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BEB" w:rsidRPr="007E6225" w:rsidRDefault="007A5BEB" w:rsidP="007A5BEB">
      <w:pPr>
        <w:jc w:val="both"/>
        <w:rPr>
          <w:rFonts w:ascii="Arial" w:eastAsia="標楷體" w:hAnsi="標楷體" w:cs="Arial"/>
          <w:b/>
          <w:sz w:val="28"/>
          <w:szCs w:val="28"/>
        </w:rPr>
      </w:pPr>
      <w:r w:rsidRPr="007E6225">
        <w:rPr>
          <w:rFonts w:ascii="Arial" w:eastAsia="標楷體" w:hAnsi="標楷體" w:cs="Arial"/>
          <w:b/>
          <w:sz w:val="28"/>
          <w:szCs w:val="28"/>
        </w:rPr>
        <w:t>【</w:t>
      </w:r>
      <w:r w:rsidRPr="007E6225">
        <w:rPr>
          <w:rFonts w:ascii="標楷體" w:eastAsia="標楷體" w:hAnsi="標楷體" w:hint="eastAsia"/>
          <w:b/>
          <w:sz w:val="28"/>
          <w:szCs w:val="28"/>
        </w:rPr>
        <w:t>交通部觀光局雲嘉南濱海國家風景區管理處</w:t>
      </w:r>
      <w:r w:rsidRPr="007E6225">
        <w:rPr>
          <w:rFonts w:ascii="Arial" w:eastAsia="標楷體" w:hAnsi="標楷體" w:cs="Arial" w:hint="eastAsia"/>
          <w:b/>
          <w:sz w:val="28"/>
          <w:szCs w:val="28"/>
        </w:rPr>
        <w:t>新聞稿</w:t>
      </w:r>
      <w:r w:rsidRPr="007E6225">
        <w:rPr>
          <w:rFonts w:ascii="Arial" w:eastAsia="標楷體" w:hAnsi="標楷體" w:cs="Arial"/>
          <w:b/>
          <w:sz w:val="28"/>
          <w:szCs w:val="28"/>
        </w:rPr>
        <w:t>】</w:t>
      </w:r>
    </w:p>
    <w:p w:rsidR="007A5BEB" w:rsidRPr="007E6225" w:rsidRDefault="007A5BEB" w:rsidP="007A5BEB">
      <w:pPr>
        <w:spacing w:line="0" w:lineRule="atLeast"/>
        <w:jc w:val="both"/>
        <w:rPr>
          <w:rFonts w:ascii="標楷體" w:eastAsia="標楷體" w:hAnsi="標楷體"/>
          <w:b/>
          <w:sz w:val="28"/>
          <w:szCs w:val="28"/>
        </w:rPr>
      </w:pPr>
      <w:r w:rsidRPr="007E6225">
        <w:rPr>
          <w:rFonts w:ascii="標楷體" w:eastAsia="標楷體" w:hAnsi="標楷體" w:cs="Calibri" w:hint="eastAsia"/>
          <w:sz w:val="28"/>
          <w:szCs w:val="28"/>
        </w:rPr>
        <w:t>發稿日期</w:t>
      </w:r>
      <w:r>
        <w:rPr>
          <w:rFonts w:ascii="標楷體" w:eastAsia="標楷體" w:hAnsi="標楷體" w:cs="Calibri" w:hint="eastAsia"/>
          <w:sz w:val="28"/>
          <w:szCs w:val="28"/>
        </w:rPr>
        <w:t>:1</w:t>
      </w:r>
      <w:r w:rsidR="00BF6E4D">
        <w:rPr>
          <w:rFonts w:ascii="標楷體" w:eastAsia="標楷體" w:hAnsi="標楷體" w:cs="Calibri" w:hint="eastAsia"/>
          <w:sz w:val="28"/>
          <w:szCs w:val="28"/>
        </w:rPr>
        <w:t>11</w:t>
      </w:r>
      <w:r w:rsidRPr="007E6225">
        <w:rPr>
          <w:rFonts w:ascii="標楷體" w:eastAsia="標楷體" w:hAnsi="標楷體" w:cs="Calibri" w:hint="eastAsia"/>
          <w:sz w:val="28"/>
          <w:szCs w:val="28"/>
        </w:rPr>
        <w:t>年</w:t>
      </w:r>
      <w:r w:rsidR="008C4847">
        <w:rPr>
          <w:rFonts w:ascii="標楷體" w:eastAsia="標楷體" w:hAnsi="標楷體" w:cs="Calibri" w:hint="eastAsia"/>
          <w:sz w:val="28"/>
          <w:szCs w:val="28"/>
        </w:rPr>
        <w:t>8</w:t>
      </w:r>
      <w:r w:rsidRPr="007E6225">
        <w:rPr>
          <w:rFonts w:ascii="標楷體" w:eastAsia="標楷體" w:hAnsi="標楷體" w:cs="Calibri" w:hint="eastAsia"/>
          <w:sz w:val="28"/>
          <w:szCs w:val="28"/>
        </w:rPr>
        <w:t>月</w:t>
      </w:r>
      <w:r w:rsidR="00D60DDB">
        <w:rPr>
          <w:rFonts w:ascii="標楷體" w:eastAsia="標楷體" w:hAnsi="標楷體" w:cs="Calibri" w:hint="eastAsia"/>
          <w:sz w:val="28"/>
          <w:szCs w:val="28"/>
        </w:rPr>
        <w:t>4</w:t>
      </w:r>
      <w:r w:rsidRPr="007E6225">
        <w:rPr>
          <w:rFonts w:ascii="標楷體" w:eastAsia="標楷體" w:hAnsi="標楷體" w:cs="Calibri" w:hint="eastAsia"/>
          <w:sz w:val="28"/>
          <w:szCs w:val="28"/>
        </w:rPr>
        <w:t>日</w:t>
      </w:r>
    </w:p>
    <w:p w:rsidR="007A5BEB" w:rsidRPr="007E6225" w:rsidRDefault="007A5BEB" w:rsidP="007A5BEB">
      <w:pPr>
        <w:spacing w:line="0" w:lineRule="atLeast"/>
        <w:jc w:val="both"/>
        <w:rPr>
          <w:rFonts w:ascii="標楷體" w:eastAsia="標楷體" w:hAnsi="標楷體" w:cs="Arial"/>
          <w:sz w:val="28"/>
          <w:szCs w:val="28"/>
        </w:rPr>
      </w:pPr>
      <w:r w:rsidRPr="007E6225">
        <w:rPr>
          <w:rFonts w:ascii="標楷體" w:eastAsia="標楷體" w:hAnsi="標楷體" w:cs="Arial"/>
          <w:sz w:val="28"/>
          <w:szCs w:val="28"/>
        </w:rPr>
        <w:t>發稿單位：交通部觀光局</w:t>
      </w:r>
      <w:r w:rsidRPr="007E6225">
        <w:rPr>
          <w:rFonts w:ascii="標楷體" w:eastAsia="標楷體" w:hAnsi="標楷體" w:cs="Arial" w:hint="eastAsia"/>
          <w:sz w:val="28"/>
          <w:szCs w:val="28"/>
        </w:rPr>
        <w:t>雲嘉南濱海</w:t>
      </w:r>
      <w:r w:rsidRPr="007E6225">
        <w:rPr>
          <w:rFonts w:ascii="標楷體" w:eastAsia="標楷體" w:hAnsi="標楷體" w:cs="Arial"/>
          <w:sz w:val="28"/>
          <w:szCs w:val="28"/>
        </w:rPr>
        <w:t>國家風景區管理處</w:t>
      </w:r>
    </w:p>
    <w:p w:rsidR="007A5BEB" w:rsidRDefault="007A5BEB" w:rsidP="007A5BEB">
      <w:pPr>
        <w:adjustRightInd w:val="0"/>
        <w:snapToGrid w:val="0"/>
        <w:spacing w:line="0" w:lineRule="atLeast"/>
        <w:jc w:val="both"/>
        <w:rPr>
          <w:rFonts w:ascii="標楷體" w:eastAsia="標楷體" w:hAnsi="標楷體" w:cs="Arial"/>
          <w:sz w:val="28"/>
          <w:szCs w:val="28"/>
        </w:rPr>
      </w:pPr>
      <w:r>
        <w:rPr>
          <w:rFonts w:ascii="標楷體" w:eastAsia="標楷體" w:hAnsi="標楷體" w:cs="Arial" w:hint="eastAsia"/>
          <w:sz w:val="28"/>
          <w:szCs w:val="28"/>
        </w:rPr>
        <w:t>新聞聯絡人</w:t>
      </w:r>
      <w:r w:rsidRPr="007E6225">
        <w:rPr>
          <w:rFonts w:ascii="標楷體" w:eastAsia="標楷體" w:hAnsi="標楷體" w:cs="Arial"/>
          <w:sz w:val="28"/>
          <w:szCs w:val="28"/>
        </w:rPr>
        <w:t>：</w:t>
      </w:r>
      <w:r>
        <w:rPr>
          <w:rFonts w:ascii="標楷體" w:eastAsia="標楷體" w:hAnsi="標楷體" w:cs="Arial" w:hint="eastAsia"/>
          <w:sz w:val="28"/>
          <w:szCs w:val="28"/>
        </w:rPr>
        <w:t>洪肇昌副處長  電話</w:t>
      </w:r>
      <w:r w:rsidRPr="00CC7672">
        <w:rPr>
          <w:rFonts w:ascii="標楷體" w:eastAsia="標楷體" w:hAnsi="標楷體" w:hint="eastAsia"/>
          <w:sz w:val="28"/>
          <w:szCs w:val="28"/>
        </w:rPr>
        <w:t>：06-7861000轉</w:t>
      </w:r>
      <w:r>
        <w:rPr>
          <w:rFonts w:ascii="標楷體" w:eastAsia="標楷體" w:hAnsi="標楷體" w:hint="eastAsia"/>
          <w:sz w:val="28"/>
          <w:szCs w:val="28"/>
        </w:rPr>
        <w:t>113</w:t>
      </w:r>
    </w:p>
    <w:p w:rsidR="007A5BEB" w:rsidRDefault="007A5BEB" w:rsidP="007A5BEB">
      <w:pPr>
        <w:adjustRightInd w:val="0"/>
        <w:snapToGrid w:val="0"/>
        <w:spacing w:line="0" w:lineRule="atLeast"/>
        <w:jc w:val="both"/>
        <w:rPr>
          <w:rFonts w:ascii="標楷體" w:eastAsia="標楷體" w:hAnsi="標楷體"/>
          <w:sz w:val="28"/>
          <w:szCs w:val="28"/>
        </w:rPr>
      </w:pPr>
      <w:r w:rsidRPr="007E6225">
        <w:rPr>
          <w:rFonts w:ascii="標楷體" w:eastAsia="標楷體" w:hAnsi="標楷體" w:cs="Arial" w:hint="eastAsia"/>
          <w:sz w:val="28"/>
          <w:szCs w:val="28"/>
        </w:rPr>
        <w:t>新聞</w:t>
      </w:r>
      <w:r>
        <w:rPr>
          <w:rFonts w:ascii="標楷體" w:eastAsia="標楷體" w:hAnsi="標楷體" w:cs="Arial" w:hint="eastAsia"/>
          <w:sz w:val="28"/>
          <w:szCs w:val="28"/>
        </w:rPr>
        <w:t>聯絡</w:t>
      </w:r>
      <w:r w:rsidRPr="007E6225">
        <w:rPr>
          <w:rFonts w:ascii="標楷體" w:eastAsia="標楷體" w:hAnsi="標楷體" w:cs="Arial" w:hint="eastAsia"/>
          <w:sz w:val="28"/>
          <w:szCs w:val="28"/>
        </w:rPr>
        <w:t>人</w:t>
      </w:r>
      <w:r w:rsidRPr="007E6225">
        <w:rPr>
          <w:rFonts w:ascii="標楷體" w:eastAsia="標楷體" w:hAnsi="標楷體" w:cs="Arial"/>
          <w:sz w:val="28"/>
          <w:szCs w:val="28"/>
        </w:rPr>
        <w:t>：</w:t>
      </w:r>
      <w:r w:rsidR="008C4847">
        <w:rPr>
          <w:rFonts w:ascii="標楷體" w:eastAsia="標楷體" w:hAnsi="標楷體" w:cs="Arial" w:hint="eastAsia"/>
          <w:sz w:val="28"/>
          <w:szCs w:val="28"/>
        </w:rPr>
        <w:t>莊</w:t>
      </w:r>
      <w:r w:rsidR="00CA1ED4">
        <w:rPr>
          <w:rFonts w:ascii="標楷體" w:eastAsia="標楷體" w:hAnsi="標楷體" w:cs="Arial" w:hint="eastAsia"/>
          <w:sz w:val="28"/>
          <w:szCs w:val="28"/>
        </w:rPr>
        <w:t>課長</w:t>
      </w:r>
      <w:r w:rsidR="008C4847">
        <w:rPr>
          <w:rFonts w:ascii="標楷體" w:eastAsia="標楷體" w:hAnsi="標楷體" w:cs="Arial" w:hint="eastAsia"/>
          <w:sz w:val="28"/>
          <w:szCs w:val="28"/>
        </w:rPr>
        <w:t>鴻濱</w:t>
      </w:r>
      <w:r w:rsidR="00CA1ED4">
        <w:rPr>
          <w:rFonts w:ascii="標楷體" w:eastAsia="標楷體" w:hAnsi="標楷體" w:hint="eastAsia"/>
          <w:sz w:val="28"/>
          <w:szCs w:val="28"/>
        </w:rPr>
        <w:t xml:space="preserve"> </w:t>
      </w:r>
      <w:r w:rsidR="00CA1ED4" w:rsidRPr="00CC7672">
        <w:rPr>
          <w:rFonts w:ascii="標楷體" w:eastAsia="標楷體" w:hAnsi="標楷體" w:hint="eastAsia"/>
          <w:sz w:val="28"/>
          <w:szCs w:val="28"/>
        </w:rPr>
        <w:t xml:space="preserve"> 電話：06-7861000轉</w:t>
      </w:r>
      <w:r w:rsidR="00CA1ED4">
        <w:rPr>
          <w:rFonts w:ascii="標楷體" w:eastAsia="標楷體" w:hAnsi="標楷體" w:hint="eastAsia"/>
          <w:sz w:val="28"/>
          <w:szCs w:val="28"/>
        </w:rPr>
        <w:t>2</w:t>
      </w:r>
      <w:r w:rsidR="008C4847">
        <w:rPr>
          <w:rFonts w:ascii="標楷體" w:eastAsia="標楷體" w:hAnsi="標楷體" w:hint="eastAsia"/>
          <w:sz w:val="28"/>
          <w:szCs w:val="28"/>
        </w:rPr>
        <w:t>3</w:t>
      </w:r>
      <w:r w:rsidR="00CA1ED4">
        <w:rPr>
          <w:rFonts w:ascii="標楷體" w:eastAsia="標楷體" w:hAnsi="標楷體" w:hint="eastAsia"/>
          <w:sz w:val="28"/>
          <w:szCs w:val="28"/>
        </w:rPr>
        <w:t>0</w:t>
      </w:r>
    </w:p>
    <w:p w:rsidR="00240344" w:rsidRDefault="00240344" w:rsidP="000718C3">
      <w:pPr>
        <w:spacing w:line="600" w:lineRule="exact"/>
        <w:ind w:firstLineChars="196" w:firstLine="627"/>
        <w:jc w:val="both"/>
        <w:rPr>
          <w:rFonts w:ascii="標楷體" w:eastAsia="標楷體" w:hAnsi="標楷體"/>
          <w:sz w:val="32"/>
        </w:rPr>
      </w:pPr>
    </w:p>
    <w:p w:rsidR="00240344" w:rsidRPr="00240344" w:rsidRDefault="008A6014" w:rsidP="00240344">
      <w:pPr>
        <w:spacing w:line="600" w:lineRule="exact"/>
        <w:ind w:firstLineChars="196" w:firstLine="628"/>
        <w:jc w:val="center"/>
        <w:rPr>
          <w:rFonts w:ascii="標楷體" w:eastAsia="標楷體" w:hAnsi="標楷體"/>
          <w:b/>
          <w:sz w:val="32"/>
        </w:rPr>
      </w:pPr>
      <w:r>
        <w:rPr>
          <w:rFonts w:ascii="標楷體" w:eastAsia="標楷體" w:hAnsi="標楷體" w:hint="eastAsia"/>
          <w:b/>
          <w:sz w:val="32"/>
        </w:rPr>
        <w:t>雲嘉南觀光圈產業齊聚</w:t>
      </w:r>
      <w:r w:rsidR="00240344" w:rsidRPr="00240344">
        <w:rPr>
          <w:rFonts w:ascii="標楷體" w:eastAsia="標楷體" w:hAnsi="標楷體" w:hint="eastAsia"/>
          <w:b/>
          <w:sz w:val="32"/>
        </w:rPr>
        <w:t xml:space="preserve"> </w:t>
      </w:r>
      <w:r>
        <w:rPr>
          <w:rFonts w:ascii="標楷體" w:eastAsia="標楷體" w:hAnsi="標楷體" w:hint="eastAsia"/>
          <w:b/>
          <w:sz w:val="32"/>
        </w:rPr>
        <w:t>場域優化輔導正式啟動</w:t>
      </w:r>
    </w:p>
    <w:p w:rsidR="00A45DB3" w:rsidRDefault="008A6014" w:rsidP="00240344">
      <w:pPr>
        <w:spacing w:line="600" w:lineRule="exact"/>
        <w:ind w:firstLineChars="196" w:firstLine="627"/>
        <w:jc w:val="both"/>
        <w:rPr>
          <w:rFonts w:ascii="標楷體" w:eastAsia="標楷體" w:hAnsi="標楷體"/>
          <w:sz w:val="32"/>
        </w:rPr>
      </w:pPr>
      <w:r w:rsidRPr="00240344">
        <w:rPr>
          <w:rFonts w:ascii="標楷體" w:eastAsia="標楷體" w:hAnsi="標楷體" w:hint="eastAsia"/>
          <w:sz w:val="32"/>
        </w:rPr>
        <w:t>111年8月3日</w:t>
      </w:r>
      <w:r w:rsidRPr="008A6014">
        <w:rPr>
          <w:rFonts w:ascii="標楷體" w:eastAsia="標楷體" w:hAnsi="標楷體" w:hint="eastAsia"/>
          <w:sz w:val="32"/>
        </w:rPr>
        <w:t>雲嘉南</w:t>
      </w:r>
      <w:r>
        <w:rPr>
          <w:rFonts w:ascii="標楷體" w:eastAsia="標楷體" w:hAnsi="標楷體" w:hint="eastAsia"/>
          <w:sz w:val="32"/>
        </w:rPr>
        <w:t>管理處(以下簡稱雲管處)邀請觀光圈</w:t>
      </w:r>
      <w:r w:rsidRPr="008A6014">
        <w:rPr>
          <w:rFonts w:ascii="標楷體" w:eastAsia="標楷體" w:hAnsi="標楷體" w:hint="eastAsia"/>
          <w:sz w:val="32"/>
        </w:rPr>
        <w:t>產業</w:t>
      </w:r>
      <w:r>
        <w:rPr>
          <w:rFonts w:ascii="標楷體" w:eastAsia="標楷體" w:hAnsi="標楷體" w:hint="eastAsia"/>
          <w:sz w:val="32"/>
        </w:rPr>
        <w:t>夥伴齊聚，</w:t>
      </w:r>
      <w:r w:rsidRPr="00240344">
        <w:rPr>
          <w:rFonts w:ascii="標楷體" w:eastAsia="標楷體" w:hAnsi="標楷體" w:hint="eastAsia"/>
          <w:sz w:val="32"/>
        </w:rPr>
        <w:t>吸引雲嘉南休閒觀光產業</w:t>
      </w:r>
      <w:r>
        <w:rPr>
          <w:rFonts w:ascii="標楷體" w:eastAsia="標楷體" w:hAnsi="標楷體" w:hint="eastAsia"/>
          <w:sz w:val="32"/>
        </w:rPr>
        <w:t>夥伴約50</w:t>
      </w:r>
      <w:r w:rsidRPr="00240344">
        <w:rPr>
          <w:rFonts w:ascii="標楷體" w:eastAsia="標楷體" w:hAnsi="標楷體" w:hint="eastAsia"/>
          <w:sz w:val="32"/>
        </w:rPr>
        <w:t>名業者熱烈參與</w:t>
      </w:r>
      <w:r>
        <w:rPr>
          <w:rFonts w:ascii="標楷體" w:eastAsia="標楷體" w:hAnsi="標楷體" w:hint="eastAsia"/>
          <w:sz w:val="32"/>
        </w:rPr>
        <w:t>，雲管處在會中說明</w:t>
      </w:r>
      <w:r w:rsidRPr="00240344">
        <w:rPr>
          <w:rFonts w:ascii="標楷體" w:eastAsia="標楷體" w:hAnsi="標楷體" w:hint="eastAsia"/>
          <w:sz w:val="32"/>
        </w:rPr>
        <w:t>111年「雲嘉南濱海觀光圈」輔導計畫，</w:t>
      </w:r>
      <w:r>
        <w:rPr>
          <w:rFonts w:ascii="標楷體" w:eastAsia="標楷體" w:hAnsi="標楷體" w:hint="eastAsia"/>
          <w:sz w:val="32"/>
        </w:rPr>
        <w:t>所擬定的</w:t>
      </w:r>
      <w:r w:rsidRPr="00240344">
        <w:rPr>
          <w:rFonts w:ascii="標楷體" w:eastAsia="標楷體" w:hAnsi="標楷體" w:hint="eastAsia"/>
          <w:sz w:val="32"/>
        </w:rPr>
        <w:t>跨域共享、精準行銷及品牌形塑等三面向</w:t>
      </w:r>
      <w:r>
        <w:rPr>
          <w:rFonts w:ascii="標楷體" w:eastAsia="標楷體" w:hAnsi="標楷體" w:hint="eastAsia"/>
          <w:sz w:val="32"/>
        </w:rPr>
        <w:t>工作內容，並表示輔導工作自7月起已進行臺南、嘉義及雲林三區的會前會議，收集產業的需求及意見，調整輔導計畫的優先順序及工作內容期程，</w:t>
      </w:r>
      <w:r w:rsidR="00A45DB3">
        <w:rPr>
          <w:rFonts w:ascii="標楷體" w:eastAsia="標楷體" w:hAnsi="標楷體" w:hint="eastAsia"/>
          <w:sz w:val="32"/>
        </w:rPr>
        <w:t>後續將逐案依執行期程進行場域輔導優化輔導及現勘，並舉辦三場大師開講，</w:t>
      </w:r>
      <w:r w:rsidR="00A45DB3">
        <w:rPr>
          <w:rFonts w:ascii="標楷體" w:eastAsia="標楷體" w:hAnsi="標楷體" w:cs="標楷體" w:hint="eastAsia"/>
          <w:color w:val="000000" w:themeColor="text1"/>
          <w:sz w:val="32"/>
          <w:szCs w:val="32"/>
        </w:rPr>
        <w:t>以</w:t>
      </w:r>
      <w:r w:rsidR="00A45DB3" w:rsidRPr="00E41CB5">
        <w:rPr>
          <w:rFonts w:ascii="標楷體" w:eastAsia="標楷體" w:hAnsi="標楷體" w:cs="標楷體" w:hint="eastAsia"/>
          <w:color w:val="000000" w:themeColor="text1"/>
          <w:sz w:val="32"/>
          <w:szCs w:val="32"/>
        </w:rPr>
        <w:t>擴展區域觀光夥伴視野及提升經營理念</w:t>
      </w:r>
      <w:r w:rsidR="00A45DB3">
        <w:rPr>
          <w:rFonts w:ascii="標楷體" w:eastAsia="標楷體" w:hAnsi="標楷體" w:cs="標楷體" w:hint="eastAsia"/>
          <w:color w:val="000000" w:themeColor="text1"/>
          <w:sz w:val="32"/>
          <w:szCs w:val="32"/>
        </w:rPr>
        <w:t>，首部曲</w:t>
      </w:r>
      <w:r w:rsidR="00A45DB3">
        <w:rPr>
          <w:rFonts w:ascii="標楷體" w:eastAsia="標楷體" w:hAnsi="標楷體" w:hint="eastAsia"/>
          <w:sz w:val="32"/>
        </w:rPr>
        <w:t>於8月10日</w:t>
      </w:r>
      <w:r w:rsidR="00A45DB3" w:rsidRPr="00A12434">
        <w:rPr>
          <w:rFonts w:ascii="標楷體" w:eastAsia="標楷體" w:hAnsi="標楷體" w:hint="eastAsia"/>
          <w:sz w:val="32"/>
        </w:rPr>
        <w:t>特別邀請蘇國垚大師</w:t>
      </w:r>
      <w:bookmarkStart w:id="0" w:name="_GoBack"/>
      <w:bookmarkEnd w:id="0"/>
      <w:r w:rsidR="00A45DB3">
        <w:rPr>
          <w:rFonts w:ascii="標楷體" w:eastAsia="標楷體" w:hAnsi="標楷體" w:hint="eastAsia"/>
          <w:sz w:val="32"/>
        </w:rPr>
        <w:t>之專題講座</w:t>
      </w:r>
      <w:r w:rsidR="00A45DB3" w:rsidRPr="00E41CB5">
        <w:rPr>
          <w:rFonts w:ascii="標楷體" w:eastAsia="標楷體" w:hAnsi="標楷體" w:cs="標楷體" w:hint="eastAsia"/>
          <w:color w:val="000000" w:themeColor="text1"/>
          <w:sz w:val="32"/>
          <w:szCs w:val="32"/>
        </w:rPr>
        <w:t>講題「何謂服務?服務的核心價值」</w:t>
      </w:r>
      <w:r w:rsidR="00A45DB3">
        <w:rPr>
          <w:rFonts w:ascii="標楷體" w:eastAsia="標楷體" w:hAnsi="標楷體" w:hint="eastAsia"/>
          <w:sz w:val="32"/>
        </w:rPr>
        <w:t>。</w:t>
      </w:r>
    </w:p>
    <w:p w:rsidR="00240344" w:rsidRPr="00240344" w:rsidRDefault="00A45DB3" w:rsidP="000718C3">
      <w:pPr>
        <w:spacing w:line="600" w:lineRule="exact"/>
        <w:ind w:firstLineChars="196" w:firstLine="627"/>
        <w:jc w:val="both"/>
        <w:rPr>
          <w:rFonts w:ascii="標楷體" w:eastAsia="標楷體" w:hAnsi="標楷體"/>
          <w:sz w:val="32"/>
        </w:rPr>
      </w:pPr>
      <w:r>
        <w:rPr>
          <w:rFonts w:ascii="標楷體" w:eastAsia="標楷體" w:hAnsi="標楷體" w:hint="eastAsia"/>
          <w:sz w:val="32"/>
        </w:rPr>
        <w:t>雲管處</w:t>
      </w:r>
      <w:r w:rsidR="00240344" w:rsidRPr="00240344">
        <w:rPr>
          <w:rFonts w:ascii="標楷體" w:eastAsia="標楷體" w:hAnsi="標楷體" w:hint="eastAsia"/>
          <w:sz w:val="32"/>
        </w:rPr>
        <w:t>陳煜川處長特別提到場域優化的重點，除了固定式的場域之外，具有產業特色的行動攤位也應該列入輔導對象，尤其是未來要提升旅遊服務品質的內容應該是軟硬體雙向進行，</w:t>
      </w:r>
      <w:r>
        <w:rPr>
          <w:rFonts w:ascii="標楷體" w:eastAsia="標楷體" w:hAnsi="標楷體" w:hint="eastAsia"/>
          <w:sz w:val="32"/>
        </w:rPr>
        <w:t>請產業多參與「大師系列講座」，</w:t>
      </w:r>
      <w:r w:rsidR="00240344" w:rsidRPr="00240344">
        <w:rPr>
          <w:rFonts w:ascii="標楷體" w:eastAsia="標楷體" w:hAnsi="標楷體" w:hint="eastAsia"/>
          <w:sz w:val="32"/>
        </w:rPr>
        <w:t>吸取他人寶貴經驗應用在未來的服務上，也期待未來能激發出更優質精彩的遊程</w:t>
      </w:r>
      <w:r>
        <w:rPr>
          <w:rFonts w:ascii="標楷體" w:eastAsia="標楷體" w:hAnsi="標楷體" w:hint="eastAsia"/>
          <w:sz w:val="32"/>
        </w:rPr>
        <w:t>；更期盼產業先進介紹並提攜有意返鄉或投入雲嘉南濱海觀光服務業的青年朋友踴躍參與觀光圈輔導案的相關計畫內容，開創更豐富及深度觀光資源內涵，</w:t>
      </w:r>
      <w:r w:rsidR="00240344" w:rsidRPr="00240344">
        <w:rPr>
          <w:rFonts w:ascii="標楷體" w:eastAsia="標楷體" w:hAnsi="標楷體" w:hint="eastAsia"/>
          <w:sz w:val="32"/>
        </w:rPr>
        <w:t>吸引更多不同族群的遊客造訪雲嘉南。</w:t>
      </w:r>
    </w:p>
    <w:sectPr w:rsidR="00240344" w:rsidRPr="00240344" w:rsidSect="00BF6E4D">
      <w:pgSz w:w="11906" w:h="1683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9E" w:rsidRDefault="00AA029E" w:rsidP="00954786">
      <w:r>
        <w:separator/>
      </w:r>
    </w:p>
  </w:endnote>
  <w:endnote w:type="continuationSeparator" w:id="0">
    <w:p w:rsidR="00AA029E" w:rsidRDefault="00AA029E" w:rsidP="00954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9E" w:rsidRDefault="00AA029E" w:rsidP="00954786">
      <w:r>
        <w:separator/>
      </w:r>
    </w:p>
  </w:footnote>
  <w:footnote w:type="continuationSeparator" w:id="0">
    <w:p w:rsidR="00AA029E" w:rsidRDefault="00AA029E" w:rsidP="00954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53"/>
    <w:rsid w:val="00024101"/>
    <w:rsid w:val="000718C3"/>
    <w:rsid w:val="0009002E"/>
    <w:rsid w:val="001907A0"/>
    <w:rsid w:val="001E24DF"/>
    <w:rsid w:val="00220C00"/>
    <w:rsid w:val="0023038D"/>
    <w:rsid w:val="00240344"/>
    <w:rsid w:val="0025067E"/>
    <w:rsid w:val="002944C2"/>
    <w:rsid w:val="002F1820"/>
    <w:rsid w:val="002F33E6"/>
    <w:rsid w:val="00392631"/>
    <w:rsid w:val="00456855"/>
    <w:rsid w:val="00482453"/>
    <w:rsid w:val="00496152"/>
    <w:rsid w:val="004A44AB"/>
    <w:rsid w:val="004C70E4"/>
    <w:rsid w:val="004D0707"/>
    <w:rsid w:val="004E6BA7"/>
    <w:rsid w:val="004F0777"/>
    <w:rsid w:val="0050323A"/>
    <w:rsid w:val="005173E0"/>
    <w:rsid w:val="0055345E"/>
    <w:rsid w:val="00581B9F"/>
    <w:rsid w:val="005873DD"/>
    <w:rsid w:val="00592195"/>
    <w:rsid w:val="005950CF"/>
    <w:rsid w:val="005A2315"/>
    <w:rsid w:val="005C040B"/>
    <w:rsid w:val="005C24E0"/>
    <w:rsid w:val="005C5D77"/>
    <w:rsid w:val="005F1B40"/>
    <w:rsid w:val="00660E3A"/>
    <w:rsid w:val="0069306C"/>
    <w:rsid w:val="006B0F34"/>
    <w:rsid w:val="006B3F5F"/>
    <w:rsid w:val="006F5EAE"/>
    <w:rsid w:val="00753ECE"/>
    <w:rsid w:val="007A5BEB"/>
    <w:rsid w:val="007A6D35"/>
    <w:rsid w:val="007E344B"/>
    <w:rsid w:val="007E5E9D"/>
    <w:rsid w:val="00853E3F"/>
    <w:rsid w:val="00877A42"/>
    <w:rsid w:val="008A6014"/>
    <w:rsid w:val="008C095B"/>
    <w:rsid w:val="008C4847"/>
    <w:rsid w:val="009068E4"/>
    <w:rsid w:val="00944321"/>
    <w:rsid w:val="00954786"/>
    <w:rsid w:val="009725CF"/>
    <w:rsid w:val="009A0686"/>
    <w:rsid w:val="009D33FF"/>
    <w:rsid w:val="009F017A"/>
    <w:rsid w:val="00A12434"/>
    <w:rsid w:val="00A45DB3"/>
    <w:rsid w:val="00AA029E"/>
    <w:rsid w:val="00AF7720"/>
    <w:rsid w:val="00B01E66"/>
    <w:rsid w:val="00B10E53"/>
    <w:rsid w:val="00B70856"/>
    <w:rsid w:val="00BF018D"/>
    <w:rsid w:val="00BF6E4D"/>
    <w:rsid w:val="00C42088"/>
    <w:rsid w:val="00C5624C"/>
    <w:rsid w:val="00CA1ED4"/>
    <w:rsid w:val="00CA3F10"/>
    <w:rsid w:val="00CF3E35"/>
    <w:rsid w:val="00D03013"/>
    <w:rsid w:val="00D07B25"/>
    <w:rsid w:val="00D21EDA"/>
    <w:rsid w:val="00D60DDB"/>
    <w:rsid w:val="00D7064D"/>
    <w:rsid w:val="00D71744"/>
    <w:rsid w:val="00D87333"/>
    <w:rsid w:val="00DB6911"/>
    <w:rsid w:val="00DD4645"/>
    <w:rsid w:val="00DE190E"/>
    <w:rsid w:val="00DF3AA9"/>
    <w:rsid w:val="00E15DF9"/>
    <w:rsid w:val="00E63653"/>
    <w:rsid w:val="00E73A95"/>
    <w:rsid w:val="00F055E0"/>
    <w:rsid w:val="00F2186E"/>
    <w:rsid w:val="00F45C03"/>
    <w:rsid w:val="00F63B07"/>
    <w:rsid w:val="00F6470B"/>
    <w:rsid w:val="00FB28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8CE973-F6FA-4764-B4D9-9BE20735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4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786"/>
    <w:pPr>
      <w:tabs>
        <w:tab w:val="center" w:pos="4153"/>
        <w:tab w:val="right" w:pos="8306"/>
      </w:tabs>
      <w:snapToGrid w:val="0"/>
    </w:pPr>
    <w:rPr>
      <w:sz w:val="20"/>
      <w:szCs w:val="20"/>
    </w:rPr>
  </w:style>
  <w:style w:type="character" w:customStyle="1" w:styleId="a4">
    <w:name w:val="頁首 字元"/>
    <w:basedOn w:val="a0"/>
    <w:link w:val="a3"/>
    <w:uiPriority w:val="99"/>
    <w:rsid w:val="00954786"/>
    <w:rPr>
      <w:sz w:val="20"/>
      <w:szCs w:val="20"/>
    </w:rPr>
  </w:style>
  <w:style w:type="paragraph" w:styleId="a5">
    <w:name w:val="footer"/>
    <w:basedOn w:val="a"/>
    <w:link w:val="a6"/>
    <w:uiPriority w:val="99"/>
    <w:unhideWhenUsed/>
    <w:rsid w:val="00954786"/>
    <w:pPr>
      <w:tabs>
        <w:tab w:val="center" w:pos="4153"/>
        <w:tab w:val="right" w:pos="8306"/>
      </w:tabs>
      <w:snapToGrid w:val="0"/>
    </w:pPr>
    <w:rPr>
      <w:sz w:val="20"/>
      <w:szCs w:val="20"/>
    </w:rPr>
  </w:style>
  <w:style w:type="character" w:customStyle="1" w:styleId="a6">
    <w:name w:val="頁尾 字元"/>
    <w:basedOn w:val="a0"/>
    <w:link w:val="a5"/>
    <w:uiPriority w:val="99"/>
    <w:rsid w:val="00954786"/>
    <w:rPr>
      <w:sz w:val="20"/>
      <w:szCs w:val="20"/>
    </w:rPr>
  </w:style>
  <w:style w:type="character" w:styleId="a7">
    <w:name w:val="Hyperlink"/>
    <w:basedOn w:val="a0"/>
    <w:uiPriority w:val="99"/>
    <w:unhideWhenUsed/>
    <w:rsid w:val="00954786"/>
    <w:rPr>
      <w:color w:val="0000FF"/>
      <w:u w:val="single"/>
    </w:rPr>
  </w:style>
  <w:style w:type="paragraph" w:styleId="a8">
    <w:name w:val="Balloon Text"/>
    <w:basedOn w:val="a"/>
    <w:link w:val="a9"/>
    <w:uiPriority w:val="99"/>
    <w:semiHidden/>
    <w:unhideWhenUsed/>
    <w:rsid w:val="0095478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54786"/>
    <w:rPr>
      <w:rFonts w:asciiTheme="majorHAnsi" w:eastAsiaTheme="majorEastAsia" w:hAnsiTheme="majorHAnsi" w:cstheme="majorBidi"/>
      <w:sz w:val="18"/>
      <w:szCs w:val="18"/>
    </w:rPr>
  </w:style>
  <w:style w:type="paragraph" w:customStyle="1" w:styleId="Default">
    <w:name w:val="Default"/>
    <w:rsid w:val="009D33FF"/>
    <w:pPr>
      <w:widowControl w:val="0"/>
      <w:autoSpaceDE w:val="0"/>
      <w:autoSpaceDN w:val="0"/>
      <w:adjustRightInd w:val="0"/>
    </w:pPr>
    <w:rPr>
      <w:rFonts w:ascii="微軟正黑體" w:eastAsia="微軟正黑體" w:cs="微軟正黑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24472">
      <w:bodyDiv w:val="1"/>
      <w:marLeft w:val="0"/>
      <w:marRight w:val="0"/>
      <w:marTop w:val="0"/>
      <w:marBottom w:val="0"/>
      <w:divBdr>
        <w:top w:val="none" w:sz="0" w:space="0" w:color="auto"/>
        <w:left w:val="none" w:sz="0" w:space="0" w:color="auto"/>
        <w:bottom w:val="none" w:sz="0" w:space="0" w:color="auto"/>
        <w:right w:val="none" w:sz="0" w:space="0" w:color="auto"/>
      </w:divBdr>
    </w:div>
    <w:div w:id="127146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94</Words>
  <Characters>539</Characters>
  <Application>Microsoft Office Word</Application>
  <DocSecurity>0</DocSecurity>
  <Lines>4</Lines>
  <Paragraphs>1</Paragraphs>
  <ScaleCrop>false</ScaleCrop>
  <Company>HOME</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顏明樟</dc:creator>
  <cp:lastModifiedBy>李銘鈺</cp:lastModifiedBy>
  <cp:revision>6</cp:revision>
  <cp:lastPrinted>2022-08-04T01:11:00Z</cp:lastPrinted>
  <dcterms:created xsi:type="dcterms:W3CDTF">2022-08-04T02:21:00Z</dcterms:created>
  <dcterms:modified xsi:type="dcterms:W3CDTF">2022-08-04T03:21:00Z</dcterms:modified>
</cp:coreProperties>
</file>