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E52" w:rsidRDefault="000E1526">
      <w:pPr>
        <w:kinsoku/>
        <w:overflowPunct/>
        <w:autoSpaceDE/>
        <w:snapToGrid w:val="0"/>
        <w:spacing w:line="460" w:lineRule="exact"/>
        <w:jc w:val="left"/>
        <w:rPr>
          <w:rFonts w:ascii="標楷體" w:hAnsi="標楷體"/>
          <w:sz w:val="32"/>
          <w:szCs w:val="32"/>
        </w:rPr>
      </w:pPr>
      <w:bookmarkStart w:id="0" w:name="_GoBack"/>
      <w:bookmarkEnd w:id="0"/>
      <w:r>
        <w:rPr>
          <w:rFonts w:ascii="標楷體" w:hAnsi="標楷體"/>
          <w:sz w:val="32"/>
          <w:szCs w:val="32"/>
        </w:rPr>
        <w:t xml:space="preserve">      </w:t>
      </w:r>
      <w:r>
        <w:rPr>
          <w:rFonts w:ascii="標楷體" w:hAnsi="標楷體"/>
          <w:sz w:val="32"/>
          <w:szCs w:val="32"/>
        </w:rPr>
        <w:t>公告位置圖</w:t>
      </w:r>
    </w:p>
    <w:p w:rsidR="00726E52" w:rsidRDefault="000E1526">
      <w:pPr>
        <w:kinsoku/>
        <w:overflowPunct/>
        <w:autoSpaceDE/>
        <w:snapToGrid w:val="0"/>
        <w:spacing w:line="460" w:lineRule="exact"/>
        <w:jc w:val="left"/>
        <w:rPr>
          <w:rFonts w:ascii="標楷體" w:hAnsi="標楷體"/>
          <w:sz w:val="32"/>
          <w:szCs w:val="32"/>
        </w:rPr>
      </w:pPr>
      <w:r>
        <w:rPr>
          <w:rFonts w:ascii="標楷體" w:hAnsi="標楷體"/>
          <w:noProof/>
          <w:sz w:val="32"/>
          <w:szCs w:val="32"/>
          <w:lang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575945</wp:posOffset>
            </wp:positionH>
            <wp:positionV relativeFrom="paragraph">
              <wp:posOffset>152400</wp:posOffset>
            </wp:positionV>
            <wp:extent cx="3985260" cy="6087110"/>
            <wp:effectExtent l="0" t="0" r="0" b="0"/>
            <wp:wrapSquare wrapText="bothSides"/>
            <wp:docPr id="1" name="影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影像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608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6E52">
      <w:pgSz w:w="11906" w:h="16838"/>
      <w:pgMar w:top="1134" w:right="1134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88"/>
    <w:family w:val="modern"/>
    <w:pitch w:val="fixed"/>
  </w:font>
  <w:font w:name="細明體">
    <w:altName w:val="MingLiU"/>
    <w:panose1 w:val="02020509000000000000"/>
    <w:charset w:val="88"/>
    <w:family w:val="modern"/>
    <w:pitch w:val="fixed"/>
    <w:sig w:usb0="00000001" w:usb1="08080000" w:usb2="00000010" w:usb3="00000000" w:csb0="00100000" w:csb1="00000000"/>
  </w:font>
  <w:font w:name="Liberation Mono">
    <w:altName w:val="Courier New"/>
    <w:panose1 w:val="02070409020205020404"/>
    <w:charset w:val="88"/>
    <w:family w:val="modern"/>
    <w:pitch w:val="fixed"/>
  </w:font>
  <w:font w:name="OpenSymbol">
    <w:altName w:val="Arial Unicode MS"/>
    <w:panose1 w:val="05010000000000000000"/>
    <w:charset w:val="02"/>
    <w:family w:val="auto"/>
    <w:pitch w:val="default"/>
  </w:font>
  <w:font w:name="MS Mincho">
    <w:altName w:val="ＭＳ 明朝"/>
    <w:panose1 w:val="02020609040205080304"/>
    <w:charset w:val="88"/>
    <w:family w:val="modern"/>
    <w:pitch w:val="fixed"/>
  </w:font>
  <w:font w:name="Tahoma">
    <w:panose1 w:val="020B0604030504040204"/>
    <w:charset w:val="00"/>
    <w:family w:val="roman"/>
    <w:notTrueType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91749"/>
    <w:multiLevelType w:val="multilevel"/>
    <w:tmpl w:val="2220B022"/>
    <w:lvl w:ilvl="0">
      <w:start w:val="1"/>
      <w:numFmt w:val="ideographLegalTraditional"/>
      <w:pStyle w:val="12PT--"/>
      <w:suff w:val="nothing"/>
      <w:lvlText w:val="%1、"/>
      <w:lvlJc w:val="left"/>
      <w:pPr>
        <w:tabs>
          <w:tab w:val="num" w:pos="0"/>
        </w:tabs>
        <w:ind w:left="476" w:hanging="476"/>
      </w:pPr>
      <w:rPr>
        <w:sz w:val="24"/>
      </w:rPr>
    </w:lvl>
    <w:lvl w:ilvl="1">
      <w:start w:val="1"/>
      <w:numFmt w:val="taiwaneseCountingThousand"/>
      <w:suff w:val="nothing"/>
      <w:lvlText w:val="%2、"/>
      <w:lvlJc w:val="left"/>
      <w:pPr>
        <w:tabs>
          <w:tab w:val="num" w:pos="0"/>
        </w:tabs>
        <w:ind w:left="952" w:hanging="470"/>
      </w:pPr>
      <w:rPr>
        <w:sz w:val="24"/>
      </w:rPr>
    </w:lvl>
    <w:lvl w:ilvl="2">
      <w:start w:val="1"/>
      <w:numFmt w:val="taiwaneseCountingThousand"/>
      <w:suff w:val="nothing"/>
      <w:lvlText w:val="(%3)"/>
      <w:lvlJc w:val="left"/>
      <w:pPr>
        <w:tabs>
          <w:tab w:val="num" w:pos="0"/>
        </w:tabs>
        <w:ind w:left="1372" w:hanging="391"/>
      </w:pPr>
      <w:rPr>
        <w:sz w:val="24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553" w:hanging="175"/>
      </w:pPr>
      <w:rPr>
        <w:sz w:val="24"/>
      </w:rPr>
    </w:lvl>
    <w:lvl w:ilvl="4">
      <w:start w:val="1"/>
      <w:numFmt w:val="decimal"/>
      <w:suff w:val="nothing"/>
      <w:lvlText w:val="(%5)"/>
      <w:lvlJc w:val="left"/>
      <w:pPr>
        <w:tabs>
          <w:tab w:val="num" w:pos="0"/>
        </w:tabs>
        <w:ind w:left="1854" w:hanging="272"/>
      </w:pPr>
      <w:rPr>
        <w:sz w:val="24"/>
      </w:rPr>
    </w:lvl>
    <w:lvl w:ilvl="5">
      <w:start w:val="1"/>
      <w:numFmt w:val="ideographTraditional"/>
      <w:suff w:val="nothing"/>
      <w:lvlText w:val="%6、"/>
      <w:lvlJc w:val="left"/>
      <w:pPr>
        <w:tabs>
          <w:tab w:val="num" w:pos="0"/>
        </w:tabs>
        <w:ind w:left="2302" w:hanging="471"/>
      </w:pPr>
    </w:lvl>
    <w:lvl w:ilvl="6">
      <w:start w:val="1"/>
      <w:numFmt w:val="ideographTraditional"/>
      <w:suff w:val="nothing"/>
      <w:lvlText w:val="(%7)"/>
      <w:lvlJc w:val="left"/>
      <w:pPr>
        <w:tabs>
          <w:tab w:val="num" w:pos="0"/>
        </w:tabs>
        <w:ind w:left="2727" w:hanging="391"/>
      </w:pPr>
    </w:lvl>
    <w:lvl w:ilvl="7">
      <w:start w:val="1"/>
      <w:numFmt w:val="upperLetter"/>
      <w:suff w:val="nothing"/>
      <w:lvlText w:val="%8."/>
      <w:lvlJc w:val="left"/>
      <w:pPr>
        <w:tabs>
          <w:tab w:val="num" w:pos="0"/>
        </w:tabs>
        <w:ind w:left="2982" w:hanging="227"/>
      </w:pPr>
    </w:lvl>
    <w:lvl w:ilvl="8">
      <w:start w:val="1"/>
      <w:numFmt w:val="upperLetter"/>
      <w:suff w:val="nothing"/>
      <w:lvlText w:val="(%9)"/>
      <w:lvlJc w:val="left"/>
      <w:pPr>
        <w:tabs>
          <w:tab w:val="num" w:pos="0"/>
        </w:tabs>
        <w:ind w:left="3345" w:hanging="329"/>
      </w:pPr>
    </w:lvl>
  </w:abstractNum>
  <w:abstractNum w:abstractNumId="1" w15:restartNumberingAfterBreak="0">
    <w:nsid w:val="42F57B43"/>
    <w:multiLevelType w:val="multilevel"/>
    <w:tmpl w:val="F9166C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4E80092"/>
    <w:multiLevelType w:val="multilevel"/>
    <w:tmpl w:val="172A2674"/>
    <w:lvl w:ilvl="0">
      <w:start w:val="1"/>
      <w:numFmt w:val="ideographLegalTraditional"/>
      <w:pStyle w:val="16PT--"/>
      <w:suff w:val="nothing"/>
      <w:lvlText w:val="%1、"/>
      <w:lvlJc w:val="left"/>
      <w:pPr>
        <w:tabs>
          <w:tab w:val="num" w:pos="0"/>
        </w:tabs>
        <w:ind w:left="641" w:hanging="641"/>
      </w:pPr>
      <w:rPr>
        <w:sz w:val="32"/>
      </w:rPr>
    </w:lvl>
    <w:lvl w:ilvl="1">
      <w:start w:val="1"/>
      <w:numFmt w:val="taiwaneseCountingThousand"/>
      <w:suff w:val="nothing"/>
      <w:lvlText w:val="%2、"/>
      <w:lvlJc w:val="left"/>
      <w:pPr>
        <w:tabs>
          <w:tab w:val="num" w:pos="0"/>
        </w:tabs>
        <w:ind w:left="1276" w:hanging="635"/>
      </w:pPr>
      <w:rPr>
        <w:sz w:val="32"/>
      </w:rPr>
    </w:lvl>
    <w:lvl w:ilvl="2">
      <w:start w:val="1"/>
      <w:numFmt w:val="taiwaneseCountingThousand"/>
      <w:suff w:val="nothing"/>
      <w:lvlText w:val="(%3)"/>
      <w:lvlJc w:val="left"/>
      <w:pPr>
        <w:tabs>
          <w:tab w:val="num" w:pos="0"/>
        </w:tabs>
        <w:ind w:left="1814" w:hanging="521"/>
      </w:pPr>
      <w:rPr>
        <w:sz w:val="32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052" w:hanging="226"/>
      </w:pPr>
      <w:rPr>
        <w:sz w:val="32"/>
      </w:rPr>
    </w:lvl>
    <w:lvl w:ilvl="4">
      <w:start w:val="1"/>
      <w:numFmt w:val="decimal"/>
      <w:suff w:val="nothing"/>
      <w:lvlText w:val="(%5)"/>
      <w:lvlJc w:val="left"/>
      <w:pPr>
        <w:tabs>
          <w:tab w:val="num" w:pos="0"/>
        </w:tabs>
        <w:ind w:left="2466" w:hanging="368"/>
      </w:pPr>
      <w:rPr>
        <w:sz w:val="32"/>
      </w:rPr>
    </w:lvl>
    <w:lvl w:ilvl="5">
      <w:start w:val="1"/>
      <w:numFmt w:val="ideographTraditional"/>
      <w:suff w:val="nothing"/>
      <w:lvlText w:val="%6、"/>
      <w:lvlJc w:val="left"/>
      <w:pPr>
        <w:tabs>
          <w:tab w:val="num" w:pos="0"/>
        </w:tabs>
        <w:ind w:left="3090" w:hanging="641"/>
      </w:pPr>
    </w:lvl>
    <w:lvl w:ilvl="6">
      <w:start w:val="1"/>
      <w:numFmt w:val="ideographTraditional"/>
      <w:suff w:val="nothing"/>
      <w:lvlText w:val="(%7)"/>
      <w:lvlJc w:val="left"/>
      <w:pPr>
        <w:tabs>
          <w:tab w:val="num" w:pos="0"/>
        </w:tabs>
        <w:ind w:left="3640" w:hanging="539"/>
      </w:pPr>
    </w:lvl>
    <w:lvl w:ilvl="7">
      <w:start w:val="1"/>
      <w:numFmt w:val="upperLetter"/>
      <w:suff w:val="nothing"/>
      <w:lvlText w:val="%8."/>
      <w:lvlJc w:val="left"/>
      <w:pPr>
        <w:tabs>
          <w:tab w:val="num" w:pos="0"/>
        </w:tabs>
        <w:ind w:left="3940" w:hanging="300"/>
      </w:pPr>
    </w:lvl>
    <w:lvl w:ilvl="8">
      <w:start w:val="1"/>
      <w:numFmt w:val="upperLetter"/>
      <w:suff w:val="nothing"/>
      <w:lvlText w:val="(%9)"/>
      <w:lvlJc w:val="left"/>
      <w:pPr>
        <w:tabs>
          <w:tab w:val="num" w:pos="0"/>
        </w:tabs>
        <w:ind w:left="4422" w:hanging="442"/>
      </w:pPr>
    </w:lvl>
  </w:abstractNum>
  <w:abstractNum w:abstractNumId="3" w15:restartNumberingAfterBreak="0">
    <w:nsid w:val="5596358C"/>
    <w:multiLevelType w:val="multilevel"/>
    <w:tmpl w:val="DE74BB1A"/>
    <w:lvl w:ilvl="0">
      <w:start w:val="1"/>
      <w:numFmt w:val="ideographLegalTraditional"/>
      <w:pStyle w:val="18PT--"/>
      <w:suff w:val="nothing"/>
      <w:lvlText w:val="%1、"/>
      <w:lvlJc w:val="left"/>
      <w:pPr>
        <w:tabs>
          <w:tab w:val="num" w:pos="0"/>
        </w:tabs>
        <w:ind w:left="709" w:hanging="709"/>
      </w:pPr>
      <w:rPr>
        <w:sz w:val="36"/>
      </w:rPr>
    </w:lvl>
    <w:lvl w:ilvl="1">
      <w:start w:val="1"/>
      <w:numFmt w:val="taiwaneseCountingThousand"/>
      <w:suff w:val="nothing"/>
      <w:lvlText w:val="%2、"/>
      <w:lvlJc w:val="left"/>
      <w:pPr>
        <w:tabs>
          <w:tab w:val="num" w:pos="0"/>
        </w:tabs>
        <w:ind w:left="1389" w:hanging="709"/>
      </w:pPr>
      <w:rPr>
        <w:sz w:val="36"/>
      </w:rPr>
    </w:lvl>
    <w:lvl w:ilvl="2">
      <w:start w:val="1"/>
      <w:numFmt w:val="taiwaneseCountingThousand"/>
      <w:suff w:val="nothing"/>
      <w:lvlText w:val="(%3)"/>
      <w:lvlJc w:val="left"/>
      <w:pPr>
        <w:tabs>
          <w:tab w:val="num" w:pos="0"/>
        </w:tabs>
        <w:ind w:left="2001" w:hanging="595"/>
      </w:pPr>
      <w:rPr>
        <w:sz w:val="36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268" w:hanging="255"/>
      </w:pPr>
      <w:rPr>
        <w:sz w:val="36"/>
      </w:rPr>
    </w:lvl>
    <w:lvl w:ilvl="4">
      <w:start w:val="1"/>
      <w:numFmt w:val="decimal"/>
      <w:suff w:val="nothing"/>
      <w:lvlText w:val="(%5)"/>
      <w:lvlJc w:val="left"/>
      <w:pPr>
        <w:tabs>
          <w:tab w:val="num" w:pos="0"/>
        </w:tabs>
        <w:ind w:left="2693" w:hanging="397"/>
      </w:pPr>
      <w:rPr>
        <w:sz w:val="36"/>
      </w:rPr>
    </w:lvl>
    <w:lvl w:ilvl="5">
      <w:start w:val="1"/>
      <w:numFmt w:val="ideographTraditional"/>
      <w:suff w:val="nothing"/>
      <w:lvlText w:val="%6、"/>
      <w:lvlJc w:val="left"/>
      <w:pPr>
        <w:tabs>
          <w:tab w:val="num" w:pos="0"/>
        </w:tabs>
        <w:ind w:left="3402" w:hanging="715"/>
      </w:pPr>
    </w:lvl>
    <w:lvl w:ilvl="6">
      <w:start w:val="1"/>
      <w:numFmt w:val="ideographTraditional"/>
      <w:suff w:val="nothing"/>
      <w:lvlText w:val="(%7)"/>
      <w:lvlJc w:val="left"/>
      <w:pPr>
        <w:tabs>
          <w:tab w:val="num" w:pos="0"/>
        </w:tabs>
        <w:ind w:left="3980" w:hanging="578"/>
      </w:pPr>
    </w:lvl>
    <w:lvl w:ilvl="7">
      <w:start w:val="1"/>
      <w:numFmt w:val="upperLetter"/>
      <w:suff w:val="nothing"/>
      <w:lvlText w:val="%8."/>
      <w:lvlJc w:val="left"/>
      <w:pPr>
        <w:tabs>
          <w:tab w:val="num" w:pos="0"/>
        </w:tabs>
        <w:ind w:left="4354" w:hanging="329"/>
      </w:pPr>
    </w:lvl>
    <w:lvl w:ilvl="8">
      <w:start w:val="1"/>
      <w:numFmt w:val="upperLetter"/>
      <w:suff w:val="nothing"/>
      <w:lvlText w:val="(%9)"/>
      <w:lvlJc w:val="left"/>
      <w:pPr>
        <w:tabs>
          <w:tab w:val="num" w:pos="0"/>
        </w:tabs>
        <w:ind w:left="4876" w:hanging="488"/>
      </w:pPr>
    </w:lvl>
  </w:abstractNum>
  <w:abstractNum w:abstractNumId="4" w15:restartNumberingAfterBreak="0">
    <w:nsid w:val="574E00B7"/>
    <w:multiLevelType w:val="multilevel"/>
    <w:tmpl w:val="5538BAD2"/>
    <w:lvl w:ilvl="0">
      <w:start w:val="1"/>
      <w:numFmt w:val="ideographLegalTraditional"/>
      <w:pStyle w:val="14PT--"/>
      <w:suff w:val="nothing"/>
      <w:lvlText w:val="%1、"/>
      <w:lvlJc w:val="left"/>
      <w:pPr>
        <w:tabs>
          <w:tab w:val="num" w:pos="0"/>
        </w:tabs>
        <w:ind w:left="567" w:hanging="567"/>
      </w:pPr>
    </w:lvl>
    <w:lvl w:ilvl="1">
      <w:start w:val="1"/>
      <w:numFmt w:val="taiwaneseCountingThousand"/>
      <w:suff w:val="nothing"/>
      <w:lvlText w:val="%2、"/>
      <w:lvlJc w:val="left"/>
      <w:pPr>
        <w:tabs>
          <w:tab w:val="num" w:pos="0"/>
        </w:tabs>
        <w:ind w:left="1106" w:hanging="550"/>
      </w:pPr>
    </w:lvl>
    <w:lvl w:ilvl="2">
      <w:start w:val="1"/>
      <w:numFmt w:val="taiwaneseCountingThousand"/>
      <w:suff w:val="nothing"/>
      <w:lvlText w:val="(%3)"/>
      <w:lvlJc w:val="left"/>
      <w:pPr>
        <w:tabs>
          <w:tab w:val="num" w:pos="0"/>
        </w:tabs>
        <w:ind w:left="1599" w:hanging="459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1803" w:hanging="199"/>
      </w:pPr>
    </w:lvl>
    <w:lvl w:ilvl="4">
      <w:start w:val="1"/>
      <w:numFmt w:val="decimal"/>
      <w:suff w:val="nothing"/>
      <w:lvlText w:val="(%5)"/>
      <w:lvlJc w:val="left"/>
      <w:pPr>
        <w:tabs>
          <w:tab w:val="num" w:pos="0"/>
        </w:tabs>
        <w:ind w:left="2166" w:hanging="323"/>
      </w:pPr>
    </w:lvl>
    <w:lvl w:ilvl="5">
      <w:start w:val="1"/>
      <w:numFmt w:val="ideographTraditional"/>
      <w:suff w:val="nothing"/>
      <w:lvlText w:val="%6、"/>
      <w:lvlJc w:val="left"/>
      <w:pPr>
        <w:tabs>
          <w:tab w:val="num" w:pos="0"/>
        </w:tabs>
        <w:ind w:left="2710" w:hanging="556"/>
      </w:pPr>
    </w:lvl>
    <w:lvl w:ilvl="6">
      <w:start w:val="1"/>
      <w:numFmt w:val="ideographTraditional"/>
      <w:suff w:val="nothing"/>
      <w:lvlText w:val="(%7)"/>
      <w:lvlJc w:val="left"/>
      <w:pPr>
        <w:tabs>
          <w:tab w:val="num" w:pos="0"/>
        </w:tabs>
        <w:ind w:left="3197" w:hanging="442"/>
      </w:pPr>
    </w:lvl>
    <w:lvl w:ilvl="7">
      <w:start w:val="1"/>
      <w:numFmt w:val="upperLetter"/>
      <w:suff w:val="nothing"/>
      <w:lvlText w:val="%8."/>
      <w:lvlJc w:val="left"/>
      <w:pPr>
        <w:tabs>
          <w:tab w:val="num" w:pos="0"/>
        </w:tabs>
        <w:ind w:left="3487" w:hanging="255"/>
      </w:pPr>
    </w:lvl>
    <w:lvl w:ilvl="8">
      <w:start w:val="1"/>
      <w:numFmt w:val="upperLetter"/>
      <w:suff w:val="nothing"/>
      <w:lvlText w:val="(%9)"/>
      <w:lvlJc w:val="left"/>
      <w:pPr>
        <w:tabs>
          <w:tab w:val="num" w:pos="0"/>
        </w:tabs>
        <w:ind w:left="3940" w:hanging="385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567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52"/>
    <w:rsid w:val="000E1526"/>
    <w:rsid w:val="0072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271A65-4748-468E-9D80-4D078416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標楷體" w:hAnsi="Times New Roman" w:cs="Mangal"/>
        <w:kern w:val="2"/>
        <w:sz w:val="28"/>
        <w:szCs w:val="24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overflowPunct w:val="0"/>
      <w:autoSpaceDE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編號字元"/>
    <w:qFormat/>
  </w:style>
  <w:style w:type="character" w:customStyle="1" w:styleId="a4">
    <w:name w:val="使用者輸入"/>
    <w:qFormat/>
    <w:rPr>
      <w:rFonts w:ascii="Courier New" w:eastAsia="細明體" w:hAnsi="Courier New" w:cs="Courier New"/>
    </w:rPr>
  </w:style>
  <w:style w:type="character" w:customStyle="1" w:styleId="a5">
    <w:name w:val="電傳打字"/>
    <w:qFormat/>
    <w:rPr>
      <w:rFonts w:ascii="Courier New" w:eastAsia="細明體" w:hAnsi="Courier New" w:cs="Courier New"/>
    </w:rPr>
  </w:style>
  <w:style w:type="character" w:customStyle="1" w:styleId="1">
    <w:name w:val="引文1"/>
    <w:qFormat/>
    <w:rPr>
      <w:i/>
      <w:iCs/>
    </w:rPr>
  </w:style>
  <w:style w:type="character" w:customStyle="1" w:styleId="a6">
    <w:name w:val="可變"/>
    <w:qFormat/>
    <w:rPr>
      <w:i/>
      <w:iCs/>
    </w:rPr>
  </w:style>
  <w:style w:type="character" w:customStyle="1" w:styleId="a7">
    <w:name w:val="源碼"/>
    <w:qFormat/>
    <w:rPr>
      <w:rFonts w:ascii="Liberation Mono" w:eastAsia="細明體" w:hAnsi="Liberation Mono" w:cs="Liberation Mono"/>
    </w:rPr>
  </w:style>
  <w:style w:type="character" w:customStyle="1" w:styleId="a8">
    <w:name w:val="定義"/>
    <w:qFormat/>
  </w:style>
  <w:style w:type="character" w:customStyle="1" w:styleId="a9">
    <w:name w:val="注音標示"/>
    <w:qFormat/>
    <w:rPr>
      <w:sz w:val="12"/>
      <w:szCs w:val="12"/>
      <w:u w:val="none"/>
      <w:em w:val="none"/>
    </w:rPr>
  </w:style>
  <w:style w:type="character" w:customStyle="1" w:styleId="aa">
    <w:name w:val="強調"/>
    <w:qFormat/>
    <w:rPr>
      <w:i/>
      <w:iCs/>
    </w:rPr>
  </w:style>
  <w:style w:type="character" w:customStyle="1" w:styleId="ab">
    <w:name w:val="註腳字元"/>
    <w:qFormat/>
  </w:style>
  <w:style w:type="character" w:customStyle="1" w:styleId="ac">
    <w:name w:val="範例"/>
    <w:qFormat/>
    <w:rPr>
      <w:rFonts w:ascii="Liberation Mono" w:eastAsia="細明體" w:hAnsi="Liberation Mono" w:cs="Liberation Mono"/>
    </w:rPr>
  </w:style>
  <w:style w:type="character" w:customStyle="1" w:styleId="ad">
    <w:name w:val="佔位項"/>
    <w:qFormat/>
    <w:rPr>
      <w:smallCaps/>
      <w:color w:val="008080"/>
      <w:u w:val="dotted"/>
    </w:rPr>
  </w:style>
  <w:style w:type="character" w:customStyle="1" w:styleId="10">
    <w:name w:val="項目符號1"/>
    <w:qFormat/>
    <w:rPr>
      <w:rFonts w:ascii="OpenSymbol" w:eastAsia="OpenSymbol" w:hAnsi="OpenSymbol" w:cs="OpenSymbol"/>
    </w:rPr>
  </w:style>
  <w:style w:type="character" w:customStyle="1" w:styleId="ae">
    <w:name w:val="圖表標示字元"/>
    <w:qFormat/>
  </w:style>
  <w:style w:type="character" w:customStyle="1" w:styleId="af">
    <w:name w:val="①Ⓐ  字型"/>
    <w:qFormat/>
    <w:rPr>
      <w:rFonts w:ascii="MS Mincho" w:eastAsia="MS Mincho" w:hAnsi="MS Mincho"/>
    </w:rPr>
  </w:style>
  <w:style w:type="character" w:customStyle="1" w:styleId="af0">
    <w:name w:val="網際網路連結"/>
    <w:rPr>
      <w:rFonts w:ascii="標楷體" w:hAnsi="標楷體"/>
      <w:color w:val="000080"/>
      <w:u w:val="single"/>
    </w:rPr>
  </w:style>
  <w:style w:type="character" w:customStyle="1" w:styleId="af1">
    <w:name w:val="訪問過的網際網路連結"/>
    <w:rPr>
      <w:rFonts w:ascii="標楷體" w:hAnsi="標楷體"/>
      <w:color w:val="800000"/>
      <w:u w:val="single"/>
    </w:rPr>
  </w:style>
  <w:style w:type="character" w:customStyle="1" w:styleId="af2">
    <w:name w:val="主要索引條目"/>
    <w:qFormat/>
    <w:rPr>
      <w:b/>
      <w:bCs/>
    </w:rPr>
  </w:style>
  <w:style w:type="character" w:customStyle="1" w:styleId="16PT">
    <w:name w:val="16PT"/>
    <w:qFormat/>
    <w:rPr>
      <w:sz w:val="32"/>
    </w:rPr>
  </w:style>
  <w:style w:type="character" w:customStyle="1" w:styleId="12PT">
    <w:name w:val="12PT"/>
    <w:qFormat/>
    <w:rPr>
      <w:sz w:val="24"/>
    </w:rPr>
  </w:style>
  <w:style w:type="character" w:customStyle="1" w:styleId="14PT">
    <w:name w:val="14PT"/>
    <w:qFormat/>
  </w:style>
  <w:style w:type="character" w:customStyle="1" w:styleId="18PT">
    <w:name w:val="18PT"/>
    <w:qFormat/>
    <w:rPr>
      <w:sz w:val="36"/>
    </w:rPr>
  </w:style>
  <w:style w:type="paragraph" w:styleId="af3">
    <w:name w:val="Title"/>
    <w:basedOn w:val="a"/>
    <w:next w:val="af4"/>
    <w:qFormat/>
    <w:pPr>
      <w:keepNext/>
      <w:spacing w:line="276" w:lineRule="auto"/>
    </w:pPr>
    <w:rPr>
      <w:rFonts w:cs="Tahoma"/>
      <w:b/>
      <w:sz w:val="32"/>
      <w:szCs w:val="28"/>
    </w:rPr>
  </w:style>
  <w:style w:type="paragraph" w:styleId="af4">
    <w:name w:val="Body Text"/>
    <w:basedOn w:val="a"/>
    <w:rPr>
      <w:sz w:val="32"/>
    </w:rPr>
  </w:style>
  <w:style w:type="paragraph" w:customStyle="1" w:styleId="12PT--0">
    <w:name w:val="12PT -- 對齊邊線"/>
    <w:basedOn w:val="af4"/>
    <w:qFormat/>
    <w:pPr>
      <w:spacing w:line="400" w:lineRule="exact"/>
    </w:pPr>
    <w:rPr>
      <w:sz w:val="24"/>
    </w:rPr>
  </w:style>
  <w:style w:type="paragraph" w:customStyle="1" w:styleId="14PT--0">
    <w:name w:val="14PT -- 對齊邊線"/>
    <w:basedOn w:val="af4"/>
    <w:qFormat/>
    <w:rPr>
      <w:sz w:val="28"/>
    </w:rPr>
  </w:style>
  <w:style w:type="paragraph" w:customStyle="1" w:styleId="16PT--0">
    <w:name w:val="16PT -- 對齊邊線"/>
    <w:basedOn w:val="af4"/>
    <w:qFormat/>
  </w:style>
  <w:style w:type="paragraph" w:customStyle="1" w:styleId="18PT--0">
    <w:name w:val="18PT -- 對齊邊線"/>
    <w:basedOn w:val="af4"/>
    <w:qFormat/>
    <w:rPr>
      <w:sz w:val="36"/>
    </w:rPr>
  </w:style>
  <w:style w:type="paragraph" w:customStyle="1" w:styleId="12PT--1">
    <w:name w:val="12PT -- 邊線縮1字"/>
    <w:basedOn w:val="af4"/>
    <w:qFormat/>
    <w:pPr>
      <w:spacing w:line="403" w:lineRule="exact"/>
      <w:ind w:left="244"/>
    </w:pPr>
    <w:rPr>
      <w:sz w:val="24"/>
    </w:rPr>
  </w:style>
  <w:style w:type="paragraph" w:customStyle="1" w:styleId="12PT--2">
    <w:name w:val="12PT -- 邊線縮2字"/>
    <w:basedOn w:val="af4"/>
    <w:qFormat/>
    <w:pPr>
      <w:spacing w:line="403" w:lineRule="exact"/>
      <w:ind w:left="482"/>
    </w:pPr>
    <w:rPr>
      <w:sz w:val="24"/>
    </w:rPr>
  </w:style>
  <w:style w:type="paragraph" w:customStyle="1" w:styleId="12PT--20">
    <w:name w:val="12PT -- 對齊邊線  首字縮2字"/>
    <w:basedOn w:val="12PT--0"/>
    <w:qFormat/>
    <w:pPr>
      <w:ind w:firstLine="482"/>
    </w:pPr>
  </w:style>
  <w:style w:type="paragraph" w:customStyle="1" w:styleId="12PT--21">
    <w:name w:val="12PT -- 對齊邊線  首字突2字"/>
    <w:basedOn w:val="12PT--0"/>
    <w:qFormat/>
    <w:pPr>
      <w:ind w:left="482" w:hanging="482"/>
    </w:pPr>
  </w:style>
  <w:style w:type="paragraph" w:customStyle="1" w:styleId="12PT--12">
    <w:name w:val="12PT -- 邊線縮1字 首字突2字"/>
    <w:basedOn w:val="12PT--1"/>
    <w:qFormat/>
    <w:pPr>
      <w:ind w:left="726" w:hanging="482"/>
    </w:pPr>
  </w:style>
  <w:style w:type="paragraph" w:customStyle="1" w:styleId="12PT--120">
    <w:name w:val="12PT -- 邊線縮1字 首字縮2字"/>
    <w:basedOn w:val="12PT--1"/>
    <w:qFormat/>
    <w:pPr>
      <w:ind w:firstLine="482"/>
    </w:pPr>
  </w:style>
  <w:style w:type="paragraph" w:customStyle="1" w:styleId="12PT--22">
    <w:name w:val="12PT -- 邊線縮2字 首字突2字"/>
    <w:basedOn w:val="12PT--2"/>
    <w:qFormat/>
    <w:pPr>
      <w:ind w:left="964" w:hanging="482"/>
    </w:pPr>
  </w:style>
  <w:style w:type="paragraph" w:customStyle="1" w:styleId="12PT--220">
    <w:name w:val="12PT -- 邊線縮2字 首字縮2字"/>
    <w:basedOn w:val="12PT--2"/>
    <w:qFormat/>
    <w:pPr>
      <w:ind w:firstLine="482"/>
    </w:pPr>
  </w:style>
  <w:style w:type="paragraph" w:customStyle="1" w:styleId="14PT--2">
    <w:name w:val="14PT -- 對齊邊線 首字突2字"/>
    <w:basedOn w:val="14PT--0"/>
    <w:qFormat/>
    <w:pPr>
      <w:ind w:left="567" w:hanging="567"/>
    </w:pPr>
  </w:style>
  <w:style w:type="paragraph" w:customStyle="1" w:styleId="14PT--20">
    <w:name w:val="14PT -- 對齊邊線 首字縮2字"/>
    <w:basedOn w:val="14PT--0"/>
    <w:qFormat/>
    <w:pPr>
      <w:ind w:firstLine="567"/>
    </w:pPr>
  </w:style>
  <w:style w:type="paragraph" w:customStyle="1" w:styleId="14PT--1">
    <w:name w:val="14PT -- 邊線縮1字"/>
    <w:basedOn w:val="af4"/>
    <w:qFormat/>
    <w:pPr>
      <w:ind w:left="283"/>
    </w:pPr>
    <w:rPr>
      <w:sz w:val="28"/>
    </w:rPr>
  </w:style>
  <w:style w:type="paragraph" w:customStyle="1" w:styleId="14PT--12">
    <w:name w:val="14PT -- 邊線縮1字 首字突2字"/>
    <w:basedOn w:val="14PT--1"/>
    <w:qFormat/>
    <w:pPr>
      <w:ind w:left="850" w:hanging="567"/>
    </w:pPr>
  </w:style>
  <w:style w:type="paragraph" w:customStyle="1" w:styleId="14PT--120">
    <w:name w:val="14PT -- 邊線縮1字 首字縮2字"/>
    <w:basedOn w:val="14PT--1"/>
    <w:qFormat/>
    <w:pPr>
      <w:ind w:firstLine="567"/>
    </w:pPr>
  </w:style>
  <w:style w:type="paragraph" w:customStyle="1" w:styleId="14PT--21">
    <w:name w:val="14PT -- 邊線縮2字"/>
    <w:basedOn w:val="af4"/>
    <w:qFormat/>
    <w:pPr>
      <w:ind w:left="567"/>
    </w:pPr>
    <w:rPr>
      <w:sz w:val="28"/>
    </w:rPr>
  </w:style>
  <w:style w:type="paragraph" w:customStyle="1" w:styleId="14PT--22">
    <w:name w:val="14PT -- 邊線縮2字 首字突2字"/>
    <w:basedOn w:val="14PT--21"/>
    <w:qFormat/>
    <w:pPr>
      <w:ind w:left="1134" w:hanging="567"/>
    </w:pPr>
  </w:style>
  <w:style w:type="paragraph" w:customStyle="1" w:styleId="14PT--220">
    <w:name w:val="14PT -- 邊線縮2字 首字縮2字"/>
    <w:basedOn w:val="14PT--21"/>
    <w:qFormat/>
    <w:pPr>
      <w:ind w:firstLine="567"/>
    </w:pPr>
  </w:style>
  <w:style w:type="paragraph" w:customStyle="1" w:styleId="16PT--2">
    <w:name w:val="16PT -- 對齊邊線 首字突2字"/>
    <w:basedOn w:val="16PT--0"/>
    <w:qFormat/>
    <w:pPr>
      <w:ind w:left="646" w:hanging="646"/>
    </w:pPr>
  </w:style>
  <w:style w:type="paragraph" w:customStyle="1" w:styleId="16PT--20">
    <w:name w:val="16PT -- 對齊邊線 首字縮2字"/>
    <w:basedOn w:val="16PT--0"/>
    <w:qFormat/>
    <w:pPr>
      <w:ind w:firstLine="646"/>
    </w:pPr>
  </w:style>
  <w:style w:type="paragraph" w:customStyle="1" w:styleId="16PT--1">
    <w:name w:val="16PT -- 邊線縮1字"/>
    <w:basedOn w:val="af4"/>
    <w:qFormat/>
    <w:pPr>
      <w:ind w:left="323"/>
    </w:pPr>
  </w:style>
  <w:style w:type="paragraph" w:customStyle="1" w:styleId="16PT--12">
    <w:name w:val="16PT -- 邊線縮1字  首字突2字"/>
    <w:basedOn w:val="16PT--1"/>
    <w:qFormat/>
    <w:pPr>
      <w:ind w:left="969" w:hanging="646"/>
    </w:pPr>
  </w:style>
  <w:style w:type="paragraph" w:customStyle="1" w:styleId="16PT--120">
    <w:name w:val="16PT -- 邊線縮1字  首字縮2字"/>
    <w:basedOn w:val="16PT--1"/>
    <w:qFormat/>
    <w:pPr>
      <w:ind w:firstLine="646"/>
    </w:pPr>
  </w:style>
  <w:style w:type="paragraph" w:customStyle="1" w:styleId="16PT--21">
    <w:name w:val="16PT -- 邊線縮2字"/>
    <w:basedOn w:val="af4"/>
    <w:qFormat/>
    <w:pPr>
      <w:ind w:left="646"/>
    </w:pPr>
  </w:style>
  <w:style w:type="paragraph" w:customStyle="1" w:styleId="16PT--22">
    <w:name w:val="16PT -- 邊線縮2字 首字突2字"/>
    <w:basedOn w:val="16PT--21"/>
    <w:qFormat/>
    <w:pPr>
      <w:ind w:left="1293" w:hanging="646"/>
    </w:pPr>
  </w:style>
  <w:style w:type="paragraph" w:customStyle="1" w:styleId="16PT--220">
    <w:name w:val="16PT -- 邊線縮2字 首字縮2字"/>
    <w:basedOn w:val="16PT--21"/>
    <w:qFormat/>
    <w:pPr>
      <w:ind w:firstLine="646"/>
    </w:pPr>
  </w:style>
  <w:style w:type="paragraph" w:customStyle="1" w:styleId="18PT--2">
    <w:name w:val="18PT -- 對齊邊線 首字突2字"/>
    <w:basedOn w:val="18PT--0"/>
    <w:qFormat/>
    <w:pPr>
      <w:ind w:left="731" w:hanging="731"/>
    </w:pPr>
  </w:style>
  <w:style w:type="paragraph" w:customStyle="1" w:styleId="18PT--20">
    <w:name w:val="18PT -- 對齊邊線 首字縮2字"/>
    <w:basedOn w:val="18PT--0"/>
    <w:qFormat/>
    <w:pPr>
      <w:ind w:firstLine="731"/>
    </w:pPr>
  </w:style>
  <w:style w:type="paragraph" w:customStyle="1" w:styleId="18PT--1">
    <w:name w:val="18PT -- 邊線縮1字"/>
    <w:basedOn w:val="af4"/>
    <w:qFormat/>
    <w:pPr>
      <w:ind w:left="363"/>
    </w:pPr>
    <w:rPr>
      <w:sz w:val="36"/>
    </w:rPr>
  </w:style>
  <w:style w:type="paragraph" w:customStyle="1" w:styleId="18PT--12">
    <w:name w:val="18PT -- 邊線縮1字 首字突2字"/>
    <w:basedOn w:val="18PT--1"/>
    <w:qFormat/>
    <w:pPr>
      <w:ind w:left="1094" w:hanging="726"/>
    </w:pPr>
  </w:style>
  <w:style w:type="paragraph" w:customStyle="1" w:styleId="18PT--120">
    <w:name w:val="18PT -- 邊線縮1字 首字縮2字"/>
    <w:basedOn w:val="18PT--1"/>
    <w:qFormat/>
    <w:pPr>
      <w:ind w:firstLine="731"/>
    </w:pPr>
  </w:style>
  <w:style w:type="paragraph" w:customStyle="1" w:styleId="18PT--21">
    <w:name w:val="18PT -- 邊線縮2字"/>
    <w:basedOn w:val="af4"/>
    <w:qFormat/>
    <w:pPr>
      <w:ind w:left="731"/>
    </w:pPr>
    <w:rPr>
      <w:sz w:val="36"/>
    </w:rPr>
  </w:style>
  <w:style w:type="paragraph" w:customStyle="1" w:styleId="18PT--22">
    <w:name w:val="18PT -- 邊線縮2字 首字突2字"/>
    <w:basedOn w:val="18PT--21"/>
    <w:qFormat/>
    <w:pPr>
      <w:ind w:left="1457" w:hanging="731"/>
    </w:pPr>
  </w:style>
  <w:style w:type="paragraph" w:customStyle="1" w:styleId="18PT--220">
    <w:name w:val="18PT -- 邊線縮2字 首字縮2字"/>
    <w:basedOn w:val="18PT--21"/>
    <w:qFormat/>
    <w:pPr>
      <w:ind w:firstLine="731"/>
    </w:pPr>
  </w:style>
  <w:style w:type="paragraph" w:customStyle="1" w:styleId="af5">
    <w:name w:val="已先格式設定文字"/>
    <w:basedOn w:val="a"/>
    <w:autoRedefine/>
    <w:qFormat/>
    <w:rPr>
      <w:rFonts w:cs="Liberation Mono"/>
      <w:szCs w:val="20"/>
    </w:rPr>
  </w:style>
  <w:style w:type="paragraph" w:customStyle="1" w:styleId="af6">
    <w:name w:val="表格內容"/>
    <w:basedOn w:val="a"/>
    <w:qFormat/>
    <w:pPr>
      <w:suppressLineNumbers/>
    </w:pPr>
  </w:style>
  <w:style w:type="paragraph" w:styleId="af7">
    <w:name w:val="caption"/>
    <w:basedOn w:val="a"/>
    <w:qFormat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af8">
    <w:name w:val="表格"/>
    <w:basedOn w:val="af7"/>
    <w:qFormat/>
    <w:pPr>
      <w:spacing w:before="0" w:after="0"/>
    </w:pPr>
  </w:style>
  <w:style w:type="paragraph" w:customStyle="1" w:styleId="af9">
    <w:name w:val="索引"/>
    <w:basedOn w:val="a"/>
    <w:qFormat/>
    <w:pPr>
      <w:suppressLineNumbers/>
    </w:pPr>
  </w:style>
  <w:style w:type="paragraph" w:customStyle="1" w:styleId="11">
    <w:name w:val="表格索引 1"/>
    <w:basedOn w:val="af9"/>
    <w:qFormat/>
    <w:pPr>
      <w:tabs>
        <w:tab w:val="right" w:leader="dot" w:pos="9638"/>
      </w:tabs>
    </w:pPr>
  </w:style>
  <w:style w:type="paragraph" w:styleId="afa">
    <w:name w:val="index heading"/>
    <w:basedOn w:val="af3"/>
    <w:pPr>
      <w:suppressLineNumbers/>
    </w:pPr>
    <w:rPr>
      <w:bCs/>
      <w:szCs w:val="32"/>
    </w:rPr>
  </w:style>
  <w:style w:type="paragraph" w:customStyle="1" w:styleId="afb">
    <w:name w:val="表格索引標題"/>
    <w:basedOn w:val="af3"/>
    <w:qFormat/>
    <w:pPr>
      <w:suppressLineNumbers/>
      <w:spacing w:line="240" w:lineRule="auto"/>
    </w:pPr>
    <w:rPr>
      <w:bCs/>
      <w:sz w:val="28"/>
      <w:szCs w:val="32"/>
    </w:rPr>
  </w:style>
  <w:style w:type="paragraph" w:customStyle="1" w:styleId="afc">
    <w:name w:val="表格標題"/>
    <w:basedOn w:val="af6"/>
    <w:qFormat/>
    <w:pPr>
      <w:jc w:val="center"/>
    </w:pPr>
    <w:rPr>
      <w:b/>
      <w:bCs/>
    </w:rPr>
  </w:style>
  <w:style w:type="paragraph" w:customStyle="1" w:styleId="afd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e">
    <w:name w:val="footer"/>
    <w:basedOn w:val="a"/>
    <w:pPr>
      <w:suppressLineNumbers/>
      <w:tabs>
        <w:tab w:val="center" w:pos="4819"/>
        <w:tab w:val="right" w:pos="9638"/>
      </w:tabs>
      <w:jc w:val="center"/>
    </w:pPr>
    <w:rPr>
      <w:sz w:val="24"/>
    </w:rPr>
  </w:style>
  <w:style w:type="paragraph" w:styleId="aff">
    <w:name w:val="header"/>
    <w:basedOn w:val="a"/>
    <w:pPr>
      <w:suppressLineNumbers/>
      <w:tabs>
        <w:tab w:val="center" w:pos="4819"/>
        <w:tab w:val="right" w:pos="9638"/>
      </w:tabs>
      <w:jc w:val="center"/>
    </w:pPr>
    <w:rPr>
      <w:sz w:val="36"/>
    </w:rPr>
  </w:style>
  <w:style w:type="paragraph" w:customStyle="1" w:styleId="aff0">
    <w:name w:val="外框內容"/>
    <w:basedOn w:val="a"/>
    <w:qFormat/>
  </w:style>
  <w:style w:type="paragraph" w:styleId="aff1">
    <w:name w:val="footnote text"/>
    <w:basedOn w:val="a"/>
    <w:pPr>
      <w:suppressLineNumbers/>
      <w:ind w:left="339" w:hanging="339"/>
    </w:pPr>
    <w:rPr>
      <w:sz w:val="20"/>
      <w:szCs w:val="20"/>
    </w:rPr>
  </w:style>
  <w:style w:type="paragraph" w:styleId="aff2">
    <w:name w:val="toa heading"/>
    <w:basedOn w:val="af3"/>
    <w:pPr>
      <w:suppressLineNumbers/>
      <w:spacing w:after="113"/>
      <w:jc w:val="center"/>
    </w:pPr>
    <w:rPr>
      <w:bCs/>
      <w:sz w:val="40"/>
      <w:szCs w:val="32"/>
    </w:rPr>
  </w:style>
  <w:style w:type="paragraph" w:customStyle="1" w:styleId="aff3">
    <w:name w:val="文字"/>
    <w:basedOn w:val="af7"/>
    <w:qFormat/>
  </w:style>
  <w:style w:type="paragraph" w:styleId="12">
    <w:name w:val="toc 1"/>
    <w:basedOn w:val="af9"/>
    <w:pPr>
      <w:tabs>
        <w:tab w:val="right" w:leader="dot" w:pos="9638"/>
      </w:tabs>
    </w:pPr>
  </w:style>
  <w:style w:type="paragraph" w:styleId="7">
    <w:name w:val="toc 7"/>
    <w:basedOn w:val="af9"/>
    <w:pPr>
      <w:tabs>
        <w:tab w:val="right" w:leader="dot" w:pos="9638"/>
      </w:tabs>
      <w:ind w:left="1698"/>
    </w:pPr>
  </w:style>
  <w:style w:type="paragraph" w:styleId="2">
    <w:name w:val="toc 2"/>
    <w:basedOn w:val="af9"/>
    <w:pPr>
      <w:tabs>
        <w:tab w:val="right" w:leader="dot" w:pos="9638"/>
      </w:tabs>
      <w:ind w:left="283"/>
    </w:pPr>
  </w:style>
  <w:style w:type="paragraph" w:styleId="3">
    <w:name w:val="toc 3"/>
    <w:basedOn w:val="af9"/>
    <w:pPr>
      <w:tabs>
        <w:tab w:val="right" w:leader="dot" w:pos="9638"/>
      </w:tabs>
      <w:ind w:left="566"/>
    </w:pPr>
  </w:style>
  <w:style w:type="paragraph" w:styleId="4">
    <w:name w:val="toc 4"/>
    <w:basedOn w:val="af9"/>
    <w:pPr>
      <w:tabs>
        <w:tab w:val="right" w:leader="dot" w:pos="9638"/>
      </w:tabs>
      <w:ind w:left="849"/>
    </w:pPr>
  </w:style>
  <w:style w:type="paragraph" w:styleId="5">
    <w:name w:val="toc 5"/>
    <w:basedOn w:val="af9"/>
    <w:pPr>
      <w:tabs>
        <w:tab w:val="right" w:leader="dot" w:pos="9638"/>
      </w:tabs>
      <w:ind w:left="1132"/>
    </w:pPr>
  </w:style>
  <w:style w:type="paragraph" w:styleId="6">
    <w:name w:val="toc 6"/>
    <w:basedOn w:val="af9"/>
    <w:pPr>
      <w:tabs>
        <w:tab w:val="right" w:leader="dot" w:pos="9638"/>
      </w:tabs>
      <w:ind w:left="1415"/>
    </w:pPr>
  </w:style>
  <w:style w:type="paragraph" w:styleId="8">
    <w:name w:val="toc 8"/>
    <w:basedOn w:val="af9"/>
    <w:pPr>
      <w:tabs>
        <w:tab w:val="right" w:leader="dot" w:pos="9638"/>
      </w:tabs>
      <w:ind w:left="1981"/>
    </w:pPr>
  </w:style>
  <w:style w:type="paragraph" w:styleId="9">
    <w:name w:val="toc 9"/>
    <w:basedOn w:val="af9"/>
    <w:pPr>
      <w:tabs>
        <w:tab w:val="right" w:leader="dot" w:pos="9638"/>
      </w:tabs>
      <w:ind w:left="2264"/>
    </w:pPr>
  </w:style>
  <w:style w:type="paragraph" w:customStyle="1" w:styleId="100">
    <w:name w:val="目次 10"/>
    <w:basedOn w:val="af9"/>
    <w:qFormat/>
    <w:pPr>
      <w:tabs>
        <w:tab w:val="right" w:leader="dot" w:pos="9638"/>
      </w:tabs>
      <w:ind w:left="2547"/>
    </w:pPr>
  </w:style>
  <w:style w:type="paragraph" w:customStyle="1" w:styleId="14PT--">
    <w:name w:val="14PT -- 預設樣式"/>
    <w:basedOn w:val="af4"/>
    <w:qFormat/>
    <w:pPr>
      <w:numPr>
        <w:numId w:val="2"/>
      </w:numPr>
    </w:pPr>
    <w:rPr>
      <w:sz w:val="28"/>
    </w:rPr>
  </w:style>
  <w:style w:type="paragraph" w:customStyle="1" w:styleId="16PT--">
    <w:name w:val="16PT -- 預設樣式"/>
    <w:basedOn w:val="af4"/>
    <w:qFormat/>
    <w:pPr>
      <w:numPr>
        <w:numId w:val="3"/>
      </w:numPr>
    </w:pPr>
  </w:style>
  <w:style w:type="paragraph" w:customStyle="1" w:styleId="18PT--">
    <w:name w:val="18PT -- 預設樣式"/>
    <w:basedOn w:val="af4"/>
    <w:qFormat/>
    <w:pPr>
      <w:numPr>
        <w:numId w:val="4"/>
      </w:numPr>
    </w:pPr>
    <w:rPr>
      <w:sz w:val="36"/>
    </w:rPr>
  </w:style>
  <w:style w:type="paragraph" w:customStyle="1" w:styleId="14PT--23">
    <w:name w:val="14PT -- 預設樣式 首字突2字"/>
    <w:basedOn w:val="14PT--"/>
    <w:qFormat/>
  </w:style>
  <w:style w:type="paragraph" w:customStyle="1" w:styleId="14PT--24">
    <w:name w:val="14PT -- 預設樣式 首字縮2字"/>
    <w:basedOn w:val="14PT--"/>
    <w:qFormat/>
    <w:pPr>
      <w:ind w:left="0" w:firstLine="567"/>
    </w:pPr>
  </w:style>
  <w:style w:type="paragraph" w:customStyle="1" w:styleId="16PT--23">
    <w:name w:val="16PT -- 預設樣式 首字突2字"/>
    <w:basedOn w:val="16PT--"/>
    <w:qFormat/>
    <w:pPr>
      <w:ind w:left="646" w:hanging="646"/>
    </w:pPr>
  </w:style>
  <w:style w:type="paragraph" w:customStyle="1" w:styleId="18PT--23">
    <w:name w:val="18PT -- 預設樣式 首字突2字"/>
    <w:basedOn w:val="18PT--"/>
    <w:qFormat/>
    <w:pPr>
      <w:ind w:left="731" w:hanging="731"/>
    </w:pPr>
  </w:style>
  <w:style w:type="paragraph" w:customStyle="1" w:styleId="16PT--24">
    <w:name w:val="16PT -- 預設樣式 首字縮2字"/>
    <w:basedOn w:val="16PT--"/>
    <w:qFormat/>
    <w:pPr>
      <w:ind w:left="0" w:firstLine="646"/>
    </w:pPr>
  </w:style>
  <w:style w:type="paragraph" w:customStyle="1" w:styleId="18PT--24">
    <w:name w:val="18PT -- 預設樣式 首字縮2字"/>
    <w:basedOn w:val="18PT--"/>
    <w:qFormat/>
    <w:pPr>
      <w:ind w:left="0" w:firstLine="731"/>
    </w:pPr>
  </w:style>
  <w:style w:type="paragraph" w:customStyle="1" w:styleId="12PT--">
    <w:name w:val="12PT -- 預設樣式"/>
    <w:basedOn w:val="af4"/>
    <w:qFormat/>
    <w:pPr>
      <w:numPr>
        <w:numId w:val="1"/>
      </w:numPr>
    </w:pPr>
    <w:rPr>
      <w:sz w:val="24"/>
    </w:rPr>
  </w:style>
  <w:style w:type="paragraph" w:customStyle="1" w:styleId="12PT--23">
    <w:name w:val="12PT -- 預設樣式 首字突2字"/>
    <w:basedOn w:val="12PT--"/>
    <w:qFormat/>
  </w:style>
  <w:style w:type="paragraph" w:customStyle="1" w:styleId="12PT--24">
    <w:name w:val="12PT -- 預設樣式 首字縮2字"/>
    <w:basedOn w:val="12PT--"/>
    <w:qFormat/>
    <w:pPr>
      <w:ind w:left="0" w:firstLine="476"/>
    </w:pPr>
  </w:style>
  <w:style w:type="numbering" w:customStyle="1" w:styleId="12PT--11AA">
    <w:name w:val="編號12PT -- 一、 (一)  1、 (1)  A、 (A)"/>
    <w:qFormat/>
  </w:style>
  <w:style w:type="numbering" w:customStyle="1" w:styleId="16PT--11AA">
    <w:name w:val="編號16PT -- 一、  (一)   1、  (1)   A、  (A)"/>
    <w:qFormat/>
  </w:style>
  <w:style w:type="numbering" w:customStyle="1" w:styleId="14PT--11AA">
    <w:name w:val="編號14PT -- 一、  (一)   1、  (1)   A、  (A)"/>
    <w:qFormat/>
  </w:style>
  <w:style w:type="numbering" w:customStyle="1" w:styleId="12PT--11AAaa">
    <w:name w:val="編號12PT -- 1、 (1)  A、 (A)  a、 (a)"/>
    <w:qFormat/>
  </w:style>
  <w:style w:type="numbering" w:customStyle="1" w:styleId="14PT--11AAaa">
    <w:name w:val="編號14PT -- 1、  (1)   A、  (A)   a、  (a)"/>
    <w:qFormat/>
  </w:style>
  <w:style w:type="numbering" w:customStyle="1" w:styleId="14PT--1AAa">
    <w:name w:val="編號14PT -- (1)  ①  A.  (A)   Ⓐ  a."/>
    <w:qFormat/>
  </w:style>
  <w:style w:type="numbering" w:customStyle="1" w:styleId="12PT--11AAa">
    <w:name w:val="編號12PT -- (一)  1、 (1)  A、 (A)  a、"/>
    <w:qFormat/>
  </w:style>
  <w:style w:type="numbering" w:customStyle="1" w:styleId="16PT--11AAa">
    <w:name w:val="編號16PT -- (一)   1、  (1)   A、  (A)   a、"/>
    <w:qFormat/>
  </w:style>
  <w:style w:type="numbering" w:customStyle="1" w:styleId="16PT--11A">
    <w:name w:val="編號16PT -- 壹、  一、  (一)   1、  (1)   A、"/>
    <w:qFormat/>
  </w:style>
  <w:style w:type="numbering" w:customStyle="1" w:styleId="14PT--11A">
    <w:name w:val="編號14PT -- 壹、  一、  (一)   1、  (1)   A、"/>
    <w:qFormat/>
  </w:style>
  <w:style w:type="numbering" w:customStyle="1" w:styleId="14PT--11AAa">
    <w:name w:val="編號14PT -- (一)   1、  (1)   A、  (A)   a、"/>
    <w:qFormat/>
  </w:style>
  <w:style w:type="numbering" w:customStyle="1" w:styleId="16PT--11AAaa">
    <w:name w:val="編號16PT -- 1、  (1)   A、  (A)   a、 (a)"/>
    <w:qFormat/>
  </w:style>
  <w:style w:type="numbering" w:customStyle="1" w:styleId="14PT--11AA0">
    <w:name w:val="編號14PT -- 1.  (1)  ①  A.  (A)  Ⓐ"/>
    <w:qFormat/>
  </w:style>
  <w:style w:type="numbering" w:customStyle="1" w:styleId="14PT--AAaa">
    <w:name w:val="編號14PT -- ①  A.  (A)   Ⓐ  a.   (a)"/>
    <w:qFormat/>
  </w:style>
  <w:style w:type="numbering" w:customStyle="1" w:styleId="12PT--11AAaa0">
    <w:name w:val="編號12PT -- 1.  (1)  A.  (A)  a.  (a)"/>
    <w:qFormat/>
  </w:style>
  <w:style w:type="numbering" w:customStyle="1" w:styleId="12PT--11A">
    <w:name w:val="編號12PT -- 壹、一、 (一)  1、 (1)  A、"/>
    <w:qFormat/>
  </w:style>
  <w:style w:type="numbering" w:customStyle="1" w:styleId="12PT--11AA0">
    <w:name w:val="編號12PT -- 壹、  一、  (一)   1.  (1)  甲、  (甲)  A.  (A)"/>
    <w:qFormat/>
  </w:style>
  <w:style w:type="numbering" w:customStyle="1" w:styleId="12PT--11AAa0">
    <w:name w:val="編號12PT -- (一)  1.   (1)  A.   (A)  a."/>
    <w:qFormat/>
  </w:style>
  <w:style w:type="numbering" w:customStyle="1" w:styleId="12PT--11AA1">
    <w:name w:val="編號12PT -- 一、 (一)  1.   (1)  A.   (A)"/>
    <w:qFormat/>
  </w:style>
  <w:style w:type="numbering" w:customStyle="1" w:styleId="14PT--11AAaa0">
    <w:name w:val="編號14PT -- 1.   (1)   A.   (A)   a.   (a)"/>
    <w:qFormat/>
  </w:style>
  <w:style w:type="numbering" w:customStyle="1" w:styleId="14PT--1AAaaa-1">
    <w:name w:val="編號14PT -- (1)  A.  (A)  a.   (a)   (a-1)"/>
    <w:qFormat/>
  </w:style>
  <w:style w:type="numbering" w:customStyle="1" w:styleId="14PT--11AAa0">
    <w:name w:val="編號14PT -- (一)   1.   (1)   A.   (A)   a."/>
    <w:qFormat/>
  </w:style>
  <w:style w:type="numbering" w:customStyle="1" w:styleId="14PT--11AA1">
    <w:name w:val="編號14PT -- 一、  (一)   1.   (1)   A.   (A)"/>
    <w:qFormat/>
  </w:style>
  <w:style w:type="numbering" w:customStyle="1" w:styleId="14PT--11AA2">
    <w:name w:val="編號14PT -- 壹、  一、  (一)   1.  (1)  甲、  (甲)  A.  (A)"/>
    <w:qFormat/>
  </w:style>
  <w:style w:type="numbering" w:customStyle="1" w:styleId="16PT--11AAaa0">
    <w:name w:val="編號16PT -- 1.     (1)   A.   (A)   a.    (a)"/>
    <w:qFormat/>
  </w:style>
  <w:style w:type="numbering" w:customStyle="1" w:styleId="16PT--11AAa0">
    <w:name w:val="編號16PT -- (一)   1.   (1)   A.  (A)   a."/>
    <w:qFormat/>
  </w:style>
  <w:style w:type="numbering" w:customStyle="1" w:styleId="16PT--11AA0">
    <w:name w:val="編號16PT -- 一、  (一)   1.    (1)   A.    (A)"/>
    <w:qFormat/>
  </w:style>
  <w:style w:type="numbering" w:customStyle="1" w:styleId="16PT--11AA1">
    <w:name w:val="編號16PT -- 壹、  一、  (一)   1.    (1)   甲、  (甲)  A.  (A)"/>
    <w:qFormat/>
  </w:style>
  <w:style w:type="numbering" w:customStyle="1" w:styleId="18PT--11AAaa">
    <w:name w:val="編號18PT -- 1、  (1)   A、  (A)   a、 (a)"/>
    <w:qFormat/>
  </w:style>
  <w:style w:type="numbering" w:customStyle="1" w:styleId="18PT--11AAaa0">
    <w:name w:val="編號18PT -- 1.     (1)   A.   (A)   a.    (a)"/>
    <w:qFormat/>
  </w:style>
  <w:style w:type="numbering" w:customStyle="1" w:styleId="18PT--11AAa">
    <w:name w:val="編號18PT -- (一)   1、  (1)   A、  (A)   a、"/>
    <w:qFormat/>
  </w:style>
  <w:style w:type="numbering" w:customStyle="1" w:styleId="18PT--11AAa0">
    <w:name w:val="編號18PT -- (一)   1.   (1)   A.  (A)   a."/>
    <w:qFormat/>
  </w:style>
  <w:style w:type="numbering" w:customStyle="1" w:styleId="18PT--11AA">
    <w:name w:val="編號18PT -- 一、  (一)   1、  (1)   A、  (A)"/>
    <w:qFormat/>
  </w:style>
  <w:style w:type="numbering" w:customStyle="1" w:styleId="18PT--11AA0">
    <w:name w:val="編號18PT -- 一、  (一)   1.    (1)   A.    (A)"/>
    <w:qFormat/>
  </w:style>
  <w:style w:type="numbering" w:customStyle="1" w:styleId="18PT--11A">
    <w:name w:val="編號18PT -- 壹、  一、  (一)   1、  (1)   A、"/>
    <w:qFormat/>
  </w:style>
  <w:style w:type="numbering" w:customStyle="1" w:styleId="18PT--11AA1">
    <w:name w:val="編號18PT -- 壹、  一、  (一)   1.    (1)   甲、  (甲)  A.  (A)"/>
    <w:qFormat/>
  </w:style>
  <w:style w:type="numbering" w:customStyle="1" w:styleId="CustomNum">
    <w:name w:val="CustomNum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巫佳蓉</dc:creator>
  <dc:description/>
  <cp:lastModifiedBy>巫佳蓉</cp:lastModifiedBy>
  <cp:revision>4</cp:revision>
  <cp:lastPrinted>2025-07-10T00:56:00Z</cp:lastPrinted>
  <dcterms:created xsi:type="dcterms:W3CDTF">2025-07-10T08:54:00Z</dcterms:created>
  <dcterms:modified xsi:type="dcterms:W3CDTF">2025-07-10T00:57:00Z</dcterms:modified>
  <dc:language>zh-TW</dc:language>
</cp:coreProperties>
</file>