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5EB4" w14:textId="7ED38454" w:rsidR="00B268D9" w:rsidRPr="00687FA1" w:rsidRDefault="00B268D9" w:rsidP="00B268D9">
      <w:pPr>
        <w:jc w:val="distribute"/>
        <w:rPr>
          <w:rFonts w:ascii="標楷體" w:eastAsia="標楷體" w:hAnsi="標楷體"/>
          <w:b/>
          <w:bCs/>
          <w:sz w:val="52"/>
          <w:szCs w:val="52"/>
        </w:rPr>
      </w:pPr>
      <w:bookmarkStart w:id="0" w:name="_Hlk235430122"/>
      <w:bookmarkStart w:id="1" w:name="_Hlk235430613"/>
      <w:r w:rsidRPr="00687FA1">
        <w:rPr>
          <w:rFonts w:ascii="標楷體" w:eastAsia="標楷體" w:hAnsi="標楷體" w:hint="eastAsia"/>
          <w:b/>
          <w:bCs/>
          <w:sz w:val="52"/>
          <w:szCs w:val="52"/>
        </w:rPr>
        <w:t>交通部觀光</w:t>
      </w:r>
      <w:r>
        <w:rPr>
          <w:rFonts w:ascii="標楷體" w:eastAsia="標楷體" w:hAnsi="標楷體" w:hint="eastAsia"/>
          <w:b/>
          <w:bCs/>
          <w:sz w:val="52"/>
          <w:szCs w:val="52"/>
        </w:rPr>
        <w:t>署</w:t>
      </w:r>
    </w:p>
    <w:p w14:paraId="455DD0C5" w14:textId="77777777" w:rsidR="00B268D9" w:rsidRPr="00687FA1" w:rsidRDefault="00B268D9" w:rsidP="00B268D9">
      <w:pPr>
        <w:jc w:val="distribute"/>
        <w:rPr>
          <w:rFonts w:ascii="標楷體" w:eastAsia="標楷體" w:hAnsi="標楷體"/>
          <w:b/>
          <w:bCs/>
          <w:sz w:val="52"/>
          <w:szCs w:val="52"/>
        </w:rPr>
      </w:pPr>
      <w:r>
        <w:rPr>
          <w:rFonts w:ascii="標楷體" w:eastAsia="標楷體" w:hAnsi="標楷體" w:hint="eastAsia"/>
          <w:b/>
          <w:bCs/>
          <w:sz w:val="52"/>
          <w:szCs w:val="52"/>
        </w:rPr>
        <w:t>北海岸及觀音山</w:t>
      </w:r>
      <w:r w:rsidRPr="00687FA1">
        <w:rPr>
          <w:rFonts w:ascii="標楷體" w:eastAsia="標楷體" w:hAnsi="標楷體" w:hint="eastAsia"/>
          <w:b/>
          <w:bCs/>
          <w:sz w:val="52"/>
          <w:szCs w:val="52"/>
        </w:rPr>
        <w:t>國家風景區管理</w:t>
      </w:r>
      <w:r>
        <w:rPr>
          <w:rFonts w:ascii="標楷體" w:eastAsia="標楷體" w:hAnsi="標楷體" w:hint="eastAsia"/>
          <w:b/>
          <w:bCs/>
          <w:sz w:val="52"/>
          <w:szCs w:val="52"/>
        </w:rPr>
        <w:t>處</w:t>
      </w:r>
    </w:p>
    <w:p w14:paraId="3B1EE3F1" w14:textId="77777777" w:rsidR="00B268D9" w:rsidRPr="00687FA1" w:rsidRDefault="00B268D9" w:rsidP="00B268D9">
      <w:pPr>
        <w:jc w:val="distribute"/>
        <w:rPr>
          <w:rFonts w:ascii="標楷體" w:eastAsia="標楷體" w:hAnsi="標楷體"/>
          <w:b/>
          <w:bCs/>
          <w:sz w:val="40"/>
          <w:szCs w:val="40"/>
        </w:rPr>
      </w:pPr>
    </w:p>
    <w:p w14:paraId="2B1B6E3E" w14:textId="77777777" w:rsidR="00B268D9" w:rsidRPr="00687FA1" w:rsidRDefault="00B268D9" w:rsidP="00B268D9">
      <w:pPr>
        <w:jc w:val="distribute"/>
        <w:rPr>
          <w:rFonts w:ascii="標楷體" w:eastAsia="標楷體" w:hAnsi="標楷體"/>
          <w:b/>
          <w:bCs/>
          <w:sz w:val="40"/>
          <w:szCs w:val="40"/>
        </w:rPr>
      </w:pPr>
    </w:p>
    <w:p w14:paraId="56610442" w14:textId="77777777" w:rsidR="00B268D9" w:rsidRPr="00687FA1" w:rsidRDefault="00B268D9" w:rsidP="00B268D9">
      <w:pPr>
        <w:jc w:val="distribute"/>
        <w:rPr>
          <w:rFonts w:ascii="標楷體" w:eastAsia="標楷體" w:hAnsi="標楷體"/>
          <w:b/>
          <w:bCs/>
          <w:sz w:val="40"/>
          <w:szCs w:val="40"/>
        </w:rPr>
      </w:pPr>
    </w:p>
    <w:p w14:paraId="62ED399B" w14:textId="6AE6A166" w:rsidR="00B268D9" w:rsidRPr="00575D0F" w:rsidRDefault="00B268D9" w:rsidP="00575D0F">
      <w:pPr>
        <w:spacing w:line="700" w:lineRule="exact"/>
        <w:jc w:val="distribute"/>
        <w:rPr>
          <w:rFonts w:ascii="標楷體" w:eastAsia="標楷體" w:hAnsi="標楷體"/>
          <w:b/>
          <w:bCs/>
          <w:sz w:val="34"/>
          <w:szCs w:val="34"/>
        </w:rPr>
      </w:pPr>
      <w:r w:rsidRPr="00575D0F">
        <w:rPr>
          <w:rFonts w:ascii="標楷體" w:eastAsia="標楷體" w:hAnsi="標楷體" w:hint="eastAsia"/>
          <w:b/>
          <w:bCs/>
          <w:sz w:val="34"/>
          <w:szCs w:val="34"/>
        </w:rPr>
        <w:t>115年度觀音山遊客中心C棟多媒體中心出租案契約書</w:t>
      </w:r>
    </w:p>
    <w:p w14:paraId="41C7E326" w14:textId="1B3E5DDA" w:rsidR="00B268D9" w:rsidRPr="004B3D06" w:rsidRDefault="00B268D9" w:rsidP="00B268D9">
      <w:pPr>
        <w:widowControl/>
        <w:spacing w:line="520" w:lineRule="atLeast"/>
        <w:jc w:val="center"/>
        <w:rPr>
          <w:rFonts w:ascii="標楷體" w:eastAsia="標楷體" w:hAnsi="標楷體"/>
          <w:b/>
          <w:bCs/>
          <w:sz w:val="36"/>
        </w:rPr>
      </w:pPr>
      <w:r w:rsidRPr="004B3D06">
        <w:rPr>
          <w:rFonts w:ascii="標楷體" w:eastAsia="標楷體" w:hAnsi="標楷體" w:hint="eastAsia"/>
          <w:b/>
          <w:bCs/>
          <w:sz w:val="36"/>
        </w:rPr>
        <w:t>(案號</w:t>
      </w:r>
      <w:r w:rsidR="007F3301" w:rsidRPr="004B3D06">
        <w:rPr>
          <w:rFonts w:ascii="標楷體" w:eastAsia="標楷體" w:hAnsi="標楷體" w:hint="eastAsia"/>
          <w:b/>
          <w:bCs/>
          <w:sz w:val="36"/>
        </w:rPr>
        <w:t>：</w:t>
      </w:r>
      <w:r w:rsidR="004B3D06" w:rsidRPr="004B3D06">
        <w:rPr>
          <w:rFonts w:ascii="標楷體" w:eastAsia="標楷體" w:hAnsi="標楷體" w:hint="eastAsia"/>
          <w:b/>
          <w:bCs/>
          <w:sz w:val="36"/>
        </w:rPr>
        <w:t>115066</w:t>
      </w:r>
      <w:r w:rsidRPr="004B3D06">
        <w:rPr>
          <w:rFonts w:ascii="標楷體" w:eastAsia="標楷體" w:hAnsi="標楷體" w:hint="eastAsia"/>
          <w:b/>
          <w:bCs/>
          <w:sz w:val="36"/>
        </w:rPr>
        <w:t>)</w:t>
      </w:r>
    </w:p>
    <w:p w14:paraId="2C61FB9A" w14:textId="77777777" w:rsidR="00B268D9" w:rsidRPr="00687FA1" w:rsidRDefault="00B268D9" w:rsidP="00B268D9">
      <w:pPr>
        <w:widowControl/>
        <w:spacing w:line="520" w:lineRule="atLeast"/>
        <w:rPr>
          <w:rFonts w:ascii="Arial" w:eastAsia="標楷體" w:hAnsi="Arial"/>
          <w:sz w:val="36"/>
        </w:rPr>
      </w:pPr>
    </w:p>
    <w:p w14:paraId="45FE11C5" w14:textId="4240F9C7" w:rsidR="00B268D9" w:rsidRPr="00687FA1" w:rsidRDefault="00B268D9" w:rsidP="00B268D9">
      <w:pPr>
        <w:widowControl/>
        <w:spacing w:line="520" w:lineRule="atLeast"/>
        <w:rPr>
          <w:rFonts w:ascii="Arial" w:eastAsia="標楷體" w:hAnsi="Arial"/>
          <w:sz w:val="36"/>
        </w:rPr>
      </w:pPr>
    </w:p>
    <w:p w14:paraId="3EFC8FB4" w14:textId="77777777" w:rsidR="00B268D9" w:rsidRPr="00687FA1" w:rsidRDefault="00B268D9" w:rsidP="00B268D9">
      <w:pPr>
        <w:widowControl/>
        <w:spacing w:line="520" w:lineRule="atLeast"/>
        <w:rPr>
          <w:rFonts w:ascii="Arial" w:eastAsia="標楷體" w:hAnsi="Arial"/>
          <w:sz w:val="36"/>
        </w:rPr>
      </w:pPr>
    </w:p>
    <w:p w14:paraId="7A21BDC2" w14:textId="77777777" w:rsidR="00B268D9" w:rsidRPr="00687FA1" w:rsidRDefault="00B268D9" w:rsidP="00B268D9">
      <w:pPr>
        <w:widowControl/>
        <w:spacing w:line="520" w:lineRule="atLeast"/>
        <w:rPr>
          <w:rFonts w:ascii="Arial" w:eastAsia="標楷體" w:hAnsi="Arial"/>
          <w:sz w:val="36"/>
        </w:rPr>
      </w:pPr>
    </w:p>
    <w:p w14:paraId="7B79C5B7" w14:textId="77777777" w:rsidR="00B268D9" w:rsidRPr="00687FA1" w:rsidRDefault="00B268D9" w:rsidP="00B268D9">
      <w:pPr>
        <w:spacing w:line="700" w:lineRule="exact"/>
        <w:rPr>
          <w:rFonts w:ascii="標楷體" w:eastAsia="標楷體" w:hAnsi="標楷體"/>
          <w:b/>
          <w:bCs/>
          <w:sz w:val="34"/>
          <w:szCs w:val="34"/>
        </w:rPr>
      </w:pPr>
    </w:p>
    <w:p w14:paraId="09A302A2" w14:textId="77777777" w:rsidR="00B268D9" w:rsidRPr="00687FA1" w:rsidRDefault="00B268D9" w:rsidP="00B268D9">
      <w:pPr>
        <w:spacing w:line="700" w:lineRule="exact"/>
        <w:rPr>
          <w:rFonts w:ascii="標楷體" w:eastAsia="標楷體" w:hAnsi="標楷體"/>
          <w:b/>
          <w:bCs/>
          <w:sz w:val="34"/>
          <w:szCs w:val="34"/>
        </w:rPr>
      </w:pPr>
      <w:r>
        <w:rPr>
          <w:rFonts w:ascii="標楷體" w:eastAsia="標楷體" w:hAnsi="標楷體" w:hint="eastAsia"/>
          <w:b/>
          <w:bCs/>
          <w:sz w:val="34"/>
          <w:szCs w:val="34"/>
        </w:rPr>
        <w:t>機關</w:t>
      </w:r>
      <w:r w:rsidRPr="00687FA1">
        <w:rPr>
          <w:rFonts w:ascii="標楷體" w:eastAsia="標楷體" w:hAnsi="標楷體" w:hint="eastAsia"/>
          <w:b/>
          <w:bCs/>
          <w:sz w:val="34"/>
          <w:szCs w:val="34"/>
        </w:rPr>
        <w:t>：交通部觀光</w:t>
      </w:r>
      <w:r>
        <w:rPr>
          <w:rFonts w:ascii="標楷體" w:eastAsia="標楷體" w:hAnsi="標楷體" w:hint="eastAsia"/>
          <w:b/>
          <w:bCs/>
          <w:sz w:val="34"/>
          <w:szCs w:val="34"/>
        </w:rPr>
        <w:t>署</w:t>
      </w:r>
      <w:r w:rsidRPr="00F87981">
        <w:rPr>
          <w:rFonts w:ascii="標楷體" w:eastAsia="標楷體" w:hAnsi="標楷體" w:hint="eastAsia"/>
          <w:b/>
          <w:bCs/>
          <w:sz w:val="34"/>
          <w:szCs w:val="34"/>
        </w:rPr>
        <w:t>北海岸及觀音山</w:t>
      </w:r>
      <w:r w:rsidRPr="00687FA1">
        <w:rPr>
          <w:rFonts w:ascii="標楷體" w:eastAsia="標楷體" w:hAnsi="標楷體" w:hint="eastAsia"/>
          <w:b/>
          <w:bCs/>
          <w:sz w:val="34"/>
          <w:szCs w:val="34"/>
        </w:rPr>
        <w:t>國家風景區管理處</w:t>
      </w:r>
    </w:p>
    <w:p w14:paraId="4DA8ABC9" w14:textId="77777777" w:rsidR="00B268D9" w:rsidRPr="0057291B" w:rsidRDefault="00B268D9" w:rsidP="00B268D9">
      <w:pPr>
        <w:spacing w:line="700" w:lineRule="exact"/>
        <w:rPr>
          <w:rFonts w:ascii="標楷體" w:eastAsia="標楷體" w:hAnsi="標楷體"/>
          <w:b/>
          <w:bCs/>
          <w:color w:val="FF0000"/>
          <w:sz w:val="34"/>
          <w:szCs w:val="34"/>
        </w:rPr>
      </w:pPr>
      <w:r>
        <w:rPr>
          <w:rFonts w:ascii="標楷體" w:eastAsia="標楷體" w:hAnsi="標楷體" w:hint="eastAsia"/>
          <w:b/>
          <w:bCs/>
          <w:sz w:val="34"/>
          <w:szCs w:val="34"/>
        </w:rPr>
        <w:t>廠商</w:t>
      </w:r>
      <w:r w:rsidRPr="00687FA1">
        <w:rPr>
          <w:rFonts w:ascii="標楷體" w:eastAsia="標楷體" w:hAnsi="標楷體" w:hint="eastAsia"/>
          <w:b/>
          <w:bCs/>
          <w:sz w:val="34"/>
          <w:szCs w:val="34"/>
        </w:rPr>
        <w:t>：</w:t>
      </w:r>
      <w:r w:rsidRPr="0057291B">
        <w:rPr>
          <w:rFonts w:ascii="標楷體" w:eastAsia="標楷體" w:hAnsi="標楷體" w:hint="eastAsia"/>
          <w:b/>
          <w:bCs/>
          <w:color w:val="FF0000"/>
          <w:sz w:val="34"/>
          <w:szCs w:val="34"/>
        </w:rPr>
        <w:t xml:space="preserve"> </w:t>
      </w:r>
    </w:p>
    <w:p w14:paraId="5AD31AEE" w14:textId="77777777" w:rsidR="00B268D9" w:rsidRDefault="00B268D9" w:rsidP="00B268D9">
      <w:pPr>
        <w:rPr>
          <w:rFonts w:ascii="標楷體" w:eastAsia="標楷體" w:hAnsi="標楷體"/>
          <w:b/>
          <w:bCs/>
          <w:sz w:val="36"/>
        </w:rPr>
      </w:pPr>
    </w:p>
    <w:p w14:paraId="6FBCFF4A" w14:textId="77777777" w:rsidR="00B268D9" w:rsidRDefault="00B268D9" w:rsidP="00B268D9">
      <w:pPr>
        <w:rPr>
          <w:rFonts w:ascii="標楷體" w:eastAsia="標楷體" w:hAnsi="標楷體"/>
          <w:b/>
          <w:bCs/>
          <w:sz w:val="36"/>
        </w:rPr>
      </w:pPr>
    </w:p>
    <w:p w14:paraId="409AAA20" w14:textId="77777777" w:rsidR="00B268D9" w:rsidRPr="00687FA1" w:rsidRDefault="00B268D9" w:rsidP="00B268D9">
      <w:pPr>
        <w:rPr>
          <w:rFonts w:ascii="標楷體" w:eastAsia="標楷體" w:hAnsi="標楷體"/>
          <w:b/>
          <w:bCs/>
          <w:sz w:val="36"/>
        </w:rPr>
      </w:pPr>
    </w:p>
    <w:p w14:paraId="087D6B5D" w14:textId="5A795649" w:rsidR="00B268D9" w:rsidRDefault="00B268D9" w:rsidP="00B268D9">
      <w:pPr>
        <w:jc w:val="center"/>
        <w:rPr>
          <w:rFonts w:ascii="標楷體" w:eastAsia="標楷體" w:hAnsi="標楷體"/>
          <w:b/>
          <w:bCs/>
          <w:sz w:val="36"/>
          <w:szCs w:val="36"/>
        </w:rPr>
      </w:pPr>
      <w:r w:rsidRPr="00681A28">
        <w:rPr>
          <w:rFonts w:ascii="標楷體" w:eastAsia="標楷體" w:hAnsi="標楷體" w:hint="eastAsia"/>
          <w:b/>
          <w:bCs/>
          <w:spacing w:val="147"/>
          <w:kern w:val="0"/>
          <w:sz w:val="36"/>
          <w:fitText w:val="8160" w:id="-417160704"/>
        </w:rPr>
        <w:t>中華民國1</w:t>
      </w:r>
      <w:r w:rsidRPr="00681A28">
        <w:rPr>
          <w:rFonts w:ascii="標楷體" w:eastAsia="標楷體" w:hAnsi="標楷體"/>
          <w:b/>
          <w:bCs/>
          <w:spacing w:val="147"/>
          <w:kern w:val="0"/>
          <w:sz w:val="36"/>
          <w:fitText w:val="8160" w:id="-417160704"/>
        </w:rPr>
        <w:t>1</w:t>
      </w:r>
      <w:r w:rsidRPr="00681A28">
        <w:rPr>
          <w:rFonts w:ascii="標楷體" w:eastAsia="標楷體" w:hAnsi="標楷體" w:hint="eastAsia"/>
          <w:b/>
          <w:bCs/>
          <w:spacing w:val="147"/>
          <w:kern w:val="0"/>
          <w:sz w:val="36"/>
          <w:fitText w:val="8160" w:id="-417160704"/>
        </w:rPr>
        <w:t xml:space="preserve">5年 </w:t>
      </w:r>
      <w:r w:rsidR="00681A28" w:rsidRPr="00681A28">
        <w:rPr>
          <w:rFonts w:ascii="標楷體" w:eastAsia="標楷體" w:hAnsi="標楷體" w:hint="eastAsia"/>
          <w:b/>
          <w:bCs/>
          <w:spacing w:val="147"/>
          <w:kern w:val="0"/>
          <w:sz w:val="36"/>
          <w:fitText w:val="8160" w:id="-417160704"/>
        </w:rPr>
        <w:t>8</w:t>
      </w:r>
      <w:r w:rsidRPr="00681A28">
        <w:rPr>
          <w:rFonts w:ascii="標楷體" w:eastAsia="標楷體" w:hAnsi="標楷體" w:hint="eastAsia"/>
          <w:b/>
          <w:bCs/>
          <w:spacing w:val="147"/>
          <w:kern w:val="0"/>
          <w:sz w:val="36"/>
          <w:fitText w:val="8160" w:id="-417160704"/>
        </w:rPr>
        <w:t xml:space="preserve"> 月 </w:t>
      </w:r>
      <w:r w:rsidR="00681A28" w:rsidRPr="00681A28">
        <w:rPr>
          <w:rFonts w:ascii="標楷體" w:eastAsia="標楷體" w:hAnsi="標楷體" w:hint="eastAsia"/>
          <w:b/>
          <w:bCs/>
          <w:spacing w:val="147"/>
          <w:kern w:val="0"/>
          <w:sz w:val="36"/>
          <w:fitText w:val="8160" w:id="-417160704"/>
        </w:rPr>
        <w:t>1</w:t>
      </w:r>
      <w:r w:rsidRPr="00681A28">
        <w:rPr>
          <w:rFonts w:ascii="標楷體" w:eastAsia="標楷體" w:hAnsi="標楷體" w:hint="eastAsia"/>
          <w:b/>
          <w:bCs/>
          <w:spacing w:val="147"/>
          <w:kern w:val="0"/>
          <w:sz w:val="36"/>
          <w:fitText w:val="8160" w:id="-417160704"/>
        </w:rPr>
        <w:t xml:space="preserve"> </w:t>
      </w:r>
      <w:r w:rsidRPr="00681A28">
        <w:rPr>
          <w:rFonts w:ascii="標楷體" w:eastAsia="標楷體" w:hAnsi="標楷體" w:hint="eastAsia"/>
          <w:b/>
          <w:bCs/>
          <w:spacing w:val="6"/>
          <w:kern w:val="0"/>
          <w:sz w:val="36"/>
          <w:fitText w:val="8160" w:id="-417160704"/>
        </w:rPr>
        <w:t>日</w:t>
      </w:r>
    </w:p>
    <w:p w14:paraId="6AB39E8B" w14:textId="77777777" w:rsidR="00FC7515" w:rsidRDefault="00B268D9" w:rsidP="00A12296">
      <w:pPr>
        <w:pStyle w:val="af9"/>
        <w:spacing w:line="276" w:lineRule="auto"/>
        <w:jc w:val="center"/>
        <w:rPr>
          <w:rFonts w:ascii="標楷體" w:eastAsia="標楷體" w:hAnsi="標楷體"/>
          <w:b/>
          <w:bCs/>
          <w:sz w:val="36"/>
          <w:szCs w:val="36"/>
        </w:rPr>
      </w:pPr>
      <w:r>
        <w:rPr>
          <w:rFonts w:ascii="標楷體" w:eastAsia="標楷體" w:hAnsi="標楷體"/>
          <w:b/>
          <w:bCs/>
          <w:sz w:val="36"/>
          <w:szCs w:val="36"/>
        </w:rPr>
        <w:br w:type="page"/>
      </w:r>
      <w:bookmarkStart w:id="2" w:name="_Hlk234068434"/>
    </w:p>
    <w:bookmarkEnd w:id="0"/>
    <w:p w14:paraId="3B66B273" w14:textId="77777777" w:rsidR="00FC7515" w:rsidRDefault="00FC7515" w:rsidP="00A12296">
      <w:pPr>
        <w:pStyle w:val="af9"/>
        <w:spacing w:line="276" w:lineRule="auto"/>
        <w:jc w:val="center"/>
        <w:rPr>
          <w:rFonts w:ascii="標楷體" w:eastAsia="標楷體" w:hAnsi="標楷體"/>
          <w:b/>
          <w:bCs/>
          <w:sz w:val="36"/>
          <w:szCs w:val="36"/>
        </w:rPr>
      </w:pPr>
    </w:p>
    <w:p w14:paraId="2D087B6B" w14:textId="77777777" w:rsidR="00FC7515" w:rsidRDefault="00FC7515" w:rsidP="00A12296">
      <w:pPr>
        <w:pStyle w:val="af9"/>
        <w:spacing w:line="276" w:lineRule="auto"/>
        <w:jc w:val="center"/>
        <w:rPr>
          <w:rFonts w:ascii="標楷體" w:eastAsia="標楷體" w:hAnsi="標楷體"/>
          <w:b/>
          <w:bCs/>
          <w:sz w:val="36"/>
          <w:szCs w:val="36"/>
        </w:rPr>
      </w:pPr>
    </w:p>
    <w:p w14:paraId="21EEC1B0" w14:textId="77777777" w:rsidR="00FC7515" w:rsidRDefault="00FC7515" w:rsidP="00A12296">
      <w:pPr>
        <w:pStyle w:val="af9"/>
        <w:spacing w:line="276" w:lineRule="auto"/>
        <w:jc w:val="center"/>
        <w:rPr>
          <w:rFonts w:ascii="標楷體" w:eastAsia="標楷體" w:hAnsi="標楷體"/>
          <w:b/>
          <w:bCs/>
          <w:sz w:val="36"/>
          <w:szCs w:val="36"/>
        </w:rPr>
      </w:pPr>
    </w:p>
    <w:p w14:paraId="2F6EC906" w14:textId="77777777" w:rsidR="00FC7515" w:rsidRDefault="00FC7515" w:rsidP="00A12296">
      <w:pPr>
        <w:pStyle w:val="af9"/>
        <w:spacing w:line="276" w:lineRule="auto"/>
        <w:jc w:val="center"/>
        <w:rPr>
          <w:rFonts w:ascii="標楷體" w:eastAsia="標楷體" w:hAnsi="標楷體"/>
          <w:b/>
          <w:bCs/>
          <w:sz w:val="36"/>
          <w:szCs w:val="36"/>
        </w:rPr>
      </w:pPr>
    </w:p>
    <w:p w14:paraId="75A5C840" w14:textId="77777777" w:rsidR="00FC7515" w:rsidRDefault="00FC7515" w:rsidP="00A12296">
      <w:pPr>
        <w:pStyle w:val="af9"/>
        <w:spacing w:line="276" w:lineRule="auto"/>
        <w:jc w:val="center"/>
        <w:rPr>
          <w:rFonts w:ascii="標楷體" w:eastAsia="標楷體" w:hAnsi="標楷體"/>
          <w:b/>
          <w:bCs/>
          <w:sz w:val="36"/>
          <w:szCs w:val="36"/>
        </w:rPr>
      </w:pPr>
    </w:p>
    <w:p w14:paraId="44DA8191" w14:textId="77777777" w:rsidR="00FC7515" w:rsidRDefault="00FC7515" w:rsidP="00A12296">
      <w:pPr>
        <w:pStyle w:val="af9"/>
        <w:spacing w:line="276" w:lineRule="auto"/>
        <w:jc w:val="center"/>
        <w:rPr>
          <w:rFonts w:ascii="標楷體" w:eastAsia="標楷體" w:hAnsi="標楷體"/>
          <w:b/>
          <w:bCs/>
          <w:sz w:val="36"/>
          <w:szCs w:val="36"/>
        </w:rPr>
      </w:pPr>
    </w:p>
    <w:p w14:paraId="3646FFB7" w14:textId="77777777" w:rsidR="00FC7515" w:rsidRDefault="00FC7515" w:rsidP="00A12296">
      <w:pPr>
        <w:pStyle w:val="af9"/>
        <w:spacing w:line="276" w:lineRule="auto"/>
        <w:jc w:val="center"/>
        <w:rPr>
          <w:rFonts w:ascii="標楷體" w:eastAsia="標楷體" w:hAnsi="標楷體"/>
          <w:b/>
          <w:bCs/>
          <w:sz w:val="36"/>
          <w:szCs w:val="36"/>
        </w:rPr>
      </w:pPr>
    </w:p>
    <w:p w14:paraId="3B22CBD8" w14:textId="77777777" w:rsidR="00FC7515" w:rsidRDefault="00FC7515" w:rsidP="00A12296">
      <w:pPr>
        <w:pStyle w:val="af9"/>
        <w:spacing w:line="276" w:lineRule="auto"/>
        <w:jc w:val="center"/>
        <w:rPr>
          <w:rFonts w:ascii="標楷體" w:eastAsia="標楷體" w:hAnsi="標楷體"/>
          <w:b/>
          <w:bCs/>
          <w:sz w:val="36"/>
          <w:szCs w:val="36"/>
        </w:rPr>
      </w:pPr>
    </w:p>
    <w:p w14:paraId="40D0485C" w14:textId="77777777" w:rsidR="00FC7515" w:rsidRDefault="00FC7515" w:rsidP="00A12296">
      <w:pPr>
        <w:pStyle w:val="af9"/>
        <w:spacing w:line="276" w:lineRule="auto"/>
        <w:jc w:val="center"/>
        <w:rPr>
          <w:rFonts w:ascii="標楷體" w:eastAsia="標楷體" w:hAnsi="標楷體"/>
          <w:b/>
          <w:bCs/>
          <w:sz w:val="36"/>
          <w:szCs w:val="36"/>
        </w:rPr>
      </w:pPr>
    </w:p>
    <w:p w14:paraId="46FD2E27" w14:textId="77777777" w:rsidR="00FC7515" w:rsidRDefault="00FC7515" w:rsidP="00A12296">
      <w:pPr>
        <w:pStyle w:val="af9"/>
        <w:spacing w:line="276" w:lineRule="auto"/>
        <w:jc w:val="center"/>
        <w:rPr>
          <w:rFonts w:ascii="標楷體" w:eastAsia="標楷體" w:hAnsi="標楷體"/>
          <w:b/>
          <w:bCs/>
          <w:sz w:val="36"/>
          <w:szCs w:val="36"/>
        </w:rPr>
      </w:pPr>
    </w:p>
    <w:p w14:paraId="305C2DE7" w14:textId="77777777" w:rsidR="00FC7515" w:rsidRDefault="00FC7515" w:rsidP="00A12296">
      <w:pPr>
        <w:pStyle w:val="af9"/>
        <w:spacing w:line="276" w:lineRule="auto"/>
        <w:jc w:val="center"/>
        <w:rPr>
          <w:rFonts w:ascii="標楷體" w:eastAsia="標楷體" w:hAnsi="標楷體"/>
          <w:b/>
          <w:bCs/>
          <w:sz w:val="36"/>
          <w:szCs w:val="36"/>
        </w:rPr>
      </w:pPr>
    </w:p>
    <w:p w14:paraId="1B2CA7E2" w14:textId="77777777" w:rsidR="00FC7515" w:rsidRDefault="00FC7515" w:rsidP="00A12296">
      <w:pPr>
        <w:pStyle w:val="af9"/>
        <w:spacing w:line="276" w:lineRule="auto"/>
        <w:jc w:val="center"/>
        <w:rPr>
          <w:rFonts w:ascii="標楷體" w:eastAsia="標楷體" w:hAnsi="標楷體"/>
          <w:b/>
          <w:bCs/>
          <w:sz w:val="36"/>
          <w:szCs w:val="36"/>
        </w:rPr>
      </w:pPr>
    </w:p>
    <w:p w14:paraId="4AAE8E48" w14:textId="77777777" w:rsidR="00FC7515" w:rsidRDefault="00FC7515" w:rsidP="00A12296">
      <w:pPr>
        <w:pStyle w:val="af9"/>
        <w:spacing w:line="276" w:lineRule="auto"/>
        <w:jc w:val="center"/>
        <w:rPr>
          <w:rFonts w:ascii="標楷體" w:eastAsia="標楷體" w:hAnsi="標楷體"/>
          <w:b/>
          <w:bCs/>
          <w:sz w:val="36"/>
          <w:szCs w:val="36"/>
        </w:rPr>
      </w:pPr>
    </w:p>
    <w:p w14:paraId="6AE42607" w14:textId="77777777" w:rsidR="00FC7515" w:rsidRDefault="00FC7515" w:rsidP="00A12296">
      <w:pPr>
        <w:pStyle w:val="af9"/>
        <w:spacing w:line="276" w:lineRule="auto"/>
        <w:jc w:val="center"/>
        <w:rPr>
          <w:rFonts w:ascii="標楷體" w:eastAsia="標楷體" w:hAnsi="標楷體"/>
          <w:b/>
          <w:bCs/>
          <w:sz w:val="36"/>
          <w:szCs w:val="36"/>
        </w:rPr>
      </w:pPr>
    </w:p>
    <w:p w14:paraId="3A3BFA27" w14:textId="77777777" w:rsidR="00FC7515" w:rsidRDefault="00FC7515" w:rsidP="00A12296">
      <w:pPr>
        <w:pStyle w:val="af9"/>
        <w:spacing w:line="276" w:lineRule="auto"/>
        <w:jc w:val="center"/>
        <w:rPr>
          <w:rFonts w:ascii="標楷體" w:eastAsia="標楷體" w:hAnsi="標楷體"/>
          <w:b/>
          <w:bCs/>
          <w:sz w:val="36"/>
          <w:szCs w:val="36"/>
        </w:rPr>
      </w:pPr>
    </w:p>
    <w:p w14:paraId="3F995F21" w14:textId="77777777" w:rsidR="00FC7515" w:rsidRDefault="00FC7515" w:rsidP="00A12296">
      <w:pPr>
        <w:pStyle w:val="af9"/>
        <w:spacing w:line="276" w:lineRule="auto"/>
        <w:jc w:val="center"/>
        <w:rPr>
          <w:rFonts w:ascii="標楷體" w:eastAsia="標楷體" w:hAnsi="標楷體"/>
          <w:b/>
          <w:bCs/>
          <w:sz w:val="36"/>
          <w:szCs w:val="36"/>
        </w:rPr>
      </w:pPr>
    </w:p>
    <w:p w14:paraId="203A0DDB" w14:textId="77777777" w:rsidR="00FC7515" w:rsidRDefault="00FC7515" w:rsidP="00A12296">
      <w:pPr>
        <w:pStyle w:val="af9"/>
        <w:spacing w:line="276" w:lineRule="auto"/>
        <w:jc w:val="center"/>
        <w:rPr>
          <w:rFonts w:ascii="標楷體" w:eastAsia="標楷體" w:hAnsi="標楷體"/>
          <w:b/>
          <w:bCs/>
          <w:sz w:val="36"/>
          <w:szCs w:val="36"/>
        </w:rPr>
      </w:pPr>
    </w:p>
    <w:p w14:paraId="184373CA" w14:textId="77777777" w:rsidR="00FC7515" w:rsidRDefault="00FC7515" w:rsidP="00A12296">
      <w:pPr>
        <w:pStyle w:val="af9"/>
        <w:spacing w:line="276" w:lineRule="auto"/>
        <w:jc w:val="center"/>
        <w:rPr>
          <w:rFonts w:ascii="標楷體" w:eastAsia="標楷體" w:hAnsi="標楷體"/>
          <w:b/>
          <w:bCs/>
          <w:sz w:val="36"/>
          <w:szCs w:val="36"/>
        </w:rPr>
      </w:pPr>
    </w:p>
    <w:p w14:paraId="027B9552" w14:textId="77777777" w:rsidR="00FC7515" w:rsidRDefault="00FC7515" w:rsidP="00A12296">
      <w:pPr>
        <w:pStyle w:val="af9"/>
        <w:spacing w:line="276" w:lineRule="auto"/>
        <w:jc w:val="center"/>
        <w:rPr>
          <w:rFonts w:ascii="標楷體" w:eastAsia="標楷體" w:hAnsi="標楷體"/>
          <w:b/>
          <w:bCs/>
          <w:sz w:val="36"/>
          <w:szCs w:val="36"/>
        </w:rPr>
      </w:pPr>
    </w:p>
    <w:p w14:paraId="619D3785" w14:textId="6EBDCD58" w:rsidR="00A12296" w:rsidRPr="00315D59" w:rsidRDefault="00A12296" w:rsidP="00A12296">
      <w:pPr>
        <w:pStyle w:val="af9"/>
        <w:spacing w:line="276" w:lineRule="auto"/>
        <w:jc w:val="center"/>
        <w:rPr>
          <w:rFonts w:ascii="Helvetica" w:eastAsia="標楷體" w:hAnsi="Helvetica"/>
          <w:b/>
          <w:bCs/>
          <w:color w:val="000000"/>
          <w:sz w:val="36"/>
          <w:szCs w:val="36"/>
        </w:rPr>
      </w:pPr>
      <w:bookmarkStart w:id="3" w:name="_Hlk235086334"/>
      <w:r w:rsidRPr="00315D59">
        <w:rPr>
          <w:rFonts w:ascii="Helvetica" w:eastAsia="標楷體" w:hAnsi="Helvetica"/>
          <w:b/>
          <w:bCs/>
          <w:color w:val="000000"/>
          <w:sz w:val="36"/>
          <w:szCs w:val="36"/>
        </w:rPr>
        <w:lastRenderedPageBreak/>
        <w:t>交通部觀光署北海岸及觀音山國家風景區管理處</w:t>
      </w:r>
    </w:p>
    <w:p w14:paraId="14B09072" w14:textId="33DD631E" w:rsidR="00A12296" w:rsidRPr="00A12296" w:rsidRDefault="00A12296" w:rsidP="00A12296">
      <w:pPr>
        <w:spacing w:line="276" w:lineRule="auto"/>
        <w:jc w:val="center"/>
        <w:rPr>
          <w:rFonts w:ascii="標楷體" w:eastAsia="標楷體" w:hAnsi="標楷體"/>
          <w:b/>
          <w:sz w:val="32"/>
          <w:szCs w:val="32"/>
        </w:rPr>
      </w:pPr>
      <w:bookmarkStart w:id="4" w:name="_Hlk234068490"/>
      <w:bookmarkStart w:id="5" w:name="_Hlk233885391"/>
      <w:r w:rsidRPr="00E748CF">
        <w:rPr>
          <w:rFonts w:ascii="標楷體" w:eastAsia="標楷體" w:hAnsi="標楷體" w:hint="eastAsia"/>
          <w:b/>
          <w:sz w:val="32"/>
          <w:szCs w:val="32"/>
        </w:rPr>
        <w:t>11</w:t>
      </w:r>
      <w:r>
        <w:rPr>
          <w:rFonts w:ascii="標楷體" w:eastAsia="標楷體" w:hAnsi="標楷體" w:hint="eastAsia"/>
          <w:b/>
          <w:sz w:val="32"/>
          <w:szCs w:val="32"/>
        </w:rPr>
        <w:t>5</w:t>
      </w:r>
      <w:r w:rsidRPr="00E748CF">
        <w:rPr>
          <w:rFonts w:ascii="標楷體" w:eastAsia="標楷體" w:hAnsi="標楷體" w:hint="eastAsia"/>
          <w:b/>
          <w:sz w:val="32"/>
          <w:szCs w:val="32"/>
        </w:rPr>
        <w:t>年</w:t>
      </w:r>
      <w:r>
        <w:rPr>
          <w:rFonts w:ascii="標楷體" w:eastAsia="標楷體" w:hAnsi="標楷體" w:hint="eastAsia"/>
          <w:b/>
          <w:sz w:val="32"/>
          <w:szCs w:val="32"/>
        </w:rPr>
        <w:t>度</w:t>
      </w:r>
      <w:r w:rsidRPr="00E748CF">
        <w:rPr>
          <w:rFonts w:ascii="標楷體" w:eastAsia="標楷體" w:hAnsi="標楷體" w:hint="eastAsia"/>
          <w:b/>
          <w:sz w:val="32"/>
          <w:szCs w:val="32"/>
        </w:rPr>
        <w:t>觀音山遊客中心</w:t>
      </w:r>
      <w:bookmarkStart w:id="6" w:name="_Hlk195276741"/>
      <w:r>
        <w:rPr>
          <w:rFonts w:ascii="標楷體" w:eastAsia="標楷體" w:hAnsi="標楷體" w:hint="eastAsia"/>
          <w:b/>
          <w:sz w:val="32"/>
          <w:szCs w:val="32"/>
        </w:rPr>
        <w:t>C棟</w:t>
      </w:r>
      <w:bookmarkEnd w:id="6"/>
      <w:r w:rsidRPr="00E748CF">
        <w:rPr>
          <w:rFonts w:ascii="標楷體" w:eastAsia="標楷體" w:hAnsi="標楷體" w:hint="eastAsia"/>
          <w:b/>
          <w:sz w:val="32"/>
          <w:szCs w:val="32"/>
        </w:rPr>
        <w:t>多媒體</w:t>
      </w:r>
      <w:r>
        <w:rPr>
          <w:rFonts w:ascii="標楷體" w:eastAsia="標楷體" w:hAnsi="標楷體" w:hint="eastAsia"/>
          <w:b/>
          <w:sz w:val="32"/>
          <w:szCs w:val="32"/>
        </w:rPr>
        <w:t>中心</w:t>
      </w:r>
      <w:r w:rsidRPr="00E748CF">
        <w:rPr>
          <w:rFonts w:ascii="標楷體" w:eastAsia="標楷體" w:hAnsi="標楷體" w:hint="eastAsia"/>
          <w:b/>
          <w:sz w:val="32"/>
          <w:szCs w:val="32"/>
        </w:rPr>
        <w:t>出租</w:t>
      </w:r>
      <w:bookmarkEnd w:id="2"/>
      <w:bookmarkEnd w:id="4"/>
      <w:bookmarkEnd w:id="5"/>
      <w:r>
        <w:rPr>
          <w:rFonts w:ascii="標楷體" w:eastAsia="標楷體" w:hAnsi="標楷體" w:hint="eastAsia"/>
          <w:b/>
          <w:sz w:val="32"/>
          <w:szCs w:val="32"/>
        </w:rPr>
        <w:t>契約書</w:t>
      </w:r>
    </w:p>
    <w:p w14:paraId="2E62670A" w14:textId="54A21C09" w:rsidR="00B268D9" w:rsidRPr="00CC765C" w:rsidRDefault="00B268D9" w:rsidP="00A12296">
      <w:pPr>
        <w:pStyle w:val="af9"/>
        <w:spacing w:line="600" w:lineRule="exact"/>
        <w:jc w:val="center"/>
        <w:rPr>
          <w:rFonts w:ascii="標楷體" w:eastAsia="標楷體" w:hAnsi="標楷體"/>
          <w:b/>
          <w:bCs/>
          <w:sz w:val="36"/>
          <w:szCs w:val="36"/>
        </w:rPr>
      </w:pPr>
    </w:p>
    <w:p w14:paraId="1017C4CF" w14:textId="77777777" w:rsidR="00B268D9" w:rsidRPr="00143909" w:rsidRDefault="00B268D9" w:rsidP="00B268D9">
      <w:pPr>
        <w:rPr>
          <w:rFonts w:ascii="標楷體" w:eastAsia="標楷體" w:hAnsi="標楷體"/>
        </w:rPr>
      </w:pPr>
      <w:r w:rsidRPr="00245581">
        <w:rPr>
          <w:rFonts w:ascii="標楷體" w:eastAsia="標楷體" w:hAnsi="標楷體" w:hint="eastAsia"/>
          <w:sz w:val="28"/>
          <w:szCs w:val="28"/>
        </w:rPr>
        <w:t>出租機關：</w:t>
      </w:r>
      <w:r w:rsidRPr="00143909">
        <w:rPr>
          <w:rFonts w:ascii="標楷體" w:eastAsia="標楷體" w:hAnsi="標楷體" w:hint="eastAsia"/>
        </w:rPr>
        <w:t>交通部觀光署北海岸及觀音山國家風景區管理處</w:t>
      </w:r>
      <w:r w:rsidRPr="00143909">
        <w:rPr>
          <w:rFonts w:ascii="標楷體" w:eastAsia="標楷體" w:hAnsi="標楷體" w:hint="eastAsia"/>
          <w:sz w:val="22"/>
          <w:szCs w:val="22"/>
        </w:rPr>
        <w:t>(以下簡稱機關)</w:t>
      </w:r>
    </w:p>
    <w:p w14:paraId="7AE60237" w14:textId="77777777" w:rsidR="00B268D9" w:rsidRPr="00245581" w:rsidRDefault="00B268D9" w:rsidP="00B268D9">
      <w:pPr>
        <w:rPr>
          <w:rFonts w:ascii="標楷體" w:eastAsia="標楷體" w:hAnsi="標楷體"/>
          <w:sz w:val="28"/>
          <w:szCs w:val="28"/>
        </w:rPr>
      </w:pPr>
      <w:r w:rsidRPr="00245581">
        <w:rPr>
          <w:rFonts w:ascii="標楷體" w:eastAsia="標楷體" w:hAnsi="標楷體" w:hint="eastAsia"/>
          <w:sz w:val="28"/>
          <w:szCs w:val="28"/>
        </w:rPr>
        <w:t>承租人：</w:t>
      </w:r>
      <w:r w:rsidRPr="00245581">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245581">
        <w:rPr>
          <w:rFonts w:ascii="標楷體" w:eastAsia="標楷體" w:hAnsi="標楷體" w:hint="eastAsia"/>
          <w:sz w:val="28"/>
          <w:szCs w:val="28"/>
          <w:u w:val="single"/>
        </w:rPr>
        <w:t xml:space="preserve">      </w:t>
      </w:r>
      <w:r w:rsidRPr="00245581">
        <w:rPr>
          <w:rFonts w:ascii="標楷體" w:eastAsia="標楷體" w:hAnsi="標楷體" w:hint="eastAsia"/>
          <w:sz w:val="28"/>
          <w:szCs w:val="28"/>
        </w:rPr>
        <w:t xml:space="preserve"> </w:t>
      </w:r>
      <w:r w:rsidRPr="00C765D6">
        <w:rPr>
          <w:rFonts w:ascii="標楷體" w:eastAsia="標楷體" w:hAnsi="標楷體" w:hint="eastAsia"/>
        </w:rPr>
        <w:t>(以下簡稱廠商)</w:t>
      </w:r>
    </w:p>
    <w:p w14:paraId="64EFE556" w14:textId="77777777" w:rsidR="00B268D9" w:rsidRPr="00245581" w:rsidRDefault="00B268D9" w:rsidP="00B268D9">
      <w:pPr>
        <w:rPr>
          <w:rFonts w:ascii="標楷體" w:eastAsia="標楷體" w:hAnsi="標楷體"/>
          <w:sz w:val="28"/>
          <w:szCs w:val="28"/>
        </w:rPr>
      </w:pPr>
      <w:r w:rsidRPr="00245581">
        <w:rPr>
          <w:rFonts w:ascii="標楷體" w:eastAsia="標楷體" w:hAnsi="標楷體" w:hint="eastAsia"/>
          <w:sz w:val="28"/>
          <w:szCs w:val="28"/>
        </w:rPr>
        <w:t>訂定租賃契約如下：</w:t>
      </w:r>
    </w:p>
    <w:p w14:paraId="623E054F" w14:textId="636B1061" w:rsidR="00B268D9" w:rsidRPr="00DA3DD7" w:rsidRDefault="00B268D9">
      <w:pPr>
        <w:pStyle w:val="a9"/>
        <w:numPr>
          <w:ilvl w:val="0"/>
          <w:numId w:val="1"/>
        </w:numPr>
        <w:spacing w:line="480" w:lineRule="exact"/>
        <w:ind w:left="1276" w:hanging="1276"/>
        <w:contextualSpacing w:val="0"/>
        <w:rPr>
          <w:rFonts w:ascii="標楷體" w:eastAsia="標楷體" w:hAnsi="標楷體"/>
          <w:sz w:val="28"/>
          <w:szCs w:val="28"/>
        </w:rPr>
      </w:pPr>
      <w:r w:rsidRPr="00DA3DD7">
        <w:rPr>
          <w:rFonts w:ascii="標楷體" w:eastAsia="標楷體" w:hAnsi="標楷體" w:hint="eastAsia"/>
          <w:sz w:val="28"/>
          <w:szCs w:val="28"/>
        </w:rPr>
        <w:t>契約文件及</w:t>
      </w:r>
      <w:r w:rsidR="007E0CEB">
        <w:rPr>
          <w:rFonts w:ascii="Helvetica" w:eastAsia="標楷體" w:hAnsi="Helvetica" w:cs="Helvetica" w:hint="eastAsia"/>
          <w:color w:val="000000"/>
          <w:sz w:val="28"/>
          <w:szCs w:val="28"/>
        </w:rPr>
        <w:t>效力</w:t>
      </w:r>
    </w:p>
    <w:p w14:paraId="005E8537"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契約包含下列文件：</w:t>
      </w:r>
    </w:p>
    <w:p w14:paraId="45293678"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本契約及其附件、變更或補充。</w:t>
      </w:r>
    </w:p>
    <w:p w14:paraId="591B68DE" w14:textId="4974C33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本案及其附件、變更或補充。</w:t>
      </w:r>
    </w:p>
    <w:p w14:paraId="0B92FB9F"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本案投標文件及其附件、變更或補充。</w:t>
      </w:r>
    </w:p>
    <w:p w14:paraId="20CBB69D"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本案決標文件及其附件、變更或補充。</w:t>
      </w:r>
    </w:p>
    <w:p w14:paraId="74C79164" w14:textId="22AC4633" w:rsidR="000D3B64" w:rsidRDefault="00B268D9" w:rsidP="000D3B64">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依契約所提出之履約文件或資料。</w:t>
      </w:r>
    </w:p>
    <w:p w14:paraId="4B34BD39" w14:textId="77777777" w:rsidR="00B268D9" w:rsidRPr="00A3474F" w:rsidRDefault="00B268D9" w:rsidP="00D74F75">
      <w:pPr>
        <w:pStyle w:val="a9"/>
        <w:numPr>
          <w:ilvl w:val="1"/>
          <w:numId w:val="1"/>
        </w:numPr>
        <w:spacing w:line="480" w:lineRule="exact"/>
        <w:ind w:left="1276" w:hanging="794"/>
        <w:contextualSpacing w:val="0"/>
        <w:rPr>
          <w:rFonts w:ascii="標楷體" w:eastAsia="標楷體" w:hAnsi="標楷體"/>
          <w:sz w:val="28"/>
          <w:szCs w:val="28"/>
        </w:rPr>
      </w:pPr>
      <w:r w:rsidRPr="00A3474F">
        <w:rPr>
          <w:rFonts w:ascii="標楷體" w:eastAsia="標楷體" w:hAnsi="標楷體" w:hint="eastAsia"/>
          <w:sz w:val="28"/>
          <w:szCs w:val="28"/>
        </w:rPr>
        <w:t>契約所含各種文件內容如有不一致之處，除另有規定外，依下列原則處理：</w:t>
      </w:r>
    </w:p>
    <w:p w14:paraId="414C03CE"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招標文件之內容優於投標文件之內容。但投標文件之內容經機關審定優於招標文件之內容者，不在此限。招標文件如允許廠商於投標文件內特別聲明，並經機關於審標時接受者，以投標文件之內容為準。</w:t>
      </w:r>
    </w:p>
    <w:p w14:paraId="1C3AD659"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文件經機關審定之日期較新者優於審定日期較舊者。</w:t>
      </w:r>
    </w:p>
    <w:p w14:paraId="183DC603"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決標紀錄之內容優於開標或評審紀錄之內容。</w:t>
      </w:r>
    </w:p>
    <w:p w14:paraId="14E224FA"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招標文件內之標價清單，其品項名稱、規格、數量，優於招標文件內其他文件之內容。</w:t>
      </w:r>
    </w:p>
    <w:p w14:paraId="7B587400" w14:textId="49C28954" w:rsidR="006D0E1D" w:rsidRPr="007A562F" w:rsidRDefault="00B268D9" w:rsidP="007A562F">
      <w:pPr>
        <w:pStyle w:val="a9"/>
        <w:numPr>
          <w:ilvl w:val="1"/>
          <w:numId w:val="1"/>
        </w:numPr>
        <w:spacing w:line="480" w:lineRule="exact"/>
        <w:ind w:left="1276" w:hanging="794"/>
        <w:contextualSpacing w:val="0"/>
        <w:rPr>
          <w:rFonts w:ascii="標楷體" w:eastAsia="標楷體" w:hAnsi="標楷體"/>
          <w:sz w:val="28"/>
          <w:szCs w:val="28"/>
        </w:rPr>
      </w:pPr>
      <w:r w:rsidRPr="007A562F">
        <w:rPr>
          <w:rFonts w:ascii="標楷體" w:eastAsia="標楷體" w:hAnsi="標楷體" w:hint="eastAsia"/>
          <w:sz w:val="28"/>
          <w:szCs w:val="28"/>
        </w:rPr>
        <w:t>契約文件之一切規定得互為補充，如仍有不明確之處，應依公平合理原則解釋之。</w:t>
      </w:r>
    </w:p>
    <w:p w14:paraId="6D3DA1B1" w14:textId="4FEC9342" w:rsidR="000A021C" w:rsidRPr="00572814" w:rsidRDefault="000A021C">
      <w:pPr>
        <w:pStyle w:val="a9"/>
        <w:numPr>
          <w:ilvl w:val="0"/>
          <w:numId w:val="1"/>
        </w:numPr>
        <w:spacing w:line="480" w:lineRule="exact"/>
        <w:ind w:left="1276" w:hanging="1276"/>
        <w:contextualSpacing w:val="0"/>
        <w:rPr>
          <w:rFonts w:ascii="標楷體" w:eastAsia="標楷體" w:hAnsi="標楷體"/>
          <w:color w:val="FF0000"/>
          <w:sz w:val="28"/>
          <w:szCs w:val="28"/>
        </w:rPr>
      </w:pPr>
      <w:r w:rsidRPr="00572814">
        <w:rPr>
          <w:rFonts w:ascii="標楷體" w:eastAsia="標楷體" w:hAnsi="標楷體" w:hint="eastAsia"/>
          <w:color w:val="FF0000"/>
          <w:sz w:val="28"/>
          <w:szCs w:val="28"/>
        </w:rPr>
        <w:t>出租經營權限與期間</w:t>
      </w:r>
    </w:p>
    <w:p w14:paraId="2082234C" w14:textId="37D588A3" w:rsidR="00496321" w:rsidRPr="00376B30" w:rsidRDefault="00496321" w:rsidP="005F2FC2">
      <w:pPr>
        <w:pStyle w:val="a9"/>
        <w:numPr>
          <w:ilvl w:val="1"/>
          <w:numId w:val="1"/>
        </w:numPr>
        <w:spacing w:line="480" w:lineRule="exact"/>
        <w:ind w:left="1276" w:hanging="794"/>
        <w:contextualSpacing w:val="0"/>
        <w:jc w:val="both"/>
        <w:rPr>
          <w:rFonts w:ascii="標楷體" w:eastAsia="標楷體" w:hAnsi="標楷體"/>
          <w:color w:val="FF0000"/>
          <w:sz w:val="26"/>
          <w:szCs w:val="26"/>
        </w:rPr>
      </w:pPr>
      <w:bookmarkStart w:id="7" w:name="_Toc193722111"/>
      <w:r w:rsidRPr="00376B30">
        <w:rPr>
          <w:rFonts w:ascii="Helvetica" w:eastAsia="標楷體" w:hAnsi="Helvetica" w:cs="Helvetica" w:hint="eastAsia"/>
          <w:color w:val="FF0000"/>
          <w:sz w:val="28"/>
          <w:szCs w:val="28"/>
        </w:rPr>
        <w:t>本案</w:t>
      </w:r>
      <w:r w:rsidRPr="00376B30">
        <w:rPr>
          <w:rFonts w:ascii="Helvetica" w:eastAsia="標楷體" w:hAnsi="Helvetica" w:cs="Helvetica"/>
          <w:color w:val="FF0000"/>
          <w:sz w:val="28"/>
          <w:szCs w:val="28"/>
        </w:rPr>
        <w:t>出租期間</w:t>
      </w:r>
      <w:r w:rsidRPr="00376B30">
        <w:rPr>
          <w:rFonts w:ascii="Helvetica" w:eastAsia="標楷體" w:hAnsi="Helvetica" w:cs="Helvetica" w:hint="eastAsia"/>
          <w:color w:val="FF0000"/>
          <w:sz w:val="28"/>
          <w:szCs w:val="28"/>
        </w:rPr>
        <w:t>為</w:t>
      </w:r>
      <w:r w:rsidR="005F2FC2" w:rsidRPr="00376B30">
        <w:rPr>
          <w:rFonts w:ascii="Helvetica" w:eastAsia="標楷體" w:hAnsi="Helvetica" w:cs="Helvetica" w:hint="eastAsia"/>
          <w:color w:val="FF0000"/>
          <w:sz w:val="26"/>
          <w:szCs w:val="26"/>
        </w:rPr>
        <w:t>115</w:t>
      </w:r>
      <w:r w:rsidRPr="00376B30">
        <w:rPr>
          <w:rFonts w:ascii="Helvetica" w:eastAsia="標楷體" w:hAnsi="Helvetica" w:cs="Helvetica"/>
          <w:color w:val="FF0000"/>
          <w:sz w:val="26"/>
          <w:szCs w:val="26"/>
        </w:rPr>
        <w:t>年</w:t>
      </w:r>
      <w:r w:rsidR="005F2FC2" w:rsidRPr="00376B30">
        <w:rPr>
          <w:rFonts w:ascii="Helvetica" w:eastAsia="標楷體" w:hAnsi="Helvetica" w:cs="Helvetica" w:hint="eastAsia"/>
          <w:color w:val="FF0000"/>
          <w:sz w:val="26"/>
          <w:szCs w:val="26"/>
        </w:rPr>
        <w:t>8</w:t>
      </w:r>
      <w:r w:rsidRPr="00376B30">
        <w:rPr>
          <w:rFonts w:ascii="Helvetica" w:eastAsia="標楷體" w:hAnsi="Helvetica" w:cs="Helvetica"/>
          <w:color w:val="FF0000"/>
          <w:sz w:val="26"/>
          <w:szCs w:val="26"/>
        </w:rPr>
        <w:t>月</w:t>
      </w:r>
      <w:r w:rsidRPr="00376B30">
        <w:rPr>
          <w:rFonts w:ascii="Helvetica" w:eastAsia="標楷體" w:hAnsi="Helvetica" w:cs="Helvetica" w:hint="eastAsia"/>
          <w:color w:val="FF0000"/>
          <w:sz w:val="26"/>
          <w:szCs w:val="26"/>
        </w:rPr>
        <w:t xml:space="preserve"> </w:t>
      </w:r>
      <w:r w:rsidR="005F2FC2" w:rsidRPr="00376B30">
        <w:rPr>
          <w:rFonts w:ascii="Helvetica" w:eastAsia="標楷體" w:hAnsi="Helvetica" w:cs="Helvetica" w:hint="eastAsia"/>
          <w:color w:val="FF0000"/>
          <w:sz w:val="26"/>
          <w:szCs w:val="26"/>
        </w:rPr>
        <w:t>1</w:t>
      </w:r>
      <w:r w:rsidRPr="00376B30">
        <w:rPr>
          <w:rFonts w:ascii="Helvetica" w:eastAsia="標楷體" w:hAnsi="Helvetica" w:cs="Helvetica"/>
          <w:color w:val="FF0000"/>
          <w:sz w:val="26"/>
          <w:szCs w:val="26"/>
        </w:rPr>
        <w:t>日</w:t>
      </w:r>
      <w:r w:rsidRPr="00376B30">
        <w:rPr>
          <w:rFonts w:ascii="Helvetica" w:eastAsia="標楷體" w:hAnsi="Helvetica" w:cs="Helvetica" w:hint="eastAsia"/>
          <w:color w:val="FF0000"/>
          <w:sz w:val="26"/>
          <w:szCs w:val="26"/>
        </w:rPr>
        <w:t xml:space="preserve"> </w:t>
      </w:r>
      <w:r w:rsidRPr="00376B30">
        <w:rPr>
          <w:rFonts w:ascii="Helvetica" w:eastAsia="標楷體" w:hAnsi="Helvetica" w:cs="Helvetica"/>
          <w:color w:val="FF0000"/>
          <w:sz w:val="26"/>
          <w:szCs w:val="26"/>
        </w:rPr>
        <w:t>起至</w:t>
      </w:r>
      <w:r w:rsidR="005F2FC2" w:rsidRPr="00376B30">
        <w:rPr>
          <w:rFonts w:ascii="Helvetica" w:eastAsia="標楷體" w:hAnsi="Helvetica" w:cs="Helvetica" w:hint="eastAsia"/>
          <w:color w:val="FF0000"/>
          <w:sz w:val="26"/>
          <w:szCs w:val="26"/>
        </w:rPr>
        <w:t>117</w:t>
      </w:r>
      <w:r w:rsidRPr="00376B30">
        <w:rPr>
          <w:rFonts w:ascii="Helvetica" w:eastAsia="標楷體" w:hAnsi="Helvetica" w:cs="Helvetica"/>
          <w:color w:val="FF0000"/>
          <w:sz w:val="26"/>
          <w:szCs w:val="26"/>
        </w:rPr>
        <w:t>年</w:t>
      </w:r>
      <w:r w:rsidRPr="00376B30">
        <w:rPr>
          <w:rFonts w:ascii="Helvetica" w:eastAsia="標楷體" w:hAnsi="Helvetica" w:cs="Helvetica" w:hint="eastAsia"/>
          <w:color w:val="FF0000"/>
          <w:sz w:val="26"/>
          <w:szCs w:val="26"/>
        </w:rPr>
        <w:t xml:space="preserve"> </w:t>
      </w:r>
      <w:r w:rsidR="005F2FC2" w:rsidRPr="00376B30">
        <w:rPr>
          <w:rFonts w:ascii="Helvetica" w:eastAsia="標楷體" w:hAnsi="Helvetica" w:cs="Helvetica" w:hint="eastAsia"/>
          <w:color w:val="FF0000"/>
          <w:sz w:val="26"/>
          <w:szCs w:val="26"/>
        </w:rPr>
        <w:t>7</w:t>
      </w:r>
      <w:r w:rsidRPr="00376B30">
        <w:rPr>
          <w:rFonts w:ascii="Helvetica" w:eastAsia="標楷體" w:hAnsi="Helvetica" w:cs="Helvetica"/>
          <w:color w:val="FF0000"/>
          <w:sz w:val="26"/>
          <w:szCs w:val="26"/>
        </w:rPr>
        <w:t>月</w:t>
      </w:r>
      <w:r w:rsidR="005F2FC2" w:rsidRPr="00376B30">
        <w:rPr>
          <w:rFonts w:ascii="Helvetica" w:eastAsia="標楷體" w:hAnsi="Helvetica" w:cs="Helvetica" w:hint="eastAsia"/>
          <w:color w:val="FF0000"/>
          <w:sz w:val="26"/>
          <w:szCs w:val="26"/>
        </w:rPr>
        <w:t>31</w:t>
      </w:r>
      <w:r w:rsidRPr="00376B30">
        <w:rPr>
          <w:rFonts w:ascii="Helvetica" w:eastAsia="標楷體" w:hAnsi="Helvetica" w:cs="Helvetica"/>
          <w:color w:val="FF0000"/>
          <w:sz w:val="26"/>
          <w:szCs w:val="26"/>
        </w:rPr>
        <w:t>日止。</w:t>
      </w:r>
    </w:p>
    <w:p w14:paraId="37ED5059" w14:textId="4FD1038D" w:rsidR="00496321" w:rsidRPr="00681A28" w:rsidRDefault="00496321" w:rsidP="003934EA">
      <w:pPr>
        <w:pStyle w:val="a9"/>
        <w:numPr>
          <w:ilvl w:val="1"/>
          <w:numId w:val="1"/>
        </w:numPr>
        <w:spacing w:line="480" w:lineRule="exact"/>
        <w:ind w:left="1276" w:hanging="794"/>
        <w:contextualSpacing w:val="0"/>
        <w:jc w:val="both"/>
        <w:rPr>
          <w:rFonts w:ascii="標楷體" w:eastAsia="標楷體" w:hAnsi="標楷體"/>
          <w:sz w:val="28"/>
          <w:szCs w:val="28"/>
        </w:rPr>
      </w:pPr>
      <w:r w:rsidRPr="00681A28">
        <w:rPr>
          <w:rFonts w:ascii="Helvetica" w:eastAsia="標楷體" w:hAnsi="Helvetica" w:cs="Helvetica" w:hint="eastAsia"/>
          <w:sz w:val="28"/>
          <w:szCs w:val="28"/>
        </w:rPr>
        <w:t>廠商</w:t>
      </w:r>
      <w:r w:rsidRPr="00681A28">
        <w:rPr>
          <w:rFonts w:ascii="Helvetica" w:eastAsia="標楷體" w:hAnsi="Helvetica" w:cs="Helvetica"/>
          <w:sz w:val="28"/>
          <w:szCs w:val="28"/>
        </w:rPr>
        <w:t>於契約期間管理良好</w:t>
      </w:r>
      <w:r w:rsidRPr="00681A28">
        <w:rPr>
          <w:rFonts w:ascii="Helvetica" w:eastAsia="標楷體" w:hAnsi="Helvetica" w:cs="Helvetica" w:hint="eastAsia"/>
          <w:sz w:val="28"/>
          <w:szCs w:val="28"/>
        </w:rPr>
        <w:t>及</w:t>
      </w:r>
      <w:r w:rsidRPr="00681A28">
        <w:rPr>
          <w:rFonts w:ascii="Helvetica" w:eastAsia="標楷體" w:hAnsi="Helvetica" w:cs="Helvetica"/>
          <w:sz w:val="28"/>
          <w:szCs w:val="28"/>
        </w:rPr>
        <w:t>無違規</w:t>
      </w:r>
      <w:r w:rsidRPr="00681A28">
        <w:rPr>
          <w:rFonts w:ascii="Helvetica" w:eastAsia="標楷體" w:hAnsi="Helvetica" w:cs="Helvetica" w:hint="eastAsia"/>
          <w:sz w:val="28"/>
          <w:szCs w:val="28"/>
        </w:rPr>
        <w:t>、</w:t>
      </w:r>
      <w:r w:rsidRPr="00681A28">
        <w:rPr>
          <w:rFonts w:ascii="Helvetica" w:eastAsia="標楷體" w:hAnsi="Helvetica" w:cs="Helvetica"/>
          <w:sz w:val="28"/>
          <w:szCs w:val="28"/>
        </w:rPr>
        <w:t>缺失，得</w:t>
      </w:r>
      <w:r w:rsidRPr="00681A28">
        <w:rPr>
          <w:rFonts w:ascii="Helvetica" w:eastAsia="標楷體" w:hAnsi="Helvetica" w:cs="Helvetica" w:hint="eastAsia"/>
          <w:sz w:val="28"/>
          <w:szCs w:val="28"/>
        </w:rPr>
        <w:t>向廠商</w:t>
      </w:r>
      <w:r w:rsidRPr="00681A28">
        <w:rPr>
          <w:rFonts w:ascii="Helvetica" w:eastAsia="標楷體" w:hAnsi="Helvetica" w:cs="Helvetica"/>
          <w:sz w:val="28"/>
          <w:szCs w:val="28"/>
        </w:rPr>
        <w:t>申請續約經機關審核通過後得續約</w:t>
      </w:r>
      <w:r w:rsidRPr="00681A28">
        <w:rPr>
          <w:rFonts w:ascii="Helvetica" w:eastAsia="標楷體" w:hAnsi="Helvetica" w:cs="Helvetica"/>
          <w:sz w:val="28"/>
          <w:szCs w:val="28"/>
        </w:rPr>
        <w:t>1</w:t>
      </w:r>
      <w:r w:rsidRPr="00681A28">
        <w:rPr>
          <w:rFonts w:ascii="Helvetica" w:eastAsia="標楷體" w:hAnsi="Helvetica" w:cs="Helvetica"/>
          <w:sz w:val="28"/>
          <w:szCs w:val="28"/>
        </w:rPr>
        <w:t>次共</w:t>
      </w:r>
      <w:r w:rsidRPr="00681A28">
        <w:rPr>
          <w:rFonts w:ascii="Helvetica" w:eastAsia="標楷體" w:hAnsi="Helvetica" w:cs="Helvetica"/>
          <w:sz w:val="28"/>
          <w:szCs w:val="28"/>
        </w:rPr>
        <w:t>1</w:t>
      </w:r>
      <w:r w:rsidRPr="00681A28">
        <w:rPr>
          <w:rFonts w:ascii="Helvetica" w:eastAsia="標楷體" w:hAnsi="Helvetica" w:cs="Helvetica"/>
          <w:sz w:val="28"/>
          <w:szCs w:val="28"/>
        </w:rPr>
        <w:t>年，廠商應於契約到期日前</w:t>
      </w:r>
      <w:r w:rsidRPr="00681A28">
        <w:rPr>
          <w:rFonts w:ascii="Helvetica" w:eastAsia="標楷體" w:hAnsi="Helvetica" w:cs="Helvetica" w:hint="eastAsia"/>
          <w:sz w:val="28"/>
          <w:szCs w:val="28"/>
        </w:rPr>
        <w:t>2</w:t>
      </w:r>
      <w:r w:rsidRPr="00681A28">
        <w:rPr>
          <w:rFonts w:ascii="Helvetica" w:eastAsia="標楷體" w:hAnsi="Helvetica" w:cs="Helvetica"/>
          <w:sz w:val="28"/>
          <w:szCs w:val="28"/>
        </w:rPr>
        <w:t>個月提出申請。</w:t>
      </w:r>
    </w:p>
    <w:p w14:paraId="23EF1C5C" w14:textId="1211CC5C" w:rsidR="00496321" w:rsidRPr="00681A28" w:rsidRDefault="00496321" w:rsidP="003D45BC">
      <w:pPr>
        <w:pStyle w:val="a9"/>
        <w:numPr>
          <w:ilvl w:val="1"/>
          <w:numId w:val="1"/>
        </w:numPr>
        <w:spacing w:line="480" w:lineRule="exact"/>
        <w:ind w:left="1276" w:hanging="794"/>
        <w:contextualSpacing w:val="0"/>
        <w:rPr>
          <w:rFonts w:ascii="標楷體" w:eastAsia="標楷體" w:hAnsi="標楷體"/>
          <w:sz w:val="28"/>
          <w:szCs w:val="28"/>
        </w:rPr>
      </w:pPr>
      <w:r w:rsidRPr="00681A28">
        <w:rPr>
          <w:rFonts w:ascii="Helvetica" w:eastAsia="標楷體" w:hAnsi="Helvetica" w:cs="Helvetica"/>
          <w:sz w:val="28"/>
          <w:szCs w:val="28"/>
        </w:rPr>
        <w:t>出租經營權限及權利處分之限制</w:t>
      </w:r>
    </w:p>
    <w:bookmarkEnd w:id="7"/>
    <w:p w14:paraId="5AA142D1" w14:textId="77FC5AAC" w:rsidR="000A021C" w:rsidRPr="00681A28" w:rsidRDefault="00A3474F" w:rsidP="00496321">
      <w:pPr>
        <w:pStyle w:val="a9"/>
        <w:spacing w:line="480" w:lineRule="exact"/>
        <w:ind w:left="1276"/>
        <w:contextualSpacing w:val="0"/>
        <w:rPr>
          <w:rFonts w:ascii="標楷體" w:eastAsia="標楷體" w:hAnsi="標楷體"/>
          <w:sz w:val="28"/>
          <w:szCs w:val="28"/>
        </w:rPr>
      </w:pPr>
      <w:r w:rsidRPr="00681A28">
        <w:rPr>
          <w:rFonts w:ascii="標楷體" w:eastAsia="標楷體" w:hAnsi="標楷體" w:cs="Helvetica" w:hint="eastAsia"/>
          <w:sz w:val="28"/>
          <w:szCs w:val="28"/>
        </w:rPr>
        <w:t>本處</w:t>
      </w:r>
      <w:r w:rsidR="000A021C" w:rsidRPr="00681A28">
        <w:rPr>
          <w:rFonts w:ascii="標楷體" w:eastAsia="標楷體" w:hAnsi="標楷體" w:cs="Helvetica"/>
          <w:sz w:val="28"/>
          <w:szCs w:val="28"/>
        </w:rPr>
        <w:t>提供本案之土地上之附屬設施出租予廠商經營，其所有權仍屬</w:t>
      </w:r>
      <w:r w:rsidR="003D45BC" w:rsidRPr="00681A28">
        <w:rPr>
          <w:rFonts w:ascii="標楷體" w:eastAsia="標楷體" w:hAnsi="標楷體" w:cs="Helvetica" w:hint="eastAsia"/>
          <w:sz w:val="28"/>
          <w:szCs w:val="28"/>
        </w:rPr>
        <w:t>本處</w:t>
      </w:r>
      <w:r w:rsidR="000A021C" w:rsidRPr="00681A28">
        <w:rPr>
          <w:rFonts w:ascii="標楷體" w:eastAsia="標楷體" w:hAnsi="標楷體" w:cs="Helvetica"/>
          <w:sz w:val="28"/>
          <w:szCs w:val="28"/>
        </w:rPr>
        <w:t>及其他與民間機構使用目的不牴觸之限定物權仍屬</w:t>
      </w:r>
      <w:r w:rsidR="003D45BC" w:rsidRPr="00681A28">
        <w:rPr>
          <w:rFonts w:ascii="標楷體" w:eastAsia="標楷體" w:hAnsi="標楷體" w:cs="Helvetica" w:hint="eastAsia"/>
          <w:sz w:val="28"/>
          <w:szCs w:val="28"/>
        </w:rPr>
        <w:t>本處</w:t>
      </w:r>
      <w:r w:rsidR="000A021C" w:rsidRPr="00681A28">
        <w:rPr>
          <w:rFonts w:ascii="標楷體" w:eastAsia="標楷體" w:hAnsi="標楷體" w:cs="Helvetica"/>
          <w:sz w:val="28"/>
          <w:szCs w:val="28"/>
        </w:rPr>
        <w:t>，廠商享有使用經營之權利，但仍負責維護管理之義務。</w:t>
      </w:r>
    </w:p>
    <w:p w14:paraId="75DEACAE" w14:textId="7BB8C716" w:rsidR="000A021C" w:rsidRPr="00572814" w:rsidRDefault="000A021C" w:rsidP="003D45BC">
      <w:pPr>
        <w:pStyle w:val="a9"/>
        <w:numPr>
          <w:ilvl w:val="1"/>
          <w:numId w:val="1"/>
        </w:numPr>
        <w:spacing w:line="480" w:lineRule="exact"/>
        <w:ind w:left="1276" w:hanging="794"/>
        <w:contextualSpacing w:val="0"/>
        <w:rPr>
          <w:rFonts w:ascii="標楷體" w:eastAsia="標楷體" w:hAnsi="標楷體"/>
          <w:color w:val="FF0000"/>
          <w:sz w:val="28"/>
          <w:szCs w:val="28"/>
        </w:rPr>
      </w:pPr>
      <w:r w:rsidRPr="00521763">
        <w:rPr>
          <w:rFonts w:ascii="Helvetica" w:eastAsia="標楷體" w:hAnsi="Helvetica" w:cs="Helvetica"/>
          <w:color w:val="FF0000"/>
          <w:sz w:val="28"/>
          <w:szCs w:val="28"/>
        </w:rPr>
        <w:t>廠商應於</w:t>
      </w:r>
      <w:bookmarkStart w:id="8" w:name="_Hlk235350265"/>
      <w:r w:rsidRPr="00521763">
        <w:rPr>
          <w:rFonts w:ascii="Helvetica" w:eastAsia="標楷體" w:hAnsi="Helvetica" w:cs="Helvetica"/>
          <w:color w:val="FF0000"/>
          <w:sz w:val="28"/>
          <w:szCs w:val="28"/>
        </w:rPr>
        <w:t>決標</w:t>
      </w:r>
      <w:r w:rsidR="00354764" w:rsidRPr="00521763">
        <w:rPr>
          <w:rFonts w:ascii="Helvetica" w:eastAsia="標楷體" w:hAnsi="Helvetica" w:cs="Helvetica" w:hint="eastAsia"/>
          <w:color w:val="FF0000"/>
          <w:sz w:val="28"/>
          <w:szCs w:val="28"/>
        </w:rPr>
        <w:t>次</w:t>
      </w:r>
      <w:r w:rsidRPr="00521763">
        <w:rPr>
          <w:rFonts w:ascii="Helvetica" w:eastAsia="標楷體" w:hAnsi="Helvetica" w:cs="Helvetica"/>
          <w:color w:val="FF0000"/>
          <w:sz w:val="28"/>
          <w:szCs w:val="28"/>
        </w:rPr>
        <w:t>日起</w:t>
      </w:r>
      <w:r w:rsidRPr="003934EA">
        <w:rPr>
          <w:rFonts w:ascii="Helvetica" w:eastAsia="標楷體" w:hAnsi="Helvetica" w:cs="Helvetica"/>
          <w:color w:val="FF0000"/>
        </w:rPr>
        <w:t>7</w:t>
      </w:r>
      <w:r w:rsidRPr="00521763">
        <w:rPr>
          <w:rFonts w:ascii="Helvetica" w:eastAsia="標楷體" w:hAnsi="Helvetica" w:cs="Helvetica"/>
          <w:color w:val="FF0000"/>
          <w:sz w:val="28"/>
          <w:szCs w:val="28"/>
        </w:rPr>
        <w:t>日內</w:t>
      </w:r>
      <w:bookmarkEnd w:id="8"/>
      <w:r w:rsidRPr="00521763">
        <w:rPr>
          <w:rFonts w:ascii="Helvetica" w:eastAsia="標楷體" w:hAnsi="Helvetica" w:cs="Helvetica"/>
          <w:color w:val="FF0000"/>
          <w:sz w:val="28"/>
          <w:szCs w:val="28"/>
        </w:rPr>
        <w:t>檢送</w:t>
      </w:r>
      <w:r w:rsidR="00900C75" w:rsidRPr="00521763">
        <w:rPr>
          <w:rFonts w:ascii="Helvetica" w:eastAsia="標楷體" w:hAnsi="Helvetica" w:cs="Helvetica" w:hint="eastAsia"/>
          <w:color w:val="FF0000"/>
          <w:sz w:val="28"/>
          <w:szCs w:val="28"/>
        </w:rPr>
        <w:t>營運企劃</w:t>
      </w:r>
      <w:r w:rsidRPr="00521763">
        <w:rPr>
          <w:rFonts w:ascii="Helvetica" w:eastAsia="標楷體" w:hAnsi="Helvetica" w:cs="Helvetica"/>
          <w:color w:val="FF0000"/>
          <w:sz w:val="28"/>
          <w:szCs w:val="28"/>
        </w:rPr>
        <w:t>書報</w:t>
      </w:r>
      <w:r w:rsidRPr="00521763">
        <w:rPr>
          <w:rFonts w:ascii="Helvetica" w:eastAsia="標楷體" w:hAnsi="Helvetica" w:cs="Helvetica" w:hint="eastAsia"/>
          <w:color w:val="FF0000"/>
          <w:sz w:val="28"/>
          <w:szCs w:val="28"/>
        </w:rPr>
        <w:t>請</w:t>
      </w:r>
      <w:r w:rsidR="00A3474F" w:rsidRPr="00521763">
        <w:rPr>
          <w:rFonts w:ascii="Helvetica" w:eastAsia="標楷體" w:hAnsi="Helvetica" w:cs="Helvetica" w:hint="eastAsia"/>
          <w:color w:val="FF0000"/>
          <w:sz w:val="28"/>
          <w:szCs w:val="28"/>
        </w:rPr>
        <w:t>本處</w:t>
      </w:r>
      <w:r w:rsidRPr="00521763">
        <w:rPr>
          <w:rFonts w:ascii="Helvetica" w:eastAsia="標楷體" w:hAnsi="Helvetica" w:cs="Helvetica"/>
          <w:color w:val="FF0000"/>
          <w:sz w:val="28"/>
          <w:szCs w:val="28"/>
        </w:rPr>
        <w:t>審核同意，並於決標</w:t>
      </w:r>
      <w:r w:rsidR="00354764" w:rsidRPr="00521763">
        <w:rPr>
          <w:rFonts w:ascii="Helvetica" w:eastAsia="標楷體" w:hAnsi="Helvetica" w:cs="Helvetica" w:hint="eastAsia"/>
          <w:color w:val="FF0000"/>
          <w:sz w:val="28"/>
          <w:szCs w:val="28"/>
        </w:rPr>
        <w:t>次</w:t>
      </w:r>
      <w:r w:rsidR="005F2FC2" w:rsidRPr="00521763">
        <w:rPr>
          <w:rFonts w:ascii="Helvetica" w:eastAsia="標楷體" w:hAnsi="Helvetica" w:cs="Helvetica" w:hint="eastAsia"/>
          <w:color w:val="FF0000"/>
          <w:sz w:val="28"/>
          <w:szCs w:val="28"/>
        </w:rPr>
        <w:t>日</w:t>
      </w:r>
      <w:r w:rsidRPr="00521763">
        <w:rPr>
          <w:rFonts w:ascii="Helvetica" w:eastAsia="標楷體" w:hAnsi="Helvetica" w:cs="Helvetica"/>
          <w:color w:val="FF0000"/>
          <w:sz w:val="28"/>
          <w:szCs w:val="28"/>
        </w:rPr>
        <w:t>起</w:t>
      </w:r>
      <w:r w:rsidRPr="003934EA">
        <w:rPr>
          <w:rFonts w:ascii="Helvetica" w:eastAsia="標楷體" w:hAnsi="Helvetica" w:cs="Helvetica"/>
          <w:color w:val="FF0000"/>
        </w:rPr>
        <w:t>14</w:t>
      </w:r>
      <w:r w:rsidRPr="00521763">
        <w:rPr>
          <w:rFonts w:ascii="Helvetica" w:eastAsia="標楷體" w:hAnsi="Helvetica" w:cs="Helvetica"/>
          <w:color w:val="FF0000"/>
          <w:sz w:val="28"/>
          <w:szCs w:val="28"/>
        </w:rPr>
        <w:t>日內與本處完成簽約；</w:t>
      </w:r>
      <w:r w:rsidRPr="00572814">
        <w:rPr>
          <w:rFonts w:ascii="Helvetica" w:eastAsia="標楷體" w:hAnsi="Helvetica" w:cs="Helvetica"/>
          <w:color w:val="FF0000"/>
          <w:sz w:val="28"/>
          <w:szCs w:val="28"/>
        </w:rPr>
        <w:t>於</w:t>
      </w:r>
      <w:r w:rsidR="00A3474F" w:rsidRPr="00572814">
        <w:rPr>
          <w:rFonts w:ascii="Helvetica" w:eastAsia="標楷體" w:hAnsi="Helvetica" w:cs="Helvetica" w:hint="eastAsia"/>
          <w:color w:val="FF0000"/>
          <w:sz w:val="28"/>
          <w:szCs w:val="28"/>
        </w:rPr>
        <w:t>本處</w:t>
      </w:r>
      <w:r w:rsidRPr="00572814">
        <w:rPr>
          <w:rFonts w:ascii="Helvetica" w:eastAsia="標楷體" w:hAnsi="Helvetica" w:cs="Helvetica"/>
          <w:color w:val="FF0000"/>
          <w:sz w:val="28"/>
          <w:szCs w:val="28"/>
        </w:rPr>
        <w:t>指定日期前完成投保相關保險並檢附相關證明文件供</w:t>
      </w:r>
      <w:r w:rsidR="003D45BC" w:rsidRPr="00572814">
        <w:rPr>
          <w:rFonts w:ascii="Helvetica" w:eastAsia="標楷體" w:hAnsi="Helvetica" w:cs="Helvetica" w:hint="eastAsia"/>
          <w:color w:val="FF0000"/>
          <w:sz w:val="28"/>
          <w:szCs w:val="28"/>
        </w:rPr>
        <w:t>本處</w:t>
      </w:r>
      <w:r w:rsidRPr="00572814">
        <w:rPr>
          <w:rFonts w:ascii="Helvetica" w:eastAsia="標楷體" w:hAnsi="Helvetica" w:cs="Helvetica"/>
          <w:color w:val="FF0000"/>
          <w:sz w:val="28"/>
          <w:szCs w:val="28"/>
        </w:rPr>
        <w:t>備查。</w:t>
      </w:r>
    </w:p>
    <w:p w14:paraId="707486D6" w14:textId="77777777" w:rsidR="00B268D9" w:rsidRDefault="00B268D9">
      <w:pPr>
        <w:pStyle w:val="a9"/>
        <w:numPr>
          <w:ilvl w:val="0"/>
          <w:numId w:val="1"/>
        </w:numPr>
        <w:spacing w:line="480" w:lineRule="exact"/>
        <w:ind w:left="1276" w:hanging="1276"/>
        <w:contextualSpacing w:val="0"/>
        <w:rPr>
          <w:rFonts w:ascii="標楷體" w:eastAsia="標楷體" w:hAnsi="標楷體"/>
          <w:sz w:val="28"/>
          <w:szCs w:val="28"/>
        </w:rPr>
      </w:pPr>
      <w:r>
        <w:rPr>
          <w:rFonts w:ascii="標楷體" w:eastAsia="標楷體" w:hAnsi="標楷體" w:hint="eastAsia"/>
          <w:sz w:val="28"/>
          <w:szCs w:val="28"/>
        </w:rPr>
        <w:t>租賃</w:t>
      </w:r>
      <w:r w:rsidRPr="00245581">
        <w:rPr>
          <w:rFonts w:ascii="標楷體" w:eastAsia="標楷體" w:hAnsi="標楷體" w:hint="eastAsia"/>
          <w:sz w:val="28"/>
          <w:szCs w:val="28"/>
        </w:rPr>
        <w:t>標的</w:t>
      </w:r>
    </w:p>
    <w:p w14:paraId="4165ADE3" w14:textId="6A2E4AAB" w:rsidR="00B268D9" w:rsidRPr="00521763" w:rsidRDefault="00B268D9" w:rsidP="005F2FC2">
      <w:pPr>
        <w:pStyle w:val="a9"/>
        <w:numPr>
          <w:ilvl w:val="1"/>
          <w:numId w:val="1"/>
        </w:numPr>
        <w:spacing w:line="480" w:lineRule="exact"/>
        <w:ind w:left="1276" w:hanging="794"/>
        <w:contextualSpacing w:val="0"/>
        <w:jc w:val="both"/>
        <w:rPr>
          <w:rFonts w:ascii="標楷體" w:eastAsia="標楷體" w:hAnsi="標楷體"/>
          <w:color w:val="FF0000"/>
          <w:sz w:val="28"/>
          <w:szCs w:val="28"/>
        </w:rPr>
      </w:pPr>
      <w:r w:rsidRPr="00521763">
        <w:rPr>
          <w:rFonts w:ascii="標楷體" w:eastAsia="標楷體" w:hAnsi="標楷體" w:hint="eastAsia"/>
          <w:color w:val="FF0000"/>
          <w:sz w:val="28"/>
          <w:szCs w:val="28"/>
        </w:rPr>
        <w:t>出租地點：新北市五股區觀音西段38地號1筆</w:t>
      </w:r>
      <w:r w:rsidR="005F2FC2" w:rsidRPr="00521763">
        <w:rPr>
          <w:rFonts w:ascii="標楷體" w:eastAsia="標楷體" w:hAnsi="標楷體" w:hint="eastAsia"/>
          <w:color w:val="FF0000"/>
          <w:sz w:val="28"/>
          <w:szCs w:val="28"/>
        </w:rPr>
        <w:t>部分</w:t>
      </w:r>
      <w:r w:rsidRPr="00521763">
        <w:rPr>
          <w:rFonts w:ascii="標楷體" w:eastAsia="標楷體" w:hAnsi="標楷體" w:hint="eastAsia"/>
          <w:color w:val="FF0000"/>
          <w:sz w:val="28"/>
          <w:szCs w:val="28"/>
        </w:rPr>
        <w:t>土地。</w:t>
      </w:r>
    </w:p>
    <w:p w14:paraId="74CCB7E7" w14:textId="77777777" w:rsidR="00B268D9" w:rsidRPr="00681A28" w:rsidRDefault="00B268D9">
      <w:pPr>
        <w:pStyle w:val="a9"/>
        <w:numPr>
          <w:ilvl w:val="1"/>
          <w:numId w:val="1"/>
        </w:numPr>
        <w:spacing w:line="480" w:lineRule="exact"/>
        <w:ind w:left="1276" w:hanging="796"/>
        <w:contextualSpacing w:val="0"/>
        <w:rPr>
          <w:rFonts w:ascii="標楷體" w:eastAsia="標楷體" w:hAnsi="標楷體"/>
          <w:sz w:val="28"/>
          <w:szCs w:val="28"/>
        </w:rPr>
      </w:pPr>
      <w:r w:rsidRPr="00681A28">
        <w:rPr>
          <w:rFonts w:ascii="標楷體" w:eastAsia="標楷體" w:hAnsi="標楷體" w:hint="eastAsia"/>
          <w:sz w:val="28"/>
          <w:szCs w:val="28"/>
        </w:rPr>
        <w:t>出租範圍：基地面積計211.2平方公尺，建築基地面積211.2平方公尺，實際範圍以點交時現場指界為準。</w:t>
      </w:r>
    </w:p>
    <w:p w14:paraId="6CB7FBF9" w14:textId="77777777" w:rsidR="00B268D9" w:rsidRPr="00E077F5" w:rsidRDefault="00B268D9">
      <w:pPr>
        <w:pStyle w:val="a9"/>
        <w:numPr>
          <w:ilvl w:val="0"/>
          <w:numId w:val="1"/>
        </w:numPr>
        <w:spacing w:line="480" w:lineRule="exact"/>
        <w:ind w:left="1276" w:hanging="1276"/>
        <w:contextualSpacing w:val="0"/>
        <w:rPr>
          <w:rFonts w:ascii="標楷體" w:eastAsia="標楷體" w:hAnsi="標楷體"/>
          <w:sz w:val="28"/>
          <w:szCs w:val="28"/>
        </w:rPr>
      </w:pPr>
      <w:r w:rsidRPr="00E077F5">
        <w:rPr>
          <w:rFonts w:ascii="標楷體" w:eastAsia="標楷體" w:hAnsi="標楷體" w:hint="eastAsia"/>
          <w:sz w:val="28"/>
          <w:szCs w:val="28"/>
        </w:rPr>
        <w:t>用途及服務項目</w:t>
      </w:r>
    </w:p>
    <w:p w14:paraId="694A5E64" w14:textId="77777777" w:rsidR="00B268D9" w:rsidRPr="0048359B" w:rsidRDefault="00B268D9">
      <w:pPr>
        <w:numPr>
          <w:ilvl w:val="0"/>
          <w:numId w:val="4"/>
        </w:numPr>
        <w:kinsoku w:val="0"/>
        <w:spacing w:line="480" w:lineRule="exact"/>
        <w:ind w:leftChars="200" w:left="1200"/>
        <w:jc w:val="both"/>
        <w:rPr>
          <w:rFonts w:ascii="標楷體" w:eastAsia="標楷體" w:hAnsi="標楷體"/>
          <w:color w:val="000000" w:themeColor="text1"/>
          <w:kern w:val="0"/>
          <w:sz w:val="28"/>
          <w:szCs w:val="28"/>
        </w:rPr>
      </w:pPr>
      <w:r w:rsidRPr="0048359B">
        <w:rPr>
          <w:rFonts w:ascii="標楷體" w:eastAsia="標楷體" w:hAnsi="標楷體" w:hint="eastAsia"/>
          <w:color w:val="000000" w:themeColor="text1"/>
          <w:kern w:val="0"/>
          <w:sz w:val="28"/>
          <w:szCs w:val="28"/>
        </w:rPr>
        <w:t>服務項目：廠商應提供遊客旅遊諮詢、緊急事故通報及救助(簡易急救箱)、在地食農教育、生態文史導覽等環境教育活動等推廣觀光相關服務。</w:t>
      </w:r>
    </w:p>
    <w:p w14:paraId="6514018F" w14:textId="77777777" w:rsidR="00B268D9" w:rsidRPr="0048359B" w:rsidRDefault="00B268D9">
      <w:pPr>
        <w:numPr>
          <w:ilvl w:val="0"/>
          <w:numId w:val="4"/>
        </w:numPr>
        <w:kinsoku w:val="0"/>
        <w:spacing w:line="480" w:lineRule="exact"/>
        <w:ind w:leftChars="200" w:left="1200"/>
        <w:jc w:val="both"/>
        <w:rPr>
          <w:rFonts w:ascii="標楷體" w:eastAsia="標楷體" w:hAnsi="標楷體"/>
          <w:color w:val="000000" w:themeColor="text1"/>
          <w:kern w:val="0"/>
          <w:sz w:val="28"/>
          <w:szCs w:val="28"/>
        </w:rPr>
      </w:pPr>
      <w:r w:rsidRPr="0048359B">
        <w:rPr>
          <w:rFonts w:ascii="標楷體" w:eastAsia="標楷體" w:hAnsi="標楷體" w:hint="eastAsia"/>
          <w:color w:val="000000" w:themeColor="text1"/>
          <w:kern w:val="0"/>
          <w:sz w:val="28"/>
          <w:szCs w:val="28"/>
        </w:rPr>
        <w:t>配合事項：本出租案得標廠商需於例假日半日無償派員撥放本處宣傳觀光影片；若於平日供本處公務使用該場域或經本處同意之團體觀賞宣傳觀光影片時，本處有權無償使用，設備操作人員由本處派員。</w:t>
      </w:r>
    </w:p>
    <w:p w14:paraId="4B8CC5FB" w14:textId="7B21632C" w:rsidR="00B268D9" w:rsidRPr="00954A9D" w:rsidRDefault="00B268D9" w:rsidP="003934EA">
      <w:pPr>
        <w:numPr>
          <w:ilvl w:val="0"/>
          <w:numId w:val="4"/>
        </w:numPr>
        <w:kinsoku w:val="0"/>
        <w:spacing w:line="480" w:lineRule="exact"/>
        <w:ind w:leftChars="200" w:left="1200"/>
        <w:jc w:val="both"/>
        <w:rPr>
          <w:rFonts w:ascii="標楷體" w:eastAsia="標楷體" w:hAnsi="標楷體"/>
          <w:kern w:val="0"/>
          <w:sz w:val="28"/>
          <w:szCs w:val="28"/>
        </w:rPr>
      </w:pPr>
      <w:r w:rsidRPr="00954A9D">
        <w:rPr>
          <w:rFonts w:ascii="標楷體" w:eastAsia="標楷體" w:hAnsi="標楷體" w:hint="eastAsia"/>
          <w:kern w:val="0"/>
          <w:sz w:val="28"/>
          <w:szCs w:val="28"/>
        </w:rPr>
        <w:t>前項配合事項使用時段之</w:t>
      </w:r>
      <w:r w:rsidR="008D2BCE" w:rsidRPr="00A4175F">
        <w:rPr>
          <w:rFonts w:ascii="標楷體" w:eastAsia="標楷體" w:hAnsi="標楷體"/>
          <w:color w:val="FF0000"/>
          <w:sz w:val="28"/>
          <w:szCs w:val="28"/>
        </w:rPr>
        <w:t>電費</w:t>
      </w:r>
      <w:r w:rsidR="00A4175F">
        <w:rPr>
          <w:rFonts w:ascii="標楷體" w:eastAsia="標楷體" w:hAnsi="標楷體" w:hint="eastAsia"/>
          <w:color w:val="FF0000"/>
          <w:sz w:val="28"/>
          <w:szCs w:val="28"/>
        </w:rPr>
        <w:t>及</w:t>
      </w:r>
      <w:r w:rsidR="00A4175F" w:rsidRPr="00A4175F">
        <w:rPr>
          <w:rFonts w:ascii="標楷體" w:eastAsia="標楷體" w:hAnsi="標楷體" w:hint="eastAsia"/>
          <w:color w:val="FF0000"/>
          <w:sz w:val="28"/>
          <w:szCs w:val="28"/>
        </w:rPr>
        <w:t>行政業務</w:t>
      </w:r>
      <w:r w:rsidR="00A4175F">
        <w:rPr>
          <w:rFonts w:ascii="標楷體" w:eastAsia="標楷體" w:hAnsi="標楷體" w:hint="eastAsia"/>
          <w:color w:val="FF0000"/>
          <w:sz w:val="28"/>
          <w:szCs w:val="28"/>
        </w:rPr>
        <w:t>等</w:t>
      </w:r>
      <w:r w:rsidR="00EB0BCF" w:rsidRPr="00954A9D">
        <w:rPr>
          <w:rFonts w:ascii="標楷體" w:eastAsia="標楷體" w:hAnsi="標楷體" w:hint="eastAsia"/>
          <w:sz w:val="28"/>
          <w:szCs w:val="28"/>
        </w:rPr>
        <w:t>費用協助</w:t>
      </w:r>
      <w:r w:rsidRPr="00954A9D">
        <w:rPr>
          <w:rFonts w:ascii="標楷體" w:eastAsia="標楷體" w:hAnsi="標楷體" w:hint="eastAsia"/>
          <w:kern w:val="0"/>
          <w:sz w:val="28"/>
          <w:szCs w:val="28"/>
        </w:rPr>
        <w:t>由本處負擔以新臺幣36,000元/年計算，本項費用由年租金中扣抵。若本案契約未到租約期限終止，廠商應繳還前項本處扣抵未使用部分之</w:t>
      </w:r>
      <w:r w:rsidR="00A4175F" w:rsidRPr="00A4175F">
        <w:rPr>
          <w:rFonts w:ascii="標楷體" w:eastAsia="標楷體" w:hAnsi="標楷體"/>
          <w:color w:val="FF0000"/>
          <w:sz w:val="28"/>
          <w:szCs w:val="28"/>
        </w:rPr>
        <w:t>電費</w:t>
      </w:r>
      <w:r w:rsidR="00A4175F">
        <w:rPr>
          <w:rFonts w:ascii="標楷體" w:eastAsia="標楷體" w:hAnsi="標楷體" w:hint="eastAsia"/>
          <w:color w:val="FF0000"/>
          <w:sz w:val="28"/>
          <w:szCs w:val="28"/>
        </w:rPr>
        <w:t>及</w:t>
      </w:r>
      <w:r w:rsidR="00A4175F" w:rsidRPr="00A4175F">
        <w:rPr>
          <w:rFonts w:ascii="標楷體" w:eastAsia="標楷體" w:hAnsi="標楷體" w:hint="eastAsia"/>
          <w:color w:val="FF0000"/>
          <w:sz w:val="28"/>
          <w:szCs w:val="28"/>
        </w:rPr>
        <w:t>行政業</w:t>
      </w:r>
      <w:r w:rsidR="00A4175F" w:rsidRPr="008D0032">
        <w:rPr>
          <w:rFonts w:ascii="標楷體" w:eastAsia="標楷體" w:hAnsi="標楷體" w:hint="eastAsia"/>
          <w:color w:val="FF0000"/>
          <w:sz w:val="28"/>
          <w:szCs w:val="28"/>
        </w:rPr>
        <w:t>務等</w:t>
      </w:r>
      <w:r w:rsidR="008D0032" w:rsidRPr="008D0032">
        <w:rPr>
          <w:rFonts w:ascii="標楷體" w:eastAsia="標楷體" w:hAnsi="標楷體" w:hint="eastAsia"/>
          <w:color w:val="FF0000"/>
          <w:sz w:val="28"/>
          <w:szCs w:val="28"/>
        </w:rPr>
        <w:t>費用</w:t>
      </w:r>
      <w:r w:rsidRPr="00954A9D">
        <w:rPr>
          <w:rFonts w:ascii="標楷體" w:eastAsia="標楷體" w:hAnsi="標楷體" w:hint="eastAsia"/>
          <w:kern w:val="0"/>
          <w:sz w:val="28"/>
          <w:szCs w:val="28"/>
        </w:rPr>
        <w:t>(分母數以360日/年計算)。</w:t>
      </w:r>
    </w:p>
    <w:bookmarkEnd w:id="3"/>
    <w:p w14:paraId="729411C3" w14:textId="77777777" w:rsidR="00B268D9" w:rsidRPr="0048359B" w:rsidRDefault="00B268D9">
      <w:pPr>
        <w:numPr>
          <w:ilvl w:val="0"/>
          <w:numId w:val="4"/>
        </w:numPr>
        <w:kinsoku w:val="0"/>
        <w:spacing w:line="480" w:lineRule="exact"/>
        <w:ind w:leftChars="200" w:left="1200"/>
        <w:jc w:val="both"/>
        <w:rPr>
          <w:rFonts w:ascii="標楷體" w:eastAsia="標楷體" w:hAnsi="標楷體"/>
          <w:color w:val="000000" w:themeColor="text1"/>
          <w:kern w:val="0"/>
          <w:sz w:val="28"/>
          <w:szCs w:val="28"/>
        </w:rPr>
      </w:pPr>
      <w:r w:rsidRPr="0048359B">
        <w:rPr>
          <w:rFonts w:ascii="標楷體" w:eastAsia="標楷體" w:hAnsi="標楷體" w:hint="eastAsia"/>
          <w:color w:val="000000" w:themeColor="text1"/>
          <w:kern w:val="0"/>
          <w:sz w:val="28"/>
          <w:szCs w:val="28"/>
        </w:rPr>
        <w:t>營業規範及廠商應履行之契約責任：</w:t>
      </w:r>
    </w:p>
    <w:p w14:paraId="357A4F0A" w14:textId="77777777" w:rsidR="00B268D9" w:rsidRDefault="00B268D9">
      <w:pPr>
        <w:pStyle w:val="a9"/>
        <w:numPr>
          <w:ilvl w:val="0"/>
          <w:numId w:val="5"/>
        </w:numPr>
        <w:kinsoku w:val="0"/>
        <w:spacing w:line="480" w:lineRule="exact"/>
        <w:ind w:leftChars="400" w:left="1240" w:hangingChars="100" w:hanging="280"/>
        <w:contextualSpacing w:val="0"/>
        <w:rPr>
          <w:rFonts w:ascii="標楷體" w:eastAsia="標楷體" w:hAnsi="標楷體"/>
          <w:color w:val="000000" w:themeColor="text1"/>
          <w:kern w:val="0"/>
          <w:sz w:val="28"/>
          <w:szCs w:val="28"/>
        </w:rPr>
      </w:pPr>
      <w:r w:rsidRPr="0048359B">
        <w:rPr>
          <w:rFonts w:ascii="標楷體" w:eastAsia="標楷體" w:hAnsi="標楷體" w:hint="eastAsia"/>
          <w:color w:val="000000" w:themeColor="text1"/>
          <w:kern w:val="0"/>
          <w:sz w:val="28"/>
          <w:szCs w:val="28"/>
        </w:rPr>
        <w:t>廠商於契約期間須負範圍內基地及設施、設備之保管維護、環境清潔維護與遊客安全維護及秩序管理之責。</w:t>
      </w:r>
    </w:p>
    <w:p w14:paraId="30370D5F" w14:textId="77777777" w:rsidR="00B268D9" w:rsidRDefault="00B268D9">
      <w:pPr>
        <w:pStyle w:val="a9"/>
        <w:numPr>
          <w:ilvl w:val="0"/>
          <w:numId w:val="5"/>
        </w:numPr>
        <w:kinsoku w:val="0"/>
        <w:spacing w:line="480" w:lineRule="exact"/>
        <w:ind w:leftChars="400" w:left="1240" w:hangingChars="100" w:hanging="280"/>
        <w:contextualSpacing w:val="0"/>
        <w:rPr>
          <w:rFonts w:ascii="標楷體" w:eastAsia="標楷體" w:hAnsi="標楷體"/>
          <w:color w:val="000000" w:themeColor="text1"/>
          <w:kern w:val="0"/>
          <w:sz w:val="28"/>
          <w:szCs w:val="28"/>
        </w:rPr>
      </w:pPr>
      <w:r w:rsidRPr="0048359B">
        <w:rPr>
          <w:rFonts w:ascii="標楷體" w:eastAsia="標楷體" w:hAnsi="標楷體" w:hint="eastAsia"/>
          <w:color w:val="000000" w:themeColor="text1"/>
          <w:kern w:val="0"/>
          <w:sz w:val="28"/>
          <w:szCs w:val="28"/>
        </w:rPr>
        <w:t>廠商自行規畫設置之機器設備等其外觀須符合整體設計、美化，管線不得裸露在外，放置位置須經本處審核同意。</w:t>
      </w:r>
    </w:p>
    <w:p w14:paraId="4B08CE14" w14:textId="77777777" w:rsidR="00B268D9" w:rsidRDefault="00B268D9">
      <w:pPr>
        <w:pStyle w:val="a9"/>
        <w:numPr>
          <w:ilvl w:val="0"/>
          <w:numId w:val="5"/>
        </w:numPr>
        <w:kinsoku w:val="0"/>
        <w:spacing w:line="480" w:lineRule="exact"/>
        <w:ind w:leftChars="400" w:left="1240" w:hangingChars="100" w:hanging="280"/>
        <w:contextualSpacing w:val="0"/>
        <w:rPr>
          <w:rFonts w:ascii="標楷體" w:eastAsia="標楷體" w:hAnsi="標楷體"/>
          <w:color w:val="000000" w:themeColor="text1"/>
          <w:kern w:val="0"/>
          <w:sz w:val="28"/>
          <w:szCs w:val="28"/>
        </w:rPr>
      </w:pPr>
      <w:r w:rsidRPr="0048359B">
        <w:rPr>
          <w:rFonts w:ascii="標楷體" w:eastAsia="標楷體" w:hAnsi="標楷體" w:hint="eastAsia"/>
          <w:color w:val="000000" w:themeColor="text1"/>
          <w:kern w:val="0"/>
          <w:sz w:val="28"/>
          <w:szCs w:val="28"/>
        </w:rPr>
        <w:t>廠商一切營業行為均須符合法令規定。各項收費標準與費率應報請本處備查，並於營業場所公開展示價目表及依規定開立統一發票或收據。</w:t>
      </w:r>
    </w:p>
    <w:p w14:paraId="2BD6A391" w14:textId="77777777" w:rsidR="00B268D9" w:rsidRPr="0048359B" w:rsidRDefault="00B268D9">
      <w:pPr>
        <w:pStyle w:val="a9"/>
        <w:numPr>
          <w:ilvl w:val="0"/>
          <w:numId w:val="5"/>
        </w:numPr>
        <w:kinsoku w:val="0"/>
        <w:spacing w:line="480" w:lineRule="exact"/>
        <w:ind w:leftChars="400" w:left="1240" w:hangingChars="100" w:hanging="280"/>
        <w:contextualSpacing w:val="0"/>
        <w:rPr>
          <w:rFonts w:ascii="標楷體" w:eastAsia="標楷體" w:hAnsi="標楷體"/>
          <w:color w:val="000000" w:themeColor="text1"/>
          <w:kern w:val="0"/>
          <w:sz w:val="28"/>
          <w:szCs w:val="28"/>
        </w:rPr>
      </w:pPr>
      <w:r w:rsidRPr="0048359B">
        <w:rPr>
          <w:rFonts w:ascii="標楷體" w:eastAsia="標楷體" w:hAnsi="標楷體" w:hint="eastAsia"/>
          <w:color w:val="000000" w:themeColor="text1"/>
          <w:kern w:val="0"/>
          <w:sz w:val="28"/>
          <w:szCs w:val="28"/>
        </w:rPr>
        <w:t>廠商辦理專案活動另行收費時，應先向本處申請核准後，始得實施。</w:t>
      </w:r>
    </w:p>
    <w:p w14:paraId="644DC465" w14:textId="77777777" w:rsidR="00B268D9" w:rsidRPr="00327994" w:rsidRDefault="00B268D9">
      <w:pPr>
        <w:pStyle w:val="a9"/>
        <w:numPr>
          <w:ilvl w:val="0"/>
          <w:numId w:val="1"/>
        </w:numPr>
        <w:spacing w:line="480" w:lineRule="exact"/>
        <w:ind w:left="1276" w:hanging="1276"/>
        <w:contextualSpacing w:val="0"/>
        <w:rPr>
          <w:rFonts w:ascii="標楷體" w:eastAsia="標楷體" w:hAnsi="標楷體"/>
          <w:sz w:val="28"/>
          <w:szCs w:val="28"/>
        </w:rPr>
      </w:pPr>
      <w:r w:rsidRPr="00327994">
        <w:rPr>
          <w:rFonts w:ascii="標楷體" w:eastAsia="標楷體" w:hAnsi="標楷體" w:hint="eastAsia"/>
          <w:sz w:val="28"/>
          <w:szCs w:val="28"/>
        </w:rPr>
        <w:t>廠商履約責任</w:t>
      </w:r>
    </w:p>
    <w:p w14:paraId="167444EA" w14:textId="77777777" w:rsidR="00B268D9" w:rsidRPr="00C230E5" w:rsidRDefault="00B268D9">
      <w:pPr>
        <w:pStyle w:val="a9"/>
        <w:numPr>
          <w:ilvl w:val="1"/>
          <w:numId w:val="1"/>
        </w:numPr>
        <w:spacing w:line="480" w:lineRule="exact"/>
        <w:ind w:left="1276" w:hanging="794"/>
        <w:contextualSpacing w:val="0"/>
        <w:rPr>
          <w:rFonts w:ascii="標楷體" w:eastAsia="標楷體" w:hAnsi="標楷體"/>
          <w:color w:val="000000" w:themeColor="text1"/>
          <w:sz w:val="28"/>
          <w:szCs w:val="28"/>
        </w:rPr>
      </w:pPr>
      <w:r w:rsidRPr="00C230E5">
        <w:rPr>
          <w:rFonts w:ascii="標楷體" w:eastAsia="標楷體" w:hAnsi="標楷體" w:hint="eastAsia"/>
          <w:color w:val="000000" w:themeColor="text1"/>
          <w:sz w:val="28"/>
          <w:szCs w:val="28"/>
        </w:rPr>
        <w:t>廠商於契約期間每日(含非營業日)須負責指定清潔維護範圍內之環境清潔及廢棄物處理等工作。</w:t>
      </w:r>
    </w:p>
    <w:p w14:paraId="05847FE8" w14:textId="77777777" w:rsidR="00B268D9" w:rsidRPr="00F203ED" w:rsidRDefault="00B268D9">
      <w:pPr>
        <w:pStyle w:val="a9"/>
        <w:numPr>
          <w:ilvl w:val="1"/>
          <w:numId w:val="1"/>
        </w:numPr>
        <w:spacing w:line="480" w:lineRule="exact"/>
        <w:ind w:left="1276" w:hanging="794"/>
        <w:contextualSpacing w:val="0"/>
        <w:rPr>
          <w:rFonts w:ascii="標楷體" w:eastAsia="標楷體" w:hAnsi="標楷體"/>
          <w:color w:val="000000" w:themeColor="text1"/>
          <w:sz w:val="28"/>
          <w:szCs w:val="28"/>
        </w:rPr>
      </w:pPr>
      <w:r w:rsidRPr="00F203ED">
        <w:rPr>
          <w:rFonts w:ascii="標楷體" w:eastAsia="標楷體" w:hAnsi="標楷體" w:hint="eastAsia"/>
          <w:color w:val="000000" w:themeColor="text1"/>
          <w:sz w:val="28"/>
          <w:szCs w:val="28"/>
        </w:rPr>
        <w:t>為維護觀光場域遊憩品質，每日結束營業後除點交設備外，其戶外相關營業設備，須淨空場地(含廢棄物)。</w:t>
      </w:r>
    </w:p>
    <w:p w14:paraId="472B91EA" w14:textId="799DE90A" w:rsidR="00B268D9" w:rsidRPr="0056053D" w:rsidRDefault="00CB66CA">
      <w:pPr>
        <w:pStyle w:val="a9"/>
        <w:numPr>
          <w:ilvl w:val="1"/>
          <w:numId w:val="1"/>
        </w:numPr>
        <w:spacing w:line="480" w:lineRule="exact"/>
        <w:ind w:left="1276" w:hanging="794"/>
        <w:contextualSpacing w:val="0"/>
        <w:rPr>
          <w:rFonts w:ascii="標楷體" w:eastAsia="標楷體" w:hAnsi="標楷體"/>
          <w:color w:val="000000" w:themeColor="text1"/>
          <w:sz w:val="28"/>
          <w:szCs w:val="28"/>
        </w:rPr>
      </w:pPr>
      <w:r w:rsidRPr="0056053D">
        <w:rPr>
          <w:rFonts w:ascii="標楷體" w:eastAsia="標楷體" w:hAnsi="標楷體" w:cs="新細明體" w:hint="eastAsia"/>
          <w:color w:val="000000" w:themeColor="text1"/>
          <w:kern w:val="0"/>
          <w:sz w:val="28"/>
          <w:szCs w:val="28"/>
        </w:rPr>
        <w:t xml:space="preserve"> </w:t>
      </w:r>
      <w:r w:rsidR="00B268D9" w:rsidRPr="0056053D">
        <w:rPr>
          <w:rFonts w:ascii="標楷體" w:eastAsia="標楷體" w:hAnsi="標楷體" w:cs="新細明體" w:hint="eastAsia"/>
          <w:color w:val="000000" w:themeColor="text1"/>
          <w:kern w:val="0"/>
          <w:sz w:val="28"/>
          <w:szCs w:val="28"/>
        </w:rPr>
        <w:t>(依法辦理健全下架、招回、回收、銷毀、維修、退換貨或停止服務制度)。</w:t>
      </w:r>
    </w:p>
    <w:p w14:paraId="6D89A568" w14:textId="77777777" w:rsidR="00B268D9" w:rsidRDefault="00B268D9">
      <w:pPr>
        <w:pStyle w:val="a9"/>
        <w:numPr>
          <w:ilvl w:val="1"/>
          <w:numId w:val="1"/>
        </w:numPr>
        <w:spacing w:line="480" w:lineRule="exact"/>
        <w:ind w:left="1276" w:hanging="794"/>
        <w:contextualSpacing w:val="0"/>
        <w:rPr>
          <w:rFonts w:ascii="標楷體" w:eastAsia="標楷體" w:hAnsi="標楷體"/>
          <w:sz w:val="28"/>
          <w:szCs w:val="28"/>
        </w:rPr>
      </w:pPr>
      <w:r w:rsidRPr="00F84796">
        <w:rPr>
          <w:rFonts w:ascii="標楷體" w:eastAsia="標楷體" w:hAnsi="標楷體" w:hint="eastAsia"/>
          <w:sz w:val="28"/>
          <w:szCs w:val="28"/>
        </w:rPr>
        <w:t>各服務項目依廠商「</w:t>
      </w:r>
      <w:r>
        <w:rPr>
          <w:rFonts w:ascii="標楷體" w:eastAsia="標楷體" w:hAnsi="標楷體" w:hint="eastAsia"/>
          <w:sz w:val="28"/>
          <w:szCs w:val="28"/>
        </w:rPr>
        <w:t>營運企劃書</w:t>
      </w:r>
      <w:r w:rsidRPr="00F84796">
        <w:rPr>
          <w:rFonts w:ascii="標楷體" w:eastAsia="標楷體" w:hAnsi="標楷體" w:hint="eastAsia"/>
          <w:sz w:val="28"/>
          <w:szCs w:val="28"/>
        </w:rPr>
        <w:t>」中載明執行，如欲調整內容，須經機關同意始得實施(服務、設施、造型、量體、外觀、樣式等規劃之</w:t>
      </w:r>
      <w:r>
        <w:rPr>
          <w:rFonts w:ascii="標楷體" w:eastAsia="標楷體" w:hAnsi="標楷體" w:hint="eastAsia"/>
          <w:sz w:val="28"/>
          <w:szCs w:val="28"/>
        </w:rPr>
        <w:t>營運企劃書</w:t>
      </w:r>
      <w:r w:rsidRPr="00F84796">
        <w:rPr>
          <w:rFonts w:ascii="標楷體" w:eastAsia="標楷體" w:hAnsi="標楷體" w:hint="eastAsia"/>
          <w:sz w:val="28"/>
          <w:szCs w:val="28"/>
        </w:rPr>
        <w:t>，經送機關審核通過後不得變更)。</w:t>
      </w:r>
    </w:p>
    <w:p w14:paraId="549B7A18" w14:textId="77777777" w:rsidR="00B268D9" w:rsidRDefault="00B268D9">
      <w:pPr>
        <w:pStyle w:val="a9"/>
        <w:numPr>
          <w:ilvl w:val="1"/>
          <w:numId w:val="1"/>
        </w:numPr>
        <w:spacing w:line="480" w:lineRule="exact"/>
        <w:ind w:left="1276" w:hanging="794"/>
        <w:contextualSpacing w:val="0"/>
        <w:rPr>
          <w:rFonts w:ascii="標楷體" w:eastAsia="標楷體" w:hAnsi="標楷體"/>
          <w:sz w:val="28"/>
          <w:szCs w:val="28"/>
        </w:rPr>
      </w:pPr>
      <w:r w:rsidRPr="00F84796">
        <w:rPr>
          <w:rFonts w:ascii="標楷體" w:eastAsia="標楷體" w:hAnsi="標楷體" w:hint="eastAsia"/>
          <w:sz w:val="28"/>
          <w:szCs w:val="28"/>
        </w:rPr>
        <w:t>自辦或配合本處辦理觀光推廣、環境教育、旅遊、藝文展示及學術研討等相關活動。</w:t>
      </w:r>
    </w:p>
    <w:p w14:paraId="6BA7D989" w14:textId="77777777" w:rsidR="00B268D9" w:rsidRDefault="00B268D9">
      <w:pPr>
        <w:pStyle w:val="a9"/>
        <w:numPr>
          <w:ilvl w:val="1"/>
          <w:numId w:val="1"/>
        </w:numPr>
        <w:spacing w:line="480" w:lineRule="exact"/>
        <w:ind w:left="1276" w:hanging="794"/>
        <w:contextualSpacing w:val="0"/>
        <w:rPr>
          <w:rFonts w:ascii="標楷體" w:eastAsia="標楷體" w:hAnsi="標楷體"/>
          <w:sz w:val="28"/>
          <w:szCs w:val="28"/>
        </w:rPr>
      </w:pPr>
      <w:r w:rsidRPr="00F84796">
        <w:rPr>
          <w:rFonts w:ascii="標楷體" w:eastAsia="標楷體" w:hAnsi="標楷體" w:hint="eastAsia"/>
          <w:sz w:val="28"/>
          <w:szCs w:val="28"/>
        </w:rPr>
        <w:t>承租營業範圍活化使用(不影響遊客遊憩)，提供多元服務，以吸引遊客到訪。</w:t>
      </w:r>
    </w:p>
    <w:p w14:paraId="21514F69" w14:textId="5473A3C0" w:rsidR="00B268D9" w:rsidRDefault="00B268D9">
      <w:pPr>
        <w:pStyle w:val="a9"/>
        <w:numPr>
          <w:ilvl w:val="1"/>
          <w:numId w:val="1"/>
        </w:numPr>
        <w:spacing w:line="480" w:lineRule="exact"/>
        <w:ind w:left="1276" w:hanging="794"/>
        <w:contextualSpacing w:val="0"/>
        <w:rPr>
          <w:rFonts w:ascii="標楷體" w:eastAsia="標楷體" w:hAnsi="標楷體"/>
          <w:sz w:val="28"/>
          <w:szCs w:val="28"/>
        </w:rPr>
      </w:pPr>
      <w:r w:rsidRPr="00F84796">
        <w:rPr>
          <w:rFonts w:ascii="標楷體" w:eastAsia="標楷體" w:hAnsi="標楷體" w:hint="eastAsia"/>
          <w:sz w:val="28"/>
          <w:szCs w:val="28"/>
        </w:rPr>
        <w:t>在不影響營運前提下，若因機關辦理活動或其他</w:t>
      </w:r>
      <w:r w:rsidR="00A3474F">
        <w:rPr>
          <w:rFonts w:ascii="標楷體" w:eastAsia="標楷體" w:hAnsi="標楷體" w:hint="eastAsia"/>
          <w:sz w:val="28"/>
          <w:szCs w:val="28"/>
        </w:rPr>
        <w:t>公務</w:t>
      </w:r>
      <w:r w:rsidRPr="00F84796">
        <w:rPr>
          <w:rFonts w:ascii="標楷體" w:eastAsia="標楷體" w:hAnsi="標楷體" w:hint="eastAsia"/>
          <w:sz w:val="28"/>
          <w:szCs w:val="28"/>
        </w:rPr>
        <w:t>需使用場地，廠商應無條件配合，並適當調整營業範圍。</w:t>
      </w:r>
    </w:p>
    <w:p w14:paraId="476045B0" w14:textId="77777777" w:rsidR="00B268D9" w:rsidRDefault="00B268D9">
      <w:pPr>
        <w:pStyle w:val="a9"/>
        <w:numPr>
          <w:ilvl w:val="1"/>
          <w:numId w:val="1"/>
        </w:numPr>
        <w:spacing w:line="480" w:lineRule="exact"/>
        <w:ind w:left="1276" w:hanging="794"/>
        <w:contextualSpacing w:val="0"/>
        <w:rPr>
          <w:rFonts w:ascii="標楷體" w:eastAsia="標楷體" w:hAnsi="標楷體"/>
          <w:sz w:val="28"/>
          <w:szCs w:val="28"/>
        </w:rPr>
      </w:pPr>
      <w:r w:rsidRPr="00F84796">
        <w:rPr>
          <w:rFonts w:ascii="標楷體" w:eastAsia="標楷體" w:hAnsi="標楷體" w:hint="eastAsia"/>
          <w:sz w:val="28"/>
          <w:szCs w:val="28"/>
        </w:rPr>
        <w:t>設置緊急通報聯繫窗口及聯絡電話。</w:t>
      </w:r>
    </w:p>
    <w:p w14:paraId="535E42E8" w14:textId="77777777" w:rsidR="00B268D9" w:rsidRDefault="00B268D9">
      <w:pPr>
        <w:pStyle w:val="a9"/>
        <w:numPr>
          <w:ilvl w:val="1"/>
          <w:numId w:val="1"/>
        </w:numPr>
        <w:spacing w:line="480" w:lineRule="exact"/>
        <w:ind w:left="1276" w:hanging="794"/>
        <w:contextualSpacing w:val="0"/>
        <w:rPr>
          <w:rFonts w:ascii="標楷體" w:eastAsia="標楷體" w:hAnsi="標楷體"/>
          <w:sz w:val="28"/>
          <w:szCs w:val="28"/>
        </w:rPr>
      </w:pPr>
      <w:r w:rsidRPr="00F84796">
        <w:rPr>
          <w:rFonts w:ascii="標楷體" w:eastAsia="標楷體" w:hAnsi="標楷體" w:hint="eastAsia"/>
          <w:sz w:val="28"/>
          <w:szCs w:val="28"/>
        </w:rPr>
        <w:t>機關因應管理及行銷需求，裝設監視系統、戶外裝飾燈或行銷海報看板等，廠商須無條件配合提供場地及同意接電並支付電費。</w:t>
      </w:r>
    </w:p>
    <w:p w14:paraId="6239B38B" w14:textId="77777777" w:rsidR="00B268D9" w:rsidRPr="00F84796" w:rsidRDefault="00B268D9">
      <w:pPr>
        <w:pStyle w:val="a9"/>
        <w:numPr>
          <w:ilvl w:val="1"/>
          <w:numId w:val="1"/>
        </w:numPr>
        <w:spacing w:line="480" w:lineRule="exact"/>
        <w:ind w:left="1276" w:hanging="794"/>
        <w:contextualSpacing w:val="0"/>
        <w:rPr>
          <w:rFonts w:ascii="標楷體" w:eastAsia="標楷體" w:hAnsi="標楷體"/>
          <w:sz w:val="28"/>
          <w:szCs w:val="28"/>
        </w:rPr>
      </w:pPr>
      <w:r w:rsidRPr="00F84796">
        <w:rPr>
          <w:rFonts w:ascii="標楷體" w:eastAsia="標楷體" w:hAnsi="標楷體" w:hint="eastAsia"/>
          <w:sz w:val="28"/>
          <w:szCs w:val="28"/>
        </w:rPr>
        <w:t>機關得視廠商之履約狀況、管理情形及其它事由召開履約管理會議，廠商應配合參加。</w:t>
      </w:r>
    </w:p>
    <w:p w14:paraId="5AA9BF99" w14:textId="2190C1E5" w:rsidR="00B268D9" w:rsidRPr="00245581" w:rsidRDefault="00B268D9">
      <w:pPr>
        <w:pStyle w:val="a9"/>
        <w:numPr>
          <w:ilvl w:val="1"/>
          <w:numId w:val="1"/>
        </w:numPr>
        <w:spacing w:line="480" w:lineRule="exact"/>
        <w:ind w:left="873" w:hanging="391"/>
        <w:contextualSpacing w:val="0"/>
        <w:rPr>
          <w:rFonts w:ascii="標楷體" w:eastAsia="標楷體" w:hAnsi="標楷體"/>
          <w:sz w:val="28"/>
          <w:szCs w:val="28"/>
        </w:rPr>
      </w:pPr>
      <w:r w:rsidRPr="00245581">
        <w:rPr>
          <w:rFonts w:ascii="標楷體" w:eastAsia="標楷體" w:hAnsi="標楷體" w:hint="eastAsia"/>
          <w:sz w:val="28"/>
          <w:szCs w:val="28"/>
        </w:rPr>
        <w:t>非經機關同意，不得採摘</w:t>
      </w:r>
      <w:r>
        <w:rPr>
          <w:rFonts w:ascii="標楷體" w:eastAsia="標楷體" w:hAnsi="標楷體" w:hint="eastAsia"/>
          <w:sz w:val="28"/>
          <w:szCs w:val="28"/>
        </w:rPr>
        <w:t>景區</w:t>
      </w:r>
      <w:r w:rsidRPr="00245581">
        <w:rPr>
          <w:rFonts w:ascii="標楷體" w:eastAsia="標楷體" w:hAnsi="標楷體" w:hint="eastAsia"/>
          <w:sz w:val="28"/>
          <w:szCs w:val="28"/>
        </w:rPr>
        <w:t>內花草樹木。</w:t>
      </w:r>
    </w:p>
    <w:p w14:paraId="3D284432" w14:textId="77777777" w:rsidR="00B268D9" w:rsidRPr="00245581" w:rsidRDefault="00B268D9">
      <w:pPr>
        <w:pStyle w:val="a9"/>
        <w:numPr>
          <w:ilvl w:val="1"/>
          <w:numId w:val="1"/>
        </w:numPr>
        <w:spacing w:line="480" w:lineRule="exact"/>
        <w:ind w:left="1418" w:hanging="936"/>
        <w:contextualSpacing w:val="0"/>
        <w:rPr>
          <w:rFonts w:ascii="標楷體" w:eastAsia="標楷體" w:hAnsi="標楷體"/>
          <w:sz w:val="28"/>
          <w:szCs w:val="28"/>
        </w:rPr>
      </w:pPr>
      <w:r w:rsidRPr="00245581">
        <w:rPr>
          <w:rFonts w:ascii="標楷體" w:eastAsia="標楷體" w:hAnsi="標楷體" w:hint="eastAsia"/>
          <w:sz w:val="28"/>
          <w:szCs w:val="28"/>
        </w:rPr>
        <w:t>須遵循消防安全相關規定，配備合格之消防設備；未經機關同意之範圍，禁止任何</w:t>
      </w:r>
      <w:r>
        <w:rPr>
          <w:rFonts w:ascii="標楷體" w:eastAsia="標楷體" w:hAnsi="標楷體" w:hint="eastAsia"/>
          <w:sz w:val="28"/>
          <w:szCs w:val="28"/>
        </w:rPr>
        <w:t>明火</w:t>
      </w:r>
      <w:r w:rsidRPr="00245581">
        <w:rPr>
          <w:rFonts w:ascii="標楷體" w:eastAsia="標楷體" w:hAnsi="標楷體" w:hint="eastAsia"/>
          <w:sz w:val="28"/>
          <w:szCs w:val="28"/>
        </w:rPr>
        <w:t>等相關行為。</w:t>
      </w:r>
    </w:p>
    <w:p w14:paraId="4CCD166B" w14:textId="77777777" w:rsidR="00B268D9" w:rsidRPr="0056053D" w:rsidRDefault="00B268D9">
      <w:pPr>
        <w:pStyle w:val="a9"/>
        <w:numPr>
          <w:ilvl w:val="1"/>
          <w:numId w:val="1"/>
        </w:numPr>
        <w:spacing w:line="480" w:lineRule="exact"/>
        <w:ind w:left="1418" w:hanging="936"/>
        <w:contextualSpacing w:val="0"/>
        <w:rPr>
          <w:rFonts w:ascii="標楷體" w:eastAsia="標楷體" w:hAnsi="標楷體"/>
          <w:sz w:val="28"/>
          <w:szCs w:val="28"/>
        </w:rPr>
      </w:pPr>
      <w:r w:rsidRPr="0056053D">
        <w:rPr>
          <w:rFonts w:ascii="標楷體" w:eastAsia="標楷體" w:hAnsi="標楷體" w:hint="eastAsia"/>
          <w:sz w:val="28"/>
          <w:szCs w:val="28"/>
        </w:rPr>
        <w:t>為確保遊憩服務品質，廠商</w:t>
      </w:r>
      <w:r>
        <w:rPr>
          <w:rFonts w:ascii="標楷體" w:eastAsia="標楷體" w:hAnsi="標楷體" w:hint="eastAsia"/>
          <w:sz w:val="28"/>
          <w:szCs w:val="28"/>
        </w:rPr>
        <w:t>於</w:t>
      </w:r>
      <w:r w:rsidRPr="0056053D">
        <w:rPr>
          <w:rFonts w:ascii="標楷體" w:eastAsia="標楷體" w:hAnsi="標楷體" w:hint="eastAsia"/>
          <w:sz w:val="28"/>
          <w:szCs w:val="28"/>
        </w:rPr>
        <w:t>全年</w:t>
      </w:r>
      <w:r>
        <w:rPr>
          <w:rFonts w:ascii="標楷體" w:eastAsia="標楷體" w:hAnsi="標楷體" w:hint="eastAsia"/>
          <w:sz w:val="28"/>
          <w:szCs w:val="28"/>
        </w:rPr>
        <w:t>之例假日均須開館並派員維護管理</w:t>
      </w:r>
      <w:r w:rsidRPr="0056053D">
        <w:rPr>
          <w:rFonts w:ascii="標楷體" w:eastAsia="標楷體" w:hAnsi="標楷體" w:hint="eastAsia"/>
          <w:sz w:val="28"/>
          <w:szCs w:val="28"/>
        </w:rPr>
        <w:t>(除不可抗力之因素外)。</w:t>
      </w:r>
    </w:p>
    <w:p w14:paraId="72E1E20E" w14:textId="77777777" w:rsidR="00B268D9" w:rsidRPr="00245581" w:rsidRDefault="00B268D9">
      <w:pPr>
        <w:pStyle w:val="a9"/>
        <w:numPr>
          <w:ilvl w:val="1"/>
          <w:numId w:val="1"/>
        </w:numPr>
        <w:spacing w:line="480" w:lineRule="exact"/>
        <w:ind w:left="1418" w:hanging="936"/>
        <w:contextualSpacing w:val="0"/>
        <w:rPr>
          <w:rFonts w:ascii="標楷體" w:eastAsia="標楷體" w:hAnsi="標楷體"/>
          <w:sz w:val="28"/>
          <w:szCs w:val="28"/>
        </w:rPr>
      </w:pPr>
      <w:r w:rsidRPr="00245581">
        <w:rPr>
          <w:rFonts w:ascii="標楷體" w:eastAsia="標楷體" w:hAnsi="標楷體" w:hint="eastAsia"/>
          <w:sz w:val="28"/>
          <w:szCs w:val="28"/>
        </w:rPr>
        <w:t>廠商之聲明：</w:t>
      </w:r>
    </w:p>
    <w:p w14:paraId="511801C5" w14:textId="348340A6" w:rsidR="00CB66CA" w:rsidRPr="00681A28" w:rsidRDefault="00CB66CA">
      <w:pPr>
        <w:pStyle w:val="a9"/>
        <w:numPr>
          <w:ilvl w:val="2"/>
          <w:numId w:val="1"/>
        </w:numPr>
        <w:spacing w:line="480" w:lineRule="exact"/>
        <w:ind w:left="1315" w:hanging="357"/>
        <w:contextualSpacing w:val="0"/>
        <w:rPr>
          <w:rFonts w:ascii="標楷體" w:eastAsia="標楷體" w:hAnsi="標楷體"/>
          <w:sz w:val="28"/>
          <w:szCs w:val="28"/>
        </w:rPr>
      </w:pPr>
      <w:r w:rsidRPr="00681A28">
        <w:rPr>
          <w:rFonts w:ascii="標楷體" w:eastAsia="標楷體" w:hAnsi="標楷體" w:hint="eastAsia"/>
          <w:sz w:val="28"/>
          <w:szCs w:val="28"/>
        </w:rPr>
        <w:t>廠商對本契約之簽署與履行，無須經任何第三人之同意或許可。</w:t>
      </w:r>
    </w:p>
    <w:p w14:paraId="5EAA3576" w14:textId="624A2270"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廠商應確實遵守公平交易法及相關法規參與本計畫，如有聯合行為或妨礙公平競爭等情事，經處分確定者，機關得沒收履約保證金或終止、解除契約，廠商不得提出異議或主張任何權利。</w:t>
      </w:r>
    </w:p>
    <w:p w14:paraId="42D1CBCE"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本契約簽署時，廠商並無因任何契約或法規之義務，致其未來履行本契約能力有減損之虞。</w:t>
      </w:r>
    </w:p>
    <w:p w14:paraId="058472CF"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本契約簽署時，廠商並無任何違法情事或未決之重大司法程序、行政程序或其他訴訟繫屬情事，對其營運或財務狀況將有重大不利影響。</w:t>
      </w:r>
    </w:p>
    <w:p w14:paraId="453521ED"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廠商擔保所為陳述、口頭承諾及書面資料說明內容均為完整，並無隱匿或虛偽不實。</w:t>
      </w:r>
    </w:p>
    <w:p w14:paraId="226359D1"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廠商參加本案招標時，已完全明瞭本基地現況及過去環境變遷及未來對本案營運可能產生之影響，廠商不得以此為由向機關提出任何要求。</w:t>
      </w:r>
    </w:p>
    <w:p w14:paraId="58795CCC"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除本契約另有規定外，廠商不得因機關協助事項未能成就，而主張機關違反協助義務。且廠商不得因協助事項未能成就，而對機關為任何主張或減免自己責任。</w:t>
      </w:r>
    </w:p>
    <w:p w14:paraId="42E9EEF4" w14:textId="77777777" w:rsidR="00B268D9" w:rsidRPr="00245581" w:rsidRDefault="00B268D9">
      <w:pPr>
        <w:pStyle w:val="a9"/>
        <w:numPr>
          <w:ilvl w:val="1"/>
          <w:numId w:val="1"/>
        </w:numPr>
        <w:spacing w:line="480" w:lineRule="exact"/>
        <w:ind w:left="1418" w:hanging="936"/>
        <w:contextualSpacing w:val="0"/>
        <w:rPr>
          <w:rFonts w:ascii="標楷體" w:eastAsia="標楷體" w:hAnsi="標楷體"/>
          <w:sz w:val="28"/>
          <w:szCs w:val="28"/>
        </w:rPr>
      </w:pPr>
      <w:bookmarkStart w:id="9" w:name="_Hlk235105079"/>
      <w:r w:rsidRPr="00245581">
        <w:rPr>
          <w:rFonts w:ascii="標楷體" w:eastAsia="標楷體" w:hAnsi="標楷體" w:hint="eastAsia"/>
          <w:sz w:val="28"/>
          <w:szCs w:val="28"/>
        </w:rPr>
        <w:t>廠商之承諾：</w:t>
      </w:r>
    </w:p>
    <w:p w14:paraId="2380CF40"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廠商承諾依契約及「營運企劃書」執行本計畫。</w:t>
      </w:r>
    </w:p>
    <w:p w14:paraId="1F9B7E1A" w14:textId="040619FA" w:rsidR="00B268D9"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廠商承諾點交本案</w:t>
      </w:r>
      <w:r>
        <w:rPr>
          <w:rFonts w:ascii="標楷體" w:eastAsia="標楷體" w:hAnsi="標楷體" w:hint="eastAsia"/>
          <w:sz w:val="28"/>
          <w:szCs w:val="28"/>
        </w:rPr>
        <w:t>營運及維護範圍</w:t>
      </w:r>
      <w:r w:rsidRPr="00245581">
        <w:rPr>
          <w:rFonts w:ascii="標楷體" w:eastAsia="標楷體" w:hAnsi="標楷體" w:hint="eastAsia"/>
          <w:sz w:val="28"/>
          <w:szCs w:val="28"/>
        </w:rPr>
        <w:t>後，</w:t>
      </w:r>
      <w:r w:rsidR="003D45BC" w:rsidRPr="003D45BC">
        <w:rPr>
          <w:rFonts w:ascii="標楷體" w:eastAsia="標楷體" w:hAnsi="標楷體" w:hint="eastAsia"/>
          <w:sz w:val="28"/>
          <w:szCs w:val="28"/>
        </w:rPr>
        <w:t>負責辦理設施、設備、環境之清潔維護、及遊客安全維護等工作。</w:t>
      </w:r>
    </w:p>
    <w:p w14:paraId="09E2A75F"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廠商接管經營本案後，承諾協助排除他人占用及任何違規情事。</w:t>
      </w:r>
    </w:p>
    <w:p w14:paraId="573B913F"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廠商應全力配合機關與其他行政機關所舉辦各項活動。</w:t>
      </w:r>
    </w:p>
    <w:p w14:paraId="233FFE65" w14:textId="77777777" w:rsidR="00B268D9" w:rsidRPr="00245581" w:rsidRDefault="00B268D9">
      <w:pPr>
        <w:pStyle w:val="a9"/>
        <w:numPr>
          <w:ilvl w:val="0"/>
          <w:numId w:val="1"/>
        </w:numPr>
        <w:spacing w:line="480" w:lineRule="exact"/>
        <w:ind w:left="1276"/>
        <w:contextualSpacing w:val="0"/>
        <w:rPr>
          <w:rFonts w:ascii="標楷體" w:eastAsia="標楷體" w:hAnsi="標楷體"/>
          <w:sz w:val="28"/>
          <w:szCs w:val="28"/>
        </w:rPr>
      </w:pPr>
      <w:r w:rsidRPr="00245581">
        <w:rPr>
          <w:rFonts w:ascii="標楷體" w:eastAsia="標楷體" w:hAnsi="標楷體" w:hint="eastAsia"/>
          <w:sz w:val="28"/>
          <w:szCs w:val="28"/>
        </w:rPr>
        <w:t>管理要求</w:t>
      </w:r>
    </w:p>
    <w:p w14:paraId="690F40BB" w14:textId="77777777" w:rsidR="00B268D9" w:rsidRPr="00245581" w:rsidRDefault="00B268D9">
      <w:pPr>
        <w:pStyle w:val="a9"/>
        <w:numPr>
          <w:ilvl w:val="1"/>
          <w:numId w:val="1"/>
        </w:numPr>
        <w:spacing w:line="480" w:lineRule="exact"/>
        <w:ind w:left="1418" w:hanging="851"/>
        <w:contextualSpacing w:val="0"/>
        <w:rPr>
          <w:rFonts w:ascii="標楷體" w:eastAsia="標楷體" w:hAnsi="標楷體"/>
          <w:sz w:val="28"/>
          <w:szCs w:val="28"/>
        </w:rPr>
      </w:pPr>
      <w:r w:rsidRPr="00245581">
        <w:rPr>
          <w:rFonts w:ascii="標楷體" w:eastAsia="標楷體" w:hAnsi="標楷體" w:hint="eastAsia"/>
          <w:sz w:val="28"/>
          <w:szCs w:val="28"/>
        </w:rPr>
        <w:t>廠商應負責維護及管理承租標的與清潔維護範圍，其內容含承租標的物之設施維護、植栽養護、環境衛生清潔、安全管理及緊急事故通報處理等。</w:t>
      </w:r>
    </w:p>
    <w:p w14:paraId="09333030" w14:textId="77777777" w:rsidR="00B268D9" w:rsidRPr="00245581" w:rsidRDefault="00B268D9">
      <w:pPr>
        <w:pStyle w:val="a9"/>
        <w:numPr>
          <w:ilvl w:val="1"/>
          <w:numId w:val="1"/>
        </w:numPr>
        <w:spacing w:line="480" w:lineRule="exact"/>
        <w:ind w:left="1418" w:hanging="851"/>
        <w:contextualSpacing w:val="0"/>
        <w:rPr>
          <w:rFonts w:ascii="標楷體" w:eastAsia="標楷體" w:hAnsi="標楷體"/>
          <w:sz w:val="28"/>
          <w:szCs w:val="28"/>
        </w:rPr>
      </w:pPr>
      <w:r w:rsidRPr="00245581">
        <w:rPr>
          <w:rFonts w:ascii="標楷體" w:eastAsia="標楷體" w:hAnsi="標楷體" w:hint="eastAsia"/>
          <w:sz w:val="28"/>
          <w:szCs w:val="28"/>
        </w:rPr>
        <w:t>廠商販售食品須符合安全及衛生，並接受衛生主管機關抽檢，如販售熟食</w:t>
      </w:r>
      <w:r>
        <w:rPr>
          <w:rFonts w:ascii="標楷體" w:eastAsia="標楷體" w:hAnsi="標楷體" w:hint="eastAsia"/>
          <w:sz w:val="28"/>
          <w:szCs w:val="28"/>
        </w:rPr>
        <w:t>，</w:t>
      </w:r>
      <w:r w:rsidRPr="00245581">
        <w:rPr>
          <w:rFonts w:ascii="標楷體" w:eastAsia="標楷體" w:hAnsi="標楷體" w:hint="eastAsia"/>
          <w:sz w:val="28"/>
          <w:szCs w:val="28"/>
        </w:rPr>
        <w:t>所需烹飪器材</w:t>
      </w:r>
      <w:r>
        <w:rPr>
          <w:rFonts w:ascii="標楷體" w:eastAsia="標楷體" w:hAnsi="標楷體" w:hint="eastAsia"/>
          <w:sz w:val="28"/>
          <w:szCs w:val="28"/>
        </w:rPr>
        <w:t>產生油汙</w:t>
      </w:r>
      <w:r w:rsidRPr="00245581">
        <w:rPr>
          <w:rFonts w:ascii="標楷體" w:eastAsia="標楷體" w:hAnsi="標楷體" w:hint="eastAsia"/>
          <w:sz w:val="28"/>
          <w:szCs w:val="28"/>
        </w:rPr>
        <w:t>，應自行設置截油槽，必要時，應安裝靜電式油煙處理機，避免油煙空氣汙染及水汙染環境。</w:t>
      </w:r>
    </w:p>
    <w:p w14:paraId="0BCC4448" w14:textId="77777777" w:rsidR="00B268D9" w:rsidRPr="00245581" w:rsidRDefault="00B268D9">
      <w:pPr>
        <w:pStyle w:val="a9"/>
        <w:numPr>
          <w:ilvl w:val="1"/>
          <w:numId w:val="1"/>
        </w:numPr>
        <w:spacing w:line="480" w:lineRule="exact"/>
        <w:ind w:left="1418" w:hanging="851"/>
        <w:contextualSpacing w:val="0"/>
        <w:rPr>
          <w:rFonts w:ascii="標楷體" w:eastAsia="標楷體" w:hAnsi="標楷體"/>
          <w:sz w:val="28"/>
          <w:szCs w:val="28"/>
        </w:rPr>
      </w:pPr>
      <w:r w:rsidRPr="00245581">
        <w:rPr>
          <w:rFonts w:ascii="標楷體" w:eastAsia="標楷體" w:hAnsi="標楷體" w:hint="eastAsia"/>
          <w:sz w:val="28"/>
          <w:szCs w:val="28"/>
        </w:rPr>
        <w:t>室內及外觀得經機關同意後粉刷或其它美化方式，須符合周邊環境及景觀意象；裝潢及固定設施應送機關核可後始得設置；管線不得裸露在外；廠商不得任意搭設未經機關審查同意之可移動或固定設施。</w:t>
      </w:r>
    </w:p>
    <w:p w14:paraId="3419AA50" w14:textId="77777777" w:rsidR="00004DE8" w:rsidRDefault="00B268D9" w:rsidP="00004DE8">
      <w:pPr>
        <w:pStyle w:val="a9"/>
        <w:numPr>
          <w:ilvl w:val="1"/>
          <w:numId w:val="1"/>
        </w:numPr>
        <w:spacing w:line="480" w:lineRule="exact"/>
        <w:ind w:left="1418" w:hanging="851"/>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應僱用適任之工作人員，以維持高水準及高品質之營運，</w:t>
      </w:r>
      <w:r>
        <w:rPr>
          <w:rFonts w:ascii="標楷體" w:eastAsia="標楷體" w:hAnsi="標楷體" w:hint="eastAsia"/>
          <w:sz w:val="28"/>
          <w:szCs w:val="28"/>
        </w:rPr>
        <w:t>廠商</w:t>
      </w:r>
      <w:r w:rsidRPr="00245581">
        <w:rPr>
          <w:rFonts w:ascii="標楷體" w:eastAsia="標楷體" w:hAnsi="標楷體" w:hint="eastAsia"/>
          <w:sz w:val="28"/>
          <w:szCs w:val="28"/>
        </w:rPr>
        <w:t>之代理人、受僱人、受任人或其他履約輔助人所為與履行本約義務有關之行為，皆視為</w:t>
      </w:r>
      <w:r>
        <w:rPr>
          <w:rFonts w:ascii="標楷體" w:eastAsia="標楷體" w:hAnsi="標楷體" w:hint="eastAsia"/>
          <w:sz w:val="28"/>
          <w:szCs w:val="28"/>
        </w:rPr>
        <w:t>廠商</w:t>
      </w:r>
      <w:r w:rsidRPr="00245581">
        <w:rPr>
          <w:rFonts w:ascii="標楷體" w:eastAsia="標楷體" w:hAnsi="標楷體" w:hint="eastAsia"/>
          <w:sz w:val="28"/>
          <w:szCs w:val="28"/>
        </w:rPr>
        <w:t>之行為並負有連帶賠償責任。受僱人須施以職前教育，提升服務品質，在工作時間內須穿著制服背心或其他資識別為廠商員工之衣飾或配件；</w:t>
      </w:r>
      <w:r>
        <w:rPr>
          <w:rFonts w:ascii="標楷體" w:eastAsia="標楷體" w:hAnsi="標楷體" w:hint="eastAsia"/>
          <w:sz w:val="28"/>
          <w:szCs w:val="28"/>
        </w:rPr>
        <w:t>廠商</w:t>
      </w:r>
      <w:r w:rsidRPr="00245581">
        <w:rPr>
          <w:rFonts w:ascii="標楷體" w:eastAsia="標楷體" w:hAnsi="標楷體" w:hint="eastAsia"/>
          <w:sz w:val="28"/>
          <w:szCs w:val="28"/>
        </w:rPr>
        <w:t>須依法替受僱人投保相關保險，若因工作發生意外及傷害時，概由廠商自行負</w:t>
      </w:r>
    </w:p>
    <w:p w14:paraId="7FD52273" w14:textId="2D253C8E" w:rsidR="00004DE8" w:rsidRDefault="00B268D9" w:rsidP="00004DE8">
      <w:pPr>
        <w:pStyle w:val="a9"/>
        <w:spacing w:line="480" w:lineRule="exact"/>
        <w:ind w:left="1418"/>
        <w:contextualSpacing w:val="0"/>
        <w:rPr>
          <w:rFonts w:ascii="標楷體" w:eastAsia="標楷體" w:hAnsi="標楷體"/>
          <w:sz w:val="28"/>
          <w:szCs w:val="28"/>
        </w:rPr>
      </w:pPr>
      <w:r w:rsidRPr="00245581">
        <w:rPr>
          <w:rFonts w:ascii="標楷體" w:eastAsia="標楷體" w:hAnsi="標楷體" w:hint="eastAsia"/>
          <w:sz w:val="28"/>
          <w:szCs w:val="28"/>
        </w:rPr>
        <w:t>責；且受僱人應受勞基法等相關法令保障。</w:t>
      </w:r>
    </w:p>
    <w:p w14:paraId="0E306ACA" w14:textId="77777777" w:rsidR="00004DE8" w:rsidRDefault="00004DE8" w:rsidP="00004DE8">
      <w:pPr>
        <w:pStyle w:val="a9"/>
        <w:spacing w:line="480" w:lineRule="exact"/>
        <w:ind w:left="1418"/>
        <w:contextualSpacing w:val="0"/>
        <w:rPr>
          <w:rFonts w:ascii="標楷體" w:eastAsia="標楷體" w:hAnsi="標楷體"/>
          <w:sz w:val="28"/>
          <w:szCs w:val="28"/>
        </w:rPr>
      </w:pPr>
    </w:p>
    <w:p w14:paraId="565A3380" w14:textId="77777777" w:rsidR="00004DE8" w:rsidRPr="00004DE8" w:rsidRDefault="00004DE8" w:rsidP="00004DE8">
      <w:pPr>
        <w:pStyle w:val="a9"/>
        <w:spacing w:line="480" w:lineRule="exact"/>
        <w:ind w:left="1418"/>
        <w:contextualSpacing w:val="0"/>
        <w:rPr>
          <w:rFonts w:ascii="標楷體" w:eastAsia="標楷體" w:hAnsi="標楷體"/>
          <w:sz w:val="28"/>
          <w:szCs w:val="28"/>
        </w:rPr>
      </w:pPr>
    </w:p>
    <w:p w14:paraId="3F7A26E0" w14:textId="77777777" w:rsidR="00B268D9" w:rsidRPr="00245581" w:rsidRDefault="00B268D9">
      <w:pPr>
        <w:pStyle w:val="a9"/>
        <w:numPr>
          <w:ilvl w:val="0"/>
          <w:numId w:val="1"/>
        </w:numPr>
        <w:spacing w:line="480" w:lineRule="exact"/>
        <w:ind w:left="1276" w:hanging="1276"/>
        <w:contextualSpacing w:val="0"/>
        <w:rPr>
          <w:rFonts w:ascii="標楷體" w:eastAsia="標楷體" w:hAnsi="標楷體"/>
          <w:sz w:val="28"/>
          <w:szCs w:val="28"/>
        </w:rPr>
      </w:pPr>
      <w:r w:rsidRPr="00245581">
        <w:rPr>
          <w:rFonts w:ascii="標楷體" w:eastAsia="標楷體" w:hAnsi="標楷體" w:hint="eastAsia"/>
          <w:sz w:val="28"/>
          <w:szCs w:val="28"/>
        </w:rPr>
        <w:t>標的物之維護</w:t>
      </w:r>
    </w:p>
    <w:p w14:paraId="1A208743" w14:textId="608E4040" w:rsidR="00F86A85" w:rsidRPr="00F86A85" w:rsidRDefault="00B268D9" w:rsidP="00F86A85">
      <w:pPr>
        <w:pStyle w:val="a9"/>
        <w:numPr>
          <w:ilvl w:val="1"/>
          <w:numId w:val="1"/>
        </w:numPr>
        <w:spacing w:line="480" w:lineRule="exact"/>
        <w:ind w:left="1276" w:hanging="794"/>
        <w:contextualSpacing w:val="0"/>
        <w:rPr>
          <w:rFonts w:ascii="Helvetica" w:eastAsia="標楷體" w:hAnsi="Helvetica"/>
          <w:color w:val="FF0000"/>
          <w:sz w:val="28"/>
          <w:szCs w:val="28"/>
        </w:rPr>
      </w:pPr>
      <w:r w:rsidRPr="00F86A85">
        <w:rPr>
          <w:rFonts w:ascii="標楷體" w:eastAsia="標楷體" w:hAnsi="標楷體" w:hint="eastAsia"/>
          <w:color w:val="FF0000"/>
          <w:sz w:val="28"/>
          <w:szCs w:val="28"/>
        </w:rPr>
        <w:t>標的物點交：</w:t>
      </w:r>
      <w:bookmarkStart w:id="10" w:name="_Hlk235103142"/>
      <w:r w:rsidRPr="003934EA">
        <w:rPr>
          <w:rFonts w:ascii="標楷體" w:eastAsia="標楷體" w:hAnsi="標楷體" w:hint="eastAsia"/>
          <w:color w:val="FF0000"/>
          <w:sz w:val="28"/>
          <w:szCs w:val="28"/>
        </w:rPr>
        <w:t>得</w:t>
      </w:r>
      <w:r w:rsidR="00004DE8" w:rsidRPr="003934EA">
        <w:rPr>
          <w:rFonts w:ascii="標楷體" w:eastAsia="標楷體" w:hAnsi="標楷體" w:hint="eastAsia"/>
          <w:color w:val="FF0000"/>
          <w:sz w:val="28"/>
          <w:szCs w:val="28"/>
        </w:rPr>
        <w:t>標廠商</w:t>
      </w:r>
      <w:r w:rsidRPr="003934EA">
        <w:rPr>
          <w:rFonts w:ascii="標楷體" w:eastAsia="標楷體" w:hAnsi="標楷體" w:hint="eastAsia"/>
          <w:color w:val="FF0000"/>
          <w:sz w:val="28"/>
          <w:szCs w:val="28"/>
        </w:rPr>
        <w:t>應於</w:t>
      </w:r>
      <w:r w:rsidR="003934EA" w:rsidRPr="003934EA">
        <w:rPr>
          <w:rFonts w:ascii="標楷體" w:eastAsia="標楷體" w:hAnsi="標楷體" w:hint="eastAsia"/>
          <w:color w:val="FF0000"/>
          <w:sz w:val="28"/>
          <w:szCs w:val="28"/>
        </w:rPr>
        <w:t>決標次日</w:t>
      </w:r>
      <w:r w:rsidRPr="003934EA">
        <w:rPr>
          <w:rFonts w:ascii="標楷體" w:eastAsia="標楷體" w:hAnsi="標楷體" w:hint="eastAsia"/>
          <w:color w:val="FF0000"/>
          <w:sz w:val="28"/>
          <w:szCs w:val="28"/>
        </w:rPr>
        <w:t>起</w:t>
      </w:r>
      <w:bookmarkEnd w:id="10"/>
      <w:r w:rsidR="00F86A85" w:rsidRPr="003934EA">
        <w:rPr>
          <w:rFonts w:ascii="Helvetica" w:eastAsia="標楷體" w:hAnsi="Helvetica" w:hint="eastAsia"/>
          <w:color w:val="FF0000"/>
          <w:sz w:val="28"/>
          <w:szCs w:val="28"/>
        </w:rPr>
        <w:t>14</w:t>
      </w:r>
      <w:r w:rsidR="00F86A85" w:rsidRPr="003934EA">
        <w:rPr>
          <w:rFonts w:ascii="Helvetica" w:eastAsia="標楷體" w:hAnsi="Helvetica" w:hint="eastAsia"/>
          <w:color w:val="FF0000"/>
          <w:sz w:val="28"/>
          <w:szCs w:val="28"/>
        </w:rPr>
        <w:t>日</w:t>
      </w:r>
      <w:r w:rsidR="00F86A85" w:rsidRPr="003934EA">
        <w:rPr>
          <w:rFonts w:ascii="Helvetica" w:eastAsia="標楷體" w:hAnsi="Helvetica"/>
          <w:color w:val="FF0000"/>
          <w:sz w:val="28"/>
          <w:szCs w:val="28"/>
        </w:rPr>
        <w:t>內完成用地、設施點交及現勘營運維護範圍等手續，並列冊記錄</w:t>
      </w:r>
      <w:r w:rsidR="00F86A85" w:rsidRPr="00F86A85">
        <w:rPr>
          <w:rFonts w:ascii="Helvetica" w:eastAsia="標楷體" w:hAnsi="Helvetica"/>
          <w:color w:val="FF0000"/>
          <w:sz w:val="28"/>
          <w:szCs w:val="28"/>
        </w:rPr>
        <w:t>保管，並負責環境清潔、垃圾清運與環境美化工作。前述點交所製清冊屬契約附件，與契約具相同效力。</w:t>
      </w:r>
    </w:p>
    <w:p w14:paraId="3B1503D2" w14:textId="6CF1E5CF" w:rsidR="00B268D9" w:rsidRPr="00F86A85" w:rsidRDefault="00B268D9" w:rsidP="009E5CDF">
      <w:pPr>
        <w:pStyle w:val="a9"/>
        <w:numPr>
          <w:ilvl w:val="1"/>
          <w:numId w:val="1"/>
        </w:numPr>
        <w:spacing w:line="480" w:lineRule="exact"/>
        <w:ind w:left="1276" w:hanging="794"/>
        <w:contextualSpacing w:val="0"/>
        <w:rPr>
          <w:rFonts w:ascii="標楷體" w:eastAsia="標楷體" w:hAnsi="標楷體"/>
          <w:sz w:val="28"/>
          <w:szCs w:val="28"/>
        </w:rPr>
      </w:pPr>
      <w:r w:rsidRPr="00F86A85">
        <w:rPr>
          <w:rFonts w:ascii="標楷體" w:eastAsia="標楷體" w:hAnsi="標楷體" w:hint="eastAsia"/>
          <w:sz w:val="28"/>
          <w:szCs w:val="28"/>
        </w:rPr>
        <w:t>廠商對租賃土地及設施應盡善良管理人之保管責任，如設施毀損，應於當日通知機關查驗，其因廠商之故意或過失所致者，並應照機關規定價格賠償或按原狀修復，作為賠償，終止租約時不得要求補償。租賃土地如有下列情形之一者，無論為廠商所為或第三人所為，廠商均應負回復原狀之義務：</w:t>
      </w:r>
    </w:p>
    <w:p w14:paraId="30406469"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堆置雜物</w:t>
      </w:r>
    </w:p>
    <w:p w14:paraId="3158D0CF"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掩埋廢棄物</w:t>
      </w:r>
    </w:p>
    <w:p w14:paraId="374F65AC"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採取土石</w:t>
      </w:r>
    </w:p>
    <w:p w14:paraId="7BFC5478"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破壞水土保持</w:t>
      </w:r>
    </w:p>
    <w:p w14:paraId="1A416965"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其他違反租賃物之效能之使用</w:t>
      </w:r>
    </w:p>
    <w:p w14:paraId="5A750D73"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破壞環境優美地景</w:t>
      </w:r>
    </w:p>
    <w:p w14:paraId="5791D2BC"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應保持所使用土地及設施完整，並不得產生任何污染、髒亂或噪音致影響公園原有生態及環境與附近居民生活環境，如構成危害或違法情事，</w:t>
      </w:r>
      <w:r>
        <w:rPr>
          <w:rFonts w:ascii="標楷體" w:eastAsia="標楷體" w:hAnsi="標楷體" w:hint="eastAsia"/>
          <w:sz w:val="28"/>
          <w:szCs w:val="28"/>
        </w:rPr>
        <w:t>廠商</w:t>
      </w:r>
      <w:r w:rsidRPr="00245581">
        <w:rPr>
          <w:rFonts w:ascii="標楷體" w:eastAsia="標楷體" w:hAnsi="標楷體" w:hint="eastAsia"/>
          <w:sz w:val="28"/>
          <w:szCs w:val="28"/>
        </w:rPr>
        <w:t>應自行負責處理並付損害賠償責任。</w:t>
      </w:r>
    </w:p>
    <w:p w14:paraId="104E6DF6"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廠商應負擔承租範圍內因營運維護衍生之各項稅捐(含房屋稅及地價稅等)、規費、維修、行銷、安檢、人事、清潔、維護、水電、通訊、保全、保險及其他各項必要支出費用。</w:t>
      </w:r>
    </w:p>
    <w:p w14:paraId="2BDD2CEB"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廠商如因營運需求增加，致須新增或變更建築設施、原空間設計、機電設施或系統功能者，廠商應先檢送施工圖說報請機關同意後方可自行辦理增修(修正亦同)，除應符合法規，並於施作後提交竣工圖送機關核備，相關費用由廠</w:t>
      </w:r>
      <w:bookmarkEnd w:id="9"/>
      <w:r w:rsidRPr="00245581">
        <w:rPr>
          <w:rFonts w:ascii="標楷體" w:eastAsia="標楷體" w:hAnsi="標楷體" w:hint="eastAsia"/>
          <w:sz w:val="28"/>
          <w:szCs w:val="28"/>
        </w:rPr>
        <w:t>商負擔。</w:t>
      </w:r>
    </w:p>
    <w:p w14:paraId="5F10EFD6"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廠商因經營管理需要報經機關核准自行投資興建之一切設施(含動產與不動產)、環境裝飾及增種植栽，其維護工作依契約規範(含附件)辦理，除恢復原狀有重大困難或報經機關同意免予復原或延長復原期限之情形外，應於契約期限屆滿、</w:t>
      </w:r>
      <w:r w:rsidRPr="00681A28">
        <w:rPr>
          <w:rFonts w:ascii="標楷體" w:eastAsia="標楷體" w:hAnsi="標楷體" w:hint="eastAsia"/>
          <w:sz w:val="28"/>
          <w:szCs w:val="28"/>
        </w:rPr>
        <w:t>解除或終止 15日(日曆天)內自行拆除(回)、</w:t>
      </w:r>
      <w:r w:rsidRPr="00245581">
        <w:rPr>
          <w:rFonts w:ascii="標楷體" w:eastAsia="標楷體" w:hAnsi="標楷體" w:hint="eastAsia"/>
          <w:sz w:val="28"/>
          <w:szCs w:val="28"/>
        </w:rPr>
        <w:t>恢復原狀及原有功能，相關費用由廠商負擔。如廠商拒絕復原或未能於通知期限內復原，應由機關無條件取得該設施所有權並得任意處置，其處置或清除費用由廠商負擔。廠商對於上述被留置之設施，不得向機關或新承租者要求任何收購費用。</w:t>
      </w:r>
    </w:p>
    <w:p w14:paraId="27CDD4FD"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機關為提升本案遊憩服務品質，得對出租範圍內各項設施為整建、增建、修建、拆除等工程作業，廠商須配合辦理並為必要營運調整，施工期間營業損失或施工後所增利益，雙方在不改變主契約條件下，得協議調整。廠商不得要求機關給付因營運調整之補償或賠償。</w:t>
      </w:r>
    </w:p>
    <w:p w14:paraId="1E70A522"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廠商於承租期間所增加設施、設備應依規定辦理保險，並辦理消防、公共安全之認證及申報，廠商如未依規定辦理而造成機關或第三者損害時，應負全部責任。</w:t>
      </w:r>
    </w:p>
    <w:p w14:paraId="627BDE2B"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廠商因經營管理所需使用設備及工作物，應符合法規並具有相關持有、使用、維護所需之執照。</w:t>
      </w:r>
    </w:p>
    <w:p w14:paraId="45070923" w14:textId="77777777" w:rsidR="00B268D9" w:rsidRPr="00245581" w:rsidRDefault="00B268D9">
      <w:pPr>
        <w:pStyle w:val="a9"/>
        <w:numPr>
          <w:ilvl w:val="0"/>
          <w:numId w:val="1"/>
        </w:numPr>
        <w:spacing w:line="480" w:lineRule="exact"/>
        <w:ind w:left="1276" w:hanging="1276"/>
        <w:contextualSpacing w:val="0"/>
        <w:rPr>
          <w:rFonts w:ascii="標楷體" w:eastAsia="標楷體" w:hAnsi="標楷體"/>
          <w:sz w:val="28"/>
          <w:szCs w:val="28"/>
        </w:rPr>
      </w:pPr>
      <w:r w:rsidRPr="00245581">
        <w:rPr>
          <w:rFonts w:ascii="標楷體" w:eastAsia="標楷體" w:hAnsi="標楷體" w:hint="eastAsia"/>
          <w:sz w:val="28"/>
          <w:szCs w:val="28"/>
        </w:rPr>
        <w:t>租金</w:t>
      </w:r>
    </w:p>
    <w:p w14:paraId="39F664AC"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租金金額</w:t>
      </w:r>
    </w:p>
    <w:p w14:paraId="3C80F5F9" w14:textId="37DFFE87" w:rsidR="00B268D9" w:rsidRPr="00A954A0" w:rsidRDefault="00B268D9">
      <w:pPr>
        <w:pStyle w:val="a9"/>
        <w:numPr>
          <w:ilvl w:val="2"/>
          <w:numId w:val="1"/>
        </w:numPr>
        <w:spacing w:line="480" w:lineRule="exact"/>
        <w:contextualSpacing w:val="0"/>
        <w:rPr>
          <w:rFonts w:ascii="標楷體" w:eastAsia="標楷體" w:hAnsi="標楷體"/>
          <w:b/>
          <w:bCs/>
          <w:color w:val="FF0000"/>
          <w:sz w:val="28"/>
          <w:szCs w:val="28"/>
        </w:rPr>
      </w:pPr>
      <w:r w:rsidRPr="00A954A0">
        <w:rPr>
          <w:rFonts w:ascii="標楷體" w:eastAsia="標楷體" w:hAnsi="標楷體" w:hint="eastAsia"/>
          <w:b/>
          <w:bCs/>
          <w:color w:val="FF0000"/>
          <w:sz w:val="28"/>
          <w:szCs w:val="28"/>
        </w:rPr>
        <w:t>租金：年租金為新臺幣</w:t>
      </w:r>
      <w:r w:rsidR="00DE3860">
        <w:rPr>
          <w:rFonts w:ascii="標楷體" w:eastAsia="標楷體" w:hAnsi="標楷體" w:hint="eastAsia"/>
          <w:b/>
          <w:bCs/>
          <w:color w:val="FF0000"/>
          <w:sz w:val="28"/>
          <w:szCs w:val="28"/>
        </w:rPr>
        <w:t xml:space="preserve">      </w:t>
      </w:r>
      <w:r w:rsidRPr="00A954A0">
        <w:rPr>
          <w:rFonts w:ascii="標楷體" w:eastAsia="標楷體" w:hAnsi="標楷體" w:hint="eastAsia"/>
          <w:b/>
          <w:bCs/>
          <w:color w:val="FF0000"/>
          <w:sz w:val="28"/>
          <w:szCs w:val="28"/>
        </w:rPr>
        <w:t>元整。另廠商辦理本出租案配合</w:t>
      </w:r>
      <w:r w:rsidRPr="00521763">
        <w:rPr>
          <w:rFonts w:ascii="標楷體" w:eastAsia="標楷體" w:hAnsi="標楷體" w:hint="eastAsia"/>
          <w:b/>
          <w:bCs/>
          <w:color w:val="FF0000"/>
          <w:sz w:val="28"/>
          <w:szCs w:val="28"/>
        </w:rPr>
        <w:t>事項所需之</w:t>
      </w:r>
      <w:r w:rsidR="00A4175F" w:rsidRPr="00521763">
        <w:rPr>
          <w:rFonts w:ascii="標楷體" w:eastAsia="標楷體" w:hAnsi="標楷體"/>
          <w:b/>
          <w:bCs/>
          <w:color w:val="FF0000"/>
          <w:sz w:val="28"/>
          <w:szCs w:val="28"/>
        </w:rPr>
        <w:t>電費</w:t>
      </w:r>
      <w:r w:rsidR="00A4175F" w:rsidRPr="00521763">
        <w:rPr>
          <w:rFonts w:ascii="標楷體" w:eastAsia="標楷體" w:hAnsi="標楷體" w:hint="eastAsia"/>
          <w:b/>
          <w:bCs/>
          <w:color w:val="FF0000"/>
          <w:sz w:val="28"/>
          <w:szCs w:val="28"/>
        </w:rPr>
        <w:t>及行政業務等</w:t>
      </w:r>
      <w:r w:rsidR="005F2FC2" w:rsidRPr="00521763">
        <w:rPr>
          <w:rFonts w:ascii="標楷體" w:eastAsia="標楷體" w:hAnsi="標楷體" w:hint="eastAsia"/>
          <w:b/>
          <w:bCs/>
          <w:color w:val="FF0000"/>
          <w:sz w:val="28"/>
          <w:szCs w:val="28"/>
        </w:rPr>
        <w:t>費</w:t>
      </w:r>
      <w:r w:rsidR="005F2FC2">
        <w:rPr>
          <w:rFonts w:ascii="標楷體" w:eastAsia="標楷體" w:hAnsi="標楷體" w:hint="eastAsia"/>
          <w:b/>
          <w:bCs/>
          <w:color w:val="FF0000"/>
          <w:sz w:val="28"/>
          <w:szCs w:val="28"/>
        </w:rPr>
        <w:t>用</w:t>
      </w:r>
      <w:r w:rsidR="00FA5A51" w:rsidRPr="00A954A0">
        <w:rPr>
          <w:rFonts w:ascii="標楷體" w:eastAsia="標楷體" w:hAnsi="標楷體" w:hint="eastAsia"/>
          <w:b/>
          <w:bCs/>
          <w:color w:val="FF0000"/>
          <w:sz w:val="28"/>
          <w:szCs w:val="28"/>
        </w:rPr>
        <w:t>支出</w:t>
      </w:r>
      <w:r w:rsidRPr="00A954A0">
        <w:rPr>
          <w:rFonts w:ascii="標楷體" w:eastAsia="標楷體" w:hAnsi="標楷體" w:hint="eastAsia"/>
          <w:b/>
          <w:bCs/>
          <w:color w:val="FF0000"/>
          <w:sz w:val="28"/>
          <w:szCs w:val="28"/>
        </w:rPr>
        <w:t>(36,000元/年)由本處負擔，並由本項年租金中扣除。</w:t>
      </w:r>
    </w:p>
    <w:p w14:paraId="3A6922FB" w14:textId="6F427F97" w:rsidR="00B268D9" w:rsidRPr="00A954A0" w:rsidRDefault="00B268D9">
      <w:pPr>
        <w:pStyle w:val="a9"/>
        <w:numPr>
          <w:ilvl w:val="2"/>
          <w:numId w:val="1"/>
        </w:numPr>
        <w:spacing w:line="480" w:lineRule="exact"/>
        <w:ind w:left="1315" w:hanging="357"/>
        <w:contextualSpacing w:val="0"/>
        <w:rPr>
          <w:rFonts w:ascii="標楷體" w:eastAsia="標楷體" w:hAnsi="標楷體"/>
          <w:color w:val="FF0000"/>
          <w:sz w:val="28"/>
          <w:szCs w:val="28"/>
        </w:rPr>
      </w:pPr>
      <w:r w:rsidRPr="00A954A0">
        <w:rPr>
          <w:rFonts w:ascii="標楷體" w:eastAsia="標楷體" w:hAnsi="標楷體" w:hint="eastAsia"/>
          <w:b/>
          <w:bCs/>
          <w:color w:val="FF0000"/>
          <w:sz w:val="28"/>
          <w:szCs w:val="28"/>
        </w:rPr>
        <w:t>廠商應自契約期間每年繳付租金新臺幣</w:t>
      </w:r>
      <w:r w:rsidR="00DE3860">
        <w:rPr>
          <w:rFonts w:ascii="標楷體" w:eastAsia="標楷體" w:hAnsi="標楷體" w:hint="eastAsia"/>
          <w:b/>
          <w:bCs/>
          <w:color w:val="FF0000"/>
          <w:sz w:val="28"/>
          <w:szCs w:val="28"/>
        </w:rPr>
        <w:t xml:space="preserve">    </w:t>
      </w:r>
      <w:r w:rsidRPr="00A954A0">
        <w:rPr>
          <w:rFonts w:ascii="標楷體" w:eastAsia="標楷體" w:hAnsi="標楷體" w:hint="eastAsia"/>
          <w:b/>
          <w:bCs/>
          <w:color w:val="FF0000"/>
          <w:sz w:val="28"/>
          <w:szCs w:val="28"/>
        </w:rPr>
        <w:t>元整。</w:t>
      </w:r>
    </w:p>
    <w:p w14:paraId="6E6FC2A2"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如因營運績效良好並經機關同意續約者，廠商應依</w:t>
      </w:r>
      <w:r>
        <w:rPr>
          <w:rFonts w:ascii="標楷體" w:eastAsia="標楷體" w:hAnsi="標楷體" w:hint="eastAsia"/>
          <w:sz w:val="28"/>
          <w:szCs w:val="28"/>
        </w:rPr>
        <w:t>8.2條</w:t>
      </w:r>
      <w:r w:rsidRPr="00245581">
        <w:rPr>
          <w:rFonts w:ascii="標楷體" w:eastAsia="標楷體" w:hAnsi="標楷體" w:hint="eastAsia"/>
          <w:sz w:val="28"/>
          <w:szCs w:val="28"/>
        </w:rPr>
        <w:t>規定於續約開始日前繳納年租金；續約租金如有變動，悉依機關同意函憑辦續約事宜。</w:t>
      </w:r>
    </w:p>
    <w:p w14:paraId="508ABDAE"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如因非可歸責廠商事由而依契約規定採取相關措施，致租金有不足 1 年部分，以當年出租日數乘以平均每日租金（每年以 36</w:t>
      </w:r>
      <w:r>
        <w:rPr>
          <w:rFonts w:ascii="標楷體" w:eastAsia="標楷體" w:hAnsi="標楷體" w:hint="eastAsia"/>
          <w:sz w:val="28"/>
          <w:szCs w:val="28"/>
        </w:rPr>
        <w:t>0</w:t>
      </w:r>
      <w:r w:rsidRPr="00245581">
        <w:rPr>
          <w:rFonts w:ascii="標楷體" w:eastAsia="標楷體" w:hAnsi="標楷體" w:hint="eastAsia"/>
          <w:sz w:val="28"/>
          <w:szCs w:val="28"/>
        </w:rPr>
        <w:t>日計算）計算當期租金。</w:t>
      </w:r>
    </w:p>
    <w:p w14:paraId="759BADB9" w14:textId="77777777" w:rsidR="00B268D9" w:rsidRPr="00245581" w:rsidRDefault="00B268D9">
      <w:pPr>
        <w:pStyle w:val="a9"/>
        <w:numPr>
          <w:ilvl w:val="1"/>
          <w:numId w:val="1"/>
        </w:numPr>
        <w:spacing w:line="480" w:lineRule="exact"/>
        <w:ind w:left="1276" w:hanging="796"/>
        <w:contextualSpacing w:val="0"/>
        <w:rPr>
          <w:rFonts w:ascii="標楷體" w:eastAsia="標楷體" w:hAnsi="標楷體"/>
          <w:sz w:val="28"/>
          <w:szCs w:val="28"/>
        </w:rPr>
      </w:pPr>
      <w:r w:rsidRPr="00245581">
        <w:rPr>
          <w:rFonts w:ascii="標楷體" w:eastAsia="標楷體" w:hAnsi="標楷體" w:hint="eastAsia"/>
          <w:sz w:val="28"/>
          <w:szCs w:val="28"/>
        </w:rPr>
        <w:t>租金繳</w:t>
      </w:r>
      <w:r>
        <w:rPr>
          <w:rFonts w:ascii="標楷體" w:eastAsia="標楷體" w:hAnsi="標楷體" w:hint="eastAsia"/>
          <w:sz w:val="28"/>
          <w:szCs w:val="28"/>
        </w:rPr>
        <w:t>付</w:t>
      </w:r>
      <w:r w:rsidRPr="00245581">
        <w:rPr>
          <w:rFonts w:ascii="標楷體" w:eastAsia="標楷體" w:hAnsi="標楷體" w:hint="eastAsia"/>
          <w:sz w:val="28"/>
          <w:szCs w:val="28"/>
        </w:rPr>
        <w:t>時間</w:t>
      </w:r>
    </w:p>
    <w:p w14:paraId="70649986" w14:textId="70FF91E3" w:rsidR="00B268D9" w:rsidRPr="00191D93" w:rsidRDefault="00B268D9" w:rsidP="00B268D9">
      <w:pPr>
        <w:pStyle w:val="a9"/>
        <w:spacing w:line="480" w:lineRule="exact"/>
        <w:ind w:leftChars="531" w:left="1274" w:firstLine="1"/>
        <w:rPr>
          <w:rFonts w:ascii="標楷體" w:eastAsia="標楷體" w:hAnsi="標楷體"/>
          <w:sz w:val="28"/>
          <w:szCs w:val="28"/>
        </w:rPr>
      </w:pPr>
      <w:r w:rsidRPr="00191D93">
        <w:rPr>
          <w:rFonts w:ascii="標楷體" w:eastAsia="標楷體" w:hAnsi="標楷體" w:hint="eastAsia"/>
          <w:sz w:val="28"/>
          <w:szCs w:val="28"/>
        </w:rPr>
        <w:t>廠商應於簽約日同時繳納第1期</w:t>
      </w:r>
      <w:r w:rsidRPr="005F2FC2">
        <w:rPr>
          <w:rFonts w:ascii="標楷體" w:eastAsia="標楷體" w:hAnsi="標楷體" w:hint="eastAsia"/>
          <w:color w:val="FF0000"/>
        </w:rPr>
        <w:t>(11</w:t>
      </w:r>
      <w:r w:rsidR="00FA5A51" w:rsidRPr="005F2FC2">
        <w:rPr>
          <w:rFonts w:ascii="標楷體" w:eastAsia="標楷體" w:hAnsi="標楷體" w:hint="eastAsia"/>
          <w:color w:val="FF0000"/>
        </w:rPr>
        <w:t>5</w:t>
      </w:r>
      <w:r w:rsidRPr="005F2FC2">
        <w:rPr>
          <w:rFonts w:ascii="標楷體" w:eastAsia="標楷體" w:hAnsi="標楷體" w:hint="eastAsia"/>
          <w:color w:val="FF0000"/>
        </w:rPr>
        <w:t>年</w:t>
      </w:r>
      <w:r w:rsidR="00781912" w:rsidRPr="005F2FC2">
        <w:rPr>
          <w:rFonts w:ascii="標楷體" w:eastAsia="標楷體" w:hAnsi="標楷體" w:hint="eastAsia"/>
          <w:color w:val="FF0000"/>
        </w:rPr>
        <w:t xml:space="preserve"> </w:t>
      </w:r>
      <w:r w:rsidR="005F2FC2" w:rsidRPr="005F2FC2">
        <w:rPr>
          <w:rFonts w:ascii="標楷體" w:eastAsia="標楷體" w:hAnsi="標楷體" w:hint="eastAsia"/>
          <w:color w:val="FF0000"/>
          <w:sz w:val="28"/>
          <w:szCs w:val="28"/>
        </w:rPr>
        <w:t>8</w:t>
      </w:r>
      <w:r w:rsidR="00781912" w:rsidRPr="005F2FC2">
        <w:rPr>
          <w:rFonts w:ascii="標楷體" w:eastAsia="標楷體" w:hAnsi="標楷體" w:hint="eastAsia"/>
          <w:color w:val="FF0000"/>
          <w:sz w:val="28"/>
          <w:szCs w:val="28"/>
        </w:rPr>
        <w:t xml:space="preserve"> </w:t>
      </w:r>
      <w:r w:rsidRPr="005F2FC2">
        <w:rPr>
          <w:rFonts w:ascii="標楷體" w:eastAsia="標楷體" w:hAnsi="標楷體" w:hint="eastAsia"/>
          <w:color w:val="FF0000"/>
        </w:rPr>
        <w:t>月</w:t>
      </w:r>
      <w:r w:rsidR="005F2FC2" w:rsidRPr="005F2FC2">
        <w:rPr>
          <w:rFonts w:ascii="標楷體" w:eastAsia="標楷體" w:hAnsi="標楷體" w:hint="eastAsia"/>
          <w:color w:val="FF0000"/>
          <w:sz w:val="28"/>
          <w:szCs w:val="28"/>
        </w:rPr>
        <w:t>1</w:t>
      </w:r>
      <w:r w:rsidRPr="005F2FC2">
        <w:rPr>
          <w:rFonts w:ascii="標楷體" w:eastAsia="標楷體" w:hAnsi="標楷體" w:hint="eastAsia"/>
          <w:color w:val="FF0000"/>
        </w:rPr>
        <w:t>日至</w:t>
      </w:r>
      <w:r w:rsidR="005F2FC2" w:rsidRPr="005F2FC2">
        <w:rPr>
          <w:rFonts w:ascii="標楷體" w:eastAsia="標楷體" w:hAnsi="標楷體" w:hint="eastAsia"/>
          <w:color w:val="FF0000"/>
          <w:sz w:val="28"/>
          <w:szCs w:val="28"/>
        </w:rPr>
        <w:t>11</w:t>
      </w:r>
      <w:r w:rsidR="00DE3860">
        <w:rPr>
          <w:rFonts w:ascii="標楷體" w:eastAsia="標楷體" w:hAnsi="標楷體" w:hint="eastAsia"/>
          <w:color w:val="FF0000"/>
          <w:sz w:val="28"/>
          <w:szCs w:val="28"/>
        </w:rPr>
        <w:t>6</w:t>
      </w:r>
      <w:r w:rsidRPr="005F2FC2">
        <w:rPr>
          <w:rFonts w:ascii="標楷體" w:eastAsia="標楷體" w:hAnsi="標楷體" w:hint="eastAsia"/>
          <w:color w:val="FF0000"/>
        </w:rPr>
        <w:t>年</w:t>
      </w:r>
      <w:r w:rsidR="005F2FC2" w:rsidRPr="005F2FC2">
        <w:rPr>
          <w:rFonts w:ascii="標楷體" w:eastAsia="標楷體" w:hAnsi="標楷體" w:hint="eastAsia"/>
          <w:color w:val="FF0000"/>
          <w:sz w:val="28"/>
          <w:szCs w:val="28"/>
        </w:rPr>
        <w:t>7</w:t>
      </w:r>
      <w:r w:rsidRPr="005F2FC2">
        <w:rPr>
          <w:rFonts w:ascii="標楷體" w:eastAsia="標楷體" w:hAnsi="標楷體" w:hint="eastAsia"/>
          <w:color w:val="FF0000"/>
        </w:rPr>
        <w:t>月</w:t>
      </w:r>
      <w:r w:rsidR="005F2FC2" w:rsidRPr="005F2FC2">
        <w:rPr>
          <w:rFonts w:ascii="標楷體" w:eastAsia="標楷體" w:hAnsi="標楷體" w:hint="eastAsia"/>
          <w:color w:val="FF0000"/>
          <w:sz w:val="28"/>
          <w:szCs w:val="28"/>
        </w:rPr>
        <w:t>31</w:t>
      </w:r>
      <w:r w:rsidRPr="005F2FC2">
        <w:rPr>
          <w:rFonts w:ascii="標楷體" w:eastAsia="標楷體" w:hAnsi="標楷體" w:hint="eastAsia"/>
          <w:color w:val="FF0000"/>
        </w:rPr>
        <w:t>日止)</w:t>
      </w:r>
      <w:r w:rsidRPr="00191D93">
        <w:rPr>
          <w:rFonts w:ascii="標楷體" w:eastAsia="標楷體" w:hAnsi="標楷體" w:hint="eastAsia"/>
          <w:sz w:val="28"/>
          <w:szCs w:val="28"/>
        </w:rPr>
        <w:t>租金，其餘每年租金應於每年</w:t>
      </w:r>
      <w:r w:rsidR="00781912">
        <w:rPr>
          <w:rFonts w:ascii="標楷體" w:eastAsia="標楷體" w:hAnsi="標楷體" w:hint="eastAsia"/>
          <w:color w:val="FF0000"/>
          <w:sz w:val="28"/>
          <w:szCs w:val="28"/>
        </w:rPr>
        <w:t xml:space="preserve"> </w:t>
      </w:r>
      <w:r w:rsidR="005F2FC2">
        <w:rPr>
          <w:rFonts w:ascii="標楷體" w:eastAsia="標楷體" w:hAnsi="標楷體" w:hint="eastAsia"/>
          <w:color w:val="FF0000"/>
          <w:sz w:val="28"/>
          <w:szCs w:val="28"/>
        </w:rPr>
        <w:t>8</w:t>
      </w:r>
      <w:r w:rsidRPr="00FA5A51">
        <w:rPr>
          <w:rFonts w:ascii="標楷體" w:eastAsia="標楷體" w:hAnsi="標楷體" w:hint="eastAsia"/>
          <w:color w:val="FF0000"/>
          <w:sz w:val="28"/>
          <w:szCs w:val="28"/>
        </w:rPr>
        <w:t>月</w:t>
      </w:r>
      <w:r w:rsidR="005F2FC2">
        <w:rPr>
          <w:rFonts w:ascii="標楷體" w:eastAsia="標楷體" w:hAnsi="標楷體" w:hint="eastAsia"/>
          <w:color w:val="FF0000"/>
          <w:sz w:val="28"/>
          <w:szCs w:val="28"/>
        </w:rPr>
        <w:t>5</w:t>
      </w:r>
      <w:r w:rsidRPr="00FA5A51">
        <w:rPr>
          <w:rFonts w:ascii="標楷體" w:eastAsia="標楷體" w:hAnsi="標楷體" w:hint="eastAsia"/>
          <w:color w:val="FF0000"/>
          <w:sz w:val="28"/>
          <w:szCs w:val="28"/>
        </w:rPr>
        <w:t>日</w:t>
      </w:r>
      <w:r w:rsidRPr="00191D93">
        <w:rPr>
          <w:rFonts w:ascii="標楷體" w:eastAsia="標楷體" w:hAnsi="標楷體" w:hint="eastAsia"/>
          <w:sz w:val="28"/>
          <w:szCs w:val="28"/>
        </w:rPr>
        <w:t>前繳納當年度全年額度之租金 (續約年租金繳納時間亦同)。</w:t>
      </w:r>
    </w:p>
    <w:p w14:paraId="5E62ABAE" w14:textId="77777777" w:rsidR="00B268D9" w:rsidRPr="00245581" w:rsidRDefault="00B268D9">
      <w:pPr>
        <w:pStyle w:val="a9"/>
        <w:numPr>
          <w:ilvl w:val="1"/>
          <w:numId w:val="1"/>
        </w:numPr>
        <w:spacing w:line="480" w:lineRule="exact"/>
        <w:ind w:left="1276" w:hanging="796"/>
        <w:contextualSpacing w:val="0"/>
        <w:rPr>
          <w:rFonts w:ascii="標楷體" w:eastAsia="標楷體" w:hAnsi="標楷體"/>
          <w:sz w:val="28"/>
          <w:szCs w:val="28"/>
        </w:rPr>
      </w:pPr>
      <w:r w:rsidRPr="00245581">
        <w:rPr>
          <w:rFonts w:ascii="標楷體" w:eastAsia="標楷體" w:hAnsi="標楷體" w:hint="eastAsia"/>
          <w:sz w:val="28"/>
          <w:szCs w:val="28"/>
        </w:rPr>
        <w:t>租金繳納方式</w:t>
      </w:r>
    </w:p>
    <w:p w14:paraId="0A6111C0" w14:textId="77777777" w:rsidR="00B268D9" w:rsidRPr="00245581" w:rsidRDefault="00B268D9" w:rsidP="00B268D9">
      <w:pPr>
        <w:pStyle w:val="a9"/>
        <w:spacing w:line="480" w:lineRule="exact"/>
        <w:ind w:left="1276"/>
        <w:rPr>
          <w:rFonts w:ascii="標楷體" w:eastAsia="標楷體" w:hAnsi="標楷體"/>
          <w:sz w:val="28"/>
          <w:szCs w:val="28"/>
        </w:rPr>
      </w:pPr>
      <w:r w:rsidRPr="00245581">
        <w:rPr>
          <w:rFonts w:ascii="標楷體" w:eastAsia="標楷體" w:hAnsi="標楷體" w:hint="eastAsia"/>
          <w:sz w:val="28"/>
          <w:szCs w:val="28"/>
        </w:rPr>
        <w:t>廠商應以現金或金融機構簽發本票、支票、保付支票、郵政匯票(應開立即期金融票據並以機關為受款人)繳入機關帳戶(台灣銀行淡水分行觀光發展基金北觀風管處412專戶帳號：1480-3607-0044)。</w:t>
      </w:r>
    </w:p>
    <w:p w14:paraId="48F29691" w14:textId="77777777" w:rsidR="00B268D9" w:rsidRPr="00245581" w:rsidRDefault="00B268D9">
      <w:pPr>
        <w:pStyle w:val="a9"/>
        <w:numPr>
          <w:ilvl w:val="1"/>
          <w:numId w:val="1"/>
        </w:numPr>
        <w:spacing w:line="480" w:lineRule="exact"/>
        <w:ind w:left="1276" w:hanging="796"/>
        <w:contextualSpacing w:val="0"/>
        <w:rPr>
          <w:rFonts w:ascii="標楷體" w:eastAsia="標楷體" w:hAnsi="標楷體"/>
          <w:sz w:val="28"/>
          <w:szCs w:val="28"/>
        </w:rPr>
      </w:pPr>
      <w:r w:rsidRPr="00245581">
        <w:rPr>
          <w:rFonts w:ascii="標楷體" w:eastAsia="標楷體" w:hAnsi="標楷體" w:hint="eastAsia"/>
          <w:sz w:val="28"/>
          <w:szCs w:val="28"/>
        </w:rPr>
        <w:t>租金遲延給付之處理</w:t>
      </w:r>
    </w:p>
    <w:p w14:paraId="1D870BC6"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逾期繳納未滿1個月者，每逾1日，照欠額加收千分之五；但逾期2日以內繳納者，免予計收。</w:t>
      </w:r>
    </w:p>
    <w:p w14:paraId="60DB6F43"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逾期繳納在1個月以上，未滿2個月者，每逾1日，照欠額加收千分之十。</w:t>
      </w:r>
    </w:p>
    <w:p w14:paraId="5D48505A" w14:textId="77777777" w:rsidR="00B268D9" w:rsidRPr="00363161" w:rsidRDefault="00B268D9">
      <w:pPr>
        <w:pStyle w:val="a9"/>
        <w:numPr>
          <w:ilvl w:val="2"/>
          <w:numId w:val="1"/>
        </w:numPr>
        <w:spacing w:line="480" w:lineRule="exact"/>
        <w:ind w:hanging="357"/>
        <w:contextualSpacing w:val="0"/>
        <w:rPr>
          <w:rFonts w:ascii="標楷體" w:eastAsia="標楷體" w:hAnsi="標楷體"/>
          <w:sz w:val="28"/>
          <w:szCs w:val="28"/>
        </w:rPr>
      </w:pPr>
      <w:r w:rsidRPr="00245581">
        <w:rPr>
          <w:rFonts w:ascii="標楷體" w:eastAsia="標楷體" w:hAnsi="標楷體" w:hint="eastAsia"/>
          <w:sz w:val="28"/>
          <w:szCs w:val="28"/>
        </w:rPr>
        <w:t>逾期繳納逾2個月以上者，視為重大違約，機關得不經催告，</w:t>
      </w:r>
      <w:r w:rsidRPr="00363161">
        <w:rPr>
          <w:rFonts w:ascii="標楷體" w:eastAsia="標楷體" w:hAnsi="標楷體" w:hint="eastAsia"/>
          <w:sz w:val="28"/>
          <w:szCs w:val="28"/>
        </w:rPr>
        <w:t>逕依第</w:t>
      </w:r>
      <w:r>
        <w:rPr>
          <w:rFonts w:ascii="標楷體" w:eastAsia="標楷體" w:hAnsi="標楷體" w:hint="eastAsia"/>
          <w:sz w:val="28"/>
          <w:szCs w:val="28"/>
        </w:rPr>
        <w:t>二十二</w:t>
      </w:r>
      <w:r w:rsidRPr="00363161">
        <w:rPr>
          <w:rFonts w:ascii="標楷體" w:eastAsia="標楷體" w:hAnsi="標楷體" w:hint="eastAsia"/>
          <w:sz w:val="28"/>
          <w:szCs w:val="28"/>
        </w:rPr>
        <w:t>條約定終止契約。</w:t>
      </w:r>
    </w:p>
    <w:p w14:paraId="3A3F85EE" w14:textId="77777777" w:rsidR="00B268D9" w:rsidRPr="00245581" w:rsidRDefault="00B268D9">
      <w:pPr>
        <w:pStyle w:val="a9"/>
        <w:numPr>
          <w:ilvl w:val="0"/>
          <w:numId w:val="1"/>
        </w:numPr>
        <w:spacing w:line="480" w:lineRule="exact"/>
        <w:ind w:left="1276" w:hanging="1276"/>
        <w:contextualSpacing w:val="0"/>
        <w:rPr>
          <w:rFonts w:ascii="標楷體" w:eastAsia="標楷體" w:hAnsi="標楷體"/>
          <w:sz w:val="28"/>
          <w:szCs w:val="28"/>
        </w:rPr>
      </w:pPr>
      <w:r w:rsidRPr="00245581">
        <w:rPr>
          <w:rFonts w:ascii="標楷體" w:eastAsia="標楷體" w:hAnsi="標楷體" w:hint="eastAsia"/>
          <w:sz w:val="28"/>
          <w:szCs w:val="28"/>
        </w:rPr>
        <w:t>履約保證金</w:t>
      </w:r>
    </w:p>
    <w:p w14:paraId="3201D141" w14:textId="6F5C4E70"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521763">
        <w:rPr>
          <w:rFonts w:ascii="標楷體" w:eastAsia="標楷體" w:hAnsi="標楷體" w:hint="eastAsia"/>
          <w:b/>
          <w:bCs/>
          <w:color w:val="FF0000"/>
          <w:sz w:val="28"/>
          <w:szCs w:val="28"/>
        </w:rPr>
        <w:t>廠商於簽約時完成履約保證金繳納，計新臺幣</w:t>
      </w:r>
      <w:r w:rsidR="005F2FC2" w:rsidRPr="00521763">
        <w:rPr>
          <w:rFonts w:ascii="標楷體" w:eastAsia="標楷體" w:hAnsi="標楷體" w:hint="eastAsia"/>
          <w:b/>
          <w:bCs/>
          <w:color w:val="FF0000"/>
          <w:sz w:val="28"/>
          <w:szCs w:val="28"/>
        </w:rPr>
        <w:t>50</w:t>
      </w:r>
      <w:r w:rsidR="00A97674" w:rsidRPr="00521763">
        <w:rPr>
          <w:rFonts w:ascii="標楷體" w:eastAsia="標楷體" w:hAnsi="標楷體" w:hint="eastAsia"/>
          <w:b/>
          <w:bCs/>
          <w:color w:val="FF0000"/>
          <w:sz w:val="28"/>
          <w:szCs w:val="28"/>
        </w:rPr>
        <w:t>,</w:t>
      </w:r>
      <w:r w:rsidR="005F2FC2" w:rsidRPr="00521763">
        <w:rPr>
          <w:rFonts w:ascii="標楷體" w:eastAsia="標楷體" w:hAnsi="標楷體" w:hint="eastAsia"/>
          <w:b/>
          <w:bCs/>
          <w:color w:val="FF0000"/>
          <w:sz w:val="28"/>
          <w:szCs w:val="28"/>
        </w:rPr>
        <w:t>00</w:t>
      </w:r>
      <w:r w:rsidR="00A97674" w:rsidRPr="00521763">
        <w:rPr>
          <w:rFonts w:ascii="標楷體" w:eastAsia="標楷體" w:hAnsi="標楷體" w:hint="eastAsia"/>
          <w:b/>
          <w:bCs/>
          <w:color w:val="FF0000"/>
          <w:sz w:val="28"/>
          <w:szCs w:val="28"/>
        </w:rPr>
        <w:t>0</w:t>
      </w:r>
      <w:r w:rsidRPr="00521763">
        <w:rPr>
          <w:rFonts w:ascii="標楷體" w:eastAsia="標楷體" w:hAnsi="標楷體" w:hint="eastAsia"/>
          <w:b/>
          <w:bCs/>
          <w:color w:val="FF0000"/>
          <w:sz w:val="28"/>
          <w:szCs w:val="28"/>
        </w:rPr>
        <w:t>元整，以擔保廠商履約責任</w:t>
      </w:r>
      <w:r w:rsidRPr="0006471A">
        <w:rPr>
          <w:rFonts w:ascii="標楷體" w:eastAsia="標楷體" w:hAnsi="標楷體" w:hint="eastAsia"/>
          <w:sz w:val="28"/>
          <w:szCs w:val="28"/>
        </w:rPr>
        <w:t>，於</w:t>
      </w:r>
      <w:r w:rsidRPr="00245581">
        <w:rPr>
          <w:rFonts w:ascii="標楷體" w:eastAsia="標楷體" w:hAnsi="標楷體" w:hint="eastAsia"/>
          <w:sz w:val="28"/>
          <w:szCs w:val="28"/>
        </w:rPr>
        <w:t>租期屆滿時，抵押欠繳租金、違約金、拆除地上物或騰空租賃物、損害賠償等費用後，且無待解決事項後，如有賸餘，無息退還；如有不足，由</w:t>
      </w:r>
      <w:r>
        <w:rPr>
          <w:rFonts w:ascii="標楷體" w:eastAsia="標楷體" w:hAnsi="標楷體" w:hint="eastAsia"/>
          <w:sz w:val="28"/>
          <w:szCs w:val="28"/>
        </w:rPr>
        <w:t>廠商</w:t>
      </w:r>
      <w:r w:rsidRPr="00245581">
        <w:rPr>
          <w:rFonts w:ascii="標楷體" w:eastAsia="標楷體" w:hAnsi="標楷體" w:hint="eastAsia"/>
          <w:sz w:val="28"/>
          <w:szCs w:val="28"/>
        </w:rPr>
        <w:t>另行支付。</w:t>
      </w:r>
    </w:p>
    <w:p w14:paraId="0AC583A2"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廠商履約保證之有效期限，應持續至廠商將財產及物品返還完成後2個月止。</w:t>
      </w:r>
    </w:p>
    <w:p w14:paraId="5657893C"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經機關核准續約時，履約保證有效期限應同時辦理展延至上述第</w:t>
      </w:r>
      <w:r>
        <w:rPr>
          <w:rFonts w:ascii="標楷體" w:eastAsia="標楷體" w:hAnsi="標楷體" w:hint="eastAsia"/>
          <w:sz w:val="28"/>
          <w:szCs w:val="28"/>
        </w:rPr>
        <w:t>二款</w:t>
      </w:r>
      <w:r w:rsidRPr="00245581">
        <w:rPr>
          <w:rFonts w:ascii="標楷體" w:eastAsia="標楷體" w:hAnsi="標楷體" w:hint="eastAsia"/>
          <w:sz w:val="28"/>
          <w:szCs w:val="28"/>
        </w:rPr>
        <w:t>期限，其辦理續約相關費用由廠商負擔。</w:t>
      </w:r>
    </w:p>
    <w:p w14:paraId="7738A327"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繳納方式：同租金繳納方式。</w:t>
      </w:r>
    </w:p>
    <w:p w14:paraId="52D7FFA2" w14:textId="77777777" w:rsidR="00B268D9" w:rsidRPr="005F2FC2"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返還方式：契約期滿廠商完成財產及物品返還，且無其他待賠償解決事項後，廠商應以書面提出申請，</w:t>
      </w:r>
      <w:r w:rsidRPr="005F2FC2">
        <w:rPr>
          <w:rFonts w:ascii="標楷體" w:eastAsia="標楷體" w:hAnsi="標楷體" w:hint="eastAsia"/>
          <w:sz w:val="28"/>
          <w:szCs w:val="28"/>
        </w:rPr>
        <w:t>機關於接獲申請後2個月內無息返還。</w:t>
      </w:r>
    </w:p>
    <w:p w14:paraId="4376DC6B"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履約保證金之扣抵：廠商依契約規定應給付違約金、損害賠償或其他費用予機關時，機關得逕自廠商繳交之履約保證金中扣抵。扣抵後，廠商應於10日內(</w:t>
      </w:r>
      <w:r>
        <w:rPr>
          <w:rFonts w:ascii="標楷體" w:eastAsia="標楷體" w:hAnsi="標楷體" w:hint="eastAsia"/>
          <w:sz w:val="28"/>
          <w:szCs w:val="28"/>
        </w:rPr>
        <w:t>日曆</w:t>
      </w:r>
      <w:r w:rsidRPr="00245581">
        <w:rPr>
          <w:rFonts w:ascii="標楷體" w:eastAsia="標楷體" w:hAnsi="標楷體" w:hint="eastAsia"/>
          <w:sz w:val="28"/>
          <w:szCs w:val="28"/>
        </w:rPr>
        <w:t>天)補足該履約保證金。</w:t>
      </w:r>
    </w:p>
    <w:p w14:paraId="41F2C44C"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於租期屆滿前申請終止租約者，應於三個月前預告機關始得為之，或可歸責於</w:t>
      </w:r>
      <w:r>
        <w:rPr>
          <w:rFonts w:ascii="標楷體" w:eastAsia="標楷體" w:hAnsi="標楷體" w:hint="eastAsia"/>
          <w:sz w:val="28"/>
          <w:szCs w:val="28"/>
        </w:rPr>
        <w:t>廠商</w:t>
      </w:r>
      <w:r w:rsidRPr="00245581">
        <w:rPr>
          <w:rFonts w:ascii="標楷體" w:eastAsia="標楷體" w:hAnsi="標楷體" w:hint="eastAsia"/>
          <w:sz w:val="28"/>
          <w:szCs w:val="28"/>
        </w:rPr>
        <w:t>之事由，而終止租約者，其已繳交之履約保證金不予退還。但租賃期間，因不可歸責於</w:t>
      </w:r>
      <w:r>
        <w:rPr>
          <w:rFonts w:ascii="標楷體" w:eastAsia="標楷體" w:hAnsi="標楷體" w:hint="eastAsia"/>
          <w:sz w:val="28"/>
          <w:szCs w:val="28"/>
        </w:rPr>
        <w:t>廠商</w:t>
      </w:r>
      <w:r w:rsidRPr="00245581">
        <w:rPr>
          <w:rFonts w:ascii="標楷體" w:eastAsia="標楷體" w:hAnsi="標楷體" w:hint="eastAsia"/>
          <w:sz w:val="28"/>
          <w:szCs w:val="28"/>
        </w:rPr>
        <w:t>之事由而終止租約者，</w:t>
      </w:r>
      <w:r>
        <w:rPr>
          <w:rFonts w:ascii="標楷體" w:eastAsia="標楷體" w:hAnsi="標楷體" w:hint="eastAsia"/>
          <w:sz w:val="28"/>
          <w:szCs w:val="28"/>
        </w:rPr>
        <w:t>廠商</w:t>
      </w:r>
      <w:r w:rsidRPr="00245581">
        <w:rPr>
          <w:rFonts w:ascii="標楷體" w:eastAsia="標楷體" w:hAnsi="標楷體" w:hint="eastAsia"/>
          <w:sz w:val="28"/>
          <w:szCs w:val="28"/>
        </w:rPr>
        <w:t>繳交之履約保證金，得依前項規定辦理。</w:t>
      </w:r>
    </w:p>
    <w:p w14:paraId="19615FC5" w14:textId="77777777" w:rsidR="00B268D9" w:rsidRPr="00245581" w:rsidRDefault="00B268D9">
      <w:pPr>
        <w:pStyle w:val="a9"/>
        <w:numPr>
          <w:ilvl w:val="0"/>
          <w:numId w:val="1"/>
        </w:numPr>
        <w:spacing w:line="480" w:lineRule="exact"/>
        <w:ind w:left="1276" w:hanging="1276"/>
        <w:contextualSpacing w:val="0"/>
        <w:rPr>
          <w:rFonts w:ascii="標楷體" w:eastAsia="標楷體" w:hAnsi="標楷體"/>
          <w:sz w:val="28"/>
          <w:szCs w:val="28"/>
        </w:rPr>
      </w:pPr>
      <w:r w:rsidRPr="00245581">
        <w:rPr>
          <w:rFonts w:ascii="標楷體" w:eastAsia="標楷體" w:hAnsi="標楷體" w:hint="eastAsia"/>
          <w:sz w:val="28"/>
          <w:szCs w:val="28"/>
        </w:rPr>
        <w:t>因本合約所生之相關稅捐，其負擔方式如下</w:t>
      </w:r>
      <w:r>
        <w:rPr>
          <w:rFonts w:ascii="標楷體" w:eastAsia="標楷體" w:hAnsi="標楷體" w:hint="eastAsia"/>
          <w:sz w:val="28"/>
          <w:szCs w:val="28"/>
        </w:rPr>
        <w:t>：</w:t>
      </w:r>
    </w:p>
    <w:p w14:paraId="47A3B8F8"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使用土地及設備所生之其他稅捐，由</w:t>
      </w:r>
      <w:r>
        <w:rPr>
          <w:rFonts w:ascii="標楷體" w:eastAsia="標楷體" w:hAnsi="標楷體" w:hint="eastAsia"/>
          <w:sz w:val="28"/>
          <w:szCs w:val="28"/>
        </w:rPr>
        <w:t>廠商</w:t>
      </w:r>
      <w:r w:rsidRPr="00245581">
        <w:rPr>
          <w:rFonts w:ascii="標楷體" w:eastAsia="標楷體" w:hAnsi="標楷體" w:hint="eastAsia"/>
          <w:sz w:val="28"/>
          <w:szCs w:val="28"/>
        </w:rPr>
        <w:t>負擔。</w:t>
      </w:r>
    </w:p>
    <w:p w14:paraId="6EFBE8F8" w14:textId="77777777" w:rsidR="00B268D9" w:rsidRPr="00245581" w:rsidRDefault="00B268D9">
      <w:pPr>
        <w:pStyle w:val="a9"/>
        <w:numPr>
          <w:ilvl w:val="1"/>
          <w:numId w:val="1"/>
        </w:numPr>
        <w:spacing w:line="480" w:lineRule="exact"/>
        <w:ind w:left="1276" w:hanging="794"/>
        <w:contextualSpacing w:val="0"/>
        <w:rPr>
          <w:rFonts w:ascii="標楷體" w:eastAsia="標楷體" w:hAnsi="標楷體"/>
          <w:sz w:val="28"/>
          <w:szCs w:val="28"/>
        </w:rPr>
      </w:pPr>
      <w:r w:rsidRPr="00245581">
        <w:rPr>
          <w:rFonts w:ascii="標楷體" w:eastAsia="標楷體" w:hAnsi="標楷體" w:hint="eastAsia"/>
          <w:sz w:val="28"/>
          <w:szCs w:val="28"/>
        </w:rPr>
        <w:t>其他費用之負擔，依有關法令規定辦理。</w:t>
      </w:r>
    </w:p>
    <w:p w14:paraId="51255AFE" w14:textId="77777777" w:rsidR="00B268D9" w:rsidRPr="00245581" w:rsidRDefault="00B268D9">
      <w:pPr>
        <w:pStyle w:val="a9"/>
        <w:numPr>
          <w:ilvl w:val="0"/>
          <w:numId w:val="1"/>
        </w:numPr>
        <w:spacing w:line="480" w:lineRule="exact"/>
        <w:ind w:left="1418" w:hanging="1418"/>
        <w:contextualSpacing w:val="0"/>
        <w:rPr>
          <w:rFonts w:ascii="標楷體" w:eastAsia="標楷體" w:hAnsi="標楷體"/>
          <w:sz w:val="28"/>
          <w:szCs w:val="28"/>
        </w:rPr>
      </w:pPr>
      <w:r w:rsidRPr="00245581">
        <w:rPr>
          <w:rFonts w:ascii="標楷體" w:eastAsia="標楷體" w:hAnsi="標楷體" w:hint="eastAsia"/>
          <w:sz w:val="28"/>
          <w:szCs w:val="28"/>
        </w:rPr>
        <w:t>本合約期間內，有關使用租賃標的物所生之稅金、水電費、瓦斯費、電話費、環境清潔費、廢棄物處理費</w:t>
      </w:r>
      <w:r>
        <w:rPr>
          <w:rFonts w:ascii="標楷體" w:eastAsia="標楷體" w:hAnsi="標楷體" w:hint="eastAsia"/>
          <w:sz w:val="28"/>
          <w:szCs w:val="28"/>
        </w:rPr>
        <w:t>、因廠商未善盡職責產生之罰款(如環境未維持整潔而遭保或衛生機關罰款)</w:t>
      </w:r>
      <w:r w:rsidRPr="00245581">
        <w:rPr>
          <w:rFonts w:ascii="標楷體" w:eastAsia="標楷體" w:hAnsi="標楷體" w:hint="eastAsia"/>
          <w:sz w:val="28"/>
          <w:szCs w:val="28"/>
        </w:rPr>
        <w:t>及其他一切必要費用，均由</w:t>
      </w:r>
      <w:r>
        <w:rPr>
          <w:rFonts w:ascii="標楷體" w:eastAsia="標楷體" w:hAnsi="標楷體" w:hint="eastAsia"/>
          <w:sz w:val="28"/>
          <w:szCs w:val="28"/>
        </w:rPr>
        <w:t>廠商</w:t>
      </w:r>
      <w:r w:rsidRPr="00245581">
        <w:rPr>
          <w:rFonts w:ascii="標楷體" w:eastAsia="標楷體" w:hAnsi="標楷體" w:hint="eastAsia"/>
          <w:sz w:val="28"/>
          <w:szCs w:val="28"/>
        </w:rPr>
        <w:t>負擔。</w:t>
      </w:r>
    </w:p>
    <w:p w14:paraId="2120A781" w14:textId="77777777" w:rsidR="00B268D9" w:rsidRPr="00245581" w:rsidRDefault="00B268D9">
      <w:pPr>
        <w:pStyle w:val="a9"/>
        <w:numPr>
          <w:ilvl w:val="0"/>
          <w:numId w:val="1"/>
        </w:numPr>
        <w:spacing w:line="480" w:lineRule="exact"/>
        <w:ind w:left="1276" w:hanging="1276"/>
        <w:contextualSpacing w:val="0"/>
        <w:rPr>
          <w:rFonts w:ascii="標楷體" w:eastAsia="標楷體" w:hAnsi="標楷體"/>
          <w:sz w:val="28"/>
          <w:szCs w:val="28"/>
        </w:rPr>
      </w:pPr>
      <w:r w:rsidRPr="00245581">
        <w:rPr>
          <w:rFonts w:ascii="標楷體" w:eastAsia="標楷體" w:hAnsi="標楷體" w:hint="eastAsia"/>
          <w:sz w:val="28"/>
          <w:szCs w:val="28"/>
        </w:rPr>
        <w:t>保險</w:t>
      </w:r>
    </w:p>
    <w:p w14:paraId="7CC6C28C" w14:textId="77777777" w:rsidR="00B268D9" w:rsidRPr="00245581" w:rsidRDefault="00B268D9">
      <w:pPr>
        <w:pStyle w:val="a9"/>
        <w:numPr>
          <w:ilvl w:val="1"/>
          <w:numId w:val="1"/>
        </w:numPr>
        <w:spacing w:line="480" w:lineRule="exact"/>
        <w:ind w:left="1276" w:hanging="709"/>
        <w:contextualSpacing w:val="0"/>
        <w:rPr>
          <w:rFonts w:ascii="標楷體" w:eastAsia="標楷體" w:hAnsi="標楷體"/>
          <w:sz w:val="28"/>
          <w:szCs w:val="28"/>
        </w:rPr>
      </w:pPr>
      <w:r w:rsidRPr="00245581">
        <w:rPr>
          <w:rFonts w:ascii="標楷體" w:eastAsia="標楷體" w:hAnsi="標楷體" w:hint="eastAsia"/>
          <w:sz w:val="28"/>
          <w:szCs w:val="28"/>
        </w:rPr>
        <w:t>廠商應於營業前自行投保火險、公共(第三人)意外責任保險及僱主意外責任保險，並為雇用員工投保團體意外傷害險、勞工保險、全民健康保險等。</w:t>
      </w:r>
    </w:p>
    <w:p w14:paraId="70226806" w14:textId="77777777" w:rsidR="00B268D9" w:rsidRPr="00245581" w:rsidRDefault="00B268D9">
      <w:pPr>
        <w:pStyle w:val="a9"/>
        <w:numPr>
          <w:ilvl w:val="1"/>
          <w:numId w:val="1"/>
        </w:numPr>
        <w:spacing w:line="480" w:lineRule="exact"/>
        <w:ind w:left="1276" w:hanging="709"/>
        <w:contextualSpacing w:val="0"/>
        <w:rPr>
          <w:rFonts w:ascii="標楷體" w:eastAsia="標楷體" w:hAnsi="標楷體"/>
          <w:sz w:val="28"/>
          <w:szCs w:val="28"/>
        </w:rPr>
      </w:pPr>
      <w:r w:rsidRPr="00245581">
        <w:rPr>
          <w:rFonts w:ascii="標楷體" w:eastAsia="標楷體" w:hAnsi="標楷體" w:hint="eastAsia"/>
          <w:sz w:val="28"/>
          <w:szCs w:val="28"/>
        </w:rPr>
        <w:t>投保之公共(第三人)意外責任險及團體意外傷害險，其最低保險金額如下：</w:t>
      </w:r>
    </w:p>
    <w:p w14:paraId="72FD8F0F"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每一個人身體傷亡：新臺幣600萬元。</w:t>
      </w:r>
    </w:p>
    <w:p w14:paraId="04662D69"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每一事故身體傷亡：新臺幣3,000萬元。</w:t>
      </w:r>
    </w:p>
    <w:p w14:paraId="5EE8CB77"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每一事故財產損失：新臺幣500萬元。</w:t>
      </w:r>
    </w:p>
    <w:p w14:paraId="23D28885"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保險期間總保險金額：新臺幣6,</w:t>
      </w:r>
      <w:r>
        <w:rPr>
          <w:rFonts w:ascii="標楷體" w:eastAsia="標楷體" w:hAnsi="標楷體" w:hint="eastAsia"/>
          <w:sz w:val="28"/>
          <w:szCs w:val="28"/>
        </w:rPr>
        <w:t>0</w:t>
      </w:r>
      <w:r w:rsidRPr="00245581">
        <w:rPr>
          <w:rFonts w:ascii="標楷體" w:eastAsia="標楷體" w:hAnsi="標楷體" w:hint="eastAsia"/>
          <w:sz w:val="28"/>
          <w:szCs w:val="28"/>
        </w:rPr>
        <w:t>00 萬元。</w:t>
      </w:r>
    </w:p>
    <w:p w14:paraId="5ECC2C8F" w14:textId="77777777" w:rsidR="00B268D9" w:rsidRPr="00245581" w:rsidRDefault="00B268D9">
      <w:pPr>
        <w:pStyle w:val="a9"/>
        <w:numPr>
          <w:ilvl w:val="1"/>
          <w:numId w:val="1"/>
        </w:numPr>
        <w:spacing w:line="480" w:lineRule="exact"/>
        <w:ind w:left="1276" w:hanging="709"/>
        <w:contextualSpacing w:val="0"/>
        <w:rPr>
          <w:rFonts w:ascii="標楷體" w:eastAsia="標楷體" w:hAnsi="標楷體"/>
          <w:sz w:val="28"/>
          <w:szCs w:val="28"/>
        </w:rPr>
      </w:pPr>
      <w:r w:rsidRPr="00245581">
        <w:rPr>
          <w:rFonts w:ascii="標楷體" w:eastAsia="標楷體" w:hAnsi="標楷體" w:hint="eastAsia"/>
          <w:sz w:val="28"/>
          <w:szCs w:val="28"/>
        </w:rPr>
        <w:t>公共意外責任保險，每一事故之自付額以新臺幣2,500元為上限。</w:t>
      </w:r>
    </w:p>
    <w:p w14:paraId="59D64669" w14:textId="77777777" w:rsidR="00B268D9" w:rsidRPr="00245581" w:rsidRDefault="00B268D9" w:rsidP="006C0F38">
      <w:pPr>
        <w:pStyle w:val="a9"/>
        <w:numPr>
          <w:ilvl w:val="1"/>
          <w:numId w:val="1"/>
        </w:numPr>
        <w:spacing w:line="480" w:lineRule="exact"/>
        <w:ind w:left="1276" w:hanging="709"/>
        <w:contextualSpacing w:val="0"/>
        <w:jc w:val="both"/>
        <w:rPr>
          <w:rFonts w:ascii="標楷體" w:eastAsia="標楷體" w:hAnsi="標楷體"/>
          <w:sz w:val="28"/>
          <w:szCs w:val="28"/>
        </w:rPr>
      </w:pPr>
      <w:r w:rsidRPr="00245581">
        <w:rPr>
          <w:rFonts w:ascii="標楷體" w:eastAsia="標楷體" w:hAnsi="標楷體" w:hint="eastAsia"/>
          <w:sz w:val="28"/>
          <w:szCs w:val="28"/>
        </w:rPr>
        <w:t>僱主意外責任保險，保險期間總保險金額新臺幣1,000萬。</w:t>
      </w:r>
    </w:p>
    <w:p w14:paraId="0C580988" w14:textId="55F5EC18" w:rsidR="00B268D9" w:rsidRPr="00245581" w:rsidRDefault="00B268D9" w:rsidP="006C0F38">
      <w:pPr>
        <w:pStyle w:val="a9"/>
        <w:numPr>
          <w:ilvl w:val="1"/>
          <w:numId w:val="1"/>
        </w:numPr>
        <w:spacing w:line="480" w:lineRule="exact"/>
        <w:ind w:left="1276" w:hanging="709"/>
        <w:contextualSpacing w:val="0"/>
        <w:jc w:val="distribute"/>
        <w:rPr>
          <w:rFonts w:ascii="標楷體" w:eastAsia="標楷體" w:hAnsi="標楷體"/>
          <w:sz w:val="28"/>
          <w:szCs w:val="28"/>
        </w:rPr>
      </w:pPr>
      <w:r w:rsidRPr="00245581">
        <w:rPr>
          <w:rFonts w:ascii="標楷體" w:eastAsia="標楷體" w:hAnsi="標楷體" w:hint="eastAsia"/>
          <w:sz w:val="28"/>
          <w:szCs w:val="28"/>
        </w:rPr>
        <w:t>火險及其附加險，以重置成本1,000 萬元為基礎足額投保。</w:t>
      </w:r>
    </w:p>
    <w:p w14:paraId="287262A6" w14:textId="77777777" w:rsidR="00B268D9" w:rsidRPr="00245581" w:rsidRDefault="00B268D9">
      <w:pPr>
        <w:pStyle w:val="a9"/>
        <w:numPr>
          <w:ilvl w:val="1"/>
          <w:numId w:val="1"/>
        </w:numPr>
        <w:spacing w:line="480" w:lineRule="exact"/>
        <w:ind w:left="1276" w:hanging="709"/>
        <w:contextualSpacing w:val="0"/>
        <w:rPr>
          <w:rFonts w:ascii="標楷體" w:eastAsia="標楷體" w:hAnsi="標楷體"/>
          <w:sz w:val="28"/>
          <w:szCs w:val="28"/>
        </w:rPr>
      </w:pPr>
      <w:r w:rsidRPr="00245581">
        <w:rPr>
          <w:rFonts w:ascii="標楷體" w:eastAsia="標楷體" w:hAnsi="標楷體" w:hint="eastAsia"/>
          <w:sz w:val="28"/>
          <w:szCs w:val="28"/>
        </w:rPr>
        <w:t>其他保險(如食物中毒險、車險及其附加險等)得由廠商視實際需要自行投保，如未投保而發生賠償責任時，廠商應負擔所有損害及損害賠償，機關並得由廠商履約保證金中扣除。</w:t>
      </w:r>
    </w:p>
    <w:p w14:paraId="473F55A4" w14:textId="77777777" w:rsidR="00B268D9" w:rsidRPr="00245581" w:rsidRDefault="00B268D9">
      <w:pPr>
        <w:pStyle w:val="a9"/>
        <w:numPr>
          <w:ilvl w:val="1"/>
          <w:numId w:val="1"/>
        </w:numPr>
        <w:spacing w:line="480" w:lineRule="exact"/>
        <w:ind w:left="1276" w:hanging="709"/>
        <w:contextualSpacing w:val="0"/>
        <w:rPr>
          <w:rFonts w:ascii="標楷體" w:eastAsia="標楷體" w:hAnsi="標楷體"/>
          <w:sz w:val="28"/>
          <w:szCs w:val="28"/>
        </w:rPr>
      </w:pPr>
      <w:r w:rsidRPr="00245581">
        <w:rPr>
          <w:rFonts w:ascii="標楷體" w:eastAsia="標楷體" w:hAnsi="標楷體" w:hint="eastAsia"/>
          <w:sz w:val="28"/>
          <w:szCs w:val="28"/>
        </w:rPr>
        <w:t>保險客體：火險以機關為被保險人(及受益人或賠款受領人)，公共意外責任險以雙方為被保險人。其保費均由廠商負擔。</w:t>
      </w:r>
    </w:p>
    <w:p w14:paraId="63C55E86" w14:textId="77777777" w:rsidR="00B268D9" w:rsidRPr="00245581" w:rsidRDefault="00B268D9">
      <w:pPr>
        <w:pStyle w:val="a9"/>
        <w:numPr>
          <w:ilvl w:val="1"/>
          <w:numId w:val="1"/>
        </w:numPr>
        <w:spacing w:line="480" w:lineRule="exact"/>
        <w:ind w:left="1276" w:hanging="709"/>
        <w:contextualSpacing w:val="0"/>
        <w:rPr>
          <w:rFonts w:ascii="標楷體" w:eastAsia="標楷體" w:hAnsi="標楷體"/>
          <w:sz w:val="28"/>
          <w:szCs w:val="28"/>
        </w:rPr>
      </w:pPr>
      <w:r w:rsidRPr="00245581">
        <w:rPr>
          <w:rFonts w:ascii="標楷體" w:eastAsia="標楷體" w:hAnsi="標楷體" w:hint="eastAsia"/>
          <w:sz w:val="28"/>
          <w:szCs w:val="28"/>
        </w:rPr>
        <w:t>保險單之備查：廠商完成投保之保險單副(影)本，應於營運前送交機關備查。</w:t>
      </w:r>
    </w:p>
    <w:p w14:paraId="25C834BD" w14:textId="77777777" w:rsidR="00B268D9" w:rsidRPr="0056053D" w:rsidRDefault="00B268D9">
      <w:pPr>
        <w:pStyle w:val="a9"/>
        <w:numPr>
          <w:ilvl w:val="1"/>
          <w:numId w:val="1"/>
        </w:numPr>
        <w:spacing w:line="480" w:lineRule="exact"/>
        <w:ind w:left="1276" w:hanging="709"/>
        <w:contextualSpacing w:val="0"/>
        <w:rPr>
          <w:rFonts w:ascii="標楷體" w:eastAsia="標楷體" w:hAnsi="標楷體"/>
          <w:color w:val="000000" w:themeColor="text1"/>
          <w:sz w:val="28"/>
          <w:szCs w:val="28"/>
        </w:rPr>
      </w:pPr>
      <w:r w:rsidRPr="00C230E5">
        <w:rPr>
          <w:rFonts w:ascii="標楷體" w:eastAsia="標楷體" w:hAnsi="標楷體" w:hint="eastAsia"/>
          <w:color w:val="000000" w:themeColor="text1"/>
          <w:sz w:val="28"/>
          <w:szCs w:val="28"/>
        </w:rPr>
        <w:t>保險之延長：本契約如因經機關核准延長契約期限(含續約)時，廠商應即自費延長相關保險期限</w:t>
      </w:r>
      <w:r w:rsidRPr="0056053D">
        <w:rPr>
          <w:rFonts w:ascii="標楷體" w:eastAsia="標楷體" w:hAnsi="標楷體" w:hint="eastAsia"/>
          <w:color w:val="000000" w:themeColor="text1"/>
          <w:sz w:val="28"/>
          <w:szCs w:val="28"/>
        </w:rPr>
        <w:t>並將續保之文件副(影)本送交機關備查。</w:t>
      </w:r>
    </w:p>
    <w:p w14:paraId="0C9C0C62" w14:textId="77777777" w:rsidR="00B268D9" w:rsidRPr="00245581" w:rsidRDefault="00B268D9">
      <w:pPr>
        <w:pStyle w:val="a9"/>
        <w:numPr>
          <w:ilvl w:val="0"/>
          <w:numId w:val="1"/>
        </w:numPr>
        <w:spacing w:line="480" w:lineRule="exact"/>
        <w:ind w:left="1418" w:hanging="1418"/>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因使用或管理租賃物不當，損害人民生命、身體或財產，導致國家負損害賠償責任時，機關得向</w:t>
      </w:r>
      <w:r>
        <w:rPr>
          <w:rFonts w:ascii="標楷體" w:eastAsia="標楷體" w:hAnsi="標楷體" w:hint="eastAsia"/>
          <w:sz w:val="28"/>
          <w:szCs w:val="28"/>
        </w:rPr>
        <w:t>廠商</w:t>
      </w:r>
      <w:r w:rsidRPr="00245581">
        <w:rPr>
          <w:rFonts w:ascii="標楷體" w:eastAsia="標楷體" w:hAnsi="標楷體" w:hint="eastAsia"/>
          <w:sz w:val="28"/>
          <w:szCs w:val="28"/>
        </w:rPr>
        <w:t>求償。</w:t>
      </w:r>
    </w:p>
    <w:p w14:paraId="5993B749" w14:textId="77777777" w:rsidR="00B268D9" w:rsidRPr="00245581" w:rsidRDefault="00B268D9">
      <w:pPr>
        <w:pStyle w:val="a9"/>
        <w:numPr>
          <w:ilvl w:val="0"/>
          <w:numId w:val="1"/>
        </w:numPr>
        <w:spacing w:line="480" w:lineRule="exact"/>
        <w:ind w:left="1418" w:hanging="1418"/>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依本契約所取得之權利或其他權益，除為規定之改善計畫或適當措施所需，且經機關書面同意者外，不得轉讓、出租、變賣、設定負擔或為民事執行之標的。</w:t>
      </w:r>
    </w:p>
    <w:p w14:paraId="12EB4164" w14:textId="77777777" w:rsidR="00B268D9" w:rsidRPr="00245581" w:rsidRDefault="00B268D9">
      <w:pPr>
        <w:pStyle w:val="a9"/>
        <w:numPr>
          <w:ilvl w:val="0"/>
          <w:numId w:val="1"/>
        </w:numPr>
        <w:spacing w:line="480" w:lineRule="exact"/>
        <w:ind w:left="1418" w:hanging="1418"/>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因經營本案所取得之營運資產、設備，如為機關所有，非經機關書面同意或本契約另有約定外，不得轉讓、出租、變賣或設定負擔。</w:t>
      </w:r>
    </w:p>
    <w:p w14:paraId="663852F2" w14:textId="77777777" w:rsidR="00B268D9" w:rsidRPr="00245581" w:rsidRDefault="00B268D9">
      <w:pPr>
        <w:pStyle w:val="a9"/>
        <w:numPr>
          <w:ilvl w:val="0"/>
          <w:numId w:val="1"/>
        </w:numPr>
        <w:spacing w:line="480" w:lineRule="exact"/>
        <w:ind w:left="1418" w:hanging="1418"/>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承諾</w:t>
      </w:r>
      <w:r>
        <w:rPr>
          <w:rFonts w:ascii="標楷體" w:eastAsia="標楷體" w:hAnsi="標楷體" w:hint="eastAsia"/>
          <w:sz w:val="28"/>
          <w:szCs w:val="28"/>
        </w:rPr>
        <w:t>廠商</w:t>
      </w:r>
      <w:r w:rsidRPr="00245581">
        <w:rPr>
          <w:rFonts w:ascii="標楷體" w:eastAsia="標楷體" w:hAnsi="標楷體" w:hint="eastAsia"/>
          <w:sz w:val="28"/>
          <w:szCs w:val="28"/>
        </w:rPr>
        <w:t>與其代理人、受雇人、受任人或任何第三人因營運本案所生之所有權利義務、債權債務等，應由</w:t>
      </w:r>
      <w:r>
        <w:rPr>
          <w:rFonts w:ascii="標楷體" w:eastAsia="標楷體" w:hAnsi="標楷體" w:hint="eastAsia"/>
          <w:sz w:val="28"/>
          <w:szCs w:val="28"/>
        </w:rPr>
        <w:t>廠商</w:t>
      </w:r>
      <w:r w:rsidRPr="00245581">
        <w:rPr>
          <w:rFonts w:ascii="標楷體" w:eastAsia="標楷體" w:hAnsi="標楷體" w:hint="eastAsia"/>
          <w:sz w:val="28"/>
          <w:szCs w:val="28"/>
        </w:rPr>
        <w:t>完全負責，與機關無涉。</w:t>
      </w:r>
      <w:r>
        <w:rPr>
          <w:rFonts w:ascii="標楷體" w:eastAsia="標楷體" w:hAnsi="標楷體" w:hint="eastAsia"/>
          <w:sz w:val="28"/>
          <w:szCs w:val="28"/>
        </w:rPr>
        <w:t>廠商</w:t>
      </w:r>
      <w:r w:rsidRPr="00245581">
        <w:rPr>
          <w:rFonts w:ascii="標楷體" w:eastAsia="標楷體" w:hAnsi="標楷體" w:hint="eastAsia"/>
          <w:sz w:val="28"/>
          <w:szCs w:val="28"/>
        </w:rPr>
        <w:t>並應使機關免於上述事項之任何追索、求償或涉訟，機關如因</w:t>
      </w:r>
      <w:r>
        <w:rPr>
          <w:rFonts w:ascii="標楷體" w:eastAsia="標楷體" w:hAnsi="標楷體" w:hint="eastAsia"/>
          <w:sz w:val="28"/>
          <w:szCs w:val="28"/>
        </w:rPr>
        <w:t>廠商</w:t>
      </w:r>
      <w:r w:rsidRPr="00245581">
        <w:rPr>
          <w:rFonts w:ascii="標楷體" w:eastAsia="標楷體" w:hAnsi="標楷體" w:hint="eastAsia"/>
          <w:sz w:val="28"/>
          <w:szCs w:val="28"/>
        </w:rPr>
        <w:t>而受損，</w:t>
      </w:r>
      <w:r>
        <w:rPr>
          <w:rFonts w:ascii="標楷體" w:eastAsia="標楷體" w:hAnsi="標楷體" w:hint="eastAsia"/>
          <w:sz w:val="28"/>
          <w:szCs w:val="28"/>
        </w:rPr>
        <w:t>廠商</w:t>
      </w:r>
      <w:r w:rsidRPr="00245581">
        <w:rPr>
          <w:rFonts w:ascii="標楷體" w:eastAsia="標楷體" w:hAnsi="標楷體" w:hint="eastAsia"/>
          <w:sz w:val="28"/>
          <w:szCs w:val="28"/>
        </w:rPr>
        <w:t>應對機關負賠償責任，</w:t>
      </w:r>
      <w:r>
        <w:rPr>
          <w:rFonts w:ascii="標楷體" w:eastAsia="標楷體" w:hAnsi="標楷體" w:hint="eastAsia"/>
          <w:sz w:val="28"/>
          <w:szCs w:val="28"/>
        </w:rPr>
        <w:t>廠商</w:t>
      </w:r>
      <w:r w:rsidRPr="00245581">
        <w:rPr>
          <w:rFonts w:ascii="標楷體" w:eastAsia="標楷體" w:hAnsi="標楷體" w:hint="eastAsia"/>
          <w:sz w:val="28"/>
          <w:szCs w:val="28"/>
        </w:rPr>
        <w:t>或其代理人、受雇人、受任人在任何情況下，均不得就其與第三人間之債權債務相關事宜，向機關提出任何請求或要求任何賠償。</w:t>
      </w:r>
    </w:p>
    <w:p w14:paraId="19D301E8" w14:textId="77777777" w:rsidR="00B268D9" w:rsidRPr="00245581" w:rsidRDefault="00B268D9">
      <w:pPr>
        <w:pStyle w:val="a9"/>
        <w:numPr>
          <w:ilvl w:val="0"/>
          <w:numId w:val="1"/>
        </w:numPr>
        <w:spacing w:line="480" w:lineRule="exact"/>
        <w:ind w:left="1418" w:hanging="1418"/>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如有積欠租金或不繳違約金、賠償金或不履行本租約時，機關得自</w:t>
      </w:r>
      <w:r>
        <w:rPr>
          <w:rFonts w:ascii="標楷體" w:eastAsia="標楷體" w:hAnsi="標楷體" w:hint="eastAsia"/>
          <w:sz w:val="28"/>
          <w:szCs w:val="28"/>
        </w:rPr>
        <w:t>廠商</w:t>
      </w:r>
      <w:r w:rsidRPr="00245581">
        <w:rPr>
          <w:rFonts w:ascii="標楷體" w:eastAsia="標楷體" w:hAnsi="標楷體" w:hint="eastAsia"/>
          <w:sz w:val="28"/>
          <w:szCs w:val="28"/>
        </w:rPr>
        <w:t>已付履約保證金中抵扣；其有不足者，得通知</w:t>
      </w:r>
      <w:r>
        <w:rPr>
          <w:rFonts w:ascii="標楷體" w:eastAsia="標楷體" w:hAnsi="標楷體" w:hint="eastAsia"/>
          <w:sz w:val="28"/>
          <w:szCs w:val="28"/>
        </w:rPr>
        <w:t>廠商</w:t>
      </w:r>
      <w:r w:rsidRPr="00245581">
        <w:rPr>
          <w:rFonts w:ascii="標楷體" w:eastAsia="標楷體" w:hAnsi="標楷體" w:hint="eastAsia"/>
          <w:sz w:val="28"/>
          <w:szCs w:val="28"/>
        </w:rPr>
        <w:t>給付，</w:t>
      </w:r>
      <w:r>
        <w:rPr>
          <w:rFonts w:ascii="標楷體" w:eastAsia="標楷體" w:hAnsi="標楷體" w:hint="eastAsia"/>
          <w:sz w:val="28"/>
          <w:szCs w:val="28"/>
        </w:rPr>
        <w:t>廠商</w:t>
      </w:r>
      <w:r w:rsidRPr="00245581">
        <w:rPr>
          <w:rFonts w:ascii="標楷體" w:eastAsia="標楷體" w:hAnsi="標楷體" w:hint="eastAsia"/>
          <w:sz w:val="28"/>
          <w:szCs w:val="28"/>
        </w:rPr>
        <w:t>應負賠償之完全責任。</w:t>
      </w:r>
    </w:p>
    <w:p w14:paraId="4EFCDBA6" w14:textId="77777777" w:rsidR="00B268D9" w:rsidRPr="00245581" w:rsidRDefault="00B268D9">
      <w:pPr>
        <w:pStyle w:val="a9"/>
        <w:numPr>
          <w:ilvl w:val="0"/>
          <w:numId w:val="1"/>
        </w:numPr>
        <w:spacing w:line="480" w:lineRule="exact"/>
        <w:ind w:left="1418" w:hanging="1418"/>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之地址、電話有變更時，應由</w:t>
      </w:r>
      <w:r>
        <w:rPr>
          <w:rFonts w:ascii="標楷體" w:eastAsia="標楷體" w:hAnsi="標楷體" w:hint="eastAsia"/>
          <w:sz w:val="28"/>
          <w:szCs w:val="28"/>
        </w:rPr>
        <w:t>廠商</w:t>
      </w:r>
      <w:r w:rsidRPr="00245581">
        <w:rPr>
          <w:rFonts w:ascii="標楷體" w:eastAsia="標楷體" w:hAnsi="標楷體" w:hint="eastAsia"/>
          <w:sz w:val="28"/>
          <w:szCs w:val="28"/>
        </w:rPr>
        <w:t>通知機關記載於「變更紀事」欄。</w:t>
      </w:r>
    </w:p>
    <w:p w14:paraId="55835C40" w14:textId="77777777" w:rsidR="00B268D9" w:rsidRPr="00245581" w:rsidRDefault="00B268D9">
      <w:pPr>
        <w:pStyle w:val="a9"/>
        <w:numPr>
          <w:ilvl w:val="0"/>
          <w:numId w:val="1"/>
        </w:numPr>
        <w:spacing w:line="480" w:lineRule="exact"/>
        <w:ind w:left="1418" w:hanging="1418"/>
        <w:contextualSpacing w:val="0"/>
        <w:rPr>
          <w:rFonts w:ascii="標楷體" w:eastAsia="標楷體" w:hAnsi="標楷體"/>
          <w:sz w:val="28"/>
          <w:szCs w:val="28"/>
        </w:rPr>
      </w:pPr>
      <w:r w:rsidRPr="00245581">
        <w:rPr>
          <w:rFonts w:ascii="標楷體" w:eastAsia="標楷體" w:hAnsi="標楷體" w:hint="eastAsia"/>
          <w:sz w:val="28"/>
          <w:szCs w:val="28"/>
        </w:rPr>
        <w:t>因本租約所生爭議涉訟時，雙方合意以機關所在地方法院為第一審管轄法院。</w:t>
      </w:r>
    </w:p>
    <w:p w14:paraId="2B76E123" w14:textId="77777777" w:rsidR="00B268D9" w:rsidRPr="00245581" w:rsidRDefault="00B268D9">
      <w:pPr>
        <w:pStyle w:val="a9"/>
        <w:numPr>
          <w:ilvl w:val="0"/>
          <w:numId w:val="1"/>
        </w:numPr>
        <w:spacing w:line="480" w:lineRule="exact"/>
        <w:contextualSpacing w:val="0"/>
        <w:rPr>
          <w:rFonts w:ascii="標楷體" w:eastAsia="標楷體" w:hAnsi="標楷體"/>
          <w:sz w:val="28"/>
          <w:szCs w:val="28"/>
        </w:rPr>
      </w:pPr>
      <w:r w:rsidRPr="00245581">
        <w:rPr>
          <w:rFonts w:ascii="標楷體" w:eastAsia="標楷體" w:hAnsi="標楷體" w:hint="eastAsia"/>
          <w:sz w:val="28"/>
          <w:szCs w:val="28"/>
        </w:rPr>
        <w:t>特約事項</w:t>
      </w:r>
    </w:p>
    <w:p w14:paraId="0AA7C60C" w14:textId="77777777" w:rsidR="00B268D9" w:rsidRPr="00245581" w:rsidRDefault="00B268D9">
      <w:pPr>
        <w:pStyle w:val="a9"/>
        <w:numPr>
          <w:ilvl w:val="1"/>
          <w:numId w:val="1"/>
        </w:numPr>
        <w:spacing w:line="480" w:lineRule="exact"/>
        <w:ind w:left="1418" w:hanging="709"/>
        <w:contextualSpacing w:val="0"/>
        <w:rPr>
          <w:rFonts w:ascii="標楷體" w:eastAsia="標楷體" w:hAnsi="標楷體"/>
          <w:sz w:val="28"/>
          <w:szCs w:val="28"/>
        </w:rPr>
      </w:pPr>
      <w:r w:rsidRPr="00245581">
        <w:rPr>
          <w:rFonts w:ascii="標楷體" w:eastAsia="標楷體" w:hAnsi="標楷體" w:hint="eastAsia"/>
          <w:sz w:val="28"/>
          <w:szCs w:val="28"/>
        </w:rPr>
        <w:t>租用本土地及設施者，非經機關同意不得設置</w:t>
      </w:r>
      <w:r>
        <w:rPr>
          <w:rFonts w:ascii="標楷體" w:eastAsia="標楷體" w:hAnsi="標楷體" w:hint="eastAsia"/>
          <w:sz w:val="28"/>
          <w:szCs w:val="28"/>
        </w:rPr>
        <w:t>廠商</w:t>
      </w:r>
      <w:r w:rsidRPr="00245581">
        <w:rPr>
          <w:rFonts w:ascii="標楷體" w:eastAsia="標楷體" w:hAnsi="標楷體" w:hint="eastAsia"/>
          <w:sz w:val="28"/>
          <w:szCs w:val="28"/>
        </w:rPr>
        <w:t>之店招、LOGO、任何形式之商業廣告、促銷活動看板及其他類似廣告安排等。</w:t>
      </w:r>
      <w:r>
        <w:rPr>
          <w:rFonts w:ascii="標楷體" w:eastAsia="標楷體" w:hAnsi="標楷體" w:hint="eastAsia"/>
          <w:sz w:val="28"/>
          <w:szCs w:val="28"/>
        </w:rPr>
        <w:t>廠商</w:t>
      </w:r>
      <w:r w:rsidRPr="00245581">
        <w:rPr>
          <w:rFonts w:ascii="標楷體" w:eastAsia="標楷體" w:hAnsi="標楷體" w:hint="eastAsia"/>
          <w:sz w:val="28"/>
          <w:szCs w:val="28"/>
        </w:rPr>
        <w:t>於本標的物範圍內設置面向外之看板、燈箱及櫥窗等均應經機關同意，各看板、燈箱及櫥窗內容以服務項目為限。若需辦理促銷活動，應於活動前15日</w:t>
      </w:r>
      <w:r>
        <w:rPr>
          <w:rFonts w:ascii="標楷體" w:eastAsia="標楷體" w:hAnsi="標楷體" w:hint="eastAsia"/>
          <w:sz w:val="28"/>
          <w:szCs w:val="28"/>
        </w:rPr>
        <w:t>(日曆天)</w:t>
      </w:r>
      <w:r w:rsidRPr="00245581">
        <w:rPr>
          <w:rFonts w:ascii="標楷體" w:eastAsia="標楷體" w:hAnsi="標楷體" w:hint="eastAsia"/>
          <w:sz w:val="28"/>
          <w:szCs w:val="28"/>
        </w:rPr>
        <w:t>以促銷活動企劃書之書面資料向機關申請，經機關審核同意後辦理。</w:t>
      </w:r>
      <w:r>
        <w:rPr>
          <w:rFonts w:ascii="標楷體" w:eastAsia="標楷體" w:hAnsi="標楷體" w:hint="eastAsia"/>
          <w:sz w:val="28"/>
          <w:szCs w:val="28"/>
        </w:rPr>
        <w:t>廠商</w:t>
      </w:r>
      <w:r w:rsidRPr="00245581">
        <w:rPr>
          <w:rFonts w:ascii="標楷體" w:eastAsia="標楷體" w:hAnsi="標楷體" w:hint="eastAsia"/>
          <w:sz w:val="28"/>
          <w:szCs w:val="28"/>
        </w:rPr>
        <w:t>如須使用機關之商標或名稱時，應事先徵得機關書面同意後始得使用。</w:t>
      </w:r>
    </w:p>
    <w:p w14:paraId="61657507" w14:textId="77777777" w:rsidR="00B268D9" w:rsidRPr="00245581" w:rsidRDefault="00B268D9">
      <w:pPr>
        <w:pStyle w:val="a9"/>
        <w:numPr>
          <w:ilvl w:val="1"/>
          <w:numId w:val="1"/>
        </w:numPr>
        <w:spacing w:line="480" w:lineRule="exact"/>
        <w:ind w:left="1418" w:hanging="709"/>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應設置服務電話、信箱或網址供消費者反映意見使用，並應負責維護管理、緊急救難聯繫及通報等事宜。</w:t>
      </w:r>
    </w:p>
    <w:p w14:paraId="0C477001" w14:textId="77777777" w:rsidR="00B268D9" w:rsidRPr="00245581" w:rsidRDefault="00B268D9">
      <w:pPr>
        <w:pStyle w:val="a9"/>
        <w:numPr>
          <w:ilvl w:val="1"/>
          <w:numId w:val="1"/>
        </w:numPr>
        <w:spacing w:line="480" w:lineRule="exact"/>
        <w:ind w:left="1418" w:hanging="709"/>
        <w:contextualSpacing w:val="0"/>
        <w:rPr>
          <w:rFonts w:ascii="標楷體" w:eastAsia="標楷體" w:hAnsi="標楷體"/>
          <w:sz w:val="28"/>
          <w:szCs w:val="28"/>
        </w:rPr>
      </w:pPr>
      <w:r w:rsidRPr="00245581">
        <w:rPr>
          <w:rFonts w:ascii="標楷體" w:eastAsia="標楷體" w:hAnsi="標楷體" w:hint="eastAsia"/>
          <w:sz w:val="28"/>
          <w:szCs w:val="28"/>
        </w:rPr>
        <w:t>為維護環境衛生及防止二次公害，</w:t>
      </w:r>
      <w:r>
        <w:rPr>
          <w:rFonts w:ascii="標楷體" w:eastAsia="標楷體" w:hAnsi="標楷體" w:hint="eastAsia"/>
          <w:sz w:val="28"/>
          <w:szCs w:val="28"/>
        </w:rPr>
        <w:t>廠商</w:t>
      </w:r>
      <w:r w:rsidRPr="00245581">
        <w:rPr>
          <w:rFonts w:ascii="標楷體" w:eastAsia="標楷體" w:hAnsi="標楷體" w:hint="eastAsia"/>
          <w:sz w:val="28"/>
          <w:szCs w:val="28"/>
        </w:rPr>
        <w:t>所用之容器應使用衛生及環保主管機關允許使用之環保材質，避免使用一次性塑膠容器。</w:t>
      </w:r>
    </w:p>
    <w:p w14:paraId="2BA07D67" w14:textId="77777777" w:rsidR="00B268D9" w:rsidRPr="00245581" w:rsidRDefault="00B268D9">
      <w:pPr>
        <w:pStyle w:val="a9"/>
        <w:numPr>
          <w:ilvl w:val="1"/>
          <w:numId w:val="1"/>
        </w:numPr>
        <w:spacing w:line="480" w:lineRule="exact"/>
        <w:ind w:left="1418" w:hanging="709"/>
        <w:contextualSpacing w:val="0"/>
        <w:rPr>
          <w:rFonts w:ascii="標楷體" w:eastAsia="標楷體" w:hAnsi="標楷體"/>
          <w:sz w:val="28"/>
          <w:szCs w:val="28"/>
        </w:rPr>
      </w:pPr>
      <w:r w:rsidRPr="00245581">
        <w:rPr>
          <w:rFonts w:ascii="標楷體" w:eastAsia="標楷體" w:hAnsi="標楷體" w:hint="eastAsia"/>
          <w:sz w:val="28"/>
          <w:szCs w:val="28"/>
        </w:rPr>
        <w:t>政府若有相關活動，</w:t>
      </w:r>
      <w:r>
        <w:rPr>
          <w:rFonts w:ascii="標楷體" w:eastAsia="標楷體" w:hAnsi="標楷體" w:hint="eastAsia"/>
          <w:sz w:val="28"/>
          <w:szCs w:val="28"/>
        </w:rPr>
        <w:t>廠商</w:t>
      </w:r>
      <w:r w:rsidRPr="00245581">
        <w:rPr>
          <w:rFonts w:ascii="標楷體" w:eastAsia="標楷體" w:hAnsi="標楷體" w:hint="eastAsia"/>
          <w:sz w:val="28"/>
          <w:szCs w:val="28"/>
        </w:rPr>
        <w:t>須配合該活動提供租賃土地供政府使用。此外若於營運後因政府相關政令及規定之訂定或修訂，對</w:t>
      </w:r>
      <w:r>
        <w:rPr>
          <w:rFonts w:ascii="標楷體" w:eastAsia="標楷體" w:hAnsi="標楷體" w:hint="eastAsia"/>
          <w:sz w:val="28"/>
          <w:szCs w:val="28"/>
        </w:rPr>
        <w:t>廠商</w:t>
      </w:r>
      <w:r w:rsidRPr="00245581">
        <w:rPr>
          <w:rFonts w:ascii="標楷體" w:eastAsia="標楷體" w:hAnsi="標楷體" w:hint="eastAsia"/>
          <w:sz w:val="28"/>
          <w:szCs w:val="28"/>
        </w:rPr>
        <w:t>經管業務之執行發生不利影響時，任何一方均得以書面通知他方，以就本契約相關期日得以展延調整。</w:t>
      </w:r>
    </w:p>
    <w:p w14:paraId="46F7A43F" w14:textId="77777777" w:rsidR="00B268D9" w:rsidRPr="00245581" w:rsidRDefault="00B268D9">
      <w:pPr>
        <w:pStyle w:val="a9"/>
        <w:numPr>
          <w:ilvl w:val="1"/>
          <w:numId w:val="1"/>
        </w:numPr>
        <w:spacing w:line="480" w:lineRule="exact"/>
        <w:ind w:left="1418" w:hanging="709"/>
        <w:contextualSpacing w:val="0"/>
        <w:rPr>
          <w:rFonts w:ascii="標楷體" w:eastAsia="標楷體" w:hAnsi="標楷體"/>
          <w:sz w:val="28"/>
          <w:szCs w:val="28"/>
        </w:rPr>
      </w:pPr>
      <w:r w:rsidRPr="00245581">
        <w:rPr>
          <w:rFonts w:ascii="標楷體" w:eastAsia="標楷體" w:hAnsi="標楷體" w:hint="eastAsia"/>
          <w:sz w:val="28"/>
          <w:szCs w:val="28"/>
        </w:rPr>
        <w:t>調整範圍：</w:t>
      </w:r>
    </w:p>
    <w:p w14:paraId="2564D7D6" w14:textId="77777777" w:rsidR="00B268D9" w:rsidRPr="00245581" w:rsidRDefault="00B268D9" w:rsidP="00B268D9">
      <w:pPr>
        <w:pStyle w:val="a9"/>
        <w:spacing w:line="480" w:lineRule="exact"/>
        <w:ind w:left="1418"/>
        <w:rPr>
          <w:rFonts w:ascii="標楷體" w:eastAsia="標楷體" w:hAnsi="標楷體"/>
          <w:sz w:val="28"/>
          <w:szCs w:val="28"/>
        </w:rPr>
      </w:pPr>
      <w:r w:rsidRPr="00245581">
        <w:rPr>
          <w:rFonts w:ascii="標楷體" w:eastAsia="標楷體" w:hAnsi="標楷體" w:hint="eastAsia"/>
          <w:sz w:val="28"/>
          <w:szCs w:val="28"/>
        </w:rPr>
        <w:t>機關因應政策、管理、維持秩序、遊客市場等需求或不可抗力事由，得調整(縮減面積)或重新規劃本案標的範圍，</w:t>
      </w:r>
      <w:r>
        <w:rPr>
          <w:rFonts w:ascii="標楷體" w:eastAsia="標楷體" w:hAnsi="標楷體" w:hint="eastAsia"/>
          <w:sz w:val="28"/>
          <w:szCs w:val="28"/>
        </w:rPr>
        <w:t>廠商</w:t>
      </w:r>
      <w:r w:rsidRPr="00245581">
        <w:rPr>
          <w:rFonts w:ascii="標楷體" w:eastAsia="標楷體" w:hAnsi="標楷體" w:hint="eastAsia"/>
          <w:sz w:val="28"/>
          <w:szCs w:val="28"/>
        </w:rPr>
        <w:t>應配合機關調整、規劃，</w:t>
      </w:r>
      <w:r>
        <w:rPr>
          <w:rFonts w:ascii="標楷體" w:eastAsia="標楷體" w:hAnsi="標楷體" w:hint="eastAsia"/>
          <w:sz w:val="28"/>
          <w:szCs w:val="28"/>
        </w:rPr>
        <w:t>財務返還點交依第二十五條辦理；其</w:t>
      </w:r>
      <w:r w:rsidRPr="00245581">
        <w:rPr>
          <w:rFonts w:ascii="標楷體" w:eastAsia="標楷體" w:hAnsi="標楷體" w:hint="eastAsia"/>
          <w:sz w:val="28"/>
          <w:szCs w:val="28"/>
        </w:rPr>
        <w:t>租金應依調整後實際使用範圍依比例計算，並自變更之次月起，重新計算租金。</w:t>
      </w:r>
    </w:p>
    <w:p w14:paraId="28B8E324" w14:textId="70A6E7B6" w:rsidR="00B268D9" w:rsidRPr="0032106D" w:rsidRDefault="00B268D9" w:rsidP="0032106D">
      <w:pPr>
        <w:pStyle w:val="a9"/>
        <w:numPr>
          <w:ilvl w:val="1"/>
          <w:numId w:val="1"/>
        </w:numPr>
        <w:spacing w:line="480" w:lineRule="exact"/>
        <w:ind w:left="1418" w:hanging="709"/>
        <w:contextualSpacing w:val="0"/>
        <w:rPr>
          <w:rFonts w:ascii="標楷體" w:eastAsia="標楷體" w:hAnsi="標楷體"/>
          <w:sz w:val="28"/>
          <w:szCs w:val="28"/>
        </w:rPr>
      </w:pPr>
      <w:r w:rsidRPr="00245581">
        <w:rPr>
          <w:rFonts w:ascii="標楷體" w:eastAsia="標楷體" w:hAnsi="標楷體" w:hint="eastAsia"/>
          <w:sz w:val="28"/>
          <w:szCs w:val="28"/>
        </w:rPr>
        <w:t>禁止</w:t>
      </w:r>
      <w:r w:rsidRPr="0032106D">
        <w:rPr>
          <w:rFonts w:ascii="標楷體" w:eastAsia="標楷體" w:hAnsi="標楷體" w:hint="eastAsia"/>
          <w:sz w:val="28"/>
          <w:szCs w:val="28"/>
        </w:rPr>
        <w:t>使用中國廠牌資通訊產品：</w:t>
      </w:r>
    </w:p>
    <w:p w14:paraId="57EEB0F9" w14:textId="77777777" w:rsidR="00B268D9" w:rsidRPr="00245581" w:rsidRDefault="00B268D9" w:rsidP="00B268D9">
      <w:pPr>
        <w:pStyle w:val="a9"/>
        <w:spacing w:line="480" w:lineRule="exact"/>
        <w:ind w:left="1418"/>
        <w:rPr>
          <w:rFonts w:ascii="標楷體" w:eastAsia="標楷體" w:hAnsi="標楷體"/>
          <w:sz w:val="28"/>
          <w:szCs w:val="28"/>
        </w:rPr>
      </w:pPr>
      <w:r w:rsidRPr="00245581">
        <w:rPr>
          <w:rFonts w:ascii="標楷體" w:eastAsia="標楷體" w:hAnsi="標楷體" w:hint="eastAsia"/>
          <w:sz w:val="28"/>
          <w:szCs w:val="28"/>
        </w:rPr>
        <w:t>契約標的範圍內涉及資通訊軟體、硬體或服務等相關事務，廠商不得提供及使用中國廠牌資通訊產品，包含系統軟體、行動裝置應用程式、網路設備、電子看板、手機、電腦、伺服器、監視器、無線網路基地台、遙控無人機、物聯網設備、資安相關軟硬體設備、可進行資料處理或具有控制功能之硬體等（詳廠商資通安全管理約定書）。</w:t>
      </w:r>
    </w:p>
    <w:p w14:paraId="7B081293" w14:textId="77777777" w:rsidR="00B268D9" w:rsidRPr="00245581" w:rsidRDefault="00B268D9">
      <w:pPr>
        <w:pStyle w:val="a9"/>
        <w:numPr>
          <w:ilvl w:val="0"/>
          <w:numId w:val="1"/>
        </w:numPr>
        <w:spacing w:line="480" w:lineRule="exact"/>
        <w:ind w:left="1701" w:hanging="1701"/>
        <w:contextualSpacing w:val="0"/>
        <w:rPr>
          <w:rFonts w:ascii="標楷體" w:eastAsia="標楷體" w:hAnsi="標楷體"/>
          <w:sz w:val="28"/>
          <w:szCs w:val="28"/>
        </w:rPr>
      </w:pPr>
      <w:r w:rsidRPr="00245581">
        <w:rPr>
          <w:rFonts w:ascii="標楷體" w:eastAsia="標楷體" w:hAnsi="標楷體" w:hint="eastAsia"/>
          <w:sz w:val="28"/>
          <w:szCs w:val="28"/>
        </w:rPr>
        <w:t>違約責任</w:t>
      </w:r>
    </w:p>
    <w:p w14:paraId="7FBD9499" w14:textId="77777777" w:rsidR="00B268D9" w:rsidRPr="00245581" w:rsidRDefault="00B268D9">
      <w:pPr>
        <w:pStyle w:val="a9"/>
        <w:numPr>
          <w:ilvl w:val="1"/>
          <w:numId w:val="1"/>
        </w:numPr>
        <w:spacing w:line="480" w:lineRule="exact"/>
        <w:ind w:left="1418" w:hanging="567"/>
        <w:contextualSpacing w:val="0"/>
        <w:rPr>
          <w:rFonts w:ascii="標楷體" w:eastAsia="標楷體" w:hAnsi="標楷體"/>
          <w:sz w:val="28"/>
          <w:szCs w:val="28"/>
        </w:rPr>
      </w:pPr>
      <w:r w:rsidRPr="00245581">
        <w:rPr>
          <w:rFonts w:ascii="標楷體" w:eastAsia="標楷體" w:hAnsi="標楷體" w:hint="eastAsia"/>
          <w:sz w:val="28"/>
          <w:szCs w:val="28"/>
        </w:rPr>
        <w:t>廠商之缺失</w:t>
      </w:r>
    </w:p>
    <w:p w14:paraId="26FAB3E2" w14:textId="77777777" w:rsidR="00B268D9" w:rsidRPr="00245581" w:rsidRDefault="00B268D9" w:rsidP="00FF4BF0">
      <w:pPr>
        <w:pStyle w:val="a9"/>
        <w:spacing w:line="480" w:lineRule="exact"/>
        <w:ind w:left="1418"/>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於本契約期間，如有任何違反本契約之義務或內容之事項或其經營事業有妨礙風景特定區之交通、安全、衛生或觀瞻，或有管理不善（指</w:t>
      </w:r>
      <w:r>
        <w:rPr>
          <w:rFonts w:ascii="標楷體" w:eastAsia="標楷體" w:hAnsi="標楷體" w:hint="eastAsia"/>
          <w:sz w:val="28"/>
          <w:szCs w:val="28"/>
        </w:rPr>
        <w:t>廠商</w:t>
      </w:r>
      <w:r w:rsidRPr="00245581">
        <w:rPr>
          <w:rFonts w:ascii="標楷體" w:eastAsia="標楷體" w:hAnsi="標楷體" w:hint="eastAsia"/>
          <w:sz w:val="28"/>
          <w:szCs w:val="28"/>
        </w:rPr>
        <w:t>承租期間，於公共安全、服務品質環境清潔維護或相關管理事項違反法令或契約者）或其他重大情事發生者，均屬缺失，機關得以下列方式處理：</w:t>
      </w:r>
    </w:p>
    <w:p w14:paraId="7AD3BA24"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機關得要求</w:t>
      </w:r>
      <w:r>
        <w:rPr>
          <w:rFonts w:ascii="標楷體" w:eastAsia="標楷體" w:hAnsi="標楷體" w:hint="eastAsia"/>
          <w:sz w:val="28"/>
          <w:szCs w:val="28"/>
        </w:rPr>
        <w:t>廠商</w:t>
      </w:r>
      <w:r w:rsidRPr="00245581">
        <w:rPr>
          <w:rFonts w:ascii="標楷體" w:eastAsia="標楷體" w:hAnsi="標楷體" w:hint="eastAsia"/>
          <w:sz w:val="28"/>
          <w:szCs w:val="28"/>
        </w:rPr>
        <w:t>限期改善，並以書面(公文、e</w:t>
      </w:r>
      <w:r w:rsidRPr="00245581">
        <w:rPr>
          <w:rFonts w:ascii="標楷體" w:eastAsia="標楷體" w:hAnsi="標楷體"/>
          <w:sz w:val="28"/>
          <w:szCs w:val="28"/>
        </w:rPr>
        <w:t>-mail</w:t>
      </w:r>
      <w:r w:rsidRPr="00245581">
        <w:rPr>
          <w:rFonts w:ascii="標楷體" w:eastAsia="標楷體" w:hAnsi="標楷體" w:hint="eastAsia"/>
          <w:sz w:val="28"/>
          <w:szCs w:val="28"/>
        </w:rPr>
        <w:t>、l</w:t>
      </w:r>
      <w:r w:rsidRPr="00245581">
        <w:rPr>
          <w:rFonts w:ascii="標楷體" w:eastAsia="標楷體" w:hAnsi="標楷體"/>
          <w:sz w:val="28"/>
          <w:szCs w:val="28"/>
        </w:rPr>
        <w:t>ine</w:t>
      </w:r>
      <w:r w:rsidRPr="00245581">
        <w:rPr>
          <w:rFonts w:ascii="標楷體" w:eastAsia="標楷體" w:hAnsi="標楷體" w:hint="eastAsia"/>
          <w:sz w:val="28"/>
          <w:szCs w:val="28"/>
        </w:rPr>
        <w:t>、簡訊等)載明缺失之具體事實、改善缺失之期限、改善後應達到之標準、屆期未完成改善之處理等事項，通知</w:t>
      </w:r>
      <w:r>
        <w:rPr>
          <w:rFonts w:ascii="標楷體" w:eastAsia="標楷體" w:hAnsi="標楷體" w:hint="eastAsia"/>
          <w:sz w:val="28"/>
          <w:szCs w:val="28"/>
        </w:rPr>
        <w:t>廠商</w:t>
      </w:r>
      <w:r w:rsidRPr="00245581">
        <w:rPr>
          <w:rFonts w:ascii="標楷體" w:eastAsia="標楷體" w:hAnsi="標楷體" w:hint="eastAsia"/>
          <w:sz w:val="28"/>
          <w:szCs w:val="28"/>
        </w:rPr>
        <w:t>。</w:t>
      </w:r>
    </w:p>
    <w:p w14:paraId="2798FD80"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應於期限內改善缺失，如逾期仍未完成改善，機關得代為改善或以違約處理，並以書面(公文、e</w:t>
      </w:r>
      <w:r w:rsidRPr="00245581">
        <w:rPr>
          <w:rFonts w:ascii="標楷體" w:eastAsia="標楷體" w:hAnsi="標楷體"/>
          <w:sz w:val="28"/>
          <w:szCs w:val="28"/>
        </w:rPr>
        <w:t>-mail</w:t>
      </w:r>
      <w:r w:rsidRPr="00245581">
        <w:rPr>
          <w:rFonts w:ascii="標楷體" w:eastAsia="標楷體" w:hAnsi="標楷體" w:hint="eastAsia"/>
          <w:sz w:val="28"/>
          <w:szCs w:val="28"/>
        </w:rPr>
        <w:t>、l</w:t>
      </w:r>
      <w:r w:rsidRPr="00245581">
        <w:rPr>
          <w:rFonts w:ascii="標楷體" w:eastAsia="標楷體" w:hAnsi="標楷體"/>
          <w:sz w:val="28"/>
          <w:szCs w:val="28"/>
        </w:rPr>
        <w:t>ine</w:t>
      </w:r>
      <w:r w:rsidRPr="00245581">
        <w:rPr>
          <w:rFonts w:ascii="標楷體" w:eastAsia="標楷體" w:hAnsi="標楷體" w:hint="eastAsia"/>
          <w:sz w:val="28"/>
          <w:szCs w:val="28"/>
        </w:rPr>
        <w:t>、簡訊等)通知</w:t>
      </w:r>
      <w:r>
        <w:rPr>
          <w:rFonts w:ascii="標楷體" w:eastAsia="標楷體" w:hAnsi="標楷體" w:hint="eastAsia"/>
          <w:sz w:val="28"/>
          <w:szCs w:val="28"/>
        </w:rPr>
        <w:t>廠商</w:t>
      </w:r>
      <w:r w:rsidRPr="00245581">
        <w:rPr>
          <w:rFonts w:ascii="標楷體" w:eastAsia="標楷體" w:hAnsi="標楷體" w:hint="eastAsia"/>
          <w:sz w:val="28"/>
          <w:szCs w:val="28"/>
        </w:rPr>
        <w:t>。但如缺失情形足以嚴重影響本計畫之營運時，機關得逕以違約處理。</w:t>
      </w:r>
    </w:p>
    <w:p w14:paraId="3341EC3F"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前款機關代為改善費用，由</w:t>
      </w:r>
      <w:r>
        <w:rPr>
          <w:rFonts w:ascii="標楷體" w:eastAsia="標楷體" w:hAnsi="標楷體" w:hint="eastAsia"/>
          <w:sz w:val="28"/>
          <w:szCs w:val="28"/>
        </w:rPr>
        <w:t>廠商</w:t>
      </w:r>
      <w:r w:rsidRPr="00245581">
        <w:rPr>
          <w:rFonts w:ascii="標楷體" w:eastAsia="標楷體" w:hAnsi="標楷體" w:hint="eastAsia"/>
          <w:sz w:val="28"/>
          <w:szCs w:val="28"/>
        </w:rPr>
        <w:t>負擔。</w:t>
      </w:r>
    </w:p>
    <w:p w14:paraId="0310F113"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同一缺失由機關2次書面通知限期改善，逾改善期限仍未改善者，機關得要求</w:t>
      </w:r>
      <w:r>
        <w:rPr>
          <w:rFonts w:ascii="標楷體" w:eastAsia="標楷體" w:hAnsi="標楷體" w:hint="eastAsia"/>
          <w:sz w:val="28"/>
          <w:szCs w:val="28"/>
        </w:rPr>
        <w:t>廠商</w:t>
      </w:r>
      <w:r w:rsidRPr="00245581">
        <w:rPr>
          <w:rFonts w:ascii="標楷體" w:eastAsia="標楷體" w:hAnsi="標楷體" w:hint="eastAsia"/>
          <w:sz w:val="28"/>
          <w:szCs w:val="28"/>
        </w:rPr>
        <w:t>繳納懲罰性違約金，其缺失紀錄將納入續約考量。但如缺失情形足以嚴重影響本計畫之營運時，機關得逕行辦理終止契約且不負擔損害賠償責任。</w:t>
      </w:r>
    </w:p>
    <w:p w14:paraId="3BFD249E"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前項懲罰性違約金，以每件每日累計，每逾1日機關得要求廠商繳納懲罰性違約金新臺幣1千元，並得按日連續懲罰至改善為止。廠商未依規定期限繳納並改善缺失情形者，出租機關得逕依第23.1條終止契約，機關並得依第17條逕行辦理。</w:t>
      </w:r>
    </w:p>
    <w:p w14:paraId="79729C83" w14:textId="77777777" w:rsidR="00B268D9" w:rsidRDefault="00B268D9">
      <w:pPr>
        <w:pStyle w:val="a9"/>
        <w:numPr>
          <w:ilvl w:val="1"/>
          <w:numId w:val="1"/>
        </w:numPr>
        <w:spacing w:line="480" w:lineRule="exact"/>
        <w:ind w:left="1276" w:hanging="567"/>
        <w:contextualSpacing w:val="0"/>
        <w:rPr>
          <w:rFonts w:ascii="標楷體" w:eastAsia="標楷體" w:hAnsi="標楷體"/>
          <w:sz w:val="28"/>
          <w:szCs w:val="28"/>
        </w:rPr>
      </w:pPr>
      <w:r>
        <w:rPr>
          <w:rFonts w:ascii="標楷體" w:eastAsia="標楷體" w:hAnsi="標楷體" w:hint="eastAsia"/>
          <w:sz w:val="28"/>
          <w:szCs w:val="28"/>
        </w:rPr>
        <w:t>緊急處分權</w:t>
      </w:r>
    </w:p>
    <w:p w14:paraId="3CEB39A3" w14:textId="77777777" w:rsidR="00B268D9" w:rsidRPr="00E42C61" w:rsidRDefault="00B268D9" w:rsidP="00B268D9">
      <w:pPr>
        <w:pStyle w:val="a9"/>
        <w:spacing w:line="480" w:lineRule="exact"/>
        <w:ind w:left="1276"/>
        <w:rPr>
          <w:rFonts w:ascii="標楷體" w:eastAsia="標楷體" w:hAnsi="標楷體"/>
          <w:sz w:val="28"/>
          <w:szCs w:val="28"/>
        </w:rPr>
      </w:pPr>
      <w:r>
        <w:rPr>
          <w:rFonts w:ascii="標楷體" w:eastAsia="標楷體" w:hAnsi="標楷體" w:hint="eastAsia"/>
          <w:sz w:val="28"/>
          <w:szCs w:val="28"/>
        </w:rPr>
        <w:t>廠商有經營不善或其他重大情事發生，於情況緊急，遲延即有損害重大公共利益或造成緊急危難之虞時，機關得視情節令廠商停止營運之一部或全部。</w:t>
      </w:r>
    </w:p>
    <w:p w14:paraId="270EF95C" w14:textId="77777777" w:rsidR="00B268D9" w:rsidRPr="009E5F52" w:rsidRDefault="00B268D9">
      <w:pPr>
        <w:pStyle w:val="a9"/>
        <w:numPr>
          <w:ilvl w:val="0"/>
          <w:numId w:val="1"/>
        </w:numPr>
        <w:snapToGrid w:val="0"/>
        <w:spacing w:line="480" w:lineRule="exact"/>
        <w:ind w:left="1701" w:hanging="1701"/>
        <w:contextualSpacing w:val="0"/>
        <w:rPr>
          <w:rFonts w:ascii="標楷體" w:eastAsia="標楷體" w:hAnsi="標楷體"/>
          <w:sz w:val="28"/>
          <w:szCs w:val="28"/>
        </w:rPr>
      </w:pPr>
      <w:r w:rsidRPr="009E5F52">
        <w:rPr>
          <w:rFonts w:ascii="標楷體" w:eastAsia="標楷體" w:hAnsi="標楷體" w:hint="eastAsia"/>
          <w:sz w:val="28"/>
          <w:szCs w:val="28"/>
        </w:rPr>
        <w:t>租賃土地或設施有下列情形之一時，機關得終止租約，廠商不得要求賠償</w:t>
      </w:r>
    </w:p>
    <w:p w14:paraId="0480FB6B"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政府因舉辦公共公用事業需要或依法變更使用時。</w:t>
      </w:r>
    </w:p>
    <w:p w14:paraId="6339E5CD"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政府實施國家政策或都市計畫或土地重劃有收回必要時。</w:t>
      </w:r>
    </w:p>
    <w:p w14:paraId="3F31D093" w14:textId="77777777" w:rsidR="00B268D9" w:rsidRPr="00245581" w:rsidRDefault="00B268D9" w:rsidP="006C0F38">
      <w:pPr>
        <w:pStyle w:val="a9"/>
        <w:numPr>
          <w:ilvl w:val="1"/>
          <w:numId w:val="1"/>
        </w:numPr>
        <w:spacing w:line="480" w:lineRule="exact"/>
        <w:ind w:left="1276" w:hanging="567"/>
        <w:contextualSpacing w:val="0"/>
        <w:jc w:val="distribute"/>
        <w:rPr>
          <w:rFonts w:ascii="標楷體" w:eastAsia="標楷體" w:hAnsi="標楷體"/>
          <w:sz w:val="28"/>
          <w:szCs w:val="28"/>
        </w:rPr>
      </w:pPr>
      <w:r w:rsidRPr="00245581">
        <w:rPr>
          <w:rFonts w:ascii="標楷體" w:eastAsia="標楷體" w:hAnsi="標楷體" w:hint="eastAsia"/>
          <w:sz w:val="28"/>
          <w:szCs w:val="28"/>
        </w:rPr>
        <w:t>機關因</w:t>
      </w:r>
      <w:r>
        <w:rPr>
          <w:rFonts w:ascii="標楷體" w:eastAsia="標楷體" w:hAnsi="標楷體" w:hint="eastAsia"/>
          <w:sz w:val="28"/>
          <w:szCs w:val="28"/>
        </w:rPr>
        <w:t>法令限制、</w:t>
      </w:r>
      <w:r w:rsidRPr="00245581">
        <w:rPr>
          <w:rFonts w:ascii="標楷體" w:eastAsia="標楷體" w:hAnsi="標楷體" w:hint="eastAsia"/>
          <w:sz w:val="28"/>
          <w:szCs w:val="28"/>
        </w:rPr>
        <w:t>開發利用或另有使用計畫有收回必要時。</w:t>
      </w:r>
    </w:p>
    <w:p w14:paraId="751B6ED7" w14:textId="77777777" w:rsidR="00B268D9" w:rsidRPr="00245581" w:rsidRDefault="00B268D9" w:rsidP="006C0F38">
      <w:pPr>
        <w:pStyle w:val="a9"/>
        <w:numPr>
          <w:ilvl w:val="1"/>
          <w:numId w:val="1"/>
        </w:numPr>
        <w:spacing w:line="480" w:lineRule="exact"/>
        <w:ind w:left="1276" w:hanging="567"/>
        <w:contextualSpacing w:val="0"/>
        <w:jc w:val="distribute"/>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逾第</w:t>
      </w:r>
      <w:r>
        <w:rPr>
          <w:rFonts w:ascii="標楷體" w:eastAsia="標楷體" w:hAnsi="標楷體" w:hint="eastAsia"/>
          <w:sz w:val="28"/>
          <w:szCs w:val="28"/>
        </w:rPr>
        <w:t>8</w:t>
      </w:r>
      <w:r w:rsidRPr="00245581">
        <w:rPr>
          <w:rFonts w:ascii="標楷體" w:eastAsia="標楷體" w:hAnsi="標楷體" w:hint="eastAsia"/>
          <w:sz w:val="28"/>
          <w:szCs w:val="28"/>
        </w:rPr>
        <w:t>條所定繳納租金期限2個月，仍未繳納租金者。</w:t>
      </w:r>
    </w:p>
    <w:p w14:paraId="38782D56"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租賃土地或設施滅失時。</w:t>
      </w:r>
    </w:p>
    <w:p w14:paraId="75700033"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騰空並清潔恢復原狀申請退租時。</w:t>
      </w:r>
    </w:p>
    <w:p w14:paraId="64C49B10" w14:textId="77777777" w:rsidR="00B268D9" w:rsidRPr="007A562F" w:rsidRDefault="00B268D9">
      <w:pPr>
        <w:pStyle w:val="a9"/>
        <w:numPr>
          <w:ilvl w:val="0"/>
          <w:numId w:val="1"/>
        </w:numPr>
        <w:spacing w:line="480" w:lineRule="exact"/>
        <w:ind w:left="1701" w:hanging="1701"/>
        <w:contextualSpacing w:val="0"/>
        <w:rPr>
          <w:rFonts w:ascii="標楷體" w:eastAsia="標楷體" w:hAnsi="標楷體"/>
          <w:sz w:val="28"/>
          <w:szCs w:val="28"/>
        </w:rPr>
      </w:pPr>
      <w:r w:rsidRPr="007A562F">
        <w:rPr>
          <w:rFonts w:ascii="標楷體" w:eastAsia="標楷體" w:hAnsi="標楷體" w:hint="eastAsia"/>
          <w:sz w:val="28"/>
          <w:szCs w:val="28"/>
        </w:rPr>
        <w:t>因可歸責於廠商而有下列情事之一者，構成違約，機關得終止租約</w:t>
      </w:r>
    </w:p>
    <w:p w14:paraId="657D9C70"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缺失，經機關要</w:t>
      </w:r>
      <w:r>
        <w:rPr>
          <w:rFonts w:ascii="標楷體" w:eastAsia="標楷體" w:hAnsi="標楷體" w:hint="eastAsia"/>
          <w:sz w:val="28"/>
          <w:szCs w:val="28"/>
        </w:rPr>
        <w:t>求廠商</w:t>
      </w:r>
      <w:r w:rsidRPr="00245581">
        <w:rPr>
          <w:rFonts w:ascii="標楷體" w:eastAsia="標楷體" w:hAnsi="標楷體" w:hint="eastAsia"/>
          <w:sz w:val="28"/>
          <w:szCs w:val="28"/>
        </w:rPr>
        <w:t>限期改善，逾期仍未改善者。</w:t>
      </w:r>
    </w:p>
    <w:p w14:paraId="1EE7568C"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未經機關同意，擅自就使用土地及設施任意增建或改建者。（若經同意，而</w:t>
      </w:r>
      <w:r>
        <w:rPr>
          <w:rFonts w:ascii="標楷體" w:eastAsia="標楷體" w:hAnsi="標楷體" w:hint="eastAsia"/>
          <w:sz w:val="28"/>
          <w:szCs w:val="28"/>
        </w:rPr>
        <w:t>廠商</w:t>
      </w:r>
      <w:r w:rsidRPr="00245581">
        <w:rPr>
          <w:rFonts w:ascii="標楷體" w:eastAsia="標楷體" w:hAnsi="標楷體" w:hint="eastAsia"/>
          <w:sz w:val="28"/>
          <w:szCs w:val="28"/>
        </w:rPr>
        <w:t>裝修、增建或改建地上物，仍需依建築相關法令規定及相關消防法規規定取得許可者，</w:t>
      </w:r>
      <w:r>
        <w:rPr>
          <w:rFonts w:ascii="標楷體" w:eastAsia="標楷體" w:hAnsi="標楷體" w:hint="eastAsia"/>
          <w:sz w:val="28"/>
          <w:szCs w:val="28"/>
        </w:rPr>
        <w:t>廠商</w:t>
      </w:r>
      <w:r w:rsidRPr="00245581">
        <w:rPr>
          <w:rFonts w:ascii="標楷體" w:eastAsia="標楷體" w:hAnsi="標楷體" w:hint="eastAsia"/>
          <w:sz w:val="28"/>
          <w:szCs w:val="28"/>
        </w:rPr>
        <w:t>應自行申請通過後始可為之，並應依法辦理施工監造，其費用由</w:t>
      </w:r>
      <w:r>
        <w:rPr>
          <w:rFonts w:ascii="標楷體" w:eastAsia="標楷體" w:hAnsi="標楷體" w:hint="eastAsia"/>
          <w:sz w:val="28"/>
          <w:szCs w:val="28"/>
        </w:rPr>
        <w:t>廠商</w:t>
      </w:r>
      <w:r w:rsidRPr="00245581">
        <w:rPr>
          <w:rFonts w:ascii="標楷體" w:eastAsia="標楷體" w:hAnsi="標楷體" w:hint="eastAsia"/>
          <w:sz w:val="28"/>
          <w:szCs w:val="28"/>
        </w:rPr>
        <w:t>自行負擔。）</w:t>
      </w:r>
    </w:p>
    <w:p w14:paraId="2BEFF4E1"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違反法令或約定用途之使用。</w:t>
      </w:r>
    </w:p>
    <w:p w14:paraId="2F92222C"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擅自將租賃土地及其設備之全部或一部轉租或讓與其租賃權予他人，或有50%以上之股份經移轉，且未事前知會機關同意後辦理者。</w:t>
      </w:r>
    </w:p>
    <w:p w14:paraId="1435C1F0"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之公司登記或商業登記證明文件或營利事業登記證登載內容變更時，變更後</w:t>
      </w:r>
      <w:r>
        <w:rPr>
          <w:rFonts w:ascii="標楷體" w:eastAsia="標楷體" w:hAnsi="標楷體" w:hint="eastAsia"/>
          <w:sz w:val="28"/>
          <w:szCs w:val="28"/>
        </w:rPr>
        <w:t>廠商</w:t>
      </w:r>
      <w:r w:rsidRPr="00245581">
        <w:rPr>
          <w:rFonts w:ascii="標楷體" w:eastAsia="標楷體" w:hAnsi="標楷體" w:hint="eastAsia"/>
          <w:sz w:val="28"/>
          <w:szCs w:val="28"/>
        </w:rPr>
        <w:t>之資格條件未符合投標審查時之規定者。</w:t>
      </w:r>
    </w:p>
    <w:p w14:paraId="6D5DC065" w14:textId="77777777" w:rsidR="00B268D9"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產生任何污染、髒亂或噪音致影響附近居民生活環境者。</w:t>
      </w:r>
    </w:p>
    <w:p w14:paraId="40AAC2F9" w14:textId="77777777" w:rsidR="00B268D9" w:rsidRPr="00245581" w:rsidRDefault="00B268D9" w:rsidP="00B268D9">
      <w:pPr>
        <w:pStyle w:val="a9"/>
        <w:spacing w:line="480" w:lineRule="exact"/>
        <w:ind w:left="1276"/>
        <w:rPr>
          <w:rFonts w:ascii="標楷體" w:eastAsia="標楷體" w:hAnsi="標楷體"/>
          <w:sz w:val="28"/>
          <w:szCs w:val="28"/>
        </w:rPr>
      </w:pPr>
      <w:r w:rsidRPr="00245581">
        <w:rPr>
          <w:rFonts w:ascii="標楷體" w:eastAsia="標楷體" w:hAnsi="標楷體" w:hint="eastAsia"/>
          <w:sz w:val="28"/>
          <w:szCs w:val="28"/>
        </w:rPr>
        <w:t>（如構成危害或違法情事，</w:t>
      </w:r>
      <w:r>
        <w:rPr>
          <w:rFonts w:ascii="標楷體" w:eastAsia="標楷體" w:hAnsi="標楷體" w:hint="eastAsia"/>
          <w:sz w:val="28"/>
          <w:szCs w:val="28"/>
        </w:rPr>
        <w:t>廠商</w:t>
      </w:r>
      <w:r w:rsidRPr="00245581">
        <w:rPr>
          <w:rFonts w:ascii="標楷體" w:eastAsia="標楷體" w:hAnsi="標楷體" w:hint="eastAsia"/>
          <w:sz w:val="28"/>
          <w:szCs w:val="28"/>
        </w:rPr>
        <w:t>應自行負責處理並付損害賠償責任。）</w:t>
      </w:r>
    </w:p>
    <w:p w14:paraId="7206B407"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因與第三人發生債務紛爭，致債權人至本案營運現場索債或聲請法院至本區現場執行查封程序，而未能於30日內解決者。</w:t>
      </w:r>
    </w:p>
    <w:p w14:paraId="06356E20" w14:textId="77777777" w:rsidR="00B268D9" w:rsidRPr="00245581" w:rsidRDefault="00B268D9" w:rsidP="00FC7515">
      <w:pPr>
        <w:pStyle w:val="a9"/>
        <w:numPr>
          <w:ilvl w:val="1"/>
          <w:numId w:val="1"/>
        </w:numPr>
        <w:spacing w:line="480" w:lineRule="exact"/>
        <w:ind w:left="1276" w:hanging="567"/>
        <w:contextualSpacing w:val="0"/>
        <w:jc w:val="both"/>
        <w:rPr>
          <w:rFonts w:ascii="標楷體" w:eastAsia="標楷體" w:hAnsi="標楷體"/>
          <w:sz w:val="28"/>
          <w:szCs w:val="28"/>
        </w:rPr>
      </w:pPr>
      <w:r>
        <w:rPr>
          <w:rFonts w:ascii="標楷體" w:eastAsia="標楷體" w:hAnsi="標楷體" w:hint="eastAsia"/>
          <w:sz w:val="28"/>
          <w:szCs w:val="28"/>
        </w:rPr>
        <w:t>廠商</w:t>
      </w:r>
      <w:r w:rsidRPr="00245581">
        <w:rPr>
          <w:rFonts w:ascii="標楷體" w:eastAsia="標楷體" w:hAnsi="標楷體" w:hint="eastAsia"/>
          <w:sz w:val="28"/>
          <w:szCs w:val="28"/>
        </w:rPr>
        <w:t>經法院裁定重整或宣告破產、進行破產法上之和解或有公司法第185條第1項所定情事或因違反法令經行政主管機關命令解散或命令停業或歇業或依公司法之規定解散者。</w:t>
      </w:r>
    </w:p>
    <w:p w14:paraId="4ACE8596" w14:textId="77777777" w:rsidR="00B268D9" w:rsidRPr="00245581" w:rsidRDefault="00B268D9">
      <w:pPr>
        <w:pStyle w:val="a9"/>
        <w:numPr>
          <w:ilvl w:val="0"/>
          <w:numId w:val="1"/>
        </w:numPr>
        <w:spacing w:line="480" w:lineRule="exact"/>
        <w:ind w:left="1701" w:hanging="1701"/>
        <w:contextualSpacing w:val="0"/>
        <w:rPr>
          <w:rFonts w:ascii="標楷體" w:eastAsia="標楷體" w:hAnsi="標楷體"/>
          <w:sz w:val="28"/>
          <w:szCs w:val="28"/>
        </w:rPr>
      </w:pPr>
      <w:r w:rsidRPr="00245581">
        <w:rPr>
          <w:rFonts w:ascii="標楷體" w:eastAsia="標楷體" w:hAnsi="標楷體" w:hint="eastAsia"/>
          <w:sz w:val="28"/>
          <w:szCs w:val="28"/>
        </w:rPr>
        <w:t>終止租約時，</w:t>
      </w:r>
      <w:r>
        <w:rPr>
          <w:rFonts w:ascii="標楷體" w:eastAsia="標楷體" w:hAnsi="標楷體" w:hint="eastAsia"/>
          <w:sz w:val="28"/>
          <w:szCs w:val="28"/>
        </w:rPr>
        <w:t>廠商</w:t>
      </w:r>
      <w:r w:rsidRPr="00245581">
        <w:rPr>
          <w:rFonts w:ascii="標楷體" w:eastAsia="標楷體" w:hAnsi="標楷體" w:hint="eastAsia"/>
          <w:sz w:val="28"/>
          <w:szCs w:val="28"/>
        </w:rPr>
        <w:t>應將土地及設施整理回復原狀後，交還機關。其由</w:t>
      </w:r>
      <w:r>
        <w:rPr>
          <w:rFonts w:ascii="標楷體" w:eastAsia="標楷體" w:hAnsi="標楷體" w:hint="eastAsia"/>
          <w:sz w:val="28"/>
          <w:szCs w:val="28"/>
        </w:rPr>
        <w:t>廠商</w:t>
      </w:r>
      <w:r w:rsidRPr="00245581">
        <w:rPr>
          <w:rFonts w:ascii="標楷體" w:eastAsia="標楷體" w:hAnsi="標楷體" w:hint="eastAsia"/>
          <w:sz w:val="28"/>
          <w:szCs w:val="28"/>
        </w:rPr>
        <w:t>修繕、改建或增建部分，應無條件交機關接管收歸國有，並放棄任何補償或公法上任何拆遷補償權利。</w:t>
      </w:r>
    </w:p>
    <w:p w14:paraId="6FE79BAA" w14:textId="77777777" w:rsidR="00B268D9" w:rsidRPr="00245581" w:rsidRDefault="00B268D9">
      <w:pPr>
        <w:pStyle w:val="a9"/>
        <w:numPr>
          <w:ilvl w:val="0"/>
          <w:numId w:val="1"/>
        </w:numPr>
        <w:spacing w:line="480" w:lineRule="exact"/>
        <w:ind w:left="1701" w:hanging="1701"/>
        <w:contextualSpacing w:val="0"/>
        <w:rPr>
          <w:rFonts w:ascii="標楷體" w:eastAsia="標楷體" w:hAnsi="標楷體"/>
          <w:sz w:val="28"/>
          <w:szCs w:val="28"/>
        </w:rPr>
      </w:pPr>
      <w:r w:rsidRPr="00245581">
        <w:rPr>
          <w:rFonts w:ascii="標楷體" w:eastAsia="標楷體" w:hAnsi="標楷體" w:hint="eastAsia"/>
          <w:sz w:val="28"/>
          <w:szCs w:val="28"/>
        </w:rPr>
        <w:t>財產及物品返還</w:t>
      </w:r>
    </w:p>
    <w:p w14:paraId="234BB03C"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原因</w:t>
      </w:r>
    </w:p>
    <w:p w14:paraId="29B4C1CB"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廠商於契約屆滿或經機關通知廠商終止租約日起，機關得派員進駐現場辦理接管事宜，廠商應予配合協助。</w:t>
      </w:r>
    </w:p>
    <w:p w14:paraId="167B53FA"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契約屆滿或終止生效日至完成返還或點交前，廠商仍應負擔營運標的物之各項稅捐、規費、維修、人事、清潔、維謢、水電、電話、保全及管理衍生之相關費用。</w:t>
      </w:r>
    </w:p>
    <w:p w14:paraId="14515F63"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除本契約另為約定外，於委託營運期間屆滿或終止時，廠商應依當時最新之財產及物品清冊，於15日(日曆天)內將機關具有所有權之財產及物品無條件返還予機關，並點交財物及撤離人員。</w:t>
      </w:r>
    </w:p>
    <w:p w14:paraId="10C509F9"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返還時及返還後之權利義務</w:t>
      </w:r>
    </w:p>
    <w:p w14:paraId="721C40FD"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廠商依本契約規定返還予機關之財產及物品，廠商應擔保該資產於返還予機關時，除自然老舊外，並無瑕疵或滅失或減少其通常效用。</w:t>
      </w:r>
    </w:p>
    <w:p w14:paraId="40F61834" w14:textId="77777777" w:rsidR="00B268D9" w:rsidRPr="00FF1474"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廠商返還予機關之所有資產，均須維持正常運作狀態。廠商若有對相關財產及物品製造商之瑕疵擔保請求權利，並應將該權利讓與機關或機關指定之第三人。</w:t>
      </w:r>
    </w:p>
    <w:p w14:paraId="3C0B6B1E" w14:textId="77777777" w:rsidR="00B268D9" w:rsidRPr="00245581" w:rsidRDefault="00B268D9">
      <w:pPr>
        <w:pStyle w:val="a9"/>
        <w:numPr>
          <w:ilvl w:val="1"/>
          <w:numId w:val="1"/>
        </w:numPr>
        <w:spacing w:line="480" w:lineRule="exact"/>
        <w:ind w:left="1276" w:hanging="567"/>
        <w:contextualSpacing w:val="0"/>
        <w:rPr>
          <w:rFonts w:ascii="標楷體" w:eastAsia="標楷體" w:hAnsi="標楷體"/>
          <w:sz w:val="28"/>
          <w:szCs w:val="28"/>
        </w:rPr>
      </w:pPr>
      <w:r w:rsidRPr="00245581">
        <w:rPr>
          <w:rFonts w:ascii="標楷體" w:eastAsia="標楷體" w:hAnsi="標楷體" w:hint="eastAsia"/>
          <w:sz w:val="28"/>
          <w:szCs w:val="28"/>
        </w:rPr>
        <w:t>廠商未依約返還資產之處理</w:t>
      </w:r>
    </w:p>
    <w:p w14:paraId="1D192AC7"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廠商未依本契約規定返還、點交財物或撤離人員者，每逾1日機關得要求廠商繳納懲罰性違約金新臺幣5千元，按日懲罰至廠商依約返還資產完畢，機關如受有其他損害並得請求賠償。</w:t>
      </w:r>
    </w:p>
    <w:p w14:paraId="698AD5B4"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廠商如逾期未依本契約規定返還、點交財物或撤離人員者，機關得逕行收回土地、建築物及各項設施設備，相關費用由廠商負擔。</w:t>
      </w:r>
    </w:p>
    <w:p w14:paraId="0E354A30" w14:textId="77777777" w:rsidR="00B268D9" w:rsidRPr="00245581" w:rsidRDefault="00B268D9">
      <w:pPr>
        <w:pStyle w:val="a9"/>
        <w:numPr>
          <w:ilvl w:val="2"/>
          <w:numId w:val="1"/>
        </w:numPr>
        <w:spacing w:line="480" w:lineRule="exact"/>
        <w:ind w:left="1298" w:hanging="340"/>
        <w:contextualSpacing w:val="0"/>
        <w:rPr>
          <w:rFonts w:ascii="標楷體" w:eastAsia="標楷體" w:hAnsi="標楷體"/>
          <w:sz w:val="28"/>
          <w:szCs w:val="28"/>
        </w:rPr>
      </w:pPr>
      <w:r w:rsidRPr="00245581">
        <w:rPr>
          <w:rFonts w:ascii="標楷體" w:eastAsia="標楷體" w:hAnsi="標楷體" w:hint="eastAsia"/>
          <w:sz w:val="28"/>
          <w:szCs w:val="28"/>
        </w:rPr>
        <w:t>廠商之代理人、受僱人、受任人、承攬人或其他履行輔助人所為與履行本契約義務有關之行為，皆視同廠商之行為，廠商應依前項規定對機關負責及擔負相關賠償費用。</w:t>
      </w:r>
    </w:p>
    <w:p w14:paraId="2D6BC737" w14:textId="77777777" w:rsidR="00B268D9" w:rsidRPr="00245581" w:rsidRDefault="00B268D9">
      <w:pPr>
        <w:pStyle w:val="a9"/>
        <w:numPr>
          <w:ilvl w:val="0"/>
          <w:numId w:val="1"/>
        </w:numPr>
        <w:spacing w:line="480" w:lineRule="exact"/>
        <w:ind w:left="1701" w:hanging="1701"/>
        <w:contextualSpacing w:val="0"/>
        <w:rPr>
          <w:rFonts w:ascii="標楷體" w:eastAsia="標楷體" w:hAnsi="標楷體"/>
          <w:sz w:val="28"/>
          <w:szCs w:val="28"/>
        </w:rPr>
      </w:pPr>
      <w:r w:rsidRPr="00245581">
        <w:rPr>
          <w:rFonts w:ascii="標楷體" w:eastAsia="標楷體" w:hAnsi="標楷體" w:hint="eastAsia"/>
          <w:sz w:val="28"/>
          <w:szCs w:val="28"/>
        </w:rPr>
        <w:t>經營管理與設施維護權責</w:t>
      </w:r>
    </w:p>
    <w:p w14:paraId="1AC6502A" w14:textId="77777777" w:rsidR="00B268D9" w:rsidRPr="00245581" w:rsidRDefault="00B268D9">
      <w:pPr>
        <w:pStyle w:val="a9"/>
        <w:numPr>
          <w:ilvl w:val="1"/>
          <w:numId w:val="1"/>
        </w:numPr>
        <w:spacing w:line="480" w:lineRule="exact"/>
        <w:ind w:left="1276" w:hanging="709"/>
        <w:contextualSpacing w:val="0"/>
        <w:rPr>
          <w:rFonts w:ascii="標楷體" w:eastAsia="標楷體" w:hAnsi="標楷體"/>
          <w:sz w:val="28"/>
          <w:szCs w:val="28"/>
        </w:rPr>
      </w:pPr>
      <w:r w:rsidRPr="00245581">
        <w:rPr>
          <w:rFonts w:ascii="標楷體" w:eastAsia="標楷體" w:hAnsi="標楷體" w:hint="eastAsia"/>
          <w:sz w:val="28"/>
          <w:szCs w:val="28"/>
        </w:rPr>
        <w:t>經營管理特別約定</w:t>
      </w:r>
    </w:p>
    <w:p w14:paraId="44FE242A" w14:textId="77777777" w:rsidR="00B268D9" w:rsidRPr="00245581" w:rsidRDefault="00B268D9" w:rsidP="006C0F38">
      <w:pPr>
        <w:pStyle w:val="a9"/>
        <w:numPr>
          <w:ilvl w:val="2"/>
          <w:numId w:val="1"/>
        </w:numPr>
        <w:spacing w:line="480" w:lineRule="exact"/>
        <w:ind w:left="1315" w:hanging="357"/>
        <w:contextualSpacing w:val="0"/>
        <w:jc w:val="both"/>
        <w:rPr>
          <w:rFonts w:ascii="標楷體" w:eastAsia="標楷體" w:hAnsi="標楷體"/>
          <w:sz w:val="28"/>
          <w:szCs w:val="28"/>
        </w:rPr>
      </w:pPr>
      <w:r w:rsidRPr="00245581">
        <w:rPr>
          <w:rFonts w:ascii="標楷體" w:eastAsia="標楷體" w:hAnsi="標楷體" w:hint="eastAsia"/>
          <w:sz w:val="28"/>
          <w:szCs w:val="28"/>
        </w:rPr>
        <w:t>廠商雇用員工，於工作時間應一律穿著制服（由廠商自製），以資識別，並應加強員工教育訓練，提升服務品質。</w:t>
      </w:r>
    </w:p>
    <w:p w14:paraId="64BE2EFB"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廠商於經營管理範圍販售餐飲、商品或提供服務，應於明顯處所公開標價，其售價應合理，並須依規定開立統一發票或收據。</w:t>
      </w:r>
    </w:p>
    <w:p w14:paraId="6F1D3736"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廠商如因疏於維護經管範圍內之環境清潔，而受環保或衛生機關罰款，其罰款由廠商負責。</w:t>
      </w:r>
    </w:p>
    <w:p w14:paraId="4EDBFF43"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本契約經營管理範圍內，發生違規情事或意外事故時，廠商應立即通報機關知悉，並協助機關維護現場完整及蒐證。</w:t>
      </w:r>
    </w:p>
    <w:p w14:paraId="68DC95DD" w14:textId="77777777" w:rsidR="00B268D9" w:rsidRPr="00245581" w:rsidRDefault="00B268D9" w:rsidP="00FC7515">
      <w:pPr>
        <w:pStyle w:val="a9"/>
        <w:numPr>
          <w:ilvl w:val="2"/>
          <w:numId w:val="1"/>
        </w:numPr>
        <w:spacing w:line="480" w:lineRule="exact"/>
        <w:ind w:left="1315" w:hanging="357"/>
        <w:contextualSpacing w:val="0"/>
        <w:jc w:val="both"/>
        <w:rPr>
          <w:rFonts w:ascii="標楷體" w:eastAsia="標楷體" w:hAnsi="標楷體"/>
          <w:sz w:val="28"/>
          <w:szCs w:val="28"/>
        </w:rPr>
      </w:pPr>
      <w:r w:rsidRPr="00245581">
        <w:rPr>
          <w:rFonts w:ascii="標楷體" w:eastAsia="標楷體" w:hAnsi="標楷體" w:hint="eastAsia"/>
          <w:sz w:val="28"/>
          <w:szCs w:val="28"/>
        </w:rPr>
        <w:t>遊客申訴服務缺失經查屬實者，廠商應依機關要求限期改善。</w:t>
      </w:r>
    </w:p>
    <w:p w14:paraId="716E2808" w14:textId="77777777" w:rsidR="00B268D9" w:rsidRPr="00245581" w:rsidRDefault="00B268D9" w:rsidP="006C0F38">
      <w:pPr>
        <w:pStyle w:val="a9"/>
        <w:numPr>
          <w:ilvl w:val="2"/>
          <w:numId w:val="1"/>
        </w:numPr>
        <w:spacing w:line="480" w:lineRule="exact"/>
        <w:ind w:left="1315" w:hanging="357"/>
        <w:contextualSpacing w:val="0"/>
        <w:jc w:val="distribute"/>
        <w:rPr>
          <w:rFonts w:ascii="標楷體" w:eastAsia="標楷體" w:hAnsi="標楷體"/>
          <w:sz w:val="28"/>
          <w:szCs w:val="28"/>
        </w:rPr>
      </w:pPr>
      <w:r w:rsidRPr="00245581">
        <w:rPr>
          <w:rFonts w:ascii="標楷體" w:eastAsia="標楷體" w:hAnsi="標楷體" w:hint="eastAsia"/>
          <w:sz w:val="28"/>
          <w:szCs w:val="28"/>
        </w:rPr>
        <w:t>本經營管理範圍不得存放危險性油料、易爆物或易燃物品。</w:t>
      </w:r>
    </w:p>
    <w:p w14:paraId="2A02B890" w14:textId="77777777" w:rsidR="00B268D9" w:rsidRPr="00245581" w:rsidRDefault="00B268D9" w:rsidP="006C0F38">
      <w:pPr>
        <w:pStyle w:val="a9"/>
        <w:numPr>
          <w:ilvl w:val="2"/>
          <w:numId w:val="1"/>
        </w:numPr>
        <w:spacing w:line="480" w:lineRule="exact"/>
        <w:ind w:left="1315" w:hanging="357"/>
        <w:contextualSpacing w:val="0"/>
        <w:jc w:val="distribute"/>
        <w:rPr>
          <w:rFonts w:ascii="標楷體" w:eastAsia="標楷體" w:hAnsi="標楷體"/>
          <w:sz w:val="28"/>
          <w:szCs w:val="28"/>
        </w:rPr>
      </w:pPr>
      <w:r w:rsidRPr="00245581">
        <w:rPr>
          <w:rFonts w:ascii="標楷體" w:eastAsia="標楷體" w:hAnsi="標楷體" w:hint="eastAsia"/>
          <w:sz w:val="28"/>
          <w:szCs w:val="28"/>
        </w:rPr>
        <w:t>廠商應遵守個人資料保護法 不得浮濫索取遊客個人資料。</w:t>
      </w:r>
    </w:p>
    <w:p w14:paraId="456F3751" w14:textId="77777777" w:rsidR="00B268D9" w:rsidRPr="00245581" w:rsidRDefault="00B268D9" w:rsidP="00B457F4">
      <w:pPr>
        <w:pStyle w:val="a9"/>
        <w:numPr>
          <w:ilvl w:val="2"/>
          <w:numId w:val="1"/>
        </w:numPr>
        <w:spacing w:line="480" w:lineRule="exact"/>
        <w:ind w:left="1315" w:hanging="357"/>
        <w:contextualSpacing w:val="0"/>
        <w:jc w:val="both"/>
        <w:rPr>
          <w:rFonts w:ascii="標楷體" w:eastAsia="標楷體" w:hAnsi="標楷體"/>
          <w:sz w:val="28"/>
          <w:szCs w:val="28"/>
        </w:rPr>
      </w:pPr>
      <w:r w:rsidRPr="00245581">
        <w:rPr>
          <w:rFonts w:ascii="標楷體" w:eastAsia="標楷體" w:hAnsi="標楷體" w:hint="eastAsia"/>
          <w:sz w:val="28"/>
          <w:szCs w:val="28"/>
        </w:rPr>
        <w:t>廠商倘因辦理專案活動須另收費用，應先向機關申請核准後始得實施。</w:t>
      </w:r>
    </w:p>
    <w:p w14:paraId="56A9F172" w14:textId="77777777" w:rsidR="00B268D9" w:rsidRPr="00FF1474"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出租設施之用水、用電容量如須擴充，應先向機關申請核准後始得實施，並由廠商負擔相關費用。</w:t>
      </w:r>
    </w:p>
    <w:p w14:paraId="50A08625" w14:textId="77777777" w:rsidR="00B268D9" w:rsidRPr="00245581" w:rsidRDefault="00B268D9">
      <w:pPr>
        <w:pStyle w:val="a9"/>
        <w:numPr>
          <w:ilvl w:val="1"/>
          <w:numId w:val="1"/>
        </w:numPr>
        <w:spacing w:line="480" w:lineRule="exact"/>
        <w:ind w:left="1276" w:hanging="709"/>
        <w:contextualSpacing w:val="0"/>
        <w:rPr>
          <w:rFonts w:ascii="標楷體" w:eastAsia="標楷體" w:hAnsi="標楷體"/>
          <w:sz w:val="28"/>
          <w:szCs w:val="28"/>
        </w:rPr>
      </w:pPr>
      <w:r w:rsidRPr="00245581">
        <w:rPr>
          <w:rFonts w:ascii="標楷體" w:eastAsia="標楷體" w:hAnsi="標楷體" w:hint="eastAsia"/>
          <w:sz w:val="28"/>
          <w:szCs w:val="28"/>
        </w:rPr>
        <w:t>設施、設備維護責任界定</w:t>
      </w:r>
    </w:p>
    <w:p w14:paraId="39470A37" w14:textId="77777777" w:rsidR="00B268D9" w:rsidRPr="00245581" w:rsidRDefault="00B268D9">
      <w:pPr>
        <w:pStyle w:val="a9"/>
        <w:numPr>
          <w:ilvl w:val="2"/>
          <w:numId w:val="1"/>
        </w:numPr>
        <w:spacing w:line="480" w:lineRule="exact"/>
        <w:contextualSpacing w:val="0"/>
        <w:rPr>
          <w:rFonts w:ascii="標楷體" w:eastAsia="標楷體" w:hAnsi="標楷體"/>
          <w:sz w:val="28"/>
          <w:szCs w:val="28"/>
        </w:rPr>
      </w:pPr>
      <w:r w:rsidRPr="00245581">
        <w:rPr>
          <w:rFonts w:ascii="標楷體" w:eastAsia="標楷體" w:hAnsi="標楷體" w:hint="eastAsia"/>
          <w:sz w:val="28"/>
          <w:szCs w:val="28"/>
        </w:rPr>
        <w:t>廠商應負責維護本契約標的物保持良好狀況，其設施、設備之損壞或故障，除下列情形由機關負責修復外，其餘出租範圍內設施、設備之維護及損壞或故障修復(包括遊客使用不當導致之損壞或故障、營業耗材)，概由廠商為必要且應立即修復，其修復費用由廠商負擔 。</w:t>
      </w:r>
    </w:p>
    <w:p w14:paraId="755FB279" w14:textId="77777777" w:rsidR="00B268D9" w:rsidRPr="00245581" w:rsidRDefault="00B268D9" w:rsidP="00B268D9">
      <w:pPr>
        <w:pStyle w:val="a9"/>
        <w:spacing w:line="480" w:lineRule="exact"/>
        <w:ind w:left="1320"/>
        <w:rPr>
          <w:rFonts w:ascii="標楷體" w:eastAsia="標楷體" w:hAnsi="標楷體"/>
          <w:sz w:val="28"/>
          <w:szCs w:val="28"/>
        </w:rPr>
      </w:pPr>
      <w:r w:rsidRPr="00245581">
        <w:rPr>
          <w:rFonts w:ascii="標楷體" w:eastAsia="標楷體" w:hAnsi="標楷體" w:hint="eastAsia"/>
          <w:sz w:val="28"/>
          <w:szCs w:val="28"/>
        </w:rPr>
        <w:t>由機關負責修復之情形：</w:t>
      </w:r>
    </w:p>
    <w:p w14:paraId="734ECBA2" w14:textId="77777777" w:rsidR="00B268D9" w:rsidRPr="00245581" w:rsidRDefault="00B268D9">
      <w:pPr>
        <w:pStyle w:val="a9"/>
        <w:numPr>
          <w:ilvl w:val="1"/>
          <w:numId w:val="2"/>
        </w:numPr>
        <w:spacing w:line="480" w:lineRule="exact"/>
        <w:contextualSpacing w:val="0"/>
        <w:rPr>
          <w:rFonts w:ascii="標楷體" w:eastAsia="標楷體" w:hAnsi="標楷體"/>
          <w:sz w:val="28"/>
          <w:szCs w:val="28"/>
        </w:rPr>
      </w:pPr>
      <w:r w:rsidRPr="00245581">
        <w:rPr>
          <w:rFonts w:ascii="標楷體" w:eastAsia="標楷體" w:hAnsi="標楷體" w:hint="eastAsia"/>
          <w:sz w:val="28"/>
          <w:szCs w:val="28"/>
        </w:rPr>
        <w:t>機關建置之設施、設備因天然災害置損壞或故障者。</w:t>
      </w:r>
    </w:p>
    <w:p w14:paraId="30E6F379" w14:textId="77777777" w:rsidR="00B268D9" w:rsidRPr="00245581" w:rsidRDefault="00B268D9">
      <w:pPr>
        <w:pStyle w:val="a9"/>
        <w:numPr>
          <w:ilvl w:val="1"/>
          <w:numId w:val="2"/>
        </w:numPr>
        <w:spacing w:line="480" w:lineRule="exact"/>
        <w:contextualSpacing w:val="0"/>
        <w:rPr>
          <w:rFonts w:ascii="標楷體" w:eastAsia="標楷體" w:hAnsi="標楷體"/>
          <w:sz w:val="28"/>
          <w:szCs w:val="28"/>
        </w:rPr>
      </w:pPr>
      <w:r w:rsidRPr="00245581">
        <w:rPr>
          <w:rFonts w:ascii="標楷體" w:eastAsia="標楷體" w:hAnsi="標楷體" w:hint="eastAsia"/>
          <w:sz w:val="28"/>
          <w:szCs w:val="28"/>
        </w:rPr>
        <w:t>建築物之基礎結構有安全堪慮者。</w:t>
      </w:r>
    </w:p>
    <w:p w14:paraId="271738E8" w14:textId="77777777" w:rsidR="00B268D9" w:rsidRPr="00245581" w:rsidRDefault="00B268D9">
      <w:pPr>
        <w:pStyle w:val="a9"/>
        <w:numPr>
          <w:ilvl w:val="1"/>
          <w:numId w:val="2"/>
        </w:numPr>
        <w:spacing w:line="480" w:lineRule="exact"/>
        <w:contextualSpacing w:val="0"/>
        <w:rPr>
          <w:rFonts w:ascii="標楷體" w:eastAsia="標楷體" w:hAnsi="標楷體"/>
          <w:sz w:val="28"/>
          <w:szCs w:val="28"/>
        </w:rPr>
      </w:pPr>
      <w:r w:rsidRPr="00245581">
        <w:rPr>
          <w:rFonts w:ascii="標楷體" w:eastAsia="標楷體" w:hAnsi="標楷體" w:hint="eastAsia"/>
          <w:sz w:val="28"/>
          <w:szCs w:val="28"/>
        </w:rPr>
        <w:t>設施已達使用年限且不堪使用或因自然因素腐蝕需維修更換。</w:t>
      </w:r>
    </w:p>
    <w:p w14:paraId="40EEEEDA" w14:textId="77777777" w:rsidR="00B268D9" w:rsidRPr="00245581" w:rsidRDefault="00B268D9">
      <w:pPr>
        <w:pStyle w:val="a9"/>
        <w:numPr>
          <w:ilvl w:val="1"/>
          <w:numId w:val="2"/>
        </w:numPr>
        <w:spacing w:line="480" w:lineRule="exact"/>
        <w:contextualSpacing w:val="0"/>
        <w:rPr>
          <w:rFonts w:ascii="標楷體" w:eastAsia="標楷體" w:hAnsi="標楷體"/>
          <w:sz w:val="28"/>
          <w:szCs w:val="28"/>
        </w:rPr>
      </w:pPr>
      <w:r w:rsidRPr="00245581">
        <w:rPr>
          <w:rFonts w:ascii="標楷體" w:eastAsia="標楷體" w:hAnsi="標楷體" w:hint="eastAsia"/>
          <w:sz w:val="28"/>
          <w:szCs w:val="28"/>
        </w:rPr>
        <w:t>維修項目有權責歸屬不清者，機關及廠商雙方得召會協商。</w:t>
      </w:r>
    </w:p>
    <w:p w14:paraId="294E017B" w14:textId="77777777" w:rsidR="00B268D9" w:rsidRPr="00245581" w:rsidRDefault="00B268D9">
      <w:pPr>
        <w:pStyle w:val="a9"/>
        <w:numPr>
          <w:ilvl w:val="2"/>
          <w:numId w:val="1"/>
        </w:numPr>
        <w:spacing w:line="480" w:lineRule="exact"/>
        <w:contextualSpacing w:val="0"/>
        <w:rPr>
          <w:rFonts w:ascii="標楷體" w:eastAsia="標楷體" w:hAnsi="標楷體"/>
          <w:sz w:val="28"/>
          <w:szCs w:val="28"/>
        </w:rPr>
      </w:pPr>
      <w:r w:rsidRPr="00245581">
        <w:rPr>
          <w:rFonts w:ascii="標楷體" w:eastAsia="標楷體" w:hAnsi="標楷體" w:hint="eastAsia"/>
          <w:sz w:val="28"/>
          <w:szCs w:val="28"/>
        </w:rPr>
        <w:t>本契約標的物之維護管理</w:t>
      </w:r>
    </w:p>
    <w:p w14:paraId="309B8ED2" w14:textId="77777777" w:rsidR="00B268D9" w:rsidRPr="00245581" w:rsidRDefault="00B268D9" w:rsidP="006C0F38">
      <w:pPr>
        <w:pStyle w:val="a9"/>
        <w:numPr>
          <w:ilvl w:val="1"/>
          <w:numId w:val="3"/>
        </w:numPr>
        <w:spacing w:line="480" w:lineRule="exact"/>
        <w:ind w:left="1604" w:hanging="357"/>
        <w:rPr>
          <w:rFonts w:ascii="標楷體" w:eastAsia="標楷體" w:hAnsi="標楷體"/>
          <w:sz w:val="28"/>
          <w:szCs w:val="28"/>
        </w:rPr>
      </w:pPr>
      <w:r w:rsidRPr="00245581">
        <w:rPr>
          <w:rFonts w:ascii="標楷體" w:eastAsia="標楷體" w:hAnsi="標楷體" w:hint="eastAsia"/>
          <w:sz w:val="28"/>
          <w:szCs w:val="28"/>
        </w:rPr>
        <w:t>為落實經營管理，機關得不定期進入本案範圍內實施環境清潔、服務品質、植栽養護及設施維護檢查，並針對檢查不符標準項目要求廠商限期改善。</w:t>
      </w:r>
    </w:p>
    <w:p w14:paraId="5AC2DE89" w14:textId="77777777" w:rsidR="00B268D9" w:rsidRPr="00245581" w:rsidRDefault="00B268D9" w:rsidP="006C0F38">
      <w:pPr>
        <w:pStyle w:val="a9"/>
        <w:numPr>
          <w:ilvl w:val="1"/>
          <w:numId w:val="3"/>
        </w:numPr>
        <w:spacing w:line="480" w:lineRule="exact"/>
        <w:ind w:left="1604" w:hanging="357"/>
        <w:rPr>
          <w:rFonts w:ascii="標楷體" w:eastAsia="標楷體" w:hAnsi="標楷體"/>
          <w:sz w:val="28"/>
          <w:szCs w:val="28"/>
        </w:rPr>
      </w:pPr>
      <w:r w:rsidRPr="00245581">
        <w:rPr>
          <w:rFonts w:ascii="標楷體" w:eastAsia="標楷體" w:hAnsi="標楷體" w:hint="eastAsia"/>
          <w:sz w:val="28"/>
          <w:szCs w:val="28"/>
        </w:rPr>
        <w:t>前款違規事項，經機關書面通知限期改善，廠商未如期完成改善，一年內達3次者，機關得依據契約第</w:t>
      </w:r>
      <w:r>
        <w:rPr>
          <w:rFonts w:ascii="標楷體" w:eastAsia="標楷體" w:hAnsi="標楷體"/>
          <w:sz w:val="28"/>
          <w:szCs w:val="28"/>
        </w:rPr>
        <w:t>23</w:t>
      </w:r>
      <w:r w:rsidRPr="00245581">
        <w:rPr>
          <w:rFonts w:ascii="標楷體" w:eastAsia="標楷體" w:hAnsi="標楷體" w:hint="eastAsia"/>
          <w:sz w:val="28"/>
          <w:szCs w:val="28"/>
        </w:rPr>
        <w:t>條終止契約。</w:t>
      </w:r>
    </w:p>
    <w:p w14:paraId="00E01C38" w14:textId="77777777" w:rsidR="00B268D9" w:rsidRPr="00245581" w:rsidRDefault="00B268D9" w:rsidP="00994F88">
      <w:pPr>
        <w:pStyle w:val="a9"/>
        <w:numPr>
          <w:ilvl w:val="1"/>
          <w:numId w:val="3"/>
        </w:numPr>
        <w:spacing w:line="480" w:lineRule="exact"/>
        <w:ind w:left="1604" w:hanging="357"/>
        <w:rPr>
          <w:rFonts w:ascii="標楷體" w:eastAsia="標楷體" w:hAnsi="標楷體"/>
          <w:sz w:val="28"/>
          <w:szCs w:val="28"/>
        </w:rPr>
      </w:pPr>
      <w:r w:rsidRPr="00245581">
        <w:rPr>
          <w:rFonts w:ascii="標楷體" w:eastAsia="標楷體" w:hAnsi="標楷體" w:hint="eastAsia"/>
          <w:sz w:val="28"/>
          <w:szCs w:val="28"/>
        </w:rPr>
        <w:t>廠商應負責營運及維護範圍內之環境清潔、垃圾收集清運、植栽草坪、設施設備等，所需器具與相關費用由廠商負擔。</w:t>
      </w:r>
    </w:p>
    <w:p w14:paraId="30A739C8" w14:textId="77777777" w:rsidR="00B268D9" w:rsidRPr="00245581" w:rsidRDefault="00B268D9" w:rsidP="00994F88">
      <w:pPr>
        <w:pStyle w:val="a9"/>
        <w:numPr>
          <w:ilvl w:val="1"/>
          <w:numId w:val="3"/>
        </w:numPr>
        <w:spacing w:line="480" w:lineRule="exact"/>
        <w:ind w:left="1604" w:hanging="357"/>
        <w:rPr>
          <w:rFonts w:ascii="標楷體" w:eastAsia="標楷體" w:hAnsi="標楷體"/>
          <w:sz w:val="28"/>
          <w:szCs w:val="28"/>
        </w:rPr>
      </w:pPr>
      <w:r w:rsidRPr="00245581">
        <w:rPr>
          <w:rFonts w:ascii="標楷體" w:eastAsia="標楷體" w:hAnsi="標楷體" w:hint="eastAsia"/>
          <w:sz w:val="28"/>
          <w:szCs w:val="28"/>
        </w:rPr>
        <w:t>廠商怠於辦理前款工作者，機關得於通知廠商後，自行或委託第三人執行該等工作，並請求廠商負擔其費用或由履約保證金中扣抵之，機關並得請求因而衍生之損害賠償。但本項規定不得解釋為機關負有自行或委託第三人執行該等工作之義務。</w:t>
      </w:r>
    </w:p>
    <w:p w14:paraId="1A60724B" w14:textId="77777777" w:rsidR="00B268D9" w:rsidRPr="00245581" w:rsidRDefault="00B268D9">
      <w:pPr>
        <w:pStyle w:val="a9"/>
        <w:numPr>
          <w:ilvl w:val="1"/>
          <w:numId w:val="1"/>
        </w:numPr>
        <w:spacing w:line="480" w:lineRule="exact"/>
        <w:ind w:left="709" w:hanging="391"/>
        <w:contextualSpacing w:val="0"/>
        <w:rPr>
          <w:rFonts w:ascii="標楷體" w:eastAsia="標楷體" w:hAnsi="標楷體"/>
          <w:sz w:val="28"/>
          <w:szCs w:val="28"/>
        </w:rPr>
      </w:pPr>
      <w:r w:rsidRPr="00245581">
        <w:rPr>
          <w:rFonts w:ascii="標楷體" w:eastAsia="標楷體" w:hAnsi="標楷體" w:hint="eastAsia"/>
          <w:sz w:val="28"/>
          <w:szCs w:val="28"/>
        </w:rPr>
        <w:t>天然災害損失處理</w:t>
      </w:r>
    </w:p>
    <w:p w14:paraId="010D74EA"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廠商應善盡管理之責於事前作好防災措施(如颱風、地震、豪雨、洪水等等不可抗力天然災害)，如有未善盡管理致設施損壞而衍生後續修繕費用，廠商應負責該等費用。</w:t>
      </w:r>
    </w:p>
    <w:p w14:paraId="7C4ADFAD" w14:textId="77777777" w:rsidR="00B268D9" w:rsidRPr="00245581" w:rsidRDefault="00B268D9">
      <w:pPr>
        <w:pStyle w:val="a9"/>
        <w:numPr>
          <w:ilvl w:val="2"/>
          <w:numId w:val="1"/>
        </w:numPr>
        <w:spacing w:line="480" w:lineRule="exact"/>
        <w:ind w:left="1315" w:hanging="357"/>
        <w:contextualSpacing w:val="0"/>
        <w:rPr>
          <w:rFonts w:ascii="標楷體" w:eastAsia="標楷體" w:hAnsi="標楷體"/>
          <w:sz w:val="28"/>
          <w:szCs w:val="28"/>
        </w:rPr>
      </w:pPr>
      <w:r w:rsidRPr="00245581">
        <w:rPr>
          <w:rFonts w:ascii="標楷體" w:eastAsia="標楷體" w:hAnsi="標楷體" w:hint="eastAsia"/>
          <w:sz w:val="28"/>
          <w:szCs w:val="28"/>
        </w:rPr>
        <w:t>不可抗力天然災害過後，出租及維護範圍內之廢棄物，由廠商負責清理。</w:t>
      </w:r>
    </w:p>
    <w:p w14:paraId="5F73EDEA" w14:textId="77777777" w:rsidR="00B268D9" w:rsidRPr="00397A54" w:rsidRDefault="00B268D9">
      <w:pPr>
        <w:pStyle w:val="a9"/>
        <w:numPr>
          <w:ilvl w:val="0"/>
          <w:numId w:val="1"/>
        </w:numPr>
        <w:spacing w:line="480" w:lineRule="exact"/>
        <w:ind w:left="1701" w:hanging="1701"/>
        <w:contextualSpacing w:val="0"/>
        <w:rPr>
          <w:rFonts w:ascii="標楷體" w:eastAsia="標楷體" w:hAnsi="標楷體"/>
          <w:sz w:val="28"/>
          <w:szCs w:val="28"/>
        </w:rPr>
      </w:pPr>
      <w:r w:rsidRPr="00397A54">
        <w:rPr>
          <w:rFonts w:ascii="標楷體" w:eastAsia="標楷體" w:hAnsi="標楷體" w:hint="eastAsia"/>
          <w:sz w:val="28"/>
          <w:szCs w:val="28"/>
        </w:rPr>
        <w:t>契約份數</w:t>
      </w:r>
    </w:p>
    <w:p w14:paraId="7D7B1394" w14:textId="77777777" w:rsidR="00B268D9" w:rsidRPr="00681A28" w:rsidRDefault="00B268D9">
      <w:pPr>
        <w:pStyle w:val="a9"/>
        <w:numPr>
          <w:ilvl w:val="1"/>
          <w:numId w:val="1"/>
        </w:numPr>
        <w:spacing w:line="480" w:lineRule="exact"/>
        <w:ind w:left="1134" w:hanging="652"/>
        <w:contextualSpacing w:val="0"/>
        <w:rPr>
          <w:rFonts w:ascii="標楷體" w:eastAsia="標楷體" w:hAnsi="標楷體"/>
          <w:sz w:val="28"/>
          <w:szCs w:val="28"/>
        </w:rPr>
      </w:pPr>
      <w:bookmarkStart w:id="11" w:name="_Hlk234865468"/>
      <w:r w:rsidRPr="00681A28">
        <w:rPr>
          <w:rFonts w:ascii="標楷體" w:eastAsia="標楷體" w:hAnsi="標楷體" w:hint="eastAsia"/>
          <w:sz w:val="28"/>
          <w:szCs w:val="28"/>
        </w:rPr>
        <w:t>本契約</w:t>
      </w:r>
      <w:bookmarkStart w:id="12" w:name="_Hlk234865541"/>
      <w:r w:rsidRPr="00681A28">
        <w:rPr>
          <w:rFonts w:ascii="標楷體" w:eastAsia="標楷體" w:hAnsi="標楷體" w:hint="eastAsia"/>
          <w:sz w:val="28"/>
          <w:szCs w:val="28"/>
        </w:rPr>
        <w:t>正本一式2份、副本4份。機關執正本1份、副本3份；廠商執正本1份、副本1份。契約書格式及裝訂依機關指定，契約書製作費用及稅金全部由廠商負擔。</w:t>
      </w:r>
      <w:bookmarkEnd w:id="12"/>
    </w:p>
    <w:bookmarkEnd w:id="11"/>
    <w:p w14:paraId="710AA17E" w14:textId="22EC1837" w:rsidR="00B268D9" w:rsidRPr="006C0F38" w:rsidRDefault="00B268D9" w:rsidP="00B268D9">
      <w:pPr>
        <w:pStyle w:val="a9"/>
        <w:numPr>
          <w:ilvl w:val="1"/>
          <w:numId w:val="1"/>
        </w:numPr>
        <w:spacing w:line="480" w:lineRule="exact"/>
        <w:ind w:left="1134" w:hanging="652"/>
        <w:contextualSpacing w:val="0"/>
        <w:rPr>
          <w:rFonts w:ascii="標楷體" w:eastAsia="標楷體" w:hAnsi="標楷體"/>
          <w:b/>
          <w:bCs/>
          <w:sz w:val="28"/>
          <w:szCs w:val="28"/>
        </w:rPr>
      </w:pPr>
      <w:r w:rsidRPr="00DF4D20">
        <w:rPr>
          <w:rFonts w:ascii="標楷體" w:eastAsia="標楷體" w:hAnsi="標楷體" w:hint="eastAsia"/>
          <w:sz w:val="28"/>
          <w:szCs w:val="28"/>
        </w:rPr>
        <w:t>本契約屆滿前經機關同意續約，如續約內容除出租期間外，其餘內容均未變動，得免再製作契約書(以機關同意函附為本契約文件)。如續約內容明顯異動有重製續約書之必要(例如：營業空間擴充、租金調整…)，由廠商依前款規定辦理。</w:t>
      </w:r>
    </w:p>
    <w:p w14:paraId="7C6C67C0" w14:textId="77777777" w:rsidR="006C0F38" w:rsidRDefault="006C0F38" w:rsidP="006C0F38">
      <w:pPr>
        <w:spacing w:line="480" w:lineRule="exact"/>
        <w:rPr>
          <w:rFonts w:ascii="標楷體" w:eastAsia="標楷體" w:hAnsi="標楷體"/>
          <w:b/>
          <w:bCs/>
          <w:sz w:val="28"/>
          <w:szCs w:val="28"/>
        </w:rPr>
      </w:pPr>
    </w:p>
    <w:p w14:paraId="0839B9D0" w14:textId="77777777" w:rsidR="006C0F38" w:rsidRDefault="006C0F38" w:rsidP="006C0F38">
      <w:pPr>
        <w:spacing w:line="480" w:lineRule="exact"/>
        <w:rPr>
          <w:rFonts w:ascii="標楷體" w:eastAsia="標楷體" w:hAnsi="標楷體"/>
          <w:b/>
          <w:bCs/>
          <w:sz w:val="28"/>
          <w:szCs w:val="28"/>
        </w:rPr>
      </w:pPr>
    </w:p>
    <w:p w14:paraId="72BE0459" w14:textId="77777777" w:rsidR="00994F88" w:rsidRDefault="00994F88" w:rsidP="006C0F38">
      <w:pPr>
        <w:spacing w:line="480" w:lineRule="exact"/>
        <w:rPr>
          <w:rFonts w:ascii="標楷體" w:eastAsia="標楷體" w:hAnsi="標楷體"/>
          <w:b/>
          <w:bCs/>
          <w:sz w:val="28"/>
          <w:szCs w:val="28"/>
        </w:rPr>
      </w:pPr>
    </w:p>
    <w:p w14:paraId="34F8656B" w14:textId="77777777" w:rsidR="00994F88" w:rsidRDefault="00994F88" w:rsidP="006C0F38">
      <w:pPr>
        <w:spacing w:line="480" w:lineRule="exact"/>
        <w:rPr>
          <w:rFonts w:ascii="標楷體" w:eastAsia="標楷體" w:hAnsi="標楷體"/>
          <w:b/>
          <w:bCs/>
          <w:sz w:val="28"/>
          <w:szCs w:val="28"/>
        </w:rPr>
      </w:pPr>
    </w:p>
    <w:p w14:paraId="12A80058" w14:textId="77777777" w:rsidR="00994F88" w:rsidRDefault="00994F88" w:rsidP="006C0F38">
      <w:pPr>
        <w:spacing w:line="480" w:lineRule="exact"/>
        <w:rPr>
          <w:rFonts w:ascii="標楷體" w:eastAsia="標楷體" w:hAnsi="標楷體"/>
          <w:b/>
          <w:bCs/>
          <w:sz w:val="28"/>
          <w:szCs w:val="28"/>
        </w:rPr>
      </w:pPr>
    </w:p>
    <w:p w14:paraId="7AB78BB8" w14:textId="77777777" w:rsidR="00994F88" w:rsidRDefault="00994F88" w:rsidP="006C0F38">
      <w:pPr>
        <w:spacing w:line="480" w:lineRule="exact"/>
        <w:rPr>
          <w:rFonts w:ascii="標楷體" w:eastAsia="標楷體" w:hAnsi="標楷體"/>
          <w:b/>
          <w:bCs/>
          <w:sz w:val="28"/>
          <w:szCs w:val="28"/>
        </w:rPr>
      </w:pPr>
    </w:p>
    <w:p w14:paraId="0DD239B3" w14:textId="77777777" w:rsidR="00994F88" w:rsidRDefault="00994F88" w:rsidP="006C0F38">
      <w:pPr>
        <w:spacing w:line="480" w:lineRule="exact"/>
        <w:rPr>
          <w:rFonts w:ascii="標楷體" w:eastAsia="標楷體" w:hAnsi="標楷體"/>
          <w:b/>
          <w:bCs/>
          <w:sz w:val="28"/>
          <w:szCs w:val="28"/>
        </w:rPr>
      </w:pPr>
    </w:p>
    <w:p w14:paraId="6A41A404" w14:textId="77777777" w:rsidR="00994F88" w:rsidRDefault="00994F88" w:rsidP="006C0F38">
      <w:pPr>
        <w:spacing w:line="480" w:lineRule="exact"/>
        <w:rPr>
          <w:rFonts w:ascii="標楷體" w:eastAsia="標楷體" w:hAnsi="標楷體"/>
          <w:b/>
          <w:bCs/>
          <w:sz w:val="28"/>
          <w:szCs w:val="28"/>
        </w:rPr>
      </w:pPr>
    </w:p>
    <w:p w14:paraId="4364933F" w14:textId="77777777" w:rsidR="00B457F4" w:rsidRDefault="00B457F4" w:rsidP="006C0F38">
      <w:pPr>
        <w:spacing w:line="480" w:lineRule="exact"/>
        <w:rPr>
          <w:rFonts w:ascii="標楷體" w:eastAsia="標楷體" w:hAnsi="標楷體"/>
          <w:b/>
          <w:bCs/>
          <w:sz w:val="28"/>
          <w:szCs w:val="28"/>
        </w:rPr>
      </w:pPr>
    </w:p>
    <w:p w14:paraId="15E4BEF7" w14:textId="77777777" w:rsidR="00B457F4" w:rsidRDefault="00B457F4" w:rsidP="006C0F38">
      <w:pPr>
        <w:spacing w:line="480" w:lineRule="exact"/>
        <w:rPr>
          <w:rFonts w:ascii="標楷體" w:eastAsia="標楷體" w:hAnsi="標楷體"/>
          <w:b/>
          <w:bCs/>
          <w:sz w:val="28"/>
          <w:szCs w:val="28"/>
        </w:rPr>
      </w:pPr>
    </w:p>
    <w:p w14:paraId="052B9B2E" w14:textId="77777777" w:rsidR="007A562F" w:rsidRDefault="007A562F" w:rsidP="006C0F38">
      <w:pPr>
        <w:spacing w:line="480" w:lineRule="exact"/>
        <w:rPr>
          <w:rFonts w:ascii="標楷體" w:eastAsia="標楷體" w:hAnsi="標楷體"/>
          <w:b/>
          <w:bCs/>
          <w:sz w:val="28"/>
          <w:szCs w:val="28"/>
        </w:rPr>
      </w:pPr>
    </w:p>
    <w:p w14:paraId="3D3D6754" w14:textId="77777777" w:rsidR="007A562F" w:rsidRDefault="007A562F" w:rsidP="006C0F38">
      <w:pPr>
        <w:spacing w:line="480" w:lineRule="exact"/>
        <w:rPr>
          <w:rFonts w:ascii="標楷體" w:eastAsia="標楷體" w:hAnsi="標楷體"/>
          <w:b/>
          <w:bCs/>
          <w:sz w:val="28"/>
          <w:szCs w:val="28"/>
        </w:rPr>
      </w:pPr>
    </w:p>
    <w:p w14:paraId="7CDD07DE" w14:textId="77777777" w:rsidR="007A562F" w:rsidRDefault="007A562F" w:rsidP="006C0F38">
      <w:pPr>
        <w:spacing w:line="480" w:lineRule="exact"/>
        <w:rPr>
          <w:rFonts w:ascii="標楷體" w:eastAsia="標楷體" w:hAnsi="標楷體"/>
          <w:b/>
          <w:bCs/>
          <w:sz w:val="28"/>
          <w:szCs w:val="28"/>
        </w:rPr>
      </w:pPr>
    </w:p>
    <w:p w14:paraId="468255B5" w14:textId="77777777" w:rsidR="007A562F" w:rsidRDefault="007A562F" w:rsidP="006C0F38">
      <w:pPr>
        <w:spacing w:line="480" w:lineRule="exact"/>
        <w:rPr>
          <w:rFonts w:ascii="標楷體" w:eastAsia="標楷體" w:hAnsi="標楷體"/>
          <w:b/>
          <w:bCs/>
          <w:sz w:val="28"/>
          <w:szCs w:val="28"/>
        </w:rPr>
      </w:pPr>
    </w:p>
    <w:p w14:paraId="650B898A" w14:textId="77777777" w:rsidR="007A562F" w:rsidRDefault="007A562F" w:rsidP="006C0F38">
      <w:pPr>
        <w:spacing w:line="480" w:lineRule="exact"/>
        <w:rPr>
          <w:rFonts w:ascii="標楷體" w:eastAsia="標楷體" w:hAnsi="標楷體"/>
          <w:b/>
          <w:bCs/>
          <w:sz w:val="28"/>
          <w:szCs w:val="28"/>
        </w:rPr>
      </w:pPr>
    </w:p>
    <w:p w14:paraId="04300084" w14:textId="77777777" w:rsidR="007A562F" w:rsidRDefault="007A562F" w:rsidP="006C0F38">
      <w:pPr>
        <w:spacing w:line="480" w:lineRule="exact"/>
        <w:rPr>
          <w:rFonts w:ascii="標楷體" w:eastAsia="標楷體" w:hAnsi="標楷體"/>
          <w:b/>
          <w:bCs/>
          <w:sz w:val="28"/>
          <w:szCs w:val="28"/>
        </w:rPr>
      </w:pPr>
    </w:p>
    <w:p w14:paraId="041802E7" w14:textId="77777777" w:rsidR="007A562F" w:rsidRDefault="007A562F" w:rsidP="006C0F38">
      <w:pPr>
        <w:spacing w:line="480" w:lineRule="exact"/>
        <w:rPr>
          <w:rFonts w:ascii="標楷體" w:eastAsia="標楷體" w:hAnsi="標楷體"/>
          <w:b/>
          <w:bCs/>
          <w:sz w:val="28"/>
          <w:szCs w:val="28"/>
        </w:rPr>
      </w:pPr>
    </w:p>
    <w:p w14:paraId="6D69ED19" w14:textId="77777777" w:rsidR="007A562F" w:rsidRDefault="007A562F" w:rsidP="006C0F38">
      <w:pPr>
        <w:spacing w:line="480" w:lineRule="exact"/>
        <w:rPr>
          <w:rFonts w:ascii="標楷體" w:eastAsia="標楷體" w:hAnsi="標楷體"/>
          <w:b/>
          <w:bCs/>
          <w:sz w:val="28"/>
          <w:szCs w:val="28"/>
        </w:rPr>
      </w:pPr>
    </w:p>
    <w:p w14:paraId="5805045F" w14:textId="77777777" w:rsidR="007A562F" w:rsidRDefault="007A562F" w:rsidP="006C0F38">
      <w:pPr>
        <w:spacing w:line="480" w:lineRule="exact"/>
        <w:rPr>
          <w:rFonts w:ascii="標楷體" w:eastAsia="標楷體" w:hAnsi="標楷體"/>
          <w:b/>
          <w:bCs/>
          <w:sz w:val="28"/>
          <w:szCs w:val="28"/>
        </w:rPr>
      </w:pPr>
    </w:p>
    <w:p w14:paraId="469D7EE8" w14:textId="77777777" w:rsidR="007A562F" w:rsidRDefault="007A562F" w:rsidP="006C0F38">
      <w:pPr>
        <w:spacing w:line="480" w:lineRule="exact"/>
        <w:rPr>
          <w:rFonts w:ascii="標楷體" w:eastAsia="標楷體" w:hAnsi="標楷體"/>
          <w:b/>
          <w:bCs/>
          <w:sz w:val="28"/>
          <w:szCs w:val="28"/>
        </w:rPr>
      </w:pPr>
    </w:p>
    <w:p w14:paraId="494B8ABB" w14:textId="77777777" w:rsidR="007A562F" w:rsidRDefault="007A562F" w:rsidP="006C0F38">
      <w:pPr>
        <w:spacing w:line="480" w:lineRule="exact"/>
        <w:rPr>
          <w:rFonts w:ascii="標楷體" w:eastAsia="標楷體" w:hAnsi="標楷體"/>
          <w:b/>
          <w:bCs/>
          <w:sz w:val="28"/>
          <w:szCs w:val="28"/>
        </w:rPr>
      </w:pPr>
    </w:p>
    <w:p w14:paraId="52B06AB2" w14:textId="77777777" w:rsidR="007A562F" w:rsidRDefault="007A562F" w:rsidP="006C0F38">
      <w:pPr>
        <w:spacing w:line="480" w:lineRule="exact"/>
        <w:rPr>
          <w:rFonts w:ascii="標楷體" w:eastAsia="標楷體" w:hAnsi="標楷體"/>
          <w:b/>
          <w:bCs/>
          <w:sz w:val="28"/>
          <w:szCs w:val="28"/>
        </w:rPr>
      </w:pPr>
    </w:p>
    <w:p w14:paraId="15DD5D48" w14:textId="77777777" w:rsidR="007A562F" w:rsidRDefault="007A562F" w:rsidP="006C0F38">
      <w:pPr>
        <w:spacing w:line="480" w:lineRule="exact"/>
        <w:rPr>
          <w:rFonts w:ascii="標楷體" w:eastAsia="標楷體" w:hAnsi="標楷體"/>
          <w:b/>
          <w:bCs/>
          <w:sz w:val="28"/>
          <w:szCs w:val="28"/>
        </w:rPr>
      </w:pPr>
    </w:p>
    <w:p w14:paraId="39BA3D37" w14:textId="77777777" w:rsidR="00327994" w:rsidRDefault="00327994" w:rsidP="006C0F38">
      <w:pPr>
        <w:spacing w:line="480" w:lineRule="exact"/>
        <w:rPr>
          <w:rFonts w:ascii="標楷體" w:eastAsia="標楷體" w:hAnsi="標楷體"/>
          <w:b/>
          <w:bCs/>
          <w:sz w:val="28"/>
          <w:szCs w:val="28"/>
        </w:rPr>
      </w:pPr>
    </w:p>
    <w:p w14:paraId="64D9741F" w14:textId="77777777" w:rsidR="00327994" w:rsidRPr="006C0F38" w:rsidRDefault="00327994" w:rsidP="006C0F38">
      <w:pPr>
        <w:spacing w:line="480" w:lineRule="exact"/>
        <w:rPr>
          <w:rFonts w:ascii="標楷體" w:eastAsia="標楷體" w:hAnsi="標楷體"/>
          <w:b/>
          <w:bCs/>
          <w:sz w:val="28"/>
          <w:szCs w:val="28"/>
        </w:rPr>
      </w:pPr>
    </w:p>
    <w:p w14:paraId="3FE24D38" w14:textId="77777777" w:rsidR="00B268D9" w:rsidRPr="00B10E3D" w:rsidRDefault="00B268D9" w:rsidP="00B268D9">
      <w:pPr>
        <w:pStyle w:val="Default"/>
        <w:rPr>
          <w:rFonts w:ascii="標楷體" w:eastAsia="標楷體" w:hAnsi="標楷體" w:cs="標楷體"/>
          <w:b/>
          <w:bCs/>
          <w:sz w:val="40"/>
          <w:szCs w:val="40"/>
        </w:rPr>
      </w:pPr>
      <w:r w:rsidRPr="00B10E3D">
        <w:rPr>
          <w:rFonts w:ascii="標楷體" w:eastAsia="標楷體" w:hAnsi="標楷體" w:cs="標楷體" w:hint="eastAsia"/>
          <w:b/>
          <w:bCs/>
          <w:sz w:val="40"/>
          <w:szCs w:val="40"/>
        </w:rPr>
        <w:t>立契約書人：</w:t>
      </w:r>
    </w:p>
    <w:p w14:paraId="67B92D4A" w14:textId="77777777" w:rsidR="00B268D9" w:rsidRPr="002740B5" w:rsidRDefault="00B268D9" w:rsidP="00B268D9">
      <w:pPr>
        <w:pStyle w:val="Default"/>
        <w:rPr>
          <w:rFonts w:ascii="標楷體" w:eastAsia="標楷體" w:hAnsi="標楷體" w:cs="標楷體"/>
          <w:b/>
          <w:sz w:val="28"/>
          <w:szCs w:val="28"/>
        </w:rPr>
      </w:pPr>
      <w:r>
        <w:rPr>
          <w:rFonts w:ascii="標楷體" w:eastAsia="標楷體" w:hAnsi="標楷體" w:cs="標楷體" w:hint="eastAsia"/>
          <w:sz w:val="28"/>
          <w:szCs w:val="28"/>
        </w:rPr>
        <w:t xml:space="preserve">    </w:t>
      </w:r>
      <w:r w:rsidRPr="002740B5">
        <w:rPr>
          <w:rFonts w:ascii="標楷體" w:eastAsia="標楷體" w:hAnsi="標楷體" w:cs="標楷體" w:hint="eastAsia"/>
          <w:b/>
          <w:sz w:val="28"/>
          <w:szCs w:val="28"/>
        </w:rPr>
        <w:t>出租機關：交通部觀光署北海岸及觀音山國家風景區管理處</w:t>
      </w:r>
    </w:p>
    <w:p w14:paraId="460B68D1" w14:textId="67DAA0F1" w:rsidR="00B268D9" w:rsidRPr="002740B5" w:rsidRDefault="00B268D9" w:rsidP="00B268D9">
      <w:pPr>
        <w:pStyle w:val="Default"/>
        <w:rPr>
          <w:rFonts w:ascii="標楷體" w:eastAsia="標楷體" w:hAnsi="標楷體" w:cs="標楷體"/>
          <w:b/>
          <w:sz w:val="28"/>
          <w:szCs w:val="28"/>
        </w:rPr>
      </w:pPr>
      <w:r>
        <w:rPr>
          <w:rFonts w:ascii="標楷體" w:eastAsia="標楷體" w:hAnsi="標楷體" w:cs="標楷體" w:hint="eastAsia"/>
          <w:b/>
          <w:sz w:val="28"/>
          <w:szCs w:val="28"/>
        </w:rPr>
        <w:t xml:space="preserve">    </w:t>
      </w:r>
      <w:r w:rsidRPr="002740B5">
        <w:rPr>
          <w:rFonts w:ascii="標楷體" w:eastAsia="標楷體" w:hAnsi="標楷體" w:cs="標楷體" w:hint="eastAsia"/>
          <w:b/>
          <w:sz w:val="28"/>
          <w:szCs w:val="28"/>
        </w:rPr>
        <w:t>法定代理人：</w:t>
      </w:r>
      <w:r w:rsidR="00F71F99">
        <w:rPr>
          <w:rFonts w:ascii="標楷體" w:eastAsia="標楷體" w:hAnsi="標楷體" w:cs="標楷體" w:hint="eastAsia"/>
          <w:b/>
          <w:sz w:val="28"/>
          <w:szCs w:val="28"/>
        </w:rPr>
        <w:t>代理</w:t>
      </w:r>
      <w:r w:rsidRPr="002740B5">
        <w:rPr>
          <w:rFonts w:ascii="標楷體" w:eastAsia="標楷體" w:hAnsi="標楷體" w:cs="標楷體" w:hint="eastAsia"/>
          <w:b/>
          <w:sz w:val="28"/>
          <w:szCs w:val="28"/>
        </w:rPr>
        <w:t xml:space="preserve">處長 </w:t>
      </w:r>
      <w:r>
        <w:rPr>
          <w:rFonts w:ascii="標楷體" w:eastAsia="標楷體" w:hAnsi="標楷體" w:cs="標楷體" w:hint="eastAsia"/>
          <w:b/>
          <w:sz w:val="28"/>
          <w:szCs w:val="28"/>
        </w:rPr>
        <w:t>吳建志</w:t>
      </w:r>
    </w:p>
    <w:p w14:paraId="3EC0FA36" w14:textId="77777777" w:rsidR="00B268D9" w:rsidRPr="002740B5" w:rsidRDefault="00B268D9" w:rsidP="00B268D9">
      <w:pPr>
        <w:pStyle w:val="Default"/>
        <w:rPr>
          <w:rFonts w:ascii="標楷體" w:eastAsia="標楷體" w:hAnsi="標楷體" w:cs="標楷體"/>
          <w:b/>
          <w:sz w:val="28"/>
          <w:szCs w:val="28"/>
        </w:rPr>
      </w:pPr>
      <w:r>
        <w:rPr>
          <w:rFonts w:ascii="標楷體" w:eastAsia="標楷體" w:hAnsi="標楷體" w:cs="標楷體" w:hint="eastAsia"/>
          <w:b/>
          <w:sz w:val="28"/>
          <w:szCs w:val="28"/>
        </w:rPr>
        <w:t xml:space="preserve">    </w:t>
      </w:r>
      <w:r w:rsidRPr="002740B5">
        <w:rPr>
          <w:rFonts w:ascii="標楷體" w:eastAsia="標楷體" w:hAnsi="標楷體" w:cs="標楷體" w:hint="eastAsia"/>
          <w:b/>
          <w:sz w:val="28"/>
          <w:szCs w:val="28"/>
        </w:rPr>
        <w:t>地址：新北市石門區德茂里下員坑</w:t>
      </w:r>
      <w:r w:rsidRPr="002740B5">
        <w:rPr>
          <w:rFonts w:eastAsia="標楷體"/>
          <w:b/>
          <w:sz w:val="28"/>
          <w:szCs w:val="28"/>
        </w:rPr>
        <w:t>33-6</w:t>
      </w:r>
      <w:r w:rsidRPr="002740B5">
        <w:rPr>
          <w:rFonts w:ascii="標楷體" w:eastAsia="標楷體" w:hAnsi="標楷體" w:cs="標楷體" w:hint="eastAsia"/>
          <w:b/>
          <w:sz w:val="28"/>
          <w:szCs w:val="28"/>
        </w:rPr>
        <w:t>號</w:t>
      </w:r>
    </w:p>
    <w:p w14:paraId="0C4BACC2" w14:textId="77777777" w:rsidR="00B268D9" w:rsidRPr="005A37E7" w:rsidRDefault="00B268D9" w:rsidP="00B268D9">
      <w:pPr>
        <w:pStyle w:val="Default"/>
        <w:rPr>
          <w:rFonts w:ascii="標楷體" w:eastAsia="標楷體" w:hAnsi="標楷體" w:cs="標楷體"/>
          <w:b/>
          <w:sz w:val="28"/>
          <w:szCs w:val="28"/>
        </w:rPr>
      </w:pPr>
      <w:r>
        <w:rPr>
          <w:rFonts w:ascii="標楷體" w:eastAsia="標楷體" w:hAnsi="標楷體" w:cs="標楷體" w:hint="eastAsia"/>
          <w:b/>
          <w:sz w:val="28"/>
          <w:szCs w:val="28"/>
        </w:rPr>
        <w:t xml:space="preserve">    </w:t>
      </w:r>
      <w:r w:rsidRPr="002740B5">
        <w:rPr>
          <w:rFonts w:ascii="標楷體" w:eastAsia="標楷體" w:hAnsi="標楷體" w:cs="標楷體" w:hint="eastAsia"/>
          <w:b/>
          <w:sz w:val="28"/>
          <w:szCs w:val="28"/>
        </w:rPr>
        <w:t>電話：</w:t>
      </w:r>
      <w:r w:rsidRPr="002740B5">
        <w:rPr>
          <w:rFonts w:eastAsia="標楷體"/>
          <w:b/>
          <w:sz w:val="28"/>
          <w:szCs w:val="28"/>
        </w:rPr>
        <w:t>（</w:t>
      </w:r>
      <w:r w:rsidRPr="002740B5">
        <w:rPr>
          <w:rFonts w:eastAsia="標楷體"/>
          <w:b/>
          <w:sz w:val="28"/>
          <w:szCs w:val="28"/>
        </w:rPr>
        <w:t>02</w:t>
      </w:r>
      <w:r w:rsidRPr="002740B5">
        <w:rPr>
          <w:rFonts w:eastAsia="標楷體"/>
          <w:b/>
          <w:sz w:val="28"/>
          <w:szCs w:val="28"/>
        </w:rPr>
        <w:t>）</w:t>
      </w:r>
      <w:r w:rsidRPr="002740B5">
        <w:rPr>
          <w:rFonts w:eastAsia="標楷體"/>
          <w:b/>
          <w:sz w:val="28"/>
          <w:szCs w:val="28"/>
        </w:rPr>
        <w:t>8635-5100</w:t>
      </w:r>
      <w:r w:rsidRPr="002740B5">
        <w:rPr>
          <w:rFonts w:ascii="標楷體" w:eastAsia="標楷體" w:hAnsi="標楷體" w:cs="標楷體"/>
          <w:b/>
          <w:sz w:val="28"/>
          <w:szCs w:val="28"/>
        </w:rPr>
        <w:t xml:space="preserve">  </w:t>
      </w:r>
    </w:p>
    <w:p w14:paraId="4E2F385C" w14:textId="77777777" w:rsidR="00B268D9" w:rsidRDefault="00B268D9" w:rsidP="00B268D9">
      <w:pPr>
        <w:pStyle w:val="Default"/>
        <w:rPr>
          <w:rFonts w:ascii="標楷體" w:eastAsia="標楷體" w:hAnsi="標楷體" w:cs="標楷體"/>
          <w:b/>
          <w:sz w:val="28"/>
          <w:szCs w:val="28"/>
        </w:rPr>
      </w:pPr>
    </w:p>
    <w:p w14:paraId="04920FDF" w14:textId="77777777" w:rsidR="00B268D9" w:rsidRPr="002740B5" w:rsidRDefault="00B268D9" w:rsidP="00B268D9">
      <w:pPr>
        <w:pStyle w:val="Default"/>
        <w:rPr>
          <w:rFonts w:ascii="標楷體" w:eastAsia="標楷體" w:hAnsi="標楷體" w:cs="標楷體"/>
          <w:b/>
          <w:sz w:val="28"/>
          <w:szCs w:val="28"/>
        </w:rPr>
      </w:pPr>
      <w:r>
        <w:rPr>
          <w:rFonts w:ascii="標楷體" w:eastAsia="標楷體" w:hAnsi="標楷體" w:cs="標楷體" w:hint="eastAsia"/>
          <w:b/>
          <w:sz w:val="28"/>
          <w:szCs w:val="28"/>
        </w:rPr>
        <w:t xml:space="preserve">   </w:t>
      </w:r>
      <w:r w:rsidRPr="002740B5">
        <w:rPr>
          <w:rFonts w:ascii="標楷體" w:eastAsia="標楷體" w:hAnsi="標楷體" w:cs="標楷體" w:hint="eastAsia"/>
          <w:b/>
          <w:sz w:val="28"/>
          <w:szCs w:val="28"/>
        </w:rPr>
        <w:t>廠商：</w:t>
      </w:r>
    </w:p>
    <w:p w14:paraId="72778772" w14:textId="77777777" w:rsidR="00B268D9" w:rsidRPr="002740B5" w:rsidRDefault="00B268D9" w:rsidP="00B268D9">
      <w:pPr>
        <w:pStyle w:val="Default"/>
        <w:rPr>
          <w:rFonts w:ascii="標楷體" w:eastAsia="標楷體" w:hAnsi="標楷體" w:cs="標楷體"/>
          <w:b/>
          <w:sz w:val="28"/>
          <w:szCs w:val="28"/>
        </w:rPr>
      </w:pPr>
      <w:r>
        <w:rPr>
          <w:rFonts w:ascii="標楷體" w:eastAsia="標楷體" w:hAnsi="標楷體" w:cs="標楷體" w:hint="eastAsia"/>
          <w:b/>
          <w:sz w:val="28"/>
          <w:szCs w:val="28"/>
        </w:rPr>
        <w:t xml:space="preserve">   </w:t>
      </w:r>
      <w:r w:rsidRPr="002740B5">
        <w:rPr>
          <w:rFonts w:ascii="標楷體" w:eastAsia="標楷體" w:hAnsi="標楷體" w:cs="標楷體" w:hint="eastAsia"/>
          <w:b/>
          <w:sz w:val="28"/>
          <w:szCs w:val="28"/>
        </w:rPr>
        <w:t>負責人</w:t>
      </w:r>
      <w:r w:rsidRPr="002740B5">
        <w:rPr>
          <w:rFonts w:ascii="標楷體" w:eastAsia="標楷體" w:hAnsi="標楷體" w:cs="標楷體"/>
          <w:b/>
          <w:sz w:val="28"/>
          <w:szCs w:val="28"/>
        </w:rPr>
        <w:t>:</w:t>
      </w:r>
    </w:p>
    <w:p w14:paraId="6E940B69" w14:textId="77777777" w:rsidR="00B268D9" w:rsidRPr="002740B5" w:rsidRDefault="00B268D9" w:rsidP="00B268D9">
      <w:pPr>
        <w:pStyle w:val="Default"/>
        <w:rPr>
          <w:rFonts w:ascii="標楷體" w:eastAsia="標楷體" w:hAnsi="標楷體" w:cs="標楷體"/>
          <w:b/>
          <w:sz w:val="28"/>
          <w:szCs w:val="28"/>
        </w:rPr>
      </w:pPr>
      <w:r>
        <w:rPr>
          <w:rFonts w:ascii="標楷體" w:eastAsia="標楷體" w:hAnsi="標楷體" w:cs="標楷體" w:hint="eastAsia"/>
          <w:b/>
          <w:sz w:val="28"/>
          <w:szCs w:val="28"/>
        </w:rPr>
        <w:t xml:space="preserve">   </w:t>
      </w:r>
      <w:r w:rsidRPr="002740B5">
        <w:rPr>
          <w:rFonts w:ascii="標楷體" w:eastAsia="標楷體" w:hAnsi="標楷體" w:cs="標楷體" w:hint="eastAsia"/>
          <w:b/>
          <w:sz w:val="28"/>
          <w:szCs w:val="28"/>
        </w:rPr>
        <w:t>營利事業統一編號：</w:t>
      </w:r>
    </w:p>
    <w:p w14:paraId="4086A3AB" w14:textId="77777777" w:rsidR="00B268D9" w:rsidRPr="002740B5" w:rsidRDefault="00B268D9" w:rsidP="00B268D9">
      <w:pPr>
        <w:pStyle w:val="Default"/>
        <w:rPr>
          <w:rFonts w:ascii="標楷體" w:eastAsia="標楷體" w:hAnsi="標楷體" w:cs="標楷體"/>
          <w:b/>
          <w:sz w:val="28"/>
          <w:szCs w:val="28"/>
        </w:rPr>
      </w:pPr>
      <w:r>
        <w:rPr>
          <w:rFonts w:ascii="標楷體" w:eastAsia="標楷體" w:hAnsi="標楷體" w:cs="標楷體" w:hint="eastAsia"/>
          <w:b/>
          <w:sz w:val="28"/>
          <w:szCs w:val="28"/>
        </w:rPr>
        <w:t xml:space="preserve">   </w:t>
      </w:r>
      <w:r w:rsidRPr="002740B5">
        <w:rPr>
          <w:rFonts w:ascii="標楷體" w:eastAsia="標楷體" w:hAnsi="標楷體" w:cs="標楷體" w:hint="eastAsia"/>
          <w:b/>
          <w:sz w:val="28"/>
          <w:szCs w:val="28"/>
        </w:rPr>
        <w:t>地址：</w:t>
      </w:r>
    </w:p>
    <w:p w14:paraId="0841BFF3" w14:textId="77777777" w:rsidR="00B268D9" w:rsidRPr="002740B5" w:rsidRDefault="00B268D9" w:rsidP="00B268D9">
      <w:pPr>
        <w:pStyle w:val="Default"/>
        <w:rPr>
          <w:rFonts w:ascii="標楷體" w:eastAsia="標楷體" w:hAnsi="標楷體" w:cs="標楷體"/>
          <w:b/>
          <w:sz w:val="28"/>
          <w:szCs w:val="28"/>
        </w:rPr>
      </w:pPr>
      <w:r>
        <w:rPr>
          <w:rFonts w:ascii="標楷體" w:eastAsia="標楷體" w:hAnsi="標楷體" w:cs="標楷體" w:hint="eastAsia"/>
          <w:b/>
          <w:sz w:val="28"/>
          <w:szCs w:val="28"/>
        </w:rPr>
        <w:t xml:space="preserve">   </w:t>
      </w:r>
      <w:r w:rsidRPr="002740B5">
        <w:rPr>
          <w:rFonts w:ascii="標楷體" w:eastAsia="標楷體" w:hAnsi="標楷體" w:cs="標楷體" w:hint="eastAsia"/>
          <w:b/>
          <w:sz w:val="28"/>
          <w:szCs w:val="28"/>
        </w:rPr>
        <w:t xml:space="preserve">電話： </w:t>
      </w:r>
    </w:p>
    <w:p w14:paraId="5D6D852C" w14:textId="77777777" w:rsidR="00B268D9" w:rsidRDefault="00B268D9" w:rsidP="00B268D9">
      <w:pPr>
        <w:rPr>
          <w:rFonts w:ascii="標楷體" w:eastAsia="標楷體" w:hAnsi="標楷體" w:cs="標楷體"/>
          <w:sz w:val="28"/>
          <w:szCs w:val="28"/>
        </w:rPr>
      </w:pPr>
    </w:p>
    <w:p w14:paraId="4D9AD628" w14:textId="77777777" w:rsidR="00B268D9" w:rsidRDefault="00B268D9" w:rsidP="00B268D9">
      <w:pPr>
        <w:rPr>
          <w:rFonts w:ascii="標楷體" w:eastAsia="標楷體" w:hAnsi="標楷體" w:cs="標楷體"/>
          <w:sz w:val="28"/>
          <w:szCs w:val="28"/>
        </w:rPr>
      </w:pPr>
    </w:p>
    <w:p w14:paraId="481688F5" w14:textId="77777777" w:rsidR="00B268D9" w:rsidRDefault="00B268D9" w:rsidP="00B268D9">
      <w:pPr>
        <w:rPr>
          <w:rFonts w:ascii="標楷體" w:eastAsia="標楷體" w:hAnsi="標楷體" w:cs="標楷體"/>
          <w:sz w:val="28"/>
          <w:szCs w:val="28"/>
        </w:rPr>
      </w:pPr>
    </w:p>
    <w:p w14:paraId="23910356" w14:textId="77777777" w:rsidR="00B268D9" w:rsidRDefault="00B268D9" w:rsidP="00B268D9">
      <w:pPr>
        <w:rPr>
          <w:rFonts w:ascii="標楷體" w:eastAsia="標楷體" w:hAnsi="標楷體" w:cs="標楷體"/>
          <w:sz w:val="28"/>
          <w:szCs w:val="28"/>
        </w:rPr>
      </w:pPr>
    </w:p>
    <w:p w14:paraId="0D39B60A" w14:textId="77777777" w:rsidR="00B268D9" w:rsidRDefault="00B268D9" w:rsidP="00B268D9">
      <w:pPr>
        <w:rPr>
          <w:rFonts w:ascii="標楷體" w:eastAsia="標楷體" w:hAnsi="標楷體" w:cs="標楷體"/>
          <w:sz w:val="28"/>
          <w:szCs w:val="28"/>
        </w:rPr>
      </w:pPr>
    </w:p>
    <w:p w14:paraId="7A094F28" w14:textId="77777777" w:rsidR="00B268D9" w:rsidRDefault="00B268D9" w:rsidP="00B268D9">
      <w:pPr>
        <w:rPr>
          <w:rFonts w:ascii="標楷體" w:eastAsia="標楷體" w:hAnsi="標楷體" w:cs="標楷體"/>
          <w:sz w:val="32"/>
          <w:szCs w:val="32"/>
        </w:rPr>
      </w:pPr>
    </w:p>
    <w:p w14:paraId="33871669" w14:textId="77777777" w:rsidR="00994F88" w:rsidRPr="00D679BD" w:rsidRDefault="00994F88" w:rsidP="00B268D9">
      <w:pPr>
        <w:rPr>
          <w:rFonts w:ascii="標楷體" w:eastAsia="標楷體" w:hAnsi="標楷體" w:cs="標楷體"/>
          <w:sz w:val="32"/>
          <w:szCs w:val="32"/>
        </w:rPr>
      </w:pPr>
    </w:p>
    <w:p w14:paraId="4B326118" w14:textId="68504F9F" w:rsidR="00E16C50" w:rsidRPr="00471E52" w:rsidRDefault="00B268D9" w:rsidP="00471E52">
      <w:pPr>
        <w:jc w:val="distribute"/>
        <w:rPr>
          <w:rFonts w:ascii="標楷體" w:eastAsia="標楷體" w:hAnsi="標楷體"/>
          <w:sz w:val="36"/>
          <w:szCs w:val="36"/>
        </w:rPr>
      </w:pPr>
      <w:r w:rsidRPr="00D679BD">
        <w:rPr>
          <w:rFonts w:ascii="標楷體" w:eastAsia="標楷體" w:hAnsi="標楷體" w:cs="標楷體" w:hint="eastAsia"/>
          <w:sz w:val="36"/>
          <w:szCs w:val="36"/>
        </w:rPr>
        <w:t>中</w:t>
      </w:r>
      <w:r>
        <w:rPr>
          <w:rFonts w:ascii="標楷體" w:eastAsia="標楷體" w:hAnsi="標楷體" w:cs="標楷體" w:hint="eastAsia"/>
          <w:sz w:val="36"/>
          <w:szCs w:val="36"/>
        </w:rPr>
        <w:t xml:space="preserve"> </w:t>
      </w:r>
      <w:r w:rsidRPr="00D679BD">
        <w:rPr>
          <w:rFonts w:ascii="標楷體" w:eastAsia="標楷體" w:hAnsi="標楷體" w:cs="標楷體" w:hint="eastAsia"/>
          <w:sz w:val="36"/>
          <w:szCs w:val="36"/>
        </w:rPr>
        <w:t>華</w:t>
      </w:r>
      <w:r>
        <w:rPr>
          <w:rFonts w:ascii="標楷體" w:eastAsia="標楷體" w:hAnsi="標楷體" w:cs="標楷體" w:hint="eastAsia"/>
          <w:sz w:val="36"/>
          <w:szCs w:val="36"/>
        </w:rPr>
        <w:t xml:space="preserve"> </w:t>
      </w:r>
      <w:r w:rsidRPr="00D679BD">
        <w:rPr>
          <w:rFonts w:ascii="標楷體" w:eastAsia="標楷體" w:hAnsi="標楷體" w:cs="標楷體" w:hint="eastAsia"/>
          <w:sz w:val="36"/>
          <w:szCs w:val="36"/>
        </w:rPr>
        <w:t>民</w:t>
      </w:r>
      <w:r>
        <w:rPr>
          <w:rFonts w:ascii="標楷體" w:eastAsia="標楷體" w:hAnsi="標楷體" w:cs="標楷體" w:hint="eastAsia"/>
          <w:sz w:val="36"/>
          <w:szCs w:val="36"/>
        </w:rPr>
        <w:t xml:space="preserve"> 國  11</w:t>
      </w:r>
      <w:r w:rsidR="00FA5A51">
        <w:rPr>
          <w:rFonts w:ascii="標楷體" w:eastAsia="標楷體" w:hAnsi="標楷體" w:cs="標楷體" w:hint="eastAsia"/>
          <w:sz w:val="36"/>
          <w:szCs w:val="36"/>
        </w:rPr>
        <w:t>5</w:t>
      </w:r>
      <w:r w:rsidRPr="00D679BD">
        <w:rPr>
          <w:rFonts w:ascii="標楷體" w:eastAsia="標楷體" w:hAnsi="標楷體" w:cs="標楷體" w:hint="eastAsia"/>
          <w:sz w:val="36"/>
          <w:szCs w:val="36"/>
        </w:rPr>
        <w:t>年</w:t>
      </w:r>
      <w:r>
        <w:rPr>
          <w:rFonts w:ascii="標楷體" w:eastAsia="標楷體" w:hAnsi="標楷體" w:cs="標楷體" w:hint="eastAsia"/>
          <w:sz w:val="36"/>
          <w:szCs w:val="36"/>
        </w:rPr>
        <w:t xml:space="preserve">   </w:t>
      </w:r>
      <w:r w:rsidRPr="00D679BD">
        <w:rPr>
          <w:rFonts w:ascii="標楷體" w:eastAsia="標楷體" w:hAnsi="標楷體" w:cs="標楷體" w:hint="eastAsia"/>
          <w:sz w:val="36"/>
          <w:szCs w:val="36"/>
        </w:rPr>
        <w:t>月</w:t>
      </w:r>
      <w:r>
        <w:rPr>
          <w:rFonts w:ascii="標楷體" w:eastAsia="標楷體" w:hAnsi="標楷體" w:cs="標楷體" w:hint="eastAsia"/>
          <w:sz w:val="36"/>
          <w:szCs w:val="36"/>
        </w:rPr>
        <w:t xml:space="preserve">   </w:t>
      </w:r>
      <w:r w:rsidRPr="00D679BD">
        <w:rPr>
          <w:rFonts w:ascii="標楷體" w:eastAsia="標楷體" w:hAnsi="標楷體" w:cs="標楷體" w:hint="eastAsia"/>
          <w:sz w:val="36"/>
          <w:szCs w:val="36"/>
        </w:rPr>
        <w:t>日</w:t>
      </w:r>
      <w:bookmarkEnd w:id="1"/>
    </w:p>
    <w:sectPr w:rsidR="00E16C50" w:rsidRPr="00471E52" w:rsidSect="00483FB2">
      <w:footerReference w:type="even" r:id="rId8"/>
      <w:footerReference w:type="default" r:id="rId9"/>
      <w:pgSz w:w="11906" w:h="16838"/>
      <w:pgMar w:top="1440" w:right="1800" w:bottom="1440" w:left="1800" w:header="851" w:footer="305"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1B87" w14:textId="77777777" w:rsidR="009F0966" w:rsidRDefault="009F0966" w:rsidP="00483FB2">
      <w:r>
        <w:separator/>
      </w:r>
    </w:p>
  </w:endnote>
  <w:endnote w:type="continuationSeparator" w:id="0">
    <w:p w14:paraId="4504CFA4" w14:textId="77777777" w:rsidR="009F0966" w:rsidRDefault="009F0966" w:rsidP="004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超研澤特黑">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04AE" w14:textId="77777777" w:rsidR="00B94E8B" w:rsidRDefault="00DE3860" w:rsidP="007D13C9">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0C1C7FA0" w14:textId="77777777" w:rsidR="00B94E8B" w:rsidRDefault="00B94E8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5C6F" w14:textId="06DAA821" w:rsidR="001F2A0F" w:rsidRDefault="001F2A0F" w:rsidP="001F2A0F">
    <w:pPr>
      <w:pStyle w:val="af6"/>
      <w:jc w:val="center"/>
    </w:pPr>
    <w:r>
      <w:rPr>
        <w:color w:val="156082" w:themeColor="accent1"/>
      </w:rPr>
      <w:fldChar w:fldCharType="begin"/>
    </w:r>
    <w:r>
      <w:rPr>
        <w:color w:val="156082" w:themeColor="accent1"/>
      </w:rPr>
      <w:instrText xml:space="preserve">PAGE  \* </w:instrText>
    </w:r>
    <w:r>
      <w:rPr>
        <w:color w:val="156082" w:themeColor="accent1"/>
      </w:rPr>
      <w:instrText>阿拉伯文</w:instrText>
    </w:r>
    <w:r>
      <w:rPr>
        <w:color w:val="156082" w:themeColor="accent1"/>
      </w:rPr>
      <w:fldChar w:fldCharType="separate"/>
    </w:r>
    <w:r>
      <w:rPr>
        <w:color w:val="156082" w:themeColor="accent1"/>
        <w:lang w:val="zh-TW"/>
      </w:rPr>
      <w:t>1</w:t>
    </w:r>
    <w:r>
      <w:rPr>
        <w:color w:val="156082" w:themeColor="accent1"/>
      </w:rPr>
      <w:fldChar w:fldCharType="end"/>
    </w:r>
  </w:p>
  <w:p w14:paraId="35B1FC58" w14:textId="3C62A6EB" w:rsidR="00B94E8B" w:rsidRDefault="00B94E8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CEF4E" w14:textId="77777777" w:rsidR="009F0966" w:rsidRDefault="009F0966" w:rsidP="00483FB2">
      <w:r>
        <w:separator/>
      </w:r>
    </w:p>
  </w:footnote>
  <w:footnote w:type="continuationSeparator" w:id="0">
    <w:p w14:paraId="52346993" w14:textId="77777777" w:rsidR="009F0966" w:rsidRDefault="009F0966" w:rsidP="00483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495"/>
    <w:multiLevelType w:val="hybridMultilevel"/>
    <w:tmpl w:val="1A50F280"/>
    <w:lvl w:ilvl="0" w:tplc="F66AD010">
      <w:start w:val="1"/>
      <w:numFmt w:val="decimal"/>
      <w:lvlText w:val="%1."/>
      <w:lvlJc w:val="left"/>
      <w:pPr>
        <w:ind w:left="1189"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0E74E4"/>
    <w:multiLevelType w:val="multilevel"/>
    <w:tmpl w:val="C54A2D56"/>
    <w:lvl w:ilvl="0">
      <w:start w:val="4"/>
      <w:numFmt w:val="decimal"/>
      <w:lvlText w:val="%1"/>
      <w:lvlJc w:val="left"/>
      <w:pPr>
        <w:tabs>
          <w:tab w:val="num" w:pos="360"/>
        </w:tabs>
        <w:ind w:left="360" w:hanging="360"/>
      </w:pPr>
      <w:rPr>
        <w:rFonts w:hint="eastAsia"/>
      </w:rPr>
    </w:lvl>
    <w:lvl w:ilvl="1">
      <w:start w:val="4"/>
      <w:numFmt w:val="decimal"/>
      <w:suff w:val="nothing"/>
      <w:lvlText w:val="%1.%2"/>
      <w:lvlJc w:val="left"/>
      <w:pPr>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 w15:restartNumberingAfterBreak="0">
    <w:nsid w:val="0B8F14DB"/>
    <w:multiLevelType w:val="hybridMultilevel"/>
    <w:tmpl w:val="E45C58B8"/>
    <w:lvl w:ilvl="0" w:tplc="CD3AC228">
      <w:start w:val="1"/>
      <w:numFmt w:val="decimal"/>
      <w:lvlText w:val="%1."/>
      <w:lvlJc w:val="left"/>
      <w:pPr>
        <w:ind w:left="2214" w:hanging="1080"/>
      </w:pPr>
      <w:rPr>
        <w:rFonts w:hint="default"/>
        <w:color w:val="000000" w:themeColor="text1"/>
        <w:lang w:val="en-US"/>
      </w:rPr>
    </w:lvl>
    <w:lvl w:ilvl="1" w:tplc="F66AD010">
      <w:start w:val="1"/>
      <w:numFmt w:val="decimal"/>
      <w:lvlText w:val="%2."/>
      <w:lvlJc w:val="left"/>
      <w:pPr>
        <w:ind w:left="1189" w:hanging="480"/>
      </w:pPr>
      <w:rPr>
        <w:rFonts w:ascii="標楷體" w:eastAsia="標楷體" w:hAnsi="標楷體" w:hint="default"/>
      </w:rPr>
    </w:lvl>
    <w:lvl w:ilvl="2" w:tplc="FFFFFFFF">
      <w:start w:val="1"/>
      <w:numFmt w:val="decimal"/>
      <w:lvlText w:val="%3."/>
      <w:lvlJc w:val="left"/>
      <w:pPr>
        <w:ind w:left="1352" w:hanging="360"/>
      </w:pPr>
      <w:rPr>
        <w:rFonts w:hint="default"/>
      </w:r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3" w15:restartNumberingAfterBreak="0">
    <w:nsid w:val="109A10A5"/>
    <w:multiLevelType w:val="hybridMultilevel"/>
    <w:tmpl w:val="75780056"/>
    <w:lvl w:ilvl="0" w:tplc="0CFC9C52">
      <w:start w:val="1"/>
      <w:numFmt w:val="taiwaneseCountingThousand"/>
      <w:lvlText w:val="第%1條、"/>
      <w:lvlJc w:val="left"/>
      <w:pPr>
        <w:ind w:left="2214" w:hanging="1080"/>
      </w:pPr>
      <w:rPr>
        <w:rFonts w:hint="default"/>
        <w:color w:val="000000" w:themeColor="text1"/>
        <w:lang w:val="en-US"/>
      </w:rPr>
    </w:lvl>
    <w:lvl w:ilvl="1" w:tplc="2152AC36">
      <w:start w:val="1"/>
      <w:numFmt w:val="taiwaneseCountingThousand"/>
      <w:lvlText w:val="(%2)"/>
      <w:lvlJc w:val="left"/>
      <w:pPr>
        <w:ind w:left="905" w:hanging="480"/>
      </w:pPr>
      <w:rPr>
        <w:rFonts w:ascii="標楷體" w:eastAsia="標楷體" w:hAnsi="標楷體" w:hint="default"/>
      </w:rPr>
    </w:lvl>
    <w:lvl w:ilvl="2" w:tplc="CD3AC228">
      <w:start w:val="1"/>
      <w:numFmt w:val="decimal"/>
      <w:lvlText w:val="%3."/>
      <w:lvlJc w:val="left"/>
      <w:pPr>
        <w:ind w:left="1352" w:hanging="360"/>
      </w:pPr>
      <w:rPr>
        <w:rFonts w:hint="default"/>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145F254F"/>
    <w:multiLevelType w:val="hybridMultilevel"/>
    <w:tmpl w:val="D5082EF0"/>
    <w:lvl w:ilvl="0" w:tplc="38D6FA5A">
      <w:start w:val="1"/>
      <w:numFmt w:val="decimal"/>
      <w:suff w:val="nothing"/>
      <w:lvlText w:val="(%1)"/>
      <w:lvlJc w:val="left"/>
      <w:pPr>
        <w:ind w:left="0" w:firstLine="567"/>
      </w:pPr>
      <w:rPr>
        <w:rFonts w:ascii="標楷體" w:eastAsia="標楷體" w:hAnsi="標楷體" w:cs="Helvetica" w:hint="default"/>
      </w:rPr>
    </w:lvl>
    <w:lvl w:ilvl="1" w:tplc="4E58F1F2">
      <w:start w:val="3"/>
      <w:numFmt w:val="taiwaneseCountingThousand"/>
      <w:lvlText w:val="第%2章"/>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171B1FD9"/>
    <w:multiLevelType w:val="hybridMultilevel"/>
    <w:tmpl w:val="0ECAA4FA"/>
    <w:lvl w:ilvl="0" w:tplc="B92EB2C8">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5B6087"/>
    <w:multiLevelType w:val="hybridMultilevel"/>
    <w:tmpl w:val="BEB842B4"/>
    <w:lvl w:ilvl="0" w:tplc="FFFFFFFF">
      <w:start w:val="1"/>
      <w:numFmt w:val="decimal"/>
      <w:lvlText w:val="%1."/>
      <w:lvlJc w:val="left"/>
      <w:pPr>
        <w:ind w:left="2214" w:hanging="1080"/>
      </w:pPr>
      <w:rPr>
        <w:rFonts w:hint="default"/>
        <w:color w:val="000000" w:themeColor="text1"/>
        <w:lang w:val="en-US"/>
      </w:rPr>
    </w:lvl>
    <w:lvl w:ilvl="1" w:tplc="E20C63C4">
      <w:start w:val="1"/>
      <w:numFmt w:val="taiwaneseCountingThousand"/>
      <w:lvlText w:val="(%2)"/>
      <w:lvlJc w:val="left"/>
      <w:pPr>
        <w:ind w:left="1189" w:hanging="480"/>
      </w:pPr>
      <w:rPr>
        <w:rFonts w:hint="default"/>
      </w:rPr>
    </w:lvl>
    <w:lvl w:ilvl="2" w:tplc="FFFFFFFF">
      <w:start w:val="1"/>
      <w:numFmt w:val="decimal"/>
      <w:lvlText w:val="%3."/>
      <w:lvlJc w:val="left"/>
      <w:pPr>
        <w:ind w:left="1352" w:hanging="360"/>
      </w:pPr>
      <w:rPr>
        <w:rFonts w:hint="default"/>
      </w:r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7" w15:restartNumberingAfterBreak="0">
    <w:nsid w:val="2C7E259E"/>
    <w:multiLevelType w:val="hybridMultilevel"/>
    <w:tmpl w:val="BB30BFE4"/>
    <w:lvl w:ilvl="0" w:tplc="F66AD010">
      <w:start w:val="1"/>
      <w:numFmt w:val="decimal"/>
      <w:lvlText w:val="%1."/>
      <w:lvlJc w:val="left"/>
      <w:pPr>
        <w:ind w:left="1189"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553DC9"/>
    <w:multiLevelType w:val="hybridMultilevel"/>
    <w:tmpl w:val="C5A02250"/>
    <w:lvl w:ilvl="0" w:tplc="FFFFFFFF">
      <w:start w:val="1"/>
      <w:numFmt w:val="taiwaneseCountingThousand"/>
      <w:lvlText w:val="第%1條、"/>
      <w:lvlJc w:val="left"/>
      <w:pPr>
        <w:ind w:left="2214" w:hanging="1080"/>
      </w:pPr>
      <w:rPr>
        <w:rFonts w:hint="default"/>
        <w:color w:val="000000" w:themeColor="text1"/>
        <w:lang w:val="en-US"/>
      </w:rPr>
    </w:lvl>
    <w:lvl w:ilvl="1" w:tplc="CD3AC228">
      <w:start w:val="1"/>
      <w:numFmt w:val="decimal"/>
      <w:lvlText w:val="%2."/>
      <w:lvlJc w:val="left"/>
      <w:pPr>
        <w:ind w:left="3031" w:hanging="480"/>
      </w:pPr>
      <w:rPr>
        <w:rFonts w:hint="default"/>
      </w:rPr>
    </w:lvl>
    <w:lvl w:ilvl="2" w:tplc="FFFFFFFF">
      <w:start w:val="1"/>
      <w:numFmt w:val="decimal"/>
      <w:lvlText w:val="%3."/>
      <w:lvlJc w:val="left"/>
      <w:pPr>
        <w:ind w:left="1352" w:hanging="360"/>
      </w:pPr>
      <w:rPr>
        <w:rFonts w:hint="default"/>
      </w:r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9" w15:restartNumberingAfterBreak="0">
    <w:nsid w:val="36104F77"/>
    <w:multiLevelType w:val="multilevel"/>
    <w:tmpl w:val="83303BBE"/>
    <w:lvl w:ilvl="0">
      <w:start w:val="2"/>
      <w:numFmt w:val="decimal"/>
      <w:lvlText w:val="%1"/>
      <w:lvlJc w:val="left"/>
      <w:pPr>
        <w:ind w:left="360" w:hanging="360"/>
      </w:pPr>
      <w:rPr>
        <w:rFonts w:hint="default"/>
      </w:rPr>
    </w:lvl>
    <w:lvl w:ilvl="1">
      <w:start w:val="1"/>
      <w:numFmt w:val="decimal"/>
      <w:lvlText w:val="%1-%2"/>
      <w:lvlJc w:val="left"/>
      <w:pPr>
        <w:ind w:left="2344"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0" w15:restartNumberingAfterBreak="0">
    <w:nsid w:val="49C67D71"/>
    <w:multiLevelType w:val="hybridMultilevel"/>
    <w:tmpl w:val="6BCCD1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3567E91"/>
    <w:multiLevelType w:val="hybridMultilevel"/>
    <w:tmpl w:val="7206CCFC"/>
    <w:lvl w:ilvl="0" w:tplc="F4424EA8">
      <w:start w:val="1"/>
      <w:numFmt w:val="taiwaneseCountingThousand"/>
      <w:lvlText w:val="%1、"/>
      <w:lvlJc w:val="left"/>
      <w:pPr>
        <w:ind w:left="905" w:hanging="480"/>
      </w:pPr>
    </w:lvl>
    <w:lvl w:ilvl="1" w:tplc="04090019" w:tentative="1">
      <w:start w:val="1"/>
      <w:numFmt w:val="ideographTraditional"/>
      <w:lvlText w:val="%2、"/>
      <w:lvlJc w:val="left"/>
      <w:pPr>
        <w:ind w:left="1921" w:hanging="480"/>
      </w:pPr>
    </w:lvl>
    <w:lvl w:ilvl="2" w:tplc="0409001B" w:tentative="1">
      <w:start w:val="1"/>
      <w:numFmt w:val="lowerRoman"/>
      <w:lvlText w:val="%3."/>
      <w:lvlJc w:val="right"/>
      <w:pPr>
        <w:ind w:left="2401" w:hanging="480"/>
      </w:pPr>
    </w:lvl>
    <w:lvl w:ilvl="3" w:tplc="0409000F" w:tentative="1">
      <w:start w:val="1"/>
      <w:numFmt w:val="decimal"/>
      <w:lvlText w:val="%4."/>
      <w:lvlJc w:val="left"/>
      <w:pPr>
        <w:ind w:left="2881" w:hanging="480"/>
      </w:pPr>
    </w:lvl>
    <w:lvl w:ilvl="4" w:tplc="04090019" w:tentative="1">
      <w:start w:val="1"/>
      <w:numFmt w:val="ideographTraditional"/>
      <w:lvlText w:val="%5、"/>
      <w:lvlJc w:val="left"/>
      <w:pPr>
        <w:ind w:left="3361" w:hanging="480"/>
      </w:pPr>
    </w:lvl>
    <w:lvl w:ilvl="5" w:tplc="0409001B" w:tentative="1">
      <w:start w:val="1"/>
      <w:numFmt w:val="lowerRoman"/>
      <w:lvlText w:val="%6."/>
      <w:lvlJc w:val="right"/>
      <w:pPr>
        <w:ind w:left="3841" w:hanging="480"/>
      </w:pPr>
    </w:lvl>
    <w:lvl w:ilvl="6" w:tplc="0409000F" w:tentative="1">
      <w:start w:val="1"/>
      <w:numFmt w:val="decimal"/>
      <w:lvlText w:val="%7."/>
      <w:lvlJc w:val="left"/>
      <w:pPr>
        <w:ind w:left="4321" w:hanging="480"/>
      </w:pPr>
    </w:lvl>
    <w:lvl w:ilvl="7" w:tplc="04090019" w:tentative="1">
      <w:start w:val="1"/>
      <w:numFmt w:val="ideographTraditional"/>
      <w:lvlText w:val="%8、"/>
      <w:lvlJc w:val="left"/>
      <w:pPr>
        <w:ind w:left="4801" w:hanging="480"/>
      </w:pPr>
    </w:lvl>
    <w:lvl w:ilvl="8" w:tplc="0409001B" w:tentative="1">
      <w:start w:val="1"/>
      <w:numFmt w:val="lowerRoman"/>
      <w:lvlText w:val="%9."/>
      <w:lvlJc w:val="right"/>
      <w:pPr>
        <w:ind w:left="5281" w:hanging="480"/>
      </w:pPr>
    </w:lvl>
  </w:abstractNum>
  <w:abstractNum w:abstractNumId="12" w15:restartNumberingAfterBreak="0">
    <w:nsid w:val="7DFB6746"/>
    <w:multiLevelType w:val="multilevel"/>
    <w:tmpl w:val="858E0BA6"/>
    <w:lvl w:ilvl="0">
      <w:start w:val="1"/>
      <w:numFmt w:val="decimal"/>
      <w:lvlText w:val="%1"/>
      <w:lvlJc w:val="left"/>
      <w:pPr>
        <w:ind w:left="435" w:hanging="435"/>
      </w:pPr>
      <w:rPr>
        <w:rFonts w:hint="default"/>
      </w:rPr>
    </w:lvl>
    <w:lvl w:ilvl="1">
      <w:start w:val="1"/>
      <w:numFmt w:val="decimal"/>
      <w:lvlText w:val="%1-%2"/>
      <w:lvlJc w:val="left"/>
      <w:pPr>
        <w:ind w:left="1711" w:hanging="435"/>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num w:numId="1" w16cid:durableId="1344631848">
    <w:abstractNumId w:val="3"/>
  </w:num>
  <w:num w:numId="2" w16cid:durableId="359867498">
    <w:abstractNumId w:val="12"/>
  </w:num>
  <w:num w:numId="3" w16cid:durableId="1440760901">
    <w:abstractNumId w:val="9"/>
  </w:num>
  <w:num w:numId="4" w16cid:durableId="770322190">
    <w:abstractNumId w:val="5"/>
  </w:num>
  <w:num w:numId="5" w16cid:durableId="1735084756">
    <w:abstractNumId w:val="10"/>
  </w:num>
  <w:num w:numId="6" w16cid:durableId="2099279330">
    <w:abstractNumId w:val="4"/>
  </w:num>
  <w:num w:numId="7" w16cid:durableId="1379664750">
    <w:abstractNumId w:val="2"/>
  </w:num>
  <w:num w:numId="8" w16cid:durableId="2030326528">
    <w:abstractNumId w:val="8"/>
  </w:num>
  <w:num w:numId="9" w16cid:durableId="1399287104">
    <w:abstractNumId w:val="1"/>
  </w:num>
  <w:num w:numId="10" w16cid:durableId="1429081762">
    <w:abstractNumId w:val="0"/>
  </w:num>
  <w:num w:numId="11" w16cid:durableId="182405722">
    <w:abstractNumId w:val="7"/>
  </w:num>
  <w:num w:numId="12" w16cid:durableId="1819761475">
    <w:abstractNumId w:val="6"/>
  </w:num>
  <w:num w:numId="13" w16cid:durableId="141304736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4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B2"/>
    <w:rsid w:val="0000192D"/>
    <w:rsid w:val="00004DE8"/>
    <w:rsid w:val="000439B2"/>
    <w:rsid w:val="0006471A"/>
    <w:rsid w:val="00071140"/>
    <w:rsid w:val="00073992"/>
    <w:rsid w:val="0008769A"/>
    <w:rsid w:val="000A021C"/>
    <w:rsid w:val="000D3B64"/>
    <w:rsid w:val="000F28B7"/>
    <w:rsid w:val="00101950"/>
    <w:rsid w:val="0012556F"/>
    <w:rsid w:val="00143909"/>
    <w:rsid w:val="00147E71"/>
    <w:rsid w:val="0015329B"/>
    <w:rsid w:val="00181D37"/>
    <w:rsid w:val="00183E36"/>
    <w:rsid w:val="001E471C"/>
    <w:rsid w:val="001E4926"/>
    <w:rsid w:val="001F2A0F"/>
    <w:rsid w:val="00211101"/>
    <w:rsid w:val="00223AB7"/>
    <w:rsid w:val="00242AA3"/>
    <w:rsid w:val="00257684"/>
    <w:rsid w:val="00284DA9"/>
    <w:rsid w:val="002A6DDE"/>
    <w:rsid w:val="002B7BF6"/>
    <w:rsid w:val="002F469C"/>
    <w:rsid w:val="0032106D"/>
    <w:rsid w:val="003227BA"/>
    <w:rsid w:val="00327784"/>
    <w:rsid w:val="00327994"/>
    <w:rsid w:val="00354764"/>
    <w:rsid w:val="003654E2"/>
    <w:rsid w:val="00370F45"/>
    <w:rsid w:val="00376B30"/>
    <w:rsid w:val="003934EA"/>
    <w:rsid w:val="003D45BC"/>
    <w:rsid w:val="00404FE1"/>
    <w:rsid w:val="004108FE"/>
    <w:rsid w:val="00414A70"/>
    <w:rsid w:val="004220BA"/>
    <w:rsid w:val="00426607"/>
    <w:rsid w:val="00455B11"/>
    <w:rsid w:val="0046626B"/>
    <w:rsid w:val="00471E52"/>
    <w:rsid w:val="00475FEE"/>
    <w:rsid w:val="00476C05"/>
    <w:rsid w:val="00483FB2"/>
    <w:rsid w:val="0049344E"/>
    <w:rsid w:val="00496321"/>
    <w:rsid w:val="00497367"/>
    <w:rsid w:val="004B3B70"/>
    <w:rsid w:val="004B3D06"/>
    <w:rsid w:val="004C35F0"/>
    <w:rsid w:val="00516A1A"/>
    <w:rsid w:val="00521763"/>
    <w:rsid w:val="00530440"/>
    <w:rsid w:val="0053429B"/>
    <w:rsid w:val="00537AEC"/>
    <w:rsid w:val="00572814"/>
    <w:rsid w:val="00575D0F"/>
    <w:rsid w:val="00576279"/>
    <w:rsid w:val="005B0A8D"/>
    <w:rsid w:val="005D7F1F"/>
    <w:rsid w:val="005E7DB4"/>
    <w:rsid w:val="005F2FC2"/>
    <w:rsid w:val="006369A4"/>
    <w:rsid w:val="006412B6"/>
    <w:rsid w:val="006541C1"/>
    <w:rsid w:val="00654498"/>
    <w:rsid w:val="00676AE9"/>
    <w:rsid w:val="00681A28"/>
    <w:rsid w:val="00696E18"/>
    <w:rsid w:val="006C0F38"/>
    <w:rsid w:val="006C7F8D"/>
    <w:rsid w:val="006D0B98"/>
    <w:rsid w:val="006D0E1D"/>
    <w:rsid w:val="00700993"/>
    <w:rsid w:val="00715E0A"/>
    <w:rsid w:val="007248FD"/>
    <w:rsid w:val="00781912"/>
    <w:rsid w:val="007827BC"/>
    <w:rsid w:val="007871F6"/>
    <w:rsid w:val="007A562F"/>
    <w:rsid w:val="007B5DBE"/>
    <w:rsid w:val="007D12BC"/>
    <w:rsid w:val="007E0CEB"/>
    <w:rsid w:val="007F3301"/>
    <w:rsid w:val="00830466"/>
    <w:rsid w:val="00847F55"/>
    <w:rsid w:val="00880359"/>
    <w:rsid w:val="00886D04"/>
    <w:rsid w:val="008C4299"/>
    <w:rsid w:val="008D0032"/>
    <w:rsid w:val="008D2BCE"/>
    <w:rsid w:val="008D7F6C"/>
    <w:rsid w:val="00900C75"/>
    <w:rsid w:val="00905245"/>
    <w:rsid w:val="00954A9D"/>
    <w:rsid w:val="009641F9"/>
    <w:rsid w:val="009711BF"/>
    <w:rsid w:val="00994F88"/>
    <w:rsid w:val="009A216C"/>
    <w:rsid w:val="009B3717"/>
    <w:rsid w:val="009F0966"/>
    <w:rsid w:val="00A01B77"/>
    <w:rsid w:val="00A12296"/>
    <w:rsid w:val="00A27692"/>
    <w:rsid w:val="00A3474F"/>
    <w:rsid w:val="00A4175F"/>
    <w:rsid w:val="00A47A42"/>
    <w:rsid w:val="00A64A0A"/>
    <w:rsid w:val="00A95162"/>
    <w:rsid w:val="00A954A0"/>
    <w:rsid w:val="00A9709A"/>
    <w:rsid w:val="00A97674"/>
    <w:rsid w:val="00AC05CD"/>
    <w:rsid w:val="00AD1EC9"/>
    <w:rsid w:val="00B10DE0"/>
    <w:rsid w:val="00B10E3D"/>
    <w:rsid w:val="00B268D9"/>
    <w:rsid w:val="00B457F4"/>
    <w:rsid w:val="00B5563C"/>
    <w:rsid w:val="00B80B8D"/>
    <w:rsid w:val="00B94928"/>
    <w:rsid w:val="00B94E8B"/>
    <w:rsid w:val="00BA0960"/>
    <w:rsid w:val="00BF7DB0"/>
    <w:rsid w:val="00C07525"/>
    <w:rsid w:val="00C25729"/>
    <w:rsid w:val="00C45C4D"/>
    <w:rsid w:val="00C61108"/>
    <w:rsid w:val="00C9704F"/>
    <w:rsid w:val="00CB66CA"/>
    <w:rsid w:val="00CC112B"/>
    <w:rsid w:val="00CD15CC"/>
    <w:rsid w:val="00CE772F"/>
    <w:rsid w:val="00D74F75"/>
    <w:rsid w:val="00DA3DD7"/>
    <w:rsid w:val="00DB48D4"/>
    <w:rsid w:val="00DE3860"/>
    <w:rsid w:val="00DE60F9"/>
    <w:rsid w:val="00E16C50"/>
    <w:rsid w:val="00E3773A"/>
    <w:rsid w:val="00E933CD"/>
    <w:rsid w:val="00EA54A7"/>
    <w:rsid w:val="00EB0BCF"/>
    <w:rsid w:val="00EB18BC"/>
    <w:rsid w:val="00ED3049"/>
    <w:rsid w:val="00F4755A"/>
    <w:rsid w:val="00F5129F"/>
    <w:rsid w:val="00F71F99"/>
    <w:rsid w:val="00F86A85"/>
    <w:rsid w:val="00FA5A51"/>
    <w:rsid w:val="00FC7515"/>
    <w:rsid w:val="00FD4621"/>
    <w:rsid w:val="00FF4B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A0077"/>
  <w15:chartTrackingRefBased/>
  <w15:docId w15:val="{1421B8D0-4696-4B03-B089-400E7D52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FB2"/>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qFormat/>
    <w:rsid w:val="00483FB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83FB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483FB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nhideWhenUsed/>
    <w:qFormat/>
    <w:rsid w:val="00483FB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nhideWhenUsed/>
    <w:qFormat/>
    <w:rsid w:val="00483FB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83FB2"/>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83FB2"/>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3FB2"/>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83FB2"/>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83FB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83FB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83FB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83FB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83FB2"/>
    <w:rPr>
      <w:rFonts w:eastAsiaTheme="majorEastAsia" w:cstheme="majorBidi"/>
      <w:color w:val="0F4761" w:themeColor="accent1" w:themeShade="BF"/>
    </w:rPr>
  </w:style>
  <w:style w:type="character" w:customStyle="1" w:styleId="60">
    <w:name w:val="標題 6 字元"/>
    <w:basedOn w:val="a0"/>
    <w:link w:val="6"/>
    <w:uiPriority w:val="9"/>
    <w:semiHidden/>
    <w:rsid w:val="00483FB2"/>
    <w:rPr>
      <w:rFonts w:eastAsiaTheme="majorEastAsia" w:cstheme="majorBidi"/>
      <w:color w:val="595959" w:themeColor="text1" w:themeTint="A6"/>
    </w:rPr>
  </w:style>
  <w:style w:type="character" w:customStyle="1" w:styleId="70">
    <w:name w:val="標題 7 字元"/>
    <w:basedOn w:val="a0"/>
    <w:link w:val="7"/>
    <w:uiPriority w:val="9"/>
    <w:semiHidden/>
    <w:rsid w:val="00483FB2"/>
    <w:rPr>
      <w:rFonts w:eastAsiaTheme="majorEastAsia" w:cstheme="majorBidi"/>
      <w:color w:val="595959" w:themeColor="text1" w:themeTint="A6"/>
    </w:rPr>
  </w:style>
  <w:style w:type="character" w:customStyle="1" w:styleId="80">
    <w:name w:val="標題 8 字元"/>
    <w:basedOn w:val="a0"/>
    <w:link w:val="8"/>
    <w:uiPriority w:val="9"/>
    <w:semiHidden/>
    <w:rsid w:val="00483FB2"/>
    <w:rPr>
      <w:rFonts w:eastAsiaTheme="majorEastAsia" w:cstheme="majorBidi"/>
      <w:color w:val="272727" w:themeColor="text1" w:themeTint="D8"/>
    </w:rPr>
  </w:style>
  <w:style w:type="character" w:customStyle="1" w:styleId="90">
    <w:name w:val="標題 9 字元"/>
    <w:basedOn w:val="a0"/>
    <w:link w:val="9"/>
    <w:uiPriority w:val="9"/>
    <w:semiHidden/>
    <w:rsid w:val="00483FB2"/>
    <w:rPr>
      <w:rFonts w:eastAsiaTheme="majorEastAsia" w:cstheme="majorBidi"/>
      <w:color w:val="272727" w:themeColor="text1" w:themeTint="D8"/>
    </w:rPr>
  </w:style>
  <w:style w:type="paragraph" w:styleId="a3">
    <w:name w:val="Title"/>
    <w:basedOn w:val="a"/>
    <w:next w:val="a"/>
    <w:link w:val="a4"/>
    <w:uiPriority w:val="10"/>
    <w:qFormat/>
    <w:rsid w:val="00483F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83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83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FB2"/>
    <w:pPr>
      <w:spacing w:before="160"/>
      <w:jc w:val="center"/>
    </w:pPr>
    <w:rPr>
      <w:i/>
      <w:iCs/>
      <w:color w:val="404040" w:themeColor="text1" w:themeTint="BF"/>
    </w:rPr>
  </w:style>
  <w:style w:type="character" w:customStyle="1" w:styleId="a8">
    <w:name w:val="引文 字元"/>
    <w:basedOn w:val="a0"/>
    <w:link w:val="a7"/>
    <w:uiPriority w:val="29"/>
    <w:rsid w:val="00483FB2"/>
    <w:rPr>
      <w:i/>
      <w:iCs/>
      <w:color w:val="404040" w:themeColor="text1" w:themeTint="BF"/>
    </w:rPr>
  </w:style>
  <w:style w:type="paragraph" w:styleId="a9">
    <w:name w:val="List Paragraph"/>
    <w:basedOn w:val="a"/>
    <w:uiPriority w:val="34"/>
    <w:qFormat/>
    <w:rsid w:val="00483FB2"/>
    <w:pPr>
      <w:ind w:left="720"/>
      <w:contextualSpacing/>
    </w:pPr>
  </w:style>
  <w:style w:type="character" w:styleId="aa">
    <w:name w:val="Intense Emphasis"/>
    <w:basedOn w:val="a0"/>
    <w:uiPriority w:val="21"/>
    <w:qFormat/>
    <w:rsid w:val="00483FB2"/>
    <w:rPr>
      <w:i/>
      <w:iCs/>
      <w:color w:val="0F4761" w:themeColor="accent1" w:themeShade="BF"/>
    </w:rPr>
  </w:style>
  <w:style w:type="paragraph" w:styleId="ab">
    <w:name w:val="Intense Quote"/>
    <w:basedOn w:val="a"/>
    <w:next w:val="a"/>
    <w:link w:val="ac"/>
    <w:uiPriority w:val="30"/>
    <w:qFormat/>
    <w:rsid w:val="00483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83FB2"/>
    <w:rPr>
      <w:i/>
      <w:iCs/>
      <w:color w:val="0F4761" w:themeColor="accent1" w:themeShade="BF"/>
    </w:rPr>
  </w:style>
  <w:style w:type="character" w:styleId="ad">
    <w:name w:val="Intense Reference"/>
    <w:basedOn w:val="a0"/>
    <w:uiPriority w:val="32"/>
    <w:qFormat/>
    <w:rsid w:val="00483FB2"/>
    <w:rPr>
      <w:b/>
      <w:bCs/>
      <w:smallCaps/>
      <w:color w:val="0F4761" w:themeColor="accent1" w:themeShade="BF"/>
      <w:spacing w:val="5"/>
    </w:rPr>
  </w:style>
  <w:style w:type="paragraph" w:customStyle="1" w:styleId="11">
    <w:name w:val="1.內文"/>
    <w:basedOn w:val="a"/>
    <w:autoRedefine/>
    <w:rsid w:val="00483FB2"/>
    <w:pPr>
      <w:kinsoku w:val="0"/>
      <w:autoSpaceDE w:val="0"/>
      <w:autoSpaceDN w:val="0"/>
      <w:adjustRightInd w:val="0"/>
      <w:snapToGrid w:val="0"/>
      <w:spacing w:line="500" w:lineRule="exact"/>
      <w:ind w:leftChars="116" w:left="1045" w:hangingChars="274" w:hanging="767"/>
      <w:textAlignment w:val="baseline"/>
    </w:pPr>
    <w:rPr>
      <w:rFonts w:ascii="標楷體" w:eastAsia="標楷體" w:hAnsi="標楷體"/>
      <w:kern w:val="0"/>
      <w:sz w:val="28"/>
      <w:szCs w:val="28"/>
    </w:rPr>
  </w:style>
  <w:style w:type="paragraph" w:styleId="ae">
    <w:name w:val="Date"/>
    <w:basedOn w:val="a"/>
    <w:next w:val="a"/>
    <w:link w:val="af"/>
    <w:rsid w:val="00483FB2"/>
    <w:pPr>
      <w:jc w:val="right"/>
    </w:pPr>
    <w:rPr>
      <w:rFonts w:ascii="超研澤特黑" w:eastAsia="超研澤特黑"/>
      <w:sz w:val="40"/>
    </w:rPr>
  </w:style>
  <w:style w:type="character" w:customStyle="1" w:styleId="af">
    <w:name w:val="日期 字元"/>
    <w:basedOn w:val="a0"/>
    <w:link w:val="ae"/>
    <w:rsid w:val="00483FB2"/>
    <w:rPr>
      <w:rFonts w:ascii="超研澤特黑" w:eastAsia="超研澤特黑" w:hAnsi="Times New Roman" w:cs="Times New Roman"/>
      <w:sz w:val="40"/>
      <w14:ligatures w14:val="none"/>
    </w:rPr>
  </w:style>
  <w:style w:type="paragraph" w:styleId="af0">
    <w:name w:val="Body Text Indent"/>
    <w:basedOn w:val="a"/>
    <w:link w:val="af1"/>
    <w:rsid w:val="00483FB2"/>
    <w:pPr>
      <w:ind w:left="900"/>
    </w:pPr>
    <w:rPr>
      <w:rFonts w:eastAsia="標楷體"/>
    </w:rPr>
  </w:style>
  <w:style w:type="character" w:customStyle="1" w:styleId="af1">
    <w:name w:val="本文縮排 字元"/>
    <w:basedOn w:val="a0"/>
    <w:link w:val="af0"/>
    <w:rsid w:val="00483FB2"/>
    <w:rPr>
      <w:rFonts w:ascii="Times New Roman" w:eastAsia="標楷體" w:hAnsi="Times New Roman" w:cs="Times New Roman"/>
      <w14:ligatures w14:val="none"/>
    </w:rPr>
  </w:style>
  <w:style w:type="paragraph" w:styleId="21">
    <w:name w:val="Body Text Indent 2"/>
    <w:basedOn w:val="a"/>
    <w:link w:val="22"/>
    <w:rsid w:val="00483FB2"/>
    <w:pPr>
      <w:ind w:leftChars="225" w:left="540"/>
    </w:pPr>
    <w:rPr>
      <w:rFonts w:eastAsia="標楷體"/>
    </w:rPr>
  </w:style>
  <w:style w:type="character" w:customStyle="1" w:styleId="22">
    <w:name w:val="本文縮排 2 字元"/>
    <w:basedOn w:val="a0"/>
    <w:link w:val="21"/>
    <w:rsid w:val="00483FB2"/>
    <w:rPr>
      <w:rFonts w:ascii="Times New Roman" w:eastAsia="標楷體" w:hAnsi="Times New Roman" w:cs="Times New Roman"/>
      <w14:ligatures w14:val="none"/>
    </w:rPr>
  </w:style>
  <w:style w:type="paragraph" w:styleId="31">
    <w:name w:val="Body Text Indent 3"/>
    <w:basedOn w:val="a"/>
    <w:link w:val="32"/>
    <w:rsid w:val="00483FB2"/>
    <w:pPr>
      <w:ind w:leftChars="375" w:left="1620" w:hangingChars="300" w:hanging="720"/>
    </w:pPr>
    <w:rPr>
      <w:rFonts w:ascii="標楷體" w:eastAsia="標楷體"/>
    </w:rPr>
  </w:style>
  <w:style w:type="character" w:customStyle="1" w:styleId="32">
    <w:name w:val="本文縮排 3 字元"/>
    <w:basedOn w:val="a0"/>
    <w:link w:val="31"/>
    <w:rsid w:val="00483FB2"/>
    <w:rPr>
      <w:rFonts w:ascii="標楷體" w:eastAsia="標楷體" w:hAnsi="Times New Roman" w:cs="Times New Roman"/>
      <w14:ligatures w14:val="none"/>
    </w:rPr>
  </w:style>
  <w:style w:type="paragraph" w:styleId="af2">
    <w:name w:val="Body Text"/>
    <w:basedOn w:val="a"/>
    <w:link w:val="af3"/>
    <w:rsid w:val="00483FB2"/>
    <w:pPr>
      <w:spacing w:after="120"/>
    </w:pPr>
  </w:style>
  <w:style w:type="character" w:customStyle="1" w:styleId="af3">
    <w:name w:val="本文 字元"/>
    <w:basedOn w:val="a0"/>
    <w:link w:val="af2"/>
    <w:rsid w:val="00483FB2"/>
    <w:rPr>
      <w:rFonts w:ascii="Times New Roman" w:eastAsia="新細明體" w:hAnsi="Times New Roman" w:cs="Times New Roman"/>
      <w14:ligatures w14:val="none"/>
    </w:rPr>
  </w:style>
  <w:style w:type="paragraph" w:customStyle="1" w:styleId="110">
    <w:name w:val="1.1內文"/>
    <w:basedOn w:val="a"/>
    <w:autoRedefine/>
    <w:rsid w:val="00483FB2"/>
    <w:pPr>
      <w:snapToGrid w:val="0"/>
      <w:spacing w:line="640" w:lineRule="exact"/>
      <w:ind w:leftChars="250" w:left="700"/>
      <w:jc w:val="both"/>
    </w:pPr>
    <w:rPr>
      <w:rFonts w:ascii="Arial" w:eastAsia="標楷體" w:hAnsi="Arial"/>
      <w:kern w:val="0"/>
      <w:sz w:val="28"/>
    </w:rPr>
  </w:style>
  <w:style w:type="paragraph" w:styleId="af4">
    <w:name w:val="header"/>
    <w:basedOn w:val="a"/>
    <w:link w:val="af5"/>
    <w:uiPriority w:val="99"/>
    <w:rsid w:val="00483FB2"/>
    <w:pPr>
      <w:tabs>
        <w:tab w:val="center" w:pos="4153"/>
        <w:tab w:val="right" w:pos="8306"/>
      </w:tabs>
      <w:snapToGrid w:val="0"/>
    </w:pPr>
    <w:rPr>
      <w:sz w:val="20"/>
      <w:szCs w:val="20"/>
    </w:rPr>
  </w:style>
  <w:style w:type="character" w:customStyle="1" w:styleId="af5">
    <w:name w:val="頁首 字元"/>
    <w:basedOn w:val="a0"/>
    <w:link w:val="af4"/>
    <w:uiPriority w:val="99"/>
    <w:rsid w:val="00483FB2"/>
    <w:rPr>
      <w:rFonts w:ascii="Times New Roman" w:eastAsia="新細明體" w:hAnsi="Times New Roman" w:cs="Times New Roman"/>
      <w:sz w:val="20"/>
      <w:szCs w:val="20"/>
      <w14:ligatures w14:val="none"/>
    </w:rPr>
  </w:style>
  <w:style w:type="paragraph" w:styleId="af6">
    <w:name w:val="footer"/>
    <w:basedOn w:val="a"/>
    <w:link w:val="af7"/>
    <w:uiPriority w:val="99"/>
    <w:rsid w:val="00483FB2"/>
    <w:pPr>
      <w:tabs>
        <w:tab w:val="center" w:pos="4153"/>
        <w:tab w:val="right" w:pos="8306"/>
      </w:tabs>
      <w:snapToGrid w:val="0"/>
    </w:pPr>
    <w:rPr>
      <w:sz w:val="20"/>
      <w:szCs w:val="20"/>
    </w:rPr>
  </w:style>
  <w:style w:type="character" w:customStyle="1" w:styleId="af7">
    <w:name w:val="頁尾 字元"/>
    <w:basedOn w:val="a0"/>
    <w:link w:val="af6"/>
    <w:uiPriority w:val="99"/>
    <w:rsid w:val="00483FB2"/>
    <w:rPr>
      <w:rFonts w:ascii="Times New Roman" w:eastAsia="新細明體" w:hAnsi="Times New Roman" w:cs="Times New Roman"/>
      <w:sz w:val="20"/>
      <w:szCs w:val="20"/>
      <w14:ligatures w14:val="none"/>
    </w:rPr>
  </w:style>
  <w:style w:type="character" w:styleId="af8">
    <w:name w:val="page number"/>
    <w:basedOn w:val="a0"/>
    <w:rsid w:val="00483FB2"/>
  </w:style>
  <w:style w:type="paragraph" w:styleId="af9">
    <w:name w:val="Plain Text"/>
    <w:basedOn w:val="a"/>
    <w:link w:val="afa"/>
    <w:rsid w:val="00483FB2"/>
    <w:rPr>
      <w:rFonts w:ascii="細明體" w:eastAsia="細明體" w:hAnsi="Courier New"/>
      <w:sz w:val="28"/>
      <w:szCs w:val="20"/>
    </w:rPr>
  </w:style>
  <w:style w:type="character" w:customStyle="1" w:styleId="afa">
    <w:name w:val="純文字 字元"/>
    <w:basedOn w:val="a0"/>
    <w:link w:val="af9"/>
    <w:rsid w:val="00483FB2"/>
    <w:rPr>
      <w:rFonts w:ascii="細明體" w:eastAsia="細明體" w:hAnsi="Courier New" w:cs="Times New Roman"/>
      <w:sz w:val="28"/>
      <w:szCs w:val="20"/>
      <w14:ligatures w14:val="none"/>
    </w:rPr>
  </w:style>
  <w:style w:type="paragraph" w:styleId="12">
    <w:name w:val="toc 1"/>
    <w:basedOn w:val="a"/>
    <w:next w:val="a"/>
    <w:autoRedefine/>
    <w:uiPriority w:val="39"/>
    <w:rsid w:val="00483FB2"/>
    <w:pPr>
      <w:tabs>
        <w:tab w:val="right" w:leader="dot" w:pos="8810"/>
      </w:tabs>
      <w:spacing w:line="240" w:lineRule="exact"/>
    </w:pPr>
    <w:rPr>
      <w:rFonts w:ascii="Helvetica" w:eastAsia="標楷體" w:hAnsi="Helvetica" w:cs="Helvetica"/>
      <w:bCs/>
      <w:noProof/>
    </w:rPr>
  </w:style>
  <w:style w:type="character" w:styleId="afb">
    <w:name w:val="Hyperlink"/>
    <w:uiPriority w:val="99"/>
    <w:rsid w:val="00483FB2"/>
    <w:rPr>
      <w:color w:val="0000FF"/>
      <w:u w:val="single"/>
    </w:rPr>
  </w:style>
  <w:style w:type="paragraph" w:styleId="23">
    <w:name w:val="toc 2"/>
    <w:basedOn w:val="a"/>
    <w:next w:val="a"/>
    <w:autoRedefine/>
    <w:uiPriority w:val="39"/>
    <w:rsid w:val="00483FB2"/>
    <w:pPr>
      <w:tabs>
        <w:tab w:val="right" w:leader="dot" w:pos="8810"/>
      </w:tabs>
      <w:spacing w:line="440" w:lineRule="exact"/>
      <w:ind w:leftChars="150" w:left="360"/>
      <w:jc w:val="both"/>
    </w:pPr>
    <w:rPr>
      <w:rFonts w:ascii="Helvetica" w:eastAsia="標楷體" w:hAnsi="Helvetica" w:cs="Helvetica"/>
      <w:noProof/>
    </w:rPr>
  </w:style>
  <w:style w:type="table" w:styleId="afc">
    <w:name w:val="Table Grid"/>
    <w:basedOn w:val="a1"/>
    <w:rsid w:val="00483FB2"/>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Salutation"/>
    <w:basedOn w:val="a"/>
    <w:next w:val="a"/>
    <w:link w:val="afe"/>
    <w:rsid w:val="00483FB2"/>
    <w:rPr>
      <w:rFonts w:ascii="標楷體" w:eastAsia="標楷體" w:hAnsi="標楷體"/>
      <w:color w:val="000000"/>
      <w:sz w:val="28"/>
      <w:szCs w:val="28"/>
    </w:rPr>
  </w:style>
  <w:style w:type="character" w:customStyle="1" w:styleId="afe">
    <w:name w:val="問候 字元"/>
    <w:basedOn w:val="a0"/>
    <w:link w:val="afd"/>
    <w:rsid w:val="00483FB2"/>
    <w:rPr>
      <w:rFonts w:ascii="標楷體" w:eastAsia="標楷體" w:hAnsi="標楷體" w:cs="Times New Roman"/>
      <w:color w:val="000000"/>
      <w:sz w:val="28"/>
      <w:szCs w:val="28"/>
      <w14:ligatures w14:val="none"/>
    </w:rPr>
  </w:style>
  <w:style w:type="paragraph" w:styleId="aff">
    <w:name w:val="Closing"/>
    <w:basedOn w:val="a"/>
    <w:link w:val="aff0"/>
    <w:rsid w:val="00483FB2"/>
    <w:pPr>
      <w:ind w:leftChars="1800" w:left="100"/>
    </w:pPr>
    <w:rPr>
      <w:rFonts w:ascii="標楷體" w:eastAsia="標楷體" w:hAnsi="標楷體"/>
      <w:color w:val="000000"/>
      <w:sz w:val="28"/>
      <w:szCs w:val="28"/>
    </w:rPr>
  </w:style>
  <w:style w:type="character" w:customStyle="1" w:styleId="aff0">
    <w:name w:val="結語 字元"/>
    <w:basedOn w:val="a0"/>
    <w:link w:val="aff"/>
    <w:rsid w:val="00483FB2"/>
    <w:rPr>
      <w:rFonts w:ascii="標楷體" w:eastAsia="標楷體" w:hAnsi="標楷體" w:cs="Times New Roman"/>
      <w:color w:val="000000"/>
      <w:sz w:val="28"/>
      <w:szCs w:val="28"/>
      <w14:ligatures w14:val="none"/>
    </w:rPr>
  </w:style>
  <w:style w:type="paragraph" w:customStyle="1" w:styleId="aff1">
    <w:name w:val="附件標題"/>
    <w:basedOn w:val="a"/>
    <w:autoRedefine/>
    <w:rsid w:val="00483FB2"/>
    <w:pPr>
      <w:adjustRightInd w:val="0"/>
      <w:snapToGrid w:val="0"/>
      <w:spacing w:line="240" w:lineRule="atLeast"/>
    </w:pPr>
    <w:rPr>
      <w:rFonts w:ascii="標楷體" w:eastAsia="標楷體" w:hAnsi="標楷體"/>
      <w:snapToGrid w:val="0"/>
      <w:kern w:val="0"/>
      <w:sz w:val="28"/>
      <w:szCs w:val="28"/>
    </w:rPr>
  </w:style>
  <w:style w:type="paragraph" w:styleId="aff2">
    <w:name w:val="Balloon Text"/>
    <w:basedOn w:val="a"/>
    <w:link w:val="aff3"/>
    <w:rsid w:val="00483FB2"/>
    <w:rPr>
      <w:rFonts w:ascii="Cambria" w:hAnsi="Cambria"/>
      <w:sz w:val="18"/>
      <w:szCs w:val="18"/>
    </w:rPr>
  </w:style>
  <w:style w:type="character" w:customStyle="1" w:styleId="aff3">
    <w:name w:val="註解方塊文字 字元"/>
    <w:basedOn w:val="a0"/>
    <w:link w:val="aff2"/>
    <w:rsid w:val="00483FB2"/>
    <w:rPr>
      <w:rFonts w:ascii="Cambria" w:eastAsia="新細明體" w:hAnsi="Cambria" w:cs="Times New Roman"/>
      <w:sz w:val="18"/>
      <w:szCs w:val="18"/>
      <w14:ligatures w14:val="none"/>
    </w:rPr>
  </w:style>
  <w:style w:type="paragraph" w:customStyle="1" w:styleId="Default">
    <w:name w:val="Default"/>
    <w:rsid w:val="00B268D9"/>
    <w:pPr>
      <w:widowControl w:val="0"/>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9FC48-BB6F-4FE7-80E7-57E997D9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21</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盧冠廷</dc:creator>
  <cp:keywords/>
  <dc:description/>
  <cp:lastModifiedBy>陳柏廷</cp:lastModifiedBy>
  <cp:revision>36</cp:revision>
  <cp:lastPrinted>2026-07-20T01:02:00Z</cp:lastPrinted>
  <dcterms:created xsi:type="dcterms:W3CDTF">2026-07-03T09:25:00Z</dcterms:created>
  <dcterms:modified xsi:type="dcterms:W3CDTF">2026-07-20T07:20:00Z</dcterms:modified>
</cp:coreProperties>
</file>