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4545D" w14:textId="6F5898BC" w:rsidR="00BF7B79" w:rsidRPr="00DB7781" w:rsidRDefault="00420E4A" w:rsidP="00420E4A">
      <w:pPr>
        <w:jc w:val="right"/>
        <w:rPr>
          <w:rFonts w:ascii="標楷體" w:eastAsia="標楷體" w:hAnsi="標楷體"/>
        </w:rPr>
      </w:pPr>
      <w:r w:rsidRPr="00DB7781">
        <w:rPr>
          <w:rFonts w:ascii="標楷體" w:eastAsia="標楷體" w:hAnsi="標楷體" w:hint="eastAsia"/>
        </w:rPr>
        <w:t>附表</w:t>
      </w:r>
      <w:r w:rsidR="00A80285">
        <w:rPr>
          <w:rFonts w:ascii="標楷體" w:eastAsia="標楷體" w:hAnsi="標楷體" w:hint="eastAsia"/>
        </w:rPr>
        <w:t>2</w:t>
      </w:r>
    </w:p>
    <w:p w14:paraId="18B7C4ED" w14:textId="77777777" w:rsidR="00420E4A" w:rsidRDefault="00420E4A" w:rsidP="00420E4A">
      <w:pPr>
        <w:jc w:val="center"/>
        <w:rPr>
          <w:rFonts w:ascii="標楷體" w:eastAsia="標楷體" w:hAnsi="標楷體"/>
          <w:sz w:val="28"/>
          <w:szCs w:val="28"/>
        </w:rPr>
      </w:pPr>
      <w:r w:rsidRPr="00420E4A">
        <w:rPr>
          <w:rFonts w:ascii="標楷體" w:eastAsia="標楷體" w:hAnsi="標楷體" w:hint="eastAsia"/>
          <w:sz w:val="28"/>
          <w:szCs w:val="28"/>
        </w:rPr>
        <w:t>交通部觀光署大鵬灣國家風景區管理處</w:t>
      </w:r>
    </w:p>
    <w:p w14:paraId="59C57370" w14:textId="5BB98064" w:rsidR="00420E4A" w:rsidRPr="00420E4A" w:rsidRDefault="00420E4A" w:rsidP="00420E4A">
      <w:pPr>
        <w:jc w:val="center"/>
        <w:rPr>
          <w:rFonts w:ascii="標楷體" w:eastAsia="標楷體" w:hAnsi="標楷體" w:hint="eastAsia"/>
          <w:sz w:val="28"/>
          <w:szCs w:val="28"/>
        </w:rPr>
      </w:pPr>
      <w:r w:rsidRPr="00420E4A">
        <w:rPr>
          <w:rFonts w:ascii="標楷體" w:eastAsia="標楷體" w:hAnsi="標楷體"/>
          <w:sz w:val="28"/>
          <w:szCs w:val="28"/>
        </w:rPr>
        <w:t>「</w:t>
      </w:r>
      <w:r w:rsidRPr="00420E4A">
        <w:rPr>
          <w:rFonts w:ascii="標楷體" w:eastAsia="標楷體" w:hAnsi="標楷體" w:hint="eastAsia"/>
          <w:sz w:val="28"/>
          <w:szCs w:val="28"/>
        </w:rPr>
        <w:t>青洲灣部分場域委外經營管理</w:t>
      </w:r>
      <w:r w:rsidRPr="00420E4A">
        <w:rPr>
          <w:rFonts w:ascii="標楷體" w:eastAsia="標楷體" w:hAnsi="標楷體"/>
          <w:sz w:val="28"/>
          <w:szCs w:val="28"/>
        </w:rPr>
        <w:t>」</w:t>
      </w:r>
      <w:r w:rsidR="00A80285">
        <w:rPr>
          <w:rFonts w:ascii="標楷體" w:eastAsia="標楷體" w:hAnsi="標楷體" w:hint="eastAsia"/>
          <w:sz w:val="28"/>
          <w:szCs w:val="28"/>
        </w:rPr>
        <w:t>續約評</w:t>
      </w:r>
      <w:r>
        <w:rPr>
          <w:rFonts w:ascii="標楷體" w:eastAsia="標楷體" w:hAnsi="標楷體" w:hint="eastAsia"/>
          <w:sz w:val="28"/>
          <w:szCs w:val="28"/>
        </w:rPr>
        <w:t>鑑項目及指標</w:t>
      </w:r>
    </w:p>
    <w:tbl>
      <w:tblPr>
        <w:tblStyle w:val="ae"/>
        <w:tblW w:w="0" w:type="auto"/>
        <w:tblInd w:w="322" w:type="dxa"/>
        <w:tblLook w:val="04A0" w:firstRow="1" w:lastRow="0" w:firstColumn="1" w:lastColumn="0" w:noHBand="0" w:noVBand="1"/>
      </w:tblPr>
      <w:tblGrid>
        <w:gridCol w:w="1629"/>
        <w:gridCol w:w="2977"/>
        <w:gridCol w:w="4358"/>
      </w:tblGrid>
      <w:tr w:rsidR="00420E4A" w:rsidRPr="00420E4A" w14:paraId="455E1186" w14:textId="77777777" w:rsidTr="00224B7C">
        <w:tc>
          <w:tcPr>
            <w:tcW w:w="1629" w:type="dxa"/>
            <w:vAlign w:val="center"/>
          </w:tcPr>
          <w:p w14:paraId="1EAD1901" w14:textId="4BC13894" w:rsidR="00420E4A" w:rsidRPr="00420E4A" w:rsidRDefault="001D3511" w:rsidP="00145CF7">
            <w:pPr>
              <w:suppressAutoHyphens/>
              <w:overflowPunct w:val="0"/>
              <w:autoSpaceDE w:val="0"/>
              <w:spacing w:line="500" w:lineRule="exact"/>
              <w:jc w:val="center"/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</w:pPr>
            <w:r w:rsidRPr="00145CF7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續約</w:t>
            </w:r>
            <w:r w:rsidR="00420E4A" w:rsidRPr="00420E4A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評鑑</w:t>
            </w:r>
            <w:r w:rsidR="00145CF7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 xml:space="preserve">    </w:t>
            </w:r>
            <w:r w:rsidR="00420E4A" w:rsidRPr="00420E4A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需求面向</w:t>
            </w:r>
          </w:p>
        </w:tc>
        <w:tc>
          <w:tcPr>
            <w:tcW w:w="2977" w:type="dxa"/>
            <w:vAlign w:val="center"/>
          </w:tcPr>
          <w:p w14:paraId="71A4EFE3" w14:textId="12BD3117" w:rsidR="00420E4A" w:rsidRPr="00420E4A" w:rsidRDefault="001D3511" w:rsidP="00145CF7">
            <w:pPr>
              <w:suppressAutoHyphens/>
              <w:overflowPunct w:val="0"/>
              <w:autoSpaceDE w:val="0"/>
              <w:spacing w:line="500" w:lineRule="exact"/>
              <w:jc w:val="center"/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</w:pPr>
            <w:r w:rsidRPr="00145CF7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續約</w:t>
            </w:r>
            <w:r w:rsidR="00420E4A" w:rsidRPr="00420E4A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評鑑項目</w:t>
            </w:r>
          </w:p>
        </w:tc>
        <w:tc>
          <w:tcPr>
            <w:tcW w:w="4358" w:type="dxa"/>
            <w:vAlign w:val="center"/>
          </w:tcPr>
          <w:p w14:paraId="5F93D4F8" w14:textId="1726C68A" w:rsidR="00420E4A" w:rsidRPr="00420E4A" w:rsidRDefault="001D3511" w:rsidP="00145CF7">
            <w:pPr>
              <w:suppressAutoHyphens/>
              <w:overflowPunct w:val="0"/>
              <w:autoSpaceDE w:val="0"/>
              <w:spacing w:line="500" w:lineRule="exact"/>
              <w:jc w:val="center"/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</w:pPr>
            <w:r w:rsidRPr="00145CF7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續約</w:t>
            </w:r>
            <w:r w:rsidR="00420E4A" w:rsidRPr="00420E4A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評鑑指標</w:t>
            </w:r>
          </w:p>
        </w:tc>
      </w:tr>
      <w:tr w:rsidR="00E72A74" w:rsidRPr="00145CF7" w14:paraId="4515A10D" w14:textId="77777777" w:rsidTr="00145CF7">
        <w:trPr>
          <w:trHeight w:val="283"/>
        </w:trPr>
        <w:tc>
          <w:tcPr>
            <w:tcW w:w="1629" w:type="dxa"/>
            <w:vMerge w:val="restart"/>
            <w:vAlign w:val="center"/>
          </w:tcPr>
          <w:p w14:paraId="44D31CF1" w14:textId="7864413A" w:rsidR="00E72A74" w:rsidRPr="00145CF7" w:rsidRDefault="00E72A74" w:rsidP="00145CF7">
            <w:pPr>
              <w:pStyle w:val="a9"/>
              <w:numPr>
                <w:ilvl w:val="0"/>
                <w:numId w:val="1"/>
              </w:numPr>
              <w:suppressAutoHyphens/>
              <w:overflowPunct w:val="0"/>
              <w:autoSpaceDE w:val="0"/>
              <w:spacing w:line="500" w:lineRule="exact"/>
              <w:ind w:left="270" w:hanging="270"/>
              <w:jc w:val="both"/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</w:pPr>
            <w:r w:rsidRPr="00145CF7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歷年履約績效</w:t>
            </w:r>
            <w:r w:rsidRPr="00145CF7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(</w:t>
            </w:r>
            <w:r w:rsidRPr="00145CF7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60</w:t>
            </w:r>
            <w:r w:rsidR="00C97278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%</w:t>
            </w:r>
            <w:r w:rsidRPr="00145CF7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)</w:t>
            </w:r>
          </w:p>
        </w:tc>
        <w:tc>
          <w:tcPr>
            <w:tcW w:w="2977" w:type="dxa"/>
            <w:vAlign w:val="center"/>
          </w:tcPr>
          <w:p w14:paraId="720A2C87" w14:textId="6C55958E" w:rsidR="00E72A74" w:rsidRPr="00420E4A" w:rsidRDefault="00E72A74" w:rsidP="00C97278">
            <w:pPr>
              <w:suppressAutoHyphens/>
              <w:overflowPunct w:val="0"/>
              <w:autoSpaceDE w:val="0"/>
              <w:spacing w:line="500" w:lineRule="exact"/>
              <w:jc w:val="both"/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</w:pPr>
            <w:r w:rsidRPr="00145CF7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歷年年度評鑑表現(</w:t>
            </w:r>
            <w:r w:rsidRPr="00145CF7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30</w:t>
            </w:r>
            <w:r w:rsidR="00C97278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%</w:t>
            </w:r>
            <w:r w:rsidRPr="00145CF7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)</w:t>
            </w:r>
          </w:p>
        </w:tc>
        <w:tc>
          <w:tcPr>
            <w:tcW w:w="4358" w:type="dxa"/>
            <w:vAlign w:val="center"/>
          </w:tcPr>
          <w:p w14:paraId="0B5B353A" w14:textId="3CC21562" w:rsidR="00E72A74" w:rsidRPr="00420E4A" w:rsidRDefault="00E72A74" w:rsidP="00145CF7">
            <w:pPr>
              <w:suppressAutoHyphens/>
              <w:overflowPunct w:val="0"/>
              <w:autoSpaceDE w:val="0"/>
              <w:spacing w:line="500" w:lineRule="exact"/>
              <w:jc w:val="both"/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</w:pPr>
            <w:r w:rsidRPr="00145CF7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彙整 117 年至 122 年之年度評鑑等第與平均得分</w:t>
            </w:r>
          </w:p>
        </w:tc>
      </w:tr>
      <w:tr w:rsidR="00E72A74" w:rsidRPr="00145CF7" w14:paraId="70C99E02" w14:textId="77777777" w:rsidTr="00145CF7">
        <w:trPr>
          <w:trHeight w:val="47"/>
        </w:trPr>
        <w:tc>
          <w:tcPr>
            <w:tcW w:w="1629" w:type="dxa"/>
            <w:vMerge/>
            <w:vAlign w:val="center"/>
          </w:tcPr>
          <w:p w14:paraId="4E7B5D83" w14:textId="77777777" w:rsidR="00E72A74" w:rsidRPr="00420E4A" w:rsidRDefault="00E72A74" w:rsidP="00145CF7">
            <w:pPr>
              <w:suppressAutoHyphens/>
              <w:overflowPunct w:val="0"/>
              <w:autoSpaceDE w:val="0"/>
              <w:spacing w:line="500" w:lineRule="exact"/>
              <w:jc w:val="both"/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</w:pPr>
          </w:p>
        </w:tc>
        <w:tc>
          <w:tcPr>
            <w:tcW w:w="2977" w:type="dxa"/>
            <w:vAlign w:val="center"/>
          </w:tcPr>
          <w:p w14:paraId="6DBF390A" w14:textId="62C45C2A" w:rsidR="00E72A74" w:rsidRPr="00420E4A" w:rsidRDefault="00E72A74" w:rsidP="00C97278">
            <w:pPr>
              <w:suppressAutoHyphens/>
              <w:overflowPunct w:val="0"/>
              <w:autoSpaceDE w:val="0"/>
              <w:spacing w:line="500" w:lineRule="exact"/>
              <w:jc w:val="both"/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</w:pPr>
            <w:r w:rsidRPr="00145CF7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缺失改善落實度(1</w:t>
            </w:r>
            <w:r w:rsidRPr="00145CF7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5</w:t>
            </w:r>
            <w:r w:rsidR="00C97278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%</w:t>
            </w:r>
            <w:r w:rsidRPr="00145CF7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)</w:t>
            </w:r>
          </w:p>
        </w:tc>
        <w:tc>
          <w:tcPr>
            <w:tcW w:w="4358" w:type="dxa"/>
            <w:vAlign w:val="center"/>
          </w:tcPr>
          <w:p w14:paraId="5BFC154A" w14:textId="31D16D39" w:rsidR="00E72A74" w:rsidRPr="00420E4A" w:rsidRDefault="00E72A74" w:rsidP="00145CF7">
            <w:pPr>
              <w:suppressAutoHyphens/>
              <w:overflowPunct w:val="0"/>
              <w:autoSpaceDE w:val="0"/>
              <w:spacing w:line="500" w:lineRule="exact"/>
              <w:jc w:val="both"/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</w:pPr>
            <w:r w:rsidRPr="00145CF7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針對歷年年度評鑑缺失之改善情形，及是否曾因改善不力受罰</w:t>
            </w:r>
          </w:p>
        </w:tc>
      </w:tr>
      <w:tr w:rsidR="00E72A74" w:rsidRPr="00145CF7" w14:paraId="71661399" w14:textId="77777777" w:rsidTr="00BE5E92">
        <w:tc>
          <w:tcPr>
            <w:tcW w:w="1629" w:type="dxa"/>
            <w:vMerge/>
            <w:vAlign w:val="center"/>
          </w:tcPr>
          <w:p w14:paraId="65620AC5" w14:textId="77777777" w:rsidR="00E72A74" w:rsidRPr="00420E4A" w:rsidRDefault="00E72A74" w:rsidP="00145CF7">
            <w:pPr>
              <w:suppressAutoHyphens/>
              <w:overflowPunct w:val="0"/>
              <w:autoSpaceDE w:val="0"/>
              <w:spacing w:line="500" w:lineRule="exact"/>
              <w:jc w:val="both"/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</w:pPr>
          </w:p>
        </w:tc>
        <w:tc>
          <w:tcPr>
            <w:tcW w:w="2977" w:type="dxa"/>
            <w:vMerge w:val="restart"/>
            <w:vAlign w:val="center"/>
          </w:tcPr>
          <w:p w14:paraId="7D4418B4" w14:textId="66EF4C21" w:rsidR="00E72A74" w:rsidRPr="00420E4A" w:rsidRDefault="00E72A74" w:rsidP="00C97278">
            <w:pPr>
              <w:suppressAutoHyphens/>
              <w:overflowPunct w:val="0"/>
              <w:autoSpaceDE w:val="0"/>
              <w:spacing w:line="500" w:lineRule="exact"/>
              <w:jc w:val="both"/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</w:pPr>
            <w:r w:rsidRPr="00145CF7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契約責任執行力(1</w:t>
            </w:r>
            <w:r w:rsidRPr="00145CF7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5</w:t>
            </w:r>
            <w:r w:rsidR="00C97278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%</w:t>
            </w:r>
            <w:r w:rsidRPr="00145CF7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)</w:t>
            </w:r>
          </w:p>
        </w:tc>
        <w:tc>
          <w:tcPr>
            <w:tcW w:w="4358" w:type="dxa"/>
            <w:vAlign w:val="center"/>
          </w:tcPr>
          <w:p w14:paraId="3874BC3C" w14:textId="31A056B1" w:rsidR="00E72A74" w:rsidRPr="00420E4A" w:rsidRDefault="00E72A74" w:rsidP="00145CF7">
            <w:pPr>
              <w:suppressAutoHyphens/>
              <w:overflowPunct w:val="0"/>
              <w:autoSpaceDE w:val="0"/>
              <w:spacing w:line="500" w:lineRule="exact"/>
              <w:jc w:val="both"/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</w:pPr>
            <w:r w:rsidRPr="00145CF7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基本租金、權利金繳納紀錄</w:t>
            </w:r>
          </w:p>
        </w:tc>
      </w:tr>
      <w:tr w:rsidR="00E72A74" w:rsidRPr="00145CF7" w14:paraId="507CD2AD" w14:textId="77777777" w:rsidTr="00145CF7">
        <w:trPr>
          <w:trHeight w:val="47"/>
        </w:trPr>
        <w:tc>
          <w:tcPr>
            <w:tcW w:w="1629" w:type="dxa"/>
            <w:vMerge/>
            <w:vAlign w:val="center"/>
          </w:tcPr>
          <w:p w14:paraId="740AD18F" w14:textId="77777777" w:rsidR="00E72A74" w:rsidRPr="00420E4A" w:rsidRDefault="00E72A74" w:rsidP="00145CF7">
            <w:pPr>
              <w:suppressAutoHyphens/>
              <w:overflowPunct w:val="0"/>
              <w:autoSpaceDE w:val="0"/>
              <w:spacing w:line="500" w:lineRule="exact"/>
              <w:jc w:val="both"/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</w:pPr>
          </w:p>
        </w:tc>
        <w:tc>
          <w:tcPr>
            <w:tcW w:w="2977" w:type="dxa"/>
            <w:vMerge/>
            <w:vAlign w:val="center"/>
          </w:tcPr>
          <w:p w14:paraId="5E165A40" w14:textId="77777777" w:rsidR="00E72A74" w:rsidRPr="00420E4A" w:rsidRDefault="00E72A74" w:rsidP="00145CF7">
            <w:pPr>
              <w:suppressAutoHyphens/>
              <w:overflowPunct w:val="0"/>
              <w:autoSpaceDE w:val="0"/>
              <w:spacing w:line="500" w:lineRule="exact"/>
              <w:jc w:val="both"/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</w:pPr>
          </w:p>
        </w:tc>
        <w:tc>
          <w:tcPr>
            <w:tcW w:w="4358" w:type="dxa"/>
            <w:vAlign w:val="center"/>
          </w:tcPr>
          <w:p w14:paraId="1A913A78" w14:textId="546EAAA8" w:rsidR="00E72A74" w:rsidRPr="00420E4A" w:rsidRDefault="00E72A74" w:rsidP="00145CF7">
            <w:pPr>
              <w:suppressAutoHyphens/>
              <w:overflowPunct w:val="0"/>
              <w:autoSpaceDE w:val="0"/>
              <w:spacing w:line="500" w:lineRule="exact"/>
              <w:jc w:val="both"/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</w:pPr>
            <w:r w:rsidRPr="00145CF7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植栽維護與環境清潔落實情形</w:t>
            </w:r>
          </w:p>
        </w:tc>
      </w:tr>
      <w:tr w:rsidR="00420E4A" w:rsidRPr="00145CF7" w14:paraId="0C40361C" w14:textId="77777777" w:rsidTr="00BE5E92">
        <w:tc>
          <w:tcPr>
            <w:tcW w:w="1629" w:type="dxa"/>
            <w:vMerge w:val="restart"/>
            <w:vAlign w:val="center"/>
          </w:tcPr>
          <w:p w14:paraId="6BB0E943" w14:textId="7E22489E" w:rsidR="00420E4A" w:rsidRPr="00420E4A" w:rsidRDefault="00145CF7" w:rsidP="00145CF7">
            <w:pPr>
              <w:pStyle w:val="a9"/>
              <w:numPr>
                <w:ilvl w:val="0"/>
                <w:numId w:val="1"/>
              </w:numPr>
              <w:suppressAutoHyphens/>
              <w:overflowPunct w:val="0"/>
              <w:autoSpaceDE w:val="0"/>
              <w:spacing w:line="500" w:lineRule="exact"/>
              <w:ind w:left="270" w:hanging="270"/>
              <w:jc w:val="both"/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</w:pPr>
            <w:r w:rsidRPr="00145CF7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未來營運規劃</w:t>
            </w:r>
            <w:r w:rsidR="00420E4A" w:rsidRPr="00145CF7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(</w:t>
            </w:r>
            <w:r w:rsidRPr="00145CF7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3</w:t>
            </w:r>
            <w:r w:rsidR="00420E4A" w:rsidRPr="00145CF7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0</w:t>
            </w:r>
            <w:r w:rsidR="00C97278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%</w:t>
            </w:r>
            <w:r w:rsidR="00420E4A" w:rsidRPr="00145CF7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)</w:t>
            </w:r>
          </w:p>
        </w:tc>
        <w:tc>
          <w:tcPr>
            <w:tcW w:w="2977" w:type="dxa"/>
            <w:vAlign w:val="center"/>
          </w:tcPr>
          <w:p w14:paraId="7CF1A31A" w14:textId="357DED4E" w:rsidR="00420E4A" w:rsidRPr="00420E4A" w:rsidRDefault="00145CF7" w:rsidP="00C97278">
            <w:pPr>
              <w:suppressAutoHyphens/>
              <w:overflowPunct w:val="0"/>
              <w:autoSpaceDE w:val="0"/>
              <w:spacing w:line="500" w:lineRule="exact"/>
              <w:jc w:val="both"/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</w:pPr>
            <w:r w:rsidRPr="00145CF7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續約 8 年營運計畫</w:t>
            </w:r>
            <w:r w:rsidR="00420E4A" w:rsidRPr="00145CF7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(1</w:t>
            </w:r>
            <w:r w:rsidRPr="00145CF7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5</w:t>
            </w:r>
            <w:r w:rsidR="00C97278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%</w:t>
            </w:r>
            <w:r w:rsidR="00420E4A" w:rsidRPr="00145CF7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)</w:t>
            </w:r>
          </w:p>
        </w:tc>
        <w:tc>
          <w:tcPr>
            <w:tcW w:w="4358" w:type="dxa"/>
            <w:vAlign w:val="center"/>
          </w:tcPr>
          <w:p w14:paraId="5D0B0EB6" w14:textId="5266ED5B" w:rsidR="00420E4A" w:rsidRPr="00420E4A" w:rsidRDefault="00145CF7" w:rsidP="00145CF7">
            <w:pPr>
              <w:suppressAutoHyphens/>
              <w:overflowPunct w:val="0"/>
              <w:autoSpaceDE w:val="0"/>
              <w:spacing w:line="500" w:lineRule="exact"/>
              <w:jc w:val="both"/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</w:pPr>
            <w:r w:rsidRPr="00145CF7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針對續約期間之經營定位、行銷活動及引進知名品牌（如前10大餐飲）之規劃</w:t>
            </w:r>
          </w:p>
        </w:tc>
      </w:tr>
      <w:tr w:rsidR="00224B7C" w:rsidRPr="00145CF7" w14:paraId="34D79D75" w14:textId="77777777" w:rsidTr="00BE5E92">
        <w:trPr>
          <w:trHeight w:val="490"/>
        </w:trPr>
        <w:tc>
          <w:tcPr>
            <w:tcW w:w="1629" w:type="dxa"/>
            <w:vMerge/>
            <w:vAlign w:val="center"/>
          </w:tcPr>
          <w:p w14:paraId="1668896C" w14:textId="77777777" w:rsidR="00224B7C" w:rsidRPr="00420E4A" w:rsidRDefault="00224B7C" w:rsidP="00145CF7">
            <w:pPr>
              <w:suppressAutoHyphens/>
              <w:overflowPunct w:val="0"/>
              <w:autoSpaceDE w:val="0"/>
              <w:spacing w:line="500" w:lineRule="exact"/>
              <w:jc w:val="both"/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</w:pPr>
          </w:p>
        </w:tc>
        <w:tc>
          <w:tcPr>
            <w:tcW w:w="2977" w:type="dxa"/>
            <w:vAlign w:val="center"/>
          </w:tcPr>
          <w:p w14:paraId="436C9F05" w14:textId="6B3CEAEC" w:rsidR="00224B7C" w:rsidRPr="00420E4A" w:rsidRDefault="00145CF7" w:rsidP="00C97278">
            <w:pPr>
              <w:suppressAutoHyphens/>
              <w:overflowPunct w:val="0"/>
              <w:autoSpaceDE w:val="0"/>
              <w:spacing w:line="500" w:lineRule="exact"/>
              <w:jc w:val="both"/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</w:pPr>
            <w:r w:rsidRPr="00145CF7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設施增</w:t>
            </w:r>
            <w:r w:rsidRPr="00145CF7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修</w:t>
            </w:r>
            <w:r w:rsidRPr="00145CF7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建計畫</w:t>
            </w:r>
            <w:r w:rsidR="00224B7C" w:rsidRPr="00145CF7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(1</w:t>
            </w:r>
            <w:r w:rsidRPr="00145CF7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5</w:t>
            </w:r>
            <w:r w:rsidR="00C97278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%</w:t>
            </w:r>
            <w:r w:rsidR="00224B7C" w:rsidRPr="00145CF7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)</w:t>
            </w:r>
          </w:p>
        </w:tc>
        <w:tc>
          <w:tcPr>
            <w:tcW w:w="4358" w:type="dxa"/>
            <w:vAlign w:val="center"/>
          </w:tcPr>
          <w:p w14:paraId="391D51CB" w14:textId="3D85EC1E" w:rsidR="00224B7C" w:rsidRPr="00420E4A" w:rsidRDefault="00145CF7" w:rsidP="00145CF7">
            <w:pPr>
              <w:suppressAutoHyphens/>
              <w:overflowPunct w:val="0"/>
              <w:autoSpaceDE w:val="0"/>
              <w:spacing w:line="500" w:lineRule="exact"/>
              <w:jc w:val="both"/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</w:pPr>
            <w:r w:rsidRPr="00145CF7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續約期間對場域設施之再投資或更新計畫（需符合都市計畫及環境影響說明書規範）</w:t>
            </w:r>
          </w:p>
        </w:tc>
      </w:tr>
      <w:tr w:rsidR="00145CF7" w:rsidRPr="00145CF7" w14:paraId="03C43BDF" w14:textId="77777777" w:rsidTr="00145CF7">
        <w:trPr>
          <w:trHeight w:val="362"/>
        </w:trPr>
        <w:tc>
          <w:tcPr>
            <w:tcW w:w="1629" w:type="dxa"/>
            <w:vAlign w:val="center"/>
          </w:tcPr>
          <w:p w14:paraId="6780BE54" w14:textId="21E98597" w:rsidR="00145CF7" w:rsidRPr="00420E4A" w:rsidRDefault="00145CF7" w:rsidP="00145CF7">
            <w:pPr>
              <w:pStyle w:val="a9"/>
              <w:numPr>
                <w:ilvl w:val="0"/>
                <w:numId w:val="1"/>
              </w:numPr>
              <w:suppressAutoHyphens/>
              <w:overflowPunct w:val="0"/>
              <w:autoSpaceDE w:val="0"/>
              <w:spacing w:line="500" w:lineRule="exact"/>
              <w:ind w:left="270" w:hanging="270"/>
              <w:jc w:val="both"/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</w:pPr>
            <w:r w:rsidRPr="00145CF7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社會責任與永續(1</w:t>
            </w:r>
            <w:r w:rsidRPr="00145CF7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0</w:t>
            </w:r>
            <w:r w:rsidR="00C97278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%</w:t>
            </w:r>
            <w:r w:rsidRPr="00145CF7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)</w:t>
            </w:r>
          </w:p>
        </w:tc>
        <w:tc>
          <w:tcPr>
            <w:tcW w:w="2977" w:type="dxa"/>
            <w:vAlign w:val="center"/>
          </w:tcPr>
          <w:p w14:paraId="51128D48" w14:textId="2602C475" w:rsidR="00145CF7" w:rsidRPr="00420E4A" w:rsidRDefault="00145CF7" w:rsidP="00C97278">
            <w:pPr>
              <w:suppressAutoHyphens/>
              <w:overflowPunct w:val="0"/>
              <w:autoSpaceDE w:val="0"/>
              <w:spacing w:line="500" w:lineRule="exact"/>
              <w:jc w:val="both"/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</w:pPr>
            <w:r w:rsidRPr="00145CF7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ESG與淨零轉型(1</w:t>
            </w:r>
            <w:r w:rsidRPr="00145CF7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0</w:t>
            </w:r>
            <w:r w:rsidR="00C97278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%</w:t>
            </w:r>
            <w:r w:rsidRPr="00145CF7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)</w:t>
            </w:r>
          </w:p>
        </w:tc>
        <w:tc>
          <w:tcPr>
            <w:tcW w:w="4358" w:type="dxa"/>
            <w:vAlign w:val="center"/>
          </w:tcPr>
          <w:p w14:paraId="4FC2EB28" w14:textId="530FEB56" w:rsidR="00145CF7" w:rsidRPr="00420E4A" w:rsidRDefault="00145CF7" w:rsidP="00145CF7">
            <w:pPr>
              <w:suppressAutoHyphens/>
              <w:overflowPunct w:val="0"/>
              <w:autoSpaceDE w:val="0"/>
              <w:spacing w:line="500" w:lineRule="exact"/>
              <w:jc w:val="both"/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</w:pPr>
            <w:r w:rsidRPr="00145CF7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延續年度評鑑指標，評估續約期間之淨零營運策略、環保措施與社會責任履行執行情形</w:t>
            </w:r>
          </w:p>
        </w:tc>
      </w:tr>
      <w:tr w:rsidR="00145CF7" w:rsidRPr="00145CF7" w14:paraId="3E093935" w14:textId="77777777" w:rsidTr="00BE5E92">
        <w:tc>
          <w:tcPr>
            <w:tcW w:w="1629" w:type="dxa"/>
            <w:vMerge w:val="restart"/>
            <w:vAlign w:val="center"/>
          </w:tcPr>
          <w:p w14:paraId="7CA6B295" w14:textId="2634617C" w:rsidR="00145CF7" w:rsidRPr="00420E4A" w:rsidRDefault="00145CF7" w:rsidP="00145CF7">
            <w:pPr>
              <w:pStyle w:val="a9"/>
              <w:numPr>
                <w:ilvl w:val="0"/>
                <w:numId w:val="1"/>
              </w:numPr>
              <w:suppressAutoHyphens/>
              <w:overflowPunct w:val="0"/>
              <w:autoSpaceDE w:val="0"/>
              <w:spacing w:line="500" w:lineRule="exact"/>
              <w:ind w:left="270" w:hanging="270"/>
              <w:jc w:val="both"/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</w:pPr>
            <w:r w:rsidRPr="00145CF7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總體評價(</w:t>
            </w:r>
            <w:r w:rsidRPr="00145CF7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加減</w:t>
            </w:r>
            <w:r w:rsidRPr="00145CF7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分)</w:t>
            </w:r>
          </w:p>
        </w:tc>
        <w:tc>
          <w:tcPr>
            <w:tcW w:w="2977" w:type="dxa"/>
            <w:vMerge w:val="restart"/>
            <w:vAlign w:val="center"/>
          </w:tcPr>
          <w:p w14:paraId="221E0A2C" w14:textId="64E9E347" w:rsidR="00145CF7" w:rsidRPr="00420E4A" w:rsidRDefault="00145CF7" w:rsidP="00145CF7">
            <w:pPr>
              <w:suppressAutoHyphens/>
              <w:overflowPunct w:val="0"/>
              <w:autoSpaceDE w:val="0"/>
              <w:spacing w:line="500" w:lineRule="exact"/>
              <w:jc w:val="both"/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</w:pPr>
            <w:r w:rsidRPr="00145CF7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獎懲紀錄</w:t>
            </w:r>
          </w:p>
        </w:tc>
        <w:tc>
          <w:tcPr>
            <w:tcW w:w="4358" w:type="dxa"/>
            <w:vAlign w:val="center"/>
          </w:tcPr>
          <w:p w14:paraId="75790030" w14:textId="7D9DBE60" w:rsidR="00145CF7" w:rsidRPr="00420E4A" w:rsidRDefault="00145CF7" w:rsidP="00145CF7">
            <w:pPr>
              <w:suppressAutoHyphens/>
              <w:overflowPunct w:val="0"/>
              <w:autoSpaceDE w:val="0"/>
              <w:spacing w:line="500" w:lineRule="exact"/>
              <w:jc w:val="both"/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</w:pPr>
            <w:r w:rsidRPr="00145CF7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加分：獲公部門獎項或對場域有重大特殊貢獻（上限</w:t>
            </w:r>
            <w:r w:rsidR="009011A0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加</w:t>
            </w:r>
            <w:r w:rsidRPr="00145CF7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5分）</w:t>
            </w:r>
          </w:p>
        </w:tc>
      </w:tr>
      <w:tr w:rsidR="00145CF7" w:rsidRPr="00145CF7" w14:paraId="7CC3E0DB" w14:textId="77777777" w:rsidTr="00145CF7">
        <w:trPr>
          <w:trHeight w:val="47"/>
        </w:trPr>
        <w:tc>
          <w:tcPr>
            <w:tcW w:w="1629" w:type="dxa"/>
            <w:vMerge/>
          </w:tcPr>
          <w:p w14:paraId="02E48531" w14:textId="77777777" w:rsidR="00145CF7" w:rsidRPr="00420E4A" w:rsidRDefault="00145CF7" w:rsidP="00145CF7">
            <w:pPr>
              <w:suppressAutoHyphens/>
              <w:overflowPunct w:val="0"/>
              <w:autoSpaceDE w:val="0"/>
              <w:spacing w:line="500" w:lineRule="exact"/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</w:pPr>
          </w:p>
        </w:tc>
        <w:tc>
          <w:tcPr>
            <w:tcW w:w="2977" w:type="dxa"/>
            <w:vMerge/>
            <w:vAlign w:val="center"/>
          </w:tcPr>
          <w:p w14:paraId="13D66199" w14:textId="77777777" w:rsidR="00145CF7" w:rsidRPr="00420E4A" w:rsidRDefault="00145CF7" w:rsidP="00145CF7">
            <w:pPr>
              <w:suppressAutoHyphens/>
              <w:overflowPunct w:val="0"/>
              <w:autoSpaceDE w:val="0"/>
              <w:spacing w:line="500" w:lineRule="exact"/>
              <w:jc w:val="both"/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</w:pPr>
          </w:p>
        </w:tc>
        <w:tc>
          <w:tcPr>
            <w:tcW w:w="4358" w:type="dxa"/>
            <w:vAlign w:val="center"/>
          </w:tcPr>
          <w:p w14:paraId="226AF84A" w14:textId="6A4F41D7" w:rsidR="00145CF7" w:rsidRPr="00420E4A" w:rsidRDefault="00145CF7" w:rsidP="00145CF7">
            <w:pPr>
              <w:suppressAutoHyphens/>
              <w:overflowPunct w:val="0"/>
              <w:autoSpaceDE w:val="0"/>
              <w:spacing w:line="500" w:lineRule="exact"/>
              <w:jc w:val="both"/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</w:pPr>
            <w:r w:rsidRPr="00145CF7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減分：違約金累計次數或重大安全事故紀錄（上限</w:t>
            </w:r>
            <w:r w:rsidR="009011A0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減</w:t>
            </w:r>
            <w:r w:rsidRPr="00145CF7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5分）</w:t>
            </w:r>
          </w:p>
        </w:tc>
      </w:tr>
    </w:tbl>
    <w:p w14:paraId="27D51515" w14:textId="77777777" w:rsidR="00420E4A" w:rsidRPr="00224B7C" w:rsidRDefault="00420E4A" w:rsidP="00420E4A">
      <w:pPr>
        <w:rPr>
          <w:rFonts w:hint="eastAsia"/>
        </w:rPr>
      </w:pPr>
    </w:p>
    <w:sectPr w:rsidR="00420E4A" w:rsidRPr="00224B7C" w:rsidSect="00420E4A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93857"/>
    <w:multiLevelType w:val="hybridMultilevel"/>
    <w:tmpl w:val="4802C908"/>
    <w:lvl w:ilvl="0" w:tplc="9742507E">
      <w:start w:val="1"/>
      <w:numFmt w:val="upperLetter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1453927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E4A"/>
    <w:rsid w:val="000B2DC9"/>
    <w:rsid w:val="00145CF7"/>
    <w:rsid w:val="00151876"/>
    <w:rsid w:val="001D3511"/>
    <w:rsid w:val="00224B7C"/>
    <w:rsid w:val="00420E4A"/>
    <w:rsid w:val="005B6CCB"/>
    <w:rsid w:val="009011A0"/>
    <w:rsid w:val="00A80285"/>
    <w:rsid w:val="00BE5E92"/>
    <w:rsid w:val="00BF7B79"/>
    <w:rsid w:val="00C97278"/>
    <w:rsid w:val="00DB7781"/>
    <w:rsid w:val="00E72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3EE306"/>
  <w15:chartTrackingRefBased/>
  <w15:docId w15:val="{693963F5-C4AC-41B4-A2E2-F1765F911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20E4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0E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0E4A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0E4A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0E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0E4A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0E4A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0E4A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0E4A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20E4A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420E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420E4A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420E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420E4A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420E4A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420E4A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420E4A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420E4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0E4A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420E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0E4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420E4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20E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420E4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20E4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20E4A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20E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420E4A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20E4A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420E4A"/>
    <w:pPr>
      <w:spacing w:after="0" w:line="240" w:lineRule="auto"/>
    </w:pPr>
    <w:rPr>
      <w:rFonts w:ascii="Times New Roman" w:eastAsia="新細明體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吳瑞益</dc:creator>
  <cp:keywords/>
  <dc:description/>
  <cp:lastModifiedBy>吳瑞益</cp:lastModifiedBy>
  <cp:revision>11</cp:revision>
  <dcterms:created xsi:type="dcterms:W3CDTF">2026-05-12T07:52:00Z</dcterms:created>
  <dcterms:modified xsi:type="dcterms:W3CDTF">2026-05-12T08:49:00Z</dcterms:modified>
</cp:coreProperties>
</file>