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4387" w14:textId="66417000" w:rsidR="0071717F" w:rsidRDefault="0071717F" w:rsidP="0071717F">
      <w:pPr>
        <w:jc w:val="center"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 w:rsidRPr="0071717F">
        <w:rPr>
          <w:rFonts w:ascii="標楷體" w:eastAsia="標楷體" w:hAnsi="標楷體" w:hint="eastAsia"/>
          <w:color w:val="000000" w:themeColor="text1"/>
          <w:sz w:val="28"/>
          <w:szCs w:val="28"/>
        </w:rPr>
        <w:t>參山處</w:t>
      </w:r>
      <w:proofErr w:type="gramEnd"/>
      <w:r w:rsidRPr="0071717F">
        <w:rPr>
          <w:rFonts w:ascii="標楷體" w:eastAsia="標楷體" w:hAnsi="標楷體" w:hint="eastAsia"/>
          <w:color w:val="000000" w:themeColor="text1"/>
          <w:sz w:val="28"/>
          <w:szCs w:val="28"/>
        </w:rPr>
        <w:t>水域遊憩活動合格業者清單</w:t>
      </w:r>
    </w:p>
    <w:p w14:paraId="5413F497" w14:textId="45256E88" w:rsidR="00721A16" w:rsidRPr="0071717F" w:rsidRDefault="0071717F" w:rsidP="0071717F">
      <w:pPr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717F">
        <w:rPr>
          <w:rFonts w:ascii="標楷體" w:eastAsia="標楷體" w:hAnsi="標楷體" w:hint="eastAsia"/>
          <w:color w:val="FF0000"/>
          <w:sz w:val="20"/>
          <w:szCs w:val="20"/>
        </w:rPr>
        <w:t>115.5修訂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1717F" w:rsidRPr="0071717F" w14:paraId="5CAB71DD" w14:textId="77777777" w:rsidTr="0071717F">
        <w:tc>
          <w:tcPr>
            <w:tcW w:w="2765" w:type="dxa"/>
          </w:tcPr>
          <w:p w14:paraId="49F9A9EC" w14:textId="20A87A36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71717F">
              <w:rPr>
                <w:rFonts w:ascii="標楷體" w:eastAsia="標楷體" w:hAnsi="標楷體" w:hint="eastAsia"/>
                <w:color w:val="000000" w:themeColor="text1"/>
              </w:rPr>
              <w:t>轄區</w:t>
            </w:r>
          </w:p>
        </w:tc>
        <w:tc>
          <w:tcPr>
            <w:tcW w:w="2765" w:type="dxa"/>
          </w:tcPr>
          <w:p w14:paraId="09F893F6" w14:textId="3953F86D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71717F">
              <w:rPr>
                <w:rFonts w:ascii="標楷體" w:eastAsia="標楷體" w:hAnsi="標楷體" w:hint="eastAsia"/>
                <w:color w:val="000000" w:themeColor="text1"/>
              </w:rPr>
              <w:t>合格業者</w:t>
            </w:r>
          </w:p>
        </w:tc>
        <w:tc>
          <w:tcPr>
            <w:tcW w:w="2766" w:type="dxa"/>
          </w:tcPr>
          <w:p w14:paraId="2050F3F3" w14:textId="175DE7E0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71717F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71717F" w:rsidRPr="0071717F" w14:paraId="6A61B231" w14:textId="77777777" w:rsidTr="0071717F">
        <w:tc>
          <w:tcPr>
            <w:tcW w:w="2765" w:type="dxa"/>
          </w:tcPr>
          <w:p w14:paraId="39934431" w14:textId="23F8DF00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71717F">
              <w:rPr>
                <w:rFonts w:ascii="標楷體" w:eastAsia="標楷體" w:hAnsi="標楷體" w:hint="eastAsia"/>
                <w:color w:val="000000" w:themeColor="text1"/>
              </w:rPr>
              <w:t>獅頭山風景區</w:t>
            </w:r>
          </w:p>
        </w:tc>
        <w:tc>
          <w:tcPr>
            <w:tcW w:w="2765" w:type="dxa"/>
          </w:tcPr>
          <w:p w14:paraId="61ABD2C2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2766" w:type="dxa"/>
          </w:tcPr>
          <w:p w14:paraId="17C136D8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71717F" w:rsidRPr="0071717F" w14:paraId="565E70EA" w14:textId="77777777" w:rsidTr="0071717F">
        <w:tc>
          <w:tcPr>
            <w:tcW w:w="2765" w:type="dxa"/>
          </w:tcPr>
          <w:p w14:paraId="383C1B27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2765" w:type="dxa"/>
          </w:tcPr>
          <w:p w14:paraId="74EA8846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2766" w:type="dxa"/>
          </w:tcPr>
          <w:p w14:paraId="647ACEDA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71717F" w:rsidRPr="0071717F" w14:paraId="6712F62D" w14:textId="77777777" w:rsidTr="0071717F">
        <w:tc>
          <w:tcPr>
            <w:tcW w:w="2765" w:type="dxa"/>
          </w:tcPr>
          <w:p w14:paraId="001E942F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2765" w:type="dxa"/>
          </w:tcPr>
          <w:p w14:paraId="30277404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2766" w:type="dxa"/>
          </w:tcPr>
          <w:p w14:paraId="749A85FB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71717F" w:rsidRPr="0071717F" w14:paraId="5F369119" w14:textId="77777777" w:rsidTr="0071717F">
        <w:tc>
          <w:tcPr>
            <w:tcW w:w="2765" w:type="dxa"/>
          </w:tcPr>
          <w:p w14:paraId="5D7B1043" w14:textId="2AA8AB54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71717F">
              <w:rPr>
                <w:rFonts w:ascii="標楷體" w:eastAsia="標楷體" w:hAnsi="標楷體" w:hint="eastAsia"/>
                <w:color w:val="000000" w:themeColor="text1"/>
              </w:rPr>
              <w:t>八卦山風景區</w:t>
            </w:r>
          </w:p>
        </w:tc>
        <w:tc>
          <w:tcPr>
            <w:tcW w:w="2765" w:type="dxa"/>
          </w:tcPr>
          <w:p w14:paraId="552BB41A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2766" w:type="dxa"/>
          </w:tcPr>
          <w:p w14:paraId="08A93A84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71717F" w:rsidRPr="0071717F" w14:paraId="484E4095" w14:textId="77777777" w:rsidTr="0071717F">
        <w:tc>
          <w:tcPr>
            <w:tcW w:w="2765" w:type="dxa"/>
          </w:tcPr>
          <w:p w14:paraId="4B69604C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2765" w:type="dxa"/>
          </w:tcPr>
          <w:p w14:paraId="24A012E3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2766" w:type="dxa"/>
          </w:tcPr>
          <w:p w14:paraId="2C0148B0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71717F" w:rsidRPr="0071717F" w14:paraId="7DBA4283" w14:textId="77777777" w:rsidTr="0071717F">
        <w:tc>
          <w:tcPr>
            <w:tcW w:w="2765" w:type="dxa"/>
          </w:tcPr>
          <w:p w14:paraId="7D107A41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2765" w:type="dxa"/>
          </w:tcPr>
          <w:p w14:paraId="7C2EFF8E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2766" w:type="dxa"/>
          </w:tcPr>
          <w:p w14:paraId="320ED2D0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71717F" w:rsidRPr="0071717F" w14:paraId="6C4092F8" w14:textId="77777777" w:rsidTr="0071717F">
        <w:tc>
          <w:tcPr>
            <w:tcW w:w="2765" w:type="dxa"/>
          </w:tcPr>
          <w:p w14:paraId="6D968A55" w14:textId="3ACFE732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71717F">
              <w:rPr>
                <w:rFonts w:ascii="標楷體" w:eastAsia="標楷體" w:hAnsi="標楷體" w:hint="eastAsia"/>
                <w:color w:val="000000" w:themeColor="text1"/>
              </w:rPr>
              <w:t>梨山風景區</w:t>
            </w:r>
          </w:p>
        </w:tc>
        <w:tc>
          <w:tcPr>
            <w:tcW w:w="2765" w:type="dxa"/>
          </w:tcPr>
          <w:p w14:paraId="4345CAB3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2766" w:type="dxa"/>
          </w:tcPr>
          <w:p w14:paraId="677E1D8D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71717F" w:rsidRPr="0071717F" w14:paraId="15706416" w14:textId="77777777" w:rsidTr="0071717F">
        <w:tc>
          <w:tcPr>
            <w:tcW w:w="2765" w:type="dxa"/>
          </w:tcPr>
          <w:p w14:paraId="045331C1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2765" w:type="dxa"/>
          </w:tcPr>
          <w:p w14:paraId="06A85DC2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2766" w:type="dxa"/>
          </w:tcPr>
          <w:p w14:paraId="04218823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71717F" w:rsidRPr="0071717F" w14:paraId="3991EBFE" w14:textId="77777777" w:rsidTr="0071717F">
        <w:tc>
          <w:tcPr>
            <w:tcW w:w="2765" w:type="dxa"/>
          </w:tcPr>
          <w:p w14:paraId="6769BDBD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2765" w:type="dxa"/>
          </w:tcPr>
          <w:p w14:paraId="5EA0E635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2766" w:type="dxa"/>
          </w:tcPr>
          <w:p w14:paraId="5DAC6455" w14:textId="77777777" w:rsidR="0071717F" w:rsidRPr="0071717F" w:rsidRDefault="0071717F" w:rsidP="0071717F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</w:tbl>
    <w:p w14:paraId="6FA3E871" w14:textId="77777777" w:rsidR="0071717F" w:rsidRPr="0071717F" w:rsidRDefault="0071717F">
      <w:pPr>
        <w:rPr>
          <w:rFonts w:hint="eastAsia"/>
          <w:color w:val="FF0000"/>
        </w:rPr>
      </w:pPr>
    </w:p>
    <w:sectPr w:rsidR="0071717F" w:rsidRPr="007171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7F"/>
    <w:rsid w:val="001D2660"/>
    <w:rsid w:val="001E0573"/>
    <w:rsid w:val="0071717F"/>
    <w:rsid w:val="0072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10A2"/>
  <w15:chartTrackingRefBased/>
  <w15:docId w15:val="{8849E874-AC09-4E03-BCF3-D9D38835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17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17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17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17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17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17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171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17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1717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17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1717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1717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1717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1717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171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17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17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17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1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171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717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1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廖俊雅</dc:creator>
  <cp:keywords/>
  <dc:description/>
  <cp:lastModifiedBy>廖俊雅</cp:lastModifiedBy>
  <cp:revision>1</cp:revision>
  <dcterms:created xsi:type="dcterms:W3CDTF">2026-05-06T03:09:00Z</dcterms:created>
  <dcterms:modified xsi:type="dcterms:W3CDTF">2026-05-06T03:12:00Z</dcterms:modified>
</cp:coreProperties>
</file>