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4F62" w14:textId="77777777" w:rsidR="004E15F4" w:rsidRPr="00025C12" w:rsidRDefault="004E15F4" w:rsidP="004E15F4">
      <w:pPr>
        <w:spacing w:line="400" w:lineRule="exact"/>
        <w:jc w:val="center"/>
        <w:rPr>
          <w:rFonts w:ascii="Times New Roman" w:eastAsia="DFKai-SB" w:hAnsi="Times New Roman"/>
          <w:b/>
          <w:sz w:val="32"/>
          <w:szCs w:val="32"/>
        </w:rPr>
      </w:pPr>
      <w:r w:rsidRPr="00025C12">
        <w:rPr>
          <w:rFonts w:ascii="Times New Roman" w:eastAsia="DFKai-SB" w:hAnsi="Times New Roman"/>
          <w:b/>
          <w:sz w:val="32"/>
          <w:szCs w:val="32"/>
        </w:rPr>
        <w:t>【交通部觀光署雲嘉南濱海國家風景區管理處新聞稿】</w:t>
      </w:r>
    </w:p>
    <w:p w14:paraId="791449D9" w14:textId="0CD3248E" w:rsidR="004E15F4" w:rsidRPr="00025C12" w:rsidRDefault="004E15F4" w:rsidP="004E15F4">
      <w:pPr>
        <w:spacing w:line="400" w:lineRule="exact"/>
        <w:jc w:val="both"/>
        <w:rPr>
          <w:rFonts w:ascii="Times New Roman" w:eastAsia="DFKai-SB" w:hAnsi="Times New Roman"/>
          <w:b/>
          <w:sz w:val="28"/>
          <w:szCs w:val="28"/>
        </w:rPr>
      </w:pPr>
      <w:r w:rsidRPr="00025C12">
        <w:rPr>
          <w:rFonts w:ascii="Times New Roman" w:eastAsia="DFKai-SB" w:hAnsi="Times New Roman"/>
          <w:sz w:val="28"/>
          <w:szCs w:val="28"/>
        </w:rPr>
        <w:t>發稿日期</w:t>
      </w:r>
      <w:r w:rsidRPr="00025C12">
        <w:rPr>
          <w:rFonts w:ascii="Times New Roman" w:eastAsia="DFKai-SB" w:hAnsi="Times New Roman"/>
          <w:sz w:val="28"/>
          <w:szCs w:val="28"/>
        </w:rPr>
        <w:t>:114</w:t>
      </w:r>
      <w:r w:rsidRPr="00025C12">
        <w:rPr>
          <w:rFonts w:ascii="Times New Roman" w:eastAsia="DFKai-SB" w:hAnsi="Times New Roman"/>
          <w:sz w:val="28"/>
          <w:szCs w:val="28"/>
        </w:rPr>
        <w:t>年</w:t>
      </w:r>
      <w:r>
        <w:rPr>
          <w:rFonts w:ascii="Times New Roman" w:eastAsia="DFKai-SB" w:hAnsi="Times New Roman" w:hint="eastAsia"/>
          <w:sz w:val="28"/>
          <w:szCs w:val="28"/>
        </w:rPr>
        <w:t>11</w:t>
      </w:r>
      <w:r w:rsidRPr="00025C12">
        <w:rPr>
          <w:rFonts w:ascii="Times New Roman" w:eastAsia="DFKai-SB" w:hAnsi="Times New Roman"/>
          <w:sz w:val="28"/>
          <w:szCs w:val="28"/>
        </w:rPr>
        <w:t>月</w:t>
      </w:r>
      <w:r>
        <w:rPr>
          <w:rFonts w:ascii="Times New Roman" w:eastAsia="DFKai-SB" w:hAnsi="Times New Roman" w:hint="eastAsia"/>
          <w:sz w:val="28"/>
          <w:szCs w:val="28"/>
        </w:rPr>
        <w:t>20</w:t>
      </w:r>
      <w:r w:rsidRPr="00025C12">
        <w:rPr>
          <w:rFonts w:ascii="Times New Roman" w:eastAsia="DFKai-SB" w:hAnsi="Times New Roman"/>
          <w:sz w:val="28"/>
          <w:szCs w:val="28"/>
        </w:rPr>
        <w:t>日</w:t>
      </w:r>
    </w:p>
    <w:p w14:paraId="1A6215BA" w14:textId="77777777" w:rsidR="004E15F4" w:rsidRPr="00025C12" w:rsidRDefault="004E15F4" w:rsidP="004E15F4">
      <w:pPr>
        <w:spacing w:line="0" w:lineRule="atLeast"/>
        <w:rPr>
          <w:rFonts w:ascii="Times New Roman" w:eastAsia="DFKai-SB" w:hAnsi="Times New Roman"/>
          <w:color w:val="000000"/>
          <w:sz w:val="28"/>
          <w:szCs w:val="28"/>
        </w:rPr>
      </w:pPr>
      <w:r w:rsidRPr="00025C12">
        <w:rPr>
          <w:rFonts w:ascii="Times New Roman" w:eastAsia="DFKai-SB" w:hAnsi="Times New Roman"/>
          <w:color w:val="000000"/>
          <w:sz w:val="28"/>
          <w:szCs w:val="28"/>
        </w:rPr>
        <w:t>新聞聯絡人：莊</w:t>
      </w:r>
      <w:proofErr w:type="gramStart"/>
      <w:r w:rsidRPr="00025C12">
        <w:rPr>
          <w:rFonts w:ascii="Times New Roman" w:eastAsia="DFKai-SB" w:hAnsi="Times New Roman"/>
          <w:color w:val="000000"/>
          <w:sz w:val="28"/>
          <w:szCs w:val="28"/>
        </w:rPr>
        <w:t>副處長名豪</w:t>
      </w:r>
      <w:proofErr w:type="gramEnd"/>
      <w:r w:rsidRPr="00025C12">
        <w:rPr>
          <w:rFonts w:ascii="Times New Roman" w:eastAsia="DFKai-SB" w:hAnsi="Times New Roman"/>
          <w:color w:val="000000"/>
          <w:sz w:val="28"/>
          <w:szCs w:val="28"/>
        </w:rPr>
        <w:t xml:space="preserve">　　電話：</w:t>
      </w:r>
      <w:r w:rsidRPr="00025C12">
        <w:rPr>
          <w:rFonts w:ascii="Times New Roman" w:eastAsia="DFKai-SB" w:hAnsi="Times New Roman"/>
          <w:color w:val="000000"/>
          <w:sz w:val="28"/>
          <w:szCs w:val="28"/>
        </w:rPr>
        <w:t>06-786-1000</w:t>
      </w:r>
      <w:r w:rsidRPr="00025C12">
        <w:rPr>
          <w:rFonts w:ascii="Times New Roman" w:eastAsia="DFKai-SB" w:hAnsi="Times New Roman"/>
          <w:color w:val="000000"/>
          <w:sz w:val="28"/>
          <w:szCs w:val="28"/>
        </w:rPr>
        <w:t>轉</w:t>
      </w:r>
      <w:r w:rsidRPr="00025C12">
        <w:rPr>
          <w:rFonts w:ascii="Times New Roman" w:eastAsia="DFKai-SB" w:hAnsi="Times New Roman"/>
          <w:color w:val="000000"/>
          <w:sz w:val="28"/>
          <w:szCs w:val="28"/>
        </w:rPr>
        <w:t>113</w:t>
      </w:r>
      <w:r w:rsidRPr="00025C12">
        <w:rPr>
          <w:rFonts w:ascii="Times New Roman" w:eastAsia="DFKai-SB" w:hAnsi="Times New Roman"/>
          <w:color w:val="000000"/>
          <w:sz w:val="28"/>
          <w:szCs w:val="28"/>
        </w:rPr>
        <w:t>／</w:t>
      </w:r>
      <w:r w:rsidRPr="00025C12">
        <w:rPr>
          <w:rFonts w:ascii="Times New Roman" w:eastAsia="DFKai-SB" w:hAnsi="Times New Roman"/>
          <w:color w:val="000000"/>
          <w:sz w:val="28"/>
          <w:szCs w:val="28"/>
        </w:rPr>
        <w:t>0972-850-311</w:t>
      </w:r>
    </w:p>
    <w:p w14:paraId="3FE838D7" w14:textId="77777777" w:rsidR="004E15F4" w:rsidRPr="00025C12" w:rsidRDefault="004E15F4" w:rsidP="004E15F4">
      <w:pPr>
        <w:spacing w:line="0" w:lineRule="atLeast"/>
        <w:rPr>
          <w:rFonts w:ascii="Times New Roman" w:eastAsia="DFKai-SB" w:hAnsi="Times New Roman"/>
          <w:color w:val="000000"/>
          <w:sz w:val="28"/>
          <w:szCs w:val="28"/>
        </w:rPr>
      </w:pPr>
      <w:r w:rsidRPr="00025C12">
        <w:rPr>
          <w:rFonts w:ascii="Times New Roman" w:eastAsia="DFKai-SB" w:hAnsi="Times New Roman"/>
          <w:color w:val="000000"/>
          <w:sz w:val="28"/>
          <w:szCs w:val="28"/>
        </w:rPr>
        <w:t>新聞聯絡人：</w:t>
      </w:r>
      <w:proofErr w:type="gramStart"/>
      <w:r w:rsidRPr="00025C12">
        <w:rPr>
          <w:rFonts w:ascii="Times New Roman" w:eastAsia="DFKai-SB" w:hAnsi="Times New Roman"/>
          <w:color w:val="000000"/>
          <w:sz w:val="28"/>
          <w:szCs w:val="28"/>
        </w:rPr>
        <w:t>洪科長瑞鴻</w:t>
      </w:r>
      <w:proofErr w:type="gramEnd"/>
      <w:r w:rsidRPr="00025C12">
        <w:rPr>
          <w:rFonts w:ascii="Times New Roman" w:eastAsia="DFKai-SB" w:hAnsi="Times New Roman"/>
          <w:color w:val="000000"/>
          <w:sz w:val="28"/>
          <w:szCs w:val="28"/>
        </w:rPr>
        <w:t xml:space="preserve">　　　電話：</w:t>
      </w:r>
      <w:r w:rsidRPr="00025C12">
        <w:rPr>
          <w:rFonts w:ascii="Times New Roman" w:eastAsia="DFKai-SB" w:hAnsi="Times New Roman"/>
          <w:color w:val="000000"/>
          <w:sz w:val="28"/>
          <w:szCs w:val="28"/>
        </w:rPr>
        <w:t>06-786-1000</w:t>
      </w:r>
      <w:r w:rsidRPr="00025C12">
        <w:rPr>
          <w:rFonts w:ascii="Times New Roman" w:eastAsia="DFKai-SB" w:hAnsi="Times New Roman"/>
          <w:color w:val="000000"/>
          <w:sz w:val="28"/>
          <w:szCs w:val="28"/>
        </w:rPr>
        <w:t>轉</w:t>
      </w:r>
      <w:r w:rsidRPr="00025C12">
        <w:rPr>
          <w:rFonts w:ascii="Times New Roman" w:eastAsia="DFKai-SB" w:hAnsi="Times New Roman"/>
          <w:color w:val="000000"/>
          <w:sz w:val="28"/>
          <w:szCs w:val="28"/>
        </w:rPr>
        <w:t>240</w:t>
      </w:r>
      <w:r w:rsidRPr="00025C12">
        <w:rPr>
          <w:rFonts w:ascii="Times New Roman" w:eastAsia="DFKai-SB" w:hAnsi="Times New Roman"/>
          <w:color w:val="000000"/>
          <w:sz w:val="28"/>
          <w:szCs w:val="28"/>
        </w:rPr>
        <w:t>／</w:t>
      </w:r>
      <w:r w:rsidRPr="00025C12">
        <w:rPr>
          <w:rFonts w:ascii="Times New Roman" w:eastAsia="DFKai-SB" w:hAnsi="Times New Roman"/>
          <w:color w:val="000000"/>
          <w:sz w:val="28"/>
          <w:szCs w:val="28"/>
        </w:rPr>
        <w:t>0908-059-978</w:t>
      </w:r>
    </w:p>
    <w:p w14:paraId="4AD979C1" w14:textId="77777777" w:rsidR="004E15F4" w:rsidRPr="00025C12" w:rsidRDefault="004E15F4" w:rsidP="004E15F4">
      <w:pPr>
        <w:spacing w:line="0" w:lineRule="atLeast"/>
        <w:rPr>
          <w:rFonts w:ascii="Times New Roman" w:eastAsia="DFKai-SB" w:hAnsi="Times New Roman"/>
          <w:b/>
          <w:sz w:val="36"/>
          <w:szCs w:val="36"/>
        </w:rPr>
      </w:pPr>
      <w:r w:rsidRPr="00025C12">
        <w:rPr>
          <w:rFonts w:ascii="Times New Roman" w:eastAsia="DFKai-SB" w:hAnsi="Times New Roman"/>
          <w:sz w:val="28"/>
          <w:szCs w:val="28"/>
        </w:rPr>
        <w:t>文稿主旨：</w:t>
      </w:r>
    </w:p>
    <w:p w14:paraId="10DD5C70" w14:textId="172FFEA5" w:rsidR="00F76010" w:rsidRPr="004E15F4" w:rsidRDefault="00F76010" w:rsidP="00F76010">
      <w:pPr>
        <w:spacing w:line="360" w:lineRule="auto"/>
        <w:ind w:left="0" w:firstLine="0"/>
        <w:jc w:val="center"/>
        <w:rPr>
          <w:rFonts w:ascii="DFKai-SB" w:eastAsia="DFKai-SB" w:hAnsi="DFKai-SB" w:cs="Arial"/>
          <w:b/>
          <w:bCs/>
          <w:sz w:val="32"/>
          <w:szCs w:val="32"/>
        </w:rPr>
      </w:pPr>
      <w:r w:rsidRPr="004E15F4">
        <w:rPr>
          <w:rFonts w:ascii="DFKai-SB" w:eastAsia="DFKai-SB" w:hAnsi="DFKai-SB" w:cs="Arial" w:hint="eastAsia"/>
          <w:b/>
          <w:bCs/>
          <w:sz w:val="32"/>
          <w:szCs w:val="32"/>
        </w:rPr>
        <w:t>南區觀光圈推動國際行銷策略再升級!</w:t>
      </w:r>
      <w:r w:rsidRPr="004E15F4">
        <w:rPr>
          <w:rFonts w:hint="eastAsia"/>
          <w:sz w:val="24"/>
          <w:szCs w:val="24"/>
        </w:rPr>
        <w:t xml:space="preserve"> </w:t>
      </w:r>
      <w:r w:rsidRPr="004E15F4">
        <w:rPr>
          <w:rFonts w:ascii="DFKai-SB" w:eastAsia="DFKai-SB" w:hAnsi="DFKai-SB" w:cs="Arial" w:hint="eastAsia"/>
          <w:b/>
          <w:bCs/>
          <w:sz w:val="32"/>
          <w:szCs w:val="32"/>
        </w:rPr>
        <w:t>從品牌出發看見南台灣</w:t>
      </w:r>
    </w:p>
    <w:p w14:paraId="5776C307" w14:textId="53026E9E" w:rsidR="00F76010" w:rsidRPr="004E15F4" w:rsidRDefault="00F76010" w:rsidP="00F76010">
      <w:pPr>
        <w:spacing w:line="360" w:lineRule="auto"/>
        <w:ind w:left="0" w:firstLine="0"/>
        <w:jc w:val="center"/>
        <w:rPr>
          <w:rFonts w:ascii="DFKai-SB" w:eastAsia="DFKai-SB" w:hAnsi="DFKai-SB" w:cs="Arial"/>
          <w:b/>
          <w:bCs/>
          <w:sz w:val="32"/>
          <w:szCs w:val="32"/>
        </w:rPr>
      </w:pPr>
      <w:r w:rsidRPr="004E15F4">
        <w:rPr>
          <w:rFonts w:ascii="DFKai-SB" w:eastAsia="DFKai-SB" w:hAnsi="DFKai-SB" w:cs="Arial" w:hint="eastAsia"/>
          <w:b/>
          <w:bCs/>
          <w:sz w:val="32"/>
          <w:szCs w:val="32"/>
        </w:rPr>
        <w:t>以國際視角與多元通路開啟南灣旅遊新風貌</w:t>
      </w:r>
    </w:p>
    <w:p w14:paraId="00FF8E40" w14:textId="2FCEE644" w:rsidR="00F76010" w:rsidRPr="004E15F4" w:rsidRDefault="004E15F4" w:rsidP="00F76010">
      <w:pPr>
        <w:spacing w:line="360" w:lineRule="auto"/>
        <w:ind w:left="0" w:firstLine="0"/>
        <w:rPr>
          <w:rFonts w:ascii="DFKai-SB" w:eastAsia="DFKai-SB" w:hAnsi="DFKai-SB" w:cs="Arial"/>
          <w:sz w:val="28"/>
          <w:szCs w:val="28"/>
        </w:rPr>
      </w:pPr>
      <w:r w:rsidRPr="004E15F4">
        <w:rPr>
          <w:rFonts w:ascii="DFKai-SB" w:eastAsia="DFKai-SB" w:hAnsi="DFKai-SB" w:cs="Arial" w:hint="eastAsia"/>
          <w:sz w:val="28"/>
          <w:szCs w:val="28"/>
        </w:rPr>
        <w:t xml:space="preserve">　　</w:t>
      </w:r>
      <w:r w:rsidR="00F76010" w:rsidRPr="004E15F4">
        <w:rPr>
          <w:rFonts w:ascii="DFKai-SB" w:eastAsia="DFKai-SB" w:hAnsi="DFKai-SB" w:cs="Arial" w:hint="eastAsia"/>
          <w:sz w:val="28"/>
          <w:szCs w:val="28"/>
        </w:rPr>
        <w:t>交通部</w:t>
      </w:r>
      <w:proofErr w:type="gramStart"/>
      <w:r w:rsidR="00F76010" w:rsidRPr="004E15F4">
        <w:rPr>
          <w:rFonts w:ascii="DFKai-SB" w:eastAsia="DFKai-SB" w:hAnsi="DFKai-SB" w:cs="Arial" w:hint="eastAsia"/>
          <w:sz w:val="28"/>
          <w:szCs w:val="28"/>
        </w:rPr>
        <w:t>觀光署雲嘉南</w:t>
      </w:r>
      <w:proofErr w:type="gramEnd"/>
      <w:r w:rsidR="00F76010" w:rsidRPr="004E15F4">
        <w:rPr>
          <w:rFonts w:ascii="DFKai-SB" w:eastAsia="DFKai-SB" w:hAnsi="DFKai-SB" w:cs="Arial" w:hint="eastAsia"/>
          <w:sz w:val="28"/>
          <w:szCs w:val="28"/>
        </w:rPr>
        <w:t>國家風景區管理處</w:t>
      </w:r>
      <w:r w:rsidR="00A12C88">
        <w:rPr>
          <w:rFonts w:ascii="DFKai-SB" w:eastAsia="DFKai-SB" w:hAnsi="DFKai-SB" w:cs="Arial" w:hint="eastAsia"/>
          <w:sz w:val="28"/>
          <w:szCs w:val="28"/>
        </w:rPr>
        <w:t>(以下簡稱雲嘉南管理處)</w:t>
      </w:r>
      <w:r w:rsidR="00F76010" w:rsidRPr="004E15F4">
        <w:rPr>
          <w:rFonts w:ascii="DFKai-SB" w:eastAsia="DFKai-SB" w:hAnsi="DFKai-SB" w:cs="Arial" w:hint="eastAsia"/>
          <w:sz w:val="28"/>
          <w:szCs w:val="28"/>
        </w:rPr>
        <w:t>今（20）日舉辦「TAIWAN WAVES OF WONDER」南區觀光圈國際</w:t>
      </w:r>
      <w:r w:rsidR="008C118D">
        <w:rPr>
          <w:rFonts w:ascii="DFKai-SB" w:eastAsia="DFKai-SB" w:hAnsi="DFKai-SB" w:cs="Arial" w:hint="eastAsia"/>
          <w:sz w:val="28"/>
          <w:szCs w:val="28"/>
        </w:rPr>
        <w:t>推廣</w:t>
      </w:r>
      <w:r w:rsidR="00F76010" w:rsidRPr="004E15F4">
        <w:rPr>
          <w:rFonts w:ascii="DFKai-SB" w:eastAsia="DFKai-SB" w:hAnsi="DFKai-SB" w:cs="Arial" w:hint="eastAsia"/>
          <w:sz w:val="28"/>
          <w:szCs w:val="28"/>
        </w:rPr>
        <w:t>行銷</w:t>
      </w:r>
      <w:r w:rsidR="008C118D">
        <w:rPr>
          <w:rFonts w:ascii="DFKai-SB" w:eastAsia="DFKai-SB" w:hAnsi="DFKai-SB" w:cs="Arial" w:hint="eastAsia"/>
          <w:sz w:val="28"/>
          <w:szCs w:val="28"/>
        </w:rPr>
        <w:t>影片暨</w:t>
      </w:r>
      <w:r w:rsidR="00F76010" w:rsidRPr="004E15F4">
        <w:rPr>
          <w:rFonts w:ascii="DFKai-SB" w:eastAsia="DFKai-SB" w:hAnsi="DFKai-SB" w:cs="Arial" w:hint="eastAsia"/>
          <w:sz w:val="28"/>
          <w:szCs w:val="28"/>
        </w:rPr>
        <w:t>成果</w:t>
      </w:r>
      <w:r w:rsidR="008C118D">
        <w:rPr>
          <w:rFonts w:ascii="DFKai-SB" w:eastAsia="DFKai-SB" w:hAnsi="DFKai-SB" w:cs="Arial" w:hint="eastAsia"/>
          <w:sz w:val="28"/>
          <w:szCs w:val="28"/>
        </w:rPr>
        <w:t>發表</w:t>
      </w:r>
      <w:r w:rsidR="00F76010" w:rsidRPr="004E15F4">
        <w:rPr>
          <w:rFonts w:ascii="DFKai-SB" w:eastAsia="DFKai-SB" w:hAnsi="DFKai-SB" w:cs="Arial" w:hint="eastAsia"/>
          <w:sz w:val="28"/>
          <w:szCs w:val="28"/>
        </w:rPr>
        <w:t>記者會，正式啟動南區觀光圈國際宣傳</w:t>
      </w:r>
      <w:proofErr w:type="gramStart"/>
      <w:r w:rsidR="00F76010" w:rsidRPr="004E15F4">
        <w:rPr>
          <w:rFonts w:ascii="DFKai-SB" w:eastAsia="DFKai-SB" w:hAnsi="DFKai-SB" w:cs="Arial" w:hint="eastAsia"/>
          <w:sz w:val="28"/>
          <w:szCs w:val="28"/>
        </w:rPr>
        <w:t>與引客</w:t>
      </w:r>
      <w:proofErr w:type="gramEnd"/>
      <w:r w:rsidR="00F76010" w:rsidRPr="004E15F4">
        <w:rPr>
          <w:rFonts w:ascii="DFKai-SB" w:eastAsia="DFKai-SB" w:hAnsi="DFKai-SB" w:cs="Arial" w:hint="eastAsia"/>
          <w:sz w:val="28"/>
          <w:szCs w:val="28"/>
        </w:rPr>
        <w:t>推廣新布局。活動結合品牌整合、</w:t>
      </w:r>
      <w:proofErr w:type="gramStart"/>
      <w:r w:rsidR="00F76010" w:rsidRPr="004E15F4">
        <w:rPr>
          <w:rFonts w:ascii="DFKai-SB" w:eastAsia="DFKai-SB" w:hAnsi="DFKai-SB" w:cs="Arial" w:hint="eastAsia"/>
          <w:sz w:val="28"/>
          <w:szCs w:val="28"/>
        </w:rPr>
        <w:t>跨域合作</w:t>
      </w:r>
      <w:proofErr w:type="gramEnd"/>
      <w:r w:rsidR="00F76010" w:rsidRPr="004E15F4">
        <w:rPr>
          <w:rFonts w:ascii="DFKai-SB" w:eastAsia="DFKai-SB" w:hAnsi="DFKai-SB" w:cs="Arial" w:hint="eastAsia"/>
          <w:sz w:val="28"/>
          <w:szCs w:val="28"/>
        </w:rPr>
        <w:t>與國際踩線行動，全面展現南區觀光圈3.0階段在市場推廣、產品創新與國際連結上的具體成果，象徵台灣觀光邁向以品牌聚合、精</w:t>
      </w:r>
      <w:proofErr w:type="gramStart"/>
      <w:r w:rsidR="00F76010" w:rsidRPr="004E15F4">
        <w:rPr>
          <w:rFonts w:ascii="DFKai-SB" w:eastAsia="DFKai-SB" w:hAnsi="DFKai-SB" w:cs="Arial" w:hint="eastAsia"/>
          <w:sz w:val="28"/>
          <w:szCs w:val="28"/>
        </w:rPr>
        <w:t>準</w:t>
      </w:r>
      <w:proofErr w:type="gramEnd"/>
      <w:r w:rsidR="00F76010" w:rsidRPr="004E15F4">
        <w:rPr>
          <w:rFonts w:ascii="DFKai-SB" w:eastAsia="DFKai-SB" w:hAnsi="DFKai-SB" w:cs="Arial" w:hint="eastAsia"/>
          <w:sz w:val="28"/>
          <w:szCs w:val="28"/>
        </w:rPr>
        <w:t>行銷及</w:t>
      </w:r>
      <w:proofErr w:type="gramStart"/>
      <w:r w:rsidR="00F76010" w:rsidRPr="004E15F4">
        <w:rPr>
          <w:rFonts w:ascii="DFKai-SB" w:eastAsia="DFKai-SB" w:hAnsi="DFKai-SB" w:cs="Arial" w:hint="eastAsia"/>
          <w:sz w:val="28"/>
          <w:szCs w:val="28"/>
        </w:rPr>
        <w:t>實質引客為</w:t>
      </w:r>
      <w:proofErr w:type="gramEnd"/>
      <w:r w:rsidR="00F76010" w:rsidRPr="004E15F4">
        <w:rPr>
          <w:rFonts w:ascii="DFKai-SB" w:eastAsia="DFKai-SB" w:hAnsi="DFKai-SB" w:cs="Arial" w:hint="eastAsia"/>
          <w:sz w:val="28"/>
          <w:szCs w:val="28"/>
        </w:rPr>
        <w:t>核心的新時代。</w:t>
      </w:r>
    </w:p>
    <w:p w14:paraId="6700EE83" w14:textId="77777777" w:rsidR="00F76010" w:rsidRPr="004E15F4" w:rsidRDefault="00F76010" w:rsidP="00F76010">
      <w:pPr>
        <w:spacing w:line="360" w:lineRule="auto"/>
        <w:ind w:left="0" w:firstLine="0"/>
        <w:rPr>
          <w:rFonts w:ascii="DFKai-SB" w:eastAsia="DFKai-SB" w:hAnsi="DFKai-SB" w:cs="Arial"/>
          <w:sz w:val="28"/>
          <w:szCs w:val="28"/>
        </w:rPr>
      </w:pPr>
    </w:p>
    <w:p w14:paraId="1DF4660A" w14:textId="77777777" w:rsidR="0027723B" w:rsidRDefault="004E15F4" w:rsidP="00F76010">
      <w:pPr>
        <w:spacing w:line="360" w:lineRule="auto"/>
        <w:ind w:left="0" w:firstLine="0"/>
        <w:rPr>
          <w:rFonts w:ascii="DFKai-SB" w:eastAsia="DFKai-SB" w:hAnsi="DFKai-SB" w:cs="Arial"/>
          <w:sz w:val="28"/>
          <w:szCs w:val="28"/>
        </w:rPr>
      </w:pPr>
      <w:r w:rsidRPr="004E15F4">
        <w:rPr>
          <w:rFonts w:ascii="DFKai-SB" w:eastAsia="DFKai-SB" w:hAnsi="DFKai-SB" w:cs="Arial" w:hint="eastAsia"/>
          <w:sz w:val="28"/>
          <w:szCs w:val="28"/>
        </w:rPr>
        <w:t xml:space="preserve">　　</w:t>
      </w:r>
      <w:r w:rsidR="00F76010" w:rsidRPr="004E15F4">
        <w:rPr>
          <w:rFonts w:ascii="DFKai-SB" w:eastAsia="DFKai-SB" w:hAnsi="DFKai-SB" w:cs="Arial" w:hint="eastAsia"/>
          <w:sz w:val="28"/>
          <w:szCs w:val="28"/>
        </w:rPr>
        <w:t>交通部</w:t>
      </w:r>
      <w:r w:rsidR="007B3DC7">
        <w:rPr>
          <w:rFonts w:ascii="DFKai-SB" w:eastAsia="DFKai-SB" w:hAnsi="DFKai-SB" w:cs="Arial" w:hint="eastAsia"/>
          <w:sz w:val="28"/>
          <w:szCs w:val="28"/>
        </w:rPr>
        <w:t>觀光署</w:t>
      </w:r>
      <w:r w:rsidR="00143BF8" w:rsidRPr="004E15F4">
        <w:rPr>
          <w:rFonts w:ascii="DFKai-SB" w:eastAsia="DFKai-SB" w:hAnsi="DFKai-SB" w:cs="Arial" w:hint="eastAsia"/>
          <w:sz w:val="28"/>
          <w:szCs w:val="28"/>
        </w:rPr>
        <w:t>自觀光圈計畫啟動，</w:t>
      </w:r>
      <w:r w:rsidR="00F76010" w:rsidRPr="004E15F4">
        <w:rPr>
          <w:rFonts w:ascii="DFKai-SB" w:eastAsia="DFKai-SB" w:hAnsi="DFKai-SB" w:cs="Arial" w:hint="eastAsia"/>
          <w:sz w:val="28"/>
          <w:szCs w:val="28"/>
        </w:rPr>
        <w:t>積極推動</w:t>
      </w:r>
      <w:proofErr w:type="gramStart"/>
      <w:r w:rsidR="00F76010" w:rsidRPr="004E15F4">
        <w:rPr>
          <w:rFonts w:ascii="DFKai-SB" w:eastAsia="DFKai-SB" w:hAnsi="DFKai-SB" w:cs="Arial" w:hint="eastAsia"/>
          <w:sz w:val="28"/>
          <w:szCs w:val="28"/>
        </w:rPr>
        <w:t>國際</w:t>
      </w:r>
      <w:r w:rsidR="00342100" w:rsidRPr="004E15F4">
        <w:rPr>
          <w:rFonts w:ascii="DFKai-SB" w:eastAsia="DFKai-SB" w:hAnsi="DFKai-SB" w:cs="Arial" w:hint="eastAsia"/>
          <w:sz w:val="28"/>
          <w:szCs w:val="28"/>
        </w:rPr>
        <w:t>引客與</w:t>
      </w:r>
      <w:proofErr w:type="gramEnd"/>
      <w:r w:rsidR="00342100" w:rsidRPr="004E15F4">
        <w:rPr>
          <w:rFonts w:ascii="DFKai-SB" w:eastAsia="DFKai-SB" w:hAnsi="DFKai-SB" w:cs="Arial" w:hint="eastAsia"/>
          <w:sz w:val="28"/>
          <w:szCs w:val="28"/>
        </w:rPr>
        <w:t>宣傳</w:t>
      </w:r>
      <w:r w:rsidR="00F76010" w:rsidRPr="004E15F4">
        <w:rPr>
          <w:rFonts w:ascii="DFKai-SB" w:eastAsia="DFKai-SB" w:hAnsi="DFKai-SB" w:cs="Arial" w:hint="eastAsia"/>
          <w:sz w:val="28"/>
          <w:szCs w:val="28"/>
        </w:rPr>
        <w:t>策略</w:t>
      </w:r>
      <w:r w:rsidR="00143BF8" w:rsidRPr="004E15F4">
        <w:rPr>
          <w:rFonts w:ascii="DFKai-SB" w:eastAsia="DFKai-SB" w:hAnsi="DFKai-SB" w:cs="Arial" w:hint="eastAsia"/>
          <w:sz w:val="28"/>
          <w:szCs w:val="28"/>
        </w:rPr>
        <w:t>與行動方案</w:t>
      </w:r>
      <w:r w:rsidR="00F76010" w:rsidRPr="004E15F4">
        <w:rPr>
          <w:rFonts w:ascii="DFKai-SB" w:eastAsia="DFKai-SB" w:hAnsi="DFKai-SB" w:cs="Arial" w:hint="eastAsia"/>
          <w:sz w:val="28"/>
          <w:szCs w:val="28"/>
        </w:rPr>
        <w:t>，透過海外宣傳活動、旅行業者踩線行程與異業合作計畫，逐步提升地方品牌的國際能見度與市場轉化率。</w:t>
      </w:r>
      <w:r w:rsidR="006C7BB9">
        <w:rPr>
          <w:rFonts w:ascii="DFKai-SB" w:eastAsia="DFKai-SB" w:hAnsi="DFKai-SB" w:cs="Arial" w:hint="eastAsia"/>
          <w:sz w:val="28"/>
          <w:szCs w:val="28"/>
        </w:rPr>
        <w:t>立法委員</w:t>
      </w:r>
      <w:r w:rsidR="006C7BB9" w:rsidRPr="006C7BB9">
        <w:rPr>
          <w:rFonts w:ascii="DFKai-SB" w:eastAsia="DFKai-SB" w:hAnsi="DFKai-SB" w:cs="Arial"/>
          <w:sz w:val="28"/>
          <w:szCs w:val="28"/>
        </w:rPr>
        <w:t>劉建國</w:t>
      </w:r>
      <w:r w:rsidR="006C7BB9">
        <w:rPr>
          <w:rFonts w:ascii="DFKai-SB" w:eastAsia="DFKai-SB" w:hAnsi="DFKai-SB" w:cs="Arial" w:hint="eastAsia"/>
          <w:sz w:val="28"/>
          <w:szCs w:val="28"/>
        </w:rPr>
        <w:t>表示，</w:t>
      </w:r>
      <w:r w:rsidR="0027723B">
        <w:rPr>
          <w:rFonts w:ascii="DFKai-SB" w:eastAsia="DFKai-SB" w:hAnsi="DFKai-SB" w:cs="Arial" w:hint="eastAsia"/>
          <w:sz w:val="28"/>
          <w:szCs w:val="28"/>
        </w:rPr>
        <w:t>南區</w:t>
      </w:r>
      <w:proofErr w:type="gramStart"/>
      <w:r w:rsidR="0027723B">
        <w:rPr>
          <w:rFonts w:ascii="DFKai-SB" w:eastAsia="DFKai-SB" w:hAnsi="DFKai-SB" w:cs="Arial" w:hint="eastAsia"/>
          <w:sz w:val="28"/>
          <w:szCs w:val="28"/>
        </w:rPr>
        <w:t>觀光圈從雲林</w:t>
      </w:r>
      <w:proofErr w:type="gramEnd"/>
      <w:r w:rsidR="0027723B">
        <w:rPr>
          <w:rFonts w:ascii="DFKai-SB" w:eastAsia="DFKai-SB" w:hAnsi="DFKai-SB" w:cs="Arial" w:hint="eastAsia"/>
          <w:sz w:val="28"/>
          <w:szCs w:val="28"/>
        </w:rPr>
        <w:t>、嘉義、台南、高雄到屏東，有山城風光，有濱海濕地，相信南部的熱情可以帶給國際旅客不一樣的台灣視角，也歡迎大家來到雲林口湖，品嚐在地生產</w:t>
      </w:r>
      <w:proofErr w:type="gramStart"/>
      <w:r w:rsidR="0027723B">
        <w:rPr>
          <w:rFonts w:ascii="DFKai-SB" w:eastAsia="DFKai-SB" w:hAnsi="DFKai-SB" w:cs="Arial" w:hint="eastAsia"/>
          <w:sz w:val="28"/>
          <w:szCs w:val="28"/>
        </w:rPr>
        <w:t>最</w:t>
      </w:r>
      <w:proofErr w:type="gramEnd"/>
      <w:r w:rsidR="0027723B">
        <w:rPr>
          <w:rFonts w:ascii="DFKai-SB" w:eastAsia="DFKai-SB" w:hAnsi="DFKai-SB" w:cs="Arial" w:hint="eastAsia"/>
          <w:sz w:val="28"/>
          <w:szCs w:val="28"/>
        </w:rPr>
        <w:t>優質鰻魚的料理。</w:t>
      </w:r>
    </w:p>
    <w:p w14:paraId="29CAF973" w14:textId="57B41CA8" w:rsidR="00F76010" w:rsidRPr="00C32996" w:rsidRDefault="0027723B" w:rsidP="00F76010">
      <w:pPr>
        <w:spacing w:line="360" w:lineRule="auto"/>
        <w:ind w:left="0" w:firstLine="0"/>
        <w:rPr>
          <w:rFonts w:ascii="DFKai-SB" w:eastAsia="DFKai-SB" w:hAnsi="DFKai-SB" w:cs="Arial"/>
          <w:sz w:val="28"/>
          <w:szCs w:val="28"/>
        </w:rPr>
      </w:pPr>
      <w:r w:rsidRPr="004E15F4">
        <w:rPr>
          <w:rFonts w:ascii="DFKai-SB" w:eastAsia="DFKai-SB" w:hAnsi="DFKai-SB" w:cs="Arial" w:hint="eastAsia"/>
          <w:sz w:val="28"/>
          <w:szCs w:val="28"/>
        </w:rPr>
        <w:t xml:space="preserve">　　</w:t>
      </w:r>
      <w:r w:rsidR="00342100" w:rsidRPr="004E15F4">
        <w:rPr>
          <w:rFonts w:ascii="DFKai-SB" w:eastAsia="DFKai-SB" w:hAnsi="DFKai-SB" w:cs="Arial" w:hint="eastAsia"/>
          <w:sz w:val="28"/>
          <w:szCs w:val="28"/>
        </w:rPr>
        <w:t>主辦單位</w:t>
      </w:r>
      <w:r w:rsidR="00A12C88">
        <w:rPr>
          <w:rFonts w:ascii="DFKai-SB" w:eastAsia="DFKai-SB" w:hAnsi="DFKai-SB" w:cs="Arial" w:hint="eastAsia"/>
          <w:sz w:val="28"/>
          <w:szCs w:val="28"/>
        </w:rPr>
        <w:t>雲嘉南管理處</w:t>
      </w:r>
      <w:r w:rsidR="004E15F4">
        <w:rPr>
          <w:rFonts w:ascii="DFKai-SB" w:eastAsia="DFKai-SB" w:hAnsi="DFKai-SB" w:cs="Arial" w:hint="eastAsia"/>
          <w:sz w:val="28"/>
          <w:szCs w:val="28"/>
        </w:rPr>
        <w:t>徐振能處長</w:t>
      </w:r>
      <w:r w:rsidR="00F76010" w:rsidRPr="004E15F4">
        <w:rPr>
          <w:rFonts w:ascii="DFKai-SB" w:eastAsia="DFKai-SB" w:hAnsi="DFKai-SB" w:cs="Arial" w:hint="eastAsia"/>
          <w:sz w:val="28"/>
          <w:szCs w:val="28"/>
        </w:rPr>
        <w:t>表示，南區觀光圈以</w:t>
      </w:r>
      <w:r w:rsidR="00342100" w:rsidRPr="004E15F4">
        <w:rPr>
          <w:rFonts w:ascii="DFKai-SB" w:eastAsia="DFKai-SB" w:hAnsi="DFKai-SB" w:cs="Arial" w:hint="eastAsia"/>
          <w:sz w:val="28"/>
          <w:szCs w:val="28"/>
        </w:rPr>
        <w:t>延續台灣觀光品牌</w:t>
      </w:r>
      <w:r w:rsidR="00F76010" w:rsidRPr="004E15F4">
        <w:rPr>
          <w:rFonts w:ascii="DFKai-SB" w:eastAsia="DFKai-SB" w:hAnsi="DFKai-SB" w:cs="Arial" w:hint="eastAsia"/>
          <w:sz w:val="28"/>
          <w:szCs w:val="28"/>
        </w:rPr>
        <w:t>「TAIWAN WAVES OF WONDER</w:t>
      </w:r>
      <w:r w:rsidR="00342100" w:rsidRPr="004E15F4">
        <w:rPr>
          <w:rFonts w:ascii="DFKai-SB" w:eastAsia="DFKai-SB" w:hAnsi="DFKai-SB" w:cs="Arial" w:hint="eastAsia"/>
          <w:sz w:val="28"/>
          <w:szCs w:val="28"/>
        </w:rPr>
        <w:t>-SOUTHERN EDITION</w:t>
      </w:r>
      <w:r w:rsidR="00F76010" w:rsidRPr="004E15F4">
        <w:rPr>
          <w:rFonts w:ascii="DFKai-SB" w:eastAsia="DFKai-SB" w:hAnsi="DFKai-SB" w:cs="Arial" w:hint="eastAsia"/>
          <w:sz w:val="28"/>
          <w:szCs w:val="28"/>
        </w:rPr>
        <w:t>」為主題，</w:t>
      </w:r>
      <w:r w:rsidR="00342100" w:rsidRPr="004E15F4">
        <w:rPr>
          <w:rFonts w:ascii="DFKai-SB" w:eastAsia="DFKai-SB" w:hAnsi="DFKai-SB" w:cs="Arial" w:hint="eastAsia"/>
          <w:sz w:val="28"/>
          <w:szCs w:val="28"/>
        </w:rPr>
        <w:t>攜手西拉雅、大鵬灣與茂林國家風景區管理處，共同</w:t>
      </w:r>
      <w:r w:rsidR="00F76010" w:rsidRPr="004E15F4">
        <w:rPr>
          <w:rFonts w:ascii="DFKai-SB" w:eastAsia="DFKai-SB" w:hAnsi="DFKai-SB" w:cs="Arial" w:hint="eastAsia"/>
          <w:sz w:val="28"/>
          <w:szCs w:val="28"/>
        </w:rPr>
        <w:t>聚焦國際行銷與</w:t>
      </w:r>
      <w:proofErr w:type="gramStart"/>
      <w:r w:rsidR="00F76010" w:rsidRPr="004E15F4">
        <w:rPr>
          <w:rFonts w:ascii="DFKai-SB" w:eastAsia="DFKai-SB" w:hAnsi="DFKai-SB" w:cs="Arial" w:hint="eastAsia"/>
          <w:sz w:val="28"/>
          <w:szCs w:val="28"/>
        </w:rPr>
        <w:t>實際引客</w:t>
      </w:r>
      <w:proofErr w:type="gramEnd"/>
      <w:r w:rsidR="00F76010" w:rsidRPr="004E15F4">
        <w:rPr>
          <w:rFonts w:ascii="DFKai-SB" w:eastAsia="DFKai-SB" w:hAnsi="DFKai-SB" w:cs="Arial" w:hint="eastAsia"/>
          <w:sz w:val="28"/>
          <w:szCs w:val="28"/>
        </w:rPr>
        <w:t>，針對日本、香港、馬來西亞與印尼市場推動</w:t>
      </w:r>
      <w:proofErr w:type="gramStart"/>
      <w:r w:rsidR="00F76010" w:rsidRPr="004E15F4">
        <w:rPr>
          <w:rFonts w:ascii="DFKai-SB" w:eastAsia="DFKai-SB" w:hAnsi="DFKai-SB" w:cs="Arial" w:hint="eastAsia"/>
          <w:sz w:val="28"/>
          <w:szCs w:val="28"/>
        </w:rPr>
        <w:t>多場踩線</w:t>
      </w:r>
      <w:proofErr w:type="gramEnd"/>
      <w:r w:rsidR="00F76010" w:rsidRPr="004E15F4">
        <w:rPr>
          <w:rFonts w:ascii="DFKai-SB" w:eastAsia="DFKai-SB" w:hAnsi="DFKai-SB" w:cs="Arial" w:hint="eastAsia"/>
          <w:sz w:val="28"/>
          <w:szCs w:val="28"/>
        </w:rPr>
        <w:t>與媒體宣傳合作，並結合</w:t>
      </w:r>
      <w:r w:rsidR="00342100" w:rsidRPr="004E15F4">
        <w:rPr>
          <w:rFonts w:ascii="DFKai-SB" w:eastAsia="DFKai-SB" w:hAnsi="DFKai-SB" w:cs="Arial" w:hint="eastAsia"/>
          <w:sz w:val="28"/>
          <w:szCs w:val="28"/>
        </w:rPr>
        <w:t>日本星</w:t>
      </w:r>
      <w:r w:rsidR="00342100" w:rsidRPr="00C32996">
        <w:rPr>
          <w:rFonts w:ascii="DFKai-SB" w:eastAsia="DFKai-SB" w:hAnsi="DFKai-SB" w:cs="Arial" w:hint="eastAsia"/>
          <w:sz w:val="28"/>
          <w:szCs w:val="28"/>
        </w:rPr>
        <w:t>宇</w:t>
      </w:r>
      <w:r w:rsidR="00342100" w:rsidRPr="00C32996">
        <w:rPr>
          <w:rFonts w:ascii="DFKai-SB" w:eastAsia="DFKai-SB" w:hAnsi="DFKai-SB" w:cs="Arial" w:hint="eastAsia"/>
          <w:sz w:val="28"/>
          <w:szCs w:val="28"/>
        </w:rPr>
        <w:lastRenderedPageBreak/>
        <w:t>航空</w:t>
      </w:r>
      <w:r w:rsidR="00F76010" w:rsidRPr="00C32996">
        <w:rPr>
          <w:rFonts w:ascii="DFKai-SB" w:eastAsia="DFKai-SB" w:hAnsi="DFKai-SB" w:cs="Arial" w:hint="eastAsia"/>
          <w:sz w:val="28"/>
          <w:szCs w:val="28"/>
        </w:rPr>
        <w:t>與電商平台推出專屬</w:t>
      </w:r>
      <w:proofErr w:type="gramStart"/>
      <w:r w:rsidR="00342100" w:rsidRPr="00C32996">
        <w:rPr>
          <w:rFonts w:ascii="DFKai-SB" w:eastAsia="DFKai-SB" w:hAnsi="DFKai-SB" w:cs="Arial" w:hint="eastAsia"/>
          <w:sz w:val="28"/>
          <w:szCs w:val="28"/>
        </w:rPr>
        <w:t>國際引客創新</w:t>
      </w:r>
      <w:proofErr w:type="gramEnd"/>
      <w:r w:rsidR="00F76010" w:rsidRPr="00C32996">
        <w:rPr>
          <w:rFonts w:ascii="DFKai-SB" w:eastAsia="DFKai-SB" w:hAnsi="DFKai-SB" w:cs="Arial" w:hint="eastAsia"/>
          <w:sz w:val="28"/>
          <w:szCs w:val="28"/>
        </w:rPr>
        <w:t>旅遊</w:t>
      </w:r>
      <w:r w:rsidR="00342100" w:rsidRPr="00C32996">
        <w:rPr>
          <w:rFonts w:ascii="DFKai-SB" w:eastAsia="DFKai-SB" w:hAnsi="DFKai-SB" w:cs="Arial" w:hint="eastAsia"/>
          <w:sz w:val="28"/>
          <w:szCs w:val="28"/>
        </w:rPr>
        <w:t>方</w:t>
      </w:r>
      <w:r w:rsidR="00F76010" w:rsidRPr="00C32996">
        <w:rPr>
          <w:rFonts w:ascii="DFKai-SB" w:eastAsia="DFKai-SB" w:hAnsi="DFKai-SB" w:cs="Arial" w:hint="eastAsia"/>
          <w:sz w:val="28"/>
          <w:szCs w:val="28"/>
        </w:rPr>
        <w:t>案，讓更多海外旅客透過影像與</w:t>
      </w:r>
      <w:r w:rsidR="00342100" w:rsidRPr="00C32996">
        <w:rPr>
          <w:rFonts w:ascii="DFKai-SB" w:eastAsia="DFKai-SB" w:hAnsi="DFKai-SB" w:cs="Arial" w:hint="eastAsia"/>
          <w:sz w:val="28"/>
          <w:szCs w:val="28"/>
        </w:rPr>
        <w:t>創新旅遊產品</w:t>
      </w:r>
      <w:r w:rsidR="00F76010" w:rsidRPr="00C32996">
        <w:rPr>
          <w:rFonts w:ascii="DFKai-SB" w:eastAsia="DFKai-SB" w:hAnsi="DFKai-SB" w:cs="Arial" w:hint="eastAsia"/>
          <w:sz w:val="28"/>
          <w:szCs w:val="28"/>
        </w:rPr>
        <w:t>，感受南台灣兼具文化深度與永續價值的旅遊魅力。</w:t>
      </w:r>
    </w:p>
    <w:p w14:paraId="5AA260C1" w14:textId="68BCD45D" w:rsidR="00F76010" w:rsidRPr="00C32996" w:rsidRDefault="004E15F4" w:rsidP="00F76010">
      <w:pPr>
        <w:spacing w:line="360" w:lineRule="auto"/>
        <w:ind w:left="0" w:firstLine="0"/>
        <w:rPr>
          <w:rFonts w:ascii="DFKai-SB" w:eastAsia="DFKai-SB" w:hAnsi="DFKai-SB" w:cs="Arial"/>
          <w:sz w:val="28"/>
          <w:szCs w:val="28"/>
        </w:rPr>
      </w:pPr>
      <w:r w:rsidRPr="00C32996">
        <w:rPr>
          <w:rFonts w:ascii="DFKai-SB" w:eastAsia="DFKai-SB" w:hAnsi="DFKai-SB" w:cs="Arial" w:hint="eastAsia"/>
          <w:sz w:val="28"/>
          <w:szCs w:val="28"/>
        </w:rPr>
        <w:t xml:space="preserve">　　</w:t>
      </w:r>
      <w:r w:rsidR="00F76010" w:rsidRPr="00C32996">
        <w:rPr>
          <w:rFonts w:ascii="DFKai-SB" w:eastAsia="DFKai-SB" w:hAnsi="DFKai-SB" w:cs="Arial" w:hint="eastAsia"/>
          <w:sz w:val="28"/>
          <w:szCs w:val="28"/>
        </w:rPr>
        <w:t>活動中首映以國際視角製作的形象影片《TAIWAN WAVES OF WONDER</w:t>
      </w:r>
      <w:r w:rsidR="00342100" w:rsidRPr="00C32996">
        <w:rPr>
          <w:rFonts w:ascii="DFKai-SB" w:eastAsia="DFKai-SB" w:hAnsi="DFKai-SB" w:cs="Arial" w:hint="eastAsia"/>
          <w:sz w:val="28"/>
          <w:szCs w:val="28"/>
        </w:rPr>
        <w:t>-SOUTHERN EDITION</w:t>
      </w:r>
      <w:r w:rsidR="00F76010" w:rsidRPr="00C32996">
        <w:rPr>
          <w:rFonts w:ascii="DFKai-SB" w:eastAsia="DFKai-SB" w:hAnsi="DFKai-SB" w:cs="Arial" w:hint="eastAsia"/>
          <w:sz w:val="28"/>
          <w:szCs w:val="28"/>
        </w:rPr>
        <w:t>》，以</w:t>
      </w:r>
      <w:r w:rsidR="00072F28">
        <w:rPr>
          <w:rFonts w:ascii="DFKai-SB" w:eastAsia="DFKai-SB" w:hAnsi="DFKai-SB" w:cs="Arial" w:hint="eastAsia"/>
          <w:sz w:val="28"/>
          <w:szCs w:val="28"/>
        </w:rPr>
        <w:t>「</w:t>
      </w:r>
      <w:r w:rsidR="00342100" w:rsidRPr="00C32996">
        <w:rPr>
          <w:rFonts w:ascii="DFKai-SB" w:eastAsia="DFKai-SB" w:hAnsi="DFKai-SB" w:cs="Arial" w:hint="eastAsia"/>
          <w:sz w:val="28"/>
          <w:szCs w:val="28"/>
        </w:rPr>
        <w:t>流</w:t>
      </w:r>
      <w:r w:rsidR="00072F28">
        <w:rPr>
          <w:rFonts w:ascii="DFKai-SB" w:eastAsia="DFKai-SB" w:hAnsi="DFKai-SB" w:cs="Arial" w:hint="eastAsia"/>
          <w:sz w:val="28"/>
          <w:szCs w:val="28"/>
        </w:rPr>
        <w:t>」</w:t>
      </w:r>
      <w:r w:rsidR="00342100" w:rsidRPr="00C32996">
        <w:rPr>
          <w:rFonts w:ascii="DFKai-SB" w:eastAsia="DFKai-SB" w:hAnsi="DFKai-SB" w:cs="Arial" w:hint="eastAsia"/>
          <w:sz w:val="28"/>
          <w:szCs w:val="28"/>
        </w:rPr>
        <w:t>為主題</w:t>
      </w:r>
      <w:r w:rsidR="00F76010" w:rsidRPr="00C32996">
        <w:rPr>
          <w:rFonts w:ascii="DFKai-SB" w:eastAsia="DFKai-SB" w:hAnsi="DFKai-SB" w:cs="Arial" w:hint="eastAsia"/>
          <w:sz w:val="28"/>
          <w:szCs w:val="28"/>
        </w:rPr>
        <w:t>意象貫穿全片，</w:t>
      </w:r>
      <w:r w:rsidR="0031127D" w:rsidRPr="00C32996">
        <w:rPr>
          <w:rFonts w:ascii="DFKai-SB" w:eastAsia="DFKai-SB" w:hAnsi="DFKai-SB" w:cs="Arial" w:hint="eastAsia"/>
          <w:sz w:val="28"/>
          <w:szCs w:val="28"/>
        </w:rPr>
        <w:t>從小琉球、大鵬灣的無邊境海景，到高雄茂林、美濃、旗山捕捉到翩翩起舞的蝴蝶、悠然自得的山間小鎮，再到台南又漸漸深入山林看見遼闊又具現代感的果菜市場、世界唯三的關子嶺泥漿溫泉以及滿天飛鷹的曾文水庫，又在迎向</w:t>
      </w:r>
      <w:r w:rsidR="00A615C7" w:rsidRPr="00C32996">
        <w:rPr>
          <w:rFonts w:ascii="DFKai-SB" w:eastAsia="DFKai-SB" w:hAnsi="DFKai-SB" w:cs="Arial" w:hint="eastAsia"/>
          <w:sz w:val="28"/>
          <w:szCs w:val="28"/>
        </w:rPr>
        <w:t>雲嘉南濱海地區探索如人間幽境的</w:t>
      </w:r>
      <w:r w:rsidR="0027723B">
        <w:rPr>
          <w:rFonts w:ascii="DFKai-SB" w:eastAsia="DFKai-SB" w:hAnsi="DFKai-SB" w:cs="Arial" w:hint="eastAsia"/>
          <w:sz w:val="28"/>
          <w:szCs w:val="28"/>
        </w:rPr>
        <w:t>雲林</w:t>
      </w:r>
      <w:r w:rsidR="0027723B" w:rsidRPr="0027723B">
        <w:rPr>
          <w:rFonts w:ascii="DFKai-SB" w:eastAsia="DFKai-SB" w:hAnsi="DFKai-SB" w:cs="Arial" w:hint="eastAsia"/>
          <w:sz w:val="28"/>
          <w:szCs w:val="28"/>
        </w:rPr>
        <w:t>椬梧滯洪池</w:t>
      </w:r>
      <w:r w:rsidR="0027723B">
        <w:rPr>
          <w:rFonts w:ascii="DFKai-SB" w:eastAsia="DFKai-SB" w:hAnsi="DFKai-SB" w:cs="Arial" w:hint="eastAsia"/>
          <w:sz w:val="28"/>
          <w:szCs w:val="28"/>
        </w:rPr>
        <w:t>、嘉義</w:t>
      </w:r>
      <w:r w:rsidR="00A615C7" w:rsidRPr="00C32996">
        <w:rPr>
          <w:rFonts w:ascii="DFKai-SB" w:eastAsia="DFKai-SB" w:hAnsi="DFKai-SB" w:cs="Arial" w:hint="eastAsia"/>
          <w:sz w:val="28"/>
          <w:szCs w:val="28"/>
        </w:rPr>
        <w:t>蛋糕沙灘，又在井仔腳</w:t>
      </w:r>
      <w:r w:rsidRPr="00C32996">
        <w:rPr>
          <w:rFonts w:ascii="DFKai-SB" w:eastAsia="DFKai-SB" w:hAnsi="DFKai-SB" w:cs="Arial" w:hint="eastAsia"/>
          <w:sz w:val="28"/>
          <w:szCs w:val="28"/>
        </w:rPr>
        <w:t>瓦盤</w:t>
      </w:r>
      <w:r w:rsidR="00A615C7" w:rsidRPr="00C32996">
        <w:rPr>
          <w:rFonts w:ascii="DFKai-SB" w:eastAsia="DFKai-SB" w:hAnsi="DFKai-SB" w:cs="Arial" w:hint="eastAsia"/>
          <w:sz w:val="28"/>
          <w:szCs w:val="28"/>
        </w:rPr>
        <w:t>鹽田在斑斕的餘暉中看見閃閃發金黃光芒的鹽田等，</w:t>
      </w:r>
      <w:r w:rsidR="0031127D" w:rsidRPr="00C32996">
        <w:rPr>
          <w:rFonts w:ascii="DFKai-SB" w:eastAsia="DFKai-SB" w:hAnsi="DFKai-SB" w:cs="Arial" w:hint="eastAsia"/>
          <w:sz w:val="28"/>
          <w:szCs w:val="28"/>
        </w:rPr>
        <w:t>串聯</w:t>
      </w:r>
      <w:r w:rsidR="00A615C7" w:rsidRPr="00C32996">
        <w:rPr>
          <w:rFonts w:ascii="DFKai-SB" w:eastAsia="DFKai-SB" w:hAnsi="DFKai-SB" w:cs="Arial" w:hint="eastAsia"/>
          <w:sz w:val="28"/>
          <w:szCs w:val="28"/>
        </w:rPr>
        <w:t>出</w:t>
      </w:r>
      <w:r w:rsidR="0031127D" w:rsidRPr="00C32996">
        <w:rPr>
          <w:rFonts w:ascii="DFKai-SB" w:eastAsia="DFKai-SB" w:hAnsi="DFKai-SB" w:cs="Arial" w:hint="eastAsia"/>
          <w:sz w:val="28"/>
          <w:szCs w:val="28"/>
        </w:rPr>
        <w:t>南台灣</w:t>
      </w:r>
      <w:r w:rsidR="00342100" w:rsidRPr="00C32996">
        <w:rPr>
          <w:rFonts w:ascii="DFKai-SB" w:eastAsia="DFKai-SB" w:hAnsi="DFKai-SB" w:cs="Arial" w:hint="eastAsia"/>
          <w:sz w:val="28"/>
          <w:szCs w:val="28"/>
        </w:rPr>
        <w:t>獨</w:t>
      </w:r>
      <w:r w:rsidR="0031127D" w:rsidRPr="00C32996">
        <w:rPr>
          <w:rFonts w:ascii="DFKai-SB" w:eastAsia="DFKai-SB" w:hAnsi="DFKai-SB" w:cs="Arial" w:hint="eastAsia"/>
          <w:sz w:val="28"/>
          <w:szCs w:val="28"/>
        </w:rPr>
        <w:t>到之</w:t>
      </w:r>
      <w:r w:rsidR="00F76010" w:rsidRPr="00C32996">
        <w:rPr>
          <w:rFonts w:ascii="DFKai-SB" w:eastAsia="DFKai-SB" w:hAnsi="DFKai-SB" w:cs="Arial" w:hint="eastAsia"/>
          <w:sz w:val="28"/>
          <w:szCs w:val="28"/>
        </w:rPr>
        <w:t>美，透過影像呈現南區觀光圈的整體品牌精神。緊接登場的「驚喜無限的南區觀光圈分享會」邀請國際旅遊名人與創作團隊現身，</w:t>
      </w:r>
      <w:r w:rsidR="00342100" w:rsidRPr="00C32996">
        <w:rPr>
          <w:rFonts w:ascii="DFKai-SB" w:eastAsia="DFKai-SB" w:hAnsi="DFKai-SB" w:cs="Arial" w:hint="eastAsia"/>
          <w:sz w:val="28"/>
          <w:szCs w:val="28"/>
        </w:rPr>
        <w:t>從西武集團台灣分公司總經理安田夏樹，前美國商會執行長同時亦為《</w:t>
      </w:r>
      <w:proofErr w:type="spellStart"/>
      <w:r w:rsidR="00342100" w:rsidRPr="00C32996">
        <w:rPr>
          <w:rFonts w:ascii="DFKai-SB" w:eastAsia="DFKai-SB" w:hAnsi="DFKai-SB" w:cs="Arial" w:hint="eastAsia"/>
          <w:sz w:val="28"/>
          <w:szCs w:val="28"/>
        </w:rPr>
        <w:t>TaiwanPlus</w:t>
      </w:r>
      <w:proofErr w:type="spellEnd"/>
      <w:r w:rsidR="00342100" w:rsidRPr="00C32996">
        <w:rPr>
          <w:rFonts w:ascii="DFKai-SB" w:eastAsia="DFKai-SB" w:hAnsi="DFKai-SB" w:cs="Arial" w:hint="eastAsia"/>
          <w:sz w:val="28"/>
          <w:szCs w:val="28"/>
        </w:rPr>
        <w:t>》節目〈豪哥海上看台灣〉主持人李豪，以及擁有逾五十萬粉絲的香港旅遊創作</w:t>
      </w:r>
      <w:proofErr w:type="gramStart"/>
      <w:r w:rsidR="00342100" w:rsidRPr="00C32996">
        <w:rPr>
          <w:rFonts w:ascii="DFKai-SB" w:eastAsia="DFKai-SB" w:hAnsi="DFKai-SB" w:cs="Arial" w:hint="eastAsia"/>
          <w:sz w:val="28"/>
          <w:szCs w:val="28"/>
        </w:rPr>
        <w:t>者嘉盈</w:t>
      </w:r>
      <w:proofErr w:type="gramEnd"/>
      <w:r w:rsidR="00342100" w:rsidRPr="00C32996">
        <w:rPr>
          <w:rFonts w:ascii="DFKai-SB" w:eastAsia="DFKai-SB" w:hAnsi="DFKai-SB" w:cs="Arial" w:hint="eastAsia"/>
          <w:sz w:val="28"/>
          <w:szCs w:val="28"/>
        </w:rPr>
        <w:t>，共同擔任南區觀光圈國際宣傳大使</w:t>
      </w:r>
      <w:r w:rsidR="00F76010" w:rsidRPr="00C32996">
        <w:rPr>
          <w:rFonts w:ascii="DFKai-SB" w:eastAsia="DFKai-SB" w:hAnsi="DFKai-SB" w:cs="Arial" w:hint="eastAsia"/>
          <w:sz w:val="28"/>
          <w:szCs w:val="28"/>
        </w:rPr>
        <w:t>分享他們從不同文化視角出發的旅遊經驗，帶領現場嘉賓重新認識南台灣的多元樣貌與旅遊潛力</w:t>
      </w:r>
      <w:r w:rsidR="00342100" w:rsidRPr="00C32996">
        <w:rPr>
          <w:rFonts w:ascii="DFKai-SB" w:eastAsia="DFKai-SB" w:hAnsi="DFKai-SB" w:cs="Arial" w:hint="eastAsia"/>
          <w:sz w:val="28"/>
          <w:szCs w:val="28"/>
        </w:rPr>
        <w:t>，獨特的視角更是引發現場笑聲不斷驚喜連連!</w:t>
      </w:r>
    </w:p>
    <w:p w14:paraId="2266B1CB" w14:textId="77777777" w:rsidR="00F76010" w:rsidRPr="00C32996" w:rsidRDefault="00F76010" w:rsidP="00F76010">
      <w:pPr>
        <w:spacing w:line="360" w:lineRule="auto"/>
        <w:ind w:left="0" w:firstLine="0"/>
        <w:rPr>
          <w:rFonts w:ascii="DFKai-SB" w:eastAsia="DFKai-SB" w:hAnsi="DFKai-SB" w:cs="Arial"/>
          <w:sz w:val="28"/>
          <w:szCs w:val="28"/>
        </w:rPr>
      </w:pPr>
    </w:p>
    <w:p w14:paraId="41059412" w14:textId="7FD4DB49" w:rsidR="000A7AE4" w:rsidRPr="00C32996" w:rsidRDefault="004E15F4" w:rsidP="00F76010">
      <w:pPr>
        <w:spacing w:line="360" w:lineRule="auto"/>
        <w:ind w:left="0" w:firstLine="0"/>
        <w:rPr>
          <w:rFonts w:ascii="DFKai-SB" w:eastAsia="DFKai-SB" w:hAnsi="DFKai-SB" w:cs="Arial"/>
          <w:sz w:val="28"/>
          <w:szCs w:val="28"/>
        </w:rPr>
      </w:pPr>
      <w:r w:rsidRPr="00C32996">
        <w:rPr>
          <w:rFonts w:ascii="DFKai-SB" w:eastAsia="DFKai-SB" w:hAnsi="DFKai-SB" w:cs="Arial" w:hint="eastAsia"/>
          <w:sz w:val="28"/>
          <w:szCs w:val="28"/>
        </w:rPr>
        <w:t xml:space="preserve">　　</w:t>
      </w:r>
      <w:r w:rsidR="0004776B" w:rsidRPr="00C32996">
        <w:rPr>
          <w:rFonts w:ascii="DFKai-SB" w:eastAsia="DFKai-SB" w:hAnsi="DFKai-SB" w:cs="Arial" w:hint="eastAsia"/>
          <w:sz w:val="28"/>
          <w:szCs w:val="28"/>
        </w:rPr>
        <w:t>記者會最大亮點為南區觀光圈全新品牌識別與「南灣嚴選」商品的首度亮相。品牌識別以「南」字為設計主軸，</w:t>
      </w:r>
      <w:r w:rsidR="00420123" w:rsidRPr="00C32996">
        <w:rPr>
          <w:rFonts w:ascii="DFKai-SB" w:eastAsia="DFKai-SB" w:hAnsi="DFKai-SB" w:cs="Arial" w:hint="eastAsia"/>
          <w:sz w:val="28"/>
          <w:szCs w:val="28"/>
        </w:rPr>
        <w:t>結合鹽田、產業、生態</w:t>
      </w:r>
      <w:r w:rsidR="0004776B" w:rsidRPr="00C32996">
        <w:rPr>
          <w:rFonts w:ascii="DFKai-SB" w:eastAsia="DFKai-SB" w:hAnsi="DFKai-SB" w:cs="Arial" w:hint="eastAsia"/>
          <w:sz w:val="28"/>
          <w:szCs w:val="28"/>
        </w:rPr>
        <w:t>等符號意象，象徵南灣文化的海派與土地，展現南台灣的在地精神與自然特色；延伸自品牌精神的「南灣嚴選」系列，則以生活化方式呈現地方故事，其中囊括了</w:t>
      </w:r>
      <w:r w:rsidR="00420123" w:rsidRPr="00C32996">
        <w:rPr>
          <w:rFonts w:ascii="DFKai-SB" w:eastAsia="DFKai-SB" w:hAnsi="DFKai-SB" w:cs="Arial" w:hint="eastAsia"/>
          <w:sz w:val="28"/>
          <w:szCs w:val="28"/>
        </w:rPr>
        <w:t>茶樹</w:t>
      </w:r>
      <w:proofErr w:type="gramStart"/>
      <w:r w:rsidR="00420123" w:rsidRPr="00C32996">
        <w:rPr>
          <w:rFonts w:ascii="DFKai-SB" w:eastAsia="DFKai-SB" w:hAnsi="DFKai-SB" w:cs="Arial" w:hint="eastAsia"/>
          <w:sz w:val="28"/>
          <w:szCs w:val="28"/>
        </w:rPr>
        <w:t>純露、成功浴</w:t>
      </w:r>
      <w:proofErr w:type="gramEnd"/>
      <w:r w:rsidR="00420123" w:rsidRPr="00C32996">
        <w:rPr>
          <w:rFonts w:ascii="DFKai-SB" w:eastAsia="DFKai-SB" w:hAnsi="DFKai-SB" w:cs="Arial" w:hint="eastAsia"/>
          <w:sz w:val="28"/>
          <w:szCs w:val="28"/>
        </w:rPr>
        <w:t>鹽、可可御手霜、蘭花水</w:t>
      </w:r>
      <w:r w:rsidR="0004776B" w:rsidRPr="00C32996">
        <w:rPr>
          <w:rFonts w:ascii="DFKai-SB" w:eastAsia="DFKai-SB" w:hAnsi="DFKai-SB" w:cs="Arial" w:hint="eastAsia"/>
          <w:sz w:val="28"/>
          <w:szCs w:val="28"/>
        </w:rPr>
        <w:t>讓旅人能透過商品體驗南方的熱情與魅力</w:t>
      </w:r>
      <w:r w:rsidR="00342100" w:rsidRPr="00C32996">
        <w:rPr>
          <w:rFonts w:ascii="DFKai-SB" w:eastAsia="DFKai-SB" w:hAnsi="DFKai-SB" w:cs="Arial" w:hint="eastAsia"/>
          <w:sz w:val="28"/>
          <w:szCs w:val="28"/>
        </w:rPr>
        <w:t>。</w:t>
      </w:r>
      <w:r w:rsidR="001209CD" w:rsidRPr="00C32996">
        <w:rPr>
          <w:rFonts w:ascii="DFKai-SB" w:eastAsia="DFKai-SB" w:hAnsi="DFKai-SB" w:cs="Arial" w:hint="eastAsia"/>
          <w:sz w:val="28"/>
          <w:szCs w:val="28"/>
        </w:rPr>
        <w:t>另外</w:t>
      </w:r>
      <w:r w:rsidR="00F76010" w:rsidRPr="00C32996">
        <w:rPr>
          <w:rFonts w:ascii="DFKai-SB" w:eastAsia="DFKai-SB" w:hAnsi="DFKai-SB" w:cs="Arial" w:hint="eastAsia"/>
          <w:sz w:val="28"/>
          <w:szCs w:val="28"/>
        </w:rPr>
        <w:t>活動發表的「創新產品：出發吧！」，展現南區</w:t>
      </w:r>
      <w:proofErr w:type="gramStart"/>
      <w:r w:rsidR="00F76010" w:rsidRPr="00C32996">
        <w:rPr>
          <w:rFonts w:ascii="DFKai-SB" w:eastAsia="DFKai-SB" w:hAnsi="DFKai-SB" w:cs="Arial" w:hint="eastAsia"/>
          <w:sz w:val="28"/>
          <w:szCs w:val="28"/>
        </w:rPr>
        <w:t>觀光圈跨界</w:t>
      </w:r>
      <w:proofErr w:type="gramEnd"/>
      <w:r w:rsidR="00F76010" w:rsidRPr="00C32996">
        <w:rPr>
          <w:rFonts w:ascii="DFKai-SB" w:eastAsia="DFKai-SB" w:hAnsi="DFKai-SB" w:cs="Arial" w:hint="eastAsia"/>
          <w:sz w:val="28"/>
          <w:szCs w:val="28"/>
        </w:rPr>
        <w:t>行銷的實際成果</w:t>
      </w:r>
      <w:r w:rsidR="000A7AE4" w:rsidRPr="00C32996">
        <w:rPr>
          <w:rFonts w:ascii="DFKai-SB" w:eastAsia="DFKai-SB" w:hAnsi="DFKai-SB" w:cs="Arial" w:hint="eastAsia"/>
          <w:sz w:val="28"/>
          <w:szCs w:val="28"/>
        </w:rPr>
        <w:t>；</w:t>
      </w:r>
      <w:r w:rsidR="00F76010" w:rsidRPr="00C32996">
        <w:rPr>
          <w:rFonts w:ascii="DFKai-SB" w:eastAsia="DFKai-SB" w:hAnsi="DFKai-SB" w:cs="Arial" w:hint="eastAsia"/>
          <w:sz w:val="28"/>
          <w:szCs w:val="28"/>
        </w:rPr>
        <w:t>星宇航空</w:t>
      </w:r>
      <w:r w:rsidR="000A7AE4" w:rsidRPr="00C32996">
        <w:rPr>
          <w:rFonts w:ascii="DFKai-SB" w:eastAsia="DFKai-SB" w:hAnsi="DFKai-SB" w:cs="Arial" w:hint="eastAsia"/>
          <w:sz w:val="28"/>
          <w:szCs w:val="28"/>
        </w:rPr>
        <w:t>攜手</w:t>
      </w:r>
      <w:r w:rsidR="00017B8B" w:rsidRPr="00C32996">
        <w:rPr>
          <w:rFonts w:ascii="DFKai-SB" w:eastAsia="DFKai-SB" w:hAnsi="DFKai-SB" w:cs="Arial" w:hint="eastAsia"/>
          <w:sz w:val="28"/>
          <w:szCs w:val="28"/>
        </w:rPr>
        <w:t>雲嘉南管理處，以</w:t>
      </w:r>
      <w:r w:rsidR="000A7AE4" w:rsidRPr="00C32996">
        <w:rPr>
          <w:rFonts w:ascii="DFKai-SB" w:eastAsia="DFKai-SB" w:hAnsi="DFKai-SB" w:cs="Arial"/>
          <w:sz w:val="28"/>
          <w:szCs w:val="28"/>
        </w:rPr>
        <w:t>南</w:t>
      </w:r>
      <w:r w:rsidR="000A7AE4" w:rsidRPr="00C32996">
        <w:rPr>
          <w:rFonts w:ascii="DFKai-SB" w:eastAsia="DFKai-SB" w:hAnsi="DFKai-SB" w:cs="Arial" w:hint="eastAsia"/>
          <w:sz w:val="28"/>
          <w:szCs w:val="28"/>
        </w:rPr>
        <w:t>區觀光</w:t>
      </w:r>
      <w:proofErr w:type="gramStart"/>
      <w:r w:rsidR="000A7AE4" w:rsidRPr="00C32996">
        <w:rPr>
          <w:rFonts w:ascii="DFKai-SB" w:eastAsia="DFKai-SB" w:hAnsi="DFKai-SB" w:cs="Arial" w:hint="eastAsia"/>
          <w:sz w:val="28"/>
          <w:szCs w:val="28"/>
        </w:rPr>
        <w:t>圈必遊景</w:t>
      </w:r>
      <w:proofErr w:type="gramEnd"/>
      <w:r w:rsidR="000A7AE4" w:rsidRPr="00C32996">
        <w:rPr>
          <w:rFonts w:ascii="DFKai-SB" w:eastAsia="DFKai-SB" w:hAnsi="DFKai-SB" w:cs="Arial" w:hint="eastAsia"/>
          <w:sz w:val="28"/>
          <w:szCs w:val="28"/>
        </w:rPr>
        <w:t>點與</w:t>
      </w:r>
      <w:r w:rsidR="000A7AE4" w:rsidRPr="00C32996">
        <w:rPr>
          <w:rFonts w:ascii="DFKai-SB" w:eastAsia="DFKai-SB" w:hAnsi="DFKai-SB" w:cs="Arial" w:hint="eastAsia"/>
          <w:sz w:val="28"/>
          <w:szCs w:val="28"/>
        </w:rPr>
        <w:lastRenderedPageBreak/>
        <w:t>優惠</w:t>
      </w:r>
      <w:r w:rsidR="000A7AE4" w:rsidRPr="00C32996">
        <w:rPr>
          <w:rFonts w:ascii="DFKai-SB" w:eastAsia="DFKai-SB" w:hAnsi="DFKai-SB" w:cs="Arial"/>
          <w:sz w:val="28"/>
          <w:szCs w:val="28"/>
        </w:rPr>
        <w:t>資</w:t>
      </w:r>
      <w:r w:rsidR="000A7AE4" w:rsidRPr="00C32996">
        <w:rPr>
          <w:rFonts w:ascii="DFKai-SB" w:eastAsia="DFKai-SB" w:hAnsi="DFKai-SB" w:cs="Arial" w:hint="eastAsia"/>
          <w:sz w:val="28"/>
          <w:szCs w:val="28"/>
        </w:rPr>
        <w:t>訊</w:t>
      </w:r>
      <w:r w:rsidR="000A7AE4" w:rsidRPr="00C32996">
        <w:rPr>
          <w:rFonts w:ascii="DFKai-SB" w:eastAsia="DFKai-SB" w:hAnsi="DFKai-SB" w:cs="Arial"/>
          <w:sz w:val="28"/>
          <w:szCs w:val="28"/>
        </w:rPr>
        <w:t>，推出專屬於日本旅客的「南灣幣」優惠活動，期望吸引更多國際觀光客深入體驗南臺灣多元而迷人的在地文化。</w:t>
      </w:r>
      <w:r w:rsidR="00017B8B" w:rsidRPr="00C32996">
        <w:rPr>
          <w:rFonts w:ascii="DFKai-SB" w:eastAsia="DFKai-SB" w:hAnsi="DFKai-SB" w:cs="Arial"/>
          <w:sz w:val="28"/>
          <w:szCs w:val="28"/>
        </w:rPr>
        <w:t>透過此次合作，日本旅客可在指定方案中獲得「南灣幣」專屬優惠，用於兌換南臺灣各項旅遊體驗與特色服務，包括景點門票、地方美食、文化體驗行程等，打造更便捷且豐富的旅遊旅程</w:t>
      </w:r>
      <w:r w:rsidR="00017B8B" w:rsidRPr="00C32996">
        <w:rPr>
          <w:rFonts w:ascii="DFKai-SB" w:eastAsia="DFKai-SB" w:hAnsi="DFKai-SB" w:cs="Arial" w:hint="eastAsia"/>
          <w:sz w:val="28"/>
          <w:szCs w:val="28"/>
        </w:rPr>
        <w:t>；</w:t>
      </w:r>
      <w:r w:rsidR="000A7AE4" w:rsidRPr="00C32996">
        <w:rPr>
          <w:rFonts w:ascii="DFKai-SB" w:eastAsia="DFKai-SB" w:hAnsi="DFKai-SB" w:cs="Arial" w:hint="eastAsia"/>
          <w:sz w:val="28"/>
          <w:szCs w:val="28"/>
        </w:rPr>
        <w:t>旅遊電商平台</w:t>
      </w:r>
      <w:proofErr w:type="spellStart"/>
      <w:r w:rsidR="000A7AE4" w:rsidRPr="00C32996">
        <w:rPr>
          <w:rFonts w:ascii="DFKai-SB" w:eastAsia="DFKai-SB" w:hAnsi="DFKai-SB" w:cs="Arial" w:hint="eastAsia"/>
          <w:sz w:val="28"/>
          <w:szCs w:val="28"/>
        </w:rPr>
        <w:t>Klook</w:t>
      </w:r>
      <w:proofErr w:type="spellEnd"/>
      <w:r w:rsidR="000A7AE4" w:rsidRPr="00C32996">
        <w:rPr>
          <w:rFonts w:ascii="DFKai-SB" w:eastAsia="DFKai-SB" w:hAnsi="DFKai-SB" w:cs="Arial" w:hint="eastAsia"/>
          <w:sz w:val="28"/>
          <w:szCs w:val="28"/>
        </w:rPr>
        <w:t>推出南台灣限定優惠，輸入優惠碼SOUTHERN200</w:t>
      </w:r>
      <w:r w:rsidR="00072F28">
        <w:rPr>
          <w:rFonts w:ascii="DFKai-SB" w:eastAsia="DFKai-SB" w:hAnsi="DFKai-SB" w:cs="Arial" w:hint="eastAsia"/>
          <w:sz w:val="28"/>
          <w:szCs w:val="28"/>
        </w:rPr>
        <w:t>立即</w:t>
      </w:r>
      <w:r w:rsidR="000A7AE4" w:rsidRPr="00C32996">
        <w:rPr>
          <w:rFonts w:ascii="DFKai-SB" w:eastAsia="DFKai-SB" w:hAnsi="DFKai-SB" w:cs="Arial" w:hint="eastAsia"/>
          <w:sz w:val="28"/>
          <w:szCs w:val="28"/>
        </w:rPr>
        <w:t>折</w:t>
      </w:r>
      <w:r w:rsidR="00072F28">
        <w:rPr>
          <w:rFonts w:ascii="DFKai-SB" w:eastAsia="DFKai-SB" w:hAnsi="DFKai-SB" w:cs="Arial" w:hint="eastAsia"/>
          <w:sz w:val="28"/>
          <w:szCs w:val="28"/>
        </w:rPr>
        <w:t>扣</w:t>
      </w:r>
      <w:r w:rsidR="000A7AE4" w:rsidRPr="00C32996">
        <w:rPr>
          <w:rFonts w:ascii="DFKai-SB" w:eastAsia="DFKai-SB" w:hAnsi="DFKai-SB" w:cs="Arial" w:hint="eastAsia"/>
          <w:sz w:val="28"/>
          <w:szCs w:val="28"/>
        </w:rPr>
        <w:t>200元，涵蓋</w:t>
      </w:r>
      <w:r w:rsidR="00072F28">
        <w:rPr>
          <w:rFonts w:ascii="DFKai-SB" w:eastAsia="DFKai-SB" w:hAnsi="DFKai-SB" w:cs="Arial" w:hint="eastAsia"/>
          <w:sz w:val="28"/>
          <w:szCs w:val="28"/>
        </w:rPr>
        <w:t>南區</w:t>
      </w:r>
      <w:r w:rsidR="000A7AE4" w:rsidRPr="00C32996">
        <w:rPr>
          <w:rFonts w:ascii="DFKai-SB" w:eastAsia="DFKai-SB" w:hAnsi="DFKai-SB" w:cs="Arial" w:hint="eastAsia"/>
          <w:sz w:val="28"/>
          <w:szCs w:val="28"/>
        </w:rPr>
        <w:t>主題路線，</w:t>
      </w:r>
      <w:proofErr w:type="gramStart"/>
      <w:r w:rsidR="000A7AE4" w:rsidRPr="00C32996">
        <w:rPr>
          <w:rFonts w:ascii="DFKai-SB" w:eastAsia="DFKai-SB" w:hAnsi="DFKai-SB" w:cs="Arial" w:hint="eastAsia"/>
          <w:sz w:val="28"/>
          <w:szCs w:val="28"/>
        </w:rPr>
        <w:t>結合旅宿</w:t>
      </w:r>
      <w:proofErr w:type="gramEnd"/>
      <w:r w:rsidR="000A7AE4" w:rsidRPr="00C32996">
        <w:rPr>
          <w:rFonts w:ascii="DFKai-SB" w:eastAsia="DFKai-SB" w:hAnsi="DFKai-SB" w:cs="Arial" w:hint="eastAsia"/>
          <w:sz w:val="28"/>
          <w:szCs w:val="28"/>
        </w:rPr>
        <w:t>、文化、美食及永續體驗，打造兼具內容深度與市場競爭力的旅遊新模式。</w:t>
      </w:r>
      <w:r w:rsidRPr="00C32996">
        <w:rPr>
          <w:rFonts w:ascii="DFKai-SB" w:eastAsia="DFKai-SB" w:hAnsi="DFKai-SB" w:cs="Arial" w:hint="eastAsia"/>
          <w:sz w:val="28"/>
          <w:szCs w:val="28"/>
        </w:rPr>
        <w:t xml:space="preserve">　　</w:t>
      </w:r>
    </w:p>
    <w:p w14:paraId="00B40D98" w14:textId="1A3A4D6F" w:rsidR="004272F6" w:rsidRDefault="00C32996" w:rsidP="00F76010">
      <w:pPr>
        <w:spacing w:line="360" w:lineRule="auto"/>
        <w:ind w:left="0" w:firstLine="0"/>
        <w:rPr>
          <w:rFonts w:ascii="DFKai-SB" w:eastAsia="DFKai-SB" w:hAnsi="DFKai-SB" w:cs="Arial"/>
          <w:sz w:val="28"/>
          <w:szCs w:val="28"/>
        </w:rPr>
      </w:pPr>
      <w:r>
        <w:rPr>
          <w:rFonts w:ascii="DFKai-SB" w:eastAsia="DFKai-SB" w:hAnsi="DFKai-SB" w:cs="Arial" w:hint="eastAsia"/>
          <w:sz w:val="28"/>
          <w:szCs w:val="28"/>
        </w:rPr>
        <w:t xml:space="preserve">　　</w:t>
      </w:r>
      <w:r w:rsidR="00F76010" w:rsidRPr="004E15F4">
        <w:rPr>
          <w:rFonts w:ascii="DFKai-SB" w:eastAsia="DFKai-SB" w:hAnsi="DFKai-SB" w:cs="Arial" w:hint="eastAsia"/>
          <w:sz w:val="28"/>
          <w:szCs w:val="28"/>
        </w:rPr>
        <w:t>交通部觀光署表示，觀光圈推動五年來，已邁入以品牌整合與國際行銷為核心的3.0階段，南區觀光圈以多元地景與豐富文化為基礎，整合航空、</w:t>
      </w:r>
      <w:proofErr w:type="gramStart"/>
      <w:r w:rsidR="00F76010" w:rsidRPr="004E15F4">
        <w:rPr>
          <w:rFonts w:ascii="DFKai-SB" w:eastAsia="DFKai-SB" w:hAnsi="DFKai-SB" w:cs="Arial" w:hint="eastAsia"/>
          <w:sz w:val="28"/>
          <w:szCs w:val="28"/>
        </w:rPr>
        <w:t>旅宿與</w:t>
      </w:r>
      <w:proofErr w:type="gramEnd"/>
      <w:r w:rsidR="00F76010" w:rsidRPr="004E15F4">
        <w:rPr>
          <w:rFonts w:ascii="DFKai-SB" w:eastAsia="DFKai-SB" w:hAnsi="DFKai-SB" w:cs="Arial" w:hint="eastAsia"/>
          <w:sz w:val="28"/>
          <w:szCs w:val="28"/>
        </w:rPr>
        <w:t>平台業者，讓地方特色轉化為具市場效益的國際旅遊產品。未來將持續推動國際媒體合作、跨國展會宣傳與在地企業結盟，強化南台灣在國際市場的競爭力，讓世界看見南方的創新與熱情。「TAIWAN WAVES OF WONDER」象徵南區觀光圈在國際推廣上的新篇章，也代表台灣觀光以在地故事連結世界舞台，持續以專業行銷</w:t>
      </w:r>
      <w:proofErr w:type="gramStart"/>
      <w:r w:rsidR="00F76010" w:rsidRPr="004E15F4">
        <w:rPr>
          <w:rFonts w:ascii="DFKai-SB" w:eastAsia="DFKai-SB" w:hAnsi="DFKai-SB" w:cs="Arial" w:hint="eastAsia"/>
          <w:sz w:val="28"/>
          <w:szCs w:val="28"/>
        </w:rPr>
        <w:t>與跨域合作</w:t>
      </w:r>
      <w:proofErr w:type="gramEnd"/>
      <w:r w:rsidR="00F76010" w:rsidRPr="004E15F4">
        <w:rPr>
          <w:rFonts w:ascii="DFKai-SB" w:eastAsia="DFKai-SB" w:hAnsi="DFKai-SB" w:cs="Arial" w:hint="eastAsia"/>
          <w:sz w:val="28"/>
          <w:szCs w:val="28"/>
        </w:rPr>
        <w:t>，吸引更多國際旅客探索南台灣的無限精彩。</w:t>
      </w:r>
    </w:p>
    <w:p w14:paraId="05BE6082" w14:textId="77777777" w:rsidR="00365282" w:rsidRDefault="00365282" w:rsidP="00F76010">
      <w:pPr>
        <w:spacing w:line="360" w:lineRule="auto"/>
        <w:ind w:left="0" w:firstLine="0"/>
        <w:rPr>
          <w:rFonts w:ascii="DFKai-SB" w:eastAsia="DFKai-SB" w:hAnsi="DFKai-SB" w:cs="Arial"/>
          <w:sz w:val="28"/>
          <w:szCs w:val="28"/>
        </w:rPr>
      </w:pPr>
    </w:p>
    <w:p w14:paraId="58C3EE5B" w14:textId="4BC618F9" w:rsidR="00365282" w:rsidRDefault="00365282" w:rsidP="00F76010">
      <w:pPr>
        <w:spacing w:line="360" w:lineRule="auto"/>
        <w:ind w:left="0" w:firstLine="0"/>
        <w:rPr>
          <w:rFonts w:ascii="DFKai-SB" w:eastAsia="DFKai-SB" w:hAnsi="DFKai-SB" w:cs="Arial"/>
          <w:sz w:val="28"/>
          <w:szCs w:val="28"/>
        </w:rPr>
      </w:pPr>
      <w:r>
        <w:rPr>
          <w:rFonts w:ascii="DFKai-SB" w:eastAsia="DFKai-SB" w:hAnsi="DFKai-SB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274AF9" wp14:editId="7CAE82D5">
            <wp:simplePos x="0" y="0"/>
            <wp:positionH relativeFrom="margin">
              <wp:align>left</wp:align>
            </wp:positionH>
            <wp:positionV relativeFrom="paragraph">
              <wp:posOffset>336550</wp:posOffset>
            </wp:positionV>
            <wp:extent cx="1714500" cy="1714500"/>
            <wp:effectExtent l="0" t="0" r="0" b="0"/>
            <wp:wrapSquare wrapText="bothSides"/>
            <wp:docPr id="27737503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icrosoft JhengHei" w:eastAsia="Microsoft JhengHei" w:hAnsi="Microsoft JhengHei" w:cs="Arial" w:hint="eastAsia"/>
          <w:sz w:val="28"/>
          <w:szCs w:val="28"/>
        </w:rPr>
        <w:t>【新聞資料連結】</w:t>
      </w:r>
    </w:p>
    <w:p w14:paraId="6ED76099" w14:textId="150068ED" w:rsidR="00365282" w:rsidRPr="004E15F4" w:rsidRDefault="00365282" w:rsidP="00F76010">
      <w:pPr>
        <w:spacing w:line="360" w:lineRule="auto"/>
        <w:ind w:left="0" w:firstLine="0"/>
        <w:rPr>
          <w:rFonts w:ascii="DFKai-SB" w:eastAsia="DFKai-SB" w:hAnsi="DFKai-SB" w:cs="Arial"/>
          <w:sz w:val="28"/>
          <w:szCs w:val="28"/>
        </w:rPr>
      </w:pPr>
    </w:p>
    <w:sectPr w:rsidR="00365282" w:rsidRPr="004E15F4" w:rsidSect="00BE4E51">
      <w:headerReference w:type="default" r:id="rId8"/>
      <w:footerReference w:type="default" r:id="rId9"/>
      <w:pgSz w:w="12240" w:h="15840"/>
      <w:pgMar w:top="1440" w:right="132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F9048" w14:textId="77777777" w:rsidR="000053B7" w:rsidRDefault="000053B7">
      <w:r>
        <w:separator/>
      </w:r>
    </w:p>
  </w:endnote>
  <w:endnote w:type="continuationSeparator" w:id="0">
    <w:p w14:paraId="4BF925C1" w14:textId="77777777" w:rsidR="000053B7" w:rsidRDefault="0000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BC0F" w14:textId="77777777" w:rsidR="001456DB" w:rsidRDefault="00F56686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24BEE">
      <w:rPr>
        <w:noProof/>
        <w:lang w:val="zh-TW"/>
      </w:rPr>
      <w:t>4</w:t>
    </w:r>
    <w:r>
      <w:rPr>
        <w:lang w:val="zh-TW"/>
      </w:rPr>
      <w:fldChar w:fldCharType="end"/>
    </w:r>
  </w:p>
  <w:p w14:paraId="64B65806" w14:textId="77777777" w:rsidR="001456DB" w:rsidRDefault="001456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2E953" w14:textId="77777777" w:rsidR="000053B7" w:rsidRDefault="000053B7">
      <w:r>
        <w:rPr>
          <w:color w:val="000000"/>
        </w:rPr>
        <w:separator/>
      </w:r>
    </w:p>
  </w:footnote>
  <w:footnote w:type="continuationSeparator" w:id="0">
    <w:p w14:paraId="6B039D6E" w14:textId="77777777" w:rsidR="000053B7" w:rsidRDefault="00005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DA44D" w14:textId="15D3798B" w:rsidR="00A44B0E" w:rsidRDefault="00A44B0E">
    <w:pPr>
      <w:pStyle w:val="a4"/>
    </w:pPr>
    <w:r>
      <w:rPr>
        <w:noProof/>
      </w:rPr>
      <w:drawing>
        <wp:inline distT="0" distB="0" distL="0" distR="0" wp14:anchorId="6530A81D" wp14:editId="616FB72F">
          <wp:extent cx="2084705" cy="438785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D22F4"/>
    <w:multiLevelType w:val="hybridMultilevel"/>
    <w:tmpl w:val="3AA41ECE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 w16cid:durableId="100219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F6"/>
    <w:rsid w:val="000053B7"/>
    <w:rsid w:val="00017B8B"/>
    <w:rsid w:val="00026829"/>
    <w:rsid w:val="00026BBD"/>
    <w:rsid w:val="0004776B"/>
    <w:rsid w:val="000523F3"/>
    <w:rsid w:val="000601D0"/>
    <w:rsid w:val="00072F28"/>
    <w:rsid w:val="000A2BD2"/>
    <w:rsid w:val="000A7AE4"/>
    <w:rsid w:val="000B1250"/>
    <w:rsid w:val="000F1A31"/>
    <w:rsid w:val="00100919"/>
    <w:rsid w:val="001209CD"/>
    <w:rsid w:val="00137287"/>
    <w:rsid w:val="0014167B"/>
    <w:rsid w:val="00143BF8"/>
    <w:rsid w:val="001456DB"/>
    <w:rsid w:val="0016395F"/>
    <w:rsid w:val="00165F76"/>
    <w:rsid w:val="00194DC2"/>
    <w:rsid w:val="001B2F66"/>
    <w:rsid w:val="001C0416"/>
    <w:rsid w:val="001C4D73"/>
    <w:rsid w:val="001D4E24"/>
    <w:rsid w:val="001E54B1"/>
    <w:rsid w:val="0021207D"/>
    <w:rsid w:val="00260FB8"/>
    <w:rsid w:val="0027723B"/>
    <w:rsid w:val="00284755"/>
    <w:rsid w:val="00295EEF"/>
    <w:rsid w:val="00296881"/>
    <w:rsid w:val="0030783D"/>
    <w:rsid w:val="0031127D"/>
    <w:rsid w:val="00342100"/>
    <w:rsid w:val="003513B7"/>
    <w:rsid w:val="0036269D"/>
    <w:rsid w:val="00365282"/>
    <w:rsid w:val="003B1FCB"/>
    <w:rsid w:val="003C61C6"/>
    <w:rsid w:val="003E1720"/>
    <w:rsid w:val="00400998"/>
    <w:rsid w:val="004057C9"/>
    <w:rsid w:val="00420123"/>
    <w:rsid w:val="00425D87"/>
    <w:rsid w:val="004272F6"/>
    <w:rsid w:val="00484951"/>
    <w:rsid w:val="00486823"/>
    <w:rsid w:val="004A5E66"/>
    <w:rsid w:val="004E15F4"/>
    <w:rsid w:val="004F3342"/>
    <w:rsid w:val="005175D2"/>
    <w:rsid w:val="005327DC"/>
    <w:rsid w:val="0054215D"/>
    <w:rsid w:val="005B3598"/>
    <w:rsid w:val="005D6B45"/>
    <w:rsid w:val="005F1F7F"/>
    <w:rsid w:val="006017CD"/>
    <w:rsid w:val="00606FDD"/>
    <w:rsid w:val="006124EB"/>
    <w:rsid w:val="00616881"/>
    <w:rsid w:val="00625A79"/>
    <w:rsid w:val="00633863"/>
    <w:rsid w:val="00674FF8"/>
    <w:rsid w:val="00680546"/>
    <w:rsid w:val="006A4A68"/>
    <w:rsid w:val="006C1EF0"/>
    <w:rsid w:val="006C7BB9"/>
    <w:rsid w:val="006D1DA5"/>
    <w:rsid w:val="006E4221"/>
    <w:rsid w:val="006F50A5"/>
    <w:rsid w:val="00723168"/>
    <w:rsid w:val="00761509"/>
    <w:rsid w:val="00784306"/>
    <w:rsid w:val="007A5F9D"/>
    <w:rsid w:val="007B3DC7"/>
    <w:rsid w:val="00824BEE"/>
    <w:rsid w:val="0084548D"/>
    <w:rsid w:val="00894FE1"/>
    <w:rsid w:val="008C118D"/>
    <w:rsid w:val="008C6C8B"/>
    <w:rsid w:val="008D248F"/>
    <w:rsid w:val="008D4DF1"/>
    <w:rsid w:val="008E18C2"/>
    <w:rsid w:val="008F50BA"/>
    <w:rsid w:val="008F60B9"/>
    <w:rsid w:val="0090664A"/>
    <w:rsid w:val="00907B8C"/>
    <w:rsid w:val="00915BB8"/>
    <w:rsid w:val="00935F7F"/>
    <w:rsid w:val="00964301"/>
    <w:rsid w:val="009A21D6"/>
    <w:rsid w:val="009A79B7"/>
    <w:rsid w:val="009C5F85"/>
    <w:rsid w:val="009D6E83"/>
    <w:rsid w:val="009F1A6A"/>
    <w:rsid w:val="009F6445"/>
    <w:rsid w:val="00A12C88"/>
    <w:rsid w:val="00A42052"/>
    <w:rsid w:val="00A44B0E"/>
    <w:rsid w:val="00A47B78"/>
    <w:rsid w:val="00A5369F"/>
    <w:rsid w:val="00A615C7"/>
    <w:rsid w:val="00A946AE"/>
    <w:rsid w:val="00B32E24"/>
    <w:rsid w:val="00B33933"/>
    <w:rsid w:val="00B43617"/>
    <w:rsid w:val="00B65E01"/>
    <w:rsid w:val="00B72F5D"/>
    <w:rsid w:val="00BB036A"/>
    <w:rsid w:val="00BE4E51"/>
    <w:rsid w:val="00C03F57"/>
    <w:rsid w:val="00C10F05"/>
    <w:rsid w:val="00C2625E"/>
    <w:rsid w:val="00C32996"/>
    <w:rsid w:val="00C43E6E"/>
    <w:rsid w:val="00C4403D"/>
    <w:rsid w:val="00C51821"/>
    <w:rsid w:val="00C564FA"/>
    <w:rsid w:val="00C90C79"/>
    <w:rsid w:val="00C972CF"/>
    <w:rsid w:val="00CA26C7"/>
    <w:rsid w:val="00CB33AB"/>
    <w:rsid w:val="00CF4C28"/>
    <w:rsid w:val="00D1201C"/>
    <w:rsid w:val="00D163B3"/>
    <w:rsid w:val="00D21A67"/>
    <w:rsid w:val="00D25B07"/>
    <w:rsid w:val="00D33BF3"/>
    <w:rsid w:val="00D4119C"/>
    <w:rsid w:val="00D67932"/>
    <w:rsid w:val="00D77F11"/>
    <w:rsid w:val="00D86EDF"/>
    <w:rsid w:val="00DE1586"/>
    <w:rsid w:val="00DE1CD9"/>
    <w:rsid w:val="00DE4D1D"/>
    <w:rsid w:val="00E1145D"/>
    <w:rsid w:val="00E12966"/>
    <w:rsid w:val="00EB4385"/>
    <w:rsid w:val="00EC798B"/>
    <w:rsid w:val="00EE3B6E"/>
    <w:rsid w:val="00EF413E"/>
    <w:rsid w:val="00EF79D3"/>
    <w:rsid w:val="00F0217A"/>
    <w:rsid w:val="00F22D11"/>
    <w:rsid w:val="00F4608D"/>
    <w:rsid w:val="00F56686"/>
    <w:rsid w:val="00F76010"/>
    <w:rsid w:val="00FB665E"/>
    <w:rsid w:val="00FC2E15"/>
    <w:rsid w:val="00FD3D99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8DDCC"/>
  <w15:docId w15:val="{1A4845D4-C560-47AA-A918-72DE793B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sz w:val="22"/>
        <w:szCs w:val="22"/>
        <w:lang w:val="en-US" w:eastAsia="zh-TW" w:bidi="ar-SA"/>
      </w:rPr>
    </w:rPrDefault>
    <w:pPrDefault>
      <w:pPr>
        <w:autoSpaceDN w:val="0"/>
        <w:spacing w:after="240"/>
        <w:ind w:left="734" w:hanging="3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pPr>
      <w:spacing w:before="100" w:after="100"/>
      <w:ind w:left="0" w:firstLine="0"/>
    </w:pPr>
    <w:rPr>
      <w:rFonts w:ascii="DFKai-SB" w:eastAsia="DFKai-SB" w:hAnsi="DFKai-SB" w:cs="PMingLiU"/>
      <w:sz w:val="32"/>
      <w:szCs w:val="32"/>
    </w:rPr>
  </w:style>
  <w:style w:type="paragraph" w:styleId="a3">
    <w:name w:val="List Paragraph"/>
    <w:basedOn w:val="a"/>
    <w:uiPriority w:val="34"/>
    <w:qFormat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E4E51"/>
    <w:pPr>
      <w:suppressAutoHyphens w:val="0"/>
      <w:autoSpaceDN/>
      <w:spacing w:before="100" w:beforeAutospacing="1" w:after="100" w:afterAutospacing="1"/>
      <w:ind w:left="0" w:firstLine="0"/>
      <w:textAlignment w:val="auto"/>
    </w:pPr>
    <w:rPr>
      <w:rFonts w:ascii="PMingLiU" w:hAnsi="PMingLiU" w:cs="PMingLiU"/>
      <w:sz w:val="24"/>
      <w:szCs w:val="24"/>
    </w:rPr>
  </w:style>
  <w:style w:type="character" w:styleId="a8">
    <w:name w:val="Hyperlink"/>
    <w:basedOn w:val="a0"/>
    <w:uiPriority w:val="99"/>
    <w:unhideWhenUsed/>
    <w:rsid w:val="0031127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11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Rhyan</cp:lastModifiedBy>
  <cp:revision>2</cp:revision>
  <cp:lastPrinted>2025-11-19T10:19:00Z</cp:lastPrinted>
  <dcterms:created xsi:type="dcterms:W3CDTF">2025-11-20T08:10:00Z</dcterms:created>
  <dcterms:modified xsi:type="dcterms:W3CDTF">2025-11-20T08:10:00Z</dcterms:modified>
</cp:coreProperties>
</file>