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784B" w14:textId="16BC4B79" w:rsidR="003322EA" w:rsidRPr="004062E3" w:rsidRDefault="003322EA" w:rsidP="004062E3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14:paraId="59E4B0A9" w14:textId="11622A71" w:rsidR="003322EA" w:rsidRPr="00F14547" w:rsidRDefault="003322EA" w:rsidP="003322EA">
      <w:pPr>
        <w:spacing w:line="400" w:lineRule="exact"/>
        <w:rPr>
          <w:rFonts w:ascii="標楷體" w:eastAsia="標楷體" w:hAnsi="標楷體" w:cs="標楷體"/>
          <w:sz w:val="28"/>
          <w:szCs w:val="28"/>
          <w:highlight w:val="white"/>
        </w:rPr>
      </w:pP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發稿日期：114年</w:t>
      </w:r>
      <w:r w:rsidR="00902790">
        <w:rPr>
          <w:rFonts w:ascii="標楷體" w:eastAsia="標楷體" w:hAnsi="標楷體" w:cs="標楷體" w:hint="eastAsia"/>
          <w:sz w:val="28"/>
          <w:szCs w:val="28"/>
          <w:highlight w:val="white"/>
        </w:rPr>
        <w:t>8</w:t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 w:rsidR="00083282">
        <w:rPr>
          <w:rFonts w:ascii="標楷體" w:eastAsia="標楷體" w:hAnsi="標楷體" w:cs="標楷體" w:hint="eastAsia"/>
          <w:sz w:val="28"/>
          <w:szCs w:val="28"/>
          <w:highlight w:val="white"/>
        </w:rPr>
        <w:t>2</w:t>
      </w:r>
      <w:r w:rsidR="002E1A30">
        <w:rPr>
          <w:rFonts w:ascii="標楷體" w:eastAsia="標楷體" w:hAnsi="標楷體" w:cs="標楷體" w:hint="eastAsia"/>
          <w:sz w:val="28"/>
          <w:szCs w:val="28"/>
          <w:highlight w:val="white"/>
        </w:rPr>
        <w:t>6</w:t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日</w:t>
      </w:r>
    </w:p>
    <w:p w14:paraId="355A24F4" w14:textId="77777777" w:rsidR="003322EA" w:rsidRPr="00F14547" w:rsidRDefault="003322EA" w:rsidP="003322E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新聞</w:t>
      </w:r>
      <w:r w:rsidRPr="00F14547">
        <w:rPr>
          <w:rFonts w:ascii="標楷體" w:eastAsia="標楷體" w:hAnsi="標楷體" w:cs="標楷體" w:hint="eastAsia"/>
          <w:sz w:val="28"/>
          <w:szCs w:val="28"/>
          <w:highlight w:val="white"/>
        </w:rPr>
        <w:t>發言</w:t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人：莊副處長名豪  0972850311電話：06-7861000轉113</w:t>
      </w:r>
      <w:r w:rsidRPr="00F14547">
        <w:rPr>
          <w:rFonts w:ascii="標楷體" w:eastAsia="標楷體" w:hAnsi="標楷體" w:cs="標楷體"/>
          <w:sz w:val="28"/>
          <w:szCs w:val="28"/>
        </w:rPr>
        <w:br/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新聞聯絡人：洪科長瑞鴻    0908059978電話：06-7861000轉240</w:t>
      </w:r>
    </w:p>
    <w:p w14:paraId="5E486B26" w14:textId="77777777" w:rsidR="003322EA" w:rsidRPr="00F14547" w:rsidRDefault="003322EA" w:rsidP="003322E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82B92C1" w14:textId="0DE9EF95" w:rsidR="00DB0D69" w:rsidRDefault="00DB0D69" w:rsidP="00F65615">
      <w:pPr>
        <w:adjustRightInd w:val="0"/>
        <w:snapToGrid w:val="0"/>
        <w:spacing w:beforeLines="100" w:before="360" w:line="360" w:lineRule="auto"/>
        <w:ind w:firstLine="480"/>
        <w:jc w:val="center"/>
        <w:textAlignment w:val="baseline"/>
        <w:rPr>
          <w:rFonts w:ascii="標楷體" w:eastAsia="標楷體" w:hAnsi="標楷體"/>
          <w:b/>
          <w:bCs/>
          <w:sz w:val="32"/>
          <w:szCs w:val="32"/>
        </w:rPr>
      </w:pPr>
      <w:r w:rsidRPr="00DB0D69">
        <w:rPr>
          <w:rFonts w:ascii="標楷體" w:eastAsia="標楷體" w:hAnsi="標楷體" w:hint="eastAsia"/>
          <w:b/>
          <w:bCs/>
          <w:sz w:val="32"/>
          <w:szCs w:val="32"/>
        </w:rPr>
        <w:t>極西騎跡雲嘉南 邀車友騎上</w:t>
      </w:r>
      <w:r w:rsidR="00832287">
        <w:rPr>
          <w:rFonts w:ascii="標楷體" w:eastAsia="標楷體" w:hAnsi="標楷體" w:hint="eastAsia"/>
          <w:b/>
          <w:bCs/>
          <w:sz w:val="32"/>
          <w:szCs w:val="32"/>
        </w:rPr>
        <w:t>台</w:t>
      </w:r>
      <w:r w:rsidRPr="00DB0D69">
        <w:rPr>
          <w:rFonts w:ascii="標楷體" w:eastAsia="標楷體" w:hAnsi="標楷體" w:hint="eastAsia"/>
          <w:b/>
          <w:bCs/>
          <w:sz w:val="32"/>
          <w:szCs w:val="32"/>
        </w:rPr>
        <w:t>61</w:t>
      </w:r>
      <w:r w:rsidR="0012664F" w:rsidRPr="0012664F">
        <w:rPr>
          <w:rFonts w:ascii="標楷體" w:eastAsia="標楷體" w:hAnsi="標楷體" w:hint="eastAsia"/>
          <w:b/>
          <w:bCs/>
          <w:sz w:val="32"/>
          <w:szCs w:val="32"/>
        </w:rPr>
        <w:t>幸福公路</w:t>
      </w:r>
      <w:r w:rsidRPr="00DB0D69">
        <w:rPr>
          <w:rFonts w:ascii="標楷體" w:eastAsia="標楷體" w:hAnsi="標楷體" w:hint="eastAsia"/>
          <w:b/>
          <w:bCs/>
          <w:sz w:val="32"/>
          <w:szCs w:val="32"/>
        </w:rPr>
        <w:t>一起追光去</w:t>
      </w:r>
    </w:p>
    <w:p w14:paraId="0973925B" w14:textId="4D06CCBB" w:rsidR="00DB0D69" w:rsidRPr="00DB0D69" w:rsidRDefault="00DB0D69" w:rsidP="00DB0D69">
      <w:pPr>
        <w:spacing w:beforeLines="50" w:before="180" w:after="0" w:line="480" w:lineRule="exact"/>
        <w:ind w:rightChars="-142" w:right="-341" w:firstLine="480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</w:pP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「極點慢旅」為交通部觀光署推動的</w:t>
      </w:r>
      <w:r w:rsidR="0083228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台灣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自行車旅遊</w:t>
      </w:r>
      <w:r w:rsidR="00F61C4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節十大品牌之一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，鼓勵民眾造訪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東西南北四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極點燈塔，搭配沿途景點，帶動另一種</w:t>
      </w:r>
      <w:r w:rsidR="00F61C4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永續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旅行的風潮。交通部觀光署雲嘉南濱海國家風景區</w:t>
      </w:r>
      <w:r w:rsidR="0083228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管理處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(以下稱雲嘉南管</w:t>
      </w:r>
      <w:r w:rsidR="00F61C4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理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處)今年特</w:t>
      </w:r>
      <w:r w:rsidR="0083228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別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結合了極西點國聖港燈塔以及縱貫臺灣西部的</w:t>
      </w:r>
      <w:r w:rsidR="0083228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台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61線快道路，</w:t>
      </w:r>
      <w:r w:rsidR="0083228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預計</w:t>
      </w:r>
      <w:r w:rsidR="00832287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9月21日(星期日)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舉辦「極西騎跡61追光」</w:t>
      </w:r>
      <w:r w:rsidR="00F61C4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自行車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活動，</w:t>
      </w:r>
      <w:r w:rsidR="0083228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帶領自行車愛好者騎上</w:t>
      </w:r>
      <w:r w:rsidR="00074728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平常僅限汽車</w:t>
      </w:r>
      <w:r w:rsidR="00582A1E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與重機</w:t>
      </w:r>
      <w:r w:rsidR="00074728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行駛的</w:t>
      </w:r>
      <w:r w:rsidR="00074728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台</w:t>
      </w:r>
      <w:r w:rsidR="00074728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61快速道路，</w:t>
      </w:r>
      <w:r w:rsidR="00074728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前往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臺灣極西點國聖港燈塔，讓大家用不一樣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視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角</w:t>
      </w:r>
      <w:r w:rsidR="00074728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欣賞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雲嘉南海濱</w:t>
      </w:r>
      <w:r w:rsidR="00074728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美景</w:t>
      </w:r>
      <w:r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02E88A0" w14:textId="7B0E7FD3" w:rsidR="00DB0D69" w:rsidRPr="00582A1E" w:rsidRDefault="00074728" w:rsidP="00DB0D69">
      <w:pPr>
        <w:spacing w:beforeLines="50" w:before="180" w:after="0" w:line="480" w:lineRule="exact"/>
        <w:ind w:rightChars="-142" w:right="-341" w:firstLine="480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台</w:t>
      </w:r>
      <w:r w:rsidR="00DB0D69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61快速道路北起新北市八里、南迄臺南市七股，高聳的橋身是臺灣西部沿海十分特殊的地景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，有</w:t>
      </w:r>
      <w:r w:rsidR="0012664F">
        <w:rPr>
          <w:rFonts w:ascii="細明體" w:eastAsia="細明體" w:hAnsi="細明體" w:cs="標楷體" w:hint="eastAsia"/>
          <w:color w:val="000000" w:themeColor="text1"/>
          <w:sz w:val="28"/>
          <w:szCs w:val="28"/>
        </w:rPr>
        <w:t>「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幸福公路</w:t>
      </w:r>
      <w:r w:rsidR="0012664F">
        <w:rPr>
          <w:rFonts w:ascii="細明體" w:eastAsia="細明體" w:hAnsi="細明體" w:cs="標楷體" w:hint="eastAsia"/>
          <w:color w:val="000000" w:themeColor="text1"/>
          <w:sz w:val="28"/>
          <w:szCs w:val="28"/>
        </w:rPr>
        <w:t>」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美稱。</w:t>
      </w:r>
      <w:r w:rsidR="00F61C47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雲嘉南管</w:t>
      </w:r>
      <w:r w:rsidR="00F61C47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理</w:t>
      </w:r>
      <w:r w:rsidR="00F61C47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處</w:t>
      </w:r>
      <w:r w:rsidR="00DB0D69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今年特地向交通部公路局提出申請，希望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將台61快速道路末端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台南</w:t>
      </w:r>
      <w:r w:rsidR="00E9296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將軍到十份北往南</w:t>
      </w:r>
      <w:r w:rsidR="00DB0D69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高架路段淨空，讓自行車騎</w:t>
      </w:r>
      <w:r w:rsidR="00F61C4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士</w:t>
      </w:r>
      <w:r w:rsidR="00DB0D69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們，能夠踩動踏板，騎上快速道路，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以每小時15公里的</w:t>
      </w:r>
      <w:r w:rsidR="0058520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悠</w:t>
      </w:r>
      <w:r w:rsidR="001266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閒速度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俯瞰雲嘉南濱海特殊的</w:t>
      </w:r>
      <w:r w:rsidR="00582A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濕地與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鹽田</w:t>
      </w:r>
      <w:r w:rsidR="00582A1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地景</w:t>
      </w:r>
      <w:r w:rsidR="00DB0D69" w:rsidRPr="00DB0D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032A2E9A" w14:textId="2E2F528B" w:rsidR="00DB0D69" w:rsidRPr="00DB0D69" w:rsidRDefault="003E434D" w:rsidP="00644EF5">
      <w:pPr>
        <w:spacing w:beforeLines="50" w:before="180" w:after="0" w:line="480" w:lineRule="exact"/>
        <w:ind w:rightChars="-142" w:right="-341"/>
        <w:jc w:val="both"/>
        <w:rPr>
          <w:rFonts w:ascii="標楷體" w:eastAsia="標楷體" w:hAnsi="標楷體"/>
          <w:sz w:val="28"/>
          <w:szCs w:val="28"/>
        </w:rPr>
      </w:pPr>
      <w:r w:rsidRPr="00582A1E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今年的活動將串連雲嘉南</w:t>
      </w:r>
      <w:r w:rsidR="00C52F92">
        <w:rPr>
          <w:rFonts w:ascii="標楷體" w:eastAsia="標楷體" w:hAnsi="標楷體" w:hint="eastAsia"/>
          <w:sz w:val="28"/>
          <w:szCs w:val="28"/>
        </w:rPr>
        <w:t>濱海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轄區內重要的自然美景與海鮮美食亮點，</w:t>
      </w:r>
      <w:r w:rsidR="00582A1E">
        <w:rPr>
          <w:rFonts w:ascii="標楷體" w:eastAsia="標楷體" w:hAnsi="標楷體" w:hint="eastAsia"/>
          <w:sz w:val="28"/>
          <w:szCs w:val="28"/>
        </w:rPr>
        <w:t>從主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會場將軍漁港</w:t>
      </w:r>
      <w:r w:rsidR="00582A1E">
        <w:rPr>
          <w:rFonts w:ascii="標楷體" w:eastAsia="標楷體" w:hAnsi="標楷體" w:hint="eastAsia"/>
          <w:sz w:val="28"/>
          <w:szCs w:val="28"/>
        </w:rPr>
        <w:t>出發後，</w:t>
      </w:r>
      <w:r w:rsidR="00582A1E" w:rsidRPr="00DB0D69">
        <w:rPr>
          <w:rFonts w:ascii="標楷體" w:eastAsia="標楷體" w:hAnsi="標楷體" w:hint="eastAsia"/>
          <w:sz w:val="28"/>
          <w:szCs w:val="28"/>
        </w:rPr>
        <w:t>騎上高架道路</w:t>
      </w:r>
      <w:r w:rsidR="00582A1E">
        <w:rPr>
          <w:rFonts w:ascii="標楷體" w:eastAsia="標楷體" w:hAnsi="標楷體" w:hint="eastAsia"/>
          <w:sz w:val="28"/>
          <w:szCs w:val="28"/>
        </w:rPr>
        <w:t>，追逐極西點燈塔亮光，進入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七股遊客中心、青鯤鯓扇形鹽田等知名景點</w:t>
      </w:r>
      <w:r w:rsidR="00582A1E">
        <w:rPr>
          <w:rFonts w:ascii="標楷體" w:eastAsia="標楷體" w:hAnsi="標楷體" w:hint="eastAsia"/>
          <w:sz w:val="28"/>
          <w:szCs w:val="28"/>
        </w:rPr>
        <w:t>及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美食中心，要讓參與活動的車友們不只是騎車</w:t>
      </w:r>
      <w:r w:rsidR="00C52F92">
        <w:rPr>
          <w:rFonts w:ascii="標楷體" w:eastAsia="標楷體" w:hAnsi="標楷體" w:hint="eastAsia"/>
          <w:sz w:val="28"/>
          <w:szCs w:val="28"/>
        </w:rPr>
        <w:t>看美景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，更</w:t>
      </w:r>
      <w:r w:rsidR="00582A1E">
        <w:rPr>
          <w:rFonts w:ascii="標楷體" w:eastAsia="標楷體" w:hAnsi="標楷體" w:hint="eastAsia"/>
          <w:sz w:val="28"/>
          <w:szCs w:val="28"/>
        </w:rPr>
        <w:t>能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享受</w:t>
      </w:r>
      <w:r w:rsidR="00582A1E">
        <w:rPr>
          <w:rFonts w:ascii="標楷體" w:eastAsia="標楷體" w:hAnsi="標楷體" w:hint="eastAsia"/>
          <w:sz w:val="28"/>
          <w:szCs w:val="28"/>
        </w:rPr>
        <w:t>在地特色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美食。</w:t>
      </w:r>
      <w:r w:rsidR="00582A1E">
        <w:rPr>
          <w:rFonts w:ascii="標楷體" w:eastAsia="標楷體" w:hAnsi="標楷體" w:hint="eastAsia"/>
          <w:sz w:val="28"/>
          <w:szCs w:val="28"/>
        </w:rPr>
        <w:t>活動分為追逐極點的挑戰組50公里以及</w:t>
      </w:r>
      <w:r w:rsidR="00582A1E" w:rsidRPr="00DB0D69">
        <w:rPr>
          <w:rFonts w:ascii="標楷體" w:eastAsia="標楷體" w:hAnsi="標楷體" w:hint="eastAsia"/>
          <w:sz w:val="28"/>
          <w:szCs w:val="28"/>
        </w:rPr>
        <w:t>老少咸宜</w:t>
      </w:r>
      <w:r w:rsidR="00582A1E">
        <w:rPr>
          <w:rFonts w:ascii="標楷體" w:eastAsia="標楷體" w:hAnsi="標楷體" w:hint="eastAsia"/>
          <w:sz w:val="28"/>
          <w:szCs w:val="28"/>
        </w:rPr>
        <w:t>的親子組18公里，以</w:t>
      </w:r>
      <w:r w:rsidR="00582A1E" w:rsidRPr="00DB0D69">
        <w:rPr>
          <w:rFonts w:ascii="標楷體" w:eastAsia="標楷體" w:hAnsi="標楷體" w:hint="eastAsia"/>
          <w:sz w:val="28"/>
          <w:szCs w:val="28"/>
        </w:rPr>
        <w:t>滿足不同車友的需求</w:t>
      </w:r>
      <w:r w:rsidR="00644EF5">
        <w:rPr>
          <w:rFonts w:ascii="標楷體" w:eastAsia="標楷體" w:hAnsi="標楷體" w:hint="eastAsia"/>
          <w:sz w:val="28"/>
          <w:szCs w:val="28"/>
        </w:rPr>
        <w:t>。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活動當天除了有自行車活動之外，還規劃</w:t>
      </w:r>
      <w:r w:rsidR="00965A82">
        <w:rPr>
          <w:rFonts w:ascii="標楷體" w:eastAsia="標楷體" w:hAnsi="標楷體" w:hint="eastAsia"/>
          <w:sz w:val="28"/>
          <w:szCs w:val="28"/>
        </w:rPr>
        <w:t>街頭藝人表演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，</w:t>
      </w:r>
      <w:r w:rsidR="00B47ABD">
        <w:rPr>
          <w:rFonts w:ascii="標楷體" w:eastAsia="標楷體" w:hAnsi="標楷體" w:hint="eastAsia"/>
          <w:sz w:val="28"/>
          <w:szCs w:val="28"/>
        </w:rPr>
        <w:t>並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邀請雲嘉南</w:t>
      </w:r>
      <w:r w:rsidR="00644EF5">
        <w:rPr>
          <w:rFonts w:ascii="標楷體" w:eastAsia="標楷體" w:hAnsi="標楷體" w:hint="eastAsia"/>
          <w:sz w:val="28"/>
          <w:szCs w:val="28"/>
        </w:rPr>
        <w:t>觀光圈業者展</w:t>
      </w:r>
      <w:r w:rsidR="0012664F">
        <w:rPr>
          <w:rFonts w:ascii="標楷體" w:eastAsia="標楷體" w:hAnsi="標楷體" w:hint="eastAsia"/>
          <w:sz w:val="28"/>
          <w:szCs w:val="28"/>
        </w:rPr>
        <w:t>出在地獨有的</w:t>
      </w:r>
      <w:r w:rsidR="0012664F">
        <w:rPr>
          <w:rFonts w:ascii="細明體" w:eastAsia="細明體" w:hAnsi="細明體" w:hint="eastAsia"/>
          <w:sz w:val="28"/>
          <w:szCs w:val="28"/>
        </w:rPr>
        <w:t>「</w:t>
      </w:r>
      <w:r w:rsidR="0012664F">
        <w:rPr>
          <w:rFonts w:ascii="標楷體" w:eastAsia="標楷體" w:hAnsi="標楷體" w:hint="eastAsia"/>
          <w:sz w:val="28"/>
          <w:szCs w:val="28"/>
        </w:rPr>
        <w:t>鹹良好物</w:t>
      </w:r>
      <w:r w:rsidR="0012664F">
        <w:rPr>
          <w:rFonts w:ascii="微軟正黑體" w:eastAsia="微軟正黑體" w:hAnsi="微軟正黑體" w:hint="eastAsia"/>
          <w:sz w:val="28"/>
          <w:szCs w:val="28"/>
        </w:rPr>
        <w:t>」</w:t>
      </w:r>
      <w:r w:rsidR="00644EF5">
        <w:rPr>
          <w:rFonts w:ascii="標楷體" w:eastAsia="標楷體" w:hAnsi="標楷體" w:hint="eastAsia"/>
          <w:sz w:val="28"/>
          <w:szCs w:val="28"/>
        </w:rPr>
        <w:t>，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參與活動</w:t>
      </w:r>
      <w:r w:rsidR="003253DA">
        <w:rPr>
          <w:rFonts w:ascii="標楷體" w:eastAsia="標楷體" w:hAnsi="標楷體" w:hint="eastAsia"/>
          <w:sz w:val="28"/>
          <w:szCs w:val="28"/>
        </w:rPr>
        <w:t>並完成集章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的車友們都可拿到</w:t>
      </w:r>
      <w:r w:rsidR="0012664F">
        <w:rPr>
          <w:rFonts w:ascii="標楷體" w:eastAsia="標楷體" w:hAnsi="標楷體" w:hint="eastAsia"/>
          <w:sz w:val="28"/>
          <w:szCs w:val="28"/>
        </w:rPr>
        <w:t>活動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消費抵用券</w:t>
      </w:r>
      <w:r w:rsidR="003253DA" w:rsidRPr="003253DA">
        <w:rPr>
          <w:rFonts w:ascii="標楷體" w:eastAsia="標楷體" w:hAnsi="標楷體" w:hint="eastAsia"/>
          <w:sz w:val="28"/>
          <w:szCs w:val="28"/>
        </w:rPr>
        <w:t>及</w:t>
      </w:r>
      <w:r w:rsidR="0012664F">
        <w:rPr>
          <w:rFonts w:ascii="標楷體" w:eastAsia="標楷體" w:hAnsi="標楷體" w:hint="eastAsia"/>
          <w:sz w:val="28"/>
          <w:szCs w:val="28"/>
        </w:rPr>
        <w:t>精美的</w:t>
      </w:r>
      <w:r w:rsidR="003253DA">
        <w:rPr>
          <w:rFonts w:ascii="標楷體" w:eastAsia="標楷體" w:hAnsi="標楷體" w:hint="eastAsia"/>
          <w:sz w:val="28"/>
          <w:szCs w:val="28"/>
        </w:rPr>
        <w:t>完騎獎牌</w:t>
      </w:r>
      <w:r w:rsidR="00DB0D69" w:rsidRPr="00DB0D69">
        <w:rPr>
          <w:rFonts w:ascii="標楷體" w:eastAsia="標楷體" w:hAnsi="標楷體" w:hint="eastAsia"/>
          <w:sz w:val="28"/>
          <w:szCs w:val="28"/>
        </w:rPr>
        <w:t>。</w:t>
      </w:r>
    </w:p>
    <w:p w14:paraId="044A8059" w14:textId="5C347FB6" w:rsidR="00DB0D69" w:rsidRPr="00963A01" w:rsidRDefault="00DB0D69" w:rsidP="00963A01">
      <w:pPr>
        <w:spacing w:line="640" w:lineRule="exact"/>
        <w:ind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B0D69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="00644EF5">
        <w:rPr>
          <w:rFonts w:ascii="標楷體" w:eastAsia="標楷體" w:hAnsi="標楷體" w:hint="eastAsia"/>
          <w:sz w:val="28"/>
          <w:szCs w:val="28"/>
        </w:rPr>
        <w:t>報名請上</w:t>
      </w:r>
      <w:r w:rsidRPr="00DB0D69">
        <w:rPr>
          <w:rFonts w:ascii="標楷體" w:eastAsia="標楷體" w:hAnsi="標楷體" w:hint="eastAsia"/>
          <w:sz w:val="28"/>
          <w:szCs w:val="28"/>
        </w:rPr>
        <w:t>伊貝特報名網</w:t>
      </w:r>
      <w:r w:rsidR="00644EF5">
        <w:rPr>
          <w:rFonts w:ascii="標楷體" w:eastAsia="標楷體" w:hAnsi="標楷體" w:hint="eastAsia"/>
          <w:sz w:val="28"/>
          <w:szCs w:val="28"/>
        </w:rPr>
        <w:t>站</w:t>
      </w:r>
      <w:r w:rsidRPr="00DB0D69">
        <w:rPr>
          <w:rFonts w:ascii="標楷體" w:eastAsia="標楷體" w:hAnsi="標楷體" w:hint="eastAsia"/>
          <w:sz w:val="28"/>
          <w:szCs w:val="28"/>
        </w:rPr>
        <w:t>，歡迎所有熱愛單車，喜愛美食的朋友，一起來</w:t>
      </w:r>
      <w:r w:rsidR="00644EF5">
        <w:rPr>
          <w:rFonts w:ascii="標楷體" w:eastAsia="標楷體" w:hAnsi="標楷體" w:hint="eastAsia"/>
          <w:sz w:val="28"/>
          <w:szCs w:val="28"/>
        </w:rPr>
        <w:t>體驗</w:t>
      </w:r>
      <w:r w:rsidRPr="00DB0D69">
        <w:rPr>
          <w:rFonts w:ascii="標楷體" w:eastAsia="標楷體" w:hAnsi="標楷體" w:hint="eastAsia"/>
          <w:sz w:val="28"/>
          <w:szCs w:val="28"/>
        </w:rPr>
        <w:t>在西南濱</w:t>
      </w:r>
      <w:r w:rsidR="00644EF5">
        <w:rPr>
          <w:rFonts w:ascii="標楷體" w:eastAsia="標楷體" w:hAnsi="標楷體" w:hint="eastAsia"/>
          <w:sz w:val="28"/>
          <w:szCs w:val="28"/>
        </w:rPr>
        <w:t>海</w:t>
      </w:r>
      <w:r w:rsidRPr="00DB0D69">
        <w:rPr>
          <w:rFonts w:ascii="標楷體" w:eastAsia="標楷體" w:hAnsi="標楷體" w:hint="eastAsia"/>
          <w:sz w:val="28"/>
          <w:szCs w:val="28"/>
        </w:rPr>
        <w:t>高架道路上騎車</w:t>
      </w:r>
      <w:r w:rsidR="00644EF5">
        <w:rPr>
          <w:rFonts w:ascii="標楷體" w:eastAsia="標楷體" w:hAnsi="標楷體" w:hint="eastAsia"/>
          <w:sz w:val="28"/>
          <w:szCs w:val="28"/>
        </w:rPr>
        <w:t>追光</w:t>
      </w:r>
      <w:r w:rsidRPr="00DB0D69">
        <w:rPr>
          <w:rFonts w:ascii="標楷體" w:eastAsia="標楷體" w:hAnsi="標楷體" w:hint="eastAsia"/>
          <w:sz w:val="28"/>
          <w:szCs w:val="28"/>
        </w:rPr>
        <w:t>的暢快感受</w:t>
      </w:r>
      <w:r w:rsidR="00644EF5">
        <w:rPr>
          <w:rFonts w:ascii="標楷體" w:eastAsia="標楷體" w:hAnsi="標楷體" w:hint="eastAsia"/>
          <w:sz w:val="28"/>
          <w:szCs w:val="28"/>
        </w:rPr>
        <w:t>。</w:t>
      </w:r>
      <w:r w:rsidR="00963A01" w:rsidRPr="00963A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為鼓勵民眾參與，本次活動祭出多項優惠，除了報名費減半之外，凡完賽者皆可獲得完騎獎牌，並贈送百元消費券，可於</w:t>
      </w:r>
      <w:r w:rsidR="003141A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觀光圈業者</w:t>
      </w:r>
      <w:r w:rsidR="00963A01" w:rsidRPr="00963A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使用，藉此活絡地方經濟，歡迎民眾踴躍報名。</w:t>
      </w:r>
      <w:r w:rsidR="00644EF5" w:rsidRPr="00963A01">
        <w:rPr>
          <w:rFonts w:ascii="標楷體" w:eastAsia="標楷體" w:hAnsi="標楷體" w:hint="eastAsia"/>
          <w:color w:val="000000" w:themeColor="text1"/>
          <w:sz w:val="28"/>
          <w:szCs w:val="28"/>
        </w:rPr>
        <w:t>更多活動介紹請洽「雲嘉南，好好玩!!!」粉絲專頁</w:t>
      </w:r>
      <w:r w:rsidRPr="00963A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2A84DE" w14:textId="79BF3A97" w:rsidR="00DB0D69" w:rsidRPr="00DB0D69" w:rsidRDefault="00DB0D69" w:rsidP="00DB0D69">
      <w:pPr>
        <w:spacing w:beforeLines="50" w:before="180" w:after="0" w:line="480" w:lineRule="exact"/>
        <w:ind w:rightChars="-142" w:right="-341"/>
        <w:jc w:val="both"/>
        <w:rPr>
          <w:rFonts w:ascii="標楷體" w:eastAsia="標楷體" w:hAnsi="標楷體"/>
          <w:sz w:val="28"/>
          <w:szCs w:val="28"/>
        </w:rPr>
      </w:pPr>
      <w:r w:rsidRPr="00DB0D69">
        <w:rPr>
          <w:rFonts w:ascii="標楷體" w:eastAsia="標楷體" w:hAnsi="標楷體" w:hint="eastAsia"/>
          <w:sz w:val="28"/>
          <w:szCs w:val="28"/>
        </w:rPr>
        <w:t>報名連結：</w:t>
      </w:r>
      <w:r w:rsidRPr="00DB0D69">
        <w:rPr>
          <w:rFonts w:ascii="標楷體" w:eastAsia="標楷體" w:hAnsi="標楷體"/>
          <w:sz w:val="28"/>
          <w:szCs w:val="28"/>
        </w:rPr>
        <w:t>https://www.bao-ming.com/eb/content/6683#31412</w:t>
      </w:r>
    </w:p>
    <w:p w14:paraId="0770662A" w14:textId="4B7F2B8A" w:rsidR="00843163" w:rsidRDefault="00843163" w:rsidP="00843163">
      <w:pPr>
        <w:spacing w:beforeLines="50" w:before="180" w:after="0" w:line="480" w:lineRule="exact"/>
        <w:ind w:rightChars="-142" w:right="-341"/>
        <w:jc w:val="both"/>
        <w:rPr>
          <w:rFonts w:ascii="標楷體" w:eastAsia="標楷體" w:hAnsi="標楷體"/>
          <w:sz w:val="28"/>
          <w:szCs w:val="28"/>
        </w:rPr>
      </w:pPr>
    </w:p>
    <w:p w14:paraId="2A84A9A0" w14:textId="71248149" w:rsidR="000E2F95" w:rsidRDefault="000E2F95" w:rsidP="00843163">
      <w:pPr>
        <w:spacing w:beforeLines="50" w:before="180" w:after="0" w:line="480" w:lineRule="exact"/>
        <w:ind w:rightChars="-142" w:right="-341"/>
        <w:jc w:val="both"/>
        <w:rPr>
          <w:rFonts w:ascii="標楷體" w:eastAsia="標楷體" w:hAnsi="標楷體"/>
          <w:sz w:val="28"/>
          <w:szCs w:val="28"/>
        </w:rPr>
      </w:pPr>
    </w:p>
    <w:p w14:paraId="7C32EF18" w14:textId="2C641FC8" w:rsidR="000E2F95" w:rsidRPr="00AC17CA" w:rsidRDefault="000E2F95" w:rsidP="000C7CCF">
      <w:pPr>
        <w:spacing w:beforeLines="50" w:before="180" w:after="0" w:line="480" w:lineRule="exact"/>
        <w:ind w:rightChars="-142" w:right="-341"/>
        <w:jc w:val="both"/>
        <w:rPr>
          <w:rFonts w:ascii="標楷體" w:eastAsia="標楷體" w:hAnsi="標楷體" w:hint="eastAsia"/>
          <w:noProof/>
          <w:sz w:val="28"/>
          <w:szCs w:val="28"/>
        </w:rPr>
      </w:pPr>
    </w:p>
    <w:sectPr w:rsidR="000E2F95" w:rsidRPr="00AC17CA" w:rsidSect="003322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CF"/>
    <w:rsid w:val="00053B4A"/>
    <w:rsid w:val="000610D0"/>
    <w:rsid w:val="00074728"/>
    <w:rsid w:val="00083282"/>
    <w:rsid w:val="000C7CCF"/>
    <w:rsid w:val="000E2F95"/>
    <w:rsid w:val="0012664F"/>
    <w:rsid w:val="001C5582"/>
    <w:rsid w:val="00211CE0"/>
    <w:rsid w:val="002527E8"/>
    <w:rsid w:val="002909BC"/>
    <w:rsid w:val="002E1A30"/>
    <w:rsid w:val="002E24C8"/>
    <w:rsid w:val="003141A2"/>
    <w:rsid w:val="003253DA"/>
    <w:rsid w:val="003322EA"/>
    <w:rsid w:val="00336EAF"/>
    <w:rsid w:val="00343827"/>
    <w:rsid w:val="003B46E2"/>
    <w:rsid w:val="003B7E90"/>
    <w:rsid w:val="003E434D"/>
    <w:rsid w:val="004062E3"/>
    <w:rsid w:val="00414F53"/>
    <w:rsid w:val="00483501"/>
    <w:rsid w:val="004A0DB5"/>
    <w:rsid w:val="00520406"/>
    <w:rsid w:val="00582A1E"/>
    <w:rsid w:val="0058520D"/>
    <w:rsid w:val="005A054F"/>
    <w:rsid w:val="00644EF5"/>
    <w:rsid w:val="006E14CF"/>
    <w:rsid w:val="00737E46"/>
    <w:rsid w:val="00740D18"/>
    <w:rsid w:val="0076208A"/>
    <w:rsid w:val="00773C3E"/>
    <w:rsid w:val="00832287"/>
    <w:rsid w:val="00843163"/>
    <w:rsid w:val="00850012"/>
    <w:rsid w:val="00893209"/>
    <w:rsid w:val="009017EA"/>
    <w:rsid w:val="00902790"/>
    <w:rsid w:val="009101EB"/>
    <w:rsid w:val="00924EC8"/>
    <w:rsid w:val="00963A01"/>
    <w:rsid w:val="00965A82"/>
    <w:rsid w:val="00995015"/>
    <w:rsid w:val="009D4530"/>
    <w:rsid w:val="00A326F6"/>
    <w:rsid w:val="00A652B6"/>
    <w:rsid w:val="00AB6F86"/>
    <w:rsid w:val="00AC17CA"/>
    <w:rsid w:val="00AF6754"/>
    <w:rsid w:val="00B47ABD"/>
    <w:rsid w:val="00B60206"/>
    <w:rsid w:val="00B90531"/>
    <w:rsid w:val="00C17FDC"/>
    <w:rsid w:val="00C52F92"/>
    <w:rsid w:val="00C63BBB"/>
    <w:rsid w:val="00D7429B"/>
    <w:rsid w:val="00DA76C1"/>
    <w:rsid w:val="00DB0D69"/>
    <w:rsid w:val="00DC259B"/>
    <w:rsid w:val="00DD1F10"/>
    <w:rsid w:val="00DD4028"/>
    <w:rsid w:val="00E521F5"/>
    <w:rsid w:val="00E63B58"/>
    <w:rsid w:val="00E9296F"/>
    <w:rsid w:val="00EA2052"/>
    <w:rsid w:val="00F34352"/>
    <w:rsid w:val="00F43454"/>
    <w:rsid w:val="00F55BF9"/>
    <w:rsid w:val="00F61C47"/>
    <w:rsid w:val="00F65615"/>
    <w:rsid w:val="00F94FF0"/>
    <w:rsid w:val="00FA6FC1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F7B1"/>
  <w15:chartTrackingRefBased/>
  <w15:docId w15:val="{4103C4B7-6331-4723-9318-F8242DF2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4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C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C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C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C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C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C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14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1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14C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1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14C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14C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14C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14C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14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14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14CF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1266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劉又瑄</dc:creator>
  <cp:keywords/>
  <dc:description/>
  <cp:lastModifiedBy>蔡泓翔</cp:lastModifiedBy>
  <cp:revision>38</cp:revision>
  <cp:lastPrinted>2025-08-25T01:39:00Z</cp:lastPrinted>
  <dcterms:created xsi:type="dcterms:W3CDTF">2025-06-25T02:09:00Z</dcterms:created>
  <dcterms:modified xsi:type="dcterms:W3CDTF">2025-08-26T00:41:00Z</dcterms:modified>
</cp:coreProperties>
</file>