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74" w:rsidRPr="008210D0" w:rsidRDefault="00D7359D" w:rsidP="00607474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_GoBack"/>
      <w:r w:rsidRPr="008210D0">
        <w:rPr>
          <w:rFonts w:ascii="標楷體" w:eastAsia="標楷體" w:hAnsi="標楷體" w:hint="eastAsia"/>
          <w:b/>
          <w:color w:val="000000" w:themeColor="text1"/>
          <w:sz w:val="36"/>
        </w:rPr>
        <w:t>交通部觀光署</w:t>
      </w:r>
      <w:r w:rsidR="00607474" w:rsidRPr="008210D0">
        <w:rPr>
          <w:rFonts w:ascii="標楷體" w:eastAsia="標楷體" w:hAnsi="標楷體" w:hint="eastAsia"/>
          <w:b/>
          <w:color w:val="000000" w:themeColor="text1"/>
          <w:sz w:val="36"/>
        </w:rPr>
        <w:t>澎湖國家風景區管理處</w:t>
      </w:r>
    </w:p>
    <w:bookmarkEnd w:id="0"/>
    <w:p w:rsidR="00652635" w:rsidRPr="00BD2448" w:rsidRDefault="00607474" w:rsidP="00607474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BD2448">
        <w:rPr>
          <w:rFonts w:ascii="標楷體" w:eastAsia="標楷體" w:hAnsi="標楷體" w:hint="eastAsia"/>
          <w:b/>
          <w:sz w:val="36"/>
        </w:rPr>
        <w:t>註冊商標授權種類</w:t>
      </w:r>
    </w:p>
    <w:p w:rsidR="00AA08A1" w:rsidRPr="00BD2448" w:rsidRDefault="00AA08A1" w:rsidP="00AA08A1">
      <w:pPr>
        <w:spacing w:line="440" w:lineRule="exact"/>
        <w:jc w:val="right"/>
        <w:rPr>
          <w:rFonts w:ascii="標楷體" w:eastAsia="標楷體" w:hAnsi="標楷體"/>
          <w:sz w:val="36"/>
        </w:rPr>
      </w:pPr>
      <w:r w:rsidRPr="00BD2448">
        <w:rPr>
          <w:rFonts w:ascii="標楷體" w:eastAsia="標楷體" w:hAnsi="標楷體" w:hint="eastAsia"/>
          <w:sz w:val="22"/>
        </w:rPr>
        <w:t>110年11月20</w:t>
      </w:r>
      <w:r w:rsidR="00BD2448">
        <w:rPr>
          <w:rFonts w:ascii="標楷體" w:eastAsia="標楷體" w:hAnsi="標楷體" w:hint="eastAsia"/>
          <w:sz w:val="22"/>
        </w:rPr>
        <w:t>日修</w:t>
      </w:r>
      <w:r w:rsidRPr="00BD2448">
        <w:rPr>
          <w:rFonts w:ascii="標楷體" w:eastAsia="標楷體" w:hAnsi="標楷體" w:hint="eastAsia"/>
          <w:sz w:val="22"/>
        </w:rPr>
        <w:t>定</w:t>
      </w:r>
    </w:p>
    <w:p w:rsidR="00607474" w:rsidRPr="00BD2448" w:rsidRDefault="00607474" w:rsidP="00607474">
      <w:pPr>
        <w:pStyle w:val="a3"/>
        <w:numPr>
          <w:ilvl w:val="0"/>
          <w:numId w:val="1"/>
        </w:numPr>
        <w:ind w:leftChars="0" w:left="709" w:hanging="488"/>
        <w:rPr>
          <w:rFonts w:ascii="標楷體" w:eastAsia="標楷體" w:hAnsi="標楷體"/>
          <w:sz w:val="32"/>
        </w:rPr>
      </w:pPr>
      <w:proofErr w:type="gramStart"/>
      <w:r w:rsidRPr="00BD2448">
        <w:rPr>
          <w:rFonts w:ascii="標楷體" w:eastAsia="標楷體" w:hAnsi="標楷體" w:hint="eastAsia"/>
          <w:sz w:val="32"/>
        </w:rPr>
        <w:t>嗨熊</w:t>
      </w:r>
      <w:r w:rsidR="009E3B07" w:rsidRPr="00BD2448">
        <w:rPr>
          <w:rFonts w:ascii="標楷體" w:eastAsia="標楷體" w:hAnsi="標楷體" w:hint="eastAsia"/>
          <w:sz w:val="32"/>
        </w:rPr>
        <w:t>圖案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"/>
        <w:gridCol w:w="1991"/>
        <w:gridCol w:w="977"/>
        <w:gridCol w:w="5795"/>
      </w:tblGrid>
      <w:tr w:rsidR="00BD2448" w:rsidRPr="00BD2448" w:rsidTr="00451A92">
        <w:tc>
          <w:tcPr>
            <w:tcW w:w="973" w:type="dxa"/>
          </w:tcPr>
          <w:p w:rsidR="006A6904" w:rsidRPr="00BD2448" w:rsidRDefault="006A6904" w:rsidP="00451A92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991" w:type="dxa"/>
          </w:tcPr>
          <w:p w:rsidR="006A6904" w:rsidRPr="00BD2448" w:rsidRDefault="006A6904" w:rsidP="00451A92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圖案</w:t>
            </w:r>
          </w:p>
        </w:tc>
        <w:tc>
          <w:tcPr>
            <w:tcW w:w="977" w:type="dxa"/>
          </w:tcPr>
          <w:p w:rsidR="006A6904" w:rsidRPr="00BD2448" w:rsidRDefault="006A6904" w:rsidP="00451A92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5795" w:type="dxa"/>
          </w:tcPr>
          <w:p w:rsidR="006A6904" w:rsidRPr="00BD2448" w:rsidRDefault="006A6904" w:rsidP="00451A92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商品服務</w:t>
            </w:r>
          </w:p>
        </w:tc>
      </w:tr>
      <w:tr w:rsidR="00BD2448" w:rsidRPr="00BD2448" w:rsidTr="00C2341A">
        <w:tc>
          <w:tcPr>
            <w:tcW w:w="973" w:type="dxa"/>
          </w:tcPr>
          <w:p w:rsidR="006A6904" w:rsidRPr="00BD2448" w:rsidRDefault="006A6904" w:rsidP="00451A92">
            <w:r w:rsidRPr="00BD2448">
              <w:rPr>
                <w:rFonts w:ascii="標楷體" w:eastAsia="標楷體" w:hAnsi="標楷體" w:hint="eastAsia"/>
                <w:sz w:val="32"/>
              </w:rPr>
              <w:t>1-1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A6904" w:rsidRPr="00BD2448" w:rsidRDefault="006A6904" w:rsidP="00451A92">
            <w:pPr>
              <w:jc w:val="center"/>
            </w:pPr>
            <w:r w:rsidRPr="00BD2448">
              <w:rPr>
                <w:noProof/>
              </w:rPr>
              <w:drawing>
                <wp:inline distT="0" distB="0" distL="0" distR="0" wp14:anchorId="093D4093" wp14:editId="0DE2EA06">
                  <wp:extent cx="828675" cy="1183662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嗨熊4面圖-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26" cy="123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:rsidR="006A6904" w:rsidRPr="00BD2448" w:rsidRDefault="006A6904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  <w:t>16</w:t>
            </w:r>
          </w:p>
          <w:p w:rsidR="006A6904" w:rsidRPr="00BD2448" w:rsidRDefault="006A6904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  <w:t>20</w:t>
            </w:r>
          </w:p>
          <w:p w:rsidR="006A6904" w:rsidRPr="00BD2448" w:rsidRDefault="006A6904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  <w:t>25</w:t>
            </w:r>
          </w:p>
          <w:p w:rsidR="006A6904" w:rsidRPr="00BD2448" w:rsidRDefault="006A6904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  <w:t>28</w:t>
            </w:r>
          </w:p>
          <w:p w:rsidR="006A6904" w:rsidRPr="00BD2448" w:rsidRDefault="006A6904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  <w:t>35</w:t>
            </w:r>
          </w:p>
          <w:p w:rsidR="00C2341A" w:rsidRPr="00BD2448" w:rsidRDefault="00C2341A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 w:hint="eastAsia"/>
                <w:color w:val="auto"/>
                <w:kern w:val="2"/>
                <w:sz w:val="32"/>
                <w:szCs w:val="22"/>
              </w:rPr>
              <w:t>39</w:t>
            </w:r>
          </w:p>
          <w:p w:rsidR="00C2341A" w:rsidRPr="00BD2448" w:rsidRDefault="00C2341A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 w:hint="eastAsia"/>
                <w:color w:val="auto"/>
                <w:kern w:val="2"/>
                <w:sz w:val="32"/>
                <w:szCs w:val="22"/>
              </w:rPr>
              <w:t>41</w:t>
            </w:r>
          </w:p>
          <w:p w:rsidR="00C2341A" w:rsidRPr="00BD2448" w:rsidRDefault="00C2341A" w:rsidP="00451A92">
            <w:pPr>
              <w:pStyle w:val="Default"/>
              <w:rPr>
                <w:rFonts w:ascii="標楷體" w:eastAsia="標楷體" w:hAnsi="標楷體" w:cstheme="minorBidi"/>
                <w:color w:val="auto"/>
                <w:kern w:val="2"/>
                <w:sz w:val="32"/>
                <w:szCs w:val="22"/>
              </w:rPr>
            </w:pPr>
            <w:r w:rsidRPr="00BD2448">
              <w:rPr>
                <w:rFonts w:ascii="標楷體" w:eastAsia="標楷體" w:hAnsi="標楷體" w:cstheme="minorBidi" w:hint="eastAsia"/>
                <w:color w:val="auto"/>
                <w:kern w:val="2"/>
                <w:sz w:val="32"/>
                <w:szCs w:val="22"/>
              </w:rPr>
              <w:t>43</w:t>
            </w:r>
          </w:p>
          <w:p w:rsidR="006A6904" w:rsidRPr="00BD2448" w:rsidRDefault="006A6904" w:rsidP="00451A92"/>
        </w:tc>
        <w:tc>
          <w:tcPr>
            <w:tcW w:w="5795" w:type="dxa"/>
          </w:tcPr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16紙杯墊、貼紙、塑膠貼紙、紋身貼紙、轉印貼紙、卡片、信封、信紙、筆記本、月曆、相片架、膠帶、圖章、護照套、名牌套、文件套、鉛筆、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免削鉛筆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、紙製裝飾品、厚紙板製廣告板、紙袋、紙盒、紙製包裝袋、紙製購物袋、包裝用塑膠膜、塑膠製包裝袋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20塑膠製包裝容器、塑膠製瓶、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塑膠製盒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25運動汗衫、背心、襯衫、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Ｔ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恤、童裝、披風、運動服、鞋、拖鞋、包頭巾、圍巾、女用圍巾、頭巾、絲巾、領帶、運動帽、帽子、襪子、禦寒用手套、圍裙。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28玩具面具、玩偶、玩具公仔、木偶、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、撲克牌、聖誕樹裝飾品、游泳圈。</w:t>
            </w:r>
          </w:p>
          <w:p w:rsidR="00D059B6" w:rsidRPr="00BD2448" w:rsidRDefault="00D059B6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35廣告企劃、為企業企劃折扣卡以促銷其商品或服務為目的之服務、廣告、戶外廣告、電視廣告、電台廣告、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郵購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型錄廣告、廣告製作、廣告資料更新、各種廣告招牌製作、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廣告稿撰寫、傳播媒體廣告時段租賃、廣告宣傳、張貼廣告、廣告宣傳品遞送、為他人促銷產品服務、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；提供商品行情；旅館經營管理、為他人授權之商品及服務提供商業管理、提供商業資訊、市場研究及分析、市場研究。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</w:t>
            </w:r>
            <w:r w:rsidRPr="00BD2448">
              <w:rPr>
                <w:rFonts w:ascii="標楷體" w:eastAsia="標楷體" w:hAnsi="標楷體"/>
                <w:sz w:val="32"/>
              </w:rPr>
              <w:t>9</w:t>
            </w:r>
            <w:r w:rsidRPr="00BD2448">
              <w:rPr>
                <w:rFonts w:ascii="標楷體" w:eastAsia="標楷體" w:hAnsi="標楷體" w:hint="eastAsia"/>
                <w:sz w:val="32"/>
              </w:rPr>
              <w:t>車輛運輸、汽車運輸、遊覽車客運、計程車客運、計程車運輸、鐵路運輸、捷運、電車運輸、公共汽車運輸、乘客運輸、旅客運輸；海運運輸、郵輪運輸、渡船運輸、駁船運輸、船舶運輸、領港、領航、破冰；航空運輸；交通工具租賃；安排旅遊、安排觀光旅遊、旅遊預約、旅行預約、安排航海旅遊、代辦出入國手續、代售國內外運輸事業之客票、代預訂國內外運輸事業之客票、運輸工具預約、運輸預約、提供旅遊資訊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為旅遊預訂座位；提供運輸資訊、交通資訊、提供電子地理資訊、藉由通訊網路提供不可下載之電子地圖服務、提供衛星導航服務、空中纜車運輸、纜車運輸。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9E49BA" w:rsidRPr="00BD2448" w:rsidRDefault="009E49B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r w:rsidRPr="00BD2448">
              <w:rPr>
                <w:rFonts w:ascii="標楷體" w:eastAsia="標楷體" w:hAnsi="標楷體" w:hint="eastAsia"/>
                <w:sz w:val="32"/>
              </w:rPr>
              <w:t>各種書刊雜誌文獻之編輯出版查詢訂閱翻譯、各種書刊編輯、文書編輯、各種書刊雜誌文獻之出版發行、書刊之出版、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書籍出版、書刊之發行、雜誌之出版、雜誌之發行、文獻之出版、文獻之發行、廣告宣傳本除外之文字出版、文字出版（廣告宣傳本除外）、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線上電子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書籍及期刊之出版、電子桌面出版、提供電子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刊物線上瀏覽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服務、各種書刊雜誌文獻之查詢、書刊之查詢、雜誌之查詢、文獻之查詢；娛樂服務、夜總會娛樂服務、電影院、歌廳、舞廳、迪斯可舞廳、劇院、視聽歌唱服務、提供卡拉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服務、賭場服務、提供賭場設施、娛樂資訊、休閒娛樂資訊、休閒活動資訊、音樂廳、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、觀光果園、觀光農場、觀光花園、羽球場、小鋼珠遊樂場、電動玩具遊樂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；籌辦教育或娛樂競賽、舉辦教育競賽、舉辦娛樂競賽、舉辦運動競賽、選美競賽安排、各種動物競技比賽、舉辦賽車、安排及舉行會議、安排及舉行大型會議、安排及舉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行學術討論會、安排及舉行研討會、安排及舉行座談會、安排及舉行講習會、舉辦各種講座、籌辦文化或教育目的之展覽、影展、休閒育樂活動規劃、派對籌劃（娛樂）、舞會安排、舉辦頒獎活動、安排及舉行音樂會、籌辦表演（經理人服務）、娛樂票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代理服務、舉辦娛樂運動及文化活動、舉辦娛樂活動、舉辦運動活動、舉辦文化活動；影片製作、影片發行、錄影片製作、錄影片發行、碟影片製作、碟影片發行、影片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節目製作、電視節目製作、電視娛樂節目之策劃製作、錄影帶編輯、錄影帶錄製、錄影帶剪輯、音樂錄製、表演節目製作；音樂演奏、歌劇演出、話劇演出、現場演奏、現場表演、管弦樂隊服務、藝人表演服務、劇院演出、為藝術家提供模特兒。</w:t>
            </w:r>
          </w:p>
          <w:p w:rsidR="006A6904" w:rsidRPr="00BD2448" w:rsidRDefault="006A6904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6A6904" w:rsidRPr="00BD2448" w:rsidRDefault="006A6904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3</w:t>
            </w:r>
            <w:r w:rsidRPr="00BD2448">
              <w:rPr>
                <w:rFonts w:ascii="標楷體" w:eastAsia="標楷體" w:hAnsi="標楷體" w:hint="eastAsia"/>
                <w:sz w:val="32"/>
              </w:rPr>
              <w:t>飲食店、咖啡廳、咖啡館、飯店、餐廳、提供餐飲服務；賓館、汽車旅館、供膳宿旅館、旅館預約、臨時住宿租賃、觀光客住所、旅館、預訂臨時住宿、民宿、提供膳宿處、旅社；提供露營住宿設備、提供營地設施、活動房屋租賃、帳篷租賃、提供營地住宿服務。</w:t>
            </w:r>
          </w:p>
        </w:tc>
      </w:tr>
      <w:tr w:rsidR="00BD2448" w:rsidRPr="00BD2448" w:rsidTr="00C2341A">
        <w:tc>
          <w:tcPr>
            <w:tcW w:w="973" w:type="dxa"/>
            <w:vMerge w:val="restart"/>
            <w:tcBorders>
              <w:right w:val="single" w:sz="4" w:space="0" w:color="auto"/>
            </w:tcBorders>
          </w:tcPr>
          <w:p w:rsidR="00C2341A" w:rsidRPr="00BD2448" w:rsidRDefault="00C2341A" w:rsidP="00451A92"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1-2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41A" w:rsidRPr="00BD2448" w:rsidRDefault="00C2341A" w:rsidP="00451A92">
            <w:r w:rsidRPr="00BD2448">
              <w:rPr>
                <w:rFonts w:ascii="標楷體" w:eastAsia="標楷體" w:hAnsi="標楷體" w:hint="eastAsia"/>
                <w:noProof/>
                <w:sz w:val="32"/>
              </w:rPr>
              <w:drawing>
                <wp:inline distT="0" distB="0" distL="0" distR="0" wp14:anchorId="5CE40C02" wp14:editId="33ADA2DC">
                  <wp:extent cx="1127565" cy="11049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26" cy="112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"/>
            </w:tblGrid>
            <w:tr w:rsidR="00BD2448" w:rsidRPr="00BD2448" w:rsidTr="00451A92">
              <w:trPr>
                <w:trHeight w:val="1380"/>
              </w:trPr>
              <w:tc>
                <w:tcPr>
                  <w:tcW w:w="0" w:type="auto"/>
                </w:tcPr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16</w:t>
                  </w:r>
                </w:p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20</w:t>
                  </w:r>
                </w:p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lastRenderedPageBreak/>
                    <w:t>25</w:t>
                  </w:r>
                </w:p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28</w:t>
                  </w:r>
                </w:p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35</w:t>
                  </w:r>
                </w:p>
                <w:p w:rsidR="00C2341A" w:rsidRPr="00BD2448" w:rsidRDefault="00C2341A" w:rsidP="00451A92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41</w:t>
                  </w:r>
                </w:p>
              </w:tc>
            </w:tr>
          </w:tbl>
          <w:p w:rsidR="00C2341A" w:rsidRPr="00BD2448" w:rsidRDefault="00C2341A" w:rsidP="00451A92"/>
        </w:tc>
        <w:tc>
          <w:tcPr>
            <w:tcW w:w="5795" w:type="dxa"/>
            <w:vMerge w:val="restart"/>
          </w:tcPr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16紙杯墊、貼紙、塑膠貼紙、紋身貼紙、轉印貼紙、卡片、信封、信紙、筆記本、月曆、相片架、膠帶、圖章、護照套、名牌套、文件套、鉛筆、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免削鉛筆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、紙製裝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飾品、厚紙板製廣告板、紙袋、紙盒、紙製包裝袋、紙製購物袋、包裝用塑膠膜、塑膠製包裝袋。</w:t>
            </w:r>
          </w:p>
          <w:p w:rsidR="00C2341A" w:rsidRPr="00BD2448" w:rsidRDefault="00C2341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20塑膠製包裝容器、塑膠製瓶、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塑膠製盒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C2341A" w:rsidRPr="00BD2448" w:rsidRDefault="00C2341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25運動汗衫、背心、襯衫、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Ｔ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恤、童裝、披風、運動服、鞋、拖鞋、包頭巾、圍巾、女用圍巾、頭巾、絲巾、領帶、運動帽、帽子、襪子、禦寒用手套、圍裙。</w:t>
            </w:r>
          </w:p>
          <w:p w:rsidR="00C2341A" w:rsidRPr="00BD2448" w:rsidRDefault="00C2341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28玩具面具、玩偶、玩具公仔、木偶、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、撲克牌、聖誕樹裝飾品、游泳圈。</w:t>
            </w:r>
          </w:p>
          <w:p w:rsidR="00C2341A" w:rsidRPr="00BD2448" w:rsidRDefault="00C2341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35廣告企劃、為企業企劃折扣卡以促銷其商品或服務為目的之服務、廣告、戶外廣告、電視廣告、電台廣告、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郵購型錄廣告、廣告製作、廣告資料更新、各種廣告招牌製作、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廣告稿撰寫、傳播媒體廣告時段租賃、廣告宣傳、張貼廣告、廣告宣傳品遞送、為他人促銷產品服務、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；提供商品行情；旅館經營管理、為他人授權之商品及服務提供商業管理、提供商業資訊、市場研究及分析、市場研究。</w:t>
            </w:r>
          </w:p>
          <w:p w:rsidR="00C2341A" w:rsidRPr="00BD2448" w:rsidRDefault="00C2341A" w:rsidP="00451A92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A56C2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r w:rsidRPr="00BD2448">
              <w:rPr>
                <w:rFonts w:ascii="標楷體" w:eastAsia="標楷體" w:hAnsi="標楷體" w:hint="eastAsia"/>
                <w:sz w:val="32"/>
              </w:rPr>
              <w:t>各種書刊雜誌文獻之編輯出版查詢訂閱翻譯、各種書刊編輯、文書編輯、各種書刊雜誌文獻之出版發行、書刊之出版、書籍出版、書刊之發行、雜誌之出版、雜誌之發行、文獻之出版、文獻之發行、廣告宣傳本除外之文字出版、文字出版（廣告宣傳本除外）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線上電子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書籍及期刊之出版、電子桌面出版、提供電子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刊物線上瀏覽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服務、各種書刊雜誌文獻之查詢、書刊之查詢、雜誌之查詢、文獻之查詢；娛樂服務、夜總會娛樂服務、電影院、歌廳、舞廳、迪斯可舞廳、劇院、視聽歌唱服務、提供卡拉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服務、賭場服務、提供賭場設施、娛樂資訊、休閒娛樂資訊、休閒活動資訊、音樂廳、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、觀光果園、觀光農場、觀光花園、羽球場、小鋼珠遊樂場、電動玩具遊樂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；籌辦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教育或娛樂競賽、舉辦教育競賽、舉辦娛樂競賽、舉辦運動競賽、選美競賽安排、各種動物競技比賽、舉辦賽車、安排及舉行會議、安排及舉行大型會議、安排及舉行學術討論會、安排及舉行研討會、安排及舉行座談會、安排及舉行講習會、舉辦各種講座、籌辦文化或教育目的之展覽、影展、休閒育樂活動規劃、派對籌劃（娛樂）、舞會安排、舉辦頒獎活動、安排及舉行音樂會、籌辦表演（經理人服務）、娛樂票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代理服務、舉辦娛樂運動及文化活動、舉辦娛樂活動、舉辦運動活動、舉辦文化活動；影片製作、影片發行、錄影片製作、錄影片發行、碟影片製作、碟影片發行、影片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節目製作、電視節目製作、電視娛樂節目之策劃製作、錄影帶編輯、錄影帶錄製、錄影帶剪輯、音樂錄製、表演節目製作；音樂演奏、歌劇演出、話劇演出、現場演奏、現場表演、管弦樂隊服務、藝人表演服務、劇院演出、為藝術家提供模特兒。</w:t>
            </w:r>
          </w:p>
        </w:tc>
      </w:tr>
      <w:tr w:rsidR="00BD2448" w:rsidRPr="00BD2448" w:rsidTr="00C2341A">
        <w:tc>
          <w:tcPr>
            <w:tcW w:w="973" w:type="dxa"/>
            <w:vMerge/>
            <w:tcBorders>
              <w:right w:val="single" w:sz="4" w:space="0" w:color="auto"/>
            </w:tcBorders>
          </w:tcPr>
          <w:p w:rsidR="00C2341A" w:rsidRPr="00BD2448" w:rsidRDefault="00C2341A" w:rsidP="00451A92"/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A" w:rsidRPr="00BD2448" w:rsidRDefault="00C2341A" w:rsidP="00451A92"/>
        </w:tc>
        <w:tc>
          <w:tcPr>
            <w:tcW w:w="977" w:type="dxa"/>
            <w:vMerge/>
            <w:tcBorders>
              <w:left w:val="single" w:sz="4" w:space="0" w:color="auto"/>
            </w:tcBorders>
          </w:tcPr>
          <w:p w:rsidR="00C2341A" w:rsidRPr="00BD2448" w:rsidRDefault="00C2341A" w:rsidP="00451A92"/>
        </w:tc>
        <w:tc>
          <w:tcPr>
            <w:tcW w:w="5795" w:type="dxa"/>
            <w:vMerge/>
          </w:tcPr>
          <w:p w:rsidR="00C2341A" w:rsidRPr="00BD2448" w:rsidRDefault="00C2341A" w:rsidP="00451A92"/>
        </w:tc>
      </w:tr>
      <w:tr w:rsidR="00C2341A" w:rsidRPr="00BD2448" w:rsidTr="00C2341A">
        <w:tc>
          <w:tcPr>
            <w:tcW w:w="973" w:type="dxa"/>
          </w:tcPr>
          <w:p w:rsidR="00C2341A" w:rsidRPr="00BD2448" w:rsidRDefault="00C2341A" w:rsidP="00C2341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1-3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C2341A" w:rsidRPr="00BD2448" w:rsidRDefault="00C2341A" w:rsidP="00C2341A">
            <w:pPr>
              <w:rPr>
                <w:rFonts w:ascii="標楷體" w:eastAsia="標楷體" w:hAnsi="標楷體"/>
                <w:noProof/>
                <w:sz w:val="32"/>
              </w:rPr>
            </w:pPr>
            <w:r w:rsidRPr="00BD2448">
              <w:rPr>
                <w:rFonts w:ascii="標楷體" w:eastAsia="標楷體" w:hAnsi="標楷體" w:hint="eastAsia"/>
                <w:noProof/>
                <w:sz w:val="32"/>
              </w:rPr>
              <w:drawing>
                <wp:inline distT="0" distB="0" distL="0" distR="0" wp14:anchorId="2558DE0C" wp14:editId="5D4B2EE6">
                  <wp:extent cx="1076325" cy="959467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78" cy="9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"/>
            </w:tblGrid>
            <w:tr w:rsidR="00BD2448" w:rsidRPr="00BD2448" w:rsidTr="00637A08">
              <w:trPr>
                <w:trHeight w:val="1380"/>
              </w:trPr>
              <w:tc>
                <w:tcPr>
                  <w:tcW w:w="0" w:type="auto"/>
                </w:tcPr>
                <w:p w:rsidR="00C2341A" w:rsidRPr="00BD2448" w:rsidRDefault="00C2341A" w:rsidP="00C2341A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16</w:t>
                  </w:r>
                </w:p>
                <w:p w:rsidR="00C2341A" w:rsidRPr="00BD2448" w:rsidRDefault="00C2341A" w:rsidP="00C2341A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25</w:t>
                  </w:r>
                </w:p>
                <w:p w:rsidR="00C2341A" w:rsidRPr="00BD2448" w:rsidRDefault="00C2341A" w:rsidP="00C2341A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28</w:t>
                  </w:r>
                </w:p>
                <w:p w:rsidR="00C2341A" w:rsidRPr="00BD2448" w:rsidRDefault="00C2341A" w:rsidP="00C2341A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35</w:t>
                  </w:r>
                </w:p>
                <w:p w:rsidR="00C2341A" w:rsidRPr="00BD2448" w:rsidRDefault="00C2341A" w:rsidP="00C2341A">
                  <w:pPr>
                    <w:pStyle w:val="Default"/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</w:pPr>
                  <w:r w:rsidRPr="00BD2448">
                    <w:rPr>
                      <w:rFonts w:ascii="標楷體" w:eastAsia="標楷體" w:hAnsi="標楷體" w:cstheme="minorBidi"/>
                      <w:color w:val="auto"/>
                      <w:kern w:val="2"/>
                      <w:sz w:val="32"/>
                      <w:szCs w:val="22"/>
                    </w:rPr>
                    <w:t>41</w:t>
                  </w:r>
                </w:p>
              </w:tc>
            </w:tr>
          </w:tbl>
          <w:p w:rsidR="00C2341A" w:rsidRPr="00BD2448" w:rsidRDefault="00C2341A" w:rsidP="00C2341A"/>
        </w:tc>
        <w:tc>
          <w:tcPr>
            <w:tcW w:w="5795" w:type="dxa"/>
          </w:tcPr>
          <w:p w:rsidR="00C2341A" w:rsidRPr="00BD2448" w:rsidRDefault="00C2341A" w:rsidP="00C2341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16紙杯墊、貼紙、塑膠貼紙、紋身貼紙、轉印貼紙、卡片、信封、信紙、筆記本、月曆、相片架、膠帶、圖章、護照套、名牌套、文件套、鉛筆、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免削鉛筆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、紙製裝飾品、厚紙板製廣告板、紙袋、紙盒、紙製包裝袋、紙製購物袋、包裝用塑膠膜、塑膠製包裝袋。</w:t>
            </w:r>
          </w:p>
          <w:p w:rsidR="00C2341A" w:rsidRPr="00BD2448" w:rsidRDefault="00C2341A" w:rsidP="00C2341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2341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25運動汗衫、背心、襯衫、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Ｔ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恤、童裝、披風、運動服、鞋、拖鞋、包頭巾、圍巾、女用圍巾、頭巾、絲巾、領帶、運動帽、帽子、襪子、禦寒用手套、圍裙。</w:t>
            </w:r>
          </w:p>
          <w:p w:rsidR="00C2341A" w:rsidRPr="00BD2448" w:rsidRDefault="00C2341A" w:rsidP="00C2341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2341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28玩具面具、玩偶、玩具公仔、木偶、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、撲克牌、聖誕樹裝飾品、游泳圈。</w:t>
            </w:r>
          </w:p>
          <w:p w:rsidR="00C2341A" w:rsidRPr="00BD2448" w:rsidRDefault="00C2341A" w:rsidP="00C2341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2341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35廣告企劃、為企業企劃折扣卡以促銷其商品或服務為目的之服務、廣告、戶外廣告、電視廣告、電台廣告、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郵購型錄廣告、廣告製作、廣告資料更新、各種廣告招牌製作、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廣告稿撰寫、傳播媒體廣告時段租賃、廣告宣傳、張貼廣告、廣告宣傳品遞送、為他人促銷產品服務、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；提供商品行情；旅館經營管理、為他人授權之商品及服務提供商業管理、提供商業資訊、市場研究及分析、市場研究。</w:t>
            </w:r>
          </w:p>
          <w:p w:rsidR="00C2341A" w:rsidRPr="00BD2448" w:rsidRDefault="00C2341A" w:rsidP="00C2341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C2341A" w:rsidRPr="00BD2448" w:rsidRDefault="00C2341A" w:rsidP="00C2341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r w:rsidRPr="00BD2448">
              <w:rPr>
                <w:rFonts w:ascii="標楷體" w:eastAsia="標楷體" w:hAnsi="標楷體" w:hint="eastAsia"/>
                <w:sz w:val="32"/>
              </w:rPr>
              <w:t>各種書刊雜誌文獻之編輯出版查詢訂閱翻譯、各種書刊編輯、文書編輯、各種書刊雜誌文獻之出版發行、書刊之出版、書籍出版、書刊之發行、雜誌之出版、雜誌之發行、文獻之出版、文獻之發行、廣告宣傳本除外之文字出版、文字出版（廣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告宣傳本除外）、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線上電子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書籍及期刊之出版、電子桌面出版、提供電子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刊物線上瀏覽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服務、各種書刊雜誌文獻之查詢、書刊之查詢、雜誌之查詢、文獻之查詢；娛樂服務、夜總會娛樂服務、電影院、歌廳、舞廳、迪斯可舞廳、劇院、視聽歌唱服務、提供卡拉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服務、賭場服務、提供賭場設施、娛樂資訊、休閒娛樂資訊、休閒活動資訊、音樂廳、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、觀光果園、觀光農場、觀光花園、羽球場、小鋼珠遊樂場、電動玩具遊樂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；籌辦教育或娛樂競賽、舉辦教育競賽、舉辦娛樂競賽、舉辦運動競賽、選美競賽安排、各種動物競技比賽、舉辦賽車、安排及舉行會議、安排及舉行大型會議、安排及舉行學術討論會、安排及舉行研討會、安排及舉行座談會、安排及舉行講習會、舉辦各種講座、籌辦文化或教育目的之展覽、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影展、休閒育樂活動規劃、派對籌劃（娛樂）、舞會安排、舉辦頒獎活動、安排及舉行音樂會、籌辦表演（經理人服務）、娛樂票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代理服務、舉辦娛樂運動及文化活動、舉辦娛樂活動、舉辦運動活動、舉辦文化活動；影片製作、影片發行、錄影片製作、錄影片發行、碟影片製作、碟影片發行、影片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節目製作、電視節目製作、電視娛樂節目之策劃製作、錄影帶編輯、錄影帶錄製、錄影帶剪輯、音樂錄製、表演節目製作；音樂演奏、歌劇演出、話劇演出、現場演奏、現場表演、管弦樂隊服務、藝人表演服務、劇院演出、為藝術家提供模特兒。</w:t>
            </w:r>
          </w:p>
        </w:tc>
      </w:tr>
    </w:tbl>
    <w:p w:rsidR="00607474" w:rsidRPr="00BD2448" w:rsidRDefault="00607474" w:rsidP="00607474">
      <w:pPr>
        <w:rPr>
          <w:rFonts w:ascii="標楷體" w:eastAsia="標楷體" w:hAnsi="標楷體"/>
        </w:rPr>
      </w:pPr>
    </w:p>
    <w:p w:rsidR="001961E0" w:rsidRPr="00BD2448" w:rsidRDefault="001961E0" w:rsidP="001961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BD2448">
        <w:rPr>
          <w:rFonts w:ascii="標楷體" w:eastAsia="標楷體" w:hAnsi="標楷體" w:hint="eastAsia"/>
          <w:sz w:val="32"/>
        </w:rPr>
        <w:t>魚躍有餘圖案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"/>
        <w:gridCol w:w="2115"/>
        <w:gridCol w:w="983"/>
        <w:gridCol w:w="6177"/>
      </w:tblGrid>
      <w:tr w:rsidR="00BD2448" w:rsidRPr="00BD2448" w:rsidTr="00E3608A">
        <w:tc>
          <w:tcPr>
            <w:tcW w:w="978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111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圖案</w:t>
            </w:r>
          </w:p>
        </w:tc>
        <w:tc>
          <w:tcPr>
            <w:tcW w:w="983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6180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商品服務</w:t>
            </w:r>
          </w:p>
        </w:tc>
      </w:tr>
      <w:tr w:rsidR="00BD2448" w:rsidRPr="00BD2448" w:rsidTr="00E3608A">
        <w:tblPrEx>
          <w:tblCellMar>
            <w:left w:w="28" w:type="dxa"/>
            <w:right w:w="28" w:type="dxa"/>
          </w:tblCellMar>
        </w:tblPrEx>
        <w:tc>
          <w:tcPr>
            <w:tcW w:w="978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2-1</w:t>
            </w:r>
          </w:p>
        </w:tc>
        <w:tc>
          <w:tcPr>
            <w:tcW w:w="2111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noProof/>
              </w:rPr>
              <w:drawing>
                <wp:inline distT="0" distB="0" distL="0" distR="0" wp14:anchorId="0BFC44A4" wp14:editId="67E1FDC0">
                  <wp:extent cx="1143000" cy="841222"/>
                  <wp:effectExtent l="0" t="0" r="0" b="0"/>
                  <wp:docPr id="9" name="圖片 8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8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13" cy="85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20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21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25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28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35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41</w:t>
            </w:r>
          </w:p>
          <w:p w:rsidR="004268B7" w:rsidRPr="00BD2448" w:rsidRDefault="004268B7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43</w:t>
            </w:r>
          </w:p>
        </w:tc>
        <w:tc>
          <w:tcPr>
            <w:tcW w:w="6180" w:type="dxa"/>
          </w:tcPr>
          <w:p w:rsidR="001961E0" w:rsidRPr="00BD2448" w:rsidRDefault="001961E0" w:rsidP="00F561F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16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紙杯墊、貼紙、卡片、信封、信紙、筆記本、月曆、相片架、膠帶、圖章、護照套、名牌套、文件套、鉛筆、紙製裝飾品、厚紙板製廣告板、紙袋、紙盒、紙製包裝袋、塑膠製包裝袋</w:t>
            </w:r>
          </w:p>
          <w:p w:rsidR="001961E0" w:rsidRPr="00BD2448" w:rsidRDefault="001961E0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1961E0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20塑膠製包裝容器、塑膠製瓶、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塑膠製盒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1961E0" w:rsidRPr="00BD2448" w:rsidRDefault="001961E0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F561FC" w:rsidRPr="00BD2448" w:rsidRDefault="00F561FC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21馬克杯、玻璃瓶、玻璃製容器、玻璃製瓶、玻璃罐、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瓦製容器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瓷製容器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、陶瓷製容器、陶瓷製罐、陶製盒子、保溫水壺、保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溫杯、保溫瓶、食品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保溫袋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、真空保溫瓶、飲料隔熱容器、存錢筒</w:t>
            </w:r>
          </w:p>
          <w:p w:rsidR="00F561FC" w:rsidRPr="00BD2448" w:rsidRDefault="00F561FC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F561F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25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運動汗衫、背心、襯衫、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Ｔ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恤、童裝、披風、運動服、鞋、拖鞋、包頭巾、圍巾、女用圍巾、頭巾、絲巾、領帶、運動帽、帽子、襪子、禦寒用手套、圍裙</w:t>
            </w:r>
          </w:p>
          <w:p w:rsidR="001961E0" w:rsidRPr="00BD2448" w:rsidRDefault="001961E0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F561F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玩具面具、玩偶、玩具公仔、木偶、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、撲克牌、聖誕樹裝飾品、游泳圈</w:t>
            </w:r>
          </w:p>
          <w:p w:rsidR="001961E0" w:rsidRPr="00BD2448" w:rsidRDefault="001961E0" w:rsidP="001961E0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F561FC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廣告企劃、為企業企劃折扣卡以促銷其商品或服務為目的之服務、廣告、戶外廣告、電視廣告、電台廣告、郵購型錄廣告、廣告製作、廣告資料更新、各種廣告招牌製作、廣告稿撰寫、傳播媒體廣告時段租賃、廣告宣傳、張貼廣告、廣告宣傳品遞送、為他人促銷產品服務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、商品現場示範、廣告宣傳本出版、為他人提供促銷活動、為零售目的在通訊媒體上展示商品、提供商品行情、旅館經營管理、為他人授權之商品及服務提供商業管理、提供商業資訊、市場研究及分析、市場研究</w:t>
            </w:r>
          </w:p>
          <w:p w:rsidR="001961E0" w:rsidRPr="00BD2448" w:rsidRDefault="001961E0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1961E0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</w:t>
            </w:r>
            <w:r w:rsidRPr="00BD2448">
              <w:rPr>
                <w:rFonts w:ascii="標楷體" w:eastAsia="標楷體" w:hAnsi="標楷體"/>
                <w:sz w:val="32"/>
              </w:rPr>
              <w:t>9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車輛運輸、汽車貨運、汽車運輸、遊覽車客運、計程車客運、計程車運輸、鐵路運輸、捷運、電車運輸、公共汽車運輸、乘客運輸、旅客運輸、海運運輸、郵輪運輸、渡船運輸、駁船運輸、船舶運輸、領港、領航、破冰、航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lastRenderedPageBreak/>
              <w:t>空運輸、交通工具租賃、安排旅遊、安排觀光旅遊、旅遊預約、旅行預約、安排航海旅遊、代辦出入國手續、代售國內外運輸事業之客票、代預訂國內外運輸事業之客票、運輸工具預約、運輸預約、提供旅遊資訊、為旅遊預訂座位、提供運輸資訊、提供交通資訊、提供電子地理資訊、藉由通訊網路提供不可下載之電子地圖服務、提供衛星導航服務、空中纜車運輸、纜車運輸、觀光旅遊的運輸服務</w:t>
            </w:r>
          </w:p>
          <w:p w:rsidR="001961E0" w:rsidRPr="00BD2448" w:rsidRDefault="001961E0" w:rsidP="001961E0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1961E0" w:rsidP="001961E0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t>輯、各種書刊雜誌文獻之出版發行、書刊之出版、書籍出版、書刊之發行、雜誌之出版、雜誌之發行、文獻之出版、文獻之發行、廣告宣傳本除外之文字出版、文字出版（廣告宣傳本除外）、電子書籍及期刊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之線上出版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、電子桌面出版、提供電子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刊物線上瀏覽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服務、各種書刊雜誌文獻之查詢、書刊之查詢、雜誌之查詢、文獻之查詢、娛樂服務、夜總會娛樂服務、電影院、歌廳、舞廳、迪斯可舞廳、劇院、視聽歌唱服務、提供卡拉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服務、賭場服務、提供賭場設施、休閒娛樂資訊、音樂廳、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（娛樂）、觀光果園、觀光農場、觀光花園、羽球場、小鋼珠遊樂場、電動玩具遊樂</w:t>
            </w:r>
            <w:r w:rsidR="00F561FC" w:rsidRPr="00BD2448">
              <w:rPr>
                <w:rFonts w:ascii="標楷體" w:eastAsia="標楷體" w:hAnsi="標楷體" w:hint="eastAsia"/>
                <w:sz w:val="32"/>
              </w:rPr>
              <w:lastRenderedPageBreak/>
              <w:t>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、籌辦教育或娛樂競賽、舉辦教育競賽、舉辦娛樂競賽、舉辦運動競賽、選美競賽安排、各種動物競技比賽、舉辦賽車、安排及舉行會議、安排及舉行大型會議、安排及舉行學術討論會、安排及舉行研討會、安排及舉行座談會、安排及舉行講習會、舉辦各種講座、籌辦文化或教育目的之展覽、影展、休閒育樂活動規劃、派對籌劃（娛樂）、舞會安排、舉辦頒獎活動、安排及舉行音樂會、籌辦表演（經理人服務）、娛樂票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代理服務、舉辦娛樂運動及文化活動、舉辦娛樂活動、舉辦運動活動、舉辦文化活動、影片製作、影片發行、錄影片製作、錄影片發行、碟影片製作、碟影片發行、影片</w:t>
            </w:r>
            <w:proofErr w:type="gramStart"/>
            <w:r w:rsidR="00F561FC"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="00F561FC"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節目製作、電視節目製作、電視娛樂節目之策劃製作、錄影帶編輯、錄影帶錄製、錄影帶剪輯、音樂錄製、表演節目製作、音樂演奏、歌劇演出、話劇演出、現場演奏、現場表演、管弦樂隊服務、藝人表演服務、劇院演出、為藝術家提供模特兒、導遊服務、提供登山嚮導服務</w:t>
            </w:r>
          </w:p>
          <w:p w:rsidR="001961E0" w:rsidRPr="00BD2448" w:rsidRDefault="001961E0" w:rsidP="00F561F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:rsidR="004268B7" w:rsidRPr="00BD2448" w:rsidRDefault="004268B7" w:rsidP="00F561F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43飲食店、咖啡廳、咖啡館、飯店、餐廳、提供餐飲服務、賓館、汽車旅館、供膳宿旅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館、旅館預約、臨時住宿租賃、觀光客住所、旅館、預訂臨時住宿、民宿、提供膳宿處、旅社、提供露營住宿設備、提供營地設施、活動房屋租賃、帳篷租賃、提供營地住宿服務</w:t>
            </w:r>
          </w:p>
        </w:tc>
      </w:tr>
      <w:tr w:rsidR="00BD2448" w:rsidRPr="00BD2448" w:rsidTr="00E3608A">
        <w:tblPrEx>
          <w:tblCellMar>
            <w:left w:w="28" w:type="dxa"/>
            <w:right w:w="28" w:type="dxa"/>
          </w:tblCellMar>
        </w:tblPrEx>
        <w:tc>
          <w:tcPr>
            <w:tcW w:w="978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2-2</w:t>
            </w:r>
          </w:p>
        </w:tc>
        <w:tc>
          <w:tcPr>
            <w:tcW w:w="2111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noProof/>
              </w:rPr>
              <w:drawing>
                <wp:inline distT="0" distB="0" distL="0" distR="0" wp14:anchorId="63D0951A" wp14:editId="53F4E4EE">
                  <wp:extent cx="1162050" cy="781050"/>
                  <wp:effectExtent l="0" t="0" r="0" b="0"/>
                  <wp:docPr id="11" name="圖片 10" descr="C:\Users\plan-nicky-ph\AppData\Local\Microsoft\Windows\INetCache\Content.Word\00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0" descr="C:\Users\plan-nicky-ph\AppData\Local\Microsoft\Windows\INetCache\Content.Word\000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20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21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25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28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 xml:space="preserve">35 </w:t>
            </w:r>
          </w:p>
          <w:p w:rsidR="001961E0" w:rsidRPr="00BD2448" w:rsidRDefault="001961E0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41</w:t>
            </w:r>
          </w:p>
          <w:p w:rsidR="004268B7" w:rsidRPr="00BD2448" w:rsidRDefault="004268B7" w:rsidP="001961E0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43</w:t>
            </w:r>
          </w:p>
        </w:tc>
        <w:tc>
          <w:tcPr>
            <w:tcW w:w="6180" w:type="dxa"/>
          </w:tcPr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16紙杯墊、貼紙、卡片、信封、信紙、筆記本、月曆、相片架、膠帶、圖章、護照套、名牌套、文件套、鉛筆、紙製裝飾品、厚紙板製廣告板、紙袋、紙盒、紙製包裝袋、塑膠製包裝袋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20塑膠製包裝容器、塑膠製瓶、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塑膠製盒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21馬克杯、玻璃瓶、玻璃製容器、玻璃製瓶、玻璃罐、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瓦製容器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瓷製容器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、陶瓷製容器、陶瓷製罐、陶製盒子、保溫水壺、保溫杯、保溫瓶、食品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保溫袋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、真空保溫瓶、飲料隔熱容器、存錢筒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25運動汗衫、背心、襯衫、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Ｔ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恤、童裝、披風、運動服、鞋、拖鞋、包頭巾、圍巾、女用圍巾、頭巾、絲巾、領帶、運動帽、帽子、襪子、禦寒用手套、圍裙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28玩具面具、玩偶、玩具公仔、木偶、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、撲克牌、聖誕樹裝飾品、游泳圈</w:t>
            </w: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35廣告企劃、為企業企劃折扣卡以促銷其商品或服務為目的之服務、廣告、戶外廣告、電視廣告、電台廣告、郵購型錄廣告、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廣告製作、廣告資料更新、各種廣告招牌製作、廣告稿撰寫、傳播媒體廣告時段租賃、廣告宣傳、張貼廣告、廣告宣傳品遞送、為他人促銷產品服務、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、商品現場示範、廣告宣傳本出版、為他人提供促銷活動、為零售目的在通訊媒體上展示商品、提供商品行情、旅館經營管理、為他人授權之商品及服務提供商業管理、提供商業資訊、市場研究及分析、市場研究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</w:t>
            </w:r>
            <w:r w:rsidRPr="00BD2448">
              <w:rPr>
                <w:rFonts w:ascii="標楷體" w:eastAsia="標楷體" w:hAnsi="標楷體"/>
                <w:sz w:val="32"/>
              </w:rPr>
              <w:t>9</w:t>
            </w:r>
            <w:r w:rsidRPr="00BD2448">
              <w:rPr>
                <w:rFonts w:ascii="標楷體" w:eastAsia="標楷體" w:hAnsi="標楷體" w:hint="eastAsia"/>
                <w:sz w:val="32"/>
              </w:rPr>
              <w:t>車輛運輸、汽車貨運、汽車運輸、遊覽車客運、計程車客運、計程車運輸、鐵路運輸、捷運、電車運輸、公共汽車運輸、乘客運輸、旅客運輸、海運運輸、郵輪運輸、渡船運輸、駁船運輸、船舶運輸、領港、領航、破冰、航空運輸、交通工具租賃、安排旅遊、安排觀光旅遊、旅遊預約、旅行預約、安排航海旅遊、代辦出入國手續、代售國內外運輸事業之客票、代預訂國內外運輸事業之客票、運輸工具預約、運輸預約、提供旅遊資訊、為旅遊預訂座位、提供運輸資訊、提供交通資訊、提供電子地理資訊、藉由通訊網路提供不可下載之電子地圖服務、提供衛星導航服務、空中纜車運輸、纜車運輸、觀光旅遊的運輸服務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83748" w:rsidRPr="00BD2448" w:rsidRDefault="00183748" w:rsidP="0018374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proofErr w:type="gramStart"/>
            <w:r w:rsidR="00E3608A" w:rsidRPr="00BD2448">
              <w:rPr>
                <w:rFonts w:ascii="標楷體" w:eastAsia="標楷體" w:hAnsi="標楷體" w:hint="eastAsia"/>
                <w:sz w:val="32"/>
              </w:rPr>
              <w:t>書</w:t>
            </w:r>
            <w:r w:rsidRPr="00BD2448">
              <w:rPr>
                <w:rFonts w:ascii="標楷體" w:eastAsia="標楷體" w:hAnsi="標楷體" w:hint="eastAsia"/>
                <w:sz w:val="32"/>
              </w:rPr>
              <w:t>輯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、各種書刊雜誌文獻之出版發行、書刊之出版、書籍出版、書刊之發行、雜誌之出版、雜誌之發行、文獻之出版、文獻之發行、廣告宣傳本除外之文字出版、文字出版（廣告宣傳本除外）、電子書籍及期刊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之線上出版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、電子桌面出版、提供電子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刊物線上瀏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服務、各種書刊雜誌文獻之查詢、書刊之查詢、雜誌之查詢、文獻之查詢、娛樂服務、夜總會娛樂服務、電影院、歌廳、舞廳、迪斯可舞廳、劇院、視聽歌唱服務、提供卡拉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服務、賭場服務、提供賭場設施、休閒娛樂資訊、音樂廳、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（娛樂）、觀光果園、觀光農場、觀光花園、羽球場、小鋼珠遊樂場、電動玩具遊樂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、籌辦教育或娛樂競賽、舉辦教育競賽、舉辦娛樂競賽、舉辦運動競賽、選美競賽安排、各種動物競技比賽、舉辦賽車、安排及舉行會議、安排及舉行大型會議、安排及舉行學術討論會、安排及舉行研討會、安排及舉行座談會、安排及舉行講習會、舉辦各種講座、籌辦文化或教育目的之展覽、影展、休閒育樂活動規劃、派對籌劃（娛樂）、舞會安排、舉辦頒獎活動、安排及舉行音樂會、籌辦表演（經理人服務）、娛樂票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化活動、影片製作、影片發行、錄影片製作、錄影片發行、碟影片製作、碟影片發行、影片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節目製作、電視節目製作、電視娛樂節目之策劃製作、錄影帶編輯、錄影帶錄製、錄影帶剪輯、音樂錄製、表演節目製作、音樂演奏、歌劇演出、話劇演出、現場演奏、現場表演、管弦樂隊服務、藝人表演服務、劇院演出、為藝術家提供模特兒、導遊服務、提供登山嚮導服務</w:t>
            </w:r>
          </w:p>
          <w:p w:rsidR="00183748" w:rsidRPr="00BD2448" w:rsidRDefault="00183748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1961E0" w:rsidRPr="00BD2448" w:rsidRDefault="004268B7" w:rsidP="00183748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43飲食店、咖啡廳、咖啡館、飯店、餐廳、提供餐飲服務、賓館、汽車旅館、供膳宿旅館、旅館預約、臨時住宿租賃、觀光客住所、旅館、預訂臨時住宿、民宿、提供膳宿處、旅社、提供露營住宿設備、提供營地設施、活動房屋租賃、帳篷租賃、提供營地住宿服務</w:t>
            </w:r>
          </w:p>
        </w:tc>
      </w:tr>
      <w:tr w:rsidR="00E3608A" w:rsidRPr="00BD2448" w:rsidTr="00E3608A">
        <w:tblPrEx>
          <w:tblCellMar>
            <w:left w:w="28" w:type="dxa"/>
            <w:right w:w="28" w:type="dxa"/>
          </w:tblCellMar>
        </w:tblPrEx>
        <w:tc>
          <w:tcPr>
            <w:tcW w:w="978" w:type="dxa"/>
          </w:tcPr>
          <w:p w:rsidR="00E3608A" w:rsidRPr="00BD2448" w:rsidRDefault="00E3608A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2-3</w:t>
            </w:r>
          </w:p>
        </w:tc>
        <w:tc>
          <w:tcPr>
            <w:tcW w:w="2111" w:type="dxa"/>
          </w:tcPr>
          <w:p w:rsidR="00E3608A" w:rsidRPr="00BD2448" w:rsidRDefault="00E3608A" w:rsidP="00E3608A">
            <w:pPr>
              <w:rPr>
                <w:noProof/>
              </w:rPr>
            </w:pPr>
            <w:r w:rsidRPr="00BD2448">
              <w:rPr>
                <w:noProof/>
              </w:rPr>
              <w:drawing>
                <wp:inline distT="0" distB="0" distL="0" distR="0" wp14:anchorId="7D51396B" wp14:editId="3014C485">
                  <wp:extent cx="1098973" cy="82423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39" cy="82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448">
              <w:rPr>
                <w:noProof/>
              </w:rPr>
              <w:drawing>
                <wp:inline distT="0" distB="0" distL="0" distR="0" wp14:anchorId="7FAD5C75" wp14:editId="38C0FC6D">
                  <wp:extent cx="1104900" cy="828675"/>
                  <wp:effectExtent l="0" t="0" r="0" b="0"/>
                  <wp:docPr id="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49" cy="83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08A" w:rsidRPr="00BD2448" w:rsidRDefault="00E3608A" w:rsidP="00E3608A">
            <w:pPr>
              <w:rPr>
                <w:noProof/>
              </w:rPr>
            </w:pPr>
            <w:r w:rsidRPr="00BD2448">
              <w:rPr>
                <w:noProof/>
              </w:rPr>
              <w:drawing>
                <wp:inline distT="0" distB="0" distL="0" distR="0" wp14:anchorId="0AF1CB26" wp14:editId="790B31EA">
                  <wp:extent cx="1308099" cy="981075"/>
                  <wp:effectExtent l="0" t="0" r="0" b="0"/>
                  <wp:docPr id="8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92" cy="99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08A" w:rsidRPr="00BD2448" w:rsidRDefault="00E3608A" w:rsidP="00E3608A">
            <w:pPr>
              <w:rPr>
                <w:noProof/>
              </w:rPr>
            </w:pPr>
            <w:r w:rsidRPr="00BD2448">
              <w:rPr>
                <w:noProof/>
              </w:rPr>
              <w:lastRenderedPageBreak/>
              <w:drawing>
                <wp:inline distT="0" distB="0" distL="0" distR="0" wp14:anchorId="28FE63A6" wp14:editId="4241B02B">
                  <wp:extent cx="1304925" cy="978694"/>
                  <wp:effectExtent l="0" t="0" r="0" b="0"/>
                  <wp:docPr id="1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05" cy="98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08A" w:rsidRPr="00BD2448" w:rsidRDefault="00E3608A" w:rsidP="00E3608A">
            <w:pPr>
              <w:rPr>
                <w:noProof/>
              </w:rPr>
            </w:pPr>
            <w:r w:rsidRPr="00BD2448">
              <w:rPr>
                <w:noProof/>
              </w:rPr>
              <w:drawing>
                <wp:inline distT="0" distB="0" distL="0" distR="0" wp14:anchorId="5F572C98" wp14:editId="2E56A959">
                  <wp:extent cx="1295400" cy="971550"/>
                  <wp:effectExtent l="0" t="0" r="0" b="0"/>
                  <wp:docPr id="12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007" cy="98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08A" w:rsidRPr="00BD2448" w:rsidRDefault="00E3608A" w:rsidP="00E3608A">
            <w:pPr>
              <w:rPr>
                <w:noProof/>
              </w:rPr>
            </w:pPr>
          </w:p>
        </w:tc>
        <w:tc>
          <w:tcPr>
            <w:tcW w:w="983" w:type="dxa"/>
          </w:tcPr>
          <w:p w:rsidR="00E3608A" w:rsidRPr="00BD2448" w:rsidRDefault="00162CD2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16</w:t>
            </w:r>
          </w:p>
          <w:p w:rsidR="00162CD2" w:rsidRPr="00BD2448" w:rsidRDefault="00162CD2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</w:t>
            </w:r>
          </w:p>
          <w:p w:rsidR="00162CD2" w:rsidRPr="00BD2448" w:rsidRDefault="00162CD2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21</w:t>
            </w:r>
          </w:p>
          <w:p w:rsidR="00162CD2" w:rsidRPr="00BD2448" w:rsidRDefault="00162CD2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</w:t>
            </w:r>
          </w:p>
          <w:p w:rsidR="00A54F96" w:rsidRPr="00BD2448" w:rsidRDefault="00A54F96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</w:t>
            </w:r>
          </w:p>
          <w:p w:rsidR="00162CD2" w:rsidRPr="00BD2448" w:rsidRDefault="00162CD2" w:rsidP="00E3608A">
            <w:pPr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41</w:t>
            </w:r>
          </w:p>
        </w:tc>
        <w:tc>
          <w:tcPr>
            <w:tcW w:w="6180" w:type="dxa"/>
          </w:tcPr>
          <w:p w:rsidR="00E3608A" w:rsidRPr="00BD2448" w:rsidRDefault="00E3608A" w:rsidP="00E3608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16紙杯墊、貼紙、卡片、信封、信紙、筆記本、月曆、相片架、膠帶、圖章、護照套、名牌套、文件套、鉛筆、紙製裝飾品、厚紙板製廣告板、紙袋、紙盒、紙製包裝袋、塑膠製包裝袋</w:t>
            </w:r>
          </w:p>
          <w:p w:rsidR="00E3608A" w:rsidRPr="00BD2448" w:rsidRDefault="00E3608A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E3608A" w:rsidRPr="00BD2448" w:rsidRDefault="00E3608A" w:rsidP="00E3608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20塑膠製包裝容器、塑膠製瓶、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塑膠製盒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E3608A" w:rsidRPr="00BD2448" w:rsidRDefault="00E3608A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E3608A" w:rsidRPr="00BD2448" w:rsidRDefault="00E3608A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21馬克杯、玻璃瓶、玻璃製容器、玻璃製瓶、玻璃罐、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瓦製容器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瓷製容器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、陶瓷製容器、陶瓷製罐、陶製盒子、保溫水壺、保溫杯、保溫瓶、食品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保溫袋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、真空保溫瓶、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飲料隔熱容器、存錢筒</w:t>
            </w:r>
          </w:p>
          <w:p w:rsidR="00E3608A" w:rsidRPr="00BD2448" w:rsidRDefault="00E3608A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E3608A" w:rsidRPr="00BD2448" w:rsidRDefault="00E3608A" w:rsidP="00E3608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28玩具面具、玩偶、玩具公仔、木偶、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手偶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、布偶、洋娃娃、充氣玩具、拼圖玩具、發條玩具、組合玩具、玩具模型、絨毛玩具、玩具熊、玩具、運動用頭帶、運動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用腕帶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、撲克牌、聖誕樹裝飾品、游泳圈</w:t>
            </w:r>
          </w:p>
          <w:p w:rsidR="00E3608A" w:rsidRPr="00BD2448" w:rsidRDefault="00E3608A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A54F96" w:rsidRPr="00BD2448" w:rsidRDefault="00A54F96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35廣告企劃、為企業企劃折扣卡以促銷其商品或服務為目的之服務、廣告、戶外廣告、電視廣告、電台廣告、郵購型錄廣告、廣告製作、廣告資料更新、各種廣告招牌製作、廣告稿撰寫、傳播媒體廣告時段租賃、廣告宣傳、張貼廣告、廣告宣傳品遞送、為他人促銷產品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電腦網路線上廣告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、商品現場示範、廣告宣傳本出版、為他人提供促銷活動、為零售目的在通訊媒體上展示商品、提供商品行情、旅館經營管理、為他人授權之商品及服務提供商業管理、提供商業資訊、市場研究及分析、市場研究</w:t>
            </w:r>
          </w:p>
          <w:p w:rsidR="00A54F96" w:rsidRPr="00BD2448" w:rsidRDefault="00A54F96" w:rsidP="00E3608A">
            <w:pPr>
              <w:spacing w:line="440" w:lineRule="exact"/>
              <w:rPr>
                <w:rFonts w:ascii="標楷體" w:eastAsia="標楷體" w:hAnsi="標楷體"/>
                <w:sz w:val="32"/>
              </w:rPr>
            </w:pPr>
          </w:p>
          <w:p w:rsidR="00E3608A" w:rsidRPr="00BD2448" w:rsidRDefault="00E3608A" w:rsidP="00E3608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2448">
              <w:rPr>
                <w:rFonts w:ascii="標楷體" w:eastAsia="標楷體" w:hAnsi="標楷體" w:hint="eastAsia"/>
                <w:sz w:val="32"/>
              </w:rPr>
              <w:t>4</w:t>
            </w:r>
            <w:r w:rsidRPr="00BD2448">
              <w:rPr>
                <w:rFonts w:ascii="標楷體" w:eastAsia="標楷體" w:hAnsi="標楷體"/>
                <w:sz w:val="32"/>
              </w:rPr>
              <w:t>1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書輯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、各種書刊雜誌文獻之出版發行、書刊之出版、書籍出版、書刊之發行、雜誌之出版、雜誌之發行、文獻之出版、文獻之發行、廣告宣傳本除外之文字出版、文字出版（廣告宣傳本除外）、電子書籍及期刊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之線上出版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、電子桌面出版、提供電子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刊物線上瀏覽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服務、提供電子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圖片線上瀏覽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服務、各種書刊雜誌文獻之查詢、書刊之查詢、雜誌之查詢、文獻之查詢、娛樂服務、夜總會娛樂服務、電影院、歌廳、舞廳、迪斯可舞廳、劇院、視聽歌唱服務、提供卡拉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ＯＫ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服務、賭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場服務、提供賭場設施、休閒娛樂資訊、音樂廳、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提供線上音樂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欣賞服務、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提供線上遊戲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服務（由電腦網路）、為他人籌組娛樂或教育俱樂部、娛樂或教育俱樂部、兒童樂園、運動場、高爾夫球場、提供高爾夫球設施、溜冰場、游泳池、網球場、網球場租賃、跑馬場、保齡球館、健身房、健身俱樂部服務（健身和體能訓練）、露營區（娛樂）、觀光果園、觀光農場、觀光花園、羽球場、小鋼珠遊樂場、電動玩具遊樂場、動物園服務、水族館、馬戲團表演、觀光牧場、休閒農場、遊樂園服務、電子遊藝場、提供遊樂場服務、提供電腦及網路設備供人上網之服務、網路咖啡廳、虛擬實境遊戲場、撞球場、賽車場、攀岩館、野營娛樂服務、觀光工廠、提供休閒設施、籌辦教育或娛樂競賽、舉辦教育競賽、舉辦娛樂競賽、舉辦運動競賽、選美競賽安排、各種動物競技比賽、舉辦賽車、安排及舉行會議、安排及舉行大型會議、安排及舉行學術討論會、安排及舉行研討會、安排及舉行座談會、安排及舉行講習會、舉辦各種講座、籌辦文化或教育目的之展覽、影展、休閒育樂活動規劃、派對籌劃（娛樂）、舞會安排、舉辦頒獎活動、安排及舉行音樂會、籌辦表演（經理人服務）、娛樂票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代理服務、舉辦娛樂運動及文化活動、舉辦娛樂活動、舉辦運動活動、舉辦文化活動、影片製作、影片發行、錄影片製作、錄影片發行、碟影片製作、碟影片發行、影片</w:t>
            </w:r>
            <w:proofErr w:type="gramStart"/>
            <w:r w:rsidRPr="00BD2448">
              <w:rPr>
                <w:rFonts w:ascii="標楷體" w:eastAsia="標楷體" w:hAnsi="標楷體" w:hint="eastAsia"/>
                <w:sz w:val="32"/>
              </w:rPr>
              <w:t>錄影片碟影片</w:t>
            </w:r>
            <w:proofErr w:type="gramEnd"/>
            <w:r w:rsidRPr="00BD2448">
              <w:rPr>
                <w:rFonts w:ascii="標楷體" w:eastAsia="標楷體" w:hAnsi="標楷體" w:hint="eastAsia"/>
                <w:sz w:val="32"/>
              </w:rPr>
              <w:t>之製作、電台育樂節目策劃、電台育樂節目製作、廣播節目製作、廣播娛樂節目製作、電視育樂節目策劃、電視娛樂</w:t>
            </w:r>
            <w:r w:rsidRPr="00BD2448">
              <w:rPr>
                <w:rFonts w:ascii="標楷體" w:eastAsia="標楷體" w:hAnsi="標楷體" w:hint="eastAsia"/>
                <w:sz w:val="32"/>
              </w:rPr>
              <w:lastRenderedPageBreak/>
              <w:t>節目製作、電視節目製作、電視娛樂節目之策劃製作、錄影帶編輯、錄影帶錄製、錄影帶剪輯、音樂錄製、表演節目製作、音樂演奏、歌劇演出、話劇演出、現場演奏、現場表演、管弦樂隊服務、藝人表演服務、劇院演出、為藝術家提供模特兒、導遊服務、提供登山嚮導服務</w:t>
            </w:r>
          </w:p>
        </w:tc>
      </w:tr>
    </w:tbl>
    <w:p w:rsidR="001961E0" w:rsidRPr="00BD2448" w:rsidRDefault="001961E0" w:rsidP="001961E0">
      <w:pPr>
        <w:rPr>
          <w:rFonts w:ascii="標楷體" w:eastAsia="標楷體" w:hAnsi="標楷體"/>
          <w:sz w:val="32"/>
        </w:rPr>
      </w:pPr>
    </w:p>
    <w:sectPr w:rsidR="001961E0" w:rsidRPr="00BD2448" w:rsidSect="009E49BA">
      <w:pgSz w:w="11906" w:h="16838"/>
      <w:pgMar w:top="1440" w:right="56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B64"/>
    <w:multiLevelType w:val="hybridMultilevel"/>
    <w:tmpl w:val="58E4A1FA"/>
    <w:lvl w:ilvl="0" w:tplc="5D527588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9E4042"/>
    <w:multiLevelType w:val="hybridMultilevel"/>
    <w:tmpl w:val="ED300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4"/>
    <w:rsid w:val="00162CD2"/>
    <w:rsid w:val="00183748"/>
    <w:rsid w:val="001961E0"/>
    <w:rsid w:val="002A2583"/>
    <w:rsid w:val="002C0B39"/>
    <w:rsid w:val="003D793D"/>
    <w:rsid w:val="003F5C06"/>
    <w:rsid w:val="004268B7"/>
    <w:rsid w:val="004816C3"/>
    <w:rsid w:val="005014B2"/>
    <w:rsid w:val="00515356"/>
    <w:rsid w:val="006048FE"/>
    <w:rsid w:val="00607474"/>
    <w:rsid w:val="006A6904"/>
    <w:rsid w:val="00775F93"/>
    <w:rsid w:val="00780D13"/>
    <w:rsid w:val="008210D0"/>
    <w:rsid w:val="008A21DC"/>
    <w:rsid w:val="008F4BF6"/>
    <w:rsid w:val="009E3B07"/>
    <w:rsid w:val="009E49BA"/>
    <w:rsid w:val="00A54F96"/>
    <w:rsid w:val="00A93329"/>
    <w:rsid w:val="00AA08A1"/>
    <w:rsid w:val="00BC2C7A"/>
    <w:rsid w:val="00BD2448"/>
    <w:rsid w:val="00C2341A"/>
    <w:rsid w:val="00CA56C2"/>
    <w:rsid w:val="00CD4163"/>
    <w:rsid w:val="00D059B6"/>
    <w:rsid w:val="00D7359D"/>
    <w:rsid w:val="00E3608A"/>
    <w:rsid w:val="00F561FC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B3C84-7A4A-4588-8718-43F51B43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74"/>
    <w:pPr>
      <w:ind w:leftChars="200" w:left="480"/>
    </w:pPr>
  </w:style>
  <w:style w:type="table" w:styleId="a4">
    <w:name w:val="Table Grid"/>
    <w:basedOn w:val="a1"/>
    <w:uiPriority w:val="39"/>
    <w:rsid w:val="0060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B0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318D-41FE-40E8-84EA-9E234F82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1570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施乃琪</dc:creator>
  <cp:keywords/>
  <dc:description/>
  <cp:lastModifiedBy>許文君</cp:lastModifiedBy>
  <cp:revision>16</cp:revision>
  <cp:lastPrinted>2021-11-24T07:59:00Z</cp:lastPrinted>
  <dcterms:created xsi:type="dcterms:W3CDTF">2021-11-20T07:23:00Z</dcterms:created>
  <dcterms:modified xsi:type="dcterms:W3CDTF">2023-07-26T02:15:00Z</dcterms:modified>
</cp:coreProperties>
</file>