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6A3B" w14:textId="77777777" w:rsidR="00F03203" w:rsidRPr="007C0A39" w:rsidRDefault="00F03203" w:rsidP="003772E1">
      <w:pPr>
        <w:spacing w:line="560" w:lineRule="exact"/>
        <w:jc w:val="center"/>
        <w:rPr>
          <w:rFonts w:ascii="標楷體" w:eastAsia="標楷體" w:hAnsi="標楷體" w:cstheme="minorBidi"/>
          <w:b/>
          <w:bCs/>
          <w:sz w:val="36"/>
          <w:szCs w:val="36"/>
        </w:rPr>
      </w:pPr>
      <w:r w:rsidRPr="007C0A39">
        <w:rPr>
          <w:rFonts w:ascii="標楷體" w:eastAsia="標楷體" w:hAnsi="標楷體" w:cstheme="minorBidi" w:hint="eastAsia"/>
          <w:b/>
          <w:bCs/>
          <w:sz w:val="36"/>
          <w:szCs w:val="36"/>
        </w:rPr>
        <w:t>交通部觀光署北海岸及觀音山國家風景區管理處</w:t>
      </w:r>
    </w:p>
    <w:p w14:paraId="0EA61C83" w14:textId="45340221" w:rsidR="00F03203" w:rsidRPr="007C0A39" w:rsidRDefault="003772E1" w:rsidP="003772E1">
      <w:pPr>
        <w:spacing w:line="560" w:lineRule="exact"/>
        <w:jc w:val="center"/>
        <w:rPr>
          <w:rFonts w:ascii="標楷體" w:eastAsia="標楷體" w:hAnsi="標楷體" w:cstheme="minorBidi"/>
          <w:b/>
          <w:bCs/>
          <w:sz w:val="36"/>
          <w:szCs w:val="36"/>
        </w:rPr>
      </w:pPr>
      <w:proofErr w:type="gramStart"/>
      <w:r w:rsidRPr="007C0A39">
        <w:rPr>
          <w:rFonts w:ascii="標楷體" w:eastAsia="標楷體" w:hAnsi="標楷體" w:cstheme="minorBidi" w:hint="eastAsia"/>
          <w:b/>
          <w:bCs/>
          <w:sz w:val="36"/>
          <w:szCs w:val="36"/>
        </w:rPr>
        <w:t>114</w:t>
      </w:r>
      <w:proofErr w:type="gramEnd"/>
      <w:r w:rsidRPr="007C0A39">
        <w:rPr>
          <w:rFonts w:ascii="標楷體" w:eastAsia="標楷體" w:hAnsi="標楷體" w:cstheme="minorBidi" w:hint="eastAsia"/>
          <w:b/>
          <w:bCs/>
          <w:sz w:val="36"/>
          <w:szCs w:val="36"/>
        </w:rPr>
        <w:t>年度淺水灣停車場委託經營管理案契約書</w:t>
      </w:r>
    </w:p>
    <w:p w14:paraId="048A9B6A" w14:textId="62BD2E4D" w:rsidR="009F0269" w:rsidRPr="007C0A39" w:rsidRDefault="00F03203" w:rsidP="003772E1">
      <w:pPr>
        <w:spacing w:line="560" w:lineRule="exact"/>
        <w:jc w:val="center"/>
        <w:rPr>
          <w:rFonts w:ascii="標楷體" w:eastAsia="標楷體" w:hAnsi="標楷體" w:cstheme="minorBidi"/>
          <w:b/>
          <w:bCs/>
          <w:sz w:val="36"/>
          <w:szCs w:val="36"/>
        </w:rPr>
      </w:pPr>
      <w:r w:rsidRPr="007C0A39">
        <w:rPr>
          <w:rFonts w:ascii="標楷體" w:eastAsia="標楷體" w:hAnsi="標楷體" w:cstheme="minorBidi" w:hint="eastAsia"/>
          <w:b/>
          <w:bCs/>
          <w:sz w:val="36"/>
          <w:szCs w:val="36"/>
        </w:rPr>
        <w:t>租賃契約書</w:t>
      </w:r>
    </w:p>
    <w:p w14:paraId="1CBA76C2" w14:textId="77777777" w:rsidR="00F03203" w:rsidRPr="007C0A39" w:rsidRDefault="00F03203" w:rsidP="003772E1">
      <w:pPr>
        <w:tabs>
          <w:tab w:val="left" w:pos="1134"/>
        </w:tabs>
        <w:snapToGrid w:val="0"/>
        <w:spacing w:line="520" w:lineRule="exact"/>
        <w:jc w:val="both"/>
        <w:rPr>
          <w:rFonts w:ascii="標楷體" w:eastAsia="標楷體" w:hAnsi="標楷體"/>
          <w:sz w:val="28"/>
          <w:szCs w:val="28"/>
        </w:rPr>
      </w:pPr>
      <w:r w:rsidRPr="007C0A39">
        <w:rPr>
          <w:rFonts w:ascii="標楷體" w:eastAsia="標楷體" w:hAnsi="標楷體" w:hint="eastAsia"/>
          <w:spacing w:val="93"/>
          <w:kern w:val="0"/>
          <w:sz w:val="28"/>
          <w:szCs w:val="28"/>
          <w:fitText w:val="1680" w:id="-875797759"/>
        </w:rPr>
        <w:t>出租機</w:t>
      </w:r>
      <w:r w:rsidRPr="007C0A39">
        <w:rPr>
          <w:rFonts w:ascii="標楷體" w:eastAsia="標楷體" w:hAnsi="標楷體" w:hint="eastAsia"/>
          <w:spacing w:val="1"/>
          <w:kern w:val="0"/>
          <w:sz w:val="28"/>
          <w:szCs w:val="28"/>
          <w:fitText w:val="1680" w:id="-875797759"/>
        </w:rPr>
        <w:t>關</w:t>
      </w:r>
      <w:r w:rsidRPr="007C0A39">
        <w:rPr>
          <w:rFonts w:ascii="標楷體" w:eastAsia="標楷體" w:hAnsi="標楷體" w:hint="eastAsia"/>
          <w:sz w:val="28"/>
          <w:szCs w:val="28"/>
        </w:rPr>
        <w:t>：交通部觀光署北海岸及觀音山國家風景區管理處</w:t>
      </w:r>
    </w:p>
    <w:p w14:paraId="4B910446" w14:textId="3AB0690A" w:rsidR="00F03203" w:rsidRPr="007C0A39" w:rsidRDefault="00F03203" w:rsidP="00837A84">
      <w:pPr>
        <w:snapToGrid w:val="0"/>
        <w:spacing w:line="520" w:lineRule="exact"/>
        <w:ind w:leftChars="827" w:left="1985"/>
        <w:jc w:val="both"/>
        <w:rPr>
          <w:rFonts w:ascii="標楷體" w:eastAsia="標楷體" w:hAnsi="標楷體"/>
          <w:sz w:val="28"/>
          <w:szCs w:val="28"/>
        </w:rPr>
      </w:pPr>
      <w:r w:rsidRPr="007C0A39">
        <w:rPr>
          <w:rFonts w:ascii="標楷體" w:eastAsia="標楷體" w:hAnsi="標楷體" w:hint="eastAsia"/>
          <w:sz w:val="28"/>
          <w:szCs w:val="28"/>
        </w:rPr>
        <w:t>(以下簡稱機關)</w:t>
      </w:r>
    </w:p>
    <w:p w14:paraId="155DD4DD" w14:textId="349BA445" w:rsidR="00F03203" w:rsidRPr="007C0A39" w:rsidRDefault="00F03203" w:rsidP="003772E1">
      <w:pPr>
        <w:tabs>
          <w:tab w:val="left" w:pos="1134"/>
        </w:tabs>
        <w:snapToGrid w:val="0"/>
        <w:spacing w:line="520" w:lineRule="exact"/>
        <w:jc w:val="both"/>
        <w:rPr>
          <w:rFonts w:ascii="標楷體" w:eastAsia="標楷體" w:hAnsi="標楷體"/>
          <w:sz w:val="28"/>
          <w:szCs w:val="28"/>
        </w:rPr>
      </w:pPr>
      <w:r w:rsidRPr="007C0A39">
        <w:rPr>
          <w:rFonts w:ascii="標楷體" w:eastAsia="標楷體" w:hAnsi="標楷體" w:hint="eastAsia"/>
          <w:spacing w:val="210"/>
          <w:kern w:val="0"/>
          <w:sz w:val="28"/>
          <w:szCs w:val="28"/>
          <w:fitText w:val="1680" w:id="-875797760"/>
        </w:rPr>
        <w:t>承租</w:t>
      </w:r>
      <w:r w:rsidRPr="007C0A39">
        <w:rPr>
          <w:rFonts w:ascii="標楷體" w:eastAsia="標楷體" w:hAnsi="標楷體" w:hint="eastAsia"/>
          <w:kern w:val="0"/>
          <w:sz w:val="28"/>
          <w:szCs w:val="28"/>
          <w:fitText w:val="1680" w:id="-875797760"/>
        </w:rPr>
        <w:t>人</w:t>
      </w:r>
      <w:r w:rsidRPr="007C0A39">
        <w:rPr>
          <w:rFonts w:ascii="標楷體" w:eastAsia="標楷體" w:hAnsi="標楷體" w:hint="eastAsia"/>
          <w:sz w:val="28"/>
          <w:szCs w:val="28"/>
        </w:rPr>
        <w:t>：            (以下簡稱廠商)</w:t>
      </w:r>
    </w:p>
    <w:p w14:paraId="5478F086" w14:textId="003B090F" w:rsidR="00796410" w:rsidRPr="007C0A39" w:rsidRDefault="00F03203" w:rsidP="003772E1">
      <w:pPr>
        <w:tabs>
          <w:tab w:val="left" w:pos="1134"/>
        </w:tabs>
        <w:snapToGrid w:val="0"/>
        <w:spacing w:line="520" w:lineRule="exact"/>
        <w:jc w:val="both"/>
        <w:rPr>
          <w:rFonts w:ascii="標楷體" w:eastAsia="標楷體" w:hAnsi="標楷體"/>
          <w:sz w:val="28"/>
          <w:szCs w:val="28"/>
        </w:rPr>
      </w:pPr>
      <w:r w:rsidRPr="007C0A39">
        <w:rPr>
          <w:rFonts w:ascii="標楷體" w:eastAsia="標楷體" w:hAnsi="標楷體" w:hint="eastAsia"/>
          <w:sz w:val="28"/>
          <w:szCs w:val="28"/>
        </w:rPr>
        <w:t>訂定租賃契約如下：</w:t>
      </w:r>
    </w:p>
    <w:p w14:paraId="3EB0154E" w14:textId="77777777" w:rsidR="009F0269" w:rsidRPr="007C0A39" w:rsidRDefault="009F0269" w:rsidP="000D7731">
      <w:pPr>
        <w:pStyle w:val="a"/>
      </w:pPr>
      <w:r w:rsidRPr="007C0A39">
        <w:rPr>
          <w:rFonts w:hint="eastAsia"/>
        </w:rPr>
        <w:t>契約文件及效力</w:t>
      </w:r>
    </w:p>
    <w:p w14:paraId="042E15E6" w14:textId="77777777" w:rsidR="00800A61" w:rsidRPr="007C0A39" w:rsidRDefault="00800A61" w:rsidP="002051A2">
      <w:pPr>
        <w:numPr>
          <w:ilvl w:val="0"/>
          <w:numId w:val="1"/>
        </w:numPr>
        <w:tabs>
          <w:tab w:val="left" w:pos="851"/>
        </w:tabs>
        <w:snapToGrid w:val="0"/>
        <w:spacing w:line="300" w:lineRule="auto"/>
        <w:ind w:left="851" w:hanging="567"/>
        <w:textDirection w:val="lrTbV"/>
        <w:rPr>
          <w:rFonts w:ascii="標楷體" w:eastAsia="標楷體" w:hAnsi="標楷體"/>
          <w:sz w:val="28"/>
        </w:rPr>
      </w:pPr>
      <w:r w:rsidRPr="007C0A39">
        <w:rPr>
          <w:rFonts w:ascii="標楷體" w:eastAsia="標楷體" w:hAnsi="標楷體" w:hint="eastAsia"/>
          <w:sz w:val="28"/>
        </w:rPr>
        <w:t>契約包括下列文件：</w:t>
      </w:r>
    </w:p>
    <w:p w14:paraId="770AD3BF" w14:textId="77777777" w:rsidR="009F0269" w:rsidRPr="007C0A39" w:rsidRDefault="00800A61" w:rsidP="002051A2">
      <w:pPr>
        <w:numPr>
          <w:ilvl w:val="0"/>
          <w:numId w:val="4"/>
        </w:numPr>
        <w:tabs>
          <w:tab w:val="left" w:pos="1134"/>
        </w:tabs>
        <w:snapToGrid w:val="0"/>
        <w:spacing w:line="300" w:lineRule="auto"/>
        <w:ind w:left="1134" w:rightChars="-82" w:right="-197" w:hanging="567"/>
        <w:jc w:val="both"/>
        <w:rPr>
          <w:rFonts w:ascii="標楷體" w:eastAsia="標楷體" w:hAnsi="標楷體"/>
          <w:sz w:val="28"/>
          <w:szCs w:val="28"/>
        </w:rPr>
      </w:pPr>
      <w:r w:rsidRPr="007C0A39">
        <w:rPr>
          <w:rFonts w:ascii="標楷體" w:eastAsia="標楷體" w:hint="eastAsia"/>
          <w:sz w:val="28"/>
        </w:rPr>
        <w:t>本契約文件，包括以書面、錄音、錄影、照相、微縮、電子數位資料或樣品等方式呈現之原件或複製品。</w:t>
      </w:r>
    </w:p>
    <w:p w14:paraId="756A3341" w14:textId="30468839" w:rsidR="00800A61" w:rsidRPr="007C0A39" w:rsidRDefault="00800A61" w:rsidP="002051A2">
      <w:pPr>
        <w:numPr>
          <w:ilvl w:val="0"/>
          <w:numId w:val="4"/>
        </w:numPr>
        <w:tabs>
          <w:tab w:val="left" w:pos="1134"/>
        </w:tabs>
        <w:snapToGrid w:val="0"/>
        <w:spacing w:line="300" w:lineRule="auto"/>
        <w:ind w:left="1134" w:rightChars="-82" w:right="-197" w:hanging="567"/>
        <w:jc w:val="both"/>
        <w:rPr>
          <w:rFonts w:ascii="標楷體" w:eastAsia="標楷體" w:hAnsi="標楷體"/>
          <w:sz w:val="28"/>
          <w:szCs w:val="28"/>
        </w:rPr>
      </w:pPr>
      <w:r w:rsidRPr="007C0A39">
        <w:rPr>
          <w:rFonts w:ascii="標楷體" w:eastAsia="標楷體" w:hAnsi="標楷體" w:hint="eastAsia"/>
          <w:sz w:val="28"/>
          <w:szCs w:val="28"/>
        </w:rPr>
        <w:t>經</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所核定之服務建議書。</w:t>
      </w:r>
    </w:p>
    <w:p w14:paraId="063D41F9" w14:textId="77777777" w:rsidR="00800A61" w:rsidRPr="007C0A39" w:rsidRDefault="00800A61" w:rsidP="002051A2">
      <w:pPr>
        <w:numPr>
          <w:ilvl w:val="0"/>
          <w:numId w:val="4"/>
        </w:numPr>
        <w:tabs>
          <w:tab w:val="left" w:pos="1134"/>
        </w:tabs>
        <w:snapToGrid w:val="0"/>
        <w:spacing w:line="300" w:lineRule="auto"/>
        <w:ind w:left="1134" w:rightChars="-82" w:right="-197" w:hanging="567"/>
        <w:jc w:val="both"/>
        <w:rPr>
          <w:rFonts w:ascii="標楷體" w:eastAsia="標楷體" w:hAnsi="標楷體"/>
          <w:sz w:val="28"/>
          <w:szCs w:val="28"/>
        </w:rPr>
      </w:pPr>
      <w:r w:rsidRPr="007C0A39">
        <w:rPr>
          <w:rFonts w:ascii="標楷體" w:eastAsia="標楷體" w:hAnsi="標楷體" w:hint="eastAsia"/>
          <w:sz w:val="28"/>
          <w:szCs w:val="28"/>
        </w:rPr>
        <w:t>契約本文、附件及其變更或補充。</w:t>
      </w:r>
    </w:p>
    <w:p w14:paraId="77189C95" w14:textId="77777777" w:rsidR="00800A61" w:rsidRPr="007C0A39" w:rsidRDefault="00800A61" w:rsidP="002051A2">
      <w:pPr>
        <w:numPr>
          <w:ilvl w:val="0"/>
          <w:numId w:val="4"/>
        </w:numPr>
        <w:tabs>
          <w:tab w:val="left" w:pos="1134"/>
        </w:tabs>
        <w:snapToGrid w:val="0"/>
        <w:spacing w:line="300" w:lineRule="auto"/>
        <w:ind w:left="1134" w:rightChars="-82" w:right="-197" w:hanging="567"/>
        <w:jc w:val="both"/>
        <w:rPr>
          <w:rFonts w:ascii="標楷體" w:eastAsia="標楷體" w:hAnsi="標楷體"/>
          <w:sz w:val="28"/>
          <w:szCs w:val="28"/>
        </w:rPr>
      </w:pPr>
      <w:r w:rsidRPr="007C0A39">
        <w:rPr>
          <w:rFonts w:ascii="標楷體" w:eastAsia="標楷體" w:hAnsi="標楷體" w:hint="eastAsia"/>
          <w:sz w:val="28"/>
          <w:szCs w:val="28"/>
        </w:rPr>
        <w:t>依契約所提出之履約文件或資料。</w:t>
      </w:r>
    </w:p>
    <w:p w14:paraId="063C0A00" w14:textId="77777777" w:rsidR="00800A61" w:rsidRPr="007C0A39" w:rsidRDefault="00800A61" w:rsidP="002051A2">
      <w:pPr>
        <w:numPr>
          <w:ilvl w:val="0"/>
          <w:numId w:val="1"/>
        </w:numPr>
        <w:tabs>
          <w:tab w:val="left" w:pos="851"/>
        </w:tabs>
        <w:snapToGrid w:val="0"/>
        <w:spacing w:line="300" w:lineRule="auto"/>
        <w:ind w:left="851" w:hanging="567"/>
        <w:rPr>
          <w:rFonts w:ascii="標楷體" w:eastAsia="標楷體" w:hAnsi="標楷體"/>
          <w:sz w:val="28"/>
          <w:szCs w:val="28"/>
        </w:rPr>
      </w:pPr>
      <w:r w:rsidRPr="007C0A39">
        <w:rPr>
          <w:rFonts w:ascii="標楷體" w:eastAsia="標楷體" w:hint="eastAsia"/>
          <w:sz w:val="28"/>
        </w:rPr>
        <w:t>契約所含各種文件之內容如有不一致之處，除另有規定外，依下列原則處理：</w:t>
      </w:r>
    </w:p>
    <w:p w14:paraId="1B4F55A8" w14:textId="77777777" w:rsidR="00F03203" w:rsidRPr="007C0A39" w:rsidRDefault="00F03203" w:rsidP="002051A2">
      <w:pPr>
        <w:numPr>
          <w:ilvl w:val="0"/>
          <w:numId w:val="38"/>
        </w:numPr>
        <w:tabs>
          <w:tab w:val="left" w:pos="1134"/>
        </w:tabs>
        <w:snapToGrid w:val="0"/>
        <w:spacing w:line="300" w:lineRule="auto"/>
        <w:ind w:left="1134" w:rightChars="-82" w:right="-197" w:hanging="567"/>
        <w:jc w:val="both"/>
        <w:rPr>
          <w:rFonts w:ascii="標楷體" w:eastAsia="標楷體"/>
          <w:sz w:val="28"/>
        </w:rPr>
      </w:pPr>
      <w:r w:rsidRPr="007C0A39">
        <w:rPr>
          <w:rFonts w:ascii="標楷體" w:eastAsia="標楷體" w:hint="eastAsia"/>
          <w:sz w:val="28"/>
        </w:rPr>
        <w:t>招標文件之內容優於投標文件之內容。但投標文件之內容經機關審定優於招標文件之內容者，不在此限。招標文件如允許廠商於投標文件內特別聲明，並經</w:t>
      </w:r>
      <w:proofErr w:type="gramStart"/>
      <w:r w:rsidRPr="007C0A39">
        <w:rPr>
          <w:rFonts w:ascii="標楷體" w:eastAsia="標楷體" w:hint="eastAsia"/>
          <w:sz w:val="28"/>
        </w:rPr>
        <w:t>機關於審標</w:t>
      </w:r>
      <w:proofErr w:type="gramEnd"/>
      <w:r w:rsidRPr="007C0A39">
        <w:rPr>
          <w:rFonts w:ascii="標楷體" w:eastAsia="標楷體" w:hint="eastAsia"/>
          <w:sz w:val="28"/>
        </w:rPr>
        <w:t>時接受者，以投標文件之內容為</w:t>
      </w:r>
      <w:proofErr w:type="gramStart"/>
      <w:r w:rsidRPr="007C0A39">
        <w:rPr>
          <w:rFonts w:ascii="標楷體" w:eastAsia="標楷體" w:hint="eastAsia"/>
          <w:sz w:val="28"/>
        </w:rPr>
        <w:t>準</w:t>
      </w:r>
      <w:proofErr w:type="gramEnd"/>
      <w:r w:rsidRPr="007C0A39">
        <w:rPr>
          <w:rFonts w:ascii="標楷體" w:eastAsia="標楷體" w:hint="eastAsia"/>
          <w:sz w:val="28"/>
        </w:rPr>
        <w:t>。</w:t>
      </w:r>
    </w:p>
    <w:p w14:paraId="4D95DAAF" w14:textId="77777777" w:rsidR="00F03203" w:rsidRPr="007C0A39" w:rsidRDefault="00F03203" w:rsidP="002051A2">
      <w:pPr>
        <w:numPr>
          <w:ilvl w:val="0"/>
          <w:numId w:val="38"/>
        </w:numPr>
        <w:tabs>
          <w:tab w:val="left" w:pos="1134"/>
        </w:tabs>
        <w:snapToGrid w:val="0"/>
        <w:spacing w:line="300" w:lineRule="auto"/>
        <w:ind w:left="1134" w:rightChars="-82" w:right="-197" w:hanging="567"/>
        <w:jc w:val="both"/>
        <w:rPr>
          <w:rFonts w:ascii="標楷體" w:eastAsia="標楷體"/>
          <w:sz w:val="28"/>
        </w:rPr>
      </w:pPr>
      <w:r w:rsidRPr="007C0A39">
        <w:rPr>
          <w:rFonts w:ascii="標楷體" w:eastAsia="標楷體" w:hint="eastAsia"/>
          <w:sz w:val="28"/>
        </w:rPr>
        <w:t>文件經機關審定之日期較新者優於審定日期較舊者。</w:t>
      </w:r>
    </w:p>
    <w:p w14:paraId="08F33E73" w14:textId="77777777" w:rsidR="00F03203" w:rsidRPr="007C0A39" w:rsidRDefault="00F03203" w:rsidP="002051A2">
      <w:pPr>
        <w:numPr>
          <w:ilvl w:val="0"/>
          <w:numId w:val="38"/>
        </w:numPr>
        <w:tabs>
          <w:tab w:val="left" w:pos="1134"/>
        </w:tabs>
        <w:snapToGrid w:val="0"/>
        <w:spacing w:line="300" w:lineRule="auto"/>
        <w:ind w:left="1134" w:rightChars="-82" w:right="-197" w:hanging="567"/>
        <w:jc w:val="both"/>
        <w:rPr>
          <w:rFonts w:ascii="標楷體" w:eastAsia="標楷體"/>
          <w:sz w:val="28"/>
        </w:rPr>
      </w:pPr>
      <w:r w:rsidRPr="007C0A39">
        <w:rPr>
          <w:rFonts w:ascii="標楷體" w:eastAsia="標楷體" w:hint="eastAsia"/>
          <w:sz w:val="28"/>
        </w:rPr>
        <w:t>決標紀錄之內容優於開標或評審紀錄之內容。</w:t>
      </w:r>
    </w:p>
    <w:p w14:paraId="0115EC83" w14:textId="71C422E6" w:rsidR="00800A61" w:rsidRPr="007C0A39" w:rsidRDefault="00F03203" w:rsidP="002051A2">
      <w:pPr>
        <w:numPr>
          <w:ilvl w:val="0"/>
          <w:numId w:val="38"/>
        </w:numPr>
        <w:tabs>
          <w:tab w:val="left" w:pos="1134"/>
        </w:tabs>
        <w:snapToGrid w:val="0"/>
        <w:spacing w:line="300" w:lineRule="auto"/>
        <w:ind w:left="1134" w:rightChars="-82" w:right="-197" w:hanging="567"/>
        <w:jc w:val="both"/>
        <w:rPr>
          <w:rFonts w:ascii="標楷體" w:eastAsia="標楷體"/>
          <w:sz w:val="28"/>
        </w:rPr>
      </w:pPr>
      <w:r w:rsidRPr="007C0A39">
        <w:rPr>
          <w:rFonts w:ascii="標楷體" w:eastAsia="標楷體" w:hint="eastAsia"/>
          <w:sz w:val="28"/>
        </w:rPr>
        <w:t>招標文件內之標價清單，其品項名稱、規格、數量，優於招標文件內其他文件之內容。</w:t>
      </w:r>
    </w:p>
    <w:p w14:paraId="0C7BC360" w14:textId="02025633" w:rsidR="00F03203" w:rsidRPr="007C0A39" w:rsidRDefault="00F03203" w:rsidP="002051A2">
      <w:pPr>
        <w:numPr>
          <w:ilvl w:val="0"/>
          <w:numId w:val="1"/>
        </w:numPr>
        <w:tabs>
          <w:tab w:val="left" w:pos="851"/>
        </w:tabs>
        <w:snapToGrid w:val="0"/>
        <w:spacing w:line="300" w:lineRule="auto"/>
        <w:ind w:left="851" w:hanging="567"/>
        <w:rPr>
          <w:rFonts w:ascii="標楷體" w:eastAsia="標楷體"/>
          <w:sz w:val="28"/>
        </w:rPr>
      </w:pPr>
      <w:r w:rsidRPr="007C0A39">
        <w:rPr>
          <w:rFonts w:ascii="標楷體" w:eastAsia="標楷體" w:hAnsi="標楷體" w:hint="eastAsia"/>
          <w:sz w:val="28"/>
          <w:szCs w:val="28"/>
        </w:rPr>
        <w:t>契約文件之一切</w:t>
      </w:r>
      <w:proofErr w:type="gramStart"/>
      <w:r w:rsidRPr="007C0A39">
        <w:rPr>
          <w:rFonts w:ascii="標楷體" w:eastAsia="標楷體" w:hAnsi="標楷體" w:hint="eastAsia"/>
          <w:sz w:val="28"/>
          <w:szCs w:val="28"/>
        </w:rPr>
        <w:t>規定得互為</w:t>
      </w:r>
      <w:proofErr w:type="gramEnd"/>
      <w:r w:rsidRPr="007C0A39">
        <w:rPr>
          <w:rFonts w:ascii="標楷體" w:eastAsia="標楷體" w:hAnsi="標楷體" w:hint="eastAsia"/>
          <w:sz w:val="28"/>
          <w:szCs w:val="28"/>
        </w:rPr>
        <w:t>補充，如仍有不明確之處，應依公平合理原則解釋之。</w:t>
      </w:r>
    </w:p>
    <w:p w14:paraId="74043FCA" w14:textId="62097669" w:rsidR="00B94491" w:rsidRPr="007C0A39" w:rsidRDefault="00B94491" w:rsidP="002051A2">
      <w:pPr>
        <w:numPr>
          <w:ilvl w:val="0"/>
          <w:numId w:val="1"/>
        </w:numPr>
        <w:tabs>
          <w:tab w:val="left" w:pos="851"/>
        </w:tabs>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本契約正本一式2份、副本</w:t>
      </w:r>
      <w:r w:rsidR="00775C49" w:rsidRPr="007C0A39">
        <w:rPr>
          <w:rFonts w:ascii="標楷體" w:eastAsia="標楷體" w:hAnsi="標楷體" w:hint="eastAsia"/>
          <w:sz w:val="28"/>
          <w:szCs w:val="28"/>
        </w:rPr>
        <w:t>4</w:t>
      </w:r>
      <w:r w:rsidRPr="007C0A39">
        <w:rPr>
          <w:rFonts w:ascii="標楷體" w:eastAsia="標楷體" w:hAnsi="標楷體" w:hint="eastAsia"/>
          <w:sz w:val="28"/>
          <w:szCs w:val="28"/>
        </w:rPr>
        <w:t>份。機關執正本1份、副本3份；廠商執正本1份、副本1份。契約書格式及裝訂依機關指定，</w:t>
      </w:r>
      <w:r w:rsidRPr="007C0A39">
        <w:rPr>
          <w:rFonts w:ascii="標楷體" w:eastAsia="標楷體" w:hAnsi="標楷體" w:hint="eastAsia"/>
          <w:sz w:val="28"/>
          <w:szCs w:val="28"/>
        </w:rPr>
        <w:lastRenderedPageBreak/>
        <w:t>契約書製作費用及稅金全部由廠商負擔。</w:t>
      </w:r>
    </w:p>
    <w:p w14:paraId="411F0F6B" w14:textId="62102DE7" w:rsidR="00800A61" w:rsidRPr="007C0A39" w:rsidRDefault="00B94491" w:rsidP="002051A2">
      <w:pPr>
        <w:numPr>
          <w:ilvl w:val="0"/>
          <w:numId w:val="1"/>
        </w:numPr>
        <w:tabs>
          <w:tab w:val="left" w:pos="851"/>
        </w:tabs>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本契約屆滿前經機關同意續約，如續約內容除出租期間外，其餘</w:t>
      </w:r>
      <w:proofErr w:type="gramStart"/>
      <w:r w:rsidRPr="007C0A39">
        <w:rPr>
          <w:rFonts w:ascii="標楷體" w:eastAsia="標楷體" w:hAnsi="標楷體" w:hint="eastAsia"/>
          <w:sz w:val="28"/>
          <w:szCs w:val="28"/>
        </w:rPr>
        <w:t>內容均未變動</w:t>
      </w:r>
      <w:proofErr w:type="gramEnd"/>
      <w:r w:rsidRPr="007C0A39">
        <w:rPr>
          <w:rFonts w:ascii="標楷體" w:eastAsia="標楷體" w:hAnsi="標楷體" w:hint="eastAsia"/>
          <w:sz w:val="28"/>
          <w:szCs w:val="28"/>
        </w:rPr>
        <w:t>，得免再製作契約書(以機關</w:t>
      </w:r>
      <w:proofErr w:type="gramStart"/>
      <w:r w:rsidRPr="007C0A39">
        <w:rPr>
          <w:rFonts w:ascii="標楷體" w:eastAsia="標楷體" w:hAnsi="標楷體" w:hint="eastAsia"/>
          <w:sz w:val="28"/>
          <w:szCs w:val="28"/>
        </w:rPr>
        <w:t>同意函附為</w:t>
      </w:r>
      <w:proofErr w:type="gramEnd"/>
      <w:r w:rsidRPr="007C0A39">
        <w:rPr>
          <w:rFonts w:ascii="標楷體" w:eastAsia="標楷體" w:hAnsi="標楷體" w:hint="eastAsia"/>
          <w:sz w:val="28"/>
          <w:szCs w:val="28"/>
        </w:rPr>
        <w:t>本契約文件)。如續約內容明顯異動有重製續約書之必要(例如：營業空間擴充、租金調整…)，由廠商依前款規定辦理。</w:t>
      </w:r>
    </w:p>
    <w:p w14:paraId="7D747216" w14:textId="77777777" w:rsidR="001C025F" w:rsidRPr="007C0A39" w:rsidRDefault="003D68DC" w:rsidP="000D7731">
      <w:pPr>
        <w:pStyle w:val="a"/>
      </w:pPr>
      <w:r w:rsidRPr="007C0A39">
        <w:rPr>
          <w:rFonts w:hint="eastAsia"/>
          <w:lang w:eastAsia="zh-HK"/>
        </w:rPr>
        <w:t>履約</w:t>
      </w:r>
      <w:r w:rsidR="001C025F" w:rsidRPr="007C0A39">
        <w:rPr>
          <w:rFonts w:hint="eastAsia"/>
          <w:lang w:eastAsia="zh-HK"/>
        </w:rPr>
        <w:t>標的範圍</w:t>
      </w:r>
      <w:r w:rsidR="009727E8" w:rsidRPr="007C0A39">
        <w:rPr>
          <w:rFonts w:hint="eastAsia"/>
          <w:lang w:eastAsia="zh-HK"/>
        </w:rPr>
        <w:t>、期間</w:t>
      </w:r>
      <w:r w:rsidR="001C025F" w:rsidRPr="007C0A39">
        <w:rPr>
          <w:rFonts w:hint="eastAsia"/>
          <w:lang w:eastAsia="zh-HK"/>
        </w:rPr>
        <w:t>：</w:t>
      </w:r>
    </w:p>
    <w:p w14:paraId="7749C0AE" w14:textId="7A325A20" w:rsidR="000B5CF2" w:rsidRPr="007C0A39" w:rsidRDefault="00F4239B" w:rsidP="002051A2">
      <w:pPr>
        <w:numPr>
          <w:ilvl w:val="0"/>
          <w:numId w:val="9"/>
        </w:numPr>
        <w:tabs>
          <w:tab w:val="left" w:pos="851"/>
        </w:tabs>
        <w:snapToGrid w:val="0"/>
        <w:spacing w:line="300" w:lineRule="auto"/>
        <w:ind w:left="851" w:hanging="571"/>
        <w:rPr>
          <w:rFonts w:ascii="標楷體" w:eastAsia="標楷體" w:hAnsi="標楷體"/>
          <w:sz w:val="28"/>
          <w:szCs w:val="28"/>
        </w:rPr>
      </w:pPr>
      <w:r w:rsidRPr="007C0A39">
        <w:rPr>
          <w:rFonts w:ascii="標楷體" w:eastAsia="標楷體" w:hAnsi="標楷體" w:hint="eastAsia"/>
          <w:sz w:val="28"/>
          <w:szCs w:val="28"/>
        </w:rPr>
        <w:t>機關</w:t>
      </w:r>
      <w:r w:rsidR="000B5CF2" w:rsidRPr="007C0A39">
        <w:rPr>
          <w:rFonts w:ascii="標楷體" w:eastAsia="標楷體" w:hAnsi="標楷體" w:hint="eastAsia"/>
          <w:sz w:val="28"/>
          <w:szCs w:val="28"/>
        </w:rPr>
        <w:t>提供本停車場經營資產委託</w:t>
      </w:r>
      <w:r w:rsidRPr="007C0A39">
        <w:rPr>
          <w:rFonts w:ascii="標楷體" w:eastAsia="標楷體" w:hAnsi="標楷體" w:hint="eastAsia"/>
          <w:sz w:val="28"/>
          <w:szCs w:val="28"/>
        </w:rPr>
        <w:t>廠商</w:t>
      </w:r>
      <w:r w:rsidR="000B5CF2" w:rsidRPr="007C0A39">
        <w:rPr>
          <w:rFonts w:ascii="標楷體" w:eastAsia="標楷體" w:hAnsi="標楷體" w:hint="eastAsia"/>
          <w:sz w:val="28"/>
          <w:szCs w:val="28"/>
        </w:rPr>
        <w:t>經營。經營資產之所有權及與</w:t>
      </w:r>
      <w:r w:rsidRPr="007C0A39">
        <w:rPr>
          <w:rFonts w:ascii="標楷體" w:eastAsia="標楷體" w:hAnsi="標楷體" w:hint="eastAsia"/>
          <w:sz w:val="28"/>
          <w:szCs w:val="28"/>
        </w:rPr>
        <w:t>廠商</w:t>
      </w:r>
      <w:r w:rsidR="000B5CF2" w:rsidRPr="007C0A39">
        <w:rPr>
          <w:rFonts w:ascii="標楷體" w:eastAsia="標楷體" w:hAnsi="標楷體" w:hint="eastAsia"/>
          <w:sz w:val="28"/>
          <w:szCs w:val="28"/>
        </w:rPr>
        <w:t>使用目的</w:t>
      </w:r>
      <w:proofErr w:type="gramStart"/>
      <w:r w:rsidR="000B5CF2" w:rsidRPr="007C0A39">
        <w:rPr>
          <w:rFonts w:ascii="標楷體" w:eastAsia="標楷體" w:hAnsi="標楷體" w:hint="eastAsia"/>
          <w:sz w:val="28"/>
          <w:szCs w:val="28"/>
        </w:rPr>
        <w:t>不</w:t>
      </w:r>
      <w:proofErr w:type="gramEnd"/>
      <w:r w:rsidR="000B5CF2" w:rsidRPr="007C0A39">
        <w:rPr>
          <w:rFonts w:ascii="標楷體" w:eastAsia="標楷體" w:hAnsi="標楷體" w:hint="eastAsia"/>
          <w:sz w:val="28"/>
          <w:szCs w:val="28"/>
        </w:rPr>
        <w:t>牴觸之物權仍屬</w:t>
      </w:r>
      <w:r w:rsidRPr="007C0A39">
        <w:rPr>
          <w:rFonts w:ascii="標楷體" w:eastAsia="標楷體" w:hAnsi="標楷體" w:hint="eastAsia"/>
          <w:sz w:val="28"/>
          <w:szCs w:val="28"/>
        </w:rPr>
        <w:t>機關</w:t>
      </w:r>
      <w:r w:rsidR="000B5CF2" w:rsidRPr="007C0A39">
        <w:rPr>
          <w:rFonts w:ascii="標楷體" w:eastAsia="標楷體" w:hAnsi="標楷體" w:hint="eastAsia"/>
          <w:sz w:val="28"/>
          <w:szCs w:val="28"/>
        </w:rPr>
        <w:t>，</w:t>
      </w:r>
      <w:r w:rsidRPr="007C0A39">
        <w:rPr>
          <w:rFonts w:ascii="標楷體" w:eastAsia="標楷體" w:hAnsi="標楷體" w:hint="eastAsia"/>
          <w:sz w:val="28"/>
          <w:szCs w:val="28"/>
        </w:rPr>
        <w:t>廠商</w:t>
      </w:r>
      <w:r w:rsidR="000B5CF2" w:rsidRPr="007C0A39">
        <w:rPr>
          <w:rFonts w:ascii="標楷體" w:eastAsia="標楷體" w:hAnsi="標楷體" w:hint="eastAsia"/>
          <w:sz w:val="28"/>
          <w:szCs w:val="28"/>
        </w:rPr>
        <w:t>僅享有經營之權利。</w:t>
      </w:r>
    </w:p>
    <w:p w14:paraId="6371DBCE" w14:textId="77777777" w:rsidR="00723F17" w:rsidRPr="007C0A39" w:rsidRDefault="006E0FBE" w:rsidP="002051A2">
      <w:pPr>
        <w:numPr>
          <w:ilvl w:val="0"/>
          <w:numId w:val="9"/>
        </w:numPr>
        <w:tabs>
          <w:tab w:val="left" w:pos="851"/>
        </w:tabs>
        <w:snapToGrid w:val="0"/>
        <w:spacing w:line="300" w:lineRule="auto"/>
        <w:rPr>
          <w:rFonts w:ascii="標楷體" w:eastAsia="標楷體" w:hAnsi="標楷體"/>
          <w:sz w:val="28"/>
          <w:szCs w:val="28"/>
        </w:rPr>
      </w:pPr>
      <w:r w:rsidRPr="007C0A39">
        <w:rPr>
          <w:rFonts w:ascii="標楷體" w:eastAsia="標楷體" w:hAnsi="標楷體" w:hint="eastAsia"/>
          <w:sz w:val="28"/>
          <w:szCs w:val="28"/>
          <w:lang w:eastAsia="zh-HK"/>
        </w:rPr>
        <w:t>營業</w:t>
      </w:r>
      <w:r w:rsidR="00723F17" w:rsidRPr="007C0A39">
        <w:rPr>
          <w:rFonts w:ascii="標楷體" w:eastAsia="標楷體" w:hAnsi="標楷體" w:hint="eastAsia"/>
          <w:sz w:val="28"/>
          <w:szCs w:val="28"/>
        </w:rPr>
        <w:t>租賃土地：</w:t>
      </w:r>
    </w:p>
    <w:p w14:paraId="3DCBF918" w14:textId="020E64BB" w:rsidR="00E4232B" w:rsidRPr="007C0A39" w:rsidRDefault="0039297A" w:rsidP="00DF4CB2">
      <w:pPr>
        <w:tabs>
          <w:tab w:val="left" w:pos="851"/>
        </w:tabs>
        <w:snapToGrid w:val="0"/>
        <w:spacing w:line="300" w:lineRule="auto"/>
        <w:ind w:left="851"/>
        <w:rPr>
          <w:kern w:val="0"/>
          <w:sz w:val="20"/>
          <w:szCs w:val="20"/>
        </w:rPr>
      </w:pPr>
      <w:r w:rsidRPr="007C0A39">
        <w:rPr>
          <w:rFonts w:ascii="標楷體" w:eastAsia="標楷體" w:hAnsi="標楷體" w:hint="eastAsia"/>
          <w:color w:val="FF0000"/>
          <w:sz w:val="28"/>
          <w:szCs w:val="28"/>
          <w:lang w:eastAsia="zh-HK"/>
        </w:rPr>
        <w:t>新北市三芝區大湖段145、147、149、159、160等5筆地號之部分土地，出租面積共計5</w:t>
      </w:r>
      <w:r w:rsidR="00BD4FFB" w:rsidRPr="007C0A39">
        <w:rPr>
          <w:rFonts w:ascii="標楷體" w:eastAsia="標楷體" w:hAnsi="標楷體"/>
          <w:color w:val="FF0000"/>
          <w:sz w:val="28"/>
          <w:szCs w:val="28"/>
          <w:lang w:eastAsia="zh-HK"/>
        </w:rPr>
        <w:t>,</w:t>
      </w:r>
      <w:r w:rsidRPr="007C0A39">
        <w:rPr>
          <w:rFonts w:ascii="標楷體" w:eastAsia="標楷體" w:hAnsi="標楷體" w:hint="eastAsia"/>
          <w:color w:val="FF0000"/>
          <w:sz w:val="28"/>
          <w:szCs w:val="28"/>
          <w:lang w:eastAsia="zh-HK"/>
        </w:rPr>
        <w:t>343平方公尺</w:t>
      </w:r>
      <w:r w:rsidR="003D68DC" w:rsidRPr="007C0A39">
        <w:rPr>
          <w:rFonts w:ascii="標楷體" w:eastAsia="標楷體" w:hAnsi="標楷體" w:hint="eastAsia"/>
          <w:color w:val="FF0000"/>
          <w:sz w:val="28"/>
          <w:szCs w:val="28"/>
        </w:rPr>
        <w:t>。</w:t>
      </w:r>
      <w:r w:rsidR="00E4232B" w:rsidRPr="007C0A39">
        <w:rPr>
          <w:rFonts w:ascii="標楷體" w:eastAsia="標楷體" w:hAnsi="標楷體"/>
          <w:color w:val="FF0000"/>
          <w:sz w:val="28"/>
          <w:szCs w:val="28"/>
        </w:rPr>
        <w:fldChar w:fldCharType="begin"/>
      </w:r>
      <w:r w:rsidR="00E4232B" w:rsidRPr="007C0A39">
        <w:rPr>
          <w:rFonts w:ascii="標楷體" w:eastAsia="標楷體" w:hAnsi="標楷體"/>
          <w:color w:val="FF0000"/>
          <w:sz w:val="28"/>
          <w:szCs w:val="28"/>
        </w:rPr>
        <w:instrText xml:space="preserve"> </w:instrText>
      </w:r>
      <w:r w:rsidR="00E4232B" w:rsidRPr="007C0A39">
        <w:rPr>
          <w:rFonts w:ascii="標楷體" w:eastAsia="標楷體" w:hAnsi="標楷體" w:hint="eastAsia"/>
          <w:color w:val="FF0000"/>
          <w:sz w:val="28"/>
          <w:szCs w:val="28"/>
        </w:rPr>
        <w:instrText>LINK Excel.Sheet.12 "\\\\10.188.2.17\\Share-R\\#全處資料暫時存放區\\10管理科\\韋瀚\\@@@@@@@114018-淺水灣停車場招租文件\\淺水灣停車公告地價11301111.xlsx" "工作表1!R3C1:R11C8" \a \f 4 \h</w:instrText>
      </w:r>
      <w:r w:rsidR="00E4232B" w:rsidRPr="007C0A39">
        <w:rPr>
          <w:rFonts w:ascii="標楷體" w:eastAsia="標楷體" w:hAnsi="標楷體"/>
          <w:color w:val="FF0000"/>
          <w:sz w:val="28"/>
          <w:szCs w:val="28"/>
        </w:rPr>
        <w:instrText xml:space="preserve">  \* MERGEFORMAT </w:instrText>
      </w:r>
      <w:r w:rsidR="00E4232B" w:rsidRPr="007C0A39">
        <w:rPr>
          <w:rFonts w:ascii="標楷體" w:eastAsia="標楷體" w:hAnsi="標楷體"/>
          <w:color w:val="FF0000"/>
          <w:sz w:val="28"/>
          <w:szCs w:val="28"/>
        </w:rPr>
        <w:fldChar w:fldCharType="separate"/>
      </w:r>
    </w:p>
    <w:tbl>
      <w:tblPr>
        <w:tblW w:w="5419" w:type="pct"/>
        <w:tblCellMar>
          <w:left w:w="28" w:type="dxa"/>
          <w:right w:w="28" w:type="dxa"/>
        </w:tblCellMar>
        <w:tblLook w:val="04A0" w:firstRow="1" w:lastRow="0" w:firstColumn="1" w:lastColumn="0" w:noHBand="0" w:noVBand="1"/>
      </w:tblPr>
      <w:tblGrid>
        <w:gridCol w:w="985"/>
        <w:gridCol w:w="715"/>
        <w:gridCol w:w="715"/>
        <w:gridCol w:w="1156"/>
        <w:gridCol w:w="1615"/>
        <w:gridCol w:w="1258"/>
        <w:gridCol w:w="1666"/>
        <w:gridCol w:w="953"/>
      </w:tblGrid>
      <w:tr w:rsidR="00E4232B" w:rsidRPr="007C0A39" w14:paraId="3040D7FA" w14:textId="77777777" w:rsidTr="00E4232B">
        <w:trPr>
          <w:trHeight w:val="1556"/>
        </w:trPr>
        <w:tc>
          <w:tcPr>
            <w:tcW w:w="543" w:type="pct"/>
            <w:tcBorders>
              <w:top w:val="single" w:sz="8" w:space="0" w:color="auto"/>
              <w:left w:val="single" w:sz="8" w:space="0" w:color="auto"/>
              <w:bottom w:val="single" w:sz="4" w:space="0" w:color="auto"/>
              <w:right w:val="single" w:sz="4" w:space="0" w:color="auto"/>
            </w:tcBorders>
            <w:shd w:val="clear" w:color="5B9BD5" w:fill="2F75B5"/>
            <w:noWrap/>
            <w:vAlign w:val="center"/>
            <w:hideMark/>
          </w:tcPr>
          <w:p w14:paraId="5048B97D" w14:textId="3D173152" w:rsidR="00E4232B" w:rsidRPr="007C0A39" w:rsidRDefault="00E4232B" w:rsidP="00E4232B">
            <w:pPr>
              <w:widowControl/>
              <w:spacing w:line="360" w:lineRule="exact"/>
              <w:jc w:val="center"/>
              <w:rPr>
                <w:rFonts w:ascii="標楷體" w:eastAsia="標楷體" w:hAnsi="標楷體" w:cs="新細明體"/>
                <w:b/>
                <w:bCs/>
                <w:color w:val="FFFFFF"/>
                <w:kern w:val="0"/>
                <w:sz w:val="28"/>
                <w:szCs w:val="28"/>
              </w:rPr>
            </w:pPr>
            <w:r w:rsidRPr="007C0A39">
              <w:rPr>
                <w:rFonts w:ascii="標楷體" w:eastAsia="標楷體" w:hAnsi="標楷體" w:cs="新細明體" w:hint="eastAsia"/>
                <w:b/>
                <w:bCs/>
                <w:color w:val="FFFFFF"/>
                <w:kern w:val="0"/>
                <w:sz w:val="28"/>
                <w:szCs w:val="28"/>
              </w:rPr>
              <w:t>行政區</w:t>
            </w:r>
          </w:p>
        </w:tc>
        <w:tc>
          <w:tcPr>
            <w:tcW w:w="394" w:type="pct"/>
            <w:tcBorders>
              <w:top w:val="single" w:sz="8" w:space="0" w:color="auto"/>
              <w:left w:val="nil"/>
              <w:bottom w:val="single" w:sz="4" w:space="0" w:color="auto"/>
              <w:right w:val="single" w:sz="4" w:space="0" w:color="auto"/>
            </w:tcBorders>
            <w:shd w:val="clear" w:color="5B9BD5" w:fill="2F75B5"/>
            <w:noWrap/>
            <w:vAlign w:val="center"/>
            <w:hideMark/>
          </w:tcPr>
          <w:p w14:paraId="1100BE57" w14:textId="77777777" w:rsidR="00E4232B" w:rsidRPr="007C0A39" w:rsidRDefault="00E4232B" w:rsidP="00E4232B">
            <w:pPr>
              <w:widowControl/>
              <w:spacing w:line="360" w:lineRule="exact"/>
              <w:jc w:val="center"/>
              <w:rPr>
                <w:rFonts w:ascii="標楷體" w:eastAsia="標楷體" w:hAnsi="標楷體" w:cs="新細明體"/>
                <w:b/>
                <w:bCs/>
                <w:color w:val="FFFFFF"/>
                <w:kern w:val="0"/>
                <w:sz w:val="28"/>
                <w:szCs w:val="28"/>
              </w:rPr>
            </w:pPr>
            <w:r w:rsidRPr="007C0A39">
              <w:rPr>
                <w:rFonts w:ascii="標楷體" w:eastAsia="標楷體" w:hAnsi="標楷體" w:cs="新細明體" w:hint="eastAsia"/>
                <w:b/>
                <w:bCs/>
                <w:color w:val="FFFFFF"/>
                <w:kern w:val="0"/>
                <w:sz w:val="28"/>
                <w:szCs w:val="28"/>
              </w:rPr>
              <w:t>地段</w:t>
            </w:r>
          </w:p>
        </w:tc>
        <w:tc>
          <w:tcPr>
            <w:tcW w:w="394" w:type="pct"/>
            <w:tcBorders>
              <w:top w:val="single" w:sz="8" w:space="0" w:color="auto"/>
              <w:left w:val="nil"/>
              <w:bottom w:val="single" w:sz="4" w:space="0" w:color="auto"/>
              <w:right w:val="single" w:sz="4" w:space="0" w:color="auto"/>
            </w:tcBorders>
            <w:shd w:val="clear" w:color="5B9BD5" w:fill="2F75B5"/>
            <w:noWrap/>
            <w:vAlign w:val="center"/>
            <w:hideMark/>
          </w:tcPr>
          <w:p w14:paraId="6492BF7C" w14:textId="77777777" w:rsidR="00E4232B" w:rsidRPr="007C0A39" w:rsidRDefault="00E4232B" w:rsidP="00E4232B">
            <w:pPr>
              <w:widowControl/>
              <w:spacing w:line="360" w:lineRule="exact"/>
              <w:jc w:val="center"/>
              <w:rPr>
                <w:rFonts w:ascii="標楷體" w:eastAsia="標楷體" w:hAnsi="標楷體" w:cs="新細明體"/>
                <w:b/>
                <w:bCs/>
                <w:color w:val="FFFFFF"/>
                <w:kern w:val="0"/>
                <w:sz w:val="28"/>
                <w:szCs w:val="28"/>
              </w:rPr>
            </w:pPr>
            <w:r w:rsidRPr="007C0A39">
              <w:rPr>
                <w:rFonts w:ascii="標楷體" w:eastAsia="標楷體" w:hAnsi="標楷體" w:cs="新細明體" w:hint="eastAsia"/>
                <w:b/>
                <w:bCs/>
                <w:color w:val="FFFFFF"/>
                <w:kern w:val="0"/>
                <w:sz w:val="28"/>
                <w:szCs w:val="28"/>
              </w:rPr>
              <w:t>地號</w:t>
            </w:r>
          </w:p>
        </w:tc>
        <w:tc>
          <w:tcPr>
            <w:tcW w:w="638" w:type="pct"/>
            <w:tcBorders>
              <w:top w:val="single" w:sz="8" w:space="0" w:color="auto"/>
              <w:left w:val="nil"/>
              <w:bottom w:val="single" w:sz="4" w:space="0" w:color="auto"/>
              <w:right w:val="single" w:sz="4" w:space="0" w:color="auto"/>
            </w:tcBorders>
            <w:shd w:val="clear" w:color="5B9BD5" w:fill="2F75B5"/>
            <w:vAlign w:val="center"/>
            <w:hideMark/>
          </w:tcPr>
          <w:p w14:paraId="6CC8D482" w14:textId="77777777" w:rsidR="00E4232B" w:rsidRPr="007C0A39" w:rsidRDefault="00E4232B" w:rsidP="00E4232B">
            <w:pPr>
              <w:widowControl/>
              <w:spacing w:line="360" w:lineRule="exact"/>
              <w:jc w:val="center"/>
              <w:rPr>
                <w:rFonts w:ascii="標楷體" w:eastAsia="標楷體" w:hAnsi="標楷體" w:cs="新細明體"/>
                <w:b/>
                <w:bCs/>
                <w:color w:val="FFFFFF"/>
                <w:kern w:val="0"/>
                <w:sz w:val="28"/>
                <w:szCs w:val="28"/>
              </w:rPr>
            </w:pPr>
            <w:r w:rsidRPr="007C0A39">
              <w:rPr>
                <w:rFonts w:ascii="標楷體" w:eastAsia="標楷體" w:hAnsi="標楷體" w:cs="新細明體" w:hint="eastAsia"/>
                <w:b/>
                <w:bCs/>
                <w:color w:val="FFFFFF"/>
                <w:kern w:val="0"/>
                <w:sz w:val="28"/>
                <w:szCs w:val="28"/>
              </w:rPr>
              <w:t>公告</w:t>
            </w:r>
            <w:r w:rsidRPr="007C0A39">
              <w:rPr>
                <w:rFonts w:ascii="標楷體" w:eastAsia="標楷體" w:hAnsi="標楷體" w:cs="新細明體" w:hint="eastAsia"/>
                <w:b/>
                <w:bCs/>
                <w:color w:val="FFFFFF"/>
                <w:kern w:val="0"/>
                <w:sz w:val="28"/>
                <w:szCs w:val="28"/>
              </w:rPr>
              <w:br/>
              <w:t>地價</w:t>
            </w:r>
            <w:r w:rsidRPr="007C0A39">
              <w:rPr>
                <w:rFonts w:ascii="標楷體" w:eastAsia="標楷體" w:hAnsi="標楷體" w:cs="新細明體" w:hint="eastAsia"/>
                <w:b/>
                <w:bCs/>
                <w:color w:val="FFFFFF"/>
                <w:kern w:val="0"/>
                <w:sz w:val="28"/>
                <w:szCs w:val="28"/>
              </w:rPr>
              <w:br/>
              <w:t>(元/</w:t>
            </w:r>
            <w:proofErr w:type="gramStart"/>
            <w:r w:rsidRPr="007C0A39">
              <w:rPr>
                <w:rFonts w:ascii="標楷體" w:eastAsia="標楷體" w:hAnsi="標楷體" w:cs="新細明體" w:hint="eastAsia"/>
                <w:b/>
                <w:bCs/>
                <w:color w:val="FFFFFF"/>
                <w:kern w:val="0"/>
                <w:sz w:val="28"/>
                <w:szCs w:val="28"/>
              </w:rPr>
              <w:t>㎡</w:t>
            </w:r>
            <w:proofErr w:type="gramEnd"/>
            <w:r w:rsidRPr="007C0A39">
              <w:rPr>
                <w:rFonts w:ascii="標楷體" w:eastAsia="標楷體" w:hAnsi="標楷體" w:cs="新細明體" w:hint="eastAsia"/>
                <w:b/>
                <w:bCs/>
                <w:color w:val="FFFFFF"/>
                <w:kern w:val="0"/>
                <w:sz w:val="28"/>
                <w:szCs w:val="28"/>
              </w:rPr>
              <w:t>)</w:t>
            </w:r>
          </w:p>
        </w:tc>
        <w:tc>
          <w:tcPr>
            <w:tcW w:w="891" w:type="pct"/>
            <w:tcBorders>
              <w:top w:val="single" w:sz="8" w:space="0" w:color="auto"/>
              <w:left w:val="nil"/>
              <w:bottom w:val="single" w:sz="4" w:space="0" w:color="auto"/>
              <w:right w:val="single" w:sz="4" w:space="0" w:color="auto"/>
            </w:tcBorders>
            <w:shd w:val="clear" w:color="5B9BD5" w:fill="2F75B5"/>
            <w:vAlign w:val="center"/>
            <w:hideMark/>
          </w:tcPr>
          <w:p w14:paraId="6F8D5E9C" w14:textId="23629EC5" w:rsidR="00E4232B" w:rsidRPr="007C0A39" w:rsidRDefault="00E4232B" w:rsidP="00E4232B">
            <w:pPr>
              <w:widowControl/>
              <w:spacing w:line="360" w:lineRule="exact"/>
              <w:jc w:val="center"/>
              <w:rPr>
                <w:rFonts w:ascii="標楷體" w:eastAsia="標楷體" w:hAnsi="標楷體" w:cs="新細明體"/>
                <w:b/>
                <w:bCs/>
                <w:color w:val="FFFFFF"/>
                <w:kern w:val="0"/>
                <w:sz w:val="28"/>
                <w:szCs w:val="28"/>
              </w:rPr>
            </w:pPr>
            <w:r w:rsidRPr="007C0A39">
              <w:rPr>
                <w:rFonts w:ascii="標楷體" w:eastAsia="標楷體" w:hAnsi="標楷體" w:cs="新細明體" w:hint="eastAsia"/>
                <w:b/>
                <w:bCs/>
                <w:color w:val="FFFFFF"/>
                <w:kern w:val="0"/>
                <w:sz w:val="28"/>
                <w:szCs w:val="28"/>
              </w:rPr>
              <w:t>土地</w:t>
            </w:r>
            <w:r w:rsidRPr="007C0A39">
              <w:rPr>
                <w:rFonts w:ascii="標楷體" w:eastAsia="標楷體" w:hAnsi="標楷體" w:cs="新細明體" w:hint="eastAsia"/>
                <w:b/>
                <w:bCs/>
                <w:color w:val="FFFFFF"/>
                <w:kern w:val="0"/>
                <w:sz w:val="28"/>
                <w:szCs w:val="28"/>
              </w:rPr>
              <w:br/>
              <w:t>總面積</w:t>
            </w:r>
            <w:r w:rsidRPr="007C0A39">
              <w:rPr>
                <w:rFonts w:ascii="標楷體" w:eastAsia="標楷體" w:hAnsi="標楷體" w:cs="新細明體" w:hint="eastAsia"/>
                <w:b/>
                <w:bCs/>
                <w:color w:val="FFFFFF"/>
                <w:kern w:val="0"/>
                <w:sz w:val="28"/>
                <w:szCs w:val="28"/>
              </w:rPr>
              <w:br/>
              <w:t>(</w:t>
            </w:r>
            <w:proofErr w:type="gramStart"/>
            <w:r w:rsidRPr="007C0A39">
              <w:rPr>
                <w:rFonts w:ascii="標楷體" w:eastAsia="標楷體" w:hAnsi="標楷體" w:cs="新細明體" w:hint="eastAsia"/>
                <w:b/>
                <w:bCs/>
                <w:color w:val="FFFFFF"/>
                <w:kern w:val="0"/>
                <w:sz w:val="28"/>
                <w:szCs w:val="28"/>
              </w:rPr>
              <w:t>維管範圍</w:t>
            </w:r>
            <w:proofErr w:type="gramEnd"/>
            <w:r w:rsidRPr="007C0A39">
              <w:rPr>
                <w:rFonts w:ascii="標楷體" w:eastAsia="標楷體" w:hAnsi="標楷體" w:cs="新細明體" w:hint="eastAsia"/>
                <w:b/>
                <w:bCs/>
                <w:color w:val="FFFFFF"/>
                <w:kern w:val="0"/>
                <w:sz w:val="28"/>
                <w:szCs w:val="28"/>
              </w:rPr>
              <w:t>)</w:t>
            </w:r>
            <w:r w:rsidRPr="007C0A39">
              <w:rPr>
                <w:rFonts w:ascii="標楷體" w:eastAsia="標楷體" w:hAnsi="標楷體" w:cs="新細明體" w:hint="eastAsia"/>
                <w:b/>
                <w:bCs/>
                <w:color w:val="FFFFFF"/>
                <w:kern w:val="0"/>
                <w:sz w:val="28"/>
                <w:szCs w:val="28"/>
              </w:rPr>
              <w:br/>
              <w:t>(</w:t>
            </w:r>
            <w:proofErr w:type="gramStart"/>
            <w:r w:rsidRPr="007C0A39">
              <w:rPr>
                <w:rFonts w:ascii="標楷體" w:eastAsia="標楷體" w:hAnsi="標楷體" w:cs="新細明體" w:hint="eastAsia"/>
                <w:b/>
                <w:bCs/>
                <w:color w:val="FFFFFF"/>
                <w:kern w:val="0"/>
                <w:sz w:val="28"/>
                <w:szCs w:val="28"/>
              </w:rPr>
              <w:t>㎡</w:t>
            </w:r>
            <w:proofErr w:type="gramEnd"/>
            <w:r w:rsidRPr="007C0A39">
              <w:rPr>
                <w:rFonts w:ascii="標楷體" w:eastAsia="標楷體" w:hAnsi="標楷體" w:cs="新細明體" w:hint="eastAsia"/>
                <w:b/>
                <w:bCs/>
                <w:color w:val="FFFFFF"/>
                <w:kern w:val="0"/>
                <w:sz w:val="28"/>
                <w:szCs w:val="28"/>
              </w:rPr>
              <w:t>)</w:t>
            </w:r>
          </w:p>
        </w:tc>
        <w:tc>
          <w:tcPr>
            <w:tcW w:w="694" w:type="pct"/>
            <w:tcBorders>
              <w:top w:val="single" w:sz="8" w:space="0" w:color="auto"/>
              <w:left w:val="nil"/>
              <w:bottom w:val="single" w:sz="4" w:space="0" w:color="auto"/>
              <w:right w:val="single" w:sz="4" w:space="0" w:color="auto"/>
            </w:tcBorders>
            <w:shd w:val="clear" w:color="5B9BD5" w:fill="2F75B5"/>
            <w:vAlign w:val="center"/>
            <w:hideMark/>
          </w:tcPr>
          <w:p w14:paraId="1D73695B" w14:textId="1971A2F1" w:rsidR="00E4232B" w:rsidRPr="007C0A39" w:rsidRDefault="00E4232B" w:rsidP="00E4232B">
            <w:pPr>
              <w:widowControl/>
              <w:spacing w:line="360" w:lineRule="exact"/>
              <w:jc w:val="center"/>
              <w:rPr>
                <w:rFonts w:ascii="標楷體" w:eastAsia="標楷體" w:hAnsi="標楷體" w:cs="新細明體"/>
                <w:b/>
                <w:bCs/>
                <w:color w:val="FFFFFF"/>
                <w:kern w:val="0"/>
                <w:sz w:val="28"/>
                <w:szCs w:val="28"/>
              </w:rPr>
            </w:pPr>
            <w:r w:rsidRPr="007C0A39">
              <w:rPr>
                <w:rFonts w:ascii="標楷體" w:eastAsia="標楷體" w:hAnsi="標楷體" w:cs="新細明體" w:hint="eastAsia"/>
                <w:b/>
                <w:bCs/>
                <w:color w:val="FFFFFF"/>
                <w:kern w:val="0"/>
                <w:sz w:val="28"/>
                <w:szCs w:val="28"/>
              </w:rPr>
              <w:t>出租</w:t>
            </w:r>
            <w:r w:rsidRPr="007C0A39">
              <w:rPr>
                <w:rFonts w:ascii="標楷體" w:eastAsia="標楷體" w:hAnsi="標楷體" w:cs="新細明體" w:hint="eastAsia"/>
                <w:b/>
                <w:bCs/>
                <w:color w:val="FFFFFF"/>
                <w:kern w:val="0"/>
                <w:sz w:val="28"/>
                <w:szCs w:val="28"/>
              </w:rPr>
              <w:br/>
              <w:t>面積</w:t>
            </w:r>
            <w:r w:rsidRPr="007C0A39">
              <w:rPr>
                <w:rFonts w:ascii="標楷體" w:eastAsia="標楷體" w:hAnsi="標楷體" w:cs="新細明體" w:hint="eastAsia"/>
                <w:b/>
                <w:bCs/>
                <w:color w:val="FFFFFF"/>
                <w:kern w:val="0"/>
                <w:sz w:val="28"/>
                <w:szCs w:val="28"/>
              </w:rPr>
              <w:br/>
              <w:t>(</w:t>
            </w:r>
            <w:proofErr w:type="gramStart"/>
            <w:r w:rsidRPr="007C0A39">
              <w:rPr>
                <w:rFonts w:ascii="標楷體" w:eastAsia="標楷體" w:hAnsi="標楷體" w:cs="新細明體" w:hint="eastAsia"/>
                <w:b/>
                <w:bCs/>
                <w:color w:val="FFFFFF"/>
                <w:kern w:val="0"/>
                <w:sz w:val="28"/>
                <w:szCs w:val="28"/>
              </w:rPr>
              <w:t>㎡</w:t>
            </w:r>
            <w:proofErr w:type="gramEnd"/>
            <w:r w:rsidRPr="007C0A39">
              <w:rPr>
                <w:rFonts w:ascii="標楷體" w:eastAsia="標楷體" w:hAnsi="標楷體" w:cs="新細明體" w:hint="eastAsia"/>
                <w:b/>
                <w:bCs/>
                <w:color w:val="FFFFFF"/>
                <w:kern w:val="0"/>
                <w:sz w:val="28"/>
                <w:szCs w:val="28"/>
              </w:rPr>
              <w:t>)</w:t>
            </w:r>
          </w:p>
        </w:tc>
        <w:tc>
          <w:tcPr>
            <w:tcW w:w="919" w:type="pct"/>
            <w:tcBorders>
              <w:top w:val="single" w:sz="8" w:space="0" w:color="auto"/>
              <w:left w:val="nil"/>
              <w:bottom w:val="single" w:sz="4" w:space="0" w:color="auto"/>
              <w:right w:val="single" w:sz="4" w:space="0" w:color="auto"/>
            </w:tcBorders>
            <w:shd w:val="clear" w:color="5B9BD5" w:fill="2F75B5"/>
            <w:vAlign w:val="center"/>
            <w:hideMark/>
          </w:tcPr>
          <w:p w14:paraId="6F9D8413" w14:textId="3784B3F2" w:rsidR="00E4232B" w:rsidRPr="007C0A39" w:rsidRDefault="00E4232B" w:rsidP="00E4232B">
            <w:pPr>
              <w:widowControl/>
              <w:spacing w:line="360" w:lineRule="exact"/>
              <w:jc w:val="center"/>
              <w:rPr>
                <w:rFonts w:ascii="標楷體" w:eastAsia="標楷體" w:hAnsi="標楷體" w:cs="新細明體"/>
                <w:b/>
                <w:bCs/>
                <w:color w:val="FFFFFF"/>
                <w:kern w:val="0"/>
                <w:sz w:val="28"/>
                <w:szCs w:val="28"/>
              </w:rPr>
            </w:pPr>
            <w:r w:rsidRPr="007C0A39">
              <w:rPr>
                <w:rFonts w:ascii="標楷體" w:eastAsia="標楷體" w:hAnsi="標楷體" w:cs="新細明體" w:hint="eastAsia"/>
                <w:b/>
                <w:bCs/>
                <w:color w:val="FFFFFF"/>
                <w:kern w:val="0"/>
                <w:sz w:val="28"/>
                <w:szCs w:val="28"/>
              </w:rPr>
              <w:t>出租面積</w:t>
            </w:r>
            <w:r w:rsidRPr="007C0A39">
              <w:rPr>
                <w:rFonts w:ascii="標楷體" w:eastAsia="標楷體" w:hAnsi="標楷體" w:cs="新細明體" w:hint="eastAsia"/>
                <w:b/>
                <w:bCs/>
                <w:color w:val="FFFFFF"/>
                <w:kern w:val="0"/>
                <w:sz w:val="28"/>
                <w:szCs w:val="28"/>
              </w:rPr>
              <w:br/>
              <w:t>公告地價</w:t>
            </w:r>
            <w:r w:rsidRPr="007C0A39">
              <w:rPr>
                <w:rFonts w:ascii="標楷體" w:eastAsia="標楷體" w:hAnsi="標楷體" w:cs="新細明體" w:hint="eastAsia"/>
                <w:b/>
                <w:bCs/>
                <w:color w:val="FFFFFF"/>
                <w:kern w:val="0"/>
                <w:sz w:val="28"/>
                <w:szCs w:val="28"/>
              </w:rPr>
              <w:br/>
              <w:t>(元)</w:t>
            </w:r>
          </w:p>
        </w:tc>
        <w:tc>
          <w:tcPr>
            <w:tcW w:w="526" w:type="pct"/>
            <w:tcBorders>
              <w:top w:val="single" w:sz="8" w:space="0" w:color="auto"/>
              <w:left w:val="nil"/>
              <w:bottom w:val="single" w:sz="4" w:space="0" w:color="auto"/>
              <w:right w:val="single" w:sz="8" w:space="0" w:color="auto"/>
            </w:tcBorders>
            <w:shd w:val="clear" w:color="5B9BD5" w:fill="2F75B5"/>
            <w:vAlign w:val="center"/>
            <w:hideMark/>
          </w:tcPr>
          <w:p w14:paraId="08E0B9B4" w14:textId="77777777" w:rsidR="00E4232B" w:rsidRPr="007C0A39" w:rsidRDefault="00E4232B" w:rsidP="00E4232B">
            <w:pPr>
              <w:widowControl/>
              <w:spacing w:line="360" w:lineRule="exact"/>
              <w:jc w:val="center"/>
              <w:rPr>
                <w:rFonts w:ascii="標楷體" w:eastAsia="標楷體" w:hAnsi="標楷體" w:cs="新細明體"/>
                <w:b/>
                <w:bCs/>
                <w:color w:val="FFFFFF"/>
                <w:kern w:val="0"/>
                <w:sz w:val="28"/>
                <w:szCs w:val="28"/>
              </w:rPr>
            </w:pPr>
            <w:r w:rsidRPr="007C0A39">
              <w:rPr>
                <w:rFonts w:ascii="標楷體" w:eastAsia="標楷體" w:hAnsi="標楷體" w:cs="新細明體" w:hint="eastAsia"/>
                <w:b/>
                <w:bCs/>
                <w:color w:val="FFFFFF"/>
                <w:kern w:val="0"/>
                <w:sz w:val="28"/>
                <w:szCs w:val="28"/>
              </w:rPr>
              <w:t>使用</w:t>
            </w:r>
            <w:r w:rsidRPr="007C0A39">
              <w:rPr>
                <w:rFonts w:ascii="標楷體" w:eastAsia="標楷體" w:hAnsi="標楷體" w:cs="新細明體" w:hint="eastAsia"/>
                <w:b/>
                <w:bCs/>
                <w:color w:val="FFFFFF"/>
                <w:kern w:val="0"/>
                <w:sz w:val="28"/>
                <w:szCs w:val="28"/>
              </w:rPr>
              <w:br/>
              <w:t>現況</w:t>
            </w:r>
          </w:p>
        </w:tc>
      </w:tr>
      <w:tr w:rsidR="00E4232B" w:rsidRPr="007C0A39" w14:paraId="4F9CFF52" w14:textId="77777777" w:rsidTr="00E4232B">
        <w:trPr>
          <w:trHeight w:val="389"/>
        </w:trPr>
        <w:tc>
          <w:tcPr>
            <w:tcW w:w="543" w:type="pct"/>
            <w:vMerge w:val="restart"/>
            <w:tcBorders>
              <w:top w:val="nil"/>
              <w:left w:val="single" w:sz="8" w:space="0" w:color="auto"/>
              <w:bottom w:val="single" w:sz="8" w:space="0" w:color="000000"/>
              <w:right w:val="single" w:sz="4" w:space="0" w:color="auto"/>
            </w:tcBorders>
            <w:shd w:val="clear" w:color="000000" w:fill="BDD7EE"/>
            <w:noWrap/>
            <w:vAlign w:val="center"/>
            <w:hideMark/>
          </w:tcPr>
          <w:p w14:paraId="42AA6464"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三芝區</w:t>
            </w:r>
          </w:p>
        </w:tc>
        <w:tc>
          <w:tcPr>
            <w:tcW w:w="394" w:type="pct"/>
            <w:vMerge w:val="restart"/>
            <w:tcBorders>
              <w:top w:val="nil"/>
              <w:left w:val="single" w:sz="4" w:space="0" w:color="auto"/>
              <w:bottom w:val="single" w:sz="8" w:space="0" w:color="000000"/>
              <w:right w:val="single" w:sz="4" w:space="0" w:color="auto"/>
            </w:tcBorders>
            <w:shd w:val="clear" w:color="000000" w:fill="BDD7EE"/>
            <w:noWrap/>
            <w:vAlign w:val="center"/>
            <w:hideMark/>
          </w:tcPr>
          <w:p w14:paraId="1DDA309D"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大湖</w:t>
            </w:r>
          </w:p>
        </w:tc>
        <w:tc>
          <w:tcPr>
            <w:tcW w:w="394" w:type="pct"/>
            <w:tcBorders>
              <w:top w:val="nil"/>
              <w:left w:val="nil"/>
              <w:bottom w:val="single" w:sz="4" w:space="0" w:color="auto"/>
              <w:right w:val="single" w:sz="4" w:space="0" w:color="auto"/>
            </w:tcBorders>
            <w:shd w:val="clear" w:color="auto" w:fill="auto"/>
            <w:noWrap/>
            <w:vAlign w:val="center"/>
            <w:hideMark/>
          </w:tcPr>
          <w:p w14:paraId="5687BA2B"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144</w:t>
            </w:r>
          </w:p>
        </w:tc>
        <w:tc>
          <w:tcPr>
            <w:tcW w:w="638" w:type="pct"/>
            <w:tcBorders>
              <w:top w:val="nil"/>
              <w:left w:val="nil"/>
              <w:bottom w:val="single" w:sz="4" w:space="0" w:color="auto"/>
              <w:right w:val="single" w:sz="4" w:space="0" w:color="auto"/>
            </w:tcBorders>
            <w:shd w:val="clear" w:color="auto" w:fill="auto"/>
            <w:noWrap/>
            <w:vAlign w:val="center"/>
            <w:hideMark/>
          </w:tcPr>
          <w:p w14:paraId="2FFDFA3C"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580</w:t>
            </w:r>
          </w:p>
        </w:tc>
        <w:tc>
          <w:tcPr>
            <w:tcW w:w="891" w:type="pct"/>
            <w:tcBorders>
              <w:top w:val="nil"/>
              <w:left w:val="nil"/>
              <w:bottom w:val="single" w:sz="4" w:space="0" w:color="auto"/>
              <w:right w:val="single" w:sz="4" w:space="0" w:color="auto"/>
            </w:tcBorders>
            <w:shd w:val="clear" w:color="auto" w:fill="auto"/>
            <w:noWrap/>
            <w:vAlign w:val="center"/>
            <w:hideMark/>
          </w:tcPr>
          <w:p w14:paraId="3D7597E1"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338.08</w:t>
            </w:r>
          </w:p>
        </w:tc>
        <w:tc>
          <w:tcPr>
            <w:tcW w:w="694" w:type="pct"/>
            <w:tcBorders>
              <w:top w:val="nil"/>
              <w:left w:val="nil"/>
              <w:bottom w:val="single" w:sz="4" w:space="0" w:color="auto"/>
              <w:right w:val="single" w:sz="4" w:space="0" w:color="auto"/>
            </w:tcBorders>
            <w:shd w:val="clear" w:color="auto" w:fill="auto"/>
            <w:noWrap/>
            <w:vAlign w:val="center"/>
            <w:hideMark/>
          </w:tcPr>
          <w:p w14:paraId="63506289" w14:textId="58AC77A8"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w:t>
            </w:r>
          </w:p>
        </w:tc>
        <w:tc>
          <w:tcPr>
            <w:tcW w:w="919" w:type="pct"/>
            <w:tcBorders>
              <w:top w:val="nil"/>
              <w:left w:val="nil"/>
              <w:bottom w:val="single" w:sz="4" w:space="0" w:color="auto"/>
              <w:right w:val="single" w:sz="4" w:space="0" w:color="auto"/>
            </w:tcBorders>
            <w:shd w:val="clear" w:color="auto" w:fill="auto"/>
            <w:noWrap/>
            <w:vAlign w:val="center"/>
            <w:hideMark/>
          </w:tcPr>
          <w:p w14:paraId="1DE10CC5" w14:textId="67BED76E"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w:t>
            </w:r>
          </w:p>
        </w:tc>
        <w:tc>
          <w:tcPr>
            <w:tcW w:w="526" w:type="pct"/>
            <w:tcBorders>
              <w:top w:val="nil"/>
              <w:left w:val="nil"/>
              <w:bottom w:val="single" w:sz="4" w:space="0" w:color="auto"/>
              <w:right w:val="single" w:sz="8" w:space="0" w:color="auto"/>
            </w:tcBorders>
            <w:shd w:val="clear" w:color="auto" w:fill="auto"/>
            <w:vAlign w:val="center"/>
            <w:hideMark/>
          </w:tcPr>
          <w:p w14:paraId="5DB3A3BA"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proofErr w:type="gramStart"/>
            <w:r w:rsidRPr="007C0A39">
              <w:rPr>
                <w:rFonts w:ascii="標楷體" w:eastAsia="標楷體" w:hAnsi="標楷體" w:cs="新細明體" w:hint="eastAsia"/>
                <w:color w:val="000000"/>
                <w:kern w:val="0"/>
                <w:sz w:val="28"/>
                <w:szCs w:val="28"/>
              </w:rPr>
              <w:t>植栽區</w:t>
            </w:r>
            <w:proofErr w:type="gramEnd"/>
          </w:p>
        </w:tc>
      </w:tr>
      <w:tr w:rsidR="00E4232B" w:rsidRPr="007C0A39" w14:paraId="209D028E" w14:textId="77777777" w:rsidTr="00E4232B">
        <w:trPr>
          <w:trHeight w:val="778"/>
        </w:trPr>
        <w:tc>
          <w:tcPr>
            <w:tcW w:w="543" w:type="pct"/>
            <w:vMerge/>
            <w:tcBorders>
              <w:top w:val="nil"/>
              <w:left w:val="single" w:sz="8" w:space="0" w:color="auto"/>
              <w:bottom w:val="single" w:sz="8" w:space="0" w:color="000000"/>
              <w:right w:val="single" w:sz="4" w:space="0" w:color="auto"/>
            </w:tcBorders>
            <w:vAlign w:val="center"/>
            <w:hideMark/>
          </w:tcPr>
          <w:p w14:paraId="54FBC414"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vMerge/>
            <w:tcBorders>
              <w:top w:val="nil"/>
              <w:left w:val="single" w:sz="4" w:space="0" w:color="auto"/>
              <w:bottom w:val="single" w:sz="8" w:space="0" w:color="000000"/>
              <w:right w:val="single" w:sz="4" w:space="0" w:color="auto"/>
            </w:tcBorders>
            <w:vAlign w:val="center"/>
            <w:hideMark/>
          </w:tcPr>
          <w:p w14:paraId="599E248E"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tcBorders>
              <w:top w:val="nil"/>
              <w:left w:val="nil"/>
              <w:bottom w:val="single" w:sz="4" w:space="0" w:color="auto"/>
              <w:right w:val="single" w:sz="4" w:space="0" w:color="auto"/>
            </w:tcBorders>
            <w:shd w:val="clear" w:color="auto" w:fill="auto"/>
            <w:noWrap/>
            <w:vAlign w:val="center"/>
            <w:hideMark/>
          </w:tcPr>
          <w:p w14:paraId="22ED4E01"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146</w:t>
            </w:r>
          </w:p>
        </w:tc>
        <w:tc>
          <w:tcPr>
            <w:tcW w:w="638" w:type="pct"/>
            <w:tcBorders>
              <w:top w:val="nil"/>
              <w:left w:val="nil"/>
              <w:bottom w:val="single" w:sz="4" w:space="0" w:color="auto"/>
              <w:right w:val="single" w:sz="4" w:space="0" w:color="auto"/>
            </w:tcBorders>
            <w:shd w:val="clear" w:color="auto" w:fill="auto"/>
            <w:noWrap/>
            <w:vAlign w:val="center"/>
            <w:hideMark/>
          </w:tcPr>
          <w:p w14:paraId="04D63DDB"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580</w:t>
            </w:r>
          </w:p>
        </w:tc>
        <w:tc>
          <w:tcPr>
            <w:tcW w:w="891" w:type="pct"/>
            <w:tcBorders>
              <w:top w:val="nil"/>
              <w:left w:val="nil"/>
              <w:bottom w:val="single" w:sz="4" w:space="0" w:color="auto"/>
              <w:right w:val="single" w:sz="4" w:space="0" w:color="auto"/>
            </w:tcBorders>
            <w:shd w:val="clear" w:color="auto" w:fill="auto"/>
            <w:noWrap/>
            <w:vAlign w:val="center"/>
            <w:hideMark/>
          </w:tcPr>
          <w:p w14:paraId="2A0FA498"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5,340.30</w:t>
            </w:r>
          </w:p>
        </w:tc>
        <w:tc>
          <w:tcPr>
            <w:tcW w:w="694" w:type="pct"/>
            <w:tcBorders>
              <w:top w:val="nil"/>
              <w:left w:val="nil"/>
              <w:bottom w:val="single" w:sz="4" w:space="0" w:color="auto"/>
              <w:right w:val="single" w:sz="4" w:space="0" w:color="auto"/>
            </w:tcBorders>
            <w:shd w:val="clear" w:color="auto" w:fill="auto"/>
            <w:noWrap/>
            <w:vAlign w:val="center"/>
            <w:hideMark/>
          </w:tcPr>
          <w:p w14:paraId="352A313D" w14:textId="57E64906"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w:t>
            </w:r>
          </w:p>
        </w:tc>
        <w:tc>
          <w:tcPr>
            <w:tcW w:w="919" w:type="pct"/>
            <w:tcBorders>
              <w:top w:val="nil"/>
              <w:left w:val="nil"/>
              <w:bottom w:val="single" w:sz="4" w:space="0" w:color="auto"/>
              <w:right w:val="single" w:sz="4" w:space="0" w:color="auto"/>
            </w:tcBorders>
            <w:shd w:val="clear" w:color="auto" w:fill="auto"/>
            <w:noWrap/>
            <w:vAlign w:val="center"/>
            <w:hideMark/>
          </w:tcPr>
          <w:p w14:paraId="2EAFB8B8" w14:textId="04A6FC5F"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w:t>
            </w:r>
          </w:p>
        </w:tc>
        <w:tc>
          <w:tcPr>
            <w:tcW w:w="526" w:type="pct"/>
            <w:tcBorders>
              <w:top w:val="nil"/>
              <w:left w:val="nil"/>
              <w:bottom w:val="nil"/>
              <w:right w:val="single" w:sz="8" w:space="0" w:color="auto"/>
            </w:tcBorders>
            <w:shd w:val="clear" w:color="auto" w:fill="auto"/>
            <w:vAlign w:val="center"/>
            <w:hideMark/>
          </w:tcPr>
          <w:p w14:paraId="264E303B"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沙灘及</w:t>
            </w:r>
            <w:proofErr w:type="gramStart"/>
            <w:r w:rsidRPr="007C0A39">
              <w:rPr>
                <w:rFonts w:ascii="標楷體" w:eastAsia="標楷體" w:hAnsi="標楷體" w:cs="新細明體" w:hint="eastAsia"/>
                <w:color w:val="000000"/>
                <w:kern w:val="0"/>
                <w:sz w:val="28"/>
                <w:szCs w:val="28"/>
              </w:rPr>
              <w:t>植栽區</w:t>
            </w:r>
            <w:proofErr w:type="gramEnd"/>
          </w:p>
        </w:tc>
      </w:tr>
      <w:tr w:rsidR="00E4232B" w:rsidRPr="007C0A39" w14:paraId="711B68AD" w14:textId="77777777" w:rsidTr="00E4232B">
        <w:trPr>
          <w:trHeight w:val="389"/>
        </w:trPr>
        <w:tc>
          <w:tcPr>
            <w:tcW w:w="543" w:type="pct"/>
            <w:vMerge/>
            <w:tcBorders>
              <w:top w:val="nil"/>
              <w:left w:val="single" w:sz="8" w:space="0" w:color="auto"/>
              <w:bottom w:val="single" w:sz="8" w:space="0" w:color="000000"/>
              <w:right w:val="single" w:sz="4" w:space="0" w:color="auto"/>
            </w:tcBorders>
            <w:vAlign w:val="center"/>
            <w:hideMark/>
          </w:tcPr>
          <w:p w14:paraId="4277C120"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vMerge/>
            <w:tcBorders>
              <w:top w:val="nil"/>
              <w:left w:val="single" w:sz="4" w:space="0" w:color="auto"/>
              <w:bottom w:val="single" w:sz="8" w:space="0" w:color="000000"/>
              <w:right w:val="single" w:sz="4" w:space="0" w:color="auto"/>
            </w:tcBorders>
            <w:vAlign w:val="center"/>
            <w:hideMark/>
          </w:tcPr>
          <w:p w14:paraId="0738C3AB"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tcBorders>
              <w:top w:val="nil"/>
              <w:left w:val="nil"/>
              <w:bottom w:val="single" w:sz="4" w:space="0" w:color="auto"/>
              <w:right w:val="single" w:sz="4" w:space="0" w:color="auto"/>
            </w:tcBorders>
            <w:shd w:val="clear" w:color="000000" w:fill="D9D9D9"/>
            <w:noWrap/>
            <w:vAlign w:val="center"/>
            <w:hideMark/>
          </w:tcPr>
          <w:p w14:paraId="27B71ED6"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145</w:t>
            </w:r>
          </w:p>
        </w:tc>
        <w:tc>
          <w:tcPr>
            <w:tcW w:w="638" w:type="pct"/>
            <w:tcBorders>
              <w:top w:val="nil"/>
              <w:left w:val="nil"/>
              <w:bottom w:val="single" w:sz="4" w:space="0" w:color="auto"/>
              <w:right w:val="single" w:sz="4" w:space="0" w:color="auto"/>
            </w:tcBorders>
            <w:shd w:val="clear" w:color="000000" w:fill="D9D9D9"/>
            <w:noWrap/>
            <w:vAlign w:val="center"/>
            <w:hideMark/>
          </w:tcPr>
          <w:p w14:paraId="3726B58F"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580</w:t>
            </w:r>
          </w:p>
        </w:tc>
        <w:tc>
          <w:tcPr>
            <w:tcW w:w="891" w:type="pct"/>
            <w:tcBorders>
              <w:top w:val="nil"/>
              <w:left w:val="nil"/>
              <w:bottom w:val="single" w:sz="4" w:space="0" w:color="auto"/>
              <w:right w:val="single" w:sz="4" w:space="0" w:color="auto"/>
            </w:tcBorders>
            <w:shd w:val="clear" w:color="000000" w:fill="D9D9D9"/>
            <w:noWrap/>
            <w:vAlign w:val="center"/>
            <w:hideMark/>
          </w:tcPr>
          <w:p w14:paraId="6310032B"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4,093.82</w:t>
            </w:r>
          </w:p>
        </w:tc>
        <w:tc>
          <w:tcPr>
            <w:tcW w:w="694"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785668C0" w14:textId="718BB4ED"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5,003</w:t>
            </w:r>
          </w:p>
        </w:tc>
        <w:tc>
          <w:tcPr>
            <w:tcW w:w="919" w:type="pct"/>
            <w:vMerge w:val="restart"/>
            <w:tcBorders>
              <w:top w:val="nil"/>
              <w:left w:val="single" w:sz="4" w:space="0" w:color="auto"/>
              <w:bottom w:val="single" w:sz="4" w:space="0" w:color="auto"/>
              <w:right w:val="single" w:sz="4" w:space="0" w:color="auto"/>
            </w:tcBorders>
            <w:shd w:val="clear" w:color="000000" w:fill="D9D9D9"/>
            <w:noWrap/>
            <w:vAlign w:val="center"/>
            <w:hideMark/>
          </w:tcPr>
          <w:p w14:paraId="25FD8FAD" w14:textId="190DF70B"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2,901,740</w:t>
            </w:r>
          </w:p>
        </w:tc>
        <w:tc>
          <w:tcPr>
            <w:tcW w:w="526" w:type="pct"/>
            <w:vMerge w:val="restart"/>
            <w:tcBorders>
              <w:top w:val="single" w:sz="4" w:space="0" w:color="auto"/>
              <w:left w:val="single" w:sz="4" w:space="0" w:color="auto"/>
              <w:bottom w:val="single" w:sz="4" w:space="0" w:color="000000"/>
              <w:right w:val="single" w:sz="8" w:space="0" w:color="auto"/>
            </w:tcBorders>
            <w:shd w:val="clear" w:color="000000" w:fill="D9D9D9"/>
            <w:vAlign w:val="center"/>
            <w:hideMark/>
          </w:tcPr>
          <w:p w14:paraId="0B7DB87E"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小客車及機車</w:t>
            </w:r>
            <w:r w:rsidRPr="007C0A39">
              <w:rPr>
                <w:rFonts w:ascii="標楷體" w:eastAsia="標楷體" w:hAnsi="標楷體" w:cs="新細明體" w:hint="eastAsia"/>
                <w:color w:val="000000"/>
                <w:kern w:val="0"/>
                <w:sz w:val="28"/>
                <w:szCs w:val="28"/>
              </w:rPr>
              <w:br/>
              <w:t>停車場</w:t>
            </w:r>
          </w:p>
        </w:tc>
      </w:tr>
      <w:tr w:rsidR="00E4232B" w:rsidRPr="007C0A39" w14:paraId="4119EA9C" w14:textId="77777777" w:rsidTr="00E4232B">
        <w:trPr>
          <w:trHeight w:val="389"/>
        </w:trPr>
        <w:tc>
          <w:tcPr>
            <w:tcW w:w="543" w:type="pct"/>
            <w:vMerge/>
            <w:tcBorders>
              <w:top w:val="nil"/>
              <w:left w:val="single" w:sz="8" w:space="0" w:color="auto"/>
              <w:bottom w:val="single" w:sz="8" w:space="0" w:color="000000"/>
              <w:right w:val="single" w:sz="4" w:space="0" w:color="auto"/>
            </w:tcBorders>
            <w:vAlign w:val="center"/>
            <w:hideMark/>
          </w:tcPr>
          <w:p w14:paraId="438BA9D0"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vMerge/>
            <w:tcBorders>
              <w:top w:val="nil"/>
              <w:left w:val="single" w:sz="4" w:space="0" w:color="auto"/>
              <w:bottom w:val="single" w:sz="8" w:space="0" w:color="000000"/>
              <w:right w:val="single" w:sz="4" w:space="0" w:color="auto"/>
            </w:tcBorders>
            <w:vAlign w:val="center"/>
            <w:hideMark/>
          </w:tcPr>
          <w:p w14:paraId="5FFE58DE"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tcBorders>
              <w:top w:val="nil"/>
              <w:left w:val="nil"/>
              <w:bottom w:val="single" w:sz="4" w:space="0" w:color="auto"/>
              <w:right w:val="single" w:sz="4" w:space="0" w:color="auto"/>
            </w:tcBorders>
            <w:shd w:val="clear" w:color="000000" w:fill="D9D9D9"/>
            <w:noWrap/>
            <w:vAlign w:val="center"/>
            <w:hideMark/>
          </w:tcPr>
          <w:p w14:paraId="3BA4215A"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147</w:t>
            </w:r>
          </w:p>
        </w:tc>
        <w:tc>
          <w:tcPr>
            <w:tcW w:w="638" w:type="pct"/>
            <w:tcBorders>
              <w:top w:val="nil"/>
              <w:left w:val="nil"/>
              <w:bottom w:val="single" w:sz="4" w:space="0" w:color="auto"/>
              <w:right w:val="single" w:sz="4" w:space="0" w:color="auto"/>
            </w:tcBorders>
            <w:shd w:val="clear" w:color="000000" w:fill="D9D9D9"/>
            <w:noWrap/>
            <w:vAlign w:val="center"/>
            <w:hideMark/>
          </w:tcPr>
          <w:p w14:paraId="22A05855"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580</w:t>
            </w:r>
          </w:p>
        </w:tc>
        <w:tc>
          <w:tcPr>
            <w:tcW w:w="891" w:type="pct"/>
            <w:tcBorders>
              <w:top w:val="nil"/>
              <w:left w:val="nil"/>
              <w:bottom w:val="single" w:sz="4" w:space="0" w:color="auto"/>
              <w:right w:val="single" w:sz="4" w:space="0" w:color="auto"/>
            </w:tcBorders>
            <w:shd w:val="clear" w:color="000000" w:fill="D9D9D9"/>
            <w:noWrap/>
            <w:vAlign w:val="center"/>
            <w:hideMark/>
          </w:tcPr>
          <w:p w14:paraId="7C697829"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3,893.71</w:t>
            </w:r>
          </w:p>
        </w:tc>
        <w:tc>
          <w:tcPr>
            <w:tcW w:w="694" w:type="pct"/>
            <w:vMerge/>
            <w:tcBorders>
              <w:top w:val="nil"/>
              <w:left w:val="single" w:sz="4" w:space="0" w:color="auto"/>
              <w:bottom w:val="single" w:sz="4" w:space="0" w:color="auto"/>
              <w:right w:val="single" w:sz="4" w:space="0" w:color="auto"/>
            </w:tcBorders>
            <w:vAlign w:val="center"/>
            <w:hideMark/>
          </w:tcPr>
          <w:p w14:paraId="7533C171"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919" w:type="pct"/>
            <w:vMerge/>
            <w:tcBorders>
              <w:top w:val="nil"/>
              <w:left w:val="single" w:sz="4" w:space="0" w:color="auto"/>
              <w:bottom w:val="single" w:sz="4" w:space="0" w:color="auto"/>
              <w:right w:val="single" w:sz="4" w:space="0" w:color="auto"/>
            </w:tcBorders>
            <w:vAlign w:val="center"/>
            <w:hideMark/>
          </w:tcPr>
          <w:p w14:paraId="5D90F254"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526" w:type="pct"/>
            <w:vMerge/>
            <w:tcBorders>
              <w:top w:val="single" w:sz="4" w:space="0" w:color="auto"/>
              <w:left w:val="single" w:sz="4" w:space="0" w:color="auto"/>
              <w:bottom w:val="single" w:sz="4" w:space="0" w:color="000000"/>
              <w:right w:val="single" w:sz="8" w:space="0" w:color="auto"/>
            </w:tcBorders>
            <w:vAlign w:val="center"/>
            <w:hideMark/>
          </w:tcPr>
          <w:p w14:paraId="1CAD581C"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r>
      <w:tr w:rsidR="00E4232B" w:rsidRPr="007C0A39" w14:paraId="3C097B3A" w14:textId="77777777" w:rsidTr="00E4232B">
        <w:trPr>
          <w:trHeight w:val="389"/>
        </w:trPr>
        <w:tc>
          <w:tcPr>
            <w:tcW w:w="543" w:type="pct"/>
            <w:vMerge/>
            <w:tcBorders>
              <w:top w:val="nil"/>
              <w:left w:val="single" w:sz="8" w:space="0" w:color="auto"/>
              <w:bottom w:val="single" w:sz="8" w:space="0" w:color="000000"/>
              <w:right w:val="single" w:sz="4" w:space="0" w:color="auto"/>
            </w:tcBorders>
            <w:vAlign w:val="center"/>
            <w:hideMark/>
          </w:tcPr>
          <w:p w14:paraId="1A4A449B"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vMerge/>
            <w:tcBorders>
              <w:top w:val="nil"/>
              <w:left w:val="single" w:sz="4" w:space="0" w:color="auto"/>
              <w:bottom w:val="single" w:sz="8" w:space="0" w:color="000000"/>
              <w:right w:val="single" w:sz="4" w:space="0" w:color="auto"/>
            </w:tcBorders>
            <w:vAlign w:val="center"/>
            <w:hideMark/>
          </w:tcPr>
          <w:p w14:paraId="2E36B14C"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tcBorders>
              <w:top w:val="nil"/>
              <w:left w:val="nil"/>
              <w:bottom w:val="single" w:sz="4" w:space="0" w:color="auto"/>
              <w:right w:val="single" w:sz="4" w:space="0" w:color="auto"/>
            </w:tcBorders>
            <w:shd w:val="clear" w:color="000000" w:fill="D9D9D9"/>
            <w:noWrap/>
            <w:vAlign w:val="center"/>
            <w:hideMark/>
          </w:tcPr>
          <w:p w14:paraId="033C72ED"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159</w:t>
            </w:r>
          </w:p>
        </w:tc>
        <w:tc>
          <w:tcPr>
            <w:tcW w:w="638" w:type="pct"/>
            <w:tcBorders>
              <w:top w:val="nil"/>
              <w:left w:val="nil"/>
              <w:bottom w:val="single" w:sz="4" w:space="0" w:color="auto"/>
              <w:right w:val="single" w:sz="4" w:space="0" w:color="auto"/>
            </w:tcBorders>
            <w:shd w:val="clear" w:color="000000" w:fill="D9D9D9"/>
            <w:noWrap/>
            <w:vAlign w:val="center"/>
            <w:hideMark/>
          </w:tcPr>
          <w:p w14:paraId="4111980F"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580</w:t>
            </w:r>
          </w:p>
        </w:tc>
        <w:tc>
          <w:tcPr>
            <w:tcW w:w="891" w:type="pct"/>
            <w:tcBorders>
              <w:top w:val="nil"/>
              <w:left w:val="nil"/>
              <w:bottom w:val="single" w:sz="4" w:space="0" w:color="auto"/>
              <w:right w:val="single" w:sz="4" w:space="0" w:color="auto"/>
            </w:tcBorders>
            <w:shd w:val="clear" w:color="000000" w:fill="D9D9D9"/>
            <w:noWrap/>
            <w:vAlign w:val="center"/>
            <w:hideMark/>
          </w:tcPr>
          <w:p w14:paraId="5B034680"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1,112.52</w:t>
            </w:r>
          </w:p>
        </w:tc>
        <w:tc>
          <w:tcPr>
            <w:tcW w:w="694" w:type="pct"/>
            <w:vMerge/>
            <w:tcBorders>
              <w:top w:val="nil"/>
              <w:left w:val="single" w:sz="4" w:space="0" w:color="auto"/>
              <w:bottom w:val="single" w:sz="4" w:space="0" w:color="auto"/>
              <w:right w:val="single" w:sz="4" w:space="0" w:color="auto"/>
            </w:tcBorders>
            <w:vAlign w:val="center"/>
            <w:hideMark/>
          </w:tcPr>
          <w:p w14:paraId="27B47F2F"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919" w:type="pct"/>
            <w:vMerge/>
            <w:tcBorders>
              <w:top w:val="nil"/>
              <w:left w:val="single" w:sz="4" w:space="0" w:color="auto"/>
              <w:bottom w:val="single" w:sz="4" w:space="0" w:color="auto"/>
              <w:right w:val="single" w:sz="4" w:space="0" w:color="auto"/>
            </w:tcBorders>
            <w:vAlign w:val="center"/>
            <w:hideMark/>
          </w:tcPr>
          <w:p w14:paraId="527FEA04"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526" w:type="pct"/>
            <w:vMerge/>
            <w:tcBorders>
              <w:top w:val="single" w:sz="4" w:space="0" w:color="auto"/>
              <w:left w:val="single" w:sz="4" w:space="0" w:color="auto"/>
              <w:bottom w:val="single" w:sz="4" w:space="0" w:color="000000"/>
              <w:right w:val="single" w:sz="8" w:space="0" w:color="auto"/>
            </w:tcBorders>
            <w:vAlign w:val="center"/>
            <w:hideMark/>
          </w:tcPr>
          <w:p w14:paraId="10418149"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r>
      <w:tr w:rsidR="00E4232B" w:rsidRPr="007C0A39" w14:paraId="6EBE88DB" w14:textId="77777777" w:rsidTr="00E4232B">
        <w:trPr>
          <w:trHeight w:val="389"/>
        </w:trPr>
        <w:tc>
          <w:tcPr>
            <w:tcW w:w="543" w:type="pct"/>
            <w:vMerge/>
            <w:tcBorders>
              <w:top w:val="nil"/>
              <w:left w:val="single" w:sz="8" w:space="0" w:color="auto"/>
              <w:bottom w:val="single" w:sz="8" w:space="0" w:color="000000"/>
              <w:right w:val="single" w:sz="4" w:space="0" w:color="auto"/>
            </w:tcBorders>
            <w:vAlign w:val="center"/>
            <w:hideMark/>
          </w:tcPr>
          <w:p w14:paraId="52C93244"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vMerge/>
            <w:tcBorders>
              <w:top w:val="nil"/>
              <w:left w:val="single" w:sz="4" w:space="0" w:color="auto"/>
              <w:bottom w:val="single" w:sz="8" w:space="0" w:color="000000"/>
              <w:right w:val="single" w:sz="4" w:space="0" w:color="auto"/>
            </w:tcBorders>
            <w:vAlign w:val="center"/>
            <w:hideMark/>
          </w:tcPr>
          <w:p w14:paraId="0B9A3E83"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tcBorders>
              <w:top w:val="nil"/>
              <w:left w:val="nil"/>
              <w:bottom w:val="single" w:sz="4" w:space="0" w:color="auto"/>
              <w:right w:val="single" w:sz="4" w:space="0" w:color="auto"/>
            </w:tcBorders>
            <w:shd w:val="clear" w:color="000000" w:fill="D9D9D9"/>
            <w:noWrap/>
            <w:vAlign w:val="center"/>
            <w:hideMark/>
          </w:tcPr>
          <w:p w14:paraId="375CD8F8"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160</w:t>
            </w:r>
          </w:p>
        </w:tc>
        <w:tc>
          <w:tcPr>
            <w:tcW w:w="638" w:type="pct"/>
            <w:tcBorders>
              <w:top w:val="nil"/>
              <w:left w:val="nil"/>
              <w:bottom w:val="single" w:sz="4" w:space="0" w:color="auto"/>
              <w:right w:val="single" w:sz="4" w:space="0" w:color="auto"/>
            </w:tcBorders>
            <w:shd w:val="clear" w:color="000000" w:fill="D9D9D9"/>
            <w:noWrap/>
            <w:vAlign w:val="center"/>
            <w:hideMark/>
          </w:tcPr>
          <w:p w14:paraId="7FFC7077"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580</w:t>
            </w:r>
          </w:p>
        </w:tc>
        <w:tc>
          <w:tcPr>
            <w:tcW w:w="891" w:type="pct"/>
            <w:tcBorders>
              <w:top w:val="nil"/>
              <w:left w:val="nil"/>
              <w:bottom w:val="single" w:sz="4" w:space="0" w:color="auto"/>
              <w:right w:val="single" w:sz="4" w:space="0" w:color="auto"/>
            </w:tcBorders>
            <w:shd w:val="clear" w:color="000000" w:fill="D9D9D9"/>
            <w:noWrap/>
            <w:vAlign w:val="center"/>
            <w:hideMark/>
          </w:tcPr>
          <w:p w14:paraId="12738549"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986.71</w:t>
            </w:r>
          </w:p>
        </w:tc>
        <w:tc>
          <w:tcPr>
            <w:tcW w:w="694" w:type="pct"/>
            <w:vMerge/>
            <w:tcBorders>
              <w:top w:val="nil"/>
              <w:left w:val="single" w:sz="4" w:space="0" w:color="auto"/>
              <w:bottom w:val="single" w:sz="4" w:space="0" w:color="auto"/>
              <w:right w:val="single" w:sz="4" w:space="0" w:color="auto"/>
            </w:tcBorders>
            <w:vAlign w:val="center"/>
            <w:hideMark/>
          </w:tcPr>
          <w:p w14:paraId="74CD0554"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919" w:type="pct"/>
            <w:vMerge/>
            <w:tcBorders>
              <w:top w:val="nil"/>
              <w:left w:val="single" w:sz="4" w:space="0" w:color="auto"/>
              <w:bottom w:val="single" w:sz="4" w:space="0" w:color="auto"/>
              <w:right w:val="single" w:sz="4" w:space="0" w:color="auto"/>
            </w:tcBorders>
            <w:vAlign w:val="center"/>
            <w:hideMark/>
          </w:tcPr>
          <w:p w14:paraId="7852501D"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526" w:type="pct"/>
            <w:vMerge/>
            <w:tcBorders>
              <w:top w:val="single" w:sz="4" w:space="0" w:color="auto"/>
              <w:left w:val="single" w:sz="4" w:space="0" w:color="auto"/>
              <w:bottom w:val="single" w:sz="4" w:space="0" w:color="000000"/>
              <w:right w:val="single" w:sz="8" w:space="0" w:color="auto"/>
            </w:tcBorders>
            <w:vAlign w:val="center"/>
            <w:hideMark/>
          </w:tcPr>
          <w:p w14:paraId="08D85842"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r>
      <w:tr w:rsidR="00E4232B" w:rsidRPr="007C0A39" w14:paraId="2C2ABA38" w14:textId="77777777" w:rsidTr="00E4232B">
        <w:trPr>
          <w:trHeight w:val="778"/>
        </w:trPr>
        <w:tc>
          <w:tcPr>
            <w:tcW w:w="543" w:type="pct"/>
            <w:vMerge/>
            <w:tcBorders>
              <w:top w:val="nil"/>
              <w:left w:val="single" w:sz="8" w:space="0" w:color="auto"/>
              <w:bottom w:val="single" w:sz="8" w:space="0" w:color="000000"/>
              <w:right w:val="single" w:sz="4" w:space="0" w:color="auto"/>
            </w:tcBorders>
            <w:vAlign w:val="center"/>
            <w:hideMark/>
          </w:tcPr>
          <w:p w14:paraId="1E953232"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vMerge/>
            <w:tcBorders>
              <w:top w:val="nil"/>
              <w:left w:val="single" w:sz="4" w:space="0" w:color="auto"/>
              <w:bottom w:val="single" w:sz="8" w:space="0" w:color="000000"/>
              <w:right w:val="single" w:sz="4" w:space="0" w:color="auto"/>
            </w:tcBorders>
            <w:vAlign w:val="center"/>
            <w:hideMark/>
          </w:tcPr>
          <w:p w14:paraId="5CB36CB9"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tcBorders>
              <w:top w:val="nil"/>
              <w:left w:val="nil"/>
              <w:bottom w:val="single" w:sz="4" w:space="0" w:color="auto"/>
              <w:right w:val="single" w:sz="4" w:space="0" w:color="auto"/>
            </w:tcBorders>
            <w:shd w:val="clear" w:color="000000" w:fill="D9D9D9"/>
            <w:noWrap/>
            <w:vAlign w:val="center"/>
            <w:hideMark/>
          </w:tcPr>
          <w:p w14:paraId="6A5ED6C3"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149</w:t>
            </w:r>
          </w:p>
        </w:tc>
        <w:tc>
          <w:tcPr>
            <w:tcW w:w="638" w:type="pct"/>
            <w:tcBorders>
              <w:top w:val="nil"/>
              <w:left w:val="nil"/>
              <w:bottom w:val="single" w:sz="4" w:space="0" w:color="auto"/>
              <w:right w:val="single" w:sz="4" w:space="0" w:color="auto"/>
            </w:tcBorders>
            <w:shd w:val="clear" w:color="000000" w:fill="D9D9D9"/>
            <w:noWrap/>
            <w:vAlign w:val="center"/>
            <w:hideMark/>
          </w:tcPr>
          <w:p w14:paraId="5361E3B6"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580</w:t>
            </w:r>
          </w:p>
        </w:tc>
        <w:tc>
          <w:tcPr>
            <w:tcW w:w="891" w:type="pct"/>
            <w:tcBorders>
              <w:top w:val="nil"/>
              <w:left w:val="nil"/>
              <w:bottom w:val="single" w:sz="4" w:space="0" w:color="auto"/>
              <w:right w:val="single" w:sz="4" w:space="0" w:color="auto"/>
            </w:tcBorders>
            <w:shd w:val="clear" w:color="000000" w:fill="D9D9D9"/>
            <w:noWrap/>
            <w:vAlign w:val="center"/>
            <w:hideMark/>
          </w:tcPr>
          <w:p w14:paraId="6D699408"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964.60</w:t>
            </w:r>
          </w:p>
        </w:tc>
        <w:tc>
          <w:tcPr>
            <w:tcW w:w="694" w:type="pct"/>
            <w:tcBorders>
              <w:top w:val="nil"/>
              <w:left w:val="nil"/>
              <w:bottom w:val="single" w:sz="4" w:space="0" w:color="auto"/>
              <w:right w:val="single" w:sz="4" w:space="0" w:color="auto"/>
            </w:tcBorders>
            <w:shd w:val="clear" w:color="000000" w:fill="D9D9D9"/>
            <w:noWrap/>
            <w:vAlign w:val="center"/>
            <w:hideMark/>
          </w:tcPr>
          <w:p w14:paraId="0660EBB9" w14:textId="0C3844EA"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340</w:t>
            </w:r>
          </w:p>
        </w:tc>
        <w:tc>
          <w:tcPr>
            <w:tcW w:w="919" w:type="pct"/>
            <w:tcBorders>
              <w:top w:val="nil"/>
              <w:left w:val="nil"/>
              <w:bottom w:val="single" w:sz="4" w:space="0" w:color="auto"/>
              <w:right w:val="single" w:sz="4" w:space="0" w:color="auto"/>
            </w:tcBorders>
            <w:shd w:val="clear" w:color="000000" w:fill="D9D9D9"/>
            <w:noWrap/>
            <w:vAlign w:val="center"/>
            <w:hideMark/>
          </w:tcPr>
          <w:p w14:paraId="4F3FD293" w14:textId="69F0DDC2"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197,200</w:t>
            </w:r>
          </w:p>
        </w:tc>
        <w:tc>
          <w:tcPr>
            <w:tcW w:w="526" w:type="pct"/>
            <w:tcBorders>
              <w:top w:val="nil"/>
              <w:left w:val="nil"/>
              <w:bottom w:val="single" w:sz="4" w:space="0" w:color="auto"/>
              <w:right w:val="single" w:sz="8" w:space="0" w:color="auto"/>
            </w:tcBorders>
            <w:shd w:val="clear" w:color="000000" w:fill="D9D9D9"/>
            <w:vAlign w:val="center"/>
            <w:hideMark/>
          </w:tcPr>
          <w:p w14:paraId="5E7E3E59"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賣亭及</w:t>
            </w:r>
            <w:r w:rsidRPr="007C0A39">
              <w:rPr>
                <w:rFonts w:ascii="標楷體" w:eastAsia="標楷體" w:hAnsi="標楷體" w:cs="新細明體" w:hint="eastAsia"/>
                <w:color w:val="000000"/>
                <w:kern w:val="0"/>
                <w:sz w:val="28"/>
                <w:szCs w:val="28"/>
              </w:rPr>
              <w:br/>
              <w:t>淋浴間</w:t>
            </w:r>
          </w:p>
        </w:tc>
      </w:tr>
      <w:tr w:rsidR="00E4232B" w:rsidRPr="007C0A39" w14:paraId="0224D804" w14:textId="77777777" w:rsidTr="00E4232B">
        <w:trPr>
          <w:trHeight w:val="404"/>
        </w:trPr>
        <w:tc>
          <w:tcPr>
            <w:tcW w:w="543" w:type="pct"/>
            <w:vMerge/>
            <w:tcBorders>
              <w:top w:val="nil"/>
              <w:left w:val="single" w:sz="8" w:space="0" w:color="auto"/>
              <w:bottom w:val="single" w:sz="8" w:space="0" w:color="000000"/>
              <w:right w:val="single" w:sz="4" w:space="0" w:color="auto"/>
            </w:tcBorders>
            <w:vAlign w:val="center"/>
            <w:hideMark/>
          </w:tcPr>
          <w:p w14:paraId="7E36C0AB"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394" w:type="pct"/>
            <w:vMerge/>
            <w:tcBorders>
              <w:top w:val="nil"/>
              <w:left w:val="single" w:sz="4" w:space="0" w:color="auto"/>
              <w:bottom w:val="single" w:sz="8" w:space="0" w:color="000000"/>
              <w:right w:val="single" w:sz="4" w:space="0" w:color="auto"/>
            </w:tcBorders>
            <w:vAlign w:val="center"/>
            <w:hideMark/>
          </w:tcPr>
          <w:p w14:paraId="158A6785" w14:textId="77777777" w:rsidR="00E4232B" w:rsidRPr="007C0A39" w:rsidRDefault="00E4232B" w:rsidP="00E4232B">
            <w:pPr>
              <w:widowControl/>
              <w:spacing w:line="360" w:lineRule="exact"/>
              <w:rPr>
                <w:rFonts w:ascii="標楷體" w:eastAsia="標楷體" w:hAnsi="標楷體" w:cs="新細明體"/>
                <w:color w:val="000000"/>
                <w:kern w:val="0"/>
                <w:sz w:val="28"/>
                <w:szCs w:val="28"/>
              </w:rPr>
            </w:pPr>
          </w:p>
        </w:tc>
        <w:tc>
          <w:tcPr>
            <w:tcW w:w="1032" w:type="pct"/>
            <w:gridSpan w:val="2"/>
            <w:tcBorders>
              <w:top w:val="single" w:sz="4" w:space="0" w:color="auto"/>
              <w:left w:val="nil"/>
              <w:bottom w:val="single" w:sz="8" w:space="0" w:color="auto"/>
              <w:right w:val="single" w:sz="4" w:space="0" w:color="000000"/>
            </w:tcBorders>
            <w:shd w:val="clear" w:color="000000" w:fill="D9D9D9"/>
            <w:noWrap/>
            <w:vAlign w:val="center"/>
            <w:hideMark/>
          </w:tcPr>
          <w:p w14:paraId="79B2157B"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合計</w:t>
            </w:r>
          </w:p>
        </w:tc>
        <w:tc>
          <w:tcPr>
            <w:tcW w:w="891" w:type="pct"/>
            <w:tcBorders>
              <w:top w:val="nil"/>
              <w:left w:val="nil"/>
              <w:bottom w:val="single" w:sz="8" w:space="0" w:color="auto"/>
              <w:right w:val="single" w:sz="4" w:space="0" w:color="auto"/>
            </w:tcBorders>
            <w:shd w:val="clear" w:color="000000" w:fill="D9D9D9"/>
            <w:noWrap/>
            <w:vAlign w:val="center"/>
            <w:hideMark/>
          </w:tcPr>
          <w:p w14:paraId="3FEF0A6B"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16,729.74</w:t>
            </w:r>
          </w:p>
        </w:tc>
        <w:tc>
          <w:tcPr>
            <w:tcW w:w="694" w:type="pct"/>
            <w:tcBorders>
              <w:top w:val="nil"/>
              <w:left w:val="nil"/>
              <w:bottom w:val="single" w:sz="8" w:space="0" w:color="auto"/>
              <w:right w:val="single" w:sz="4" w:space="0" w:color="auto"/>
            </w:tcBorders>
            <w:shd w:val="clear" w:color="000000" w:fill="D9D9D9"/>
            <w:noWrap/>
            <w:vAlign w:val="center"/>
            <w:hideMark/>
          </w:tcPr>
          <w:p w14:paraId="506F72BA" w14:textId="77777777" w:rsidR="00E4232B" w:rsidRPr="007C0A39" w:rsidRDefault="00E4232B" w:rsidP="00E4232B">
            <w:pPr>
              <w:widowControl/>
              <w:spacing w:line="360" w:lineRule="exact"/>
              <w:jc w:val="right"/>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5,343</w:t>
            </w:r>
          </w:p>
        </w:tc>
        <w:tc>
          <w:tcPr>
            <w:tcW w:w="1445" w:type="pct"/>
            <w:gridSpan w:val="2"/>
            <w:tcBorders>
              <w:top w:val="single" w:sz="4" w:space="0" w:color="auto"/>
              <w:left w:val="nil"/>
              <w:bottom w:val="single" w:sz="8" w:space="0" w:color="auto"/>
              <w:right w:val="single" w:sz="8" w:space="0" w:color="000000"/>
            </w:tcBorders>
            <w:shd w:val="clear" w:color="000000" w:fill="D9D9D9"/>
            <w:noWrap/>
            <w:vAlign w:val="center"/>
            <w:hideMark/>
          </w:tcPr>
          <w:p w14:paraId="5E912AD3" w14:textId="77777777" w:rsidR="00E4232B" w:rsidRPr="007C0A39" w:rsidRDefault="00E4232B" w:rsidP="00E4232B">
            <w:pPr>
              <w:widowControl/>
              <w:spacing w:line="360" w:lineRule="exact"/>
              <w:jc w:val="center"/>
              <w:rPr>
                <w:rFonts w:ascii="標楷體" w:eastAsia="標楷體" w:hAnsi="標楷體" w:cs="新細明體"/>
                <w:color w:val="000000"/>
                <w:kern w:val="0"/>
                <w:sz w:val="28"/>
                <w:szCs w:val="28"/>
              </w:rPr>
            </w:pPr>
            <w:r w:rsidRPr="007C0A39">
              <w:rPr>
                <w:rFonts w:ascii="標楷體" w:eastAsia="標楷體" w:hAnsi="標楷體" w:cs="新細明體" w:hint="eastAsia"/>
                <w:color w:val="000000"/>
                <w:kern w:val="0"/>
                <w:sz w:val="28"/>
                <w:szCs w:val="28"/>
              </w:rPr>
              <w:t>3,098,940</w:t>
            </w:r>
          </w:p>
        </w:tc>
      </w:tr>
    </w:tbl>
    <w:p w14:paraId="220A4CC6" w14:textId="5A7FD27D" w:rsidR="003D68DC" w:rsidRPr="007C0A39" w:rsidRDefault="00E4232B" w:rsidP="00DF4CB2">
      <w:pPr>
        <w:tabs>
          <w:tab w:val="left" w:pos="851"/>
        </w:tabs>
        <w:snapToGrid w:val="0"/>
        <w:spacing w:line="300" w:lineRule="auto"/>
        <w:ind w:left="851"/>
        <w:rPr>
          <w:rFonts w:ascii="標楷體" w:eastAsia="標楷體" w:hAnsi="標楷體"/>
          <w:color w:val="FF0000"/>
          <w:sz w:val="28"/>
          <w:szCs w:val="28"/>
        </w:rPr>
      </w:pPr>
      <w:r w:rsidRPr="007C0A39">
        <w:rPr>
          <w:rFonts w:ascii="標楷體" w:eastAsia="標楷體" w:hAnsi="標楷體"/>
          <w:color w:val="FF0000"/>
          <w:sz w:val="28"/>
          <w:szCs w:val="28"/>
        </w:rPr>
        <w:fldChar w:fldCharType="end"/>
      </w:r>
    </w:p>
    <w:p w14:paraId="497E27CD" w14:textId="2D8DE8E9" w:rsidR="001C025F" w:rsidRPr="007C0A39" w:rsidRDefault="009727E8" w:rsidP="002051A2">
      <w:pPr>
        <w:numPr>
          <w:ilvl w:val="0"/>
          <w:numId w:val="9"/>
        </w:numPr>
        <w:tabs>
          <w:tab w:val="left" w:pos="851"/>
        </w:tabs>
        <w:snapToGrid w:val="0"/>
        <w:spacing w:line="300" w:lineRule="auto"/>
        <w:ind w:left="851" w:hanging="571"/>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委託經營管理</w:t>
      </w:r>
      <w:r w:rsidR="001C025F" w:rsidRPr="007C0A39">
        <w:rPr>
          <w:rFonts w:ascii="標楷體" w:eastAsia="標楷體" w:hAnsi="標楷體" w:hint="eastAsia"/>
          <w:sz w:val="28"/>
          <w:szCs w:val="28"/>
          <w:lang w:eastAsia="zh-HK"/>
        </w:rPr>
        <w:t>範圍：</w:t>
      </w:r>
      <w:r w:rsidR="000B5CF2" w:rsidRPr="007C0A39">
        <w:rPr>
          <w:rFonts w:ascii="標楷體" w:eastAsia="標楷體" w:hAnsi="標楷體" w:hint="eastAsia"/>
          <w:sz w:val="28"/>
          <w:szCs w:val="28"/>
        </w:rPr>
        <w:t>(詳</w:t>
      </w:r>
      <w:r w:rsidR="00C91F70" w:rsidRPr="007C0A39">
        <w:rPr>
          <w:rFonts w:ascii="標楷體" w:eastAsia="標楷體" w:hAnsi="標楷體" w:hint="eastAsia"/>
          <w:sz w:val="28"/>
          <w:szCs w:val="28"/>
        </w:rPr>
        <w:t>出租及維護管理範圍示意圖</w:t>
      </w:r>
      <w:r w:rsidR="000B5CF2" w:rsidRPr="007C0A39">
        <w:rPr>
          <w:rFonts w:ascii="標楷體" w:eastAsia="標楷體" w:hAnsi="標楷體" w:hint="eastAsia"/>
          <w:sz w:val="28"/>
          <w:szCs w:val="28"/>
        </w:rPr>
        <w:t>)</w:t>
      </w:r>
    </w:p>
    <w:p w14:paraId="07C9C7F5" w14:textId="5741B109" w:rsidR="001C025F" w:rsidRPr="007C0A39" w:rsidRDefault="00F4239B" w:rsidP="002051A2">
      <w:pPr>
        <w:numPr>
          <w:ilvl w:val="0"/>
          <w:numId w:val="10"/>
        </w:numPr>
        <w:tabs>
          <w:tab w:val="left" w:pos="1134"/>
        </w:tabs>
        <w:snapToGrid w:val="0"/>
        <w:spacing w:line="300" w:lineRule="auto"/>
        <w:ind w:left="1134" w:rightChars="-82" w:right="-197" w:hanging="567"/>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機關</w:t>
      </w:r>
      <w:r w:rsidR="000B5CF2" w:rsidRPr="007C0A39">
        <w:rPr>
          <w:rFonts w:ascii="標楷體" w:eastAsia="標楷體" w:hAnsi="標楷體" w:hint="eastAsia"/>
          <w:sz w:val="28"/>
          <w:szCs w:val="28"/>
          <w:lang w:eastAsia="zh-HK"/>
        </w:rPr>
        <w:t>委託</w:t>
      </w:r>
      <w:r w:rsidRPr="007C0A39">
        <w:rPr>
          <w:rFonts w:ascii="標楷體" w:eastAsia="標楷體" w:hAnsi="標楷體" w:hint="eastAsia"/>
          <w:sz w:val="28"/>
          <w:szCs w:val="28"/>
          <w:lang w:eastAsia="zh-HK"/>
        </w:rPr>
        <w:t>廠商</w:t>
      </w:r>
      <w:r w:rsidR="000B5CF2" w:rsidRPr="007C0A39">
        <w:rPr>
          <w:rFonts w:ascii="標楷體" w:eastAsia="標楷體" w:hAnsi="標楷體" w:hint="eastAsia"/>
          <w:sz w:val="28"/>
          <w:szCs w:val="28"/>
          <w:lang w:eastAsia="zh-HK"/>
        </w:rPr>
        <w:t>經營管理以計時、計次方式，提供停車服務，並須</w:t>
      </w:r>
      <w:r w:rsidR="00DF4CB2" w:rsidRPr="007C0A39">
        <w:rPr>
          <w:rFonts w:ascii="標楷體" w:eastAsia="標楷體" w:hAnsi="標楷體" w:hint="eastAsia"/>
          <w:sz w:val="28"/>
          <w:szCs w:val="28"/>
          <w:lang w:eastAsia="zh-HK"/>
        </w:rPr>
        <w:t>負責本停車場下列附屬範圍、設施保養及必要之改善</w:t>
      </w:r>
      <w:r w:rsidR="001C025F" w:rsidRPr="007C0A39">
        <w:rPr>
          <w:rFonts w:ascii="標楷體" w:eastAsia="標楷體" w:hAnsi="標楷體" w:hint="eastAsia"/>
          <w:sz w:val="28"/>
          <w:szCs w:val="28"/>
          <w:lang w:eastAsia="zh-HK"/>
        </w:rPr>
        <w:t>。</w:t>
      </w:r>
    </w:p>
    <w:p w14:paraId="6308A55E" w14:textId="0721AC3D" w:rsidR="006E0FBE" w:rsidRPr="007C0A39" w:rsidRDefault="00E12039" w:rsidP="002051A2">
      <w:pPr>
        <w:numPr>
          <w:ilvl w:val="0"/>
          <w:numId w:val="11"/>
        </w:numPr>
        <w:snapToGrid w:val="0"/>
        <w:spacing w:line="300" w:lineRule="auto"/>
        <w:ind w:leftChars="354" w:left="1133" w:hangingChars="101" w:hanging="283"/>
        <w:jc w:val="both"/>
        <w:rPr>
          <w:rFonts w:ascii="標楷體" w:eastAsia="標楷體" w:hAnsi="標楷體"/>
          <w:sz w:val="28"/>
          <w:szCs w:val="28"/>
        </w:rPr>
      </w:pPr>
      <w:r w:rsidRPr="007C0A39">
        <w:rPr>
          <w:rFonts w:ascii="標楷體" w:eastAsia="標楷體" w:hAnsi="標楷體" w:hint="eastAsia"/>
          <w:sz w:val="28"/>
          <w:szCs w:val="28"/>
          <w:lang w:eastAsia="zh-HK"/>
        </w:rPr>
        <w:t>維管</w:t>
      </w:r>
      <w:r w:rsidR="006E0FBE" w:rsidRPr="007C0A39">
        <w:rPr>
          <w:rFonts w:ascii="標楷體" w:eastAsia="標楷體" w:hAnsi="標楷體" w:hint="eastAsia"/>
          <w:sz w:val="28"/>
          <w:szCs w:val="28"/>
          <w:lang w:eastAsia="zh-HK"/>
        </w:rPr>
        <w:t>停車</w:t>
      </w:r>
      <w:r w:rsidR="00B54494" w:rsidRPr="007C0A39">
        <w:rPr>
          <w:rFonts w:ascii="標楷體" w:eastAsia="標楷體" w:hAnsi="標楷體" w:hint="eastAsia"/>
          <w:sz w:val="28"/>
          <w:szCs w:val="28"/>
          <w:lang w:eastAsia="zh-HK"/>
        </w:rPr>
        <w:t>場</w:t>
      </w:r>
      <w:r w:rsidR="006E0FBE" w:rsidRPr="007C0A39">
        <w:rPr>
          <w:rFonts w:ascii="標楷體" w:eastAsia="標楷體" w:hAnsi="標楷體" w:hint="eastAsia"/>
          <w:sz w:val="28"/>
          <w:szCs w:val="28"/>
          <w:lang w:eastAsia="zh-HK"/>
        </w:rPr>
        <w:t>範圍：</w:t>
      </w:r>
      <w:r w:rsidR="006C4D0B" w:rsidRPr="007C0A39">
        <w:rPr>
          <w:rFonts w:ascii="標楷體" w:eastAsia="標楷體" w:hAnsi="標楷體" w:hint="eastAsia"/>
          <w:sz w:val="28"/>
          <w:szCs w:val="28"/>
          <w:lang w:eastAsia="zh-HK"/>
        </w:rPr>
        <w:t>同出租範圍（詳出租及維護管理範圍示意</w:t>
      </w:r>
      <w:r w:rsidR="006C4D0B" w:rsidRPr="007C0A39">
        <w:rPr>
          <w:rFonts w:ascii="標楷體" w:eastAsia="標楷體" w:hAnsi="標楷體" w:hint="eastAsia"/>
          <w:sz w:val="28"/>
          <w:szCs w:val="28"/>
          <w:lang w:eastAsia="zh-HK"/>
        </w:rPr>
        <w:lastRenderedPageBreak/>
        <w:t>圖）</w:t>
      </w:r>
    </w:p>
    <w:p w14:paraId="5DBCFD29" w14:textId="46D705FE" w:rsidR="001C025F" w:rsidRPr="007C0A39" w:rsidRDefault="001C025F" w:rsidP="002051A2">
      <w:pPr>
        <w:numPr>
          <w:ilvl w:val="0"/>
          <w:numId w:val="11"/>
        </w:numPr>
        <w:snapToGrid w:val="0"/>
        <w:spacing w:line="300" w:lineRule="auto"/>
        <w:ind w:leftChars="354" w:left="1133" w:hangingChars="101"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設施種類：</w:t>
      </w:r>
      <w:r w:rsidR="006C4D0B" w:rsidRPr="007C0A39">
        <w:rPr>
          <w:rFonts w:ascii="標楷體" w:eastAsia="標楷體" w:hAnsi="標楷體" w:hint="eastAsia"/>
          <w:sz w:val="28"/>
          <w:szCs w:val="28"/>
          <w:lang w:eastAsia="zh-HK"/>
        </w:rPr>
        <w:t>出租範圍停車場、停車場週邊綠地、人行道、</w:t>
      </w:r>
      <w:r w:rsidR="00092861" w:rsidRPr="007C0A39">
        <w:rPr>
          <w:rFonts w:ascii="標楷體" w:eastAsia="標楷體" w:hAnsi="標楷體" w:hint="eastAsia"/>
          <w:color w:val="FF0000"/>
          <w:sz w:val="28"/>
          <w:szCs w:val="28"/>
          <w:lang w:eastAsia="zh-HK"/>
        </w:rPr>
        <w:t>賣</w:t>
      </w:r>
      <w:r w:rsidR="006C4D0B" w:rsidRPr="007C0A39">
        <w:rPr>
          <w:rFonts w:ascii="標楷體" w:eastAsia="標楷體" w:hAnsi="標楷體" w:hint="eastAsia"/>
          <w:color w:val="FF0000"/>
          <w:sz w:val="28"/>
          <w:szCs w:val="28"/>
          <w:lang w:eastAsia="zh-HK"/>
        </w:rPr>
        <w:t>亭</w:t>
      </w:r>
      <w:r w:rsidR="00092861" w:rsidRPr="007C0A39">
        <w:rPr>
          <w:rFonts w:ascii="標楷體" w:eastAsia="標楷體" w:hAnsi="標楷體" w:hint="eastAsia"/>
          <w:color w:val="FF0000"/>
          <w:sz w:val="28"/>
          <w:szCs w:val="28"/>
          <w:lang w:eastAsia="zh-HK"/>
        </w:rPr>
        <w:t>、淋浴間、公廁</w:t>
      </w:r>
      <w:r w:rsidR="006C4D0B" w:rsidRPr="007C0A39">
        <w:rPr>
          <w:rFonts w:ascii="標楷體" w:eastAsia="標楷體" w:hAnsi="標楷體" w:hint="eastAsia"/>
          <w:color w:val="FF0000"/>
          <w:sz w:val="28"/>
          <w:szCs w:val="28"/>
          <w:lang w:eastAsia="zh-HK"/>
        </w:rPr>
        <w:t>、清潔及各項</w:t>
      </w:r>
      <w:r w:rsidR="00775C49" w:rsidRPr="007C0A39">
        <w:rPr>
          <w:rFonts w:ascii="標楷體" w:eastAsia="標楷體" w:hAnsi="標楷體" w:hint="eastAsia"/>
          <w:color w:val="FF0000"/>
          <w:sz w:val="28"/>
          <w:szCs w:val="28"/>
          <w:lang w:eastAsia="zh-HK"/>
        </w:rPr>
        <w:t>場域</w:t>
      </w:r>
      <w:r w:rsidR="006C4D0B" w:rsidRPr="007C0A39">
        <w:rPr>
          <w:rFonts w:ascii="標楷體" w:eastAsia="標楷體" w:hAnsi="標楷體" w:hint="eastAsia"/>
          <w:color w:val="FF0000"/>
          <w:sz w:val="28"/>
          <w:szCs w:val="28"/>
          <w:lang w:eastAsia="zh-HK"/>
        </w:rPr>
        <w:t>安全管理</w:t>
      </w:r>
      <w:r w:rsidR="00775C49" w:rsidRPr="007C0A39">
        <w:rPr>
          <w:rFonts w:ascii="標楷體" w:eastAsia="標楷體" w:hAnsi="標楷體" w:hint="eastAsia"/>
          <w:color w:val="FF0000"/>
          <w:sz w:val="28"/>
          <w:szCs w:val="28"/>
          <w:lang w:eastAsia="zh-HK"/>
        </w:rPr>
        <w:t>維護</w:t>
      </w:r>
      <w:r w:rsidR="006C4D0B" w:rsidRPr="007C0A39">
        <w:rPr>
          <w:rFonts w:ascii="標楷體" w:eastAsia="標楷體" w:hAnsi="標楷體" w:hint="eastAsia"/>
          <w:color w:val="FF0000"/>
          <w:sz w:val="28"/>
          <w:szCs w:val="28"/>
          <w:lang w:eastAsia="zh-HK"/>
        </w:rPr>
        <w:t>工作</w:t>
      </w:r>
      <w:r w:rsidR="006C4D0B" w:rsidRPr="007C0A39">
        <w:rPr>
          <w:rFonts w:ascii="標楷體" w:eastAsia="標楷體" w:hAnsi="標楷體" w:hint="eastAsia"/>
          <w:sz w:val="28"/>
          <w:szCs w:val="28"/>
          <w:lang w:eastAsia="zh-HK"/>
        </w:rPr>
        <w:t>等。</w:t>
      </w:r>
    </w:p>
    <w:p w14:paraId="266A8369" w14:textId="4EBDCC01" w:rsidR="00C21603" w:rsidRPr="007C0A39" w:rsidRDefault="00F4239B" w:rsidP="002051A2">
      <w:pPr>
        <w:numPr>
          <w:ilvl w:val="0"/>
          <w:numId w:val="10"/>
        </w:numPr>
        <w:tabs>
          <w:tab w:val="left" w:pos="1134"/>
        </w:tabs>
        <w:snapToGrid w:val="0"/>
        <w:spacing w:line="300" w:lineRule="auto"/>
        <w:ind w:left="1134" w:rightChars="-82" w:right="-197" w:hanging="567"/>
        <w:jc w:val="both"/>
        <w:rPr>
          <w:rFonts w:ascii="標楷體" w:eastAsia="標楷體" w:hAnsi="標楷體"/>
          <w:sz w:val="28"/>
          <w:szCs w:val="28"/>
        </w:rPr>
      </w:pPr>
      <w:r w:rsidRPr="007C0A39">
        <w:rPr>
          <w:rFonts w:ascii="標楷體" w:eastAsia="標楷體" w:hAnsi="標楷體" w:hint="eastAsia"/>
          <w:sz w:val="28"/>
          <w:szCs w:val="28"/>
        </w:rPr>
        <w:t>廠商</w:t>
      </w:r>
      <w:r w:rsidR="00DF4CB2" w:rsidRPr="007C0A39">
        <w:rPr>
          <w:rFonts w:ascii="標楷體" w:eastAsia="標楷體" w:hAnsi="標楷體" w:hint="eastAsia"/>
          <w:sz w:val="28"/>
          <w:szCs w:val="28"/>
        </w:rPr>
        <w:t>如欲調整部分汽、機車格位數，應先報</w:t>
      </w:r>
      <w:r w:rsidRPr="007C0A39">
        <w:rPr>
          <w:rFonts w:ascii="標楷體" w:eastAsia="標楷體" w:hAnsi="標楷體" w:hint="eastAsia"/>
          <w:sz w:val="28"/>
          <w:szCs w:val="28"/>
        </w:rPr>
        <w:t>機關</w:t>
      </w:r>
      <w:r w:rsidR="00DF4CB2" w:rsidRPr="007C0A39">
        <w:rPr>
          <w:rFonts w:ascii="標楷體" w:eastAsia="標楷體" w:hAnsi="標楷體" w:hint="eastAsia"/>
          <w:sz w:val="28"/>
          <w:szCs w:val="28"/>
        </w:rPr>
        <w:t>核准後，並向主管機關辦理使用執照變更後始得施作，所需費用概由</w:t>
      </w:r>
      <w:r w:rsidRPr="007C0A39">
        <w:rPr>
          <w:rFonts w:ascii="標楷體" w:eastAsia="標楷體" w:hAnsi="標楷體" w:hint="eastAsia"/>
          <w:sz w:val="28"/>
          <w:szCs w:val="28"/>
        </w:rPr>
        <w:t>廠商</w:t>
      </w:r>
      <w:r w:rsidR="00DF4CB2" w:rsidRPr="007C0A39">
        <w:rPr>
          <w:rFonts w:ascii="標楷體" w:eastAsia="標楷體" w:hAnsi="標楷體" w:hint="eastAsia"/>
          <w:sz w:val="28"/>
          <w:szCs w:val="28"/>
        </w:rPr>
        <w:t>自行負擔。</w:t>
      </w:r>
    </w:p>
    <w:p w14:paraId="5F4014C8" w14:textId="069EC555" w:rsidR="00E22EB1" w:rsidRPr="007C0A39" w:rsidRDefault="009F07C0" w:rsidP="002051A2">
      <w:pPr>
        <w:numPr>
          <w:ilvl w:val="0"/>
          <w:numId w:val="9"/>
        </w:numPr>
        <w:tabs>
          <w:tab w:val="left" w:pos="851"/>
        </w:tabs>
        <w:snapToGrid w:val="0"/>
        <w:spacing w:line="300" w:lineRule="auto"/>
        <w:jc w:val="both"/>
        <w:rPr>
          <w:rFonts w:ascii="標楷體" w:eastAsia="標楷體" w:hAnsi="標楷體"/>
          <w:color w:val="000000" w:themeColor="text1"/>
          <w:sz w:val="28"/>
          <w:szCs w:val="28"/>
        </w:rPr>
      </w:pPr>
      <w:r w:rsidRPr="007C0A39">
        <w:rPr>
          <w:rFonts w:ascii="標楷體" w:eastAsia="標楷體" w:hAnsi="標楷體" w:hint="eastAsia"/>
          <w:sz w:val="28"/>
          <w:szCs w:val="28"/>
          <w:lang w:eastAsia="zh-HK"/>
        </w:rPr>
        <w:t>委託經營管理期間及籌備期</w:t>
      </w:r>
      <w:r w:rsidRPr="007C0A39">
        <w:rPr>
          <w:rFonts w:ascii="標楷體" w:eastAsia="標楷體" w:hAnsi="標楷體" w:hint="eastAsia"/>
          <w:color w:val="000000" w:themeColor="text1"/>
          <w:sz w:val="28"/>
          <w:szCs w:val="28"/>
          <w:lang w:eastAsia="zh-HK"/>
        </w:rPr>
        <w:t>間：</w:t>
      </w:r>
    </w:p>
    <w:p w14:paraId="386A1AFE" w14:textId="2CFA081C" w:rsidR="009F07C0" w:rsidRPr="007C0A39" w:rsidRDefault="009F07C0" w:rsidP="002051A2">
      <w:pPr>
        <w:numPr>
          <w:ilvl w:val="0"/>
          <w:numId w:val="39"/>
        </w:numPr>
        <w:tabs>
          <w:tab w:val="left" w:pos="1134"/>
        </w:tabs>
        <w:snapToGrid w:val="0"/>
        <w:spacing w:line="300" w:lineRule="auto"/>
        <w:ind w:left="1134" w:rightChars="-82" w:right="-197" w:hanging="567"/>
        <w:jc w:val="both"/>
        <w:rPr>
          <w:rFonts w:ascii="標楷體" w:eastAsia="標楷體" w:hAnsi="標楷體"/>
          <w:color w:val="000000" w:themeColor="text1"/>
          <w:sz w:val="28"/>
          <w:szCs w:val="28"/>
        </w:rPr>
      </w:pPr>
      <w:bookmarkStart w:id="0" w:name="_Hlk184109358"/>
      <w:r w:rsidRPr="007C0A39">
        <w:rPr>
          <w:rFonts w:ascii="標楷體" w:eastAsia="標楷體" w:hAnsi="標楷體" w:hint="eastAsia"/>
          <w:color w:val="000000" w:themeColor="text1"/>
          <w:sz w:val="28"/>
          <w:szCs w:val="28"/>
        </w:rPr>
        <w:t>自</w:t>
      </w:r>
      <w:r w:rsidR="00775C49" w:rsidRPr="007C0A39">
        <w:rPr>
          <w:rFonts w:ascii="標楷體" w:eastAsia="標楷體" w:hAnsi="標楷體" w:hint="eastAsia"/>
          <w:color w:val="FF0000"/>
          <w:sz w:val="28"/>
          <w:szCs w:val="28"/>
        </w:rPr>
        <w:t>決標次日起至116年12月31日止</w:t>
      </w:r>
      <w:bookmarkEnd w:id="0"/>
      <w:r w:rsidRPr="007C0A39">
        <w:rPr>
          <w:rFonts w:ascii="標楷體" w:eastAsia="標楷體" w:hAnsi="標楷體" w:hint="eastAsia"/>
          <w:color w:val="000000" w:themeColor="text1"/>
          <w:sz w:val="28"/>
          <w:szCs w:val="28"/>
        </w:rPr>
        <w:t>。</w:t>
      </w:r>
    </w:p>
    <w:p w14:paraId="01AFEB55" w14:textId="77777777" w:rsidR="0085125A" w:rsidRPr="007C0A39" w:rsidRDefault="0085125A" w:rsidP="002051A2">
      <w:pPr>
        <w:numPr>
          <w:ilvl w:val="0"/>
          <w:numId w:val="39"/>
        </w:numPr>
        <w:tabs>
          <w:tab w:val="left" w:pos="1134"/>
        </w:tabs>
        <w:snapToGrid w:val="0"/>
        <w:spacing w:line="300" w:lineRule="auto"/>
        <w:ind w:left="1134" w:rightChars="-82" w:right="-197" w:hanging="567"/>
        <w:jc w:val="both"/>
        <w:rPr>
          <w:rFonts w:ascii="標楷體" w:eastAsia="標楷體" w:hAnsi="標楷體"/>
          <w:color w:val="000000" w:themeColor="text1"/>
          <w:sz w:val="28"/>
          <w:szCs w:val="28"/>
        </w:rPr>
      </w:pPr>
      <w:r w:rsidRPr="007C0A39">
        <w:rPr>
          <w:rFonts w:ascii="標楷體" w:eastAsia="標楷體" w:hAnsi="標楷體" w:hint="eastAsia"/>
          <w:color w:val="000000" w:themeColor="text1"/>
          <w:sz w:val="28"/>
          <w:szCs w:val="28"/>
        </w:rPr>
        <w:t>本案應於決標次日起1個月內完成點交作業。</w:t>
      </w:r>
    </w:p>
    <w:p w14:paraId="599A500C" w14:textId="4E8AD048" w:rsidR="00E01168" w:rsidRPr="007C0A39" w:rsidRDefault="0085125A" w:rsidP="002051A2">
      <w:pPr>
        <w:numPr>
          <w:ilvl w:val="0"/>
          <w:numId w:val="39"/>
        </w:numPr>
        <w:tabs>
          <w:tab w:val="left" w:pos="1134"/>
        </w:tabs>
        <w:snapToGrid w:val="0"/>
        <w:spacing w:line="300" w:lineRule="auto"/>
        <w:ind w:left="1134" w:rightChars="-82" w:right="-197" w:hanging="567"/>
        <w:jc w:val="both"/>
        <w:rPr>
          <w:rFonts w:ascii="標楷體" w:eastAsia="標楷體" w:hAnsi="標楷體"/>
          <w:color w:val="000000" w:themeColor="text1"/>
          <w:sz w:val="28"/>
          <w:szCs w:val="28"/>
        </w:rPr>
      </w:pPr>
      <w:r w:rsidRPr="007C0A39">
        <w:rPr>
          <w:rFonts w:ascii="標楷體" w:eastAsia="標楷體" w:hAnsi="標楷體" w:hint="eastAsia"/>
          <w:color w:val="000000" w:themeColor="text1"/>
          <w:sz w:val="28"/>
          <w:szCs w:val="28"/>
        </w:rPr>
        <w:t>廠商應自實際</w:t>
      </w:r>
      <w:proofErr w:type="gramStart"/>
      <w:r w:rsidRPr="007C0A39">
        <w:rPr>
          <w:rFonts w:ascii="標楷體" w:eastAsia="標楷體" w:hAnsi="標楷體" w:hint="eastAsia"/>
          <w:color w:val="000000" w:themeColor="text1"/>
          <w:sz w:val="28"/>
          <w:szCs w:val="28"/>
        </w:rPr>
        <w:t>點交</w:t>
      </w:r>
      <w:r w:rsidR="006642A0" w:rsidRPr="007C0A39">
        <w:rPr>
          <w:rFonts w:ascii="標楷體" w:eastAsia="標楷體" w:hAnsi="標楷體" w:hint="eastAsia"/>
          <w:color w:val="000000" w:themeColor="text1"/>
          <w:sz w:val="28"/>
          <w:szCs w:val="28"/>
        </w:rPr>
        <w:t>日</w:t>
      </w:r>
      <w:r w:rsidR="00E01168" w:rsidRPr="007C0A39">
        <w:rPr>
          <w:rFonts w:ascii="標楷體" w:eastAsia="標楷體" w:hAnsi="標楷體" w:hint="eastAsia"/>
          <w:color w:val="000000" w:themeColor="text1"/>
          <w:sz w:val="28"/>
          <w:szCs w:val="28"/>
        </w:rPr>
        <w:t>起</w:t>
      </w:r>
      <w:proofErr w:type="gramEnd"/>
      <w:r w:rsidRPr="007C0A39">
        <w:rPr>
          <w:rFonts w:ascii="標楷體" w:eastAsia="標楷體" w:hAnsi="標楷體"/>
          <w:color w:val="000000" w:themeColor="text1"/>
          <w:sz w:val="28"/>
          <w:szCs w:val="28"/>
        </w:rPr>
        <w:t>2</w:t>
      </w:r>
      <w:r w:rsidR="00E01168" w:rsidRPr="007C0A39">
        <w:rPr>
          <w:rFonts w:ascii="標楷體" w:eastAsia="標楷體" w:hAnsi="標楷體" w:hint="eastAsia"/>
          <w:color w:val="000000" w:themeColor="text1"/>
          <w:sz w:val="28"/>
          <w:szCs w:val="28"/>
        </w:rPr>
        <w:t>個月內完成設備建置並對外正式營運</w:t>
      </w:r>
      <w:r w:rsidRPr="007C0A39">
        <w:rPr>
          <w:rFonts w:ascii="標楷體" w:eastAsia="標楷體" w:hAnsi="標楷體" w:hint="eastAsia"/>
          <w:color w:val="000000" w:themeColor="text1"/>
          <w:sz w:val="28"/>
          <w:szCs w:val="28"/>
        </w:rPr>
        <w:t>，本期間為</w:t>
      </w:r>
      <w:r w:rsidRPr="007C0A39">
        <w:rPr>
          <w:rFonts w:ascii="標楷體" w:eastAsia="標楷體" w:hAnsi="標楷體" w:hint="eastAsia"/>
          <w:sz w:val="28"/>
          <w:szCs w:val="28"/>
        </w:rPr>
        <w:t>籌備期間</w:t>
      </w:r>
      <w:r w:rsidR="00E01168" w:rsidRPr="007C0A39">
        <w:rPr>
          <w:rFonts w:ascii="標楷體" w:eastAsia="標楷體" w:hAnsi="標楷體" w:hint="eastAsia"/>
          <w:color w:val="000000" w:themeColor="text1"/>
          <w:sz w:val="28"/>
          <w:szCs w:val="28"/>
        </w:rPr>
        <w:t>。</w:t>
      </w:r>
    </w:p>
    <w:p w14:paraId="0FFDCB08" w14:textId="2524F895" w:rsidR="009F07C0" w:rsidRPr="007C0A39" w:rsidRDefault="009F07C0" w:rsidP="002051A2">
      <w:pPr>
        <w:numPr>
          <w:ilvl w:val="0"/>
          <w:numId w:val="39"/>
        </w:numPr>
        <w:tabs>
          <w:tab w:val="left" w:pos="1134"/>
        </w:tabs>
        <w:snapToGrid w:val="0"/>
        <w:spacing w:line="300" w:lineRule="auto"/>
        <w:ind w:left="1134" w:rightChars="-82" w:right="-197" w:hanging="567"/>
        <w:jc w:val="both"/>
        <w:rPr>
          <w:rFonts w:ascii="標楷體" w:eastAsia="標楷體" w:hAnsi="標楷體"/>
          <w:sz w:val="28"/>
          <w:szCs w:val="28"/>
        </w:rPr>
      </w:pPr>
      <w:r w:rsidRPr="007C0A39">
        <w:rPr>
          <w:rFonts w:ascii="標楷體" w:eastAsia="標楷體" w:hAnsi="標楷體" w:hint="eastAsia"/>
          <w:sz w:val="28"/>
          <w:szCs w:val="28"/>
        </w:rPr>
        <w:t>籌備期間</w:t>
      </w:r>
      <w:r w:rsidRPr="007C0A39">
        <w:rPr>
          <w:rFonts w:ascii="標楷體" w:eastAsia="標楷體" w:hAnsi="標楷體" w:hint="eastAsia"/>
          <w:color w:val="FF0000"/>
          <w:sz w:val="28"/>
          <w:szCs w:val="28"/>
        </w:rPr>
        <w:t>不計</w:t>
      </w:r>
      <w:r w:rsidR="00664A56" w:rsidRPr="007C0A39">
        <w:rPr>
          <w:rFonts w:ascii="標楷體" w:eastAsia="標楷體" w:hAnsi="標楷體" w:hint="eastAsia"/>
          <w:color w:val="FF0000"/>
          <w:sz w:val="28"/>
          <w:szCs w:val="28"/>
        </w:rPr>
        <w:t>算</w:t>
      </w:r>
      <w:r w:rsidRPr="007C0A39">
        <w:rPr>
          <w:rFonts w:ascii="標楷體" w:eastAsia="標楷體" w:hAnsi="標楷體" w:hint="eastAsia"/>
          <w:color w:val="FF0000"/>
          <w:sz w:val="28"/>
          <w:szCs w:val="28"/>
        </w:rPr>
        <w:t>租</w:t>
      </w:r>
      <w:r w:rsidR="00664A56" w:rsidRPr="007C0A39">
        <w:rPr>
          <w:rFonts w:ascii="標楷體" w:eastAsia="標楷體" w:hAnsi="標楷體" w:hint="eastAsia"/>
          <w:color w:val="FF0000"/>
          <w:sz w:val="28"/>
          <w:szCs w:val="28"/>
        </w:rPr>
        <w:t>金</w:t>
      </w:r>
      <w:r w:rsidRPr="007C0A39">
        <w:rPr>
          <w:rFonts w:ascii="標楷體" w:eastAsia="標楷體" w:hAnsi="標楷體" w:hint="eastAsia"/>
          <w:color w:val="FF0000"/>
          <w:sz w:val="28"/>
          <w:szCs w:val="28"/>
        </w:rPr>
        <w:t>，</w:t>
      </w:r>
      <w:r w:rsidRPr="007C0A39">
        <w:rPr>
          <w:rFonts w:ascii="標楷體" w:eastAsia="標楷體" w:hAnsi="標楷體" w:hint="eastAsia"/>
          <w:sz w:val="28"/>
          <w:szCs w:val="28"/>
        </w:rPr>
        <w:t>且不收取土地租金及水電費，惟裝修及籌備期間仍受本契約及相關規定規範。</w:t>
      </w:r>
    </w:p>
    <w:p w14:paraId="1662B040" w14:textId="77777777" w:rsidR="009F07C0" w:rsidRPr="007C0A39" w:rsidRDefault="009F07C0" w:rsidP="002051A2">
      <w:pPr>
        <w:numPr>
          <w:ilvl w:val="0"/>
          <w:numId w:val="39"/>
        </w:numPr>
        <w:tabs>
          <w:tab w:val="left" w:pos="1134"/>
        </w:tabs>
        <w:snapToGrid w:val="0"/>
        <w:spacing w:line="300" w:lineRule="auto"/>
        <w:ind w:left="1134" w:rightChars="-82" w:right="-197" w:hanging="567"/>
        <w:jc w:val="both"/>
        <w:rPr>
          <w:rFonts w:ascii="標楷體" w:eastAsia="標楷體" w:hAnsi="標楷體"/>
          <w:sz w:val="28"/>
          <w:szCs w:val="28"/>
        </w:rPr>
      </w:pPr>
      <w:r w:rsidRPr="007C0A39">
        <w:rPr>
          <w:rFonts w:ascii="標楷體" w:eastAsia="標楷體" w:hAnsi="標楷體" w:hint="eastAsia"/>
          <w:sz w:val="28"/>
          <w:szCs w:val="28"/>
        </w:rPr>
        <w:t>廠商應於預定正式營運日前10日，檢附預定可開始營運日等資料，並函請機關備查始得營運。</w:t>
      </w:r>
    </w:p>
    <w:p w14:paraId="63103F85" w14:textId="23F66D58" w:rsidR="009F07C0" w:rsidRPr="007C0A39" w:rsidRDefault="009F07C0" w:rsidP="002051A2">
      <w:pPr>
        <w:numPr>
          <w:ilvl w:val="0"/>
          <w:numId w:val="39"/>
        </w:numPr>
        <w:tabs>
          <w:tab w:val="left" w:pos="1134"/>
        </w:tabs>
        <w:snapToGrid w:val="0"/>
        <w:spacing w:line="300" w:lineRule="auto"/>
        <w:ind w:left="1134" w:rightChars="-82" w:right="-197" w:hanging="567"/>
        <w:jc w:val="both"/>
        <w:rPr>
          <w:rFonts w:ascii="標楷體" w:eastAsia="標楷體" w:hAnsi="標楷體"/>
          <w:sz w:val="28"/>
          <w:szCs w:val="28"/>
        </w:rPr>
      </w:pPr>
      <w:r w:rsidRPr="007C0A39">
        <w:rPr>
          <w:rFonts w:ascii="標楷體" w:eastAsia="標楷體" w:hAnsi="標楷體" w:hint="eastAsia"/>
          <w:sz w:val="28"/>
          <w:szCs w:val="28"/>
        </w:rPr>
        <w:t>如營運管理狀況良好，</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可提出申請續約1次並經</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同意後，得延長租期最多2年，</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應於租約到期</w:t>
      </w:r>
      <w:r w:rsidR="00775C49" w:rsidRPr="007C0A39">
        <w:rPr>
          <w:rFonts w:ascii="標楷體" w:eastAsia="標楷體" w:hAnsi="標楷體" w:hint="eastAsia"/>
          <w:color w:val="FF0000"/>
          <w:sz w:val="28"/>
          <w:szCs w:val="28"/>
        </w:rPr>
        <w:t>2</w:t>
      </w:r>
      <w:r w:rsidR="00EB2A1B" w:rsidRPr="007C0A39">
        <w:rPr>
          <w:rFonts w:ascii="標楷體" w:eastAsia="標楷體" w:hAnsi="標楷體" w:hint="eastAsia"/>
          <w:sz w:val="28"/>
          <w:szCs w:val="28"/>
        </w:rPr>
        <w:t>個月前</w:t>
      </w:r>
      <w:r w:rsidRPr="007C0A39">
        <w:rPr>
          <w:rFonts w:ascii="標楷體" w:eastAsia="標楷體" w:hAnsi="標楷體" w:hint="eastAsia"/>
          <w:sz w:val="28"/>
          <w:szCs w:val="28"/>
        </w:rPr>
        <w:t>報請</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核定。</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履約期間如有下列情形之</w:t>
      </w:r>
      <w:proofErr w:type="gramStart"/>
      <w:r w:rsidRPr="007C0A39">
        <w:rPr>
          <w:rFonts w:ascii="標楷體" w:eastAsia="標楷體" w:hAnsi="標楷體" w:hint="eastAsia"/>
          <w:sz w:val="28"/>
          <w:szCs w:val="28"/>
        </w:rPr>
        <w:t>一</w:t>
      </w:r>
      <w:proofErr w:type="gramEnd"/>
      <w:r w:rsidRPr="007C0A39">
        <w:rPr>
          <w:rFonts w:ascii="標楷體" w:eastAsia="標楷體" w:hAnsi="標楷體" w:hint="eastAsia"/>
          <w:sz w:val="28"/>
          <w:szCs w:val="28"/>
        </w:rPr>
        <w:t>者，</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得不受理優先承租申請：</w:t>
      </w:r>
    </w:p>
    <w:p w14:paraId="0161BAF8" w14:textId="77777777" w:rsidR="009F07C0" w:rsidRPr="007C0A39" w:rsidRDefault="009F07C0" w:rsidP="002051A2">
      <w:pPr>
        <w:numPr>
          <w:ilvl w:val="0"/>
          <w:numId w:val="12"/>
        </w:numPr>
        <w:snapToGrid w:val="0"/>
        <w:spacing w:line="300" w:lineRule="auto"/>
        <w:ind w:left="1134"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未依本契約</w:t>
      </w:r>
      <w:r w:rsidR="00383253" w:rsidRPr="007C0A39">
        <w:rPr>
          <w:rFonts w:ascii="標楷體" w:eastAsia="標楷體" w:hAnsi="標楷體" w:hint="eastAsia"/>
          <w:sz w:val="28"/>
          <w:szCs w:val="28"/>
          <w:lang w:eastAsia="zh-HK"/>
        </w:rPr>
        <w:t>規</w:t>
      </w:r>
      <w:r w:rsidRPr="007C0A39">
        <w:rPr>
          <w:rFonts w:ascii="標楷體" w:eastAsia="標楷體" w:hAnsi="標楷體" w:hint="eastAsia"/>
          <w:sz w:val="28"/>
          <w:szCs w:val="28"/>
          <w:lang w:eastAsia="zh-HK"/>
        </w:rPr>
        <w:t>定辦理相關保險。</w:t>
      </w:r>
    </w:p>
    <w:p w14:paraId="1D4E73EB" w14:textId="1A29061B" w:rsidR="009F07C0" w:rsidRPr="007C0A39" w:rsidRDefault="009F07C0" w:rsidP="002051A2">
      <w:pPr>
        <w:numPr>
          <w:ilvl w:val="0"/>
          <w:numId w:val="12"/>
        </w:numPr>
        <w:snapToGrid w:val="0"/>
        <w:spacing w:line="300" w:lineRule="auto"/>
        <w:ind w:leftChars="354" w:left="1133" w:hangingChars="101"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開始營業後，未經</w:t>
      </w:r>
      <w:r w:rsidR="00F4239B" w:rsidRPr="007C0A39">
        <w:rPr>
          <w:rFonts w:ascii="標楷體" w:eastAsia="標楷體" w:hAnsi="標楷體" w:hint="eastAsia"/>
          <w:sz w:val="28"/>
          <w:szCs w:val="28"/>
          <w:lang w:eastAsia="zh-HK"/>
        </w:rPr>
        <w:t>機關</w:t>
      </w:r>
      <w:r w:rsidRPr="007C0A39">
        <w:rPr>
          <w:rFonts w:ascii="標楷體" w:eastAsia="標楷體" w:hAnsi="標楷體" w:hint="eastAsia"/>
          <w:sz w:val="28"/>
          <w:szCs w:val="28"/>
          <w:lang w:eastAsia="zh-HK"/>
        </w:rPr>
        <w:t>同意，擅自停業或歇業，履約期間累計達5(含)日以上。</w:t>
      </w:r>
    </w:p>
    <w:p w14:paraId="65C1BE36" w14:textId="77777777" w:rsidR="009F07C0" w:rsidRPr="007C0A39" w:rsidRDefault="009F07C0" w:rsidP="002051A2">
      <w:pPr>
        <w:numPr>
          <w:ilvl w:val="0"/>
          <w:numId w:val="12"/>
        </w:numPr>
        <w:snapToGrid w:val="0"/>
        <w:spacing w:line="300" w:lineRule="auto"/>
        <w:ind w:leftChars="354" w:left="1133" w:hangingChars="101"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契約履約期間內遭民眾反映事項且影響本處形象，查證屬實5件以上。</w:t>
      </w:r>
    </w:p>
    <w:p w14:paraId="54AAF9AA" w14:textId="3CAEBE39" w:rsidR="009F07C0" w:rsidRPr="007C0A39" w:rsidRDefault="009F07C0" w:rsidP="002051A2">
      <w:pPr>
        <w:numPr>
          <w:ilvl w:val="0"/>
          <w:numId w:val="12"/>
        </w:numPr>
        <w:snapToGrid w:val="0"/>
        <w:spacing w:line="300" w:lineRule="auto"/>
        <w:ind w:leftChars="354" w:left="1133" w:hangingChars="101"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其他違反本契約約定，經</w:t>
      </w:r>
      <w:r w:rsidR="00F4239B" w:rsidRPr="007C0A39">
        <w:rPr>
          <w:rFonts w:ascii="標楷體" w:eastAsia="標楷體" w:hAnsi="標楷體" w:hint="eastAsia"/>
          <w:sz w:val="28"/>
          <w:szCs w:val="28"/>
          <w:lang w:eastAsia="zh-HK"/>
        </w:rPr>
        <w:t>機關</w:t>
      </w:r>
      <w:r w:rsidRPr="007C0A39">
        <w:rPr>
          <w:rFonts w:ascii="標楷體" w:eastAsia="標楷體" w:hAnsi="標楷體" w:hint="eastAsia"/>
          <w:sz w:val="28"/>
          <w:szCs w:val="28"/>
          <w:lang w:eastAsia="zh-HK"/>
        </w:rPr>
        <w:t>通知改善而不改善事項。</w:t>
      </w:r>
    </w:p>
    <w:p w14:paraId="272BDC73" w14:textId="77777777" w:rsidR="001504DD" w:rsidRPr="007C0A39" w:rsidRDefault="001504DD" w:rsidP="000D7731">
      <w:pPr>
        <w:pStyle w:val="a"/>
        <w:rPr>
          <w:lang w:eastAsia="zh-HK"/>
        </w:rPr>
      </w:pPr>
      <w:r w:rsidRPr="007C0A39">
        <w:rPr>
          <w:rFonts w:hint="eastAsia"/>
          <w:lang w:eastAsia="zh-HK"/>
        </w:rPr>
        <w:t>履約管理：</w:t>
      </w:r>
    </w:p>
    <w:p w14:paraId="58B4EBD0" w14:textId="77777777" w:rsidR="001504DD" w:rsidRPr="007C0A39" w:rsidRDefault="001504DD" w:rsidP="002051A2">
      <w:pPr>
        <w:numPr>
          <w:ilvl w:val="0"/>
          <w:numId w:val="2"/>
        </w:numPr>
        <w:tabs>
          <w:tab w:val="left" w:pos="851"/>
        </w:tabs>
        <w:snapToGrid w:val="0"/>
        <w:spacing w:line="300" w:lineRule="auto"/>
        <w:ind w:left="993" w:hanging="709"/>
        <w:jc w:val="both"/>
        <w:rPr>
          <w:rFonts w:ascii="標楷體" w:eastAsia="標楷體" w:hAnsi="標楷體"/>
          <w:sz w:val="28"/>
          <w:szCs w:val="28"/>
        </w:rPr>
      </w:pPr>
      <w:r w:rsidRPr="007C0A39">
        <w:rPr>
          <w:rFonts w:ascii="標楷體" w:eastAsia="標楷體" w:hAnsi="標楷體" w:hint="eastAsia"/>
          <w:sz w:val="28"/>
          <w:szCs w:val="28"/>
          <w:lang w:eastAsia="zh-HK"/>
        </w:rPr>
        <w:t>維護管理：</w:t>
      </w:r>
    </w:p>
    <w:p w14:paraId="2FC761B5" w14:textId="7FE45C17" w:rsidR="001504DD" w:rsidRPr="007C0A39" w:rsidRDefault="00F4239B" w:rsidP="002051A2">
      <w:pPr>
        <w:numPr>
          <w:ilvl w:val="0"/>
          <w:numId w:val="5"/>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w:t>
      </w:r>
      <w:r w:rsidR="00DB56A3" w:rsidRPr="007C0A39">
        <w:rPr>
          <w:rFonts w:ascii="標楷體" w:eastAsia="標楷體" w:hAnsi="標楷體" w:hint="eastAsia"/>
          <w:sz w:val="28"/>
          <w:szCs w:val="28"/>
        </w:rPr>
        <w:t>應負責承租標的</w:t>
      </w:r>
      <w:r w:rsidR="001504DD" w:rsidRPr="007C0A39">
        <w:rPr>
          <w:rFonts w:ascii="標楷體" w:eastAsia="標楷體" w:hAnsi="標楷體" w:hint="eastAsia"/>
          <w:sz w:val="28"/>
          <w:szCs w:val="28"/>
          <w:lang w:eastAsia="zh-HK"/>
        </w:rPr>
        <w:t>設施維護</w:t>
      </w:r>
      <w:r w:rsidR="00DB56A3" w:rsidRPr="007C0A39">
        <w:rPr>
          <w:rFonts w:ascii="標楷體" w:eastAsia="標楷體" w:hAnsi="標楷體" w:hint="eastAsia"/>
          <w:sz w:val="28"/>
          <w:szCs w:val="28"/>
          <w:lang w:eastAsia="zh-HK"/>
        </w:rPr>
        <w:t>。</w:t>
      </w:r>
      <w:r w:rsidR="001504DD" w:rsidRPr="007C0A39">
        <w:rPr>
          <w:rFonts w:ascii="標楷體" w:eastAsia="標楷體" w:hAnsi="標楷體" w:hint="eastAsia"/>
          <w:sz w:val="28"/>
          <w:szCs w:val="28"/>
          <w:lang w:eastAsia="zh-HK"/>
        </w:rPr>
        <w:t>出租範圍之設施、停車場週邊綠地、停車場四週人行道、停車場秩序、清潔及各相關安</w:t>
      </w:r>
      <w:r w:rsidR="001504DD" w:rsidRPr="007C0A39">
        <w:rPr>
          <w:rFonts w:ascii="標楷體" w:eastAsia="標楷體" w:hAnsi="標楷體" w:hint="eastAsia"/>
          <w:sz w:val="28"/>
          <w:szCs w:val="28"/>
          <w:lang w:eastAsia="zh-HK"/>
        </w:rPr>
        <w:lastRenderedPageBreak/>
        <w:t>全維護管理工作。</w:t>
      </w:r>
    </w:p>
    <w:p w14:paraId="76ADEC31" w14:textId="320A9EB2" w:rsidR="006D6B8F" w:rsidRPr="007C0A39" w:rsidRDefault="006D6B8F" w:rsidP="002051A2">
      <w:pPr>
        <w:numPr>
          <w:ilvl w:val="0"/>
          <w:numId w:val="5"/>
        </w:numPr>
        <w:tabs>
          <w:tab w:val="left" w:pos="1134"/>
        </w:tabs>
        <w:snapToGrid w:val="0"/>
        <w:spacing w:line="300" w:lineRule="auto"/>
        <w:ind w:left="1134" w:hanging="567"/>
        <w:jc w:val="both"/>
        <w:rPr>
          <w:rFonts w:ascii="標楷體" w:eastAsia="標楷體" w:hAnsi="標楷體"/>
          <w:color w:val="FF0000"/>
          <w:sz w:val="28"/>
          <w:szCs w:val="28"/>
        </w:rPr>
      </w:pPr>
      <w:r w:rsidRPr="007C0A39">
        <w:rPr>
          <w:rFonts w:ascii="標楷體" w:eastAsia="標楷體" w:hAnsi="標楷體" w:hint="eastAsia"/>
          <w:color w:val="FF0000"/>
          <w:sz w:val="28"/>
          <w:szCs w:val="28"/>
        </w:rPr>
        <w:t>公廁清潔：公廁檢查依「新北市公廁整潔維護檢查評分表」之檢查項目標準辦理。</w:t>
      </w:r>
    </w:p>
    <w:p w14:paraId="0EFC19C0" w14:textId="77777777" w:rsidR="001504DD" w:rsidRPr="007C0A39" w:rsidRDefault="001504DD" w:rsidP="002051A2">
      <w:pPr>
        <w:numPr>
          <w:ilvl w:val="0"/>
          <w:numId w:val="5"/>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lang w:eastAsia="zh-HK"/>
        </w:rPr>
        <w:t>植栽養護：維護管理範圍之植栽定期及不定期除草、修剪、施肥、施藥、澆水等植栽撫育養護工作。</w:t>
      </w:r>
    </w:p>
    <w:p w14:paraId="787488AE" w14:textId="047A7D7D" w:rsidR="001504DD" w:rsidRPr="007C0A39" w:rsidRDefault="00F4239B" w:rsidP="002051A2">
      <w:pPr>
        <w:numPr>
          <w:ilvl w:val="0"/>
          <w:numId w:val="5"/>
        </w:numPr>
        <w:tabs>
          <w:tab w:val="left" w:pos="1134"/>
        </w:tabs>
        <w:snapToGrid w:val="0"/>
        <w:spacing w:line="300" w:lineRule="auto"/>
        <w:ind w:left="1134" w:hanging="567"/>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廠商</w:t>
      </w:r>
      <w:r w:rsidR="001504DD" w:rsidRPr="007C0A39">
        <w:rPr>
          <w:rFonts w:ascii="標楷體" w:eastAsia="標楷體" w:hAnsi="標楷體" w:hint="eastAsia"/>
          <w:sz w:val="28"/>
          <w:szCs w:val="28"/>
          <w:lang w:eastAsia="zh-HK"/>
        </w:rPr>
        <w:t>需於履約期間每日清潔維護。維護管理範圍之環境清潔維護工作（含廢棄物清除、每日垃圾清運</w:t>
      </w:r>
      <w:r w:rsidR="00F11A69" w:rsidRPr="007C0A39">
        <w:rPr>
          <w:rFonts w:ascii="標楷體" w:eastAsia="標楷體" w:hAnsi="標楷體" w:hint="eastAsia"/>
          <w:sz w:val="28"/>
          <w:szCs w:val="28"/>
          <w:lang w:eastAsia="zh-HK"/>
        </w:rPr>
        <w:t>）</w:t>
      </w:r>
      <w:r w:rsidR="001504DD" w:rsidRPr="007C0A39">
        <w:rPr>
          <w:rFonts w:ascii="標楷體" w:eastAsia="標楷體" w:hAnsi="標楷體" w:hint="eastAsia"/>
          <w:sz w:val="28"/>
          <w:szCs w:val="28"/>
          <w:lang w:eastAsia="zh-HK"/>
        </w:rPr>
        <w:t>。</w:t>
      </w:r>
    </w:p>
    <w:p w14:paraId="29AC6250" w14:textId="61C6355B" w:rsidR="00DB56A3" w:rsidRPr="007C0A39" w:rsidRDefault="00DB56A3" w:rsidP="002051A2">
      <w:pPr>
        <w:numPr>
          <w:ilvl w:val="0"/>
          <w:numId w:val="2"/>
        </w:numPr>
        <w:tabs>
          <w:tab w:val="left" w:pos="851"/>
        </w:tabs>
        <w:snapToGrid w:val="0"/>
        <w:spacing w:line="300" w:lineRule="auto"/>
        <w:ind w:left="993" w:hanging="709"/>
        <w:jc w:val="both"/>
        <w:rPr>
          <w:rFonts w:ascii="標楷體" w:eastAsia="標楷體" w:hAnsi="標楷體"/>
          <w:sz w:val="28"/>
          <w:szCs w:val="28"/>
        </w:rPr>
      </w:pPr>
      <w:r w:rsidRPr="007C0A39">
        <w:rPr>
          <w:rFonts w:ascii="標楷體" w:eastAsia="標楷體" w:hAnsi="標楷體" w:hint="eastAsia"/>
          <w:sz w:val="28"/>
          <w:szCs w:val="28"/>
          <w:lang w:eastAsia="zh-HK"/>
        </w:rPr>
        <w:t>經營管理：</w:t>
      </w:r>
    </w:p>
    <w:p w14:paraId="5FB810F6" w14:textId="3304B1FA" w:rsidR="00A95923" w:rsidRPr="007C0A39" w:rsidRDefault="00A95923" w:rsidP="00A95923">
      <w:pPr>
        <w:numPr>
          <w:ilvl w:val="0"/>
          <w:numId w:val="13"/>
        </w:numPr>
        <w:tabs>
          <w:tab w:val="left" w:pos="1134"/>
        </w:tabs>
        <w:snapToGrid w:val="0"/>
        <w:spacing w:line="300" w:lineRule="auto"/>
        <w:ind w:left="1134" w:hanging="567"/>
        <w:jc w:val="both"/>
        <w:rPr>
          <w:rFonts w:ascii="標楷體" w:eastAsia="標楷體" w:hAnsi="標楷體"/>
          <w:b/>
          <w:sz w:val="28"/>
          <w:szCs w:val="28"/>
          <w:lang w:eastAsia="zh-HK"/>
        </w:rPr>
      </w:pPr>
      <w:r w:rsidRPr="007C0A39">
        <w:rPr>
          <w:rFonts w:ascii="標楷體" w:eastAsia="標楷體" w:hAnsi="標楷體" w:hint="eastAsia"/>
          <w:color w:val="FF0000"/>
          <w:sz w:val="28"/>
          <w:szCs w:val="28"/>
        </w:rPr>
        <w:t>本機關預計於本案</w:t>
      </w:r>
      <w:proofErr w:type="gramStart"/>
      <w:r w:rsidRPr="007C0A39">
        <w:rPr>
          <w:rFonts w:ascii="標楷體" w:eastAsia="標楷體" w:hAnsi="標楷體" w:hint="eastAsia"/>
          <w:color w:val="FF0000"/>
          <w:sz w:val="28"/>
          <w:szCs w:val="28"/>
        </w:rPr>
        <w:t>出租維管範圍</w:t>
      </w:r>
      <w:proofErr w:type="gramEnd"/>
      <w:r w:rsidRPr="007C0A39">
        <w:rPr>
          <w:rFonts w:ascii="標楷體" w:eastAsia="標楷體" w:hAnsi="標楷體" w:hint="eastAsia"/>
          <w:color w:val="FF0000"/>
          <w:sz w:val="28"/>
          <w:szCs w:val="28"/>
        </w:rPr>
        <w:t>內(賣亭及公廁</w:t>
      </w:r>
      <w:r w:rsidRPr="007C0A39">
        <w:rPr>
          <w:rFonts w:ascii="標楷體" w:eastAsia="標楷體" w:hAnsi="標楷體"/>
          <w:color w:val="FF0000"/>
          <w:sz w:val="28"/>
          <w:szCs w:val="28"/>
        </w:rPr>
        <w:t>)</w:t>
      </w:r>
      <w:r w:rsidRPr="007C0A39">
        <w:rPr>
          <w:rFonts w:ascii="標楷體" w:eastAsia="標楷體" w:hAnsi="標楷體" w:hint="eastAsia"/>
          <w:color w:val="FF0000"/>
          <w:sz w:val="28"/>
          <w:szCs w:val="28"/>
        </w:rPr>
        <w:t>執行中長程改善計劃，得標廠商需無條件配合辦理並為必要營運調整，不得要求機關給付因營運調整之補償或賠償。</w:t>
      </w:r>
    </w:p>
    <w:p w14:paraId="562C8BC0" w14:textId="4F059AAF" w:rsidR="00A95923" w:rsidRPr="007C0A39" w:rsidRDefault="00A95923" w:rsidP="00A95923">
      <w:pPr>
        <w:numPr>
          <w:ilvl w:val="0"/>
          <w:numId w:val="13"/>
        </w:numPr>
        <w:tabs>
          <w:tab w:val="left" w:pos="1134"/>
        </w:tabs>
        <w:snapToGrid w:val="0"/>
        <w:spacing w:line="300" w:lineRule="auto"/>
        <w:ind w:left="1134" w:hanging="567"/>
        <w:jc w:val="both"/>
        <w:rPr>
          <w:rFonts w:ascii="標楷體" w:eastAsia="標楷體" w:hAnsi="標楷體"/>
          <w:b/>
          <w:sz w:val="28"/>
          <w:szCs w:val="28"/>
          <w:lang w:eastAsia="zh-HK"/>
        </w:rPr>
      </w:pPr>
      <w:r w:rsidRPr="007C0A39">
        <w:rPr>
          <w:rFonts w:ascii="標楷體" w:eastAsia="標楷體" w:hAnsi="標楷體" w:hint="eastAsia"/>
          <w:color w:val="FF0000"/>
          <w:sz w:val="28"/>
          <w:szCs w:val="28"/>
        </w:rPr>
        <w:t>廠商應規劃提供遊客旅遊諮詢及摺頁（含借問站設置）、緊急事故通報及救助(簡易急救箱)、簡易餐飲、遊客飲水補給、陽傘租借及淋浴等相關服務。</w:t>
      </w:r>
    </w:p>
    <w:p w14:paraId="27D3566B" w14:textId="11BAEA88" w:rsidR="0069105D" w:rsidRPr="007C0A39" w:rsidRDefault="00A24537" w:rsidP="0069105D">
      <w:pPr>
        <w:numPr>
          <w:ilvl w:val="0"/>
          <w:numId w:val="13"/>
        </w:numPr>
        <w:tabs>
          <w:tab w:val="left" w:pos="1134"/>
        </w:tabs>
        <w:snapToGrid w:val="0"/>
        <w:spacing w:line="300" w:lineRule="auto"/>
        <w:ind w:left="1134" w:hanging="567"/>
        <w:jc w:val="both"/>
        <w:rPr>
          <w:rFonts w:ascii="標楷體" w:eastAsia="標楷體" w:hAnsi="標楷體"/>
          <w:b/>
          <w:sz w:val="28"/>
          <w:szCs w:val="28"/>
          <w:lang w:eastAsia="zh-HK"/>
        </w:rPr>
      </w:pPr>
      <w:r w:rsidRPr="007C0A39">
        <w:rPr>
          <w:rFonts w:ascii="標楷體" w:eastAsia="標楷體" w:hAnsi="標楷體" w:hint="eastAsia"/>
          <w:color w:val="FF0000"/>
          <w:sz w:val="28"/>
          <w:szCs w:val="28"/>
        </w:rPr>
        <w:t>廠商如有其他規劃，得依經營需要於企劃書提出，或向本處申請核准後，始得實施。</w:t>
      </w:r>
    </w:p>
    <w:p w14:paraId="3D5023BB" w14:textId="256C9B0D" w:rsidR="00DB56A3" w:rsidRPr="007C0A39" w:rsidRDefault="0069105D" w:rsidP="0069105D">
      <w:pPr>
        <w:numPr>
          <w:ilvl w:val="0"/>
          <w:numId w:val="13"/>
        </w:numPr>
        <w:tabs>
          <w:tab w:val="left" w:pos="1134"/>
        </w:tabs>
        <w:snapToGrid w:val="0"/>
        <w:spacing w:line="300" w:lineRule="auto"/>
        <w:ind w:left="1134" w:hanging="567"/>
        <w:jc w:val="both"/>
        <w:rPr>
          <w:rFonts w:ascii="標楷體" w:eastAsia="標楷體" w:hAnsi="標楷體"/>
          <w:b/>
          <w:color w:val="FF0000"/>
          <w:sz w:val="28"/>
          <w:szCs w:val="28"/>
          <w:lang w:eastAsia="zh-HK"/>
        </w:rPr>
      </w:pPr>
      <w:r w:rsidRPr="007C0A39">
        <w:rPr>
          <w:rFonts w:ascii="標楷體" w:eastAsia="標楷體" w:hAnsi="標楷體" w:hint="eastAsia"/>
          <w:color w:val="FF0000"/>
          <w:sz w:val="28"/>
          <w:szCs w:val="28"/>
        </w:rPr>
        <w:t>廠商一切營業管理</w:t>
      </w:r>
      <w:proofErr w:type="gramStart"/>
      <w:r w:rsidRPr="007C0A39">
        <w:rPr>
          <w:rFonts w:ascii="標楷體" w:eastAsia="標楷體" w:hAnsi="標楷體" w:hint="eastAsia"/>
          <w:color w:val="FF0000"/>
          <w:sz w:val="28"/>
          <w:szCs w:val="28"/>
        </w:rPr>
        <w:t>行為均須依</w:t>
      </w:r>
      <w:proofErr w:type="gramEnd"/>
      <w:r w:rsidRPr="007C0A39">
        <w:rPr>
          <w:rFonts w:ascii="標楷體" w:eastAsia="標楷體" w:hAnsi="標楷體" w:hint="eastAsia"/>
          <w:color w:val="FF0000"/>
          <w:sz w:val="28"/>
          <w:szCs w:val="28"/>
        </w:rPr>
        <w:t>循相關法規。各項收費標準與費率應報請本處備查並應於營業場所公開展示價目表，</w:t>
      </w:r>
      <w:proofErr w:type="gramStart"/>
      <w:r w:rsidRPr="007C0A39">
        <w:rPr>
          <w:rFonts w:ascii="標楷體" w:eastAsia="標楷體" w:hAnsi="標楷體" w:hint="eastAsia"/>
          <w:color w:val="FF0000"/>
          <w:sz w:val="28"/>
          <w:szCs w:val="28"/>
        </w:rPr>
        <w:t>均須依</w:t>
      </w:r>
      <w:proofErr w:type="gramEnd"/>
      <w:r w:rsidRPr="007C0A39">
        <w:rPr>
          <w:rFonts w:ascii="標楷體" w:eastAsia="標楷體" w:hAnsi="標楷體" w:hint="eastAsia"/>
          <w:color w:val="FF0000"/>
          <w:sz w:val="28"/>
          <w:szCs w:val="28"/>
        </w:rPr>
        <w:t>規定開立統一發票或收據，</w:t>
      </w:r>
      <w:r w:rsidR="00DB56A3" w:rsidRPr="007C0A39">
        <w:rPr>
          <w:rFonts w:ascii="標楷體" w:eastAsia="標楷體" w:hAnsi="標楷體" w:hint="eastAsia"/>
          <w:color w:val="FF0000"/>
          <w:sz w:val="28"/>
          <w:szCs w:val="28"/>
        </w:rPr>
        <w:t>且應</w:t>
      </w:r>
      <w:proofErr w:type="gramStart"/>
      <w:r w:rsidR="00DB56A3" w:rsidRPr="007C0A39">
        <w:rPr>
          <w:rFonts w:ascii="標楷體" w:eastAsia="標楷體" w:hAnsi="標楷體" w:hint="eastAsia"/>
          <w:color w:val="FF0000"/>
          <w:sz w:val="28"/>
          <w:szCs w:val="28"/>
        </w:rPr>
        <w:t>載明場名</w:t>
      </w:r>
      <w:proofErr w:type="gramEnd"/>
      <w:r w:rsidR="00DB56A3" w:rsidRPr="007C0A39">
        <w:rPr>
          <w:rFonts w:ascii="標楷體" w:eastAsia="標楷體" w:hAnsi="標楷體" w:hint="eastAsia"/>
          <w:color w:val="FF0000"/>
          <w:sz w:val="28"/>
          <w:szCs w:val="28"/>
        </w:rPr>
        <w:t>、收費日期、金額及</w:t>
      </w:r>
      <w:r w:rsidR="00F4239B" w:rsidRPr="007C0A39">
        <w:rPr>
          <w:rFonts w:ascii="標楷體" w:eastAsia="標楷體" w:hAnsi="標楷體" w:hint="eastAsia"/>
          <w:color w:val="FF0000"/>
          <w:sz w:val="28"/>
          <w:szCs w:val="28"/>
        </w:rPr>
        <w:t>廠商</w:t>
      </w:r>
      <w:r w:rsidR="00DB56A3" w:rsidRPr="007C0A39">
        <w:rPr>
          <w:rFonts w:ascii="標楷體" w:eastAsia="標楷體" w:hAnsi="標楷體" w:hint="eastAsia"/>
          <w:color w:val="FF0000"/>
          <w:sz w:val="28"/>
          <w:szCs w:val="28"/>
        </w:rPr>
        <w:t>公司全銜。</w:t>
      </w:r>
    </w:p>
    <w:p w14:paraId="467780BE" w14:textId="62A2530C" w:rsidR="00F11A69" w:rsidRPr="007C0A39" w:rsidRDefault="00F4239B" w:rsidP="002051A2">
      <w:pPr>
        <w:numPr>
          <w:ilvl w:val="0"/>
          <w:numId w:val="13"/>
        </w:numPr>
        <w:tabs>
          <w:tab w:val="left" w:pos="1134"/>
        </w:tabs>
        <w:snapToGrid w:val="0"/>
        <w:spacing w:line="300" w:lineRule="auto"/>
        <w:ind w:left="1134" w:hanging="567"/>
        <w:jc w:val="both"/>
        <w:rPr>
          <w:rFonts w:ascii="標楷體" w:eastAsia="標楷體" w:hAnsi="標楷體"/>
          <w:b/>
          <w:sz w:val="28"/>
          <w:szCs w:val="28"/>
          <w:lang w:eastAsia="zh-HK"/>
        </w:rPr>
      </w:pPr>
      <w:r w:rsidRPr="007C0A39">
        <w:rPr>
          <w:rFonts w:ascii="標楷體" w:eastAsia="標楷體" w:hAnsi="標楷體" w:hint="eastAsia"/>
          <w:sz w:val="28"/>
          <w:szCs w:val="28"/>
        </w:rPr>
        <w:t>廠商</w:t>
      </w:r>
      <w:r w:rsidR="00F11A69" w:rsidRPr="007C0A39">
        <w:rPr>
          <w:rFonts w:ascii="標楷體" w:eastAsia="標楷體" w:hAnsi="標楷體" w:hint="eastAsia"/>
          <w:sz w:val="28"/>
          <w:szCs w:val="28"/>
        </w:rPr>
        <w:t>營業之收費費率、時間、金額及24小時緊急服務專線電話應於停車場入口處明顯標示。並於</w:t>
      </w:r>
      <w:proofErr w:type="gramStart"/>
      <w:r w:rsidR="00F11A69" w:rsidRPr="007C0A39">
        <w:rPr>
          <w:rFonts w:ascii="標楷體" w:eastAsia="標楷體" w:hAnsi="標楷體" w:hint="eastAsia"/>
          <w:sz w:val="28"/>
          <w:szCs w:val="28"/>
        </w:rPr>
        <w:t>停車場滿車時</w:t>
      </w:r>
      <w:proofErr w:type="gramEnd"/>
      <w:r w:rsidR="00F11A69" w:rsidRPr="007C0A39">
        <w:rPr>
          <w:rFonts w:ascii="標楷體" w:eastAsia="標楷體" w:hAnsi="標楷體" w:hint="eastAsia"/>
          <w:sz w:val="28"/>
          <w:szCs w:val="28"/>
        </w:rPr>
        <w:t>，派員至停車場出入口處施行管制措施及</w:t>
      </w:r>
      <w:proofErr w:type="gramStart"/>
      <w:r w:rsidR="00F11A69" w:rsidRPr="007C0A39">
        <w:rPr>
          <w:rFonts w:ascii="標楷體" w:eastAsia="標楷體" w:hAnsi="標楷體" w:hint="eastAsia"/>
          <w:sz w:val="28"/>
          <w:szCs w:val="28"/>
        </w:rPr>
        <w:t>勸導候位進場車輛勿占用</w:t>
      </w:r>
      <w:proofErr w:type="gramEnd"/>
      <w:r w:rsidR="00F11A69" w:rsidRPr="007C0A39">
        <w:rPr>
          <w:rFonts w:ascii="標楷體" w:eastAsia="標楷體" w:hAnsi="標楷體" w:hint="eastAsia"/>
          <w:sz w:val="28"/>
          <w:szCs w:val="28"/>
        </w:rPr>
        <w:t>道路車道。</w:t>
      </w:r>
    </w:p>
    <w:p w14:paraId="7192E19F" w14:textId="1E07035C" w:rsidR="00A9010C" w:rsidRPr="007C0A39" w:rsidRDefault="00F4239B" w:rsidP="002051A2">
      <w:pPr>
        <w:numPr>
          <w:ilvl w:val="0"/>
          <w:numId w:val="13"/>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w:t>
      </w:r>
      <w:r w:rsidR="00A9010C" w:rsidRPr="007C0A39">
        <w:rPr>
          <w:rFonts w:ascii="標楷體" w:eastAsia="標楷體" w:hAnsi="標楷體" w:hint="eastAsia"/>
          <w:sz w:val="28"/>
          <w:szCs w:val="28"/>
        </w:rPr>
        <w:t>經營停車場時，須設置巡查日誌表，將每日之現場狀況詳實填寫</w:t>
      </w:r>
      <w:proofErr w:type="gramStart"/>
      <w:r w:rsidR="00A9010C" w:rsidRPr="007C0A39">
        <w:rPr>
          <w:rFonts w:ascii="標楷體" w:eastAsia="標楷體" w:hAnsi="標楷體" w:hint="eastAsia"/>
          <w:sz w:val="28"/>
          <w:szCs w:val="28"/>
        </w:rPr>
        <w:t>（</w:t>
      </w:r>
      <w:proofErr w:type="gramEnd"/>
      <w:r w:rsidR="00A9010C" w:rsidRPr="007C0A39">
        <w:rPr>
          <w:rFonts w:ascii="標楷體" w:eastAsia="標楷體" w:hAnsi="標楷體" w:hint="eastAsia"/>
          <w:sz w:val="28"/>
          <w:szCs w:val="28"/>
        </w:rPr>
        <w:t>含巡場狀況、照明設備、收費系統...等每日簡易功能檢查1次之相關資料、停放7日以上未移動之久停車輛資料及其他不正常情況</w:t>
      </w:r>
      <w:proofErr w:type="gramStart"/>
      <w:r w:rsidR="00A9010C" w:rsidRPr="007C0A39">
        <w:rPr>
          <w:rFonts w:ascii="標楷體" w:eastAsia="標楷體" w:hAnsi="標楷體" w:hint="eastAsia"/>
          <w:sz w:val="28"/>
          <w:szCs w:val="28"/>
        </w:rPr>
        <w:t>）</w:t>
      </w:r>
      <w:proofErr w:type="gramEnd"/>
      <w:r w:rsidR="00A9010C" w:rsidRPr="007C0A39">
        <w:rPr>
          <w:rFonts w:ascii="標楷體" w:eastAsia="標楷體" w:hAnsi="標楷體" w:hint="eastAsia"/>
          <w:sz w:val="28"/>
          <w:szCs w:val="28"/>
        </w:rPr>
        <w:t>。巡查</w:t>
      </w:r>
      <w:proofErr w:type="gramStart"/>
      <w:r w:rsidR="00A9010C" w:rsidRPr="007C0A39">
        <w:rPr>
          <w:rFonts w:ascii="標楷體" w:eastAsia="標楷體" w:hAnsi="標楷體" w:hint="eastAsia"/>
          <w:sz w:val="28"/>
          <w:szCs w:val="28"/>
        </w:rPr>
        <w:t>日誌表須存放</w:t>
      </w:r>
      <w:proofErr w:type="gramEnd"/>
      <w:r w:rsidR="00A9010C" w:rsidRPr="007C0A39">
        <w:rPr>
          <w:rFonts w:ascii="標楷體" w:eastAsia="標楷體" w:hAnsi="標楷體" w:hint="eastAsia"/>
          <w:sz w:val="28"/>
          <w:szCs w:val="28"/>
        </w:rPr>
        <w:t>於現場，以供</w:t>
      </w:r>
      <w:r w:rsidRPr="007C0A39">
        <w:rPr>
          <w:rFonts w:ascii="標楷體" w:eastAsia="標楷體" w:hAnsi="標楷體" w:hint="eastAsia"/>
          <w:sz w:val="28"/>
          <w:szCs w:val="28"/>
        </w:rPr>
        <w:t>機關</w:t>
      </w:r>
      <w:r w:rsidR="00A9010C" w:rsidRPr="007C0A39">
        <w:rPr>
          <w:rFonts w:ascii="標楷體" w:eastAsia="標楷體" w:hAnsi="標楷體" w:hint="eastAsia"/>
          <w:sz w:val="28"/>
          <w:szCs w:val="28"/>
        </w:rPr>
        <w:t>人員不定期至現場查核及調閱（相關政策視</w:t>
      </w:r>
      <w:r w:rsidRPr="007C0A39">
        <w:rPr>
          <w:rFonts w:ascii="標楷體" w:eastAsia="標楷體" w:hAnsi="標楷體" w:hint="eastAsia"/>
          <w:sz w:val="28"/>
          <w:szCs w:val="28"/>
        </w:rPr>
        <w:t>機關</w:t>
      </w:r>
      <w:r w:rsidR="00A9010C" w:rsidRPr="007C0A39">
        <w:rPr>
          <w:rFonts w:ascii="標楷體" w:eastAsia="標楷體" w:hAnsi="標楷體" w:hint="eastAsia"/>
          <w:sz w:val="28"/>
          <w:szCs w:val="28"/>
        </w:rPr>
        <w:t>之作業規定配合調整之）。</w:t>
      </w:r>
    </w:p>
    <w:p w14:paraId="2AE6807B" w14:textId="3FCD8224" w:rsidR="00B951EF" w:rsidRPr="007C0A39" w:rsidRDefault="00F4239B" w:rsidP="002051A2">
      <w:pPr>
        <w:numPr>
          <w:ilvl w:val="0"/>
          <w:numId w:val="13"/>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lastRenderedPageBreak/>
        <w:t>廠商</w:t>
      </w:r>
      <w:r w:rsidR="00B951EF" w:rsidRPr="007C0A39">
        <w:rPr>
          <w:rFonts w:ascii="標楷體" w:eastAsia="標楷體" w:hAnsi="標楷體" w:hint="eastAsia"/>
          <w:sz w:val="28"/>
          <w:szCs w:val="28"/>
        </w:rPr>
        <w:t>應全年無休營運停車場，如遇特殊情事須暫時停止營業者，應先報經</w:t>
      </w:r>
      <w:r w:rsidRPr="007C0A39">
        <w:rPr>
          <w:rFonts w:ascii="標楷體" w:eastAsia="標楷體" w:hAnsi="標楷體" w:hint="eastAsia"/>
          <w:sz w:val="28"/>
          <w:szCs w:val="28"/>
        </w:rPr>
        <w:t>機關</w:t>
      </w:r>
      <w:r w:rsidR="00B951EF" w:rsidRPr="007C0A39">
        <w:rPr>
          <w:rFonts w:ascii="標楷體" w:eastAsia="標楷體" w:hAnsi="標楷體" w:hint="eastAsia"/>
          <w:sz w:val="28"/>
          <w:szCs w:val="28"/>
        </w:rPr>
        <w:t>核准後方得為之。</w:t>
      </w:r>
      <w:r w:rsidRPr="007C0A39">
        <w:rPr>
          <w:rFonts w:ascii="標楷體" w:eastAsia="標楷體" w:hAnsi="標楷體" w:hint="eastAsia"/>
          <w:sz w:val="28"/>
          <w:szCs w:val="28"/>
        </w:rPr>
        <w:t>廠商</w:t>
      </w:r>
      <w:r w:rsidR="00B951EF" w:rsidRPr="007C0A39">
        <w:rPr>
          <w:rFonts w:ascii="標楷體" w:eastAsia="標楷體" w:hAnsi="標楷體" w:hint="eastAsia"/>
          <w:sz w:val="28"/>
          <w:szCs w:val="28"/>
        </w:rPr>
        <w:t>如有維修或其他必要，於取得</w:t>
      </w:r>
      <w:r w:rsidRPr="007C0A39">
        <w:rPr>
          <w:rFonts w:ascii="標楷體" w:eastAsia="標楷體" w:hAnsi="標楷體" w:hint="eastAsia"/>
          <w:sz w:val="28"/>
          <w:szCs w:val="28"/>
        </w:rPr>
        <w:t>機關</w:t>
      </w:r>
      <w:r w:rsidR="00B951EF" w:rsidRPr="007C0A39">
        <w:rPr>
          <w:rFonts w:ascii="標楷體" w:eastAsia="標楷體" w:hAnsi="標楷體" w:hint="eastAsia"/>
          <w:sz w:val="28"/>
          <w:szCs w:val="28"/>
        </w:rPr>
        <w:t>書面同意後，</w:t>
      </w:r>
      <w:r w:rsidRPr="007C0A39">
        <w:rPr>
          <w:rFonts w:ascii="標楷體" w:eastAsia="標楷體" w:hAnsi="標楷體" w:hint="eastAsia"/>
          <w:sz w:val="28"/>
          <w:szCs w:val="28"/>
        </w:rPr>
        <w:t>廠商</w:t>
      </w:r>
      <w:r w:rsidR="00B951EF" w:rsidRPr="007C0A39">
        <w:rPr>
          <w:rFonts w:ascii="標楷體" w:eastAsia="標楷體" w:hAnsi="標楷體" w:hint="eastAsia"/>
          <w:sz w:val="28"/>
          <w:szCs w:val="28"/>
        </w:rPr>
        <w:t>得暫時關閉部分或全部營業區域之經營，期間之</w:t>
      </w:r>
      <w:proofErr w:type="gramStart"/>
      <w:r w:rsidR="00B951EF" w:rsidRPr="007C0A39">
        <w:rPr>
          <w:rFonts w:ascii="標楷體" w:eastAsia="標楷體" w:hAnsi="標楷體" w:hint="eastAsia"/>
          <w:sz w:val="28"/>
          <w:szCs w:val="28"/>
        </w:rPr>
        <w:t>租金照計</w:t>
      </w:r>
      <w:proofErr w:type="gramEnd"/>
      <w:r w:rsidR="00B951EF" w:rsidRPr="007C0A39">
        <w:rPr>
          <w:rFonts w:ascii="標楷體" w:eastAsia="標楷體" w:hAnsi="標楷體" w:hint="eastAsia"/>
          <w:sz w:val="28"/>
          <w:szCs w:val="28"/>
        </w:rPr>
        <w:t>。</w:t>
      </w:r>
    </w:p>
    <w:p w14:paraId="2C0E4BE2" w14:textId="77777777" w:rsidR="0069105D" w:rsidRPr="007C0A39" w:rsidRDefault="00775C49" w:rsidP="0069105D">
      <w:pPr>
        <w:numPr>
          <w:ilvl w:val="0"/>
          <w:numId w:val="13"/>
        </w:numPr>
        <w:tabs>
          <w:tab w:val="left" w:pos="1134"/>
        </w:tabs>
        <w:snapToGrid w:val="0"/>
        <w:spacing w:line="300" w:lineRule="auto"/>
        <w:ind w:left="1134" w:hanging="567"/>
        <w:jc w:val="both"/>
        <w:rPr>
          <w:rFonts w:ascii="標楷體" w:eastAsia="標楷體" w:hAnsi="標楷體"/>
          <w:color w:val="FF0000"/>
          <w:sz w:val="28"/>
          <w:szCs w:val="28"/>
        </w:rPr>
      </w:pPr>
      <w:r w:rsidRPr="007C0A39">
        <w:rPr>
          <w:rFonts w:ascii="標楷體" w:eastAsia="標楷體" w:hAnsi="標楷體" w:hint="eastAsia"/>
          <w:color w:val="FF0000"/>
          <w:sz w:val="28"/>
          <w:szCs w:val="28"/>
        </w:rPr>
        <w:t>須配合將相關停管資料自動</w:t>
      </w:r>
      <w:proofErr w:type="gramStart"/>
      <w:r w:rsidRPr="007C0A39">
        <w:rPr>
          <w:rFonts w:ascii="標楷體" w:eastAsia="標楷體" w:hAnsi="標楷體" w:hint="eastAsia"/>
          <w:color w:val="FF0000"/>
          <w:sz w:val="28"/>
          <w:szCs w:val="28"/>
        </w:rPr>
        <w:t>介</w:t>
      </w:r>
      <w:proofErr w:type="gramEnd"/>
      <w:r w:rsidRPr="007C0A39">
        <w:rPr>
          <w:rFonts w:ascii="標楷體" w:eastAsia="標楷體" w:hAnsi="標楷體" w:hint="eastAsia"/>
          <w:color w:val="FF0000"/>
          <w:sz w:val="28"/>
          <w:szCs w:val="28"/>
        </w:rPr>
        <w:t>接上傳至交通部TDX平台及本處配合上級政策</w:t>
      </w:r>
      <w:proofErr w:type="gramStart"/>
      <w:r w:rsidRPr="007C0A39">
        <w:rPr>
          <w:rFonts w:ascii="標楷體" w:eastAsia="標楷體" w:hAnsi="標楷體" w:hint="eastAsia"/>
          <w:color w:val="FF0000"/>
          <w:sz w:val="28"/>
          <w:szCs w:val="28"/>
        </w:rPr>
        <w:t>所需上傳</w:t>
      </w:r>
      <w:proofErr w:type="gramEnd"/>
      <w:r w:rsidRPr="007C0A39">
        <w:rPr>
          <w:rFonts w:ascii="標楷體" w:eastAsia="標楷體" w:hAnsi="標楷體" w:hint="eastAsia"/>
          <w:color w:val="FF0000"/>
          <w:sz w:val="28"/>
          <w:szCs w:val="28"/>
        </w:rPr>
        <w:t>平台(出租期間因政策因素，廠商須配合調整或新增上傳平台)，上傳格式依官方頒布相關標準辦理。</w:t>
      </w:r>
    </w:p>
    <w:p w14:paraId="37E692E1" w14:textId="77777777" w:rsidR="0069105D" w:rsidRPr="007C0A39" w:rsidRDefault="00981BF6" w:rsidP="0069105D">
      <w:pPr>
        <w:numPr>
          <w:ilvl w:val="0"/>
          <w:numId w:val="13"/>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廠商因辦理其他專案活動另行收費時，應先向本處申請核准後，始得實施。</w:t>
      </w:r>
    </w:p>
    <w:p w14:paraId="7A34166F" w14:textId="48660AB9" w:rsidR="00981BF6" w:rsidRPr="007C0A39" w:rsidRDefault="00981BF6" w:rsidP="0069105D">
      <w:pPr>
        <w:numPr>
          <w:ilvl w:val="0"/>
          <w:numId w:val="13"/>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廠商除須提供簡易餐飲、旅遊諮詢及協助活動宣傳外，另至少須提供下列服務項目之</w:t>
      </w:r>
      <w:proofErr w:type="gramStart"/>
      <w:r w:rsidRPr="007C0A39">
        <w:rPr>
          <w:rFonts w:ascii="標楷體" w:eastAsia="標楷體" w:hAnsi="標楷體" w:hint="eastAsia"/>
          <w:sz w:val="28"/>
          <w:szCs w:val="28"/>
        </w:rPr>
        <w:t>一</w:t>
      </w:r>
      <w:proofErr w:type="gramEnd"/>
      <w:r w:rsidRPr="007C0A39">
        <w:rPr>
          <w:rFonts w:ascii="標楷體" w:eastAsia="標楷體" w:hAnsi="標楷體" w:hint="eastAsia"/>
          <w:sz w:val="28"/>
          <w:szCs w:val="28"/>
        </w:rPr>
        <w:t>：</w:t>
      </w:r>
    </w:p>
    <w:p w14:paraId="3B4D98F6" w14:textId="77777777" w:rsidR="00981BF6" w:rsidRPr="007C0A39" w:rsidRDefault="00981BF6" w:rsidP="002051A2">
      <w:pPr>
        <w:numPr>
          <w:ilvl w:val="1"/>
          <w:numId w:val="41"/>
        </w:numPr>
        <w:snapToGrid w:val="0"/>
        <w:spacing w:line="300" w:lineRule="auto"/>
        <w:ind w:left="1276" w:hanging="425"/>
        <w:jc w:val="both"/>
        <w:rPr>
          <w:rFonts w:ascii="標楷體" w:eastAsia="標楷體" w:hAnsi="標楷體"/>
          <w:sz w:val="28"/>
          <w:szCs w:val="28"/>
        </w:rPr>
      </w:pPr>
      <w:r w:rsidRPr="007C0A39">
        <w:rPr>
          <w:rFonts w:ascii="標楷體" w:eastAsia="標楷體" w:hAnsi="標楷體" w:hint="eastAsia"/>
          <w:sz w:val="28"/>
          <w:szCs w:val="28"/>
        </w:rPr>
        <w:t>廠商得提供參與本處政策推廣或特色活動之遊客相關優惠（如成為淨灘合作店家、觀光圈促銷優惠活動店家、三芝地區特色活動合作店家等）。</w:t>
      </w:r>
    </w:p>
    <w:p w14:paraId="2AF1D9EE" w14:textId="77777777" w:rsidR="00981BF6" w:rsidRPr="007C0A39" w:rsidRDefault="00981BF6" w:rsidP="002051A2">
      <w:pPr>
        <w:numPr>
          <w:ilvl w:val="1"/>
          <w:numId w:val="41"/>
        </w:numPr>
        <w:snapToGrid w:val="0"/>
        <w:spacing w:line="300" w:lineRule="auto"/>
        <w:ind w:left="1276" w:hanging="425"/>
        <w:jc w:val="both"/>
        <w:rPr>
          <w:rFonts w:ascii="標楷體" w:eastAsia="標楷體" w:hAnsi="標楷體"/>
          <w:sz w:val="28"/>
          <w:szCs w:val="28"/>
        </w:rPr>
      </w:pPr>
      <w:r w:rsidRPr="007C0A39">
        <w:rPr>
          <w:rFonts w:ascii="標楷體" w:eastAsia="標楷體" w:hAnsi="標楷體" w:hint="eastAsia"/>
          <w:sz w:val="28"/>
          <w:szCs w:val="28"/>
        </w:rPr>
        <w:t>相關遊憩器材租借(如自行車)及諮詢等遊憩服務。</w:t>
      </w:r>
    </w:p>
    <w:p w14:paraId="74F21A04" w14:textId="77777777" w:rsidR="0069105D" w:rsidRPr="007C0A39" w:rsidRDefault="00981BF6" w:rsidP="0069105D">
      <w:pPr>
        <w:numPr>
          <w:ilvl w:val="0"/>
          <w:numId w:val="13"/>
        </w:numPr>
        <w:snapToGrid w:val="0"/>
        <w:spacing w:line="300" w:lineRule="auto"/>
        <w:ind w:left="1418" w:hanging="851"/>
        <w:jc w:val="both"/>
        <w:rPr>
          <w:rFonts w:ascii="標楷體" w:eastAsia="標楷體" w:hAnsi="標楷體"/>
          <w:sz w:val="28"/>
          <w:szCs w:val="28"/>
        </w:rPr>
      </w:pPr>
      <w:r w:rsidRPr="007C0A39">
        <w:rPr>
          <w:rFonts w:ascii="標楷體" w:eastAsia="標楷體" w:hAnsi="標楷體" w:hint="eastAsia"/>
          <w:sz w:val="28"/>
          <w:szCs w:val="28"/>
        </w:rPr>
        <w:t>營運設備、機器等裝置管線不得裸露在外，整體設計須符合廠商所販售餐點內容或搭配現場氛圍，並經機關審核同意後，始得設置。</w:t>
      </w:r>
    </w:p>
    <w:p w14:paraId="624570CD" w14:textId="77777777" w:rsidR="0069105D" w:rsidRPr="007C0A39" w:rsidRDefault="00981BF6" w:rsidP="0069105D">
      <w:pPr>
        <w:numPr>
          <w:ilvl w:val="0"/>
          <w:numId w:val="13"/>
        </w:numPr>
        <w:snapToGrid w:val="0"/>
        <w:spacing w:line="300" w:lineRule="auto"/>
        <w:ind w:left="1418" w:hanging="851"/>
        <w:jc w:val="both"/>
        <w:rPr>
          <w:rFonts w:ascii="標楷體" w:eastAsia="標楷體" w:hAnsi="標楷體"/>
          <w:sz w:val="28"/>
          <w:szCs w:val="28"/>
        </w:rPr>
      </w:pPr>
      <w:r w:rsidRPr="007C0A39">
        <w:rPr>
          <w:rFonts w:ascii="標楷體" w:eastAsia="標楷體" w:hAnsi="標楷體" w:hint="eastAsia"/>
          <w:sz w:val="28"/>
          <w:szCs w:val="28"/>
        </w:rPr>
        <w:t>自行或配合機關辦理各類有關觀光推廣與生態旅遊、遊憩教育之活動</w:t>
      </w:r>
      <w:r w:rsidR="0069105D" w:rsidRPr="007C0A39">
        <w:rPr>
          <w:rFonts w:ascii="標楷體" w:eastAsia="標楷體" w:hAnsi="標楷體" w:hint="eastAsia"/>
          <w:sz w:val="28"/>
          <w:szCs w:val="28"/>
        </w:rPr>
        <w:t>，</w:t>
      </w:r>
      <w:r w:rsidR="006D6B8F" w:rsidRPr="007C0A39">
        <w:rPr>
          <w:rFonts w:ascii="標楷體" w:eastAsia="標楷體" w:hAnsi="標楷體" w:hint="eastAsia"/>
          <w:sz w:val="28"/>
          <w:szCs w:val="28"/>
        </w:rPr>
        <w:t>承租營業範圍活化使用(不影響遊客遊憩)，提供多元服務，以吸引遊客到訪。</w:t>
      </w:r>
    </w:p>
    <w:p w14:paraId="3B833B57" w14:textId="77777777" w:rsidR="0069105D" w:rsidRPr="007C0A39" w:rsidRDefault="006D6B8F" w:rsidP="0069105D">
      <w:pPr>
        <w:numPr>
          <w:ilvl w:val="0"/>
          <w:numId w:val="13"/>
        </w:numPr>
        <w:snapToGrid w:val="0"/>
        <w:spacing w:line="300" w:lineRule="auto"/>
        <w:ind w:left="1418" w:hanging="851"/>
        <w:jc w:val="both"/>
        <w:rPr>
          <w:rFonts w:ascii="標楷體" w:eastAsia="標楷體" w:hAnsi="標楷體"/>
          <w:sz w:val="28"/>
          <w:szCs w:val="28"/>
        </w:rPr>
      </w:pPr>
      <w:r w:rsidRPr="007C0A39">
        <w:rPr>
          <w:rFonts w:ascii="標楷體" w:eastAsia="標楷體" w:hAnsi="標楷體" w:hint="eastAsia"/>
          <w:sz w:val="28"/>
          <w:szCs w:val="28"/>
        </w:rPr>
        <w:t>設置緊急通報聯繫窗口及聯絡電話。</w:t>
      </w:r>
    </w:p>
    <w:p w14:paraId="5FD2FAF7" w14:textId="77777777" w:rsidR="0069105D" w:rsidRPr="007C0A39" w:rsidRDefault="006D6B8F" w:rsidP="0069105D">
      <w:pPr>
        <w:numPr>
          <w:ilvl w:val="0"/>
          <w:numId w:val="13"/>
        </w:numPr>
        <w:snapToGrid w:val="0"/>
        <w:spacing w:line="300" w:lineRule="auto"/>
        <w:ind w:left="1418" w:hanging="851"/>
        <w:jc w:val="both"/>
        <w:rPr>
          <w:rFonts w:ascii="標楷體" w:eastAsia="標楷體" w:hAnsi="標楷體"/>
          <w:sz w:val="28"/>
          <w:szCs w:val="28"/>
        </w:rPr>
      </w:pPr>
      <w:r w:rsidRPr="007C0A39">
        <w:rPr>
          <w:rFonts w:ascii="標楷體" w:eastAsia="標楷體" w:hAnsi="標楷體" w:hint="eastAsia"/>
          <w:sz w:val="28"/>
          <w:szCs w:val="28"/>
        </w:rPr>
        <w:t>非經機關同意，不得採摘公園內花草樹木。</w:t>
      </w:r>
    </w:p>
    <w:p w14:paraId="16926B52" w14:textId="62BBF5D6" w:rsidR="006D6B8F" w:rsidRPr="007C0A39" w:rsidRDefault="006D6B8F" w:rsidP="0069105D">
      <w:pPr>
        <w:numPr>
          <w:ilvl w:val="0"/>
          <w:numId w:val="13"/>
        </w:numPr>
        <w:snapToGrid w:val="0"/>
        <w:spacing w:line="300" w:lineRule="auto"/>
        <w:ind w:left="1418" w:hanging="851"/>
        <w:jc w:val="both"/>
        <w:rPr>
          <w:rFonts w:ascii="標楷體" w:eastAsia="標楷體" w:hAnsi="標楷體"/>
          <w:sz w:val="28"/>
          <w:szCs w:val="28"/>
        </w:rPr>
      </w:pPr>
      <w:r w:rsidRPr="007C0A39">
        <w:rPr>
          <w:rFonts w:ascii="標楷體" w:eastAsia="標楷體" w:hAnsi="標楷體" w:hint="eastAsia"/>
          <w:sz w:val="28"/>
          <w:szCs w:val="28"/>
        </w:rPr>
        <w:t>須遵循消防安全相關規定，配備合格之消防設備；未經機關同意之範圍，禁止任何明火等相關行為。</w:t>
      </w:r>
    </w:p>
    <w:p w14:paraId="67DBC1ED" w14:textId="2E452BEF" w:rsidR="0074120F" w:rsidRPr="007C0A39" w:rsidRDefault="00F4239B" w:rsidP="002051A2">
      <w:pPr>
        <w:numPr>
          <w:ilvl w:val="0"/>
          <w:numId w:val="2"/>
        </w:numPr>
        <w:tabs>
          <w:tab w:val="left" w:pos="851"/>
        </w:tabs>
        <w:snapToGrid w:val="0"/>
        <w:spacing w:line="300" w:lineRule="auto"/>
        <w:ind w:left="993" w:hanging="709"/>
        <w:jc w:val="both"/>
        <w:rPr>
          <w:rFonts w:ascii="標楷體" w:eastAsia="標楷體" w:hAnsi="標楷體"/>
          <w:sz w:val="28"/>
          <w:szCs w:val="28"/>
        </w:rPr>
      </w:pPr>
      <w:r w:rsidRPr="007C0A39">
        <w:rPr>
          <w:rFonts w:ascii="標楷體" w:eastAsia="標楷體" w:hAnsi="標楷體" w:hint="eastAsia"/>
          <w:sz w:val="28"/>
          <w:szCs w:val="28"/>
        </w:rPr>
        <w:t>廠商</w:t>
      </w:r>
      <w:r w:rsidR="0074120F" w:rsidRPr="007C0A39">
        <w:rPr>
          <w:rFonts w:ascii="標楷體" w:eastAsia="標楷體" w:hAnsi="標楷體" w:hint="eastAsia"/>
          <w:sz w:val="28"/>
          <w:szCs w:val="28"/>
        </w:rPr>
        <w:t>應負擔事項</w:t>
      </w:r>
      <w:r w:rsidR="00981BF6" w:rsidRPr="007C0A39">
        <w:rPr>
          <w:rFonts w:ascii="標楷體" w:eastAsia="標楷體" w:hAnsi="標楷體" w:hint="eastAsia"/>
          <w:sz w:val="28"/>
          <w:szCs w:val="28"/>
        </w:rPr>
        <w:t>：</w:t>
      </w:r>
    </w:p>
    <w:p w14:paraId="00E3238F" w14:textId="77777777" w:rsidR="0069105D" w:rsidRPr="007C0A39" w:rsidRDefault="00F4239B" w:rsidP="0069105D">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w:t>
      </w:r>
      <w:r w:rsidR="00722063" w:rsidRPr="007C0A39">
        <w:rPr>
          <w:rFonts w:ascii="標楷體" w:eastAsia="標楷體" w:hAnsi="標楷體" w:hint="eastAsia"/>
          <w:sz w:val="28"/>
          <w:szCs w:val="28"/>
        </w:rPr>
        <w:t>應自負盈虧負責管理、維護</w:t>
      </w:r>
      <w:r w:rsidRPr="007C0A39">
        <w:rPr>
          <w:rFonts w:ascii="標楷體" w:eastAsia="標楷體" w:hAnsi="標楷體" w:hint="eastAsia"/>
          <w:sz w:val="28"/>
          <w:szCs w:val="28"/>
        </w:rPr>
        <w:t>機關</w:t>
      </w:r>
      <w:r w:rsidR="00722063" w:rsidRPr="007C0A39">
        <w:rPr>
          <w:rFonts w:ascii="標楷體" w:eastAsia="標楷體" w:hAnsi="標楷體" w:hint="eastAsia"/>
          <w:sz w:val="28"/>
          <w:szCs w:val="28"/>
        </w:rPr>
        <w:t>所交付之營運移轉資產，並應負擔受託經營所衍生之各項稅捐、規費、維修、行銷、人事及因違反法令應繳納之罰鍰等費用。</w:t>
      </w:r>
    </w:p>
    <w:p w14:paraId="01DFC4E7" w14:textId="77777777" w:rsidR="0069105D" w:rsidRPr="007C0A39" w:rsidRDefault="00E63587" w:rsidP="0069105D">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color w:val="000000" w:themeColor="text1"/>
          <w:sz w:val="28"/>
          <w:szCs w:val="28"/>
        </w:rPr>
        <w:lastRenderedPageBreak/>
        <w:t>各項稅捐及人事費：如保險費、稅捐、租賃土地之地價稅、水電費、電話費、網路費、行銷及人事費用等。另</w:t>
      </w:r>
      <w:r w:rsidR="00F4239B" w:rsidRPr="007C0A39">
        <w:rPr>
          <w:rFonts w:ascii="標楷體" w:eastAsia="標楷體" w:hAnsi="標楷體" w:hint="eastAsia"/>
          <w:color w:val="000000" w:themeColor="text1"/>
          <w:sz w:val="28"/>
          <w:szCs w:val="28"/>
        </w:rPr>
        <w:t>廠商</w:t>
      </w:r>
      <w:r w:rsidRPr="007C0A39">
        <w:rPr>
          <w:rFonts w:ascii="標楷體" w:eastAsia="標楷體" w:hAnsi="標楷體" w:hint="eastAsia"/>
          <w:color w:val="000000" w:themeColor="text1"/>
          <w:sz w:val="28"/>
          <w:szCs w:val="28"/>
        </w:rPr>
        <w:t>僱用之勞工薪資，不得低於勞動基準法最新規定之薪資標準。</w:t>
      </w:r>
    </w:p>
    <w:p w14:paraId="64590BFA" w14:textId="77777777" w:rsidR="0069105D" w:rsidRPr="007C0A39" w:rsidRDefault="00E63587" w:rsidP="0069105D">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color w:val="000000" w:themeColor="text1"/>
          <w:sz w:val="28"/>
          <w:szCs w:val="28"/>
        </w:rPr>
        <w:t>設施維護保養費：如清潔費、維修費、材料費、工資、管理及保全費等。</w:t>
      </w:r>
    </w:p>
    <w:p w14:paraId="7B4809C6" w14:textId="3BC0891E" w:rsidR="00C31AB6" w:rsidRPr="007C0A39" w:rsidRDefault="00C31AB6" w:rsidP="0069105D">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color w:val="000000" w:themeColor="text1"/>
          <w:sz w:val="28"/>
          <w:szCs w:val="28"/>
        </w:rPr>
        <w:t>其他可歸責於</w:t>
      </w:r>
      <w:r w:rsidR="00F4239B" w:rsidRPr="007C0A39">
        <w:rPr>
          <w:rFonts w:ascii="標楷體" w:eastAsia="標楷體" w:hAnsi="標楷體" w:hint="eastAsia"/>
          <w:color w:val="000000" w:themeColor="text1"/>
          <w:sz w:val="28"/>
          <w:szCs w:val="28"/>
        </w:rPr>
        <w:t>廠商</w:t>
      </w:r>
      <w:r w:rsidRPr="007C0A39">
        <w:rPr>
          <w:rFonts w:ascii="標楷體" w:eastAsia="標楷體" w:hAnsi="標楷體" w:hint="eastAsia"/>
          <w:color w:val="000000" w:themeColor="text1"/>
          <w:sz w:val="28"/>
          <w:szCs w:val="28"/>
        </w:rPr>
        <w:t>所衍生之各項費用。</w:t>
      </w:r>
    </w:p>
    <w:p w14:paraId="11C37CE6" w14:textId="00C7F7BA" w:rsidR="00F855F2" w:rsidRPr="007C0A39" w:rsidRDefault="00F4239B" w:rsidP="002051A2">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w:t>
      </w:r>
      <w:r w:rsidR="00C31AB6" w:rsidRPr="007C0A39">
        <w:rPr>
          <w:rFonts w:ascii="標楷體" w:eastAsia="標楷體" w:hAnsi="標楷體" w:hint="eastAsia"/>
          <w:sz w:val="28"/>
          <w:szCs w:val="28"/>
        </w:rPr>
        <w:t>應隨時維護停車場之衛生及其周邊環境之衛生及整潔、綠美化樹木修剪，廢棄物應迅速處理且做好垃圾分類，不得堆積，並定時清運，相關費用由</w:t>
      </w:r>
      <w:r w:rsidRPr="007C0A39">
        <w:rPr>
          <w:rFonts w:ascii="標楷體" w:eastAsia="標楷體" w:hAnsi="標楷體" w:hint="eastAsia"/>
          <w:sz w:val="28"/>
          <w:szCs w:val="28"/>
        </w:rPr>
        <w:t>廠商</w:t>
      </w:r>
      <w:r w:rsidR="00C31AB6" w:rsidRPr="007C0A39">
        <w:rPr>
          <w:rFonts w:ascii="標楷體" w:eastAsia="標楷體" w:hAnsi="標楷體" w:hint="eastAsia"/>
          <w:sz w:val="28"/>
          <w:szCs w:val="28"/>
        </w:rPr>
        <w:t>負擔。</w:t>
      </w:r>
      <w:r w:rsidR="000B682D" w:rsidRPr="007C0A39">
        <w:rPr>
          <w:rFonts w:ascii="標楷體" w:eastAsia="標楷體" w:hAnsi="標楷體" w:hint="eastAsia"/>
          <w:sz w:val="28"/>
          <w:szCs w:val="28"/>
        </w:rPr>
        <w:t>如遭環保單位或相關單位取締處分，</w:t>
      </w:r>
      <w:r w:rsidRPr="007C0A39">
        <w:rPr>
          <w:rFonts w:ascii="標楷體" w:eastAsia="標楷體" w:hAnsi="標楷體" w:hint="eastAsia"/>
          <w:sz w:val="28"/>
          <w:szCs w:val="28"/>
        </w:rPr>
        <w:t>廠商</w:t>
      </w:r>
      <w:r w:rsidR="000B682D" w:rsidRPr="007C0A39">
        <w:rPr>
          <w:rFonts w:ascii="標楷體" w:eastAsia="標楷體" w:hAnsi="標楷體" w:hint="eastAsia"/>
          <w:sz w:val="28"/>
          <w:szCs w:val="28"/>
        </w:rPr>
        <w:t>應</w:t>
      </w:r>
      <w:r w:rsidR="00FE62B4" w:rsidRPr="007C0A39">
        <w:rPr>
          <w:rFonts w:ascii="標楷體" w:eastAsia="標楷體" w:hAnsi="標楷體" w:hint="eastAsia"/>
          <w:sz w:val="28"/>
          <w:szCs w:val="28"/>
        </w:rPr>
        <w:t>負責繳納罰鍰。</w:t>
      </w:r>
    </w:p>
    <w:p w14:paraId="2FEE383F" w14:textId="77777777" w:rsidR="0069105D" w:rsidRPr="007C0A39" w:rsidRDefault="00F855F2" w:rsidP="0069105D">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機關因應管理及行銷需求，裝設監視系統、戶外裝飾燈或行銷海報看板等，廠商須無條件配合提供場地及同意接電並支付電費。</w:t>
      </w:r>
    </w:p>
    <w:p w14:paraId="627D5826" w14:textId="02E9E8D2" w:rsidR="0069105D" w:rsidRPr="007C0A39" w:rsidRDefault="0069105D" w:rsidP="0069105D">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在不影響營運前提下，若因機關辦理活動或其他公</w:t>
      </w:r>
      <w:proofErr w:type="gramStart"/>
      <w:r w:rsidRPr="007C0A39">
        <w:rPr>
          <w:rFonts w:ascii="標楷體" w:eastAsia="標楷體" w:hAnsi="標楷體" w:hint="eastAsia"/>
          <w:sz w:val="28"/>
          <w:szCs w:val="28"/>
        </w:rPr>
        <w:t>務需</w:t>
      </w:r>
      <w:proofErr w:type="gramEnd"/>
      <w:r w:rsidRPr="007C0A39">
        <w:rPr>
          <w:rFonts w:ascii="標楷體" w:eastAsia="標楷體" w:hAnsi="標楷體" w:hint="eastAsia"/>
          <w:sz w:val="28"/>
          <w:szCs w:val="28"/>
        </w:rPr>
        <w:t>使用場地，廠商應無條件配合，並適當調整營業範圍。</w:t>
      </w:r>
    </w:p>
    <w:p w14:paraId="3A5EBA48" w14:textId="13453E8D" w:rsidR="00F855F2" w:rsidRPr="007C0A39" w:rsidRDefault="00F855F2" w:rsidP="002051A2">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廠商接管經營本案後，承諾協助排除他人占用及任何違規情事。</w:t>
      </w:r>
    </w:p>
    <w:p w14:paraId="01B5C6DD" w14:textId="206D1814" w:rsidR="009A7F50" w:rsidRPr="007C0A39" w:rsidRDefault="00F4239B" w:rsidP="002051A2">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w:t>
      </w:r>
      <w:r w:rsidR="009A7F50" w:rsidRPr="007C0A39">
        <w:rPr>
          <w:rFonts w:ascii="標楷體" w:eastAsia="標楷體" w:hAnsi="標楷體" w:hint="eastAsia"/>
          <w:sz w:val="28"/>
          <w:szCs w:val="28"/>
        </w:rPr>
        <w:t>需向</w:t>
      </w:r>
      <w:r w:rsidR="00981BF6" w:rsidRPr="007C0A39">
        <w:rPr>
          <w:rFonts w:ascii="標楷體" w:eastAsia="標楷體" w:hAnsi="標楷體" w:hint="eastAsia"/>
          <w:sz w:val="28"/>
          <w:szCs w:val="28"/>
        </w:rPr>
        <w:t>新北市</w:t>
      </w:r>
      <w:r w:rsidR="009A7F50" w:rsidRPr="007C0A39">
        <w:rPr>
          <w:rFonts w:ascii="標楷體" w:eastAsia="標楷體" w:hAnsi="標楷體" w:hint="eastAsia"/>
          <w:sz w:val="28"/>
          <w:szCs w:val="28"/>
        </w:rPr>
        <w:t>政府申請營業登記許可，取得</w:t>
      </w:r>
      <w:r w:rsidR="00981BF6" w:rsidRPr="007C0A39">
        <w:rPr>
          <w:rFonts w:ascii="標楷體" w:eastAsia="標楷體" w:hAnsi="標楷體" w:hint="eastAsia"/>
          <w:sz w:val="28"/>
          <w:szCs w:val="28"/>
        </w:rPr>
        <w:t>新北</w:t>
      </w:r>
      <w:r w:rsidR="009A7F50" w:rsidRPr="007C0A39">
        <w:rPr>
          <w:rFonts w:ascii="標楷體" w:eastAsia="標楷體" w:hAnsi="標楷體" w:hint="eastAsia"/>
          <w:sz w:val="28"/>
          <w:szCs w:val="28"/>
        </w:rPr>
        <w:t>市停車場登記證，始得對外營業。申請所需相關費用由</w:t>
      </w:r>
      <w:r w:rsidRPr="007C0A39">
        <w:rPr>
          <w:rFonts w:ascii="標楷體" w:eastAsia="標楷體" w:hAnsi="標楷體" w:hint="eastAsia"/>
          <w:sz w:val="28"/>
          <w:szCs w:val="28"/>
        </w:rPr>
        <w:t>廠商</w:t>
      </w:r>
      <w:r w:rsidR="009A7F50" w:rsidRPr="007C0A39">
        <w:rPr>
          <w:rFonts w:ascii="標楷體" w:eastAsia="標楷體" w:hAnsi="標楷體" w:hint="eastAsia"/>
          <w:sz w:val="28"/>
          <w:szCs w:val="28"/>
        </w:rPr>
        <w:t>負擔。</w:t>
      </w:r>
    </w:p>
    <w:p w14:paraId="21821996" w14:textId="4D4DD279" w:rsidR="00903DD3" w:rsidRPr="007C0A39" w:rsidRDefault="00F4239B" w:rsidP="002051A2">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w:t>
      </w:r>
      <w:r w:rsidR="00FB3AA0" w:rsidRPr="007C0A39">
        <w:rPr>
          <w:rFonts w:ascii="標楷體" w:eastAsia="標楷體" w:hAnsi="標楷體" w:hint="eastAsia"/>
          <w:sz w:val="28"/>
          <w:szCs w:val="28"/>
        </w:rPr>
        <w:t>於經營管理</w:t>
      </w:r>
      <w:proofErr w:type="gramStart"/>
      <w:r w:rsidR="00FB3AA0" w:rsidRPr="007C0A39">
        <w:rPr>
          <w:rFonts w:ascii="標楷體" w:eastAsia="標楷體" w:hAnsi="標楷體" w:hint="eastAsia"/>
          <w:sz w:val="28"/>
          <w:szCs w:val="28"/>
        </w:rPr>
        <w:t>期間，</w:t>
      </w:r>
      <w:proofErr w:type="gramEnd"/>
      <w:r w:rsidR="00FB3AA0" w:rsidRPr="007C0A39">
        <w:rPr>
          <w:rFonts w:ascii="標楷體" w:eastAsia="標楷體" w:hAnsi="標楷體" w:hint="eastAsia"/>
          <w:sz w:val="28"/>
          <w:szCs w:val="28"/>
        </w:rPr>
        <w:t>除本契約第</w:t>
      </w:r>
      <w:r w:rsidR="002B74F1" w:rsidRPr="007C0A39">
        <w:rPr>
          <w:rFonts w:ascii="標楷體" w:eastAsia="標楷體" w:hAnsi="標楷體" w:hint="eastAsia"/>
          <w:sz w:val="28"/>
          <w:szCs w:val="28"/>
        </w:rPr>
        <w:t>七</w:t>
      </w:r>
      <w:r w:rsidR="00FB3AA0" w:rsidRPr="007C0A39">
        <w:rPr>
          <w:rFonts w:ascii="標楷體" w:eastAsia="標楷體" w:hAnsi="標楷體" w:hint="eastAsia"/>
          <w:sz w:val="28"/>
          <w:szCs w:val="28"/>
        </w:rPr>
        <w:t>條規定之不可抗力因素外，如因其他天然災害或人為因素，致營業損失或車輛受損時，概由</w:t>
      </w:r>
      <w:r w:rsidRPr="007C0A39">
        <w:rPr>
          <w:rFonts w:ascii="標楷體" w:eastAsia="標楷體" w:hAnsi="標楷體" w:hint="eastAsia"/>
          <w:sz w:val="28"/>
          <w:szCs w:val="28"/>
        </w:rPr>
        <w:t>廠商</w:t>
      </w:r>
      <w:r w:rsidR="00FB3AA0" w:rsidRPr="007C0A39">
        <w:rPr>
          <w:rFonts w:ascii="標楷體" w:eastAsia="標楷體" w:hAnsi="標楷體" w:hint="eastAsia"/>
          <w:sz w:val="28"/>
          <w:szCs w:val="28"/>
        </w:rPr>
        <w:t>負責且不得要求終止契約或任何補償。</w:t>
      </w:r>
    </w:p>
    <w:p w14:paraId="171C4D16" w14:textId="5CECA7B7" w:rsidR="00FB3AA0" w:rsidRPr="007C0A39" w:rsidRDefault="00FB3AA0" w:rsidP="002051A2">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本停車場之經營不得轉讓、出租或設定負擔。違反前述之禁止規定時，</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得終止契約。</w:t>
      </w:r>
    </w:p>
    <w:p w14:paraId="68612CA5" w14:textId="77777777" w:rsidR="001657CD" w:rsidRPr="007C0A39" w:rsidRDefault="00F855F2" w:rsidP="001657CD">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除本契約另有規定外，廠商不得因機關協助事項未能成就，而主張機關違反協助義務。且廠商不得因協助事項未能成就，而對機關為任何主張或減免自己責任。</w:t>
      </w:r>
    </w:p>
    <w:p w14:paraId="5383B1AC" w14:textId="6EF5D7B5" w:rsidR="001657CD" w:rsidRPr="007C0A39" w:rsidRDefault="001657CD" w:rsidP="001657CD">
      <w:pPr>
        <w:numPr>
          <w:ilvl w:val="0"/>
          <w:numId w:val="7"/>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bCs/>
          <w:color w:val="FF0000"/>
          <w:sz w:val="28"/>
          <w:szCs w:val="28"/>
        </w:rPr>
        <w:t>機關已於交通部觀光署觀光數據大平</w:t>
      </w:r>
      <w:proofErr w:type="gramStart"/>
      <w:r w:rsidRPr="007C0A39">
        <w:rPr>
          <w:rFonts w:ascii="標楷體" w:eastAsia="標楷體" w:hAnsi="標楷體" w:hint="eastAsia"/>
          <w:bCs/>
          <w:color w:val="FF0000"/>
          <w:sz w:val="28"/>
          <w:szCs w:val="28"/>
        </w:rPr>
        <w:t>臺</w:t>
      </w:r>
      <w:proofErr w:type="gramEnd"/>
      <w:r w:rsidRPr="007C0A39">
        <w:rPr>
          <w:rFonts w:ascii="標楷體" w:eastAsia="標楷體" w:hAnsi="標楷體" w:hint="eastAsia"/>
          <w:bCs/>
          <w:color w:val="FF0000"/>
          <w:sz w:val="28"/>
          <w:szCs w:val="28"/>
        </w:rPr>
        <w:t>建置「人車流熱門據點管理資訊整合監控」系統，廠商應配合辦理以下相關事項，其所衍生之網路、通信、軟體、憑證及其他相關費用概</w:t>
      </w:r>
      <w:r w:rsidRPr="007C0A39">
        <w:rPr>
          <w:rFonts w:ascii="標楷體" w:eastAsia="標楷體" w:hAnsi="標楷體" w:hint="eastAsia"/>
          <w:bCs/>
          <w:color w:val="FF0000"/>
          <w:sz w:val="28"/>
          <w:szCs w:val="28"/>
        </w:rPr>
        <w:lastRenderedPageBreak/>
        <w:t>由廠商負擔：停車場入口明顯處需設置剩餘車位顯示器，將本停車場停管系統內之即時車位資訊，依機關指定之標準格式，提供機關得以利用網路連線存取並應用上開資訊，並得將之公開</w:t>
      </w:r>
      <w:proofErr w:type="gramStart"/>
      <w:r w:rsidRPr="007C0A39">
        <w:rPr>
          <w:rFonts w:ascii="標楷體" w:eastAsia="標楷體" w:hAnsi="標楷體" w:hint="eastAsia"/>
          <w:bCs/>
          <w:color w:val="FF0000"/>
          <w:sz w:val="28"/>
          <w:szCs w:val="28"/>
        </w:rPr>
        <w:t>於綱際綱</w:t>
      </w:r>
      <w:proofErr w:type="gramEnd"/>
      <w:r w:rsidRPr="007C0A39">
        <w:rPr>
          <w:rFonts w:ascii="標楷體" w:eastAsia="標楷體" w:hAnsi="標楷體" w:hint="eastAsia"/>
          <w:bCs/>
          <w:color w:val="FF0000"/>
          <w:sz w:val="28"/>
          <w:szCs w:val="28"/>
        </w:rPr>
        <w:t>路，以供公眾查詢。</w:t>
      </w:r>
    </w:p>
    <w:p w14:paraId="33C6044F" w14:textId="444075DF" w:rsidR="00BA7EFC" w:rsidRPr="007C0A39" w:rsidRDefault="00F4239B" w:rsidP="001657CD">
      <w:pPr>
        <w:numPr>
          <w:ilvl w:val="0"/>
          <w:numId w:val="7"/>
        </w:numPr>
        <w:tabs>
          <w:tab w:val="left" w:pos="1134"/>
        </w:tabs>
        <w:snapToGrid w:val="0"/>
        <w:spacing w:line="300" w:lineRule="auto"/>
        <w:ind w:left="1134" w:hanging="567"/>
        <w:jc w:val="both"/>
        <w:rPr>
          <w:rFonts w:ascii="標楷體" w:eastAsia="標楷體" w:hAnsi="標楷體"/>
          <w:color w:val="00B050"/>
          <w:sz w:val="28"/>
          <w:szCs w:val="28"/>
        </w:rPr>
      </w:pPr>
      <w:r w:rsidRPr="007C0A39">
        <w:rPr>
          <w:rFonts w:ascii="標楷體" w:eastAsia="標楷體" w:hAnsi="標楷體" w:hint="eastAsia"/>
          <w:color w:val="00B050"/>
          <w:sz w:val="28"/>
          <w:szCs w:val="28"/>
        </w:rPr>
        <w:t>廠商</w:t>
      </w:r>
      <w:r w:rsidR="00BA7EFC" w:rsidRPr="007C0A39">
        <w:rPr>
          <w:rFonts w:ascii="標楷體" w:eastAsia="標楷體" w:hAnsi="標楷體" w:hint="eastAsia"/>
          <w:color w:val="00B050"/>
          <w:sz w:val="28"/>
          <w:szCs w:val="28"/>
        </w:rPr>
        <w:t>應依政</w:t>
      </w:r>
      <w:r w:rsidR="001E0630" w:rsidRPr="007C0A39">
        <w:rPr>
          <w:rFonts w:ascii="標楷體" w:eastAsia="標楷體" w:hAnsi="標楷體" w:hint="eastAsia"/>
          <w:color w:val="00B050"/>
          <w:sz w:val="28"/>
          <w:szCs w:val="28"/>
        </w:rPr>
        <w:t>策</w:t>
      </w:r>
      <w:r w:rsidR="00BA7EFC" w:rsidRPr="007C0A39">
        <w:rPr>
          <w:rFonts w:ascii="標楷體" w:eastAsia="標楷體" w:hAnsi="標楷體" w:hint="eastAsia"/>
          <w:color w:val="00B050"/>
          <w:sz w:val="28"/>
          <w:szCs w:val="28"/>
        </w:rPr>
        <w:t>規定要求配合設置電動車充電樁（交通部因應2050淨零碳排政策，策定至2025年充電樁目標為車位*2%）</w:t>
      </w:r>
    </w:p>
    <w:p w14:paraId="4EA010D5" w14:textId="77777777" w:rsidR="00A9010C" w:rsidRPr="007C0A39" w:rsidRDefault="00A9010C" w:rsidP="002051A2">
      <w:pPr>
        <w:numPr>
          <w:ilvl w:val="0"/>
          <w:numId w:val="2"/>
        </w:numPr>
        <w:tabs>
          <w:tab w:val="left" w:pos="851"/>
        </w:tabs>
        <w:snapToGrid w:val="0"/>
        <w:spacing w:line="300" w:lineRule="auto"/>
        <w:ind w:left="993" w:hanging="709"/>
        <w:jc w:val="both"/>
        <w:rPr>
          <w:rFonts w:ascii="標楷體" w:eastAsia="標楷體" w:hAnsi="標楷體"/>
          <w:sz w:val="28"/>
          <w:szCs w:val="28"/>
        </w:rPr>
      </w:pPr>
      <w:r w:rsidRPr="007C0A39">
        <w:rPr>
          <w:rFonts w:ascii="標楷體" w:eastAsia="標楷體" w:hAnsi="標楷體" w:hint="eastAsia"/>
          <w:sz w:val="28"/>
          <w:szCs w:val="28"/>
          <w:lang w:eastAsia="zh-HK"/>
        </w:rPr>
        <w:t>優惠措施：</w:t>
      </w:r>
    </w:p>
    <w:p w14:paraId="53DFCA14" w14:textId="77777777" w:rsidR="001657CD" w:rsidRPr="007C0A39" w:rsidRDefault="00F4239B" w:rsidP="001657CD">
      <w:pPr>
        <w:numPr>
          <w:ilvl w:val="0"/>
          <w:numId w:val="6"/>
        </w:numPr>
        <w:tabs>
          <w:tab w:val="left" w:pos="1134"/>
        </w:tabs>
        <w:snapToGrid w:val="0"/>
        <w:spacing w:line="300" w:lineRule="auto"/>
        <w:ind w:left="1134" w:hanging="567"/>
        <w:jc w:val="both"/>
        <w:rPr>
          <w:rFonts w:ascii="標楷體" w:eastAsia="標楷體" w:hAnsi="標楷體"/>
          <w:color w:val="FF0000"/>
          <w:sz w:val="28"/>
          <w:szCs w:val="28"/>
        </w:rPr>
      </w:pPr>
      <w:r w:rsidRPr="007C0A39">
        <w:rPr>
          <w:rFonts w:ascii="標楷體" w:eastAsia="標楷體" w:hAnsi="標楷體" w:hint="eastAsia"/>
          <w:color w:val="FF0000"/>
          <w:sz w:val="28"/>
          <w:szCs w:val="28"/>
        </w:rPr>
        <w:t>廠商</w:t>
      </w:r>
      <w:r w:rsidR="00A9010C" w:rsidRPr="007C0A39">
        <w:rPr>
          <w:rFonts w:ascii="標楷體" w:eastAsia="標楷體" w:hAnsi="標楷體" w:hint="eastAsia"/>
          <w:color w:val="FF0000"/>
          <w:sz w:val="28"/>
          <w:szCs w:val="28"/>
        </w:rPr>
        <w:t>對於</w:t>
      </w:r>
      <w:r w:rsidRPr="007C0A39">
        <w:rPr>
          <w:rFonts w:ascii="標楷體" w:eastAsia="標楷體" w:hAnsi="標楷體" w:hint="eastAsia"/>
          <w:color w:val="FF0000"/>
          <w:sz w:val="28"/>
          <w:szCs w:val="28"/>
        </w:rPr>
        <w:t>機關</w:t>
      </w:r>
      <w:r w:rsidR="000105A2" w:rsidRPr="007C0A39">
        <w:rPr>
          <w:rFonts w:ascii="標楷體" w:eastAsia="標楷體" w:hAnsi="標楷體" w:hint="eastAsia"/>
          <w:color w:val="FF0000"/>
          <w:sz w:val="28"/>
          <w:szCs w:val="28"/>
        </w:rPr>
        <w:t>及相關單位因業務需求</w:t>
      </w:r>
      <w:r w:rsidR="00A9010C" w:rsidRPr="007C0A39">
        <w:rPr>
          <w:rFonts w:ascii="標楷體" w:eastAsia="標楷體" w:hAnsi="標楷體" w:hint="eastAsia"/>
          <w:color w:val="FF0000"/>
          <w:sz w:val="28"/>
          <w:szCs w:val="28"/>
        </w:rPr>
        <w:t>之車輛</w:t>
      </w:r>
      <w:r w:rsidR="000105A2" w:rsidRPr="007C0A39">
        <w:rPr>
          <w:rFonts w:ascii="標楷體" w:eastAsia="標楷體" w:hAnsi="標楷體" w:hint="eastAsia"/>
          <w:color w:val="FF0000"/>
          <w:sz w:val="28"/>
          <w:szCs w:val="28"/>
        </w:rPr>
        <w:t>應</w:t>
      </w:r>
      <w:r w:rsidR="00A9010C" w:rsidRPr="007C0A39">
        <w:rPr>
          <w:rFonts w:ascii="標楷體" w:eastAsia="標楷體" w:hAnsi="標楷體" w:hint="eastAsia"/>
          <w:color w:val="FF0000"/>
          <w:sz w:val="28"/>
          <w:szCs w:val="28"/>
        </w:rPr>
        <w:t>免</w:t>
      </w:r>
      <w:proofErr w:type="gramStart"/>
      <w:r w:rsidR="00A9010C" w:rsidRPr="007C0A39">
        <w:rPr>
          <w:rFonts w:ascii="標楷體" w:eastAsia="標楷體" w:hAnsi="標楷體" w:hint="eastAsia"/>
          <w:color w:val="FF0000"/>
          <w:sz w:val="28"/>
          <w:szCs w:val="28"/>
        </w:rPr>
        <w:t>予收</w:t>
      </w:r>
      <w:proofErr w:type="gramEnd"/>
      <w:r w:rsidR="00A9010C" w:rsidRPr="007C0A39">
        <w:rPr>
          <w:rFonts w:ascii="標楷體" w:eastAsia="標楷體" w:hAnsi="標楷體" w:hint="eastAsia"/>
          <w:color w:val="FF0000"/>
          <w:sz w:val="28"/>
          <w:szCs w:val="28"/>
        </w:rPr>
        <w:t>費。</w:t>
      </w:r>
    </w:p>
    <w:p w14:paraId="0DC96A55" w14:textId="204DA2D3" w:rsidR="001657CD" w:rsidRPr="007C0A39" w:rsidRDefault="001657CD" w:rsidP="001657CD">
      <w:pPr>
        <w:numPr>
          <w:ilvl w:val="0"/>
          <w:numId w:val="6"/>
        </w:numPr>
        <w:tabs>
          <w:tab w:val="left" w:pos="1134"/>
        </w:tabs>
        <w:snapToGrid w:val="0"/>
        <w:spacing w:line="300" w:lineRule="auto"/>
        <w:ind w:left="1134" w:hanging="567"/>
        <w:jc w:val="both"/>
        <w:rPr>
          <w:rFonts w:ascii="標楷體" w:eastAsia="標楷體" w:hAnsi="標楷體"/>
          <w:color w:val="FF0000"/>
          <w:sz w:val="28"/>
          <w:szCs w:val="28"/>
        </w:rPr>
      </w:pPr>
      <w:r w:rsidRPr="007C0A39">
        <w:rPr>
          <w:rFonts w:ascii="標楷體" w:eastAsia="標楷體" w:hAnsi="標楷體" w:hint="eastAsia"/>
          <w:sz w:val="28"/>
          <w:szCs w:val="28"/>
        </w:rPr>
        <w:t>廠商得提供符合法定資格條件之遊客相關優惠（如老人福利法、身心障礙者權益保障法、志願服務法）。</w:t>
      </w:r>
    </w:p>
    <w:p w14:paraId="772A55FA" w14:textId="25BAE3FF" w:rsidR="00A9010C" w:rsidRPr="007C0A39" w:rsidRDefault="00A9010C" w:rsidP="002051A2">
      <w:pPr>
        <w:numPr>
          <w:ilvl w:val="0"/>
          <w:numId w:val="6"/>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配合本處及經本處同意借用場地辦理各類有關觀光推廣與遊憩教育之活動。</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須配合免費開放停車場供政府使用。此外若於營運後因政府相關政令及規定之訂定或修訂，對</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經管業務之執行發生不利影響時，任何一方均得以書面通知他方，以就本契約內容、相關期日等予以配合調整。</w:t>
      </w:r>
    </w:p>
    <w:p w14:paraId="1549D0A3" w14:textId="77777777" w:rsidR="000D7731" w:rsidRPr="007C0A39" w:rsidRDefault="006D6B8F" w:rsidP="002051A2">
      <w:pPr>
        <w:pStyle w:val="ab"/>
        <w:numPr>
          <w:ilvl w:val="0"/>
          <w:numId w:val="2"/>
        </w:numPr>
        <w:ind w:leftChars="0"/>
        <w:rPr>
          <w:rFonts w:ascii="標楷體" w:eastAsia="標楷體" w:hAnsi="標楷體"/>
          <w:sz w:val="28"/>
          <w:szCs w:val="28"/>
        </w:rPr>
      </w:pPr>
      <w:r w:rsidRPr="007C0A39">
        <w:rPr>
          <w:rFonts w:ascii="標楷體" w:eastAsia="標楷體" w:hAnsi="標楷體" w:hint="eastAsia"/>
          <w:sz w:val="28"/>
          <w:szCs w:val="28"/>
        </w:rPr>
        <w:t>廠商之聲明：</w:t>
      </w:r>
    </w:p>
    <w:p w14:paraId="19B8D630" w14:textId="11A8D6EC" w:rsidR="000D7731" w:rsidRPr="007C0A39" w:rsidRDefault="000D7731" w:rsidP="002051A2">
      <w:pPr>
        <w:numPr>
          <w:ilvl w:val="0"/>
          <w:numId w:val="42"/>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廠商應確實遵守公平交易法及相關法規參與本計畫，如有聯合行為或妨礙公平競爭等情事，經處分確定者，機關得沒收履約保證金或終止、解除契約，廠商不得提出異議或主張任何權利。</w:t>
      </w:r>
    </w:p>
    <w:p w14:paraId="62FDA2B0" w14:textId="77777777" w:rsidR="000D7731" w:rsidRPr="007C0A39" w:rsidRDefault="000D7731" w:rsidP="002051A2">
      <w:pPr>
        <w:numPr>
          <w:ilvl w:val="0"/>
          <w:numId w:val="42"/>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本契約簽署時，廠商並無因任何契約或法規之義務，致其未來履行本契約能力有減損之虞。</w:t>
      </w:r>
    </w:p>
    <w:p w14:paraId="37571D12" w14:textId="77777777" w:rsidR="000D7731" w:rsidRPr="007C0A39" w:rsidRDefault="000D7731" w:rsidP="002051A2">
      <w:pPr>
        <w:numPr>
          <w:ilvl w:val="0"/>
          <w:numId w:val="42"/>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本契約簽署時，廠商並無任何違法情事或未決之重大司法程序、行政程序或其他訴訟</w:t>
      </w:r>
      <w:proofErr w:type="gramStart"/>
      <w:r w:rsidRPr="007C0A39">
        <w:rPr>
          <w:rFonts w:ascii="標楷體" w:eastAsia="標楷體" w:hAnsi="標楷體" w:hint="eastAsia"/>
          <w:sz w:val="28"/>
          <w:szCs w:val="28"/>
        </w:rPr>
        <w:t>繫</w:t>
      </w:r>
      <w:proofErr w:type="gramEnd"/>
      <w:r w:rsidRPr="007C0A39">
        <w:rPr>
          <w:rFonts w:ascii="標楷體" w:eastAsia="標楷體" w:hAnsi="標楷體" w:hint="eastAsia"/>
          <w:sz w:val="28"/>
          <w:szCs w:val="28"/>
        </w:rPr>
        <w:t>屬情事，對其營運或財務狀況將有重大不利影響。</w:t>
      </w:r>
    </w:p>
    <w:p w14:paraId="2402FAEE" w14:textId="77777777" w:rsidR="000D7731" w:rsidRPr="007C0A39" w:rsidRDefault="000D7731" w:rsidP="002051A2">
      <w:pPr>
        <w:numPr>
          <w:ilvl w:val="0"/>
          <w:numId w:val="42"/>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廠商擔保所為陳述、口頭承諾及書面資料說明</w:t>
      </w:r>
      <w:proofErr w:type="gramStart"/>
      <w:r w:rsidRPr="007C0A39">
        <w:rPr>
          <w:rFonts w:ascii="標楷體" w:eastAsia="標楷體" w:hAnsi="標楷體" w:hint="eastAsia"/>
          <w:sz w:val="28"/>
          <w:szCs w:val="28"/>
        </w:rPr>
        <w:t>內容均為完整</w:t>
      </w:r>
      <w:proofErr w:type="gramEnd"/>
      <w:r w:rsidRPr="007C0A39">
        <w:rPr>
          <w:rFonts w:ascii="標楷體" w:eastAsia="標楷體" w:hAnsi="標楷體" w:hint="eastAsia"/>
          <w:sz w:val="28"/>
          <w:szCs w:val="28"/>
        </w:rPr>
        <w:t>，並無隱匿或虛偽不實。</w:t>
      </w:r>
    </w:p>
    <w:p w14:paraId="21614990" w14:textId="77777777" w:rsidR="000D7731" w:rsidRPr="007C0A39" w:rsidRDefault="000D7731" w:rsidP="002051A2">
      <w:pPr>
        <w:numPr>
          <w:ilvl w:val="0"/>
          <w:numId w:val="42"/>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廠商參加本案招標時，已完全明瞭本基地現況及過去環境變遷及未來對本案營運可能產生之影響，廠商不得以此為由向機關提出任何要求。</w:t>
      </w:r>
    </w:p>
    <w:p w14:paraId="1760DEEA" w14:textId="2C4FEFA2" w:rsidR="006D6B8F" w:rsidRPr="007C0A39" w:rsidRDefault="000D7731" w:rsidP="002051A2">
      <w:pPr>
        <w:numPr>
          <w:ilvl w:val="0"/>
          <w:numId w:val="42"/>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lastRenderedPageBreak/>
        <w:t>除本契約另有規定外，廠商不得因機關協助事項未能成就，而主張機關違反協助義務。且廠商不得因協助事項未能成就，而對機關為任何主張或減免自己責任。</w:t>
      </w:r>
    </w:p>
    <w:p w14:paraId="21D4EEB2" w14:textId="77777777" w:rsidR="000D7731" w:rsidRPr="007C0A39" w:rsidRDefault="000D7731" w:rsidP="002051A2">
      <w:pPr>
        <w:pStyle w:val="ab"/>
        <w:numPr>
          <w:ilvl w:val="0"/>
          <w:numId w:val="2"/>
        </w:numPr>
        <w:ind w:leftChars="0"/>
        <w:rPr>
          <w:rFonts w:ascii="標楷體" w:eastAsia="標楷體" w:hAnsi="標楷體"/>
          <w:sz w:val="28"/>
          <w:szCs w:val="28"/>
        </w:rPr>
      </w:pPr>
      <w:r w:rsidRPr="007C0A39">
        <w:rPr>
          <w:rFonts w:ascii="標楷體" w:eastAsia="標楷體" w:hAnsi="標楷體" w:hint="eastAsia"/>
          <w:sz w:val="28"/>
          <w:szCs w:val="28"/>
        </w:rPr>
        <w:t>廠商之承諾：</w:t>
      </w:r>
    </w:p>
    <w:p w14:paraId="1537E096" w14:textId="08AD9082" w:rsidR="000D7731" w:rsidRPr="007C0A39" w:rsidRDefault="000D7731" w:rsidP="002051A2">
      <w:pPr>
        <w:numPr>
          <w:ilvl w:val="0"/>
          <w:numId w:val="43"/>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廠商承諾依契約及「企劃書」執行本計畫。</w:t>
      </w:r>
    </w:p>
    <w:p w14:paraId="1BAF9264" w14:textId="77777777" w:rsidR="000D7731" w:rsidRPr="007C0A39" w:rsidRDefault="000D7731" w:rsidP="002051A2">
      <w:pPr>
        <w:numPr>
          <w:ilvl w:val="0"/>
          <w:numId w:val="43"/>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廠商承諾</w:t>
      </w:r>
      <w:proofErr w:type="gramStart"/>
      <w:r w:rsidRPr="007C0A39">
        <w:rPr>
          <w:rFonts w:ascii="標楷體" w:eastAsia="標楷體" w:hAnsi="標楷體" w:hint="eastAsia"/>
          <w:sz w:val="28"/>
          <w:szCs w:val="28"/>
        </w:rPr>
        <w:t>點交本案</w:t>
      </w:r>
      <w:proofErr w:type="gramEnd"/>
      <w:r w:rsidRPr="007C0A39">
        <w:rPr>
          <w:rFonts w:ascii="標楷體" w:eastAsia="標楷體" w:hAnsi="標楷體" w:hint="eastAsia"/>
          <w:sz w:val="28"/>
          <w:szCs w:val="28"/>
        </w:rPr>
        <w:t>營運及維護範圍後，負責依機關所訂契約(含附件)辦理設施、設備、環境之清潔維護及遊客安全維護等工作。</w:t>
      </w:r>
    </w:p>
    <w:p w14:paraId="398FCD23" w14:textId="77777777" w:rsidR="000D7731" w:rsidRPr="007C0A39" w:rsidRDefault="000D7731" w:rsidP="002051A2">
      <w:pPr>
        <w:numPr>
          <w:ilvl w:val="0"/>
          <w:numId w:val="43"/>
        </w:numPr>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廠商接管經營本案後，承諾協助排除他人占用及任何違規情事。</w:t>
      </w:r>
    </w:p>
    <w:p w14:paraId="180E14CA" w14:textId="72311E17" w:rsidR="000D7731" w:rsidRPr="007C0A39" w:rsidRDefault="000D7731" w:rsidP="002051A2">
      <w:pPr>
        <w:numPr>
          <w:ilvl w:val="0"/>
          <w:numId w:val="43"/>
        </w:numPr>
        <w:snapToGrid w:val="0"/>
        <w:spacing w:line="300" w:lineRule="auto"/>
        <w:ind w:left="1134" w:hanging="567"/>
        <w:jc w:val="both"/>
        <w:rPr>
          <w:rFonts w:ascii="標楷體" w:eastAsia="標楷體" w:hAnsi="標楷體"/>
          <w:color w:val="FF0000"/>
          <w:sz w:val="28"/>
          <w:szCs w:val="28"/>
        </w:rPr>
      </w:pPr>
      <w:r w:rsidRPr="007C0A39">
        <w:rPr>
          <w:rFonts w:ascii="標楷體" w:eastAsia="標楷體" w:hAnsi="標楷體" w:hint="eastAsia"/>
          <w:sz w:val="28"/>
          <w:szCs w:val="28"/>
        </w:rPr>
        <w:t>廠商應全力配合機關與其他行政機關所舉辦各項活動。</w:t>
      </w:r>
    </w:p>
    <w:p w14:paraId="5965DE61" w14:textId="77777777" w:rsidR="000D7731" w:rsidRPr="007C0A39" w:rsidRDefault="000D7731" w:rsidP="00C116E5">
      <w:pPr>
        <w:pStyle w:val="a"/>
        <w:rPr>
          <w:lang w:eastAsia="zh-HK"/>
        </w:rPr>
      </w:pPr>
      <w:r w:rsidRPr="007C0A39">
        <w:rPr>
          <w:rFonts w:hint="eastAsia"/>
          <w:lang w:eastAsia="zh-HK"/>
        </w:rPr>
        <w:t>管理要求：</w:t>
      </w:r>
    </w:p>
    <w:p w14:paraId="341104A8" w14:textId="77777777" w:rsidR="000D7731" w:rsidRPr="007C0A39" w:rsidRDefault="000D7731" w:rsidP="002051A2">
      <w:pPr>
        <w:numPr>
          <w:ilvl w:val="0"/>
          <w:numId w:val="45"/>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廠商應負責維護及管理承租標的與清潔維護範圍，其內容含承租標的物之設施維護、植栽養護、環境衛生清潔、安全管理及緊急事故通報處理等。</w:t>
      </w:r>
    </w:p>
    <w:p w14:paraId="0BEC7D92" w14:textId="77777777" w:rsidR="000D7731" w:rsidRPr="007C0A39" w:rsidRDefault="000D7731" w:rsidP="002051A2">
      <w:pPr>
        <w:numPr>
          <w:ilvl w:val="0"/>
          <w:numId w:val="45"/>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廠商販售食品須符合安全及衛生，並接受衛生主管機關抽檢，如販售熟食，所需烹飪器材產生油</w:t>
      </w:r>
      <w:proofErr w:type="gramStart"/>
      <w:r w:rsidRPr="007C0A39">
        <w:rPr>
          <w:rFonts w:ascii="標楷體" w:eastAsia="標楷體" w:hAnsi="標楷體" w:hint="eastAsia"/>
          <w:sz w:val="28"/>
          <w:szCs w:val="28"/>
        </w:rPr>
        <w:t>汙</w:t>
      </w:r>
      <w:proofErr w:type="gramEnd"/>
      <w:r w:rsidRPr="007C0A39">
        <w:rPr>
          <w:rFonts w:ascii="標楷體" w:eastAsia="標楷體" w:hAnsi="標楷體" w:hint="eastAsia"/>
          <w:sz w:val="28"/>
          <w:szCs w:val="28"/>
        </w:rPr>
        <w:t>，應自行</w:t>
      </w:r>
      <w:proofErr w:type="gramStart"/>
      <w:r w:rsidRPr="007C0A39">
        <w:rPr>
          <w:rFonts w:ascii="標楷體" w:eastAsia="標楷體" w:hAnsi="標楷體" w:hint="eastAsia"/>
          <w:sz w:val="28"/>
          <w:szCs w:val="28"/>
        </w:rPr>
        <w:t>設置截油槽</w:t>
      </w:r>
      <w:proofErr w:type="gramEnd"/>
      <w:r w:rsidRPr="007C0A39">
        <w:rPr>
          <w:rFonts w:ascii="標楷體" w:eastAsia="標楷體" w:hAnsi="標楷體" w:hint="eastAsia"/>
          <w:sz w:val="28"/>
          <w:szCs w:val="28"/>
        </w:rPr>
        <w:t>，必要時，應安裝靜電式油煙處理機，避免油煙空氣汙染及水汙染環境。</w:t>
      </w:r>
    </w:p>
    <w:p w14:paraId="0A9A0A08" w14:textId="77777777" w:rsidR="000D7731" w:rsidRPr="007C0A39" w:rsidRDefault="000D7731" w:rsidP="002051A2">
      <w:pPr>
        <w:numPr>
          <w:ilvl w:val="0"/>
          <w:numId w:val="45"/>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賣店室內及外觀得經機關同意後粉刷或其它美化方式，須符合周邊環境及景觀意象；賣店之裝潢及固定設施應送機關核可後始得設置；賣店設置管線不得裸露在外；廠商不得任意搭設未經機關審查同意之可移動或固定設施。</w:t>
      </w:r>
    </w:p>
    <w:p w14:paraId="4CD2E098" w14:textId="77777777" w:rsidR="0069105D" w:rsidRPr="007C0A39" w:rsidRDefault="000D7731" w:rsidP="0069105D">
      <w:pPr>
        <w:numPr>
          <w:ilvl w:val="0"/>
          <w:numId w:val="45"/>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廠商應僱用適任之工作人員，以維持高水準及高品質之營運，廠商之代理人、受</w:t>
      </w:r>
      <w:proofErr w:type="gramStart"/>
      <w:r w:rsidRPr="007C0A39">
        <w:rPr>
          <w:rFonts w:ascii="標楷體" w:eastAsia="標楷體" w:hAnsi="標楷體" w:hint="eastAsia"/>
          <w:sz w:val="28"/>
          <w:szCs w:val="28"/>
        </w:rPr>
        <w:t>僱</w:t>
      </w:r>
      <w:proofErr w:type="gramEnd"/>
      <w:r w:rsidRPr="007C0A39">
        <w:rPr>
          <w:rFonts w:ascii="標楷體" w:eastAsia="標楷體" w:hAnsi="標楷體" w:hint="eastAsia"/>
          <w:sz w:val="28"/>
          <w:szCs w:val="28"/>
        </w:rPr>
        <w:t>人、受任人或其他履約輔助人所為與履行本約義務有關之行為，皆視為廠商之行為並負有連帶賠償責任。受</w:t>
      </w:r>
      <w:proofErr w:type="gramStart"/>
      <w:r w:rsidRPr="007C0A39">
        <w:rPr>
          <w:rFonts w:ascii="標楷體" w:eastAsia="標楷體" w:hAnsi="標楷體" w:hint="eastAsia"/>
          <w:sz w:val="28"/>
          <w:szCs w:val="28"/>
        </w:rPr>
        <w:t>僱</w:t>
      </w:r>
      <w:proofErr w:type="gramEnd"/>
      <w:r w:rsidRPr="007C0A39">
        <w:rPr>
          <w:rFonts w:ascii="標楷體" w:eastAsia="標楷體" w:hAnsi="標楷體" w:hint="eastAsia"/>
          <w:sz w:val="28"/>
          <w:szCs w:val="28"/>
        </w:rPr>
        <w:t>人須施以職前教育，提升服務品質，在工作時間內須穿著制服背心或</w:t>
      </w:r>
      <w:proofErr w:type="gramStart"/>
      <w:r w:rsidRPr="007C0A39">
        <w:rPr>
          <w:rFonts w:ascii="標楷體" w:eastAsia="標楷體" w:hAnsi="標楷體" w:hint="eastAsia"/>
          <w:sz w:val="28"/>
          <w:szCs w:val="28"/>
        </w:rPr>
        <w:t>其他資</w:t>
      </w:r>
      <w:proofErr w:type="gramEnd"/>
      <w:r w:rsidRPr="007C0A39">
        <w:rPr>
          <w:rFonts w:ascii="標楷體" w:eastAsia="標楷體" w:hAnsi="標楷體" w:hint="eastAsia"/>
          <w:sz w:val="28"/>
          <w:szCs w:val="28"/>
        </w:rPr>
        <w:t>識別為廠商員工之衣飾或配件；廠商須依法</w:t>
      </w:r>
      <w:r w:rsidRPr="007C0A39">
        <w:rPr>
          <w:rFonts w:ascii="標楷體" w:eastAsia="標楷體" w:hAnsi="標楷體" w:hint="eastAsia"/>
          <w:sz w:val="28"/>
          <w:szCs w:val="28"/>
        </w:rPr>
        <w:lastRenderedPageBreak/>
        <w:t>替受</w:t>
      </w:r>
      <w:proofErr w:type="gramStart"/>
      <w:r w:rsidRPr="007C0A39">
        <w:rPr>
          <w:rFonts w:ascii="標楷體" w:eastAsia="標楷體" w:hAnsi="標楷體" w:hint="eastAsia"/>
          <w:sz w:val="28"/>
          <w:szCs w:val="28"/>
        </w:rPr>
        <w:t>僱</w:t>
      </w:r>
      <w:proofErr w:type="gramEnd"/>
      <w:r w:rsidRPr="007C0A39">
        <w:rPr>
          <w:rFonts w:ascii="標楷體" w:eastAsia="標楷體" w:hAnsi="標楷體" w:hint="eastAsia"/>
          <w:sz w:val="28"/>
          <w:szCs w:val="28"/>
        </w:rPr>
        <w:t>人投保相關保險，若因工作發生意外及傷害時，概由廠商自行負責；且受</w:t>
      </w:r>
      <w:proofErr w:type="gramStart"/>
      <w:r w:rsidRPr="007C0A39">
        <w:rPr>
          <w:rFonts w:ascii="標楷體" w:eastAsia="標楷體" w:hAnsi="標楷體" w:hint="eastAsia"/>
          <w:sz w:val="28"/>
          <w:szCs w:val="28"/>
        </w:rPr>
        <w:t>僱</w:t>
      </w:r>
      <w:proofErr w:type="gramEnd"/>
      <w:r w:rsidRPr="007C0A39">
        <w:rPr>
          <w:rFonts w:ascii="標楷體" w:eastAsia="標楷體" w:hAnsi="標楷體" w:hint="eastAsia"/>
          <w:sz w:val="28"/>
          <w:szCs w:val="28"/>
        </w:rPr>
        <w:t>人應受勞基法等相關法令保障。</w:t>
      </w:r>
    </w:p>
    <w:p w14:paraId="67FA91FE" w14:textId="21B1FCEB" w:rsidR="001657CD" w:rsidRPr="007C0A39" w:rsidRDefault="0069105D" w:rsidP="001657CD">
      <w:pPr>
        <w:numPr>
          <w:ilvl w:val="0"/>
          <w:numId w:val="45"/>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機關得視廠商之履約狀況、管理情形及其它事由召開履約管理會議，廠商應配合參加。</w:t>
      </w:r>
    </w:p>
    <w:p w14:paraId="68580D06" w14:textId="6191FDD7" w:rsidR="001657CD" w:rsidRPr="007C0A39" w:rsidRDefault="001657CD" w:rsidP="001657CD">
      <w:pPr>
        <w:numPr>
          <w:ilvl w:val="0"/>
          <w:numId w:val="45"/>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監督：</w:t>
      </w:r>
    </w:p>
    <w:p w14:paraId="14F88F6D" w14:textId="77777777" w:rsidR="001657CD" w:rsidRPr="007C0A39" w:rsidRDefault="001657CD" w:rsidP="001657CD">
      <w:pPr>
        <w:numPr>
          <w:ilvl w:val="0"/>
          <w:numId w:val="40"/>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機關得隨時派員瞭解廠商使用本停車場、附屬設施及相關經營資產之狀況，廠商不得拒絕。</w:t>
      </w:r>
    </w:p>
    <w:p w14:paraId="1EA2FFD2" w14:textId="77777777" w:rsidR="001657CD" w:rsidRPr="007C0A39" w:rsidRDefault="001657CD" w:rsidP="001657CD">
      <w:pPr>
        <w:numPr>
          <w:ilvl w:val="0"/>
          <w:numId w:val="40"/>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機關或機關委託之廠商，有權進入本停車場對場內之設施做必要之改善、維護、監督、稽查及檢查等工作，廠商應配合辦理，不得拒絕，並提供相關文件資料與執行必要之測試</w:t>
      </w:r>
    </w:p>
    <w:p w14:paraId="5252BDF9" w14:textId="77777777" w:rsidR="001657CD" w:rsidRPr="007C0A39" w:rsidRDefault="001657CD" w:rsidP="001657CD">
      <w:pPr>
        <w:numPr>
          <w:ilvl w:val="0"/>
          <w:numId w:val="40"/>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廠商應於每月15日前填報前1個月「巡查日誌表」(如契約書附件1)、「停車數統計表」(如契約書附件2)，</w:t>
      </w:r>
      <w:r w:rsidRPr="007C0A39">
        <w:rPr>
          <w:rFonts w:ascii="標楷體" w:eastAsia="標楷體" w:hAnsi="標楷體" w:hint="eastAsia"/>
          <w:color w:val="FF0000"/>
          <w:sz w:val="28"/>
          <w:szCs w:val="28"/>
        </w:rPr>
        <w:t>相關表單可自行設計，並經機關同意後使用。</w:t>
      </w:r>
    </w:p>
    <w:p w14:paraId="02522142" w14:textId="77777777" w:rsidR="000D7731" w:rsidRPr="007C0A39" w:rsidRDefault="000D7731" w:rsidP="00C116E5">
      <w:pPr>
        <w:pStyle w:val="a"/>
        <w:rPr>
          <w:lang w:eastAsia="zh-HK"/>
        </w:rPr>
      </w:pPr>
      <w:r w:rsidRPr="007C0A39">
        <w:rPr>
          <w:rFonts w:hint="eastAsia"/>
          <w:lang w:eastAsia="zh-HK"/>
        </w:rPr>
        <w:t>標的物之維護：</w:t>
      </w:r>
    </w:p>
    <w:p w14:paraId="23D2A10B" w14:textId="28191C80" w:rsidR="000D7731" w:rsidRPr="007C0A39" w:rsidRDefault="000D7731" w:rsidP="002051A2">
      <w:pPr>
        <w:numPr>
          <w:ilvl w:val="0"/>
          <w:numId w:val="46"/>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標</w:t>
      </w:r>
      <w:proofErr w:type="gramStart"/>
      <w:r w:rsidRPr="007C0A39">
        <w:rPr>
          <w:rFonts w:ascii="標楷體" w:eastAsia="標楷體" w:hAnsi="標楷體" w:hint="eastAsia"/>
          <w:sz w:val="28"/>
          <w:szCs w:val="28"/>
        </w:rPr>
        <w:t>的物點交</w:t>
      </w:r>
      <w:proofErr w:type="gramEnd"/>
      <w:r w:rsidRPr="007C0A39">
        <w:rPr>
          <w:rFonts w:ascii="標楷體" w:eastAsia="標楷體" w:hAnsi="標楷體" w:hint="eastAsia"/>
          <w:sz w:val="28"/>
          <w:szCs w:val="28"/>
        </w:rPr>
        <w:t>：得標者應於</w:t>
      </w:r>
      <w:r w:rsidR="006642A0" w:rsidRPr="007C0A39">
        <w:rPr>
          <w:rFonts w:ascii="標楷體" w:eastAsia="標楷體" w:hAnsi="標楷體" w:hint="eastAsia"/>
          <w:sz w:val="28"/>
          <w:szCs w:val="28"/>
        </w:rPr>
        <w:t>決標次日</w:t>
      </w:r>
      <w:r w:rsidRPr="007C0A39">
        <w:rPr>
          <w:rFonts w:ascii="標楷體" w:eastAsia="標楷體" w:hAnsi="標楷體" w:hint="eastAsia"/>
          <w:sz w:val="28"/>
          <w:szCs w:val="28"/>
        </w:rPr>
        <w:t>起1個月內與機關依本契約標的物使用現況辦理點交，並經雙方確認無誤，由廠商簽收。點交清冊為契約一部分。財產物品清冊一式2份，</w:t>
      </w:r>
      <w:proofErr w:type="gramStart"/>
      <w:r w:rsidRPr="007C0A39">
        <w:rPr>
          <w:rFonts w:ascii="標楷體" w:eastAsia="標楷體" w:hAnsi="標楷體" w:hint="eastAsia"/>
          <w:sz w:val="28"/>
          <w:szCs w:val="28"/>
        </w:rPr>
        <w:t>雙方各存1份</w:t>
      </w:r>
      <w:proofErr w:type="gramEnd"/>
      <w:r w:rsidRPr="007C0A39">
        <w:rPr>
          <w:rFonts w:ascii="標楷體" w:eastAsia="標楷體" w:hAnsi="標楷體" w:hint="eastAsia"/>
          <w:sz w:val="28"/>
          <w:szCs w:val="28"/>
        </w:rPr>
        <w:t>，實際範圍以現場</w:t>
      </w:r>
      <w:proofErr w:type="gramStart"/>
      <w:r w:rsidRPr="007C0A39">
        <w:rPr>
          <w:rFonts w:ascii="標楷體" w:eastAsia="標楷體" w:hAnsi="標楷體" w:hint="eastAsia"/>
          <w:sz w:val="28"/>
          <w:szCs w:val="28"/>
        </w:rPr>
        <w:t>指界為準</w:t>
      </w:r>
      <w:proofErr w:type="gramEnd"/>
      <w:r w:rsidRPr="007C0A39">
        <w:rPr>
          <w:rFonts w:ascii="標楷體" w:eastAsia="標楷體" w:hAnsi="標楷體" w:hint="eastAsia"/>
          <w:sz w:val="28"/>
          <w:szCs w:val="28"/>
        </w:rPr>
        <w:t>。機關</w:t>
      </w:r>
      <w:proofErr w:type="gramStart"/>
      <w:r w:rsidRPr="007C0A39">
        <w:rPr>
          <w:rFonts w:ascii="標楷體" w:eastAsia="標楷體" w:hAnsi="標楷體" w:hint="eastAsia"/>
          <w:sz w:val="28"/>
          <w:szCs w:val="28"/>
        </w:rPr>
        <w:t>列冊點交</w:t>
      </w:r>
      <w:proofErr w:type="gramEnd"/>
      <w:r w:rsidRPr="007C0A39">
        <w:rPr>
          <w:rFonts w:ascii="標楷體" w:eastAsia="標楷體" w:hAnsi="標楷體" w:hint="eastAsia"/>
          <w:sz w:val="28"/>
          <w:szCs w:val="28"/>
        </w:rPr>
        <w:t>廠商代為管理之財產及物品，於</w:t>
      </w:r>
      <w:proofErr w:type="gramStart"/>
      <w:r w:rsidRPr="007C0A39">
        <w:rPr>
          <w:rFonts w:ascii="標楷體" w:eastAsia="標楷體" w:hAnsi="標楷體" w:hint="eastAsia"/>
          <w:sz w:val="28"/>
          <w:szCs w:val="28"/>
        </w:rPr>
        <w:t>點交後</w:t>
      </w:r>
      <w:proofErr w:type="gramEnd"/>
      <w:r w:rsidRPr="007C0A39">
        <w:rPr>
          <w:rFonts w:ascii="標楷體" w:eastAsia="標楷體" w:hAnsi="標楷體" w:hint="eastAsia"/>
          <w:sz w:val="28"/>
          <w:szCs w:val="28"/>
        </w:rPr>
        <w:t>，廠商應盡善良管理人之責任。</w:t>
      </w:r>
    </w:p>
    <w:p w14:paraId="6278E216" w14:textId="77777777" w:rsidR="000D7731" w:rsidRPr="007C0A39" w:rsidRDefault="000D7731" w:rsidP="002051A2">
      <w:pPr>
        <w:numPr>
          <w:ilvl w:val="0"/>
          <w:numId w:val="46"/>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對租賃土地及設施應盡善良管理人之保管責任，如設施毀損，應於當日通知機關查驗，其因廠商之故意或過失所致者，並應照機關規定價格賠償或按原狀修復，作為賠償，終止租約時不得要求補償。租賃土地如有下列情形之</w:t>
      </w:r>
      <w:proofErr w:type="gramStart"/>
      <w:r w:rsidRPr="007C0A39">
        <w:rPr>
          <w:rFonts w:ascii="標楷體" w:eastAsia="標楷體" w:hAnsi="標楷體" w:hint="eastAsia"/>
          <w:sz w:val="28"/>
          <w:szCs w:val="28"/>
        </w:rPr>
        <w:t>一</w:t>
      </w:r>
      <w:proofErr w:type="gramEnd"/>
      <w:r w:rsidRPr="007C0A39">
        <w:rPr>
          <w:rFonts w:ascii="標楷體" w:eastAsia="標楷體" w:hAnsi="標楷體" w:hint="eastAsia"/>
          <w:sz w:val="28"/>
          <w:szCs w:val="28"/>
        </w:rPr>
        <w:t>者，無論為廠商所為或第三人所為，</w:t>
      </w:r>
      <w:proofErr w:type="gramStart"/>
      <w:r w:rsidRPr="007C0A39">
        <w:rPr>
          <w:rFonts w:ascii="標楷體" w:eastAsia="標楷體" w:hAnsi="標楷體" w:hint="eastAsia"/>
          <w:sz w:val="28"/>
          <w:szCs w:val="28"/>
        </w:rPr>
        <w:t>廠商均應負</w:t>
      </w:r>
      <w:proofErr w:type="gramEnd"/>
      <w:r w:rsidRPr="007C0A39">
        <w:rPr>
          <w:rFonts w:ascii="標楷體" w:eastAsia="標楷體" w:hAnsi="標楷體" w:hint="eastAsia"/>
          <w:sz w:val="28"/>
          <w:szCs w:val="28"/>
        </w:rPr>
        <w:t>回復原狀之義務：</w:t>
      </w:r>
    </w:p>
    <w:p w14:paraId="52865496" w14:textId="77777777" w:rsidR="000D7731" w:rsidRPr="007C0A39" w:rsidRDefault="000D7731" w:rsidP="002051A2">
      <w:pPr>
        <w:numPr>
          <w:ilvl w:val="0"/>
          <w:numId w:val="47"/>
        </w:numPr>
        <w:snapToGrid w:val="0"/>
        <w:spacing w:line="300" w:lineRule="auto"/>
        <w:ind w:left="1276"/>
        <w:jc w:val="both"/>
        <w:rPr>
          <w:rFonts w:ascii="標楷體" w:eastAsia="標楷體" w:hAnsi="標楷體"/>
          <w:sz w:val="28"/>
          <w:szCs w:val="28"/>
        </w:rPr>
      </w:pPr>
      <w:r w:rsidRPr="007C0A39">
        <w:rPr>
          <w:rFonts w:ascii="標楷體" w:eastAsia="標楷體" w:hAnsi="標楷體" w:hint="eastAsia"/>
          <w:sz w:val="28"/>
          <w:szCs w:val="28"/>
        </w:rPr>
        <w:t>堆置雜物</w:t>
      </w:r>
    </w:p>
    <w:p w14:paraId="0667DC3B" w14:textId="77777777" w:rsidR="000D7731" w:rsidRPr="007C0A39" w:rsidRDefault="000D7731" w:rsidP="002051A2">
      <w:pPr>
        <w:numPr>
          <w:ilvl w:val="0"/>
          <w:numId w:val="47"/>
        </w:numPr>
        <w:snapToGrid w:val="0"/>
        <w:spacing w:line="300" w:lineRule="auto"/>
        <w:ind w:left="1276"/>
        <w:jc w:val="both"/>
        <w:rPr>
          <w:rFonts w:ascii="標楷體" w:eastAsia="標楷體" w:hAnsi="標楷體"/>
          <w:sz w:val="28"/>
          <w:szCs w:val="28"/>
        </w:rPr>
      </w:pPr>
      <w:r w:rsidRPr="007C0A39">
        <w:rPr>
          <w:rFonts w:ascii="標楷體" w:eastAsia="標楷體" w:hAnsi="標楷體" w:hint="eastAsia"/>
          <w:sz w:val="28"/>
          <w:szCs w:val="28"/>
        </w:rPr>
        <w:t>掩埋廢棄物</w:t>
      </w:r>
    </w:p>
    <w:p w14:paraId="59787FD3" w14:textId="77777777" w:rsidR="000D7731" w:rsidRPr="007C0A39" w:rsidRDefault="000D7731" w:rsidP="002051A2">
      <w:pPr>
        <w:numPr>
          <w:ilvl w:val="0"/>
          <w:numId w:val="47"/>
        </w:numPr>
        <w:snapToGrid w:val="0"/>
        <w:spacing w:line="300" w:lineRule="auto"/>
        <w:ind w:left="1276"/>
        <w:jc w:val="both"/>
        <w:rPr>
          <w:rFonts w:ascii="標楷體" w:eastAsia="標楷體" w:hAnsi="標楷體"/>
          <w:sz w:val="28"/>
          <w:szCs w:val="28"/>
        </w:rPr>
      </w:pPr>
      <w:r w:rsidRPr="007C0A39">
        <w:rPr>
          <w:rFonts w:ascii="標楷體" w:eastAsia="標楷體" w:hAnsi="標楷體" w:hint="eastAsia"/>
          <w:sz w:val="28"/>
          <w:szCs w:val="28"/>
        </w:rPr>
        <w:t>採取土石</w:t>
      </w:r>
    </w:p>
    <w:p w14:paraId="7ECCAAEC" w14:textId="77777777" w:rsidR="000D7731" w:rsidRPr="007C0A39" w:rsidRDefault="000D7731" w:rsidP="002051A2">
      <w:pPr>
        <w:numPr>
          <w:ilvl w:val="0"/>
          <w:numId w:val="47"/>
        </w:numPr>
        <w:snapToGrid w:val="0"/>
        <w:spacing w:line="300" w:lineRule="auto"/>
        <w:ind w:left="1276"/>
        <w:jc w:val="both"/>
        <w:rPr>
          <w:rFonts w:ascii="標楷體" w:eastAsia="標楷體" w:hAnsi="標楷體"/>
          <w:sz w:val="28"/>
          <w:szCs w:val="28"/>
        </w:rPr>
      </w:pPr>
      <w:r w:rsidRPr="007C0A39">
        <w:rPr>
          <w:rFonts w:ascii="標楷體" w:eastAsia="標楷體" w:hAnsi="標楷體" w:hint="eastAsia"/>
          <w:sz w:val="28"/>
          <w:szCs w:val="28"/>
        </w:rPr>
        <w:t>破壞水土保持</w:t>
      </w:r>
    </w:p>
    <w:p w14:paraId="0CC627CF" w14:textId="77777777" w:rsidR="000D7731" w:rsidRPr="007C0A39" w:rsidRDefault="000D7731" w:rsidP="002051A2">
      <w:pPr>
        <w:numPr>
          <w:ilvl w:val="0"/>
          <w:numId w:val="47"/>
        </w:numPr>
        <w:snapToGrid w:val="0"/>
        <w:spacing w:line="300" w:lineRule="auto"/>
        <w:ind w:left="1276"/>
        <w:jc w:val="both"/>
        <w:rPr>
          <w:rFonts w:ascii="標楷體" w:eastAsia="標楷體" w:hAnsi="標楷體"/>
          <w:sz w:val="28"/>
          <w:szCs w:val="28"/>
        </w:rPr>
      </w:pPr>
      <w:r w:rsidRPr="007C0A39">
        <w:rPr>
          <w:rFonts w:ascii="標楷體" w:eastAsia="標楷體" w:hAnsi="標楷體" w:hint="eastAsia"/>
          <w:sz w:val="28"/>
          <w:szCs w:val="28"/>
        </w:rPr>
        <w:t>其他違反租賃物之效能之使用</w:t>
      </w:r>
    </w:p>
    <w:p w14:paraId="28F1DE48" w14:textId="77777777" w:rsidR="000D7731" w:rsidRPr="007C0A39" w:rsidRDefault="000D7731" w:rsidP="002051A2">
      <w:pPr>
        <w:numPr>
          <w:ilvl w:val="0"/>
          <w:numId w:val="47"/>
        </w:numPr>
        <w:snapToGrid w:val="0"/>
        <w:spacing w:line="300" w:lineRule="auto"/>
        <w:ind w:left="1276"/>
        <w:jc w:val="both"/>
        <w:rPr>
          <w:rFonts w:ascii="標楷體" w:eastAsia="標楷體" w:hAnsi="標楷體"/>
          <w:sz w:val="28"/>
          <w:szCs w:val="28"/>
        </w:rPr>
      </w:pPr>
      <w:r w:rsidRPr="007C0A39">
        <w:rPr>
          <w:rFonts w:ascii="標楷體" w:eastAsia="標楷體" w:hAnsi="標楷體" w:hint="eastAsia"/>
          <w:sz w:val="28"/>
          <w:szCs w:val="28"/>
        </w:rPr>
        <w:lastRenderedPageBreak/>
        <w:t>破壞環境優美地景</w:t>
      </w:r>
    </w:p>
    <w:p w14:paraId="61E93ED4" w14:textId="77777777" w:rsidR="000D7731" w:rsidRPr="007C0A39" w:rsidRDefault="000D7731" w:rsidP="002051A2">
      <w:pPr>
        <w:numPr>
          <w:ilvl w:val="0"/>
          <w:numId w:val="46"/>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廠商應保持所使用土地及設施完整，並不得產生任何污染、髒亂或噪音致影響公園原有生態及環境與附近居民生活環境，如構成危害或違法情事，廠商應自行負責處理並付損害賠償責任。</w:t>
      </w:r>
    </w:p>
    <w:p w14:paraId="4C1C4094" w14:textId="77777777" w:rsidR="000D7731" w:rsidRPr="007C0A39" w:rsidRDefault="000D7731" w:rsidP="002051A2">
      <w:pPr>
        <w:numPr>
          <w:ilvl w:val="0"/>
          <w:numId w:val="46"/>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應負擔承租範圍內因營運維護衍生之各項稅捐(含房屋稅及地價稅等)、規費、維修、行銷、安檢、人事、清潔、維護、水電、通訊、保全、保險及其他各項必要支出費用(含公廁所需耗材如衛生紙、酒精、洗手乳)。</w:t>
      </w:r>
    </w:p>
    <w:p w14:paraId="72E64761" w14:textId="77777777" w:rsidR="000D7731" w:rsidRPr="007C0A39" w:rsidRDefault="000D7731" w:rsidP="002051A2">
      <w:pPr>
        <w:numPr>
          <w:ilvl w:val="0"/>
          <w:numId w:val="46"/>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廠商如因營運需求增加，</w:t>
      </w:r>
      <w:proofErr w:type="gramStart"/>
      <w:r w:rsidRPr="007C0A39">
        <w:rPr>
          <w:rFonts w:ascii="標楷體" w:eastAsia="標楷體" w:hAnsi="標楷體" w:hint="eastAsia"/>
          <w:sz w:val="28"/>
          <w:szCs w:val="28"/>
        </w:rPr>
        <w:t>致須新增</w:t>
      </w:r>
      <w:proofErr w:type="gramEnd"/>
      <w:r w:rsidRPr="007C0A39">
        <w:rPr>
          <w:rFonts w:ascii="標楷體" w:eastAsia="標楷體" w:hAnsi="標楷體" w:hint="eastAsia"/>
          <w:sz w:val="28"/>
          <w:szCs w:val="28"/>
        </w:rPr>
        <w:t>或變更建築設施、原空間設計、機電設施或系統功能者，廠商應先檢送施工圖說報請機關同意後方可自行辦理增修(修正亦同)，除應符合法規，</w:t>
      </w:r>
      <w:proofErr w:type="gramStart"/>
      <w:r w:rsidRPr="007C0A39">
        <w:rPr>
          <w:rFonts w:ascii="標楷體" w:eastAsia="標楷體" w:hAnsi="標楷體" w:hint="eastAsia"/>
          <w:sz w:val="28"/>
          <w:szCs w:val="28"/>
        </w:rPr>
        <w:t>並於施作</w:t>
      </w:r>
      <w:proofErr w:type="gramEnd"/>
      <w:r w:rsidRPr="007C0A39">
        <w:rPr>
          <w:rFonts w:ascii="標楷體" w:eastAsia="標楷體" w:hAnsi="標楷體" w:hint="eastAsia"/>
          <w:sz w:val="28"/>
          <w:szCs w:val="28"/>
        </w:rPr>
        <w:t>後提交竣工圖送機關核備，相關費用由廠商負擔。</w:t>
      </w:r>
    </w:p>
    <w:p w14:paraId="074D375F" w14:textId="035D5E03" w:rsidR="000D7731" w:rsidRPr="007C0A39" w:rsidRDefault="000D7731" w:rsidP="002051A2">
      <w:pPr>
        <w:numPr>
          <w:ilvl w:val="0"/>
          <w:numId w:val="46"/>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因經營管理需要報經機關核准自行投資興建之一切設施(含動產與不動產)、環境裝飾及增種植栽，其維護工作依契約規範(含附件)辦理，除恢復原狀有重大困難或報經機關同意免予復原或延長復原期限之情形外，應於契約期限屆滿、解除或終止15日(日曆天)內自行拆除(回)、恢復原狀及原有功能，相關費用由廠商負擔。如廠商拒絕復原或未能於通知期限內復原，應由機關無條件取得該設施所有權並得任意處置，其處置或清除費用由廠商負擔。廠商對於上述被留置之設施，不得向機關或新承租者要求任何收購費用。</w:t>
      </w:r>
    </w:p>
    <w:p w14:paraId="3B7CA8E4" w14:textId="77777777" w:rsidR="000D7731" w:rsidRPr="007C0A39" w:rsidRDefault="000D7731" w:rsidP="002051A2">
      <w:pPr>
        <w:numPr>
          <w:ilvl w:val="0"/>
          <w:numId w:val="46"/>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廠商於承租期間所增加設施、設備應依規定辦理保險，並辦理消防、公共安全之認證及申報，廠商如未依規定辦理而造成機關或第三者損害時，應負全部責任。</w:t>
      </w:r>
    </w:p>
    <w:p w14:paraId="3A80FF5A" w14:textId="04C2D327" w:rsidR="000D7731" w:rsidRPr="007C0A39" w:rsidRDefault="000D7731" w:rsidP="002051A2">
      <w:pPr>
        <w:numPr>
          <w:ilvl w:val="0"/>
          <w:numId w:val="46"/>
        </w:numPr>
        <w:snapToGrid w:val="0"/>
        <w:spacing w:line="300" w:lineRule="auto"/>
        <w:ind w:left="851" w:hanging="567"/>
        <w:rPr>
          <w:rFonts w:ascii="標楷體" w:eastAsia="標楷體" w:hAnsi="標楷體"/>
          <w:sz w:val="28"/>
          <w:szCs w:val="28"/>
        </w:rPr>
      </w:pPr>
      <w:r w:rsidRPr="007C0A39">
        <w:rPr>
          <w:rFonts w:ascii="標楷體" w:eastAsia="標楷體" w:hAnsi="標楷體" w:hint="eastAsia"/>
          <w:sz w:val="28"/>
          <w:szCs w:val="28"/>
        </w:rPr>
        <w:t>廠商因經營管理所需使用設備及工作物，應符合法規並具有相關持有、使用、維護所需之執照。</w:t>
      </w:r>
    </w:p>
    <w:p w14:paraId="798D7790" w14:textId="037855D2" w:rsidR="00B844FF" w:rsidRPr="007C0A39" w:rsidRDefault="00762838" w:rsidP="000D7731">
      <w:pPr>
        <w:pStyle w:val="a"/>
        <w:rPr>
          <w:lang w:eastAsia="zh-HK"/>
        </w:rPr>
      </w:pPr>
      <w:r w:rsidRPr="007C0A39">
        <w:rPr>
          <w:rFonts w:hint="eastAsia"/>
          <w:lang w:eastAsia="zh-HK"/>
        </w:rPr>
        <w:t>租</w:t>
      </w:r>
      <w:r w:rsidR="00B844FF" w:rsidRPr="007C0A39">
        <w:rPr>
          <w:rFonts w:hint="eastAsia"/>
          <w:lang w:eastAsia="zh-HK"/>
        </w:rPr>
        <w:t>金</w:t>
      </w:r>
    </w:p>
    <w:p w14:paraId="4330CE3E" w14:textId="3421A2E9" w:rsidR="00762838" w:rsidRPr="007C0A39" w:rsidRDefault="00762838" w:rsidP="002051A2">
      <w:pPr>
        <w:numPr>
          <w:ilvl w:val="0"/>
          <w:numId w:val="16"/>
        </w:numPr>
        <w:tabs>
          <w:tab w:val="left" w:pos="851"/>
        </w:tabs>
        <w:snapToGrid w:val="0"/>
        <w:spacing w:line="300" w:lineRule="auto"/>
        <w:ind w:left="851" w:hanging="567"/>
        <w:jc w:val="both"/>
        <w:rPr>
          <w:rFonts w:ascii="標楷體" w:eastAsia="標楷體" w:hAnsi="標楷體"/>
          <w:sz w:val="28"/>
          <w:szCs w:val="28"/>
        </w:rPr>
      </w:pPr>
      <w:r w:rsidRPr="007C0A39">
        <w:rPr>
          <w:rFonts w:ascii="標楷體" w:eastAsia="標楷體" w:hAnsi="標楷體" w:hint="eastAsia"/>
          <w:sz w:val="28"/>
          <w:szCs w:val="28"/>
        </w:rPr>
        <w:t>本案租金1年總額共計</w:t>
      </w:r>
      <w:r w:rsidR="00B32F8B" w:rsidRPr="007C0A39">
        <w:rPr>
          <w:rFonts w:ascii="標楷體" w:eastAsia="標楷體" w:hAnsi="標楷體" w:hint="eastAsia"/>
          <w:color w:val="FF0000"/>
          <w:sz w:val="28"/>
          <w:szCs w:val="28"/>
        </w:rPr>
        <w:t>新臺幣</w:t>
      </w:r>
      <w:r w:rsidR="00BE5E69" w:rsidRPr="007C0A39">
        <w:rPr>
          <w:rFonts w:ascii="標楷體" w:eastAsia="標楷體" w:hAnsi="標楷體"/>
          <w:color w:val="FF0000"/>
          <w:sz w:val="28"/>
          <w:szCs w:val="28"/>
          <w:u w:val="single"/>
        </w:rPr>
        <w:t xml:space="preserve">           </w:t>
      </w:r>
      <w:r w:rsidRPr="007C0A39">
        <w:rPr>
          <w:rFonts w:ascii="標楷體" w:eastAsia="標楷體" w:hAnsi="標楷體" w:hint="eastAsia"/>
          <w:color w:val="FF0000"/>
          <w:sz w:val="28"/>
          <w:szCs w:val="28"/>
        </w:rPr>
        <w:t>元整</w:t>
      </w:r>
      <w:r w:rsidRPr="007C0A39">
        <w:rPr>
          <w:rFonts w:ascii="標楷體" w:eastAsia="標楷體" w:hAnsi="標楷體" w:hint="eastAsia"/>
          <w:sz w:val="28"/>
          <w:szCs w:val="28"/>
        </w:rPr>
        <w:t>。</w:t>
      </w:r>
      <w:r w:rsidRPr="007C0A39">
        <w:rPr>
          <w:rFonts w:ascii="標楷體" w:eastAsia="標楷體" w:hAnsi="標楷體"/>
          <w:sz w:val="28"/>
          <w:szCs w:val="28"/>
        </w:rPr>
        <w:t>租金</w:t>
      </w:r>
      <w:r w:rsidRPr="007C0A39">
        <w:rPr>
          <w:rFonts w:ascii="標楷體" w:eastAsia="標楷體" w:hAnsi="標楷體" w:hint="eastAsia"/>
          <w:sz w:val="28"/>
          <w:szCs w:val="28"/>
        </w:rPr>
        <w:t>每月為</w:t>
      </w:r>
      <w:r w:rsidR="00B32F8B" w:rsidRPr="007C0A39">
        <w:rPr>
          <w:rFonts w:ascii="標楷體" w:eastAsia="標楷體" w:hAnsi="標楷體"/>
          <w:color w:val="FF0000"/>
          <w:sz w:val="28"/>
          <w:szCs w:val="28"/>
        </w:rPr>
        <w:lastRenderedPageBreak/>
        <w:t>新臺幣</w:t>
      </w:r>
      <w:r w:rsidR="00BE5E69" w:rsidRPr="007C0A39">
        <w:rPr>
          <w:rFonts w:ascii="標楷體" w:eastAsia="標楷體" w:hAnsi="標楷體"/>
          <w:color w:val="FF0000"/>
          <w:sz w:val="28"/>
          <w:szCs w:val="28"/>
          <w:u w:val="single"/>
        </w:rPr>
        <w:t xml:space="preserve">      </w:t>
      </w:r>
      <w:r w:rsidRPr="007C0A39">
        <w:rPr>
          <w:rFonts w:ascii="標楷體" w:eastAsia="標楷體" w:hAnsi="標楷體"/>
          <w:color w:val="FF0000"/>
          <w:sz w:val="28"/>
          <w:szCs w:val="28"/>
        </w:rPr>
        <w:t>元整</w:t>
      </w:r>
      <w:r w:rsidRPr="007C0A39">
        <w:rPr>
          <w:rFonts w:ascii="標楷體" w:eastAsia="標楷體" w:hAnsi="標楷體"/>
          <w:sz w:val="28"/>
          <w:szCs w:val="28"/>
        </w:rPr>
        <w:t>，第一期租金由正式營運日</w:t>
      </w:r>
      <w:proofErr w:type="gramStart"/>
      <w:r w:rsidRPr="007C0A39">
        <w:rPr>
          <w:rFonts w:ascii="標楷體" w:eastAsia="標楷體" w:hAnsi="標楷體"/>
          <w:sz w:val="28"/>
          <w:szCs w:val="28"/>
        </w:rPr>
        <w:t>起算至</w:t>
      </w:r>
      <w:r w:rsidRPr="007C0A39">
        <w:rPr>
          <w:rFonts w:ascii="標楷體" w:eastAsia="標楷體" w:hAnsi="標楷體"/>
          <w:color w:val="FF0000"/>
          <w:sz w:val="28"/>
          <w:szCs w:val="28"/>
        </w:rPr>
        <w:t>11</w:t>
      </w:r>
      <w:r w:rsidR="00C165B0" w:rsidRPr="007C0A39">
        <w:rPr>
          <w:rFonts w:ascii="標楷體" w:eastAsia="標楷體" w:hAnsi="標楷體"/>
          <w:color w:val="FF0000"/>
          <w:sz w:val="28"/>
          <w:szCs w:val="28"/>
        </w:rPr>
        <w:t>4</w:t>
      </w:r>
      <w:r w:rsidRPr="007C0A39">
        <w:rPr>
          <w:rFonts w:ascii="標楷體" w:eastAsia="標楷體" w:hAnsi="標楷體"/>
          <w:color w:val="FF0000"/>
          <w:sz w:val="28"/>
          <w:szCs w:val="28"/>
        </w:rPr>
        <w:t>年12月31日</w:t>
      </w:r>
      <w:proofErr w:type="gramEnd"/>
      <w:r w:rsidRPr="007C0A39">
        <w:rPr>
          <w:rFonts w:ascii="標楷體" w:eastAsia="標楷體" w:hAnsi="標楷體" w:hint="eastAsia"/>
          <w:sz w:val="28"/>
          <w:szCs w:val="28"/>
        </w:rPr>
        <w:t>，</w:t>
      </w:r>
      <w:proofErr w:type="gramStart"/>
      <w:r w:rsidRPr="007C0A39">
        <w:rPr>
          <w:rFonts w:ascii="標楷體" w:eastAsia="標楷體" w:hAnsi="標楷體" w:hint="eastAsia"/>
          <w:sz w:val="28"/>
          <w:szCs w:val="28"/>
        </w:rPr>
        <w:t>依當年度</w:t>
      </w:r>
      <w:proofErr w:type="gramEnd"/>
      <w:r w:rsidR="00D60922" w:rsidRPr="007C0A39">
        <w:rPr>
          <w:rFonts w:ascii="標楷體" w:eastAsia="標楷體" w:hAnsi="標楷體" w:hint="eastAsia"/>
          <w:sz w:val="28"/>
          <w:szCs w:val="28"/>
        </w:rPr>
        <w:t>賸</w:t>
      </w:r>
      <w:r w:rsidRPr="007C0A39">
        <w:rPr>
          <w:rFonts w:ascii="標楷體" w:eastAsia="標楷體" w:hAnsi="標楷體" w:hint="eastAsia"/>
          <w:sz w:val="28"/>
          <w:szCs w:val="28"/>
        </w:rPr>
        <w:t>餘</w:t>
      </w:r>
      <w:proofErr w:type="gramStart"/>
      <w:r w:rsidRPr="007C0A39">
        <w:rPr>
          <w:rFonts w:ascii="標楷體" w:eastAsia="標楷體" w:hAnsi="標楷體" w:hint="eastAsia"/>
          <w:sz w:val="28"/>
          <w:szCs w:val="28"/>
        </w:rPr>
        <w:t>日日數按比例</w:t>
      </w:r>
      <w:proofErr w:type="gramEnd"/>
      <w:r w:rsidRPr="007C0A39">
        <w:rPr>
          <w:rFonts w:ascii="標楷體" w:eastAsia="標楷體" w:hAnsi="標楷體" w:hint="eastAsia"/>
          <w:sz w:val="28"/>
          <w:szCs w:val="28"/>
        </w:rPr>
        <w:t>計算第</w:t>
      </w:r>
      <w:r w:rsidRPr="007C0A39">
        <w:rPr>
          <w:rFonts w:ascii="標楷體" w:eastAsia="標楷體" w:hAnsi="標楷體"/>
          <w:sz w:val="28"/>
          <w:szCs w:val="28"/>
        </w:rPr>
        <w:t>1</w:t>
      </w:r>
      <w:r w:rsidRPr="007C0A39">
        <w:rPr>
          <w:rFonts w:ascii="標楷體" w:eastAsia="標楷體" w:hAnsi="標楷體" w:hint="eastAsia"/>
          <w:sz w:val="28"/>
          <w:szCs w:val="28"/>
        </w:rPr>
        <w:t>年租金，由</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於正營運日前10</w:t>
      </w:r>
      <w:r w:rsidR="00E4232B" w:rsidRPr="007C0A39">
        <w:rPr>
          <w:rFonts w:ascii="標楷體" w:eastAsia="標楷體" w:hAnsi="標楷體" w:hint="eastAsia"/>
          <w:sz w:val="28"/>
          <w:szCs w:val="28"/>
        </w:rPr>
        <w:t>日</w:t>
      </w:r>
      <w:r w:rsidRPr="007C0A39">
        <w:rPr>
          <w:rFonts w:ascii="標楷體" w:eastAsia="標楷體" w:hAnsi="標楷體" w:hint="eastAsia"/>
          <w:sz w:val="28"/>
          <w:szCs w:val="28"/>
        </w:rPr>
        <w:t>繳納第</w:t>
      </w:r>
      <w:r w:rsidRPr="007C0A39">
        <w:rPr>
          <w:rFonts w:ascii="標楷體" w:eastAsia="標楷體" w:hAnsi="標楷體"/>
          <w:sz w:val="28"/>
          <w:szCs w:val="28"/>
        </w:rPr>
        <w:t>1</w:t>
      </w:r>
      <w:r w:rsidRPr="007C0A39">
        <w:rPr>
          <w:rFonts w:ascii="標楷體" w:eastAsia="標楷體" w:hAnsi="標楷體" w:hint="eastAsia"/>
          <w:sz w:val="28"/>
          <w:szCs w:val="28"/>
        </w:rPr>
        <w:t>年租金，其餘年度租金於每年1月31日前繳納當年度全額租金。</w:t>
      </w:r>
    </w:p>
    <w:p w14:paraId="3D91A792" w14:textId="3CA7B232" w:rsidR="00E75DEF" w:rsidRPr="007C0A39" w:rsidRDefault="00E75DEF" w:rsidP="002051A2">
      <w:pPr>
        <w:numPr>
          <w:ilvl w:val="0"/>
          <w:numId w:val="16"/>
        </w:numPr>
        <w:tabs>
          <w:tab w:val="left" w:pos="851"/>
        </w:tabs>
        <w:snapToGrid w:val="0"/>
        <w:spacing w:line="300" w:lineRule="auto"/>
        <w:ind w:left="851" w:hanging="567"/>
        <w:jc w:val="both"/>
        <w:rPr>
          <w:rFonts w:ascii="標楷體" w:eastAsia="標楷體" w:hAnsi="標楷體"/>
          <w:sz w:val="28"/>
          <w:szCs w:val="28"/>
        </w:rPr>
      </w:pPr>
      <w:r w:rsidRPr="007C0A39">
        <w:rPr>
          <w:rFonts w:ascii="標楷體" w:eastAsia="標楷體" w:hAnsi="標楷體" w:hint="eastAsia"/>
          <w:sz w:val="28"/>
          <w:szCs w:val="28"/>
        </w:rPr>
        <w:t>如因非可歸責廠商事由而依契約規定採取相關措施，致租金有不足1年部分，以當年出租日數乘以平均每日租金（每年以365日計算）計算當期租金。</w:t>
      </w:r>
    </w:p>
    <w:p w14:paraId="2468489B" w14:textId="4A6255DE" w:rsidR="00E75DEF" w:rsidRPr="007C0A39" w:rsidRDefault="00E75DEF" w:rsidP="002051A2">
      <w:pPr>
        <w:numPr>
          <w:ilvl w:val="0"/>
          <w:numId w:val="16"/>
        </w:numPr>
        <w:tabs>
          <w:tab w:val="left" w:pos="851"/>
        </w:tabs>
        <w:snapToGrid w:val="0"/>
        <w:spacing w:line="300" w:lineRule="auto"/>
        <w:jc w:val="both"/>
        <w:rPr>
          <w:rFonts w:ascii="標楷體" w:eastAsia="標楷體" w:hAnsi="標楷體"/>
          <w:color w:val="FF0000"/>
          <w:sz w:val="28"/>
          <w:szCs w:val="28"/>
        </w:rPr>
      </w:pPr>
      <w:r w:rsidRPr="007C0A39">
        <w:rPr>
          <w:rFonts w:ascii="標楷體" w:eastAsia="標楷體" w:hAnsi="標楷體" w:hint="eastAsia"/>
          <w:sz w:val="28"/>
          <w:szCs w:val="28"/>
        </w:rPr>
        <w:t>廠商應以現金或金融機構簽發本票、支票、保付支票、郵政匯票(應開立即期金融票據並以機關為受款人)繳入機關帳戶</w:t>
      </w:r>
      <w:r w:rsidRPr="007C0A39">
        <w:rPr>
          <w:rFonts w:ascii="標楷體" w:eastAsia="標楷體" w:hAnsi="標楷體" w:hint="eastAsia"/>
          <w:color w:val="FF0000"/>
          <w:sz w:val="28"/>
          <w:szCs w:val="28"/>
        </w:rPr>
        <w:t>(台灣銀行淡水分行觀光發展基金北觀風管處412專戶帳號：1480-3607-0044)。</w:t>
      </w:r>
    </w:p>
    <w:p w14:paraId="73D52823" w14:textId="77777777" w:rsidR="005613F7" w:rsidRPr="007C0A39" w:rsidRDefault="00762838" w:rsidP="005613F7">
      <w:pPr>
        <w:numPr>
          <w:ilvl w:val="0"/>
          <w:numId w:val="16"/>
        </w:numPr>
        <w:tabs>
          <w:tab w:val="left" w:pos="851"/>
        </w:tabs>
        <w:snapToGrid w:val="0"/>
        <w:spacing w:line="300" w:lineRule="auto"/>
        <w:ind w:left="851" w:hanging="567"/>
        <w:jc w:val="both"/>
        <w:rPr>
          <w:rFonts w:ascii="標楷體" w:eastAsia="標楷體" w:hAnsi="標楷體"/>
          <w:sz w:val="28"/>
          <w:szCs w:val="28"/>
        </w:rPr>
      </w:pPr>
      <w:r w:rsidRPr="007C0A39">
        <w:rPr>
          <w:rFonts w:ascii="標楷體" w:eastAsia="標楷體" w:hAnsi="標楷體" w:hint="eastAsia"/>
          <w:sz w:val="28"/>
          <w:szCs w:val="28"/>
        </w:rPr>
        <w:t>前項租金因房屋課稅現值變動，土地申報地價或租金率調整或其他因素，經</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評估需重新調整時，</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應於收受</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書面通知之次月起，依照調整之租金繳付之。如於年度中調整，則於次一年度繳交租金時，按月份之比例追加。</w:t>
      </w:r>
    </w:p>
    <w:p w14:paraId="3B44C3C3" w14:textId="57B63417" w:rsidR="005613F7" w:rsidRPr="007C0A39" w:rsidRDefault="005613F7" w:rsidP="005613F7">
      <w:pPr>
        <w:numPr>
          <w:ilvl w:val="0"/>
          <w:numId w:val="16"/>
        </w:numPr>
        <w:tabs>
          <w:tab w:val="left" w:pos="851"/>
        </w:tabs>
        <w:snapToGrid w:val="0"/>
        <w:spacing w:line="300" w:lineRule="auto"/>
        <w:ind w:left="851" w:hanging="567"/>
        <w:jc w:val="both"/>
        <w:rPr>
          <w:rFonts w:ascii="標楷體" w:eastAsia="標楷體" w:hAnsi="標楷體"/>
          <w:color w:val="FF0000"/>
          <w:sz w:val="28"/>
          <w:szCs w:val="28"/>
        </w:rPr>
      </w:pPr>
      <w:bookmarkStart w:id="1" w:name="_Hlk184655688"/>
      <w:r w:rsidRPr="007C0A39">
        <w:rPr>
          <w:rFonts w:ascii="標楷體" w:eastAsia="標楷體" w:hAnsi="標楷體" w:hint="eastAsia"/>
          <w:color w:val="FF0000"/>
          <w:sz w:val="28"/>
          <w:szCs w:val="28"/>
        </w:rPr>
        <w:t>本機關預計於本案</w:t>
      </w:r>
      <w:proofErr w:type="gramStart"/>
      <w:r w:rsidRPr="007C0A39">
        <w:rPr>
          <w:rFonts w:ascii="標楷體" w:eastAsia="標楷體" w:hAnsi="標楷體" w:hint="eastAsia"/>
          <w:color w:val="FF0000"/>
          <w:sz w:val="28"/>
          <w:szCs w:val="28"/>
        </w:rPr>
        <w:t>出租維管範圍</w:t>
      </w:r>
      <w:proofErr w:type="gramEnd"/>
      <w:r w:rsidRPr="007C0A39">
        <w:rPr>
          <w:rFonts w:ascii="標楷體" w:eastAsia="標楷體" w:hAnsi="標楷體" w:hint="eastAsia"/>
          <w:color w:val="FF0000"/>
          <w:sz w:val="28"/>
          <w:szCs w:val="28"/>
        </w:rPr>
        <w:t>內(賣亭及公廁</w:t>
      </w:r>
      <w:r w:rsidRPr="007C0A39">
        <w:rPr>
          <w:rFonts w:ascii="標楷體" w:eastAsia="標楷體" w:hAnsi="標楷體"/>
          <w:color w:val="FF0000"/>
          <w:sz w:val="28"/>
          <w:szCs w:val="28"/>
        </w:rPr>
        <w:t>)</w:t>
      </w:r>
      <w:bookmarkEnd w:id="1"/>
      <w:r w:rsidRPr="007C0A39">
        <w:rPr>
          <w:rFonts w:ascii="標楷體" w:eastAsia="標楷體" w:hAnsi="標楷體" w:hint="eastAsia"/>
          <w:color w:val="FF0000"/>
          <w:sz w:val="28"/>
          <w:szCs w:val="28"/>
        </w:rPr>
        <w:t>執行中長程改善計劃，得標廠商需無條件配合辦理並為必要營運調整，不得要求機關給付因營運調整之補償或賠償。</w:t>
      </w:r>
    </w:p>
    <w:p w14:paraId="3530A71E" w14:textId="5459CF1B" w:rsidR="00762838" w:rsidRPr="007C0A39" w:rsidRDefault="00762838" w:rsidP="002051A2">
      <w:pPr>
        <w:numPr>
          <w:ilvl w:val="0"/>
          <w:numId w:val="16"/>
        </w:numPr>
        <w:tabs>
          <w:tab w:val="left" w:pos="851"/>
        </w:tabs>
        <w:snapToGrid w:val="0"/>
        <w:spacing w:line="300" w:lineRule="auto"/>
        <w:ind w:left="851" w:hanging="567"/>
        <w:jc w:val="both"/>
        <w:rPr>
          <w:rFonts w:ascii="標楷體" w:eastAsia="標楷體" w:hAnsi="標楷體"/>
          <w:sz w:val="28"/>
          <w:szCs w:val="28"/>
        </w:rPr>
      </w:pPr>
      <w:r w:rsidRPr="007C0A39">
        <w:rPr>
          <w:rFonts w:ascii="標楷體" w:eastAsia="標楷體" w:hAnsi="標楷體" w:hint="eastAsia"/>
          <w:sz w:val="28"/>
          <w:szCs w:val="28"/>
        </w:rPr>
        <w:t>因其他因素有重新調整租金必要，</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自收受</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書面通知之次日起，即依照</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通知之調整後租金繳付。如於年度中調整，則於次一年度繳交租金時，按比例追加。</w:t>
      </w:r>
    </w:p>
    <w:p w14:paraId="4AEEF3AE" w14:textId="77777777" w:rsidR="00D26F11" w:rsidRPr="007C0A39" w:rsidRDefault="00D26F11" w:rsidP="002051A2">
      <w:pPr>
        <w:numPr>
          <w:ilvl w:val="0"/>
          <w:numId w:val="16"/>
        </w:numPr>
        <w:tabs>
          <w:tab w:val="left" w:pos="851"/>
        </w:tabs>
        <w:snapToGrid w:val="0"/>
        <w:spacing w:line="300" w:lineRule="auto"/>
        <w:jc w:val="both"/>
        <w:rPr>
          <w:rFonts w:ascii="標楷體" w:eastAsia="標楷體" w:hAnsi="標楷體"/>
          <w:sz w:val="28"/>
          <w:szCs w:val="28"/>
        </w:rPr>
      </w:pPr>
      <w:r w:rsidRPr="007C0A39">
        <w:rPr>
          <w:rFonts w:ascii="標楷體" w:eastAsia="標楷體" w:hAnsi="標楷體" w:hint="eastAsia"/>
          <w:sz w:val="28"/>
          <w:szCs w:val="28"/>
        </w:rPr>
        <w:t>租金遲延給付之處理</w:t>
      </w:r>
    </w:p>
    <w:p w14:paraId="4C074416" w14:textId="77777777" w:rsidR="00D26F11" w:rsidRPr="007C0A39" w:rsidRDefault="00D26F11" w:rsidP="002051A2">
      <w:pPr>
        <w:numPr>
          <w:ilvl w:val="0"/>
          <w:numId w:val="48"/>
        </w:numPr>
        <w:snapToGrid w:val="0"/>
        <w:spacing w:line="300" w:lineRule="auto"/>
        <w:ind w:left="1276" w:hanging="567"/>
        <w:jc w:val="both"/>
        <w:rPr>
          <w:rFonts w:ascii="標楷體" w:eastAsia="標楷體" w:hAnsi="標楷體"/>
          <w:sz w:val="28"/>
          <w:szCs w:val="28"/>
        </w:rPr>
      </w:pPr>
      <w:r w:rsidRPr="007C0A39">
        <w:rPr>
          <w:rFonts w:ascii="標楷體" w:eastAsia="標楷體" w:hAnsi="標楷體" w:hint="eastAsia"/>
          <w:sz w:val="28"/>
          <w:szCs w:val="28"/>
        </w:rPr>
        <w:t>逾期繳納未滿1個月者，每逾1日，</w:t>
      </w:r>
      <w:proofErr w:type="gramStart"/>
      <w:r w:rsidRPr="007C0A39">
        <w:rPr>
          <w:rFonts w:ascii="標楷體" w:eastAsia="標楷體" w:hAnsi="標楷體" w:hint="eastAsia"/>
          <w:sz w:val="28"/>
          <w:szCs w:val="28"/>
        </w:rPr>
        <w:t>照欠額</w:t>
      </w:r>
      <w:proofErr w:type="gramEnd"/>
      <w:r w:rsidRPr="007C0A39">
        <w:rPr>
          <w:rFonts w:ascii="標楷體" w:eastAsia="標楷體" w:hAnsi="標楷體" w:hint="eastAsia"/>
          <w:sz w:val="28"/>
          <w:szCs w:val="28"/>
        </w:rPr>
        <w:t>加收千分之五；但逾期2日以內繳納者，免</w:t>
      </w:r>
      <w:proofErr w:type="gramStart"/>
      <w:r w:rsidRPr="007C0A39">
        <w:rPr>
          <w:rFonts w:ascii="標楷體" w:eastAsia="標楷體" w:hAnsi="標楷體" w:hint="eastAsia"/>
          <w:sz w:val="28"/>
          <w:szCs w:val="28"/>
        </w:rPr>
        <w:t>予計</w:t>
      </w:r>
      <w:proofErr w:type="gramEnd"/>
      <w:r w:rsidRPr="007C0A39">
        <w:rPr>
          <w:rFonts w:ascii="標楷體" w:eastAsia="標楷體" w:hAnsi="標楷體" w:hint="eastAsia"/>
          <w:sz w:val="28"/>
          <w:szCs w:val="28"/>
        </w:rPr>
        <w:t>收。</w:t>
      </w:r>
    </w:p>
    <w:p w14:paraId="4DCBCCB8" w14:textId="77777777" w:rsidR="00D26F11" w:rsidRPr="007C0A39" w:rsidRDefault="00D26F11" w:rsidP="002051A2">
      <w:pPr>
        <w:numPr>
          <w:ilvl w:val="0"/>
          <w:numId w:val="48"/>
        </w:numPr>
        <w:snapToGrid w:val="0"/>
        <w:spacing w:line="300" w:lineRule="auto"/>
        <w:ind w:left="1276" w:hanging="567"/>
        <w:jc w:val="both"/>
        <w:rPr>
          <w:rFonts w:ascii="標楷體" w:eastAsia="標楷體" w:hAnsi="標楷體"/>
          <w:sz w:val="28"/>
          <w:szCs w:val="28"/>
        </w:rPr>
      </w:pPr>
      <w:r w:rsidRPr="007C0A39">
        <w:rPr>
          <w:rFonts w:ascii="標楷體" w:eastAsia="標楷體" w:hAnsi="標楷體" w:hint="eastAsia"/>
          <w:sz w:val="28"/>
          <w:szCs w:val="28"/>
        </w:rPr>
        <w:t>逾期繳納在1個月以上，未滿2個月者，每逾1日，</w:t>
      </w:r>
      <w:proofErr w:type="gramStart"/>
      <w:r w:rsidRPr="007C0A39">
        <w:rPr>
          <w:rFonts w:ascii="標楷體" w:eastAsia="標楷體" w:hAnsi="標楷體" w:hint="eastAsia"/>
          <w:sz w:val="28"/>
          <w:szCs w:val="28"/>
        </w:rPr>
        <w:t>照欠額</w:t>
      </w:r>
      <w:proofErr w:type="gramEnd"/>
      <w:r w:rsidRPr="007C0A39">
        <w:rPr>
          <w:rFonts w:ascii="標楷體" w:eastAsia="標楷體" w:hAnsi="標楷體" w:hint="eastAsia"/>
          <w:sz w:val="28"/>
          <w:szCs w:val="28"/>
        </w:rPr>
        <w:t>加收千分之十。</w:t>
      </w:r>
    </w:p>
    <w:p w14:paraId="146B2D1B" w14:textId="1262FA21" w:rsidR="00D26F11" w:rsidRPr="007C0A39" w:rsidRDefault="00D26F11" w:rsidP="002051A2">
      <w:pPr>
        <w:numPr>
          <w:ilvl w:val="0"/>
          <w:numId w:val="48"/>
        </w:numPr>
        <w:snapToGrid w:val="0"/>
        <w:spacing w:line="300" w:lineRule="auto"/>
        <w:ind w:left="1276" w:hanging="567"/>
        <w:jc w:val="both"/>
        <w:rPr>
          <w:rFonts w:ascii="標楷體" w:eastAsia="標楷體" w:hAnsi="標楷體"/>
          <w:sz w:val="28"/>
          <w:szCs w:val="28"/>
        </w:rPr>
      </w:pPr>
      <w:r w:rsidRPr="007C0A39">
        <w:rPr>
          <w:rFonts w:ascii="標楷體" w:eastAsia="標楷體" w:hAnsi="標楷體" w:hint="eastAsia"/>
          <w:sz w:val="28"/>
          <w:szCs w:val="28"/>
        </w:rPr>
        <w:t>逾期繳納逾2個月以上者，視為重大違約，機關得不經催告，</w:t>
      </w:r>
      <w:proofErr w:type="gramStart"/>
      <w:r w:rsidRPr="007C0A39">
        <w:rPr>
          <w:rFonts w:ascii="標楷體" w:eastAsia="標楷體" w:hAnsi="標楷體" w:hint="eastAsia"/>
          <w:sz w:val="28"/>
          <w:szCs w:val="28"/>
        </w:rPr>
        <w:t>逕</w:t>
      </w:r>
      <w:proofErr w:type="gramEnd"/>
      <w:r w:rsidRPr="007C0A39">
        <w:rPr>
          <w:rFonts w:ascii="標楷體" w:eastAsia="標楷體" w:hAnsi="標楷體" w:hint="eastAsia"/>
          <w:sz w:val="28"/>
          <w:szCs w:val="28"/>
        </w:rPr>
        <w:t>依第二十二條約定終止契約。</w:t>
      </w:r>
    </w:p>
    <w:p w14:paraId="47162899" w14:textId="77777777" w:rsidR="00AA07C2" w:rsidRPr="007C0A39" w:rsidRDefault="00AA07C2" w:rsidP="000D7731">
      <w:pPr>
        <w:pStyle w:val="a"/>
        <w:rPr>
          <w:lang w:eastAsia="zh-HK"/>
        </w:rPr>
      </w:pPr>
      <w:r w:rsidRPr="007C0A39">
        <w:rPr>
          <w:rFonts w:hint="eastAsia"/>
          <w:lang w:eastAsia="zh-HK"/>
        </w:rPr>
        <w:t>履約保證金</w:t>
      </w:r>
    </w:p>
    <w:p w14:paraId="38203F89" w14:textId="4949271E" w:rsidR="00AA07C2" w:rsidRPr="007C0A39" w:rsidRDefault="00AA07C2" w:rsidP="002051A2">
      <w:pPr>
        <w:numPr>
          <w:ilvl w:val="0"/>
          <w:numId w:val="14"/>
        </w:numPr>
        <w:tabs>
          <w:tab w:val="left" w:pos="851"/>
        </w:tabs>
        <w:snapToGrid w:val="0"/>
        <w:spacing w:line="300" w:lineRule="auto"/>
        <w:jc w:val="both"/>
        <w:rPr>
          <w:rFonts w:ascii="標楷體" w:eastAsia="標楷體" w:hAnsi="標楷體"/>
          <w:sz w:val="28"/>
          <w:szCs w:val="28"/>
          <w:lang w:eastAsia="zh-HK"/>
        </w:rPr>
      </w:pPr>
      <w:r w:rsidRPr="007C0A39">
        <w:rPr>
          <w:rFonts w:ascii="標楷體" w:eastAsia="標楷體" w:hAnsi="標楷體" w:hint="eastAsia"/>
          <w:sz w:val="28"/>
          <w:szCs w:val="28"/>
        </w:rPr>
        <w:lastRenderedPageBreak/>
        <w:t>履約保證之期間</w:t>
      </w:r>
    </w:p>
    <w:p w14:paraId="48324F53" w14:textId="5AB798B2" w:rsidR="00AA07C2" w:rsidRPr="007C0A39" w:rsidRDefault="00F4239B" w:rsidP="00AA07C2">
      <w:pPr>
        <w:tabs>
          <w:tab w:val="left" w:pos="851"/>
        </w:tabs>
        <w:snapToGrid w:val="0"/>
        <w:spacing w:line="300" w:lineRule="auto"/>
        <w:ind w:leftChars="235" w:left="565" w:hanging="1"/>
        <w:jc w:val="both"/>
        <w:rPr>
          <w:rFonts w:ascii="標楷體" w:eastAsia="標楷體" w:hAnsi="標楷體"/>
          <w:sz w:val="28"/>
          <w:szCs w:val="28"/>
        </w:rPr>
      </w:pPr>
      <w:r w:rsidRPr="007C0A39">
        <w:rPr>
          <w:rFonts w:ascii="標楷體" w:eastAsia="標楷體" w:hAnsi="標楷體" w:hint="eastAsia"/>
          <w:sz w:val="28"/>
          <w:szCs w:val="28"/>
          <w:lang w:eastAsia="zh-HK"/>
        </w:rPr>
        <w:t>廠商</w:t>
      </w:r>
      <w:r w:rsidR="00AA07C2" w:rsidRPr="007C0A39">
        <w:rPr>
          <w:rFonts w:ascii="標楷體" w:eastAsia="標楷體" w:hAnsi="標楷體" w:hint="eastAsia"/>
          <w:sz w:val="28"/>
          <w:szCs w:val="28"/>
          <w:lang w:eastAsia="zh-HK"/>
        </w:rPr>
        <w:t>履約保證之有效期限，應持續至</w:t>
      </w:r>
      <w:r w:rsidRPr="007C0A39">
        <w:rPr>
          <w:rFonts w:ascii="標楷體" w:eastAsia="標楷體" w:hAnsi="標楷體" w:hint="eastAsia"/>
          <w:sz w:val="28"/>
          <w:szCs w:val="28"/>
          <w:lang w:eastAsia="zh-HK"/>
        </w:rPr>
        <w:t>廠商</w:t>
      </w:r>
      <w:r w:rsidR="00AA07C2" w:rsidRPr="007C0A39">
        <w:rPr>
          <w:rFonts w:ascii="標楷體" w:eastAsia="標楷體" w:hAnsi="標楷體" w:hint="eastAsia"/>
          <w:sz w:val="28"/>
          <w:szCs w:val="28"/>
          <w:lang w:eastAsia="zh-HK"/>
        </w:rPr>
        <w:t>將</w:t>
      </w:r>
      <w:r w:rsidRPr="007C0A39">
        <w:rPr>
          <w:rFonts w:ascii="標楷體" w:eastAsia="標楷體" w:hAnsi="標楷體" w:hint="eastAsia"/>
          <w:sz w:val="28"/>
          <w:szCs w:val="28"/>
          <w:lang w:eastAsia="zh-HK"/>
        </w:rPr>
        <w:t>機關</w:t>
      </w:r>
      <w:r w:rsidR="00AA07C2" w:rsidRPr="007C0A39">
        <w:rPr>
          <w:rFonts w:ascii="標楷體" w:eastAsia="標楷體" w:hAnsi="標楷體" w:hint="eastAsia"/>
          <w:sz w:val="28"/>
          <w:szCs w:val="28"/>
          <w:lang w:eastAsia="zh-HK"/>
        </w:rPr>
        <w:t>經營資產移轉至</w:t>
      </w:r>
      <w:r w:rsidRPr="007C0A39">
        <w:rPr>
          <w:rFonts w:ascii="標楷體" w:eastAsia="標楷體" w:hAnsi="標楷體" w:hint="eastAsia"/>
          <w:sz w:val="28"/>
          <w:szCs w:val="28"/>
          <w:lang w:eastAsia="zh-HK"/>
        </w:rPr>
        <w:t>機關</w:t>
      </w:r>
      <w:r w:rsidR="00AA07C2" w:rsidRPr="007C0A39">
        <w:rPr>
          <w:rFonts w:ascii="標楷體" w:eastAsia="標楷體" w:hAnsi="標楷體" w:hint="eastAsia"/>
          <w:sz w:val="28"/>
          <w:szCs w:val="28"/>
          <w:lang w:eastAsia="zh-HK"/>
        </w:rPr>
        <w:t>接管完成日止。</w:t>
      </w:r>
    </w:p>
    <w:p w14:paraId="4D19F3DA" w14:textId="77777777" w:rsidR="00AA07C2" w:rsidRPr="007C0A39" w:rsidRDefault="00AA07C2" w:rsidP="002051A2">
      <w:pPr>
        <w:numPr>
          <w:ilvl w:val="0"/>
          <w:numId w:val="14"/>
        </w:numPr>
        <w:tabs>
          <w:tab w:val="left" w:pos="851"/>
        </w:tabs>
        <w:snapToGrid w:val="0"/>
        <w:spacing w:line="300" w:lineRule="auto"/>
        <w:ind w:left="993" w:hanging="709"/>
        <w:jc w:val="both"/>
        <w:rPr>
          <w:rFonts w:ascii="標楷體" w:eastAsia="標楷體" w:hAnsi="標楷體"/>
          <w:sz w:val="28"/>
          <w:szCs w:val="28"/>
          <w:lang w:eastAsia="zh-HK"/>
        </w:rPr>
      </w:pPr>
      <w:r w:rsidRPr="007C0A39">
        <w:rPr>
          <w:rFonts w:ascii="標楷體" w:eastAsia="標楷體" w:hAnsi="標楷體" w:hint="eastAsia"/>
          <w:sz w:val="28"/>
          <w:szCs w:val="28"/>
        </w:rPr>
        <w:t>履約保證之金額</w:t>
      </w:r>
    </w:p>
    <w:p w14:paraId="77ACBDB8" w14:textId="69E52420" w:rsidR="00AA07C2" w:rsidRPr="007C0A39" w:rsidRDefault="00F4239B" w:rsidP="00EC0D51">
      <w:pPr>
        <w:tabs>
          <w:tab w:val="left" w:pos="851"/>
        </w:tabs>
        <w:snapToGrid w:val="0"/>
        <w:spacing w:line="300" w:lineRule="auto"/>
        <w:ind w:leftChars="235" w:left="565" w:hanging="1"/>
        <w:rPr>
          <w:rFonts w:ascii="標楷體" w:eastAsia="標楷體" w:hAnsi="標楷體"/>
          <w:sz w:val="28"/>
          <w:szCs w:val="28"/>
          <w:lang w:eastAsia="zh-HK"/>
        </w:rPr>
      </w:pPr>
      <w:r w:rsidRPr="007C0A39">
        <w:rPr>
          <w:rFonts w:ascii="標楷體" w:eastAsia="標楷體" w:hAnsi="標楷體" w:hint="eastAsia"/>
          <w:sz w:val="28"/>
          <w:szCs w:val="28"/>
        </w:rPr>
        <w:t>廠商</w:t>
      </w:r>
      <w:r w:rsidR="00AA07C2" w:rsidRPr="007C0A39">
        <w:rPr>
          <w:rFonts w:ascii="標楷體" w:eastAsia="標楷體" w:hAnsi="標楷體" w:hint="eastAsia"/>
          <w:sz w:val="28"/>
          <w:szCs w:val="28"/>
        </w:rPr>
        <w:t>於訂約時，應繳納履約保證</w:t>
      </w:r>
      <w:r w:rsidR="00AA07C2" w:rsidRPr="007C0A39">
        <w:rPr>
          <w:rFonts w:ascii="標楷體" w:eastAsia="標楷體" w:hAnsi="標楷體" w:hint="eastAsia"/>
          <w:color w:val="000000" w:themeColor="text1"/>
          <w:sz w:val="28"/>
          <w:szCs w:val="28"/>
        </w:rPr>
        <w:t>金計</w:t>
      </w:r>
      <w:r w:rsidR="00B32F8B" w:rsidRPr="007C0A39">
        <w:rPr>
          <w:rFonts w:ascii="標楷體" w:eastAsia="標楷體" w:hAnsi="標楷體" w:hint="eastAsia"/>
          <w:color w:val="FF0000"/>
          <w:sz w:val="28"/>
          <w:szCs w:val="28"/>
        </w:rPr>
        <w:t>新臺幣</w:t>
      </w:r>
      <w:r w:rsidR="00BE5E69" w:rsidRPr="007C0A39">
        <w:rPr>
          <w:rFonts w:ascii="標楷體" w:eastAsia="標楷體" w:hAnsi="標楷體"/>
          <w:color w:val="FF0000"/>
          <w:sz w:val="28"/>
          <w:szCs w:val="28"/>
          <w:u w:val="single"/>
        </w:rPr>
        <w:t xml:space="preserve">             </w:t>
      </w:r>
      <w:r w:rsidR="00AA07C2" w:rsidRPr="007C0A39">
        <w:rPr>
          <w:rFonts w:ascii="標楷體" w:eastAsia="標楷體" w:hAnsi="標楷體" w:hint="eastAsia"/>
          <w:color w:val="FF0000"/>
          <w:sz w:val="28"/>
          <w:szCs w:val="28"/>
        </w:rPr>
        <w:t>元整</w:t>
      </w:r>
      <w:r w:rsidR="0069105D" w:rsidRPr="007C0A39">
        <w:rPr>
          <w:rFonts w:ascii="標楷體" w:eastAsia="標楷體" w:hAnsi="標楷體" w:hint="eastAsia"/>
          <w:color w:val="000000" w:themeColor="text1"/>
          <w:sz w:val="28"/>
          <w:szCs w:val="28"/>
        </w:rPr>
        <w:t>(</w:t>
      </w:r>
      <w:r w:rsidR="0069105D" w:rsidRPr="007C0A39">
        <w:rPr>
          <w:rFonts w:ascii="標楷體" w:eastAsia="標楷體" w:hAnsi="標楷體" w:hint="eastAsia"/>
          <w:color w:val="FF0000"/>
          <w:sz w:val="28"/>
          <w:szCs w:val="28"/>
        </w:rPr>
        <w:t>2</w:t>
      </w:r>
      <w:r w:rsidR="0069105D" w:rsidRPr="007C0A39">
        <w:rPr>
          <w:rFonts w:ascii="標楷體" w:eastAsia="標楷體" w:hAnsi="標楷體" w:hint="eastAsia"/>
          <w:color w:val="000000" w:themeColor="text1"/>
          <w:sz w:val="28"/>
          <w:szCs w:val="28"/>
        </w:rPr>
        <w:t>個月之租金)</w:t>
      </w:r>
      <w:r w:rsidR="00AA07C2" w:rsidRPr="007C0A39">
        <w:rPr>
          <w:rFonts w:ascii="標楷體" w:eastAsia="標楷體" w:hAnsi="標楷體" w:hint="eastAsia"/>
          <w:sz w:val="28"/>
          <w:szCs w:val="28"/>
        </w:rPr>
        <w:t>予</w:t>
      </w:r>
      <w:r w:rsidRPr="007C0A39">
        <w:rPr>
          <w:rFonts w:ascii="標楷體" w:eastAsia="標楷體" w:hAnsi="標楷體" w:hint="eastAsia"/>
          <w:sz w:val="28"/>
          <w:szCs w:val="28"/>
        </w:rPr>
        <w:t>機關</w:t>
      </w:r>
      <w:r w:rsidR="00AA07C2" w:rsidRPr="007C0A39">
        <w:rPr>
          <w:rFonts w:ascii="標楷體" w:eastAsia="標楷體" w:hAnsi="標楷體" w:hint="eastAsia"/>
          <w:sz w:val="28"/>
          <w:szCs w:val="28"/>
        </w:rPr>
        <w:t>，以作為經營期間一切履約責任之保證</w:t>
      </w:r>
      <w:r w:rsidR="008E09D9" w:rsidRPr="007C0A39">
        <w:rPr>
          <w:rFonts w:ascii="標楷體" w:eastAsia="標楷體" w:hAnsi="標楷體" w:hint="eastAsia"/>
          <w:sz w:val="28"/>
          <w:szCs w:val="28"/>
        </w:rPr>
        <w:t>，繳納同租金繳納方式</w:t>
      </w:r>
      <w:r w:rsidR="00AA07C2" w:rsidRPr="007C0A39">
        <w:rPr>
          <w:rFonts w:ascii="標楷體" w:eastAsia="標楷體" w:hAnsi="標楷體" w:hint="eastAsia"/>
          <w:sz w:val="28"/>
          <w:szCs w:val="28"/>
        </w:rPr>
        <w:t>。</w:t>
      </w:r>
    </w:p>
    <w:p w14:paraId="38F73FA5" w14:textId="77777777" w:rsidR="00AA07C2" w:rsidRPr="007C0A39" w:rsidRDefault="00AA07C2" w:rsidP="002051A2">
      <w:pPr>
        <w:numPr>
          <w:ilvl w:val="0"/>
          <w:numId w:val="14"/>
        </w:numPr>
        <w:tabs>
          <w:tab w:val="left" w:pos="851"/>
        </w:tabs>
        <w:snapToGrid w:val="0"/>
        <w:spacing w:line="300" w:lineRule="auto"/>
        <w:ind w:left="993" w:hanging="709"/>
        <w:jc w:val="both"/>
        <w:rPr>
          <w:rFonts w:ascii="標楷體" w:eastAsia="標楷體" w:hAnsi="標楷體"/>
          <w:sz w:val="28"/>
          <w:szCs w:val="28"/>
          <w:lang w:eastAsia="zh-HK"/>
        </w:rPr>
      </w:pPr>
      <w:r w:rsidRPr="007C0A39">
        <w:rPr>
          <w:rFonts w:ascii="標楷體" w:eastAsia="標楷體" w:hAnsi="標楷體" w:hint="eastAsia"/>
          <w:sz w:val="28"/>
          <w:szCs w:val="28"/>
        </w:rPr>
        <w:t>履約保證之修改</w:t>
      </w:r>
    </w:p>
    <w:p w14:paraId="005163E7" w14:textId="07DD210A" w:rsidR="00AA07C2" w:rsidRPr="007C0A39" w:rsidRDefault="00AA07C2" w:rsidP="00AA07C2">
      <w:pPr>
        <w:tabs>
          <w:tab w:val="left" w:pos="851"/>
        </w:tabs>
        <w:snapToGrid w:val="0"/>
        <w:spacing w:line="300" w:lineRule="auto"/>
        <w:ind w:leftChars="235" w:left="565" w:hanging="1"/>
        <w:jc w:val="both"/>
        <w:rPr>
          <w:rFonts w:ascii="標楷體" w:eastAsia="標楷體" w:hAnsi="標楷體"/>
          <w:sz w:val="28"/>
          <w:szCs w:val="28"/>
          <w:lang w:eastAsia="zh-HK"/>
        </w:rPr>
      </w:pPr>
      <w:r w:rsidRPr="007C0A39">
        <w:rPr>
          <w:rFonts w:ascii="標楷體" w:eastAsia="標楷體" w:hAnsi="標楷體" w:hint="eastAsia"/>
          <w:sz w:val="28"/>
          <w:szCs w:val="28"/>
        </w:rPr>
        <w:t>如本契約任何部分經修改、變更或展延期限，致履約保證有失其效力之虞時，</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應修改原履約保證，或取得適當之</w:t>
      </w:r>
      <w:r w:rsidR="001C47D3" w:rsidRPr="007C0A39">
        <w:rPr>
          <w:rFonts w:ascii="標楷體" w:eastAsia="標楷體" w:hAnsi="標楷體" w:hint="eastAsia"/>
          <w:sz w:val="28"/>
          <w:szCs w:val="28"/>
        </w:rPr>
        <w:t>履</w:t>
      </w:r>
      <w:r w:rsidRPr="007C0A39">
        <w:rPr>
          <w:rFonts w:ascii="標楷體" w:eastAsia="標楷體" w:hAnsi="標楷體" w:hint="eastAsia"/>
          <w:sz w:val="28"/>
          <w:szCs w:val="28"/>
        </w:rPr>
        <w:t>約保證，並於原履約保證失效前交付</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w:t>
      </w:r>
    </w:p>
    <w:p w14:paraId="4D7248EB" w14:textId="77777777" w:rsidR="00AA07C2" w:rsidRPr="007C0A39" w:rsidRDefault="00AA07C2" w:rsidP="002051A2">
      <w:pPr>
        <w:numPr>
          <w:ilvl w:val="0"/>
          <w:numId w:val="14"/>
        </w:numPr>
        <w:tabs>
          <w:tab w:val="left" w:pos="851"/>
        </w:tabs>
        <w:snapToGrid w:val="0"/>
        <w:spacing w:line="300" w:lineRule="auto"/>
        <w:ind w:left="993" w:hanging="709"/>
        <w:jc w:val="both"/>
        <w:rPr>
          <w:rFonts w:ascii="標楷體" w:eastAsia="標楷體" w:hAnsi="標楷體"/>
          <w:sz w:val="28"/>
          <w:szCs w:val="28"/>
          <w:lang w:eastAsia="zh-HK"/>
        </w:rPr>
      </w:pPr>
      <w:r w:rsidRPr="007C0A39">
        <w:rPr>
          <w:rFonts w:ascii="標楷體" w:eastAsia="標楷體" w:hAnsi="標楷體" w:hint="eastAsia"/>
          <w:sz w:val="28"/>
          <w:szCs w:val="28"/>
        </w:rPr>
        <w:t>履約保證之押提</w:t>
      </w:r>
    </w:p>
    <w:p w14:paraId="34643B76" w14:textId="54BAA0D2" w:rsidR="00AA07C2" w:rsidRPr="007C0A39" w:rsidRDefault="00F4239B" w:rsidP="00AA07C2">
      <w:pPr>
        <w:tabs>
          <w:tab w:val="left" w:pos="851"/>
        </w:tabs>
        <w:snapToGrid w:val="0"/>
        <w:spacing w:line="300" w:lineRule="auto"/>
        <w:ind w:leftChars="235" w:left="565" w:hanging="1"/>
        <w:jc w:val="both"/>
        <w:rPr>
          <w:rFonts w:ascii="標楷體" w:eastAsia="標楷體" w:hAnsi="標楷體"/>
          <w:sz w:val="28"/>
          <w:szCs w:val="28"/>
        </w:rPr>
      </w:pPr>
      <w:r w:rsidRPr="007C0A39">
        <w:rPr>
          <w:rFonts w:ascii="標楷體" w:eastAsia="標楷體" w:hAnsi="標楷體" w:hint="eastAsia"/>
          <w:sz w:val="28"/>
          <w:szCs w:val="28"/>
        </w:rPr>
        <w:t>廠商</w:t>
      </w:r>
      <w:r w:rsidR="00AA07C2" w:rsidRPr="007C0A39">
        <w:rPr>
          <w:rFonts w:ascii="標楷體" w:eastAsia="標楷體" w:hAnsi="標楷體" w:hint="eastAsia"/>
          <w:sz w:val="28"/>
          <w:szCs w:val="28"/>
        </w:rPr>
        <w:t>違反本契約規定，或因可歸責於</w:t>
      </w:r>
      <w:r w:rsidRPr="007C0A39">
        <w:rPr>
          <w:rFonts w:ascii="標楷體" w:eastAsia="標楷體" w:hAnsi="標楷體" w:hint="eastAsia"/>
          <w:sz w:val="28"/>
          <w:szCs w:val="28"/>
        </w:rPr>
        <w:t>廠商</w:t>
      </w:r>
      <w:r w:rsidR="00AA07C2" w:rsidRPr="007C0A39">
        <w:rPr>
          <w:rFonts w:ascii="標楷體" w:eastAsia="標楷體" w:hAnsi="標楷體" w:hint="eastAsia"/>
          <w:sz w:val="28"/>
          <w:szCs w:val="28"/>
        </w:rPr>
        <w:t>之事由，造成</w:t>
      </w:r>
      <w:r w:rsidRPr="007C0A39">
        <w:rPr>
          <w:rFonts w:ascii="標楷體" w:eastAsia="標楷體" w:hAnsi="標楷體" w:hint="eastAsia"/>
          <w:sz w:val="28"/>
          <w:szCs w:val="28"/>
        </w:rPr>
        <w:t>機關</w:t>
      </w:r>
      <w:r w:rsidR="00AA07C2" w:rsidRPr="007C0A39">
        <w:rPr>
          <w:rFonts w:ascii="標楷體" w:eastAsia="標楷體" w:hAnsi="標楷體" w:hint="eastAsia"/>
          <w:sz w:val="28"/>
          <w:szCs w:val="28"/>
        </w:rPr>
        <w:t>之損害，或發生</w:t>
      </w:r>
      <w:r w:rsidRPr="007C0A39">
        <w:rPr>
          <w:rFonts w:ascii="標楷體" w:eastAsia="標楷體" w:hAnsi="標楷體" w:hint="eastAsia"/>
          <w:sz w:val="28"/>
          <w:szCs w:val="28"/>
        </w:rPr>
        <w:t>廠商</w:t>
      </w:r>
      <w:r w:rsidR="00AA07C2" w:rsidRPr="007C0A39">
        <w:rPr>
          <w:rFonts w:ascii="標楷體" w:eastAsia="標楷體" w:hAnsi="標楷體" w:hint="eastAsia"/>
          <w:sz w:val="28"/>
          <w:szCs w:val="28"/>
        </w:rPr>
        <w:t>應依本契約給付</w:t>
      </w:r>
      <w:r w:rsidRPr="007C0A39">
        <w:rPr>
          <w:rFonts w:ascii="標楷體" w:eastAsia="標楷體" w:hAnsi="標楷體" w:hint="eastAsia"/>
          <w:sz w:val="28"/>
          <w:szCs w:val="28"/>
        </w:rPr>
        <w:t>機關</w:t>
      </w:r>
      <w:r w:rsidR="00AA07C2" w:rsidRPr="007C0A39">
        <w:rPr>
          <w:rFonts w:ascii="標楷體" w:eastAsia="標楷體" w:hAnsi="標楷體" w:hint="eastAsia"/>
          <w:sz w:val="28"/>
          <w:szCs w:val="28"/>
        </w:rPr>
        <w:t>違約金、損害賠償或其他費用等情形時，</w:t>
      </w:r>
      <w:r w:rsidRPr="007C0A39">
        <w:rPr>
          <w:rFonts w:ascii="標楷體" w:eastAsia="標楷體" w:hAnsi="標楷體" w:hint="eastAsia"/>
          <w:sz w:val="28"/>
          <w:szCs w:val="28"/>
        </w:rPr>
        <w:t>機關</w:t>
      </w:r>
      <w:r w:rsidR="00AA07C2" w:rsidRPr="007C0A39">
        <w:rPr>
          <w:rFonts w:ascii="標楷體" w:eastAsia="標楷體" w:hAnsi="標楷體" w:hint="eastAsia"/>
          <w:sz w:val="28"/>
          <w:szCs w:val="28"/>
        </w:rPr>
        <w:t>得逕行押提履約保證金之</w:t>
      </w:r>
      <w:proofErr w:type="gramStart"/>
      <w:r w:rsidR="00AA07C2" w:rsidRPr="007C0A39">
        <w:rPr>
          <w:rFonts w:ascii="標楷體" w:eastAsia="標楷體" w:hAnsi="標楷體" w:hint="eastAsia"/>
          <w:sz w:val="28"/>
          <w:szCs w:val="28"/>
        </w:rPr>
        <w:t>一</w:t>
      </w:r>
      <w:proofErr w:type="gramEnd"/>
      <w:r w:rsidR="00AA07C2" w:rsidRPr="007C0A39">
        <w:rPr>
          <w:rFonts w:ascii="標楷體" w:eastAsia="標楷體" w:hAnsi="標楷體" w:hint="eastAsia"/>
          <w:sz w:val="28"/>
          <w:szCs w:val="28"/>
        </w:rPr>
        <w:t>部份或全部，以扣抵</w:t>
      </w:r>
      <w:r w:rsidRPr="007C0A39">
        <w:rPr>
          <w:rFonts w:ascii="標楷體" w:eastAsia="標楷體" w:hAnsi="標楷體" w:hint="eastAsia"/>
          <w:sz w:val="28"/>
          <w:szCs w:val="28"/>
        </w:rPr>
        <w:t>廠商</w:t>
      </w:r>
      <w:r w:rsidR="00AA07C2" w:rsidRPr="007C0A39">
        <w:rPr>
          <w:rFonts w:ascii="標楷體" w:eastAsia="標楷體" w:hAnsi="標楷體" w:hint="eastAsia"/>
          <w:sz w:val="28"/>
          <w:szCs w:val="28"/>
        </w:rPr>
        <w:t>應付之金額；扣抵後，</w:t>
      </w:r>
      <w:r w:rsidRPr="007C0A39">
        <w:rPr>
          <w:rFonts w:ascii="標楷體" w:eastAsia="標楷體" w:hAnsi="標楷體" w:hint="eastAsia"/>
          <w:sz w:val="28"/>
          <w:szCs w:val="28"/>
        </w:rPr>
        <w:t>廠商</w:t>
      </w:r>
      <w:r w:rsidR="00AA07C2" w:rsidRPr="007C0A39">
        <w:rPr>
          <w:rFonts w:ascii="標楷體" w:eastAsia="標楷體" w:hAnsi="標楷體" w:hint="eastAsia"/>
          <w:sz w:val="28"/>
          <w:szCs w:val="28"/>
        </w:rPr>
        <w:t>應立即補足該履約保證金。</w:t>
      </w:r>
    </w:p>
    <w:p w14:paraId="0449E8CD" w14:textId="77777777" w:rsidR="00AA07C2" w:rsidRPr="007C0A39" w:rsidRDefault="00AA07C2" w:rsidP="002051A2">
      <w:pPr>
        <w:numPr>
          <w:ilvl w:val="0"/>
          <w:numId w:val="14"/>
        </w:numPr>
        <w:tabs>
          <w:tab w:val="left" w:pos="851"/>
        </w:tabs>
        <w:snapToGrid w:val="0"/>
        <w:spacing w:line="300" w:lineRule="auto"/>
        <w:ind w:left="993" w:hanging="709"/>
        <w:jc w:val="both"/>
        <w:rPr>
          <w:rFonts w:ascii="標楷體" w:eastAsia="標楷體" w:hAnsi="標楷體"/>
          <w:sz w:val="28"/>
          <w:szCs w:val="28"/>
          <w:lang w:eastAsia="zh-HK"/>
        </w:rPr>
      </w:pPr>
      <w:r w:rsidRPr="007C0A39">
        <w:rPr>
          <w:rFonts w:ascii="標楷體" w:eastAsia="標楷體" w:hAnsi="標楷體" w:hint="eastAsia"/>
          <w:sz w:val="28"/>
          <w:szCs w:val="28"/>
        </w:rPr>
        <w:t>履約保證之返還及終止</w:t>
      </w:r>
    </w:p>
    <w:p w14:paraId="2274A62A" w14:textId="3C69B463" w:rsidR="00AA07C2" w:rsidRPr="007C0A39" w:rsidRDefault="00AA07C2" w:rsidP="002051A2">
      <w:pPr>
        <w:numPr>
          <w:ilvl w:val="0"/>
          <w:numId w:val="15"/>
        </w:numPr>
        <w:tabs>
          <w:tab w:val="left" w:pos="1134"/>
        </w:tabs>
        <w:snapToGrid w:val="0"/>
        <w:spacing w:line="300" w:lineRule="auto"/>
        <w:ind w:left="1134" w:hanging="567"/>
        <w:jc w:val="both"/>
        <w:rPr>
          <w:rFonts w:ascii="標楷體" w:eastAsia="標楷體" w:hAnsi="標楷體"/>
          <w:sz w:val="28"/>
          <w:szCs w:val="28"/>
          <w:lang w:eastAsia="zh-HK"/>
        </w:rPr>
      </w:pPr>
      <w:r w:rsidRPr="007C0A39">
        <w:rPr>
          <w:rFonts w:ascii="標楷體" w:eastAsia="標楷體" w:hAnsi="標楷體" w:hint="eastAsia"/>
          <w:sz w:val="28"/>
          <w:szCs w:val="28"/>
        </w:rPr>
        <w:t>履約保證金以</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於履約期間無未完成之應辦事項或應被扣抵違約金之情事者為限。</w:t>
      </w:r>
    </w:p>
    <w:p w14:paraId="70175ABE" w14:textId="166E835E" w:rsidR="00AA07C2" w:rsidRPr="007C0A39" w:rsidRDefault="00AA07C2" w:rsidP="002051A2">
      <w:pPr>
        <w:numPr>
          <w:ilvl w:val="0"/>
          <w:numId w:val="15"/>
        </w:numPr>
        <w:tabs>
          <w:tab w:val="left" w:pos="1134"/>
        </w:tabs>
        <w:snapToGrid w:val="0"/>
        <w:spacing w:line="300" w:lineRule="auto"/>
        <w:ind w:left="1134" w:hanging="567"/>
        <w:jc w:val="both"/>
        <w:rPr>
          <w:rFonts w:ascii="標楷體" w:eastAsia="標楷體" w:hAnsi="標楷體"/>
          <w:b/>
          <w:sz w:val="28"/>
          <w:szCs w:val="28"/>
        </w:rPr>
      </w:pPr>
      <w:r w:rsidRPr="007C0A39">
        <w:rPr>
          <w:rFonts w:ascii="標楷體" w:eastAsia="標楷體" w:hAnsi="標楷體" w:hint="eastAsia"/>
          <w:sz w:val="28"/>
          <w:szCs w:val="28"/>
          <w:lang w:eastAsia="zh-HK"/>
        </w:rPr>
        <w:t>因不可歸責於</w:t>
      </w:r>
      <w:r w:rsidR="00F4239B" w:rsidRPr="007C0A39">
        <w:rPr>
          <w:rFonts w:ascii="標楷體" w:eastAsia="標楷體" w:hAnsi="標楷體" w:hint="eastAsia"/>
          <w:sz w:val="28"/>
          <w:szCs w:val="28"/>
          <w:lang w:eastAsia="zh-HK"/>
        </w:rPr>
        <w:t>廠商</w:t>
      </w:r>
      <w:r w:rsidRPr="007C0A39">
        <w:rPr>
          <w:rFonts w:ascii="標楷體" w:eastAsia="標楷體" w:hAnsi="標楷體" w:hint="eastAsia"/>
          <w:sz w:val="28"/>
          <w:szCs w:val="28"/>
          <w:lang w:eastAsia="zh-HK"/>
        </w:rPr>
        <w:t>之事由而提前終止本契約，於</w:t>
      </w:r>
      <w:r w:rsidR="00F4239B" w:rsidRPr="007C0A39">
        <w:rPr>
          <w:rFonts w:ascii="標楷體" w:eastAsia="標楷體" w:hAnsi="標楷體" w:hint="eastAsia"/>
          <w:sz w:val="28"/>
          <w:szCs w:val="28"/>
          <w:lang w:eastAsia="zh-HK"/>
        </w:rPr>
        <w:t>廠商</w:t>
      </w:r>
      <w:r w:rsidRPr="007C0A39">
        <w:rPr>
          <w:rFonts w:ascii="標楷體" w:eastAsia="標楷體" w:hAnsi="標楷體" w:hint="eastAsia"/>
          <w:sz w:val="28"/>
          <w:szCs w:val="28"/>
          <w:lang w:eastAsia="zh-HK"/>
        </w:rPr>
        <w:t>將</w:t>
      </w:r>
      <w:r w:rsidR="00F4239B" w:rsidRPr="007C0A39">
        <w:rPr>
          <w:rFonts w:ascii="標楷體" w:eastAsia="標楷體" w:hAnsi="標楷體" w:hint="eastAsia"/>
          <w:sz w:val="28"/>
          <w:szCs w:val="28"/>
          <w:lang w:eastAsia="zh-HK"/>
        </w:rPr>
        <w:t>機關</w:t>
      </w:r>
      <w:r w:rsidRPr="007C0A39">
        <w:rPr>
          <w:rFonts w:ascii="標楷體" w:eastAsia="標楷體" w:hAnsi="標楷體" w:hint="eastAsia"/>
          <w:sz w:val="28"/>
          <w:szCs w:val="28"/>
          <w:lang w:eastAsia="zh-HK"/>
        </w:rPr>
        <w:t>經營資產移轉完成後解除其履約保證責任。</w:t>
      </w:r>
    </w:p>
    <w:p w14:paraId="0579F21E" w14:textId="77777777" w:rsidR="00762838" w:rsidRPr="007C0A39" w:rsidRDefault="00AA07C2" w:rsidP="00C116E5">
      <w:pPr>
        <w:pStyle w:val="a"/>
        <w:rPr>
          <w:lang w:eastAsia="zh-HK"/>
        </w:rPr>
      </w:pPr>
      <w:r w:rsidRPr="007C0A39">
        <w:rPr>
          <w:rFonts w:hint="eastAsia"/>
          <w:lang w:eastAsia="zh-HK"/>
        </w:rPr>
        <w:t>保險</w:t>
      </w:r>
    </w:p>
    <w:p w14:paraId="324A1110" w14:textId="3CA058DA" w:rsidR="00AA07C2" w:rsidRPr="007C0A39" w:rsidRDefault="00F4239B" w:rsidP="002051A2">
      <w:pPr>
        <w:numPr>
          <w:ilvl w:val="0"/>
          <w:numId w:val="3"/>
        </w:numPr>
        <w:tabs>
          <w:tab w:val="left" w:pos="851"/>
        </w:tabs>
        <w:snapToGrid w:val="0"/>
        <w:spacing w:line="300" w:lineRule="auto"/>
        <w:ind w:left="993" w:hanging="713"/>
        <w:jc w:val="both"/>
        <w:rPr>
          <w:rFonts w:ascii="標楷體" w:eastAsia="標楷體" w:hAnsi="標楷體"/>
          <w:sz w:val="28"/>
          <w:szCs w:val="28"/>
        </w:rPr>
      </w:pPr>
      <w:r w:rsidRPr="007C0A39">
        <w:rPr>
          <w:rFonts w:ascii="標楷體" w:eastAsia="標楷體" w:hAnsi="標楷體" w:hint="eastAsia"/>
          <w:sz w:val="28"/>
          <w:szCs w:val="28"/>
        </w:rPr>
        <w:t>廠商</w:t>
      </w:r>
      <w:r w:rsidR="00AA07C2" w:rsidRPr="007C0A39">
        <w:rPr>
          <w:rFonts w:ascii="標楷體" w:eastAsia="標楷體" w:hAnsi="標楷體" w:hint="eastAsia"/>
          <w:sz w:val="28"/>
          <w:szCs w:val="28"/>
        </w:rPr>
        <w:t>投保義務</w:t>
      </w:r>
    </w:p>
    <w:p w14:paraId="5E7D5413" w14:textId="610FBE79" w:rsidR="00AA07C2" w:rsidRPr="007C0A39" w:rsidRDefault="00AA07C2" w:rsidP="00A24537">
      <w:pPr>
        <w:tabs>
          <w:tab w:val="left" w:pos="851"/>
        </w:tabs>
        <w:snapToGrid w:val="0"/>
        <w:spacing w:line="300" w:lineRule="auto"/>
        <w:ind w:leftChars="354" w:left="851" w:hanging="1"/>
        <w:jc w:val="both"/>
        <w:rPr>
          <w:rFonts w:ascii="標楷體" w:eastAsia="標楷體" w:hAnsi="標楷體"/>
          <w:sz w:val="28"/>
          <w:szCs w:val="28"/>
        </w:rPr>
      </w:pPr>
      <w:r w:rsidRPr="007C0A39">
        <w:rPr>
          <w:rFonts w:ascii="標楷體" w:eastAsia="標楷體" w:hAnsi="標楷體" w:hint="eastAsia"/>
          <w:sz w:val="28"/>
          <w:szCs w:val="28"/>
        </w:rPr>
        <w:t>本契約期間內，</w:t>
      </w:r>
      <w:r w:rsidR="00F4239B" w:rsidRPr="007C0A39">
        <w:rPr>
          <w:rFonts w:ascii="標楷體" w:eastAsia="標楷體" w:hAnsi="標楷體" w:hint="eastAsia"/>
          <w:sz w:val="28"/>
          <w:szCs w:val="28"/>
        </w:rPr>
        <w:t>廠商</w:t>
      </w:r>
      <w:r w:rsidR="00640D51" w:rsidRPr="007C0A39">
        <w:rPr>
          <w:rFonts w:ascii="標楷體" w:eastAsia="標楷體" w:hAnsi="標楷體" w:hint="eastAsia"/>
          <w:sz w:val="28"/>
          <w:szCs w:val="28"/>
        </w:rPr>
        <w:t>應對經營資產向行政院金融監督管理委員會核准設立登記之產物保險公司，購買並維持必要之足額保險，</w:t>
      </w:r>
      <w:r w:rsidR="00F4239B" w:rsidRPr="007C0A39">
        <w:rPr>
          <w:rFonts w:ascii="標楷體" w:eastAsia="標楷體" w:hAnsi="標楷體" w:hint="eastAsia"/>
          <w:sz w:val="28"/>
          <w:szCs w:val="28"/>
        </w:rPr>
        <w:t>機關</w:t>
      </w:r>
      <w:r w:rsidR="00640D51" w:rsidRPr="007C0A39">
        <w:rPr>
          <w:rFonts w:ascii="標楷體" w:eastAsia="標楷體" w:hAnsi="標楷體" w:hint="eastAsia"/>
          <w:sz w:val="28"/>
          <w:szCs w:val="28"/>
        </w:rPr>
        <w:t>應為共同被保險人。</w:t>
      </w:r>
    </w:p>
    <w:p w14:paraId="090F3EC3" w14:textId="77777777" w:rsidR="00640D51" w:rsidRPr="007C0A39" w:rsidRDefault="00640D51" w:rsidP="002051A2">
      <w:pPr>
        <w:numPr>
          <w:ilvl w:val="0"/>
          <w:numId w:val="3"/>
        </w:numPr>
        <w:tabs>
          <w:tab w:val="left" w:pos="851"/>
        </w:tabs>
        <w:snapToGrid w:val="0"/>
        <w:spacing w:line="300" w:lineRule="auto"/>
        <w:ind w:left="993" w:hanging="713"/>
        <w:jc w:val="both"/>
        <w:rPr>
          <w:rFonts w:ascii="標楷體" w:eastAsia="標楷體" w:hAnsi="標楷體"/>
          <w:sz w:val="28"/>
          <w:szCs w:val="28"/>
        </w:rPr>
      </w:pPr>
      <w:r w:rsidRPr="007C0A39">
        <w:rPr>
          <w:rFonts w:ascii="標楷體" w:eastAsia="標楷體" w:hAnsi="標楷體" w:hint="eastAsia"/>
          <w:sz w:val="28"/>
          <w:szCs w:val="28"/>
        </w:rPr>
        <w:t>保險範圍及種類</w:t>
      </w:r>
    </w:p>
    <w:p w14:paraId="28E77ADC" w14:textId="2636B670" w:rsidR="00640D51" w:rsidRPr="007C0A39" w:rsidRDefault="00640D51" w:rsidP="005F66C3">
      <w:pPr>
        <w:tabs>
          <w:tab w:val="left" w:pos="851"/>
        </w:tabs>
        <w:snapToGrid w:val="0"/>
        <w:spacing w:line="300" w:lineRule="auto"/>
        <w:ind w:leftChars="235" w:left="565" w:hanging="1"/>
        <w:jc w:val="both"/>
        <w:rPr>
          <w:rFonts w:ascii="標楷體" w:eastAsia="標楷體" w:hAnsi="標楷體"/>
          <w:sz w:val="28"/>
          <w:szCs w:val="28"/>
        </w:rPr>
      </w:pPr>
      <w:r w:rsidRPr="007C0A39">
        <w:rPr>
          <w:rFonts w:ascii="標楷體" w:eastAsia="標楷體" w:hAnsi="標楷體" w:hint="eastAsia"/>
          <w:sz w:val="28"/>
          <w:szCs w:val="28"/>
        </w:rPr>
        <w:t>經營期間</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除依法應保之保險外，應維持投保下列保險：</w:t>
      </w:r>
    </w:p>
    <w:p w14:paraId="5361105B" w14:textId="06C8B4CF" w:rsidR="00640D51" w:rsidRPr="007C0A39" w:rsidRDefault="00640D51" w:rsidP="002051A2">
      <w:pPr>
        <w:numPr>
          <w:ilvl w:val="0"/>
          <w:numId w:val="8"/>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公共意外責任險：以雙方為被保險人，其</w:t>
      </w:r>
      <w:proofErr w:type="gramStart"/>
      <w:r w:rsidRPr="007C0A39">
        <w:rPr>
          <w:rFonts w:ascii="標楷體" w:eastAsia="標楷體" w:hAnsi="標楷體" w:hint="eastAsia"/>
          <w:sz w:val="28"/>
          <w:szCs w:val="28"/>
        </w:rPr>
        <w:t>保費均由</w:t>
      </w:r>
      <w:r w:rsidR="00F4239B" w:rsidRPr="007C0A39">
        <w:rPr>
          <w:rFonts w:ascii="標楷體" w:eastAsia="標楷體" w:hAnsi="標楷體" w:hint="eastAsia"/>
          <w:sz w:val="28"/>
          <w:szCs w:val="28"/>
        </w:rPr>
        <w:t>廠商</w:t>
      </w:r>
      <w:proofErr w:type="gramEnd"/>
      <w:r w:rsidRPr="007C0A39">
        <w:rPr>
          <w:rFonts w:ascii="標楷體" w:eastAsia="標楷體" w:hAnsi="標楷體" w:hint="eastAsia"/>
          <w:sz w:val="28"/>
          <w:szCs w:val="28"/>
        </w:rPr>
        <w:t>負擔：</w:t>
      </w:r>
      <w:r w:rsidRPr="007C0A39">
        <w:rPr>
          <w:rFonts w:ascii="標楷體" w:eastAsia="標楷體" w:hAnsi="標楷體" w:hint="eastAsia"/>
          <w:sz w:val="28"/>
          <w:szCs w:val="28"/>
        </w:rPr>
        <w:lastRenderedPageBreak/>
        <w:t>每</w:t>
      </w:r>
      <w:proofErr w:type="gramStart"/>
      <w:r w:rsidRPr="007C0A39">
        <w:rPr>
          <w:rFonts w:ascii="標楷體" w:eastAsia="標楷體" w:hAnsi="標楷體" w:hint="eastAsia"/>
          <w:sz w:val="28"/>
          <w:szCs w:val="28"/>
        </w:rPr>
        <w:t>ㄧ</w:t>
      </w:r>
      <w:proofErr w:type="gramEnd"/>
      <w:r w:rsidRPr="007C0A39">
        <w:rPr>
          <w:rFonts w:ascii="標楷體" w:eastAsia="標楷體" w:hAnsi="標楷體" w:hint="eastAsia"/>
          <w:sz w:val="28"/>
          <w:szCs w:val="28"/>
        </w:rPr>
        <w:t>個人身體傷亡新臺幣600萬元，每</w:t>
      </w:r>
      <w:proofErr w:type="gramStart"/>
      <w:r w:rsidRPr="007C0A39">
        <w:rPr>
          <w:rFonts w:ascii="標楷體" w:eastAsia="標楷體" w:hAnsi="標楷體" w:hint="eastAsia"/>
          <w:sz w:val="28"/>
          <w:szCs w:val="28"/>
        </w:rPr>
        <w:t>ㄧ</w:t>
      </w:r>
      <w:proofErr w:type="gramEnd"/>
      <w:r w:rsidRPr="007C0A39">
        <w:rPr>
          <w:rFonts w:ascii="標楷體" w:eastAsia="標楷體" w:hAnsi="標楷體" w:hint="eastAsia"/>
          <w:sz w:val="28"/>
          <w:szCs w:val="28"/>
        </w:rPr>
        <w:t>事故傷亡新臺幣10,000萬元，每</w:t>
      </w:r>
      <w:proofErr w:type="gramStart"/>
      <w:r w:rsidRPr="007C0A39">
        <w:rPr>
          <w:rFonts w:ascii="標楷體" w:eastAsia="標楷體" w:hAnsi="標楷體" w:hint="eastAsia"/>
          <w:sz w:val="28"/>
          <w:szCs w:val="28"/>
        </w:rPr>
        <w:t>ㄧ</w:t>
      </w:r>
      <w:proofErr w:type="gramEnd"/>
      <w:r w:rsidRPr="007C0A39">
        <w:rPr>
          <w:rFonts w:ascii="標楷體" w:eastAsia="標楷體" w:hAnsi="標楷體" w:hint="eastAsia"/>
          <w:sz w:val="28"/>
          <w:szCs w:val="28"/>
        </w:rPr>
        <w:t>事故財物損失新臺幣600萬元，保險期間內最高賠償金額為新臺幣20,000萬元，無自付額。</w:t>
      </w:r>
    </w:p>
    <w:p w14:paraId="4DBD4302" w14:textId="457B5761" w:rsidR="009F1EBE" w:rsidRPr="007C0A39" w:rsidRDefault="009F1EBE" w:rsidP="002051A2">
      <w:pPr>
        <w:numPr>
          <w:ilvl w:val="0"/>
          <w:numId w:val="8"/>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商業火災險（火險暨附加險）：</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須於委託經營期間投保商業火災險，每年總保險金額為新臺幣2,000萬元（火險暨附加險之自負額，依財政部核定承保辦理暨批中規定基本自負額，若無規定須為0元）。</w:t>
      </w:r>
    </w:p>
    <w:p w14:paraId="70C0764B" w14:textId="77777777" w:rsidR="009F1EBE" w:rsidRPr="007C0A39" w:rsidRDefault="009F1EBE" w:rsidP="002051A2">
      <w:pPr>
        <w:numPr>
          <w:ilvl w:val="0"/>
          <w:numId w:val="8"/>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相關所需之保險。</w:t>
      </w:r>
    </w:p>
    <w:p w14:paraId="228721E5" w14:textId="77777777" w:rsidR="009F1EBE" w:rsidRPr="007C0A39" w:rsidRDefault="009E3650" w:rsidP="002051A2">
      <w:pPr>
        <w:numPr>
          <w:ilvl w:val="0"/>
          <w:numId w:val="3"/>
        </w:numPr>
        <w:tabs>
          <w:tab w:val="left" w:pos="851"/>
        </w:tabs>
        <w:snapToGrid w:val="0"/>
        <w:spacing w:line="300" w:lineRule="auto"/>
        <w:ind w:left="993" w:hanging="713"/>
        <w:jc w:val="both"/>
        <w:rPr>
          <w:rFonts w:ascii="標楷體" w:eastAsia="標楷體" w:hAnsi="標楷體"/>
          <w:sz w:val="28"/>
          <w:szCs w:val="28"/>
        </w:rPr>
      </w:pPr>
      <w:r w:rsidRPr="007C0A39">
        <w:rPr>
          <w:rFonts w:ascii="標楷體" w:eastAsia="標楷體" w:hAnsi="標楷體" w:hint="eastAsia"/>
          <w:sz w:val="28"/>
          <w:szCs w:val="28"/>
        </w:rPr>
        <w:t>保險金受益人及其使用</w:t>
      </w:r>
    </w:p>
    <w:p w14:paraId="352C1167" w14:textId="26CF7B45" w:rsidR="009E3650" w:rsidRPr="007C0A39" w:rsidRDefault="009E3650" w:rsidP="00A24537">
      <w:pPr>
        <w:tabs>
          <w:tab w:val="left" w:pos="851"/>
        </w:tabs>
        <w:snapToGrid w:val="0"/>
        <w:spacing w:line="300" w:lineRule="auto"/>
        <w:ind w:leftChars="354" w:left="851" w:hanging="1"/>
        <w:jc w:val="both"/>
        <w:rPr>
          <w:rFonts w:ascii="標楷體" w:eastAsia="標楷體" w:hAnsi="標楷體"/>
          <w:sz w:val="28"/>
          <w:szCs w:val="28"/>
        </w:rPr>
      </w:pPr>
      <w:r w:rsidRPr="007C0A39">
        <w:rPr>
          <w:rFonts w:ascii="標楷體" w:eastAsia="標楷體" w:hAnsi="標楷體" w:hint="eastAsia"/>
          <w:sz w:val="28"/>
          <w:szCs w:val="28"/>
        </w:rPr>
        <w:t>保險事故發生後，除本契約經任一方依本契約相關規定終止者外，財產保險屬於</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經營資產部分之給付應撥入</w:t>
      </w:r>
      <w:r w:rsidR="00F4239B" w:rsidRPr="007C0A39">
        <w:rPr>
          <w:rFonts w:ascii="標楷體" w:eastAsia="標楷體" w:hAnsi="標楷體" w:hint="eastAsia"/>
          <w:sz w:val="28"/>
          <w:szCs w:val="28"/>
        </w:rPr>
        <w:t>機關</w:t>
      </w:r>
      <w:r w:rsidR="008D45FC" w:rsidRPr="007C0A39">
        <w:rPr>
          <w:rFonts w:ascii="標楷體" w:eastAsia="標楷體" w:hAnsi="標楷體" w:hint="eastAsia"/>
          <w:sz w:val="28"/>
          <w:szCs w:val="28"/>
        </w:rPr>
        <w:t>暫</w:t>
      </w:r>
      <w:r w:rsidRPr="007C0A39">
        <w:rPr>
          <w:rFonts w:ascii="標楷體" w:eastAsia="標楷體" w:hAnsi="標楷體" w:hint="eastAsia"/>
          <w:sz w:val="28"/>
          <w:szCs w:val="28"/>
        </w:rPr>
        <w:t>收款帳戶，用於彌補或重建經營資產因保險事故發生所致之損害，由</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視</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修復或重置經營資產狀況撥予</w:t>
      </w:r>
      <w:r w:rsidR="00D2556B" w:rsidRPr="007C0A39">
        <w:rPr>
          <w:rFonts w:ascii="標楷體" w:eastAsia="標楷體" w:hAnsi="標楷體" w:hint="eastAsia"/>
          <w:sz w:val="28"/>
          <w:szCs w:val="28"/>
        </w:rPr>
        <w:t>廠商</w:t>
      </w:r>
      <w:r w:rsidRPr="007C0A39">
        <w:rPr>
          <w:rFonts w:ascii="標楷體" w:eastAsia="標楷體" w:hAnsi="標楷體" w:hint="eastAsia"/>
          <w:sz w:val="28"/>
          <w:szCs w:val="28"/>
        </w:rPr>
        <w:t>，如保險金額度不足支應修繕或重建費用，應由</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負擔差額。</w:t>
      </w:r>
    </w:p>
    <w:p w14:paraId="76A473A2" w14:textId="77777777" w:rsidR="009E3650" w:rsidRPr="007C0A39" w:rsidRDefault="009E3650" w:rsidP="002051A2">
      <w:pPr>
        <w:numPr>
          <w:ilvl w:val="0"/>
          <w:numId w:val="3"/>
        </w:numPr>
        <w:tabs>
          <w:tab w:val="left" w:pos="851"/>
        </w:tabs>
        <w:snapToGrid w:val="0"/>
        <w:spacing w:line="300" w:lineRule="auto"/>
        <w:ind w:left="993" w:hanging="713"/>
        <w:jc w:val="both"/>
        <w:rPr>
          <w:rFonts w:ascii="標楷體" w:eastAsia="標楷體" w:hAnsi="標楷體"/>
          <w:sz w:val="28"/>
          <w:szCs w:val="28"/>
        </w:rPr>
      </w:pPr>
      <w:r w:rsidRPr="007C0A39">
        <w:rPr>
          <w:rFonts w:ascii="標楷體" w:eastAsia="標楷體" w:hAnsi="標楷體" w:hint="eastAsia"/>
          <w:sz w:val="28"/>
          <w:szCs w:val="28"/>
        </w:rPr>
        <w:t>保險單之備查</w:t>
      </w:r>
    </w:p>
    <w:p w14:paraId="1DF4F82D" w14:textId="332CE338" w:rsidR="009E3650" w:rsidRPr="007C0A39" w:rsidRDefault="00F4239B" w:rsidP="00A24537">
      <w:pPr>
        <w:tabs>
          <w:tab w:val="left" w:pos="851"/>
        </w:tabs>
        <w:snapToGrid w:val="0"/>
        <w:spacing w:line="300" w:lineRule="auto"/>
        <w:ind w:leftChars="354" w:left="851" w:hanging="1"/>
        <w:jc w:val="both"/>
        <w:rPr>
          <w:rFonts w:ascii="標楷體" w:eastAsia="標楷體" w:hAnsi="標楷體"/>
          <w:sz w:val="28"/>
          <w:szCs w:val="28"/>
        </w:rPr>
      </w:pPr>
      <w:r w:rsidRPr="007C0A39">
        <w:rPr>
          <w:rFonts w:ascii="標楷體" w:eastAsia="標楷體" w:hAnsi="標楷體" w:hint="eastAsia"/>
          <w:sz w:val="28"/>
          <w:szCs w:val="28"/>
        </w:rPr>
        <w:t>廠商</w:t>
      </w:r>
      <w:r w:rsidR="009E3650" w:rsidRPr="007C0A39">
        <w:rPr>
          <w:rFonts w:ascii="標楷體" w:eastAsia="標楷體" w:hAnsi="標楷體" w:hint="eastAsia"/>
          <w:sz w:val="28"/>
          <w:szCs w:val="28"/>
        </w:rPr>
        <w:t>之保險單或投保證明文件應於經營開始前一日，提交已投保之證明文件予</w:t>
      </w:r>
      <w:r w:rsidRPr="007C0A39">
        <w:rPr>
          <w:rFonts w:ascii="標楷體" w:eastAsia="標楷體" w:hAnsi="標楷體" w:hint="eastAsia"/>
          <w:sz w:val="28"/>
          <w:szCs w:val="28"/>
        </w:rPr>
        <w:t>機關</w:t>
      </w:r>
      <w:r w:rsidR="009E3650" w:rsidRPr="007C0A39">
        <w:rPr>
          <w:rFonts w:ascii="標楷體" w:eastAsia="標楷體" w:hAnsi="標楷體" w:hint="eastAsia"/>
          <w:sz w:val="28"/>
          <w:szCs w:val="28"/>
        </w:rPr>
        <w:t>備，其因保險期限屆滿而更新或延長保險契約者亦同。</w:t>
      </w:r>
    </w:p>
    <w:p w14:paraId="59E1A698" w14:textId="77777777" w:rsidR="009E3650" w:rsidRPr="007C0A39" w:rsidRDefault="009E3650" w:rsidP="002051A2">
      <w:pPr>
        <w:numPr>
          <w:ilvl w:val="0"/>
          <w:numId w:val="3"/>
        </w:numPr>
        <w:tabs>
          <w:tab w:val="left" w:pos="851"/>
        </w:tabs>
        <w:snapToGrid w:val="0"/>
        <w:spacing w:line="300" w:lineRule="auto"/>
        <w:ind w:left="993" w:hanging="713"/>
        <w:jc w:val="both"/>
        <w:rPr>
          <w:rFonts w:ascii="標楷體" w:eastAsia="標楷體" w:hAnsi="標楷體"/>
          <w:sz w:val="28"/>
          <w:szCs w:val="28"/>
        </w:rPr>
      </w:pPr>
      <w:r w:rsidRPr="007C0A39">
        <w:rPr>
          <w:rFonts w:ascii="標楷體" w:eastAsia="標楷體" w:hAnsi="標楷體" w:hint="eastAsia"/>
          <w:sz w:val="28"/>
          <w:szCs w:val="28"/>
        </w:rPr>
        <w:t>保險之理賠</w:t>
      </w:r>
    </w:p>
    <w:p w14:paraId="40C103AA" w14:textId="0ED0E4D7" w:rsidR="009E3650" w:rsidRPr="007C0A39" w:rsidRDefault="00F4239B" w:rsidP="00A24537">
      <w:pPr>
        <w:tabs>
          <w:tab w:val="left" w:pos="851"/>
        </w:tabs>
        <w:snapToGrid w:val="0"/>
        <w:spacing w:line="300" w:lineRule="auto"/>
        <w:ind w:leftChars="354" w:left="851" w:hanging="1"/>
        <w:jc w:val="both"/>
        <w:rPr>
          <w:rFonts w:ascii="標楷體" w:eastAsia="標楷體" w:hAnsi="標楷體"/>
          <w:sz w:val="28"/>
          <w:szCs w:val="28"/>
        </w:rPr>
      </w:pPr>
      <w:r w:rsidRPr="007C0A39">
        <w:rPr>
          <w:rFonts w:ascii="標楷體" w:eastAsia="標楷體" w:hAnsi="標楷體" w:hint="eastAsia"/>
          <w:sz w:val="28"/>
          <w:szCs w:val="28"/>
        </w:rPr>
        <w:t>廠商</w:t>
      </w:r>
      <w:r w:rsidR="005F66C3" w:rsidRPr="007C0A39">
        <w:rPr>
          <w:rFonts w:ascii="標楷體" w:eastAsia="標楷體" w:hAnsi="標楷體" w:hint="eastAsia"/>
          <w:sz w:val="28"/>
          <w:szCs w:val="28"/>
        </w:rPr>
        <w:t>視實際需要自行投保，如</w:t>
      </w:r>
      <w:r w:rsidRPr="007C0A39">
        <w:rPr>
          <w:rFonts w:ascii="標楷體" w:eastAsia="標楷體" w:hAnsi="標楷體" w:hint="eastAsia"/>
          <w:sz w:val="28"/>
          <w:szCs w:val="28"/>
        </w:rPr>
        <w:t>廠商</w:t>
      </w:r>
      <w:r w:rsidR="005F66C3" w:rsidRPr="007C0A39">
        <w:rPr>
          <w:rFonts w:ascii="標楷體" w:eastAsia="標楷體" w:hAnsi="標楷體" w:hint="eastAsia"/>
          <w:sz w:val="28"/>
          <w:szCs w:val="28"/>
        </w:rPr>
        <w:t>未依本契約辦理保險、或辦理之保險致保險範圍不足、保險金額過低、保險期間不足或其他因素，致</w:t>
      </w:r>
      <w:r w:rsidRPr="007C0A39">
        <w:rPr>
          <w:rFonts w:ascii="標楷體" w:eastAsia="標楷體" w:hAnsi="標楷體" w:hint="eastAsia"/>
          <w:sz w:val="28"/>
          <w:szCs w:val="28"/>
        </w:rPr>
        <w:t>機關</w:t>
      </w:r>
      <w:r w:rsidR="005F66C3" w:rsidRPr="007C0A39">
        <w:rPr>
          <w:rFonts w:ascii="標楷體" w:eastAsia="標楷體" w:hAnsi="標楷體" w:hint="eastAsia"/>
          <w:sz w:val="28"/>
          <w:szCs w:val="28"/>
        </w:rPr>
        <w:t>或第三人未能自保險人獲得足以補損害之理賠者，</w:t>
      </w:r>
      <w:r w:rsidRPr="007C0A39">
        <w:rPr>
          <w:rFonts w:ascii="標楷體" w:eastAsia="標楷體" w:hAnsi="標楷體" w:hint="eastAsia"/>
          <w:sz w:val="28"/>
          <w:szCs w:val="28"/>
        </w:rPr>
        <w:t>廠商</w:t>
      </w:r>
      <w:r w:rsidR="005F66C3" w:rsidRPr="007C0A39">
        <w:rPr>
          <w:rFonts w:ascii="標楷體" w:eastAsia="標楷體" w:hAnsi="標楷體" w:hint="eastAsia"/>
          <w:sz w:val="28"/>
          <w:szCs w:val="28"/>
        </w:rPr>
        <w:t>負擔所有損害及損害賠償。</w:t>
      </w:r>
    </w:p>
    <w:p w14:paraId="3AA31296" w14:textId="77777777" w:rsidR="00AA07C2" w:rsidRPr="007C0A39" w:rsidRDefault="007259A5" w:rsidP="00B91075">
      <w:pPr>
        <w:pStyle w:val="a"/>
        <w:rPr>
          <w:lang w:eastAsia="zh-HK"/>
        </w:rPr>
      </w:pPr>
      <w:r w:rsidRPr="007C0A39">
        <w:rPr>
          <w:rFonts w:hint="eastAsia"/>
          <w:lang w:eastAsia="zh-HK"/>
        </w:rPr>
        <w:t>不可抗力</w:t>
      </w:r>
    </w:p>
    <w:p w14:paraId="1D0CC6A8" w14:textId="77777777" w:rsidR="007259A5" w:rsidRPr="007C0A39" w:rsidRDefault="00697C4D" w:rsidP="002051A2">
      <w:pPr>
        <w:numPr>
          <w:ilvl w:val="0"/>
          <w:numId w:val="17"/>
        </w:numPr>
        <w:tabs>
          <w:tab w:val="left" w:pos="851"/>
        </w:tabs>
        <w:snapToGrid w:val="0"/>
        <w:spacing w:line="300" w:lineRule="auto"/>
        <w:jc w:val="both"/>
        <w:rPr>
          <w:rFonts w:ascii="標楷體" w:eastAsia="標楷體" w:hAnsi="標楷體"/>
          <w:sz w:val="28"/>
          <w:szCs w:val="28"/>
        </w:rPr>
      </w:pPr>
      <w:r w:rsidRPr="007C0A39">
        <w:rPr>
          <w:rFonts w:ascii="標楷體" w:eastAsia="標楷體" w:hAnsi="標楷體"/>
          <w:sz w:val="28"/>
          <w:szCs w:val="28"/>
        </w:rPr>
        <w:t>不可抗力之定義</w:t>
      </w:r>
    </w:p>
    <w:p w14:paraId="0E2DDD6C" w14:textId="77777777" w:rsidR="00697C4D" w:rsidRPr="007C0A39" w:rsidRDefault="00697C4D" w:rsidP="002051A2">
      <w:pPr>
        <w:numPr>
          <w:ilvl w:val="0"/>
          <w:numId w:val="17"/>
        </w:numPr>
        <w:tabs>
          <w:tab w:val="left" w:pos="851"/>
        </w:tabs>
        <w:snapToGrid w:val="0"/>
        <w:spacing w:line="300" w:lineRule="auto"/>
        <w:jc w:val="both"/>
        <w:rPr>
          <w:rFonts w:ascii="標楷體" w:eastAsia="標楷體" w:hAnsi="標楷體"/>
          <w:sz w:val="28"/>
          <w:szCs w:val="28"/>
        </w:rPr>
      </w:pPr>
      <w:r w:rsidRPr="007C0A39">
        <w:rPr>
          <w:rFonts w:ascii="標楷體" w:eastAsia="標楷體" w:hAnsi="標楷體" w:hint="eastAsia"/>
          <w:sz w:val="28"/>
          <w:szCs w:val="28"/>
        </w:rPr>
        <w:t>本契約所稱不可抗力事由，係指該事由之發生因非可歸責於雙方，亦非雙方得合理控制或相當注意亦無法防止、避免或排除，且足以影響契約一部或全部之履行者，包括但不限於：</w:t>
      </w:r>
    </w:p>
    <w:p w14:paraId="1094292A" w14:textId="77777777" w:rsidR="00256B93" w:rsidRPr="007C0A39" w:rsidRDefault="00256B93" w:rsidP="002051A2">
      <w:pPr>
        <w:numPr>
          <w:ilvl w:val="0"/>
          <w:numId w:val="18"/>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戰爭（無論是否宣戰）、侵略、外國敵人行為、叛亂、革命、</w:t>
      </w:r>
    </w:p>
    <w:p w14:paraId="1EFBFB30" w14:textId="25454C8F" w:rsidR="00256B93" w:rsidRPr="007C0A39" w:rsidRDefault="00256B93" w:rsidP="00256B93">
      <w:pPr>
        <w:tabs>
          <w:tab w:val="left" w:pos="1134"/>
        </w:tabs>
        <w:snapToGrid w:val="0"/>
        <w:spacing w:line="300" w:lineRule="auto"/>
        <w:ind w:left="1134"/>
        <w:jc w:val="both"/>
        <w:rPr>
          <w:rFonts w:ascii="標楷體" w:eastAsia="標楷體" w:hAnsi="標楷體"/>
          <w:sz w:val="28"/>
          <w:szCs w:val="28"/>
        </w:rPr>
      </w:pPr>
      <w:r w:rsidRPr="007C0A39">
        <w:rPr>
          <w:rFonts w:ascii="標楷體" w:eastAsia="標楷體" w:hAnsi="標楷體" w:hint="eastAsia"/>
          <w:sz w:val="28"/>
          <w:szCs w:val="28"/>
        </w:rPr>
        <w:lastRenderedPageBreak/>
        <w:t>暴動</w:t>
      </w:r>
      <w:r w:rsidR="00A24537" w:rsidRPr="007C0A39">
        <w:rPr>
          <w:rFonts w:ascii="標楷體" w:eastAsia="標楷體" w:hAnsi="標楷體" w:hint="eastAsia"/>
          <w:sz w:val="28"/>
          <w:szCs w:val="28"/>
        </w:rPr>
        <w:t>、</w:t>
      </w:r>
      <w:r w:rsidRPr="007C0A39">
        <w:rPr>
          <w:rFonts w:ascii="標楷體" w:eastAsia="標楷體" w:hAnsi="標楷體" w:hint="eastAsia"/>
          <w:sz w:val="28"/>
          <w:szCs w:val="28"/>
        </w:rPr>
        <w:t>內戰</w:t>
      </w:r>
      <w:r w:rsidR="00A24537" w:rsidRPr="007C0A39">
        <w:rPr>
          <w:rFonts w:ascii="標楷體" w:eastAsia="標楷體" w:hAnsi="標楷體" w:hint="eastAsia"/>
          <w:sz w:val="28"/>
          <w:szCs w:val="28"/>
        </w:rPr>
        <w:t>、恐</w:t>
      </w:r>
      <w:r w:rsidRPr="007C0A39">
        <w:rPr>
          <w:rFonts w:ascii="標楷體" w:eastAsia="標楷體" w:hAnsi="標楷體" w:hint="eastAsia"/>
          <w:sz w:val="28"/>
          <w:szCs w:val="28"/>
        </w:rPr>
        <w:t>怖活動。</w:t>
      </w:r>
    </w:p>
    <w:p w14:paraId="43E02C7D" w14:textId="0F12270F" w:rsidR="00256B93" w:rsidRPr="007C0A39" w:rsidRDefault="00256B93" w:rsidP="002051A2">
      <w:pPr>
        <w:numPr>
          <w:ilvl w:val="0"/>
          <w:numId w:val="18"/>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因核子燃料或廢</w:t>
      </w:r>
      <w:r w:rsidR="005F492B" w:rsidRPr="007C0A39">
        <w:rPr>
          <w:rFonts w:ascii="標楷體" w:eastAsia="標楷體" w:hAnsi="標楷體" w:hint="eastAsia"/>
          <w:sz w:val="28"/>
          <w:szCs w:val="28"/>
        </w:rPr>
        <w:t>棄</w:t>
      </w:r>
      <w:r w:rsidRPr="007C0A39">
        <w:rPr>
          <w:rFonts w:ascii="標楷體" w:eastAsia="標楷體" w:hAnsi="標楷體" w:hint="eastAsia"/>
          <w:sz w:val="28"/>
          <w:szCs w:val="28"/>
        </w:rPr>
        <w:t>物燃燒或爆炸所生輻射或放射線污染。</w:t>
      </w:r>
    </w:p>
    <w:p w14:paraId="0A179F44" w14:textId="77777777" w:rsidR="00256B93" w:rsidRPr="007C0A39" w:rsidRDefault="00256B93" w:rsidP="002051A2">
      <w:pPr>
        <w:numPr>
          <w:ilvl w:val="0"/>
          <w:numId w:val="18"/>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天災，包括但不限於地震、水災、閃電或任何自然力作用。</w:t>
      </w:r>
    </w:p>
    <w:p w14:paraId="47459DBD" w14:textId="0D7487D9" w:rsidR="00256B93" w:rsidRPr="007C0A39" w:rsidRDefault="00256B93" w:rsidP="002051A2">
      <w:pPr>
        <w:numPr>
          <w:ilvl w:val="0"/>
          <w:numId w:val="18"/>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不可歸責於</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或其承包商所致之罷工</w:t>
      </w:r>
      <w:r w:rsidR="00A24537" w:rsidRPr="007C0A39">
        <w:rPr>
          <w:rFonts w:ascii="標楷體" w:eastAsia="標楷體" w:hAnsi="標楷體" w:hint="eastAsia"/>
          <w:sz w:val="28"/>
          <w:szCs w:val="28"/>
        </w:rPr>
        <w:t>、</w:t>
      </w:r>
      <w:r w:rsidRPr="007C0A39">
        <w:rPr>
          <w:rFonts w:ascii="標楷體" w:eastAsia="標楷體" w:hAnsi="標楷體" w:hint="eastAsia"/>
          <w:sz w:val="28"/>
          <w:szCs w:val="28"/>
        </w:rPr>
        <w:t>勞工暴動或其他勞資糾紛，致足以影</w:t>
      </w:r>
      <w:r w:rsidR="00D60922" w:rsidRPr="007C0A39">
        <w:rPr>
          <w:rFonts w:ascii="標楷體" w:eastAsia="標楷體" w:hAnsi="標楷體" w:hint="eastAsia"/>
          <w:sz w:val="28"/>
          <w:szCs w:val="28"/>
        </w:rPr>
        <w:t>響</w:t>
      </w:r>
      <w:r w:rsidRPr="007C0A39">
        <w:rPr>
          <w:rFonts w:ascii="標楷體" w:eastAsia="標楷體" w:hAnsi="標楷體" w:hint="eastAsia"/>
          <w:sz w:val="28"/>
          <w:szCs w:val="28"/>
        </w:rPr>
        <w:t>本契約之履行。</w:t>
      </w:r>
    </w:p>
    <w:p w14:paraId="54C131AD" w14:textId="77777777" w:rsidR="00B350E3" w:rsidRPr="007C0A39" w:rsidRDefault="00B350E3" w:rsidP="002051A2">
      <w:pPr>
        <w:numPr>
          <w:ilvl w:val="0"/>
          <w:numId w:val="17"/>
        </w:numPr>
        <w:tabs>
          <w:tab w:val="left" w:pos="851"/>
        </w:tabs>
        <w:snapToGrid w:val="0"/>
        <w:spacing w:line="300" w:lineRule="auto"/>
        <w:jc w:val="both"/>
        <w:rPr>
          <w:rFonts w:ascii="標楷體" w:eastAsia="標楷體" w:hAnsi="標楷體"/>
          <w:sz w:val="28"/>
          <w:szCs w:val="28"/>
        </w:rPr>
      </w:pPr>
      <w:r w:rsidRPr="007C0A39">
        <w:rPr>
          <w:rFonts w:ascii="標楷體" w:eastAsia="標楷體" w:cs="標楷體" w:hint="eastAsia"/>
          <w:kern w:val="0"/>
          <w:sz w:val="28"/>
          <w:szCs w:val="28"/>
        </w:rPr>
        <w:t>通知與認定程序及效果</w:t>
      </w:r>
    </w:p>
    <w:p w14:paraId="129BA7C5" w14:textId="0B568409" w:rsidR="00B350E3" w:rsidRPr="007C0A39" w:rsidRDefault="00B350E3" w:rsidP="002051A2">
      <w:pPr>
        <w:numPr>
          <w:ilvl w:val="0"/>
          <w:numId w:val="19"/>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任何一方主張不可抗力事件之發生，應於事件發生且客觀上能通知之時起，儘速以書面</w:t>
      </w:r>
      <w:r w:rsidR="00A24537" w:rsidRPr="007C0A39">
        <w:rPr>
          <w:rFonts w:ascii="標楷體" w:eastAsia="標楷體" w:hAnsi="標楷體" w:hint="eastAsia"/>
          <w:sz w:val="28"/>
          <w:szCs w:val="28"/>
        </w:rPr>
        <w:t>、</w:t>
      </w:r>
      <w:r w:rsidRPr="007C0A39">
        <w:rPr>
          <w:rFonts w:ascii="標楷體" w:eastAsia="標楷體" w:hAnsi="標楷體" w:hint="eastAsia"/>
          <w:sz w:val="28"/>
          <w:szCs w:val="28"/>
        </w:rPr>
        <w:t>信函</w:t>
      </w:r>
      <w:r w:rsidR="00A24537" w:rsidRPr="007C0A39">
        <w:rPr>
          <w:rFonts w:ascii="標楷體" w:eastAsia="標楷體" w:hAnsi="標楷體" w:hint="eastAsia"/>
          <w:sz w:val="28"/>
          <w:szCs w:val="28"/>
        </w:rPr>
        <w:t>、</w:t>
      </w:r>
      <w:r w:rsidRPr="007C0A39">
        <w:rPr>
          <w:rFonts w:ascii="標楷體" w:eastAsia="標楷體" w:hAnsi="標楷體" w:hint="eastAsia"/>
          <w:sz w:val="28"/>
          <w:szCs w:val="28"/>
        </w:rPr>
        <w:t>傳真或電子郵件方式通知他方。</w:t>
      </w:r>
    </w:p>
    <w:p w14:paraId="787FF5F2" w14:textId="44DB79CE" w:rsidR="00B350E3" w:rsidRPr="007C0A39" w:rsidRDefault="00B350E3" w:rsidP="002051A2">
      <w:pPr>
        <w:numPr>
          <w:ilvl w:val="0"/>
          <w:numId w:val="19"/>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在不可抗力事件所生之障礙排除前，</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不負遲延責任，並得</w:t>
      </w:r>
      <w:proofErr w:type="gramStart"/>
      <w:r w:rsidRPr="007C0A39">
        <w:rPr>
          <w:rFonts w:ascii="標楷體" w:eastAsia="標楷體" w:hAnsi="標楷體" w:hint="eastAsia"/>
          <w:sz w:val="28"/>
          <w:szCs w:val="28"/>
        </w:rPr>
        <w:t>展延本契約</w:t>
      </w:r>
      <w:proofErr w:type="gramEnd"/>
      <w:r w:rsidRPr="007C0A39">
        <w:rPr>
          <w:rFonts w:ascii="標楷體" w:eastAsia="標楷體" w:hAnsi="標楷體" w:hint="eastAsia"/>
          <w:sz w:val="28"/>
          <w:szCs w:val="28"/>
        </w:rPr>
        <w:t>義務之相關履行期限，且經營期間得予以延長。</w:t>
      </w:r>
    </w:p>
    <w:p w14:paraId="600B4CC2" w14:textId="77777777" w:rsidR="00B350E3" w:rsidRPr="007C0A39" w:rsidRDefault="00B350E3" w:rsidP="002051A2">
      <w:pPr>
        <w:numPr>
          <w:ilvl w:val="0"/>
          <w:numId w:val="19"/>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hAnsi="標楷體" w:hint="eastAsia"/>
          <w:sz w:val="28"/>
          <w:szCs w:val="28"/>
        </w:rPr>
        <w:t>不可抗力事件發生後，雙方應盡力採取各種必要之合理方法減輕其因此所致之損害或避免損害之擴大。</w:t>
      </w:r>
    </w:p>
    <w:p w14:paraId="2C8C9475" w14:textId="17722814" w:rsidR="00B350E3" w:rsidRPr="007C0A39" w:rsidRDefault="00B350E3" w:rsidP="002051A2">
      <w:pPr>
        <w:numPr>
          <w:ilvl w:val="0"/>
          <w:numId w:val="17"/>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未受影</w:t>
      </w:r>
      <w:r w:rsidR="008D45FC" w:rsidRPr="007C0A39">
        <w:rPr>
          <w:rFonts w:ascii="標楷體" w:eastAsia="標楷體" w:cs="標楷體" w:hint="eastAsia"/>
          <w:kern w:val="0"/>
          <w:sz w:val="28"/>
          <w:szCs w:val="28"/>
        </w:rPr>
        <w:t>響</w:t>
      </w:r>
      <w:r w:rsidRPr="007C0A39">
        <w:rPr>
          <w:rFonts w:ascii="標楷體" w:eastAsia="標楷體" w:cs="標楷體" w:hint="eastAsia"/>
          <w:kern w:val="0"/>
          <w:sz w:val="28"/>
          <w:szCs w:val="28"/>
        </w:rPr>
        <w:t>部分仍依約履行</w:t>
      </w:r>
    </w:p>
    <w:p w14:paraId="28280826" w14:textId="61A4899A" w:rsidR="00B350E3" w:rsidRPr="007C0A39" w:rsidRDefault="00B350E3" w:rsidP="00B350E3">
      <w:pPr>
        <w:tabs>
          <w:tab w:val="left" w:pos="851"/>
        </w:tabs>
        <w:snapToGrid w:val="0"/>
        <w:spacing w:line="300" w:lineRule="auto"/>
        <w:ind w:leftChars="235" w:left="565" w:hanging="1"/>
        <w:jc w:val="both"/>
        <w:rPr>
          <w:rFonts w:ascii="標楷體" w:eastAsia="標楷體" w:hAnsi="標楷體"/>
          <w:sz w:val="28"/>
          <w:szCs w:val="28"/>
        </w:rPr>
      </w:pPr>
      <w:r w:rsidRPr="007C0A39">
        <w:rPr>
          <w:rFonts w:ascii="標楷體" w:eastAsia="標楷體" w:hAnsi="標楷體" w:hint="eastAsia"/>
          <w:sz w:val="28"/>
          <w:szCs w:val="28"/>
        </w:rPr>
        <w:t>不可抗力事件之發生僅嚴重影</w:t>
      </w:r>
      <w:r w:rsidR="008D45FC" w:rsidRPr="007C0A39">
        <w:rPr>
          <w:rFonts w:ascii="標楷體" w:eastAsia="標楷體" w:hAnsi="標楷體" w:hint="eastAsia"/>
          <w:sz w:val="28"/>
          <w:szCs w:val="28"/>
        </w:rPr>
        <w:t>響</w:t>
      </w:r>
      <w:r w:rsidRPr="007C0A39">
        <w:rPr>
          <w:rFonts w:ascii="標楷體" w:eastAsia="標楷體" w:hAnsi="標楷體" w:hint="eastAsia"/>
          <w:sz w:val="28"/>
          <w:szCs w:val="28"/>
        </w:rPr>
        <w:t>本契約之一部履行者，雙方就</w:t>
      </w:r>
    </w:p>
    <w:p w14:paraId="22CD63C3" w14:textId="77777777" w:rsidR="00B350E3" w:rsidRPr="007C0A39" w:rsidRDefault="00B350E3" w:rsidP="00B350E3">
      <w:pPr>
        <w:tabs>
          <w:tab w:val="left" w:pos="851"/>
        </w:tabs>
        <w:snapToGrid w:val="0"/>
        <w:spacing w:line="300" w:lineRule="auto"/>
        <w:ind w:leftChars="235" w:left="565" w:hanging="1"/>
        <w:jc w:val="both"/>
        <w:rPr>
          <w:rFonts w:ascii="標楷體" w:eastAsia="標楷體" w:hAnsi="標楷體"/>
          <w:sz w:val="28"/>
          <w:szCs w:val="28"/>
        </w:rPr>
      </w:pPr>
      <w:r w:rsidRPr="007C0A39">
        <w:rPr>
          <w:rFonts w:ascii="標楷體" w:eastAsia="標楷體" w:hAnsi="標楷體" w:hint="eastAsia"/>
          <w:sz w:val="28"/>
          <w:szCs w:val="28"/>
        </w:rPr>
        <w:t>其餘部分仍應繼續履行。但有下列情形之一，經雙方同意者，</w:t>
      </w:r>
    </w:p>
    <w:p w14:paraId="3C78EE08" w14:textId="77777777" w:rsidR="00B350E3" w:rsidRPr="007C0A39" w:rsidRDefault="00B350E3" w:rsidP="00B350E3">
      <w:pPr>
        <w:tabs>
          <w:tab w:val="left" w:pos="851"/>
        </w:tabs>
        <w:snapToGrid w:val="0"/>
        <w:spacing w:line="300" w:lineRule="auto"/>
        <w:ind w:leftChars="235" w:left="565" w:hanging="1"/>
        <w:jc w:val="both"/>
        <w:rPr>
          <w:rFonts w:ascii="標楷體" w:eastAsia="標楷體" w:hAnsi="標楷體"/>
          <w:sz w:val="28"/>
          <w:szCs w:val="28"/>
        </w:rPr>
      </w:pPr>
      <w:r w:rsidRPr="007C0A39">
        <w:rPr>
          <w:rFonts w:ascii="標楷體" w:eastAsia="標楷體" w:hAnsi="標楷體" w:hint="eastAsia"/>
          <w:sz w:val="28"/>
          <w:szCs w:val="28"/>
        </w:rPr>
        <w:t>不在此限：</w:t>
      </w:r>
    </w:p>
    <w:p w14:paraId="0650799C" w14:textId="77777777" w:rsidR="00B350E3" w:rsidRPr="007C0A39" w:rsidRDefault="00B350E3" w:rsidP="002051A2">
      <w:pPr>
        <w:numPr>
          <w:ilvl w:val="0"/>
          <w:numId w:val="20"/>
        </w:numPr>
        <w:tabs>
          <w:tab w:val="left" w:pos="1134"/>
        </w:tabs>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其餘部分之履行已無法達到契約之目的。</w:t>
      </w:r>
    </w:p>
    <w:p w14:paraId="5855FAD6" w14:textId="77777777" w:rsidR="00B350E3" w:rsidRPr="007C0A39" w:rsidRDefault="00B350E3" w:rsidP="002051A2">
      <w:pPr>
        <w:numPr>
          <w:ilvl w:val="0"/>
          <w:numId w:val="20"/>
        </w:numPr>
        <w:tabs>
          <w:tab w:val="left" w:pos="1134"/>
        </w:tabs>
        <w:snapToGrid w:val="0"/>
        <w:spacing w:line="300" w:lineRule="auto"/>
        <w:ind w:left="1134" w:hanging="567"/>
        <w:jc w:val="both"/>
        <w:rPr>
          <w:rFonts w:ascii="標楷體" w:eastAsia="標楷體" w:hAnsi="標楷體"/>
          <w:sz w:val="28"/>
          <w:szCs w:val="28"/>
        </w:rPr>
      </w:pPr>
      <w:r w:rsidRPr="007C0A39">
        <w:rPr>
          <w:rFonts w:ascii="標楷體" w:eastAsia="標楷體" w:cs="標楷體" w:hint="eastAsia"/>
          <w:kern w:val="0"/>
          <w:sz w:val="28"/>
          <w:szCs w:val="28"/>
        </w:rPr>
        <w:t>其餘部分之繼續履行有重大困難者。</w:t>
      </w:r>
    </w:p>
    <w:p w14:paraId="00F3C899" w14:textId="77777777" w:rsidR="00AA07C2" w:rsidRPr="007C0A39" w:rsidRDefault="00861A9A" w:rsidP="00C116E5">
      <w:pPr>
        <w:pStyle w:val="a"/>
        <w:rPr>
          <w:lang w:eastAsia="zh-HK"/>
        </w:rPr>
      </w:pPr>
      <w:r w:rsidRPr="007C0A39">
        <w:rPr>
          <w:rFonts w:hint="eastAsia"/>
          <w:lang w:eastAsia="zh-HK"/>
        </w:rPr>
        <w:t>違約之處理程序</w:t>
      </w:r>
    </w:p>
    <w:p w14:paraId="236342C4" w14:textId="57B1CF80" w:rsidR="00861A9A" w:rsidRPr="007C0A39" w:rsidRDefault="00F4239B" w:rsidP="002051A2">
      <w:pPr>
        <w:numPr>
          <w:ilvl w:val="0"/>
          <w:numId w:val="21"/>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861A9A" w:rsidRPr="007C0A39">
        <w:rPr>
          <w:rFonts w:ascii="標楷體" w:eastAsia="標楷體" w:cs="標楷體" w:hint="eastAsia"/>
          <w:kern w:val="0"/>
          <w:sz w:val="28"/>
          <w:szCs w:val="28"/>
        </w:rPr>
        <w:t>違約之處理</w:t>
      </w:r>
    </w:p>
    <w:p w14:paraId="320520FD" w14:textId="58EEB0D4" w:rsidR="00861A9A" w:rsidRPr="007C0A39" w:rsidRDefault="00F4239B" w:rsidP="002051A2">
      <w:pPr>
        <w:numPr>
          <w:ilvl w:val="0"/>
          <w:numId w:val="22"/>
        </w:numPr>
        <w:tabs>
          <w:tab w:val="left" w:pos="1134"/>
        </w:tabs>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861A9A" w:rsidRPr="007C0A39">
        <w:rPr>
          <w:rFonts w:ascii="標楷體" w:eastAsia="標楷體" w:cs="標楷體" w:hint="eastAsia"/>
          <w:kern w:val="0"/>
          <w:sz w:val="28"/>
          <w:szCs w:val="28"/>
        </w:rPr>
        <w:t>於營運移轉</w:t>
      </w:r>
      <w:proofErr w:type="gramStart"/>
      <w:r w:rsidR="00861A9A" w:rsidRPr="007C0A39">
        <w:rPr>
          <w:rFonts w:ascii="標楷體" w:eastAsia="標楷體" w:cs="標楷體" w:hint="eastAsia"/>
          <w:kern w:val="0"/>
          <w:sz w:val="28"/>
          <w:szCs w:val="28"/>
        </w:rPr>
        <w:t>期間，</w:t>
      </w:r>
      <w:proofErr w:type="gramEnd"/>
      <w:r w:rsidR="00861A9A" w:rsidRPr="007C0A39">
        <w:rPr>
          <w:rFonts w:ascii="標楷體" w:eastAsia="標楷體" w:cs="標楷體" w:hint="eastAsia"/>
          <w:kern w:val="0"/>
          <w:sz w:val="28"/>
          <w:szCs w:val="28"/>
        </w:rPr>
        <w:t>如有任何違反本契約之義務或應辦理事項者，或</w:t>
      </w:r>
      <w:r w:rsidRPr="007C0A39">
        <w:rPr>
          <w:rFonts w:ascii="標楷體" w:eastAsia="標楷體" w:cs="標楷體" w:hint="eastAsia"/>
          <w:kern w:val="0"/>
          <w:sz w:val="28"/>
          <w:szCs w:val="28"/>
        </w:rPr>
        <w:t>機關</w:t>
      </w:r>
      <w:r w:rsidR="00861A9A" w:rsidRPr="007C0A39">
        <w:rPr>
          <w:rFonts w:ascii="標楷體" w:eastAsia="標楷體" w:cs="標楷體" w:hint="eastAsia"/>
          <w:kern w:val="0"/>
          <w:sz w:val="28"/>
          <w:szCs w:val="28"/>
        </w:rPr>
        <w:t>認為</w:t>
      </w:r>
      <w:r w:rsidRPr="007C0A39">
        <w:rPr>
          <w:rFonts w:ascii="標楷體" w:eastAsia="標楷體" w:cs="標楷體" w:hint="eastAsia"/>
          <w:kern w:val="0"/>
          <w:sz w:val="28"/>
          <w:szCs w:val="28"/>
        </w:rPr>
        <w:t>廠商</w:t>
      </w:r>
      <w:r w:rsidR="00861A9A" w:rsidRPr="007C0A39">
        <w:rPr>
          <w:rFonts w:ascii="標楷體" w:eastAsia="標楷體" w:cs="標楷體" w:hint="eastAsia"/>
          <w:kern w:val="0"/>
          <w:sz w:val="28"/>
          <w:szCs w:val="28"/>
        </w:rPr>
        <w:t>有經營不善或其他重大情事發生時，除依本契約第九條終止契約外，</w:t>
      </w:r>
      <w:r w:rsidRPr="007C0A39">
        <w:rPr>
          <w:rFonts w:ascii="標楷體" w:eastAsia="標楷體" w:cs="標楷體" w:hint="eastAsia"/>
          <w:kern w:val="0"/>
          <w:sz w:val="28"/>
          <w:szCs w:val="28"/>
        </w:rPr>
        <w:t>機關</w:t>
      </w:r>
      <w:r w:rsidR="00861A9A" w:rsidRPr="007C0A39">
        <w:rPr>
          <w:rFonts w:ascii="標楷體" w:eastAsia="標楷體" w:cs="標楷體" w:hint="eastAsia"/>
          <w:kern w:val="0"/>
          <w:sz w:val="28"/>
          <w:szCs w:val="28"/>
        </w:rPr>
        <w:t>得選擇下列之一種或數種方式處理，並以書面通知</w:t>
      </w:r>
      <w:r w:rsidRPr="007C0A39">
        <w:rPr>
          <w:rFonts w:ascii="標楷體" w:eastAsia="標楷體" w:cs="標楷體" w:hint="eastAsia"/>
          <w:kern w:val="0"/>
          <w:sz w:val="28"/>
          <w:szCs w:val="28"/>
        </w:rPr>
        <w:t>廠商</w:t>
      </w:r>
      <w:r w:rsidR="00861A9A" w:rsidRPr="007C0A39">
        <w:rPr>
          <w:rFonts w:ascii="標楷體" w:eastAsia="標楷體" w:cs="標楷體" w:hint="eastAsia"/>
          <w:kern w:val="0"/>
          <w:sz w:val="28"/>
          <w:szCs w:val="28"/>
        </w:rPr>
        <w:t>：</w:t>
      </w:r>
    </w:p>
    <w:p w14:paraId="09CF4957" w14:textId="77777777" w:rsidR="00861A9A" w:rsidRPr="007C0A39" w:rsidRDefault="00861A9A" w:rsidP="002051A2">
      <w:pPr>
        <w:numPr>
          <w:ilvl w:val="0"/>
          <w:numId w:val="23"/>
        </w:numPr>
        <w:snapToGrid w:val="0"/>
        <w:spacing w:line="300" w:lineRule="auto"/>
        <w:ind w:left="1134"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要求限期改善。</w:t>
      </w:r>
    </w:p>
    <w:p w14:paraId="703D4C02" w14:textId="77685F9F" w:rsidR="00861A9A" w:rsidRPr="007C0A39" w:rsidRDefault="00861A9A" w:rsidP="002051A2">
      <w:pPr>
        <w:numPr>
          <w:ilvl w:val="0"/>
          <w:numId w:val="23"/>
        </w:numPr>
        <w:snapToGrid w:val="0"/>
        <w:spacing w:line="300" w:lineRule="auto"/>
        <w:ind w:leftChars="354" w:left="1133" w:hangingChars="101"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要求</w:t>
      </w:r>
      <w:r w:rsidR="00F4239B" w:rsidRPr="007C0A39">
        <w:rPr>
          <w:rFonts w:ascii="標楷體" w:eastAsia="標楷體" w:hAnsi="標楷體" w:hint="eastAsia"/>
          <w:sz w:val="28"/>
          <w:szCs w:val="28"/>
          <w:lang w:eastAsia="zh-HK"/>
        </w:rPr>
        <w:t>廠商</w:t>
      </w:r>
      <w:r w:rsidRPr="007C0A39">
        <w:rPr>
          <w:rFonts w:ascii="標楷體" w:eastAsia="標楷體" w:hAnsi="標楷體" w:hint="eastAsia"/>
          <w:sz w:val="28"/>
          <w:szCs w:val="28"/>
          <w:lang w:eastAsia="zh-HK"/>
        </w:rPr>
        <w:t>繳納經營違約金。</w:t>
      </w:r>
    </w:p>
    <w:p w14:paraId="7A99D029" w14:textId="22FF5762" w:rsidR="00861A9A" w:rsidRPr="007C0A39" w:rsidRDefault="00861A9A" w:rsidP="002051A2">
      <w:pPr>
        <w:numPr>
          <w:ilvl w:val="0"/>
          <w:numId w:val="23"/>
        </w:numPr>
        <w:snapToGrid w:val="0"/>
        <w:spacing w:line="300" w:lineRule="auto"/>
        <w:ind w:leftChars="354" w:left="1133" w:hangingChars="101"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中止</w:t>
      </w:r>
      <w:r w:rsidR="00F4239B" w:rsidRPr="007C0A39">
        <w:rPr>
          <w:rFonts w:ascii="標楷體" w:eastAsia="標楷體" w:hAnsi="標楷體" w:hint="eastAsia"/>
          <w:sz w:val="28"/>
          <w:szCs w:val="28"/>
          <w:lang w:eastAsia="zh-HK"/>
        </w:rPr>
        <w:t>廠商</w:t>
      </w:r>
      <w:r w:rsidRPr="007C0A39">
        <w:rPr>
          <w:rFonts w:ascii="標楷體" w:eastAsia="標楷體" w:hAnsi="標楷體" w:hint="eastAsia"/>
          <w:sz w:val="28"/>
          <w:szCs w:val="28"/>
          <w:lang w:eastAsia="zh-HK"/>
        </w:rPr>
        <w:t>經營本停車場設</w:t>
      </w:r>
      <w:r w:rsidR="003426D7" w:rsidRPr="007C0A39">
        <w:rPr>
          <w:rFonts w:ascii="標楷體" w:eastAsia="標楷體" w:hAnsi="標楷體" w:hint="eastAsia"/>
          <w:sz w:val="28"/>
          <w:szCs w:val="28"/>
          <w:lang w:eastAsia="zh-HK"/>
        </w:rPr>
        <w:t>施</w:t>
      </w:r>
      <w:r w:rsidRPr="007C0A39">
        <w:rPr>
          <w:rFonts w:ascii="標楷體" w:eastAsia="標楷體" w:hAnsi="標楷體" w:hint="eastAsia"/>
          <w:sz w:val="28"/>
          <w:szCs w:val="28"/>
          <w:lang w:eastAsia="zh-HK"/>
        </w:rPr>
        <w:t>之一部或全部。</w:t>
      </w:r>
    </w:p>
    <w:p w14:paraId="79D3BEFC" w14:textId="77777777" w:rsidR="00861A9A" w:rsidRPr="007C0A39" w:rsidRDefault="00861A9A" w:rsidP="002051A2">
      <w:pPr>
        <w:numPr>
          <w:ilvl w:val="0"/>
          <w:numId w:val="23"/>
        </w:numPr>
        <w:snapToGrid w:val="0"/>
        <w:spacing w:line="300" w:lineRule="auto"/>
        <w:ind w:leftChars="354" w:left="1133" w:hangingChars="101"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lastRenderedPageBreak/>
        <w:t>請求損害賠償。</w:t>
      </w:r>
    </w:p>
    <w:p w14:paraId="4B52C0C2" w14:textId="59DE12FC" w:rsidR="00E66921" w:rsidRPr="007C0A39" w:rsidRDefault="00E66921" w:rsidP="002051A2">
      <w:pPr>
        <w:numPr>
          <w:ilvl w:val="0"/>
          <w:numId w:val="22"/>
        </w:numPr>
        <w:tabs>
          <w:tab w:val="left" w:pos="1134"/>
        </w:tabs>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限期改善之程序</w:t>
      </w:r>
    </w:p>
    <w:p w14:paraId="40B9AC04" w14:textId="16787836" w:rsidR="00E66921" w:rsidRPr="007C0A39" w:rsidRDefault="00F4239B" w:rsidP="002051A2">
      <w:pPr>
        <w:numPr>
          <w:ilvl w:val="0"/>
          <w:numId w:val="24"/>
        </w:numPr>
        <w:snapToGrid w:val="0"/>
        <w:spacing w:line="300" w:lineRule="auto"/>
        <w:ind w:left="1134"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機關</w:t>
      </w:r>
      <w:r w:rsidR="00E66921" w:rsidRPr="007C0A39">
        <w:rPr>
          <w:rFonts w:ascii="標楷體" w:eastAsia="標楷體" w:hAnsi="標楷體" w:hint="eastAsia"/>
          <w:sz w:val="28"/>
          <w:szCs w:val="28"/>
          <w:lang w:eastAsia="zh-HK"/>
        </w:rPr>
        <w:t>要求</w:t>
      </w:r>
      <w:r w:rsidRPr="007C0A39">
        <w:rPr>
          <w:rFonts w:ascii="標楷體" w:eastAsia="標楷體" w:hAnsi="標楷體" w:hint="eastAsia"/>
          <w:sz w:val="28"/>
          <w:szCs w:val="28"/>
          <w:lang w:eastAsia="zh-HK"/>
        </w:rPr>
        <w:t>廠商</w:t>
      </w:r>
      <w:r w:rsidR="00E66921" w:rsidRPr="007C0A39">
        <w:rPr>
          <w:rFonts w:ascii="標楷體" w:eastAsia="標楷體" w:hAnsi="標楷體" w:hint="eastAsia"/>
          <w:sz w:val="28"/>
          <w:szCs w:val="28"/>
          <w:lang w:eastAsia="zh-HK"/>
        </w:rPr>
        <w:t>限期改善時，應以書面</w:t>
      </w:r>
      <w:r w:rsidR="00D2556B" w:rsidRPr="007C0A39">
        <w:rPr>
          <w:rFonts w:ascii="標楷體" w:eastAsia="標楷體" w:hAnsi="標楷體" w:hint="eastAsia"/>
          <w:sz w:val="28"/>
          <w:szCs w:val="28"/>
        </w:rPr>
        <w:t>(公文、e</w:t>
      </w:r>
      <w:r w:rsidR="00D2556B" w:rsidRPr="007C0A39">
        <w:rPr>
          <w:rFonts w:ascii="標楷體" w:eastAsia="標楷體" w:hAnsi="標楷體"/>
          <w:sz w:val="28"/>
          <w:szCs w:val="28"/>
        </w:rPr>
        <w:t>-mail</w:t>
      </w:r>
      <w:r w:rsidR="00D2556B" w:rsidRPr="007C0A39">
        <w:rPr>
          <w:rFonts w:ascii="標楷體" w:eastAsia="標楷體" w:hAnsi="標楷體" w:hint="eastAsia"/>
          <w:sz w:val="28"/>
          <w:szCs w:val="28"/>
        </w:rPr>
        <w:t>、l</w:t>
      </w:r>
      <w:r w:rsidR="00D2556B" w:rsidRPr="007C0A39">
        <w:rPr>
          <w:rFonts w:ascii="標楷體" w:eastAsia="標楷體" w:hAnsi="標楷體"/>
          <w:sz w:val="28"/>
          <w:szCs w:val="28"/>
        </w:rPr>
        <w:t>ine</w:t>
      </w:r>
      <w:r w:rsidR="00D2556B" w:rsidRPr="007C0A39">
        <w:rPr>
          <w:rFonts w:ascii="標楷體" w:eastAsia="標楷體" w:hAnsi="標楷體" w:hint="eastAsia"/>
          <w:sz w:val="28"/>
          <w:szCs w:val="28"/>
        </w:rPr>
        <w:t>、簡訊等)</w:t>
      </w:r>
      <w:r w:rsidR="00E66921" w:rsidRPr="007C0A39">
        <w:rPr>
          <w:rFonts w:ascii="標楷體" w:eastAsia="標楷體" w:hAnsi="標楷體" w:hint="eastAsia"/>
          <w:sz w:val="28"/>
          <w:szCs w:val="28"/>
          <w:lang w:eastAsia="zh-HK"/>
        </w:rPr>
        <w:t>載明下列事項，通知</w:t>
      </w:r>
      <w:r w:rsidRPr="007C0A39">
        <w:rPr>
          <w:rFonts w:ascii="標楷體" w:eastAsia="標楷體" w:hAnsi="標楷體" w:hint="eastAsia"/>
          <w:sz w:val="28"/>
          <w:szCs w:val="28"/>
          <w:lang w:eastAsia="zh-HK"/>
        </w:rPr>
        <w:t>廠商</w:t>
      </w:r>
      <w:r w:rsidR="00E66921" w:rsidRPr="007C0A39">
        <w:rPr>
          <w:rFonts w:ascii="標楷體" w:eastAsia="標楷體" w:hAnsi="標楷體" w:hint="eastAsia"/>
          <w:sz w:val="28"/>
          <w:szCs w:val="28"/>
          <w:lang w:eastAsia="zh-HK"/>
        </w:rPr>
        <w:t>：</w:t>
      </w:r>
    </w:p>
    <w:p w14:paraId="2E08F19E" w14:textId="77777777" w:rsidR="00E66921" w:rsidRPr="007C0A39" w:rsidRDefault="00E66921" w:rsidP="00E66921">
      <w:pPr>
        <w:tabs>
          <w:tab w:val="left" w:pos="1134"/>
        </w:tabs>
        <w:snapToGrid w:val="0"/>
        <w:spacing w:line="300" w:lineRule="auto"/>
        <w:ind w:leftChars="472" w:left="1133"/>
        <w:rPr>
          <w:rFonts w:ascii="標楷體" w:eastAsia="標楷體" w:hAnsi="標楷體"/>
          <w:sz w:val="28"/>
          <w:szCs w:val="28"/>
        </w:rPr>
      </w:pPr>
      <w:r w:rsidRPr="007C0A39">
        <w:rPr>
          <w:rFonts w:ascii="標楷體" w:eastAsia="標楷體" w:hAnsi="標楷體" w:hint="eastAsia"/>
          <w:sz w:val="28"/>
          <w:szCs w:val="28"/>
        </w:rPr>
        <w:t>(1)缺失之具體事實。</w:t>
      </w:r>
    </w:p>
    <w:p w14:paraId="2829FDE9" w14:textId="77777777" w:rsidR="00E66921" w:rsidRPr="007C0A39" w:rsidRDefault="00E66921" w:rsidP="00E66921">
      <w:pPr>
        <w:tabs>
          <w:tab w:val="left" w:pos="1134"/>
        </w:tabs>
        <w:snapToGrid w:val="0"/>
        <w:spacing w:line="300" w:lineRule="auto"/>
        <w:ind w:leftChars="472" w:left="1133"/>
        <w:rPr>
          <w:rFonts w:ascii="標楷體" w:eastAsia="標楷體" w:hAnsi="標楷體"/>
          <w:sz w:val="28"/>
          <w:szCs w:val="28"/>
        </w:rPr>
      </w:pPr>
      <w:r w:rsidRPr="007C0A39">
        <w:rPr>
          <w:rFonts w:ascii="標楷體" w:eastAsia="標楷體" w:hAnsi="標楷體" w:hint="eastAsia"/>
          <w:sz w:val="28"/>
          <w:szCs w:val="28"/>
        </w:rPr>
        <w:t>(2)改善缺失之期限。</w:t>
      </w:r>
    </w:p>
    <w:p w14:paraId="6DFEA05E" w14:textId="77777777" w:rsidR="00E66921" w:rsidRPr="007C0A39" w:rsidRDefault="00E66921" w:rsidP="00E66921">
      <w:pPr>
        <w:tabs>
          <w:tab w:val="left" w:pos="1134"/>
        </w:tabs>
        <w:snapToGrid w:val="0"/>
        <w:spacing w:line="300" w:lineRule="auto"/>
        <w:ind w:leftChars="472" w:left="1133"/>
        <w:rPr>
          <w:rFonts w:ascii="標楷體" w:eastAsia="標楷體" w:hAnsi="標楷體"/>
          <w:sz w:val="28"/>
          <w:szCs w:val="28"/>
        </w:rPr>
      </w:pPr>
      <w:r w:rsidRPr="007C0A39">
        <w:rPr>
          <w:rFonts w:ascii="標楷體" w:eastAsia="標楷體" w:hAnsi="標楷體" w:hint="eastAsia"/>
          <w:sz w:val="28"/>
          <w:szCs w:val="28"/>
        </w:rPr>
        <w:t>(3)屆期未完成改善之處理。</w:t>
      </w:r>
    </w:p>
    <w:p w14:paraId="5C5B3659" w14:textId="716A8B8C" w:rsidR="00861A9A" w:rsidRPr="007C0A39" w:rsidRDefault="00F4239B" w:rsidP="002051A2">
      <w:pPr>
        <w:numPr>
          <w:ilvl w:val="0"/>
          <w:numId w:val="24"/>
        </w:numPr>
        <w:snapToGrid w:val="0"/>
        <w:spacing w:line="300" w:lineRule="auto"/>
        <w:ind w:left="1134" w:hanging="283"/>
        <w:jc w:val="both"/>
        <w:rPr>
          <w:rFonts w:ascii="標楷體" w:eastAsia="標楷體" w:hAnsi="標楷體"/>
          <w:sz w:val="28"/>
          <w:szCs w:val="28"/>
          <w:lang w:eastAsia="zh-HK"/>
        </w:rPr>
      </w:pPr>
      <w:r w:rsidRPr="007C0A39">
        <w:rPr>
          <w:rFonts w:ascii="標楷體" w:eastAsia="標楷體" w:hAnsi="標楷體" w:hint="eastAsia"/>
          <w:sz w:val="28"/>
          <w:szCs w:val="28"/>
          <w:lang w:eastAsia="zh-HK"/>
        </w:rPr>
        <w:t>廠商</w:t>
      </w:r>
      <w:r w:rsidR="00E66921" w:rsidRPr="007C0A39">
        <w:rPr>
          <w:rFonts w:ascii="標楷體" w:eastAsia="標楷體" w:hAnsi="標楷體" w:hint="eastAsia"/>
          <w:sz w:val="28"/>
          <w:szCs w:val="28"/>
          <w:lang w:eastAsia="zh-HK"/>
        </w:rPr>
        <w:t>於期限內未完成改善者，</w:t>
      </w:r>
      <w:r w:rsidRPr="007C0A39">
        <w:rPr>
          <w:rFonts w:ascii="標楷體" w:eastAsia="標楷體" w:hAnsi="標楷體" w:hint="eastAsia"/>
          <w:sz w:val="28"/>
          <w:szCs w:val="28"/>
          <w:lang w:eastAsia="zh-HK"/>
        </w:rPr>
        <w:t>機關</w:t>
      </w:r>
      <w:r w:rsidR="00E66921" w:rsidRPr="007C0A39">
        <w:rPr>
          <w:rFonts w:ascii="標楷體" w:eastAsia="標楷體" w:hAnsi="標楷體" w:hint="eastAsia"/>
          <w:sz w:val="28"/>
          <w:szCs w:val="28"/>
          <w:lang w:eastAsia="zh-HK"/>
        </w:rPr>
        <w:t>得代為執行改善，所生之費用應由</w:t>
      </w:r>
      <w:r w:rsidRPr="007C0A39">
        <w:rPr>
          <w:rFonts w:ascii="標楷體" w:eastAsia="標楷體" w:hAnsi="標楷體" w:hint="eastAsia"/>
          <w:sz w:val="28"/>
          <w:szCs w:val="28"/>
          <w:lang w:eastAsia="zh-HK"/>
        </w:rPr>
        <w:t>廠商</w:t>
      </w:r>
      <w:r w:rsidR="00E66921" w:rsidRPr="007C0A39">
        <w:rPr>
          <w:rFonts w:ascii="標楷體" w:eastAsia="標楷體" w:hAnsi="標楷體" w:hint="eastAsia"/>
          <w:sz w:val="28"/>
          <w:szCs w:val="28"/>
          <w:lang w:eastAsia="zh-HK"/>
        </w:rPr>
        <w:t>負擔。</w:t>
      </w:r>
      <w:r w:rsidRPr="007C0A39">
        <w:rPr>
          <w:rFonts w:ascii="標楷體" w:eastAsia="標楷體" w:hAnsi="標楷體" w:hint="eastAsia"/>
          <w:sz w:val="28"/>
          <w:szCs w:val="28"/>
          <w:lang w:eastAsia="zh-HK"/>
        </w:rPr>
        <w:t>廠商</w:t>
      </w:r>
      <w:r w:rsidR="00E66921" w:rsidRPr="007C0A39">
        <w:rPr>
          <w:rFonts w:ascii="標楷體" w:eastAsia="標楷體" w:hAnsi="標楷體" w:hint="eastAsia"/>
          <w:sz w:val="28"/>
          <w:szCs w:val="28"/>
          <w:lang w:eastAsia="zh-HK"/>
        </w:rPr>
        <w:t>未繳納</w:t>
      </w:r>
      <w:r w:rsidRPr="007C0A39">
        <w:rPr>
          <w:rFonts w:ascii="標楷體" w:eastAsia="標楷體" w:hAnsi="標楷體" w:hint="eastAsia"/>
          <w:sz w:val="28"/>
          <w:szCs w:val="28"/>
          <w:lang w:eastAsia="zh-HK"/>
        </w:rPr>
        <w:t>機關</w:t>
      </w:r>
      <w:r w:rsidR="00E66921" w:rsidRPr="007C0A39">
        <w:rPr>
          <w:rFonts w:ascii="標楷體" w:eastAsia="標楷體" w:hAnsi="標楷體" w:hint="eastAsia"/>
          <w:sz w:val="28"/>
          <w:szCs w:val="28"/>
          <w:lang w:eastAsia="zh-HK"/>
        </w:rPr>
        <w:t>代為改善所生費用時，</w:t>
      </w:r>
      <w:r w:rsidRPr="007C0A39">
        <w:rPr>
          <w:rFonts w:ascii="標楷體" w:eastAsia="標楷體" w:hAnsi="標楷體" w:hint="eastAsia"/>
          <w:sz w:val="28"/>
          <w:szCs w:val="28"/>
          <w:lang w:eastAsia="zh-HK"/>
        </w:rPr>
        <w:t>機關</w:t>
      </w:r>
      <w:r w:rsidR="00E66921" w:rsidRPr="007C0A39">
        <w:rPr>
          <w:rFonts w:ascii="標楷體" w:eastAsia="標楷體" w:hAnsi="標楷體" w:hint="eastAsia"/>
          <w:sz w:val="28"/>
          <w:szCs w:val="28"/>
          <w:lang w:eastAsia="zh-HK"/>
        </w:rPr>
        <w:t>得自</w:t>
      </w:r>
      <w:r w:rsidRPr="007C0A39">
        <w:rPr>
          <w:rFonts w:ascii="標楷體" w:eastAsia="標楷體" w:hAnsi="標楷體" w:hint="eastAsia"/>
          <w:sz w:val="28"/>
          <w:szCs w:val="28"/>
          <w:lang w:eastAsia="zh-HK"/>
        </w:rPr>
        <w:t>廠商</w:t>
      </w:r>
      <w:r w:rsidR="00E66921" w:rsidRPr="007C0A39">
        <w:rPr>
          <w:rFonts w:ascii="標楷體" w:eastAsia="標楷體" w:hAnsi="標楷體" w:hint="eastAsia"/>
          <w:sz w:val="28"/>
          <w:szCs w:val="28"/>
          <w:lang w:eastAsia="zh-HK"/>
        </w:rPr>
        <w:t>繳交之履約保</w:t>
      </w:r>
      <w:r w:rsidR="003426D7" w:rsidRPr="007C0A39">
        <w:rPr>
          <w:rFonts w:ascii="標楷體" w:eastAsia="標楷體" w:hAnsi="標楷體" w:hint="eastAsia"/>
          <w:sz w:val="28"/>
          <w:szCs w:val="28"/>
          <w:lang w:eastAsia="zh-HK"/>
        </w:rPr>
        <w:t>證</w:t>
      </w:r>
      <w:r w:rsidR="00E66921" w:rsidRPr="007C0A39">
        <w:rPr>
          <w:rFonts w:ascii="標楷體" w:eastAsia="標楷體" w:hAnsi="標楷體" w:hint="eastAsia"/>
          <w:sz w:val="28"/>
          <w:szCs w:val="28"/>
          <w:lang w:eastAsia="zh-HK"/>
        </w:rPr>
        <w:t>金中扣抵之。</w:t>
      </w:r>
    </w:p>
    <w:p w14:paraId="3240EC71" w14:textId="6E653B34" w:rsidR="00E66921" w:rsidRPr="007C0A39" w:rsidRDefault="00E66921" w:rsidP="002051A2">
      <w:pPr>
        <w:numPr>
          <w:ilvl w:val="0"/>
          <w:numId w:val="22"/>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繳納違約金之程序</w:t>
      </w:r>
    </w:p>
    <w:p w14:paraId="7FBB8B68" w14:textId="7249DBC9" w:rsidR="00861A9A" w:rsidRPr="007C0A39" w:rsidRDefault="00F4239B" w:rsidP="00E66921">
      <w:pPr>
        <w:tabs>
          <w:tab w:val="left" w:pos="851"/>
        </w:tabs>
        <w:snapToGrid w:val="0"/>
        <w:spacing w:line="300" w:lineRule="auto"/>
        <w:ind w:leftChars="354" w:left="851" w:hanging="1"/>
        <w:jc w:val="both"/>
        <w:rPr>
          <w:rFonts w:ascii="標楷體" w:eastAsia="標楷體" w:hAnsi="標楷體"/>
          <w:sz w:val="28"/>
          <w:szCs w:val="28"/>
        </w:rPr>
      </w:pPr>
      <w:r w:rsidRPr="007C0A39">
        <w:rPr>
          <w:rFonts w:ascii="標楷體" w:eastAsia="標楷體" w:hAnsi="標楷體" w:hint="eastAsia"/>
          <w:sz w:val="28"/>
          <w:szCs w:val="28"/>
        </w:rPr>
        <w:t>機關</w:t>
      </w:r>
      <w:r w:rsidR="00E66921" w:rsidRPr="007C0A39">
        <w:rPr>
          <w:rFonts w:ascii="標楷體" w:eastAsia="標楷體" w:hAnsi="標楷體" w:hint="eastAsia"/>
          <w:sz w:val="28"/>
          <w:szCs w:val="28"/>
        </w:rPr>
        <w:t>得視情節輕重依本契約第十</w:t>
      </w:r>
      <w:r w:rsidR="00AA4B08" w:rsidRPr="007C0A39">
        <w:rPr>
          <w:rFonts w:ascii="標楷體" w:eastAsia="標楷體" w:hAnsi="標楷體" w:hint="eastAsia"/>
          <w:sz w:val="28"/>
          <w:szCs w:val="28"/>
        </w:rPr>
        <w:t>一</w:t>
      </w:r>
      <w:r w:rsidR="00E66921" w:rsidRPr="007C0A39">
        <w:rPr>
          <w:rFonts w:ascii="標楷體" w:eastAsia="標楷體" w:hAnsi="標楷體" w:hint="eastAsia"/>
          <w:sz w:val="28"/>
          <w:szCs w:val="28"/>
        </w:rPr>
        <w:t>條規定要求</w:t>
      </w:r>
      <w:r w:rsidRPr="007C0A39">
        <w:rPr>
          <w:rFonts w:ascii="標楷體" w:eastAsia="標楷體" w:hAnsi="標楷體" w:hint="eastAsia"/>
          <w:sz w:val="28"/>
          <w:szCs w:val="28"/>
        </w:rPr>
        <w:t>廠商</w:t>
      </w:r>
      <w:r w:rsidR="00E66921" w:rsidRPr="007C0A39">
        <w:rPr>
          <w:rFonts w:ascii="標楷體" w:eastAsia="標楷體" w:hAnsi="標楷體" w:hint="eastAsia"/>
          <w:sz w:val="28"/>
          <w:szCs w:val="28"/>
        </w:rPr>
        <w:t>繳納違約金，有持續之情形者，並得按次（日）連續處以違約金，直至改善為止。</w:t>
      </w:r>
    </w:p>
    <w:p w14:paraId="58E0053F" w14:textId="3491C266" w:rsidR="00297447" w:rsidRPr="007C0A39" w:rsidRDefault="00297447" w:rsidP="002051A2">
      <w:pPr>
        <w:numPr>
          <w:ilvl w:val="0"/>
          <w:numId w:val="22"/>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中止</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經營本停車場設</w:t>
      </w:r>
      <w:proofErr w:type="gramStart"/>
      <w:r w:rsidRPr="007C0A39">
        <w:rPr>
          <w:rFonts w:ascii="標楷體" w:eastAsia="標楷體" w:cs="標楷體" w:hint="eastAsia"/>
          <w:kern w:val="0"/>
          <w:sz w:val="28"/>
          <w:szCs w:val="28"/>
        </w:rPr>
        <w:t>施之</w:t>
      </w:r>
      <w:r w:rsidR="00F25D02" w:rsidRPr="007C0A39">
        <w:rPr>
          <w:rFonts w:ascii="標楷體" w:eastAsia="標楷體" w:cs="標楷體" w:hint="eastAsia"/>
          <w:kern w:val="0"/>
          <w:sz w:val="28"/>
          <w:szCs w:val="28"/>
        </w:rPr>
        <w:t>一</w:t>
      </w:r>
      <w:r w:rsidRPr="007C0A39">
        <w:rPr>
          <w:rFonts w:ascii="標楷體" w:eastAsia="標楷體" w:cs="標楷體" w:hint="eastAsia"/>
          <w:kern w:val="0"/>
          <w:sz w:val="28"/>
          <w:szCs w:val="28"/>
        </w:rPr>
        <w:t>部或全部</w:t>
      </w:r>
      <w:proofErr w:type="gramEnd"/>
      <w:r w:rsidRPr="007C0A39">
        <w:rPr>
          <w:rFonts w:ascii="標楷體" w:eastAsia="標楷體" w:cs="標楷體" w:hint="eastAsia"/>
          <w:kern w:val="0"/>
          <w:sz w:val="28"/>
          <w:szCs w:val="28"/>
        </w:rPr>
        <w:t>之程序</w:t>
      </w:r>
    </w:p>
    <w:p w14:paraId="25363474" w14:textId="6BAA3BFA" w:rsidR="00762C6E" w:rsidRPr="007C0A39" w:rsidRDefault="00F4239B" w:rsidP="002051A2">
      <w:pPr>
        <w:numPr>
          <w:ilvl w:val="0"/>
          <w:numId w:val="25"/>
        </w:numPr>
        <w:snapToGrid w:val="0"/>
        <w:spacing w:line="300" w:lineRule="auto"/>
        <w:ind w:left="1134" w:hanging="283"/>
        <w:jc w:val="both"/>
        <w:rPr>
          <w:rFonts w:ascii="標楷體" w:eastAsia="標楷體" w:hAnsi="標楷體"/>
          <w:sz w:val="28"/>
          <w:szCs w:val="28"/>
        </w:rPr>
      </w:pPr>
      <w:r w:rsidRPr="007C0A39">
        <w:rPr>
          <w:rFonts w:ascii="標楷體" w:eastAsia="標楷體" w:hAnsi="標楷體" w:hint="eastAsia"/>
          <w:sz w:val="28"/>
          <w:szCs w:val="28"/>
        </w:rPr>
        <w:t>機關</w:t>
      </w:r>
      <w:r w:rsidR="00762C6E" w:rsidRPr="007C0A39">
        <w:rPr>
          <w:rFonts w:ascii="標楷體" w:eastAsia="標楷體" w:hAnsi="標楷體" w:hint="eastAsia"/>
          <w:sz w:val="28"/>
          <w:szCs w:val="28"/>
        </w:rPr>
        <w:t>要求</w:t>
      </w:r>
      <w:r w:rsidRPr="007C0A39">
        <w:rPr>
          <w:rFonts w:ascii="標楷體" w:eastAsia="標楷體" w:hAnsi="標楷體" w:hint="eastAsia"/>
          <w:sz w:val="28"/>
          <w:szCs w:val="28"/>
        </w:rPr>
        <w:t>廠商</w:t>
      </w:r>
      <w:r w:rsidR="00762C6E" w:rsidRPr="007C0A39">
        <w:rPr>
          <w:rFonts w:ascii="標楷體" w:eastAsia="標楷體" w:hAnsi="標楷體" w:hint="eastAsia"/>
          <w:sz w:val="28"/>
          <w:szCs w:val="28"/>
        </w:rPr>
        <w:t>中止經營一部或全部時，應以書面載明下列事項，通知</w:t>
      </w:r>
      <w:r w:rsidRPr="007C0A39">
        <w:rPr>
          <w:rFonts w:ascii="標楷體" w:eastAsia="標楷體" w:hAnsi="標楷體" w:hint="eastAsia"/>
          <w:sz w:val="28"/>
          <w:szCs w:val="28"/>
        </w:rPr>
        <w:t>廠商</w:t>
      </w:r>
      <w:r w:rsidR="00762C6E" w:rsidRPr="007C0A39">
        <w:rPr>
          <w:rFonts w:ascii="標楷體" w:eastAsia="標楷體" w:hAnsi="標楷體" w:hint="eastAsia"/>
          <w:sz w:val="28"/>
          <w:szCs w:val="28"/>
        </w:rPr>
        <w:t>：</w:t>
      </w:r>
    </w:p>
    <w:p w14:paraId="2B871591" w14:textId="77777777" w:rsidR="00762C6E" w:rsidRPr="007C0A39" w:rsidRDefault="00762C6E" w:rsidP="00762C6E">
      <w:pPr>
        <w:tabs>
          <w:tab w:val="left" w:pos="1134"/>
        </w:tabs>
        <w:snapToGrid w:val="0"/>
        <w:spacing w:line="300" w:lineRule="auto"/>
        <w:ind w:leftChars="472" w:left="1133"/>
        <w:rPr>
          <w:rFonts w:ascii="標楷體" w:eastAsia="標楷體" w:hAnsi="標楷體"/>
          <w:sz w:val="28"/>
          <w:szCs w:val="28"/>
        </w:rPr>
      </w:pPr>
      <w:r w:rsidRPr="007C0A39">
        <w:rPr>
          <w:rFonts w:ascii="標楷體" w:eastAsia="標楷體" w:hAnsi="標楷體"/>
          <w:sz w:val="28"/>
          <w:szCs w:val="28"/>
        </w:rPr>
        <w:t>(1)</w:t>
      </w:r>
      <w:r w:rsidRPr="007C0A39">
        <w:rPr>
          <w:rFonts w:ascii="標楷體" w:eastAsia="標楷體" w:hAnsi="標楷體" w:hint="eastAsia"/>
          <w:sz w:val="28"/>
          <w:szCs w:val="28"/>
        </w:rPr>
        <w:t>中止一部或全部經營之事由。</w:t>
      </w:r>
    </w:p>
    <w:p w14:paraId="785323D4" w14:textId="77777777" w:rsidR="00762C6E" w:rsidRPr="007C0A39" w:rsidRDefault="00762C6E" w:rsidP="00762C6E">
      <w:pPr>
        <w:tabs>
          <w:tab w:val="left" w:pos="1134"/>
        </w:tabs>
        <w:snapToGrid w:val="0"/>
        <w:spacing w:line="300" w:lineRule="auto"/>
        <w:ind w:leftChars="472" w:left="1133"/>
        <w:rPr>
          <w:rFonts w:ascii="標楷體" w:eastAsia="標楷體" w:hAnsi="標楷體"/>
          <w:sz w:val="28"/>
          <w:szCs w:val="28"/>
        </w:rPr>
      </w:pPr>
      <w:r w:rsidRPr="007C0A39">
        <w:rPr>
          <w:rFonts w:ascii="標楷體" w:eastAsia="標楷體" w:hAnsi="標楷體"/>
          <w:sz w:val="28"/>
          <w:szCs w:val="28"/>
        </w:rPr>
        <w:t>(2)</w:t>
      </w:r>
      <w:r w:rsidRPr="007C0A39">
        <w:rPr>
          <w:rFonts w:ascii="標楷體" w:eastAsia="標楷體" w:hAnsi="標楷體" w:hint="eastAsia"/>
          <w:sz w:val="28"/>
          <w:szCs w:val="28"/>
        </w:rPr>
        <w:t>中止經營之日期。</w:t>
      </w:r>
    </w:p>
    <w:p w14:paraId="28927926" w14:textId="77777777" w:rsidR="00762C6E" w:rsidRPr="007C0A39" w:rsidRDefault="00762C6E" w:rsidP="00762C6E">
      <w:pPr>
        <w:tabs>
          <w:tab w:val="left" w:pos="1134"/>
        </w:tabs>
        <w:snapToGrid w:val="0"/>
        <w:spacing w:line="300" w:lineRule="auto"/>
        <w:ind w:leftChars="472" w:left="1133"/>
        <w:rPr>
          <w:rFonts w:ascii="標楷體" w:eastAsia="標楷體" w:hAnsi="標楷體"/>
          <w:sz w:val="28"/>
          <w:szCs w:val="28"/>
        </w:rPr>
      </w:pPr>
      <w:r w:rsidRPr="007C0A39">
        <w:rPr>
          <w:rFonts w:ascii="標楷體" w:eastAsia="標楷體" w:hAnsi="標楷體"/>
          <w:sz w:val="28"/>
          <w:szCs w:val="28"/>
        </w:rPr>
        <w:t>(3)</w:t>
      </w:r>
      <w:r w:rsidRPr="007C0A39">
        <w:rPr>
          <w:rFonts w:ascii="標楷體" w:eastAsia="標楷體" w:hAnsi="標楷體" w:hint="eastAsia"/>
          <w:sz w:val="28"/>
          <w:szCs w:val="28"/>
        </w:rPr>
        <w:t>中止經營之業務範圍。</w:t>
      </w:r>
    </w:p>
    <w:p w14:paraId="163E6778" w14:textId="464DFDFE" w:rsidR="00762C6E" w:rsidRPr="007C0A39" w:rsidRDefault="00762C6E" w:rsidP="00762C6E">
      <w:pPr>
        <w:tabs>
          <w:tab w:val="left" w:pos="1134"/>
        </w:tabs>
        <w:snapToGrid w:val="0"/>
        <w:spacing w:line="300" w:lineRule="auto"/>
        <w:ind w:leftChars="472" w:left="1133"/>
        <w:rPr>
          <w:rFonts w:ascii="標楷體" w:eastAsia="標楷體" w:hAnsi="標楷體"/>
          <w:sz w:val="28"/>
          <w:szCs w:val="28"/>
        </w:rPr>
      </w:pPr>
      <w:r w:rsidRPr="007C0A39">
        <w:rPr>
          <w:rFonts w:ascii="標楷體" w:eastAsia="標楷體" w:hAnsi="標楷體"/>
          <w:sz w:val="28"/>
          <w:szCs w:val="28"/>
        </w:rPr>
        <w:t>(4)</w:t>
      </w:r>
      <w:r w:rsidRPr="007C0A39">
        <w:rPr>
          <w:rFonts w:ascii="標楷體" w:eastAsia="標楷體" w:hAnsi="標楷體" w:hint="eastAsia"/>
          <w:sz w:val="28"/>
          <w:szCs w:val="28"/>
        </w:rPr>
        <w:t>中止經營後，應繼續改善之項目</w:t>
      </w:r>
      <w:r w:rsidR="00A24537" w:rsidRPr="007C0A39">
        <w:rPr>
          <w:rFonts w:ascii="標楷體" w:eastAsia="標楷體" w:hAnsi="標楷體" w:hint="eastAsia"/>
          <w:sz w:val="28"/>
          <w:szCs w:val="28"/>
        </w:rPr>
        <w:t>、</w:t>
      </w:r>
      <w:r w:rsidRPr="007C0A39">
        <w:rPr>
          <w:rFonts w:ascii="標楷體" w:eastAsia="標楷體" w:hAnsi="標楷體" w:hint="eastAsia"/>
          <w:sz w:val="28"/>
          <w:szCs w:val="28"/>
        </w:rPr>
        <w:t>標準及期限。</w:t>
      </w:r>
    </w:p>
    <w:p w14:paraId="73143710" w14:textId="77777777" w:rsidR="00762C6E" w:rsidRPr="007C0A39" w:rsidRDefault="00762C6E" w:rsidP="00762C6E">
      <w:pPr>
        <w:tabs>
          <w:tab w:val="left" w:pos="1134"/>
        </w:tabs>
        <w:snapToGrid w:val="0"/>
        <w:spacing w:line="300" w:lineRule="auto"/>
        <w:ind w:leftChars="472" w:left="1133"/>
        <w:rPr>
          <w:rFonts w:ascii="標楷體" w:eastAsia="標楷體" w:hAnsi="標楷體"/>
          <w:sz w:val="28"/>
          <w:szCs w:val="28"/>
        </w:rPr>
      </w:pPr>
      <w:r w:rsidRPr="007C0A39">
        <w:rPr>
          <w:rFonts w:ascii="標楷體" w:eastAsia="標楷體" w:hAnsi="標楷體"/>
          <w:sz w:val="28"/>
          <w:szCs w:val="28"/>
        </w:rPr>
        <w:t>(5)</w:t>
      </w:r>
      <w:r w:rsidRPr="007C0A39">
        <w:rPr>
          <w:rFonts w:ascii="標楷體" w:eastAsia="標楷體" w:hAnsi="標楷體" w:hint="eastAsia"/>
          <w:sz w:val="28"/>
          <w:szCs w:val="28"/>
        </w:rPr>
        <w:t>屆期未完全改善之處理。</w:t>
      </w:r>
    </w:p>
    <w:p w14:paraId="69916429" w14:textId="606B876A" w:rsidR="00297447" w:rsidRPr="007C0A39" w:rsidRDefault="00F4239B" w:rsidP="002051A2">
      <w:pPr>
        <w:numPr>
          <w:ilvl w:val="0"/>
          <w:numId w:val="25"/>
        </w:numPr>
        <w:snapToGrid w:val="0"/>
        <w:spacing w:line="300" w:lineRule="auto"/>
        <w:ind w:left="1134" w:hanging="283"/>
        <w:jc w:val="both"/>
        <w:rPr>
          <w:rFonts w:ascii="標楷體" w:eastAsia="標楷體" w:hAnsi="標楷體"/>
          <w:sz w:val="28"/>
          <w:szCs w:val="28"/>
        </w:rPr>
      </w:pPr>
      <w:r w:rsidRPr="007C0A39">
        <w:rPr>
          <w:rFonts w:ascii="標楷體" w:eastAsia="標楷體" w:hAnsi="標楷體" w:hint="eastAsia"/>
          <w:sz w:val="28"/>
          <w:szCs w:val="28"/>
        </w:rPr>
        <w:t>廠商</w:t>
      </w:r>
      <w:r w:rsidR="00297447" w:rsidRPr="007C0A39">
        <w:rPr>
          <w:rFonts w:ascii="標楷體" w:eastAsia="標楷體" w:hAnsi="標楷體" w:hint="eastAsia"/>
          <w:sz w:val="28"/>
          <w:szCs w:val="28"/>
        </w:rPr>
        <w:t>經</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通知定期改善而不改善或雖改善而未達</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要求之標準，致影響本案之經營者，</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亦得要求</w:t>
      </w:r>
      <w:r w:rsidRPr="007C0A39">
        <w:rPr>
          <w:rFonts w:ascii="標楷體" w:eastAsia="標楷體" w:hAnsi="標楷體" w:hint="eastAsia"/>
          <w:sz w:val="28"/>
          <w:szCs w:val="28"/>
        </w:rPr>
        <w:t>廠商</w:t>
      </w:r>
      <w:r w:rsidR="00297447" w:rsidRPr="007C0A39">
        <w:rPr>
          <w:rFonts w:ascii="標楷體" w:eastAsia="標楷體" w:hAnsi="標楷體" w:hint="eastAsia"/>
          <w:sz w:val="28"/>
          <w:szCs w:val="28"/>
        </w:rPr>
        <w:t>中止經營本停車場設</w:t>
      </w:r>
      <w:proofErr w:type="gramStart"/>
      <w:r w:rsidR="00297447" w:rsidRPr="007C0A39">
        <w:rPr>
          <w:rFonts w:ascii="標楷體" w:eastAsia="標楷體" w:hAnsi="標楷體" w:hint="eastAsia"/>
          <w:sz w:val="28"/>
          <w:szCs w:val="28"/>
        </w:rPr>
        <w:t>施之一部或全部</w:t>
      </w:r>
      <w:proofErr w:type="gramEnd"/>
      <w:r w:rsidR="00297447" w:rsidRPr="007C0A39">
        <w:rPr>
          <w:rFonts w:ascii="標楷體" w:eastAsia="標楷體" w:hAnsi="標楷體" w:hint="eastAsia"/>
          <w:sz w:val="28"/>
          <w:szCs w:val="28"/>
        </w:rPr>
        <w:t>。</w:t>
      </w:r>
    </w:p>
    <w:p w14:paraId="09BC62C6" w14:textId="7D90FE6D" w:rsidR="00861A9A" w:rsidRPr="007C0A39" w:rsidRDefault="00F4239B" w:rsidP="002051A2">
      <w:pPr>
        <w:numPr>
          <w:ilvl w:val="0"/>
          <w:numId w:val="25"/>
        </w:numPr>
        <w:snapToGrid w:val="0"/>
        <w:spacing w:line="300" w:lineRule="auto"/>
        <w:ind w:left="1134" w:hanging="283"/>
        <w:jc w:val="both"/>
        <w:rPr>
          <w:rFonts w:ascii="標楷體" w:eastAsia="標楷體" w:hAnsi="標楷體"/>
          <w:sz w:val="28"/>
          <w:szCs w:val="28"/>
        </w:rPr>
      </w:pPr>
      <w:r w:rsidRPr="007C0A39">
        <w:rPr>
          <w:rFonts w:ascii="標楷體" w:eastAsia="標楷體" w:hAnsi="標楷體" w:hint="eastAsia"/>
          <w:sz w:val="28"/>
          <w:szCs w:val="28"/>
        </w:rPr>
        <w:t>廠商</w:t>
      </w:r>
      <w:r w:rsidR="00297447" w:rsidRPr="007C0A39">
        <w:rPr>
          <w:rFonts w:ascii="標楷體" w:eastAsia="標楷體" w:hAnsi="標楷體" w:hint="eastAsia"/>
          <w:sz w:val="28"/>
          <w:szCs w:val="28"/>
        </w:rPr>
        <w:t>經</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要求中止經營一部或全部後，經</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認定缺失確已改善者，應以書面限期通知並限期</w:t>
      </w:r>
      <w:r w:rsidRPr="007C0A39">
        <w:rPr>
          <w:rFonts w:ascii="標楷體" w:eastAsia="標楷體" w:hAnsi="標楷體" w:hint="eastAsia"/>
          <w:sz w:val="28"/>
          <w:szCs w:val="28"/>
        </w:rPr>
        <w:t>廠商</w:t>
      </w:r>
      <w:r w:rsidR="00297447" w:rsidRPr="007C0A39">
        <w:rPr>
          <w:rFonts w:ascii="標楷體" w:eastAsia="標楷體" w:hAnsi="標楷體" w:hint="eastAsia"/>
          <w:sz w:val="28"/>
          <w:szCs w:val="28"/>
        </w:rPr>
        <w:t>繼續經營。</w:t>
      </w:r>
      <w:r w:rsidRPr="007C0A39">
        <w:rPr>
          <w:rFonts w:ascii="標楷體" w:eastAsia="標楷體" w:hAnsi="標楷體" w:hint="eastAsia"/>
          <w:sz w:val="28"/>
          <w:szCs w:val="28"/>
        </w:rPr>
        <w:t>廠商</w:t>
      </w:r>
      <w:r w:rsidR="00297447" w:rsidRPr="007C0A39">
        <w:rPr>
          <w:rFonts w:ascii="標楷體" w:eastAsia="標楷體" w:hAnsi="標楷體" w:hint="eastAsia"/>
          <w:sz w:val="28"/>
          <w:szCs w:val="28"/>
        </w:rPr>
        <w:t>於改善期限屆滿前改善完成者，得向</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申請繼續經營。</w:t>
      </w:r>
    </w:p>
    <w:p w14:paraId="18E6D316" w14:textId="77777777" w:rsidR="00DD107B" w:rsidRPr="007C0A39" w:rsidRDefault="00297447" w:rsidP="00B91075">
      <w:pPr>
        <w:pStyle w:val="a"/>
        <w:rPr>
          <w:lang w:eastAsia="zh-HK"/>
        </w:rPr>
      </w:pPr>
      <w:r w:rsidRPr="007C0A39">
        <w:rPr>
          <w:rFonts w:hint="eastAsia"/>
          <w:lang w:eastAsia="zh-HK"/>
        </w:rPr>
        <w:t>契約之終止</w:t>
      </w:r>
    </w:p>
    <w:p w14:paraId="6A3CC4A9" w14:textId="77777777" w:rsidR="00297447" w:rsidRPr="007C0A39" w:rsidRDefault="00297447" w:rsidP="002051A2">
      <w:pPr>
        <w:numPr>
          <w:ilvl w:val="0"/>
          <w:numId w:val="26"/>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lastRenderedPageBreak/>
        <w:t>終止契約之事由</w:t>
      </w:r>
    </w:p>
    <w:p w14:paraId="38518726" w14:textId="77777777" w:rsidR="00297447" w:rsidRPr="007C0A39" w:rsidRDefault="00297447" w:rsidP="002051A2">
      <w:pPr>
        <w:numPr>
          <w:ilvl w:val="0"/>
          <w:numId w:val="27"/>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契約存續期間內，雙方得以書面合意終止。</w:t>
      </w:r>
    </w:p>
    <w:p w14:paraId="2ABA8B08" w14:textId="562DAF28" w:rsidR="00297447" w:rsidRPr="007C0A39" w:rsidRDefault="00297447" w:rsidP="002051A2">
      <w:pPr>
        <w:numPr>
          <w:ilvl w:val="0"/>
          <w:numId w:val="27"/>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因可歸責於</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之事由：</w:t>
      </w:r>
    </w:p>
    <w:p w14:paraId="51747DA8" w14:textId="3DE88DD6" w:rsidR="00297447" w:rsidRPr="007C0A39" w:rsidRDefault="00297447" w:rsidP="00EF0EE9">
      <w:pPr>
        <w:snapToGrid w:val="0"/>
        <w:spacing w:line="300" w:lineRule="auto"/>
        <w:ind w:left="851"/>
        <w:jc w:val="both"/>
        <w:rPr>
          <w:rFonts w:ascii="標楷體" w:eastAsia="標楷體" w:hAnsi="標楷體"/>
          <w:sz w:val="28"/>
          <w:szCs w:val="28"/>
        </w:rPr>
      </w:pPr>
      <w:r w:rsidRPr="007C0A39">
        <w:rPr>
          <w:rFonts w:ascii="標楷體" w:eastAsia="標楷體" w:hAnsi="標楷體" w:hint="eastAsia"/>
          <w:sz w:val="28"/>
          <w:szCs w:val="28"/>
        </w:rPr>
        <w:t>因可歸責於</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之原因導致營運移轉資產發生重大毀損滅失，使</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經營產生重大虧損致無法繼續履約者，</w:t>
      </w:r>
      <w:r w:rsidR="00F4239B" w:rsidRPr="007C0A39">
        <w:rPr>
          <w:rFonts w:ascii="標楷體" w:eastAsia="標楷體" w:hAnsi="標楷體" w:hint="eastAsia"/>
          <w:sz w:val="28"/>
          <w:szCs w:val="28"/>
        </w:rPr>
        <w:t>廠商</w:t>
      </w:r>
      <w:r w:rsidRPr="007C0A39">
        <w:rPr>
          <w:rFonts w:ascii="標楷體" w:eastAsia="標楷體" w:hAnsi="標楷體" w:hint="eastAsia"/>
          <w:sz w:val="28"/>
          <w:szCs w:val="28"/>
        </w:rPr>
        <w:t>得終止契約。</w:t>
      </w:r>
    </w:p>
    <w:p w14:paraId="7D05885E" w14:textId="21E6F23F" w:rsidR="00297447" w:rsidRPr="007C0A39" w:rsidRDefault="00297447" w:rsidP="002051A2">
      <w:pPr>
        <w:numPr>
          <w:ilvl w:val="0"/>
          <w:numId w:val="27"/>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因可歸責於</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之事由：</w:t>
      </w:r>
    </w:p>
    <w:p w14:paraId="584D8565" w14:textId="0E0ED021" w:rsidR="00297447" w:rsidRPr="007C0A39" w:rsidRDefault="00F4239B" w:rsidP="002051A2">
      <w:pPr>
        <w:numPr>
          <w:ilvl w:val="0"/>
          <w:numId w:val="28"/>
        </w:numPr>
        <w:snapToGrid w:val="0"/>
        <w:spacing w:line="300" w:lineRule="auto"/>
        <w:ind w:left="1134" w:hanging="283"/>
        <w:jc w:val="both"/>
        <w:rPr>
          <w:rFonts w:ascii="標楷體" w:eastAsia="標楷體" w:hAnsi="標楷體"/>
          <w:sz w:val="28"/>
          <w:szCs w:val="28"/>
        </w:rPr>
      </w:pPr>
      <w:r w:rsidRPr="007C0A39">
        <w:rPr>
          <w:rFonts w:ascii="標楷體" w:eastAsia="標楷體" w:hAnsi="標楷體" w:hint="eastAsia"/>
          <w:sz w:val="28"/>
          <w:szCs w:val="28"/>
        </w:rPr>
        <w:t>廠商</w:t>
      </w:r>
      <w:r w:rsidR="00297447" w:rsidRPr="007C0A39">
        <w:rPr>
          <w:rFonts w:ascii="標楷體" w:eastAsia="標楷體" w:hAnsi="標楷體" w:hint="eastAsia"/>
          <w:sz w:val="28"/>
          <w:szCs w:val="28"/>
        </w:rPr>
        <w:t>有</w:t>
      </w:r>
      <w:r w:rsidR="00D2556B" w:rsidRPr="007C0A39">
        <w:rPr>
          <w:rFonts w:ascii="標楷體" w:eastAsia="標楷體" w:hAnsi="標楷體" w:hint="eastAsia"/>
          <w:sz w:val="28"/>
          <w:szCs w:val="28"/>
        </w:rPr>
        <w:t>破</w:t>
      </w:r>
      <w:r w:rsidR="00297447" w:rsidRPr="007C0A39">
        <w:rPr>
          <w:rFonts w:ascii="標楷體" w:eastAsia="標楷體" w:hAnsi="標楷體" w:hint="eastAsia"/>
          <w:sz w:val="28"/>
          <w:szCs w:val="28"/>
        </w:rPr>
        <w:t>產或有其他重大財務困難情事，致繼續履約顯</w:t>
      </w:r>
      <w:r w:rsidR="00297447" w:rsidRPr="007C0A39">
        <w:rPr>
          <w:rFonts w:ascii="標楷體" w:eastAsia="標楷體" w:cs="標楷體" w:hint="eastAsia"/>
          <w:kern w:val="0"/>
          <w:sz w:val="28"/>
          <w:szCs w:val="28"/>
        </w:rPr>
        <w:t>有困難者。</w:t>
      </w:r>
    </w:p>
    <w:p w14:paraId="31034849" w14:textId="13C4230F" w:rsidR="00297447" w:rsidRPr="007C0A39" w:rsidRDefault="00F4239B" w:rsidP="002051A2">
      <w:pPr>
        <w:numPr>
          <w:ilvl w:val="0"/>
          <w:numId w:val="28"/>
        </w:numPr>
        <w:snapToGrid w:val="0"/>
        <w:spacing w:line="300" w:lineRule="auto"/>
        <w:ind w:left="1134" w:hanging="283"/>
        <w:jc w:val="both"/>
        <w:rPr>
          <w:rFonts w:ascii="標楷體" w:eastAsia="標楷體" w:hAnsi="標楷體"/>
          <w:sz w:val="28"/>
          <w:szCs w:val="28"/>
        </w:rPr>
      </w:pPr>
      <w:r w:rsidRPr="007C0A39">
        <w:rPr>
          <w:rFonts w:ascii="標楷體" w:eastAsia="標楷體" w:cs="標楷體" w:hint="eastAsia"/>
          <w:kern w:val="0"/>
          <w:sz w:val="28"/>
          <w:szCs w:val="28"/>
        </w:rPr>
        <w:t>廠商</w:t>
      </w:r>
      <w:r w:rsidR="00297447" w:rsidRPr="007C0A39">
        <w:rPr>
          <w:rFonts w:ascii="標楷體" w:eastAsia="標楷體" w:cs="標楷體" w:hint="eastAsia"/>
          <w:kern w:val="0"/>
          <w:sz w:val="28"/>
          <w:szCs w:val="28"/>
        </w:rPr>
        <w:t>有偽造</w:t>
      </w:r>
      <w:r w:rsidR="00A24537" w:rsidRPr="007C0A39">
        <w:rPr>
          <w:rFonts w:ascii="標楷體" w:eastAsia="標楷體" w:cs="標楷體" w:hint="eastAsia"/>
          <w:kern w:val="0"/>
          <w:sz w:val="28"/>
          <w:szCs w:val="28"/>
        </w:rPr>
        <w:t>、</w:t>
      </w:r>
      <w:r w:rsidR="00297447" w:rsidRPr="007C0A39">
        <w:rPr>
          <w:rFonts w:ascii="標楷體" w:eastAsia="標楷體" w:cs="標楷體" w:hint="eastAsia"/>
          <w:kern w:val="0"/>
          <w:sz w:val="28"/>
          <w:szCs w:val="28"/>
        </w:rPr>
        <w:t>變造依本契約應提出之相關文件，經查明屬實，情節重大者。</w:t>
      </w:r>
    </w:p>
    <w:p w14:paraId="65F8F521" w14:textId="68C2B947" w:rsidR="00297447" w:rsidRPr="007C0A39" w:rsidRDefault="00F4239B" w:rsidP="002051A2">
      <w:pPr>
        <w:numPr>
          <w:ilvl w:val="0"/>
          <w:numId w:val="28"/>
        </w:numPr>
        <w:snapToGrid w:val="0"/>
        <w:spacing w:line="300" w:lineRule="auto"/>
        <w:ind w:left="1134" w:hanging="283"/>
        <w:jc w:val="both"/>
        <w:rPr>
          <w:rFonts w:ascii="標楷體" w:eastAsia="標楷體" w:hAnsi="標楷體"/>
          <w:sz w:val="28"/>
          <w:szCs w:val="28"/>
        </w:rPr>
      </w:pPr>
      <w:r w:rsidRPr="007C0A39">
        <w:rPr>
          <w:rFonts w:ascii="標楷體" w:eastAsia="標楷體" w:hAnsi="標楷體" w:hint="eastAsia"/>
          <w:sz w:val="28"/>
          <w:szCs w:val="28"/>
        </w:rPr>
        <w:t>廠商</w:t>
      </w:r>
      <w:r w:rsidR="00297447" w:rsidRPr="007C0A39">
        <w:rPr>
          <w:rFonts w:ascii="標楷體" w:eastAsia="標楷體" w:hAnsi="標楷體" w:hint="eastAsia"/>
          <w:sz w:val="28"/>
          <w:szCs w:val="28"/>
        </w:rPr>
        <w:t>或其負責人有重大喪失債信或違法情事，情節重大而影</w:t>
      </w:r>
      <w:r w:rsidR="00D60922" w:rsidRPr="007C0A39">
        <w:rPr>
          <w:rFonts w:ascii="標楷體" w:eastAsia="標楷體" w:hAnsi="標楷體" w:hint="eastAsia"/>
          <w:sz w:val="28"/>
          <w:szCs w:val="28"/>
        </w:rPr>
        <w:t>響</w:t>
      </w:r>
      <w:r w:rsidR="00297447" w:rsidRPr="007C0A39">
        <w:rPr>
          <w:rFonts w:ascii="標楷體" w:eastAsia="標楷體" w:hAnsi="標楷體" w:hint="eastAsia"/>
          <w:sz w:val="28"/>
          <w:szCs w:val="28"/>
        </w:rPr>
        <w:t>經營者。</w:t>
      </w:r>
    </w:p>
    <w:p w14:paraId="1AE0E050" w14:textId="7C0A9372" w:rsidR="00297447" w:rsidRPr="007C0A39" w:rsidRDefault="00F4239B" w:rsidP="002051A2">
      <w:pPr>
        <w:numPr>
          <w:ilvl w:val="0"/>
          <w:numId w:val="28"/>
        </w:numPr>
        <w:snapToGrid w:val="0"/>
        <w:spacing w:line="300" w:lineRule="auto"/>
        <w:ind w:left="1134" w:hanging="283"/>
        <w:jc w:val="both"/>
        <w:rPr>
          <w:rFonts w:ascii="標楷體" w:eastAsia="標楷體" w:hAnsi="標楷體"/>
          <w:sz w:val="28"/>
          <w:szCs w:val="28"/>
        </w:rPr>
      </w:pPr>
      <w:r w:rsidRPr="007C0A39">
        <w:rPr>
          <w:rFonts w:ascii="標楷體" w:eastAsia="標楷體" w:hAnsi="標楷體" w:hint="eastAsia"/>
          <w:sz w:val="28"/>
          <w:szCs w:val="28"/>
        </w:rPr>
        <w:t>廠商</w:t>
      </w:r>
      <w:r w:rsidR="00297447" w:rsidRPr="007C0A39">
        <w:rPr>
          <w:rFonts w:ascii="標楷體" w:eastAsia="標楷體" w:hAnsi="標楷體" w:hint="eastAsia"/>
          <w:sz w:val="28"/>
          <w:szCs w:val="28"/>
        </w:rPr>
        <w:t>受</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督導考核，經</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認定有重大缺失情形達</w:t>
      </w:r>
      <w:r w:rsidR="00EF0EE9" w:rsidRPr="007C0A39">
        <w:rPr>
          <w:rFonts w:ascii="標楷體" w:eastAsia="標楷體" w:hAnsi="標楷體" w:hint="eastAsia"/>
          <w:sz w:val="28"/>
          <w:szCs w:val="28"/>
        </w:rPr>
        <w:t>5</w:t>
      </w:r>
      <w:r w:rsidR="00297447" w:rsidRPr="007C0A39">
        <w:rPr>
          <w:rFonts w:ascii="標楷體" w:eastAsia="標楷體" w:hAnsi="標楷體" w:hint="eastAsia"/>
          <w:sz w:val="28"/>
          <w:szCs w:val="28"/>
        </w:rPr>
        <w:t>次以上者，</w:t>
      </w:r>
      <w:r w:rsidRPr="007C0A39">
        <w:rPr>
          <w:rFonts w:ascii="標楷體" w:eastAsia="標楷體" w:hAnsi="標楷體" w:hint="eastAsia"/>
          <w:sz w:val="28"/>
          <w:szCs w:val="28"/>
        </w:rPr>
        <w:t>機關</w:t>
      </w:r>
      <w:r w:rsidR="00297447" w:rsidRPr="007C0A39">
        <w:rPr>
          <w:rFonts w:ascii="標楷體" w:eastAsia="標楷體" w:hAnsi="標楷體" w:hint="eastAsia"/>
          <w:sz w:val="28"/>
          <w:szCs w:val="28"/>
        </w:rPr>
        <w:t>得終止契約。</w:t>
      </w:r>
    </w:p>
    <w:p w14:paraId="400A1110" w14:textId="49F3A2F1" w:rsidR="00297447" w:rsidRPr="007C0A39" w:rsidRDefault="00297447" w:rsidP="002051A2">
      <w:pPr>
        <w:numPr>
          <w:ilvl w:val="0"/>
          <w:numId w:val="27"/>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因法令或政府政策變更，</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繼續執行反不符公共利益。</w:t>
      </w:r>
    </w:p>
    <w:p w14:paraId="5D3D6EE6" w14:textId="77777777" w:rsidR="00297447" w:rsidRPr="007C0A39" w:rsidRDefault="00297447" w:rsidP="002051A2">
      <w:pPr>
        <w:numPr>
          <w:ilvl w:val="0"/>
          <w:numId w:val="27"/>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因不可抗力之事件。</w:t>
      </w:r>
    </w:p>
    <w:p w14:paraId="18D45076" w14:textId="77777777" w:rsidR="00560E50" w:rsidRPr="007C0A39" w:rsidRDefault="00560E50" w:rsidP="002051A2">
      <w:pPr>
        <w:numPr>
          <w:ilvl w:val="0"/>
          <w:numId w:val="26"/>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契約終止之通知</w:t>
      </w:r>
    </w:p>
    <w:p w14:paraId="241F8FB8" w14:textId="77777777" w:rsidR="00297447" w:rsidRPr="007C0A39" w:rsidRDefault="00560E50" w:rsidP="000E5623">
      <w:pPr>
        <w:snapToGrid w:val="0"/>
        <w:spacing w:line="300" w:lineRule="auto"/>
        <w:ind w:left="851"/>
        <w:jc w:val="both"/>
        <w:rPr>
          <w:rFonts w:ascii="標楷體" w:eastAsia="標楷體" w:hAnsi="標楷體"/>
          <w:sz w:val="28"/>
          <w:szCs w:val="28"/>
        </w:rPr>
      </w:pPr>
      <w:r w:rsidRPr="007C0A39">
        <w:rPr>
          <w:rFonts w:ascii="標楷體" w:eastAsia="標楷體" w:hAnsi="標楷體" w:hint="eastAsia"/>
          <w:sz w:val="28"/>
          <w:szCs w:val="28"/>
        </w:rPr>
        <w:t>任一方終止本契約時，應以書面載明契約終止事由、終止契約之意思表示及終止之日期通知他方。</w:t>
      </w:r>
    </w:p>
    <w:p w14:paraId="69D938F1" w14:textId="77777777" w:rsidR="00560E50" w:rsidRPr="007C0A39" w:rsidRDefault="00560E50" w:rsidP="002051A2">
      <w:pPr>
        <w:numPr>
          <w:ilvl w:val="0"/>
          <w:numId w:val="26"/>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契約終止之效力</w:t>
      </w:r>
    </w:p>
    <w:p w14:paraId="4D6A711B" w14:textId="6BAED5D4" w:rsidR="00560E50" w:rsidRPr="007C0A39" w:rsidRDefault="00560E50" w:rsidP="000E5623">
      <w:pPr>
        <w:snapToGrid w:val="0"/>
        <w:spacing w:line="300" w:lineRule="auto"/>
        <w:ind w:left="851"/>
        <w:jc w:val="both"/>
        <w:rPr>
          <w:rFonts w:ascii="標楷體" w:eastAsia="標楷體" w:hAnsi="標楷體"/>
          <w:sz w:val="28"/>
          <w:szCs w:val="28"/>
        </w:rPr>
      </w:pPr>
      <w:r w:rsidRPr="007C0A39">
        <w:rPr>
          <w:rFonts w:ascii="標楷體" w:eastAsia="標楷體" w:hAnsi="標楷體" w:hint="eastAsia"/>
          <w:sz w:val="28"/>
          <w:szCs w:val="28"/>
        </w:rPr>
        <w:t>本契約之一部或全部終止時，於終止之範圍內，除本契約另有規定外，雙方之權利及義務一律終止。但終止前已發生之權利義務不受影</w:t>
      </w:r>
      <w:r w:rsidR="00246C36" w:rsidRPr="007C0A39">
        <w:rPr>
          <w:rFonts w:ascii="標楷體" w:eastAsia="標楷體" w:hAnsi="標楷體" w:hint="eastAsia"/>
          <w:sz w:val="28"/>
          <w:szCs w:val="28"/>
        </w:rPr>
        <w:t>響</w:t>
      </w:r>
      <w:r w:rsidRPr="007C0A39">
        <w:rPr>
          <w:rFonts w:ascii="標楷體" w:eastAsia="標楷體" w:hAnsi="標楷體" w:hint="eastAsia"/>
          <w:sz w:val="28"/>
          <w:szCs w:val="28"/>
        </w:rPr>
        <w:t>，契約終止之效力如下：</w:t>
      </w:r>
    </w:p>
    <w:p w14:paraId="078206CF" w14:textId="77777777" w:rsidR="00560E50" w:rsidRPr="007C0A39" w:rsidRDefault="00560E50" w:rsidP="002051A2">
      <w:pPr>
        <w:numPr>
          <w:ilvl w:val="0"/>
          <w:numId w:val="29"/>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雙方合意終止之效力</w:t>
      </w:r>
    </w:p>
    <w:p w14:paraId="224BD931" w14:textId="77777777" w:rsidR="00560E50" w:rsidRPr="007C0A39" w:rsidRDefault="00560E50" w:rsidP="000E5623">
      <w:pPr>
        <w:tabs>
          <w:tab w:val="left" w:pos="1134"/>
        </w:tabs>
        <w:adjustRightInd w:val="0"/>
        <w:snapToGrid w:val="0"/>
        <w:spacing w:line="300" w:lineRule="auto"/>
        <w:ind w:left="1134"/>
        <w:jc w:val="both"/>
        <w:rPr>
          <w:rFonts w:ascii="標楷體" w:eastAsia="標楷體" w:cs="標楷體"/>
          <w:kern w:val="0"/>
          <w:sz w:val="28"/>
          <w:szCs w:val="28"/>
        </w:rPr>
      </w:pPr>
      <w:r w:rsidRPr="007C0A39">
        <w:rPr>
          <w:rFonts w:ascii="標楷體" w:eastAsia="標楷體" w:cs="標楷體" w:hint="eastAsia"/>
          <w:kern w:val="0"/>
          <w:sz w:val="28"/>
          <w:szCs w:val="28"/>
        </w:rPr>
        <w:t>雙方就權利義務關係，應另行議定之。</w:t>
      </w:r>
    </w:p>
    <w:p w14:paraId="52D7E3CC" w14:textId="0F3C7586" w:rsidR="00560E50" w:rsidRPr="007C0A39" w:rsidRDefault="00560E50" w:rsidP="002051A2">
      <w:pPr>
        <w:numPr>
          <w:ilvl w:val="0"/>
          <w:numId w:val="29"/>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因可歸責於</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之事由終止契約之效力</w:t>
      </w:r>
    </w:p>
    <w:p w14:paraId="3F4AEF63" w14:textId="0A957E9F" w:rsidR="00560E50" w:rsidRPr="007C0A39" w:rsidRDefault="00F4239B" w:rsidP="000E5623">
      <w:pPr>
        <w:tabs>
          <w:tab w:val="left" w:pos="1134"/>
        </w:tabs>
        <w:adjustRightInd w:val="0"/>
        <w:snapToGrid w:val="0"/>
        <w:spacing w:line="300" w:lineRule="auto"/>
        <w:ind w:left="1134"/>
        <w:jc w:val="both"/>
        <w:rPr>
          <w:rFonts w:ascii="標楷體" w:eastAsia="標楷體" w:cs="標楷體"/>
          <w:kern w:val="0"/>
          <w:sz w:val="28"/>
          <w:szCs w:val="28"/>
        </w:rPr>
      </w:pPr>
      <w:r w:rsidRPr="007C0A39">
        <w:rPr>
          <w:rFonts w:ascii="標楷體" w:eastAsia="標楷體" w:cs="標楷體" w:hint="eastAsia"/>
          <w:kern w:val="0"/>
          <w:sz w:val="28"/>
          <w:szCs w:val="28"/>
        </w:rPr>
        <w:t>機關</w:t>
      </w:r>
      <w:r w:rsidR="00560E50" w:rsidRPr="007C0A39">
        <w:rPr>
          <w:rFonts w:ascii="標楷體" w:eastAsia="標楷體" w:cs="標楷體" w:hint="eastAsia"/>
          <w:kern w:val="0"/>
          <w:sz w:val="28"/>
          <w:szCs w:val="28"/>
        </w:rPr>
        <w:t>於扣除</w:t>
      </w: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依本契約應付之違約金或其他債務後，應返還</w:t>
      </w: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留存之履約保證金之全部；</w:t>
      </w: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得依法向</w:t>
      </w:r>
      <w:r w:rsidRPr="007C0A39">
        <w:rPr>
          <w:rFonts w:ascii="標楷體" w:eastAsia="標楷體" w:cs="標楷體" w:hint="eastAsia"/>
          <w:kern w:val="0"/>
          <w:sz w:val="28"/>
          <w:szCs w:val="28"/>
        </w:rPr>
        <w:t>機關</w:t>
      </w:r>
      <w:r w:rsidR="00560E50" w:rsidRPr="007C0A39">
        <w:rPr>
          <w:rFonts w:ascii="標楷體" w:eastAsia="標楷體" w:cs="標楷體" w:hint="eastAsia"/>
          <w:kern w:val="0"/>
          <w:sz w:val="28"/>
          <w:szCs w:val="28"/>
        </w:rPr>
        <w:t>請求賠償。</w:t>
      </w:r>
    </w:p>
    <w:p w14:paraId="38CE807B" w14:textId="10C2A63E" w:rsidR="00560E50" w:rsidRPr="007C0A39" w:rsidRDefault="00560E50" w:rsidP="002051A2">
      <w:pPr>
        <w:numPr>
          <w:ilvl w:val="0"/>
          <w:numId w:val="29"/>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lastRenderedPageBreak/>
        <w:t>因可歸責於</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之事由終止契約之效力</w:t>
      </w:r>
    </w:p>
    <w:p w14:paraId="6523CE84" w14:textId="6F9BB117" w:rsidR="00560E50" w:rsidRPr="007C0A39" w:rsidRDefault="00F4239B" w:rsidP="002051A2">
      <w:pPr>
        <w:numPr>
          <w:ilvl w:val="0"/>
          <w:numId w:val="30"/>
        </w:numPr>
        <w:snapToGrid w:val="0"/>
        <w:spacing w:line="300" w:lineRule="auto"/>
        <w:ind w:left="1134" w:hanging="283"/>
        <w:jc w:val="both"/>
        <w:rPr>
          <w:rFonts w:ascii="標楷體" w:eastAsia="標楷體" w:cs="標楷體"/>
          <w:kern w:val="0"/>
          <w:sz w:val="28"/>
          <w:szCs w:val="28"/>
        </w:rPr>
      </w:pPr>
      <w:proofErr w:type="gramStart"/>
      <w:r w:rsidRPr="007C0A39">
        <w:rPr>
          <w:rFonts w:ascii="標楷體" w:eastAsia="標楷體" w:cs="標楷體" w:hint="eastAsia"/>
          <w:kern w:val="0"/>
          <w:sz w:val="28"/>
          <w:szCs w:val="28"/>
        </w:rPr>
        <w:t>機關</w:t>
      </w:r>
      <w:r w:rsidR="00560E50" w:rsidRPr="007C0A39">
        <w:rPr>
          <w:rFonts w:ascii="標楷體" w:eastAsia="標楷體" w:cs="標楷體" w:hint="eastAsia"/>
          <w:kern w:val="0"/>
          <w:sz w:val="28"/>
          <w:szCs w:val="28"/>
        </w:rPr>
        <w:t>得押提</w:t>
      </w:r>
      <w:proofErr w:type="gramEnd"/>
      <w:r w:rsidR="00560E50" w:rsidRPr="007C0A39">
        <w:rPr>
          <w:rFonts w:ascii="標楷體" w:eastAsia="標楷體" w:cs="標楷體" w:hint="eastAsia"/>
          <w:kern w:val="0"/>
          <w:sz w:val="28"/>
          <w:szCs w:val="28"/>
        </w:rPr>
        <w:t>並沒收</w:t>
      </w: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留存之全部履約保證金。</w:t>
      </w:r>
    </w:p>
    <w:p w14:paraId="29B68402" w14:textId="0EF133EF" w:rsidR="00560E50" w:rsidRPr="007C0A39" w:rsidRDefault="00560E50" w:rsidP="002051A2">
      <w:pPr>
        <w:numPr>
          <w:ilvl w:val="0"/>
          <w:numId w:val="30"/>
        </w:numPr>
        <w:snapToGrid w:val="0"/>
        <w:spacing w:line="300" w:lineRule="auto"/>
        <w:ind w:left="1134" w:hanging="283"/>
        <w:jc w:val="both"/>
        <w:rPr>
          <w:rFonts w:ascii="標楷體" w:eastAsia="標楷體" w:cs="標楷體"/>
          <w:kern w:val="0"/>
          <w:sz w:val="28"/>
          <w:szCs w:val="28"/>
        </w:rPr>
      </w:pPr>
      <w:proofErr w:type="gramStart"/>
      <w:r w:rsidRPr="007C0A39">
        <w:rPr>
          <w:rFonts w:ascii="標楷體" w:eastAsia="標楷體" w:cs="標楷體" w:hint="eastAsia"/>
          <w:kern w:val="0"/>
          <w:sz w:val="28"/>
          <w:szCs w:val="28"/>
        </w:rPr>
        <w:t>倘經扣</w:t>
      </w:r>
      <w:proofErr w:type="gramEnd"/>
      <w:r w:rsidRPr="007C0A39">
        <w:rPr>
          <w:rFonts w:ascii="標楷體" w:eastAsia="標楷體" w:cs="標楷體" w:hint="eastAsia"/>
          <w:kern w:val="0"/>
          <w:sz w:val="28"/>
          <w:szCs w:val="28"/>
        </w:rPr>
        <w:t>抵</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原繳履約保證金仍不足以支應</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因此所生之損害者，</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得優先以</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先行繳納之定額</w:t>
      </w:r>
      <w:proofErr w:type="gramStart"/>
      <w:r w:rsidRPr="007C0A39">
        <w:rPr>
          <w:rFonts w:ascii="標楷體" w:eastAsia="標楷體" w:cs="標楷體" w:hint="eastAsia"/>
          <w:kern w:val="0"/>
          <w:sz w:val="28"/>
          <w:szCs w:val="28"/>
        </w:rPr>
        <w:t>權利金扣抵</w:t>
      </w:r>
      <w:proofErr w:type="gramEnd"/>
      <w:r w:rsidRPr="007C0A39">
        <w:rPr>
          <w:rFonts w:ascii="標楷體" w:eastAsia="標楷體" w:cs="標楷體" w:hint="eastAsia"/>
          <w:kern w:val="0"/>
          <w:sz w:val="28"/>
          <w:szCs w:val="28"/>
        </w:rPr>
        <w:t>之，</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不得異議。</w:t>
      </w:r>
    </w:p>
    <w:p w14:paraId="59F30356" w14:textId="164CC730" w:rsidR="00560E50" w:rsidRPr="007C0A39" w:rsidRDefault="00F4239B" w:rsidP="002051A2">
      <w:pPr>
        <w:numPr>
          <w:ilvl w:val="0"/>
          <w:numId w:val="30"/>
        </w:numPr>
        <w:snapToGrid w:val="0"/>
        <w:spacing w:line="300" w:lineRule="auto"/>
        <w:ind w:left="1134" w:hanging="283"/>
        <w:jc w:val="both"/>
        <w:rPr>
          <w:rFonts w:ascii="標楷體" w:eastAsia="標楷體" w:cs="標楷體"/>
          <w:kern w:val="0"/>
          <w:sz w:val="28"/>
          <w:szCs w:val="28"/>
        </w:rPr>
      </w:pPr>
      <w:r w:rsidRPr="007C0A39">
        <w:rPr>
          <w:rFonts w:ascii="標楷體" w:eastAsia="標楷體" w:cs="標楷體" w:hint="eastAsia"/>
          <w:kern w:val="0"/>
          <w:sz w:val="28"/>
          <w:szCs w:val="28"/>
        </w:rPr>
        <w:t>機關</w:t>
      </w:r>
      <w:r w:rsidR="00560E50" w:rsidRPr="007C0A39">
        <w:rPr>
          <w:rFonts w:ascii="標楷體" w:eastAsia="標楷體" w:cs="標楷體" w:hint="eastAsia"/>
          <w:kern w:val="0"/>
          <w:sz w:val="28"/>
          <w:szCs w:val="28"/>
        </w:rPr>
        <w:t>得再向</w:t>
      </w: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請求應給付之違約金</w:t>
      </w:r>
      <w:r w:rsidR="00A24537" w:rsidRPr="007C0A39">
        <w:rPr>
          <w:rFonts w:ascii="標楷體" w:eastAsia="標楷體" w:cs="標楷體" w:hint="eastAsia"/>
          <w:kern w:val="0"/>
          <w:sz w:val="28"/>
          <w:szCs w:val="28"/>
        </w:rPr>
        <w:t>、</w:t>
      </w:r>
      <w:r w:rsidR="00560E50" w:rsidRPr="007C0A39">
        <w:rPr>
          <w:rFonts w:ascii="標楷體" w:eastAsia="標楷體" w:cs="標楷體" w:hint="eastAsia"/>
          <w:kern w:val="0"/>
          <w:sz w:val="28"/>
          <w:szCs w:val="28"/>
        </w:rPr>
        <w:t>損害賠償及其他依本契約得向</w:t>
      </w: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請求支付之費用。</w:t>
      </w:r>
    </w:p>
    <w:p w14:paraId="5AD3E670" w14:textId="5D45227A" w:rsidR="00560E50" w:rsidRPr="007C0A39" w:rsidRDefault="00560E50" w:rsidP="002051A2">
      <w:pPr>
        <w:numPr>
          <w:ilvl w:val="0"/>
          <w:numId w:val="29"/>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因政府政策變更，</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繼續執行反不符公共利益時，</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終止本契約之效力</w:t>
      </w:r>
    </w:p>
    <w:p w14:paraId="0E3C3B9F" w14:textId="59DC8D9E" w:rsidR="00560E50" w:rsidRPr="007C0A39" w:rsidRDefault="00F4239B" w:rsidP="002051A2">
      <w:pPr>
        <w:numPr>
          <w:ilvl w:val="0"/>
          <w:numId w:val="31"/>
        </w:numPr>
        <w:snapToGrid w:val="0"/>
        <w:spacing w:line="300" w:lineRule="auto"/>
        <w:ind w:left="1134" w:hanging="283"/>
        <w:jc w:val="both"/>
        <w:rPr>
          <w:rFonts w:ascii="標楷體" w:eastAsia="標楷體" w:cs="標楷體"/>
          <w:kern w:val="0"/>
          <w:sz w:val="28"/>
          <w:szCs w:val="28"/>
        </w:rPr>
      </w:pPr>
      <w:r w:rsidRPr="007C0A39">
        <w:rPr>
          <w:rFonts w:ascii="標楷體" w:eastAsia="標楷體" w:cs="標楷體" w:hint="eastAsia"/>
          <w:kern w:val="0"/>
          <w:sz w:val="28"/>
          <w:szCs w:val="28"/>
        </w:rPr>
        <w:t>機關</w:t>
      </w:r>
      <w:r w:rsidR="00560E50" w:rsidRPr="007C0A39">
        <w:rPr>
          <w:rFonts w:ascii="標楷體" w:eastAsia="標楷體" w:cs="標楷體" w:hint="eastAsia"/>
          <w:kern w:val="0"/>
          <w:sz w:val="28"/>
          <w:szCs w:val="28"/>
        </w:rPr>
        <w:t>於扣除</w:t>
      </w: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依本契約應付之違約金或其他債務後，返還</w:t>
      </w: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留存之履約保證金之全部。</w:t>
      </w:r>
    </w:p>
    <w:p w14:paraId="37C7E993" w14:textId="79974B18" w:rsidR="00560E50" w:rsidRPr="007C0A39" w:rsidRDefault="00F4239B" w:rsidP="002051A2">
      <w:pPr>
        <w:numPr>
          <w:ilvl w:val="0"/>
          <w:numId w:val="31"/>
        </w:numPr>
        <w:snapToGrid w:val="0"/>
        <w:spacing w:line="300" w:lineRule="auto"/>
        <w:ind w:left="1134" w:hanging="283"/>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560E50" w:rsidRPr="007C0A39">
        <w:rPr>
          <w:rFonts w:ascii="標楷體" w:eastAsia="標楷體" w:cs="標楷體" w:hint="eastAsia"/>
          <w:kern w:val="0"/>
          <w:sz w:val="28"/>
          <w:szCs w:val="28"/>
        </w:rPr>
        <w:t>得向</w:t>
      </w:r>
      <w:r w:rsidRPr="007C0A39">
        <w:rPr>
          <w:rFonts w:ascii="標楷體" w:eastAsia="標楷體" w:cs="標楷體" w:hint="eastAsia"/>
          <w:kern w:val="0"/>
          <w:sz w:val="28"/>
          <w:szCs w:val="28"/>
        </w:rPr>
        <w:t>機關</w:t>
      </w:r>
      <w:r w:rsidR="00560E50" w:rsidRPr="007C0A39">
        <w:rPr>
          <w:rFonts w:ascii="標楷體" w:eastAsia="標楷體" w:cs="標楷體" w:hint="eastAsia"/>
          <w:kern w:val="0"/>
          <w:sz w:val="28"/>
          <w:szCs w:val="28"/>
        </w:rPr>
        <w:t>請求補償，但不包括所失利益或其他間接或衍生性之損失。</w:t>
      </w:r>
    </w:p>
    <w:p w14:paraId="0B5889B1" w14:textId="77777777" w:rsidR="00560E50" w:rsidRPr="007C0A39" w:rsidRDefault="00560E50" w:rsidP="002051A2">
      <w:pPr>
        <w:numPr>
          <w:ilvl w:val="0"/>
          <w:numId w:val="29"/>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因不可抗力而終止契約之效力</w:t>
      </w:r>
    </w:p>
    <w:p w14:paraId="5EA7043F" w14:textId="5EC824CE" w:rsidR="000E5623" w:rsidRPr="007C0A39" w:rsidRDefault="00F4239B" w:rsidP="002051A2">
      <w:pPr>
        <w:numPr>
          <w:ilvl w:val="0"/>
          <w:numId w:val="32"/>
        </w:numPr>
        <w:snapToGrid w:val="0"/>
        <w:spacing w:line="300" w:lineRule="auto"/>
        <w:ind w:left="1134" w:hanging="283"/>
        <w:jc w:val="both"/>
        <w:rPr>
          <w:rFonts w:ascii="標楷體" w:eastAsia="標楷體" w:cs="標楷體"/>
          <w:kern w:val="0"/>
          <w:sz w:val="28"/>
          <w:szCs w:val="28"/>
        </w:rPr>
      </w:pPr>
      <w:r w:rsidRPr="007C0A39">
        <w:rPr>
          <w:rFonts w:ascii="標楷體" w:eastAsia="標楷體" w:cs="標楷體" w:hint="eastAsia"/>
          <w:kern w:val="0"/>
          <w:sz w:val="28"/>
          <w:szCs w:val="28"/>
        </w:rPr>
        <w:t>機關</w:t>
      </w:r>
      <w:r w:rsidR="000E5623" w:rsidRPr="007C0A39">
        <w:rPr>
          <w:rFonts w:ascii="標楷體" w:eastAsia="標楷體" w:cs="標楷體" w:hint="eastAsia"/>
          <w:kern w:val="0"/>
          <w:sz w:val="28"/>
          <w:szCs w:val="28"/>
        </w:rPr>
        <w:t>於扣除</w:t>
      </w:r>
      <w:r w:rsidRPr="007C0A39">
        <w:rPr>
          <w:rFonts w:ascii="標楷體" w:eastAsia="標楷體" w:cs="標楷體" w:hint="eastAsia"/>
          <w:kern w:val="0"/>
          <w:sz w:val="28"/>
          <w:szCs w:val="28"/>
        </w:rPr>
        <w:t>廠商</w:t>
      </w:r>
      <w:r w:rsidR="000E5623" w:rsidRPr="007C0A39">
        <w:rPr>
          <w:rFonts w:ascii="標楷體" w:eastAsia="標楷體" w:cs="標楷體" w:hint="eastAsia"/>
          <w:kern w:val="0"/>
          <w:sz w:val="28"/>
          <w:szCs w:val="28"/>
        </w:rPr>
        <w:t>依本契約應付之違約金或其他債務後，應返還</w:t>
      </w:r>
      <w:r w:rsidRPr="007C0A39">
        <w:rPr>
          <w:rFonts w:ascii="標楷體" w:eastAsia="標楷體" w:cs="標楷體" w:hint="eastAsia"/>
          <w:kern w:val="0"/>
          <w:sz w:val="28"/>
          <w:szCs w:val="28"/>
        </w:rPr>
        <w:t>廠商</w:t>
      </w:r>
      <w:r w:rsidR="000E5623" w:rsidRPr="007C0A39">
        <w:rPr>
          <w:rFonts w:ascii="標楷體" w:eastAsia="標楷體" w:cs="標楷體" w:hint="eastAsia"/>
          <w:kern w:val="0"/>
          <w:sz w:val="28"/>
          <w:szCs w:val="28"/>
        </w:rPr>
        <w:t>留存之履約保證金之全部。</w:t>
      </w:r>
    </w:p>
    <w:p w14:paraId="485AC086" w14:textId="77777777" w:rsidR="000E5623" w:rsidRPr="007C0A39" w:rsidRDefault="000E5623" w:rsidP="002051A2">
      <w:pPr>
        <w:numPr>
          <w:ilvl w:val="0"/>
          <w:numId w:val="32"/>
        </w:numPr>
        <w:snapToGrid w:val="0"/>
        <w:spacing w:line="300" w:lineRule="auto"/>
        <w:ind w:left="1134" w:hanging="283"/>
        <w:jc w:val="both"/>
        <w:rPr>
          <w:rFonts w:ascii="標楷體" w:eastAsia="標楷體" w:cs="標楷體"/>
          <w:kern w:val="0"/>
          <w:sz w:val="28"/>
          <w:szCs w:val="28"/>
        </w:rPr>
      </w:pPr>
      <w:r w:rsidRPr="007C0A39">
        <w:rPr>
          <w:rFonts w:ascii="標楷體" w:eastAsia="標楷體" w:cs="標楷體" w:hint="eastAsia"/>
          <w:kern w:val="0"/>
          <w:sz w:val="28"/>
          <w:szCs w:val="28"/>
        </w:rPr>
        <w:t>依公平誠信原則，由雙方協議後續處理方式。</w:t>
      </w:r>
    </w:p>
    <w:p w14:paraId="5C98B423" w14:textId="53E0147A" w:rsidR="000E5623" w:rsidRPr="007C0A39" w:rsidRDefault="000E5623" w:rsidP="002051A2">
      <w:pPr>
        <w:numPr>
          <w:ilvl w:val="0"/>
          <w:numId w:val="29"/>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契約屆滿或終止生效日至完成移轉或</w:t>
      </w:r>
      <w:proofErr w:type="gramStart"/>
      <w:r w:rsidRPr="007C0A39">
        <w:rPr>
          <w:rFonts w:ascii="標楷體" w:eastAsia="標楷體" w:cs="標楷體" w:hint="eastAsia"/>
          <w:kern w:val="0"/>
          <w:sz w:val="28"/>
          <w:szCs w:val="28"/>
        </w:rPr>
        <w:t>點交前</w:t>
      </w:r>
      <w:proofErr w:type="gramEnd"/>
      <w:r w:rsidRPr="007C0A39">
        <w:rPr>
          <w:rFonts w:ascii="標楷體" w:eastAsia="標楷體" w:cs="標楷體" w:hint="eastAsia"/>
          <w:kern w:val="0"/>
          <w:sz w:val="28"/>
          <w:szCs w:val="28"/>
        </w:rPr>
        <w:t>，</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仍應負擔營運移轉標的物之各項稅捐、規費</w:t>
      </w:r>
      <w:r w:rsidR="00A24537"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維修、行銷</w:t>
      </w:r>
      <w:r w:rsidR="00A24537"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人事、清潔、維護、保養、修繕、水電</w:t>
      </w:r>
      <w:r w:rsidR="00A24537"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瓦斯、</w:t>
      </w:r>
      <w:proofErr w:type="gramStart"/>
      <w:r w:rsidRPr="007C0A39">
        <w:rPr>
          <w:rFonts w:ascii="標楷體" w:eastAsia="標楷體" w:cs="標楷體" w:hint="eastAsia"/>
          <w:kern w:val="0"/>
          <w:sz w:val="28"/>
          <w:szCs w:val="28"/>
        </w:rPr>
        <w:t>電語</w:t>
      </w:r>
      <w:proofErr w:type="gramEnd"/>
      <w:r w:rsidR="00A24537"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保全及其他所有相關費用。</w:t>
      </w:r>
    </w:p>
    <w:p w14:paraId="69438C49" w14:textId="40D8F40A" w:rsidR="000E5623" w:rsidRPr="007C0A39" w:rsidRDefault="000E5623" w:rsidP="002051A2">
      <w:pPr>
        <w:numPr>
          <w:ilvl w:val="0"/>
          <w:numId w:val="29"/>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終止租約時，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應將土地及設施整理回復原狀後，交還</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若自行增設停管設備系統、監視系統設備，應自行拆除。其餘由</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修繕、改建部分，應無條件交</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接管收歸國有。</w:t>
      </w:r>
    </w:p>
    <w:p w14:paraId="5F69CA19" w14:textId="7C1DA20D" w:rsidR="000E5623" w:rsidRPr="007C0A39" w:rsidRDefault="00F4239B" w:rsidP="002051A2">
      <w:pPr>
        <w:numPr>
          <w:ilvl w:val="0"/>
          <w:numId w:val="29"/>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0E5623" w:rsidRPr="007C0A39">
        <w:rPr>
          <w:rFonts w:ascii="標楷體" w:eastAsia="標楷體" w:cs="標楷體" w:hint="eastAsia"/>
          <w:kern w:val="0"/>
          <w:sz w:val="28"/>
          <w:szCs w:val="28"/>
        </w:rPr>
        <w:t>如逾期未將所屬設備或物品</w:t>
      </w:r>
      <w:proofErr w:type="gramStart"/>
      <w:r w:rsidR="000E5623" w:rsidRPr="007C0A39">
        <w:rPr>
          <w:rFonts w:ascii="標楷體" w:eastAsia="標楷體" w:cs="標楷體" w:hint="eastAsia"/>
          <w:kern w:val="0"/>
          <w:sz w:val="28"/>
          <w:szCs w:val="28"/>
        </w:rPr>
        <w:t>遷離者</w:t>
      </w:r>
      <w:proofErr w:type="gramEnd"/>
      <w:r w:rsidR="000E5623" w:rsidRPr="007C0A39">
        <w:rPr>
          <w:rFonts w:ascii="標楷體" w:eastAsia="標楷體" w:cs="標楷體" w:hint="eastAsia"/>
          <w:kern w:val="0"/>
          <w:sz w:val="28"/>
          <w:szCs w:val="28"/>
        </w:rPr>
        <w:t>，同意視為廢棄物，任由</w:t>
      </w:r>
      <w:r w:rsidRPr="007C0A39">
        <w:rPr>
          <w:rFonts w:ascii="標楷體" w:eastAsia="標楷體" w:cs="標楷體" w:hint="eastAsia"/>
          <w:kern w:val="0"/>
          <w:sz w:val="28"/>
          <w:szCs w:val="28"/>
        </w:rPr>
        <w:t>機關</w:t>
      </w:r>
      <w:r w:rsidR="000E5623" w:rsidRPr="007C0A39">
        <w:rPr>
          <w:rFonts w:ascii="標楷體" w:eastAsia="標楷體" w:cs="標楷體" w:hint="eastAsia"/>
          <w:kern w:val="0"/>
          <w:sz w:val="28"/>
          <w:szCs w:val="28"/>
        </w:rPr>
        <w:t>處理，其所生費用由</w:t>
      </w:r>
      <w:r w:rsidRPr="007C0A39">
        <w:rPr>
          <w:rFonts w:ascii="標楷體" w:eastAsia="標楷體" w:cs="標楷體" w:hint="eastAsia"/>
          <w:kern w:val="0"/>
          <w:sz w:val="28"/>
          <w:szCs w:val="28"/>
        </w:rPr>
        <w:t>廠商</w:t>
      </w:r>
      <w:r w:rsidR="000E5623" w:rsidRPr="007C0A39">
        <w:rPr>
          <w:rFonts w:ascii="標楷體" w:eastAsia="標楷體" w:cs="標楷體" w:hint="eastAsia"/>
          <w:kern w:val="0"/>
          <w:sz w:val="28"/>
          <w:szCs w:val="28"/>
        </w:rPr>
        <w:t>負擔，並賠償</w:t>
      </w:r>
      <w:r w:rsidRPr="007C0A39">
        <w:rPr>
          <w:rFonts w:ascii="標楷體" w:eastAsia="標楷體" w:cs="標楷體" w:hint="eastAsia"/>
          <w:kern w:val="0"/>
          <w:sz w:val="28"/>
          <w:szCs w:val="28"/>
        </w:rPr>
        <w:t>機關</w:t>
      </w:r>
      <w:r w:rsidR="000E5623" w:rsidRPr="007C0A39">
        <w:rPr>
          <w:rFonts w:ascii="標楷體" w:eastAsia="標楷體" w:cs="標楷體" w:hint="eastAsia"/>
          <w:kern w:val="0"/>
          <w:sz w:val="28"/>
          <w:szCs w:val="28"/>
        </w:rPr>
        <w:t>因此所受一切損害。此項賠償，</w:t>
      </w:r>
      <w:r w:rsidRPr="007C0A39">
        <w:rPr>
          <w:rFonts w:ascii="標楷體" w:eastAsia="標楷體" w:cs="標楷體" w:hint="eastAsia"/>
          <w:kern w:val="0"/>
          <w:sz w:val="28"/>
          <w:szCs w:val="28"/>
        </w:rPr>
        <w:t>機關</w:t>
      </w:r>
      <w:r w:rsidR="000E5623" w:rsidRPr="007C0A39">
        <w:rPr>
          <w:rFonts w:ascii="標楷體" w:eastAsia="標楷體" w:cs="標楷體" w:hint="eastAsia"/>
          <w:kern w:val="0"/>
          <w:sz w:val="28"/>
          <w:szCs w:val="28"/>
        </w:rPr>
        <w:t>有權自</w:t>
      </w:r>
      <w:r w:rsidRPr="007C0A39">
        <w:rPr>
          <w:rFonts w:ascii="標楷體" w:eastAsia="標楷體" w:cs="標楷體" w:hint="eastAsia"/>
          <w:kern w:val="0"/>
          <w:sz w:val="28"/>
          <w:szCs w:val="28"/>
        </w:rPr>
        <w:t>廠商</w:t>
      </w:r>
      <w:r w:rsidR="000E5623" w:rsidRPr="007C0A39">
        <w:rPr>
          <w:rFonts w:ascii="標楷體" w:eastAsia="標楷體" w:cs="標楷體" w:hint="eastAsia"/>
          <w:kern w:val="0"/>
          <w:sz w:val="28"/>
          <w:szCs w:val="28"/>
        </w:rPr>
        <w:t>所繳交之履約保證金中扣抵之。另進行結構補強工程</w:t>
      </w:r>
      <w:proofErr w:type="gramStart"/>
      <w:r w:rsidR="000E5623" w:rsidRPr="007C0A39">
        <w:rPr>
          <w:rFonts w:ascii="標楷體" w:eastAsia="標楷體" w:cs="標楷體" w:hint="eastAsia"/>
          <w:kern w:val="0"/>
          <w:sz w:val="28"/>
          <w:szCs w:val="28"/>
        </w:rPr>
        <w:t>期間，</w:t>
      </w:r>
      <w:proofErr w:type="gramEnd"/>
      <w:r w:rsidRPr="007C0A39">
        <w:rPr>
          <w:rFonts w:ascii="標楷體" w:eastAsia="標楷體" w:cs="標楷體" w:hint="eastAsia"/>
          <w:kern w:val="0"/>
          <w:sz w:val="28"/>
          <w:szCs w:val="28"/>
        </w:rPr>
        <w:t>廠商</w:t>
      </w:r>
      <w:r w:rsidR="000E5623" w:rsidRPr="007C0A39">
        <w:rPr>
          <w:rFonts w:ascii="標楷體" w:eastAsia="標楷體" w:cs="標楷體" w:hint="eastAsia"/>
          <w:kern w:val="0"/>
          <w:sz w:val="28"/>
          <w:szCs w:val="28"/>
        </w:rPr>
        <w:t>應將所屬設備或物品遷離，否則視為廢棄物，任由</w:t>
      </w:r>
      <w:r w:rsidRPr="007C0A39">
        <w:rPr>
          <w:rFonts w:ascii="標楷體" w:eastAsia="標楷體" w:cs="標楷體" w:hint="eastAsia"/>
          <w:kern w:val="0"/>
          <w:sz w:val="28"/>
          <w:szCs w:val="28"/>
        </w:rPr>
        <w:t>機關</w:t>
      </w:r>
      <w:r w:rsidR="000E5623" w:rsidRPr="007C0A39">
        <w:rPr>
          <w:rFonts w:ascii="標楷體" w:eastAsia="標楷體" w:cs="標楷體" w:hint="eastAsia"/>
          <w:kern w:val="0"/>
          <w:sz w:val="28"/>
          <w:szCs w:val="28"/>
        </w:rPr>
        <w:t>處理，其所生費用</w:t>
      </w:r>
      <w:r w:rsidR="000E5623" w:rsidRPr="007C0A39">
        <w:rPr>
          <w:rFonts w:ascii="標楷體" w:eastAsia="標楷體" w:cs="標楷體" w:hint="eastAsia"/>
          <w:kern w:val="0"/>
          <w:sz w:val="28"/>
          <w:szCs w:val="28"/>
        </w:rPr>
        <w:lastRenderedPageBreak/>
        <w:t>由</w:t>
      </w:r>
      <w:r w:rsidRPr="007C0A39">
        <w:rPr>
          <w:rFonts w:ascii="標楷體" w:eastAsia="標楷體" w:cs="標楷體" w:hint="eastAsia"/>
          <w:kern w:val="0"/>
          <w:sz w:val="28"/>
          <w:szCs w:val="28"/>
        </w:rPr>
        <w:t>廠商</w:t>
      </w:r>
      <w:r w:rsidR="000E5623" w:rsidRPr="007C0A39">
        <w:rPr>
          <w:rFonts w:ascii="標楷體" w:eastAsia="標楷體" w:cs="標楷體" w:hint="eastAsia"/>
          <w:kern w:val="0"/>
          <w:sz w:val="28"/>
          <w:szCs w:val="28"/>
        </w:rPr>
        <w:t>負擔，並賠償</w:t>
      </w:r>
      <w:r w:rsidRPr="007C0A39">
        <w:rPr>
          <w:rFonts w:ascii="標楷體" w:eastAsia="標楷體" w:cs="標楷體" w:hint="eastAsia"/>
          <w:kern w:val="0"/>
          <w:sz w:val="28"/>
          <w:szCs w:val="28"/>
        </w:rPr>
        <w:t>機關</w:t>
      </w:r>
      <w:r w:rsidR="000E5623" w:rsidRPr="007C0A39">
        <w:rPr>
          <w:rFonts w:ascii="標楷體" w:eastAsia="標楷體" w:cs="標楷體" w:hint="eastAsia"/>
          <w:kern w:val="0"/>
          <w:sz w:val="28"/>
          <w:szCs w:val="28"/>
        </w:rPr>
        <w:t>因此所受一切損害。</w:t>
      </w:r>
    </w:p>
    <w:p w14:paraId="237164F5" w14:textId="77777777" w:rsidR="00297447" w:rsidRPr="007C0A39" w:rsidRDefault="001F2A18" w:rsidP="00B91075">
      <w:pPr>
        <w:pStyle w:val="a"/>
        <w:rPr>
          <w:lang w:eastAsia="zh-HK"/>
        </w:rPr>
      </w:pPr>
      <w:r w:rsidRPr="007C0A39">
        <w:rPr>
          <w:rFonts w:hint="eastAsia"/>
        </w:rPr>
        <w:t>爭議處理</w:t>
      </w:r>
    </w:p>
    <w:p w14:paraId="503ACC44" w14:textId="77777777" w:rsidR="001F2A18" w:rsidRPr="007C0A39" w:rsidRDefault="001F2A18" w:rsidP="002051A2">
      <w:pPr>
        <w:numPr>
          <w:ilvl w:val="0"/>
          <w:numId w:val="34"/>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雙方平時之聯繫與溝通</w:t>
      </w:r>
    </w:p>
    <w:p w14:paraId="7ABB2E8E" w14:textId="77777777" w:rsidR="001F2A18" w:rsidRPr="007C0A39" w:rsidRDefault="001F2A18" w:rsidP="002051A2">
      <w:pPr>
        <w:numPr>
          <w:ilvl w:val="0"/>
          <w:numId w:val="33"/>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為使本契約順利履行，雙方就履約之履行狀況或需對方協助事項等，除隨時以書面方式聯繫外，並定期或不定期以召開會議方式為之。</w:t>
      </w:r>
    </w:p>
    <w:p w14:paraId="79F60654" w14:textId="4B87E107" w:rsidR="001F2A18" w:rsidRPr="007C0A39" w:rsidRDefault="001F2A18" w:rsidP="002051A2">
      <w:pPr>
        <w:numPr>
          <w:ilvl w:val="0"/>
          <w:numId w:val="33"/>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雙方應</w:t>
      </w:r>
      <w:r w:rsidR="00246C36" w:rsidRPr="007C0A39">
        <w:rPr>
          <w:rFonts w:ascii="標楷體" w:eastAsia="標楷體" w:cs="標楷體" w:hint="eastAsia"/>
          <w:kern w:val="0"/>
          <w:sz w:val="28"/>
          <w:szCs w:val="28"/>
        </w:rPr>
        <w:t>竭</w:t>
      </w:r>
      <w:r w:rsidRPr="007C0A39">
        <w:rPr>
          <w:rFonts w:ascii="標楷體" w:eastAsia="標楷體" w:cs="標楷體" w:hint="eastAsia"/>
          <w:kern w:val="0"/>
          <w:sz w:val="28"/>
          <w:szCs w:val="28"/>
        </w:rPr>
        <w:t>盡所能，本於誠信隨時聯繫進行磋商，以解決因本契約所引</w:t>
      </w:r>
      <w:r w:rsidR="00246C36"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或與本契約之私權利義務有關之解釋、履行</w:t>
      </w:r>
      <w:r w:rsidR="00B9117E"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效力等事項所產生之歧見。</w:t>
      </w:r>
    </w:p>
    <w:p w14:paraId="6E5DB162" w14:textId="77777777" w:rsidR="001F2A18" w:rsidRPr="007C0A39" w:rsidRDefault="001F2A18" w:rsidP="002051A2">
      <w:pPr>
        <w:numPr>
          <w:ilvl w:val="0"/>
          <w:numId w:val="33"/>
        </w:numPr>
        <w:tabs>
          <w:tab w:val="left" w:pos="1134"/>
        </w:tabs>
        <w:adjustRightInd w:val="0"/>
        <w:snapToGrid w:val="0"/>
        <w:spacing w:line="300" w:lineRule="auto"/>
        <w:ind w:left="1134" w:hanging="567"/>
        <w:jc w:val="both"/>
        <w:rPr>
          <w:rFonts w:ascii="標楷體" w:eastAsia="標楷體" w:cs="標楷體"/>
          <w:kern w:val="0"/>
          <w:sz w:val="28"/>
          <w:szCs w:val="28"/>
        </w:rPr>
      </w:pPr>
      <w:r w:rsidRPr="007C0A39">
        <w:rPr>
          <w:rFonts w:ascii="標楷體" w:eastAsia="標楷體" w:cs="標楷體" w:hint="eastAsia"/>
          <w:kern w:val="0"/>
          <w:sz w:val="28"/>
          <w:szCs w:val="28"/>
        </w:rPr>
        <w:t>雙方同意各授權指派</w:t>
      </w:r>
      <w:r w:rsidRPr="007C0A39">
        <w:rPr>
          <w:rFonts w:ascii="標楷體" w:eastAsia="標楷體" w:cs="標楷體"/>
          <w:kern w:val="0"/>
          <w:sz w:val="28"/>
          <w:szCs w:val="28"/>
        </w:rPr>
        <w:t>l</w:t>
      </w:r>
      <w:r w:rsidRPr="007C0A39">
        <w:rPr>
          <w:rFonts w:ascii="標楷體" w:eastAsia="標楷體" w:cs="標楷體" w:hint="eastAsia"/>
          <w:kern w:val="0"/>
          <w:sz w:val="28"/>
          <w:szCs w:val="28"/>
        </w:rPr>
        <w:t>人為專案代表人，代表各方發出或收受各項通知或其他文件。</w:t>
      </w:r>
    </w:p>
    <w:p w14:paraId="1B6AF9F6" w14:textId="77777777" w:rsidR="00985183" w:rsidRPr="007C0A39" w:rsidRDefault="00985183" w:rsidP="002051A2">
      <w:pPr>
        <w:numPr>
          <w:ilvl w:val="0"/>
          <w:numId w:val="34"/>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訴訟</w:t>
      </w:r>
    </w:p>
    <w:p w14:paraId="7204017F" w14:textId="0D6D226E" w:rsidR="00985183" w:rsidRPr="007C0A39" w:rsidRDefault="00985183" w:rsidP="00985183">
      <w:pPr>
        <w:snapToGrid w:val="0"/>
        <w:spacing w:line="300" w:lineRule="auto"/>
        <w:ind w:left="851"/>
        <w:jc w:val="both"/>
        <w:rPr>
          <w:rFonts w:ascii="標楷體" w:eastAsia="標楷體" w:hAnsi="標楷體"/>
          <w:sz w:val="28"/>
          <w:szCs w:val="28"/>
        </w:rPr>
      </w:pPr>
      <w:r w:rsidRPr="007C0A39">
        <w:rPr>
          <w:rFonts w:ascii="標楷體" w:eastAsia="標楷體" w:hAnsi="標楷體" w:hint="eastAsia"/>
          <w:sz w:val="28"/>
          <w:szCs w:val="28"/>
        </w:rPr>
        <w:t>協調委員會協調時間以</w:t>
      </w:r>
      <w:r w:rsidRPr="007C0A39">
        <w:rPr>
          <w:rFonts w:ascii="標楷體" w:eastAsia="標楷體" w:hAnsi="標楷體"/>
          <w:sz w:val="28"/>
          <w:szCs w:val="28"/>
        </w:rPr>
        <w:t>6</w:t>
      </w:r>
      <w:r w:rsidRPr="007C0A39">
        <w:rPr>
          <w:rFonts w:ascii="標楷體" w:eastAsia="標楷體" w:hAnsi="標楷體" w:hint="eastAsia"/>
          <w:sz w:val="28"/>
          <w:szCs w:val="28"/>
        </w:rPr>
        <w:t>個月為限，雙方之爭議事項如經協調不成立而訴訟者，雙方同意以</w:t>
      </w:r>
      <w:r w:rsidR="00F4239B" w:rsidRPr="007C0A39">
        <w:rPr>
          <w:rFonts w:ascii="標楷體" w:eastAsia="標楷體" w:hAnsi="標楷體" w:hint="eastAsia"/>
          <w:sz w:val="28"/>
          <w:szCs w:val="28"/>
        </w:rPr>
        <w:t>機關</w:t>
      </w:r>
      <w:r w:rsidRPr="007C0A39">
        <w:rPr>
          <w:rFonts w:ascii="標楷體" w:eastAsia="標楷體" w:hAnsi="標楷體" w:hint="eastAsia"/>
          <w:sz w:val="28"/>
          <w:szCs w:val="28"/>
        </w:rPr>
        <w:t>所在地之地方法</w:t>
      </w:r>
      <w:r w:rsidR="00246C36" w:rsidRPr="007C0A39">
        <w:rPr>
          <w:rFonts w:ascii="標楷體" w:eastAsia="標楷體" w:hAnsi="標楷體" w:hint="eastAsia"/>
          <w:sz w:val="28"/>
          <w:szCs w:val="28"/>
        </w:rPr>
        <w:t>院</w:t>
      </w:r>
      <w:r w:rsidRPr="007C0A39">
        <w:rPr>
          <w:rFonts w:ascii="標楷體" w:eastAsia="標楷體" w:hAnsi="標楷體" w:hint="eastAsia"/>
          <w:sz w:val="28"/>
          <w:szCs w:val="28"/>
        </w:rPr>
        <w:t>為第一審管轄法院。</w:t>
      </w:r>
    </w:p>
    <w:p w14:paraId="1EBA48A5" w14:textId="77777777" w:rsidR="00985183" w:rsidRPr="007C0A39" w:rsidRDefault="00985183" w:rsidP="002051A2">
      <w:pPr>
        <w:numPr>
          <w:ilvl w:val="0"/>
          <w:numId w:val="34"/>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契約繼續履行</w:t>
      </w:r>
    </w:p>
    <w:p w14:paraId="6B819DCF" w14:textId="4BD1312B" w:rsidR="00985183" w:rsidRPr="007C0A39" w:rsidRDefault="00985183" w:rsidP="00985183">
      <w:pPr>
        <w:snapToGrid w:val="0"/>
        <w:spacing w:line="300" w:lineRule="auto"/>
        <w:ind w:left="851"/>
        <w:jc w:val="both"/>
        <w:rPr>
          <w:rFonts w:ascii="標楷體" w:eastAsia="標楷體" w:hAnsi="標楷體"/>
          <w:sz w:val="28"/>
          <w:szCs w:val="28"/>
        </w:rPr>
      </w:pPr>
      <w:r w:rsidRPr="007C0A39">
        <w:rPr>
          <w:rFonts w:ascii="標楷體" w:eastAsia="標楷體" w:hAnsi="標楷體" w:hint="eastAsia"/>
          <w:sz w:val="28"/>
          <w:szCs w:val="28"/>
        </w:rPr>
        <w:t>除非本契約已全部確定終止，否則於爭議處理</w:t>
      </w:r>
      <w:proofErr w:type="gramStart"/>
      <w:r w:rsidRPr="007C0A39">
        <w:rPr>
          <w:rFonts w:ascii="標楷體" w:eastAsia="標楷體" w:hAnsi="標楷體" w:hint="eastAsia"/>
          <w:sz w:val="28"/>
          <w:szCs w:val="28"/>
        </w:rPr>
        <w:t>期間，</w:t>
      </w:r>
      <w:proofErr w:type="gramEnd"/>
      <w:r w:rsidRPr="007C0A39">
        <w:rPr>
          <w:rFonts w:ascii="標楷體" w:eastAsia="標楷體" w:hAnsi="標楷體" w:hint="eastAsia"/>
          <w:sz w:val="28"/>
          <w:szCs w:val="28"/>
        </w:rPr>
        <w:t>不論雙方是否已進行磋商或協調，亦不論該爭議是否已提請澄清</w:t>
      </w:r>
      <w:r w:rsidR="00A24537" w:rsidRPr="007C0A39">
        <w:rPr>
          <w:rFonts w:ascii="標楷體" w:eastAsia="標楷體" w:hAnsi="標楷體" w:hint="eastAsia"/>
          <w:sz w:val="28"/>
          <w:szCs w:val="28"/>
        </w:rPr>
        <w:t>、</w:t>
      </w:r>
      <w:r w:rsidRPr="007C0A39">
        <w:rPr>
          <w:rFonts w:ascii="標楷體" w:eastAsia="標楷體" w:hAnsi="標楷體" w:hint="eastAsia"/>
          <w:sz w:val="28"/>
          <w:szCs w:val="28"/>
        </w:rPr>
        <w:t>解釋或訴訟，於爭議處理期間</w:t>
      </w:r>
      <w:proofErr w:type="gramStart"/>
      <w:r w:rsidRPr="007C0A39">
        <w:rPr>
          <w:rFonts w:ascii="標楷體" w:eastAsia="標楷體" w:hAnsi="標楷體" w:hint="eastAsia"/>
          <w:sz w:val="28"/>
          <w:szCs w:val="28"/>
        </w:rPr>
        <w:t>雙方均應繼續</w:t>
      </w:r>
      <w:proofErr w:type="gramEnd"/>
      <w:r w:rsidRPr="007C0A39">
        <w:rPr>
          <w:rFonts w:ascii="標楷體" w:eastAsia="標楷體" w:hAnsi="標楷體" w:hint="eastAsia"/>
          <w:sz w:val="28"/>
          <w:szCs w:val="28"/>
        </w:rPr>
        <w:t>履行本契約。但本契約另有訂定或雙方另有協議者，不在此限。</w:t>
      </w:r>
    </w:p>
    <w:p w14:paraId="3A8630CA" w14:textId="77777777" w:rsidR="00297447" w:rsidRPr="007C0A39" w:rsidRDefault="00985183" w:rsidP="00B91075">
      <w:pPr>
        <w:pStyle w:val="a"/>
        <w:rPr>
          <w:lang w:eastAsia="zh-HK"/>
        </w:rPr>
      </w:pPr>
      <w:r w:rsidRPr="007C0A39">
        <w:rPr>
          <w:rFonts w:hint="eastAsia"/>
        </w:rPr>
        <w:t>罰則</w:t>
      </w:r>
    </w:p>
    <w:p w14:paraId="490A9524" w14:textId="4FBB4D5F" w:rsidR="00AA4B08" w:rsidRPr="007C0A39" w:rsidRDefault="00AA4B08"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本契約所定辦理期限，除為</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之因素，或有不可抗力之事由外，其餘</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逾約定期限完成者，應依逾期之日數（不足l日以l日計）按日給付新臺幣</w:t>
      </w:r>
      <w:r w:rsidR="00A24537" w:rsidRPr="007C0A39">
        <w:rPr>
          <w:rFonts w:ascii="標楷體" w:eastAsia="標楷體" w:cs="標楷體" w:hint="eastAsia"/>
          <w:kern w:val="0"/>
          <w:sz w:val="28"/>
          <w:szCs w:val="28"/>
        </w:rPr>
        <w:t>5</w:t>
      </w:r>
      <w:r w:rsidRPr="007C0A39">
        <w:rPr>
          <w:rFonts w:ascii="標楷體" w:eastAsia="標楷體" w:cs="標楷體" w:hint="eastAsia"/>
          <w:kern w:val="0"/>
          <w:sz w:val="28"/>
          <w:szCs w:val="28"/>
        </w:rPr>
        <w:t>,000元整之違約金予</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，經通知</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限期繳交違約金，屆期未繳交者，按日依該項罰則規定連續處罰。</w:t>
      </w:r>
    </w:p>
    <w:p w14:paraId="3608652A" w14:textId="4C7FD3FD" w:rsidR="00AA4B08" w:rsidRPr="007C0A39" w:rsidRDefault="00AA4B08"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停車場應作為公眾停車使用，不得另行指定其他專用車位供特定對象使用，違反規定</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得處以新臺幣</w:t>
      </w:r>
      <w:r w:rsidR="00A24537" w:rsidRPr="007C0A39">
        <w:rPr>
          <w:rFonts w:ascii="標楷體" w:eastAsia="標楷體" w:cs="標楷體" w:hint="eastAsia"/>
          <w:kern w:val="0"/>
          <w:sz w:val="28"/>
          <w:szCs w:val="28"/>
        </w:rPr>
        <w:t>5</w:t>
      </w:r>
      <w:r w:rsidRPr="007C0A39">
        <w:rPr>
          <w:rFonts w:ascii="標楷體" w:eastAsia="標楷體" w:cs="標楷體" w:hint="eastAsia"/>
          <w:kern w:val="0"/>
          <w:sz w:val="28"/>
          <w:szCs w:val="28"/>
        </w:rPr>
        <w:t>,000元整並要求</w:t>
      </w:r>
      <w:r w:rsidR="00F4239B" w:rsidRPr="007C0A39">
        <w:rPr>
          <w:rFonts w:ascii="標楷體" w:eastAsia="標楷體" w:cs="標楷體" w:hint="eastAsia"/>
          <w:kern w:val="0"/>
          <w:sz w:val="28"/>
          <w:szCs w:val="28"/>
        </w:rPr>
        <w:t>廠</w:t>
      </w:r>
      <w:r w:rsidR="00F4239B" w:rsidRPr="007C0A39">
        <w:rPr>
          <w:rFonts w:ascii="標楷體" w:eastAsia="標楷體" w:cs="標楷體" w:hint="eastAsia"/>
          <w:kern w:val="0"/>
          <w:sz w:val="28"/>
          <w:szCs w:val="28"/>
        </w:rPr>
        <w:lastRenderedPageBreak/>
        <w:t>商</w:t>
      </w:r>
      <w:r w:rsidRPr="007C0A39">
        <w:rPr>
          <w:rFonts w:ascii="標楷體" w:eastAsia="標楷體" w:cs="標楷體" w:hint="eastAsia"/>
          <w:kern w:val="0"/>
          <w:sz w:val="28"/>
          <w:szCs w:val="28"/>
        </w:rPr>
        <w:t>限期改善，如未期限內改善完成，應按日處以新臺幣5,000元之違約金至</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改善完成為止。倘同一年度發生相同缺失累積2次者，第3次</w:t>
      </w:r>
      <w:r w:rsidR="00194664" w:rsidRPr="007C0A39">
        <w:rPr>
          <w:rFonts w:ascii="標楷體" w:eastAsia="標楷體" w:cs="標楷體" w:hint="eastAsia"/>
          <w:kern w:val="0"/>
          <w:sz w:val="28"/>
          <w:szCs w:val="28"/>
        </w:rPr>
        <w:t>起</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得處以新臺幣10,000元整並要求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限期改善，如未期限內改善完成，應按日處以新臺幣10,000元之違約金至</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改善完成為止。</w:t>
      </w:r>
    </w:p>
    <w:p w14:paraId="7B1DC2FD" w14:textId="3F99C8FA" w:rsidR="00AA4B08" w:rsidRPr="007C0A39" w:rsidRDefault="00F4239B"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機關</w:t>
      </w:r>
      <w:r w:rsidR="00A24537" w:rsidRPr="007C0A39">
        <w:rPr>
          <w:rFonts w:ascii="標楷體" w:eastAsia="標楷體" w:cs="標楷體" w:hint="eastAsia"/>
          <w:kern w:val="0"/>
          <w:sz w:val="28"/>
          <w:szCs w:val="28"/>
        </w:rPr>
        <w:t>對於機關業務督導之公務車輛免</w:t>
      </w:r>
      <w:proofErr w:type="gramStart"/>
      <w:r w:rsidR="00A24537" w:rsidRPr="007C0A39">
        <w:rPr>
          <w:rFonts w:ascii="標楷體" w:eastAsia="標楷體" w:cs="標楷體" w:hint="eastAsia"/>
          <w:kern w:val="0"/>
          <w:sz w:val="28"/>
          <w:szCs w:val="28"/>
        </w:rPr>
        <w:t>予收</w:t>
      </w:r>
      <w:proofErr w:type="gramEnd"/>
      <w:r w:rsidR="00A24537" w:rsidRPr="007C0A39">
        <w:rPr>
          <w:rFonts w:ascii="標楷體" w:eastAsia="標楷體" w:cs="標楷體" w:hint="eastAsia"/>
          <w:kern w:val="0"/>
          <w:sz w:val="28"/>
          <w:szCs w:val="28"/>
        </w:rPr>
        <w:t>費，</w:t>
      </w:r>
      <w:r w:rsidR="00AA4B08" w:rsidRPr="007C0A39">
        <w:rPr>
          <w:rFonts w:ascii="標楷體" w:eastAsia="標楷體" w:cs="標楷體" w:hint="eastAsia"/>
          <w:kern w:val="0"/>
          <w:sz w:val="28"/>
          <w:szCs w:val="28"/>
        </w:rPr>
        <w:t>因</w:t>
      </w:r>
      <w:r w:rsidR="00A24537"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辦理活動需使用部分停車空間時，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應優先保留供</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之用，違反規定</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得處以新臺幣3,000元整並要求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限期改善，如未期限內改善完成，應按日處以新臺幣5,000元之違約金至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改善完成為止。倘同一年度發生相同缺失累積2次者，第3次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得處以新臺幣10,000元整並要求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限期改善，如未期限內改善完成，應按日處以新臺幣10,000元之違約金至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w:t>
      </w:r>
    </w:p>
    <w:p w14:paraId="3FCE4FBB" w14:textId="6BF89E55" w:rsidR="00AA4B08" w:rsidRPr="007C0A39" w:rsidRDefault="00F4239B"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應依契約據以辦理，違反規定</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w:t>
      </w:r>
      <w:r w:rsidR="00AA4B08" w:rsidRPr="007C0A39">
        <w:rPr>
          <w:rFonts w:ascii="標楷體" w:eastAsia="標楷體" w:cs="標楷體"/>
          <w:kern w:val="0"/>
          <w:sz w:val="28"/>
          <w:szCs w:val="28"/>
        </w:rPr>
        <w:t>3,000</w:t>
      </w:r>
      <w:r w:rsidR="00AA4B08"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限期改善，如未期限內改善完成，應按日處以新臺幣5,000元之違約金至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改善完成為止。倘同一年度發生相同缺失累積2次者，第3次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得處以新臺幣10,000元整並要求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限期改善，如未期限內改善完成，應按日處以新臺幣10,000元之違約金至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w:t>
      </w:r>
    </w:p>
    <w:p w14:paraId="68D5A175" w14:textId="4AE4A2F7" w:rsidR="00985183" w:rsidRPr="007C0A39" w:rsidRDefault="00F4239B"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收費</w:t>
      </w:r>
      <w:proofErr w:type="gramStart"/>
      <w:r w:rsidR="00AA4B08" w:rsidRPr="007C0A39">
        <w:rPr>
          <w:rFonts w:ascii="標楷體" w:eastAsia="標楷體" w:cs="標楷體" w:hint="eastAsia"/>
          <w:kern w:val="0"/>
          <w:sz w:val="28"/>
          <w:szCs w:val="28"/>
        </w:rPr>
        <w:t>應製予發票</w:t>
      </w:r>
      <w:proofErr w:type="gramEnd"/>
      <w:r w:rsidR="00AA4B08" w:rsidRPr="007C0A39">
        <w:rPr>
          <w:rFonts w:ascii="標楷體" w:eastAsia="標楷體" w:cs="標楷體" w:hint="eastAsia"/>
          <w:kern w:val="0"/>
          <w:sz w:val="28"/>
          <w:szCs w:val="28"/>
        </w:rPr>
        <w:t>，且應</w:t>
      </w:r>
      <w:proofErr w:type="gramStart"/>
      <w:r w:rsidR="00AA4B08" w:rsidRPr="007C0A39">
        <w:rPr>
          <w:rFonts w:ascii="標楷體" w:eastAsia="標楷體" w:cs="標楷體" w:hint="eastAsia"/>
          <w:kern w:val="0"/>
          <w:sz w:val="28"/>
          <w:szCs w:val="28"/>
        </w:rPr>
        <w:t>載明場名</w:t>
      </w:r>
      <w:proofErr w:type="gramEnd"/>
      <w:r w:rsidR="00A24537" w:rsidRPr="007C0A39">
        <w:rPr>
          <w:rFonts w:ascii="標楷體" w:eastAsia="標楷體" w:cs="標楷體" w:hint="eastAsia"/>
          <w:kern w:val="0"/>
          <w:sz w:val="28"/>
          <w:szCs w:val="28"/>
        </w:rPr>
        <w:t>、</w:t>
      </w:r>
      <w:r w:rsidR="00AA4B08" w:rsidRPr="007C0A39">
        <w:rPr>
          <w:rFonts w:ascii="標楷體" w:eastAsia="標楷體" w:cs="標楷體" w:hint="eastAsia"/>
          <w:kern w:val="0"/>
          <w:sz w:val="28"/>
          <w:szCs w:val="28"/>
        </w:rPr>
        <w:t>收費日期、金額及</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公司全銜。違反規定</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得處以新臺幣3,000元整並要求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限期改善，如未期限內改善完成，應按日處以新臺幣5,000元之違約金至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改善完成為止。倘同一年度發生相同缺失累積2次者，第3次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得處以新臺幣10,000元整並要求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限期改善，如未期限內改善完成，應按日處以新臺幣10,000元之違約金至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w:t>
      </w:r>
    </w:p>
    <w:p w14:paraId="669FEE40" w14:textId="082FD8EE" w:rsidR="00AA4B08" w:rsidRPr="007C0A39" w:rsidRDefault="00F4239B"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於本停車場內不得存放公共危險物品</w:t>
      </w:r>
      <w:r w:rsidR="00A24537" w:rsidRPr="007C0A39">
        <w:rPr>
          <w:rFonts w:ascii="標楷體" w:eastAsia="標楷體" w:cs="標楷體" w:hint="eastAsia"/>
          <w:kern w:val="0"/>
          <w:sz w:val="28"/>
          <w:szCs w:val="28"/>
        </w:rPr>
        <w:t>、</w:t>
      </w:r>
      <w:r w:rsidR="00AA4B08" w:rsidRPr="007C0A39">
        <w:rPr>
          <w:rFonts w:ascii="標楷體" w:eastAsia="標楷體" w:cs="標楷體" w:hint="eastAsia"/>
          <w:kern w:val="0"/>
          <w:sz w:val="28"/>
          <w:szCs w:val="28"/>
        </w:rPr>
        <w:t>供非法使用及其他足以影</w:t>
      </w:r>
      <w:r w:rsidR="00246C36" w:rsidRPr="007C0A39">
        <w:rPr>
          <w:rFonts w:ascii="標楷體" w:eastAsia="標楷體" w:cs="標楷體" w:hint="eastAsia"/>
          <w:kern w:val="0"/>
          <w:sz w:val="28"/>
          <w:szCs w:val="28"/>
        </w:rPr>
        <w:t>響</w:t>
      </w:r>
      <w:r w:rsidR="00AA4B08" w:rsidRPr="007C0A39">
        <w:rPr>
          <w:rFonts w:ascii="標楷體" w:eastAsia="標楷體" w:cs="標楷體" w:hint="eastAsia"/>
          <w:kern w:val="0"/>
          <w:sz w:val="28"/>
          <w:szCs w:val="28"/>
        </w:rPr>
        <w:t>公共安全與環境衛生之不當行為，違反規定</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w:t>
      </w:r>
      <w:r w:rsidR="00AA4B08" w:rsidRPr="007C0A39">
        <w:rPr>
          <w:rFonts w:ascii="標楷體" w:eastAsia="標楷體" w:cs="標楷體"/>
          <w:kern w:val="0"/>
          <w:sz w:val="28"/>
          <w:szCs w:val="28"/>
        </w:rPr>
        <w:t>3,000</w:t>
      </w:r>
      <w:r w:rsidR="00AA4B08"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w:t>
      </w:r>
      <w:r w:rsidR="00AA4B08" w:rsidRPr="007C0A39">
        <w:rPr>
          <w:rFonts w:ascii="標楷體" w:eastAsia="標楷體" w:cs="標楷體"/>
          <w:kern w:val="0"/>
          <w:sz w:val="28"/>
          <w:szCs w:val="28"/>
        </w:rPr>
        <w:t>5,000</w:t>
      </w:r>
      <w:r w:rsidR="00AA4B08"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w:t>
      </w:r>
      <w:r w:rsidR="00AA4B08" w:rsidRPr="007C0A39">
        <w:rPr>
          <w:rFonts w:ascii="標楷體" w:eastAsia="標楷體" w:cs="標楷體" w:hint="eastAsia"/>
          <w:kern w:val="0"/>
          <w:sz w:val="28"/>
          <w:szCs w:val="28"/>
        </w:rPr>
        <w:lastRenderedPageBreak/>
        <w:t>倘同一年度發生相同缺失累積</w:t>
      </w:r>
      <w:r w:rsidR="00AA4B08" w:rsidRPr="007C0A39">
        <w:rPr>
          <w:rFonts w:ascii="標楷體" w:eastAsia="標楷體" w:cs="標楷體"/>
          <w:kern w:val="0"/>
          <w:sz w:val="28"/>
          <w:szCs w:val="28"/>
        </w:rPr>
        <w:t>2</w:t>
      </w:r>
      <w:r w:rsidR="00AA4B08" w:rsidRPr="007C0A39">
        <w:rPr>
          <w:rFonts w:ascii="標楷體" w:eastAsia="標楷體" w:cs="標楷體" w:hint="eastAsia"/>
          <w:kern w:val="0"/>
          <w:sz w:val="28"/>
          <w:szCs w:val="28"/>
        </w:rPr>
        <w:t>次者，第</w:t>
      </w:r>
      <w:r w:rsidR="00AA4B08" w:rsidRPr="007C0A39">
        <w:rPr>
          <w:rFonts w:ascii="標楷體" w:eastAsia="標楷體" w:cs="標楷體"/>
          <w:kern w:val="0"/>
          <w:sz w:val="28"/>
          <w:szCs w:val="28"/>
        </w:rPr>
        <w:t>3</w:t>
      </w:r>
      <w:r w:rsidR="00AA4B08"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w:t>
      </w:r>
      <w:r w:rsidR="00AA4B08" w:rsidRPr="007C0A39">
        <w:rPr>
          <w:rFonts w:ascii="標楷體" w:eastAsia="標楷體" w:cs="標楷體"/>
          <w:kern w:val="0"/>
          <w:sz w:val="28"/>
          <w:szCs w:val="28"/>
        </w:rPr>
        <w:t>10,000</w:t>
      </w:r>
      <w:r w:rsidR="00AA4B08"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w:t>
      </w:r>
      <w:r w:rsidR="00246C36" w:rsidRPr="007C0A39">
        <w:rPr>
          <w:rFonts w:ascii="標楷體" w:eastAsia="標楷體" w:cs="標楷體" w:hint="eastAsia"/>
          <w:kern w:val="0"/>
          <w:sz w:val="28"/>
          <w:szCs w:val="28"/>
        </w:rPr>
        <w:t>應</w:t>
      </w:r>
      <w:r w:rsidR="00AA4B08" w:rsidRPr="007C0A39">
        <w:rPr>
          <w:rFonts w:ascii="標楷體" w:eastAsia="標楷體" w:cs="標楷體" w:hint="eastAsia"/>
          <w:kern w:val="0"/>
          <w:sz w:val="28"/>
          <w:szCs w:val="28"/>
        </w:rPr>
        <w:t>按日處以新臺幣</w:t>
      </w:r>
      <w:r w:rsidR="00AA4B08" w:rsidRPr="007C0A39">
        <w:rPr>
          <w:rFonts w:ascii="標楷體" w:eastAsia="標楷體" w:cs="標楷體"/>
          <w:kern w:val="0"/>
          <w:sz w:val="28"/>
          <w:szCs w:val="28"/>
        </w:rPr>
        <w:t>10,000</w:t>
      </w:r>
      <w:r w:rsidR="00AA4B08"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w:t>
      </w:r>
    </w:p>
    <w:p w14:paraId="20840AE8" w14:textId="429BF24B" w:rsidR="00AA4B08" w:rsidRPr="007C0A39" w:rsidRDefault="00F4239B"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如違反停車場法之相關規定，依其規定辦理，且</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w:t>
      </w:r>
      <w:r w:rsidR="00AA4B08" w:rsidRPr="007C0A39">
        <w:rPr>
          <w:rFonts w:ascii="標楷體" w:eastAsia="標楷體" w:cs="標楷體"/>
          <w:kern w:val="0"/>
          <w:sz w:val="28"/>
          <w:szCs w:val="28"/>
        </w:rPr>
        <w:t>3,000</w:t>
      </w:r>
      <w:r w:rsidR="00AA4B08"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w:t>
      </w:r>
      <w:r w:rsidR="00AA4B08" w:rsidRPr="007C0A39">
        <w:rPr>
          <w:rFonts w:ascii="標楷體" w:eastAsia="標楷體" w:cs="標楷體"/>
          <w:kern w:val="0"/>
          <w:sz w:val="28"/>
          <w:szCs w:val="28"/>
        </w:rPr>
        <w:t>5,000</w:t>
      </w:r>
      <w:r w:rsidR="00AA4B08"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改善完成為止。倘同一年度發生相同缺失累積</w:t>
      </w:r>
      <w:r w:rsidR="00AA4B08" w:rsidRPr="007C0A39">
        <w:rPr>
          <w:rFonts w:ascii="標楷體" w:eastAsia="標楷體" w:cs="標楷體"/>
          <w:kern w:val="0"/>
          <w:sz w:val="28"/>
          <w:szCs w:val="28"/>
        </w:rPr>
        <w:t>2</w:t>
      </w:r>
      <w:r w:rsidR="00AA4B08" w:rsidRPr="007C0A39">
        <w:rPr>
          <w:rFonts w:ascii="標楷體" w:eastAsia="標楷體" w:cs="標楷體" w:hint="eastAsia"/>
          <w:kern w:val="0"/>
          <w:sz w:val="28"/>
          <w:szCs w:val="28"/>
        </w:rPr>
        <w:t>次者，第</w:t>
      </w:r>
      <w:r w:rsidR="00AA4B08" w:rsidRPr="007C0A39">
        <w:rPr>
          <w:rFonts w:ascii="標楷體" w:eastAsia="標楷體" w:cs="標楷體"/>
          <w:kern w:val="0"/>
          <w:sz w:val="28"/>
          <w:szCs w:val="28"/>
        </w:rPr>
        <w:t>3</w:t>
      </w:r>
      <w:r w:rsidR="00AA4B08"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w:t>
      </w:r>
      <w:r w:rsidR="00AA4B08" w:rsidRPr="007C0A39">
        <w:rPr>
          <w:rFonts w:ascii="標楷體" w:eastAsia="標楷體" w:cs="標楷體"/>
          <w:kern w:val="0"/>
          <w:sz w:val="28"/>
          <w:szCs w:val="28"/>
        </w:rPr>
        <w:t>10,000</w:t>
      </w:r>
      <w:r w:rsidR="00AA4B08"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w:t>
      </w:r>
      <w:r w:rsidR="00AA4B08" w:rsidRPr="007C0A39">
        <w:rPr>
          <w:rFonts w:ascii="標楷體" w:eastAsia="標楷體" w:cs="標楷體"/>
          <w:kern w:val="0"/>
          <w:sz w:val="28"/>
          <w:szCs w:val="28"/>
        </w:rPr>
        <w:t>10,000</w:t>
      </w:r>
      <w:r w:rsidR="00AA4B08"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w:t>
      </w:r>
    </w:p>
    <w:p w14:paraId="04A33137" w14:textId="1B8AF812" w:rsidR="00AA4B08" w:rsidRPr="007C0A39" w:rsidRDefault="00F4239B"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需向</w:t>
      </w:r>
      <w:r w:rsidR="00981BF6" w:rsidRPr="007C0A39">
        <w:rPr>
          <w:rFonts w:ascii="標楷體" w:eastAsia="標楷體" w:cs="標楷體" w:hint="eastAsia"/>
          <w:kern w:val="0"/>
          <w:sz w:val="28"/>
          <w:szCs w:val="28"/>
        </w:rPr>
        <w:t>新北</w:t>
      </w:r>
      <w:r w:rsidR="00AA4B08" w:rsidRPr="007C0A39">
        <w:rPr>
          <w:rFonts w:ascii="標楷體" w:eastAsia="標楷體" w:cs="標楷體" w:hint="eastAsia"/>
          <w:kern w:val="0"/>
          <w:sz w:val="28"/>
          <w:szCs w:val="28"/>
        </w:rPr>
        <w:t>市政府申請營業登記許可，取得</w:t>
      </w:r>
      <w:r w:rsidR="00981BF6" w:rsidRPr="007C0A39">
        <w:rPr>
          <w:rFonts w:ascii="標楷體" w:eastAsia="標楷體" w:cs="標楷體" w:hint="eastAsia"/>
          <w:kern w:val="0"/>
          <w:sz w:val="28"/>
          <w:szCs w:val="28"/>
        </w:rPr>
        <w:t>新北</w:t>
      </w:r>
      <w:r w:rsidR="00AA4B08" w:rsidRPr="007C0A39">
        <w:rPr>
          <w:rFonts w:ascii="標楷體" w:eastAsia="標楷體" w:cs="標楷體" w:hint="eastAsia"/>
          <w:kern w:val="0"/>
          <w:sz w:val="28"/>
          <w:szCs w:val="28"/>
        </w:rPr>
        <w:t>市停車場登記證，始得對外營業。</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應</w:t>
      </w:r>
      <w:r w:rsidR="00AA4B08" w:rsidRPr="007C0A39">
        <w:rPr>
          <w:rFonts w:ascii="標楷體" w:eastAsia="標楷體" w:cs="標楷體" w:hint="eastAsia"/>
          <w:kern w:val="0"/>
          <w:sz w:val="28"/>
          <w:szCs w:val="28"/>
        </w:rPr>
        <w:t>對外</w:t>
      </w:r>
      <w:r w:rsidR="00F20310" w:rsidRPr="007C0A39">
        <w:rPr>
          <w:rFonts w:ascii="標楷體" w:eastAsia="標楷體" w:cs="標楷體" w:hint="eastAsia"/>
          <w:kern w:val="0"/>
          <w:sz w:val="28"/>
          <w:szCs w:val="28"/>
        </w:rPr>
        <w:t>公告</w:t>
      </w:r>
      <w:r w:rsidR="00AA4B08" w:rsidRPr="007C0A39">
        <w:rPr>
          <w:rFonts w:ascii="標楷體" w:eastAsia="標楷體" w:cs="標楷體" w:hint="eastAsia"/>
          <w:kern w:val="0"/>
          <w:sz w:val="28"/>
          <w:szCs w:val="28"/>
        </w:rPr>
        <w:t>收費項目及費率標準。</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未依</w:t>
      </w:r>
      <w:r w:rsidR="00F20310" w:rsidRPr="007C0A39">
        <w:rPr>
          <w:rFonts w:ascii="標楷體" w:eastAsia="標楷體" w:cs="標楷體" w:hint="eastAsia"/>
          <w:kern w:val="0"/>
          <w:sz w:val="28"/>
          <w:szCs w:val="28"/>
        </w:rPr>
        <w:t>公告</w:t>
      </w:r>
      <w:r w:rsidR="00AA4B08" w:rsidRPr="007C0A39">
        <w:rPr>
          <w:rFonts w:ascii="標楷體" w:eastAsia="標楷體" w:cs="標楷體" w:hint="eastAsia"/>
          <w:kern w:val="0"/>
          <w:sz w:val="28"/>
          <w:szCs w:val="28"/>
        </w:rPr>
        <w:t>費率標準收費或任意調漲費率者，</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w:t>
      </w:r>
      <w:r w:rsidR="00AA4B08" w:rsidRPr="007C0A39">
        <w:rPr>
          <w:rFonts w:ascii="標楷體" w:eastAsia="標楷體" w:cs="標楷體"/>
          <w:kern w:val="0"/>
          <w:sz w:val="28"/>
          <w:szCs w:val="28"/>
        </w:rPr>
        <w:t>3,000</w:t>
      </w:r>
      <w:r w:rsidR="00AA4B08"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w:t>
      </w:r>
      <w:r w:rsidR="00AA4B08" w:rsidRPr="007C0A39">
        <w:rPr>
          <w:rFonts w:ascii="標楷體" w:eastAsia="標楷體" w:cs="標楷體"/>
          <w:kern w:val="0"/>
          <w:sz w:val="28"/>
          <w:szCs w:val="28"/>
        </w:rPr>
        <w:t>5,000</w:t>
      </w:r>
      <w:r w:rsidR="00AA4B08"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改善完成為止。倘同一年度發生相同缺失累積</w:t>
      </w:r>
      <w:r w:rsidR="00AA4B08" w:rsidRPr="007C0A39">
        <w:rPr>
          <w:rFonts w:ascii="標楷體" w:eastAsia="標楷體" w:cs="標楷體"/>
          <w:kern w:val="0"/>
          <w:sz w:val="28"/>
          <w:szCs w:val="28"/>
        </w:rPr>
        <w:t>2</w:t>
      </w:r>
      <w:r w:rsidR="00AA4B08" w:rsidRPr="007C0A39">
        <w:rPr>
          <w:rFonts w:ascii="標楷體" w:eastAsia="標楷體" w:cs="標楷體" w:hint="eastAsia"/>
          <w:kern w:val="0"/>
          <w:sz w:val="28"/>
          <w:szCs w:val="28"/>
        </w:rPr>
        <w:t>次者，第</w:t>
      </w:r>
      <w:r w:rsidR="00AA4B08" w:rsidRPr="007C0A39">
        <w:rPr>
          <w:rFonts w:ascii="標楷體" w:eastAsia="標楷體" w:cs="標楷體"/>
          <w:kern w:val="0"/>
          <w:sz w:val="28"/>
          <w:szCs w:val="28"/>
        </w:rPr>
        <w:t>3</w:t>
      </w:r>
      <w:r w:rsidR="00AA4B08"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AA4B08" w:rsidRPr="007C0A39">
        <w:rPr>
          <w:rFonts w:ascii="標楷體" w:eastAsia="標楷體" w:cs="標楷體" w:hint="eastAsia"/>
          <w:kern w:val="0"/>
          <w:sz w:val="28"/>
          <w:szCs w:val="28"/>
        </w:rPr>
        <w:t>得處以新臺幣</w:t>
      </w:r>
      <w:r w:rsidR="00AA4B08" w:rsidRPr="007C0A39">
        <w:rPr>
          <w:rFonts w:ascii="標楷體" w:eastAsia="標楷體" w:cs="標楷體"/>
          <w:kern w:val="0"/>
          <w:sz w:val="28"/>
          <w:szCs w:val="28"/>
        </w:rPr>
        <w:t>10,000</w:t>
      </w:r>
      <w:r w:rsidR="00AA4B08"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限期改善，如未期限內改善完成，應按日處以新臺幣</w:t>
      </w:r>
      <w:r w:rsidR="00AA4B08" w:rsidRPr="007C0A39">
        <w:rPr>
          <w:rFonts w:ascii="標楷體" w:eastAsia="標楷體" w:cs="標楷體"/>
          <w:kern w:val="0"/>
          <w:sz w:val="28"/>
          <w:szCs w:val="28"/>
        </w:rPr>
        <w:t>10,000</w:t>
      </w:r>
      <w:r w:rsidR="00AA4B08"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AA4B08" w:rsidRPr="007C0A39">
        <w:rPr>
          <w:rFonts w:ascii="標楷體" w:eastAsia="標楷體" w:cs="標楷體" w:hint="eastAsia"/>
          <w:kern w:val="0"/>
          <w:sz w:val="28"/>
          <w:szCs w:val="28"/>
        </w:rPr>
        <w:t>改善完成為止。</w:t>
      </w:r>
    </w:p>
    <w:p w14:paraId="39BD77F9" w14:textId="1484883D" w:rsidR="00F20310" w:rsidRPr="007C0A39" w:rsidRDefault="00F4239B" w:rsidP="002051A2">
      <w:pPr>
        <w:numPr>
          <w:ilvl w:val="0"/>
          <w:numId w:val="35"/>
        </w:numPr>
        <w:tabs>
          <w:tab w:val="left" w:pos="851"/>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應自負盈虧負責管理、維護</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所交付之營運移轉資產，並</w:t>
      </w:r>
      <w:r w:rsidR="00246C36" w:rsidRPr="007C0A39">
        <w:rPr>
          <w:rFonts w:ascii="標楷體" w:eastAsia="標楷體" w:cs="標楷體" w:hint="eastAsia"/>
          <w:kern w:val="0"/>
          <w:sz w:val="28"/>
          <w:szCs w:val="28"/>
        </w:rPr>
        <w:t>應</w:t>
      </w:r>
      <w:r w:rsidR="00F20310" w:rsidRPr="007C0A39">
        <w:rPr>
          <w:rFonts w:ascii="標楷體" w:eastAsia="標楷體" w:cs="標楷體" w:hint="eastAsia"/>
          <w:kern w:val="0"/>
          <w:sz w:val="28"/>
          <w:szCs w:val="28"/>
        </w:rPr>
        <w:t>負擔受託經營所衍生之各項稅捐、規費、維修、行銷</w:t>
      </w:r>
      <w:r w:rsidR="00A24537" w:rsidRPr="007C0A39">
        <w:rPr>
          <w:rFonts w:ascii="標楷體" w:eastAsia="標楷體" w:cs="標楷體" w:hint="eastAsia"/>
          <w:kern w:val="0"/>
          <w:sz w:val="28"/>
          <w:szCs w:val="28"/>
        </w:rPr>
        <w:t>、</w:t>
      </w:r>
      <w:r w:rsidR="00F20310" w:rsidRPr="007C0A39">
        <w:rPr>
          <w:rFonts w:ascii="標楷體" w:eastAsia="標楷體" w:cs="標楷體" w:hint="eastAsia"/>
          <w:kern w:val="0"/>
          <w:sz w:val="28"/>
          <w:szCs w:val="28"/>
        </w:rPr>
        <w:t>人事及因違反法令</w:t>
      </w:r>
      <w:r w:rsidR="00246C36" w:rsidRPr="007C0A39">
        <w:rPr>
          <w:rFonts w:ascii="標楷體" w:eastAsia="標楷體" w:cs="標楷體" w:hint="eastAsia"/>
          <w:kern w:val="0"/>
          <w:sz w:val="28"/>
          <w:szCs w:val="28"/>
        </w:rPr>
        <w:t>應</w:t>
      </w:r>
      <w:r w:rsidR="00F20310" w:rsidRPr="007C0A39">
        <w:rPr>
          <w:rFonts w:ascii="標楷體" w:eastAsia="標楷體" w:cs="標楷體" w:hint="eastAsia"/>
          <w:kern w:val="0"/>
          <w:sz w:val="28"/>
          <w:szCs w:val="28"/>
        </w:rPr>
        <w:t>繳納之罰鍰等</w:t>
      </w:r>
      <w:r w:rsidR="00246C36" w:rsidRPr="007C0A39">
        <w:rPr>
          <w:rFonts w:ascii="標楷體" w:eastAsia="標楷體" w:cs="標楷體" w:hint="eastAsia"/>
          <w:kern w:val="0"/>
          <w:sz w:val="28"/>
          <w:szCs w:val="28"/>
        </w:rPr>
        <w:t>費用</w:t>
      </w:r>
      <w:r w:rsidR="00F20310" w:rsidRPr="007C0A39">
        <w:rPr>
          <w:rFonts w:ascii="標楷體" w:eastAsia="標楷體" w:cs="標楷體" w:hint="eastAsia"/>
          <w:kern w:val="0"/>
          <w:sz w:val="28"/>
          <w:szCs w:val="28"/>
        </w:rPr>
        <w:t>，如違反，</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得處以新臺幣</w:t>
      </w:r>
      <w:r w:rsidR="00F20310" w:rsidRPr="007C0A39">
        <w:rPr>
          <w:rFonts w:ascii="標楷體" w:eastAsia="標楷體" w:cs="標楷體"/>
          <w:kern w:val="0"/>
          <w:sz w:val="28"/>
          <w:szCs w:val="28"/>
        </w:rPr>
        <w:t>3,000</w:t>
      </w:r>
      <w:r w:rsidR="00F20310"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限期改善，如未期限內改善完成，應按日處以新臺幣</w:t>
      </w:r>
      <w:r w:rsidR="00F20310" w:rsidRPr="007C0A39">
        <w:rPr>
          <w:rFonts w:ascii="標楷體" w:eastAsia="標楷體" w:cs="標楷體"/>
          <w:kern w:val="0"/>
          <w:sz w:val="28"/>
          <w:szCs w:val="28"/>
        </w:rPr>
        <w:t>5,000</w:t>
      </w:r>
      <w:r w:rsidR="00F20310"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改善完成為止。倘同一年度發生相同缺失累積</w:t>
      </w:r>
      <w:r w:rsidR="00F20310" w:rsidRPr="007C0A39">
        <w:rPr>
          <w:rFonts w:ascii="標楷體" w:eastAsia="標楷體" w:cs="標楷體"/>
          <w:kern w:val="0"/>
          <w:sz w:val="28"/>
          <w:szCs w:val="28"/>
        </w:rPr>
        <w:t>2</w:t>
      </w:r>
      <w:r w:rsidR="00F20310" w:rsidRPr="007C0A39">
        <w:rPr>
          <w:rFonts w:ascii="標楷體" w:eastAsia="標楷體" w:cs="標楷體" w:hint="eastAsia"/>
          <w:kern w:val="0"/>
          <w:sz w:val="28"/>
          <w:szCs w:val="28"/>
        </w:rPr>
        <w:t>次者，第</w:t>
      </w:r>
      <w:r w:rsidR="00F20310" w:rsidRPr="007C0A39">
        <w:rPr>
          <w:rFonts w:ascii="標楷體" w:eastAsia="標楷體" w:cs="標楷體"/>
          <w:kern w:val="0"/>
          <w:sz w:val="28"/>
          <w:szCs w:val="28"/>
        </w:rPr>
        <w:t>3</w:t>
      </w:r>
      <w:r w:rsidR="00F20310"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得處以新臺幣</w:t>
      </w:r>
      <w:r w:rsidR="00F20310" w:rsidRPr="007C0A39">
        <w:rPr>
          <w:rFonts w:ascii="標楷體" w:eastAsia="標楷體" w:cs="標楷體"/>
          <w:kern w:val="0"/>
          <w:sz w:val="28"/>
          <w:szCs w:val="28"/>
        </w:rPr>
        <w:t>10,000</w:t>
      </w:r>
      <w:r w:rsidR="00F20310"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限期改善，如未期限內改善完成，應按日處以新臺幣</w:t>
      </w:r>
      <w:r w:rsidR="00F20310" w:rsidRPr="007C0A39">
        <w:rPr>
          <w:rFonts w:ascii="標楷體" w:eastAsia="標楷體" w:cs="標楷體"/>
          <w:kern w:val="0"/>
          <w:sz w:val="28"/>
          <w:szCs w:val="28"/>
        </w:rPr>
        <w:t>10,000</w:t>
      </w:r>
      <w:r w:rsidR="00F20310"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改善完成為止。</w:t>
      </w:r>
    </w:p>
    <w:p w14:paraId="34B05BDB" w14:textId="0AB5F679" w:rsidR="00F20310" w:rsidRPr="007C0A39" w:rsidRDefault="00F20310" w:rsidP="002051A2">
      <w:pPr>
        <w:numPr>
          <w:ilvl w:val="0"/>
          <w:numId w:val="35"/>
        </w:numPr>
        <w:tabs>
          <w:tab w:val="left" w:pos="1134"/>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營運移轉資產所衍生之各項清潔</w:t>
      </w:r>
      <w:r w:rsidR="00B9117E"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維護、設備保養（水電照明設</w:t>
      </w:r>
      <w:r w:rsidR="00EF7BEF" w:rsidRPr="007C0A39">
        <w:rPr>
          <w:rFonts w:ascii="標楷體" w:eastAsia="標楷體" w:cs="標楷體" w:hint="eastAsia"/>
          <w:kern w:val="0"/>
          <w:sz w:val="28"/>
          <w:szCs w:val="28"/>
        </w:rPr>
        <w:t>施</w:t>
      </w:r>
      <w:r w:rsidRPr="007C0A39">
        <w:rPr>
          <w:rFonts w:ascii="標楷體" w:eastAsia="標楷體" w:cs="標楷體" w:hint="eastAsia"/>
          <w:kern w:val="0"/>
          <w:sz w:val="28"/>
          <w:szCs w:val="28"/>
        </w:rPr>
        <w:t>損壞更換之材料與工資等）、修繕</w:t>
      </w:r>
      <w:r w:rsidR="00A24537"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保管</w:t>
      </w:r>
      <w:r w:rsidR="00A24537"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保險、水電</w:t>
      </w:r>
      <w:r w:rsidR="00A24537"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電</w:t>
      </w:r>
      <w:r w:rsidR="00FE0271" w:rsidRPr="007C0A39">
        <w:rPr>
          <w:rFonts w:ascii="標楷體" w:eastAsia="標楷體" w:cs="標楷體" w:hint="eastAsia"/>
          <w:kern w:val="0"/>
          <w:sz w:val="28"/>
          <w:szCs w:val="28"/>
        </w:rPr>
        <w:t>話</w:t>
      </w:r>
      <w:r w:rsidR="00A24537" w:rsidRPr="007C0A39">
        <w:rPr>
          <w:rFonts w:ascii="標楷體" w:eastAsia="標楷體" w:cs="標楷體" w:hint="eastAsia"/>
          <w:kern w:val="0"/>
          <w:sz w:val="28"/>
          <w:szCs w:val="28"/>
        </w:rPr>
        <w:t>、</w:t>
      </w:r>
      <w:r w:rsidRPr="007C0A39">
        <w:rPr>
          <w:rFonts w:ascii="標楷體" w:eastAsia="標楷體" w:cs="標楷體" w:hint="eastAsia"/>
          <w:kern w:val="0"/>
          <w:sz w:val="28"/>
          <w:szCs w:val="28"/>
        </w:rPr>
        <w:t>保全</w:t>
      </w:r>
      <w:r w:rsidR="00FE62B4" w:rsidRPr="007C0A39">
        <w:rPr>
          <w:rFonts w:ascii="標楷體" w:eastAsia="標楷體" w:cs="標楷體" w:hint="eastAsia"/>
          <w:kern w:val="0"/>
          <w:sz w:val="28"/>
          <w:szCs w:val="28"/>
        </w:rPr>
        <w:t>、</w:t>
      </w:r>
      <w:r w:rsidR="00FE62B4" w:rsidRPr="007C0A39">
        <w:rPr>
          <w:rFonts w:ascii="標楷體" w:eastAsia="標楷體" w:hAnsi="標楷體" w:hint="eastAsia"/>
          <w:sz w:val="28"/>
          <w:szCs w:val="28"/>
        </w:rPr>
        <w:t>其周邊環境之衛生及整潔、綠美化樹木修剪</w:t>
      </w:r>
      <w:r w:rsidRPr="007C0A39">
        <w:rPr>
          <w:rFonts w:ascii="標楷體" w:eastAsia="標楷體" w:cs="標楷體" w:hint="eastAsia"/>
          <w:kern w:val="0"/>
          <w:sz w:val="28"/>
          <w:szCs w:val="28"/>
        </w:rPr>
        <w:t>，於點交</w:t>
      </w:r>
      <w:proofErr w:type="gramStart"/>
      <w:r w:rsidRPr="007C0A39">
        <w:rPr>
          <w:rFonts w:ascii="標楷體" w:eastAsia="標楷體" w:cs="標楷體" w:hint="eastAsia"/>
          <w:kern w:val="0"/>
          <w:sz w:val="28"/>
          <w:szCs w:val="28"/>
        </w:rPr>
        <w:t>完成後概由</w:t>
      </w:r>
      <w:proofErr w:type="gramEnd"/>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負擔。違反規定</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得處以新臺幣</w:t>
      </w:r>
      <w:r w:rsidRPr="007C0A39">
        <w:rPr>
          <w:rFonts w:ascii="標楷體" w:eastAsia="標楷體" w:cs="標楷體"/>
          <w:kern w:val="0"/>
          <w:sz w:val="28"/>
          <w:szCs w:val="28"/>
        </w:rPr>
        <w:t>3,000</w:t>
      </w:r>
      <w:r w:rsidRPr="007C0A39">
        <w:rPr>
          <w:rFonts w:ascii="標楷體" w:eastAsia="標楷體" w:cs="標楷體" w:hint="eastAsia"/>
          <w:kern w:val="0"/>
          <w:sz w:val="28"/>
          <w:szCs w:val="28"/>
        </w:rPr>
        <w:t>元整並要求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限期改善，如未期限內改善完成，</w:t>
      </w:r>
      <w:r w:rsidR="00246C36" w:rsidRPr="007C0A39">
        <w:rPr>
          <w:rFonts w:ascii="標楷體" w:eastAsia="標楷體" w:cs="標楷體" w:hint="eastAsia"/>
          <w:kern w:val="0"/>
          <w:sz w:val="28"/>
          <w:szCs w:val="28"/>
        </w:rPr>
        <w:t>應</w:t>
      </w:r>
      <w:r w:rsidRPr="007C0A39">
        <w:rPr>
          <w:rFonts w:ascii="標楷體" w:eastAsia="標楷體" w:cs="標楷體" w:hint="eastAsia"/>
          <w:kern w:val="0"/>
          <w:sz w:val="28"/>
          <w:szCs w:val="28"/>
        </w:rPr>
        <w:t>按日處以</w:t>
      </w:r>
      <w:r w:rsidRPr="007C0A39">
        <w:rPr>
          <w:rFonts w:ascii="標楷體" w:eastAsia="標楷體" w:cs="標楷體" w:hint="eastAsia"/>
          <w:kern w:val="0"/>
          <w:sz w:val="28"/>
          <w:szCs w:val="28"/>
        </w:rPr>
        <w:lastRenderedPageBreak/>
        <w:t>新臺幣</w:t>
      </w:r>
      <w:r w:rsidRPr="007C0A39">
        <w:rPr>
          <w:rFonts w:ascii="標楷體" w:eastAsia="標楷體" w:cs="標楷體"/>
          <w:kern w:val="0"/>
          <w:sz w:val="28"/>
          <w:szCs w:val="28"/>
        </w:rPr>
        <w:t>5,000</w:t>
      </w:r>
      <w:r w:rsidRPr="007C0A39">
        <w:rPr>
          <w:rFonts w:ascii="標楷體" w:eastAsia="標楷體" w:cs="標楷體" w:hint="eastAsia"/>
          <w:kern w:val="0"/>
          <w:sz w:val="28"/>
          <w:szCs w:val="28"/>
        </w:rPr>
        <w:t>元之違約金至</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改善完成為止。倘同一年度發生相同缺失累積</w:t>
      </w:r>
      <w:r w:rsidRPr="007C0A39">
        <w:rPr>
          <w:rFonts w:ascii="標楷體" w:eastAsia="標楷體" w:cs="標楷體"/>
          <w:kern w:val="0"/>
          <w:sz w:val="28"/>
          <w:szCs w:val="28"/>
        </w:rPr>
        <w:t>2</w:t>
      </w:r>
      <w:r w:rsidRPr="007C0A39">
        <w:rPr>
          <w:rFonts w:ascii="標楷體" w:eastAsia="標楷體" w:cs="標楷體" w:hint="eastAsia"/>
          <w:kern w:val="0"/>
          <w:sz w:val="28"/>
          <w:szCs w:val="28"/>
        </w:rPr>
        <w:t>次者，第</w:t>
      </w:r>
      <w:r w:rsidRPr="007C0A39">
        <w:rPr>
          <w:rFonts w:ascii="標楷體" w:eastAsia="標楷體" w:cs="標楷體"/>
          <w:kern w:val="0"/>
          <w:sz w:val="28"/>
          <w:szCs w:val="28"/>
        </w:rPr>
        <w:t>3</w:t>
      </w:r>
      <w:r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得處以新臺幣</w:t>
      </w:r>
      <w:r w:rsidRPr="007C0A39">
        <w:rPr>
          <w:rFonts w:ascii="標楷體" w:eastAsia="標楷體" w:cs="標楷體"/>
          <w:kern w:val="0"/>
          <w:sz w:val="28"/>
          <w:szCs w:val="28"/>
        </w:rPr>
        <w:t>10,000</w:t>
      </w:r>
      <w:r w:rsidRPr="007C0A39">
        <w:rPr>
          <w:rFonts w:ascii="標楷體" w:eastAsia="標楷體" w:cs="標楷體" w:hint="eastAsia"/>
          <w:kern w:val="0"/>
          <w:sz w:val="28"/>
          <w:szCs w:val="28"/>
        </w:rPr>
        <w:t>元整並要求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限期改善，如未期限內改善完成，應按日處以新臺幣</w:t>
      </w:r>
      <w:r w:rsidRPr="007C0A39">
        <w:rPr>
          <w:rFonts w:ascii="標楷體" w:eastAsia="標楷體" w:cs="標楷體"/>
          <w:kern w:val="0"/>
          <w:sz w:val="28"/>
          <w:szCs w:val="28"/>
        </w:rPr>
        <w:t>10,000</w:t>
      </w:r>
      <w:r w:rsidRPr="007C0A39">
        <w:rPr>
          <w:rFonts w:ascii="標楷體" w:eastAsia="標楷體" w:cs="標楷體" w:hint="eastAsia"/>
          <w:kern w:val="0"/>
          <w:sz w:val="28"/>
          <w:szCs w:val="28"/>
        </w:rPr>
        <w:t>元之違約金至</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改善完成為止。</w:t>
      </w:r>
    </w:p>
    <w:p w14:paraId="6CC0B693" w14:textId="544DE545" w:rsidR="006474AB" w:rsidRPr="007C0A39" w:rsidRDefault="00F4239B" w:rsidP="002051A2">
      <w:pPr>
        <w:numPr>
          <w:ilvl w:val="0"/>
          <w:numId w:val="35"/>
        </w:numPr>
        <w:tabs>
          <w:tab w:val="left" w:pos="1134"/>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因業務需求增加之後續投資設備項目，或為變更原空間設計或系統功能者，應先經</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同意後，由</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自費辦理，如變更部分涉及相關消防、建管等事項時，應先取得各該目的事業主管機關核准後始得</w:t>
      </w:r>
      <w:r w:rsidR="00EF7BEF" w:rsidRPr="007C0A39">
        <w:rPr>
          <w:rFonts w:ascii="標楷體" w:eastAsia="標楷體" w:cs="標楷體" w:hint="eastAsia"/>
          <w:kern w:val="0"/>
          <w:sz w:val="28"/>
          <w:szCs w:val="28"/>
        </w:rPr>
        <w:t>施</w:t>
      </w:r>
      <w:r w:rsidR="00F20310" w:rsidRPr="007C0A39">
        <w:rPr>
          <w:rFonts w:ascii="標楷體" w:eastAsia="標楷體" w:cs="標楷體" w:hint="eastAsia"/>
          <w:kern w:val="0"/>
          <w:sz w:val="28"/>
          <w:szCs w:val="28"/>
        </w:rPr>
        <w:t>作，並</w:t>
      </w:r>
      <w:proofErr w:type="gramStart"/>
      <w:r w:rsidR="00F20310" w:rsidRPr="007C0A39">
        <w:rPr>
          <w:rFonts w:ascii="標楷體" w:eastAsia="標楷體" w:cs="標楷體" w:hint="eastAsia"/>
          <w:kern w:val="0"/>
          <w:sz w:val="28"/>
          <w:szCs w:val="28"/>
        </w:rPr>
        <w:t>於泥作完成</w:t>
      </w:r>
      <w:proofErr w:type="gramEnd"/>
      <w:r w:rsidR="00F20310" w:rsidRPr="007C0A39">
        <w:rPr>
          <w:rFonts w:ascii="標楷體" w:eastAsia="標楷體" w:cs="標楷體" w:hint="eastAsia"/>
          <w:kern w:val="0"/>
          <w:sz w:val="28"/>
          <w:szCs w:val="28"/>
        </w:rPr>
        <w:t>後，提交修正後之竣工圖</w:t>
      </w:r>
      <w:r w:rsidR="00F20310" w:rsidRPr="007C0A39">
        <w:rPr>
          <w:rFonts w:ascii="標楷體" w:eastAsia="標楷體" w:cs="標楷體"/>
          <w:kern w:val="0"/>
          <w:sz w:val="28"/>
          <w:szCs w:val="28"/>
        </w:rPr>
        <w:t>2</w:t>
      </w:r>
      <w:r w:rsidR="00F20310" w:rsidRPr="007C0A39">
        <w:rPr>
          <w:rFonts w:ascii="標楷體" w:eastAsia="標楷體" w:cs="標楷體" w:hint="eastAsia"/>
          <w:kern w:val="0"/>
          <w:sz w:val="28"/>
          <w:szCs w:val="28"/>
        </w:rPr>
        <w:t>份送</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備查。前述設備於契約屆滿或終止辦理移轉時，除依規定屬於</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之設備者外，其餘設備</w:t>
      </w:r>
      <w:r w:rsidRPr="007C0A39">
        <w:rPr>
          <w:rFonts w:ascii="標楷體" w:eastAsia="標楷體" w:cs="標楷體" w:hint="eastAsia"/>
          <w:kern w:val="0"/>
          <w:sz w:val="28"/>
          <w:szCs w:val="28"/>
        </w:rPr>
        <w:t>廠商</w:t>
      </w:r>
      <w:r w:rsidR="00EF7BEF" w:rsidRPr="007C0A39">
        <w:rPr>
          <w:rFonts w:ascii="標楷體" w:eastAsia="標楷體" w:cs="標楷體" w:hint="eastAsia"/>
          <w:kern w:val="0"/>
          <w:sz w:val="28"/>
          <w:szCs w:val="28"/>
        </w:rPr>
        <w:t>須</w:t>
      </w:r>
      <w:r w:rsidR="00F20310" w:rsidRPr="007C0A39">
        <w:rPr>
          <w:rFonts w:ascii="標楷體" w:eastAsia="標楷體" w:cs="標楷體" w:hint="eastAsia"/>
          <w:kern w:val="0"/>
          <w:sz w:val="28"/>
          <w:szCs w:val="28"/>
        </w:rPr>
        <w:t>自行拆除並予以復原，所需費用概由</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負擔。其涉及都市計畫</w:t>
      </w:r>
      <w:r w:rsidR="00A24537" w:rsidRPr="007C0A39">
        <w:rPr>
          <w:rFonts w:ascii="標楷體" w:eastAsia="標楷體" w:cs="標楷體" w:hint="eastAsia"/>
          <w:kern w:val="0"/>
          <w:sz w:val="28"/>
          <w:szCs w:val="28"/>
        </w:rPr>
        <w:t>、</w:t>
      </w:r>
      <w:r w:rsidR="00F20310" w:rsidRPr="007C0A39">
        <w:rPr>
          <w:rFonts w:ascii="標楷體" w:eastAsia="標楷體" w:cs="標楷體" w:hint="eastAsia"/>
          <w:kern w:val="0"/>
          <w:sz w:val="28"/>
          <w:szCs w:val="28"/>
        </w:rPr>
        <w:t>消防、建築管理、環保等相關法令者，</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應依規定自行完成相關申辦手續，其所衍生之費用悉由</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負擔。違反規定</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得處以新臺幣</w:t>
      </w:r>
      <w:r w:rsidR="00F20310" w:rsidRPr="007C0A39">
        <w:rPr>
          <w:rFonts w:ascii="標楷體" w:eastAsia="標楷體" w:cs="標楷體"/>
          <w:kern w:val="0"/>
          <w:sz w:val="28"/>
          <w:szCs w:val="28"/>
        </w:rPr>
        <w:t>3,000</w:t>
      </w:r>
      <w:r w:rsidR="00F20310"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限期改善，如未期限內改善完成，應按日處以新臺幣</w:t>
      </w:r>
      <w:r w:rsidR="00F20310" w:rsidRPr="007C0A39">
        <w:rPr>
          <w:rFonts w:ascii="標楷體" w:eastAsia="標楷體" w:cs="標楷體"/>
          <w:kern w:val="0"/>
          <w:sz w:val="28"/>
          <w:szCs w:val="28"/>
        </w:rPr>
        <w:t>5,000</w:t>
      </w:r>
      <w:r w:rsidR="00F20310"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改善完成為止。倘同一年度發生相同缺失累積</w:t>
      </w:r>
      <w:r w:rsidR="00F20310" w:rsidRPr="007C0A39">
        <w:rPr>
          <w:rFonts w:ascii="標楷體" w:eastAsia="標楷體" w:cs="標楷體"/>
          <w:kern w:val="0"/>
          <w:sz w:val="28"/>
          <w:szCs w:val="28"/>
        </w:rPr>
        <w:t>2</w:t>
      </w:r>
      <w:r w:rsidR="00F20310" w:rsidRPr="007C0A39">
        <w:rPr>
          <w:rFonts w:ascii="標楷體" w:eastAsia="標楷體" w:cs="標楷體" w:hint="eastAsia"/>
          <w:kern w:val="0"/>
          <w:sz w:val="28"/>
          <w:szCs w:val="28"/>
        </w:rPr>
        <w:t>次者，第</w:t>
      </w:r>
      <w:r w:rsidR="00F20310" w:rsidRPr="007C0A39">
        <w:rPr>
          <w:rFonts w:ascii="標楷體" w:eastAsia="標楷體" w:cs="標楷體"/>
          <w:kern w:val="0"/>
          <w:sz w:val="28"/>
          <w:szCs w:val="28"/>
        </w:rPr>
        <w:t>3</w:t>
      </w:r>
      <w:r w:rsidR="00F20310"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得處以新臺幣</w:t>
      </w:r>
      <w:r w:rsidR="00F20310" w:rsidRPr="007C0A39">
        <w:rPr>
          <w:rFonts w:ascii="標楷體" w:eastAsia="標楷體" w:cs="標楷體"/>
          <w:kern w:val="0"/>
          <w:sz w:val="28"/>
          <w:szCs w:val="28"/>
        </w:rPr>
        <w:t>10,000</w:t>
      </w:r>
      <w:r w:rsidR="00F20310"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限期改善，如未期限內改善完成，應按日處以新臺幣</w:t>
      </w:r>
      <w:r w:rsidR="00F20310" w:rsidRPr="007C0A39">
        <w:rPr>
          <w:rFonts w:ascii="標楷體" w:eastAsia="標楷體" w:cs="標楷體"/>
          <w:kern w:val="0"/>
          <w:sz w:val="28"/>
          <w:szCs w:val="28"/>
        </w:rPr>
        <w:t>10,000</w:t>
      </w:r>
      <w:r w:rsidR="00F20310"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改善完成為止。</w:t>
      </w:r>
    </w:p>
    <w:p w14:paraId="38291353" w14:textId="6F709761" w:rsidR="00F20310" w:rsidRPr="007C0A39" w:rsidRDefault="00F4239B" w:rsidP="002051A2">
      <w:pPr>
        <w:numPr>
          <w:ilvl w:val="0"/>
          <w:numId w:val="35"/>
        </w:numPr>
        <w:tabs>
          <w:tab w:val="left" w:pos="1134"/>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已</w:t>
      </w:r>
      <w:r w:rsidR="00B437CA" w:rsidRPr="007C0A39">
        <w:rPr>
          <w:rFonts w:ascii="標楷體" w:eastAsia="標楷體" w:cs="標楷體" w:hint="eastAsia"/>
          <w:kern w:val="0"/>
          <w:sz w:val="28"/>
          <w:szCs w:val="28"/>
        </w:rPr>
        <w:t>於交通部觀光</w:t>
      </w:r>
      <w:r w:rsidR="00354CA9" w:rsidRPr="007C0A39">
        <w:rPr>
          <w:rFonts w:ascii="標楷體" w:eastAsia="標楷體" w:cs="標楷體" w:hint="eastAsia"/>
          <w:kern w:val="0"/>
          <w:sz w:val="28"/>
          <w:szCs w:val="28"/>
        </w:rPr>
        <w:t>署</w:t>
      </w:r>
      <w:r w:rsidR="00B437CA" w:rsidRPr="007C0A39">
        <w:rPr>
          <w:rFonts w:ascii="標楷體" w:eastAsia="標楷體" w:cs="標楷體" w:hint="eastAsia"/>
          <w:kern w:val="0"/>
          <w:sz w:val="28"/>
          <w:szCs w:val="28"/>
        </w:rPr>
        <w:t>觀光數據大平</w:t>
      </w:r>
      <w:proofErr w:type="gramStart"/>
      <w:r w:rsidR="00B437CA" w:rsidRPr="007C0A39">
        <w:rPr>
          <w:rFonts w:ascii="標楷體" w:eastAsia="標楷體" w:cs="標楷體" w:hint="eastAsia"/>
          <w:kern w:val="0"/>
          <w:sz w:val="28"/>
          <w:szCs w:val="28"/>
        </w:rPr>
        <w:t>臺</w:t>
      </w:r>
      <w:proofErr w:type="gramEnd"/>
      <w:r w:rsidR="00F20310" w:rsidRPr="007C0A39">
        <w:rPr>
          <w:rFonts w:ascii="標楷體" w:eastAsia="標楷體" w:cs="標楷體" w:hint="eastAsia"/>
          <w:kern w:val="0"/>
          <w:sz w:val="28"/>
          <w:szCs w:val="28"/>
        </w:rPr>
        <w:t>建置</w:t>
      </w:r>
      <w:r w:rsidR="00B437CA" w:rsidRPr="007C0A39">
        <w:rPr>
          <w:rFonts w:ascii="標楷體" w:eastAsia="標楷體" w:hAnsi="標楷體" w:cs="標楷體" w:hint="eastAsia"/>
          <w:kern w:val="0"/>
          <w:sz w:val="28"/>
          <w:szCs w:val="28"/>
        </w:rPr>
        <w:t>「人車流熱門據點管理資訊整合監控」</w:t>
      </w:r>
      <w:r w:rsidR="00F20310" w:rsidRPr="007C0A39">
        <w:rPr>
          <w:rFonts w:ascii="標楷體" w:eastAsia="標楷體" w:cs="標楷體" w:hint="eastAsia"/>
          <w:kern w:val="0"/>
          <w:sz w:val="28"/>
          <w:szCs w:val="28"/>
        </w:rPr>
        <w:t>系統，</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應配合辦理相關事項，其所衍生之</w:t>
      </w:r>
      <w:r w:rsidR="00EF7BEF" w:rsidRPr="007C0A39">
        <w:rPr>
          <w:rFonts w:ascii="標楷體" w:eastAsia="標楷體" w:cs="標楷體" w:hint="eastAsia"/>
          <w:kern w:val="0"/>
          <w:sz w:val="28"/>
          <w:szCs w:val="28"/>
        </w:rPr>
        <w:t>網</w:t>
      </w:r>
      <w:r w:rsidR="00F20310" w:rsidRPr="007C0A39">
        <w:rPr>
          <w:rFonts w:ascii="標楷體" w:eastAsia="標楷體" w:cs="標楷體" w:hint="eastAsia"/>
          <w:kern w:val="0"/>
          <w:sz w:val="28"/>
          <w:szCs w:val="28"/>
        </w:rPr>
        <w:t>路、通信、軟體</w:t>
      </w:r>
      <w:r w:rsidR="00A24537" w:rsidRPr="007C0A39">
        <w:rPr>
          <w:rFonts w:ascii="標楷體" w:eastAsia="標楷體" w:cs="標楷體" w:hint="eastAsia"/>
          <w:kern w:val="0"/>
          <w:sz w:val="28"/>
          <w:szCs w:val="28"/>
        </w:rPr>
        <w:t>、</w:t>
      </w:r>
      <w:r w:rsidR="00F20310" w:rsidRPr="007C0A39">
        <w:rPr>
          <w:rFonts w:ascii="標楷體" w:eastAsia="標楷體" w:cs="標楷體" w:hint="eastAsia"/>
          <w:kern w:val="0"/>
          <w:sz w:val="28"/>
          <w:szCs w:val="28"/>
        </w:rPr>
        <w:t>憑證及其他相關費用概由</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負擔，違反規定</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得處以新臺幣</w:t>
      </w:r>
      <w:r w:rsidR="00F20310" w:rsidRPr="007C0A39">
        <w:rPr>
          <w:rFonts w:ascii="標楷體" w:eastAsia="標楷體" w:cs="標楷體"/>
          <w:kern w:val="0"/>
          <w:sz w:val="28"/>
          <w:szCs w:val="28"/>
        </w:rPr>
        <w:t>3,000</w:t>
      </w:r>
      <w:r w:rsidR="00F20310"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限期改善，如未期限內改善完成，按日處以新臺幣</w:t>
      </w:r>
      <w:r w:rsidR="00F20310" w:rsidRPr="007C0A39">
        <w:rPr>
          <w:rFonts w:ascii="標楷體" w:eastAsia="標楷體" w:cs="標楷體"/>
          <w:kern w:val="0"/>
          <w:sz w:val="28"/>
          <w:szCs w:val="28"/>
        </w:rPr>
        <w:t>5,000</w:t>
      </w:r>
      <w:r w:rsidR="00F20310"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改善完成為止。倘同一年度發生相同缺失累積</w:t>
      </w:r>
      <w:r w:rsidR="00F20310" w:rsidRPr="007C0A39">
        <w:rPr>
          <w:rFonts w:ascii="標楷體" w:eastAsia="標楷體" w:cs="標楷體"/>
          <w:kern w:val="0"/>
          <w:sz w:val="28"/>
          <w:szCs w:val="28"/>
        </w:rPr>
        <w:t>2</w:t>
      </w:r>
      <w:r w:rsidR="00F20310" w:rsidRPr="007C0A39">
        <w:rPr>
          <w:rFonts w:ascii="標楷體" w:eastAsia="標楷體" w:cs="標楷體" w:hint="eastAsia"/>
          <w:kern w:val="0"/>
          <w:sz w:val="28"/>
          <w:szCs w:val="28"/>
        </w:rPr>
        <w:t>次者，第</w:t>
      </w:r>
      <w:r w:rsidR="00F20310" w:rsidRPr="007C0A39">
        <w:rPr>
          <w:rFonts w:ascii="標楷體" w:eastAsia="標楷體" w:cs="標楷體"/>
          <w:kern w:val="0"/>
          <w:sz w:val="28"/>
          <w:szCs w:val="28"/>
        </w:rPr>
        <w:t>3</w:t>
      </w:r>
      <w:r w:rsidR="00F20310"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F20310" w:rsidRPr="007C0A39">
        <w:rPr>
          <w:rFonts w:ascii="標楷體" w:eastAsia="標楷體" w:cs="標楷體" w:hint="eastAsia"/>
          <w:kern w:val="0"/>
          <w:sz w:val="28"/>
          <w:szCs w:val="28"/>
        </w:rPr>
        <w:t>得處以新臺幣</w:t>
      </w:r>
      <w:r w:rsidR="00F20310" w:rsidRPr="007C0A39">
        <w:rPr>
          <w:rFonts w:ascii="標楷體" w:eastAsia="標楷體" w:cs="標楷體"/>
          <w:kern w:val="0"/>
          <w:sz w:val="28"/>
          <w:szCs w:val="28"/>
        </w:rPr>
        <w:t>10,000</w:t>
      </w:r>
      <w:r w:rsidR="00F20310"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限期改善，如未期限內改善完成，應按日處以新臺幣</w:t>
      </w:r>
      <w:r w:rsidR="00F20310" w:rsidRPr="007C0A39">
        <w:rPr>
          <w:rFonts w:ascii="標楷體" w:eastAsia="標楷體" w:cs="標楷體"/>
          <w:kern w:val="0"/>
          <w:sz w:val="28"/>
          <w:szCs w:val="28"/>
        </w:rPr>
        <w:t>10,000</w:t>
      </w:r>
      <w:r w:rsidR="00F20310"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20310" w:rsidRPr="007C0A39">
        <w:rPr>
          <w:rFonts w:ascii="標楷體" w:eastAsia="標楷體" w:cs="標楷體" w:hint="eastAsia"/>
          <w:kern w:val="0"/>
          <w:sz w:val="28"/>
          <w:szCs w:val="28"/>
        </w:rPr>
        <w:t>改善完成為止：</w:t>
      </w:r>
    </w:p>
    <w:p w14:paraId="1AD71C9D" w14:textId="061DFB19" w:rsidR="00902527" w:rsidRPr="007C0A39" w:rsidRDefault="00F20310" w:rsidP="00987C16">
      <w:pPr>
        <w:adjustRightInd w:val="0"/>
        <w:snapToGrid w:val="0"/>
        <w:spacing w:line="300" w:lineRule="auto"/>
        <w:ind w:leftChars="354" w:left="850"/>
        <w:jc w:val="both"/>
        <w:rPr>
          <w:rFonts w:ascii="標楷體" w:eastAsia="標楷體" w:cs="標楷體"/>
          <w:kern w:val="0"/>
          <w:sz w:val="28"/>
          <w:szCs w:val="28"/>
        </w:rPr>
      </w:pPr>
      <w:r w:rsidRPr="007C0A39">
        <w:rPr>
          <w:rFonts w:ascii="標楷體" w:eastAsia="標楷體" w:cs="標楷體" w:hint="eastAsia"/>
          <w:kern w:val="0"/>
          <w:sz w:val="28"/>
          <w:szCs w:val="28"/>
        </w:rPr>
        <w:t>停車場入口明顯處需設置</w:t>
      </w:r>
      <w:r w:rsidR="00EF7BEF" w:rsidRPr="007C0A39">
        <w:rPr>
          <w:rFonts w:ascii="標楷體" w:eastAsia="標楷體" w:cs="標楷體" w:hint="eastAsia"/>
          <w:kern w:val="0"/>
          <w:sz w:val="28"/>
          <w:szCs w:val="28"/>
        </w:rPr>
        <w:t>剩</w:t>
      </w:r>
      <w:r w:rsidR="00B437CA" w:rsidRPr="007C0A39">
        <w:rPr>
          <w:rFonts w:ascii="標楷體" w:eastAsia="標楷體" w:cs="標楷體" w:hint="eastAsia"/>
          <w:kern w:val="0"/>
          <w:sz w:val="28"/>
          <w:szCs w:val="28"/>
        </w:rPr>
        <w:t>餘</w:t>
      </w:r>
      <w:r w:rsidRPr="007C0A39">
        <w:rPr>
          <w:rFonts w:ascii="標楷體" w:eastAsia="標楷體" w:cs="標楷體" w:hint="eastAsia"/>
          <w:kern w:val="0"/>
          <w:sz w:val="28"/>
          <w:szCs w:val="28"/>
        </w:rPr>
        <w:t>車位顯示器，將本停車場停管系統內之即時車位資訊，無條件依</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指定之標準格式，提供</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得以利用</w:t>
      </w:r>
      <w:r w:rsidR="00EF7BEF" w:rsidRPr="007C0A39">
        <w:rPr>
          <w:rFonts w:ascii="標楷體" w:eastAsia="標楷體" w:cs="標楷體" w:hint="eastAsia"/>
          <w:kern w:val="0"/>
          <w:sz w:val="28"/>
          <w:szCs w:val="28"/>
        </w:rPr>
        <w:t>網</w:t>
      </w:r>
      <w:r w:rsidRPr="007C0A39">
        <w:rPr>
          <w:rFonts w:ascii="標楷體" w:eastAsia="標楷體" w:cs="標楷體" w:hint="eastAsia"/>
          <w:kern w:val="0"/>
          <w:sz w:val="28"/>
          <w:szCs w:val="28"/>
        </w:rPr>
        <w:t>路連線存取並應用上開資訊，並得將之公開於</w:t>
      </w:r>
      <w:r w:rsidR="00EF7BEF" w:rsidRPr="007C0A39">
        <w:rPr>
          <w:rFonts w:ascii="標楷體" w:eastAsia="標楷體" w:cs="標楷體" w:hint="eastAsia"/>
          <w:kern w:val="0"/>
          <w:sz w:val="28"/>
          <w:szCs w:val="28"/>
        </w:rPr>
        <w:t>網</w:t>
      </w:r>
      <w:r w:rsidRPr="007C0A39">
        <w:rPr>
          <w:rFonts w:ascii="標楷體" w:eastAsia="標楷體" w:cs="標楷體" w:hint="eastAsia"/>
          <w:kern w:val="0"/>
          <w:sz w:val="28"/>
          <w:szCs w:val="28"/>
        </w:rPr>
        <w:lastRenderedPageBreak/>
        <w:t>際綱路，以供公眾查詢。</w:t>
      </w:r>
    </w:p>
    <w:p w14:paraId="20A7080C" w14:textId="79F8E20D" w:rsidR="00FE62B4" w:rsidRPr="007C0A39" w:rsidRDefault="00F4239B" w:rsidP="002051A2">
      <w:pPr>
        <w:numPr>
          <w:ilvl w:val="0"/>
          <w:numId w:val="35"/>
        </w:numPr>
        <w:tabs>
          <w:tab w:val="left" w:pos="1134"/>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應全年無休經營本停車場，未經</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同意，擅自關閉本停車場部分或全部之經營者，</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得處以新臺幣</w:t>
      </w:r>
      <w:r w:rsidR="00FE62B4" w:rsidRPr="007C0A39">
        <w:rPr>
          <w:rFonts w:ascii="標楷體" w:eastAsia="標楷體" w:cs="標楷體"/>
          <w:kern w:val="0"/>
          <w:sz w:val="28"/>
          <w:szCs w:val="28"/>
        </w:rPr>
        <w:t>3,000</w:t>
      </w:r>
      <w:r w:rsidR="00FE62B4"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限期改善，如未期限內改善完成，應按日處以新臺幣</w:t>
      </w:r>
      <w:r w:rsidR="00FE62B4" w:rsidRPr="007C0A39">
        <w:rPr>
          <w:rFonts w:ascii="標楷體" w:eastAsia="標楷體" w:cs="標楷體"/>
          <w:kern w:val="0"/>
          <w:sz w:val="28"/>
          <w:szCs w:val="28"/>
        </w:rPr>
        <w:t>5,000</w:t>
      </w:r>
      <w:r w:rsidR="00FE62B4"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改善完成為止。倘同一年度發生相同缺失累積</w:t>
      </w:r>
      <w:r w:rsidR="00FE62B4" w:rsidRPr="007C0A39">
        <w:rPr>
          <w:rFonts w:ascii="標楷體" w:eastAsia="標楷體" w:cs="標楷體"/>
          <w:kern w:val="0"/>
          <w:sz w:val="28"/>
          <w:szCs w:val="28"/>
        </w:rPr>
        <w:t>2</w:t>
      </w:r>
      <w:r w:rsidR="00FE62B4" w:rsidRPr="007C0A39">
        <w:rPr>
          <w:rFonts w:ascii="標楷體" w:eastAsia="標楷體" w:cs="標楷體" w:hint="eastAsia"/>
          <w:kern w:val="0"/>
          <w:sz w:val="28"/>
          <w:szCs w:val="28"/>
        </w:rPr>
        <w:t>次者，第</w:t>
      </w:r>
      <w:r w:rsidR="00FE62B4" w:rsidRPr="007C0A39">
        <w:rPr>
          <w:rFonts w:ascii="標楷體" w:eastAsia="標楷體" w:cs="標楷體"/>
          <w:kern w:val="0"/>
          <w:sz w:val="28"/>
          <w:szCs w:val="28"/>
        </w:rPr>
        <w:t>3</w:t>
      </w:r>
      <w:r w:rsidR="00FE62B4"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得處以新臺幣</w:t>
      </w:r>
      <w:r w:rsidR="00FE62B4" w:rsidRPr="007C0A39">
        <w:rPr>
          <w:rFonts w:ascii="標楷體" w:eastAsia="標楷體" w:cs="標楷體"/>
          <w:kern w:val="0"/>
          <w:sz w:val="28"/>
          <w:szCs w:val="28"/>
        </w:rPr>
        <w:t>10,000</w:t>
      </w:r>
      <w:r w:rsidR="00FE62B4"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限期改善，如未期限內改善完成，</w:t>
      </w:r>
      <w:r w:rsidR="00246C36" w:rsidRPr="007C0A39">
        <w:rPr>
          <w:rFonts w:ascii="標楷體" w:eastAsia="標楷體" w:cs="標楷體" w:hint="eastAsia"/>
          <w:kern w:val="0"/>
          <w:sz w:val="28"/>
          <w:szCs w:val="28"/>
        </w:rPr>
        <w:t>應</w:t>
      </w:r>
      <w:r w:rsidR="00FE62B4" w:rsidRPr="007C0A39">
        <w:rPr>
          <w:rFonts w:ascii="標楷體" w:eastAsia="標楷體" w:cs="標楷體" w:hint="eastAsia"/>
          <w:kern w:val="0"/>
          <w:sz w:val="28"/>
          <w:szCs w:val="28"/>
        </w:rPr>
        <w:t>按日處以新臺幣</w:t>
      </w:r>
      <w:r w:rsidR="00FE62B4" w:rsidRPr="007C0A39">
        <w:rPr>
          <w:rFonts w:ascii="標楷體" w:eastAsia="標楷體" w:cs="標楷體"/>
          <w:kern w:val="0"/>
          <w:sz w:val="28"/>
          <w:szCs w:val="28"/>
        </w:rPr>
        <w:t>10,000</w:t>
      </w:r>
      <w:r w:rsidR="00FE62B4"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改善完成為止。</w:t>
      </w:r>
    </w:p>
    <w:p w14:paraId="42EC6969" w14:textId="3BE42AB7" w:rsidR="00FE62B4" w:rsidRPr="007C0A39" w:rsidRDefault="00F4239B" w:rsidP="002051A2">
      <w:pPr>
        <w:numPr>
          <w:ilvl w:val="0"/>
          <w:numId w:val="35"/>
        </w:numPr>
        <w:tabs>
          <w:tab w:val="left" w:pos="1134"/>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應不定期接受</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督導考核、指導</w:t>
      </w:r>
      <w:r w:rsidR="00A24537" w:rsidRPr="007C0A39">
        <w:rPr>
          <w:rFonts w:ascii="標楷體" w:eastAsia="標楷體" w:cs="標楷體" w:hint="eastAsia"/>
          <w:kern w:val="0"/>
          <w:sz w:val="28"/>
          <w:szCs w:val="28"/>
        </w:rPr>
        <w:t>、</w:t>
      </w:r>
      <w:r w:rsidR="00FE62B4" w:rsidRPr="007C0A39">
        <w:rPr>
          <w:rFonts w:ascii="標楷體" w:eastAsia="標楷體" w:cs="標楷體" w:hint="eastAsia"/>
          <w:kern w:val="0"/>
          <w:sz w:val="28"/>
          <w:szCs w:val="28"/>
        </w:rPr>
        <w:t>查察</w:t>
      </w:r>
      <w:r w:rsidR="00A24537" w:rsidRPr="007C0A39">
        <w:rPr>
          <w:rFonts w:ascii="標楷體" w:eastAsia="標楷體" w:cs="標楷體" w:hint="eastAsia"/>
          <w:kern w:val="0"/>
          <w:sz w:val="28"/>
          <w:szCs w:val="28"/>
        </w:rPr>
        <w:t>、</w:t>
      </w:r>
      <w:r w:rsidR="00246C36" w:rsidRPr="007C0A39">
        <w:rPr>
          <w:rFonts w:ascii="標楷體" w:eastAsia="標楷體" w:cs="標楷體" w:hint="eastAsia"/>
          <w:kern w:val="0"/>
          <w:sz w:val="28"/>
          <w:szCs w:val="28"/>
        </w:rPr>
        <w:t>觀</w:t>
      </w:r>
      <w:r w:rsidR="00FE62B4" w:rsidRPr="007C0A39">
        <w:rPr>
          <w:rFonts w:ascii="標楷體" w:eastAsia="標楷體" w:cs="標楷體" w:hint="eastAsia"/>
          <w:kern w:val="0"/>
          <w:sz w:val="28"/>
          <w:szCs w:val="28"/>
        </w:rPr>
        <w:t>摩或駐場瞭解經營、維護及定期提送調查表等資料，經督導缺失有違反規定</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得處以新臺幣</w:t>
      </w:r>
      <w:r w:rsidR="00FE62B4" w:rsidRPr="007C0A39">
        <w:rPr>
          <w:rFonts w:ascii="標楷體" w:eastAsia="標楷體" w:cs="標楷體"/>
          <w:kern w:val="0"/>
          <w:sz w:val="28"/>
          <w:szCs w:val="28"/>
        </w:rPr>
        <w:t>3,000</w:t>
      </w:r>
      <w:r w:rsidR="00FE62B4"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限期改善，如未期限內改善完成，應按日處以新臺幣</w:t>
      </w:r>
      <w:r w:rsidR="00FE62B4" w:rsidRPr="007C0A39">
        <w:rPr>
          <w:rFonts w:ascii="標楷體" w:eastAsia="標楷體" w:cs="標楷體"/>
          <w:kern w:val="0"/>
          <w:sz w:val="28"/>
          <w:szCs w:val="28"/>
        </w:rPr>
        <w:t>5,000</w:t>
      </w:r>
      <w:r w:rsidR="00FE62B4"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改善完成為止。倘同一年度發生相同缺失累積</w:t>
      </w:r>
      <w:r w:rsidR="00FE62B4" w:rsidRPr="007C0A39">
        <w:rPr>
          <w:rFonts w:ascii="標楷體" w:eastAsia="標楷體" w:cs="標楷體"/>
          <w:kern w:val="0"/>
          <w:sz w:val="28"/>
          <w:szCs w:val="28"/>
        </w:rPr>
        <w:t>2</w:t>
      </w:r>
      <w:r w:rsidR="00FE62B4" w:rsidRPr="007C0A39">
        <w:rPr>
          <w:rFonts w:ascii="標楷體" w:eastAsia="標楷體" w:cs="標楷體" w:hint="eastAsia"/>
          <w:kern w:val="0"/>
          <w:sz w:val="28"/>
          <w:szCs w:val="28"/>
        </w:rPr>
        <w:t>次者，第</w:t>
      </w:r>
      <w:r w:rsidR="00FE62B4" w:rsidRPr="007C0A39">
        <w:rPr>
          <w:rFonts w:ascii="標楷體" w:eastAsia="標楷體" w:cs="標楷體"/>
          <w:kern w:val="0"/>
          <w:sz w:val="28"/>
          <w:szCs w:val="28"/>
        </w:rPr>
        <w:t>3</w:t>
      </w:r>
      <w:r w:rsidR="00FE62B4"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得處以新臺幣</w:t>
      </w:r>
      <w:r w:rsidR="00FE62B4" w:rsidRPr="007C0A39">
        <w:rPr>
          <w:rFonts w:ascii="標楷體" w:eastAsia="標楷體" w:cs="標楷體"/>
          <w:kern w:val="0"/>
          <w:sz w:val="28"/>
          <w:szCs w:val="28"/>
        </w:rPr>
        <w:t>10,000</w:t>
      </w:r>
      <w:r w:rsidR="00FE62B4"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限期改善，如未期限內改善完成，應按日處以新臺幣</w:t>
      </w:r>
      <w:r w:rsidR="00FE62B4" w:rsidRPr="007C0A39">
        <w:rPr>
          <w:rFonts w:ascii="標楷體" w:eastAsia="標楷體" w:cs="標楷體"/>
          <w:kern w:val="0"/>
          <w:sz w:val="28"/>
          <w:szCs w:val="28"/>
        </w:rPr>
        <w:t>10,000</w:t>
      </w:r>
      <w:r w:rsidR="00FE62B4"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改善完成為止；另經</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認定有重大缺失情形達</w:t>
      </w:r>
      <w:r w:rsidR="00FE62B4" w:rsidRPr="007C0A39">
        <w:rPr>
          <w:rFonts w:ascii="標楷體" w:eastAsia="標楷體" w:cs="標楷體"/>
          <w:kern w:val="0"/>
          <w:sz w:val="28"/>
          <w:szCs w:val="28"/>
        </w:rPr>
        <w:t>3</w:t>
      </w:r>
      <w:r w:rsidR="00FE62B4" w:rsidRPr="007C0A39">
        <w:rPr>
          <w:rFonts w:ascii="標楷體" w:eastAsia="標楷體" w:cs="標楷體" w:hint="eastAsia"/>
          <w:kern w:val="0"/>
          <w:sz w:val="28"/>
          <w:szCs w:val="28"/>
        </w:rPr>
        <w:t>次以上者，</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得依規定終止契約。</w:t>
      </w:r>
    </w:p>
    <w:p w14:paraId="0294ABB4" w14:textId="29CE1EED" w:rsidR="00FE62B4" w:rsidRPr="007C0A39" w:rsidRDefault="00F4239B" w:rsidP="002051A2">
      <w:pPr>
        <w:numPr>
          <w:ilvl w:val="0"/>
          <w:numId w:val="35"/>
        </w:numPr>
        <w:tabs>
          <w:tab w:val="left" w:pos="1134"/>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應於議約完成後，依</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通知之期限前提供履約保證金予</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。遲延給付</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履約保證金時，</w:t>
      </w:r>
      <w:r w:rsidRPr="007C0A39">
        <w:rPr>
          <w:rFonts w:ascii="標楷體" w:eastAsia="標楷體" w:cs="標楷體" w:hint="eastAsia"/>
          <w:kern w:val="0"/>
          <w:sz w:val="28"/>
          <w:szCs w:val="28"/>
        </w:rPr>
        <w:t>機關</w:t>
      </w:r>
      <w:proofErr w:type="gramStart"/>
      <w:r w:rsidR="00FE62B4" w:rsidRPr="007C0A39">
        <w:rPr>
          <w:rFonts w:ascii="標楷體" w:eastAsia="標楷體" w:cs="標楷體" w:hint="eastAsia"/>
          <w:kern w:val="0"/>
          <w:sz w:val="28"/>
          <w:szCs w:val="28"/>
        </w:rPr>
        <w:t>應分別按</w:t>
      </w:r>
      <w:r w:rsidRPr="007C0A39">
        <w:rPr>
          <w:rFonts w:ascii="標楷體" w:eastAsia="標楷體" w:cs="標楷體" w:hint="eastAsia"/>
          <w:kern w:val="0"/>
          <w:sz w:val="28"/>
          <w:szCs w:val="28"/>
        </w:rPr>
        <w:t>廠商</w:t>
      </w:r>
      <w:proofErr w:type="gramEnd"/>
      <w:r w:rsidR="00FE62B4" w:rsidRPr="007C0A39">
        <w:rPr>
          <w:rFonts w:ascii="標楷體" w:eastAsia="標楷體" w:cs="標楷體" w:hint="eastAsia"/>
          <w:kern w:val="0"/>
          <w:sz w:val="28"/>
          <w:szCs w:val="28"/>
        </w:rPr>
        <w:t>未繳納之履約保證金，計算逾期日數，按日依未繳納之履約保證金總額千分之二連續處以</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經營違約金，直至</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完成繳納日止。</w:t>
      </w:r>
    </w:p>
    <w:p w14:paraId="1C8BC19B" w14:textId="3149C06F" w:rsidR="00FE62B4" w:rsidRPr="007C0A39" w:rsidRDefault="00F4239B" w:rsidP="002051A2">
      <w:pPr>
        <w:numPr>
          <w:ilvl w:val="0"/>
          <w:numId w:val="35"/>
        </w:numPr>
        <w:tabs>
          <w:tab w:val="left" w:pos="1134"/>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之保險單或投保證明等文件應於經營開始或保險單或投保證明期限屆滿後</w:t>
      </w:r>
      <w:r w:rsidR="00515C37" w:rsidRPr="007C0A39">
        <w:rPr>
          <w:rFonts w:ascii="標楷體" w:eastAsia="標楷體" w:cs="標楷體"/>
          <w:kern w:val="0"/>
          <w:sz w:val="28"/>
          <w:szCs w:val="28"/>
        </w:rPr>
        <w:t>30天</w:t>
      </w:r>
      <w:r w:rsidR="00FE62B4" w:rsidRPr="007C0A39">
        <w:rPr>
          <w:rFonts w:ascii="標楷體" w:eastAsia="標楷體" w:cs="標楷體" w:hint="eastAsia"/>
          <w:kern w:val="0"/>
          <w:sz w:val="28"/>
          <w:szCs w:val="28"/>
        </w:rPr>
        <w:t>內，提交已投保之證明文件予</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備查，違反規定</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得處以新臺幣</w:t>
      </w:r>
      <w:r w:rsidR="00FE62B4" w:rsidRPr="007C0A39">
        <w:rPr>
          <w:rFonts w:ascii="標楷體" w:eastAsia="標楷體" w:cs="標楷體"/>
          <w:kern w:val="0"/>
          <w:sz w:val="28"/>
          <w:szCs w:val="28"/>
        </w:rPr>
        <w:t>3,000</w:t>
      </w:r>
      <w:r w:rsidR="00FE62B4"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限期改善，如未期限內改善完成，</w:t>
      </w:r>
      <w:r w:rsidR="00246C36" w:rsidRPr="007C0A39">
        <w:rPr>
          <w:rFonts w:ascii="標楷體" w:eastAsia="標楷體" w:cs="標楷體" w:hint="eastAsia"/>
          <w:kern w:val="0"/>
          <w:sz w:val="28"/>
          <w:szCs w:val="28"/>
        </w:rPr>
        <w:t>應</w:t>
      </w:r>
      <w:r w:rsidR="00FE62B4" w:rsidRPr="007C0A39">
        <w:rPr>
          <w:rFonts w:ascii="標楷體" w:eastAsia="標楷體" w:cs="標楷體" w:hint="eastAsia"/>
          <w:kern w:val="0"/>
          <w:sz w:val="28"/>
          <w:szCs w:val="28"/>
        </w:rPr>
        <w:t>按日處以新臺幣</w:t>
      </w:r>
      <w:r w:rsidR="00FE62B4" w:rsidRPr="007C0A39">
        <w:rPr>
          <w:rFonts w:ascii="標楷體" w:eastAsia="標楷體" w:cs="標楷體"/>
          <w:kern w:val="0"/>
          <w:sz w:val="28"/>
          <w:szCs w:val="28"/>
        </w:rPr>
        <w:t>5,000</w:t>
      </w:r>
      <w:r w:rsidR="00FE62B4"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改善完成為止。倘同一年度發生相同缺失累積</w:t>
      </w:r>
      <w:r w:rsidR="00FE62B4" w:rsidRPr="007C0A39">
        <w:rPr>
          <w:rFonts w:ascii="標楷體" w:eastAsia="標楷體" w:cs="標楷體"/>
          <w:kern w:val="0"/>
          <w:sz w:val="28"/>
          <w:szCs w:val="28"/>
        </w:rPr>
        <w:t>2</w:t>
      </w:r>
      <w:r w:rsidR="00FE62B4" w:rsidRPr="007C0A39">
        <w:rPr>
          <w:rFonts w:ascii="標楷體" w:eastAsia="標楷體" w:cs="標楷體" w:hint="eastAsia"/>
          <w:kern w:val="0"/>
          <w:sz w:val="28"/>
          <w:szCs w:val="28"/>
        </w:rPr>
        <w:t>次者，第</w:t>
      </w:r>
      <w:r w:rsidR="00FE62B4" w:rsidRPr="007C0A39">
        <w:rPr>
          <w:rFonts w:ascii="標楷體" w:eastAsia="標楷體" w:cs="標楷體"/>
          <w:kern w:val="0"/>
          <w:sz w:val="28"/>
          <w:szCs w:val="28"/>
        </w:rPr>
        <w:t>3</w:t>
      </w:r>
      <w:r w:rsidR="00FE62B4"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Pr="007C0A39">
        <w:rPr>
          <w:rFonts w:ascii="標楷體" w:eastAsia="標楷體" w:cs="標楷體" w:hint="eastAsia"/>
          <w:kern w:val="0"/>
          <w:sz w:val="28"/>
          <w:szCs w:val="28"/>
        </w:rPr>
        <w:t>機關</w:t>
      </w:r>
      <w:r w:rsidR="00FE62B4" w:rsidRPr="007C0A39">
        <w:rPr>
          <w:rFonts w:ascii="標楷體" w:eastAsia="標楷體" w:cs="標楷體" w:hint="eastAsia"/>
          <w:kern w:val="0"/>
          <w:sz w:val="28"/>
          <w:szCs w:val="28"/>
        </w:rPr>
        <w:t>得處以新臺幣</w:t>
      </w:r>
      <w:r w:rsidR="00FE62B4" w:rsidRPr="007C0A39">
        <w:rPr>
          <w:rFonts w:ascii="標楷體" w:eastAsia="標楷體" w:cs="標楷體"/>
          <w:kern w:val="0"/>
          <w:sz w:val="28"/>
          <w:szCs w:val="28"/>
        </w:rPr>
        <w:t>10,000</w:t>
      </w:r>
      <w:r w:rsidR="00FE62B4"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限期改善，如未期限內改善完成，應按日處以新臺幣</w:t>
      </w:r>
      <w:r w:rsidR="00FE62B4" w:rsidRPr="007C0A39">
        <w:rPr>
          <w:rFonts w:ascii="標楷體" w:eastAsia="標楷體" w:cs="標楷體"/>
          <w:kern w:val="0"/>
          <w:sz w:val="28"/>
          <w:szCs w:val="28"/>
        </w:rPr>
        <w:t>10,000</w:t>
      </w:r>
      <w:r w:rsidR="00FE62B4"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FE62B4" w:rsidRPr="007C0A39">
        <w:rPr>
          <w:rFonts w:ascii="標楷體" w:eastAsia="標楷體" w:cs="標楷體" w:hint="eastAsia"/>
          <w:kern w:val="0"/>
          <w:sz w:val="28"/>
          <w:szCs w:val="28"/>
        </w:rPr>
        <w:t>改善完成為止。</w:t>
      </w:r>
    </w:p>
    <w:p w14:paraId="388F070B" w14:textId="404CA80F" w:rsidR="00550B3B" w:rsidRPr="007C0A39" w:rsidRDefault="00F4239B" w:rsidP="002051A2">
      <w:pPr>
        <w:numPr>
          <w:ilvl w:val="0"/>
          <w:numId w:val="35"/>
        </w:numPr>
        <w:tabs>
          <w:tab w:val="left" w:pos="1134"/>
        </w:tabs>
        <w:snapToGrid w:val="0"/>
        <w:spacing w:line="300" w:lineRule="auto"/>
        <w:ind w:left="851" w:hanging="567"/>
        <w:jc w:val="both"/>
        <w:rPr>
          <w:rFonts w:ascii="標楷體" w:eastAsia="標楷體" w:cs="標楷體"/>
          <w:kern w:val="0"/>
          <w:sz w:val="28"/>
          <w:szCs w:val="28"/>
        </w:rPr>
      </w:pPr>
      <w:r w:rsidRPr="007C0A39">
        <w:rPr>
          <w:rFonts w:ascii="標楷體" w:eastAsia="標楷體" w:cs="標楷體" w:hint="eastAsia"/>
          <w:kern w:val="0"/>
          <w:sz w:val="28"/>
          <w:szCs w:val="28"/>
        </w:rPr>
        <w:lastRenderedPageBreak/>
        <w:t>廠商</w:t>
      </w:r>
      <w:r w:rsidR="00550B3B" w:rsidRPr="007C0A39">
        <w:rPr>
          <w:rFonts w:ascii="標楷體" w:eastAsia="標楷體" w:cs="標楷體" w:hint="eastAsia"/>
          <w:kern w:val="0"/>
          <w:sz w:val="28"/>
          <w:szCs w:val="28"/>
        </w:rPr>
        <w:t>如逾期未依本契約規約返還、點交經營資產或撤離人員者，</w:t>
      </w:r>
      <w:r w:rsidRPr="007C0A39">
        <w:rPr>
          <w:rFonts w:ascii="標楷體" w:eastAsia="標楷體" w:cs="標楷體" w:hint="eastAsia"/>
          <w:kern w:val="0"/>
          <w:sz w:val="28"/>
          <w:szCs w:val="28"/>
        </w:rPr>
        <w:t>機關</w:t>
      </w:r>
      <w:r w:rsidR="00550B3B" w:rsidRPr="007C0A39">
        <w:rPr>
          <w:rFonts w:ascii="標楷體" w:eastAsia="標楷體" w:cs="標楷體" w:hint="eastAsia"/>
          <w:kern w:val="0"/>
          <w:sz w:val="28"/>
          <w:szCs w:val="28"/>
        </w:rPr>
        <w:t>得逕行收回土地、建築物及各項設備；</w:t>
      </w:r>
      <w:r w:rsidRPr="007C0A39">
        <w:rPr>
          <w:rFonts w:ascii="標楷體" w:eastAsia="標楷體" w:cs="標楷體" w:hint="eastAsia"/>
          <w:kern w:val="0"/>
          <w:sz w:val="28"/>
          <w:szCs w:val="28"/>
        </w:rPr>
        <w:t>機關</w:t>
      </w:r>
      <w:r w:rsidR="00550B3B" w:rsidRPr="007C0A39">
        <w:rPr>
          <w:rFonts w:ascii="標楷體" w:eastAsia="標楷體" w:cs="標楷體" w:hint="eastAsia"/>
          <w:kern w:val="0"/>
          <w:sz w:val="28"/>
          <w:szCs w:val="28"/>
        </w:rPr>
        <w:t>得處以新臺幣</w:t>
      </w:r>
      <w:r w:rsidR="00550B3B" w:rsidRPr="007C0A39">
        <w:rPr>
          <w:rFonts w:ascii="標楷體" w:eastAsia="標楷體" w:cs="標楷體"/>
          <w:kern w:val="0"/>
          <w:sz w:val="28"/>
          <w:szCs w:val="28"/>
        </w:rPr>
        <w:t>50,000</w:t>
      </w:r>
      <w:r w:rsidR="00550B3B" w:rsidRPr="007C0A39">
        <w:rPr>
          <w:rFonts w:ascii="標楷體" w:eastAsia="標楷體" w:cs="標楷體" w:hint="eastAsia"/>
          <w:kern w:val="0"/>
          <w:sz w:val="28"/>
          <w:szCs w:val="28"/>
        </w:rPr>
        <w:t>元整並要求</w:t>
      </w:r>
      <w:r w:rsidRPr="007C0A39">
        <w:rPr>
          <w:rFonts w:ascii="標楷體" w:eastAsia="標楷體" w:cs="標楷體" w:hint="eastAsia"/>
          <w:kern w:val="0"/>
          <w:sz w:val="28"/>
          <w:szCs w:val="28"/>
        </w:rPr>
        <w:t>廠商</w:t>
      </w:r>
      <w:r w:rsidR="00550B3B" w:rsidRPr="007C0A39">
        <w:rPr>
          <w:rFonts w:ascii="標楷體" w:eastAsia="標楷體" w:cs="標楷體" w:hint="eastAsia"/>
          <w:kern w:val="0"/>
          <w:sz w:val="28"/>
          <w:szCs w:val="28"/>
        </w:rPr>
        <w:t>立即改善，如</w:t>
      </w:r>
      <w:proofErr w:type="gramStart"/>
      <w:r w:rsidR="00550B3B" w:rsidRPr="007C0A39">
        <w:rPr>
          <w:rFonts w:ascii="標楷體" w:eastAsia="標楷體" w:cs="標楷體" w:hint="eastAsia"/>
          <w:kern w:val="0"/>
          <w:sz w:val="28"/>
          <w:szCs w:val="28"/>
        </w:rPr>
        <w:t>不</w:t>
      </w:r>
      <w:proofErr w:type="gramEnd"/>
      <w:r w:rsidR="00550B3B" w:rsidRPr="007C0A39">
        <w:rPr>
          <w:rFonts w:ascii="標楷體" w:eastAsia="標楷體" w:cs="標楷體" w:hint="eastAsia"/>
          <w:kern w:val="0"/>
          <w:sz w:val="28"/>
          <w:szCs w:val="28"/>
        </w:rPr>
        <w:t>立即改善，應按日處以新臺幣</w:t>
      </w:r>
      <w:r w:rsidR="00550B3B" w:rsidRPr="007C0A39">
        <w:rPr>
          <w:rFonts w:ascii="標楷體" w:eastAsia="標楷體" w:cs="標楷體"/>
          <w:kern w:val="0"/>
          <w:sz w:val="28"/>
          <w:szCs w:val="28"/>
        </w:rPr>
        <w:t>50,000</w:t>
      </w:r>
      <w:r w:rsidR="00550B3B" w:rsidRPr="007C0A39">
        <w:rPr>
          <w:rFonts w:ascii="標楷體" w:eastAsia="標楷體" w:cs="標楷體" w:hint="eastAsia"/>
          <w:kern w:val="0"/>
          <w:sz w:val="28"/>
          <w:szCs w:val="28"/>
        </w:rPr>
        <w:t>元之違約金至</w:t>
      </w:r>
      <w:r w:rsidRPr="007C0A39">
        <w:rPr>
          <w:rFonts w:ascii="標楷體" w:eastAsia="標楷體" w:cs="標楷體" w:hint="eastAsia"/>
          <w:kern w:val="0"/>
          <w:sz w:val="28"/>
          <w:szCs w:val="28"/>
        </w:rPr>
        <w:t>廠商</w:t>
      </w:r>
      <w:r w:rsidR="00550B3B" w:rsidRPr="007C0A39">
        <w:rPr>
          <w:rFonts w:ascii="標楷體" w:eastAsia="標楷體" w:cs="標楷體" w:hint="eastAsia"/>
          <w:kern w:val="0"/>
          <w:sz w:val="28"/>
          <w:szCs w:val="28"/>
        </w:rPr>
        <w:t>改善完成外，並得終止契約，並向</w:t>
      </w:r>
      <w:r w:rsidRPr="007C0A39">
        <w:rPr>
          <w:rFonts w:ascii="標楷體" w:eastAsia="標楷體" w:cs="標楷體" w:hint="eastAsia"/>
          <w:kern w:val="0"/>
          <w:sz w:val="28"/>
          <w:szCs w:val="28"/>
        </w:rPr>
        <w:t>廠商</w:t>
      </w:r>
      <w:r w:rsidR="00550B3B" w:rsidRPr="007C0A39">
        <w:rPr>
          <w:rFonts w:ascii="標楷體" w:eastAsia="標楷體" w:cs="標楷體" w:hint="eastAsia"/>
          <w:kern w:val="0"/>
          <w:sz w:val="28"/>
          <w:szCs w:val="28"/>
        </w:rPr>
        <w:t>請求相關之損害賠償。</w:t>
      </w:r>
    </w:p>
    <w:p w14:paraId="620DF029" w14:textId="57D8287B" w:rsidR="00550B3B" w:rsidRPr="007C0A39" w:rsidRDefault="00550B3B" w:rsidP="002051A2">
      <w:pPr>
        <w:numPr>
          <w:ilvl w:val="0"/>
          <w:numId w:val="35"/>
        </w:numPr>
        <w:tabs>
          <w:tab w:val="left" w:pos="1134"/>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管理人員有服務態度不佳或消極不作為之情形，</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得處以新臺幣3,000元整並要求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限期改善，如未期限內改善完成，</w:t>
      </w:r>
      <w:r w:rsidR="00246C36" w:rsidRPr="007C0A39">
        <w:rPr>
          <w:rFonts w:ascii="標楷體" w:eastAsia="標楷體" w:cs="標楷體" w:hint="eastAsia"/>
          <w:kern w:val="0"/>
          <w:sz w:val="28"/>
          <w:szCs w:val="28"/>
        </w:rPr>
        <w:t>應</w:t>
      </w:r>
      <w:r w:rsidRPr="007C0A39">
        <w:rPr>
          <w:rFonts w:ascii="標楷體" w:eastAsia="標楷體" w:cs="標楷體" w:hint="eastAsia"/>
          <w:kern w:val="0"/>
          <w:sz w:val="28"/>
          <w:szCs w:val="28"/>
        </w:rPr>
        <w:t>按日處以新臺幣5,000元之違約金至</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改善完成為止。倘同一年度發生相同缺失累積2次者，第3次</w:t>
      </w:r>
      <w:r w:rsidR="00194664" w:rsidRPr="007C0A39">
        <w:rPr>
          <w:rFonts w:ascii="標楷體" w:eastAsia="標楷體" w:cs="標楷體" w:hint="eastAsia"/>
          <w:kern w:val="0"/>
          <w:sz w:val="28"/>
          <w:szCs w:val="28"/>
        </w:rPr>
        <w:t>起</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得處以新臺幣10,000元整並要求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限期改善，如未期限內改善完成，</w:t>
      </w:r>
      <w:r w:rsidR="00246C36" w:rsidRPr="007C0A39">
        <w:rPr>
          <w:rFonts w:ascii="標楷體" w:eastAsia="標楷體" w:cs="標楷體" w:hint="eastAsia"/>
          <w:kern w:val="0"/>
          <w:sz w:val="28"/>
          <w:szCs w:val="28"/>
        </w:rPr>
        <w:t>應</w:t>
      </w:r>
      <w:r w:rsidRPr="007C0A39">
        <w:rPr>
          <w:rFonts w:ascii="標楷體" w:eastAsia="標楷體" w:cs="標楷體" w:hint="eastAsia"/>
          <w:kern w:val="0"/>
          <w:sz w:val="28"/>
          <w:szCs w:val="28"/>
        </w:rPr>
        <w:t>按日處以新臺幣10,000元之違約金至</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改善完成為止。</w:t>
      </w:r>
    </w:p>
    <w:p w14:paraId="4BC33374" w14:textId="3B54A37C" w:rsidR="002C469F" w:rsidRPr="007C0A39" w:rsidRDefault="002C469F" w:rsidP="002051A2">
      <w:pPr>
        <w:numPr>
          <w:ilvl w:val="0"/>
          <w:numId w:val="35"/>
        </w:numPr>
        <w:tabs>
          <w:tab w:val="left" w:pos="1134"/>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本停車場應配合進行</w:t>
      </w:r>
      <w:r w:rsidRPr="007C0A39">
        <w:rPr>
          <w:rFonts w:ascii="標楷體" w:eastAsia="標楷體" w:cs="標楷體"/>
          <w:kern w:val="0"/>
          <w:sz w:val="28"/>
          <w:szCs w:val="28"/>
        </w:rPr>
        <w:t>相關</w:t>
      </w:r>
      <w:r w:rsidRPr="007C0A39">
        <w:rPr>
          <w:rFonts w:ascii="標楷體" w:eastAsia="標楷體" w:cs="標楷體" w:hint="eastAsia"/>
          <w:kern w:val="0"/>
          <w:sz w:val="28"/>
          <w:szCs w:val="28"/>
        </w:rPr>
        <w:t>演練</w:t>
      </w:r>
      <w:r w:rsidRPr="007C0A39">
        <w:rPr>
          <w:rFonts w:ascii="標楷體" w:eastAsia="標楷體" w:hAnsi="標楷體" w:cs="標楷體" w:hint="eastAsia"/>
          <w:kern w:val="0"/>
          <w:sz w:val="28"/>
          <w:szCs w:val="28"/>
        </w:rPr>
        <w:t>（如消防演練）</w:t>
      </w:r>
      <w:r w:rsidRPr="007C0A39">
        <w:rPr>
          <w:rFonts w:ascii="標楷體" w:eastAsia="標楷體" w:cs="標楷體" w:hint="eastAsia"/>
          <w:kern w:val="0"/>
          <w:sz w:val="28"/>
          <w:szCs w:val="28"/>
        </w:rPr>
        <w:t>，違反規定</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得處以新臺幣</w:t>
      </w:r>
      <w:r w:rsidRPr="007C0A39">
        <w:rPr>
          <w:rFonts w:ascii="標楷體" w:eastAsia="標楷體" w:cs="標楷體"/>
          <w:kern w:val="0"/>
          <w:sz w:val="28"/>
          <w:szCs w:val="28"/>
        </w:rPr>
        <w:t>3,000</w:t>
      </w:r>
      <w:r w:rsidRPr="007C0A39">
        <w:rPr>
          <w:rFonts w:ascii="標楷體" w:eastAsia="標楷體" w:cs="標楷體" w:hint="eastAsia"/>
          <w:kern w:val="0"/>
          <w:sz w:val="28"/>
          <w:szCs w:val="28"/>
        </w:rPr>
        <w:t>元整並要求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限期改善，如未期限內改善完成，</w:t>
      </w:r>
      <w:r w:rsidR="00246C36" w:rsidRPr="007C0A39">
        <w:rPr>
          <w:rFonts w:ascii="標楷體" w:eastAsia="標楷體" w:cs="標楷體" w:hint="eastAsia"/>
          <w:kern w:val="0"/>
          <w:sz w:val="28"/>
          <w:szCs w:val="28"/>
        </w:rPr>
        <w:t>應</w:t>
      </w:r>
      <w:r w:rsidRPr="007C0A39">
        <w:rPr>
          <w:rFonts w:ascii="標楷體" w:eastAsia="標楷體" w:cs="標楷體" w:hint="eastAsia"/>
          <w:kern w:val="0"/>
          <w:sz w:val="28"/>
          <w:szCs w:val="28"/>
        </w:rPr>
        <w:t>按日處以新臺幣</w:t>
      </w:r>
      <w:r w:rsidRPr="007C0A39">
        <w:rPr>
          <w:rFonts w:ascii="標楷體" w:eastAsia="標楷體" w:cs="標楷體"/>
          <w:kern w:val="0"/>
          <w:sz w:val="28"/>
          <w:szCs w:val="28"/>
        </w:rPr>
        <w:t>5,000</w:t>
      </w:r>
      <w:r w:rsidRPr="007C0A39">
        <w:rPr>
          <w:rFonts w:ascii="標楷體" w:eastAsia="標楷體" w:cs="標楷體" w:hint="eastAsia"/>
          <w:kern w:val="0"/>
          <w:sz w:val="28"/>
          <w:szCs w:val="28"/>
        </w:rPr>
        <w:t>元之違約金至</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改善完成為止。倘同一年度發生相同缺失累積</w:t>
      </w:r>
      <w:r w:rsidRPr="007C0A39">
        <w:rPr>
          <w:rFonts w:ascii="標楷體" w:eastAsia="標楷體" w:cs="標楷體"/>
          <w:kern w:val="0"/>
          <w:sz w:val="28"/>
          <w:szCs w:val="28"/>
        </w:rPr>
        <w:t>2</w:t>
      </w:r>
      <w:r w:rsidRPr="007C0A39">
        <w:rPr>
          <w:rFonts w:ascii="標楷體" w:eastAsia="標楷體" w:cs="標楷體" w:hint="eastAsia"/>
          <w:kern w:val="0"/>
          <w:sz w:val="28"/>
          <w:szCs w:val="28"/>
        </w:rPr>
        <w:t>次者，第</w:t>
      </w:r>
      <w:r w:rsidRPr="007C0A39">
        <w:rPr>
          <w:rFonts w:ascii="標楷體" w:eastAsia="標楷體" w:cs="標楷體"/>
          <w:kern w:val="0"/>
          <w:sz w:val="28"/>
          <w:szCs w:val="28"/>
        </w:rPr>
        <w:t>3</w:t>
      </w:r>
      <w:r w:rsidRPr="007C0A39">
        <w:rPr>
          <w:rFonts w:ascii="標楷體" w:eastAsia="標楷體" w:cs="標楷體" w:hint="eastAsia"/>
          <w:kern w:val="0"/>
          <w:sz w:val="28"/>
          <w:szCs w:val="28"/>
        </w:rPr>
        <w:t>次</w:t>
      </w:r>
      <w:r w:rsidR="00194664" w:rsidRPr="007C0A39">
        <w:rPr>
          <w:rFonts w:ascii="標楷體" w:eastAsia="標楷體" w:cs="標楷體" w:hint="eastAsia"/>
          <w:kern w:val="0"/>
          <w:sz w:val="28"/>
          <w:szCs w:val="28"/>
        </w:rPr>
        <w:t>起</w:t>
      </w:r>
      <w:r w:rsidR="00F4239B" w:rsidRPr="007C0A39">
        <w:rPr>
          <w:rFonts w:ascii="標楷體" w:eastAsia="標楷體" w:cs="標楷體" w:hint="eastAsia"/>
          <w:kern w:val="0"/>
          <w:sz w:val="28"/>
          <w:szCs w:val="28"/>
        </w:rPr>
        <w:t>機關</w:t>
      </w:r>
      <w:r w:rsidRPr="007C0A39">
        <w:rPr>
          <w:rFonts w:ascii="標楷體" w:eastAsia="標楷體" w:cs="標楷體" w:hint="eastAsia"/>
          <w:kern w:val="0"/>
          <w:sz w:val="28"/>
          <w:szCs w:val="28"/>
        </w:rPr>
        <w:t>得處以新臺幣</w:t>
      </w:r>
      <w:r w:rsidRPr="007C0A39">
        <w:rPr>
          <w:rFonts w:ascii="標楷體" w:eastAsia="標楷體" w:cs="標楷體"/>
          <w:kern w:val="0"/>
          <w:sz w:val="28"/>
          <w:szCs w:val="28"/>
        </w:rPr>
        <w:t>10,000</w:t>
      </w:r>
      <w:r w:rsidRPr="007C0A39">
        <w:rPr>
          <w:rFonts w:ascii="標楷體" w:eastAsia="標楷體" w:cs="標楷體" w:hint="eastAsia"/>
          <w:kern w:val="0"/>
          <w:sz w:val="28"/>
          <w:szCs w:val="28"/>
        </w:rPr>
        <w:t>元整並要求</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限期改善，如未期限內改善完成，應按日處以新臺幣</w:t>
      </w:r>
      <w:r w:rsidRPr="007C0A39">
        <w:rPr>
          <w:rFonts w:ascii="標楷體" w:eastAsia="標楷體" w:cs="標楷體"/>
          <w:kern w:val="0"/>
          <w:sz w:val="28"/>
          <w:szCs w:val="28"/>
        </w:rPr>
        <w:t>10,000</w:t>
      </w:r>
      <w:r w:rsidRPr="007C0A39">
        <w:rPr>
          <w:rFonts w:ascii="標楷體" w:eastAsia="標楷體" w:cs="標楷體" w:hint="eastAsia"/>
          <w:kern w:val="0"/>
          <w:sz w:val="28"/>
          <w:szCs w:val="28"/>
        </w:rPr>
        <w:t>元之違約金至</w:t>
      </w:r>
      <w:r w:rsidR="00F4239B" w:rsidRPr="007C0A39">
        <w:rPr>
          <w:rFonts w:ascii="標楷體" w:eastAsia="標楷體" w:cs="標楷體" w:hint="eastAsia"/>
          <w:kern w:val="0"/>
          <w:sz w:val="28"/>
          <w:szCs w:val="28"/>
        </w:rPr>
        <w:t>廠商</w:t>
      </w:r>
      <w:r w:rsidRPr="007C0A39">
        <w:rPr>
          <w:rFonts w:ascii="標楷體" w:eastAsia="標楷體" w:cs="標楷體" w:hint="eastAsia"/>
          <w:kern w:val="0"/>
          <w:sz w:val="28"/>
          <w:szCs w:val="28"/>
        </w:rPr>
        <w:t>改善完成為止。</w:t>
      </w:r>
    </w:p>
    <w:p w14:paraId="192D1999" w14:textId="77777777" w:rsidR="000E5623" w:rsidRPr="007C0A39" w:rsidRDefault="00985183" w:rsidP="00B91075">
      <w:pPr>
        <w:pStyle w:val="a"/>
        <w:rPr>
          <w:lang w:eastAsia="zh-HK"/>
        </w:rPr>
      </w:pPr>
      <w:r w:rsidRPr="007C0A39">
        <w:rPr>
          <w:lang w:eastAsia="zh-HK"/>
        </w:rPr>
        <w:t>其他約定</w:t>
      </w:r>
    </w:p>
    <w:p w14:paraId="723BC20B" w14:textId="77777777" w:rsidR="003F2BF0" w:rsidRPr="007C0A39" w:rsidRDefault="003F2BF0" w:rsidP="002051A2">
      <w:pPr>
        <w:numPr>
          <w:ilvl w:val="0"/>
          <w:numId w:val="36"/>
        </w:numPr>
        <w:tabs>
          <w:tab w:val="left" w:pos="851"/>
        </w:tabs>
        <w:snapToGrid w:val="0"/>
        <w:spacing w:line="300" w:lineRule="auto"/>
        <w:jc w:val="both"/>
        <w:rPr>
          <w:rFonts w:ascii="標楷體" w:eastAsia="標楷體" w:cs="標楷體"/>
          <w:kern w:val="0"/>
          <w:sz w:val="28"/>
          <w:szCs w:val="28"/>
        </w:rPr>
      </w:pPr>
      <w:r w:rsidRPr="007C0A39">
        <w:rPr>
          <w:rFonts w:ascii="標楷體" w:eastAsia="標楷體" w:cs="標楷體" w:hint="eastAsia"/>
          <w:kern w:val="0"/>
          <w:sz w:val="28"/>
          <w:szCs w:val="28"/>
        </w:rPr>
        <w:t>契約之修改</w:t>
      </w:r>
    </w:p>
    <w:p w14:paraId="2852C04F" w14:textId="5148FBA2" w:rsidR="003F2BF0" w:rsidRPr="007C0A39" w:rsidRDefault="003F2BF0" w:rsidP="00BC3482">
      <w:pPr>
        <w:snapToGrid w:val="0"/>
        <w:spacing w:line="300" w:lineRule="auto"/>
        <w:ind w:left="851"/>
        <w:jc w:val="both"/>
        <w:rPr>
          <w:rFonts w:ascii="標楷體" w:eastAsia="標楷體" w:hAnsi="標楷體"/>
          <w:sz w:val="28"/>
          <w:szCs w:val="28"/>
        </w:rPr>
      </w:pPr>
      <w:r w:rsidRPr="007C0A39">
        <w:rPr>
          <w:rFonts w:ascii="標楷體" w:eastAsia="標楷體" w:hAnsi="標楷體" w:hint="eastAsia"/>
          <w:sz w:val="28"/>
          <w:szCs w:val="28"/>
        </w:rPr>
        <w:t>本契約條文如有未盡事宜</w:t>
      </w:r>
      <w:r w:rsidR="00A24537" w:rsidRPr="007C0A39">
        <w:rPr>
          <w:rFonts w:ascii="標楷體" w:eastAsia="標楷體" w:hAnsi="標楷體" w:hint="eastAsia"/>
          <w:sz w:val="28"/>
          <w:szCs w:val="28"/>
        </w:rPr>
        <w:t>、</w:t>
      </w:r>
      <w:r w:rsidRPr="007C0A39">
        <w:rPr>
          <w:rFonts w:ascii="標楷體" w:eastAsia="標楷體" w:hAnsi="標楷體" w:hint="eastAsia"/>
          <w:sz w:val="28"/>
          <w:szCs w:val="28"/>
        </w:rPr>
        <w:t>意義不明或因不可抗力之發生或因政策</w:t>
      </w:r>
      <w:r w:rsidR="00A24537" w:rsidRPr="007C0A39">
        <w:rPr>
          <w:rFonts w:ascii="標楷體" w:eastAsia="標楷體" w:hAnsi="標楷體" w:hint="eastAsia"/>
          <w:sz w:val="28"/>
          <w:szCs w:val="28"/>
        </w:rPr>
        <w:t>、</w:t>
      </w:r>
      <w:r w:rsidRPr="007C0A39">
        <w:rPr>
          <w:rFonts w:ascii="標楷體" w:eastAsia="標楷體" w:hAnsi="標楷體" w:hint="eastAsia"/>
          <w:sz w:val="28"/>
          <w:szCs w:val="28"/>
        </w:rPr>
        <w:t>法令、情事變更，致本契約之履行依其原有效果顯失公平或窒礙難行或為符合公共利益者，經雙方同意後得辦理契約變更、修正或補充之。本契約之變更、修正或補充應以書面為之，並經雙方簽署始生效力，且視為契約之一部分。</w:t>
      </w:r>
    </w:p>
    <w:p w14:paraId="09A86228" w14:textId="77777777" w:rsidR="003F2BF0" w:rsidRPr="007C0A39" w:rsidRDefault="003F2BF0" w:rsidP="002051A2">
      <w:pPr>
        <w:numPr>
          <w:ilvl w:val="0"/>
          <w:numId w:val="36"/>
        </w:numPr>
        <w:tabs>
          <w:tab w:val="left" w:pos="851"/>
        </w:tabs>
        <w:snapToGrid w:val="0"/>
        <w:spacing w:line="300" w:lineRule="auto"/>
        <w:jc w:val="both"/>
        <w:rPr>
          <w:rFonts w:ascii="標楷體" w:eastAsia="標楷體" w:hAnsi="標楷體"/>
          <w:sz w:val="28"/>
          <w:szCs w:val="28"/>
        </w:rPr>
      </w:pPr>
      <w:r w:rsidRPr="007C0A39">
        <w:rPr>
          <w:rFonts w:ascii="標楷體" w:eastAsia="標楷體" w:hAnsi="標楷體" w:hint="eastAsia"/>
          <w:sz w:val="28"/>
          <w:szCs w:val="28"/>
        </w:rPr>
        <w:t>國家賠償責任</w:t>
      </w:r>
    </w:p>
    <w:p w14:paraId="1BCA48A3" w14:textId="0B1EF852" w:rsidR="003F2BF0" w:rsidRPr="007C0A39" w:rsidRDefault="00F4239B" w:rsidP="003F2BF0">
      <w:pPr>
        <w:snapToGrid w:val="0"/>
        <w:spacing w:line="300" w:lineRule="auto"/>
        <w:ind w:left="851"/>
        <w:jc w:val="both"/>
        <w:rPr>
          <w:rFonts w:ascii="標楷體" w:eastAsia="標楷體" w:hAnsi="標楷體"/>
          <w:sz w:val="28"/>
          <w:szCs w:val="28"/>
        </w:rPr>
      </w:pPr>
      <w:r w:rsidRPr="007C0A39">
        <w:rPr>
          <w:rFonts w:ascii="標楷體" w:eastAsia="標楷體" w:hAnsi="標楷體" w:hint="eastAsia"/>
          <w:sz w:val="28"/>
          <w:szCs w:val="28"/>
        </w:rPr>
        <w:t>廠商</w:t>
      </w:r>
      <w:r w:rsidR="003F2BF0" w:rsidRPr="007C0A39">
        <w:rPr>
          <w:rFonts w:ascii="標楷體" w:eastAsia="標楷體" w:hAnsi="標楷體" w:hint="eastAsia"/>
          <w:sz w:val="28"/>
          <w:szCs w:val="28"/>
        </w:rPr>
        <w:t>違反本契約應盡義務或善良管理人注意義務，致民眾發生傷亡或財物損失時，</w:t>
      </w:r>
      <w:r w:rsidRPr="007C0A39">
        <w:rPr>
          <w:rFonts w:ascii="標楷體" w:eastAsia="標楷體" w:hAnsi="標楷體" w:hint="eastAsia"/>
          <w:sz w:val="28"/>
          <w:szCs w:val="28"/>
        </w:rPr>
        <w:t>廠商</w:t>
      </w:r>
      <w:r w:rsidR="003F2BF0" w:rsidRPr="007C0A39">
        <w:rPr>
          <w:rFonts w:ascii="標楷體" w:eastAsia="標楷體" w:hAnsi="標楷體" w:hint="eastAsia"/>
          <w:sz w:val="28"/>
          <w:szCs w:val="28"/>
        </w:rPr>
        <w:t>及其保證人應連帶負一切損害賠償責任，如</w:t>
      </w:r>
      <w:proofErr w:type="gramStart"/>
      <w:r w:rsidR="003F2BF0" w:rsidRPr="007C0A39">
        <w:rPr>
          <w:rFonts w:ascii="標楷體" w:eastAsia="標楷體" w:hAnsi="標楷體" w:hint="eastAsia"/>
          <w:sz w:val="28"/>
          <w:szCs w:val="28"/>
        </w:rPr>
        <w:t>因致使</w:t>
      </w:r>
      <w:proofErr w:type="gramEnd"/>
      <w:r w:rsidRPr="007C0A39">
        <w:rPr>
          <w:rFonts w:ascii="標楷體" w:eastAsia="標楷體" w:hAnsi="標楷體" w:hint="eastAsia"/>
          <w:sz w:val="28"/>
          <w:szCs w:val="28"/>
        </w:rPr>
        <w:t>機關</w:t>
      </w:r>
      <w:r w:rsidR="003F2BF0" w:rsidRPr="007C0A39">
        <w:rPr>
          <w:rFonts w:ascii="標楷體" w:eastAsia="標楷體" w:hAnsi="標楷體" w:hint="eastAsia"/>
          <w:sz w:val="28"/>
          <w:szCs w:val="28"/>
        </w:rPr>
        <w:t>負國家賠償責任時，</w:t>
      </w:r>
      <w:r w:rsidRPr="007C0A39">
        <w:rPr>
          <w:rFonts w:ascii="標楷體" w:eastAsia="標楷體" w:hAnsi="標楷體" w:hint="eastAsia"/>
          <w:sz w:val="28"/>
          <w:szCs w:val="28"/>
        </w:rPr>
        <w:t>廠商</w:t>
      </w:r>
      <w:r w:rsidR="003F2BF0" w:rsidRPr="007C0A39">
        <w:rPr>
          <w:rFonts w:ascii="標楷體" w:eastAsia="標楷體" w:hAnsi="標楷體" w:hint="eastAsia"/>
          <w:sz w:val="28"/>
          <w:szCs w:val="28"/>
        </w:rPr>
        <w:t>及其保證人應對</w:t>
      </w:r>
      <w:r w:rsidRPr="007C0A39">
        <w:rPr>
          <w:rFonts w:ascii="標楷體" w:eastAsia="標楷體" w:hAnsi="標楷體" w:hint="eastAsia"/>
          <w:sz w:val="28"/>
          <w:szCs w:val="28"/>
        </w:rPr>
        <w:t>機</w:t>
      </w:r>
      <w:r w:rsidRPr="007C0A39">
        <w:rPr>
          <w:rFonts w:ascii="標楷體" w:eastAsia="標楷體" w:hAnsi="標楷體" w:hint="eastAsia"/>
          <w:sz w:val="28"/>
          <w:szCs w:val="28"/>
        </w:rPr>
        <w:lastRenderedPageBreak/>
        <w:t>關</w:t>
      </w:r>
      <w:r w:rsidR="003F2BF0" w:rsidRPr="007C0A39">
        <w:rPr>
          <w:rFonts w:ascii="標楷體" w:eastAsia="標楷體" w:hAnsi="標楷體" w:hint="eastAsia"/>
          <w:sz w:val="28"/>
          <w:szCs w:val="28"/>
        </w:rPr>
        <w:t>連帶負一切損害賠償責任。</w:t>
      </w:r>
    </w:p>
    <w:p w14:paraId="29B3241C" w14:textId="1A95D924" w:rsidR="00A24537" w:rsidRPr="007C0A39" w:rsidRDefault="00B1160E" w:rsidP="00A24537">
      <w:pPr>
        <w:numPr>
          <w:ilvl w:val="0"/>
          <w:numId w:val="36"/>
        </w:numPr>
        <w:tabs>
          <w:tab w:val="left" w:pos="851"/>
        </w:tabs>
        <w:snapToGrid w:val="0"/>
        <w:spacing w:line="300" w:lineRule="auto"/>
        <w:ind w:left="851" w:hanging="571"/>
        <w:jc w:val="both"/>
        <w:rPr>
          <w:rFonts w:ascii="標楷體" w:eastAsia="標楷體" w:hAnsi="標楷體"/>
          <w:sz w:val="28"/>
          <w:szCs w:val="28"/>
        </w:rPr>
      </w:pPr>
      <w:proofErr w:type="gramStart"/>
      <w:r w:rsidRPr="007C0A39">
        <w:rPr>
          <w:rFonts w:ascii="標楷體" w:eastAsia="標楷體" w:hAnsi="標楷體"/>
          <w:sz w:val="28"/>
          <w:szCs w:val="28"/>
        </w:rPr>
        <w:t>調整維管範圍</w:t>
      </w:r>
      <w:proofErr w:type="gramEnd"/>
      <w:r w:rsidRPr="007C0A39">
        <w:rPr>
          <w:rFonts w:ascii="標楷體" w:eastAsia="標楷體" w:hAnsi="標楷體"/>
          <w:sz w:val="28"/>
          <w:szCs w:val="28"/>
        </w:rPr>
        <w:t>：</w:t>
      </w:r>
      <w:r w:rsidR="00F4239B" w:rsidRPr="007C0A39">
        <w:rPr>
          <w:rFonts w:ascii="標楷體" w:eastAsia="標楷體" w:hAnsi="標楷體"/>
          <w:sz w:val="28"/>
          <w:szCs w:val="28"/>
        </w:rPr>
        <w:t>機關</w:t>
      </w:r>
      <w:r w:rsidRPr="007C0A39">
        <w:rPr>
          <w:rFonts w:ascii="標楷體" w:eastAsia="標楷體" w:hAnsi="標楷體"/>
          <w:sz w:val="28"/>
          <w:szCs w:val="28"/>
        </w:rPr>
        <w:t>因應政策、管理、維持秩序、遊客市場等需求或不可抗力事由，得調整(含擴大、縮減面積)或重新規劃本案標的範圍(「擴充範圍」係指出租土地周邊範圍，並以不超過原出租面積之50％為限)，</w:t>
      </w:r>
      <w:r w:rsidR="00F4239B" w:rsidRPr="007C0A39">
        <w:rPr>
          <w:rFonts w:ascii="標楷體" w:eastAsia="標楷體" w:hAnsi="標楷體"/>
          <w:sz w:val="28"/>
          <w:szCs w:val="28"/>
        </w:rPr>
        <w:t>廠商</w:t>
      </w:r>
      <w:r w:rsidRPr="007C0A39">
        <w:rPr>
          <w:rFonts w:ascii="標楷體" w:eastAsia="標楷體" w:hAnsi="標楷體"/>
          <w:sz w:val="28"/>
          <w:szCs w:val="28"/>
        </w:rPr>
        <w:t>應配合</w:t>
      </w:r>
      <w:r w:rsidR="00F4239B" w:rsidRPr="007C0A39">
        <w:rPr>
          <w:rFonts w:ascii="標楷體" w:eastAsia="標楷體" w:hAnsi="標楷體"/>
          <w:sz w:val="28"/>
          <w:szCs w:val="28"/>
        </w:rPr>
        <w:t>機關</w:t>
      </w:r>
      <w:r w:rsidRPr="007C0A39">
        <w:rPr>
          <w:rFonts w:ascii="標楷體" w:eastAsia="標楷體" w:hAnsi="標楷體"/>
          <w:sz w:val="28"/>
          <w:szCs w:val="28"/>
        </w:rPr>
        <w:t>調整、規劃，其租金應依調整後實際使用範圍依比例計算，並自變更之次月起，重新計算租金（現場點交為</w:t>
      </w:r>
      <w:proofErr w:type="gramStart"/>
      <w:r w:rsidRPr="007C0A39">
        <w:rPr>
          <w:rFonts w:ascii="標楷體" w:eastAsia="標楷體" w:hAnsi="標楷體"/>
          <w:sz w:val="28"/>
          <w:szCs w:val="28"/>
        </w:rPr>
        <w:t>準</w:t>
      </w:r>
      <w:proofErr w:type="gramEnd"/>
      <w:r w:rsidRPr="007C0A39">
        <w:rPr>
          <w:rFonts w:ascii="標楷體" w:eastAsia="標楷體" w:hAnsi="標楷體"/>
          <w:sz w:val="28"/>
          <w:szCs w:val="28"/>
        </w:rPr>
        <w:t>）。</w:t>
      </w:r>
    </w:p>
    <w:p w14:paraId="047C883A" w14:textId="6D27C4BB" w:rsidR="00B91075" w:rsidRPr="007C0A39" w:rsidRDefault="00047239" w:rsidP="00A24537">
      <w:pPr>
        <w:numPr>
          <w:ilvl w:val="0"/>
          <w:numId w:val="36"/>
        </w:numPr>
        <w:tabs>
          <w:tab w:val="left" w:pos="851"/>
        </w:tabs>
        <w:snapToGrid w:val="0"/>
        <w:spacing w:line="300" w:lineRule="auto"/>
        <w:ind w:left="851" w:hanging="571"/>
        <w:jc w:val="both"/>
        <w:rPr>
          <w:rFonts w:ascii="標楷體" w:eastAsia="標楷體" w:hAnsi="標楷體"/>
          <w:sz w:val="28"/>
          <w:szCs w:val="28"/>
        </w:rPr>
      </w:pPr>
      <w:r w:rsidRPr="007C0A39">
        <w:rPr>
          <w:rFonts w:ascii="標楷體" w:eastAsia="標楷體" w:hAnsi="標楷體" w:hint="eastAsia"/>
          <w:sz w:val="28"/>
          <w:szCs w:val="28"/>
        </w:rPr>
        <w:t>契約標的範圍內涉及資通訊軟體、硬體或服務等相關事務，廠商不得提供及使用中國廠牌資通訊產品，包含系統軟體、行動裝置應用程式、網路設備、電子看板、手機、電腦、伺服器、監視器、無線網路基地台、遙控無人機、</w:t>
      </w:r>
      <w:proofErr w:type="gramStart"/>
      <w:r w:rsidRPr="007C0A39">
        <w:rPr>
          <w:rFonts w:ascii="標楷體" w:eastAsia="標楷體" w:hAnsi="標楷體" w:hint="eastAsia"/>
          <w:sz w:val="28"/>
          <w:szCs w:val="28"/>
        </w:rPr>
        <w:t>物聯網</w:t>
      </w:r>
      <w:proofErr w:type="gramEnd"/>
      <w:r w:rsidRPr="007C0A39">
        <w:rPr>
          <w:rFonts w:ascii="標楷體" w:eastAsia="標楷體" w:hAnsi="標楷體" w:hint="eastAsia"/>
          <w:sz w:val="28"/>
          <w:szCs w:val="28"/>
        </w:rPr>
        <w:t>設備、</w:t>
      </w:r>
      <w:proofErr w:type="gramStart"/>
      <w:r w:rsidRPr="007C0A39">
        <w:rPr>
          <w:rFonts w:ascii="標楷體" w:eastAsia="標楷體" w:hAnsi="標楷體" w:hint="eastAsia"/>
          <w:sz w:val="28"/>
          <w:szCs w:val="28"/>
        </w:rPr>
        <w:t>資安相關</w:t>
      </w:r>
      <w:proofErr w:type="gramEnd"/>
      <w:r w:rsidRPr="007C0A39">
        <w:rPr>
          <w:rFonts w:ascii="標楷體" w:eastAsia="標楷體" w:hAnsi="標楷體" w:hint="eastAsia"/>
          <w:sz w:val="28"/>
          <w:szCs w:val="28"/>
        </w:rPr>
        <w:t>軟硬體設備、可進行資料處理或具有控制功能之硬體等（詳廠商資通安全管理約定書）。</w:t>
      </w:r>
      <w:r w:rsidR="00B91075" w:rsidRPr="007C0A39">
        <w:rPr>
          <w:rFonts w:ascii="標楷體" w:eastAsia="標楷體" w:hAnsi="標楷體"/>
          <w:sz w:val="28"/>
          <w:szCs w:val="28"/>
        </w:rPr>
        <w:br w:type="page"/>
      </w:r>
    </w:p>
    <w:p w14:paraId="3FA8A1BC" w14:textId="77777777" w:rsidR="00F24698" w:rsidRPr="007C0A39" w:rsidRDefault="00F24698" w:rsidP="00F24698">
      <w:pPr>
        <w:pStyle w:val="a5"/>
        <w:spacing w:line="460" w:lineRule="exact"/>
        <w:ind w:leftChars="-1" w:left="-2" w:firstLineChars="51" w:firstLine="143"/>
        <w:rPr>
          <w:rFonts w:ascii="標楷體" w:eastAsia="標楷體" w:hAnsi="標楷體"/>
          <w:szCs w:val="28"/>
        </w:rPr>
      </w:pPr>
      <w:r w:rsidRPr="007C0A39">
        <w:rPr>
          <w:rFonts w:ascii="標楷體" w:eastAsia="標楷體" w:hAnsi="標楷體" w:hint="eastAsia"/>
          <w:szCs w:val="28"/>
        </w:rPr>
        <w:lastRenderedPageBreak/>
        <w:t>立契約書人：</w:t>
      </w:r>
    </w:p>
    <w:p w14:paraId="435187EE" w14:textId="0606B8DF" w:rsidR="00F24698" w:rsidRPr="007C0A39" w:rsidRDefault="00F24698" w:rsidP="00F24698">
      <w:pPr>
        <w:pStyle w:val="a5"/>
        <w:spacing w:line="460" w:lineRule="exact"/>
        <w:ind w:leftChars="-1" w:left="-2" w:firstLineChars="252" w:firstLine="706"/>
        <w:rPr>
          <w:rFonts w:ascii="標楷體" w:eastAsia="標楷體" w:hAnsi="標楷體"/>
          <w:szCs w:val="28"/>
        </w:rPr>
      </w:pPr>
      <w:r w:rsidRPr="007C0A39">
        <w:rPr>
          <w:rFonts w:ascii="標楷體" w:eastAsia="標楷體" w:hAnsi="標楷體" w:hint="eastAsia"/>
          <w:szCs w:val="28"/>
        </w:rPr>
        <w:t>機　　關：交通部觀光</w:t>
      </w:r>
      <w:r w:rsidR="00BC3482" w:rsidRPr="007C0A39">
        <w:rPr>
          <w:rFonts w:ascii="標楷體" w:eastAsia="標楷體" w:hAnsi="標楷體" w:hint="eastAsia"/>
          <w:szCs w:val="28"/>
        </w:rPr>
        <w:t>署</w:t>
      </w:r>
      <w:r w:rsidRPr="007C0A39">
        <w:rPr>
          <w:rFonts w:ascii="標楷體" w:eastAsia="標楷體" w:hAnsi="標楷體" w:hint="eastAsia"/>
          <w:szCs w:val="28"/>
        </w:rPr>
        <w:t>北海岸及觀音山國家風景區管理處</w:t>
      </w:r>
    </w:p>
    <w:p w14:paraId="29D89F1D" w14:textId="574C1C0D" w:rsidR="00F24698" w:rsidRPr="007C0A39" w:rsidRDefault="00F24698" w:rsidP="00F24698">
      <w:pPr>
        <w:pStyle w:val="a5"/>
        <w:spacing w:line="460" w:lineRule="exact"/>
        <w:ind w:leftChars="-1" w:left="-2" w:firstLineChars="252" w:firstLine="706"/>
        <w:rPr>
          <w:rFonts w:ascii="標楷體" w:eastAsia="標楷體" w:hAnsi="標楷體"/>
          <w:szCs w:val="28"/>
        </w:rPr>
      </w:pPr>
      <w:r w:rsidRPr="007C0A39">
        <w:rPr>
          <w:rFonts w:ascii="標楷體" w:eastAsia="標楷體" w:hAnsi="標楷體" w:hint="eastAsia"/>
          <w:szCs w:val="28"/>
        </w:rPr>
        <w:t>法定代理人：處長</w:t>
      </w:r>
      <w:r w:rsidR="0041617F" w:rsidRPr="007C0A39">
        <w:rPr>
          <w:rFonts w:ascii="標楷體" w:eastAsia="標楷體" w:hAnsi="標楷體" w:hint="eastAsia"/>
          <w:szCs w:val="28"/>
        </w:rPr>
        <w:t>陳</w:t>
      </w:r>
      <w:r w:rsidR="00A24537" w:rsidRPr="007C0A39">
        <w:rPr>
          <w:rFonts w:ascii="標楷體" w:eastAsia="標楷體" w:hAnsi="標楷體" w:hint="eastAsia"/>
          <w:szCs w:val="28"/>
        </w:rPr>
        <w:t>煜川</w:t>
      </w:r>
    </w:p>
    <w:p w14:paraId="765CD35B" w14:textId="7B2643CD" w:rsidR="00F24698" w:rsidRPr="007C0A39" w:rsidRDefault="00F24698" w:rsidP="00F24698">
      <w:pPr>
        <w:pStyle w:val="a5"/>
        <w:spacing w:line="460" w:lineRule="exact"/>
        <w:ind w:leftChars="-1" w:left="-2" w:firstLineChars="252" w:firstLine="706"/>
        <w:rPr>
          <w:rFonts w:ascii="標楷體" w:eastAsia="標楷體" w:hAnsi="標楷體"/>
          <w:szCs w:val="28"/>
        </w:rPr>
      </w:pPr>
      <w:r w:rsidRPr="007C0A39">
        <w:rPr>
          <w:rFonts w:ascii="標楷體" w:eastAsia="標楷體" w:hAnsi="標楷體" w:hint="eastAsia"/>
          <w:szCs w:val="28"/>
        </w:rPr>
        <w:t>地　　　址：</w:t>
      </w:r>
      <w:r w:rsidR="00981BF6" w:rsidRPr="007C0A39">
        <w:rPr>
          <w:rFonts w:ascii="標楷體" w:eastAsia="標楷體" w:hAnsi="標楷體" w:hint="eastAsia"/>
          <w:szCs w:val="28"/>
        </w:rPr>
        <w:t>新北</w:t>
      </w:r>
      <w:r w:rsidRPr="007C0A39">
        <w:rPr>
          <w:rFonts w:ascii="標楷體" w:eastAsia="標楷體" w:hAnsi="標楷體" w:hint="eastAsia"/>
          <w:szCs w:val="28"/>
        </w:rPr>
        <w:t>市石門區</w:t>
      </w:r>
      <w:proofErr w:type="gramStart"/>
      <w:r w:rsidRPr="007C0A39">
        <w:rPr>
          <w:rFonts w:ascii="標楷體" w:eastAsia="標楷體" w:hAnsi="標楷體" w:hint="eastAsia"/>
          <w:szCs w:val="28"/>
        </w:rPr>
        <w:t>德茂里下員坑</w:t>
      </w:r>
      <w:proofErr w:type="gramEnd"/>
      <w:r w:rsidRPr="007C0A39">
        <w:rPr>
          <w:rFonts w:ascii="標楷體" w:eastAsia="標楷體" w:hAnsi="標楷體" w:hint="eastAsia"/>
          <w:szCs w:val="28"/>
        </w:rPr>
        <w:t>33-6號</w:t>
      </w:r>
    </w:p>
    <w:p w14:paraId="62253042" w14:textId="0C03C584" w:rsidR="00F24698" w:rsidRPr="007C0A39" w:rsidRDefault="00F24698" w:rsidP="00F24698">
      <w:pPr>
        <w:pStyle w:val="a5"/>
        <w:spacing w:line="460" w:lineRule="exact"/>
        <w:ind w:firstLineChars="252" w:firstLine="706"/>
        <w:rPr>
          <w:rFonts w:ascii="標楷體" w:eastAsia="標楷體" w:hAnsi="標楷體"/>
          <w:szCs w:val="28"/>
        </w:rPr>
      </w:pPr>
      <w:r w:rsidRPr="007C0A39">
        <w:rPr>
          <w:rFonts w:ascii="標楷體" w:eastAsia="標楷體" w:hAnsi="標楷體" w:hint="eastAsia"/>
          <w:szCs w:val="28"/>
        </w:rPr>
        <w:t>電　　　話：（02）8635-5100</w:t>
      </w:r>
    </w:p>
    <w:p w14:paraId="47B94AE3" w14:textId="77777777" w:rsidR="00F24698" w:rsidRPr="007C0A39" w:rsidRDefault="00F24698" w:rsidP="00F24698">
      <w:pPr>
        <w:pStyle w:val="a5"/>
        <w:spacing w:line="460" w:lineRule="exact"/>
        <w:ind w:left="1701"/>
        <w:rPr>
          <w:rFonts w:ascii="標楷體" w:eastAsia="標楷體" w:hAnsi="標楷體"/>
          <w:szCs w:val="28"/>
        </w:rPr>
      </w:pPr>
    </w:p>
    <w:p w14:paraId="2A7ACA6C" w14:textId="77777777" w:rsidR="00F24698" w:rsidRPr="007C0A39" w:rsidRDefault="00F24698" w:rsidP="00F24698">
      <w:pPr>
        <w:pStyle w:val="a5"/>
        <w:spacing w:line="460" w:lineRule="exact"/>
        <w:ind w:left="1701"/>
        <w:rPr>
          <w:rFonts w:ascii="標楷體" w:eastAsia="標楷體" w:hAnsi="標楷體"/>
          <w:szCs w:val="28"/>
        </w:rPr>
      </w:pPr>
    </w:p>
    <w:p w14:paraId="43B4508D" w14:textId="77777777" w:rsidR="00F24698" w:rsidRPr="007C0A39" w:rsidRDefault="00F24698" w:rsidP="00F24698">
      <w:pPr>
        <w:pStyle w:val="a5"/>
        <w:spacing w:line="460" w:lineRule="exact"/>
        <w:ind w:left="1701"/>
        <w:rPr>
          <w:rFonts w:ascii="標楷體" w:eastAsia="標楷體" w:hAnsi="標楷體"/>
          <w:szCs w:val="28"/>
        </w:rPr>
      </w:pPr>
    </w:p>
    <w:p w14:paraId="7782F75A" w14:textId="77777777" w:rsidR="00F24698" w:rsidRPr="007C0A39" w:rsidRDefault="00F24698" w:rsidP="00F24698">
      <w:pPr>
        <w:pStyle w:val="a5"/>
        <w:spacing w:line="460" w:lineRule="exact"/>
        <w:ind w:left="1701"/>
        <w:rPr>
          <w:rFonts w:ascii="標楷體" w:eastAsia="標楷體" w:hAnsi="標楷體"/>
          <w:szCs w:val="28"/>
        </w:rPr>
      </w:pPr>
    </w:p>
    <w:p w14:paraId="7658387E" w14:textId="77777777" w:rsidR="00F24698" w:rsidRPr="007C0A39" w:rsidRDefault="00F24698" w:rsidP="00F24698">
      <w:pPr>
        <w:pStyle w:val="a5"/>
        <w:spacing w:line="460" w:lineRule="exact"/>
        <w:ind w:left="1701"/>
        <w:rPr>
          <w:rFonts w:ascii="標楷體" w:eastAsia="標楷體" w:hAnsi="標楷體"/>
          <w:szCs w:val="28"/>
        </w:rPr>
      </w:pPr>
    </w:p>
    <w:p w14:paraId="317C4345" w14:textId="07BD058B" w:rsidR="00F24698" w:rsidRPr="007C0A39" w:rsidRDefault="00F24698" w:rsidP="00653ED6">
      <w:pPr>
        <w:pStyle w:val="a5"/>
        <w:spacing w:line="460" w:lineRule="exact"/>
        <w:ind w:leftChars="-2" w:left="-5" w:firstLineChars="273" w:firstLine="764"/>
        <w:rPr>
          <w:rFonts w:ascii="標楷體" w:eastAsia="標楷體" w:hAnsi="標楷體"/>
          <w:szCs w:val="28"/>
        </w:rPr>
      </w:pPr>
      <w:r w:rsidRPr="007C0A39">
        <w:rPr>
          <w:rFonts w:ascii="標楷體" w:eastAsia="標楷體" w:hAnsi="標楷體" w:hint="eastAsia"/>
          <w:szCs w:val="28"/>
        </w:rPr>
        <w:t>廠　　商：</w:t>
      </w:r>
    </w:p>
    <w:p w14:paraId="072D6D89" w14:textId="77777777" w:rsidR="00F24698" w:rsidRPr="007C0A39" w:rsidRDefault="00F24698" w:rsidP="00653ED6">
      <w:pPr>
        <w:pStyle w:val="a5"/>
        <w:spacing w:line="460" w:lineRule="exact"/>
        <w:ind w:leftChars="-2" w:left="-5" w:firstLineChars="273" w:firstLine="764"/>
        <w:rPr>
          <w:rFonts w:ascii="標楷體" w:eastAsia="標楷體" w:hAnsi="標楷體"/>
          <w:szCs w:val="28"/>
        </w:rPr>
      </w:pPr>
      <w:r w:rsidRPr="007C0A39">
        <w:rPr>
          <w:rFonts w:ascii="標楷體" w:eastAsia="標楷體" w:hAnsi="標楷體" w:hint="eastAsia"/>
          <w:szCs w:val="28"/>
        </w:rPr>
        <w:t>負　責　人:</w:t>
      </w:r>
    </w:p>
    <w:p w14:paraId="74CFCE79" w14:textId="77777777" w:rsidR="00F24698" w:rsidRPr="007C0A39" w:rsidRDefault="00F24698" w:rsidP="00653ED6">
      <w:pPr>
        <w:pStyle w:val="a5"/>
        <w:spacing w:line="460" w:lineRule="exact"/>
        <w:ind w:leftChars="-2" w:left="-5" w:firstLineChars="273" w:firstLine="764"/>
        <w:rPr>
          <w:rFonts w:ascii="標楷體" w:eastAsia="標楷體" w:hAnsi="標楷體"/>
          <w:szCs w:val="28"/>
        </w:rPr>
      </w:pPr>
      <w:r w:rsidRPr="007C0A39">
        <w:rPr>
          <w:rFonts w:ascii="標楷體" w:eastAsia="標楷體" w:hAnsi="標楷體" w:hint="eastAsia"/>
          <w:szCs w:val="28"/>
        </w:rPr>
        <w:t>營利事業統一編號：</w:t>
      </w:r>
    </w:p>
    <w:p w14:paraId="6330F084" w14:textId="798A4C85" w:rsidR="00F24698" w:rsidRPr="007C0A39" w:rsidRDefault="00F24698" w:rsidP="00653ED6">
      <w:pPr>
        <w:pStyle w:val="a5"/>
        <w:spacing w:line="460" w:lineRule="exact"/>
        <w:ind w:leftChars="-2" w:left="-5" w:firstLineChars="273" w:firstLine="764"/>
        <w:rPr>
          <w:rFonts w:ascii="標楷體" w:eastAsia="標楷體" w:hAnsi="標楷體"/>
          <w:szCs w:val="28"/>
        </w:rPr>
      </w:pPr>
      <w:r w:rsidRPr="007C0A39">
        <w:rPr>
          <w:rFonts w:ascii="標楷體" w:eastAsia="標楷體" w:hAnsi="標楷體" w:hint="eastAsia"/>
          <w:szCs w:val="28"/>
        </w:rPr>
        <w:t>地　　址：</w:t>
      </w:r>
    </w:p>
    <w:p w14:paraId="6787DBD5" w14:textId="49A6939D" w:rsidR="00F24698" w:rsidRPr="007C0A39" w:rsidRDefault="00F24698" w:rsidP="00653ED6">
      <w:pPr>
        <w:pStyle w:val="a5"/>
        <w:spacing w:line="460" w:lineRule="exact"/>
        <w:ind w:leftChars="-2" w:left="-5" w:firstLineChars="273" w:firstLine="764"/>
        <w:rPr>
          <w:rFonts w:ascii="標楷體" w:eastAsia="標楷體" w:hAnsi="標楷體"/>
          <w:szCs w:val="28"/>
        </w:rPr>
      </w:pPr>
      <w:r w:rsidRPr="007C0A39">
        <w:rPr>
          <w:rFonts w:ascii="標楷體" w:eastAsia="標楷體" w:hAnsi="標楷體" w:hint="eastAsia"/>
          <w:szCs w:val="28"/>
        </w:rPr>
        <w:t>電　　話：</w:t>
      </w:r>
    </w:p>
    <w:p w14:paraId="62095916" w14:textId="77777777" w:rsidR="003A52AA" w:rsidRPr="007C0A39" w:rsidRDefault="003A52AA" w:rsidP="00653ED6">
      <w:pPr>
        <w:spacing w:beforeLines="10" w:before="36" w:afterLines="10" w:after="36" w:line="720" w:lineRule="exact"/>
        <w:ind w:firstLineChars="500" w:firstLine="1400"/>
        <w:rPr>
          <w:rFonts w:ascii="標楷體" w:eastAsia="標楷體" w:hAnsi="標楷體"/>
          <w:sz w:val="28"/>
          <w:szCs w:val="28"/>
        </w:rPr>
      </w:pPr>
    </w:p>
    <w:p w14:paraId="1BAB919D" w14:textId="77777777" w:rsidR="003A52AA" w:rsidRPr="007C0A39" w:rsidRDefault="003A52AA" w:rsidP="00653ED6">
      <w:pPr>
        <w:spacing w:beforeLines="10" w:before="36" w:afterLines="10" w:after="36" w:line="720" w:lineRule="exact"/>
        <w:ind w:firstLineChars="500" w:firstLine="1400"/>
        <w:rPr>
          <w:rFonts w:ascii="標楷體" w:eastAsia="標楷體" w:hAnsi="標楷體"/>
          <w:sz w:val="28"/>
          <w:szCs w:val="28"/>
        </w:rPr>
      </w:pPr>
    </w:p>
    <w:p w14:paraId="68AF25DF" w14:textId="4642A430" w:rsidR="00DE2784" w:rsidRPr="007C0A39" w:rsidRDefault="003A52AA" w:rsidP="00BE5E69">
      <w:pPr>
        <w:spacing w:beforeLines="10" w:before="36" w:afterLines="10" w:after="36" w:line="520" w:lineRule="exact"/>
        <w:ind w:firstLineChars="150" w:firstLine="420"/>
        <w:jc w:val="distribute"/>
        <w:rPr>
          <w:rFonts w:ascii="標楷體" w:eastAsia="標楷體" w:hAnsi="標楷體" w:cs="細明體"/>
          <w:sz w:val="28"/>
          <w:szCs w:val="28"/>
        </w:rPr>
      </w:pPr>
      <w:r w:rsidRPr="007C0A39">
        <w:rPr>
          <w:rFonts w:ascii="標楷體" w:eastAsia="標楷體" w:hAnsi="標楷體" w:hint="eastAsia"/>
          <w:sz w:val="28"/>
          <w:szCs w:val="28"/>
        </w:rPr>
        <w:t>中華民國</w:t>
      </w:r>
      <w:r w:rsidR="00F24698" w:rsidRPr="007C0A39">
        <w:rPr>
          <w:rFonts w:ascii="標楷體" w:eastAsia="標楷體" w:hAnsi="標楷體" w:cs="細明體" w:hint="eastAsia"/>
          <w:sz w:val="28"/>
          <w:szCs w:val="28"/>
        </w:rPr>
        <w:t>1</w:t>
      </w:r>
      <w:r w:rsidR="00FF76B9" w:rsidRPr="007C0A39">
        <w:rPr>
          <w:rFonts w:ascii="標楷體" w:eastAsia="標楷體" w:hAnsi="標楷體" w:cs="細明體" w:hint="eastAsia"/>
          <w:sz w:val="28"/>
          <w:szCs w:val="28"/>
        </w:rPr>
        <w:t>1</w:t>
      </w:r>
      <w:r w:rsidR="00BC3482" w:rsidRPr="007C0A39">
        <w:rPr>
          <w:rFonts w:ascii="標楷體" w:eastAsia="標楷體" w:hAnsi="標楷體" w:cs="細明體" w:hint="eastAsia"/>
          <w:sz w:val="28"/>
          <w:szCs w:val="28"/>
        </w:rPr>
        <w:t>3</w:t>
      </w:r>
      <w:r w:rsidRPr="007C0A39">
        <w:rPr>
          <w:rFonts w:ascii="標楷體" w:eastAsia="標楷體" w:hAnsi="標楷體" w:cs="細明體" w:hint="eastAsia"/>
          <w:sz w:val="28"/>
          <w:szCs w:val="28"/>
        </w:rPr>
        <w:t>年月日</w:t>
      </w:r>
    </w:p>
    <w:p w14:paraId="427F34D7" w14:textId="05A1AC30" w:rsidR="00DE2784" w:rsidRPr="007C0A39" w:rsidRDefault="00DE2784" w:rsidP="00DE2784">
      <w:pPr>
        <w:ind w:leftChars="-295" w:left="-708" w:rightChars="-260" w:right="-624"/>
        <w:jc w:val="center"/>
        <w:rPr>
          <w:rFonts w:ascii="標楷體" w:eastAsia="標楷體" w:hAnsi="標楷體" w:cstheme="minorBidi"/>
          <w:b/>
          <w:sz w:val="26"/>
          <w:szCs w:val="26"/>
        </w:rPr>
      </w:pPr>
      <w:r w:rsidRPr="007C0A39">
        <w:rPr>
          <w:rFonts w:ascii="標楷體" w:eastAsia="標楷體" w:hAnsi="標楷體" w:cs="細明體"/>
          <w:sz w:val="28"/>
          <w:szCs w:val="28"/>
        </w:rPr>
        <w:br w:type="page"/>
      </w:r>
      <w:r w:rsidRPr="007C0A39">
        <w:rPr>
          <w:rFonts w:ascii="標楷體" w:eastAsia="標楷體" w:hAnsi="標楷體" w:cstheme="minorBidi" w:hint="eastAsia"/>
          <w:b/>
          <w:sz w:val="26"/>
          <w:szCs w:val="26"/>
        </w:rPr>
        <w:lastRenderedPageBreak/>
        <w:t>附件1「</w:t>
      </w:r>
      <w:proofErr w:type="gramStart"/>
      <w:r w:rsidR="003772E1" w:rsidRPr="007C0A39">
        <w:rPr>
          <w:rFonts w:ascii="標楷體" w:eastAsia="標楷體" w:hAnsi="標楷體" w:cstheme="minorBidi" w:hint="eastAsia"/>
          <w:b/>
          <w:sz w:val="26"/>
          <w:szCs w:val="26"/>
        </w:rPr>
        <w:t>114</w:t>
      </w:r>
      <w:proofErr w:type="gramEnd"/>
      <w:r w:rsidR="003772E1" w:rsidRPr="007C0A39">
        <w:rPr>
          <w:rFonts w:ascii="標楷體" w:eastAsia="標楷體" w:hAnsi="標楷體" w:cstheme="minorBidi" w:hint="eastAsia"/>
          <w:b/>
          <w:sz w:val="26"/>
          <w:szCs w:val="26"/>
        </w:rPr>
        <w:t>年度淺水灣停車場委託經營管理案</w:t>
      </w:r>
      <w:r w:rsidRPr="007C0A39">
        <w:rPr>
          <w:rFonts w:ascii="標楷體" w:eastAsia="標楷體" w:hAnsi="標楷體" w:cstheme="minorBidi" w:hint="eastAsia"/>
          <w:b/>
          <w:sz w:val="26"/>
          <w:szCs w:val="26"/>
        </w:rPr>
        <w:t>」停車場巡查日誌表</w:t>
      </w:r>
    </w:p>
    <w:p w14:paraId="251B06A8" w14:textId="20C6B297" w:rsidR="00DE2784" w:rsidRPr="007C0A39" w:rsidRDefault="00DE2784" w:rsidP="00DE2784">
      <w:pPr>
        <w:ind w:rightChars="-260" w:right="-624"/>
        <w:rPr>
          <w:rFonts w:ascii="標楷體" w:eastAsia="標楷體" w:hAnsi="標楷體" w:cstheme="minorBidi"/>
          <w:b/>
          <w:sz w:val="26"/>
          <w:szCs w:val="26"/>
        </w:rPr>
      </w:pPr>
      <w:r w:rsidRPr="007C0A39">
        <w:rPr>
          <w:rFonts w:ascii="標楷體" w:eastAsia="標楷體" w:hAnsiTheme="minorHAnsi" w:cstheme="minorBidi" w:hint="eastAsia"/>
          <w:szCs w:val="22"/>
        </w:rPr>
        <w:t>停車場：年月</w:t>
      </w:r>
    </w:p>
    <w:tbl>
      <w:tblPr>
        <w:tblStyle w:val="1"/>
        <w:tblW w:w="0" w:type="auto"/>
        <w:tblLook w:val="04A0" w:firstRow="1" w:lastRow="0" w:firstColumn="1" w:lastColumn="0" w:noHBand="0" w:noVBand="1"/>
      </w:tblPr>
      <w:tblGrid>
        <w:gridCol w:w="1526"/>
        <w:gridCol w:w="2410"/>
        <w:gridCol w:w="3260"/>
        <w:gridCol w:w="1166"/>
      </w:tblGrid>
      <w:tr w:rsidR="00DE2784" w:rsidRPr="007C0A39" w14:paraId="317FA62E" w14:textId="77777777" w:rsidTr="00B960FE">
        <w:trPr>
          <w:trHeight w:val="553"/>
        </w:trPr>
        <w:tc>
          <w:tcPr>
            <w:tcW w:w="1526" w:type="dxa"/>
            <w:tcBorders>
              <w:top w:val="single" w:sz="12" w:space="0" w:color="auto"/>
              <w:left w:val="single" w:sz="12" w:space="0" w:color="auto"/>
              <w:bottom w:val="single" w:sz="12" w:space="0" w:color="auto"/>
              <w:right w:val="single" w:sz="12" w:space="0" w:color="auto"/>
            </w:tcBorders>
            <w:vAlign w:val="center"/>
          </w:tcPr>
          <w:p w14:paraId="18DB19C0" w14:textId="77777777" w:rsidR="00DE2784" w:rsidRPr="007C0A39" w:rsidRDefault="00DE2784" w:rsidP="00DE2784">
            <w:pPr>
              <w:spacing w:line="0" w:lineRule="atLeast"/>
              <w:jc w:val="center"/>
              <w:rPr>
                <w:rFonts w:ascii="標楷體" w:eastAsia="標楷體" w:hAnsi="標楷體"/>
                <w:b/>
                <w:sz w:val="28"/>
                <w:szCs w:val="22"/>
              </w:rPr>
            </w:pPr>
            <w:r w:rsidRPr="007C0A39">
              <w:rPr>
                <w:rFonts w:ascii="標楷體" w:eastAsia="標楷體" w:hAnsi="標楷體"/>
                <w:b/>
                <w:sz w:val="28"/>
                <w:szCs w:val="22"/>
              </w:rPr>
              <w:t>日期</w:t>
            </w:r>
          </w:p>
        </w:tc>
        <w:tc>
          <w:tcPr>
            <w:tcW w:w="2410" w:type="dxa"/>
            <w:tcBorders>
              <w:top w:val="single" w:sz="12" w:space="0" w:color="auto"/>
              <w:left w:val="single" w:sz="12" w:space="0" w:color="auto"/>
              <w:bottom w:val="single" w:sz="12" w:space="0" w:color="auto"/>
              <w:right w:val="single" w:sz="12" w:space="0" w:color="auto"/>
            </w:tcBorders>
            <w:vAlign w:val="center"/>
          </w:tcPr>
          <w:p w14:paraId="28778F80" w14:textId="77777777" w:rsidR="00DE2784" w:rsidRPr="007C0A39" w:rsidRDefault="00DE2784" w:rsidP="00DE2784">
            <w:pPr>
              <w:spacing w:line="0" w:lineRule="atLeast"/>
              <w:jc w:val="center"/>
              <w:rPr>
                <w:rFonts w:ascii="標楷體" w:eastAsia="標楷體" w:hAnsi="標楷體"/>
                <w:b/>
                <w:sz w:val="28"/>
                <w:szCs w:val="22"/>
              </w:rPr>
            </w:pPr>
            <w:r w:rsidRPr="007C0A39">
              <w:rPr>
                <w:rFonts w:ascii="標楷體" w:eastAsia="標楷體" w:hAnsi="標楷體"/>
                <w:b/>
                <w:sz w:val="28"/>
                <w:szCs w:val="22"/>
              </w:rPr>
              <w:t>簽名</w:t>
            </w:r>
          </w:p>
        </w:tc>
        <w:tc>
          <w:tcPr>
            <w:tcW w:w="3260" w:type="dxa"/>
            <w:tcBorders>
              <w:top w:val="single" w:sz="12" w:space="0" w:color="auto"/>
              <w:left w:val="single" w:sz="12" w:space="0" w:color="auto"/>
              <w:bottom w:val="single" w:sz="12" w:space="0" w:color="auto"/>
              <w:right w:val="single" w:sz="12" w:space="0" w:color="auto"/>
            </w:tcBorders>
            <w:vAlign w:val="center"/>
          </w:tcPr>
          <w:p w14:paraId="0DC8F68C" w14:textId="77777777" w:rsidR="00DE2784" w:rsidRPr="007C0A39" w:rsidRDefault="00DE2784" w:rsidP="00DE2784">
            <w:pPr>
              <w:spacing w:line="0" w:lineRule="atLeast"/>
              <w:jc w:val="center"/>
              <w:rPr>
                <w:rFonts w:ascii="標楷體" w:eastAsia="標楷體" w:hAnsi="標楷體"/>
                <w:b/>
                <w:sz w:val="28"/>
                <w:szCs w:val="22"/>
              </w:rPr>
            </w:pPr>
            <w:r w:rsidRPr="007C0A39">
              <w:rPr>
                <w:rFonts w:ascii="標楷體" w:eastAsia="標楷體" w:hAnsi="標楷體"/>
                <w:b/>
                <w:sz w:val="28"/>
                <w:szCs w:val="22"/>
              </w:rPr>
              <w:t>巡邏狀況</w:t>
            </w:r>
          </w:p>
        </w:tc>
        <w:tc>
          <w:tcPr>
            <w:tcW w:w="1166" w:type="dxa"/>
            <w:tcBorders>
              <w:top w:val="single" w:sz="12" w:space="0" w:color="auto"/>
              <w:left w:val="single" w:sz="12" w:space="0" w:color="auto"/>
              <w:bottom w:val="single" w:sz="12" w:space="0" w:color="auto"/>
              <w:right w:val="single" w:sz="12" w:space="0" w:color="auto"/>
            </w:tcBorders>
            <w:vAlign w:val="center"/>
          </w:tcPr>
          <w:p w14:paraId="71A7128D" w14:textId="77777777" w:rsidR="00DE2784" w:rsidRPr="007C0A39" w:rsidRDefault="00DE2784" w:rsidP="00DE2784">
            <w:pPr>
              <w:spacing w:line="0" w:lineRule="atLeast"/>
              <w:jc w:val="center"/>
              <w:rPr>
                <w:rFonts w:ascii="標楷體" w:eastAsia="標楷體" w:hAnsi="標楷體"/>
                <w:b/>
                <w:sz w:val="28"/>
                <w:szCs w:val="22"/>
              </w:rPr>
            </w:pPr>
            <w:r w:rsidRPr="007C0A39">
              <w:rPr>
                <w:rFonts w:ascii="標楷體" w:eastAsia="標楷體" w:hAnsi="標楷體"/>
                <w:b/>
                <w:sz w:val="28"/>
                <w:szCs w:val="22"/>
              </w:rPr>
              <w:t>備註</w:t>
            </w:r>
          </w:p>
        </w:tc>
      </w:tr>
      <w:tr w:rsidR="00DE2784" w:rsidRPr="007C0A39" w14:paraId="5E3240FB" w14:textId="77777777" w:rsidTr="00B960FE">
        <w:tc>
          <w:tcPr>
            <w:tcW w:w="1526" w:type="dxa"/>
            <w:tcBorders>
              <w:top w:val="single" w:sz="12" w:space="0" w:color="auto"/>
              <w:left w:val="single" w:sz="12" w:space="0" w:color="auto"/>
            </w:tcBorders>
          </w:tcPr>
          <w:p w14:paraId="09170F67" w14:textId="77777777" w:rsidR="00DE2784" w:rsidRPr="007C0A39" w:rsidRDefault="00DE2784" w:rsidP="00DE2784">
            <w:pPr>
              <w:spacing w:line="0" w:lineRule="atLeast"/>
              <w:rPr>
                <w:rFonts w:ascii="標楷體" w:eastAsia="標楷體" w:hAnsi="標楷體"/>
                <w:b/>
                <w:sz w:val="28"/>
                <w:szCs w:val="22"/>
              </w:rPr>
            </w:pPr>
          </w:p>
        </w:tc>
        <w:tc>
          <w:tcPr>
            <w:tcW w:w="2410" w:type="dxa"/>
            <w:tcBorders>
              <w:top w:val="single" w:sz="12" w:space="0" w:color="auto"/>
            </w:tcBorders>
          </w:tcPr>
          <w:p w14:paraId="54B689FB" w14:textId="77777777" w:rsidR="00DE2784" w:rsidRPr="007C0A39" w:rsidRDefault="00DE2784" w:rsidP="00DE2784">
            <w:pPr>
              <w:spacing w:line="0" w:lineRule="atLeast"/>
              <w:rPr>
                <w:rFonts w:ascii="標楷體" w:eastAsia="標楷體" w:hAnsi="標楷體"/>
                <w:b/>
                <w:sz w:val="28"/>
                <w:szCs w:val="22"/>
              </w:rPr>
            </w:pPr>
          </w:p>
        </w:tc>
        <w:tc>
          <w:tcPr>
            <w:tcW w:w="3260" w:type="dxa"/>
            <w:tcBorders>
              <w:top w:val="single" w:sz="12" w:space="0" w:color="auto"/>
            </w:tcBorders>
          </w:tcPr>
          <w:p w14:paraId="79D8386C" w14:textId="77777777" w:rsidR="00DE2784" w:rsidRPr="007C0A39" w:rsidRDefault="00DE2784" w:rsidP="00DE2784">
            <w:pPr>
              <w:spacing w:line="0" w:lineRule="atLeast"/>
              <w:rPr>
                <w:rFonts w:ascii="標楷體" w:eastAsia="標楷體" w:hAnsi="標楷體"/>
                <w:b/>
                <w:sz w:val="28"/>
                <w:szCs w:val="22"/>
              </w:rPr>
            </w:pPr>
          </w:p>
        </w:tc>
        <w:tc>
          <w:tcPr>
            <w:tcW w:w="1166" w:type="dxa"/>
            <w:tcBorders>
              <w:top w:val="single" w:sz="12" w:space="0" w:color="auto"/>
              <w:right w:val="single" w:sz="12" w:space="0" w:color="auto"/>
            </w:tcBorders>
          </w:tcPr>
          <w:p w14:paraId="76F98A0E"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10AFE4C6" w14:textId="77777777" w:rsidTr="00B960FE">
        <w:tc>
          <w:tcPr>
            <w:tcW w:w="1526" w:type="dxa"/>
            <w:tcBorders>
              <w:left w:val="single" w:sz="12" w:space="0" w:color="auto"/>
            </w:tcBorders>
          </w:tcPr>
          <w:p w14:paraId="48F3CDCD"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4C2B0B89"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2A666D59"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367DBC5C"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0E8F1322" w14:textId="77777777" w:rsidTr="00B960FE">
        <w:tc>
          <w:tcPr>
            <w:tcW w:w="1526" w:type="dxa"/>
            <w:tcBorders>
              <w:left w:val="single" w:sz="12" w:space="0" w:color="auto"/>
            </w:tcBorders>
          </w:tcPr>
          <w:p w14:paraId="46E8411E"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5716F6C9"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27066386"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3B24D1BD"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399C5975" w14:textId="77777777" w:rsidTr="00B960FE">
        <w:tc>
          <w:tcPr>
            <w:tcW w:w="1526" w:type="dxa"/>
            <w:tcBorders>
              <w:left w:val="single" w:sz="12" w:space="0" w:color="auto"/>
            </w:tcBorders>
          </w:tcPr>
          <w:p w14:paraId="21DDC02B"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5321E9AB"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570E19DD"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53031DD5"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4A7CB2D0" w14:textId="77777777" w:rsidTr="00B960FE">
        <w:tc>
          <w:tcPr>
            <w:tcW w:w="1526" w:type="dxa"/>
            <w:tcBorders>
              <w:left w:val="single" w:sz="12" w:space="0" w:color="auto"/>
            </w:tcBorders>
          </w:tcPr>
          <w:p w14:paraId="3E20B89E"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08575A72"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1A35811D"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11A6E3C5"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4D54AEBA" w14:textId="77777777" w:rsidTr="00B960FE">
        <w:tc>
          <w:tcPr>
            <w:tcW w:w="1526" w:type="dxa"/>
            <w:tcBorders>
              <w:left w:val="single" w:sz="12" w:space="0" w:color="auto"/>
            </w:tcBorders>
          </w:tcPr>
          <w:p w14:paraId="2CE4C2E2"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5F153277"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4B3DDB51"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1F139555"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52D5CD93" w14:textId="77777777" w:rsidTr="00B960FE">
        <w:tc>
          <w:tcPr>
            <w:tcW w:w="1526" w:type="dxa"/>
            <w:tcBorders>
              <w:left w:val="single" w:sz="12" w:space="0" w:color="auto"/>
            </w:tcBorders>
          </w:tcPr>
          <w:p w14:paraId="44BFEF09"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12420177"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093EF9DE"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50045FA3"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3BF77471" w14:textId="77777777" w:rsidTr="00B960FE">
        <w:tc>
          <w:tcPr>
            <w:tcW w:w="1526" w:type="dxa"/>
            <w:tcBorders>
              <w:left w:val="single" w:sz="12" w:space="0" w:color="auto"/>
            </w:tcBorders>
          </w:tcPr>
          <w:p w14:paraId="6F3C66AD"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7B3BF8B9"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46C1D767"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1571708C"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6CF08C05" w14:textId="77777777" w:rsidTr="00B960FE">
        <w:tc>
          <w:tcPr>
            <w:tcW w:w="1526" w:type="dxa"/>
            <w:tcBorders>
              <w:left w:val="single" w:sz="12" w:space="0" w:color="auto"/>
            </w:tcBorders>
          </w:tcPr>
          <w:p w14:paraId="1F3AD4C4"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2F012225"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5987AF18"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45551AC3"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6CE02EEB" w14:textId="77777777" w:rsidTr="00B960FE">
        <w:tc>
          <w:tcPr>
            <w:tcW w:w="1526" w:type="dxa"/>
            <w:tcBorders>
              <w:left w:val="single" w:sz="12" w:space="0" w:color="auto"/>
            </w:tcBorders>
          </w:tcPr>
          <w:p w14:paraId="63388C35"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0B67B8C8"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252876DF"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1C6514EB"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75C88CC4" w14:textId="77777777" w:rsidTr="00B960FE">
        <w:tc>
          <w:tcPr>
            <w:tcW w:w="1526" w:type="dxa"/>
            <w:tcBorders>
              <w:left w:val="single" w:sz="12" w:space="0" w:color="auto"/>
            </w:tcBorders>
          </w:tcPr>
          <w:p w14:paraId="6F74EC5F"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739CF437"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6751DDFC"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4ABDFE10"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49E778ED" w14:textId="77777777" w:rsidTr="00B960FE">
        <w:tc>
          <w:tcPr>
            <w:tcW w:w="1526" w:type="dxa"/>
            <w:tcBorders>
              <w:left w:val="single" w:sz="12" w:space="0" w:color="auto"/>
            </w:tcBorders>
          </w:tcPr>
          <w:p w14:paraId="29CD3D0E"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41AC13AF"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017BF300"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0B25F2FD"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1E69D9F5" w14:textId="77777777" w:rsidTr="00B960FE">
        <w:tc>
          <w:tcPr>
            <w:tcW w:w="1526" w:type="dxa"/>
            <w:tcBorders>
              <w:left w:val="single" w:sz="12" w:space="0" w:color="auto"/>
            </w:tcBorders>
          </w:tcPr>
          <w:p w14:paraId="5016F719"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1C1257E5"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06C2AF8E"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75D5995F"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5F491680" w14:textId="77777777" w:rsidTr="00B960FE">
        <w:tc>
          <w:tcPr>
            <w:tcW w:w="1526" w:type="dxa"/>
            <w:tcBorders>
              <w:left w:val="single" w:sz="12" w:space="0" w:color="auto"/>
            </w:tcBorders>
          </w:tcPr>
          <w:p w14:paraId="5DDB5D00"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438BB067"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60FB2C5E"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1EE200E5"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19AF0F0C" w14:textId="77777777" w:rsidTr="00B960FE">
        <w:tc>
          <w:tcPr>
            <w:tcW w:w="1526" w:type="dxa"/>
            <w:tcBorders>
              <w:left w:val="single" w:sz="12" w:space="0" w:color="auto"/>
            </w:tcBorders>
          </w:tcPr>
          <w:p w14:paraId="11F10704"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66A6E81D"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2C237B33"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683A251F"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11D6195F" w14:textId="77777777" w:rsidTr="00B960FE">
        <w:tc>
          <w:tcPr>
            <w:tcW w:w="1526" w:type="dxa"/>
            <w:tcBorders>
              <w:left w:val="single" w:sz="12" w:space="0" w:color="auto"/>
            </w:tcBorders>
          </w:tcPr>
          <w:p w14:paraId="6BE111B4"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34711822"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71B79FFF"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2C81FD10"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7D7EEAB1" w14:textId="77777777" w:rsidTr="00B960FE">
        <w:tc>
          <w:tcPr>
            <w:tcW w:w="1526" w:type="dxa"/>
            <w:tcBorders>
              <w:left w:val="single" w:sz="12" w:space="0" w:color="auto"/>
            </w:tcBorders>
          </w:tcPr>
          <w:p w14:paraId="5D97FAB9"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2A7A614D"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33F39580"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22BB10C4"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4099DF48" w14:textId="77777777" w:rsidTr="00B960FE">
        <w:tc>
          <w:tcPr>
            <w:tcW w:w="1526" w:type="dxa"/>
            <w:tcBorders>
              <w:left w:val="single" w:sz="12" w:space="0" w:color="auto"/>
            </w:tcBorders>
          </w:tcPr>
          <w:p w14:paraId="08FE910C"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290F3FDE"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4911FE91"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525FCF20"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3AFC87CF" w14:textId="77777777" w:rsidTr="00B960FE">
        <w:tc>
          <w:tcPr>
            <w:tcW w:w="1526" w:type="dxa"/>
            <w:tcBorders>
              <w:left w:val="single" w:sz="12" w:space="0" w:color="auto"/>
            </w:tcBorders>
          </w:tcPr>
          <w:p w14:paraId="6A17B322"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2A40015C"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7480F060"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1192776F"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7BEB3203" w14:textId="77777777" w:rsidTr="00B960FE">
        <w:tc>
          <w:tcPr>
            <w:tcW w:w="1526" w:type="dxa"/>
            <w:tcBorders>
              <w:left w:val="single" w:sz="12" w:space="0" w:color="auto"/>
            </w:tcBorders>
          </w:tcPr>
          <w:p w14:paraId="04F2E9AB"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75FAF3F3"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376D9F46"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03840CC9"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739FDD62" w14:textId="77777777" w:rsidTr="00B960FE">
        <w:tc>
          <w:tcPr>
            <w:tcW w:w="1526" w:type="dxa"/>
            <w:tcBorders>
              <w:left w:val="single" w:sz="12" w:space="0" w:color="auto"/>
            </w:tcBorders>
          </w:tcPr>
          <w:p w14:paraId="08EAA9BC"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2D7E4287"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5FCAF57B"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0838519E"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0F6F5C9A" w14:textId="77777777" w:rsidTr="00B960FE">
        <w:tc>
          <w:tcPr>
            <w:tcW w:w="1526" w:type="dxa"/>
            <w:tcBorders>
              <w:left w:val="single" w:sz="12" w:space="0" w:color="auto"/>
            </w:tcBorders>
          </w:tcPr>
          <w:p w14:paraId="2407EBEB"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5EF25E73"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131E57F1"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0E207D30"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31F6284D" w14:textId="77777777" w:rsidTr="00B960FE">
        <w:tc>
          <w:tcPr>
            <w:tcW w:w="1526" w:type="dxa"/>
            <w:tcBorders>
              <w:left w:val="single" w:sz="12" w:space="0" w:color="auto"/>
            </w:tcBorders>
          </w:tcPr>
          <w:p w14:paraId="3E404255"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423D8E2C"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4E83F8E9"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37F0F510"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647F8304" w14:textId="77777777" w:rsidTr="00B960FE">
        <w:tc>
          <w:tcPr>
            <w:tcW w:w="1526" w:type="dxa"/>
            <w:tcBorders>
              <w:left w:val="single" w:sz="12" w:space="0" w:color="auto"/>
            </w:tcBorders>
          </w:tcPr>
          <w:p w14:paraId="4B74E25F"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5E1D2C87"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204224F7"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2490DD1E"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19FA5557" w14:textId="77777777" w:rsidTr="00B960FE">
        <w:tc>
          <w:tcPr>
            <w:tcW w:w="1526" w:type="dxa"/>
            <w:tcBorders>
              <w:left w:val="single" w:sz="12" w:space="0" w:color="auto"/>
            </w:tcBorders>
          </w:tcPr>
          <w:p w14:paraId="0AD2165C"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38B07C19"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65959928"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372177B6"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167E7BD7" w14:textId="77777777" w:rsidTr="00B960FE">
        <w:tc>
          <w:tcPr>
            <w:tcW w:w="1526" w:type="dxa"/>
            <w:tcBorders>
              <w:left w:val="single" w:sz="12" w:space="0" w:color="auto"/>
            </w:tcBorders>
          </w:tcPr>
          <w:p w14:paraId="33A8A460"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67B6D26F"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6BB3EB2D"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70520B0A"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57B9CC1A" w14:textId="77777777" w:rsidTr="00B960FE">
        <w:tc>
          <w:tcPr>
            <w:tcW w:w="1526" w:type="dxa"/>
            <w:tcBorders>
              <w:left w:val="single" w:sz="12" w:space="0" w:color="auto"/>
            </w:tcBorders>
          </w:tcPr>
          <w:p w14:paraId="0D61AEAA"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77767523"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1678C790"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328C9EEE"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70E516FE" w14:textId="77777777" w:rsidTr="00B960FE">
        <w:tc>
          <w:tcPr>
            <w:tcW w:w="1526" w:type="dxa"/>
            <w:tcBorders>
              <w:left w:val="single" w:sz="12" w:space="0" w:color="auto"/>
            </w:tcBorders>
          </w:tcPr>
          <w:p w14:paraId="0DD7F1C4"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3062AA65"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542FB563"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454E88DB"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4AC6FE59" w14:textId="77777777" w:rsidTr="00B960FE">
        <w:tc>
          <w:tcPr>
            <w:tcW w:w="1526" w:type="dxa"/>
            <w:tcBorders>
              <w:left w:val="single" w:sz="12" w:space="0" w:color="auto"/>
            </w:tcBorders>
          </w:tcPr>
          <w:p w14:paraId="1FAFFB85"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3D50F0DD"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65351611"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409C6477"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14EF6D70" w14:textId="77777777" w:rsidTr="00B960FE">
        <w:tc>
          <w:tcPr>
            <w:tcW w:w="1526" w:type="dxa"/>
            <w:tcBorders>
              <w:left w:val="single" w:sz="12" w:space="0" w:color="auto"/>
            </w:tcBorders>
          </w:tcPr>
          <w:p w14:paraId="4F18835C"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7A7430E4"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56849E2D"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38B50E39"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764F7BFC" w14:textId="77777777" w:rsidTr="00B960FE">
        <w:tc>
          <w:tcPr>
            <w:tcW w:w="1526" w:type="dxa"/>
            <w:tcBorders>
              <w:left w:val="single" w:sz="12" w:space="0" w:color="auto"/>
            </w:tcBorders>
          </w:tcPr>
          <w:p w14:paraId="4046152A" w14:textId="77777777" w:rsidR="00DE2784" w:rsidRPr="007C0A39" w:rsidRDefault="00DE2784" w:rsidP="00DE2784">
            <w:pPr>
              <w:spacing w:line="0" w:lineRule="atLeast"/>
              <w:rPr>
                <w:rFonts w:ascii="標楷體" w:eastAsia="標楷體" w:hAnsi="標楷體"/>
                <w:b/>
                <w:sz w:val="28"/>
                <w:szCs w:val="22"/>
              </w:rPr>
            </w:pPr>
          </w:p>
        </w:tc>
        <w:tc>
          <w:tcPr>
            <w:tcW w:w="2410" w:type="dxa"/>
          </w:tcPr>
          <w:p w14:paraId="5BA6BDEE" w14:textId="77777777" w:rsidR="00DE2784" w:rsidRPr="007C0A39" w:rsidRDefault="00DE2784" w:rsidP="00DE2784">
            <w:pPr>
              <w:spacing w:line="0" w:lineRule="atLeast"/>
              <w:rPr>
                <w:rFonts w:ascii="標楷體" w:eastAsia="標楷體" w:hAnsi="標楷體"/>
                <w:b/>
                <w:sz w:val="28"/>
                <w:szCs w:val="22"/>
              </w:rPr>
            </w:pPr>
          </w:p>
        </w:tc>
        <w:tc>
          <w:tcPr>
            <w:tcW w:w="3260" w:type="dxa"/>
          </w:tcPr>
          <w:p w14:paraId="26D12CDA" w14:textId="77777777" w:rsidR="00DE2784" w:rsidRPr="007C0A39" w:rsidRDefault="00DE2784" w:rsidP="00DE2784">
            <w:pPr>
              <w:spacing w:line="0" w:lineRule="atLeast"/>
              <w:rPr>
                <w:rFonts w:ascii="標楷體" w:eastAsia="標楷體" w:hAnsi="標楷體"/>
                <w:b/>
                <w:sz w:val="28"/>
                <w:szCs w:val="22"/>
              </w:rPr>
            </w:pPr>
          </w:p>
        </w:tc>
        <w:tc>
          <w:tcPr>
            <w:tcW w:w="1166" w:type="dxa"/>
            <w:tcBorders>
              <w:right w:val="single" w:sz="12" w:space="0" w:color="auto"/>
            </w:tcBorders>
          </w:tcPr>
          <w:p w14:paraId="41B2756C" w14:textId="77777777" w:rsidR="00DE2784" w:rsidRPr="007C0A39" w:rsidRDefault="00DE2784" w:rsidP="00DE2784">
            <w:pPr>
              <w:spacing w:line="0" w:lineRule="atLeast"/>
              <w:rPr>
                <w:rFonts w:ascii="標楷體" w:eastAsia="標楷體" w:hAnsi="標楷體"/>
                <w:b/>
                <w:sz w:val="28"/>
                <w:szCs w:val="22"/>
              </w:rPr>
            </w:pPr>
          </w:p>
        </w:tc>
      </w:tr>
      <w:tr w:rsidR="00DE2784" w:rsidRPr="007C0A39" w14:paraId="55CE3A97" w14:textId="77777777" w:rsidTr="00B960FE">
        <w:tc>
          <w:tcPr>
            <w:tcW w:w="1526" w:type="dxa"/>
            <w:tcBorders>
              <w:left w:val="single" w:sz="12" w:space="0" w:color="auto"/>
              <w:bottom w:val="single" w:sz="12" w:space="0" w:color="auto"/>
            </w:tcBorders>
          </w:tcPr>
          <w:p w14:paraId="625464E3" w14:textId="77777777" w:rsidR="00DE2784" w:rsidRPr="007C0A39" w:rsidRDefault="00DE2784" w:rsidP="00DE2784">
            <w:pPr>
              <w:spacing w:line="0" w:lineRule="atLeast"/>
              <w:rPr>
                <w:rFonts w:ascii="標楷體" w:eastAsia="標楷體" w:hAnsi="標楷體"/>
                <w:b/>
                <w:sz w:val="28"/>
                <w:szCs w:val="22"/>
              </w:rPr>
            </w:pPr>
          </w:p>
        </w:tc>
        <w:tc>
          <w:tcPr>
            <w:tcW w:w="2410" w:type="dxa"/>
            <w:tcBorders>
              <w:bottom w:val="single" w:sz="12" w:space="0" w:color="auto"/>
            </w:tcBorders>
          </w:tcPr>
          <w:p w14:paraId="5AAF397F" w14:textId="77777777" w:rsidR="00DE2784" w:rsidRPr="007C0A39" w:rsidRDefault="00DE2784" w:rsidP="00DE2784">
            <w:pPr>
              <w:spacing w:line="0" w:lineRule="atLeast"/>
              <w:rPr>
                <w:rFonts w:ascii="標楷體" w:eastAsia="標楷體" w:hAnsi="標楷體"/>
                <w:b/>
                <w:sz w:val="28"/>
                <w:szCs w:val="22"/>
              </w:rPr>
            </w:pPr>
          </w:p>
        </w:tc>
        <w:tc>
          <w:tcPr>
            <w:tcW w:w="3260" w:type="dxa"/>
            <w:tcBorders>
              <w:bottom w:val="single" w:sz="12" w:space="0" w:color="auto"/>
            </w:tcBorders>
          </w:tcPr>
          <w:p w14:paraId="0F3D9F99" w14:textId="77777777" w:rsidR="00DE2784" w:rsidRPr="007C0A39" w:rsidRDefault="00DE2784" w:rsidP="00DE2784">
            <w:pPr>
              <w:spacing w:line="0" w:lineRule="atLeast"/>
              <w:rPr>
                <w:rFonts w:ascii="標楷體" w:eastAsia="標楷體" w:hAnsi="標楷體"/>
                <w:b/>
                <w:sz w:val="28"/>
                <w:szCs w:val="22"/>
              </w:rPr>
            </w:pPr>
          </w:p>
        </w:tc>
        <w:tc>
          <w:tcPr>
            <w:tcW w:w="1166" w:type="dxa"/>
            <w:tcBorders>
              <w:bottom w:val="single" w:sz="12" w:space="0" w:color="auto"/>
              <w:right w:val="single" w:sz="12" w:space="0" w:color="auto"/>
            </w:tcBorders>
          </w:tcPr>
          <w:p w14:paraId="4A20579F" w14:textId="77777777" w:rsidR="00DE2784" w:rsidRPr="007C0A39" w:rsidRDefault="00DE2784" w:rsidP="00DE2784">
            <w:pPr>
              <w:spacing w:line="0" w:lineRule="atLeast"/>
              <w:rPr>
                <w:rFonts w:ascii="標楷體" w:eastAsia="標楷體" w:hAnsi="標楷體"/>
                <w:b/>
                <w:sz w:val="28"/>
                <w:szCs w:val="22"/>
              </w:rPr>
            </w:pPr>
          </w:p>
        </w:tc>
      </w:tr>
    </w:tbl>
    <w:p w14:paraId="3E5B2A18" w14:textId="77777777" w:rsidR="00DE2784" w:rsidRPr="007C0A39" w:rsidRDefault="00DE2784" w:rsidP="00DE2784">
      <w:pPr>
        <w:widowControl/>
        <w:rPr>
          <w:rFonts w:ascii="標楷體" w:eastAsia="標楷體" w:hAnsi="標楷體" w:cs="細明體"/>
          <w:sz w:val="28"/>
          <w:szCs w:val="28"/>
        </w:rPr>
        <w:sectPr w:rsidR="00DE2784" w:rsidRPr="007C0A39">
          <w:footerReference w:type="default" r:id="rId8"/>
          <w:pgSz w:w="11906" w:h="16838"/>
          <w:pgMar w:top="1440" w:right="1800" w:bottom="1440" w:left="1800" w:header="851" w:footer="992" w:gutter="0"/>
          <w:cols w:space="425"/>
          <w:docGrid w:type="lines" w:linePitch="360"/>
        </w:sectPr>
      </w:pPr>
      <w:r w:rsidRPr="007C0A39">
        <w:rPr>
          <w:rFonts w:ascii="標楷體" w:eastAsia="標楷體" w:hAnsi="標楷體" w:cs="細明體"/>
          <w:sz w:val="28"/>
          <w:szCs w:val="28"/>
        </w:rPr>
        <w:br w:type="page"/>
      </w:r>
    </w:p>
    <w:p w14:paraId="59323F4C" w14:textId="75C95B63" w:rsidR="00DE2784" w:rsidRPr="007C0A39" w:rsidRDefault="00DE2784" w:rsidP="00DE2784">
      <w:pPr>
        <w:rPr>
          <w:rFonts w:ascii="標楷體" w:eastAsia="標楷體"/>
          <w:b/>
          <w:sz w:val="26"/>
          <w:szCs w:val="26"/>
        </w:rPr>
      </w:pPr>
      <w:r w:rsidRPr="007C0A39">
        <w:rPr>
          <w:rFonts w:ascii="標楷體" w:eastAsia="標楷體" w:hint="eastAsia"/>
          <w:b/>
          <w:sz w:val="26"/>
          <w:szCs w:val="26"/>
        </w:rPr>
        <w:lastRenderedPageBreak/>
        <w:t>附件2「</w:t>
      </w:r>
      <w:proofErr w:type="gramStart"/>
      <w:r w:rsidR="003772E1" w:rsidRPr="007C0A39">
        <w:rPr>
          <w:rFonts w:ascii="標楷體" w:eastAsia="標楷體" w:hint="eastAsia"/>
          <w:b/>
          <w:sz w:val="26"/>
          <w:szCs w:val="26"/>
        </w:rPr>
        <w:t>114</w:t>
      </w:r>
      <w:proofErr w:type="gramEnd"/>
      <w:r w:rsidR="003772E1" w:rsidRPr="007C0A39">
        <w:rPr>
          <w:rFonts w:ascii="標楷體" w:eastAsia="標楷體" w:hint="eastAsia"/>
          <w:b/>
          <w:sz w:val="26"/>
          <w:szCs w:val="26"/>
        </w:rPr>
        <w:t>年度淺水灣停車場委託經營管理案</w:t>
      </w:r>
      <w:r w:rsidRPr="007C0A39">
        <w:rPr>
          <w:rFonts w:ascii="標楷體" w:eastAsia="標楷體" w:hint="eastAsia"/>
          <w:b/>
          <w:sz w:val="26"/>
          <w:szCs w:val="26"/>
        </w:rPr>
        <w:t>」停車數統計表</w:t>
      </w:r>
    </w:p>
    <w:p w14:paraId="4614E13F" w14:textId="56EB6CC8" w:rsidR="00DE2784" w:rsidRPr="007C0A39" w:rsidRDefault="00DE2784" w:rsidP="00DE2784">
      <w:pPr>
        <w:rPr>
          <w:rFonts w:ascii="標楷體" w:eastAsia="標楷體"/>
        </w:rPr>
      </w:pPr>
      <w:r w:rsidRPr="007C0A39">
        <w:rPr>
          <w:rFonts w:ascii="標楷體" w:eastAsia="標楷體" w:hint="eastAsia"/>
          <w:b/>
        </w:rPr>
        <w:t>停車場：</w:t>
      </w:r>
      <w:r w:rsidRPr="007C0A39">
        <w:rPr>
          <w:rFonts w:ascii="標楷體" w:eastAsia="標楷體" w:hint="eastAsia"/>
        </w:rPr>
        <w:t>年月</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276"/>
        <w:gridCol w:w="2693"/>
        <w:gridCol w:w="2693"/>
        <w:gridCol w:w="1985"/>
      </w:tblGrid>
      <w:tr w:rsidR="00DE2784" w:rsidRPr="007C0A39" w14:paraId="52AFBE51" w14:textId="77777777" w:rsidTr="00B960FE">
        <w:trPr>
          <w:cantSplit/>
        </w:trPr>
        <w:tc>
          <w:tcPr>
            <w:tcW w:w="879" w:type="dxa"/>
            <w:vMerge w:val="restart"/>
            <w:vAlign w:val="center"/>
          </w:tcPr>
          <w:p w14:paraId="4563B6F7" w14:textId="77777777" w:rsidR="00DE2784" w:rsidRPr="007C0A39" w:rsidRDefault="00DE2784" w:rsidP="00DE2784">
            <w:pPr>
              <w:jc w:val="center"/>
              <w:rPr>
                <w:rFonts w:ascii="標楷體" w:eastAsia="標楷體"/>
              </w:rPr>
            </w:pPr>
            <w:r w:rsidRPr="007C0A39">
              <w:rPr>
                <w:rFonts w:ascii="標楷體" w:eastAsia="標楷體" w:hint="eastAsia"/>
              </w:rPr>
              <w:t>日期</w:t>
            </w:r>
          </w:p>
        </w:tc>
        <w:tc>
          <w:tcPr>
            <w:tcW w:w="1276" w:type="dxa"/>
            <w:vMerge w:val="restart"/>
            <w:vAlign w:val="center"/>
          </w:tcPr>
          <w:p w14:paraId="1D6EED1C" w14:textId="77777777" w:rsidR="00DE2784" w:rsidRPr="007C0A39" w:rsidRDefault="00DE2784" w:rsidP="00DE2784">
            <w:pPr>
              <w:jc w:val="center"/>
              <w:rPr>
                <w:rFonts w:ascii="標楷體" w:eastAsia="標楷體"/>
              </w:rPr>
            </w:pPr>
            <w:r w:rsidRPr="007C0A39">
              <w:rPr>
                <w:rFonts w:ascii="標楷體" w:eastAsia="標楷體" w:hint="eastAsia"/>
              </w:rPr>
              <w:t>星期</w:t>
            </w:r>
          </w:p>
        </w:tc>
        <w:tc>
          <w:tcPr>
            <w:tcW w:w="5386" w:type="dxa"/>
            <w:gridSpan w:val="2"/>
            <w:tcBorders>
              <w:bottom w:val="single" w:sz="4" w:space="0" w:color="auto"/>
            </w:tcBorders>
            <w:vAlign w:val="center"/>
          </w:tcPr>
          <w:p w14:paraId="438B1AAC" w14:textId="0419539B" w:rsidR="00DE2784" w:rsidRPr="007C0A39" w:rsidRDefault="00DE2784" w:rsidP="00DE2784">
            <w:pPr>
              <w:jc w:val="center"/>
              <w:rPr>
                <w:rFonts w:ascii="標楷體" w:eastAsia="標楷體"/>
              </w:rPr>
            </w:pPr>
            <w:r w:rsidRPr="007C0A39">
              <w:rPr>
                <w:rFonts w:ascii="標楷體" w:eastAsia="標楷體" w:hint="eastAsia"/>
              </w:rPr>
              <w:t>停車數</w:t>
            </w:r>
          </w:p>
        </w:tc>
        <w:tc>
          <w:tcPr>
            <w:tcW w:w="1985" w:type="dxa"/>
            <w:vMerge w:val="restart"/>
            <w:vAlign w:val="center"/>
          </w:tcPr>
          <w:p w14:paraId="4A8B079C" w14:textId="77777777" w:rsidR="00DE2784" w:rsidRPr="007C0A39" w:rsidRDefault="00DE2784" w:rsidP="00DE2784">
            <w:pPr>
              <w:jc w:val="center"/>
              <w:rPr>
                <w:rFonts w:ascii="標楷體" w:eastAsia="標楷體"/>
              </w:rPr>
            </w:pPr>
            <w:r w:rsidRPr="007C0A39">
              <w:rPr>
                <w:rFonts w:ascii="標楷體" w:eastAsia="標楷體" w:hint="eastAsia"/>
              </w:rPr>
              <w:t>備註</w:t>
            </w:r>
          </w:p>
        </w:tc>
      </w:tr>
      <w:tr w:rsidR="00DE2784" w:rsidRPr="007C0A39" w14:paraId="253DA76D" w14:textId="77777777" w:rsidTr="00B960FE">
        <w:trPr>
          <w:cantSplit/>
        </w:trPr>
        <w:tc>
          <w:tcPr>
            <w:tcW w:w="879" w:type="dxa"/>
            <w:vMerge/>
            <w:vAlign w:val="center"/>
          </w:tcPr>
          <w:p w14:paraId="3B2510AD" w14:textId="77777777" w:rsidR="00DE2784" w:rsidRPr="007C0A39" w:rsidRDefault="00DE2784" w:rsidP="00DE2784">
            <w:pPr>
              <w:jc w:val="center"/>
              <w:rPr>
                <w:rFonts w:ascii="標楷體" w:eastAsia="標楷體"/>
              </w:rPr>
            </w:pPr>
          </w:p>
        </w:tc>
        <w:tc>
          <w:tcPr>
            <w:tcW w:w="1276" w:type="dxa"/>
            <w:vMerge/>
            <w:vAlign w:val="center"/>
          </w:tcPr>
          <w:p w14:paraId="17FDA23A"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78455BB1" w14:textId="77777777" w:rsidR="00DE2784" w:rsidRPr="007C0A39" w:rsidRDefault="00DE2784" w:rsidP="00DE2784">
            <w:pPr>
              <w:jc w:val="center"/>
              <w:rPr>
                <w:rFonts w:ascii="標楷體" w:eastAsia="標楷體"/>
              </w:rPr>
            </w:pPr>
            <w:r w:rsidRPr="007C0A39">
              <w:rPr>
                <w:rFonts w:ascii="標楷體" w:eastAsia="標楷體" w:hint="eastAsia"/>
              </w:rPr>
              <w:t>大客車</w:t>
            </w:r>
          </w:p>
          <w:p w14:paraId="17DB803A" w14:textId="77777777" w:rsidR="00DE2784" w:rsidRPr="007C0A39" w:rsidRDefault="00DE2784" w:rsidP="00DE2784">
            <w:pPr>
              <w:jc w:val="center"/>
              <w:rPr>
                <w:rFonts w:ascii="標楷體" w:eastAsia="標楷體"/>
              </w:rPr>
            </w:pPr>
            <w:r w:rsidRPr="007C0A39">
              <w:rPr>
                <w:rFonts w:ascii="標楷體" w:eastAsia="標楷體" w:hint="eastAsia"/>
              </w:rPr>
              <w:t>停車數</w:t>
            </w:r>
          </w:p>
        </w:tc>
        <w:tc>
          <w:tcPr>
            <w:tcW w:w="2693" w:type="dxa"/>
            <w:tcBorders>
              <w:left w:val="single" w:sz="8" w:space="0" w:color="auto"/>
            </w:tcBorders>
            <w:vAlign w:val="center"/>
          </w:tcPr>
          <w:p w14:paraId="5AD2EC56" w14:textId="77777777" w:rsidR="00DE2784" w:rsidRPr="007C0A39" w:rsidRDefault="00DE2784" w:rsidP="00DE2784">
            <w:pPr>
              <w:jc w:val="center"/>
              <w:rPr>
                <w:rFonts w:ascii="標楷體" w:eastAsia="標楷體"/>
              </w:rPr>
            </w:pPr>
            <w:r w:rsidRPr="007C0A39">
              <w:rPr>
                <w:rFonts w:ascii="標楷體" w:eastAsia="標楷體" w:hint="eastAsia"/>
              </w:rPr>
              <w:t>小客車</w:t>
            </w:r>
          </w:p>
          <w:p w14:paraId="68C19314" w14:textId="77777777" w:rsidR="00DE2784" w:rsidRPr="007C0A39" w:rsidRDefault="00DE2784" w:rsidP="00DE2784">
            <w:pPr>
              <w:jc w:val="center"/>
              <w:rPr>
                <w:rFonts w:ascii="標楷體" w:eastAsia="標楷體"/>
              </w:rPr>
            </w:pPr>
            <w:r w:rsidRPr="007C0A39">
              <w:rPr>
                <w:rFonts w:ascii="標楷體" w:eastAsia="標楷體" w:hint="eastAsia"/>
              </w:rPr>
              <w:t>停車數</w:t>
            </w:r>
          </w:p>
        </w:tc>
        <w:tc>
          <w:tcPr>
            <w:tcW w:w="1985" w:type="dxa"/>
            <w:vMerge/>
            <w:vAlign w:val="center"/>
          </w:tcPr>
          <w:p w14:paraId="65345F6C" w14:textId="77777777" w:rsidR="00DE2784" w:rsidRPr="007C0A39" w:rsidRDefault="00DE2784" w:rsidP="00DE2784">
            <w:pPr>
              <w:jc w:val="center"/>
              <w:rPr>
                <w:rFonts w:ascii="標楷體" w:eastAsia="標楷體"/>
              </w:rPr>
            </w:pPr>
          </w:p>
        </w:tc>
      </w:tr>
      <w:tr w:rsidR="00DE2784" w:rsidRPr="007C0A39" w14:paraId="371A1E7B" w14:textId="77777777" w:rsidTr="00B960FE">
        <w:trPr>
          <w:cantSplit/>
          <w:trHeight w:val="345"/>
        </w:trPr>
        <w:tc>
          <w:tcPr>
            <w:tcW w:w="879" w:type="dxa"/>
            <w:vAlign w:val="center"/>
          </w:tcPr>
          <w:p w14:paraId="494CB75F" w14:textId="77777777" w:rsidR="00DE2784" w:rsidRPr="007C0A39" w:rsidRDefault="00DE2784" w:rsidP="00DE2784">
            <w:pPr>
              <w:jc w:val="center"/>
              <w:rPr>
                <w:rFonts w:ascii="標楷體" w:eastAsia="標楷體"/>
              </w:rPr>
            </w:pPr>
            <w:r w:rsidRPr="007C0A39">
              <w:rPr>
                <w:rFonts w:ascii="標楷體" w:eastAsia="標楷體" w:hint="eastAsia"/>
              </w:rPr>
              <w:t>1</w:t>
            </w:r>
          </w:p>
        </w:tc>
        <w:tc>
          <w:tcPr>
            <w:tcW w:w="1276" w:type="dxa"/>
            <w:vAlign w:val="center"/>
          </w:tcPr>
          <w:p w14:paraId="1F2388E3"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314729FB"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122260E5" w14:textId="77777777" w:rsidR="00DE2784" w:rsidRPr="007C0A39" w:rsidRDefault="00DE2784" w:rsidP="00DE2784">
            <w:pPr>
              <w:jc w:val="center"/>
              <w:rPr>
                <w:rFonts w:ascii="標楷體" w:eastAsia="標楷體"/>
              </w:rPr>
            </w:pPr>
          </w:p>
        </w:tc>
        <w:tc>
          <w:tcPr>
            <w:tcW w:w="1985" w:type="dxa"/>
            <w:vAlign w:val="center"/>
          </w:tcPr>
          <w:p w14:paraId="4BEBFB72" w14:textId="77777777" w:rsidR="00DE2784" w:rsidRPr="007C0A39" w:rsidRDefault="00DE2784" w:rsidP="00DE2784">
            <w:pPr>
              <w:jc w:val="center"/>
              <w:rPr>
                <w:rFonts w:ascii="標楷體" w:eastAsia="標楷體"/>
              </w:rPr>
            </w:pPr>
          </w:p>
        </w:tc>
      </w:tr>
      <w:tr w:rsidR="00DE2784" w:rsidRPr="007C0A39" w14:paraId="3C9837AA" w14:textId="77777777" w:rsidTr="00B960FE">
        <w:trPr>
          <w:cantSplit/>
          <w:trHeight w:val="345"/>
        </w:trPr>
        <w:tc>
          <w:tcPr>
            <w:tcW w:w="879" w:type="dxa"/>
            <w:vAlign w:val="center"/>
          </w:tcPr>
          <w:p w14:paraId="001014E7" w14:textId="77777777" w:rsidR="00DE2784" w:rsidRPr="007C0A39" w:rsidRDefault="00DE2784" w:rsidP="00DE2784">
            <w:pPr>
              <w:jc w:val="center"/>
              <w:rPr>
                <w:rFonts w:ascii="標楷體" w:eastAsia="標楷體"/>
              </w:rPr>
            </w:pPr>
            <w:r w:rsidRPr="007C0A39">
              <w:rPr>
                <w:rFonts w:ascii="標楷體" w:eastAsia="標楷體" w:hint="eastAsia"/>
              </w:rPr>
              <w:t>2</w:t>
            </w:r>
          </w:p>
        </w:tc>
        <w:tc>
          <w:tcPr>
            <w:tcW w:w="1276" w:type="dxa"/>
            <w:vAlign w:val="center"/>
          </w:tcPr>
          <w:p w14:paraId="03FE8896"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56CA8B7A"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3355BC87" w14:textId="77777777" w:rsidR="00DE2784" w:rsidRPr="007C0A39" w:rsidRDefault="00DE2784" w:rsidP="00DE2784">
            <w:pPr>
              <w:jc w:val="center"/>
              <w:rPr>
                <w:rFonts w:ascii="標楷體" w:eastAsia="標楷體"/>
              </w:rPr>
            </w:pPr>
          </w:p>
        </w:tc>
        <w:tc>
          <w:tcPr>
            <w:tcW w:w="1985" w:type="dxa"/>
            <w:vAlign w:val="center"/>
          </w:tcPr>
          <w:p w14:paraId="7B2E5C4F" w14:textId="77777777" w:rsidR="00DE2784" w:rsidRPr="007C0A39" w:rsidRDefault="00DE2784" w:rsidP="00DE2784">
            <w:pPr>
              <w:jc w:val="center"/>
              <w:rPr>
                <w:rFonts w:ascii="標楷體" w:eastAsia="標楷體"/>
              </w:rPr>
            </w:pPr>
          </w:p>
        </w:tc>
      </w:tr>
      <w:tr w:rsidR="00DE2784" w:rsidRPr="007C0A39" w14:paraId="4D53AC5C" w14:textId="77777777" w:rsidTr="00B960FE">
        <w:trPr>
          <w:cantSplit/>
          <w:trHeight w:val="345"/>
        </w:trPr>
        <w:tc>
          <w:tcPr>
            <w:tcW w:w="879" w:type="dxa"/>
            <w:vAlign w:val="center"/>
          </w:tcPr>
          <w:p w14:paraId="369C3D11" w14:textId="77777777" w:rsidR="00DE2784" w:rsidRPr="007C0A39" w:rsidRDefault="00DE2784" w:rsidP="00DE2784">
            <w:pPr>
              <w:jc w:val="center"/>
              <w:rPr>
                <w:rFonts w:ascii="標楷體" w:eastAsia="標楷體"/>
              </w:rPr>
            </w:pPr>
            <w:r w:rsidRPr="007C0A39">
              <w:rPr>
                <w:rFonts w:ascii="標楷體" w:eastAsia="標楷體" w:hint="eastAsia"/>
              </w:rPr>
              <w:t>3</w:t>
            </w:r>
          </w:p>
        </w:tc>
        <w:tc>
          <w:tcPr>
            <w:tcW w:w="1276" w:type="dxa"/>
            <w:vAlign w:val="center"/>
          </w:tcPr>
          <w:p w14:paraId="22DF7385"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715F6D96"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74FBFD23" w14:textId="77777777" w:rsidR="00DE2784" w:rsidRPr="007C0A39" w:rsidRDefault="00DE2784" w:rsidP="00DE2784">
            <w:pPr>
              <w:jc w:val="center"/>
              <w:rPr>
                <w:rFonts w:ascii="標楷體" w:eastAsia="標楷體"/>
              </w:rPr>
            </w:pPr>
          </w:p>
        </w:tc>
        <w:tc>
          <w:tcPr>
            <w:tcW w:w="1985" w:type="dxa"/>
            <w:vAlign w:val="center"/>
          </w:tcPr>
          <w:p w14:paraId="022B2C6B" w14:textId="77777777" w:rsidR="00DE2784" w:rsidRPr="007C0A39" w:rsidRDefault="00DE2784" w:rsidP="00DE2784">
            <w:pPr>
              <w:jc w:val="center"/>
              <w:rPr>
                <w:rFonts w:ascii="標楷體" w:eastAsia="標楷體"/>
              </w:rPr>
            </w:pPr>
          </w:p>
        </w:tc>
      </w:tr>
      <w:tr w:rsidR="00DE2784" w:rsidRPr="007C0A39" w14:paraId="76EF8681" w14:textId="77777777" w:rsidTr="00B960FE">
        <w:trPr>
          <w:cantSplit/>
          <w:trHeight w:val="345"/>
        </w:trPr>
        <w:tc>
          <w:tcPr>
            <w:tcW w:w="879" w:type="dxa"/>
            <w:vAlign w:val="center"/>
          </w:tcPr>
          <w:p w14:paraId="1E0814B3" w14:textId="77777777" w:rsidR="00DE2784" w:rsidRPr="007C0A39" w:rsidRDefault="00DE2784" w:rsidP="00DE2784">
            <w:pPr>
              <w:jc w:val="center"/>
              <w:rPr>
                <w:rFonts w:ascii="標楷體" w:eastAsia="標楷體"/>
              </w:rPr>
            </w:pPr>
            <w:r w:rsidRPr="007C0A39">
              <w:rPr>
                <w:rFonts w:ascii="標楷體" w:eastAsia="標楷體" w:hint="eastAsia"/>
              </w:rPr>
              <w:t>4</w:t>
            </w:r>
          </w:p>
        </w:tc>
        <w:tc>
          <w:tcPr>
            <w:tcW w:w="1276" w:type="dxa"/>
            <w:vAlign w:val="center"/>
          </w:tcPr>
          <w:p w14:paraId="370EE840"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51F0B531"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1A63FFC1" w14:textId="77777777" w:rsidR="00DE2784" w:rsidRPr="007C0A39" w:rsidRDefault="00DE2784" w:rsidP="00DE2784">
            <w:pPr>
              <w:jc w:val="center"/>
              <w:rPr>
                <w:rFonts w:ascii="標楷體" w:eastAsia="標楷體"/>
              </w:rPr>
            </w:pPr>
          </w:p>
        </w:tc>
        <w:tc>
          <w:tcPr>
            <w:tcW w:w="1985" w:type="dxa"/>
            <w:vAlign w:val="center"/>
          </w:tcPr>
          <w:p w14:paraId="0957589F" w14:textId="77777777" w:rsidR="00DE2784" w:rsidRPr="007C0A39" w:rsidRDefault="00DE2784" w:rsidP="00DE2784">
            <w:pPr>
              <w:jc w:val="center"/>
              <w:rPr>
                <w:rFonts w:ascii="標楷體" w:eastAsia="標楷體"/>
              </w:rPr>
            </w:pPr>
          </w:p>
        </w:tc>
      </w:tr>
      <w:tr w:rsidR="00DE2784" w:rsidRPr="007C0A39" w14:paraId="1D537F56" w14:textId="77777777" w:rsidTr="00B960FE">
        <w:trPr>
          <w:cantSplit/>
          <w:trHeight w:val="345"/>
        </w:trPr>
        <w:tc>
          <w:tcPr>
            <w:tcW w:w="879" w:type="dxa"/>
            <w:vAlign w:val="center"/>
          </w:tcPr>
          <w:p w14:paraId="5E07EC49" w14:textId="77777777" w:rsidR="00DE2784" w:rsidRPr="007C0A39" w:rsidRDefault="00DE2784" w:rsidP="00DE2784">
            <w:pPr>
              <w:jc w:val="center"/>
              <w:rPr>
                <w:rFonts w:ascii="標楷體" w:eastAsia="標楷體"/>
              </w:rPr>
            </w:pPr>
            <w:r w:rsidRPr="007C0A39">
              <w:rPr>
                <w:rFonts w:ascii="標楷體" w:eastAsia="標楷體" w:hint="eastAsia"/>
              </w:rPr>
              <w:t>5</w:t>
            </w:r>
          </w:p>
        </w:tc>
        <w:tc>
          <w:tcPr>
            <w:tcW w:w="1276" w:type="dxa"/>
            <w:vAlign w:val="center"/>
          </w:tcPr>
          <w:p w14:paraId="71009C3C"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3F76A355"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4564BF55" w14:textId="77777777" w:rsidR="00DE2784" w:rsidRPr="007C0A39" w:rsidRDefault="00DE2784" w:rsidP="00DE2784">
            <w:pPr>
              <w:jc w:val="center"/>
              <w:rPr>
                <w:rFonts w:ascii="標楷體" w:eastAsia="標楷體"/>
              </w:rPr>
            </w:pPr>
          </w:p>
        </w:tc>
        <w:tc>
          <w:tcPr>
            <w:tcW w:w="1985" w:type="dxa"/>
            <w:vAlign w:val="center"/>
          </w:tcPr>
          <w:p w14:paraId="450CF659" w14:textId="77777777" w:rsidR="00DE2784" w:rsidRPr="007C0A39" w:rsidRDefault="00DE2784" w:rsidP="00DE2784">
            <w:pPr>
              <w:jc w:val="center"/>
              <w:rPr>
                <w:rFonts w:ascii="標楷體" w:eastAsia="標楷體"/>
              </w:rPr>
            </w:pPr>
          </w:p>
        </w:tc>
      </w:tr>
      <w:tr w:rsidR="00DE2784" w:rsidRPr="007C0A39" w14:paraId="274F0BF6" w14:textId="77777777" w:rsidTr="00B960FE">
        <w:trPr>
          <w:cantSplit/>
          <w:trHeight w:val="345"/>
        </w:trPr>
        <w:tc>
          <w:tcPr>
            <w:tcW w:w="879" w:type="dxa"/>
            <w:vAlign w:val="center"/>
          </w:tcPr>
          <w:p w14:paraId="2748D944" w14:textId="77777777" w:rsidR="00DE2784" w:rsidRPr="007C0A39" w:rsidRDefault="00DE2784" w:rsidP="00DE2784">
            <w:pPr>
              <w:jc w:val="center"/>
              <w:rPr>
                <w:rFonts w:ascii="標楷體" w:eastAsia="標楷體"/>
              </w:rPr>
            </w:pPr>
            <w:r w:rsidRPr="007C0A39">
              <w:rPr>
                <w:rFonts w:ascii="標楷體" w:eastAsia="標楷體" w:hint="eastAsia"/>
              </w:rPr>
              <w:t>6</w:t>
            </w:r>
          </w:p>
        </w:tc>
        <w:tc>
          <w:tcPr>
            <w:tcW w:w="1276" w:type="dxa"/>
            <w:vAlign w:val="center"/>
          </w:tcPr>
          <w:p w14:paraId="30C3C312"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611F5A4F"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0AD88190" w14:textId="77777777" w:rsidR="00DE2784" w:rsidRPr="007C0A39" w:rsidRDefault="00DE2784" w:rsidP="00DE2784">
            <w:pPr>
              <w:jc w:val="center"/>
              <w:rPr>
                <w:rFonts w:ascii="標楷體" w:eastAsia="標楷體"/>
              </w:rPr>
            </w:pPr>
          </w:p>
        </w:tc>
        <w:tc>
          <w:tcPr>
            <w:tcW w:w="1985" w:type="dxa"/>
            <w:vAlign w:val="center"/>
          </w:tcPr>
          <w:p w14:paraId="2EEF2444" w14:textId="77777777" w:rsidR="00DE2784" w:rsidRPr="007C0A39" w:rsidRDefault="00DE2784" w:rsidP="00DE2784">
            <w:pPr>
              <w:jc w:val="center"/>
              <w:rPr>
                <w:rFonts w:ascii="標楷體" w:eastAsia="標楷體"/>
              </w:rPr>
            </w:pPr>
          </w:p>
        </w:tc>
      </w:tr>
      <w:tr w:rsidR="00DE2784" w:rsidRPr="007C0A39" w14:paraId="317ACD84" w14:textId="77777777" w:rsidTr="00B960FE">
        <w:trPr>
          <w:cantSplit/>
          <w:trHeight w:val="145"/>
        </w:trPr>
        <w:tc>
          <w:tcPr>
            <w:tcW w:w="879" w:type="dxa"/>
            <w:vAlign w:val="center"/>
          </w:tcPr>
          <w:p w14:paraId="1E8AAC3E" w14:textId="77777777" w:rsidR="00DE2784" w:rsidRPr="007C0A39" w:rsidRDefault="00DE2784" w:rsidP="00DE2784">
            <w:pPr>
              <w:jc w:val="center"/>
              <w:rPr>
                <w:rFonts w:ascii="標楷體" w:eastAsia="標楷體"/>
              </w:rPr>
            </w:pPr>
            <w:r w:rsidRPr="007C0A39">
              <w:rPr>
                <w:rFonts w:ascii="標楷體" w:eastAsia="標楷體" w:hint="eastAsia"/>
              </w:rPr>
              <w:t>7</w:t>
            </w:r>
          </w:p>
        </w:tc>
        <w:tc>
          <w:tcPr>
            <w:tcW w:w="1276" w:type="dxa"/>
            <w:vAlign w:val="center"/>
          </w:tcPr>
          <w:p w14:paraId="48FE9220"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6938BA07"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404587AB" w14:textId="77777777" w:rsidR="00DE2784" w:rsidRPr="007C0A39" w:rsidRDefault="00DE2784" w:rsidP="00DE2784">
            <w:pPr>
              <w:jc w:val="center"/>
              <w:rPr>
                <w:rFonts w:ascii="標楷體" w:eastAsia="標楷體"/>
              </w:rPr>
            </w:pPr>
          </w:p>
        </w:tc>
        <w:tc>
          <w:tcPr>
            <w:tcW w:w="1985" w:type="dxa"/>
            <w:vAlign w:val="center"/>
          </w:tcPr>
          <w:p w14:paraId="46727EE4" w14:textId="77777777" w:rsidR="00DE2784" w:rsidRPr="007C0A39" w:rsidRDefault="00DE2784" w:rsidP="00DE2784">
            <w:pPr>
              <w:jc w:val="center"/>
              <w:rPr>
                <w:rFonts w:ascii="標楷體" w:eastAsia="標楷體"/>
              </w:rPr>
            </w:pPr>
          </w:p>
        </w:tc>
      </w:tr>
      <w:tr w:rsidR="00DE2784" w:rsidRPr="007C0A39" w14:paraId="196748D1" w14:textId="77777777" w:rsidTr="00B960FE">
        <w:trPr>
          <w:cantSplit/>
          <w:trHeight w:val="345"/>
        </w:trPr>
        <w:tc>
          <w:tcPr>
            <w:tcW w:w="879" w:type="dxa"/>
            <w:vAlign w:val="center"/>
          </w:tcPr>
          <w:p w14:paraId="4F2B0EE1" w14:textId="77777777" w:rsidR="00DE2784" w:rsidRPr="007C0A39" w:rsidRDefault="00DE2784" w:rsidP="00DE2784">
            <w:pPr>
              <w:jc w:val="center"/>
              <w:rPr>
                <w:rFonts w:ascii="標楷體" w:eastAsia="標楷體"/>
              </w:rPr>
            </w:pPr>
            <w:r w:rsidRPr="007C0A39">
              <w:rPr>
                <w:rFonts w:ascii="標楷體" w:eastAsia="標楷體" w:hint="eastAsia"/>
              </w:rPr>
              <w:t>8</w:t>
            </w:r>
          </w:p>
        </w:tc>
        <w:tc>
          <w:tcPr>
            <w:tcW w:w="1276" w:type="dxa"/>
            <w:vAlign w:val="center"/>
          </w:tcPr>
          <w:p w14:paraId="41E6A3FB"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482DB0A5"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1BDE8954" w14:textId="77777777" w:rsidR="00DE2784" w:rsidRPr="007C0A39" w:rsidRDefault="00DE2784" w:rsidP="00DE2784">
            <w:pPr>
              <w:jc w:val="center"/>
              <w:rPr>
                <w:rFonts w:ascii="標楷體" w:eastAsia="標楷體"/>
              </w:rPr>
            </w:pPr>
          </w:p>
        </w:tc>
        <w:tc>
          <w:tcPr>
            <w:tcW w:w="1985" w:type="dxa"/>
            <w:vAlign w:val="center"/>
          </w:tcPr>
          <w:p w14:paraId="434717C2" w14:textId="77777777" w:rsidR="00DE2784" w:rsidRPr="007C0A39" w:rsidRDefault="00DE2784" w:rsidP="00DE2784">
            <w:pPr>
              <w:jc w:val="center"/>
              <w:rPr>
                <w:rFonts w:ascii="標楷體" w:eastAsia="標楷體"/>
              </w:rPr>
            </w:pPr>
          </w:p>
        </w:tc>
      </w:tr>
      <w:tr w:rsidR="00DE2784" w:rsidRPr="007C0A39" w14:paraId="478ED23F" w14:textId="77777777" w:rsidTr="00B960FE">
        <w:trPr>
          <w:cantSplit/>
          <w:trHeight w:val="345"/>
        </w:trPr>
        <w:tc>
          <w:tcPr>
            <w:tcW w:w="879" w:type="dxa"/>
            <w:vAlign w:val="center"/>
          </w:tcPr>
          <w:p w14:paraId="2A613D83" w14:textId="77777777" w:rsidR="00DE2784" w:rsidRPr="007C0A39" w:rsidRDefault="00DE2784" w:rsidP="00DE2784">
            <w:pPr>
              <w:jc w:val="center"/>
              <w:rPr>
                <w:rFonts w:ascii="標楷體" w:eastAsia="標楷體"/>
              </w:rPr>
            </w:pPr>
            <w:r w:rsidRPr="007C0A39">
              <w:rPr>
                <w:rFonts w:ascii="標楷體" w:eastAsia="標楷體" w:hint="eastAsia"/>
              </w:rPr>
              <w:t>9</w:t>
            </w:r>
          </w:p>
        </w:tc>
        <w:tc>
          <w:tcPr>
            <w:tcW w:w="1276" w:type="dxa"/>
            <w:vAlign w:val="center"/>
          </w:tcPr>
          <w:p w14:paraId="6F819E48"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5AA22C3C"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1A87F236" w14:textId="77777777" w:rsidR="00DE2784" w:rsidRPr="007C0A39" w:rsidRDefault="00DE2784" w:rsidP="00DE2784">
            <w:pPr>
              <w:jc w:val="center"/>
              <w:rPr>
                <w:rFonts w:ascii="標楷體" w:eastAsia="標楷體"/>
              </w:rPr>
            </w:pPr>
          </w:p>
        </w:tc>
        <w:tc>
          <w:tcPr>
            <w:tcW w:w="1985" w:type="dxa"/>
            <w:vAlign w:val="center"/>
          </w:tcPr>
          <w:p w14:paraId="6C63B11F" w14:textId="77777777" w:rsidR="00DE2784" w:rsidRPr="007C0A39" w:rsidRDefault="00DE2784" w:rsidP="00DE2784">
            <w:pPr>
              <w:jc w:val="center"/>
              <w:rPr>
                <w:rFonts w:ascii="標楷體" w:eastAsia="標楷體"/>
              </w:rPr>
            </w:pPr>
          </w:p>
        </w:tc>
      </w:tr>
      <w:tr w:rsidR="00DE2784" w:rsidRPr="007C0A39" w14:paraId="2527E65C" w14:textId="77777777" w:rsidTr="00B960FE">
        <w:trPr>
          <w:cantSplit/>
          <w:trHeight w:val="345"/>
        </w:trPr>
        <w:tc>
          <w:tcPr>
            <w:tcW w:w="879" w:type="dxa"/>
            <w:vAlign w:val="center"/>
          </w:tcPr>
          <w:p w14:paraId="4D248896" w14:textId="77777777" w:rsidR="00DE2784" w:rsidRPr="007C0A39" w:rsidRDefault="00DE2784" w:rsidP="00DE2784">
            <w:pPr>
              <w:jc w:val="center"/>
              <w:rPr>
                <w:rFonts w:ascii="標楷體" w:eastAsia="標楷體"/>
              </w:rPr>
            </w:pPr>
            <w:r w:rsidRPr="007C0A39">
              <w:rPr>
                <w:rFonts w:ascii="標楷體" w:eastAsia="標楷體" w:hint="eastAsia"/>
              </w:rPr>
              <w:t>10</w:t>
            </w:r>
          </w:p>
        </w:tc>
        <w:tc>
          <w:tcPr>
            <w:tcW w:w="1276" w:type="dxa"/>
            <w:vAlign w:val="center"/>
          </w:tcPr>
          <w:p w14:paraId="0D98CA32"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3991A2A0"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2318B263" w14:textId="77777777" w:rsidR="00DE2784" w:rsidRPr="007C0A39" w:rsidRDefault="00DE2784" w:rsidP="00DE2784">
            <w:pPr>
              <w:jc w:val="center"/>
              <w:rPr>
                <w:rFonts w:ascii="標楷體" w:eastAsia="標楷體"/>
              </w:rPr>
            </w:pPr>
          </w:p>
        </w:tc>
        <w:tc>
          <w:tcPr>
            <w:tcW w:w="1985" w:type="dxa"/>
            <w:vAlign w:val="center"/>
          </w:tcPr>
          <w:p w14:paraId="058046C7" w14:textId="77777777" w:rsidR="00DE2784" w:rsidRPr="007C0A39" w:rsidRDefault="00DE2784" w:rsidP="00DE2784">
            <w:pPr>
              <w:jc w:val="center"/>
              <w:rPr>
                <w:rFonts w:ascii="標楷體" w:eastAsia="標楷體"/>
              </w:rPr>
            </w:pPr>
          </w:p>
        </w:tc>
      </w:tr>
      <w:tr w:rsidR="00DE2784" w:rsidRPr="007C0A39" w14:paraId="54A08AD6" w14:textId="77777777" w:rsidTr="00B960FE">
        <w:trPr>
          <w:cantSplit/>
          <w:trHeight w:val="345"/>
        </w:trPr>
        <w:tc>
          <w:tcPr>
            <w:tcW w:w="879" w:type="dxa"/>
            <w:vAlign w:val="center"/>
          </w:tcPr>
          <w:p w14:paraId="06BD1564" w14:textId="77777777" w:rsidR="00DE2784" w:rsidRPr="007C0A39" w:rsidRDefault="00DE2784" w:rsidP="00DE2784">
            <w:pPr>
              <w:jc w:val="center"/>
              <w:rPr>
                <w:rFonts w:ascii="標楷體" w:eastAsia="標楷體"/>
              </w:rPr>
            </w:pPr>
            <w:r w:rsidRPr="007C0A39">
              <w:rPr>
                <w:rFonts w:ascii="標楷體" w:eastAsia="標楷體" w:hint="eastAsia"/>
              </w:rPr>
              <w:t>11</w:t>
            </w:r>
          </w:p>
        </w:tc>
        <w:tc>
          <w:tcPr>
            <w:tcW w:w="1276" w:type="dxa"/>
            <w:vAlign w:val="center"/>
          </w:tcPr>
          <w:p w14:paraId="1EEA5920"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1F69D228"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39AFFE7B" w14:textId="77777777" w:rsidR="00DE2784" w:rsidRPr="007C0A39" w:rsidRDefault="00DE2784" w:rsidP="00DE2784">
            <w:pPr>
              <w:jc w:val="center"/>
              <w:rPr>
                <w:rFonts w:ascii="標楷體" w:eastAsia="標楷體"/>
              </w:rPr>
            </w:pPr>
          </w:p>
        </w:tc>
        <w:tc>
          <w:tcPr>
            <w:tcW w:w="1985" w:type="dxa"/>
            <w:vAlign w:val="center"/>
          </w:tcPr>
          <w:p w14:paraId="2FC28622" w14:textId="77777777" w:rsidR="00DE2784" w:rsidRPr="007C0A39" w:rsidRDefault="00DE2784" w:rsidP="00DE2784">
            <w:pPr>
              <w:jc w:val="center"/>
              <w:rPr>
                <w:rFonts w:ascii="標楷體" w:eastAsia="標楷體"/>
              </w:rPr>
            </w:pPr>
          </w:p>
        </w:tc>
      </w:tr>
      <w:tr w:rsidR="00DE2784" w:rsidRPr="007C0A39" w14:paraId="31059103" w14:textId="77777777" w:rsidTr="00B960FE">
        <w:trPr>
          <w:cantSplit/>
          <w:trHeight w:val="345"/>
        </w:trPr>
        <w:tc>
          <w:tcPr>
            <w:tcW w:w="879" w:type="dxa"/>
            <w:vAlign w:val="center"/>
          </w:tcPr>
          <w:p w14:paraId="2DFB0E55" w14:textId="77777777" w:rsidR="00DE2784" w:rsidRPr="007C0A39" w:rsidRDefault="00DE2784" w:rsidP="00DE2784">
            <w:pPr>
              <w:jc w:val="center"/>
              <w:rPr>
                <w:rFonts w:ascii="標楷體" w:eastAsia="標楷體"/>
              </w:rPr>
            </w:pPr>
            <w:r w:rsidRPr="007C0A39">
              <w:rPr>
                <w:rFonts w:ascii="標楷體" w:eastAsia="標楷體" w:hint="eastAsia"/>
              </w:rPr>
              <w:t>12</w:t>
            </w:r>
          </w:p>
        </w:tc>
        <w:tc>
          <w:tcPr>
            <w:tcW w:w="1276" w:type="dxa"/>
            <w:vAlign w:val="center"/>
          </w:tcPr>
          <w:p w14:paraId="13619D83"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22E45AC5"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2D7B098A" w14:textId="77777777" w:rsidR="00DE2784" w:rsidRPr="007C0A39" w:rsidRDefault="00DE2784" w:rsidP="00DE2784">
            <w:pPr>
              <w:jc w:val="center"/>
              <w:rPr>
                <w:rFonts w:ascii="標楷體" w:eastAsia="標楷體"/>
              </w:rPr>
            </w:pPr>
          </w:p>
        </w:tc>
        <w:tc>
          <w:tcPr>
            <w:tcW w:w="1985" w:type="dxa"/>
            <w:vAlign w:val="center"/>
          </w:tcPr>
          <w:p w14:paraId="6429C208" w14:textId="77777777" w:rsidR="00DE2784" w:rsidRPr="007C0A39" w:rsidRDefault="00DE2784" w:rsidP="00DE2784">
            <w:pPr>
              <w:jc w:val="center"/>
              <w:rPr>
                <w:rFonts w:ascii="標楷體" w:eastAsia="標楷體"/>
              </w:rPr>
            </w:pPr>
          </w:p>
        </w:tc>
      </w:tr>
      <w:tr w:rsidR="00DE2784" w:rsidRPr="007C0A39" w14:paraId="062E3610" w14:textId="77777777" w:rsidTr="00B960FE">
        <w:trPr>
          <w:cantSplit/>
          <w:trHeight w:val="345"/>
        </w:trPr>
        <w:tc>
          <w:tcPr>
            <w:tcW w:w="879" w:type="dxa"/>
            <w:vAlign w:val="center"/>
          </w:tcPr>
          <w:p w14:paraId="3D98ED57" w14:textId="77777777" w:rsidR="00DE2784" w:rsidRPr="007C0A39" w:rsidRDefault="00DE2784" w:rsidP="00DE2784">
            <w:pPr>
              <w:jc w:val="center"/>
              <w:rPr>
                <w:rFonts w:ascii="標楷體" w:eastAsia="標楷體"/>
              </w:rPr>
            </w:pPr>
            <w:r w:rsidRPr="007C0A39">
              <w:rPr>
                <w:rFonts w:ascii="標楷體" w:eastAsia="標楷體" w:hint="eastAsia"/>
              </w:rPr>
              <w:t>13</w:t>
            </w:r>
          </w:p>
        </w:tc>
        <w:tc>
          <w:tcPr>
            <w:tcW w:w="1276" w:type="dxa"/>
            <w:vAlign w:val="center"/>
          </w:tcPr>
          <w:p w14:paraId="2ED606DC"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63D2011C"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0A816B30" w14:textId="77777777" w:rsidR="00DE2784" w:rsidRPr="007C0A39" w:rsidRDefault="00DE2784" w:rsidP="00DE2784">
            <w:pPr>
              <w:jc w:val="center"/>
              <w:rPr>
                <w:rFonts w:ascii="標楷體" w:eastAsia="標楷體"/>
              </w:rPr>
            </w:pPr>
          </w:p>
        </w:tc>
        <w:tc>
          <w:tcPr>
            <w:tcW w:w="1985" w:type="dxa"/>
            <w:vAlign w:val="center"/>
          </w:tcPr>
          <w:p w14:paraId="21F9C603" w14:textId="77777777" w:rsidR="00DE2784" w:rsidRPr="007C0A39" w:rsidRDefault="00DE2784" w:rsidP="00DE2784">
            <w:pPr>
              <w:jc w:val="center"/>
              <w:rPr>
                <w:rFonts w:ascii="標楷體" w:eastAsia="標楷體"/>
              </w:rPr>
            </w:pPr>
          </w:p>
        </w:tc>
      </w:tr>
      <w:tr w:rsidR="00DE2784" w:rsidRPr="007C0A39" w14:paraId="49E2A936" w14:textId="77777777" w:rsidTr="00B960FE">
        <w:trPr>
          <w:cantSplit/>
          <w:trHeight w:val="345"/>
        </w:trPr>
        <w:tc>
          <w:tcPr>
            <w:tcW w:w="879" w:type="dxa"/>
            <w:vAlign w:val="center"/>
          </w:tcPr>
          <w:p w14:paraId="35DCB68A" w14:textId="77777777" w:rsidR="00DE2784" w:rsidRPr="007C0A39" w:rsidRDefault="00DE2784" w:rsidP="00DE2784">
            <w:pPr>
              <w:jc w:val="center"/>
              <w:rPr>
                <w:rFonts w:ascii="標楷體" w:eastAsia="標楷體"/>
              </w:rPr>
            </w:pPr>
            <w:r w:rsidRPr="007C0A39">
              <w:rPr>
                <w:rFonts w:ascii="標楷體" w:eastAsia="標楷體" w:hint="eastAsia"/>
              </w:rPr>
              <w:t>14</w:t>
            </w:r>
          </w:p>
        </w:tc>
        <w:tc>
          <w:tcPr>
            <w:tcW w:w="1276" w:type="dxa"/>
            <w:vAlign w:val="center"/>
          </w:tcPr>
          <w:p w14:paraId="6F53A4D8"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76E7F511"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3BB17E18" w14:textId="77777777" w:rsidR="00DE2784" w:rsidRPr="007C0A39" w:rsidRDefault="00DE2784" w:rsidP="00DE2784">
            <w:pPr>
              <w:jc w:val="center"/>
              <w:rPr>
                <w:rFonts w:ascii="標楷體" w:eastAsia="標楷體"/>
              </w:rPr>
            </w:pPr>
          </w:p>
        </w:tc>
        <w:tc>
          <w:tcPr>
            <w:tcW w:w="1985" w:type="dxa"/>
            <w:vAlign w:val="center"/>
          </w:tcPr>
          <w:p w14:paraId="233F2E5F" w14:textId="77777777" w:rsidR="00DE2784" w:rsidRPr="007C0A39" w:rsidRDefault="00DE2784" w:rsidP="00DE2784">
            <w:pPr>
              <w:jc w:val="center"/>
              <w:rPr>
                <w:rFonts w:ascii="標楷體" w:eastAsia="標楷體"/>
              </w:rPr>
            </w:pPr>
          </w:p>
        </w:tc>
      </w:tr>
      <w:tr w:rsidR="00DE2784" w:rsidRPr="007C0A39" w14:paraId="7D067E7B" w14:textId="77777777" w:rsidTr="00B960FE">
        <w:trPr>
          <w:cantSplit/>
          <w:trHeight w:val="345"/>
        </w:trPr>
        <w:tc>
          <w:tcPr>
            <w:tcW w:w="879" w:type="dxa"/>
            <w:vAlign w:val="center"/>
          </w:tcPr>
          <w:p w14:paraId="17824706" w14:textId="77777777" w:rsidR="00DE2784" w:rsidRPr="007C0A39" w:rsidRDefault="00DE2784" w:rsidP="00DE2784">
            <w:pPr>
              <w:jc w:val="center"/>
              <w:rPr>
                <w:rFonts w:ascii="標楷體" w:eastAsia="標楷體"/>
              </w:rPr>
            </w:pPr>
            <w:r w:rsidRPr="007C0A39">
              <w:rPr>
                <w:rFonts w:ascii="標楷體" w:eastAsia="標楷體" w:hint="eastAsia"/>
              </w:rPr>
              <w:t>15</w:t>
            </w:r>
          </w:p>
        </w:tc>
        <w:tc>
          <w:tcPr>
            <w:tcW w:w="1276" w:type="dxa"/>
            <w:vAlign w:val="center"/>
          </w:tcPr>
          <w:p w14:paraId="7BEB72D0"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12A09A43"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364ACA31" w14:textId="77777777" w:rsidR="00DE2784" w:rsidRPr="007C0A39" w:rsidRDefault="00DE2784" w:rsidP="00DE2784">
            <w:pPr>
              <w:jc w:val="center"/>
              <w:rPr>
                <w:rFonts w:ascii="標楷體" w:eastAsia="標楷體"/>
              </w:rPr>
            </w:pPr>
          </w:p>
        </w:tc>
        <w:tc>
          <w:tcPr>
            <w:tcW w:w="1985" w:type="dxa"/>
            <w:vAlign w:val="center"/>
          </w:tcPr>
          <w:p w14:paraId="6E3B8913" w14:textId="77777777" w:rsidR="00DE2784" w:rsidRPr="007C0A39" w:rsidRDefault="00DE2784" w:rsidP="00DE2784">
            <w:pPr>
              <w:jc w:val="center"/>
              <w:rPr>
                <w:rFonts w:ascii="標楷體" w:eastAsia="標楷體"/>
              </w:rPr>
            </w:pPr>
          </w:p>
        </w:tc>
      </w:tr>
      <w:tr w:rsidR="00DE2784" w:rsidRPr="007C0A39" w14:paraId="5814122E" w14:textId="77777777" w:rsidTr="00B960FE">
        <w:trPr>
          <w:cantSplit/>
          <w:trHeight w:val="345"/>
        </w:trPr>
        <w:tc>
          <w:tcPr>
            <w:tcW w:w="879" w:type="dxa"/>
            <w:vAlign w:val="center"/>
          </w:tcPr>
          <w:p w14:paraId="7D2F3A21" w14:textId="77777777" w:rsidR="00DE2784" w:rsidRPr="007C0A39" w:rsidRDefault="00DE2784" w:rsidP="00DE2784">
            <w:pPr>
              <w:jc w:val="center"/>
              <w:rPr>
                <w:rFonts w:ascii="標楷體" w:eastAsia="標楷體"/>
              </w:rPr>
            </w:pPr>
            <w:r w:rsidRPr="007C0A39">
              <w:rPr>
                <w:rFonts w:ascii="標楷體" w:eastAsia="標楷體" w:hint="eastAsia"/>
              </w:rPr>
              <w:t>16</w:t>
            </w:r>
          </w:p>
        </w:tc>
        <w:tc>
          <w:tcPr>
            <w:tcW w:w="1276" w:type="dxa"/>
            <w:vAlign w:val="center"/>
          </w:tcPr>
          <w:p w14:paraId="17D5F129"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05917E66"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39AAD3FD" w14:textId="77777777" w:rsidR="00DE2784" w:rsidRPr="007C0A39" w:rsidRDefault="00DE2784" w:rsidP="00DE2784">
            <w:pPr>
              <w:jc w:val="center"/>
              <w:rPr>
                <w:rFonts w:ascii="標楷體" w:eastAsia="標楷體"/>
              </w:rPr>
            </w:pPr>
          </w:p>
        </w:tc>
        <w:tc>
          <w:tcPr>
            <w:tcW w:w="1985" w:type="dxa"/>
            <w:vAlign w:val="center"/>
          </w:tcPr>
          <w:p w14:paraId="69936EF1" w14:textId="77777777" w:rsidR="00DE2784" w:rsidRPr="007C0A39" w:rsidRDefault="00DE2784" w:rsidP="00DE2784">
            <w:pPr>
              <w:jc w:val="center"/>
              <w:rPr>
                <w:rFonts w:ascii="標楷體" w:eastAsia="標楷體"/>
              </w:rPr>
            </w:pPr>
          </w:p>
        </w:tc>
      </w:tr>
      <w:tr w:rsidR="00DE2784" w:rsidRPr="007C0A39" w14:paraId="0C6702DB" w14:textId="77777777" w:rsidTr="00B960FE">
        <w:trPr>
          <w:cantSplit/>
          <w:trHeight w:val="345"/>
        </w:trPr>
        <w:tc>
          <w:tcPr>
            <w:tcW w:w="879" w:type="dxa"/>
            <w:vAlign w:val="center"/>
          </w:tcPr>
          <w:p w14:paraId="150A4781" w14:textId="77777777" w:rsidR="00DE2784" w:rsidRPr="007C0A39" w:rsidRDefault="00DE2784" w:rsidP="00DE2784">
            <w:pPr>
              <w:jc w:val="center"/>
              <w:rPr>
                <w:rFonts w:ascii="標楷體" w:eastAsia="標楷體"/>
              </w:rPr>
            </w:pPr>
            <w:r w:rsidRPr="007C0A39">
              <w:rPr>
                <w:rFonts w:ascii="標楷體" w:eastAsia="標楷體" w:hint="eastAsia"/>
              </w:rPr>
              <w:t>17</w:t>
            </w:r>
          </w:p>
        </w:tc>
        <w:tc>
          <w:tcPr>
            <w:tcW w:w="1276" w:type="dxa"/>
            <w:vAlign w:val="center"/>
          </w:tcPr>
          <w:p w14:paraId="4665DCB4"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4CD0D21C"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02196B85" w14:textId="77777777" w:rsidR="00DE2784" w:rsidRPr="007C0A39" w:rsidRDefault="00DE2784" w:rsidP="00DE2784">
            <w:pPr>
              <w:jc w:val="center"/>
              <w:rPr>
                <w:rFonts w:ascii="標楷體" w:eastAsia="標楷體"/>
              </w:rPr>
            </w:pPr>
          </w:p>
        </w:tc>
        <w:tc>
          <w:tcPr>
            <w:tcW w:w="1985" w:type="dxa"/>
            <w:vAlign w:val="center"/>
          </w:tcPr>
          <w:p w14:paraId="243E7DA6" w14:textId="77777777" w:rsidR="00DE2784" w:rsidRPr="007C0A39" w:rsidRDefault="00DE2784" w:rsidP="00DE2784">
            <w:pPr>
              <w:jc w:val="center"/>
              <w:rPr>
                <w:rFonts w:ascii="標楷體" w:eastAsia="標楷體"/>
              </w:rPr>
            </w:pPr>
          </w:p>
        </w:tc>
      </w:tr>
      <w:tr w:rsidR="00DE2784" w:rsidRPr="007C0A39" w14:paraId="075F40B8" w14:textId="77777777" w:rsidTr="00B960FE">
        <w:trPr>
          <w:cantSplit/>
          <w:trHeight w:val="345"/>
        </w:trPr>
        <w:tc>
          <w:tcPr>
            <w:tcW w:w="879" w:type="dxa"/>
            <w:vAlign w:val="center"/>
          </w:tcPr>
          <w:p w14:paraId="66E542DB" w14:textId="77777777" w:rsidR="00DE2784" w:rsidRPr="007C0A39" w:rsidRDefault="00DE2784" w:rsidP="00DE2784">
            <w:pPr>
              <w:jc w:val="center"/>
              <w:rPr>
                <w:rFonts w:ascii="標楷體" w:eastAsia="標楷體"/>
              </w:rPr>
            </w:pPr>
            <w:r w:rsidRPr="007C0A39">
              <w:rPr>
                <w:rFonts w:ascii="標楷體" w:eastAsia="標楷體" w:hint="eastAsia"/>
              </w:rPr>
              <w:t>18</w:t>
            </w:r>
          </w:p>
        </w:tc>
        <w:tc>
          <w:tcPr>
            <w:tcW w:w="1276" w:type="dxa"/>
            <w:vAlign w:val="center"/>
          </w:tcPr>
          <w:p w14:paraId="0442A75A"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0C1AC85E"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7A85791D" w14:textId="77777777" w:rsidR="00DE2784" w:rsidRPr="007C0A39" w:rsidRDefault="00DE2784" w:rsidP="00DE2784">
            <w:pPr>
              <w:jc w:val="center"/>
              <w:rPr>
                <w:rFonts w:ascii="標楷體" w:eastAsia="標楷體"/>
              </w:rPr>
            </w:pPr>
          </w:p>
        </w:tc>
        <w:tc>
          <w:tcPr>
            <w:tcW w:w="1985" w:type="dxa"/>
            <w:vAlign w:val="center"/>
          </w:tcPr>
          <w:p w14:paraId="6D844BDD" w14:textId="77777777" w:rsidR="00DE2784" w:rsidRPr="007C0A39" w:rsidRDefault="00DE2784" w:rsidP="00DE2784">
            <w:pPr>
              <w:jc w:val="center"/>
              <w:rPr>
                <w:rFonts w:ascii="標楷體" w:eastAsia="標楷體"/>
              </w:rPr>
            </w:pPr>
          </w:p>
        </w:tc>
      </w:tr>
      <w:tr w:rsidR="00DE2784" w:rsidRPr="007C0A39" w14:paraId="3DE86174" w14:textId="77777777" w:rsidTr="00B960FE">
        <w:trPr>
          <w:cantSplit/>
          <w:trHeight w:val="345"/>
        </w:trPr>
        <w:tc>
          <w:tcPr>
            <w:tcW w:w="879" w:type="dxa"/>
            <w:vAlign w:val="center"/>
          </w:tcPr>
          <w:p w14:paraId="6C4287D1" w14:textId="77777777" w:rsidR="00DE2784" w:rsidRPr="007C0A39" w:rsidRDefault="00DE2784" w:rsidP="00DE2784">
            <w:pPr>
              <w:jc w:val="center"/>
              <w:rPr>
                <w:rFonts w:ascii="標楷體" w:eastAsia="標楷體"/>
              </w:rPr>
            </w:pPr>
            <w:r w:rsidRPr="007C0A39">
              <w:rPr>
                <w:rFonts w:ascii="標楷體" w:eastAsia="標楷體" w:hint="eastAsia"/>
              </w:rPr>
              <w:t>19</w:t>
            </w:r>
          </w:p>
        </w:tc>
        <w:tc>
          <w:tcPr>
            <w:tcW w:w="1276" w:type="dxa"/>
            <w:vAlign w:val="center"/>
          </w:tcPr>
          <w:p w14:paraId="4F6146E0"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61E8D338"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3BFBEF00" w14:textId="77777777" w:rsidR="00DE2784" w:rsidRPr="007C0A39" w:rsidRDefault="00DE2784" w:rsidP="00DE2784">
            <w:pPr>
              <w:jc w:val="center"/>
              <w:rPr>
                <w:rFonts w:ascii="標楷體" w:eastAsia="標楷體"/>
              </w:rPr>
            </w:pPr>
          </w:p>
        </w:tc>
        <w:tc>
          <w:tcPr>
            <w:tcW w:w="1985" w:type="dxa"/>
            <w:vAlign w:val="center"/>
          </w:tcPr>
          <w:p w14:paraId="4B0C9CCE" w14:textId="77777777" w:rsidR="00DE2784" w:rsidRPr="007C0A39" w:rsidRDefault="00DE2784" w:rsidP="00DE2784">
            <w:pPr>
              <w:jc w:val="center"/>
              <w:rPr>
                <w:rFonts w:ascii="標楷體" w:eastAsia="標楷體"/>
              </w:rPr>
            </w:pPr>
          </w:p>
        </w:tc>
      </w:tr>
      <w:tr w:rsidR="00DE2784" w:rsidRPr="007C0A39" w14:paraId="74FC9063" w14:textId="77777777" w:rsidTr="00B960FE">
        <w:trPr>
          <w:cantSplit/>
          <w:trHeight w:val="345"/>
        </w:trPr>
        <w:tc>
          <w:tcPr>
            <w:tcW w:w="879" w:type="dxa"/>
            <w:vAlign w:val="center"/>
          </w:tcPr>
          <w:p w14:paraId="16EF7815" w14:textId="77777777" w:rsidR="00DE2784" w:rsidRPr="007C0A39" w:rsidRDefault="00DE2784" w:rsidP="00DE2784">
            <w:pPr>
              <w:jc w:val="center"/>
              <w:rPr>
                <w:rFonts w:ascii="標楷體" w:eastAsia="標楷體"/>
              </w:rPr>
            </w:pPr>
            <w:r w:rsidRPr="007C0A39">
              <w:rPr>
                <w:rFonts w:ascii="標楷體" w:eastAsia="標楷體" w:hint="eastAsia"/>
              </w:rPr>
              <w:t>20</w:t>
            </w:r>
          </w:p>
        </w:tc>
        <w:tc>
          <w:tcPr>
            <w:tcW w:w="1276" w:type="dxa"/>
            <w:vAlign w:val="center"/>
          </w:tcPr>
          <w:p w14:paraId="7BDE8867"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2323E243"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32ABEE25" w14:textId="77777777" w:rsidR="00DE2784" w:rsidRPr="007C0A39" w:rsidRDefault="00DE2784" w:rsidP="00DE2784">
            <w:pPr>
              <w:jc w:val="center"/>
              <w:rPr>
                <w:rFonts w:ascii="標楷體" w:eastAsia="標楷體"/>
              </w:rPr>
            </w:pPr>
          </w:p>
        </w:tc>
        <w:tc>
          <w:tcPr>
            <w:tcW w:w="1985" w:type="dxa"/>
            <w:vAlign w:val="center"/>
          </w:tcPr>
          <w:p w14:paraId="08DBD810" w14:textId="77777777" w:rsidR="00DE2784" w:rsidRPr="007C0A39" w:rsidRDefault="00DE2784" w:rsidP="00DE2784">
            <w:pPr>
              <w:jc w:val="center"/>
              <w:rPr>
                <w:rFonts w:ascii="標楷體" w:eastAsia="標楷體"/>
              </w:rPr>
            </w:pPr>
          </w:p>
        </w:tc>
      </w:tr>
      <w:tr w:rsidR="00DE2784" w:rsidRPr="007C0A39" w14:paraId="0A4410DD" w14:textId="77777777" w:rsidTr="00B960FE">
        <w:trPr>
          <w:cantSplit/>
          <w:trHeight w:val="345"/>
        </w:trPr>
        <w:tc>
          <w:tcPr>
            <w:tcW w:w="879" w:type="dxa"/>
            <w:vAlign w:val="center"/>
          </w:tcPr>
          <w:p w14:paraId="183C171C" w14:textId="77777777" w:rsidR="00DE2784" w:rsidRPr="007C0A39" w:rsidRDefault="00DE2784" w:rsidP="00DE2784">
            <w:pPr>
              <w:jc w:val="center"/>
              <w:rPr>
                <w:rFonts w:ascii="標楷體" w:eastAsia="標楷體"/>
              </w:rPr>
            </w:pPr>
            <w:r w:rsidRPr="007C0A39">
              <w:rPr>
                <w:rFonts w:ascii="標楷體" w:eastAsia="標楷體" w:hint="eastAsia"/>
              </w:rPr>
              <w:t>21</w:t>
            </w:r>
          </w:p>
        </w:tc>
        <w:tc>
          <w:tcPr>
            <w:tcW w:w="1276" w:type="dxa"/>
            <w:vAlign w:val="center"/>
          </w:tcPr>
          <w:p w14:paraId="544F4B70"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010DDF5C"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0C3E6D78" w14:textId="77777777" w:rsidR="00DE2784" w:rsidRPr="007C0A39" w:rsidRDefault="00DE2784" w:rsidP="00DE2784">
            <w:pPr>
              <w:jc w:val="center"/>
              <w:rPr>
                <w:rFonts w:ascii="標楷體" w:eastAsia="標楷體"/>
              </w:rPr>
            </w:pPr>
          </w:p>
        </w:tc>
        <w:tc>
          <w:tcPr>
            <w:tcW w:w="1985" w:type="dxa"/>
            <w:vAlign w:val="center"/>
          </w:tcPr>
          <w:p w14:paraId="51FA4C0B" w14:textId="77777777" w:rsidR="00DE2784" w:rsidRPr="007C0A39" w:rsidRDefault="00DE2784" w:rsidP="00DE2784">
            <w:pPr>
              <w:jc w:val="center"/>
              <w:rPr>
                <w:rFonts w:ascii="標楷體" w:eastAsia="標楷體"/>
              </w:rPr>
            </w:pPr>
          </w:p>
        </w:tc>
      </w:tr>
      <w:tr w:rsidR="00DE2784" w:rsidRPr="007C0A39" w14:paraId="39651B2C" w14:textId="77777777" w:rsidTr="00B960FE">
        <w:trPr>
          <w:cantSplit/>
          <w:trHeight w:val="345"/>
        </w:trPr>
        <w:tc>
          <w:tcPr>
            <w:tcW w:w="879" w:type="dxa"/>
            <w:vAlign w:val="center"/>
          </w:tcPr>
          <w:p w14:paraId="70479565" w14:textId="77777777" w:rsidR="00DE2784" w:rsidRPr="007C0A39" w:rsidRDefault="00DE2784" w:rsidP="00DE2784">
            <w:pPr>
              <w:jc w:val="center"/>
              <w:rPr>
                <w:rFonts w:ascii="標楷體" w:eastAsia="標楷體"/>
              </w:rPr>
            </w:pPr>
            <w:r w:rsidRPr="007C0A39">
              <w:rPr>
                <w:rFonts w:ascii="標楷體" w:eastAsia="標楷體" w:hint="eastAsia"/>
              </w:rPr>
              <w:t>22</w:t>
            </w:r>
          </w:p>
        </w:tc>
        <w:tc>
          <w:tcPr>
            <w:tcW w:w="1276" w:type="dxa"/>
            <w:vAlign w:val="center"/>
          </w:tcPr>
          <w:p w14:paraId="053B3CDB"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4C9A4618"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557FEAD2" w14:textId="77777777" w:rsidR="00DE2784" w:rsidRPr="007C0A39" w:rsidRDefault="00DE2784" w:rsidP="00DE2784">
            <w:pPr>
              <w:jc w:val="center"/>
              <w:rPr>
                <w:rFonts w:ascii="標楷體" w:eastAsia="標楷體"/>
              </w:rPr>
            </w:pPr>
          </w:p>
        </w:tc>
        <w:tc>
          <w:tcPr>
            <w:tcW w:w="1985" w:type="dxa"/>
            <w:vAlign w:val="center"/>
          </w:tcPr>
          <w:p w14:paraId="27606DE8" w14:textId="77777777" w:rsidR="00DE2784" w:rsidRPr="007C0A39" w:rsidRDefault="00DE2784" w:rsidP="00DE2784">
            <w:pPr>
              <w:jc w:val="center"/>
              <w:rPr>
                <w:rFonts w:ascii="標楷體" w:eastAsia="標楷體"/>
              </w:rPr>
            </w:pPr>
          </w:p>
        </w:tc>
      </w:tr>
      <w:tr w:rsidR="00DE2784" w:rsidRPr="007C0A39" w14:paraId="055DA0AA" w14:textId="77777777" w:rsidTr="00B960FE">
        <w:trPr>
          <w:cantSplit/>
          <w:trHeight w:val="345"/>
        </w:trPr>
        <w:tc>
          <w:tcPr>
            <w:tcW w:w="879" w:type="dxa"/>
            <w:vAlign w:val="center"/>
          </w:tcPr>
          <w:p w14:paraId="76D0422B" w14:textId="77777777" w:rsidR="00DE2784" w:rsidRPr="007C0A39" w:rsidRDefault="00DE2784" w:rsidP="00DE2784">
            <w:pPr>
              <w:jc w:val="center"/>
              <w:rPr>
                <w:rFonts w:ascii="標楷體" w:eastAsia="標楷體"/>
              </w:rPr>
            </w:pPr>
            <w:r w:rsidRPr="007C0A39">
              <w:rPr>
                <w:rFonts w:ascii="標楷體" w:eastAsia="標楷體" w:hint="eastAsia"/>
              </w:rPr>
              <w:t>23</w:t>
            </w:r>
          </w:p>
        </w:tc>
        <w:tc>
          <w:tcPr>
            <w:tcW w:w="1276" w:type="dxa"/>
            <w:vAlign w:val="center"/>
          </w:tcPr>
          <w:p w14:paraId="2E876DFF"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1C93AB94"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6829FB5E" w14:textId="77777777" w:rsidR="00DE2784" w:rsidRPr="007C0A39" w:rsidRDefault="00DE2784" w:rsidP="00DE2784">
            <w:pPr>
              <w:jc w:val="center"/>
              <w:rPr>
                <w:rFonts w:ascii="標楷體" w:eastAsia="標楷體"/>
              </w:rPr>
            </w:pPr>
          </w:p>
        </w:tc>
        <w:tc>
          <w:tcPr>
            <w:tcW w:w="1985" w:type="dxa"/>
            <w:vAlign w:val="center"/>
          </w:tcPr>
          <w:p w14:paraId="2D9D449A" w14:textId="77777777" w:rsidR="00DE2784" w:rsidRPr="007C0A39" w:rsidRDefault="00DE2784" w:rsidP="00DE2784">
            <w:pPr>
              <w:jc w:val="center"/>
              <w:rPr>
                <w:rFonts w:ascii="標楷體" w:eastAsia="標楷體"/>
              </w:rPr>
            </w:pPr>
          </w:p>
        </w:tc>
      </w:tr>
      <w:tr w:rsidR="00DE2784" w:rsidRPr="007C0A39" w14:paraId="4F3982F6" w14:textId="77777777" w:rsidTr="00B960FE">
        <w:trPr>
          <w:cantSplit/>
          <w:trHeight w:val="345"/>
        </w:trPr>
        <w:tc>
          <w:tcPr>
            <w:tcW w:w="879" w:type="dxa"/>
            <w:vAlign w:val="center"/>
          </w:tcPr>
          <w:p w14:paraId="73E94FA1" w14:textId="77777777" w:rsidR="00DE2784" w:rsidRPr="007C0A39" w:rsidRDefault="00DE2784" w:rsidP="00DE2784">
            <w:pPr>
              <w:jc w:val="center"/>
              <w:rPr>
                <w:rFonts w:ascii="標楷體" w:eastAsia="標楷體"/>
              </w:rPr>
            </w:pPr>
            <w:r w:rsidRPr="007C0A39">
              <w:rPr>
                <w:rFonts w:ascii="標楷體" w:eastAsia="標楷體" w:hint="eastAsia"/>
              </w:rPr>
              <w:t>24</w:t>
            </w:r>
          </w:p>
        </w:tc>
        <w:tc>
          <w:tcPr>
            <w:tcW w:w="1276" w:type="dxa"/>
            <w:vAlign w:val="center"/>
          </w:tcPr>
          <w:p w14:paraId="58A0C454"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2A98B9A3"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40166401" w14:textId="77777777" w:rsidR="00DE2784" w:rsidRPr="007C0A39" w:rsidRDefault="00DE2784" w:rsidP="00DE2784">
            <w:pPr>
              <w:jc w:val="center"/>
              <w:rPr>
                <w:rFonts w:ascii="標楷體" w:eastAsia="標楷體"/>
              </w:rPr>
            </w:pPr>
          </w:p>
        </w:tc>
        <w:tc>
          <w:tcPr>
            <w:tcW w:w="1985" w:type="dxa"/>
            <w:vAlign w:val="center"/>
          </w:tcPr>
          <w:p w14:paraId="36074046" w14:textId="77777777" w:rsidR="00DE2784" w:rsidRPr="007C0A39" w:rsidRDefault="00DE2784" w:rsidP="00DE2784">
            <w:pPr>
              <w:jc w:val="center"/>
              <w:rPr>
                <w:rFonts w:ascii="標楷體" w:eastAsia="標楷體"/>
              </w:rPr>
            </w:pPr>
          </w:p>
        </w:tc>
      </w:tr>
      <w:tr w:rsidR="00DE2784" w:rsidRPr="007C0A39" w14:paraId="01D5149C" w14:textId="77777777" w:rsidTr="00B960FE">
        <w:trPr>
          <w:cantSplit/>
          <w:trHeight w:val="345"/>
        </w:trPr>
        <w:tc>
          <w:tcPr>
            <w:tcW w:w="879" w:type="dxa"/>
            <w:vAlign w:val="center"/>
          </w:tcPr>
          <w:p w14:paraId="6C6206C8" w14:textId="77777777" w:rsidR="00DE2784" w:rsidRPr="007C0A39" w:rsidRDefault="00DE2784" w:rsidP="00DE2784">
            <w:pPr>
              <w:jc w:val="center"/>
              <w:rPr>
                <w:rFonts w:ascii="標楷體" w:eastAsia="標楷體"/>
              </w:rPr>
            </w:pPr>
            <w:r w:rsidRPr="007C0A39">
              <w:rPr>
                <w:rFonts w:ascii="標楷體" w:eastAsia="標楷體" w:hint="eastAsia"/>
              </w:rPr>
              <w:t>25</w:t>
            </w:r>
          </w:p>
        </w:tc>
        <w:tc>
          <w:tcPr>
            <w:tcW w:w="1276" w:type="dxa"/>
            <w:vAlign w:val="center"/>
          </w:tcPr>
          <w:p w14:paraId="07AB2AAF"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4C913126"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791753C5" w14:textId="77777777" w:rsidR="00DE2784" w:rsidRPr="007C0A39" w:rsidRDefault="00DE2784" w:rsidP="00DE2784">
            <w:pPr>
              <w:jc w:val="center"/>
              <w:rPr>
                <w:rFonts w:ascii="標楷體" w:eastAsia="標楷體"/>
              </w:rPr>
            </w:pPr>
          </w:p>
        </w:tc>
        <w:tc>
          <w:tcPr>
            <w:tcW w:w="1985" w:type="dxa"/>
            <w:vAlign w:val="center"/>
          </w:tcPr>
          <w:p w14:paraId="0EF5AC06" w14:textId="77777777" w:rsidR="00DE2784" w:rsidRPr="007C0A39" w:rsidRDefault="00DE2784" w:rsidP="00DE2784">
            <w:pPr>
              <w:jc w:val="center"/>
              <w:rPr>
                <w:rFonts w:ascii="標楷體" w:eastAsia="標楷體"/>
              </w:rPr>
            </w:pPr>
          </w:p>
        </w:tc>
      </w:tr>
      <w:tr w:rsidR="00DE2784" w:rsidRPr="007C0A39" w14:paraId="432ABBA1" w14:textId="77777777" w:rsidTr="00B960FE">
        <w:trPr>
          <w:cantSplit/>
          <w:trHeight w:val="345"/>
        </w:trPr>
        <w:tc>
          <w:tcPr>
            <w:tcW w:w="879" w:type="dxa"/>
            <w:vAlign w:val="center"/>
          </w:tcPr>
          <w:p w14:paraId="66846183" w14:textId="77777777" w:rsidR="00DE2784" w:rsidRPr="007C0A39" w:rsidRDefault="00DE2784" w:rsidP="00DE2784">
            <w:pPr>
              <w:jc w:val="center"/>
              <w:rPr>
                <w:rFonts w:ascii="標楷體" w:eastAsia="標楷體"/>
              </w:rPr>
            </w:pPr>
            <w:r w:rsidRPr="007C0A39">
              <w:rPr>
                <w:rFonts w:ascii="標楷體" w:eastAsia="標楷體" w:hint="eastAsia"/>
              </w:rPr>
              <w:t>26</w:t>
            </w:r>
          </w:p>
        </w:tc>
        <w:tc>
          <w:tcPr>
            <w:tcW w:w="1276" w:type="dxa"/>
            <w:vAlign w:val="center"/>
          </w:tcPr>
          <w:p w14:paraId="7F9DCB4F"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638D9C0B"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4AA8460F" w14:textId="77777777" w:rsidR="00DE2784" w:rsidRPr="007C0A39" w:rsidRDefault="00DE2784" w:rsidP="00DE2784">
            <w:pPr>
              <w:jc w:val="center"/>
              <w:rPr>
                <w:rFonts w:ascii="標楷體" w:eastAsia="標楷體"/>
              </w:rPr>
            </w:pPr>
          </w:p>
        </w:tc>
        <w:tc>
          <w:tcPr>
            <w:tcW w:w="1985" w:type="dxa"/>
            <w:vAlign w:val="center"/>
          </w:tcPr>
          <w:p w14:paraId="34949527" w14:textId="77777777" w:rsidR="00DE2784" w:rsidRPr="007C0A39" w:rsidRDefault="00DE2784" w:rsidP="00DE2784">
            <w:pPr>
              <w:jc w:val="center"/>
              <w:rPr>
                <w:rFonts w:ascii="標楷體" w:eastAsia="標楷體"/>
              </w:rPr>
            </w:pPr>
          </w:p>
        </w:tc>
      </w:tr>
      <w:tr w:rsidR="00DE2784" w:rsidRPr="007C0A39" w14:paraId="3D331340" w14:textId="77777777" w:rsidTr="00B960FE">
        <w:trPr>
          <w:cantSplit/>
          <w:trHeight w:val="345"/>
        </w:trPr>
        <w:tc>
          <w:tcPr>
            <w:tcW w:w="879" w:type="dxa"/>
            <w:vAlign w:val="center"/>
          </w:tcPr>
          <w:p w14:paraId="596CEDBF" w14:textId="77777777" w:rsidR="00DE2784" w:rsidRPr="007C0A39" w:rsidRDefault="00DE2784" w:rsidP="00DE2784">
            <w:pPr>
              <w:jc w:val="center"/>
              <w:rPr>
                <w:rFonts w:ascii="標楷體" w:eastAsia="標楷體"/>
              </w:rPr>
            </w:pPr>
            <w:r w:rsidRPr="007C0A39">
              <w:rPr>
                <w:rFonts w:ascii="標楷體" w:eastAsia="標楷體" w:hint="eastAsia"/>
              </w:rPr>
              <w:t>27</w:t>
            </w:r>
          </w:p>
        </w:tc>
        <w:tc>
          <w:tcPr>
            <w:tcW w:w="1276" w:type="dxa"/>
            <w:vAlign w:val="center"/>
          </w:tcPr>
          <w:p w14:paraId="42E9A58F"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18812B61"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2E69E635" w14:textId="77777777" w:rsidR="00DE2784" w:rsidRPr="007C0A39" w:rsidRDefault="00DE2784" w:rsidP="00DE2784">
            <w:pPr>
              <w:jc w:val="center"/>
              <w:rPr>
                <w:rFonts w:ascii="標楷體" w:eastAsia="標楷體"/>
              </w:rPr>
            </w:pPr>
          </w:p>
        </w:tc>
        <w:tc>
          <w:tcPr>
            <w:tcW w:w="1985" w:type="dxa"/>
            <w:vAlign w:val="center"/>
          </w:tcPr>
          <w:p w14:paraId="2FB13B0C" w14:textId="77777777" w:rsidR="00DE2784" w:rsidRPr="007C0A39" w:rsidRDefault="00DE2784" w:rsidP="00DE2784">
            <w:pPr>
              <w:jc w:val="center"/>
              <w:rPr>
                <w:rFonts w:ascii="標楷體" w:eastAsia="標楷體"/>
              </w:rPr>
            </w:pPr>
          </w:p>
        </w:tc>
      </w:tr>
      <w:tr w:rsidR="00DE2784" w:rsidRPr="007C0A39" w14:paraId="51BF1628" w14:textId="77777777" w:rsidTr="00B960FE">
        <w:trPr>
          <w:cantSplit/>
          <w:trHeight w:val="345"/>
        </w:trPr>
        <w:tc>
          <w:tcPr>
            <w:tcW w:w="879" w:type="dxa"/>
            <w:vAlign w:val="center"/>
          </w:tcPr>
          <w:p w14:paraId="6B765A8F" w14:textId="77777777" w:rsidR="00DE2784" w:rsidRPr="007C0A39" w:rsidRDefault="00DE2784" w:rsidP="00DE2784">
            <w:pPr>
              <w:jc w:val="center"/>
              <w:rPr>
                <w:rFonts w:ascii="標楷體" w:eastAsia="標楷體"/>
              </w:rPr>
            </w:pPr>
            <w:r w:rsidRPr="007C0A39">
              <w:rPr>
                <w:rFonts w:ascii="標楷體" w:eastAsia="標楷體" w:hint="eastAsia"/>
              </w:rPr>
              <w:t>28</w:t>
            </w:r>
          </w:p>
        </w:tc>
        <w:tc>
          <w:tcPr>
            <w:tcW w:w="1276" w:type="dxa"/>
            <w:vAlign w:val="center"/>
          </w:tcPr>
          <w:p w14:paraId="367D17C3"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78055865"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001D229E" w14:textId="77777777" w:rsidR="00DE2784" w:rsidRPr="007C0A39" w:rsidRDefault="00DE2784" w:rsidP="00DE2784">
            <w:pPr>
              <w:jc w:val="center"/>
              <w:rPr>
                <w:rFonts w:ascii="標楷體" w:eastAsia="標楷體"/>
              </w:rPr>
            </w:pPr>
          </w:p>
        </w:tc>
        <w:tc>
          <w:tcPr>
            <w:tcW w:w="1985" w:type="dxa"/>
            <w:vAlign w:val="center"/>
          </w:tcPr>
          <w:p w14:paraId="78C5A7B0" w14:textId="77777777" w:rsidR="00DE2784" w:rsidRPr="007C0A39" w:rsidRDefault="00DE2784" w:rsidP="00DE2784">
            <w:pPr>
              <w:jc w:val="center"/>
              <w:rPr>
                <w:rFonts w:ascii="標楷體" w:eastAsia="標楷體"/>
              </w:rPr>
            </w:pPr>
          </w:p>
        </w:tc>
      </w:tr>
      <w:tr w:rsidR="00DE2784" w:rsidRPr="007C0A39" w14:paraId="53D8E381" w14:textId="77777777" w:rsidTr="00B960FE">
        <w:trPr>
          <w:cantSplit/>
          <w:trHeight w:val="345"/>
        </w:trPr>
        <w:tc>
          <w:tcPr>
            <w:tcW w:w="879" w:type="dxa"/>
            <w:vAlign w:val="center"/>
          </w:tcPr>
          <w:p w14:paraId="2AC1D120" w14:textId="77777777" w:rsidR="00DE2784" w:rsidRPr="007C0A39" w:rsidRDefault="00DE2784" w:rsidP="00DE2784">
            <w:pPr>
              <w:jc w:val="center"/>
              <w:rPr>
                <w:rFonts w:ascii="標楷體" w:eastAsia="標楷體"/>
              </w:rPr>
            </w:pPr>
            <w:r w:rsidRPr="007C0A39">
              <w:rPr>
                <w:rFonts w:ascii="標楷體" w:eastAsia="標楷體" w:hint="eastAsia"/>
              </w:rPr>
              <w:t>29</w:t>
            </w:r>
          </w:p>
        </w:tc>
        <w:tc>
          <w:tcPr>
            <w:tcW w:w="1276" w:type="dxa"/>
            <w:vAlign w:val="center"/>
          </w:tcPr>
          <w:p w14:paraId="6880953C"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27EA0C1E"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58DFB543" w14:textId="77777777" w:rsidR="00DE2784" w:rsidRPr="007C0A39" w:rsidRDefault="00DE2784" w:rsidP="00DE2784">
            <w:pPr>
              <w:jc w:val="center"/>
              <w:rPr>
                <w:rFonts w:ascii="標楷體" w:eastAsia="標楷體"/>
              </w:rPr>
            </w:pPr>
          </w:p>
        </w:tc>
        <w:tc>
          <w:tcPr>
            <w:tcW w:w="1985" w:type="dxa"/>
            <w:vAlign w:val="center"/>
          </w:tcPr>
          <w:p w14:paraId="1939A76E" w14:textId="77777777" w:rsidR="00DE2784" w:rsidRPr="007C0A39" w:rsidRDefault="00DE2784" w:rsidP="00DE2784">
            <w:pPr>
              <w:jc w:val="center"/>
              <w:rPr>
                <w:rFonts w:ascii="標楷體" w:eastAsia="標楷體"/>
              </w:rPr>
            </w:pPr>
          </w:p>
        </w:tc>
      </w:tr>
      <w:tr w:rsidR="00DE2784" w:rsidRPr="007C0A39" w14:paraId="767A2FF2" w14:textId="77777777" w:rsidTr="00B960FE">
        <w:trPr>
          <w:cantSplit/>
          <w:trHeight w:val="345"/>
        </w:trPr>
        <w:tc>
          <w:tcPr>
            <w:tcW w:w="879" w:type="dxa"/>
            <w:vAlign w:val="center"/>
          </w:tcPr>
          <w:p w14:paraId="429C9CB6" w14:textId="77777777" w:rsidR="00DE2784" w:rsidRPr="007C0A39" w:rsidRDefault="00DE2784" w:rsidP="00DE2784">
            <w:pPr>
              <w:jc w:val="center"/>
              <w:rPr>
                <w:rFonts w:ascii="標楷體" w:eastAsia="標楷體"/>
              </w:rPr>
            </w:pPr>
            <w:r w:rsidRPr="007C0A39">
              <w:rPr>
                <w:rFonts w:ascii="標楷體" w:eastAsia="標楷體" w:hint="eastAsia"/>
              </w:rPr>
              <w:t>30</w:t>
            </w:r>
          </w:p>
        </w:tc>
        <w:tc>
          <w:tcPr>
            <w:tcW w:w="1276" w:type="dxa"/>
            <w:vAlign w:val="center"/>
          </w:tcPr>
          <w:p w14:paraId="0D34CB96" w14:textId="77777777" w:rsidR="00DE2784" w:rsidRPr="007C0A39" w:rsidRDefault="00DE2784" w:rsidP="00DE2784">
            <w:pPr>
              <w:jc w:val="center"/>
              <w:rPr>
                <w:rFonts w:ascii="標楷體" w:eastAsia="標楷體"/>
              </w:rPr>
            </w:pPr>
          </w:p>
        </w:tc>
        <w:tc>
          <w:tcPr>
            <w:tcW w:w="2693" w:type="dxa"/>
            <w:tcBorders>
              <w:right w:val="single" w:sz="8" w:space="0" w:color="auto"/>
            </w:tcBorders>
            <w:vAlign w:val="center"/>
          </w:tcPr>
          <w:p w14:paraId="3D72E853" w14:textId="77777777" w:rsidR="00DE2784" w:rsidRPr="007C0A39" w:rsidRDefault="00DE2784" w:rsidP="00DE2784">
            <w:pPr>
              <w:jc w:val="center"/>
              <w:rPr>
                <w:rFonts w:ascii="標楷體" w:eastAsia="標楷體"/>
              </w:rPr>
            </w:pPr>
          </w:p>
        </w:tc>
        <w:tc>
          <w:tcPr>
            <w:tcW w:w="2693" w:type="dxa"/>
            <w:tcBorders>
              <w:left w:val="single" w:sz="8" w:space="0" w:color="auto"/>
            </w:tcBorders>
            <w:vAlign w:val="center"/>
          </w:tcPr>
          <w:p w14:paraId="7C477FC8" w14:textId="77777777" w:rsidR="00DE2784" w:rsidRPr="007C0A39" w:rsidRDefault="00DE2784" w:rsidP="00DE2784">
            <w:pPr>
              <w:jc w:val="center"/>
              <w:rPr>
                <w:rFonts w:ascii="標楷體" w:eastAsia="標楷體"/>
              </w:rPr>
            </w:pPr>
          </w:p>
        </w:tc>
        <w:tc>
          <w:tcPr>
            <w:tcW w:w="1985" w:type="dxa"/>
            <w:vAlign w:val="center"/>
          </w:tcPr>
          <w:p w14:paraId="5DFE0E5F" w14:textId="77777777" w:rsidR="00DE2784" w:rsidRPr="007C0A39" w:rsidRDefault="00DE2784" w:rsidP="00DE2784">
            <w:pPr>
              <w:jc w:val="center"/>
              <w:rPr>
                <w:rFonts w:ascii="標楷體" w:eastAsia="標楷體"/>
              </w:rPr>
            </w:pPr>
          </w:p>
        </w:tc>
      </w:tr>
      <w:tr w:rsidR="00DE2784" w:rsidRPr="007C0A39" w14:paraId="65B5130E" w14:textId="77777777" w:rsidTr="00B960FE">
        <w:trPr>
          <w:cantSplit/>
          <w:trHeight w:val="345"/>
        </w:trPr>
        <w:tc>
          <w:tcPr>
            <w:tcW w:w="879" w:type="dxa"/>
            <w:tcBorders>
              <w:bottom w:val="single" w:sz="12" w:space="0" w:color="auto"/>
            </w:tcBorders>
            <w:vAlign w:val="center"/>
          </w:tcPr>
          <w:p w14:paraId="488E4429" w14:textId="77777777" w:rsidR="00DE2784" w:rsidRPr="007C0A39" w:rsidRDefault="00DE2784" w:rsidP="00DE2784">
            <w:pPr>
              <w:jc w:val="center"/>
              <w:rPr>
                <w:rFonts w:ascii="標楷體" w:eastAsia="標楷體"/>
              </w:rPr>
            </w:pPr>
            <w:r w:rsidRPr="007C0A39">
              <w:rPr>
                <w:rFonts w:ascii="標楷體" w:eastAsia="標楷體" w:hint="eastAsia"/>
              </w:rPr>
              <w:t>31</w:t>
            </w:r>
          </w:p>
        </w:tc>
        <w:tc>
          <w:tcPr>
            <w:tcW w:w="1276" w:type="dxa"/>
            <w:tcBorders>
              <w:bottom w:val="single" w:sz="12" w:space="0" w:color="auto"/>
            </w:tcBorders>
            <w:vAlign w:val="center"/>
          </w:tcPr>
          <w:p w14:paraId="14D9AC71" w14:textId="77777777" w:rsidR="00DE2784" w:rsidRPr="007C0A39" w:rsidRDefault="00DE2784" w:rsidP="00DE2784">
            <w:pPr>
              <w:jc w:val="center"/>
              <w:rPr>
                <w:rFonts w:ascii="標楷體" w:eastAsia="標楷體"/>
              </w:rPr>
            </w:pPr>
          </w:p>
        </w:tc>
        <w:tc>
          <w:tcPr>
            <w:tcW w:w="2693" w:type="dxa"/>
            <w:tcBorders>
              <w:bottom w:val="single" w:sz="12" w:space="0" w:color="auto"/>
              <w:right w:val="single" w:sz="8" w:space="0" w:color="auto"/>
            </w:tcBorders>
            <w:vAlign w:val="center"/>
          </w:tcPr>
          <w:p w14:paraId="7DB932D4" w14:textId="77777777" w:rsidR="00DE2784" w:rsidRPr="007C0A39" w:rsidRDefault="00DE2784" w:rsidP="00DE2784">
            <w:pPr>
              <w:jc w:val="center"/>
              <w:rPr>
                <w:rFonts w:ascii="標楷體" w:eastAsia="標楷體"/>
              </w:rPr>
            </w:pPr>
          </w:p>
        </w:tc>
        <w:tc>
          <w:tcPr>
            <w:tcW w:w="2693" w:type="dxa"/>
            <w:tcBorders>
              <w:left w:val="single" w:sz="8" w:space="0" w:color="auto"/>
              <w:bottom w:val="single" w:sz="12" w:space="0" w:color="auto"/>
            </w:tcBorders>
            <w:vAlign w:val="center"/>
          </w:tcPr>
          <w:p w14:paraId="44DFEFAB" w14:textId="77777777" w:rsidR="00DE2784" w:rsidRPr="007C0A39" w:rsidRDefault="00DE2784" w:rsidP="00DE2784">
            <w:pPr>
              <w:jc w:val="center"/>
              <w:rPr>
                <w:rFonts w:ascii="標楷體" w:eastAsia="標楷體"/>
              </w:rPr>
            </w:pPr>
          </w:p>
        </w:tc>
        <w:tc>
          <w:tcPr>
            <w:tcW w:w="1985" w:type="dxa"/>
            <w:tcBorders>
              <w:bottom w:val="single" w:sz="12" w:space="0" w:color="auto"/>
            </w:tcBorders>
            <w:vAlign w:val="center"/>
          </w:tcPr>
          <w:p w14:paraId="5DFA4850" w14:textId="77777777" w:rsidR="00DE2784" w:rsidRPr="007C0A39" w:rsidRDefault="00DE2784" w:rsidP="00DE2784">
            <w:pPr>
              <w:jc w:val="center"/>
              <w:rPr>
                <w:rFonts w:ascii="標楷體" w:eastAsia="標楷體"/>
              </w:rPr>
            </w:pPr>
          </w:p>
        </w:tc>
      </w:tr>
      <w:tr w:rsidR="00DE2784" w:rsidRPr="00DE2784" w14:paraId="4920B679" w14:textId="77777777" w:rsidTr="00B960FE">
        <w:trPr>
          <w:cantSplit/>
          <w:trHeight w:val="345"/>
        </w:trPr>
        <w:tc>
          <w:tcPr>
            <w:tcW w:w="2155" w:type="dxa"/>
            <w:gridSpan w:val="2"/>
            <w:tcBorders>
              <w:top w:val="single" w:sz="12" w:space="0" w:color="auto"/>
            </w:tcBorders>
            <w:vAlign w:val="center"/>
          </w:tcPr>
          <w:p w14:paraId="6EA8F2CC" w14:textId="77777777" w:rsidR="00DE2784" w:rsidRPr="00DE2784" w:rsidRDefault="00DE2784" w:rsidP="00DE2784">
            <w:pPr>
              <w:jc w:val="center"/>
              <w:rPr>
                <w:rFonts w:ascii="標楷體" w:eastAsia="標楷體"/>
              </w:rPr>
            </w:pPr>
            <w:r w:rsidRPr="007C0A39">
              <w:rPr>
                <w:rFonts w:ascii="標楷體" w:eastAsia="標楷體" w:hint="eastAsia"/>
              </w:rPr>
              <w:t>合計</w:t>
            </w:r>
          </w:p>
        </w:tc>
        <w:tc>
          <w:tcPr>
            <w:tcW w:w="2693" w:type="dxa"/>
            <w:tcBorders>
              <w:top w:val="single" w:sz="12" w:space="0" w:color="auto"/>
              <w:right w:val="single" w:sz="8" w:space="0" w:color="auto"/>
            </w:tcBorders>
            <w:vAlign w:val="center"/>
          </w:tcPr>
          <w:p w14:paraId="62777FD5" w14:textId="77777777" w:rsidR="00DE2784" w:rsidRPr="00DE2784" w:rsidRDefault="00DE2784" w:rsidP="00DE2784">
            <w:pPr>
              <w:jc w:val="center"/>
              <w:rPr>
                <w:rFonts w:ascii="標楷體" w:eastAsia="標楷體"/>
              </w:rPr>
            </w:pPr>
          </w:p>
        </w:tc>
        <w:tc>
          <w:tcPr>
            <w:tcW w:w="2693" w:type="dxa"/>
            <w:tcBorders>
              <w:top w:val="single" w:sz="12" w:space="0" w:color="auto"/>
              <w:left w:val="single" w:sz="8" w:space="0" w:color="auto"/>
            </w:tcBorders>
            <w:vAlign w:val="center"/>
          </w:tcPr>
          <w:p w14:paraId="1D6FF4CF" w14:textId="77777777" w:rsidR="00DE2784" w:rsidRPr="00DE2784" w:rsidRDefault="00DE2784" w:rsidP="00DE2784">
            <w:pPr>
              <w:jc w:val="center"/>
              <w:rPr>
                <w:rFonts w:ascii="標楷體" w:eastAsia="標楷體"/>
              </w:rPr>
            </w:pPr>
          </w:p>
        </w:tc>
        <w:tc>
          <w:tcPr>
            <w:tcW w:w="1985" w:type="dxa"/>
            <w:tcBorders>
              <w:top w:val="single" w:sz="12" w:space="0" w:color="auto"/>
            </w:tcBorders>
            <w:vAlign w:val="center"/>
          </w:tcPr>
          <w:p w14:paraId="6B0F6849" w14:textId="77777777" w:rsidR="00DE2784" w:rsidRPr="00DE2784" w:rsidRDefault="00DE2784" w:rsidP="00DE2784">
            <w:pPr>
              <w:jc w:val="center"/>
              <w:rPr>
                <w:rFonts w:ascii="標楷體" w:eastAsia="標楷體"/>
              </w:rPr>
            </w:pPr>
          </w:p>
        </w:tc>
      </w:tr>
    </w:tbl>
    <w:p w14:paraId="58000B12" w14:textId="77777777" w:rsidR="00453335" w:rsidRPr="0074438C" w:rsidRDefault="00453335" w:rsidP="00DE2784">
      <w:pPr>
        <w:widowControl/>
        <w:rPr>
          <w:rFonts w:ascii="標楷體" w:eastAsia="標楷體" w:hAnsi="標楷體" w:cs="細明體"/>
          <w:sz w:val="28"/>
          <w:szCs w:val="28"/>
        </w:rPr>
      </w:pPr>
    </w:p>
    <w:sectPr w:rsidR="00453335" w:rsidRPr="0074438C" w:rsidSect="00DE2784">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F569" w14:textId="77777777" w:rsidR="00DD63EA" w:rsidRDefault="00DD63EA" w:rsidP="00EC4518">
      <w:r>
        <w:separator/>
      </w:r>
    </w:p>
  </w:endnote>
  <w:endnote w:type="continuationSeparator" w:id="0">
    <w:p w14:paraId="3B16709E" w14:textId="77777777" w:rsidR="00DD63EA" w:rsidRDefault="00DD63EA" w:rsidP="00EC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175FB" w14:textId="77777777" w:rsidR="00F20310" w:rsidRDefault="00F20310">
    <w:pPr>
      <w:pStyle w:val="a9"/>
      <w:jc w:val="center"/>
    </w:pPr>
    <w:r>
      <w:fldChar w:fldCharType="begin"/>
    </w:r>
    <w:r>
      <w:instrText>PAGE   \* MERGEFORMAT</w:instrText>
    </w:r>
    <w:r>
      <w:fldChar w:fldCharType="separate"/>
    </w:r>
    <w:r w:rsidR="008E0DBE" w:rsidRPr="008E0DBE">
      <w:rPr>
        <w:noProof/>
        <w:lang w:val="zh-TW"/>
      </w:rPr>
      <w:t>22</w:t>
    </w:r>
    <w:r>
      <w:fldChar w:fldCharType="end"/>
    </w:r>
  </w:p>
  <w:p w14:paraId="7217F76C" w14:textId="28B4D0D7" w:rsidR="00F20310" w:rsidRDefault="003772E1" w:rsidP="00A7694C">
    <w:pPr>
      <w:pStyle w:val="a9"/>
      <w:jc w:val="right"/>
    </w:pPr>
    <w:r w:rsidRPr="003772E1">
      <w:rPr>
        <w:rFonts w:hint="eastAsia"/>
        <w:lang w:eastAsia="zh-HK"/>
      </w:rPr>
      <w:t>114</w:t>
    </w:r>
    <w:r w:rsidRPr="003772E1">
      <w:rPr>
        <w:rFonts w:hint="eastAsia"/>
        <w:lang w:eastAsia="zh-HK"/>
      </w:rPr>
      <w:t>年度淺水灣停車場委託經營管理案</w:t>
    </w:r>
    <w:r w:rsidR="00606FD7">
      <w:rPr>
        <w:rFonts w:hint="eastAsia"/>
        <w:lang w:eastAsia="zh-HK"/>
      </w:rPr>
      <w:t>-</w:t>
    </w:r>
    <w:r w:rsidR="00606FD7">
      <w:rPr>
        <w:lang w:eastAsia="zh-HK"/>
      </w:rPr>
      <w:t>-</w:t>
    </w:r>
    <w:r w:rsidRPr="003772E1">
      <w:rPr>
        <w:rFonts w:hint="eastAsia"/>
        <w:lang w:eastAsia="zh-HK"/>
      </w:rPr>
      <w:t>契約書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07D7" w14:textId="77777777" w:rsidR="00DD63EA" w:rsidRDefault="00DD63EA" w:rsidP="00EC4518">
      <w:r>
        <w:separator/>
      </w:r>
    </w:p>
  </w:footnote>
  <w:footnote w:type="continuationSeparator" w:id="0">
    <w:p w14:paraId="4BABF033" w14:textId="77777777" w:rsidR="00DD63EA" w:rsidRDefault="00DD63EA" w:rsidP="00EC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E2B"/>
    <w:multiLevelType w:val="hybridMultilevel"/>
    <w:tmpl w:val="628ABE02"/>
    <w:lvl w:ilvl="0" w:tplc="0E948AD8">
      <w:start w:val="1"/>
      <w:numFmt w:val="decimal"/>
      <w:lvlText w:val="%1."/>
      <w:lvlJc w:val="left"/>
      <w:pPr>
        <w:ind w:left="200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 w15:restartNumberingAfterBreak="0">
    <w:nsid w:val="004B7385"/>
    <w:multiLevelType w:val="hybridMultilevel"/>
    <w:tmpl w:val="B148B47C"/>
    <w:lvl w:ilvl="0" w:tplc="892E10A2">
      <w:start w:val="1"/>
      <w:numFmt w:val="taiwaneseCountingThousand"/>
      <w:lvlText w:val="%1、"/>
      <w:lvlJc w:val="left"/>
      <w:pPr>
        <w:ind w:left="760"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C35A6E"/>
    <w:multiLevelType w:val="hybridMultilevel"/>
    <w:tmpl w:val="55D2D234"/>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19E48AF"/>
    <w:multiLevelType w:val="hybridMultilevel"/>
    <w:tmpl w:val="0B60DBAE"/>
    <w:lvl w:ilvl="0" w:tplc="5A56EED2">
      <w:start w:val="1"/>
      <w:numFmt w:val="taiwaneseCountingThousand"/>
      <w:lvlText w:val="%1、"/>
      <w:lvlJc w:val="left"/>
      <w:pPr>
        <w:ind w:left="7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2651C61"/>
    <w:multiLevelType w:val="hybridMultilevel"/>
    <w:tmpl w:val="628ABE02"/>
    <w:lvl w:ilvl="0" w:tplc="0E948AD8">
      <w:start w:val="1"/>
      <w:numFmt w:val="decimal"/>
      <w:lvlText w:val="%1."/>
      <w:lvlJc w:val="left"/>
      <w:pPr>
        <w:ind w:left="144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5" w15:restartNumberingAfterBreak="0">
    <w:nsid w:val="05EE3074"/>
    <w:multiLevelType w:val="hybridMultilevel"/>
    <w:tmpl w:val="628ABE02"/>
    <w:lvl w:ilvl="0" w:tplc="0E948AD8">
      <w:start w:val="1"/>
      <w:numFmt w:val="decimal"/>
      <w:lvlText w:val="%1."/>
      <w:lvlJc w:val="left"/>
      <w:pPr>
        <w:ind w:left="200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6" w15:restartNumberingAfterBreak="0">
    <w:nsid w:val="08805188"/>
    <w:multiLevelType w:val="hybridMultilevel"/>
    <w:tmpl w:val="4210AC7A"/>
    <w:lvl w:ilvl="0" w:tplc="28F0F9AA">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7" w15:restartNumberingAfterBreak="0">
    <w:nsid w:val="0BA20273"/>
    <w:multiLevelType w:val="hybridMultilevel"/>
    <w:tmpl w:val="6D3E77EC"/>
    <w:lvl w:ilvl="0" w:tplc="2BBAC898">
      <w:start w:val="1"/>
      <w:numFmt w:val="taiwaneseCountingThousand"/>
      <w:lvlText w:val="%1、"/>
      <w:lvlJc w:val="left"/>
      <w:pPr>
        <w:ind w:left="760" w:hanging="480"/>
      </w:pPr>
      <w:rPr>
        <w:rFonts w:hint="eastAsia"/>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617A29"/>
    <w:multiLevelType w:val="hybridMultilevel"/>
    <w:tmpl w:val="0B60DBAE"/>
    <w:lvl w:ilvl="0" w:tplc="5A56EED2">
      <w:start w:val="1"/>
      <w:numFmt w:val="taiwaneseCountingThousand"/>
      <w:lvlText w:val="%1、"/>
      <w:lvlJc w:val="left"/>
      <w:pPr>
        <w:ind w:left="7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E50C56"/>
    <w:multiLevelType w:val="hybridMultilevel"/>
    <w:tmpl w:val="14A0BC14"/>
    <w:lvl w:ilvl="0" w:tplc="E6701B80">
      <w:start w:val="1"/>
      <w:numFmt w:val="taiwaneseCountingThousand"/>
      <w:lvlText w:val="%1、"/>
      <w:lvlJc w:val="left"/>
      <w:pPr>
        <w:ind w:left="760"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96132F"/>
    <w:multiLevelType w:val="hybridMultilevel"/>
    <w:tmpl w:val="55D2D234"/>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23B6BB1"/>
    <w:multiLevelType w:val="hybridMultilevel"/>
    <w:tmpl w:val="628ABE02"/>
    <w:lvl w:ilvl="0" w:tplc="0E948AD8">
      <w:start w:val="1"/>
      <w:numFmt w:val="decimal"/>
      <w:lvlText w:val="%1."/>
      <w:lvlJc w:val="left"/>
      <w:pPr>
        <w:ind w:left="200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2" w15:restartNumberingAfterBreak="0">
    <w:nsid w:val="23287C71"/>
    <w:multiLevelType w:val="hybridMultilevel"/>
    <w:tmpl w:val="628ABE02"/>
    <w:lvl w:ilvl="0" w:tplc="0E948AD8">
      <w:start w:val="1"/>
      <w:numFmt w:val="decimal"/>
      <w:lvlText w:val="%1."/>
      <w:lvlJc w:val="left"/>
      <w:pPr>
        <w:ind w:left="144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3" w15:restartNumberingAfterBreak="0">
    <w:nsid w:val="24336BCE"/>
    <w:multiLevelType w:val="hybridMultilevel"/>
    <w:tmpl w:val="628ABE02"/>
    <w:lvl w:ilvl="0" w:tplc="0E948AD8">
      <w:start w:val="1"/>
      <w:numFmt w:val="decimal"/>
      <w:lvlText w:val="%1."/>
      <w:lvlJc w:val="left"/>
      <w:pPr>
        <w:ind w:left="200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24447958"/>
    <w:multiLevelType w:val="hybridMultilevel"/>
    <w:tmpl w:val="14A0BC14"/>
    <w:lvl w:ilvl="0" w:tplc="E6701B80">
      <w:start w:val="1"/>
      <w:numFmt w:val="taiwaneseCountingThousand"/>
      <w:lvlText w:val="%1、"/>
      <w:lvlJc w:val="left"/>
      <w:pPr>
        <w:ind w:left="760"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140981"/>
    <w:multiLevelType w:val="hybridMultilevel"/>
    <w:tmpl w:val="B526E1AA"/>
    <w:lvl w:ilvl="0" w:tplc="E8B4D526">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2C3B1C79"/>
    <w:multiLevelType w:val="multilevel"/>
    <w:tmpl w:val="1EF05C50"/>
    <w:lvl w:ilvl="0">
      <w:start w:val="1"/>
      <w:numFmt w:val="taiwaneseCountingThousand"/>
      <w:lvlText w:val="(%1)"/>
      <w:lvlJc w:val="left"/>
      <w:pPr>
        <w:ind w:left="1200" w:hanging="480"/>
      </w:pPr>
      <w:rPr>
        <w:rFonts w:hint="default"/>
      </w:rPr>
    </w:lvl>
    <w:lvl w:ilvl="1">
      <w:start w:val="1"/>
      <w:numFmt w:val="decimal"/>
      <w:lvlText w:val="%2、"/>
      <w:lvlJc w:val="left"/>
      <w:pPr>
        <w:ind w:left="1680" w:hanging="480"/>
      </w:pPr>
      <w:rPr>
        <w:rFonts w:hint="eastAsia"/>
      </w:rPr>
    </w:lvl>
    <w:lvl w:ilvl="2">
      <w:start w:val="1"/>
      <w:numFmt w:val="lowerRoman"/>
      <w:lvlText w:val="%3."/>
      <w:lvlJc w:val="right"/>
      <w:pPr>
        <w:ind w:left="2160" w:hanging="480"/>
      </w:pPr>
      <w:rPr>
        <w:rFonts w:hint="eastAsia"/>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17" w15:restartNumberingAfterBreak="0">
    <w:nsid w:val="2EDC7002"/>
    <w:multiLevelType w:val="hybridMultilevel"/>
    <w:tmpl w:val="628ABE02"/>
    <w:lvl w:ilvl="0" w:tplc="0E948AD8">
      <w:start w:val="1"/>
      <w:numFmt w:val="decimal"/>
      <w:lvlText w:val="%1."/>
      <w:lvlJc w:val="left"/>
      <w:pPr>
        <w:ind w:left="200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8" w15:restartNumberingAfterBreak="0">
    <w:nsid w:val="34514547"/>
    <w:multiLevelType w:val="hybridMultilevel"/>
    <w:tmpl w:val="55D2D234"/>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575145C"/>
    <w:multiLevelType w:val="hybridMultilevel"/>
    <w:tmpl w:val="4210AC7A"/>
    <w:lvl w:ilvl="0" w:tplc="28F0F9AA">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20" w15:restartNumberingAfterBreak="0">
    <w:nsid w:val="35E67C5E"/>
    <w:multiLevelType w:val="hybridMultilevel"/>
    <w:tmpl w:val="0B60DBAE"/>
    <w:lvl w:ilvl="0" w:tplc="5A56EED2">
      <w:start w:val="1"/>
      <w:numFmt w:val="taiwaneseCountingThousand"/>
      <w:lvlText w:val="%1、"/>
      <w:lvlJc w:val="left"/>
      <w:pPr>
        <w:ind w:left="7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FD2E46"/>
    <w:multiLevelType w:val="hybridMultilevel"/>
    <w:tmpl w:val="11EABDD0"/>
    <w:lvl w:ilvl="0" w:tplc="5A0ACA7E">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81465D0"/>
    <w:multiLevelType w:val="hybridMultilevel"/>
    <w:tmpl w:val="4210AC7A"/>
    <w:lvl w:ilvl="0" w:tplc="28F0F9AA">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23" w15:restartNumberingAfterBreak="0">
    <w:nsid w:val="4CC72163"/>
    <w:multiLevelType w:val="hybridMultilevel"/>
    <w:tmpl w:val="B148B47C"/>
    <w:lvl w:ilvl="0" w:tplc="892E10A2">
      <w:start w:val="1"/>
      <w:numFmt w:val="taiwaneseCountingThousand"/>
      <w:lvlText w:val="%1、"/>
      <w:lvlJc w:val="left"/>
      <w:pPr>
        <w:ind w:left="760"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C81FB6"/>
    <w:multiLevelType w:val="hybridMultilevel"/>
    <w:tmpl w:val="0B60DBAE"/>
    <w:lvl w:ilvl="0" w:tplc="5A56EED2">
      <w:start w:val="1"/>
      <w:numFmt w:val="taiwaneseCountingThousand"/>
      <w:lvlText w:val="%1、"/>
      <w:lvlJc w:val="left"/>
      <w:pPr>
        <w:ind w:left="760" w:hanging="480"/>
      </w:pPr>
      <w:rPr>
        <w:rFonts w:hint="eastAsia"/>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015C0D"/>
    <w:multiLevelType w:val="hybridMultilevel"/>
    <w:tmpl w:val="628ABE02"/>
    <w:lvl w:ilvl="0" w:tplc="0E948AD8">
      <w:start w:val="1"/>
      <w:numFmt w:val="decimal"/>
      <w:lvlText w:val="%1."/>
      <w:lvlJc w:val="left"/>
      <w:pPr>
        <w:ind w:left="200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6" w15:restartNumberingAfterBreak="0">
    <w:nsid w:val="51CA68D8"/>
    <w:multiLevelType w:val="hybridMultilevel"/>
    <w:tmpl w:val="B142D9B6"/>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1F84D19"/>
    <w:multiLevelType w:val="hybridMultilevel"/>
    <w:tmpl w:val="4210AC7A"/>
    <w:lvl w:ilvl="0" w:tplc="28F0F9A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B6457A"/>
    <w:multiLevelType w:val="hybridMultilevel"/>
    <w:tmpl w:val="71F4312E"/>
    <w:lvl w:ilvl="0" w:tplc="F6B4ED4A">
      <w:start w:val="1"/>
      <w:numFmt w:val="taiwaneseCountingThousand"/>
      <w:pStyle w:val="a"/>
      <w:lvlText w:val="第%1條、"/>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9155A7"/>
    <w:multiLevelType w:val="hybridMultilevel"/>
    <w:tmpl w:val="89760FD4"/>
    <w:lvl w:ilvl="0" w:tplc="28F0F9A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9FE3386"/>
    <w:multiLevelType w:val="hybridMultilevel"/>
    <w:tmpl w:val="6D3E77EC"/>
    <w:lvl w:ilvl="0" w:tplc="2BBAC898">
      <w:start w:val="1"/>
      <w:numFmt w:val="taiwaneseCountingThousand"/>
      <w:lvlText w:val="%1、"/>
      <w:lvlJc w:val="left"/>
      <w:pPr>
        <w:ind w:left="760" w:hanging="480"/>
      </w:pPr>
      <w:rPr>
        <w:rFonts w:hint="eastAsia"/>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DC3867"/>
    <w:multiLevelType w:val="hybridMultilevel"/>
    <w:tmpl w:val="14A0BC14"/>
    <w:lvl w:ilvl="0" w:tplc="E6701B80">
      <w:start w:val="1"/>
      <w:numFmt w:val="taiwaneseCountingThousand"/>
      <w:lvlText w:val="%1、"/>
      <w:lvlJc w:val="left"/>
      <w:pPr>
        <w:ind w:left="760"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8A20D4"/>
    <w:multiLevelType w:val="hybridMultilevel"/>
    <w:tmpl w:val="B142D9B6"/>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5E8D00BC"/>
    <w:multiLevelType w:val="hybridMultilevel"/>
    <w:tmpl w:val="55D2D234"/>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33A7324"/>
    <w:multiLevelType w:val="hybridMultilevel"/>
    <w:tmpl w:val="4210AC7A"/>
    <w:lvl w:ilvl="0" w:tplc="28F0F9A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A5707F"/>
    <w:multiLevelType w:val="hybridMultilevel"/>
    <w:tmpl w:val="B142D9B6"/>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6A51061A"/>
    <w:multiLevelType w:val="hybridMultilevel"/>
    <w:tmpl w:val="B142D9B6"/>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D12197B"/>
    <w:multiLevelType w:val="hybridMultilevel"/>
    <w:tmpl w:val="4210AC7A"/>
    <w:lvl w:ilvl="0" w:tplc="28F0F9A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2F1048"/>
    <w:multiLevelType w:val="hybridMultilevel"/>
    <w:tmpl w:val="14A0BC14"/>
    <w:lvl w:ilvl="0" w:tplc="E6701B80">
      <w:start w:val="1"/>
      <w:numFmt w:val="taiwaneseCountingThousand"/>
      <w:lvlText w:val="%1、"/>
      <w:lvlJc w:val="left"/>
      <w:pPr>
        <w:ind w:left="760"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D274D2"/>
    <w:multiLevelType w:val="hybridMultilevel"/>
    <w:tmpl w:val="14A0BC14"/>
    <w:lvl w:ilvl="0" w:tplc="E6701B80">
      <w:start w:val="1"/>
      <w:numFmt w:val="taiwaneseCountingThousand"/>
      <w:lvlText w:val="%1、"/>
      <w:lvlJc w:val="left"/>
      <w:pPr>
        <w:ind w:left="760" w:hanging="480"/>
      </w:pPr>
      <w:rPr>
        <w:rFonts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D97983"/>
    <w:multiLevelType w:val="hybridMultilevel"/>
    <w:tmpl w:val="6D3E77EC"/>
    <w:lvl w:ilvl="0" w:tplc="2BBAC898">
      <w:start w:val="1"/>
      <w:numFmt w:val="taiwaneseCountingThousand"/>
      <w:lvlText w:val="%1、"/>
      <w:lvlJc w:val="left"/>
      <w:pPr>
        <w:ind w:left="7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B812F3"/>
    <w:multiLevelType w:val="hybridMultilevel"/>
    <w:tmpl w:val="B142D9B6"/>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A126247"/>
    <w:multiLevelType w:val="hybridMultilevel"/>
    <w:tmpl w:val="4210AC7A"/>
    <w:lvl w:ilvl="0" w:tplc="28F0F9AA">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43" w15:restartNumberingAfterBreak="0">
    <w:nsid w:val="7AA608DF"/>
    <w:multiLevelType w:val="hybridMultilevel"/>
    <w:tmpl w:val="4210AC7A"/>
    <w:lvl w:ilvl="0" w:tplc="28F0F9AA">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44" w15:restartNumberingAfterBreak="0">
    <w:nsid w:val="7CD834DF"/>
    <w:multiLevelType w:val="hybridMultilevel"/>
    <w:tmpl w:val="4210AC7A"/>
    <w:lvl w:ilvl="0" w:tplc="28F0F9AA">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45" w15:restartNumberingAfterBreak="0">
    <w:nsid w:val="7D39529D"/>
    <w:multiLevelType w:val="hybridMultilevel"/>
    <w:tmpl w:val="55D2D234"/>
    <w:lvl w:ilvl="0" w:tplc="FD12692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6" w15:restartNumberingAfterBreak="0">
    <w:nsid w:val="7DF57D20"/>
    <w:multiLevelType w:val="hybridMultilevel"/>
    <w:tmpl w:val="C96A737C"/>
    <w:lvl w:ilvl="0" w:tplc="E2EE665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7" w15:restartNumberingAfterBreak="0">
    <w:nsid w:val="7E5A0BB6"/>
    <w:multiLevelType w:val="multilevel"/>
    <w:tmpl w:val="1EF05C50"/>
    <w:lvl w:ilvl="0">
      <w:start w:val="1"/>
      <w:numFmt w:val="taiwaneseCountingThousand"/>
      <w:lvlText w:val="(%1)"/>
      <w:lvlJc w:val="left"/>
      <w:pPr>
        <w:ind w:left="1200" w:hanging="480"/>
      </w:pPr>
      <w:rPr>
        <w:rFonts w:hint="default"/>
      </w:rPr>
    </w:lvl>
    <w:lvl w:ilvl="1">
      <w:start w:val="1"/>
      <w:numFmt w:val="decimal"/>
      <w:lvlText w:val="%2、"/>
      <w:lvlJc w:val="left"/>
      <w:pPr>
        <w:ind w:left="1680" w:hanging="480"/>
      </w:pPr>
      <w:rPr>
        <w:rFonts w:hint="eastAsia"/>
      </w:rPr>
    </w:lvl>
    <w:lvl w:ilvl="2">
      <w:start w:val="1"/>
      <w:numFmt w:val="lowerRoman"/>
      <w:lvlText w:val="%3."/>
      <w:lvlJc w:val="right"/>
      <w:pPr>
        <w:ind w:left="2160" w:hanging="480"/>
      </w:pPr>
      <w:rPr>
        <w:rFonts w:hint="eastAsia"/>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48" w15:restartNumberingAfterBreak="0">
    <w:nsid w:val="7FF817CB"/>
    <w:multiLevelType w:val="hybridMultilevel"/>
    <w:tmpl w:val="628ABE02"/>
    <w:lvl w:ilvl="0" w:tplc="0E948AD8">
      <w:start w:val="1"/>
      <w:numFmt w:val="decimal"/>
      <w:lvlText w:val="%1."/>
      <w:lvlJc w:val="left"/>
      <w:pPr>
        <w:ind w:left="1445" w:hanging="735"/>
      </w:pPr>
      <w:rPr>
        <w:rFonts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num w:numId="1">
    <w:abstractNumId w:val="3"/>
  </w:num>
  <w:num w:numId="2">
    <w:abstractNumId w:val="30"/>
  </w:num>
  <w:num w:numId="3">
    <w:abstractNumId w:val="31"/>
  </w:num>
  <w:num w:numId="4">
    <w:abstractNumId w:val="33"/>
  </w:num>
  <w:num w:numId="5">
    <w:abstractNumId w:val="16"/>
  </w:num>
  <w:num w:numId="6">
    <w:abstractNumId w:val="32"/>
  </w:num>
  <w:num w:numId="7">
    <w:abstractNumId w:val="29"/>
  </w:num>
  <w:num w:numId="8">
    <w:abstractNumId w:val="34"/>
  </w:num>
  <w:num w:numId="9">
    <w:abstractNumId w:val="20"/>
  </w:num>
  <w:num w:numId="10">
    <w:abstractNumId w:val="18"/>
  </w:num>
  <w:num w:numId="11">
    <w:abstractNumId w:val="17"/>
  </w:num>
  <w:num w:numId="12">
    <w:abstractNumId w:val="25"/>
  </w:num>
  <w:num w:numId="13">
    <w:abstractNumId w:val="15"/>
  </w:num>
  <w:num w:numId="14">
    <w:abstractNumId w:val="40"/>
  </w:num>
  <w:num w:numId="15">
    <w:abstractNumId w:val="21"/>
  </w:num>
  <w:num w:numId="16">
    <w:abstractNumId w:val="7"/>
  </w:num>
  <w:num w:numId="17">
    <w:abstractNumId w:val="14"/>
  </w:num>
  <w:num w:numId="18">
    <w:abstractNumId w:val="27"/>
  </w:num>
  <w:num w:numId="19">
    <w:abstractNumId w:val="37"/>
  </w:num>
  <w:num w:numId="20">
    <w:abstractNumId w:val="44"/>
  </w:num>
  <w:num w:numId="21">
    <w:abstractNumId w:val="38"/>
  </w:num>
  <w:num w:numId="22">
    <w:abstractNumId w:val="22"/>
  </w:num>
  <w:num w:numId="23">
    <w:abstractNumId w:val="5"/>
  </w:num>
  <w:num w:numId="24">
    <w:abstractNumId w:val="13"/>
  </w:num>
  <w:num w:numId="25">
    <w:abstractNumId w:val="0"/>
  </w:num>
  <w:num w:numId="26">
    <w:abstractNumId w:val="9"/>
  </w:num>
  <w:num w:numId="27">
    <w:abstractNumId w:val="19"/>
  </w:num>
  <w:num w:numId="28">
    <w:abstractNumId w:val="11"/>
  </w:num>
  <w:num w:numId="29">
    <w:abstractNumId w:val="6"/>
  </w:num>
  <w:num w:numId="30">
    <w:abstractNumId w:val="48"/>
  </w:num>
  <w:num w:numId="31">
    <w:abstractNumId w:val="4"/>
  </w:num>
  <w:num w:numId="32">
    <w:abstractNumId w:val="12"/>
  </w:num>
  <w:num w:numId="33">
    <w:abstractNumId w:val="43"/>
  </w:num>
  <w:num w:numId="34">
    <w:abstractNumId w:val="39"/>
  </w:num>
  <w:num w:numId="35">
    <w:abstractNumId w:val="23"/>
  </w:num>
  <w:num w:numId="36">
    <w:abstractNumId w:val="1"/>
  </w:num>
  <w:num w:numId="37">
    <w:abstractNumId w:val="42"/>
  </w:num>
  <w:num w:numId="38">
    <w:abstractNumId w:val="10"/>
  </w:num>
  <w:num w:numId="39">
    <w:abstractNumId w:val="2"/>
  </w:num>
  <w:num w:numId="40">
    <w:abstractNumId w:val="35"/>
  </w:num>
  <w:num w:numId="41">
    <w:abstractNumId w:val="47"/>
  </w:num>
  <w:num w:numId="42">
    <w:abstractNumId w:val="36"/>
  </w:num>
  <w:num w:numId="43">
    <w:abstractNumId w:val="46"/>
  </w:num>
  <w:num w:numId="44">
    <w:abstractNumId w:val="28"/>
  </w:num>
  <w:num w:numId="45">
    <w:abstractNumId w:val="8"/>
  </w:num>
  <w:num w:numId="46">
    <w:abstractNumId w:val="24"/>
  </w:num>
  <w:num w:numId="47">
    <w:abstractNumId w:val="41"/>
  </w:num>
  <w:num w:numId="48">
    <w:abstractNumId w:val="26"/>
  </w:num>
  <w:num w:numId="49">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F17"/>
    <w:rsid w:val="000105A2"/>
    <w:rsid w:val="000117E7"/>
    <w:rsid w:val="00012997"/>
    <w:rsid w:val="00015981"/>
    <w:rsid w:val="000166CD"/>
    <w:rsid w:val="0003326A"/>
    <w:rsid w:val="00036D81"/>
    <w:rsid w:val="0003771F"/>
    <w:rsid w:val="00040297"/>
    <w:rsid w:val="000466AF"/>
    <w:rsid w:val="00046A9D"/>
    <w:rsid w:val="00047239"/>
    <w:rsid w:val="000472AE"/>
    <w:rsid w:val="00051A7F"/>
    <w:rsid w:val="000555DB"/>
    <w:rsid w:val="00057178"/>
    <w:rsid w:val="00075990"/>
    <w:rsid w:val="00083E4A"/>
    <w:rsid w:val="00092861"/>
    <w:rsid w:val="00097F3A"/>
    <w:rsid w:val="000A015A"/>
    <w:rsid w:val="000A2074"/>
    <w:rsid w:val="000A644B"/>
    <w:rsid w:val="000B5CF2"/>
    <w:rsid w:val="000B682D"/>
    <w:rsid w:val="000B7CF2"/>
    <w:rsid w:val="000C1545"/>
    <w:rsid w:val="000C1880"/>
    <w:rsid w:val="000C7043"/>
    <w:rsid w:val="000C7163"/>
    <w:rsid w:val="000D60C8"/>
    <w:rsid w:val="000D7731"/>
    <w:rsid w:val="000E0165"/>
    <w:rsid w:val="000E1CDF"/>
    <w:rsid w:val="000E3FEB"/>
    <w:rsid w:val="000E5623"/>
    <w:rsid w:val="000E6509"/>
    <w:rsid w:val="000F1115"/>
    <w:rsid w:val="000F2093"/>
    <w:rsid w:val="00101561"/>
    <w:rsid w:val="00111759"/>
    <w:rsid w:val="00123DC7"/>
    <w:rsid w:val="00143B95"/>
    <w:rsid w:val="00146153"/>
    <w:rsid w:val="001504DD"/>
    <w:rsid w:val="00153EAD"/>
    <w:rsid w:val="001540FE"/>
    <w:rsid w:val="001553FD"/>
    <w:rsid w:val="00161680"/>
    <w:rsid w:val="001657CD"/>
    <w:rsid w:val="00171407"/>
    <w:rsid w:val="001726CB"/>
    <w:rsid w:val="001776D6"/>
    <w:rsid w:val="00180C6D"/>
    <w:rsid w:val="0018518F"/>
    <w:rsid w:val="00193FEC"/>
    <w:rsid w:val="001940C5"/>
    <w:rsid w:val="00194664"/>
    <w:rsid w:val="00196543"/>
    <w:rsid w:val="001971DA"/>
    <w:rsid w:val="00197C11"/>
    <w:rsid w:val="001A252C"/>
    <w:rsid w:val="001A44D6"/>
    <w:rsid w:val="001A6AFA"/>
    <w:rsid w:val="001C025F"/>
    <w:rsid w:val="001C47D3"/>
    <w:rsid w:val="001D0ECA"/>
    <w:rsid w:val="001D4A86"/>
    <w:rsid w:val="001D4AFD"/>
    <w:rsid w:val="001D5708"/>
    <w:rsid w:val="001D5E47"/>
    <w:rsid w:val="001D7AAA"/>
    <w:rsid w:val="001E0630"/>
    <w:rsid w:val="001E2202"/>
    <w:rsid w:val="001F14A3"/>
    <w:rsid w:val="001F26C6"/>
    <w:rsid w:val="001F2A18"/>
    <w:rsid w:val="002051A2"/>
    <w:rsid w:val="002051FA"/>
    <w:rsid w:val="00211276"/>
    <w:rsid w:val="002205A5"/>
    <w:rsid w:val="00222717"/>
    <w:rsid w:val="002302CA"/>
    <w:rsid w:val="002311D9"/>
    <w:rsid w:val="00236A31"/>
    <w:rsid w:val="00246C36"/>
    <w:rsid w:val="00256B93"/>
    <w:rsid w:val="00266C03"/>
    <w:rsid w:val="00292EE5"/>
    <w:rsid w:val="00293599"/>
    <w:rsid w:val="00294089"/>
    <w:rsid w:val="00294C4B"/>
    <w:rsid w:val="00297447"/>
    <w:rsid w:val="002A0EC8"/>
    <w:rsid w:val="002B3F98"/>
    <w:rsid w:val="002B5C98"/>
    <w:rsid w:val="002B74F1"/>
    <w:rsid w:val="002C331E"/>
    <w:rsid w:val="002C355B"/>
    <w:rsid w:val="002C3D49"/>
    <w:rsid w:val="002C469F"/>
    <w:rsid w:val="002C7FB9"/>
    <w:rsid w:val="002C7FED"/>
    <w:rsid w:val="002D34C3"/>
    <w:rsid w:val="002E6786"/>
    <w:rsid w:val="002E6C07"/>
    <w:rsid w:val="003000B3"/>
    <w:rsid w:val="00300E6F"/>
    <w:rsid w:val="003076A0"/>
    <w:rsid w:val="00312DE6"/>
    <w:rsid w:val="00316634"/>
    <w:rsid w:val="003168A5"/>
    <w:rsid w:val="00326014"/>
    <w:rsid w:val="00335407"/>
    <w:rsid w:val="00336069"/>
    <w:rsid w:val="003403CE"/>
    <w:rsid w:val="003426D7"/>
    <w:rsid w:val="0034662C"/>
    <w:rsid w:val="00347EB9"/>
    <w:rsid w:val="00352CE2"/>
    <w:rsid w:val="00354CA9"/>
    <w:rsid w:val="003772E1"/>
    <w:rsid w:val="00377CCC"/>
    <w:rsid w:val="0038254A"/>
    <w:rsid w:val="00383253"/>
    <w:rsid w:val="003835E6"/>
    <w:rsid w:val="003856DF"/>
    <w:rsid w:val="0039297A"/>
    <w:rsid w:val="0039492F"/>
    <w:rsid w:val="0039574C"/>
    <w:rsid w:val="00395DA2"/>
    <w:rsid w:val="00395DA7"/>
    <w:rsid w:val="00396AA0"/>
    <w:rsid w:val="003A42BA"/>
    <w:rsid w:val="003A52AA"/>
    <w:rsid w:val="003A5E7D"/>
    <w:rsid w:val="003A7C2A"/>
    <w:rsid w:val="003D2C03"/>
    <w:rsid w:val="003D3679"/>
    <w:rsid w:val="003D68DC"/>
    <w:rsid w:val="003D70A7"/>
    <w:rsid w:val="003E6578"/>
    <w:rsid w:val="003E6F24"/>
    <w:rsid w:val="003E7CC2"/>
    <w:rsid w:val="003F1E7A"/>
    <w:rsid w:val="003F27AB"/>
    <w:rsid w:val="003F2BF0"/>
    <w:rsid w:val="00405F2A"/>
    <w:rsid w:val="0041617F"/>
    <w:rsid w:val="00433863"/>
    <w:rsid w:val="004434E4"/>
    <w:rsid w:val="00446B54"/>
    <w:rsid w:val="004502E3"/>
    <w:rsid w:val="00453335"/>
    <w:rsid w:val="0046045B"/>
    <w:rsid w:val="00464C42"/>
    <w:rsid w:val="00465381"/>
    <w:rsid w:val="0046694C"/>
    <w:rsid w:val="004670B1"/>
    <w:rsid w:val="00470DAA"/>
    <w:rsid w:val="00481D77"/>
    <w:rsid w:val="0048275C"/>
    <w:rsid w:val="00492B06"/>
    <w:rsid w:val="004A5708"/>
    <w:rsid w:val="004B7D53"/>
    <w:rsid w:val="004B7DBB"/>
    <w:rsid w:val="004C0E2B"/>
    <w:rsid w:val="004C3BFC"/>
    <w:rsid w:val="004D275F"/>
    <w:rsid w:val="004D7886"/>
    <w:rsid w:val="004E17BD"/>
    <w:rsid w:val="004E3541"/>
    <w:rsid w:val="004E5226"/>
    <w:rsid w:val="004F09E9"/>
    <w:rsid w:val="004F271C"/>
    <w:rsid w:val="00502191"/>
    <w:rsid w:val="00502269"/>
    <w:rsid w:val="00503741"/>
    <w:rsid w:val="00514A55"/>
    <w:rsid w:val="00515C37"/>
    <w:rsid w:val="005415BD"/>
    <w:rsid w:val="00550B3B"/>
    <w:rsid w:val="00552DB3"/>
    <w:rsid w:val="0055793F"/>
    <w:rsid w:val="00560E50"/>
    <w:rsid w:val="00560E97"/>
    <w:rsid w:val="005613F7"/>
    <w:rsid w:val="00562804"/>
    <w:rsid w:val="00567EB4"/>
    <w:rsid w:val="00573D29"/>
    <w:rsid w:val="005769DD"/>
    <w:rsid w:val="00586E31"/>
    <w:rsid w:val="00595DD1"/>
    <w:rsid w:val="00597FF1"/>
    <w:rsid w:val="005A0360"/>
    <w:rsid w:val="005A26CD"/>
    <w:rsid w:val="005B374C"/>
    <w:rsid w:val="005B4AA7"/>
    <w:rsid w:val="005B6ACF"/>
    <w:rsid w:val="005B7396"/>
    <w:rsid w:val="005B784A"/>
    <w:rsid w:val="005C4C98"/>
    <w:rsid w:val="005F1C77"/>
    <w:rsid w:val="005F3940"/>
    <w:rsid w:val="005F492B"/>
    <w:rsid w:val="005F66C3"/>
    <w:rsid w:val="00606FD7"/>
    <w:rsid w:val="006109CF"/>
    <w:rsid w:val="00612260"/>
    <w:rsid w:val="006214A8"/>
    <w:rsid w:val="006249DC"/>
    <w:rsid w:val="00640BD7"/>
    <w:rsid w:val="00640D51"/>
    <w:rsid w:val="006474AB"/>
    <w:rsid w:val="00652B70"/>
    <w:rsid w:val="0065309B"/>
    <w:rsid w:val="00653ED6"/>
    <w:rsid w:val="006551A8"/>
    <w:rsid w:val="0066163D"/>
    <w:rsid w:val="006642A0"/>
    <w:rsid w:val="00664A56"/>
    <w:rsid w:val="00666414"/>
    <w:rsid w:val="00666E17"/>
    <w:rsid w:val="006804B5"/>
    <w:rsid w:val="0069105D"/>
    <w:rsid w:val="00691C92"/>
    <w:rsid w:val="006932FF"/>
    <w:rsid w:val="00697786"/>
    <w:rsid w:val="00697C4D"/>
    <w:rsid w:val="006A7E47"/>
    <w:rsid w:val="006B55A5"/>
    <w:rsid w:val="006B5CFF"/>
    <w:rsid w:val="006C3151"/>
    <w:rsid w:val="006C4D0B"/>
    <w:rsid w:val="006D2372"/>
    <w:rsid w:val="006D5E49"/>
    <w:rsid w:val="006D6B8F"/>
    <w:rsid w:val="006E0FBE"/>
    <w:rsid w:val="006F0BDA"/>
    <w:rsid w:val="006F6BF3"/>
    <w:rsid w:val="007146CE"/>
    <w:rsid w:val="007159ED"/>
    <w:rsid w:val="00722063"/>
    <w:rsid w:val="00723F17"/>
    <w:rsid w:val="00725988"/>
    <w:rsid w:val="007259A5"/>
    <w:rsid w:val="007377F2"/>
    <w:rsid w:val="0074120F"/>
    <w:rsid w:val="0074438C"/>
    <w:rsid w:val="00745E0D"/>
    <w:rsid w:val="007460D2"/>
    <w:rsid w:val="00747ED3"/>
    <w:rsid w:val="00761721"/>
    <w:rsid w:val="0076232B"/>
    <w:rsid w:val="00762838"/>
    <w:rsid w:val="00762C6E"/>
    <w:rsid w:val="007650E7"/>
    <w:rsid w:val="007745D6"/>
    <w:rsid w:val="00775C49"/>
    <w:rsid w:val="0078093A"/>
    <w:rsid w:val="007809BE"/>
    <w:rsid w:val="00794828"/>
    <w:rsid w:val="00796410"/>
    <w:rsid w:val="007A4531"/>
    <w:rsid w:val="007B046C"/>
    <w:rsid w:val="007B7250"/>
    <w:rsid w:val="007C0A39"/>
    <w:rsid w:val="007C2DA4"/>
    <w:rsid w:val="007C5DBB"/>
    <w:rsid w:val="007C64FB"/>
    <w:rsid w:val="007E095D"/>
    <w:rsid w:val="007E0A14"/>
    <w:rsid w:val="007E0A7B"/>
    <w:rsid w:val="007E6C33"/>
    <w:rsid w:val="007E7D5C"/>
    <w:rsid w:val="007F20EE"/>
    <w:rsid w:val="007F2BA2"/>
    <w:rsid w:val="007F4372"/>
    <w:rsid w:val="007F4BBC"/>
    <w:rsid w:val="00800A61"/>
    <w:rsid w:val="00806E7E"/>
    <w:rsid w:val="008139BA"/>
    <w:rsid w:val="008160D2"/>
    <w:rsid w:val="0083198E"/>
    <w:rsid w:val="00832915"/>
    <w:rsid w:val="00832B75"/>
    <w:rsid w:val="008354A8"/>
    <w:rsid w:val="00836D6E"/>
    <w:rsid w:val="00837A84"/>
    <w:rsid w:val="0084630C"/>
    <w:rsid w:val="0085125A"/>
    <w:rsid w:val="00861A9A"/>
    <w:rsid w:val="008708EF"/>
    <w:rsid w:val="00873031"/>
    <w:rsid w:val="00875673"/>
    <w:rsid w:val="008871AC"/>
    <w:rsid w:val="00891AF4"/>
    <w:rsid w:val="008A7C4E"/>
    <w:rsid w:val="008B3606"/>
    <w:rsid w:val="008B4131"/>
    <w:rsid w:val="008B51AC"/>
    <w:rsid w:val="008B5308"/>
    <w:rsid w:val="008C02B5"/>
    <w:rsid w:val="008C4017"/>
    <w:rsid w:val="008D08AC"/>
    <w:rsid w:val="008D095B"/>
    <w:rsid w:val="008D0D24"/>
    <w:rsid w:val="008D0D6A"/>
    <w:rsid w:val="008D45FC"/>
    <w:rsid w:val="008E09D9"/>
    <w:rsid w:val="008E0DBE"/>
    <w:rsid w:val="008E1F14"/>
    <w:rsid w:val="008E69FF"/>
    <w:rsid w:val="008F6119"/>
    <w:rsid w:val="00902527"/>
    <w:rsid w:val="00903DD3"/>
    <w:rsid w:val="00910AD2"/>
    <w:rsid w:val="009129C3"/>
    <w:rsid w:val="00922267"/>
    <w:rsid w:val="009237C9"/>
    <w:rsid w:val="00924AD1"/>
    <w:rsid w:val="009274BF"/>
    <w:rsid w:val="009354F8"/>
    <w:rsid w:val="0093587D"/>
    <w:rsid w:val="00936854"/>
    <w:rsid w:val="00937044"/>
    <w:rsid w:val="00942050"/>
    <w:rsid w:val="00947296"/>
    <w:rsid w:val="00950B51"/>
    <w:rsid w:val="00951E1C"/>
    <w:rsid w:val="009603BD"/>
    <w:rsid w:val="00960CBB"/>
    <w:rsid w:val="00963A11"/>
    <w:rsid w:val="00965DC5"/>
    <w:rsid w:val="009718FA"/>
    <w:rsid w:val="009720BD"/>
    <w:rsid w:val="009727E8"/>
    <w:rsid w:val="0097640C"/>
    <w:rsid w:val="00977356"/>
    <w:rsid w:val="0098170E"/>
    <w:rsid w:val="00981AD3"/>
    <w:rsid w:val="00981BF6"/>
    <w:rsid w:val="00985183"/>
    <w:rsid w:val="00987939"/>
    <w:rsid w:val="00987C16"/>
    <w:rsid w:val="009906ED"/>
    <w:rsid w:val="00994A5A"/>
    <w:rsid w:val="009A1169"/>
    <w:rsid w:val="009A7F50"/>
    <w:rsid w:val="009B1E2F"/>
    <w:rsid w:val="009B7C94"/>
    <w:rsid w:val="009C551A"/>
    <w:rsid w:val="009C5A63"/>
    <w:rsid w:val="009C5CB0"/>
    <w:rsid w:val="009D3668"/>
    <w:rsid w:val="009D58BF"/>
    <w:rsid w:val="009D624B"/>
    <w:rsid w:val="009D6C0D"/>
    <w:rsid w:val="009E2549"/>
    <w:rsid w:val="009E3650"/>
    <w:rsid w:val="009E3C82"/>
    <w:rsid w:val="009F0269"/>
    <w:rsid w:val="009F07C0"/>
    <w:rsid w:val="009F0F3A"/>
    <w:rsid w:val="009F1EBE"/>
    <w:rsid w:val="009F5400"/>
    <w:rsid w:val="00A0089A"/>
    <w:rsid w:val="00A07079"/>
    <w:rsid w:val="00A20C56"/>
    <w:rsid w:val="00A22543"/>
    <w:rsid w:val="00A22562"/>
    <w:rsid w:val="00A24537"/>
    <w:rsid w:val="00A3219B"/>
    <w:rsid w:val="00A43194"/>
    <w:rsid w:val="00A53EB0"/>
    <w:rsid w:val="00A5652C"/>
    <w:rsid w:val="00A56A3A"/>
    <w:rsid w:val="00A57BB9"/>
    <w:rsid w:val="00A61526"/>
    <w:rsid w:val="00A64B9F"/>
    <w:rsid w:val="00A675C1"/>
    <w:rsid w:val="00A72612"/>
    <w:rsid w:val="00A73AA1"/>
    <w:rsid w:val="00A75905"/>
    <w:rsid w:val="00A7694C"/>
    <w:rsid w:val="00A9010C"/>
    <w:rsid w:val="00A910C8"/>
    <w:rsid w:val="00A93642"/>
    <w:rsid w:val="00A95923"/>
    <w:rsid w:val="00A96201"/>
    <w:rsid w:val="00A96F10"/>
    <w:rsid w:val="00AA07C2"/>
    <w:rsid w:val="00AA08CA"/>
    <w:rsid w:val="00AA0C9B"/>
    <w:rsid w:val="00AA0CE8"/>
    <w:rsid w:val="00AA18FB"/>
    <w:rsid w:val="00AA2339"/>
    <w:rsid w:val="00AA28E7"/>
    <w:rsid w:val="00AA37D5"/>
    <w:rsid w:val="00AA4B08"/>
    <w:rsid w:val="00AB12EA"/>
    <w:rsid w:val="00AC14B9"/>
    <w:rsid w:val="00AC768C"/>
    <w:rsid w:val="00AD140E"/>
    <w:rsid w:val="00AD2EEC"/>
    <w:rsid w:val="00AD70F7"/>
    <w:rsid w:val="00AD7B92"/>
    <w:rsid w:val="00AF2688"/>
    <w:rsid w:val="00AF3663"/>
    <w:rsid w:val="00AF7CC3"/>
    <w:rsid w:val="00B055A8"/>
    <w:rsid w:val="00B07CD1"/>
    <w:rsid w:val="00B1124F"/>
    <w:rsid w:val="00B1160E"/>
    <w:rsid w:val="00B154F3"/>
    <w:rsid w:val="00B15999"/>
    <w:rsid w:val="00B24FA4"/>
    <w:rsid w:val="00B32F8B"/>
    <w:rsid w:val="00B33426"/>
    <w:rsid w:val="00B350E3"/>
    <w:rsid w:val="00B41562"/>
    <w:rsid w:val="00B437CA"/>
    <w:rsid w:val="00B47727"/>
    <w:rsid w:val="00B513B5"/>
    <w:rsid w:val="00B54494"/>
    <w:rsid w:val="00B55C59"/>
    <w:rsid w:val="00B62E61"/>
    <w:rsid w:val="00B63B8A"/>
    <w:rsid w:val="00B70ED4"/>
    <w:rsid w:val="00B76A62"/>
    <w:rsid w:val="00B77EF9"/>
    <w:rsid w:val="00B844FF"/>
    <w:rsid w:val="00B91075"/>
    <w:rsid w:val="00B9117E"/>
    <w:rsid w:val="00B915CD"/>
    <w:rsid w:val="00B923AC"/>
    <w:rsid w:val="00B94491"/>
    <w:rsid w:val="00B951EF"/>
    <w:rsid w:val="00BA463D"/>
    <w:rsid w:val="00BA7EFC"/>
    <w:rsid w:val="00BB3861"/>
    <w:rsid w:val="00BB677C"/>
    <w:rsid w:val="00BC3482"/>
    <w:rsid w:val="00BC4430"/>
    <w:rsid w:val="00BC677D"/>
    <w:rsid w:val="00BC7FAE"/>
    <w:rsid w:val="00BD00EF"/>
    <w:rsid w:val="00BD21DE"/>
    <w:rsid w:val="00BD4FFB"/>
    <w:rsid w:val="00BE5E69"/>
    <w:rsid w:val="00BE7248"/>
    <w:rsid w:val="00C00D39"/>
    <w:rsid w:val="00C0226A"/>
    <w:rsid w:val="00C0563F"/>
    <w:rsid w:val="00C0576F"/>
    <w:rsid w:val="00C116E5"/>
    <w:rsid w:val="00C124C7"/>
    <w:rsid w:val="00C165B0"/>
    <w:rsid w:val="00C1755A"/>
    <w:rsid w:val="00C2136A"/>
    <w:rsid w:val="00C21603"/>
    <w:rsid w:val="00C22BF8"/>
    <w:rsid w:val="00C3063D"/>
    <w:rsid w:val="00C3141B"/>
    <w:rsid w:val="00C31AB6"/>
    <w:rsid w:val="00C31D26"/>
    <w:rsid w:val="00C33716"/>
    <w:rsid w:val="00C40D52"/>
    <w:rsid w:val="00C56A06"/>
    <w:rsid w:val="00C6287C"/>
    <w:rsid w:val="00C6480B"/>
    <w:rsid w:val="00C6487D"/>
    <w:rsid w:val="00C7175E"/>
    <w:rsid w:val="00C734EB"/>
    <w:rsid w:val="00C81EEE"/>
    <w:rsid w:val="00C84331"/>
    <w:rsid w:val="00C86F35"/>
    <w:rsid w:val="00C91F70"/>
    <w:rsid w:val="00C949ED"/>
    <w:rsid w:val="00C94D76"/>
    <w:rsid w:val="00C95B9D"/>
    <w:rsid w:val="00CB27F8"/>
    <w:rsid w:val="00CB556E"/>
    <w:rsid w:val="00CB5CA5"/>
    <w:rsid w:val="00CD00B2"/>
    <w:rsid w:val="00CD5651"/>
    <w:rsid w:val="00CE124C"/>
    <w:rsid w:val="00CF4D03"/>
    <w:rsid w:val="00D03D23"/>
    <w:rsid w:val="00D0700C"/>
    <w:rsid w:val="00D10C5B"/>
    <w:rsid w:val="00D20BF4"/>
    <w:rsid w:val="00D23F84"/>
    <w:rsid w:val="00D25398"/>
    <w:rsid w:val="00D2556B"/>
    <w:rsid w:val="00D26F11"/>
    <w:rsid w:val="00D3000D"/>
    <w:rsid w:val="00D30EE5"/>
    <w:rsid w:val="00D338BB"/>
    <w:rsid w:val="00D34593"/>
    <w:rsid w:val="00D44370"/>
    <w:rsid w:val="00D53000"/>
    <w:rsid w:val="00D53AA2"/>
    <w:rsid w:val="00D55686"/>
    <w:rsid w:val="00D60922"/>
    <w:rsid w:val="00D651B3"/>
    <w:rsid w:val="00D72F77"/>
    <w:rsid w:val="00D77B69"/>
    <w:rsid w:val="00D813A0"/>
    <w:rsid w:val="00D84660"/>
    <w:rsid w:val="00D9355D"/>
    <w:rsid w:val="00D95770"/>
    <w:rsid w:val="00D96850"/>
    <w:rsid w:val="00DA0B9C"/>
    <w:rsid w:val="00DB3CB8"/>
    <w:rsid w:val="00DB44A9"/>
    <w:rsid w:val="00DB4B87"/>
    <w:rsid w:val="00DB56A3"/>
    <w:rsid w:val="00DC066B"/>
    <w:rsid w:val="00DC654D"/>
    <w:rsid w:val="00DD107B"/>
    <w:rsid w:val="00DD1910"/>
    <w:rsid w:val="00DD63EA"/>
    <w:rsid w:val="00DD7641"/>
    <w:rsid w:val="00DE2784"/>
    <w:rsid w:val="00DF4CB2"/>
    <w:rsid w:val="00DF69EC"/>
    <w:rsid w:val="00DF71F4"/>
    <w:rsid w:val="00E01168"/>
    <w:rsid w:val="00E04DCD"/>
    <w:rsid w:val="00E12039"/>
    <w:rsid w:val="00E2006F"/>
    <w:rsid w:val="00E22EB1"/>
    <w:rsid w:val="00E26BBA"/>
    <w:rsid w:val="00E357BA"/>
    <w:rsid w:val="00E409BF"/>
    <w:rsid w:val="00E421C9"/>
    <w:rsid w:val="00E4232B"/>
    <w:rsid w:val="00E43A0D"/>
    <w:rsid w:val="00E46E4F"/>
    <w:rsid w:val="00E50126"/>
    <w:rsid w:val="00E543A1"/>
    <w:rsid w:val="00E63587"/>
    <w:rsid w:val="00E63E0B"/>
    <w:rsid w:val="00E64059"/>
    <w:rsid w:val="00E6428A"/>
    <w:rsid w:val="00E64766"/>
    <w:rsid w:val="00E64893"/>
    <w:rsid w:val="00E65B3A"/>
    <w:rsid w:val="00E66921"/>
    <w:rsid w:val="00E66AC0"/>
    <w:rsid w:val="00E66E12"/>
    <w:rsid w:val="00E75DEF"/>
    <w:rsid w:val="00E87710"/>
    <w:rsid w:val="00E964EE"/>
    <w:rsid w:val="00EA3415"/>
    <w:rsid w:val="00EA3D51"/>
    <w:rsid w:val="00EA49F9"/>
    <w:rsid w:val="00EA5D19"/>
    <w:rsid w:val="00EA5DCD"/>
    <w:rsid w:val="00EB2A1B"/>
    <w:rsid w:val="00EB6D57"/>
    <w:rsid w:val="00EC0D51"/>
    <w:rsid w:val="00EC1C15"/>
    <w:rsid w:val="00EC4518"/>
    <w:rsid w:val="00EC5E2E"/>
    <w:rsid w:val="00ED007B"/>
    <w:rsid w:val="00ED1113"/>
    <w:rsid w:val="00ED4540"/>
    <w:rsid w:val="00EE6B83"/>
    <w:rsid w:val="00EF0EE9"/>
    <w:rsid w:val="00EF261D"/>
    <w:rsid w:val="00EF2CD6"/>
    <w:rsid w:val="00EF7BEF"/>
    <w:rsid w:val="00F03203"/>
    <w:rsid w:val="00F0426A"/>
    <w:rsid w:val="00F0687E"/>
    <w:rsid w:val="00F1199C"/>
    <w:rsid w:val="00F11A69"/>
    <w:rsid w:val="00F12342"/>
    <w:rsid w:val="00F20310"/>
    <w:rsid w:val="00F21671"/>
    <w:rsid w:val="00F24698"/>
    <w:rsid w:val="00F25D02"/>
    <w:rsid w:val="00F263E0"/>
    <w:rsid w:val="00F26628"/>
    <w:rsid w:val="00F31E37"/>
    <w:rsid w:val="00F322FB"/>
    <w:rsid w:val="00F325AA"/>
    <w:rsid w:val="00F40647"/>
    <w:rsid w:val="00F40E8C"/>
    <w:rsid w:val="00F4232E"/>
    <w:rsid w:val="00F4239B"/>
    <w:rsid w:val="00F42D00"/>
    <w:rsid w:val="00F46B28"/>
    <w:rsid w:val="00F61844"/>
    <w:rsid w:val="00F65CEE"/>
    <w:rsid w:val="00F65DC4"/>
    <w:rsid w:val="00F7716D"/>
    <w:rsid w:val="00F855F2"/>
    <w:rsid w:val="00FA1BA2"/>
    <w:rsid w:val="00FA3457"/>
    <w:rsid w:val="00FA6F43"/>
    <w:rsid w:val="00FB0782"/>
    <w:rsid w:val="00FB3AA0"/>
    <w:rsid w:val="00FD2249"/>
    <w:rsid w:val="00FD3144"/>
    <w:rsid w:val="00FE0271"/>
    <w:rsid w:val="00FE62B4"/>
    <w:rsid w:val="00FF02B5"/>
    <w:rsid w:val="00FF0F76"/>
    <w:rsid w:val="00FF5904"/>
    <w:rsid w:val="00FF76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64E6D"/>
  <w15:docId w15:val="{B1235602-CBEF-4C94-8975-5435D917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592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23F1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0"/>
    <w:link w:val="a6"/>
    <w:rsid w:val="00F12342"/>
    <w:rPr>
      <w:rFonts w:ascii="細明體" w:eastAsia="細明體" w:hAnsi="Courier New"/>
      <w:sz w:val="28"/>
      <w:szCs w:val="20"/>
    </w:rPr>
  </w:style>
  <w:style w:type="character" w:customStyle="1" w:styleId="a6">
    <w:name w:val="純文字 字元"/>
    <w:link w:val="a5"/>
    <w:rsid w:val="00F24698"/>
    <w:rPr>
      <w:rFonts w:ascii="細明體" w:eastAsia="細明體" w:hAnsi="Courier New"/>
      <w:kern w:val="2"/>
      <w:sz w:val="28"/>
    </w:rPr>
  </w:style>
  <w:style w:type="paragraph" w:styleId="a7">
    <w:name w:val="header"/>
    <w:basedOn w:val="a0"/>
    <w:link w:val="a8"/>
    <w:uiPriority w:val="99"/>
    <w:rsid w:val="00EC4518"/>
    <w:pPr>
      <w:tabs>
        <w:tab w:val="center" w:pos="4153"/>
        <w:tab w:val="right" w:pos="8306"/>
      </w:tabs>
      <w:snapToGrid w:val="0"/>
    </w:pPr>
    <w:rPr>
      <w:sz w:val="20"/>
      <w:szCs w:val="20"/>
    </w:rPr>
  </w:style>
  <w:style w:type="character" w:customStyle="1" w:styleId="a8">
    <w:name w:val="頁首 字元"/>
    <w:link w:val="a7"/>
    <w:uiPriority w:val="99"/>
    <w:rsid w:val="00EC4518"/>
    <w:rPr>
      <w:kern w:val="2"/>
    </w:rPr>
  </w:style>
  <w:style w:type="paragraph" w:styleId="a9">
    <w:name w:val="footer"/>
    <w:basedOn w:val="a0"/>
    <w:link w:val="aa"/>
    <w:uiPriority w:val="99"/>
    <w:rsid w:val="00EC4518"/>
    <w:pPr>
      <w:tabs>
        <w:tab w:val="center" w:pos="4153"/>
        <w:tab w:val="right" w:pos="8306"/>
      </w:tabs>
      <w:snapToGrid w:val="0"/>
    </w:pPr>
    <w:rPr>
      <w:sz w:val="20"/>
      <w:szCs w:val="20"/>
    </w:rPr>
  </w:style>
  <w:style w:type="character" w:customStyle="1" w:styleId="aa">
    <w:name w:val="頁尾 字元"/>
    <w:link w:val="a9"/>
    <w:uiPriority w:val="99"/>
    <w:rsid w:val="00EC4518"/>
    <w:rPr>
      <w:kern w:val="2"/>
    </w:rPr>
  </w:style>
  <w:style w:type="paragraph" w:styleId="ab">
    <w:name w:val="List Paragraph"/>
    <w:basedOn w:val="a0"/>
    <w:uiPriority w:val="34"/>
    <w:qFormat/>
    <w:rsid w:val="00AA2339"/>
    <w:pPr>
      <w:ind w:leftChars="200" w:left="480"/>
    </w:pPr>
  </w:style>
  <w:style w:type="paragraph" w:styleId="ac">
    <w:name w:val="Balloon Text"/>
    <w:basedOn w:val="a0"/>
    <w:link w:val="ad"/>
    <w:rsid w:val="008B51AC"/>
    <w:rPr>
      <w:rFonts w:asciiTheme="majorHAnsi" w:eastAsiaTheme="majorEastAsia" w:hAnsiTheme="majorHAnsi" w:cstheme="majorBidi"/>
      <w:sz w:val="18"/>
      <w:szCs w:val="18"/>
    </w:rPr>
  </w:style>
  <w:style w:type="character" w:customStyle="1" w:styleId="ad">
    <w:name w:val="註解方塊文字 字元"/>
    <w:basedOn w:val="a1"/>
    <w:link w:val="ac"/>
    <w:rsid w:val="008B51AC"/>
    <w:rPr>
      <w:rFonts w:asciiTheme="majorHAnsi" w:eastAsiaTheme="majorEastAsia" w:hAnsiTheme="majorHAnsi" w:cstheme="majorBidi"/>
      <w:kern w:val="2"/>
      <w:sz w:val="18"/>
      <w:szCs w:val="18"/>
    </w:rPr>
  </w:style>
  <w:style w:type="table" w:customStyle="1" w:styleId="1">
    <w:name w:val="表格格線1"/>
    <w:basedOn w:val="a2"/>
    <w:next w:val="a4"/>
    <w:uiPriority w:val="59"/>
    <w:rsid w:val="00DE278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0"/>
    <w:next w:val="a0"/>
    <w:link w:val="af"/>
    <w:qFormat/>
    <w:rsid w:val="000D7731"/>
    <w:pPr>
      <w:spacing w:after="60"/>
      <w:jc w:val="center"/>
      <w:outlineLvl w:val="1"/>
    </w:pPr>
    <w:rPr>
      <w:rFonts w:asciiTheme="minorHAnsi" w:eastAsiaTheme="minorEastAsia" w:hAnsiTheme="minorHAnsi" w:cstheme="minorBidi"/>
    </w:rPr>
  </w:style>
  <w:style w:type="character" w:customStyle="1" w:styleId="af">
    <w:name w:val="副標題 字元"/>
    <w:basedOn w:val="a1"/>
    <w:link w:val="ae"/>
    <w:rsid w:val="000D7731"/>
    <w:rPr>
      <w:rFonts w:asciiTheme="minorHAnsi" w:eastAsiaTheme="minorEastAsia" w:hAnsiTheme="minorHAnsi" w:cstheme="minorBidi"/>
      <w:kern w:val="2"/>
      <w:sz w:val="24"/>
      <w:szCs w:val="24"/>
    </w:rPr>
  </w:style>
  <w:style w:type="paragraph" w:styleId="a">
    <w:name w:val="Title"/>
    <w:basedOn w:val="a0"/>
    <w:next w:val="a0"/>
    <w:link w:val="af0"/>
    <w:qFormat/>
    <w:rsid w:val="00197C11"/>
    <w:pPr>
      <w:numPr>
        <w:numId w:val="44"/>
      </w:numPr>
      <w:spacing w:before="240" w:after="60"/>
      <w:outlineLvl w:val="0"/>
    </w:pPr>
    <w:rPr>
      <w:rFonts w:asciiTheme="majorHAnsi" w:eastAsia="標楷體" w:hAnsiTheme="majorHAnsi" w:cstheme="majorBidi"/>
      <w:b/>
      <w:bCs/>
      <w:sz w:val="28"/>
      <w:szCs w:val="32"/>
    </w:rPr>
  </w:style>
  <w:style w:type="character" w:customStyle="1" w:styleId="af0">
    <w:name w:val="標題 字元"/>
    <w:basedOn w:val="a1"/>
    <w:link w:val="a"/>
    <w:rsid w:val="00197C11"/>
    <w:rPr>
      <w:rFonts w:asciiTheme="majorHAnsi" w:eastAsia="標楷體" w:hAnsiTheme="majorHAnsi" w:cstheme="majorBidi"/>
      <w:b/>
      <w:bCs/>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1151">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
    <w:div w:id="621812675">
      <w:bodyDiv w:val="1"/>
      <w:marLeft w:val="0"/>
      <w:marRight w:val="0"/>
      <w:marTop w:val="0"/>
      <w:marBottom w:val="0"/>
      <w:divBdr>
        <w:top w:val="none" w:sz="0" w:space="0" w:color="auto"/>
        <w:left w:val="none" w:sz="0" w:space="0" w:color="auto"/>
        <w:bottom w:val="none" w:sz="0" w:space="0" w:color="auto"/>
        <w:right w:val="none" w:sz="0" w:space="0" w:color="auto"/>
      </w:divBdr>
    </w:div>
    <w:div w:id="671376172">
      <w:bodyDiv w:val="1"/>
      <w:marLeft w:val="0"/>
      <w:marRight w:val="0"/>
      <w:marTop w:val="0"/>
      <w:marBottom w:val="0"/>
      <w:divBdr>
        <w:top w:val="none" w:sz="0" w:space="0" w:color="auto"/>
        <w:left w:val="none" w:sz="0" w:space="0" w:color="auto"/>
        <w:bottom w:val="none" w:sz="0" w:space="0" w:color="auto"/>
        <w:right w:val="none" w:sz="0" w:space="0" w:color="auto"/>
      </w:divBdr>
    </w:div>
    <w:div w:id="728573716">
      <w:bodyDiv w:val="1"/>
      <w:marLeft w:val="0"/>
      <w:marRight w:val="0"/>
      <w:marTop w:val="0"/>
      <w:marBottom w:val="0"/>
      <w:divBdr>
        <w:top w:val="none" w:sz="0" w:space="0" w:color="auto"/>
        <w:left w:val="none" w:sz="0" w:space="0" w:color="auto"/>
        <w:bottom w:val="none" w:sz="0" w:space="0" w:color="auto"/>
        <w:right w:val="none" w:sz="0" w:space="0" w:color="auto"/>
      </w:divBdr>
    </w:div>
    <w:div w:id="795219125">
      <w:bodyDiv w:val="1"/>
      <w:marLeft w:val="0"/>
      <w:marRight w:val="0"/>
      <w:marTop w:val="0"/>
      <w:marBottom w:val="0"/>
      <w:divBdr>
        <w:top w:val="none" w:sz="0" w:space="0" w:color="auto"/>
        <w:left w:val="none" w:sz="0" w:space="0" w:color="auto"/>
        <w:bottom w:val="none" w:sz="0" w:space="0" w:color="auto"/>
        <w:right w:val="none" w:sz="0" w:space="0" w:color="auto"/>
      </w:divBdr>
    </w:div>
    <w:div w:id="856894363">
      <w:bodyDiv w:val="1"/>
      <w:marLeft w:val="0"/>
      <w:marRight w:val="0"/>
      <w:marTop w:val="0"/>
      <w:marBottom w:val="0"/>
      <w:divBdr>
        <w:top w:val="none" w:sz="0" w:space="0" w:color="auto"/>
        <w:left w:val="none" w:sz="0" w:space="0" w:color="auto"/>
        <w:bottom w:val="none" w:sz="0" w:space="0" w:color="auto"/>
        <w:right w:val="none" w:sz="0" w:space="0" w:color="auto"/>
      </w:divBdr>
    </w:div>
    <w:div w:id="181502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90414-0F2C-4572-ADD3-81838D6E5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TotalTime>
  <Pages>27</Pages>
  <Words>2377</Words>
  <Characters>13552</Characters>
  <Application>Microsoft Office Word</Application>
  <DocSecurity>0</DocSecurity>
  <Lines>112</Lines>
  <Paragraphs>31</Paragraphs>
  <ScaleCrop>false</ScaleCrop>
  <Company>CMT</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交通部觀光局北海岸及觀音山國家風景區管理處國有土地暨設備租賃契約書</dc:title>
  <dc:creator>pam202</dc:creator>
  <cp:lastModifiedBy>賴韋瀚</cp:lastModifiedBy>
  <cp:revision>150</cp:revision>
  <cp:lastPrinted>2022-11-22T07:05:00Z</cp:lastPrinted>
  <dcterms:created xsi:type="dcterms:W3CDTF">2022-11-04T04:00:00Z</dcterms:created>
  <dcterms:modified xsi:type="dcterms:W3CDTF">2024-12-10T06:02:00Z</dcterms:modified>
</cp:coreProperties>
</file>