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7A1" w:rsidRPr="00A25C3A" w:rsidRDefault="00B727A1" w:rsidP="00EA5F4E">
      <w:pPr>
        <w:spacing w:afterLines="50" w:after="180" w:line="500" w:lineRule="exact"/>
        <w:jc w:val="both"/>
        <w:rPr>
          <w:rFonts w:ascii="Times New Roman" w:eastAsia="標楷體" w:hAnsi="Times New Roman" w:cs="Times New Roman"/>
          <w:b/>
          <w:sz w:val="36"/>
          <w:szCs w:val="28"/>
        </w:rPr>
      </w:pPr>
      <w:r w:rsidRPr="00A25C3A">
        <w:rPr>
          <w:rFonts w:ascii="Times New Roman" w:eastAsia="標楷體" w:hAnsi="Times New Roman" w:cs="Times New Roman"/>
          <w:b/>
          <w:sz w:val="36"/>
          <w:szCs w:val="28"/>
        </w:rPr>
        <w:t>交通部觀光署阿里山國家風景區管理處</w:t>
      </w:r>
      <w:r w:rsidRPr="00A25C3A">
        <w:rPr>
          <w:rFonts w:ascii="Times New Roman" w:eastAsia="標楷體" w:hAnsi="Times New Roman" w:cs="Times New Roman"/>
          <w:b/>
          <w:sz w:val="36"/>
          <w:szCs w:val="28"/>
        </w:rPr>
        <w:t xml:space="preserve">  </w:t>
      </w:r>
      <w:r w:rsidRPr="00A25C3A">
        <w:rPr>
          <w:rFonts w:ascii="Times New Roman" w:eastAsia="標楷體" w:hAnsi="Times New Roman" w:cs="Times New Roman"/>
          <w:b/>
          <w:sz w:val="36"/>
          <w:szCs w:val="28"/>
        </w:rPr>
        <w:t>公告</w:t>
      </w:r>
    </w:p>
    <w:p w:rsidR="00B727A1" w:rsidRPr="00A25C3A" w:rsidRDefault="00B727A1" w:rsidP="00347C45">
      <w:pPr>
        <w:spacing w:line="500" w:lineRule="exact"/>
        <w:ind w:left="840" w:hangingChars="300" w:hanging="840"/>
        <w:jc w:val="both"/>
        <w:rPr>
          <w:rFonts w:ascii="Times New Roman" w:eastAsia="標楷體" w:hAnsi="Times New Roman" w:cs="Times New Roman"/>
          <w:sz w:val="28"/>
          <w:szCs w:val="28"/>
        </w:rPr>
      </w:pPr>
      <w:r w:rsidRPr="007A79C5">
        <w:rPr>
          <w:rFonts w:ascii="Times New Roman" w:eastAsia="標楷體" w:hAnsi="Times New Roman" w:cs="Times New Roman"/>
          <w:sz w:val="28"/>
          <w:szCs w:val="28"/>
        </w:rPr>
        <w:t>主旨：</w:t>
      </w:r>
      <w:r w:rsidRPr="00A25C3A">
        <w:rPr>
          <w:rFonts w:ascii="Times New Roman" w:eastAsia="標楷體" w:hAnsi="Times New Roman" w:cs="Times New Roman"/>
          <w:sz w:val="28"/>
          <w:szCs w:val="28"/>
        </w:rPr>
        <w:t>公告交通部觀光署阿里山國家風景區管理處為辦理「交通部觀光署補助小客車租賃業與旅宿業合作提供旅客在地接駁服務」補助，請符合資格者，自</w:t>
      </w:r>
      <w:r w:rsidRPr="00A25C3A">
        <w:rPr>
          <w:rFonts w:ascii="Times New Roman" w:eastAsia="標楷體" w:hAnsi="Times New Roman" w:cs="Times New Roman"/>
          <w:sz w:val="28"/>
          <w:szCs w:val="28"/>
        </w:rPr>
        <w:t>112</w:t>
      </w:r>
      <w:r w:rsidRPr="00A25C3A">
        <w:rPr>
          <w:rFonts w:ascii="Times New Roman" w:eastAsia="標楷體" w:hAnsi="Times New Roman" w:cs="Times New Roman"/>
          <w:sz w:val="28"/>
          <w:szCs w:val="28"/>
        </w:rPr>
        <w:t>年</w:t>
      </w:r>
      <w:r w:rsidRPr="00A25C3A">
        <w:rPr>
          <w:rFonts w:ascii="Times New Roman" w:eastAsia="標楷體" w:hAnsi="Times New Roman" w:cs="Times New Roman"/>
          <w:sz w:val="28"/>
          <w:szCs w:val="28"/>
        </w:rPr>
        <w:t>7</w:t>
      </w:r>
      <w:r w:rsidRPr="00A25C3A">
        <w:rPr>
          <w:rFonts w:ascii="Times New Roman" w:eastAsia="標楷體" w:hAnsi="Times New Roman" w:cs="Times New Roman"/>
          <w:sz w:val="28"/>
          <w:szCs w:val="28"/>
        </w:rPr>
        <w:t>月</w:t>
      </w:r>
      <w:r w:rsidRPr="00A25C3A">
        <w:rPr>
          <w:rFonts w:ascii="Times New Roman" w:eastAsia="標楷體" w:hAnsi="Times New Roman" w:cs="Times New Roman"/>
          <w:sz w:val="28"/>
          <w:szCs w:val="28"/>
        </w:rPr>
        <w:t>1</w:t>
      </w:r>
      <w:r w:rsidRPr="00A25C3A">
        <w:rPr>
          <w:rFonts w:ascii="Times New Roman" w:eastAsia="標楷體" w:hAnsi="Times New Roman" w:cs="Times New Roman"/>
          <w:sz w:val="28"/>
          <w:szCs w:val="28"/>
        </w:rPr>
        <w:t>日起</w:t>
      </w:r>
      <w:r w:rsidRPr="00A25C3A">
        <w:rPr>
          <w:rFonts w:ascii="Times New Roman" w:eastAsia="標楷體" w:hAnsi="Times New Roman" w:cs="Times New Roman"/>
          <w:sz w:val="28"/>
          <w:szCs w:val="28"/>
        </w:rPr>
        <w:t>114</w:t>
      </w:r>
      <w:r w:rsidRPr="00A25C3A">
        <w:rPr>
          <w:rFonts w:ascii="Times New Roman" w:eastAsia="標楷體" w:hAnsi="Times New Roman" w:cs="Times New Roman"/>
          <w:sz w:val="28"/>
          <w:szCs w:val="28"/>
        </w:rPr>
        <w:t>年</w:t>
      </w:r>
      <w:r w:rsidRPr="00A25C3A">
        <w:rPr>
          <w:rFonts w:ascii="Times New Roman" w:eastAsia="標楷體" w:hAnsi="Times New Roman" w:cs="Times New Roman"/>
          <w:sz w:val="28"/>
          <w:szCs w:val="28"/>
        </w:rPr>
        <w:t>8</w:t>
      </w:r>
      <w:r w:rsidRPr="00A25C3A">
        <w:rPr>
          <w:rFonts w:ascii="Times New Roman" w:eastAsia="標楷體" w:hAnsi="Times New Roman" w:cs="Times New Roman"/>
          <w:sz w:val="28"/>
          <w:szCs w:val="28"/>
        </w:rPr>
        <w:t>月</w:t>
      </w:r>
      <w:r w:rsidRPr="00A25C3A">
        <w:rPr>
          <w:rFonts w:ascii="Times New Roman" w:eastAsia="標楷體" w:hAnsi="Times New Roman" w:cs="Times New Roman"/>
          <w:sz w:val="28"/>
          <w:szCs w:val="28"/>
        </w:rPr>
        <w:t>31</w:t>
      </w:r>
      <w:r w:rsidRPr="00A25C3A">
        <w:rPr>
          <w:rFonts w:ascii="Times New Roman" w:eastAsia="標楷體" w:hAnsi="Times New Roman" w:cs="Times New Roman"/>
          <w:sz w:val="28"/>
          <w:szCs w:val="28"/>
        </w:rPr>
        <w:t>日</w:t>
      </w:r>
      <w:proofErr w:type="gramStart"/>
      <w:r w:rsidRPr="00A25C3A">
        <w:rPr>
          <w:rFonts w:ascii="Times New Roman" w:eastAsia="標楷體" w:hAnsi="Times New Roman" w:cs="Times New Roman"/>
          <w:sz w:val="28"/>
          <w:szCs w:val="28"/>
        </w:rPr>
        <w:t>止</w:t>
      </w:r>
      <w:proofErr w:type="gramEnd"/>
      <w:r w:rsidRPr="00A25C3A">
        <w:rPr>
          <w:rFonts w:ascii="Times New Roman" w:eastAsia="標楷體" w:hAnsi="Times New Roman" w:cs="Times New Roman"/>
          <w:sz w:val="28"/>
          <w:szCs w:val="28"/>
        </w:rPr>
        <w:t>提出申請，並依照公告事項相關規定辦理。</w:t>
      </w:r>
    </w:p>
    <w:p w:rsidR="00B727A1" w:rsidRPr="00A25C3A" w:rsidRDefault="00B727A1" w:rsidP="00347C45">
      <w:pPr>
        <w:spacing w:line="500" w:lineRule="exact"/>
        <w:ind w:left="840" w:hangingChars="300" w:hanging="840"/>
        <w:jc w:val="both"/>
        <w:rPr>
          <w:rFonts w:ascii="Times New Roman" w:eastAsia="標楷體" w:hAnsi="Times New Roman" w:cs="Times New Roman"/>
          <w:sz w:val="28"/>
          <w:szCs w:val="28"/>
        </w:rPr>
      </w:pPr>
      <w:r w:rsidRPr="007A79C5">
        <w:rPr>
          <w:rFonts w:ascii="Times New Roman" w:eastAsia="標楷體" w:hAnsi="Times New Roman" w:cs="Times New Roman"/>
          <w:sz w:val="28"/>
          <w:szCs w:val="28"/>
        </w:rPr>
        <w:t>依據：</w:t>
      </w:r>
      <w:r w:rsidRPr="00A25C3A">
        <w:rPr>
          <w:rFonts w:ascii="Times New Roman" w:eastAsia="標楷體" w:hAnsi="Times New Roman" w:cs="Times New Roman"/>
          <w:sz w:val="28"/>
          <w:szCs w:val="28"/>
        </w:rPr>
        <w:t>「交通部觀光署補助小客車租賃業與旅宿業合作提供旅客在地接駁服務實施要點」。</w:t>
      </w:r>
    </w:p>
    <w:p w:rsidR="00B727A1" w:rsidRPr="007A79C5" w:rsidRDefault="00B727A1" w:rsidP="00347C45">
      <w:pPr>
        <w:spacing w:line="500" w:lineRule="exact"/>
        <w:jc w:val="both"/>
        <w:rPr>
          <w:rFonts w:ascii="Times New Roman" w:eastAsia="標楷體" w:hAnsi="Times New Roman" w:cs="Times New Roman"/>
          <w:b/>
          <w:sz w:val="28"/>
          <w:szCs w:val="28"/>
        </w:rPr>
      </w:pPr>
      <w:r w:rsidRPr="007A79C5">
        <w:rPr>
          <w:rFonts w:ascii="Times New Roman" w:eastAsia="標楷體" w:hAnsi="Times New Roman" w:cs="Times New Roman"/>
          <w:b/>
          <w:sz w:val="28"/>
          <w:szCs w:val="28"/>
        </w:rPr>
        <w:t>公告事項：</w:t>
      </w:r>
    </w:p>
    <w:p w:rsidR="00B727A1" w:rsidRPr="00A25C3A" w:rsidRDefault="00B727A1" w:rsidP="00DA5DFF">
      <w:pPr>
        <w:spacing w:line="500" w:lineRule="exact"/>
        <w:ind w:leftChars="50" w:left="120"/>
        <w:jc w:val="both"/>
        <w:rPr>
          <w:rFonts w:ascii="Times New Roman" w:eastAsia="標楷體" w:hAnsi="Times New Roman" w:cs="Times New Roman"/>
          <w:sz w:val="28"/>
          <w:szCs w:val="28"/>
        </w:rPr>
      </w:pPr>
      <w:r w:rsidRPr="00A25C3A">
        <w:rPr>
          <w:rFonts w:ascii="Times New Roman" w:eastAsia="標楷體" w:hAnsi="Times New Roman" w:cs="Times New Roman"/>
          <w:sz w:val="28"/>
          <w:szCs w:val="28"/>
        </w:rPr>
        <w:t>一、依照上開規定，</w:t>
      </w:r>
      <w:proofErr w:type="gramStart"/>
      <w:r w:rsidRPr="00A25C3A">
        <w:rPr>
          <w:rFonts w:ascii="Times New Roman" w:eastAsia="標楷體" w:hAnsi="Times New Roman" w:cs="Times New Roman"/>
          <w:sz w:val="28"/>
          <w:szCs w:val="28"/>
        </w:rPr>
        <w:t>請欲提出</w:t>
      </w:r>
      <w:proofErr w:type="gramEnd"/>
      <w:r w:rsidRPr="00A25C3A">
        <w:rPr>
          <w:rFonts w:ascii="Times New Roman" w:eastAsia="標楷體" w:hAnsi="Times New Roman" w:cs="Times New Roman"/>
          <w:sz w:val="28"/>
          <w:szCs w:val="28"/>
        </w:rPr>
        <w:t>補助申請者，配合下列事項辦理：</w:t>
      </w:r>
    </w:p>
    <w:p w:rsidR="00B727A1" w:rsidRPr="00A25C3A" w:rsidRDefault="007A79C5" w:rsidP="00725F54">
      <w:pPr>
        <w:spacing w:line="500" w:lineRule="exact"/>
        <w:ind w:leftChars="100" w:left="1080" w:hangingChars="300" w:hanging="840"/>
        <w:jc w:val="both"/>
        <w:rPr>
          <w:rFonts w:ascii="Times New Roman" w:eastAsia="標楷體" w:hAnsi="Times New Roman" w:cs="Times New Roman"/>
          <w:sz w:val="28"/>
          <w:szCs w:val="28"/>
        </w:rPr>
      </w:pPr>
      <w:r w:rsidRPr="007A79C5">
        <w:rPr>
          <w:rFonts w:ascii="Times New Roman" w:eastAsia="標楷體" w:hAnsi="Times New Roman" w:cs="Times New Roman" w:hint="eastAsia"/>
          <w:sz w:val="28"/>
          <w:szCs w:val="28"/>
        </w:rPr>
        <w:t>(</w:t>
      </w:r>
      <w:proofErr w:type="gramStart"/>
      <w:r>
        <w:rPr>
          <w:rFonts w:ascii="Times New Roman" w:eastAsia="標楷體" w:hAnsi="Times New Roman" w:cs="Times New Roman" w:hint="eastAsia"/>
          <w:sz w:val="28"/>
          <w:szCs w:val="28"/>
        </w:rPr>
        <w:t>一</w:t>
      </w:r>
      <w:proofErr w:type="gramEnd"/>
      <w:r w:rsidRPr="007A79C5">
        <w:rPr>
          <w:rFonts w:ascii="Times New Roman" w:eastAsia="標楷體" w:hAnsi="Times New Roman" w:cs="Times New Roman" w:hint="eastAsia"/>
          <w:sz w:val="28"/>
          <w:szCs w:val="28"/>
        </w:rPr>
        <w:t>)</w:t>
      </w:r>
      <w:r w:rsidR="00B727A1" w:rsidRPr="00A25C3A">
        <w:rPr>
          <w:rFonts w:ascii="Times New Roman" w:eastAsia="標楷體" w:hAnsi="Times New Roman" w:cs="Times New Roman"/>
          <w:sz w:val="28"/>
          <w:szCs w:val="28"/>
        </w:rPr>
        <w:t>申請期間：</w:t>
      </w:r>
      <w:r w:rsidR="00725F54">
        <w:rPr>
          <w:rFonts w:ascii="Times New Roman" w:eastAsia="標楷體" w:hAnsi="Times New Roman" w:cs="Times New Roman" w:hint="eastAsia"/>
          <w:sz w:val="28"/>
          <w:szCs w:val="28"/>
        </w:rPr>
        <w:t>自中華民國</w:t>
      </w:r>
      <w:r w:rsidR="00B727A1" w:rsidRPr="00A25C3A">
        <w:rPr>
          <w:rFonts w:ascii="Times New Roman" w:eastAsia="標楷體" w:hAnsi="Times New Roman" w:cs="Times New Roman"/>
          <w:sz w:val="28"/>
          <w:szCs w:val="28"/>
        </w:rPr>
        <w:t>112</w:t>
      </w:r>
      <w:r w:rsidR="00B727A1" w:rsidRPr="00A25C3A">
        <w:rPr>
          <w:rFonts w:ascii="Times New Roman" w:eastAsia="標楷體" w:hAnsi="Times New Roman" w:cs="Times New Roman"/>
          <w:sz w:val="28"/>
          <w:szCs w:val="28"/>
        </w:rPr>
        <w:t>年</w:t>
      </w:r>
      <w:r w:rsidR="00B727A1" w:rsidRPr="00A25C3A">
        <w:rPr>
          <w:rFonts w:ascii="Times New Roman" w:eastAsia="標楷體" w:hAnsi="Times New Roman" w:cs="Times New Roman"/>
          <w:sz w:val="28"/>
          <w:szCs w:val="28"/>
        </w:rPr>
        <w:t>7</w:t>
      </w:r>
      <w:r w:rsidR="00B727A1" w:rsidRPr="00A25C3A">
        <w:rPr>
          <w:rFonts w:ascii="Times New Roman" w:eastAsia="標楷體" w:hAnsi="Times New Roman" w:cs="Times New Roman"/>
          <w:sz w:val="28"/>
          <w:szCs w:val="28"/>
        </w:rPr>
        <w:t>月</w:t>
      </w:r>
      <w:r w:rsidR="00B727A1" w:rsidRPr="00A25C3A">
        <w:rPr>
          <w:rFonts w:ascii="Times New Roman" w:eastAsia="標楷體" w:hAnsi="Times New Roman" w:cs="Times New Roman"/>
          <w:sz w:val="28"/>
          <w:szCs w:val="28"/>
        </w:rPr>
        <w:t>1</w:t>
      </w:r>
      <w:r w:rsidR="00B727A1" w:rsidRPr="00A25C3A">
        <w:rPr>
          <w:rFonts w:ascii="Times New Roman" w:eastAsia="標楷體" w:hAnsi="Times New Roman" w:cs="Times New Roman"/>
          <w:sz w:val="28"/>
          <w:szCs w:val="28"/>
        </w:rPr>
        <w:t>日起</w:t>
      </w:r>
      <w:r w:rsidR="00B727A1" w:rsidRPr="00A25C3A">
        <w:rPr>
          <w:rFonts w:ascii="Times New Roman" w:eastAsia="標楷體" w:hAnsi="Times New Roman" w:cs="Times New Roman"/>
          <w:sz w:val="28"/>
          <w:szCs w:val="28"/>
        </w:rPr>
        <w:t>114</w:t>
      </w:r>
      <w:r w:rsidR="00B727A1" w:rsidRPr="00A25C3A">
        <w:rPr>
          <w:rFonts w:ascii="Times New Roman" w:eastAsia="標楷體" w:hAnsi="Times New Roman" w:cs="Times New Roman"/>
          <w:sz w:val="28"/>
          <w:szCs w:val="28"/>
        </w:rPr>
        <w:t>年</w:t>
      </w:r>
      <w:r w:rsidR="00B727A1" w:rsidRPr="00A25C3A">
        <w:rPr>
          <w:rFonts w:ascii="Times New Roman" w:eastAsia="標楷體" w:hAnsi="Times New Roman" w:cs="Times New Roman"/>
          <w:sz w:val="28"/>
          <w:szCs w:val="28"/>
        </w:rPr>
        <w:t>8</w:t>
      </w:r>
      <w:r w:rsidR="00B727A1" w:rsidRPr="00A25C3A">
        <w:rPr>
          <w:rFonts w:ascii="Times New Roman" w:eastAsia="標楷體" w:hAnsi="Times New Roman" w:cs="Times New Roman"/>
          <w:sz w:val="28"/>
          <w:szCs w:val="28"/>
        </w:rPr>
        <w:t>月</w:t>
      </w:r>
      <w:r w:rsidR="00B727A1" w:rsidRPr="00A25C3A">
        <w:rPr>
          <w:rFonts w:ascii="Times New Roman" w:eastAsia="標楷體" w:hAnsi="Times New Roman" w:cs="Times New Roman"/>
          <w:sz w:val="28"/>
          <w:szCs w:val="28"/>
        </w:rPr>
        <w:t>31</w:t>
      </w:r>
      <w:r w:rsidR="00B727A1" w:rsidRPr="00A25C3A">
        <w:rPr>
          <w:rFonts w:ascii="Times New Roman" w:eastAsia="標楷體" w:hAnsi="Times New Roman" w:cs="Times New Roman"/>
          <w:sz w:val="28"/>
          <w:szCs w:val="28"/>
        </w:rPr>
        <w:t>日</w:t>
      </w:r>
      <w:r w:rsidR="00725F54">
        <w:rPr>
          <w:rFonts w:ascii="Times New Roman" w:eastAsia="標楷體" w:hAnsi="Times New Roman" w:cs="Times New Roman" w:hint="eastAsia"/>
          <w:sz w:val="28"/>
          <w:szCs w:val="28"/>
        </w:rPr>
        <w:t>止</w:t>
      </w:r>
      <w:r w:rsidR="00B727A1" w:rsidRPr="00A25C3A">
        <w:rPr>
          <w:rFonts w:ascii="Times New Roman" w:eastAsia="標楷體" w:hAnsi="Times New Roman" w:cs="Times New Roman"/>
          <w:sz w:val="28"/>
          <w:szCs w:val="28"/>
        </w:rPr>
        <w:t>。</w:t>
      </w:r>
    </w:p>
    <w:p w:rsidR="00B727A1" w:rsidRPr="00A25C3A" w:rsidRDefault="007A79C5" w:rsidP="005400AA">
      <w:pPr>
        <w:spacing w:line="500" w:lineRule="exact"/>
        <w:ind w:leftChars="100" w:left="800" w:hangingChars="200" w:hanging="560"/>
        <w:jc w:val="both"/>
        <w:rPr>
          <w:rFonts w:ascii="Times New Roman" w:eastAsia="標楷體" w:hAnsi="Times New Roman" w:cs="Times New Roman"/>
          <w:sz w:val="28"/>
          <w:szCs w:val="28"/>
        </w:rPr>
      </w:pPr>
      <w:r w:rsidRPr="007A79C5">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二</w:t>
      </w:r>
      <w:r w:rsidRPr="007A79C5">
        <w:rPr>
          <w:rFonts w:ascii="Times New Roman" w:eastAsia="標楷體" w:hAnsi="Times New Roman" w:cs="Times New Roman" w:hint="eastAsia"/>
          <w:sz w:val="28"/>
          <w:szCs w:val="28"/>
        </w:rPr>
        <w:t>)</w:t>
      </w:r>
      <w:r w:rsidR="00B727A1" w:rsidRPr="00A25C3A">
        <w:rPr>
          <w:rFonts w:ascii="Times New Roman" w:eastAsia="標楷體" w:hAnsi="Times New Roman" w:cs="Times New Roman"/>
          <w:sz w:val="28"/>
          <w:szCs w:val="28"/>
        </w:rPr>
        <w:t>補助項目：</w:t>
      </w:r>
      <w:r w:rsidR="00E01CC4" w:rsidRPr="00A25C3A">
        <w:rPr>
          <w:rFonts w:ascii="Times New Roman" w:eastAsia="標楷體" w:hAnsi="Times New Roman" w:cs="Times New Roman"/>
          <w:sz w:val="28"/>
          <w:szCs w:val="28"/>
        </w:rPr>
        <w:t>補助小客車租賃業與旅宿業合作提供旅客在地接駁服務</w:t>
      </w:r>
      <w:r w:rsidR="00B727A1" w:rsidRPr="00A25C3A">
        <w:rPr>
          <w:rFonts w:ascii="Times New Roman" w:eastAsia="標楷體" w:hAnsi="Times New Roman" w:cs="Times New Roman"/>
          <w:sz w:val="28"/>
          <w:szCs w:val="28"/>
        </w:rPr>
        <w:t>。</w:t>
      </w:r>
    </w:p>
    <w:p w:rsidR="00347C45" w:rsidRPr="00A25C3A" w:rsidRDefault="007A79C5" w:rsidP="00347C45">
      <w:pPr>
        <w:spacing w:line="500" w:lineRule="exact"/>
        <w:ind w:leftChars="100" w:left="1080" w:hangingChars="300" w:hanging="840"/>
        <w:jc w:val="both"/>
        <w:rPr>
          <w:rFonts w:ascii="Times New Roman" w:eastAsia="標楷體" w:hAnsi="Times New Roman" w:cs="Times New Roman"/>
          <w:sz w:val="28"/>
          <w:szCs w:val="28"/>
        </w:rPr>
      </w:pPr>
      <w:r w:rsidRPr="007A79C5">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三</w:t>
      </w:r>
      <w:r w:rsidRPr="007A79C5">
        <w:rPr>
          <w:rFonts w:ascii="Times New Roman" w:eastAsia="標楷體" w:hAnsi="Times New Roman" w:cs="Times New Roman" w:hint="eastAsia"/>
          <w:sz w:val="28"/>
          <w:szCs w:val="28"/>
        </w:rPr>
        <w:t>)</w:t>
      </w:r>
      <w:r w:rsidR="00B727A1" w:rsidRPr="00A25C3A">
        <w:rPr>
          <w:rFonts w:ascii="Times New Roman" w:eastAsia="標楷體" w:hAnsi="Times New Roman" w:cs="Times New Roman"/>
          <w:sz w:val="28"/>
          <w:szCs w:val="28"/>
        </w:rPr>
        <w:t>資格條件：</w:t>
      </w:r>
    </w:p>
    <w:p w:rsidR="00B727A1" w:rsidRPr="00A25C3A" w:rsidRDefault="00347C45" w:rsidP="00347C45">
      <w:pPr>
        <w:spacing w:line="500" w:lineRule="exact"/>
        <w:ind w:leftChars="300" w:left="1000" w:hangingChars="100" w:hanging="280"/>
        <w:jc w:val="both"/>
        <w:rPr>
          <w:rFonts w:ascii="Times New Roman" w:eastAsia="標楷體" w:hAnsi="Times New Roman" w:cs="Times New Roman"/>
          <w:sz w:val="28"/>
          <w:szCs w:val="28"/>
        </w:rPr>
      </w:pPr>
      <w:r w:rsidRPr="00A25C3A">
        <w:rPr>
          <w:rFonts w:ascii="Times New Roman" w:eastAsia="標楷體" w:hAnsi="Times New Roman" w:cs="Times New Roman"/>
          <w:sz w:val="28"/>
          <w:szCs w:val="28"/>
        </w:rPr>
        <w:t>1.</w:t>
      </w:r>
      <w:r w:rsidR="00B727A1" w:rsidRPr="00A25C3A">
        <w:rPr>
          <w:rFonts w:ascii="Times New Roman" w:eastAsia="標楷體" w:hAnsi="Times New Roman" w:cs="Times New Roman"/>
          <w:sz w:val="28"/>
          <w:szCs w:val="28"/>
        </w:rPr>
        <w:t>申請對象須與旅宿業合作，並限於運輸場站及住宿地點提供免付費之接駁服務。</w:t>
      </w:r>
    </w:p>
    <w:p w:rsidR="00347C45" w:rsidRPr="00A25C3A" w:rsidRDefault="00347C45" w:rsidP="00347C45">
      <w:pPr>
        <w:spacing w:line="500" w:lineRule="exact"/>
        <w:ind w:leftChars="300" w:left="1000" w:hangingChars="100" w:hanging="280"/>
        <w:jc w:val="both"/>
        <w:rPr>
          <w:rFonts w:ascii="Times New Roman" w:eastAsia="標楷體" w:hAnsi="Times New Roman" w:cs="Times New Roman"/>
          <w:sz w:val="28"/>
          <w:szCs w:val="28"/>
        </w:rPr>
      </w:pPr>
      <w:r w:rsidRPr="00A25C3A">
        <w:rPr>
          <w:rFonts w:ascii="Times New Roman" w:eastAsia="標楷體" w:hAnsi="Times New Roman" w:cs="Times New Roman"/>
          <w:sz w:val="28"/>
          <w:szCs w:val="28"/>
        </w:rPr>
        <w:t>2.</w:t>
      </w:r>
      <w:r w:rsidRPr="00A25C3A">
        <w:rPr>
          <w:rFonts w:ascii="Times New Roman" w:eastAsia="標楷體" w:hAnsi="Times New Roman" w:cs="Times New Roman"/>
          <w:sz w:val="28"/>
          <w:szCs w:val="28"/>
        </w:rPr>
        <w:t>接駁服務應包含駕駛，且申請對象與旅宿業簽訂接駁服務契約應達十二</w:t>
      </w:r>
      <w:proofErr w:type="gramStart"/>
      <w:r w:rsidRPr="00A25C3A">
        <w:rPr>
          <w:rFonts w:ascii="Times New Roman" w:eastAsia="標楷體" w:hAnsi="Times New Roman" w:cs="Times New Roman"/>
          <w:sz w:val="28"/>
          <w:szCs w:val="28"/>
        </w:rPr>
        <w:t>個</w:t>
      </w:r>
      <w:proofErr w:type="gramEnd"/>
      <w:r w:rsidRPr="00A25C3A">
        <w:rPr>
          <w:rFonts w:ascii="Times New Roman" w:eastAsia="標楷體" w:hAnsi="Times New Roman" w:cs="Times New Roman"/>
          <w:sz w:val="28"/>
          <w:szCs w:val="28"/>
        </w:rPr>
        <w:t>月以上。</w:t>
      </w:r>
    </w:p>
    <w:p w:rsidR="00347C45" w:rsidRPr="00A25C3A" w:rsidRDefault="00347C45" w:rsidP="00347C45">
      <w:pPr>
        <w:spacing w:line="500" w:lineRule="exact"/>
        <w:ind w:leftChars="300" w:left="1000" w:hangingChars="100" w:hanging="280"/>
        <w:jc w:val="both"/>
        <w:rPr>
          <w:rFonts w:ascii="Times New Roman" w:eastAsia="標楷體" w:hAnsi="Times New Roman" w:cs="Times New Roman"/>
          <w:sz w:val="28"/>
          <w:szCs w:val="28"/>
        </w:rPr>
      </w:pPr>
      <w:r w:rsidRPr="00A25C3A">
        <w:rPr>
          <w:rFonts w:ascii="Times New Roman" w:eastAsia="標楷體" w:hAnsi="Times New Roman" w:cs="Times New Roman"/>
          <w:sz w:val="28"/>
          <w:szCs w:val="28"/>
        </w:rPr>
        <w:t>3.</w:t>
      </w:r>
      <w:r w:rsidRPr="00A25C3A">
        <w:rPr>
          <w:rFonts w:ascii="Times New Roman" w:eastAsia="標楷體" w:hAnsi="Times New Roman" w:cs="Times New Roman"/>
          <w:sz w:val="28"/>
          <w:szCs w:val="28"/>
        </w:rPr>
        <w:t>申請對象應於接駁服務開始前一個月內，檢附接駁服務契約草案及預估趟數向本處申請計畫核定。</w:t>
      </w:r>
    </w:p>
    <w:p w:rsidR="00B727A1" w:rsidRPr="00A25C3A" w:rsidRDefault="007A79C5" w:rsidP="00347C45">
      <w:pPr>
        <w:spacing w:line="500" w:lineRule="exact"/>
        <w:ind w:leftChars="100" w:left="240"/>
        <w:jc w:val="both"/>
        <w:rPr>
          <w:rFonts w:ascii="Times New Roman" w:eastAsia="標楷體" w:hAnsi="Times New Roman" w:cs="Times New Roman"/>
          <w:sz w:val="28"/>
          <w:szCs w:val="28"/>
        </w:rPr>
      </w:pPr>
      <w:r w:rsidRPr="007A79C5">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四</w:t>
      </w:r>
      <w:r w:rsidRPr="007A79C5">
        <w:rPr>
          <w:rFonts w:ascii="Times New Roman" w:eastAsia="標楷體" w:hAnsi="Times New Roman" w:cs="Times New Roman" w:hint="eastAsia"/>
          <w:sz w:val="28"/>
          <w:szCs w:val="28"/>
        </w:rPr>
        <w:t>)</w:t>
      </w:r>
      <w:r w:rsidR="00B727A1" w:rsidRPr="00A25C3A">
        <w:rPr>
          <w:rFonts w:ascii="Times New Roman" w:eastAsia="標楷體" w:hAnsi="Times New Roman" w:cs="Times New Roman"/>
          <w:sz w:val="28"/>
          <w:szCs w:val="28"/>
        </w:rPr>
        <w:t>審查方式：</w:t>
      </w:r>
    </w:p>
    <w:p w:rsidR="00B727A1" w:rsidRPr="00A25C3A" w:rsidRDefault="00B727A1" w:rsidP="00347C45">
      <w:pPr>
        <w:spacing w:line="500" w:lineRule="exact"/>
        <w:ind w:leftChars="300" w:left="1000" w:hangingChars="100" w:hanging="280"/>
        <w:jc w:val="both"/>
        <w:rPr>
          <w:rFonts w:ascii="Times New Roman" w:eastAsia="標楷體" w:hAnsi="Times New Roman" w:cs="Times New Roman"/>
          <w:sz w:val="28"/>
          <w:szCs w:val="28"/>
        </w:rPr>
      </w:pPr>
      <w:r w:rsidRPr="00A25C3A">
        <w:rPr>
          <w:rFonts w:ascii="Times New Roman" w:eastAsia="標楷體" w:hAnsi="Times New Roman" w:cs="Times New Roman"/>
          <w:sz w:val="28"/>
          <w:szCs w:val="28"/>
        </w:rPr>
        <w:t>1</w:t>
      </w:r>
      <w:r w:rsidR="00C72B54">
        <w:rPr>
          <w:rFonts w:ascii="Times New Roman" w:eastAsia="標楷體" w:hAnsi="Times New Roman" w:cs="Times New Roman" w:hint="eastAsia"/>
          <w:sz w:val="28"/>
          <w:szCs w:val="28"/>
        </w:rPr>
        <w:t>.</w:t>
      </w:r>
      <w:r w:rsidRPr="00A25C3A">
        <w:rPr>
          <w:rFonts w:ascii="Times New Roman" w:eastAsia="標楷體" w:hAnsi="Times New Roman" w:cs="Times New Roman"/>
          <w:sz w:val="28"/>
          <w:szCs w:val="28"/>
        </w:rPr>
        <w:t>檢具下列文件送交管理處審核：</w:t>
      </w:r>
    </w:p>
    <w:p w:rsidR="00B727A1" w:rsidRPr="00A25C3A" w:rsidRDefault="00B727A1" w:rsidP="00EA3903">
      <w:pPr>
        <w:spacing w:line="500" w:lineRule="exact"/>
        <w:ind w:leftChars="350" w:left="840"/>
        <w:jc w:val="both"/>
        <w:rPr>
          <w:rFonts w:ascii="Times New Roman" w:eastAsia="標楷體" w:hAnsi="Times New Roman" w:cs="Times New Roman"/>
          <w:sz w:val="28"/>
          <w:szCs w:val="28"/>
        </w:rPr>
      </w:pPr>
      <w:r w:rsidRPr="00A25C3A">
        <w:rPr>
          <w:rFonts w:ascii="Times New Roman" w:eastAsia="標楷體" w:hAnsi="Times New Roman" w:cs="Times New Roman"/>
          <w:sz w:val="28"/>
          <w:szCs w:val="28"/>
        </w:rPr>
        <w:t>(1)</w:t>
      </w:r>
      <w:r w:rsidRPr="00A25C3A">
        <w:rPr>
          <w:rFonts w:ascii="Times New Roman" w:eastAsia="標楷體" w:hAnsi="Times New Roman" w:cs="Times New Roman"/>
          <w:sz w:val="28"/>
          <w:szCs w:val="28"/>
        </w:rPr>
        <w:t>獎助撥付申請函。</w:t>
      </w:r>
    </w:p>
    <w:p w:rsidR="00B727A1" w:rsidRPr="00A25C3A" w:rsidRDefault="00B727A1" w:rsidP="00EA3903">
      <w:pPr>
        <w:spacing w:line="500" w:lineRule="exact"/>
        <w:ind w:leftChars="350" w:left="840"/>
        <w:jc w:val="both"/>
        <w:rPr>
          <w:rFonts w:ascii="Times New Roman" w:eastAsia="標楷體" w:hAnsi="Times New Roman" w:cs="Times New Roman"/>
          <w:sz w:val="28"/>
          <w:szCs w:val="28"/>
        </w:rPr>
      </w:pPr>
      <w:r w:rsidRPr="00A25C3A">
        <w:rPr>
          <w:rFonts w:ascii="Times New Roman" w:eastAsia="標楷體" w:hAnsi="Times New Roman" w:cs="Times New Roman"/>
          <w:sz w:val="28"/>
          <w:szCs w:val="28"/>
        </w:rPr>
        <w:t>(2)</w:t>
      </w:r>
      <w:r w:rsidRPr="00A25C3A">
        <w:rPr>
          <w:rFonts w:ascii="Times New Roman" w:eastAsia="標楷體" w:hAnsi="Times New Roman" w:cs="Times New Roman"/>
          <w:sz w:val="28"/>
          <w:szCs w:val="28"/>
        </w:rPr>
        <w:t>領據。</w:t>
      </w:r>
    </w:p>
    <w:p w:rsidR="00B727A1" w:rsidRPr="00A25C3A" w:rsidRDefault="00B727A1" w:rsidP="00EA3903">
      <w:pPr>
        <w:spacing w:line="500" w:lineRule="exact"/>
        <w:ind w:leftChars="350" w:left="840"/>
        <w:jc w:val="both"/>
        <w:rPr>
          <w:rFonts w:ascii="Times New Roman" w:eastAsia="標楷體" w:hAnsi="Times New Roman" w:cs="Times New Roman"/>
          <w:sz w:val="28"/>
          <w:szCs w:val="28"/>
        </w:rPr>
      </w:pPr>
      <w:r w:rsidRPr="00A25C3A">
        <w:rPr>
          <w:rFonts w:ascii="Times New Roman" w:eastAsia="標楷體" w:hAnsi="Times New Roman" w:cs="Times New Roman"/>
          <w:sz w:val="28"/>
          <w:szCs w:val="28"/>
        </w:rPr>
        <w:t>(3)</w:t>
      </w:r>
      <w:r w:rsidRPr="00A25C3A">
        <w:rPr>
          <w:rFonts w:ascii="Times New Roman" w:eastAsia="標楷體" w:hAnsi="Times New Roman" w:cs="Times New Roman"/>
          <w:sz w:val="28"/>
          <w:szCs w:val="28"/>
        </w:rPr>
        <w:t>指定匯款帳戶存摺封面影本。</w:t>
      </w:r>
    </w:p>
    <w:p w:rsidR="00B727A1" w:rsidRPr="00A25C3A" w:rsidRDefault="00B727A1" w:rsidP="00EA3903">
      <w:pPr>
        <w:spacing w:line="500" w:lineRule="exact"/>
        <w:ind w:leftChars="350" w:left="840"/>
        <w:jc w:val="both"/>
        <w:rPr>
          <w:rFonts w:ascii="Times New Roman" w:eastAsia="標楷體" w:hAnsi="Times New Roman" w:cs="Times New Roman"/>
          <w:sz w:val="28"/>
          <w:szCs w:val="28"/>
        </w:rPr>
      </w:pPr>
      <w:r w:rsidRPr="00A25C3A">
        <w:rPr>
          <w:rFonts w:ascii="Times New Roman" w:eastAsia="標楷體" w:hAnsi="Times New Roman" w:cs="Times New Roman"/>
          <w:sz w:val="28"/>
          <w:szCs w:val="28"/>
        </w:rPr>
        <w:t>(4)</w:t>
      </w:r>
      <w:r w:rsidRPr="00A25C3A">
        <w:rPr>
          <w:rFonts w:ascii="Times New Roman" w:eastAsia="標楷體" w:hAnsi="Times New Roman" w:cs="Times New Roman"/>
          <w:sz w:val="28"/>
          <w:szCs w:val="28"/>
        </w:rPr>
        <w:t>租賃契約、出車紀錄明細表等佐證資料。</w:t>
      </w:r>
    </w:p>
    <w:p w:rsidR="00B727A1" w:rsidRPr="00A25C3A" w:rsidRDefault="00B727A1" w:rsidP="00EA3903">
      <w:pPr>
        <w:spacing w:line="500" w:lineRule="exact"/>
        <w:ind w:leftChars="350" w:left="840"/>
        <w:jc w:val="both"/>
        <w:rPr>
          <w:rFonts w:ascii="Times New Roman" w:eastAsia="標楷體" w:hAnsi="Times New Roman" w:cs="Times New Roman"/>
          <w:sz w:val="28"/>
          <w:szCs w:val="28"/>
        </w:rPr>
      </w:pPr>
      <w:r w:rsidRPr="00A25C3A">
        <w:rPr>
          <w:rFonts w:ascii="Times New Roman" w:eastAsia="標楷體" w:hAnsi="Times New Roman" w:cs="Times New Roman"/>
          <w:sz w:val="28"/>
          <w:szCs w:val="28"/>
        </w:rPr>
        <w:t>(5)</w:t>
      </w:r>
      <w:r w:rsidRPr="00A25C3A">
        <w:rPr>
          <w:rFonts w:ascii="Times New Roman" w:eastAsia="標楷體" w:hAnsi="Times New Roman" w:cs="Times New Roman"/>
          <w:sz w:val="28"/>
          <w:szCs w:val="28"/>
        </w:rPr>
        <w:t>切結書。</w:t>
      </w:r>
    </w:p>
    <w:p w:rsidR="00B727A1" w:rsidRPr="00A25C3A" w:rsidRDefault="00B727A1" w:rsidP="00EA3903">
      <w:pPr>
        <w:spacing w:line="500" w:lineRule="exact"/>
        <w:ind w:leftChars="350" w:left="1400" w:hangingChars="200" w:hanging="560"/>
        <w:jc w:val="both"/>
        <w:rPr>
          <w:rFonts w:ascii="Times New Roman" w:eastAsia="標楷體" w:hAnsi="Times New Roman" w:cs="Times New Roman"/>
          <w:sz w:val="28"/>
          <w:szCs w:val="28"/>
        </w:rPr>
      </w:pPr>
      <w:r w:rsidRPr="00A25C3A">
        <w:rPr>
          <w:rFonts w:ascii="Times New Roman" w:eastAsia="標楷體" w:hAnsi="Times New Roman" w:cs="Times New Roman"/>
          <w:sz w:val="28"/>
          <w:szCs w:val="28"/>
        </w:rPr>
        <w:t>(6)</w:t>
      </w:r>
      <w:r w:rsidRPr="00A25C3A">
        <w:rPr>
          <w:rFonts w:ascii="Times New Roman" w:eastAsia="標楷體" w:hAnsi="Times New Roman" w:cs="Times New Roman"/>
          <w:sz w:val="28"/>
          <w:szCs w:val="28"/>
        </w:rPr>
        <w:t>申請對象係屬公職人員利益衝突迴避法第二條及第三條所稱公職人員或其關係人者，應填報「公職人員利益衝突迴避法第十四條</w:t>
      </w:r>
      <w:r w:rsidRPr="00A25C3A">
        <w:rPr>
          <w:rFonts w:ascii="Times New Roman" w:eastAsia="標楷體" w:hAnsi="Times New Roman" w:cs="Times New Roman"/>
          <w:sz w:val="28"/>
          <w:szCs w:val="28"/>
        </w:rPr>
        <w:lastRenderedPageBreak/>
        <w:t>第二項公職人員及關係人身分關係揭露表」及「公職人員利益衝突</w:t>
      </w:r>
      <w:proofErr w:type="gramStart"/>
      <w:r w:rsidRPr="00A25C3A">
        <w:rPr>
          <w:rFonts w:ascii="Times New Roman" w:eastAsia="標楷體" w:hAnsi="Times New Roman" w:cs="Times New Roman"/>
          <w:sz w:val="28"/>
          <w:szCs w:val="28"/>
        </w:rPr>
        <w:t>迴避法切結</w:t>
      </w:r>
      <w:proofErr w:type="gramEnd"/>
      <w:r w:rsidRPr="00A25C3A">
        <w:rPr>
          <w:rFonts w:ascii="Times New Roman" w:eastAsia="標楷體" w:hAnsi="Times New Roman" w:cs="Times New Roman"/>
          <w:sz w:val="28"/>
          <w:szCs w:val="28"/>
        </w:rPr>
        <w:t>書」。</w:t>
      </w:r>
    </w:p>
    <w:p w:rsidR="00B727A1" w:rsidRPr="00A25C3A" w:rsidRDefault="00B727A1" w:rsidP="00347C45">
      <w:pPr>
        <w:spacing w:line="500" w:lineRule="exact"/>
        <w:ind w:leftChars="300" w:left="1000" w:hangingChars="100" w:hanging="280"/>
        <w:jc w:val="both"/>
        <w:rPr>
          <w:rFonts w:ascii="Times New Roman" w:eastAsia="標楷體" w:hAnsi="Times New Roman" w:cs="Times New Roman"/>
          <w:sz w:val="28"/>
          <w:szCs w:val="28"/>
        </w:rPr>
      </w:pPr>
      <w:r w:rsidRPr="00A25C3A">
        <w:rPr>
          <w:rFonts w:ascii="Times New Roman" w:eastAsia="標楷體" w:hAnsi="Times New Roman" w:cs="Times New Roman"/>
          <w:sz w:val="28"/>
          <w:szCs w:val="28"/>
        </w:rPr>
        <w:t>2</w:t>
      </w:r>
      <w:r w:rsidR="00FF27AE" w:rsidRPr="00A25C3A">
        <w:rPr>
          <w:rFonts w:ascii="Times New Roman" w:eastAsia="標楷體" w:hAnsi="Times New Roman" w:cs="Times New Roman"/>
          <w:sz w:val="28"/>
          <w:szCs w:val="28"/>
        </w:rPr>
        <w:t>.</w:t>
      </w:r>
      <w:r w:rsidR="002C0459" w:rsidRPr="00A25C3A">
        <w:rPr>
          <w:rFonts w:ascii="Times New Roman" w:eastAsia="標楷體" w:hAnsi="Times New Roman" w:cs="Times New Roman"/>
          <w:sz w:val="28"/>
          <w:szCs w:val="28"/>
        </w:rPr>
        <w:t>申請對象所送文件不符規定者，本處</w:t>
      </w:r>
      <w:r w:rsidR="000C36D4" w:rsidRPr="00A25C3A">
        <w:rPr>
          <w:rFonts w:ascii="Times New Roman" w:eastAsia="標楷體" w:hAnsi="Times New Roman" w:cs="Times New Roman"/>
          <w:sz w:val="28"/>
          <w:szCs w:val="28"/>
        </w:rPr>
        <w:t>得予駁回；但其情形可補正者，應通知限期補正，逾期未補正者，本處</w:t>
      </w:r>
      <w:r w:rsidRPr="00A25C3A">
        <w:rPr>
          <w:rFonts w:ascii="Times New Roman" w:eastAsia="標楷體" w:hAnsi="Times New Roman" w:cs="Times New Roman"/>
          <w:sz w:val="28"/>
          <w:szCs w:val="28"/>
        </w:rPr>
        <w:t>得予駁回。</w:t>
      </w:r>
    </w:p>
    <w:p w:rsidR="00C462AB" w:rsidRPr="00A25C3A" w:rsidRDefault="00994BB6" w:rsidP="00FF27AE">
      <w:pPr>
        <w:spacing w:line="500" w:lineRule="exact"/>
        <w:ind w:leftChars="50" w:left="680" w:hangingChars="200" w:hanging="560"/>
        <w:jc w:val="both"/>
        <w:rPr>
          <w:rFonts w:ascii="Times New Roman" w:eastAsia="標楷體" w:hAnsi="Times New Roman" w:cs="Times New Roman"/>
          <w:sz w:val="28"/>
          <w:szCs w:val="28"/>
        </w:rPr>
      </w:pPr>
      <w:r w:rsidRPr="00A25C3A">
        <w:rPr>
          <w:rFonts w:ascii="Times New Roman" w:eastAsia="標楷體" w:hAnsi="Times New Roman" w:cs="Times New Roman"/>
          <w:sz w:val="28"/>
          <w:szCs w:val="28"/>
        </w:rPr>
        <w:t>(</w:t>
      </w:r>
      <w:r w:rsidRPr="00A25C3A">
        <w:rPr>
          <w:rFonts w:ascii="Times New Roman" w:eastAsia="標楷體" w:hAnsi="Times New Roman" w:cs="Times New Roman"/>
          <w:sz w:val="28"/>
          <w:szCs w:val="28"/>
        </w:rPr>
        <w:t>五</w:t>
      </w:r>
      <w:r w:rsidRPr="00A25C3A">
        <w:rPr>
          <w:rFonts w:ascii="Times New Roman" w:eastAsia="標楷體" w:hAnsi="Times New Roman" w:cs="Times New Roman"/>
          <w:sz w:val="28"/>
          <w:szCs w:val="28"/>
        </w:rPr>
        <w:t>)</w:t>
      </w:r>
      <w:r w:rsidRPr="00A25C3A">
        <w:rPr>
          <w:rFonts w:ascii="Times New Roman" w:eastAsia="標楷體" w:hAnsi="Times New Roman" w:cs="Times New Roman"/>
          <w:sz w:val="28"/>
          <w:szCs w:val="28"/>
        </w:rPr>
        <w:t>個別受補助者之補助金額上限：</w:t>
      </w:r>
    </w:p>
    <w:p w:rsidR="00994BB6" w:rsidRPr="00A25C3A" w:rsidRDefault="00994BB6" w:rsidP="00C462AB">
      <w:pPr>
        <w:spacing w:line="500" w:lineRule="exact"/>
        <w:ind w:leftChars="300" w:left="720"/>
        <w:rPr>
          <w:rFonts w:ascii="Times New Roman" w:eastAsia="標楷體" w:hAnsi="Times New Roman" w:cs="Times New Roman"/>
          <w:sz w:val="28"/>
          <w:szCs w:val="28"/>
        </w:rPr>
      </w:pPr>
      <w:r w:rsidRPr="00A25C3A">
        <w:rPr>
          <w:rFonts w:ascii="Times New Roman" w:eastAsia="標楷體" w:hAnsi="Times New Roman" w:cs="Times New Roman"/>
          <w:sz w:val="28"/>
          <w:szCs w:val="28"/>
        </w:rPr>
        <w:t>補助期間內補助額度以申請對象同一合作</w:t>
      </w:r>
      <w:proofErr w:type="gramStart"/>
      <w:r w:rsidRPr="00A25C3A">
        <w:rPr>
          <w:rFonts w:ascii="Times New Roman" w:eastAsia="標楷體" w:hAnsi="Times New Roman" w:cs="Times New Roman"/>
          <w:sz w:val="28"/>
          <w:szCs w:val="28"/>
        </w:rPr>
        <w:t>之旅宿業者</w:t>
      </w:r>
      <w:proofErr w:type="gramEnd"/>
      <w:r w:rsidRPr="00A25C3A">
        <w:rPr>
          <w:rFonts w:ascii="Times New Roman" w:eastAsia="標楷體" w:hAnsi="Times New Roman" w:cs="Times New Roman"/>
          <w:sz w:val="28"/>
          <w:szCs w:val="28"/>
        </w:rPr>
        <w:t>每案每十二</w:t>
      </w:r>
      <w:proofErr w:type="gramStart"/>
      <w:r w:rsidRPr="00A25C3A">
        <w:rPr>
          <w:rFonts w:ascii="Times New Roman" w:eastAsia="標楷體" w:hAnsi="Times New Roman" w:cs="Times New Roman"/>
          <w:sz w:val="28"/>
          <w:szCs w:val="28"/>
        </w:rPr>
        <w:t>個</w:t>
      </w:r>
      <w:proofErr w:type="gramEnd"/>
      <w:r w:rsidRPr="00A25C3A">
        <w:rPr>
          <w:rFonts w:ascii="Times New Roman" w:eastAsia="標楷體" w:hAnsi="Times New Roman" w:cs="Times New Roman"/>
          <w:sz w:val="28"/>
          <w:szCs w:val="28"/>
        </w:rPr>
        <w:t>月最高新臺幣六十萬元為限，得補助二十四</w:t>
      </w:r>
      <w:proofErr w:type="gramStart"/>
      <w:r w:rsidRPr="00A25C3A">
        <w:rPr>
          <w:rFonts w:ascii="Times New Roman" w:eastAsia="標楷體" w:hAnsi="Times New Roman" w:cs="Times New Roman"/>
          <w:sz w:val="28"/>
          <w:szCs w:val="28"/>
        </w:rPr>
        <w:t>個</w:t>
      </w:r>
      <w:proofErr w:type="gramEnd"/>
      <w:r w:rsidRPr="00A25C3A">
        <w:rPr>
          <w:rFonts w:ascii="Times New Roman" w:eastAsia="標楷體" w:hAnsi="Times New Roman" w:cs="Times New Roman"/>
          <w:sz w:val="28"/>
          <w:szCs w:val="28"/>
        </w:rPr>
        <w:t>月。</w:t>
      </w:r>
    </w:p>
    <w:p w:rsidR="00994BB6" w:rsidRPr="00A25C3A" w:rsidRDefault="00994BB6" w:rsidP="00994BB6">
      <w:pPr>
        <w:spacing w:line="500" w:lineRule="exact"/>
        <w:ind w:leftChars="50" w:left="680" w:hangingChars="200" w:hanging="560"/>
        <w:jc w:val="both"/>
        <w:rPr>
          <w:rFonts w:ascii="Times New Roman" w:eastAsia="標楷體" w:hAnsi="Times New Roman" w:cs="Times New Roman"/>
          <w:sz w:val="28"/>
          <w:szCs w:val="28"/>
        </w:rPr>
      </w:pPr>
      <w:r w:rsidRPr="00A25C3A">
        <w:rPr>
          <w:rFonts w:ascii="Times New Roman" w:eastAsia="標楷體" w:hAnsi="Times New Roman" w:cs="Times New Roman"/>
          <w:sz w:val="28"/>
          <w:szCs w:val="28"/>
        </w:rPr>
        <w:t>(</w:t>
      </w:r>
      <w:r w:rsidRPr="00A25C3A">
        <w:rPr>
          <w:rFonts w:ascii="Times New Roman" w:eastAsia="標楷體" w:hAnsi="Times New Roman" w:cs="Times New Roman"/>
          <w:sz w:val="28"/>
          <w:szCs w:val="28"/>
        </w:rPr>
        <w:t>六</w:t>
      </w:r>
      <w:r w:rsidRPr="00A25C3A">
        <w:rPr>
          <w:rFonts w:ascii="Times New Roman" w:eastAsia="標楷體" w:hAnsi="Times New Roman" w:cs="Times New Roman"/>
          <w:sz w:val="28"/>
          <w:szCs w:val="28"/>
        </w:rPr>
        <w:t>)</w:t>
      </w:r>
      <w:r w:rsidRPr="00A25C3A">
        <w:rPr>
          <w:rFonts w:ascii="Times New Roman" w:eastAsia="標楷體" w:hAnsi="Times New Roman" w:cs="Times New Roman"/>
          <w:sz w:val="28"/>
          <w:szCs w:val="28"/>
        </w:rPr>
        <w:t>全案預算金額概估：</w:t>
      </w:r>
    </w:p>
    <w:p w:rsidR="00994BB6" w:rsidRPr="00A25C3A" w:rsidRDefault="00994BB6" w:rsidP="00994BB6">
      <w:pPr>
        <w:spacing w:line="500" w:lineRule="exact"/>
        <w:ind w:leftChars="300" w:left="1000" w:hangingChars="100" w:hanging="280"/>
        <w:jc w:val="both"/>
        <w:rPr>
          <w:rFonts w:ascii="Times New Roman" w:eastAsia="標楷體" w:hAnsi="Times New Roman" w:cs="Times New Roman"/>
          <w:sz w:val="28"/>
          <w:szCs w:val="28"/>
        </w:rPr>
      </w:pPr>
      <w:r w:rsidRPr="00A25C3A">
        <w:rPr>
          <w:rFonts w:ascii="Times New Roman" w:eastAsia="標楷體" w:hAnsi="Times New Roman" w:cs="Times New Roman"/>
          <w:sz w:val="28"/>
          <w:szCs w:val="28"/>
        </w:rPr>
        <w:t>1.112</w:t>
      </w:r>
      <w:r w:rsidR="001C1ED1">
        <w:rPr>
          <w:rFonts w:ascii="Times New Roman" w:eastAsia="標楷體" w:hAnsi="Times New Roman" w:cs="Times New Roman"/>
          <w:sz w:val="28"/>
          <w:szCs w:val="28"/>
        </w:rPr>
        <w:t>年</w:t>
      </w:r>
      <w:r w:rsidRPr="00A25C3A">
        <w:rPr>
          <w:rFonts w:ascii="Times New Roman" w:eastAsia="標楷體" w:hAnsi="Times New Roman" w:cs="Times New Roman"/>
          <w:sz w:val="28"/>
          <w:szCs w:val="28"/>
        </w:rPr>
        <w:t>新臺幣</w:t>
      </w:r>
      <w:r w:rsidRPr="00A25C3A">
        <w:rPr>
          <w:rFonts w:ascii="Times New Roman" w:eastAsia="標楷體" w:hAnsi="Times New Roman" w:cs="Times New Roman"/>
          <w:sz w:val="28"/>
          <w:szCs w:val="28"/>
        </w:rPr>
        <w:t>125</w:t>
      </w:r>
      <w:r w:rsidR="001C1ED1">
        <w:rPr>
          <w:rFonts w:ascii="Times New Roman" w:eastAsia="標楷體" w:hAnsi="Times New Roman" w:cs="Times New Roman"/>
          <w:sz w:val="28"/>
          <w:szCs w:val="28"/>
        </w:rPr>
        <w:t>萬元</w:t>
      </w:r>
      <w:r w:rsidRPr="00A25C3A">
        <w:rPr>
          <w:rFonts w:ascii="Times New Roman" w:eastAsia="標楷體" w:hAnsi="Times New Roman" w:cs="Times New Roman"/>
          <w:sz w:val="28"/>
          <w:szCs w:val="28"/>
        </w:rPr>
        <w:t>。</w:t>
      </w:r>
    </w:p>
    <w:p w:rsidR="00994BB6" w:rsidRPr="00A25C3A" w:rsidRDefault="00994BB6" w:rsidP="00994BB6">
      <w:pPr>
        <w:spacing w:line="500" w:lineRule="exact"/>
        <w:ind w:leftChars="300" w:left="1000" w:hangingChars="100" w:hanging="280"/>
        <w:jc w:val="both"/>
        <w:rPr>
          <w:rFonts w:ascii="Times New Roman" w:eastAsia="標楷體" w:hAnsi="Times New Roman" w:cs="Times New Roman"/>
          <w:sz w:val="28"/>
          <w:szCs w:val="28"/>
        </w:rPr>
      </w:pPr>
      <w:r w:rsidRPr="00A25C3A">
        <w:rPr>
          <w:rFonts w:ascii="Times New Roman" w:eastAsia="標楷體" w:hAnsi="Times New Roman" w:cs="Times New Roman"/>
          <w:sz w:val="28"/>
          <w:szCs w:val="28"/>
        </w:rPr>
        <w:t>2.113</w:t>
      </w:r>
      <w:r w:rsidR="001C1ED1">
        <w:rPr>
          <w:rFonts w:ascii="Times New Roman" w:eastAsia="標楷體" w:hAnsi="Times New Roman" w:cs="Times New Roman"/>
          <w:sz w:val="28"/>
          <w:szCs w:val="28"/>
        </w:rPr>
        <w:t>年</w:t>
      </w:r>
      <w:r w:rsidRPr="00A25C3A">
        <w:rPr>
          <w:rFonts w:ascii="Times New Roman" w:eastAsia="標楷體" w:hAnsi="Times New Roman" w:cs="Times New Roman"/>
          <w:sz w:val="28"/>
          <w:szCs w:val="28"/>
        </w:rPr>
        <w:t>新臺幣</w:t>
      </w:r>
      <w:r w:rsidRPr="00A25C3A">
        <w:rPr>
          <w:rFonts w:ascii="Times New Roman" w:eastAsia="標楷體" w:hAnsi="Times New Roman" w:cs="Times New Roman"/>
          <w:sz w:val="28"/>
          <w:szCs w:val="28"/>
        </w:rPr>
        <w:t>675</w:t>
      </w:r>
      <w:r w:rsidR="001C1ED1">
        <w:rPr>
          <w:rFonts w:ascii="Times New Roman" w:eastAsia="標楷體" w:hAnsi="Times New Roman" w:cs="Times New Roman"/>
          <w:sz w:val="28"/>
          <w:szCs w:val="28"/>
        </w:rPr>
        <w:t>萬元</w:t>
      </w:r>
      <w:r w:rsidRPr="00A25C3A">
        <w:rPr>
          <w:rFonts w:ascii="Times New Roman" w:eastAsia="標楷體" w:hAnsi="Times New Roman" w:cs="Times New Roman"/>
          <w:sz w:val="28"/>
          <w:szCs w:val="28"/>
        </w:rPr>
        <w:t>。</w:t>
      </w:r>
    </w:p>
    <w:p w:rsidR="00994BB6" w:rsidRPr="00A25C3A" w:rsidRDefault="00994BB6" w:rsidP="00994BB6">
      <w:pPr>
        <w:spacing w:line="500" w:lineRule="exact"/>
        <w:ind w:leftChars="300" w:left="1000" w:hangingChars="100" w:hanging="280"/>
        <w:jc w:val="both"/>
        <w:rPr>
          <w:rFonts w:ascii="Times New Roman" w:eastAsia="標楷體" w:hAnsi="Times New Roman" w:cs="Times New Roman"/>
          <w:sz w:val="28"/>
          <w:szCs w:val="28"/>
        </w:rPr>
      </w:pPr>
      <w:r w:rsidRPr="00A25C3A">
        <w:rPr>
          <w:rFonts w:ascii="Times New Roman" w:eastAsia="標楷體" w:hAnsi="Times New Roman" w:cs="Times New Roman"/>
          <w:sz w:val="28"/>
          <w:szCs w:val="28"/>
        </w:rPr>
        <w:t>3.114</w:t>
      </w:r>
      <w:r w:rsidRPr="00A25C3A">
        <w:rPr>
          <w:rFonts w:ascii="Times New Roman" w:eastAsia="標楷體" w:hAnsi="Times New Roman" w:cs="Times New Roman"/>
          <w:sz w:val="28"/>
          <w:szCs w:val="28"/>
        </w:rPr>
        <w:t>年</w:t>
      </w:r>
      <w:r w:rsidRPr="00A25C3A">
        <w:rPr>
          <w:rFonts w:ascii="Times New Roman" w:eastAsia="標楷體" w:hAnsi="Times New Roman" w:cs="Times New Roman"/>
          <w:sz w:val="28"/>
          <w:szCs w:val="28"/>
        </w:rPr>
        <w:t>(1</w:t>
      </w:r>
      <w:r w:rsidRPr="00A25C3A">
        <w:rPr>
          <w:rFonts w:ascii="Times New Roman" w:eastAsia="標楷體" w:hAnsi="Times New Roman" w:cs="Times New Roman"/>
          <w:sz w:val="28"/>
          <w:szCs w:val="28"/>
        </w:rPr>
        <w:t>月至</w:t>
      </w:r>
      <w:r w:rsidRPr="00A25C3A">
        <w:rPr>
          <w:rFonts w:ascii="Times New Roman" w:eastAsia="標楷體" w:hAnsi="Times New Roman" w:cs="Times New Roman"/>
          <w:sz w:val="28"/>
          <w:szCs w:val="28"/>
        </w:rPr>
        <w:t>8</w:t>
      </w:r>
      <w:r w:rsidRPr="00A25C3A">
        <w:rPr>
          <w:rFonts w:ascii="Times New Roman" w:eastAsia="標楷體" w:hAnsi="Times New Roman" w:cs="Times New Roman"/>
          <w:sz w:val="28"/>
          <w:szCs w:val="28"/>
        </w:rPr>
        <w:t>月</w:t>
      </w:r>
      <w:r w:rsidRPr="00A25C3A">
        <w:rPr>
          <w:rFonts w:ascii="Times New Roman" w:eastAsia="標楷體" w:hAnsi="Times New Roman" w:cs="Times New Roman"/>
          <w:sz w:val="28"/>
          <w:szCs w:val="28"/>
        </w:rPr>
        <w:t>)</w:t>
      </w:r>
      <w:r w:rsidRPr="00A25C3A">
        <w:rPr>
          <w:rFonts w:ascii="Times New Roman" w:eastAsia="標楷體" w:hAnsi="Times New Roman" w:cs="Times New Roman"/>
          <w:sz w:val="28"/>
          <w:szCs w:val="28"/>
        </w:rPr>
        <w:t>新臺幣</w:t>
      </w:r>
      <w:r w:rsidRPr="00A25C3A">
        <w:rPr>
          <w:rFonts w:ascii="Times New Roman" w:eastAsia="標楷體" w:hAnsi="Times New Roman" w:cs="Times New Roman"/>
          <w:sz w:val="28"/>
          <w:szCs w:val="28"/>
        </w:rPr>
        <w:t>400</w:t>
      </w:r>
      <w:r w:rsidR="001C1ED1">
        <w:rPr>
          <w:rFonts w:ascii="Times New Roman" w:eastAsia="標楷體" w:hAnsi="Times New Roman" w:cs="Times New Roman"/>
          <w:sz w:val="28"/>
          <w:szCs w:val="28"/>
        </w:rPr>
        <w:t>萬元</w:t>
      </w:r>
      <w:r w:rsidRPr="00A25C3A">
        <w:rPr>
          <w:rFonts w:ascii="Times New Roman" w:eastAsia="標楷體" w:hAnsi="Times New Roman" w:cs="Times New Roman"/>
          <w:sz w:val="28"/>
          <w:szCs w:val="28"/>
        </w:rPr>
        <w:t>。</w:t>
      </w:r>
    </w:p>
    <w:p w:rsidR="005026A2" w:rsidRPr="00A25C3A" w:rsidRDefault="005026A2" w:rsidP="005026A2">
      <w:pPr>
        <w:spacing w:line="500" w:lineRule="exact"/>
        <w:ind w:leftChars="50" w:left="680" w:hangingChars="200" w:hanging="560"/>
        <w:jc w:val="both"/>
        <w:rPr>
          <w:rFonts w:ascii="Times New Roman" w:eastAsia="標楷體" w:hAnsi="Times New Roman" w:cs="Times New Roman"/>
          <w:sz w:val="28"/>
          <w:szCs w:val="28"/>
        </w:rPr>
      </w:pPr>
      <w:r w:rsidRPr="00A25C3A">
        <w:rPr>
          <w:rFonts w:ascii="Times New Roman" w:eastAsia="標楷體" w:hAnsi="Times New Roman" w:cs="Times New Roman"/>
          <w:sz w:val="28"/>
          <w:szCs w:val="28"/>
        </w:rPr>
        <w:t>(</w:t>
      </w:r>
      <w:r w:rsidRPr="00A25C3A">
        <w:rPr>
          <w:rFonts w:ascii="Times New Roman" w:eastAsia="標楷體" w:hAnsi="Times New Roman" w:cs="Times New Roman"/>
          <w:sz w:val="28"/>
          <w:szCs w:val="28"/>
        </w:rPr>
        <w:t>七</w:t>
      </w:r>
      <w:r w:rsidRPr="00A25C3A">
        <w:rPr>
          <w:rFonts w:ascii="Times New Roman" w:eastAsia="標楷體" w:hAnsi="Times New Roman" w:cs="Times New Roman"/>
          <w:sz w:val="28"/>
          <w:szCs w:val="28"/>
        </w:rPr>
        <w:t>)</w:t>
      </w:r>
      <w:r w:rsidRPr="00A25C3A">
        <w:rPr>
          <w:rFonts w:ascii="Times New Roman" w:eastAsia="標楷體" w:hAnsi="Times New Roman" w:cs="Times New Roman"/>
          <w:sz w:val="28"/>
          <w:szCs w:val="28"/>
        </w:rPr>
        <w:t>補助法規連結：</w:t>
      </w:r>
    </w:p>
    <w:p w:rsidR="00DA5DFF" w:rsidRDefault="00DA5DFF" w:rsidP="00DA5DFF">
      <w:pPr>
        <w:spacing w:line="500" w:lineRule="exact"/>
        <w:ind w:leftChars="50" w:left="120"/>
        <w:rPr>
          <w:rFonts w:ascii="Times New Roman" w:eastAsia="標楷體" w:hAnsi="Times New Roman" w:cs="Times New Roman"/>
          <w:sz w:val="28"/>
          <w:szCs w:val="28"/>
        </w:rPr>
      </w:pPr>
      <w:hyperlink r:id="rId4" w:history="1">
        <w:r w:rsidRPr="0082312C">
          <w:rPr>
            <w:rStyle w:val="a5"/>
            <w:rFonts w:ascii="Times New Roman" w:eastAsia="標楷體" w:hAnsi="Times New Roman" w:cs="Times New Roman"/>
            <w:sz w:val="28"/>
            <w:szCs w:val="28"/>
          </w:rPr>
          <w:t>https://admin.taiwan.net.tw/BusinessInfo/Regulation?a=109&amp;id=601&amp;p</w:t>
        </w:r>
      </w:hyperlink>
    </w:p>
    <w:p w:rsidR="005026A2" w:rsidRPr="00A25C3A" w:rsidRDefault="00DA5DFF" w:rsidP="00DA5DFF">
      <w:pPr>
        <w:spacing w:line="500" w:lineRule="exact"/>
        <w:ind w:leftChars="50" w:left="120"/>
        <w:rPr>
          <w:rFonts w:ascii="Times New Roman" w:eastAsia="標楷體" w:hAnsi="Times New Roman" w:cs="Times New Roman"/>
          <w:sz w:val="28"/>
          <w:szCs w:val="28"/>
        </w:rPr>
      </w:pPr>
      <w:bookmarkStart w:id="0" w:name="_GoBack"/>
      <w:bookmarkEnd w:id="0"/>
      <w:r w:rsidRPr="00A25C3A">
        <w:rPr>
          <w:rFonts w:ascii="Times New Roman" w:eastAsia="標楷體" w:hAnsi="Times New Roman" w:cs="Times New Roman"/>
          <w:sz w:val="28"/>
          <w:szCs w:val="28"/>
        </w:rPr>
        <w:t>二、申請時請填具「公職人員利益衝突迴避切結書」，如申請補助者為公職人員利益衝突迴避法第</w:t>
      </w:r>
      <w:r w:rsidRPr="00A25C3A">
        <w:rPr>
          <w:rFonts w:ascii="Times New Roman" w:eastAsia="標楷體" w:hAnsi="Times New Roman" w:cs="Times New Roman"/>
          <w:sz w:val="28"/>
          <w:szCs w:val="28"/>
        </w:rPr>
        <w:t>2</w:t>
      </w:r>
      <w:r w:rsidRPr="00A25C3A">
        <w:rPr>
          <w:rFonts w:ascii="Times New Roman" w:eastAsia="標楷體" w:hAnsi="Times New Roman" w:cs="Times New Roman"/>
          <w:sz w:val="28"/>
          <w:szCs w:val="28"/>
        </w:rPr>
        <w:t>條、第</w:t>
      </w:r>
      <w:r w:rsidRPr="00A25C3A">
        <w:rPr>
          <w:rFonts w:ascii="Times New Roman" w:eastAsia="標楷體" w:hAnsi="Times New Roman" w:cs="Times New Roman"/>
          <w:sz w:val="28"/>
          <w:szCs w:val="28"/>
        </w:rPr>
        <w:t>3</w:t>
      </w:r>
      <w:r w:rsidRPr="00A25C3A">
        <w:rPr>
          <w:rFonts w:ascii="Times New Roman" w:eastAsia="標楷體" w:hAnsi="Times New Roman" w:cs="Times New Roman"/>
          <w:sz w:val="28"/>
          <w:szCs w:val="28"/>
        </w:rPr>
        <w:t>條之公職人員或公職人員之「關係人」，應依同法第</w:t>
      </w:r>
      <w:r w:rsidRPr="00A25C3A">
        <w:rPr>
          <w:rFonts w:ascii="Times New Roman" w:eastAsia="標楷體" w:hAnsi="Times New Roman" w:cs="Times New Roman"/>
          <w:sz w:val="28"/>
          <w:szCs w:val="28"/>
        </w:rPr>
        <w:t>14</w:t>
      </w:r>
      <w:r w:rsidRPr="00A25C3A">
        <w:rPr>
          <w:rFonts w:ascii="Times New Roman" w:eastAsia="標楷體" w:hAnsi="Times New Roman" w:cs="Times New Roman"/>
          <w:sz w:val="28"/>
          <w:szCs w:val="28"/>
        </w:rPr>
        <w:t>條第</w:t>
      </w:r>
      <w:r w:rsidRPr="00A25C3A">
        <w:rPr>
          <w:rFonts w:ascii="Times New Roman" w:eastAsia="標楷體" w:hAnsi="Times New Roman" w:cs="Times New Roman"/>
          <w:sz w:val="28"/>
          <w:szCs w:val="28"/>
        </w:rPr>
        <w:t>2</w:t>
      </w:r>
      <w:r w:rsidRPr="00A25C3A">
        <w:rPr>
          <w:rFonts w:ascii="Times New Roman" w:eastAsia="標楷體" w:hAnsi="Times New Roman" w:cs="Times New Roman"/>
          <w:sz w:val="28"/>
          <w:szCs w:val="28"/>
        </w:rPr>
        <w:t>項規定，於</w:t>
      </w:r>
      <w:proofErr w:type="gramStart"/>
      <w:r w:rsidRPr="00A25C3A">
        <w:rPr>
          <w:rFonts w:ascii="Times New Roman" w:eastAsia="標楷體" w:hAnsi="Times New Roman" w:cs="Times New Roman"/>
          <w:sz w:val="28"/>
          <w:szCs w:val="28"/>
        </w:rPr>
        <w:t>申請時檢具</w:t>
      </w:r>
      <w:proofErr w:type="gramEnd"/>
      <w:r w:rsidRPr="00A25C3A">
        <w:rPr>
          <w:rFonts w:ascii="Times New Roman" w:eastAsia="標楷體" w:hAnsi="Times New Roman" w:cs="Times New Roman"/>
          <w:sz w:val="28"/>
          <w:szCs w:val="28"/>
        </w:rPr>
        <w:t>「公職人員利益衝突迴避法第</w:t>
      </w:r>
      <w:r w:rsidRPr="00A25C3A">
        <w:rPr>
          <w:rFonts w:ascii="Times New Roman" w:eastAsia="標楷體" w:hAnsi="Times New Roman" w:cs="Times New Roman"/>
          <w:sz w:val="28"/>
          <w:szCs w:val="28"/>
        </w:rPr>
        <w:t>14</w:t>
      </w:r>
      <w:r w:rsidRPr="00A25C3A">
        <w:rPr>
          <w:rFonts w:ascii="Times New Roman" w:eastAsia="標楷體" w:hAnsi="Times New Roman" w:cs="Times New Roman"/>
          <w:sz w:val="28"/>
          <w:szCs w:val="28"/>
        </w:rPr>
        <w:t>條第</w:t>
      </w:r>
      <w:r w:rsidRPr="00A25C3A">
        <w:rPr>
          <w:rFonts w:ascii="Times New Roman" w:eastAsia="標楷體" w:hAnsi="Times New Roman" w:cs="Times New Roman"/>
          <w:sz w:val="28"/>
          <w:szCs w:val="28"/>
        </w:rPr>
        <w:t>2</w:t>
      </w:r>
      <w:r w:rsidRPr="00A25C3A">
        <w:rPr>
          <w:rFonts w:ascii="Times New Roman" w:eastAsia="標楷體" w:hAnsi="Times New Roman" w:cs="Times New Roman"/>
          <w:sz w:val="28"/>
          <w:szCs w:val="28"/>
        </w:rPr>
        <w:t>項公職人員及關係人身分關係揭露表，本機關（單位）於補助行為成立後，將填寫「身分關係事後公開表」，並將該表連同前開身分關係揭露表公開於相關網站，違反公職人員利益衝突迴避法第</w:t>
      </w:r>
      <w:r w:rsidRPr="00A25C3A">
        <w:rPr>
          <w:rFonts w:ascii="Times New Roman" w:eastAsia="標楷體" w:hAnsi="Times New Roman" w:cs="Times New Roman"/>
          <w:sz w:val="28"/>
          <w:szCs w:val="28"/>
        </w:rPr>
        <w:t>14</w:t>
      </w:r>
      <w:r w:rsidRPr="00A25C3A">
        <w:rPr>
          <w:rFonts w:ascii="Times New Roman" w:eastAsia="標楷體" w:hAnsi="Times New Roman" w:cs="Times New Roman"/>
          <w:sz w:val="28"/>
          <w:szCs w:val="28"/>
        </w:rPr>
        <w:t>條第</w:t>
      </w:r>
      <w:r w:rsidRPr="00A25C3A">
        <w:rPr>
          <w:rFonts w:ascii="Times New Roman" w:eastAsia="標楷體" w:hAnsi="Times New Roman" w:cs="Times New Roman"/>
          <w:sz w:val="28"/>
          <w:szCs w:val="28"/>
        </w:rPr>
        <w:t>2</w:t>
      </w:r>
      <w:r w:rsidRPr="00A25C3A">
        <w:rPr>
          <w:rFonts w:ascii="Times New Roman" w:eastAsia="標楷體" w:hAnsi="Times New Roman" w:cs="Times New Roman"/>
          <w:sz w:val="28"/>
          <w:szCs w:val="28"/>
        </w:rPr>
        <w:t>項規定，未主動據實揭露身分關係者，處新臺幣</w:t>
      </w:r>
      <w:r w:rsidRPr="00A25C3A">
        <w:rPr>
          <w:rFonts w:ascii="Times New Roman" w:eastAsia="標楷體" w:hAnsi="Times New Roman" w:cs="Times New Roman"/>
          <w:sz w:val="28"/>
          <w:szCs w:val="28"/>
        </w:rPr>
        <w:t>5</w:t>
      </w:r>
      <w:r w:rsidRPr="00A25C3A">
        <w:rPr>
          <w:rFonts w:ascii="Times New Roman" w:eastAsia="標楷體" w:hAnsi="Times New Roman" w:cs="Times New Roman"/>
          <w:sz w:val="28"/>
          <w:szCs w:val="28"/>
        </w:rPr>
        <w:t>萬以上</w:t>
      </w:r>
      <w:r w:rsidRPr="00A25C3A">
        <w:rPr>
          <w:rFonts w:ascii="Times New Roman" w:eastAsia="標楷體" w:hAnsi="Times New Roman" w:cs="Times New Roman"/>
          <w:sz w:val="28"/>
          <w:szCs w:val="28"/>
        </w:rPr>
        <w:t>50</w:t>
      </w:r>
      <w:r w:rsidRPr="00A25C3A">
        <w:rPr>
          <w:rFonts w:ascii="Times New Roman" w:eastAsia="標楷體" w:hAnsi="Times New Roman" w:cs="Times New Roman"/>
          <w:sz w:val="28"/>
          <w:szCs w:val="28"/>
        </w:rPr>
        <w:t>萬元以下罰鍰，並得按次處罰。</w:t>
      </w:r>
    </w:p>
    <w:sectPr w:rsidR="005026A2" w:rsidRPr="00A25C3A" w:rsidSect="0009381B">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A1"/>
    <w:rsid w:val="00037134"/>
    <w:rsid w:val="0009381B"/>
    <w:rsid w:val="000C36D4"/>
    <w:rsid w:val="001C1ED1"/>
    <w:rsid w:val="001F1341"/>
    <w:rsid w:val="002C0459"/>
    <w:rsid w:val="00347C45"/>
    <w:rsid w:val="005026A2"/>
    <w:rsid w:val="005400AA"/>
    <w:rsid w:val="00725F54"/>
    <w:rsid w:val="007A79C5"/>
    <w:rsid w:val="00960C16"/>
    <w:rsid w:val="009761A2"/>
    <w:rsid w:val="00994BB6"/>
    <w:rsid w:val="00A25C3A"/>
    <w:rsid w:val="00A63499"/>
    <w:rsid w:val="00AA6E06"/>
    <w:rsid w:val="00AC0654"/>
    <w:rsid w:val="00B727A1"/>
    <w:rsid w:val="00B96950"/>
    <w:rsid w:val="00C462AB"/>
    <w:rsid w:val="00C72B54"/>
    <w:rsid w:val="00DA5DFF"/>
    <w:rsid w:val="00E01CC4"/>
    <w:rsid w:val="00EA3903"/>
    <w:rsid w:val="00EA5F4E"/>
    <w:rsid w:val="00FF27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8CC20"/>
  <w15:chartTrackingRefBased/>
  <w15:docId w15:val="{860F682D-D09F-4C0F-A714-1F1C6B06C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7134"/>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037134"/>
    <w:rPr>
      <w:rFonts w:asciiTheme="majorHAnsi" w:eastAsiaTheme="majorEastAsia" w:hAnsiTheme="majorHAnsi" w:cstheme="majorBidi"/>
      <w:sz w:val="18"/>
      <w:szCs w:val="18"/>
    </w:rPr>
  </w:style>
  <w:style w:type="character" w:styleId="a5">
    <w:name w:val="Hyperlink"/>
    <w:basedOn w:val="a0"/>
    <w:uiPriority w:val="99"/>
    <w:unhideWhenUsed/>
    <w:rsid w:val="00DA5D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dmin.taiwan.net.tw/BusinessInfo/Regulation?a=109&amp;id=601&amp;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176</Words>
  <Characters>1008</Characters>
  <Application>Microsoft Office Word</Application>
  <DocSecurity>0</DocSecurity>
  <Lines>8</Lines>
  <Paragraphs>2</Paragraphs>
  <ScaleCrop>false</ScaleCrop>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陳彥君</dc:creator>
  <cp:keywords/>
  <dc:description/>
  <cp:lastModifiedBy>何欣庭</cp:lastModifiedBy>
  <cp:revision>26</cp:revision>
  <cp:lastPrinted>2024-11-20T01:33:00Z</cp:lastPrinted>
  <dcterms:created xsi:type="dcterms:W3CDTF">2024-11-18T11:23:00Z</dcterms:created>
  <dcterms:modified xsi:type="dcterms:W3CDTF">2024-11-20T01:34:00Z</dcterms:modified>
</cp:coreProperties>
</file>