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EB4A" w14:textId="77777777" w:rsidR="000807D7" w:rsidRDefault="000807D7" w:rsidP="000807D7">
      <w:pPr>
        <w:widowControl/>
        <w:rPr>
          <w:rFonts w:ascii="標楷體" w:eastAsia="標楷體" w:hAnsi="標楷體" w:cs="Arial"/>
          <w:color w:val="222222"/>
          <w:kern w:val="0"/>
          <w:szCs w:val="24"/>
          <w:shd w:val="clear" w:color="auto" w:fill="FFFFFF"/>
        </w:rPr>
      </w:pPr>
      <w:r w:rsidRPr="000807D7">
        <w:rPr>
          <w:rFonts w:ascii="標楷體" w:eastAsia="標楷體" w:hAnsi="標楷體" w:cs="Arial"/>
          <w:color w:val="222222"/>
          <w:kern w:val="0"/>
          <w:szCs w:val="24"/>
          <w:shd w:val="clear" w:color="auto" w:fill="FFFFFF"/>
        </w:rPr>
        <w:t>【交通部觀光署雲嘉南濱海國家風景區管理處新聞稿】</w:t>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shd w:val="clear" w:color="auto" w:fill="FFFFFF"/>
        </w:rPr>
        <w:t>發稿日期:113年5月5日</w:t>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shd w:val="clear" w:color="auto" w:fill="FFFFFF"/>
        </w:rPr>
        <w:t>發稿單位：交通部</w:t>
      </w:r>
      <w:proofErr w:type="gramStart"/>
      <w:r w:rsidRPr="000807D7">
        <w:rPr>
          <w:rFonts w:ascii="標楷體" w:eastAsia="標楷體" w:hAnsi="標楷體" w:cs="Arial"/>
          <w:color w:val="222222"/>
          <w:kern w:val="0"/>
          <w:szCs w:val="24"/>
          <w:shd w:val="clear" w:color="auto" w:fill="FFFFFF"/>
        </w:rPr>
        <w:t>觀光署雲嘉南</w:t>
      </w:r>
      <w:proofErr w:type="gramEnd"/>
      <w:r w:rsidRPr="000807D7">
        <w:rPr>
          <w:rFonts w:ascii="標楷體" w:eastAsia="標楷體" w:hAnsi="標楷體" w:cs="Arial"/>
          <w:color w:val="222222"/>
          <w:kern w:val="0"/>
          <w:szCs w:val="24"/>
          <w:shd w:val="clear" w:color="auto" w:fill="FFFFFF"/>
        </w:rPr>
        <w:t>濱海國家風景區管理處</w:t>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shd w:val="clear" w:color="auto" w:fill="FFFFFF"/>
        </w:rPr>
        <w:t>新聞聯絡人：副處長洪肇昌 電話：06-7861000轉113、0937867855</w:t>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shd w:val="clear" w:color="auto" w:fill="FFFFFF"/>
        </w:rPr>
        <w:t>新聞聯絡人：科長洪瑞鴻 電話：06-7861000轉240、0908059978</w:t>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rPr>
        <w:br/>
      </w:r>
      <w:r w:rsidRPr="000807D7">
        <w:rPr>
          <w:rFonts w:ascii="標楷體" w:eastAsia="標楷體" w:hAnsi="標楷體" w:cs="Arial"/>
          <w:color w:val="222222"/>
          <w:kern w:val="0"/>
          <w:szCs w:val="24"/>
          <w:shd w:val="clear" w:color="auto" w:fill="FFFFFF"/>
        </w:rPr>
        <w:t>文稿主旨：</w:t>
      </w:r>
    </w:p>
    <w:p w14:paraId="26A6FA27" w14:textId="101883A3" w:rsidR="000807D7" w:rsidRPr="000807D7" w:rsidRDefault="000807D7" w:rsidP="000807D7">
      <w:pPr>
        <w:widowControl/>
        <w:spacing w:line="440" w:lineRule="exact"/>
        <w:jc w:val="center"/>
        <w:rPr>
          <w:rFonts w:ascii="標楷體" w:eastAsia="標楷體" w:hAnsi="標楷體" w:cs="Arial"/>
          <w:b/>
          <w:bCs/>
          <w:color w:val="222222"/>
          <w:kern w:val="0"/>
          <w:sz w:val="28"/>
          <w:szCs w:val="28"/>
          <w:shd w:val="clear" w:color="auto" w:fill="FFFFFF"/>
        </w:rPr>
      </w:pPr>
      <w:r w:rsidRPr="000807D7">
        <w:rPr>
          <w:rFonts w:ascii="標楷體" w:eastAsia="標楷體" w:hAnsi="標楷體" w:cs="Arial"/>
          <w:b/>
          <w:bCs/>
          <w:color w:val="222222"/>
          <w:kern w:val="0"/>
          <w:sz w:val="28"/>
          <w:szCs w:val="28"/>
          <w:shd w:val="clear" w:color="auto" w:fill="FFFFFF"/>
        </w:rPr>
        <w:t>台灣與日本鹿兒島</w:t>
      </w:r>
      <w:proofErr w:type="gramStart"/>
      <w:r w:rsidRPr="000807D7">
        <w:rPr>
          <w:rFonts w:ascii="標楷體" w:eastAsia="標楷體" w:hAnsi="標楷體" w:cs="Arial"/>
          <w:b/>
          <w:bCs/>
          <w:color w:val="222222"/>
          <w:kern w:val="0"/>
          <w:sz w:val="28"/>
          <w:szCs w:val="28"/>
          <w:shd w:val="clear" w:color="auto" w:fill="FFFFFF"/>
        </w:rPr>
        <w:t>出水市積極</w:t>
      </w:r>
      <w:proofErr w:type="gramEnd"/>
      <w:r w:rsidRPr="000807D7">
        <w:rPr>
          <w:rFonts w:ascii="標楷體" w:eastAsia="標楷體" w:hAnsi="標楷體" w:cs="Arial"/>
          <w:b/>
          <w:bCs/>
          <w:color w:val="222222"/>
          <w:kern w:val="0"/>
          <w:sz w:val="28"/>
          <w:szCs w:val="28"/>
          <w:shd w:val="clear" w:color="auto" w:fill="FFFFFF"/>
        </w:rPr>
        <w:t>交流</w:t>
      </w:r>
    </w:p>
    <w:p w14:paraId="6B329F5C" w14:textId="77777777" w:rsidR="000807D7" w:rsidRPr="000807D7" w:rsidRDefault="000807D7" w:rsidP="000807D7">
      <w:pPr>
        <w:widowControl/>
        <w:spacing w:line="440" w:lineRule="exact"/>
        <w:jc w:val="center"/>
        <w:rPr>
          <w:rFonts w:ascii="標楷體" w:eastAsia="標楷體" w:hAnsi="標楷體" w:cs="Arial"/>
          <w:b/>
          <w:bCs/>
          <w:color w:val="222222"/>
          <w:kern w:val="0"/>
          <w:sz w:val="28"/>
          <w:szCs w:val="28"/>
          <w:shd w:val="clear" w:color="auto" w:fill="FFFFFF"/>
        </w:rPr>
      </w:pPr>
      <w:r w:rsidRPr="000807D7">
        <w:rPr>
          <w:rFonts w:ascii="標楷體" w:eastAsia="標楷體" w:hAnsi="標楷體" w:cs="Arial"/>
          <w:b/>
          <w:bCs/>
          <w:color w:val="222222"/>
          <w:kern w:val="0"/>
          <w:sz w:val="28"/>
          <w:szCs w:val="28"/>
          <w:shd w:val="clear" w:color="auto" w:fill="FFFFFF"/>
        </w:rPr>
        <w:t>辦理台日生態攝影聯展暨觀光圈產業推</w:t>
      </w:r>
      <w:proofErr w:type="gramStart"/>
      <w:r w:rsidRPr="000807D7">
        <w:rPr>
          <w:rFonts w:ascii="標楷體" w:eastAsia="標楷體" w:hAnsi="標楷體" w:cs="Arial"/>
          <w:b/>
          <w:bCs/>
          <w:color w:val="222222"/>
          <w:kern w:val="0"/>
          <w:sz w:val="28"/>
          <w:szCs w:val="28"/>
          <w:shd w:val="clear" w:color="auto" w:fill="FFFFFF"/>
        </w:rPr>
        <w:t>介</w:t>
      </w:r>
      <w:proofErr w:type="gramEnd"/>
      <w:r w:rsidRPr="000807D7">
        <w:rPr>
          <w:rFonts w:ascii="標楷體" w:eastAsia="標楷體" w:hAnsi="標楷體" w:cs="Arial"/>
          <w:b/>
          <w:bCs/>
          <w:color w:val="222222"/>
          <w:kern w:val="0"/>
          <w:sz w:val="28"/>
          <w:szCs w:val="28"/>
          <w:shd w:val="clear" w:color="auto" w:fill="FFFFFF"/>
        </w:rPr>
        <w:t>會 攜手推動生態旅遊</w:t>
      </w:r>
    </w:p>
    <w:p w14:paraId="1EE5CC49" w14:textId="77777777" w:rsidR="000807D7" w:rsidRDefault="000807D7" w:rsidP="000807D7">
      <w:pPr>
        <w:widowControl/>
        <w:rPr>
          <w:rFonts w:ascii="標楷體" w:eastAsia="標楷體" w:hAnsi="標楷體" w:cs="Arial"/>
          <w:color w:val="222222"/>
          <w:kern w:val="0"/>
          <w:szCs w:val="24"/>
          <w:shd w:val="clear" w:color="auto" w:fill="FFFFFF"/>
        </w:rPr>
      </w:pPr>
    </w:p>
    <w:p w14:paraId="62128C4C" w14:textId="22E8FD51" w:rsidR="000807D7" w:rsidRDefault="000807D7" w:rsidP="000807D7">
      <w:pPr>
        <w:widowControl/>
        <w:ind w:firstLineChars="200" w:firstLine="480"/>
        <w:jc w:val="both"/>
        <w:rPr>
          <w:rFonts w:ascii="標楷體" w:eastAsia="標楷體" w:hAnsi="標楷體" w:cs="Arial"/>
          <w:color w:val="222222"/>
          <w:kern w:val="0"/>
          <w:szCs w:val="24"/>
          <w:shd w:val="clear" w:color="auto" w:fill="FFFFFF"/>
        </w:rPr>
      </w:pPr>
      <w:r w:rsidRPr="000807D7">
        <w:rPr>
          <w:rFonts w:ascii="標楷體" w:eastAsia="標楷體" w:hAnsi="標楷體" w:cs="Arial"/>
          <w:color w:val="222222"/>
          <w:kern w:val="0"/>
          <w:szCs w:val="24"/>
          <w:shd w:val="clear" w:color="auto" w:fill="FFFFFF"/>
        </w:rPr>
        <w:t>今(5)日由交通部觀光署林信任副署長代表台灣迎接遠道而來日本鹿兒島出</w:t>
      </w:r>
      <w:proofErr w:type="gramStart"/>
      <w:r w:rsidRPr="000807D7">
        <w:rPr>
          <w:rFonts w:ascii="標楷體" w:eastAsia="標楷體" w:hAnsi="標楷體" w:cs="Arial"/>
          <w:color w:val="222222"/>
          <w:kern w:val="0"/>
          <w:szCs w:val="24"/>
          <w:shd w:val="clear" w:color="auto" w:fill="FFFFFF"/>
        </w:rPr>
        <w:t>水市市長椎木伸一</w:t>
      </w:r>
      <w:proofErr w:type="gramEnd"/>
      <w:r w:rsidRPr="000807D7">
        <w:rPr>
          <w:rFonts w:ascii="標楷體" w:eastAsia="標楷體" w:hAnsi="標楷體" w:cs="Arial"/>
          <w:color w:val="222222"/>
          <w:kern w:val="0"/>
          <w:szCs w:val="24"/>
          <w:shd w:val="clear" w:color="auto" w:fill="FFFFFF"/>
        </w:rPr>
        <w:t>率領之貴賓，蒞臨交通部</w:t>
      </w:r>
      <w:proofErr w:type="gramStart"/>
      <w:r w:rsidRPr="000807D7">
        <w:rPr>
          <w:rFonts w:ascii="標楷體" w:eastAsia="標楷體" w:hAnsi="標楷體" w:cs="Arial"/>
          <w:color w:val="222222"/>
          <w:kern w:val="0"/>
          <w:szCs w:val="24"/>
          <w:shd w:val="clear" w:color="auto" w:fill="FFFFFF"/>
        </w:rPr>
        <w:t>觀光署雲嘉南</w:t>
      </w:r>
      <w:proofErr w:type="gramEnd"/>
      <w:r w:rsidRPr="000807D7">
        <w:rPr>
          <w:rFonts w:ascii="標楷體" w:eastAsia="標楷體" w:hAnsi="標楷體" w:cs="Arial"/>
          <w:color w:val="222222"/>
          <w:kern w:val="0"/>
          <w:szCs w:val="24"/>
          <w:shd w:val="clear" w:color="auto" w:fill="FFFFFF"/>
        </w:rPr>
        <w:t>濱海國家風景區管理處（以下簡稱雲嘉南管理處）七股遊客中心，參與「台日生態攝影聯展暨觀光圈產業推</w:t>
      </w:r>
      <w:proofErr w:type="gramStart"/>
      <w:r w:rsidRPr="000807D7">
        <w:rPr>
          <w:rFonts w:ascii="標楷體" w:eastAsia="標楷體" w:hAnsi="標楷體" w:cs="Arial"/>
          <w:color w:val="222222"/>
          <w:kern w:val="0"/>
          <w:szCs w:val="24"/>
          <w:shd w:val="clear" w:color="auto" w:fill="FFFFFF"/>
        </w:rPr>
        <w:t>介</w:t>
      </w:r>
      <w:proofErr w:type="gramEnd"/>
      <w:r w:rsidRPr="000807D7">
        <w:rPr>
          <w:rFonts w:ascii="標楷體" w:eastAsia="標楷體" w:hAnsi="標楷體" w:cs="Arial"/>
          <w:color w:val="222222"/>
          <w:kern w:val="0"/>
          <w:szCs w:val="24"/>
          <w:shd w:val="clear" w:color="auto" w:fill="FFFFFF"/>
        </w:rPr>
        <w:t>會」，現場由台南市副市長葉澤山、台南市政府觀光旅遊</w:t>
      </w:r>
      <w:proofErr w:type="gramStart"/>
      <w:r w:rsidRPr="000807D7">
        <w:rPr>
          <w:rFonts w:ascii="標楷體" w:eastAsia="標楷體" w:hAnsi="標楷體" w:cs="Arial"/>
          <w:color w:val="222222"/>
          <w:kern w:val="0"/>
          <w:szCs w:val="24"/>
          <w:shd w:val="clear" w:color="auto" w:fill="FFFFFF"/>
        </w:rPr>
        <w:t>局</w:t>
      </w:r>
      <w:proofErr w:type="gramEnd"/>
      <w:r w:rsidRPr="000807D7">
        <w:rPr>
          <w:rFonts w:ascii="標楷體" w:eastAsia="標楷體" w:hAnsi="標楷體" w:cs="Arial"/>
          <w:color w:val="222222"/>
          <w:kern w:val="0"/>
          <w:szCs w:val="24"/>
          <w:shd w:val="clear" w:color="auto" w:fill="FFFFFF"/>
        </w:rPr>
        <w:t>局長林國華、嘉義縣文化觀光局局長徐佩鈴、</w:t>
      </w:r>
      <w:proofErr w:type="gramStart"/>
      <w:r w:rsidRPr="000807D7">
        <w:rPr>
          <w:rFonts w:ascii="標楷體" w:eastAsia="標楷體" w:hAnsi="標楷體" w:cs="Arial"/>
          <w:color w:val="222222"/>
          <w:kern w:val="0"/>
          <w:szCs w:val="24"/>
          <w:shd w:val="clear" w:color="auto" w:fill="FFFFFF"/>
        </w:rPr>
        <w:t>陳亭妃立法委員</w:t>
      </w:r>
      <w:proofErr w:type="gramEnd"/>
      <w:r w:rsidRPr="000807D7">
        <w:rPr>
          <w:rFonts w:ascii="標楷體" w:eastAsia="標楷體" w:hAnsi="標楷體" w:cs="Arial"/>
          <w:color w:val="222222"/>
          <w:kern w:val="0"/>
          <w:szCs w:val="24"/>
          <w:shd w:val="clear" w:color="auto" w:fill="FFFFFF"/>
        </w:rPr>
        <w:t>辦公室黃佩菁秘書、臺灣野鳥保育協會理事長蔡秋雄、雲嘉南濱海產業文化觀光協會理事長戴泳明以及許多雲嘉南地區的生態、攝影協會與觀光產業業者一同出席共襄盛舉，藉由展出台日特有鳥類攝影作品，</w:t>
      </w:r>
      <w:proofErr w:type="gramStart"/>
      <w:r w:rsidRPr="000807D7">
        <w:rPr>
          <w:rFonts w:ascii="標楷體" w:eastAsia="標楷體" w:hAnsi="標楷體" w:cs="Arial"/>
          <w:color w:val="222222"/>
          <w:kern w:val="0"/>
          <w:szCs w:val="24"/>
          <w:shd w:val="clear" w:color="auto" w:fill="FFFFFF"/>
        </w:rPr>
        <w:t>為觀鳥生態</w:t>
      </w:r>
      <w:proofErr w:type="gramEnd"/>
      <w:r w:rsidRPr="000807D7">
        <w:rPr>
          <w:rFonts w:ascii="標楷體" w:eastAsia="標楷體" w:hAnsi="標楷體" w:cs="Arial"/>
          <w:color w:val="222222"/>
          <w:kern w:val="0"/>
          <w:szCs w:val="24"/>
          <w:shd w:val="clear" w:color="auto" w:fill="FFFFFF"/>
        </w:rPr>
        <w:t>交流見證開啟合作的契機。</w:t>
      </w:r>
    </w:p>
    <w:p w14:paraId="5F4AD135" w14:textId="77777777" w:rsidR="000807D7" w:rsidRDefault="000807D7" w:rsidP="000807D7">
      <w:pPr>
        <w:widowControl/>
        <w:ind w:firstLineChars="200" w:firstLine="480"/>
        <w:jc w:val="both"/>
        <w:rPr>
          <w:rFonts w:ascii="標楷體" w:eastAsia="標楷體" w:hAnsi="標楷體" w:cs="Arial" w:hint="eastAsia"/>
          <w:color w:val="222222"/>
          <w:kern w:val="0"/>
          <w:szCs w:val="24"/>
          <w:shd w:val="clear" w:color="auto" w:fill="FFFFFF"/>
        </w:rPr>
      </w:pPr>
    </w:p>
    <w:p w14:paraId="13439C87" w14:textId="5448D4B7" w:rsidR="000807D7" w:rsidRDefault="000807D7" w:rsidP="000807D7">
      <w:pPr>
        <w:widowControl/>
        <w:ind w:firstLineChars="200" w:firstLine="480"/>
        <w:jc w:val="both"/>
        <w:rPr>
          <w:rFonts w:ascii="標楷體" w:eastAsia="標楷體" w:hAnsi="標楷體" w:cs="Arial"/>
          <w:color w:val="222222"/>
          <w:kern w:val="0"/>
          <w:szCs w:val="24"/>
          <w:shd w:val="clear" w:color="auto" w:fill="FFFFFF"/>
        </w:rPr>
      </w:pPr>
      <w:r w:rsidRPr="000807D7">
        <w:rPr>
          <w:rFonts w:ascii="標楷體" w:eastAsia="標楷體" w:hAnsi="標楷體" w:cs="Arial"/>
          <w:color w:val="222222"/>
          <w:kern w:val="0"/>
          <w:szCs w:val="24"/>
          <w:shd w:val="clear" w:color="auto" w:fill="FFFFFF"/>
        </w:rPr>
        <w:t>本次活動除了陳展日本鹿耳島</w:t>
      </w:r>
      <w:proofErr w:type="gramStart"/>
      <w:r w:rsidRPr="000807D7">
        <w:rPr>
          <w:rFonts w:ascii="標楷體" w:eastAsia="標楷體" w:hAnsi="標楷體" w:cs="Arial"/>
          <w:color w:val="222222"/>
          <w:kern w:val="0"/>
          <w:szCs w:val="24"/>
          <w:shd w:val="clear" w:color="auto" w:fill="FFFFFF"/>
        </w:rPr>
        <w:t>出水市及</w:t>
      </w:r>
      <w:proofErr w:type="gramEnd"/>
      <w:r w:rsidRPr="000807D7">
        <w:rPr>
          <w:rFonts w:ascii="標楷體" w:eastAsia="標楷體" w:hAnsi="標楷體" w:cs="Arial"/>
          <w:color w:val="222222"/>
          <w:kern w:val="0"/>
          <w:szCs w:val="24"/>
          <w:shd w:val="clear" w:color="auto" w:fill="FFFFFF"/>
        </w:rPr>
        <w:t>台灣雲嘉南濱海特有鳥類及景點特色相片，同時攜手雲嘉南觀光圈業者，一同展出在地農漁特產，並安排出水市長一行參訪雲嘉南濱海觀光圈市集</w:t>
      </w:r>
      <w:proofErr w:type="gramStart"/>
      <w:r w:rsidRPr="000807D7">
        <w:rPr>
          <w:rFonts w:ascii="標楷體" w:eastAsia="標楷體" w:hAnsi="標楷體" w:cs="Arial"/>
          <w:color w:val="222222"/>
          <w:kern w:val="0"/>
          <w:szCs w:val="24"/>
          <w:shd w:val="clear" w:color="auto" w:fill="FFFFFF"/>
        </w:rPr>
        <w:t>特</w:t>
      </w:r>
      <w:proofErr w:type="gramEnd"/>
      <w:r w:rsidRPr="000807D7">
        <w:rPr>
          <w:rFonts w:ascii="標楷體" w:eastAsia="標楷體" w:hAnsi="標楷體" w:cs="Arial"/>
          <w:color w:val="222222"/>
          <w:kern w:val="0"/>
          <w:szCs w:val="24"/>
          <w:shd w:val="clear" w:color="auto" w:fill="FFFFFF"/>
        </w:rPr>
        <w:t>展，進行業界交流及體驗，加強雲嘉南濱海產業魅力及特色景點宣傳，另外也參訪自日治</w:t>
      </w:r>
      <w:proofErr w:type="gramStart"/>
      <w:r w:rsidRPr="000807D7">
        <w:rPr>
          <w:rFonts w:ascii="標楷體" w:eastAsia="標楷體" w:hAnsi="標楷體" w:cs="Arial"/>
          <w:color w:val="222222"/>
          <w:kern w:val="0"/>
          <w:szCs w:val="24"/>
          <w:shd w:val="clear" w:color="auto" w:fill="FFFFFF"/>
        </w:rPr>
        <w:t>時期時期</w:t>
      </w:r>
      <w:proofErr w:type="gramEnd"/>
      <w:r w:rsidRPr="000807D7">
        <w:rPr>
          <w:rFonts w:ascii="標楷體" w:eastAsia="標楷體" w:hAnsi="標楷體" w:cs="Arial"/>
          <w:color w:val="222222"/>
          <w:kern w:val="0"/>
          <w:szCs w:val="24"/>
          <w:shd w:val="clear" w:color="auto" w:fill="FFFFFF"/>
        </w:rPr>
        <w:t>台灣總督府專賣局所建造歷史建築的洗滌鹽工場，了解當時洗滌鹽工場之文化歷史及到</w:t>
      </w:r>
      <w:proofErr w:type="gramStart"/>
      <w:r w:rsidRPr="000807D7">
        <w:rPr>
          <w:rFonts w:ascii="標楷體" w:eastAsia="標楷體" w:hAnsi="標楷體" w:cs="Arial"/>
          <w:color w:val="222222"/>
          <w:kern w:val="0"/>
          <w:szCs w:val="24"/>
          <w:shd w:val="clear" w:color="auto" w:fill="FFFFFF"/>
        </w:rPr>
        <w:t>訪井仔腳瓦盤</w:t>
      </w:r>
      <w:proofErr w:type="gramEnd"/>
      <w:r w:rsidRPr="000807D7">
        <w:rPr>
          <w:rFonts w:ascii="標楷體" w:eastAsia="標楷體" w:hAnsi="標楷體" w:cs="Arial"/>
          <w:color w:val="222222"/>
          <w:kern w:val="0"/>
          <w:szCs w:val="24"/>
          <w:shd w:val="clear" w:color="auto" w:fill="FFFFFF"/>
        </w:rPr>
        <w:t>鹽田，在鹽田現場觀賞到獨一無二的夕陽美景，</w:t>
      </w:r>
      <w:proofErr w:type="gramStart"/>
      <w:r w:rsidRPr="000807D7">
        <w:rPr>
          <w:rFonts w:ascii="標楷體" w:eastAsia="標楷體" w:hAnsi="標楷體" w:cs="Arial"/>
          <w:color w:val="222222"/>
          <w:kern w:val="0"/>
          <w:szCs w:val="24"/>
          <w:shd w:val="clear" w:color="auto" w:fill="FFFFFF"/>
        </w:rPr>
        <w:t>讓椎木市長</w:t>
      </w:r>
      <w:proofErr w:type="gramEnd"/>
      <w:r w:rsidRPr="000807D7">
        <w:rPr>
          <w:rFonts w:ascii="標楷體" w:eastAsia="標楷體" w:hAnsi="標楷體" w:cs="Arial"/>
          <w:color w:val="222222"/>
          <w:kern w:val="0"/>
          <w:szCs w:val="24"/>
          <w:shd w:val="clear" w:color="auto" w:fill="FFFFFF"/>
        </w:rPr>
        <w:t>直呼：真是太美了!開心地與夕陽拍下各樣美景照片。</w:t>
      </w:r>
    </w:p>
    <w:p w14:paraId="091550FE" w14:textId="77777777" w:rsidR="000807D7" w:rsidRDefault="000807D7" w:rsidP="000807D7">
      <w:pPr>
        <w:widowControl/>
        <w:ind w:firstLineChars="200" w:firstLine="480"/>
        <w:jc w:val="both"/>
        <w:rPr>
          <w:rFonts w:ascii="標楷體" w:eastAsia="標楷體" w:hAnsi="標楷體" w:cs="Arial" w:hint="eastAsia"/>
          <w:color w:val="222222"/>
          <w:kern w:val="0"/>
          <w:szCs w:val="24"/>
          <w:shd w:val="clear" w:color="auto" w:fill="FFFFFF"/>
        </w:rPr>
      </w:pPr>
    </w:p>
    <w:p w14:paraId="47542D68" w14:textId="11D0D1F4" w:rsidR="000807D7" w:rsidRDefault="000807D7" w:rsidP="000807D7">
      <w:pPr>
        <w:widowControl/>
        <w:ind w:firstLineChars="200" w:firstLine="480"/>
        <w:jc w:val="both"/>
        <w:rPr>
          <w:rFonts w:ascii="標楷體" w:eastAsia="標楷體" w:hAnsi="標楷體" w:cs="Arial"/>
          <w:color w:val="222222"/>
          <w:kern w:val="0"/>
          <w:szCs w:val="24"/>
          <w:shd w:val="clear" w:color="auto" w:fill="FFFFFF"/>
        </w:rPr>
      </w:pPr>
      <w:r w:rsidRPr="000807D7">
        <w:rPr>
          <w:rFonts w:ascii="標楷體" w:eastAsia="標楷體" w:hAnsi="標楷體" w:cs="Arial"/>
          <w:color w:val="222222"/>
          <w:kern w:val="0"/>
          <w:szCs w:val="24"/>
          <w:shd w:val="clear" w:color="auto" w:fill="FFFFFF"/>
        </w:rPr>
        <w:t>台灣為世界九大候鳥遷徙線之一，在候鳥南遷北返途中，擁有豐富濕地生態的雲嘉南濱海地區更是一個非常理想的休憩站，依據中華民國野鳥學會所公布「2023年台灣鳥類名錄」，紀錄鳥種數達686種，其中有32種台灣特有種及52種台灣特有亞種，鳥類資源非常豐富，而與此相似的日本鹿兒島，每年10月中旬到12月，約有1萬隻以上</w:t>
      </w:r>
      <w:proofErr w:type="gramStart"/>
      <w:r w:rsidRPr="000807D7">
        <w:rPr>
          <w:rFonts w:ascii="標楷體" w:eastAsia="標楷體" w:hAnsi="標楷體" w:cs="Arial"/>
          <w:color w:val="222222"/>
          <w:kern w:val="0"/>
          <w:szCs w:val="24"/>
          <w:shd w:val="clear" w:color="auto" w:fill="FFFFFF"/>
        </w:rPr>
        <w:t>的鶴鳥從</w:t>
      </w:r>
      <w:proofErr w:type="gramEnd"/>
      <w:r w:rsidRPr="000807D7">
        <w:rPr>
          <w:rFonts w:ascii="標楷體" w:eastAsia="標楷體" w:hAnsi="標楷體" w:cs="Arial"/>
          <w:color w:val="222222"/>
          <w:kern w:val="0"/>
          <w:szCs w:val="24"/>
          <w:shd w:val="clear" w:color="auto" w:fill="FFFFFF"/>
        </w:rPr>
        <w:t>西伯利亞飛來，直到3月左右在</w:t>
      </w:r>
      <w:proofErr w:type="gramStart"/>
      <w:r w:rsidRPr="000807D7">
        <w:rPr>
          <w:rFonts w:ascii="標楷體" w:eastAsia="標楷體" w:hAnsi="標楷體" w:cs="Arial"/>
          <w:color w:val="222222"/>
          <w:kern w:val="0"/>
          <w:szCs w:val="24"/>
          <w:shd w:val="clear" w:color="auto" w:fill="FFFFFF"/>
        </w:rPr>
        <w:t>出水市過冬</w:t>
      </w:r>
      <w:proofErr w:type="gramEnd"/>
      <w:r w:rsidRPr="000807D7">
        <w:rPr>
          <w:rFonts w:ascii="標楷體" w:eastAsia="標楷體" w:hAnsi="標楷體" w:cs="Arial"/>
          <w:color w:val="222222"/>
          <w:kern w:val="0"/>
          <w:szCs w:val="24"/>
          <w:shd w:val="clear" w:color="auto" w:fill="FFFFFF"/>
        </w:rPr>
        <w:t>，</w:t>
      </w:r>
      <w:proofErr w:type="gramStart"/>
      <w:r w:rsidRPr="000807D7">
        <w:rPr>
          <w:rFonts w:ascii="標楷體" w:eastAsia="標楷體" w:hAnsi="標楷體" w:cs="Arial"/>
          <w:color w:val="222222"/>
          <w:kern w:val="0"/>
          <w:szCs w:val="24"/>
          <w:shd w:val="clear" w:color="auto" w:fill="FFFFFF"/>
        </w:rPr>
        <w:t>鶴鳥種類</w:t>
      </w:r>
      <w:proofErr w:type="gramEnd"/>
      <w:r w:rsidRPr="000807D7">
        <w:rPr>
          <w:rFonts w:ascii="標楷體" w:eastAsia="標楷體" w:hAnsi="標楷體" w:cs="Arial"/>
          <w:color w:val="222222"/>
          <w:kern w:val="0"/>
          <w:szCs w:val="24"/>
          <w:shd w:val="clear" w:color="auto" w:fill="FFFFFF"/>
        </w:rPr>
        <w:t>可謂日本第一，交通部觀光署副署長林信任表示，雲嘉南管理處與日本</w:t>
      </w:r>
      <w:proofErr w:type="gramStart"/>
      <w:r w:rsidRPr="000807D7">
        <w:rPr>
          <w:rFonts w:ascii="標楷體" w:eastAsia="標楷體" w:hAnsi="標楷體" w:cs="Arial"/>
          <w:color w:val="222222"/>
          <w:kern w:val="0"/>
          <w:szCs w:val="24"/>
          <w:shd w:val="clear" w:color="auto" w:fill="FFFFFF"/>
        </w:rPr>
        <w:t>出水市擁有</w:t>
      </w:r>
      <w:proofErr w:type="gramEnd"/>
      <w:r w:rsidRPr="000807D7">
        <w:rPr>
          <w:rFonts w:ascii="標楷體" w:eastAsia="標楷體" w:hAnsi="標楷體" w:cs="Arial"/>
          <w:color w:val="222222"/>
          <w:kern w:val="0"/>
          <w:szCs w:val="24"/>
          <w:shd w:val="clear" w:color="auto" w:fill="FFFFFF"/>
        </w:rPr>
        <w:t>相似的資源環境，雙方未來將針對生態、觀光以及產業等面向進行深度交流，正好符合觀光署今年發展目標，針對兩大主軸永續環境及數位發展進行推動，將雲嘉南的生態旅遊推向國際視野，為台日觀光交流立下重要里程碑。</w:t>
      </w:r>
    </w:p>
    <w:p w14:paraId="13134187" w14:textId="77777777" w:rsidR="000807D7" w:rsidRDefault="000807D7" w:rsidP="000807D7">
      <w:pPr>
        <w:widowControl/>
        <w:ind w:firstLineChars="200" w:firstLine="480"/>
        <w:jc w:val="both"/>
        <w:rPr>
          <w:rFonts w:ascii="標楷體" w:eastAsia="標楷體" w:hAnsi="標楷體" w:cs="Arial" w:hint="eastAsia"/>
          <w:color w:val="222222"/>
          <w:kern w:val="0"/>
          <w:szCs w:val="24"/>
          <w:shd w:val="clear" w:color="auto" w:fill="FFFFFF"/>
        </w:rPr>
      </w:pPr>
    </w:p>
    <w:p w14:paraId="493D6B76" w14:textId="46F1DA65" w:rsidR="00D14ED9" w:rsidRPr="000807D7" w:rsidRDefault="000807D7" w:rsidP="000807D7">
      <w:pPr>
        <w:widowControl/>
        <w:ind w:firstLineChars="200" w:firstLine="480"/>
        <w:jc w:val="both"/>
        <w:rPr>
          <w:rFonts w:ascii="標楷體" w:eastAsia="標楷體" w:hAnsi="標楷體" w:cs="新細明體" w:hint="eastAsia"/>
          <w:kern w:val="0"/>
          <w:szCs w:val="24"/>
        </w:rPr>
      </w:pPr>
      <w:r w:rsidRPr="000807D7">
        <w:rPr>
          <w:rFonts w:ascii="標楷體" w:eastAsia="標楷體" w:hAnsi="標楷體" w:cs="Arial"/>
          <w:color w:val="222222"/>
          <w:kern w:val="0"/>
          <w:szCs w:val="24"/>
          <w:shd w:val="clear" w:color="auto" w:fill="FFFFFF"/>
        </w:rPr>
        <w:t>交通部觀光署及雲嘉南管理處為持續</w:t>
      </w:r>
      <w:proofErr w:type="gramStart"/>
      <w:r w:rsidRPr="000807D7">
        <w:rPr>
          <w:rFonts w:ascii="標楷體" w:eastAsia="標楷體" w:hAnsi="標楷體" w:cs="Arial"/>
          <w:color w:val="222222"/>
          <w:kern w:val="0"/>
          <w:szCs w:val="24"/>
          <w:shd w:val="clear" w:color="auto" w:fill="FFFFFF"/>
        </w:rPr>
        <w:t>推動觀鳥生態</w:t>
      </w:r>
      <w:proofErr w:type="gramEnd"/>
      <w:r w:rsidRPr="000807D7">
        <w:rPr>
          <w:rFonts w:ascii="標楷體" w:eastAsia="標楷體" w:hAnsi="標楷體" w:cs="Arial"/>
          <w:color w:val="222222"/>
          <w:kern w:val="0"/>
          <w:szCs w:val="24"/>
          <w:shd w:val="clear" w:color="auto" w:fill="FFFFFF"/>
        </w:rPr>
        <w:t>觀光，以</w:t>
      </w:r>
      <w:proofErr w:type="gramStart"/>
      <w:r w:rsidRPr="000807D7">
        <w:rPr>
          <w:rFonts w:ascii="標楷體" w:eastAsia="標楷體" w:hAnsi="標楷體" w:cs="Arial"/>
          <w:color w:val="222222"/>
          <w:kern w:val="0"/>
          <w:szCs w:val="24"/>
          <w:shd w:val="clear" w:color="auto" w:fill="FFFFFF"/>
        </w:rPr>
        <w:t>本次台日</w:t>
      </w:r>
      <w:proofErr w:type="gramEnd"/>
      <w:r w:rsidRPr="000807D7">
        <w:rPr>
          <w:rFonts w:ascii="標楷體" w:eastAsia="標楷體" w:hAnsi="標楷體" w:cs="Arial"/>
          <w:color w:val="222222"/>
          <w:kern w:val="0"/>
          <w:szCs w:val="24"/>
          <w:shd w:val="clear" w:color="auto" w:fill="FFFFFF"/>
        </w:rPr>
        <w:t>交流作為起始點，將規劃「</w:t>
      </w:r>
      <w:proofErr w:type="gramStart"/>
      <w:r w:rsidRPr="000807D7">
        <w:rPr>
          <w:rFonts w:ascii="標楷體" w:eastAsia="標楷體" w:hAnsi="標楷體" w:cs="Arial"/>
          <w:color w:val="222222"/>
          <w:kern w:val="0"/>
          <w:szCs w:val="24"/>
          <w:shd w:val="clear" w:color="auto" w:fill="FFFFFF"/>
        </w:rPr>
        <w:t>觀鳥馬拉松</w:t>
      </w:r>
      <w:proofErr w:type="gramEnd"/>
      <w:r w:rsidRPr="000807D7">
        <w:rPr>
          <w:rFonts w:ascii="標楷體" w:eastAsia="標楷體" w:hAnsi="標楷體" w:cs="Arial"/>
          <w:color w:val="222222"/>
          <w:kern w:val="0"/>
          <w:szCs w:val="24"/>
          <w:shd w:val="clear" w:color="auto" w:fill="FFFFFF"/>
        </w:rPr>
        <w:t>」等系列活動，有關雲嘉南濱海國家風景區更多豐富有趣活動資訊，歡迎前往「雲嘉南，</w:t>
      </w:r>
      <w:proofErr w:type="gramStart"/>
      <w:r w:rsidRPr="000807D7">
        <w:rPr>
          <w:rFonts w:ascii="標楷體" w:eastAsia="標楷體" w:hAnsi="標楷體" w:cs="Arial"/>
          <w:color w:val="222222"/>
          <w:kern w:val="0"/>
          <w:szCs w:val="24"/>
          <w:shd w:val="clear" w:color="auto" w:fill="FFFFFF"/>
        </w:rPr>
        <w:t>好</w:t>
      </w:r>
      <w:proofErr w:type="gramEnd"/>
      <w:r w:rsidRPr="000807D7">
        <w:rPr>
          <w:rFonts w:ascii="標楷體" w:eastAsia="標楷體" w:hAnsi="標楷體" w:cs="Arial"/>
          <w:color w:val="222222"/>
          <w:kern w:val="0"/>
          <w:szCs w:val="24"/>
          <w:shd w:val="clear" w:color="auto" w:fill="FFFFFF"/>
        </w:rPr>
        <w:t>好玩!!!」</w:t>
      </w:r>
      <w:proofErr w:type="gramStart"/>
      <w:r w:rsidRPr="000807D7">
        <w:rPr>
          <w:rFonts w:ascii="標楷體" w:eastAsia="標楷體" w:hAnsi="標楷體" w:cs="Arial"/>
          <w:color w:val="222222"/>
          <w:kern w:val="0"/>
          <w:szCs w:val="24"/>
          <w:shd w:val="clear" w:color="auto" w:fill="FFFFFF"/>
        </w:rPr>
        <w:t>臉書粉絲</w:t>
      </w:r>
      <w:proofErr w:type="gramEnd"/>
      <w:r w:rsidRPr="000807D7">
        <w:rPr>
          <w:rFonts w:ascii="標楷體" w:eastAsia="標楷體" w:hAnsi="標楷體" w:cs="Arial"/>
          <w:color w:val="222222"/>
          <w:kern w:val="0"/>
          <w:szCs w:val="24"/>
          <w:shd w:val="clear" w:color="auto" w:fill="FFFFFF"/>
        </w:rPr>
        <w:t>專頁查詢。</w:t>
      </w:r>
    </w:p>
    <w:sectPr w:rsidR="00D14ED9" w:rsidRPr="000807D7" w:rsidSect="000807D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3"/>
    <w:rsid w:val="000807D7"/>
    <w:rsid w:val="004F2E83"/>
    <w:rsid w:val="00D14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4125"/>
  <w15:chartTrackingRefBased/>
  <w15:docId w15:val="{BFCAC353-6D7F-412A-9F61-4922673B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黃渝瑄</dc:creator>
  <cp:keywords/>
  <dc:description/>
  <cp:lastModifiedBy>黃渝瑄</cp:lastModifiedBy>
  <cp:revision>2</cp:revision>
  <dcterms:created xsi:type="dcterms:W3CDTF">2024-05-05T12:24:00Z</dcterms:created>
  <dcterms:modified xsi:type="dcterms:W3CDTF">2024-05-05T12:26:00Z</dcterms:modified>
</cp:coreProperties>
</file>