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99043" w14:textId="77777777" w:rsidR="001C74E0" w:rsidRPr="001C74E0" w:rsidRDefault="001C74E0" w:rsidP="001C74E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6D906063" w14:textId="77777777" w:rsidR="001C74E0" w:rsidRPr="001C74E0" w:rsidRDefault="001C74E0" w:rsidP="001C74E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發稿日期：</w:t>
      </w:r>
      <w:r w:rsidRPr="001C74E0">
        <w:rPr>
          <w:rFonts w:ascii="標楷體" w:eastAsia="標楷體" w:hAnsi="標楷體"/>
          <w:sz w:val="28"/>
          <w:szCs w:val="28"/>
        </w:rPr>
        <w:t>113</w:t>
      </w:r>
      <w:r w:rsidRPr="001C74E0">
        <w:rPr>
          <w:rFonts w:ascii="標楷體" w:eastAsia="標楷體" w:hAnsi="標楷體" w:hint="eastAsia"/>
          <w:sz w:val="28"/>
          <w:szCs w:val="28"/>
        </w:rPr>
        <w:t>年</w:t>
      </w:r>
      <w:r w:rsidRPr="001C74E0">
        <w:rPr>
          <w:rFonts w:ascii="標楷體" w:eastAsia="標楷體" w:hAnsi="標楷體"/>
          <w:sz w:val="28"/>
          <w:szCs w:val="28"/>
        </w:rPr>
        <w:t>4</w:t>
      </w:r>
      <w:r w:rsidRPr="001C74E0">
        <w:rPr>
          <w:rFonts w:ascii="標楷體" w:eastAsia="標楷體" w:hAnsi="標楷體" w:hint="eastAsia"/>
          <w:sz w:val="28"/>
          <w:szCs w:val="28"/>
        </w:rPr>
        <w:t>月</w:t>
      </w:r>
      <w:r w:rsidRPr="001C74E0">
        <w:rPr>
          <w:rFonts w:ascii="標楷體" w:eastAsia="標楷體" w:hAnsi="標楷體"/>
          <w:sz w:val="28"/>
          <w:szCs w:val="28"/>
        </w:rPr>
        <w:t>22</w:t>
      </w:r>
      <w:r w:rsidRPr="001C74E0">
        <w:rPr>
          <w:rFonts w:ascii="標楷體" w:eastAsia="標楷體" w:hAnsi="標楷體" w:hint="eastAsia"/>
          <w:sz w:val="28"/>
          <w:szCs w:val="28"/>
        </w:rPr>
        <w:t>日</w:t>
      </w:r>
    </w:p>
    <w:p w14:paraId="4FB74055" w14:textId="77777777" w:rsidR="001C74E0" w:rsidRPr="001C74E0" w:rsidRDefault="001C74E0" w:rsidP="001C74E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發稿單位：交通部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濱海國家風景區管理處</w:t>
      </w:r>
    </w:p>
    <w:p w14:paraId="6193FA1C" w14:textId="77777777" w:rsidR="001C74E0" w:rsidRPr="001C74E0" w:rsidRDefault="001C74E0" w:rsidP="001C74E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新聞聯絡人：洪副處長肇昌</w:t>
      </w:r>
      <w:r w:rsidRPr="001C74E0">
        <w:rPr>
          <w:rFonts w:ascii="標楷體" w:eastAsia="標楷體" w:hAnsi="標楷體"/>
          <w:sz w:val="28"/>
          <w:szCs w:val="28"/>
        </w:rPr>
        <w:t xml:space="preserve">  0937867855</w:t>
      </w:r>
      <w:r w:rsidRPr="001C74E0">
        <w:rPr>
          <w:rFonts w:ascii="標楷體" w:eastAsia="標楷體" w:hAnsi="標楷體" w:hint="eastAsia"/>
          <w:sz w:val="28"/>
          <w:szCs w:val="28"/>
        </w:rPr>
        <w:t>電話：</w:t>
      </w:r>
      <w:r w:rsidRPr="001C74E0">
        <w:rPr>
          <w:rFonts w:ascii="標楷體" w:eastAsia="標楷體" w:hAnsi="標楷體"/>
          <w:sz w:val="28"/>
          <w:szCs w:val="28"/>
        </w:rPr>
        <w:t>06-7861000</w:t>
      </w:r>
      <w:r w:rsidRPr="001C74E0">
        <w:rPr>
          <w:rFonts w:ascii="標楷體" w:eastAsia="標楷體" w:hAnsi="標楷體" w:hint="eastAsia"/>
          <w:sz w:val="28"/>
          <w:szCs w:val="28"/>
        </w:rPr>
        <w:t>轉</w:t>
      </w:r>
      <w:r w:rsidRPr="001C74E0">
        <w:rPr>
          <w:rFonts w:ascii="標楷體" w:eastAsia="標楷體" w:hAnsi="標楷體"/>
          <w:sz w:val="28"/>
          <w:szCs w:val="28"/>
        </w:rPr>
        <w:t>113</w:t>
      </w:r>
    </w:p>
    <w:p w14:paraId="5AD08A5F" w14:textId="77777777" w:rsidR="001C74E0" w:rsidRPr="001C74E0" w:rsidRDefault="001C74E0" w:rsidP="001C74E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新聞聯絡人：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洪科長瑞鴻</w:t>
      </w:r>
      <w:proofErr w:type="gramEnd"/>
      <w:r w:rsidRPr="001C74E0">
        <w:rPr>
          <w:rFonts w:ascii="標楷體" w:eastAsia="標楷體" w:hAnsi="標楷體"/>
          <w:sz w:val="28"/>
          <w:szCs w:val="28"/>
        </w:rPr>
        <w:t xml:space="preserve">    0908059978</w:t>
      </w:r>
      <w:r w:rsidRPr="001C74E0">
        <w:rPr>
          <w:rFonts w:ascii="標楷體" w:eastAsia="標楷體" w:hAnsi="標楷體" w:hint="eastAsia"/>
          <w:sz w:val="28"/>
          <w:szCs w:val="28"/>
        </w:rPr>
        <w:t>電話：</w:t>
      </w:r>
      <w:r w:rsidRPr="001C74E0">
        <w:rPr>
          <w:rFonts w:ascii="標楷體" w:eastAsia="標楷體" w:hAnsi="標楷體"/>
          <w:sz w:val="28"/>
          <w:szCs w:val="28"/>
        </w:rPr>
        <w:t>06-7861000</w:t>
      </w:r>
      <w:r w:rsidRPr="001C74E0">
        <w:rPr>
          <w:rFonts w:ascii="標楷體" w:eastAsia="標楷體" w:hAnsi="標楷體" w:hint="eastAsia"/>
          <w:sz w:val="28"/>
          <w:szCs w:val="28"/>
        </w:rPr>
        <w:t>轉</w:t>
      </w:r>
      <w:r w:rsidRPr="001C74E0">
        <w:rPr>
          <w:rFonts w:ascii="標楷體" w:eastAsia="標楷體" w:hAnsi="標楷體"/>
          <w:sz w:val="28"/>
          <w:szCs w:val="28"/>
        </w:rPr>
        <w:t xml:space="preserve">240 </w:t>
      </w:r>
    </w:p>
    <w:p w14:paraId="606D4A41" w14:textId="3AEE8735" w:rsidR="001C74E0" w:rsidRPr="001C74E0" w:rsidRDefault="001C74E0" w:rsidP="001C74E0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文稿主旨：</w:t>
      </w:r>
    </w:p>
    <w:p w14:paraId="68566700" w14:textId="6BC5C0A9" w:rsidR="001C74E0" w:rsidRPr="001C74E0" w:rsidRDefault="001C74E0" w:rsidP="001C74E0">
      <w:pPr>
        <w:pStyle w:val="a4"/>
        <w:rPr>
          <w:rFonts w:ascii="標楷體" w:eastAsia="標楷體" w:hAnsi="標楷體" w:hint="eastAsia"/>
          <w:b/>
          <w:bCs/>
          <w:sz w:val="36"/>
          <w:szCs w:val="36"/>
        </w:rPr>
      </w:pPr>
      <w:r w:rsidRPr="001C74E0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Pr="001C74E0">
        <w:rPr>
          <w:rFonts w:ascii="標楷體" w:eastAsia="標楷體" w:hAnsi="標楷體"/>
          <w:b/>
          <w:bCs/>
          <w:sz w:val="36"/>
          <w:szCs w:val="36"/>
        </w:rPr>
        <w:t>2024</w:t>
      </w:r>
      <w:proofErr w:type="gramStart"/>
      <w:r w:rsidRPr="001C74E0">
        <w:rPr>
          <w:rFonts w:ascii="標楷體" w:eastAsia="標楷體" w:hAnsi="標楷體" w:hint="eastAsia"/>
          <w:b/>
          <w:bCs/>
          <w:sz w:val="36"/>
          <w:szCs w:val="36"/>
        </w:rPr>
        <w:t>情定北門</w:t>
      </w:r>
      <w:proofErr w:type="gramEnd"/>
      <w:r w:rsidRPr="001C74E0">
        <w:rPr>
          <w:rFonts w:ascii="標楷體" w:eastAsia="標楷體" w:hAnsi="標楷體" w:hint="eastAsia"/>
          <w:b/>
          <w:bCs/>
          <w:sz w:val="36"/>
          <w:szCs w:val="36"/>
        </w:rPr>
        <w:t>濱海」井仔腳</w:t>
      </w:r>
      <w:proofErr w:type="gramStart"/>
      <w:r w:rsidRPr="001C74E0">
        <w:rPr>
          <w:rFonts w:ascii="標楷體" w:eastAsia="標楷體" w:hAnsi="標楷體" w:hint="eastAsia"/>
          <w:b/>
          <w:bCs/>
          <w:sz w:val="36"/>
          <w:szCs w:val="36"/>
        </w:rPr>
        <w:t>興安宮豬母</w:t>
      </w:r>
      <w:proofErr w:type="gramEnd"/>
      <w:r w:rsidRPr="001C74E0">
        <w:rPr>
          <w:rFonts w:ascii="標楷體" w:eastAsia="標楷體" w:hAnsi="標楷體" w:hint="eastAsia"/>
          <w:b/>
          <w:bCs/>
          <w:sz w:val="36"/>
          <w:szCs w:val="36"/>
        </w:rPr>
        <w:t>娘娘幫您牽姻緣</w:t>
      </w:r>
    </w:p>
    <w:p w14:paraId="68B89DB4" w14:textId="5D4B24C2" w:rsidR="001C74E0" w:rsidRPr="001C74E0" w:rsidRDefault="001C74E0" w:rsidP="001C74E0">
      <w:pPr>
        <w:pStyle w:val="a4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雲嘉南濱海國家風景區管理處</w:t>
      </w:r>
      <w:r w:rsidRPr="001C74E0">
        <w:rPr>
          <w:rFonts w:ascii="標楷體" w:eastAsia="標楷體" w:hAnsi="標楷體"/>
          <w:sz w:val="28"/>
          <w:szCs w:val="28"/>
        </w:rPr>
        <w:t>(</w:t>
      </w:r>
      <w:r w:rsidRPr="001C74E0">
        <w:rPr>
          <w:rFonts w:ascii="標楷體" w:eastAsia="標楷體" w:hAnsi="標楷體" w:hint="eastAsia"/>
          <w:sz w:val="28"/>
          <w:szCs w:val="28"/>
        </w:rPr>
        <w:t>以下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簡稱雲管處</w:t>
      </w:r>
      <w:proofErr w:type="gramEnd"/>
      <w:r w:rsidRPr="001C74E0">
        <w:rPr>
          <w:rFonts w:ascii="標楷體" w:eastAsia="標楷體" w:hAnsi="標楷體"/>
          <w:sz w:val="28"/>
          <w:szCs w:val="28"/>
        </w:rPr>
        <w:t>)</w:t>
      </w:r>
      <w:r w:rsidRPr="001C74E0">
        <w:rPr>
          <w:rFonts w:ascii="標楷體" w:eastAsia="標楷體" w:hAnsi="標楷體" w:hint="eastAsia"/>
          <w:sz w:val="28"/>
          <w:szCs w:val="28"/>
        </w:rPr>
        <w:t>結合井仔腳興安宮、台灣守護文創公司將於</w:t>
      </w:r>
      <w:r w:rsidRPr="001C74E0">
        <w:rPr>
          <w:rFonts w:ascii="標楷體" w:eastAsia="標楷體" w:hAnsi="標楷體"/>
          <w:sz w:val="28"/>
          <w:szCs w:val="28"/>
        </w:rPr>
        <w:t>5</w:t>
      </w:r>
      <w:r w:rsidRPr="001C74E0">
        <w:rPr>
          <w:rFonts w:ascii="標楷體" w:eastAsia="標楷體" w:hAnsi="標楷體" w:hint="eastAsia"/>
          <w:sz w:val="28"/>
          <w:szCs w:val="28"/>
        </w:rPr>
        <w:t>月</w:t>
      </w:r>
      <w:r w:rsidRPr="001C74E0">
        <w:rPr>
          <w:rFonts w:ascii="標楷體" w:eastAsia="標楷體" w:hAnsi="標楷體"/>
          <w:sz w:val="28"/>
          <w:szCs w:val="28"/>
        </w:rPr>
        <w:t>4</w:t>
      </w:r>
      <w:r w:rsidRPr="001C74E0">
        <w:rPr>
          <w:rFonts w:ascii="標楷體" w:eastAsia="標楷體" w:hAnsi="標楷體" w:hint="eastAsia"/>
          <w:sz w:val="28"/>
          <w:szCs w:val="28"/>
        </w:rPr>
        <w:t>日</w:t>
      </w:r>
      <w:r w:rsidRPr="001C74E0">
        <w:rPr>
          <w:rFonts w:ascii="標楷體" w:eastAsia="標楷體" w:hAnsi="標楷體"/>
          <w:sz w:val="28"/>
          <w:szCs w:val="28"/>
        </w:rPr>
        <w:t>(</w:t>
      </w:r>
      <w:r w:rsidRPr="001C74E0">
        <w:rPr>
          <w:rFonts w:ascii="標楷體" w:eastAsia="標楷體" w:hAnsi="標楷體" w:hint="eastAsia"/>
          <w:sz w:val="28"/>
          <w:szCs w:val="28"/>
        </w:rPr>
        <w:t>星期六</w:t>
      </w:r>
      <w:r w:rsidRPr="001C74E0">
        <w:rPr>
          <w:rFonts w:ascii="標楷體" w:eastAsia="標楷體" w:hAnsi="標楷體"/>
          <w:sz w:val="28"/>
          <w:szCs w:val="28"/>
        </w:rPr>
        <w:t>)</w:t>
      </w:r>
      <w:r w:rsidRPr="001C74E0">
        <w:rPr>
          <w:rFonts w:ascii="標楷體" w:eastAsia="標楷體" w:hAnsi="標楷體" w:hint="eastAsia"/>
          <w:sz w:val="28"/>
          <w:szCs w:val="28"/>
        </w:rPr>
        <w:t>下午</w:t>
      </w:r>
      <w:r w:rsidRPr="001C74E0">
        <w:rPr>
          <w:rFonts w:ascii="標楷體" w:eastAsia="標楷體" w:hAnsi="標楷體"/>
          <w:sz w:val="28"/>
          <w:szCs w:val="28"/>
        </w:rPr>
        <w:t>1</w:t>
      </w:r>
      <w:r w:rsidRPr="001C74E0">
        <w:rPr>
          <w:rFonts w:ascii="標楷體" w:eastAsia="標楷體" w:hAnsi="標楷體" w:hint="eastAsia"/>
          <w:sz w:val="28"/>
          <w:szCs w:val="28"/>
        </w:rPr>
        <w:t>點整舉辦「</w:t>
      </w:r>
      <w:r w:rsidRPr="001C74E0">
        <w:rPr>
          <w:rFonts w:ascii="標楷體" w:eastAsia="標楷體" w:hAnsi="標楷體"/>
          <w:sz w:val="28"/>
          <w:szCs w:val="28"/>
        </w:rPr>
        <w:t>2024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情定北門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濱海」活動，透過豬母娘娘為單身男女姻緣牽線。</w:t>
      </w:r>
    </w:p>
    <w:p w14:paraId="0BBB3E17" w14:textId="66D39013" w:rsidR="001C74E0" w:rsidRPr="001C74E0" w:rsidRDefault="001C74E0" w:rsidP="001C74E0">
      <w:pPr>
        <w:pStyle w:val="a4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「豬母娘娘」祠堂位於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南市北門井仔腳鹽田旁，供奉著全台唯一「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聖獸首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神人身」的豬母娘娘；除了當地居民、釣客、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蚵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農時常來祭拜，有著女神形象的娘娘在求姻緣方面有諸多傳奇事蹟，也相當靈驗。</w:t>
      </w:r>
    </w:p>
    <w:p w14:paraId="098E64D9" w14:textId="1C7D0D61" w:rsidR="001C74E0" w:rsidRPr="001C74E0" w:rsidRDefault="001C74E0" w:rsidP="001C74E0">
      <w:pPr>
        <w:pStyle w:val="a4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本年度在北門井仔腳興安宮廣場舉行神聖隆重的「求姻緣儀式」作為活動的領航！廣邀全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各地單身男女一同前來，現場還有豐富的互動遊戲、「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桌住愛情鹽石」擴香石</w:t>
      </w:r>
      <w:proofErr w:type="gramEnd"/>
      <w:r w:rsidRPr="001C74E0">
        <w:rPr>
          <w:rFonts w:ascii="標楷體" w:eastAsia="標楷體" w:hAnsi="標楷體"/>
          <w:sz w:val="28"/>
          <w:szCs w:val="28"/>
        </w:rPr>
        <w:t>DIY</w:t>
      </w:r>
      <w:r w:rsidRPr="001C74E0">
        <w:rPr>
          <w:rFonts w:ascii="標楷體" w:eastAsia="標楷體" w:hAnsi="標楷體" w:hint="eastAsia"/>
          <w:sz w:val="28"/>
          <w:szCs w:val="28"/>
        </w:rPr>
        <w:t>手作活動，不僅能各自展現手藝，也讓參與的男性，有機會表現貼心舉動，擄獲女生芳心！今年不僅免收取報名費，凡報名參加者還有精美參加禮，更有機會抽到活動大獎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黃金簍空愛心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項鍊金飾！</w:t>
      </w:r>
    </w:p>
    <w:p w14:paraId="6F25B0F8" w14:textId="047710FE" w:rsidR="001C74E0" w:rsidRPr="001C74E0" w:rsidRDefault="001C74E0" w:rsidP="001C74E0">
      <w:pPr>
        <w:pStyle w:val="a4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雲管處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表示，透過本次活動，希望讓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男女間多一個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可以認識更</w:t>
      </w:r>
      <w:r w:rsidRPr="001C74E0">
        <w:rPr>
          <w:rFonts w:ascii="標楷體" w:eastAsia="標楷體" w:hAnsi="標楷體" w:hint="eastAsia"/>
          <w:sz w:val="28"/>
          <w:szCs w:val="28"/>
        </w:rPr>
        <w:lastRenderedPageBreak/>
        <w:t>多人的途徑，巧遇人生的那個他（她），也請豬母娘娘把關，為每對佳人順利牽起共譜未來的那條紅線！同時也讓各地的遊客知道來到北門井仔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鹽田，不僅可以體驗傳統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曬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鹽、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挑鹽、收鹽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的樂趣，還可以找豬母娘娘牽紅線求到好姻緣，歡迎單身男女來台南北門遊玩，在井仔腳鹽田著名的夕陽相襯下，來場浪漫約會。</w:t>
      </w:r>
    </w:p>
    <w:p w14:paraId="14031581" w14:textId="77777777" w:rsidR="001C74E0" w:rsidRPr="001C74E0" w:rsidRDefault="001C74E0" w:rsidP="001C74E0">
      <w:pPr>
        <w:pStyle w:val="a4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E0">
        <w:rPr>
          <w:rFonts w:ascii="標楷體" w:eastAsia="標楷體" w:hAnsi="標楷體" w:hint="eastAsia"/>
          <w:sz w:val="28"/>
          <w:szCs w:val="28"/>
        </w:rPr>
        <w:t>搭配求姻緣活動，也特別舉辦「成功鹽夕陽饗宴」，結合雲嘉南濱海地區在地精選食材：虱目魚、西瓜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綿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、蚵仔…等製作出各式美味佳餚，讓民眾可以一邊觀賞鹽田夕陽美景一邊享用美食。即日起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開放線上報名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，報名參加求姻緣活動之單身男女可直接透過活動報名表登記</w:t>
      </w:r>
      <w:r w:rsidRPr="001C74E0">
        <w:rPr>
          <w:rFonts w:ascii="標楷體" w:eastAsia="標楷體" w:hAnsi="標楷體"/>
          <w:sz w:val="28"/>
          <w:szCs w:val="28"/>
        </w:rPr>
        <w:t>(</w:t>
      </w:r>
      <w:hyperlink r:id="rId4" w:history="1">
        <w:r w:rsidRPr="001C74E0">
          <w:rPr>
            <w:rStyle w:val="a3"/>
            <w:rFonts w:ascii="標楷體" w:eastAsia="標楷體" w:hAnsi="標楷體"/>
            <w:sz w:val="28"/>
            <w:szCs w:val="28"/>
          </w:rPr>
          <w:t>https://forms.gle/1YbEz8PzK6R6PbUJ8</w:t>
        </w:r>
      </w:hyperlink>
      <w:r w:rsidRPr="001C74E0">
        <w:rPr>
          <w:rFonts w:ascii="標楷體" w:eastAsia="標楷體" w:hAnsi="標楷體"/>
          <w:sz w:val="28"/>
          <w:szCs w:val="28"/>
        </w:rPr>
        <w:t xml:space="preserve"> &lt;</w:t>
      </w:r>
      <w:hyperlink r:id="rId5" w:history="1">
        <w:r w:rsidRPr="001C74E0">
          <w:rPr>
            <w:rStyle w:val="a3"/>
            <w:rFonts w:ascii="標楷體" w:eastAsia="標楷體" w:hAnsi="標楷體"/>
            <w:sz w:val="28"/>
            <w:szCs w:val="28"/>
          </w:rPr>
          <w:t>https://forms.gle/1YbEz8PzK6R6PbUJ8</w:t>
        </w:r>
      </w:hyperlink>
      <w:r w:rsidRPr="001C74E0">
        <w:rPr>
          <w:rFonts w:ascii="標楷體" w:eastAsia="標楷體" w:hAnsi="標楷體"/>
          <w:sz w:val="28"/>
          <w:szCs w:val="28"/>
        </w:rPr>
        <w:t>&gt; )</w:t>
      </w:r>
      <w:r w:rsidRPr="001C74E0">
        <w:rPr>
          <w:rFonts w:ascii="標楷體" w:eastAsia="標楷體" w:hAnsi="標楷體" w:hint="eastAsia"/>
          <w:sz w:val="28"/>
          <w:szCs w:val="28"/>
        </w:rPr>
        <w:t>，同時也歡迎全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民眾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參與認桌</w:t>
      </w:r>
      <w:proofErr w:type="gramEnd"/>
      <w:r w:rsidRPr="001C74E0">
        <w:rPr>
          <w:rFonts w:ascii="標楷體" w:eastAsia="標楷體" w:hAnsi="標楷體"/>
          <w:sz w:val="28"/>
          <w:szCs w:val="28"/>
        </w:rPr>
        <w:t>(</w:t>
      </w:r>
      <w:hyperlink r:id="rId6" w:history="1">
        <w:r w:rsidRPr="001C74E0">
          <w:rPr>
            <w:rStyle w:val="a3"/>
            <w:rFonts w:ascii="標楷體" w:eastAsia="標楷體" w:hAnsi="標楷體"/>
            <w:sz w:val="28"/>
            <w:szCs w:val="28"/>
          </w:rPr>
          <w:t>https://forms.gle/guc6TbPw3qj33FPJA</w:t>
        </w:r>
      </w:hyperlink>
      <w:r w:rsidRPr="001C74E0">
        <w:rPr>
          <w:rFonts w:ascii="標楷體" w:eastAsia="標楷體" w:hAnsi="標楷體"/>
          <w:sz w:val="28"/>
          <w:szCs w:val="28"/>
        </w:rPr>
        <w:t xml:space="preserve"> &lt;</w:t>
      </w:r>
      <w:hyperlink r:id="rId7" w:history="1">
        <w:r w:rsidRPr="001C74E0">
          <w:rPr>
            <w:rStyle w:val="a3"/>
            <w:rFonts w:ascii="標楷體" w:eastAsia="標楷體" w:hAnsi="標楷體"/>
            <w:sz w:val="28"/>
            <w:szCs w:val="28"/>
          </w:rPr>
          <w:t>https://forms.gle/guc6TbPw3qj33FPJA</w:t>
        </w:r>
      </w:hyperlink>
      <w:r w:rsidRPr="001C74E0">
        <w:rPr>
          <w:rFonts w:ascii="標楷體" w:eastAsia="標楷體" w:hAnsi="標楷體"/>
          <w:sz w:val="28"/>
          <w:szCs w:val="28"/>
        </w:rPr>
        <w:t xml:space="preserve">&gt; 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，在夕陽餘暉下，白鹽結晶閃耀的井仔腳鹽田旁，有著總</w:t>
      </w:r>
      <w:proofErr w:type="gramStart"/>
      <w:r w:rsidRPr="001C74E0">
        <w:rPr>
          <w:rFonts w:ascii="標楷體" w:eastAsia="標楷體" w:hAnsi="標楷體" w:hint="eastAsia"/>
          <w:sz w:val="28"/>
          <w:szCs w:val="28"/>
        </w:rPr>
        <w:t>舖</w:t>
      </w:r>
      <w:proofErr w:type="gramEnd"/>
      <w:r w:rsidRPr="001C74E0">
        <w:rPr>
          <w:rFonts w:ascii="標楷體" w:eastAsia="標楷體" w:hAnsi="標楷體" w:hint="eastAsia"/>
          <w:sz w:val="28"/>
          <w:szCs w:val="28"/>
        </w:rPr>
        <w:t>師為妳</w:t>
      </w:r>
      <w:r w:rsidRPr="001C74E0">
        <w:rPr>
          <w:rFonts w:ascii="標楷體" w:eastAsia="標楷體" w:hAnsi="標楷體"/>
          <w:sz w:val="28"/>
          <w:szCs w:val="28"/>
        </w:rPr>
        <w:t>/</w:t>
      </w:r>
      <w:r w:rsidRPr="001C74E0">
        <w:rPr>
          <w:rFonts w:ascii="標楷體" w:eastAsia="標楷體" w:hAnsi="標楷體" w:hint="eastAsia"/>
          <w:sz w:val="28"/>
          <w:szCs w:val="28"/>
        </w:rPr>
        <w:t>你端上雲嘉南特色料理！</w:t>
      </w:r>
    </w:p>
    <w:p w14:paraId="5D26EE45" w14:textId="77777777" w:rsidR="00564423" w:rsidRPr="001C74E0" w:rsidRDefault="00564423">
      <w:pPr>
        <w:rPr>
          <w:rFonts w:ascii="標楷體" w:eastAsia="標楷體" w:hAnsi="標楷體"/>
        </w:rPr>
      </w:pPr>
    </w:p>
    <w:sectPr w:rsidR="00564423" w:rsidRPr="001C74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E0"/>
    <w:rsid w:val="001C74E0"/>
    <w:rsid w:val="005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5E43"/>
  <w15:chartTrackingRefBased/>
  <w15:docId w15:val="{995BFE1F-8EAB-4140-9052-122F08F3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E0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1C74E0"/>
    <w:rPr>
      <w:rFonts w:ascii="Calibri" w:eastAsia="新細明體" w:hAnsi="Courier New" w:cs="Courier New"/>
    </w:rPr>
  </w:style>
  <w:style w:type="character" w:customStyle="1" w:styleId="a5">
    <w:name w:val="純文字 字元"/>
    <w:basedOn w:val="a0"/>
    <w:link w:val="a4"/>
    <w:uiPriority w:val="99"/>
    <w:semiHidden/>
    <w:rsid w:val="001C74E0"/>
    <w:rPr>
      <w:rFonts w:ascii="Calibri" w:eastAsia="新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guc6TbPw3qj33FP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uc6TbPw3qj33FPJA" TargetMode="External"/><Relationship Id="rId5" Type="http://schemas.openxmlformats.org/officeDocument/2006/relationships/hyperlink" Target="https://forms.gle/1YbEz8PzK6R6PbUJ8" TargetMode="External"/><Relationship Id="rId4" Type="http://schemas.openxmlformats.org/officeDocument/2006/relationships/hyperlink" Target="https://forms.gle/1YbEz8PzK6R6PbUJ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程艷秋</dc:creator>
  <cp:keywords/>
  <dc:description/>
  <cp:lastModifiedBy>程艷秋</cp:lastModifiedBy>
  <cp:revision>1</cp:revision>
  <dcterms:created xsi:type="dcterms:W3CDTF">2024-04-22T10:02:00Z</dcterms:created>
  <dcterms:modified xsi:type="dcterms:W3CDTF">2024-04-22T10:06:00Z</dcterms:modified>
</cp:coreProperties>
</file>