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95" w:rsidRDefault="00D62A95" w:rsidP="00D62A95">
      <w:pPr>
        <w:jc w:val="both"/>
        <w:rPr>
          <w:rFonts w:ascii="標楷體" w:eastAsia="標楷體" w:hAnsi="標楷體" w:cs="Arial"/>
          <w:color w:val="222222"/>
          <w:shd w:val="clear" w:color="auto" w:fill="FFFFFF"/>
        </w:rPr>
      </w:pPr>
      <w:r w:rsidRPr="00D62A95">
        <w:rPr>
          <w:rFonts w:ascii="標楷體" w:eastAsia="標楷體" w:hAnsi="標楷體" w:cs="Arial"/>
          <w:color w:val="222222"/>
          <w:shd w:val="clear" w:color="auto" w:fill="FFFFFF"/>
        </w:rPr>
        <w:t>【交通部觀光署雲嘉南濱海國家風景區管理處新聞稿】</w:t>
      </w:r>
      <w:r w:rsidRPr="00D62A95">
        <w:rPr>
          <w:rFonts w:ascii="標楷體" w:eastAsia="標楷體" w:hAnsi="標楷體" w:cs="Arial"/>
          <w:color w:val="222222"/>
        </w:rPr>
        <w:br/>
      </w:r>
      <w:r w:rsidRPr="00D62A95">
        <w:rPr>
          <w:rFonts w:ascii="標楷體" w:eastAsia="標楷體" w:hAnsi="標楷體" w:cs="Arial"/>
          <w:color w:val="222222"/>
          <w:shd w:val="clear" w:color="auto" w:fill="FFFFFF"/>
        </w:rPr>
        <w:t>發稿日期:11</w:t>
      </w:r>
      <w:r w:rsidR="00884DAA">
        <w:rPr>
          <w:rFonts w:ascii="標楷體" w:eastAsia="標楷體" w:hAnsi="標楷體" w:cs="Arial"/>
          <w:color w:val="222222"/>
          <w:shd w:val="clear" w:color="auto" w:fill="FFFFFF"/>
        </w:rPr>
        <w:t>3</w:t>
      </w:r>
      <w:r w:rsidRPr="00D62A95">
        <w:rPr>
          <w:rFonts w:ascii="標楷體" w:eastAsia="標楷體" w:hAnsi="標楷體" w:cs="Arial"/>
          <w:color w:val="222222"/>
          <w:shd w:val="clear" w:color="auto" w:fill="FFFFFF"/>
        </w:rPr>
        <w:t>年1月</w:t>
      </w:r>
      <w:r w:rsidR="00884DAA">
        <w:rPr>
          <w:rFonts w:ascii="標楷體" w:eastAsia="標楷體" w:hAnsi="標楷體" w:cs="Arial"/>
          <w:color w:val="222222"/>
          <w:shd w:val="clear" w:color="auto" w:fill="FFFFFF"/>
        </w:rPr>
        <w:t>19</w:t>
      </w:r>
      <w:r w:rsidRPr="00D62A95">
        <w:rPr>
          <w:rFonts w:ascii="標楷體" w:eastAsia="標楷體" w:hAnsi="標楷體" w:cs="Arial"/>
          <w:color w:val="222222"/>
          <w:shd w:val="clear" w:color="auto" w:fill="FFFFFF"/>
        </w:rPr>
        <w:t>日</w:t>
      </w:r>
      <w:r w:rsidRPr="00D62A95">
        <w:rPr>
          <w:rFonts w:ascii="標楷體" w:eastAsia="標楷體" w:hAnsi="標楷體" w:cs="Arial"/>
          <w:color w:val="222222"/>
        </w:rPr>
        <w:br/>
      </w:r>
      <w:r w:rsidRPr="00D62A95">
        <w:rPr>
          <w:rFonts w:ascii="標楷體" w:eastAsia="標楷體" w:hAnsi="標楷體" w:cs="Arial"/>
          <w:color w:val="222222"/>
          <w:shd w:val="clear" w:color="auto" w:fill="FFFFFF"/>
        </w:rPr>
        <w:t>新聞聯絡人：洪副處長肇昌 電話：06-786-1000轉113</w:t>
      </w:r>
      <w:r w:rsidRPr="00D62A95">
        <w:rPr>
          <w:rFonts w:ascii="標楷體" w:eastAsia="標楷體" w:hAnsi="標楷體" w:cs="Arial"/>
          <w:color w:val="222222"/>
        </w:rPr>
        <w:br/>
      </w:r>
      <w:r w:rsidRPr="00D62A95">
        <w:rPr>
          <w:rFonts w:ascii="標楷體" w:eastAsia="標楷體" w:hAnsi="標楷體" w:cs="Arial"/>
          <w:color w:val="222222"/>
          <w:shd w:val="clear" w:color="auto" w:fill="FFFFFF"/>
        </w:rPr>
        <w:t>新聞聯絡人：</w:t>
      </w:r>
      <w:r w:rsidR="00884DAA" w:rsidRPr="00884DAA">
        <w:rPr>
          <w:rFonts w:ascii="標楷體" w:eastAsia="標楷體" w:hAnsi="標楷體" w:cs="Arial" w:hint="eastAsia"/>
          <w:color w:val="222222"/>
          <w:shd w:val="clear" w:color="auto" w:fill="FFFFFF"/>
        </w:rPr>
        <w:t>林主任</w:t>
      </w:r>
      <w:proofErr w:type="gramStart"/>
      <w:r w:rsidR="00884DAA" w:rsidRPr="00884DAA">
        <w:rPr>
          <w:rFonts w:ascii="標楷體" w:eastAsia="標楷體" w:hAnsi="標楷體" w:cs="Arial" w:hint="eastAsia"/>
          <w:color w:val="222222"/>
          <w:shd w:val="clear" w:color="auto" w:fill="FFFFFF"/>
        </w:rPr>
        <w:t>兼技正伊</w:t>
      </w:r>
      <w:proofErr w:type="gramEnd"/>
      <w:r w:rsidR="00884DAA" w:rsidRPr="00884DAA">
        <w:rPr>
          <w:rFonts w:ascii="標楷體" w:eastAsia="標楷體" w:hAnsi="標楷體" w:cs="Arial" w:hint="eastAsia"/>
          <w:color w:val="222222"/>
          <w:shd w:val="clear" w:color="auto" w:fill="FFFFFF"/>
        </w:rPr>
        <w:t>澤</w:t>
      </w:r>
      <w:r w:rsidRPr="00D62A95">
        <w:rPr>
          <w:rFonts w:ascii="標楷體" w:eastAsia="標楷體" w:hAnsi="標楷體" w:cs="Arial"/>
          <w:color w:val="222222"/>
          <w:shd w:val="clear" w:color="auto" w:fill="FFFFFF"/>
        </w:rPr>
        <w:t xml:space="preserve"> 電話：</w:t>
      </w:r>
      <w:r w:rsidR="00884DAA" w:rsidRPr="00884DAA">
        <w:rPr>
          <w:rFonts w:ascii="標楷體" w:eastAsia="標楷體" w:hAnsi="標楷體" w:cs="Arial"/>
          <w:color w:val="222222"/>
          <w:shd w:val="clear" w:color="auto" w:fill="FFFFFF"/>
        </w:rPr>
        <w:t>05-347</w:t>
      </w:r>
      <w:r w:rsidR="00884DAA" w:rsidRPr="00884DAA">
        <w:rPr>
          <w:rFonts w:ascii="標楷體" w:eastAsia="標楷體" w:hAnsi="標楷體" w:cs="Arial"/>
          <w:color w:val="222222"/>
          <w:shd w:val="clear" w:color="auto" w:fill="FFFFFF"/>
        </w:rPr>
        <w:t>-</w:t>
      </w:r>
      <w:r w:rsidR="00884DAA" w:rsidRPr="00884DAA">
        <w:rPr>
          <w:rFonts w:ascii="標楷體" w:eastAsia="標楷體" w:hAnsi="標楷體" w:cs="Arial"/>
          <w:color w:val="222222"/>
          <w:shd w:val="clear" w:color="auto" w:fill="FFFFFF"/>
        </w:rPr>
        <w:t>0051</w:t>
      </w:r>
      <w:r w:rsidRPr="00D62A95">
        <w:rPr>
          <w:rFonts w:ascii="標楷體" w:eastAsia="標楷體" w:hAnsi="標楷體" w:cs="Arial"/>
          <w:color w:val="222222"/>
          <w:shd w:val="clear" w:color="auto" w:fill="FFFFFF"/>
        </w:rPr>
        <w:t>轉</w:t>
      </w:r>
      <w:r w:rsidR="00884DAA">
        <w:rPr>
          <w:rFonts w:ascii="標楷體" w:eastAsia="標楷體" w:hAnsi="標楷體" w:cs="Arial"/>
          <w:color w:val="222222"/>
          <w:shd w:val="clear" w:color="auto" w:fill="FFFFFF"/>
        </w:rPr>
        <w:t>18</w:t>
      </w:r>
      <w:r w:rsidRPr="00884DAA">
        <w:rPr>
          <w:rFonts w:ascii="標楷體" w:eastAsia="標楷體" w:hAnsi="標楷體" w:cs="Arial"/>
          <w:color w:val="222222"/>
          <w:shd w:val="clear" w:color="auto" w:fill="FFFFFF"/>
        </w:rPr>
        <w:br/>
      </w:r>
      <w:r w:rsidRPr="00D62A95">
        <w:rPr>
          <w:rFonts w:ascii="標楷體" w:eastAsia="標楷體" w:hAnsi="標楷體" w:cs="Arial"/>
          <w:color w:val="222222"/>
          <w:shd w:val="clear" w:color="auto" w:fill="FFFFFF"/>
        </w:rPr>
        <w:t>文稿主旨：</w:t>
      </w:r>
    </w:p>
    <w:p w:rsidR="00D62A95" w:rsidRPr="00884DAA" w:rsidRDefault="00884DAA" w:rsidP="00884DAA">
      <w:pPr>
        <w:jc w:val="center"/>
        <w:rPr>
          <w:rFonts w:ascii="標楷體" w:eastAsia="標楷體" w:hAnsi="標楷體" w:cs="Arial" w:hint="eastAsia"/>
          <w:b/>
          <w:color w:val="222222"/>
          <w:sz w:val="28"/>
          <w:shd w:val="clear" w:color="auto" w:fill="FFFFFF"/>
        </w:rPr>
      </w:pPr>
      <w:r w:rsidRPr="00884DAA">
        <w:rPr>
          <w:rFonts w:ascii="標楷體" w:eastAsia="標楷體" w:hAnsi="標楷體" w:cs="Arial" w:hint="eastAsia"/>
          <w:b/>
          <w:color w:val="222222"/>
          <w:sz w:val="28"/>
          <w:shd w:val="clear" w:color="auto" w:fill="FFFFFF"/>
        </w:rPr>
        <w:t>「布袋高跟鞋教堂浪漫蛻變」</w:t>
      </w:r>
    </w:p>
    <w:p w:rsidR="00884DAA" w:rsidRPr="00FC3A08" w:rsidRDefault="00884DAA" w:rsidP="00884DAA">
      <w:pPr>
        <w:pStyle w:val="a3"/>
        <w:ind w:firstLineChars="200" w:firstLine="520"/>
        <w:rPr>
          <w:rFonts w:ascii="標楷體" w:eastAsia="標楷體" w:hAnsi="標楷體" w:cs="Arial"/>
          <w:color w:val="222222"/>
          <w:sz w:val="26"/>
          <w:szCs w:val="26"/>
          <w:shd w:val="clear" w:color="auto" w:fill="FFFFFF"/>
        </w:rPr>
      </w:pPr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嘉義縣濱海地區知名的景點高跟鞋教堂，粉墨登場，以浪漫粉紅結合教堂與漁港周邊的特色，重現燈光璀璨的高跟鞋教堂燈海。</w:t>
      </w:r>
    </w:p>
    <w:p w:rsidR="00884DAA" w:rsidRPr="00FC3A08" w:rsidRDefault="00884DAA" w:rsidP="00884DAA">
      <w:pPr>
        <w:pStyle w:val="a3"/>
        <w:rPr>
          <w:rFonts w:ascii="標楷體" w:eastAsia="標楷體" w:hAnsi="標楷體" w:cs="Arial"/>
          <w:color w:val="222222"/>
          <w:sz w:val="26"/>
          <w:szCs w:val="26"/>
          <w:shd w:val="clear" w:color="auto" w:fill="FFFFFF"/>
        </w:rPr>
      </w:pPr>
    </w:p>
    <w:p w:rsidR="00884DAA" w:rsidRPr="00FC3A08" w:rsidRDefault="00884DAA" w:rsidP="00884DAA">
      <w:pPr>
        <w:pStyle w:val="a3"/>
        <w:ind w:firstLineChars="200" w:firstLine="520"/>
        <w:rPr>
          <w:rFonts w:ascii="標楷體" w:eastAsia="標楷體" w:hAnsi="標楷體" w:cs="Arial"/>
          <w:color w:val="222222"/>
          <w:sz w:val="26"/>
          <w:szCs w:val="26"/>
          <w:shd w:val="clear" w:color="auto" w:fill="FFFFFF"/>
        </w:rPr>
      </w:pPr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交通部</w:t>
      </w:r>
      <w:proofErr w:type="gramStart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觀光署雲嘉南</w:t>
      </w:r>
      <w:proofErr w:type="gramEnd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濱海國家風景區管理處許宗民處長表示，本次高跟鞋教堂的造景讓人聯想到著名童話故事「仙杜瑞拉」，從大門口的「幸福之門」一路走進去，有閃閃動人的「愛</w:t>
      </w:r>
      <w:proofErr w:type="gramStart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不</w:t>
      </w:r>
      <w:proofErr w:type="gramEnd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止息」南瓜馬車在旁迎接，再穿過夢幻的「星夢之路」</w:t>
      </w:r>
      <w:proofErr w:type="gramStart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光廊直</w:t>
      </w:r>
      <w:proofErr w:type="gramEnd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抵高跟鞋教堂主體</w:t>
      </w:r>
      <w:proofErr w:type="gramStart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內部，</w:t>
      </w:r>
      <w:proofErr w:type="gramEnd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有結合布袋漁港海景特色的上百隻「夢幻精靈」光纖水母搖曳擺動，象徵愛情使者將甜蜜的信息傳遞</w:t>
      </w:r>
      <w:proofErr w:type="gramStart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給在場的</w:t>
      </w:r>
      <w:proofErr w:type="gramEnd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所有民眾，不僅如此，包圍著教堂的水池以粉紅燈海呈現「粉漾愛情海」樣貌，將高跟鞋教堂緊緊圍繞，形成粉紅燈海光景。</w:t>
      </w:r>
    </w:p>
    <w:p w:rsidR="00884DAA" w:rsidRPr="00FC3A08" w:rsidRDefault="00884DAA" w:rsidP="00884DAA">
      <w:pPr>
        <w:pStyle w:val="a3"/>
        <w:rPr>
          <w:rFonts w:ascii="標楷體" w:eastAsia="標楷體" w:hAnsi="標楷體" w:cs="Arial"/>
          <w:color w:val="222222"/>
          <w:sz w:val="26"/>
          <w:szCs w:val="26"/>
          <w:shd w:val="clear" w:color="auto" w:fill="FFFFFF"/>
        </w:rPr>
      </w:pPr>
    </w:p>
    <w:p w:rsidR="00BD552C" w:rsidRPr="00FC3A08" w:rsidRDefault="00884DAA" w:rsidP="00884DAA">
      <w:pPr>
        <w:ind w:firstLineChars="200" w:firstLine="520"/>
        <w:jc w:val="both"/>
        <w:rPr>
          <w:rFonts w:ascii="標楷體" w:eastAsia="標楷體" w:hAnsi="標楷體" w:cs="Arial"/>
          <w:color w:val="222222"/>
          <w:sz w:val="26"/>
          <w:szCs w:val="26"/>
          <w:shd w:val="clear" w:color="auto" w:fill="FFFFFF"/>
        </w:rPr>
      </w:pPr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布袋高跟鞋教堂於夜幕降臨時刻每天定時於</w:t>
      </w:r>
      <w:r w:rsidRPr="00FC3A08">
        <w:rPr>
          <w:rFonts w:ascii="標楷體" w:eastAsia="標楷體" w:hAnsi="標楷體" w:cs="Arial"/>
          <w:color w:val="222222"/>
          <w:sz w:val="26"/>
          <w:szCs w:val="26"/>
          <w:shd w:val="clear" w:color="auto" w:fill="FFFFFF"/>
        </w:rPr>
        <w:t>18</w:t>
      </w:r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點</w:t>
      </w:r>
      <w:proofErr w:type="gramStart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亮燈至</w:t>
      </w:r>
      <w:r w:rsidRPr="00FC3A08">
        <w:rPr>
          <w:rFonts w:ascii="標楷體" w:eastAsia="標楷體" w:hAnsi="標楷體" w:cs="Arial"/>
          <w:color w:val="222222"/>
          <w:sz w:val="26"/>
          <w:szCs w:val="26"/>
          <w:shd w:val="clear" w:color="auto" w:fill="FFFFFF"/>
        </w:rPr>
        <w:t>21</w:t>
      </w:r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點</w:t>
      </w:r>
      <w:proofErr w:type="gramEnd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，歡迎民眾攜家帶</w:t>
      </w:r>
      <w:proofErr w:type="gramStart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眷</w:t>
      </w:r>
      <w:proofErr w:type="gramEnd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來到布袋，白天漁港大</w:t>
      </w:r>
      <w:proofErr w:type="gramStart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啖</w:t>
      </w:r>
      <w:bookmarkStart w:id="0" w:name="_GoBack"/>
      <w:bookmarkEnd w:id="0"/>
      <w:proofErr w:type="gramEnd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海鮮，晚上到高跟鞋教堂，拍下媲美網美的</w:t>
      </w:r>
      <w:proofErr w:type="gramStart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美照吧</w:t>
      </w:r>
      <w:proofErr w:type="gramEnd"/>
      <w:r w:rsidRPr="00FC3A08">
        <w:rPr>
          <w:rFonts w:ascii="標楷體" w:eastAsia="標楷體" w:hAnsi="標楷體" w:cs="Arial" w:hint="eastAsia"/>
          <w:color w:val="222222"/>
          <w:sz w:val="26"/>
          <w:szCs w:val="26"/>
          <w:shd w:val="clear" w:color="auto" w:fill="FFFFFF"/>
        </w:rPr>
        <w:t>！</w:t>
      </w:r>
    </w:p>
    <w:sectPr w:rsidR="00BD552C" w:rsidRPr="00FC3A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2D"/>
    <w:rsid w:val="006E052D"/>
    <w:rsid w:val="00884DAA"/>
    <w:rsid w:val="00BD552C"/>
    <w:rsid w:val="00D62A95"/>
    <w:rsid w:val="00FC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B417F"/>
  <w15:chartTrackingRefBased/>
  <w15:docId w15:val="{C716AC24-B529-4F71-9A29-46391747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884DAA"/>
    <w:rPr>
      <w:rFonts w:ascii="Calibri" w:eastAsia="新細明體" w:hAnsi="Courier New" w:cs="Courier New"/>
    </w:rPr>
  </w:style>
  <w:style w:type="character" w:customStyle="1" w:styleId="a4">
    <w:name w:val="純文字 字元"/>
    <w:basedOn w:val="a0"/>
    <w:link w:val="a3"/>
    <w:uiPriority w:val="99"/>
    <w:semiHidden/>
    <w:rsid w:val="00884DAA"/>
    <w:rPr>
      <w:rFonts w:ascii="Calibri" w:eastAsia="新細明體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1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遊憩課</dc:creator>
  <cp:keywords/>
  <dc:description/>
  <cp:lastModifiedBy>程艷秋</cp:lastModifiedBy>
  <cp:revision>3</cp:revision>
  <dcterms:created xsi:type="dcterms:W3CDTF">2024-01-19T05:40:00Z</dcterms:created>
  <dcterms:modified xsi:type="dcterms:W3CDTF">2024-01-19T05:41:00Z</dcterms:modified>
</cp:coreProperties>
</file>