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A95" w:rsidRDefault="00D62A95" w:rsidP="00D62A95">
      <w:pPr>
        <w:jc w:val="both"/>
        <w:rPr>
          <w:rFonts w:ascii="標楷體" w:eastAsia="標楷體" w:hAnsi="標楷體" w:cs="Arial"/>
          <w:color w:val="222222"/>
          <w:shd w:val="clear" w:color="auto" w:fill="FFFFFF"/>
        </w:rPr>
      </w:pPr>
      <w:r w:rsidRPr="00D62A95">
        <w:rPr>
          <w:rFonts w:ascii="標楷體" w:eastAsia="標楷體" w:hAnsi="標楷體" w:cs="Arial"/>
          <w:color w:val="222222"/>
          <w:shd w:val="clear" w:color="auto" w:fill="FFFFFF"/>
        </w:rPr>
        <w:t>【交通部觀光署雲嘉南濱海國家風景區管理處新聞稿】</w:t>
      </w:r>
      <w:r w:rsidRPr="00D62A95">
        <w:rPr>
          <w:rFonts w:ascii="標楷體" w:eastAsia="標楷體" w:hAnsi="標楷體" w:cs="Arial"/>
          <w:color w:val="222222"/>
        </w:rPr>
        <w:br/>
      </w:r>
      <w:r w:rsidRPr="00D62A95">
        <w:rPr>
          <w:rFonts w:ascii="標楷體" w:eastAsia="標楷體" w:hAnsi="標楷體" w:cs="Arial"/>
          <w:color w:val="222222"/>
          <w:shd w:val="clear" w:color="auto" w:fill="FFFFFF"/>
        </w:rPr>
        <w:t>發稿日期:112年11月25日</w:t>
      </w:r>
      <w:r w:rsidRPr="00D62A95">
        <w:rPr>
          <w:rFonts w:ascii="標楷體" w:eastAsia="標楷體" w:hAnsi="標楷體" w:cs="Arial"/>
          <w:color w:val="222222"/>
        </w:rPr>
        <w:br/>
      </w:r>
      <w:r w:rsidRPr="00D62A95">
        <w:rPr>
          <w:rFonts w:ascii="標楷體" w:eastAsia="標楷體" w:hAnsi="標楷體" w:cs="Arial"/>
          <w:color w:val="222222"/>
          <w:shd w:val="clear" w:color="auto" w:fill="FFFFFF"/>
        </w:rPr>
        <w:t>新聞聯絡人：洪副處長肇昌 電話：06-786-1000轉113／0937-867-855</w:t>
      </w:r>
      <w:r w:rsidRPr="00D62A95">
        <w:rPr>
          <w:rFonts w:ascii="標楷體" w:eastAsia="標楷體" w:hAnsi="標楷體" w:cs="Arial"/>
          <w:color w:val="222222"/>
        </w:rPr>
        <w:br/>
      </w:r>
      <w:r w:rsidRPr="00D62A95">
        <w:rPr>
          <w:rFonts w:ascii="標楷體" w:eastAsia="標楷體" w:hAnsi="標楷體" w:cs="Arial"/>
          <w:color w:val="222222"/>
          <w:shd w:val="clear" w:color="auto" w:fill="FFFFFF"/>
        </w:rPr>
        <w:t>新聞聯絡人：</w:t>
      </w:r>
      <w:proofErr w:type="gramStart"/>
      <w:r w:rsidRPr="00D62A95">
        <w:rPr>
          <w:rFonts w:ascii="標楷體" w:eastAsia="標楷體" w:hAnsi="標楷體" w:cs="Arial"/>
          <w:color w:val="222222"/>
          <w:shd w:val="clear" w:color="auto" w:fill="FFFFFF"/>
        </w:rPr>
        <w:t>洪科長瑞鴻</w:t>
      </w:r>
      <w:proofErr w:type="gramEnd"/>
      <w:r w:rsidRPr="00D62A95">
        <w:rPr>
          <w:rFonts w:ascii="標楷體" w:eastAsia="標楷體" w:hAnsi="標楷體" w:cs="Arial"/>
          <w:color w:val="222222"/>
          <w:shd w:val="clear" w:color="auto" w:fill="FFFFFF"/>
        </w:rPr>
        <w:t xml:space="preserve"> 電話：06-786-1000轉240／0908-059-978</w:t>
      </w:r>
      <w:r w:rsidRPr="00D62A95">
        <w:rPr>
          <w:rFonts w:ascii="標楷體" w:eastAsia="標楷體" w:hAnsi="標楷體" w:cs="Arial"/>
          <w:color w:val="222222"/>
        </w:rPr>
        <w:br/>
      </w:r>
      <w:r w:rsidRPr="00D62A95">
        <w:rPr>
          <w:rFonts w:ascii="標楷體" w:eastAsia="標楷體" w:hAnsi="標楷體" w:cs="Arial"/>
          <w:color w:val="222222"/>
          <w:shd w:val="clear" w:color="auto" w:fill="FFFFFF"/>
        </w:rPr>
        <w:t>文稿主旨：</w:t>
      </w:r>
    </w:p>
    <w:p w:rsidR="00D62A95" w:rsidRDefault="00D62A95" w:rsidP="00D62A95">
      <w:pPr>
        <w:jc w:val="center"/>
        <w:rPr>
          <w:rFonts w:ascii="標楷體" w:eastAsia="標楷體" w:hAnsi="標楷體" w:cs="Arial"/>
          <w:color w:val="222222"/>
          <w:shd w:val="clear" w:color="auto" w:fill="FFFFFF"/>
        </w:rPr>
      </w:pPr>
      <w:r w:rsidRPr="00D62A95">
        <w:rPr>
          <w:rFonts w:ascii="標楷體" w:eastAsia="標楷體" w:hAnsi="標楷體" w:cs="Arial"/>
          <w:b/>
          <w:color w:val="222222"/>
          <w:sz w:val="28"/>
          <w:shd w:val="clear" w:color="auto" w:fill="FFFFFF"/>
        </w:rPr>
        <w:t>鹹味浪潮11/25北</w:t>
      </w:r>
      <w:proofErr w:type="gramStart"/>
      <w:r w:rsidRPr="00D62A95">
        <w:rPr>
          <w:rFonts w:ascii="標楷體" w:eastAsia="標楷體" w:hAnsi="標楷體" w:cs="Arial"/>
          <w:b/>
          <w:color w:val="222222"/>
          <w:sz w:val="28"/>
          <w:shd w:val="clear" w:color="auto" w:fill="FFFFFF"/>
        </w:rPr>
        <w:t>車山海戀 嚐</w:t>
      </w:r>
      <w:proofErr w:type="gramEnd"/>
      <w:r w:rsidRPr="00D62A95">
        <w:rPr>
          <w:rFonts w:ascii="標楷體" w:eastAsia="標楷體" w:hAnsi="標楷體" w:cs="Arial"/>
          <w:b/>
          <w:color w:val="222222"/>
          <w:sz w:val="28"/>
          <w:shd w:val="clear" w:color="auto" w:fill="FFFFFF"/>
        </w:rPr>
        <w:t>山珍海味再抽萬元好禮！</w:t>
      </w:r>
    </w:p>
    <w:p w:rsidR="00D62A95" w:rsidRDefault="00D62A95" w:rsidP="00D62A95">
      <w:pPr>
        <w:ind w:firstLineChars="200" w:firstLine="480"/>
        <w:jc w:val="both"/>
        <w:rPr>
          <w:rFonts w:ascii="標楷體" w:eastAsia="標楷體" w:hAnsi="標楷體" w:cs="Arial"/>
          <w:color w:val="222222"/>
          <w:shd w:val="clear" w:color="auto" w:fill="FFFFFF"/>
        </w:rPr>
      </w:pPr>
    </w:p>
    <w:p w:rsidR="00D62A95" w:rsidRDefault="00D62A95" w:rsidP="00D62A95">
      <w:pPr>
        <w:ind w:firstLineChars="200" w:firstLine="480"/>
        <w:jc w:val="both"/>
        <w:rPr>
          <w:rFonts w:ascii="標楷體" w:eastAsia="標楷體" w:hAnsi="標楷體" w:cs="Arial"/>
          <w:color w:val="222222"/>
          <w:shd w:val="clear" w:color="auto" w:fill="FFFFFF"/>
        </w:rPr>
      </w:pPr>
      <w:bookmarkStart w:id="0" w:name="_GoBack"/>
      <w:bookmarkEnd w:id="0"/>
      <w:r w:rsidRPr="00D62A95">
        <w:rPr>
          <w:rFonts w:ascii="標楷體" w:eastAsia="標楷體" w:hAnsi="標楷體" w:cs="Arial"/>
          <w:color w:val="222222"/>
          <w:shd w:val="clear" w:color="auto" w:fill="FFFFFF"/>
        </w:rPr>
        <w:t>交通部觀光署雲嘉南濱海國家風景區管理處(以下簡稱雲管處)策辦「2023雲嘉南濱海觀光圈年度成果展暨山海戀跨域品牌行銷」活動，於今(25)日在台北車站多功能展演廳盛大辦理。此次有來自雲林、嘉義、台南的食、宿、遊、購、行觀光圈業者共計超過30個店家，上百樣「</w:t>
      </w:r>
      <w:proofErr w:type="gramStart"/>
      <w:r w:rsidRPr="00D62A95">
        <w:rPr>
          <w:rFonts w:ascii="標楷體" w:eastAsia="標楷體" w:hAnsi="標楷體" w:cs="Arial"/>
          <w:color w:val="222222"/>
          <w:shd w:val="clear" w:color="auto" w:fill="FFFFFF"/>
        </w:rPr>
        <w:t>鹹</w:t>
      </w:r>
      <w:proofErr w:type="gramEnd"/>
      <w:r w:rsidRPr="00D62A95">
        <w:rPr>
          <w:rFonts w:ascii="標楷體" w:eastAsia="標楷體" w:hAnsi="標楷體" w:cs="Arial"/>
          <w:color w:val="222222"/>
          <w:shd w:val="clear" w:color="auto" w:fill="FFFFFF"/>
        </w:rPr>
        <w:t>良好物」特色商品及體驗遊程業者進駐現場，將屬於雲嘉南在地的人文風情、美食餐桌、新鮮魚貨、伴手禮等，從產地直送現場，提供最直接的美食饗宴。為了回饋消費者，當天在展區內消費滿額，</w:t>
      </w:r>
      <w:proofErr w:type="gramStart"/>
      <w:r w:rsidRPr="00D62A95">
        <w:rPr>
          <w:rFonts w:ascii="標楷體" w:eastAsia="標楷體" w:hAnsi="標楷體" w:cs="Arial"/>
          <w:color w:val="222222"/>
          <w:shd w:val="clear" w:color="auto" w:fill="FFFFFF"/>
        </w:rPr>
        <w:t>即可抽線上</w:t>
      </w:r>
      <w:proofErr w:type="gramEnd"/>
      <w:r w:rsidRPr="00D62A95">
        <w:rPr>
          <w:rFonts w:ascii="標楷體" w:eastAsia="標楷體" w:hAnsi="標楷體" w:cs="Arial"/>
          <w:color w:val="222222"/>
          <w:shd w:val="clear" w:color="auto" w:fill="FFFFFF"/>
        </w:rPr>
        <w:t>平台購物金及萬元雙人遊程大獎。</w:t>
      </w:r>
    </w:p>
    <w:p w:rsidR="00D62A95" w:rsidRDefault="00D62A95" w:rsidP="00D62A95">
      <w:pPr>
        <w:ind w:firstLineChars="200" w:firstLine="480"/>
        <w:jc w:val="both"/>
        <w:rPr>
          <w:rFonts w:ascii="標楷體" w:eastAsia="標楷體" w:hAnsi="標楷體" w:cs="Arial"/>
          <w:color w:val="222222"/>
          <w:shd w:val="clear" w:color="auto" w:fill="FFFFFF"/>
        </w:rPr>
      </w:pPr>
      <w:r w:rsidRPr="00D62A95">
        <w:rPr>
          <w:rFonts w:ascii="標楷體" w:eastAsia="標楷體" w:hAnsi="標楷體" w:cs="Arial"/>
          <w:color w:val="222222"/>
          <w:shd w:val="clear" w:color="auto" w:fill="FFFFFF"/>
        </w:rPr>
        <w:t>活動現場交通部觀光局前局長許文聖、雲管</w:t>
      </w:r>
      <w:proofErr w:type="gramStart"/>
      <w:r w:rsidRPr="00D62A95">
        <w:rPr>
          <w:rFonts w:ascii="標楷體" w:eastAsia="標楷體" w:hAnsi="標楷體" w:cs="Arial"/>
          <w:color w:val="222222"/>
          <w:shd w:val="clear" w:color="auto" w:fill="FFFFFF"/>
        </w:rPr>
        <w:t>處</w:t>
      </w:r>
      <w:proofErr w:type="gramEnd"/>
      <w:r w:rsidRPr="00D62A95">
        <w:rPr>
          <w:rFonts w:ascii="標楷體" w:eastAsia="標楷體" w:hAnsi="標楷體" w:cs="Arial"/>
          <w:color w:val="222222"/>
          <w:shd w:val="clear" w:color="auto" w:fill="FFFFFF"/>
        </w:rPr>
        <w:t>處長許宗民、阿里山管理處副處長陳榮欽、西拉雅管理處秘書施宗泓、</w:t>
      </w:r>
      <w:proofErr w:type="gramStart"/>
      <w:r w:rsidRPr="00D62A95">
        <w:rPr>
          <w:rFonts w:ascii="標楷體" w:eastAsia="標楷體" w:hAnsi="標楷體" w:cs="Arial"/>
          <w:color w:val="222222"/>
          <w:shd w:val="clear" w:color="auto" w:fill="FFFFFF"/>
        </w:rPr>
        <w:t>臺</w:t>
      </w:r>
      <w:proofErr w:type="gramEnd"/>
      <w:r w:rsidRPr="00D62A95">
        <w:rPr>
          <w:rFonts w:ascii="標楷體" w:eastAsia="標楷體" w:hAnsi="標楷體" w:cs="Arial"/>
          <w:color w:val="222222"/>
          <w:shd w:val="clear" w:color="auto" w:fill="FFFFFF"/>
        </w:rPr>
        <w:t>南市政府觀光</w:t>
      </w:r>
      <w:proofErr w:type="gramStart"/>
      <w:r w:rsidRPr="00D62A95">
        <w:rPr>
          <w:rFonts w:ascii="標楷體" w:eastAsia="標楷體" w:hAnsi="標楷體" w:cs="Arial"/>
          <w:color w:val="222222"/>
          <w:shd w:val="clear" w:color="auto" w:fill="FFFFFF"/>
        </w:rPr>
        <w:t>旅遊局簡任</w:t>
      </w:r>
      <w:proofErr w:type="gramEnd"/>
      <w:r w:rsidRPr="00D62A95">
        <w:rPr>
          <w:rFonts w:ascii="標楷體" w:eastAsia="標楷體" w:hAnsi="標楷體" w:cs="Arial"/>
          <w:color w:val="222222"/>
          <w:shd w:val="clear" w:color="auto" w:fill="FFFFFF"/>
        </w:rPr>
        <w:t>技</w:t>
      </w:r>
      <w:proofErr w:type="gramStart"/>
      <w:r w:rsidRPr="00D62A95">
        <w:rPr>
          <w:rFonts w:ascii="標楷體" w:eastAsia="標楷體" w:hAnsi="標楷體" w:cs="Arial"/>
          <w:color w:val="222222"/>
          <w:shd w:val="clear" w:color="auto" w:fill="FFFFFF"/>
        </w:rPr>
        <w:t>正唐呈瑞以及眾多雲</w:t>
      </w:r>
      <w:proofErr w:type="gramEnd"/>
      <w:r w:rsidRPr="00D62A95">
        <w:rPr>
          <w:rFonts w:ascii="標楷體" w:eastAsia="標楷體" w:hAnsi="標楷體" w:cs="Arial"/>
          <w:color w:val="222222"/>
          <w:shd w:val="clear" w:color="auto" w:fill="FFFFFF"/>
        </w:rPr>
        <w:t>嘉南觀光相關產業理事長與業者貴賓到場宣傳力挺，並由亞洲美食天王陳鴻擔任雲嘉南觀光圈輔導大師以及行銷代言人，共同為雲嘉南觀光掀起美食遊樂鹹味浪潮。身為生活飲食美學家的陳鴻，在</w:t>
      </w:r>
      <w:proofErr w:type="gramStart"/>
      <w:r w:rsidRPr="00D62A95">
        <w:rPr>
          <w:rFonts w:ascii="標楷體" w:eastAsia="標楷體" w:hAnsi="標楷體" w:cs="Arial"/>
          <w:color w:val="222222"/>
          <w:shd w:val="clear" w:color="auto" w:fill="FFFFFF"/>
        </w:rPr>
        <w:t>深入雲</w:t>
      </w:r>
      <w:proofErr w:type="gramEnd"/>
      <w:r w:rsidRPr="00D62A95">
        <w:rPr>
          <w:rFonts w:ascii="標楷體" w:eastAsia="標楷體" w:hAnsi="標楷體" w:cs="Arial"/>
          <w:color w:val="222222"/>
          <w:shd w:val="clear" w:color="auto" w:fill="FFFFFF"/>
        </w:rPr>
        <w:t>嘉南時發現，每到一地、每訪一家店都有觸動他的故事與讚佩的地方，</w:t>
      </w:r>
      <w:proofErr w:type="gramStart"/>
      <w:r w:rsidRPr="00D62A95">
        <w:rPr>
          <w:rFonts w:ascii="標楷體" w:eastAsia="標楷體" w:hAnsi="標楷體" w:cs="Arial"/>
          <w:color w:val="222222"/>
          <w:shd w:val="clear" w:color="auto" w:fill="FFFFFF"/>
        </w:rPr>
        <w:t>總說著</w:t>
      </w:r>
      <w:proofErr w:type="gramEnd"/>
      <w:r w:rsidRPr="00D62A95">
        <w:rPr>
          <w:rFonts w:ascii="標楷體" w:eastAsia="標楷體" w:hAnsi="標楷體" w:cs="Arial"/>
          <w:color w:val="222222"/>
          <w:shd w:val="clear" w:color="auto" w:fill="FFFFFF"/>
        </w:rPr>
        <w:t>：我真的愛上了這地方，你一定要來品味</w:t>
      </w:r>
      <w:proofErr w:type="gramStart"/>
      <w:r w:rsidRPr="00D62A95">
        <w:rPr>
          <w:rFonts w:ascii="標楷體" w:eastAsia="標楷體" w:hAnsi="標楷體" w:cs="Arial"/>
          <w:color w:val="222222"/>
          <w:shd w:val="clear" w:color="auto" w:fill="FFFFFF"/>
        </w:rPr>
        <w:t>鹹良慢</w:t>
      </w:r>
      <w:proofErr w:type="gramEnd"/>
      <w:r w:rsidRPr="00D62A95">
        <w:rPr>
          <w:rFonts w:ascii="標楷體" w:eastAsia="標楷體" w:hAnsi="標楷體" w:cs="Arial"/>
          <w:color w:val="222222"/>
          <w:shd w:val="clear" w:color="auto" w:fill="FFFFFF"/>
        </w:rPr>
        <w:t>生活。</w:t>
      </w:r>
    </w:p>
    <w:p w:rsidR="00D62A95" w:rsidRDefault="00D62A95" w:rsidP="00D62A95">
      <w:pPr>
        <w:ind w:firstLineChars="200" w:firstLine="480"/>
        <w:jc w:val="both"/>
        <w:rPr>
          <w:rFonts w:ascii="標楷體" w:eastAsia="標楷體" w:hAnsi="標楷體" w:cs="Arial"/>
          <w:color w:val="222222"/>
          <w:shd w:val="clear" w:color="auto" w:fill="FFFFFF"/>
        </w:rPr>
      </w:pPr>
      <w:r w:rsidRPr="00D62A95">
        <w:rPr>
          <w:rFonts w:ascii="標楷體" w:eastAsia="標楷體" w:hAnsi="標楷體" w:cs="Arial"/>
          <w:color w:val="222222"/>
          <w:shd w:val="clear" w:color="auto" w:fill="FFFFFF"/>
        </w:rPr>
        <w:t>為推動交通部觀光署觀光</w:t>
      </w:r>
      <w:proofErr w:type="gramStart"/>
      <w:r w:rsidRPr="00D62A95">
        <w:rPr>
          <w:rFonts w:ascii="標楷體" w:eastAsia="標楷體" w:hAnsi="標楷體" w:cs="Arial"/>
          <w:color w:val="222222"/>
          <w:shd w:val="clear" w:color="auto" w:fill="FFFFFF"/>
        </w:rPr>
        <w:t>圈跨域</w:t>
      </w:r>
      <w:proofErr w:type="gramEnd"/>
      <w:r w:rsidRPr="00D62A95">
        <w:rPr>
          <w:rFonts w:ascii="標楷體" w:eastAsia="標楷體" w:hAnsi="標楷體" w:cs="Arial"/>
          <w:color w:val="222222"/>
          <w:shd w:val="clear" w:color="auto" w:fill="FFFFFF"/>
        </w:rPr>
        <w:t>合作，</w:t>
      </w:r>
      <w:proofErr w:type="gramStart"/>
      <w:r w:rsidRPr="00D62A95">
        <w:rPr>
          <w:rFonts w:ascii="標楷體" w:eastAsia="標楷體" w:hAnsi="標楷體" w:cs="Arial"/>
          <w:color w:val="222222"/>
          <w:shd w:val="clear" w:color="auto" w:fill="FFFFFF"/>
        </w:rPr>
        <w:t>雲管處</w:t>
      </w:r>
      <w:proofErr w:type="gramEnd"/>
      <w:r w:rsidRPr="00D62A95">
        <w:rPr>
          <w:rFonts w:ascii="標楷體" w:eastAsia="標楷體" w:hAnsi="標楷體" w:cs="Arial"/>
          <w:color w:val="222222"/>
          <w:shd w:val="clear" w:color="auto" w:fill="FFFFFF"/>
        </w:rPr>
        <w:t>結合阿里山及西拉雅觀光圈業者共同行銷，商圈業者規劃雲嘉南「</w:t>
      </w:r>
      <w:proofErr w:type="gramStart"/>
      <w:r w:rsidRPr="00D62A95">
        <w:rPr>
          <w:rFonts w:ascii="標楷體" w:eastAsia="標楷體" w:hAnsi="標楷體" w:cs="Arial"/>
          <w:color w:val="222222"/>
          <w:shd w:val="clear" w:color="auto" w:fill="FFFFFF"/>
        </w:rPr>
        <w:t>山海戀</w:t>
      </w:r>
      <w:proofErr w:type="gramEnd"/>
      <w:r w:rsidRPr="00D62A95">
        <w:rPr>
          <w:rFonts w:ascii="標楷體" w:eastAsia="標楷體" w:hAnsi="標楷體" w:cs="Arial"/>
          <w:color w:val="222222"/>
          <w:shd w:val="clear" w:color="auto" w:fill="FFFFFF"/>
        </w:rPr>
        <w:t>」、「小鎮漫遊」等體驗觀光遊程，市集活動呈現阿里山優質好茶與咖啡、西拉雅的「仙景」</w:t>
      </w:r>
      <w:proofErr w:type="gramStart"/>
      <w:r w:rsidRPr="00D62A95">
        <w:rPr>
          <w:rFonts w:ascii="標楷體" w:eastAsia="標楷體" w:hAnsi="標楷體" w:cs="Arial"/>
          <w:color w:val="222222"/>
          <w:shd w:val="clear" w:color="auto" w:fill="FFFFFF"/>
        </w:rPr>
        <w:t>好物</w:t>
      </w:r>
      <w:proofErr w:type="gramEnd"/>
      <w:r w:rsidRPr="00D62A95">
        <w:rPr>
          <w:rFonts w:ascii="標楷體" w:eastAsia="標楷體" w:hAnsi="標楷體" w:cs="Arial"/>
          <w:color w:val="222222"/>
          <w:shd w:val="clear" w:color="auto" w:fill="FFFFFF"/>
        </w:rPr>
        <w:t>，以及雲嘉南豐富的養殖水產及農產食品，現場吸引眾多人潮，還有來自日本、德國等外國觀光客駐足品嚐雲嘉南</w:t>
      </w:r>
      <w:proofErr w:type="gramStart"/>
      <w:r w:rsidRPr="00D62A95">
        <w:rPr>
          <w:rFonts w:ascii="標楷體" w:eastAsia="標楷體" w:hAnsi="標楷體" w:cs="Arial"/>
          <w:color w:val="222222"/>
          <w:shd w:val="clear" w:color="auto" w:fill="FFFFFF"/>
        </w:rPr>
        <w:t>鹹</w:t>
      </w:r>
      <w:proofErr w:type="gramEnd"/>
      <w:r w:rsidRPr="00D62A95">
        <w:rPr>
          <w:rFonts w:ascii="標楷體" w:eastAsia="標楷體" w:hAnsi="標楷體" w:cs="Arial"/>
          <w:color w:val="222222"/>
          <w:shd w:val="clear" w:color="auto" w:fill="FFFFFF"/>
        </w:rPr>
        <w:t>良好物，大家都</w:t>
      </w:r>
      <w:proofErr w:type="gramStart"/>
      <w:r w:rsidRPr="00D62A95">
        <w:rPr>
          <w:rFonts w:ascii="標楷體" w:eastAsia="標楷體" w:hAnsi="標楷體" w:cs="Arial"/>
          <w:color w:val="222222"/>
          <w:shd w:val="clear" w:color="auto" w:fill="FFFFFF"/>
        </w:rPr>
        <w:t>讚不</w:t>
      </w:r>
      <w:proofErr w:type="gramEnd"/>
      <w:r w:rsidRPr="00D62A95">
        <w:rPr>
          <w:rFonts w:ascii="標楷體" w:eastAsia="標楷體" w:hAnsi="標楷體" w:cs="Arial"/>
          <w:color w:val="222222"/>
          <w:shd w:val="clear" w:color="auto" w:fill="FFFFFF"/>
        </w:rPr>
        <w:t>絕口！另外，為能提升業者與潮流接軌，今年還結合運用電商、數位潮流，將產品及旅遊行程透過電商平台，開拓新市場商機，讓消費者在家只要動動手指頭就能將</w:t>
      </w:r>
      <w:proofErr w:type="gramStart"/>
      <w:r w:rsidRPr="00D62A95">
        <w:rPr>
          <w:rFonts w:ascii="標楷體" w:eastAsia="標楷體" w:hAnsi="標楷體" w:cs="Arial"/>
          <w:color w:val="222222"/>
          <w:shd w:val="clear" w:color="auto" w:fill="FFFFFF"/>
        </w:rPr>
        <w:t>鹹</w:t>
      </w:r>
      <w:proofErr w:type="gramEnd"/>
      <w:r w:rsidRPr="00D62A95">
        <w:rPr>
          <w:rFonts w:ascii="標楷體" w:eastAsia="標楷體" w:hAnsi="標楷體" w:cs="Arial"/>
          <w:color w:val="222222"/>
          <w:shd w:val="clear" w:color="auto" w:fill="FFFFFF"/>
        </w:rPr>
        <w:t>良好物送上門，點點手指快意輕鬆暢遊雲嘉南。</w:t>
      </w:r>
    </w:p>
    <w:p w:rsidR="00BD552C" w:rsidRPr="00D62A95" w:rsidRDefault="00D62A95" w:rsidP="00D62A95">
      <w:pPr>
        <w:ind w:firstLineChars="200" w:firstLine="480"/>
        <w:jc w:val="both"/>
        <w:rPr>
          <w:rFonts w:ascii="標楷體" w:eastAsia="標楷體" w:hAnsi="標楷體"/>
        </w:rPr>
      </w:pPr>
      <w:r w:rsidRPr="00D62A95">
        <w:rPr>
          <w:rFonts w:ascii="標楷體" w:eastAsia="標楷體" w:hAnsi="標楷體" w:cs="Arial"/>
          <w:color w:val="222222"/>
          <w:shd w:val="clear" w:color="auto" w:fill="FFFFFF"/>
        </w:rPr>
        <w:t>走</w:t>
      </w:r>
      <w:proofErr w:type="gramStart"/>
      <w:r w:rsidRPr="00D62A95">
        <w:rPr>
          <w:rFonts w:ascii="標楷體" w:eastAsia="標楷體" w:hAnsi="標楷體" w:cs="Arial"/>
          <w:color w:val="222222"/>
          <w:shd w:val="clear" w:color="auto" w:fill="FFFFFF"/>
        </w:rPr>
        <w:t>在食尚</w:t>
      </w:r>
      <w:proofErr w:type="gramEnd"/>
      <w:r w:rsidRPr="00D62A95">
        <w:rPr>
          <w:rFonts w:ascii="標楷體" w:eastAsia="標楷體" w:hAnsi="標楷體" w:cs="Arial"/>
          <w:color w:val="222222"/>
          <w:shd w:val="clear" w:color="auto" w:fill="FFFFFF"/>
        </w:rPr>
        <w:t>鱻浪潮頂端，讓我們跟著雲嘉南一起興風作浪!更多豐富有趣活動資訊，歡迎搜尋「雲嘉南，</w:t>
      </w:r>
      <w:proofErr w:type="gramStart"/>
      <w:r w:rsidRPr="00D62A95">
        <w:rPr>
          <w:rFonts w:ascii="標楷體" w:eastAsia="標楷體" w:hAnsi="標楷體" w:cs="Arial"/>
          <w:color w:val="222222"/>
          <w:shd w:val="clear" w:color="auto" w:fill="FFFFFF"/>
        </w:rPr>
        <w:t>好</w:t>
      </w:r>
      <w:proofErr w:type="gramEnd"/>
      <w:r w:rsidRPr="00D62A95">
        <w:rPr>
          <w:rFonts w:ascii="標楷體" w:eastAsia="標楷體" w:hAnsi="標楷體" w:cs="Arial"/>
          <w:color w:val="222222"/>
          <w:shd w:val="clear" w:color="auto" w:fill="FFFFFF"/>
        </w:rPr>
        <w:t>好玩!!!」</w:t>
      </w:r>
      <w:proofErr w:type="gramStart"/>
      <w:r w:rsidRPr="00D62A95">
        <w:rPr>
          <w:rFonts w:ascii="標楷體" w:eastAsia="標楷體" w:hAnsi="標楷體" w:cs="Arial"/>
          <w:color w:val="222222"/>
          <w:shd w:val="clear" w:color="auto" w:fill="FFFFFF"/>
        </w:rPr>
        <w:t>臉書粉絲</w:t>
      </w:r>
      <w:proofErr w:type="gramEnd"/>
      <w:r w:rsidRPr="00D62A95">
        <w:rPr>
          <w:rFonts w:ascii="標楷體" w:eastAsia="標楷體" w:hAnsi="標楷體" w:cs="Arial"/>
          <w:color w:val="222222"/>
          <w:shd w:val="clear" w:color="auto" w:fill="FFFFFF"/>
        </w:rPr>
        <w:t>專頁查詢。</w:t>
      </w:r>
    </w:p>
    <w:sectPr w:rsidR="00BD552C" w:rsidRPr="00D62A9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52D"/>
    <w:rsid w:val="006E052D"/>
    <w:rsid w:val="00BD552C"/>
    <w:rsid w:val="00D62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A5873C"/>
  <w15:chartTrackingRefBased/>
  <w15:docId w15:val="{C716AC24-B529-4F71-9A29-46391747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795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遊憩課</dc:creator>
  <cp:keywords/>
  <dc:description/>
  <cp:lastModifiedBy>遊憩課</cp:lastModifiedBy>
  <cp:revision>2</cp:revision>
  <dcterms:created xsi:type="dcterms:W3CDTF">2023-11-12T05:45:00Z</dcterms:created>
  <dcterms:modified xsi:type="dcterms:W3CDTF">2023-11-12T05:46:00Z</dcterms:modified>
</cp:coreProperties>
</file>