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2B476" w14:textId="547FDBCF" w:rsidR="00FC689D" w:rsidRDefault="00FC689D" w:rsidP="00FC689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【交通部觀光署雲嘉南濱海國家風景區管理處新聞稿】  </w:t>
      </w:r>
    </w:p>
    <w:p w14:paraId="7EC1F77E" w14:textId="158AD413" w:rsidR="00FC689D" w:rsidRDefault="00FC689D" w:rsidP="00FC689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發稿日期:1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年1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月1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14:paraId="72409ACD" w14:textId="77777777" w:rsidR="00FC689D" w:rsidRDefault="00FC689D" w:rsidP="00FC689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新聞聯絡人：洪肇昌副處長 電話：06-7861000轉113</w:t>
      </w:r>
    </w:p>
    <w:p w14:paraId="337F9865" w14:textId="09F687C4" w:rsidR="00FC689D" w:rsidRDefault="00FC689D" w:rsidP="00FC689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新聞聯絡人：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HK"/>
        </w:rPr>
        <w:t>王技正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HK"/>
        </w:rPr>
        <w:t>兼主任美欣</w:t>
      </w:r>
      <w:r>
        <w:rPr>
          <w:rFonts w:ascii="標楷體" w:eastAsia="標楷體" w:hAnsi="標楷體" w:hint="eastAsia"/>
          <w:sz w:val="28"/>
          <w:szCs w:val="28"/>
        </w:rPr>
        <w:t xml:space="preserve"> 電話：06-</w:t>
      </w:r>
      <w:r>
        <w:rPr>
          <w:rFonts w:ascii="標楷體" w:eastAsia="標楷體" w:hAnsi="標楷體"/>
          <w:sz w:val="28"/>
          <w:szCs w:val="28"/>
        </w:rPr>
        <w:t>7801752</w:t>
      </w:r>
    </w:p>
    <w:p w14:paraId="08D1EECD" w14:textId="41062026" w:rsidR="00FC689D" w:rsidRDefault="00FC689D" w:rsidP="00FC689D">
      <w:pPr>
        <w:spacing w:line="400" w:lineRule="exact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文稿主旨：</w:t>
      </w:r>
    </w:p>
    <w:p w14:paraId="47128C81" w14:textId="6A7EEC24" w:rsidR="00FC689D" w:rsidRPr="00FC689D" w:rsidRDefault="00102F8A" w:rsidP="00DF4F9D">
      <w:pPr>
        <w:spacing w:afterLines="100" w:after="24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C689D">
        <w:rPr>
          <w:rFonts w:ascii="標楷體" w:eastAsia="標楷體" w:hAnsi="標楷體"/>
          <w:b/>
          <w:sz w:val="32"/>
          <w:szCs w:val="32"/>
        </w:rPr>
        <w:t xml:space="preserve">秋高氣爽 </w:t>
      </w:r>
      <w:proofErr w:type="gramStart"/>
      <w:r w:rsidRPr="00FC689D">
        <w:rPr>
          <w:rFonts w:ascii="標楷體" w:eastAsia="標楷體" w:hAnsi="標楷體"/>
          <w:b/>
          <w:sz w:val="32"/>
          <w:szCs w:val="32"/>
        </w:rPr>
        <w:t>雲管處</w:t>
      </w:r>
      <w:proofErr w:type="gramEnd"/>
      <w:r w:rsidRPr="00FC689D">
        <w:rPr>
          <w:rFonts w:ascii="標楷體" w:eastAsia="標楷體" w:hAnsi="標楷體"/>
          <w:b/>
          <w:sz w:val="32"/>
          <w:szCs w:val="32"/>
        </w:rPr>
        <w:t>邀請大家</w:t>
      </w:r>
      <w:proofErr w:type="gramStart"/>
      <w:r w:rsidRPr="00FC689D">
        <w:rPr>
          <w:rFonts w:ascii="標楷體" w:eastAsia="標楷體" w:hAnsi="標楷體"/>
          <w:b/>
          <w:sz w:val="32"/>
          <w:szCs w:val="32"/>
        </w:rPr>
        <w:t>低碳輕旅行</w:t>
      </w:r>
      <w:proofErr w:type="gramEnd"/>
    </w:p>
    <w:p w14:paraId="40F184A4" w14:textId="2BE364C2" w:rsidR="00AC7512" w:rsidRPr="00FC689D" w:rsidRDefault="00102F8A" w:rsidP="00DF4F9D">
      <w:pPr>
        <w:spacing w:beforeLines="50" w:before="120" w:line="400" w:lineRule="exact"/>
        <w:ind w:firstLine="567"/>
        <w:jc w:val="both"/>
        <w:rPr>
          <w:rFonts w:ascii="標楷體" w:eastAsia="標楷體" w:hAnsi="標楷體"/>
          <w:sz w:val="28"/>
          <w:szCs w:val="28"/>
        </w:rPr>
      </w:pPr>
      <w:bookmarkStart w:id="0" w:name="_heading=h.gjdgxs" w:colFirst="0" w:colLast="0"/>
      <w:bookmarkEnd w:id="0"/>
      <w:r w:rsidRPr="00FC689D">
        <w:rPr>
          <w:rFonts w:ascii="標楷體" w:eastAsia="標楷體" w:hAnsi="標楷體"/>
          <w:sz w:val="28"/>
          <w:szCs w:val="28"/>
        </w:rPr>
        <w:t>時序入秋，儘管鋒面尚未帶來寒意，秋老虎還在發威，但雲嘉南的海岸線已經不似盛夏般酷熱，晨昏已有涼意，冬候鳥也已經陸續抵達，雲嘉南濱海國家風景區管理處許宗民處長，邀請大家一</w:t>
      </w:r>
      <w:proofErr w:type="gramStart"/>
      <w:r w:rsidRPr="00FC689D">
        <w:rPr>
          <w:rFonts w:ascii="標楷體" w:eastAsia="標楷體" w:hAnsi="標楷體"/>
          <w:sz w:val="28"/>
          <w:szCs w:val="28"/>
        </w:rPr>
        <w:t>起來趟低</w:t>
      </w:r>
      <w:proofErr w:type="gramEnd"/>
      <w:r w:rsidRPr="00FC689D">
        <w:rPr>
          <w:rFonts w:ascii="標楷體" w:eastAsia="標楷體" w:hAnsi="標楷體"/>
          <w:sz w:val="28"/>
          <w:szCs w:val="28"/>
        </w:rPr>
        <w:t>碳的七股鹽田輕旅行，以搭乘大眾交通工具與單車的方式，走踏七股鹽田國家級重要濕地的生態與人文風采。</w:t>
      </w:r>
    </w:p>
    <w:p w14:paraId="00000005" w14:textId="387E014E" w:rsidR="0069777C" w:rsidRPr="00FC689D" w:rsidRDefault="00DF4F9D" w:rsidP="00DF4F9D">
      <w:pPr>
        <w:spacing w:beforeLines="50" w:before="120" w:line="400" w:lineRule="exact"/>
        <w:ind w:firstLine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月1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日上午由</w:t>
      </w:r>
      <w:proofErr w:type="gramStart"/>
      <w:r w:rsidR="00102F8A" w:rsidRPr="00FC689D">
        <w:rPr>
          <w:rFonts w:ascii="標楷體" w:eastAsia="標楷體" w:hAnsi="標楷體"/>
          <w:sz w:val="28"/>
          <w:szCs w:val="28"/>
        </w:rPr>
        <w:t>臺</w:t>
      </w:r>
      <w:proofErr w:type="gramEnd"/>
      <w:r w:rsidR="00102F8A" w:rsidRPr="00FC689D">
        <w:rPr>
          <w:rFonts w:ascii="標楷體" w:eastAsia="標楷體" w:hAnsi="標楷體"/>
          <w:sz w:val="28"/>
          <w:szCs w:val="28"/>
        </w:rPr>
        <w:t>南市七股區後港國小方婉真校長帶領師生騎著單車，參與七股遊客中心所推動的</w:t>
      </w:r>
      <w:proofErr w:type="gramStart"/>
      <w:r w:rsidR="00102F8A" w:rsidRPr="00FC689D">
        <w:rPr>
          <w:rFonts w:ascii="標楷體" w:eastAsia="標楷體" w:hAnsi="標楷體"/>
          <w:sz w:val="28"/>
          <w:szCs w:val="28"/>
        </w:rPr>
        <w:t>低碳輕旅行</w:t>
      </w:r>
      <w:proofErr w:type="gramEnd"/>
      <w:r w:rsidR="00102F8A" w:rsidRPr="00FC689D">
        <w:rPr>
          <w:rFonts w:ascii="標楷體" w:eastAsia="標楷體" w:hAnsi="標楷體"/>
          <w:sz w:val="28"/>
          <w:szCs w:val="28"/>
        </w:rPr>
        <w:t>活動，並</w:t>
      </w:r>
      <w:r w:rsidR="005906E0">
        <w:rPr>
          <w:rFonts w:ascii="標楷體" w:eastAsia="標楷體" w:hAnsi="標楷體" w:hint="eastAsia"/>
          <w:sz w:val="28"/>
          <w:szCs w:val="28"/>
        </w:rPr>
        <w:t>邀請在</w:t>
      </w:r>
      <w:r w:rsidR="00DF552A">
        <w:rPr>
          <w:rFonts w:ascii="標楷體" w:eastAsia="標楷體" w:hAnsi="標楷體" w:hint="eastAsia"/>
          <w:sz w:val="28"/>
          <w:szCs w:val="28"/>
        </w:rPr>
        <w:t>頂山l</w:t>
      </w:r>
      <w:r w:rsidR="00DF552A">
        <w:rPr>
          <w:rFonts w:ascii="標楷體" w:eastAsia="標楷體" w:hAnsi="標楷體"/>
          <w:sz w:val="28"/>
          <w:szCs w:val="28"/>
        </w:rPr>
        <w:t>ong stay</w:t>
      </w:r>
      <w:r w:rsidR="005906E0">
        <w:rPr>
          <w:rFonts w:ascii="標楷體" w:eastAsia="標楷體" w:hAnsi="標楷體" w:hint="eastAsia"/>
          <w:sz w:val="28"/>
          <w:szCs w:val="28"/>
        </w:rPr>
        <w:t>的</w:t>
      </w:r>
      <w:r w:rsidR="00102F8A" w:rsidRPr="00FC689D">
        <w:rPr>
          <w:rFonts w:ascii="標楷體" w:eastAsia="標楷體" w:hAnsi="標楷體"/>
          <w:sz w:val="28"/>
          <w:szCs w:val="28"/>
        </w:rPr>
        <w:t>加拿大教授Prof. Scott Simon</w:t>
      </w:r>
      <w:r w:rsidR="005906E0">
        <w:rPr>
          <w:rFonts w:ascii="標楷體" w:eastAsia="標楷體" w:hAnsi="標楷體" w:hint="eastAsia"/>
          <w:sz w:val="28"/>
          <w:szCs w:val="28"/>
        </w:rPr>
        <w:t>一同參與，前往</w:t>
      </w:r>
      <w:r w:rsidR="00102F8A" w:rsidRPr="00FC689D">
        <w:rPr>
          <w:rFonts w:ascii="標楷體" w:eastAsia="標楷體" w:hAnsi="標楷體"/>
          <w:sz w:val="28"/>
          <w:szCs w:val="28"/>
        </w:rPr>
        <w:t>頂山賞鳥亭觀賞黑面琵鷺等水鳥、七股遊客中心認識在地風情、七股</w:t>
      </w:r>
      <w:proofErr w:type="gramStart"/>
      <w:r w:rsidR="00102F8A" w:rsidRPr="00FC689D">
        <w:rPr>
          <w:rFonts w:ascii="標楷體" w:eastAsia="標楷體" w:hAnsi="標楷體"/>
          <w:sz w:val="28"/>
          <w:szCs w:val="28"/>
        </w:rPr>
        <w:t>鹽山導覽</w:t>
      </w:r>
      <w:proofErr w:type="gramEnd"/>
      <w:r w:rsidR="00102F8A" w:rsidRPr="00FC689D">
        <w:rPr>
          <w:rFonts w:ascii="標楷體" w:eastAsia="標楷體" w:hAnsi="標楷體"/>
          <w:sz w:val="28"/>
          <w:szCs w:val="28"/>
        </w:rPr>
        <w:t>臺灣鹽業檔案</w:t>
      </w:r>
      <w:proofErr w:type="gramStart"/>
      <w:r w:rsidR="00102F8A" w:rsidRPr="00FC689D">
        <w:rPr>
          <w:rFonts w:ascii="標楷體" w:eastAsia="標楷體" w:hAnsi="標楷體"/>
          <w:sz w:val="28"/>
          <w:szCs w:val="28"/>
        </w:rPr>
        <w:t>特</w:t>
      </w:r>
      <w:proofErr w:type="gramEnd"/>
      <w:r w:rsidR="00102F8A" w:rsidRPr="00FC689D">
        <w:rPr>
          <w:rFonts w:ascii="標楷體" w:eastAsia="標楷體" w:hAnsi="標楷體"/>
          <w:sz w:val="28"/>
          <w:szCs w:val="28"/>
        </w:rPr>
        <w:t>展</w:t>
      </w:r>
      <w:r w:rsidR="005906E0">
        <w:rPr>
          <w:rFonts w:ascii="標楷體" w:eastAsia="標楷體" w:hAnsi="標楷體" w:hint="eastAsia"/>
          <w:sz w:val="28"/>
          <w:szCs w:val="28"/>
        </w:rPr>
        <w:t>等，並</w:t>
      </w:r>
      <w:proofErr w:type="gramStart"/>
      <w:r w:rsidR="005906E0">
        <w:rPr>
          <w:rFonts w:ascii="標楷體" w:eastAsia="標楷體" w:hAnsi="標楷體" w:hint="eastAsia"/>
          <w:sz w:val="28"/>
          <w:szCs w:val="28"/>
        </w:rPr>
        <w:t>深入</w:t>
      </w:r>
      <w:r w:rsidR="00102F8A" w:rsidRPr="00FC689D">
        <w:rPr>
          <w:rFonts w:ascii="標楷體" w:eastAsia="標楷體" w:hAnsi="標楷體"/>
          <w:sz w:val="28"/>
          <w:szCs w:val="28"/>
        </w:rPr>
        <w:t>頂</w:t>
      </w:r>
      <w:proofErr w:type="gramEnd"/>
      <w:r w:rsidR="00102F8A" w:rsidRPr="00FC689D">
        <w:rPr>
          <w:rFonts w:ascii="標楷體" w:eastAsia="標楷體" w:hAnsi="標楷體"/>
          <w:sz w:val="28"/>
          <w:szCs w:val="28"/>
        </w:rPr>
        <w:t>山</w:t>
      </w:r>
      <w:r w:rsidR="005906E0">
        <w:rPr>
          <w:rFonts w:ascii="標楷體" w:eastAsia="標楷體" w:hAnsi="標楷體" w:hint="eastAsia"/>
          <w:sz w:val="28"/>
          <w:szCs w:val="28"/>
        </w:rPr>
        <w:t>、</w:t>
      </w:r>
      <w:r w:rsidR="00102F8A" w:rsidRPr="00FC689D">
        <w:rPr>
          <w:rFonts w:ascii="標楷體" w:eastAsia="標楷體" w:hAnsi="標楷體"/>
          <w:sz w:val="28"/>
          <w:szCs w:val="28"/>
        </w:rPr>
        <w:t>中寮</w:t>
      </w:r>
      <w:r w:rsidR="005906E0">
        <w:rPr>
          <w:rFonts w:ascii="標楷體" w:eastAsia="標楷體" w:hAnsi="標楷體" w:hint="eastAsia"/>
          <w:sz w:val="28"/>
          <w:szCs w:val="28"/>
        </w:rPr>
        <w:t>、</w:t>
      </w:r>
      <w:r w:rsidR="00102F8A" w:rsidRPr="00FC689D">
        <w:rPr>
          <w:rFonts w:ascii="標楷體" w:eastAsia="標楷體" w:hAnsi="標楷體"/>
          <w:sz w:val="28"/>
          <w:szCs w:val="28"/>
        </w:rPr>
        <w:t>西寮</w:t>
      </w:r>
      <w:r w:rsidR="005906E0">
        <w:rPr>
          <w:rFonts w:ascii="標楷體" w:eastAsia="標楷體" w:hAnsi="標楷體" w:hint="eastAsia"/>
          <w:sz w:val="28"/>
          <w:szCs w:val="28"/>
        </w:rPr>
        <w:t>社區</w:t>
      </w:r>
      <w:r w:rsidR="00DA71EC">
        <w:rPr>
          <w:rFonts w:ascii="標楷體" w:eastAsia="標楷體" w:hAnsi="標楷體" w:hint="eastAsia"/>
          <w:sz w:val="28"/>
          <w:szCs w:val="28"/>
        </w:rPr>
        <w:t>欣</w:t>
      </w:r>
      <w:r w:rsidR="00102F8A" w:rsidRPr="00FC689D">
        <w:rPr>
          <w:rFonts w:ascii="標楷體" w:eastAsia="標楷體" w:hAnsi="標楷體"/>
          <w:sz w:val="28"/>
          <w:szCs w:val="28"/>
        </w:rPr>
        <w:t>賞宗教廟宇之美</w:t>
      </w:r>
      <w:r w:rsidR="005906E0">
        <w:rPr>
          <w:rFonts w:ascii="標楷體" w:eastAsia="標楷體" w:hAnsi="標楷體" w:hint="eastAsia"/>
          <w:sz w:val="28"/>
          <w:szCs w:val="28"/>
        </w:rPr>
        <w:t>，走進</w:t>
      </w:r>
      <w:r w:rsidR="00102F8A" w:rsidRPr="00FC689D">
        <w:rPr>
          <w:rFonts w:ascii="標楷體" w:eastAsia="標楷體" w:hAnsi="標楷體"/>
          <w:sz w:val="28"/>
          <w:szCs w:val="28"/>
        </w:rPr>
        <w:t>青鯤鯓</w:t>
      </w:r>
      <w:r w:rsidR="006D4200">
        <w:rPr>
          <w:rFonts w:ascii="標楷體" w:eastAsia="標楷體" w:hAnsi="標楷體" w:hint="eastAsia"/>
          <w:sz w:val="28"/>
          <w:szCs w:val="28"/>
        </w:rPr>
        <w:t>參</w:t>
      </w:r>
      <w:r w:rsidR="00985FBD">
        <w:rPr>
          <w:rFonts w:ascii="標楷體" w:eastAsia="標楷體" w:hAnsi="標楷體" w:hint="eastAsia"/>
          <w:sz w:val="28"/>
          <w:szCs w:val="28"/>
        </w:rPr>
        <w:t>觀</w:t>
      </w:r>
      <w:proofErr w:type="gramStart"/>
      <w:r w:rsidR="006D4200">
        <w:rPr>
          <w:rFonts w:ascii="標楷體" w:eastAsia="標楷體" w:hAnsi="標楷體"/>
          <w:sz w:val="28"/>
          <w:szCs w:val="28"/>
        </w:rPr>
        <w:t>曬</w:t>
      </w:r>
      <w:proofErr w:type="gramEnd"/>
      <w:r w:rsidR="006D4200">
        <w:rPr>
          <w:rFonts w:ascii="標楷體" w:eastAsia="標楷體" w:hAnsi="標楷體" w:hint="eastAsia"/>
          <w:sz w:val="28"/>
          <w:szCs w:val="28"/>
        </w:rPr>
        <w:t>烏魚</w:t>
      </w:r>
      <w:r w:rsidR="00102F8A" w:rsidRPr="00FC689D">
        <w:rPr>
          <w:rFonts w:ascii="標楷體" w:eastAsia="標楷體" w:hAnsi="標楷體"/>
          <w:sz w:val="28"/>
          <w:szCs w:val="28"/>
        </w:rPr>
        <w:t>子</w:t>
      </w:r>
      <w:r w:rsidR="006D4200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102F8A" w:rsidRPr="00FC689D">
        <w:rPr>
          <w:rFonts w:ascii="標楷體" w:eastAsia="標楷體" w:hAnsi="標楷體"/>
          <w:sz w:val="28"/>
          <w:szCs w:val="28"/>
        </w:rPr>
        <w:t>魚嶺</w:t>
      </w:r>
      <w:proofErr w:type="gramEnd"/>
      <w:r w:rsidR="006D4200">
        <w:rPr>
          <w:rFonts w:ascii="標楷體" w:eastAsia="標楷體" w:hAnsi="標楷體" w:hint="eastAsia"/>
          <w:sz w:val="28"/>
          <w:szCs w:val="28"/>
        </w:rPr>
        <w:t>、</w:t>
      </w:r>
      <w:r w:rsidR="00102F8A" w:rsidRPr="00FC689D">
        <w:rPr>
          <w:rFonts w:ascii="標楷體" w:eastAsia="標楷體" w:hAnsi="標楷體"/>
          <w:sz w:val="28"/>
          <w:szCs w:val="28"/>
        </w:rPr>
        <w:t>火燒蝦等</w:t>
      </w:r>
      <w:r w:rsidR="006D4200">
        <w:rPr>
          <w:rFonts w:ascii="標楷體" w:eastAsia="標楷體" w:hAnsi="標楷體" w:hint="eastAsia"/>
          <w:sz w:val="28"/>
          <w:szCs w:val="28"/>
        </w:rPr>
        <w:t>特有漁村</w:t>
      </w:r>
      <w:r w:rsidR="00102F8A" w:rsidRPr="00FC689D">
        <w:rPr>
          <w:rFonts w:ascii="標楷體" w:eastAsia="標楷體" w:hAnsi="標楷體"/>
          <w:sz w:val="28"/>
          <w:szCs w:val="28"/>
        </w:rPr>
        <w:t>文化，最終來到扇形鹽田生命之樹合影留念。後港國小六年級</w:t>
      </w:r>
      <w:r w:rsidR="006D4200">
        <w:rPr>
          <w:rFonts w:ascii="標楷體" w:eastAsia="標楷體" w:hAnsi="標楷體" w:hint="eastAsia"/>
          <w:sz w:val="28"/>
          <w:szCs w:val="28"/>
        </w:rPr>
        <w:t>陳同</w:t>
      </w:r>
      <w:r w:rsidR="00102F8A" w:rsidRPr="00FC689D">
        <w:rPr>
          <w:rFonts w:ascii="標楷體" w:eastAsia="標楷體" w:hAnsi="標楷體"/>
          <w:sz w:val="28"/>
          <w:szCs w:val="28"/>
        </w:rPr>
        <w:t>學說，這趟十來公里的輕旅行，一邊聽著導</w:t>
      </w:r>
      <w:proofErr w:type="gramStart"/>
      <w:r w:rsidR="00102F8A" w:rsidRPr="00FC689D">
        <w:rPr>
          <w:rFonts w:ascii="標楷體" w:eastAsia="標楷體" w:hAnsi="標楷體"/>
          <w:sz w:val="28"/>
          <w:szCs w:val="28"/>
        </w:rPr>
        <w:t>覽</w:t>
      </w:r>
      <w:proofErr w:type="gramEnd"/>
      <w:r w:rsidR="00102F8A" w:rsidRPr="00FC689D">
        <w:rPr>
          <w:rFonts w:ascii="標楷體" w:eastAsia="標楷體" w:hAnsi="標楷體"/>
          <w:sz w:val="28"/>
          <w:szCs w:val="28"/>
        </w:rPr>
        <w:t>解說，一邊瞭解自己家鄉豐富的文化，竟然不知不覺就完成了，還</w:t>
      </w:r>
      <w:r w:rsidR="00752322" w:rsidRPr="00FC689D">
        <w:rPr>
          <w:rFonts w:ascii="標楷體" w:eastAsia="標楷體" w:hAnsi="標楷體" w:hint="eastAsia"/>
          <w:sz w:val="28"/>
          <w:szCs w:val="28"/>
        </w:rPr>
        <w:t>意猶未盡</w:t>
      </w:r>
      <w:r w:rsidR="00102F8A" w:rsidRPr="00FC689D">
        <w:rPr>
          <w:rFonts w:ascii="標楷體" w:eastAsia="標楷體" w:hAnsi="標楷體"/>
          <w:sz w:val="28"/>
          <w:szCs w:val="28"/>
        </w:rPr>
        <w:t>，以後也想帶家人與朋友</w:t>
      </w:r>
      <w:proofErr w:type="gramStart"/>
      <w:r w:rsidR="00102F8A" w:rsidRPr="00FC689D">
        <w:rPr>
          <w:rFonts w:ascii="標楷體" w:eastAsia="標楷體" w:hAnsi="標楷體"/>
          <w:sz w:val="28"/>
          <w:szCs w:val="28"/>
        </w:rPr>
        <w:t>一</w:t>
      </w:r>
      <w:proofErr w:type="gramEnd"/>
      <w:r w:rsidR="00102F8A" w:rsidRPr="00FC689D">
        <w:rPr>
          <w:rFonts w:ascii="標楷體" w:eastAsia="標楷體" w:hAnsi="標楷體"/>
          <w:sz w:val="28"/>
          <w:szCs w:val="28"/>
        </w:rPr>
        <w:t>起來體驗。</w:t>
      </w:r>
      <w:bookmarkStart w:id="1" w:name="_GoBack"/>
      <w:bookmarkEnd w:id="1"/>
    </w:p>
    <w:p w14:paraId="4D42EC64" w14:textId="300FCD82" w:rsidR="00DF4F9D" w:rsidRDefault="00DF4F9D" w:rsidP="00DF4F9D">
      <w:pPr>
        <w:spacing w:beforeLines="50" w:before="120" w:line="400" w:lineRule="exact"/>
        <w:ind w:firstLine="567"/>
        <w:jc w:val="both"/>
        <w:rPr>
          <w:rFonts w:ascii="標楷體" w:eastAsia="標楷體" w:hAnsi="標楷體"/>
          <w:sz w:val="28"/>
          <w:szCs w:val="28"/>
        </w:rPr>
      </w:pPr>
      <w:r w:rsidRPr="00FC689D">
        <w:rPr>
          <w:rFonts w:ascii="標楷體" w:eastAsia="標楷體" w:hAnsi="標楷體"/>
          <w:sz w:val="28"/>
          <w:szCs w:val="28"/>
        </w:rPr>
        <w:t>臺灣黑面琵鷺保育學會洪玉華理事長說，七股鹽田重要濕地目前由六個NGO團體組成七股將軍鹽田復育聯盟向國有財產署認養，推動濕地之明智利用等功能，11月</w:t>
      </w:r>
      <w:r>
        <w:rPr>
          <w:rFonts w:ascii="標楷體" w:eastAsia="標楷體" w:hAnsi="標楷體" w:hint="eastAsia"/>
          <w:sz w:val="28"/>
          <w:szCs w:val="28"/>
        </w:rPr>
        <w:t>初</w:t>
      </w:r>
      <w:r w:rsidRPr="00FC689D">
        <w:rPr>
          <w:rFonts w:ascii="標楷體" w:eastAsia="標楷體" w:hAnsi="標楷體"/>
          <w:sz w:val="28"/>
          <w:szCs w:val="28"/>
        </w:rPr>
        <w:t>在頂山賞鳥亭已經觀測到近700隻黑面琵鷺，加上其他珍稀候鳥如流蘇鷸、</w:t>
      </w:r>
      <w:proofErr w:type="gramStart"/>
      <w:r w:rsidRPr="00FC689D">
        <w:rPr>
          <w:rFonts w:ascii="標楷體" w:eastAsia="標楷體" w:hAnsi="標楷體"/>
          <w:sz w:val="28"/>
          <w:szCs w:val="28"/>
        </w:rPr>
        <w:t>紅腹濱鷸</w:t>
      </w:r>
      <w:proofErr w:type="gramEnd"/>
      <w:r w:rsidRPr="00FC689D">
        <w:rPr>
          <w:rFonts w:ascii="標楷體" w:eastAsia="標楷體" w:hAnsi="標楷體"/>
          <w:sz w:val="28"/>
          <w:szCs w:val="28"/>
        </w:rPr>
        <w:t>、</w:t>
      </w:r>
      <w:proofErr w:type="gramStart"/>
      <w:r w:rsidRPr="00FC689D">
        <w:rPr>
          <w:rFonts w:ascii="標楷體" w:eastAsia="標楷體" w:hAnsi="標楷體"/>
          <w:sz w:val="28"/>
          <w:szCs w:val="28"/>
        </w:rPr>
        <w:t>黑尾鷸</w:t>
      </w:r>
      <w:proofErr w:type="gramEnd"/>
      <w:r w:rsidRPr="00FC689D">
        <w:rPr>
          <w:rFonts w:ascii="標楷體" w:eastAsia="標楷體" w:hAnsi="標楷體"/>
          <w:sz w:val="28"/>
          <w:szCs w:val="28"/>
        </w:rPr>
        <w:t>等，看似平靜的七股鹽田重要濕地，其實已經一片生機騰騰，在和煦秋陽的照拂</w:t>
      </w:r>
      <w:proofErr w:type="gramStart"/>
      <w:r w:rsidRPr="00FC689D">
        <w:rPr>
          <w:rFonts w:ascii="標楷體" w:eastAsia="標楷體" w:hAnsi="標楷體"/>
          <w:sz w:val="28"/>
          <w:szCs w:val="28"/>
        </w:rPr>
        <w:t>加持下</w:t>
      </w:r>
      <w:proofErr w:type="gramEnd"/>
      <w:r w:rsidRPr="00FC689D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也</w:t>
      </w:r>
      <w:r w:rsidRPr="00FC689D">
        <w:rPr>
          <w:rFonts w:ascii="標楷體" w:eastAsia="標楷體" w:hAnsi="標楷體"/>
          <w:sz w:val="28"/>
          <w:szCs w:val="28"/>
        </w:rPr>
        <w:t>歡迎大家前來體驗。</w:t>
      </w:r>
    </w:p>
    <w:p w14:paraId="0000000B" w14:textId="0CAD3E01" w:rsidR="0069777C" w:rsidRPr="006D4200" w:rsidRDefault="006D4200" w:rsidP="00DF4F9D">
      <w:pPr>
        <w:spacing w:beforeLines="50" w:before="120" w:line="400" w:lineRule="exact"/>
        <w:ind w:firstLine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許宗民處長推薦</w:t>
      </w:r>
      <w:r w:rsidR="00DF4F9D">
        <w:rPr>
          <w:rFonts w:ascii="標楷體" w:eastAsia="標楷體" w:hAnsi="標楷體"/>
          <w:sz w:val="28"/>
          <w:szCs w:val="28"/>
        </w:rPr>
        <w:t>民眾可以搭乘</w:t>
      </w:r>
      <w:proofErr w:type="gramStart"/>
      <w:r w:rsidR="00DF4F9D">
        <w:rPr>
          <w:rFonts w:ascii="標楷體" w:eastAsia="標楷體" w:hAnsi="標楷體"/>
          <w:sz w:val="28"/>
          <w:szCs w:val="28"/>
        </w:rPr>
        <w:t>臺</w:t>
      </w:r>
      <w:proofErr w:type="gramEnd"/>
      <w:r w:rsidR="00DF4F9D">
        <w:rPr>
          <w:rFonts w:ascii="標楷體" w:eastAsia="標楷體" w:hAnsi="標楷體"/>
          <w:sz w:val="28"/>
          <w:szCs w:val="28"/>
        </w:rPr>
        <w:t>南市公車，先抵達七股遊客中心</w:t>
      </w:r>
      <w:r w:rsidR="00DF4F9D">
        <w:rPr>
          <w:rFonts w:ascii="標楷體" w:eastAsia="標楷體" w:hAnsi="標楷體" w:hint="eastAsia"/>
          <w:sz w:val="28"/>
          <w:szCs w:val="28"/>
        </w:rPr>
        <w:t>收集相關旅遊資訊</w:t>
      </w:r>
      <w:r w:rsidR="00DF4F9D">
        <w:rPr>
          <w:rFonts w:ascii="標楷體" w:eastAsia="標楷體" w:hAnsi="標楷體"/>
          <w:sz w:val="28"/>
          <w:szCs w:val="28"/>
        </w:rPr>
        <w:t>，</w:t>
      </w:r>
      <w:r w:rsidR="00DF4F9D">
        <w:rPr>
          <w:rFonts w:ascii="標楷體" w:eastAsia="標楷體" w:hAnsi="標楷體" w:hint="eastAsia"/>
          <w:sz w:val="28"/>
          <w:szCs w:val="28"/>
        </w:rPr>
        <w:t>再</w:t>
      </w:r>
      <w:r>
        <w:rPr>
          <w:rFonts w:ascii="標楷體" w:eastAsia="標楷體" w:hAnsi="標楷體" w:hint="eastAsia"/>
          <w:sz w:val="28"/>
          <w:szCs w:val="28"/>
        </w:rPr>
        <w:t>於停車場租借</w:t>
      </w:r>
      <w:proofErr w:type="spellStart"/>
      <w:r w:rsidR="00102F8A" w:rsidRPr="00FC689D">
        <w:rPr>
          <w:rFonts w:ascii="標楷體" w:eastAsia="標楷體" w:hAnsi="標楷體"/>
          <w:sz w:val="28"/>
          <w:szCs w:val="28"/>
        </w:rPr>
        <w:t>YouBike</w:t>
      </w:r>
      <w:proofErr w:type="spellEnd"/>
      <w:r w:rsidR="00102F8A" w:rsidRPr="00FC689D">
        <w:rPr>
          <w:rFonts w:ascii="標楷體" w:eastAsia="標楷體" w:hAnsi="標楷體"/>
          <w:sz w:val="28"/>
          <w:szCs w:val="28"/>
        </w:rPr>
        <w:t>單車，依自己需求，安排半天至一天的單車輕旅行，</w:t>
      </w:r>
      <w:r w:rsidR="009244F7">
        <w:rPr>
          <w:rFonts w:ascii="標楷體" w:eastAsia="標楷體" w:hAnsi="標楷體" w:hint="eastAsia"/>
          <w:sz w:val="28"/>
          <w:szCs w:val="28"/>
        </w:rPr>
        <w:t>體驗</w:t>
      </w:r>
      <w:r w:rsidR="009244F7" w:rsidRPr="00FC689D">
        <w:rPr>
          <w:rFonts w:ascii="標楷體" w:eastAsia="標楷體" w:hAnsi="標楷體"/>
          <w:sz w:val="28"/>
          <w:szCs w:val="28"/>
        </w:rPr>
        <w:t>七股鹽田濕地豐富的生態文化，</w:t>
      </w:r>
      <w:r w:rsidR="00102F8A" w:rsidRPr="00FC689D">
        <w:rPr>
          <w:rFonts w:ascii="標楷體" w:eastAsia="標楷體" w:hAnsi="標楷體"/>
          <w:sz w:val="28"/>
          <w:szCs w:val="28"/>
        </w:rPr>
        <w:t>一起為</w:t>
      </w:r>
      <w:proofErr w:type="gramStart"/>
      <w:r w:rsidR="00102F8A" w:rsidRPr="00FC689D">
        <w:rPr>
          <w:rFonts w:ascii="標楷體" w:eastAsia="標楷體" w:hAnsi="標楷體"/>
          <w:sz w:val="28"/>
          <w:szCs w:val="28"/>
        </w:rPr>
        <w:t>節能減碳貢獻</w:t>
      </w:r>
      <w:proofErr w:type="gramEnd"/>
      <w:r w:rsidR="00102F8A" w:rsidRPr="00FC689D">
        <w:rPr>
          <w:rFonts w:ascii="標楷體" w:eastAsia="標楷體" w:hAnsi="標楷體"/>
          <w:sz w:val="28"/>
          <w:szCs w:val="28"/>
        </w:rPr>
        <w:t>心力</w:t>
      </w:r>
      <w:r w:rsidR="007564E9">
        <w:rPr>
          <w:rFonts w:ascii="標楷體" w:eastAsia="標楷體" w:hAnsi="標楷體" w:hint="eastAsia"/>
          <w:sz w:val="28"/>
          <w:szCs w:val="28"/>
        </w:rPr>
        <w:t>，也提醒大家騎乘自行車要</w:t>
      </w:r>
      <w:r w:rsidR="006924EA">
        <w:rPr>
          <w:rFonts w:ascii="標楷體" w:eastAsia="標楷體" w:hAnsi="標楷體" w:hint="eastAsia"/>
          <w:sz w:val="28"/>
          <w:szCs w:val="28"/>
        </w:rPr>
        <w:t>隨時留</w:t>
      </w:r>
      <w:r w:rsidR="007564E9">
        <w:rPr>
          <w:rFonts w:ascii="標楷體" w:eastAsia="標楷體" w:hAnsi="標楷體" w:hint="eastAsia"/>
          <w:sz w:val="28"/>
          <w:szCs w:val="28"/>
        </w:rPr>
        <w:t>意</w:t>
      </w:r>
      <w:r w:rsidR="006924EA">
        <w:rPr>
          <w:rFonts w:ascii="標楷體" w:eastAsia="標楷體" w:hAnsi="標楷體" w:hint="eastAsia"/>
          <w:sz w:val="28"/>
          <w:szCs w:val="28"/>
        </w:rPr>
        <w:t>路況並記得補充</w:t>
      </w:r>
      <w:proofErr w:type="gramStart"/>
      <w:r w:rsidR="006924EA">
        <w:rPr>
          <w:rFonts w:ascii="標楷體" w:eastAsia="標楷體" w:hAnsi="標楷體" w:hint="eastAsia"/>
          <w:sz w:val="28"/>
          <w:szCs w:val="28"/>
        </w:rPr>
        <w:t>水份</w:t>
      </w:r>
      <w:proofErr w:type="gramEnd"/>
      <w:r w:rsidR="00102F8A" w:rsidRPr="00FC689D">
        <w:rPr>
          <w:rFonts w:ascii="標楷體" w:eastAsia="標楷體" w:hAnsi="標楷體"/>
          <w:sz w:val="28"/>
          <w:szCs w:val="28"/>
        </w:rPr>
        <w:t>。</w:t>
      </w:r>
    </w:p>
    <w:sectPr w:rsidR="0069777C" w:rsidRPr="006D4200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7C"/>
    <w:rsid w:val="00102F8A"/>
    <w:rsid w:val="002367A4"/>
    <w:rsid w:val="00453E0A"/>
    <w:rsid w:val="005906E0"/>
    <w:rsid w:val="006924EA"/>
    <w:rsid w:val="0069777C"/>
    <w:rsid w:val="006D4200"/>
    <w:rsid w:val="00752322"/>
    <w:rsid w:val="007564E9"/>
    <w:rsid w:val="008D417E"/>
    <w:rsid w:val="009244F7"/>
    <w:rsid w:val="00985FBD"/>
    <w:rsid w:val="00AC7512"/>
    <w:rsid w:val="00B02DBB"/>
    <w:rsid w:val="00D45944"/>
    <w:rsid w:val="00DA71EC"/>
    <w:rsid w:val="00DF4F9D"/>
    <w:rsid w:val="00DF552A"/>
    <w:rsid w:val="00FC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CF43"/>
  <w15:docId w15:val="{C88BEB12-553F-4A3B-AB9D-200A95DE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69z1p5gaaVorG4sQxYZgxFO2oQ==">AMUW2mWrPWpxk3o7Tn/gQ2dhSpulI1aCyzleCmlqwdx71AZppouf4hGok8dYL0ESE1tRZsVz46Qw4z/BWifDLBLHSEhGApsf8VVQVy0n+36Pwv2tm7OZ2oOuwIq73MyHWXHaoQwBhXhU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朱雀朱雀</dc:creator>
  <cp:lastModifiedBy>程艷秋</cp:lastModifiedBy>
  <cp:revision>12</cp:revision>
  <dcterms:created xsi:type="dcterms:W3CDTF">2023-11-07T00:46:00Z</dcterms:created>
  <dcterms:modified xsi:type="dcterms:W3CDTF">2023-11-10T07:13:00Z</dcterms:modified>
</cp:coreProperties>
</file>