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7BEE6" w14:textId="77777777" w:rsidR="0001023D" w:rsidRPr="002C6E3B" w:rsidRDefault="0001023D" w:rsidP="00D05C0C">
      <w:pPr>
        <w:widowControl/>
        <w:shd w:val="clear" w:color="auto" w:fill="FFFFFF"/>
        <w:spacing w:before="100" w:beforeAutospacing="1" w:after="100" w:afterAutospacing="1" w:line="480" w:lineRule="exact"/>
        <w:ind w:rightChars="-90" w:right="-198"/>
        <w:jc w:val="center"/>
        <w:rPr>
          <w:rFonts w:ascii="標楷體" w:eastAsia="標楷體" w:hAnsi="標楷體" w:cs="Arial"/>
          <w:b/>
          <w:bCs/>
          <w:color w:val="000000" w:themeColor="text1"/>
          <w:sz w:val="36"/>
          <w:szCs w:val="36"/>
          <w:lang w:eastAsia="zh-TW"/>
        </w:rPr>
      </w:pPr>
      <w:bookmarkStart w:id="0" w:name="_Hlk130397508"/>
      <w:r w:rsidRPr="002C6E3B">
        <w:rPr>
          <w:rFonts w:ascii="標楷體" w:eastAsia="標楷體" w:hAnsi="標楷體" w:cs="Arial"/>
          <w:b/>
          <w:bCs/>
          <w:color w:val="000000" w:themeColor="text1"/>
          <w:sz w:val="36"/>
          <w:szCs w:val="36"/>
          <w:lang w:eastAsia="zh-TW"/>
        </w:rPr>
        <w:t>2023年嘉義縣阿里山莊園咖啡精英交流賽規章規則</w:t>
      </w:r>
    </w:p>
    <w:p w14:paraId="6D434B8D" w14:textId="77777777" w:rsidR="0001023D" w:rsidRPr="002C6E3B" w:rsidRDefault="0001023D" w:rsidP="002C6E3B">
      <w:pPr>
        <w:widowControl/>
        <w:shd w:val="clear" w:color="auto" w:fill="FFFFFF"/>
        <w:spacing w:before="100" w:beforeAutospacing="1" w:after="100" w:afterAutospacing="1" w:line="240" w:lineRule="exact"/>
        <w:ind w:rightChars="-26" w:right="-57"/>
        <w:jc w:val="both"/>
        <w:rPr>
          <w:rFonts w:ascii="標楷體" w:eastAsia="標楷體" w:hAnsi="標楷體" w:cs="Arial"/>
          <w:color w:val="000000" w:themeColor="text1"/>
          <w:sz w:val="24"/>
          <w:szCs w:val="24"/>
          <w:lang w:eastAsia="zh-TW"/>
        </w:rPr>
      </w:pPr>
      <w:r w:rsidRPr="002C6E3B">
        <w:rPr>
          <w:rFonts w:ascii="標楷體" w:eastAsia="標楷體" w:hAnsi="標楷體" w:cs="Arial"/>
          <w:color w:val="000000" w:themeColor="text1"/>
          <w:sz w:val="24"/>
          <w:szCs w:val="24"/>
          <w:lang w:eastAsia="zh-TW"/>
        </w:rPr>
        <w:t>壹、 </w:t>
      </w:r>
      <w:r w:rsidRPr="002C6E3B">
        <w:rPr>
          <w:rFonts w:ascii="標楷體" w:eastAsia="標楷體" w:hAnsi="標楷體" w:cs="Arial" w:hint="eastAsia"/>
          <w:color w:val="000000" w:themeColor="text1"/>
          <w:sz w:val="24"/>
          <w:szCs w:val="24"/>
          <w:lang w:eastAsia="zh-TW"/>
        </w:rPr>
        <w:t xml:space="preserve"> </w:t>
      </w:r>
      <w:r w:rsidRPr="002C6E3B">
        <w:rPr>
          <w:rFonts w:ascii="標楷體" w:eastAsia="標楷體" w:hAnsi="標楷體" w:cs="Arial"/>
          <w:color w:val="000000" w:themeColor="text1"/>
          <w:spacing w:val="60"/>
          <w:sz w:val="24"/>
          <w:szCs w:val="24"/>
          <w:fitText w:val="1320" w:id="-1280041472"/>
          <w:lang w:eastAsia="zh-TW"/>
        </w:rPr>
        <w:t>指導單</w:t>
      </w:r>
      <w:r w:rsidRPr="002C6E3B">
        <w:rPr>
          <w:rFonts w:ascii="標楷體" w:eastAsia="標楷體" w:hAnsi="標楷體" w:cs="Arial"/>
          <w:color w:val="000000" w:themeColor="text1"/>
          <w:sz w:val="24"/>
          <w:szCs w:val="24"/>
          <w:fitText w:val="1320" w:id="-1280041472"/>
          <w:lang w:eastAsia="zh-TW"/>
        </w:rPr>
        <w:t>位</w:t>
      </w:r>
      <w:r w:rsidRPr="002C6E3B">
        <w:rPr>
          <w:rFonts w:ascii="標楷體" w:eastAsia="標楷體" w:hAnsi="標楷體" w:cs="Arial"/>
          <w:color w:val="000000" w:themeColor="text1"/>
          <w:sz w:val="24"/>
          <w:szCs w:val="24"/>
          <w:lang w:eastAsia="zh-TW"/>
        </w:rPr>
        <w:t>：交通部觀光局</w:t>
      </w:r>
    </w:p>
    <w:p w14:paraId="3D326CF2" w14:textId="77777777" w:rsidR="00BA0A85" w:rsidRDefault="0001023D" w:rsidP="002C6E3B">
      <w:pPr>
        <w:widowControl/>
        <w:shd w:val="clear" w:color="auto" w:fill="FFFFFF"/>
        <w:spacing w:before="100" w:beforeAutospacing="1" w:after="100" w:afterAutospacing="1" w:line="240" w:lineRule="exact"/>
        <w:ind w:rightChars="-26" w:right="-57"/>
        <w:jc w:val="both"/>
        <w:rPr>
          <w:rFonts w:ascii="標楷體" w:eastAsia="標楷體" w:hAnsi="標楷體" w:cs="Arial"/>
          <w:color w:val="000000" w:themeColor="text1"/>
          <w:sz w:val="24"/>
          <w:szCs w:val="24"/>
          <w:lang w:eastAsia="zh-TW"/>
        </w:rPr>
      </w:pPr>
      <w:r w:rsidRPr="002C6E3B">
        <w:rPr>
          <w:rFonts w:ascii="標楷體" w:eastAsia="標楷體" w:hAnsi="標楷體" w:cs="Arial"/>
          <w:color w:val="000000" w:themeColor="text1"/>
          <w:sz w:val="24"/>
          <w:szCs w:val="24"/>
          <w:lang w:eastAsia="zh-TW"/>
        </w:rPr>
        <w:t>貳、  </w:t>
      </w:r>
      <w:r w:rsidRPr="002C6E3B">
        <w:rPr>
          <w:rFonts w:ascii="標楷體" w:eastAsia="標楷體" w:hAnsi="標楷體" w:cs="Arial"/>
          <w:color w:val="000000" w:themeColor="text1"/>
          <w:spacing w:val="60"/>
          <w:sz w:val="24"/>
          <w:szCs w:val="24"/>
          <w:fitText w:val="1320" w:id="-1280041471"/>
          <w:lang w:eastAsia="zh-TW"/>
        </w:rPr>
        <w:t>主辦單</w:t>
      </w:r>
      <w:r w:rsidRPr="002C6E3B">
        <w:rPr>
          <w:rFonts w:ascii="標楷體" w:eastAsia="標楷體" w:hAnsi="標楷體" w:cs="Arial"/>
          <w:color w:val="000000" w:themeColor="text1"/>
          <w:sz w:val="24"/>
          <w:szCs w:val="24"/>
          <w:fitText w:val="1320" w:id="-1280041471"/>
          <w:lang w:eastAsia="zh-TW"/>
        </w:rPr>
        <w:t>位</w:t>
      </w:r>
      <w:r w:rsidRPr="002C6E3B">
        <w:rPr>
          <w:rFonts w:ascii="標楷體" w:eastAsia="標楷體" w:hAnsi="標楷體" w:cs="Arial"/>
          <w:color w:val="000000" w:themeColor="text1"/>
          <w:sz w:val="24"/>
          <w:szCs w:val="24"/>
          <w:lang w:eastAsia="zh-TW"/>
        </w:rPr>
        <w:t>：交通部觀光局阿里山國家風景區管理處</w:t>
      </w:r>
      <w:r w:rsidR="00BA0A85">
        <w:rPr>
          <w:rFonts w:ascii="標楷體" w:eastAsia="標楷體" w:hAnsi="標楷體" w:cs="Arial" w:hint="eastAsia"/>
          <w:color w:val="000000" w:themeColor="text1"/>
          <w:sz w:val="24"/>
          <w:szCs w:val="24"/>
          <w:lang w:eastAsia="zh-TW"/>
        </w:rPr>
        <w:t>、</w:t>
      </w:r>
    </w:p>
    <w:p w14:paraId="49B663CC" w14:textId="5F253825" w:rsidR="0001023D" w:rsidRPr="002C6E3B" w:rsidRDefault="00BA0A85" w:rsidP="002C6E3B">
      <w:pPr>
        <w:widowControl/>
        <w:shd w:val="clear" w:color="auto" w:fill="FFFFFF"/>
        <w:spacing w:before="100" w:beforeAutospacing="1" w:after="100" w:afterAutospacing="1" w:line="240" w:lineRule="exact"/>
        <w:ind w:rightChars="-26" w:right="-57"/>
        <w:jc w:val="both"/>
        <w:rPr>
          <w:rFonts w:ascii="標楷體" w:eastAsia="標楷體" w:hAnsi="標楷體" w:cs="Arial"/>
          <w:color w:val="000000" w:themeColor="text1"/>
          <w:sz w:val="24"/>
          <w:szCs w:val="24"/>
          <w:lang w:eastAsia="zh-TW"/>
        </w:rPr>
      </w:pPr>
      <w:r>
        <w:rPr>
          <w:rFonts w:ascii="標楷體" w:eastAsia="標楷體" w:hAnsi="標楷體" w:cs="Arial" w:hint="eastAsia"/>
          <w:color w:val="000000" w:themeColor="text1"/>
          <w:sz w:val="24"/>
          <w:szCs w:val="24"/>
          <w:lang w:eastAsia="zh-TW"/>
        </w:rPr>
        <w:t xml:space="preserve">                   行政院農業委員會水土保持局南投分局、嘉義縣政府</w:t>
      </w:r>
    </w:p>
    <w:p w14:paraId="751F6172" w14:textId="22032B82" w:rsidR="0001023D" w:rsidRPr="002C6E3B" w:rsidRDefault="0001023D" w:rsidP="002C6E3B">
      <w:pPr>
        <w:widowControl/>
        <w:shd w:val="clear" w:color="auto" w:fill="FFFFFF"/>
        <w:spacing w:before="100" w:beforeAutospacing="1" w:after="100" w:afterAutospacing="1" w:line="240" w:lineRule="exact"/>
        <w:ind w:rightChars="-26" w:right="-57"/>
        <w:jc w:val="both"/>
        <w:rPr>
          <w:rFonts w:ascii="標楷體" w:eastAsia="標楷體" w:hAnsi="標楷體" w:cs="Arial"/>
          <w:color w:val="000000" w:themeColor="text1"/>
          <w:sz w:val="24"/>
          <w:szCs w:val="24"/>
          <w:lang w:eastAsia="zh-TW"/>
        </w:rPr>
      </w:pPr>
      <w:r w:rsidRPr="002C6E3B">
        <w:rPr>
          <w:rFonts w:ascii="標楷體" w:eastAsia="標楷體" w:hAnsi="標楷體" w:cs="Arial" w:hint="eastAsia"/>
          <w:color w:val="000000" w:themeColor="text1"/>
          <w:sz w:val="24"/>
          <w:szCs w:val="24"/>
          <w:lang w:eastAsia="zh-TW"/>
        </w:rPr>
        <w:t>參</w:t>
      </w:r>
      <w:r w:rsidRPr="002C6E3B">
        <w:rPr>
          <w:rFonts w:ascii="標楷體" w:eastAsia="標楷體" w:hAnsi="標楷體" w:cs="Arial"/>
          <w:color w:val="000000" w:themeColor="text1"/>
          <w:sz w:val="24"/>
          <w:szCs w:val="24"/>
          <w:lang w:eastAsia="zh-TW"/>
        </w:rPr>
        <w:t>、</w:t>
      </w:r>
      <w:r w:rsidRPr="002C6E3B">
        <w:rPr>
          <w:rFonts w:ascii="標楷體" w:eastAsia="標楷體" w:hAnsi="標楷體" w:cs="Arial" w:hint="eastAsia"/>
          <w:color w:val="000000" w:themeColor="text1"/>
          <w:sz w:val="24"/>
          <w:szCs w:val="24"/>
          <w:lang w:eastAsia="zh-TW"/>
        </w:rPr>
        <w:t xml:space="preserve">  </w:t>
      </w:r>
      <w:r w:rsidRPr="002C6E3B">
        <w:rPr>
          <w:rFonts w:ascii="標楷體" w:eastAsia="標楷體" w:hAnsi="標楷體" w:cs="Arial"/>
          <w:color w:val="000000" w:themeColor="text1"/>
          <w:spacing w:val="60"/>
          <w:sz w:val="24"/>
          <w:szCs w:val="24"/>
          <w:fitText w:val="1320" w:id="-1280041470"/>
          <w:lang w:eastAsia="zh-TW"/>
        </w:rPr>
        <w:t>協辦單</w:t>
      </w:r>
      <w:r w:rsidRPr="002C6E3B">
        <w:rPr>
          <w:rFonts w:ascii="標楷體" w:eastAsia="標楷體" w:hAnsi="標楷體" w:cs="Arial"/>
          <w:color w:val="000000" w:themeColor="text1"/>
          <w:sz w:val="24"/>
          <w:szCs w:val="24"/>
          <w:fitText w:val="1320" w:id="-1280041470"/>
          <w:lang w:eastAsia="zh-TW"/>
        </w:rPr>
        <w:t>位</w:t>
      </w:r>
      <w:r w:rsidRPr="002C6E3B">
        <w:rPr>
          <w:rFonts w:ascii="標楷體" w:eastAsia="標楷體" w:hAnsi="標楷體" w:cs="Arial"/>
          <w:color w:val="000000" w:themeColor="text1"/>
          <w:sz w:val="24"/>
          <w:szCs w:val="24"/>
          <w:lang w:eastAsia="zh-TW"/>
        </w:rPr>
        <w:t>：</w:t>
      </w:r>
      <w:r w:rsidR="001F0176" w:rsidRPr="001F0176">
        <w:rPr>
          <w:rFonts w:ascii="標楷體" w:eastAsia="標楷體" w:hAnsi="標楷體" w:cs="Arial" w:hint="eastAsia"/>
          <w:color w:val="000000" w:themeColor="text1"/>
          <w:sz w:val="24"/>
          <w:szCs w:val="24"/>
          <w:lang w:eastAsia="zh-TW"/>
        </w:rPr>
        <w:t>行政院農業委員會農糧署</w:t>
      </w:r>
      <w:r w:rsidR="001F0176">
        <w:rPr>
          <w:rFonts w:ascii="標楷體" w:eastAsia="標楷體" w:hAnsi="標楷體" w:cs="Arial" w:hint="eastAsia"/>
          <w:color w:val="000000" w:themeColor="text1"/>
          <w:sz w:val="24"/>
          <w:szCs w:val="24"/>
          <w:lang w:eastAsia="zh-TW"/>
        </w:rPr>
        <w:t>、</w:t>
      </w:r>
      <w:r w:rsidR="00BC3FA9">
        <w:rPr>
          <w:rFonts w:ascii="標楷體" w:eastAsia="標楷體" w:hAnsi="標楷體" w:cs="Arial" w:hint="eastAsia"/>
          <w:color w:val="000000" w:themeColor="text1"/>
          <w:sz w:val="24"/>
          <w:szCs w:val="24"/>
          <w:lang w:eastAsia="zh-TW"/>
        </w:rPr>
        <w:t>嘉義縣阿里山鄉公所</w:t>
      </w:r>
    </w:p>
    <w:p w14:paraId="4FEA5889" w14:textId="77777777" w:rsidR="0001023D" w:rsidRPr="002C6E3B" w:rsidRDefault="0001023D" w:rsidP="002C6E3B">
      <w:pPr>
        <w:widowControl/>
        <w:shd w:val="clear" w:color="auto" w:fill="FFFFFF"/>
        <w:spacing w:before="100" w:beforeAutospacing="1" w:after="100" w:afterAutospacing="1" w:line="240" w:lineRule="exact"/>
        <w:ind w:rightChars="-26" w:right="-57"/>
        <w:jc w:val="both"/>
        <w:rPr>
          <w:rFonts w:ascii="標楷體" w:eastAsia="標楷體" w:hAnsi="標楷體" w:cs="Arial"/>
          <w:color w:val="000000" w:themeColor="text1"/>
          <w:sz w:val="24"/>
          <w:szCs w:val="24"/>
          <w:lang w:eastAsia="zh-TW"/>
        </w:rPr>
      </w:pPr>
      <w:r w:rsidRPr="002C6E3B">
        <w:rPr>
          <w:rFonts w:ascii="標楷體" w:eastAsia="標楷體" w:hAnsi="標楷體" w:cs="Arial"/>
          <w:color w:val="000000" w:themeColor="text1"/>
          <w:sz w:val="24"/>
          <w:szCs w:val="24"/>
          <w:lang w:eastAsia="zh-TW"/>
        </w:rPr>
        <w:t>肆、 </w:t>
      </w:r>
      <w:r w:rsidRPr="002C6E3B">
        <w:rPr>
          <w:rFonts w:ascii="標楷體" w:eastAsia="標楷體" w:hAnsi="標楷體" w:cs="Arial" w:hint="eastAsia"/>
          <w:color w:val="000000" w:themeColor="text1"/>
          <w:sz w:val="24"/>
          <w:szCs w:val="24"/>
          <w:lang w:eastAsia="zh-TW"/>
        </w:rPr>
        <w:t xml:space="preserve"> </w:t>
      </w:r>
      <w:r w:rsidRPr="002C6E3B">
        <w:rPr>
          <w:rFonts w:ascii="標楷體" w:eastAsia="標楷體" w:hAnsi="標楷體" w:cs="Arial"/>
          <w:color w:val="000000" w:themeColor="text1"/>
          <w:spacing w:val="60"/>
          <w:sz w:val="24"/>
          <w:szCs w:val="24"/>
          <w:fitText w:val="1320" w:id="-1280041469"/>
          <w:lang w:eastAsia="zh-TW"/>
        </w:rPr>
        <w:t>承辦單</w:t>
      </w:r>
      <w:r w:rsidRPr="002C6E3B">
        <w:rPr>
          <w:rFonts w:ascii="標楷體" w:eastAsia="標楷體" w:hAnsi="標楷體" w:cs="Arial"/>
          <w:color w:val="000000" w:themeColor="text1"/>
          <w:sz w:val="24"/>
          <w:szCs w:val="24"/>
          <w:fitText w:val="1320" w:id="-1280041469"/>
          <w:lang w:eastAsia="zh-TW"/>
        </w:rPr>
        <w:t>位</w:t>
      </w:r>
      <w:r w:rsidRPr="002C6E3B">
        <w:rPr>
          <w:rFonts w:ascii="標楷體" w:eastAsia="標楷體" w:hAnsi="標楷體" w:cs="Arial"/>
          <w:color w:val="000000" w:themeColor="text1"/>
          <w:sz w:val="24"/>
          <w:szCs w:val="24"/>
          <w:lang w:eastAsia="zh-TW"/>
        </w:rPr>
        <w:t>：嘉義縣咖啡產業發展協會</w:t>
      </w:r>
    </w:p>
    <w:p w14:paraId="6C535F00" w14:textId="434C910F" w:rsidR="0001023D" w:rsidRPr="002C6E3B" w:rsidRDefault="0001023D" w:rsidP="002C6E3B">
      <w:pPr>
        <w:widowControl/>
        <w:shd w:val="clear" w:color="auto" w:fill="FFFFFF"/>
        <w:spacing w:before="100" w:beforeAutospacing="1" w:after="100" w:afterAutospacing="1" w:line="240" w:lineRule="exact"/>
        <w:ind w:left="2280" w:rightChars="-26" w:right="-57" w:hangingChars="950" w:hanging="2280"/>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sz w:val="24"/>
          <w:szCs w:val="24"/>
          <w:lang w:eastAsia="zh-TW"/>
        </w:rPr>
        <w:t>伍、  </w:t>
      </w:r>
      <w:r w:rsidRPr="002C6E3B">
        <w:rPr>
          <w:rFonts w:ascii="標楷體" w:eastAsia="標楷體" w:hAnsi="標楷體" w:cs="Arial"/>
          <w:color w:val="000000" w:themeColor="text1"/>
          <w:spacing w:val="60"/>
          <w:sz w:val="24"/>
          <w:szCs w:val="24"/>
          <w:fitText w:val="1320" w:id="-1280041468"/>
          <w:lang w:eastAsia="zh-TW"/>
        </w:rPr>
        <w:t>贊助單</w:t>
      </w:r>
      <w:r w:rsidRPr="002C6E3B">
        <w:rPr>
          <w:rFonts w:ascii="標楷體" w:eastAsia="標楷體" w:hAnsi="標楷體" w:cs="Arial"/>
          <w:color w:val="000000" w:themeColor="text1"/>
          <w:sz w:val="24"/>
          <w:szCs w:val="24"/>
          <w:fitText w:val="1320" w:id="-1280041468"/>
          <w:lang w:eastAsia="zh-TW"/>
        </w:rPr>
        <w:t>位</w:t>
      </w:r>
      <w:r w:rsidRPr="002C6E3B">
        <w:rPr>
          <w:rFonts w:ascii="標楷體" w:eastAsia="標楷體" w:hAnsi="標楷體" w:cs="Arial"/>
          <w:color w:val="000000" w:themeColor="text1"/>
          <w:sz w:val="24"/>
          <w:szCs w:val="24"/>
          <w:lang w:eastAsia="zh-TW"/>
        </w:rPr>
        <w:t>：</w:t>
      </w:r>
      <w:r w:rsidR="001F0176" w:rsidRPr="001F0176">
        <w:rPr>
          <w:rFonts w:ascii="標楷體" w:eastAsia="標楷體" w:hAnsi="標楷體" w:cs="Arial" w:hint="eastAsia"/>
          <w:color w:val="000000" w:themeColor="text1"/>
          <w:lang w:eastAsia="zh-TW"/>
        </w:rPr>
        <w:t>豐億光電股份有限公司、奧迪恩科技股份有限公司、漢亞國際實業有限公司、蕭氏貿易有限公司、</w:t>
      </w:r>
      <w:r w:rsidR="001F0176" w:rsidRPr="001F0176">
        <w:rPr>
          <w:rFonts w:ascii="標楷體" w:eastAsia="標楷體" w:hAnsi="標楷體" w:cs="Arial"/>
          <w:color w:val="000000" w:themeColor="text1"/>
          <w:lang w:eastAsia="zh-TW"/>
        </w:rPr>
        <w:t>AKIRAKOKI 正晃行</w:t>
      </w:r>
      <w:r w:rsidR="001F0176">
        <w:rPr>
          <w:rFonts w:ascii="標楷體" w:eastAsia="標楷體" w:hAnsi="標楷體" w:cs="Arial" w:hint="eastAsia"/>
          <w:color w:val="000000" w:themeColor="text1"/>
          <w:lang w:eastAsia="zh-TW"/>
        </w:rPr>
        <w:t>、</w:t>
      </w:r>
      <w:r w:rsidR="001F0176" w:rsidRPr="001F0176">
        <w:rPr>
          <w:rFonts w:ascii="標楷體" w:eastAsia="標楷體" w:hAnsi="標楷體" w:cs="Arial" w:hint="eastAsia"/>
          <w:color w:val="000000" w:themeColor="text1"/>
          <w:lang w:eastAsia="zh-TW"/>
        </w:rPr>
        <w:t>川本國際國際包裝有限公司</w:t>
      </w:r>
    </w:p>
    <w:p w14:paraId="55707E08" w14:textId="241B7066" w:rsidR="0001023D" w:rsidRPr="002C6E3B" w:rsidRDefault="0001023D" w:rsidP="002C6E3B">
      <w:pPr>
        <w:widowControl/>
        <w:shd w:val="clear" w:color="auto" w:fill="FFFFFF"/>
        <w:spacing w:before="100" w:beforeAutospacing="1" w:after="100" w:afterAutospacing="1" w:line="240" w:lineRule="exact"/>
        <w:ind w:rightChars="-26" w:right="-57"/>
        <w:jc w:val="both"/>
        <w:rPr>
          <w:rFonts w:ascii="標楷體" w:eastAsia="標楷體" w:hAnsi="標楷體" w:cs="Arial"/>
          <w:color w:val="000000" w:themeColor="text1"/>
          <w:sz w:val="24"/>
          <w:szCs w:val="24"/>
          <w:lang w:eastAsia="zh-TW"/>
        </w:rPr>
      </w:pPr>
      <w:r w:rsidRPr="002C6E3B">
        <w:rPr>
          <w:rFonts w:ascii="標楷體" w:eastAsia="標楷體" w:hAnsi="標楷體" w:cs="Arial"/>
          <w:color w:val="000000" w:themeColor="text1"/>
          <w:sz w:val="24"/>
          <w:szCs w:val="24"/>
          <w:lang w:eastAsia="zh-TW"/>
        </w:rPr>
        <w:t>陸、  活動作業時程表：</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25"/>
        <w:gridCol w:w="1827"/>
        <w:gridCol w:w="3024"/>
        <w:gridCol w:w="2214"/>
      </w:tblGrid>
      <w:tr w:rsidR="002C6E3B" w:rsidRPr="002C6E3B" w14:paraId="01E94258" w14:textId="77777777" w:rsidTr="003E67E4">
        <w:trPr>
          <w:trHeight w:val="350"/>
          <w:tblCellSpacing w:w="0" w:type="dxa"/>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9FDCA2"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作業名稱</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E029FD"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日   期(112年)</w:t>
            </w:r>
          </w:p>
        </w:tc>
        <w:tc>
          <w:tcPr>
            <w:tcW w:w="310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B7A167"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地      點</w:t>
            </w:r>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B7EC19"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備  註</w:t>
            </w:r>
          </w:p>
        </w:tc>
      </w:tr>
      <w:tr w:rsidR="002C6E3B" w:rsidRPr="002C6E3B" w14:paraId="541FEB43" w14:textId="77777777" w:rsidTr="003E67E4">
        <w:trPr>
          <w:trHeight w:val="1132"/>
          <w:tblCellSpacing w:w="0" w:type="dxa"/>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A2D37A" w14:textId="77777777"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報名日期</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97E14A" w14:textId="64C2B14A"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rPr>
            </w:pPr>
            <w:r w:rsidRPr="002C6E3B">
              <w:rPr>
                <w:rFonts w:ascii="標楷體" w:eastAsia="標楷體" w:hAnsi="標楷體" w:cs="Arial"/>
                <w:color w:val="000000" w:themeColor="text1"/>
              </w:rPr>
              <w:t>4月14日</w:t>
            </w:r>
          </w:p>
          <w:p w14:paraId="06AAA8EE" w14:textId="78D8E620"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rPr>
            </w:pPr>
            <w:r w:rsidRPr="002C6E3B">
              <w:rPr>
                <w:rFonts w:ascii="標楷體" w:eastAsia="標楷體" w:hAnsi="標楷體" w:cs="Arial"/>
                <w:color w:val="000000" w:themeColor="text1"/>
              </w:rPr>
              <w:t>~4月2</w:t>
            </w:r>
            <w:r w:rsidR="00F828BC">
              <w:rPr>
                <w:rFonts w:ascii="標楷體" w:eastAsia="標楷體" w:hAnsi="標楷體" w:cs="Arial" w:hint="eastAsia"/>
                <w:color w:val="000000" w:themeColor="text1"/>
                <w:lang w:eastAsia="zh-TW"/>
              </w:rPr>
              <w:t>5</w:t>
            </w:r>
            <w:r w:rsidRPr="002C6E3B">
              <w:rPr>
                <w:rFonts w:ascii="標楷體" w:eastAsia="標楷體" w:hAnsi="標楷體" w:cs="Arial"/>
                <w:color w:val="000000" w:themeColor="text1"/>
              </w:rPr>
              <w:t>日</w:t>
            </w:r>
          </w:p>
          <w:p w14:paraId="5C1F6C28" w14:textId="77777777"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rPr>
            </w:pPr>
            <w:r w:rsidRPr="002C6E3B">
              <w:rPr>
                <w:rFonts w:ascii="標楷體" w:eastAsia="標楷體" w:hAnsi="標楷體" w:cs="Arial"/>
                <w:color w:val="000000" w:themeColor="text1"/>
              </w:rPr>
              <w:t>(23:59止)</w:t>
            </w:r>
          </w:p>
        </w:tc>
        <w:tc>
          <w:tcPr>
            <w:tcW w:w="310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850F20" w14:textId="77777777"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嘉義縣咖啡產業發展協會(或郵寄至嘉義縣阿里山鄉樂野村4鄰127-2號  伍先生收)</w:t>
            </w:r>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FBBA1F" w14:textId="029B7E40" w:rsidR="0001023D" w:rsidRPr="002C6E3B" w:rsidRDefault="00F828BC" w:rsidP="00BA0A85">
            <w:pPr>
              <w:widowControl/>
              <w:spacing w:before="100" w:beforeAutospacing="1" w:after="100" w:afterAutospacing="1" w:line="340" w:lineRule="exact"/>
              <w:rPr>
                <w:rFonts w:ascii="標楷體" w:eastAsia="標楷體" w:hAnsi="標楷體" w:cs="Arial"/>
                <w:color w:val="000000" w:themeColor="text1"/>
                <w:lang w:eastAsia="zh-TW"/>
              </w:rPr>
            </w:pPr>
            <w:r>
              <w:rPr>
                <w:rFonts w:ascii="標楷體" w:eastAsia="標楷體" w:hAnsi="標楷體" w:cs="Arial" w:hint="eastAsia"/>
                <w:color w:val="000000" w:themeColor="text1"/>
                <w:lang w:eastAsia="zh-TW"/>
              </w:rPr>
              <w:t>採</w:t>
            </w:r>
            <w:r w:rsidR="0001023D" w:rsidRPr="002C6E3B">
              <w:rPr>
                <w:rFonts w:ascii="標楷體" w:eastAsia="標楷體" w:hAnsi="標楷體" w:cs="Arial"/>
                <w:color w:val="000000" w:themeColor="text1"/>
                <w:lang w:eastAsia="zh-TW"/>
              </w:rPr>
              <w:t>線上報名網址：詳比賽辦法二</w:t>
            </w:r>
          </w:p>
        </w:tc>
      </w:tr>
      <w:tr w:rsidR="002C6E3B" w:rsidRPr="002C6E3B" w14:paraId="2C28D559" w14:textId="77777777" w:rsidTr="003E67E4">
        <w:trPr>
          <w:trHeight w:val="350"/>
          <w:tblCellSpacing w:w="0" w:type="dxa"/>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91456D" w14:textId="77777777"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活動說明會</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2154F7" w14:textId="77777777"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rPr>
            </w:pPr>
            <w:r w:rsidRPr="002C6E3B">
              <w:rPr>
                <w:rFonts w:ascii="標楷體" w:eastAsia="標楷體" w:hAnsi="標楷體" w:cs="Arial"/>
                <w:color w:val="000000" w:themeColor="text1"/>
              </w:rPr>
              <w:t>4月26日</w:t>
            </w:r>
          </w:p>
        </w:tc>
        <w:tc>
          <w:tcPr>
            <w:tcW w:w="310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C576EC" w14:textId="77777777"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rPr>
            </w:pPr>
            <w:proofErr w:type="spellStart"/>
            <w:r w:rsidRPr="002C6E3B">
              <w:rPr>
                <w:rFonts w:ascii="標楷體" w:eastAsia="標楷體" w:hAnsi="標楷體" w:cs="Arial" w:hint="eastAsia"/>
                <w:color w:val="000000" w:themeColor="text1"/>
              </w:rPr>
              <w:t>線上說明會</w:t>
            </w:r>
            <w:proofErr w:type="spellEnd"/>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702ADB" w14:textId="77777777"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網址：</w:t>
            </w:r>
            <w:r w:rsidRPr="002C6E3B">
              <w:rPr>
                <w:rFonts w:ascii="標楷體" w:eastAsia="標楷體" w:hAnsi="標楷體" w:cs="Arial" w:hint="eastAsia"/>
                <w:color w:val="000000" w:themeColor="text1"/>
                <w:lang w:eastAsia="zh-TW"/>
              </w:rPr>
              <w:t>另公告 於協會臉書</w:t>
            </w:r>
          </w:p>
        </w:tc>
      </w:tr>
      <w:tr w:rsidR="002C6E3B" w:rsidRPr="002C6E3B" w14:paraId="05B3E55F" w14:textId="77777777" w:rsidTr="003E67E4">
        <w:trPr>
          <w:trHeight w:val="350"/>
          <w:tblCellSpacing w:w="0" w:type="dxa"/>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8D7D3E" w14:textId="77777777"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繳交生豆</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0A790F" w14:textId="77777777"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rPr>
            </w:pPr>
            <w:r w:rsidRPr="002C6E3B">
              <w:rPr>
                <w:rFonts w:ascii="標楷體" w:eastAsia="標楷體" w:hAnsi="標楷體" w:cs="Arial"/>
                <w:color w:val="000000" w:themeColor="text1"/>
              </w:rPr>
              <w:t>5月15~16日</w:t>
            </w:r>
          </w:p>
          <w:p w14:paraId="7CD2FD80" w14:textId="77777777"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rPr>
            </w:pPr>
            <w:r w:rsidRPr="002C6E3B">
              <w:rPr>
                <w:rFonts w:ascii="標楷體" w:eastAsia="標楷體" w:hAnsi="標楷體" w:cs="Arial"/>
                <w:color w:val="000000" w:themeColor="text1"/>
              </w:rPr>
              <w:t>(8:30~16:30)</w:t>
            </w:r>
          </w:p>
        </w:tc>
        <w:tc>
          <w:tcPr>
            <w:tcW w:w="310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541B86" w14:textId="77777777"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阿里山災變庇護所(嘉義縣阿里山鄉樂野村2鄰69-2號)</w:t>
            </w:r>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B0BF9E" w14:textId="57CA7188"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親送並繳交生豆交件表(附件</w:t>
            </w:r>
            <w:r w:rsidR="009539A5">
              <w:rPr>
                <w:rFonts w:ascii="標楷體" w:eastAsia="標楷體" w:hAnsi="標楷體" w:cs="Arial" w:hint="eastAsia"/>
                <w:color w:val="000000" w:themeColor="text1"/>
                <w:lang w:eastAsia="zh-TW"/>
              </w:rPr>
              <w:t>一</w:t>
            </w:r>
            <w:r w:rsidRPr="002C6E3B">
              <w:rPr>
                <w:rFonts w:ascii="標楷體" w:eastAsia="標楷體" w:hAnsi="標楷體" w:cs="Arial"/>
                <w:color w:val="000000" w:themeColor="text1"/>
                <w:lang w:eastAsia="zh-TW"/>
              </w:rPr>
              <w:t>)</w:t>
            </w:r>
          </w:p>
        </w:tc>
      </w:tr>
      <w:tr w:rsidR="002C6E3B" w:rsidRPr="002C6E3B" w14:paraId="156F9E90" w14:textId="77777777" w:rsidTr="003E67E4">
        <w:trPr>
          <w:trHeight w:val="624"/>
          <w:tblCellSpacing w:w="0" w:type="dxa"/>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73203D" w14:textId="77777777"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編碼</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A89CE1" w14:textId="77777777"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rPr>
            </w:pPr>
            <w:r w:rsidRPr="002C6E3B">
              <w:rPr>
                <w:rFonts w:ascii="標楷體" w:eastAsia="標楷體" w:hAnsi="標楷體" w:cs="Arial"/>
                <w:color w:val="000000" w:themeColor="text1"/>
              </w:rPr>
              <w:t>5月17日</w:t>
            </w:r>
          </w:p>
        </w:tc>
        <w:tc>
          <w:tcPr>
            <w:tcW w:w="310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97199D" w14:textId="77777777"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阿里山災變庇護所</w:t>
            </w:r>
            <w:proofErr w:type="spellEnd"/>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BE6684" w14:textId="77777777"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由主辦單位或第三方單位協助編碼</w:t>
            </w:r>
          </w:p>
        </w:tc>
      </w:tr>
      <w:tr w:rsidR="002C6E3B" w:rsidRPr="002C6E3B" w14:paraId="243B1580" w14:textId="77777777" w:rsidTr="003E67E4">
        <w:trPr>
          <w:trHeight w:val="741"/>
          <w:tblCellSpacing w:w="0" w:type="dxa"/>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22AE29" w14:textId="77777777"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物理篩選</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804F69" w14:textId="77777777"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rPr>
            </w:pPr>
            <w:r w:rsidRPr="002C6E3B">
              <w:rPr>
                <w:rFonts w:ascii="標楷體" w:eastAsia="標楷體" w:hAnsi="標楷體" w:cs="Arial"/>
                <w:color w:val="000000" w:themeColor="text1"/>
              </w:rPr>
              <w:t>5月18日</w:t>
            </w:r>
          </w:p>
        </w:tc>
        <w:tc>
          <w:tcPr>
            <w:tcW w:w="310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733400" w14:textId="77777777"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阿里山災變庇護所</w:t>
            </w:r>
            <w:proofErr w:type="spellEnd"/>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9EE16F" w14:textId="77777777"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rPr>
            </w:pPr>
          </w:p>
        </w:tc>
      </w:tr>
      <w:tr w:rsidR="002C6E3B" w:rsidRPr="002C6E3B" w14:paraId="41195F8B" w14:textId="77777777" w:rsidTr="003E67E4">
        <w:trPr>
          <w:trHeight w:val="651"/>
          <w:tblCellSpacing w:w="0" w:type="dxa"/>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B48F7F" w14:textId="77777777"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生豆烘焙</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F1A3E5" w14:textId="77777777"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rPr>
            </w:pPr>
            <w:r w:rsidRPr="002C6E3B">
              <w:rPr>
                <w:rFonts w:ascii="標楷體" w:eastAsia="標楷體" w:hAnsi="標楷體" w:cs="Arial"/>
                <w:color w:val="000000" w:themeColor="text1"/>
              </w:rPr>
              <w:t>5月19日</w:t>
            </w:r>
          </w:p>
        </w:tc>
        <w:tc>
          <w:tcPr>
            <w:tcW w:w="310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298133" w14:textId="77777777"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rPr>
            </w:pPr>
          </w:p>
        </w:tc>
        <w:tc>
          <w:tcPr>
            <w:tcW w:w="22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4E68DB" w14:textId="77777777"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由承辦單位指定烘豆師</w:t>
            </w:r>
          </w:p>
        </w:tc>
      </w:tr>
      <w:tr w:rsidR="002C6E3B" w:rsidRPr="002C6E3B" w14:paraId="089B0405" w14:textId="77777777" w:rsidTr="003E67E4">
        <w:trPr>
          <w:trHeight w:val="502"/>
          <w:tblCellSpacing w:w="0" w:type="dxa"/>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732400" w14:textId="77777777" w:rsidR="0001023D" w:rsidRPr="002C6E3B" w:rsidRDefault="0001023D" w:rsidP="003E67E4">
            <w:pPr>
              <w:widowControl/>
              <w:spacing w:before="100" w:beforeAutospacing="1" w:after="100" w:afterAutospacing="1" w:line="320" w:lineRule="exact"/>
              <w:jc w:val="center"/>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初賽</w:t>
            </w:r>
            <w:proofErr w:type="spellEnd"/>
          </w:p>
        </w:tc>
        <w:tc>
          <w:tcPr>
            <w:tcW w:w="184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D38D8EF" w14:textId="77777777"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rPr>
            </w:pPr>
            <w:r w:rsidRPr="002C6E3B">
              <w:rPr>
                <w:rFonts w:ascii="標楷體" w:eastAsia="標楷體" w:hAnsi="標楷體" w:cs="Arial"/>
                <w:color w:val="000000" w:themeColor="text1"/>
              </w:rPr>
              <w:t>5月20~23日</w:t>
            </w:r>
          </w:p>
        </w:tc>
        <w:tc>
          <w:tcPr>
            <w:tcW w:w="3106" w:type="dxa"/>
            <w:vMerge w:val="restart"/>
            <w:tcBorders>
              <w:top w:val="outset" w:sz="6" w:space="0" w:color="auto"/>
              <w:left w:val="outset" w:sz="6" w:space="0" w:color="auto"/>
              <w:right w:val="outset" w:sz="6" w:space="0" w:color="auto"/>
            </w:tcBorders>
            <w:shd w:val="clear" w:color="auto" w:fill="FFFFFF"/>
            <w:vAlign w:val="center"/>
            <w:hideMark/>
          </w:tcPr>
          <w:p w14:paraId="78E726DB" w14:textId="77777777"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阿里山災變庇護所</w:t>
            </w:r>
            <w:proofErr w:type="spellEnd"/>
          </w:p>
          <w:p w14:paraId="56CA9E30" w14:textId="77777777"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lang w:eastAsia="zh-TW"/>
              </w:rPr>
            </w:pPr>
          </w:p>
        </w:tc>
        <w:tc>
          <w:tcPr>
            <w:tcW w:w="2280" w:type="dxa"/>
            <w:vMerge w:val="restart"/>
            <w:tcBorders>
              <w:top w:val="outset" w:sz="6" w:space="0" w:color="auto"/>
              <w:left w:val="outset" w:sz="6" w:space="0" w:color="auto"/>
              <w:right w:val="outset" w:sz="6" w:space="0" w:color="auto"/>
            </w:tcBorders>
            <w:shd w:val="clear" w:color="auto" w:fill="FFFFFF"/>
            <w:vAlign w:val="center"/>
            <w:hideMark/>
          </w:tcPr>
          <w:p w14:paraId="36237061" w14:textId="77777777"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lang w:eastAsia="zh-TW"/>
              </w:rPr>
            </w:pPr>
          </w:p>
        </w:tc>
      </w:tr>
      <w:tr w:rsidR="002C6E3B" w:rsidRPr="002C6E3B" w14:paraId="6A3CC653" w14:textId="77777777" w:rsidTr="003E67E4">
        <w:trPr>
          <w:trHeight w:val="263"/>
          <w:tblCellSpacing w:w="0" w:type="dxa"/>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F5F1EF" w14:textId="77777777" w:rsidR="0001023D" w:rsidRPr="002C6E3B" w:rsidRDefault="0001023D" w:rsidP="003E67E4">
            <w:pPr>
              <w:widowControl/>
              <w:spacing w:before="100" w:beforeAutospacing="1" w:after="100" w:afterAutospacing="1" w:line="320" w:lineRule="exact"/>
              <w:jc w:val="center"/>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複賽</w:t>
            </w:r>
            <w:proofErr w:type="spellEnd"/>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4F278E" w14:textId="77777777" w:rsidR="0001023D" w:rsidRPr="002C6E3B" w:rsidRDefault="0001023D" w:rsidP="003E67E4">
            <w:pPr>
              <w:widowControl/>
              <w:spacing w:line="340" w:lineRule="exact"/>
              <w:jc w:val="center"/>
              <w:rPr>
                <w:rFonts w:ascii="標楷體" w:eastAsia="標楷體" w:hAnsi="標楷體" w:cs="Arial"/>
                <w:color w:val="000000" w:themeColor="text1"/>
              </w:rPr>
            </w:pPr>
          </w:p>
        </w:tc>
        <w:tc>
          <w:tcPr>
            <w:tcW w:w="3106" w:type="dxa"/>
            <w:vMerge/>
            <w:tcBorders>
              <w:left w:val="outset" w:sz="6" w:space="0" w:color="auto"/>
              <w:right w:val="outset" w:sz="6" w:space="0" w:color="auto"/>
            </w:tcBorders>
            <w:shd w:val="clear" w:color="auto" w:fill="FFFFFF"/>
            <w:vAlign w:val="center"/>
            <w:hideMark/>
          </w:tcPr>
          <w:p w14:paraId="3AAD423C" w14:textId="77777777"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rPr>
            </w:pPr>
          </w:p>
        </w:tc>
        <w:tc>
          <w:tcPr>
            <w:tcW w:w="2280" w:type="dxa"/>
            <w:vMerge/>
            <w:tcBorders>
              <w:left w:val="outset" w:sz="6" w:space="0" w:color="auto"/>
              <w:right w:val="outset" w:sz="6" w:space="0" w:color="auto"/>
            </w:tcBorders>
            <w:shd w:val="clear" w:color="auto" w:fill="FFFFFF"/>
            <w:vAlign w:val="center"/>
            <w:hideMark/>
          </w:tcPr>
          <w:p w14:paraId="23D2D4DC" w14:textId="77777777"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rPr>
            </w:pPr>
          </w:p>
        </w:tc>
      </w:tr>
      <w:tr w:rsidR="002C6E3B" w:rsidRPr="002C6E3B" w14:paraId="610EB878" w14:textId="77777777" w:rsidTr="003E67E4">
        <w:trPr>
          <w:trHeight w:val="311"/>
          <w:tblCellSpacing w:w="0" w:type="dxa"/>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914627" w14:textId="716B13FC" w:rsidR="0001023D" w:rsidRPr="002C6E3B" w:rsidRDefault="0001023D" w:rsidP="003E67E4">
            <w:pPr>
              <w:widowControl/>
              <w:spacing w:before="100" w:beforeAutospacing="1" w:after="100" w:afterAutospacing="1" w:line="320" w:lineRule="exact"/>
              <w:jc w:val="center"/>
              <w:rPr>
                <w:rFonts w:ascii="標楷體" w:eastAsia="標楷體" w:hAnsi="標楷體" w:cs="Arial"/>
                <w:color w:val="000000" w:themeColor="text1"/>
                <w:lang w:eastAsia="zh-TW"/>
              </w:rPr>
            </w:pPr>
            <w:proofErr w:type="spellStart"/>
            <w:r w:rsidRPr="002C6E3B">
              <w:rPr>
                <w:rFonts w:ascii="標楷體" w:eastAsia="標楷體" w:hAnsi="標楷體" w:cs="Arial"/>
                <w:color w:val="000000" w:themeColor="text1"/>
              </w:rPr>
              <w:t>決賽</w:t>
            </w:r>
            <w:proofErr w:type="spellEnd"/>
          </w:p>
          <w:p w14:paraId="383D2481" w14:textId="77777777" w:rsidR="0001023D" w:rsidRPr="002C6E3B" w:rsidRDefault="0001023D" w:rsidP="003E67E4">
            <w:pPr>
              <w:widowControl/>
              <w:spacing w:before="100" w:beforeAutospacing="1" w:after="100" w:afterAutospacing="1" w:line="320" w:lineRule="exact"/>
              <w:jc w:val="center"/>
              <w:rPr>
                <w:rFonts w:ascii="標楷體" w:eastAsia="標楷體" w:hAnsi="標楷體" w:cs="Arial"/>
                <w:color w:val="000000" w:themeColor="text1"/>
              </w:rPr>
            </w:pPr>
          </w:p>
        </w:tc>
        <w:tc>
          <w:tcPr>
            <w:tcW w:w="18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AE36A4" w14:textId="77777777" w:rsidR="0001023D" w:rsidRPr="002C6E3B" w:rsidRDefault="0001023D" w:rsidP="003E67E4">
            <w:pPr>
              <w:widowControl/>
              <w:spacing w:line="340" w:lineRule="exact"/>
              <w:jc w:val="center"/>
              <w:rPr>
                <w:rFonts w:ascii="標楷體" w:eastAsia="標楷體" w:hAnsi="標楷體" w:cs="Arial"/>
                <w:color w:val="000000" w:themeColor="text1"/>
              </w:rPr>
            </w:pPr>
          </w:p>
        </w:tc>
        <w:tc>
          <w:tcPr>
            <w:tcW w:w="3106" w:type="dxa"/>
            <w:vMerge/>
            <w:tcBorders>
              <w:left w:val="outset" w:sz="6" w:space="0" w:color="auto"/>
              <w:bottom w:val="outset" w:sz="6" w:space="0" w:color="auto"/>
              <w:right w:val="outset" w:sz="6" w:space="0" w:color="auto"/>
            </w:tcBorders>
            <w:shd w:val="clear" w:color="auto" w:fill="FFFFFF"/>
            <w:vAlign w:val="center"/>
            <w:hideMark/>
          </w:tcPr>
          <w:p w14:paraId="6272F9E2" w14:textId="77777777"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rPr>
            </w:pPr>
          </w:p>
        </w:tc>
        <w:tc>
          <w:tcPr>
            <w:tcW w:w="2280" w:type="dxa"/>
            <w:vMerge/>
            <w:tcBorders>
              <w:left w:val="outset" w:sz="6" w:space="0" w:color="auto"/>
              <w:bottom w:val="outset" w:sz="6" w:space="0" w:color="auto"/>
              <w:right w:val="outset" w:sz="6" w:space="0" w:color="auto"/>
            </w:tcBorders>
            <w:shd w:val="clear" w:color="auto" w:fill="FFFFFF"/>
            <w:vAlign w:val="center"/>
            <w:hideMark/>
          </w:tcPr>
          <w:p w14:paraId="6FE937CD" w14:textId="77777777"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rPr>
            </w:pPr>
          </w:p>
        </w:tc>
      </w:tr>
      <w:tr w:rsidR="002C6E3B" w:rsidRPr="002C6E3B" w14:paraId="241A28B4" w14:textId="77777777" w:rsidTr="003E67E4">
        <w:trPr>
          <w:trHeight w:val="717"/>
          <w:tblCellSpacing w:w="0" w:type="dxa"/>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C7BD52" w14:textId="77777777" w:rsidR="0001023D" w:rsidRPr="002C6E3B" w:rsidRDefault="0001023D" w:rsidP="003E67E4">
            <w:pPr>
              <w:widowControl/>
              <w:spacing w:before="100" w:beforeAutospacing="1" w:after="100" w:afterAutospacing="1" w:line="300" w:lineRule="exact"/>
              <w:jc w:val="center"/>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成績公佈</w:t>
            </w:r>
            <w:proofErr w:type="spellEnd"/>
          </w:p>
          <w:p w14:paraId="65B6B194" w14:textId="77777777" w:rsidR="0001023D" w:rsidRPr="002C6E3B" w:rsidRDefault="0001023D" w:rsidP="003E67E4">
            <w:pPr>
              <w:widowControl/>
              <w:spacing w:before="100" w:beforeAutospacing="1" w:after="100" w:afterAutospacing="1" w:line="300" w:lineRule="exact"/>
              <w:jc w:val="center"/>
              <w:rPr>
                <w:rFonts w:ascii="標楷體" w:eastAsia="標楷體" w:hAnsi="標楷體" w:cs="Arial"/>
                <w:color w:val="000000" w:themeColor="text1"/>
              </w:rPr>
            </w:pPr>
            <w:proofErr w:type="spellStart"/>
            <w:r w:rsidRPr="002C6E3B">
              <w:rPr>
                <w:rFonts w:ascii="標楷體" w:eastAsia="標楷體" w:hAnsi="標楷體" w:cs="Arial" w:hint="eastAsia"/>
                <w:color w:val="000000" w:themeColor="text1"/>
              </w:rPr>
              <w:t>與</w:t>
            </w:r>
            <w:r w:rsidRPr="002C6E3B">
              <w:rPr>
                <w:rFonts w:ascii="標楷體" w:eastAsia="標楷體" w:hAnsi="標楷體" w:cs="Arial"/>
                <w:color w:val="000000" w:themeColor="text1"/>
              </w:rPr>
              <w:t>頒獎</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C75CD9" w14:textId="424BA97B" w:rsidR="0001023D" w:rsidRPr="002C6E3B" w:rsidRDefault="0001023D" w:rsidP="003E67E4">
            <w:pPr>
              <w:widowControl/>
              <w:spacing w:before="100" w:beforeAutospacing="1" w:after="100" w:afterAutospacing="1" w:line="300" w:lineRule="exact"/>
              <w:jc w:val="center"/>
              <w:rPr>
                <w:rFonts w:ascii="標楷體" w:eastAsia="標楷體" w:hAnsi="標楷體" w:cs="Arial"/>
                <w:color w:val="000000" w:themeColor="text1"/>
              </w:rPr>
            </w:pPr>
            <w:r w:rsidRPr="002C6E3B">
              <w:rPr>
                <w:rFonts w:ascii="標楷體" w:eastAsia="標楷體" w:hAnsi="標楷體" w:cs="Arial"/>
                <w:color w:val="000000" w:themeColor="text1"/>
              </w:rPr>
              <w:t>5月2</w:t>
            </w:r>
            <w:r w:rsidRPr="002C6E3B">
              <w:rPr>
                <w:rFonts w:ascii="標楷體" w:eastAsia="標楷體" w:hAnsi="標楷體" w:cs="Arial" w:hint="eastAsia"/>
                <w:color w:val="000000" w:themeColor="text1"/>
                <w:lang w:eastAsia="zh-TW"/>
              </w:rPr>
              <w:t>4</w:t>
            </w:r>
            <w:r w:rsidRPr="002C6E3B">
              <w:rPr>
                <w:rFonts w:ascii="標楷體" w:eastAsia="標楷體" w:hAnsi="標楷體" w:cs="Arial"/>
                <w:color w:val="000000" w:themeColor="text1"/>
              </w:rPr>
              <w:t>日</w:t>
            </w:r>
          </w:p>
          <w:p w14:paraId="7741C1C0" w14:textId="77777777" w:rsidR="0001023D" w:rsidRPr="002C6E3B" w:rsidRDefault="0001023D" w:rsidP="003E67E4">
            <w:pPr>
              <w:widowControl/>
              <w:spacing w:before="100" w:beforeAutospacing="1" w:after="100" w:afterAutospacing="1" w:line="300" w:lineRule="exact"/>
              <w:jc w:val="center"/>
              <w:rPr>
                <w:rFonts w:ascii="標楷體" w:eastAsia="標楷體" w:hAnsi="標楷體" w:cs="Arial"/>
                <w:color w:val="000000" w:themeColor="text1"/>
              </w:rPr>
            </w:pPr>
            <w:r w:rsidRPr="002C6E3B">
              <w:rPr>
                <w:rFonts w:ascii="標楷體" w:eastAsia="標楷體" w:hAnsi="標楷體" w:cs="Arial"/>
                <w:color w:val="000000" w:themeColor="text1"/>
              </w:rPr>
              <w:t>(</w:t>
            </w:r>
            <w:r w:rsidRPr="002C6E3B">
              <w:rPr>
                <w:rFonts w:ascii="標楷體" w:eastAsia="標楷體" w:hAnsi="標楷體" w:cs="Arial" w:hint="eastAsia"/>
                <w:color w:val="000000" w:themeColor="text1"/>
              </w:rPr>
              <w:t>1</w:t>
            </w:r>
            <w:r w:rsidRPr="002C6E3B">
              <w:rPr>
                <w:rFonts w:ascii="標楷體" w:eastAsia="標楷體" w:hAnsi="標楷體" w:cs="Arial"/>
                <w:color w:val="000000" w:themeColor="text1"/>
              </w:rPr>
              <w:t>0:00~15:00)</w:t>
            </w:r>
          </w:p>
        </w:tc>
        <w:tc>
          <w:tcPr>
            <w:tcW w:w="538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AB67101" w14:textId="7B2670CC" w:rsidR="0001023D" w:rsidRPr="002C6E3B" w:rsidRDefault="00D77E58" w:rsidP="003E67E4">
            <w:pPr>
              <w:widowControl/>
              <w:spacing w:before="100" w:beforeAutospacing="1" w:after="100" w:afterAutospacing="1" w:line="300" w:lineRule="exact"/>
              <w:jc w:val="center"/>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阿里山災變庇護所(嘉義縣阿里山鄉樂野村2鄰69-2號)</w:t>
            </w:r>
          </w:p>
        </w:tc>
      </w:tr>
      <w:tr w:rsidR="002C6E3B" w:rsidRPr="002C6E3B" w14:paraId="631E48F5" w14:textId="77777777" w:rsidTr="003E67E4">
        <w:trPr>
          <w:trHeight w:val="269"/>
          <w:tblCellSpacing w:w="0" w:type="dxa"/>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98461A" w14:textId="77777777"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買家媒合</w:t>
            </w:r>
            <w:proofErr w:type="spellEnd"/>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C61C93" w14:textId="64441707" w:rsidR="0001023D" w:rsidRPr="002C6E3B" w:rsidRDefault="0001023D" w:rsidP="003E67E4">
            <w:pPr>
              <w:widowControl/>
              <w:spacing w:before="100" w:beforeAutospacing="1" w:after="100" w:afterAutospacing="1" w:line="340" w:lineRule="exact"/>
              <w:jc w:val="center"/>
              <w:rPr>
                <w:rFonts w:ascii="標楷體" w:eastAsia="標楷體" w:hAnsi="標楷體" w:cs="Arial"/>
                <w:color w:val="000000" w:themeColor="text1"/>
              </w:rPr>
            </w:pPr>
            <w:r w:rsidRPr="002C6E3B">
              <w:rPr>
                <w:rFonts w:ascii="標楷體" w:eastAsia="標楷體" w:hAnsi="標楷體" w:cs="Arial"/>
                <w:color w:val="000000" w:themeColor="text1"/>
              </w:rPr>
              <w:t>(1</w:t>
            </w:r>
            <w:r w:rsidR="00B0319C" w:rsidRPr="002C6E3B">
              <w:rPr>
                <w:rFonts w:ascii="標楷體" w:eastAsia="標楷體" w:hAnsi="標楷體" w:cs="Arial"/>
                <w:color w:val="000000" w:themeColor="text1"/>
              </w:rPr>
              <w:t>3</w:t>
            </w:r>
            <w:r w:rsidRPr="002C6E3B">
              <w:rPr>
                <w:rFonts w:ascii="標楷體" w:eastAsia="標楷體" w:hAnsi="標楷體" w:cs="Arial"/>
                <w:color w:val="000000" w:themeColor="text1"/>
              </w:rPr>
              <w:t>:00~15:00)</w:t>
            </w:r>
          </w:p>
        </w:tc>
        <w:tc>
          <w:tcPr>
            <w:tcW w:w="538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5FDC293" w14:textId="488479F6" w:rsidR="0001023D" w:rsidRPr="002C6E3B" w:rsidRDefault="00D77E58" w:rsidP="003E67E4">
            <w:pPr>
              <w:widowControl/>
              <w:spacing w:before="100" w:beforeAutospacing="1" w:after="100" w:afterAutospacing="1" w:line="340" w:lineRule="exact"/>
              <w:jc w:val="center"/>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阿里山災變庇護所(嘉義縣阿里山鄉樂野村2鄰69-2號)</w:t>
            </w:r>
          </w:p>
        </w:tc>
      </w:tr>
    </w:tbl>
    <w:p w14:paraId="1BE1CAC1" w14:textId="77777777" w:rsidR="0001023D" w:rsidRPr="002C6E3B" w:rsidRDefault="0001023D" w:rsidP="002C6E3B">
      <w:pPr>
        <w:widowControl/>
        <w:shd w:val="clear" w:color="auto" w:fill="FFFFFF"/>
        <w:spacing w:before="100" w:beforeAutospacing="1" w:after="100" w:afterAutospacing="1" w:line="480" w:lineRule="exact"/>
        <w:ind w:rightChars="-26" w:right="-57"/>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lastRenderedPageBreak/>
        <w:t>柒、  比賽辦法：</w:t>
      </w:r>
    </w:p>
    <w:p w14:paraId="402C093B" w14:textId="09EC0CCF" w:rsidR="0001023D" w:rsidRPr="002C6E3B" w:rsidRDefault="0001023D" w:rsidP="005D6B12">
      <w:pPr>
        <w:widowControl/>
        <w:shd w:val="clear" w:color="auto" w:fill="FFFFFF"/>
        <w:spacing w:before="100" w:beforeAutospacing="1" w:after="100" w:afterAutospacing="1" w:line="480" w:lineRule="exact"/>
        <w:ind w:rightChars="-26" w:right="-57"/>
        <w:jc w:val="both"/>
        <w:rPr>
          <w:rFonts w:ascii="標楷體" w:eastAsia="標楷體" w:hAnsi="標楷體" w:cs="Arial"/>
          <w:color w:val="000000" w:themeColor="text1"/>
          <w:u w:val="single"/>
          <w:lang w:eastAsia="zh-TW"/>
        </w:rPr>
      </w:pPr>
      <w:r w:rsidRPr="002C6E3B">
        <w:rPr>
          <w:rFonts w:ascii="標楷體" w:eastAsia="標楷體" w:hAnsi="標楷體" w:cs="Arial"/>
          <w:color w:val="000000" w:themeColor="text1"/>
          <w:lang w:eastAsia="zh-TW"/>
        </w:rPr>
        <w:t>一、  報名資格：設籍嘉義縣且實際從事咖啡種植與生產之咖啡農友或莊園，每一農友或莊園、家族限報名至多各組</w:t>
      </w:r>
      <w:r w:rsidRPr="002C6E3B">
        <w:rPr>
          <w:rFonts w:ascii="標楷體" w:eastAsia="標楷體" w:hAnsi="標楷體" w:cs="Arial" w:hint="eastAsia"/>
          <w:color w:val="000000" w:themeColor="text1"/>
          <w:lang w:eastAsia="zh-TW"/>
        </w:rPr>
        <w:t>一</w:t>
      </w:r>
      <w:r w:rsidRPr="002C6E3B">
        <w:rPr>
          <w:rFonts w:ascii="標楷體" w:eastAsia="標楷體" w:hAnsi="標楷體" w:cs="Arial"/>
          <w:color w:val="000000" w:themeColor="text1"/>
          <w:lang w:eastAsia="zh-TW"/>
        </w:rPr>
        <w:t>點。此次評鑑分為</w:t>
      </w:r>
      <w:r w:rsidRPr="002C6E3B">
        <w:rPr>
          <w:rFonts w:ascii="標楷體" w:eastAsia="標楷體" w:hAnsi="標楷體" w:cs="Arial"/>
          <w:color w:val="000000" w:themeColor="text1"/>
          <w:u w:val="single"/>
          <w:lang w:eastAsia="zh-TW"/>
        </w:rPr>
        <w:t>水洗組、蜜處理組、日曬處理組</w:t>
      </w:r>
      <w:r w:rsidRPr="002C6E3B">
        <w:rPr>
          <w:rFonts w:ascii="標楷體" w:eastAsia="標楷體" w:hAnsi="標楷體" w:cs="Arial" w:hint="eastAsia"/>
          <w:color w:val="000000" w:themeColor="text1"/>
          <w:u w:val="single"/>
          <w:lang w:eastAsia="zh-TW"/>
        </w:rPr>
        <w:t>、藝</w:t>
      </w:r>
      <w:r w:rsidRPr="002C6E3B">
        <w:rPr>
          <w:rFonts w:ascii="標楷體" w:eastAsia="標楷體" w:hAnsi="標楷體" w:cs="Arial"/>
          <w:color w:val="000000" w:themeColor="text1"/>
          <w:u w:val="single"/>
          <w:lang w:eastAsia="zh-TW"/>
        </w:rPr>
        <w:t>伎</w:t>
      </w:r>
      <w:r w:rsidRPr="002C6E3B">
        <w:rPr>
          <w:rFonts w:ascii="標楷體" w:eastAsia="標楷體" w:hAnsi="標楷體" w:cs="Arial" w:hint="eastAsia"/>
          <w:color w:val="000000" w:themeColor="text1"/>
          <w:u w:val="single"/>
          <w:lang w:eastAsia="zh-TW"/>
        </w:rPr>
        <w:t>水洗</w:t>
      </w:r>
      <w:r w:rsidRPr="002C6E3B">
        <w:rPr>
          <w:rFonts w:ascii="標楷體" w:eastAsia="標楷體" w:hAnsi="標楷體" w:cs="Arial"/>
          <w:color w:val="000000" w:themeColor="text1"/>
          <w:u w:val="single"/>
          <w:lang w:eastAsia="zh-TW"/>
        </w:rPr>
        <w:t>組</w:t>
      </w:r>
      <w:r w:rsidRPr="002C6E3B">
        <w:rPr>
          <w:rFonts w:ascii="標楷體" w:eastAsia="標楷體" w:hAnsi="標楷體" w:cs="Arial" w:hint="eastAsia"/>
          <w:color w:val="000000" w:themeColor="text1"/>
          <w:u w:val="single"/>
          <w:lang w:eastAsia="zh-TW"/>
        </w:rPr>
        <w:t>，</w:t>
      </w:r>
      <w:r w:rsidR="00FE2F7F" w:rsidRPr="002C6E3B">
        <w:rPr>
          <w:rFonts w:ascii="標楷體" w:eastAsia="標楷體" w:hAnsi="標楷體" w:cs="Arial" w:hint="eastAsia"/>
          <w:color w:val="000000" w:themeColor="text1"/>
          <w:u w:val="single"/>
          <w:lang w:eastAsia="zh-TW"/>
        </w:rPr>
        <w:t>藝伎其他處理組</w:t>
      </w:r>
    </w:p>
    <w:p w14:paraId="746B0255" w14:textId="3D62CB30" w:rsidR="0001023D" w:rsidRPr="002C6E3B" w:rsidRDefault="0001023D" w:rsidP="002C6E3B">
      <w:pPr>
        <w:widowControl/>
        <w:shd w:val="clear" w:color="auto" w:fill="FFFFFF"/>
        <w:spacing w:before="100" w:beforeAutospacing="1" w:after="100" w:afterAutospacing="1" w:line="480" w:lineRule="exact"/>
        <w:ind w:rightChars="-26" w:right="-57"/>
        <w:jc w:val="both"/>
        <w:rPr>
          <w:rFonts w:ascii="標楷體" w:eastAsia="標楷體" w:hAnsi="標楷體" w:cs="Arial"/>
          <w:color w:val="000000" w:themeColor="text1"/>
          <w:lang w:eastAsia="zh-TW"/>
        </w:rPr>
      </w:pPr>
      <w:bookmarkStart w:id="1" w:name="_Hlk131753031"/>
      <w:r w:rsidRPr="002C6E3B">
        <w:rPr>
          <w:rFonts w:ascii="標楷體" w:eastAsia="標楷體" w:hAnsi="標楷體" w:cs="Arial"/>
          <w:color w:val="000000" w:themeColor="text1"/>
          <w:lang w:eastAsia="zh-TW"/>
        </w:rPr>
        <w:t>二、  報名方式：</w:t>
      </w:r>
      <w:r w:rsidR="00C0171D">
        <w:rPr>
          <w:rFonts w:ascii="標楷體" w:eastAsia="標楷體" w:hAnsi="標楷體" w:cs="Arial" w:hint="eastAsia"/>
          <w:color w:val="000000" w:themeColor="text1"/>
          <w:lang w:eastAsia="zh-TW"/>
        </w:rPr>
        <w:t>採</w:t>
      </w:r>
      <w:r w:rsidR="00C0171D" w:rsidRPr="002C6E3B">
        <w:rPr>
          <w:rFonts w:ascii="標楷體" w:eastAsia="標楷體" w:hAnsi="標楷體" w:cs="Arial"/>
          <w:color w:val="000000" w:themeColor="text1"/>
          <w:lang w:eastAsia="zh-TW"/>
        </w:rPr>
        <w:t>線上報名網</w:t>
      </w:r>
      <w:r w:rsidR="00C0171D">
        <w:rPr>
          <w:rFonts w:ascii="標楷體" w:eastAsia="標楷體" w:hAnsi="標楷體" w:cs="Arial" w:hint="eastAsia"/>
          <w:color w:val="000000" w:themeColor="text1"/>
          <w:lang w:eastAsia="zh-TW"/>
        </w:rPr>
        <w:t>網址如下</w:t>
      </w:r>
    </w:p>
    <w:p w14:paraId="035E0B7D" w14:textId="01EF6487" w:rsidR="0001023D" w:rsidRDefault="00C0171D" w:rsidP="002C6E3B">
      <w:pPr>
        <w:widowControl/>
        <w:shd w:val="clear" w:color="auto" w:fill="FFFFFF"/>
        <w:spacing w:before="100" w:beforeAutospacing="1" w:after="100" w:afterAutospacing="1" w:line="480" w:lineRule="exact"/>
        <w:ind w:rightChars="-26" w:right="-57"/>
        <w:jc w:val="both"/>
        <w:rPr>
          <w:rFonts w:ascii="標楷體" w:eastAsia="標楷體" w:hAnsi="標楷體" w:cs="Arial"/>
          <w:color w:val="000000" w:themeColor="text1"/>
        </w:rPr>
      </w:pPr>
      <w:r>
        <w:rPr>
          <w:rFonts w:ascii="標楷體" w:eastAsia="標楷體" w:hAnsi="標楷體" w:cs="Arial"/>
          <w:color w:val="000000" w:themeColor="text1"/>
        </w:rPr>
        <w:t>1</w:t>
      </w:r>
      <w:r w:rsidR="0001023D" w:rsidRPr="002C6E3B">
        <w:rPr>
          <w:rFonts w:ascii="標楷體" w:eastAsia="標楷體" w:hAnsi="標楷體" w:cs="Arial"/>
          <w:color w:val="000000" w:themeColor="text1"/>
        </w:rPr>
        <w:t>.   </w:t>
      </w:r>
      <w:proofErr w:type="spellStart"/>
      <w:r w:rsidR="0001023D" w:rsidRPr="002C6E3B">
        <w:rPr>
          <w:rFonts w:ascii="標楷體" w:eastAsia="標楷體" w:hAnsi="標楷體" w:cs="Arial"/>
          <w:color w:val="000000" w:themeColor="text1"/>
        </w:rPr>
        <w:t>線上報名：</w:t>
      </w:r>
      <w:hyperlink r:id="rId8" w:history="1">
        <w:r w:rsidRPr="00537F40">
          <w:rPr>
            <w:rStyle w:val="af"/>
            <w:rFonts w:ascii="標楷體" w:eastAsia="標楷體" w:hAnsi="標楷體" w:cs="Arial"/>
          </w:rPr>
          <w:t>https</w:t>
        </w:r>
        <w:proofErr w:type="spellEnd"/>
        <w:r w:rsidRPr="00537F40">
          <w:rPr>
            <w:rStyle w:val="af"/>
            <w:rFonts w:ascii="標楷體" w:eastAsia="標楷體" w:hAnsi="標楷體" w:cs="Arial"/>
          </w:rPr>
          <w:t>://www.beclass.com/rid=274b107642f7185d5bd1</w:t>
        </w:r>
      </w:hyperlink>
    </w:p>
    <w:p w14:paraId="49EB6425" w14:textId="77391120" w:rsidR="0001023D" w:rsidRDefault="0001023D" w:rsidP="002C6E3B">
      <w:pPr>
        <w:widowControl/>
        <w:shd w:val="clear" w:color="auto" w:fill="FFFFFF"/>
        <w:spacing w:before="100" w:beforeAutospacing="1" w:after="100" w:afterAutospacing="1" w:line="480" w:lineRule="exact"/>
        <w:ind w:rightChars="-26" w:right="-57"/>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並請以電話確認是否完成報名手續，連絡電話</w:t>
      </w:r>
      <w:r w:rsidR="00C0171D">
        <w:rPr>
          <w:rFonts w:ascii="標楷體" w:eastAsia="標楷體" w:hAnsi="標楷體" w:cs="Arial" w:hint="eastAsia"/>
          <w:color w:val="000000" w:themeColor="text1"/>
          <w:lang w:eastAsia="zh-TW"/>
        </w:rPr>
        <w:t xml:space="preserve"> </w:t>
      </w:r>
      <w:r w:rsidRPr="002C6E3B">
        <w:rPr>
          <w:rFonts w:ascii="標楷體" w:eastAsia="標楷體" w:hAnsi="標楷體" w:cs="Arial"/>
          <w:color w:val="000000" w:themeColor="text1"/>
          <w:lang w:eastAsia="zh-TW"/>
        </w:rPr>
        <w:t>0978317226 伍子軒</w:t>
      </w:r>
    </w:p>
    <w:p w14:paraId="248BA6E7" w14:textId="77777777" w:rsidR="00C0171D" w:rsidRPr="002C6E3B" w:rsidRDefault="00C0171D" w:rsidP="00C0171D">
      <w:pPr>
        <w:widowControl/>
        <w:shd w:val="clear" w:color="auto" w:fill="FFFFFF"/>
        <w:spacing w:before="100" w:beforeAutospacing="1" w:after="100" w:afterAutospacing="1" w:line="480" w:lineRule="exact"/>
        <w:ind w:rightChars="-26" w:right="-57"/>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e-mail：alishancoffee@mail2000.com.tw</w:t>
      </w:r>
      <w:r w:rsidRPr="00BA0A85">
        <w:rPr>
          <w:lang w:eastAsia="zh-TW"/>
        </w:rPr>
        <w:t xml:space="preserve"> </w:t>
      </w:r>
    </w:p>
    <w:bookmarkEnd w:id="1"/>
    <w:p w14:paraId="666DBFF2" w14:textId="77777777" w:rsidR="0001023D" w:rsidRPr="002C6E3B" w:rsidRDefault="0001023D" w:rsidP="002C6E3B">
      <w:pPr>
        <w:widowControl/>
        <w:shd w:val="clear" w:color="auto" w:fill="FFFFFF"/>
        <w:spacing w:before="100" w:beforeAutospacing="1" w:after="100" w:afterAutospacing="1" w:line="480" w:lineRule="exact"/>
        <w:ind w:rightChars="-26" w:right="-57"/>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三、  生豆繳交：(繳交重量均以生豆淨重計算，不含包裝容器)</w:t>
      </w:r>
    </w:p>
    <w:p w14:paraId="1B69A552" w14:textId="77777777" w:rsidR="0001023D" w:rsidRPr="002C6E3B" w:rsidRDefault="0001023D" w:rsidP="002C6E3B">
      <w:pPr>
        <w:widowControl/>
        <w:shd w:val="clear" w:color="auto" w:fill="FFFFFF"/>
        <w:spacing w:before="100" w:beforeAutospacing="1" w:after="100" w:afterAutospacing="1" w:line="480" w:lineRule="exact"/>
        <w:ind w:rightChars="-26" w:right="-57"/>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(一)請參賽者依報名組別，每點繳交生豆至少如下：</w:t>
      </w:r>
    </w:p>
    <w:p w14:paraId="3EF7FEAD" w14:textId="19CA189F" w:rsidR="0001023D" w:rsidRPr="002C6E3B" w:rsidRDefault="0001023D" w:rsidP="002C6E3B">
      <w:pPr>
        <w:widowControl/>
        <w:shd w:val="clear" w:color="auto" w:fill="FFFFFF"/>
        <w:spacing w:before="100" w:beforeAutospacing="1" w:after="100" w:afterAutospacing="1" w:line="480" w:lineRule="exact"/>
        <w:ind w:rightChars="-26" w:right="-57"/>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1.</w:t>
      </w:r>
      <w:r w:rsidRPr="005D6B12">
        <w:rPr>
          <w:rFonts w:ascii="標楷體" w:eastAsia="標楷體" w:hAnsi="標楷體" w:cs="Arial"/>
          <w:color w:val="000000" w:themeColor="text1"/>
          <w:spacing w:val="220"/>
          <w:fitText w:val="1540" w:id="-1280041467"/>
          <w:lang w:eastAsia="zh-TW"/>
        </w:rPr>
        <w:t>水洗</w:t>
      </w:r>
      <w:r w:rsidRPr="005D6B12">
        <w:rPr>
          <w:rFonts w:ascii="標楷體" w:eastAsia="標楷體" w:hAnsi="標楷體" w:cs="Arial"/>
          <w:color w:val="000000" w:themeColor="text1"/>
          <w:fitText w:val="1540" w:id="-1280041467"/>
          <w:lang w:eastAsia="zh-TW"/>
        </w:rPr>
        <w:t>組</w:t>
      </w:r>
      <w:r w:rsidRPr="002C6E3B">
        <w:rPr>
          <w:rFonts w:ascii="標楷體" w:eastAsia="標楷體" w:hAnsi="標楷體" w:cs="Arial"/>
          <w:color w:val="000000" w:themeColor="text1"/>
          <w:lang w:eastAsia="zh-TW"/>
        </w:rPr>
        <w:t>：去殼生豆18公斤、帶殼生豆300克。</w:t>
      </w:r>
    </w:p>
    <w:p w14:paraId="4AF1FC0D" w14:textId="2F505FAD" w:rsidR="0001023D" w:rsidRPr="002C6E3B" w:rsidRDefault="0001023D" w:rsidP="002C6E3B">
      <w:pPr>
        <w:widowControl/>
        <w:shd w:val="clear" w:color="auto" w:fill="FFFFFF"/>
        <w:spacing w:before="100" w:beforeAutospacing="1" w:after="100" w:afterAutospacing="1" w:line="480" w:lineRule="exact"/>
        <w:ind w:rightChars="-26" w:right="-57"/>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2.</w:t>
      </w:r>
      <w:r w:rsidRPr="002C6E3B">
        <w:rPr>
          <w:rFonts w:ascii="標楷體" w:eastAsia="標楷體" w:hAnsi="標楷體" w:cs="Arial"/>
          <w:color w:val="000000" w:themeColor="text1"/>
          <w:spacing w:val="110"/>
          <w:fitText w:val="1540" w:id="-1280041466"/>
          <w:lang w:eastAsia="zh-TW"/>
        </w:rPr>
        <w:t>蜜處理</w:t>
      </w:r>
      <w:r w:rsidRPr="002C6E3B">
        <w:rPr>
          <w:rFonts w:ascii="標楷體" w:eastAsia="標楷體" w:hAnsi="標楷體" w:cs="Arial"/>
          <w:color w:val="000000" w:themeColor="text1"/>
          <w:fitText w:val="1540" w:id="-1280041466"/>
          <w:lang w:eastAsia="zh-TW"/>
        </w:rPr>
        <w:t>組</w:t>
      </w:r>
      <w:r w:rsidRPr="002C6E3B">
        <w:rPr>
          <w:rFonts w:ascii="標楷體" w:eastAsia="標楷體" w:hAnsi="標楷體" w:cs="Arial"/>
          <w:color w:val="000000" w:themeColor="text1"/>
          <w:lang w:eastAsia="zh-TW"/>
        </w:rPr>
        <w:t>：去殼生豆18公斤、帶殼生豆300克。</w:t>
      </w:r>
    </w:p>
    <w:p w14:paraId="405F6A52" w14:textId="15B0E431" w:rsidR="0001023D" w:rsidRPr="002C6E3B" w:rsidRDefault="0001023D" w:rsidP="002C6E3B">
      <w:pPr>
        <w:widowControl/>
        <w:shd w:val="clear" w:color="auto" w:fill="FFFFFF"/>
        <w:spacing w:before="100" w:beforeAutospacing="1" w:after="100" w:afterAutospacing="1" w:line="480" w:lineRule="exact"/>
        <w:ind w:rightChars="-26" w:right="-57"/>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3.</w:t>
      </w:r>
      <w:r w:rsidRPr="005D6B12">
        <w:rPr>
          <w:rFonts w:ascii="標楷體" w:eastAsia="標楷體" w:hAnsi="標楷體" w:cs="Arial"/>
          <w:color w:val="000000" w:themeColor="text1"/>
          <w:spacing w:val="55"/>
          <w:fitText w:val="1540" w:id="-1280041465"/>
          <w:lang w:eastAsia="zh-TW"/>
        </w:rPr>
        <w:t>日曬處理</w:t>
      </w:r>
      <w:r w:rsidRPr="005D6B12">
        <w:rPr>
          <w:rFonts w:ascii="標楷體" w:eastAsia="標楷體" w:hAnsi="標楷體" w:cs="Arial"/>
          <w:color w:val="000000" w:themeColor="text1"/>
          <w:fitText w:val="1540" w:id="-1280041465"/>
          <w:lang w:eastAsia="zh-TW"/>
        </w:rPr>
        <w:t>組</w:t>
      </w:r>
      <w:r w:rsidRPr="002C6E3B">
        <w:rPr>
          <w:rFonts w:ascii="標楷體" w:eastAsia="標楷體" w:hAnsi="標楷體" w:cs="Arial"/>
          <w:color w:val="000000" w:themeColor="text1"/>
          <w:lang w:eastAsia="zh-TW"/>
        </w:rPr>
        <w:t>：去殼生豆18公斤、帶殼生豆300克。</w:t>
      </w:r>
    </w:p>
    <w:p w14:paraId="277E9F56" w14:textId="28C246C0" w:rsidR="0001023D" w:rsidRPr="002C6E3B" w:rsidRDefault="0001023D" w:rsidP="002C6E3B">
      <w:pPr>
        <w:widowControl/>
        <w:shd w:val="clear" w:color="auto" w:fill="FFFFFF"/>
        <w:spacing w:before="100" w:beforeAutospacing="1" w:after="100" w:afterAutospacing="1" w:line="480" w:lineRule="exact"/>
        <w:ind w:rightChars="-26" w:right="-57"/>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4.</w:t>
      </w:r>
      <w:r w:rsidRPr="005D6B12">
        <w:rPr>
          <w:rFonts w:ascii="標楷體" w:eastAsia="標楷體" w:hAnsi="標楷體" w:cs="Arial"/>
          <w:color w:val="000000" w:themeColor="text1"/>
          <w:spacing w:val="55"/>
          <w:fitText w:val="1540" w:id="-1280041464"/>
          <w:lang w:eastAsia="zh-TW"/>
        </w:rPr>
        <w:t>藝伎</w:t>
      </w:r>
      <w:r w:rsidRPr="005D6B12">
        <w:rPr>
          <w:rFonts w:ascii="標楷體" w:eastAsia="標楷體" w:hAnsi="標楷體" w:cs="Arial" w:hint="eastAsia"/>
          <w:color w:val="000000" w:themeColor="text1"/>
          <w:spacing w:val="55"/>
          <w:fitText w:val="1540" w:id="-1280041464"/>
          <w:lang w:eastAsia="zh-TW"/>
        </w:rPr>
        <w:t>水洗</w:t>
      </w:r>
      <w:r w:rsidRPr="005D6B12">
        <w:rPr>
          <w:rFonts w:ascii="標楷體" w:eastAsia="標楷體" w:hAnsi="標楷體" w:cs="Arial"/>
          <w:color w:val="000000" w:themeColor="text1"/>
          <w:fitText w:val="1540" w:id="-1280041464"/>
          <w:lang w:eastAsia="zh-TW"/>
        </w:rPr>
        <w:t>組</w:t>
      </w:r>
      <w:r w:rsidRPr="002C6E3B">
        <w:rPr>
          <w:rFonts w:ascii="標楷體" w:eastAsia="標楷體" w:hAnsi="標楷體" w:cs="Arial"/>
          <w:color w:val="000000" w:themeColor="text1"/>
          <w:lang w:eastAsia="zh-TW"/>
        </w:rPr>
        <w:t>：去殼生豆18公斤、帶殼生豆300克。</w:t>
      </w:r>
    </w:p>
    <w:p w14:paraId="3FB36E06" w14:textId="21CD45E5" w:rsidR="0001023D" w:rsidRPr="002C6E3B" w:rsidRDefault="0001023D" w:rsidP="002C6E3B">
      <w:pPr>
        <w:widowControl/>
        <w:shd w:val="clear" w:color="auto" w:fill="FFFFFF"/>
        <w:spacing w:before="100" w:beforeAutospacing="1" w:after="100" w:afterAutospacing="1" w:line="480" w:lineRule="exact"/>
        <w:ind w:rightChars="-26" w:right="-57"/>
        <w:jc w:val="both"/>
        <w:rPr>
          <w:rFonts w:ascii="標楷體" w:eastAsia="標楷體" w:hAnsi="標楷體" w:cs="Arial"/>
          <w:color w:val="000000" w:themeColor="text1"/>
          <w:lang w:eastAsia="zh-TW"/>
        </w:rPr>
      </w:pPr>
      <w:r w:rsidRPr="002C6E3B">
        <w:rPr>
          <w:rFonts w:ascii="標楷體" w:eastAsia="標楷體" w:hAnsi="標楷體" w:cs="Arial" w:hint="eastAsia"/>
          <w:color w:val="000000" w:themeColor="text1"/>
          <w:lang w:eastAsia="zh-TW"/>
        </w:rPr>
        <w:t>5</w:t>
      </w:r>
      <w:r w:rsidRPr="002C6E3B">
        <w:rPr>
          <w:rFonts w:ascii="標楷體" w:eastAsia="標楷體" w:hAnsi="標楷體" w:cs="Arial"/>
          <w:color w:val="000000" w:themeColor="text1"/>
          <w:lang w:eastAsia="zh-TW"/>
        </w:rPr>
        <w:t>.</w:t>
      </w:r>
      <w:r w:rsidR="00FE2F7F" w:rsidRPr="005D6B12">
        <w:rPr>
          <w:rFonts w:ascii="標楷體" w:eastAsia="標楷體" w:hAnsi="標楷體" w:cs="Arial" w:hint="eastAsia"/>
          <w:color w:val="000000" w:themeColor="text1"/>
          <w:fitText w:val="1540" w:id="-1280041463"/>
          <w:lang w:eastAsia="zh-TW"/>
        </w:rPr>
        <w:t>藝伎其他處理組</w:t>
      </w:r>
      <w:r w:rsidRPr="002C6E3B">
        <w:rPr>
          <w:rFonts w:ascii="標楷體" w:eastAsia="標楷體" w:hAnsi="標楷體" w:cs="Arial"/>
          <w:color w:val="000000" w:themeColor="text1"/>
          <w:lang w:eastAsia="zh-TW"/>
        </w:rPr>
        <w:t>：去殼生豆18公斤、帶殼生豆300克。</w:t>
      </w:r>
    </w:p>
    <w:p w14:paraId="6190B677" w14:textId="77777777" w:rsidR="0001023D" w:rsidRPr="002C6E3B" w:rsidRDefault="0001023D" w:rsidP="002C6E3B">
      <w:pPr>
        <w:widowControl/>
        <w:shd w:val="clear" w:color="auto" w:fill="FFFFFF"/>
        <w:spacing w:before="100" w:beforeAutospacing="1" w:after="100" w:afterAutospacing="1" w:line="480" w:lineRule="exact"/>
        <w:ind w:rightChars="-26" w:right="-57"/>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(一)各組參賽生豆量，每增加一單位為5公斤(如18公斤、23公斤…以此類推)，最多繳交33公斤。</w:t>
      </w:r>
    </w:p>
    <w:p w14:paraId="07B4EEB7" w14:textId="77777777" w:rsidR="0001023D" w:rsidRPr="002C6E3B" w:rsidRDefault="0001023D" w:rsidP="002C6E3B">
      <w:pPr>
        <w:widowControl/>
        <w:shd w:val="clear" w:color="auto" w:fill="FFFFFF"/>
        <w:spacing w:before="100" w:beforeAutospacing="1" w:after="100" w:afterAutospacing="1" w:line="480" w:lineRule="exact"/>
        <w:ind w:rightChars="-26" w:right="-57"/>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(二)請於繳豆期限內，親自將生豆</w:t>
      </w:r>
      <w:r w:rsidRPr="002C6E3B">
        <w:rPr>
          <w:rFonts w:ascii="標楷體" w:eastAsia="標楷體" w:hAnsi="標楷體" w:cs="Arial"/>
          <w:b/>
          <w:bCs/>
          <w:color w:val="000000" w:themeColor="text1"/>
          <w:lang w:eastAsia="zh-TW"/>
        </w:rPr>
        <w:t>送</w:t>
      </w:r>
      <w:r w:rsidRPr="002C6E3B">
        <w:rPr>
          <w:rFonts w:ascii="標楷體" w:eastAsia="標楷體" w:hAnsi="標楷體" w:cs="Arial"/>
          <w:color w:val="000000" w:themeColor="text1"/>
          <w:lang w:eastAsia="zh-TW"/>
        </w:rPr>
        <w:t>至阿里山災變庇護所，同時抽樣進行生豆含水率測量，含水率不得高於13%。(含水率測試儀器以主辦單位所準備之水分測試器所測量結果為準)。</w:t>
      </w:r>
    </w:p>
    <w:p w14:paraId="4336A325" w14:textId="77777777" w:rsidR="0001023D" w:rsidRPr="002C6E3B" w:rsidRDefault="0001023D" w:rsidP="002C6E3B">
      <w:pPr>
        <w:widowControl/>
        <w:shd w:val="clear" w:color="auto" w:fill="FFFFFF"/>
        <w:spacing w:before="100" w:beforeAutospacing="1" w:after="100" w:afterAutospacing="1" w:line="480" w:lineRule="exact"/>
        <w:ind w:rightChars="-26" w:right="-57"/>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lastRenderedPageBreak/>
        <w:t>(三)承辦單位收到樣品後，將逐一檢測樣品含水率及重量，採二次取樣計算平均值，未符合測定標準者，經採第三次檢測仍未符合標準者，將儘速通知參賽者於繳豆期限內補正。</w:t>
      </w:r>
    </w:p>
    <w:p w14:paraId="221D92EB" w14:textId="77777777" w:rsidR="0001023D" w:rsidRPr="002C6E3B" w:rsidRDefault="0001023D" w:rsidP="002C6E3B">
      <w:pPr>
        <w:widowControl/>
        <w:shd w:val="clear" w:color="auto" w:fill="FFFFFF"/>
        <w:spacing w:before="100" w:beforeAutospacing="1" w:after="100" w:afterAutospacing="1" w:line="480" w:lineRule="exact"/>
        <w:ind w:rightChars="-26" w:right="-57"/>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(四)所繳生豆，其中3公斤作為杯測與買家媒合烘焙使用，未媒合之咖啡生豆將全數退還給參賽者。</w:t>
      </w:r>
    </w:p>
    <w:p w14:paraId="6399F7FE" w14:textId="77777777" w:rsidR="0001023D" w:rsidRPr="002C6E3B" w:rsidRDefault="0001023D" w:rsidP="002C6E3B">
      <w:pPr>
        <w:widowControl/>
        <w:shd w:val="clear" w:color="auto" w:fill="FFFFFF"/>
        <w:spacing w:before="100" w:beforeAutospacing="1" w:after="100" w:afterAutospacing="1" w:line="480" w:lineRule="exact"/>
        <w:ind w:rightChars="-26" w:right="-57"/>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(五)主(承)單位有農藥抽檢之權利，依樣本數比例(5%)進行生豆農藥檢抽樣調查   ，咖啡豆樣本農藥殘留檢測結果未合格者將取消資格獎項及媒合資格。</w:t>
      </w:r>
    </w:p>
    <w:p w14:paraId="24CBB513" w14:textId="77777777" w:rsidR="0001023D" w:rsidRPr="002C6E3B" w:rsidRDefault="0001023D" w:rsidP="002C6E3B">
      <w:pPr>
        <w:widowControl/>
        <w:shd w:val="clear" w:color="auto" w:fill="FFFFFF"/>
        <w:spacing w:before="100" w:beforeAutospacing="1" w:after="100" w:afterAutospacing="1" w:line="480" w:lineRule="exact"/>
        <w:ind w:rightChars="-26" w:right="-57"/>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四、  </w:t>
      </w:r>
      <w:bookmarkStart w:id="2" w:name="_Hlk130463586"/>
      <w:r w:rsidRPr="002C6E3B">
        <w:rPr>
          <w:rFonts w:ascii="標楷體" w:eastAsia="標楷體" w:hAnsi="標楷體" w:cs="Arial"/>
          <w:color w:val="000000" w:themeColor="text1"/>
          <w:lang w:eastAsia="zh-TW"/>
        </w:rPr>
        <w:t>報名費</w:t>
      </w:r>
      <w:r w:rsidRPr="002C6E3B">
        <w:rPr>
          <w:rFonts w:ascii="標楷體" w:eastAsia="標楷體" w:hAnsi="標楷體" w:cs="Arial" w:hint="eastAsia"/>
          <w:color w:val="000000" w:themeColor="text1"/>
          <w:lang w:eastAsia="zh-TW"/>
        </w:rPr>
        <w:t>嘉義縣咖啡產業發展協會會員</w:t>
      </w:r>
      <w:r w:rsidRPr="002C6E3B">
        <w:rPr>
          <w:rFonts w:ascii="標楷體" w:eastAsia="標楷體" w:hAnsi="標楷體" w:cs="Arial"/>
          <w:color w:val="000000" w:themeColor="text1"/>
          <w:lang w:eastAsia="zh-TW"/>
        </w:rPr>
        <w:t>：700元/點(18公斤)，每增加一單位(5公斤)報名費需增加100元，如23公斤之報名費800元，28公斤之報名費900元，以此類推。</w:t>
      </w:r>
      <w:r w:rsidRPr="002C6E3B">
        <w:rPr>
          <w:rFonts w:ascii="標楷體" w:eastAsia="標楷體" w:hAnsi="標楷體" w:cs="Arial" w:hint="eastAsia"/>
          <w:color w:val="000000" w:themeColor="text1"/>
          <w:lang w:eastAsia="zh-TW"/>
        </w:rPr>
        <w:t>(會員報名費資格於公開報名前才符合資格)</w:t>
      </w:r>
    </w:p>
    <w:p w14:paraId="35EE5FA9" w14:textId="340D802A" w:rsidR="0001023D" w:rsidRPr="002C6E3B" w:rsidRDefault="0001023D" w:rsidP="002C6E3B">
      <w:pPr>
        <w:widowControl/>
        <w:shd w:val="clear" w:color="auto" w:fill="FFFFFF"/>
        <w:spacing w:before="100" w:beforeAutospacing="1" w:after="100" w:afterAutospacing="1" w:line="480" w:lineRule="exact"/>
        <w:ind w:rightChars="-26" w:right="-57"/>
        <w:jc w:val="both"/>
        <w:rPr>
          <w:rFonts w:ascii="標楷體" w:eastAsia="標楷體" w:hAnsi="標楷體" w:cs="Arial"/>
          <w:color w:val="000000" w:themeColor="text1"/>
          <w:lang w:eastAsia="zh-TW"/>
        </w:rPr>
      </w:pPr>
      <w:r w:rsidRPr="002C6E3B">
        <w:rPr>
          <w:rFonts w:ascii="標楷體" w:eastAsia="標楷體" w:hAnsi="標楷體" w:cs="Arial" w:hint="eastAsia"/>
          <w:color w:val="000000" w:themeColor="text1"/>
          <w:lang w:eastAsia="zh-TW"/>
        </w:rPr>
        <w:t>非會員</w:t>
      </w:r>
      <w:r w:rsidRPr="002C6E3B">
        <w:rPr>
          <w:rFonts w:ascii="標楷體" w:eastAsia="標楷體" w:hAnsi="標楷體" w:cs="Arial"/>
          <w:color w:val="000000" w:themeColor="text1"/>
          <w:lang w:eastAsia="zh-TW"/>
        </w:rPr>
        <w:t>報名費：2000元/點(18公斤)，每增加一單位(5公斤)報名費需增加100元，如23公斤之報名費2100元，28公斤之報名費2200元，以此類推</w:t>
      </w:r>
      <w:bookmarkEnd w:id="2"/>
      <w:r w:rsidRPr="002C6E3B">
        <w:rPr>
          <w:rFonts w:ascii="標楷體" w:eastAsia="標楷體" w:hAnsi="標楷體" w:cs="Arial"/>
          <w:color w:val="000000" w:themeColor="text1"/>
          <w:lang w:eastAsia="zh-TW"/>
        </w:rPr>
        <w:t>。</w:t>
      </w:r>
    </w:p>
    <w:p w14:paraId="14D8B45C" w14:textId="77777777" w:rsidR="0001023D" w:rsidRPr="002C6E3B" w:rsidRDefault="0001023D" w:rsidP="002C6E3B">
      <w:pPr>
        <w:widowControl/>
        <w:shd w:val="clear" w:color="auto" w:fill="FFFFFF"/>
        <w:spacing w:before="100" w:beforeAutospacing="1" w:after="100" w:afterAutospacing="1" w:line="480" w:lineRule="exact"/>
        <w:ind w:rightChars="-26" w:right="-57"/>
        <w:jc w:val="both"/>
        <w:rPr>
          <w:rFonts w:ascii="標楷體" w:eastAsia="標楷體" w:hAnsi="標楷體" w:cs="Arial"/>
          <w:color w:val="000000" w:themeColor="text1"/>
          <w:lang w:eastAsia="zh-TW"/>
        </w:rPr>
      </w:pPr>
      <w:r w:rsidRPr="002C6E3B">
        <w:rPr>
          <w:rFonts w:ascii="標楷體" w:eastAsia="標楷體" w:hAnsi="標楷體" w:cs="Arial" w:hint="eastAsia"/>
          <w:color w:val="000000" w:themeColor="text1"/>
          <w:lang w:eastAsia="zh-TW"/>
        </w:rPr>
        <w:t>詳如下表格</w:t>
      </w:r>
    </w:p>
    <w:tbl>
      <w:tblPr>
        <w:tblW w:w="829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68"/>
        <w:gridCol w:w="1100"/>
        <w:gridCol w:w="1184"/>
        <w:gridCol w:w="1185"/>
        <w:gridCol w:w="1184"/>
        <w:gridCol w:w="1184"/>
        <w:gridCol w:w="1185"/>
      </w:tblGrid>
      <w:tr w:rsidR="002C6E3B" w:rsidRPr="002C6E3B" w14:paraId="07F7F7F9" w14:textId="77777777" w:rsidTr="003E67E4">
        <w:trPr>
          <w:trHeight w:val="435"/>
          <w:tblCellSpacing w:w="0" w:type="dxa"/>
          <w:jc w:val="center"/>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588BD85B"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各組別繳交重量與報名費</w:t>
            </w:r>
          </w:p>
        </w:tc>
      </w:tr>
      <w:tr w:rsidR="002C6E3B" w:rsidRPr="002C6E3B" w14:paraId="0C74A6CA" w14:textId="77777777" w:rsidTr="003E67E4">
        <w:trPr>
          <w:trHeight w:val="422"/>
          <w:tblCellSpacing w:w="0" w:type="dxa"/>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F0C7EC"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水洗處理法組</w:t>
            </w:r>
            <w:proofErr w:type="spellEnd"/>
          </w:p>
        </w:tc>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3298FB"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蜜處理法組</w:t>
            </w:r>
            <w:proofErr w:type="spellEnd"/>
          </w:p>
        </w:tc>
        <w:tc>
          <w:tcPr>
            <w:tcW w:w="11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238C67"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日曬處理法組</w:t>
            </w:r>
            <w:proofErr w:type="spellEnd"/>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CE469A"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藝伎</w:t>
            </w:r>
            <w:r w:rsidRPr="002C6E3B">
              <w:rPr>
                <w:rFonts w:ascii="標楷體" w:eastAsia="標楷體" w:hAnsi="標楷體" w:cs="Arial" w:hint="eastAsia"/>
                <w:color w:val="000000" w:themeColor="text1"/>
              </w:rPr>
              <w:t>水洗</w:t>
            </w:r>
            <w:r w:rsidRPr="002C6E3B">
              <w:rPr>
                <w:rFonts w:ascii="標楷體" w:eastAsia="標楷體" w:hAnsi="標楷體" w:cs="Arial"/>
                <w:color w:val="000000" w:themeColor="text1"/>
              </w:rPr>
              <w:t>組</w:t>
            </w:r>
            <w:proofErr w:type="spellEnd"/>
          </w:p>
        </w:tc>
        <w:tc>
          <w:tcPr>
            <w:tcW w:w="1184" w:type="dxa"/>
            <w:tcBorders>
              <w:top w:val="outset" w:sz="6" w:space="0" w:color="auto"/>
              <w:left w:val="outset" w:sz="6" w:space="0" w:color="auto"/>
              <w:bottom w:val="outset" w:sz="6" w:space="0" w:color="auto"/>
              <w:right w:val="outset" w:sz="6" w:space="0" w:color="auto"/>
            </w:tcBorders>
            <w:shd w:val="clear" w:color="auto" w:fill="FFFFFF"/>
            <w:vAlign w:val="center"/>
          </w:tcPr>
          <w:p w14:paraId="48774D19" w14:textId="09E9FAC3"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藝伎</w:t>
            </w:r>
            <w:proofErr w:type="spellEnd"/>
            <w:r w:rsidR="008942F7" w:rsidRPr="002C6E3B">
              <w:rPr>
                <w:rFonts w:ascii="標楷體" w:eastAsia="標楷體" w:hAnsi="標楷體" w:cs="Arial" w:hint="eastAsia"/>
                <w:color w:val="000000" w:themeColor="text1"/>
                <w:lang w:eastAsia="zh-TW"/>
              </w:rPr>
              <w:t>其他</w:t>
            </w:r>
            <w:proofErr w:type="spellStart"/>
            <w:r w:rsidRPr="002C6E3B">
              <w:rPr>
                <w:rFonts w:ascii="標楷體" w:eastAsia="標楷體" w:hAnsi="標楷體" w:cs="Arial" w:hint="eastAsia"/>
                <w:color w:val="000000" w:themeColor="text1"/>
              </w:rPr>
              <w:t>處理</w:t>
            </w:r>
            <w:r w:rsidRPr="002C6E3B">
              <w:rPr>
                <w:rFonts w:ascii="標楷體" w:eastAsia="標楷體" w:hAnsi="標楷體" w:cs="Arial"/>
                <w:color w:val="000000" w:themeColor="text1"/>
              </w:rPr>
              <w:t>組</w:t>
            </w:r>
            <w:proofErr w:type="spellEnd"/>
          </w:p>
        </w:tc>
        <w:tc>
          <w:tcPr>
            <w:tcW w:w="1184" w:type="dxa"/>
            <w:tcBorders>
              <w:top w:val="outset" w:sz="6" w:space="0" w:color="auto"/>
              <w:left w:val="outset" w:sz="6" w:space="0" w:color="auto"/>
              <w:bottom w:val="outset" w:sz="6" w:space="0" w:color="auto"/>
              <w:right w:val="outset" w:sz="6" w:space="0" w:color="auto"/>
            </w:tcBorders>
            <w:shd w:val="clear" w:color="auto" w:fill="FFFFFF"/>
            <w:vAlign w:val="center"/>
          </w:tcPr>
          <w:p w14:paraId="23D5990B"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proofErr w:type="spellStart"/>
            <w:r w:rsidRPr="002C6E3B">
              <w:rPr>
                <w:rFonts w:ascii="標楷體" w:eastAsia="標楷體" w:hAnsi="標楷體" w:cs="Arial" w:hint="eastAsia"/>
                <w:color w:val="000000" w:themeColor="text1"/>
              </w:rPr>
              <w:t>會員</w:t>
            </w:r>
            <w:r w:rsidRPr="002C6E3B">
              <w:rPr>
                <w:rFonts w:ascii="標楷體" w:eastAsia="標楷體" w:hAnsi="標楷體" w:cs="Arial"/>
                <w:color w:val="000000" w:themeColor="text1"/>
              </w:rPr>
              <w:t>費用</w:t>
            </w:r>
            <w:proofErr w:type="spellEnd"/>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tcPr>
          <w:p w14:paraId="545CF01F"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proofErr w:type="spellStart"/>
            <w:r w:rsidRPr="002C6E3B">
              <w:rPr>
                <w:rFonts w:ascii="標楷體" w:eastAsia="標楷體" w:hAnsi="標楷體" w:cs="Arial" w:hint="eastAsia"/>
                <w:color w:val="000000" w:themeColor="text1"/>
              </w:rPr>
              <w:t>非會員</w:t>
            </w:r>
            <w:r w:rsidRPr="002C6E3B">
              <w:rPr>
                <w:rFonts w:ascii="標楷體" w:eastAsia="標楷體" w:hAnsi="標楷體" w:cs="Arial"/>
                <w:color w:val="000000" w:themeColor="text1"/>
              </w:rPr>
              <w:t>費用</w:t>
            </w:r>
            <w:proofErr w:type="spellEnd"/>
          </w:p>
        </w:tc>
      </w:tr>
      <w:tr w:rsidR="002C6E3B" w:rsidRPr="002C6E3B" w14:paraId="3DB9B608" w14:textId="77777777" w:rsidTr="003E67E4">
        <w:trPr>
          <w:trHeight w:val="435"/>
          <w:tblCellSpacing w:w="0" w:type="dxa"/>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2F3878"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18公斤</w:t>
            </w:r>
          </w:p>
        </w:tc>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96506D"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18公斤</w:t>
            </w:r>
          </w:p>
        </w:tc>
        <w:tc>
          <w:tcPr>
            <w:tcW w:w="11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9830C0"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18公斤</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9316B5"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 18公斤</w:t>
            </w:r>
          </w:p>
        </w:tc>
        <w:tc>
          <w:tcPr>
            <w:tcW w:w="1184" w:type="dxa"/>
            <w:tcBorders>
              <w:top w:val="outset" w:sz="6" w:space="0" w:color="auto"/>
              <w:left w:val="outset" w:sz="6" w:space="0" w:color="auto"/>
              <w:bottom w:val="outset" w:sz="6" w:space="0" w:color="auto"/>
              <w:right w:val="outset" w:sz="6" w:space="0" w:color="auto"/>
            </w:tcBorders>
            <w:shd w:val="clear" w:color="auto" w:fill="FFFFFF"/>
            <w:vAlign w:val="center"/>
          </w:tcPr>
          <w:p w14:paraId="2BDAF93E"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 18公斤</w:t>
            </w:r>
          </w:p>
        </w:tc>
        <w:tc>
          <w:tcPr>
            <w:tcW w:w="1184" w:type="dxa"/>
            <w:tcBorders>
              <w:top w:val="outset" w:sz="6" w:space="0" w:color="auto"/>
              <w:left w:val="outset" w:sz="6" w:space="0" w:color="auto"/>
              <w:bottom w:val="outset" w:sz="6" w:space="0" w:color="auto"/>
              <w:right w:val="outset" w:sz="6" w:space="0" w:color="auto"/>
            </w:tcBorders>
            <w:shd w:val="clear" w:color="auto" w:fill="FFFFFF"/>
            <w:vAlign w:val="center"/>
          </w:tcPr>
          <w:p w14:paraId="0A98910D"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700元</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tcPr>
          <w:p w14:paraId="1A0144D1" w14:textId="1F90D6C3"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2000元</w:t>
            </w:r>
          </w:p>
        </w:tc>
      </w:tr>
      <w:tr w:rsidR="002C6E3B" w:rsidRPr="002C6E3B" w14:paraId="19C1E14D" w14:textId="77777777" w:rsidTr="003E67E4">
        <w:trPr>
          <w:trHeight w:val="435"/>
          <w:tblCellSpacing w:w="0" w:type="dxa"/>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891BEA"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23公斤</w:t>
            </w:r>
          </w:p>
        </w:tc>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008CAA"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23公斤</w:t>
            </w:r>
          </w:p>
        </w:tc>
        <w:tc>
          <w:tcPr>
            <w:tcW w:w="11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21397D"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 23公斤</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A7412F"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 23公斤</w:t>
            </w:r>
          </w:p>
        </w:tc>
        <w:tc>
          <w:tcPr>
            <w:tcW w:w="1184" w:type="dxa"/>
            <w:tcBorders>
              <w:top w:val="outset" w:sz="6" w:space="0" w:color="auto"/>
              <w:left w:val="outset" w:sz="6" w:space="0" w:color="auto"/>
              <w:bottom w:val="outset" w:sz="6" w:space="0" w:color="auto"/>
              <w:right w:val="outset" w:sz="6" w:space="0" w:color="auto"/>
            </w:tcBorders>
            <w:shd w:val="clear" w:color="auto" w:fill="FFFFFF"/>
            <w:vAlign w:val="center"/>
          </w:tcPr>
          <w:p w14:paraId="577C7A92"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 23公斤</w:t>
            </w:r>
          </w:p>
        </w:tc>
        <w:tc>
          <w:tcPr>
            <w:tcW w:w="1184" w:type="dxa"/>
            <w:tcBorders>
              <w:top w:val="outset" w:sz="6" w:space="0" w:color="auto"/>
              <w:left w:val="outset" w:sz="6" w:space="0" w:color="auto"/>
              <w:bottom w:val="outset" w:sz="6" w:space="0" w:color="auto"/>
              <w:right w:val="outset" w:sz="6" w:space="0" w:color="auto"/>
            </w:tcBorders>
            <w:shd w:val="clear" w:color="auto" w:fill="FFFFFF"/>
            <w:vAlign w:val="center"/>
          </w:tcPr>
          <w:p w14:paraId="5D770C5A"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800元</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tcPr>
          <w:p w14:paraId="3B21C651" w14:textId="17FF9E54"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2100元</w:t>
            </w:r>
          </w:p>
        </w:tc>
      </w:tr>
      <w:tr w:rsidR="002C6E3B" w:rsidRPr="002C6E3B" w14:paraId="1DE1B715" w14:textId="77777777" w:rsidTr="003E67E4">
        <w:trPr>
          <w:trHeight w:val="422"/>
          <w:tblCellSpacing w:w="0" w:type="dxa"/>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ED1293"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28公斤</w:t>
            </w:r>
          </w:p>
        </w:tc>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EE75CE"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28公斤</w:t>
            </w:r>
          </w:p>
        </w:tc>
        <w:tc>
          <w:tcPr>
            <w:tcW w:w="11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2A48F6"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 28公斤</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3DD924"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 28公斤</w:t>
            </w:r>
          </w:p>
        </w:tc>
        <w:tc>
          <w:tcPr>
            <w:tcW w:w="1184" w:type="dxa"/>
            <w:tcBorders>
              <w:top w:val="outset" w:sz="6" w:space="0" w:color="auto"/>
              <w:left w:val="outset" w:sz="6" w:space="0" w:color="auto"/>
              <w:bottom w:val="outset" w:sz="6" w:space="0" w:color="auto"/>
              <w:right w:val="outset" w:sz="6" w:space="0" w:color="auto"/>
            </w:tcBorders>
            <w:shd w:val="clear" w:color="auto" w:fill="FFFFFF"/>
            <w:vAlign w:val="center"/>
          </w:tcPr>
          <w:p w14:paraId="2DBFF067"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 28公斤</w:t>
            </w:r>
          </w:p>
        </w:tc>
        <w:tc>
          <w:tcPr>
            <w:tcW w:w="1184" w:type="dxa"/>
            <w:tcBorders>
              <w:top w:val="outset" w:sz="6" w:space="0" w:color="auto"/>
              <w:left w:val="outset" w:sz="6" w:space="0" w:color="auto"/>
              <w:bottom w:val="outset" w:sz="6" w:space="0" w:color="auto"/>
              <w:right w:val="outset" w:sz="6" w:space="0" w:color="auto"/>
            </w:tcBorders>
            <w:shd w:val="clear" w:color="auto" w:fill="FFFFFF"/>
            <w:vAlign w:val="center"/>
          </w:tcPr>
          <w:p w14:paraId="37766D58"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900元</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tcPr>
          <w:p w14:paraId="554D9F36" w14:textId="24976033"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2200元</w:t>
            </w:r>
          </w:p>
        </w:tc>
      </w:tr>
      <w:tr w:rsidR="002C6E3B" w:rsidRPr="002C6E3B" w14:paraId="5DD3F664" w14:textId="77777777" w:rsidTr="003E67E4">
        <w:trPr>
          <w:trHeight w:val="435"/>
          <w:tblCellSpacing w:w="0" w:type="dxa"/>
          <w:jc w:val="center"/>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3959A5"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33公斤</w:t>
            </w:r>
          </w:p>
        </w:tc>
        <w:tc>
          <w:tcPr>
            <w:tcW w:w="11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3117E8"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33公斤</w:t>
            </w:r>
          </w:p>
        </w:tc>
        <w:tc>
          <w:tcPr>
            <w:tcW w:w="11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6F20FB"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33公斤</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512734"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33公斤</w:t>
            </w:r>
          </w:p>
        </w:tc>
        <w:tc>
          <w:tcPr>
            <w:tcW w:w="1184" w:type="dxa"/>
            <w:tcBorders>
              <w:top w:val="outset" w:sz="6" w:space="0" w:color="auto"/>
              <w:left w:val="outset" w:sz="6" w:space="0" w:color="auto"/>
              <w:bottom w:val="outset" w:sz="6" w:space="0" w:color="auto"/>
              <w:right w:val="outset" w:sz="6" w:space="0" w:color="auto"/>
            </w:tcBorders>
            <w:shd w:val="clear" w:color="auto" w:fill="FFFFFF"/>
            <w:vAlign w:val="center"/>
          </w:tcPr>
          <w:p w14:paraId="0A59F6FF"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33公斤</w:t>
            </w:r>
          </w:p>
        </w:tc>
        <w:tc>
          <w:tcPr>
            <w:tcW w:w="1184" w:type="dxa"/>
            <w:tcBorders>
              <w:top w:val="outset" w:sz="6" w:space="0" w:color="auto"/>
              <w:left w:val="outset" w:sz="6" w:space="0" w:color="auto"/>
              <w:bottom w:val="outset" w:sz="6" w:space="0" w:color="auto"/>
              <w:right w:val="outset" w:sz="6" w:space="0" w:color="auto"/>
            </w:tcBorders>
            <w:shd w:val="clear" w:color="auto" w:fill="FFFFFF"/>
            <w:vAlign w:val="center"/>
          </w:tcPr>
          <w:p w14:paraId="386546EA"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1000元</w:t>
            </w:r>
          </w:p>
        </w:tc>
        <w:tc>
          <w:tcPr>
            <w:tcW w:w="1185" w:type="dxa"/>
            <w:tcBorders>
              <w:top w:val="outset" w:sz="6" w:space="0" w:color="auto"/>
              <w:left w:val="outset" w:sz="6" w:space="0" w:color="auto"/>
              <w:bottom w:val="outset" w:sz="6" w:space="0" w:color="auto"/>
              <w:right w:val="outset" w:sz="6" w:space="0" w:color="auto"/>
            </w:tcBorders>
            <w:shd w:val="clear" w:color="auto" w:fill="FFFFFF"/>
            <w:vAlign w:val="center"/>
          </w:tcPr>
          <w:p w14:paraId="205E5447" w14:textId="1526D9EC"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2300元</w:t>
            </w:r>
          </w:p>
        </w:tc>
      </w:tr>
    </w:tbl>
    <w:p w14:paraId="27A048ED" w14:textId="77777777" w:rsidR="0001023D" w:rsidRPr="002C6E3B" w:rsidRDefault="0001023D" w:rsidP="002C6E3B">
      <w:pPr>
        <w:widowControl/>
        <w:shd w:val="clear" w:color="auto" w:fill="FFFFFF"/>
        <w:spacing w:before="100" w:beforeAutospacing="1" w:after="100" w:afterAutospacing="1" w:line="480" w:lineRule="exact"/>
        <w:ind w:leftChars="64" w:left="141" w:rightChars="38" w:right="84"/>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五、  其他：繳交之生豆</w:t>
      </w:r>
      <w:r w:rsidRPr="002C6E3B">
        <w:rPr>
          <w:rFonts w:ascii="標楷體" w:eastAsia="標楷體" w:hAnsi="標楷體" w:cs="Arial"/>
          <w:color w:val="000000" w:themeColor="text1"/>
          <w:u w:val="single"/>
          <w:lang w:eastAsia="zh-TW"/>
        </w:rPr>
        <w:t>必須種植於嘉義縣</w:t>
      </w:r>
      <w:r w:rsidRPr="002C6E3B">
        <w:rPr>
          <w:rFonts w:ascii="標楷體" w:eastAsia="標楷體" w:hAnsi="標楷體" w:cs="Arial"/>
          <w:color w:val="000000" w:themeColor="text1"/>
          <w:lang w:eastAsia="zh-TW"/>
        </w:rPr>
        <w:t>，且製作過程中必須採用自然發酵方式，不可添加任何香精、香料等非天然材料，如經發現將取消參賽資格，爾後亦不得再參加阿里山咖啡莊園精英咖啡豆評鑑活動。</w:t>
      </w:r>
    </w:p>
    <w:p w14:paraId="4B1A6378" w14:textId="77777777" w:rsidR="0001023D" w:rsidRPr="002C6E3B" w:rsidRDefault="0001023D" w:rsidP="002C6E3B">
      <w:pPr>
        <w:widowControl/>
        <w:shd w:val="clear" w:color="auto" w:fill="FFFFFF"/>
        <w:spacing w:before="100" w:beforeAutospacing="1" w:after="100" w:afterAutospacing="1" w:line="480" w:lineRule="exact"/>
        <w:ind w:leftChars="64" w:left="141" w:rightChars="38" w:right="84"/>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lastRenderedPageBreak/>
        <w:t>六、  比賽地點：阿里山災變庇護所(嘉義縣阿里山鄉樂野村二鄰69-2號，阿里山鄉公所旁)</w:t>
      </w:r>
    </w:p>
    <w:p w14:paraId="4E66D559" w14:textId="77777777" w:rsidR="0001023D" w:rsidRPr="002C6E3B" w:rsidRDefault="0001023D" w:rsidP="002C6E3B">
      <w:pPr>
        <w:widowControl/>
        <w:shd w:val="clear" w:color="auto" w:fill="FFFFFF"/>
        <w:spacing w:before="100" w:beforeAutospacing="1" w:after="100" w:afterAutospacing="1" w:line="480" w:lineRule="exact"/>
        <w:ind w:leftChars="64" w:left="141" w:rightChars="38" w:right="84"/>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捌、  評選方式：</w:t>
      </w:r>
    </w:p>
    <w:p w14:paraId="5A13A09B" w14:textId="77777777" w:rsidR="0001023D" w:rsidRPr="002C6E3B" w:rsidRDefault="0001023D" w:rsidP="002C6E3B">
      <w:pPr>
        <w:widowControl/>
        <w:shd w:val="clear" w:color="auto" w:fill="FFFFFF"/>
        <w:spacing w:before="100" w:beforeAutospacing="1" w:after="100" w:afterAutospacing="1" w:line="480" w:lineRule="exact"/>
        <w:ind w:leftChars="64" w:left="141" w:rightChars="38" w:right="84"/>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一、  由承辦單位邀請評審團隊，引進國際評審制度，成績由評審團共同決定。</w:t>
      </w:r>
    </w:p>
    <w:p w14:paraId="3E053C04" w14:textId="77777777" w:rsidR="0001023D" w:rsidRPr="002C6E3B" w:rsidRDefault="0001023D" w:rsidP="002C6E3B">
      <w:pPr>
        <w:widowControl/>
        <w:shd w:val="clear" w:color="auto" w:fill="FFFFFF"/>
        <w:spacing w:before="100" w:beforeAutospacing="1" w:after="100" w:afterAutospacing="1" w:line="480" w:lineRule="exact"/>
        <w:ind w:leftChars="64" w:left="141" w:rightChars="38" w:right="84"/>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二、  生豆取樣及編碼方式：帶殼生豆繳交後由主辦單位編碼密封，去殼後行編碼，分別編排明碼與暗碼，製作明碼暗碼對應表，彌封保存，於評鑑結束後，始得揭露之。</w:t>
      </w:r>
    </w:p>
    <w:p w14:paraId="69DC39E5" w14:textId="77777777" w:rsidR="0001023D" w:rsidRPr="002C6E3B" w:rsidRDefault="0001023D" w:rsidP="002C6E3B">
      <w:pPr>
        <w:widowControl/>
        <w:shd w:val="clear" w:color="auto" w:fill="FFFFFF"/>
        <w:spacing w:before="100" w:beforeAutospacing="1" w:after="100" w:afterAutospacing="1" w:line="480" w:lineRule="exact"/>
        <w:ind w:leftChars="64" w:left="141" w:rightChars="38" w:right="84"/>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三、  咖啡生豆物理篩選規範</w:t>
      </w:r>
    </w:p>
    <w:p w14:paraId="40A5FB3B" w14:textId="77777777" w:rsidR="0001023D" w:rsidRPr="002C6E3B" w:rsidRDefault="0001023D" w:rsidP="002C6E3B">
      <w:pPr>
        <w:widowControl/>
        <w:shd w:val="clear" w:color="auto" w:fill="FFFFFF"/>
        <w:spacing w:before="100" w:beforeAutospacing="1" w:after="100" w:afterAutospacing="1" w:line="480" w:lineRule="exact"/>
        <w:ind w:leftChars="64" w:left="141" w:rightChars="38" w:right="84"/>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(一)含水率測定：生豆含水率應於13%以下，於送件時以水份測量儀器就送評樣品取樣，採2-3次取樣計算其平均值。</w:t>
      </w:r>
    </w:p>
    <w:p w14:paraId="3AA3D5A2" w14:textId="77777777" w:rsidR="0001023D" w:rsidRPr="002C6E3B" w:rsidRDefault="0001023D" w:rsidP="002C6E3B">
      <w:pPr>
        <w:widowControl/>
        <w:shd w:val="clear" w:color="auto" w:fill="FFFFFF"/>
        <w:spacing w:before="100" w:beforeAutospacing="1" w:after="100" w:afterAutospacing="1" w:line="480" w:lineRule="exact"/>
        <w:ind w:leftChars="64" w:left="141" w:rightChars="38" w:right="84"/>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(二)物理瑕疵篩選：由執行單位就送評樣品隨機抽樣定量生豆，依照美國精品咖啡協會之生豆瑕疵分類規範標準進行，未達標準將予以淘汰，不進入下階段杯測評鑑。</w:t>
      </w:r>
    </w:p>
    <w:p w14:paraId="3A478177" w14:textId="77777777" w:rsidR="0001023D" w:rsidRPr="002C6E3B" w:rsidRDefault="0001023D" w:rsidP="002C6E3B">
      <w:pPr>
        <w:widowControl/>
        <w:shd w:val="clear" w:color="auto" w:fill="FFFFFF"/>
        <w:spacing w:before="100" w:beforeAutospacing="1" w:after="100" w:afterAutospacing="1" w:line="480" w:lineRule="exact"/>
        <w:ind w:leftChars="64" w:left="141" w:rightChars="38" w:right="84"/>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1. 註記豆貌外觀、顏色及生豆氣息 (生豆氣息不應有霉味、藥水味、腐敗味等非正常處理或無適當保存導致之負面衰敗氣息)。</w:t>
      </w:r>
    </w:p>
    <w:p w14:paraId="643E955C" w14:textId="77777777" w:rsidR="0001023D" w:rsidRPr="002C6E3B" w:rsidRDefault="0001023D" w:rsidP="002C6E3B">
      <w:pPr>
        <w:widowControl/>
        <w:shd w:val="clear" w:color="auto" w:fill="FFFFFF"/>
        <w:spacing w:before="100" w:beforeAutospacing="1" w:after="100" w:afterAutospacing="1" w:line="480" w:lineRule="exact"/>
        <w:ind w:leftChars="64" w:left="141" w:rightChars="38" w:right="84"/>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2. 瑕疵豆扣分：不應有第一級瑕疵(重大瑕疵)，且二級瑕疵(次要瑕疵)之扣點不得超過五個瑕疵點。瑕疵類別及計點評價分述如下：</w:t>
      </w:r>
    </w:p>
    <w:p w14:paraId="4FF4D02D" w14:textId="77777777" w:rsidR="0001023D" w:rsidRPr="002C6E3B" w:rsidRDefault="0001023D" w:rsidP="002C6E3B">
      <w:pPr>
        <w:widowControl/>
        <w:shd w:val="clear" w:color="auto" w:fill="FFFFFF"/>
        <w:spacing w:before="100" w:beforeAutospacing="1" w:after="100" w:afterAutospacing="1" w:line="480" w:lineRule="exact"/>
        <w:ind w:leftChars="64" w:left="141" w:rightChars="38" w:right="84"/>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(1)第一級瑕疵:包含全黑豆、全酸豆（如為蜜處理豆，外表紅褐色果膠如可刮除，裡頭仍為藍綠、灰綠或黃綠則不算酸敗豆）、乾燥漿果(生豆部分或全部被外果皮所包覆)、真菌或黴菌感染、外來異物，及嚴重蟲蛀豆(生豆有三個以上被蟲蛀、穿孔的痕跡)。</w:t>
      </w:r>
    </w:p>
    <w:p w14:paraId="7DE31B72" w14:textId="77777777" w:rsidR="0001023D" w:rsidRPr="002C6E3B" w:rsidRDefault="0001023D" w:rsidP="002C6E3B">
      <w:pPr>
        <w:widowControl/>
        <w:shd w:val="clear" w:color="auto" w:fill="FFFFFF"/>
        <w:spacing w:before="100" w:beforeAutospacing="1" w:after="100" w:afterAutospacing="1" w:line="480" w:lineRule="exact"/>
        <w:ind w:leftChars="64" w:left="141" w:rightChars="38" w:right="84"/>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(2)二級瑕疵(次要瑕疵):包含局部黑豆、局部酸豆、帶殼豆(生豆部分或全部被羊皮層包覆)、浮豆、未熟豆、萎凋豆、貝殼豆、破碎豆、果皮或果殼及輕微蟲蛀豆(生豆有被蟲蛀、穿孔的痕跡，但少於三孔)。</w:t>
      </w:r>
    </w:p>
    <w:p w14:paraId="0CA0E119" w14:textId="77777777" w:rsidR="0001023D" w:rsidRPr="002C6E3B" w:rsidRDefault="0001023D" w:rsidP="002C6E3B">
      <w:pPr>
        <w:widowControl/>
        <w:shd w:val="clear" w:color="auto" w:fill="FFFFFF"/>
        <w:spacing w:before="100" w:beforeAutospacing="1" w:after="100" w:afterAutospacing="1" w:line="480" w:lineRule="exact"/>
        <w:ind w:leftChars="64" w:left="141" w:rightChars="38" w:right="84"/>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lastRenderedPageBreak/>
        <w:t>(3)物理篩選未達標準者，將直接淘汰不得進入下一階段的初賽感評。</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36"/>
        <w:gridCol w:w="2823"/>
        <w:gridCol w:w="1303"/>
        <w:gridCol w:w="2628"/>
      </w:tblGrid>
      <w:tr w:rsidR="002C6E3B" w:rsidRPr="002C6E3B" w14:paraId="03246929" w14:textId="77777777" w:rsidTr="003E67E4">
        <w:trPr>
          <w:trHeight w:val="281"/>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2E83927"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第一級瑕疵</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1E54211"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第二級瑕疵</w:t>
            </w:r>
            <w:proofErr w:type="spellEnd"/>
          </w:p>
        </w:tc>
      </w:tr>
      <w:tr w:rsidR="002C6E3B" w:rsidRPr="002C6E3B" w14:paraId="09173ED7" w14:textId="77777777" w:rsidTr="002C6E3B">
        <w:trPr>
          <w:trHeight w:val="55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E2FB6D"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瑕疵名稱</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D43A8C"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達瑕疵扣點單位之瑕疵豆數量</w:t>
            </w:r>
          </w:p>
        </w:tc>
        <w:tc>
          <w:tcPr>
            <w:tcW w:w="13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D6F550"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瑕疵名稱</w:t>
            </w:r>
            <w:proofErr w:type="spellEnd"/>
          </w:p>
        </w:tc>
        <w:tc>
          <w:tcPr>
            <w:tcW w:w="26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8DB9A1"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達瑕疵扣點單位之瑕疵豆數量</w:t>
            </w:r>
          </w:p>
        </w:tc>
      </w:tr>
      <w:tr w:rsidR="002C6E3B" w:rsidRPr="002C6E3B" w14:paraId="585C8F67" w14:textId="77777777" w:rsidTr="002C6E3B">
        <w:trPr>
          <w:trHeight w:val="363"/>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D2806A" w14:textId="77777777" w:rsidR="0001023D" w:rsidRPr="002C6E3B" w:rsidRDefault="0001023D" w:rsidP="003E67E4">
            <w:pPr>
              <w:widowControl/>
              <w:spacing w:before="100" w:beforeAutospacing="1" w:after="100" w:afterAutospacing="1" w:line="396" w:lineRule="atLeast"/>
              <w:jc w:val="both"/>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全黑豆</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955932"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1粒</w:t>
            </w:r>
          </w:p>
        </w:tc>
        <w:tc>
          <w:tcPr>
            <w:tcW w:w="13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8BA237" w14:textId="77777777" w:rsidR="0001023D" w:rsidRPr="002C6E3B" w:rsidRDefault="0001023D" w:rsidP="003E67E4">
            <w:pPr>
              <w:widowControl/>
              <w:spacing w:before="100" w:beforeAutospacing="1" w:after="100" w:afterAutospacing="1" w:line="396" w:lineRule="atLeast"/>
              <w:jc w:val="both"/>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局部黑豆</w:t>
            </w:r>
            <w:proofErr w:type="spellEnd"/>
          </w:p>
        </w:tc>
        <w:tc>
          <w:tcPr>
            <w:tcW w:w="26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DAE3A9"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3粒</w:t>
            </w:r>
          </w:p>
        </w:tc>
      </w:tr>
      <w:tr w:rsidR="002C6E3B" w:rsidRPr="002C6E3B" w14:paraId="5FBDD273" w14:textId="77777777" w:rsidTr="002C6E3B">
        <w:trPr>
          <w:trHeight w:val="363"/>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F6476B" w14:textId="77777777" w:rsidR="0001023D" w:rsidRPr="002C6E3B" w:rsidRDefault="0001023D" w:rsidP="003E67E4">
            <w:pPr>
              <w:widowControl/>
              <w:spacing w:before="100" w:beforeAutospacing="1" w:after="100" w:afterAutospacing="1" w:line="396" w:lineRule="atLeast"/>
              <w:jc w:val="both"/>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全酸豆</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1ECE62"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1粒</w:t>
            </w:r>
          </w:p>
        </w:tc>
        <w:tc>
          <w:tcPr>
            <w:tcW w:w="13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E0387B" w14:textId="77777777" w:rsidR="0001023D" w:rsidRPr="002C6E3B" w:rsidRDefault="0001023D" w:rsidP="003E67E4">
            <w:pPr>
              <w:widowControl/>
              <w:spacing w:before="100" w:beforeAutospacing="1" w:after="100" w:afterAutospacing="1" w:line="396" w:lineRule="atLeast"/>
              <w:jc w:val="both"/>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局部酸豆</w:t>
            </w:r>
            <w:proofErr w:type="spellEnd"/>
          </w:p>
        </w:tc>
        <w:tc>
          <w:tcPr>
            <w:tcW w:w="26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E386F9"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3粒</w:t>
            </w:r>
          </w:p>
        </w:tc>
      </w:tr>
      <w:tr w:rsidR="002C6E3B" w:rsidRPr="002C6E3B" w14:paraId="2B7A6068" w14:textId="77777777" w:rsidTr="002C6E3B">
        <w:trPr>
          <w:trHeight w:val="363"/>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3F775F" w14:textId="77777777" w:rsidR="0001023D" w:rsidRPr="002C6E3B" w:rsidRDefault="0001023D" w:rsidP="003E67E4">
            <w:pPr>
              <w:widowControl/>
              <w:spacing w:before="100" w:beforeAutospacing="1" w:after="100" w:afterAutospacing="1" w:line="396" w:lineRule="atLeast"/>
              <w:jc w:val="both"/>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乾燥漿果</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D33912"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1粒</w:t>
            </w:r>
          </w:p>
        </w:tc>
        <w:tc>
          <w:tcPr>
            <w:tcW w:w="13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416544" w14:textId="77777777" w:rsidR="0001023D" w:rsidRPr="002C6E3B" w:rsidRDefault="0001023D" w:rsidP="003E67E4">
            <w:pPr>
              <w:widowControl/>
              <w:spacing w:before="100" w:beforeAutospacing="1" w:after="100" w:afterAutospacing="1" w:line="396" w:lineRule="atLeast"/>
              <w:jc w:val="both"/>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帶殼豆</w:t>
            </w:r>
            <w:proofErr w:type="spellEnd"/>
          </w:p>
        </w:tc>
        <w:tc>
          <w:tcPr>
            <w:tcW w:w="26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D6DA1C"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5粒</w:t>
            </w:r>
          </w:p>
        </w:tc>
      </w:tr>
      <w:tr w:rsidR="002C6E3B" w:rsidRPr="002C6E3B" w14:paraId="28B73694" w14:textId="77777777" w:rsidTr="002C6E3B">
        <w:trPr>
          <w:trHeight w:val="363"/>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D12F8E" w14:textId="77777777" w:rsidR="0001023D" w:rsidRPr="002C6E3B" w:rsidRDefault="0001023D" w:rsidP="003E67E4">
            <w:pPr>
              <w:widowControl/>
              <w:spacing w:before="100" w:beforeAutospacing="1" w:after="100" w:afterAutospacing="1" w:line="396" w:lineRule="atLeast"/>
              <w:jc w:val="both"/>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真菌或黴菌感染</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1A0FC9"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1粒</w:t>
            </w:r>
          </w:p>
        </w:tc>
        <w:tc>
          <w:tcPr>
            <w:tcW w:w="13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DC6A83" w14:textId="77777777" w:rsidR="0001023D" w:rsidRPr="002C6E3B" w:rsidRDefault="0001023D" w:rsidP="003E67E4">
            <w:pPr>
              <w:widowControl/>
              <w:spacing w:before="100" w:beforeAutospacing="1" w:after="100" w:afterAutospacing="1" w:line="396" w:lineRule="atLeast"/>
              <w:jc w:val="both"/>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浮豆</w:t>
            </w:r>
            <w:proofErr w:type="spellEnd"/>
          </w:p>
        </w:tc>
        <w:tc>
          <w:tcPr>
            <w:tcW w:w="26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EEEAEC"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5粒</w:t>
            </w:r>
          </w:p>
        </w:tc>
      </w:tr>
      <w:tr w:rsidR="002C6E3B" w:rsidRPr="002C6E3B" w14:paraId="4233C1D6" w14:textId="77777777" w:rsidTr="002C6E3B">
        <w:trPr>
          <w:trHeight w:val="363"/>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B59340" w14:textId="77777777" w:rsidR="0001023D" w:rsidRPr="002C6E3B" w:rsidRDefault="0001023D" w:rsidP="003E67E4">
            <w:pPr>
              <w:widowControl/>
              <w:spacing w:before="100" w:beforeAutospacing="1" w:after="100" w:afterAutospacing="1" w:line="396" w:lineRule="atLeast"/>
              <w:jc w:val="both"/>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外來異物</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DEBCAB"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1粒</w:t>
            </w:r>
          </w:p>
        </w:tc>
        <w:tc>
          <w:tcPr>
            <w:tcW w:w="13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F8AB5D" w14:textId="77777777" w:rsidR="0001023D" w:rsidRPr="002C6E3B" w:rsidRDefault="0001023D" w:rsidP="003E67E4">
            <w:pPr>
              <w:widowControl/>
              <w:spacing w:before="100" w:beforeAutospacing="1" w:after="100" w:afterAutospacing="1" w:line="396" w:lineRule="atLeast"/>
              <w:jc w:val="both"/>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未熟豆</w:t>
            </w:r>
            <w:proofErr w:type="spellEnd"/>
          </w:p>
        </w:tc>
        <w:tc>
          <w:tcPr>
            <w:tcW w:w="26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D2CDF3"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5粒</w:t>
            </w:r>
          </w:p>
        </w:tc>
      </w:tr>
      <w:tr w:rsidR="002C6E3B" w:rsidRPr="002C6E3B" w14:paraId="1FB288E3" w14:textId="77777777" w:rsidTr="002C6E3B">
        <w:trPr>
          <w:trHeight w:val="363"/>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A0116C" w14:textId="77777777" w:rsidR="0001023D" w:rsidRPr="002C6E3B" w:rsidRDefault="0001023D" w:rsidP="003E67E4">
            <w:pPr>
              <w:widowControl/>
              <w:spacing w:before="100" w:beforeAutospacing="1" w:after="100" w:afterAutospacing="1" w:line="396" w:lineRule="atLeast"/>
              <w:jc w:val="both"/>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嚴重蟲蛀豆</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C93E8A"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5粒</w:t>
            </w:r>
          </w:p>
        </w:tc>
        <w:tc>
          <w:tcPr>
            <w:tcW w:w="13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7119F6" w14:textId="77777777" w:rsidR="0001023D" w:rsidRPr="002C6E3B" w:rsidRDefault="0001023D" w:rsidP="003E67E4">
            <w:pPr>
              <w:widowControl/>
              <w:spacing w:before="100" w:beforeAutospacing="1" w:after="100" w:afterAutospacing="1" w:line="396" w:lineRule="atLeast"/>
              <w:jc w:val="both"/>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萎凋豆</w:t>
            </w:r>
            <w:proofErr w:type="spellEnd"/>
          </w:p>
        </w:tc>
        <w:tc>
          <w:tcPr>
            <w:tcW w:w="26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FDC670"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5粒</w:t>
            </w:r>
          </w:p>
        </w:tc>
      </w:tr>
      <w:tr w:rsidR="002C6E3B" w:rsidRPr="002C6E3B" w14:paraId="318CCE47" w14:textId="77777777" w:rsidTr="002C6E3B">
        <w:trPr>
          <w:trHeight w:val="363"/>
          <w:tblCellSpacing w:w="0" w:type="dxa"/>
          <w:jc w:val="center"/>
        </w:trPr>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F3A29E9" w14:textId="77777777" w:rsidR="0001023D" w:rsidRPr="002C6E3B" w:rsidRDefault="0001023D" w:rsidP="003E67E4">
            <w:pPr>
              <w:widowControl/>
              <w:spacing w:before="100" w:beforeAutospacing="1" w:after="100" w:afterAutospacing="1" w:line="396" w:lineRule="atLeast"/>
              <w:jc w:val="both"/>
              <w:rPr>
                <w:rFonts w:ascii="標楷體" w:eastAsia="標楷體" w:hAnsi="標楷體" w:cs="Arial"/>
                <w:color w:val="000000" w:themeColor="text1"/>
              </w:rPr>
            </w:pPr>
            <w:r w:rsidRPr="002C6E3B">
              <w:rPr>
                <w:rFonts w:ascii="標楷體" w:eastAsia="標楷體" w:hAnsi="標楷體" w:cs="Arial"/>
                <w:color w:val="000000" w:themeColor="text1"/>
              </w:rPr>
              <w:t> </w:t>
            </w:r>
          </w:p>
        </w:tc>
        <w:tc>
          <w:tcPr>
            <w:tcW w:w="13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668106" w14:textId="77777777" w:rsidR="0001023D" w:rsidRPr="002C6E3B" w:rsidRDefault="0001023D" w:rsidP="003E67E4">
            <w:pPr>
              <w:widowControl/>
              <w:spacing w:before="100" w:beforeAutospacing="1" w:after="100" w:afterAutospacing="1" w:line="396" w:lineRule="atLeast"/>
              <w:jc w:val="both"/>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貝殼豆</w:t>
            </w:r>
            <w:proofErr w:type="spellEnd"/>
          </w:p>
        </w:tc>
        <w:tc>
          <w:tcPr>
            <w:tcW w:w="26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70918F"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5粒</w:t>
            </w:r>
          </w:p>
        </w:tc>
      </w:tr>
      <w:tr w:rsidR="002C6E3B" w:rsidRPr="002C6E3B" w14:paraId="6A351906" w14:textId="77777777" w:rsidTr="002C6E3B">
        <w:trPr>
          <w:trHeight w:val="363"/>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D23D88" w14:textId="77777777" w:rsidR="0001023D" w:rsidRPr="002C6E3B" w:rsidRDefault="0001023D" w:rsidP="003E67E4">
            <w:pPr>
              <w:widowControl/>
              <w:rPr>
                <w:rFonts w:ascii="標楷體" w:eastAsia="標楷體" w:hAnsi="標楷體" w:cs="Arial"/>
                <w:color w:val="000000" w:themeColor="text1"/>
              </w:rPr>
            </w:pPr>
          </w:p>
        </w:tc>
        <w:tc>
          <w:tcPr>
            <w:tcW w:w="13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8F45AC" w14:textId="77777777" w:rsidR="0001023D" w:rsidRPr="002C6E3B" w:rsidRDefault="0001023D" w:rsidP="003E67E4">
            <w:pPr>
              <w:widowControl/>
              <w:spacing w:before="100" w:beforeAutospacing="1" w:after="100" w:afterAutospacing="1" w:line="396" w:lineRule="atLeast"/>
              <w:jc w:val="both"/>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破碎豆</w:t>
            </w:r>
            <w:proofErr w:type="spellEnd"/>
          </w:p>
        </w:tc>
        <w:tc>
          <w:tcPr>
            <w:tcW w:w="26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70CB54"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5粒</w:t>
            </w:r>
          </w:p>
        </w:tc>
      </w:tr>
      <w:tr w:rsidR="002C6E3B" w:rsidRPr="002C6E3B" w14:paraId="2572E108" w14:textId="77777777" w:rsidTr="002C6E3B">
        <w:trPr>
          <w:trHeight w:val="363"/>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0DEE46" w14:textId="77777777" w:rsidR="0001023D" w:rsidRPr="002C6E3B" w:rsidRDefault="0001023D" w:rsidP="003E67E4">
            <w:pPr>
              <w:widowControl/>
              <w:rPr>
                <w:rFonts w:ascii="標楷體" w:eastAsia="標楷體" w:hAnsi="標楷體" w:cs="Arial"/>
                <w:color w:val="000000" w:themeColor="text1"/>
              </w:rPr>
            </w:pPr>
          </w:p>
        </w:tc>
        <w:tc>
          <w:tcPr>
            <w:tcW w:w="13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7AA6E8" w14:textId="77777777" w:rsidR="0001023D" w:rsidRPr="002C6E3B" w:rsidRDefault="0001023D" w:rsidP="003E67E4">
            <w:pPr>
              <w:widowControl/>
              <w:spacing w:before="100" w:beforeAutospacing="1" w:after="100" w:afterAutospacing="1" w:line="396" w:lineRule="atLeast"/>
              <w:jc w:val="both"/>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果皮或果殼</w:t>
            </w:r>
            <w:proofErr w:type="spellEnd"/>
          </w:p>
        </w:tc>
        <w:tc>
          <w:tcPr>
            <w:tcW w:w="26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61E3F3"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5粒</w:t>
            </w:r>
          </w:p>
        </w:tc>
      </w:tr>
      <w:tr w:rsidR="002C6E3B" w:rsidRPr="002C6E3B" w14:paraId="3C3E251B" w14:textId="77777777" w:rsidTr="002C6E3B">
        <w:trPr>
          <w:trHeight w:val="477"/>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2FBE35" w14:textId="77777777" w:rsidR="0001023D" w:rsidRPr="002C6E3B" w:rsidRDefault="0001023D" w:rsidP="003E67E4">
            <w:pPr>
              <w:widowControl/>
              <w:rPr>
                <w:rFonts w:ascii="標楷體" w:eastAsia="標楷體" w:hAnsi="標楷體" w:cs="Arial"/>
                <w:color w:val="000000" w:themeColor="text1"/>
              </w:rPr>
            </w:pPr>
          </w:p>
        </w:tc>
        <w:tc>
          <w:tcPr>
            <w:tcW w:w="13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A0C9FA" w14:textId="77777777" w:rsidR="0001023D" w:rsidRPr="002C6E3B" w:rsidRDefault="0001023D" w:rsidP="003E67E4">
            <w:pPr>
              <w:widowControl/>
              <w:spacing w:before="100" w:beforeAutospacing="1" w:after="100" w:afterAutospacing="1" w:line="396" w:lineRule="atLeast"/>
              <w:jc w:val="both"/>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輕微蟲蛀豆</w:t>
            </w:r>
            <w:proofErr w:type="spellEnd"/>
          </w:p>
        </w:tc>
        <w:tc>
          <w:tcPr>
            <w:tcW w:w="26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7143AD" w14:textId="77777777" w:rsidR="0001023D" w:rsidRPr="002C6E3B" w:rsidRDefault="0001023D" w:rsidP="003E67E4">
            <w:pPr>
              <w:widowControl/>
              <w:spacing w:before="100" w:beforeAutospacing="1" w:after="100" w:afterAutospacing="1" w:line="396" w:lineRule="atLeast"/>
              <w:jc w:val="center"/>
              <w:rPr>
                <w:rFonts w:ascii="標楷體" w:eastAsia="標楷體" w:hAnsi="標楷體" w:cs="Arial"/>
                <w:color w:val="000000" w:themeColor="text1"/>
              </w:rPr>
            </w:pPr>
            <w:r w:rsidRPr="002C6E3B">
              <w:rPr>
                <w:rFonts w:ascii="標楷體" w:eastAsia="標楷體" w:hAnsi="標楷體" w:cs="Arial"/>
                <w:color w:val="000000" w:themeColor="text1"/>
              </w:rPr>
              <w:t>10粒</w:t>
            </w:r>
          </w:p>
        </w:tc>
      </w:tr>
    </w:tbl>
    <w:p w14:paraId="37224DCF" w14:textId="77777777" w:rsidR="0001023D" w:rsidRPr="002C6E3B" w:rsidRDefault="0001023D" w:rsidP="002C6E3B">
      <w:pPr>
        <w:widowControl/>
        <w:shd w:val="clear" w:color="auto" w:fill="FFFFFF"/>
        <w:spacing w:before="100" w:beforeAutospacing="1" w:after="100" w:afterAutospacing="1" w:line="480" w:lineRule="exact"/>
        <w:ind w:rightChars="38" w:right="84"/>
        <w:jc w:val="both"/>
        <w:rPr>
          <w:rFonts w:ascii="標楷體" w:eastAsia="標楷體" w:hAnsi="標楷體" w:cs="Arial"/>
          <w:color w:val="000000" w:themeColor="text1"/>
        </w:rPr>
      </w:pPr>
      <w:proofErr w:type="spellStart"/>
      <w:r w:rsidRPr="002C6E3B">
        <w:rPr>
          <w:rFonts w:ascii="標楷體" w:eastAsia="標楷體" w:hAnsi="標楷體" w:cs="Arial"/>
          <w:color w:val="000000" w:themeColor="text1"/>
        </w:rPr>
        <w:t>四、樣品烘焙</w:t>
      </w:r>
      <w:proofErr w:type="spellEnd"/>
      <w:r w:rsidRPr="002C6E3B">
        <w:rPr>
          <w:rFonts w:ascii="標楷體" w:eastAsia="標楷體" w:hAnsi="標楷體" w:cs="Arial"/>
          <w:color w:val="000000" w:themeColor="text1"/>
        </w:rPr>
        <w:t>：</w:t>
      </w:r>
    </w:p>
    <w:p w14:paraId="3A0FBF3D" w14:textId="77777777" w:rsidR="0001023D" w:rsidRPr="002C6E3B" w:rsidRDefault="0001023D" w:rsidP="002C6E3B">
      <w:pPr>
        <w:widowControl/>
        <w:shd w:val="clear" w:color="auto" w:fill="FFFFFF"/>
        <w:spacing w:before="100" w:beforeAutospacing="1" w:after="100" w:afterAutospacing="1" w:line="480" w:lineRule="exact"/>
        <w:ind w:rightChars="38" w:right="84"/>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現場委由烘焙委員長帶領4位烘焙委員，使用奧迪恩科技股份有限公司之</w:t>
      </w:r>
      <w:proofErr w:type="spellStart"/>
      <w:r w:rsidRPr="002C6E3B">
        <w:rPr>
          <w:rFonts w:ascii="標楷體" w:eastAsia="標楷體" w:hAnsi="標楷體" w:cs="Arial"/>
          <w:color w:val="000000" w:themeColor="text1"/>
          <w:lang w:eastAsia="zh-TW"/>
        </w:rPr>
        <w:t>RoasterMaster</w:t>
      </w:r>
      <w:proofErr w:type="spellEnd"/>
      <w:r w:rsidRPr="002C6E3B">
        <w:rPr>
          <w:rFonts w:ascii="標楷體" w:eastAsia="標楷體" w:hAnsi="標楷體" w:cs="Arial"/>
          <w:color w:val="000000" w:themeColor="text1"/>
          <w:lang w:eastAsia="zh-TW"/>
        </w:rPr>
        <w:t>全自動咖啡烘焙機進行烘焙，依氣候條件調整並採同一烘培條件，烘培樣本使用不透光包裝封袋。</w:t>
      </w:r>
    </w:p>
    <w:p w14:paraId="6A06E4BC" w14:textId="77777777" w:rsidR="00F828BC" w:rsidRPr="00F828BC" w:rsidRDefault="00F828BC" w:rsidP="00F828BC">
      <w:pPr>
        <w:widowControl/>
        <w:shd w:val="clear" w:color="auto" w:fill="FFFFFF"/>
        <w:spacing w:before="100" w:beforeAutospacing="1" w:after="100" w:afterAutospacing="1" w:line="480" w:lineRule="exact"/>
        <w:ind w:rightChars="38" w:right="84"/>
        <w:jc w:val="both"/>
        <w:rPr>
          <w:rFonts w:ascii="標楷體" w:eastAsia="標楷體" w:hAnsi="標楷體" w:cs="Arial"/>
          <w:color w:val="000000" w:themeColor="text1"/>
          <w:lang w:eastAsia="zh-TW"/>
        </w:rPr>
      </w:pPr>
      <w:r w:rsidRPr="00F828BC">
        <w:rPr>
          <w:rFonts w:ascii="標楷體" w:eastAsia="標楷體" w:hAnsi="標楷體" w:cs="Arial" w:hint="eastAsia"/>
          <w:color w:val="000000" w:themeColor="text1"/>
          <w:lang w:eastAsia="zh-TW"/>
        </w:rPr>
        <w:t>五、樣品設置（按</w:t>
      </w:r>
      <w:r w:rsidRPr="00F828BC">
        <w:rPr>
          <w:rFonts w:ascii="標楷體" w:eastAsia="標楷體" w:hAnsi="標楷體" w:cs="Arial"/>
          <w:color w:val="000000" w:themeColor="text1"/>
          <w:lang w:eastAsia="zh-TW"/>
        </w:rPr>
        <w:t>COE (Cup Of Excellence)杯測標準流程進行）。</w:t>
      </w:r>
    </w:p>
    <w:p w14:paraId="2581FFE7" w14:textId="77777777" w:rsidR="00F828BC" w:rsidRPr="00F828BC" w:rsidRDefault="00F828BC" w:rsidP="00F828BC">
      <w:pPr>
        <w:widowControl/>
        <w:shd w:val="clear" w:color="auto" w:fill="FFFFFF"/>
        <w:spacing w:before="100" w:beforeAutospacing="1" w:after="100" w:afterAutospacing="1" w:line="480" w:lineRule="exact"/>
        <w:ind w:rightChars="38" w:right="84"/>
        <w:jc w:val="both"/>
        <w:rPr>
          <w:rFonts w:ascii="標楷體" w:eastAsia="標楷體" w:hAnsi="標楷體" w:cs="Arial"/>
          <w:color w:val="000000" w:themeColor="text1"/>
          <w:lang w:eastAsia="zh-TW"/>
        </w:rPr>
      </w:pPr>
      <w:r w:rsidRPr="00F828BC">
        <w:rPr>
          <w:rFonts w:ascii="標楷體" w:eastAsia="標楷體" w:hAnsi="標楷體" w:cs="Arial"/>
          <w:color w:val="000000" w:themeColor="text1"/>
          <w:lang w:eastAsia="zh-TW"/>
        </w:rPr>
        <w:t>A.  水質檢測-可溶性固形物含量不應低於75ppm或高於250ppm;pH值介於6.5~7.5(使用漢亞國際實業有限公司水質調整器)</w:t>
      </w:r>
    </w:p>
    <w:p w14:paraId="07430136" w14:textId="77777777" w:rsidR="00F828BC" w:rsidRPr="00F828BC" w:rsidRDefault="00F828BC" w:rsidP="00F828BC">
      <w:pPr>
        <w:widowControl/>
        <w:shd w:val="clear" w:color="auto" w:fill="FFFFFF"/>
        <w:spacing w:before="100" w:beforeAutospacing="1" w:after="100" w:afterAutospacing="1" w:line="480" w:lineRule="exact"/>
        <w:ind w:rightChars="38" w:right="84"/>
        <w:jc w:val="both"/>
        <w:rPr>
          <w:rFonts w:ascii="標楷體" w:eastAsia="標楷體" w:hAnsi="標楷體" w:cs="Arial"/>
          <w:color w:val="000000" w:themeColor="text1"/>
          <w:lang w:eastAsia="zh-TW"/>
        </w:rPr>
      </w:pPr>
      <w:r w:rsidRPr="00F828BC">
        <w:rPr>
          <w:rFonts w:ascii="標楷體" w:eastAsia="標楷體" w:hAnsi="標楷體" w:cs="Arial"/>
          <w:color w:val="000000" w:themeColor="text1"/>
          <w:lang w:eastAsia="zh-TW"/>
        </w:rPr>
        <w:t>B.  研磨校正使用豐億光電股份有限公CM200粒徑分析儀(通過率70~75%，如使用一部以上之咖啡研磨機，經校正後每部磨豆的研磨均勻度誤差需在10％內）</w:t>
      </w:r>
    </w:p>
    <w:p w14:paraId="30922240" w14:textId="77777777" w:rsidR="00F828BC" w:rsidRPr="00F828BC" w:rsidRDefault="00F828BC" w:rsidP="00F828BC">
      <w:pPr>
        <w:widowControl/>
        <w:shd w:val="clear" w:color="auto" w:fill="FFFFFF"/>
        <w:spacing w:before="100" w:beforeAutospacing="1" w:after="100" w:afterAutospacing="1" w:line="480" w:lineRule="exact"/>
        <w:ind w:rightChars="38" w:right="84"/>
        <w:jc w:val="both"/>
        <w:rPr>
          <w:rFonts w:ascii="標楷體" w:eastAsia="標楷體" w:hAnsi="標楷體" w:cs="Arial"/>
          <w:color w:val="000000" w:themeColor="text1"/>
          <w:lang w:eastAsia="zh-TW"/>
        </w:rPr>
      </w:pPr>
      <w:r w:rsidRPr="00F828BC">
        <w:rPr>
          <w:rFonts w:ascii="標楷體" w:eastAsia="標楷體" w:hAnsi="標楷體" w:cs="Arial"/>
          <w:color w:val="000000" w:themeColor="text1"/>
          <w:lang w:eastAsia="zh-TW"/>
        </w:rPr>
        <w:t>C.杯測容器(容量 207~266 ml、杯/碗口直徑 76 - 89 mm 之白瓷或耐熱玻璃，樣本應獨立秤量分裝及研磨，誤差得在+/-0.25 公克之間)。</w:t>
      </w:r>
    </w:p>
    <w:p w14:paraId="7138BC7A" w14:textId="77777777" w:rsidR="00F828BC" w:rsidRPr="00F828BC" w:rsidRDefault="00F828BC" w:rsidP="00F828BC">
      <w:pPr>
        <w:widowControl/>
        <w:shd w:val="clear" w:color="auto" w:fill="FFFFFF"/>
        <w:spacing w:before="100" w:beforeAutospacing="1" w:after="100" w:afterAutospacing="1" w:line="480" w:lineRule="exact"/>
        <w:ind w:rightChars="38" w:right="84"/>
        <w:jc w:val="both"/>
        <w:rPr>
          <w:rFonts w:ascii="標楷體" w:eastAsia="標楷體" w:hAnsi="標楷體" w:cs="Arial"/>
          <w:color w:val="000000" w:themeColor="text1"/>
          <w:lang w:eastAsia="zh-TW"/>
        </w:rPr>
      </w:pPr>
      <w:r w:rsidRPr="00F828BC">
        <w:rPr>
          <w:rFonts w:ascii="標楷體" w:eastAsia="標楷體" w:hAnsi="標楷體" w:cs="Arial"/>
          <w:color w:val="000000" w:themeColor="text1"/>
          <w:lang w:eastAsia="zh-TW"/>
        </w:rPr>
        <w:lastRenderedPageBreak/>
        <w:t>D.  沖煮溫度（攝氏93 士1度）</w:t>
      </w:r>
    </w:p>
    <w:p w14:paraId="28A37C3F" w14:textId="77777777" w:rsidR="00F828BC" w:rsidRPr="00F828BC" w:rsidRDefault="00F828BC" w:rsidP="00F828BC">
      <w:pPr>
        <w:widowControl/>
        <w:shd w:val="clear" w:color="auto" w:fill="FFFFFF"/>
        <w:spacing w:before="100" w:beforeAutospacing="1" w:after="100" w:afterAutospacing="1" w:line="480" w:lineRule="exact"/>
        <w:ind w:rightChars="38" w:right="84"/>
        <w:jc w:val="both"/>
        <w:rPr>
          <w:rFonts w:ascii="標楷體" w:eastAsia="標楷體" w:hAnsi="標楷體" w:cs="Arial"/>
          <w:color w:val="000000" w:themeColor="text1"/>
          <w:lang w:eastAsia="zh-TW"/>
        </w:rPr>
      </w:pPr>
      <w:r w:rsidRPr="00F828BC">
        <w:rPr>
          <w:rFonts w:ascii="標楷體" w:eastAsia="標楷體" w:hAnsi="標楷體" w:cs="Arial"/>
          <w:color w:val="000000" w:themeColor="text1"/>
          <w:lang w:eastAsia="zh-TW"/>
        </w:rPr>
        <w:t>E.  萃取比例水粉比(1:18-1:20）</w:t>
      </w:r>
    </w:p>
    <w:p w14:paraId="22E25455" w14:textId="77777777" w:rsidR="00F828BC" w:rsidRPr="00F828BC" w:rsidRDefault="00F828BC" w:rsidP="00F828BC">
      <w:pPr>
        <w:widowControl/>
        <w:shd w:val="clear" w:color="auto" w:fill="FFFFFF"/>
        <w:spacing w:before="100" w:beforeAutospacing="1" w:after="100" w:afterAutospacing="1" w:line="480" w:lineRule="exact"/>
        <w:ind w:rightChars="38" w:right="84"/>
        <w:jc w:val="both"/>
        <w:rPr>
          <w:rFonts w:ascii="標楷體" w:eastAsia="標楷體" w:hAnsi="標楷體" w:cs="Arial"/>
          <w:color w:val="000000" w:themeColor="text1"/>
          <w:lang w:eastAsia="zh-TW"/>
        </w:rPr>
      </w:pPr>
      <w:r w:rsidRPr="00F828BC">
        <w:rPr>
          <w:rFonts w:ascii="標楷體" w:eastAsia="標楷體" w:hAnsi="標楷體" w:cs="Arial" w:hint="eastAsia"/>
          <w:color w:val="000000" w:themeColor="text1"/>
          <w:lang w:eastAsia="zh-TW"/>
        </w:rPr>
        <w:t>六、</w:t>
      </w:r>
      <w:r w:rsidRPr="00F828BC">
        <w:rPr>
          <w:rFonts w:ascii="標楷體" w:eastAsia="標楷體" w:hAnsi="標楷體" w:cs="Arial"/>
          <w:color w:val="000000" w:themeColor="text1"/>
          <w:lang w:eastAsia="zh-TW"/>
        </w:rPr>
        <w:t xml:space="preserve">  初賽：採用COE (Cup Of Excellence)杯測方式進行分數達80分以上進入複賽，取各組前1/2進入複賽(重新編排暗碼)，主(承)辦單位得依實際報名情況調整。</w:t>
      </w:r>
    </w:p>
    <w:p w14:paraId="5FC9F361" w14:textId="77777777" w:rsidR="00F828BC" w:rsidRPr="00F828BC" w:rsidRDefault="00F828BC" w:rsidP="00F828BC">
      <w:pPr>
        <w:widowControl/>
        <w:shd w:val="clear" w:color="auto" w:fill="FFFFFF"/>
        <w:spacing w:before="100" w:beforeAutospacing="1" w:after="100" w:afterAutospacing="1" w:line="480" w:lineRule="exact"/>
        <w:ind w:rightChars="38" w:right="84"/>
        <w:jc w:val="both"/>
        <w:rPr>
          <w:rFonts w:ascii="標楷體" w:eastAsia="標楷體" w:hAnsi="標楷體" w:cs="Arial"/>
          <w:color w:val="000000" w:themeColor="text1"/>
          <w:lang w:eastAsia="zh-TW"/>
        </w:rPr>
      </w:pPr>
      <w:r w:rsidRPr="00F828BC">
        <w:rPr>
          <w:rFonts w:ascii="標楷體" w:eastAsia="標楷體" w:hAnsi="標楷體" w:cs="Arial" w:hint="eastAsia"/>
          <w:color w:val="000000" w:themeColor="text1"/>
          <w:lang w:eastAsia="zh-TW"/>
        </w:rPr>
        <w:t>七、</w:t>
      </w:r>
      <w:r w:rsidRPr="00F828BC">
        <w:rPr>
          <w:rFonts w:ascii="標楷體" w:eastAsia="標楷體" w:hAnsi="標楷體" w:cs="Arial"/>
          <w:color w:val="000000" w:themeColor="text1"/>
          <w:lang w:eastAsia="zh-TW"/>
        </w:rPr>
        <w:t xml:space="preserve">  複賽：採用COE (Cup Of Excellence)之杯測表格進行樣品評分，遇同分狀況由評審團評審會議投票表決之。評分項目包括：香氣(僅列入參考、不計入總分；在FLAVOR評項中香氣是列入評分的)、(1)乾淨度、(2)甜度、(3)酸質、(4)口感、(5)啜吸風味、(6)餘韻、(7)均衡度、(8)整體評價，每個評項項目各8分，加權36分，總分為100分，分數達85分以上選水洗組前12名進入決賽，蜜處理組與日曬組取前10名進入決賽(重新編排暗碼)，主(承)辦單位得依實際報名情況調整得獎點數。</w:t>
      </w:r>
    </w:p>
    <w:p w14:paraId="5454D2DE" w14:textId="77777777" w:rsidR="00F828BC" w:rsidRDefault="00F828BC" w:rsidP="00F828BC">
      <w:pPr>
        <w:widowControl/>
        <w:shd w:val="clear" w:color="auto" w:fill="FFFFFF"/>
        <w:spacing w:before="100" w:beforeAutospacing="1" w:after="100" w:afterAutospacing="1" w:line="480" w:lineRule="exact"/>
        <w:ind w:rightChars="38" w:right="84"/>
        <w:jc w:val="both"/>
        <w:rPr>
          <w:rFonts w:ascii="標楷體" w:eastAsia="標楷體" w:hAnsi="標楷體" w:cs="Arial"/>
          <w:color w:val="000000" w:themeColor="text1"/>
          <w:lang w:eastAsia="zh-TW"/>
        </w:rPr>
      </w:pPr>
      <w:r w:rsidRPr="00F828BC">
        <w:rPr>
          <w:rFonts w:ascii="標楷體" w:eastAsia="標楷體" w:hAnsi="標楷體" w:cs="Arial" w:hint="eastAsia"/>
          <w:color w:val="000000" w:themeColor="text1"/>
          <w:lang w:eastAsia="zh-TW"/>
        </w:rPr>
        <w:t>八、</w:t>
      </w:r>
      <w:r w:rsidRPr="00F828BC">
        <w:rPr>
          <w:rFonts w:ascii="標楷體" w:eastAsia="標楷體" w:hAnsi="標楷體" w:cs="Arial"/>
          <w:color w:val="000000" w:themeColor="text1"/>
          <w:lang w:eastAsia="zh-TW"/>
        </w:rPr>
        <w:t xml:space="preserve">  決賽：採用COE (Cup Of Excellence)之杯測表格進行樣品評分，分數達86分以上進行排名遇同分狀況由評審團評審會議投票表決之。評分項目包括：(1)香氣(僅列入參考、不計入總分；在FLAVOR評項中香氣是列入評分的)、(2)乾淨度、(3)甜度、(4)酸質、(5)口感、(6)啜吸風味、(7)餘韻、(8)均衡度、(9)整體評價，每個項目各10分，總計100分，80分以上屬於精品咖啡等級。</w:t>
      </w:r>
    </w:p>
    <w:p w14:paraId="6ED5100F" w14:textId="5E6E9B9E" w:rsidR="0001023D" w:rsidRPr="002C6E3B" w:rsidRDefault="0001023D" w:rsidP="00F828BC">
      <w:pPr>
        <w:widowControl/>
        <w:shd w:val="clear" w:color="auto" w:fill="FFFFFF"/>
        <w:spacing w:before="100" w:beforeAutospacing="1" w:after="100" w:afterAutospacing="1" w:line="480" w:lineRule="exact"/>
        <w:ind w:rightChars="38" w:right="84"/>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九、  評審委員：本次評鑑團隊由1名主審，至少1名技術委員與至少</w:t>
      </w:r>
      <w:r w:rsidR="00B0319C" w:rsidRPr="002C6E3B">
        <w:rPr>
          <w:rFonts w:ascii="標楷體" w:eastAsia="標楷體" w:hAnsi="標楷體" w:cs="Arial"/>
          <w:color w:val="000000" w:themeColor="text1"/>
          <w:lang w:eastAsia="zh-TW"/>
        </w:rPr>
        <w:t>14</w:t>
      </w:r>
      <w:r w:rsidRPr="002C6E3B">
        <w:rPr>
          <w:rFonts w:ascii="標楷體" w:eastAsia="標楷體" w:hAnsi="標楷體" w:cs="Arial"/>
          <w:color w:val="000000" w:themeColor="text1"/>
          <w:lang w:eastAsia="zh-TW"/>
        </w:rPr>
        <w:t>名感官評審組成，並由主(承)辦單位做邀請。</w:t>
      </w:r>
    </w:p>
    <w:p w14:paraId="56E615DB" w14:textId="77777777" w:rsidR="00F828BC" w:rsidRDefault="00F828BC" w:rsidP="002C6E3B">
      <w:pPr>
        <w:widowControl/>
        <w:shd w:val="clear" w:color="auto" w:fill="FFFFFF"/>
        <w:spacing w:before="100" w:beforeAutospacing="1" w:after="100" w:afterAutospacing="1" w:line="480" w:lineRule="exact"/>
        <w:ind w:rightChars="38" w:right="84"/>
        <w:jc w:val="both"/>
        <w:rPr>
          <w:rFonts w:ascii="標楷體" w:eastAsia="標楷體" w:hAnsi="標楷體" w:cs="Arial"/>
          <w:color w:val="000000" w:themeColor="text1"/>
          <w:lang w:eastAsia="zh-TW"/>
        </w:rPr>
      </w:pPr>
    </w:p>
    <w:p w14:paraId="08E00CD4" w14:textId="77777777" w:rsidR="00F828BC" w:rsidRDefault="00F828BC" w:rsidP="002C6E3B">
      <w:pPr>
        <w:widowControl/>
        <w:shd w:val="clear" w:color="auto" w:fill="FFFFFF"/>
        <w:spacing w:before="100" w:beforeAutospacing="1" w:after="100" w:afterAutospacing="1" w:line="480" w:lineRule="exact"/>
        <w:ind w:rightChars="38" w:right="84"/>
        <w:jc w:val="both"/>
        <w:rPr>
          <w:rFonts w:ascii="標楷體" w:eastAsia="標楷體" w:hAnsi="標楷體" w:cs="Arial"/>
          <w:color w:val="000000" w:themeColor="text1"/>
          <w:lang w:eastAsia="zh-TW"/>
        </w:rPr>
      </w:pPr>
    </w:p>
    <w:p w14:paraId="7ED5F3B3" w14:textId="53E164AC" w:rsidR="0001023D" w:rsidRPr="002C6E3B" w:rsidRDefault="0001023D" w:rsidP="002C6E3B">
      <w:pPr>
        <w:widowControl/>
        <w:shd w:val="clear" w:color="auto" w:fill="FFFFFF"/>
        <w:spacing w:before="100" w:beforeAutospacing="1" w:after="100" w:afterAutospacing="1" w:line="480" w:lineRule="exact"/>
        <w:ind w:rightChars="38" w:right="84"/>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十、  入選名額：</w:t>
      </w:r>
    </w:p>
    <w:p w14:paraId="70F31BBA" w14:textId="77777777" w:rsidR="0001023D" w:rsidRPr="002C6E3B" w:rsidRDefault="0001023D" w:rsidP="002C6E3B">
      <w:pPr>
        <w:widowControl/>
        <w:shd w:val="clear" w:color="auto" w:fill="FFFFFF"/>
        <w:spacing w:before="100" w:beforeAutospacing="1" w:after="100" w:afterAutospacing="1" w:line="480" w:lineRule="exact"/>
        <w:ind w:rightChars="38" w:right="84"/>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經評鑑委員評鑑後選取</w:t>
      </w:r>
    </w:p>
    <w:p w14:paraId="397B9898" w14:textId="77777777" w:rsidR="0001023D" w:rsidRPr="002C6E3B" w:rsidRDefault="0001023D" w:rsidP="002C6E3B">
      <w:pPr>
        <w:widowControl/>
        <w:shd w:val="clear" w:color="auto" w:fill="FFFFFF"/>
        <w:spacing w:before="100" w:beforeAutospacing="1" w:after="100" w:afterAutospacing="1" w:line="480" w:lineRule="exact"/>
        <w:ind w:rightChars="38" w:right="84"/>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水 洗 組前10名(特等獎1名、頭等獎2名、金質獎3名、銀獎獎4名)</w:t>
      </w:r>
    </w:p>
    <w:p w14:paraId="5599D9F5" w14:textId="77777777" w:rsidR="0001023D" w:rsidRPr="002C6E3B" w:rsidRDefault="0001023D" w:rsidP="002C6E3B">
      <w:pPr>
        <w:widowControl/>
        <w:shd w:val="clear" w:color="auto" w:fill="FFFFFF"/>
        <w:spacing w:before="100" w:beforeAutospacing="1" w:after="100" w:afterAutospacing="1" w:line="480" w:lineRule="exact"/>
        <w:ind w:rightChars="38" w:right="84"/>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lastRenderedPageBreak/>
        <w:t>蜜 處 理組前8名(特等獎1名、頭等獎2名、金質獎2名、銀質獎3名)</w:t>
      </w:r>
    </w:p>
    <w:p w14:paraId="0A4B6493" w14:textId="77777777" w:rsidR="0001023D" w:rsidRPr="002C6E3B" w:rsidRDefault="0001023D" w:rsidP="002C6E3B">
      <w:pPr>
        <w:widowControl/>
        <w:shd w:val="clear" w:color="auto" w:fill="FFFFFF"/>
        <w:spacing w:before="100" w:beforeAutospacing="1" w:after="100" w:afterAutospacing="1" w:line="480" w:lineRule="exact"/>
        <w:ind w:rightChars="38" w:right="84"/>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日 曬 處理組前10名(特等獎1名、頭等獎2名、金質獎3名、銀質獎4名)</w:t>
      </w:r>
    </w:p>
    <w:p w14:paraId="095E0358" w14:textId="77777777" w:rsidR="0001023D" w:rsidRPr="002C6E3B" w:rsidRDefault="0001023D" w:rsidP="002C6E3B">
      <w:pPr>
        <w:widowControl/>
        <w:shd w:val="clear" w:color="auto" w:fill="FFFFFF"/>
        <w:spacing w:before="100" w:beforeAutospacing="1" w:after="100" w:afterAutospacing="1" w:line="480" w:lineRule="exact"/>
        <w:ind w:rightChars="38" w:right="84"/>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 xml:space="preserve">藝 伎 </w:t>
      </w:r>
      <w:r w:rsidRPr="002C6E3B">
        <w:rPr>
          <w:rFonts w:ascii="標楷體" w:eastAsia="標楷體" w:hAnsi="標楷體" w:cs="Arial" w:hint="eastAsia"/>
          <w:color w:val="000000" w:themeColor="text1"/>
          <w:lang w:eastAsia="zh-TW"/>
        </w:rPr>
        <w:t>水洗</w:t>
      </w:r>
      <w:r w:rsidRPr="002C6E3B">
        <w:rPr>
          <w:rFonts w:ascii="標楷體" w:eastAsia="標楷體" w:hAnsi="標楷體" w:cs="Arial"/>
          <w:color w:val="000000" w:themeColor="text1"/>
          <w:lang w:eastAsia="zh-TW"/>
        </w:rPr>
        <w:t>組前6名(特等獎1名、頭等獎2名、金質獎3名)</w:t>
      </w:r>
    </w:p>
    <w:p w14:paraId="76B2F353" w14:textId="5BDB9353" w:rsidR="0001023D" w:rsidRPr="002C6E3B" w:rsidRDefault="0001023D" w:rsidP="002C6E3B">
      <w:pPr>
        <w:widowControl/>
        <w:shd w:val="clear" w:color="auto" w:fill="FFFFFF"/>
        <w:spacing w:before="100" w:beforeAutospacing="1" w:after="100" w:afterAutospacing="1" w:line="480" w:lineRule="exact"/>
        <w:ind w:rightChars="38" w:right="84"/>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 xml:space="preserve">藝 伎 </w:t>
      </w:r>
      <w:r w:rsidR="008942F7" w:rsidRPr="002C6E3B">
        <w:rPr>
          <w:rFonts w:ascii="標楷體" w:eastAsia="標楷體" w:hAnsi="標楷體" w:cs="Arial" w:hint="eastAsia"/>
          <w:color w:val="000000" w:themeColor="text1"/>
          <w:lang w:eastAsia="zh-TW"/>
        </w:rPr>
        <w:t>其他</w:t>
      </w:r>
      <w:r w:rsidRPr="002C6E3B">
        <w:rPr>
          <w:rFonts w:ascii="標楷體" w:eastAsia="標楷體" w:hAnsi="標楷體" w:cs="Arial" w:hint="eastAsia"/>
          <w:color w:val="000000" w:themeColor="text1"/>
          <w:lang w:eastAsia="zh-TW"/>
        </w:rPr>
        <w:t>處理</w:t>
      </w:r>
      <w:r w:rsidRPr="002C6E3B">
        <w:rPr>
          <w:rFonts w:ascii="標楷體" w:eastAsia="標楷體" w:hAnsi="標楷體" w:cs="Arial"/>
          <w:color w:val="000000" w:themeColor="text1"/>
          <w:lang w:eastAsia="zh-TW"/>
        </w:rPr>
        <w:t>組前6名(特等獎1名、頭等獎2名、金質獎3名)，作為表揚</w:t>
      </w:r>
    </w:p>
    <w:p w14:paraId="4A2DA55F" w14:textId="77777777" w:rsidR="0001023D" w:rsidRPr="002C6E3B" w:rsidRDefault="0001023D" w:rsidP="002C6E3B">
      <w:pPr>
        <w:widowControl/>
        <w:shd w:val="clear" w:color="auto" w:fill="FFFFFF"/>
        <w:spacing w:before="100" w:beforeAutospacing="1" w:after="100" w:afterAutospacing="1" w:line="480" w:lineRule="exact"/>
        <w:ind w:rightChars="38" w:right="84"/>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實際得獎名額依實際報名情況做調整。</w:t>
      </w:r>
    </w:p>
    <w:p w14:paraId="542E0ED8" w14:textId="77777777" w:rsidR="0001023D" w:rsidRPr="002C6E3B" w:rsidRDefault="0001023D" w:rsidP="002C6E3B">
      <w:pPr>
        <w:widowControl/>
        <w:shd w:val="clear" w:color="auto" w:fill="FFFFFF"/>
        <w:spacing w:before="100" w:beforeAutospacing="1" w:after="100" w:afterAutospacing="1" w:line="480" w:lineRule="exact"/>
        <w:ind w:rightChars="38" w:right="84"/>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十一、    其他：由於此次評鑑結合買家的媒合，所以請各農友繳交生豆時以5公斤為一單位，販賣所得扣除</w:t>
      </w:r>
      <w:r w:rsidRPr="002C6E3B">
        <w:rPr>
          <w:rFonts w:ascii="標楷體" w:eastAsia="標楷體" w:hAnsi="標楷體" w:cs="Arial" w:hint="eastAsia"/>
          <w:color w:val="000000" w:themeColor="text1"/>
          <w:lang w:eastAsia="zh-TW"/>
        </w:rPr>
        <w:t>1</w:t>
      </w:r>
      <w:r w:rsidRPr="002C6E3B">
        <w:rPr>
          <w:rFonts w:ascii="標楷體" w:eastAsia="標楷體" w:hAnsi="標楷體" w:cs="Arial"/>
          <w:color w:val="000000" w:themeColor="text1"/>
          <w:lang w:eastAsia="zh-TW"/>
        </w:rPr>
        <w:t>0%手續費後剩餘所得全數歸農友所有，未銷售出去的咖啡豆全數歸還該農友。採購價格統一由承辦單位訂定之。</w:t>
      </w:r>
    </w:p>
    <w:p w14:paraId="05FC4C70" w14:textId="1F23C368" w:rsidR="0001023D" w:rsidRPr="002C6E3B" w:rsidRDefault="0001023D" w:rsidP="002C6E3B">
      <w:pPr>
        <w:widowControl/>
        <w:shd w:val="clear" w:color="auto" w:fill="FFFFFF"/>
        <w:spacing w:before="100" w:beforeAutospacing="1" w:after="100" w:afterAutospacing="1" w:line="480" w:lineRule="exact"/>
        <w:ind w:rightChars="38" w:right="84"/>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十二、    其他:協會承辦台中國際咖啡展依評鑑評選特等獎</w:t>
      </w:r>
      <w:r w:rsidR="00154166">
        <w:rPr>
          <w:rFonts w:ascii="標楷體" w:eastAsia="標楷體" w:hAnsi="標楷體" w:cs="Arial" w:hint="eastAsia"/>
          <w:color w:val="000000" w:themeColor="text1"/>
          <w:lang w:eastAsia="zh-TW"/>
        </w:rPr>
        <w:t>五</w:t>
      </w:r>
      <w:r w:rsidRPr="002C6E3B">
        <w:rPr>
          <w:rFonts w:ascii="標楷體" w:eastAsia="標楷體" w:hAnsi="標楷體" w:cs="Arial"/>
          <w:color w:val="000000" w:themeColor="text1"/>
          <w:lang w:eastAsia="zh-TW"/>
        </w:rPr>
        <w:t>名優先參加台中國際咖啡展名額，其餘展位名額依後續協會公告連結報名依報名順序作為參展資格。</w:t>
      </w:r>
    </w:p>
    <w:p w14:paraId="3B0D219B" w14:textId="77777777" w:rsidR="0001023D" w:rsidRPr="002C6E3B" w:rsidRDefault="0001023D" w:rsidP="002C6E3B">
      <w:pPr>
        <w:widowControl/>
        <w:shd w:val="clear" w:color="auto" w:fill="FFFFFF"/>
        <w:spacing w:before="100" w:beforeAutospacing="1" w:after="100" w:afterAutospacing="1" w:line="480" w:lineRule="exact"/>
        <w:ind w:rightChars="38" w:right="84"/>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十三、    其他:嘉義縣咖啡莊園產地認證機制規章第三條第二點嘉義縣阿里山莊園咖啡精英交流賽繳交比賽生豆點數需有50%(含)以上評分成績達80分以上。作為產地認證條件之一。(限協會會員)</w:t>
      </w:r>
    </w:p>
    <w:p w14:paraId="01CF04A4" w14:textId="7EB8E337" w:rsidR="0001023D" w:rsidRPr="002C6E3B" w:rsidRDefault="0001023D" w:rsidP="002C6E3B">
      <w:pPr>
        <w:widowControl/>
        <w:shd w:val="clear" w:color="auto" w:fill="FFFFFF"/>
        <w:spacing w:before="100" w:beforeAutospacing="1" w:after="100" w:afterAutospacing="1" w:line="480" w:lineRule="exact"/>
        <w:ind w:rightChars="38" w:right="84"/>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十四、     媒合會未媒合之生豆，請於隔日26號下午</w:t>
      </w:r>
      <w:r w:rsidR="001F0176">
        <w:rPr>
          <w:rFonts w:ascii="標楷體" w:eastAsia="標楷體" w:hAnsi="標楷體" w:cs="Arial"/>
          <w:color w:val="000000" w:themeColor="text1"/>
          <w:lang w:eastAsia="zh-TW"/>
        </w:rPr>
        <w:t>16</w:t>
      </w:r>
      <w:r w:rsidRPr="002C6E3B">
        <w:rPr>
          <w:rFonts w:ascii="標楷體" w:eastAsia="標楷體" w:hAnsi="標楷體" w:cs="Arial"/>
          <w:color w:val="000000" w:themeColor="text1"/>
          <w:lang w:eastAsia="zh-TW"/>
        </w:rPr>
        <w:t>:</w:t>
      </w:r>
      <w:r w:rsidR="001F0176">
        <w:rPr>
          <w:rFonts w:ascii="標楷體" w:eastAsia="標楷體" w:hAnsi="標楷體" w:cs="Arial"/>
          <w:color w:val="000000" w:themeColor="text1"/>
          <w:lang w:eastAsia="zh-TW"/>
        </w:rPr>
        <w:t>0</w:t>
      </w:r>
      <w:r w:rsidRPr="002C6E3B">
        <w:rPr>
          <w:rFonts w:ascii="標楷體" w:eastAsia="標楷體" w:hAnsi="標楷體" w:cs="Arial"/>
          <w:color w:val="000000" w:themeColor="text1"/>
          <w:lang w:eastAsia="zh-TW"/>
        </w:rPr>
        <w:t>0前取回，如不能取回者，將由協會帶回辦公室放置，僅提供放置，一概不負保管責任，搬運中有狀況等將不得有異議。 </w:t>
      </w:r>
    </w:p>
    <w:p w14:paraId="465DC7E4" w14:textId="0C7244BA" w:rsidR="00631688" w:rsidRDefault="0001023D" w:rsidP="00F828BC">
      <w:pPr>
        <w:widowControl/>
        <w:shd w:val="clear" w:color="auto" w:fill="FFFFFF"/>
        <w:spacing w:before="100" w:beforeAutospacing="1" w:after="100" w:afterAutospacing="1" w:line="480" w:lineRule="exact"/>
        <w:ind w:rightChars="38" w:right="84"/>
        <w:jc w:val="both"/>
        <w:rPr>
          <w:rFonts w:ascii="標楷體" w:eastAsia="標楷體" w:hAnsi="標楷體" w:cs="Arial"/>
          <w:color w:val="000000" w:themeColor="text1"/>
          <w:lang w:eastAsia="zh-TW"/>
        </w:rPr>
      </w:pPr>
      <w:r w:rsidRPr="002C6E3B">
        <w:rPr>
          <w:rFonts w:ascii="標楷體" w:eastAsia="標楷體" w:hAnsi="標楷體" w:cs="Arial"/>
          <w:color w:val="000000" w:themeColor="text1"/>
          <w:lang w:eastAsia="zh-TW"/>
        </w:rPr>
        <w:t>十五、    主(承)辦單位保有最終修改、變更活動解釋之權利，若有相關異動將會公告於官方臉書與官網。</w:t>
      </w:r>
      <w:bookmarkEnd w:id="0"/>
    </w:p>
    <w:p w14:paraId="16C350A4" w14:textId="5DF9587A" w:rsidR="009539A5" w:rsidRDefault="009539A5" w:rsidP="00F828BC">
      <w:pPr>
        <w:widowControl/>
        <w:shd w:val="clear" w:color="auto" w:fill="FFFFFF"/>
        <w:spacing w:before="100" w:beforeAutospacing="1" w:after="100" w:afterAutospacing="1" w:line="480" w:lineRule="exact"/>
        <w:ind w:rightChars="38" w:right="84"/>
        <w:jc w:val="both"/>
        <w:rPr>
          <w:rFonts w:ascii="標楷體" w:eastAsia="標楷體" w:hAnsi="標楷體" w:cs="Arial"/>
          <w:color w:val="000000" w:themeColor="text1"/>
          <w:lang w:eastAsia="zh-TW"/>
        </w:rPr>
      </w:pPr>
    </w:p>
    <w:p w14:paraId="41C4234D" w14:textId="1C8B18CB" w:rsidR="009539A5" w:rsidRDefault="009539A5" w:rsidP="00F828BC">
      <w:pPr>
        <w:widowControl/>
        <w:shd w:val="clear" w:color="auto" w:fill="FFFFFF"/>
        <w:spacing w:before="100" w:beforeAutospacing="1" w:after="100" w:afterAutospacing="1" w:line="480" w:lineRule="exact"/>
        <w:ind w:rightChars="38" w:right="84"/>
        <w:jc w:val="both"/>
        <w:rPr>
          <w:rFonts w:ascii="標楷體" w:eastAsia="標楷體" w:hAnsi="標楷體" w:cs="Arial"/>
          <w:color w:val="000000" w:themeColor="text1"/>
          <w:lang w:eastAsia="zh-TW"/>
        </w:rPr>
      </w:pPr>
    </w:p>
    <w:p w14:paraId="1F42D2BA" w14:textId="619AFF23" w:rsidR="009539A5" w:rsidRDefault="009539A5" w:rsidP="00F828BC">
      <w:pPr>
        <w:widowControl/>
        <w:shd w:val="clear" w:color="auto" w:fill="FFFFFF"/>
        <w:spacing w:before="100" w:beforeAutospacing="1" w:after="100" w:afterAutospacing="1" w:line="480" w:lineRule="exact"/>
        <w:ind w:rightChars="38" w:right="84"/>
        <w:jc w:val="both"/>
        <w:rPr>
          <w:rFonts w:ascii="標楷體" w:eastAsia="標楷體" w:hAnsi="標楷體" w:cs="Arial"/>
          <w:color w:val="000000" w:themeColor="text1"/>
          <w:lang w:eastAsia="zh-TW"/>
        </w:rPr>
      </w:pPr>
    </w:p>
    <w:p w14:paraId="74B82B8B" w14:textId="77777777" w:rsidR="009539A5" w:rsidRPr="00DD782A" w:rsidRDefault="009539A5" w:rsidP="009539A5">
      <w:pPr>
        <w:widowControl/>
        <w:spacing w:line="520" w:lineRule="exact"/>
        <w:ind w:left="567" w:rightChars="58" w:right="128" w:hanging="567"/>
        <w:jc w:val="right"/>
        <w:rPr>
          <w:rFonts w:ascii="標楷體" w:eastAsia="標楷體" w:hAnsi="標楷體" w:cs="Times New Roman"/>
          <w:color w:val="000000" w:themeColor="text1"/>
          <w:sz w:val="32"/>
          <w:szCs w:val="32"/>
          <w:lang w:eastAsia="zh-TW"/>
        </w:rPr>
      </w:pPr>
      <w:r w:rsidRPr="00DD782A">
        <w:rPr>
          <w:rFonts w:ascii="標楷體" w:eastAsia="標楷體" w:hAnsi="標楷體" w:cs="Times New Roman"/>
          <w:color w:val="000000" w:themeColor="text1"/>
          <w:sz w:val="32"/>
          <w:szCs w:val="32"/>
          <w:lang w:val="zh-TW" w:eastAsia="zh-TW"/>
        </w:rPr>
        <w:lastRenderedPageBreak/>
        <w:t>附件</w:t>
      </w:r>
      <w:r>
        <w:rPr>
          <w:rFonts w:ascii="標楷體" w:eastAsia="標楷體" w:hAnsi="標楷體" w:cs="Times New Roman" w:hint="eastAsia"/>
          <w:color w:val="000000" w:themeColor="text1"/>
          <w:sz w:val="32"/>
          <w:szCs w:val="32"/>
          <w:lang w:val="zh-TW" w:eastAsia="zh-TW"/>
        </w:rPr>
        <w:t>一</w:t>
      </w:r>
      <w:r w:rsidRPr="00DD782A">
        <w:rPr>
          <w:rFonts w:ascii="標楷體" w:eastAsia="標楷體" w:hAnsi="標楷體" w:cs="Times New Roman"/>
          <w:color w:val="000000" w:themeColor="text1"/>
          <w:sz w:val="32"/>
          <w:szCs w:val="32"/>
          <w:lang w:eastAsia="zh-TW"/>
        </w:rPr>
        <w:t xml:space="preserve"> </w:t>
      </w:r>
    </w:p>
    <w:p w14:paraId="586B7918" w14:textId="77777777" w:rsidR="009539A5" w:rsidRPr="00DD782A" w:rsidRDefault="009539A5" w:rsidP="009539A5">
      <w:pPr>
        <w:spacing w:line="520" w:lineRule="exact"/>
        <w:ind w:left="567" w:rightChars="-90" w:right="-198" w:hanging="567"/>
        <w:jc w:val="center"/>
        <w:rPr>
          <w:rFonts w:ascii="標楷體" w:eastAsia="標楷體" w:hAnsi="標楷體" w:cs="Times New Roman"/>
          <w:color w:val="000000" w:themeColor="text1"/>
          <w:sz w:val="36"/>
          <w:szCs w:val="36"/>
          <w:lang w:eastAsia="zh-TW"/>
        </w:rPr>
      </w:pPr>
      <w:r w:rsidRPr="00DD782A">
        <w:rPr>
          <w:rFonts w:ascii="標楷體" w:eastAsia="標楷體" w:hAnsi="標楷體" w:cs="Times New Roman" w:hint="eastAsia"/>
          <w:b/>
          <w:color w:val="000000" w:themeColor="text1"/>
          <w:sz w:val="36"/>
          <w:szCs w:val="36"/>
          <w:lang w:eastAsia="zh-TW"/>
        </w:rPr>
        <w:t>2</w:t>
      </w:r>
      <w:r w:rsidRPr="00DD782A">
        <w:rPr>
          <w:rFonts w:ascii="標楷體" w:eastAsia="標楷體" w:hAnsi="標楷體" w:cs="Times New Roman"/>
          <w:b/>
          <w:color w:val="000000" w:themeColor="text1"/>
          <w:sz w:val="36"/>
          <w:szCs w:val="36"/>
          <w:lang w:eastAsia="zh-TW"/>
        </w:rPr>
        <w:t>02</w:t>
      </w:r>
      <w:r>
        <w:rPr>
          <w:rFonts w:ascii="標楷體" w:eastAsia="標楷體" w:hAnsi="標楷體" w:cs="Times New Roman" w:hint="eastAsia"/>
          <w:b/>
          <w:color w:val="000000" w:themeColor="text1"/>
          <w:sz w:val="36"/>
          <w:szCs w:val="36"/>
          <w:lang w:eastAsia="zh-TW"/>
        </w:rPr>
        <w:t>3</w:t>
      </w:r>
      <w:r w:rsidRPr="00DD782A">
        <w:rPr>
          <w:rFonts w:ascii="標楷體" w:eastAsia="標楷體" w:hAnsi="標楷體" w:cs="Times New Roman" w:hint="eastAsia"/>
          <w:b/>
          <w:color w:val="000000" w:themeColor="text1"/>
          <w:sz w:val="36"/>
          <w:szCs w:val="36"/>
          <w:lang w:eastAsia="zh-TW"/>
        </w:rPr>
        <w:t>年嘉義縣</w:t>
      </w:r>
      <w:r w:rsidRPr="00DD782A">
        <w:rPr>
          <w:rFonts w:ascii="標楷體" w:eastAsia="標楷體" w:hAnsi="標楷體" w:cs="Times New Roman"/>
          <w:b/>
          <w:color w:val="000000" w:themeColor="text1"/>
          <w:sz w:val="36"/>
          <w:szCs w:val="36"/>
          <w:lang w:eastAsia="zh-TW"/>
        </w:rPr>
        <w:t>阿里山莊園咖啡精英交流賽生豆交件表</w:t>
      </w:r>
    </w:p>
    <w:p w14:paraId="2E116277" w14:textId="77777777" w:rsidR="009539A5" w:rsidRPr="00DD782A" w:rsidRDefault="009539A5" w:rsidP="009539A5">
      <w:pPr>
        <w:pStyle w:val="ae"/>
        <w:widowControl/>
        <w:numPr>
          <w:ilvl w:val="0"/>
          <w:numId w:val="3"/>
        </w:numPr>
        <w:pBdr>
          <w:top w:val="nil"/>
          <w:left w:val="nil"/>
          <w:bottom w:val="nil"/>
          <w:right w:val="nil"/>
          <w:between w:val="nil"/>
          <w:bar w:val="nil"/>
        </w:pBdr>
        <w:autoSpaceDE/>
        <w:autoSpaceDN/>
        <w:spacing w:line="600" w:lineRule="exact"/>
        <w:ind w:left="567" w:rightChars="58" w:right="128" w:hanging="567"/>
        <w:jc w:val="both"/>
        <w:rPr>
          <w:rFonts w:ascii="標楷體" w:eastAsia="標楷體" w:hAnsi="標楷體" w:cs="Times New Roman"/>
          <w:color w:val="000000" w:themeColor="text1"/>
          <w:szCs w:val="24"/>
          <w:lang w:val="zh-TW" w:eastAsia="zh-TW"/>
        </w:rPr>
      </w:pPr>
      <w:r w:rsidRPr="00DD782A">
        <w:rPr>
          <w:rFonts w:ascii="標楷體" w:eastAsia="標楷體" w:hAnsi="標楷體" w:cs="Times New Roman"/>
          <w:color w:val="000000" w:themeColor="text1"/>
          <w:szCs w:val="24"/>
          <w:lang w:val="zh-TW" w:eastAsia="zh-TW"/>
        </w:rPr>
        <w:t>報名組別：收件編號由承辦單位填寫</w:t>
      </w:r>
    </w:p>
    <w:p w14:paraId="6BFB336A" w14:textId="43C04BD7" w:rsidR="009539A5" w:rsidRPr="00DD782A" w:rsidRDefault="009539A5" w:rsidP="009539A5">
      <w:pPr>
        <w:pStyle w:val="ae"/>
        <w:widowControl/>
        <w:spacing w:line="600" w:lineRule="exact"/>
        <w:ind w:left="1047" w:rightChars="58" w:right="128"/>
        <w:jc w:val="both"/>
        <w:rPr>
          <w:rFonts w:ascii="標楷體" w:eastAsia="標楷體" w:hAnsi="標楷體" w:cs="Times New Roman"/>
          <w:color w:val="000000" w:themeColor="text1"/>
          <w:szCs w:val="24"/>
          <w:lang w:eastAsia="zh-TW"/>
        </w:rPr>
      </w:pPr>
      <w:r w:rsidRPr="00DD782A">
        <w:rPr>
          <w:rFonts w:ascii="標楷體" w:eastAsia="標楷體" w:hAnsi="標楷體" w:cs="Times New Roman" w:hint="eastAsia"/>
          <w:color w:val="000000" w:themeColor="text1"/>
          <w:szCs w:val="24"/>
          <w:lang w:val="zh-TW" w:eastAsia="zh-TW"/>
        </w:rPr>
        <w:t>□</w:t>
      </w:r>
      <w:r w:rsidRPr="009539A5">
        <w:rPr>
          <w:rFonts w:ascii="標楷體" w:eastAsia="標楷體" w:hAnsi="標楷體" w:cs="Times New Roman"/>
          <w:color w:val="000000" w:themeColor="text1"/>
          <w:spacing w:val="255"/>
          <w:szCs w:val="24"/>
          <w:fitText w:val="1680" w:id="-1271194880"/>
          <w:lang w:val="zh-TW" w:eastAsia="zh-TW"/>
        </w:rPr>
        <w:t>水洗</w:t>
      </w:r>
      <w:r w:rsidRPr="009539A5">
        <w:rPr>
          <w:rFonts w:ascii="標楷體" w:eastAsia="標楷體" w:hAnsi="標楷體" w:cs="Times New Roman"/>
          <w:color w:val="000000" w:themeColor="text1"/>
          <w:szCs w:val="24"/>
          <w:fitText w:val="1680" w:id="-1271194880"/>
          <w:lang w:val="zh-TW" w:eastAsia="zh-TW"/>
        </w:rPr>
        <w:t>組</w:t>
      </w:r>
      <w:r w:rsidRPr="00DD782A">
        <w:rPr>
          <w:rFonts w:ascii="標楷體" w:eastAsia="標楷體" w:hAnsi="標楷體" w:cs="Times New Roman"/>
          <w:color w:val="000000" w:themeColor="text1"/>
          <w:szCs w:val="24"/>
          <w:lang w:eastAsia="zh-TW"/>
        </w:rPr>
        <w:t xml:space="preserve"> ( </w:t>
      </w:r>
      <w:r w:rsidRPr="00DD782A">
        <w:rPr>
          <w:rFonts w:ascii="標楷體" w:eastAsia="標楷體" w:hAnsi="標楷體" w:cs="Times New Roman"/>
          <w:color w:val="000000" w:themeColor="text1"/>
          <w:szCs w:val="24"/>
          <w:lang w:val="zh-TW" w:eastAsia="zh-TW"/>
        </w:rPr>
        <w:t>收件編號：</w:t>
      </w:r>
      <w:r w:rsidRPr="00DD782A">
        <w:rPr>
          <w:rFonts w:ascii="標楷體" w:eastAsia="標楷體" w:hAnsi="標楷體" w:cs="Times New Roman"/>
          <w:color w:val="000000" w:themeColor="text1"/>
          <w:szCs w:val="24"/>
          <w:lang w:eastAsia="zh-TW"/>
        </w:rPr>
        <w:t xml:space="preserve">    </w:t>
      </w:r>
      <w:r>
        <w:rPr>
          <w:rFonts w:ascii="標楷體" w:eastAsia="標楷體" w:hAnsi="標楷體" w:cs="Times New Roman" w:hint="eastAsia"/>
          <w:color w:val="000000" w:themeColor="text1"/>
          <w:szCs w:val="24"/>
          <w:lang w:eastAsia="zh-TW"/>
        </w:rPr>
        <w:t xml:space="preserve">    </w:t>
      </w:r>
      <w:r w:rsidRPr="00DD782A">
        <w:rPr>
          <w:rFonts w:ascii="標楷體" w:eastAsia="標楷體" w:hAnsi="標楷體" w:cs="Times New Roman"/>
          <w:color w:val="000000" w:themeColor="text1"/>
          <w:szCs w:val="24"/>
          <w:lang w:eastAsia="zh-TW"/>
        </w:rPr>
        <w:t xml:space="preserve"> ) __________</w:t>
      </w:r>
      <w:r w:rsidRPr="00DD782A">
        <w:rPr>
          <w:rFonts w:ascii="標楷體" w:eastAsia="標楷體" w:hAnsi="標楷體" w:cs="Times New Roman"/>
          <w:color w:val="000000" w:themeColor="text1"/>
          <w:szCs w:val="24"/>
          <w:lang w:val="zh-TW" w:eastAsia="zh-TW"/>
        </w:rPr>
        <w:t>公斤</w:t>
      </w:r>
    </w:p>
    <w:p w14:paraId="1EF04E97" w14:textId="432A50A5" w:rsidR="009539A5" w:rsidRPr="00DD782A" w:rsidRDefault="009539A5" w:rsidP="009539A5">
      <w:pPr>
        <w:pStyle w:val="ae"/>
        <w:widowControl/>
        <w:spacing w:line="600" w:lineRule="exact"/>
        <w:ind w:left="1047" w:rightChars="58" w:right="128"/>
        <w:jc w:val="both"/>
        <w:rPr>
          <w:rFonts w:ascii="標楷體" w:eastAsia="標楷體" w:hAnsi="標楷體" w:cs="Times New Roman"/>
          <w:color w:val="000000" w:themeColor="text1"/>
          <w:szCs w:val="24"/>
          <w:lang w:eastAsia="zh-TW"/>
        </w:rPr>
      </w:pPr>
      <w:r w:rsidRPr="00DD782A">
        <w:rPr>
          <w:rFonts w:ascii="標楷體" w:eastAsia="標楷體" w:hAnsi="標楷體" w:cs="Times New Roman" w:hint="eastAsia"/>
          <w:color w:val="000000" w:themeColor="text1"/>
          <w:szCs w:val="24"/>
          <w:lang w:val="zh-TW" w:eastAsia="zh-TW"/>
        </w:rPr>
        <w:t>□</w:t>
      </w:r>
      <w:r w:rsidRPr="009539A5">
        <w:rPr>
          <w:rFonts w:ascii="標楷體" w:eastAsia="標楷體" w:hAnsi="標楷體" w:cs="Times New Roman"/>
          <w:color w:val="000000" w:themeColor="text1"/>
          <w:spacing w:val="133"/>
          <w:szCs w:val="24"/>
          <w:fitText w:val="1680" w:id="-1271194879"/>
          <w:lang w:val="zh-TW" w:eastAsia="zh-TW"/>
        </w:rPr>
        <w:t>蜜處理</w:t>
      </w:r>
      <w:r w:rsidRPr="009539A5">
        <w:rPr>
          <w:rFonts w:ascii="標楷體" w:eastAsia="標楷體" w:hAnsi="標楷體" w:cs="Times New Roman"/>
          <w:color w:val="000000" w:themeColor="text1"/>
          <w:spacing w:val="1"/>
          <w:szCs w:val="24"/>
          <w:fitText w:val="1680" w:id="-1271194879"/>
          <w:lang w:val="zh-TW" w:eastAsia="zh-TW"/>
        </w:rPr>
        <w:t>組</w:t>
      </w:r>
      <w:r w:rsidRPr="00DD782A">
        <w:rPr>
          <w:rFonts w:ascii="標楷體" w:eastAsia="標楷體" w:hAnsi="標楷體" w:cs="Times New Roman"/>
          <w:color w:val="000000" w:themeColor="text1"/>
          <w:szCs w:val="24"/>
          <w:lang w:eastAsia="zh-TW"/>
        </w:rPr>
        <w:t xml:space="preserve"> ( </w:t>
      </w:r>
      <w:r w:rsidRPr="00DD782A">
        <w:rPr>
          <w:rFonts w:ascii="標楷體" w:eastAsia="標楷體" w:hAnsi="標楷體" w:cs="Times New Roman"/>
          <w:color w:val="000000" w:themeColor="text1"/>
          <w:szCs w:val="24"/>
          <w:lang w:val="zh-TW" w:eastAsia="zh-TW"/>
        </w:rPr>
        <w:t>收件編號：</w:t>
      </w:r>
      <w:r w:rsidRPr="00DD782A">
        <w:rPr>
          <w:rFonts w:ascii="標楷體" w:eastAsia="標楷體" w:hAnsi="標楷體" w:cs="Times New Roman"/>
          <w:color w:val="000000" w:themeColor="text1"/>
          <w:szCs w:val="24"/>
          <w:lang w:eastAsia="zh-TW"/>
        </w:rPr>
        <w:t xml:space="preserve">   </w:t>
      </w:r>
      <w:r>
        <w:rPr>
          <w:rFonts w:ascii="標楷體" w:eastAsia="標楷體" w:hAnsi="標楷體" w:cs="Times New Roman" w:hint="eastAsia"/>
          <w:color w:val="000000" w:themeColor="text1"/>
          <w:szCs w:val="24"/>
          <w:lang w:eastAsia="zh-TW"/>
        </w:rPr>
        <w:t xml:space="preserve">  </w:t>
      </w:r>
      <w:r w:rsidRPr="00DD782A">
        <w:rPr>
          <w:rFonts w:ascii="標楷體" w:eastAsia="標楷體" w:hAnsi="標楷體" w:cs="Times New Roman"/>
          <w:color w:val="000000" w:themeColor="text1"/>
          <w:szCs w:val="24"/>
          <w:lang w:eastAsia="zh-TW"/>
        </w:rPr>
        <w:t xml:space="preserve"> </w:t>
      </w:r>
      <w:r>
        <w:rPr>
          <w:rFonts w:ascii="標楷體" w:eastAsia="標楷體" w:hAnsi="標楷體" w:cs="Times New Roman" w:hint="eastAsia"/>
          <w:color w:val="000000" w:themeColor="text1"/>
          <w:szCs w:val="24"/>
          <w:lang w:eastAsia="zh-TW"/>
        </w:rPr>
        <w:t xml:space="preserve">  </w:t>
      </w:r>
      <w:r w:rsidRPr="00DD782A">
        <w:rPr>
          <w:rFonts w:ascii="標楷體" w:eastAsia="標楷體" w:hAnsi="標楷體" w:cs="Times New Roman"/>
          <w:color w:val="000000" w:themeColor="text1"/>
          <w:szCs w:val="24"/>
          <w:lang w:eastAsia="zh-TW"/>
        </w:rPr>
        <w:t xml:space="preserve"> ) __________</w:t>
      </w:r>
      <w:r w:rsidRPr="00DD782A">
        <w:rPr>
          <w:rFonts w:ascii="標楷體" w:eastAsia="標楷體" w:hAnsi="標楷體" w:cs="Times New Roman"/>
          <w:color w:val="000000" w:themeColor="text1"/>
          <w:szCs w:val="24"/>
          <w:lang w:val="zh-TW" w:eastAsia="zh-TW"/>
        </w:rPr>
        <w:t>公斤</w:t>
      </w:r>
    </w:p>
    <w:p w14:paraId="0403ABAF" w14:textId="4964A61A" w:rsidR="009539A5" w:rsidRPr="00DD782A" w:rsidRDefault="009539A5" w:rsidP="009539A5">
      <w:pPr>
        <w:pStyle w:val="ae"/>
        <w:widowControl/>
        <w:spacing w:line="600" w:lineRule="exact"/>
        <w:ind w:left="1047" w:rightChars="58" w:right="128"/>
        <w:jc w:val="both"/>
        <w:rPr>
          <w:rFonts w:ascii="標楷體" w:eastAsia="標楷體" w:hAnsi="標楷體" w:cs="Times New Roman"/>
          <w:color w:val="000000" w:themeColor="text1"/>
          <w:szCs w:val="24"/>
          <w:lang w:val="zh-TW" w:eastAsia="zh-TW"/>
        </w:rPr>
      </w:pPr>
      <w:r w:rsidRPr="00DD782A">
        <w:rPr>
          <w:rFonts w:ascii="標楷體" w:eastAsia="標楷體" w:hAnsi="標楷體" w:cs="Times New Roman" w:hint="eastAsia"/>
          <w:color w:val="000000" w:themeColor="text1"/>
          <w:szCs w:val="24"/>
          <w:lang w:val="zh-TW" w:eastAsia="zh-TW"/>
        </w:rPr>
        <w:t>□</w:t>
      </w:r>
      <w:r w:rsidRPr="009539A5">
        <w:rPr>
          <w:rFonts w:ascii="標楷體" w:eastAsia="標楷體" w:hAnsi="標楷體" w:cs="Times New Roman"/>
          <w:color w:val="000000" w:themeColor="text1"/>
          <w:spacing w:val="72"/>
          <w:szCs w:val="24"/>
          <w:fitText w:val="1680" w:id="-1271194878"/>
          <w:lang w:val="zh-TW" w:eastAsia="zh-TW"/>
        </w:rPr>
        <w:t>日曬處理</w:t>
      </w:r>
      <w:r w:rsidRPr="009539A5">
        <w:rPr>
          <w:rFonts w:ascii="標楷體" w:eastAsia="標楷體" w:hAnsi="標楷體" w:cs="Times New Roman"/>
          <w:color w:val="000000" w:themeColor="text1"/>
          <w:spacing w:val="2"/>
          <w:szCs w:val="24"/>
          <w:fitText w:val="1680" w:id="-1271194878"/>
          <w:lang w:val="zh-TW" w:eastAsia="zh-TW"/>
        </w:rPr>
        <w:t>組</w:t>
      </w:r>
      <w:r w:rsidRPr="00DD782A">
        <w:rPr>
          <w:rFonts w:ascii="標楷體" w:eastAsia="標楷體" w:hAnsi="標楷體" w:cs="Times New Roman"/>
          <w:color w:val="000000" w:themeColor="text1"/>
          <w:szCs w:val="24"/>
          <w:lang w:eastAsia="zh-TW"/>
        </w:rPr>
        <w:t xml:space="preserve"> ( </w:t>
      </w:r>
      <w:r w:rsidRPr="00DD782A">
        <w:rPr>
          <w:rFonts w:ascii="標楷體" w:eastAsia="標楷體" w:hAnsi="標楷體" w:cs="Times New Roman"/>
          <w:color w:val="000000" w:themeColor="text1"/>
          <w:szCs w:val="24"/>
          <w:lang w:val="zh-TW" w:eastAsia="zh-TW"/>
        </w:rPr>
        <w:t>收件編號：</w:t>
      </w:r>
      <w:r w:rsidRPr="00DD782A">
        <w:rPr>
          <w:rFonts w:ascii="標楷體" w:eastAsia="標楷體" w:hAnsi="標楷體" w:cs="Times New Roman"/>
          <w:color w:val="000000" w:themeColor="text1"/>
          <w:szCs w:val="24"/>
          <w:lang w:eastAsia="zh-TW"/>
        </w:rPr>
        <w:t xml:space="preserve">    </w:t>
      </w:r>
      <w:r>
        <w:rPr>
          <w:rFonts w:ascii="標楷體" w:eastAsia="標楷體" w:hAnsi="標楷體" w:cs="Times New Roman" w:hint="eastAsia"/>
          <w:color w:val="000000" w:themeColor="text1"/>
          <w:szCs w:val="24"/>
          <w:lang w:eastAsia="zh-TW"/>
        </w:rPr>
        <w:t xml:space="preserve">    </w:t>
      </w:r>
      <w:r w:rsidRPr="00DD782A">
        <w:rPr>
          <w:rFonts w:ascii="標楷體" w:eastAsia="標楷體" w:hAnsi="標楷體" w:cs="Times New Roman"/>
          <w:color w:val="000000" w:themeColor="text1"/>
          <w:szCs w:val="24"/>
          <w:lang w:eastAsia="zh-TW"/>
        </w:rPr>
        <w:t xml:space="preserve"> ) __________</w:t>
      </w:r>
      <w:r w:rsidRPr="00DD782A">
        <w:rPr>
          <w:rFonts w:ascii="標楷體" w:eastAsia="標楷體" w:hAnsi="標楷體" w:cs="Times New Roman"/>
          <w:color w:val="000000" w:themeColor="text1"/>
          <w:szCs w:val="24"/>
          <w:lang w:val="zh-TW" w:eastAsia="zh-TW"/>
        </w:rPr>
        <w:t>公斤</w:t>
      </w:r>
    </w:p>
    <w:p w14:paraId="1BDE0E3A" w14:textId="35451D52" w:rsidR="009539A5" w:rsidRDefault="009539A5" w:rsidP="009539A5">
      <w:pPr>
        <w:pStyle w:val="ae"/>
        <w:widowControl/>
        <w:spacing w:line="600" w:lineRule="exact"/>
        <w:ind w:left="1047" w:rightChars="58" w:right="128"/>
        <w:jc w:val="both"/>
        <w:rPr>
          <w:rFonts w:ascii="標楷體" w:eastAsia="標楷體" w:hAnsi="標楷體" w:cs="Times New Roman"/>
          <w:color w:val="000000" w:themeColor="text1"/>
          <w:szCs w:val="24"/>
          <w:lang w:eastAsia="zh-TW"/>
        </w:rPr>
      </w:pPr>
      <w:r w:rsidRPr="00DD782A">
        <w:rPr>
          <w:rFonts w:ascii="標楷體" w:eastAsia="標楷體" w:hAnsi="標楷體" w:cs="Times New Roman" w:hint="eastAsia"/>
          <w:color w:val="000000" w:themeColor="text1"/>
          <w:szCs w:val="24"/>
          <w:lang w:eastAsia="zh-TW"/>
        </w:rPr>
        <w:t>□</w:t>
      </w:r>
      <w:r w:rsidRPr="009539A5">
        <w:rPr>
          <w:rFonts w:ascii="標楷體" w:eastAsia="標楷體" w:hAnsi="標楷體" w:cs="Times New Roman" w:hint="eastAsia"/>
          <w:color w:val="000000" w:themeColor="text1"/>
          <w:spacing w:val="72"/>
          <w:szCs w:val="24"/>
          <w:fitText w:val="1680" w:id="-1271194877"/>
          <w:lang w:eastAsia="zh-TW"/>
        </w:rPr>
        <w:t>藝伎水洗</w:t>
      </w:r>
      <w:r w:rsidRPr="009539A5">
        <w:rPr>
          <w:rFonts w:ascii="標楷體" w:eastAsia="標楷體" w:hAnsi="標楷體" w:cs="Times New Roman" w:hint="eastAsia"/>
          <w:color w:val="000000" w:themeColor="text1"/>
          <w:spacing w:val="2"/>
          <w:szCs w:val="24"/>
          <w:fitText w:val="1680" w:id="-1271194877"/>
          <w:lang w:eastAsia="zh-TW"/>
        </w:rPr>
        <w:t>組</w:t>
      </w:r>
      <w:r w:rsidRPr="00DD782A">
        <w:rPr>
          <w:rFonts w:ascii="標楷體" w:eastAsia="標楷體" w:hAnsi="標楷體" w:cs="Times New Roman" w:hint="eastAsia"/>
          <w:color w:val="000000" w:themeColor="text1"/>
          <w:szCs w:val="24"/>
          <w:lang w:eastAsia="zh-TW"/>
        </w:rPr>
        <w:t xml:space="preserve"> ( 收件編號：    </w:t>
      </w:r>
      <w:r>
        <w:rPr>
          <w:rFonts w:ascii="標楷體" w:eastAsia="標楷體" w:hAnsi="標楷體" w:cs="Times New Roman" w:hint="eastAsia"/>
          <w:color w:val="000000" w:themeColor="text1"/>
          <w:szCs w:val="24"/>
          <w:lang w:eastAsia="zh-TW"/>
        </w:rPr>
        <w:t xml:space="preserve">    </w:t>
      </w:r>
      <w:r w:rsidRPr="00DD782A">
        <w:rPr>
          <w:rFonts w:ascii="標楷體" w:eastAsia="標楷體" w:hAnsi="標楷體" w:cs="Times New Roman" w:hint="eastAsia"/>
          <w:color w:val="000000" w:themeColor="text1"/>
          <w:szCs w:val="24"/>
          <w:lang w:eastAsia="zh-TW"/>
        </w:rPr>
        <w:t xml:space="preserve"> ) __________公斤</w:t>
      </w:r>
    </w:p>
    <w:p w14:paraId="30D47CA5" w14:textId="37829F84" w:rsidR="009539A5" w:rsidRDefault="009539A5" w:rsidP="009539A5">
      <w:pPr>
        <w:pStyle w:val="ae"/>
        <w:widowControl/>
        <w:spacing w:line="600" w:lineRule="exact"/>
        <w:ind w:left="1047" w:rightChars="58" w:right="128"/>
        <w:jc w:val="both"/>
        <w:rPr>
          <w:rFonts w:ascii="標楷體" w:eastAsia="標楷體" w:hAnsi="標楷體" w:cs="Times New Roman"/>
          <w:color w:val="000000" w:themeColor="text1"/>
          <w:szCs w:val="24"/>
          <w:lang w:eastAsia="zh-TW"/>
        </w:rPr>
      </w:pPr>
      <w:r w:rsidRPr="00DD782A">
        <w:rPr>
          <w:rFonts w:ascii="標楷體" w:eastAsia="標楷體" w:hAnsi="標楷體" w:cs="Times New Roman" w:hint="eastAsia"/>
          <w:color w:val="000000" w:themeColor="text1"/>
          <w:szCs w:val="24"/>
          <w:lang w:eastAsia="zh-TW"/>
        </w:rPr>
        <w:t>□</w:t>
      </w:r>
      <w:r w:rsidRPr="009539A5">
        <w:rPr>
          <w:rFonts w:ascii="標楷體" w:eastAsia="標楷體" w:hAnsi="標楷體" w:cs="Times New Roman" w:hint="eastAsia"/>
          <w:color w:val="000000" w:themeColor="text1"/>
          <w:spacing w:val="11"/>
          <w:szCs w:val="24"/>
          <w:fitText w:val="1680" w:id="-1271194876"/>
          <w:lang w:eastAsia="zh-TW"/>
        </w:rPr>
        <w:t>藝伎其他處理</w:t>
      </w:r>
      <w:r w:rsidRPr="009539A5">
        <w:rPr>
          <w:rFonts w:ascii="標楷體" w:eastAsia="標楷體" w:hAnsi="標楷體" w:cs="Times New Roman" w:hint="eastAsia"/>
          <w:color w:val="000000" w:themeColor="text1"/>
          <w:spacing w:val="4"/>
          <w:szCs w:val="24"/>
          <w:fitText w:val="1680" w:id="-1271194876"/>
          <w:lang w:eastAsia="zh-TW"/>
        </w:rPr>
        <w:t>組</w:t>
      </w:r>
      <w:r w:rsidRPr="00DD782A">
        <w:rPr>
          <w:rFonts w:ascii="標楷體" w:eastAsia="標楷體" w:hAnsi="標楷體" w:cs="Times New Roman" w:hint="eastAsia"/>
          <w:color w:val="000000" w:themeColor="text1"/>
          <w:szCs w:val="24"/>
          <w:lang w:eastAsia="zh-TW"/>
        </w:rPr>
        <w:t xml:space="preserve"> ( 收件編號：    </w:t>
      </w:r>
      <w:r>
        <w:rPr>
          <w:rFonts w:ascii="標楷體" w:eastAsia="標楷體" w:hAnsi="標楷體" w:cs="Times New Roman" w:hint="eastAsia"/>
          <w:color w:val="000000" w:themeColor="text1"/>
          <w:szCs w:val="24"/>
          <w:lang w:eastAsia="zh-TW"/>
        </w:rPr>
        <w:t xml:space="preserve">    </w:t>
      </w:r>
      <w:r w:rsidRPr="00DD782A">
        <w:rPr>
          <w:rFonts w:ascii="標楷體" w:eastAsia="標楷體" w:hAnsi="標楷體" w:cs="Times New Roman" w:hint="eastAsia"/>
          <w:color w:val="000000" w:themeColor="text1"/>
          <w:szCs w:val="24"/>
          <w:lang w:eastAsia="zh-TW"/>
        </w:rPr>
        <w:t xml:space="preserve"> ) __________公斤</w:t>
      </w:r>
    </w:p>
    <w:p w14:paraId="4549B5BC" w14:textId="77777777" w:rsidR="009539A5" w:rsidRPr="00DD782A" w:rsidRDefault="009539A5" w:rsidP="009539A5">
      <w:pPr>
        <w:pStyle w:val="ae"/>
        <w:widowControl/>
        <w:numPr>
          <w:ilvl w:val="0"/>
          <w:numId w:val="3"/>
        </w:numPr>
        <w:pBdr>
          <w:top w:val="nil"/>
          <w:left w:val="nil"/>
          <w:bottom w:val="nil"/>
          <w:right w:val="nil"/>
          <w:between w:val="nil"/>
          <w:bar w:val="nil"/>
        </w:pBdr>
        <w:autoSpaceDE/>
        <w:autoSpaceDN/>
        <w:spacing w:line="600" w:lineRule="exact"/>
        <w:ind w:left="567" w:rightChars="58" w:right="128" w:hanging="567"/>
        <w:jc w:val="both"/>
        <w:rPr>
          <w:rFonts w:ascii="標楷體" w:eastAsia="標楷體" w:hAnsi="標楷體" w:cs="Times New Roman"/>
          <w:color w:val="000000" w:themeColor="text1"/>
          <w:szCs w:val="24"/>
          <w:lang w:val="zh-TW"/>
        </w:rPr>
      </w:pPr>
      <w:proofErr w:type="spellStart"/>
      <w:r w:rsidRPr="00DD782A">
        <w:rPr>
          <w:rFonts w:ascii="標楷體" w:eastAsia="標楷體" w:hAnsi="標楷體" w:cs="Times New Roman"/>
          <w:color w:val="000000" w:themeColor="text1"/>
          <w:szCs w:val="24"/>
          <w:lang w:val="zh-TW"/>
        </w:rPr>
        <w:t>報名者基本資料</w:t>
      </w:r>
      <w:proofErr w:type="spellEnd"/>
      <w:r w:rsidRPr="00DD782A">
        <w:rPr>
          <w:rFonts w:ascii="標楷體" w:eastAsia="標楷體" w:hAnsi="標楷體" w:cs="Times New Roman"/>
          <w:color w:val="000000" w:themeColor="text1"/>
          <w:szCs w:val="24"/>
          <w:lang w:val="zh-TW"/>
        </w:rPr>
        <w:t>：</w:t>
      </w:r>
    </w:p>
    <w:p w14:paraId="37CDC603" w14:textId="7A24CBA3" w:rsidR="009539A5" w:rsidRPr="00DD782A" w:rsidRDefault="009539A5" w:rsidP="009539A5">
      <w:pPr>
        <w:pStyle w:val="ae"/>
        <w:widowControl/>
        <w:spacing w:line="600" w:lineRule="exact"/>
        <w:ind w:left="1047" w:rightChars="58" w:right="128"/>
        <w:jc w:val="both"/>
        <w:rPr>
          <w:rFonts w:ascii="標楷體" w:eastAsia="標楷體" w:hAnsi="標楷體" w:cs="Times New Roman"/>
          <w:color w:val="000000" w:themeColor="text1"/>
          <w:szCs w:val="24"/>
        </w:rPr>
      </w:pPr>
      <w:proofErr w:type="spellStart"/>
      <w:r w:rsidRPr="009539A5">
        <w:rPr>
          <w:rFonts w:ascii="標楷體" w:eastAsia="標楷體" w:hAnsi="標楷體" w:cs="Times New Roman"/>
          <w:color w:val="000000" w:themeColor="text1"/>
          <w:spacing w:val="72"/>
          <w:szCs w:val="24"/>
          <w:fitText w:val="1681" w:id="-1271194368"/>
          <w:lang w:val="zh-TW"/>
        </w:rPr>
        <w:t>送件者名</w:t>
      </w:r>
      <w:r w:rsidRPr="009539A5">
        <w:rPr>
          <w:rFonts w:ascii="標楷體" w:eastAsia="標楷體" w:hAnsi="標楷體" w:cs="Times New Roman"/>
          <w:color w:val="000000" w:themeColor="text1"/>
          <w:spacing w:val="2"/>
          <w:szCs w:val="24"/>
          <w:fitText w:val="1681" w:id="-1271194368"/>
          <w:lang w:val="zh-TW"/>
        </w:rPr>
        <w:t>稱</w:t>
      </w:r>
      <w:proofErr w:type="spellEnd"/>
      <w:r w:rsidRPr="00DD782A">
        <w:rPr>
          <w:rFonts w:ascii="標楷體" w:eastAsia="標楷體" w:hAnsi="標楷體" w:cs="Times New Roman"/>
          <w:color w:val="000000" w:themeColor="text1"/>
          <w:szCs w:val="24"/>
          <w:lang w:val="zh-TW"/>
        </w:rPr>
        <w:t>：</w:t>
      </w:r>
      <w:r w:rsidRPr="00DD782A">
        <w:rPr>
          <w:rFonts w:ascii="標楷體" w:eastAsia="標楷體" w:hAnsi="標楷體" w:cs="Times New Roman"/>
          <w:color w:val="000000" w:themeColor="text1"/>
          <w:szCs w:val="24"/>
        </w:rPr>
        <w:t>______________________________</w:t>
      </w:r>
    </w:p>
    <w:p w14:paraId="6C323D53" w14:textId="77777777" w:rsidR="009539A5" w:rsidRPr="00DD782A" w:rsidRDefault="009539A5" w:rsidP="009539A5">
      <w:pPr>
        <w:pStyle w:val="ae"/>
        <w:widowControl/>
        <w:spacing w:line="600" w:lineRule="exact"/>
        <w:ind w:left="1047" w:rightChars="58" w:right="128"/>
        <w:jc w:val="both"/>
        <w:rPr>
          <w:rFonts w:ascii="標楷體" w:eastAsia="標楷體" w:hAnsi="標楷體" w:cs="Times New Roman"/>
          <w:color w:val="000000" w:themeColor="text1"/>
          <w:szCs w:val="24"/>
          <w:lang w:eastAsia="zh-TW"/>
        </w:rPr>
      </w:pPr>
      <w:r w:rsidRPr="009539A5">
        <w:rPr>
          <w:rFonts w:ascii="標楷體" w:eastAsia="標楷體" w:hAnsi="標楷體" w:cs="Times New Roman"/>
          <w:color w:val="000000" w:themeColor="text1"/>
          <w:spacing w:val="134"/>
          <w:szCs w:val="24"/>
          <w:fitText w:val="1681" w:id="-1271194365"/>
          <w:lang w:val="zh-TW" w:eastAsia="zh-TW"/>
        </w:rPr>
        <w:t>莊園名</w:t>
      </w:r>
      <w:r w:rsidRPr="009539A5">
        <w:rPr>
          <w:rFonts w:ascii="標楷體" w:eastAsia="標楷體" w:hAnsi="標楷體" w:cs="Times New Roman"/>
          <w:color w:val="000000" w:themeColor="text1"/>
          <w:spacing w:val="-1"/>
          <w:szCs w:val="24"/>
          <w:fitText w:val="1681" w:id="-1271194365"/>
          <w:lang w:val="zh-TW" w:eastAsia="zh-TW"/>
        </w:rPr>
        <w:t>稱</w:t>
      </w:r>
      <w:r w:rsidRPr="00DD782A">
        <w:rPr>
          <w:rFonts w:ascii="標楷體" w:eastAsia="標楷體" w:hAnsi="標楷體" w:cs="Times New Roman"/>
          <w:color w:val="000000" w:themeColor="text1"/>
          <w:szCs w:val="24"/>
          <w:lang w:val="zh-TW" w:eastAsia="zh-TW"/>
        </w:rPr>
        <w:t>：</w:t>
      </w:r>
      <w:r w:rsidRPr="00DD782A">
        <w:rPr>
          <w:rFonts w:ascii="標楷體" w:eastAsia="標楷體" w:hAnsi="標楷體" w:cs="Times New Roman"/>
          <w:color w:val="000000" w:themeColor="text1"/>
          <w:szCs w:val="24"/>
          <w:lang w:eastAsia="zh-TW"/>
        </w:rPr>
        <w:t>______________________________</w:t>
      </w:r>
    </w:p>
    <w:p w14:paraId="5E6789FE" w14:textId="77777777" w:rsidR="009539A5" w:rsidRPr="00DD782A" w:rsidRDefault="009539A5" w:rsidP="009539A5">
      <w:pPr>
        <w:pStyle w:val="ae"/>
        <w:widowControl/>
        <w:spacing w:line="600" w:lineRule="exact"/>
        <w:ind w:left="1047" w:rightChars="58" w:right="128"/>
        <w:jc w:val="both"/>
        <w:rPr>
          <w:rFonts w:ascii="標楷體" w:eastAsia="標楷體" w:hAnsi="標楷體" w:cs="Times New Roman"/>
          <w:color w:val="000000" w:themeColor="text1"/>
          <w:szCs w:val="24"/>
          <w:lang w:eastAsia="zh-TW"/>
        </w:rPr>
      </w:pPr>
      <w:r w:rsidRPr="009539A5">
        <w:rPr>
          <w:rFonts w:ascii="標楷體" w:eastAsia="標楷體" w:hAnsi="標楷體" w:cs="Times New Roman"/>
          <w:color w:val="000000" w:themeColor="text1"/>
          <w:spacing w:val="134"/>
          <w:szCs w:val="24"/>
          <w:fitText w:val="1681" w:id="-1271194367"/>
          <w:lang w:val="zh-TW" w:eastAsia="zh-TW"/>
        </w:rPr>
        <w:t>通訊地</w:t>
      </w:r>
      <w:r w:rsidRPr="009539A5">
        <w:rPr>
          <w:rFonts w:ascii="標楷體" w:eastAsia="標楷體" w:hAnsi="標楷體" w:cs="Times New Roman"/>
          <w:color w:val="000000" w:themeColor="text1"/>
          <w:spacing w:val="-1"/>
          <w:szCs w:val="24"/>
          <w:fitText w:val="1681" w:id="-1271194367"/>
          <w:lang w:val="zh-TW" w:eastAsia="zh-TW"/>
        </w:rPr>
        <w:t>址</w:t>
      </w:r>
      <w:r w:rsidRPr="00DD782A">
        <w:rPr>
          <w:rFonts w:ascii="標楷體" w:eastAsia="標楷體" w:hAnsi="標楷體" w:cs="Times New Roman"/>
          <w:color w:val="000000" w:themeColor="text1"/>
          <w:szCs w:val="24"/>
          <w:lang w:val="zh-TW" w:eastAsia="zh-TW"/>
        </w:rPr>
        <w:t>：</w:t>
      </w:r>
      <w:r w:rsidRPr="00DD782A">
        <w:rPr>
          <w:rFonts w:ascii="標楷體" w:eastAsia="標楷體" w:hAnsi="標楷體" w:cs="Times New Roman"/>
          <w:color w:val="000000" w:themeColor="text1"/>
          <w:szCs w:val="24"/>
          <w:lang w:eastAsia="zh-TW"/>
        </w:rPr>
        <w:t>______________________________</w:t>
      </w:r>
    </w:p>
    <w:p w14:paraId="4525C464" w14:textId="77777777" w:rsidR="009539A5" w:rsidRPr="00DD782A" w:rsidRDefault="009539A5" w:rsidP="009539A5">
      <w:pPr>
        <w:pStyle w:val="ae"/>
        <w:widowControl/>
        <w:spacing w:line="600" w:lineRule="exact"/>
        <w:ind w:left="1047" w:rightChars="58" w:right="128"/>
        <w:jc w:val="both"/>
        <w:rPr>
          <w:rFonts w:ascii="標楷體" w:eastAsia="標楷體" w:hAnsi="標楷體" w:cs="Times New Roman"/>
          <w:color w:val="000000" w:themeColor="text1"/>
          <w:szCs w:val="24"/>
          <w:lang w:eastAsia="zh-TW"/>
        </w:rPr>
      </w:pPr>
      <w:r w:rsidRPr="009539A5">
        <w:rPr>
          <w:rFonts w:ascii="標楷體" w:eastAsia="標楷體" w:hAnsi="標楷體" w:cs="Times New Roman"/>
          <w:color w:val="000000" w:themeColor="text1"/>
          <w:spacing w:val="134"/>
          <w:szCs w:val="24"/>
          <w:fitText w:val="1681" w:id="-1271194366"/>
          <w:lang w:val="zh-TW" w:eastAsia="zh-TW"/>
        </w:rPr>
        <w:t>連絡電</w:t>
      </w:r>
      <w:r w:rsidRPr="009539A5">
        <w:rPr>
          <w:rFonts w:ascii="標楷體" w:eastAsia="標楷體" w:hAnsi="標楷體" w:cs="Times New Roman"/>
          <w:color w:val="000000" w:themeColor="text1"/>
          <w:spacing w:val="-1"/>
          <w:szCs w:val="24"/>
          <w:fitText w:val="1681" w:id="-1271194366"/>
          <w:lang w:val="zh-TW" w:eastAsia="zh-TW"/>
        </w:rPr>
        <w:t>話</w:t>
      </w:r>
      <w:r w:rsidRPr="00DD782A">
        <w:rPr>
          <w:rFonts w:ascii="標楷體" w:eastAsia="標楷體" w:hAnsi="標楷體" w:cs="Times New Roman"/>
          <w:color w:val="000000" w:themeColor="text1"/>
          <w:szCs w:val="24"/>
          <w:lang w:val="zh-TW" w:eastAsia="zh-TW"/>
        </w:rPr>
        <w:t>：</w:t>
      </w:r>
      <w:r w:rsidRPr="00DD782A">
        <w:rPr>
          <w:rFonts w:ascii="標楷體" w:eastAsia="標楷體" w:hAnsi="標楷體" w:cs="Times New Roman"/>
          <w:color w:val="000000" w:themeColor="text1"/>
          <w:szCs w:val="24"/>
          <w:lang w:eastAsia="zh-TW"/>
        </w:rPr>
        <w:t>______________________________</w:t>
      </w:r>
    </w:p>
    <w:p w14:paraId="54EC187A" w14:textId="77777777" w:rsidR="009539A5" w:rsidRPr="00DD782A" w:rsidRDefault="009539A5" w:rsidP="009539A5">
      <w:pPr>
        <w:pStyle w:val="ae"/>
        <w:numPr>
          <w:ilvl w:val="0"/>
          <w:numId w:val="3"/>
        </w:numPr>
        <w:pBdr>
          <w:top w:val="nil"/>
          <w:left w:val="nil"/>
          <w:bottom w:val="nil"/>
          <w:right w:val="nil"/>
          <w:between w:val="nil"/>
          <w:bar w:val="nil"/>
        </w:pBdr>
        <w:autoSpaceDE/>
        <w:autoSpaceDN/>
        <w:spacing w:line="600" w:lineRule="exact"/>
        <w:ind w:left="567" w:rightChars="58" w:right="128" w:hanging="567"/>
        <w:jc w:val="both"/>
        <w:rPr>
          <w:rFonts w:ascii="標楷體" w:eastAsia="標楷體" w:hAnsi="標楷體" w:cs="Times New Roman"/>
          <w:color w:val="000000" w:themeColor="text1"/>
          <w:szCs w:val="24"/>
          <w:lang w:val="zh-TW" w:eastAsia="zh-TW"/>
        </w:rPr>
      </w:pPr>
      <w:r w:rsidRPr="00DD782A">
        <w:rPr>
          <w:rFonts w:ascii="標楷體" w:eastAsia="標楷體" w:hAnsi="標楷體" w:cs="Times New Roman"/>
          <w:color w:val="000000" w:themeColor="text1"/>
          <w:szCs w:val="24"/>
          <w:lang w:val="zh-TW" w:eastAsia="zh-TW"/>
        </w:rPr>
        <w:t>為確保您的權益，請送件者務必確認含水率</w:t>
      </w:r>
      <w:r w:rsidRPr="00DD782A">
        <w:rPr>
          <w:rFonts w:ascii="標楷體" w:eastAsia="標楷體" w:hAnsi="標楷體" w:cs="Times New Roman"/>
          <w:color w:val="000000" w:themeColor="text1"/>
          <w:szCs w:val="24"/>
          <w:lang w:eastAsia="zh-TW"/>
        </w:rPr>
        <w:t>13%</w:t>
      </w:r>
      <w:r w:rsidRPr="00DD782A">
        <w:rPr>
          <w:rFonts w:ascii="標楷體" w:eastAsia="標楷體" w:hAnsi="標楷體" w:cs="Times New Roman"/>
          <w:color w:val="000000" w:themeColor="text1"/>
          <w:szCs w:val="24"/>
          <w:lang w:val="zh-TW" w:eastAsia="zh-TW"/>
        </w:rPr>
        <w:t>以內與去殼豆重量</w:t>
      </w:r>
      <w:r w:rsidRPr="00DD782A">
        <w:rPr>
          <w:rFonts w:ascii="標楷體" w:eastAsia="標楷體" w:hAnsi="標楷體" w:cs="Times New Roman"/>
          <w:color w:val="000000" w:themeColor="text1"/>
          <w:szCs w:val="24"/>
          <w:lang w:eastAsia="zh-TW"/>
        </w:rPr>
        <w:t>(</w:t>
      </w:r>
      <w:r w:rsidRPr="00DD782A">
        <w:rPr>
          <w:rFonts w:ascii="標楷體" w:eastAsia="標楷體" w:hAnsi="標楷體" w:cs="Times New Roman" w:hint="eastAsia"/>
          <w:color w:val="000000" w:themeColor="text1"/>
          <w:szCs w:val="24"/>
          <w:lang w:eastAsia="zh-TW"/>
        </w:rPr>
        <w:t>淨重</w:t>
      </w:r>
      <w:r w:rsidRPr="00DD782A">
        <w:rPr>
          <w:rFonts w:ascii="標楷體" w:eastAsia="標楷體" w:hAnsi="標楷體" w:cs="Times New Roman"/>
          <w:color w:val="000000" w:themeColor="text1"/>
          <w:szCs w:val="24"/>
          <w:lang w:eastAsia="zh-TW"/>
        </w:rPr>
        <w:t>)</w:t>
      </w:r>
      <w:r w:rsidRPr="00DD782A">
        <w:rPr>
          <w:rFonts w:ascii="標楷體" w:eastAsia="標楷體" w:hAnsi="標楷體" w:cs="Times New Roman" w:hint="eastAsia"/>
          <w:color w:val="000000" w:themeColor="text1"/>
          <w:szCs w:val="24"/>
          <w:lang w:val="zh-TW" w:eastAsia="zh-TW"/>
        </w:rPr>
        <w:t>至</w:t>
      </w:r>
      <w:r w:rsidRPr="00DD782A">
        <w:rPr>
          <w:rFonts w:ascii="標楷體" w:eastAsia="標楷體" w:hAnsi="標楷體" w:cs="Times New Roman"/>
          <w:color w:val="000000" w:themeColor="text1"/>
          <w:szCs w:val="24"/>
          <w:lang w:val="zh-TW" w:eastAsia="zh-TW"/>
        </w:rPr>
        <w:t>少</w:t>
      </w:r>
      <w:r>
        <w:rPr>
          <w:rFonts w:ascii="標楷體" w:eastAsia="標楷體" w:hAnsi="標楷體" w:cs="Times New Roman" w:hint="eastAsia"/>
          <w:color w:val="000000" w:themeColor="text1"/>
          <w:szCs w:val="24"/>
          <w:lang w:eastAsia="zh-TW"/>
        </w:rPr>
        <w:t>1</w:t>
      </w:r>
      <w:r>
        <w:rPr>
          <w:rFonts w:ascii="標楷體" w:eastAsia="標楷體" w:hAnsi="標楷體" w:cs="Times New Roman"/>
          <w:color w:val="000000" w:themeColor="text1"/>
          <w:szCs w:val="24"/>
          <w:lang w:eastAsia="zh-TW"/>
        </w:rPr>
        <w:t>8</w:t>
      </w:r>
      <w:r w:rsidRPr="00DD782A">
        <w:rPr>
          <w:rFonts w:ascii="標楷體" w:eastAsia="標楷體" w:hAnsi="標楷體" w:cs="Times New Roman"/>
          <w:color w:val="000000" w:themeColor="text1"/>
          <w:szCs w:val="24"/>
          <w:lang w:val="zh-TW" w:eastAsia="zh-TW"/>
        </w:rPr>
        <w:t>公斤，最多</w:t>
      </w:r>
      <w:r w:rsidRPr="00DD782A">
        <w:rPr>
          <w:rFonts w:ascii="標楷體" w:eastAsia="標楷體" w:hAnsi="標楷體" w:cs="Times New Roman"/>
          <w:color w:val="000000" w:themeColor="text1"/>
          <w:szCs w:val="24"/>
          <w:lang w:eastAsia="zh-TW"/>
        </w:rPr>
        <w:t>33</w:t>
      </w:r>
      <w:r w:rsidRPr="00DD782A">
        <w:rPr>
          <w:rFonts w:ascii="標楷體" w:eastAsia="標楷體" w:hAnsi="標楷體" w:cs="Times New Roman"/>
          <w:color w:val="000000" w:themeColor="text1"/>
          <w:szCs w:val="24"/>
          <w:lang w:val="zh-TW" w:eastAsia="zh-TW"/>
        </w:rPr>
        <w:t>公斤。</w:t>
      </w:r>
    </w:p>
    <w:p w14:paraId="0073EC99" w14:textId="77777777" w:rsidR="009539A5" w:rsidRPr="00DD782A" w:rsidRDefault="009539A5" w:rsidP="009539A5">
      <w:pPr>
        <w:spacing w:line="600" w:lineRule="exact"/>
        <w:ind w:left="567" w:rightChars="58" w:right="128" w:hanging="567"/>
        <w:jc w:val="both"/>
        <w:rPr>
          <w:rFonts w:ascii="標楷體" w:eastAsia="標楷體" w:hAnsi="標楷體" w:cs="Times New Roman"/>
          <w:color w:val="000000" w:themeColor="text1"/>
          <w:lang w:eastAsia="zh-TW"/>
        </w:rPr>
      </w:pPr>
      <w:r w:rsidRPr="00DD782A">
        <w:rPr>
          <w:rFonts w:ascii="標楷體" w:eastAsia="標楷體" w:hAnsi="標楷體" w:cs="Times New Roman"/>
          <w:color w:val="000000" w:themeColor="text1"/>
          <w:lang w:val="zh-TW" w:eastAsia="zh-TW"/>
        </w:rPr>
        <w:t>送件者：</w:t>
      </w:r>
      <w:r w:rsidRPr="00DD782A">
        <w:rPr>
          <w:rFonts w:ascii="標楷體" w:eastAsia="標楷體" w:hAnsi="標楷體" w:cs="Times New Roman"/>
          <w:color w:val="000000" w:themeColor="text1"/>
          <w:lang w:eastAsia="zh-TW"/>
        </w:rPr>
        <w:t xml:space="preserve">                    (</w:t>
      </w:r>
      <w:r w:rsidRPr="00DD782A">
        <w:rPr>
          <w:rFonts w:ascii="標楷體" w:eastAsia="標楷體" w:hAnsi="標楷體" w:cs="Times New Roman"/>
          <w:color w:val="000000" w:themeColor="text1"/>
          <w:lang w:val="zh-TW" w:eastAsia="zh-TW"/>
        </w:rPr>
        <w:t>簽章</w:t>
      </w:r>
      <w:r w:rsidRPr="00DD782A">
        <w:rPr>
          <w:rFonts w:ascii="標楷體" w:eastAsia="標楷體" w:hAnsi="標楷體" w:cs="Times New Roman"/>
          <w:color w:val="000000" w:themeColor="text1"/>
          <w:lang w:eastAsia="zh-TW"/>
        </w:rPr>
        <w:t>)</w:t>
      </w:r>
    </w:p>
    <w:p w14:paraId="7A4848C0" w14:textId="77777777" w:rsidR="009539A5" w:rsidRPr="00F32F9F" w:rsidRDefault="009539A5" w:rsidP="009539A5">
      <w:pPr>
        <w:spacing w:line="600" w:lineRule="exact"/>
        <w:ind w:rightChars="58" w:right="128"/>
        <w:jc w:val="both"/>
        <w:rPr>
          <w:rFonts w:ascii="標楷體" w:eastAsia="標楷體" w:hAnsi="標楷體" w:cs="Times New Roman"/>
          <w:color w:val="000000" w:themeColor="text1"/>
          <w:u w:val="single"/>
          <w:lang w:eastAsia="zh-TW"/>
        </w:rPr>
      </w:pPr>
      <w:r>
        <w:rPr>
          <w:rFonts w:ascii="標楷體" w:eastAsia="標楷體" w:hAnsi="標楷體" w:cs="Times New Roman" w:hint="eastAsia"/>
          <w:color w:val="000000" w:themeColor="text1"/>
          <w:u w:val="single"/>
          <w:lang w:eastAsia="zh-TW"/>
        </w:rPr>
        <w:t xml:space="preserve"> </w:t>
      </w:r>
      <w:r>
        <w:rPr>
          <w:rFonts w:ascii="標楷體" w:eastAsia="標楷體" w:hAnsi="標楷體" w:cs="Times New Roman"/>
          <w:color w:val="000000" w:themeColor="text1"/>
          <w:u w:val="single"/>
          <w:lang w:eastAsia="zh-TW"/>
        </w:rPr>
        <w:t xml:space="preserve">                                                                                </w:t>
      </w:r>
    </w:p>
    <w:p w14:paraId="421BDD2B" w14:textId="77777777" w:rsidR="009539A5" w:rsidRPr="00F32F9F" w:rsidRDefault="009539A5" w:rsidP="009539A5">
      <w:pPr>
        <w:spacing w:line="600" w:lineRule="exact"/>
        <w:ind w:left="567" w:rightChars="-219" w:right="-482" w:hanging="567"/>
        <w:jc w:val="center"/>
        <w:rPr>
          <w:rFonts w:ascii="標楷體" w:eastAsia="標楷體" w:hAnsi="標楷體" w:cs="Times New Roman"/>
          <w:b/>
          <w:color w:val="000000" w:themeColor="text1"/>
          <w:sz w:val="28"/>
          <w:szCs w:val="28"/>
          <w:lang w:eastAsia="zh-TW"/>
        </w:rPr>
      </w:pPr>
      <w:r w:rsidRPr="00DD782A">
        <w:rPr>
          <w:rFonts w:ascii="標楷體" w:eastAsia="標楷體" w:hAnsi="標楷體" w:cs="Times New Roman" w:hint="eastAsia"/>
          <w:b/>
          <w:color w:val="000000" w:themeColor="text1"/>
          <w:sz w:val="36"/>
          <w:szCs w:val="36"/>
          <w:lang w:eastAsia="zh-TW"/>
        </w:rPr>
        <w:t>2</w:t>
      </w:r>
      <w:r w:rsidRPr="00DD782A">
        <w:rPr>
          <w:rFonts w:ascii="標楷體" w:eastAsia="標楷體" w:hAnsi="標楷體" w:cs="Times New Roman"/>
          <w:b/>
          <w:color w:val="000000" w:themeColor="text1"/>
          <w:sz w:val="36"/>
          <w:szCs w:val="36"/>
          <w:lang w:eastAsia="zh-TW"/>
        </w:rPr>
        <w:t>02</w:t>
      </w:r>
      <w:r>
        <w:rPr>
          <w:rFonts w:ascii="標楷體" w:eastAsia="標楷體" w:hAnsi="標楷體" w:cs="Times New Roman"/>
          <w:b/>
          <w:color w:val="000000" w:themeColor="text1"/>
          <w:sz w:val="36"/>
          <w:szCs w:val="36"/>
          <w:lang w:eastAsia="zh-TW"/>
        </w:rPr>
        <w:t>3</w:t>
      </w:r>
      <w:r w:rsidRPr="00DD782A">
        <w:rPr>
          <w:rFonts w:ascii="標楷體" w:eastAsia="標楷體" w:hAnsi="標楷體" w:cs="Times New Roman" w:hint="eastAsia"/>
          <w:b/>
          <w:color w:val="000000" w:themeColor="text1"/>
          <w:sz w:val="36"/>
          <w:szCs w:val="36"/>
          <w:lang w:eastAsia="zh-TW"/>
        </w:rPr>
        <w:t>年嘉義縣</w:t>
      </w:r>
      <w:r w:rsidRPr="00DD782A">
        <w:rPr>
          <w:rFonts w:ascii="標楷體" w:eastAsia="標楷體" w:hAnsi="標楷體" w:cs="Times New Roman"/>
          <w:b/>
          <w:color w:val="000000" w:themeColor="text1"/>
          <w:sz w:val="36"/>
          <w:szCs w:val="36"/>
          <w:lang w:eastAsia="zh-TW"/>
        </w:rPr>
        <w:t>阿里山莊園咖啡精英交流賽生豆領回回條</w:t>
      </w:r>
    </w:p>
    <w:p w14:paraId="4200A3E5" w14:textId="77777777" w:rsidR="009539A5" w:rsidRPr="00DD782A" w:rsidRDefault="009539A5" w:rsidP="009539A5">
      <w:pPr>
        <w:spacing w:line="600" w:lineRule="exact"/>
        <w:ind w:left="567" w:rightChars="58" w:right="128" w:hanging="567"/>
        <w:jc w:val="both"/>
        <w:rPr>
          <w:rFonts w:ascii="標楷體" w:eastAsia="標楷體" w:hAnsi="標楷體" w:cs="Times New Roman"/>
          <w:color w:val="000000" w:themeColor="text1"/>
          <w:lang w:eastAsia="zh-TW"/>
        </w:rPr>
      </w:pPr>
      <w:r w:rsidRPr="00DD782A">
        <w:rPr>
          <w:rFonts w:ascii="標楷體" w:eastAsia="標楷體" w:hAnsi="標楷體" w:cs="Times New Roman"/>
          <w:color w:val="000000" w:themeColor="text1"/>
          <w:lang w:val="zh-TW" w:eastAsia="zh-TW"/>
        </w:rPr>
        <w:t>收件編號：</w:t>
      </w:r>
      <w:r w:rsidRPr="00DD782A">
        <w:rPr>
          <w:rFonts w:ascii="標楷體" w:eastAsia="標楷體" w:hAnsi="標楷體" w:cs="Times New Roman"/>
          <w:color w:val="000000" w:themeColor="text1"/>
          <w:lang w:eastAsia="zh-TW"/>
        </w:rPr>
        <w:t>____________________________</w:t>
      </w:r>
    </w:p>
    <w:p w14:paraId="2D9C69E6" w14:textId="25829851" w:rsidR="009539A5" w:rsidRPr="00DD782A" w:rsidRDefault="009539A5" w:rsidP="009539A5">
      <w:pPr>
        <w:spacing w:line="600" w:lineRule="exact"/>
        <w:ind w:rightChars="-219" w:right="-482"/>
        <w:jc w:val="both"/>
        <w:rPr>
          <w:rFonts w:ascii="標楷體" w:eastAsia="標楷體" w:hAnsi="標楷體" w:cs="Times New Roman"/>
          <w:color w:val="000000" w:themeColor="text1"/>
          <w:lang w:eastAsia="zh-TW"/>
        </w:rPr>
      </w:pPr>
      <w:r w:rsidRPr="00DD782A">
        <w:rPr>
          <w:rFonts w:ascii="標楷體" w:eastAsia="標楷體" w:hAnsi="標楷體" w:cs="Times New Roman"/>
          <w:color w:val="000000" w:themeColor="text1"/>
          <w:lang w:val="zh-TW" w:eastAsia="zh-TW"/>
        </w:rPr>
        <w:t>茲收到送件者</w:t>
      </w:r>
      <w:r w:rsidRPr="00DD782A">
        <w:rPr>
          <w:rFonts w:ascii="標楷體" w:eastAsia="標楷體" w:hAnsi="標楷體" w:cs="Times New Roman"/>
          <w:color w:val="000000" w:themeColor="text1"/>
          <w:lang w:eastAsia="zh-TW"/>
        </w:rPr>
        <w:t>_________________________</w:t>
      </w:r>
      <w:r w:rsidRPr="00DD782A">
        <w:rPr>
          <w:rFonts w:ascii="標楷體" w:eastAsia="標楷體" w:hAnsi="標楷體" w:cs="Times New Roman"/>
          <w:color w:val="000000" w:themeColor="text1"/>
          <w:lang w:val="zh-TW" w:eastAsia="zh-TW"/>
        </w:rPr>
        <w:t>繳交生豆，送件者於評鑑後於承辦單位通知時間內攜帶本回條連同送件者身分證明文件向承辦單位領回剩餘之參賽咖啡生豆</w:t>
      </w:r>
      <w:r>
        <w:rPr>
          <w:rFonts w:ascii="標楷體" w:eastAsia="標楷體" w:hAnsi="標楷體" w:cs="Times New Roman" w:hint="eastAsia"/>
          <w:color w:val="000000" w:themeColor="text1"/>
          <w:u w:val="single"/>
          <w:lang w:eastAsia="zh-TW"/>
        </w:rPr>
        <w:t xml:space="preserve">        </w:t>
      </w:r>
      <w:r w:rsidRPr="00DD782A">
        <w:rPr>
          <w:rFonts w:ascii="標楷體" w:eastAsia="標楷體" w:hAnsi="標楷體" w:cs="Times New Roman"/>
          <w:color w:val="000000" w:themeColor="text1"/>
          <w:lang w:val="zh-TW" w:eastAsia="zh-TW"/>
        </w:rPr>
        <w:t>公斤。</w:t>
      </w:r>
    </w:p>
    <w:p w14:paraId="0AC934EC" w14:textId="77777777" w:rsidR="009539A5" w:rsidRDefault="009539A5" w:rsidP="009539A5">
      <w:pPr>
        <w:spacing w:line="600" w:lineRule="exact"/>
        <w:ind w:left="567" w:rightChars="38" w:right="84" w:hanging="567"/>
        <w:jc w:val="both"/>
        <w:rPr>
          <w:rFonts w:ascii="標楷體" w:eastAsia="標楷體" w:hAnsi="標楷體" w:cs="Times New Roman"/>
          <w:color w:val="000000" w:themeColor="text1"/>
          <w:lang w:val="zh-TW" w:eastAsia="zh-TW"/>
        </w:rPr>
      </w:pPr>
    </w:p>
    <w:p w14:paraId="123ACC31" w14:textId="03E834C8" w:rsidR="009539A5" w:rsidRPr="00B31BE6" w:rsidRDefault="009539A5" w:rsidP="00B31BE6">
      <w:pPr>
        <w:spacing w:line="600" w:lineRule="exact"/>
        <w:ind w:left="567" w:rightChars="38" w:right="84" w:hanging="567"/>
        <w:jc w:val="both"/>
        <w:rPr>
          <w:rFonts w:ascii="標楷體" w:eastAsia="標楷體" w:hAnsi="標楷體" w:cs="Times New Roman"/>
          <w:color w:val="000000" w:themeColor="text1"/>
          <w:lang w:val="zh-TW" w:eastAsia="zh-TW"/>
        </w:rPr>
      </w:pPr>
      <w:r w:rsidRPr="00DD782A">
        <w:rPr>
          <w:rFonts w:ascii="標楷體" w:eastAsia="標楷體" w:hAnsi="標楷體" w:cs="Times New Roman"/>
          <w:color w:val="000000" w:themeColor="text1"/>
          <w:lang w:val="zh-TW" w:eastAsia="zh-TW"/>
        </w:rPr>
        <w:t>簽收人：</w:t>
      </w:r>
      <w:r>
        <w:rPr>
          <w:rFonts w:ascii="標楷體" w:eastAsia="標楷體" w:hAnsi="標楷體" w:cs="Times New Roman" w:hint="eastAsia"/>
          <w:color w:val="000000" w:themeColor="text1"/>
          <w:u w:val="single"/>
          <w:lang w:eastAsia="zh-TW"/>
        </w:rPr>
        <w:t xml:space="preserve">                      </w:t>
      </w:r>
      <w:r w:rsidRPr="00DD782A">
        <w:rPr>
          <w:rFonts w:ascii="標楷體" w:eastAsia="標楷體" w:hAnsi="標楷體" w:cs="Times New Roman"/>
          <w:color w:val="000000" w:themeColor="text1"/>
          <w:lang w:eastAsia="zh-TW"/>
        </w:rPr>
        <w:t xml:space="preserve">        </w:t>
      </w:r>
      <w:r w:rsidRPr="00DD782A">
        <w:rPr>
          <w:rFonts w:ascii="標楷體" w:eastAsia="標楷體" w:hAnsi="標楷體" w:cs="Times New Roman"/>
          <w:color w:val="000000" w:themeColor="text1"/>
          <w:lang w:val="zh-TW" w:eastAsia="zh-TW"/>
        </w:rPr>
        <w:t>領回日期：</w:t>
      </w:r>
      <w:r w:rsidRPr="00DD782A">
        <w:rPr>
          <w:rFonts w:ascii="標楷體" w:eastAsia="標楷體" w:hAnsi="標楷體" w:cs="Times New Roman"/>
          <w:color w:val="000000" w:themeColor="text1"/>
          <w:lang w:eastAsia="zh-TW"/>
        </w:rPr>
        <w:t xml:space="preserve">    </w:t>
      </w:r>
      <w:r>
        <w:rPr>
          <w:rFonts w:ascii="標楷體" w:eastAsia="標楷體" w:hAnsi="標楷體" w:cs="Times New Roman" w:hint="eastAsia"/>
          <w:color w:val="000000" w:themeColor="text1"/>
          <w:lang w:eastAsia="zh-TW"/>
        </w:rPr>
        <w:t xml:space="preserve"> </w:t>
      </w:r>
      <w:r w:rsidRPr="00DD782A">
        <w:rPr>
          <w:rFonts w:ascii="標楷體" w:eastAsia="標楷體" w:hAnsi="標楷體" w:cs="Times New Roman"/>
          <w:color w:val="000000" w:themeColor="text1"/>
          <w:lang w:eastAsia="zh-TW"/>
        </w:rPr>
        <w:t xml:space="preserve"> </w:t>
      </w:r>
      <w:r w:rsidRPr="00DD782A">
        <w:rPr>
          <w:rFonts w:ascii="標楷體" w:eastAsia="標楷體" w:hAnsi="標楷體" w:cs="Times New Roman"/>
          <w:color w:val="000000" w:themeColor="text1"/>
          <w:lang w:val="zh-TW" w:eastAsia="zh-TW"/>
        </w:rPr>
        <w:t>年</w:t>
      </w:r>
      <w:r w:rsidRPr="00DD782A">
        <w:rPr>
          <w:rFonts w:ascii="標楷體" w:eastAsia="標楷體" w:hAnsi="標楷體" w:cs="Times New Roman"/>
          <w:color w:val="000000" w:themeColor="text1"/>
          <w:lang w:eastAsia="zh-TW"/>
        </w:rPr>
        <w:t xml:space="preserve">  </w:t>
      </w:r>
      <w:r>
        <w:rPr>
          <w:rFonts w:ascii="標楷體" w:eastAsia="標楷體" w:hAnsi="標楷體" w:cs="Times New Roman" w:hint="eastAsia"/>
          <w:color w:val="000000" w:themeColor="text1"/>
          <w:lang w:eastAsia="zh-TW"/>
        </w:rPr>
        <w:t xml:space="preserve"> </w:t>
      </w:r>
      <w:r w:rsidRPr="00DD782A">
        <w:rPr>
          <w:rFonts w:ascii="標楷體" w:eastAsia="標楷體" w:hAnsi="標楷體" w:cs="Times New Roman"/>
          <w:color w:val="000000" w:themeColor="text1"/>
          <w:lang w:eastAsia="zh-TW"/>
        </w:rPr>
        <w:t xml:space="preserve"> </w:t>
      </w:r>
      <w:r>
        <w:rPr>
          <w:rFonts w:ascii="標楷體" w:eastAsia="標楷體" w:hAnsi="標楷體" w:cs="Times New Roman" w:hint="eastAsia"/>
          <w:color w:val="000000" w:themeColor="text1"/>
          <w:lang w:eastAsia="zh-TW"/>
        </w:rPr>
        <w:t xml:space="preserve"> </w:t>
      </w:r>
      <w:r w:rsidRPr="00DD782A">
        <w:rPr>
          <w:rFonts w:ascii="標楷體" w:eastAsia="標楷體" w:hAnsi="標楷體" w:cs="Times New Roman"/>
          <w:color w:val="000000" w:themeColor="text1"/>
          <w:lang w:eastAsia="zh-TW"/>
        </w:rPr>
        <w:t xml:space="preserve">   </w:t>
      </w:r>
      <w:r w:rsidRPr="00DD782A">
        <w:rPr>
          <w:rFonts w:ascii="標楷體" w:eastAsia="標楷體" w:hAnsi="標楷體" w:cs="Times New Roman"/>
          <w:color w:val="000000" w:themeColor="text1"/>
          <w:lang w:val="zh-TW" w:eastAsia="zh-TW"/>
        </w:rPr>
        <w:t>月</w:t>
      </w:r>
      <w:r w:rsidRPr="00DD782A">
        <w:rPr>
          <w:rFonts w:ascii="標楷體" w:eastAsia="標楷體" w:hAnsi="標楷體" w:cs="Times New Roman"/>
          <w:color w:val="000000" w:themeColor="text1"/>
          <w:lang w:eastAsia="zh-TW"/>
        </w:rPr>
        <w:t xml:space="preserve">    </w:t>
      </w:r>
      <w:r>
        <w:rPr>
          <w:rFonts w:ascii="標楷體" w:eastAsia="標楷體" w:hAnsi="標楷體" w:cs="Times New Roman" w:hint="eastAsia"/>
          <w:color w:val="000000" w:themeColor="text1"/>
          <w:lang w:eastAsia="zh-TW"/>
        </w:rPr>
        <w:t xml:space="preserve">  </w:t>
      </w:r>
      <w:r w:rsidRPr="00DD782A">
        <w:rPr>
          <w:rFonts w:ascii="標楷體" w:eastAsia="標楷體" w:hAnsi="標楷體" w:cs="Times New Roman"/>
          <w:color w:val="000000" w:themeColor="text1"/>
          <w:lang w:eastAsia="zh-TW"/>
        </w:rPr>
        <w:t xml:space="preserve"> </w:t>
      </w:r>
      <w:r w:rsidRPr="00DD782A">
        <w:rPr>
          <w:rFonts w:ascii="標楷體" w:eastAsia="標楷體" w:hAnsi="標楷體" w:cs="Times New Roman"/>
          <w:color w:val="000000" w:themeColor="text1"/>
          <w:lang w:val="zh-TW" w:eastAsia="zh-TW"/>
        </w:rPr>
        <w:t>日</w:t>
      </w:r>
    </w:p>
    <w:sectPr w:rsidR="009539A5" w:rsidRPr="00B31BE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10DA0" w14:textId="77777777" w:rsidR="0001023D" w:rsidRDefault="0001023D" w:rsidP="0001023D">
      <w:r>
        <w:separator/>
      </w:r>
    </w:p>
  </w:endnote>
  <w:endnote w:type="continuationSeparator" w:id="0">
    <w:p w14:paraId="446A599B" w14:textId="77777777" w:rsidR="0001023D" w:rsidRDefault="0001023D" w:rsidP="00010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363BB" w14:textId="77777777" w:rsidR="0001023D" w:rsidRDefault="0001023D" w:rsidP="0001023D">
      <w:r>
        <w:separator/>
      </w:r>
    </w:p>
  </w:footnote>
  <w:footnote w:type="continuationSeparator" w:id="0">
    <w:p w14:paraId="0A235730" w14:textId="77777777" w:rsidR="0001023D" w:rsidRDefault="0001023D" w:rsidP="00010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35D6"/>
    <w:multiLevelType w:val="hybridMultilevel"/>
    <w:tmpl w:val="DFAC6A66"/>
    <w:numStyleLink w:val="11"/>
  </w:abstractNum>
  <w:abstractNum w:abstractNumId="1" w15:restartNumberingAfterBreak="0">
    <w:nsid w:val="11440A6F"/>
    <w:multiLevelType w:val="hybridMultilevel"/>
    <w:tmpl w:val="DFAC6A66"/>
    <w:styleLink w:val="11"/>
    <w:lvl w:ilvl="0" w:tplc="69EE3190">
      <w:start w:val="1"/>
      <w:numFmt w:val="taiwaneseCounting"/>
      <w:lvlText w:val="%1."/>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AE6A94C8">
      <w:start w:val="1"/>
      <w:numFmt w:val="decimal"/>
      <w:lvlText w:val="%2."/>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624EAD96">
      <w:start w:val="1"/>
      <w:numFmt w:val="lowerRoman"/>
      <w:lvlText w:val="%3."/>
      <w:lvlJc w:val="left"/>
      <w:pPr>
        <w:ind w:left="1440" w:hanging="606"/>
      </w:pPr>
      <w:rPr>
        <w:rFonts w:hAnsi="Arial Unicode MS"/>
        <w:caps w:val="0"/>
        <w:smallCaps w:val="0"/>
        <w:strike w:val="0"/>
        <w:dstrike w:val="0"/>
        <w:outline w:val="0"/>
        <w:emboss w:val="0"/>
        <w:imprint w:val="0"/>
        <w:spacing w:val="0"/>
        <w:w w:val="100"/>
        <w:kern w:val="0"/>
        <w:position w:val="0"/>
        <w:highlight w:val="none"/>
        <w:vertAlign w:val="baseline"/>
      </w:rPr>
    </w:lvl>
    <w:lvl w:ilvl="3" w:tplc="F014F78A">
      <w:start w:val="1"/>
      <w:numFmt w:val="decimal"/>
      <w:lvlText w:val="%4."/>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E97E2BBA">
      <w:start w:val="1"/>
      <w:numFmt w:val="decimal"/>
      <w:lvlText w:val="%5."/>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DDA2160E">
      <w:start w:val="1"/>
      <w:numFmt w:val="lowerRoman"/>
      <w:lvlText w:val="%6."/>
      <w:lvlJc w:val="left"/>
      <w:pPr>
        <w:ind w:left="2880" w:hanging="606"/>
      </w:pPr>
      <w:rPr>
        <w:rFonts w:hAnsi="Arial Unicode MS"/>
        <w:caps w:val="0"/>
        <w:smallCaps w:val="0"/>
        <w:strike w:val="0"/>
        <w:dstrike w:val="0"/>
        <w:outline w:val="0"/>
        <w:emboss w:val="0"/>
        <w:imprint w:val="0"/>
        <w:spacing w:val="0"/>
        <w:w w:val="100"/>
        <w:kern w:val="0"/>
        <w:position w:val="0"/>
        <w:highlight w:val="none"/>
        <w:vertAlign w:val="baseline"/>
      </w:rPr>
    </w:lvl>
    <w:lvl w:ilvl="6" w:tplc="6D362AD8">
      <w:start w:val="1"/>
      <w:numFmt w:val="decimal"/>
      <w:lvlText w:val="%7."/>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0E3A3B0E">
      <w:start w:val="1"/>
      <w:numFmt w:val="decimal"/>
      <w:lvlText w:val="%8."/>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E3049722">
      <w:start w:val="1"/>
      <w:numFmt w:val="lowerRoman"/>
      <w:lvlText w:val="%9."/>
      <w:lvlJc w:val="left"/>
      <w:pPr>
        <w:ind w:left="4320" w:hanging="6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E1845E1"/>
    <w:multiLevelType w:val="hybridMultilevel"/>
    <w:tmpl w:val="FCCEF856"/>
    <w:lvl w:ilvl="0" w:tplc="C636BC98">
      <w:start w:val="1"/>
      <w:numFmt w:val="decimal"/>
      <w:lvlText w:val="%1."/>
      <w:lvlJc w:val="left"/>
      <w:pPr>
        <w:ind w:left="2324" w:hanging="480"/>
      </w:pPr>
      <w:rPr>
        <w:rFonts w:ascii="新細明體" w:eastAsia="新細明體" w:hAnsi="新細明體" w:cs="新細明體" w:hint="default"/>
        <w:b w:val="0"/>
        <w:bCs w:val="0"/>
        <w:i w:val="0"/>
        <w:iCs w:val="0"/>
        <w:w w:val="96"/>
        <w:sz w:val="24"/>
        <w:szCs w:val="24"/>
      </w:rPr>
    </w:lvl>
    <w:lvl w:ilvl="1" w:tplc="8C503C34">
      <w:numFmt w:val="bullet"/>
      <w:lvlText w:val="•"/>
      <w:lvlJc w:val="left"/>
      <w:pPr>
        <w:ind w:left="3234" w:hanging="480"/>
      </w:pPr>
      <w:rPr>
        <w:rFonts w:hint="default"/>
      </w:rPr>
    </w:lvl>
    <w:lvl w:ilvl="2" w:tplc="E5241590">
      <w:numFmt w:val="bullet"/>
      <w:lvlText w:val="•"/>
      <w:lvlJc w:val="left"/>
      <w:pPr>
        <w:ind w:left="4149" w:hanging="480"/>
      </w:pPr>
      <w:rPr>
        <w:rFonts w:hint="default"/>
      </w:rPr>
    </w:lvl>
    <w:lvl w:ilvl="3" w:tplc="A7ACF308">
      <w:numFmt w:val="bullet"/>
      <w:lvlText w:val="•"/>
      <w:lvlJc w:val="left"/>
      <w:pPr>
        <w:ind w:left="5063" w:hanging="480"/>
      </w:pPr>
      <w:rPr>
        <w:rFonts w:hint="default"/>
      </w:rPr>
    </w:lvl>
    <w:lvl w:ilvl="4" w:tplc="3B268A62">
      <w:numFmt w:val="bullet"/>
      <w:lvlText w:val="•"/>
      <w:lvlJc w:val="left"/>
      <w:pPr>
        <w:ind w:left="5978" w:hanging="480"/>
      </w:pPr>
      <w:rPr>
        <w:rFonts w:hint="default"/>
      </w:rPr>
    </w:lvl>
    <w:lvl w:ilvl="5" w:tplc="3F980866">
      <w:numFmt w:val="bullet"/>
      <w:lvlText w:val="•"/>
      <w:lvlJc w:val="left"/>
      <w:pPr>
        <w:ind w:left="6892" w:hanging="480"/>
      </w:pPr>
      <w:rPr>
        <w:rFonts w:hint="default"/>
      </w:rPr>
    </w:lvl>
    <w:lvl w:ilvl="6" w:tplc="7F6018F4">
      <w:numFmt w:val="bullet"/>
      <w:lvlText w:val="•"/>
      <w:lvlJc w:val="left"/>
      <w:pPr>
        <w:ind w:left="7807" w:hanging="480"/>
      </w:pPr>
      <w:rPr>
        <w:rFonts w:hint="default"/>
      </w:rPr>
    </w:lvl>
    <w:lvl w:ilvl="7" w:tplc="D01E8ECC">
      <w:numFmt w:val="bullet"/>
      <w:lvlText w:val="•"/>
      <w:lvlJc w:val="left"/>
      <w:pPr>
        <w:ind w:left="8721" w:hanging="480"/>
      </w:pPr>
      <w:rPr>
        <w:rFonts w:hint="default"/>
      </w:rPr>
    </w:lvl>
    <w:lvl w:ilvl="8" w:tplc="A0382404">
      <w:numFmt w:val="bullet"/>
      <w:lvlText w:val="•"/>
      <w:lvlJc w:val="left"/>
      <w:pPr>
        <w:ind w:left="9636" w:hanging="480"/>
      </w:pPr>
      <w:rPr>
        <w:rFonts w:hint="default"/>
      </w:rPr>
    </w:lvl>
  </w:abstractNum>
  <w:num w:numId="1" w16cid:durableId="143548784">
    <w:abstractNumId w:val="2"/>
  </w:num>
  <w:num w:numId="2" w16cid:durableId="1312639895">
    <w:abstractNumId w:val="1"/>
  </w:num>
  <w:num w:numId="3" w16cid:durableId="818962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0CA"/>
    <w:rsid w:val="0001023D"/>
    <w:rsid w:val="00154166"/>
    <w:rsid w:val="0018437F"/>
    <w:rsid w:val="001F0176"/>
    <w:rsid w:val="002B2DF5"/>
    <w:rsid w:val="002C6E3B"/>
    <w:rsid w:val="003716AA"/>
    <w:rsid w:val="005249A5"/>
    <w:rsid w:val="00540FB4"/>
    <w:rsid w:val="005D6B12"/>
    <w:rsid w:val="00631688"/>
    <w:rsid w:val="008942F7"/>
    <w:rsid w:val="009539A5"/>
    <w:rsid w:val="00A311DB"/>
    <w:rsid w:val="00A64EB9"/>
    <w:rsid w:val="00A93442"/>
    <w:rsid w:val="00B0319C"/>
    <w:rsid w:val="00B31BE6"/>
    <w:rsid w:val="00B350CA"/>
    <w:rsid w:val="00BA0A85"/>
    <w:rsid w:val="00BC3FA9"/>
    <w:rsid w:val="00C0171D"/>
    <w:rsid w:val="00D05C0C"/>
    <w:rsid w:val="00D340CD"/>
    <w:rsid w:val="00D77E58"/>
    <w:rsid w:val="00DA7444"/>
    <w:rsid w:val="00E02FF1"/>
    <w:rsid w:val="00E934AA"/>
    <w:rsid w:val="00ED1A94"/>
    <w:rsid w:val="00F828BC"/>
    <w:rsid w:val="00FE2F7F"/>
    <w:rsid w:val="00FE5D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552FE1"/>
  <w15:chartTrackingRefBased/>
  <w15:docId w15:val="{82FB3C20-A435-4ED0-8914-A84A76D8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23D"/>
    <w:pPr>
      <w:widowControl w:val="0"/>
      <w:autoSpaceDE w:val="0"/>
      <w:autoSpaceDN w:val="0"/>
    </w:pPr>
    <w:rPr>
      <w:rFonts w:ascii="新細明體" w:eastAsia="新細明體" w:hAnsi="新細明體" w:cs="新細明體"/>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350CA"/>
    <w:pPr>
      <w:widowControl/>
      <w:spacing w:before="100" w:beforeAutospacing="1" w:after="100" w:afterAutospacing="1"/>
    </w:pPr>
    <w:rPr>
      <w:szCs w:val="24"/>
    </w:rPr>
  </w:style>
  <w:style w:type="character" w:customStyle="1" w:styleId="apple-style-span">
    <w:name w:val="apple-style-span"/>
    <w:basedOn w:val="a0"/>
    <w:rsid w:val="00B350CA"/>
  </w:style>
  <w:style w:type="character" w:styleId="a3">
    <w:name w:val="annotation reference"/>
    <w:basedOn w:val="a0"/>
    <w:uiPriority w:val="99"/>
    <w:semiHidden/>
    <w:unhideWhenUsed/>
    <w:rsid w:val="00B350CA"/>
    <w:rPr>
      <w:sz w:val="18"/>
      <w:szCs w:val="18"/>
    </w:rPr>
  </w:style>
  <w:style w:type="paragraph" w:styleId="a4">
    <w:name w:val="annotation text"/>
    <w:basedOn w:val="a"/>
    <w:link w:val="a5"/>
    <w:uiPriority w:val="99"/>
    <w:semiHidden/>
    <w:unhideWhenUsed/>
    <w:rsid w:val="00B350CA"/>
  </w:style>
  <w:style w:type="character" w:customStyle="1" w:styleId="a5">
    <w:name w:val="註解文字 字元"/>
    <w:basedOn w:val="a0"/>
    <w:link w:val="a4"/>
    <w:uiPriority w:val="99"/>
    <w:semiHidden/>
    <w:rsid w:val="00B350CA"/>
  </w:style>
  <w:style w:type="paragraph" w:styleId="a6">
    <w:name w:val="annotation subject"/>
    <w:basedOn w:val="a4"/>
    <w:next w:val="a4"/>
    <w:link w:val="a7"/>
    <w:uiPriority w:val="99"/>
    <w:semiHidden/>
    <w:unhideWhenUsed/>
    <w:rsid w:val="00B350CA"/>
    <w:rPr>
      <w:b/>
      <w:bCs/>
    </w:rPr>
  </w:style>
  <w:style w:type="character" w:customStyle="1" w:styleId="a7">
    <w:name w:val="註解主旨 字元"/>
    <w:basedOn w:val="a5"/>
    <w:link w:val="a6"/>
    <w:uiPriority w:val="99"/>
    <w:semiHidden/>
    <w:rsid w:val="00B350CA"/>
    <w:rPr>
      <w:b/>
      <w:bCs/>
    </w:rPr>
  </w:style>
  <w:style w:type="paragraph" w:styleId="a8">
    <w:name w:val="header"/>
    <w:basedOn w:val="a"/>
    <w:link w:val="a9"/>
    <w:uiPriority w:val="99"/>
    <w:unhideWhenUsed/>
    <w:rsid w:val="0001023D"/>
    <w:pPr>
      <w:tabs>
        <w:tab w:val="center" w:pos="4153"/>
        <w:tab w:val="right" w:pos="8306"/>
      </w:tabs>
      <w:snapToGrid w:val="0"/>
    </w:pPr>
    <w:rPr>
      <w:sz w:val="20"/>
      <w:szCs w:val="20"/>
    </w:rPr>
  </w:style>
  <w:style w:type="character" w:customStyle="1" w:styleId="a9">
    <w:name w:val="頁首 字元"/>
    <w:basedOn w:val="a0"/>
    <w:link w:val="a8"/>
    <w:uiPriority w:val="99"/>
    <w:rsid w:val="0001023D"/>
    <w:rPr>
      <w:sz w:val="20"/>
      <w:szCs w:val="20"/>
    </w:rPr>
  </w:style>
  <w:style w:type="paragraph" w:styleId="aa">
    <w:name w:val="footer"/>
    <w:basedOn w:val="a"/>
    <w:link w:val="ab"/>
    <w:uiPriority w:val="99"/>
    <w:unhideWhenUsed/>
    <w:rsid w:val="0001023D"/>
    <w:pPr>
      <w:tabs>
        <w:tab w:val="center" w:pos="4153"/>
        <w:tab w:val="right" w:pos="8306"/>
      </w:tabs>
      <w:snapToGrid w:val="0"/>
    </w:pPr>
    <w:rPr>
      <w:sz w:val="20"/>
      <w:szCs w:val="20"/>
    </w:rPr>
  </w:style>
  <w:style w:type="character" w:customStyle="1" w:styleId="ab">
    <w:name w:val="頁尾 字元"/>
    <w:basedOn w:val="a0"/>
    <w:link w:val="aa"/>
    <w:uiPriority w:val="99"/>
    <w:rsid w:val="0001023D"/>
    <w:rPr>
      <w:sz w:val="20"/>
      <w:szCs w:val="20"/>
    </w:rPr>
  </w:style>
  <w:style w:type="table" w:customStyle="1" w:styleId="TableNormal">
    <w:name w:val="Table Normal"/>
    <w:uiPriority w:val="2"/>
    <w:semiHidden/>
    <w:unhideWhenUsed/>
    <w:qFormat/>
    <w:rsid w:val="0001023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01023D"/>
    <w:rPr>
      <w:sz w:val="24"/>
      <w:szCs w:val="24"/>
    </w:rPr>
  </w:style>
  <w:style w:type="character" w:customStyle="1" w:styleId="ad">
    <w:name w:val="本文 字元"/>
    <w:basedOn w:val="a0"/>
    <w:link w:val="ac"/>
    <w:uiPriority w:val="1"/>
    <w:rsid w:val="0001023D"/>
    <w:rPr>
      <w:rFonts w:ascii="新細明體" w:eastAsia="新細明體" w:hAnsi="新細明體" w:cs="新細明體"/>
      <w:kern w:val="0"/>
      <w:szCs w:val="24"/>
      <w:lang w:eastAsia="en-US"/>
    </w:rPr>
  </w:style>
  <w:style w:type="paragraph" w:styleId="ae">
    <w:name w:val="List Paragraph"/>
    <w:basedOn w:val="a"/>
    <w:qFormat/>
    <w:rsid w:val="0001023D"/>
    <w:pPr>
      <w:ind w:left="2324" w:hanging="567"/>
    </w:pPr>
  </w:style>
  <w:style w:type="paragraph" w:customStyle="1" w:styleId="TableParagraph">
    <w:name w:val="Table Paragraph"/>
    <w:basedOn w:val="a"/>
    <w:uiPriority w:val="1"/>
    <w:qFormat/>
    <w:rsid w:val="0001023D"/>
  </w:style>
  <w:style w:type="character" w:styleId="af">
    <w:name w:val="Hyperlink"/>
    <w:basedOn w:val="a0"/>
    <w:uiPriority w:val="99"/>
    <w:unhideWhenUsed/>
    <w:rsid w:val="00C0171D"/>
    <w:rPr>
      <w:color w:val="0563C1" w:themeColor="hyperlink"/>
      <w:u w:val="single"/>
    </w:rPr>
  </w:style>
  <w:style w:type="character" w:styleId="af0">
    <w:name w:val="Unresolved Mention"/>
    <w:basedOn w:val="a0"/>
    <w:uiPriority w:val="99"/>
    <w:semiHidden/>
    <w:unhideWhenUsed/>
    <w:rsid w:val="00C0171D"/>
    <w:rPr>
      <w:color w:val="605E5C"/>
      <w:shd w:val="clear" w:color="auto" w:fill="E1DFDD"/>
    </w:rPr>
  </w:style>
  <w:style w:type="numbering" w:customStyle="1" w:styleId="11">
    <w:name w:val="已輸入樣式 11"/>
    <w:rsid w:val="009539A5"/>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58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class.com/rid=274b107642f7185d5bd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A84-2E44-4F52-84A2-CD907F7DA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796</Words>
  <Characters>4540</Characters>
  <Application>Microsoft Office Word</Application>
  <DocSecurity>0</DocSecurity>
  <Lines>37</Lines>
  <Paragraphs>10</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子軒 伍</dc:creator>
  <cp:keywords/>
  <dc:description/>
  <cp:lastModifiedBy>子軒 伍</cp:lastModifiedBy>
  <cp:revision>25</cp:revision>
  <cp:lastPrinted>2023-04-07T03:58:00Z</cp:lastPrinted>
  <dcterms:created xsi:type="dcterms:W3CDTF">2023-03-19T03:59:00Z</dcterms:created>
  <dcterms:modified xsi:type="dcterms:W3CDTF">2023-04-12T06:21:00Z</dcterms:modified>
</cp:coreProperties>
</file>