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Default Extension="jpg" ContentType="image/jpg"/>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space="preserve">
  <w:body>
    <w:p>
      <w:pPr>
        <w:spacing w:before="0" w:after="0" w:line="454" w:lineRule="exact"/>
        <w:ind w:left="102" w:right="41"/>
        <w:jc w:val="center"/>
        <w:rPr>
          <w:rFonts w:ascii="細明體" w:hAnsi="細明體" w:cs="細明體" w:eastAsia="細明體"/>
          <w:sz w:val="36"/>
          <w:szCs w:val="36"/>
        </w:rPr>
      </w:pPr>
      <w:rPr/>
      <w:r>
        <w:rPr>
          <w:rFonts w:ascii="細明體" w:hAnsi="細明體" w:cs="細明體" w:eastAsia="細明體"/>
          <w:sz w:val="36"/>
          <w:szCs w:val="36"/>
          <w:spacing w:val="0"/>
          <w:w w:val="100"/>
          <w:position w:val="-2"/>
        </w:rPr>
        <w:t>「西拉</w:t>
      </w:r>
      <w:r>
        <w:rPr>
          <w:rFonts w:ascii="細明體" w:hAnsi="細明體" w:cs="細明體" w:eastAsia="細明體"/>
          <w:sz w:val="36"/>
          <w:szCs w:val="36"/>
          <w:spacing w:val="2"/>
          <w:w w:val="100"/>
          <w:position w:val="-2"/>
        </w:rPr>
        <w:t>雅</w:t>
      </w:r>
      <w:r>
        <w:rPr>
          <w:rFonts w:ascii="細明體" w:hAnsi="細明體" w:cs="細明體" w:eastAsia="細明體"/>
          <w:sz w:val="36"/>
          <w:szCs w:val="36"/>
          <w:spacing w:val="0"/>
          <w:w w:val="100"/>
          <w:position w:val="-2"/>
        </w:rPr>
        <w:t>國家風景</w:t>
      </w:r>
      <w:r>
        <w:rPr>
          <w:rFonts w:ascii="細明體" w:hAnsi="細明體" w:cs="細明體" w:eastAsia="細明體"/>
          <w:sz w:val="36"/>
          <w:szCs w:val="36"/>
          <w:spacing w:val="2"/>
          <w:w w:val="100"/>
          <w:position w:val="-2"/>
        </w:rPr>
        <w:t>區</w:t>
      </w:r>
      <w:r>
        <w:rPr>
          <w:rFonts w:ascii="細明體" w:hAnsi="細明體" w:cs="細明體" w:eastAsia="細明體"/>
          <w:sz w:val="36"/>
          <w:szCs w:val="36"/>
          <w:spacing w:val="0"/>
          <w:w w:val="100"/>
          <w:position w:val="-2"/>
        </w:rPr>
        <w:t>重要遊憩據</w:t>
      </w:r>
      <w:r>
        <w:rPr>
          <w:rFonts w:ascii="細明體" w:hAnsi="細明體" w:cs="細明體" w:eastAsia="細明體"/>
          <w:sz w:val="36"/>
          <w:szCs w:val="36"/>
          <w:spacing w:val="2"/>
          <w:w w:val="100"/>
          <w:position w:val="-2"/>
        </w:rPr>
        <w:t>點</w:t>
      </w:r>
      <w:r>
        <w:rPr>
          <w:rFonts w:ascii="細明體" w:hAnsi="細明體" w:cs="細明體" w:eastAsia="細明體"/>
          <w:sz w:val="36"/>
          <w:szCs w:val="36"/>
          <w:spacing w:val="0"/>
          <w:w w:val="100"/>
          <w:position w:val="-2"/>
        </w:rPr>
        <w:t>資源調查暨</w:t>
      </w:r>
      <w:r>
        <w:rPr>
          <w:rFonts w:ascii="細明體" w:hAnsi="細明體" w:cs="細明體" w:eastAsia="細明體"/>
          <w:sz w:val="36"/>
          <w:szCs w:val="36"/>
          <w:spacing w:val="2"/>
          <w:w w:val="100"/>
          <w:position w:val="-2"/>
        </w:rPr>
        <w:t>遊</w:t>
      </w:r>
      <w:r>
        <w:rPr>
          <w:rFonts w:ascii="細明體" w:hAnsi="細明體" w:cs="細明體" w:eastAsia="細明體"/>
          <w:sz w:val="36"/>
          <w:szCs w:val="36"/>
          <w:spacing w:val="0"/>
          <w:w w:val="100"/>
          <w:position w:val="-2"/>
        </w:rPr>
        <w:t>客量</w:t>
      </w:r>
      <w:r>
        <w:rPr>
          <w:rFonts w:ascii="細明體" w:hAnsi="細明體" w:cs="細明體" w:eastAsia="細明體"/>
          <w:sz w:val="36"/>
          <w:szCs w:val="36"/>
          <w:spacing w:val="0"/>
          <w:w w:val="100"/>
          <w:position w:val="0"/>
        </w:rPr>
      </w:r>
    </w:p>
    <w:p>
      <w:pPr>
        <w:spacing w:before="42" w:after="0" w:line="258" w:lineRule="auto"/>
        <w:ind w:left="2714" w:right="2843"/>
        <w:jc w:val="center"/>
        <w:rPr>
          <w:rFonts w:ascii="細明體" w:hAnsi="細明體" w:cs="細明體" w:eastAsia="細明體"/>
          <w:sz w:val="36"/>
          <w:szCs w:val="36"/>
        </w:rPr>
      </w:pPr>
      <w:rPr/>
      <w:r>
        <w:rPr>
          <w:rFonts w:ascii="細明體" w:hAnsi="細明體" w:cs="細明體" w:eastAsia="細明體"/>
          <w:sz w:val="36"/>
          <w:szCs w:val="36"/>
          <w:spacing w:val="0"/>
          <w:w w:val="100"/>
        </w:rPr>
        <w:t>統計</w:t>
      </w:r>
      <w:r>
        <w:rPr>
          <w:rFonts w:ascii="細明體" w:hAnsi="細明體" w:cs="細明體" w:eastAsia="細明體"/>
          <w:sz w:val="36"/>
          <w:szCs w:val="36"/>
          <w:spacing w:val="2"/>
          <w:w w:val="100"/>
        </w:rPr>
        <w:t>方</w:t>
      </w:r>
      <w:r>
        <w:rPr>
          <w:rFonts w:ascii="細明體" w:hAnsi="細明體" w:cs="細明體" w:eastAsia="細明體"/>
          <w:sz w:val="36"/>
          <w:szCs w:val="36"/>
          <w:spacing w:val="0"/>
          <w:w w:val="100"/>
        </w:rPr>
        <w:t>式研擬</w:t>
      </w:r>
      <w:r>
        <w:rPr>
          <w:rFonts w:ascii="細明體" w:hAnsi="細明體" w:cs="細明體" w:eastAsia="細明體"/>
          <w:sz w:val="36"/>
          <w:szCs w:val="36"/>
          <w:spacing w:val="3"/>
          <w:w w:val="100"/>
        </w:rPr>
        <w:t>案</w:t>
      </w:r>
      <w:r>
        <w:rPr>
          <w:rFonts w:ascii="細明體" w:hAnsi="細明體" w:cs="細明體" w:eastAsia="細明體"/>
          <w:sz w:val="36"/>
          <w:szCs w:val="36"/>
          <w:spacing w:val="0"/>
          <w:w w:val="100"/>
        </w:rPr>
        <w:t>」</w:t>
      </w:r>
      <w:r>
        <w:rPr>
          <w:rFonts w:ascii="細明體" w:hAnsi="細明體" w:cs="細明體" w:eastAsia="細明體"/>
          <w:sz w:val="36"/>
          <w:szCs w:val="36"/>
          <w:spacing w:val="0"/>
          <w:w w:val="100"/>
        </w:rPr>
        <w:t> </w:t>
      </w:r>
      <w:r>
        <w:rPr>
          <w:rFonts w:ascii="細明體" w:hAnsi="細明體" w:cs="細明體" w:eastAsia="細明體"/>
          <w:sz w:val="36"/>
          <w:szCs w:val="36"/>
          <w:spacing w:val="0"/>
          <w:w w:val="100"/>
        </w:rPr>
        <w:t>結案</w:t>
      </w:r>
      <w:r>
        <w:rPr>
          <w:rFonts w:ascii="細明體" w:hAnsi="細明體" w:cs="細明體" w:eastAsia="細明體"/>
          <w:sz w:val="36"/>
          <w:szCs w:val="36"/>
          <w:spacing w:val="2"/>
          <w:w w:val="100"/>
        </w:rPr>
        <w:t>報告</w:t>
      </w:r>
      <w:r>
        <w:rPr>
          <w:rFonts w:ascii="細明體" w:hAnsi="細明體" w:cs="細明體" w:eastAsia="細明體"/>
          <w:sz w:val="36"/>
          <w:szCs w:val="36"/>
          <w:spacing w:val="0"/>
          <w:w w:val="100"/>
        </w:rPr>
      </w:r>
    </w:p>
    <w:p>
      <w:pPr>
        <w:jc w:val="center"/>
        <w:spacing w:after="0"/>
        <w:sectPr>
          <w:type w:val="continuous"/>
          <w:pgSz w:w="11920" w:h="16840"/>
          <w:pgMar w:top="1520" w:bottom="280" w:left="1680" w:right="1680"/>
        </w:sectPr>
      </w:pPr>
      <w:rPr/>
    </w:p>
    <w:p>
      <w:pPr>
        <w:spacing w:before="12" w:after="0" w:line="280" w:lineRule="exact"/>
        <w:jc w:val="left"/>
        <w:rPr>
          <w:sz w:val="28"/>
          <w:szCs w:val="28"/>
        </w:rPr>
      </w:pPr>
      <w:rPr/>
      <w:r>
        <w:rPr>
          <w:sz w:val="28"/>
          <w:szCs w:val="28"/>
        </w:rPr>
      </w:r>
    </w:p>
    <w:p>
      <w:pPr>
        <w:spacing w:before="0" w:after="0" w:line="341" w:lineRule="exact"/>
        <w:ind w:left="3877" w:right="4006"/>
        <w:jc w:val="center"/>
        <w:rPr>
          <w:rFonts w:ascii="細明體" w:hAnsi="細明體" w:cs="細明體" w:eastAsia="細明體"/>
          <w:sz w:val="28"/>
          <w:szCs w:val="28"/>
        </w:rPr>
      </w:pPr>
      <w:rPr/>
      <w:r>
        <w:rPr>
          <w:rFonts w:ascii="細明體" w:hAnsi="細明體" w:cs="細明體" w:eastAsia="細明體"/>
          <w:sz w:val="28"/>
          <w:szCs w:val="28"/>
          <w:spacing w:val="0"/>
          <w:w w:val="100"/>
          <w:position w:val="-1"/>
        </w:rPr>
        <w:t>目錄</w:t>
      </w:r>
      <w:r>
        <w:rPr>
          <w:rFonts w:ascii="細明體" w:hAnsi="細明體" w:cs="細明體" w:eastAsia="細明體"/>
          <w:sz w:val="28"/>
          <w:szCs w:val="28"/>
          <w:spacing w:val="0"/>
          <w:w w:val="100"/>
          <w:position w:val="0"/>
        </w:rPr>
      </w:r>
    </w:p>
    <w:p>
      <w:pPr>
        <w:spacing w:before="0" w:after="0" w:line="200" w:lineRule="exact"/>
        <w:jc w:val="left"/>
        <w:rPr>
          <w:sz w:val="20"/>
          <w:szCs w:val="20"/>
        </w:rPr>
      </w:pPr>
      <w:rPr/>
      <w:r>
        <w:rPr>
          <w:sz w:val="20"/>
          <w:szCs w:val="20"/>
        </w:rPr>
      </w:r>
    </w:p>
    <w:p>
      <w:pPr>
        <w:spacing w:before="17" w:after="0" w:line="200" w:lineRule="exact"/>
        <w:jc w:val="left"/>
        <w:rPr>
          <w:sz w:val="20"/>
          <w:szCs w:val="20"/>
        </w:rPr>
      </w:pPr>
      <w:rPr/>
      <w:r>
        <w:rPr>
          <w:sz w:val="20"/>
          <w:szCs w:val="20"/>
        </w:rPr>
      </w:r>
    </w:p>
    <w:p>
      <w:pPr>
        <w:spacing w:before="0" w:after="0" w:line="240" w:lineRule="auto"/>
        <w:ind w:left="118" w:right="-20"/>
        <w:jc w:val="left"/>
        <w:rPr>
          <w:rFonts w:ascii="Constantia" w:hAnsi="Constantia" w:cs="Constantia" w:eastAsia="Constantia"/>
          <w:sz w:val="24"/>
          <w:szCs w:val="24"/>
        </w:rPr>
      </w:pPr>
      <w:rPr/>
      <w:r>
        <w:rPr>
          <w:rFonts w:ascii="細明體" w:hAnsi="細明體" w:cs="細明體" w:eastAsia="細明體"/>
          <w:sz w:val="24"/>
          <w:szCs w:val="24"/>
          <w:spacing w:val="0"/>
          <w:w w:val="100"/>
        </w:rPr>
        <w:t>第一章</w:t>
      </w:r>
      <w:r>
        <w:rPr>
          <w:rFonts w:ascii="細明體" w:hAnsi="細明體" w:cs="細明體" w:eastAsia="細明體"/>
          <w:sz w:val="24"/>
          <w:szCs w:val="24"/>
          <w:spacing w:val="0"/>
          <w:w w:val="100"/>
        </w:rPr>
        <w:t> </w:t>
      </w:r>
      <w:r>
        <w:rPr>
          <w:rFonts w:ascii="細明體" w:hAnsi="細明體" w:cs="細明體" w:eastAsia="細明體"/>
          <w:sz w:val="24"/>
          <w:szCs w:val="24"/>
          <w:spacing w:val="0"/>
          <w:w w:val="99"/>
        </w:rPr>
        <w:t>緒</w:t>
      </w:r>
      <w:r>
        <w:rPr>
          <w:rFonts w:ascii="細明體" w:hAnsi="細明體" w:cs="細明體" w:eastAsia="細明體"/>
          <w:sz w:val="24"/>
          <w:szCs w:val="24"/>
          <w:spacing w:val="2"/>
          <w:w w:val="99"/>
        </w:rPr>
        <w:t>論</w:t>
      </w:r>
      <w:r>
        <w:rPr>
          <w:rFonts w:ascii="Constantia" w:hAnsi="Constantia" w:cs="Constantia" w:eastAsia="Constantia"/>
          <w:sz w:val="24"/>
          <w:szCs w:val="24"/>
          <w:spacing w:val="1"/>
          <w:w w:val="99"/>
        </w:rPr>
        <w:t>...............................</w:t>
      </w:r>
      <w:r>
        <w:rPr>
          <w:rFonts w:ascii="Constantia" w:hAnsi="Constantia" w:cs="Constantia" w:eastAsia="Constantia"/>
          <w:sz w:val="24"/>
          <w:szCs w:val="24"/>
          <w:spacing w:val="3"/>
          <w:w w:val="99"/>
        </w:rPr>
        <w:t>.</w:t>
      </w:r>
      <w:r>
        <w:rPr>
          <w:rFonts w:ascii="Constantia" w:hAnsi="Constantia" w:cs="Constantia" w:eastAsia="Constantia"/>
          <w:sz w:val="24"/>
          <w:szCs w:val="24"/>
          <w:spacing w:val="1"/>
          <w:w w:val="99"/>
        </w:rPr>
        <w:t>...............................</w:t>
      </w:r>
      <w:r>
        <w:rPr>
          <w:rFonts w:ascii="Constantia" w:hAnsi="Constantia" w:cs="Constantia" w:eastAsia="Constantia"/>
          <w:sz w:val="24"/>
          <w:szCs w:val="24"/>
          <w:spacing w:val="2"/>
          <w:w w:val="99"/>
        </w:rPr>
        <w:t>.</w:t>
      </w:r>
      <w:r>
        <w:rPr>
          <w:rFonts w:ascii="Constantia" w:hAnsi="Constantia" w:cs="Constantia" w:eastAsia="Constantia"/>
          <w:sz w:val="24"/>
          <w:szCs w:val="24"/>
          <w:spacing w:val="1"/>
          <w:w w:val="99"/>
        </w:rPr>
        <w:t>...............................</w:t>
      </w:r>
      <w:r>
        <w:rPr>
          <w:rFonts w:ascii="Constantia" w:hAnsi="Constantia" w:cs="Constantia" w:eastAsia="Constantia"/>
          <w:sz w:val="24"/>
          <w:szCs w:val="24"/>
          <w:spacing w:val="3"/>
          <w:w w:val="99"/>
        </w:rPr>
        <w:t>.</w:t>
      </w:r>
      <w:r>
        <w:rPr>
          <w:rFonts w:ascii="Constantia" w:hAnsi="Constantia" w:cs="Constantia" w:eastAsia="Constantia"/>
          <w:sz w:val="24"/>
          <w:szCs w:val="24"/>
          <w:spacing w:val="1"/>
          <w:w w:val="99"/>
        </w:rPr>
        <w:t>.............</w:t>
      </w:r>
      <w:r>
        <w:rPr>
          <w:rFonts w:ascii="Constantia" w:hAnsi="Constantia" w:cs="Constantia" w:eastAsia="Constantia"/>
          <w:sz w:val="24"/>
          <w:szCs w:val="24"/>
          <w:spacing w:val="0"/>
          <w:w w:val="99"/>
        </w:rPr>
        <w:t>.</w:t>
      </w:r>
      <w:r>
        <w:rPr>
          <w:rFonts w:ascii="Constantia" w:hAnsi="Constantia" w:cs="Constantia" w:eastAsia="Constantia"/>
          <w:sz w:val="24"/>
          <w:szCs w:val="24"/>
          <w:spacing w:val="-16"/>
          <w:w w:val="99"/>
        </w:rPr>
        <w:t> </w:t>
      </w:r>
      <w:r>
        <w:rPr>
          <w:rFonts w:ascii="Constantia" w:hAnsi="Constantia" w:cs="Constantia" w:eastAsia="Constantia"/>
          <w:sz w:val="24"/>
          <w:szCs w:val="24"/>
          <w:spacing w:val="0"/>
          <w:w w:val="100"/>
        </w:rPr>
        <w:t>1</w:t>
      </w:r>
      <w:r>
        <w:rPr>
          <w:rFonts w:ascii="Constantia" w:hAnsi="Constantia" w:cs="Constantia" w:eastAsia="Constantia"/>
          <w:sz w:val="24"/>
          <w:szCs w:val="24"/>
          <w:spacing w:val="0"/>
          <w:w w:val="100"/>
        </w:rPr>
      </w:r>
    </w:p>
    <w:p>
      <w:pPr>
        <w:spacing w:before="3" w:after="0" w:line="130" w:lineRule="exact"/>
        <w:jc w:val="left"/>
        <w:rPr>
          <w:sz w:val="13"/>
          <w:szCs w:val="13"/>
        </w:rPr>
      </w:pPr>
      <w:rPr/>
      <w:r>
        <w:rPr>
          <w:sz w:val="13"/>
          <w:szCs w:val="13"/>
        </w:rPr>
      </w:r>
    </w:p>
    <w:p>
      <w:pPr>
        <w:spacing w:before="0" w:after="0" w:line="240" w:lineRule="auto"/>
        <w:ind w:left="358" w:right="61"/>
        <w:jc w:val="both"/>
        <w:rPr>
          <w:rFonts w:ascii="Constantia" w:hAnsi="Constantia" w:cs="Constantia" w:eastAsia="Constantia"/>
          <w:sz w:val="20"/>
          <w:szCs w:val="20"/>
        </w:rPr>
      </w:pPr>
      <w:rPr/>
      <w:r>
        <w:rPr>
          <w:rFonts w:ascii="細明體" w:hAnsi="細明體" w:cs="細明體" w:eastAsia="細明體"/>
          <w:sz w:val="20"/>
          <w:szCs w:val="20"/>
          <w:spacing w:val="2"/>
          <w:w w:val="100"/>
        </w:rPr>
        <w:t>第</w:t>
      </w:r>
      <w:r>
        <w:rPr>
          <w:rFonts w:ascii="細明體" w:hAnsi="細明體" w:cs="細明體" w:eastAsia="細明體"/>
          <w:sz w:val="20"/>
          <w:szCs w:val="20"/>
          <w:spacing w:val="0"/>
          <w:w w:val="100"/>
        </w:rPr>
        <w:t>一節</w:t>
      </w:r>
      <w:r>
        <w:rPr>
          <w:rFonts w:ascii="細明體" w:hAnsi="細明體" w:cs="細明體" w:eastAsia="細明體"/>
          <w:sz w:val="20"/>
          <w:szCs w:val="20"/>
          <w:spacing w:val="-24"/>
          <w:w w:val="100"/>
        </w:rPr>
        <w:t> </w:t>
      </w:r>
      <w:r>
        <w:rPr>
          <w:rFonts w:ascii="細明體" w:hAnsi="細明體" w:cs="細明體" w:eastAsia="細明體"/>
          <w:sz w:val="20"/>
          <w:szCs w:val="20"/>
          <w:spacing w:val="0"/>
          <w:w w:val="99"/>
        </w:rPr>
        <w:t>前</w:t>
      </w:r>
      <w:r>
        <w:rPr>
          <w:rFonts w:ascii="細明體" w:hAnsi="細明體" w:cs="細明體" w:eastAsia="細明體"/>
          <w:sz w:val="20"/>
          <w:szCs w:val="20"/>
          <w:spacing w:val="7"/>
          <w:w w:val="99"/>
        </w:rPr>
        <w:t>言</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0"/>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0"/>
          <w:w w:val="99"/>
        </w:rPr>
        <w:t>.</w:t>
      </w:r>
      <w:r>
        <w:rPr>
          <w:rFonts w:ascii="Constantia" w:hAnsi="Constantia" w:cs="Constantia" w:eastAsia="Constantia"/>
          <w:sz w:val="20"/>
          <w:szCs w:val="20"/>
          <w:spacing w:val="-31"/>
          <w:w w:val="100"/>
        </w:rPr>
        <w:t> </w:t>
      </w:r>
      <w:r>
        <w:rPr>
          <w:rFonts w:ascii="Constantia" w:hAnsi="Constantia" w:cs="Constantia" w:eastAsia="Constantia"/>
          <w:sz w:val="20"/>
          <w:szCs w:val="20"/>
          <w:spacing w:val="0"/>
          <w:w w:val="100"/>
        </w:rPr>
        <w:t>2</w:t>
      </w:r>
      <w:r>
        <w:rPr>
          <w:rFonts w:ascii="Constantia" w:hAnsi="Constantia" w:cs="Constantia" w:eastAsia="Constantia"/>
          <w:sz w:val="20"/>
          <w:szCs w:val="20"/>
          <w:spacing w:val="0"/>
          <w:w w:val="100"/>
        </w:rPr>
      </w:r>
    </w:p>
    <w:p>
      <w:pPr>
        <w:spacing w:before="36" w:after="0" w:line="240" w:lineRule="auto"/>
        <w:ind w:left="358" w:right="80"/>
        <w:jc w:val="both"/>
        <w:rPr>
          <w:rFonts w:ascii="Constantia" w:hAnsi="Constantia" w:cs="Constantia" w:eastAsia="Constantia"/>
          <w:sz w:val="20"/>
          <w:szCs w:val="20"/>
        </w:rPr>
      </w:pPr>
      <w:rPr/>
      <w:r>
        <w:rPr>
          <w:rFonts w:ascii="細明體" w:hAnsi="細明體" w:cs="細明體" w:eastAsia="細明體"/>
          <w:sz w:val="20"/>
          <w:szCs w:val="20"/>
          <w:spacing w:val="2"/>
          <w:w w:val="100"/>
        </w:rPr>
        <w:t>第</w:t>
      </w:r>
      <w:r>
        <w:rPr>
          <w:rFonts w:ascii="細明體" w:hAnsi="細明體" w:cs="細明體" w:eastAsia="細明體"/>
          <w:sz w:val="20"/>
          <w:szCs w:val="20"/>
          <w:spacing w:val="0"/>
          <w:w w:val="100"/>
        </w:rPr>
        <w:t>二節</w:t>
      </w:r>
      <w:r>
        <w:rPr>
          <w:rFonts w:ascii="細明體" w:hAnsi="細明體" w:cs="細明體" w:eastAsia="細明體"/>
          <w:sz w:val="20"/>
          <w:szCs w:val="20"/>
          <w:spacing w:val="-24"/>
          <w:w w:val="100"/>
        </w:rPr>
        <w:t> </w:t>
      </w:r>
      <w:r>
        <w:rPr>
          <w:rFonts w:ascii="細明體" w:hAnsi="細明體" w:cs="細明體" w:eastAsia="細明體"/>
          <w:sz w:val="20"/>
          <w:szCs w:val="20"/>
          <w:spacing w:val="0"/>
          <w:w w:val="100"/>
        </w:rPr>
        <w:t>計畫</w:t>
      </w:r>
      <w:r>
        <w:rPr>
          <w:rFonts w:ascii="細明體" w:hAnsi="細明體" w:cs="細明體" w:eastAsia="細明體"/>
          <w:sz w:val="20"/>
          <w:szCs w:val="20"/>
          <w:spacing w:val="2"/>
          <w:w w:val="100"/>
        </w:rPr>
        <w:t>概</w:t>
      </w:r>
      <w:r>
        <w:rPr>
          <w:rFonts w:ascii="細明體" w:hAnsi="細明體" w:cs="細明體" w:eastAsia="細明體"/>
          <w:sz w:val="20"/>
          <w:szCs w:val="20"/>
          <w:spacing w:val="10"/>
          <w:w w:val="100"/>
        </w:rPr>
        <w:t>述</w:t>
      </w:r>
      <w:r>
        <w:rPr>
          <w:rFonts w:ascii="Constantia" w:hAnsi="Constantia" w:cs="Constantia" w:eastAsia="Constantia"/>
          <w:sz w:val="20"/>
          <w:szCs w:val="20"/>
          <w:spacing w:val="-1"/>
          <w:w w:val="100"/>
        </w:rPr>
        <w:t>...............................</w:t>
      </w:r>
      <w:r>
        <w:rPr>
          <w:rFonts w:ascii="Constantia" w:hAnsi="Constantia" w:cs="Constantia" w:eastAsia="Constantia"/>
          <w:sz w:val="20"/>
          <w:szCs w:val="20"/>
          <w:spacing w:val="0"/>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8"/>
          <w:w w:val="100"/>
        </w:rPr>
        <w:t>.</w:t>
      </w:r>
      <w:r>
        <w:rPr>
          <w:rFonts w:ascii="Constantia" w:hAnsi="Constantia" w:cs="Constantia" w:eastAsia="Constantia"/>
          <w:sz w:val="20"/>
          <w:szCs w:val="20"/>
          <w:spacing w:val="0"/>
          <w:w w:val="100"/>
        </w:rPr>
        <w:t>8</w:t>
      </w:r>
      <w:r>
        <w:rPr>
          <w:rFonts w:ascii="Constantia" w:hAnsi="Constantia" w:cs="Constantia" w:eastAsia="Constantia"/>
          <w:sz w:val="20"/>
          <w:szCs w:val="20"/>
          <w:spacing w:val="0"/>
          <w:w w:val="100"/>
        </w:rPr>
      </w:r>
    </w:p>
    <w:p>
      <w:pPr>
        <w:spacing w:before="3" w:after="0" w:line="260" w:lineRule="exact"/>
        <w:jc w:val="left"/>
        <w:rPr>
          <w:sz w:val="26"/>
          <w:szCs w:val="26"/>
        </w:rPr>
      </w:pPr>
      <w:rPr/>
      <w:r>
        <w:rPr>
          <w:sz w:val="26"/>
          <w:szCs w:val="26"/>
        </w:rPr>
      </w:r>
    </w:p>
    <w:p>
      <w:pPr>
        <w:spacing w:before="0" w:after="0" w:line="240" w:lineRule="auto"/>
        <w:ind w:left="118" w:right="-20"/>
        <w:jc w:val="left"/>
        <w:tabs>
          <w:tab w:pos="1060" w:val="left"/>
        </w:tabs>
        <w:rPr>
          <w:rFonts w:ascii="Constantia" w:hAnsi="Constantia" w:cs="Constantia" w:eastAsia="Constantia"/>
          <w:sz w:val="24"/>
          <w:szCs w:val="24"/>
        </w:rPr>
      </w:pPr>
      <w:rPr/>
      <w:r>
        <w:rPr>
          <w:rFonts w:ascii="細明體" w:hAnsi="細明體" w:cs="細明體" w:eastAsia="細明體"/>
          <w:sz w:val="24"/>
          <w:szCs w:val="24"/>
          <w:spacing w:val="0"/>
          <w:w w:val="100"/>
        </w:rPr>
        <w:t>第二章</w:t>
        <w:tab/>
      </w:r>
      <w:r>
        <w:rPr>
          <w:rFonts w:ascii="細明體" w:hAnsi="細明體" w:cs="細明體" w:eastAsia="細明體"/>
          <w:sz w:val="24"/>
          <w:szCs w:val="24"/>
          <w:spacing w:val="0"/>
          <w:w w:val="100"/>
        </w:rPr>
        <w:t>調查與分析方法</w:t>
      </w:r>
      <w:r>
        <w:rPr>
          <w:rFonts w:ascii="細明體" w:hAnsi="細明體" w:cs="細明體" w:eastAsia="細明體"/>
          <w:sz w:val="24"/>
          <w:szCs w:val="24"/>
          <w:spacing w:val="-64"/>
          <w:w w:val="100"/>
        </w:rPr>
        <w:t> </w:t>
      </w:r>
      <w:r>
        <w:rPr>
          <w:rFonts w:ascii="Constantia" w:hAnsi="Constantia" w:cs="Constantia" w:eastAsia="Constantia"/>
          <w:sz w:val="24"/>
          <w:szCs w:val="24"/>
          <w:spacing w:val="1"/>
          <w:w w:val="99"/>
        </w:rPr>
        <w:t>...............................</w:t>
      </w:r>
      <w:r>
        <w:rPr>
          <w:rFonts w:ascii="Constantia" w:hAnsi="Constantia" w:cs="Constantia" w:eastAsia="Constantia"/>
          <w:sz w:val="24"/>
          <w:szCs w:val="24"/>
          <w:spacing w:val="2"/>
          <w:w w:val="99"/>
        </w:rPr>
        <w:t>.</w:t>
      </w:r>
      <w:r>
        <w:rPr>
          <w:rFonts w:ascii="Constantia" w:hAnsi="Constantia" w:cs="Constantia" w:eastAsia="Constantia"/>
          <w:sz w:val="24"/>
          <w:szCs w:val="24"/>
          <w:spacing w:val="1"/>
          <w:w w:val="99"/>
        </w:rPr>
        <w:t>...............................</w:t>
      </w:r>
      <w:r>
        <w:rPr>
          <w:rFonts w:ascii="Constantia" w:hAnsi="Constantia" w:cs="Constantia" w:eastAsia="Constantia"/>
          <w:sz w:val="24"/>
          <w:szCs w:val="24"/>
          <w:spacing w:val="3"/>
          <w:w w:val="99"/>
        </w:rPr>
        <w:t>.</w:t>
      </w:r>
      <w:r>
        <w:rPr>
          <w:rFonts w:ascii="Constantia" w:hAnsi="Constantia" w:cs="Constantia" w:eastAsia="Constantia"/>
          <w:sz w:val="24"/>
          <w:szCs w:val="24"/>
          <w:spacing w:val="1"/>
          <w:w w:val="99"/>
        </w:rPr>
        <w:t>......................</w:t>
      </w:r>
      <w:r>
        <w:rPr>
          <w:rFonts w:ascii="Constantia" w:hAnsi="Constantia" w:cs="Constantia" w:eastAsia="Constantia"/>
          <w:sz w:val="24"/>
          <w:szCs w:val="24"/>
          <w:spacing w:val="0"/>
          <w:w w:val="99"/>
        </w:rPr>
        <w:t>.</w:t>
      </w:r>
      <w:r>
        <w:rPr>
          <w:rFonts w:ascii="Constantia" w:hAnsi="Constantia" w:cs="Constantia" w:eastAsia="Constantia"/>
          <w:sz w:val="24"/>
          <w:szCs w:val="24"/>
          <w:spacing w:val="-37"/>
          <w:w w:val="100"/>
        </w:rPr>
        <w:t> </w:t>
      </w:r>
      <w:r>
        <w:rPr>
          <w:rFonts w:ascii="Constantia" w:hAnsi="Constantia" w:cs="Constantia" w:eastAsia="Constantia"/>
          <w:sz w:val="24"/>
          <w:szCs w:val="24"/>
          <w:spacing w:val="-1"/>
          <w:w w:val="100"/>
        </w:rPr>
        <w:t>11</w:t>
      </w:r>
      <w:r>
        <w:rPr>
          <w:rFonts w:ascii="Constantia" w:hAnsi="Constantia" w:cs="Constantia" w:eastAsia="Constantia"/>
          <w:sz w:val="24"/>
          <w:szCs w:val="24"/>
          <w:spacing w:val="0"/>
          <w:w w:val="100"/>
        </w:rPr>
      </w:r>
    </w:p>
    <w:p>
      <w:pPr>
        <w:spacing w:before="6" w:after="0" w:line="130" w:lineRule="exact"/>
        <w:jc w:val="left"/>
        <w:rPr>
          <w:sz w:val="13"/>
          <w:szCs w:val="13"/>
        </w:rPr>
      </w:pPr>
      <w:rPr/>
      <w:r>
        <w:rPr>
          <w:sz w:val="13"/>
          <w:szCs w:val="13"/>
        </w:rPr>
      </w:r>
    </w:p>
    <w:p>
      <w:pPr>
        <w:spacing w:before="0" w:after="0" w:line="240" w:lineRule="auto"/>
        <w:ind w:left="358" w:right="61"/>
        <w:jc w:val="both"/>
        <w:rPr>
          <w:rFonts w:ascii="Constantia" w:hAnsi="Constantia" w:cs="Constantia" w:eastAsia="Constantia"/>
          <w:sz w:val="20"/>
          <w:szCs w:val="20"/>
        </w:rPr>
      </w:pPr>
      <w:rPr/>
      <w:r>
        <w:rPr>
          <w:rFonts w:ascii="細明體" w:hAnsi="細明體" w:cs="細明體" w:eastAsia="細明體"/>
          <w:sz w:val="20"/>
          <w:szCs w:val="20"/>
          <w:spacing w:val="2"/>
          <w:w w:val="100"/>
        </w:rPr>
        <w:t>第</w:t>
      </w:r>
      <w:r>
        <w:rPr>
          <w:rFonts w:ascii="細明體" w:hAnsi="細明體" w:cs="細明體" w:eastAsia="細明體"/>
          <w:sz w:val="20"/>
          <w:szCs w:val="20"/>
          <w:spacing w:val="0"/>
          <w:w w:val="100"/>
        </w:rPr>
        <w:t>一節</w:t>
      </w:r>
      <w:r>
        <w:rPr>
          <w:rFonts w:ascii="細明體" w:hAnsi="細明體" w:cs="細明體" w:eastAsia="細明體"/>
          <w:sz w:val="20"/>
          <w:szCs w:val="20"/>
          <w:spacing w:val="-24"/>
          <w:w w:val="100"/>
        </w:rPr>
        <w:t> </w:t>
      </w:r>
      <w:r>
        <w:rPr>
          <w:rFonts w:ascii="細明體" w:hAnsi="細明體" w:cs="細明體" w:eastAsia="細明體"/>
          <w:sz w:val="20"/>
          <w:szCs w:val="20"/>
          <w:spacing w:val="0"/>
          <w:w w:val="99"/>
        </w:rPr>
        <w:t>遊憩</w:t>
      </w:r>
      <w:r>
        <w:rPr>
          <w:rFonts w:ascii="細明體" w:hAnsi="細明體" w:cs="細明體" w:eastAsia="細明體"/>
          <w:sz w:val="20"/>
          <w:szCs w:val="20"/>
          <w:spacing w:val="2"/>
          <w:w w:val="99"/>
        </w:rPr>
        <w:t>資</w:t>
      </w:r>
      <w:r>
        <w:rPr>
          <w:rFonts w:ascii="細明體" w:hAnsi="細明體" w:cs="細明體" w:eastAsia="細明體"/>
          <w:sz w:val="20"/>
          <w:szCs w:val="20"/>
          <w:spacing w:val="0"/>
          <w:w w:val="99"/>
        </w:rPr>
        <w:t>源評</w:t>
      </w:r>
      <w:r>
        <w:rPr>
          <w:rFonts w:ascii="細明體" w:hAnsi="細明體" w:cs="細明體" w:eastAsia="細明體"/>
          <w:sz w:val="20"/>
          <w:szCs w:val="20"/>
          <w:spacing w:val="2"/>
          <w:w w:val="99"/>
        </w:rPr>
        <w:t>估</w:t>
      </w:r>
      <w:r>
        <w:rPr>
          <w:rFonts w:ascii="細明體" w:hAnsi="細明體" w:cs="細明體" w:eastAsia="細明體"/>
          <w:sz w:val="20"/>
          <w:szCs w:val="20"/>
          <w:spacing w:val="0"/>
          <w:w w:val="99"/>
        </w:rPr>
        <w:t>與分</w:t>
      </w:r>
      <w:r>
        <w:rPr>
          <w:rFonts w:ascii="細明體" w:hAnsi="細明體" w:cs="細明體" w:eastAsia="細明體"/>
          <w:sz w:val="20"/>
          <w:szCs w:val="20"/>
          <w:spacing w:val="2"/>
          <w:w w:val="99"/>
        </w:rPr>
        <w:t>級</w:t>
      </w:r>
      <w:r>
        <w:rPr>
          <w:rFonts w:ascii="細明體" w:hAnsi="細明體" w:cs="細明體" w:eastAsia="細明體"/>
          <w:sz w:val="20"/>
          <w:szCs w:val="20"/>
          <w:spacing w:val="0"/>
          <w:w w:val="99"/>
        </w:rPr>
        <w:t>方</w:t>
      </w:r>
      <w:r>
        <w:rPr>
          <w:rFonts w:ascii="細明體" w:hAnsi="細明體" w:cs="細明體" w:eastAsia="細明體"/>
          <w:sz w:val="20"/>
          <w:szCs w:val="20"/>
          <w:spacing w:val="23"/>
          <w:w w:val="99"/>
        </w:rPr>
        <w:t>法</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0"/>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0"/>
          <w:w w:val="99"/>
        </w:rPr>
        <w:t>.</w:t>
      </w:r>
      <w:r>
        <w:rPr>
          <w:rFonts w:ascii="Constantia" w:hAnsi="Constantia" w:cs="Constantia" w:eastAsia="Constantia"/>
          <w:sz w:val="20"/>
          <w:szCs w:val="20"/>
          <w:spacing w:val="-10"/>
          <w:w w:val="99"/>
        </w:rPr>
        <w:t> </w:t>
      </w:r>
      <w:r>
        <w:rPr>
          <w:rFonts w:ascii="Constantia" w:hAnsi="Constantia" w:cs="Constantia" w:eastAsia="Constantia"/>
          <w:sz w:val="20"/>
          <w:szCs w:val="20"/>
          <w:spacing w:val="0"/>
          <w:w w:val="100"/>
        </w:rPr>
        <w:t>11</w:t>
      </w:r>
      <w:r>
        <w:rPr>
          <w:rFonts w:ascii="Constantia" w:hAnsi="Constantia" w:cs="Constantia" w:eastAsia="Constantia"/>
          <w:sz w:val="20"/>
          <w:szCs w:val="20"/>
          <w:spacing w:val="0"/>
          <w:w w:val="100"/>
        </w:rPr>
      </w:r>
    </w:p>
    <w:p>
      <w:pPr>
        <w:spacing w:before="36" w:after="0" w:line="240" w:lineRule="auto"/>
        <w:ind w:left="358" w:right="78"/>
        <w:jc w:val="both"/>
        <w:rPr>
          <w:rFonts w:ascii="Constantia" w:hAnsi="Constantia" w:cs="Constantia" w:eastAsia="Constantia"/>
          <w:sz w:val="20"/>
          <w:szCs w:val="20"/>
        </w:rPr>
      </w:pPr>
      <w:rPr/>
      <w:r>
        <w:rPr>
          <w:rFonts w:ascii="細明體" w:hAnsi="細明體" w:cs="細明體" w:eastAsia="細明體"/>
          <w:sz w:val="20"/>
          <w:szCs w:val="20"/>
          <w:spacing w:val="2"/>
          <w:w w:val="100"/>
        </w:rPr>
        <w:t>第</w:t>
      </w:r>
      <w:r>
        <w:rPr>
          <w:rFonts w:ascii="細明體" w:hAnsi="細明體" w:cs="細明體" w:eastAsia="細明體"/>
          <w:sz w:val="20"/>
          <w:szCs w:val="20"/>
          <w:spacing w:val="0"/>
          <w:w w:val="100"/>
        </w:rPr>
        <w:t>二節</w:t>
      </w:r>
      <w:r>
        <w:rPr>
          <w:rFonts w:ascii="細明體" w:hAnsi="細明體" w:cs="細明體" w:eastAsia="細明體"/>
          <w:sz w:val="20"/>
          <w:szCs w:val="20"/>
          <w:spacing w:val="-24"/>
          <w:w w:val="100"/>
        </w:rPr>
        <w:t> </w:t>
      </w:r>
      <w:r>
        <w:rPr>
          <w:rFonts w:ascii="細明體" w:hAnsi="細明體" w:cs="細明體" w:eastAsia="細明體"/>
          <w:sz w:val="20"/>
          <w:szCs w:val="20"/>
          <w:spacing w:val="0"/>
          <w:w w:val="99"/>
        </w:rPr>
        <w:t>遊客</w:t>
      </w:r>
      <w:r>
        <w:rPr>
          <w:rFonts w:ascii="細明體" w:hAnsi="細明體" w:cs="細明體" w:eastAsia="細明體"/>
          <w:sz w:val="20"/>
          <w:szCs w:val="20"/>
          <w:spacing w:val="2"/>
          <w:w w:val="99"/>
        </w:rPr>
        <w:t>數</w:t>
      </w:r>
      <w:r>
        <w:rPr>
          <w:rFonts w:ascii="細明體" w:hAnsi="細明體" w:cs="細明體" w:eastAsia="細明體"/>
          <w:sz w:val="20"/>
          <w:szCs w:val="20"/>
          <w:spacing w:val="0"/>
          <w:w w:val="99"/>
        </w:rPr>
        <w:t>量調</w:t>
      </w:r>
      <w:r>
        <w:rPr>
          <w:rFonts w:ascii="細明體" w:hAnsi="細明體" w:cs="細明體" w:eastAsia="細明體"/>
          <w:sz w:val="20"/>
          <w:szCs w:val="20"/>
          <w:spacing w:val="2"/>
          <w:w w:val="99"/>
        </w:rPr>
        <w:t>查</w:t>
      </w:r>
      <w:r>
        <w:rPr>
          <w:rFonts w:ascii="細明體" w:hAnsi="細明體" w:cs="細明體" w:eastAsia="細明體"/>
          <w:sz w:val="20"/>
          <w:szCs w:val="20"/>
          <w:spacing w:val="0"/>
          <w:w w:val="99"/>
        </w:rPr>
        <w:t>方</w:t>
      </w:r>
      <w:r>
        <w:rPr>
          <w:rFonts w:ascii="細明體" w:hAnsi="細明體" w:cs="細明體" w:eastAsia="細明體"/>
          <w:sz w:val="20"/>
          <w:szCs w:val="20"/>
          <w:spacing w:val="18"/>
          <w:w w:val="99"/>
        </w:rPr>
        <w:t>法</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0"/>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0"/>
          <w:w w:val="99"/>
        </w:rPr>
        <w:t>.</w:t>
      </w:r>
      <w:r>
        <w:rPr>
          <w:rFonts w:ascii="Constantia" w:hAnsi="Constantia" w:cs="Constantia" w:eastAsia="Constantia"/>
          <w:sz w:val="20"/>
          <w:szCs w:val="20"/>
          <w:spacing w:val="-2"/>
          <w:w w:val="100"/>
        </w:rPr>
        <w:t> </w:t>
      </w:r>
      <w:r>
        <w:rPr>
          <w:rFonts w:ascii="Constantia" w:hAnsi="Constantia" w:cs="Constantia" w:eastAsia="Constantia"/>
          <w:sz w:val="20"/>
          <w:szCs w:val="20"/>
          <w:spacing w:val="0"/>
          <w:w w:val="100"/>
        </w:rPr>
        <w:t>14</w:t>
      </w:r>
      <w:r>
        <w:rPr>
          <w:rFonts w:ascii="Constantia" w:hAnsi="Constantia" w:cs="Constantia" w:eastAsia="Constantia"/>
          <w:sz w:val="20"/>
          <w:szCs w:val="20"/>
          <w:spacing w:val="0"/>
          <w:w w:val="100"/>
        </w:rPr>
      </w:r>
    </w:p>
    <w:p>
      <w:pPr>
        <w:spacing w:before="3" w:after="0" w:line="260" w:lineRule="exact"/>
        <w:jc w:val="left"/>
        <w:rPr>
          <w:sz w:val="26"/>
          <w:szCs w:val="26"/>
        </w:rPr>
      </w:pPr>
      <w:rPr/>
      <w:r>
        <w:rPr>
          <w:sz w:val="26"/>
          <w:szCs w:val="26"/>
        </w:rPr>
      </w:r>
    </w:p>
    <w:p>
      <w:pPr>
        <w:spacing w:before="0" w:after="0" w:line="240" w:lineRule="auto"/>
        <w:ind w:left="118" w:right="-20"/>
        <w:jc w:val="left"/>
        <w:tabs>
          <w:tab w:pos="1060" w:val="left"/>
        </w:tabs>
        <w:rPr>
          <w:rFonts w:ascii="Constantia" w:hAnsi="Constantia" w:cs="Constantia" w:eastAsia="Constantia"/>
          <w:sz w:val="24"/>
          <w:szCs w:val="24"/>
        </w:rPr>
      </w:pPr>
      <w:rPr/>
      <w:r>
        <w:rPr>
          <w:rFonts w:ascii="細明體" w:hAnsi="細明體" w:cs="細明體" w:eastAsia="細明體"/>
          <w:sz w:val="24"/>
          <w:szCs w:val="24"/>
          <w:spacing w:val="0"/>
          <w:w w:val="100"/>
        </w:rPr>
        <w:t>第三章</w:t>
        <w:tab/>
      </w:r>
      <w:r>
        <w:rPr>
          <w:rFonts w:ascii="細明體" w:hAnsi="細明體" w:cs="細明體" w:eastAsia="細明體"/>
          <w:sz w:val="24"/>
          <w:szCs w:val="24"/>
          <w:spacing w:val="0"/>
          <w:w w:val="100"/>
        </w:rPr>
        <w:t>西拉雅國家風景區內現行遊客量調查據點合理性分析檢討</w:t>
      </w:r>
      <w:r>
        <w:rPr>
          <w:rFonts w:ascii="細明體" w:hAnsi="細明體" w:cs="細明體" w:eastAsia="細明體"/>
          <w:sz w:val="24"/>
          <w:szCs w:val="24"/>
          <w:spacing w:val="-78"/>
          <w:w w:val="100"/>
        </w:rPr>
        <w:t> </w:t>
      </w:r>
      <w:r>
        <w:rPr>
          <w:rFonts w:ascii="Constantia" w:hAnsi="Constantia" w:cs="Constantia" w:eastAsia="Constantia"/>
          <w:sz w:val="24"/>
          <w:szCs w:val="24"/>
          <w:spacing w:val="1"/>
          <w:w w:val="99"/>
        </w:rPr>
        <w:t>................</w:t>
      </w:r>
      <w:r>
        <w:rPr>
          <w:rFonts w:ascii="Constantia" w:hAnsi="Constantia" w:cs="Constantia" w:eastAsia="Constantia"/>
          <w:sz w:val="24"/>
          <w:szCs w:val="24"/>
          <w:spacing w:val="0"/>
          <w:w w:val="99"/>
        </w:rPr>
        <w:t>.</w:t>
      </w:r>
      <w:r>
        <w:rPr>
          <w:rFonts w:ascii="Constantia" w:hAnsi="Constantia" w:cs="Constantia" w:eastAsia="Constantia"/>
          <w:sz w:val="24"/>
          <w:szCs w:val="24"/>
          <w:spacing w:val="-28"/>
          <w:w w:val="100"/>
        </w:rPr>
        <w:t> </w:t>
      </w:r>
      <w:r>
        <w:rPr>
          <w:rFonts w:ascii="Constantia" w:hAnsi="Constantia" w:cs="Constantia" w:eastAsia="Constantia"/>
          <w:sz w:val="24"/>
          <w:szCs w:val="24"/>
          <w:spacing w:val="-1"/>
          <w:w w:val="100"/>
        </w:rPr>
        <w:t>19</w:t>
      </w:r>
      <w:r>
        <w:rPr>
          <w:rFonts w:ascii="Constantia" w:hAnsi="Constantia" w:cs="Constantia" w:eastAsia="Constantia"/>
          <w:sz w:val="24"/>
          <w:szCs w:val="24"/>
          <w:spacing w:val="0"/>
          <w:w w:val="100"/>
        </w:rPr>
      </w:r>
    </w:p>
    <w:p>
      <w:pPr>
        <w:spacing w:before="3" w:after="0" w:line="130" w:lineRule="exact"/>
        <w:jc w:val="left"/>
        <w:rPr>
          <w:sz w:val="13"/>
          <w:szCs w:val="13"/>
        </w:rPr>
      </w:pPr>
      <w:rPr/>
      <w:r>
        <w:rPr>
          <w:sz w:val="13"/>
          <w:szCs w:val="13"/>
        </w:rPr>
      </w:r>
    </w:p>
    <w:p>
      <w:pPr>
        <w:spacing w:before="0" w:after="0" w:line="240" w:lineRule="auto"/>
        <w:ind w:left="358" w:right="61"/>
        <w:jc w:val="both"/>
        <w:rPr>
          <w:rFonts w:ascii="Constantia" w:hAnsi="Constantia" w:cs="Constantia" w:eastAsia="Constantia"/>
          <w:sz w:val="20"/>
          <w:szCs w:val="20"/>
        </w:rPr>
      </w:pPr>
      <w:rPr/>
      <w:r>
        <w:rPr>
          <w:rFonts w:ascii="細明體" w:hAnsi="細明體" w:cs="細明體" w:eastAsia="細明體"/>
          <w:sz w:val="20"/>
          <w:szCs w:val="20"/>
          <w:spacing w:val="2"/>
          <w:w w:val="100"/>
        </w:rPr>
        <w:t>第</w:t>
      </w:r>
      <w:r>
        <w:rPr>
          <w:rFonts w:ascii="細明體" w:hAnsi="細明體" w:cs="細明體" w:eastAsia="細明體"/>
          <w:sz w:val="20"/>
          <w:szCs w:val="20"/>
          <w:spacing w:val="0"/>
          <w:w w:val="100"/>
        </w:rPr>
        <w:t>一節</w:t>
      </w:r>
      <w:r>
        <w:rPr>
          <w:rFonts w:ascii="細明體" w:hAnsi="細明體" w:cs="細明體" w:eastAsia="細明體"/>
          <w:sz w:val="20"/>
          <w:szCs w:val="20"/>
          <w:spacing w:val="55"/>
          <w:w w:val="100"/>
        </w:rPr>
        <w:t> </w:t>
      </w:r>
      <w:r>
        <w:rPr>
          <w:rFonts w:ascii="細明體" w:hAnsi="細明體" w:cs="細明體" w:eastAsia="細明體"/>
          <w:sz w:val="20"/>
          <w:szCs w:val="20"/>
          <w:spacing w:val="0"/>
          <w:w w:val="99"/>
        </w:rPr>
        <w:t>既</w:t>
      </w:r>
      <w:r>
        <w:rPr>
          <w:rFonts w:ascii="細明體" w:hAnsi="細明體" w:cs="細明體" w:eastAsia="細明體"/>
          <w:sz w:val="20"/>
          <w:szCs w:val="20"/>
          <w:spacing w:val="2"/>
          <w:w w:val="99"/>
        </w:rPr>
        <w:t>有</w:t>
      </w:r>
      <w:r>
        <w:rPr>
          <w:rFonts w:ascii="細明體" w:hAnsi="細明體" w:cs="細明體" w:eastAsia="細明體"/>
          <w:sz w:val="20"/>
          <w:szCs w:val="20"/>
          <w:spacing w:val="0"/>
          <w:w w:val="99"/>
        </w:rPr>
        <w:t>調查</w:t>
      </w:r>
      <w:r>
        <w:rPr>
          <w:rFonts w:ascii="細明體" w:hAnsi="細明體" w:cs="細明體" w:eastAsia="細明體"/>
          <w:sz w:val="20"/>
          <w:szCs w:val="20"/>
          <w:spacing w:val="2"/>
          <w:w w:val="99"/>
        </w:rPr>
        <w:t>據</w:t>
      </w:r>
      <w:r>
        <w:rPr>
          <w:rFonts w:ascii="細明體" w:hAnsi="細明體" w:cs="細明體" w:eastAsia="細明體"/>
          <w:sz w:val="20"/>
          <w:szCs w:val="20"/>
          <w:spacing w:val="0"/>
          <w:w w:val="99"/>
        </w:rPr>
        <w:t>點評估</w:t>
      </w:r>
      <w:r>
        <w:rPr>
          <w:rFonts w:ascii="細明體" w:hAnsi="細明體" w:cs="細明體" w:eastAsia="細明體"/>
          <w:sz w:val="20"/>
          <w:szCs w:val="20"/>
          <w:spacing w:val="2"/>
          <w:w w:val="99"/>
        </w:rPr>
        <w:t>與</w:t>
      </w:r>
      <w:r>
        <w:rPr>
          <w:rFonts w:ascii="細明體" w:hAnsi="細明體" w:cs="細明體" w:eastAsia="細明體"/>
          <w:sz w:val="20"/>
          <w:szCs w:val="20"/>
          <w:spacing w:val="0"/>
          <w:w w:val="99"/>
        </w:rPr>
        <w:t>分析</w:t>
      </w:r>
      <w:r>
        <w:rPr>
          <w:rFonts w:ascii="細明體" w:hAnsi="細明體" w:cs="細明體" w:eastAsia="細明體"/>
          <w:sz w:val="20"/>
          <w:szCs w:val="20"/>
          <w:spacing w:val="-56"/>
          <w:w w:val="100"/>
        </w:rPr>
        <w:t> </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0"/>
          <w:w w:val="98"/>
        </w:rPr>
        <w:t>.</w:t>
      </w:r>
      <w:r>
        <w:rPr>
          <w:rFonts w:ascii="Constantia" w:hAnsi="Constantia" w:cs="Constantia" w:eastAsia="Constantia"/>
          <w:sz w:val="20"/>
          <w:szCs w:val="20"/>
          <w:spacing w:val="44"/>
          <w:w w:val="98"/>
        </w:rPr>
        <w:t> </w:t>
      </w:r>
      <w:r>
        <w:rPr>
          <w:rFonts w:ascii="Constantia" w:hAnsi="Constantia" w:cs="Constantia" w:eastAsia="Constantia"/>
          <w:sz w:val="20"/>
          <w:szCs w:val="20"/>
          <w:spacing w:val="0"/>
          <w:w w:val="100"/>
        </w:rPr>
        <w:t>19</w:t>
      </w:r>
      <w:r>
        <w:rPr>
          <w:rFonts w:ascii="Constantia" w:hAnsi="Constantia" w:cs="Constantia" w:eastAsia="Constantia"/>
          <w:sz w:val="20"/>
          <w:szCs w:val="20"/>
          <w:spacing w:val="0"/>
          <w:w w:val="100"/>
        </w:rPr>
      </w:r>
    </w:p>
    <w:p>
      <w:pPr>
        <w:spacing w:before="36" w:after="0" w:line="240" w:lineRule="auto"/>
        <w:ind w:left="358" w:right="79"/>
        <w:jc w:val="both"/>
        <w:rPr>
          <w:rFonts w:ascii="Constantia" w:hAnsi="Constantia" w:cs="Constantia" w:eastAsia="Constantia"/>
          <w:sz w:val="20"/>
          <w:szCs w:val="20"/>
        </w:rPr>
      </w:pPr>
      <w:rPr/>
      <w:r>
        <w:rPr>
          <w:rFonts w:ascii="細明體" w:hAnsi="細明體" w:cs="細明體" w:eastAsia="細明體"/>
          <w:sz w:val="20"/>
          <w:szCs w:val="20"/>
          <w:spacing w:val="2"/>
          <w:w w:val="100"/>
        </w:rPr>
        <w:t>第</w:t>
      </w:r>
      <w:r>
        <w:rPr>
          <w:rFonts w:ascii="細明體" w:hAnsi="細明體" w:cs="細明體" w:eastAsia="細明體"/>
          <w:sz w:val="20"/>
          <w:szCs w:val="20"/>
          <w:spacing w:val="0"/>
          <w:w w:val="100"/>
        </w:rPr>
        <w:t>二節</w:t>
      </w:r>
      <w:r>
        <w:rPr>
          <w:rFonts w:ascii="細明體" w:hAnsi="細明體" w:cs="細明體" w:eastAsia="細明體"/>
          <w:sz w:val="20"/>
          <w:szCs w:val="20"/>
          <w:spacing w:val="55"/>
          <w:w w:val="100"/>
        </w:rPr>
        <w:t> </w:t>
      </w:r>
      <w:r>
        <w:rPr>
          <w:rFonts w:ascii="細明體" w:hAnsi="細明體" w:cs="細明體" w:eastAsia="細明體"/>
          <w:sz w:val="20"/>
          <w:szCs w:val="20"/>
          <w:spacing w:val="0"/>
          <w:w w:val="99"/>
        </w:rPr>
        <w:t>新</w:t>
      </w:r>
      <w:r>
        <w:rPr>
          <w:rFonts w:ascii="細明體" w:hAnsi="細明體" w:cs="細明體" w:eastAsia="細明體"/>
          <w:sz w:val="20"/>
          <w:szCs w:val="20"/>
          <w:spacing w:val="2"/>
          <w:w w:val="99"/>
        </w:rPr>
        <w:t>增</w:t>
      </w:r>
      <w:r>
        <w:rPr>
          <w:rFonts w:ascii="細明體" w:hAnsi="細明體" w:cs="細明體" w:eastAsia="細明體"/>
          <w:sz w:val="20"/>
          <w:szCs w:val="20"/>
          <w:spacing w:val="0"/>
          <w:w w:val="99"/>
        </w:rPr>
        <w:t>調查</w:t>
      </w:r>
      <w:r>
        <w:rPr>
          <w:rFonts w:ascii="細明體" w:hAnsi="細明體" w:cs="細明體" w:eastAsia="細明體"/>
          <w:sz w:val="20"/>
          <w:szCs w:val="20"/>
          <w:spacing w:val="2"/>
          <w:w w:val="99"/>
        </w:rPr>
        <w:t>據</w:t>
      </w:r>
      <w:r>
        <w:rPr>
          <w:rFonts w:ascii="細明體" w:hAnsi="細明體" w:cs="細明體" w:eastAsia="細明體"/>
          <w:sz w:val="20"/>
          <w:szCs w:val="20"/>
          <w:spacing w:val="0"/>
          <w:w w:val="99"/>
        </w:rPr>
        <w:t>點評估</w:t>
      </w:r>
      <w:r>
        <w:rPr>
          <w:rFonts w:ascii="細明體" w:hAnsi="細明體" w:cs="細明體" w:eastAsia="細明體"/>
          <w:sz w:val="20"/>
          <w:szCs w:val="20"/>
          <w:spacing w:val="2"/>
          <w:w w:val="99"/>
        </w:rPr>
        <w:t>與</w:t>
      </w:r>
      <w:r>
        <w:rPr>
          <w:rFonts w:ascii="細明體" w:hAnsi="細明體" w:cs="細明體" w:eastAsia="細明體"/>
          <w:sz w:val="20"/>
          <w:szCs w:val="20"/>
          <w:spacing w:val="0"/>
          <w:w w:val="99"/>
        </w:rPr>
        <w:t>分析</w:t>
      </w:r>
      <w:r>
        <w:rPr>
          <w:rFonts w:ascii="細明體" w:hAnsi="細明體" w:cs="細明體" w:eastAsia="細明體"/>
          <w:sz w:val="20"/>
          <w:szCs w:val="20"/>
          <w:spacing w:val="-56"/>
          <w:w w:val="100"/>
        </w:rPr>
        <w:t> </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0"/>
          <w:w w:val="100"/>
        </w:rPr>
        <w:t>.</w:t>
      </w:r>
      <w:r>
        <w:rPr>
          <w:rFonts w:ascii="Constantia" w:hAnsi="Constantia" w:cs="Constantia" w:eastAsia="Constantia"/>
          <w:sz w:val="20"/>
          <w:szCs w:val="20"/>
          <w:spacing w:val="7"/>
          <w:w w:val="100"/>
        </w:rPr>
        <w:t>.</w:t>
      </w:r>
      <w:r>
        <w:rPr>
          <w:rFonts w:ascii="Constantia" w:hAnsi="Constantia" w:cs="Constantia" w:eastAsia="Constantia"/>
          <w:sz w:val="20"/>
          <w:szCs w:val="20"/>
          <w:spacing w:val="0"/>
          <w:w w:val="100"/>
        </w:rPr>
        <w:t>21</w:t>
      </w:r>
      <w:r>
        <w:rPr>
          <w:rFonts w:ascii="Constantia" w:hAnsi="Constantia" w:cs="Constantia" w:eastAsia="Constantia"/>
          <w:sz w:val="20"/>
          <w:szCs w:val="20"/>
          <w:spacing w:val="0"/>
          <w:w w:val="100"/>
        </w:rPr>
      </w:r>
    </w:p>
    <w:p>
      <w:pPr>
        <w:spacing w:before="3" w:after="0" w:line="260" w:lineRule="exact"/>
        <w:jc w:val="left"/>
        <w:rPr>
          <w:sz w:val="26"/>
          <w:szCs w:val="26"/>
        </w:rPr>
      </w:pPr>
      <w:rPr/>
      <w:r>
        <w:rPr>
          <w:sz w:val="26"/>
          <w:szCs w:val="26"/>
        </w:rPr>
      </w:r>
    </w:p>
    <w:p>
      <w:pPr>
        <w:spacing w:before="0" w:after="0" w:line="240" w:lineRule="auto"/>
        <w:ind w:left="118" w:right="-20"/>
        <w:jc w:val="left"/>
        <w:tabs>
          <w:tab w:pos="1060" w:val="left"/>
        </w:tabs>
        <w:rPr>
          <w:rFonts w:ascii="Constantia" w:hAnsi="Constantia" w:cs="Constantia" w:eastAsia="Constantia"/>
          <w:sz w:val="24"/>
          <w:szCs w:val="24"/>
        </w:rPr>
      </w:pPr>
      <w:rPr/>
      <w:r>
        <w:rPr>
          <w:rFonts w:ascii="細明體" w:hAnsi="細明體" w:cs="細明體" w:eastAsia="細明體"/>
          <w:sz w:val="24"/>
          <w:szCs w:val="24"/>
          <w:spacing w:val="0"/>
          <w:w w:val="100"/>
        </w:rPr>
        <w:t>第四章</w:t>
        <w:tab/>
      </w:r>
      <w:r>
        <w:rPr>
          <w:rFonts w:ascii="細明體" w:hAnsi="細明體" w:cs="細明體" w:eastAsia="細明體"/>
          <w:sz w:val="24"/>
          <w:szCs w:val="24"/>
          <w:spacing w:val="0"/>
          <w:w w:val="100"/>
        </w:rPr>
        <w:t>關子嶺遊客量調查結</w:t>
      </w:r>
      <w:r>
        <w:rPr>
          <w:rFonts w:ascii="細明體" w:hAnsi="細明體" w:cs="細明體" w:eastAsia="細明體"/>
          <w:sz w:val="24"/>
          <w:szCs w:val="24"/>
          <w:spacing w:val="22"/>
          <w:w w:val="100"/>
        </w:rPr>
        <w:t>果</w:t>
      </w:r>
      <w:r>
        <w:rPr>
          <w:rFonts w:ascii="Constantia" w:hAnsi="Constantia" w:cs="Constantia" w:eastAsia="Constantia"/>
          <w:sz w:val="24"/>
          <w:szCs w:val="24"/>
          <w:spacing w:val="1"/>
          <w:w w:val="100"/>
        </w:rPr>
        <w:t>...............................</w:t>
      </w:r>
      <w:r>
        <w:rPr>
          <w:rFonts w:ascii="Constantia" w:hAnsi="Constantia" w:cs="Constantia" w:eastAsia="Constantia"/>
          <w:sz w:val="24"/>
          <w:szCs w:val="24"/>
          <w:spacing w:val="2"/>
          <w:w w:val="100"/>
        </w:rPr>
        <w:t>.</w:t>
      </w:r>
      <w:r>
        <w:rPr>
          <w:rFonts w:ascii="Constantia" w:hAnsi="Constantia" w:cs="Constantia" w:eastAsia="Constantia"/>
          <w:sz w:val="24"/>
          <w:szCs w:val="24"/>
          <w:spacing w:val="1"/>
          <w:w w:val="100"/>
        </w:rPr>
        <w:t>...............................</w:t>
      </w:r>
      <w:r>
        <w:rPr>
          <w:rFonts w:ascii="Constantia" w:hAnsi="Constantia" w:cs="Constantia" w:eastAsia="Constantia"/>
          <w:sz w:val="24"/>
          <w:szCs w:val="24"/>
          <w:spacing w:val="3"/>
          <w:w w:val="100"/>
        </w:rPr>
        <w:t>.</w:t>
      </w:r>
      <w:r>
        <w:rPr>
          <w:rFonts w:ascii="Constantia" w:hAnsi="Constantia" w:cs="Constantia" w:eastAsia="Constantia"/>
          <w:sz w:val="24"/>
          <w:szCs w:val="24"/>
          <w:spacing w:val="1"/>
          <w:w w:val="100"/>
        </w:rPr>
        <w:t>..........</w:t>
      </w:r>
      <w:r>
        <w:rPr>
          <w:rFonts w:ascii="Constantia" w:hAnsi="Constantia" w:cs="Constantia" w:eastAsia="Constantia"/>
          <w:sz w:val="24"/>
          <w:szCs w:val="24"/>
          <w:spacing w:val="9"/>
          <w:w w:val="100"/>
        </w:rPr>
        <w:t>.</w:t>
      </w:r>
      <w:r>
        <w:rPr>
          <w:rFonts w:ascii="Constantia" w:hAnsi="Constantia" w:cs="Constantia" w:eastAsia="Constantia"/>
          <w:sz w:val="24"/>
          <w:szCs w:val="24"/>
          <w:spacing w:val="-3"/>
          <w:w w:val="100"/>
        </w:rPr>
        <w:t>25</w:t>
      </w:r>
      <w:r>
        <w:rPr>
          <w:rFonts w:ascii="Constantia" w:hAnsi="Constantia" w:cs="Constantia" w:eastAsia="Constantia"/>
          <w:sz w:val="24"/>
          <w:szCs w:val="24"/>
          <w:spacing w:val="0"/>
          <w:w w:val="100"/>
        </w:rPr>
      </w:r>
    </w:p>
    <w:p>
      <w:pPr>
        <w:spacing w:before="6" w:after="0" w:line="130" w:lineRule="exact"/>
        <w:jc w:val="left"/>
        <w:rPr>
          <w:sz w:val="13"/>
          <w:szCs w:val="13"/>
        </w:rPr>
      </w:pPr>
      <w:rPr/>
      <w:r>
        <w:rPr>
          <w:sz w:val="13"/>
          <w:szCs w:val="13"/>
        </w:rPr>
      </w:r>
    </w:p>
    <w:p>
      <w:pPr>
        <w:spacing w:before="0" w:after="0" w:line="266" w:lineRule="auto"/>
        <w:ind w:left="358" w:right="62"/>
        <w:jc w:val="both"/>
        <w:rPr>
          <w:rFonts w:ascii="Constantia" w:hAnsi="Constantia" w:cs="Constantia" w:eastAsia="Constantia"/>
          <w:sz w:val="20"/>
          <w:szCs w:val="20"/>
        </w:rPr>
      </w:pPr>
      <w:rPr/>
      <w:r>
        <w:rPr>
          <w:rFonts w:ascii="細明體" w:hAnsi="細明體" w:cs="細明體" w:eastAsia="細明體"/>
          <w:sz w:val="20"/>
          <w:szCs w:val="20"/>
          <w:spacing w:val="2"/>
          <w:w w:val="100"/>
        </w:rPr>
        <w:t>第</w:t>
      </w:r>
      <w:r>
        <w:rPr>
          <w:rFonts w:ascii="細明體" w:hAnsi="細明體" w:cs="細明體" w:eastAsia="細明體"/>
          <w:sz w:val="20"/>
          <w:szCs w:val="20"/>
          <w:spacing w:val="0"/>
          <w:w w:val="100"/>
        </w:rPr>
        <w:t>一節</w:t>
      </w:r>
      <w:r>
        <w:rPr>
          <w:rFonts w:ascii="細明體" w:hAnsi="細明體" w:cs="細明體" w:eastAsia="細明體"/>
          <w:sz w:val="20"/>
          <w:szCs w:val="20"/>
          <w:spacing w:val="-24"/>
          <w:w w:val="100"/>
        </w:rPr>
        <w:t> </w:t>
      </w:r>
      <w:r>
        <w:rPr>
          <w:rFonts w:ascii="細明體" w:hAnsi="細明體" w:cs="細明體" w:eastAsia="細明體"/>
          <w:sz w:val="20"/>
          <w:szCs w:val="20"/>
          <w:spacing w:val="0"/>
          <w:w w:val="99"/>
        </w:rPr>
        <w:t>關子</w:t>
      </w:r>
      <w:r>
        <w:rPr>
          <w:rFonts w:ascii="細明體" w:hAnsi="細明體" w:cs="細明體" w:eastAsia="細明體"/>
          <w:sz w:val="20"/>
          <w:szCs w:val="20"/>
          <w:spacing w:val="2"/>
          <w:w w:val="99"/>
        </w:rPr>
        <w:t>嶺</w:t>
      </w:r>
      <w:r>
        <w:rPr>
          <w:rFonts w:ascii="細明體" w:hAnsi="細明體" w:cs="細明體" w:eastAsia="細明體"/>
          <w:sz w:val="20"/>
          <w:szCs w:val="20"/>
          <w:spacing w:val="0"/>
          <w:w w:val="99"/>
        </w:rPr>
        <w:t>風景</w:t>
      </w:r>
      <w:r>
        <w:rPr>
          <w:rFonts w:ascii="細明體" w:hAnsi="細明體" w:cs="細明體" w:eastAsia="細明體"/>
          <w:sz w:val="20"/>
          <w:szCs w:val="20"/>
          <w:spacing w:val="2"/>
          <w:w w:val="99"/>
        </w:rPr>
        <w:t>區</w:t>
      </w:r>
      <w:r>
        <w:rPr>
          <w:rFonts w:ascii="細明體" w:hAnsi="細明體" w:cs="細明體" w:eastAsia="細明體"/>
          <w:sz w:val="20"/>
          <w:szCs w:val="20"/>
          <w:spacing w:val="0"/>
          <w:w w:val="99"/>
        </w:rPr>
        <w:t>遊</w:t>
      </w:r>
      <w:r>
        <w:rPr>
          <w:rFonts w:ascii="細明體" w:hAnsi="細明體" w:cs="細明體" w:eastAsia="細明體"/>
          <w:sz w:val="20"/>
          <w:szCs w:val="20"/>
          <w:spacing w:val="1"/>
          <w:w w:val="99"/>
        </w:rPr>
        <w:t>憩</w:t>
      </w:r>
      <w:r>
        <w:rPr>
          <w:rFonts w:ascii="細明體" w:hAnsi="細明體" w:cs="細明體" w:eastAsia="細明體"/>
          <w:sz w:val="20"/>
          <w:szCs w:val="20"/>
          <w:spacing w:val="2"/>
          <w:w w:val="99"/>
        </w:rPr>
        <w:t>據</w:t>
      </w:r>
      <w:r>
        <w:rPr>
          <w:rFonts w:ascii="細明體" w:hAnsi="細明體" w:cs="細明體" w:eastAsia="細明體"/>
          <w:sz w:val="20"/>
          <w:szCs w:val="20"/>
          <w:spacing w:val="0"/>
          <w:w w:val="99"/>
        </w:rPr>
        <w:t>點資</w:t>
      </w:r>
      <w:r>
        <w:rPr>
          <w:rFonts w:ascii="細明體" w:hAnsi="細明體" w:cs="細明體" w:eastAsia="細明體"/>
          <w:sz w:val="20"/>
          <w:szCs w:val="20"/>
          <w:spacing w:val="2"/>
          <w:w w:val="99"/>
        </w:rPr>
        <w:t>源</w:t>
      </w:r>
      <w:r>
        <w:rPr>
          <w:rFonts w:ascii="細明體" w:hAnsi="細明體" w:cs="細明體" w:eastAsia="細明體"/>
          <w:sz w:val="20"/>
          <w:szCs w:val="20"/>
          <w:spacing w:val="0"/>
          <w:w w:val="99"/>
        </w:rPr>
        <w:t>現況</w:t>
      </w:r>
      <w:r>
        <w:rPr>
          <w:rFonts w:ascii="細明體" w:hAnsi="細明體" w:cs="細明體" w:eastAsia="細明體"/>
          <w:sz w:val="20"/>
          <w:szCs w:val="20"/>
          <w:spacing w:val="-73"/>
          <w:w w:val="100"/>
        </w:rPr>
        <w:t> </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0"/>
          <w:w w:val="98"/>
        </w:rPr>
        <w:t>.</w:t>
      </w:r>
      <w:r>
        <w:rPr>
          <w:rFonts w:ascii="Constantia" w:hAnsi="Constantia" w:cs="Constantia" w:eastAsia="Constantia"/>
          <w:sz w:val="20"/>
          <w:szCs w:val="20"/>
          <w:spacing w:val="19"/>
          <w:w w:val="98"/>
        </w:rPr>
        <w:t> </w:t>
      </w:r>
      <w:r>
        <w:rPr>
          <w:rFonts w:ascii="Constantia" w:hAnsi="Constantia" w:cs="Constantia" w:eastAsia="Constantia"/>
          <w:sz w:val="20"/>
          <w:szCs w:val="20"/>
          <w:spacing w:val="-3"/>
          <w:w w:val="100"/>
        </w:rPr>
        <w:t>25</w:t>
      </w:r>
      <w:r>
        <w:rPr>
          <w:rFonts w:ascii="Constantia" w:hAnsi="Constantia" w:cs="Constantia" w:eastAsia="Constantia"/>
          <w:sz w:val="20"/>
          <w:szCs w:val="20"/>
          <w:spacing w:val="-3"/>
          <w:w w:val="100"/>
        </w:rPr>
        <w:t> </w:t>
      </w:r>
      <w:r>
        <w:rPr>
          <w:rFonts w:ascii="細明體" w:hAnsi="細明體" w:cs="細明體" w:eastAsia="細明體"/>
          <w:sz w:val="20"/>
          <w:szCs w:val="20"/>
          <w:spacing w:val="2"/>
          <w:w w:val="100"/>
        </w:rPr>
        <w:t>第</w:t>
      </w:r>
      <w:r>
        <w:rPr>
          <w:rFonts w:ascii="細明體" w:hAnsi="細明體" w:cs="細明體" w:eastAsia="細明體"/>
          <w:sz w:val="20"/>
          <w:szCs w:val="20"/>
          <w:spacing w:val="0"/>
          <w:w w:val="100"/>
        </w:rPr>
        <w:t>二節</w:t>
      </w:r>
      <w:r>
        <w:rPr>
          <w:rFonts w:ascii="細明體" w:hAnsi="細明體" w:cs="細明體" w:eastAsia="細明體"/>
          <w:sz w:val="20"/>
          <w:szCs w:val="20"/>
          <w:spacing w:val="-24"/>
          <w:w w:val="100"/>
        </w:rPr>
        <w:t> </w:t>
      </w:r>
      <w:r>
        <w:rPr>
          <w:rFonts w:ascii="細明體" w:hAnsi="細明體" w:cs="細明體" w:eastAsia="細明體"/>
          <w:sz w:val="20"/>
          <w:szCs w:val="20"/>
          <w:spacing w:val="0"/>
          <w:w w:val="99"/>
        </w:rPr>
        <w:t>關子</w:t>
      </w:r>
      <w:r>
        <w:rPr>
          <w:rFonts w:ascii="細明體" w:hAnsi="細明體" w:cs="細明體" w:eastAsia="細明體"/>
          <w:sz w:val="20"/>
          <w:szCs w:val="20"/>
          <w:spacing w:val="2"/>
          <w:w w:val="99"/>
        </w:rPr>
        <w:t>嶺</w:t>
      </w:r>
      <w:r>
        <w:rPr>
          <w:rFonts w:ascii="細明體" w:hAnsi="細明體" w:cs="細明體" w:eastAsia="細明體"/>
          <w:sz w:val="20"/>
          <w:szCs w:val="20"/>
          <w:spacing w:val="0"/>
          <w:w w:val="99"/>
        </w:rPr>
        <w:t>風景</w:t>
      </w:r>
      <w:r>
        <w:rPr>
          <w:rFonts w:ascii="細明體" w:hAnsi="細明體" w:cs="細明體" w:eastAsia="細明體"/>
          <w:sz w:val="20"/>
          <w:szCs w:val="20"/>
          <w:spacing w:val="2"/>
          <w:w w:val="99"/>
        </w:rPr>
        <w:t>區</w:t>
      </w:r>
      <w:r>
        <w:rPr>
          <w:rFonts w:ascii="細明體" w:hAnsi="細明體" w:cs="細明體" w:eastAsia="細明體"/>
          <w:sz w:val="20"/>
          <w:szCs w:val="20"/>
          <w:spacing w:val="0"/>
          <w:w w:val="99"/>
        </w:rPr>
        <w:t>遊客</w:t>
      </w:r>
      <w:r>
        <w:rPr>
          <w:rFonts w:ascii="細明體" w:hAnsi="細明體" w:cs="細明體" w:eastAsia="細明體"/>
          <w:sz w:val="20"/>
          <w:szCs w:val="20"/>
          <w:spacing w:val="2"/>
          <w:w w:val="99"/>
        </w:rPr>
        <w:t>量</w:t>
      </w:r>
      <w:r>
        <w:rPr>
          <w:rFonts w:ascii="細明體" w:hAnsi="細明體" w:cs="細明體" w:eastAsia="細明體"/>
          <w:sz w:val="20"/>
          <w:szCs w:val="20"/>
          <w:spacing w:val="0"/>
          <w:w w:val="99"/>
        </w:rPr>
        <w:t>調查</w:t>
      </w:r>
      <w:r>
        <w:rPr>
          <w:rFonts w:ascii="細明體" w:hAnsi="細明體" w:cs="細明體" w:eastAsia="細明體"/>
          <w:sz w:val="20"/>
          <w:szCs w:val="20"/>
          <w:spacing w:val="2"/>
          <w:w w:val="99"/>
        </w:rPr>
        <w:t>計</w:t>
      </w:r>
      <w:r>
        <w:rPr>
          <w:rFonts w:ascii="細明體" w:hAnsi="細明體" w:cs="細明體" w:eastAsia="細明體"/>
          <w:sz w:val="20"/>
          <w:szCs w:val="20"/>
          <w:spacing w:val="0"/>
          <w:w w:val="99"/>
        </w:rPr>
        <w:t>畫</w:t>
      </w:r>
      <w:r>
        <w:rPr>
          <w:rFonts w:ascii="細明體" w:hAnsi="細明體" w:cs="細明體" w:eastAsia="細明體"/>
          <w:sz w:val="20"/>
          <w:szCs w:val="20"/>
          <w:spacing w:val="-75"/>
          <w:w w:val="100"/>
        </w:rPr>
        <w:t> </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0"/>
          <w:w w:val="98"/>
        </w:rPr>
        <w:t>.</w:t>
      </w:r>
      <w:r>
        <w:rPr>
          <w:rFonts w:ascii="Constantia" w:hAnsi="Constantia" w:cs="Constantia" w:eastAsia="Constantia"/>
          <w:sz w:val="20"/>
          <w:szCs w:val="20"/>
          <w:spacing w:val="31"/>
          <w:w w:val="98"/>
        </w:rPr>
        <w:t> </w:t>
      </w:r>
      <w:r>
        <w:rPr>
          <w:rFonts w:ascii="Constantia" w:hAnsi="Constantia" w:cs="Constantia" w:eastAsia="Constantia"/>
          <w:sz w:val="20"/>
          <w:szCs w:val="20"/>
          <w:spacing w:val="-2"/>
          <w:w w:val="100"/>
        </w:rPr>
        <w:t>33</w:t>
      </w:r>
      <w:r>
        <w:rPr>
          <w:rFonts w:ascii="Constantia" w:hAnsi="Constantia" w:cs="Constantia" w:eastAsia="Constantia"/>
          <w:sz w:val="20"/>
          <w:szCs w:val="20"/>
          <w:spacing w:val="-2"/>
          <w:w w:val="100"/>
        </w:rPr>
        <w:t> </w:t>
      </w:r>
      <w:r>
        <w:rPr>
          <w:rFonts w:ascii="細明體" w:hAnsi="細明體" w:cs="細明體" w:eastAsia="細明體"/>
          <w:sz w:val="20"/>
          <w:szCs w:val="20"/>
          <w:spacing w:val="2"/>
          <w:w w:val="100"/>
        </w:rPr>
        <w:t>第</w:t>
      </w:r>
      <w:r>
        <w:rPr>
          <w:rFonts w:ascii="細明體" w:hAnsi="細明體" w:cs="細明體" w:eastAsia="細明體"/>
          <w:sz w:val="20"/>
          <w:szCs w:val="20"/>
          <w:spacing w:val="0"/>
          <w:w w:val="100"/>
        </w:rPr>
        <w:t>三節</w:t>
      </w:r>
      <w:r>
        <w:rPr>
          <w:rFonts w:ascii="細明體" w:hAnsi="細明體" w:cs="細明體" w:eastAsia="細明體"/>
          <w:sz w:val="20"/>
          <w:szCs w:val="20"/>
          <w:spacing w:val="-24"/>
          <w:w w:val="100"/>
        </w:rPr>
        <w:t> </w:t>
      </w:r>
      <w:r>
        <w:rPr>
          <w:rFonts w:ascii="細明體" w:hAnsi="細明體" w:cs="細明體" w:eastAsia="細明體"/>
          <w:sz w:val="20"/>
          <w:szCs w:val="20"/>
          <w:spacing w:val="0"/>
          <w:w w:val="99"/>
        </w:rPr>
        <w:t>關子</w:t>
      </w:r>
      <w:r>
        <w:rPr>
          <w:rFonts w:ascii="細明體" w:hAnsi="細明體" w:cs="細明體" w:eastAsia="細明體"/>
          <w:sz w:val="20"/>
          <w:szCs w:val="20"/>
          <w:spacing w:val="2"/>
          <w:w w:val="99"/>
        </w:rPr>
        <w:t>嶺</w:t>
      </w:r>
      <w:r>
        <w:rPr>
          <w:rFonts w:ascii="細明體" w:hAnsi="細明體" w:cs="細明體" w:eastAsia="細明體"/>
          <w:sz w:val="20"/>
          <w:szCs w:val="20"/>
          <w:spacing w:val="0"/>
          <w:w w:val="99"/>
        </w:rPr>
        <w:t>風景</w:t>
      </w:r>
      <w:r>
        <w:rPr>
          <w:rFonts w:ascii="細明體" w:hAnsi="細明體" w:cs="細明體" w:eastAsia="細明體"/>
          <w:sz w:val="20"/>
          <w:szCs w:val="20"/>
          <w:spacing w:val="2"/>
          <w:w w:val="99"/>
        </w:rPr>
        <w:t>區</w:t>
      </w:r>
      <w:r>
        <w:rPr>
          <w:rFonts w:ascii="細明體" w:hAnsi="細明體" w:cs="細明體" w:eastAsia="細明體"/>
          <w:sz w:val="20"/>
          <w:szCs w:val="20"/>
          <w:spacing w:val="0"/>
          <w:w w:val="99"/>
        </w:rPr>
        <w:t>遊客</w:t>
      </w:r>
      <w:r>
        <w:rPr>
          <w:rFonts w:ascii="細明體" w:hAnsi="細明體" w:cs="細明體" w:eastAsia="細明體"/>
          <w:sz w:val="20"/>
          <w:szCs w:val="20"/>
          <w:spacing w:val="2"/>
          <w:w w:val="99"/>
        </w:rPr>
        <w:t>量</w:t>
      </w:r>
      <w:r>
        <w:rPr>
          <w:rFonts w:ascii="細明體" w:hAnsi="細明體" w:cs="細明體" w:eastAsia="細明體"/>
          <w:sz w:val="20"/>
          <w:szCs w:val="20"/>
          <w:spacing w:val="0"/>
          <w:w w:val="99"/>
        </w:rPr>
        <w:t>統計</w:t>
      </w:r>
      <w:r>
        <w:rPr>
          <w:rFonts w:ascii="細明體" w:hAnsi="細明體" w:cs="細明體" w:eastAsia="細明體"/>
          <w:sz w:val="20"/>
          <w:szCs w:val="20"/>
          <w:spacing w:val="2"/>
          <w:w w:val="99"/>
        </w:rPr>
        <w:t>分</w:t>
      </w:r>
      <w:r>
        <w:rPr>
          <w:rFonts w:ascii="細明體" w:hAnsi="細明體" w:cs="細明體" w:eastAsia="細明體"/>
          <w:sz w:val="20"/>
          <w:szCs w:val="20"/>
          <w:spacing w:val="0"/>
          <w:w w:val="99"/>
        </w:rPr>
        <w:t>析</w:t>
      </w:r>
      <w:r>
        <w:rPr>
          <w:rFonts w:ascii="細明體" w:hAnsi="細明體" w:cs="細明體" w:eastAsia="細明體"/>
          <w:sz w:val="20"/>
          <w:szCs w:val="20"/>
          <w:spacing w:val="-75"/>
          <w:w w:val="100"/>
        </w:rPr>
        <w:t> </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0"/>
          <w:w w:val="98"/>
        </w:rPr>
        <w:t>.</w:t>
      </w:r>
      <w:r>
        <w:rPr>
          <w:rFonts w:ascii="Constantia" w:hAnsi="Constantia" w:cs="Constantia" w:eastAsia="Constantia"/>
          <w:sz w:val="20"/>
          <w:szCs w:val="20"/>
          <w:spacing w:val="12"/>
          <w:w w:val="98"/>
        </w:rPr>
        <w:t> </w:t>
      </w:r>
      <w:r>
        <w:rPr>
          <w:rFonts w:ascii="Constantia" w:hAnsi="Constantia" w:cs="Constantia" w:eastAsia="Constantia"/>
          <w:sz w:val="20"/>
          <w:szCs w:val="20"/>
          <w:spacing w:val="0"/>
          <w:w w:val="100"/>
        </w:rPr>
        <w:t>38</w:t>
      </w:r>
      <w:r>
        <w:rPr>
          <w:rFonts w:ascii="Constantia" w:hAnsi="Constantia" w:cs="Constantia" w:eastAsia="Constantia"/>
          <w:sz w:val="20"/>
          <w:szCs w:val="20"/>
          <w:spacing w:val="0"/>
          <w:w w:val="100"/>
        </w:rPr>
      </w:r>
    </w:p>
    <w:p>
      <w:pPr>
        <w:spacing w:before="16" w:after="0" w:line="220" w:lineRule="exact"/>
        <w:jc w:val="left"/>
        <w:rPr>
          <w:sz w:val="22"/>
          <w:szCs w:val="22"/>
        </w:rPr>
      </w:pPr>
      <w:rPr/>
      <w:r>
        <w:rPr>
          <w:sz w:val="22"/>
          <w:szCs w:val="22"/>
        </w:rPr>
      </w:r>
    </w:p>
    <w:p>
      <w:pPr>
        <w:spacing w:before="0" w:after="0" w:line="240" w:lineRule="auto"/>
        <w:ind w:left="118" w:right="-20"/>
        <w:jc w:val="left"/>
        <w:tabs>
          <w:tab w:pos="1060" w:val="left"/>
        </w:tabs>
        <w:rPr>
          <w:rFonts w:ascii="Constantia" w:hAnsi="Constantia" w:cs="Constantia" w:eastAsia="Constantia"/>
          <w:sz w:val="24"/>
          <w:szCs w:val="24"/>
        </w:rPr>
      </w:pPr>
      <w:rPr/>
      <w:r>
        <w:rPr>
          <w:rFonts w:ascii="細明體" w:hAnsi="細明體" w:cs="細明體" w:eastAsia="細明體"/>
          <w:sz w:val="24"/>
          <w:szCs w:val="24"/>
          <w:spacing w:val="0"/>
          <w:w w:val="100"/>
        </w:rPr>
        <w:t>第五章</w:t>
        <w:tab/>
      </w:r>
      <w:r>
        <w:rPr>
          <w:rFonts w:ascii="細明體" w:hAnsi="細明體" w:cs="細明體" w:eastAsia="細明體"/>
          <w:sz w:val="24"/>
          <w:szCs w:val="24"/>
          <w:spacing w:val="0"/>
          <w:w w:val="100"/>
        </w:rPr>
        <w:t>梅嶺風景區遊客量調查結果</w:t>
      </w:r>
      <w:r>
        <w:rPr>
          <w:rFonts w:ascii="細明體" w:hAnsi="細明體" w:cs="細明體" w:eastAsia="細明體"/>
          <w:sz w:val="24"/>
          <w:szCs w:val="24"/>
          <w:spacing w:val="-79"/>
          <w:w w:val="100"/>
        </w:rPr>
        <w:t> </w:t>
      </w:r>
      <w:r>
        <w:rPr>
          <w:rFonts w:ascii="Constantia" w:hAnsi="Constantia" w:cs="Constantia" w:eastAsia="Constantia"/>
          <w:sz w:val="24"/>
          <w:szCs w:val="24"/>
          <w:spacing w:val="1"/>
          <w:w w:val="100"/>
        </w:rPr>
        <w:t>...............................</w:t>
      </w:r>
      <w:r>
        <w:rPr>
          <w:rFonts w:ascii="Constantia" w:hAnsi="Constantia" w:cs="Constantia" w:eastAsia="Constantia"/>
          <w:sz w:val="24"/>
          <w:szCs w:val="24"/>
          <w:spacing w:val="2"/>
          <w:w w:val="100"/>
        </w:rPr>
        <w:t>.</w:t>
      </w:r>
      <w:r>
        <w:rPr>
          <w:rFonts w:ascii="Constantia" w:hAnsi="Constantia" w:cs="Constantia" w:eastAsia="Constantia"/>
          <w:sz w:val="24"/>
          <w:szCs w:val="24"/>
          <w:spacing w:val="1"/>
          <w:w w:val="100"/>
        </w:rPr>
        <w:t>...............................</w:t>
      </w:r>
      <w:r>
        <w:rPr>
          <w:rFonts w:ascii="Constantia" w:hAnsi="Constantia" w:cs="Constantia" w:eastAsia="Constantia"/>
          <w:sz w:val="24"/>
          <w:szCs w:val="24"/>
          <w:spacing w:val="3"/>
          <w:w w:val="100"/>
        </w:rPr>
        <w:t>.</w:t>
      </w:r>
      <w:r>
        <w:rPr>
          <w:rFonts w:ascii="Constantia" w:hAnsi="Constantia" w:cs="Constantia" w:eastAsia="Constantia"/>
          <w:sz w:val="24"/>
          <w:szCs w:val="24"/>
          <w:spacing w:val="1"/>
          <w:w w:val="100"/>
        </w:rPr>
        <w:t>...</w:t>
      </w:r>
      <w:r>
        <w:rPr>
          <w:rFonts w:ascii="Constantia" w:hAnsi="Constantia" w:cs="Constantia" w:eastAsia="Constantia"/>
          <w:sz w:val="24"/>
          <w:szCs w:val="24"/>
          <w:spacing w:val="-5"/>
          <w:w w:val="100"/>
        </w:rPr>
        <w:t>45</w:t>
      </w:r>
      <w:r>
        <w:rPr>
          <w:rFonts w:ascii="Constantia" w:hAnsi="Constantia" w:cs="Constantia" w:eastAsia="Constantia"/>
          <w:sz w:val="24"/>
          <w:szCs w:val="24"/>
          <w:spacing w:val="0"/>
          <w:w w:val="100"/>
        </w:rPr>
      </w:r>
    </w:p>
    <w:p>
      <w:pPr>
        <w:spacing w:before="3" w:after="0" w:line="130" w:lineRule="exact"/>
        <w:jc w:val="left"/>
        <w:rPr>
          <w:sz w:val="13"/>
          <w:szCs w:val="13"/>
        </w:rPr>
      </w:pPr>
      <w:rPr/>
      <w:r>
        <w:rPr>
          <w:sz w:val="13"/>
          <w:szCs w:val="13"/>
        </w:rPr>
      </w:r>
    </w:p>
    <w:p>
      <w:pPr>
        <w:spacing w:before="0" w:after="0" w:line="266" w:lineRule="auto"/>
        <w:ind w:left="358" w:right="64"/>
        <w:jc w:val="both"/>
        <w:rPr>
          <w:rFonts w:ascii="Constantia" w:hAnsi="Constantia" w:cs="Constantia" w:eastAsia="Constantia"/>
          <w:sz w:val="20"/>
          <w:szCs w:val="20"/>
        </w:rPr>
      </w:pPr>
      <w:rPr/>
      <w:r>
        <w:rPr>
          <w:rFonts w:ascii="細明體" w:hAnsi="細明體" w:cs="細明體" w:eastAsia="細明體"/>
          <w:sz w:val="20"/>
          <w:szCs w:val="20"/>
          <w:spacing w:val="2"/>
          <w:w w:val="100"/>
        </w:rPr>
        <w:t>第</w:t>
      </w:r>
      <w:r>
        <w:rPr>
          <w:rFonts w:ascii="細明體" w:hAnsi="細明體" w:cs="細明體" w:eastAsia="細明體"/>
          <w:sz w:val="20"/>
          <w:szCs w:val="20"/>
          <w:spacing w:val="0"/>
          <w:w w:val="100"/>
        </w:rPr>
        <w:t>一節</w:t>
      </w:r>
      <w:r>
        <w:rPr>
          <w:rFonts w:ascii="細明體" w:hAnsi="細明體" w:cs="細明體" w:eastAsia="細明體"/>
          <w:sz w:val="20"/>
          <w:szCs w:val="20"/>
          <w:spacing w:val="-24"/>
          <w:w w:val="100"/>
        </w:rPr>
        <w:t> </w:t>
      </w:r>
      <w:r>
        <w:rPr>
          <w:rFonts w:ascii="細明體" w:hAnsi="細明體" w:cs="細明體" w:eastAsia="細明體"/>
          <w:sz w:val="20"/>
          <w:szCs w:val="20"/>
          <w:spacing w:val="0"/>
          <w:w w:val="99"/>
        </w:rPr>
        <w:t>梅嶺</w:t>
      </w:r>
      <w:r>
        <w:rPr>
          <w:rFonts w:ascii="細明體" w:hAnsi="細明體" w:cs="細明體" w:eastAsia="細明體"/>
          <w:sz w:val="20"/>
          <w:szCs w:val="20"/>
          <w:spacing w:val="2"/>
          <w:w w:val="99"/>
        </w:rPr>
        <w:t>風</w:t>
      </w:r>
      <w:r>
        <w:rPr>
          <w:rFonts w:ascii="細明體" w:hAnsi="細明體" w:cs="細明體" w:eastAsia="細明體"/>
          <w:sz w:val="20"/>
          <w:szCs w:val="20"/>
          <w:spacing w:val="0"/>
          <w:w w:val="99"/>
        </w:rPr>
        <w:t>景區</w:t>
      </w:r>
      <w:r>
        <w:rPr>
          <w:rFonts w:ascii="細明體" w:hAnsi="細明體" w:cs="細明體" w:eastAsia="細明體"/>
          <w:sz w:val="20"/>
          <w:szCs w:val="20"/>
          <w:spacing w:val="2"/>
          <w:w w:val="99"/>
        </w:rPr>
        <w:t>遊</w:t>
      </w:r>
      <w:r>
        <w:rPr>
          <w:rFonts w:ascii="細明體" w:hAnsi="細明體" w:cs="細明體" w:eastAsia="細明體"/>
          <w:sz w:val="20"/>
          <w:szCs w:val="20"/>
          <w:spacing w:val="0"/>
          <w:w w:val="99"/>
        </w:rPr>
        <w:t>憩據</w:t>
      </w:r>
      <w:r>
        <w:rPr>
          <w:rFonts w:ascii="細明體" w:hAnsi="細明體" w:cs="細明體" w:eastAsia="細明體"/>
          <w:sz w:val="20"/>
          <w:szCs w:val="20"/>
          <w:spacing w:val="2"/>
          <w:w w:val="99"/>
        </w:rPr>
        <w:t>點</w:t>
      </w:r>
      <w:r>
        <w:rPr>
          <w:rFonts w:ascii="細明體" w:hAnsi="細明體" w:cs="細明體" w:eastAsia="細明體"/>
          <w:sz w:val="20"/>
          <w:szCs w:val="20"/>
          <w:spacing w:val="0"/>
          <w:w w:val="99"/>
        </w:rPr>
        <w:t>資源</w:t>
      </w:r>
      <w:r>
        <w:rPr>
          <w:rFonts w:ascii="細明體" w:hAnsi="細明體" w:cs="細明體" w:eastAsia="細明體"/>
          <w:sz w:val="20"/>
          <w:szCs w:val="20"/>
          <w:spacing w:val="2"/>
          <w:w w:val="99"/>
        </w:rPr>
        <w:t>現</w:t>
      </w:r>
      <w:r>
        <w:rPr>
          <w:rFonts w:ascii="細明體" w:hAnsi="細明體" w:cs="細明體" w:eastAsia="細明體"/>
          <w:sz w:val="20"/>
          <w:szCs w:val="20"/>
          <w:spacing w:val="0"/>
          <w:w w:val="99"/>
        </w:rPr>
        <w:t>況</w:t>
      </w:r>
      <w:r>
        <w:rPr>
          <w:rFonts w:ascii="細明體" w:hAnsi="細明體" w:cs="細明體" w:eastAsia="細明體"/>
          <w:sz w:val="20"/>
          <w:szCs w:val="20"/>
          <w:spacing w:val="-75"/>
          <w:w w:val="100"/>
        </w:rPr>
        <w:t> </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0"/>
          <w:w w:val="98"/>
        </w:rPr>
        <w:t>.</w:t>
      </w:r>
      <w:r>
        <w:rPr>
          <w:rFonts w:ascii="Constantia" w:hAnsi="Constantia" w:cs="Constantia" w:eastAsia="Constantia"/>
          <w:sz w:val="20"/>
          <w:szCs w:val="20"/>
          <w:spacing w:val="14"/>
          <w:w w:val="98"/>
        </w:rPr>
        <w:t> </w:t>
      </w:r>
      <w:r>
        <w:rPr>
          <w:rFonts w:ascii="Constantia" w:hAnsi="Constantia" w:cs="Constantia" w:eastAsia="Constantia"/>
          <w:sz w:val="20"/>
          <w:szCs w:val="20"/>
          <w:spacing w:val="-5"/>
          <w:w w:val="100"/>
        </w:rPr>
        <w:t>45</w:t>
      </w:r>
      <w:r>
        <w:rPr>
          <w:rFonts w:ascii="Constantia" w:hAnsi="Constantia" w:cs="Constantia" w:eastAsia="Constantia"/>
          <w:sz w:val="20"/>
          <w:szCs w:val="20"/>
          <w:spacing w:val="-5"/>
          <w:w w:val="100"/>
        </w:rPr>
        <w:t> </w:t>
      </w:r>
      <w:r>
        <w:rPr>
          <w:rFonts w:ascii="細明體" w:hAnsi="細明體" w:cs="細明體" w:eastAsia="細明體"/>
          <w:sz w:val="20"/>
          <w:szCs w:val="20"/>
          <w:spacing w:val="2"/>
          <w:w w:val="100"/>
        </w:rPr>
        <w:t>第</w:t>
      </w:r>
      <w:r>
        <w:rPr>
          <w:rFonts w:ascii="細明體" w:hAnsi="細明體" w:cs="細明體" w:eastAsia="細明體"/>
          <w:sz w:val="20"/>
          <w:szCs w:val="20"/>
          <w:spacing w:val="0"/>
          <w:w w:val="100"/>
        </w:rPr>
        <w:t>二節</w:t>
      </w:r>
      <w:r>
        <w:rPr>
          <w:rFonts w:ascii="細明體" w:hAnsi="細明體" w:cs="細明體" w:eastAsia="細明體"/>
          <w:sz w:val="20"/>
          <w:szCs w:val="20"/>
          <w:spacing w:val="-24"/>
          <w:w w:val="100"/>
        </w:rPr>
        <w:t> </w:t>
      </w:r>
      <w:r>
        <w:rPr>
          <w:rFonts w:ascii="細明體" w:hAnsi="細明體" w:cs="細明體" w:eastAsia="細明體"/>
          <w:sz w:val="20"/>
          <w:szCs w:val="20"/>
          <w:spacing w:val="0"/>
          <w:w w:val="99"/>
        </w:rPr>
        <w:t>梅嶺</w:t>
      </w:r>
      <w:r>
        <w:rPr>
          <w:rFonts w:ascii="細明體" w:hAnsi="細明體" w:cs="細明體" w:eastAsia="細明體"/>
          <w:sz w:val="20"/>
          <w:szCs w:val="20"/>
          <w:spacing w:val="2"/>
          <w:w w:val="99"/>
        </w:rPr>
        <w:t>風</w:t>
      </w:r>
      <w:r>
        <w:rPr>
          <w:rFonts w:ascii="細明體" w:hAnsi="細明體" w:cs="細明體" w:eastAsia="細明體"/>
          <w:sz w:val="20"/>
          <w:szCs w:val="20"/>
          <w:spacing w:val="0"/>
          <w:w w:val="99"/>
        </w:rPr>
        <w:t>景區</w:t>
      </w:r>
      <w:r>
        <w:rPr>
          <w:rFonts w:ascii="細明體" w:hAnsi="細明體" w:cs="細明體" w:eastAsia="細明體"/>
          <w:sz w:val="20"/>
          <w:szCs w:val="20"/>
          <w:spacing w:val="2"/>
          <w:w w:val="99"/>
        </w:rPr>
        <w:t>遊</w:t>
      </w:r>
      <w:r>
        <w:rPr>
          <w:rFonts w:ascii="細明體" w:hAnsi="細明體" w:cs="細明體" w:eastAsia="細明體"/>
          <w:sz w:val="20"/>
          <w:szCs w:val="20"/>
          <w:spacing w:val="0"/>
          <w:w w:val="99"/>
        </w:rPr>
        <w:t>客量</w:t>
      </w:r>
      <w:r>
        <w:rPr>
          <w:rFonts w:ascii="細明體" w:hAnsi="細明體" w:cs="細明體" w:eastAsia="細明體"/>
          <w:sz w:val="20"/>
          <w:szCs w:val="20"/>
          <w:spacing w:val="2"/>
          <w:w w:val="99"/>
        </w:rPr>
        <w:t>調</w:t>
      </w:r>
      <w:r>
        <w:rPr>
          <w:rFonts w:ascii="細明體" w:hAnsi="細明體" w:cs="細明體" w:eastAsia="細明體"/>
          <w:sz w:val="20"/>
          <w:szCs w:val="20"/>
          <w:spacing w:val="0"/>
          <w:w w:val="99"/>
        </w:rPr>
        <w:t>查計畫</w:t>
      </w:r>
      <w:r>
        <w:rPr>
          <w:rFonts w:ascii="細明體" w:hAnsi="細明體" w:cs="細明體" w:eastAsia="細明體"/>
          <w:sz w:val="20"/>
          <w:szCs w:val="20"/>
          <w:spacing w:val="-75"/>
          <w:w w:val="100"/>
        </w:rPr>
        <w:t> </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0"/>
          <w:w w:val="98"/>
        </w:rPr>
        <w:t>.</w:t>
      </w:r>
      <w:r>
        <w:rPr>
          <w:rFonts w:ascii="Constantia" w:hAnsi="Constantia" w:cs="Constantia" w:eastAsia="Constantia"/>
          <w:sz w:val="20"/>
          <w:szCs w:val="20"/>
          <w:spacing w:val="21"/>
          <w:w w:val="98"/>
        </w:rPr>
        <w:t> </w:t>
      </w:r>
      <w:r>
        <w:rPr>
          <w:rFonts w:ascii="Constantia" w:hAnsi="Constantia" w:cs="Constantia" w:eastAsia="Constantia"/>
          <w:sz w:val="20"/>
          <w:szCs w:val="20"/>
          <w:spacing w:val="-1"/>
          <w:w w:val="100"/>
        </w:rPr>
        <w:t>52</w:t>
      </w:r>
      <w:r>
        <w:rPr>
          <w:rFonts w:ascii="Constantia" w:hAnsi="Constantia" w:cs="Constantia" w:eastAsia="Constantia"/>
          <w:sz w:val="20"/>
          <w:szCs w:val="20"/>
          <w:spacing w:val="-1"/>
          <w:w w:val="100"/>
        </w:rPr>
        <w:t> </w:t>
      </w:r>
      <w:r>
        <w:rPr>
          <w:rFonts w:ascii="細明體" w:hAnsi="細明體" w:cs="細明體" w:eastAsia="細明體"/>
          <w:sz w:val="20"/>
          <w:szCs w:val="20"/>
          <w:spacing w:val="2"/>
          <w:w w:val="100"/>
        </w:rPr>
        <w:t>第</w:t>
      </w:r>
      <w:r>
        <w:rPr>
          <w:rFonts w:ascii="細明體" w:hAnsi="細明體" w:cs="細明體" w:eastAsia="細明體"/>
          <w:sz w:val="20"/>
          <w:szCs w:val="20"/>
          <w:spacing w:val="0"/>
          <w:w w:val="100"/>
        </w:rPr>
        <w:t>三節</w:t>
      </w:r>
      <w:r>
        <w:rPr>
          <w:rFonts w:ascii="細明體" w:hAnsi="細明體" w:cs="細明體" w:eastAsia="細明體"/>
          <w:sz w:val="20"/>
          <w:szCs w:val="20"/>
          <w:spacing w:val="-24"/>
          <w:w w:val="100"/>
        </w:rPr>
        <w:t> </w:t>
      </w:r>
      <w:r>
        <w:rPr>
          <w:rFonts w:ascii="細明體" w:hAnsi="細明體" w:cs="細明體" w:eastAsia="細明體"/>
          <w:sz w:val="20"/>
          <w:szCs w:val="20"/>
          <w:spacing w:val="0"/>
          <w:w w:val="99"/>
        </w:rPr>
        <w:t>梅嶺</w:t>
      </w:r>
      <w:r>
        <w:rPr>
          <w:rFonts w:ascii="細明體" w:hAnsi="細明體" w:cs="細明體" w:eastAsia="細明體"/>
          <w:sz w:val="20"/>
          <w:szCs w:val="20"/>
          <w:spacing w:val="2"/>
          <w:w w:val="99"/>
        </w:rPr>
        <w:t>風</w:t>
      </w:r>
      <w:r>
        <w:rPr>
          <w:rFonts w:ascii="細明體" w:hAnsi="細明體" w:cs="細明體" w:eastAsia="細明體"/>
          <w:sz w:val="20"/>
          <w:szCs w:val="20"/>
          <w:spacing w:val="0"/>
          <w:w w:val="99"/>
        </w:rPr>
        <w:t>景區</w:t>
      </w:r>
      <w:r>
        <w:rPr>
          <w:rFonts w:ascii="細明體" w:hAnsi="細明體" w:cs="細明體" w:eastAsia="細明體"/>
          <w:sz w:val="20"/>
          <w:szCs w:val="20"/>
          <w:spacing w:val="2"/>
          <w:w w:val="99"/>
        </w:rPr>
        <w:t>遊</w:t>
      </w:r>
      <w:r>
        <w:rPr>
          <w:rFonts w:ascii="細明體" w:hAnsi="細明體" w:cs="細明體" w:eastAsia="細明體"/>
          <w:sz w:val="20"/>
          <w:szCs w:val="20"/>
          <w:spacing w:val="0"/>
          <w:w w:val="99"/>
        </w:rPr>
        <w:t>客量</w:t>
      </w:r>
      <w:r>
        <w:rPr>
          <w:rFonts w:ascii="細明體" w:hAnsi="細明體" w:cs="細明體" w:eastAsia="細明體"/>
          <w:sz w:val="20"/>
          <w:szCs w:val="20"/>
          <w:spacing w:val="2"/>
          <w:w w:val="99"/>
        </w:rPr>
        <w:t>統</w:t>
      </w:r>
      <w:r>
        <w:rPr>
          <w:rFonts w:ascii="細明體" w:hAnsi="細明體" w:cs="細明體" w:eastAsia="細明體"/>
          <w:sz w:val="20"/>
          <w:szCs w:val="20"/>
          <w:spacing w:val="0"/>
          <w:w w:val="99"/>
        </w:rPr>
        <w:t>計分析</w:t>
      </w:r>
      <w:r>
        <w:rPr>
          <w:rFonts w:ascii="細明體" w:hAnsi="細明體" w:cs="細明體" w:eastAsia="細明體"/>
          <w:sz w:val="20"/>
          <w:szCs w:val="20"/>
          <w:spacing w:val="-75"/>
          <w:w w:val="100"/>
        </w:rPr>
        <w:t> </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0"/>
          <w:w w:val="98"/>
        </w:rPr>
        <w:t>.</w:t>
      </w:r>
      <w:r>
        <w:rPr>
          <w:rFonts w:ascii="Constantia" w:hAnsi="Constantia" w:cs="Constantia" w:eastAsia="Constantia"/>
          <w:sz w:val="20"/>
          <w:szCs w:val="20"/>
          <w:spacing w:val="23"/>
          <w:w w:val="98"/>
        </w:rPr>
        <w:t> </w:t>
      </w:r>
      <w:r>
        <w:rPr>
          <w:rFonts w:ascii="Constantia" w:hAnsi="Constantia" w:cs="Constantia" w:eastAsia="Constantia"/>
          <w:sz w:val="20"/>
          <w:szCs w:val="20"/>
          <w:spacing w:val="-1"/>
          <w:w w:val="100"/>
        </w:rPr>
        <w:t>55</w:t>
      </w:r>
      <w:r>
        <w:rPr>
          <w:rFonts w:ascii="Constantia" w:hAnsi="Constantia" w:cs="Constantia" w:eastAsia="Constantia"/>
          <w:sz w:val="20"/>
          <w:szCs w:val="20"/>
          <w:spacing w:val="0"/>
          <w:w w:val="100"/>
        </w:rPr>
      </w:r>
    </w:p>
    <w:p>
      <w:pPr>
        <w:spacing w:before="16" w:after="0" w:line="220" w:lineRule="exact"/>
        <w:jc w:val="left"/>
        <w:rPr>
          <w:sz w:val="22"/>
          <w:szCs w:val="22"/>
        </w:rPr>
      </w:pPr>
      <w:rPr/>
      <w:r>
        <w:rPr>
          <w:sz w:val="22"/>
          <w:szCs w:val="22"/>
        </w:rPr>
      </w:r>
    </w:p>
    <w:p>
      <w:pPr>
        <w:spacing w:before="0" w:after="0" w:line="240" w:lineRule="auto"/>
        <w:ind w:left="118" w:right="-20"/>
        <w:jc w:val="left"/>
        <w:rPr>
          <w:rFonts w:ascii="Constantia" w:hAnsi="Constantia" w:cs="Constantia" w:eastAsia="Constantia"/>
          <w:sz w:val="24"/>
          <w:szCs w:val="24"/>
        </w:rPr>
      </w:pPr>
      <w:rPr/>
      <w:r>
        <w:rPr>
          <w:rFonts w:ascii="細明體" w:hAnsi="細明體" w:cs="細明體" w:eastAsia="細明體"/>
          <w:sz w:val="24"/>
          <w:szCs w:val="24"/>
          <w:spacing w:val="0"/>
          <w:w w:val="100"/>
        </w:rPr>
        <w:t>第六章</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具體執行方案</w:t>
      </w:r>
      <w:r>
        <w:rPr>
          <w:rFonts w:ascii="細明體" w:hAnsi="細明體" w:cs="細明體" w:eastAsia="細明體"/>
          <w:sz w:val="24"/>
          <w:szCs w:val="24"/>
          <w:spacing w:val="-79"/>
          <w:w w:val="100"/>
        </w:rPr>
        <w:t> </w:t>
      </w:r>
      <w:r>
        <w:rPr>
          <w:rFonts w:ascii="Constantia" w:hAnsi="Constantia" w:cs="Constantia" w:eastAsia="Constantia"/>
          <w:sz w:val="24"/>
          <w:szCs w:val="24"/>
          <w:spacing w:val="1"/>
          <w:w w:val="99"/>
        </w:rPr>
        <w:t>...............................</w:t>
      </w:r>
      <w:r>
        <w:rPr>
          <w:rFonts w:ascii="Constantia" w:hAnsi="Constantia" w:cs="Constantia" w:eastAsia="Constantia"/>
          <w:sz w:val="24"/>
          <w:szCs w:val="24"/>
          <w:spacing w:val="2"/>
          <w:w w:val="99"/>
        </w:rPr>
        <w:t>.</w:t>
      </w:r>
      <w:r>
        <w:rPr>
          <w:rFonts w:ascii="Constantia" w:hAnsi="Constantia" w:cs="Constantia" w:eastAsia="Constantia"/>
          <w:sz w:val="24"/>
          <w:szCs w:val="24"/>
          <w:spacing w:val="1"/>
          <w:w w:val="99"/>
        </w:rPr>
        <w:t>...............................</w:t>
      </w:r>
      <w:r>
        <w:rPr>
          <w:rFonts w:ascii="Constantia" w:hAnsi="Constantia" w:cs="Constantia" w:eastAsia="Constantia"/>
          <w:sz w:val="24"/>
          <w:szCs w:val="24"/>
          <w:spacing w:val="2"/>
          <w:w w:val="99"/>
        </w:rPr>
        <w:t>.</w:t>
      </w:r>
      <w:r>
        <w:rPr>
          <w:rFonts w:ascii="Constantia" w:hAnsi="Constantia" w:cs="Constantia" w:eastAsia="Constantia"/>
          <w:sz w:val="24"/>
          <w:szCs w:val="24"/>
          <w:spacing w:val="1"/>
          <w:w w:val="99"/>
        </w:rPr>
        <w:t>..........................</w:t>
      </w:r>
      <w:r>
        <w:rPr>
          <w:rFonts w:ascii="Constantia" w:hAnsi="Constantia" w:cs="Constantia" w:eastAsia="Constantia"/>
          <w:sz w:val="24"/>
          <w:szCs w:val="24"/>
          <w:spacing w:val="0"/>
          <w:w w:val="99"/>
        </w:rPr>
        <w:t>.</w:t>
      </w:r>
      <w:r>
        <w:rPr>
          <w:rFonts w:ascii="Constantia" w:hAnsi="Constantia" w:cs="Constantia" w:eastAsia="Constantia"/>
          <w:sz w:val="24"/>
          <w:szCs w:val="24"/>
          <w:spacing w:val="-3"/>
          <w:w w:val="99"/>
        </w:rPr>
        <w:t> </w:t>
      </w:r>
      <w:r>
        <w:rPr>
          <w:rFonts w:ascii="Constantia" w:hAnsi="Constantia" w:cs="Constantia" w:eastAsia="Constantia"/>
          <w:sz w:val="24"/>
          <w:szCs w:val="24"/>
          <w:spacing w:val="1"/>
          <w:w w:val="100"/>
        </w:rPr>
        <w:t>59</w:t>
      </w:r>
      <w:r>
        <w:rPr>
          <w:rFonts w:ascii="Constantia" w:hAnsi="Constantia" w:cs="Constantia" w:eastAsia="Constantia"/>
          <w:sz w:val="24"/>
          <w:szCs w:val="24"/>
          <w:spacing w:val="0"/>
          <w:w w:val="100"/>
        </w:rPr>
      </w:r>
    </w:p>
    <w:p>
      <w:pPr>
        <w:spacing w:before="6" w:after="0" w:line="130" w:lineRule="exact"/>
        <w:jc w:val="left"/>
        <w:rPr>
          <w:sz w:val="13"/>
          <w:szCs w:val="13"/>
        </w:rPr>
      </w:pPr>
      <w:rPr/>
      <w:r>
        <w:rPr>
          <w:sz w:val="13"/>
          <w:szCs w:val="13"/>
        </w:rPr>
      </w:r>
    </w:p>
    <w:p>
      <w:pPr>
        <w:spacing w:before="0" w:after="0" w:line="240" w:lineRule="auto"/>
        <w:ind w:left="358" w:right="64"/>
        <w:jc w:val="both"/>
        <w:rPr>
          <w:rFonts w:ascii="Constantia" w:hAnsi="Constantia" w:cs="Constantia" w:eastAsia="Constantia"/>
          <w:sz w:val="20"/>
          <w:szCs w:val="20"/>
        </w:rPr>
      </w:pPr>
      <w:rPr/>
      <w:r>
        <w:rPr>
          <w:rFonts w:ascii="細明體" w:hAnsi="細明體" w:cs="細明體" w:eastAsia="細明體"/>
          <w:sz w:val="20"/>
          <w:szCs w:val="20"/>
          <w:spacing w:val="2"/>
          <w:w w:val="100"/>
        </w:rPr>
        <w:t>第</w:t>
      </w:r>
      <w:r>
        <w:rPr>
          <w:rFonts w:ascii="細明體" w:hAnsi="細明體" w:cs="細明體" w:eastAsia="細明體"/>
          <w:sz w:val="20"/>
          <w:szCs w:val="20"/>
          <w:spacing w:val="0"/>
          <w:w w:val="100"/>
        </w:rPr>
        <w:t>一節</w:t>
      </w:r>
      <w:r>
        <w:rPr>
          <w:rFonts w:ascii="細明體" w:hAnsi="細明體" w:cs="細明體" w:eastAsia="細明體"/>
          <w:sz w:val="20"/>
          <w:szCs w:val="20"/>
          <w:spacing w:val="-24"/>
          <w:w w:val="100"/>
        </w:rPr>
        <w:t> </w:t>
      </w:r>
      <w:r>
        <w:rPr>
          <w:rFonts w:ascii="細明體" w:hAnsi="細明體" w:cs="細明體" w:eastAsia="細明體"/>
          <w:sz w:val="20"/>
          <w:szCs w:val="20"/>
          <w:spacing w:val="0"/>
          <w:w w:val="100"/>
        </w:rPr>
        <w:t>關子</w:t>
      </w:r>
      <w:r>
        <w:rPr>
          <w:rFonts w:ascii="細明體" w:hAnsi="細明體" w:cs="細明體" w:eastAsia="細明體"/>
          <w:sz w:val="20"/>
          <w:szCs w:val="20"/>
          <w:spacing w:val="2"/>
          <w:w w:val="100"/>
        </w:rPr>
        <w:t>嶺</w:t>
      </w:r>
      <w:r>
        <w:rPr>
          <w:rFonts w:ascii="細明體" w:hAnsi="細明體" w:cs="細明體" w:eastAsia="細明體"/>
          <w:sz w:val="20"/>
          <w:szCs w:val="20"/>
          <w:spacing w:val="0"/>
          <w:w w:val="100"/>
        </w:rPr>
        <w:t>風景</w:t>
      </w:r>
      <w:r>
        <w:rPr>
          <w:rFonts w:ascii="細明體" w:hAnsi="細明體" w:cs="細明體" w:eastAsia="細明體"/>
          <w:sz w:val="20"/>
          <w:szCs w:val="20"/>
          <w:spacing w:val="2"/>
          <w:w w:val="100"/>
        </w:rPr>
        <w:t>區</w:t>
      </w:r>
      <w:r>
        <w:rPr>
          <w:rFonts w:ascii="細明體" w:hAnsi="細明體" w:cs="細明體" w:eastAsia="細明體"/>
          <w:sz w:val="20"/>
          <w:szCs w:val="20"/>
          <w:spacing w:val="0"/>
          <w:w w:val="100"/>
        </w:rPr>
        <w:t>執行</w:t>
      </w:r>
      <w:r>
        <w:rPr>
          <w:rFonts w:ascii="細明體" w:hAnsi="細明體" w:cs="細明體" w:eastAsia="細明體"/>
          <w:sz w:val="20"/>
          <w:szCs w:val="20"/>
          <w:spacing w:val="2"/>
          <w:w w:val="100"/>
        </w:rPr>
        <w:t>方</w:t>
      </w:r>
      <w:r>
        <w:rPr>
          <w:rFonts w:ascii="細明體" w:hAnsi="細明體" w:cs="細明體" w:eastAsia="細明體"/>
          <w:sz w:val="20"/>
          <w:szCs w:val="20"/>
          <w:spacing w:val="20"/>
          <w:w w:val="100"/>
        </w:rPr>
        <w:t>案</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0"/>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2"/>
          <w:w w:val="100"/>
        </w:rPr>
        <w:t>.</w:t>
      </w:r>
      <w:r>
        <w:rPr>
          <w:rFonts w:ascii="Constantia" w:hAnsi="Constantia" w:cs="Constantia" w:eastAsia="Constantia"/>
          <w:sz w:val="20"/>
          <w:szCs w:val="20"/>
          <w:spacing w:val="-1"/>
          <w:w w:val="100"/>
        </w:rPr>
        <w:t>59</w:t>
      </w:r>
      <w:r>
        <w:rPr>
          <w:rFonts w:ascii="Constantia" w:hAnsi="Constantia" w:cs="Constantia" w:eastAsia="Constantia"/>
          <w:sz w:val="20"/>
          <w:szCs w:val="20"/>
          <w:spacing w:val="0"/>
          <w:w w:val="100"/>
        </w:rPr>
      </w:r>
    </w:p>
    <w:p>
      <w:pPr>
        <w:spacing w:before="36" w:after="0" w:line="240" w:lineRule="auto"/>
        <w:ind w:left="358" w:right="54"/>
        <w:jc w:val="both"/>
        <w:rPr>
          <w:rFonts w:ascii="Constantia" w:hAnsi="Constantia" w:cs="Constantia" w:eastAsia="Constantia"/>
          <w:sz w:val="20"/>
          <w:szCs w:val="20"/>
        </w:rPr>
      </w:pPr>
      <w:rPr/>
      <w:r>
        <w:rPr>
          <w:rFonts w:ascii="細明體" w:hAnsi="細明體" w:cs="細明體" w:eastAsia="細明體"/>
          <w:sz w:val="20"/>
          <w:szCs w:val="20"/>
          <w:spacing w:val="2"/>
          <w:w w:val="100"/>
        </w:rPr>
        <w:t>第</w:t>
      </w:r>
      <w:r>
        <w:rPr>
          <w:rFonts w:ascii="細明體" w:hAnsi="細明體" w:cs="細明體" w:eastAsia="細明體"/>
          <w:sz w:val="20"/>
          <w:szCs w:val="20"/>
          <w:spacing w:val="0"/>
          <w:w w:val="100"/>
        </w:rPr>
        <w:t>二節</w:t>
      </w:r>
      <w:r>
        <w:rPr>
          <w:rFonts w:ascii="細明體" w:hAnsi="細明體" w:cs="細明體" w:eastAsia="細明體"/>
          <w:sz w:val="20"/>
          <w:szCs w:val="20"/>
          <w:spacing w:val="-24"/>
          <w:w w:val="100"/>
        </w:rPr>
        <w:t> </w:t>
      </w:r>
      <w:r>
        <w:rPr>
          <w:rFonts w:ascii="細明體" w:hAnsi="細明體" w:cs="細明體" w:eastAsia="細明體"/>
          <w:sz w:val="20"/>
          <w:szCs w:val="20"/>
          <w:spacing w:val="0"/>
          <w:w w:val="99"/>
        </w:rPr>
        <w:t>梅嶺</w:t>
      </w:r>
      <w:r>
        <w:rPr>
          <w:rFonts w:ascii="細明體" w:hAnsi="細明體" w:cs="細明體" w:eastAsia="細明體"/>
          <w:sz w:val="20"/>
          <w:szCs w:val="20"/>
          <w:spacing w:val="2"/>
          <w:w w:val="99"/>
        </w:rPr>
        <w:t>風</w:t>
      </w:r>
      <w:r>
        <w:rPr>
          <w:rFonts w:ascii="細明體" w:hAnsi="細明體" w:cs="細明體" w:eastAsia="細明體"/>
          <w:sz w:val="20"/>
          <w:szCs w:val="20"/>
          <w:spacing w:val="0"/>
          <w:w w:val="99"/>
        </w:rPr>
        <w:t>景區</w:t>
      </w:r>
      <w:r>
        <w:rPr>
          <w:rFonts w:ascii="細明體" w:hAnsi="細明體" w:cs="細明體" w:eastAsia="細明體"/>
          <w:sz w:val="20"/>
          <w:szCs w:val="20"/>
          <w:spacing w:val="2"/>
          <w:w w:val="99"/>
        </w:rPr>
        <w:t>執</w:t>
      </w:r>
      <w:r>
        <w:rPr>
          <w:rFonts w:ascii="細明體" w:hAnsi="細明體" w:cs="細明體" w:eastAsia="細明體"/>
          <w:sz w:val="20"/>
          <w:szCs w:val="20"/>
          <w:spacing w:val="0"/>
          <w:w w:val="99"/>
        </w:rPr>
        <w:t>行方</w:t>
      </w:r>
      <w:r>
        <w:rPr>
          <w:rFonts w:ascii="細明體" w:hAnsi="細明體" w:cs="細明體" w:eastAsia="細明體"/>
          <w:sz w:val="20"/>
          <w:szCs w:val="20"/>
          <w:spacing w:val="20"/>
          <w:w w:val="99"/>
        </w:rPr>
        <w:t>案</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0"/>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0"/>
          <w:w w:val="99"/>
        </w:rPr>
        <w:t>.</w:t>
      </w:r>
      <w:r>
        <w:rPr>
          <w:rFonts w:ascii="Constantia" w:hAnsi="Constantia" w:cs="Constantia" w:eastAsia="Constantia"/>
          <w:sz w:val="20"/>
          <w:szCs w:val="20"/>
          <w:spacing w:val="-31"/>
          <w:w w:val="100"/>
        </w:rPr>
        <w:t> </w:t>
      </w:r>
      <w:r>
        <w:rPr>
          <w:rFonts w:ascii="Constantia" w:hAnsi="Constantia" w:cs="Constantia" w:eastAsia="Constantia"/>
          <w:sz w:val="20"/>
          <w:szCs w:val="20"/>
          <w:spacing w:val="-2"/>
          <w:w w:val="100"/>
        </w:rPr>
        <w:t>63</w:t>
      </w:r>
      <w:r>
        <w:rPr>
          <w:rFonts w:ascii="Constantia" w:hAnsi="Constantia" w:cs="Constantia" w:eastAsia="Constantia"/>
          <w:sz w:val="20"/>
          <w:szCs w:val="20"/>
          <w:spacing w:val="0"/>
          <w:w w:val="100"/>
        </w:rPr>
      </w:r>
    </w:p>
    <w:p>
      <w:pPr>
        <w:spacing w:before="3" w:after="0" w:line="260" w:lineRule="exact"/>
        <w:jc w:val="left"/>
        <w:rPr>
          <w:sz w:val="26"/>
          <w:szCs w:val="26"/>
        </w:rPr>
      </w:pPr>
      <w:rPr/>
      <w:r>
        <w:rPr>
          <w:sz w:val="26"/>
          <w:szCs w:val="26"/>
        </w:rPr>
      </w:r>
    </w:p>
    <w:p>
      <w:pPr>
        <w:spacing w:before="0" w:after="0" w:line="240" w:lineRule="auto"/>
        <w:ind w:left="118" w:right="-20"/>
        <w:jc w:val="left"/>
        <w:tabs>
          <w:tab w:pos="1060" w:val="left"/>
        </w:tabs>
        <w:rPr>
          <w:rFonts w:ascii="Constantia" w:hAnsi="Constantia" w:cs="Constantia" w:eastAsia="Constantia"/>
          <w:sz w:val="24"/>
          <w:szCs w:val="24"/>
        </w:rPr>
      </w:pPr>
      <w:rPr/>
      <w:r>
        <w:rPr>
          <w:rFonts w:ascii="細明體" w:hAnsi="細明體" w:cs="細明體" w:eastAsia="細明體"/>
          <w:sz w:val="24"/>
          <w:szCs w:val="24"/>
          <w:spacing w:val="0"/>
          <w:w w:val="100"/>
        </w:rPr>
        <w:t>第七章</w:t>
        <w:tab/>
      </w:r>
      <w:r>
        <w:rPr>
          <w:rFonts w:ascii="細明體" w:hAnsi="細明體" w:cs="細明體" w:eastAsia="細明體"/>
          <w:sz w:val="24"/>
          <w:szCs w:val="24"/>
          <w:spacing w:val="0"/>
          <w:w w:val="100"/>
        </w:rPr>
        <w:t>結論與建議</w:t>
      </w:r>
      <w:r>
        <w:rPr>
          <w:rFonts w:ascii="細明體" w:hAnsi="細明體" w:cs="細明體" w:eastAsia="細明體"/>
          <w:sz w:val="24"/>
          <w:szCs w:val="24"/>
          <w:spacing w:val="-84"/>
          <w:w w:val="100"/>
        </w:rPr>
        <w:t> </w:t>
      </w:r>
      <w:r>
        <w:rPr>
          <w:rFonts w:ascii="Constantia" w:hAnsi="Constantia" w:cs="Constantia" w:eastAsia="Constantia"/>
          <w:sz w:val="24"/>
          <w:szCs w:val="24"/>
          <w:spacing w:val="1"/>
          <w:w w:val="99"/>
        </w:rPr>
        <w:t>...............................</w:t>
      </w:r>
      <w:r>
        <w:rPr>
          <w:rFonts w:ascii="Constantia" w:hAnsi="Constantia" w:cs="Constantia" w:eastAsia="Constantia"/>
          <w:sz w:val="24"/>
          <w:szCs w:val="24"/>
          <w:spacing w:val="2"/>
          <w:w w:val="99"/>
        </w:rPr>
        <w:t>.</w:t>
      </w:r>
      <w:r>
        <w:rPr>
          <w:rFonts w:ascii="Constantia" w:hAnsi="Constantia" w:cs="Constantia" w:eastAsia="Constantia"/>
          <w:sz w:val="24"/>
          <w:szCs w:val="24"/>
          <w:spacing w:val="1"/>
          <w:w w:val="99"/>
        </w:rPr>
        <w:t>...............................</w:t>
      </w:r>
      <w:r>
        <w:rPr>
          <w:rFonts w:ascii="Constantia" w:hAnsi="Constantia" w:cs="Constantia" w:eastAsia="Constantia"/>
          <w:sz w:val="24"/>
          <w:szCs w:val="24"/>
          <w:spacing w:val="2"/>
          <w:w w:val="99"/>
        </w:rPr>
        <w:t>.</w:t>
      </w:r>
      <w:r>
        <w:rPr>
          <w:rFonts w:ascii="Constantia" w:hAnsi="Constantia" w:cs="Constantia" w:eastAsia="Constantia"/>
          <w:sz w:val="24"/>
          <w:szCs w:val="24"/>
          <w:spacing w:val="1"/>
          <w:w w:val="99"/>
        </w:rPr>
        <w:t>............................</w:t>
      </w:r>
      <w:r>
        <w:rPr>
          <w:rFonts w:ascii="Constantia" w:hAnsi="Constantia" w:cs="Constantia" w:eastAsia="Constantia"/>
          <w:sz w:val="24"/>
          <w:szCs w:val="24"/>
          <w:spacing w:val="0"/>
          <w:w w:val="99"/>
        </w:rPr>
        <w:t>.</w:t>
      </w:r>
      <w:r>
        <w:rPr>
          <w:rFonts w:ascii="Constantia" w:hAnsi="Constantia" w:cs="Constantia" w:eastAsia="Constantia"/>
          <w:sz w:val="24"/>
          <w:szCs w:val="24"/>
          <w:spacing w:val="-17"/>
          <w:w w:val="99"/>
        </w:rPr>
        <w:t> </w:t>
      </w:r>
      <w:r>
        <w:rPr>
          <w:rFonts w:ascii="Constantia" w:hAnsi="Constantia" w:cs="Constantia" w:eastAsia="Constantia"/>
          <w:sz w:val="24"/>
          <w:szCs w:val="24"/>
          <w:spacing w:val="0"/>
          <w:w w:val="100"/>
        </w:rPr>
        <w:t>68</w:t>
      </w:r>
      <w:r>
        <w:rPr>
          <w:rFonts w:ascii="Constantia" w:hAnsi="Constantia" w:cs="Constantia" w:eastAsia="Constantia"/>
          <w:sz w:val="24"/>
          <w:szCs w:val="24"/>
          <w:spacing w:val="0"/>
          <w:w w:val="100"/>
        </w:rPr>
      </w:r>
    </w:p>
    <w:p>
      <w:pPr>
        <w:spacing w:before="0" w:after="0" w:line="200" w:lineRule="exact"/>
        <w:jc w:val="left"/>
        <w:rPr>
          <w:sz w:val="20"/>
          <w:szCs w:val="20"/>
        </w:rPr>
      </w:pPr>
      <w:rPr/>
      <w:r>
        <w:rPr>
          <w:sz w:val="20"/>
          <w:szCs w:val="20"/>
        </w:rPr>
      </w:r>
    </w:p>
    <w:p>
      <w:pPr>
        <w:spacing w:before="8" w:after="0" w:line="280" w:lineRule="exact"/>
        <w:jc w:val="left"/>
        <w:rPr>
          <w:sz w:val="28"/>
          <w:szCs w:val="28"/>
        </w:rPr>
      </w:pPr>
      <w:rPr/>
      <w:r>
        <w:rPr>
          <w:sz w:val="28"/>
          <w:szCs w:val="28"/>
        </w:rPr>
      </w:r>
    </w:p>
    <w:p>
      <w:pPr>
        <w:spacing w:before="0" w:after="0" w:line="360" w:lineRule="exact"/>
        <w:ind w:left="118" w:right="5833"/>
        <w:jc w:val="left"/>
        <w:rPr>
          <w:rFonts w:ascii="細明體" w:hAnsi="細明體" w:cs="細明體" w:eastAsia="細明體"/>
          <w:sz w:val="24"/>
          <w:szCs w:val="24"/>
        </w:rPr>
      </w:pPr>
      <w:rPr/>
      <w:r>
        <w:rPr>
          <w:rFonts w:ascii="細明體" w:hAnsi="細明體" w:cs="細明體" w:eastAsia="細明體"/>
          <w:sz w:val="24"/>
          <w:szCs w:val="24"/>
          <w:spacing w:val="0"/>
          <w:w w:val="100"/>
        </w:rPr>
        <w:t>附錄一</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審查意見回覆表</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附錄二</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回饋事項</w:t>
      </w:r>
    </w:p>
    <w:p>
      <w:pPr>
        <w:spacing w:before="5" w:after="0" w:line="276" w:lineRule="auto"/>
        <w:ind w:left="118" w:right="558"/>
        <w:jc w:val="left"/>
        <w:rPr>
          <w:rFonts w:ascii="Arial" w:hAnsi="Arial" w:cs="Arial" w:eastAsia="Arial"/>
          <w:sz w:val="20"/>
          <w:szCs w:val="20"/>
        </w:rPr>
      </w:pPr>
      <w:rPr/>
      <w:r>
        <w:rPr>
          <w:rFonts w:ascii="細明體" w:hAnsi="細明體" w:cs="細明體" w:eastAsia="細明體"/>
          <w:sz w:val="20"/>
          <w:szCs w:val="20"/>
          <w:spacing w:val="2"/>
          <w:w w:val="100"/>
        </w:rPr>
        <w:t>附</w:t>
      </w:r>
      <w:r>
        <w:rPr>
          <w:rFonts w:ascii="細明體" w:hAnsi="細明體" w:cs="細明體" w:eastAsia="細明體"/>
          <w:sz w:val="20"/>
          <w:szCs w:val="20"/>
          <w:spacing w:val="0"/>
          <w:w w:val="100"/>
        </w:rPr>
        <w:t>件一</w:t>
      </w:r>
      <w:r>
        <w:rPr>
          <w:rFonts w:ascii="細明體" w:hAnsi="細明體" w:cs="細明體" w:eastAsia="細明體"/>
          <w:sz w:val="20"/>
          <w:szCs w:val="20"/>
          <w:spacing w:val="-6"/>
          <w:w w:val="100"/>
        </w:rPr>
        <w:t> </w:t>
      </w:r>
      <w:r>
        <w:rPr>
          <w:rFonts w:ascii="細明體" w:hAnsi="細明體" w:cs="細明體" w:eastAsia="細明體"/>
          <w:sz w:val="20"/>
          <w:szCs w:val="20"/>
          <w:spacing w:val="0"/>
          <w:w w:val="99"/>
        </w:rPr>
        <w:t>交</w:t>
      </w:r>
      <w:r>
        <w:rPr>
          <w:rFonts w:ascii="細明體" w:hAnsi="細明體" w:cs="細明體" w:eastAsia="細明體"/>
          <w:sz w:val="20"/>
          <w:szCs w:val="20"/>
          <w:spacing w:val="2"/>
          <w:w w:val="99"/>
        </w:rPr>
        <w:t>通</w:t>
      </w:r>
      <w:r>
        <w:rPr>
          <w:rFonts w:ascii="細明體" w:hAnsi="細明體" w:cs="細明體" w:eastAsia="細明體"/>
          <w:sz w:val="20"/>
          <w:szCs w:val="20"/>
          <w:spacing w:val="0"/>
          <w:w w:val="99"/>
        </w:rPr>
        <w:t>調查</w:t>
      </w:r>
      <w:r>
        <w:rPr>
          <w:rFonts w:ascii="細明體" w:hAnsi="細明體" w:cs="細明體" w:eastAsia="細明體"/>
          <w:sz w:val="20"/>
          <w:szCs w:val="20"/>
          <w:spacing w:val="2"/>
          <w:w w:val="99"/>
        </w:rPr>
        <w:t>表</w:t>
      </w:r>
      <w:r>
        <w:rPr>
          <w:rFonts w:ascii="細明體" w:hAnsi="細明體" w:cs="細明體" w:eastAsia="細明體"/>
          <w:sz w:val="20"/>
          <w:szCs w:val="20"/>
          <w:spacing w:val="0"/>
          <w:w w:val="99"/>
        </w:rPr>
        <w:t>、停車</w:t>
      </w:r>
      <w:r>
        <w:rPr>
          <w:rFonts w:ascii="細明體" w:hAnsi="細明體" w:cs="細明體" w:eastAsia="細明體"/>
          <w:sz w:val="20"/>
          <w:szCs w:val="20"/>
          <w:spacing w:val="2"/>
          <w:w w:val="99"/>
        </w:rPr>
        <w:t>場</w:t>
      </w:r>
      <w:r>
        <w:rPr>
          <w:rFonts w:ascii="細明體" w:hAnsi="細明體" w:cs="細明體" w:eastAsia="細明體"/>
          <w:sz w:val="20"/>
          <w:szCs w:val="20"/>
          <w:spacing w:val="0"/>
          <w:w w:val="99"/>
        </w:rPr>
        <w:t>車輛</w:t>
      </w:r>
      <w:r>
        <w:rPr>
          <w:rFonts w:ascii="細明體" w:hAnsi="細明體" w:cs="細明體" w:eastAsia="細明體"/>
          <w:sz w:val="20"/>
          <w:szCs w:val="20"/>
          <w:spacing w:val="2"/>
          <w:w w:val="99"/>
        </w:rPr>
        <w:t>調</w:t>
      </w:r>
      <w:r>
        <w:rPr>
          <w:rFonts w:ascii="細明體" w:hAnsi="細明體" w:cs="細明體" w:eastAsia="細明體"/>
          <w:sz w:val="20"/>
          <w:szCs w:val="20"/>
          <w:spacing w:val="0"/>
          <w:w w:val="99"/>
        </w:rPr>
        <w:t>查表</w:t>
      </w:r>
      <w:r>
        <w:rPr>
          <w:rFonts w:ascii="細明體" w:hAnsi="細明體" w:cs="細明體" w:eastAsia="細明體"/>
          <w:sz w:val="20"/>
          <w:szCs w:val="20"/>
          <w:spacing w:val="2"/>
          <w:w w:val="99"/>
        </w:rPr>
        <w:t>及</w:t>
      </w:r>
      <w:r>
        <w:rPr>
          <w:rFonts w:ascii="細明體" w:hAnsi="細明體" w:cs="細明體" w:eastAsia="細明體"/>
          <w:sz w:val="20"/>
          <w:szCs w:val="20"/>
          <w:spacing w:val="0"/>
          <w:w w:val="99"/>
        </w:rPr>
        <w:t>乘載</w:t>
      </w:r>
      <w:r>
        <w:rPr>
          <w:rFonts w:ascii="細明體" w:hAnsi="細明體" w:cs="細明體" w:eastAsia="細明體"/>
          <w:sz w:val="20"/>
          <w:szCs w:val="20"/>
          <w:spacing w:val="2"/>
          <w:w w:val="99"/>
        </w:rPr>
        <w:t>人</w:t>
      </w:r>
      <w:r>
        <w:rPr>
          <w:rFonts w:ascii="細明體" w:hAnsi="細明體" w:cs="細明體" w:eastAsia="細明體"/>
          <w:sz w:val="20"/>
          <w:szCs w:val="20"/>
          <w:spacing w:val="0"/>
          <w:w w:val="99"/>
        </w:rPr>
        <w:t>數統</w:t>
      </w:r>
      <w:r>
        <w:rPr>
          <w:rFonts w:ascii="細明體" w:hAnsi="細明體" w:cs="細明體" w:eastAsia="細明體"/>
          <w:sz w:val="20"/>
          <w:szCs w:val="20"/>
          <w:spacing w:val="2"/>
          <w:w w:val="99"/>
        </w:rPr>
        <w:t>計</w:t>
      </w:r>
      <w:r>
        <w:rPr>
          <w:rFonts w:ascii="細明體" w:hAnsi="細明體" w:cs="細明體" w:eastAsia="細明體"/>
          <w:sz w:val="20"/>
          <w:szCs w:val="20"/>
          <w:spacing w:val="2"/>
          <w:w w:val="99"/>
        </w:rPr>
        <w:t>表</w:t>
      </w:r>
      <w:r>
        <w:rPr>
          <w:rFonts w:ascii="細明體" w:hAnsi="細明體" w:cs="細明體" w:eastAsia="細明體"/>
          <w:sz w:val="20"/>
          <w:szCs w:val="20"/>
          <w:spacing w:val="0"/>
          <w:w w:val="99"/>
        </w:rPr>
        <w:t>…</w:t>
      </w:r>
      <w:r>
        <w:rPr>
          <w:rFonts w:ascii="細明體" w:hAnsi="細明體" w:cs="細明體" w:eastAsia="細明體"/>
          <w:sz w:val="20"/>
          <w:szCs w:val="20"/>
          <w:spacing w:val="2"/>
          <w:w w:val="99"/>
        </w:rPr>
        <w:t>…</w:t>
      </w:r>
      <w:r>
        <w:rPr>
          <w:rFonts w:ascii="細明體" w:hAnsi="細明體" w:cs="細明體" w:eastAsia="細明體"/>
          <w:sz w:val="20"/>
          <w:szCs w:val="20"/>
          <w:spacing w:val="0"/>
          <w:w w:val="99"/>
        </w:rPr>
        <w:t>……</w:t>
      </w:r>
      <w:r>
        <w:rPr>
          <w:rFonts w:ascii="細明體" w:hAnsi="細明體" w:cs="細明體" w:eastAsia="細明體"/>
          <w:sz w:val="20"/>
          <w:szCs w:val="20"/>
          <w:spacing w:val="3"/>
          <w:w w:val="99"/>
        </w:rPr>
        <w:t>…</w:t>
      </w:r>
      <w:r>
        <w:rPr>
          <w:rFonts w:ascii="細明體" w:hAnsi="細明體" w:cs="細明體" w:eastAsia="細明體"/>
          <w:sz w:val="20"/>
          <w:szCs w:val="20"/>
          <w:spacing w:val="0"/>
          <w:w w:val="99"/>
        </w:rPr>
        <w:t>……</w:t>
      </w:r>
      <w:r>
        <w:rPr>
          <w:rFonts w:ascii="細明體" w:hAnsi="細明體" w:cs="細明體" w:eastAsia="細明體"/>
          <w:sz w:val="20"/>
          <w:szCs w:val="20"/>
          <w:spacing w:val="2"/>
          <w:w w:val="99"/>
        </w:rPr>
        <w:t>…</w:t>
      </w:r>
      <w:r>
        <w:rPr>
          <w:rFonts w:ascii="細明體" w:hAnsi="細明體" w:cs="細明體" w:eastAsia="細明體"/>
          <w:sz w:val="20"/>
          <w:szCs w:val="20"/>
          <w:spacing w:val="1"/>
          <w:w w:val="99"/>
        </w:rPr>
        <w:t>…</w:t>
      </w:r>
      <w:r>
        <w:rPr>
          <w:rFonts w:ascii="細明體" w:hAnsi="細明體" w:cs="細明體" w:eastAsia="細明體"/>
          <w:sz w:val="20"/>
          <w:szCs w:val="20"/>
          <w:spacing w:val="0"/>
          <w:w w:val="99"/>
        </w:rPr>
        <w:t>…</w:t>
      </w:r>
      <w:r>
        <w:rPr>
          <w:rFonts w:ascii="細明體" w:hAnsi="細明體" w:cs="細明體" w:eastAsia="細明體"/>
          <w:sz w:val="20"/>
          <w:szCs w:val="20"/>
          <w:spacing w:val="2"/>
          <w:w w:val="99"/>
        </w:rPr>
        <w:t>…</w:t>
      </w:r>
      <w:r>
        <w:rPr>
          <w:rFonts w:ascii="細明體" w:hAnsi="細明體" w:cs="細明體" w:eastAsia="細明體"/>
          <w:sz w:val="20"/>
          <w:szCs w:val="20"/>
          <w:spacing w:val="0"/>
          <w:w w:val="99"/>
        </w:rPr>
        <w:t>附</w:t>
      </w:r>
      <w:r>
        <w:rPr>
          <w:rFonts w:ascii="Arial" w:hAnsi="Arial" w:cs="Arial" w:eastAsia="Arial"/>
          <w:sz w:val="20"/>
          <w:szCs w:val="20"/>
          <w:spacing w:val="1"/>
          <w:w w:val="149"/>
        </w:rPr>
        <w:t>-</w:t>
      </w:r>
      <w:r>
        <w:rPr>
          <w:rFonts w:ascii="Arial" w:hAnsi="Arial" w:cs="Arial" w:eastAsia="Arial"/>
          <w:sz w:val="20"/>
          <w:szCs w:val="20"/>
          <w:spacing w:val="0"/>
          <w:w w:val="89"/>
        </w:rPr>
        <w:t>1</w:t>
      </w:r>
      <w:r>
        <w:rPr>
          <w:rFonts w:ascii="Arial" w:hAnsi="Arial" w:cs="Arial" w:eastAsia="Arial"/>
          <w:sz w:val="20"/>
          <w:szCs w:val="20"/>
          <w:spacing w:val="0"/>
          <w:w w:val="89"/>
        </w:rPr>
        <w:t> </w:t>
      </w:r>
      <w:r>
        <w:rPr>
          <w:rFonts w:ascii="細明體" w:hAnsi="細明體" w:cs="細明體" w:eastAsia="細明體"/>
          <w:sz w:val="20"/>
          <w:szCs w:val="20"/>
          <w:spacing w:val="2"/>
          <w:w w:val="100"/>
        </w:rPr>
        <w:t>附</w:t>
      </w:r>
      <w:r>
        <w:rPr>
          <w:rFonts w:ascii="細明體" w:hAnsi="細明體" w:cs="細明體" w:eastAsia="細明體"/>
          <w:sz w:val="20"/>
          <w:szCs w:val="20"/>
          <w:spacing w:val="0"/>
          <w:w w:val="100"/>
        </w:rPr>
        <w:t>件二</w:t>
      </w:r>
      <w:r>
        <w:rPr>
          <w:rFonts w:ascii="細明體" w:hAnsi="細明體" w:cs="細明體" w:eastAsia="細明體"/>
          <w:sz w:val="20"/>
          <w:szCs w:val="20"/>
          <w:spacing w:val="-6"/>
          <w:w w:val="100"/>
        </w:rPr>
        <w:t> </w:t>
      </w:r>
      <w:r>
        <w:rPr>
          <w:rFonts w:ascii="細明體" w:hAnsi="細明體" w:cs="細明體" w:eastAsia="細明體"/>
          <w:sz w:val="20"/>
          <w:szCs w:val="20"/>
          <w:spacing w:val="0"/>
          <w:w w:val="99"/>
        </w:rPr>
        <w:t>滿</w:t>
      </w:r>
      <w:r>
        <w:rPr>
          <w:rFonts w:ascii="細明體" w:hAnsi="細明體" w:cs="細明體" w:eastAsia="細明體"/>
          <w:sz w:val="20"/>
          <w:szCs w:val="20"/>
          <w:spacing w:val="2"/>
          <w:w w:val="99"/>
        </w:rPr>
        <w:t>意</w:t>
      </w:r>
      <w:r>
        <w:rPr>
          <w:rFonts w:ascii="細明體" w:hAnsi="細明體" w:cs="細明體" w:eastAsia="細明體"/>
          <w:sz w:val="20"/>
          <w:szCs w:val="20"/>
          <w:spacing w:val="0"/>
          <w:w w:val="99"/>
        </w:rPr>
        <w:t>度問</w:t>
      </w:r>
      <w:r>
        <w:rPr>
          <w:rFonts w:ascii="細明體" w:hAnsi="細明體" w:cs="細明體" w:eastAsia="細明體"/>
          <w:sz w:val="20"/>
          <w:szCs w:val="20"/>
          <w:spacing w:val="3"/>
          <w:w w:val="99"/>
        </w:rPr>
        <w:t>卷</w:t>
      </w:r>
      <w:r>
        <w:rPr>
          <w:rFonts w:ascii="細明體" w:hAnsi="細明體" w:cs="細明體" w:eastAsia="細明體"/>
          <w:sz w:val="20"/>
          <w:szCs w:val="20"/>
          <w:spacing w:val="0"/>
          <w:w w:val="99"/>
        </w:rPr>
        <w:t>………</w:t>
      </w:r>
      <w:r>
        <w:rPr>
          <w:rFonts w:ascii="細明體" w:hAnsi="細明體" w:cs="細明體" w:eastAsia="細明體"/>
          <w:sz w:val="20"/>
          <w:szCs w:val="20"/>
          <w:spacing w:val="2"/>
          <w:w w:val="99"/>
        </w:rPr>
        <w:t>…</w:t>
      </w:r>
      <w:r>
        <w:rPr>
          <w:rFonts w:ascii="細明體" w:hAnsi="細明體" w:cs="細明體" w:eastAsia="細明體"/>
          <w:sz w:val="20"/>
          <w:szCs w:val="20"/>
          <w:spacing w:val="0"/>
          <w:w w:val="99"/>
        </w:rPr>
        <w:t>……</w:t>
      </w:r>
      <w:r>
        <w:rPr>
          <w:rFonts w:ascii="細明體" w:hAnsi="細明體" w:cs="細明體" w:eastAsia="細明體"/>
          <w:sz w:val="20"/>
          <w:szCs w:val="20"/>
          <w:spacing w:val="2"/>
          <w:w w:val="99"/>
        </w:rPr>
        <w:t>…</w:t>
      </w:r>
      <w:r>
        <w:rPr>
          <w:rFonts w:ascii="細明體" w:hAnsi="細明體" w:cs="細明體" w:eastAsia="細明體"/>
          <w:sz w:val="20"/>
          <w:szCs w:val="20"/>
          <w:spacing w:val="0"/>
          <w:w w:val="99"/>
        </w:rPr>
        <w:t>……</w:t>
      </w:r>
      <w:r>
        <w:rPr>
          <w:rFonts w:ascii="細明體" w:hAnsi="細明體" w:cs="細明體" w:eastAsia="細明體"/>
          <w:sz w:val="20"/>
          <w:szCs w:val="20"/>
          <w:spacing w:val="2"/>
          <w:w w:val="99"/>
        </w:rPr>
        <w:t>…</w:t>
      </w:r>
      <w:r>
        <w:rPr>
          <w:rFonts w:ascii="細明體" w:hAnsi="細明體" w:cs="細明體" w:eastAsia="細明體"/>
          <w:sz w:val="20"/>
          <w:szCs w:val="20"/>
          <w:spacing w:val="0"/>
          <w:w w:val="99"/>
        </w:rPr>
        <w:t>……</w:t>
      </w:r>
      <w:r>
        <w:rPr>
          <w:rFonts w:ascii="細明體" w:hAnsi="細明體" w:cs="細明體" w:eastAsia="細明體"/>
          <w:sz w:val="20"/>
          <w:szCs w:val="20"/>
          <w:spacing w:val="2"/>
          <w:w w:val="99"/>
        </w:rPr>
        <w:t>…</w:t>
      </w:r>
      <w:r>
        <w:rPr>
          <w:rFonts w:ascii="細明體" w:hAnsi="細明體" w:cs="細明體" w:eastAsia="細明體"/>
          <w:sz w:val="20"/>
          <w:szCs w:val="20"/>
          <w:spacing w:val="0"/>
          <w:w w:val="99"/>
        </w:rPr>
        <w:t>……</w:t>
      </w:r>
      <w:r>
        <w:rPr>
          <w:rFonts w:ascii="細明體" w:hAnsi="細明體" w:cs="細明體" w:eastAsia="細明體"/>
          <w:sz w:val="20"/>
          <w:szCs w:val="20"/>
          <w:spacing w:val="2"/>
          <w:w w:val="99"/>
        </w:rPr>
        <w:t>…</w:t>
      </w:r>
      <w:r>
        <w:rPr>
          <w:rFonts w:ascii="細明體" w:hAnsi="細明體" w:cs="細明體" w:eastAsia="細明體"/>
          <w:sz w:val="20"/>
          <w:szCs w:val="20"/>
          <w:spacing w:val="0"/>
          <w:w w:val="99"/>
        </w:rPr>
        <w:t>……</w:t>
      </w:r>
      <w:r>
        <w:rPr>
          <w:rFonts w:ascii="細明體" w:hAnsi="細明體" w:cs="細明體" w:eastAsia="細明體"/>
          <w:sz w:val="20"/>
          <w:szCs w:val="20"/>
          <w:spacing w:val="2"/>
          <w:w w:val="99"/>
        </w:rPr>
        <w:t>…</w:t>
      </w:r>
      <w:r>
        <w:rPr>
          <w:rFonts w:ascii="細明體" w:hAnsi="細明體" w:cs="細明體" w:eastAsia="細明體"/>
          <w:sz w:val="20"/>
          <w:szCs w:val="20"/>
          <w:spacing w:val="0"/>
          <w:w w:val="99"/>
        </w:rPr>
        <w:t>……</w:t>
      </w:r>
      <w:r>
        <w:rPr>
          <w:rFonts w:ascii="細明體" w:hAnsi="細明體" w:cs="細明體" w:eastAsia="細明體"/>
          <w:sz w:val="20"/>
          <w:szCs w:val="20"/>
          <w:spacing w:val="2"/>
          <w:w w:val="99"/>
        </w:rPr>
        <w:t>…</w:t>
      </w:r>
      <w:r>
        <w:rPr>
          <w:rFonts w:ascii="細明體" w:hAnsi="細明體" w:cs="細明體" w:eastAsia="細明體"/>
          <w:sz w:val="20"/>
          <w:szCs w:val="20"/>
          <w:spacing w:val="2"/>
          <w:w w:val="99"/>
        </w:rPr>
        <w:t>…</w:t>
      </w:r>
      <w:r>
        <w:rPr>
          <w:rFonts w:ascii="細明體" w:hAnsi="細明體" w:cs="細明體" w:eastAsia="細明體"/>
          <w:sz w:val="20"/>
          <w:szCs w:val="20"/>
          <w:spacing w:val="0"/>
          <w:w w:val="99"/>
        </w:rPr>
        <w:t>…</w:t>
      </w:r>
      <w:r>
        <w:rPr>
          <w:rFonts w:ascii="細明體" w:hAnsi="細明體" w:cs="細明體" w:eastAsia="細明體"/>
          <w:sz w:val="20"/>
          <w:szCs w:val="20"/>
          <w:spacing w:val="2"/>
          <w:w w:val="99"/>
        </w:rPr>
        <w:t>…</w:t>
      </w:r>
      <w:r>
        <w:rPr>
          <w:rFonts w:ascii="細明體" w:hAnsi="細明體" w:cs="細明體" w:eastAsia="細明體"/>
          <w:sz w:val="20"/>
          <w:szCs w:val="20"/>
          <w:spacing w:val="0"/>
          <w:w w:val="99"/>
        </w:rPr>
        <w:t>……</w:t>
      </w:r>
      <w:r>
        <w:rPr>
          <w:rFonts w:ascii="細明體" w:hAnsi="細明體" w:cs="細明體" w:eastAsia="細明體"/>
          <w:sz w:val="20"/>
          <w:szCs w:val="20"/>
          <w:spacing w:val="3"/>
          <w:w w:val="99"/>
        </w:rPr>
        <w:t>…</w:t>
      </w:r>
      <w:r>
        <w:rPr>
          <w:rFonts w:ascii="細明體" w:hAnsi="細明體" w:cs="細明體" w:eastAsia="細明體"/>
          <w:sz w:val="20"/>
          <w:szCs w:val="20"/>
          <w:spacing w:val="0"/>
          <w:w w:val="99"/>
        </w:rPr>
        <w:t>附</w:t>
      </w:r>
      <w:r>
        <w:rPr>
          <w:rFonts w:ascii="Arial" w:hAnsi="Arial" w:cs="Arial" w:eastAsia="Arial"/>
          <w:sz w:val="20"/>
          <w:szCs w:val="20"/>
          <w:spacing w:val="1"/>
          <w:w w:val="149"/>
        </w:rPr>
        <w:t>-</w:t>
      </w:r>
      <w:r>
        <w:rPr>
          <w:rFonts w:ascii="Arial" w:hAnsi="Arial" w:cs="Arial" w:eastAsia="Arial"/>
          <w:sz w:val="20"/>
          <w:szCs w:val="20"/>
          <w:spacing w:val="0"/>
          <w:w w:val="89"/>
        </w:rPr>
        <w:t>5</w:t>
      </w:r>
      <w:r>
        <w:rPr>
          <w:rFonts w:ascii="Arial" w:hAnsi="Arial" w:cs="Arial" w:eastAsia="Arial"/>
          <w:sz w:val="20"/>
          <w:szCs w:val="20"/>
          <w:spacing w:val="0"/>
          <w:w w:val="89"/>
        </w:rPr>
        <w:t> </w:t>
      </w:r>
      <w:r>
        <w:rPr>
          <w:rFonts w:ascii="細明體" w:hAnsi="細明體" w:cs="細明體" w:eastAsia="細明體"/>
          <w:sz w:val="20"/>
          <w:szCs w:val="20"/>
          <w:spacing w:val="2"/>
          <w:w w:val="100"/>
        </w:rPr>
        <w:t>附</w:t>
      </w:r>
      <w:r>
        <w:rPr>
          <w:rFonts w:ascii="細明體" w:hAnsi="細明體" w:cs="細明體" w:eastAsia="細明體"/>
          <w:sz w:val="20"/>
          <w:szCs w:val="20"/>
          <w:spacing w:val="0"/>
          <w:w w:val="100"/>
        </w:rPr>
        <w:t>件三</w:t>
      </w:r>
      <w:r>
        <w:rPr>
          <w:rFonts w:ascii="細明體" w:hAnsi="細明體" w:cs="細明體" w:eastAsia="細明體"/>
          <w:sz w:val="20"/>
          <w:szCs w:val="20"/>
          <w:spacing w:val="-6"/>
          <w:w w:val="100"/>
        </w:rPr>
        <w:t> </w:t>
      </w:r>
      <w:r>
        <w:rPr>
          <w:rFonts w:ascii="細明體" w:hAnsi="細明體" w:cs="細明體" w:eastAsia="細明體"/>
          <w:sz w:val="20"/>
          <w:szCs w:val="20"/>
          <w:spacing w:val="0"/>
          <w:w w:val="99"/>
        </w:rPr>
        <w:t>評</w:t>
      </w:r>
      <w:r>
        <w:rPr>
          <w:rFonts w:ascii="細明體" w:hAnsi="細明體" w:cs="細明體" w:eastAsia="細明體"/>
          <w:sz w:val="20"/>
          <w:szCs w:val="20"/>
          <w:spacing w:val="2"/>
          <w:w w:val="99"/>
        </w:rPr>
        <w:t>估</w:t>
      </w:r>
      <w:r>
        <w:rPr>
          <w:rFonts w:ascii="細明體" w:hAnsi="細明體" w:cs="細明體" w:eastAsia="細明體"/>
          <w:sz w:val="20"/>
          <w:szCs w:val="20"/>
          <w:spacing w:val="0"/>
          <w:w w:val="99"/>
        </w:rPr>
        <w:t>各景</w:t>
      </w:r>
      <w:r>
        <w:rPr>
          <w:rFonts w:ascii="細明體" w:hAnsi="細明體" w:cs="細明體" w:eastAsia="細明體"/>
          <w:sz w:val="20"/>
          <w:szCs w:val="20"/>
          <w:spacing w:val="2"/>
          <w:w w:val="99"/>
        </w:rPr>
        <w:t>點</w:t>
      </w:r>
      <w:r>
        <w:rPr>
          <w:rFonts w:ascii="細明體" w:hAnsi="細明體" w:cs="細明體" w:eastAsia="細明體"/>
          <w:sz w:val="20"/>
          <w:szCs w:val="20"/>
          <w:spacing w:val="0"/>
          <w:w w:val="99"/>
        </w:rPr>
        <w:t>是否新</w:t>
      </w:r>
      <w:r>
        <w:rPr>
          <w:rFonts w:ascii="細明體" w:hAnsi="細明體" w:cs="細明體" w:eastAsia="細明體"/>
          <w:sz w:val="20"/>
          <w:szCs w:val="20"/>
          <w:spacing w:val="2"/>
          <w:w w:val="99"/>
        </w:rPr>
        <w:t>增</w:t>
      </w:r>
      <w:r>
        <w:rPr>
          <w:rFonts w:ascii="細明體" w:hAnsi="細明體" w:cs="細明體" w:eastAsia="細明體"/>
          <w:sz w:val="20"/>
          <w:szCs w:val="20"/>
          <w:spacing w:val="0"/>
          <w:w w:val="99"/>
        </w:rPr>
        <w:t>為調</w:t>
      </w:r>
      <w:r>
        <w:rPr>
          <w:rFonts w:ascii="細明體" w:hAnsi="細明體" w:cs="細明體" w:eastAsia="細明體"/>
          <w:sz w:val="20"/>
          <w:szCs w:val="20"/>
          <w:spacing w:val="2"/>
          <w:w w:val="99"/>
        </w:rPr>
        <w:t>查</w:t>
      </w:r>
      <w:r>
        <w:rPr>
          <w:rFonts w:ascii="細明體" w:hAnsi="細明體" w:cs="細明體" w:eastAsia="細明體"/>
          <w:sz w:val="20"/>
          <w:szCs w:val="20"/>
          <w:spacing w:val="0"/>
          <w:w w:val="99"/>
        </w:rPr>
        <w:t>據點</w:t>
      </w:r>
      <w:r>
        <w:rPr>
          <w:rFonts w:ascii="細明體" w:hAnsi="細明體" w:cs="細明體" w:eastAsia="細明體"/>
          <w:sz w:val="20"/>
          <w:szCs w:val="20"/>
          <w:spacing w:val="2"/>
          <w:w w:val="99"/>
        </w:rPr>
        <w:t>之</w:t>
      </w:r>
      <w:r>
        <w:rPr>
          <w:rFonts w:ascii="細明體" w:hAnsi="細明體" w:cs="細明體" w:eastAsia="細明體"/>
          <w:sz w:val="20"/>
          <w:szCs w:val="20"/>
          <w:spacing w:val="0"/>
          <w:w w:val="99"/>
        </w:rPr>
        <w:t>相關</w:t>
      </w:r>
      <w:r>
        <w:rPr>
          <w:rFonts w:ascii="細明體" w:hAnsi="細明體" w:cs="細明體" w:eastAsia="細明體"/>
          <w:sz w:val="20"/>
          <w:szCs w:val="20"/>
          <w:spacing w:val="2"/>
          <w:w w:val="99"/>
        </w:rPr>
        <w:t>資</w:t>
      </w:r>
      <w:r>
        <w:rPr>
          <w:rFonts w:ascii="細明體" w:hAnsi="細明體" w:cs="細明體" w:eastAsia="細明體"/>
          <w:sz w:val="20"/>
          <w:szCs w:val="20"/>
          <w:spacing w:val="2"/>
          <w:w w:val="99"/>
        </w:rPr>
        <w:t>料</w:t>
      </w:r>
      <w:r>
        <w:rPr>
          <w:rFonts w:ascii="細明體" w:hAnsi="細明體" w:cs="細明體" w:eastAsia="細明體"/>
          <w:sz w:val="20"/>
          <w:szCs w:val="20"/>
          <w:spacing w:val="0"/>
          <w:w w:val="99"/>
        </w:rPr>
        <w:t>…</w:t>
      </w:r>
      <w:r>
        <w:rPr>
          <w:rFonts w:ascii="細明體" w:hAnsi="細明體" w:cs="細明體" w:eastAsia="細明體"/>
          <w:sz w:val="20"/>
          <w:szCs w:val="20"/>
          <w:spacing w:val="2"/>
          <w:w w:val="99"/>
        </w:rPr>
        <w:t>…</w:t>
      </w:r>
      <w:r>
        <w:rPr>
          <w:rFonts w:ascii="細明體" w:hAnsi="細明體" w:cs="細明體" w:eastAsia="細明體"/>
          <w:sz w:val="20"/>
          <w:szCs w:val="20"/>
          <w:spacing w:val="0"/>
          <w:w w:val="99"/>
        </w:rPr>
        <w:t>……</w:t>
      </w:r>
      <w:r>
        <w:rPr>
          <w:rFonts w:ascii="細明體" w:hAnsi="細明體" w:cs="細明體" w:eastAsia="細明體"/>
          <w:sz w:val="20"/>
          <w:szCs w:val="20"/>
          <w:spacing w:val="2"/>
          <w:w w:val="99"/>
        </w:rPr>
        <w:t>…</w:t>
      </w:r>
      <w:r>
        <w:rPr>
          <w:rFonts w:ascii="細明體" w:hAnsi="細明體" w:cs="細明體" w:eastAsia="細明體"/>
          <w:sz w:val="20"/>
          <w:szCs w:val="20"/>
          <w:spacing w:val="0"/>
          <w:w w:val="99"/>
        </w:rPr>
        <w:t>……</w:t>
      </w:r>
      <w:r>
        <w:rPr>
          <w:rFonts w:ascii="細明體" w:hAnsi="細明體" w:cs="細明體" w:eastAsia="細明體"/>
          <w:sz w:val="20"/>
          <w:szCs w:val="20"/>
          <w:spacing w:val="2"/>
          <w:w w:val="99"/>
        </w:rPr>
        <w:t>…</w:t>
      </w:r>
      <w:r>
        <w:rPr>
          <w:rFonts w:ascii="細明體" w:hAnsi="細明體" w:cs="細明體" w:eastAsia="細明體"/>
          <w:sz w:val="20"/>
          <w:szCs w:val="20"/>
          <w:spacing w:val="0"/>
          <w:w w:val="99"/>
        </w:rPr>
        <w:t>…</w:t>
      </w:r>
      <w:r>
        <w:rPr>
          <w:rFonts w:ascii="細明體" w:hAnsi="細明體" w:cs="細明體" w:eastAsia="細明體"/>
          <w:sz w:val="20"/>
          <w:szCs w:val="20"/>
          <w:spacing w:val="1"/>
          <w:w w:val="99"/>
        </w:rPr>
        <w:t>…</w:t>
      </w:r>
      <w:r>
        <w:rPr>
          <w:rFonts w:ascii="細明體" w:hAnsi="細明體" w:cs="細明體" w:eastAsia="細明體"/>
          <w:sz w:val="20"/>
          <w:szCs w:val="20"/>
          <w:spacing w:val="2"/>
          <w:w w:val="99"/>
        </w:rPr>
        <w:t>…</w:t>
      </w:r>
      <w:r>
        <w:rPr>
          <w:rFonts w:ascii="細明體" w:hAnsi="細明體" w:cs="細明體" w:eastAsia="細明體"/>
          <w:sz w:val="20"/>
          <w:szCs w:val="20"/>
          <w:spacing w:val="0"/>
          <w:w w:val="99"/>
        </w:rPr>
        <w:t>……</w:t>
      </w:r>
      <w:r>
        <w:rPr>
          <w:rFonts w:ascii="細明體" w:hAnsi="細明體" w:cs="細明體" w:eastAsia="細明體"/>
          <w:sz w:val="20"/>
          <w:szCs w:val="20"/>
          <w:spacing w:val="3"/>
          <w:w w:val="99"/>
        </w:rPr>
        <w:t>…</w:t>
      </w:r>
      <w:r>
        <w:rPr>
          <w:rFonts w:ascii="細明體" w:hAnsi="細明體" w:cs="細明體" w:eastAsia="細明體"/>
          <w:sz w:val="20"/>
          <w:szCs w:val="20"/>
          <w:spacing w:val="0"/>
          <w:w w:val="99"/>
        </w:rPr>
        <w:t>附</w:t>
      </w:r>
      <w:r>
        <w:rPr>
          <w:rFonts w:ascii="Arial" w:hAnsi="Arial" w:cs="Arial" w:eastAsia="Arial"/>
          <w:sz w:val="20"/>
          <w:szCs w:val="20"/>
          <w:spacing w:val="1"/>
          <w:w w:val="149"/>
        </w:rPr>
        <w:t>-</w:t>
      </w:r>
      <w:r>
        <w:rPr>
          <w:rFonts w:ascii="Arial" w:hAnsi="Arial" w:cs="Arial" w:eastAsia="Arial"/>
          <w:sz w:val="20"/>
          <w:szCs w:val="20"/>
          <w:spacing w:val="0"/>
          <w:w w:val="89"/>
        </w:rPr>
        <w:t>7</w:t>
      </w:r>
      <w:r>
        <w:rPr>
          <w:rFonts w:ascii="Arial" w:hAnsi="Arial" w:cs="Arial" w:eastAsia="Arial"/>
          <w:sz w:val="20"/>
          <w:szCs w:val="20"/>
          <w:spacing w:val="0"/>
          <w:w w:val="89"/>
        </w:rPr>
        <w:t> </w:t>
      </w:r>
      <w:r>
        <w:rPr>
          <w:rFonts w:ascii="細明體" w:hAnsi="細明體" w:cs="細明體" w:eastAsia="細明體"/>
          <w:sz w:val="20"/>
          <w:szCs w:val="20"/>
          <w:spacing w:val="2"/>
          <w:w w:val="100"/>
        </w:rPr>
        <w:t>附</w:t>
      </w:r>
      <w:r>
        <w:rPr>
          <w:rFonts w:ascii="細明體" w:hAnsi="細明體" w:cs="細明體" w:eastAsia="細明體"/>
          <w:sz w:val="20"/>
          <w:szCs w:val="20"/>
          <w:spacing w:val="0"/>
          <w:w w:val="100"/>
        </w:rPr>
        <w:t>件四</w:t>
      </w:r>
      <w:r>
        <w:rPr>
          <w:rFonts w:ascii="細明體" w:hAnsi="細明體" w:cs="細明體" w:eastAsia="細明體"/>
          <w:sz w:val="20"/>
          <w:szCs w:val="20"/>
          <w:spacing w:val="-6"/>
          <w:w w:val="100"/>
        </w:rPr>
        <w:t> </w:t>
      </w:r>
      <w:r>
        <w:rPr>
          <w:rFonts w:ascii="細明體" w:hAnsi="細明體" w:cs="細明體" w:eastAsia="細明體"/>
          <w:sz w:val="20"/>
          <w:szCs w:val="20"/>
          <w:spacing w:val="0"/>
          <w:w w:val="99"/>
        </w:rPr>
        <w:t>關</w:t>
      </w:r>
      <w:r>
        <w:rPr>
          <w:rFonts w:ascii="細明體" w:hAnsi="細明體" w:cs="細明體" w:eastAsia="細明體"/>
          <w:sz w:val="20"/>
          <w:szCs w:val="20"/>
          <w:spacing w:val="2"/>
          <w:w w:val="99"/>
        </w:rPr>
        <w:t>子</w:t>
      </w:r>
      <w:r>
        <w:rPr>
          <w:rFonts w:ascii="細明體" w:hAnsi="細明體" w:cs="細明體" w:eastAsia="細明體"/>
          <w:sz w:val="20"/>
          <w:szCs w:val="20"/>
          <w:spacing w:val="0"/>
          <w:w w:val="99"/>
        </w:rPr>
        <w:t>嶺風</w:t>
      </w:r>
      <w:r>
        <w:rPr>
          <w:rFonts w:ascii="細明體" w:hAnsi="細明體" w:cs="細明體" w:eastAsia="細明體"/>
          <w:sz w:val="20"/>
          <w:szCs w:val="20"/>
          <w:spacing w:val="2"/>
          <w:w w:val="99"/>
        </w:rPr>
        <w:t>景</w:t>
      </w:r>
      <w:r>
        <w:rPr>
          <w:rFonts w:ascii="細明體" w:hAnsi="細明體" w:cs="細明體" w:eastAsia="細明體"/>
          <w:sz w:val="20"/>
          <w:szCs w:val="20"/>
          <w:spacing w:val="0"/>
          <w:w w:val="99"/>
        </w:rPr>
        <w:t>區遊憩</w:t>
      </w:r>
      <w:r>
        <w:rPr>
          <w:rFonts w:ascii="細明體" w:hAnsi="細明體" w:cs="細明體" w:eastAsia="細明體"/>
          <w:sz w:val="20"/>
          <w:szCs w:val="20"/>
          <w:spacing w:val="2"/>
          <w:w w:val="99"/>
        </w:rPr>
        <w:t>服</w:t>
      </w:r>
      <w:r>
        <w:rPr>
          <w:rFonts w:ascii="細明體" w:hAnsi="細明體" w:cs="細明體" w:eastAsia="細明體"/>
          <w:sz w:val="20"/>
          <w:szCs w:val="20"/>
          <w:spacing w:val="0"/>
          <w:w w:val="99"/>
        </w:rPr>
        <w:t>務設</w:t>
      </w:r>
      <w:r>
        <w:rPr>
          <w:rFonts w:ascii="細明體" w:hAnsi="細明體" w:cs="細明體" w:eastAsia="細明體"/>
          <w:sz w:val="20"/>
          <w:szCs w:val="20"/>
          <w:spacing w:val="4"/>
          <w:w w:val="99"/>
        </w:rPr>
        <w:t>施</w:t>
      </w:r>
      <w:r>
        <w:rPr>
          <w:rFonts w:ascii="細明體" w:hAnsi="細明體" w:cs="細明體" w:eastAsia="細明體"/>
          <w:sz w:val="20"/>
          <w:szCs w:val="20"/>
          <w:spacing w:val="0"/>
          <w:w w:val="99"/>
        </w:rPr>
        <w:t>……</w:t>
      </w:r>
      <w:r>
        <w:rPr>
          <w:rFonts w:ascii="細明體" w:hAnsi="細明體" w:cs="細明體" w:eastAsia="細明體"/>
          <w:sz w:val="20"/>
          <w:szCs w:val="20"/>
          <w:spacing w:val="2"/>
          <w:w w:val="99"/>
        </w:rPr>
        <w:t>…</w:t>
      </w:r>
      <w:r>
        <w:rPr>
          <w:rFonts w:ascii="細明體" w:hAnsi="細明體" w:cs="細明體" w:eastAsia="細明體"/>
          <w:sz w:val="20"/>
          <w:szCs w:val="20"/>
          <w:spacing w:val="0"/>
          <w:w w:val="99"/>
        </w:rPr>
        <w:t>……</w:t>
      </w:r>
      <w:r>
        <w:rPr>
          <w:rFonts w:ascii="細明體" w:hAnsi="細明體" w:cs="細明體" w:eastAsia="細明體"/>
          <w:sz w:val="20"/>
          <w:szCs w:val="20"/>
          <w:spacing w:val="2"/>
          <w:w w:val="99"/>
        </w:rPr>
        <w:t>…</w:t>
      </w:r>
      <w:r>
        <w:rPr>
          <w:rFonts w:ascii="細明體" w:hAnsi="細明體" w:cs="細明體" w:eastAsia="細明體"/>
          <w:sz w:val="20"/>
          <w:szCs w:val="20"/>
          <w:spacing w:val="0"/>
          <w:w w:val="99"/>
        </w:rPr>
        <w:t>……</w:t>
      </w:r>
      <w:r>
        <w:rPr>
          <w:rFonts w:ascii="細明體" w:hAnsi="細明體" w:cs="細明體" w:eastAsia="細明體"/>
          <w:sz w:val="20"/>
          <w:szCs w:val="20"/>
          <w:spacing w:val="2"/>
          <w:w w:val="99"/>
        </w:rPr>
        <w:t>…</w:t>
      </w:r>
      <w:r>
        <w:rPr>
          <w:rFonts w:ascii="細明體" w:hAnsi="細明體" w:cs="細明體" w:eastAsia="細明體"/>
          <w:sz w:val="20"/>
          <w:szCs w:val="20"/>
          <w:spacing w:val="0"/>
          <w:w w:val="99"/>
        </w:rPr>
        <w:t>……</w:t>
      </w:r>
      <w:r>
        <w:rPr>
          <w:rFonts w:ascii="細明體" w:hAnsi="細明體" w:cs="細明體" w:eastAsia="細明體"/>
          <w:sz w:val="20"/>
          <w:szCs w:val="20"/>
          <w:spacing w:val="2"/>
          <w:w w:val="99"/>
        </w:rPr>
        <w:t>…</w:t>
      </w:r>
      <w:r>
        <w:rPr>
          <w:rFonts w:ascii="細明體" w:hAnsi="細明體" w:cs="細明體" w:eastAsia="細明體"/>
          <w:sz w:val="20"/>
          <w:szCs w:val="20"/>
          <w:spacing w:val="0"/>
          <w:w w:val="99"/>
        </w:rPr>
        <w:t>……</w:t>
      </w:r>
      <w:r>
        <w:rPr>
          <w:rFonts w:ascii="細明體" w:hAnsi="細明體" w:cs="細明體" w:eastAsia="細明體"/>
          <w:sz w:val="20"/>
          <w:szCs w:val="20"/>
          <w:spacing w:val="4"/>
          <w:w w:val="99"/>
        </w:rPr>
        <w:t>…</w:t>
      </w:r>
      <w:r>
        <w:rPr>
          <w:rFonts w:ascii="細明體" w:hAnsi="細明體" w:cs="細明體" w:eastAsia="細明體"/>
          <w:sz w:val="20"/>
          <w:szCs w:val="20"/>
          <w:spacing w:val="0"/>
          <w:w w:val="99"/>
        </w:rPr>
        <w:t>……</w:t>
      </w:r>
      <w:r>
        <w:rPr>
          <w:rFonts w:ascii="細明體" w:hAnsi="細明體" w:cs="細明體" w:eastAsia="細明體"/>
          <w:sz w:val="20"/>
          <w:szCs w:val="20"/>
          <w:spacing w:val="2"/>
          <w:w w:val="99"/>
        </w:rPr>
        <w:t>…</w:t>
      </w:r>
      <w:r>
        <w:rPr>
          <w:rFonts w:ascii="細明體" w:hAnsi="細明體" w:cs="細明體" w:eastAsia="細明體"/>
          <w:sz w:val="20"/>
          <w:szCs w:val="20"/>
          <w:spacing w:val="0"/>
          <w:w w:val="99"/>
        </w:rPr>
        <w:t>……</w:t>
      </w:r>
      <w:r>
        <w:rPr>
          <w:rFonts w:ascii="細明體" w:hAnsi="細明體" w:cs="細明體" w:eastAsia="細明體"/>
          <w:sz w:val="20"/>
          <w:szCs w:val="20"/>
          <w:spacing w:val="3"/>
          <w:w w:val="99"/>
        </w:rPr>
        <w:t>…</w:t>
      </w:r>
      <w:r>
        <w:rPr>
          <w:rFonts w:ascii="細明體" w:hAnsi="細明體" w:cs="細明體" w:eastAsia="細明體"/>
          <w:sz w:val="20"/>
          <w:szCs w:val="20"/>
          <w:spacing w:val="0"/>
          <w:w w:val="99"/>
        </w:rPr>
        <w:t>附</w:t>
      </w:r>
      <w:r>
        <w:rPr>
          <w:rFonts w:ascii="Arial" w:hAnsi="Arial" w:cs="Arial" w:eastAsia="Arial"/>
          <w:sz w:val="20"/>
          <w:szCs w:val="20"/>
          <w:spacing w:val="1"/>
          <w:w w:val="149"/>
        </w:rPr>
        <w:t>-</w:t>
      </w:r>
      <w:r>
        <w:rPr>
          <w:rFonts w:ascii="Arial" w:hAnsi="Arial" w:cs="Arial" w:eastAsia="Arial"/>
          <w:sz w:val="20"/>
          <w:szCs w:val="20"/>
          <w:spacing w:val="1"/>
          <w:w w:val="89"/>
        </w:rPr>
        <w:t>26</w:t>
      </w:r>
      <w:r>
        <w:rPr>
          <w:rFonts w:ascii="Arial" w:hAnsi="Arial" w:cs="Arial" w:eastAsia="Arial"/>
          <w:sz w:val="20"/>
          <w:szCs w:val="20"/>
          <w:spacing w:val="1"/>
          <w:w w:val="89"/>
        </w:rPr>
        <w:t> </w:t>
      </w:r>
      <w:r>
        <w:rPr>
          <w:rFonts w:ascii="細明體" w:hAnsi="細明體" w:cs="細明體" w:eastAsia="細明體"/>
          <w:sz w:val="20"/>
          <w:szCs w:val="20"/>
          <w:spacing w:val="2"/>
          <w:w w:val="100"/>
        </w:rPr>
        <w:t>附</w:t>
      </w:r>
      <w:r>
        <w:rPr>
          <w:rFonts w:ascii="細明體" w:hAnsi="細明體" w:cs="細明體" w:eastAsia="細明體"/>
          <w:sz w:val="20"/>
          <w:szCs w:val="20"/>
          <w:spacing w:val="0"/>
          <w:w w:val="100"/>
        </w:rPr>
        <w:t>件五</w:t>
      </w:r>
      <w:r>
        <w:rPr>
          <w:rFonts w:ascii="細明體" w:hAnsi="細明體" w:cs="細明體" w:eastAsia="細明體"/>
          <w:sz w:val="20"/>
          <w:szCs w:val="20"/>
          <w:spacing w:val="-6"/>
          <w:w w:val="100"/>
        </w:rPr>
        <w:t> </w:t>
      </w:r>
      <w:r>
        <w:rPr>
          <w:rFonts w:ascii="細明體" w:hAnsi="細明體" w:cs="細明體" w:eastAsia="細明體"/>
          <w:sz w:val="20"/>
          <w:szCs w:val="20"/>
          <w:spacing w:val="0"/>
          <w:w w:val="99"/>
        </w:rPr>
        <w:t>梅</w:t>
      </w:r>
      <w:r>
        <w:rPr>
          <w:rFonts w:ascii="細明體" w:hAnsi="細明體" w:cs="細明體" w:eastAsia="細明體"/>
          <w:sz w:val="20"/>
          <w:szCs w:val="20"/>
          <w:spacing w:val="2"/>
          <w:w w:val="99"/>
        </w:rPr>
        <w:t>嶺</w:t>
      </w:r>
      <w:r>
        <w:rPr>
          <w:rFonts w:ascii="細明體" w:hAnsi="細明體" w:cs="細明體" w:eastAsia="細明體"/>
          <w:sz w:val="20"/>
          <w:szCs w:val="20"/>
          <w:spacing w:val="0"/>
          <w:w w:val="99"/>
        </w:rPr>
        <w:t>風景</w:t>
      </w:r>
      <w:r>
        <w:rPr>
          <w:rFonts w:ascii="細明體" w:hAnsi="細明體" w:cs="細明體" w:eastAsia="細明體"/>
          <w:sz w:val="20"/>
          <w:szCs w:val="20"/>
          <w:spacing w:val="2"/>
          <w:w w:val="99"/>
        </w:rPr>
        <w:t>區</w:t>
      </w:r>
      <w:r>
        <w:rPr>
          <w:rFonts w:ascii="細明體" w:hAnsi="細明體" w:cs="細明體" w:eastAsia="細明體"/>
          <w:sz w:val="20"/>
          <w:szCs w:val="20"/>
          <w:spacing w:val="0"/>
          <w:w w:val="99"/>
        </w:rPr>
        <w:t>遊憩服</w:t>
      </w:r>
      <w:r>
        <w:rPr>
          <w:rFonts w:ascii="細明體" w:hAnsi="細明體" w:cs="細明體" w:eastAsia="細明體"/>
          <w:sz w:val="20"/>
          <w:szCs w:val="20"/>
          <w:spacing w:val="2"/>
          <w:w w:val="99"/>
        </w:rPr>
        <w:t>務</w:t>
      </w:r>
      <w:r>
        <w:rPr>
          <w:rFonts w:ascii="細明體" w:hAnsi="細明體" w:cs="細明體" w:eastAsia="細明體"/>
          <w:sz w:val="20"/>
          <w:szCs w:val="20"/>
          <w:spacing w:val="0"/>
          <w:w w:val="99"/>
        </w:rPr>
        <w:t>設</w:t>
      </w:r>
      <w:r>
        <w:rPr>
          <w:rFonts w:ascii="細明體" w:hAnsi="細明體" w:cs="細明體" w:eastAsia="細明體"/>
          <w:sz w:val="20"/>
          <w:szCs w:val="20"/>
          <w:spacing w:val="1"/>
          <w:w w:val="99"/>
        </w:rPr>
        <w:t>施</w:t>
      </w:r>
      <w:r>
        <w:rPr>
          <w:rFonts w:ascii="細明體" w:hAnsi="細明體" w:cs="細明體" w:eastAsia="細明體"/>
          <w:sz w:val="20"/>
          <w:szCs w:val="20"/>
          <w:spacing w:val="2"/>
          <w:w w:val="99"/>
        </w:rPr>
        <w:t>…</w:t>
      </w:r>
      <w:r>
        <w:rPr>
          <w:rFonts w:ascii="細明體" w:hAnsi="細明體" w:cs="細明體" w:eastAsia="細明體"/>
          <w:sz w:val="20"/>
          <w:szCs w:val="20"/>
          <w:spacing w:val="0"/>
          <w:w w:val="99"/>
        </w:rPr>
        <w:t>……</w:t>
      </w:r>
      <w:r>
        <w:rPr>
          <w:rFonts w:ascii="細明體" w:hAnsi="細明體" w:cs="細明體" w:eastAsia="細明體"/>
          <w:sz w:val="20"/>
          <w:szCs w:val="20"/>
          <w:spacing w:val="2"/>
          <w:w w:val="99"/>
        </w:rPr>
        <w:t>…</w:t>
      </w:r>
      <w:r>
        <w:rPr>
          <w:rFonts w:ascii="細明體" w:hAnsi="細明體" w:cs="細明體" w:eastAsia="細明體"/>
          <w:sz w:val="20"/>
          <w:szCs w:val="20"/>
          <w:spacing w:val="0"/>
          <w:w w:val="99"/>
        </w:rPr>
        <w:t>……</w:t>
      </w:r>
      <w:r>
        <w:rPr>
          <w:rFonts w:ascii="細明體" w:hAnsi="細明體" w:cs="細明體" w:eastAsia="細明體"/>
          <w:sz w:val="20"/>
          <w:szCs w:val="20"/>
          <w:spacing w:val="2"/>
          <w:w w:val="99"/>
        </w:rPr>
        <w:t>…</w:t>
      </w:r>
      <w:r>
        <w:rPr>
          <w:rFonts w:ascii="細明體" w:hAnsi="細明體" w:cs="細明體" w:eastAsia="細明體"/>
          <w:sz w:val="20"/>
          <w:szCs w:val="20"/>
          <w:spacing w:val="0"/>
          <w:w w:val="99"/>
        </w:rPr>
        <w:t>……</w:t>
      </w:r>
      <w:r>
        <w:rPr>
          <w:rFonts w:ascii="細明體" w:hAnsi="細明體" w:cs="細明體" w:eastAsia="細明體"/>
          <w:sz w:val="20"/>
          <w:szCs w:val="20"/>
          <w:spacing w:val="2"/>
          <w:w w:val="99"/>
        </w:rPr>
        <w:t>…</w:t>
      </w:r>
      <w:r>
        <w:rPr>
          <w:rFonts w:ascii="細明體" w:hAnsi="細明體" w:cs="細明體" w:eastAsia="細明體"/>
          <w:sz w:val="20"/>
          <w:szCs w:val="20"/>
          <w:spacing w:val="0"/>
          <w:w w:val="99"/>
        </w:rPr>
        <w:t>……</w:t>
      </w:r>
      <w:r>
        <w:rPr>
          <w:rFonts w:ascii="細明體" w:hAnsi="細明體" w:cs="細明體" w:eastAsia="細明體"/>
          <w:sz w:val="20"/>
          <w:szCs w:val="20"/>
          <w:spacing w:val="2"/>
          <w:w w:val="99"/>
        </w:rPr>
        <w:t>…</w:t>
      </w:r>
      <w:r>
        <w:rPr>
          <w:rFonts w:ascii="細明體" w:hAnsi="細明體" w:cs="細明體" w:eastAsia="細明體"/>
          <w:sz w:val="20"/>
          <w:szCs w:val="20"/>
          <w:spacing w:val="0"/>
          <w:w w:val="99"/>
        </w:rPr>
        <w:t>……</w:t>
      </w:r>
      <w:r>
        <w:rPr>
          <w:rFonts w:ascii="細明體" w:hAnsi="細明體" w:cs="細明體" w:eastAsia="細明體"/>
          <w:sz w:val="20"/>
          <w:szCs w:val="20"/>
          <w:spacing w:val="4"/>
          <w:w w:val="99"/>
        </w:rPr>
        <w:t>…</w:t>
      </w:r>
      <w:r>
        <w:rPr>
          <w:rFonts w:ascii="細明體" w:hAnsi="細明體" w:cs="細明體" w:eastAsia="細明體"/>
          <w:sz w:val="20"/>
          <w:szCs w:val="20"/>
          <w:spacing w:val="0"/>
          <w:w w:val="99"/>
        </w:rPr>
        <w:t>……</w:t>
      </w:r>
      <w:r>
        <w:rPr>
          <w:rFonts w:ascii="細明體" w:hAnsi="細明體" w:cs="細明體" w:eastAsia="細明體"/>
          <w:sz w:val="20"/>
          <w:szCs w:val="20"/>
          <w:spacing w:val="2"/>
          <w:w w:val="99"/>
        </w:rPr>
        <w:t>…</w:t>
      </w:r>
      <w:r>
        <w:rPr>
          <w:rFonts w:ascii="細明體" w:hAnsi="細明體" w:cs="細明體" w:eastAsia="細明體"/>
          <w:sz w:val="20"/>
          <w:szCs w:val="20"/>
          <w:spacing w:val="0"/>
          <w:w w:val="99"/>
        </w:rPr>
        <w:t>……</w:t>
      </w:r>
      <w:r>
        <w:rPr>
          <w:rFonts w:ascii="細明體" w:hAnsi="細明體" w:cs="細明體" w:eastAsia="細明體"/>
          <w:sz w:val="20"/>
          <w:szCs w:val="20"/>
          <w:spacing w:val="3"/>
          <w:w w:val="99"/>
        </w:rPr>
        <w:t>…</w:t>
      </w:r>
      <w:r>
        <w:rPr>
          <w:rFonts w:ascii="細明體" w:hAnsi="細明體" w:cs="細明體" w:eastAsia="細明體"/>
          <w:sz w:val="20"/>
          <w:szCs w:val="20"/>
          <w:spacing w:val="0"/>
          <w:w w:val="99"/>
        </w:rPr>
        <w:t>附</w:t>
      </w:r>
      <w:r>
        <w:rPr>
          <w:rFonts w:ascii="Arial" w:hAnsi="Arial" w:cs="Arial" w:eastAsia="Arial"/>
          <w:sz w:val="20"/>
          <w:szCs w:val="20"/>
          <w:spacing w:val="1"/>
          <w:w w:val="149"/>
        </w:rPr>
        <w:t>-</w:t>
      </w:r>
      <w:r>
        <w:rPr>
          <w:rFonts w:ascii="Arial" w:hAnsi="Arial" w:cs="Arial" w:eastAsia="Arial"/>
          <w:sz w:val="20"/>
          <w:szCs w:val="20"/>
          <w:spacing w:val="1"/>
          <w:w w:val="89"/>
        </w:rPr>
        <w:t>3</w:t>
      </w:r>
      <w:r>
        <w:rPr>
          <w:rFonts w:ascii="Arial" w:hAnsi="Arial" w:cs="Arial" w:eastAsia="Arial"/>
          <w:sz w:val="20"/>
          <w:szCs w:val="20"/>
          <w:spacing w:val="0"/>
          <w:w w:val="89"/>
        </w:rPr>
        <w:t>1</w:t>
      </w:r>
      <w:r>
        <w:rPr>
          <w:rFonts w:ascii="Arial" w:hAnsi="Arial" w:cs="Arial" w:eastAsia="Arial"/>
          <w:sz w:val="20"/>
          <w:szCs w:val="20"/>
          <w:spacing w:val="0"/>
          <w:w w:val="100"/>
        </w:rPr>
      </w:r>
    </w:p>
    <w:p>
      <w:pPr>
        <w:jc w:val="left"/>
        <w:spacing w:after="0"/>
        <w:sectPr>
          <w:pgMar w:footer="575" w:header="0" w:top="1560" w:bottom="760" w:left="1680" w:right="1680"/>
          <w:footerReference w:type="default" r:id="rId5"/>
          <w:pgSz w:w="11920" w:h="16840"/>
        </w:sectPr>
      </w:pPr>
      <w:rPr/>
    </w:p>
    <w:p>
      <w:pPr>
        <w:spacing w:before="0" w:after="0" w:line="384" w:lineRule="exact"/>
        <w:ind w:left="3738" w:right="3864"/>
        <w:jc w:val="center"/>
        <w:rPr>
          <w:rFonts w:ascii="細明體" w:hAnsi="細明體" w:cs="細明體" w:eastAsia="細明體"/>
          <w:sz w:val="28"/>
          <w:szCs w:val="28"/>
        </w:rPr>
      </w:pPr>
      <w:rPr/>
      <w:r>
        <w:rPr>
          <w:rFonts w:ascii="細明體" w:hAnsi="細明體" w:cs="細明體" w:eastAsia="細明體"/>
          <w:sz w:val="28"/>
          <w:szCs w:val="28"/>
          <w:spacing w:val="0"/>
          <w:w w:val="100"/>
          <w:position w:val="-2"/>
        </w:rPr>
        <w:t>圖目錄</w:t>
      </w:r>
      <w:r>
        <w:rPr>
          <w:rFonts w:ascii="細明體" w:hAnsi="細明體" w:cs="細明體" w:eastAsia="細明體"/>
          <w:sz w:val="28"/>
          <w:szCs w:val="28"/>
          <w:spacing w:val="0"/>
          <w:w w:val="100"/>
          <w:position w:val="0"/>
        </w:rPr>
      </w:r>
    </w:p>
    <w:p>
      <w:pPr>
        <w:spacing w:before="8" w:after="0" w:line="140" w:lineRule="exact"/>
        <w:jc w:val="left"/>
        <w:rPr>
          <w:sz w:val="14"/>
          <w:szCs w:val="14"/>
        </w:rPr>
      </w:pPr>
      <w:rPr/>
      <w:r>
        <w:rPr>
          <w:sz w:val="14"/>
          <w:szCs w:val="14"/>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66" w:lineRule="auto"/>
        <w:ind w:left="118" w:right="56"/>
        <w:jc w:val="both"/>
        <w:rPr>
          <w:rFonts w:ascii="Constantia" w:hAnsi="Constantia" w:cs="Constantia" w:eastAsia="Constantia"/>
          <w:sz w:val="20"/>
          <w:szCs w:val="20"/>
        </w:rPr>
      </w:pPr>
      <w:rPr/>
      <w:r>
        <w:rPr>
          <w:rFonts w:ascii="細明體" w:hAnsi="細明體" w:cs="細明體" w:eastAsia="細明體"/>
          <w:sz w:val="20"/>
          <w:szCs w:val="20"/>
          <w:w w:val="99"/>
        </w:rPr>
        <w:t>圖</w:t>
      </w:r>
      <w:r>
        <w:rPr>
          <w:rFonts w:ascii="細明體" w:hAnsi="細明體" w:cs="細明體" w:eastAsia="細明體"/>
          <w:sz w:val="20"/>
          <w:szCs w:val="20"/>
          <w:spacing w:val="-47"/>
          <w:w w:val="100"/>
        </w:rPr>
        <w:t> </w:t>
      </w:r>
      <w:r>
        <w:rPr>
          <w:rFonts w:ascii="Constantia" w:hAnsi="Constantia" w:cs="Constantia" w:eastAsia="Constantia"/>
          <w:sz w:val="20"/>
          <w:szCs w:val="20"/>
          <w:spacing w:val="0"/>
          <w:w w:val="100"/>
        </w:rPr>
        <w:t>1-1</w:t>
      </w:r>
      <w:r>
        <w:rPr>
          <w:rFonts w:ascii="Constantia" w:hAnsi="Constantia" w:cs="Constantia" w:eastAsia="Constantia"/>
          <w:sz w:val="20"/>
          <w:szCs w:val="20"/>
          <w:spacing w:val="27"/>
          <w:w w:val="100"/>
        </w:rPr>
        <w:t> </w:t>
      </w:r>
      <w:r>
        <w:rPr>
          <w:rFonts w:ascii="細明體" w:hAnsi="細明體" w:cs="細明體" w:eastAsia="細明體"/>
          <w:sz w:val="20"/>
          <w:szCs w:val="20"/>
          <w:spacing w:val="0"/>
          <w:w w:val="99"/>
        </w:rPr>
        <w:t>西</w:t>
      </w:r>
      <w:r>
        <w:rPr>
          <w:rFonts w:ascii="細明體" w:hAnsi="細明體" w:cs="細明體" w:eastAsia="細明體"/>
          <w:sz w:val="20"/>
          <w:szCs w:val="20"/>
          <w:spacing w:val="2"/>
          <w:w w:val="99"/>
        </w:rPr>
        <w:t>拉</w:t>
      </w:r>
      <w:r>
        <w:rPr>
          <w:rFonts w:ascii="細明體" w:hAnsi="細明體" w:cs="細明體" w:eastAsia="細明體"/>
          <w:sz w:val="20"/>
          <w:szCs w:val="20"/>
          <w:spacing w:val="0"/>
          <w:w w:val="99"/>
        </w:rPr>
        <w:t>雅國</w:t>
      </w:r>
      <w:r>
        <w:rPr>
          <w:rFonts w:ascii="細明體" w:hAnsi="細明體" w:cs="細明體" w:eastAsia="細明體"/>
          <w:sz w:val="20"/>
          <w:szCs w:val="20"/>
          <w:spacing w:val="2"/>
          <w:w w:val="99"/>
        </w:rPr>
        <w:t>家</w:t>
      </w:r>
      <w:r>
        <w:rPr>
          <w:rFonts w:ascii="細明體" w:hAnsi="細明體" w:cs="細明體" w:eastAsia="細明體"/>
          <w:sz w:val="20"/>
          <w:szCs w:val="20"/>
          <w:spacing w:val="0"/>
          <w:w w:val="99"/>
        </w:rPr>
        <w:t>風景</w:t>
      </w:r>
      <w:r>
        <w:rPr>
          <w:rFonts w:ascii="細明體" w:hAnsi="細明體" w:cs="細明體" w:eastAsia="細明體"/>
          <w:sz w:val="20"/>
          <w:szCs w:val="20"/>
          <w:spacing w:val="2"/>
          <w:w w:val="99"/>
        </w:rPr>
        <w:t>區</w:t>
      </w:r>
      <w:r>
        <w:rPr>
          <w:rFonts w:ascii="細明體" w:hAnsi="細明體" w:cs="細明體" w:eastAsia="細明體"/>
          <w:sz w:val="20"/>
          <w:szCs w:val="20"/>
          <w:spacing w:val="0"/>
          <w:w w:val="99"/>
        </w:rPr>
        <w:t>內</w:t>
      </w:r>
      <w:r>
        <w:rPr>
          <w:rFonts w:ascii="細明體" w:hAnsi="細明體" w:cs="細明體" w:eastAsia="細明體"/>
          <w:sz w:val="20"/>
          <w:szCs w:val="20"/>
          <w:spacing w:val="2"/>
          <w:w w:val="99"/>
        </w:rPr>
        <w:t>觀</w:t>
      </w:r>
      <w:r>
        <w:rPr>
          <w:rFonts w:ascii="細明體" w:hAnsi="細明體" w:cs="細明體" w:eastAsia="細明體"/>
          <w:sz w:val="20"/>
          <w:szCs w:val="20"/>
          <w:spacing w:val="0"/>
          <w:w w:val="99"/>
        </w:rPr>
        <w:t>光遊</w:t>
      </w:r>
      <w:r>
        <w:rPr>
          <w:rFonts w:ascii="細明體" w:hAnsi="細明體" w:cs="細明體" w:eastAsia="細明體"/>
          <w:sz w:val="20"/>
          <w:szCs w:val="20"/>
          <w:spacing w:val="2"/>
          <w:w w:val="99"/>
        </w:rPr>
        <w:t>憩</w:t>
      </w:r>
      <w:r>
        <w:rPr>
          <w:rFonts w:ascii="細明體" w:hAnsi="細明體" w:cs="細明體" w:eastAsia="細明體"/>
          <w:sz w:val="20"/>
          <w:szCs w:val="20"/>
          <w:spacing w:val="0"/>
          <w:w w:val="99"/>
        </w:rPr>
        <w:t>資源</w:t>
      </w:r>
      <w:r>
        <w:rPr>
          <w:rFonts w:ascii="細明體" w:hAnsi="細明體" w:cs="細明體" w:eastAsia="細明體"/>
          <w:sz w:val="20"/>
          <w:szCs w:val="20"/>
          <w:spacing w:val="2"/>
          <w:w w:val="99"/>
        </w:rPr>
        <w:t>景</w:t>
      </w:r>
      <w:r>
        <w:rPr>
          <w:rFonts w:ascii="細明體" w:hAnsi="細明體" w:cs="細明體" w:eastAsia="細明體"/>
          <w:sz w:val="20"/>
          <w:szCs w:val="20"/>
          <w:spacing w:val="0"/>
          <w:w w:val="99"/>
        </w:rPr>
        <w:t>點</w:t>
      </w:r>
      <w:r>
        <w:rPr>
          <w:rFonts w:ascii="細明體" w:hAnsi="細明體" w:cs="細明體" w:eastAsia="細明體"/>
          <w:sz w:val="20"/>
          <w:szCs w:val="20"/>
          <w:spacing w:val="24"/>
          <w:w w:val="99"/>
        </w:rPr>
        <w:t>圖</w:t>
      </w:r>
      <w:r>
        <w:rPr>
          <w:rFonts w:ascii="Constantia" w:hAnsi="Constantia" w:cs="Constantia" w:eastAsia="Constantia"/>
          <w:sz w:val="20"/>
          <w:szCs w:val="20"/>
          <w:spacing w:val="-1"/>
          <w:w w:val="99"/>
        </w:rPr>
        <w:t>...............................</w:t>
      </w:r>
      <w:r>
        <w:rPr>
          <w:rFonts w:ascii="Constantia" w:hAnsi="Constantia" w:cs="Constantia" w:eastAsia="Constantia"/>
          <w:sz w:val="20"/>
          <w:szCs w:val="20"/>
          <w:spacing w:val="0"/>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0"/>
          <w:w w:val="99"/>
        </w:rPr>
        <w:t>.</w:t>
      </w:r>
      <w:r>
        <w:rPr>
          <w:rFonts w:ascii="Constantia" w:hAnsi="Constantia" w:cs="Constantia" w:eastAsia="Constantia"/>
          <w:sz w:val="20"/>
          <w:szCs w:val="20"/>
          <w:spacing w:val="-36"/>
          <w:w w:val="100"/>
        </w:rPr>
        <w:t> </w:t>
      </w:r>
      <w:r>
        <w:rPr>
          <w:rFonts w:ascii="Constantia" w:hAnsi="Constantia" w:cs="Constantia" w:eastAsia="Constantia"/>
          <w:sz w:val="20"/>
          <w:szCs w:val="20"/>
          <w:spacing w:val="0"/>
          <w:w w:val="100"/>
        </w:rPr>
        <w:t>4</w:t>
      </w:r>
      <w:r>
        <w:rPr>
          <w:rFonts w:ascii="Constantia" w:hAnsi="Constantia" w:cs="Constantia" w:eastAsia="Constantia"/>
          <w:sz w:val="20"/>
          <w:szCs w:val="20"/>
          <w:spacing w:val="0"/>
          <w:w w:val="100"/>
        </w:rPr>
        <w:t> </w:t>
      </w:r>
      <w:r>
        <w:rPr>
          <w:rFonts w:ascii="細明體" w:hAnsi="細明體" w:cs="細明體" w:eastAsia="細明體"/>
          <w:sz w:val="20"/>
          <w:szCs w:val="20"/>
          <w:spacing w:val="0"/>
          <w:w w:val="100"/>
        </w:rPr>
        <w:t>圖</w:t>
      </w:r>
      <w:r>
        <w:rPr>
          <w:rFonts w:ascii="細明體" w:hAnsi="細明體" w:cs="細明體" w:eastAsia="細明體"/>
          <w:sz w:val="20"/>
          <w:szCs w:val="20"/>
          <w:spacing w:val="-47"/>
          <w:w w:val="100"/>
        </w:rPr>
        <w:t> </w:t>
      </w:r>
      <w:r>
        <w:rPr>
          <w:rFonts w:ascii="Constantia" w:hAnsi="Constantia" w:cs="Constantia" w:eastAsia="Constantia"/>
          <w:sz w:val="20"/>
          <w:szCs w:val="20"/>
          <w:spacing w:val="0"/>
          <w:w w:val="100"/>
        </w:rPr>
        <w:t>1-2</w:t>
      </w:r>
      <w:r>
        <w:rPr>
          <w:rFonts w:ascii="Constantia" w:hAnsi="Constantia" w:cs="Constantia" w:eastAsia="Constantia"/>
          <w:sz w:val="20"/>
          <w:szCs w:val="20"/>
          <w:spacing w:val="26"/>
          <w:w w:val="100"/>
        </w:rPr>
        <w:t> </w:t>
      </w:r>
      <w:r>
        <w:rPr>
          <w:rFonts w:ascii="細明體" w:hAnsi="細明體" w:cs="細明體" w:eastAsia="細明體"/>
          <w:sz w:val="20"/>
          <w:szCs w:val="20"/>
          <w:spacing w:val="2"/>
          <w:w w:val="99"/>
        </w:rPr>
        <w:t>西</w:t>
      </w:r>
      <w:r>
        <w:rPr>
          <w:rFonts w:ascii="細明體" w:hAnsi="細明體" w:cs="細明體" w:eastAsia="細明體"/>
          <w:sz w:val="20"/>
          <w:szCs w:val="20"/>
          <w:spacing w:val="0"/>
          <w:w w:val="99"/>
        </w:rPr>
        <w:t>拉雅</w:t>
      </w:r>
      <w:r>
        <w:rPr>
          <w:rFonts w:ascii="細明體" w:hAnsi="細明體" w:cs="細明體" w:eastAsia="細明體"/>
          <w:sz w:val="20"/>
          <w:szCs w:val="20"/>
          <w:spacing w:val="2"/>
          <w:w w:val="99"/>
        </w:rPr>
        <w:t>國</w:t>
      </w:r>
      <w:r>
        <w:rPr>
          <w:rFonts w:ascii="細明體" w:hAnsi="細明體" w:cs="細明體" w:eastAsia="細明體"/>
          <w:sz w:val="20"/>
          <w:szCs w:val="20"/>
          <w:spacing w:val="0"/>
          <w:w w:val="99"/>
        </w:rPr>
        <w:t>家風</w:t>
      </w:r>
      <w:r>
        <w:rPr>
          <w:rFonts w:ascii="細明體" w:hAnsi="細明體" w:cs="細明體" w:eastAsia="細明體"/>
          <w:sz w:val="20"/>
          <w:szCs w:val="20"/>
          <w:spacing w:val="2"/>
          <w:w w:val="99"/>
        </w:rPr>
        <w:t>景</w:t>
      </w:r>
      <w:r>
        <w:rPr>
          <w:rFonts w:ascii="細明體" w:hAnsi="細明體" w:cs="細明體" w:eastAsia="細明體"/>
          <w:sz w:val="20"/>
          <w:szCs w:val="20"/>
          <w:spacing w:val="0"/>
          <w:w w:val="99"/>
        </w:rPr>
        <w:t>區內</w:t>
      </w:r>
      <w:r>
        <w:rPr>
          <w:rFonts w:ascii="細明體" w:hAnsi="細明體" w:cs="細明體" w:eastAsia="細明體"/>
          <w:sz w:val="20"/>
          <w:szCs w:val="20"/>
          <w:spacing w:val="2"/>
          <w:w w:val="99"/>
        </w:rPr>
        <w:t>及</w:t>
      </w:r>
      <w:r>
        <w:rPr>
          <w:rFonts w:ascii="細明體" w:hAnsi="細明體" w:cs="細明體" w:eastAsia="細明體"/>
          <w:sz w:val="20"/>
          <w:szCs w:val="20"/>
          <w:spacing w:val="0"/>
          <w:w w:val="99"/>
        </w:rPr>
        <w:t>周邊</w:t>
      </w:r>
      <w:r>
        <w:rPr>
          <w:rFonts w:ascii="細明體" w:hAnsi="細明體" w:cs="細明體" w:eastAsia="細明體"/>
          <w:sz w:val="20"/>
          <w:szCs w:val="20"/>
          <w:spacing w:val="2"/>
          <w:w w:val="99"/>
        </w:rPr>
        <w:t>節</w:t>
      </w:r>
      <w:r>
        <w:rPr>
          <w:rFonts w:ascii="細明體" w:hAnsi="細明體" w:cs="細明體" w:eastAsia="細明體"/>
          <w:sz w:val="20"/>
          <w:szCs w:val="20"/>
          <w:spacing w:val="0"/>
          <w:w w:val="99"/>
        </w:rPr>
        <w:t>點大</w:t>
      </w:r>
      <w:r>
        <w:rPr>
          <w:rFonts w:ascii="細明體" w:hAnsi="細明體" w:cs="細明體" w:eastAsia="細明體"/>
          <w:sz w:val="20"/>
          <w:szCs w:val="20"/>
          <w:spacing w:val="2"/>
          <w:w w:val="99"/>
        </w:rPr>
        <w:t>眾</w:t>
      </w:r>
      <w:r>
        <w:rPr>
          <w:rFonts w:ascii="細明體" w:hAnsi="細明體" w:cs="細明體" w:eastAsia="細明體"/>
          <w:sz w:val="20"/>
          <w:szCs w:val="20"/>
          <w:spacing w:val="0"/>
          <w:w w:val="99"/>
        </w:rPr>
        <w:t>運輸</w:t>
      </w:r>
      <w:r>
        <w:rPr>
          <w:rFonts w:ascii="細明體" w:hAnsi="細明體" w:cs="細明體" w:eastAsia="細明體"/>
          <w:sz w:val="20"/>
          <w:szCs w:val="20"/>
          <w:spacing w:val="2"/>
          <w:w w:val="99"/>
        </w:rPr>
        <w:t>路</w:t>
      </w:r>
      <w:r>
        <w:rPr>
          <w:rFonts w:ascii="細明體" w:hAnsi="細明體" w:cs="細明體" w:eastAsia="細明體"/>
          <w:sz w:val="20"/>
          <w:szCs w:val="20"/>
          <w:spacing w:val="0"/>
          <w:w w:val="99"/>
        </w:rPr>
        <w:t>網圖</w:t>
      </w:r>
      <w:r>
        <w:rPr>
          <w:rFonts w:ascii="細明體" w:hAnsi="細明體" w:cs="細明體" w:eastAsia="細明體"/>
          <w:sz w:val="20"/>
          <w:szCs w:val="20"/>
          <w:spacing w:val="-54"/>
          <w:w w:val="100"/>
        </w:rPr>
        <w:t> </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0"/>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0"/>
          <w:w w:val="98"/>
        </w:rPr>
        <w:t>.</w:t>
      </w:r>
      <w:r>
        <w:rPr>
          <w:rFonts w:ascii="Constantia" w:hAnsi="Constantia" w:cs="Constantia" w:eastAsia="Constantia"/>
          <w:sz w:val="20"/>
          <w:szCs w:val="20"/>
          <w:spacing w:val="7"/>
          <w:w w:val="98"/>
        </w:rPr>
        <w:t> </w:t>
      </w:r>
      <w:r>
        <w:rPr>
          <w:rFonts w:ascii="Constantia" w:hAnsi="Constantia" w:cs="Constantia" w:eastAsia="Constantia"/>
          <w:sz w:val="20"/>
          <w:szCs w:val="20"/>
          <w:spacing w:val="0"/>
          <w:w w:val="100"/>
        </w:rPr>
        <w:t>7</w:t>
      </w:r>
      <w:r>
        <w:rPr>
          <w:rFonts w:ascii="Constantia" w:hAnsi="Constantia" w:cs="Constantia" w:eastAsia="Constantia"/>
          <w:sz w:val="20"/>
          <w:szCs w:val="20"/>
          <w:spacing w:val="0"/>
          <w:w w:val="100"/>
        </w:rPr>
        <w:t> </w:t>
      </w:r>
      <w:r>
        <w:rPr>
          <w:rFonts w:ascii="細明體" w:hAnsi="細明體" w:cs="細明體" w:eastAsia="細明體"/>
          <w:sz w:val="20"/>
          <w:szCs w:val="20"/>
          <w:spacing w:val="0"/>
          <w:w w:val="100"/>
        </w:rPr>
        <w:t>圖</w:t>
      </w:r>
      <w:r>
        <w:rPr>
          <w:rFonts w:ascii="細明體" w:hAnsi="細明體" w:cs="細明體" w:eastAsia="細明體"/>
          <w:sz w:val="20"/>
          <w:szCs w:val="20"/>
          <w:spacing w:val="-47"/>
          <w:w w:val="100"/>
        </w:rPr>
        <w:t> </w:t>
      </w:r>
      <w:r>
        <w:rPr>
          <w:rFonts w:ascii="Constantia" w:hAnsi="Constantia" w:cs="Constantia" w:eastAsia="Constantia"/>
          <w:sz w:val="20"/>
          <w:szCs w:val="20"/>
          <w:spacing w:val="0"/>
          <w:w w:val="100"/>
        </w:rPr>
        <w:t>1-3</w:t>
      </w:r>
      <w:r>
        <w:rPr>
          <w:rFonts w:ascii="Constantia" w:hAnsi="Constantia" w:cs="Constantia" w:eastAsia="Constantia"/>
          <w:sz w:val="20"/>
          <w:szCs w:val="20"/>
          <w:spacing w:val="27"/>
          <w:w w:val="100"/>
        </w:rPr>
        <w:t> </w:t>
      </w:r>
      <w:r>
        <w:rPr>
          <w:rFonts w:ascii="細明體" w:hAnsi="細明體" w:cs="細明體" w:eastAsia="細明體"/>
          <w:sz w:val="20"/>
          <w:szCs w:val="20"/>
          <w:spacing w:val="0"/>
          <w:w w:val="100"/>
        </w:rPr>
        <w:t>計</w:t>
      </w:r>
      <w:r>
        <w:rPr>
          <w:rFonts w:ascii="細明體" w:hAnsi="細明體" w:cs="細明體" w:eastAsia="細明體"/>
          <w:sz w:val="20"/>
          <w:szCs w:val="20"/>
          <w:spacing w:val="2"/>
          <w:w w:val="100"/>
        </w:rPr>
        <w:t>畫</w:t>
      </w:r>
      <w:r>
        <w:rPr>
          <w:rFonts w:ascii="細明體" w:hAnsi="細明體" w:cs="細明體" w:eastAsia="細明體"/>
          <w:sz w:val="20"/>
          <w:szCs w:val="20"/>
          <w:spacing w:val="0"/>
          <w:w w:val="100"/>
        </w:rPr>
        <w:t>流程</w:t>
      </w:r>
      <w:r>
        <w:rPr>
          <w:rFonts w:ascii="細明體" w:hAnsi="細明體" w:cs="細明體" w:eastAsia="細明體"/>
          <w:sz w:val="20"/>
          <w:szCs w:val="20"/>
          <w:spacing w:val="24"/>
          <w:w w:val="100"/>
        </w:rPr>
        <w:t>圖</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0"/>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9"/>
          <w:w w:val="100"/>
        </w:rPr>
        <w:t>.</w:t>
      </w:r>
      <w:r>
        <w:rPr>
          <w:rFonts w:ascii="Constantia" w:hAnsi="Constantia" w:cs="Constantia" w:eastAsia="Constantia"/>
          <w:sz w:val="20"/>
          <w:szCs w:val="20"/>
          <w:spacing w:val="0"/>
          <w:w w:val="100"/>
        </w:rPr>
        <w:t>9</w:t>
      </w:r>
      <w:r>
        <w:rPr>
          <w:rFonts w:ascii="Constantia" w:hAnsi="Constantia" w:cs="Constantia" w:eastAsia="Constantia"/>
          <w:sz w:val="20"/>
          <w:szCs w:val="20"/>
          <w:spacing w:val="0"/>
          <w:w w:val="100"/>
        </w:rPr>
        <w:t> </w:t>
      </w:r>
      <w:r>
        <w:rPr>
          <w:rFonts w:ascii="細明體" w:hAnsi="細明體" w:cs="細明體" w:eastAsia="細明體"/>
          <w:sz w:val="20"/>
          <w:szCs w:val="20"/>
          <w:spacing w:val="0"/>
          <w:w w:val="100"/>
        </w:rPr>
        <w:t>圖</w:t>
      </w:r>
      <w:r>
        <w:rPr>
          <w:rFonts w:ascii="細明體" w:hAnsi="細明體" w:cs="細明體" w:eastAsia="細明體"/>
          <w:sz w:val="20"/>
          <w:szCs w:val="20"/>
          <w:spacing w:val="-47"/>
          <w:w w:val="100"/>
        </w:rPr>
        <w:t> </w:t>
      </w:r>
      <w:r>
        <w:rPr>
          <w:rFonts w:ascii="Constantia" w:hAnsi="Constantia" w:cs="Constantia" w:eastAsia="Constantia"/>
          <w:sz w:val="20"/>
          <w:szCs w:val="20"/>
          <w:spacing w:val="0"/>
          <w:w w:val="100"/>
        </w:rPr>
        <w:t>3-1</w:t>
      </w:r>
      <w:r>
        <w:rPr>
          <w:rFonts w:ascii="Constantia" w:hAnsi="Constantia" w:cs="Constantia" w:eastAsia="Constantia"/>
          <w:sz w:val="20"/>
          <w:szCs w:val="20"/>
          <w:spacing w:val="-4"/>
          <w:w w:val="100"/>
        </w:rPr>
        <w:t> </w:t>
      </w:r>
      <w:r>
        <w:rPr>
          <w:rFonts w:ascii="細明體" w:hAnsi="細明體" w:cs="細明體" w:eastAsia="細明體"/>
          <w:sz w:val="20"/>
          <w:szCs w:val="20"/>
          <w:spacing w:val="2"/>
          <w:w w:val="99"/>
        </w:rPr>
        <w:t>西</w:t>
      </w:r>
      <w:r>
        <w:rPr>
          <w:rFonts w:ascii="細明體" w:hAnsi="細明體" w:cs="細明體" w:eastAsia="細明體"/>
          <w:sz w:val="20"/>
          <w:szCs w:val="20"/>
          <w:spacing w:val="0"/>
          <w:w w:val="99"/>
        </w:rPr>
        <w:t>拉雅</w:t>
      </w:r>
      <w:r>
        <w:rPr>
          <w:rFonts w:ascii="細明體" w:hAnsi="細明體" w:cs="細明體" w:eastAsia="細明體"/>
          <w:sz w:val="20"/>
          <w:szCs w:val="20"/>
          <w:spacing w:val="2"/>
          <w:w w:val="99"/>
        </w:rPr>
        <w:t>國</w:t>
      </w:r>
      <w:r>
        <w:rPr>
          <w:rFonts w:ascii="細明體" w:hAnsi="細明體" w:cs="細明體" w:eastAsia="細明體"/>
          <w:sz w:val="20"/>
          <w:szCs w:val="20"/>
          <w:spacing w:val="0"/>
          <w:w w:val="99"/>
        </w:rPr>
        <w:t>家風</w:t>
      </w:r>
      <w:r>
        <w:rPr>
          <w:rFonts w:ascii="細明體" w:hAnsi="細明體" w:cs="細明體" w:eastAsia="細明體"/>
          <w:sz w:val="20"/>
          <w:szCs w:val="20"/>
          <w:spacing w:val="2"/>
          <w:w w:val="99"/>
        </w:rPr>
        <w:t>景</w:t>
      </w:r>
      <w:r>
        <w:rPr>
          <w:rFonts w:ascii="細明體" w:hAnsi="細明體" w:cs="細明體" w:eastAsia="細明體"/>
          <w:sz w:val="20"/>
          <w:szCs w:val="20"/>
          <w:spacing w:val="0"/>
          <w:w w:val="99"/>
        </w:rPr>
        <w:t>區內</w:t>
      </w:r>
      <w:r>
        <w:rPr>
          <w:rFonts w:ascii="細明體" w:hAnsi="細明體" w:cs="細明體" w:eastAsia="細明體"/>
          <w:sz w:val="20"/>
          <w:szCs w:val="20"/>
          <w:spacing w:val="2"/>
          <w:w w:val="99"/>
        </w:rPr>
        <w:t>遊</w:t>
      </w:r>
      <w:r>
        <w:rPr>
          <w:rFonts w:ascii="細明體" w:hAnsi="細明體" w:cs="細明體" w:eastAsia="細明體"/>
          <w:sz w:val="20"/>
          <w:szCs w:val="20"/>
          <w:spacing w:val="0"/>
          <w:w w:val="99"/>
        </w:rPr>
        <w:t>客量</w:t>
      </w:r>
      <w:r>
        <w:rPr>
          <w:rFonts w:ascii="細明體" w:hAnsi="細明體" w:cs="細明體" w:eastAsia="細明體"/>
          <w:sz w:val="20"/>
          <w:szCs w:val="20"/>
          <w:spacing w:val="2"/>
          <w:w w:val="99"/>
        </w:rPr>
        <w:t>調</w:t>
      </w:r>
      <w:r>
        <w:rPr>
          <w:rFonts w:ascii="細明體" w:hAnsi="細明體" w:cs="細明體" w:eastAsia="細明體"/>
          <w:sz w:val="20"/>
          <w:szCs w:val="20"/>
          <w:spacing w:val="2"/>
          <w:w w:val="99"/>
        </w:rPr>
        <w:t>查</w:t>
      </w:r>
      <w:r>
        <w:rPr>
          <w:rFonts w:ascii="細明體" w:hAnsi="細明體" w:cs="細明體" w:eastAsia="細明體"/>
          <w:sz w:val="20"/>
          <w:szCs w:val="20"/>
          <w:spacing w:val="0"/>
          <w:w w:val="99"/>
        </w:rPr>
        <w:t>據</w:t>
      </w:r>
      <w:r>
        <w:rPr>
          <w:rFonts w:ascii="細明體" w:hAnsi="細明體" w:cs="細明體" w:eastAsia="細明體"/>
          <w:sz w:val="20"/>
          <w:szCs w:val="20"/>
          <w:spacing w:val="2"/>
          <w:w w:val="99"/>
        </w:rPr>
        <w:t>點</w:t>
      </w:r>
      <w:r>
        <w:rPr>
          <w:rFonts w:ascii="細明體" w:hAnsi="細明體" w:cs="細明體" w:eastAsia="細明體"/>
          <w:sz w:val="20"/>
          <w:szCs w:val="20"/>
          <w:spacing w:val="0"/>
          <w:w w:val="99"/>
        </w:rPr>
        <w:t>分布圖</w:t>
      </w:r>
      <w:r>
        <w:rPr>
          <w:rFonts w:ascii="細明體" w:hAnsi="細明體" w:cs="細明體" w:eastAsia="細明體"/>
          <w:sz w:val="20"/>
          <w:szCs w:val="20"/>
          <w:spacing w:val="-73"/>
          <w:w w:val="100"/>
        </w:rPr>
        <w:t> </w:t>
      </w:r>
      <w:r>
        <w:rPr>
          <w:rFonts w:ascii="Constantia" w:hAnsi="Constantia" w:cs="Constantia" w:eastAsia="Constantia"/>
          <w:sz w:val="20"/>
          <w:szCs w:val="20"/>
          <w:spacing w:val="-1"/>
          <w:w w:val="98"/>
        </w:rPr>
        <w:t>...............................</w:t>
      </w:r>
      <w:r>
        <w:rPr>
          <w:rFonts w:ascii="Constantia" w:hAnsi="Constantia" w:cs="Constantia" w:eastAsia="Constantia"/>
          <w:sz w:val="20"/>
          <w:szCs w:val="20"/>
          <w:spacing w:val="0"/>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0"/>
          <w:w w:val="98"/>
        </w:rPr>
        <w:t>.</w:t>
      </w:r>
      <w:r>
        <w:rPr>
          <w:rFonts w:ascii="Constantia" w:hAnsi="Constantia" w:cs="Constantia" w:eastAsia="Constantia"/>
          <w:sz w:val="20"/>
          <w:szCs w:val="20"/>
          <w:spacing w:val="3"/>
          <w:w w:val="98"/>
        </w:rPr>
        <w:t> </w:t>
      </w:r>
      <w:r>
        <w:rPr>
          <w:rFonts w:ascii="Constantia" w:hAnsi="Constantia" w:cs="Constantia" w:eastAsia="Constantia"/>
          <w:sz w:val="20"/>
          <w:szCs w:val="20"/>
          <w:spacing w:val="0"/>
          <w:w w:val="100"/>
        </w:rPr>
        <w:t>24</w:t>
      </w:r>
      <w:r>
        <w:rPr>
          <w:rFonts w:ascii="Constantia" w:hAnsi="Constantia" w:cs="Constantia" w:eastAsia="Constantia"/>
          <w:sz w:val="20"/>
          <w:szCs w:val="20"/>
          <w:spacing w:val="0"/>
          <w:w w:val="100"/>
        </w:rPr>
        <w:t> </w:t>
      </w:r>
      <w:r>
        <w:rPr>
          <w:rFonts w:ascii="細明體" w:hAnsi="細明體" w:cs="細明體" w:eastAsia="細明體"/>
          <w:sz w:val="20"/>
          <w:szCs w:val="20"/>
          <w:spacing w:val="0"/>
          <w:w w:val="100"/>
        </w:rPr>
        <w:t>圖</w:t>
      </w:r>
      <w:r>
        <w:rPr>
          <w:rFonts w:ascii="細明體" w:hAnsi="細明體" w:cs="細明體" w:eastAsia="細明體"/>
          <w:sz w:val="20"/>
          <w:szCs w:val="20"/>
          <w:spacing w:val="-47"/>
          <w:w w:val="100"/>
        </w:rPr>
        <w:t> </w:t>
      </w:r>
      <w:r>
        <w:rPr>
          <w:rFonts w:ascii="Constantia" w:hAnsi="Constantia" w:cs="Constantia" w:eastAsia="Constantia"/>
          <w:sz w:val="20"/>
          <w:szCs w:val="20"/>
          <w:spacing w:val="0"/>
          <w:w w:val="100"/>
        </w:rPr>
        <w:t>4-1</w:t>
      </w:r>
      <w:r>
        <w:rPr>
          <w:rFonts w:ascii="Constantia" w:hAnsi="Constantia" w:cs="Constantia" w:eastAsia="Constantia"/>
          <w:sz w:val="20"/>
          <w:szCs w:val="20"/>
          <w:spacing w:val="27"/>
          <w:w w:val="100"/>
        </w:rPr>
        <w:t> </w:t>
      </w:r>
      <w:r>
        <w:rPr>
          <w:rFonts w:ascii="細明體" w:hAnsi="細明體" w:cs="細明體" w:eastAsia="細明體"/>
          <w:sz w:val="20"/>
          <w:szCs w:val="20"/>
          <w:spacing w:val="0"/>
          <w:w w:val="99"/>
        </w:rPr>
        <w:t>關</w:t>
      </w:r>
      <w:r>
        <w:rPr>
          <w:rFonts w:ascii="細明體" w:hAnsi="細明體" w:cs="細明體" w:eastAsia="細明體"/>
          <w:sz w:val="20"/>
          <w:szCs w:val="20"/>
          <w:spacing w:val="2"/>
          <w:w w:val="99"/>
        </w:rPr>
        <w:t>子</w:t>
      </w:r>
      <w:r>
        <w:rPr>
          <w:rFonts w:ascii="細明體" w:hAnsi="細明體" w:cs="細明體" w:eastAsia="細明體"/>
          <w:sz w:val="20"/>
          <w:szCs w:val="20"/>
          <w:spacing w:val="0"/>
          <w:w w:val="99"/>
        </w:rPr>
        <w:t>嶺風</w:t>
      </w:r>
      <w:r>
        <w:rPr>
          <w:rFonts w:ascii="細明體" w:hAnsi="細明體" w:cs="細明體" w:eastAsia="細明體"/>
          <w:sz w:val="20"/>
          <w:szCs w:val="20"/>
          <w:spacing w:val="2"/>
          <w:w w:val="99"/>
        </w:rPr>
        <w:t>景</w:t>
      </w:r>
      <w:r>
        <w:rPr>
          <w:rFonts w:ascii="細明體" w:hAnsi="細明體" w:cs="細明體" w:eastAsia="細明體"/>
          <w:sz w:val="20"/>
          <w:szCs w:val="20"/>
          <w:spacing w:val="0"/>
          <w:w w:val="99"/>
        </w:rPr>
        <w:t>區道</w:t>
      </w:r>
      <w:r>
        <w:rPr>
          <w:rFonts w:ascii="細明體" w:hAnsi="細明體" w:cs="細明體" w:eastAsia="細明體"/>
          <w:sz w:val="20"/>
          <w:szCs w:val="20"/>
          <w:spacing w:val="2"/>
          <w:w w:val="99"/>
        </w:rPr>
        <w:t>路</w:t>
      </w:r>
      <w:r>
        <w:rPr>
          <w:rFonts w:ascii="細明體" w:hAnsi="細明體" w:cs="細明體" w:eastAsia="細明體"/>
          <w:sz w:val="20"/>
          <w:szCs w:val="20"/>
          <w:spacing w:val="0"/>
          <w:w w:val="99"/>
        </w:rPr>
        <w:t>系</w:t>
      </w:r>
      <w:r>
        <w:rPr>
          <w:rFonts w:ascii="細明體" w:hAnsi="細明體" w:cs="細明體" w:eastAsia="細明體"/>
          <w:sz w:val="20"/>
          <w:szCs w:val="20"/>
          <w:spacing w:val="2"/>
          <w:w w:val="99"/>
        </w:rPr>
        <w:t>統</w:t>
      </w:r>
      <w:r>
        <w:rPr>
          <w:rFonts w:ascii="細明體" w:hAnsi="細明體" w:cs="細明體" w:eastAsia="細明體"/>
          <w:sz w:val="20"/>
          <w:szCs w:val="20"/>
          <w:spacing w:val="18"/>
          <w:w w:val="99"/>
        </w:rPr>
        <w:t>圖</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0"/>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0"/>
          <w:w w:val="99"/>
        </w:rPr>
        <w:t>.</w:t>
      </w:r>
      <w:r>
        <w:rPr>
          <w:rFonts w:ascii="Constantia" w:hAnsi="Constantia" w:cs="Constantia" w:eastAsia="Constantia"/>
          <w:sz w:val="20"/>
          <w:szCs w:val="20"/>
          <w:spacing w:val="-19"/>
          <w:w w:val="99"/>
        </w:rPr>
        <w:t> </w:t>
      </w:r>
      <w:r>
        <w:rPr>
          <w:rFonts w:ascii="Constantia" w:hAnsi="Constantia" w:cs="Constantia" w:eastAsia="Constantia"/>
          <w:sz w:val="20"/>
          <w:szCs w:val="20"/>
          <w:spacing w:val="-3"/>
          <w:w w:val="100"/>
        </w:rPr>
        <w:t>25</w:t>
      </w:r>
      <w:r>
        <w:rPr>
          <w:rFonts w:ascii="Constantia" w:hAnsi="Constantia" w:cs="Constantia" w:eastAsia="Constantia"/>
          <w:sz w:val="20"/>
          <w:szCs w:val="20"/>
          <w:spacing w:val="-3"/>
          <w:w w:val="100"/>
        </w:rPr>
        <w:t> </w:t>
      </w:r>
      <w:r>
        <w:rPr>
          <w:rFonts w:ascii="細明體" w:hAnsi="細明體" w:cs="細明體" w:eastAsia="細明體"/>
          <w:sz w:val="20"/>
          <w:szCs w:val="20"/>
          <w:spacing w:val="0"/>
          <w:w w:val="100"/>
        </w:rPr>
        <w:t>圖</w:t>
      </w:r>
      <w:r>
        <w:rPr>
          <w:rFonts w:ascii="細明體" w:hAnsi="細明體" w:cs="細明體" w:eastAsia="細明體"/>
          <w:sz w:val="20"/>
          <w:szCs w:val="20"/>
          <w:spacing w:val="-47"/>
          <w:w w:val="100"/>
        </w:rPr>
        <w:t> </w:t>
      </w:r>
      <w:r>
        <w:rPr>
          <w:rFonts w:ascii="Constantia" w:hAnsi="Constantia" w:cs="Constantia" w:eastAsia="Constantia"/>
          <w:sz w:val="20"/>
          <w:szCs w:val="20"/>
          <w:spacing w:val="0"/>
          <w:w w:val="100"/>
        </w:rPr>
        <w:t>4-2</w:t>
      </w:r>
      <w:r>
        <w:rPr>
          <w:rFonts w:ascii="Constantia" w:hAnsi="Constantia" w:cs="Constantia" w:eastAsia="Constantia"/>
          <w:sz w:val="20"/>
          <w:szCs w:val="20"/>
          <w:spacing w:val="25"/>
          <w:w w:val="100"/>
        </w:rPr>
        <w:t> </w:t>
      </w:r>
      <w:r>
        <w:rPr>
          <w:rFonts w:ascii="細明體" w:hAnsi="細明體" w:cs="細明體" w:eastAsia="細明體"/>
          <w:sz w:val="20"/>
          <w:szCs w:val="20"/>
          <w:spacing w:val="2"/>
          <w:w w:val="99"/>
        </w:rPr>
        <w:t>關</w:t>
      </w:r>
      <w:r>
        <w:rPr>
          <w:rFonts w:ascii="細明體" w:hAnsi="細明體" w:cs="細明體" w:eastAsia="細明體"/>
          <w:sz w:val="20"/>
          <w:szCs w:val="20"/>
          <w:spacing w:val="0"/>
          <w:w w:val="99"/>
        </w:rPr>
        <w:t>子嶺</w:t>
      </w:r>
      <w:r>
        <w:rPr>
          <w:rFonts w:ascii="細明體" w:hAnsi="細明體" w:cs="細明體" w:eastAsia="細明體"/>
          <w:sz w:val="20"/>
          <w:szCs w:val="20"/>
          <w:spacing w:val="2"/>
          <w:w w:val="99"/>
        </w:rPr>
        <w:t>風</w:t>
      </w:r>
      <w:r>
        <w:rPr>
          <w:rFonts w:ascii="細明體" w:hAnsi="細明體" w:cs="細明體" w:eastAsia="細明體"/>
          <w:sz w:val="20"/>
          <w:szCs w:val="20"/>
          <w:spacing w:val="0"/>
          <w:w w:val="99"/>
        </w:rPr>
        <w:t>景區</w:t>
      </w:r>
      <w:r>
        <w:rPr>
          <w:rFonts w:ascii="細明體" w:hAnsi="細明體" w:cs="細明體" w:eastAsia="細明體"/>
          <w:sz w:val="20"/>
          <w:szCs w:val="20"/>
          <w:spacing w:val="3"/>
          <w:w w:val="99"/>
        </w:rPr>
        <w:t>服</w:t>
      </w:r>
      <w:r>
        <w:rPr>
          <w:rFonts w:ascii="細明體" w:hAnsi="細明體" w:cs="細明體" w:eastAsia="細明體"/>
          <w:sz w:val="20"/>
          <w:szCs w:val="20"/>
          <w:spacing w:val="0"/>
          <w:w w:val="99"/>
        </w:rPr>
        <w:t>務設</w:t>
      </w:r>
      <w:r>
        <w:rPr>
          <w:rFonts w:ascii="細明體" w:hAnsi="細明體" w:cs="細明體" w:eastAsia="細明體"/>
          <w:sz w:val="20"/>
          <w:szCs w:val="20"/>
          <w:spacing w:val="2"/>
          <w:w w:val="99"/>
        </w:rPr>
        <w:t>施</w:t>
      </w:r>
      <w:r>
        <w:rPr>
          <w:rFonts w:ascii="細明體" w:hAnsi="細明體" w:cs="細明體" w:eastAsia="細明體"/>
          <w:sz w:val="20"/>
          <w:szCs w:val="20"/>
          <w:spacing w:val="0"/>
          <w:w w:val="99"/>
        </w:rPr>
        <w:t>分佈圖</w:t>
      </w:r>
      <w:r>
        <w:rPr>
          <w:rFonts w:ascii="細明體" w:hAnsi="細明體" w:cs="細明體" w:eastAsia="細明體"/>
          <w:sz w:val="20"/>
          <w:szCs w:val="20"/>
          <w:spacing w:val="-61"/>
          <w:w w:val="100"/>
        </w:rPr>
        <w:t> </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0"/>
          <w:w w:val="98"/>
        </w:rPr>
        <w:t>.</w:t>
      </w:r>
      <w:r>
        <w:rPr>
          <w:rFonts w:ascii="Constantia" w:hAnsi="Constantia" w:cs="Constantia" w:eastAsia="Constantia"/>
          <w:sz w:val="20"/>
          <w:szCs w:val="20"/>
          <w:spacing w:val="29"/>
          <w:w w:val="98"/>
        </w:rPr>
        <w:t> </w:t>
      </w:r>
      <w:r>
        <w:rPr>
          <w:rFonts w:ascii="Constantia" w:hAnsi="Constantia" w:cs="Constantia" w:eastAsia="Constantia"/>
          <w:sz w:val="20"/>
          <w:szCs w:val="20"/>
          <w:spacing w:val="-3"/>
          <w:w w:val="100"/>
        </w:rPr>
        <w:t>27</w:t>
      </w:r>
      <w:r>
        <w:rPr>
          <w:rFonts w:ascii="Constantia" w:hAnsi="Constantia" w:cs="Constantia" w:eastAsia="Constantia"/>
          <w:sz w:val="20"/>
          <w:szCs w:val="20"/>
          <w:spacing w:val="-3"/>
          <w:w w:val="100"/>
        </w:rPr>
        <w:t> </w:t>
      </w:r>
      <w:r>
        <w:rPr>
          <w:rFonts w:ascii="細明體" w:hAnsi="細明體" w:cs="細明體" w:eastAsia="細明體"/>
          <w:sz w:val="20"/>
          <w:szCs w:val="20"/>
          <w:spacing w:val="0"/>
          <w:w w:val="100"/>
        </w:rPr>
        <w:t>圖</w:t>
      </w:r>
      <w:r>
        <w:rPr>
          <w:rFonts w:ascii="細明體" w:hAnsi="細明體" w:cs="細明體" w:eastAsia="細明體"/>
          <w:sz w:val="20"/>
          <w:szCs w:val="20"/>
          <w:spacing w:val="-47"/>
          <w:w w:val="100"/>
        </w:rPr>
        <w:t> </w:t>
      </w:r>
      <w:r>
        <w:rPr>
          <w:rFonts w:ascii="Constantia" w:hAnsi="Constantia" w:cs="Constantia" w:eastAsia="Constantia"/>
          <w:sz w:val="20"/>
          <w:szCs w:val="20"/>
          <w:spacing w:val="0"/>
          <w:w w:val="100"/>
        </w:rPr>
        <w:t>4-3</w:t>
      </w:r>
      <w:r>
        <w:rPr>
          <w:rFonts w:ascii="Constantia" w:hAnsi="Constantia" w:cs="Constantia" w:eastAsia="Constantia"/>
          <w:sz w:val="20"/>
          <w:szCs w:val="20"/>
          <w:spacing w:val="27"/>
          <w:w w:val="100"/>
        </w:rPr>
        <w:t> </w:t>
      </w:r>
      <w:r>
        <w:rPr>
          <w:rFonts w:ascii="細明體" w:hAnsi="細明體" w:cs="細明體" w:eastAsia="細明體"/>
          <w:sz w:val="20"/>
          <w:szCs w:val="20"/>
          <w:spacing w:val="0"/>
          <w:w w:val="99"/>
        </w:rPr>
        <w:t>關</w:t>
      </w:r>
      <w:r>
        <w:rPr>
          <w:rFonts w:ascii="細明體" w:hAnsi="細明體" w:cs="細明體" w:eastAsia="細明體"/>
          <w:sz w:val="20"/>
          <w:szCs w:val="20"/>
          <w:spacing w:val="2"/>
          <w:w w:val="99"/>
        </w:rPr>
        <w:t>子</w:t>
      </w:r>
      <w:r>
        <w:rPr>
          <w:rFonts w:ascii="細明體" w:hAnsi="細明體" w:cs="細明體" w:eastAsia="細明體"/>
          <w:sz w:val="20"/>
          <w:szCs w:val="20"/>
          <w:spacing w:val="0"/>
          <w:w w:val="99"/>
        </w:rPr>
        <w:t>嶺風</w:t>
      </w:r>
      <w:r>
        <w:rPr>
          <w:rFonts w:ascii="細明體" w:hAnsi="細明體" w:cs="細明體" w:eastAsia="細明體"/>
          <w:sz w:val="20"/>
          <w:szCs w:val="20"/>
          <w:spacing w:val="2"/>
          <w:w w:val="99"/>
        </w:rPr>
        <w:t>景</w:t>
      </w:r>
      <w:r>
        <w:rPr>
          <w:rFonts w:ascii="細明體" w:hAnsi="細明體" w:cs="細明體" w:eastAsia="細明體"/>
          <w:sz w:val="20"/>
          <w:szCs w:val="20"/>
          <w:spacing w:val="0"/>
          <w:w w:val="99"/>
        </w:rPr>
        <w:t>區調</w:t>
      </w:r>
      <w:r>
        <w:rPr>
          <w:rFonts w:ascii="細明體" w:hAnsi="細明體" w:cs="細明體" w:eastAsia="細明體"/>
          <w:sz w:val="20"/>
          <w:szCs w:val="20"/>
          <w:spacing w:val="2"/>
          <w:w w:val="99"/>
        </w:rPr>
        <w:t>查</w:t>
      </w:r>
      <w:r>
        <w:rPr>
          <w:rFonts w:ascii="細明體" w:hAnsi="細明體" w:cs="細明體" w:eastAsia="細明體"/>
          <w:sz w:val="20"/>
          <w:szCs w:val="20"/>
          <w:spacing w:val="0"/>
          <w:w w:val="99"/>
        </w:rPr>
        <w:t>點</w:t>
      </w:r>
      <w:r>
        <w:rPr>
          <w:rFonts w:ascii="細明體" w:hAnsi="細明體" w:cs="細明體" w:eastAsia="細明體"/>
          <w:sz w:val="20"/>
          <w:szCs w:val="20"/>
          <w:spacing w:val="2"/>
          <w:w w:val="99"/>
        </w:rPr>
        <w:t>位</w:t>
      </w:r>
      <w:r>
        <w:rPr>
          <w:rFonts w:ascii="細明體" w:hAnsi="細明體" w:cs="細明體" w:eastAsia="細明體"/>
          <w:sz w:val="20"/>
          <w:szCs w:val="20"/>
          <w:spacing w:val="0"/>
          <w:w w:val="99"/>
        </w:rPr>
        <w:t>置圖</w:t>
      </w:r>
      <w:r>
        <w:rPr>
          <w:rFonts w:ascii="細明體" w:hAnsi="細明體" w:cs="細明體" w:eastAsia="細明體"/>
          <w:sz w:val="20"/>
          <w:szCs w:val="20"/>
          <w:spacing w:val="-58"/>
          <w:w w:val="100"/>
        </w:rPr>
        <w:t> </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0"/>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0"/>
          <w:w w:val="98"/>
        </w:rPr>
        <w:t>.</w:t>
      </w:r>
      <w:r>
        <w:rPr>
          <w:rFonts w:ascii="Constantia" w:hAnsi="Constantia" w:cs="Constantia" w:eastAsia="Constantia"/>
          <w:sz w:val="20"/>
          <w:szCs w:val="20"/>
          <w:spacing w:val="23"/>
          <w:w w:val="98"/>
        </w:rPr>
        <w:t> </w:t>
      </w:r>
      <w:r>
        <w:rPr>
          <w:rFonts w:ascii="Constantia" w:hAnsi="Constantia" w:cs="Constantia" w:eastAsia="Constantia"/>
          <w:sz w:val="20"/>
          <w:szCs w:val="20"/>
          <w:spacing w:val="0"/>
          <w:w w:val="100"/>
        </w:rPr>
        <w:t>34</w:t>
      </w:r>
      <w:r>
        <w:rPr>
          <w:rFonts w:ascii="Constantia" w:hAnsi="Constantia" w:cs="Constantia" w:eastAsia="Constantia"/>
          <w:sz w:val="20"/>
          <w:szCs w:val="20"/>
          <w:spacing w:val="0"/>
          <w:w w:val="100"/>
        </w:rPr>
        <w:t> </w:t>
      </w:r>
      <w:r>
        <w:rPr>
          <w:rFonts w:ascii="細明體" w:hAnsi="細明體" w:cs="細明體" w:eastAsia="細明體"/>
          <w:sz w:val="20"/>
          <w:szCs w:val="20"/>
          <w:spacing w:val="0"/>
          <w:w w:val="100"/>
        </w:rPr>
        <w:t>圖</w:t>
      </w:r>
      <w:r>
        <w:rPr>
          <w:rFonts w:ascii="細明體" w:hAnsi="細明體" w:cs="細明體" w:eastAsia="細明體"/>
          <w:sz w:val="20"/>
          <w:szCs w:val="20"/>
          <w:spacing w:val="-47"/>
          <w:w w:val="100"/>
        </w:rPr>
        <w:t> </w:t>
      </w:r>
      <w:r>
        <w:rPr>
          <w:rFonts w:ascii="Constantia" w:hAnsi="Constantia" w:cs="Constantia" w:eastAsia="Constantia"/>
          <w:sz w:val="20"/>
          <w:szCs w:val="20"/>
          <w:spacing w:val="-1"/>
          <w:w w:val="100"/>
        </w:rPr>
        <w:t>5</w:t>
      </w:r>
      <w:r>
        <w:rPr>
          <w:rFonts w:ascii="Constantia" w:hAnsi="Constantia" w:cs="Constantia" w:eastAsia="Constantia"/>
          <w:sz w:val="20"/>
          <w:szCs w:val="20"/>
          <w:spacing w:val="0"/>
          <w:w w:val="100"/>
        </w:rPr>
        <w:t>-1</w:t>
      </w:r>
      <w:r>
        <w:rPr>
          <w:rFonts w:ascii="Constantia" w:hAnsi="Constantia" w:cs="Constantia" w:eastAsia="Constantia"/>
          <w:sz w:val="20"/>
          <w:szCs w:val="20"/>
          <w:spacing w:val="29"/>
          <w:w w:val="100"/>
        </w:rPr>
        <w:t> </w:t>
      </w:r>
      <w:r>
        <w:rPr>
          <w:rFonts w:ascii="細明體" w:hAnsi="細明體" w:cs="細明體" w:eastAsia="細明體"/>
          <w:sz w:val="20"/>
          <w:szCs w:val="20"/>
          <w:spacing w:val="0"/>
          <w:w w:val="99"/>
        </w:rPr>
        <w:t>梅嶺</w:t>
      </w:r>
      <w:r>
        <w:rPr>
          <w:rFonts w:ascii="細明體" w:hAnsi="細明體" w:cs="細明體" w:eastAsia="細明體"/>
          <w:sz w:val="20"/>
          <w:szCs w:val="20"/>
          <w:spacing w:val="2"/>
          <w:w w:val="99"/>
        </w:rPr>
        <w:t>風</w:t>
      </w:r>
      <w:r>
        <w:rPr>
          <w:rFonts w:ascii="細明體" w:hAnsi="細明體" w:cs="細明體" w:eastAsia="細明體"/>
          <w:sz w:val="20"/>
          <w:szCs w:val="20"/>
          <w:spacing w:val="0"/>
          <w:w w:val="99"/>
        </w:rPr>
        <w:t>景區</w:t>
      </w:r>
      <w:r>
        <w:rPr>
          <w:rFonts w:ascii="細明體" w:hAnsi="細明體" w:cs="細明體" w:eastAsia="細明體"/>
          <w:sz w:val="20"/>
          <w:szCs w:val="20"/>
          <w:spacing w:val="2"/>
          <w:w w:val="99"/>
        </w:rPr>
        <w:t>道</w:t>
      </w:r>
      <w:r>
        <w:rPr>
          <w:rFonts w:ascii="細明體" w:hAnsi="細明體" w:cs="細明體" w:eastAsia="細明體"/>
          <w:sz w:val="20"/>
          <w:szCs w:val="20"/>
          <w:spacing w:val="0"/>
          <w:w w:val="99"/>
        </w:rPr>
        <w:t>路系統圖</w:t>
      </w:r>
      <w:r>
        <w:rPr>
          <w:rFonts w:ascii="細明體" w:hAnsi="細明體" w:cs="細明體" w:eastAsia="細明體"/>
          <w:sz w:val="20"/>
          <w:szCs w:val="20"/>
          <w:spacing w:val="-70"/>
          <w:w w:val="100"/>
        </w:rPr>
        <w:t> </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0"/>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0"/>
          <w:w w:val="98"/>
        </w:rPr>
        <w:t>.</w:t>
      </w:r>
      <w:r>
        <w:rPr>
          <w:rFonts w:ascii="Constantia" w:hAnsi="Constantia" w:cs="Constantia" w:eastAsia="Constantia"/>
          <w:sz w:val="20"/>
          <w:szCs w:val="20"/>
          <w:spacing w:val="29"/>
          <w:w w:val="98"/>
        </w:rPr>
        <w:t> </w:t>
      </w:r>
      <w:r>
        <w:rPr>
          <w:rFonts w:ascii="Constantia" w:hAnsi="Constantia" w:cs="Constantia" w:eastAsia="Constantia"/>
          <w:sz w:val="20"/>
          <w:szCs w:val="20"/>
          <w:spacing w:val="-5"/>
          <w:w w:val="100"/>
        </w:rPr>
        <w:t>45</w:t>
      </w:r>
      <w:r>
        <w:rPr>
          <w:rFonts w:ascii="Constantia" w:hAnsi="Constantia" w:cs="Constantia" w:eastAsia="Constantia"/>
          <w:sz w:val="20"/>
          <w:szCs w:val="20"/>
          <w:spacing w:val="-5"/>
          <w:w w:val="100"/>
        </w:rPr>
        <w:t> </w:t>
      </w:r>
      <w:r>
        <w:rPr>
          <w:rFonts w:ascii="細明體" w:hAnsi="細明體" w:cs="細明體" w:eastAsia="細明體"/>
          <w:sz w:val="20"/>
          <w:szCs w:val="20"/>
          <w:spacing w:val="0"/>
          <w:w w:val="100"/>
        </w:rPr>
        <w:t>圖</w:t>
      </w:r>
      <w:r>
        <w:rPr>
          <w:rFonts w:ascii="細明體" w:hAnsi="細明體" w:cs="細明體" w:eastAsia="細明體"/>
          <w:sz w:val="20"/>
          <w:szCs w:val="20"/>
          <w:spacing w:val="-47"/>
          <w:w w:val="100"/>
        </w:rPr>
        <w:t> </w:t>
      </w:r>
      <w:r>
        <w:rPr>
          <w:rFonts w:ascii="Constantia" w:hAnsi="Constantia" w:cs="Constantia" w:eastAsia="Constantia"/>
          <w:sz w:val="20"/>
          <w:szCs w:val="20"/>
          <w:spacing w:val="-1"/>
          <w:w w:val="100"/>
        </w:rPr>
        <w:t>5</w:t>
      </w:r>
      <w:r>
        <w:rPr>
          <w:rFonts w:ascii="Constantia" w:hAnsi="Constantia" w:cs="Constantia" w:eastAsia="Constantia"/>
          <w:sz w:val="20"/>
          <w:szCs w:val="20"/>
          <w:spacing w:val="0"/>
          <w:w w:val="100"/>
        </w:rPr>
        <w:t>-2</w:t>
      </w:r>
      <w:r>
        <w:rPr>
          <w:rFonts w:ascii="Constantia" w:hAnsi="Constantia" w:cs="Constantia" w:eastAsia="Constantia"/>
          <w:sz w:val="20"/>
          <w:szCs w:val="20"/>
          <w:spacing w:val="29"/>
          <w:w w:val="100"/>
        </w:rPr>
        <w:t> </w:t>
      </w:r>
      <w:r>
        <w:rPr>
          <w:rFonts w:ascii="細明體" w:hAnsi="細明體" w:cs="細明體" w:eastAsia="細明體"/>
          <w:sz w:val="20"/>
          <w:szCs w:val="20"/>
          <w:spacing w:val="0"/>
          <w:w w:val="99"/>
        </w:rPr>
        <w:t>梅嶺</w:t>
      </w:r>
      <w:r>
        <w:rPr>
          <w:rFonts w:ascii="細明體" w:hAnsi="細明體" w:cs="細明體" w:eastAsia="細明體"/>
          <w:sz w:val="20"/>
          <w:szCs w:val="20"/>
          <w:spacing w:val="2"/>
          <w:w w:val="99"/>
        </w:rPr>
        <w:t>風</w:t>
      </w:r>
      <w:r>
        <w:rPr>
          <w:rFonts w:ascii="細明體" w:hAnsi="細明體" w:cs="細明體" w:eastAsia="細明體"/>
          <w:sz w:val="20"/>
          <w:szCs w:val="20"/>
          <w:spacing w:val="0"/>
          <w:w w:val="99"/>
        </w:rPr>
        <w:t>景</w:t>
      </w:r>
      <w:r>
        <w:rPr>
          <w:rFonts w:ascii="細明體" w:hAnsi="細明體" w:cs="細明體" w:eastAsia="細明體"/>
          <w:sz w:val="20"/>
          <w:szCs w:val="20"/>
          <w:spacing w:val="2"/>
          <w:w w:val="99"/>
        </w:rPr>
        <w:t>區</w:t>
      </w:r>
      <w:r>
        <w:rPr>
          <w:rFonts w:ascii="細明體" w:hAnsi="細明體" w:cs="細明體" w:eastAsia="細明體"/>
          <w:sz w:val="20"/>
          <w:szCs w:val="20"/>
          <w:spacing w:val="0"/>
          <w:w w:val="99"/>
        </w:rPr>
        <w:t>服務</w:t>
      </w:r>
      <w:r>
        <w:rPr>
          <w:rFonts w:ascii="細明體" w:hAnsi="細明體" w:cs="細明體" w:eastAsia="細明體"/>
          <w:sz w:val="20"/>
          <w:szCs w:val="20"/>
          <w:spacing w:val="2"/>
          <w:w w:val="99"/>
        </w:rPr>
        <w:t>設</w:t>
      </w:r>
      <w:r>
        <w:rPr>
          <w:rFonts w:ascii="細明體" w:hAnsi="細明體" w:cs="細明體" w:eastAsia="細明體"/>
          <w:sz w:val="20"/>
          <w:szCs w:val="20"/>
          <w:spacing w:val="0"/>
          <w:w w:val="99"/>
        </w:rPr>
        <w:t>施</w:t>
      </w:r>
      <w:r>
        <w:rPr>
          <w:rFonts w:ascii="細明體" w:hAnsi="細明體" w:cs="細明體" w:eastAsia="細明體"/>
          <w:sz w:val="20"/>
          <w:szCs w:val="20"/>
          <w:spacing w:val="2"/>
          <w:w w:val="99"/>
        </w:rPr>
        <w:t>分</w:t>
      </w:r>
      <w:r>
        <w:rPr>
          <w:rFonts w:ascii="細明體" w:hAnsi="細明體" w:cs="細明體" w:eastAsia="細明體"/>
          <w:sz w:val="20"/>
          <w:szCs w:val="20"/>
          <w:spacing w:val="0"/>
          <w:w w:val="99"/>
        </w:rPr>
        <w:t>佈圖</w:t>
      </w:r>
      <w:r>
        <w:rPr>
          <w:rFonts w:ascii="細明體" w:hAnsi="細明體" w:cs="細明體" w:eastAsia="細明體"/>
          <w:sz w:val="20"/>
          <w:szCs w:val="20"/>
          <w:spacing w:val="-53"/>
          <w:w w:val="100"/>
        </w:rPr>
        <w:t> </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0"/>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7"/>
          <w:w w:val="100"/>
        </w:rPr>
        <w:t>.</w:t>
      </w:r>
      <w:r>
        <w:rPr>
          <w:rFonts w:ascii="Constantia" w:hAnsi="Constantia" w:cs="Constantia" w:eastAsia="Constantia"/>
          <w:sz w:val="20"/>
          <w:szCs w:val="20"/>
          <w:spacing w:val="0"/>
          <w:w w:val="100"/>
        </w:rPr>
        <w:t>46</w:t>
      </w:r>
      <w:r>
        <w:rPr>
          <w:rFonts w:ascii="Constantia" w:hAnsi="Constantia" w:cs="Constantia" w:eastAsia="Constantia"/>
          <w:sz w:val="20"/>
          <w:szCs w:val="20"/>
          <w:spacing w:val="0"/>
          <w:w w:val="100"/>
        </w:rPr>
        <w:t> </w:t>
      </w:r>
      <w:r>
        <w:rPr>
          <w:rFonts w:ascii="細明體" w:hAnsi="細明體" w:cs="細明體" w:eastAsia="細明體"/>
          <w:sz w:val="20"/>
          <w:szCs w:val="20"/>
          <w:spacing w:val="0"/>
          <w:w w:val="100"/>
        </w:rPr>
        <w:t>圖</w:t>
      </w:r>
      <w:r>
        <w:rPr>
          <w:rFonts w:ascii="細明體" w:hAnsi="細明體" w:cs="細明體" w:eastAsia="細明體"/>
          <w:sz w:val="20"/>
          <w:szCs w:val="20"/>
          <w:spacing w:val="-47"/>
          <w:w w:val="100"/>
        </w:rPr>
        <w:t> </w:t>
      </w:r>
      <w:r>
        <w:rPr>
          <w:rFonts w:ascii="Constantia" w:hAnsi="Constantia" w:cs="Constantia" w:eastAsia="Constantia"/>
          <w:sz w:val="20"/>
          <w:szCs w:val="20"/>
          <w:spacing w:val="-1"/>
          <w:w w:val="100"/>
        </w:rPr>
        <w:t>5</w:t>
      </w:r>
      <w:r>
        <w:rPr>
          <w:rFonts w:ascii="Constantia" w:hAnsi="Constantia" w:cs="Constantia" w:eastAsia="Constantia"/>
          <w:sz w:val="20"/>
          <w:szCs w:val="20"/>
          <w:spacing w:val="0"/>
          <w:w w:val="100"/>
        </w:rPr>
        <w:t>-3</w:t>
      </w:r>
      <w:r>
        <w:rPr>
          <w:rFonts w:ascii="Constantia" w:hAnsi="Constantia" w:cs="Constantia" w:eastAsia="Constantia"/>
          <w:sz w:val="20"/>
          <w:szCs w:val="20"/>
          <w:spacing w:val="27"/>
          <w:w w:val="100"/>
        </w:rPr>
        <w:t> </w:t>
      </w:r>
      <w:r>
        <w:rPr>
          <w:rFonts w:ascii="細明體" w:hAnsi="細明體" w:cs="細明體" w:eastAsia="細明體"/>
          <w:sz w:val="20"/>
          <w:szCs w:val="20"/>
          <w:spacing w:val="2"/>
          <w:w w:val="99"/>
        </w:rPr>
        <w:t>梅</w:t>
      </w:r>
      <w:r>
        <w:rPr>
          <w:rFonts w:ascii="細明體" w:hAnsi="細明體" w:cs="細明體" w:eastAsia="細明體"/>
          <w:sz w:val="20"/>
          <w:szCs w:val="20"/>
          <w:spacing w:val="0"/>
          <w:w w:val="99"/>
        </w:rPr>
        <w:t>嶺</w:t>
      </w:r>
      <w:r>
        <w:rPr>
          <w:rFonts w:ascii="細明體" w:hAnsi="細明體" w:cs="細明體" w:eastAsia="細明體"/>
          <w:sz w:val="20"/>
          <w:szCs w:val="20"/>
          <w:spacing w:val="2"/>
          <w:w w:val="99"/>
        </w:rPr>
        <w:t>風</w:t>
      </w:r>
      <w:r>
        <w:rPr>
          <w:rFonts w:ascii="細明體" w:hAnsi="細明體" w:cs="細明體" w:eastAsia="細明體"/>
          <w:sz w:val="20"/>
          <w:szCs w:val="20"/>
          <w:spacing w:val="0"/>
          <w:w w:val="99"/>
        </w:rPr>
        <w:t>景區</w:t>
      </w:r>
      <w:r>
        <w:rPr>
          <w:rFonts w:ascii="細明體" w:hAnsi="細明體" w:cs="細明體" w:eastAsia="細明體"/>
          <w:sz w:val="20"/>
          <w:szCs w:val="20"/>
          <w:spacing w:val="2"/>
          <w:w w:val="99"/>
        </w:rPr>
        <w:t>調</w:t>
      </w:r>
      <w:r>
        <w:rPr>
          <w:rFonts w:ascii="細明體" w:hAnsi="細明體" w:cs="細明體" w:eastAsia="細明體"/>
          <w:sz w:val="20"/>
          <w:szCs w:val="20"/>
          <w:spacing w:val="0"/>
          <w:w w:val="99"/>
        </w:rPr>
        <w:t>查點位</w:t>
      </w:r>
      <w:r>
        <w:rPr>
          <w:rFonts w:ascii="細明體" w:hAnsi="細明體" w:cs="細明體" w:eastAsia="細明體"/>
          <w:sz w:val="20"/>
          <w:szCs w:val="20"/>
          <w:spacing w:val="2"/>
          <w:w w:val="99"/>
        </w:rPr>
        <w:t>置</w:t>
      </w:r>
      <w:r>
        <w:rPr>
          <w:rFonts w:ascii="細明體" w:hAnsi="細明體" w:cs="細明體" w:eastAsia="細明體"/>
          <w:sz w:val="20"/>
          <w:szCs w:val="20"/>
          <w:spacing w:val="1"/>
          <w:w w:val="99"/>
        </w:rPr>
        <w:t>圖</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0"/>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0"/>
          <w:w w:val="99"/>
        </w:rPr>
        <w:t>.</w:t>
      </w:r>
      <w:r>
        <w:rPr>
          <w:rFonts w:ascii="Constantia" w:hAnsi="Constantia" w:cs="Constantia" w:eastAsia="Constantia"/>
          <w:sz w:val="20"/>
          <w:szCs w:val="20"/>
          <w:spacing w:val="-22"/>
          <w:w w:val="100"/>
        </w:rPr>
        <w:t> </w:t>
      </w:r>
      <w:r>
        <w:rPr>
          <w:rFonts w:ascii="Constantia" w:hAnsi="Constantia" w:cs="Constantia" w:eastAsia="Constantia"/>
          <w:sz w:val="20"/>
          <w:szCs w:val="20"/>
          <w:spacing w:val="-1"/>
          <w:w w:val="100"/>
        </w:rPr>
        <w:t>52</w:t>
      </w:r>
      <w:r>
        <w:rPr>
          <w:rFonts w:ascii="Constantia" w:hAnsi="Constantia" w:cs="Constantia" w:eastAsia="Constantia"/>
          <w:sz w:val="20"/>
          <w:szCs w:val="20"/>
          <w:spacing w:val="-1"/>
          <w:w w:val="100"/>
        </w:rPr>
        <w:t> </w:t>
      </w:r>
      <w:r>
        <w:rPr>
          <w:rFonts w:ascii="細明體" w:hAnsi="細明體" w:cs="細明體" w:eastAsia="細明體"/>
          <w:sz w:val="20"/>
          <w:szCs w:val="20"/>
          <w:spacing w:val="0"/>
          <w:w w:val="100"/>
        </w:rPr>
        <w:t>圖</w:t>
      </w:r>
      <w:r>
        <w:rPr>
          <w:rFonts w:ascii="細明體" w:hAnsi="細明體" w:cs="細明體" w:eastAsia="細明體"/>
          <w:sz w:val="20"/>
          <w:szCs w:val="20"/>
          <w:spacing w:val="-47"/>
          <w:w w:val="100"/>
        </w:rPr>
        <w:t> </w:t>
      </w:r>
      <w:r>
        <w:rPr>
          <w:rFonts w:ascii="Constantia" w:hAnsi="Constantia" w:cs="Constantia" w:eastAsia="Constantia"/>
          <w:sz w:val="20"/>
          <w:szCs w:val="20"/>
          <w:spacing w:val="0"/>
          <w:w w:val="100"/>
        </w:rPr>
        <w:t>6-1</w:t>
      </w:r>
      <w:r>
        <w:rPr>
          <w:rFonts w:ascii="Constantia" w:hAnsi="Constantia" w:cs="Constantia" w:eastAsia="Constantia"/>
          <w:sz w:val="20"/>
          <w:szCs w:val="20"/>
          <w:spacing w:val="-4"/>
          <w:w w:val="100"/>
        </w:rPr>
        <w:t> </w:t>
      </w:r>
      <w:r>
        <w:rPr>
          <w:rFonts w:ascii="細明體" w:hAnsi="細明體" w:cs="細明體" w:eastAsia="細明體"/>
          <w:sz w:val="20"/>
          <w:szCs w:val="20"/>
          <w:spacing w:val="2"/>
          <w:w w:val="100"/>
        </w:rPr>
        <w:t>微</w:t>
      </w:r>
      <w:r>
        <w:rPr>
          <w:rFonts w:ascii="細明體" w:hAnsi="細明體" w:cs="細明體" w:eastAsia="細明體"/>
          <w:sz w:val="20"/>
          <w:szCs w:val="20"/>
          <w:spacing w:val="0"/>
          <w:w w:val="100"/>
        </w:rPr>
        <w:t>波式</w:t>
      </w:r>
      <w:r>
        <w:rPr>
          <w:rFonts w:ascii="細明體" w:hAnsi="細明體" w:cs="細明體" w:eastAsia="細明體"/>
          <w:sz w:val="20"/>
          <w:szCs w:val="20"/>
          <w:spacing w:val="2"/>
          <w:w w:val="100"/>
        </w:rPr>
        <w:t>探</w:t>
      </w:r>
      <w:r>
        <w:rPr>
          <w:rFonts w:ascii="細明體" w:hAnsi="細明體" w:cs="細明體" w:eastAsia="細明體"/>
          <w:sz w:val="20"/>
          <w:szCs w:val="20"/>
          <w:spacing w:val="0"/>
          <w:w w:val="100"/>
        </w:rPr>
        <w:t>測</w:t>
      </w:r>
      <w:r>
        <w:rPr>
          <w:rFonts w:ascii="細明體" w:hAnsi="細明體" w:cs="細明體" w:eastAsia="細明體"/>
          <w:sz w:val="20"/>
          <w:szCs w:val="20"/>
          <w:spacing w:val="2"/>
          <w:w w:val="100"/>
        </w:rPr>
        <w:t>器</w:t>
      </w:r>
      <w:r>
        <w:rPr>
          <w:rFonts w:ascii="細明體" w:hAnsi="細明體" w:cs="細明體" w:eastAsia="細明體"/>
          <w:sz w:val="20"/>
          <w:szCs w:val="20"/>
          <w:spacing w:val="0"/>
          <w:w w:val="100"/>
        </w:rPr>
        <w:t>監</w:t>
      </w:r>
      <w:r>
        <w:rPr>
          <w:rFonts w:ascii="細明體" w:hAnsi="細明體" w:cs="細明體" w:eastAsia="細明體"/>
          <w:sz w:val="20"/>
          <w:szCs w:val="20"/>
          <w:spacing w:val="1"/>
          <w:w w:val="100"/>
        </w:rPr>
        <w:t>視</w:t>
      </w:r>
      <w:r>
        <w:rPr>
          <w:rFonts w:ascii="細明體" w:hAnsi="細明體" w:cs="細明體" w:eastAsia="細明體"/>
          <w:sz w:val="20"/>
          <w:szCs w:val="20"/>
          <w:spacing w:val="0"/>
          <w:w w:val="100"/>
        </w:rPr>
        <w:t>資</w:t>
      </w:r>
      <w:r>
        <w:rPr>
          <w:rFonts w:ascii="細明體" w:hAnsi="細明體" w:cs="細明體" w:eastAsia="細明體"/>
          <w:sz w:val="20"/>
          <w:szCs w:val="20"/>
          <w:spacing w:val="2"/>
          <w:w w:val="100"/>
        </w:rPr>
        <w:t>料</w:t>
      </w:r>
      <w:r>
        <w:rPr>
          <w:rFonts w:ascii="細明體" w:hAnsi="細明體" w:cs="細明體" w:eastAsia="細明體"/>
          <w:sz w:val="20"/>
          <w:szCs w:val="20"/>
          <w:spacing w:val="0"/>
          <w:w w:val="100"/>
        </w:rPr>
        <w:t>擷取</w:t>
      </w:r>
      <w:r>
        <w:rPr>
          <w:rFonts w:ascii="細明體" w:hAnsi="細明體" w:cs="細明體" w:eastAsia="細明體"/>
          <w:sz w:val="20"/>
          <w:szCs w:val="20"/>
          <w:spacing w:val="2"/>
          <w:w w:val="100"/>
        </w:rPr>
        <w:t>畫</w:t>
      </w:r>
      <w:r>
        <w:rPr>
          <w:rFonts w:ascii="細明體" w:hAnsi="細明體" w:cs="細明體" w:eastAsia="細明體"/>
          <w:sz w:val="20"/>
          <w:szCs w:val="20"/>
          <w:spacing w:val="0"/>
          <w:w w:val="100"/>
        </w:rPr>
        <w:t>面</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5"/>
          <w:w w:val="100"/>
        </w:rPr>
        <w:t>.</w:t>
      </w:r>
      <w:r>
        <w:rPr>
          <w:rFonts w:ascii="Constantia" w:hAnsi="Constantia" w:cs="Constantia" w:eastAsia="Constantia"/>
          <w:sz w:val="20"/>
          <w:szCs w:val="20"/>
          <w:spacing w:val="0"/>
          <w:w w:val="100"/>
        </w:rPr>
        <w:t>66</w:t>
      </w:r>
      <w:r>
        <w:rPr>
          <w:rFonts w:ascii="Constantia" w:hAnsi="Constantia" w:cs="Constantia" w:eastAsia="Constantia"/>
          <w:sz w:val="20"/>
          <w:szCs w:val="20"/>
          <w:spacing w:val="0"/>
          <w:w w:val="100"/>
        </w:rPr>
      </w:r>
    </w:p>
    <w:p>
      <w:pPr>
        <w:spacing w:before="9" w:after="0" w:line="130" w:lineRule="exact"/>
        <w:jc w:val="left"/>
        <w:rPr>
          <w:sz w:val="13"/>
          <w:szCs w:val="13"/>
        </w:rPr>
      </w:pPr>
      <w:rPr/>
      <w:r>
        <w:rPr>
          <w:sz w:val="13"/>
          <w:szCs w:val="13"/>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40" w:lineRule="auto"/>
        <w:ind w:left="3738" w:right="3864"/>
        <w:jc w:val="center"/>
        <w:rPr>
          <w:rFonts w:ascii="細明體" w:hAnsi="細明體" w:cs="細明體" w:eastAsia="細明體"/>
          <w:sz w:val="28"/>
          <w:szCs w:val="28"/>
        </w:rPr>
      </w:pPr>
      <w:rPr/>
      <w:r>
        <w:rPr>
          <w:rFonts w:ascii="細明體" w:hAnsi="細明體" w:cs="細明體" w:eastAsia="細明體"/>
          <w:sz w:val="28"/>
          <w:szCs w:val="28"/>
          <w:spacing w:val="0"/>
          <w:w w:val="100"/>
        </w:rPr>
        <w:t>表目錄</w:t>
      </w:r>
    </w:p>
    <w:p>
      <w:pPr>
        <w:spacing w:before="8" w:after="0" w:line="140" w:lineRule="exact"/>
        <w:jc w:val="left"/>
        <w:rPr>
          <w:sz w:val="14"/>
          <w:szCs w:val="14"/>
        </w:rPr>
      </w:pPr>
      <w:rPr/>
      <w:r>
        <w:rPr>
          <w:sz w:val="14"/>
          <w:szCs w:val="14"/>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66" w:lineRule="auto"/>
        <w:ind w:left="118" w:right="54"/>
        <w:jc w:val="both"/>
        <w:rPr>
          <w:rFonts w:ascii="Constantia" w:hAnsi="Constantia" w:cs="Constantia" w:eastAsia="Constantia"/>
          <w:sz w:val="20"/>
          <w:szCs w:val="20"/>
        </w:rPr>
      </w:pPr>
      <w:rPr/>
      <w:r>
        <w:rPr>
          <w:rFonts w:ascii="細明體" w:hAnsi="細明體" w:cs="細明體" w:eastAsia="細明體"/>
          <w:sz w:val="20"/>
          <w:szCs w:val="20"/>
          <w:w w:val="99"/>
        </w:rPr>
        <w:t>表</w:t>
      </w:r>
      <w:r>
        <w:rPr>
          <w:rFonts w:ascii="細明體" w:hAnsi="細明體" w:cs="細明體" w:eastAsia="細明體"/>
          <w:sz w:val="20"/>
          <w:szCs w:val="20"/>
          <w:spacing w:val="-47"/>
          <w:w w:val="100"/>
        </w:rPr>
        <w:t> </w:t>
      </w:r>
      <w:r>
        <w:rPr>
          <w:rFonts w:ascii="Constantia" w:hAnsi="Constantia" w:cs="Constantia" w:eastAsia="Constantia"/>
          <w:sz w:val="20"/>
          <w:szCs w:val="20"/>
          <w:spacing w:val="0"/>
          <w:w w:val="100"/>
        </w:rPr>
        <w:t>1-1</w:t>
      </w:r>
      <w:r>
        <w:rPr>
          <w:rFonts w:ascii="Constantia" w:hAnsi="Constantia" w:cs="Constantia" w:eastAsia="Constantia"/>
          <w:sz w:val="20"/>
          <w:szCs w:val="20"/>
          <w:spacing w:val="27"/>
          <w:w w:val="100"/>
        </w:rPr>
        <w:t> </w:t>
      </w:r>
      <w:r>
        <w:rPr>
          <w:rFonts w:ascii="細明體" w:hAnsi="細明體" w:cs="細明體" w:eastAsia="細明體"/>
          <w:sz w:val="20"/>
          <w:szCs w:val="20"/>
          <w:spacing w:val="0"/>
          <w:w w:val="99"/>
        </w:rPr>
        <w:t>民國</w:t>
      </w:r>
      <w:r>
        <w:rPr>
          <w:rFonts w:ascii="細明體" w:hAnsi="細明體" w:cs="細明體" w:eastAsia="細明體"/>
          <w:sz w:val="20"/>
          <w:szCs w:val="20"/>
          <w:spacing w:val="-47"/>
          <w:w w:val="100"/>
        </w:rPr>
        <w:t> </w:t>
      </w:r>
      <w:r>
        <w:rPr>
          <w:rFonts w:ascii="Constantia" w:hAnsi="Constantia" w:cs="Constantia" w:eastAsia="Constantia"/>
          <w:sz w:val="20"/>
          <w:szCs w:val="20"/>
          <w:spacing w:val="-1"/>
          <w:w w:val="100"/>
        </w:rPr>
        <w:t>9</w:t>
      </w:r>
      <w:r>
        <w:rPr>
          <w:rFonts w:ascii="Constantia" w:hAnsi="Constantia" w:cs="Constantia" w:eastAsia="Constantia"/>
          <w:sz w:val="20"/>
          <w:szCs w:val="20"/>
          <w:spacing w:val="0"/>
          <w:w w:val="100"/>
        </w:rPr>
        <w:t>6-103</w:t>
      </w:r>
      <w:r>
        <w:rPr>
          <w:rFonts w:ascii="Constantia" w:hAnsi="Constantia" w:cs="Constantia" w:eastAsia="Constantia"/>
          <w:sz w:val="20"/>
          <w:szCs w:val="20"/>
          <w:spacing w:val="24"/>
          <w:w w:val="100"/>
        </w:rPr>
        <w:t> </w:t>
      </w:r>
      <w:r>
        <w:rPr>
          <w:rFonts w:ascii="細明體" w:hAnsi="細明體" w:cs="細明體" w:eastAsia="細明體"/>
          <w:sz w:val="20"/>
          <w:szCs w:val="20"/>
          <w:spacing w:val="2"/>
          <w:w w:val="99"/>
        </w:rPr>
        <w:t>年</w:t>
      </w:r>
      <w:r>
        <w:rPr>
          <w:rFonts w:ascii="細明體" w:hAnsi="細明體" w:cs="細明體" w:eastAsia="細明體"/>
          <w:sz w:val="20"/>
          <w:szCs w:val="20"/>
          <w:spacing w:val="0"/>
          <w:w w:val="99"/>
        </w:rPr>
        <w:t>西拉雅</w:t>
      </w:r>
      <w:r>
        <w:rPr>
          <w:rFonts w:ascii="細明體" w:hAnsi="細明體" w:cs="細明體" w:eastAsia="細明體"/>
          <w:sz w:val="20"/>
          <w:szCs w:val="20"/>
          <w:spacing w:val="2"/>
          <w:w w:val="99"/>
        </w:rPr>
        <w:t>國</w:t>
      </w:r>
      <w:r>
        <w:rPr>
          <w:rFonts w:ascii="細明體" w:hAnsi="細明體" w:cs="細明體" w:eastAsia="細明體"/>
          <w:sz w:val="20"/>
          <w:szCs w:val="20"/>
          <w:spacing w:val="0"/>
          <w:w w:val="99"/>
        </w:rPr>
        <w:t>家風</w:t>
      </w:r>
      <w:r>
        <w:rPr>
          <w:rFonts w:ascii="細明體" w:hAnsi="細明體" w:cs="細明體" w:eastAsia="細明體"/>
          <w:sz w:val="20"/>
          <w:szCs w:val="20"/>
          <w:spacing w:val="2"/>
          <w:w w:val="99"/>
        </w:rPr>
        <w:t>景</w:t>
      </w:r>
      <w:r>
        <w:rPr>
          <w:rFonts w:ascii="細明體" w:hAnsi="細明體" w:cs="細明體" w:eastAsia="細明體"/>
          <w:sz w:val="20"/>
          <w:szCs w:val="20"/>
          <w:spacing w:val="0"/>
          <w:w w:val="99"/>
        </w:rPr>
        <w:t>區內</w:t>
      </w:r>
      <w:r>
        <w:rPr>
          <w:rFonts w:ascii="細明體" w:hAnsi="細明體" w:cs="細明體" w:eastAsia="細明體"/>
          <w:sz w:val="20"/>
          <w:szCs w:val="20"/>
          <w:spacing w:val="2"/>
          <w:w w:val="99"/>
        </w:rPr>
        <w:t>遊</w:t>
      </w:r>
      <w:r>
        <w:rPr>
          <w:rFonts w:ascii="細明體" w:hAnsi="細明體" w:cs="細明體" w:eastAsia="細明體"/>
          <w:sz w:val="20"/>
          <w:szCs w:val="20"/>
          <w:spacing w:val="0"/>
          <w:w w:val="99"/>
        </w:rPr>
        <w:t>憩據</w:t>
      </w:r>
      <w:r>
        <w:rPr>
          <w:rFonts w:ascii="細明體" w:hAnsi="細明體" w:cs="細明體" w:eastAsia="細明體"/>
          <w:sz w:val="20"/>
          <w:szCs w:val="20"/>
          <w:spacing w:val="2"/>
          <w:w w:val="99"/>
        </w:rPr>
        <w:t>點</w:t>
      </w:r>
      <w:r>
        <w:rPr>
          <w:rFonts w:ascii="細明體" w:hAnsi="細明體" w:cs="細明體" w:eastAsia="細明體"/>
          <w:sz w:val="20"/>
          <w:szCs w:val="20"/>
          <w:spacing w:val="0"/>
          <w:w w:val="99"/>
        </w:rPr>
        <w:t>遊客</w:t>
      </w:r>
      <w:r>
        <w:rPr>
          <w:rFonts w:ascii="細明體" w:hAnsi="細明體" w:cs="細明體" w:eastAsia="細明體"/>
          <w:sz w:val="20"/>
          <w:szCs w:val="20"/>
          <w:spacing w:val="2"/>
          <w:w w:val="99"/>
        </w:rPr>
        <w:t>數</w:t>
      </w:r>
      <w:r>
        <w:rPr>
          <w:rFonts w:ascii="細明體" w:hAnsi="細明體" w:cs="細明體" w:eastAsia="細明體"/>
          <w:sz w:val="20"/>
          <w:szCs w:val="20"/>
          <w:spacing w:val="0"/>
          <w:w w:val="99"/>
        </w:rPr>
        <w:t>統計</w:t>
      </w:r>
      <w:r>
        <w:rPr>
          <w:rFonts w:ascii="細明體" w:hAnsi="細明體" w:cs="細明體" w:eastAsia="細明體"/>
          <w:sz w:val="20"/>
          <w:szCs w:val="20"/>
          <w:spacing w:val="7"/>
          <w:w w:val="99"/>
        </w:rPr>
        <w:t>表</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0"/>
          <w:w w:val="99"/>
        </w:rPr>
        <w:t>.</w:t>
      </w:r>
      <w:r>
        <w:rPr>
          <w:rFonts w:ascii="Constantia" w:hAnsi="Constantia" w:cs="Constantia" w:eastAsia="Constantia"/>
          <w:sz w:val="20"/>
          <w:szCs w:val="20"/>
          <w:spacing w:val="-26"/>
          <w:w w:val="100"/>
        </w:rPr>
        <w:t> </w:t>
      </w:r>
      <w:r>
        <w:rPr>
          <w:rFonts w:ascii="Constantia" w:hAnsi="Constantia" w:cs="Constantia" w:eastAsia="Constantia"/>
          <w:sz w:val="20"/>
          <w:szCs w:val="20"/>
          <w:spacing w:val="0"/>
          <w:w w:val="100"/>
        </w:rPr>
        <w:t>5</w:t>
      </w:r>
      <w:r>
        <w:rPr>
          <w:rFonts w:ascii="Constantia" w:hAnsi="Constantia" w:cs="Constantia" w:eastAsia="Constantia"/>
          <w:sz w:val="20"/>
          <w:szCs w:val="20"/>
          <w:spacing w:val="0"/>
          <w:w w:val="100"/>
        </w:rPr>
        <w:t> </w:t>
      </w:r>
      <w:r>
        <w:rPr>
          <w:rFonts w:ascii="細明體" w:hAnsi="細明體" w:cs="細明體" w:eastAsia="細明體"/>
          <w:sz w:val="20"/>
          <w:szCs w:val="20"/>
          <w:spacing w:val="0"/>
          <w:w w:val="100"/>
        </w:rPr>
        <w:t>表</w:t>
      </w:r>
      <w:r>
        <w:rPr>
          <w:rFonts w:ascii="細明體" w:hAnsi="細明體" w:cs="細明體" w:eastAsia="細明體"/>
          <w:sz w:val="20"/>
          <w:szCs w:val="20"/>
          <w:spacing w:val="-47"/>
          <w:w w:val="100"/>
        </w:rPr>
        <w:t> </w:t>
      </w:r>
      <w:r>
        <w:rPr>
          <w:rFonts w:ascii="Constantia" w:hAnsi="Constantia" w:cs="Constantia" w:eastAsia="Constantia"/>
          <w:sz w:val="20"/>
          <w:szCs w:val="20"/>
          <w:spacing w:val="0"/>
          <w:w w:val="100"/>
        </w:rPr>
        <w:t>3-1</w:t>
      </w:r>
      <w:r>
        <w:rPr>
          <w:rFonts w:ascii="Constantia" w:hAnsi="Constantia" w:cs="Constantia" w:eastAsia="Constantia"/>
          <w:sz w:val="20"/>
          <w:szCs w:val="20"/>
          <w:spacing w:val="27"/>
          <w:w w:val="100"/>
        </w:rPr>
        <w:t> </w:t>
      </w:r>
      <w:r>
        <w:rPr>
          <w:rFonts w:ascii="細明體" w:hAnsi="細明體" w:cs="細明體" w:eastAsia="細明體"/>
          <w:sz w:val="20"/>
          <w:szCs w:val="20"/>
          <w:spacing w:val="0"/>
          <w:w w:val="99"/>
        </w:rPr>
        <w:t>區</w:t>
      </w:r>
      <w:r>
        <w:rPr>
          <w:rFonts w:ascii="細明體" w:hAnsi="細明體" w:cs="細明體" w:eastAsia="細明體"/>
          <w:sz w:val="20"/>
          <w:szCs w:val="20"/>
          <w:spacing w:val="2"/>
          <w:w w:val="99"/>
        </w:rPr>
        <w:t>內</w:t>
      </w:r>
      <w:r>
        <w:rPr>
          <w:rFonts w:ascii="細明體" w:hAnsi="細明體" w:cs="細明體" w:eastAsia="細明體"/>
          <w:sz w:val="20"/>
          <w:szCs w:val="20"/>
          <w:spacing w:val="0"/>
          <w:w w:val="99"/>
        </w:rPr>
        <w:t>既有</w:t>
      </w:r>
      <w:r>
        <w:rPr>
          <w:rFonts w:ascii="細明體" w:hAnsi="細明體" w:cs="細明體" w:eastAsia="細明體"/>
          <w:sz w:val="20"/>
          <w:szCs w:val="20"/>
          <w:spacing w:val="2"/>
          <w:w w:val="99"/>
        </w:rPr>
        <w:t>遊</w:t>
      </w:r>
      <w:r>
        <w:rPr>
          <w:rFonts w:ascii="細明體" w:hAnsi="細明體" w:cs="細明體" w:eastAsia="細明體"/>
          <w:sz w:val="20"/>
          <w:szCs w:val="20"/>
          <w:spacing w:val="0"/>
          <w:w w:val="99"/>
        </w:rPr>
        <w:t>憩調</w:t>
      </w:r>
      <w:r>
        <w:rPr>
          <w:rFonts w:ascii="細明體" w:hAnsi="細明體" w:cs="細明體" w:eastAsia="細明體"/>
          <w:sz w:val="20"/>
          <w:szCs w:val="20"/>
          <w:spacing w:val="2"/>
          <w:w w:val="99"/>
        </w:rPr>
        <w:t>查</w:t>
      </w:r>
      <w:r>
        <w:rPr>
          <w:rFonts w:ascii="細明體" w:hAnsi="細明體" w:cs="細明體" w:eastAsia="細明體"/>
          <w:sz w:val="20"/>
          <w:szCs w:val="20"/>
          <w:spacing w:val="1"/>
          <w:w w:val="99"/>
        </w:rPr>
        <w:t>據</w:t>
      </w:r>
      <w:r>
        <w:rPr>
          <w:rFonts w:ascii="細明體" w:hAnsi="細明體" w:cs="細明體" w:eastAsia="細明體"/>
          <w:sz w:val="20"/>
          <w:szCs w:val="20"/>
          <w:spacing w:val="-10"/>
          <w:w w:val="99"/>
        </w:rPr>
        <w:t>點</w:t>
      </w:r>
      <w:r>
        <w:rPr>
          <w:rFonts w:ascii="細明體" w:hAnsi="細明體" w:cs="細明體" w:eastAsia="細明體"/>
          <w:sz w:val="20"/>
          <w:szCs w:val="20"/>
          <w:spacing w:val="-7"/>
          <w:w w:val="99"/>
        </w:rPr>
        <w:t>評</w:t>
      </w:r>
      <w:r>
        <w:rPr>
          <w:rFonts w:ascii="細明體" w:hAnsi="細明體" w:cs="細明體" w:eastAsia="細明體"/>
          <w:sz w:val="20"/>
          <w:szCs w:val="20"/>
          <w:spacing w:val="-10"/>
          <w:w w:val="99"/>
        </w:rPr>
        <w:t>估</w:t>
      </w:r>
      <w:r>
        <w:rPr>
          <w:rFonts w:ascii="細明體" w:hAnsi="細明體" w:cs="細明體" w:eastAsia="細明體"/>
          <w:sz w:val="20"/>
          <w:szCs w:val="20"/>
          <w:spacing w:val="14"/>
          <w:w w:val="99"/>
        </w:rPr>
        <w:t>表</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0"/>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0"/>
          <w:w w:val="99"/>
        </w:rPr>
        <w:t>.</w:t>
      </w:r>
      <w:r>
        <w:rPr>
          <w:rFonts w:ascii="Constantia" w:hAnsi="Constantia" w:cs="Constantia" w:eastAsia="Constantia"/>
          <w:sz w:val="20"/>
          <w:szCs w:val="20"/>
          <w:spacing w:val="-34"/>
          <w:w w:val="100"/>
        </w:rPr>
        <w:t> </w:t>
      </w:r>
      <w:r>
        <w:rPr>
          <w:rFonts w:ascii="Constantia" w:hAnsi="Constantia" w:cs="Constantia" w:eastAsia="Constantia"/>
          <w:sz w:val="20"/>
          <w:szCs w:val="20"/>
          <w:spacing w:val="0"/>
          <w:w w:val="100"/>
        </w:rPr>
        <w:t>20</w:t>
      </w:r>
      <w:r>
        <w:rPr>
          <w:rFonts w:ascii="Constantia" w:hAnsi="Constantia" w:cs="Constantia" w:eastAsia="Constantia"/>
          <w:sz w:val="20"/>
          <w:szCs w:val="20"/>
          <w:spacing w:val="0"/>
          <w:w w:val="100"/>
        </w:rPr>
        <w:t> </w:t>
      </w:r>
      <w:r>
        <w:rPr>
          <w:rFonts w:ascii="細明體" w:hAnsi="細明體" w:cs="細明體" w:eastAsia="細明體"/>
          <w:sz w:val="20"/>
          <w:szCs w:val="20"/>
          <w:spacing w:val="0"/>
          <w:w w:val="100"/>
        </w:rPr>
        <w:t>表</w:t>
      </w:r>
      <w:r>
        <w:rPr>
          <w:rFonts w:ascii="細明體" w:hAnsi="細明體" w:cs="細明體" w:eastAsia="細明體"/>
          <w:sz w:val="20"/>
          <w:szCs w:val="20"/>
          <w:spacing w:val="-47"/>
          <w:w w:val="100"/>
        </w:rPr>
        <w:t> </w:t>
      </w:r>
      <w:r>
        <w:rPr>
          <w:rFonts w:ascii="Constantia" w:hAnsi="Constantia" w:cs="Constantia" w:eastAsia="Constantia"/>
          <w:sz w:val="20"/>
          <w:szCs w:val="20"/>
          <w:spacing w:val="0"/>
          <w:w w:val="100"/>
        </w:rPr>
        <w:t>3-2</w:t>
      </w:r>
      <w:r>
        <w:rPr>
          <w:rFonts w:ascii="Constantia" w:hAnsi="Constantia" w:cs="Constantia" w:eastAsia="Constantia"/>
          <w:sz w:val="20"/>
          <w:szCs w:val="20"/>
          <w:spacing w:val="26"/>
          <w:w w:val="100"/>
        </w:rPr>
        <w:t> </w:t>
      </w:r>
      <w:r>
        <w:rPr>
          <w:rFonts w:ascii="細明體" w:hAnsi="細明體" w:cs="細明體" w:eastAsia="細明體"/>
          <w:sz w:val="20"/>
          <w:szCs w:val="20"/>
          <w:spacing w:val="2"/>
          <w:w w:val="99"/>
        </w:rPr>
        <w:t>區</w:t>
      </w:r>
      <w:r>
        <w:rPr>
          <w:rFonts w:ascii="細明體" w:hAnsi="細明體" w:cs="細明體" w:eastAsia="細明體"/>
          <w:sz w:val="20"/>
          <w:szCs w:val="20"/>
          <w:spacing w:val="0"/>
          <w:w w:val="99"/>
        </w:rPr>
        <w:t>內遊</w:t>
      </w:r>
      <w:r>
        <w:rPr>
          <w:rFonts w:ascii="細明體" w:hAnsi="細明體" w:cs="細明體" w:eastAsia="細明體"/>
          <w:sz w:val="20"/>
          <w:szCs w:val="20"/>
          <w:spacing w:val="2"/>
          <w:w w:val="99"/>
        </w:rPr>
        <w:t>憩</w:t>
      </w:r>
      <w:r>
        <w:rPr>
          <w:rFonts w:ascii="細明體" w:hAnsi="細明體" w:cs="細明體" w:eastAsia="細明體"/>
          <w:sz w:val="20"/>
          <w:szCs w:val="20"/>
          <w:spacing w:val="0"/>
          <w:w w:val="99"/>
        </w:rPr>
        <w:t>調查</w:t>
      </w:r>
      <w:r>
        <w:rPr>
          <w:rFonts w:ascii="細明體" w:hAnsi="細明體" w:cs="細明體" w:eastAsia="細明體"/>
          <w:sz w:val="20"/>
          <w:szCs w:val="20"/>
          <w:spacing w:val="1"/>
          <w:w w:val="99"/>
        </w:rPr>
        <w:t>據</w:t>
      </w:r>
      <w:r>
        <w:rPr>
          <w:rFonts w:ascii="細明體" w:hAnsi="細明體" w:cs="細明體" w:eastAsia="細明體"/>
          <w:sz w:val="20"/>
          <w:szCs w:val="20"/>
          <w:spacing w:val="-7"/>
          <w:w w:val="99"/>
        </w:rPr>
        <w:t>點</w:t>
      </w:r>
      <w:r>
        <w:rPr>
          <w:rFonts w:ascii="細明體" w:hAnsi="細明體" w:cs="細明體" w:eastAsia="細明體"/>
          <w:sz w:val="20"/>
          <w:szCs w:val="20"/>
          <w:spacing w:val="-10"/>
          <w:w w:val="99"/>
        </w:rPr>
        <w:t>評</w:t>
      </w:r>
      <w:r>
        <w:rPr>
          <w:rFonts w:ascii="細明體" w:hAnsi="細明體" w:cs="細明體" w:eastAsia="細明體"/>
          <w:sz w:val="20"/>
          <w:szCs w:val="20"/>
          <w:spacing w:val="-7"/>
          <w:w w:val="99"/>
        </w:rPr>
        <w:t>估</w:t>
      </w:r>
      <w:r>
        <w:rPr>
          <w:rFonts w:ascii="細明體" w:hAnsi="細明體" w:cs="細明體" w:eastAsia="細明體"/>
          <w:sz w:val="20"/>
          <w:szCs w:val="20"/>
          <w:spacing w:val="0"/>
          <w:w w:val="99"/>
        </w:rPr>
        <w:t>表</w:t>
      </w:r>
      <w:r>
        <w:rPr>
          <w:rFonts w:ascii="細明體" w:hAnsi="細明體" w:cs="細明體" w:eastAsia="細明體"/>
          <w:sz w:val="20"/>
          <w:szCs w:val="20"/>
          <w:spacing w:val="-74"/>
          <w:w w:val="100"/>
        </w:rPr>
        <w:t> </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0"/>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0"/>
          <w:w w:val="98"/>
        </w:rPr>
        <w:t>.</w:t>
      </w:r>
      <w:r>
        <w:rPr>
          <w:rFonts w:ascii="Constantia" w:hAnsi="Constantia" w:cs="Constantia" w:eastAsia="Constantia"/>
          <w:sz w:val="20"/>
          <w:szCs w:val="20"/>
          <w:spacing w:val="29"/>
          <w:w w:val="98"/>
        </w:rPr>
        <w:t> </w:t>
      </w:r>
      <w:r>
        <w:rPr>
          <w:rFonts w:ascii="Constantia" w:hAnsi="Constantia" w:cs="Constantia" w:eastAsia="Constantia"/>
          <w:sz w:val="20"/>
          <w:szCs w:val="20"/>
          <w:spacing w:val="0"/>
          <w:w w:val="100"/>
        </w:rPr>
        <w:t>22</w:t>
      </w:r>
      <w:r>
        <w:rPr>
          <w:rFonts w:ascii="Constantia" w:hAnsi="Constantia" w:cs="Constantia" w:eastAsia="Constantia"/>
          <w:sz w:val="20"/>
          <w:szCs w:val="20"/>
          <w:spacing w:val="0"/>
          <w:w w:val="100"/>
        </w:rPr>
        <w:t> </w:t>
      </w:r>
      <w:r>
        <w:rPr>
          <w:rFonts w:ascii="細明體" w:hAnsi="細明體" w:cs="細明體" w:eastAsia="細明體"/>
          <w:sz w:val="20"/>
          <w:szCs w:val="20"/>
          <w:spacing w:val="0"/>
          <w:w w:val="100"/>
        </w:rPr>
        <w:t>表</w:t>
      </w:r>
      <w:r>
        <w:rPr>
          <w:rFonts w:ascii="細明體" w:hAnsi="細明體" w:cs="細明體" w:eastAsia="細明體"/>
          <w:sz w:val="20"/>
          <w:szCs w:val="20"/>
          <w:spacing w:val="-47"/>
          <w:w w:val="100"/>
        </w:rPr>
        <w:t> </w:t>
      </w:r>
      <w:r>
        <w:rPr>
          <w:rFonts w:ascii="Constantia" w:hAnsi="Constantia" w:cs="Constantia" w:eastAsia="Constantia"/>
          <w:sz w:val="20"/>
          <w:szCs w:val="20"/>
          <w:spacing w:val="0"/>
          <w:w w:val="100"/>
        </w:rPr>
        <w:t>4-1</w:t>
      </w:r>
      <w:r>
        <w:rPr>
          <w:rFonts w:ascii="Constantia" w:hAnsi="Constantia" w:cs="Constantia" w:eastAsia="Constantia"/>
          <w:sz w:val="20"/>
          <w:szCs w:val="20"/>
          <w:spacing w:val="27"/>
          <w:w w:val="100"/>
        </w:rPr>
        <w:t> </w:t>
      </w:r>
      <w:r>
        <w:rPr>
          <w:rFonts w:ascii="細明體" w:hAnsi="細明體" w:cs="細明體" w:eastAsia="細明體"/>
          <w:sz w:val="20"/>
          <w:szCs w:val="20"/>
          <w:spacing w:val="0"/>
          <w:w w:val="99"/>
        </w:rPr>
        <w:t>關</w:t>
      </w:r>
      <w:r>
        <w:rPr>
          <w:rFonts w:ascii="細明體" w:hAnsi="細明體" w:cs="細明體" w:eastAsia="細明體"/>
          <w:sz w:val="20"/>
          <w:szCs w:val="20"/>
          <w:spacing w:val="2"/>
          <w:w w:val="99"/>
        </w:rPr>
        <w:t>子</w:t>
      </w:r>
      <w:r>
        <w:rPr>
          <w:rFonts w:ascii="細明體" w:hAnsi="細明體" w:cs="細明體" w:eastAsia="細明體"/>
          <w:sz w:val="20"/>
          <w:szCs w:val="20"/>
          <w:spacing w:val="0"/>
          <w:w w:val="99"/>
        </w:rPr>
        <w:t>嶺風</w:t>
      </w:r>
      <w:r>
        <w:rPr>
          <w:rFonts w:ascii="細明體" w:hAnsi="細明體" w:cs="細明體" w:eastAsia="細明體"/>
          <w:sz w:val="20"/>
          <w:szCs w:val="20"/>
          <w:spacing w:val="2"/>
          <w:w w:val="99"/>
        </w:rPr>
        <w:t>景</w:t>
      </w:r>
      <w:r>
        <w:rPr>
          <w:rFonts w:ascii="細明體" w:hAnsi="細明體" w:cs="細明體" w:eastAsia="細明體"/>
          <w:sz w:val="20"/>
          <w:szCs w:val="20"/>
          <w:spacing w:val="0"/>
          <w:w w:val="99"/>
        </w:rPr>
        <w:t>區受</w:t>
      </w:r>
      <w:r>
        <w:rPr>
          <w:rFonts w:ascii="細明體" w:hAnsi="細明體" w:cs="細明體" w:eastAsia="細明體"/>
          <w:sz w:val="20"/>
          <w:szCs w:val="20"/>
          <w:spacing w:val="2"/>
          <w:w w:val="99"/>
        </w:rPr>
        <w:t>訪</w:t>
      </w:r>
      <w:r>
        <w:rPr>
          <w:rFonts w:ascii="細明體" w:hAnsi="細明體" w:cs="細明體" w:eastAsia="細明體"/>
          <w:sz w:val="20"/>
          <w:szCs w:val="20"/>
          <w:spacing w:val="0"/>
          <w:w w:val="99"/>
        </w:rPr>
        <w:t>遊</w:t>
      </w:r>
      <w:r>
        <w:rPr>
          <w:rFonts w:ascii="細明體" w:hAnsi="細明體" w:cs="細明體" w:eastAsia="細明體"/>
          <w:sz w:val="20"/>
          <w:szCs w:val="20"/>
          <w:spacing w:val="2"/>
          <w:w w:val="99"/>
        </w:rPr>
        <w:t>客</w:t>
      </w:r>
      <w:r>
        <w:rPr>
          <w:rFonts w:ascii="細明體" w:hAnsi="細明體" w:cs="細明體" w:eastAsia="細明體"/>
          <w:sz w:val="20"/>
          <w:szCs w:val="20"/>
          <w:spacing w:val="0"/>
          <w:w w:val="99"/>
        </w:rPr>
        <w:t>基本</w:t>
      </w:r>
      <w:r>
        <w:rPr>
          <w:rFonts w:ascii="細明體" w:hAnsi="細明體" w:cs="細明體" w:eastAsia="細明體"/>
          <w:sz w:val="20"/>
          <w:szCs w:val="20"/>
          <w:spacing w:val="2"/>
          <w:w w:val="99"/>
        </w:rPr>
        <w:t>資</w:t>
      </w:r>
      <w:r>
        <w:rPr>
          <w:rFonts w:ascii="細明體" w:hAnsi="細明體" w:cs="細明體" w:eastAsia="細明體"/>
          <w:sz w:val="20"/>
          <w:szCs w:val="20"/>
          <w:spacing w:val="0"/>
          <w:w w:val="99"/>
        </w:rPr>
        <w:t>料調</w:t>
      </w:r>
      <w:r>
        <w:rPr>
          <w:rFonts w:ascii="細明體" w:hAnsi="細明體" w:cs="細明體" w:eastAsia="細明體"/>
          <w:sz w:val="20"/>
          <w:szCs w:val="20"/>
          <w:spacing w:val="2"/>
          <w:w w:val="99"/>
        </w:rPr>
        <w:t>查</w:t>
      </w:r>
      <w:r>
        <w:rPr>
          <w:rFonts w:ascii="細明體" w:hAnsi="細明體" w:cs="細明體" w:eastAsia="細明體"/>
          <w:sz w:val="20"/>
          <w:szCs w:val="20"/>
          <w:spacing w:val="0"/>
          <w:w w:val="99"/>
        </w:rPr>
        <w:t>分析表</w:t>
      </w:r>
      <w:r>
        <w:rPr>
          <w:rFonts w:ascii="細明體" w:hAnsi="細明體" w:cs="細明體" w:eastAsia="細明體"/>
          <w:sz w:val="20"/>
          <w:szCs w:val="20"/>
          <w:spacing w:val="-67"/>
          <w:w w:val="100"/>
        </w:rPr>
        <w:t> </w:t>
      </w:r>
      <w:r>
        <w:rPr>
          <w:rFonts w:ascii="Constantia" w:hAnsi="Constantia" w:cs="Constantia" w:eastAsia="Constantia"/>
          <w:sz w:val="20"/>
          <w:szCs w:val="20"/>
          <w:spacing w:val="-1"/>
          <w:w w:val="98"/>
        </w:rPr>
        <w:t>...............................</w:t>
      </w:r>
      <w:r>
        <w:rPr>
          <w:rFonts w:ascii="Constantia" w:hAnsi="Constantia" w:cs="Constantia" w:eastAsia="Constantia"/>
          <w:sz w:val="20"/>
          <w:szCs w:val="20"/>
          <w:spacing w:val="0"/>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0"/>
          <w:w w:val="98"/>
        </w:rPr>
        <w:t>.</w:t>
      </w:r>
      <w:r>
        <w:rPr>
          <w:rFonts w:ascii="Constantia" w:hAnsi="Constantia" w:cs="Constantia" w:eastAsia="Constantia"/>
          <w:sz w:val="20"/>
          <w:szCs w:val="20"/>
          <w:spacing w:val="3"/>
          <w:w w:val="98"/>
        </w:rPr>
        <w:t> </w:t>
      </w:r>
      <w:r>
        <w:rPr>
          <w:rFonts w:ascii="Constantia" w:hAnsi="Constantia" w:cs="Constantia" w:eastAsia="Constantia"/>
          <w:sz w:val="20"/>
          <w:szCs w:val="20"/>
          <w:spacing w:val="0"/>
          <w:w w:val="100"/>
        </w:rPr>
        <w:t>28</w:t>
      </w:r>
      <w:r>
        <w:rPr>
          <w:rFonts w:ascii="Constantia" w:hAnsi="Constantia" w:cs="Constantia" w:eastAsia="Constantia"/>
          <w:sz w:val="20"/>
          <w:szCs w:val="20"/>
          <w:spacing w:val="0"/>
          <w:w w:val="100"/>
        </w:rPr>
        <w:t> </w:t>
      </w:r>
      <w:r>
        <w:rPr>
          <w:rFonts w:ascii="細明體" w:hAnsi="細明體" w:cs="細明體" w:eastAsia="細明體"/>
          <w:sz w:val="20"/>
          <w:szCs w:val="20"/>
          <w:spacing w:val="0"/>
          <w:w w:val="100"/>
        </w:rPr>
        <w:t>表</w:t>
      </w:r>
      <w:r>
        <w:rPr>
          <w:rFonts w:ascii="細明體" w:hAnsi="細明體" w:cs="細明體" w:eastAsia="細明體"/>
          <w:sz w:val="20"/>
          <w:szCs w:val="20"/>
          <w:spacing w:val="-47"/>
          <w:w w:val="100"/>
        </w:rPr>
        <w:t> </w:t>
      </w:r>
      <w:r>
        <w:rPr>
          <w:rFonts w:ascii="Constantia" w:hAnsi="Constantia" w:cs="Constantia" w:eastAsia="Constantia"/>
          <w:sz w:val="20"/>
          <w:szCs w:val="20"/>
          <w:spacing w:val="0"/>
          <w:w w:val="100"/>
        </w:rPr>
        <w:t>4-2</w:t>
      </w:r>
      <w:r>
        <w:rPr>
          <w:rFonts w:ascii="Constantia" w:hAnsi="Constantia" w:cs="Constantia" w:eastAsia="Constantia"/>
          <w:sz w:val="20"/>
          <w:szCs w:val="20"/>
          <w:spacing w:val="25"/>
          <w:w w:val="100"/>
        </w:rPr>
        <w:t> </w:t>
      </w:r>
      <w:r>
        <w:rPr>
          <w:rFonts w:ascii="細明體" w:hAnsi="細明體" w:cs="細明體" w:eastAsia="細明體"/>
          <w:sz w:val="20"/>
          <w:szCs w:val="20"/>
          <w:spacing w:val="2"/>
          <w:w w:val="99"/>
        </w:rPr>
        <w:t>關</w:t>
      </w:r>
      <w:r>
        <w:rPr>
          <w:rFonts w:ascii="細明體" w:hAnsi="細明體" w:cs="細明體" w:eastAsia="細明體"/>
          <w:sz w:val="20"/>
          <w:szCs w:val="20"/>
          <w:spacing w:val="0"/>
          <w:w w:val="99"/>
        </w:rPr>
        <w:t>子嶺</w:t>
      </w:r>
      <w:r>
        <w:rPr>
          <w:rFonts w:ascii="細明體" w:hAnsi="細明體" w:cs="細明體" w:eastAsia="細明體"/>
          <w:sz w:val="20"/>
          <w:szCs w:val="20"/>
          <w:spacing w:val="2"/>
          <w:w w:val="99"/>
        </w:rPr>
        <w:t>風</w:t>
      </w:r>
      <w:r>
        <w:rPr>
          <w:rFonts w:ascii="細明體" w:hAnsi="細明體" w:cs="細明體" w:eastAsia="細明體"/>
          <w:sz w:val="20"/>
          <w:szCs w:val="20"/>
          <w:spacing w:val="0"/>
          <w:w w:val="99"/>
        </w:rPr>
        <w:t>景區</w:t>
      </w:r>
      <w:r>
        <w:rPr>
          <w:rFonts w:ascii="細明體" w:hAnsi="細明體" w:cs="細明體" w:eastAsia="細明體"/>
          <w:sz w:val="20"/>
          <w:szCs w:val="20"/>
          <w:spacing w:val="2"/>
          <w:w w:val="99"/>
        </w:rPr>
        <w:t>受</w:t>
      </w:r>
      <w:r>
        <w:rPr>
          <w:rFonts w:ascii="細明體" w:hAnsi="細明體" w:cs="細明體" w:eastAsia="細明體"/>
          <w:sz w:val="20"/>
          <w:szCs w:val="20"/>
          <w:spacing w:val="0"/>
          <w:w w:val="99"/>
        </w:rPr>
        <w:t>訪遊</w:t>
      </w:r>
      <w:r>
        <w:rPr>
          <w:rFonts w:ascii="細明體" w:hAnsi="細明體" w:cs="細明體" w:eastAsia="細明體"/>
          <w:sz w:val="20"/>
          <w:szCs w:val="20"/>
          <w:spacing w:val="2"/>
          <w:w w:val="99"/>
        </w:rPr>
        <w:t>客</w:t>
      </w:r>
      <w:r>
        <w:rPr>
          <w:rFonts w:ascii="細明體" w:hAnsi="細明體" w:cs="細明體" w:eastAsia="細明體"/>
          <w:sz w:val="20"/>
          <w:szCs w:val="20"/>
          <w:spacing w:val="0"/>
          <w:w w:val="99"/>
        </w:rPr>
        <w:t>之同</w:t>
      </w:r>
      <w:r>
        <w:rPr>
          <w:rFonts w:ascii="細明體" w:hAnsi="細明體" w:cs="細明體" w:eastAsia="細明體"/>
          <w:sz w:val="20"/>
          <w:szCs w:val="20"/>
          <w:spacing w:val="2"/>
          <w:w w:val="99"/>
        </w:rPr>
        <w:t>伴</w:t>
      </w:r>
      <w:r>
        <w:rPr>
          <w:rFonts w:ascii="細明體" w:hAnsi="細明體" w:cs="細明體" w:eastAsia="細明體"/>
          <w:sz w:val="20"/>
          <w:szCs w:val="20"/>
          <w:spacing w:val="0"/>
          <w:w w:val="99"/>
        </w:rPr>
        <w:t>類型</w:t>
      </w:r>
      <w:r>
        <w:rPr>
          <w:rFonts w:ascii="細明體" w:hAnsi="細明體" w:cs="細明體" w:eastAsia="細明體"/>
          <w:sz w:val="20"/>
          <w:szCs w:val="20"/>
          <w:spacing w:val="2"/>
          <w:w w:val="99"/>
        </w:rPr>
        <w:t>及</w:t>
      </w:r>
      <w:r>
        <w:rPr>
          <w:rFonts w:ascii="細明體" w:hAnsi="細明體" w:cs="細明體" w:eastAsia="細明體"/>
          <w:sz w:val="20"/>
          <w:szCs w:val="20"/>
          <w:spacing w:val="0"/>
          <w:w w:val="99"/>
        </w:rPr>
        <w:t>人數</w:t>
      </w:r>
      <w:r>
        <w:rPr>
          <w:rFonts w:ascii="細明體" w:hAnsi="細明體" w:cs="細明體" w:eastAsia="細明體"/>
          <w:sz w:val="20"/>
          <w:szCs w:val="20"/>
          <w:spacing w:val="2"/>
          <w:w w:val="99"/>
        </w:rPr>
        <w:t>調</w:t>
      </w:r>
      <w:r>
        <w:rPr>
          <w:rFonts w:ascii="細明體" w:hAnsi="細明體" w:cs="細明體" w:eastAsia="細明體"/>
          <w:sz w:val="20"/>
          <w:szCs w:val="20"/>
          <w:spacing w:val="0"/>
          <w:w w:val="99"/>
        </w:rPr>
        <w:t>查分</w:t>
      </w:r>
      <w:r>
        <w:rPr>
          <w:rFonts w:ascii="細明體" w:hAnsi="細明體" w:cs="細明體" w:eastAsia="細明體"/>
          <w:sz w:val="20"/>
          <w:szCs w:val="20"/>
          <w:spacing w:val="2"/>
          <w:w w:val="99"/>
        </w:rPr>
        <w:t>析</w:t>
      </w:r>
      <w:r>
        <w:rPr>
          <w:rFonts w:ascii="細明體" w:hAnsi="細明體" w:cs="細明體" w:eastAsia="細明體"/>
          <w:sz w:val="20"/>
          <w:szCs w:val="20"/>
          <w:spacing w:val="5"/>
          <w:w w:val="99"/>
        </w:rPr>
        <w:t>表</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0"/>
          <w:w w:val="99"/>
        </w:rPr>
        <w:t>.</w:t>
      </w:r>
      <w:r>
        <w:rPr>
          <w:rFonts w:ascii="Constantia" w:hAnsi="Constantia" w:cs="Constantia" w:eastAsia="Constantia"/>
          <w:sz w:val="20"/>
          <w:szCs w:val="20"/>
          <w:spacing w:val="-33"/>
          <w:w w:val="100"/>
        </w:rPr>
        <w:t> </w:t>
      </w:r>
      <w:r>
        <w:rPr>
          <w:rFonts w:ascii="Constantia" w:hAnsi="Constantia" w:cs="Constantia" w:eastAsia="Constantia"/>
          <w:sz w:val="20"/>
          <w:szCs w:val="20"/>
          <w:spacing w:val="0"/>
          <w:w w:val="100"/>
        </w:rPr>
        <w:t>28</w:t>
      </w:r>
      <w:r>
        <w:rPr>
          <w:rFonts w:ascii="Constantia" w:hAnsi="Constantia" w:cs="Constantia" w:eastAsia="Constantia"/>
          <w:sz w:val="20"/>
          <w:szCs w:val="20"/>
          <w:spacing w:val="0"/>
          <w:w w:val="100"/>
        </w:rPr>
        <w:t> </w:t>
      </w:r>
      <w:r>
        <w:rPr>
          <w:rFonts w:ascii="細明體" w:hAnsi="細明體" w:cs="細明體" w:eastAsia="細明體"/>
          <w:sz w:val="20"/>
          <w:szCs w:val="20"/>
          <w:spacing w:val="0"/>
          <w:w w:val="100"/>
        </w:rPr>
        <w:t>表</w:t>
      </w:r>
      <w:r>
        <w:rPr>
          <w:rFonts w:ascii="細明體" w:hAnsi="細明體" w:cs="細明體" w:eastAsia="細明體"/>
          <w:sz w:val="20"/>
          <w:szCs w:val="20"/>
          <w:spacing w:val="-47"/>
          <w:w w:val="100"/>
        </w:rPr>
        <w:t> </w:t>
      </w:r>
      <w:r>
        <w:rPr>
          <w:rFonts w:ascii="Constantia" w:hAnsi="Constantia" w:cs="Constantia" w:eastAsia="Constantia"/>
          <w:sz w:val="20"/>
          <w:szCs w:val="20"/>
          <w:spacing w:val="0"/>
          <w:w w:val="100"/>
        </w:rPr>
        <w:t>4-3</w:t>
      </w:r>
      <w:r>
        <w:rPr>
          <w:rFonts w:ascii="Constantia" w:hAnsi="Constantia" w:cs="Constantia" w:eastAsia="Constantia"/>
          <w:sz w:val="20"/>
          <w:szCs w:val="20"/>
          <w:spacing w:val="27"/>
          <w:w w:val="100"/>
        </w:rPr>
        <w:t> </w:t>
      </w:r>
      <w:r>
        <w:rPr>
          <w:rFonts w:ascii="細明體" w:hAnsi="細明體" w:cs="細明體" w:eastAsia="細明體"/>
          <w:sz w:val="20"/>
          <w:szCs w:val="20"/>
          <w:spacing w:val="0"/>
          <w:w w:val="99"/>
        </w:rPr>
        <w:t>關</w:t>
      </w:r>
      <w:r>
        <w:rPr>
          <w:rFonts w:ascii="細明體" w:hAnsi="細明體" w:cs="細明體" w:eastAsia="細明體"/>
          <w:sz w:val="20"/>
          <w:szCs w:val="20"/>
          <w:spacing w:val="2"/>
          <w:w w:val="99"/>
        </w:rPr>
        <w:t>子</w:t>
      </w:r>
      <w:r>
        <w:rPr>
          <w:rFonts w:ascii="細明體" w:hAnsi="細明體" w:cs="細明體" w:eastAsia="細明體"/>
          <w:sz w:val="20"/>
          <w:szCs w:val="20"/>
          <w:spacing w:val="0"/>
          <w:w w:val="99"/>
        </w:rPr>
        <w:t>嶺風</w:t>
      </w:r>
      <w:r>
        <w:rPr>
          <w:rFonts w:ascii="細明體" w:hAnsi="細明體" w:cs="細明體" w:eastAsia="細明體"/>
          <w:sz w:val="20"/>
          <w:szCs w:val="20"/>
          <w:spacing w:val="2"/>
          <w:w w:val="99"/>
        </w:rPr>
        <w:t>景</w:t>
      </w:r>
      <w:r>
        <w:rPr>
          <w:rFonts w:ascii="細明體" w:hAnsi="細明體" w:cs="細明體" w:eastAsia="細明體"/>
          <w:sz w:val="20"/>
          <w:szCs w:val="20"/>
          <w:spacing w:val="0"/>
          <w:w w:val="99"/>
        </w:rPr>
        <w:t>區受</w:t>
      </w:r>
      <w:r>
        <w:rPr>
          <w:rFonts w:ascii="細明體" w:hAnsi="細明體" w:cs="細明體" w:eastAsia="細明體"/>
          <w:sz w:val="20"/>
          <w:szCs w:val="20"/>
          <w:spacing w:val="2"/>
          <w:w w:val="99"/>
        </w:rPr>
        <w:t>訪</w:t>
      </w:r>
      <w:r>
        <w:rPr>
          <w:rFonts w:ascii="細明體" w:hAnsi="細明體" w:cs="細明體" w:eastAsia="細明體"/>
          <w:sz w:val="20"/>
          <w:szCs w:val="20"/>
          <w:spacing w:val="0"/>
          <w:w w:val="99"/>
        </w:rPr>
        <w:t>遊</w:t>
      </w:r>
      <w:r>
        <w:rPr>
          <w:rFonts w:ascii="細明體" w:hAnsi="細明體" w:cs="細明體" w:eastAsia="細明體"/>
          <w:sz w:val="20"/>
          <w:szCs w:val="20"/>
          <w:spacing w:val="2"/>
          <w:w w:val="99"/>
        </w:rPr>
        <w:t>客</w:t>
      </w:r>
      <w:r>
        <w:rPr>
          <w:rFonts w:ascii="細明體" w:hAnsi="細明體" w:cs="細明體" w:eastAsia="細明體"/>
          <w:sz w:val="20"/>
          <w:szCs w:val="20"/>
          <w:spacing w:val="0"/>
          <w:w w:val="99"/>
        </w:rPr>
        <w:t>之停</w:t>
      </w:r>
      <w:r>
        <w:rPr>
          <w:rFonts w:ascii="細明體" w:hAnsi="細明體" w:cs="細明體" w:eastAsia="細明體"/>
          <w:sz w:val="20"/>
          <w:szCs w:val="20"/>
          <w:spacing w:val="2"/>
          <w:w w:val="99"/>
        </w:rPr>
        <w:t>留</w:t>
      </w:r>
      <w:r>
        <w:rPr>
          <w:rFonts w:ascii="細明體" w:hAnsi="細明體" w:cs="細明體" w:eastAsia="細明體"/>
          <w:sz w:val="20"/>
          <w:szCs w:val="20"/>
          <w:spacing w:val="0"/>
          <w:w w:val="99"/>
        </w:rPr>
        <w:t>天數</w:t>
      </w:r>
      <w:r>
        <w:rPr>
          <w:rFonts w:ascii="細明體" w:hAnsi="細明體" w:cs="細明體" w:eastAsia="細明體"/>
          <w:sz w:val="20"/>
          <w:szCs w:val="20"/>
          <w:spacing w:val="2"/>
          <w:w w:val="99"/>
        </w:rPr>
        <w:t>調</w:t>
      </w:r>
      <w:r>
        <w:rPr>
          <w:rFonts w:ascii="細明體" w:hAnsi="細明體" w:cs="細明體" w:eastAsia="細明體"/>
          <w:sz w:val="20"/>
          <w:szCs w:val="20"/>
          <w:spacing w:val="0"/>
          <w:w w:val="99"/>
        </w:rPr>
        <w:t>查分</w:t>
      </w:r>
      <w:r>
        <w:rPr>
          <w:rFonts w:ascii="細明體" w:hAnsi="細明體" w:cs="細明體" w:eastAsia="細明體"/>
          <w:sz w:val="20"/>
          <w:szCs w:val="20"/>
          <w:spacing w:val="2"/>
          <w:w w:val="99"/>
        </w:rPr>
        <w:t>析</w:t>
      </w:r>
      <w:r>
        <w:rPr>
          <w:rFonts w:ascii="細明體" w:hAnsi="細明體" w:cs="細明體" w:eastAsia="細明體"/>
          <w:sz w:val="20"/>
          <w:szCs w:val="20"/>
          <w:spacing w:val="5"/>
          <w:w w:val="99"/>
        </w:rPr>
        <w:t>表</w:t>
      </w:r>
      <w:r>
        <w:rPr>
          <w:rFonts w:ascii="Constantia" w:hAnsi="Constantia" w:cs="Constantia" w:eastAsia="Constantia"/>
          <w:sz w:val="20"/>
          <w:szCs w:val="20"/>
          <w:spacing w:val="-1"/>
          <w:w w:val="99"/>
        </w:rPr>
        <w:t>...............................</w:t>
      </w:r>
      <w:r>
        <w:rPr>
          <w:rFonts w:ascii="Constantia" w:hAnsi="Constantia" w:cs="Constantia" w:eastAsia="Constantia"/>
          <w:sz w:val="20"/>
          <w:szCs w:val="20"/>
          <w:spacing w:val="0"/>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0"/>
          <w:w w:val="99"/>
        </w:rPr>
        <w:t>.</w:t>
      </w:r>
      <w:r>
        <w:rPr>
          <w:rFonts w:ascii="Constantia" w:hAnsi="Constantia" w:cs="Constantia" w:eastAsia="Constantia"/>
          <w:sz w:val="20"/>
          <w:szCs w:val="20"/>
          <w:spacing w:val="-34"/>
          <w:w w:val="100"/>
        </w:rPr>
        <w:t> </w:t>
      </w:r>
      <w:r>
        <w:rPr>
          <w:rFonts w:ascii="Constantia" w:hAnsi="Constantia" w:cs="Constantia" w:eastAsia="Constantia"/>
          <w:sz w:val="20"/>
          <w:szCs w:val="20"/>
          <w:spacing w:val="-3"/>
          <w:w w:val="100"/>
        </w:rPr>
        <w:t>29</w:t>
      </w:r>
      <w:r>
        <w:rPr>
          <w:rFonts w:ascii="Constantia" w:hAnsi="Constantia" w:cs="Constantia" w:eastAsia="Constantia"/>
          <w:sz w:val="20"/>
          <w:szCs w:val="20"/>
          <w:spacing w:val="-3"/>
          <w:w w:val="100"/>
        </w:rPr>
        <w:t> </w:t>
      </w:r>
      <w:r>
        <w:rPr>
          <w:rFonts w:ascii="細明體" w:hAnsi="細明體" w:cs="細明體" w:eastAsia="細明體"/>
          <w:sz w:val="20"/>
          <w:szCs w:val="20"/>
          <w:spacing w:val="0"/>
          <w:w w:val="100"/>
        </w:rPr>
        <w:t>表</w:t>
      </w:r>
      <w:r>
        <w:rPr>
          <w:rFonts w:ascii="細明體" w:hAnsi="細明體" w:cs="細明體" w:eastAsia="細明體"/>
          <w:sz w:val="20"/>
          <w:szCs w:val="20"/>
          <w:spacing w:val="-47"/>
          <w:w w:val="100"/>
        </w:rPr>
        <w:t> </w:t>
      </w:r>
      <w:r>
        <w:rPr>
          <w:rFonts w:ascii="Constantia" w:hAnsi="Constantia" w:cs="Constantia" w:eastAsia="Constantia"/>
          <w:sz w:val="20"/>
          <w:szCs w:val="20"/>
          <w:spacing w:val="0"/>
          <w:w w:val="100"/>
        </w:rPr>
        <w:t>4-4</w:t>
      </w:r>
      <w:r>
        <w:rPr>
          <w:rFonts w:ascii="Constantia" w:hAnsi="Constantia" w:cs="Constantia" w:eastAsia="Constantia"/>
          <w:sz w:val="20"/>
          <w:szCs w:val="20"/>
          <w:spacing w:val="26"/>
          <w:w w:val="100"/>
        </w:rPr>
        <w:t> </w:t>
      </w:r>
      <w:r>
        <w:rPr>
          <w:rFonts w:ascii="細明體" w:hAnsi="細明體" w:cs="細明體" w:eastAsia="細明體"/>
          <w:sz w:val="20"/>
          <w:szCs w:val="20"/>
          <w:spacing w:val="2"/>
          <w:w w:val="99"/>
        </w:rPr>
        <w:t>關</w:t>
      </w:r>
      <w:r>
        <w:rPr>
          <w:rFonts w:ascii="細明體" w:hAnsi="細明體" w:cs="細明體" w:eastAsia="細明體"/>
          <w:sz w:val="20"/>
          <w:szCs w:val="20"/>
          <w:spacing w:val="0"/>
          <w:w w:val="99"/>
        </w:rPr>
        <w:t>子嶺</w:t>
      </w:r>
      <w:r>
        <w:rPr>
          <w:rFonts w:ascii="細明體" w:hAnsi="細明體" w:cs="細明體" w:eastAsia="細明體"/>
          <w:sz w:val="20"/>
          <w:szCs w:val="20"/>
          <w:spacing w:val="2"/>
          <w:w w:val="99"/>
        </w:rPr>
        <w:t>風</w:t>
      </w:r>
      <w:r>
        <w:rPr>
          <w:rFonts w:ascii="細明體" w:hAnsi="細明體" w:cs="細明體" w:eastAsia="細明體"/>
          <w:sz w:val="20"/>
          <w:szCs w:val="20"/>
          <w:spacing w:val="0"/>
          <w:w w:val="99"/>
        </w:rPr>
        <w:t>景區</w:t>
      </w:r>
      <w:r>
        <w:rPr>
          <w:rFonts w:ascii="細明體" w:hAnsi="細明體" w:cs="細明體" w:eastAsia="細明體"/>
          <w:sz w:val="20"/>
          <w:szCs w:val="20"/>
          <w:spacing w:val="2"/>
          <w:w w:val="99"/>
        </w:rPr>
        <w:t>受</w:t>
      </w:r>
      <w:r>
        <w:rPr>
          <w:rFonts w:ascii="細明體" w:hAnsi="細明體" w:cs="細明體" w:eastAsia="細明體"/>
          <w:sz w:val="20"/>
          <w:szCs w:val="20"/>
          <w:spacing w:val="0"/>
          <w:w w:val="99"/>
        </w:rPr>
        <w:t>訪遊</w:t>
      </w:r>
      <w:r>
        <w:rPr>
          <w:rFonts w:ascii="細明體" w:hAnsi="細明體" w:cs="細明體" w:eastAsia="細明體"/>
          <w:sz w:val="20"/>
          <w:szCs w:val="20"/>
          <w:spacing w:val="2"/>
          <w:w w:val="99"/>
        </w:rPr>
        <w:t>客</w:t>
      </w:r>
      <w:r>
        <w:rPr>
          <w:rFonts w:ascii="細明體" w:hAnsi="細明體" w:cs="細明體" w:eastAsia="細明體"/>
          <w:sz w:val="20"/>
          <w:szCs w:val="20"/>
          <w:spacing w:val="0"/>
          <w:w w:val="99"/>
        </w:rPr>
        <w:t>之交</w:t>
      </w:r>
      <w:r>
        <w:rPr>
          <w:rFonts w:ascii="細明體" w:hAnsi="細明體" w:cs="細明體" w:eastAsia="細明體"/>
          <w:sz w:val="20"/>
          <w:szCs w:val="20"/>
          <w:spacing w:val="2"/>
          <w:w w:val="99"/>
        </w:rPr>
        <w:t>通</w:t>
      </w:r>
      <w:r>
        <w:rPr>
          <w:rFonts w:ascii="細明體" w:hAnsi="細明體" w:cs="細明體" w:eastAsia="細明體"/>
          <w:sz w:val="20"/>
          <w:szCs w:val="20"/>
          <w:spacing w:val="0"/>
          <w:w w:val="99"/>
        </w:rPr>
        <w:t>工具</w:t>
      </w:r>
      <w:r>
        <w:rPr>
          <w:rFonts w:ascii="細明體" w:hAnsi="細明體" w:cs="細明體" w:eastAsia="細明體"/>
          <w:sz w:val="20"/>
          <w:szCs w:val="20"/>
          <w:spacing w:val="2"/>
          <w:w w:val="99"/>
        </w:rPr>
        <w:t>調</w:t>
      </w:r>
      <w:r>
        <w:rPr>
          <w:rFonts w:ascii="細明體" w:hAnsi="細明體" w:cs="細明體" w:eastAsia="細明體"/>
          <w:sz w:val="20"/>
          <w:szCs w:val="20"/>
          <w:spacing w:val="0"/>
          <w:w w:val="99"/>
        </w:rPr>
        <w:t>查分</w:t>
      </w:r>
      <w:r>
        <w:rPr>
          <w:rFonts w:ascii="細明體" w:hAnsi="細明體" w:cs="細明體" w:eastAsia="細明體"/>
          <w:sz w:val="20"/>
          <w:szCs w:val="20"/>
          <w:spacing w:val="2"/>
          <w:w w:val="99"/>
        </w:rPr>
        <w:t>析</w:t>
      </w:r>
      <w:r>
        <w:rPr>
          <w:rFonts w:ascii="細明體" w:hAnsi="細明體" w:cs="細明體" w:eastAsia="細明體"/>
          <w:sz w:val="20"/>
          <w:szCs w:val="20"/>
          <w:spacing w:val="0"/>
          <w:w w:val="99"/>
        </w:rPr>
        <w:t>表</w:t>
      </w:r>
      <w:r>
        <w:rPr>
          <w:rFonts w:ascii="細明體" w:hAnsi="細明體" w:cs="細明體" w:eastAsia="細明體"/>
          <w:sz w:val="20"/>
          <w:szCs w:val="20"/>
          <w:spacing w:val="-59"/>
          <w:w w:val="100"/>
        </w:rPr>
        <w:t> </w:t>
      </w:r>
      <w:r>
        <w:rPr>
          <w:rFonts w:ascii="Constantia" w:hAnsi="Constantia" w:cs="Constantia" w:eastAsia="Constantia"/>
          <w:sz w:val="20"/>
          <w:szCs w:val="20"/>
          <w:spacing w:val="-1"/>
          <w:w w:val="98"/>
        </w:rPr>
        <w:t>...............................</w:t>
      </w:r>
      <w:r>
        <w:rPr>
          <w:rFonts w:ascii="Constantia" w:hAnsi="Constantia" w:cs="Constantia" w:eastAsia="Constantia"/>
          <w:sz w:val="20"/>
          <w:szCs w:val="20"/>
          <w:spacing w:val="0"/>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0"/>
          <w:w w:val="98"/>
        </w:rPr>
        <w:t>.</w:t>
      </w:r>
      <w:r>
        <w:rPr>
          <w:rFonts w:ascii="Constantia" w:hAnsi="Constantia" w:cs="Constantia" w:eastAsia="Constantia"/>
          <w:sz w:val="20"/>
          <w:szCs w:val="20"/>
          <w:spacing w:val="1"/>
          <w:w w:val="98"/>
        </w:rPr>
        <w:t> </w:t>
      </w:r>
      <w:r>
        <w:rPr>
          <w:rFonts w:ascii="Constantia" w:hAnsi="Constantia" w:cs="Constantia" w:eastAsia="Constantia"/>
          <w:sz w:val="20"/>
          <w:szCs w:val="20"/>
          <w:spacing w:val="-3"/>
          <w:w w:val="100"/>
        </w:rPr>
        <w:t>29</w:t>
      </w:r>
      <w:r>
        <w:rPr>
          <w:rFonts w:ascii="Constantia" w:hAnsi="Constantia" w:cs="Constantia" w:eastAsia="Constantia"/>
          <w:sz w:val="20"/>
          <w:szCs w:val="20"/>
          <w:spacing w:val="-3"/>
          <w:w w:val="100"/>
        </w:rPr>
        <w:t> </w:t>
      </w:r>
      <w:r>
        <w:rPr>
          <w:rFonts w:ascii="細明體" w:hAnsi="細明體" w:cs="細明體" w:eastAsia="細明體"/>
          <w:sz w:val="20"/>
          <w:szCs w:val="20"/>
          <w:spacing w:val="0"/>
          <w:w w:val="100"/>
        </w:rPr>
        <w:t>表</w:t>
      </w:r>
      <w:r>
        <w:rPr>
          <w:rFonts w:ascii="細明體" w:hAnsi="細明體" w:cs="細明體" w:eastAsia="細明體"/>
          <w:sz w:val="20"/>
          <w:szCs w:val="20"/>
          <w:spacing w:val="-47"/>
          <w:w w:val="100"/>
        </w:rPr>
        <w:t> </w:t>
      </w:r>
      <w:r>
        <w:rPr>
          <w:rFonts w:ascii="Constantia" w:hAnsi="Constantia" w:cs="Constantia" w:eastAsia="Constantia"/>
          <w:sz w:val="20"/>
          <w:szCs w:val="20"/>
          <w:spacing w:val="0"/>
          <w:w w:val="100"/>
        </w:rPr>
        <w:t>4-5</w:t>
      </w:r>
      <w:r>
        <w:rPr>
          <w:rFonts w:ascii="Constantia" w:hAnsi="Constantia" w:cs="Constantia" w:eastAsia="Constantia"/>
          <w:sz w:val="20"/>
          <w:szCs w:val="20"/>
          <w:spacing w:val="27"/>
          <w:w w:val="100"/>
        </w:rPr>
        <w:t> </w:t>
      </w:r>
      <w:r>
        <w:rPr>
          <w:rFonts w:ascii="細明體" w:hAnsi="細明體" w:cs="細明體" w:eastAsia="細明體"/>
          <w:sz w:val="20"/>
          <w:szCs w:val="20"/>
          <w:spacing w:val="0"/>
          <w:w w:val="99"/>
        </w:rPr>
        <w:t>關子</w:t>
      </w:r>
      <w:r>
        <w:rPr>
          <w:rFonts w:ascii="細明體" w:hAnsi="細明體" w:cs="細明體" w:eastAsia="細明體"/>
          <w:sz w:val="20"/>
          <w:szCs w:val="20"/>
          <w:spacing w:val="2"/>
          <w:w w:val="99"/>
        </w:rPr>
        <w:t>嶺</w:t>
      </w:r>
      <w:r>
        <w:rPr>
          <w:rFonts w:ascii="細明體" w:hAnsi="細明體" w:cs="細明體" w:eastAsia="細明體"/>
          <w:sz w:val="20"/>
          <w:szCs w:val="20"/>
          <w:spacing w:val="0"/>
          <w:w w:val="99"/>
        </w:rPr>
        <w:t>風景</w:t>
      </w:r>
      <w:r>
        <w:rPr>
          <w:rFonts w:ascii="細明體" w:hAnsi="細明體" w:cs="細明體" w:eastAsia="細明體"/>
          <w:sz w:val="20"/>
          <w:szCs w:val="20"/>
          <w:spacing w:val="2"/>
          <w:w w:val="99"/>
        </w:rPr>
        <w:t>區</w:t>
      </w:r>
      <w:r>
        <w:rPr>
          <w:rFonts w:ascii="細明體" w:hAnsi="細明體" w:cs="細明體" w:eastAsia="細明體"/>
          <w:sz w:val="20"/>
          <w:szCs w:val="20"/>
          <w:spacing w:val="0"/>
          <w:w w:val="99"/>
        </w:rPr>
        <w:t>受訪遊</w:t>
      </w:r>
      <w:r>
        <w:rPr>
          <w:rFonts w:ascii="細明體" w:hAnsi="細明體" w:cs="細明體" w:eastAsia="細明體"/>
          <w:sz w:val="20"/>
          <w:szCs w:val="20"/>
          <w:spacing w:val="2"/>
          <w:w w:val="99"/>
        </w:rPr>
        <w:t>客</w:t>
      </w:r>
      <w:r>
        <w:rPr>
          <w:rFonts w:ascii="細明體" w:hAnsi="細明體" w:cs="細明體" w:eastAsia="細明體"/>
          <w:sz w:val="20"/>
          <w:szCs w:val="20"/>
          <w:spacing w:val="0"/>
          <w:w w:val="99"/>
        </w:rPr>
        <w:t>選擇</w:t>
      </w:r>
      <w:r>
        <w:rPr>
          <w:rFonts w:ascii="細明體" w:hAnsi="細明體" w:cs="細明體" w:eastAsia="細明體"/>
          <w:sz w:val="20"/>
          <w:szCs w:val="20"/>
          <w:spacing w:val="2"/>
          <w:w w:val="99"/>
        </w:rPr>
        <w:t>前</w:t>
      </w:r>
      <w:r>
        <w:rPr>
          <w:rFonts w:ascii="細明體" w:hAnsi="細明體" w:cs="細明體" w:eastAsia="細明體"/>
          <w:sz w:val="20"/>
          <w:szCs w:val="20"/>
          <w:spacing w:val="0"/>
          <w:w w:val="99"/>
        </w:rPr>
        <w:t>往關</w:t>
      </w:r>
      <w:r>
        <w:rPr>
          <w:rFonts w:ascii="細明體" w:hAnsi="細明體" w:cs="細明體" w:eastAsia="細明體"/>
          <w:sz w:val="20"/>
          <w:szCs w:val="20"/>
          <w:spacing w:val="2"/>
          <w:w w:val="99"/>
        </w:rPr>
        <w:t>子</w:t>
      </w:r>
      <w:r>
        <w:rPr>
          <w:rFonts w:ascii="細明體" w:hAnsi="細明體" w:cs="細明體" w:eastAsia="細明體"/>
          <w:sz w:val="20"/>
          <w:szCs w:val="20"/>
          <w:spacing w:val="0"/>
          <w:w w:val="99"/>
        </w:rPr>
        <w:t>嶺風</w:t>
      </w:r>
      <w:r>
        <w:rPr>
          <w:rFonts w:ascii="細明體" w:hAnsi="細明體" w:cs="細明體" w:eastAsia="細明體"/>
          <w:sz w:val="20"/>
          <w:szCs w:val="20"/>
          <w:spacing w:val="2"/>
          <w:w w:val="99"/>
        </w:rPr>
        <w:t>景</w:t>
      </w:r>
      <w:r>
        <w:rPr>
          <w:rFonts w:ascii="細明體" w:hAnsi="細明體" w:cs="細明體" w:eastAsia="細明體"/>
          <w:sz w:val="20"/>
          <w:szCs w:val="20"/>
          <w:spacing w:val="0"/>
          <w:w w:val="99"/>
        </w:rPr>
        <w:t>區的</w:t>
      </w:r>
      <w:r>
        <w:rPr>
          <w:rFonts w:ascii="細明體" w:hAnsi="細明體" w:cs="細明體" w:eastAsia="細明體"/>
          <w:sz w:val="20"/>
          <w:szCs w:val="20"/>
          <w:spacing w:val="2"/>
          <w:w w:val="99"/>
        </w:rPr>
        <w:t>因</w:t>
      </w:r>
      <w:r>
        <w:rPr>
          <w:rFonts w:ascii="細明體" w:hAnsi="細明體" w:cs="細明體" w:eastAsia="細明體"/>
          <w:sz w:val="20"/>
          <w:szCs w:val="20"/>
          <w:spacing w:val="0"/>
          <w:w w:val="99"/>
        </w:rPr>
        <w:t>素分</w:t>
      </w:r>
      <w:r>
        <w:rPr>
          <w:rFonts w:ascii="細明體" w:hAnsi="細明體" w:cs="細明體" w:eastAsia="細明體"/>
          <w:sz w:val="20"/>
          <w:szCs w:val="20"/>
          <w:spacing w:val="2"/>
          <w:w w:val="99"/>
        </w:rPr>
        <w:t>析</w:t>
      </w:r>
      <w:r>
        <w:rPr>
          <w:rFonts w:ascii="細明體" w:hAnsi="細明體" w:cs="細明體" w:eastAsia="細明體"/>
          <w:sz w:val="20"/>
          <w:szCs w:val="20"/>
          <w:spacing w:val="12"/>
          <w:w w:val="99"/>
        </w:rPr>
        <w:t>表</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0"/>
          <w:w w:val="99"/>
        </w:rPr>
        <w:t>.</w:t>
      </w:r>
      <w:r>
        <w:rPr>
          <w:rFonts w:ascii="Constantia" w:hAnsi="Constantia" w:cs="Constantia" w:eastAsia="Constantia"/>
          <w:sz w:val="20"/>
          <w:szCs w:val="20"/>
          <w:spacing w:val="-29"/>
          <w:w w:val="100"/>
        </w:rPr>
        <w:t> </w:t>
      </w:r>
      <w:r>
        <w:rPr>
          <w:rFonts w:ascii="Constantia" w:hAnsi="Constantia" w:cs="Constantia" w:eastAsia="Constantia"/>
          <w:sz w:val="20"/>
          <w:szCs w:val="20"/>
          <w:spacing w:val="0"/>
          <w:w w:val="100"/>
        </w:rPr>
        <w:t>30</w:t>
      </w:r>
      <w:r>
        <w:rPr>
          <w:rFonts w:ascii="Constantia" w:hAnsi="Constantia" w:cs="Constantia" w:eastAsia="Constantia"/>
          <w:sz w:val="20"/>
          <w:szCs w:val="20"/>
          <w:spacing w:val="0"/>
          <w:w w:val="100"/>
        </w:rPr>
        <w:t> </w:t>
      </w:r>
      <w:r>
        <w:rPr>
          <w:rFonts w:ascii="細明體" w:hAnsi="細明體" w:cs="細明體" w:eastAsia="細明體"/>
          <w:sz w:val="20"/>
          <w:szCs w:val="20"/>
          <w:spacing w:val="0"/>
          <w:w w:val="100"/>
        </w:rPr>
        <w:t>表</w:t>
      </w:r>
      <w:r>
        <w:rPr>
          <w:rFonts w:ascii="細明體" w:hAnsi="細明體" w:cs="細明體" w:eastAsia="細明體"/>
          <w:sz w:val="20"/>
          <w:szCs w:val="20"/>
          <w:spacing w:val="-47"/>
          <w:w w:val="100"/>
        </w:rPr>
        <w:t> </w:t>
      </w:r>
      <w:r>
        <w:rPr>
          <w:rFonts w:ascii="Constantia" w:hAnsi="Constantia" w:cs="Constantia" w:eastAsia="Constantia"/>
          <w:sz w:val="20"/>
          <w:szCs w:val="20"/>
          <w:spacing w:val="0"/>
          <w:w w:val="100"/>
        </w:rPr>
        <w:t>4-6</w:t>
      </w:r>
      <w:r>
        <w:rPr>
          <w:rFonts w:ascii="Constantia" w:hAnsi="Constantia" w:cs="Constantia" w:eastAsia="Constantia"/>
          <w:sz w:val="20"/>
          <w:szCs w:val="20"/>
          <w:spacing w:val="26"/>
          <w:w w:val="100"/>
        </w:rPr>
        <w:t> </w:t>
      </w:r>
      <w:r>
        <w:rPr>
          <w:rFonts w:ascii="細明體" w:hAnsi="細明體" w:cs="細明體" w:eastAsia="細明體"/>
          <w:sz w:val="20"/>
          <w:szCs w:val="20"/>
          <w:spacing w:val="0"/>
          <w:w w:val="99"/>
        </w:rPr>
        <w:t>關</w:t>
      </w:r>
      <w:r>
        <w:rPr>
          <w:rFonts w:ascii="細明體" w:hAnsi="細明體" w:cs="細明體" w:eastAsia="細明體"/>
          <w:sz w:val="20"/>
          <w:szCs w:val="20"/>
          <w:spacing w:val="2"/>
          <w:w w:val="99"/>
        </w:rPr>
        <w:t>子</w:t>
      </w:r>
      <w:r>
        <w:rPr>
          <w:rFonts w:ascii="細明體" w:hAnsi="細明體" w:cs="細明體" w:eastAsia="細明體"/>
          <w:sz w:val="20"/>
          <w:szCs w:val="20"/>
          <w:spacing w:val="0"/>
          <w:w w:val="99"/>
        </w:rPr>
        <w:t>嶺風</w:t>
      </w:r>
      <w:r>
        <w:rPr>
          <w:rFonts w:ascii="細明體" w:hAnsi="細明體" w:cs="細明體" w:eastAsia="細明體"/>
          <w:sz w:val="20"/>
          <w:szCs w:val="20"/>
          <w:spacing w:val="2"/>
          <w:w w:val="99"/>
        </w:rPr>
        <w:t>景</w:t>
      </w:r>
      <w:r>
        <w:rPr>
          <w:rFonts w:ascii="細明體" w:hAnsi="細明體" w:cs="細明體" w:eastAsia="細明體"/>
          <w:sz w:val="20"/>
          <w:szCs w:val="20"/>
          <w:spacing w:val="0"/>
          <w:w w:val="99"/>
        </w:rPr>
        <w:t>區</w:t>
      </w:r>
      <w:r>
        <w:rPr>
          <w:rFonts w:ascii="細明體" w:hAnsi="細明體" w:cs="細明體" w:eastAsia="細明體"/>
          <w:sz w:val="20"/>
          <w:szCs w:val="20"/>
          <w:spacing w:val="2"/>
          <w:w w:val="99"/>
        </w:rPr>
        <w:t>受</w:t>
      </w:r>
      <w:r>
        <w:rPr>
          <w:rFonts w:ascii="細明體" w:hAnsi="細明體" w:cs="細明體" w:eastAsia="細明體"/>
          <w:sz w:val="20"/>
          <w:szCs w:val="20"/>
          <w:spacing w:val="0"/>
          <w:w w:val="99"/>
        </w:rPr>
        <w:t>訪遊</w:t>
      </w:r>
      <w:r>
        <w:rPr>
          <w:rFonts w:ascii="細明體" w:hAnsi="細明體" w:cs="細明體" w:eastAsia="細明體"/>
          <w:sz w:val="20"/>
          <w:szCs w:val="20"/>
          <w:spacing w:val="2"/>
          <w:w w:val="99"/>
        </w:rPr>
        <w:t>客</w:t>
      </w:r>
      <w:r>
        <w:rPr>
          <w:rFonts w:ascii="細明體" w:hAnsi="細明體" w:cs="細明體" w:eastAsia="細明體"/>
          <w:sz w:val="20"/>
          <w:szCs w:val="20"/>
          <w:spacing w:val="0"/>
          <w:w w:val="99"/>
        </w:rPr>
        <w:t>之預</w:t>
      </w:r>
      <w:r>
        <w:rPr>
          <w:rFonts w:ascii="細明體" w:hAnsi="細明體" w:cs="細明體" w:eastAsia="細明體"/>
          <w:sz w:val="20"/>
          <w:szCs w:val="20"/>
          <w:spacing w:val="2"/>
          <w:w w:val="99"/>
        </w:rPr>
        <w:t>定</w:t>
      </w:r>
      <w:r>
        <w:rPr>
          <w:rFonts w:ascii="細明體" w:hAnsi="細明體" w:cs="細明體" w:eastAsia="細明體"/>
          <w:sz w:val="20"/>
          <w:szCs w:val="20"/>
          <w:spacing w:val="0"/>
          <w:w w:val="99"/>
        </w:rPr>
        <w:t>前往</w:t>
      </w:r>
      <w:r>
        <w:rPr>
          <w:rFonts w:ascii="細明體" w:hAnsi="細明體" w:cs="細明體" w:eastAsia="細明體"/>
          <w:sz w:val="20"/>
          <w:szCs w:val="20"/>
          <w:spacing w:val="2"/>
          <w:w w:val="99"/>
        </w:rPr>
        <w:t>景</w:t>
      </w:r>
      <w:r>
        <w:rPr>
          <w:rFonts w:ascii="細明體" w:hAnsi="細明體" w:cs="細明體" w:eastAsia="細明體"/>
          <w:sz w:val="20"/>
          <w:szCs w:val="20"/>
          <w:spacing w:val="0"/>
          <w:w w:val="99"/>
        </w:rPr>
        <w:t>點調</w:t>
      </w:r>
      <w:r>
        <w:rPr>
          <w:rFonts w:ascii="細明體" w:hAnsi="細明體" w:cs="細明體" w:eastAsia="細明體"/>
          <w:sz w:val="20"/>
          <w:szCs w:val="20"/>
          <w:spacing w:val="2"/>
          <w:w w:val="99"/>
        </w:rPr>
        <w:t>查</w:t>
      </w:r>
      <w:r>
        <w:rPr>
          <w:rFonts w:ascii="細明體" w:hAnsi="細明體" w:cs="細明體" w:eastAsia="細明體"/>
          <w:sz w:val="20"/>
          <w:szCs w:val="20"/>
          <w:spacing w:val="0"/>
          <w:w w:val="99"/>
        </w:rPr>
        <w:t>分析表</w:t>
      </w:r>
      <w:r>
        <w:rPr>
          <w:rFonts w:ascii="細明體" w:hAnsi="細明體" w:cs="細明體" w:eastAsia="細明體"/>
          <w:sz w:val="20"/>
          <w:szCs w:val="20"/>
          <w:spacing w:val="-57"/>
          <w:w w:val="100"/>
        </w:rPr>
        <w:t> </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0"/>
          <w:w w:val="98"/>
        </w:rPr>
        <w:t>.</w:t>
      </w:r>
      <w:r>
        <w:rPr>
          <w:rFonts w:ascii="Constantia" w:hAnsi="Constantia" w:cs="Constantia" w:eastAsia="Constantia"/>
          <w:sz w:val="20"/>
          <w:szCs w:val="20"/>
          <w:spacing w:val="3"/>
          <w:w w:val="98"/>
        </w:rPr>
        <w:t> </w:t>
      </w:r>
      <w:r>
        <w:rPr>
          <w:rFonts w:ascii="Constantia" w:hAnsi="Constantia" w:cs="Constantia" w:eastAsia="Constantia"/>
          <w:sz w:val="20"/>
          <w:szCs w:val="20"/>
          <w:spacing w:val="0"/>
          <w:w w:val="100"/>
        </w:rPr>
        <w:t>30</w:t>
      </w:r>
      <w:r>
        <w:rPr>
          <w:rFonts w:ascii="Constantia" w:hAnsi="Constantia" w:cs="Constantia" w:eastAsia="Constantia"/>
          <w:sz w:val="20"/>
          <w:szCs w:val="20"/>
          <w:spacing w:val="0"/>
          <w:w w:val="100"/>
        </w:rPr>
        <w:t> </w:t>
      </w:r>
      <w:r>
        <w:rPr>
          <w:rFonts w:ascii="細明體" w:hAnsi="細明體" w:cs="細明體" w:eastAsia="細明體"/>
          <w:sz w:val="20"/>
          <w:szCs w:val="20"/>
          <w:spacing w:val="0"/>
          <w:w w:val="100"/>
        </w:rPr>
        <w:t>表</w:t>
      </w:r>
      <w:r>
        <w:rPr>
          <w:rFonts w:ascii="細明體" w:hAnsi="細明體" w:cs="細明體" w:eastAsia="細明體"/>
          <w:sz w:val="20"/>
          <w:szCs w:val="20"/>
          <w:spacing w:val="-47"/>
          <w:w w:val="100"/>
        </w:rPr>
        <w:t> </w:t>
      </w:r>
      <w:r>
        <w:rPr>
          <w:rFonts w:ascii="Constantia" w:hAnsi="Constantia" w:cs="Constantia" w:eastAsia="Constantia"/>
          <w:sz w:val="20"/>
          <w:szCs w:val="20"/>
          <w:spacing w:val="0"/>
          <w:w w:val="100"/>
        </w:rPr>
        <w:t>4-7</w:t>
      </w:r>
      <w:r>
        <w:rPr>
          <w:rFonts w:ascii="Constantia" w:hAnsi="Constantia" w:cs="Constantia" w:eastAsia="Constantia"/>
          <w:sz w:val="20"/>
          <w:szCs w:val="20"/>
          <w:spacing w:val="26"/>
          <w:w w:val="100"/>
        </w:rPr>
        <w:t> </w:t>
      </w:r>
      <w:r>
        <w:rPr>
          <w:rFonts w:ascii="細明體" w:hAnsi="細明體" w:cs="細明體" w:eastAsia="細明體"/>
          <w:sz w:val="20"/>
          <w:szCs w:val="20"/>
          <w:spacing w:val="2"/>
          <w:w w:val="99"/>
        </w:rPr>
        <w:t>關</w:t>
      </w:r>
      <w:r>
        <w:rPr>
          <w:rFonts w:ascii="細明體" w:hAnsi="細明體" w:cs="細明體" w:eastAsia="細明體"/>
          <w:sz w:val="20"/>
          <w:szCs w:val="20"/>
          <w:spacing w:val="0"/>
          <w:w w:val="99"/>
        </w:rPr>
        <w:t>子嶺</w:t>
      </w:r>
      <w:r>
        <w:rPr>
          <w:rFonts w:ascii="細明體" w:hAnsi="細明體" w:cs="細明體" w:eastAsia="細明體"/>
          <w:sz w:val="20"/>
          <w:szCs w:val="20"/>
          <w:spacing w:val="2"/>
          <w:w w:val="99"/>
        </w:rPr>
        <w:t>風</w:t>
      </w:r>
      <w:r>
        <w:rPr>
          <w:rFonts w:ascii="細明體" w:hAnsi="細明體" w:cs="細明體" w:eastAsia="細明體"/>
          <w:sz w:val="20"/>
          <w:szCs w:val="20"/>
          <w:spacing w:val="0"/>
          <w:w w:val="99"/>
        </w:rPr>
        <w:t>景區</w:t>
      </w:r>
      <w:r>
        <w:rPr>
          <w:rFonts w:ascii="細明體" w:hAnsi="細明體" w:cs="細明體" w:eastAsia="細明體"/>
          <w:sz w:val="20"/>
          <w:szCs w:val="20"/>
          <w:spacing w:val="2"/>
          <w:w w:val="99"/>
        </w:rPr>
        <w:t>受</w:t>
      </w:r>
      <w:r>
        <w:rPr>
          <w:rFonts w:ascii="細明體" w:hAnsi="細明體" w:cs="細明體" w:eastAsia="細明體"/>
          <w:sz w:val="20"/>
          <w:szCs w:val="20"/>
          <w:spacing w:val="0"/>
          <w:w w:val="99"/>
        </w:rPr>
        <w:t>訪遊</w:t>
      </w:r>
      <w:r>
        <w:rPr>
          <w:rFonts w:ascii="細明體" w:hAnsi="細明體" w:cs="細明體" w:eastAsia="細明體"/>
          <w:sz w:val="20"/>
          <w:szCs w:val="20"/>
          <w:spacing w:val="2"/>
          <w:w w:val="99"/>
        </w:rPr>
        <w:t>客</w:t>
      </w:r>
      <w:r>
        <w:rPr>
          <w:rFonts w:ascii="細明體" w:hAnsi="細明體" w:cs="細明體" w:eastAsia="細明體"/>
          <w:sz w:val="20"/>
          <w:szCs w:val="20"/>
          <w:spacing w:val="0"/>
          <w:w w:val="99"/>
        </w:rPr>
        <w:t>之主</w:t>
      </w:r>
      <w:r>
        <w:rPr>
          <w:rFonts w:ascii="細明體" w:hAnsi="細明體" w:cs="細明體" w:eastAsia="細明體"/>
          <w:sz w:val="20"/>
          <w:szCs w:val="20"/>
          <w:spacing w:val="2"/>
          <w:w w:val="99"/>
        </w:rPr>
        <w:t>要</w:t>
      </w:r>
      <w:r>
        <w:rPr>
          <w:rFonts w:ascii="細明體" w:hAnsi="細明體" w:cs="細明體" w:eastAsia="細明體"/>
          <w:sz w:val="20"/>
          <w:szCs w:val="20"/>
          <w:spacing w:val="0"/>
          <w:w w:val="99"/>
        </w:rPr>
        <w:t>活動</w:t>
      </w:r>
      <w:r>
        <w:rPr>
          <w:rFonts w:ascii="細明體" w:hAnsi="細明體" w:cs="細明體" w:eastAsia="細明體"/>
          <w:sz w:val="20"/>
          <w:szCs w:val="20"/>
          <w:spacing w:val="2"/>
          <w:w w:val="99"/>
        </w:rPr>
        <w:t>項</w:t>
      </w:r>
      <w:r>
        <w:rPr>
          <w:rFonts w:ascii="細明體" w:hAnsi="細明體" w:cs="細明體" w:eastAsia="細明體"/>
          <w:sz w:val="20"/>
          <w:szCs w:val="20"/>
          <w:spacing w:val="0"/>
          <w:w w:val="99"/>
        </w:rPr>
        <w:t>目點</w:t>
      </w:r>
      <w:r>
        <w:rPr>
          <w:rFonts w:ascii="細明體" w:hAnsi="細明體" w:cs="細明體" w:eastAsia="細明體"/>
          <w:sz w:val="20"/>
          <w:szCs w:val="20"/>
          <w:spacing w:val="2"/>
          <w:w w:val="99"/>
        </w:rPr>
        <w:t>調</w:t>
      </w:r>
      <w:r>
        <w:rPr>
          <w:rFonts w:ascii="細明體" w:hAnsi="細明體" w:cs="細明體" w:eastAsia="細明體"/>
          <w:sz w:val="20"/>
          <w:szCs w:val="20"/>
          <w:spacing w:val="0"/>
          <w:w w:val="99"/>
        </w:rPr>
        <w:t>查分</w:t>
      </w:r>
      <w:r>
        <w:rPr>
          <w:rFonts w:ascii="細明體" w:hAnsi="細明體" w:cs="細明體" w:eastAsia="細明體"/>
          <w:sz w:val="20"/>
          <w:szCs w:val="20"/>
          <w:spacing w:val="2"/>
          <w:w w:val="99"/>
        </w:rPr>
        <w:t>析</w:t>
      </w:r>
      <w:r>
        <w:rPr>
          <w:rFonts w:ascii="細明體" w:hAnsi="細明體" w:cs="細明體" w:eastAsia="細明體"/>
          <w:sz w:val="20"/>
          <w:szCs w:val="20"/>
          <w:spacing w:val="5"/>
          <w:w w:val="99"/>
        </w:rPr>
        <w:t>表</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0"/>
          <w:w w:val="99"/>
        </w:rPr>
        <w:t>.</w:t>
      </w:r>
      <w:r>
        <w:rPr>
          <w:rFonts w:ascii="Constantia" w:hAnsi="Constantia" w:cs="Constantia" w:eastAsia="Constantia"/>
          <w:sz w:val="20"/>
          <w:szCs w:val="20"/>
          <w:spacing w:val="-36"/>
          <w:w w:val="100"/>
        </w:rPr>
        <w:t> </w:t>
      </w:r>
      <w:r>
        <w:rPr>
          <w:rFonts w:ascii="Constantia" w:hAnsi="Constantia" w:cs="Constantia" w:eastAsia="Constantia"/>
          <w:sz w:val="20"/>
          <w:szCs w:val="20"/>
          <w:spacing w:val="3"/>
          <w:w w:val="100"/>
        </w:rPr>
        <w:t>31</w:t>
      </w:r>
      <w:r>
        <w:rPr>
          <w:rFonts w:ascii="Constantia" w:hAnsi="Constantia" w:cs="Constantia" w:eastAsia="Constantia"/>
          <w:sz w:val="20"/>
          <w:szCs w:val="20"/>
          <w:spacing w:val="3"/>
          <w:w w:val="100"/>
        </w:rPr>
        <w:t> </w:t>
      </w:r>
      <w:r>
        <w:rPr>
          <w:rFonts w:ascii="細明體" w:hAnsi="細明體" w:cs="細明體" w:eastAsia="細明體"/>
          <w:sz w:val="20"/>
          <w:szCs w:val="20"/>
          <w:spacing w:val="0"/>
          <w:w w:val="100"/>
        </w:rPr>
        <w:t>表</w:t>
      </w:r>
      <w:r>
        <w:rPr>
          <w:rFonts w:ascii="細明體" w:hAnsi="細明體" w:cs="細明體" w:eastAsia="細明體"/>
          <w:sz w:val="20"/>
          <w:szCs w:val="20"/>
          <w:spacing w:val="-47"/>
          <w:w w:val="100"/>
        </w:rPr>
        <w:t> </w:t>
      </w:r>
      <w:r>
        <w:rPr>
          <w:rFonts w:ascii="Constantia" w:hAnsi="Constantia" w:cs="Constantia" w:eastAsia="Constantia"/>
          <w:sz w:val="20"/>
          <w:szCs w:val="20"/>
          <w:spacing w:val="0"/>
          <w:w w:val="100"/>
        </w:rPr>
        <w:t>4-8</w:t>
      </w:r>
      <w:r>
        <w:rPr>
          <w:rFonts w:ascii="Constantia" w:hAnsi="Constantia" w:cs="Constantia" w:eastAsia="Constantia"/>
          <w:sz w:val="20"/>
          <w:szCs w:val="20"/>
          <w:spacing w:val="27"/>
          <w:w w:val="100"/>
        </w:rPr>
        <w:t> </w:t>
      </w:r>
      <w:r>
        <w:rPr>
          <w:rFonts w:ascii="細明體" w:hAnsi="細明體" w:cs="細明體" w:eastAsia="細明體"/>
          <w:sz w:val="20"/>
          <w:szCs w:val="20"/>
          <w:spacing w:val="0"/>
          <w:w w:val="99"/>
        </w:rPr>
        <w:t>關子</w:t>
      </w:r>
      <w:r>
        <w:rPr>
          <w:rFonts w:ascii="細明體" w:hAnsi="細明體" w:cs="細明體" w:eastAsia="細明體"/>
          <w:sz w:val="20"/>
          <w:szCs w:val="20"/>
          <w:spacing w:val="2"/>
          <w:w w:val="99"/>
        </w:rPr>
        <w:t>嶺</w:t>
      </w:r>
      <w:r>
        <w:rPr>
          <w:rFonts w:ascii="細明體" w:hAnsi="細明體" w:cs="細明體" w:eastAsia="細明體"/>
          <w:sz w:val="20"/>
          <w:szCs w:val="20"/>
          <w:spacing w:val="0"/>
          <w:w w:val="99"/>
        </w:rPr>
        <w:t>風景</w:t>
      </w:r>
      <w:r>
        <w:rPr>
          <w:rFonts w:ascii="細明體" w:hAnsi="細明體" w:cs="細明體" w:eastAsia="細明體"/>
          <w:sz w:val="20"/>
          <w:szCs w:val="20"/>
          <w:spacing w:val="2"/>
          <w:w w:val="99"/>
        </w:rPr>
        <w:t>區</w:t>
      </w:r>
      <w:r>
        <w:rPr>
          <w:rFonts w:ascii="細明體" w:hAnsi="細明體" w:cs="細明體" w:eastAsia="細明體"/>
          <w:sz w:val="20"/>
          <w:szCs w:val="20"/>
          <w:spacing w:val="0"/>
          <w:w w:val="99"/>
        </w:rPr>
        <w:t>受訪遊</w:t>
      </w:r>
      <w:r>
        <w:rPr>
          <w:rFonts w:ascii="細明體" w:hAnsi="細明體" w:cs="細明體" w:eastAsia="細明體"/>
          <w:sz w:val="20"/>
          <w:szCs w:val="20"/>
          <w:spacing w:val="2"/>
          <w:w w:val="99"/>
        </w:rPr>
        <w:t>客</w:t>
      </w:r>
      <w:r>
        <w:rPr>
          <w:rFonts w:ascii="細明體" w:hAnsi="細明體" w:cs="細明體" w:eastAsia="細明體"/>
          <w:sz w:val="20"/>
          <w:szCs w:val="20"/>
          <w:spacing w:val="0"/>
          <w:w w:val="99"/>
        </w:rPr>
        <w:t>之主</w:t>
      </w:r>
      <w:r>
        <w:rPr>
          <w:rFonts w:ascii="細明體" w:hAnsi="細明體" w:cs="細明體" w:eastAsia="細明體"/>
          <w:sz w:val="20"/>
          <w:szCs w:val="20"/>
          <w:spacing w:val="2"/>
          <w:w w:val="99"/>
        </w:rPr>
        <w:t>要</w:t>
      </w:r>
      <w:r>
        <w:rPr>
          <w:rFonts w:ascii="細明體" w:hAnsi="細明體" w:cs="細明體" w:eastAsia="細明體"/>
          <w:sz w:val="20"/>
          <w:szCs w:val="20"/>
          <w:spacing w:val="0"/>
          <w:w w:val="99"/>
        </w:rPr>
        <w:t>活動</w:t>
      </w:r>
      <w:r>
        <w:rPr>
          <w:rFonts w:ascii="細明體" w:hAnsi="細明體" w:cs="細明體" w:eastAsia="細明體"/>
          <w:sz w:val="20"/>
          <w:szCs w:val="20"/>
          <w:spacing w:val="2"/>
          <w:w w:val="99"/>
        </w:rPr>
        <w:t>滿</w:t>
      </w:r>
      <w:r>
        <w:rPr>
          <w:rFonts w:ascii="細明體" w:hAnsi="細明體" w:cs="細明體" w:eastAsia="細明體"/>
          <w:sz w:val="20"/>
          <w:szCs w:val="20"/>
          <w:spacing w:val="0"/>
          <w:w w:val="99"/>
        </w:rPr>
        <w:t>意度</w:t>
      </w:r>
      <w:r>
        <w:rPr>
          <w:rFonts w:ascii="細明體" w:hAnsi="細明體" w:cs="細明體" w:eastAsia="細明體"/>
          <w:sz w:val="20"/>
          <w:szCs w:val="20"/>
          <w:spacing w:val="2"/>
          <w:w w:val="99"/>
        </w:rPr>
        <w:t>調</w:t>
      </w:r>
      <w:r>
        <w:rPr>
          <w:rFonts w:ascii="細明體" w:hAnsi="細明體" w:cs="細明體" w:eastAsia="細明體"/>
          <w:sz w:val="20"/>
          <w:szCs w:val="20"/>
          <w:spacing w:val="0"/>
          <w:w w:val="99"/>
        </w:rPr>
        <w:t>查分</w:t>
      </w:r>
      <w:r>
        <w:rPr>
          <w:rFonts w:ascii="細明體" w:hAnsi="細明體" w:cs="細明體" w:eastAsia="細明體"/>
          <w:sz w:val="20"/>
          <w:szCs w:val="20"/>
          <w:spacing w:val="2"/>
          <w:w w:val="99"/>
        </w:rPr>
        <w:t>析</w:t>
      </w:r>
      <w:r>
        <w:rPr>
          <w:rFonts w:ascii="細明體" w:hAnsi="細明體" w:cs="細明體" w:eastAsia="細明體"/>
          <w:sz w:val="20"/>
          <w:szCs w:val="20"/>
          <w:spacing w:val="0"/>
          <w:w w:val="99"/>
        </w:rPr>
        <w:t>表</w:t>
      </w:r>
      <w:r>
        <w:rPr>
          <w:rFonts w:ascii="細明體" w:hAnsi="細明體" w:cs="細明體" w:eastAsia="細明體"/>
          <w:sz w:val="20"/>
          <w:szCs w:val="20"/>
          <w:spacing w:val="-54"/>
          <w:w w:val="100"/>
        </w:rPr>
        <w:t> </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0"/>
          <w:w w:val="98"/>
        </w:rPr>
        <w:t>.</w:t>
      </w:r>
      <w:r>
        <w:rPr>
          <w:rFonts w:ascii="Constantia" w:hAnsi="Constantia" w:cs="Constantia" w:eastAsia="Constantia"/>
          <w:sz w:val="20"/>
          <w:szCs w:val="20"/>
          <w:spacing w:val="10"/>
          <w:w w:val="98"/>
        </w:rPr>
        <w:t> </w:t>
      </w:r>
      <w:r>
        <w:rPr>
          <w:rFonts w:ascii="Constantia" w:hAnsi="Constantia" w:cs="Constantia" w:eastAsia="Constantia"/>
          <w:sz w:val="20"/>
          <w:szCs w:val="20"/>
          <w:spacing w:val="0"/>
          <w:w w:val="100"/>
        </w:rPr>
        <w:t>32</w:t>
      </w:r>
      <w:r>
        <w:rPr>
          <w:rFonts w:ascii="Constantia" w:hAnsi="Constantia" w:cs="Constantia" w:eastAsia="Constantia"/>
          <w:sz w:val="20"/>
          <w:szCs w:val="20"/>
          <w:spacing w:val="0"/>
          <w:w w:val="100"/>
        </w:rPr>
        <w:t> </w:t>
      </w:r>
      <w:r>
        <w:rPr>
          <w:rFonts w:ascii="細明體" w:hAnsi="細明體" w:cs="細明體" w:eastAsia="細明體"/>
          <w:sz w:val="20"/>
          <w:szCs w:val="20"/>
          <w:spacing w:val="0"/>
          <w:w w:val="100"/>
        </w:rPr>
        <w:t>表</w:t>
      </w:r>
      <w:r>
        <w:rPr>
          <w:rFonts w:ascii="細明體" w:hAnsi="細明體" w:cs="細明體" w:eastAsia="細明體"/>
          <w:sz w:val="20"/>
          <w:szCs w:val="20"/>
          <w:spacing w:val="-47"/>
          <w:w w:val="100"/>
        </w:rPr>
        <w:t> </w:t>
      </w:r>
      <w:r>
        <w:rPr>
          <w:rFonts w:ascii="Constantia" w:hAnsi="Constantia" w:cs="Constantia" w:eastAsia="Constantia"/>
          <w:sz w:val="20"/>
          <w:szCs w:val="20"/>
          <w:spacing w:val="0"/>
          <w:w w:val="100"/>
        </w:rPr>
        <w:t>4-9</w:t>
      </w:r>
      <w:r>
        <w:rPr>
          <w:rFonts w:ascii="Constantia" w:hAnsi="Constantia" w:cs="Constantia" w:eastAsia="Constantia"/>
          <w:sz w:val="20"/>
          <w:szCs w:val="20"/>
          <w:spacing w:val="27"/>
          <w:w w:val="100"/>
        </w:rPr>
        <w:t> </w:t>
      </w:r>
      <w:r>
        <w:rPr>
          <w:rFonts w:ascii="細明體" w:hAnsi="細明體" w:cs="細明體" w:eastAsia="細明體"/>
          <w:sz w:val="20"/>
          <w:szCs w:val="20"/>
          <w:spacing w:val="0"/>
          <w:w w:val="99"/>
        </w:rPr>
        <w:t>關子</w:t>
      </w:r>
      <w:r>
        <w:rPr>
          <w:rFonts w:ascii="細明體" w:hAnsi="細明體" w:cs="細明體" w:eastAsia="細明體"/>
          <w:sz w:val="20"/>
          <w:szCs w:val="20"/>
          <w:spacing w:val="2"/>
          <w:w w:val="99"/>
        </w:rPr>
        <w:t>嶺</w:t>
      </w:r>
      <w:r>
        <w:rPr>
          <w:rFonts w:ascii="細明體" w:hAnsi="細明體" w:cs="細明體" w:eastAsia="細明體"/>
          <w:sz w:val="20"/>
          <w:szCs w:val="20"/>
          <w:spacing w:val="0"/>
          <w:w w:val="99"/>
        </w:rPr>
        <w:t>計數</w:t>
      </w:r>
      <w:r>
        <w:rPr>
          <w:rFonts w:ascii="細明體" w:hAnsi="細明體" w:cs="細明體" w:eastAsia="細明體"/>
          <w:sz w:val="20"/>
          <w:szCs w:val="20"/>
          <w:spacing w:val="2"/>
          <w:w w:val="99"/>
        </w:rPr>
        <w:t>調</w:t>
      </w:r>
      <w:r>
        <w:rPr>
          <w:rFonts w:ascii="細明體" w:hAnsi="細明體" w:cs="細明體" w:eastAsia="細明體"/>
          <w:sz w:val="20"/>
          <w:szCs w:val="20"/>
          <w:spacing w:val="0"/>
          <w:w w:val="99"/>
        </w:rPr>
        <w:t>查點位</w:t>
      </w:r>
      <w:r>
        <w:rPr>
          <w:rFonts w:ascii="細明體" w:hAnsi="細明體" w:cs="細明體" w:eastAsia="細明體"/>
          <w:sz w:val="20"/>
          <w:szCs w:val="20"/>
          <w:spacing w:val="2"/>
          <w:w w:val="99"/>
        </w:rPr>
        <w:t>置</w:t>
      </w:r>
      <w:r>
        <w:rPr>
          <w:rFonts w:ascii="細明體" w:hAnsi="細明體" w:cs="細明體" w:eastAsia="細明體"/>
          <w:sz w:val="20"/>
          <w:szCs w:val="20"/>
          <w:spacing w:val="0"/>
          <w:w w:val="99"/>
        </w:rPr>
        <w:t>及特</w:t>
      </w:r>
      <w:r>
        <w:rPr>
          <w:rFonts w:ascii="細明體" w:hAnsi="細明體" w:cs="細明體" w:eastAsia="細明體"/>
          <w:sz w:val="20"/>
          <w:szCs w:val="20"/>
          <w:spacing w:val="2"/>
          <w:w w:val="99"/>
        </w:rPr>
        <w:t>徵</w:t>
      </w:r>
      <w:r>
        <w:rPr>
          <w:rFonts w:ascii="細明體" w:hAnsi="細明體" w:cs="細明體" w:eastAsia="細明體"/>
          <w:sz w:val="20"/>
          <w:szCs w:val="20"/>
          <w:spacing w:val="0"/>
          <w:w w:val="99"/>
        </w:rPr>
        <w:t>說明</w:t>
      </w:r>
      <w:r>
        <w:rPr>
          <w:rFonts w:ascii="細明體" w:hAnsi="細明體" w:cs="細明體" w:eastAsia="細明體"/>
          <w:sz w:val="20"/>
          <w:szCs w:val="20"/>
          <w:spacing w:val="-70"/>
          <w:w w:val="100"/>
        </w:rPr>
        <w:t> </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0"/>
          <w:w w:val="98"/>
        </w:rPr>
        <w:t>.</w:t>
      </w:r>
      <w:r>
        <w:rPr>
          <w:rFonts w:ascii="Constantia" w:hAnsi="Constantia" w:cs="Constantia" w:eastAsia="Constantia"/>
          <w:sz w:val="20"/>
          <w:szCs w:val="20"/>
          <w:spacing w:val="18"/>
          <w:w w:val="98"/>
        </w:rPr>
        <w:t> </w:t>
      </w:r>
      <w:r>
        <w:rPr>
          <w:rFonts w:ascii="Constantia" w:hAnsi="Constantia" w:cs="Constantia" w:eastAsia="Constantia"/>
          <w:sz w:val="20"/>
          <w:szCs w:val="20"/>
          <w:spacing w:val="0"/>
          <w:w w:val="100"/>
        </w:rPr>
        <w:t>34</w:t>
      </w:r>
      <w:r>
        <w:rPr>
          <w:rFonts w:ascii="Constantia" w:hAnsi="Constantia" w:cs="Constantia" w:eastAsia="Constantia"/>
          <w:sz w:val="20"/>
          <w:szCs w:val="20"/>
          <w:spacing w:val="0"/>
          <w:w w:val="100"/>
        </w:rPr>
        <w:t> </w:t>
      </w:r>
      <w:r>
        <w:rPr>
          <w:rFonts w:ascii="細明體" w:hAnsi="細明體" w:cs="細明體" w:eastAsia="細明體"/>
          <w:sz w:val="20"/>
          <w:szCs w:val="20"/>
          <w:spacing w:val="0"/>
          <w:w w:val="100"/>
        </w:rPr>
        <w:t>表</w:t>
      </w:r>
      <w:r>
        <w:rPr>
          <w:rFonts w:ascii="細明體" w:hAnsi="細明體" w:cs="細明體" w:eastAsia="細明體"/>
          <w:sz w:val="20"/>
          <w:szCs w:val="20"/>
          <w:spacing w:val="-47"/>
          <w:w w:val="100"/>
        </w:rPr>
        <w:t> </w:t>
      </w:r>
      <w:r>
        <w:rPr>
          <w:rFonts w:ascii="Constantia" w:hAnsi="Constantia" w:cs="Constantia" w:eastAsia="Constantia"/>
          <w:sz w:val="20"/>
          <w:szCs w:val="20"/>
          <w:spacing w:val="0"/>
          <w:w w:val="100"/>
        </w:rPr>
        <w:t>4-10</w:t>
      </w:r>
      <w:r>
        <w:rPr>
          <w:rFonts w:ascii="Constantia" w:hAnsi="Constantia" w:cs="Constantia" w:eastAsia="Constantia"/>
          <w:sz w:val="20"/>
          <w:szCs w:val="20"/>
          <w:spacing w:val="27"/>
          <w:w w:val="100"/>
        </w:rPr>
        <w:t> </w:t>
      </w:r>
      <w:r>
        <w:rPr>
          <w:rFonts w:ascii="細明體" w:hAnsi="細明體" w:cs="細明體" w:eastAsia="細明體"/>
          <w:sz w:val="20"/>
          <w:szCs w:val="20"/>
          <w:spacing w:val="0"/>
          <w:w w:val="99"/>
        </w:rPr>
        <w:t>關</w:t>
      </w:r>
      <w:r>
        <w:rPr>
          <w:rFonts w:ascii="細明體" w:hAnsi="細明體" w:cs="細明體" w:eastAsia="細明體"/>
          <w:sz w:val="20"/>
          <w:szCs w:val="20"/>
          <w:spacing w:val="2"/>
          <w:w w:val="99"/>
        </w:rPr>
        <w:t>子</w:t>
      </w:r>
      <w:r>
        <w:rPr>
          <w:rFonts w:ascii="細明體" w:hAnsi="細明體" w:cs="細明體" w:eastAsia="細明體"/>
          <w:sz w:val="20"/>
          <w:szCs w:val="20"/>
          <w:spacing w:val="0"/>
          <w:w w:val="99"/>
        </w:rPr>
        <w:t>嶺風</w:t>
      </w:r>
      <w:r>
        <w:rPr>
          <w:rFonts w:ascii="細明體" w:hAnsi="細明體" w:cs="細明體" w:eastAsia="細明體"/>
          <w:sz w:val="20"/>
          <w:szCs w:val="20"/>
          <w:spacing w:val="2"/>
          <w:w w:val="99"/>
        </w:rPr>
        <w:t>景</w:t>
      </w:r>
      <w:r>
        <w:rPr>
          <w:rFonts w:ascii="細明體" w:hAnsi="細明體" w:cs="細明體" w:eastAsia="細明體"/>
          <w:sz w:val="20"/>
          <w:szCs w:val="20"/>
          <w:spacing w:val="1"/>
          <w:w w:val="99"/>
        </w:rPr>
        <w:t>區</w:t>
      </w:r>
      <w:r>
        <w:rPr>
          <w:rFonts w:ascii="Constantia" w:hAnsi="Constantia" w:cs="Constantia" w:eastAsia="Constantia"/>
          <w:sz w:val="20"/>
          <w:szCs w:val="20"/>
          <w:spacing w:val="1"/>
          <w:w w:val="99"/>
        </w:rPr>
        <w:t>(</w:t>
      </w:r>
      <w:r>
        <w:rPr>
          <w:rFonts w:ascii="細明體" w:hAnsi="細明體" w:cs="細明體" w:eastAsia="細明體"/>
          <w:sz w:val="20"/>
          <w:szCs w:val="20"/>
          <w:spacing w:val="0"/>
          <w:w w:val="99"/>
        </w:rPr>
        <w:t>溫泉</w:t>
      </w:r>
      <w:r>
        <w:rPr>
          <w:rFonts w:ascii="細明體" w:hAnsi="細明體" w:cs="細明體" w:eastAsia="細明體"/>
          <w:sz w:val="20"/>
          <w:szCs w:val="20"/>
          <w:spacing w:val="2"/>
          <w:w w:val="99"/>
        </w:rPr>
        <w:t>區</w:t>
      </w:r>
      <w:r>
        <w:rPr>
          <w:rFonts w:ascii="Constantia" w:hAnsi="Constantia" w:cs="Constantia" w:eastAsia="Constantia"/>
          <w:sz w:val="20"/>
          <w:szCs w:val="20"/>
          <w:spacing w:val="-1"/>
          <w:w w:val="99"/>
        </w:rPr>
        <w:t>)</w:t>
      </w:r>
      <w:r>
        <w:rPr>
          <w:rFonts w:ascii="細明體" w:hAnsi="細明體" w:cs="細明體" w:eastAsia="細明體"/>
          <w:sz w:val="20"/>
          <w:szCs w:val="20"/>
          <w:spacing w:val="2"/>
          <w:w w:val="99"/>
        </w:rPr>
        <w:t>停</w:t>
      </w:r>
      <w:r>
        <w:rPr>
          <w:rFonts w:ascii="細明體" w:hAnsi="細明體" w:cs="細明體" w:eastAsia="細明體"/>
          <w:sz w:val="20"/>
          <w:szCs w:val="20"/>
          <w:spacing w:val="0"/>
          <w:w w:val="99"/>
        </w:rPr>
        <w:t>車場</w:t>
      </w:r>
      <w:r>
        <w:rPr>
          <w:rFonts w:ascii="細明體" w:hAnsi="細明體" w:cs="細明體" w:eastAsia="細明體"/>
          <w:sz w:val="20"/>
          <w:szCs w:val="20"/>
          <w:spacing w:val="2"/>
          <w:w w:val="99"/>
        </w:rPr>
        <w:t>車</w:t>
      </w:r>
      <w:r>
        <w:rPr>
          <w:rFonts w:ascii="細明體" w:hAnsi="細明體" w:cs="細明體" w:eastAsia="細明體"/>
          <w:sz w:val="20"/>
          <w:szCs w:val="20"/>
          <w:spacing w:val="0"/>
          <w:w w:val="99"/>
        </w:rPr>
        <w:t>輛計</w:t>
      </w:r>
      <w:r>
        <w:rPr>
          <w:rFonts w:ascii="細明體" w:hAnsi="細明體" w:cs="細明體" w:eastAsia="細明體"/>
          <w:sz w:val="20"/>
          <w:szCs w:val="20"/>
          <w:spacing w:val="2"/>
          <w:w w:val="99"/>
        </w:rPr>
        <w:t>數</w:t>
      </w:r>
      <w:r>
        <w:rPr>
          <w:rFonts w:ascii="細明體" w:hAnsi="細明體" w:cs="細明體" w:eastAsia="細明體"/>
          <w:sz w:val="20"/>
          <w:szCs w:val="20"/>
          <w:spacing w:val="0"/>
          <w:w w:val="99"/>
        </w:rPr>
        <w:t>範圍表</w:t>
      </w:r>
      <w:r>
        <w:rPr>
          <w:rFonts w:ascii="細明體" w:hAnsi="細明體" w:cs="細明體" w:eastAsia="細明體"/>
          <w:sz w:val="20"/>
          <w:szCs w:val="20"/>
          <w:spacing w:val="-70"/>
          <w:w w:val="100"/>
        </w:rPr>
        <w:t> </w:t>
      </w:r>
      <w:r>
        <w:rPr>
          <w:rFonts w:ascii="Constantia" w:hAnsi="Constantia" w:cs="Constantia" w:eastAsia="Constantia"/>
          <w:sz w:val="20"/>
          <w:szCs w:val="20"/>
          <w:spacing w:val="-1"/>
          <w:w w:val="98"/>
        </w:rPr>
        <w:t>...............................</w:t>
      </w:r>
      <w:r>
        <w:rPr>
          <w:rFonts w:ascii="Constantia" w:hAnsi="Constantia" w:cs="Constantia" w:eastAsia="Constantia"/>
          <w:sz w:val="20"/>
          <w:szCs w:val="20"/>
          <w:spacing w:val="0"/>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0"/>
          <w:w w:val="98"/>
        </w:rPr>
        <w:t>.</w:t>
      </w:r>
      <w:r>
        <w:rPr>
          <w:rFonts w:ascii="Constantia" w:hAnsi="Constantia" w:cs="Constantia" w:eastAsia="Constantia"/>
          <w:sz w:val="20"/>
          <w:szCs w:val="20"/>
          <w:spacing w:val="23"/>
          <w:w w:val="98"/>
        </w:rPr>
        <w:t> </w:t>
      </w:r>
      <w:r>
        <w:rPr>
          <w:rFonts w:ascii="Constantia" w:hAnsi="Constantia" w:cs="Constantia" w:eastAsia="Constantia"/>
          <w:sz w:val="20"/>
          <w:szCs w:val="20"/>
          <w:spacing w:val="-2"/>
          <w:w w:val="100"/>
        </w:rPr>
        <w:t>35</w:t>
      </w:r>
      <w:r>
        <w:rPr>
          <w:rFonts w:ascii="Constantia" w:hAnsi="Constantia" w:cs="Constantia" w:eastAsia="Constantia"/>
          <w:sz w:val="20"/>
          <w:szCs w:val="20"/>
          <w:spacing w:val="-2"/>
          <w:w w:val="100"/>
        </w:rPr>
        <w:t> </w:t>
      </w:r>
      <w:r>
        <w:rPr>
          <w:rFonts w:ascii="細明體" w:hAnsi="細明體" w:cs="細明體" w:eastAsia="細明體"/>
          <w:sz w:val="20"/>
          <w:szCs w:val="20"/>
          <w:spacing w:val="0"/>
          <w:w w:val="100"/>
        </w:rPr>
        <w:t>表</w:t>
      </w:r>
      <w:r>
        <w:rPr>
          <w:rFonts w:ascii="細明體" w:hAnsi="細明體" w:cs="細明體" w:eastAsia="細明體"/>
          <w:sz w:val="20"/>
          <w:szCs w:val="20"/>
          <w:spacing w:val="-47"/>
          <w:w w:val="100"/>
        </w:rPr>
        <w:t> </w:t>
      </w:r>
      <w:r>
        <w:rPr>
          <w:rFonts w:ascii="Constantia" w:hAnsi="Constantia" w:cs="Constantia" w:eastAsia="Constantia"/>
          <w:sz w:val="20"/>
          <w:szCs w:val="20"/>
          <w:spacing w:val="0"/>
          <w:w w:val="100"/>
        </w:rPr>
        <w:t>4-11</w:t>
      </w:r>
      <w:r>
        <w:rPr>
          <w:rFonts w:ascii="Constantia" w:hAnsi="Constantia" w:cs="Constantia" w:eastAsia="Constantia"/>
          <w:sz w:val="20"/>
          <w:szCs w:val="20"/>
          <w:spacing w:val="26"/>
          <w:w w:val="100"/>
        </w:rPr>
        <w:t> </w:t>
      </w:r>
      <w:r>
        <w:rPr>
          <w:rFonts w:ascii="細明體" w:hAnsi="細明體" w:cs="細明體" w:eastAsia="細明體"/>
          <w:sz w:val="20"/>
          <w:szCs w:val="20"/>
          <w:spacing w:val="2"/>
          <w:w w:val="99"/>
        </w:rPr>
        <w:t>調</w:t>
      </w:r>
      <w:r>
        <w:rPr>
          <w:rFonts w:ascii="細明體" w:hAnsi="細明體" w:cs="細明體" w:eastAsia="細明體"/>
          <w:sz w:val="20"/>
          <w:szCs w:val="20"/>
          <w:spacing w:val="0"/>
          <w:w w:val="99"/>
        </w:rPr>
        <w:t>查安</w:t>
      </w:r>
      <w:r>
        <w:rPr>
          <w:rFonts w:ascii="細明體" w:hAnsi="細明體" w:cs="細明體" w:eastAsia="細明體"/>
          <w:sz w:val="20"/>
          <w:szCs w:val="20"/>
          <w:spacing w:val="2"/>
          <w:w w:val="99"/>
        </w:rPr>
        <w:t>排</w:t>
      </w:r>
      <w:r>
        <w:rPr>
          <w:rFonts w:ascii="細明體" w:hAnsi="細明體" w:cs="細明體" w:eastAsia="細明體"/>
          <w:sz w:val="20"/>
          <w:szCs w:val="20"/>
          <w:spacing w:val="0"/>
          <w:w w:val="99"/>
        </w:rPr>
        <w:t>時程</w:t>
      </w:r>
      <w:r>
        <w:rPr>
          <w:rFonts w:ascii="細明體" w:hAnsi="細明體" w:cs="細明體" w:eastAsia="細明體"/>
          <w:sz w:val="20"/>
          <w:szCs w:val="20"/>
          <w:spacing w:val="1"/>
          <w:w w:val="99"/>
        </w:rPr>
        <w:t>表</w:t>
      </w:r>
      <w:r>
        <w:rPr>
          <w:rFonts w:ascii="Constantia" w:hAnsi="Constantia" w:cs="Constantia" w:eastAsia="Constantia"/>
          <w:sz w:val="20"/>
          <w:szCs w:val="20"/>
          <w:spacing w:val="-1"/>
          <w:w w:val="99"/>
        </w:rPr>
        <w:t>...............................</w:t>
      </w:r>
      <w:r>
        <w:rPr>
          <w:rFonts w:ascii="Constantia" w:hAnsi="Constantia" w:cs="Constantia" w:eastAsia="Constantia"/>
          <w:sz w:val="20"/>
          <w:szCs w:val="20"/>
          <w:spacing w:val="0"/>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0"/>
          <w:w w:val="99"/>
        </w:rPr>
        <w:t>.</w:t>
      </w:r>
      <w:r>
        <w:rPr>
          <w:rFonts w:ascii="Constantia" w:hAnsi="Constantia" w:cs="Constantia" w:eastAsia="Constantia"/>
          <w:sz w:val="20"/>
          <w:szCs w:val="20"/>
          <w:spacing w:val="-17"/>
          <w:w w:val="100"/>
        </w:rPr>
        <w:t> </w:t>
      </w:r>
      <w:r>
        <w:rPr>
          <w:rFonts w:ascii="Constantia" w:hAnsi="Constantia" w:cs="Constantia" w:eastAsia="Constantia"/>
          <w:sz w:val="20"/>
          <w:szCs w:val="20"/>
          <w:spacing w:val="-2"/>
          <w:w w:val="100"/>
        </w:rPr>
        <w:t>37</w:t>
      </w:r>
      <w:r>
        <w:rPr>
          <w:rFonts w:ascii="Constantia" w:hAnsi="Constantia" w:cs="Constantia" w:eastAsia="Constantia"/>
          <w:sz w:val="20"/>
          <w:szCs w:val="20"/>
          <w:spacing w:val="-2"/>
          <w:w w:val="100"/>
        </w:rPr>
        <w:t> </w:t>
      </w:r>
      <w:r>
        <w:rPr>
          <w:rFonts w:ascii="細明體" w:hAnsi="細明體" w:cs="細明體" w:eastAsia="細明體"/>
          <w:sz w:val="20"/>
          <w:szCs w:val="20"/>
          <w:spacing w:val="0"/>
          <w:w w:val="100"/>
        </w:rPr>
        <w:t>表</w:t>
      </w:r>
      <w:r>
        <w:rPr>
          <w:rFonts w:ascii="細明體" w:hAnsi="細明體" w:cs="細明體" w:eastAsia="細明體"/>
          <w:sz w:val="20"/>
          <w:szCs w:val="20"/>
          <w:spacing w:val="-47"/>
          <w:w w:val="100"/>
        </w:rPr>
        <w:t> </w:t>
      </w:r>
      <w:r>
        <w:rPr>
          <w:rFonts w:ascii="Constantia" w:hAnsi="Constantia" w:cs="Constantia" w:eastAsia="Constantia"/>
          <w:sz w:val="20"/>
          <w:szCs w:val="20"/>
          <w:spacing w:val="0"/>
          <w:w w:val="100"/>
        </w:rPr>
        <w:t>4-12</w:t>
      </w:r>
      <w:r>
        <w:rPr>
          <w:rFonts w:ascii="Constantia" w:hAnsi="Constantia" w:cs="Constantia" w:eastAsia="Constantia"/>
          <w:sz w:val="20"/>
          <w:szCs w:val="20"/>
          <w:spacing w:val="25"/>
          <w:w w:val="100"/>
        </w:rPr>
        <w:t> </w:t>
      </w:r>
      <w:r>
        <w:rPr>
          <w:rFonts w:ascii="細明體" w:hAnsi="細明體" w:cs="細明體" w:eastAsia="細明體"/>
          <w:sz w:val="20"/>
          <w:szCs w:val="20"/>
          <w:spacing w:val="2"/>
          <w:w w:val="99"/>
        </w:rPr>
        <w:t>平</w:t>
      </w:r>
      <w:r>
        <w:rPr>
          <w:rFonts w:ascii="細明體" w:hAnsi="細明體" w:cs="細明體" w:eastAsia="細明體"/>
          <w:sz w:val="20"/>
          <w:szCs w:val="20"/>
          <w:spacing w:val="0"/>
          <w:w w:val="99"/>
        </w:rPr>
        <w:t>日</w:t>
      </w:r>
      <w:r>
        <w:rPr>
          <w:rFonts w:ascii="細明體" w:hAnsi="細明體" w:cs="細明體" w:eastAsia="細明體"/>
          <w:sz w:val="20"/>
          <w:szCs w:val="20"/>
          <w:spacing w:val="2"/>
          <w:w w:val="99"/>
        </w:rPr>
        <w:t>交</w:t>
      </w:r>
      <w:r>
        <w:rPr>
          <w:rFonts w:ascii="細明體" w:hAnsi="細明體" w:cs="細明體" w:eastAsia="細明體"/>
          <w:sz w:val="20"/>
          <w:szCs w:val="20"/>
          <w:spacing w:val="0"/>
          <w:w w:val="99"/>
        </w:rPr>
        <w:t>通量</w:t>
      </w:r>
      <w:r>
        <w:rPr>
          <w:rFonts w:ascii="細明體" w:hAnsi="細明體" w:cs="細明體" w:eastAsia="細明體"/>
          <w:sz w:val="20"/>
          <w:szCs w:val="20"/>
          <w:spacing w:val="2"/>
          <w:w w:val="99"/>
        </w:rPr>
        <w:t>調</w:t>
      </w:r>
      <w:r>
        <w:rPr>
          <w:rFonts w:ascii="細明體" w:hAnsi="細明體" w:cs="細明體" w:eastAsia="細明體"/>
          <w:sz w:val="20"/>
          <w:szCs w:val="20"/>
          <w:spacing w:val="0"/>
          <w:w w:val="99"/>
        </w:rPr>
        <w:t>查成</w:t>
      </w:r>
      <w:r>
        <w:rPr>
          <w:rFonts w:ascii="細明體" w:hAnsi="細明體" w:cs="細明體" w:eastAsia="細明體"/>
          <w:sz w:val="20"/>
          <w:szCs w:val="20"/>
          <w:spacing w:val="2"/>
          <w:w w:val="99"/>
        </w:rPr>
        <w:t>果</w:t>
      </w:r>
      <w:r>
        <w:rPr>
          <w:rFonts w:ascii="細明體" w:hAnsi="細明體" w:cs="細明體" w:eastAsia="細明體"/>
          <w:sz w:val="20"/>
          <w:szCs w:val="20"/>
          <w:spacing w:val="21"/>
          <w:w w:val="99"/>
        </w:rPr>
        <w:t>表</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0"/>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0"/>
          <w:w w:val="99"/>
        </w:rPr>
        <w:t>.</w:t>
      </w:r>
      <w:r>
        <w:rPr>
          <w:rFonts w:ascii="Constantia" w:hAnsi="Constantia" w:cs="Constantia" w:eastAsia="Constantia"/>
          <w:sz w:val="20"/>
          <w:szCs w:val="20"/>
          <w:spacing w:val="-31"/>
          <w:w w:val="100"/>
        </w:rPr>
        <w:t> </w:t>
      </w:r>
      <w:r>
        <w:rPr>
          <w:rFonts w:ascii="Constantia" w:hAnsi="Constantia" w:cs="Constantia" w:eastAsia="Constantia"/>
          <w:sz w:val="20"/>
          <w:szCs w:val="20"/>
          <w:spacing w:val="0"/>
          <w:w w:val="100"/>
        </w:rPr>
        <w:t>39</w:t>
      </w:r>
      <w:r>
        <w:rPr>
          <w:rFonts w:ascii="Constantia" w:hAnsi="Constantia" w:cs="Constantia" w:eastAsia="Constantia"/>
          <w:sz w:val="20"/>
          <w:szCs w:val="20"/>
          <w:spacing w:val="0"/>
          <w:w w:val="100"/>
        </w:rPr>
        <w:t> </w:t>
      </w:r>
      <w:r>
        <w:rPr>
          <w:rFonts w:ascii="細明體" w:hAnsi="細明體" w:cs="細明體" w:eastAsia="細明體"/>
          <w:sz w:val="20"/>
          <w:szCs w:val="20"/>
          <w:spacing w:val="0"/>
          <w:w w:val="100"/>
        </w:rPr>
        <w:t>表</w:t>
      </w:r>
      <w:r>
        <w:rPr>
          <w:rFonts w:ascii="細明體" w:hAnsi="細明體" w:cs="細明體" w:eastAsia="細明體"/>
          <w:sz w:val="20"/>
          <w:szCs w:val="20"/>
          <w:spacing w:val="-47"/>
          <w:w w:val="100"/>
        </w:rPr>
        <w:t> </w:t>
      </w:r>
      <w:r>
        <w:rPr>
          <w:rFonts w:ascii="Constantia" w:hAnsi="Constantia" w:cs="Constantia" w:eastAsia="Constantia"/>
          <w:sz w:val="20"/>
          <w:szCs w:val="20"/>
          <w:spacing w:val="0"/>
          <w:w w:val="100"/>
        </w:rPr>
        <w:t>4-</w:t>
      </w:r>
      <w:r>
        <w:rPr>
          <w:rFonts w:ascii="Constantia" w:hAnsi="Constantia" w:cs="Constantia" w:eastAsia="Constantia"/>
          <w:sz w:val="20"/>
          <w:szCs w:val="20"/>
          <w:spacing w:val="-2"/>
          <w:w w:val="100"/>
        </w:rPr>
        <w:t>1</w:t>
      </w:r>
      <w:r>
        <w:rPr>
          <w:rFonts w:ascii="Constantia" w:hAnsi="Constantia" w:cs="Constantia" w:eastAsia="Constantia"/>
          <w:sz w:val="20"/>
          <w:szCs w:val="20"/>
          <w:spacing w:val="0"/>
          <w:w w:val="100"/>
        </w:rPr>
        <w:t>3</w:t>
      </w:r>
      <w:r>
        <w:rPr>
          <w:rFonts w:ascii="Constantia" w:hAnsi="Constantia" w:cs="Constantia" w:eastAsia="Constantia"/>
          <w:sz w:val="20"/>
          <w:szCs w:val="20"/>
          <w:spacing w:val="26"/>
          <w:w w:val="100"/>
        </w:rPr>
        <w:t> </w:t>
      </w:r>
      <w:r>
        <w:rPr>
          <w:rFonts w:ascii="細明體" w:hAnsi="細明體" w:cs="細明體" w:eastAsia="細明體"/>
          <w:sz w:val="20"/>
          <w:szCs w:val="20"/>
          <w:spacing w:val="2"/>
          <w:w w:val="99"/>
        </w:rPr>
        <w:t>假</w:t>
      </w:r>
      <w:r>
        <w:rPr>
          <w:rFonts w:ascii="細明體" w:hAnsi="細明體" w:cs="細明體" w:eastAsia="細明體"/>
          <w:sz w:val="20"/>
          <w:szCs w:val="20"/>
          <w:spacing w:val="0"/>
          <w:w w:val="99"/>
        </w:rPr>
        <w:t>日交</w:t>
      </w:r>
      <w:r>
        <w:rPr>
          <w:rFonts w:ascii="細明體" w:hAnsi="細明體" w:cs="細明體" w:eastAsia="細明體"/>
          <w:sz w:val="20"/>
          <w:szCs w:val="20"/>
          <w:spacing w:val="2"/>
          <w:w w:val="99"/>
        </w:rPr>
        <w:t>通</w:t>
      </w:r>
      <w:r>
        <w:rPr>
          <w:rFonts w:ascii="細明體" w:hAnsi="細明體" w:cs="細明體" w:eastAsia="細明體"/>
          <w:sz w:val="20"/>
          <w:szCs w:val="20"/>
          <w:spacing w:val="0"/>
          <w:w w:val="99"/>
        </w:rPr>
        <w:t>量調</w:t>
      </w:r>
      <w:r>
        <w:rPr>
          <w:rFonts w:ascii="細明體" w:hAnsi="細明體" w:cs="細明體" w:eastAsia="細明體"/>
          <w:sz w:val="20"/>
          <w:szCs w:val="20"/>
          <w:spacing w:val="2"/>
          <w:w w:val="99"/>
        </w:rPr>
        <w:t>查</w:t>
      </w:r>
      <w:r>
        <w:rPr>
          <w:rFonts w:ascii="細明體" w:hAnsi="細明體" w:cs="細明體" w:eastAsia="細明體"/>
          <w:sz w:val="20"/>
          <w:szCs w:val="20"/>
          <w:spacing w:val="0"/>
          <w:w w:val="99"/>
        </w:rPr>
        <w:t>成</w:t>
      </w:r>
      <w:r>
        <w:rPr>
          <w:rFonts w:ascii="細明體" w:hAnsi="細明體" w:cs="細明體" w:eastAsia="細明體"/>
          <w:sz w:val="20"/>
          <w:szCs w:val="20"/>
          <w:spacing w:val="2"/>
          <w:w w:val="99"/>
        </w:rPr>
        <w:t>果</w:t>
      </w:r>
      <w:r>
        <w:rPr>
          <w:rFonts w:ascii="細明體" w:hAnsi="細明體" w:cs="細明體" w:eastAsia="細明體"/>
          <w:sz w:val="20"/>
          <w:szCs w:val="20"/>
          <w:spacing w:val="0"/>
          <w:w w:val="99"/>
        </w:rPr>
        <w:t>表</w:t>
      </w:r>
      <w:r>
        <w:rPr>
          <w:rFonts w:ascii="細明體" w:hAnsi="細明體" w:cs="細明體" w:eastAsia="細明體"/>
          <w:sz w:val="20"/>
          <w:szCs w:val="20"/>
          <w:spacing w:val="-72"/>
          <w:w w:val="100"/>
        </w:rPr>
        <w:t> </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0"/>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2"/>
          <w:w w:val="100"/>
        </w:rPr>
        <w:t>.</w:t>
      </w:r>
      <w:r>
        <w:rPr>
          <w:rFonts w:ascii="Constantia" w:hAnsi="Constantia" w:cs="Constantia" w:eastAsia="Constantia"/>
          <w:sz w:val="20"/>
          <w:szCs w:val="20"/>
          <w:spacing w:val="0"/>
          <w:w w:val="100"/>
        </w:rPr>
        <w:t>41</w:t>
      </w:r>
      <w:r>
        <w:rPr>
          <w:rFonts w:ascii="Constantia" w:hAnsi="Constantia" w:cs="Constantia" w:eastAsia="Constantia"/>
          <w:sz w:val="20"/>
          <w:szCs w:val="20"/>
          <w:spacing w:val="0"/>
          <w:w w:val="100"/>
        </w:rPr>
        <w:t> </w:t>
      </w:r>
      <w:r>
        <w:rPr>
          <w:rFonts w:ascii="細明體" w:hAnsi="細明體" w:cs="細明體" w:eastAsia="細明體"/>
          <w:sz w:val="20"/>
          <w:szCs w:val="20"/>
          <w:spacing w:val="0"/>
          <w:w w:val="100"/>
        </w:rPr>
        <w:t>表</w:t>
      </w:r>
      <w:r>
        <w:rPr>
          <w:rFonts w:ascii="細明體" w:hAnsi="細明體" w:cs="細明體" w:eastAsia="細明體"/>
          <w:sz w:val="20"/>
          <w:szCs w:val="20"/>
          <w:spacing w:val="-47"/>
          <w:w w:val="100"/>
        </w:rPr>
        <w:t> </w:t>
      </w:r>
      <w:r>
        <w:rPr>
          <w:rFonts w:ascii="Constantia" w:hAnsi="Constantia" w:cs="Constantia" w:eastAsia="Constantia"/>
          <w:sz w:val="20"/>
          <w:szCs w:val="20"/>
          <w:spacing w:val="0"/>
          <w:w w:val="100"/>
        </w:rPr>
        <w:t>4-14</w:t>
      </w:r>
      <w:r>
        <w:rPr>
          <w:rFonts w:ascii="Constantia" w:hAnsi="Constantia" w:cs="Constantia" w:eastAsia="Constantia"/>
          <w:sz w:val="20"/>
          <w:szCs w:val="20"/>
          <w:spacing w:val="26"/>
          <w:w w:val="100"/>
        </w:rPr>
        <w:t> </w:t>
      </w:r>
      <w:r>
        <w:rPr>
          <w:rFonts w:ascii="細明體" w:hAnsi="細明體" w:cs="細明體" w:eastAsia="細明體"/>
          <w:sz w:val="20"/>
          <w:szCs w:val="20"/>
          <w:spacing w:val="2"/>
          <w:w w:val="99"/>
        </w:rPr>
        <w:t>交</w:t>
      </w:r>
      <w:r>
        <w:rPr>
          <w:rFonts w:ascii="細明體" w:hAnsi="細明體" w:cs="細明體" w:eastAsia="細明體"/>
          <w:sz w:val="20"/>
          <w:szCs w:val="20"/>
          <w:spacing w:val="0"/>
          <w:w w:val="99"/>
        </w:rPr>
        <w:t>通量</w:t>
      </w:r>
      <w:r>
        <w:rPr>
          <w:rFonts w:ascii="細明體" w:hAnsi="細明體" w:cs="細明體" w:eastAsia="細明體"/>
          <w:sz w:val="20"/>
          <w:szCs w:val="20"/>
          <w:spacing w:val="2"/>
          <w:w w:val="99"/>
        </w:rPr>
        <w:t>校</w:t>
      </w:r>
      <w:r>
        <w:rPr>
          <w:rFonts w:ascii="細明體" w:hAnsi="細明體" w:cs="細明體" w:eastAsia="細明體"/>
          <w:sz w:val="20"/>
          <w:szCs w:val="20"/>
          <w:spacing w:val="0"/>
          <w:w w:val="99"/>
        </w:rPr>
        <w:t>正</w:t>
      </w:r>
      <w:r>
        <w:rPr>
          <w:rFonts w:ascii="細明體" w:hAnsi="細明體" w:cs="細明體" w:eastAsia="細明體"/>
          <w:sz w:val="20"/>
          <w:szCs w:val="20"/>
          <w:spacing w:val="1"/>
          <w:w w:val="99"/>
        </w:rPr>
        <w:t>結</w:t>
      </w:r>
      <w:r>
        <w:rPr>
          <w:rFonts w:ascii="細明體" w:hAnsi="細明體" w:cs="細明體" w:eastAsia="細明體"/>
          <w:sz w:val="20"/>
          <w:szCs w:val="20"/>
          <w:spacing w:val="2"/>
          <w:w w:val="99"/>
        </w:rPr>
        <w:t>果</w:t>
      </w:r>
      <w:r>
        <w:rPr>
          <w:rFonts w:ascii="細明體" w:hAnsi="細明體" w:cs="細明體" w:eastAsia="細明體"/>
          <w:sz w:val="20"/>
          <w:szCs w:val="20"/>
          <w:spacing w:val="7"/>
          <w:w w:val="99"/>
        </w:rPr>
        <w:t>表</w:t>
      </w:r>
      <w:r>
        <w:rPr>
          <w:rFonts w:ascii="Constantia" w:hAnsi="Constantia" w:cs="Constantia" w:eastAsia="Constantia"/>
          <w:sz w:val="20"/>
          <w:szCs w:val="20"/>
          <w:spacing w:val="-1"/>
          <w:w w:val="99"/>
        </w:rPr>
        <w:t>...............................</w:t>
      </w:r>
      <w:r>
        <w:rPr>
          <w:rFonts w:ascii="Constantia" w:hAnsi="Constantia" w:cs="Constantia" w:eastAsia="Constantia"/>
          <w:sz w:val="20"/>
          <w:szCs w:val="20"/>
          <w:spacing w:val="0"/>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0"/>
          <w:w w:val="99"/>
        </w:rPr>
        <w:t>.</w:t>
      </w:r>
      <w:r>
        <w:rPr>
          <w:rFonts w:ascii="Constantia" w:hAnsi="Constantia" w:cs="Constantia" w:eastAsia="Constantia"/>
          <w:sz w:val="20"/>
          <w:szCs w:val="20"/>
          <w:spacing w:val="-33"/>
          <w:w w:val="100"/>
        </w:rPr>
        <w:t> </w:t>
      </w:r>
      <w:r>
        <w:rPr>
          <w:rFonts w:ascii="Constantia" w:hAnsi="Constantia" w:cs="Constantia" w:eastAsia="Constantia"/>
          <w:sz w:val="20"/>
          <w:szCs w:val="20"/>
          <w:spacing w:val="0"/>
          <w:w w:val="100"/>
        </w:rPr>
        <w:t>42</w:t>
      </w:r>
      <w:r>
        <w:rPr>
          <w:rFonts w:ascii="Constantia" w:hAnsi="Constantia" w:cs="Constantia" w:eastAsia="Constantia"/>
          <w:sz w:val="20"/>
          <w:szCs w:val="20"/>
          <w:spacing w:val="0"/>
          <w:w w:val="100"/>
        </w:rPr>
        <w:t> </w:t>
      </w:r>
      <w:r>
        <w:rPr>
          <w:rFonts w:ascii="細明體" w:hAnsi="細明體" w:cs="細明體" w:eastAsia="細明體"/>
          <w:sz w:val="20"/>
          <w:szCs w:val="20"/>
          <w:spacing w:val="0"/>
          <w:w w:val="100"/>
        </w:rPr>
        <w:t>表</w:t>
      </w:r>
      <w:r>
        <w:rPr>
          <w:rFonts w:ascii="細明體" w:hAnsi="細明體" w:cs="細明體" w:eastAsia="細明體"/>
          <w:sz w:val="20"/>
          <w:szCs w:val="20"/>
          <w:spacing w:val="-47"/>
          <w:w w:val="100"/>
        </w:rPr>
        <w:t> </w:t>
      </w:r>
      <w:r>
        <w:rPr>
          <w:rFonts w:ascii="Constantia" w:hAnsi="Constantia" w:cs="Constantia" w:eastAsia="Constantia"/>
          <w:sz w:val="20"/>
          <w:szCs w:val="20"/>
          <w:spacing w:val="0"/>
          <w:w w:val="100"/>
        </w:rPr>
        <w:t>4-</w:t>
      </w:r>
      <w:r>
        <w:rPr>
          <w:rFonts w:ascii="Constantia" w:hAnsi="Constantia" w:cs="Constantia" w:eastAsia="Constantia"/>
          <w:sz w:val="20"/>
          <w:szCs w:val="20"/>
          <w:spacing w:val="-2"/>
          <w:w w:val="100"/>
        </w:rPr>
        <w:t>1</w:t>
      </w:r>
      <w:r>
        <w:rPr>
          <w:rFonts w:ascii="Constantia" w:hAnsi="Constantia" w:cs="Constantia" w:eastAsia="Constantia"/>
          <w:sz w:val="20"/>
          <w:szCs w:val="20"/>
          <w:spacing w:val="0"/>
          <w:w w:val="100"/>
        </w:rPr>
        <w:t>5</w:t>
      </w:r>
      <w:r>
        <w:rPr>
          <w:rFonts w:ascii="Constantia" w:hAnsi="Constantia" w:cs="Constantia" w:eastAsia="Constantia"/>
          <w:sz w:val="20"/>
          <w:szCs w:val="20"/>
          <w:spacing w:val="27"/>
          <w:w w:val="100"/>
        </w:rPr>
        <w:t> </w:t>
      </w:r>
      <w:r>
        <w:rPr>
          <w:rFonts w:ascii="細明體" w:hAnsi="細明體" w:cs="細明體" w:eastAsia="細明體"/>
          <w:sz w:val="20"/>
          <w:szCs w:val="20"/>
          <w:spacing w:val="0"/>
          <w:w w:val="99"/>
        </w:rPr>
        <w:t>各類</w:t>
      </w:r>
      <w:r>
        <w:rPr>
          <w:rFonts w:ascii="細明體" w:hAnsi="細明體" w:cs="細明體" w:eastAsia="細明體"/>
          <w:sz w:val="20"/>
          <w:szCs w:val="20"/>
          <w:spacing w:val="2"/>
          <w:w w:val="99"/>
        </w:rPr>
        <w:t>交</w:t>
      </w:r>
      <w:r>
        <w:rPr>
          <w:rFonts w:ascii="細明體" w:hAnsi="細明體" w:cs="細明體" w:eastAsia="細明體"/>
          <w:sz w:val="20"/>
          <w:szCs w:val="20"/>
          <w:spacing w:val="0"/>
          <w:w w:val="99"/>
        </w:rPr>
        <w:t>通運</w:t>
      </w:r>
      <w:r>
        <w:rPr>
          <w:rFonts w:ascii="細明體" w:hAnsi="細明體" w:cs="細明體" w:eastAsia="細明體"/>
          <w:sz w:val="20"/>
          <w:szCs w:val="20"/>
          <w:spacing w:val="2"/>
          <w:w w:val="99"/>
        </w:rPr>
        <w:t>具</w:t>
      </w:r>
      <w:r>
        <w:rPr>
          <w:rFonts w:ascii="細明體" w:hAnsi="細明體" w:cs="細明體" w:eastAsia="細明體"/>
          <w:sz w:val="20"/>
          <w:szCs w:val="20"/>
          <w:spacing w:val="0"/>
          <w:w w:val="99"/>
        </w:rPr>
        <w:t>平均</w:t>
      </w:r>
      <w:r>
        <w:rPr>
          <w:rFonts w:ascii="細明體" w:hAnsi="細明體" w:cs="細明體" w:eastAsia="細明體"/>
          <w:sz w:val="20"/>
          <w:szCs w:val="20"/>
          <w:spacing w:val="2"/>
          <w:w w:val="99"/>
        </w:rPr>
        <w:t>乘</w:t>
      </w:r>
      <w:r>
        <w:rPr>
          <w:rFonts w:ascii="細明體" w:hAnsi="細明體" w:cs="細明體" w:eastAsia="細明體"/>
          <w:sz w:val="20"/>
          <w:szCs w:val="20"/>
          <w:spacing w:val="0"/>
          <w:w w:val="99"/>
        </w:rPr>
        <w:t>載人數</w:t>
      </w:r>
      <w:r>
        <w:rPr>
          <w:rFonts w:ascii="細明體" w:hAnsi="細明體" w:cs="細明體" w:eastAsia="細明體"/>
          <w:sz w:val="20"/>
          <w:szCs w:val="20"/>
          <w:spacing w:val="-70"/>
          <w:w w:val="100"/>
        </w:rPr>
        <w:t> </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0"/>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0"/>
          <w:w w:val="98"/>
        </w:rPr>
        <w:t>.</w:t>
      </w:r>
      <w:r>
        <w:rPr>
          <w:rFonts w:ascii="Constantia" w:hAnsi="Constantia" w:cs="Constantia" w:eastAsia="Constantia"/>
          <w:sz w:val="20"/>
          <w:szCs w:val="20"/>
          <w:spacing w:val="26"/>
          <w:w w:val="98"/>
        </w:rPr>
        <w:t> </w:t>
      </w:r>
      <w:r>
        <w:rPr>
          <w:rFonts w:ascii="Constantia" w:hAnsi="Constantia" w:cs="Constantia" w:eastAsia="Constantia"/>
          <w:sz w:val="20"/>
          <w:szCs w:val="20"/>
          <w:spacing w:val="-3"/>
          <w:w w:val="100"/>
        </w:rPr>
        <w:t>43</w:t>
      </w:r>
      <w:r>
        <w:rPr>
          <w:rFonts w:ascii="Constantia" w:hAnsi="Constantia" w:cs="Constantia" w:eastAsia="Constantia"/>
          <w:sz w:val="20"/>
          <w:szCs w:val="20"/>
          <w:spacing w:val="-3"/>
          <w:w w:val="100"/>
        </w:rPr>
        <w:t> </w:t>
      </w:r>
      <w:r>
        <w:rPr>
          <w:rFonts w:ascii="細明體" w:hAnsi="細明體" w:cs="細明體" w:eastAsia="細明體"/>
          <w:sz w:val="20"/>
          <w:szCs w:val="20"/>
          <w:spacing w:val="0"/>
          <w:w w:val="100"/>
        </w:rPr>
        <w:t>表</w:t>
      </w:r>
      <w:r>
        <w:rPr>
          <w:rFonts w:ascii="細明體" w:hAnsi="細明體" w:cs="細明體" w:eastAsia="細明體"/>
          <w:sz w:val="20"/>
          <w:szCs w:val="20"/>
          <w:spacing w:val="-47"/>
          <w:w w:val="100"/>
        </w:rPr>
        <w:t> </w:t>
      </w:r>
      <w:r>
        <w:rPr>
          <w:rFonts w:ascii="Constantia" w:hAnsi="Constantia" w:cs="Constantia" w:eastAsia="Constantia"/>
          <w:sz w:val="20"/>
          <w:szCs w:val="20"/>
          <w:spacing w:val="0"/>
          <w:w w:val="100"/>
        </w:rPr>
        <w:t>4-16</w:t>
      </w:r>
      <w:r>
        <w:rPr>
          <w:rFonts w:ascii="Constantia" w:hAnsi="Constantia" w:cs="Constantia" w:eastAsia="Constantia"/>
          <w:sz w:val="20"/>
          <w:szCs w:val="20"/>
          <w:spacing w:val="26"/>
          <w:w w:val="100"/>
        </w:rPr>
        <w:t> </w:t>
      </w:r>
      <w:r>
        <w:rPr>
          <w:rFonts w:ascii="細明體" w:hAnsi="細明體" w:cs="細明體" w:eastAsia="細明體"/>
          <w:sz w:val="20"/>
          <w:szCs w:val="20"/>
          <w:spacing w:val="2"/>
          <w:w w:val="99"/>
        </w:rPr>
        <w:t>平</w:t>
      </w:r>
      <w:r>
        <w:rPr>
          <w:rFonts w:ascii="細明體" w:hAnsi="細明體" w:cs="細明體" w:eastAsia="細明體"/>
          <w:sz w:val="20"/>
          <w:szCs w:val="20"/>
          <w:spacing w:val="0"/>
          <w:w w:val="99"/>
        </w:rPr>
        <w:t>日遊</w:t>
      </w:r>
      <w:r>
        <w:rPr>
          <w:rFonts w:ascii="細明體" w:hAnsi="細明體" w:cs="細明體" w:eastAsia="細明體"/>
          <w:sz w:val="20"/>
          <w:szCs w:val="20"/>
          <w:spacing w:val="2"/>
          <w:w w:val="99"/>
        </w:rPr>
        <w:t>客</w:t>
      </w:r>
      <w:r>
        <w:rPr>
          <w:rFonts w:ascii="細明體" w:hAnsi="細明體" w:cs="細明體" w:eastAsia="細明體"/>
          <w:sz w:val="20"/>
          <w:szCs w:val="20"/>
          <w:spacing w:val="0"/>
          <w:w w:val="99"/>
        </w:rPr>
        <w:t>量推</w:t>
      </w:r>
      <w:r>
        <w:rPr>
          <w:rFonts w:ascii="細明體" w:hAnsi="細明體" w:cs="細明體" w:eastAsia="細明體"/>
          <w:sz w:val="20"/>
          <w:szCs w:val="20"/>
          <w:spacing w:val="6"/>
          <w:w w:val="99"/>
        </w:rPr>
        <w:t>估</w:t>
      </w:r>
      <w:r>
        <w:rPr>
          <w:rFonts w:ascii="Constantia" w:hAnsi="Constantia" w:cs="Constantia" w:eastAsia="Constantia"/>
          <w:sz w:val="20"/>
          <w:szCs w:val="20"/>
          <w:spacing w:val="-1"/>
          <w:w w:val="99"/>
        </w:rPr>
        <w:t>...............................</w:t>
      </w:r>
      <w:r>
        <w:rPr>
          <w:rFonts w:ascii="Constantia" w:hAnsi="Constantia" w:cs="Constantia" w:eastAsia="Constantia"/>
          <w:sz w:val="20"/>
          <w:szCs w:val="20"/>
          <w:spacing w:val="0"/>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0"/>
          <w:w w:val="99"/>
        </w:rPr>
        <w:t>.</w:t>
      </w:r>
      <w:r>
        <w:rPr>
          <w:rFonts w:ascii="Constantia" w:hAnsi="Constantia" w:cs="Constantia" w:eastAsia="Constantia"/>
          <w:sz w:val="20"/>
          <w:szCs w:val="20"/>
          <w:spacing w:val="-24"/>
          <w:w w:val="100"/>
        </w:rPr>
        <w:t> </w:t>
      </w:r>
      <w:r>
        <w:rPr>
          <w:rFonts w:ascii="Constantia" w:hAnsi="Constantia" w:cs="Constantia" w:eastAsia="Constantia"/>
          <w:sz w:val="20"/>
          <w:szCs w:val="20"/>
          <w:spacing w:val="-3"/>
          <w:w w:val="100"/>
        </w:rPr>
        <w:t>43</w:t>
      </w:r>
      <w:r>
        <w:rPr>
          <w:rFonts w:ascii="Constantia" w:hAnsi="Constantia" w:cs="Constantia" w:eastAsia="Constantia"/>
          <w:sz w:val="20"/>
          <w:szCs w:val="20"/>
          <w:spacing w:val="-3"/>
          <w:w w:val="100"/>
        </w:rPr>
        <w:t> </w:t>
      </w:r>
      <w:r>
        <w:rPr>
          <w:rFonts w:ascii="細明體" w:hAnsi="細明體" w:cs="細明體" w:eastAsia="細明體"/>
          <w:sz w:val="20"/>
          <w:szCs w:val="20"/>
          <w:spacing w:val="0"/>
          <w:w w:val="100"/>
        </w:rPr>
        <w:t>表</w:t>
      </w:r>
      <w:r>
        <w:rPr>
          <w:rFonts w:ascii="細明體" w:hAnsi="細明體" w:cs="細明體" w:eastAsia="細明體"/>
          <w:sz w:val="20"/>
          <w:szCs w:val="20"/>
          <w:spacing w:val="-47"/>
          <w:w w:val="100"/>
        </w:rPr>
        <w:t> </w:t>
      </w:r>
      <w:r>
        <w:rPr>
          <w:rFonts w:ascii="Constantia" w:hAnsi="Constantia" w:cs="Constantia" w:eastAsia="Constantia"/>
          <w:sz w:val="20"/>
          <w:szCs w:val="20"/>
          <w:spacing w:val="0"/>
          <w:w w:val="100"/>
        </w:rPr>
        <w:t>4-</w:t>
      </w:r>
      <w:r>
        <w:rPr>
          <w:rFonts w:ascii="Constantia" w:hAnsi="Constantia" w:cs="Constantia" w:eastAsia="Constantia"/>
          <w:sz w:val="20"/>
          <w:szCs w:val="20"/>
          <w:spacing w:val="-2"/>
          <w:w w:val="100"/>
        </w:rPr>
        <w:t>1</w:t>
      </w:r>
      <w:r>
        <w:rPr>
          <w:rFonts w:ascii="Constantia" w:hAnsi="Constantia" w:cs="Constantia" w:eastAsia="Constantia"/>
          <w:sz w:val="20"/>
          <w:szCs w:val="20"/>
          <w:spacing w:val="0"/>
          <w:w w:val="100"/>
        </w:rPr>
        <w:t>7</w:t>
      </w:r>
      <w:r>
        <w:rPr>
          <w:rFonts w:ascii="Constantia" w:hAnsi="Constantia" w:cs="Constantia" w:eastAsia="Constantia"/>
          <w:sz w:val="20"/>
          <w:szCs w:val="20"/>
          <w:spacing w:val="25"/>
          <w:w w:val="100"/>
        </w:rPr>
        <w:t> </w:t>
      </w:r>
      <w:r>
        <w:rPr>
          <w:rFonts w:ascii="細明體" w:hAnsi="細明體" w:cs="細明體" w:eastAsia="細明體"/>
          <w:sz w:val="20"/>
          <w:szCs w:val="20"/>
          <w:spacing w:val="2"/>
          <w:w w:val="100"/>
        </w:rPr>
        <w:t>假</w:t>
      </w:r>
      <w:r>
        <w:rPr>
          <w:rFonts w:ascii="細明體" w:hAnsi="細明體" w:cs="細明體" w:eastAsia="細明體"/>
          <w:sz w:val="20"/>
          <w:szCs w:val="20"/>
          <w:spacing w:val="0"/>
          <w:w w:val="100"/>
        </w:rPr>
        <w:t>日遊</w:t>
      </w:r>
      <w:r>
        <w:rPr>
          <w:rFonts w:ascii="細明體" w:hAnsi="細明體" w:cs="細明體" w:eastAsia="細明體"/>
          <w:sz w:val="20"/>
          <w:szCs w:val="20"/>
          <w:spacing w:val="2"/>
          <w:w w:val="100"/>
        </w:rPr>
        <w:t>客</w:t>
      </w:r>
      <w:r>
        <w:rPr>
          <w:rFonts w:ascii="細明體" w:hAnsi="細明體" w:cs="細明體" w:eastAsia="細明體"/>
          <w:sz w:val="20"/>
          <w:szCs w:val="20"/>
          <w:spacing w:val="0"/>
          <w:w w:val="100"/>
        </w:rPr>
        <w:t>量推</w:t>
      </w:r>
      <w:r>
        <w:rPr>
          <w:rFonts w:ascii="細明體" w:hAnsi="細明體" w:cs="細明體" w:eastAsia="細明體"/>
          <w:sz w:val="20"/>
          <w:szCs w:val="20"/>
          <w:spacing w:val="20"/>
          <w:w w:val="100"/>
        </w:rPr>
        <w:t>估</w:t>
      </w:r>
      <w:r>
        <w:rPr>
          <w:rFonts w:ascii="Constantia" w:hAnsi="Constantia" w:cs="Constantia" w:eastAsia="Constantia"/>
          <w:sz w:val="20"/>
          <w:szCs w:val="20"/>
          <w:spacing w:val="-1"/>
          <w:w w:val="100"/>
        </w:rPr>
        <w:t>...............................</w:t>
      </w:r>
      <w:r>
        <w:rPr>
          <w:rFonts w:ascii="Constantia" w:hAnsi="Constantia" w:cs="Constantia" w:eastAsia="Constantia"/>
          <w:sz w:val="20"/>
          <w:szCs w:val="20"/>
          <w:spacing w:val="0"/>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0"/>
          <w:w w:val="100"/>
        </w:rPr>
        <w:t>.</w:t>
      </w:r>
      <w:r>
        <w:rPr>
          <w:rFonts w:ascii="Constantia" w:hAnsi="Constantia" w:cs="Constantia" w:eastAsia="Constantia"/>
          <w:sz w:val="20"/>
          <w:szCs w:val="20"/>
          <w:spacing w:val="0"/>
          <w:w w:val="100"/>
        </w:rPr>
        <w:t>44</w:t>
      </w:r>
      <w:r>
        <w:rPr>
          <w:rFonts w:ascii="Constantia" w:hAnsi="Constantia" w:cs="Constantia" w:eastAsia="Constantia"/>
          <w:sz w:val="20"/>
          <w:szCs w:val="20"/>
          <w:spacing w:val="0"/>
          <w:w w:val="100"/>
        </w:rPr>
        <w:t> </w:t>
      </w:r>
      <w:r>
        <w:rPr>
          <w:rFonts w:ascii="細明體" w:hAnsi="細明體" w:cs="細明體" w:eastAsia="細明體"/>
          <w:sz w:val="20"/>
          <w:szCs w:val="20"/>
          <w:spacing w:val="0"/>
          <w:w w:val="100"/>
        </w:rPr>
        <w:t>表</w:t>
      </w:r>
      <w:r>
        <w:rPr>
          <w:rFonts w:ascii="細明體" w:hAnsi="細明體" w:cs="細明體" w:eastAsia="細明體"/>
          <w:sz w:val="20"/>
          <w:szCs w:val="20"/>
          <w:spacing w:val="-47"/>
          <w:w w:val="100"/>
        </w:rPr>
        <w:t> </w:t>
      </w:r>
      <w:r>
        <w:rPr>
          <w:rFonts w:ascii="Constantia" w:hAnsi="Constantia" w:cs="Constantia" w:eastAsia="Constantia"/>
          <w:sz w:val="20"/>
          <w:szCs w:val="20"/>
          <w:spacing w:val="-1"/>
          <w:w w:val="100"/>
        </w:rPr>
        <w:t>5</w:t>
      </w:r>
      <w:r>
        <w:rPr>
          <w:rFonts w:ascii="Constantia" w:hAnsi="Constantia" w:cs="Constantia" w:eastAsia="Constantia"/>
          <w:sz w:val="20"/>
          <w:szCs w:val="20"/>
          <w:spacing w:val="0"/>
          <w:w w:val="100"/>
        </w:rPr>
        <w:t>-1</w:t>
      </w:r>
      <w:r>
        <w:rPr>
          <w:rFonts w:ascii="Constantia" w:hAnsi="Constantia" w:cs="Constantia" w:eastAsia="Constantia"/>
          <w:sz w:val="20"/>
          <w:szCs w:val="20"/>
          <w:spacing w:val="0"/>
          <w:w w:val="100"/>
        </w:rPr>
        <w:t>  </w:t>
      </w:r>
      <w:r>
        <w:rPr>
          <w:rFonts w:ascii="Constantia" w:hAnsi="Constantia" w:cs="Constantia" w:eastAsia="Constantia"/>
          <w:sz w:val="20"/>
          <w:szCs w:val="20"/>
          <w:spacing w:val="8"/>
          <w:w w:val="100"/>
        </w:rPr>
        <w:t> </w:t>
      </w:r>
      <w:r>
        <w:rPr>
          <w:rFonts w:ascii="細明體" w:hAnsi="細明體" w:cs="細明體" w:eastAsia="細明體"/>
          <w:sz w:val="20"/>
          <w:szCs w:val="20"/>
          <w:spacing w:val="0"/>
          <w:w w:val="99"/>
        </w:rPr>
        <w:t>梅</w:t>
      </w:r>
      <w:r>
        <w:rPr>
          <w:rFonts w:ascii="細明體" w:hAnsi="細明體" w:cs="細明體" w:eastAsia="細明體"/>
          <w:sz w:val="20"/>
          <w:szCs w:val="20"/>
          <w:spacing w:val="2"/>
          <w:w w:val="99"/>
        </w:rPr>
        <w:t>嶺</w:t>
      </w:r>
      <w:r>
        <w:rPr>
          <w:rFonts w:ascii="細明體" w:hAnsi="細明體" w:cs="細明體" w:eastAsia="細明體"/>
          <w:sz w:val="20"/>
          <w:szCs w:val="20"/>
          <w:spacing w:val="0"/>
          <w:w w:val="99"/>
        </w:rPr>
        <w:t>風景</w:t>
      </w:r>
      <w:r>
        <w:rPr>
          <w:rFonts w:ascii="細明體" w:hAnsi="細明體" w:cs="細明體" w:eastAsia="細明體"/>
          <w:sz w:val="20"/>
          <w:szCs w:val="20"/>
          <w:spacing w:val="2"/>
          <w:w w:val="99"/>
        </w:rPr>
        <w:t>區</w:t>
      </w:r>
      <w:r>
        <w:rPr>
          <w:rFonts w:ascii="細明體" w:hAnsi="細明體" w:cs="細明體" w:eastAsia="細明體"/>
          <w:sz w:val="20"/>
          <w:szCs w:val="20"/>
          <w:spacing w:val="0"/>
          <w:w w:val="99"/>
        </w:rPr>
        <w:t>受訪</w:t>
      </w:r>
      <w:r>
        <w:rPr>
          <w:rFonts w:ascii="細明體" w:hAnsi="細明體" w:cs="細明體" w:eastAsia="細明體"/>
          <w:sz w:val="20"/>
          <w:szCs w:val="20"/>
          <w:spacing w:val="2"/>
          <w:w w:val="99"/>
        </w:rPr>
        <w:t>遊</w:t>
      </w:r>
      <w:r>
        <w:rPr>
          <w:rFonts w:ascii="細明體" w:hAnsi="細明體" w:cs="細明體" w:eastAsia="細明體"/>
          <w:sz w:val="20"/>
          <w:szCs w:val="20"/>
          <w:spacing w:val="0"/>
          <w:w w:val="99"/>
        </w:rPr>
        <w:t>客</w:t>
      </w:r>
      <w:r>
        <w:rPr>
          <w:rFonts w:ascii="細明體" w:hAnsi="細明體" w:cs="細明體" w:eastAsia="細明體"/>
          <w:sz w:val="20"/>
          <w:szCs w:val="20"/>
          <w:spacing w:val="2"/>
          <w:w w:val="99"/>
        </w:rPr>
        <w:t>基</w:t>
      </w:r>
      <w:r>
        <w:rPr>
          <w:rFonts w:ascii="細明體" w:hAnsi="細明體" w:cs="細明體" w:eastAsia="細明體"/>
          <w:sz w:val="20"/>
          <w:szCs w:val="20"/>
          <w:spacing w:val="0"/>
          <w:w w:val="99"/>
        </w:rPr>
        <w:t>本資</w:t>
      </w:r>
      <w:r>
        <w:rPr>
          <w:rFonts w:ascii="細明體" w:hAnsi="細明體" w:cs="細明體" w:eastAsia="細明體"/>
          <w:sz w:val="20"/>
          <w:szCs w:val="20"/>
          <w:spacing w:val="2"/>
          <w:w w:val="99"/>
        </w:rPr>
        <w:t>料</w:t>
      </w:r>
      <w:r>
        <w:rPr>
          <w:rFonts w:ascii="細明體" w:hAnsi="細明體" w:cs="細明體" w:eastAsia="細明體"/>
          <w:sz w:val="20"/>
          <w:szCs w:val="20"/>
          <w:spacing w:val="0"/>
          <w:w w:val="99"/>
        </w:rPr>
        <w:t>調查</w:t>
      </w:r>
      <w:r>
        <w:rPr>
          <w:rFonts w:ascii="細明體" w:hAnsi="細明體" w:cs="細明體" w:eastAsia="細明體"/>
          <w:sz w:val="20"/>
          <w:szCs w:val="20"/>
          <w:spacing w:val="2"/>
          <w:w w:val="99"/>
        </w:rPr>
        <w:t>分</w:t>
      </w:r>
      <w:r>
        <w:rPr>
          <w:rFonts w:ascii="細明體" w:hAnsi="細明體" w:cs="細明體" w:eastAsia="細明體"/>
          <w:sz w:val="20"/>
          <w:szCs w:val="20"/>
          <w:spacing w:val="0"/>
          <w:w w:val="99"/>
        </w:rPr>
        <w:t>析</w:t>
      </w:r>
      <w:r>
        <w:rPr>
          <w:rFonts w:ascii="細明體" w:hAnsi="細明體" w:cs="細明體" w:eastAsia="細明體"/>
          <w:sz w:val="20"/>
          <w:szCs w:val="20"/>
          <w:spacing w:val="12"/>
          <w:w w:val="99"/>
        </w:rPr>
        <w:t>表</w:t>
      </w:r>
      <w:r>
        <w:rPr>
          <w:rFonts w:ascii="Constantia" w:hAnsi="Constantia" w:cs="Constantia" w:eastAsia="Constantia"/>
          <w:sz w:val="20"/>
          <w:szCs w:val="20"/>
          <w:spacing w:val="-1"/>
          <w:w w:val="99"/>
        </w:rPr>
        <w:t>...............................</w:t>
      </w:r>
      <w:r>
        <w:rPr>
          <w:rFonts w:ascii="Constantia" w:hAnsi="Constantia" w:cs="Constantia" w:eastAsia="Constantia"/>
          <w:sz w:val="20"/>
          <w:szCs w:val="20"/>
          <w:spacing w:val="0"/>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0"/>
          <w:w w:val="99"/>
        </w:rPr>
        <w:t>.</w:t>
      </w:r>
      <w:r>
        <w:rPr>
          <w:rFonts w:ascii="Constantia" w:hAnsi="Constantia" w:cs="Constantia" w:eastAsia="Constantia"/>
          <w:sz w:val="20"/>
          <w:szCs w:val="20"/>
          <w:spacing w:val="-26"/>
          <w:w w:val="100"/>
        </w:rPr>
        <w:t> </w:t>
      </w:r>
      <w:r>
        <w:rPr>
          <w:rFonts w:ascii="Constantia" w:hAnsi="Constantia" w:cs="Constantia" w:eastAsia="Constantia"/>
          <w:sz w:val="20"/>
          <w:szCs w:val="20"/>
          <w:spacing w:val="-5"/>
          <w:w w:val="100"/>
        </w:rPr>
        <w:t>47</w:t>
      </w:r>
      <w:r>
        <w:rPr>
          <w:rFonts w:ascii="Constantia" w:hAnsi="Constantia" w:cs="Constantia" w:eastAsia="Constantia"/>
          <w:sz w:val="20"/>
          <w:szCs w:val="20"/>
          <w:spacing w:val="0"/>
          <w:w w:val="100"/>
        </w:rPr>
      </w:r>
    </w:p>
    <w:p>
      <w:pPr>
        <w:jc w:val="both"/>
        <w:spacing w:after="0"/>
        <w:sectPr>
          <w:pgMar w:footer="575" w:header="0" w:top="1540" w:bottom="760" w:left="1680" w:right="1680"/>
          <w:footerReference w:type="default" r:id="rId6"/>
          <w:pgSz w:w="11920" w:h="16840"/>
        </w:sectPr>
      </w:pPr>
      <w:rPr/>
    </w:p>
    <w:p>
      <w:pPr>
        <w:spacing w:before="0" w:after="0" w:line="315" w:lineRule="exact"/>
        <w:ind w:left="118" w:right="75"/>
        <w:jc w:val="both"/>
        <w:rPr>
          <w:rFonts w:ascii="Constantia" w:hAnsi="Constantia" w:cs="Constantia" w:eastAsia="Constantia"/>
          <w:sz w:val="20"/>
          <w:szCs w:val="20"/>
        </w:rPr>
      </w:pPr>
      <w:rPr/>
      <w:r>
        <w:rPr>
          <w:rFonts w:ascii="細明體" w:hAnsi="細明體" w:cs="細明體" w:eastAsia="細明體"/>
          <w:sz w:val="20"/>
          <w:szCs w:val="20"/>
          <w:w w:val="99"/>
          <w:position w:val="-1"/>
        </w:rPr>
        <w:t>表</w:t>
      </w:r>
      <w:r>
        <w:rPr>
          <w:rFonts w:ascii="細明體" w:hAnsi="細明體" w:cs="細明體" w:eastAsia="細明體"/>
          <w:sz w:val="20"/>
          <w:szCs w:val="20"/>
          <w:spacing w:val="-47"/>
          <w:w w:val="100"/>
          <w:position w:val="-1"/>
        </w:rPr>
        <w:t> </w:t>
      </w:r>
      <w:r>
        <w:rPr>
          <w:rFonts w:ascii="Constantia" w:hAnsi="Constantia" w:cs="Constantia" w:eastAsia="Constantia"/>
          <w:sz w:val="20"/>
          <w:szCs w:val="20"/>
          <w:spacing w:val="-1"/>
          <w:w w:val="100"/>
          <w:position w:val="-1"/>
        </w:rPr>
        <w:t>5</w:t>
      </w:r>
      <w:r>
        <w:rPr>
          <w:rFonts w:ascii="Constantia" w:hAnsi="Constantia" w:cs="Constantia" w:eastAsia="Constantia"/>
          <w:sz w:val="20"/>
          <w:szCs w:val="20"/>
          <w:spacing w:val="0"/>
          <w:w w:val="100"/>
          <w:position w:val="-1"/>
        </w:rPr>
        <w:t>-2</w:t>
      </w:r>
      <w:r>
        <w:rPr>
          <w:rFonts w:ascii="Constantia" w:hAnsi="Constantia" w:cs="Constantia" w:eastAsia="Constantia"/>
          <w:sz w:val="20"/>
          <w:szCs w:val="20"/>
          <w:spacing w:val="29"/>
          <w:w w:val="100"/>
          <w:position w:val="-1"/>
        </w:rPr>
        <w:t> </w:t>
      </w:r>
      <w:r>
        <w:rPr>
          <w:rFonts w:ascii="細明體" w:hAnsi="細明體" w:cs="細明體" w:eastAsia="細明體"/>
          <w:sz w:val="20"/>
          <w:szCs w:val="20"/>
          <w:spacing w:val="0"/>
          <w:w w:val="100"/>
          <w:position w:val="-1"/>
        </w:rPr>
        <w:t>梅嶺</w:t>
      </w:r>
      <w:r>
        <w:rPr>
          <w:rFonts w:ascii="細明體" w:hAnsi="細明體" w:cs="細明體" w:eastAsia="細明體"/>
          <w:sz w:val="20"/>
          <w:szCs w:val="20"/>
          <w:spacing w:val="2"/>
          <w:w w:val="100"/>
          <w:position w:val="-1"/>
        </w:rPr>
        <w:t>風</w:t>
      </w:r>
      <w:r>
        <w:rPr>
          <w:rFonts w:ascii="細明體" w:hAnsi="細明體" w:cs="細明體" w:eastAsia="細明體"/>
          <w:sz w:val="20"/>
          <w:szCs w:val="20"/>
          <w:spacing w:val="0"/>
          <w:w w:val="100"/>
          <w:position w:val="-1"/>
        </w:rPr>
        <w:t>景</w:t>
      </w:r>
      <w:r>
        <w:rPr>
          <w:rFonts w:ascii="細明體" w:hAnsi="細明體" w:cs="細明體" w:eastAsia="細明體"/>
          <w:sz w:val="20"/>
          <w:szCs w:val="20"/>
          <w:spacing w:val="2"/>
          <w:w w:val="100"/>
          <w:position w:val="-1"/>
        </w:rPr>
        <w:t>區</w:t>
      </w:r>
      <w:r>
        <w:rPr>
          <w:rFonts w:ascii="細明體" w:hAnsi="細明體" w:cs="細明體" w:eastAsia="細明體"/>
          <w:sz w:val="20"/>
          <w:szCs w:val="20"/>
          <w:spacing w:val="0"/>
          <w:w w:val="100"/>
          <w:position w:val="-1"/>
        </w:rPr>
        <w:t>受訪</w:t>
      </w:r>
      <w:r>
        <w:rPr>
          <w:rFonts w:ascii="細明體" w:hAnsi="細明體" w:cs="細明體" w:eastAsia="細明體"/>
          <w:sz w:val="20"/>
          <w:szCs w:val="20"/>
          <w:spacing w:val="2"/>
          <w:w w:val="100"/>
          <w:position w:val="-1"/>
        </w:rPr>
        <w:t>遊</w:t>
      </w:r>
      <w:r>
        <w:rPr>
          <w:rFonts w:ascii="細明體" w:hAnsi="細明體" w:cs="細明體" w:eastAsia="細明體"/>
          <w:sz w:val="20"/>
          <w:szCs w:val="20"/>
          <w:spacing w:val="0"/>
          <w:w w:val="100"/>
          <w:position w:val="-1"/>
        </w:rPr>
        <w:t>客</w:t>
      </w:r>
      <w:r>
        <w:rPr>
          <w:rFonts w:ascii="細明體" w:hAnsi="細明體" w:cs="細明體" w:eastAsia="細明體"/>
          <w:sz w:val="20"/>
          <w:szCs w:val="20"/>
          <w:spacing w:val="2"/>
          <w:w w:val="100"/>
          <w:position w:val="-1"/>
        </w:rPr>
        <w:t>之</w:t>
      </w:r>
      <w:r>
        <w:rPr>
          <w:rFonts w:ascii="細明體" w:hAnsi="細明體" w:cs="細明體" w:eastAsia="細明體"/>
          <w:sz w:val="20"/>
          <w:szCs w:val="20"/>
          <w:spacing w:val="0"/>
          <w:w w:val="100"/>
          <w:position w:val="-1"/>
        </w:rPr>
        <w:t>同伴</w:t>
      </w:r>
      <w:r>
        <w:rPr>
          <w:rFonts w:ascii="細明體" w:hAnsi="細明體" w:cs="細明體" w:eastAsia="細明體"/>
          <w:sz w:val="20"/>
          <w:szCs w:val="20"/>
          <w:spacing w:val="2"/>
          <w:w w:val="100"/>
          <w:position w:val="-1"/>
        </w:rPr>
        <w:t>類</w:t>
      </w:r>
      <w:r>
        <w:rPr>
          <w:rFonts w:ascii="細明體" w:hAnsi="細明體" w:cs="細明體" w:eastAsia="細明體"/>
          <w:sz w:val="20"/>
          <w:szCs w:val="20"/>
          <w:spacing w:val="0"/>
          <w:w w:val="100"/>
          <w:position w:val="-1"/>
        </w:rPr>
        <w:t>型及</w:t>
      </w:r>
      <w:r>
        <w:rPr>
          <w:rFonts w:ascii="細明體" w:hAnsi="細明體" w:cs="細明體" w:eastAsia="細明體"/>
          <w:sz w:val="20"/>
          <w:szCs w:val="20"/>
          <w:spacing w:val="2"/>
          <w:w w:val="100"/>
          <w:position w:val="-1"/>
        </w:rPr>
        <w:t>人</w:t>
      </w:r>
      <w:r>
        <w:rPr>
          <w:rFonts w:ascii="細明體" w:hAnsi="細明體" w:cs="細明體" w:eastAsia="細明體"/>
          <w:sz w:val="20"/>
          <w:szCs w:val="20"/>
          <w:spacing w:val="0"/>
          <w:w w:val="100"/>
          <w:position w:val="-1"/>
        </w:rPr>
        <w:t>數調</w:t>
      </w:r>
      <w:r>
        <w:rPr>
          <w:rFonts w:ascii="細明體" w:hAnsi="細明體" w:cs="細明體" w:eastAsia="細明體"/>
          <w:sz w:val="20"/>
          <w:szCs w:val="20"/>
          <w:spacing w:val="2"/>
          <w:w w:val="100"/>
          <w:position w:val="-1"/>
        </w:rPr>
        <w:t>查</w:t>
      </w:r>
      <w:r>
        <w:rPr>
          <w:rFonts w:ascii="細明體" w:hAnsi="細明體" w:cs="細明體" w:eastAsia="細明體"/>
          <w:sz w:val="20"/>
          <w:szCs w:val="20"/>
          <w:spacing w:val="0"/>
          <w:w w:val="100"/>
          <w:position w:val="-1"/>
        </w:rPr>
        <w:t>分析</w:t>
      </w:r>
      <w:r>
        <w:rPr>
          <w:rFonts w:ascii="細明體" w:hAnsi="細明體" w:cs="細明體" w:eastAsia="細明體"/>
          <w:sz w:val="20"/>
          <w:szCs w:val="20"/>
          <w:spacing w:val="14"/>
          <w:w w:val="100"/>
          <w:position w:val="-1"/>
        </w:rPr>
        <w:t>表</w:t>
      </w:r>
      <w:r>
        <w:rPr>
          <w:rFonts w:ascii="Constantia" w:hAnsi="Constantia" w:cs="Constantia" w:eastAsia="Constantia"/>
          <w:sz w:val="20"/>
          <w:szCs w:val="20"/>
          <w:spacing w:val="-1"/>
          <w:w w:val="100"/>
          <w:position w:val="-1"/>
        </w:rPr>
        <w:t>...............................</w:t>
      </w:r>
      <w:r>
        <w:rPr>
          <w:rFonts w:ascii="Constantia" w:hAnsi="Constantia" w:cs="Constantia" w:eastAsia="Constantia"/>
          <w:sz w:val="20"/>
          <w:szCs w:val="20"/>
          <w:spacing w:val="1"/>
          <w:w w:val="100"/>
          <w:position w:val="-1"/>
        </w:rPr>
        <w:t>.</w:t>
      </w:r>
      <w:r>
        <w:rPr>
          <w:rFonts w:ascii="Constantia" w:hAnsi="Constantia" w:cs="Constantia" w:eastAsia="Constantia"/>
          <w:sz w:val="20"/>
          <w:szCs w:val="20"/>
          <w:spacing w:val="-1"/>
          <w:w w:val="100"/>
          <w:position w:val="-1"/>
        </w:rPr>
        <w:t>............................</w:t>
      </w:r>
      <w:r>
        <w:rPr>
          <w:rFonts w:ascii="Constantia" w:hAnsi="Constantia" w:cs="Constantia" w:eastAsia="Constantia"/>
          <w:sz w:val="20"/>
          <w:szCs w:val="20"/>
          <w:spacing w:val="7"/>
          <w:w w:val="100"/>
          <w:position w:val="-1"/>
        </w:rPr>
        <w:t>.</w:t>
      </w:r>
      <w:r>
        <w:rPr>
          <w:rFonts w:ascii="Constantia" w:hAnsi="Constantia" w:cs="Constantia" w:eastAsia="Constantia"/>
          <w:sz w:val="20"/>
          <w:szCs w:val="20"/>
          <w:spacing w:val="0"/>
          <w:w w:val="100"/>
          <w:position w:val="-1"/>
        </w:rPr>
        <w:t>48</w:t>
      </w:r>
      <w:r>
        <w:rPr>
          <w:rFonts w:ascii="Constantia" w:hAnsi="Constantia" w:cs="Constantia" w:eastAsia="Constantia"/>
          <w:sz w:val="20"/>
          <w:szCs w:val="20"/>
          <w:spacing w:val="0"/>
          <w:w w:val="100"/>
          <w:position w:val="0"/>
        </w:rPr>
      </w:r>
    </w:p>
    <w:p>
      <w:pPr>
        <w:spacing w:before="36" w:after="0" w:line="266" w:lineRule="auto"/>
        <w:ind w:left="118" w:right="55"/>
        <w:jc w:val="both"/>
        <w:rPr>
          <w:rFonts w:ascii="Constantia" w:hAnsi="Constantia" w:cs="Constantia" w:eastAsia="Constantia"/>
          <w:sz w:val="20"/>
          <w:szCs w:val="20"/>
        </w:rPr>
      </w:pPr>
      <w:rPr/>
      <w:r>
        <w:rPr>
          <w:rFonts w:ascii="細明體" w:hAnsi="細明體" w:cs="細明體" w:eastAsia="細明體"/>
          <w:sz w:val="20"/>
          <w:szCs w:val="20"/>
          <w:w w:val="99"/>
        </w:rPr>
        <w:t>表</w:t>
      </w:r>
      <w:r>
        <w:rPr>
          <w:rFonts w:ascii="細明體" w:hAnsi="細明體" w:cs="細明體" w:eastAsia="細明體"/>
          <w:sz w:val="20"/>
          <w:szCs w:val="20"/>
          <w:spacing w:val="-47"/>
          <w:w w:val="100"/>
        </w:rPr>
        <w:t> </w:t>
      </w:r>
      <w:r>
        <w:rPr>
          <w:rFonts w:ascii="Constantia" w:hAnsi="Constantia" w:cs="Constantia" w:eastAsia="Constantia"/>
          <w:sz w:val="20"/>
          <w:szCs w:val="20"/>
          <w:spacing w:val="-1"/>
          <w:w w:val="100"/>
        </w:rPr>
        <w:t>5</w:t>
      </w:r>
      <w:r>
        <w:rPr>
          <w:rFonts w:ascii="Constantia" w:hAnsi="Constantia" w:cs="Constantia" w:eastAsia="Constantia"/>
          <w:sz w:val="20"/>
          <w:szCs w:val="20"/>
          <w:spacing w:val="0"/>
          <w:w w:val="100"/>
        </w:rPr>
        <w:t>-3</w:t>
      </w:r>
      <w:r>
        <w:rPr>
          <w:rFonts w:ascii="Constantia" w:hAnsi="Constantia" w:cs="Constantia" w:eastAsia="Constantia"/>
          <w:sz w:val="20"/>
          <w:szCs w:val="20"/>
          <w:spacing w:val="-3"/>
          <w:w w:val="100"/>
        </w:rPr>
        <w:t> </w:t>
      </w:r>
      <w:r>
        <w:rPr>
          <w:rFonts w:ascii="細明體" w:hAnsi="細明體" w:cs="細明體" w:eastAsia="細明體"/>
          <w:sz w:val="20"/>
          <w:szCs w:val="20"/>
          <w:spacing w:val="0"/>
          <w:w w:val="99"/>
        </w:rPr>
        <w:t>梅</w:t>
      </w:r>
      <w:r>
        <w:rPr>
          <w:rFonts w:ascii="細明體" w:hAnsi="細明體" w:cs="細明體" w:eastAsia="細明體"/>
          <w:sz w:val="20"/>
          <w:szCs w:val="20"/>
          <w:spacing w:val="2"/>
          <w:w w:val="99"/>
        </w:rPr>
        <w:t>嶺</w:t>
      </w:r>
      <w:r>
        <w:rPr>
          <w:rFonts w:ascii="細明體" w:hAnsi="細明體" w:cs="細明體" w:eastAsia="細明體"/>
          <w:sz w:val="20"/>
          <w:szCs w:val="20"/>
          <w:spacing w:val="0"/>
          <w:w w:val="99"/>
        </w:rPr>
        <w:t>風景</w:t>
      </w:r>
      <w:r>
        <w:rPr>
          <w:rFonts w:ascii="細明體" w:hAnsi="細明體" w:cs="細明體" w:eastAsia="細明體"/>
          <w:sz w:val="20"/>
          <w:szCs w:val="20"/>
          <w:spacing w:val="2"/>
          <w:w w:val="99"/>
        </w:rPr>
        <w:t>區</w:t>
      </w:r>
      <w:r>
        <w:rPr>
          <w:rFonts w:ascii="細明體" w:hAnsi="細明體" w:cs="細明體" w:eastAsia="細明體"/>
          <w:sz w:val="20"/>
          <w:szCs w:val="20"/>
          <w:spacing w:val="0"/>
          <w:w w:val="99"/>
        </w:rPr>
        <w:t>受訪</w:t>
      </w:r>
      <w:r>
        <w:rPr>
          <w:rFonts w:ascii="細明體" w:hAnsi="細明體" w:cs="細明體" w:eastAsia="細明體"/>
          <w:sz w:val="20"/>
          <w:szCs w:val="20"/>
          <w:spacing w:val="2"/>
          <w:w w:val="99"/>
        </w:rPr>
        <w:t>遊</w:t>
      </w:r>
      <w:r>
        <w:rPr>
          <w:rFonts w:ascii="細明體" w:hAnsi="細明體" w:cs="細明體" w:eastAsia="細明體"/>
          <w:sz w:val="20"/>
          <w:szCs w:val="20"/>
          <w:spacing w:val="0"/>
          <w:w w:val="99"/>
        </w:rPr>
        <w:t>客</w:t>
      </w:r>
      <w:r>
        <w:rPr>
          <w:rFonts w:ascii="細明體" w:hAnsi="細明體" w:cs="細明體" w:eastAsia="細明體"/>
          <w:sz w:val="20"/>
          <w:szCs w:val="20"/>
          <w:spacing w:val="2"/>
          <w:w w:val="99"/>
        </w:rPr>
        <w:t>之</w:t>
      </w:r>
      <w:r>
        <w:rPr>
          <w:rFonts w:ascii="細明體" w:hAnsi="細明體" w:cs="細明體" w:eastAsia="細明體"/>
          <w:sz w:val="20"/>
          <w:szCs w:val="20"/>
          <w:spacing w:val="0"/>
          <w:w w:val="99"/>
        </w:rPr>
        <w:t>停留</w:t>
      </w:r>
      <w:r>
        <w:rPr>
          <w:rFonts w:ascii="細明體" w:hAnsi="細明體" w:cs="細明體" w:eastAsia="細明體"/>
          <w:sz w:val="20"/>
          <w:szCs w:val="20"/>
          <w:spacing w:val="2"/>
          <w:w w:val="99"/>
        </w:rPr>
        <w:t>天</w:t>
      </w:r>
      <w:r>
        <w:rPr>
          <w:rFonts w:ascii="細明體" w:hAnsi="細明體" w:cs="細明體" w:eastAsia="細明體"/>
          <w:sz w:val="20"/>
          <w:szCs w:val="20"/>
          <w:spacing w:val="0"/>
          <w:w w:val="99"/>
        </w:rPr>
        <w:t>數調</w:t>
      </w:r>
      <w:r>
        <w:rPr>
          <w:rFonts w:ascii="細明體" w:hAnsi="細明體" w:cs="細明體" w:eastAsia="細明體"/>
          <w:sz w:val="20"/>
          <w:szCs w:val="20"/>
          <w:spacing w:val="2"/>
          <w:w w:val="99"/>
        </w:rPr>
        <w:t>查</w:t>
      </w:r>
      <w:r>
        <w:rPr>
          <w:rFonts w:ascii="細明體" w:hAnsi="細明體" w:cs="細明體" w:eastAsia="細明體"/>
          <w:sz w:val="20"/>
          <w:szCs w:val="20"/>
          <w:spacing w:val="0"/>
          <w:w w:val="99"/>
        </w:rPr>
        <w:t>分析表</w:t>
      </w:r>
      <w:r>
        <w:rPr>
          <w:rFonts w:ascii="細明體" w:hAnsi="細明體" w:cs="細明體" w:eastAsia="細明體"/>
          <w:sz w:val="20"/>
          <w:szCs w:val="20"/>
          <w:spacing w:val="-55"/>
          <w:w w:val="100"/>
        </w:rPr>
        <w:t> </w:t>
      </w:r>
      <w:r>
        <w:rPr>
          <w:rFonts w:ascii="Constantia" w:hAnsi="Constantia" w:cs="Constantia" w:eastAsia="Constantia"/>
          <w:sz w:val="20"/>
          <w:szCs w:val="20"/>
          <w:spacing w:val="-1"/>
          <w:w w:val="100"/>
        </w:rPr>
        <w:t>...............................</w:t>
      </w:r>
      <w:r>
        <w:rPr>
          <w:rFonts w:ascii="Constantia" w:hAnsi="Constantia" w:cs="Constantia" w:eastAsia="Constantia"/>
          <w:sz w:val="20"/>
          <w:szCs w:val="20"/>
          <w:spacing w:val="0"/>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7"/>
          <w:w w:val="100"/>
        </w:rPr>
        <w:t>.</w:t>
      </w:r>
      <w:r>
        <w:rPr>
          <w:rFonts w:ascii="Constantia" w:hAnsi="Constantia" w:cs="Constantia" w:eastAsia="Constantia"/>
          <w:sz w:val="20"/>
          <w:szCs w:val="20"/>
          <w:spacing w:val="0"/>
          <w:w w:val="100"/>
        </w:rPr>
        <w:t>48</w:t>
      </w:r>
      <w:r>
        <w:rPr>
          <w:rFonts w:ascii="Constantia" w:hAnsi="Constantia" w:cs="Constantia" w:eastAsia="Constantia"/>
          <w:sz w:val="20"/>
          <w:szCs w:val="20"/>
          <w:spacing w:val="0"/>
          <w:w w:val="100"/>
        </w:rPr>
        <w:t> </w:t>
      </w:r>
      <w:r>
        <w:rPr>
          <w:rFonts w:ascii="細明體" w:hAnsi="細明體" w:cs="細明體" w:eastAsia="細明體"/>
          <w:sz w:val="20"/>
          <w:szCs w:val="20"/>
          <w:spacing w:val="0"/>
          <w:w w:val="100"/>
        </w:rPr>
        <w:t>表</w:t>
      </w:r>
      <w:r>
        <w:rPr>
          <w:rFonts w:ascii="細明體" w:hAnsi="細明體" w:cs="細明體" w:eastAsia="細明體"/>
          <w:sz w:val="20"/>
          <w:szCs w:val="20"/>
          <w:spacing w:val="-47"/>
          <w:w w:val="100"/>
        </w:rPr>
        <w:t> </w:t>
      </w:r>
      <w:r>
        <w:rPr>
          <w:rFonts w:ascii="Constantia" w:hAnsi="Constantia" w:cs="Constantia" w:eastAsia="Constantia"/>
          <w:sz w:val="20"/>
          <w:szCs w:val="20"/>
          <w:spacing w:val="-1"/>
          <w:w w:val="100"/>
        </w:rPr>
        <w:t>5</w:t>
      </w:r>
      <w:r>
        <w:rPr>
          <w:rFonts w:ascii="Constantia" w:hAnsi="Constantia" w:cs="Constantia" w:eastAsia="Constantia"/>
          <w:sz w:val="20"/>
          <w:szCs w:val="20"/>
          <w:spacing w:val="0"/>
          <w:w w:val="100"/>
        </w:rPr>
        <w:t>-4</w:t>
      </w:r>
      <w:r>
        <w:rPr>
          <w:rFonts w:ascii="Constantia" w:hAnsi="Constantia" w:cs="Constantia" w:eastAsia="Constantia"/>
          <w:sz w:val="20"/>
          <w:szCs w:val="20"/>
          <w:spacing w:val="0"/>
          <w:w w:val="100"/>
        </w:rPr>
        <w:t>  </w:t>
      </w:r>
      <w:r>
        <w:rPr>
          <w:rFonts w:ascii="Constantia" w:hAnsi="Constantia" w:cs="Constantia" w:eastAsia="Constantia"/>
          <w:sz w:val="20"/>
          <w:szCs w:val="20"/>
          <w:spacing w:val="7"/>
          <w:w w:val="100"/>
        </w:rPr>
        <w:t> </w:t>
      </w:r>
      <w:r>
        <w:rPr>
          <w:rFonts w:ascii="細明體" w:hAnsi="細明體" w:cs="細明體" w:eastAsia="細明體"/>
          <w:sz w:val="20"/>
          <w:szCs w:val="20"/>
          <w:spacing w:val="0"/>
          <w:w w:val="100"/>
        </w:rPr>
        <w:t>梅</w:t>
      </w:r>
      <w:r>
        <w:rPr>
          <w:rFonts w:ascii="細明體" w:hAnsi="細明體" w:cs="細明體" w:eastAsia="細明體"/>
          <w:sz w:val="20"/>
          <w:szCs w:val="20"/>
          <w:spacing w:val="2"/>
          <w:w w:val="100"/>
        </w:rPr>
        <w:t>嶺</w:t>
      </w:r>
      <w:r>
        <w:rPr>
          <w:rFonts w:ascii="細明體" w:hAnsi="細明體" w:cs="細明體" w:eastAsia="細明體"/>
          <w:sz w:val="20"/>
          <w:szCs w:val="20"/>
          <w:spacing w:val="0"/>
          <w:w w:val="100"/>
        </w:rPr>
        <w:t>風景</w:t>
      </w:r>
      <w:r>
        <w:rPr>
          <w:rFonts w:ascii="細明體" w:hAnsi="細明體" w:cs="細明體" w:eastAsia="細明體"/>
          <w:sz w:val="20"/>
          <w:szCs w:val="20"/>
          <w:spacing w:val="2"/>
          <w:w w:val="100"/>
        </w:rPr>
        <w:t>區</w:t>
      </w:r>
      <w:r>
        <w:rPr>
          <w:rFonts w:ascii="細明體" w:hAnsi="細明體" w:cs="細明體" w:eastAsia="細明體"/>
          <w:sz w:val="20"/>
          <w:szCs w:val="20"/>
          <w:spacing w:val="0"/>
          <w:w w:val="100"/>
        </w:rPr>
        <w:t>受訪遊</w:t>
      </w:r>
      <w:r>
        <w:rPr>
          <w:rFonts w:ascii="細明體" w:hAnsi="細明體" w:cs="細明體" w:eastAsia="細明體"/>
          <w:sz w:val="20"/>
          <w:szCs w:val="20"/>
          <w:spacing w:val="2"/>
          <w:w w:val="100"/>
        </w:rPr>
        <w:t>客</w:t>
      </w:r>
      <w:r>
        <w:rPr>
          <w:rFonts w:ascii="細明體" w:hAnsi="細明體" w:cs="細明體" w:eastAsia="細明體"/>
          <w:sz w:val="20"/>
          <w:szCs w:val="20"/>
          <w:spacing w:val="0"/>
          <w:w w:val="100"/>
        </w:rPr>
        <w:t>之交</w:t>
      </w:r>
      <w:r>
        <w:rPr>
          <w:rFonts w:ascii="細明體" w:hAnsi="細明體" w:cs="細明體" w:eastAsia="細明體"/>
          <w:sz w:val="20"/>
          <w:szCs w:val="20"/>
          <w:spacing w:val="2"/>
          <w:w w:val="100"/>
        </w:rPr>
        <w:t>通</w:t>
      </w:r>
      <w:r>
        <w:rPr>
          <w:rFonts w:ascii="細明體" w:hAnsi="細明體" w:cs="細明體" w:eastAsia="細明體"/>
          <w:sz w:val="20"/>
          <w:szCs w:val="20"/>
          <w:spacing w:val="0"/>
          <w:w w:val="100"/>
        </w:rPr>
        <w:t>工具</w:t>
      </w:r>
      <w:r>
        <w:rPr>
          <w:rFonts w:ascii="細明體" w:hAnsi="細明體" w:cs="細明體" w:eastAsia="細明體"/>
          <w:sz w:val="20"/>
          <w:szCs w:val="20"/>
          <w:spacing w:val="2"/>
          <w:w w:val="100"/>
        </w:rPr>
        <w:t>調</w:t>
      </w:r>
      <w:r>
        <w:rPr>
          <w:rFonts w:ascii="細明體" w:hAnsi="細明體" w:cs="細明體" w:eastAsia="細明體"/>
          <w:sz w:val="20"/>
          <w:szCs w:val="20"/>
          <w:spacing w:val="0"/>
          <w:w w:val="100"/>
        </w:rPr>
        <w:t>查分</w:t>
      </w:r>
      <w:r>
        <w:rPr>
          <w:rFonts w:ascii="細明體" w:hAnsi="細明體" w:cs="細明體" w:eastAsia="細明體"/>
          <w:sz w:val="20"/>
          <w:szCs w:val="20"/>
          <w:spacing w:val="2"/>
          <w:w w:val="100"/>
        </w:rPr>
        <w:t>析</w:t>
      </w:r>
      <w:r>
        <w:rPr>
          <w:rFonts w:ascii="細明體" w:hAnsi="細明體" w:cs="細明體" w:eastAsia="細明體"/>
          <w:sz w:val="20"/>
          <w:szCs w:val="20"/>
          <w:spacing w:val="21"/>
          <w:w w:val="100"/>
        </w:rPr>
        <w:t>表</w:t>
      </w:r>
      <w:r>
        <w:rPr>
          <w:rFonts w:ascii="Constantia" w:hAnsi="Constantia" w:cs="Constantia" w:eastAsia="Constantia"/>
          <w:sz w:val="20"/>
          <w:szCs w:val="20"/>
          <w:spacing w:val="-1"/>
          <w:w w:val="100"/>
        </w:rPr>
        <w:t>...............................</w:t>
      </w:r>
      <w:r>
        <w:rPr>
          <w:rFonts w:ascii="Constantia" w:hAnsi="Constantia" w:cs="Constantia" w:eastAsia="Constantia"/>
          <w:sz w:val="20"/>
          <w:szCs w:val="20"/>
          <w:spacing w:val="0"/>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7"/>
          <w:w w:val="100"/>
        </w:rPr>
        <w:t>.</w:t>
      </w:r>
      <w:r>
        <w:rPr>
          <w:rFonts w:ascii="Constantia" w:hAnsi="Constantia" w:cs="Constantia" w:eastAsia="Constantia"/>
          <w:sz w:val="20"/>
          <w:szCs w:val="20"/>
          <w:spacing w:val="0"/>
          <w:w w:val="100"/>
        </w:rPr>
        <w:t>48</w:t>
      </w:r>
      <w:r>
        <w:rPr>
          <w:rFonts w:ascii="Constantia" w:hAnsi="Constantia" w:cs="Constantia" w:eastAsia="Constantia"/>
          <w:sz w:val="20"/>
          <w:szCs w:val="20"/>
          <w:spacing w:val="0"/>
          <w:w w:val="100"/>
        </w:rPr>
        <w:t> </w:t>
      </w:r>
      <w:r>
        <w:rPr>
          <w:rFonts w:ascii="細明體" w:hAnsi="細明體" w:cs="細明體" w:eastAsia="細明體"/>
          <w:sz w:val="20"/>
          <w:szCs w:val="20"/>
          <w:spacing w:val="0"/>
          <w:w w:val="100"/>
        </w:rPr>
        <w:t>表</w:t>
      </w:r>
      <w:r>
        <w:rPr>
          <w:rFonts w:ascii="細明體" w:hAnsi="細明體" w:cs="細明體" w:eastAsia="細明體"/>
          <w:sz w:val="20"/>
          <w:szCs w:val="20"/>
          <w:spacing w:val="-47"/>
          <w:w w:val="100"/>
        </w:rPr>
        <w:t> </w:t>
      </w:r>
      <w:r>
        <w:rPr>
          <w:rFonts w:ascii="Constantia" w:hAnsi="Constantia" w:cs="Constantia" w:eastAsia="Constantia"/>
          <w:sz w:val="20"/>
          <w:szCs w:val="20"/>
          <w:spacing w:val="-1"/>
          <w:w w:val="100"/>
        </w:rPr>
        <w:t>5</w:t>
      </w:r>
      <w:r>
        <w:rPr>
          <w:rFonts w:ascii="Constantia" w:hAnsi="Constantia" w:cs="Constantia" w:eastAsia="Constantia"/>
          <w:sz w:val="20"/>
          <w:szCs w:val="20"/>
          <w:spacing w:val="0"/>
          <w:w w:val="100"/>
        </w:rPr>
        <w:t>-5</w:t>
      </w:r>
      <w:r>
        <w:rPr>
          <w:rFonts w:ascii="Constantia" w:hAnsi="Constantia" w:cs="Constantia" w:eastAsia="Constantia"/>
          <w:sz w:val="20"/>
          <w:szCs w:val="20"/>
          <w:spacing w:val="0"/>
          <w:w w:val="100"/>
        </w:rPr>
        <w:t>  </w:t>
      </w:r>
      <w:r>
        <w:rPr>
          <w:rFonts w:ascii="Constantia" w:hAnsi="Constantia" w:cs="Constantia" w:eastAsia="Constantia"/>
          <w:sz w:val="20"/>
          <w:szCs w:val="20"/>
          <w:spacing w:val="6"/>
          <w:w w:val="100"/>
        </w:rPr>
        <w:t> </w:t>
      </w:r>
      <w:r>
        <w:rPr>
          <w:rFonts w:ascii="細明體" w:hAnsi="細明體" w:cs="細明體" w:eastAsia="細明體"/>
          <w:sz w:val="20"/>
          <w:szCs w:val="20"/>
          <w:spacing w:val="2"/>
          <w:w w:val="99"/>
        </w:rPr>
        <w:t>梅</w:t>
      </w:r>
      <w:r>
        <w:rPr>
          <w:rFonts w:ascii="細明體" w:hAnsi="細明體" w:cs="細明體" w:eastAsia="細明體"/>
          <w:sz w:val="20"/>
          <w:szCs w:val="20"/>
          <w:spacing w:val="0"/>
          <w:w w:val="99"/>
        </w:rPr>
        <w:t>嶺風</w:t>
      </w:r>
      <w:r>
        <w:rPr>
          <w:rFonts w:ascii="細明體" w:hAnsi="細明體" w:cs="細明體" w:eastAsia="細明體"/>
          <w:sz w:val="20"/>
          <w:szCs w:val="20"/>
          <w:spacing w:val="2"/>
          <w:w w:val="99"/>
        </w:rPr>
        <w:t>景</w:t>
      </w:r>
      <w:r>
        <w:rPr>
          <w:rFonts w:ascii="細明體" w:hAnsi="細明體" w:cs="細明體" w:eastAsia="細明體"/>
          <w:sz w:val="20"/>
          <w:szCs w:val="20"/>
          <w:spacing w:val="0"/>
          <w:w w:val="99"/>
        </w:rPr>
        <w:t>區受</w:t>
      </w:r>
      <w:r>
        <w:rPr>
          <w:rFonts w:ascii="細明體" w:hAnsi="細明體" w:cs="細明體" w:eastAsia="細明體"/>
          <w:sz w:val="20"/>
          <w:szCs w:val="20"/>
          <w:spacing w:val="2"/>
          <w:w w:val="99"/>
        </w:rPr>
        <w:t>訪</w:t>
      </w:r>
      <w:r>
        <w:rPr>
          <w:rFonts w:ascii="細明體" w:hAnsi="細明體" w:cs="細明體" w:eastAsia="細明體"/>
          <w:sz w:val="20"/>
          <w:szCs w:val="20"/>
          <w:spacing w:val="0"/>
          <w:w w:val="99"/>
        </w:rPr>
        <w:t>遊</w:t>
      </w:r>
      <w:r>
        <w:rPr>
          <w:rFonts w:ascii="細明體" w:hAnsi="細明體" w:cs="細明體" w:eastAsia="細明體"/>
          <w:sz w:val="20"/>
          <w:szCs w:val="20"/>
          <w:spacing w:val="2"/>
          <w:w w:val="99"/>
        </w:rPr>
        <w:t>客</w:t>
      </w:r>
      <w:r>
        <w:rPr>
          <w:rFonts w:ascii="細明體" w:hAnsi="細明體" w:cs="細明體" w:eastAsia="細明體"/>
          <w:sz w:val="20"/>
          <w:szCs w:val="20"/>
          <w:spacing w:val="0"/>
          <w:w w:val="99"/>
        </w:rPr>
        <w:t>之選</w:t>
      </w:r>
      <w:r>
        <w:rPr>
          <w:rFonts w:ascii="細明體" w:hAnsi="細明體" w:cs="細明體" w:eastAsia="細明體"/>
          <w:sz w:val="20"/>
          <w:szCs w:val="20"/>
          <w:spacing w:val="2"/>
          <w:w w:val="99"/>
        </w:rPr>
        <w:t>擇</w:t>
      </w:r>
      <w:r>
        <w:rPr>
          <w:rFonts w:ascii="細明體" w:hAnsi="細明體" w:cs="細明體" w:eastAsia="細明體"/>
          <w:sz w:val="20"/>
          <w:szCs w:val="20"/>
          <w:spacing w:val="0"/>
          <w:w w:val="99"/>
        </w:rPr>
        <w:t>前往</w:t>
      </w:r>
      <w:r>
        <w:rPr>
          <w:rFonts w:ascii="細明體" w:hAnsi="細明體" w:cs="細明體" w:eastAsia="細明體"/>
          <w:sz w:val="20"/>
          <w:szCs w:val="20"/>
          <w:spacing w:val="2"/>
          <w:w w:val="99"/>
        </w:rPr>
        <w:t>的</w:t>
      </w:r>
      <w:r>
        <w:rPr>
          <w:rFonts w:ascii="細明體" w:hAnsi="細明體" w:cs="細明體" w:eastAsia="細明體"/>
          <w:sz w:val="20"/>
          <w:szCs w:val="20"/>
          <w:spacing w:val="0"/>
          <w:w w:val="99"/>
        </w:rPr>
        <w:t>因素</w:t>
      </w:r>
      <w:r>
        <w:rPr>
          <w:rFonts w:ascii="細明體" w:hAnsi="細明體" w:cs="細明體" w:eastAsia="細明體"/>
          <w:sz w:val="20"/>
          <w:szCs w:val="20"/>
          <w:spacing w:val="2"/>
          <w:w w:val="99"/>
        </w:rPr>
        <w:t>調</w:t>
      </w:r>
      <w:r>
        <w:rPr>
          <w:rFonts w:ascii="細明體" w:hAnsi="細明體" w:cs="細明體" w:eastAsia="細明體"/>
          <w:sz w:val="20"/>
          <w:szCs w:val="20"/>
          <w:spacing w:val="0"/>
          <w:w w:val="99"/>
        </w:rPr>
        <w:t>查分</w:t>
      </w:r>
      <w:r>
        <w:rPr>
          <w:rFonts w:ascii="細明體" w:hAnsi="細明體" w:cs="細明體" w:eastAsia="細明體"/>
          <w:sz w:val="20"/>
          <w:szCs w:val="20"/>
          <w:spacing w:val="2"/>
          <w:w w:val="99"/>
        </w:rPr>
        <w:t>析</w:t>
      </w:r>
      <w:r>
        <w:rPr>
          <w:rFonts w:ascii="細明體" w:hAnsi="細明體" w:cs="細明體" w:eastAsia="細明體"/>
          <w:sz w:val="20"/>
          <w:szCs w:val="20"/>
          <w:spacing w:val="0"/>
          <w:w w:val="99"/>
        </w:rPr>
        <w:t>表</w:t>
      </w:r>
      <w:r>
        <w:rPr>
          <w:rFonts w:ascii="細明體" w:hAnsi="細明體" w:cs="細明體" w:eastAsia="細明體"/>
          <w:sz w:val="20"/>
          <w:szCs w:val="20"/>
          <w:spacing w:val="-64"/>
          <w:w w:val="100"/>
        </w:rPr>
        <w:t> </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0"/>
          <w:w w:val="100"/>
        </w:rPr>
        <w:t>.</w:t>
      </w:r>
      <w:r>
        <w:rPr>
          <w:rFonts w:ascii="Constantia" w:hAnsi="Constantia" w:cs="Constantia" w:eastAsia="Constantia"/>
          <w:sz w:val="20"/>
          <w:szCs w:val="20"/>
          <w:spacing w:val="-5"/>
          <w:w w:val="100"/>
        </w:rPr>
        <w:t>49</w:t>
      </w:r>
      <w:r>
        <w:rPr>
          <w:rFonts w:ascii="Constantia" w:hAnsi="Constantia" w:cs="Constantia" w:eastAsia="Constantia"/>
          <w:sz w:val="20"/>
          <w:szCs w:val="20"/>
          <w:spacing w:val="-5"/>
          <w:w w:val="100"/>
        </w:rPr>
        <w:t> </w:t>
      </w:r>
      <w:r>
        <w:rPr>
          <w:rFonts w:ascii="細明體" w:hAnsi="細明體" w:cs="細明體" w:eastAsia="細明體"/>
          <w:sz w:val="20"/>
          <w:szCs w:val="20"/>
          <w:spacing w:val="0"/>
          <w:w w:val="100"/>
        </w:rPr>
        <w:t>表</w:t>
      </w:r>
      <w:r>
        <w:rPr>
          <w:rFonts w:ascii="細明體" w:hAnsi="細明體" w:cs="細明體" w:eastAsia="細明體"/>
          <w:sz w:val="20"/>
          <w:szCs w:val="20"/>
          <w:spacing w:val="-47"/>
          <w:w w:val="100"/>
        </w:rPr>
        <w:t> </w:t>
      </w:r>
      <w:r>
        <w:rPr>
          <w:rFonts w:ascii="Constantia" w:hAnsi="Constantia" w:cs="Constantia" w:eastAsia="Constantia"/>
          <w:sz w:val="20"/>
          <w:szCs w:val="20"/>
          <w:spacing w:val="-1"/>
          <w:w w:val="100"/>
        </w:rPr>
        <w:t>5</w:t>
      </w:r>
      <w:r>
        <w:rPr>
          <w:rFonts w:ascii="Constantia" w:hAnsi="Constantia" w:cs="Constantia" w:eastAsia="Constantia"/>
          <w:sz w:val="20"/>
          <w:szCs w:val="20"/>
          <w:spacing w:val="0"/>
          <w:w w:val="100"/>
        </w:rPr>
        <w:t>-6</w:t>
      </w:r>
      <w:r>
        <w:rPr>
          <w:rFonts w:ascii="Constantia" w:hAnsi="Constantia" w:cs="Constantia" w:eastAsia="Constantia"/>
          <w:sz w:val="20"/>
          <w:szCs w:val="20"/>
          <w:spacing w:val="0"/>
          <w:w w:val="100"/>
        </w:rPr>
        <w:t>  </w:t>
      </w:r>
      <w:r>
        <w:rPr>
          <w:rFonts w:ascii="Constantia" w:hAnsi="Constantia" w:cs="Constantia" w:eastAsia="Constantia"/>
          <w:sz w:val="20"/>
          <w:szCs w:val="20"/>
          <w:spacing w:val="7"/>
          <w:w w:val="100"/>
        </w:rPr>
        <w:t> </w:t>
      </w:r>
      <w:r>
        <w:rPr>
          <w:rFonts w:ascii="細明體" w:hAnsi="細明體" w:cs="細明體" w:eastAsia="細明體"/>
          <w:sz w:val="20"/>
          <w:szCs w:val="20"/>
          <w:spacing w:val="0"/>
          <w:w w:val="100"/>
        </w:rPr>
        <w:t>梅</w:t>
      </w:r>
      <w:r>
        <w:rPr>
          <w:rFonts w:ascii="細明體" w:hAnsi="細明體" w:cs="細明體" w:eastAsia="細明體"/>
          <w:sz w:val="20"/>
          <w:szCs w:val="20"/>
          <w:spacing w:val="2"/>
          <w:w w:val="100"/>
        </w:rPr>
        <w:t>嶺</w:t>
      </w:r>
      <w:r>
        <w:rPr>
          <w:rFonts w:ascii="細明體" w:hAnsi="細明體" w:cs="細明體" w:eastAsia="細明體"/>
          <w:sz w:val="20"/>
          <w:szCs w:val="20"/>
          <w:spacing w:val="0"/>
          <w:w w:val="100"/>
        </w:rPr>
        <w:t>風景</w:t>
      </w:r>
      <w:r>
        <w:rPr>
          <w:rFonts w:ascii="細明體" w:hAnsi="細明體" w:cs="細明體" w:eastAsia="細明體"/>
          <w:sz w:val="20"/>
          <w:szCs w:val="20"/>
          <w:spacing w:val="2"/>
          <w:w w:val="100"/>
        </w:rPr>
        <w:t>區</w:t>
      </w:r>
      <w:r>
        <w:rPr>
          <w:rFonts w:ascii="細明體" w:hAnsi="細明體" w:cs="細明體" w:eastAsia="細明體"/>
          <w:sz w:val="20"/>
          <w:szCs w:val="20"/>
          <w:spacing w:val="0"/>
          <w:w w:val="100"/>
        </w:rPr>
        <w:t>受訪遊</w:t>
      </w:r>
      <w:r>
        <w:rPr>
          <w:rFonts w:ascii="細明體" w:hAnsi="細明體" w:cs="細明體" w:eastAsia="細明體"/>
          <w:sz w:val="20"/>
          <w:szCs w:val="20"/>
          <w:spacing w:val="2"/>
          <w:w w:val="100"/>
        </w:rPr>
        <w:t>客</w:t>
      </w:r>
      <w:r>
        <w:rPr>
          <w:rFonts w:ascii="細明體" w:hAnsi="細明體" w:cs="細明體" w:eastAsia="細明體"/>
          <w:sz w:val="20"/>
          <w:szCs w:val="20"/>
          <w:spacing w:val="0"/>
          <w:w w:val="100"/>
        </w:rPr>
        <w:t>之預</w:t>
      </w:r>
      <w:r>
        <w:rPr>
          <w:rFonts w:ascii="細明體" w:hAnsi="細明體" w:cs="細明體" w:eastAsia="細明體"/>
          <w:sz w:val="20"/>
          <w:szCs w:val="20"/>
          <w:spacing w:val="2"/>
          <w:w w:val="100"/>
        </w:rPr>
        <w:t>定</w:t>
      </w:r>
      <w:r>
        <w:rPr>
          <w:rFonts w:ascii="細明體" w:hAnsi="細明體" w:cs="細明體" w:eastAsia="細明體"/>
          <w:sz w:val="20"/>
          <w:szCs w:val="20"/>
          <w:spacing w:val="0"/>
          <w:w w:val="100"/>
        </w:rPr>
        <w:t>前往</w:t>
      </w:r>
      <w:r>
        <w:rPr>
          <w:rFonts w:ascii="細明體" w:hAnsi="細明體" w:cs="細明體" w:eastAsia="細明體"/>
          <w:sz w:val="20"/>
          <w:szCs w:val="20"/>
          <w:spacing w:val="2"/>
          <w:w w:val="100"/>
        </w:rPr>
        <w:t>景</w:t>
      </w:r>
      <w:r>
        <w:rPr>
          <w:rFonts w:ascii="細明體" w:hAnsi="細明體" w:cs="細明體" w:eastAsia="細明體"/>
          <w:sz w:val="20"/>
          <w:szCs w:val="20"/>
          <w:spacing w:val="0"/>
          <w:w w:val="100"/>
        </w:rPr>
        <w:t>點調</w:t>
      </w:r>
      <w:r>
        <w:rPr>
          <w:rFonts w:ascii="細明體" w:hAnsi="細明體" w:cs="細明體" w:eastAsia="細明體"/>
          <w:sz w:val="20"/>
          <w:szCs w:val="20"/>
          <w:spacing w:val="2"/>
          <w:w w:val="100"/>
        </w:rPr>
        <w:t>查</w:t>
      </w:r>
      <w:r>
        <w:rPr>
          <w:rFonts w:ascii="細明體" w:hAnsi="細明體" w:cs="細明體" w:eastAsia="細明體"/>
          <w:sz w:val="20"/>
          <w:szCs w:val="20"/>
          <w:spacing w:val="0"/>
          <w:w w:val="100"/>
        </w:rPr>
        <w:t>分析</w:t>
      </w:r>
      <w:r>
        <w:rPr>
          <w:rFonts w:ascii="細明體" w:hAnsi="細明體" w:cs="細明體" w:eastAsia="細明體"/>
          <w:sz w:val="20"/>
          <w:szCs w:val="20"/>
          <w:spacing w:val="24"/>
          <w:w w:val="100"/>
        </w:rPr>
        <w:t>表</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0"/>
          <w:w w:val="100"/>
        </w:rPr>
        <w:t>.</w:t>
      </w:r>
      <w:r>
        <w:rPr>
          <w:rFonts w:ascii="Constantia" w:hAnsi="Constantia" w:cs="Constantia" w:eastAsia="Constantia"/>
          <w:sz w:val="20"/>
          <w:szCs w:val="20"/>
          <w:spacing w:val="-5"/>
          <w:w w:val="100"/>
        </w:rPr>
        <w:t>49</w:t>
      </w:r>
      <w:r>
        <w:rPr>
          <w:rFonts w:ascii="Constantia" w:hAnsi="Constantia" w:cs="Constantia" w:eastAsia="Constantia"/>
          <w:sz w:val="20"/>
          <w:szCs w:val="20"/>
          <w:spacing w:val="-5"/>
          <w:w w:val="100"/>
        </w:rPr>
        <w:t> </w:t>
      </w:r>
      <w:r>
        <w:rPr>
          <w:rFonts w:ascii="細明體" w:hAnsi="細明體" w:cs="細明體" w:eastAsia="細明體"/>
          <w:sz w:val="20"/>
          <w:szCs w:val="20"/>
          <w:spacing w:val="0"/>
          <w:w w:val="100"/>
        </w:rPr>
        <w:t>表</w:t>
      </w:r>
      <w:r>
        <w:rPr>
          <w:rFonts w:ascii="細明體" w:hAnsi="細明體" w:cs="細明體" w:eastAsia="細明體"/>
          <w:sz w:val="20"/>
          <w:szCs w:val="20"/>
          <w:spacing w:val="-47"/>
          <w:w w:val="100"/>
        </w:rPr>
        <w:t> </w:t>
      </w:r>
      <w:r>
        <w:rPr>
          <w:rFonts w:ascii="Constantia" w:hAnsi="Constantia" w:cs="Constantia" w:eastAsia="Constantia"/>
          <w:sz w:val="20"/>
          <w:szCs w:val="20"/>
          <w:spacing w:val="-1"/>
          <w:w w:val="100"/>
        </w:rPr>
        <w:t>5</w:t>
      </w:r>
      <w:r>
        <w:rPr>
          <w:rFonts w:ascii="Constantia" w:hAnsi="Constantia" w:cs="Constantia" w:eastAsia="Constantia"/>
          <w:sz w:val="20"/>
          <w:szCs w:val="20"/>
          <w:spacing w:val="0"/>
          <w:w w:val="100"/>
        </w:rPr>
        <w:t>-7</w:t>
      </w:r>
      <w:r>
        <w:rPr>
          <w:rFonts w:ascii="Constantia" w:hAnsi="Constantia" w:cs="Constantia" w:eastAsia="Constantia"/>
          <w:sz w:val="20"/>
          <w:szCs w:val="20"/>
          <w:spacing w:val="0"/>
          <w:w w:val="100"/>
        </w:rPr>
        <w:t>  </w:t>
      </w:r>
      <w:r>
        <w:rPr>
          <w:rFonts w:ascii="Constantia" w:hAnsi="Constantia" w:cs="Constantia" w:eastAsia="Constantia"/>
          <w:sz w:val="20"/>
          <w:szCs w:val="20"/>
          <w:spacing w:val="7"/>
          <w:w w:val="100"/>
        </w:rPr>
        <w:t> </w:t>
      </w:r>
      <w:r>
        <w:rPr>
          <w:rFonts w:ascii="細明體" w:hAnsi="細明體" w:cs="細明體" w:eastAsia="細明體"/>
          <w:sz w:val="20"/>
          <w:szCs w:val="20"/>
          <w:spacing w:val="0"/>
          <w:w w:val="99"/>
        </w:rPr>
        <w:t>梅</w:t>
      </w:r>
      <w:r>
        <w:rPr>
          <w:rFonts w:ascii="細明體" w:hAnsi="細明體" w:cs="細明體" w:eastAsia="細明體"/>
          <w:sz w:val="20"/>
          <w:szCs w:val="20"/>
          <w:spacing w:val="2"/>
          <w:w w:val="99"/>
        </w:rPr>
        <w:t>嶺</w:t>
      </w:r>
      <w:r>
        <w:rPr>
          <w:rFonts w:ascii="細明體" w:hAnsi="細明體" w:cs="細明體" w:eastAsia="細明體"/>
          <w:sz w:val="20"/>
          <w:szCs w:val="20"/>
          <w:spacing w:val="0"/>
          <w:w w:val="99"/>
        </w:rPr>
        <w:t>風景</w:t>
      </w:r>
      <w:r>
        <w:rPr>
          <w:rFonts w:ascii="細明體" w:hAnsi="細明體" w:cs="細明體" w:eastAsia="細明體"/>
          <w:sz w:val="20"/>
          <w:szCs w:val="20"/>
          <w:spacing w:val="2"/>
          <w:w w:val="99"/>
        </w:rPr>
        <w:t>區</w:t>
      </w:r>
      <w:r>
        <w:rPr>
          <w:rFonts w:ascii="細明體" w:hAnsi="細明體" w:cs="細明體" w:eastAsia="細明體"/>
          <w:sz w:val="20"/>
          <w:szCs w:val="20"/>
          <w:spacing w:val="0"/>
          <w:w w:val="99"/>
        </w:rPr>
        <w:t>受訪遊</w:t>
      </w:r>
      <w:r>
        <w:rPr>
          <w:rFonts w:ascii="細明體" w:hAnsi="細明體" w:cs="細明體" w:eastAsia="細明體"/>
          <w:sz w:val="20"/>
          <w:szCs w:val="20"/>
          <w:spacing w:val="2"/>
          <w:w w:val="99"/>
        </w:rPr>
        <w:t>客</w:t>
      </w:r>
      <w:r>
        <w:rPr>
          <w:rFonts w:ascii="細明體" w:hAnsi="細明體" w:cs="細明體" w:eastAsia="細明體"/>
          <w:sz w:val="20"/>
          <w:szCs w:val="20"/>
          <w:spacing w:val="0"/>
          <w:w w:val="99"/>
        </w:rPr>
        <w:t>之主</w:t>
      </w:r>
      <w:r>
        <w:rPr>
          <w:rFonts w:ascii="細明體" w:hAnsi="細明體" w:cs="細明體" w:eastAsia="細明體"/>
          <w:sz w:val="20"/>
          <w:szCs w:val="20"/>
          <w:spacing w:val="2"/>
          <w:w w:val="99"/>
        </w:rPr>
        <w:t>要</w:t>
      </w:r>
      <w:r>
        <w:rPr>
          <w:rFonts w:ascii="細明體" w:hAnsi="細明體" w:cs="細明體" w:eastAsia="細明體"/>
          <w:sz w:val="20"/>
          <w:szCs w:val="20"/>
          <w:spacing w:val="0"/>
          <w:w w:val="99"/>
        </w:rPr>
        <w:t>活動</w:t>
      </w:r>
      <w:r>
        <w:rPr>
          <w:rFonts w:ascii="細明體" w:hAnsi="細明體" w:cs="細明體" w:eastAsia="細明體"/>
          <w:sz w:val="20"/>
          <w:szCs w:val="20"/>
          <w:spacing w:val="2"/>
          <w:w w:val="99"/>
        </w:rPr>
        <w:t>項</w:t>
      </w:r>
      <w:r>
        <w:rPr>
          <w:rFonts w:ascii="細明體" w:hAnsi="細明體" w:cs="細明體" w:eastAsia="細明體"/>
          <w:sz w:val="20"/>
          <w:szCs w:val="20"/>
          <w:spacing w:val="0"/>
          <w:w w:val="99"/>
        </w:rPr>
        <w:t>目調</w:t>
      </w:r>
      <w:r>
        <w:rPr>
          <w:rFonts w:ascii="細明體" w:hAnsi="細明體" w:cs="細明體" w:eastAsia="細明體"/>
          <w:sz w:val="20"/>
          <w:szCs w:val="20"/>
          <w:spacing w:val="2"/>
          <w:w w:val="99"/>
        </w:rPr>
        <w:t>查</w:t>
      </w:r>
      <w:r>
        <w:rPr>
          <w:rFonts w:ascii="細明體" w:hAnsi="細明體" w:cs="細明體" w:eastAsia="細明體"/>
          <w:sz w:val="20"/>
          <w:szCs w:val="20"/>
          <w:spacing w:val="0"/>
          <w:w w:val="99"/>
        </w:rPr>
        <w:t>分析表</w:t>
      </w:r>
      <w:r>
        <w:rPr>
          <w:rFonts w:ascii="細明體" w:hAnsi="細明體" w:cs="細明體" w:eastAsia="細明體"/>
          <w:sz w:val="20"/>
          <w:szCs w:val="20"/>
          <w:spacing w:val="-64"/>
          <w:w w:val="100"/>
        </w:rPr>
        <w:t> </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0"/>
          <w:w w:val="98"/>
        </w:rPr>
        <w:t>.</w:t>
      </w:r>
      <w:r>
        <w:rPr>
          <w:rFonts w:ascii="Constantia" w:hAnsi="Constantia" w:cs="Constantia" w:eastAsia="Constantia"/>
          <w:sz w:val="20"/>
          <w:szCs w:val="20"/>
          <w:spacing w:val="-1"/>
          <w:w w:val="98"/>
        </w:rPr>
        <w:t> </w:t>
      </w:r>
      <w:r>
        <w:rPr>
          <w:rFonts w:ascii="Constantia" w:hAnsi="Constantia" w:cs="Constantia" w:eastAsia="Constantia"/>
          <w:sz w:val="20"/>
          <w:szCs w:val="20"/>
          <w:spacing w:val="-1"/>
          <w:w w:val="100"/>
        </w:rPr>
        <w:t>50</w:t>
      </w:r>
      <w:r>
        <w:rPr>
          <w:rFonts w:ascii="Constantia" w:hAnsi="Constantia" w:cs="Constantia" w:eastAsia="Constantia"/>
          <w:sz w:val="20"/>
          <w:szCs w:val="20"/>
          <w:spacing w:val="-1"/>
          <w:w w:val="100"/>
        </w:rPr>
        <w:t> </w:t>
      </w:r>
      <w:r>
        <w:rPr>
          <w:rFonts w:ascii="細明體" w:hAnsi="細明體" w:cs="細明體" w:eastAsia="細明體"/>
          <w:sz w:val="20"/>
          <w:szCs w:val="20"/>
          <w:spacing w:val="0"/>
          <w:w w:val="100"/>
        </w:rPr>
        <w:t>表</w:t>
      </w:r>
      <w:r>
        <w:rPr>
          <w:rFonts w:ascii="細明體" w:hAnsi="細明體" w:cs="細明體" w:eastAsia="細明體"/>
          <w:sz w:val="20"/>
          <w:szCs w:val="20"/>
          <w:spacing w:val="-47"/>
          <w:w w:val="100"/>
        </w:rPr>
        <w:t> </w:t>
      </w:r>
      <w:r>
        <w:rPr>
          <w:rFonts w:ascii="Constantia" w:hAnsi="Constantia" w:cs="Constantia" w:eastAsia="Constantia"/>
          <w:sz w:val="20"/>
          <w:szCs w:val="20"/>
          <w:spacing w:val="-1"/>
          <w:w w:val="100"/>
        </w:rPr>
        <w:t>5</w:t>
      </w:r>
      <w:r>
        <w:rPr>
          <w:rFonts w:ascii="Constantia" w:hAnsi="Constantia" w:cs="Constantia" w:eastAsia="Constantia"/>
          <w:sz w:val="20"/>
          <w:szCs w:val="20"/>
          <w:spacing w:val="0"/>
          <w:w w:val="100"/>
        </w:rPr>
        <w:t>-8</w:t>
      </w:r>
      <w:r>
        <w:rPr>
          <w:rFonts w:ascii="Constantia" w:hAnsi="Constantia" w:cs="Constantia" w:eastAsia="Constantia"/>
          <w:sz w:val="20"/>
          <w:szCs w:val="20"/>
          <w:spacing w:val="0"/>
          <w:w w:val="100"/>
        </w:rPr>
        <w:t>  </w:t>
      </w:r>
      <w:r>
        <w:rPr>
          <w:rFonts w:ascii="Constantia" w:hAnsi="Constantia" w:cs="Constantia" w:eastAsia="Constantia"/>
          <w:sz w:val="20"/>
          <w:szCs w:val="20"/>
          <w:spacing w:val="6"/>
          <w:w w:val="100"/>
        </w:rPr>
        <w:t> </w:t>
      </w:r>
      <w:r>
        <w:rPr>
          <w:rFonts w:ascii="細明體" w:hAnsi="細明體" w:cs="細明體" w:eastAsia="細明體"/>
          <w:sz w:val="20"/>
          <w:szCs w:val="20"/>
          <w:spacing w:val="2"/>
          <w:w w:val="100"/>
        </w:rPr>
        <w:t>梅</w:t>
      </w:r>
      <w:r>
        <w:rPr>
          <w:rFonts w:ascii="細明體" w:hAnsi="細明體" w:cs="細明體" w:eastAsia="細明體"/>
          <w:sz w:val="20"/>
          <w:szCs w:val="20"/>
          <w:spacing w:val="0"/>
          <w:w w:val="100"/>
        </w:rPr>
        <w:t>嶺</w:t>
      </w:r>
      <w:r>
        <w:rPr>
          <w:rFonts w:ascii="細明體" w:hAnsi="細明體" w:cs="細明體" w:eastAsia="細明體"/>
          <w:sz w:val="20"/>
          <w:szCs w:val="20"/>
          <w:spacing w:val="2"/>
          <w:w w:val="100"/>
        </w:rPr>
        <w:t>風</w:t>
      </w:r>
      <w:r>
        <w:rPr>
          <w:rFonts w:ascii="細明體" w:hAnsi="細明體" w:cs="細明體" w:eastAsia="細明體"/>
          <w:sz w:val="20"/>
          <w:szCs w:val="20"/>
          <w:spacing w:val="0"/>
          <w:w w:val="100"/>
        </w:rPr>
        <w:t>景區</w:t>
      </w:r>
      <w:r>
        <w:rPr>
          <w:rFonts w:ascii="細明體" w:hAnsi="細明體" w:cs="細明體" w:eastAsia="細明體"/>
          <w:sz w:val="20"/>
          <w:szCs w:val="20"/>
          <w:spacing w:val="2"/>
          <w:w w:val="100"/>
        </w:rPr>
        <w:t>受</w:t>
      </w:r>
      <w:r>
        <w:rPr>
          <w:rFonts w:ascii="細明體" w:hAnsi="細明體" w:cs="細明體" w:eastAsia="細明體"/>
          <w:sz w:val="20"/>
          <w:szCs w:val="20"/>
          <w:spacing w:val="0"/>
          <w:w w:val="100"/>
        </w:rPr>
        <w:t>訪遊</w:t>
      </w:r>
      <w:r>
        <w:rPr>
          <w:rFonts w:ascii="細明體" w:hAnsi="細明體" w:cs="細明體" w:eastAsia="細明體"/>
          <w:sz w:val="20"/>
          <w:szCs w:val="20"/>
          <w:spacing w:val="2"/>
          <w:w w:val="100"/>
        </w:rPr>
        <w:t>客</w:t>
      </w:r>
      <w:r>
        <w:rPr>
          <w:rFonts w:ascii="細明體" w:hAnsi="細明體" w:cs="細明體" w:eastAsia="細明體"/>
          <w:sz w:val="20"/>
          <w:szCs w:val="20"/>
          <w:spacing w:val="0"/>
          <w:w w:val="100"/>
        </w:rPr>
        <w:t>之主</w:t>
      </w:r>
      <w:r>
        <w:rPr>
          <w:rFonts w:ascii="細明體" w:hAnsi="細明體" w:cs="細明體" w:eastAsia="細明體"/>
          <w:sz w:val="20"/>
          <w:szCs w:val="20"/>
          <w:spacing w:val="2"/>
          <w:w w:val="100"/>
        </w:rPr>
        <w:t>要</w:t>
      </w:r>
      <w:r>
        <w:rPr>
          <w:rFonts w:ascii="細明體" w:hAnsi="細明體" w:cs="細明體" w:eastAsia="細明體"/>
          <w:sz w:val="20"/>
          <w:szCs w:val="20"/>
          <w:spacing w:val="0"/>
          <w:w w:val="100"/>
        </w:rPr>
        <w:t>活動</w:t>
      </w:r>
      <w:r>
        <w:rPr>
          <w:rFonts w:ascii="細明體" w:hAnsi="細明體" w:cs="細明體" w:eastAsia="細明體"/>
          <w:sz w:val="20"/>
          <w:szCs w:val="20"/>
          <w:spacing w:val="2"/>
          <w:w w:val="100"/>
        </w:rPr>
        <w:t>滿</w:t>
      </w:r>
      <w:r>
        <w:rPr>
          <w:rFonts w:ascii="細明體" w:hAnsi="細明體" w:cs="細明體" w:eastAsia="細明體"/>
          <w:sz w:val="20"/>
          <w:szCs w:val="20"/>
          <w:spacing w:val="0"/>
          <w:w w:val="100"/>
        </w:rPr>
        <w:t>意度</w:t>
      </w:r>
      <w:r>
        <w:rPr>
          <w:rFonts w:ascii="細明體" w:hAnsi="細明體" w:cs="細明體" w:eastAsia="細明體"/>
          <w:sz w:val="20"/>
          <w:szCs w:val="20"/>
          <w:spacing w:val="2"/>
          <w:w w:val="100"/>
        </w:rPr>
        <w:t>調</w:t>
      </w:r>
      <w:r>
        <w:rPr>
          <w:rFonts w:ascii="細明體" w:hAnsi="細明體" w:cs="細明體" w:eastAsia="細明體"/>
          <w:sz w:val="20"/>
          <w:szCs w:val="20"/>
          <w:spacing w:val="0"/>
          <w:w w:val="100"/>
        </w:rPr>
        <w:t>查分</w:t>
      </w:r>
      <w:r>
        <w:rPr>
          <w:rFonts w:ascii="細明體" w:hAnsi="細明體" w:cs="細明體" w:eastAsia="細明體"/>
          <w:sz w:val="20"/>
          <w:szCs w:val="20"/>
          <w:spacing w:val="2"/>
          <w:w w:val="100"/>
        </w:rPr>
        <w:t>析</w:t>
      </w:r>
      <w:r>
        <w:rPr>
          <w:rFonts w:ascii="細明體" w:hAnsi="細明體" w:cs="細明體" w:eastAsia="細明體"/>
          <w:sz w:val="20"/>
          <w:szCs w:val="20"/>
          <w:spacing w:val="24"/>
          <w:w w:val="100"/>
        </w:rPr>
        <w:t>表</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0"/>
          <w:w w:val="100"/>
        </w:rPr>
        <w:t>.</w:t>
      </w:r>
      <w:r>
        <w:rPr>
          <w:rFonts w:ascii="Constantia" w:hAnsi="Constantia" w:cs="Constantia" w:eastAsia="Constantia"/>
          <w:sz w:val="20"/>
          <w:szCs w:val="20"/>
          <w:spacing w:val="1"/>
          <w:w w:val="100"/>
        </w:rPr>
        <w:t>51</w:t>
      </w:r>
      <w:r>
        <w:rPr>
          <w:rFonts w:ascii="Constantia" w:hAnsi="Constantia" w:cs="Constantia" w:eastAsia="Constantia"/>
          <w:sz w:val="20"/>
          <w:szCs w:val="20"/>
          <w:spacing w:val="1"/>
          <w:w w:val="100"/>
        </w:rPr>
        <w:t> </w:t>
      </w:r>
      <w:r>
        <w:rPr>
          <w:rFonts w:ascii="細明體" w:hAnsi="細明體" w:cs="細明體" w:eastAsia="細明體"/>
          <w:sz w:val="20"/>
          <w:szCs w:val="20"/>
          <w:spacing w:val="0"/>
          <w:w w:val="100"/>
        </w:rPr>
        <w:t>表</w:t>
      </w:r>
      <w:r>
        <w:rPr>
          <w:rFonts w:ascii="細明體" w:hAnsi="細明體" w:cs="細明體" w:eastAsia="細明體"/>
          <w:sz w:val="20"/>
          <w:szCs w:val="20"/>
          <w:spacing w:val="-47"/>
          <w:w w:val="100"/>
        </w:rPr>
        <w:t> </w:t>
      </w:r>
      <w:r>
        <w:rPr>
          <w:rFonts w:ascii="Constantia" w:hAnsi="Constantia" w:cs="Constantia" w:eastAsia="Constantia"/>
          <w:sz w:val="20"/>
          <w:szCs w:val="20"/>
          <w:spacing w:val="-1"/>
          <w:w w:val="100"/>
        </w:rPr>
        <w:t>5</w:t>
      </w:r>
      <w:r>
        <w:rPr>
          <w:rFonts w:ascii="Constantia" w:hAnsi="Constantia" w:cs="Constantia" w:eastAsia="Constantia"/>
          <w:sz w:val="20"/>
          <w:szCs w:val="20"/>
          <w:spacing w:val="0"/>
          <w:w w:val="100"/>
        </w:rPr>
        <w:t>-9</w:t>
      </w:r>
      <w:r>
        <w:rPr>
          <w:rFonts w:ascii="Constantia" w:hAnsi="Constantia" w:cs="Constantia" w:eastAsia="Constantia"/>
          <w:sz w:val="20"/>
          <w:szCs w:val="20"/>
          <w:spacing w:val="27"/>
          <w:w w:val="100"/>
        </w:rPr>
        <w:t> </w:t>
      </w:r>
      <w:r>
        <w:rPr>
          <w:rFonts w:ascii="細明體" w:hAnsi="細明體" w:cs="細明體" w:eastAsia="細明體"/>
          <w:sz w:val="20"/>
          <w:szCs w:val="20"/>
          <w:spacing w:val="0"/>
          <w:w w:val="99"/>
        </w:rPr>
        <w:t>梅</w:t>
      </w:r>
      <w:r>
        <w:rPr>
          <w:rFonts w:ascii="細明體" w:hAnsi="細明體" w:cs="細明體" w:eastAsia="細明體"/>
          <w:sz w:val="20"/>
          <w:szCs w:val="20"/>
          <w:spacing w:val="2"/>
          <w:w w:val="99"/>
        </w:rPr>
        <w:t>嶺</w:t>
      </w:r>
      <w:r>
        <w:rPr>
          <w:rFonts w:ascii="細明體" w:hAnsi="細明體" w:cs="細明體" w:eastAsia="細明體"/>
          <w:sz w:val="20"/>
          <w:szCs w:val="20"/>
          <w:spacing w:val="0"/>
          <w:w w:val="99"/>
        </w:rPr>
        <w:t>調查</w:t>
      </w:r>
      <w:r>
        <w:rPr>
          <w:rFonts w:ascii="細明體" w:hAnsi="細明體" w:cs="細明體" w:eastAsia="細明體"/>
          <w:sz w:val="20"/>
          <w:szCs w:val="20"/>
          <w:spacing w:val="2"/>
          <w:w w:val="99"/>
        </w:rPr>
        <w:t>計</w:t>
      </w:r>
      <w:r>
        <w:rPr>
          <w:rFonts w:ascii="細明體" w:hAnsi="細明體" w:cs="細明體" w:eastAsia="細明體"/>
          <w:sz w:val="20"/>
          <w:szCs w:val="20"/>
          <w:spacing w:val="0"/>
          <w:w w:val="99"/>
        </w:rPr>
        <w:t>數點</w:t>
      </w:r>
      <w:r>
        <w:rPr>
          <w:rFonts w:ascii="細明體" w:hAnsi="細明體" w:cs="細明體" w:eastAsia="細明體"/>
          <w:sz w:val="20"/>
          <w:szCs w:val="20"/>
          <w:spacing w:val="2"/>
          <w:w w:val="99"/>
        </w:rPr>
        <w:t>位</w:t>
      </w:r>
      <w:r>
        <w:rPr>
          <w:rFonts w:ascii="細明體" w:hAnsi="細明體" w:cs="細明體" w:eastAsia="細明體"/>
          <w:sz w:val="20"/>
          <w:szCs w:val="20"/>
          <w:spacing w:val="0"/>
          <w:w w:val="99"/>
        </w:rPr>
        <w:t>置</w:t>
      </w:r>
      <w:r>
        <w:rPr>
          <w:rFonts w:ascii="細明體" w:hAnsi="細明體" w:cs="細明體" w:eastAsia="細明體"/>
          <w:sz w:val="20"/>
          <w:szCs w:val="20"/>
          <w:spacing w:val="2"/>
          <w:w w:val="99"/>
        </w:rPr>
        <w:t>及</w:t>
      </w:r>
      <w:r>
        <w:rPr>
          <w:rFonts w:ascii="細明體" w:hAnsi="細明體" w:cs="細明體" w:eastAsia="細明體"/>
          <w:sz w:val="20"/>
          <w:szCs w:val="20"/>
          <w:spacing w:val="0"/>
          <w:w w:val="99"/>
        </w:rPr>
        <w:t>特徵</w:t>
      </w:r>
      <w:r>
        <w:rPr>
          <w:rFonts w:ascii="細明體" w:hAnsi="細明體" w:cs="細明體" w:eastAsia="細明體"/>
          <w:sz w:val="20"/>
          <w:szCs w:val="20"/>
          <w:spacing w:val="2"/>
          <w:w w:val="99"/>
        </w:rPr>
        <w:t>說</w:t>
      </w:r>
      <w:r>
        <w:rPr>
          <w:rFonts w:ascii="細明體" w:hAnsi="細明體" w:cs="細明體" w:eastAsia="細明體"/>
          <w:sz w:val="20"/>
          <w:szCs w:val="20"/>
          <w:spacing w:val="0"/>
          <w:w w:val="99"/>
        </w:rPr>
        <w:t>明</w:t>
      </w:r>
      <w:r>
        <w:rPr>
          <w:rFonts w:ascii="細明體" w:hAnsi="細明體" w:cs="細明體" w:eastAsia="細明體"/>
          <w:sz w:val="20"/>
          <w:szCs w:val="20"/>
          <w:spacing w:val="-62"/>
          <w:w w:val="100"/>
        </w:rPr>
        <w:t> </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0"/>
          <w:w w:val="98"/>
        </w:rPr>
        <w:t>.</w:t>
      </w:r>
      <w:r>
        <w:rPr>
          <w:rFonts w:ascii="Constantia" w:hAnsi="Constantia" w:cs="Constantia" w:eastAsia="Constantia"/>
          <w:sz w:val="20"/>
          <w:szCs w:val="20"/>
          <w:spacing w:val="30"/>
          <w:w w:val="98"/>
        </w:rPr>
        <w:t> </w:t>
      </w:r>
      <w:r>
        <w:rPr>
          <w:rFonts w:ascii="Constantia" w:hAnsi="Constantia" w:cs="Constantia" w:eastAsia="Constantia"/>
          <w:sz w:val="20"/>
          <w:szCs w:val="20"/>
          <w:spacing w:val="-1"/>
          <w:w w:val="100"/>
        </w:rPr>
        <w:t>53</w:t>
      </w:r>
      <w:r>
        <w:rPr>
          <w:rFonts w:ascii="Constantia" w:hAnsi="Constantia" w:cs="Constantia" w:eastAsia="Constantia"/>
          <w:sz w:val="20"/>
          <w:szCs w:val="20"/>
          <w:spacing w:val="-1"/>
          <w:w w:val="100"/>
        </w:rPr>
        <w:t> </w:t>
      </w:r>
      <w:r>
        <w:rPr>
          <w:rFonts w:ascii="細明體" w:hAnsi="細明體" w:cs="細明體" w:eastAsia="細明體"/>
          <w:sz w:val="20"/>
          <w:szCs w:val="20"/>
          <w:spacing w:val="0"/>
          <w:w w:val="100"/>
        </w:rPr>
        <w:t>表</w:t>
      </w:r>
      <w:r>
        <w:rPr>
          <w:rFonts w:ascii="細明體" w:hAnsi="細明體" w:cs="細明體" w:eastAsia="細明體"/>
          <w:sz w:val="20"/>
          <w:szCs w:val="20"/>
          <w:spacing w:val="-47"/>
          <w:w w:val="100"/>
        </w:rPr>
        <w:t> </w:t>
      </w:r>
      <w:r>
        <w:rPr>
          <w:rFonts w:ascii="Constantia" w:hAnsi="Constantia" w:cs="Constantia" w:eastAsia="Constantia"/>
          <w:sz w:val="20"/>
          <w:szCs w:val="20"/>
          <w:spacing w:val="-1"/>
          <w:w w:val="100"/>
        </w:rPr>
        <w:t>5</w:t>
      </w:r>
      <w:r>
        <w:rPr>
          <w:rFonts w:ascii="Constantia" w:hAnsi="Constantia" w:cs="Constantia" w:eastAsia="Constantia"/>
          <w:sz w:val="20"/>
          <w:szCs w:val="20"/>
          <w:spacing w:val="0"/>
          <w:w w:val="100"/>
        </w:rPr>
        <w:t>-10</w:t>
      </w:r>
      <w:r>
        <w:rPr>
          <w:rFonts w:ascii="Constantia" w:hAnsi="Constantia" w:cs="Constantia" w:eastAsia="Constantia"/>
          <w:sz w:val="20"/>
          <w:szCs w:val="20"/>
          <w:spacing w:val="27"/>
          <w:w w:val="100"/>
        </w:rPr>
        <w:t> </w:t>
      </w:r>
      <w:r>
        <w:rPr>
          <w:rFonts w:ascii="細明體" w:hAnsi="細明體" w:cs="細明體" w:eastAsia="細明體"/>
          <w:sz w:val="20"/>
          <w:szCs w:val="20"/>
          <w:spacing w:val="2"/>
          <w:w w:val="99"/>
        </w:rPr>
        <w:t>梅</w:t>
      </w:r>
      <w:r>
        <w:rPr>
          <w:rFonts w:ascii="細明體" w:hAnsi="細明體" w:cs="細明體" w:eastAsia="細明體"/>
          <w:sz w:val="20"/>
          <w:szCs w:val="20"/>
          <w:spacing w:val="0"/>
          <w:w w:val="99"/>
        </w:rPr>
        <w:t>嶺遊</w:t>
      </w:r>
      <w:r>
        <w:rPr>
          <w:rFonts w:ascii="細明體" w:hAnsi="細明體" w:cs="細明體" w:eastAsia="細明體"/>
          <w:sz w:val="20"/>
          <w:szCs w:val="20"/>
          <w:spacing w:val="2"/>
          <w:w w:val="99"/>
        </w:rPr>
        <w:t>客</w:t>
      </w:r>
      <w:r>
        <w:rPr>
          <w:rFonts w:ascii="細明體" w:hAnsi="細明體" w:cs="細明體" w:eastAsia="細明體"/>
          <w:sz w:val="20"/>
          <w:szCs w:val="20"/>
          <w:spacing w:val="0"/>
          <w:w w:val="99"/>
        </w:rPr>
        <w:t>量調</w:t>
      </w:r>
      <w:r>
        <w:rPr>
          <w:rFonts w:ascii="細明體" w:hAnsi="細明體" w:cs="細明體" w:eastAsia="細明體"/>
          <w:sz w:val="20"/>
          <w:szCs w:val="20"/>
          <w:spacing w:val="2"/>
          <w:w w:val="99"/>
        </w:rPr>
        <w:t>查</w:t>
      </w:r>
      <w:r>
        <w:rPr>
          <w:rFonts w:ascii="細明體" w:hAnsi="細明體" w:cs="細明體" w:eastAsia="細明體"/>
          <w:sz w:val="20"/>
          <w:szCs w:val="20"/>
          <w:spacing w:val="0"/>
          <w:w w:val="99"/>
        </w:rPr>
        <w:t>時</w:t>
      </w:r>
      <w:r>
        <w:rPr>
          <w:rFonts w:ascii="細明體" w:hAnsi="細明體" w:cs="細明體" w:eastAsia="細明體"/>
          <w:sz w:val="20"/>
          <w:szCs w:val="20"/>
          <w:spacing w:val="2"/>
          <w:w w:val="99"/>
        </w:rPr>
        <w:t>程</w:t>
      </w:r>
      <w:r>
        <w:rPr>
          <w:rFonts w:ascii="細明體" w:hAnsi="細明體" w:cs="細明體" w:eastAsia="細明體"/>
          <w:sz w:val="20"/>
          <w:szCs w:val="20"/>
          <w:spacing w:val="21"/>
          <w:w w:val="99"/>
        </w:rPr>
        <w:t>表</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0"/>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0"/>
          <w:w w:val="99"/>
        </w:rPr>
        <w:t>.</w:t>
      </w:r>
      <w:r>
        <w:rPr>
          <w:rFonts w:ascii="Constantia" w:hAnsi="Constantia" w:cs="Constantia" w:eastAsia="Constantia"/>
          <w:sz w:val="20"/>
          <w:szCs w:val="20"/>
          <w:spacing w:val="-17"/>
          <w:w w:val="99"/>
        </w:rPr>
        <w:t> </w:t>
      </w:r>
      <w:r>
        <w:rPr>
          <w:rFonts w:ascii="Constantia" w:hAnsi="Constantia" w:cs="Constantia" w:eastAsia="Constantia"/>
          <w:sz w:val="20"/>
          <w:szCs w:val="20"/>
          <w:spacing w:val="-1"/>
          <w:w w:val="100"/>
        </w:rPr>
        <w:t>53</w:t>
      </w:r>
      <w:r>
        <w:rPr>
          <w:rFonts w:ascii="Constantia" w:hAnsi="Constantia" w:cs="Constantia" w:eastAsia="Constantia"/>
          <w:sz w:val="20"/>
          <w:szCs w:val="20"/>
          <w:spacing w:val="-1"/>
          <w:w w:val="100"/>
        </w:rPr>
        <w:t> </w:t>
      </w:r>
      <w:r>
        <w:rPr>
          <w:rFonts w:ascii="細明體" w:hAnsi="細明體" w:cs="細明體" w:eastAsia="細明體"/>
          <w:sz w:val="20"/>
          <w:szCs w:val="20"/>
          <w:spacing w:val="0"/>
          <w:w w:val="100"/>
        </w:rPr>
        <w:t>表</w:t>
      </w:r>
      <w:r>
        <w:rPr>
          <w:rFonts w:ascii="細明體" w:hAnsi="細明體" w:cs="細明體" w:eastAsia="細明體"/>
          <w:sz w:val="20"/>
          <w:szCs w:val="20"/>
          <w:spacing w:val="-47"/>
          <w:w w:val="100"/>
        </w:rPr>
        <w:t> </w:t>
      </w:r>
      <w:r>
        <w:rPr>
          <w:rFonts w:ascii="Constantia" w:hAnsi="Constantia" w:cs="Constantia" w:eastAsia="Constantia"/>
          <w:sz w:val="20"/>
          <w:szCs w:val="20"/>
          <w:spacing w:val="-1"/>
          <w:w w:val="100"/>
        </w:rPr>
        <w:t>5</w:t>
      </w:r>
      <w:r>
        <w:rPr>
          <w:rFonts w:ascii="Constantia" w:hAnsi="Constantia" w:cs="Constantia" w:eastAsia="Constantia"/>
          <w:sz w:val="20"/>
          <w:szCs w:val="20"/>
          <w:spacing w:val="0"/>
          <w:w w:val="100"/>
        </w:rPr>
        <w:t>-11</w:t>
      </w:r>
      <w:r>
        <w:rPr>
          <w:rFonts w:ascii="Constantia" w:hAnsi="Constantia" w:cs="Constantia" w:eastAsia="Constantia"/>
          <w:sz w:val="20"/>
          <w:szCs w:val="20"/>
          <w:spacing w:val="28"/>
          <w:w w:val="100"/>
        </w:rPr>
        <w:t> </w:t>
      </w:r>
      <w:r>
        <w:rPr>
          <w:rFonts w:ascii="細明體" w:hAnsi="細明體" w:cs="細明體" w:eastAsia="細明體"/>
          <w:sz w:val="20"/>
          <w:szCs w:val="20"/>
          <w:spacing w:val="0"/>
          <w:w w:val="99"/>
        </w:rPr>
        <w:t>平日</w:t>
      </w:r>
      <w:r>
        <w:rPr>
          <w:rFonts w:ascii="細明體" w:hAnsi="細明體" w:cs="細明體" w:eastAsia="細明體"/>
          <w:sz w:val="20"/>
          <w:szCs w:val="20"/>
          <w:spacing w:val="2"/>
          <w:w w:val="99"/>
        </w:rPr>
        <w:t>交</w:t>
      </w:r>
      <w:r>
        <w:rPr>
          <w:rFonts w:ascii="細明體" w:hAnsi="細明體" w:cs="細明體" w:eastAsia="細明體"/>
          <w:sz w:val="20"/>
          <w:szCs w:val="20"/>
          <w:spacing w:val="0"/>
          <w:w w:val="99"/>
        </w:rPr>
        <w:t>通量</w:t>
      </w:r>
      <w:r>
        <w:rPr>
          <w:rFonts w:ascii="細明體" w:hAnsi="細明體" w:cs="細明體" w:eastAsia="細明體"/>
          <w:sz w:val="20"/>
          <w:szCs w:val="20"/>
          <w:spacing w:val="2"/>
          <w:w w:val="99"/>
        </w:rPr>
        <w:t>調</w:t>
      </w:r>
      <w:r>
        <w:rPr>
          <w:rFonts w:ascii="細明體" w:hAnsi="細明體" w:cs="細明體" w:eastAsia="細明體"/>
          <w:sz w:val="20"/>
          <w:szCs w:val="20"/>
          <w:spacing w:val="0"/>
          <w:w w:val="99"/>
        </w:rPr>
        <w:t>查成果</w:t>
      </w:r>
      <w:r>
        <w:rPr>
          <w:rFonts w:ascii="細明體" w:hAnsi="細明體" w:cs="細明體" w:eastAsia="細明體"/>
          <w:sz w:val="20"/>
          <w:szCs w:val="20"/>
          <w:spacing w:val="18"/>
          <w:w w:val="99"/>
        </w:rPr>
        <w:t>表</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0"/>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0"/>
          <w:w w:val="99"/>
        </w:rPr>
        <w:t>.</w:t>
      </w:r>
      <w:r>
        <w:rPr>
          <w:rFonts w:ascii="Constantia" w:hAnsi="Constantia" w:cs="Constantia" w:eastAsia="Constantia"/>
          <w:sz w:val="20"/>
          <w:szCs w:val="20"/>
          <w:spacing w:val="-19"/>
          <w:w w:val="100"/>
        </w:rPr>
        <w:t> </w:t>
      </w:r>
      <w:r>
        <w:rPr>
          <w:rFonts w:ascii="Constantia" w:hAnsi="Constantia" w:cs="Constantia" w:eastAsia="Constantia"/>
          <w:sz w:val="20"/>
          <w:szCs w:val="20"/>
          <w:spacing w:val="-1"/>
          <w:w w:val="100"/>
        </w:rPr>
        <w:t>55</w:t>
      </w:r>
      <w:r>
        <w:rPr>
          <w:rFonts w:ascii="Constantia" w:hAnsi="Constantia" w:cs="Constantia" w:eastAsia="Constantia"/>
          <w:sz w:val="20"/>
          <w:szCs w:val="20"/>
          <w:spacing w:val="-1"/>
          <w:w w:val="100"/>
        </w:rPr>
        <w:t> </w:t>
      </w:r>
      <w:r>
        <w:rPr>
          <w:rFonts w:ascii="細明體" w:hAnsi="細明體" w:cs="細明體" w:eastAsia="細明體"/>
          <w:sz w:val="20"/>
          <w:szCs w:val="20"/>
          <w:spacing w:val="0"/>
          <w:w w:val="100"/>
        </w:rPr>
        <w:t>表</w:t>
      </w:r>
      <w:r>
        <w:rPr>
          <w:rFonts w:ascii="細明體" w:hAnsi="細明體" w:cs="細明體" w:eastAsia="細明體"/>
          <w:sz w:val="20"/>
          <w:szCs w:val="20"/>
          <w:spacing w:val="-47"/>
          <w:w w:val="100"/>
        </w:rPr>
        <w:t> </w:t>
      </w:r>
      <w:r>
        <w:rPr>
          <w:rFonts w:ascii="Constantia" w:hAnsi="Constantia" w:cs="Constantia" w:eastAsia="Constantia"/>
          <w:sz w:val="20"/>
          <w:szCs w:val="20"/>
          <w:spacing w:val="-1"/>
          <w:w w:val="100"/>
        </w:rPr>
        <w:t>5</w:t>
      </w:r>
      <w:r>
        <w:rPr>
          <w:rFonts w:ascii="Constantia" w:hAnsi="Constantia" w:cs="Constantia" w:eastAsia="Constantia"/>
          <w:sz w:val="20"/>
          <w:szCs w:val="20"/>
          <w:spacing w:val="0"/>
          <w:w w:val="100"/>
        </w:rPr>
        <w:t>-12</w:t>
      </w:r>
      <w:r>
        <w:rPr>
          <w:rFonts w:ascii="Constantia" w:hAnsi="Constantia" w:cs="Constantia" w:eastAsia="Constantia"/>
          <w:sz w:val="20"/>
          <w:szCs w:val="20"/>
          <w:spacing w:val="28"/>
          <w:w w:val="100"/>
        </w:rPr>
        <w:t> </w:t>
      </w:r>
      <w:r>
        <w:rPr>
          <w:rFonts w:ascii="細明體" w:hAnsi="細明體" w:cs="細明體" w:eastAsia="細明體"/>
          <w:sz w:val="20"/>
          <w:szCs w:val="20"/>
          <w:spacing w:val="0"/>
          <w:w w:val="99"/>
        </w:rPr>
        <w:t>假</w:t>
      </w:r>
      <w:r>
        <w:rPr>
          <w:rFonts w:ascii="細明體" w:hAnsi="細明體" w:cs="細明體" w:eastAsia="細明體"/>
          <w:sz w:val="20"/>
          <w:szCs w:val="20"/>
          <w:spacing w:val="2"/>
          <w:w w:val="99"/>
        </w:rPr>
        <w:t>日</w:t>
      </w:r>
      <w:r>
        <w:rPr>
          <w:rFonts w:ascii="細明體" w:hAnsi="細明體" w:cs="細明體" w:eastAsia="細明體"/>
          <w:sz w:val="20"/>
          <w:szCs w:val="20"/>
          <w:spacing w:val="0"/>
          <w:w w:val="99"/>
        </w:rPr>
        <w:t>交通</w:t>
      </w:r>
      <w:r>
        <w:rPr>
          <w:rFonts w:ascii="細明體" w:hAnsi="細明體" w:cs="細明體" w:eastAsia="細明體"/>
          <w:sz w:val="20"/>
          <w:szCs w:val="20"/>
          <w:spacing w:val="2"/>
          <w:w w:val="99"/>
        </w:rPr>
        <w:t>量</w:t>
      </w:r>
      <w:r>
        <w:rPr>
          <w:rFonts w:ascii="細明體" w:hAnsi="細明體" w:cs="細明體" w:eastAsia="細明體"/>
          <w:sz w:val="20"/>
          <w:szCs w:val="20"/>
          <w:spacing w:val="0"/>
          <w:w w:val="99"/>
        </w:rPr>
        <w:t>調查成</w:t>
      </w:r>
      <w:r>
        <w:rPr>
          <w:rFonts w:ascii="細明體" w:hAnsi="細明體" w:cs="細明體" w:eastAsia="細明體"/>
          <w:sz w:val="20"/>
          <w:szCs w:val="20"/>
          <w:spacing w:val="2"/>
          <w:w w:val="99"/>
        </w:rPr>
        <w:t>果</w:t>
      </w:r>
      <w:r>
        <w:rPr>
          <w:rFonts w:ascii="細明體" w:hAnsi="細明體" w:cs="細明體" w:eastAsia="細明體"/>
          <w:sz w:val="20"/>
          <w:szCs w:val="20"/>
          <w:spacing w:val="0"/>
          <w:w w:val="99"/>
        </w:rPr>
        <w:t>表</w:t>
      </w:r>
      <w:r>
        <w:rPr>
          <w:rFonts w:ascii="細明體" w:hAnsi="細明體" w:cs="細明體" w:eastAsia="細明體"/>
          <w:sz w:val="20"/>
          <w:szCs w:val="20"/>
          <w:spacing w:val="-68"/>
          <w:w w:val="100"/>
        </w:rPr>
        <w:t> </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0"/>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0"/>
          <w:w w:val="98"/>
        </w:rPr>
        <w:t>.</w:t>
      </w:r>
      <w:r>
        <w:rPr>
          <w:rFonts w:ascii="Constantia" w:hAnsi="Constantia" w:cs="Constantia" w:eastAsia="Constantia"/>
          <w:sz w:val="20"/>
          <w:szCs w:val="20"/>
          <w:spacing w:val="23"/>
          <w:w w:val="98"/>
        </w:rPr>
        <w:t> </w:t>
      </w:r>
      <w:r>
        <w:rPr>
          <w:rFonts w:ascii="Constantia" w:hAnsi="Constantia" w:cs="Constantia" w:eastAsia="Constantia"/>
          <w:sz w:val="20"/>
          <w:szCs w:val="20"/>
          <w:spacing w:val="-1"/>
          <w:w w:val="100"/>
        </w:rPr>
        <w:t>56</w:t>
      </w:r>
      <w:r>
        <w:rPr>
          <w:rFonts w:ascii="Constantia" w:hAnsi="Constantia" w:cs="Constantia" w:eastAsia="Constantia"/>
          <w:sz w:val="20"/>
          <w:szCs w:val="20"/>
          <w:spacing w:val="-1"/>
          <w:w w:val="100"/>
        </w:rPr>
        <w:t> </w:t>
      </w:r>
      <w:r>
        <w:rPr>
          <w:rFonts w:ascii="細明體" w:hAnsi="細明體" w:cs="細明體" w:eastAsia="細明體"/>
          <w:sz w:val="20"/>
          <w:szCs w:val="20"/>
          <w:spacing w:val="0"/>
          <w:w w:val="100"/>
        </w:rPr>
        <w:t>表</w:t>
      </w:r>
      <w:r>
        <w:rPr>
          <w:rFonts w:ascii="細明體" w:hAnsi="細明體" w:cs="細明體" w:eastAsia="細明體"/>
          <w:sz w:val="20"/>
          <w:szCs w:val="20"/>
          <w:spacing w:val="-47"/>
          <w:w w:val="100"/>
        </w:rPr>
        <w:t> </w:t>
      </w:r>
      <w:r>
        <w:rPr>
          <w:rFonts w:ascii="Constantia" w:hAnsi="Constantia" w:cs="Constantia" w:eastAsia="Constantia"/>
          <w:sz w:val="20"/>
          <w:szCs w:val="20"/>
          <w:spacing w:val="-1"/>
          <w:w w:val="100"/>
        </w:rPr>
        <w:t>5</w:t>
      </w:r>
      <w:r>
        <w:rPr>
          <w:rFonts w:ascii="Constantia" w:hAnsi="Constantia" w:cs="Constantia" w:eastAsia="Constantia"/>
          <w:sz w:val="20"/>
          <w:szCs w:val="20"/>
          <w:spacing w:val="0"/>
          <w:w w:val="100"/>
        </w:rPr>
        <w:t>-</w:t>
      </w:r>
      <w:r>
        <w:rPr>
          <w:rFonts w:ascii="Constantia" w:hAnsi="Constantia" w:cs="Constantia" w:eastAsia="Constantia"/>
          <w:sz w:val="20"/>
          <w:szCs w:val="20"/>
          <w:spacing w:val="-2"/>
          <w:w w:val="100"/>
        </w:rPr>
        <w:t>1</w:t>
      </w:r>
      <w:r>
        <w:rPr>
          <w:rFonts w:ascii="Constantia" w:hAnsi="Constantia" w:cs="Constantia" w:eastAsia="Constantia"/>
          <w:sz w:val="20"/>
          <w:szCs w:val="20"/>
          <w:spacing w:val="0"/>
          <w:w w:val="100"/>
        </w:rPr>
        <w:t>3</w:t>
      </w:r>
      <w:r>
        <w:rPr>
          <w:rFonts w:ascii="Constantia" w:hAnsi="Constantia" w:cs="Constantia" w:eastAsia="Constantia"/>
          <w:sz w:val="20"/>
          <w:szCs w:val="20"/>
          <w:spacing w:val="28"/>
          <w:w w:val="100"/>
        </w:rPr>
        <w:t> </w:t>
      </w:r>
      <w:r>
        <w:rPr>
          <w:rFonts w:ascii="細明體" w:hAnsi="細明體" w:cs="細明體" w:eastAsia="細明體"/>
          <w:sz w:val="20"/>
          <w:szCs w:val="20"/>
          <w:spacing w:val="0"/>
          <w:w w:val="99"/>
        </w:rPr>
        <w:t>交通</w:t>
      </w:r>
      <w:r>
        <w:rPr>
          <w:rFonts w:ascii="細明體" w:hAnsi="細明體" w:cs="細明體" w:eastAsia="細明體"/>
          <w:sz w:val="20"/>
          <w:szCs w:val="20"/>
          <w:spacing w:val="2"/>
          <w:w w:val="99"/>
        </w:rPr>
        <w:t>量</w:t>
      </w:r>
      <w:r>
        <w:rPr>
          <w:rFonts w:ascii="細明體" w:hAnsi="細明體" w:cs="細明體" w:eastAsia="細明體"/>
          <w:sz w:val="20"/>
          <w:szCs w:val="20"/>
          <w:spacing w:val="0"/>
          <w:w w:val="99"/>
        </w:rPr>
        <w:t>校正</w:t>
      </w:r>
      <w:r>
        <w:rPr>
          <w:rFonts w:ascii="細明體" w:hAnsi="細明體" w:cs="細明體" w:eastAsia="細明體"/>
          <w:sz w:val="20"/>
          <w:szCs w:val="20"/>
          <w:spacing w:val="3"/>
          <w:w w:val="99"/>
        </w:rPr>
        <w:t>結</w:t>
      </w:r>
      <w:r>
        <w:rPr>
          <w:rFonts w:ascii="細明體" w:hAnsi="細明體" w:cs="細明體" w:eastAsia="細明體"/>
          <w:sz w:val="20"/>
          <w:szCs w:val="20"/>
          <w:spacing w:val="0"/>
          <w:w w:val="99"/>
        </w:rPr>
        <w:t>果表</w:t>
      </w:r>
      <w:r>
        <w:rPr>
          <w:rFonts w:ascii="細明體" w:hAnsi="細明體" w:cs="細明體" w:eastAsia="細明體"/>
          <w:sz w:val="20"/>
          <w:szCs w:val="20"/>
          <w:spacing w:val="-64"/>
          <w:w w:val="100"/>
        </w:rPr>
        <w:t> </w:t>
      </w:r>
      <w:r>
        <w:rPr>
          <w:rFonts w:ascii="Constantia" w:hAnsi="Constantia" w:cs="Constantia" w:eastAsia="Constantia"/>
          <w:sz w:val="20"/>
          <w:szCs w:val="20"/>
          <w:spacing w:val="-1"/>
          <w:w w:val="98"/>
        </w:rPr>
        <w:t>...............................</w:t>
      </w:r>
      <w:r>
        <w:rPr>
          <w:rFonts w:ascii="Constantia" w:hAnsi="Constantia" w:cs="Constantia" w:eastAsia="Constantia"/>
          <w:sz w:val="20"/>
          <w:szCs w:val="20"/>
          <w:spacing w:val="0"/>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0"/>
          <w:w w:val="98"/>
        </w:rPr>
        <w:t>.</w:t>
      </w:r>
      <w:r>
        <w:rPr>
          <w:rFonts w:ascii="Constantia" w:hAnsi="Constantia" w:cs="Constantia" w:eastAsia="Constantia"/>
          <w:sz w:val="20"/>
          <w:szCs w:val="20"/>
          <w:spacing w:val="27"/>
          <w:w w:val="98"/>
        </w:rPr>
        <w:t> </w:t>
      </w:r>
      <w:r>
        <w:rPr>
          <w:rFonts w:ascii="Constantia" w:hAnsi="Constantia" w:cs="Constantia" w:eastAsia="Constantia"/>
          <w:sz w:val="20"/>
          <w:szCs w:val="20"/>
          <w:spacing w:val="-1"/>
          <w:w w:val="100"/>
        </w:rPr>
        <w:t>56</w:t>
      </w:r>
      <w:r>
        <w:rPr>
          <w:rFonts w:ascii="Constantia" w:hAnsi="Constantia" w:cs="Constantia" w:eastAsia="Constantia"/>
          <w:sz w:val="20"/>
          <w:szCs w:val="20"/>
          <w:spacing w:val="-1"/>
          <w:w w:val="100"/>
        </w:rPr>
        <w:t> </w:t>
      </w:r>
      <w:r>
        <w:rPr>
          <w:rFonts w:ascii="細明體" w:hAnsi="細明體" w:cs="細明體" w:eastAsia="細明體"/>
          <w:sz w:val="20"/>
          <w:szCs w:val="20"/>
          <w:spacing w:val="0"/>
          <w:w w:val="100"/>
        </w:rPr>
        <w:t>表</w:t>
      </w:r>
      <w:r>
        <w:rPr>
          <w:rFonts w:ascii="細明體" w:hAnsi="細明體" w:cs="細明體" w:eastAsia="細明體"/>
          <w:sz w:val="20"/>
          <w:szCs w:val="20"/>
          <w:spacing w:val="-47"/>
          <w:w w:val="100"/>
        </w:rPr>
        <w:t> </w:t>
      </w:r>
      <w:r>
        <w:rPr>
          <w:rFonts w:ascii="Constantia" w:hAnsi="Constantia" w:cs="Constantia" w:eastAsia="Constantia"/>
          <w:sz w:val="20"/>
          <w:szCs w:val="20"/>
          <w:spacing w:val="-1"/>
          <w:w w:val="100"/>
        </w:rPr>
        <w:t>5</w:t>
      </w:r>
      <w:r>
        <w:rPr>
          <w:rFonts w:ascii="Constantia" w:hAnsi="Constantia" w:cs="Constantia" w:eastAsia="Constantia"/>
          <w:sz w:val="20"/>
          <w:szCs w:val="20"/>
          <w:spacing w:val="0"/>
          <w:w w:val="100"/>
        </w:rPr>
        <w:t>-14</w:t>
      </w:r>
      <w:r>
        <w:rPr>
          <w:rFonts w:ascii="Constantia" w:hAnsi="Constantia" w:cs="Constantia" w:eastAsia="Constantia"/>
          <w:sz w:val="20"/>
          <w:szCs w:val="20"/>
          <w:spacing w:val="28"/>
          <w:w w:val="100"/>
        </w:rPr>
        <w:t> </w:t>
      </w:r>
      <w:r>
        <w:rPr>
          <w:rFonts w:ascii="細明體" w:hAnsi="細明體" w:cs="細明體" w:eastAsia="細明體"/>
          <w:sz w:val="20"/>
          <w:szCs w:val="20"/>
          <w:spacing w:val="0"/>
          <w:w w:val="99"/>
        </w:rPr>
        <w:t>各類</w:t>
      </w:r>
      <w:r>
        <w:rPr>
          <w:rFonts w:ascii="細明體" w:hAnsi="細明體" w:cs="細明體" w:eastAsia="細明體"/>
          <w:sz w:val="20"/>
          <w:szCs w:val="20"/>
          <w:spacing w:val="2"/>
          <w:w w:val="99"/>
        </w:rPr>
        <w:t>交</w:t>
      </w:r>
      <w:r>
        <w:rPr>
          <w:rFonts w:ascii="細明體" w:hAnsi="細明體" w:cs="細明體" w:eastAsia="細明體"/>
          <w:sz w:val="20"/>
          <w:szCs w:val="20"/>
          <w:spacing w:val="0"/>
          <w:w w:val="99"/>
        </w:rPr>
        <w:t>通運</w:t>
      </w:r>
      <w:r>
        <w:rPr>
          <w:rFonts w:ascii="細明體" w:hAnsi="細明體" w:cs="細明體" w:eastAsia="細明體"/>
          <w:sz w:val="20"/>
          <w:szCs w:val="20"/>
          <w:spacing w:val="2"/>
          <w:w w:val="99"/>
        </w:rPr>
        <w:t>具</w:t>
      </w:r>
      <w:r>
        <w:rPr>
          <w:rFonts w:ascii="細明體" w:hAnsi="細明體" w:cs="細明體" w:eastAsia="細明體"/>
          <w:sz w:val="20"/>
          <w:szCs w:val="20"/>
          <w:spacing w:val="0"/>
          <w:w w:val="99"/>
        </w:rPr>
        <w:t>平均</w:t>
      </w:r>
      <w:r>
        <w:rPr>
          <w:rFonts w:ascii="細明體" w:hAnsi="細明體" w:cs="細明體" w:eastAsia="細明體"/>
          <w:sz w:val="20"/>
          <w:szCs w:val="20"/>
          <w:spacing w:val="2"/>
          <w:w w:val="99"/>
        </w:rPr>
        <w:t>乘</w:t>
      </w:r>
      <w:r>
        <w:rPr>
          <w:rFonts w:ascii="細明體" w:hAnsi="細明體" w:cs="細明體" w:eastAsia="細明體"/>
          <w:sz w:val="20"/>
          <w:szCs w:val="20"/>
          <w:spacing w:val="0"/>
          <w:w w:val="99"/>
        </w:rPr>
        <w:t>載人數</w:t>
      </w:r>
      <w:r>
        <w:rPr>
          <w:rFonts w:ascii="細明體" w:hAnsi="細明體" w:cs="細明體" w:eastAsia="細明體"/>
          <w:sz w:val="20"/>
          <w:szCs w:val="20"/>
          <w:spacing w:val="-72"/>
          <w:w w:val="100"/>
        </w:rPr>
        <w:t> </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0"/>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0"/>
          <w:w w:val="98"/>
        </w:rPr>
        <w:t>.</w:t>
      </w:r>
      <w:r>
        <w:rPr>
          <w:rFonts w:ascii="Constantia" w:hAnsi="Constantia" w:cs="Constantia" w:eastAsia="Constantia"/>
          <w:sz w:val="20"/>
          <w:szCs w:val="20"/>
          <w:spacing w:val="28"/>
          <w:w w:val="98"/>
        </w:rPr>
        <w:t> </w:t>
      </w:r>
      <w:r>
        <w:rPr>
          <w:rFonts w:ascii="Constantia" w:hAnsi="Constantia" w:cs="Constantia" w:eastAsia="Constantia"/>
          <w:sz w:val="20"/>
          <w:szCs w:val="20"/>
          <w:spacing w:val="-1"/>
          <w:w w:val="100"/>
        </w:rPr>
        <w:t>57</w:t>
      </w:r>
      <w:r>
        <w:rPr>
          <w:rFonts w:ascii="Constantia" w:hAnsi="Constantia" w:cs="Constantia" w:eastAsia="Constantia"/>
          <w:sz w:val="20"/>
          <w:szCs w:val="20"/>
          <w:spacing w:val="-1"/>
          <w:w w:val="100"/>
        </w:rPr>
        <w:t> </w:t>
      </w:r>
      <w:r>
        <w:rPr>
          <w:rFonts w:ascii="細明體" w:hAnsi="細明體" w:cs="細明體" w:eastAsia="細明體"/>
          <w:sz w:val="20"/>
          <w:szCs w:val="20"/>
          <w:spacing w:val="0"/>
          <w:w w:val="100"/>
        </w:rPr>
        <w:t>表</w:t>
      </w:r>
      <w:r>
        <w:rPr>
          <w:rFonts w:ascii="細明體" w:hAnsi="細明體" w:cs="細明體" w:eastAsia="細明體"/>
          <w:sz w:val="20"/>
          <w:szCs w:val="20"/>
          <w:spacing w:val="-47"/>
          <w:w w:val="100"/>
        </w:rPr>
        <w:t> </w:t>
      </w:r>
      <w:r>
        <w:rPr>
          <w:rFonts w:ascii="Constantia" w:hAnsi="Constantia" w:cs="Constantia" w:eastAsia="Constantia"/>
          <w:sz w:val="20"/>
          <w:szCs w:val="20"/>
          <w:spacing w:val="-1"/>
          <w:w w:val="100"/>
        </w:rPr>
        <w:t>5</w:t>
      </w:r>
      <w:r>
        <w:rPr>
          <w:rFonts w:ascii="Constantia" w:hAnsi="Constantia" w:cs="Constantia" w:eastAsia="Constantia"/>
          <w:sz w:val="20"/>
          <w:szCs w:val="20"/>
          <w:spacing w:val="0"/>
          <w:w w:val="100"/>
        </w:rPr>
        <w:t>-</w:t>
      </w:r>
      <w:r>
        <w:rPr>
          <w:rFonts w:ascii="Constantia" w:hAnsi="Constantia" w:cs="Constantia" w:eastAsia="Constantia"/>
          <w:sz w:val="20"/>
          <w:szCs w:val="20"/>
          <w:spacing w:val="-2"/>
          <w:w w:val="100"/>
        </w:rPr>
        <w:t>1</w:t>
      </w:r>
      <w:r>
        <w:rPr>
          <w:rFonts w:ascii="Constantia" w:hAnsi="Constantia" w:cs="Constantia" w:eastAsia="Constantia"/>
          <w:sz w:val="20"/>
          <w:szCs w:val="20"/>
          <w:spacing w:val="0"/>
          <w:w w:val="100"/>
        </w:rPr>
        <w:t>5</w:t>
      </w:r>
      <w:r>
        <w:rPr>
          <w:rFonts w:ascii="Constantia" w:hAnsi="Constantia" w:cs="Constantia" w:eastAsia="Constantia"/>
          <w:sz w:val="20"/>
          <w:szCs w:val="20"/>
          <w:spacing w:val="27"/>
          <w:w w:val="100"/>
        </w:rPr>
        <w:t> </w:t>
      </w:r>
      <w:r>
        <w:rPr>
          <w:rFonts w:ascii="細明體" w:hAnsi="細明體" w:cs="細明體" w:eastAsia="細明體"/>
          <w:sz w:val="20"/>
          <w:szCs w:val="20"/>
          <w:spacing w:val="0"/>
          <w:w w:val="99"/>
        </w:rPr>
        <w:t>平</w:t>
      </w:r>
      <w:r>
        <w:rPr>
          <w:rFonts w:ascii="細明體" w:hAnsi="細明體" w:cs="細明體" w:eastAsia="細明體"/>
          <w:sz w:val="20"/>
          <w:szCs w:val="20"/>
          <w:spacing w:val="2"/>
          <w:w w:val="99"/>
        </w:rPr>
        <w:t>日</w:t>
      </w:r>
      <w:r>
        <w:rPr>
          <w:rFonts w:ascii="細明體" w:hAnsi="細明體" w:cs="細明體" w:eastAsia="細明體"/>
          <w:sz w:val="20"/>
          <w:szCs w:val="20"/>
          <w:spacing w:val="0"/>
          <w:w w:val="99"/>
        </w:rPr>
        <w:t>遊客</w:t>
      </w:r>
      <w:r>
        <w:rPr>
          <w:rFonts w:ascii="細明體" w:hAnsi="細明體" w:cs="細明體" w:eastAsia="細明體"/>
          <w:sz w:val="20"/>
          <w:szCs w:val="20"/>
          <w:spacing w:val="2"/>
          <w:w w:val="99"/>
        </w:rPr>
        <w:t>量</w:t>
      </w:r>
      <w:r>
        <w:rPr>
          <w:rFonts w:ascii="細明體" w:hAnsi="細明體" w:cs="細明體" w:eastAsia="細明體"/>
          <w:sz w:val="20"/>
          <w:szCs w:val="20"/>
          <w:spacing w:val="0"/>
          <w:w w:val="99"/>
        </w:rPr>
        <w:t>推估</w:t>
      </w:r>
      <w:r>
        <w:rPr>
          <w:rFonts w:ascii="細明體" w:hAnsi="細明體" w:cs="細明體" w:eastAsia="細明體"/>
          <w:sz w:val="20"/>
          <w:szCs w:val="20"/>
          <w:spacing w:val="-68"/>
          <w:w w:val="100"/>
        </w:rPr>
        <w:t> </w:t>
      </w:r>
      <w:r>
        <w:rPr>
          <w:rFonts w:ascii="Constantia" w:hAnsi="Constantia" w:cs="Constantia" w:eastAsia="Constantia"/>
          <w:sz w:val="20"/>
          <w:szCs w:val="20"/>
          <w:spacing w:val="-1"/>
          <w:w w:val="98"/>
        </w:rPr>
        <w:t>...............................</w:t>
      </w:r>
      <w:r>
        <w:rPr>
          <w:rFonts w:ascii="Constantia" w:hAnsi="Constantia" w:cs="Constantia" w:eastAsia="Constantia"/>
          <w:sz w:val="20"/>
          <w:szCs w:val="20"/>
          <w:spacing w:val="0"/>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0"/>
          <w:w w:val="98"/>
        </w:rPr>
        <w:t>.</w:t>
      </w:r>
      <w:r>
        <w:rPr>
          <w:rFonts w:ascii="Constantia" w:hAnsi="Constantia" w:cs="Constantia" w:eastAsia="Constantia"/>
          <w:sz w:val="20"/>
          <w:szCs w:val="20"/>
          <w:spacing w:val="39"/>
          <w:w w:val="98"/>
        </w:rPr>
        <w:t> </w:t>
      </w:r>
      <w:r>
        <w:rPr>
          <w:rFonts w:ascii="Constantia" w:hAnsi="Constantia" w:cs="Constantia" w:eastAsia="Constantia"/>
          <w:sz w:val="20"/>
          <w:szCs w:val="20"/>
          <w:spacing w:val="-1"/>
          <w:w w:val="100"/>
        </w:rPr>
        <w:t>57</w:t>
      </w:r>
      <w:r>
        <w:rPr>
          <w:rFonts w:ascii="Constantia" w:hAnsi="Constantia" w:cs="Constantia" w:eastAsia="Constantia"/>
          <w:sz w:val="20"/>
          <w:szCs w:val="20"/>
          <w:spacing w:val="-1"/>
          <w:w w:val="100"/>
        </w:rPr>
        <w:t> </w:t>
      </w:r>
      <w:r>
        <w:rPr>
          <w:rFonts w:ascii="細明體" w:hAnsi="細明體" w:cs="細明體" w:eastAsia="細明體"/>
          <w:sz w:val="20"/>
          <w:szCs w:val="20"/>
          <w:spacing w:val="0"/>
          <w:w w:val="100"/>
        </w:rPr>
        <w:t>表</w:t>
      </w:r>
      <w:r>
        <w:rPr>
          <w:rFonts w:ascii="細明體" w:hAnsi="細明體" w:cs="細明體" w:eastAsia="細明體"/>
          <w:sz w:val="20"/>
          <w:szCs w:val="20"/>
          <w:spacing w:val="-47"/>
          <w:w w:val="100"/>
        </w:rPr>
        <w:t> </w:t>
      </w:r>
      <w:r>
        <w:rPr>
          <w:rFonts w:ascii="Constantia" w:hAnsi="Constantia" w:cs="Constantia" w:eastAsia="Constantia"/>
          <w:sz w:val="20"/>
          <w:szCs w:val="20"/>
          <w:spacing w:val="-1"/>
          <w:w w:val="100"/>
        </w:rPr>
        <w:t>5</w:t>
      </w:r>
      <w:r>
        <w:rPr>
          <w:rFonts w:ascii="Constantia" w:hAnsi="Constantia" w:cs="Constantia" w:eastAsia="Constantia"/>
          <w:sz w:val="20"/>
          <w:szCs w:val="20"/>
          <w:spacing w:val="0"/>
          <w:w w:val="100"/>
        </w:rPr>
        <w:t>-16</w:t>
      </w:r>
      <w:r>
        <w:rPr>
          <w:rFonts w:ascii="Constantia" w:hAnsi="Constantia" w:cs="Constantia" w:eastAsia="Constantia"/>
          <w:sz w:val="20"/>
          <w:szCs w:val="20"/>
          <w:spacing w:val="-3"/>
          <w:w w:val="100"/>
        </w:rPr>
        <w:t> </w:t>
      </w:r>
      <w:r>
        <w:rPr>
          <w:rFonts w:ascii="細明體" w:hAnsi="細明體" w:cs="細明體" w:eastAsia="細明體"/>
          <w:sz w:val="20"/>
          <w:szCs w:val="20"/>
          <w:spacing w:val="0"/>
          <w:w w:val="99"/>
        </w:rPr>
        <w:t>假</w:t>
      </w:r>
      <w:r>
        <w:rPr>
          <w:rFonts w:ascii="細明體" w:hAnsi="細明體" w:cs="細明體" w:eastAsia="細明體"/>
          <w:sz w:val="20"/>
          <w:szCs w:val="20"/>
          <w:spacing w:val="2"/>
          <w:w w:val="99"/>
        </w:rPr>
        <w:t>日</w:t>
      </w:r>
      <w:r>
        <w:rPr>
          <w:rFonts w:ascii="細明體" w:hAnsi="細明體" w:cs="細明體" w:eastAsia="細明體"/>
          <w:sz w:val="20"/>
          <w:szCs w:val="20"/>
          <w:spacing w:val="0"/>
          <w:w w:val="99"/>
        </w:rPr>
        <w:t>遊客</w:t>
      </w:r>
      <w:r>
        <w:rPr>
          <w:rFonts w:ascii="細明體" w:hAnsi="細明體" w:cs="細明體" w:eastAsia="細明體"/>
          <w:sz w:val="20"/>
          <w:szCs w:val="20"/>
          <w:spacing w:val="2"/>
          <w:w w:val="99"/>
        </w:rPr>
        <w:t>量</w:t>
      </w:r>
      <w:r>
        <w:rPr>
          <w:rFonts w:ascii="細明體" w:hAnsi="細明體" w:cs="細明體" w:eastAsia="細明體"/>
          <w:sz w:val="20"/>
          <w:szCs w:val="20"/>
          <w:spacing w:val="0"/>
          <w:w w:val="99"/>
        </w:rPr>
        <w:t>推估</w:t>
      </w:r>
      <w:r>
        <w:rPr>
          <w:rFonts w:ascii="細明體" w:hAnsi="細明體" w:cs="細明體" w:eastAsia="細明體"/>
          <w:sz w:val="20"/>
          <w:szCs w:val="20"/>
          <w:spacing w:val="-53"/>
          <w:w w:val="100"/>
        </w:rPr>
        <w:t> </w:t>
      </w:r>
      <w:r>
        <w:rPr>
          <w:rFonts w:ascii="Constantia" w:hAnsi="Constantia" w:cs="Constantia" w:eastAsia="Constantia"/>
          <w:sz w:val="20"/>
          <w:szCs w:val="20"/>
          <w:spacing w:val="-1"/>
          <w:w w:val="98"/>
        </w:rPr>
        <w:t>...............................</w:t>
      </w:r>
      <w:r>
        <w:rPr>
          <w:rFonts w:ascii="Constantia" w:hAnsi="Constantia" w:cs="Constantia" w:eastAsia="Constantia"/>
          <w:sz w:val="20"/>
          <w:szCs w:val="20"/>
          <w:spacing w:val="0"/>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0"/>
          <w:w w:val="98"/>
        </w:rPr>
        <w:t>.</w:t>
      </w:r>
      <w:r>
        <w:rPr>
          <w:rFonts w:ascii="Constantia" w:hAnsi="Constantia" w:cs="Constantia" w:eastAsia="Constantia"/>
          <w:sz w:val="20"/>
          <w:szCs w:val="20"/>
          <w:spacing w:val="29"/>
          <w:w w:val="98"/>
        </w:rPr>
        <w:t> </w:t>
      </w:r>
      <w:r>
        <w:rPr>
          <w:rFonts w:ascii="Constantia" w:hAnsi="Constantia" w:cs="Constantia" w:eastAsia="Constantia"/>
          <w:sz w:val="20"/>
          <w:szCs w:val="20"/>
          <w:spacing w:val="-1"/>
          <w:w w:val="100"/>
        </w:rPr>
        <w:t>58</w:t>
      </w:r>
      <w:r>
        <w:rPr>
          <w:rFonts w:ascii="Constantia" w:hAnsi="Constantia" w:cs="Constantia" w:eastAsia="Constantia"/>
          <w:sz w:val="20"/>
          <w:szCs w:val="20"/>
          <w:spacing w:val="-1"/>
          <w:w w:val="100"/>
        </w:rPr>
        <w:t> </w:t>
      </w:r>
      <w:r>
        <w:rPr>
          <w:rFonts w:ascii="細明體" w:hAnsi="細明體" w:cs="細明體" w:eastAsia="細明體"/>
          <w:sz w:val="20"/>
          <w:szCs w:val="20"/>
          <w:spacing w:val="0"/>
          <w:w w:val="100"/>
        </w:rPr>
        <w:t>表</w:t>
      </w:r>
      <w:r>
        <w:rPr>
          <w:rFonts w:ascii="細明體" w:hAnsi="細明體" w:cs="細明體" w:eastAsia="細明體"/>
          <w:sz w:val="20"/>
          <w:szCs w:val="20"/>
          <w:spacing w:val="-47"/>
          <w:w w:val="100"/>
        </w:rPr>
        <w:t> </w:t>
      </w:r>
      <w:r>
        <w:rPr>
          <w:rFonts w:ascii="Constantia" w:hAnsi="Constantia" w:cs="Constantia" w:eastAsia="Constantia"/>
          <w:sz w:val="20"/>
          <w:szCs w:val="20"/>
          <w:spacing w:val="0"/>
          <w:w w:val="100"/>
        </w:rPr>
        <w:t>6-1</w:t>
      </w:r>
      <w:r>
        <w:rPr>
          <w:rFonts w:ascii="Constantia" w:hAnsi="Constantia" w:cs="Constantia" w:eastAsia="Constantia"/>
          <w:sz w:val="20"/>
          <w:szCs w:val="20"/>
          <w:spacing w:val="27"/>
          <w:w w:val="100"/>
        </w:rPr>
        <w:t> </w:t>
      </w:r>
      <w:r>
        <w:rPr>
          <w:rFonts w:ascii="細明體" w:hAnsi="細明體" w:cs="細明體" w:eastAsia="細明體"/>
          <w:sz w:val="20"/>
          <w:szCs w:val="20"/>
          <w:spacing w:val="0"/>
          <w:w w:val="99"/>
        </w:rPr>
        <w:t>平</w:t>
      </w:r>
      <w:r>
        <w:rPr>
          <w:rFonts w:ascii="細明體" w:hAnsi="細明體" w:cs="細明體" w:eastAsia="細明體"/>
          <w:sz w:val="20"/>
          <w:szCs w:val="20"/>
          <w:spacing w:val="2"/>
          <w:w w:val="99"/>
        </w:rPr>
        <w:t>日</w:t>
      </w:r>
      <w:r>
        <w:rPr>
          <w:rFonts w:ascii="細明體" w:hAnsi="細明體" w:cs="細明體" w:eastAsia="細明體"/>
          <w:sz w:val="20"/>
          <w:szCs w:val="20"/>
          <w:spacing w:val="0"/>
          <w:w w:val="99"/>
        </w:rPr>
        <w:t>調查</w:t>
      </w:r>
      <w:r>
        <w:rPr>
          <w:rFonts w:ascii="細明體" w:hAnsi="細明體" w:cs="細明體" w:eastAsia="細明體"/>
          <w:sz w:val="20"/>
          <w:szCs w:val="20"/>
          <w:spacing w:val="2"/>
          <w:w w:val="99"/>
        </w:rPr>
        <w:t>結</w:t>
      </w:r>
      <w:r>
        <w:rPr>
          <w:rFonts w:ascii="細明體" w:hAnsi="細明體" w:cs="細明體" w:eastAsia="細明體"/>
          <w:sz w:val="20"/>
          <w:szCs w:val="20"/>
          <w:spacing w:val="0"/>
          <w:w w:val="99"/>
        </w:rPr>
        <w:t>果與</w:t>
      </w:r>
      <w:r>
        <w:rPr>
          <w:rFonts w:ascii="細明體" w:hAnsi="細明體" w:cs="細明體" w:eastAsia="細明體"/>
          <w:sz w:val="20"/>
          <w:szCs w:val="20"/>
          <w:spacing w:val="2"/>
          <w:w w:val="99"/>
        </w:rPr>
        <w:t>辨</w:t>
      </w:r>
      <w:r>
        <w:rPr>
          <w:rFonts w:ascii="細明體" w:hAnsi="細明體" w:cs="細明體" w:eastAsia="細明體"/>
          <w:sz w:val="20"/>
          <w:szCs w:val="20"/>
          <w:spacing w:val="0"/>
          <w:w w:val="99"/>
        </w:rPr>
        <w:t>識</w:t>
      </w:r>
      <w:r>
        <w:rPr>
          <w:rFonts w:ascii="細明體" w:hAnsi="細明體" w:cs="細明體" w:eastAsia="細明體"/>
          <w:sz w:val="20"/>
          <w:szCs w:val="20"/>
          <w:spacing w:val="2"/>
          <w:w w:val="99"/>
        </w:rPr>
        <w:t>結</w:t>
      </w:r>
      <w:r>
        <w:rPr>
          <w:rFonts w:ascii="細明體" w:hAnsi="細明體" w:cs="細明體" w:eastAsia="細明體"/>
          <w:sz w:val="20"/>
          <w:szCs w:val="20"/>
          <w:spacing w:val="0"/>
          <w:w w:val="99"/>
        </w:rPr>
        <w:t>果比</w:t>
      </w:r>
      <w:r>
        <w:rPr>
          <w:rFonts w:ascii="細明體" w:hAnsi="細明體" w:cs="細明體" w:eastAsia="細明體"/>
          <w:sz w:val="20"/>
          <w:szCs w:val="20"/>
          <w:spacing w:val="2"/>
          <w:w w:val="99"/>
        </w:rPr>
        <w:t>例</w:t>
      </w:r>
      <w:r>
        <w:rPr>
          <w:rFonts w:ascii="細明體" w:hAnsi="細明體" w:cs="細明體" w:eastAsia="細明體"/>
          <w:sz w:val="20"/>
          <w:szCs w:val="20"/>
          <w:spacing w:val="0"/>
          <w:w w:val="99"/>
        </w:rPr>
        <w:t>關係表</w:t>
      </w:r>
      <w:r>
        <w:rPr>
          <w:rFonts w:ascii="細明體" w:hAnsi="細明體" w:cs="細明體" w:eastAsia="細明體"/>
          <w:sz w:val="20"/>
          <w:szCs w:val="20"/>
          <w:spacing w:val="-74"/>
          <w:w w:val="100"/>
        </w:rPr>
        <w:t> </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5"/>
          <w:w w:val="100"/>
        </w:rPr>
        <w:t>.</w:t>
      </w:r>
      <w:r>
        <w:rPr>
          <w:rFonts w:ascii="Constantia" w:hAnsi="Constantia" w:cs="Constantia" w:eastAsia="Constantia"/>
          <w:sz w:val="20"/>
          <w:szCs w:val="20"/>
          <w:spacing w:val="0"/>
          <w:w w:val="100"/>
        </w:rPr>
        <w:t>60</w:t>
      </w:r>
      <w:r>
        <w:rPr>
          <w:rFonts w:ascii="Constantia" w:hAnsi="Constantia" w:cs="Constantia" w:eastAsia="Constantia"/>
          <w:sz w:val="20"/>
          <w:szCs w:val="20"/>
          <w:spacing w:val="0"/>
          <w:w w:val="100"/>
        </w:rPr>
        <w:t> </w:t>
      </w:r>
      <w:r>
        <w:rPr>
          <w:rFonts w:ascii="細明體" w:hAnsi="細明體" w:cs="細明體" w:eastAsia="細明體"/>
          <w:sz w:val="20"/>
          <w:szCs w:val="20"/>
          <w:spacing w:val="0"/>
          <w:w w:val="100"/>
        </w:rPr>
        <w:t>表</w:t>
      </w:r>
      <w:r>
        <w:rPr>
          <w:rFonts w:ascii="細明體" w:hAnsi="細明體" w:cs="細明體" w:eastAsia="細明體"/>
          <w:sz w:val="20"/>
          <w:szCs w:val="20"/>
          <w:spacing w:val="-47"/>
          <w:w w:val="100"/>
        </w:rPr>
        <w:t> </w:t>
      </w:r>
      <w:r>
        <w:rPr>
          <w:rFonts w:ascii="Constantia" w:hAnsi="Constantia" w:cs="Constantia" w:eastAsia="Constantia"/>
          <w:sz w:val="20"/>
          <w:szCs w:val="20"/>
          <w:spacing w:val="0"/>
          <w:w w:val="100"/>
        </w:rPr>
        <w:t>6-2</w:t>
      </w:r>
      <w:r>
        <w:rPr>
          <w:rFonts w:ascii="Constantia" w:hAnsi="Constantia" w:cs="Constantia" w:eastAsia="Constantia"/>
          <w:sz w:val="20"/>
          <w:szCs w:val="20"/>
          <w:spacing w:val="25"/>
          <w:w w:val="100"/>
        </w:rPr>
        <w:t> </w:t>
      </w:r>
      <w:r>
        <w:rPr>
          <w:rFonts w:ascii="細明體" w:hAnsi="細明體" w:cs="細明體" w:eastAsia="細明體"/>
          <w:sz w:val="20"/>
          <w:szCs w:val="20"/>
          <w:spacing w:val="2"/>
          <w:w w:val="99"/>
        </w:rPr>
        <w:t>假</w:t>
      </w:r>
      <w:r>
        <w:rPr>
          <w:rFonts w:ascii="細明體" w:hAnsi="細明體" w:cs="細明體" w:eastAsia="細明體"/>
          <w:sz w:val="20"/>
          <w:szCs w:val="20"/>
          <w:spacing w:val="0"/>
          <w:w w:val="99"/>
        </w:rPr>
        <w:t>日調</w:t>
      </w:r>
      <w:r>
        <w:rPr>
          <w:rFonts w:ascii="細明體" w:hAnsi="細明體" w:cs="細明體" w:eastAsia="細明體"/>
          <w:sz w:val="20"/>
          <w:szCs w:val="20"/>
          <w:spacing w:val="2"/>
          <w:w w:val="99"/>
        </w:rPr>
        <w:t>查</w:t>
      </w:r>
      <w:r>
        <w:rPr>
          <w:rFonts w:ascii="細明體" w:hAnsi="細明體" w:cs="細明體" w:eastAsia="細明體"/>
          <w:sz w:val="20"/>
          <w:szCs w:val="20"/>
          <w:spacing w:val="0"/>
          <w:w w:val="99"/>
        </w:rPr>
        <w:t>結果</w:t>
      </w:r>
      <w:r>
        <w:rPr>
          <w:rFonts w:ascii="細明體" w:hAnsi="細明體" w:cs="細明體" w:eastAsia="細明體"/>
          <w:sz w:val="20"/>
          <w:szCs w:val="20"/>
          <w:spacing w:val="2"/>
          <w:w w:val="99"/>
        </w:rPr>
        <w:t>與</w:t>
      </w:r>
      <w:r>
        <w:rPr>
          <w:rFonts w:ascii="細明體" w:hAnsi="細明體" w:cs="細明體" w:eastAsia="細明體"/>
          <w:sz w:val="20"/>
          <w:szCs w:val="20"/>
          <w:spacing w:val="0"/>
          <w:w w:val="99"/>
        </w:rPr>
        <w:t>辨識</w:t>
      </w:r>
      <w:r>
        <w:rPr>
          <w:rFonts w:ascii="細明體" w:hAnsi="細明體" w:cs="細明體" w:eastAsia="細明體"/>
          <w:sz w:val="20"/>
          <w:szCs w:val="20"/>
          <w:spacing w:val="2"/>
          <w:w w:val="99"/>
        </w:rPr>
        <w:t>結</w:t>
      </w:r>
      <w:r>
        <w:rPr>
          <w:rFonts w:ascii="細明體" w:hAnsi="細明體" w:cs="細明體" w:eastAsia="細明體"/>
          <w:sz w:val="20"/>
          <w:szCs w:val="20"/>
          <w:spacing w:val="0"/>
          <w:w w:val="99"/>
        </w:rPr>
        <w:t>果比</w:t>
      </w:r>
      <w:r>
        <w:rPr>
          <w:rFonts w:ascii="細明體" w:hAnsi="細明體" w:cs="細明體" w:eastAsia="細明體"/>
          <w:sz w:val="20"/>
          <w:szCs w:val="20"/>
          <w:spacing w:val="2"/>
          <w:w w:val="99"/>
        </w:rPr>
        <w:t>例</w:t>
      </w:r>
      <w:r>
        <w:rPr>
          <w:rFonts w:ascii="細明體" w:hAnsi="細明體" w:cs="細明體" w:eastAsia="細明體"/>
          <w:sz w:val="20"/>
          <w:szCs w:val="20"/>
          <w:spacing w:val="0"/>
          <w:w w:val="99"/>
        </w:rPr>
        <w:t>關係表</w:t>
      </w:r>
      <w:r>
        <w:rPr>
          <w:rFonts w:ascii="細明體" w:hAnsi="細明體" w:cs="細明體" w:eastAsia="細明體"/>
          <w:sz w:val="20"/>
          <w:szCs w:val="20"/>
          <w:spacing w:val="-58"/>
          <w:w w:val="100"/>
        </w:rPr>
        <w:t> </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5"/>
          <w:w w:val="100"/>
        </w:rPr>
        <w:t>.</w:t>
      </w:r>
      <w:r>
        <w:rPr>
          <w:rFonts w:ascii="Constantia" w:hAnsi="Constantia" w:cs="Constantia" w:eastAsia="Constantia"/>
          <w:sz w:val="20"/>
          <w:szCs w:val="20"/>
          <w:spacing w:val="0"/>
          <w:w w:val="100"/>
        </w:rPr>
        <w:t>60</w:t>
      </w:r>
      <w:r>
        <w:rPr>
          <w:rFonts w:ascii="Constantia" w:hAnsi="Constantia" w:cs="Constantia" w:eastAsia="Constantia"/>
          <w:sz w:val="20"/>
          <w:szCs w:val="20"/>
          <w:spacing w:val="0"/>
          <w:w w:val="100"/>
        </w:rPr>
        <w:t> </w:t>
      </w:r>
      <w:r>
        <w:rPr>
          <w:rFonts w:ascii="細明體" w:hAnsi="細明體" w:cs="細明體" w:eastAsia="細明體"/>
          <w:sz w:val="20"/>
          <w:szCs w:val="20"/>
          <w:spacing w:val="0"/>
          <w:w w:val="100"/>
        </w:rPr>
        <w:t>表</w:t>
      </w:r>
      <w:r>
        <w:rPr>
          <w:rFonts w:ascii="細明體" w:hAnsi="細明體" w:cs="細明體" w:eastAsia="細明體"/>
          <w:sz w:val="20"/>
          <w:szCs w:val="20"/>
          <w:spacing w:val="-18"/>
          <w:w w:val="100"/>
        </w:rPr>
        <w:t> </w:t>
      </w:r>
      <w:r>
        <w:rPr>
          <w:rFonts w:ascii="Constantia" w:hAnsi="Constantia" w:cs="Constantia" w:eastAsia="Constantia"/>
          <w:sz w:val="20"/>
          <w:szCs w:val="20"/>
          <w:spacing w:val="0"/>
          <w:w w:val="100"/>
        </w:rPr>
        <w:t>6-3</w:t>
      </w:r>
      <w:r>
        <w:rPr>
          <w:rFonts w:ascii="Constantia" w:hAnsi="Constantia" w:cs="Constantia" w:eastAsia="Constantia"/>
          <w:sz w:val="20"/>
          <w:szCs w:val="20"/>
          <w:spacing w:val="24"/>
          <w:w w:val="100"/>
        </w:rPr>
        <w:t> </w:t>
      </w:r>
      <w:r>
        <w:rPr>
          <w:rFonts w:ascii="細明體" w:hAnsi="細明體" w:cs="細明體" w:eastAsia="細明體"/>
          <w:sz w:val="20"/>
          <w:szCs w:val="20"/>
          <w:spacing w:val="2"/>
          <w:w w:val="99"/>
        </w:rPr>
        <w:t>調</w:t>
      </w:r>
      <w:r>
        <w:rPr>
          <w:rFonts w:ascii="細明體" w:hAnsi="細明體" w:cs="細明體" w:eastAsia="細明體"/>
          <w:sz w:val="20"/>
          <w:szCs w:val="20"/>
          <w:spacing w:val="0"/>
          <w:w w:val="99"/>
        </w:rPr>
        <w:t>查站</w:t>
      </w:r>
      <w:r>
        <w:rPr>
          <w:rFonts w:ascii="細明體" w:hAnsi="細明體" w:cs="細明體" w:eastAsia="細明體"/>
          <w:sz w:val="20"/>
          <w:szCs w:val="20"/>
          <w:spacing w:val="2"/>
          <w:w w:val="99"/>
        </w:rPr>
        <w:t>Ⅰ</w:t>
      </w:r>
      <w:r>
        <w:rPr>
          <w:rFonts w:ascii="細明體" w:hAnsi="細明體" w:cs="細明體" w:eastAsia="細明體"/>
          <w:sz w:val="20"/>
          <w:szCs w:val="20"/>
          <w:spacing w:val="0"/>
          <w:w w:val="99"/>
        </w:rPr>
        <w:t>往溫</w:t>
      </w:r>
      <w:r>
        <w:rPr>
          <w:rFonts w:ascii="細明體" w:hAnsi="細明體" w:cs="細明體" w:eastAsia="細明體"/>
          <w:sz w:val="20"/>
          <w:szCs w:val="20"/>
          <w:spacing w:val="2"/>
          <w:w w:val="99"/>
        </w:rPr>
        <w:t>泉</w:t>
      </w:r>
      <w:r>
        <w:rPr>
          <w:rFonts w:ascii="細明體" w:hAnsi="細明體" w:cs="細明體" w:eastAsia="細明體"/>
          <w:sz w:val="20"/>
          <w:szCs w:val="20"/>
          <w:spacing w:val="0"/>
          <w:w w:val="99"/>
        </w:rPr>
        <w:t>區方</w:t>
      </w:r>
      <w:r>
        <w:rPr>
          <w:rFonts w:ascii="細明體" w:hAnsi="細明體" w:cs="細明體" w:eastAsia="細明體"/>
          <w:sz w:val="20"/>
          <w:szCs w:val="20"/>
          <w:spacing w:val="2"/>
          <w:w w:val="99"/>
        </w:rPr>
        <w:t>向</w:t>
      </w:r>
      <w:r>
        <w:rPr>
          <w:rFonts w:ascii="細明體" w:hAnsi="細明體" w:cs="細明體" w:eastAsia="細明體"/>
          <w:sz w:val="20"/>
          <w:szCs w:val="20"/>
          <w:spacing w:val="0"/>
          <w:w w:val="99"/>
        </w:rPr>
        <w:t>各車</w:t>
      </w:r>
      <w:r>
        <w:rPr>
          <w:rFonts w:ascii="細明體" w:hAnsi="細明體" w:cs="細明體" w:eastAsia="細明體"/>
          <w:sz w:val="20"/>
          <w:szCs w:val="20"/>
          <w:spacing w:val="2"/>
          <w:w w:val="99"/>
        </w:rPr>
        <w:t>種</w:t>
      </w:r>
      <w:r>
        <w:rPr>
          <w:rFonts w:ascii="細明體" w:hAnsi="細明體" w:cs="細明體" w:eastAsia="細明體"/>
          <w:sz w:val="20"/>
          <w:szCs w:val="20"/>
          <w:spacing w:val="0"/>
          <w:w w:val="99"/>
        </w:rPr>
        <w:t>佔總</w:t>
      </w:r>
      <w:r>
        <w:rPr>
          <w:rFonts w:ascii="細明體" w:hAnsi="細明體" w:cs="細明體" w:eastAsia="細明體"/>
          <w:sz w:val="20"/>
          <w:szCs w:val="20"/>
          <w:spacing w:val="2"/>
          <w:w w:val="99"/>
        </w:rPr>
        <w:t>交</w:t>
      </w:r>
      <w:r>
        <w:rPr>
          <w:rFonts w:ascii="細明體" w:hAnsi="細明體" w:cs="細明體" w:eastAsia="細明體"/>
          <w:sz w:val="20"/>
          <w:szCs w:val="20"/>
          <w:spacing w:val="0"/>
          <w:w w:val="99"/>
        </w:rPr>
        <w:t>通量</w:t>
      </w:r>
      <w:r>
        <w:rPr>
          <w:rFonts w:ascii="細明體" w:hAnsi="細明體" w:cs="細明體" w:eastAsia="細明體"/>
          <w:sz w:val="20"/>
          <w:szCs w:val="20"/>
          <w:spacing w:val="2"/>
          <w:w w:val="99"/>
        </w:rPr>
        <w:t>之</w:t>
      </w:r>
      <w:r>
        <w:rPr>
          <w:rFonts w:ascii="細明體" w:hAnsi="細明體" w:cs="細明體" w:eastAsia="細明體"/>
          <w:sz w:val="20"/>
          <w:szCs w:val="20"/>
          <w:spacing w:val="0"/>
          <w:w w:val="99"/>
        </w:rPr>
        <w:t>比例</w:t>
      </w:r>
      <w:r>
        <w:rPr>
          <w:rFonts w:ascii="細明體" w:hAnsi="細明體" w:cs="細明體" w:eastAsia="細明體"/>
          <w:sz w:val="20"/>
          <w:szCs w:val="20"/>
          <w:spacing w:val="-74"/>
          <w:w w:val="100"/>
        </w:rPr>
        <w:t> </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0"/>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0"/>
          <w:w w:val="100"/>
        </w:rPr>
        <w:t>61</w:t>
      </w:r>
      <w:r>
        <w:rPr>
          <w:rFonts w:ascii="Constantia" w:hAnsi="Constantia" w:cs="Constantia" w:eastAsia="Constantia"/>
          <w:sz w:val="20"/>
          <w:szCs w:val="20"/>
          <w:spacing w:val="0"/>
          <w:w w:val="100"/>
        </w:rPr>
        <w:t> </w:t>
      </w:r>
      <w:r>
        <w:rPr>
          <w:rFonts w:ascii="細明體" w:hAnsi="細明體" w:cs="細明體" w:eastAsia="細明體"/>
          <w:sz w:val="20"/>
          <w:szCs w:val="20"/>
          <w:spacing w:val="0"/>
          <w:w w:val="100"/>
        </w:rPr>
        <w:t>表</w:t>
      </w:r>
      <w:r>
        <w:rPr>
          <w:rFonts w:ascii="細明體" w:hAnsi="細明體" w:cs="細明體" w:eastAsia="細明體"/>
          <w:sz w:val="20"/>
          <w:szCs w:val="20"/>
          <w:spacing w:val="-47"/>
          <w:w w:val="100"/>
        </w:rPr>
        <w:t> </w:t>
      </w:r>
      <w:r>
        <w:rPr>
          <w:rFonts w:ascii="Constantia" w:hAnsi="Constantia" w:cs="Constantia" w:eastAsia="Constantia"/>
          <w:sz w:val="20"/>
          <w:szCs w:val="20"/>
          <w:spacing w:val="0"/>
          <w:w w:val="100"/>
        </w:rPr>
        <w:t>6-4</w:t>
      </w:r>
      <w:r>
        <w:rPr>
          <w:rFonts w:ascii="Constantia" w:hAnsi="Constantia" w:cs="Constantia" w:eastAsia="Constantia"/>
          <w:sz w:val="20"/>
          <w:szCs w:val="20"/>
          <w:spacing w:val="26"/>
          <w:w w:val="100"/>
        </w:rPr>
        <w:t> </w:t>
      </w:r>
      <w:r>
        <w:rPr>
          <w:rFonts w:ascii="細明體" w:hAnsi="細明體" w:cs="細明體" w:eastAsia="細明體"/>
          <w:sz w:val="20"/>
          <w:szCs w:val="20"/>
          <w:spacing w:val="0"/>
          <w:w w:val="99"/>
        </w:rPr>
        <w:t>三</w:t>
      </w:r>
      <w:r>
        <w:rPr>
          <w:rFonts w:ascii="細明體" w:hAnsi="細明體" w:cs="細明體" w:eastAsia="細明體"/>
          <w:sz w:val="20"/>
          <w:szCs w:val="20"/>
          <w:spacing w:val="2"/>
          <w:w w:val="99"/>
        </w:rPr>
        <w:t>類</w:t>
      </w:r>
      <w:r>
        <w:rPr>
          <w:rFonts w:ascii="細明體" w:hAnsi="細明體" w:cs="細明體" w:eastAsia="細明體"/>
          <w:sz w:val="20"/>
          <w:szCs w:val="20"/>
          <w:spacing w:val="0"/>
          <w:w w:val="99"/>
        </w:rPr>
        <w:t>交通</w:t>
      </w:r>
      <w:r>
        <w:rPr>
          <w:rFonts w:ascii="細明體" w:hAnsi="細明體" w:cs="細明體" w:eastAsia="細明體"/>
          <w:sz w:val="20"/>
          <w:szCs w:val="20"/>
          <w:spacing w:val="2"/>
          <w:w w:val="99"/>
        </w:rPr>
        <w:t>運</w:t>
      </w:r>
      <w:r>
        <w:rPr>
          <w:rFonts w:ascii="細明體" w:hAnsi="細明體" w:cs="細明體" w:eastAsia="細明體"/>
          <w:sz w:val="20"/>
          <w:szCs w:val="20"/>
          <w:spacing w:val="0"/>
          <w:w w:val="99"/>
        </w:rPr>
        <w:t>具</w:t>
      </w:r>
      <w:r>
        <w:rPr>
          <w:rFonts w:ascii="細明體" w:hAnsi="細明體" w:cs="細明體" w:eastAsia="細明體"/>
          <w:sz w:val="20"/>
          <w:szCs w:val="20"/>
          <w:spacing w:val="2"/>
          <w:w w:val="99"/>
        </w:rPr>
        <w:t>平</w:t>
      </w:r>
      <w:r>
        <w:rPr>
          <w:rFonts w:ascii="細明體" w:hAnsi="細明體" w:cs="細明體" w:eastAsia="細明體"/>
          <w:sz w:val="20"/>
          <w:szCs w:val="20"/>
          <w:spacing w:val="0"/>
          <w:w w:val="99"/>
        </w:rPr>
        <w:t>均乘</w:t>
      </w:r>
      <w:r>
        <w:rPr>
          <w:rFonts w:ascii="細明體" w:hAnsi="細明體" w:cs="細明體" w:eastAsia="細明體"/>
          <w:sz w:val="20"/>
          <w:szCs w:val="20"/>
          <w:spacing w:val="2"/>
          <w:w w:val="99"/>
        </w:rPr>
        <w:t>載</w:t>
      </w:r>
      <w:r>
        <w:rPr>
          <w:rFonts w:ascii="細明體" w:hAnsi="細明體" w:cs="細明體" w:eastAsia="細明體"/>
          <w:sz w:val="20"/>
          <w:szCs w:val="20"/>
          <w:spacing w:val="0"/>
          <w:w w:val="99"/>
        </w:rPr>
        <w:t>人數</w:t>
      </w:r>
      <w:r>
        <w:rPr>
          <w:rFonts w:ascii="細明體" w:hAnsi="細明體" w:cs="細明體" w:eastAsia="細明體"/>
          <w:sz w:val="20"/>
          <w:szCs w:val="20"/>
          <w:spacing w:val="-75"/>
          <w:w w:val="100"/>
        </w:rPr>
        <w:t> </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0"/>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1"/>
          <w:w w:val="98"/>
        </w:rPr>
        <w:t>...</w:t>
      </w:r>
      <w:r>
        <w:rPr>
          <w:rFonts w:ascii="Constantia" w:hAnsi="Constantia" w:cs="Constantia" w:eastAsia="Constantia"/>
          <w:sz w:val="20"/>
          <w:szCs w:val="20"/>
          <w:spacing w:val="0"/>
          <w:w w:val="98"/>
        </w:rPr>
        <w:t>.</w:t>
      </w:r>
      <w:r>
        <w:rPr>
          <w:rFonts w:ascii="Constantia" w:hAnsi="Constantia" w:cs="Constantia" w:eastAsia="Constantia"/>
          <w:sz w:val="20"/>
          <w:szCs w:val="20"/>
          <w:spacing w:val="19"/>
          <w:w w:val="98"/>
        </w:rPr>
        <w:t> </w:t>
      </w:r>
      <w:r>
        <w:rPr>
          <w:rFonts w:ascii="Constantia" w:hAnsi="Constantia" w:cs="Constantia" w:eastAsia="Constantia"/>
          <w:sz w:val="20"/>
          <w:szCs w:val="20"/>
          <w:spacing w:val="-2"/>
          <w:w w:val="100"/>
        </w:rPr>
        <w:t>62</w:t>
      </w:r>
      <w:r>
        <w:rPr>
          <w:rFonts w:ascii="Constantia" w:hAnsi="Constantia" w:cs="Constantia" w:eastAsia="Constantia"/>
          <w:sz w:val="20"/>
          <w:szCs w:val="20"/>
          <w:spacing w:val="-2"/>
          <w:w w:val="100"/>
        </w:rPr>
        <w:t> </w:t>
      </w:r>
      <w:r>
        <w:rPr>
          <w:rFonts w:ascii="細明體" w:hAnsi="細明體" w:cs="細明體" w:eastAsia="細明體"/>
          <w:sz w:val="20"/>
          <w:szCs w:val="20"/>
          <w:spacing w:val="0"/>
          <w:w w:val="100"/>
        </w:rPr>
        <w:t>表</w:t>
      </w:r>
      <w:r>
        <w:rPr>
          <w:rFonts w:ascii="細明體" w:hAnsi="細明體" w:cs="細明體" w:eastAsia="細明體"/>
          <w:sz w:val="20"/>
          <w:szCs w:val="20"/>
          <w:spacing w:val="-47"/>
          <w:w w:val="100"/>
        </w:rPr>
        <w:t> </w:t>
      </w:r>
      <w:r>
        <w:rPr>
          <w:rFonts w:ascii="Constantia" w:hAnsi="Constantia" w:cs="Constantia" w:eastAsia="Constantia"/>
          <w:sz w:val="20"/>
          <w:szCs w:val="20"/>
          <w:spacing w:val="0"/>
          <w:w w:val="100"/>
        </w:rPr>
        <w:t>6-5</w:t>
      </w:r>
      <w:r>
        <w:rPr>
          <w:rFonts w:ascii="Constantia" w:hAnsi="Constantia" w:cs="Constantia" w:eastAsia="Constantia"/>
          <w:sz w:val="20"/>
          <w:szCs w:val="20"/>
          <w:spacing w:val="-4"/>
          <w:w w:val="100"/>
        </w:rPr>
        <w:t> </w:t>
      </w:r>
      <w:r>
        <w:rPr>
          <w:rFonts w:ascii="細明體" w:hAnsi="細明體" w:cs="細明體" w:eastAsia="細明體"/>
          <w:sz w:val="20"/>
          <w:szCs w:val="20"/>
          <w:spacing w:val="0"/>
          <w:w w:val="100"/>
        </w:rPr>
        <w:t>車</w:t>
      </w:r>
      <w:r>
        <w:rPr>
          <w:rFonts w:ascii="細明體" w:hAnsi="細明體" w:cs="細明體" w:eastAsia="細明體"/>
          <w:sz w:val="20"/>
          <w:szCs w:val="20"/>
          <w:spacing w:val="2"/>
          <w:w w:val="100"/>
        </w:rPr>
        <w:t>輛</w:t>
      </w:r>
      <w:r>
        <w:rPr>
          <w:rFonts w:ascii="細明體" w:hAnsi="細明體" w:cs="細明體" w:eastAsia="細明體"/>
          <w:sz w:val="20"/>
          <w:szCs w:val="20"/>
          <w:spacing w:val="0"/>
          <w:w w:val="100"/>
        </w:rPr>
        <w:t>偵測</w:t>
      </w:r>
      <w:r>
        <w:rPr>
          <w:rFonts w:ascii="細明體" w:hAnsi="細明體" w:cs="細明體" w:eastAsia="細明體"/>
          <w:sz w:val="20"/>
          <w:szCs w:val="20"/>
          <w:spacing w:val="2"/>
          <w:w w:val="100"/>
        </w:rPr>
        <w:t>器</w:t>
      </w:r>
      <w:r>
        <w:rPr>
          <w:rFonts w:ascii="細明體" w:hAnsi="細明體" w:cs="細明體" w:eastAsia="細明體"/>
          <w:sz w:val="20"/>
          <w:szCs w:val="20"/>
          <w:spacing w:val="1"/>
          <w:w w:val="100"/>
        </w:rPr>
        <w:t>設</w:t>
      </w:r>
      <w:r>
        <w:rPr>
          <w:rFonts w:ascii="細明體" w:hAnsi="細明體" w:cs="細明體" w:eastAsia="細明體"/>
          <w:sz w:val="20"/>
          <w:szCs w:val="20"/>
          <w:spacing w:val="0"/>
          <w:w w:val="100"/>
        </w:rPr>
        <w:t>備</w:t>
      </w:r>
      <w:r>
        <w:rPr>
          <w:rFonts w:ascii="細明體" w:hAnsi="細明體" w:cs="細明體" w:eastAsia="細明體"/>
          <w:sz w:val="20"/>
          <w:szCs w:val="20"/>
          <w:spacing w:val="2"/>
          <w:w w:val="100"/>
        </w:rPr>
        <w:t>一</w:t>
      </w:r>
      <w:r>
        <w:rPr>
          <w:rFonts w:ascii="細明體" w:hAnsi="細明體" w:cs="細明體" w:eastAsia="細明體"/>
          <w:sz w:val="20"/>
          <w:szCs w:val="20"/>
          <w:spacing w:val="0"/>
          <w:w w:val="100"/>
        </w:rPr>
        <w:t>覽</w:t>
      </w:r>
      <w:r>
        <w:rPr>
          <w:rFonts w:ascii="細明體" w:hAnsi="細明體" w:cs="細明體" w:eastAsia="細明體"/>
          <w:sz w:val="20"/>
          <w:szCs w:val="20"/>
          <w:spacing w:val="12"/>
          <w:w w:val="100"/>
        </w:rPr>
        <w:t>表</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0"/>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7"/>
          <w:w w:val="100"/>
        </w:rPr>
        <w:t>.</w:t>
      </w:r>
      <w:r>
        <w:rPr>
          <w:rFonts w:ascii="Constantia" w:hAnsi="Constantia" w:cs="Constantia" w:eastAsia="Constantia"/>
          <w:sz w:val="20"/>
          <w:szCs w:val="20"/>
          <w:spacing w:val="-2"/>
          <w:w w:val="100"/>
        </w:rPr>
        <w:t>64</w:t>
      </w:r>
      <w:r>
        <w:rPr>
          <w:rFonts w:ascii="Constantia" w:hAnsi="Constantia" w:cs="Constantia" w:eastAsia="Constantia"/>
          <w:sz w:val="20"/>
          <w:szCs w:val="20"/>
          <w:spacing w:val="-2"/>
          <w:w w:val="100"/>
        </w:rPr>
        <w:t> </w:t>
      </w:r>
      <w:r>
        <w:rPr>
          <w:rFonts w:ascii="細明體" w:hAnsi="細明體" w:cs="細明體" w:eastAsia="細明體"/>
          <w:sz w:val="20"/>
          <w:szCs w:val="20"/>
          <w:spacing w:val="0"/>
          <w:w w:val="100"/>
        </w:rPr>
        <w:t>表</w:t>
      </w:r>
      <w:r>
        <w:rPr>
          <w:rFonts w:ascii="細明體" w:hAnsi="細明體" w:cs="細明體" w:eastAsia="細明體"/>
          <w:sz w:val="20"/>
          <w:szCs w:val="20"/>
          <w:spacing w:val="-47"/>
          <w:w w:val="100"/>
        </w:rPr>
        <w:t> </w:t>
      </w:r>
      <w:r>
        <w:rPr>
          <w:rFonts w:ascii="Constantia" w:hAnsi="Constantia" w:cs="Constantia" w:eastAsia="Constantia"/>
          <w:sz w:val="20"/>
          <w:szCs w:val="20"/>
          <w:spacing w:val="0"/>
          <w:w w:val="100"/>
        </w:rPr>
        <w:t>6-6</w:t>
      </w:r>
      <w:r>
        <w:rPr>
          <w:rFonts w:ascii="Constantia" w:hAnsi="Constantia" w:cs="Constantia" w:eastAsia="Constantia"/>
          <w:sz w:val="20"/>
          <w:szCs w:val="20"/>
          <w:spacing w:val="-5"/>
          <w:w w:val="100"/>
        </w:rPr>
        <w:t> </w:t>
      </w:r>
      <w:r>
        <w:rPr>
          <w:rFonts w:ascii="細明體" w:hAnsi="細明體" w:cs="細明體" w:eastAsia="細明體"/>
          <w:sz w:val="20"/>
          <w:szCs w:val="20"/>
          <w:spacing w:val="2"/>
          <w:w w:val="99"/>
        </w:rPr>
        <w:t>微</w:t>
      </w:r>
      <w:r>
        <w:rPr>
          <w:rFonts w:ascii="細明體" w:hAnsi="細明體" w:cs="細明體" w:eastAsia="細明體"/>
          <w:sz w:val="20"/>
          <w:szCs w:val="20"/>
          <w:spacing w:val="0"/>
          <w:w w:val="99"/>
        </w:rPr>
        <w:t>波式</w:t>
      </w:r>
      <w:r>
        <w:rPr>
          <w:rFonts w:ascii="細明體" w:hAnsi="細明體" w:cs="細明體" w:eastAsia="細明體"/>
          <w:sz w:val="20"/>
          <w:szCs w:val="20"/>
          <w:spacing w:val="2"/>
          <w:w w:val="99"/>
        </w:rPr>
        <w:t>探</w:t>
      </w:r>
      <w:r>
        <w:rPr>
          <w:rFonts w:ascii="細明體" w:hAnsi="細明體" w:cs="細明體" w:eastAsia="細明體"/>
          <w:sz w:val="20"/>
          <w:szCs w:val="20"/>
          <w:spacing w:val="0"/>
          <w:w w:val="99"/>
        </w:rPr>
        <w:t>測</w:t>
      </w:r>
      <w:r>
        <w:rPr>
          <w:rFonts w:ascii="細明體" w:hAnsi="細明體" w:cs="細明體" w:eastAsia="細明體"/>
          <w:sz w:val="20"/>
          <w:szCs w:val="20"/>
          <w:spacing w:val="2"/>
          <w:w w:val="99"/>
        </w:rPr>
        <w:t>器</w:t>
      </w:r>
      <w:r>
        <w:rPr>
          <w:rFonts w:ascii="細明體" w:hAnsi="細明體" w:cs="細明體" w:eastAsia="細明體"/>
          <w:sz w:val="20"/>
          <w:szCs w:val="20"/>
          <w:spacing w:val="0"/>
          <w:w w:val="99"/>
        </w:rPr>
        <w:t>設備一</w:t>
      </w:r>
      <w:r>
        <w:rPr>
          <w:rFonts w:ascii="細明體" w:hAnsi="細明體" w:cs="細明體" w:eastAsia="細明體"/>
          <w:sz w:val="20"/>
          <w:szCs w:val="20"/>
          <w:spacing w:val="2"/>
          <w:w w:val="99"/>
        </w:rPr>
        <w:t>覽</w:t>
      </w:r>
      <w:r>
        <w:rPr>
          <w:rFonts w:ascii="細明體" w:hAnsi="細明體" w:cs="細明體" w:eastAsia="細明體"/>
          <w:sz w:val="20"/>
          <w:szCs w:val="20"/>
          <w:spacing w:val="1"/>
          <w:w w:val="99"/>
        </w:rPr>
        <w:t>表</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0"/>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1"/>
          <w:w w:val="99"/>
        </w:rPr>
        <w:t>........</w:t>
      </w:r>
      <w:r>
        <w:rPr>
          <w:rFonts w:ascii="Constantia" w:hAnsi="Constantia" w:cs="Constantia" w:eastAsia="Constantia"/>
          <w:sz w:val="20"/>
          <w:szCs w:val="20"/>
          <w:spacing w:val="0"/>
          <w:w w:val="99"/>
        </w:rPr>
        <w:t>.</w:t>
      </w:r>
      <w:r>
        <w:rPr>
          <w:rFonts w:ascii="Constantia" w:hAnsi="Constantia" w:cs="Constantia" w:eastAsia="Constantia"/>
          <w:sz w:val="20"/>
          <w:szCs w:val="20"/>
          <w:spacing w:val="-31"/>
          <w:w w:val="100"/>
        </w:rPr>
        <w:t> </w:t>
      </w:r>
      <w:r>
        <w:rPr>
          <w:rFonts w:ascii="Constantia" w:hAnsi="Constantia" w:cs="Constantia" w:eastAsia="Constantia"/>
          <w:sz w:val="20"/>
          <w:szCs w:val="20"/>
          <w:spacing w:val="0"/>
          <w:w w:val="100"/>
        </w:rPr>
        <w:t>65</w:t>
      </w:r>
      <w:r>
        <w:rPr>
          <w:rFonts w:ascii="Constantia" w:hAnsi="Constantia" w:cs="Constantia" w:eastAsia="Constantia"/>
          <w:sz w:val="20"/>
          <w:szCs w:val="20"/>
          <w:spacing w:val="0"/>
          <w:w w:val="100"/>
        </w:rPr>
        <w:t> </w:t>
      </w:r>
      <w:r>
        <w:rPr>
          <w:rFonts w:ascii="細明體" w:hAnsi="細明體" w:cs="細明體" w:eastAsia="細明體"/>
          <w:sz w:val="20"/>
          <w:szCs w:val="20"/>
          <w:spacing w:val="0"/>
          <w:w w:val="100"/>
        </w:rPr>
        <w:t>表</w:t>
      </w:r>
      <w:r>
        <w:rPr>
          <w:rFonts w:ascii="細明體" w:hAnsi="細明體" w:cs="細明體" w:eastAsia="細明體"/>
          <w:sz w:val="20"/>
          <w:szCs w:val="20"/>
          <w:spacing w:val="-47"/>
          <w:w w:val="100"/>
        </w:rPr>
        <w:t> </w:t>
      </w:r>
      <w:r>
        <w:rPr>
          <w:rFonts w:ascii="Constantia" w:hAnsi="Constantia" w:cs="Constantia" w:eastAsia="Constantia"/>
          <w:sz w:val="20"/>
          <w:szCs w:val="20"/>
          <w:spacing w:val="0"/>
          <w:w w:val="100"/>
        </w:rPr>
        <w:t>6-7</w:t>
      </w:r>
      <w:r>
        <w:rPr>
          <w:rFonts w:ascii="Constantia" w:hAnsi="Constantia" w:cs="Constantia" w:eastAsia="Constantia"/>
          <w:sz w:val="20"/>
          <w:szCs w:val="20"/>
          <w:spacing w:val="-3"/>
          <w:w w:val="100"/>
        </w:rPr>
        <w:t> </w:t>
      </w:r>
      <w:r>
        <w:rPr>
          <w:rFonts w:ascii="細明體" w:hAnsi="細明體" w:cs="細明體" w:eastAsia="細明體"/>
          <w:sz w:val="20"/>
          <w:szCs w:val="20"/>
          <w:spacing w:val="0"/>
          <w:w w:val="99"/>
        </w:rPr>
        <w:t>微波</w:t>
      </w:r>
      <w:r>
        <w:rPr>
          <w:rFonts w:ascii="細明體" w:hAnsi="細明體" w:cs="細明體" w:eastAsia="細明體"/>
          <w:sz w:val="20"/>
          <w:szCs w:val="20"/>
          <w:spacing w:val="2"/>
          <w:w w:val="99"/>
        </w:rPr>
        <w:t>式</w:t>
      </w:r>
      <w:r>
        <w:rPr>
          <w:rFonts w:ascii="細明體" w:hAnsi="細明體" w:cs="細明體" w:eastAsia="細明體"/>
          <w:sz w:val="20"/>
          <w:szCs w:val="20"/>
          <w:spacing w:val="0"/>
          <w:w w:val="99"/>
        </w:rPr>
        <w:t>探測</w:t>
      </w:r>
      <w:r>
        <w:rPr>
          <w:rFonts w:ascii="細明體" w:hAnsi="細明體" w:cs="細明體" w:eastAsia="細明體"/>
          <w:sz w:val="20"/>
          <w:szCs w:val="20"/>
          <w:spacing w:val="2"/>
          <w:w w:val="99"/>
        </w:rPr>
        <w:t>器</w:t>
      </w:r>
      <w:r>
        <w:rPr>
          <w:rFonts w:ascii="細明體" w:hAnsi="細明體" w:cs="細明體" w:eastAsia="細明體"/>
          <w:sz w:val="20"/>
          <w:szCs w:val="20"/>
          <w:spacing w:val="0"/>
          <w:w w:val="99"/>
        </w:rPr>
        <w:t>設備檢</w:t>
      </w:r>
      <w:r>
        <w:rPr>
          <w:rFonts w:ascii="細明體" w:hAnsi="細明體" w:cs="細明體" w:eastAsia="細明體"/>
          <w:sz w:val="20"/>
          <w:szCs w:val="20"/>
          <w:spacing w:val="2"/>
          <w:w w:val="99"/>
        </w:rPr>
        <w:t>修</w:t>
      </w:r>
      <w:r>
        <w:rPr>
          <w:rFonts w:ascii="細明體" w:hAnsi="細明體" w:cs="細明體" w:eastAsia="細明體"/>
          <w:sz w:val="20"/>
          <w:szCs w:val="20"/>
          <w:spacing w:val="0"/>
          <w:w w:val="99"/>
        </w:rPr>
        <w:t>及調</w:t>
      </w:r>
      <w:r>
        <w:rPr>
          <w:rFonts w:ascii="細明體" w:hAnsi="細明體" w:cs="細明體" w:eastAsia="細明體"/>
          <w:sz w:val="20"/>
          <w:szCs w:val="20"/>
          <w:spacing w:val="2"/>
          <w:w w:val="99"/>
        </w:rPr>
        <w:t>校</w:t>
      </w:r>
      <w:r>
        <w:rPr>
          <w:rFonts w:ascii="細明體" w:hAnsi="細明體" w:cs="細明體" w:eastAsia="細明體"/>
          <w:sz w:val="20"/>
          <w:szCs w:val="20"/>
          <w:spacing w:val="0"/>
          <w:w w:val="99"/>
        </w:rPr>
        <w:t>相關</w:t>
      </w:r>
      <w:r>
        <w:rPr>
          <w:rFonts w:ascii="細明體" w:hAnsi="細明體" w:cs="細明體" w:eastAsia="細明體"/>
          <w:sz w:val="20"/>
          <w:szCs w:val="20"/>
          <w:spacing w:val="2"/>
          <w:w w:val="99"/>
        </w:rPr>
        <w:t>維</w:t>
      </w:r>
      <w:r>
        <w:rPr>
          <w:rFonts w:ascii="細明體" w:hAnsi="細明體" w:cs="細明體" w:eastAsia="細明體"/>
          <w:sz w:val="20"/>
          <w:szCs w:val="20"/>
          <w:spacing w:val="0"/>
          <w:w w:val="99"/>
        </w:rPr>
        <w:t>護費</w:t>
      </w:r>
      <w:r>
        <w:rPr>
          <w:rFonts w:ascii="細明體" w:hAnsi="細明體" w:cs="細明體" w:eastAsia="細明體"/>
          <w:sz w:val="20"/>
          <w:szCs w:val="20"/>
          <w:spacing w:val="2"/>
          <w:w w:val="99"/>
        </w:rPr>
        <w:t>用</w:t>
      </w:r>
      <w:r>
        <w:rPr>
          <w:rFonts w:ascii="細明體" w:hAnsi="細明體" w:cs="細明體" w:eastAsia="細明體"/>
          <w:sz w:val="20"/>
          <w:szCs w:val="20"/>
          <w:spacing w:val="0"/>
          <w:w w:val="99"/>
        </w:rPr>
        <w:t>預估表</w:t>
      </w:r>
      <w:r>
        <w:rPr>
          <w:rFonts w:ascii="細明體" w:hAnsi="細明體" w:cs="細明體" w:eastAsia="細明體"/>
          <w:sz w:val="20"/>
          <w:szCs w:val="20"/>
          <w:spacing w:val="-67"/>
          <w:w w:val="100"/>
        </w:rPr>
        <w:t> </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1"/>
          <w:w w:val="100"/>
        </w:rPr>
        <w:t>............................</w:t>
      </w:r>
      <w:r>
        <w:rPr>
          <w:rFonts w:ascii="Constantia" w:hAnsi="Constantia" w:cs="Constantia" w:eastAsia="Constantia"/>
          <w:sz w:val="20"/>
          <w:szCs w:val="20"/>
          <w:spacing w:val="5"/>
          <w:w w:val="100"/>
        </w:rPr>
        <w:t>.</w:t>
      </w:r>
      <w:r>
        <w:rPr>
          <w:rFonts w:ascii="Constantia" w:hAnsi="Constantia" w:cs="Constantia" w:eastAsia="Constantia"/>
          <w:sz w:val="20"/>
          <w:szCs w:val="20"/>
          <w:spacing w:val="0"/>
          <w:w w:val="100"/>
        </w:rPr>
        <w:t>66</w:t>
      </w:r>
      <w:r>
        <w:rPr>
          <w:rFonts w:ascii="Constantia" w:hAnsi="Constantia" w:cs="Constantia" w:eastAsia="Constantia"/>
          <w:sz w:val="20"/>
          <w:szCs w:val="20"/>
          <w:spacing w:val="0"/>
          <w:w w:val="100"/>
        </w:rPr>
      </w:r>
    </w:p>
    <w:p>
      <w:pPr>
        <w:jc w:val="both"/>
        <w:spacing w:after="0"/>
        <w:sectPr>
          <w:pgMar w:footer="575" w:header="0" w:top="1400" w:bottom="760" w:left="1680" w:right="1680"/>
          <w:footerReference w:type="default" r:id="rId7"/>
          <w:pgSz w:w="11920" w:h="16840"/>
        </w:sectPr>
      </w:pPr>
      <w:rPr/>
    </w:p>
    <w:p>
      <w:pPr>
        <w:spacing w:before="3" w:after="0" w:line="140" w:lineRule="exact"/>
        <w:jc w:val="left"/>
        <w:rPr>
          <w:sz w:val="14"/>
          <w:szCs w:val="14"/>
        </w:rPr>
      </w:pPr>
      <w:rPr/>
      <w:r>
        <w:rPr>
          <w:sz w:val="14"/>
          <w:szCs w:val="14"/>
        </w:rPr>
      </w:r>
    </w:p>
    <w:p>
      <w:pPr>
        <w:spacing w:before="0" w:after="0" w:line="461" w:lineRule="exact"/>
        <w:ind w:left="3047" w:right="3176"/>
        <w:jc w:val="center"/>
        <w:rPr>
          <w:rFonts w:ascii="細明體" w:hAnsi="細明體" w:cs="細明體" w:eastAsia="細明體"/>
          <w:sz w:val="40"/>
          <w:szCs w:val="40"/>
        </w:rPr>
      </w:pPr>
      <w:rPr/>
      <w:r>
        <w:rPr>
          <w:rFonts w:ascii="細明體" w:hAnsi="細明體" w:cs="細明體" w:eastAsia="細明體"/>
          <w:sz w:val="40"/>
          <w:szCs w:val="40"/>
          <w:spacing w:val="0"/>
          <w:w w:val="100"/>
          <w:position w:val="-1"/>
        </w:rPr>
        <w:t>第一章</w:t>
      </w:r>
      <w:r>
        <w:rPr>
          <w:rFonts w:ascii="細明體" w:hAnsi="細明體" w:cs="細明體" w:eastAsia="細明體"/>
          <w:sz w:val="40"/>
          <w:szCs w:val="40"/>
          <w:spacing w:val="0"/>
          <w:w w:val="100"/>
          <w:position w:val="-1"/>
        </w:rPr>
        <w:t> </w:t>
      </w:r>
      <w:r>
        <w:rPr>
          <w:rFonts w:ascii="細明體" w:hAnsi="細明體" w:cs="細明體" w:eastAsia="細明體"/>
          <w:sz w:val="40"/>
          <w:szCs w:val="40"/>
          <w:spacing w:val="0"/>
          <w:w w:val="100"/>
          <w:position w:val="-1"/>
        </w:rPr>
        <w:t>緒論</w:t>
      </w:r>
      <w:r>
        <w:rPr>
          <w:rFonts w:ascii="細明體" w:hAnsi="細明體" w:cs="細明體" w:eastAsia="細明體"/>
          <w:sz w:val="40"/>
          <w:szCs w:val="40"/>
          <w:spacing w:val="0"/>
          <w:w w:val="100"/>
          <w:position w:val="0"/>
        </w:rPr>
      </w:r>
    </w:p>
    <w:p>
      <w:pPr>
        <w:spacing w:before="2" w:after="0" w:line="100" w:lineRule="exact"/>
        <w:jc w:val="left"/>
        <w:rPr>
          <w:sz w:val="10"/>
          <w:szCs w:val="10"/>
        </w:rPr>
      </w:pPr>
      <w:rPr/>
      <w:r>
        <w:rPr>
          <w:sz w:val="10"/>
          <w:szCs w:val="10"/>
        </w:rPr>
      </w:r>
    </w:p>
    <w:p>
      <w:pPr>
        <w:spacing w:before="0" w:after="0" w:line="200" w:lineRule="exact"/>
        <w:jc w:val="left"/>
        <w:rPr>
          <w:sz w:val="20"/>
          <w:szCs w:val="20"/>
        </w:rPr>
      </w:pPr>
      <w:rPr/>
      <w:r>
        <w:rPr>
          <w:sz w:val="20"/>
          <w:szCs w:val="20"/>
        </w:rPr>
      </w:r>
    </w:p>
    <w:p>
      <w:pPr>
        <w:spacing w:before="0" w:after="0" w:line="360" w:lineRule="exact"/>
        <w:ind w:left="118" w:right="189" w:firstLine="482"/>
        <w:jc w:val="both"/>
        <w:rPr>
          <w:rFonts w:ascii="細明體" w:hAnsi="細明體" w:cs="細明體" w:eastAsia="細明體"/>
          <w:sz w:val="24"/>
          <w:szCs w:val="24"/>
        </w:rPr>
      </w:pPr>
      <w:rPr/>
      <w:r>
        <w:rPr>
          <w:rFonts w:ascii="細明體" w:hAnsi="細明體" w:cs="細明體" w:eastAsia="細明體"/>
          <w:sz w:val="24"/>
          <w:szCs w:val="24"/>
          <w:spacing w:val="5"/>
          <w:w w:val="100"/>
        </w:rPr>
        <w:t>西</w:t>
      </w:r>
      <w:r>
        <w:rPr>
          <w:rFonts w:ascii="細明體" w:hAnsi="細明體" w:cs="細明體" w:eastAsia="細明體"/>
          <w:sz w:val="24"/>
          <w:szCs w:val="24"/>
          <w:spacing w:val="5"/>
          <w:w w:val="100"/>
        </w:rPr>
        <w:t>拉</w:t>
      </w:r>
      <w:r>
        <w:rPr>
          <w:rFonts w:ascii="細明體" w:hAnsi="細明體" w:cs="細明體" w:eastAsia="細明體"/>
          <w:sz w:val="24"/>
          <w:szCs w:val="24"/>
          <w:spacing w:val="5"/>
          <w:w w:val="100"/>
        </w:rPr>
        <w:t>雅</w:t>
      </w:r>
      <w:r>
        <w:rPr>
          <w:rFonts w:ascii="細明體" w:hAnsi="細明體" w:cs="細明體" w:eastAsia="細明體"/>
          <w:sz w:val="24"/>
          <w:szCs w:val="24"/>
          <w:spacing w:val="5"/>
          <w:w w:val="100"/>
        </w:rPr>
        <w:t>國</w:t>
      </w:r>
      <w:r>
        <w:rPr>
          <w:rFonts w:ascii="細明體" w:hAnsi="細明體" w:cs="細明體" w:eastAsia="細明體"/>
          <w:sz w:val="24"/>
          <w:szCs w:val="24"/>
          <w:spacing w:val="2"/>
          <w:w w:val="100"/>
        </w:rPr>
        <w:t>家</w:t>
      </w:r>
      <w:r>
        <w:rPr>
          <w:rFonts w:ascii="細明體" w:hAnsi="細明體" w:cs="細明體" w:eastAsia="細明體"/>
          <w:sz w:val="24"/>
          <w:szCs w:val="24"/>
          <w:spacing w:val="5"/>
          <w:w w:val="100"/>
        </w:rPr>
        <w:t>風</w:t>
      </w:r>
      <w:r>
        <w:rPr>
          <w:rFonts w:ascii="細明體" w:hAnsi="細明體" w:cs="細明體" w:eastAsia="細明體"/>
          <w:sz w:val="24"/>
          <w:szCs w:val="24"/>
          <w:spacing w:val="5"/>
          <w:w w:val="100"/>
        </w:rPr>
        <w:t>景</w:t>
      </w:r>
      <w:r>
        <w:rPr>
          <w:rFonts w:ascii="細明體" w:hAnsi="細明體" w:cs="細明體" w:eastAsia="細明體"/>
          <w:sz w:val="24"/>
          <w:szCs w:val="24"/>
          <w:spacing w:val="2"/>
          <w:w w:val="100"/>
        </w:rPr>
        <w:t>區</w:t>
      </w:r>
      <w:r>
        <w:rPr>
          <w:rFonts w:ascii="細明體" w:hAnsi="細明體" w:cs="細明體" w:eastAsia="細明體"/>
          <w:sz w:val="24"/>
          <w:szCs w:val="24"/>
          <w:spacing w:val="5"/>
          <w:w w:val="100"/>
        </w:rPr>
        <w:t>位</w:t>
      </w:r>
      <w:r>
        <w:rPr>
          <w:rFonts w:ascii="細明體" w:hAnsi="細明體" w:cs="細明體" w:eastAsia="細明體"/>
          <w:sz w:val="24"/>
          <w:szCs w:val="24"/>
          <w:spacing w:val="2"/>
          <w:w w:val="100"/>
        </w:rPr>
        <w:t>於</w:t>
      </w:r>
      <w:r>
        <w:rPr>
          <w:rFonts w:ascii="細明體" w:hAnsi="細明體" w:cs="細明體" w:eastAsia="細明體"/>
          <w:sz w:val="24"/>
          <w:szCs w:val="24"/>
          <w:spacing w:val="5"/>
          <w:w w:val="100"/>
        </w:rPr>
        <w:t>臺</w:t>
      </w:r>
      <w:r>
        <w:rPr>
          <w:rFonts w:ascii="細明體" w:hAnsi="細明體" w:cs="細明體" w:eastAsia="細明體"/>
          <w:sz w:val="24"/>
          <w:szCs w:val="24"/>
          <w:spacing w:val="5"/>
          <w:w w:val="100"/>
        </w:rPr>
        <w:t>灣</w:t>
      </w:r>
      <w:r>
        <w:rPr>
          <w:rFonts w:ascii="細明體" w:hAnsi="細明體" w:cs="細明體" w:eastAsia="細明體"/>
          <w:sz w:val="24"/>
          <w:szCs w:val="24"/>
          <w:spacing w:val="5"/>
          <w:w w:val="100"/>
        </w:rPr>
        <w:t>臺</w:t>
      </w:r>
      <w:r>
        <w:rPr>
          <w:rFonts w:ascii="細明體" w:hAnsi="細明體" w:cs="細明體" w:eastAsia="細明體"/>
          <w:sz w:val="24"/>
          <w:szCs w:val="24"/>
          <w:spacing w:val="5"/>
          <w:w w:val="100"/>
        </w:rPr>
        <w:t>南</w:t>
      </w:r>
      <w:r>
        <w:rPr>
          <w:rFonts w:ascii="細明體" w:hAnsi="細明體" w:cs="細明體" w:eastAsia="細明體"/>
          <w:sz w:val="24"/>
          <w:szCs w:val="24"/>
          <w:spacing w:val="2"/>
          <w:w w:val="100"/>
        </w:rPr>
        <w:t>市</w:t>
      </w:r>
      <w:r>
        <w:rPr>
          <w:rFonts w:ascii="細明體" w:hAnsi="細明體" w:cs="細明體" w:eastAsia="細明體"/>
          <w:sz w:val="24"/>
          <w:szCs w:val="24"/>
          <w:spacing w:val="5"/>
          <w:w w:val="100"/>
        </w:rPr>
        <w:t>嘉</w:t>
      </w:r>
      <w:r>
        <w:rPr>
          <w:rFonts w:ascii="細明體" w:hAnsi="細明體" w:cs="細明體" w:eastAsia="細明體"/>
          <w:sz w:val="24"/>
          <w:szCs w:val="24"/>
          <w:spacing w:val="5"/>
          <w:w w:val="100"/>
        </w:rPr>
        <w:t>南</w:t>
      </w:r>
      <w:r>
        <w:rPr>
          <w:rFonts w:ascii="細明體" w:hAnsi="細明體" w:cs="細明體" w:eastAsia="細明體"/>
          <w:sz w:val="24"/>
          <w:szCs w:val="24"/>
          <w:spacing w:val="2"/>
          <w:w w:val="100"/>
        </w:rPr>
        <w:t>平</w:t>
      </w:r>
      <w:r>
        <w:rPr>
          <w:rFonts w:ascii="細明體" w:hAnsi="細明體" w:cs="細明體" w:eastAsia="細明體"/>
          <w:sz w:val="24"/>
          <w:szCs w:val="24"/>
          <w:spacing w:val="5"/>
          <w:w w:val="100"/>
        </w:rPr>
        <w:t>原</w:t>
      </w:r>
      <w:r>
        <w:rPr>
          <w:rFonts w:ascii="細明體" w:hAnsi="細明體" w:cs="細明體" w:eastAsia="細明體"/>
          <w:sz w:val="24"/>
          <w:szCs w:val="24"/>
          <w:spacing w:val="2"/>
          <w:w w:val="100"/>
        </w:rPr>
        <w:t>東</w:t>
      </w:r>
      <w:r>
        <w:rPr>
          <w:rFonts w:ascii="細明體" w:hAnsi="細明體" w:cs="細明體" w:eastAsia="細明體"/>
          <w:sz w:val="24"/>
          <w:szCs w:val="24"/>
          <w:spacing w:val="5"/>
          <w:w w:val="100"/>
        </w:rPr>
        <w:t>部</w:t>
      </w:r>
      <w:r>
        <w:rPr>
          <w:rFonts w:ascii="細明體" w:hAnsi="細明體" w:cs="細明體" w:eastAsia="細明體"/>
          <w:sz w:val="24"/>
          <w:szCs w:val="24"/>
          <w:spacing w:val="5"/>
          <w:w w:val="100"/>
        </w:rPr>
        <w:t>的</w:t>
      </w:r>
      <w:r>
        <w:rPr>
          <w:rFonts w:ascii="細明體" w:hAnsi="細明體" w:cs="細明體" w:eastAsia="細明體"/>
          <w:sz w:val="24"/>
          <w:szCs w:val="24"/>
          <w:spacing w:val="5"/>
          <w:w w:val="100"/>
        </w:rPr>
        <w:t>山</w:t>
      </w:r>
      <w:r>
        <w:rPr>
          <w:rFonts w:ascii="細明體" w:hAnsi="細明體" w:cs="細明體" w:eastAsia="細明體"/>
          <w:sz w:val="24"/>
          <w:szCs w:val="24"/>
          <w:spacing w:val="5"/>
          <w:w w:val="100"/>
        </w:rPr>
        <w:t>麓</w:t>
      </w:r>
      <w:r>
        <w:rPr>
          <w:rFonts w:ascii="細明體" w:hAnsi="細明體" w:cs="細明體" w:eastAsia="細明體"/>
          <w:sz w:val="24"/>
          <w:szCs w:val="24"/>
          <w:spacing w:val="2"/>
          <w:w w:val="100"/>
        </w:rPr>
        <w:t>地</w:t>
      </w:r>
      <w:r>
        <w:rPr>
          <w:rFonts w:ascii="細明體" w:hAnsi="細明體" w:cs="細明體" w:eastAsia="細明體"/>
          <w:sz w:val="24"/>
          <w:szCs w:val="24"/>
          <w:spacing w:val="5"/>
          <w:w w:val="100"/>
        </w:rPr>
        <w:t>帶</w:t>
      </w:r>
      <w:r>
        <w:rPr>
          <w:rFonts w:ascii="細明體" w:hAnsi="細明體" w:cs="細明體" w:eastAsia="細明體"/>
          <w:sz w:val="24"/>
          <w:szCs w:val="24"/>
          <w:spacing w:val="13"/>
          <w:w w:val="100"/>
        </w:rPr>
        <w:t>，</w:t>
      </w:r>
      <w:r>
        <w:rPr>
          <w:rFonts w:ascii="細明體" w:hAnsi="細明體" w:cs="細明體" w:eastAsia="細明體"/>
          <w:sz w:val="24"/>
          <w:szCs w:val="24"/>
          <w:spacing w:val="2"/>
          <w:w w:val="100"/>
        </w:rPr>
        <w:t>位</w:t>
      </w:r>
      <w:r>
        <w:rPr>
          <w:rFonts w:ascii="細明體" w:hAnsi="細明體" w:cs="細明體" w:eastAsia="細明體"/>
          <w:sz w:val="24"/>
          <w:szCs w:val="24"/>
          <w:spacing w:val="0"/>
          <w:w w:val="100"/>
        </w:rPr>
        <w:t>於</w:t>
      </w:r>
      <w:r>
        <w:rPr>
          <w:rFonts w:ascii="細明體" w:hAnsi="細明體" w:cs="細明體" w:eastAsia="細明體"/>
          <w:sz w:val="24"/>
          <w:szCs w:val="24"/>
          <w:spacing w:val="0"/>
          <w:w w:val="100"/>
        </w:rPr>
        <w:t> </w:t>
      </w:r>
      <w:r>
        <w:rPr>
          <w:rFonts w:ascii="Times New Roman" w:hAnsi="Times New Roman" w:cs="Times New Roman" w:eastAsia="Times New Roman"/>
          <w:sz w:val="24"/>
          <w:szCs w:val="24"/>
          <w:spacing w:val="-2"/>
          <w:w w:val="100"/>
        </w:rPr>
        <w:t>2</w:t>
      </w:r>
      <w:r>
        <w:rPr>
          <w:rFonts w:ascii="Times New Roman" w:hAnsi="Times New Roman" w:cs="Times New Roman" w:eastAsia="Times New Roman"/>
          <w:sz w:val="24"/>
          <w:szCs w:val="24"/>
          <w:spacing w:val="0"/>
          <w:w w:val="100"/>
        </w:rPr>
        <w:t>005</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年</w:t>
      </w:r>
      <w:r>
        <w:rPr>
          <w:rFonts w:ascii="細明體" w:hAnsi="細明體" w:cs="細明體" w:eastAsia="細明體"/>
          <w:sz w:val="24"/>
          <w:szCs w:val="24"/>
          <w:spacing w:val="-60"/>
          <w:w w:val="100"/>
        </w:rPr>
        <w:t> </w:t>
      </w:r>
      <w:r>
        <w:rPr>
          <w:rFonts w:ascii="Times New Roman" w:hAnsi="Times New Roman" w:cs="Times New Roman" w:eastAsia="Times New Roman"/>
          <w:sz w:val="24"/>
          <w:szCs w:val="24"/>
          <w:spacing w:val="-10"/>
          <w:w w:val="100"/>
        </w:rPr>
        <w:t>1</w:t>
      </w:r>
      <w:r>
        <w:rPr>
          <w:rFonts w:ascii="Times New Roman" w:hAnsi="Times New Roman" w:cs="Times New Roman" w:eastAsia="Times New Roman"/>
          <w:sz w:val="24"/>
          <w:szCs w:val="24"/>
          <w:spacing w:val="0"/>
          <w:w w:val="100"/>
        </w:rPr>
        <w:t>1</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月規劃成立的國家風景</w:t>
      </w:r>
      <w:r>
        <w:rPr>
          <w:rFonts w:ascii="細明體" w:hAnsi="細明體" w:cs="細明體" w:eastAsia="細明體"/>
          <w:sz w:val="24"/>
          <w:szCs w:val="24"/>
          <w:spacing w:val="-19"/>
          <w:w w:val="100"/>
        </w:rPr>
        <w:t>區</w:t>
      </w:r>
      <w:r>
        <w:rPr>
          <w:rFonts w:ascii="細明體" w:hAnsi="細明體" w:cs="細明體" w:eastAsia="細明體"/>
          <w:sz w:val="24"/>
          <w:szCs w:val="24"/>
          <w:spacing w:val="-19"/>
          <w:w w:val="100"/>
        </w:rPr>
        <w:t>，</w:t>
      </w:r>
      <w:r>
        <w:rPr>
          <w:rFonts w:ascii="細明體" w:hAnsi="細明體" w:cs="細明體" w:eastAsia="細明體"/>
          <w:sz w:val="24"/>
          <w:szCs w:val="24"/>
          <w:spacing w:val="0"/>
          <w:w w:val="100"/>
        </w:rPr>
        <w:t>轄區內有</w:t>
      </w:r>
      <w:r>
        <w:rPr>
          <w:rFonts w:ascii="細明體" w:hAnsi="細明體" w:cs="細明體" w:eastAsia="細明體"/>
          <w:sz w:val="24"/>
          <w:szCs w:val="24"/>
          <w:spacing w:val="2"/>
          <w:w w:val="100"/>
        </w:rPr>
        <w:t>關</w:t>
      </w:r>
      <w:r>
        <w:rPr>
          <w:rFonts w:ascii="細明體" w:hAnsi="細明體" w:cs="細明體" w:eastAsia="細明體"/>
          <w:sz w:val="24"/>
          <w:szCs w:val="24"/>
          <w:spacing w:val="0"/>
          <w:w w:val="100"/>
        </w:rPr>
        <w:t>子</w:t>
      </w:r>
      <w:r>
        <w:rPr>
          <w:rFonts w:ascii="細明體" w:hAnsi="細明體" w:cs="細明體" w:eastAsia="細明體"/>
          <w:sz w:val="24"/>
          <w:szCs w:val="24"/>
          <w:spacing w:val="-19"/>
          <w:w w:val="100"/>
        </w:rPr>
        <w:t>嶺</w:t>
      </w:r>
      <w:r>
        <w:rPr>
          <w:rFonts w:ascii="細明體" w:hAnsi="細明體" w:cs="細明體" w:eastAsia="細明體"/>
          <w:sz w:val="24"/>
          <w:szCs w:val="24"/>
          <w:spacing w:val="-19"/>
          <w:w w:val="100"/>
        </w:rPr>
        <w:t>、</w:t>
      </w:r>
      <w:r>
        <w:rPr>
          <w:rFonts w:ascii="細明體" w:hAnsi="細明體" w:cs="細明體" w:eastAsia="細明體"/>
          <w:sz w:val="24"/>
          <w:szCs w:val="24"/>
          <w:spacing w:val="0"/>
          <w:w w:val="100"/>
        </w:rPr>
        <w:t>烏山頭水</w:t>
      </w:r>
      <w:r>
        <w:rPr>
          <w:rFonts w:ascii="細明體" w:hAnsi="細明體" w:cs="細明體" w:eastAsia="細明體"/>
          <w:sz w:val="24"/>
          <w:szCs w:val="24"/>
          <w:spacing w:val="-19"/>
          <w:w w:val="100"/>
        </w:rPr>
        <w:t>庫</w:t>
      </w:r>
      <w:r>
        <w:rPr>
          <w:rFonts w:ascii="細明體" w:hAnsi="細明體" w:cs="細明體" w:eastAsia="細明體"/>
          <w:sz w:val="24"/>
          <w:szCs w:val="24"/>
          <w:spacing w:val="-19"/>
          <w:w w:val="100"/>
        </w:rPr>
        <w:t>、</w:t>
      </w:r>
      <w:r>
        <w:rPr>
          <w:rFonts w:ascii="細明體" w:hAnsi="細明體" w:cs="細明體" w:eastAsia="細明體"/>
          <w:sz w:val="24"/>
          <w:szCs w:val="24"/>
          <w:spacing w:val="2"/>
          <w:w w:val="100"/>
        </w:rPr>
        <w:t>虎</w:t>
      </w:r>
      <w:r>
        <w:rPr>
          <w:rFonts w:ascii="細明體" w:hAnsi="細明體" w:cs="細明體" w:eastAsia="細明體"/>
          <w:sz w:val="24"/>
          <w:szCs w:val="24"/>
          <w:spacing w:val="0"/>
          <w:w w:val="100"/>
        </w:rPr>
        <w:t>頭埤水庫、</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曾文水庫等知名風景區及左鎮文化區。名稱源自昔日分佈此區的臺灣原住民西</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拉雅</w:t>
      </w:r>
      <w:r>
        <w:rPr>
          <w:rFonts w:ascii="細明體" w:hAnsi="細明體" w:cs="細明體" w:eastAsia="細明體"/>
          <w:sz w:val="24"/>
          <w:szCs w:val="24"/>
          <w:spacing w:val="-10"/>
          <w:w w:val="100"/>
        </w:rPr>
        <w:t>族</w:t>
      </w:r>
      <w:r>
        <w:rPr>
          <w:rFonts w:ascii="細明體" w:hAnsi="細明體" w:cs="細明體" w:eastAsia="細明體"/>
          <w:sz w:val="24"/>
          <w:szCs w:val="24"/>
          <w:spacing w:val="-10"/>
          <w:w w:val="100"/>
        </w:rPr>
        <w:t>。</w:t>
      </w:r>
      <w:r>
        <w:rPr>
          <w:rFonts w:ascii="細明體" w:hAnsi="細明體" w:cs="細明體" w:eastAsia="細明體"/>
          <w:sz w:val="24"/>
          <w:szCs w:val="24"/>
          <w:spacing w:val="0"/>
          <w:w w:val="100"/>
        </w:rPr>
        <w:t>本風景區跨越臺南市及嘉義</w:t>
      </w:r>
      <w:r>
        <w:rPr>
          <w:rFonts w:ascii="細明體" w:hAnsi="細明體" w:cs="細明體" w:eastAsia="細明體"/>
          <w:sz w:val="24"/>
          <w:szCs w:val="24"/>
          <w:spacing w:val="-10"/>
          <w:w w:val="100"/>
        </w:rPr>
        <w:t>縣</w:t>
      </w:r>
      <w:r>
        <w:rPr>
          <w:rFonts w:ascii="細明體" w:hAnsi="細明體" w:cs="細明體" w:eastAsia="細明體"/>
          <w:sz w:val="24"/>
          <w:szCs w:val="24"/>
          <w:spacing w:val="-10"/>
          <w:w w:val="100"/>
        </w:rPr>
        <w:t>，</w:t>
      </w:r>
      <w:r>
        <w:rPr>
          <w:rFonts w:ascii="細明體" w:hAnsi="細明體" w:cs="細明體" w:eastAsia="細明體"/>
          <w:sz w:val="24"/>
          <w:szCs w:val="24"/>
          <w:spacing w:val="0"/>
          <w:w w:val="100"/>
        </w:rPr>
        <w:t>合計面積約</w:t>
      </w:r>
      <w:r>
        <w:rPr>
          <w:rFonts w:ascii="細明體" w:hAnsi="細明體" w:cs="細明體" w:eastAsia="細明體"/>
          <w:sz w:val="24"/>
          <w:szCs w:val="24"/>
          <w:spacing w:val="-59"/>
          <w:w w:val="100"/>
        </w:rPr>
        <w:t> </w:t>
      </w:r>
      <w:r>
        <w:rPr>
          <w:rFonts w:ascii="Times New Roman" w:hAnsi="Times New Roman" w:cs="Times New Roman" w:eastAsia="Times New Roman"/>
          <w:sz w:val="24"/>
          <w:szCs w:val="24"/>
          <w:spacing w:val="0"/>
          <w:w w:val="100"/>
        </w:rPr>
        <w:t>95,470</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公</w:t>
      </w:r>
      <w:r>
        <w:rPr>
          <w:rFonts w:ascii="細明體" w:hAnsi="細明體" w:cs="細明體" w:eastAsia="細明體"/>
          <w:sz w:val="24"/>
          <w:szCs w:val="24"/>
          <w:spacing w:val="-10"/>
          <w:w w:val="100"/>
        </w:rPr>
        <w:t>頃</w:t>
      </w:r>
      <w:r>
        <w:rPr>
          <w:rFonts w:ascii="細明體" w:hAnsi="細明體" w:cs="細明體" w:eastAsia="細明體"/>
          <w:sz w:val="24"/>
          <w:szCs w:val="24"/>
          <w:spacing w:val="-10"/>
          <w:w w:val="100"/>
        </w:rPr>
        <w:t>，</w:t>
      </w:r>
      <w:r>
        <w:rPr>
          <w:rFonts w:ascii="細明體" w:hAnsi="細明體" w:cs="細明體" w:eastAsia="細明體"/>
          <w:sz w:val="24"/>
          <w:szCs w:val="24"/>
          <w:spacing w:val="0"/>
          <w:w w:val="100"/>
        </w:rPr>
        <w:t>為典型的水</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庫風景區。</w:t>
      </w:r>
    </w:p>
    <w:p>
      <w:pPr>
        <w:spacing w:before="5" w:after="0" w:line="150" w:lineRule="exact"/>
        <w:jc w:val="left"/>
        <w:rPr>
          <w:sz w:val="15"/>
          <w:szCs w:val="15"/>
        </w:rPr>
      </w:pPr>
      <w:rPr/>
      <w:r>
        <w:rPr>
          <w:sz w:val="15"/>
          <w:szCs w:val="15"/>
        </w:rPr>
      </w:r>
    </w:p>
    <w:p>
      <w:pPr>
        <w:spacing w:before="0" w:after="0" w:line="231" w:lineRule="auto"/>
        <w:ind w:left="118" w:right="188" w:firstLine="480"/>
        <w:jc w:val="both"/>
        <w:rPr>
          <w:rFonts w:ascii="細明體" w:hAnsi="細明體" w:cs="細明體" w:eastAsia="細明體"/>
          <w:sz w:val="24"/>
          <w:szCs w:val="24"/>
        </w:rPr>
      </w:pPr>
      <w:rPr/>
      <w:r>
        <w:rPr>
          <w:rFonts w:ascii="細明體" w:hAnsi="細明體" w:cs="細明體" w:eastAsia="細明體"/>
          <w:sz w:val="24"/>
          <w:szCs w:val="24"/>
          <w:spacing w:val="0"/>
          <w:w w:val="100"/>
        </w:rPr>
        <w:t>依西拉雅國家風景區觀光綜合發展計畫檢討案統計本區內遊憩資源觀光景</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點目前有</w:t>
      </w:r>
      <w:r>
        <w:rPr>
          <w:rFonts w:ascii="細明體" w:hAnsi="細明體" w:cs="細明體" w:eastAsia="細明體"/>
          <w:sz w:val="24"/>
          <w:szCs w:val="24"/>
          <w:spacing w:val="-60"/>
          <w:w w:val="100"/>
        </w:rPr>
        <w:t> </w:t>
      </w:r>
      <w:r>
        <w:rPr>
          <w:rFonts w:ascii="Times New Roman" w:hAnsi="Times New Roman" w:cs="Times New Roman" w:eastAsia="Times New Roman"/>
          <w:sz w:val="24"/>
          <w:szCs w:val="24"/>
          <w:spacing w:val="0"/>
          <w:w w:val="100"/>
        </w:rPr>
        <w:t>95</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處觀光景</w:t>
      </w:r>
      <w:r>
        <w:rPr>
          <w:rFonts w:ascii="細明體" w:hAnsi="細明體" w:cs="細明體" w:eastAsia="細明體"/>
          <w:sz w:val="24"/>
          <w:szCs w:val="24"/>
          <w:spacing w:val="-29"/>
          <w:w w:val="100"/>
        </w:rPr>
        <w:t>點，</w:t>
      </w:r>
      <w:r>
        <w:rPr>
          <w:rFonts w:ascii="細明體" w:hAnsi="細明體" w:cs="細明體" w:eastAsia="細明體"/>
          <w:sz w:val="24"/>
          <w:szCs w:val="24"/>
          <w:spacing w:val="0"/>
          <w:w w:val="100"/>
        </w:rPr>
        <w:t>目前官方已有統</w:t>
      </w:r>
      <w:r>
        <w:rPr>
          <w:rFonts w:ascii="細明體" w:hAnsi="細明體" w:cs="細明體" w:eastAsia="細明體"/>
          <w:sz w:val="24"/>
          <w:szCs w:val="24"/>
          <w:spacing w:val="-2"/>
          <w:w w:val="100"/>
        </w:rPr>
        <w:t>計</w:t>
      </w:r>
      <w:r>
        <w:rPr>
          <w:rFonts w:ascii="細明體" w:hAnsi="細明體" w:cs="細明體" w:eastAsia="細明體"/>
          <w:sz w:val="24"/>
          <w:szCs w:val="24"/>
          <w:spacing w:val="0"/>
          <w:w w:val="100"/>
        </w:rPr>
        <w:t>遊憩據點遊客量的有</w:t>
      </w:r>
      <w:r>
        <w:rPr>
          <w:rFonts w:ascii="細明體" w:hAnsi="細明體" w:cs="細明體" w:eastAsia="細明體"/>
          <w:sz w:val="24"/>
          <w:szCs w:val="24"/>
          <w:spacing w:val="-58"/>
          <w:w w:val="100"/>
        </w:rPr>
        <w:t> </w:t>
      </w:r>
      <w:r>
        <w:rPr>
          <w:rFonts w:ascii="Times New Roman" w:hAnsi="Times New Roman" w:cs="Times New Roman" w:eastAsia="Times New Roman"/>
          <w:sz w:val="24"/>
          <w:szCs w:val="24"/>
          <w:spacing w:val="0"/>
          <w:w w:val="100"/>
        </w:rPr>
        <w:t>7</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29"/>
          <w:w w:val="100"/>
        </w:rPr>
        <w:t>處，</w:t>
      </w:r>
      <w:r>
        <w:rPr>
          <w:rFonts w:ascii="細明體" w:hAnsi="細明體" w:cs="細明體" w:eastAsia="細明體"/>
          <w:sz w:val="24"/>
          <w:szCs w:val="24"/>
          <w:spacing w:val="0"/>
          <w:w w:val="100"/>
        </w:rPr>
        <w:t>分成封</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閉型園區及開放型園區兩大類，封閉型園區有</w:t>
      </w:r>
      <w:r>
        <w:rPr>
          <w:rFonts w:ascii="細明體" w:hAnsi="細明體" w:cs="細明體" w:eastAsia="細明體"/>
          <w:sz w:val="24"/>
          <w:szCs w:val="24"/>
          <w:spacing w:val="-59"/>
          <w:w w:val="100"/>
        </w:rPr>
        <w:t> </w:t>
      </w:r>
      <w:r>
        <w:rPr>
          <w:rFonts w:ascii="Times New Roman" w:hAnsi="Times New Roman" w:cs="Times New Roman" w:eastAsia="Times New Roman"/>
          <w:sz w:val="24"/>
          <w:szCs w:val="24"/>
          <w:spacing w:val="0"/>
          <w:w w:val="100"/>
        </w:rPr>
        <w:t>6</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處，分別為走馬瀨農場、烏山</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頭水庫、虎頭埤、曾文水庫、尖山埤江南渡假村、南元休閒農場，開放型據點</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為關子嶺風景區。對於遊客量的掌握，有助於資源的分配及政策的擬定，故未</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來有必要再視國家風景區內，尤其是開放性遊憩據點的發展情勢，適時增加遊</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客統計調查點，以充分掌握遊客數量。</w:t>
      </w:r>
    </w:p>
    <w:p>
      <w:pPr>
        <w:jc w:val="both"/>
        <w:spacing w:after="0"/>
        <w:sectPr>
          <w:pgNumType w:start="1"/>
          <w:pgMar w:footer="375" w:header="0" w:top="1560" w:bottom="560" w:left="1680" w:right="1680"/>
          <w:footerReference w:type="default" r:id="rId8"/>
          <w:pgSz w:w="11920" w:h="16840"/>
        </w:sectPr>
      </w:pPr>
      <w:rPr/>
    </w:p>
    <w:p>
      <w:pPr>
        <w:spacing w:before="2" w:after="0" w:line="140" w:lineRule="exact"/>
        <w:jc w:val="left"/>
        <w:rPr>
          <w:sz w:val="14"/>
          <w:szCs w:val="14"/>
        </w:rPr>
      </w:pPr>
      <w:rPr/>
      <w:r>
        <w:rPr>
          <w:sz w:val="14"/>
          <w:szCs w:val="14"/>
        </w:rPr>
      </w:r>
    </w:p>
    <w:p>
      <w:pPr>
        <w:spacing w:before="0" w:after="0" w:line="200" w:lineRule="exact"/>
        <w:jc w:val="left"/>
        <w:rPr>
          <w:sz w:val="20"/>
          <w:szCs w:val="20"/>
        </w:rPr>
      </w:pPr>
      <w:rPr/>
      <w:r>
        <w:rPr>
          <w:sz w:val="20"/>
          <w:szCs w:val="20"/>
        </w:rPr>
      </w:r>
    </w:p>
    <w:p>
      <w:pPr>
        <w:spacing w:before="0" w:after="0" w:line="420" w:lineRule="exact"/>
        <w:ind w:left="118" w:right="-20"/>
        <w:jc w:val="left"/>
        <w:rPr>
          <w:rFonts w:ascii="細明體" w:hAnsi="細明體" w:cs="細明體" w:eastAsia="細明體"/>
          <w:sz w:val="36"/>
          <w:szCs w:val="36"/>
        </w:rPr>
      </w:pPr>
      <w:rPr/>
      <w:r>
        <w:rPr>
          <w:rFonts w:ascii="細明體" w:hAnsi="細明體" w:cs="細明體" w:eastAsia="細明體"/>
          <w:sz w:val="36"/>
          <w:szCs w:val="36"/>
          <w:spacing w:val="0"/>
          <w:w w:val="100"/>
          <w:position w:val="-1"/>
        </w:rPr>
        <w:t>第一節</w:t>
      </w:r>
      <w:r>
        <w:rPr>
          <w:rFonts w:ascii="細明體" w:hAnsi="細明體" w:cs="細明體" w:eastAsia="細明體"/>
          <w:sz w:val="36"/>
          <w:szCs w:val="36"/>
          <w:spacing w:val="2"/>
          <w:w w:val="100"/>
          <w:position w:val="-1"/>
        </w:rPr>
        <w:t> </w:t>
      </w:r>
      <w:r>
        <w:rPr>
          <w:rFonts w:ascii="細明體" w:hAnsi="細明體" w:cs="細明體" w:eastAsia="細明體"/>
          <w:sz w:val="36"/>
          <w:szCs w:val="36"/>
          <w:spacing w:val="0"/>
          <w:w w:val="100"/>
          <w:position w:val="-1"/>
        </w:rPr>
        <w:t>前言</w:t>
      </w:r>
      <w:r>
        <w:rPr>
          <w:rFonts w:ascii="細明體" w:hAnsi="細明體" w:cs="細明體" w:eastAsia="細明體"/>
          <w:sz w:val="36"/>
          <w:szCs w:val="36"/>
          <w:spacing w:val="0"/>
          <w:w w:val="100"/>
          <w:position w:val="0"/>
        </w:rPr>
      </w:r>
    </w:p>
    <w:p>
      <w:pPr>
        <w:spacing w:before="6" w:after="0" w:line="180" w:lineRule="exact"/>
        <w:jc w:val="left"/>
        <w:rPr>
          <w:sz w:val="18"/>
          <w:szCs w:val="18"/>
        </w:rPr>
      </w:pPr>
      <w:rPr/>
      <w:r>
        <w:rPr>
          <w:sz w:val="18"/>
          <w:szCs w:val="18"/>
        </w:rPr>
      </w:r>
    </w:p>
    <w:p>
      <w:pPr>
        <w:spacing w:before="0" w:after="0" w:line="200" w:lineRule="exact"/>
        <w:jc w:val="left"/>
        <w:rPr>
          <w:sz w:val="20"/>
          <w:szCs w:val="20"/>
        </w:rPr>
      </w:pPr>
      <w:rPr/>
      <w:r>
        <w:rPr>
          <w:sz w:val="20"/>
          <w:szCs w:val="20"/>
        </w:rPr>
      </w:r>
    </w:p>
    <w:p>
      <w:pPr>
        <w:spacing w:before="0" w:after="0" w:line="240" w:lineRule="auto"/>
        <w:ind w:left="118" w:right="-20"/>
        <w:jc w:val="left"/>
        <w:rPr>
          <w:rFonts w:ascii="細明體" w:hAnsi="細明體" w:cs="細明體" w:eastAsia="細明體"/>
          <w:sz w:val="32"/>
          <w:szCs w:val="32"/>
        </w:rPr>
      </w:pPr>
      <w:rPr/>
      <w:r>
        <w:rPr>
          <w:rFonts w:ascii="細明體" w:hAnsi="細明體" w:cs="細明體" w:eastAsia="細明體"/>
          <w:sz w:val="32"/>
          <w:szCs w:val="32"/>
          <w:spacing w:val="2"/>
          <w:w w:val="100"/>
        </w:rPr>
        <w:t>一</w:t>
      </w:r>
      <w:r>
        <w:rPr>
          <w:rFonts w:ascii="細明體" w:hAnsi="細明體" w:cs="細明體" w:eastAsia="細明體"/>
          <w:sz w:val="32"/>
          <w:szCs w:val="32"/>
          <w:spacing w:val="0"/>
          <w:w w:val="100"/>
        </w:rPr>
        <w:t>、工</w:t>
      </w:r>
      <w:r>
        <w:rPr>
          <w:rFonts w:ascii="細明體" w:hAnsi="細明體" w:cs="細明體" w:eastAsia="細明體"/>
          <w:sz w:val="32"/>
          <w:szCs w:val="32"/>
          <w:spacing w:val="2"/>
          <w:w w:val="100"/>
        </w:rPr>
        <w:t>作</w:t>
      </w:r>
      <w:r>
        <w:rPr>
          <w:rFonts w:ascii="細明體" w:hAnsi="細明體" w:cs="細明體" w:eastAsia="細明體"/>
          <w:sz w:val="32"/>
          <w:szCs w:val="32"/>
          <w:spacing w:val="0"/>
          <w:w w:val="100"/>
        </w:rPr>
        <w:t>目的</w:t>
      </w:r>
      <w:r>
        <w:rPr>
          <w:rFonts w:ascii="細明體" w:hAnsi="細明體" w:cs="細明體" w:eastAsia="細明體"/>
          <w:sz w:val="32"/>
          <w:szCs w:val="32"/>
          <w:spacing w:val="0"/>
          <w:w w:val="100"/>
        </w:rPr>
      </w:r>
    </w:p>
    <w:p>
      <w:pPr>
        <w:spacing w:before="2" w:after="0" w:line="140" w:lineRule="exact"/>
        <w:jc w:val="left"/>
        <w:rPr>
          <w:sz w:val="14"/>
          <w:szCs w:val="14"/>
        </w:rPr>
      </w:pPr>
      <w:rPr/>
      <w:r>
        <w:rPr>
          <w:sz w:val="14"/>
          <w:szCs w:val="14"/>
        </w:rPr>
      </w:r>
    </w:p>
    <w:p>
      <w:pPr>
        <w:spacing w:before="0" w:after="0" w:line="200" w:lineRule="exact"/>
        <w:jc w:val="left"/>
        <w:rPr>
          <w:sz w:val="20"/>
          <w:szCs w:val="20"/>
        </w:rPr>
      </w:pPr>
      <w:rPr/>
      <w:r>
        <w:rPr>
          <w:sz w:val="20"/>
          <w:szCs w:val="20"/>
        </w:rPr>
      </w:r>
    </w:p>
    <w:p>
      <w:pPr>
        <w:spacing w:before="0" w:after="0" w:line="360" w:lineRule="exact"/>
        <w:ind w:left="118" w:right="192" w:firstLine="480"/>
        <w:jc w:val="both"/>
        <w:rPr>
          <w:rFonts w:ascii="細明體" w:hAnsi="細明體" w:cs="細明體" w:eastAsia="細明體"/>
          <w:sz w:val="24"/>
          <w:szCs w:val="24"/>
        </w:rPr>
      </w:pPr>
      <w:rPr/>
      <w:r>
        <w:rPr>
          <w:rFonts w:ascii="細明體" w:hAnsi="細明體" w:cs="細明體" w:eastAsia="細明體"/>
          <w:sz w:val="24"/>
          <w:szCs w:val="24"/>
          <w:spacing w:val="0"/>
          <w:w w:val="100"/>
        </w:rPr>
        <w:t>未來，透過本計畫的完成與執行，將建構出統計遊憩據點旅遊人次之具體</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執行方案，俾便能夠掌握區內的遊客資訊及遊憩據點的服務資源是否充足，以</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提高本區遊憩服務品質，帶動地區的觀光遊憩環境發展。</w:t>
      </w:r>
    </w:p>
    <w:p>
      <w:pPr>
        <w:spacing w:before="2" w:after="0" w:line="240" w:lineRule="exact"/>
        <w:jc w:val="left"/>
        <w:rPr>
          <w:sz w:val="24"/>
          <w:szCs w:val="24"/>
        </w:rPr>
      </w:pPr>
      <w:rPr/>
      <w:r>
        <w:rPr>
          <w:sz w:val="24"/>
          <w:szCs w:val="24"/>
        </w:rPr>
      </w:r>
    </w:p>
    <w:p>
      <w:pPr>
        <w:spacing w:before="0" w:after="0" w:line="240" w:lineRule="auto"/>
        <w:ind w:left="118" w:right="-20"/>
        <w:jc w:val="left"/>
        <w:rPr>
          <w:rFonts w:ascii="細明體" w:hAnsi="細明體" w:cs="細明體" w:eastAsia="細明體"/>
          <w:sz w:val="32"/>
          <w:szCs w:val="32"/>
        </w:rPr>
      </w:pPr>
      <w:rPr/>
      <w:r>
        <w:rPr>
          <w:rFonts w:ascii="細明體" w:hAnsi="細明體" w:cs="細明體" w:eastAsia="細明體"/>
          <w:sz w:val="32"/>
          <w:szCs w:val="32"/>
          <w:spacing w:val="2"/>
          <w:w w:val="100"/>
        </w:rPr>
        <w:t>二</w:t>
      </w:r>
      <w:r>
        <w:rPr>
          <w:rFonts w:ascii="細明體" w:hAnsi="細明體" w:cs="細明體" w:eastAsia="細明體"/>
          <w:sz w:val="32"/>
          <w:szCs w:val="32"/>
          <w:spacing w:val="0"/>
          <w:w w:val="100"/>
        </w:rPr>
        <w:t>、工</w:t>
      </w:r>
      <w:r>
        <w:rPr>
          <w:rFonts w:ascii="細明體" w:hAnsi="細明體" w:cs="細明體" w:eastAsia="細明體"/>
          <w:sz w:val="32"/>
          <w:szCs w:val="32"/>
          <w:spacing w:val="2"/>
          <w:w w:val="100"/>
        </w:rPr>
        <w:t>作</w:t>
      </w:r>
      <w:r>
        <w:rPr>
          <w:rFonts w:ascii="細明體" w:hAnsi="細明體" w:cs="細明體" w:eastAsia="細明體"/>
          <w:sz w:val="32"/>
          <w:szCs w:val="32"/>
          <w:spacing w:val="0"/>
          <w:w w:val="100"/>
        </w:rPr>
        <w:t>範圍</w:t>
      </w:r>
      <w:r>
        <w:rPr>
          <w:rFonts w:ascii="細明體" w:hAnsi="細明體" w:cs="細明體" w:eastAsia="細明體"/>
          <w:sz w:val="32"/>
          <w:szCs w:val="32"/>
          <w:spacing w:val="0"/>
          <w:w w:val="100"/>
        </w:rPr>
      </w:r>
    </w:p>
    <w:p>
      <w:pPr>
        <w:spacing w:before="2" w:after="0" w:line="140" w:lineRule="exact"/>
        <w:jc w:val="left"/>
        <w:rPr>
          <w:sz w:val="14"/>
          <w:szCs w:val="14"/>
        </w:rPr>
      </w:pPr>
      <w:rPr/>
      <w:r>
        <w:rPr>
          <w:sz w:val="14"/>
          <w:szCs w:val="14"/>
        </w:rPr>
      </w:r>
    </w:p>
    <w:p>
      <w:pPr>
        <w:spacing w:before="0" w:after="0" w:line="200" w:lineRule="exact"/>
        <w:jc w:val="left"/>
        <w:rPr>
          <w:sz w:val="20"/>
          <w:szCs w:val="20"/>
        </w:rPr>
      </w:pPr>
      <w:rPr/>
      <w:r>
        <w:rPr>
          <w:sz w:val="20"/>
          <w:szCs w:val="20"/>
        </w:rPr>
      </w:r>
    </w:p>
    <w:p>
      <w:pPr>
        <w:spacing w:before="0" w:after="0" w:line="360" w:lineRule="exact"/>
        <w:ind w:left="118" w:right="191" w:firstLine="480"/>
        <w:jc w:val="both"/>
        <w:rPr>
          <w:rFonts w:ascii="細明體" w:hAnsi="細明體" w:cs="細明體" w:eastAsia="細明體"/>
          <w:sz w:val="24"/>
          <w:szCs w:val="24"/>
        </w:rPr>
      </w:pPr>
      <w:rPr/>
      <w:r>
        <w:rPr>
          <w:rFonts w:ascii="細明體" w:hAnsi="細明體" w:cs="細明體" w:eastAsia="細明體"/>
          <w:sz w:val="24"/>
          <w:szCs w:val="24"/>
          <w:spacing w:val="0"/>
          <w:w w:val="100"/>
        </w:rPr>
        <w:t>本計畫之計畫範圍可以分成全區和重點發展地區兩類。其中，全區係以西</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拉雅國家風景區全區為範圍，除針對已有遊客量調查統計據點進行合理性分析</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檢討外，並評估其他據點是否需要進行遊客量調查。重點發展地區為關子嶺及</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梅嶺等</w:t>
      </w:r>
      <w:r>
        <w:rPr>
          <w:rFonts w:ascii="細明體" w:hAnsi="細明體" w:cs="細明體" w:eastAsia="細明體"/>
          <w:sz w:val="24"/>
          <w:szCs w:val="24"/>
          <w:spacing w:val="-60"/>
          <w:w w:val="100"/>
        </w:rPr>
        <w:t> </w:t>
      </w:r>
      <w:r>
        <w:rPr>
          <w:rFonts w:ascii="Arial" w:hAnsi="Arial" w:cs="Arial" w:eastAsia="Arial"/>
          <w:sz w:val="24"/>
          <w:szCs w:val="24"/>
          <w:spacing w:val="0"/>
          <w:w w:val="100"/>
        </w:rPr>
        <w:t>2</w:t>
      </w:r>
      <w:r>
        <w:rPr>
          <w:rFonts w:ascii="Arial" w:hAnsi="Arial" w:cs="Arial" w:eastAsia="Arial"/>
          <w:sz w:val="24"/>
          <w:szCs w:val="24"/>
          <w:spacing w:val="-22"/>
          <w:w w:val="100"/>
        </w:rPr>
        <w:t> </w:t>
      </w:r>
      <w:r>
        <w:rPr>
          <w:rFonts w:ascii="細明體" w:hAnsi="細明體" w:cs="細明體" w:eastAsia="細明體"/>
          <w:sz w:val="24"/>
          <w:szCs w:val="24"/>
          <w:spacing w:val="0"/>
          <w:w w:val="100"/>
        </w:rPr>
        <w:t>處，進行遊憩據點基礎設施調查</w:t>
      </w:r>
      <w:r>
        <w:rPr>
          <w:rFonts w:ascii="細明體" w:hAnsi="細明體" w:cs="細明體" w:eastAsia="細明體"/>
          <w:sz w:val="24"/>
          <w:szCs w:val="24"/>
          <w:spacing w:val="1"/>
          <w:w w:val="100"/>
        </w:rPr>
        <w:t>、</w:t>
      </w:r>
      <w:r>
        <w:rPr>
          <w:rFonts w:ascii="細明體" w:hAnsi="細明體" w:cs="細明體" w:eastAsia="細明體"/>
          <w:sz w:val="24"/>
          <w:szCs w:val="24"/>
          <w:spacing w:val="0"/>
          <w:w w:val="100"/>
        </w:rPr>
        <w:t>遊客人次調查分析、遊客人次推估</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及執行方案等內容研擬。</w:t>
      </w:r>
    </w:p>
    <w:p>
      <w:pPr>
        <w:spacing w:before="2" w:after="0" w:line="240" w:lineRule="exact"/>
        <w:jc w:val="left"/>
        <w:rPr>
          <w:sz w:val="24"/>
          <w:szCs w:val="24"/>
        </w:rPr>
      </w:pPr>
      <w:rPr/>
      <w:r>
        <w:rPr>
          <w:sz w:val="24"/>
          <w:szCs w:val="24"/>
        </w:rPr>
      </w:r>
    </w:p>
    <w:p>
      <w:pPr>
        <w:spacing w:before="0" w:after="0" w:line="240" w:lineRule="auto"/>
        <w:ind w:left="118" w:right="-20"/>
        <w:jc w:val="left"/>
        <w:rPr>
          <w:rFonts w:ascii="細明體" w:hAnsi="細明體" w:cs="細明體" w:eastAsia="細明體"/>
          <w:sz w:val="32"/>
          <w:szCs w:val="32"/>
        </w:rPr>
      </w:pPr>
      <w:rPr/>
      <w:r>
        <w:rPr>
          <w:rFonts w:ascii="細明體" w:hAnsi="細明體" w:cs="細明體" w:eastAsia="細明體"/>
          <w:sz w:val="32"/>
          <w:szCs w:val="32"/>
          <w:spacing w:val="2"/>
          <w:w w:val="100"/>
        </w:rPr>
        <w:t>三</w:t>
      </w:r>
      <w:r>
        <w:rPr>
          <w:rFonts w:ascii="細明體" w:hAnsi="細明體" w:cs="細明體" w:eastAsia="細明體"/>
          <w:sz w:val="32"/>
          <w:szCs w:val="32"/>
          <w:spacing w:val="0"/>
          <w:w w:val="100"/>
        </w:rPr>
        <w:t>、發</w:t>
      </w:r>
      <w:r>
        <w:rPr>
          <w:rFonts w:ascii="細明體" w:hAnsi="細明體" w:cs="細明體" w:eastAsia="細明體"/>
          <w:sz w:val="32"/>
          <w:szCs w:val="32"/>
          <w:spacing w:val="2"/>
          <w:w w:val="100"/>
        </w:rPr>
        <w:t>展</w:t>
      </w:r>
      <w:r>
        <w:rPr>
          <w:rFonts w:ascii="細明體" w:hAnsi="細明體" w:cs="細明體" w:eastAsia="細明體"/>
          <w:sz w:val="32"/>
          <w:szCs w:val="32"/>
          <w:spacing w:val="0"/>
          <w:w w:val="100"/>
        </w:rPr>
        <w:t>背景</w:t>
      </w:r>
      <w:r>
        <w:rPr>
          <w:rFonts w:ascii="細明體" w:hAnsi="細明體" w:cs="細明體" w:eastAsia="細明體"/>
          <w:sz w:val="32"/>
          <w:szCs w:val="32"/>
          <w:spacing w:val="0"/>
          <w:w w:val="100"/>
        </w:rPr>
      </w:r>
    </w:p>
    <w:p>
      <w:pPr>
        <w:spacing w:before="7" w:after="0" w:line="260" w:lineRule="exact"/>
        <w:jc w:val="left"/>
        <w:rPr>
          <w:sz w:val="26"/>
          <w:szCs w:val="26"/>
        </w:rPr>
      </w:pPr>
      <w:rPr/>
      <w:r>
        <w:rPr>
          <w:sz w:val="26"/>
          <w:szCs w:val="26"/>
        </w:rPr>
      </w:r>
    </w:p>
    <w:p>
      <w:pPr>
        <w:spacing w:before="0" w:after="0" w:line="240" w:lineRule="auto"/>
        <w:ind w:left="598" w:right="-20"/>
        <w:jc w:val="left"/>
        <w:rPr>
          <w:rFonts w:ascii="細明體" w:hAnsi="細明體" w:cs="細明體" w:eastAsia="細明體"/>
          <w:sz w:val="24"/>
          <w:szCs w:val="24"/>
        </w:rPr>
      </w:pPr>
      <w:rPr/>
      <w:r>
        <w:rPr>
          <w:rFonts w:ascii="Times New Roman" w:hAnsi="Times New Roman" w:cs="Times New Roman" w:eastAsia="Times New Roman"/>
          <w:sz w:val="24"/>
          <w:szCs w:val="24"/>
          <w:spacing w:val="-1"/>
          <w:w w:val="100"/>
        </w:rPr>
        <w:t>(</w:t>
      </w:r>
      <w:r>
        <w:rPr>
          <w:rFonts w:ascii="細明體" w:hAnsi="細明體" w:cs="細明體" w:eastAsia="細明體"/>
          <w:sz w:val="24"/>
          <w:szCs w:val="24"/>
          <w:spacing w:val="0"/>
          <w:w w:val="100"/>
        </w:rPr>
        <w:t>一</w:t>
      </w:r>
      <w:r>
        <w:rPr>
          <w:rFonts w:ascii="Times New Roman" w:hAnsi="Times New Roman" w:cs="Times New Roman" w:eastAsia="Times New Roman"/>
          <w:sz w:val="24"/>
          <w:szCs w:val="24"/>
          <w:spacing w:val="-1"/>
          <w:w w:val="100"/>
        </w:rPr>
        <w:t>)</w:t>
      </w:r>
      <w:r>
        <w:rPr>
          <w:rFonts w:ascii="細明體" w:hAnsi="細明體" w:cs="細明體" w:eastAsia="細明體"/>
          <w:sz w:val="24"/>
          <w:szCs w:val="24"/>
          <w:spacing w:val="0"/>
          <w:w w:val="100"/>
        </w:rPr>
        <w:t>行政轄區</w:t>
      </w:r>
    </w:p>
    <w:p>
      <w:pPr>
        <w:spacing w:before="59" w:after="0" w:line="360" w:lineRule="exact"/>
        <w:ind w:left="838" w:right="190" w:firstLine="480"/>
        <w:jc w:val="both"/>
        <w:rPr>
          <w:rFonts w:ascii="細明體" w:hAnsi="細明體" w:cs="細明體" w:eastAsia="細明體"/>
          <w:sz w:val="24"/>
          <w:szCs w:val="24"/>
        </w:rPr>
      </w:pPr>
      <w:rPr/>
      <w:r>
        <w:rPr>
          <w:rFonts w:ascii="細明體" w:hAnsi="細明體" w:cs="細明體" w:eastAsia="細明體"/>
          <w:sz w:val="24"/>
          <w:szCs w:val="24"/>
        </w:rPr>
        <w:t>本風景區跨越臺南市及嘉義縣，由國道</w:t>
      </w:r>
      <w:r>
        <w:rPr>
          <w:rFonts w:ascii="細明體" w:hAnsi="細明體" w:cs="細明體" w:eastAsia="細明體"/>
          <w:sz w:val="24"/>
          <w:szCs w:val="24"/>
          <w:spacing w:val="-59"/>
        </w:rPr>
        <w:t> </w:t>
      </w:r>
      <w:r>
        <w:rPr>
          <w:rFonts w:ascii="Times New Roman" w:hAnsi="Times New Roman" w:cs="Times New Roman" w:eastAsia="Times New Roman"/>
          <w:sz w:val="24"/>
          <w:szCs w:val="24"/>
          <w:spacing w:val="0"/>
          <w:w w:val="100"/>
        </w:rPr>
        <w:t>3</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號與省道台</w:t>
      </w:r>
      <w:r>
        <w:rPr>
          <w:rFonts w:ascii="細明體" w:hAnsi="細明體" w:cs="細明體" w:eastAsia="細明體"/>
          <w:sz w:val="24"/>
          <w:szCs w:val="24"/>
          <w:spacing w:val="-59"/>
          <w:w w:val="100"/>
        </w:rPr>
        <w:t> </w:t>
      </w:r>
      <w:r>
        <w:rPr>
          <w:rFonts w:ascii="Times New Roman" w:hAnsi="Times New Roman" w:cs="Times New Roman" w:eastAsia="Times New Roman"/>
          <w:sz w:val="24"/>
          <w:szCs w:val="24"/>
          <w:spacing w:val="0"/>
          <w:w w:val="100"/>
        </w:rPr>
        <w:t>3</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線構成本風</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景區內之縱向交通路線，因擴大經營管理範圍業經核定嘉義縣中埔鄉</w:t>
      </w:r>
      <w:r>
        <w:rPr>
          <w:rFonts w:ascii="細明體" w:hAnsi="細明體" w:cs="細明體" w:eastAsia="細明體"/>
          <w:sz w:val="24"/>
          <w:szCs w:val="24"/>
          <w:spacing w:val="0"/>
          <w:w w:val="100"/>
        </w:rPr>
        <w:t> </w:t>
      </w:r>
      <w:r>
        <w:rPr>
          <w:rFonts w:ascii="Times New Roman" w:hAnsi="Times New Roman" w:cs="Times New Roman" w:eastAsia="Times New Roman"/>
          <w:sz w:val="24"/>
          <w:szCs w:val="24"/>
          <w:spacing w:val="0"/>
          <w:w w:val="100"/>
        </w:rPr>
        <w:t>6</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村，其行政區</w:t>
      </w:r>
      <w:r>
        <w:rPr>
          <w:rFonts w:ascii="細明體" w:hAnsi="細明體" w:cs="細明體" w:eastAsia="細明體"/>
          <w:sz w:val="24"/>
          <w:szCs w:val="24"/>
          <w:spacing w:val="1"/>
          <w:w w:val="100"/>
        </w:rPr>
        <w:t>則</w:t>
      </w:r>
      <w:r>
        <w:rPr>
          <w:rFonts w:ascii="細明體" w:hAnsi="細明體" w:cs="細明體" w:eastAsia="細明體"/>
          <w:sz w:val="24"/>
          <w:szCs w:val="24"/>
          <w:spacing w:val="0"/>
          <w:w w:val="100"/>
        </w:rPr>
        <w:t>涵蓋臺南市左鎮區、楠西區、大內區、山上區、玉井區</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及嘉義縣大埔鄉全鄉，以及臺南市白河區、新化區、新市區、善化區、</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官田區、六甲區、柳營區、東山區、南化區部分區域與嘉義縣中埔鄉石</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硦村等</w:t>
      </w:r>
      <w:r>
        <w:rPr>
          <w:rFonts w:ascii="細明體" w:hAnsi="細明體" w:cs="細明體" w:eastAsia="細明體"/>
          <w:sz w:val="24"/>
          <w:szCs w:val="24"/>
          <w:spacing w:val="-60"/>
          <w:w w:val="100"/>
        </w:rPr>
        <w:t> </w:t>
      </w:r>
      <w:r>
        <w:rPr>
          <w:rFonts w:ascii="Times New Roman" w:hAnsi="Times New Roman" w:cs="Times New Roman" w:eastAsia="Times New Roman"/>
          <w:sz w:val="24"/>
          <w:szCs w:val="24"/>
          <w:spacing w:val="0"/>
          <w:w w:val="100"/>
        </w:rPr>
        <w:t>6</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村部分地區</w:t>
      </w:r>
      <w:r>
        <w:rPr>
          <w:rFonts w:ascii="Times New Roman" w:hAnsi="Times New Roman" w:cs="Times New Roman" w:eastAsia="Times New Roman"/>
          <w:sz w:val="24"/>
          <w:szCs w:val="24"/>
          <w:spacing w:val="-1"/>
          <w:w w:val="100"/>
        </w:rPr>
        <w:t>(</w:t>
      </w:r>
      <w:r>
        <w:rPr>
          <w:rFonts w:ascii="細明體" w:hAnsi="細明體" w:cs="細明體" w:eastAsia="細明體"/>
          <w:sz w:val="24"/>
          <w:szCs w:val="24"/>
          <w:spacing w:val="0"/>
          <w:w w:val="100"/>
        </w:rPr>
        <w:t>深坑</w:t>
      </w:r>
      <w:r>
        <w:rPr>
          <w:rFonts w:ascii="細明體" w:hAnsi="細明體" w:cs="細明體" w:eastAsia="細明體"/>
          <w:sz w:val="24"/>
          <w:szCs w:val="24"/>
          <w:spacing w:val="-34"/>
          <w:w w:val="100"/>
        </w:rPr>
        <w:t>村、</w:t>
      </w:r>
      <w:r>
        <w:rPr>
          <w:rFonts w:ascii="細明體" w:hAnsi="細明體" w:cs="細明體" w:eastAsia="細明體"/>
          <w:sz w:val="24"/>
          <w:szCs w:val="24"/>
          <w:spacing w:val="0"/>
          <w:w w:val="100"/>
        </w:rPr>
        <w:t>沄水</w:t>
      </w:r>
      <w:r>
        <w:rPr>
          <w:rFonts w:ascii="細明體" w:hAnsi="細明體" w:cs="細明體" w:eastAsia="細明體"/>
          <w:sz w:val="24"/>
          <w:szCs w:val="24"/>
          <w:spacing w:val="0"/>
          <w:w w:val="100"/>
        </w:rPr>
        <w:t> </w:t>
      </w:r>
      <w:r>
        <w:rPr>
          <w:rFonts w:ascii="細明體" w:hAnsi="細明體" w:cs="細明體" w:eastAsia="細明體"/>
          <w:sz w:val="24"/>
          <w:szCs w:val="24"/>
          <w:spacing w:val="-34"/>
          <w:w w:val="100"/>
        </w:rPr>
        <w:t>村、</w:t>
      </w:r>
      <w:r>
        <w:rPr>
          <w:rFonts w:ascii="細明體" w:hAnsi="細明體" w:cs="細明體" w:eastAsia="細明體"/>
          <w:sz w:val="24"/>
          <w:szCs w:val="24"/>
          <w:spacing w:val="0"/>
          <w:w w:val="100"/>
        </w:rPr>
        <w:t>三</w:t>
      </w:r>
      <w:r>
        <w:rPr>
          <w:rFonts w:ascii="細明體" w:hAnsi="細明體" w:cs="細明體" w:eastAsia="細明體"/>
          <w:sz w:val="24"/>
          <w:szCs w:val="24"/>
          <w:spacing w:val="2"/>
          <w:w w:val="100"/>
        </w:rPr>
        <w:t>層</w:t>
      </w:r>
      <w:r>
        <w:rPr>
          <w:rFonts w:ascii="細明體" w:hAnsi="細明體" w:cs="細明體" w:eastAsia="細明體"/>
          <w:sz w:val="24"/>
          <w:szCs w:val="24"/>
          <w:spacing w:val="-34"/>
          <w:w w:val="100"/>
        </w:rPr>
        <w:t>村、</w:t>
      </w:r>
      <w:r>
        <w:rPr>
          <w:rFonts w:ascii="細明體" w:hAnsi="細明體" w:cs="細明體" w:eastAsia="細明體"/>
          <w:sz w:val="24"/>
          <w:szCs w:val="24"/>
          <w:spacing w:val="0"/>
          <w:w w:val="100"/>
        </w:rPr>
        <w:t>東興村全區及中崙村、</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石硦村扣除大埔事業區第</w:t>
      </w:r>
      <w:r>
        <w:rPr>
          <w:rFonts w:ascii="細明體" w:hAnsi="細明體" w:cs="細明體" w:eastAsia="細明體"/>
          <w:sz w:val="24"/>
          <w:szCs w:val="24"/>
          <w:spacing w:val="0"/>
          <w:w w:val="100"/>
        </w:rPr>
        <w:t> </w:t>
      </w:r>
      <w:r>
        <w:rPr>
          <w:rFonts w:ascii="Times New Roman" w:hAnsi="Times New Roman" w:cs="Times New Roman" w:eastAsia="Times New Roman"/>
          <w:sz w:val="24"/>
          <w:szCs w:val="24"/>
          <w:spacing w:val="0"/>
          <w:w w:val="100"/>
        </w:rPr>
        <w:t>14</w:t>
      </w:r>
      <w:r>
        <w:rPr>
          <w:rFonts w:ascii="Times New Roman" w:hAnsi="Times New Roman" w:cs="Times New Roman" w:eastAsia="Times New Roman"/>
          <w:sz w:val="24"/>
          <w:szCs w:val="24"/>
          <w:spacing w:val="-29"/>
          <w:w w:val="100"/>
        </w:rPr>
        <w:t>3</w:t>
      </w:r>
      <w:r>
        <w:rPr>
          <w:rFonts w:ascii="細明體" w:hAnsi="細明體" w:cs="細明體" w:eastAsia="細明體"/>
          <w:sz w:val="24"/>
          <w:szCs w:val="24"/>
          <w:spacing w:val="-28"/>
          <w:w w:val="100"/>
        </w:rPr>
        <w:t>、</w:t>
      </w:r>
      <w:r>
        <w:rPr>
          <w:rFonts w:ascii="Times New Roman" w:hAnsi="Times New Roman" w:cs="Times New Roman" w:eastAsia="Times New Roman"/>
          <w:sz w:val="24"/>
          <w:szCs w:val="24"/>
          <w:spacing w:val="0"/>
          <w:w w:val="100"/>
        </w:rPr>
        <w:t>144</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林班地</w:t>
      </w:r>
      <w:r>
        <w:rPr>
          <w:rFonts w:ascii="細明體" w:hAnsi="細明體" w:cs="細明體" w:eastAsia="細明體"/>
          <w:sz w:val="24"/>
          <w:szCs w:val="24"/>
          <w:spacing w:val="-2"/>
          <w:w w:val="100"/>
        </w:rPr>
        <w:t>及</w:t>
      </w:r>
      <w:r>
        <w:rPr>
          <w:rFonts w:ascii="細明體" w:hAnsi="細明體" w:cs="細明體" w:eastAsia="細明體"/>
          <w:sz w:val="24"/>
          <w:szCs w:val="24"/>
          <w:spacing w:val="0"/>
          <w:w w:val="100"/>
        </w:rPr>
        <w:t>編號第</w:t>
      </w:r>
      <w:r>
        <w:rPr>
          <w:rFonts w:ascii="細明體" w:hAnsi="細明體" w:cs="細明體" w:eastAsia="細明體"/>
          <w:sz w:val="24"/>
          <w:szCs w:val="24"/>
          <w:spacing w:val="-60"/>
          <w:w w:val="100"/>
        </w:rPr>
        <w:t> </w:t>
      </w:r>
      <w:r>
        <w:rPr>
          <w:rFonts w:ascii="Times New Roman" w:hAnsi="Times New Roman" w:cs="Times New Roman" w:eastAsia="Times New Roman"/>
          <w:sz w:val="24"/>
          <w:szCs w:val="24"/>
          <w:spacing w:val="0"/>
          <w:w w:val="100"/>
        </w:rPr>
        <w:t>1903</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保安地後之部</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分地區</w:t>
      </w:r>
      <w:r>
        <w:rPr>
          <w:rFonts w:ascii="Times New Roman" w:hAnsi="Times New Roman" w:cs="Times New Roman" w:eastAsia="Times New Roman"/>
          <w:sz w:val="24"/>
          <w:szCs w:val="24"/>
          <w:spacing w:val="-13"/>
          <w:w w:val="100"/>
        </w:rPr>
        <w:t>)</w:t>
      </w:r>
      <w:r>
        <w:rPr>
          <w:rFonts w:ascii="細明體" w:hAnsi="細明體" w:cs="細明體" w:eastAsia="細明體"/>
          <w:sz w:val="24"/>
          <w:szCs w:val="24"/>
          <w:spacing w:val="-12"/>
          <w:w w:val="100"/>
        </w:rPr>
        <w:t>，</w:t>
      </w:r>
      <w:r>
        <w:rPr>
          <w:rFonts w:ascii="細明體" w:hAnsi="細明體" w:cs="細明體" w:eastAsia="細明體"/>
          <w:sz w:val="24"/>
          <w:szCs w:val="24"/>
          <w:spacing w:val="0"/>
          <w:w w:val="100"/>
        </w:rPr>
        <w:t>共計</w:t>
      </w:r>
      <w:r>
        <w:rPr>
          <w:rFonts w:ascii="細明體" w:hAnsi="細明體" w:cs="細明體" w:eastAsia="細明體"/>
          <w:sz w:val="24"/>
          <w:szCs w:val="24"/>
          <w:spacing w:val="-59"/>
          <w:w w:val="100"/>
        </w:rPr>
        <w:t> </w:t>
      </w:r>
      <w:r>
        <w:rPr>
          <w:rFonts w:ascii="Times New Roman" w:hAnsi="Times New Roman" w:cs="Times New Roman" w:eastAsia="Times New Roman"/>
          <w:sz w:val="24"/>
          <w:szCs w:val="24"/>
          <w:spacing w:val="0"/>
          <w:w w:val="100"/>
        </w:rPr>
        <w:t>16</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個</w:t>
      </w:r>
      <w:r>
        <w:rPr>
          <w:rFonts w:ascii="細明體" w:hAnsi="細明體" w:cs="細明體" w:eastAsia="細明體"/>
          <w:sz w:val="24"/>
          <w:szCs w:val="24"/>
          <w:spacing w:val="-2"/>
          <w:w w:val="100"/>
        </w:rPr>
        <w:t>地</w:t>
      </w:r>
      <w:r>
        <w:rPr>
          <w:rFonts w:ascii="細明體" w:hAnsi="細明體" w:cs="細明體" w:eastAsia="細明體"/>
          <w:sz w:val="24"/>
          <w:szCs w:val="24"/>
          <w:spacing w:val="-12"/>
          <w:w w:val="100"/>
        </w:rPr>
        <w:t>區</w:t>
      </w:r>
      <w:r>
        <w:rPr>
          <w:rFonts w:ascii="細明體" w:hAnsi="細明體" w:cs="細明體" w:eastAsia="細明體"/>
          <w:sz w:val="24"/>
          <w:szCs w:val="24"/>
          <w:spacing w:val="-12"/>
          <w:w w:val="100"/>
        </w:rPr>
        <w:t>，</w:t>
      </w:r>
      <w:r>
        <w:rPr>
          <w:rFonts w:ascii="細明體" w:hAnsi="細明體" w:cs="細明體" w:eastAsia="細明體"/>
          <w:sz w:val="24"/>
          <w:szCs w:val="24"/>
          <w:spacing w:val="0"/>
          <w:w w:val="100"/>
        </w:rPr>
        <w:t>合計面積約</w:t>
      </w:r>
      <w:r>
        <w:rPr>
          <w:rFonts w:ascii="細明體" w:hAnsi="細明體" w:cs="細明體" w:eastAsia="細明體"/>
          <w:sz w:val="24"/>
          <w:szCs w:val="24"/>
          <w:spacing w:val="-60"/>
          <w:w w:val="100"/>
        </w:rPr>
        <w:t> </w:t>
      </w:r>
      <w:r>
        <w:rPr>
          <w:rFonts w:ascii="Times New Roman" w:hAnsi="Times New Roman" w:cs="Times New Roman" w:eastAsia="Times New Roman"/>
          <w:sz w:val="24"/>
          <w:szCs w:val="24"/>
          <w:spacing w:val="0"/>
          <w:w w:val="100"/>
        </w:rPr>
        <w:t>95,470</w:t>
      </w:r>
      <w:r>
        <w:rPr>
          <w:rFonts w:ascii="Times New Roman" w:hAnsi="Times New Roman" w:cs="Times New Roman" w:eastAsia="Times New Roman"/>
          <w:sz w:val="24"/>
          <w:szCs w:val="24"/>
          <w:spacing w:val="58"/>
          <w:w w:val="100"/>
        </w:rPr>
        <w:t> </w:t>
      </w:r>
      <w:r>
        <w:rPr>
          <w:rFonts w:ascii="細明體" w:hAnsi="細明體" w:cs="細明體" w:eastAsia="細明體"/>
          <w:sz w:val="24"/>
          <w:szCs w:val="24"/>
          <w:spacing w:val="0"/>
          <w:w w:val="100"/>
        </w:rPr>
        <w:t>公</w:t>
      </w:r>
      <w:r>
        <w:rPr>
          <w:rFonts w:ascii="細明體" w:hAnsi="細明體" w:cs="細明體" w:eastAsia="細明體"/>
          <w:sz w:val="24"/>
          <w:szCs w:val="24"/>
          <w:spacing w:val="-12"/>
          <w:w w:val="100"/>
        </w:rPr>
        <w:t>頃</w:t>
      </w:r>
      <w:r>
        <w:rPr>
          <w:rFonts w:ascii="細明體" w:hAnsi="細明體" w:cs="細明體" w:eastAsia="細明體"/>
          <w:sz w:val="24"/>
          <w:szCs w:val="24"/>
          <w:spacing w:val="-12"/>
          <w:w w:val="100"/>
        </w:rPr>
        <w:t>，</w:t>
      </w:r>
      <w:r>
        <w:rPr>
          <w:rFonts w:ascii="細明體" w:hAnsi="細明體" w:cs="細明體" w:eastAsia="細明體"/>
          <w:sz w:val="24"/>
          <w:szCs w:val="24"/>
          <w:spacing w:val="0"/>
          <w:w w:val="100"/>
        </w:rPr>
        <w:t>為典型的</w:t>
      </w:r>
      <w:r>
        <w:rPr>
          <w:rFonts w:ascii="細明體" w:hAnsi="細明體" w:cs="細明體" w:eastAsia="細明體"/>
          <w:sz w:val="24"/>
          <w:szCs w:val="24"/>
          <w:spacing w:val="1"/>
          <w:w w:val="100"/>
        </w:rPr>
        <w:t>水</w:t>
      </w:r>
      <w:r>
        <w:rPr>
          <w:rFonts w:ascii="細明體" w:hAnsi="細明體" w:cs="細明體" w:eastAsia="細明體"/>
          <w:sz w:val="24"/>
          <w:szCs w:val="24"/>
          <w:spacing w:val="-2"/>
          <w:w w:val="100"/>
        </w:rPr>
        <w:t>庫</w:t>
      </w:r>
      <w:r>
        <w:rPr>
          <w:rFonts w:ascii="細明體" w:hAnsi="細明體" w:cs="細明體" w:eastAsia="細明體"/>
          <w:sz w:val="24"/>
          <w:szCs w:val="24"/>
          <w:spacing w:val="0"/>
          <w:w w:val="100"/>
        </w:rPr>
        <w:t>風景</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區。</w:t>
      </w:r>
    </w:p>
    <w:p>
      <w:pPr>
        <w:spacing w:before="5" w:after="0" w:line="100" w:lineRule="exact"/>
        <w:jc w:val="left"/>
        <w:rPr>
          <w:sz w:val="10"/>
          <w:szCs w:val="10"/>
        </w:rPr>
      </w:pPr>
      <w:rPr/>
      <w:r>
        <w:rPr>
          <w:sz w:val="10"/>
          <w:szCs w:val="10"/>
        </w:rPr>
      </w:r>
    </w:p>
    <w:p>
      <w:pPr>
        <w:spacing w:before="0" w:after="0" w:line="240" w:lineRule="auto"/>
        <w:ind w:left="598" w:right="-20"/>
        <w:jc w:val="left"/>
        <w:rPr>
          <w:rFonts w:ascii="細明體" w:hAnsi="細明體" w:cs="細明體" w:eastAsia="細明體"/>
          <w:sz w:val="24"/>
          <w:szCs w:val="24"/>
        </w:rPr>
      </w:pPr>
      <w:rPr/>
      <w:r>
        <w:rPr>
          <w:rFonts w:ascii="Times New Roman" w:hAnsi="Times New Roman" w:cs="Times New Roman" w:eastAsia="Times New Roman"/>
          <w:sz w:val="24"/>
          <w:szCs w:val="24"/>
          <w:spacing w:val="-1"/>
          <w:w w:val="100"/>
        </w:rPr>
        <w:t>(</w:t>
      </w:r>
      <w:r>
        <w:rPr>
          <w:rFonts w:ascii="細明體" w:hAnsi="細明體" w:cs="細明體" w:eastAsia="細明體"/>
          <w:sz w:val="24"/>
          <w:szCs w:val="24"/>
          <w:spacing w:val="0"/>
          <w:w w:val="100"/>
        </w:rPr>
        <w:t>二</w:t>
      </w:r>
      <w:r>
        <w:rPr>
          <w:rFonts w:ascii="Times New Roman" w:hAnsi="Times New Roman" w:cs="Times New Roman" w:eastAsia="Times New Roman"/>
          <w:sz w:val="24"/>
          <w:szCs w:val="24"/>
          <w:spacing w:val="-1"/>
          <w:w w:val="100"/>
        </w:rPr>
        <w:t>)</w:t>
      </w:r>
      <w:r>
        <w:rPr>
          <w:rFonts w:ascii="細明體" w:hAnsi="細明體" w:cs="細明體" w:eastAsia="細明體"/>
          <w:sz w:val="24"/>
          <w:szCs w:val="24"/>
          <w:spacing w:val="0"/>
          <w:w w:val="100"/>
        </w:rPr>
        <w:t>遊憩資源及遊客</w:t>
      </w:r>
      <w:r>
        <w:rPr>
          <w:rFonts w:ascii="細明體" w:hAnsi="細明體" w:cs="細明體" w:eastAsia="細明體"/>
          <w:sz w:val="24"/>
          <w:szCs w:val="24"/>
          <w:spacing w:val="2"/>
          <w:w w:val="100"/>
        </w:rPr>
        <w:t>現</w:t>
      </w:r>
      <w:r>
        <w:rPr>
          <w:rFonts w:ascii="細明體" w:hAnsi="細明體" w:cs="細明體" w:eastAsia="細明體"/>
          <w:sz w:val="24"/>
          <w:szCs w:val="24"/>
          <w:spacing w:val="0"/>
          <w:w w:val="100"/>
        </w:rPr>
        <w:t>況</w:t>
      </w:r>
    </w:p>
    <w:p>
      <w:pPr>
        <w:spacing w:before="7" w:after="0" w:line="120" w:lineRule="exact"/>
        <w:jc w:val="left"/>
        <w:rPr>
          <w:sz w:val="12"/>
          <w:szCs w:val="12"/>
        </w:rPr>
      </w:pPr>
      <w:rPr/>
      <w:r>
        <w:rPr>
          <w:sz w:val="12"/>
          <w:szCs w:val="12"/>
        </w:rPr>
      </w:r>
    </w:p>
    <w:p>
      <w:pPr>
        <w:spacing w:before="0" w:after="0" w:line="362" w:lineRule="exact"/>
        <w:ind w:left="1558" w:right="193" w:firstLine="-720"/>
        <w:jc w:val="left"/>
        <w:rPr>
          <w:rFonts w:ascii="細明體" w:hAnsi="細明體" w:cs="細明體" w:eastAsia="細明體"/>
          <w:sz w:val="24"/>
          <w:szCs w:val="24"/>
        </w:rPr>
      </w:pPr>
      <w:rPr/>
      <w:r>
        <w:rPr>
          <w:rFonts w:ascii="Times New Roman" w:hAnsi="Times New Roman" w:cs="Times New Roman" w:eastAsia="Times New Roman"/>
          <w:sz w:val="24"/>
          <w:szCs w:val="24"/>
          <w:spacing w:val="0"/>
          <w:w w:val="100"/>
        </w:rPr>
        <w:t>1.</w:t>
      </w:r>
      <w:r>
        <w:rPr>
          <w:rFonts w:ascii="細明體" w:hAnsi="細明體" w:cs="細明體" w:eastAsia="細明體"/>
          <w:sz w:val="24"/>
          <w:szCs w:val="24"/>
          <w:spacing w:val="0"/>
          <w:w w:val="100"/>
        </w:rPr>
        <w:t>遊憩資源現況</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區內資源地貌豐富，涵蓋溫泉、堊地形、水庫、埤圳、西拉雅原</w:t>
      </w:r>
    </w:p>
    <w:p>
      <w:pPr>
        <w:spacing w:before="0" w:after="0" w:line="335" w:lineRule="exact"/>
        <w:ind w:left="1078" w:right="212"/>
        <w:jc w:val="both"/>
        <w:rPr>
          <w:rFonts w:ascii="細明體" w:hAnsi="細明體" w:cs="細明體" w:eastAsia="細明體"/>
          <w:sz w:val="24"/>
          <w:szCs w:val="24"/>
        </w:rPr>
      </w:pPr>
      <w:rPr/>
      <w:r>
        <w:rPr>
          <w:rFonts w:ascii="細明體" w:hAnsi="細明體" w:cs="細明體" w:eastAsia="細明體"/>
          <w:sz w:val="24"/>
          <w:szCs w:val="24"/>
          <w:spacing w:val="0"/>
          <w:w w:val="100"/>
          <w:position w:val="-2"/>
        </w:rPr>
        <w:t>鄉文化、鄉鎮特產等多元觀光潛力。天然的地形地貌與生態資源豐富</w:t>
      </w:r>
      <w:r>
        <w:rPr>
          <w:rFonts w:ascii="細明體" w:hAnsi="細明體" w:cs="細明體" w:eastAsia="細明體"/>
          <w:sz w:val="24"/>
          <w:szCs w:val="24"/>
          <w:spacing w:val="0"/>
          <w:w w:val="100"/>
          <w:position w:val="0"/>
        </w:rPr>
      </w:r>
    </w:p>
    <w:p>
      <w:pPr>
        <w:spacing w:before="24" w:after="0" w:line="360" w:lineRule="exact"/>
        <w:ind w:left="1078" w:right="191"/>
        <w:jc w:val="both"/>
        <w:rPr>
          <w:rFonts w:ascii="細明體" w:hAnsi="細明體" w:cs="細明體" w:eastAsia="細明體"/>
          <w:sz w:val="24"/>
          <w:szCs w:val="24"/>
        </w:rPr>
      </w:pPr>
      <w:rPr/>
      <w:r>
        <w:rPr>
          <w:rFonts w:ascii="細明體" w:hAnsi="細明體" w:cs="細明體" w:eastAsia="細明體"/>
          <w:sz w:val="24"/>
          <w:szCs w:val="24"/>
          <w:spacing w:val="0"/>
          <w:w w:val="100"/>
        </w:rPr>
        <w:t>的曾文水庫、烏山頭水庫及泡湯聖地的關子嶺溫泉等也早已是遊客耳</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熟能詳之知名景點。依「西拉雅國家風景區觀光綜合發展計畫」之遊</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憩系統架</w:t>
      </w:r>
      <w:r>
        <w:rPr>
          <w:rFonts w:ascii="細明體" w:hAnsi="細明體" w:cs="細明體" w:eastAsia="細明體"/>
          <w:sz w:val="24"/>
          <w:szCs w:val="24"/>
          <w:spacing w:val="-36"/>
          <w:w w:val="100"/>
        </w:rPr>
        <w:t>構，</w:t>
      </w:r>
      <w:r>
        <w:rPr>
          <w:rFonts w:ascii="細明體" w:hAnsi="細明體" w:cs="細明體" w:eastAsia="細明體"/>
          <w:sz w:val="24"/>
          <w:szCs w:val="24"/>
          <w:spacing w:val="0"/>
          <w:w w:val="100"/>
        </w:rPr>
        <w:t>將區內觀光資源之類型概</w:t>
      </w:r>
      <w:r>
        <w:rPr>
          <w:rFonts w:ascii="細明體" w:hAnsi="細明體" w:cs="細明體" w:eastAsia="細明體"/>
          <w:sz w:val="24"/>
          <w:szCs w:val="24"/>
          <w:spacing w:val="-72"/>
          <w:w w:val="100"/>
        </w:rPr>
        <w:t>分</w:t>
      </w:r>
      <w:r>
        <w:rPr>
          <w:rFonts w:ascii="細明體" w:hAnsi="細明體" w:cs="細明體" w:eastAsia="細明體"/>
          <w:sz w:val="24"/>
          <w:szCs w:val="24"/>
          <w:spacing w:val="0"/>
          <w:w w:val="100"/>
        </w:rPr>
        <w:t>「溫泉</w:t>
      </w:r>
      <w:r>
        <w:rPr>
          <w:rFonts w:ascii="細明體" w:hAnsi="細明體" w:cs="細明體" w:eastAsia="細明體"/>
          <w:sz w:val="24"/>
          <w:szCs w:val="24"/>
          <w:spacing w:val="-156"/>
          <w:w w:val="100"/>
        </w:rPr>
        <w:t>」、</w:t>
      </w:r>
      <w:r>
        <w:rPr>
          <w:rFonts w:ascii="細明體" w:hAnsi="細明體" w:cs="細明體" w:eastAsia="細明體"/>
          <w:sz w:val="24"/>
          <w:szCs w:val="24"/>
          <w:spacing w:val="0"/>
          <w:w w:val="100"/>
        </w:rPr>
        <w:t>「水庫</w:t>
      </w:r>
      <w:r>
        <w:rPr>
          <w:rFonts w:ascii="細明體" w:hAnsi="細明體" w:cs="細明體" w:eastAsia="細明體"/>
          <w:sz w:val="24"/>
          <w:szCs w:val="24"/>
          <w:spacing w:val="-156"/>
          <w:w w:val="100"/>
        </w:rPr>
        <w:t>」</w:t>
      </w:r>
      <w:r>
        <w:rPr>
          <w:rFonts w:ascii="細明體" w:hAnsi="細明體" w:cs="細明體" w:eastAsia="細明體"/>
          <w:sz w:val="24"/>
          <w:szCs w:val="24"/>
          <w:spacing w:val="14"/>
          <w:w w:val="100"/>
        </w:rPr>
        <w:t>、</w:t>
      </w:r>
      <w:r>
        <w:rPr>
          <w:rFonts w:ascii="細明體" w:hAnsi="細明體" w:cs="細明體" w:eastAsia="細明體"/>
          <w:sz w:val="24"/>
          <w:szCs w:val="24"/>
          <w:spacing w:val="0"/>
          <w:w w:val="100"/>
        </w:rPr>
        <w:t>「文化</w:t>
      </w:r>
      <w:r>
        <w:rPr>
          <w:rFonts w:ascii="細明體" w:hAnsi="細明體" w:cs="細明體" w:eastAsia="細明體"/>
          <w:sz w:val="24"/>
          <w:szCs w:val="24"/>
          <w:spacing w:val="-120"/>
          <w:w w:val="100"/>
        </w:rPr>
        <w:t>」</w:t>
      </w:r>
      <w:r>
        <w:rPr>
          <w:rFonts w:ascii="細明體" w:hAnsi="細明體" w:cs="細明體" w:eastAsia="細明體"/>
          <w:sz w:val="24"/>
          <w:szCs w:val="24"/>
          <w:spacing w:val="0"/>
          <w:w w:val="100"/>
        </w:rPr>
        <w:t>、</w:t>
      </w:r>
    </w:p>
    <w:p>
      <w:pPr>
        <w:spacing w:before="0" w:after="0" w:line="336" w:lineRule="exact"/>
        <w:ind w:left="1078" w:right="3572"/>
        <w:jc w:val="both"/>
        <w:rPr>
          <w:rFonts w:ascii="細明體" w:hAnsi="細明體" w:cs="細明體" w:eastAsia="細明體"/>
          <w:sz w:val="24"/>
          <w:szCs w:val="24"/>
        </w:rPr>
      </w:pPr>
      <w:rPr/>
      <w:r>
        <w:rPr>
          <w:rFonts w:ascii="細明體" w:hAnsi="細明體" w:cs="細明體" w:eastAsia="細明體"/>
          <w:sz w:val="24"/>
          <w:szCs w:val="24"/>
          <w:spacing w:val="0"/>
          <w:w w:val="100"/>
          <w:position w:val="-2"/>
        </w:rPr>
        <w:t>「產業」四大發展主軸，內容如下：</w:t>
      </w:r>
      <w:r>
        <w:rPr>
          <w:rFonts w:ascii="細明體" w:hAnsi="細明體" w:cs="細明體" w:eastAsia="細明體"/>
          <w:sz w:val="24"/>
          <w:szCs w:val="24"/>
          <w:spacing w:val="0"/>
          <w:w w:val="100"/>
          <w:position w:val="0"/>
        </w:rPr>
      </w:r>
    </w:p>
    <w:p>
      <w:pPr>
        <w:jc w:val="both"/>
        <w:spacing w:after="0"/>
        <w:sectPr>
          <w:pgMar w:header="0" w:footer="375" w:top="1560" w:bottom="760" w:left="1680" w:right="1680"/>
          <w:pgSz w:w="11920" w:h="16840"/>
        </w:sectPr>
      </w:pPr>
      <w:rPr/>
    </w:p>
    <w:p>
      <w:pPr>
        <w:spacing w:before="5" w:after="0" w:line="360" w:lineRule="exact"/>
        <w:ind w:left="1799" w:right="192" w:firstLine="-545"/>
        <w:jc w:val="left"/>
        <w:rPr>
          <w:rFonts w:ascii="細明體" w:hAnsi="細明體" w:cs="細明體" w:eastAsia="細明體"/>
          <w:sz w:val="24"/>
          <w:szCs w:val="24"/>
        </w:rPr>
      </w:pPr>
      <w:rPr/>
      <w:r>
        <w:rPr>
          <w:rFonts w:ascii="Times New Roman" w:hAnsi="Times New Roman" w:cs="Times New Roman" w:eastAsia="Times New Roman"/>
          <w:sz w:val="24"/>
          <w:szCs w:val="24"/>
          <w:spacing w:val="0"/>
          <w:w w:val="100"/>
        </w:rPr>
        <w:t>(1</w:t>
      </w:r>
      <w:r>
        <w:rPr>
          <w:rFonts w:ascii="Times New Roman" w:hAnsi="Times New Roman" w:cs="Times New Roman" w:eastAsia="Times New Roman"/>
          <w:sz w:val="24"/>
          <w:szCs w:val="24"/>
          <w:spacing w:val="-1"/>
          <w:w w:val="100"/>
        </w:rPr>
        <w:t>)</w:t>
      </w:r>
      <w:r>
        <w:rPr>
          <w:rFonts w:ascii="細明體" w:hAnsi="細明體" w:cs="細明體" w:eastAsia="細明體"/>
          <w:sz w:val="24"/>
          <w:szCs w:val="24"/>
          <w:spacing w:val="0"/>
          <w:w w:val="100"/>
        </w:rPr>
        <w:t>水庫景點：</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泛指位於水庫範圍內之景點、公共服務設施或自然地者泛指位</w:t>
      </w:r>
    </w:p>
    <w:p>
      <w:pPr>
        <w:spacing w:before="0" w:after="0" w:line="360" w:lineRule="exact"/>
        <w:ind w:left="1318" w:right="191"/>
        <w:jc w:val="both"/>
        <w:rPr>
          <w:rFonts w:ascii="細明體" w:hAnsi="細明體" w:cs="細明體" w:eastAsia="細明體"/>
          <w:sz w:val="24"/>
          <w:szCs w:val="24"/>
        </w:rPr>
      </w:pPr>
      <w:rPr/>
      <w:r>
        <w:rPr>
          <w:rFonts w:ascii="細明體" w:hAnsi="細明體" w:cs="細明體" w:eastAsia="細明體"/>
          <w:sz w:val="24"/>
          <w:szCs w:val="24"/>
          <w:spacing w:val="0"/>
          <w:w w:val="100"/>
        </w:rPr>
        <w:t>於水庫範圍內之景點、公共服務設施或自然地者稱</w:t>
      </w:r>
      <w:r>
        <w:rPr>
          <w:rFonts w:ascii="細明體" w:hAnsi="細明體" w:cs="細明體" w:eastAsia="細明體"/>
          <w:sz w:val="24"/>
          <w:szCs w:val="24"/>
          <w:spacing w:val="2"/>
          <w:w w:val="100"/>
        </w:rPr>
        <w:t>之</w:t>
      </w:r>
      <w:r>
        <w:rPr>
          <w:rFonts w:ascii="細明體" w:hAnsi="細明體" w:cs="細明體" w:eastAsia="細明體"/>
          <w:sz w:val="24"/>
          <w:szCs w:val="24"/>
          <w:spacing w:val="0"/>
          <w:w w:val="100"/>
        </w:rPr>
        <w:t>。區內景點包</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括白河水庫、虎頭埤風景區、曾文水庫、情人公園。</w:t>
      </w:r>
    </w:p>
    <w:p>
      <w:pPr>
        <w:spacing w:before="0" w:after="0" w:line="360" w:lineRule="exact"/>
        <w:ind w:left="1799" w:right="192" w:firstLine="-545"/>
        <w:jc w:val="left"/>
        <w:rPr>
          <w:rFonts w:ascii="細明體" w:hAnsi="細明體" w:cs="細明體" w:eastAsia="細明體"/>
          <w:sz w:val="24"/>
          <w:szCs w:val="24"/>
        </w:rPr>
      </w:pPr>
      <w:rPr/>
      <w:r>
        <w:rPr>
          <w:rFonts w:ascii="Times New Roman" w:hAnsi="Times New Roman" w:cs="Times New Roman" w:eastAsia="Times New Roman"/>
          <w:sz w:val="24"/>
          <w:szCs w:val="24"/>
          <w:spacing w:val="0"/>
          <w:w w:val="100"/>
        </w:rPr>
        <w:t>(2</w:t>
      </w:r>
      <w:r>
        <w:rPr>
          <w:rFonts w:ascii="Times New Roman" w:hAnsi="Times New Roman" w:cs="Times New Roman" w:eastAsia="Times New Roman"/>
          <w:sz w:val="24"/>
          <w:szCs w:val="24"/>
          <w:spacing w:val="-1"/>
          <w:w w:val="100"/>
        </w:rPr>
        <w:t>)</w:t>
      </w:r>
      <w:r>
        <w:rPr>
          <w:rFonts w:ascii="細明體" w:hAnsi="細明體" w:cs="細明體" w:eastAsia="細明體"/>
          <w:sz w:val="24"/>
          <w:szCs w:val="24"/>
          <w:spacing w:val="0"/>
          <w:w w:val="100"/>
        </w:rPr>
        <w:t>溫泉景點：</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泛指位於溫泉區範圍內以為觀光主體之景點、特定區或街區。</w:t>
      </w:r>
    </w:p>
    <w:p>
      <w:pPr>
        <w:spacing w:before="0" w:after="0" w:line="360" w:lineRule="exact"/>
        <w:ind w:left="1318" w:right="193"/>
        <w:jc w:val="both"/>
        <w:rPr>
          <w:rFonts w:ascii="細明體" w:hAnsi="細明體" w:cs="細明體" w:eastAsia="細明體"/>
          <w:sz w:val="24"/>
          <w:szCs w:val="24"/>
        </w:rPr>
      </w:pPr>
      <w:rPr/>
      <w:r>
        <w:rPr>
          <w:rFonts w:ascii="細明體" w:hAnsi="細明體" w:cs="細明體" w:eastAsia="細明體"/>
          <w:sz w:val="24"/>
          <w:szCs w:val="24"/>
          <w:spacing w:val="0"/>
          <w:w w:val="100"/>
        </w:rPr>
        <w:t>區內景點包括溫泉老街、關子嶺風景區、嶺頂公園、水火同源、紅</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葉公園、中崙澐水溪溫泉、龜丹溫泉。</w:t>
      </w:r>
    </w:p>
    <w:p>
      <w:pPr>
        <w:spacing w:before="0" w:after="0" w:line="360" w:lineRule="exact"/>
        <w:ind w:left="1799" w:right="191" w:firstLine="-545"/>
        <w:jc w:val="left"/>
        <w:rPr>
          <w:rFonts w:ascii="細明體" w:hAnsi="細明體" w:cs="細明體" w:eastAsia="細明體"/>
          <w:sz w:val="24"/>
          <w:szCs w:val="24"/>
        </w:rPr>
      </w:pPr>
      <w:rPr/>
      <w:r>
        <w:rPr>
          <w:rFonts w:ascii="Times New Roman" w:hAnsi="Times New Roman" w:cs="Times New Roman" w:eastAsia="Times New Roman"/>
          <w:sz w:val="24"/>
          <w:szCs w:val="24"/>
          <w:spacing w:val="0"/>
          <w:w w:val="100"/>
        </w:rPr>
        <w:t>(3</w:t>
      </w:r>
      <w:r>
        <w:rPr>
          <w:rFonts w:ascii="Times New Roman" w:hAnsi="Times New Roman" w:cs="Times New Roman" w:eastAsia="Times New Roman"/>
          <w:sz w:val="24"/>
          <w:szCs w:val="24"/>
          <w:spacing w:val="-1"/>
          <w:w w:val="100"/>
        </w:rPr>
        <w:t>)</w:t>
      </w:r>
      <w:r>
        <w:rPr>
          <w:rFonts w:ascii="細明體" w:hAnsi="細明體" w:cs="細明體" w:eastAsia="細明體"/>
          <w:sz w:val="24"/>
          <w:szCs w:val="24"/>
          <w:spacing w:val="0"/>
          <w:w w:val="100"/>
        </w:rPr>
        <w:t>產業景點：</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泛指區內利用周邊產業地景聞名或販售地方農</w:t>
      </w:r>
      <w:r>
        <w:rPr>
          <w:rFonts w:ascii="細明體" w:hAnsi="細明體" w:cs="細明體" w:eastAsia="細明體"/>
          <w:sz w:val="24"/>
          <w:szCs w:val="24"/>
          <w:spacing w:val="1"/>
          <w:w w:val="100"/>
        </w:rPr>
        <w:t>特</w:t>
      </w:r>
      <w:r>
        <w:rPr>
          <w:rFonts w:ascii="細明體" w:hAnsi="細明體" w:cs="細明體" w:eastAsia="細明體"/>
          <w:sz w:val="24"/>
          <w:szCs w:val="24"/>
          <w:spacing w:val="0"/>
          <w:w w:val="100"/>
        </w:rPr>
        <w:t>產及經營休閒</w:t>
      </w:r>
    </w:p>
    <w:p>
      <w:pPr>
        <w:spacing w:before="0" w:after="0" w:line="336" w:lineRule="exact"/>
        <w:ind w:left="1318" w:right="212"/>
        <w:jc w:val="both"/>
        <w:rPr>
          <w:rFonts w:ascii="細明體" w:hAnsi="細明體" w:cs="細明體" w:eastAsia="細明體"/>
          <w:sz w:val="24"/>
          <w:szCs w:val="24"/>
        </w:rPr>
      </w:pPr>
      <w:rPr/>
      <w:r>
        <w:rPr>
          <w:rFonts w:ascii="細明體" w:hAnsi="細明體" w:cs="細明體" w:eastAsia="細明體"/>
          <w:sz w:val="24"/>
          <w:szCs w:val="24"/>
          <w:spacing w:val="0"/>
          <w:w w:val="100"/>
          <w:position w:val="-2"/>
        </w:rPr>
        <w:t>農業性質或高爾夫球場之空間。區內景點包括白荷陶坊、仙湖休閒</w:t>
      </w:r>
      <w:r>
        <w:rPr>
          <w:rFonts w:ascii="細明體" w:hAnsi="細明體" w:cs="細明體" w:eastAsia="細明體"/>
          <w:sz w:val="24"/>
          <w:szCs w:val="24"/>
          <w:spacing w:val="0"/>
          <w:w w:val="100"/>
          <w:position w:val="0"/>
        </w:rPr>
      </w:r>
    </w:p>
    <w:p>
      <w:pPr>
        <w:spacing w:before="24" w:after="0" w:line="360" w:lineRule="exact"/>
        <w:ind w:left="1318" w:right="192"/>
        <w:jc w:val="both"/>
        <w:rPr>
          <w:rFonts w:ascii="細明體" w:hAnsi="細明體" w:cs="細明體" w:eastAsia="細明體"/>
          <w:sz w:val="24"/>
          <w:szCs w:val="24"/>
        </w:rPr>
      </w:pPr>
      <w:rPr/>
      <w:r>
        <w:rPr>
          <w:rFonts w:ascii="細明體" w:hAnsi="細明體" w:cs="細明體" w:eastAsia="細明體"/>
          <w:sz w:val="24"/>
          <w:szCs w:val="24"/>
          <w:spacing w:val="0"/>
          <w:w w:val="100"/>
        </w:rPr>
        <w:t>農場、南</w:t>
      </w:r>
      <w:r>
        <w:rPr>
          <w:rFonts w:ascii="細明體" w:hAnsi="細明體" w:cs="細明體" w:eastAsia="細明體"/>
          <w:sz w:val="24"/>
          <w:szCs w:val="24"/>
          <w:spacing w:val="0"/>
          <w:w w:val="100"/>
        </w:rPr>
        <w:t> </w:t>
      </w:r>
      <w:r>
        <w:rPr>
          <w:rFonts w:ascii="Times New Roman" w:hAnsi="Times New Roman" w:cs="Times New Roman" w:eastAsia="Times New Roman"/>
          <w:sz w:val="24"/>
          <w:szCs w:val="24"/>
          <w:spacing w:val="0"/>
          <w:w w:val="100"/>
        </w:rPr>
        <w:t>98</w:t>
      </w:r>
      <w:r>
        <w:rPr>
          <w:rFonts w:ascii="Times New Roman" w:hAnsi="Times New Roman" w:cs="Times New Roman" w:eastAsia="Times New Roman"/>
          <w:sz w:val="24"/>
          <w:szCs w:val="24"/>
          <w:spacing w:val="0"/>
          <w:w w:val="100"/>
        </w:rPr>
        <w:t> </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道路景觀、竹門綠色隧道、永安高爾夫球場、南元休</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閒農場、尖山埤江南渡假村、仙湖渡</w:t>
      </w:r>
      <w:r>
        <w:rPr>
          <w:rFonts w:ascii="細明體" w:hAnsi="細明體" w:cs="細明體" w:eastAsia="細明體"/>
          <w:sz w:val="24"/>
          <w:szCs w:val="24"/>
          <w:spacing w:val="1"/>
          <w:w w:val="100"/>
        </w:rPr>
        <w:t>假</w:t>
      </w:r>
      <w:r>
        <w:rPr>
          <w:rFonts w:ascii="細明體" w:hAnsi="細明體" w:cs="細明體" w:eastAsia="細明體"/>
          <w:sz w:val="24"/>
          <w:szCs w:val="24"/>
          <w:spacing w:val="0"/>
          <w:w w:val="100"/>
        </w:rPr>
        <w:t>農場、東山咖啡公路、嘉南</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高爾夫球場、南寶高爾夫球場走馬瀨農場、新化高爾夫球場、大坑</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休閒農場、獨角仙農場、石硦林場、綠盈牧場、鹿角埤生態園區、</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豆讚莊園咖啡、豐山生態農場、中崙林場、樂樂谷休閒莊園、香草</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園大自然休閒農場、歐都納山野渡假村、密枝果農之家、梅嶺風景</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區、玉井芒果產業文化資訊館、芒果綠色隧道、跳跳生態農場、虎</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頭山、噍吧哖綠色空間、山芙蓉渡假酒店、南化生態農場、農特產</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中心。</w:t>
      </w:r>
    </w:p>
    <w:p>
      <w:pPr>
        <w:spacing w:before="0" w:after="0" w:line="340" w:lineRule="exact"/>
        <w:ind w:left="1253" w:right="5759"/>
        <w:jc w:val="both"/>
        <w:rPr>
          <w:rFonts w:ascii="細明體" w:hAnsi="細明體" w:cs="細明體" w:eastAsia="細明體"/>
          <w:sz w:val="24"/>
          <w:szCs w:val="24"/>
        </w:rPr>
      </w:pPr>
      <w:rPr/>
      <w:r>
        <w:rPr>
          <w:rFonts w:ascii="Times New Roman" w:hAnsi="Times New Roman" w:cs="Times New Roman" w:eastAsia="Times New Roman"/>
          <w:sz w:val="24"/>
          <w:szCs w:val="24"/>
          <w:spacing w:val="0"/>
          <w:w w:val="100"/>
          <w:position w:val="-2"/>
        </w:rPr>
        <w:t>(4</w:t>
      </w:r>
      <w:r>
        <w:rPr>
          <w:rFonts w:ascii="Times New Roman" w:hAnsi="Times New Roman" w:cs="Times New Roman" w:eastAsia="Times New Roman"/>
          <w:sz w:val="24"/>
          <w:szCs w:val="24"/>
          <w:spacing w:val="-1"/>
          <w:w w:val="100"/>
          <w:position w:val="-2"/>
        </w:rPr>
        <w:t>)</w:t>
      </w:r>
      <w:r>
        <w:rPr>
          <w:rFonts w:ascii="細明體" w:hAnsi="細明體" w:cs="細明體" w:eastAsia="細明體"/>
          <w:sz w:val="24"/>
          <w:szCs w:val="24"/>
          <w:spacing w:val="0"/>
          <w:w w:val="100"/>
          <w:position w:val="-2"/>
        </w:rPr>
        <w:t>文化景點：</w:t>
      </w:r>
      <w:r>
        <w:rPr>
          <w:rFonts w:ascii="細明體" w:hAnsi="細明體" w:cs="細明體" w:eastAsia="細明體"/>
          <w:sz w:val="24"/>
          <w:szCs w:val="24"/>
          <w:spacing w:val="0"/>
          <w:w w:val="100"/>
          <w:position w:val="0"/>
        </w:rPr>
      </w:r>
    </w:p>
    <w:p>
      <w:pPr>
        <w:spacing w:before="20" w:after="0" w:line="360" w:lineRule="exact"/>
        <w:ind w:left="1318" w:right="190" w:firstLine="481"/>
        <w:jc w:val="both"/>
        <w:rPr>
          <w:rFonts w:ascii="細明體" w:hAnsi="細明體" w:cs="細明體" w:eastAsia="細明體"/>
          <w:sz w:val="24"/>
          <w:szCs w:val="24"/>
        </w:rPr>
      </w:pPr>
      <w:rPr/>
      <w:r>
        <w:rPr>
          <w:rFonts w:ascii="細明體" w:hAnsi="細明體" w:cs="細明體" w:eastAsia="細明體"/>
          <w:sz w:val="24"/>
          <w:szCs w:val="24"/>
          <w:spacing w:val="0"/>
          <w:w w:val="100"/>
        </w:rPr>
        <w:t>以西拉雅文化、水利文化、既有文化資產（如古蹟、歷史建築</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等</w:t>
      </w:r>
      <w:r>
        <w:rPr>
          <w:rFonts w:ascii="細明體" w:hAnsi="細明體" w:cs="細明體" w:eastAsia="細明體"/>
          <w:sz w:val="24"/>
          <w:szCs w:val="24"/>
          <w:spacing w:val="-139"/>
          <w:w w:val="100"/>
        </w:rPr>
        <w:t>）</w:t>
      </w:r>
      <w:r>
        <w:rPr>
          <w:rFonts w:ascii="細明體" w:hAnsi="細明體" w:cs="細明體" w:eastAsia="細明體"/>
          <w:sz w:val="24"/>
          <w:szCs w:val="24"/>
          <w:spacing w:val="-19"/>
          <w:w w:val="100"/>
        </w:rPr>
        <w:t>、</w:t>
      </w:r>
      <w:r>
        <w:rPr>
          <w:rFonts w:ascii="細明體" w:hAnsi="細明體" w:cs="細明體" w:eastAsia="細明體"/>
          <w:sz w:val="24"/>
          <w:szCs w:val="24"/>
          <w:spacing w:val="0"/>
          <w:w w:val="100"/>
        </w:rPr>
        <w:t>宗教活動鼎盛之空</w:t>
      </w:r>
      <w:r>
        <w:rPr>
          <w:rFonts w:ascii="細明體" w:hAnsi="細明體" w:cs="細明體" w:eastAsia="細明體"/>
          <w:sz w:val="24"/>
          <w:szCs w:val="24"/>
          <w:spacing w:val="-19"/>
          <w:w w:val="100"/>
        </w:rPr>
        <w:t>間</w:t>
      </w:r>
      <w:r>
        <w:rPr>
          <w:rFonts w:ascii="細明體" w:hAnsi="細明體" w:cs="細明體" w:eastAsia="細明體"/>
          <w:sz w:val="24"/>
          <w:szCs w:val="24"/>
          <w:spacing w:val="-19"/>
          <w:w w:val="100"/>
        </w:rPr>
        <w:t>。</w:t>
      </w:r>
      <w:r>
        <w:rPr>
          <w:rFonts w:ascii="細明體" w:hAnsi="細明體" w:cs="細明體" w:eastAsia="細明體"/>
          <w:sz w:val="24"/>
          <w:szCs w:val="24"/>
          <w:spacing w:val="0"/>
          <w:w w:val="100"/>
        </w:rPr>
        <w:t>區內景點包括白水溪</w:t>
      </w:r>
      <w:r>
        <w:rPr>
          <w:rFonts w:ascii="細明體" w:hAnsi="細明體" w:cs="細明體" w:eastAsia="細明體"/>
          <w:sz w:val="24"/>
          <w:szCs w:val="24"/>
          <w:spacing w:val="-19"/>
          <w:w w:val="100"/>
        </w:rPr>
        <w:t>庄</w:t>
      </w:r>
      <w:r>
        <w:rPr>
          <w:rFonts w:ascii="細明體" w:hAnsi="細明體" w:cs="細明體" w:eastAsia="細明體"/>
          <w:sz w:val="24"/>
          <w:szCs w:val="24"/>
          <w:spacing w:val="-19"/>
          <w:w w:val="100"/>
        </w:rPr>
        <w:t>、</w:t>
      </w:r>
      <w:r>
        <w:rPr>
          <w:rFonts w:ascii="細明體" w:hAnsi="細明體" w:cs="細明體" w:eastAsia="細明體"/>
          <w:sz w:val="24"/>
          <w:szCs w:val="24"/>
          <w:spacing w:val="0"/>
          <w:w w:val="100"/>
        </w:rPr>
        <w:t>六重溪平</w:t>
      </w:r>
      <w:r>
        <w:rPr>
          <w:rFonts w:ascii="細明體" w:hAnsi="細明體" w:cs="細明體" w:eastAsia="細明體"/>
          <w:sz w:val="24"/>
          <w:szCs w:val="24"/>
          <w:spacing w:val="-2"/>
          <w:w w:val="100"/>
        </w:rPr>
        <w:t>埔</w:t>
      </w:r>
      <w:r>
        <w:rPr>
          <w:rFonts w:ascii="細明體" w:hAnsi="細明體" w:cs="細明體" w:eastAsia="細明體"/>
          <w:sz w:val="24"/>
          <w:szCs w:val="24"/>
          <w:spacing w:val="0"/>
          <w:w w:val="100"/>
        </w:rPr>
        <w:t>公</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廨、吉貝耍部落、白河大仙寺、關子嶺碧雲寺、六重溪平埔文化園</w:t>
      </w:r>
    </w:p>
    <w:p>
      <w:pPr>
        <w:spacing w:before="0" w:after="0" w:line="360" w:lineRule="exact"/>
        <w:ind w:left="1253" w:right="190" w:firstLine="65"/>
        <w:jc w:val="left"/>
        <w:rPr>
          <w:rFonts w:ascii="細明體" w:hAnsi="細明體" w:cs="細明體" w:eastAsia="細明體"/>
          <w:sz w:val="24"/>
          <w:szCs w:val="24"/>
        </w:rPr>
      </w:pPr>
      <w:rPr/>
      <w:r>
        <w:rPr>
          <w:rFonts w:ascii="細明體" w:hAnsi="細明體" w:cs="細明體" w:eastAsia="細明體"/>
          <w:sz w:val="24"/>
          <w:szCs w:val="24"/>
          <w:spacing w:val="2"/>
          <w:w w:val="100"/>
        </w:rPr>
        <w:t>區、孚佑</w:t>
      </w:r>
      <w:r>
        <w:rPr>
          <w:rFonts w:ascii="細明體" w:hAnsi="細明體" w:cs="細明體" w:eastAsia="細明體"/>
          <w:sz w:val="24"/>
          <w:szCs w:val="24"/>
          <w:spacing w:val="3"/>
          <w:w w:val="100"/>
        </w:rPr>
        <w:t>宮</w:t>
      </w:r>
      <w:r>
        <w:rPr>
          <w:rFonts w:ascii="Times New Roman" w:hAnsi="Times New Roman" w:cs="Times New Roman" w:eastAsia="Times New Roman"/>
          <w:sz w:val="24"/>
          <w:szCs w:val="24"/>
          <w:spacing w:val="4"/>
          <w:w w:val="100"/>
        </w:rPr>
        <w:t>(</w:t>
      </w:r>
      <w:r>
        <w:rPr>
          <w:rFonts w:ascii="細明體" w:hAnsi="細明體" w:cs="細明體" w:eastAsia="細明體"/>
          <w:sz w:val="24"/>
          <w:szCs w:val="24"/>
          <w:spacing w:val="2"/>
          <w:w w:val="100"/>
        </w:rPr>
        <w:t>青</w:t>
      </w:r>
      <w:r>
        <w:rPr>
          <w:rFonts w:ascii="細明體" w:hAnsi="細明體" w:cs="細明體" w:eastAsia="細明體"/>
          <w:sz w:val="24"/>
          <w:szCs w:val="24"/>
          <w:spacing w:val="2"/>
          <w:w w:val="100"/>
        </w:rPr>
        <w:t>山</w:t>
      </w:r>
      <w:r>
        <w:rPr>
          <w:rFonts w:ascii="細明體" w:hAnsi="細明體" w:cs="細明體" w:eastAsia="細明體"/>
          <w:sz w:val="24"/>
          <w:szCs w:val="24"/>
          <w:spacing w:val="2"/>
          <w:w w:val="100"/>
        </w:rPr>
        <w:t>仙</w:t>
      </w:r>
      <w:r>
        <w:rPr>
          <w:rFonts w:ascii="細明體" w:hAnsi="細明體" w:cs="細明體" w:eastAsia="細明體"/>
          <w:sz w:val="24"/>
          <w:szCs w:val="24"/>
          <w:spacing w:val="5"/>
          <w:w w:val="100"/>
        </w:rPr>
        <w:t>公</w:t>
      </w:r>
      <w:r>
        <w:rPr>
          <w:rFonts w:ascii="細明體" w:hAnsi="細明體" w:cs="細明體" w:eastAsia="細明體"/>
          <w:sz w:val="24"/>
          <w:szCs w:val="24"/>
          <w:spacing w:val="3"/>
          <w:w w:val="100"/>
        </w:rPr>
        <w:t>廟</w:t>
      </w:r>
      <w:r>
        <w:rPr>
          <w:rFonts w:ascii="Times New Roman" w:hAnsi="Times New Roman" w:cs="Times New Roman" w:eastAsia="Times New Roman"/>
          <w:sz w:val="24"/>
          <w:szCs w:val="24"/>
          <w:spacing w:val="2"/>
          <w:w w:val="100"/>
        </w:rPr>
        <w:t>)</w:t>
      </w:r>
      <w:r>
        <w:rPr>
          <w:rFonts w:ascii="細明體" w:hAnsi="細明體" w:cs="細明體" w:eastAsia="細明體"/>
          <w:sz w:val="24"/>
          <w:szCs w:val="24"/>
          <w:spacing w:val="2"/>
          <w:w w:val="100"/>
        </w:rPr>
        <w:t>、</w:t>
      </w:r>
      <w:r>
        <w:rPr>
          <w:rFonts w:ascii="細明體" w:hAnsi="細明體" w:cs="細明體" w:eastAsia="細明體"/>
          <w:sz w:val="24"/>
          <w:szCs w:val="24"/>
          <w:spacing w:val="2"/>
          <w:w w:val="100"/>
        </w:rPr>
        <w:t>佛</w:t>
      </w:r>
      <w:r>
        <w:rPr>
          <w:rFonts w:ascii="細明體" w:hAnsi="細明體" w:cs="細明體" w:eastAsia="細明體"/>
          <w:sz w:val="24"/>
          <w:szCs w:val="24"/>
          <w:spacing w:val="2"/>
          <w:w w:val="100"/>
        </w:rPr>
        <w:t>山</w:t>
      </w:r>
      <w:r>
        <w:rPr>
          <w:rFonts w:ascii="細明體" w:hAnsi="細明體" w:cs="細明體" w:eastAsia="細明體"/>
          <w:sz w:val="24"/>
          <w:szCs w:val="24"/>
          <w:spacing w:val="5"/>
          <w:w w:val="100"/>
        </w:rPr>
        <w:t>觀</w:t>
      </w:r>
      <w:r>
        <w:rPr>
          <w:rFonts w:ascii="細明體" w:hAnsi="細明體" w:cs="細明體" w:eastAsia="細明體"/>
          <w:sz w:val="24"/>
          <w:szCs w:val="24"/>
          <w:spacing w:val="2"/>
          <w:w w:val="100"/>
        </w:rPr>
        <w:t>音</w:t>
      </w:r>
      <w:r>
        <w:rPr>
          <w:rFonts w:ascii="細明體" w:hAnsi="細明體" w:cs="細明體" w:eastAsia="細明體"/>
          <w:sz w:val="24"/>
          <w:szCs w:val="24"/>
          <w:spacing w:val="2"/>
          <w:w w:val="100"/>
        </w:rPr>
        <w:t>巖</w:t>
      </w:r>
      <w:r>
        <w:rPr>
          <w:rFonts w:ascii="細明體" w:hAnsi="細明體" w:cs="細明體" w:eastAsia="細明體"/>
          <w:sz w:val="24"/>
          <w:szCs w:val="24"/>
          <w:spacing w:val="2"/>
          <w:w w:val="100"/>
        </w:rPr>
        <w:t>、</w:t>
      </w:r>
      <w:r>
        <w:rPr>
          <w:rFonts w:ascii="細明體" w:hAnsi="細明體" w:cs="細明體" w:eastAsia="細明體"/>
          <w:sz w:val="24"/>
          <w:szCs w:val="24"/>
          <w:spacing w:val="5"/>
          <w:w w:val="100"/>
        </w:rPr>
        <w:t>赤</w:t>
      </w:r>
      <w:r>
        <w:rPr>
          <w:rFonts w:ascii="細明體" w:hAnsi="細明體" w:cs="細明體" w:eastAsia="細明體"/>
          <w:sz w:val="24"/>
          <w:szCs w:val="24"/>
          <w:spacing w:val="2"/>
          <w:w w:val="100"/>
        </w:rPr>
        <w:t>山</w:t>
      </w:r>
      <w:r>
        <w:rPr>
          <w:rFonts w:ascii="細明體" w:hAnsi="細明體" w:cs="細明體" w:eastAsia="細明體"/>
          <w:sz w:val="24"/>
          <w:szCs w:val="24"/>
          <w:spacing w:val="2"/>
          <w:w w:val="100"/>
        </w:rPr>
        <w:t>龍</w:t>
      </w:r>
      <w:r>
        <w:rPr>
          <w:rFonts w:ascii="細明體" w:hAnsi="細明體" w:cs="細明體" w:eastAsia="細明體"/>
          <w:sz w:val="24"/>
          <w:szCs w:val="24"/>
          <w:spacing w:val="2"/>
          <w:w w:val="100"/>
        </w:rPr>
        <w:t>湖</w:t>
      </w:r>
      <w:r>
        <w:rPr>
          <w:rFonts w:ascii="細明體" w:hAnsi="細明體" w:cs="細明體" w:eastAsia="細明體"/>
          <w:sz w:val="24"/>
          <w:szCs w:val="24"/>
          <w:spacing w:val="2"/>
          <w:w w:val="100"/>
        </w:rPr>
        <w:t>巖</w:t>
      </w:r>
      <w:r>
        <w:rPr>
          <w:rFonts w:ascii="細明體" w:hAnsi="細明體" w:cs="細明體" w:eastAsia="細明體"/>
          <w:sz w:val="24"/>
          <w:szCs w:val="24"/>
          <w:spacing w:val="2"/>
          <w:w w:val="100"/>
        </w:rPr>
        <w:t>、</w:t>
      </w:r>
      <w:r>
        <w:rPr>
          <w:rFonts w:ascii="細明體" w:hAnsi="細明體" w:cs="細明體" w:eastAsia="細明體"/>
          <w:sz w:val="24"/>
          <w:szCs w:val="24"/>
          <w:spacing w:val="2"/>
          <w:w w:val="100"/>
        </w:rPr>
        <w:t>臺</w:t>
      </w:r>
      <w:r>
        <w:rPr>
          <w:rFonts w:ascii="細明體" w:hAnsi="細明體" w:cs="細明體" w:eastAsia="細明體"/>
          <w:sz w:val="24"/>
          <w:szCs w:val="24"/>
          <w:spacing w:val="2"/>
          <w:w w:val="100"/>
        </w:rPr>
        <w:t>南</w:t>
      </w:r>
      <w:r>
        <w:rPr>
          <w:rFonts w:ascii="細明體" w:hAnsi="細明體" w:cs="細明體" w:eastAsia="細明體"/>
          <w:sz w:val="24"/>
          <w:szCs w:val="24"/>
          <w:spacing w:val="5"/>
          <w:w w:val="100"/>
        </w:rPr>
        <w:t>藝</w:t>
      </w:r>
      <w:r>
        <w:rPr>
          <w:rFonts w:ascii="細明體" w:hAnsi="細明體" w:cs="細明體" w:eastAsia="細明體"/>
          <w:sz w:val="24"/>
          <w:szCs w:val="24"/>
          <w:spacing w:val="2"/>
          <w:w w:val="100"/>
        </w:rPr>
        <w:t>術</w:t>
      </w:r>
      <w:r>
        <w:rPr>
          <w:rFonts w:ascii="細明體" w:hAnsi="細明體" w:cs="細明體" w:eastAsia="細明體"/>
          <w:sz w:val="24"/>
          <w:szCs w:val="24"/>
          <w:spacing w:val="0"/>
          <w:w w:val="100"/>
        </w:rPr>
        <w:t>大</w:t>
      </w:r>
      <w:r>
        <w:rPr>
          <w:rFonts w:ascii="細明體" w:hAnsi="細明體" w:cs="細明體" w:eastAsia="細明體"/>
          <w:sz w:val="24"/>
          <w:szCs w:val="24"/>
          <w:spacing w:val="0"/>
          <w:w w:val="100"/>
        </w:rPr>
        <w:t> </w:t>
      </w:r>
      <w:r>
        <w:rPr>
          <w:rFonts w:ascii="細明體" w:hAnsi="細明體" w:cs="細明體" w:eastAsia="細明體"/>
          <w:sz w:val="24"/>
          <w:szCs w:val="24"/>
          <w:spacing w:val="-29"/>
          <w:w w:val="100"/>
        </w:rPr>
        <w:t>學、</w:t>
      </w:r>
      <w:r>
        <w:rPr>
          <w:rFonts w:ascii="細明體" w:hAnsi="細明體" w:cs="細明體" w:eastAsia="細明體"/>
          <w:sz w:val="24"/>
          <w:szCs w:val="24"/>
          <w:spacing w:val="0"/>
          <w:w w:val="100"/>
        </w:rPr>
        <w:t>八田與一紀念園</w:t>
      </w:r>
      <w:r>
        <w:rPr>
          <w:rFonts w:ascii="細明體" w:hAnsi="細明體" w:cs="細明體" w:eastAsia="細明體"/>
          <w:sz w:val="24"/>
          <w:szCs w:val="24"/>
          <w:spacing w:val="-31"/>
          <w:w w:val="100"/>
        </w:rPr>
        <w:t>區</w:t>
      </w:r>
      <w:r>
        <w:rPr>
          <w:rFonts w:ascii="細明體" w:hAnsi="細明體" w:cs="細明體" w:eastAsia="細明體"/>
          <w:sz w:val="24"/>
          <w:szCs w:val="24"/>
          <w:spacing w:val="-29"/>
          <w:w w:val="100"/>
        </w:rPr>
        <w:t>、</w:t>
      </w:r>
      <w:r>
        <w:rPr>
          <w:rFonts w:ascii="細明體" w:hAnsi="細明體" w:cs="細明體" w:eastAsia="細明體"/>
          <w:sz w:val="24"/>
          <w:szCs w:val="24"/>
          <w:spacing w:val="0"/>
          <w:w w:val="100"/>
        </w:rPr>
        <w:t>平埔夜祭</w:t>
      </w:r>
      <w:r>
        <w:rPr>
          <w:rFonts w:ascii="細明體" w:hAnsi="細明體" w:cs="細明體" w:eastAsia="細明體"/>
          <w:sz w:val="24"/>
          <w:szCs w:val="24"/>
          <w:spacing w:val="-31"/>
          <w:w w:val="100"/>
        </w:rPr>
        <w:t>場</w:t>
      </w:r>
      <w:r>
        <w:rPr>
          <w:rFonts w:ascii="細明體" w:hAnsi="細明體" w:cs="細明體" w:eastAsia="細明體"/>
          <w:sz w:val="24"/>
          <w:szCs w:val="24"/>
          <w:spacing w:val="-29"/>
          <w:w w:val="100"/>
        </w:rPr>
        <w:t>、</w:t>
      </w:r>
      <w:r>
        <w:rPr>
          <w:rFonts w:ascii="細明體" w:hAnsi="細明體" w:cs="細明體" w:eastAsia="細明體"/>
          <w:sz w:val="24"/>
          <w:szCs w:val="24"/>
          <w:spacing w:val="0"/>
          <w:w w:val="100"/>
        </w:rPr>
        <w:t>頭社</w:t>
      </w:r>
      <w:r>
        <w:rPr>
          <w:rFonts w:ascii="細明體" w:hAnsi="細明體" w:cs="細明體" w:eastAsia="細明體"/>
          <w:sz w:val="24"/>
          <w:szCs w:val="24"/>
          <w:spacing w:val="-2"/>
          <w:w w:val="100"/>
        </w:rPr>
        <w:t>阿</w:t>
      </w:r>
      <w:r>
        <w:rPr>
          <w:rFonts w:ascii="細明體" w:hAnsi="細明體" w:cs="細明體" w:eastAsia="細明體"/>
          <w:sz w:val="24"/>
          <w:szCs w:val="24"/>
          <w:spacing w:val="0"/>
          <w:w w:val="100"/>
        </w:rPr>
        <w:t>立祖</w:t>
      </w:r>
      <w:r>
        <w:rPr>
          <w:rFonts w:ascii="細明體" w:hAnsi="細明體" w:cs="細明體" w:eastAsia="細明體"/>
          <w:sz w:val="24"/>
          <w:szCs w:val="24"/>
          <w:spacing w:val="-29"/>
          <w:w w:val="100"/>
        </w:rPr>
        <w:t>廟、</w:t>
      </w:r>
      <w:r>
        <w:rPr>
          <w:rFonts w:ascii="細明體" w:hAnsi="細明體" w:cs="細明體" w:eastAsia="細明體"/>
          <w:sz w:val="24"/>
          <w:szCs w:val="24"/>
          <w:spacing w:val="0"/>
          <w:w w:val="100"/>
        </w:rPr>
        <w:t>原臺南水道、</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綠谷西拉</w:t>
      </w:r>
      <w:r>
        <w:rPr>
          <w:rFonts w:ascii="細明體" w:hAnsi="細明體" w:cs="細明體" w:eastAsia="細明體"/>
          <w:sz w:val="24"/>
          <w:szCs w:val="24"/>
          <w:spacing w:val="-41"/>
          <w:w w:val="100"/>
        </w:rPr>
        <w:t>雅、</w:t>
      </w:r>
      <w:r>
        <w:rPr>
          <w:rFonts w:ascii="細明體" w:hAnsi="細明體" w:cs="細明體" w:eastAsia="細明體"/>
          <w:sz w:val="24"/>
          <w:szCs w:val="24"/>
          <w:spacing w:val="0"/>
          <w:w w:val="100"/>
        </w:rPr>
        <w:t>拔馬平</w:t>
      </w:r>
      <w:r>
        <w:rPr>
          <w:rFonts w:ascii="細明體" w:hAnsi="細明體" w:cs="細明體" w:eastAsia="細明體"/>
          <w:sz w:val="24"/>
          <w:szCs w:val="24"/>
          <w:spacing w:val="2"/>
          <w:w w:val="100"/>
        </w:rPr>
        <w:t>埔</w:t>
      </w:r>
      <w:r>
        <w:rPr>
          <w:rFonts w:ascii="細明體" w:hAnsi="細明體" w:cs="細明體" w:eastAsia="細明體"/>
          <w:sz w:val="24"/>
          <w:szCs w:val="24"/>
          <w:spacing w:val="0"/>
          <w:w w:val="100"/>
        </w:rPr>
        <w:t>文化</w:t>
      </w:r>
      <w:r>
        <w:rPr>
          <w:rFonts w:ascii="細明體" w:hAnsi="細明體" w:cs="細明體" w:eastAsia="細明體"/>
          <w:sz w:val="24"/>
          <w:szCs w:val="24"/>
          <w:spacing w:val="-41"/>
          <w:w w:val="100"/>
        </w:rPr>
        <w:t>館、</w:t>
      </w:r>
      <w:r>
        <w:rPr>
          <w:rFonts w:ascii="細明體" w:hAnsi="細明體" w:cs="細明體" w:eastAsia="細明體"/>
          <w:sz w:val="24"/>
          <w:szCs w:val="24"/>
          <w:spacing w:val="0"/>
          <w:w w:val="100"/>
        </w:rPr>
        <w:t>臺南市自然</w:t>
      </w:r>
      <w:r>
        <w:rPr>
          <w:rFonts w:ascii="細明體" w:hAnsi="細明體" w:cs="細明體" w:eastAsia="細明體"/>
          <w:sz w:val="24"/>
          <w:szCs w:val="24"/>
          <w:spacing w:val="2"/>
          <w:w w:val="100"/>
        </w:rPr>
        <w:t>史</w:t>
      </w:r>
      <w:r>
        <w:rPr>
          <w:rFonts w:ascii="細明體" w:hAnsi="細明體" w:cs="細明體" w:eastAsia="細明體"/>
          <w:sz w:val="24"/>
          <w:szCs w:val="24"/>
          <w:spacing w:val="0"/>
          <w:w w:val="100"/>
        </w:rPr>
        <w:t>教育</w:t>
      </w:r>
      <w:r>
        <w:rPr>
          <w:rFonts w:ascii="細明體" w:hAnsi="細明體" w:cs="細明體" w:eastAsia="細明體"/>
          <w:sz w:val="24"/>
          <w:szCs w:val="24"/>
          <w:spacing w:val="-41"/>
          <w:w w:val="100"/>
        </w:rPr>
        <w:t>館、</w:t>
      </w:r>
      <w:r>
        <w:rPr>
          <w:rFonts w:ascii="細明體" w:hAnsi="細明體" w:cs="細明體" w:eastAsia="細明體"/>
          <w:sz w:val="24"/>
          <w:szCs w:val="24"/>
          <w:spacing w:val="0"/>
          <w:w w:val="100"/>
        </w:rPr>
        <w:t>菜寮化石館、</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左鎮公廨、左鎮拔馬教會、噶瑪噶居寺、茄苳老街、鹿陶洋江家古</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厝、玄空法寺、一貫道玉山寶光聖堂、紫竹寺、噍吧哖紀念碑。</w:t>
      </w:r>
      <w:r>
        <w:rPr>
          <w:rFonts w:ascii="細明體" w:hAnsi="細明體" w:cs="細明體" w:eastAsia="細明體"/>
          <w:sz w:val="24"/>
          <w:szCs w:val="24"/>
          <w:spacing w:val="0"/>
          <w:w w:val="100"/>
        </w:rPr>
        <w:t> </w:t>
      </w:r>
      <w:r>
        <w:rPr>
          <w:rFonts w:ascii="Times New Roman" w:hAnsi="Times New Roman" w:cs="Times New Roman" w:eastAsia="Times New Roman"/>
          <w:sz w:val="24"/>
          <w:szCs w:val="24"/>
          <w:spacing w:val="0"/>
          <w:w w:val="100"/>
        </w:rPr>
        <w:t>(5</w:t>
      </w:r>
      <w:r>
        <w:rPr>
          <w:rFonts w:ascii="Times New Roman" w:hAnsi="Times New Roman" w:cs="Times New Roman" w:eastAsia="Times New Roman"/>
          <w:sz w:val="24"/>
          <w:szCs w:val="24"/>
          <w:spacing w:val="-1"/>
          <w:w w:val="100"/>
        </w:rPr>
        <w:t>)</w:t>
      </w:r>
      <w:r>
        <w:rPr>
          <w:rFonts w:ascii="細明體" w:hAnsi="細明體" w:cs="細明體" w:eastAsia="細明體"/>
          <w:sz w:val="24"/>
          <w:szCs w:val="24"/>
          <w:spacing w:val="0"/>
          <w:w w:val="100"/>
        </w:rPr>
        <w:t>自然景點：</w:t>
      </w:r>
    </w:p>
    <w:p>
      <w:pPr>
        <w:spacing w:before="0" w:after="0" w:line="336" w:lineRule="exact"/>
        <w:ind w:left="1799"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泛指從事自然賞景活動，以觀賞動植物、觀賞濕地生態、田園</w:t>
      </w:r>
      <w:r>
        <w:rPr>
          <w:rFonts w:ascii="細明體" w:hAnsi="細明體" w:cs="細明體" w:eastAsia="細明體"/>
          <w:sz w:val="24"/>
          <w:szCs w:val="24"/>
          <w:spacing w:val="0"/>
          <w:w w:val="100"/>
          <w:position w:val="0"/>
        </w:rPr>
      </w:r>
    </w:p>
    <w:p>
      <w:pPr>
        <w:spacing w:before="24" w:after="0" w:line="360" w:lineRule="exact"/>
        <w:ind w:left="1318" w:right="191"/>
        <w:jc w:val="both"/>
        <w:rPr>
          <w:rFonts w:ascii="細明體" w:hAnsi="細明體" w:cs="細明體" w:eastAsia="細明體"/>
          <w:sz w:val="24"/>
          <w:szCs w:val="24"/>
        </w:rPr>
      </w:pPr>
      <w:rPr/>
      <w:r>
        <w:rPr>
          <w:rFonts w:ascii="細明體" w:hAnsi="細明體" w:cs="細明體" w:eastAsia="細明體"/>
          <w:sz w:val="24"/>
          <w:szCs w:val="24"/>
          <w:spacing w:val="0"/>
          <w:w w:val="100"/>
        </w:rPr>
        <w:t>風</w:t>
      </w:r>
      <w:r>
        <w:rPr>
          <w:rFonts w:ascii="細明體" w:hAnsi="細明體" w:cs="細明體" w:eastAsia="細明體"/>
          <w:sz w:val="24"/>
          <w:szCs w:val="24"/>
          <w:spacing w:val="-29"/>
          <w:w w:val="100"/>
        </w:rPr>
        <w:t>光、</w:t>
      </w:r>
      <w:r>
        <w:rPr>
          <w:rFonts w:ascii="細明體" w:hAnsi="細明體" w:cs="細明體" w:eastAsia="細明體"/>
          <w:sz w:val="24"/>
          <w:szCs w:val="24"/>
          <w:spacing w:val="0"/>
          <w:w w:val="100"/>
        </w:rPr>
        <w:t>溪流瀑</w:t>
      </w:r>
      <w:r>
        <w:rPr>
          <w:rFonts w:ascii="細明體" w:hAnsi="細明體" w:cs="細明體" w:eastAsia="細明體"/>
          <w:sz w:val="24"/>
          <w:szCs w:val="24"/>
          <w:spacing w:val="-31"/>
          <w:w w:val="100"/>
        </w:rPr>
        <w:t>布</w:t>
      </w:r>
      <w:r>
        <w:rPr>
          <w:rFonts w:ascii="細明體" w:hAnsi="細明體" w:cs="細明體" w:eastAsia="細明體"/>
          <w:sz w:val="24"/>
          <w:szCs w:val="24"/>
          <w:spacing w:val="-29"/>
          <w:w w:val="100"/>
        </w:rPr>
        <w:t>、</w:t>
      </w:r>
      <w:r>
        <w:rPr>
          <w:rFonts w:ascii="細明體" w:hAnsi="細明體" w:cs="細明體" w:eastAsia="細明體"/>
          <w:sz w:val="24"/>
          <w:szCs w:val="24"/>
          <w:spacing w:val="0"/>
          <w:w w:val="100"/>
        </w:rPr>
        <w:t>欣</w:t>
      </w:r>
      <w:r>
        <w:rPr>
          <w:rFonts w:ascii="細明體" w:hAnsi="細明體" w:cs="細明體" w:eastAsia="細明體"/>
          <w:sz w:val="24"/>
          <w:szCs w:val="24"/>
          <w:spacing w:val="-2"/>
          <w:w w:val="100"/>
        </w:rPr>
        <w:t>賞</w:t>
      </w:r>
      <w:r>
        <w:rPr>
          <w:rFonts w:ascii="細明體" w:hAnsi="細明體" w:cs="細明體" w:eastAsia="細明體"/>
          <w:sz w:val="24"/>
          <w:szCs w:val="24"/>
          <w:spacing w:val="0"/>
          <w:w w:val="100"/>
        </w:rPr>
        <w:t>日</w:t>
      </w:r>
      <w:r>
        <w:rPr>
          <w:rFonts w:ascii="細明體" w:hAnsi="細明體" w:cs="細明體" w:eastAsia="細明體"/>
          <w:sz w:val="24"/>
          <w:szCs w:val="24"/>
          <w:spacing w:val="-29"/>
          <w:w w:val="100"/>
        </w:rPr>
        <w:t>出、</w:t>
      </w:r>
      <w:r>
        <w:rPr>
          <w:rFonts w:ascii="細明體" w:hAnsi="細明體" w:cs="細明體" w:eastAsia="細明體"/>
          <w:sz w:val="24"/>
          <w:szCs w:val="24"/>
          <w:spacing w:val="0"/>
          <w:w w:val="100"/>
        </w:rPr>
        <w:t>觀星</w:t>
      </w:r>
      <w:r>
        <w:rPr>
          <w:rFonts w:ascii="細明體" w:hAnsi="細明體" w:cs="細明體" w:eastAsia="細明體"/>
          <w:sz w:val="24"/>
          <w:szCs w:val="24"/>
          <w:spacing w:val="-31"/>
          <w:w w:val="100"/>
        </w:rPr>
        <w:t>等</w:t>
      </w:r>
      <w:r>
        <w:rPr>
          <w:rFonts w:ascii="細明體" w:hAnsi="細明體" w:cs="細明體" w:eastAsia="細明體"/>
          <w:sz w:val="24"/>
          <w:szCs w:val="24"/>
          <w:spacing w:val="-29"/>
          <w:w w:val="100"/>
        </w:rPr>
        <w:t>。</w:t>
      </w:r>
      <w:r>
        <w:rPr>
          <w:rFonts w:ascii="細明體" w:hAnsi="細明體" w:cs="細明體" w:eastAsia="細明體"/>
          <w:sz w:val="24"/>
          <w:szCs w:val="24"/>
          <w:spacing w:val="0"/>
          <w:w w:val="100"/>
        </w:rPr>
        <w:t>區內</w:t>
      </w:r>
      <w:r>
        <w:rPr>
          <w:rFonts w:ascii="細明體" w:hAnsi="細明體" w:cs="細明體" w:eastAsia="細明體"/>
          <w:sz w:val="24"/>
          <w:szCs w:val="24"/>
          <w:spacing w:val="-2"/>
          <w:w w:val="100"/>
        </w:rPr>
        <w:t>景</w:t>
      </w:r>
      <w:r>
        <w:rPr>
          <w:rFonts w:ascii="細明體" w:hAnsi="細明體" w:cs="細明體" w:eastAsia="細明體"/>
          <w:sz w:val="24"/>
          <w:szCs w:val="24"/>
          <w:spacing w:val="0"/>
          <w:w w:val="100"/>
        </w:rPr>
        <w:t>點包括枕頭山遊憩區、</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大凍山、大凍山步道</w:t>
      </w:r>
      <w:r>
        <w:rPr>
          <w:rFonts w:ascii="細明體" w:hAnsi="細明體" w:cs="細明體" w:eastAsia="細明體"/>
          <w:sz w:val="24"/>
          <w:szCs w:val="24"/>
          <w:spacing w:val="1"/>
          <w:w w:val="100"/>
        </w:rPr>
        <w:t>、</w:t>
      </w:r>
      <w:r>
        <w:rPr>
          <w:rFonts w:ascii="細明體" w:hAnsi="細明體" w:cs="細明體" w:eastAsia="細明體"/>
          <w:sz w:val="24"/>
          <w:szCs w:val="24"/>
          <w:spacing w:val="0"/>
          <w:w w:val="100"/>
        </w:rPr>
        <w:t>崁頭山步道、西拉雅親子公園</w:t>
      </w:r>
      <w:r>
        <w:rPr>
          <w:rFonts w:ascii="細明體" w:hAnsi="細明體" w:cs="細明體" w:eastAsia="細明體"/>
          <w:sz w:val="24"/>
          <w:szCs w:val="24"/>
          <w:spacing w:val="1"/>
          <w:w w:val="100"/>
        </w:rPr>
        <w:t>、</w:t>
      </w:r>
      <w:r>
        <w:rPr>
          <w:rFonts w:ascii="細明體" w:hAnsi="細明體" w:cs="細明體" w:eastAsia="細明體"/>
          <w:sz w:val="24"/>
          <w:szCs w:val="24"/>
          <w:spacing w:val="0"/>
          <w:w w:val="100"/>
        </w:rPr>
        <w:t>南瀛天文教</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育園</w:t>
      </w:r>
      <w:r>
        <w:rPr>
          <w:rFonts w:ascii="細明體" w:hAnsi="細明體" w:cs="細明體" w:eastAsia="細明體"/>
          <w:sz w:val="24"/>
          <w:szCs w:val="24"/>
          <w:spacing w:val="1"/>
          <w:w w:val="100"/>
        </w:rPr>
        <w:t>區</w:t>
      </w:r>
      <w:r>
        <w:rPr>
          <w:rFonts w:ascii="細明體" w:hAnsi="細明體" w:cs="細明體" w:eastAsia="細明體"/>
          <w:sz w:val="24"/>
          <w:szCs w:val="24"/>
          <w:spacing w:val="0"/>
          <w:w w:val="100"/>
        </w:rPr>
        <w:t>、官田水雉生態教育園區、新化國家植物園、草山三○八高</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地、二寮觀日、草山月世界、峭壁雄風、永興吊橋、臺灣獼猴生態</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保護區、烏山登山步道。</w:t>
      </w:r>
    </w:p>
    <w:p>
      <w:pPr>
        <w:spacing w:before="0" w:after="0" w:line="340" w:lineRule="exact"/>
        <w:ind w:left="1799" w:right="-20"/>
        <w:jc w:val="left"/>
        <w:rPr>
          <w:rFonts w:ascii="細明體" w:hAnsi="細明體" w:cs="細明體" w:eastAsia="細明體"/>
          <w:sz w:val="24"/>
          <w:szCs w:val="24"/>
        </w:rPr>
      </w:pPr>
      <w:rPr/>
      <w:r>
        <w:rPr>
          <w:rFonts w:ascii="細明體" w:hAnsi="細明體" w:cs="細明體" w:eastAsia="細明體"/>
          <w:sz w:val="24"/>
          <w:szCs w:val="24"/>
          <w:position w:val="-2"/>
        </w:rPr>
        <w:t>各景點之分布可參考下圖</w:t>
      </w:r>
      <w:r>
        <w:rPr>
          <w:rFonts w:ascii="細明體" w:hAnsi="細明體" w:cs="細明體" w:eastAsia="細明體"/>
          <w:sz w:val="24"/>
          <w:szCs w:val="24"/>
          <w:spacing w:val="-60"/>
          <w:position w:val="-2"/>
        </w:rPr>
        <w:t> </w:t>
      </w:r>
      <w:r>
        <w:rPr>
          <w:rFonts w:ascii="Times New Roman" w:hAnsi="Times New Roman" w:cs="Times New Roman" w:eastAsia="Times New Roman"/>
          <w:sz w:val="24"/>
          <w:szCs w:val="24"/>
          <w:spacing w:val="0"/>
          <w:w w:val="100"/>
          <w:position w:val="-2"/>
        </w:rPr>
        <w:t>1</w:t>
      </w:r>
      <w:r>
        <w:rPr>
          <w:rFonts w:ascii="Times New Roman" w:hAnsi="Times New Roman" w:cs="Times New Roman" w:eastAsia="Times New Roman"/>
          <w:sz w:val="24"/>
          <w:szCs w:val="24"/>
          <w:spacing w:val="-1"/>
          <w:w w:val="100"/>
          <w:position w:val="-2"/>
        </w:rPr>
        <w:t>-</w:t>
      </w:r>
      <w:r>
        <w:rPr>
          <w:rFonts w:ascii="Times New Roman" w:hAnsi="Times New Roman" w:cs="Times New Roman" w:eastAsia="Times New Roman"/>
          <w:sz w:val="24"/>
          <w:szCs w:val="24"/>
          <w:spacing w:val="0"/>
          <w:w w:val="100"/>
          <w:position w:val="-2"/>
        </w:rPr>
        <w:t>1</w:t>
      </w:r>
      <w:r>
        <w:rPr>
          <w:rFonts w:ascii="細明體" w:hAnsi="細明體" w:cs="細明體" w:eastAsia="細明體"/>
          <w:sz w:val="24"/>
          <w:szCs w:val="24"/>
          <w:spacing w:val="0"/>
          <w:w w:val="100"/>
          <w:position w:val="-2"/>
        </w:rPr>
        <w:t>。</w:t>
      </w:r>
      <w:r>
        <w:rPr>
          <w:rFonts w:ascii="細明體" w:hAnsi="細明體" w:cs="細明體" w:eastAsia="細明體"/>
          <w:sz w:val="24"/>
          <w:szCs w:val="24"/>
          <w:spacing w:val="0"/>
          <w:w w:val="100"/>
          <w:position w:val="0"/>
        </w:rPr>
      </w:r>
    </w:p>
    <w:p>
      <w:pPr>
        <w:jc w:val="left"/>
        <w:spacing w:after="0"/>
        <w:sectPr>
          <w:pgMar w:header="0" w:footer="375" w:top="1380" w:bottom="760" w:left="1680" w:right="1680"/>
          <w:pgSz w:w="11920" w:h="16840"/>
        </w:sectPr>
      </w:pPr>
      <w:rP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5" w:after="0" w:line="200" w:lineRule="exact"/>
        <w:jc w:val="left"/>
        <w:rPr>
          <w:sz w:val="20"/>
          <w:szCs w:val="20"/>
        </w:rPr>
      </w:pPr>
      <w:rPr/>
      <w:r>
        <w:rPr>
          <w:sz w:val="20"/>
          <w:szCs w:val="20"/>
        </w:rPr>
      </w:r>
    </w:p>
    <w:p>
      <w:pPr>
        <w:spacing w:before="0" w:after="0" w:line="305" w:lineRule="exact"/>
        <w:ind w:left="1630" w:right="1760"/>
        <w:jc w:val="center"/>
        <w:rPr>
          <w:rFonts w:ascii="細明體" w:hAnsi="細明體" w:cs="細明體" w:eastAsia="細明體"/>
          <w:sz w:val="24"/>
          <w:szCs w:val="24"/>
        </w:rPr>
      </w:pPr>
      <w:rPr/>
      <w:r>
        <w:rPr/>
        <w:pict>
          <v:group style="position:absolute;margin-left:81.120003pt;margin-top:-567.16394pt;width:400.56pt;height:561.12pt;mso-position-horizontal-relative:page;mso-position-vertical-relative:paragraph;z-index:-12628" coordorigin="1622,-11343" coordsize="8011,11222">
            <v:shape style="position:absolute;left:1622;top:-11343;width:8011;height:11222" type="#_x0000_t75">
              <v:imagedata r:id="rId9" o:title=""/>
            </v:shape>
            <v:group style="position:absolute;left:2464;top:-10939;width:3259;height:540" coordorigin="2464,-10939" coordsize="3259,540">
              <v:shape style="position:absolute;left:2464;top:-10939;width:3259;height:540" coordorigin="2464,-10939" coordsize="3259,540" path="m2464,-10939l2470,-10938,2478,-10939,2484,-10936,2491,-10931,2492,-10922,2498,-10916,2505,-10910,2508,-10900,2509,-10901,2515,-10899,2521,-10895,2522,-10890,2525,-10887,2528,-10885,2532,-10883,2535,-10881,2537,-10878,2539,-10874,2542,-10871,2551,-10863,2565,-10861,2576,-10858,2586,-10853,2587,-10851,2591,-10843,2595,-10837,2598,-10835,2600,-10833,2604,-10829,2607,-10824,2610,-10820,2613,-10808,2612,-10807,2620,-10797,2625,-10793,2630,-10790,2634,-10785,2643,-10772,2638,-10778,2648,-10768,2649,-10765,2649,-10761,2651,-10759,2657,-10752,2667,-10751,2675,-10749,2678,-10747,2681,-10744,2685,-10743,2691,-10741,2697,-10742,2702,-10740,2706,-10738,2706,-10733,2709,-10730,2712,-10726,2715,-10723,2719,-10720,2723,-10717,2729,-10717,2733,-10714,2745,-10705,2746,-10702,2748,-10701,2760,-10696,2763,-10693,2767,-10691,2776,-10687,2788,-10687,2798,-10685,2801,-10684,2804,-10682,2808,-10682,2814,-10680,2819,-10680,2825,-10678,2828,-10676,2831,-10673,2835,-10672,2852,-10670,2879,-10668,2903,-10666,2917,-10663,2922,-10663,2923,-10663,2926,-10662,2941,-10658,2944,-10657,2948,-10656,2952,-10655,2957,-10654,2961,-10653,2965,-10652,2968,-10650,2972,-10650,2983,-10646,2991,-10645,3002,-10643,3006,-10641,3008,-10637,3012,-10637,3034,-10635,3047,-10635,3053,-10635,3054,-10636,3052,-10637,3051,-10639,3050,-10640,3053,-10642,3076,-10645,3094,-10646,3107,-10650,3115,-10652,3122,-10652,3128,-10652,3138,-10651,3154,-10649,3178,-10647,3201,-10646,3222,-10644,3242,-10643,3260,-10641,3278,-10640,3287,-10637,3290,-10636,3289,-10637,3286,-10638,3282,-10639,3280,-10640,3282,-10640,3289,-10639,3303,-10635,3324,-10630,3326,-10625,3340,-10624,3360,-10622,3380,-10622,3406,-10620,3425,-10619,3440,-10618,3456,-10613,3472,-10612,3536,-10609,3594,-10608,3612,-10608,3616,-10607,3619,-10606,3623,-10605,3635,-10599,3639,-10595,3653,-10592,3665,-10589,3676,-10587,3688,-10585,3706,-10583,3729,-10580,3742,-10577,3749,-10574,3756,-10572,3769,-10569,3773,-10567,3776,-10564,3780,-10563,3791,-10560,3802,-10561,3814,-10560,3823,-10559,3832,-10557,3841,-10556,3844,-10555,3848,-10554,3851,-10553,3860,-10551,3867,-10550,3875,-10547,3886,-10542,3896,-10535,3909,-10534,3953,-10531,3958,-10530,3963,-10529,3967,-10527,3977,-10524,3987,-10520,3998,-10518,4002,-10517,4007,-10516,4011,-10515,4015,-10514,4018,-10512,4022,-10511,4034,-10510,4047,-10509,4059,-10508,4066,-10502,4073,-10500,4085,-10497,4091,-10494,4097,-10492,4101,-10491,4106,-10490,4110,-10489,4121,-10486,4131,-10482,4141,-10479,4144,-10478,4148,-10477,4151,-10476,4164,-10473,4170,-10471,4206,-10460,4209,-10459,4212,-10457,4216,-10457,4220,-10456,4225,-10455,4230,-10453,4233,-10453,4236,-10451,4240,-10450,4248,-10449,4256,-10448,4264,-10447,4274,-10444,4280,-10442,4284,-10442,4288,-10442,4294,-10442,4306,-10442,4368,-10438,4376,-10432,4380,-10431,4388,-10428,4398,-10429,4407,-10428,4410,-10427,4414,-10426,4417,-10425,4426,-10419,4431,-10417,4436,-10417,4449,-10417,4475,-10411,4491,-10406,4495,-10404,4499,-10402,4502,-10402,4522,-10400,4542,-10399,4566,-10400,4583,-10402,4591,-10403,4597,-10407,4605,-10408,4625,-10412,4633,-10419,4642,-10422,4663,-10428,4666,-10429,4669,-10430,4673,-10431,4693,-10434,4700,-10436,4708,-10437,4714,-10441,4720,-10445,4726,-10451,4734,-10453,4745,-10457,4757,-10460,4761,-10462,4764,-10465,4768,-10466,4780,-10471,4793,-10474,4806,-10476,4814,-10477,4822,-10478,4830,-10479,4834,-10480,4839,-10482,4843,-10482,4853,-10484,4864,-10485,4874,-10486,4877,-10487,4881,-10488,4884,-10489,4893,-10491,4911,-10495,4915,-10497,4918,-10500,4922,-10502,4925,-10503,4929,-10503,4932,-10505,4939,-10510,4946,-10518,4952,-10524,4959,-10531,4963,-10534,4967,-10536,4969,-10540,4972,-10543,4973,-10548,4976,-10550,4980,-10552,4985,-10552,4990,-10553,4997,-10555,5003,-10557,5010,-10560,5014,-10561,5017,-10562,5021,-10563,5025,-10564,5029,-10565,5034,-10566,5054,-10568,5074,-10569,5090,-10570,5094,-10572,5099,-10572,5118,-10575,5132,-10578,5143,-10581,5157,-10585,5160,-10587,5163,-10590,5167,-10592,5174,-10594,5188,-10598,5198,-10605,5199,-10606,5198,-10604,5197,-10603,5202,-10605,5212,-10609,5214,-10613,5218,-10614,5226,-10617,5250,-10620,5256,-10621,5266,-10626,5269,-10627,5269,-10627,5269,-10626,5274,-10626,5286,-10629,5295,-10632,5299,-10635,5303,-10637,5314,-10641,5322,-10641,5334,-10643,5347,-10648,5351,-10650,5353,-10650,5362,-10652,5368,-10654,5372,-10655,5375,-10656,5381,-10657,5386,-10658,5392,-10659,5402,-10662,5409,-10664,5425,-10667,5434,-10668,5443,-10669,5450,-10672,5457,-10676,5464,-10678,5468,-10680,5473,-10680,5477,-10682,5481,-10683,5484,-10684,5488,-10685,5531,-10707,5533,-10708,5541,-10710,5549,-10713,5552,-10715,5556,-10717,5559,-10719,5563,-10718,5566,-10720,5569,-10722,5570,-10726,5573,-10727,5579,-10729,5586,-10729,5593,-10730,5613,-10729,5633,-10727,5641,-10726,5651,-10722,5658,-10720,5660,-10717,5667,-10706,5672,-10704,5678,-10701,5692,-10698,5713,-10669,5720,-10658,5716,-10662,5723,-10656e" filled="f" stroked="t" strokeweight="2.04pt" strokecolor="#E36C09">
                <v:path arrowok="t"/>
              </v:shape>
            </v:group>
            <v:group style="position:absolute;left:3718;top:-10965;width:277;height:1029" coordorigin="3718,-10965" coordsize="277,1029">
              <v:shape style="position:absolute;left:3718;top:-10965;width:277;height:1029" coordorigin="3718,-10965" coordsize="277,1029" path="m3995,-10965l3993,-10961,3984,-10936,3979,-10931,3976,-10927,3971,-10926,3968,-10923,3960,-10916,3951,-10909,3945,-10900,3939,-10892,3935,-10885,3929,-10877,3925,-10872,3921,-10867,3917,-10862,3903,-10841,3894,-10828,3891,-10817,3890,-10816,3890,-10817,3887,-10815,3877,-10801,3877,-10797,3875,-10793,3873,-10789,3870,-10785,3867,-10781,3864,-10772,3863,-10770,3863,-10771,3859,-10767,3850,-10751,3849,-10747,3848,-10743,3846,-10738,3843,-10733,3840,-10728,3828,-10712,3815,-10695,3809,-10678,3807,-10658,3806,-10647,3806,-10644,3806,-10644,3804,-10642,3802,-10634,3799,-10622,3800,-10610,3794,-10602,3786,-10591,3783,-10581,3781,-10563,3776,-10539,3763,-10517,3760,-10510,3756,-10502,3755,-10494,3752,-10475,3746,-10454,3725,-10392,3722,-10336,3722,-10329,3722,-10325,3721,-10320,3718,-10311,3718,-10290,3722,-10226,3724,-10223,3726,-10220,3729,-10218,3732,-10215,3735,-10205,3736,-10204,3735,-10204,3736,-10199,3740,-10185,3741,-10180,3742,-10177,3743,-10173,3744,-10153,3745,-10133,3746,-10113,3748,-10092,3749,-10085,3751,-10077,3753,-10073,3756,-10070,3759,-10066,3760,-10062,3762,-10058,3763,-10054,3767,-10036,3769,-10020,3769,-10005,3768,-9988,3767,-9966,3767,-9936e" filled="f" stroked="t" strokeweight="2.04pt" strokecolor="#CC0000">
                <v:path arrowok="t"/>
              </v:shape>
            </v:group>
            <v:group style="position:absolute;left:5274;top:-10958;width:792;height:713" coordorigin="5274,-10958" coordsize="792,713">
              <v:shape style="position:absolute;left:5274;top:-10958;width:792;height:713" coordorigin="5274,-10958" coordsize="792,713" path="m6066,-10958l6063,-10943,6062,-10938,6062,-10939,6062,-10938,6059,-10931,6057,-10922,6057,-10917,6054,-10912,6053,-10908,6049,-10905,6047,-10901,6043,-10889,6041,-10878,6037,-10869,6034,-10866,6031,-10862,6029,-10851,6027,-10841,6020,-10832,6014,-10824,6007,-10819,6001,-10812,5997,-10809,5992,-10805,5989,-10801,5980,-10789,5976,-10784,5970,-10778,5943,-10751,5939,-10747,5937,-10741,5931,-10740,5920,-10736,5878,-10694,5874,-10690,5871,-10685,5866,-10682,5862,-10680,5858,-10677,5855,-10674,5838,-10662,5820,-10650,5780,-10615,5771,-10602,5768,-10598,5766,-10594,5763,-10587,5763,-10578,5758,-10571,5753,-10563,5728,-10505,5724,-10498,5721,-10494,5718,-10491,5716,-10487,5714,-10483,5715,-10478,5712,-10475,5709,-10472,5705,-10470,5701,-10467,5685,-10444,5683,-10441,5682,-10436,5678,-10433,5666,-10425,5663,-10416,5662,-10410,5655,-10402,5651,-10399,5647,-10398,5643,-10395,5639,-10391,5636,-10387,5632,-10383,5628,-10380,5624,-10378,5620,-10375,5617,-10373,5615,-10370,5612,-10368,5609,-10366,5605,-10365,5601,-10364,5594,-10358,5590,-10347,5582,-10345,5575,-10344,5569,-10343,5562,-10341,5558,-10340,5555,-10338,5551,-10337,5544,-10336,5538,-10335,5532,-10333,5524,-10331,5516,-10328,5509,-10326,5497,-10322,5488,-10316,5485,-10314,5485,-10315,5482,-10316,5473,-10314,5454,-10309,5451,-10304,5447,-10303,5440,-10300,5432,-10300,5424,-10299,5413,-10297,5408,-10295,5407,-10295,5409,-10295,5412,-10295,5413,-10295,5368,-10285,5359,-10284,5352,-10282,5346,-10281,5339,-10280,5328,-10274,5324,-10271,5312,-10268,5282,-10261,5277,-10247,5281,-10252,5274,-10245e" filled="f" stroked="t" strokeweight="2.04pt" strokecolor="#CC0000">
                <v:path arrowok="t"/>
              </v:shape>
              <v:shape style="position:absolute;left:3638;top:-10222;width:214;height:214" type="#_x0000_t75">
                <v:imagedata r:id="rId10" o:title=""/>
              </v:shape>
              <v:shape style="position:absolute;left:3893;top:-5216;width:168;height:166" type="#_x0000_t75">
                <v:imagedata r:id="rId11" o:title=""/>
              </v:shape>
              <v:shape style="position:absolute;left:5093;top:-10688;width:180;height:180" type="#_x0000_t75">
                <v:imagedata r:id="rId12" o:title=""/>
              </v:shape>
              <v:shape style="position:absolute;left:5246;top:-10395;width:180;height:180" type="#_x0000_t75">
                <v:imagedata r:id="rId13" o:title=""/>
              </v:shape>
            </v:group>
            <w10:wrap type="none"/>
          </v:group>
        </w:pict>
      </w:r>
      <w:r>
        <w:rPr>
          <w:rFonts w:ascii="細明體" w:hAnsi="細明體" w:cs="細明體" w:eastAsia="細明體"/>
          <w:sz w:val="24"/>
          <w:szCs w:val="24"/>
          <w:position w:val="-1"/>
        </w:rPr>
        <w:t>圖</w:t>
      </w:r>
      <w:r>
        <w:rPr>
          <w:rFonts w:ascii="細明體" w:hAnsi="細明體" w:cs="細明體" w:eastAsia="細明體"/>
          <w:sz w:val="24"/>
          <w:szCs w:val="24"/>
          <w:spacing w:val="-59"/>
          <w:position w:val="-1"/>
        </w:rPr>
        <w:t> </w:t>
      </w:r>
      <w:r>
        <w:rPr>
          <w:rFonts w:ascii="Times New Roman" w:hAnsi="Times New Roman" w:cs="Times New Roman" w:eastAsia="Times New Roman"/>
          <w:sz w:val="24"/>
          <w:szCs w:val="24"/>
          <w:spacing w:val="0"/>
          <w:w w:val="100"/>
          <w:position w:val="-1"/>
        </w:rPr>
        <w:t>1</w:t>
      </w:r>
      <w:r>
        <w:rPr>
          <w:rFonts w:ascii="Times New Roman" w:hAnsi="Times New Roman" w:cs="Times New Roman" w:eastAsia="Times New Roman"/>
          <w:sz w:val="24"/>
          <w:szCs w:val="24"/>
          <w:spacing w:val="-1"/>
          <w:w w:val="100"/>
          <w:position w:val="-1"/>
        </w:rPr>
        <w:t>-</w:t>
      </w:r>
      <w:r>
        <w:rPr>
          <w:rFonts w:ascii="Times New Roman" w:hAnsi="Times New Roman" w:cs="Times New Roman" w:eastAsia="Times New Roman"/>
          <w:sz w:val="24"/>
          <w:szCs w:val="24"/>
          <w:spacing w:val="0"/>
          <w:w w:val="100"/>
          <w:position w:val="-1"/>
        </w:rPr>
        <w:t>1</w:t>
      </w:r>
      <w:r>
        <w:rPr>
          <w:rFonts w:ascii="Times New Roman" w:hAnsi="Times New Roman" w:cs="Times New Roman" w:eastAsia="Times New Roman"/>
          <w:sz w:val="24"/>
          <w:szCs w:val="24"/>
          <w:spacing w:val="0"/>
          <w:w w:val="100"/>
          <w:position w:val="-1"/>
        </w:rPr>
        <w:t> </w:t>
      </w:r>
      <w:r>
        <w:rPr>
          <w:rFonts w:ascii="Times New Roman" w:hAnsi="Times New Roman" w:cs="Times New Roman" w:eastAsia="Times New Roman"/>
          <w:sz w:val="24"/>
          <w:szCs w:val="24"/>
          <w:spacing w:val="0"/>
          <w:w w:val="100"/>
          <w:position w:val="-1"/>
        </w:rPr>
        <w:t> </w:t>
      </w:r>
      <w:r>
        <w:rPr>
          <w:rFonts w:ascii="細明體" w:hAnsi="細明體" w:cs="細明體" w:eastAsia="細明體"/>
          <w:sz w:val="24"/>
          <w:szCs w:val="24"/>
          <w:spacing w:val="0"/>
          <w:w w:val="100"/>
          <w:position w:val="-1"/>
        </w:rPr>
        <w:t>西拉雅國家風景區內觀光遊憩資源景點圖</w:t>
      </w:r>
      <w:r>
        <w:rPr>
          <w:rFonts w:ascii="細明體" w:hAnsi="細明體" w:cs="細明體" w:eastAsia="細明體"/>
          <w:sz w:val="24"/>
          <w:szCs w:val="24"/>
          <w:spacing w:val="0"/>
          <w:w w:val="100"/>
          <w:position w:val="0"/>
        </w:rPr>
      </w:r>
    </w:p>
    <w:p>
      <w:pPr>
        <w:spacing w:before="26" w:after="0" w:line="240" w:lineRule="auto"/>
        <w:ind w:left="3264" w:right="3393"/>
        <w:jc w:val="center"/>
        <w:rPr>
          <w:rFonts w:ascii="細明體" w:hAnsi="細明體" w:cs="細明體" w:eastAsia="細明體"/>
          <w:sz w:val="20"/>
          <w:szCs w:val="20"/>
        </w:rPr>
      </w:pPr>
      <w:rPr/>
      <w:r>
        <w:rPr>
          <w:rFonts w:ascii="細明體" w:hAnsi="細明體" w:cs="細明體" w:eastAsia="細明體"/>
          <w:sz w:val="20"/>
          <w:szCs w:val="20"/>
          <w:spacing w:val="2"/>
          <w:w w:val="99"/>
        </w:rPr>
        <w:t>資</w:t>
      </w:r>
      <w:r>
        <w:rPr>
          <w:rFonts w:ascii="細明體" w:hAnsi="細明體" w:cs="細明體" w:eastAsia="細明體"/>
          <w:sz w:val="20"/>
          <w:szCs w:val="20"/>
          <w:spacing w:val="0"/>
          <w:w w:val="99"/>
        </w:rPr>
        <w:t>料來</w:t>
      </w:r>
      <w:r>
        <w:rPr>
          <w:rFonts w:ascii="細明體" w:hAnsi="細明體" w:cs="細明體" w:eastAsia="細明體"/>
          <w:sz w:val="20"/>
          <w:szCs w:val="20"/>
          <w:spacing w:val="3"/>
          <w:w w:val="99"/>
        </w:rPr>
        <w:t>源</w:t>
      </w:r>
      <w:r>
        <w:rPr>
          <w:rFonts w:ascii="Arial" w:hAnsi="Arial" w:cs="Arial" w:eastAsia="Arial"/>
          <w:sz w:val="20"/>
          <w:szCs w:val="20"/>
          <w:spacing w:val="0"/>
          <w:w w:val="179"/>
        </w:rPr>
        <w:t>:</w:t>
      </w:r>
      <w:r>
        <w:rPr>
          <w:rFonts w:ascii="Arial" w:hAnsi="Arial" w:cs="Arial" w:eastAsia="Arial"/>
          <w:sz w:val="20"/>
          <w:szCs w:val="20"/>
          <w:spacing w:val="0"/>
          <w:w w:val="100"/>
        </w:rPr>
        <w:t> </w:t>
      </w:r>
      <w:r>
        <w:rPr>
          <w:rFonts w:ascii="Arial" w:hAnsi="Arial" w:cs="Arial" w:eastAsia="Arial"/>
          <w:sz w:val="20"/>
          <w:szCs w:val="20"/>
          <w:spacing w:val="-11"/>
          <w:w w:val="100"/>
        </w:rPr>
        <w:t> </w:t>
      </w:r>
      <w:r>
        <w:rPr>
          <w:rFonts w:ascii="細明體" w:hAnsi="細明體" w:cs="細明體" w:eastAsia="細明體"/>
          <w:sz w:val="20"/>
          <w:szCs w:val="20"/>
          <w:spacing w:val="0"/>
          <w:w w:val="99"/>
        </w:rPr>
        <w:t>本</w:t>
      </w:r>
      <w:r>
        <w:rPr>
          <w:rFonts w:ascii="細明體" w:hAnsi="細明體" w:cs="細明體" w:eastAsia="細明體"/>
          <w:sz w:val="20"/>
          <w:szCs w:val="20"/>
          <w:spacing w:val="2"/>
          <w:w w:val="99"/>
        </w:rPr>
        <w:t>計</w:t>
      </w:r>
      <w:r>
        <w:rPr>
          <w:rFonts w:ascii="細明體" w:hAnsi="細明體" w:cs="細明體" w:eastAsia="細明體"/>
          <w:sz w:val="20"/>
          <w:szCs w:val="20"/>
          <w:spacing w:val="0"/>
          <w:w w:val="99"/>
        </w:rPr>
        <w:t>畫製</w:t>
      </w:r>
      <w:r>
        <w:rPr>
          <w:rFonts w:ascii="細明體" w:hAnsi="細明體" w:cs="細明體" w:eastAsia="細明體"/>
          <w:sz w:val="20"/>
          <w:szCs w:val="20"/>
          <w:spacing w:val="0"/>
          <w:w w:val="100"/>
        </w:rPr>
      </w:r>
    </w:p>
    <w:p>
      <w:pPr>
        <w:jc w:val="center"/>
        <w:spacing w:after="0"/>
        <w:sectPr>
          <w:pgMar w:header="0" w:footer="375" w:top="1560" w:bottom="760" w:left="1680" w:right="1680"/>
          <w:pgSz w:w="11920" w:h="16840"/>
        </w:sectPr>
      </w:pPr>
      <w:rPr/>
    </w:p>
    <w:p>
      <w:pPr>
        <w:spacing w:before="0" w:after="0" w:line="346" w:lineRule="exact"/>
        <w:ind w:left="258" w:right="-76"/>
        <w:jc w:val="left"/>
        <w:rPr>
          <w:rFonts w:ascii="細明體" w:hAnsi="細明體" w:cs="細明體" w:eastAsia="細明體"/>
          <w:sz w:val="24"/>
          <w:szCs w:val="24"/>
        </w:rPr>
      </w:pPr>
      <w:rPr/>
      <w:r>
        <w:rPr>
          <w:rFonts w:ascii="Times New Roman" w:hAnsi="Times New Roman" w:cs="Times New Roman" w:eastAsia="Times New Roman"/>
          <w:sz w:val="24"/>
          <w:szCs w:val="24"/>
          <w:spacing w:val="0"/>
          <w:w w:val="100"/>
          <w:position w:val="-2"/>
        </w:rPr>
        <w:t>2.</w:t>
      </w:r>
      <w:r>
        <w:rPr>
          <w:rFonts w:ascii="細明體" w:hAnsi="細明體" w:cs="細明體" w:eastAsia="細明體"/>
          <w:sz w:val="24"/>
          <w:szCs w:val="24"/>
          <w:spacing w:val="0"/>
          <w:w w:val="100"/>
          <w:position w:val="-2"/>
        </w:rPr>
        <w:t>歷年遊客數</w:t>
      </w:r>
      <w:r>
        <w:rPr>
          <w:rFonts w:ascii="細明體" w:hAnsi="細明體" w:cs="細明體" w:eastAsia="細明體"/>
          <w:sz w:val="24"/>
          <w:szCs w:val="24"/>
          <w:spacing w:val="0"/>
          <w:w w:val="100"/>
          <w:position w:val="0"/>
        </w:rPr>
      </w:r>
    </w:p>
    <w:p>
      <w:pPr>
        <w:spacing w:before="10" w:after="0" w:line="120" w:lineRule="exact"/>
        <w:jc w:val="left"/>
        <w:rPr>
          <w:sz w:val="12"/>
          <w:szCs w:val="12"/>
        </w:rPr>
      </w:pPr>
      <w:rPr/>
      <w:r>
        <w:rPr/>
        <w:br w:type="column"/>
      </w:r>
      <w:r>
        <w:rPr>
          <w:sz w:val="12"/>
          <w:szCs w:val="12"/>
        </w:rPr>
      </w:r>
    </w:p>
    <w:p>
      <w:pPr>
        <w:spacing w:before="0" w:after="0" w:line="200" w:lineRule="exact"/>
        <w:jc w:val="left"/>
        <w:rPr>
          <w:sz w:val="20"/>
          <w:szCs w:val="20"/>
        </w:rPr>
      </w:pPr>
      <w:rPr/>
      <w:r>
        <w:rPr>
          <w:sz w:val="20"/>
          <w:szCs w:val="20"/>
        </w:rPr>
      </w:r>
    </w:p>
    <w:p>
      <w:pPr>
        <w:spacing w:before="0" w:after="0" w:line="372" w:lineRule="exact"/>
        <w:ind w:right="-20"/>
        <w:jc w:val="left"/>
        <w:rPr>
          <w:rFonts w:ascii="細明體" w:hAnsi="細明體" w:cs="細明體" w:eastAsia="細明體"/>
          <w:sz w:val="24"/>
          <w:szCs w:val="24"/>
        </w:rPr>
      </w:pPr>
      <w:rPr/>
      <w:r>
        <w:rPr>
          <w:rFonts w:ascii="細明體" w:hAnsi="細明體" w:cs="細明體" w:eastAsia="細明體"/>
          <w:sz w:val="24"/>
          <w:szCs w:val="24"/>
          <w:position w:val="-3"/>
        </w:rPr>
        <w:t>綜整區內自民國</w:t>
      </w:r>
      <w:r>
        <w:rPr>
          <w:rFonts w:ascii="細明體" w:hAnsi="細明體" w:cs="細明體" w:eastAsia="細明體"/>
          <w:sz w:val="24"/>
          <w:szCs w:val="24"/>
          <w:spacing w:val="-59"/>
          <w:position w:val="-3"/>
        </w:rPr>
        <w:t> </w:t>
      </w:r>
      <w:r>
        <w:rPr>
          <w:rFonts w:ascii="Arial" w:hAnsi="Arial" w:cs="Arial" w:eastAsia="Arial"/>
          <w:sz w:val="24"/>
          <w:szCs w:val="24"/>
          <w:spacing w:val="0"/>
          <w:w w:val="89"/>
          <w:position w:val="-3"/>
        </w:rPr>
        <w:t>96</w:t>
      </w:r>
      <w:r>
        <w:rPr>
          <w:rFonts w:ascii="Arial" w:hAnsi="Arial" w:cs="Arial" w:eastAsia="Arial"/>
          <w:sz w:val="24"/>
          <w:szCs w:val="24"/>
          <w:spacing w:val="0"/>
          <w:w w:val="89"/>
          <w:position w:val="-3"/>
        </w:rPr>
        <w:t> </w:t>
      </w:r>
      <w:r>
        <w:rPr>
          <w:rFonts w:ascii="細明體" w:hAnsi="細明體" w:cs="細明體" w:eastAsia="細明體"/>
          <w:sz w:val="24"/>
          <w:szCs w:val="24"/>
          <w:spacing w:val="0"/>
          <w:w w:val="89"/>
          <w:position w:val="-3"/>
        </w:rPr>
        <w:t>至</w:t>
      </w:r>
      <w:r>
        <w:rPr>
          <w:rFonts w:ascii="細明體" w:hAnsi="細明體" w:cs="細明體" w:eastAsia="細明體"/>
          <w:sz w:val="24"/>
          <w:szCs w:val="24"/>
          <w:spacing w:val="-60"/>
          <w:w w:val="89"/>
          <w:position w:val="-3"/>
        </w:rPr>
        <w:t> </w:t>
      </w:r>
      <w:r>
        <w:rPr>
          <w:rFonts w:ascii="Arial" w:hAnsi="Arial" w:cs="Arial" w:eastAsia="Arial"/>
          <w:sz w:val="24"/>
          <w:szCs w:val="24"/>
          <w:spacing w:val="0"/>
          <w:w w:val="89"/>
          <w:position w:val="-3"/>
        </w:rPr>
        <w:t>103</w:t>
      </w:r>
      <w:r>
        <w:rPr>
          <w:rFonts w:ascii="Arial" w:hAnsi="Arial" w:cs="Arial" w:eastAsia="Arial"/>
          <w:sz w:val="24"/>
          <w:szCs w:val="24"/>
          <w:spacing w:val="1"/>
          <w:w w:val="89"/>
          <w:position w:val="-3"/>
        </w:rPr>
        <w:t> </w:t>
      </w:r>
      <w:r>
        <w:rPr>
          <w:rFonts w:ascii="細明體" w:hAnsi="細明體" w:cs="細明體" w:eastAsia="細明體"/>
          <w:sz w:val="24"/>
          <w:szCs w:val="24"/>
          <w:spacing w:val="0"/>
          <w:w w:val="100"/>
          <w:position w:val="-3"/>
        </w:rPr>
        <w:t>年各遊憩據點之遊客人次發</w:t>
      </w:r>
      <w:r>
        <w:rPr>
          <w:rFonts w:ascii="細明體" w:hAnsi="細明體" w:cs="細明體" w:eastAsia="細明體"/>
          <w:sz w:val="24"/>
          <w:szCs w:val="24"/>
          <w:spacing w:val="-60"/>
          <w:w w:val="100"/>
          <w:position w:val="-3"/>
        </w:rPr>
        <w:t>現，</w:t>
      </w:r>
      <w:r>
        <w:rPr>
          <w:rFonts w:ascii="細明體" w:hAnsi="細明體" w:cs="細明體" w:eastAsia="細明體"/>
          <w:sz w:val="24"/>
          <w:szCs w:val="24"/>
          <w:spacing w:val="0"/>
          <w:w w:val="100"/>
          <w:position w:val="-3"/>
        </w:rPr>
        <w:t>本計畫</w:t>
      </w:r>
      <w:r>
        <w:rPr>
          <w:rFonts w:ascii="細明體" w:hAnsi="細明體" w:cs="細明體" w:eastAsia="細明體"/>
          <w:sz w:val="24"/>
          <w:szCs w:val="24"/>
          <w:spacing w:val="0"/>
          <w:w w:val="100"/>
          <w:position w:val="0"/>
        </w:rPr>
      </w:r>
    </w:p>
    <w:p>
      <w:pPr>
        <w:jc w:val="left"/>
        <w:spacing w:after="0"/>
        <w:sectPr>
          <w:pgMar w:header="0" w:footer="375" w:top="1380" w:bottom="760" w:left="1540" w:right="440"/>
          <w:pgSz w:w="11920" w:h="16840"/>
          <w:cols w:num="2" w:equalWidth="0">
            <w:col w:w="1639" w:space="59"/>
            <w:col w:w="8242"/>
          </w:cols>
        </w:sectPr>
      </w:pPr>
      <w:rPr/>
    </w:p>
    <w:p>
      <w:pPr>
        <w:spacing w:before="24" w:after="0" w:line="360" w:lineRule="exact"/>
        <w:ind w:left="1218" w:right="1374"/>
        <w:jc w:val="both"/>
        <w:rPr>
          <w:rFonts w:ascii="細明體" w:hAnsi="細明體" w:cs="細明體" w:eastAsia="細明體"/>
          <w:sz w:val="24"/>
          <w:szCs w:val="24"/>
        </w:rPr>
      </w:pPr>
      <w:rPr/>
      <w:r>
        <w:rPr>
          <w:rFonts w:ascii="細明體" w:hAnsi="細明體" w:cs="細明體" w:eastAsia="細明體"/>
          <w:sz w:val="24"/>
          <w:szCs w:val="24"/>
        </w:rPr>
        <w:t>區內各主要遊憩據點遊客量年平均大致呈現成長狀</w:t>
      </w:r>
      <w:r>
        <w:rPr>
          <w:rFonts w:ascii="細明體" w:hAnsi="細明體" w:cs="細明體" w:eastAsia="細明體"/>
          <w:sz w:val="24"/>
          <w:szCs w:val="24"/>
          <w:spacing w:val="2"/>
        </w:rPr>
        <w:t>態</w:t>
      </w:r>
      <w:r>
        <w:rPr>
          <w:rFonts w:ascii="Arial" w:hAnsi="Arial" w:cs="Arial" w:eastAsia="Arial"/>
          <w:sz w:val="24"/>
          <w:szCs w:val="24"/>
          <w:spacing w:val="0"/>
          <w:w w:val="150"/>
        </w:rPr>
        <w:t>(</w:t>
      </w:r>
      <w:r>
        <w:rPr>
          <w:rFonts w:ascii="細明體" w:hAnsi="細明體" w:cs="細明體" w:eastAsia="細明體"/>
          <w:sz w:val="24"/>
          <w:szCs w:val="24"/>
          <w:spacing w:val="0"/>
          <w:w w:val="100"/>
        </w:rPr>
        <w:t>約</w:t>
      </w:r>
      <w:r>
        <w:rPr>
          <w:rFonts w:ascii="細明體" w:hAnsi="細明體" w:cs="細明體" w:eastAsia="細明體"/>
          <w:sz w:val="24"/>
          <w:szCs w:val="24"/>
          <w:spacing w:val="0"/>
          <w:w w:val="100"/>
        </w:rPr>
        <w:t> </w:t>
      </w:r>
      <w:r>
        <w:rPr>
          <w:rFonts w:ascii="Arial" w:hAnsi="Arial" w:cs="Arial" w:eastAsia="Arial"/>
          <w:sz w:val="24"/>
          <w:szCs w:val="24"/>
          <w:spacing w:val="0"/>
          <w:w w:val="100"/>
        </w:rPr>
        <w:t>4</w:t>
      </w:r>
      <w:r>
        <w:rPr>
          <w:rFonts w:ascii="Arial" w:hAnsi="Arial" w:cs="Arial" w:eastAsia="Arial"/>
          <w:sz w:val="24"/>
          <w:szCs w:val="24"/>
          <w:spacing w:val="0"/>
          <w:w w:val="100"/>
        </w:rPr>
        <w:t>.81%)</w:t>
      </w:r>
      <w:r>
        <w:rPr>
          <w:rFonts w:ascii="細明體" w:hAnsi="細明體" w:cs="細明體" w:eastAsia="細明體"/>
          <w:sz w:val="24"/>
          <w:szCs w:val="24"/>
          <w:spacing w:val="0"/>
          <w:w w:val="100"/>
        </w:rPr>
        <w:t>，其</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中以尖山埤</w:t>
      </w:r>
      <w:r>
        <w:rPr>
          <w:rFonts w:ascii="細明體" w:hAnsi="細明體" w:cs="細明體" w:eastAsia="細明體"/>
          <w:sz w:val="24"/>
          <w:szCs w:val="24"/>
          <w:spacing w:val="2"/>
          <w:w w:val="100"/>
        </w:rPr>
        <w:t>水</w:t>
      </w:r>
      <w:r>
        <w:rPr>
          <w:rFonts w:ascii="細明體" w:hAnsi="細明體" w:cs="細明體" w:eastAsia="細明體"/>
          <w:sz w:val="24"/>
          <w:szCs w:val="24"/>
          <w:spacing w:val="0"/>
          <w:w w:val="100"/>
        </w:rPr>
        <w:t>庫風景</w:t>
      </w:r>
      <w:r>
        <w:rPr>
          <w:rFonts w:ascii="細明體" w:hAnsi="細明體" w:cs="細明體" w:eastAsia="細明體"/>
          <w:sz w:val="24"/>
          <w:szCs w:val="24"/>
          <w:spacing w:val="1"/>
          <w:w w:val="100"/>
        </w:rPr>
        <w:t>區</w:t>
      </w:r>
      <w:r>
        <w:rPr>
          <w:rFonts w:ascii="細明體" w:hAnsi="細明體" w:cs="細明體" w:eastAsia="細明體"/>
          <w:sz w:val="24"/>
          <w:szCs w:val="24"/>
          <w:spacing w:val="0"/>
          <w:w w:val="100"/>
        </w:rPr>
        <w:t>成長率最高</w:t>
      </w:r>
      <w:r>
        <w:rPr>
          <w:rFonts w:ascii="Arial" w:hAnsi="Arial" w:cs="Arial" w:eastAsia="Arial"/>
          <w:sz w:val="24"/>
          <w:szCs w:val="24"/>
          <w:spacing w:val="0"/>
          <w:w w:val="100"/>
        </w:rPr>
        <w:t>(11.51%</w:t>
      </w:r>
      <w:r>
        <w:rPr>
          <w:rFonts w:ascii="Arial" w:hAnsi="Arial" w:cs="Arial" w:eastAsia="Arial"/>
          <w:sz w:val="24"/>
          <w:szCs w:val="24"/>
          <w:spacing w:val="-2"/>
          <w:w w:val="100"/>
        </w:rPr>
        <w:t>)</w:t>
      </w:r>
      <w:r>
        <w:rPr>
          <w:rFonts w:ascii="細明體" w:hAnsi="細明體" w:cs="細明體" w:eastAsia="細明體"/>
          <w:sz w:val="24"/>
          <w:szCs w:val="24"/>
          <w:spacing w:val="0"/>
          <w:w w:val="100"/>
        </w:rPr>
        <w:t>，烏山頭</w:t>
      </w:r>
      <w:r>
        <w:rPr>
          <w:rFonts w:ascii="細明體" w:hAnsi="細明體" w:cs="細明體" w:eastAsia="細明體"/>
          <w:sz w:val="24"/>
          <w:szCs w:val="24"/>
          <w:spacing w:val="2"/>
          <w:w w:val="100"/>
        </w:rPr>
        <w:t>水</w:t>
      </w:r>
      <w:r>
        <w:rPr>
          <w:rFonts w:ascii="細明體" w:hAnsi="細明體" w:cs="細明體" w:eastAsia="細明體"/>
          <w:sz w:val="24"/>
          <w:szCs w:val="24"/>
          <w:spacing w:val="0"/>
          <w:w w:val="100"/>
        </w:rPr>
        <w:t>庫風景</w:t>
      </w:r>
      <w:r>
        <w:rPr>
          <w:rFonts w:ascii="細明體" w:hAnsi="細明體" w:cs="細明體" w:eastAsia="細明體"/>
          <w:sz w:val="24"/>
          <w:szCs w:val="24"/>
          <w:spacing w:val="3"/>
          <w:w w:val="100"/>
        </w:rPr>
        <w:t>區</w:t>
      </w:r>
      <w:r>
        <w:rPr>
          <w:rFonts w:ascii="細明體" w:hAnsi="細明體" w:cs="細明體" w:eastAsia="細明體"/>
          <w:sz w:val="24"/>
          <w:szCs w:val="24"/>
          <w:spacing w:val="0"/>
          <w:w w:val="100"/>
        </w:rPr>
        <w:t>次之</w:t>
      </w:r>
      <w:r>
        <w:rPr>
          <w:rFonts w:ascii="細明體" w:hAnsi="細明體" w:cs="細明體" w:eastAsia="細明體"/>
          <w:sz w:val="24"/>
          <w:szCs w:val="24"/>
          <w:spacing w:val="0"/>
          <w:w w:val="100"/>
        </w:rPr>
        <w:t> </w:t>
      </w:r>
      <w:r>
        <w:rPr>
          <w:rFonts w:ascii="Arial" w:hAnsi="Arial" w:cs="Arial" w:eastAsia="Arial"/>
          <w:sz w:val="24"/>
          <w:szCs w:val="24"/>
          <w:spacing w:val="0"/>
          <w:w w:val="100"/>
        </w:rPr>
        <w:t>(8.34%</w:t>
      </w:r>
      <w:r>
        <w:rPr>
          <w:rFonts w:ascii="Arial" w:hAnsi="Arial" w:cs="Arial" w:eastAsia="Arial"/>
          <w:sz w:val="24"/>
          <w:szCs w:val="24"/>
          <w:spacing w:val="3"/>
          <w:w w:val="100"/>
        </w:rPr>
        <w:t>)</w:t>
      </w:r>
      <w:r>
        <w:rPr>
          <w:rFonts w:ascii="細明體" w:hAnsi="細明體" w:cs="細明體" w:eastAsia="細明體"/>
          <w:sz w:val="24"/>
          <w:szCs w:val="24"/>
          <w:spacing w:val="2"/>
          <w:w w:val="100"/>
        </w:rPr>
        <w:t>，</w:t>
      </w:r>
      <w:r>
        <w:rPr>
          <w:rFonts w:ascii="細明體" w:hAnsi="細明體" w:cs="細明體" w:eastAsia="細明體"/>
          <w:sz w:val="24"/>
          <w:szCs w:val="24"/>
          <w:spacing w:val="2"/>
          <w:w w:val="100"/>
        </w:rPr>
        <w:t>關</w:t>
      </w:r>
      <w:r>
        <w:rPr>
          <w:rFonts w:ascii="細明體" w:hAnsi="細明體" w:cs="細明體" w:eastAsia="細明體"/>
          <w:sz w:val="24"/>
          <w:szCs w:val="24"/>
          <w:spacing w:val="5"/>
          <w:w w:val="100"/>
        </w:rPr>
        <w:t>子</w:t>
      </w:r>
      <w:r>
        <w:rPr>
          <w:rFonts w:ascii="細明體" w:hAnsi="細明體" w:cs="細明體" w:eastAsia="細明體"/>
          <w:sz w:val="24"/>
          <w:szCs w:val="24"/>
          <w:spacing w:val="2"/>
          <w:w w:val="100"/>
        </w:rPr>
        <w:t>嶺</w:t>
      </w:r>
      <w:r>
        <w:rPr>
          <w:rFonts w:ascii="細明體" w:hAnsi="細明體" w:cs="細明體" w:eastAsia="細明體"/>
          <w:sz w:val="24"/>
          <w:szCs w:val="24"/>
          <w:spacing w:val="2"/>
          <w:w w:val="100"/>
        </w:rPr>
        <w:t>溫</w:t>
      </w:r>
      <w:r>
        <w:rPr>
          <w:rFonts w:ascii="細明體" w:hAnsi="細明體" w:cs="細明體" w:eastAsia="細明體"/>
          <w:sz w:val="24"/>
          <w:szCs w:val="24"/>
          <w:spacing w:val="2"/>
          <w:w w:val="100"/>
        </w:rPr>
        <w:t>泉</w:t>
      </w:r>
      <w:r>
        <w:rPr>
          <w:rFonts w:ascii="細明體" w:hAnsi="細明體" w:cs="細明體" w:eastAsia="細明體"/>
          <w:sz w:val="24"/>
          <w:szCs w:val="24"/>
          <w:spacing w:val="6"/>
          <w:w w:val="100"/>
        </w:rPr>
        <w:t>區</w:t>
      </w:r>
      <w:r>
        <w:rPr>
          <w:rFonts w:ascii="Arial" w:hAnsi="Arial" w:cs="Arial" w:eastAsia="Arial"/>
          <w:sz w:val="24"/>
          <w:szCs w:val="24"/>
          <w:spacing w:val="0"/>
          <w:w w:val="100"/>
        </w:rPr>
        <w:t>(8.11%</w:t>
      </w:r>
      <w:r>
        <w:rPr>
          <w:rFonts w:ascii="Arial" w:hAnsi="Arial" w:cs="Arial" w:eastAsia="Arial"/>
          <w:sz w:val="24"/>
          <w:szCs w:val="24"/>
          <w:spacing w:val="3"/>
          <w:w w:val="100"/>
        </w:rPr>
        <w:t>)</w:t>
      </w:r>
      <w:r>
        <w:rPr>
          <w:rFonts w:ascii="細明體" w:hAnsi="細明體" w:cs="細明體" w:eastAsia="細明體"/>
          <w:sz w:val="24"/>
          <w:szCs w:val="24"/>
          <w:spacing w:val="2"/>
          <w:w w:val="100"/>
        </w:rPr>
        <w:t>列第三，</w:t>
      </w:r>
      <w:r>
        <w:rPr>
          <w:rFonts w:ascii="細明體" w:hAnsi="細明體" w:cs="細明體" w:eastAsia="細明體"/>
          <w:sz w:val="24"/>
          <w:szCs w:val="24"/>
          <w:spacing w:val="0"/>
          <w:w w:val="100"/>
        </w:rPr>
        <w:t>各</w:t>
      </w:r>
      <w:r>
        <w:rPr>
          <w:rFonts w:ascii="細明體" w:hAnsi="細明體" w:cs="細明體" w:eastAsia="細明體"/>
          <w:sz w:val="24"/>
          <w:szCs w:val="24"/>
          <w:spacing w:val="2"/>
          <w:w w:val="100"/>
        </w:rPr>
        <w:t>遊</w:t>
      </w:r>
      <w:r>
        <w:rPr>
          <w:rFonts w:ascii="細明體" w:hAnsi="細明體" w:cs="細明體" w:eastAsia="細明體"/>
          <w:sz w:val="24"/>
          <w:szCs w:val="24"/>
          <w:spacing w:val="2"/>
          <w:w w:val="100"/>
        </w:rPr>
        <w:t>憩</w:t>
      </w:r>
      <w:r>
        <w:rPr>
          <w:rFonts w:ascii="細明體" w:hAnsi="細明體" w:cs="細明體" w:eastAsia="細明體"/>
          <w:sz w:val="24"/>
          <w:szCs w:val="24"/>
          <w:spacing w:val="2"/>
          <w:w w:val="100"/>
        </w:rPr>
        <w:t>據</w:t>
      </w:r>
      <w:r>
        <w:rPr>
          <w:rFonts w:ascii="細明體" w:hAnsi="細明體" w:cs="細明體" w:eastAsia="細明體"/>
          <w:sz w:val="24"/>
          <w:szCs w:val="24"/>
          <w:spacing w:val="2"/>
          <w:w w:val="100"/>
        </w:rPr>
        <w:t>點</w:t>
      </w:r>
      <w:r>
        <w:rPr>
          <w:rFonts w:ascii="細明體" w:hAnsi="細明體" w:cs="細明體" w:eastAsia="細明體"/>
          <w:sz w:val="24"/>
          <w:szCs w:val="24"/>
          <w:spacing w:val="2"/>
          <w:w w:val="100"/>
        </w:rPr>
        <w:t>除</w:t>
      </w:r>
      <w:r>
        <w:rPr>
          <w:rFonts w:ascii="細明體" w:hAnsi="細明體" w:cs="細明體" w:eastAsia="細明體"/>
          <w:sz w:val="24"/>
          <w:szCs w:val="24"/>
          <w:spacing w:val="2"/>
          <w:w w:val="100"/>
        </w:rPr>
        <w:t>曾</w:t>
      </w:r>
      <w:r>
        <w:rPr>
          <w:rFonts w:ascii="細明體" w:hAnsi="細明體" w:cs="細明體" w:eastAsia="細明體"/>
          <w:sz w:val="24"/>
          <w:szCs w:val="24"/>
          <w:spacing w:val="2"/>
          <w:w w:val="100"/>
        </w:rPr>
        <w:t>文</w:t>
      </w:r>
      <w:r>
        <w:rPr>
          <w:rFonts w:ascii="細明體" w:hAnsi="細明體" w:cs="細明體" w:eastAsia="細明體"/>
          <w:sz w:val="24"/>
          <w:szCs w:val="24"/>
          <w:spacing w:val="2"/>
          <w:w w:val="100"/>
        </w:rPr>
        <w:t>水</w:t>
      </w:r>
      <w:r>
        <w:rPr>
          <w:rFonts w:ascii="細明體" w:hAnsi="細明體" w:cs="細明體" w:eastAsia="細明體"/>
          <w:sz w:val="24"/>
          <w:szCs w:val="24"/>
          <w:spacing w:val="2"/>
          <w:w w:val="100"/>
        </w:rPr>
        <w:t>庫</w:t>
      </w:r>
      <w:r>
        <w:rPr>
          <w:rFonts w:ascii="細明體" w:hAnsi="細明體" w:cs="細明體" w:eastAsia="細明體"/>
          <w:sz w:val="24"/>
          <w:szCs w:val="24"/>
          <w:spacing w:val="2"/>
          <w:w w:val="100"/>
        </w:rPr>
        <w:t>外</w:t>
      </w:r>
      <w:r>
        <w:rPr>
          <w:rFonts w:ascii="細明體" w:hAnsi="細明體" w:cs="細明體" w:eastAsia="細明體"/>
          <w:sz w:val="24"/>
          <w:szCs w:val="24"/>
          <w:spacing w:val="0"/>
          <w:w w:val="100"/>
        </w:rPr>
        <w:t>，</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均維持在</w:t>
      </w:r>
      <w:r>
        <w:rPr>
          <w:rFonts w:ascii="細明體" w:hAnsi="細明體" w:cs="細明體" w:eastAsia="細明體"/>
          <w:sz w:val="24"/>
          <w:szCs w:val="24"/>
          <w:spacing w:val="-59"/>
          <w:w w:val="100"/>
        </w:rPr>
        <w:t> </w:t>
      </w:r>
      <w:r>
        <w:rPr>
          <w:rFonts w:ascii="Arial" w:hAnsi="Arial" w:cs="Arial" w:eastAsia="Arial"/>
          <w:sz w:val="24"/>
          <w:szCs w:val="24"/>
          <w:spacing w:val="0"/>
          <w:w w:val="89"/>
        </w:rPr>
        <w:t>2</w:t>
      </w:r>
      <w:r>
        <w:rPr>
          <w:rFonts w:ascii="Arial" w:hAnsi="Arial" w:cs="Arial" w:eastAsia="Arial"/>
          <w:sz w:val="24"/>
          <w:szCs w:val="24"/>
          <w:spacing w:val="0"/>
          <w:w w:val="150"/>
        </w:rPr>
        <w:t>-</w:t>
      </w:r>
      <w:r>
        <w:rPr>
          <w:rFonts w:ascii="Arial" w:hAnsi="Arial" w:cs="Arial" w:eastAsia="Arial"/>
          <w:sz w:val="24"/>
          <w:szCs w:val="24"/>
          <w:spacing w:val="0"/>
          <w:w w:val="89"/>
        </w:rPr>
        <w:t>3</w:t>
      </w:r>
      <w:r>
        <w:rPr>
          <w:rFonts w:ascii="細明體" w:hAnsi="細明體" w:cs="細明體" w:eastAsia="細明體"/>
          <w:sz w:val="24"/>
          <w:szCs w:val="24"/>
          <w:spacing w:val="0"/>
          <w:w w:val="100"/>
        </w:rPr>
        <w:t>％以上之成長幅</w:t>
      </w:r>
      <w:r>
        <w:rPr>
          <w:rFonts w:ascii="細明體" w:hAnsi="細明體" w:cs="細明體" w:eastAsia="細明體"/>
          <w:sz w:val="24"/>
          <w:szCs w:val="24"/>
          <w:spacing w:val="-60"/>
          <w:w w:val="100"/>
        </w:rPr>
        <w:t>度，</w:t>
      </w:r>
      <w:r>
        <w:rPr>
          <w:rFonts w:ascii="細明體" w:hAnsi="細明體" w:cs="細明體" w:eastAsia="細明體"/>
          <w:sz w:val="24"/>
          <w:szCs w:val="24"/>
          <w:spacing w:val="0"/>
          <w:w w:val="100"/>
        </w:rPr>
        <w:t>而關子嶺溫泉與走馬瀨農場配合</w:t>
      </w:r>
      <w:r>
        <w:rPr>
          <w:rFonts w:ascii="細明體" w:hAnsi="細明體" w:cs="細明體" w:eastAsia="細明體"/>
          <w:sz w:val="24"/>
          <w:szCs w:val="24"/>
          <w:spacing w:val="-59"/>
          <w:w w:val="100"/>
        </w:rPr>
        <w:t> </w:t>
      </w:r>
      <w:r>
        <w:rPr>
          <w:rFonts w:ascii="Arial" w:hAnsi="Arial" w:cs="Arial" w:eastAsia="Arial"/>
          <w:sz w:val="24"/>
          <w:szCs w:val="24"/>
          <w:spacing w:val="0"/>
          <w:w w:val="100"/>
        </w:rPr>
        <w:t>102</w:t>
      </w:r>
      <w:r>
        <w:rPr>
          <w:rFonts w:ascii="Arial" w:hAnsi="Arial" w:cs="Arial" w:eastAsia="Arial"/>
          <w:sz w:val="24"/>
          <w:szCs w:val="24"/>
          <w:spacing w:val="0"/>
          <w:w w:val="100"/>
        </w:rPr>
        <w:t> </w:t>
      </w:r>
      <w:r>
        <w:rPr>
          <w:rFonts w:ascii="細明體" w:hAnsi="細明體" w:cs="細明體" w:eastAsia="細明體"/>
          <w:sz w:val="24"/>
          <w:szCs w:val="24"/>
          <w:spacing w:val="0"/>
          <w:w w:val="100"/>
        </w:rPr>
        <w:t>年春節期間辦理之熱氣球活動，遊客大幅成長。</w:t>
      </w:r>
    </w:p>
    <w:p>
      <w:pPr>
        <w:spacing w:before="0" w:after="0" w:line="360" w:lineRule="exact"/>
        <w:ind w:left="1218" w:right="1370" w:firstLine="480"/>
        <w:jc w:val="both"/>
        <w:rPr>
          <w:rFonts w:ascii="細明體" w:hAnsi="細明體" w:cs="細明體" w:eastAsia="細明體"/>
          <w:sz w:val="24"/>
          <w:szCs w:val="24"/>
        </w:rPr>
      </w:pPr>
      <w:rPr/>
      <w:r>
        <w:rPr>
          <w:rFonts w:ascii="細明體" w:hAnsi="細明體" w:cs="細明體" w:eastAsia="細明體"/>
          <w:sz w:val="24"/>
          <w:szCs w:val="24"/>
        </w:rPr>
        <w:t>本計畫區</w:t>
      </w:r>
      <w:r>
        <w:rPr>
          <w:rFonts w:ascii="細明體" w:hAnsi="細明體" w:cs="細明體" w:eastAsia="細明體"/>
          <w:sz w:val="24"/>
          <w:szCs w:val="24"/>
          <w:spacing w:val="-59"/>
        </w:rPr>
        <w:t> </w:t>
      </w:r>
      <w:r>
        <w:rPr>
          <w:rFonts w:ascii="Arial" w:hAnsi="Arial" w:cs="Arial" w:eastAsia="Arial"/>
          <w:sz w:val="24"/>
          <w:szCs w:val="24"/>
          <w:spacing w:val="0"/>
          <w:w w:val="89"/>
        </w:rPr>
        <w:t>103</w:t>
      </w:r>
      <w:r>
        <w:rPr>
          <w:rFonts w:ascii="Arial" w:hAnsi="Arial" w:cs="Arial" w:eastAsia="Arial"/>
          <w:sz w:val="24"/>
          <w:szCs w:val="24"/>
          <w:spacing w:val="0"/>
          <w:w w:val="89"/>
        </w:rPr>
        <w:t> </w:t>
      </w:r>
      <w:r>
        <w:rPr>
          <w:rFonts w:ascii="細明體" w:hAnsi="細明體" w:cs="細明體" w:eastAsia="細明體"/>
          <w:sz w:val="24"/>
          <w:szCs w:val="24"/>
          <w:spacing w:val="0"/>
          <w:w w:val="100"/>
        </w:rPr>
        <w:t>年主要</w:t>
      </w:r>
      <w:r>
        <w:rPr>
          <w:rFonts w:ascii="細明體" w:hAnsi="細明體" w:cs="細明體" w:eastAsia="細明體"/>
          <w:sz w:val="24"/>
          <w:szCs w:val="24"/>
          <w:spacing w:val="-2"/>
          <w:w w:val="100"/>
        </w:rPr>
        <w:t>遊</w:t>
      </w:r>
      <w:r>
        <w:rPr>
          <w:rFonts w:ascii="細明體" w:hAnsi="細明體" w:cs="細明體" w:eastAsia="細明體"/>
          <w:sz w:val="24"/>
          <w:szCs w:val="24"/>
          <w:spacing w:val="0"/>
          <w:w w:val="100"/>
        </w:rPr>
        <w:t>客多集中於關子嶺</w:t>
      </w:r>
      <w:r>
        <w:rPr>
          <w:rFonts w:ascii="細明體" w:hAnsi="細明體" w:cs="細明體" w:eastAsia="細明體"/>
          <w:sz w:val="24"/>
          <w:szCs w:val="24"/>
          <w:spacing w:val="2"/>
          <w:w w:val="100"/>
        </w:rPr>
        <w:t>溫</w:t>
      </w:r>
      <w:r>
        <w:rPr>
          <w:rFonts w:ascii="細明體" w:hAnsi="細明體" w:cs="細明體" w:eastAsia="細明體"/>
          <w:sz w:val="24"/>
          <w:szCs w:val="24"/>
          <w:spacing w:val="0"/>
          <w:w w:val="100"/>
        </w:rPr>
        <w:t>泉</w:t>
      </w:r>
      <w:r>
        <w:rPr>
          <w:rFonts w:ascii="細明體" w:hAnsi="細明體" w:cs="細明體" w:eastAsia="細明體"/>
          <w:sz w:val="24"/>
          <w:szCs w:val="24"/>
          <w:spacing w:val="-60"/>
          <w:w w:val="100"/>
        </w:rPr>
        <w:t>區、</w:t>
      </w:r>
      <w:r>
        <w:rPr>
          <w:rFonts w:ascii="細明體" w:hAnsi="細明體" w:cs="細明體" w:eastAsia="細明體"/>
          <w:sz w:val="24"/>
          <w:szCs w:val="24"/>
          <w:spacing w:val="0"/>
          <w:w w:val="100"/>
        </w:rPr>
        <w:t>虎頭</w:t>
      </w:r>
      <w:r>
        <w:rPr>
          <w:rFonts w:ascii="細明體" w:hAnsi="細明體" w:cs="細明體" w:eastAsia="細明體"/>
          <w:sz w:val="24"/>
          <w:szCs w:val="24"/>
          <w:spacing w:val="2"/>
          <w:w w:val="100"/>
        </w:rPr>
        <w:t>埤</w:t>
      </w:r>
      <w:r>
        <w:rPr>
          <w:rFonts w:ascii="細明體" w:hAnsi="細明體" w:cs="細明體" w:eastAsia="細明體"/>
          <w:sz w:val="24"/>
          <w:szCs w:val="24"/>
          <w:spacing w:val="0"/>
          <w:w w:val="100"/>
        </w:rPr>
        <w:t>風景</w:t>
      </w:r>
      <w:r>
        <w:rPr>
          <w:rFonts w:ascii="細明體" w:hAnsi="細明體" w:cs="細明體" w:eastAsia="細明體"/>
          <w:sz w:val="24"/>
          <w:szCs w:val="24"/>
          <w:spacing w:val="-60"/>
          <w:w w:val="100"/>
        </w:rPr>
        <w:t>區</w:t>
      </w:r>
      <w:r>
        <w:rPr>
          <w:rFonts w:ascii="細明體" w:hAnsi="細明體" w:cs="細明體" w:eastAsia="細明體"/>
          <w:sz w:val="24"/>
          <w:szCs w:val="24"/>
          <w:spacing w:val="0"/>
          <w:w w:val="100"/>
        </w:rPr>
        <w:t>、</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尖山埤</w:t>
      </w:r>
      <w:r>
        <w:rPr>
          <w:rFonts w:ascii="細明體" w:hAnsi="細明體" w:cs="細明體" w:eastAsia="細明體"/>
          <w:sz w:val="24"/>
          <w:szCs w:val="24"/>
          <w:spacing w:val="2"/>
          <w:w w:val="100"/>
        </w:rPr>
        <w:t>水</w:t>
      </w:r>
      <w:r>
        <w:rPr>
          <w:rFonts w:ascii="細明體" w:hAnsi="細明體" w:cs="細明體" w:eastAsia="細明體"/>
          <w:sz w:val="24"/>
          <w:szCs w:val="24"/>
          <w:spacing w:val="0"/>
          <w:w w:val="100"/>
        </w:rPr>
        <w:t>庫風景</w:t>
      </w:r>
      <w:r>
        <w:rPr>
          <w:rFonts w:ascii="細明體" w:hAnsi="細明體" w:cs="細明體" w:eastAsia="細明體"/>
          <w:sz w:val="24"/>
          <w:szCs w:val="24"/>
          <w:spacing w:val="3"/>
          <w:w w:val="100"/>
        </w:rPr>
        <w:t>區</w:t>
      </w:r>
      <w:r>
        <w:rPr>
          <w:rFonts w:ascii="細明體" w:hAnsi="細明體" w:cs="細明體" w:eastAsia="細明體"/>
          <w:sz w:val="24"/>
          <w:szCs w:val="24"/>
          <w:spacing w:val="-2"/>
          <w:w w:val="100"/>
        </w:rPr>
        <w:t>及</w:t>
      </w:r>
      <w:r>
        <w:rPr>
          <w:rFonts w:ascii="細明體" w:hAnsi="細明體" w:cs="細明體" w:eastAsia="細明體"/>
          <w:sz w:val="24"/>
          <w:szCs w:val="24"/>
          <w:spacing w:val="0"/>
          <w:w w:val="100"/>
        </w:rPr>
        <w:t>走馬瀨農</w:t>
      </w:r>
      <w:r>
        <w:rPr>
          <w:rFonts w:ascii="細明體" w:hAnsi="細明體" w:cs="細明體" w:eastAsia="細明體"/>
          <w:sz w:val="24"/>
          <w:szCs w:val="24"/>
          <w:spacing w:val="3"/>
          <w:w w:val="100"/>
        </w:rPr>
        <w:t>場</w:t>
      </w:r>
      <w:r>
        <w:rPr>
          <w:rFonts w:ascii="細明體" w:hAnsi="細明體" w:cs="細明體" w:eastAsia="細明體"/>
          <w:sz w:val="24"/>
          <w:szCs w:val="24"/>
          <w:spacing w:val="0"/>
          <w:w w:val="100"/>
        </w:rPr>
        <w:t>據</w:t>
      </w:r>
      <w:r>
        <w:rPr>
          <w:rFonts w:ascii="細明體" w:hAnsi="細明體" w:cs="細明體" w:eastAsia="細明體"/>
          <w:sz w:val="24"/>
          <w:szCs w:val="24"/>
          <w:spacing w:val="-2"/>
          <w:w w:val="100"/>
        </w:rPr>
        <w:t>點</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其中以尖山埤</w:t>
      </w:r>
      <w:r>
        <w:rPr>
          <w:rFonts w:ascii="細明體" w:hAnsi="細明體" w:cs="細明體" w:eastAsia="細明體"/>
          <w:sz w:val="24"/>
          <w:szCs w:val="24"/>
          <w:spacing w:val="2"/>
          <w:w w:val="100"/>
        </w:rPr>
        <w:t>水</w:t>
      </w:r>
      <w:r>
        <w:rPr>
          <w:rFonts w:ascii="細明體" w:hAnsi="細明體" w:cs="細明體" w:eastAsia="細明體"/>
          <w:sz w:val="24"/>
          <w:szCs w:val="24"/>
          <w:spacing w:val="0"/>
          <w:w w:val="100"/>
        </w:rPr>
        <w:t>庫風景區成長</w:t>
      </w:r>
    </w:p>
    <w:p>
      <w:pPr>
        <w:spacing w:before="0" w:after="0" w:line="360" w:lineRule="exact"/>
        <w:ind w:left="1218" w:right="1428"/>
        <w:jc w:val="both"/>
        <w:rPr>
          <w:rFonts w:ascii="細明體" w:hAnsi="細明體" w:cs="細明體" w:eastAsia="細明體"/>
          <w:sz w:val="24"/>
          <w:szCs w:val="24"/>
        </w:rPr>
      </w:pPr>
      <w:rPr/>
      <w:r>
        <w:rPr>
          <w:rFonts w:ascii="Arial" w:hAnsi="Arial" w:cs="Arial" w:eastAsia="Arial"/>
          <w:sz w:val="24"/>
          <w:szCs w:val="24"/>
          <w:w w:val="74"/>
        </w:rPr>
        <w:t>75</w:t>
      </w:r>
      <w:r>
        <w:rPr>
          <w:rFonts w:ascii="Arial" w:hAnsi="Arial" w:cs="Arial" w:eastAsia="Arial"/>
          <w:sz w:val="24"/>
          <w:szCs w:val="24"/>
          <w:spacing w:val="-10"/>
          <w:w w:val="74"/>
        </w:rPr>
        <w:t>%</w:t>
      </w:r>
      <w:r>
        <w:rPr>
          <w:rFonts w:ascii="細明體" w:hAnsi="細明體" w:cs="細明體" w:eastAsia="細明體"/>
          <w:sz w:val="24"/>
          <w:szCs w:val="24"/>
          <w:spacing w:val="-12"/>
          <w:w w:val="100"/>
        </w:rPr>
        <w:t>，</w:t>
      </w:r>
      <w:r>
        <w:rPr>
          <w:rFonts w:ascii="細明體" w:hAnsi="細明體" w:cs="細明體" w:eastAsia="細明體"/>
          <w:sz w:val="24"/>
          <w:szCs w:val="24"/>
          <w:spacing w:val="0"/>
          <w:w w:val="100"/>
        </w:rPr>
        <w:t>成長</w:t>
      </w:r>
      <w:r>
        <w:rPr>
          <w:rFonts w:ascii="細明體" w:hAnsi="細明體" w:cs="細明體" w:eastAsia="細明體"/>
          <w:sz w:val="24"/>
          <w:szCs w:val="24"/>
          <w:spacing w:val="2"/>
          <w:w w:val="100"/>
        </w:rPr>
        <w:t>速</w:t>
      </w:r>
      <w:r>
        <w:rPr>
          <w:rFonts w:ascii="細明體" w:hAnsi="細明體" w:cs="細明體" w:eastAsia="細明體"/>
          <w:sz w:val="24"/>
          <w:szCs w:val="24"/>
          <w:spacing w:val="0"/>
          <w:w w:val="100"/>
        </w:rPr>
        <w:t>度排首</w:t>
      </w:r>
      <w:r>
        <w:rPr>
          <w:rFonts w:ascii="細明體" w:hAnsi="細明體" w:cs="細明體" w:eastAsia="細明體"/>
          <w:sz w:val="24"/>
          <w:szCs w:val="24"/>
          <w:spacing w:val="-12"/>
          <w:w w:val="100"/>
        </w:rPr>
        <w:t>位</w:t>
      </w:r>
      <w:r>
        <w:rPr>
          <w:rFonts w:ascii="細明體" w:hAnsi="細明體" w:cs="細明體" w:eastAsia="細明體"/>
          <w:sz w:val="24"/>
          <w:szCs w:val="24"/>
          <w:spacing w:val="-10"/>
          <w:w w:val="100"/>
        </w:rPr>
        <w:t>，</w:t>
      </w:r>
      <w:r>
        <w:rPr>
          <w:rFonts w:ascii="細明體" w:hAnsi="細明體" w:cs="細明體" w:eastAsia="細明體"/>
          <w:sz w:val="24"/>
          <w:szCs w:val="24"/>
          <w:spacing w:val="0"/>
          <w:w w:val="100"/>
        </w:rPr>
        <w:t>其次為烏山</w:t>
      </w:r>
      <w:r>
        <w:rPr>
          <w:rFonts w:ascii="細明體" w:hAnsi="細明體" w:cs="細明體" w:eastAsia="細明體"/>
          <w:sz w:val="24"/>
          <w:szCs w:val="24"/>
          <w:spacing w:val="2"/>
          <w:w w:val="100"/>
        </w:rPr>
        <w:t>頭</w:t>
      </w:r>
      <w:r>
        <w:rPr>
          <w:rFonts w:ascii="細明體" w:hAnsi="細明體" w:cs="細明體" w:eastAsia="細明體"/>
          <w:sz w:val="24"/>
          <w:szCs w:val="24"/>
          <w:spacing w:val="0"/>
          <w:w w:val="100"/>
        </w:rPr>
        <w:t>水庫風景區成長</w:t>
      </w:r>
      <w:r>
        <w:rPr>
          <w:rFonts w:ascii="細明體" w:hAnsi="細明體" w:cs="細明體" w:eastAsia="細明體"/>
          <w:sz w:val="24"/>
          <w:szCs w:val="24"/>
          <w:spacing w:val="-56"/>
          <w:w w:val="100"/>
        </w:rPr>
        <w:t> </w:t>
      </w:r>
      <w:r>
        <w:rPr>
          <w:rFonts w:ascii="Arial" w:hAnsi="Arial" w:cs="Arial" w:eastAsia="Arial"/>
          <w:sz w:val="24"/>
          <w:szCs w:val="24"/>
          <w:spacing w:val="0"/>
          <w:w w:val="74"/>
        </w:rPr>
        <w:t>36</w:t>
      </w:r>
      <w:r>
        <w:rPr>
          <w:rFonts w:ascii="Arial" w:hAnsi="Arial" w:cs="Arial" w:eastAsia="Arial"/>
          <w:sz w:val="24"/>
          <w:szCs w:val="24"/>
          <w:spacing w:val="-10"/>
          <w:w w:val="74"/>
        </w:rPr>
        <w:t>%</w:t>
      </w:r>
      <w:r>
        <w:rPr>
          <w:rFonts w:ascii="細明體" w:hAnsi="細明體" w:cs="細明體" w:eastAsia="細明體"/>
          <w:sz w:val="24"/>
          <w:szCs w:val="24"/>
          <w:spacing w:val="-12"/>
          <w:w w:val="100"/>
        </w:rPr>
        <w:t>，</w:t>
      </w:r>
      <w:r>
        <w:rPr>
          <w:rFonts w:ascii="細明體" w:hAnsi="細明體" w:cs="細明體" w:eastAsia="細明體"/>
          <w:sz w:val="24"/>
          <w:szCs w:val="24"/>
          <w:spacing w:val="0"/>
          <w:w w:val="100"/>
        </w:rPr>
        <w:t>關子嶺溫</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泉區成長</w:t>
      </w:r>
      <w:r>
        <w:rPr>
          <w:rFonts w:ascii="細明體" w:hAnsi="細明體" w:cs="細明體" w:eastAsia="細明體"/>
          <w:sz w:val="24"/>
          <w:szCs w:val="24"/>
          <w:spacing w:val="-71"/>
          <w:w w:val="100"/>
        </w:rPr>
        <w:t> </w:t>
      </w:r>
      <w:r>
        <w:rPr>
          <w:rFonts w:ascii="Arial" w:hAnsi="Arial" w:cs="Arial" w:eastAsia="Arial"/>
          <w:sz w:val="24"/>
          <w:szCs w:val="24"/>
          <w:spacing w:val="0"/>
          <w:w w:val="89"/>
        </w:rPr>
        <w:t>22</w:t>
      </w:r>
      <w:r>
        <w:rPr>
          <w:rFonts w:ascii="Arial" w:hAnsi="Arial" w:cs="Arial" w:eastAsia="Arial"/>
          <w:sz w:val="24"/>
          <w:szCs w:val="24"/>
          <w:spacing w:val="-60"/>
          <w:w w:val="56"/>
        </w:rPr>
        <w:t>%</w:t>
      </w:r>
      <w:r>
        <w:rPr>
          <w:rFonts w:ascii="細明體" w:hAnsi="細明體" w:cs="細明體" w:eastAsia="細明體"/>
          <w:sz w:val="24"/>
          <w:szCs w:val="24"/>
          <w:spacing w:val="-58"/>
          <w:w w:val="100"/>
        </w:rPr>
        <w:t>。</w:t>
      </w:r>
      <w:r>
        <w:rPr>
          <w:rFonts w:ascii="細明體" w:hAnsi="細明體" w:cs="細明體" w:eastAsia="細明體"/>
          <w:sz w:val="24"/>
          <w:szCs w:val="24"/>
          <w:spacing w:val="0"/>
          <w:w w:val="100"/>
        </w:rPr>
        <w:t>關子嶺</w:t>
      </w:r>
      <w:r>
        <w:rPr>
          <w:rFonts w:ascii="細明體" w:hAnsi="細明體" w:cs="細明體" w:eastAsia="細明體"/>
          <w:sz w:val="24"/>
          <w:szCs w:val="24"/>
          <w:spacing w:val="-2"/>
          <w:w w:val="100"/>
        </w:rPr>
        <w:t>溫</w:t>
      </w:r>
      <w:r>
        <w:rPr>
          <w:rFonts w:ascii="細明體" w:hAnsi="細明體" w:cs="細明體" w:eastAsia="細明體"/>
          <w:sz w:val="24"/>
          <w:szCs w:val="24"/>
          <w:spacing w:val="0"/>
          <w:w w:val="100"/>
        </w:rPr>
        <w:t>泉區在</w:t>
      </w:r>
      <w:r>
        <w:rPr>
          <w:rFonts w:ascii="細明體" w:hAnsi="細明體" w:cs="細明體" w:eastAsia="細明體"/>
          <w:sz w:val="24"/>
          <w:szCs w:val="24"/>
          <w:spacing w:val="-72"/>
          <w:w w:val="100"/>
        </w:rPr>
        <w:t> </w:t>
      </w:r>
      <w:r>
        <w:rPr>
          <w:rFonts w:ascii="Arial" w:hAnsi="Arial" w:cs="Arial" w:eastAsia="Arial"/>
          <w:sz w:val="24"/>
          <w:szCs w:val="24"/>
          <w:spacing w:val="0"/>
          <w:w w:val="89"/>
        </w:rPr>
        <w:t>102</w:t>
      </w:r>
      <w:r>
        <w:rPr>
          <w:rFonts w:ascii="Arial" w:hAnsi="Arial" w:cs="Arial" w:eastAsia="Arial"/>
          <w:sz w:val="24"/>
          <w:szCs w:val="24"/>
          <w:spacing w:val="-12"/>
          <w:w w:val="89"/>
        </w:rPr>
        <w:t> </w:t>
      </w:r>
      <w:r>
        <w:rPr>
          <w:rFonts w:ascii="細明體" w:hAnsi="細明體" w:cs="細明體" w:eastAsia="細明體"/>
          <w:sz w:val="24"/>
          <w:szCs w:val="24"/>
          <w:spacing w:val="0"/>
          <w:w w:val="89"/>
        </w:rPr>
        <w:t>及</w:t>
      </w:r>
      <w:r>
        <w:rPr>
          <w:rFonts w:ascii="細明體" w:hAnsi="細明體" w:cs="細明體" w:eastAsia="細明體"/>
          <w:sz w:val="24"/>
          <w:szCs w:val="24"/>
          <w:spacing w:val="-72"/>
          <w:w w:val="89"/>
        </w:rPr>
        <w:t> </w:t>
      </w:r>
      <w:r>
        <w:rPr>
          <w:rFonts w:ascii="Arial" w:hAnsi="Arial" w:cs="Arial" w:eastAsia="Arial"/>
          <w:sz w:val="24"/>
          <w:szCs w:val="24"/>
          <w:spacing w:val="0"/>
          <w:w w:val="89"/>
        </w:rPr>
        <w:t>103</w:t>
      </w:r>
      <w:r>
        <w:rPr>
          <w:rFonts w:ascii="Arial" w:hAnsi="Arial" w:cs="Arial" w:eastAsia="Arial"/>
          <w:sz w:val="24"/>
          <w:szCs w:val="24"/>
          <w:spacing w:val="-12"/>
          <w:w w:val="89"/>
        </w:rPr>
        <w:t> </w:t>
      </w:r>
      <w:r>
        <w:rPr>
          <w:rFonts w:ascii="細明體" w:hAnsi="細明體" w:cs="細明體" w:eastAsia="細明體"/>
          <w:sz w:val="24"/>
          <w:szCs w:val="24"/>
          <w:spacing w:val="0"/>
          <w:w w:val="100"/>
        </w:rPr>
        <w:t>年</w:t>
      </w:r>
      <w:r>
        <w:rPr>
          <w:rFonts w:ascii="細明體" w:hAnsi="細明體" w:cs="細明體" w:eastAsia="細明體"/>
          <w:sz w:val="24"/>
          <w:szCs w:val="24"/>
          <w:spacing w:val="-2"/>
          <w:w w:val="100"/>
        </w:rPr>
        <w:t>間</w:t>
      </w:r>
      <w:r>
        <w:rPr>
          <w:rFonts w:ascii="細明體" w:hAnsi="細明體" w:cs="細明體" w:eastAsia="細明體"/>
          <w:sz w:val="24"/>
          <w:szCs w:val="24"/>
          <w:spacing w:val="0"/>
          <w:w w:val="100"/>
        </w:rPr>
        <w:t>遊客量</w:t>
      </w:r>
      <w:r>
        <w:rPr>
          <w:rFonts w:ascii="細明體" w:hAnsi="細明體" w:cs="細明體" w:eastAsia="細明體"/>
          <w:sz w:val="24"/>
          <w:szCs w:val="24"/>
          <w:spacing w:val="2"/>
          <w:w w:val="100"/>
        </w:rPr>
        <w:t>呈</w:t>
      </w:r>
      <w:r>
        <w:rPr>
          <w:rFonts w:ascii="細明體" w:hAnsi="細明體" w:cs="細明體" w:eastAsia="細明體"/>
          <w:sz w:val="24"/>
          <w:szCs w:val="24"/>
          <w:spacing w:val="0"/>
          <w:w w:val="100"/>
        </w:rPr>
        <w:t>現大幅成</w:t>
      </w:r>
      <w:r>
        <w:rPr>
          <w:rFonts w:ascii="細明體" w:hAnsi="細明體" w:cs="細明體" w:eastAsia="細明體"/>
          <w:sz w:val="24"/>
          <w:szCs w:val="24"/>
          <w:spacing w:val="3"/>
          <w:w w:val="100"/>
        </w:rPr>
        <w:t>長</w:t>
      </w:r>
      <w:r>
        <w:rPr>
          <w:rFonts w:ascii="細明體" w:hAnsi="細明體" w:cs="細明體" w:eastAsia="細明體"/>
          <w:sz w:val="24"/>
          <w:szCs w:val="24"/>
          <w:spacing w:val="0"/>
          <w:w w:val="100"/>
        </w:rPr>
        <w:t>，</w:t>
      </w:r>
    </w:p>
    <w:p>
      <w:pPr>
        <w:spacing w:before="0" w:after="0" w:line="339" w:lineRule="exact"/>
        <w:ind w:left="1218" w:right="1451"/>
        <w:jc w:val="both"/>
        <w:rPr>
          <w:rFonts w:ascii="細明體" w:hAnsi="細明體" w:cs="細明體" w:eastAsia="細明體"/>
          <w:sz w:val="24"/>
          <w:szCs w:val="24"/>
        </w:rPr>
      </w:pPr>
      <w:rPr/>
      <w:r>
        <w:rPr>
          <w:rFonts w:ascii="細明體" w:hAnsi="細明體" w:cs="細明體" w:eastAsia="細明體"/>
          <w:sz w:val="24"/>
          <w:szCs w:val="24"/>
          <w:spacing w:val="0"/>
          <w:w w:val="100"/>
          <w:position w:val="-2"/>
        </w:rPr>
        <w:t>相較於</w:t>
      </w:r>
      <w:r>
        <w:rPr>
          <w:rFonts w:ascii="細明體" w:hAnsi="細明體" w:cs="細明體" w:eastAsia="細明體"/>
          <w:sz w:val="24"/>
          <w:szCs w:val="24"/>
          <w:spacing w:val="-28"/>
          <w:w w:val="100"/>
          <w:position w:val="-2"/>
        </w:rPr>
        <w:t> </w:t>
      </w:r>
      <w:r>
        <w:rPr>
          <w:rFonts w:ascii="Arial" w:hAnsi="Arial" w:cs="Arial" w:eastAsia="Arial"/>
          <w:sz w:val="24"/>
          <w:szCs w:val="24"/>
          <w:spacing w:val="0"/>
          <w:w w:val="100"/>
          <w:position w:val="-2"/>
        </w:rPr>
        <w:t>96</w:t>
      </w:r>
      <w:r>
        <w:rPr>
          <w:rFonts w:ascii="Arial" w:hAnsi="Arial" w:cs="Arial" w:eastAsia="Arial"/>
          <w:sz w:val="24"/>
          <w:szCs w:val="24"/>
          <w:spacing w:val="-5"/>
          <w:w w:val="100"/>
          <w:position w:val="-2"/>
        </w:rPr>
        <w:t> </w:t>
      </w:r>
      <w:r>
        <w:rPr>
          <w:rFonts w:ascii="細明體" w:hAnsi="細明體" w:cs="細明體" w:eastAsia="細明體"/>
          <w:sz w:val="24"/>
          <w:szCs w:val="24"/>
          <w:spacing w:val="0"/>
          <w:w w:val="100"/>
          <w:position w:val="-2"/>
        </w:rPr>
        <w:t>至</w:t>
      </w:r>
      <w:r>
        <w:rPr>
          <w:rFonts w:ascii="細明體" w:hAnsi="細明體" w:cs="細明體" w:eastAsia="細明體"/>
          <w:sz w:val="24"/>
          <w:szCs w:val="24"/>
          <w:spacing w:val="-29"/>
          <w:w w:val="100"/>
          <w:position w:val="-2"/>
        </w:rPr>
        <w:t> </w:t>
      </w:r>
      <w:r>
        <w:rPr>
          <w:rFonts w:ascii="Arial" w:hAnsi="Arial" w:cs="Arial" w:eastAsia="Arial"/>
          <w:sz w:val="24"/>
          <w:szCs w:val="24"/>
          <w:spacing w:val="-2"/>
          <w:w w:val="100"/>
          <w:position w:val="-2"/>
        </w:rPr>
        <w:t>9</w:t>
      </w:r>
      <w:r>
        <w:rPr>
          <w:rFonts w:ascii="Arial" w:hAnsi="Arial" w:cs="Arial" w:eastAsia="Arial"/>
          <w:sz w:val="24"/>
          <w:szCs w:val="24"/>
          <w:spacing w:val="0"/>
          <w:w w:val="100"/>
          <w:position w:val="-2"/>
        </w:rPr>
        <w:t>8</w:t>
      </w:r>
      <w:r>
        <w:rPr>
          <w:rFonts w:ascii="Arial" w:hAnsi="Arial" w:cs="Arial" w:eastAsia="Arial"/>
          <w:sz w:val="24"/>
          <w:szCs w:val="24"/>
          <w:spacing w:val="-5"/>
          <w:w w:val="100"/>
          <w:position w:val="-2"/>
        </w:rPr>
        <w:t> </w:t>
      </w:r>
      <w:r>
        <w:rPr>
          <w:rFonts w:ascii="細明體" w:hAnsi="細明體" w:cs="細明體" w:eastAsia="細明體"/>
          <w:sz w:val="24"/>
          <w:szCs w:val="24"/>
          <w:spacing w:val="0"/>
          <w:w w:val="100"/>
          <w:position w:val="-2"/>
        </w:rPr>
        <w:t>年</w:t>
      </w:r>
      <w:r>
        <w:rPr>
          <w:rFonts w:ascii="細明體" w:hAnsi="細明體" w:cs="細明體" w:eastAsia="細明體"/>
          <w:sz w:val="24"/>
          <w:szCs w:val="24"/>
          <w:spacing w:val="-2"/>
          <w:w w:val="100"/>
          <w:position w:val="-2"/>
        </w:rPr>
        <w:t>間</w:t>
      </w:r>
      <w:r>
        <w:rPr>
          <w:rFonts w:ascii="細明體" w:hAnsi="細明體" w:cs="細明體" w:eastAsia="細明體"/>
          <w:sz w:val="24"/>
          <w:szCs w:val="24"/>
          <w:spacing w:val="0"/>
          <w:w w:val="100"/>
          <w:position w:val="-2"/>
        </w:rPr>
        <w:t>遊客量大致維持在</w:t>
      </w:r>
      <w:r>
        <w:rPr>
          <w:rFonts w:ascii="細明體" w:hAnsi="細明體" w:cs="細明體" w:eastAsia="細明體"/>
          <w:sz w:val="24"/>
          <w:szCs w:val="24"/>
          <w:spacing w:val="-28"/>
          <w:w w:val="100"/>
          <w:position w:val="-2"/>
        </w:rPr>
        <w:t> </w:t>
      </w:r>
      <w:r>
        <w:rPr>
          <w:rFonts w:ascii="Arial" w:hAnsi="Arial" w:cs="Arial" w:eastAsia="Arial"/>
          <w:sz w:val="24"/>
          <w:szCs w:val="24"/>
          <w:spacing w:val="0"/>
          <w:w w:val="100"/>
          <w:position w:val="-2"/>
        </w:rPr>
        <w:t>40</w:t>
      </w:r>
      <w:r>
        <w:rPr>
          <w:rFonts w:ascii="Arial" w:hAnsi="Arial" w:cs="Arial" w:eastAsia="Arial"/>
          <w:sz w:val="24"/>
          <w:szCs w:val="24"/>
          <w:spacing w:val="-7"/>
          <w:w w:val="100"/>
          <w:position w:val="-2"/>
        </w:rPr>
        <w:t> </w:t>
      </w:r>
      <w:r>
        <w:rPr>
          <w:rFonts w:ascii="細明體" w:hAnsi="細明體" w:cs="細明體" w:eastAsia="細明體"/>
          <w:sz w:val="24"/>
          <w:szCs w:val="24"/>
          <w:spacing w:val="0"/>
          <w:w w:val="100"/>
          <w:position w:val="-2"/>
        </w:rPr>
        <w:t>至</w:t>
      </w:r>
      <w:r>
        <w:rPr>
          <w:rFonts w:ascii="細明體" w:hAnsi="細明體" w:cs="細明體" w:eastAsia="細明體"/>
          <w:sz w:val="24"/>
          <w:szCs w:val="24"/>
          <w:spacing w:val="-29"/>
          <w:w w:val="100"/>
          <w:position w:val="-2"/>
        </w:rPr>
        <w:t> </w:t>
      </w:r>
      <w:r>
        <w:rPr>
          <w:rFonts w:ascii="Arial" w:hAnsi="Arial" w:cs="Arial" w:eastAsia="Arial"/>
          <w:sz w:val="24"/>
          <w:szCs w:val="24"/>
          <w:spacing w:val="0"/>
          <w:w w:val="100"/>
          <w:position w:val="-2"/>
        </w:rPr>
        <w:t>50</w:t>
      </w:r>
      <w:r>
        <w:rPr>
          <w:rFonts w:ascii="Arial" w:hAnsi="Arial" w:cs="Arial" w:eastAsia="Arial"/>
          <w:sz w:val="24"/>
          <w:szCs w:val="24"/>
          <w:spacing w:val="-5"/>
          <w:w w:val="100"/>
          <w:position w:val="-2"/>
        </w:rPr>
        <w:t> </w:t>
      </w:r>
      <w:r>
        <w:rPr>
          <w:rFonts w:ascii="細明體" w:hAnsi="細明體" w:cs="細明體" w:eastAsia="細明體"/>
          <w:sz w:val="24"/>
          <w:szCs w:val="24"/>
          <w:spacing w:val="0"/>
          <w:w w:val="100"/>
          <w:position w:val="-2"/>
        </w:rPr>
        <w:t>萬水準下</w:t>
      </w:r>
      <w:r>
        <w:rPr>
          <w:rFonts w:ascii="細明體" w:hAnsi="細明體" w:cs="細明體" w:eastAsia="細明體"/>
          <w:sz w:val="24"/>
          <w:szCs w:val="24"/>
          <w:spacing w:val="-2"/>
          <w:w w:val="100"/>
          <w:position w:val="-2"/>
        </w:rPr>
        <w:t>，</w:t>
      </w:r>
      <w:r>
        <w:rPr>
          <w:rFonts w:ascii="細明體" w:hAnsi="細明體" w:cs="細明體" w:eastAsia="細明體"/>
          <w:sz w:val="24"/>
          <w:szCs w:val="24"/>
          <w:spacing w:val="0"/>
          <w:w w:val="100"/>
          <w:position w:val="-2"/>
        </w:rPr>
        <w:t>成長約</w:t>
      </w:r>
      <w:r>
        <w:rPr>
          <w:rFonts w:ascii="細明體" w:hAnsi="細明體" w:cs="細明體" w:eastAsia="細明體"/>
          <w:sz w:val="24"/>
          <w:szCs w:val="24"/>
          <w:spacing w:val="0"/>
          <w:w w:val="100"/>
          <w:position w:val="0"/>
        </w:rPr>
      </w:r>
    </w:p>
    <w:p>
      <w:pPr>
        <w:spacing w:before="21" w:after="0" w:line="360" w:lineRule="exact"/>
        <w:ind w:left="1218" w:right="1431"/>
        <w:jc w:val="both"/>
        <w:rPr>
          <w:rFonts w:ascii="細明體" w:hAnsi="細明體" w:cs="細明體" w:eastAsia="細明體"/>
          <w:sz w:val="24"/>
          <w:szCs w:val="24"/>
        </w:rPr>
      </w:pPr>
      <w:rPr/>
      <w:r>
        <w:rPr>
          <w:rFonts w:ascii="Arial" w:hAnsi="Arial" w:cs="Arial" w:eastAsia="Arial"/>
          <w:sz w:val="24"/>
          <w:szCs w:val="24"/>
          <w:w w:val="102"/>
        </w:rPr>
        <w:t>15.</w:t>
      </w:r>
      <w:r>
        <w:rPr>
          <w:rFonts w:ascii="Arial" w:hAnsi="Arial" w:cs="Arial" w:eastAsia="Arial"/>
          <w:sz w:val="24"/>
          <w:szCs w:val="24"/>
          <w:spacing w:val="2"/>
          <w:w w:val="102"/>
        </w:rPr>
        <w:t>7</w:t>
      </w:r>
      <w:r>
        <w:rPr>
          <w:rFonts w:ascii="Arial" w:hAnsi="Arial" w:cs="Arial" w:eastAsia="Arial"/>
          <w:sz w:val="24"/>
          <w:szCs w:val="24"/>
          <w:spacing w:val="0"/>
          <w:w w:val="56"/>
        </w:rPr>
        <w:t>%</w:t>
      </w:r>
      <w:r>
        <w:rPr>
          <w:rFonts w:ascii="Arial" w:hAnsi="Arial" w:cs="Arial" w:eastAsia="Arial"/>
          <w:sz w:val="24"/>
          <w:szCs w:val="24"/>
          <w:spacing w:val="1"/>
          <w:w w:val="150"/>
        </w:rPr>
        <w:t>-</w:t>
      </w:r>
      <w:r>
        <w:rPr>
          <w:rFonts w:ascii="Arial" w:hAnsi="Arial" w:cs="Arial" w:eastAsia="Arial"/>
          <w:sz w:val="24"/>
          <w:szCs w:val="24"/>
          <w:spacing w:val="0"/>
          <w:w w:val="88"/>
        </w:rPr>
        <w:t>21.5%</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除了在</w:t>
      </w:r>
      <w:r>
        <w:rPr>
          <w:rFonts w:ascii="細明體" w:hAnsi="細明體" w:cs="細明體" w:eastAsia="細明體"/>
          <w:sz w:val="24"/>
          <w:szCs w:val="24"/>
          <w:spacing w:val="-43"/>
          <w:w w:val="100"/>
        </w:rPr>
        <w:t> </w:t>
      </w:r>
      <w:r>
        <w:rPr>
          <w:rFonts w:ascii="Arial" w:hAnsi="Arial" w:cs="Arial" w:eastAsia="Arial"/>
          <w:sz w:val="24"/>
          <w:szCs w:val="24"/>
          <w:spacing w:val="0"/>
          <w:w w:val="100"/>
        </w:rPr>
        <w:t>99</w:t>
      </w:r>
      <w:r>
        <w:rPr>
          <w:rFonts w:ascii="Arial" w:hAnsi="Arial" w:cs="Arial" w:eastAsia="Arial"/>
          <w:sz w:val="24"/>
          <w:szCs w:val="24"/>
          <w:spacing w:val="-17"/>
          <w:w w:val="100"/>
        </w:rPr>
        <w:t> </w:t>
      </w:r>
      <w:r>
        <w:rPr>
          <w:rFonts w:ascii="細明體" w:hAnsi="細明體" w:cs="細明體" w:eastAsia="細明體"/>
          <w:sz w:val="24"/>
          <w:szCs w:val="24"/>
          <w:spacing w:val="0"/>
          <w:w w:val="95"/>
        </w:rPr>
        <w:t>年、</w:t>
      </w:r>
      <w:r>
        <w:rPr>
          <w:rFonts w:ascii="Arial" w:hAnsi="Arial" w:cs="Arial" w:eastAsia="Arial"/>
          <w:sz w:val="24"/>
          <w:szCs w:val="24"/>
          <w:spacing w:val="0"/>
          <w:w w:val="95"/>
        </w:rPr>
        <w:t>101</w:t>
      </w:r>
      <w:r>
        <w:rPr>
          <w:rFonts w:ascii="Arial" w:hAnsi="Arial" w:cs="Arial" w:eastAsia="Arial"/>
          <w:sz w:val="24"/>
          <w:szCs w:val="24"/>
          <w:spacing w:val="15"/>
          <w:w w:val="95"/>
        </w:rPr>
        <w:t> </w:t>
      </w:r>
      <w:r>
        <w:rPr>
          <w:rFonts w:ascii="細明體" w:hAnsi="細明體" w:cs="細明體" w:eastAsia="細明體"/>
          <w:sz w:val="24"/>
          <w:szCs w:val="24"/>
          <w:spacing w:val="0"/>
          <w:w w:val="100"/>
        </w:rPr>
        <w:t>年間則呈現較為劇烈的大幅震盪，</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係因民國</w:t>
      </w:r>
      <w:r>
        <w:rPr>
          <w:rFonts w:ascii="細明體" w:hAnsi="細明體" w:cs="細明體" w:eastAsia="細明體"/>
          <w:sz w:val="24"/>
          <w:szCs w:val="24"/>
          <w:spacing w:val="-47"/>
          <w:w w:val="100"/>
        </w:rPr>
        <w:t> </w:t>
      </w:r>
      <w:r>
        <w:rPr>
          <w:rFonts w:ascii="Arial" w:hAnsi="Arial" w:cs="Arial" w:eastAsia="Arial"/>
          <w:sz w:val="24"/>
          <w:szCs w:val="24"/>
          <w:spacing w:val="0"/>
          <w:w w:val="100"/>
        </w:rPr>
        <w:t>98</w:t>
      </w:r>
      <w:r>
        <w:rPr>
          <w:rFonts w:ascii="Arial" w:hAnsi="Arial" w:cs="Arial" w:eastAsia="Arial"/>
          <w:sz w:val="24"/>
          <w:szCs w:val="24"/>
          <w:spacing w:val="-24"/>
          <w:w w:val="100"/>
        </w:rPr>
        <w:t> </w:t>
      </w:r>
      <w:r>
        <w:rPr>
          <w:rFonts w:ascii="細明體" w:hAnsi="細明體" w:cs="細明體" w:eastAsia="細明體"/>
          <w:sz w:val="24"/>
          <w:szCs w:val="24"/>
          <w:spacing w:val="0"/>
          <w:w w:val="100"/>
        </w:rPr>
        <w:t>年莫拉克颱風、</w:t>
      </w:r>
      <w:r>
        <w:rPr>
          <w:rFonts w:ascii="Arial" w:hAnsi="Arial" w:cs="Arial" w:eastAsia="Arial"/>
          <w:sz w:val="24"/>
          <w:szCs w:val="24"/>
          <w:spacing w:val="0"/>
          <w:w w:val="100"/>
        </w:rPr>
        <w:t>99</w:t>
      </w:r>
      <w:r>
        <w:rPr>
          <w:rFonts w:ascii="Arial" w:hAnsi="Arial" w:cs="Arial" w:eastAsia="Arial"/>
          <w:sz w:val="24"/>
          <w:szCs w:val="24"/>
          <w:spacing w:val="-23"/>
          <w:w w:val="100"/>
        </w:rPr>
        <w:t> </w:t>
      </w:r>
      <w:r>
        <w:rPr>
          <w:rFonts w:ascii="細明體" w:hAnsi="細明體" w:cs="細明體" w:eastAsia="細明體"/>
          <w:sz w:val="24"/>
          <w:szCs w:val="24"/>
          <w:spacing w:val="0"/>
          <w:w w:val="100"/>
        </w:rPr>
        <w:t>年梅姬颱風及</w:t>
      </w:r>
      <w:r>
        <w:rPr>
          <w:rFonts w:ascii="細明體" w:hAnsi="細明體" w:cs="細明體" w:eastAsia="細明體"/>
          <w:sz w:val="24"/>
          <w:szCs w:val="24"/>
          <w:spacing w:val="-48"/>
          <w:w w:val="100"/>
        </w:rPr>
        <w:t> </w:t>
      </w:r>
      <w:r>
        <w:rPr>
          <w:rFonts w:ascii="Arial" w:hAnsi="Arial" w:cs="Arial" w:eastAsia="Arial"/>
          <w:sz w:val="24"/>
          <w:szCs w:val="24"/>
          <w:spacing w:val="0"/>
          <w:w w:val="89"/>
        </w:rPr>
        <w:t>100</w:t>
      </w:r>
      <w:r>
        <w:rPr>
          <w:rFonts w:ascii="Arial" w:hAnsi="Arial" w:cs="Arial" w:eastAsia="Arial"/>
          <w:sz w:val="24"/>
          <w:szCs w:val="24"/>
          <w:spacing w:val="12"/>
          <w:w w:val="89"/>
        </w:rPr>
        <w:t> </w:t>
      </w:r>
      <w:r>
        <w:rPr>
          <w:rFonts w:ascii="細明體" w:hAnsi="細明體" w:cs="細明體" w:eastAsia="細明體"/>
          <w:sz w:val="24"/>
          <w:szCs w:val="24"/>
          <w:spacing w:val="0"/>
          <w:w w:val="100"/>
        </w:rPr>
        <w:t>年的南瑪都颱風襲</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台導致遊客大幅下降。</w:t>
      </w:r>
    </w:p>
    <w:p>
      <w:pPr>
        <w:spacing w:before="0" w:after="0" w:line="360" w:lineRule="exact"/>
        <w:ind w:left="1218" w:right="1429" w:firstLine="480"/>
        <w:jc w:val="both"/>
        <w:rPr>
          <w:rFonts w:ascii="細明體" w:hAnsi="細明體" w:cs="細明體" w:eastAsia="細明體"/>
          <w:sz w:val="24"/>
          <w:szCs w:val="24"/>
        </w:rPr>
      </w:pPr>
      <w:rPr/>
      <w:r>
        <w:rPr>
          <w:rFonts w:ascii="細明體" w:hAnsi="細明體" w:cs="細明體" w:eastAsia="細明體"/>
          <w:sz w:val="24"/>
          <w:szCs w:val="24"/>
          <w:spacing w:val="0"/>
          <w:w w:val="100"/>
        </w:rPr>
        <w:t>本計畫區內之遊憩據點以水庫型據點較易掌控遊客人次變化，水</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庫型據點亦為本計畫之重要特色，未來應強化腹地廣大</w:t>
      </w:r>
      <w:r>
        <w:rPr>
          <w:rFonts w:ascii="細明體" w:hAnsi="細明體" w:cs="細明體" w:eastAsia="細明體"/>
          <w:sz w:val="24"/>
          <w:szCs w:val="24"/>
          <w:spacing w:val="2"/>
          <w:w w:val="100"/>
        </w:rPr>
        <w:t>的</w:t>
      </w:r>
      <w:r>
        <w:rPr>
          <w:rFonts w:ascii="細明體" w:hAnsi="細明體" w:cs="細明體" w:eastAsia="細明體"/>
          <w:sz w:val="24"/>
          <w:szCs w:val="24"/>
          <w:spacing w:val="0"/>
          <w:w w:val="100"/>
        </w:rPr>
        <w:t>曾文水</w:t>
      </w:r>
      <w:r>
        <w:rPr>
          <w:rFonts w:ascii="細明體" w:hAnsi="細明體" w:cs="細明體" w:eastAsia="細明體"/>
          <w:sz w:val="24"/>
          <w:szCs w:val="24"/>
          <w:spacing w:val="2"/>
          <w:w w:val="100"/>
        </w:rPr>
        <w:t>庫</w:t>
      </w:r>
      <w:r>
        <w:rPr>
          <w:rFonts w:ascii="細明體" w:hAnsi="細明體" w:cs="細明體" w:eastAsia="細明體"/>
          <w:sz w:val="24"/>
          <w:szCs w:val="24"/>
          <w:spacing w:val="0"/>
          <w:w w:val="100"/>
        </w:rPr>
        <w:t>及</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烏山頭</w:t>
      </w:r>
      <w:r>
        <w:rPr>
          <w:rFonts w:ascii="細明體" w:hAnsi="細明體" w:cs="細明體" w:eastAsia="細明體"/>
          <w:sz w:val="24"/>
          <w:szCs w:val="24"/>
          <w:spacing w:val="2"/>
          <w:w w:val="100"/>
        </w:rPr>
        <w:t>水</w:t>
      </w:r>
      <w:r>
        <w:rPr>
          <w:rFonts w:ascii="細明體" w:hAnsi="細明體" w:cs="細明體" w:eastAsia="細明體"/>
          <w:sz w:val="24"/>
          <w:szCs w:val="24"/>
          <w:spacing w:val="3"/>
          <w:w w:val="100"/>
        </w:rPr>
        <w:t>庫</w:t>
      </w:r>
      <w:r>
        <w:rPr>
          <w:rFonts w:ascii="細明體" w:hAnsi="細明體" w:cs="細明體" w:eastAsia="細明體"/>
          <w:sz w:val="24"/>
          <w:szCs w:val="24"/>
          <w:spacing w:val="0"/>
          <w:w w:val="100"/>
        </w:rPr>
        <w:t>之觀光行</w:t>
      </w:r>
      <w:r>
        <w:rPr>
          <w:rFonts w:ascii="細明體" w:hAnsi="細明體" w:cs="細明體" w:eastAsia="細明體"/>
          <w:sz w:val="24"/>
          <w:szCs w:val="24"/>
          <w:spacing w:val="-2"/>
          <w:w w:val="100"/>
        </w:rPr>
        <w:t>銷</w:t>
      </w:r>
      <w:r>
        <w:rPr>
          <w:rFonts w:ascii="細明體" w:hAnsi="細明體" w:cs="細明體" w:eastAsia="細明體"/>
          <w:sz w:val="24"/>
          <w:szCs w:val="24"/>
          <w:spacing w:val="0"/>
          <w:w w:val="100"/>
        </w:rPr>
        <w:t>，以調節遊客僅聚集少數景</w:t>
      </w:r>
      <w:r>
        <w:rPr>
          <w:rFonts w:ascii="細明體" w:hAnsi="細明體" w:cs="細明體" w:eastAsia="細明體"/>
          <w:sz w:val="24"/>
          <w:szCs w:val="24"/>
          <w:spacing w:val="1"/>
          <w:w w:val="100"/>
        </w:rPr>
        <w:t>點</w:t>
      </w:r>
      <w:r>
        <w:rPr>
          <w:rFonts w:ascii="細明體" w:hAnsi="細明體" w:cs="細明體" w:eastAsia="細明體"/>
          <w:sz w:val="24"/>
          <w:szCs w:val="24"/>
          <w:spacing w:val="0"/>
          <w:w w:val="100"/>
        </w:rPr>
        <w:t>的情形，以提昇</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本區之觀光遊憩品質。</w:t>
      </w:r>
    </w:p>
    <w:p>
      <w:pPr>
        <w:spacing w:before="4" w:after="0" w:line="140" w:lineRule="exact"/>
        <w:jc w:val="left"/>
        <w:rPr>
          <w:sz w:val="14"/>
          <w:szCs w:val="14"/>
        </w:rPr>
      </w:pPr>
      <w:rPr/>
      <w:r>
        <w:rPr>
          <w:sz w:val="14"/>
          <w:szCs w:val="14"/>
        </w:rPr>
      </w:r>
    </w:p>
    <w:p>
      <w:pPr>
        <w:spacing w:before="0" w:after="0" w:line="372" w:lineRule="exact"/>
        <w:ind w:left="258" w:right="-20"/>
        <w:jc w:val="left"/>
        <w:rPr>
          <w:rFonts w:ascii="細明體" w:hAnsi="細明體" w:cs="細明體" w:eastAsia="細明體"/>
          <w:sz w:val="24"/>
          <w:szCs w:val="24"/>
        </w:rPr>
      </w:pPr>
      <w:rPr/>
      <w:r>
        <w:rPr>
          <w:rFonts w:ascii="細明體" w:hAnsi="細明體" w:cs="細明體" w:eastAsia="細明體"/>
          <w:sz w:val="24"/>
          <w:szCs w:val="24"/>
          <w:position w:val="-3"/>
        </w:rPr>
        <w:t>表</w:t>
      </w:r>
      <w:r>
        <w:rPr>
          <w:rFonts w:ascii="細明體" w:hAnsi="細明體" w:cs="細明體" w:eastAsia="細明體"/>
          <w:sz w:val="24"/>
          <w:szCs w:val="24"/>
          <w:spacing w:val="-60"/>
          <w:position w:val="-3"/>
        </w:rPr>
        <w:t> </w:t>
      </w:r>
      <w:r>
        <w:rPr>
          <w:rFonts w:ascii="Times New Roman" w:hAnsi="Times New Roman" w:cs="Times New Roman" w:eastAsia="Times New Roman"/>
          <w:sz w:val="24"/>
          <w:szCs w:val="24"/>
          <w:spacing w:val="0"/>
          <w:w w:val="100"/>
          <w:position w:val="-3"/>
        </w:rPr>
        <w:t>1</w:t>
      </w:r>
      <w:r>
        <w:rPr>
          <w:rFonts w:ascii="Times New Roman" w:hAnsi="Times New Roman" w:cs="Times New Roman" w:eastAsia="Times New Roman"/>
          <w:sz w:val="24"/>
          <w:szCs w:val="24"/>
          <w:spacing w:val="-1"/>
          <w:w w:val="100"/>
          <w:position w:val="-3"/>
        </w:rPr>
        <w:t>-</w:t>
      </w:r>
      <w:r>
        <w:rPr>
          <w:rFonts w:ascii="Times New Roman" w:hAnsi="Times New Roman" w:cs="Times New Roman" w:eastAsia="Times New Roman"/>
          <w:sz w:val="24"/>
          <w:szCs w:val="24"/>
          <w:spacing w:val="0"/>
          <w:w w:val="100"/>
          <w:position w:val="-3"/>
        </w:rPr>
        <w:t>1</w:t>
      </w:r>
      <w:r>
        <w:rPr>
          <w:rFonts w:ascii="Times New Roman" w:hAnsi="Times New Roman" w:cs="Times New Roman" w:eastAsia="Times New Roman"/>
          <w:sz w:val="24"/>
          <w:szCs w:val="24"/>
          <w:spacing w:val="0"/>
          <w:w w:val="100"/>
          <w:position w:val="-3"/>
        </w:rPr>
        <w:t> </w:t>
      </w:r>
      <w:r>
        <w:rPr>
          <w:rFonts w:ascii="Times New Roman" w:hAnsi="Times New Roman" w:cs="Times New Roman" w:eastAsia="Times New Roman"/>
          <w:sz w:val="24"/>
          <w:szCs w:val="24"/>
          <w:spacing w:val="0"/>
          <w:w w:val="100"/>
          <w:position w:val="-3"/>
        </w:rPr>
        <w:t> </w:t>
      </w:r>
      <w:r>
        <w:rPr>
          <w:rFonts w:ascii="細明體" w:hAnsi="細明體" w:cs="細明體" w:eastAsia="細明體"/>
          <w:sz w:val="24"/>
          <w:szCs w:val="24"/>
          <w:spacing w:val="0"/>
          <w:w w:val="100"/>
          <w:position w:val="-3"/>
        </w:rPr>
        <w:t>民國</w:t>
      </w:r>
      <w:r>
        <w:rPr>
          <w:rFonts w:ascii="細明體" w:hAnsi="細明體" w:cs="細明體" w:eastAsia="細明體"/>
          <w:sz w:val="24"/>
          <w:szCs w:val="24"/>
          <w:spacing w:val="-60"/>
          <w:w w:val="100"/>
          <w:position w:val="-3"/>
        </w:rPr>
        <w:t> </w:t>
      </w:r>
      <w:r>
        <w:rPr>
          <w:rFonts w:ascii="Times New Roman" w:hAnsi="Times New Roman" w:cs="Times New Roman" w:eastAsia="Times New Roman"/>
          <w:sz w:val="24"/>
          <w:szCs w:val="24"/>
          <w:spacing w:val="0"/>
          <w:w w:val="100"/>
          <w:position w:val="-3"/>
        </w:rPr>
        <w:t>96</w:t>
      </w:r>
      <w:r>
        <w:rPr>
          <w:rFonts w:ascii="Times New Roman" w:hAnsi="Times New Roman" w:cs="Times New Roman" w:eastAsia="Times New Roman"/>
          <w:sz w:val="24"/>
          <w:szCs w:val="24"/>
          <w:spacing w:val="-1"/>
          <w:w w:val="100"/>
          <w:position w:val="-3"/>
        </w:rPr>
        <w:t>-</w:t>
      </w:r>
      <w:r>
        <w:rPr>
          <w:rFonts w:ascii="Times New Roman" w:hAnsi="Times New Roman" w:cs="Times New Roman" w:eastAsia="Times New Roman"/>
          <w:sz w:val="24"/>
          <w:szCs w:val="24"/>
          <w:spacing w:val="0"/>
          <w:w w:val="100"/>
          <w:position w:val="-3"/>
        </w:rPr>
        <w:t>103</w:t>
      </w:r>
      <w:r>
        <w:rPr>
          <w:rFonts w:ascii="Times New Roman" w:hAnsi="Times New Roman" w:cs="Times New Roman" w:eastAsia="Times New Roman"/>
          <w:sz w:val="24"/>
          <w:szCs w:val="24"/>
          <w:spacing w:val="0"/>
          <w:w w:val="100"/>
          <w:position w:val="-3"/>
        </w:rPr>
        <w:t> </w:t>
      </w:r>
      <w:r>
        <w:rPr>
          <w:rFonts w:ascii="Times New Roman" w:hAnsi="Times New Roman" w:cs="Times New Roman" w:eastAsia="Times New Roman"/>
          <w:sz w:val="24"/>
          <w:szCs w:val="24"/>
          <w:spacing w:val="0"/>
          <w:w w:val="100"/>
          <w:position w:val="-3"/>
        </w:rPr>
        <w:t> </w:t>
      </w:r>
      <w:r>
        <w:rPr>
          <w:rFonts w:ascii="細明體" w:hAnsi="細明體" w:cs="細明體" w:eastAsia="細明體"/>
          <w:sz w:val="24"/>
          <w:szCs w:val="24"/>
          <w:spacing w:val="2"/>
          <w:w w:val="100"/>
          <w:position w:val="-3"/>
        </w:rPr>
        <w:t>年</w:t>
      </w:r>
      <w:r>
        <w:rPr>
          <w:rFonts w:ascii="細明體" w:hAnsi="細明體" w:cs="細明體" w:eastAsia="細明體"/>
          <w:sz w:val="24"/>
          <w:szCs w:val="24"/>
          <w:spacing w:val="0"/>
          <w:w w:val="100"/>
          <w:position w:val="-3"/>
        </w:rPr>
        <w:t>西拉雅國家風景區內遊憩據點遊客數統計表</w:t>
      </w:r>
      <w:r>
        <w:rPr>
          <w:rFonts w:ascii="細明體" w:hAnsi="細明體" w:cs="細明體" w:eastAsia="細明體"/>
          <w:sz w:val="24"/>
          <w:szCs w:val="24"/>
          <w:spacing w:val="0"/>
          <w:w w:val="100"/>
          <w:position w:val="0"/>
        </w:rPr>
      </w:r>
    </w:p>
    <w:p>
      <w:pPr>
        <w:spacing w:before="1" w:after="0" w:line="130" w:lineRule="exact"/>
        <w:jc w:val="left"/>
        <w:rPr>
          <w:sz w:val="13"/>
          <w:szCs w:val="13"/>
        </w:rPr>
      </w:pPr>
      <w:rPr/>
      <w:r>
        <w:rPr>
          <w:sz w:val="13"/>
          <w:szCs w:val="13"/>
        </w:rPr>
      </w:r>
    </w:p>
    <w:tbl>
      <w:tblPr>
        <w:tblW w:w="0" w:type="auto"/>
        <w:tblLook w:val="01E0"/>
        <w:tblLayout w:type="fixed"/>
        <w:tblCellMar>
          <w:left w:w="0" w:type="dxa"/>
          <w:right w:w="0" w:type="dxa"/>
          <w:bottom w:w="0" w:type="dxa"/>
          <w:top w:w="0" w:type="dxa"/>
        </w:tblCellMar>
        <w:jc w:val="left"/>
        <w:tblInd w:w="105.880003" w:type="dxa"/>
      </w:tblPr>
      <w:tblGrid/>
      <w:tr>
        <w:trPr>
          <w:trHeight w:val="730" w:hRule="exact"/>
        </w:trPr>
        <w:tc>
          <w:tcPr>
            <w:tcW w:w="991" w:type="dxa"/>
            <w:tcBorders>
              <w:top w:val="single" w:sz="4.640" w:space="0" w:color="000000"/>
              <w:bottom w:val="single" w:sz="4.640" w:space="0" w:color="000000"/>
              <w:left w:val="single" w:sz="4.640" w:space="0" w:color="000000"/>
              <w:right w:val="single" w:sz="4.640" w:space="0" w:color="000000"/>
            </w:tcBorders>
          </w:tcPr>
          <w:p>
            <w:pPr>
              <w:spacing w:before="0" w:after="0" w:line="270" w:lineRule="exact"/>
              <w:ind w:left="102" w:right="-20"/>
              <w:jc w:val="left"/>
              <w:rPr>
                <w:rFonts w:ascii="細明體" w:hAnsi="細明體" w:cs="細明體" w:eastAsia="細明體"/>
                <w:sz w:val="18"/>
                <w:szCs w:val="18"/>
              </w:rPr>
            </w:pPr>
            <w:rPr/>
            <w:r>
              <w:rPr>
                <w:rFonts w:ascii="細明體" w:hAnsi="細明體" w:cs="細明體" w:eastAsia="細明體"/>
                <w:sz w:val="18"/>
                <w:szCs w:val="18"/>
                <w:spacing w:val="0"/>
                <w:w w:val="100"/>
                <w:position w:val="-2"/>
              </w:rPr>
              <w:t>遊憩據點</w:t>
            </w:r>
            <w:r>
              <w:rPr>
                <w:rFonts w:ascii="細明體" w:hAnsi="細明體" w:cs="細明體" w:eastAsia="細明體"/>
                <w:sz w:val="18"/>
                <w:szCs w:val="18"/>
                <w:spacing w:val="0"/>
                <w:w w:val="100"/>
                <w:position w:val="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0" w:after="0" w:line="273" w:lineRule="exact"/>
              <w:ind w:left="102" w:right="-20"/>
              <w:jc w:val="left"/>
              <w:rPr>
                <w:rFonts w:ascii="細明體" w:hAnsi="細明體" w:cs="細明體" w:eastAsia="細明體"/>
                <w:sz w:val="18"/>
                <w:szCs w:val="18"/>
              </w:rPr>
            </w:pPr>
            <w:rPr/>
            <w:r>
              <w:rPr>
                <w:rFonts w:ascii="Arial" w:hAnsi="Arial" w:cs="Arial" w:eastAsia="Arial"/>
                <w:sz w:val="18"/>
                <w:szCs w:val="18"/>
                <w:spacing w:val="1"/>
                <w:w w:val="100"/>
                <w:position w:val="-2"/>
              </w:rPr>
              <w:t>9</w:t>
            </w:r>
            <w:r>
              <w:rPr>
                <w:rFonts w:ascii="Arial" w:hAnsi="Arial" w:cs="Arial" w:eastAsia="Arial"/>
                <w:sz w:val="18"/>
                <w:szCs w:val="18"/>
                <w:spacing w:val="0"/>
                <w:w w:val="100"/>
                <w:position w:val="-2"/>
              </w:rPr>
              <w:t>6</w:t>
            </w:r>
            <w:r>
              <w:rPr>
                <w:rFonts w:ascii="Arial" w:hAnsi="Arial" w:cs="Arial" w:eastAsia="Arial"/>
                <w:sz w:val="18"/>
                <w:szCs w:val="18"/>
                <w:spacing w:val="18"/>
                <w:w w:val="100"/>
                <w:position w:val="-2"/>
              </w:rPr>
              <w:t> </w:t>
            </w:r>
            <w:r>
              <w:rPr>
                <w:rFonts w:ascii="細明體" w:hAnsi="細明體" w:cs="細明體" w:eastAsia="細明體"/>
                <w:sz w:val="18"/>
                <w:szCs w:val="18"/>
                <w:spacing w:val="0"/>
                <w:w w:val="100"/>
                <w:position w:val="-2"/>
              </w:rPr>
              <w:t>年</w:t>
            </w:r>
            <w:r>
              <w:rPr>
                <w:rFonts w:ascii="細明體" w:hAnsi="細明體" w:cs="細明體" w:eastAsia="細明體"/>
                <w:sz w:val="18"/>
                <w:szCs w:val="18"/>
                <w:spacing w:val="0"/>
                <w:w w:val="100"/>
                <w:position w:val="0"/>
              </w:rPr>
            </w:r>
          </w:p>
          <w:p>
            <w:pPr>
              <w:spacing w:before="78" w:after="0" w:line="240" w:lineRule="auto"/>
              <w:ind w:left="102" w:right="-20"/>
              <w:jc w:val="left"/>
              <w:rPr>
                <w:rFonts w:ascii="細明體" w:hAnsi="細明體" w:cs="細明體" w:eastAsia="細明體"/>
                <w:sz w:val="18"/>
                <w:szCs w:val="18"/>
              </w:rPr>
            </w:pPr>
            <w:rPr/>
            <w:r>
              <w:rPr>
                <w:rFonts w:ascii="細明體" w:hAnsi="細明體" w:cs="細明體" w:eastAsia="細明體"/>
                <w:sz w:val="18"/>
                <w:szCs w:val="18"/>
                <w:spacing w:val="0"/>
                <w:w w:val="100"/>
              </w:rPr>
              <w:t>（人次）</w:t>
            </w:r>
          </w:p>
        </w:tc>
        <w:tc>
          <w:tcPr>
            <w:tcW w:w="991" w:type="dxa"/>
            <w:tcBorders>
              <w:top w:val="single" w:sz="4.640" w:space="0" w:color="000000"/>
              <w:bottom w:val="single" w:sz="4.640" w:space="0" w:color="000000"/>
              <w:left w:val="single" w:sz="4.640" w:space="0" w:color="000000"/>
              <w:right w:val="single" w:sz="4.640" w:space="0" w:color="000000"/>
            </w:tcBorders>
          </w:tcPr>
          <w:p>
            <w:pPr>
              <w:spacing w:before="0" w:after="0" w:line="273" w:lineRule="exact"/>
              <w:ind w:left="100" w:right="-20"/>
              <w:jc w:val="left"/>
              <w:rPr>
                <w:rFonts w:ascii="細明體" w:hAnsi="細明體" w:cs="細明體" w:eastAsia="細明體"/>
                <w:sz w:val="18"/>
                <w:szCs w:val="18"/>
              </w:rPr>
            </w:pPr>
            <w:rPr/>
            <w:r>
              <w:rPr>
                <w:rFonts w:ascii="Arial" w:hAnsi="Arial" w:cs="Arial" w:eastAsia="Arial"/>
                <w:sz w:val="18"/>
                <w:szCs w:val="18"/>
                <w:spacing w:val="1"/>
                <w:w w:val="100"/>
                <w:position w:val="-2"/>
              </w:rPr>
              <w:t>9</w:t>
            </w:r>
            <w:r>
              <w:rPr>
                <w:rFonts w:ascii="Arial" w:hAnsi="Arial" w:cs="Arial" w:eastAsia="Arial"/>
                <w:sz w:val="18"/>
                <w:szCs w:val="18"/>
                <w:spacing w:val="0"/>
                <w:w w:val="100"/>
                <w:position w:val="-2"/>
              </w:rPr>
              <w:t>7</w:t>
            </w:r>
            <w:r>
              <w:rPr>
                <w:rFonts w:ascii="Arial" w:hAnsi="Arial" w:cs="Arial" w:eastAsia="Arial"/>
                <w:sz w:val="18"/>
                <w:szCs w:val="18"/>
                <w:spacing w:val="18"/>
                <w:w w:val="100"/>
                <w:position w:val="-2"/>
              </w:rPr>
              <w:t> </w:t>
            </w:r>
            <w:r>
              <w:rPr>
                <w:rFonts w:ascii="細明體" w:hAnsi="細明體" w:cs="細明體" w:eastAsia="細明體"/>
                <w:sz w:val="18"/>
                <w:szCs w:val="18"/>
                <w:spacing w:val="0"/>
                <w:w w:val="100"/>
                <w:position w:val="-2"/>
              </w:rPr>
              <w:t>年</w:t>
            </w:r>
            <w:r>
              <w:rPr>
                <w:rFonts w:ascii="細明體" w:hAnsi="細明體" w:cs="細明體" w:eastAsia="細明體"/>
                <w:sz w:val="18"/>
                <w:szCs w:val="18"/>
                <w:spacing w:val="0"/>
                <w:w w:val="100"/>
                <w:position w:val="0"/>
              </w:rPr>
            </w:r>
          </w:p>
          <w:p>
            <w:pPr>
              <w:spacing w:before="78" w:after="0" w:line="240" w:lineRule="auto"/>
              <w:ind w:left="100" w:right="-20"/>
              <w:jc w:val="left"/>
              <w:rPr>
                <w:rFonts w:ascii="細明體" w:hAnsi="細明體" w:cs="細明體" w:eastAsia="細明體"/>
                <w:sz w:val="18"/>
                <w:szCs w:val="18"/>
              </w:rPr>
            </w:pPr>
            <w:rPr/>
            <w:r>
              <w:rPr>
                <w:rFonts w:ascii="細明體" w:hAnsi="細明體" w:cs="細明體" w:eastAsia="細明體"/>
                <w:sz w:val="18"/>
                <w:szCs w:val="18"/>
                <w:spacing w:val="0"/>
                <w:w w:val="100"/>
              </w:rPr>
              <w:t>（人次）</w:t>
            </w:r>
          </w:p>
        </w:tc>
        <w:tc>
          <w:tcPr>
            <w:tcW w:w="994" w:type="dxa"/>
            <w:tcBorders>
              <w:top w:val="single" w:sz="4.640" w:space="0" w:color="000000"/>
              <w:bottom w:val="single" w:sz="4.640" w:space="0" w:color="000000"/>
              <w:left w:val="single" w:sz="4.640" w:space="0" w:color="000000"/>
              <w:right w:val="single" w:sz="4.640" w:space="0" w:color="000000"/>
            </w:tcBorders>
          </w:tcPr>
          <w:p>
            <w:pPr>
              <w:spacing w:before="0" w:after="0" w:line="273" w:lineRule="exact"/>
              <w:ind w:left="102" w:right="-20"/>
              <w:jc w:val="left"/>
              <w:rPr>
                <w:rFonts w:ascii="細明體" w:hAnsi="細明體" w:cs="細明體" w:eastAsia="細明體"/>
                <w:sz w:val="18"/>
                <w:szCs w:val="18"/>
              </w:rPr>
            </w:pPr>
            <w:rPr/>
            <w:r>
              <w:rPr>
                <w:rFonts w:ascii="Arial" w:hAnsi="Arial" w:cs="Arial" w:eastAsia="Arial"/>
                <w:sz w:val="18"/>
                <w:szCs w:val="18"/>
                <w:spacing w:val="1"/>
                <w:w w:val="100"/>
                <w:position w:val="-2"/>
              </w:rPr>
              <w:t>9</w:t>
            </w:r>
            <w:r>
              <w:rPr>
                <w:rFonts w:ascii="Arial" w:hAnsi="Arial" w:cs="Arial" w:eastAsia="Arial"/>
                <w:sz w:val="18"/>
                <w:szCs w:val="18"/>
                <w:spacing w:val="0"/>
                <w:w w:val="100"/>
                <w:position w:val="-2"/>
              </w:rPr>
              <w:t>8</w:t>
            </w:r>
            <w:r>
              <w:rPr>
                <w:rFonts w:ascii="Arial" w:hAnsi="Arial" w:cs="Arial" w:eastAsia="Arial"/>
                <w:sz w:val="18"/>
                <w:szCs w:val="18"/>
                <w:spacing w:val="18"/>
                <w:w w:val="100"/>
                <w:position w:val="-2"/>
              </w:rPr>
              <w:t> </w:t>
            </w:r>
            <w:r>
              <w:rPr>
                <w:rFonts w:ascii="細明體" w:hAnsi="細明體" w:cs="細明體" w:eastAsia="細明體"/>
                <w:sz w:val="18"/>
                <w:szCs w:val="18"/>
                <w:spacing w:val="0"/>
                <w:w w:val="100"/>
                <w:position w:val="-2"/>
              </w:rPr>
              <w:t>年</w:t>
            </w:r>
            <w:r>
              <w:rPr>
                <w:rFonts w:ascii="細明體" w:hAnsi="細明體" w:cs="細明體" w:eastAsia="細明體"/>
                <w:sz w:val="18"/>
                <w:szCs w:val="18"/>
                <w:spacing w:val="0"/>
                <w:w w:val="100"/>
                <w:position w:val="0"/>
              </w:rPr>
            </w:r>
          </w:p>
          <w:p>
            <w:pPr>
              <w:spacing w:before="78" w:after="0" w:line="240" w:lineRule="auto"/>
              <w:ind w:left="102" w:right="-20"/>
              <w:jc w:val="left"/>
              <w:rPr>
                <w:rFonts w:ascii="細明體" w:hAnsi="細明體" w:cs="細明體" w:eastAsia="細明體"/>
                <w:sz w:val="18"/>
                <w:szCs w:val="18"/>
              </w:rPr>
            </w:pPr>
            <w:rPr/>
            <w:r>
              <w:rPr>
                <w:rFonts w:ascii="細明體" w:hAnsi="細明體" w:cs="細明體" w:eastAsia="細明體"/>
                <w:sz w:val="18"/>
                <w:szCs w:val="18"/>
                <w:spacing w:val="0"/>
                <w:w w:val="100"/>
              </w:rPr>
              <w:t>（人次）</w:t>
            </w:r>
          </w:p>
        </w:tc>
        <w:tc>
          <w:tcPr>
            <w:tcW w:w="992" w:type="dxa"/>
            <w:tcBorders>
              <w:top w:val="single" w:sz="4.640" w:space="0" w:color="000000"/>
              <w:bottom w:val="single" w:sz="4.640" w:space="0" w:color="000000"/>
              <w:left w:val="single" w:sz="4.640" w:space="0" w:color="000000"/>
              <w:right w:val="single" w:sz="4.640" w:space="0" w:color="000000"/>
            </w:tcBorders>
          </w:tcPr>
          <w:p>
            <w:pPr>
              <w:spacing w:before="0" w:after="0" w:line="273" w:lineRule="exact"/>
              <w:ind w:left="102" w:right="-20"/>
              <w:jc w:val="left"/>
              <w:rPr>
                <w:rFonts w:ascii="細明體" w:hAnsi="細明體" w:cs="細明體" w:eastAsia="細明體"/>
                <w:sz w:val="18"/>
                <w:szCs w:val="18"/>
              </w:rPr>
            </w:pPr>
            <w:rPr/>
            <w:r>
              <w:rPr>
                <w:rFonts w:ascii="Arial" w:hAnsi="Arial" w:cs="Arial" w:eastAsia="Arial"/>
                <w:sz w:val="18"/>
                <w:szCs w:val="18"/>
                <w:spacing w:val="1"/>
                <w:w w:val="100"/>
                <w:position w:val="-2"/>
              </w:rPr>
              <w:t>9</w:t>
            </w:r>
            <w:r>
              <w:rPr>
                <w:rFonts w:ascii="Arial" w:hAnsi="Arial" w:cs="Arial" w:eastAsia="Arial"/>
                <w:sz w:val="18"/>
                <w:szCs w:val="18"/>
                <w:spacing w:val="0"/>
                <w:w w:val="100"/>
                <w:position w:val="-2"/>
              </w:rPr>
              <w:t>9</w:t>
            </w:r>
            <w:r>
              <w:rPr>
                <w:rFonts w:ascii="Arial" w:hAnsi="Arial" w:cs="Arial" w:eastAsia="Arial"/>
                <w:sz w:val="18"/>
                <w:szCs w:val="18"/>
                <w:spacing w:val="18"/>
                <w:w w:val="100"/>
                <w:position w:val="-2"/>
              </w:rPr>
              <w:t> </w:t>
            </w:r>
            <w:r>
              <w:rPr>
                <w:rFonts w:ascii="細明體" w:hAnsi="細明體" w:cs="細明體" w:eastAsia="細明體"/>
                <w:sz w:val="18"/>
                <w:szCs w:val="18"/>
                <w:spacing w:val="0"/>
                <w:w w:val="100"/>
                <w:position w:val="-2"/>
              </w:rPr>
              <w:t>年</w:t>
            </w:r>
            <w:r>
              <w:rPr>
                <w:rFonts w:ascii="細明體" w:hAnsi="細明體" w:cs="細明體" w:eastAsia="細明體"/>
                <w:sz w:val="18"/>
                <w:szCs w:val="18"/>
                <w:spacing w:val="0"/>
                <w:w w:val="100"/>
                <w:position w:val="0"/>
              </w:rPr>
            </w:r>
          </w:p>
          <w:p>
            <w:pPr>
              <w:spacing w:before="78" w:after="0" w:line="240" w:lineRule="auto"/>
              <w:ind w:left="102" w:right="-20"/>
              <w:jc w:val="left"/>
              <w:rPr>
                <w:rFonts w:ascii="細明體" w:hAnsi="細明體" w:cs="細明體" w:eastAsia="細明體"/>
                <w:sz w:val="18"/>
                <w:szCs w:val="18"/>
              </w:rPr>
            </w:pPr>
            <w:rPr/>
            <w:r>
              <w:rPr>
                <w:rFonts w:ascii="細明體" w:hAnsi="細明體" w:cs="細明體" w:eastAsia="細明體"/>
                <w:sz w:val="18"/>
                <w:szCs w:val="18"/>
                <w:spacing w:val="0"/>
                <w:w w:val="100"/>
              </w:rPr>
              <w:t>（人次）</w:t>
            </w:r>
          </w:p>
        </w:tc>
        <w:tc>
          <w:tcPr>
            <w:tcW w:w="994" w:type="dxa"/>
            <w:tcBorders>
              <w:top w:val="single" w:sz="4.640" w:space="0" w:color="000000"/>
              <w:bottom w:val="single" w:sz="4.640" w:space="0" w:color="000000"/>
              <w:left w:val="single" w:sz="4.640" w:space="0" w:color="000000"/>
              <w:right w:val="single" w:sz="4.640" w:space="0" w:color="000000"/>
            </w:tcBorders>
          </w:tcPr>
          <w:p>
            <w:pPr>
              <w:spacing w:before="0" w:after="0" w:line="273" w:lineRule="exact"/>
              <w:ind w:left="102" w:right="-20"/>
              <w:jc w:val="left"/>
              <w:rPr>
                <w:rFonts w:ascii="細明體" w:hAnsi="細明體" w:cs="細明體" w:eastAsia="細明體"/>
                <w:sz w:val="18"/>
                <w:szCs w:val="18"/>
              </w:rPr>
            </w:pPr>
            <w:rPr/>
            <w:r>
              <w:rPr>
                <w:rFonts w:ascii="Arial" w:hAnsi="Arial" w:cs="Arial" w:eastAsia="Arial"/>
                <w:sz w:val="18"/>
                <w:szCs w:val="18"/>
                <w:spacing w:val="1"/>
                <w:w w:val="100"/>
                <w:position w:val="-2"/>
              </w:rPr>
              <w:t>1</w:t>
            </w:r>
            <w:r>
              <w:rPr>
                <w:rFonts w:ascii="Arial" w:hAnsi="Arial" w:cs="Arial" w:eastAsia="Arial"/>
                <w:sz w:val="18"/>
                <w:szCs w:val="18"/>
                <w:spacing w:val="1"/>
                <w:w w:val="100"/>
                <w:position w:val="-2"/>
              </w:rPr>
              <w:t>0</w:t>
            </w:r>
            <w:r>
              <w:rPr>
                <w:rFonts w:ascii="Arial" w:hAnsi="Arial" w:cs="Arial" w:eastAsia="Arial"/>
                <w:sz w:val="18"/>
                <w:szCs w:val="18"/>
                <w:spacing w:val="0"/>
                <w:w w:val="100"/>
                <w:position w:val="-2"/>
              </w:rPr>
              <w:t>0</w:t>
            </w:r>
            <w:r>
              <w:rPr>
                <w:rFonts w:ascii="Arial" w:hAnsi="Arial" w:cs="Arial" w:eastAsia="Arial"/>
                <w:sz w:val="18"/>
                <w:szCs w:val="18"/>
                <w:spacing w:val="5"/>
                <w:w w:val="100"/>
                <w:position w:val="-2"/>
              </w:rPr>
              <w:t> </w:t>
            </w:r>
            <w:r>
              <w:rPr>
                <w:rFonts w:ascii="細明體" w:hAnsi="細明體" w:cs="細明體" w:eastAsia="細明體"/>
                <w:sz w:val="18"/>
                <w:szCs w:val="18"/>
                <w:spacing w:val="0"/>
                <w:w w:val="100"/>
                <w:position w:val="-2"/>
              </w:rPr>
              <w:t>年</w:t>
            </w:r>
            <w:r>
              <w:rPr>
                <w:rFonts w:ascii="細明體" w:hAnsi="細明體" w:cs="細明體" w:eastAsia="細明體"/>
                <w:sz w:val="18"/>
                <w:szCs w:val="18"/>
                <w:spacing w:val="0"/>
                <w:w w:val="100"/>
                <w:position w:val="0"/>
              </w:rPr>
            </w:r>
          </w:p>
          <w:p>
            <w:pPr>
              <w:spacing w:before="78" w:after="0" w:line="240" w:lineRule="auto"/>
              <w:ind w:left="102" w:right="-20"/>
              <w:jc w:val="left"/>
              <w:rPr>
                <w:rFonts w:ascii="細明體" w:hAnsi="細明體" w:cs="細明體" w:eastAsia="細明體"/>
                <w:sz w:val="18"/>
                <w:szCs w:val="18"/>
              </w:rPr>
            </w:pPr>
            <w:rPr/>
            <w:r>
              <w:rPr>
                <w:rFonts w:ascii="細明體" w:hAnsi="細明體" w:cs="細明體" w:eastAsia="細明體"/>
                <w:sz w:val="18"/>
                <w:szCs w:val="18"/>
                <w:spacing w:val="0"/>
                <w:w w:val="100"/>
              </w:rPr>
              <w:t>（人次）</w:t>
            </w:r>
          </w:p>
        </w:tc>
        <w:tc>
          <w:tcPr>
            <w:tcW w:w="992" w:type="dxa"/>
            <w:tcBorders>
              <w:top w:val="single" w:sz="4.640" w:space="0" w:color="000000"/>
              <w:bottom w:val="single" w:sz="4.640" w:space="0" w:color="000000"/>
              <w:left w:val="single" w:sz="4.640" w:space="0" w:color="000000"/>
              <w:right w:val="single" w:sz="4.640" w:space="0" w:color="000000"/>
            </w:tcBorders>
          </w:tcPr>
          <w:p>
            <w:pPr>
              <w:spacing w:before="0" w:after="0" w:line="273" w:lineRule="exact"/>
              <w:ind w:left="100" w:right="-20"/>
              <w:jc w:val="left"/>
              <w:rPr>
                <w:rFonts w:ascii="細明體" w:hAnsi="細明體" w:cs="細明體" w:eastAsia="細明體"/>
                <w:sz w:val="18"/>
                <w:szCs w:val="18"/>
              </w:rPr>
            </w:pPr>
            <w:rPr/>
            <w:r>
              <w:rPr>
                <w:rFonts w:ascii="Arial" w:hAnsi="Arial" w:cs="Arial" w:eastAsia="Arial"/>
                <w:sz w:val="18"/>
                <w:szCs w:val="18"/>
                <w:spacing w:val="1"/>
                <w:w w:val="100"/>
                <w:position w:val="-2"/>
              </w:rPr>
              <w:t>1</w:t>
            </w:r>
            <w:r>
              <w:rPr>
                <w:rFonts w:ascii="Arial" w:hAnsi="Arial" w:cs="Arial" w:eastAsia="Arial"/>
                <w:sz w:val="18"/>
                <w:szCs w:val="18"/>
                <w:spacing w:val="1"/>
                <w:w w:val="100"/>
                <w:position w:val="-2"/>
              </w:rPr>
              <w:t>0</w:t>
            </w:r>
            <w:r>
              <w:rPr>
                <w:rFonts w:ascii="Arial" w:hAnsi="Arial" w:cs="Arial" w:eastAsia="Arial"/>
                <w:sz w:val="18"/>
                <w:szCs w:val="18"/>
                <w:spacing w:val="0"/>
                <w:w w:val="100"/>
                <w:position w:val="-2"/>
              </w:rPr>
              <w:t>1</w:t>
            </w:r>
            <w:r>
              <w:rPr>
                <w:rFonts w:ascii="Arial" w:hAnsi="Arial" w:cs="Arial" w:eastAsia="Arial"/>
                <w:sz w:val="18"/>
                <w:szCs w:val="18"/>
                <w:spacing w:val="5"/>
                <w:w w:val="100"/>
                <w:position w:val="-2"/>
              </w:rPr>
              <w:t> </w:t>
            </w:r>
            <w:r>
              <w:rPr>
                <w:rFonts w:ascii="細明體" w:hAnsi="細明體" w:cs="細明體" w:eastAsia="細明體"/>
                <w:sz w:val="18"/>
                <w:szCs w:val="18"/>
                <w:spacing w:val="0"/>
                <w:w w:val="100"/>
                <w:position w:val="-2"/>
              </w:rPr>
              <w:t>年</w:t>
            </w:r>
            <w:r>
              <w:rPr>
                <w:rFonts w:ascii="細明體" w:hAnsi="細明體" w:cs="細明體" w:eastAsia="細明體"/>
                <w:sz w:val="18"/>
                <w:szCs w:val="18"/>
                <w:spacing w:val="0"/>
                <w:w w:val="100"/>
                <w:position w:val="0"/>
              </w:rPr>
            </w:r>
          </w:p>
          <w:p>
            <w:pPr>
              <w:spacing w:before="78" w:after="0" w:line="240" w:lineRule="auto"/>
              <w:ind w:left="100" w:right="-20"/>
              <w:jc w:val="left"/>
              <w:rPr>
                <w:rFonts w:ascii="細明體" w:hAnsi="細明體" w:cs="細明體" w:eastAsia="細明體"/>
                <w:sz w:val="18"/>
                <w:szCs w:val="18"/>
              </w:rPr>
            </w:pPr>
            <w:rPr/>
            <w:r>
              <w:rPr>
                <w:rFonts w:ascii="細明體" w:hAnsi="細明體" w:cs="細明體" w:eastAsia="細明體"/>
                <w:sz w:val="18"/>
                <w:szCs w:val="18"/>
                <w:spacing w:val="0"/>
                <w:w w:val="100"/>
              </w:rPr>
              <w:t>（人次）</w:t>
            </w:r>
          </w:p>
        </w:tc>
        <w:tc>
          <w:tcPr>
            <w:tcW w:w="994" w:type="dxa"/>
            <w:tcBorders>
              <w:top w:val="single" w:sz="4.640" w:space="0" w:color="000000"/>
              <w:bottom w:val="single" w:sz="4.640" w:space="0" w:color="000000"/>
              <w:left w:val="single" w:sz="4.640" w:space="0" w:color="000000"/>
              <w:right w:val="single" w:sz="4.640" w:space="0" w:color="000000"/>
            </w:tcBorders>
          </w:tcPr>
          <w:p>
            <w:pPr>
              <w:spacing w:before="0" w:after="0" w:line="273" w:lineRule="exact"/>
              <w:ind w:left="102" w:right="-20"/>
              <w:jc w:val="left"/>
              <w:rPr>
                <w:rFonts w:ascii="細明體" w:hAnsi="細明體" w:cs="細明體" w:eastAsia="細明體"/>
                <w:sz w:val="18"/>
                <w:szCs w:val="18"/>
              </w:rPr>
            </w:pPr>
            <w:rPr/>
            <w:r>
              <w:rPr>
                <w:rFonts w:ascii="Arial" w:hAnsi="Arial" w:cs="Arial" w:eastAsia="Arial"/>
                <w:sz w:val="18"/>
                <w:szCs w:val="18"/>
                <w:spacing w:val="1"/>
                <w:w w:val="100"/>
                <w:position w:val="-2"/>
              </w:rPr>
              <w:t>1</w:t>
            </w:r>
            <w:r>
              <w:rPr>
                <w:rFonts w:ascii="Arial" w:hAnsi="Arial" w:cs="Arial" w:eastAsia="Arial"/>
                <w:sz w:val="18"/>
                <w:szCs w:val="18"/>
                <w:spacing w:val="1"/>
                <w:w w:val="100"/>
                <w:position w:val="-2"/>
              </w:rPr>
              <w:t>0</w:t>
            </w:r>
            <w:r>
              <w:rPr>
                <w:rFonts w:ascii="Arial" w:hAnsi="Arial" w:cs="Arial" w:eastAsia="Arial"/>
                <w:sz w:val="18"/>
                <w:szCs w:val="18"/>
                <w:spacing w:val="0"/>
                <w:w w:val="100"/>
                <w:position w:val="-2"/>
              </w:rPr>
              <w:t>2</w:t>
            </w:r>
            <w:r>
              <w:rPr>
                <w:rFonts w:ascii="Arial" w:hAnsi="Arial" w:cs="Arial" w:eastAsia="Arial"/>
                <w:sz w:val="18"/>
                <w:szCs w:val="18"/>
                <w:spacing w:val="5"/>
                <w:w w:val="100"/>
                <w:position w:val="-2"/>
              </w:rPr>
              <w:t> </w:t>
            </w:r>
            <w:r>
              <w:rPr>
                <w:rFonts w:ascii="細明體" w:hAnsi="細明體" w:cs="細明體" w:eastAsia="細明體"/>
                <w:sz w:val="18"/>
                <w:szCs w:val="18"/>
                <w:spacing w:val="0"/>
                <w:w w:val="100"/>
                <w:position w:val="-2"/>
              </w:rPr>
              <w:t>年</w:t>
            </w:r>
            <w:r>
              <w:rPr>
                <w:rFonts w:ascii="細明體" w:hAnsi="細明體" w:cs="細明體" w:eastAsia="細明體"/>
                <w:sz w:val="18"/>
                <w:szCs w:val="18"/>
                <w:spacing w:val="0"/>
                <w:w w:val="100"/>
                <w:position w:val="0"/>
              </w:rPr>
            </w:r>
          </w:p>
          <w:p>
            <w:pPr>
              <w:spacing w:before="78" w:after="0" w:line="240" w:lineRule="auto"/>
              <w:ind w:left="102" w:right="-20"/>
              <w:jc w:val="left"/>
              <w:rPr>
                <w:rFonts w:ascii="細明體" w:hAnsi="細明體" w:cs="細明體" w:eastAsia="細明體"/>
                <w:sz w:val="18"/>
                <w:szCs w:val="18"/>
              </w:rPr>
            </w:pPr>
            <w:rPr/>
            <w:r>
              <w:rPr>
                <w:rFonts w:ascii="細明體" w:hAnsi="細明體" w:cs="細明體" w:eastAsia="細明體"/>
                <w:sz w:val="18"/>
                <w:szCs w:val="18"/>
                <w:spacing w:val="0"/>
                <w:w w:val="100"/>
              </w:rPr>
              <w:t>（人次）</w:t>
            </w:r>
          </w:p>
        </w:tc>
        <w:tc>
          <w:tcPr>
            <w:tcW w:w="992" w:type="dxa"/>
            <w:tcBorders>
              <w:top w:val="single" w:sz="4.640" w:space="0" w:color="000000"/>
              <w:bottom w:val="single" w:sz="4.640" w:space="0" w:color="000000"/>
              <w:left w:val="single" w:sz="4.640" w:space="0" w:color="000000"/>
              <w:right w:val="single" w:sz="4.640" w:space="0" w:color="000000"/>
            </w:tcBorders>
          </w:tcPr>
          <w:p>
            <w:pPr>
              <w:spacing w:before="0" w:after="0" w:line="273" w:lineRule="exact"/>
              <w:ind w:left="102" w:right="-20"/>
              <w:jc w:val="left"/>
              <w:rPr>
                <w:rFonts w:ascii="細明體" w:hAnsi="細明體" w:cs="細明體" w:eastAsia="細明體"/>
                <w:sz w:val="18"/>
                <w:szCs w:val="18"/>
              </w:rPr>
            </w:pPr>
            <w:rPr/>
            <w:r>
              <w:rPr>
                <w:rFonts w:ascii="Arial" w:hAnsi="Arial" w:cs="Arial" w:eastAsia="Arial"/>
                <w:sz w:val="18"/>
                <w:szCs w:val="18"/>
                <w:spacing w:val="1"/>
                <w:w w:val="100"/>
                <w:position w:val="-2"/>
              </w:rPr>
              <w:t>1</w:t>
            </w:r>
            <w:r>
              <w:rPr>
                <w:rFonts w:ascii="Arial" w:hAnsi="Arial" w:cs="Arial" w:eastAsia="Arial"/>
                <w:sz w:val="18"/>
                <w:szCs w:val="18"/>
                <w:spacing w:val="1"/>
                <w:w w:val="100"/>
                <w:position w:val="-2"/>
              </w:rPr>
              <w:t>0</w:t>
            </w:r>
            <w:r>
              <w:rPr>
                <w:rFonts w:ascii="Arial" w:hAnsi="Arial" w:cs="Arial" w:eastAsia="Arial"/>
                <w:sz w:val="18"/>
                <w:szCs w:val="18"/>
                <w:spacing w:val="0"/>
                <w:w w:val="100"/>
                <w:position w:val="-2"/>
              </w:rPr>
              <w:t>3</w:t>
            </w:r>
            <w:r>
              <w:rPr>
                <w:rFonts w:ascii="Arial" w:hAnsi="Arial" w:cs="Arial" w:eastAsia="Arial"/>
                <w:sz w:val="18"/>
                <w:szCs w:val="18"/>
                <w:spacing w:val="5"/>
                <w:w w:val="100"/>
                <w:position w:val="-2"/>
              </w:rPr>
              <w:t> </w:t>
            </w:r>
            <w:r>
              <w:rPr>
                <w:rFonts w:ascii="細明體" w:hAnsi="細明體" w:cs="細明體" w:eastAsia="細明體"/>
                <w:sz w:val="18"/>
                <w:szCs w:val="18"/>
                <w:spacing w:val="0"/>
                <w:w w:val="100"/>
                <w:position w:val="-2"/>
              </w:rPr>
              <w:t>年</w:t>
            </w:r>
            <w:r>
              <w:rPr>
                <w:rFonts w:ascii="細明體" w:hAnsi="細明體" w:cs="細明體" w:eastAsia="細明體"/>
                <w:sz w:val="18"/>
                <w:szCs w:val="18"/>
                <w:spacing w:val="0"/>
                <w:w w:val="100"/>
                <w:position w:val="0"/>
              </w:rPr>
            </w:r>
          </w:p>
          <w:p>
            <w:pPr>
              <w:spacing w:before="78" w:after="0" w:line="240" w:lineRule="auto"/>
              <w:ind w:left="102" w:right="-20"/>
              <w:jc w:val="left"/>
              <w:rPr>
                <w:rFonts w:ascii="細明體" w:hAnsi="細明體" w:cs="細明體" w:eastAsia="細明體"/>
                <w:sz w:val="18"/>
                <w:szCs w:val="18"/>
              </w:rPr>
            </w:pPr>
            <w:rPr/>
            <w:r>
              <w:rPr>
                <w:rFonts w:ascii="細明體" w:hAnsi="細明體" w:cs="細明體" w:eastAsia="細明體"/>
                <w:sz w:val="18"/>
                <w:szCs w:val="18"/>
                <w:spacing w:val="0"/>
                <w:w w:val="100"/>
              </w:rPr>
              <w:t>（人次）</w:t>
            </w:r>
          </w:p>
        </w:tc>
        <w:tc>
          <w:tcPr>
            <w:tcW w:w="773" w:type="dxa"/>
            <w:tcBorders>
              <w:top w:val="single" w:sz="4.640" w:space="0" w:color="000000"/>
              <w:bottom w:val="single" w:sz="4.640" w:space="0" w:color="000000"/>
              <w:left w:val="single" w:sz="4.640" w:space="0" w:color="000000"/>
              <w:right w:val="single" w:sz="4.640" w:space="0" w:color="000000"/>
            </w:tcBorders>
          </w:tcPr>
          <w:p>
            <w:pPr>
              <w:spacing w:before="0" w:after="0" w:line="213" w:lineRule="exact"/>
              <w:ind w:left="102" w:right="-20"/>
              <w:jc w:val="left"/>
              <w:rPr>
                <w:rFonts w:ascii="細明體" w:hAnsi="細明體" w:cs="細明體" w:eastAsia="細明體"/>
                <w:sz w:val="18"/>
                <w:szCs w:val="18"/>
              </w:rPr>
            </w:pPr>
            <w:rPr/>
            <w:r>
              <w:rPr>
                <w:rFonts w:ascii="細明體" w:hAnsi="細明體" w:cs="細明體" w:eastAsia="細明體"/>
                <w:sz w:val="18"/>
                <w:szCs w:val="18"/>
                <w:spacing w:val="0"/>
                <w:w w:val="100"/>
                <w:position w:val="-1"/>
              </w:rPr>
              <w:t>年平均</w:t>
            </w:r>
            <w:r>
              <w:rPr>
                <w:rFonts w:ascii="細明體" w:hAnsi="細明體" w:cs="細明體" w:eastAsia="細明體"/>
                <w:sz w:val="18"/>
                <w:szCs w:val="18"/>
                <w:spacing w:val="0"/>
                <w:w w:val="100"/>
                <w:position w:val="0"/>
              </w:rPr>
            </w:r>
          </w:p>
          <w:p>
            <w:pPr>
              <w:spacing w:before="0" w:after="0" w:line="240" w:lineRule="exact"/>
              <w:ind w:left="102" w:right="-20"/>
              <w:jc w:val="left"/>
              <w:rPr>
                <w:rFonts w:ascii="細明體" w:hAnsi="細明體" w:cs="細明體" w:eastAsia="細明體"/>
                <w:sz w:val="18"/>
                <w:szCs w:val="18"/>
              </w:rPr>
            </w:pPr>
            <w:rPr/>
            <w:r>
              <w:rPr>
                <w:rFonts w:ascii="細明體" w:hAnsi="細明體" w:cs="細明體" w:eastAsia="細明體"/>
                <w:sz w:val="18"/>
                <w:szCs w:val="18"/>
                <w:spacing w:val="0"/>
                <w:w w:val="100"/>
                <w:position w:val="-1"/>
              </w:rPr>
              <w:t>成長率</w:t>
            </w:r>
            <w:r>
              <w:rPr>
                <w:rFonts w:ascii="細明體" w:hAnsi="細明體" w:cs="細明體" w:eastAsia="細明體"/>
                <w:sz w:val="18"/>
                <w:szCs w:val="18"/>
                <w:spacing w:val="0"/>
                <w:w w:val="100"/>
                <w:position w:val="0"/>
              </w:rPr>
            </w:r>
          </w:p>
        </w:tc>
      </w:tr>
      <w:tr>
        <w:trPr>
          <w:trHeight w:val="490" w:hRule="exact"/>
        </w:trPr>
        <w:tc>
          <w:tcPr>
            <w:tcW w:w="991" w:type="dxa"/>
            <w:tcBorders>
              <w:top w:val="single" w:sz="4.640" w:space="0" w:color="000000"/>
              <w:bottom w:val="single" w:sz="4.640" w:space="0" w:color="000000"/>
              <w:left w:val="single" w:sz="4.640" w:space="0" w:color="000000"/>
              <w:right w:val="single" w:sz="4.640" w:space="0" w:color="000000"/>
            </w:tcBorders>
          </w:tcPr>
          <w:p>
            <w:pPr>
              <w:spacing w:before="0" w:after="0" w:line="212" w:lineRule="exact"/>
              <w:ind w:left="102" w:right="-20"/>
              <w:jc w:val="left"/>
              <w:rPr>
                <w:rFonts w:ascii="細明體" w:hAnsi="細明體" w:cs="細明體" w:eastAsia="細明體"/>
                <w:sz w:val="18"/>
                <w:szCs w:val="18"/>
              </w:rPr>
            </w:pPr>
            <w:rPr/>
            <w:r>
              <w:rPr>
                <w:rFonts w:ascii="細明體" w:hAnsi="細明體" w:cs="細明體" w:eastAsia="細明體"/>
                <w:sz w:val="18"/>
                <w:szCs w:val="18"/>
                <w:spacing w:val="0"/>
                <w:w w:val="100"/>
                <w:position w:val="-1"/>
              </w:rPr>
              <w:t>尖山埤水</w:t>
            </w:r>
            <w:r>
              <w:rPr>
                <w:rFonts w:ascii="細明體" w:hAnsi="細明體" w:cs="細明體" w:eastAsia="細明體"/>
                <w:sz w:val="18"/>
                <w:szCs w:val="18"/>
                <w:spacing w:val="0"/>
                <w:w w:val="100"/>
                <w:position w:val="0"/>
              </w:rPr>
            </w:r>
          </w:p>
          <w:p>
            <w:pPr>
              <w:spacing w:before="0" w:after="0" w:line="240" w:lineRule="exact"/>
              <w:ind w:left="102" w:right="-20"/>
              <w:jc w:val="left"/>
              <w:rPr>
                <w:rFonts w:ascii="細明體" w:hAnsi="細明體" w:cs="細明體" w:eastAsia="細明體"/>
                <w:sz w:val="18"/>
                <w:szCs w:val="18"/>
              </w:rPr>
            </w:pPr>
            <w:rPr/>
            <w:r>
              <w:rPr>
                <w:rFonts w:ascii="細明體" w:hAnsi="細明體" w:cs="細明體" w:eastAsia="細明體"/>
                <w:sz w:val="18"/>
                <w:szCs w:val="18"/>
                <w:spacing w:val="0"/>
                <w:w w:val="100"/>
                <w:position w:val="-1"/>
              </w:rPr>
              <w:t>庫風景區</w:t>
            </w:r>
            <w:r>
              <w:rPr>
                <w:rFonts w:ascii="細明體" w:hAnsi="細明體" w:cs="細明體" w:eastAsia="細明體"/>
                <w:sz w:val="18"/>
                <w:szCs w:val="18"/>
                <w:spacing w:val="0"/>
                <w:w w:val="100"/>
                <w:position w:val="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1</w:t>
            </w:r>
            <w:r>
              <w:rPr>
                <w:rFonts w:ascii="Arial" w:hAnsi="Arial" w:cs="Arial" w:eastAsia="Arial"/>
                <w:sz w:val="18"/>
                <w:szCs w:val="18"/>
                <w:spacing w:val="1"/>
                <w:w w:val="89"/>
              </w:rPr>
              <w:t>6</w:t>
            </w:r>
            <w:r>
              <w:rPr>
                <w:rFonts w:ascii="Arial" w:hAnsi="Arial" w:cs="Arial" w:eastAsia="Arial"/>
                <w:sz w:val="18"/>
                <w:szCs w:val="18"/>
                <w:spacing w:val="-1"/>
                <w:w w:val="89"/>
              </w:rPr>
              <w:t>7</w:t>
            </w:r>
            <w:r>
              <w:rPr>
                <w:rFonts w:ascii="Arial" w:hAnsi="Arial" w:cs="Arial" w:eastAsia="Arial"/>
                <w:sz w:val="18"/>
                <w:szCs w:val="18"/>
                <w:spacing w:val="1"/>
                <w:w w:val="179"/>
              </w:rPr>
              <w:t>,</w:t>
            </w:r>
            <w:r>
              <w:rPr>
                <w:rFonts w:ascii="Arial" w:hAnsi="Arial" w:cs="Arial" w:eastAsia="Arial"/>
                <w:sz w:val="18"/>
                <w:szCs w:val="18"/>
                <w:spacing w:val="-1"/>
                <w:w w:val="89"/>
              </w:rPr>
              <w:t>9</w:t>
            </w:r>
            <w:r>
              <w:rPr>
                <w:rFonts w:ascii="Arial" w:hAnsi="Arial" w:cs="Arial" w:eastAsia="Arial"/>
                <w:sz w:val="18"/>
                <w:szCs w:val="18"/>
                <w:spacing w:val="1"/>
                <w:w w:val="89"/>
              </w:rPr>
              <w:t>7</w:t>
            </w:r>
            <w:r>
              <w:rPr>
                <w:rFonts w:ascii="Arial" w:hAnsi="Arial" w:cs="Arial" w:eastAsia="Arial"/>
                <w:sz w:val="18"/>
                <w:szCs w:val="18"/>
                <w:spacing w:val="0"/>
                <w:w w:val="89"/>
              </w:rPr>
              <w:t>1</w:t>
            </w:r>
            <w:r>
              <w:rPr>
                <w:rFonts w:ascii="Arial" w:hAnsi="Arial" w:cs="Arial" w:eastAsia="Arial"/>
                <w:sz w:val="18"/>
                <w:szCs w:val="18"/>
                <w:spacing w:val="0"/>
                <w:w w:val="100"/>
              </w:rPr>
            </w:r>
          </w:p>
        </w:tc>
        <w:tc>
          <w:tcPr>
            <w:tcW w:w="991" w:type="dxa"/>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100" w:right="-20"/>
              <w:jc w:val="left"/>
              <w:rPr>
                <w:rFonts w:ascii="Arial" w:hAnsi="Arial" w:cs="Arial" w:eastAsia="Arial"/>
                <w:sz w:val="18"/>
                <w:szCs w:val="18"/>
              </w:rPr>
            </w:pPr>
            <w:rPr/>
            <w:r>
              <w:rPr>
                <w:rFonts w:ascii="Arial" w:hAnsi="Arial" w:cs="Arial" w:eastAsia="Arial"/>
                <w:sz w:val="18"/>
                <w:szCs w:val="18"/>
                <w:spacing w:val="1"/>
                <w:w w:val="89"/>
              </w:rPr>
              <w:t>1</w:t>
            </w:r>
            <w:r>
              <w:rPr>
                <w:rFonts w:ascii="Arial" w:hAnsi="Arial" w:cs="Arial" w:eastAsia="Arial"/>
                <w:sz w:val="18"/>
                <w:szCs w:val="18"/>
                <w:spacing w:val="1"/>
                <w:w w:val="89"/>
              </w:rPr>
              <w:t>4</w:t>
            </w:r>
            <w:r>
              <w:rPr>
                <w:rFonts w:ascii="Arial" w:hAnsi="Arial" w:cs="Arial" w:eastAsia="Arial"/>
                <w:sz w:val="18"/>
                <w:szCs w:val="18"/>
                <w:spacing w:val="-1"/>
                <w:w w:val="89"/>
              </w:rPr>
              <w:t>2</w:t>
            </w:r>
            <w:r>
              <w:rPr>
                <w:rFonts w:ascii="Arial" w:hAnsi="Arial" w:cs="Arial" w:eastAsia="Arial"/>
                <w:sz w:val="18"/>
                <w:szCs w:val="18"/>
                <w:spacing w:val="1"/>
                <w:w w:val="179"/>
              </w:rPr>
              <w:t>,</w:t>
            </w:r>
            <w:r>
              <w:rPr>
                <w:rFonts w:ascii="Arial" w:hAnsi="Arial" w:cs="Arial" w:eastAsia="Arial"/>
                <w:sz w:val="18"/>
                <w:szCs w:val="18"/>
                <w:spacing w:val="-1"/>
                <w:w w:val="89"/>
              </w:rPr>
              <w:t>7</w:t>
            </w:r>
            <w:r>
              <w:rPr>
                <w:rFonts w:ascii="Arial" w:hAnsi="Arial" w:cs="Arial" w:eastAsia="Arial"/>
                <w:sz w:val="18"/>
                <w:szCs w:val="18"/>
                <w:spacing w:val="1"/>
                <w:w w:val="89"/>
              </w:rPr>
              <w:t>7</w:t>
            </w:r>
            <w:r>
              <w:rPr>
                <w:rFonts w:ascii="Arial" w:hAnsi="Arial" w:cs="Arial" w:eastAsia="Arial"/>
                <w:sz w:val="18"/>
                <w:szCs w:val="18"/>
                <w:spacing w:val="0"/>
                <w:w w:val="89"/>
              </w:rPr>
              <w:t>8</w:t>
            </w:r>
            <w:r>
              <w:rPr>
                <w:rFonts w:ascii="Arial" w:hAnsi="Arial" w:cs="Arial" w:eastAsia="Arial"/>
                <w:sz w:val="18"/>
                <w:szCs w:val="18"/>
                <w:spacing w:val="0"/>
                <w:w w:val="10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1</w:t>
            </w:r>
            <w:r>
              <w:rPr>
                <w:rFonts w:ascii="Arial" w:hAnsi="Arial" w:cs="Arial" w:eastAsia="Arial"/>
                <w:sz w:val="18"/>
                <w:szCs w:val="18"/>
                <w:spacing w:val="1"/>
                <w:w w:val="89"/>
              </w:rPr>
              <w:t>4</w:t>
            </w:r>
            <w:r>
              <w:rPr>
                <w:rFonts w:ascii="Arial" w:hAnsi="Arial" w:cs="Arial" w:eastAsia="Arial"/>
                <w:sz w:val="18"/>
                <w:szCs w:val="18"/>
                <w:spacing w:val="-1"/>
                <w:w w:val="89"/>
              </w:rPr>
              <w:t>9</w:t>
            </w:r>
            <w:r>
              <w:rPr>
                <w:rFonts w:ascii="Arial" w:hAnsi="Arial" w:cs="Arial" w:eastAsia="Arial"/>
                <w:sz w:val="18"/>
                <w:szCs w:val="18"/>
                <w:spacing w:val="1"/>
                <w:w w:val="179"/>
              </w:rPr>
              <w:t>,</w:t>
            </w:r>
            <w:r>
              <w:rPr>
                <w:rFonts w:ascii="Arial" w:hAnsi="Arial" w:cs="Arial" w:eastAsia="Arial"/>
                <w:sz w:val="18"/>
                <w:szCs w:val="18"/>
                <w:spacing w:val="-1"/>
                <w:w w:val="89"/>
              </w:rPr>
              <w:t>6</w:t>
            </w:r>
            <w:r>
              <w:rPr>
                <w:rFonts w:ascii="Arial" w:hAnsi="Arial" w:cs="Arial" w:eastAsia="Arial"/>
                <w:sz w:val="18"/>
                <w:szCs w:val="18"/>
                <w:spacing w:val="1"/>
                <w:w w:val="89"/>
              </w:rPr>
              <w:t>9</w:t>
            </w:r>
            <w:r>
              <w:rPr>
                <w:rFonts w:ascii="Arial" w:hAnsi="Arial" w:cs="Arial" w:eastAsia="Arial"/>
                <w:sz w:val="18"/>
                <w:szCs w:val="18"/>
                <w:spacing w:val="0"/>
                <w:w w:val="89"/>
              </w:rPr>
              <w:t>0</w:t>
            </w:r>
            <w:r>
              <w:rPr>
                <w:rFonts w:ascii="Arial" w:hAnsi="Arial" w:cs="Arial" w:eastAsia="Arial"/>
                <w:sz w:val="18"/>
                <w:szCs w:val="18"/>
                <w:spacing w:val="0"/>
                <w:w w:val="100"/>
              </w:rPr>
            </w:r>
          </w:p>
        </w:tc>
        <w:tc>
          <w:tcPr>
            <w:tcW w:w="992" w:type="dxa"/>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2</w:t>
            </w:r>
            <w:r>
              <w:rPr>
                <w:rFonts w:ascii="Arial" w:hAnsi="Arial" w:cs="Arial" w:eastAsia="Arial"/>
                <w:sz w:val="18"/>
                <w:szCs w:val="18"/>
                <w:spacing w:val="1"/>
                <w:w w:val="89"/>
              </w:rPr>
              <w:t>1</w:t>
            </w:r>
            <w:r>
              <w:rPr>
                <w:rFonts w:ascii="Arial" w:hAnsi="Arial" w:cs="Arial" w:eastAsia="Arial"/>
                <w:sz w:val="18"/>
                <w:szCs w:val="18"/>
                <w:spacing w:val="-1"/>
                <w:w w:val="89"/>
              </w:rPr>
              <w:t>0</w:t>
            </w:r>
            <w:r>
              <w:rPr>
                <w:rFonts w:ascii="Arial" w:hAnsi="Arial" w:cs="Arial" w:eastAsia="Arial"/>
                <w:sz w:val="18"/>
                <w:szCs w:val="18"/>
                <w:spacing w:val="1"/>
                <w:w w:val="179"/>
              </w:rPr>
              <w:t>,</w:t>
            </w:r>
            <w:r>
              <w:rPr>
                <w:rFonts w:ascii="Arial" w:hAnsi="Arial" w:cs="Arial" w:eastAsia="Arial"/>
                <w:sz w:val="18"/>
                <w:szCs w:val="18"/>
                <w:spacing w:val="-1"/>
                <w:w w:val="89"/>
              </w:rPr>
              <w:t>7</w:t>
            </w:r>
            <w:r>
              <w:rPr>
                <w:rFonts w:ascii="Arial" w:hAnsi="Arial" w:cs="Arial" w:eastAsia="Arial"/>
                <w:sz w:val="18"/>
                <w:szCs w:val="18"/>
                <w:spacing w:val="1"/>
                <w:w w:val="89"/>
              </w:rPr>
              <w:t>2</w:t>
            </w:r>
            <w:r>
              <w:rPr>
                <w:rFonts w:ascii="Arial" w:hAnsi="Arial" w:cs="Arial" w:eastAsia="Arial"/>
                <w:sz w:val="18"/>
                <w:szCs w:val="18"/>
                <w:spacing w:val="0"/>
                <w:w w:val="89"/>
              </w:rPr>
              <w:t>9</w:t>
            </w:r>
            <w:r>
              <w:rPr>
                <w:rFonts w:ascii="Arial" w:hAnsi="Arial" w:cs="Arial" w:eastAsia="Arial"/>
                <w:sz w:val="18"/>
                <w:szCs w:val="18"/>
                <w:spacing w:val="0"/>
                <w:w w:val="10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2</w:t>
            </w:r>
            <w:r>
              <w:rPr>
                <w:rFonts w:ascii="Arial" w:hAnsi="Arial" w:cs="Arial" w:eastAsia="Arial"/>
                <w:sz w:val="18"/>
                <w:szCs w:val="18"/>
                <w:spacing w:val="1"/>
                <w:w w:val="89"/>
              </w:rPr>
              <w:t>2</w:t>
            </w:r>
            <w:r>
              <w:rPr>
                <w:rFonts w:ascii="Arial" w:hAnsi="Arial" w:cs="Arial" w:eastAsia="Arial"/>
                <w:sz w:val="18"/>
                <w:szCs w:val="18"/>
                <w:spacing w:val="-1"/>
                <w:w w:val="89"/>
              </w:rPr>
              <w:t>8</w:t>
            </w:r>
            <w:r>
              <w:rPr>
                <w:rFonts w:ascii="Arial" w:hAnsi="Arial" w:cs="Arial" w:eastAsia="Arial"/>
                <w:sz w:val="18"/>
                <w:szCs w:val="18"/>
                <w:spacing w:val="1"/>
                <w:w w:val="179"/>
              </w:rPr>
              <w:t>,</w:t>
            </w:r>
            <w:r>
              <w:rPr>
                <w:rFonts w:ascii="Arial" w:hAnsi="Arial" w:cs="Arial" w:eastAsia="Arial"/>
                <w:sz w:val="18"/>
                <w:szCs w:val="18"/>
                <w:spacing w:val="-1"/>
                <w:w w:val="89"/>
              </w:rPr>
              <w:t>8</w:t>
            </w:r>
            <w:r>
              <w:rPr>
                <w:rFonts w:ascii="Arial" w:hAnsi="Arial" w:cs="Arial" w:eastAsia="Arial"/>
                <w:sz w:val="18"/>
                <w:szCs w:val="18"/>
                <w:spacing w:val="1"/>
                <w:w w:val="89"/>
              </w:rPr>
              <w:t>3</w:t>
            </w:r>
            <w:r>
              <w:rPr>
                <w:rFonts w:ascii="Arial" w:hAnsi="Arial" w:cs="Arial" w:eastAsia="Arial"/>
                <w:sz w:val="18"/>
                <w:szCs w:val="18"/>
                <w:spacing w:val="0"/>
                <w:w w:val="89"/>
              </w:rPr>
              <w:t>2</w:t>
            </w:r>
            <w:r>
              <w:rPr>
                <w:rFonts w:ascii="Arial" w:hAnsi="Arial" w:cs="Arial" w:eastAsia="Arial"/>
                <w:sz w:val="18"/>
                <w:szCs w:val="18"/>
                <w:spacing w:val="0"/>
                <w:w w:val="100"/>
              </w:rPr>
            </w:r>
          </w:p>
        </w:tc>
        <w:tc>
          <w:tcPr>
            <w:tcW w:w="992" w:type="dxa"/>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100" w:right="-20"/>
              <w:jc w:val="left"/>
              <w:rPr>
                <w:rFonts w:ascii="Arial" w:hAnsi="Arial" w:cs="Arial" w:eastAsia="Arial"/>
                <w:sz w:val="18"/>
                <w:szCs w:val="18"/>
              </w:rPr>
            </w:pPr>
            <w:rPr/>
            <w:r>
              <w:rPr>
                <w:rFonts w:ascii="Arial" w:hAnsi="Arial" w:cs="Arial" w:eastAsia="Arial"/>
                <w:sz w:val="18"/>
                <w:szCs w:val="18"/>
                <w:spacing w:val="1"/>
                <w:w w:val="89"/>
              </w:rPr>
              <w:t>2</w:t>
            </w:r>
            <w:r>
              <w:rPr>
                <w:rFonts w:ascii="Arial" w:hAnsi="Arial" w:cs="Arial" w:eastAsia="Arial"/>
                <w:sz w:val="18"/>
                <w:szCs w:val="18"/>
                <w:spacing w:val="1"/>
                <w:w w:val="89"/>
              </w:rPr>
              <w:t>2</w:t>
            </w:r>
            <w:r>
              <w:rPr>
                <w:rFonts w:ascii="Arial" w:hAnsi="Arial" w:cs="Arial" w:eastAsia="Arial"/>
                <w:sz w:val="18"/>
                <w:szCs w:val="18"/>
                <w:spacing w:val="-1"/>
                <w:w w:val="89"/>
              </w:rPr>
              <w:t>3</w:t>
            </w:r>
            <w:r>
              <w:rPr>
                <w:rFonts w:ascii="Arial" w:hAnsi="Arial" w:cs="Arial" w:eastAsia="Arial"/>
                <w:sz w:val="18"/>
                <w:szCs w:val="18"/>
                <w:spacing w:val="1"/>
                <w:w w:val="179"/>
              </w:rPr>
              <w:t>,</w:t>
            </w:r>
            <w:r>
              <w:rPr>
                <w:rFonts w:ascii="Arial" w:hAnsi="Arial" w:cs="Arial" w:eastAsia="Arial"/>
                <w:sz w:val="18"/>
                <w:szCs w:val="18"/>
                <w:spacing w:val="-1"/>
                <w:w w:val="89"/>
              </w:rPr>
              <w:t>0</w:t>
            </w:r>
            <w:r>
              <w:rPr>
                <w:rFonts w:ascii="Arial" w:hAnsi="Arial" w:cs="Arial" w:eastAsia="Arial"/>
                <w:sz w:val="18"/>
                <w:szCs w:val="18"/>
                <w:spacing w:val="1"/>
                <w:w w:val="89"/>
              </w:rPr>
              <w:t>3</w:t>
            </w:r>
            <w:r>
              <w:rPr>
                <w:rFonts w:ascii="Arial" w:hAnsi="Arial" w:cs="Arial" w:eastAsia="Arial"/>
                <w:sz w:val="18"/>
                <w:szCs w:val="18"/>
                <w:spacing w:val="0"/>
                <w:w w:val="89"/>
              </w:rPr>
              <w:t>0</w:t>
            </w:r>
            <w:r>
              <w:rPr>
                <w:rFonts w:ascii="Arial" w:hAnsi="Arial" w:cs="Arial" w:eastAsia="Arial"/>
                <w:sz w:val="18"/>
                <w:szCs w:val="18"/>
                <w:spacing w:val="0"/>
                <w:w w:val="10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2</w:t>
            </w:r>
            <w:r>
              <w:rPr>
                <w:rFonts w:ascii="Arial" w:hAnsi="Arial" w:cs="Arial" w:eastAsia="Arial"/>
                <w:sz w:val="18"/>
                <w:szCs w:val="18"/>
                <w:spacing w:val="1"/>
                <w:w w:val="89"/>
              </w:rPr>
              <w:t>0</w:t>
            </w:r>
            <w:r>
              <w:rPr>
                <w:rFonts w:ascii="Arial" w:hAnsi="Arial" w:cs="Arial" w:eastAsia="Arial"/>
                <w:sz w:val="18"/>
                <w:szCs w:val="18"/>
                <w:spacing w:val="-1"/>
                <w:w w:val="89"/>
              </w:rPr>
              <w:t>6</w:t>
            </w:r>
            <w:r>
              <w:rPr>
                <w:rFonts w:ascii="Arial" w:hAnsi="Arial" w:cs="Arial" w:eastAsia="Arial"/>
                <w:sz w:val="18"/>
                <w:szCs w:val="18"/>
                <w:spacing w:val="1"/>
                <w:w w:val="179"/>
              </w:rPr>
              <w:t>,</w:t>
            </w:r>
            <w:r>
              <w:rPr>
                <w:rFonts w:ascii="Arial" w:hAnsi="Arial" w:cs="Arial" w:eastAsia="Arial"/>
                <w:sz w:val="18"/>
                <w:szCs w:val="18"/>
                <w:spacing w:val="-1"/>
                <w:w w:val="89"/>
              </w:rPr>
              <w:t>3</w:t>
            </w:r>
            <w:r>
              <w:rPr>
                <w:rFonts w:ascii="Arial" w:hAnsi="Arial" w:cs="Arial" w:eastAsia="Arial"/>
                <w:sz w:val="18"/>
                <w:szCs w:val="18"/>
                <w:spacing w:val="1"/>
                <w:w w:val="89"/>
              </w:rPr>
              <w:t>3</w:t>
            </w:r>
            <w:r>
              <w:rPr>
                <w:rFonts w:ascii="Arial" w:hAnsi="Arial" w:cs="Arial" w:eastAsia="Arial"/>
                <w:sz w:val="18"/>
                <w:szCs w:val="18"/>
                <w:spacing w:val="0"/>
                <w:w w:val="89"/>
              </w:rPr>
              <w:t>1</w:t>
            </w:r>
            <w:r>
              <w:rPr>
                <w:rFonts w:ascii="Arial" w:hAnsi="Arial" w:cs="Arial" w:eastAsia="Arial"/>
                <w:sz w:val="18"/>
                <w:szCs w:val="18"/>
                <w:spacing w:val="0"/>
                <w:w w:val="100"/>
              </w:rPr>
            </w:r>
          </w:p>
        </w:tc>
        <w:tc>
          <w:tcPr>
            <w:tcW w:w="992" w:type="dxa"/>
            <w:tcBorders>
              <w:top w:val="single" w:sz="4.640" w:space="0" w:color="000000"/>
              <w:bottom w:val="single" w:sz="4.640" w:space="0" w:color="000000"/>
              <w:left w:val="single" w:sz="4.640" w:space="0" w:color="000000"/>
              <w:right w:val="single" w:sz="4.640" w:space="0" w:color="000000"/>
            </w:tcBorders>
          </w:tcPr>
          <w:p>
            <w:pPr>
              <w:spacing w:before="8" w:after="0" w:line="120" w:lineRule="exact"/>
              <w:jc w:val="left"/>
              <w:rPr>
                <w:sz w:val="12"/>
                <w:szCs w:val="12"/>
              </w:rPr>
            </w:pPr>
            <w:rPr/>
            <w:r>
              <w:rPr>
                <w:sz w:val="12"/>
                <w:szCs w:val="12"/>
              </w:rPr>
            </w:r>
          </w:p>
          <w:p>
            <w:pPr>
              <w:spacing w:before="0"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3</w:t>
            </w:r>
            <w:r>
              <w:rPr>
                <w:rFonts w:ascii="Arial" w:hAnsi="Arial" w:cs="Arial" w:eastAsia="Arial"/>
                <w:sz w:val="18"/>
                <w:szCs w:val="18"/>
                <w:spacing w:val="1"/>
                <w:w w:val="89"/>
              </w:rPr>
              <w:t>6</w:t>
            </w:r>
            <w:r>
              <w:rPr>
                <w:rFonts w:ascii="Arial" w:hAnsi="Arial" w:cs="Arial" w:eastAsia="Arial"/>
                <w:sz w:val="18"/>
                <w:szCs w:val="18"/>
                <w:spacing w:val="-1"/>
                <w:w w:val="89"/>
              </w:rPr>
              <w:t>0</w:t>
            </w:r>
            <w:r>
              <w:rPr>
                <w:rFonts w:ascii="Arial" w:hAnsi="Arial" w:cs="Arial" w:eastAsia="Arial"/>
                <w:sz w:val="18"/>
                <w:szCs w:val="18"/>
                <w:spacing w:val="1"/>
                <w:w w:val="179"/>
              </w:rPr>
              <w:t>,</w:t>
            </w:r>
            <w:r>
              <w:rPr>
                <w:rFonts w:ascii="Arial" w:hAnsi="Arial" w:cs="Arial" w:eastAsia="Arial"/>
                <w:sz w:val="18"/>
                <w:szCs w:val="18"/>
                <w:spacing w:val="-1"/>
                <w:w w:val="89"/>
              </w:rPr>
              <w:t>1</w:t>
            </w:r>
            <w:r>
              <w:rPr>
                <w:rFonts w:ascii="Arial" w:hAnsi="Arial" w:cs="Arial" w:eastAsia="Arial"/>
                <w:sz w:val="18"/>
                <w:szCs w:val="18"/>
                <w:spacing w:val="1"/>
                <w:w w:val="89"/>
              </w:rPr>
              <w:t>2</w:t>
            </w:r>
            <w:r>
              <w:rPr>
                <w:rFonts w:ascii="Arial" w:hAnsi="Arial" w:cs="Arial" w:eastAsia="Arial"/>
                <w:sz w:val="18"/>
                <w:szCs w:val="18"/>
                <w:spacing w:val="0"/>
                <w:w w:val="89"/>
              </w:rPr>
              <w:t>0</w:t>
            </w:r>
            <w:r>
              <w:rPr>
                <w:rFonts w:ascii="Arial" w:hAnsi="Arial" w:cs="Arial" w:eastAsia="Arial"/>
                <w:sz w:val="18"/>
                <w:szCs w:val="18"/>
                <w:spacing w:val="0"/>
                <w:w w:val="100"/>
              </w:rPr>
            </w:r>
          </w:p>
        </w:tc>
        <w:tc>
          <w:tcPr>
            <w:tcW w:w="773" w:type="dxa"/>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1</w:t>
            </w:r>
            <w:r>
              <w:rPr>
                <w:rFonts w:ascii="Arial" w:hAnsi="Arial" w:cs="Arial" w:eastAsia="Arial"/>
                <w:sz w:val="18"/>
                <w:szCs w:val="18"/>
                <w:spacing w:val="1"/>
                <w:w w:val="89"/>
              </w:rPr>
              <w:t>1</w:t>
            </w:r>
            <w:r>
              <w:rPr>
                <w:rFonts w:ascii="Arial" w:hAnsi="Arial" w:cs="Arial" w:eastAsia="Arial"/>
                <w:sz w:val="18"/>
                <w:szCs w:val="18"/>
                <w:spacing w:val="-1"/>
                <w:w w:val="179"/>
              </w:rPr>
              <w:t>.</w:t>
            </w:r>
            <w:r>
              <w:rPr>
                <w:rFonts w:ascii="Arial" w:hAnsi="Arial" w:cs="Arial" w:eastAsia="Arial"/>
                <w:sz w:val="18"/>
                <w:szCs w:val="18"/>
                <w:spacing w:val="1"/>
                <w:w w:val="89"/>
              </w:rPr>
              <w:t>5</w:t>
            </w:r>
            <w:r>
              <w:rPr>
                <w:rFonts w:ascii="Arial" w:hAnsi="Arial" w:cs="Arial" w:eastAsia="Arial"/>
                <w:sz w:val="18"/>
                <w:szCs w:val="18"/>
                <w:spacing w:val="-1"/>
                <w:w w:val="89"/>
              </w:rPr>
              <w:t>1</w:t>
            </w:r>
            <w:r>
              <w:rPr>
                <w:rFonts w:ascii="Arial" w:hAnsi="Arial" w:cs="Arial" w:eastAsia="Arial"/>
                <w:sz w:val="18"/>
                <w:szCs w:val="18"/>
                <w:spacing w:val="0"/>
                <w:w w:val="56"/>
              </w:rPr>
              <w:t>%</w:t>
            </w:r>
            <w:r>
              <w:rPr>
                <w:rFonts w:ascii="Arial" w:hAnsi="Arial" w:cs="Arial" w:eastAsia="Arial"/>
                <w:sz w:val="18"/>
                <w:szCs w:val="18"/>
                <w:spacing w:val="0"/>
                <w:w w:val="100"/>
              </w:rPr>
            </w:r>
          </w:p>
        </w:tc>
      </w:tr>
      <w:tr>
        <w:trPr>
          <w:trHeight w:val="372" w:hRule="exact"/>
        </w:trPr>
        <w:tc>
          <w:tcPr>
            <w:tcW w:w="991" w:type="dxa"/>
            <w:tcBorders>
              <w:top w:val="single" w:sz="4.640" w:space="0" w:color="000000"/>
              <w:bottom w:val="single" w:sz="4.640" w:space="0" w:color="000000"/>
              <w:left w:val="single" w:sz="4.640" w:space="0" w:color="000000"/>
              <w:right w:val="single" w:sz="4.640" w:space="0" w:color="000000"/>
            </w:tcBorders>
          </w:tcPr>
          <w:p>
            <w:pPr>
              <w:spacing w:before="0" w:after="0" w:line="272" w:lineRule="exact"/>
              <w:ind w:left="102" w:right="-20"/>
              <w:jc w:val="left"/>
              <w:rPr>
                <w:rFonts w:ascii="細明體" w:hAnsi="細明體" w:cs="細明體" w:eastAsia="細明體"/>
                <w:sz w:val="18"/>
                <w:szCs w:val="18"/>
              </w:rPr>
            </w:pPr>
            <w:rPr/>
            <w:r>
              <w:rPr>
                <w:rFonts w:ascii="細明體" w:hAnsi="細明體" w:cs="細明體" w:eastAsia="細明體"/>
                <w:sz w:val="18"/>
                <w:szCs w:val="18"/>
                <w:spacing w:val="0"/>
                <w:w w:val="100"/>
                <w:position w:val="-2"/>
              </w:rPr>
              <w:t>曾文水庫</w:t>
            </w:r>
            <w:r>
              <w:rPr>
                <w:rFonts w:ascii="細明體" w:hAnsi="細明體" w:cs="細明體" w:eastAsia="細明體"/>
                <w:sz w:val="18"/>
                <w:szCs w:val="18"/>
                <w:spacing w:val="0"/>
                <w:w w:val="100"/>
                <w:position w:val="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67"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2</w:t>
            </w:r>
            <w:r>
              <w:rPr>
                <w:rFonts w:ascii="Arial" w:hAnsi="Arial" w:cs="Arial" w:eastAsia="Arial"/>
                <w:sz w:val="18"/>
                <w:szCs w:val="18"/>
                <w:spacing w:val="1"/>
                <w:w w:val="89"/>
              </w:rPr>
              <w:t>5</w:t>
            </w:r>
            <w:r>
              <w:rPr>
                <w:rFonts w:ascii="Arial" w:hAnsi="Arial" w:cs="Arial" w:eastAsia="Arial"/>
                <w:sz w:val="18"/>
                <w:szCs w:val="18"/>
                <w:spacing w:val="-1"/>
                <w:w w:val="89"/>
              </w:rPr>
              <w:t>8</w:t>
            </w:r>
            <w:r>
              <w:rPr>
                <w:rFonts w:ascii="Arial" w:hAnsi="Arial" w:cs="Arial" w:eastAsia="Arial"/>
                <w:sz w:val="18"/>
                <w:szCs w:val="18"/>
                <w:spacing w:val="1"/>
                <w:w w:val="179"/>
              </w:rPr>
              <w:t>,</w:t>
            </w:r>
            <w:r>
              <w:rPr>
                <w:rFonts w:ascii="Arial" w:hAnsi="Arial" w:cs="Arial" w:eastAsia="Arial"/>
                <w:sz w:val="18"/>
                <w:szCs w:val="18"/>
                <w:spacing w:val="-1"/>
                <w:w w:val="89"/>
              </w:rPr>
              <w:t>3</w:t>
            </w:r>
            <w:r>
              <w:rPr>
                <w:rFonts w:ascii="Arial" w:hAnsi="Arial" w:cs="Arial" w:eastAsia="Arial"/>
                <w:sz w:val="18"/>
                <w:szCs w:val="18"/>
                <w:spacing w:val="1"/>
                <w:w w:val="89"/>
              </w:rPr>
              <w:t>0</w:t>
            </w:r>
            <w:r>
              <w:rPr>
                <w:rFonts w:ascii="Arial" w:hAnsi="Arial" w:cs="Arial" w:eastAsia="Arial"/>
                <w:sz w:val="18"/>
                <w:szCs w:val="18"/>
                <w:spacing w:val="0"/>
                <w:w w:val="89"/>
              </w:rPr>
              <w:t>3</w:t>
            </w:r>
            <w:r>
              <w:rPr>
                <w:rFonts w:ascii="Arial" w:hAnsi="Arial" w:cs="Arial" w:eastAsia="Arial"/>
                <w:sz w:val="18"/>
                <w:szCs w:val="18"/>
                <w:spacing w:val="0"/>
                <w:w w:val="100"/>
              </w:rPr>
            </w:r>
          </w:p>
        </w:tc>
        <w:tc>
          <w:tcPr>
            <w:tcW w:w="991" w:type="dxa"/>
            <w:tcBorders>
              <w:top w:val="single" w:sz="4.640" w:space="0" w:color="000000"/>
              <w:bottom w:val="single" w:sz="4.640" w:space="0" w:color="000000"/>
              <w:left w:val="single" w:sz="4.640" w:space="0" w:color="000000"/>
              <w:right w:val="single" w:sz="4.640" w:space="0" w:color="000000"/>
            </w:tcBorders>
          </w:tcPr>
          <w:p>
            <w:pPr>
              <w:spacing w:before="67" w:after="0" w:line="240" w:lineRule="auto"/>
              <w:ind w:left="100" w:right="-20"/>
              <w:jc w:val="left"/>
              <w:rPr>
                <w:rFonts w:ascii="Arial" w:hAnsi="Arial" w:cs="Arial" w:eastAsia="Arial"/>
                <w:sz w:val="18"/>
                <w:szCs w:val="18"/>
              </w:rPr>
            </w:pPr>
            <w:rPr/>
            <w:r>
              <w:rPr>
                <w:rFonts w:ascii="Arial" w:hAnsi="Arial" w:cs="Arial" w:eastAsia="Arial"/>
                <w:sz w:val="18"/>
                <w:szCs w:val="18"/>
                <w:spacing w:val="1"/>
                <w:w w:val="89"/>
              </w:rPr>
              <w:t>2</w:t>
            </w:r>
            <w:r>
              <w:rPr>
                <w:rFonts w:ascii="Arial" w:hAnsi="Arial" w:cs="Arial" w:eastAsia="Arial"/>
                <w:sz w:val="18"/>
                <w:szCs w:val="18"/>
                <w:spacing w:val="1"/>
                <w:w w:val="89"/>
              </w:rPr>
              <w:t>0</w:t>
            </w:r>
            <w:r>
              <w:rPr>
                <w:rFonts w:ascii="Arial" w:hAnsi="Arial" w:cs="Arial" w:eastAsia="Arial"/>
                <w:sz w:val="18"/>
                <w:szCs w:val="18"/>
                <w:spacing w:val="-1"/>
                <w:w w:val="89"/>
              </w:rPr>
              <w:t>7</w:t>
            </w:r>
            <w:r>
              <w:rPr>
                <w:rFonts w:ascii="Arial" w:hAnsi="Arial" w:cs="Arial" w:eastAsia="Arial"/>
                <w:sz w:val="18"/>
                <w:szCs w:val="18"/>
                <w:spacing w:val="1"/>
                <w:w w:val="179"/>
              </w:rPr>
              <w:t>,</w:t>
            </w:r>
            <w:r>
              <w:rPr>
                <w:rFonts w:ascii="Arial" w:hAnsi="Arial" w:cs="Arial" w:eastAsia="Arial"/>
                <w:sz w:val="18"/>
                <w:szCs w:val="18"/>
                <w:spacing w:val="-1"/>
                <w:w w:val="89"/>
              </w:rPr>
              <w:t>3</w:t>
            </w:r>
            <w:r>
              <w:rPr>
                <w:rFonts w:ascii="Arial" w:hAnsi="Arial" w:cs="Arial" w:eastAsia="Arial"/>
                <w:sz w:val="18"/>
                <w:szCs w:val="18"/>
                <w:spacing w:val="1"/>
                <w:w w:val="89"/>
              </w:rPr>
              <w:t>6</w:t>
            </w:r>
            <w:r>
              <w:rPr>
                <w:rFonts w:ascii="Arial" w:hAnsi="Arial" w:cs="Arial" w:eastAsia="Arial"/>
                <w:sz w:val="18"/>
                <w:szCs w:val="18"/>
                <w:spacing w:val="0"/>
                <w:w w:val="89"/>
              </w:rPr>
              <w:t>3</w:t>
            </w:r>
            <w:r>
              <w:rPr>
                <w:rFonts w:ascii="Arial" w:hAnsi="Arial" w:cs="Arial" w:eastAsia="Arial"/>
                <w:sz w:val="18"/>
                <w:szCs w:val="18"/>
                <w:spacing w:val="0"/>
                <w:w w:val="10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67"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1</w:t>
            </w:r>
            <w:r>
              <w:rPr>
                <w:rFonts w:ascii="Arial" w:hAnsi="Arial" w:cs="Arial" w:eastAsia="Arial"/>
                <w:sz w:val="18"/>
                <w:szCs w:val="18"/>
                <w:spacing w:val="1"/>
                <w:w w:val="89"/>
              </w:rPr>
              <w:t>6</w:t>
            </w:r>
            <w:r>
              <w:rPr>
                <w:rFonts w:ascii="Arial" w:hAnsi="Arial" w:cs="Arial" w:eastAsia="Arial"/>
                <w:sz w:val="18"/>
                <w:szCs w:val="18"/>
                <w:spacing w:val="-1"/>
                <w:w w:val="89"/>
              </w:rPr>
              <w:t>1</w:t>
            </w:r>
            <w:r>
              <w:rPr>
                <w:rFonts w:ascii="Arial" w:hAnsi="Arial" w:cs="Arial" w:eastAsia="Arial"/>
                <w:sz w:val="18"/>
                <w:szCs w:val="18"/>
                <w:spacing w:val="1"/>
                <w:w w:val="179"/>
              </w:rPr>
              <w:t>,</w:t>
            </w:r>
            <w:r>
              <w:rPr>
                <w:rFonts w:ascii="Arial" w:hAnsi="Arial" w:cs="Arial" w:eastAsia="Arial"/>
                <w:sz w:val="18"/>
                <w:szCs w:val="18"/>
                <w:spacing w:val="-1"/>
                <w:w w:val="89"/>
              </w:rPr>
              <w:t>3</w:t>
            </w:r>
            <w:r>
              <w:rPr>
                <w:rFonts w:ascii="Arial" w:hAnsi="Arial" w:cs="Arial" w:eastAsia="Arial"/>
                <w:sz w:val="18"/>
                <w:szCs w:val="18"/>
                <w:spacing w:val="1"/>
                <w:w w:val="89"/>
              </w:rPr>
              <w:t>2</w:t>
            </w:r>
            <w:r>
              <w:rPr>
                <w:rFonts w:ascii="Arial" w:hAnsi="Arial" w:cs="Arial" w:eastAsia="Arial"/>
                <w:sz w:val="18"/>
                <w:szCs w:val="18"/>
                <w:spacing w:val="0"/>
                <w:w w:val="89"/>
              </w:rPr>
              <w:t>2</w:t>
            </w:r>
            <w:r>
              <w:rPr>
                <w:rFonts w:ascii="Arial" w:hAnsi="Arial" w:cs="Arial" w:eastAsia="Arial"/>
                <w:sz w:val="18"/>
                <w:szCs w:val="18"/>
                <w:spacing w:val="0"/>
                <w:w w:val="100"/>
              </w:rPr>
            </w:r>
          </w:p>
        </w:tc>
        <w:tc>
          <w:tcPr>
            <w:tcW w:w="992" w:type="dxa"/>
            <w:tcBorders>
              <w:top w:val="single" w:sz="4.640" w:space="0" w:color="000000"/>
              <w:bottom w:val="single" w:sz="4.640" w:space="0" w:color="000000"/>
              <w:left w:val="single" w:sz="4.640" w:space="0" w:color="000000"/>
              <w:right w:val="single" w:sz="4.640" w:space="0" w:color="000000"/>
            </w:tcBorders>
          </w:tcPr>
          <w:p>
            <w:pPr>
              <w:spacing w:before="67"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1</w:t>
            </w:r>
            <w:r>
              <w:rPr>
                <w:rFonts w:ascii="Arial" w:hAnsi="Arial" w:cs="Arial" w:eastAsia="Arial"/>
                <w:sz w:val="18"/>
                <w:szCs w:val="18"/>
                <w:spacing w:val="1"/>
                <w:w w:val="89"/>
              </w:rPr>
              <w:t>9</w:t>
            </w:r>
            <w:r>
              <w:rPr>
                <w:rFonts w:ascii="Arial" w:hAnsi="Arial" w:cs="Arial" w:eastAsia="Arial"/>
                <w:sz w:val="18"/>
                <w:szCs w:val="18"/>
                <w:spacing w:val="-1"/>
                <w:w w:val="89"/>
              </w:rPr>
              <w:t>3</w:t>
            </w:r>
            <w:r>
              <w:rPr>
                <w:rFonts w:ascii="Arial" w:hAnsi="Arial" w:cs="Arial" w:eastAsia="Arial"/>
                <w:sz w:val="18"/>
                <w:szCs w:val="18"/>
                <w:spacing w:val="1"/>
                <w:w w:val="179"/>
              </w:rPr>
              <w:t>,</w:t>
            </w:r>
            <w:r>
              <w:rPr>
                <w:rFonts w:ascii="Arial" w:hAnsi="Arial" w:cs="Arial" w:eastAsia="Arial"/>
                <w:sz w:val="18"/>
                <w:szCs w:val="18"/>
                <w:spacing w:val="-1"/>
                <w:w w:val="89"/>
              </w:rPr>
              <w:t>4</w:t>
            </w:r>
            <w:r>
              <w:rPr>
                <w:rFonts w:ascii="Arial" w:hAnsi="Arial" w:cs="Arial" w:eastAsia="Arial"/>
                <w:sz w:val="18"/>
                <w:szCs w:val="18"/>
                <w:spacing w:val="1"/>
                <w:w w:val="89"/>
              </w:rPr>
              <w:t>2</w:t>
            </w:r>
            <w:r>
              <w:rPr>
                <w:rFonts w:ascii="Arial" w:hAnsi="Arial" w:cs="Arial" w:eastAsia="Arial"/>
                <w:sz w:val="18"/>
                <w:szCs w:val="18"/>
                <w:spacing w:val="0"/>
                <w:w w:val="89"/>
              </w:rPr>
              <w:t>0</w:t>
            </w:r>
            <w:r>
              <w:rPr>
                <w:rFonts w:ascii="Arial" w:hAnsi="Arial" w:cs="Arial" w:eastAsia="Arial"/>
                <w:sz w:val="18"/>
                <w:szCs w:val="18"/>
                <w:spacing w:val="0"/>
                <w:w w:val="10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67"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2</w:t>
            </w:r>
            <w:r>
              <w:rPr>
                <w:rFonts w:ascii="Arial" w:hAnsi="Arial" w:cs="Arial" w:eastAsia="Arial"/>
                <w:sz w:val="18"/>
                <w:szCs w:val="18"/>
                <w:spacing w:val="1"/>
                <w:w w:val="89"/>
              </w:rPr>
              <w:t>1</w:t>
            </w:r>
            <w:r>
              <w:rPr>
                <w:rFonts w:ascii="Arial" w:hAnsi="Arial" w:cs="Arial" w:eastAsia="Arial"/>
                <w:sz w:val="18"/>
                <w:szCs w:val="18"/>
                <w:spacing w:val="-1"/>
                <w:w w:val="89"/>
              </w:rPr>
              <w:t>0</w:t>
            </w:r>
            <w:r>
              <w:rPr>
                <w:rFonts w:ascii="Arial" w:hAnsi="Arial" w:cs="Arial" w:eastAsia="Arial"/>
                <w:sz w:val="18"/>
                <w:szCs w:val="18"/>
                <w:spacing w:val="1"/>
                <w:w w:val="179"/>
              </w:rPr>
              <w:t>,</w:t>
            </w:r>
            <w:r>
              <w:rPr>
                <w:rFonts w:ascii="Arial" w:hAnsi="Arial" w:cs="Arial" w:eastAsia="Arial"/>
                <w:sz w:val="18"/>
                <w:szCs w:val="18"/>
                <w:spacing w:val="-1"/>
                <w:w w:val="89"/>
              </w:rPr>
              <w:t>6</w:t>
            </w:r>
            <w:r>
              <w:rPr>
                <w:rFonts w:ascii="Arial" w:hAnsi="Arial" w:cs="Arial" w:eastAsia="Arial"/>
                <w:sz w:val="18"/>
                <w:szCs w:val="18"/>
                <w:spacing w:val="1"/>
                <w:w w:val="89"/>
              </w:rPr>
              <w:t>4</w:t>
            </w:r>
            <w:r>
              <w:rPr>
                <w:rFonts w:ascii="Arial" w:hAnsi="Arial" w:cs="Arial" w:eastAsia="Arial"/>
                <w:sz w:val="18"/>
                <w:szCs w:val="18"/>
                <w:spacing w:val="0"/>
                <w:w w:val="89"/>
              </w:rPr>
              <w:t>7</w:t>
            </w:r>
            <w:r>
              <w:rPr>
                <w:rFonts w:ascii="Arial" w:hAnsi="Arial" w:cs="Arial" w:eastAsia="Arial"/>
                <w:sz w:val="18"/>
                <w:szCs w:val="18"/>
                <w:spacing w:val="0"/>
                <w:w w:val="100"/>
              </w:rPr>
            </w:r>
          </w:p>
        </w:tc>
        <w:tc>
          <w:tcPr>
            <w:tcW w:w="992" w:type="dxa"/>
            <w:tcBorders>
              <w:top w:val="single" w:sz="4.640" w:space="0" w:color="000000"/>
              <w:bottom w:val="single" w:sz="4.640" w:space="0" w:color="000000"/>
              <w:left w:val="single" w:sz="4.640" w:space="0" w:color="000000"/>
              <w:right w:val="single" w:sz="4.640" w:space="0" w:color="000000"/>
            </w:tcBorders>
          </w:tcPr>
          <w:p>
            <w:pPr>
              <w:spacing w:before="67" w:after="0" w:line="240" w:lineRule="auto"/>
              <w:ind w:left="100" w:right="-20"/>
              <w:jc w:val="left"/>
              <w:rPr>
                <w:rFonts w:ascii="Arial" w:hAnsi="Arial" w:cs="Arial" w:eastAsia="Arial"/>
                <w:sz w:val="18"/>
                <w:szCs w:val="18"/>
              </w:rPr>
            </w:pPr>
            <w:rPr/>
            <w:r>
              <w:rPr>
                <w:rFonts w:ascii="Arial" w:hAnsi="Arial" w:cs="Arial" w:eastAsia="Arial"/>
                <w:sz w:val="18"/>
                <w:szCs w:val="18"/>
                <w:spacing w:val="1"/>
                <w:w w:val="89"/>
              </w:rPr>
              <w:t>2</w:t>
            </w:r>
            <w:r>
              <w:rPr>
                <w:rFonts w:ascii="Arial" w:hAnsi="Arial" w:cs="Arial" w:eastAsia="Arial"/>
                <w:sz w:val="18"/>
                <w:szCs w:val="18"/>
                <w:spacing w:val="1"/>
                <w:w w:val="89"/>
              </w:rPr>
              <w:t>3</w:t>
            </w:r>
            <w:r>
              <w:rPr>
                <w:rFonts w:ascii="Arial" w:hAnsi="Arial" w:cs="Arial" w:eastAsia="Arial"/>
                <w:sz w:val="18"/>
                <w:szCs w:val="18"/>
                <w:spacing w:val="-1"/>
                <w:w w:val="89"/>
              </w:rPr>
              <w:t>7</w:t>
            </w:r>
            <w:r>
              <w:rPr>
                <w:rFonts w:ascii="Arial" w:hAnsi="Arial" w:cs="Arial" w:eastAsia="Arial"/>
                <w:sz w:val="18"/>
                <w:szCs w:val="18"/>
                <w:spacing w:val="1"/>
                <w:w w:val="179"/>
              </w:rPr>
              <w:t>,</w:t>
            </w:r>
            <w:r>
              <w:rPr>
                <w:rFonts w:ascii="Arial" w:hAnsi="Arial" w:cs="Arial" w:eastAsia="Arial"/>
                <w:sz w:val="18"/>
                <w:szCs w:val="18"/>
                <w:spacing w:val="-1"/>
                <w:w w:val="89"/>
              </w:rPr>
              <w:t>0</w:t>
            </w:r>
            <w:r>
              <w:rPr>
                <w:rFonts w:ascii="Arial" w:hAnsi="Arial" w:cs="Arial" w:eastAsia="Arial"/>
                <w:sz w:val="18"/>
                <w:szCs w:val="18"/>
                <w:spacing w:val="1"/>
                <w:w w:val="89"/>
              </w:rPr>
              <w:t>0</w:t>
            </w:r>
            <w:r>
              <w:rPr>
                <w:rFonts w:ascii="Arial" w:hAnsi="Arial" w:cs="Arial" w:eastAsia="Arial"/>
                <w:sz w:val="18"/>
                <w:szCs w:val="18"/>
                <w:spacing w:val="0"/>
                <w:w w:val="89"/>
              </w:rPr>
              <w:t>8</w:t>
            </w:r>
            <w:r>
              <w:rPr>
                <w:rFonts w:ascii="Arial" w:hAnsi="Arial" w:cs="Arial" w:eastAsia="Arial"/>
                <w:sz w:val="18"/>
                <w:szCs w:val="18"/>
                <w:spacing w:val="0"/>
                <w:w w:val="10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67"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2</w:t>
            </w:r>
            <w:r>
              <w:rPr>
                <w:rFonts w:ascii="Arial" w:hAnsi="Arial" w:cs="Arial" w:eastAsia="Arial"/>
                <w:sz w:val="18"/>
                <w:szCs w:val="18"/>
                <w:spacing w:val="1"/>
                <w:w w:val="89"/>
              </w:rPr>
              <w:t>5</w:t>
            </w:r>
            <w:r>
              <w:rPr>
                <w:rFonts w:ascii="Arial" w:hAnsi="Arial" w:cs="Arial" w:eastAsia="Arial"/>
                <w:sz w:val="18"/>
                <w:szCs w:val="18"/>
                <w:spacing w:val="-1"/>
                <w:w w:val="89"/>
              </w:rPr>
              <w:t>5</w:t>
            </w:r>
            <w:r>
              <w:rPr>
                <w:rFonts w:ascii="Arial" w:hAnsi="Arial" w:cs="Arial" w:eastAsia="Arial"/>
                <w:sz w:val="18"/>
                <w:szCs w:val="18"/>
                <w:spacing w:val="1"/>
                <w:w w:val="179"/>
              </w:rPr>
              <w:t>,</w:t>
            </w:r>
            <w:r>
              <w:rPr>
                <w:rFonts w:ascii="Arial" w:hAnsi="Arial" w:cs="Arial" w:eastAsia="Arial"/>
                <w:sz w:val="18"/>
                <w:szCs w:val="18"/>
                <w:spacing w:val="-1"/>
                <w:w w:val="89"/>
              </w:rPr>
              <w:t>0</w:t>
            </w:r>
            <w:r>
              <w:rPr>
                <w:rFonts w:ascii="Arial" w:hAnsi="Arial" w:cs="Arial" w:eastAsia="Arial"/>
                <w:sz w:val="18"/>
                <w:szCs w:val="18"/>
                <w:spacing w:val="1"/>
                <w:w w:val="89"/>
              </w:rPr>
              <w:t>0</w:t>
            </w:r>
            <w:r>
              <w:rPr>
                <w:rFonts w:ascii="Arial" w:hAnsi="Arial" w:cs="Arial" w:eastAsia="Arial"/>
                <w:sz w:val="18"/>
                <w:szCs w:val="18"/>
                <w:spacing w:val="0"/>
                <w:w w:val="89"/>
              </w:rPr>
              <w:t>0</w:t>
            </w:r>
            <w:r>
              <w:rPr>
                <w:rFonts w:ascii="Arial" w:hAnsi="Arial" w:cs="Arial" w:eastAsia="Arial"/>
                <w:sz w:val="18"/>
                <w:szCs w:val="18"/>
                <w:spacing w:val="0"/>
                <w:w w:val="100"/>
              </w:rPr>
            </w:r>
          </w:p>
        </w:tc>
        <w:tc>
          <w:tcPr>
            <w:tcW w:w="992" w:type="dxa"/>
            <w:tcBorders>
              <w:top w:val="single" w:sz="4.640" w:space="0" w:color="000000"/>
              <w:bottom w:val="single" w:sz="4.640" w:space="0" w:color="000000"/>
              <w:left w:val="single" w:sz="4.640" w:space="0" w:color="000000"/>
              <w:right w:val="single" w:sz="4.640" w:space="0" w:color="000000"/>
            </w:tcBorders>
          </w:tcPr>
          <w:p>
            <w:pPr>
              <w:spacing w:before="70"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2</w:t>
            </w:r>
            <w:r>
              <w:rPr>
                <w:rFonts w:ascii="Arial" w:hAnsi="Arial" w:cs="Arial" w:eastAsia="Arial"/>
                <w:sz w:val="18"/>
                <w:szCs w:val="18"/>
                <w:spacing w:val="1"/>
                <w:w w:val="89"/>
              </w:rPr>
              <w:t>4</w:t>
            </w:r>
            <w:r>
              <w:rPr>
                <w:rFonts w:ascii="Arial" w:hAnsi="Arial" w:cs="Arial" w:eastAsia="Arial"/>
                <w:sz w:val="18"/>
                <w:szCs w:val="18"/>
                <w:spacing w:val="-1"/>
                <w:w w:val="89"/>
              </w:rPr>
              <w:t>0</w:t>
            </w:r>
            <w:r>
              <w:rPr>
                <w:rFonts w:ascii="Arial" w:hAnsi="Arial" w:cs="Arial" w:eastAsia="Arial"/>
                <w:sz w:val="18"/>
                <w:szCs w:val="18"/>
                <w:spacing w:val="1"/>
                <w:w w:val="179"/>
              </w:rPr>
              <w:t>,</w:t>
            </w:r>
            <w:r>
              <w:rPr>
                <w:rFonts w:ascii="Arial" w:hAnsi="Arial" w:cs="Arial" w:eastAsia="Arial"/>
                <w:sz w:val="18"/>
                <w:szCs w:val="18"/>
                <w:spacing w:val="-1"/>
                <w:w w:val="89"/>
              </w:rPr>
              <w:t>8</w:t>
            </w:r>
            <w:r>
              <w:rPr>
                <w:rFonts w:ascii="Arial" w:hAnsi="Arial" w:cs="Arial" w:eastAsia="Arial"/>
                <w:sz w:val="18"/>
                <w:szCs w:val="18"/>
                <w:spacing w:val="1"/>
                <w:w w:val="89"/>
              </w:rPr>
              <w:t>4</w:t>
            </w:r>
            <w:r>
              <w:rPr>
                <w:rFonts w:ascii="Arial" w:hAnsi="Arial" w:cs="Arial" w:eastAsia="Arial"/>
                <w:sz w:val="18"/>
                <w:szCs w:val="18"/>
                <w:spacing w:val="0"/>
                <w:w w:val="89"/>
              </w:rPr>
              <w:t>8</w:t>
            </w:r>
            <w:r>
              <w:rPr>
                <w:rFonts w:ascii="Arial" w:hAnsi="Arial" w:cs="Arial" w:eastAsia="Arial"/>
                <w:sz w:val="18"/>
                <w:szCs w:val="18"/>
                <w:spacing w:val="0"/>
                <w:w w:val="100"/>
              </w:rPr>
            </w:r>
          </w:p>
        </w:tc>
        <w:tc>
          <w:tcPr>
            <w:tcW w:w="773" w:type="dxa"/>
            <w:tcBorders>
              <w:top w:val="single" w:sz="4.640" w:space="0" w:color="000000"/>
              <w:bottom w:val="single" w:sz="4.640" w:space="0" w:color="000000"/>
              <w:left w:val="single" w:sz="4.640" w:space="0" w:color="000000"/>
              <w:right w:val="single" w:sz="4.640" w:space="0" w:color="000000"/>
            </w:tcBorders>
          </w:tcPr>
          <w:p>
            <w:pPr>
              <w:spacing w:before="67" w:after="0" w:line="240" w:lineRule="auto"/>
              <w:ind w:left="102" w:right="-20"/>
              <w:jc w:val="left"/>
              <w:rPr>
                <w:rFonts w:ascii="Arial" w:hAnsi="Arial" w:cs="Arial" w:eastAsia="Arial"/>
                <w:sz w:val="18"/>
                <w:szCs w:val="18"/>
              </w:rPr>
            </w:pPr>
            <w:rPr/>
            <w:r>
              <w:rPr>
                <w:rFonts w:ascii="Arial" w:hAnsi="Arial" w:cs="Arial" w:eastAsia="Arial"/>
                <w:sz w:val="18"/>
                <w:szCs w:val="18"/>
                <w:spacing w:val="1"/>
                <w:w w:val="150"/>
              </w:rPr>
              <w:t>-</w:t>
            </w:r>
            <w:r>
              <w:rPr>
                <w:rFonts w:ascii="Arial" w:hAnsi="Arial" w:cs="Arial" w:eastAsia="Arial"/>
                <w:sz w:val="18"/>
                <w:szCs w:val="18"/>
                <w:spacing w:val="1"/>
                <w:w w:val="89"/>
              </w:rPr>
              <w:t>0</w:t>
            </w:r>
            <w:r>
              <w:rPr>
                <w:rFonts w:ascii="Arial" w:hAnsi="Arial" w:cs="Arial" w:eastAsia="Arial"/>
                <w:sz w:val="18"/>
                <w:szCs w:val="18"/>
                <w:spacing w:val="-1"/>
                <w:w w:val="179"/>
              </w:rPr>
              <w:t>.</w:t>
            </w:r>
            <w:r>
              <w:rPr>
                <w:rFonts w:ascii="Arial" w:hAnsi="Arial" w:cs="Arial" w:eastAsia="Arial"/>
                <w:sz w:val="18"/>
                <w:szCs w:val="18"/>
                <w:spacing w:val="1"/>
                <w:w w:val="89"/>
              </w:rPr>
              <w:t>9</w:t>
            </w:r>
            <w:r>
              <w:rPr>
                <w:rFonts w:ascii="Arial" w:hAnsi="Arial" w:cs="Arial" w:eastAsia="Arial"/>
                <w:sz w:val="18"/>
                <w:szCs w:val="18"/>
                <w:spacing w:val="-1"/>
                <w:w w:val="89"/>
              </w:rPr>
              <w:t>9</w:t>
            </w:r>
            <w:r>
              <w:rPr>
                <w:rFonts w:ascii="Arial" w:hAnsi="Arial" w:cs="Arial" w:eastAsia="Arial"/>
                <w:sz w:val="18"/>
                <w:szCs w:val="18"/>
                <w:spacing w:val="0"/>
                <w:w w:val="56"/>
              </w:rPr>
              <w:t>%</w:t>
            </w:r>
            <w:r>
              <w:rPr>
                <w:rFonts w:ascii="Arial" w:hAnsi="Arial" w:cs="Arial" w:eastAsia="Arial"/>
                <w:sz w:val="18"/>
                <w:szCs w:val="18"/>
                <w:spacing w:val="0"/>
                <w:w w:val="100"/>
              </w:rPr>
            </w:r>
          </w:p>
        </w:tc>
      </w:tr>
      <w:tr>
        <w:trPr>
          <w:trHeight w:val="490" w:hRule="exact"/>
        </w:trPr>
        <w:tc>
          <w:tcPr>
            <w:tcW w:w="991" w:type="dxa"/>
            <w:tcBorders>
              <w:top w:val="single" w:sz="4.640" w:space="0" w:color="000000"/>
              <w:bottom w:val="single" w:sz="4.640" w:space="0" w:color="000000"/>
              <w:left w:val="single" w:sz="4.640" w:space="0" w:color="000000"/>
              <w:right w:val="single" w:sz="4.640" w:space="0" w:color="000000"/>
            </w:tcBorders>
          </w:tcPr>
          <w:p>
            <w:pPr>
              <w:spacing w:before="0" w:after="0" w:line="212" w:lineRule="exact"/>
              <w:ind w:left="102" w:right="-20"/>
              <w:jc w:val="left"/>
              <w:rPr>
                <w:rFonts w:ascii="細明體" w:hAnsi="細明體" w:cs="細明體" w:eastAsia="細明體"/>
                <w:sz w:val="18"/>
                <w:szCs w:val="18"/>
              </w:rPr>
            </w:pPr>
            <w:rPr/>
            <w:r>
              <w:rPr>
                <w:rFonts w:ascii="細明體" w:hAnsi="細明體" w:cs="細明體" w:eastAsia="細明體"/>
                <w:sz w:val="18"/>
                <w:szCs w:val="18"/>
                <w:spacing w:val="0"/>
                <w:w w:val="100"/>
                <w:position w:val="-1"/>
              </w:rPr>
              <w:t>烏山頭水</w:t>
            </w:r>
            <w:r>
              <w:rPr>
                <w:rFonts w:ascii="細明體" w:hAnsi="細明體" w:cs="細明體" w:eastAsia="細明體"/>
                <w:sz w:val="18"/>
                <w:szCs w:val="18"/>
                <w:spacing w:val="0"/>
                <w:w w:val="100"/>
                <w:position w:val="0"/>
              </w:rPr>
            </w:r>
          </w:p>
          <w:p>
            <w:pPr>
              <w:spacing w:before="0" w:after="0" w:line="240" w:lineRule="exact"/>
              <w:ind w:left="102" w:right="-20"/>
              <w:jc w:val="left"/>
              <w:rPr>
                <w:rFonts w:ascii="細明體" w:hAnsi="細明體" w:cs="細明體" w:eastAsia="細明體"/>
                <w:sz w:val="18"/>
                <w:szCs w:val="18"/>
              </w:rPr>
            </w:pPr>
            <w:rPr/>
            <w:r>
              <w:rPr>
                <w:rFonts w:ascii="細明體" w:hAnsi="細明體" w:cs="細明體" w:eastAsia="細明體"/>
                <w:sz w:val="18"/>
                <w:szCs w:val="18"/>
                <w:spacing w:val="0"/>
                <w:w w:val="100"/>
                <w:position w:val="-1"/>
              </w:rPr>
              <w:t>庫風景區</w:t>
            </w:r>
            <w:r>
              <w:rPr>
                <w:rFonts w:ascii="細明體" w:hAnsi="細明體" w:cs="細明體" w:eastAsia="細明體"/>
                <w:sz w:val="18"/>
                <w:szCs w:val="18"/>
                <w:spacing w:val="0"/>
                <w:w w:val="100"/>
                <w:position w:val="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1</w:t>
            </w:r>
            <w:r>
              <w:rPr>
                <w:rFonts w:ascii="Arial" w:hAnsi="Arial" w:cs="Arial" w:eastAsia="Arial"/>
                <w:sz w:val="18"/>
                <w:szCs w:val="18"/>
                <w:spacing w:val="1"/>
                <w:w w:val="89"/>
              </w:rPr>
              <w:t>5</w:t>
            </w:r>
            <w:r>
              <w:rPr>
                <w:rFonts w:ascii="Arial" w:hAnsi="Arial" w:cs="Arial" w:eastAsia="Arial"/>
                <w:sz w:val="18"/>
                <w:szCs w:val="18"/>
                <w:spacing w:val="-1"/>
                <w:w w:val="89"/>
              </w:rPr>
              <w:t>6</w:t>
            </w:r>
            <w:r>
              <w:rPr>
                <w:rFonts w:ascii="Arial" w:hAnsi="Arial" w:cs="Arial" w:eastAsia="Arial"/>
                <w:sz w:val="18"/>
                <w:szCs w:val="18"/>
                <w:spacing w:val="1"/>
                <w:w w:val="179"/>
              </w:rPr>
              <w:t>,</w:t>
            </w:r>
            <w:r>
              <w:rPr>
                <w:rFonts w:ascii="Arial" w:hAnsi="Arial" w:cs="Arial" w:eastAsia="Arial"/>
                <w:sz w:val="18"/>
                <w:szCs w:val="18"/>
                <w:spacing w:val="-1"/>
                <w:w w:val="89"/>
              </w:rPr>
              <w:t>8</w:t>
            </w:r>
            <w:r>
              <w:rPr>
                <w:rFonts w:ascii="Arial" w:hAnsi="Arial" w:cs="Arial" w:eastAsia="Arial"/>
                <w:sz w:val="18"/>
                <w:szCs w:val="18"/>
                <w:spacing w:val="1"/>
                <w:w w:val="89"/>
              </w:rPr>
              <w:t>0</w:t>
            </w:r>
            <w:r>
              <w:rPr>
                <w:rFonts w:ascii="Arial" w:hAnsi="Arial" w:cs="Arial" w:eastAsia="Arial"/>
                <w:sz w:val="18"/>
                <w:szCs w:val="18"/>
                <w:spacing w:val="0"/>
                <w:w w:val="89"/>
              </w:rPr>
              <w:t>9</w:t>
            </w:r>
            <w:r>
              <w:rPr>
                <w:rFonts w:ascii="Arial" w:hAnsi="Arial" w:cs="Arial" w:eastAsia="Arial"/>
                <w:sz w:val="18"/>
                <w:szCs w:val="18"/>
                <w:spacing w:val="0"/>
                <w:w w:val="100"/>
              </w:rPr>
            </w:r>
          </w:p>
        </w:tc>
        <w:tc>
          <w:tcPr>
            <w:tcW w:w="991" w:type="dxa"/>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100" w:right="-20"/>
              <w:jc w:val="left"/>
              <w:rPr>
                <w:rFonts w:ascii="Arial" w:hAnsi="Arial" w:cs="Arial" w:eastAsia="Arial"/>
                <w:sz w:val="18"/>
                <w:szCs w:val="18"/>
              </w:rPr>
            </w:pPr>
            <w:rPr/>
            <w:r>
              <w:rPr>
                <w:rFonts w:ascii="Arial" w:hAnsi="Arial" w:cs="Arial" w:eastAsia="Arial"/>
                <w:sz w:val="18"/>
                <w:szCs w:val="18"/>
                <w:spacing w:val="1"/>
                <w:w w:val="89"/>
              </w:rPr>
              <w:t>1</w:t>
            </w:r>
            <w:r>
              <w:rPr>
                <w:rFonts w:ascii="Arial" w:hAnsi="Arial" w:cs="Arial" w:eastAsia="Arial"/>
                <w:sz w:val="18"/>
                <w:szCs w:val="18"/>
                <w:spacing w:val="1"/>
                <w:w w:val="89"/>
              </w:rPr>
              <w:t>3</w:t>
            </w:r>
            <w:r>
              <w:rPr>
                <w:rFonts w:ascii="Arial" w:hAnsi="Arial" w:cs="Arial" w:eastAsia="Arial"/>
                <w:sz w:val="18"/>
                <w:szCs w:val="18"/>
                <w:spacing w:val="-1"/>
                <w:w w:val="89"/>
              </w:rPr>
              <w:t>9</w:t>
            </w:r>
            <w:r>
              <w:rPr>
                <w:rFonts w:ascii="Arial" w:hAnsi="Arial" w:cs="Arial" w:eastAsia="Arial"/>
                <w:sz w:val="18"/>
                <w:szCs w:val="18"/>
                <w:spacing w:val="1"/>
                <w:w w:val="179"/>
              </w:rPr>
              <w:t>,</w:t>
            </w:r>
            <w:r>
              <w:rPr>
                <w:rFonts w:ascii="Arial" w:hAnsi="Arial" w:cs="Arial" w:eastAsia="Arial"/>
                <w:sz w:val="18"/>
                <w:szCs w:val="18"/>
                <w:spacing w:val="-1"/>
                <w:w w:val="89"/>
              </w:rPr>
              <w:t>9</w:t>
            </w:r>
            <w:r>
              <w:rPr>
                <w:rFonts w:ascii="Arial" w:hAnsi="Arial" w:cs="Arial" w:eastAsia="Arial"/>
                <w:sz w:val="18"/>
                <w:szCs w:val="18"/>
                <w:spacing w:val="1"/>
                <w:w w:val="89"/>
              </w:rPr>
              <w:t>2</w:t>
            </w:r>
            <w:r>
              <w:rPr>
                <w:rFonts w:ascii="Arial" w:hAnsi="Arial" w:cs="Arial" w:eastAsia="Arial"/>
                <w:sz w:val="18"/>
                <w:szCs w:val="18"/>
                <w:spacing w:val="0"/>
                <w:w w:val="89"/>
              </w:rPr>
              <w:t>0</w:t>
            </w:r>
            <w:r>
              <w:rPr>
                <w:rFonts w:ascii="Arial" w:hAnsi="Arial" w:cs="Arial" w:eastAsia="Arial"/>
                <w:sz w:val="18"/>
                <w:szCs w:val="18"/>
                <w:spacing w:val="0"/>
                <w:w w:val="10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1</w:t>
            </w:r>
            <w:r>
              <w:rPr>
                <w:rFonts w:ascii="Arial" w:hAnsi="Arial" w:cs="Arial" w:eastAsia="Arial"/>
                <w:sz w:val="18"/>
                <w:szCs w:val="18"/>
                <w:spacing w:val="1"/>
                <w:w w:val="89"/>
              </w:rPr>
              <w:t>4</w:t>
            </w:r>
            <w:r>
              <w:rPr>
                <w:rFonts w:ascii="Arial" w:hAnsi="Arial" w:cs="Arial" w:eastAsia="Arial"/>
                <w:sz w:val="18"/>
                <w:szCs w:val="18"/>
                <w:spacing w:val="-1"/>
                <w:w w:val="89"/>
              </w:rPr>
              <w:t>7</w:t>
            </w:r>
            <w:r>
              <w:rPr>
                <w:rFonts w:ascii="Arial" w:hAnsi="Arial" w:cs="Arial" w:eastAsia="Arial"/>
                <w:sz w:val="18"/>
                <w:szCs w:val="18"/>
                <w:spacing w:val="1"/>
                <w:w w:val="179"/>
              </w:rPr>
              <w:t>,</w:t>
            </w:r>
            <w:r>
              <w:rPr>
                <w:rFonts w:ascii="Arial" w:hAnsi="Arial" w:cs="Arial" w:eastAsia="Arial"/>
                <w:sz w:val="18"/>
                <w:szCs w:val="18"/>
                <w:spacing w:val="-1"/>
                <w:w w:val="89"/>
              </w:rPr>
              <w:t>6</w:t>
            </w:r>
            <w:r>
              <w:rPr>
                <w:rFonts w:ascii="Arial" w:hAnsi="Arial" w:cs="Arial" w:eastAsia="Arial"/>
                <w:sz w:val="18"/>
                <w:szCs w:val="18"/>
                <w:spacing w:val="1"/>
                <w:w w:val="89"/>
              </w:rPr>
              <w:t>8</w:t>
            </w:r>
            <w:r>
              <w:rPr>
                <w:rFonts w:ascii="Arial" w:hAnsi="Arial" w:cs="Arial" w:eastAsia="Arial"/>
                <w:sz w:val="18"/>
                <w:szCs w:val="18"/>
                <w:spacing w:val="0"/>
                <w:w w:val="89"/>
              </w:rPr>
              <w:t>4</w:t>
            </w:r>
            <w:r>
              <w:rPr>
                <w:rFonts w:ascii="Arial" w:hAnsi="Arial" w:cs="Arial" w:eastAsia="Arial"/>
                <w:sz w:val="18"/>
                <w:szCs w:val="18"/>
                <w:spacing w:val="0"/>
                <w:w w:val="100"/>
              </w:rPr>
            </w:r>
          </w:p>
        </w:tc>
        <w:tc>
          <w:tcPr>
            <w:tcW w:w="992" w:type="dxa"/>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1</w:t>
            </w:r>
            <w:r>
              <w:rPr>
                <w:rFonts w:ascii="Arial" w:hAnsi="Arial" w:cs="Arial" w:eastAsia="Arial"/>
                <w:sz w:val="18"/>
                <w:szCs w:val="18"/>
                <w:spacing w:val="1"/>
                <w:w w:val="89"/>
              </w:rPr>
              <w:t>3</w:t>
            </w:r>
            <w:r>
              <w:rPr>
                <w:rFonts w:ascii="Arial" w:hAnsi="Arial" w:cs="Arial" w:eastAsia="Arial"/>
                <w:sz w:val="18"/>
                <w:szCs w:val="18"/>
                <w:spacing w:val="-1"/>
                <w:w w:val="89"/>
              </w:rPr>
              <w:t>5</w:t>
            </w:r>
            <w:r>
              <w:rPr>
                <w:rFonts w:ascii="Arial" w:hAnsi="Arial" w:cs="Arial" w:eastAsia="Arial"/>
                <w:sz w:val="18"/>
                <w:szCs w:val="18"/>
                <w:spacing w:val="1"/>
                <w:w w:val="179"/>
              </w:rPr>
              <w:t>,</w:t>
            </w:r>
            <w:r>
              <w:rPr>
                <w:rFonts w:ascii="Arial" w:hAnsi="Arial" w:cs="Arial" w:eastAsia="Arial"/>
                <w:sz w:val="18"/>
                <w:szCs w:val="18"/>
                <w:spacing w:val="-1"/>
                <w:w w:val="89"/>
              </w:rPr>
              <w:t>7</w:t>
            </w:r>
            <w:r>
              <w:rPr>
                <w:rFonts w:ascii="Arial" w:hAnsi="Arial" w:cs="Arial" w:eastAsia="Arial"/>
                <w:sz w:val="18"/>
                <w:szCs w:val="18"/>
                <w:spacing w:val="1"/>
                <w:w w:val="89"/>
              </w:rPr>
              <w:t>5</w:t>
            </w:r>
            <w:r>
              <w:rPr>
                <w:rFonts w:ascii="Arial" w:hAnsi="Arial" w:cs="Arial" w:eastAsia="Arial"/>
                <w:sz w:val="18"/>
                <w:szCs w:val="18"/>
                <w:spacing w:val="0"/>
                <w:w w:val="89"/>
              </w:rPr>
              <w:t>5</w:t>
            </w:r>
            <w:r>
              <w:rPr>
                <w:rFonts w:ascii="Arial" w:hAnsi="Arial" w:cs="Arial" w:eastAsia="Arial"/>
                <w:sz w:val="18"/>
                <w:szCs w:val="18"/>
                <w:spacing w:val="0"/>
                <w:w w:val="10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1</w:t>
            </w:r>
            <w:r>
              <w:rPr>
                <w:rFonts w:ascii="Arial" w:hAnsi="Arial" w:cs="Arial" w:eastAsia="Arial"/>
                <w:sz w:val="18"/>
                <w:szCs w:val="18"/>
                <w:spacing w:val="1"/>
                <w:w w:val="89"/>
              </w:rPr>
              <w:t>5</w:t>
            </w:r>
            <w:r>
              <w:rPr>
                <w:rFonts w:ascii="Arial" w:hAnsi="Arial" w:cs="Arial" w:eastAsia="Arial"/>
                <w:sz w:val="18"/>
                <w:szCs w:val="18"/>
                <w:spacing w:val="-1"/>
                <w:w w:val="89"/>
              </w:rPr>
              <w:t>8</w:t>
            </w:r>
            <w:r>
              <w:rPr>
                <w:rFonts w:ascii="Arial" w:hAnsi="Arial" w:cs="Arial" w:eastAsia="Arial"/>
                <w:sz w:val="18"/>
                <w:szCs w:val="18"/>
                <w:spacing w:val="1"/>
                <w:w w:val="179"/>
              </w:rPr>
              <w:t>,</w:t>
            </w:r>
            <w:r>
              <w:rPr>
                <w:rFonts w:ascii="Arial" w:hAnsi="Arial" w:cs="Arial" w:eastAsia="Arial"/>
                <w:sz w:val="18"/>
                <w:szCs w:val="18"/>
                <w:spacing w:val="-1"/>
                <w:w w:val="89"/>
              </w:rPr>
              <w:t>2</w:t>
            </w:r>
            <w:r>
              <w:rPr>
                <w:rFonts w:ascii="Arial" w:hAnsi="Arial" w:cs="Arial" w:eastAsia="Arial"/>
                <w:sz w:val="18"/>
                <w:szCs w:val="18"/>
                <w:spacing w:val="1"/>
                <w:w w:val="89"/>
              </w:rPr>
              <w:t>7</w:t>
            </w:r>
            <w:r>
              <w:rPr>
                <w:rFonts w:ascii="Arial" w:hAnsi="Arial" w:cs="Arial" w:eastAsia="Arial"/>
                <w:sz w:val="18"/>
                <w:szCs w:val="18"/>
                <w:spacing w:val="0"/>
                <w:w w:val="89"/>
              </w:rPr>
              <w:t>3</w:t>
            </w:r>
            <w:r>
              <w:rPr>
                <w:rFonts w:ascii="Arial" w:hAnsi="Arial" w:cs="Arial" w:eastAsia="Arial"/>
                <w:sz w:val="18"/>
                <w:szCs w:val="18"/>
                <w:spacing w:val="0"/>
                <w:w w:val="100"/>
              </w:rPr>
            </w:r>
          </w:p>
        </w:tc>
        <w:tc>
          <w:tcPr>
            <w:tcW w:w="992" w:type="dxa"/>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100" w:right="-20"/>
              <w:jc w:val="left"/>
              <w:rPr>
                <w:rFonts w:ascii="Arial" w:hAnsi="Arial" w:cs="Arial" w:eastAsia="Arial"/>
                <w:sz w:val="18"/>
                <w:szCs w:val="18"/>
              </w:rPr>
            </w:pPr>
            <w:rPr/>
            <w:r>
              <w:rPr>
                <w:rFonts w:ascii="Arial" w:hAnsi="Arial" w:cs="Arial" w:eastAsia="Arial"/>
                <w:sz w:val="18"/>
                <w:szCs w:val="18"/>
                <w:spacing w:val="1"/>
                <w:w w:val="89"/>
              </w:rPr>
              <w:t>1</w:t>
            </w:r>
            <w:r>
              <w:rPr>
                <w:rFonts w:ascii="Arial" w:hAnsi="Arial" w:cs="Arial" w:eastAsia="Arial"/>
                <w:sz w:val="18"/>
                <w:szCs w:val="18"/>
                <w:spacing w:val="1"/>
                <w:w w:val="89"/>
              </w:rPr>
              <w:t>6</w:t>
            </w:r>
            <w:r>
              <w:rPr>
                <w:rFonts w:ascii="Arial" w:hAnsi="Arial" w:cs="Arial" w:eastAsia="Arial"/>
                <w:sz w:val="18"/>
                <w:szCs w:val="18"/>
                <w:spacing w:val="-1"/>
                <w:w w:val="89"/>
              </w:rPr>
              <w:t>6</w:t>
            </w:r>
            <w:r>
              <w:rPr>
                <w:rFonts w:ascii="Arial" w:hAnsi="Arial" w:cs="Arial" w:eastAsia="Arial"/>
                <w:sz w:val="18"/>
                <w:szCs w:val="18"/>
                <w:spacing w:val="1"/>
                <w:w w:val="179"/>
              </w:rPr>
              <w:t>,</w:t>
            </w:r>
            <w:r>
              <w:rPr>
                <w:rFonts w:ascii="Arial" w:hAnsi="Arial" w:cs="Arial" w:eastAsia="Arial"/>
                <w:sz w:val="18"/>
                <w:szCs w:val="18"/>
                <w:spacing w:val="-1"/>
                <w:w w:val="89"/>
              </w:rPr>
              <w:t>7</w:t>
            </w:r>
            <w:r>
              <w:rPr>
                <w:rFonts w:ascii="Arial" w:hAnsi="Arial" w:cs="Arial" w:eastAsia="Arial"/>
                <w:sz w:val="18"/>
                <w:szCs w:val="18"/>
                <w:spacing w:val="1"/>
                <w:w w:val="89"/>
              </w:rPr>
              <w:t>0</w:t>
            </w:r>
            <w:r>
              <w:rPr>
                <w:rFonts w:ascii="Arial" w:hAnsi="Arial" w:cs="Arial" w:eastAsia="Arial"/>
                <w:sz w:val="18"/>
                <w:szCs w:val="18"/>
                <w:spacing w:val="0"/>
                <w:w w:val="89"/>
              </w:rPr>
              <w:t>1</w:t>
            </w:r>
            <w:r>
              <w:rPr>
                <w:rFonts w:ascii="Arial" w:hAnsi="Arial" w:cs="Arial" w:eastAsia="Arial"/>
                <w:sz w:val="18"/>
                <w:szCs w:val="18"/>
                <w:spacing w:val="0"/>
                <w:w w:val="10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2</w:t>
            </w:r>
            <w:r>
              <w:rPr>
                <w:rFonts w:ascii="Arial" w:hAnsi="Arial" w:cs="Arial" w:eastAsia="Arial"/>
                <w:sz w:val="18"/>
                <w:szCs w:val="18"/>
                <w:spacing w:val="1"/>
                <w:w w:val="89"/>
              </w:rPr>
              <w:t>0</w:t>
            </w:r>
            <w:r>
              <w:rPr>
                <w:rFonts w:ascii="Arial" w:hAnsi="Arial" w:cs="Arial" w:eastAsia="Arial"/>
                <w:sz w:val="18"/>
                <w:szCs w:val="18"/>
                <w:spacing w:val="-1"/>
                <w:w w:val="89"/>
              </w:rPr>
              <w:t>1</w:t>
            </w:r>
            <w:r>
              <w:rPr>
                <w:rFonts w:ascii="Arial" w:hAnsi="Arial" w:cs="Arial" w:eastAsia="Arial"/>
                <w:sz w:val="18"/>
                <w:szCs w:val="18"/>
                <w:spacing w:val="1"/>
                <w:w w:val="179"/>
              </w:rPr>
              <w:t>,</w:t>
            </w:r>
            <w:r>
              <w:rPr>
                <w:rFonts w:ascii="Arial" w:hAnsi="Arial" w:cs="Arial" w:eastAsia="Arial"/>
                <w:sz w:val="18"/>
                <w:szCs w:val="18"/>
                <w:spacing w:val="-1"/>
                <w:w w:val="89"/>
              </w:rPr>
              <w:t>5</w:t>
            </w:r>
            <w:r>
              <w:rPr>
                <w:rFonts w:ascii="Arial" w:hAnsi="Arial" w:cs="Arial" w:eastAsia="Arial"/>
                <w:sz w:val="18"/>
                <w:szCs w:val="18"/>
                <w:spacing w:val="1"/>
                <w:w w:val="89"/>
              </w:rPr>
              <w:t>9</w:t>
            </w:r>
            <w:r>
              <w:rPr>
                <w:rFonts w:ascii="Arial" w:hAnsi="Arial" w:cs="Arial" w:eastAsia="Arial"/>
                <w:sz w:val="18"/>
                <w:szCs w:val="18"/>
                <w:spacing w:val="0"/>
                <w:w w:val="89"/>
              </w:rPr>
              <w:t>1</w:t>
            </w:r>
            <w:r>
              <w:rPr>
                <w:rFonts w:ascii="Arial" w:hAnsi="Arial" w:cs="Arial" w:eastAsia="Arial"/>
                <w:sz w:val="18"/>
                <w:szCs w:val="18"/>
                <w:spacing w:val="0"/>
                <w:w w:val="100"/>
              </w:rPr>
            </w:r>
          </w:p>
        </w:tc>
        <w:tc>
          <w:tcPr>
            <w:tcW w:w="992" w:type="dxa"/>
            <w:tcBorders>
              <w:top w:val="single" w:sz="4.640" w:space="0" w:color="000000"/>
              <w:bottom w:val="single" w:sz="4.640" w:space="0" w:color="000000"/>
              <w:left w:val="single" w:sz="4.640" w:space="0" w:color="000000"/>
              <w:right w:val="single" w:sz="4.640" w:space="0" w:color="000000"/>
            </w:tcBorders>
          </w:tcPr>
          <w:p>
            <w:pPr>
              <w:spacing w:before="8" w:after="0" w:line="120" w:lineRule="exact"/>
              <w:jc w:val="left"/>
              <w:rPr>
                <w:sz w:val="12"/>
                <w:szCs w:val="12"/>
              </w:rPr>
            </w:pPr>
            <w:rPr/>
            <w:r>
              <w:rPr>
                <w:sz w:val="12"/>
                <w:szCs w:val="12"/>
              </w:rPr>
            </w:r>
          </w:p>
          <w:p>
            <w:pPr>
              <w:spacing w:before="0"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2</w:t>
            </w:r>
            <w:r>
              <w:rPr>
                <w:rFonts w:ascii="Arial" w:hAnsi="Arial" w:cs="Arial" w:eastAsia="Arial"/>
                <w:sz w:val="18"/>
                <w:szCs w:val="18"/>
                <w:spacing w:val="1"/>
                <w:w w:val="89"/>
              </w:rPr>
              <w:t>7</w:t>
            </w:r>
            <w:r>
              <w:rPr>
                <w:rFonts w:ascii="Arial" w:hAnsi="Arial" w:cs="Arial" w:eastAsia="Arial"/>
                <w:sz w:val="18"/>
                <w:szCs w:val="18"/>
                <w:spacing w:val="-1"/>
                <w:w w:val="89"/>
              </w:rPr>
              <w:t>4</w:t>
            </w:r>
            <w:r>
              <w:rPr>
                <w:rFonts w:ascii="Arial" w:hAnsi="Arial" w:cs="Arial" w:eastAsia="Arial"/>
                <w:sz w:val="18"/>
                <w:szCs w:val="18"/>
                <w:spacing w:val="1"/>
                <w:w w:val="179"/>
              </w:rPr>
              <w:t>,</w:t>
            </w:r>
            <w:r>
              <w:rPr>
                <w:rFonts w:ascii="Arial" w:hAnsi="Arial" w:cs="Arial" w:eastAsia="Arial"/>
                <w:sz w:val="18"/>
                <w:szCs w:val="18"/>
                <w:spacing w:val="-1"/>
                <w:w w:val="89"/>
              </w:rPr>
              <w:t>7</w:t>
            </w:r>
            <w:r>
              <w:rPr>
                <w:rFonts w:ascii="Arial" w:hAnsi="Arial" w:cs="Arial" w:eastAsia="Arial"/>
                <w:sz w:val="18"/>
                <w:szCs w:val="18"/>
                <w:spacing w:val="1"/>
                <w:w w:val="89"/>
              </w:rPr>
              <w:t>4</w:t>
            </w:r>
            <w:r>
              <w:rPr>
                <w:rFonts w:ascii="Arial" w:hAnsi="Arial" w:cs="Arial" w:eastAsia="Arial"/>
                <w:sz w:val="18"/>
                <w:szCs w:val="18"/>
                <w:spacing w:val="0"/>
                <w:w w:val="89"/>
              </w:rPr>
              <w:t>2</w:t>
            </w:r>
            <w:r>
              <w:rPr>
                <w:rFonts w:ascii="Arial" w:hAnsi="Arial" w:cs="Arial" w:eastAsia="Arial"/>
                <w:sz w:val="18"/>
                <w:szCs w:val="18"/>
                <w:spacing w:val="0"/>
                <w:w w:val="100"/>
              </w:rPr>
            </w:r>
          </w:p>
        </w:tc>
        <w:tc>
          <w:tcPr>
            <w:tcW w:w="773" w:type="dxa"/>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8</w:t>
            </w:r>
            <w:r>
              <w:rPr>
                <w:rFonts w:ascii="Arial" w:hAnsi="Arial" w:cs="Arial" w:eastAsia="Arial"/>
                <w:sz w:val="18"/>
                <w:szCs w:val="18"/>
                <w:spacing w:val="1"/>
                <w:w w:val="179"/>
              </w:rPr>
              <w:t>.</w:t>
            </w:r>
            <w:r>
              <w:rPr>
                <w:rFonts w:ascii="Arial" w:hAnsi="Arial" w:cs="Arial" w:eastAsia="Arial"/>
                <w:sz w:val="18"/>
                <w:szCs w:val="18"/>
                <w:spacing w:val="-1"/>
                <w:w w:val="89"/>
              </w:rPr>
              <w:t>3</w:t>
            </w:r>
            <w:r>
              <w:rPr>
                <w:rFonts w:ascii="Arial" w:hAnsi="Arial" w:cs="Arial" w:eastAsia="Arial"/>
                <w:sz w:val="18"/>
                <w:szCs w:val="18"/>
                <w:spacing w:val="1"/>
                <w:w w:val="89"/>
              </w:rPr>
              <w:t>4</w:t>
            </w:r>
            <w:r>
              <w:rPr>
                <w:rFonts w:ascii="Arial" w:hAnsi="Arial" w:cs="Arial" w:eastAsia="Arial"/>
                <w:sz w:val="18"/>
                <w:szCs w:val="18"/>
                <w:spacing w:val="0"/>
                <w:w w:val="56"/>
              </w:rPr>
              <w:t>%</w:t>
            </w:r>
            <w:r>
              <w:rPr>
                <w:rFonts w:ascii="Arial" w:hAnsi="Arial" w:cs="Arial" w:eastAsia="Arial"/>
                <w:sz w:val="18"/>
                <w:szCs w:val="18"/>
                <w:spacing w:val="0"/>
                <w:w w:val="100"/>
              </w:rPr>
            </w:r>
          </w:p>
        </w:tc>
      </w:tr>
      <w:tr>
        <w:trPr>
          <w:trHeight w:val="490" w:hRule="exact"/>
        </w:trPr>
        <w:tc>
          <w:tcPr>
            <w:tcW w:w="991" w:type="dxa"/>
            <w:tcBorders>
              <w:top w:val="single" w:sz="4.640" w:space="0" w:color="000000"/>
              <w:bottom w:val="single" w:sz="4.640" w:space="0" w:color="000000"/>
              <w:left w:val="single" w:sz="4.640" w:space="0" w:color="000000"/>
              <w:right w:val="single" w:sz="4.640" w:space="0" w:color="000000"/>
            </w:tcBorders>
          </w:tcPr>
          <w:p>
            <w:pPr>
              <w:spacing w:before="0" w:after="0" w:line="212" w:lineRule="exact"/>
              <w:ind w:left="102" w:right="-20"/>
              <w:jc w:val="left"/>
              <w:rPr>
                <w:rFonts w:ascii="細明體" w:hAnsi="細明體" w:cs="細明體" w:eastAsia="細明體"/>
                <w:sz w:val="18"/>
                <w:szCs w:val="18"/>
              </w:rPr>
            </w:pPr>
            <w:rPr/>
            <w:r>
              <w:rPr>
                <w:rFonts w:ascii="細明體" w:hAnsi="細明體" w:cs="細明體" w:eastAsia="細明體"/>
                <w:sz w:val="18"/>
                <w:szCs w:val="18"/>
                <w:spacing w:val="0"/>
                <w:w w:val="100"/>
                <w:position w:val="-1"/>
              </w:rPr>
              <w:t>虎頭埤風</w:t>
            </w:r>
            <w:r>
              <w:rPr>
                <w:rFonts w:ascii="細明體" w:hAnsi="細明體" w:cs="細明體" w:eastAsia="細明體"/>
                <w:sz w:val="18"/>
                <w:szCs w:val="18"/>
                <w:spacing w:val="0"/>
                <w:w w:val="100"/>
                <w:position w:val="0"/>
              </w:rPr>
            </w:r>
          </w:p>
          <w:p>
            <w:pPr>
              <w:spacing w:before="0" w:after="0" w:line="240" w:lineRule="exact"/>
              <w:ind w:left="102" w:right="-20"/>
              <w:jc w:val="left"/>
              <w:rPr>
                <w:rFonts w:ascii="細明體" w:hAnsi="細明體" w:cs="細明體" w:eastAsia="細明體"/>
                <w:sz w:val="18"/>
                <w:szCs w:val="18"/>
              </w:rPr>
            </w:pPr>
            <w:rPr/>
            <w:r>
              <w:rPr>
                <w:rFonts w:ascii="細明體" w:hAnsi="細明體" w:cs="細明體" w:eastAsia="細明體"/>
                <w:sz w:val="18"/>
                <w:szCs w:val="18"/>
                <w:spacing w:val="0"/>
                <w:w w:val="100"/>
                <w:position w:val="-1"/>
              </w:rPr>
              <w:t>景區</w:t>
            </w:r>
            <w:r>
              <w:rPr>
                <w:rFonts w:ascii="細明體" w:hAnsi="細明體" w:cs="細明體" w:eastAsia="細明體"/>
                <w:sz w:val="18"/>
                <w:szCs w:val="18"/>
                <w:spacing w:val="0"/>
                <w:w w:val="100"/>
                <w:position w:val="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3</w:t>
            </w:r>
            <w:r>
              <w:rPr>
                <w:rFonts w:ascii="Arial" w:hAnsi="Arial" w:cs="Arial" w:eastAsia="Arial"/>
                <w:sz w:val="18"/>
                <w:szCs w:val="18"/>
                <w:spacing w:val="1"/>
                <w:w w:val="89"/>
              </w:rPr>
              <w:t>1</w:t>
            </w:r>
            <w:r>
              <w:rPr>
                <w:rFonts w:ascii="Arial" w:hAnsi="Arial" w:cs="Arial" w:eastAsia="Arial"/>
                <w:sz w:val="18"/>
                <w:szCs w:val="18"/>
                <w:spacing w:val="-1"/>
                <w:w w:val="89"/>
              </w:rPr>
              <w:t>1</w:t>
            </w:r>
            <w:r>
              <w:rPr>
                <w:rFonts w:ascii="Arial" w:hAnsi="Arial" w:cs="Arial" w:eastAsia="Arial"/>
                <w:sz w:val="18"/>
                <w:szCs w:val="18"/>
                <w:spacing w:val="1"/>
                <w:w w:val="179"/>
              </w:rPr>
              <w:t>,</w:t>
            </w:r>
            <w:r>
              <w:rPr>
                <w:rFonts w:ascii="Arial" w:hAnsi="Arial" w:cs="Arial" w:eastAsia="Arial"/>
                <w:sz w:val="18"/>
                <w:szCs w:val="18"/>
                <w:spacing w:val="-1"/>
                <w:w w:val="89"/>
              </w:rPr>
              <w:t>0</w:t>
            </w:r>
            <w:r>
              <w:rPr>
                <w:rFonts w:ascii="Arial" w:hAnsi="Arial" w:cs="Arial" w:eastAsia="Arial"/>
                <w:sz w:val="18"/>
                <w:szCs w:val="18"/>
                <w:spacing w:val="1"/>
                <w:w w:val="89"/>
              </w:rPr>
              <w:t>4</w:t>
            </w:r>
            <w:r>
              <w:rPr>
                <w:rFonts w:ascii="Arial" w:hAnsi="Arial" w:cs="Arial" w:eastAsia="Arial"/>
                <w:sz w:val="18"/>
                <w:szCs w:val="18"/>
                <w:spacing w:val="0"/>
                <w:w w:val="89"/>
              </w:rPr>
              <w:t>6</w:t>
            </w:r>
            <w:r>
              <w:rPr>
                <w:rFonts w:ascii="Arial" w:hAnsi="Arial" w:cs="Arial" w:eastAsia="Arial"/>
                <w:sz w:val="18"/>
                <w:szCs w:val="18"/>
                <w:spacing w:val="0"/>
                <w:w w:val="100"/>
              </w:rPr>
            </w:r>
          </w:p>
        </w:tc>
        <w:tc>
          <w:tcPr>
            <w:tcW w:w="991" w:type="dxa"/>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100" w:right="-20"/>
              <w:jc w:val="left"/>
              <w:rPr>
                <w:rFonts w:ascii="Arial" w:hAnsi="Arial" w:cs="Arial" w:eastAsia="Arial"/>
                <w:sz w:val="18"/>
                <w:szCs w:val="18"/>
              </w:rPr>
            </w:pPr>
            <w:rPr/>
            <w:r>
              <w:rPr>
                <w:rFonts w:ascii="Arial" w:hAnsi="Arial" w:cs="Arial" w:eastAsia="Arial"/>
                <w:sz w:val="18"/>
                <w:szCs w:val="18"/>
                <w:spacing w:val="1"/>
                <w:w w:val="89"/>
              </w:rPr>
              <w:t>3</w:t>
            </w:r>
            <w:r>
              <w:rPr>
                <w:rFonts w:ascii="Arial" w:hAnsi="Arial" w:cs="Arial" w:eastAsia="Arial"/>
                <w:sz w:val="18"/>
                <w:szCs w:val="18"/>
                <w:spacing w:val="1"/>
                <w:w w:val="89"/>
              </w:rPr>
              <w:t>2</w:t>
            </w:r>
            <w:r>
              <w:rPr>
                <w:rFonts w:ascii="Arial" w:hAnsi="Arial" w:cs="Arial" w:eastAsia="Arial"/>
                <w:sz w:val="18"/>
                <w:szCs w:val="18"/>
                <w:spacing w:val="-1"/>
                <w:w w:val="89"/>
              </w:rPr>
              <w:t>2</w:t>
            </w:r>
            <w:r>
              <w:rPr>
                <w:rFonts w:ascii="Arial" w:hAnsi="Arial" w:cs="Arial" w:eastAsia="Arial"/>
                <w:sz w:val="18"/>
                <w:szCs w:val="18"/>
                <w:spacing w:val="1"/>
                <w:w w:val="179"/>
              </w:rPr>
              <w:t>,</w:t>
            </w:r>
            <w:r>
              <w:rPr>
                <w:rFonts w:ascii="Arial" w:hAnsi="Arial" w:cs="Arial" w:eastAsia="Arial"/>
                <w:sz w:val="18"/>
                <w:szCs w:val="18"/>
                <w:spacing w:val="-1"/>
                <w:w w:val="89"/>
              </w:rPr>
              <w:t>8</w:t>
            </w:r>
            <w:r>
              <w:rPr>
                <w:rFonts w:ascii="Arial" w:hAnsi="Arial" w:cs="Arial" w:eastAsia="Arial"/>
                <w:sz w:val="18"/>
                <w:szCs w:val="18"/>
                <w:spacing w:val="1"/>
                <w:w w:val="89"/>
              </w:rPr>
              <w:t>8</w:t>
            </w:r>
            <w:r>
              <w:rPr>
                <w:rFonts w:ascii="Arial" w:hAnsi="Arial" w:cs="Arial" w:eastAsia="Arial"/>
                <w:sz w:val="18"/>
                <w:szCs w:val="18"/>
                <w:spacing w:val="0"/>
                <w:w w:val="89"/>
              </w:rPr>
              <w:t>6</w:t>
            </w:r>
            <w:r>
              <w:rPr>
                <w:rFonts w:ascii="Arial" w:hAnsi="Arial" w:cs="Arial" w:eastAsia="Arial"/>
                <w:sz w:val="18"/>
                <w:szCs w:val="18"/>
                <w:spacing w:val="0"/>
                <w:w w:val="10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3</w:t>
            </w:r>
            <w:r>
              <w:rPr>
                <w:rFonts w:ascii="Arial" w:hAnsi="Arial" w:cs="Arial" w:eastAsia="Arial"/>
                <w:sz w:val="18"/>
                <w:szCs w:val="18"/>
                <w:spacing w:val="1"/>
                <w:w w:val="89"/>
              </w:rPr>
              <w:t>7</w:t>
            </w:r>
            <w:r>
              <w:rPr>
                <w:rFonts w:ascii="Arial" w:hAnsi="Arial" w:cs="Arial" w:eastAsia="Arial"/>
                <w:sz w:val="18"/>
                <w:szCs w:val="18"/>
                <w:spacing w:val="-1"/>
                <w:w w:val="89"/>
              </w:rPr>
              <w:t>8</w:t>
            </w:r>
            <w:r>
              <w:rPr>
                <w:rFonts w:ascii="Arial" w:hAnsi="Arial" w:cs="Arial" w:eastAsia="Arial"/>
                <w:sz w:val="18"/>
                <w:szCs w:val="18"/>
                <w:spacing w:val="1"/>
                <w:w w:val="179"/>
              </w:rPr>
              <w:t>,</w:t>
            </w:r>
            <w:r>
              <w:rPr>
                <w:rFonts w:ascii="Arial" w:hAnsi="Arial" w:cs="Arial" w:eastAsia="Arial"/>
                <w:sz w:val="18"/>
                <w:szCs w:val="18"/>
                <w:spacing w:val="-1"/>
                <w:w w:val="89"/>
              </w:rPr>
              <w:t>2</w:t>
            </w:r>
            <w:r>
              <w:rPr>
                <w:rFonts w:ascii="Arial" w:hAnsi="Arial" w:cs="Arial" w:eastAsia="Arial"/>
                <w:sz w:val="18"/>
                <w:szCs w:val="18"/>
                <w:spacing w:val="1"/>
                <w:w w:val="89"/>
              </w:rPr>
              <w:t>7</w:t>
            </w:r>
            <w:r>
              <w:rPr>
                <w:rFonts w:ascii="Arial" w:hAnsi="Arial" w:cs="Arial" w:eastAsia="Arial"/>
                <w:sz w:val="18"/>
                <w:szCs w:val="18"/>
                <w:spacing w:val="0"/>
                <w:w w:val="89"/>
              </w:rPr>
              <w:t>0</w:t>
            </w:r>
            <w:r>
              <w:rPr>
                <w:rFonts w:ascii="Arial" w:hAnsi="Arial" w:cs="Arial" w:eastAsia="Arial"/>
                <w:sz w:val="18"/>
                <w:szCs w:val="18"/>
                <w:spacing w:val="0"/>
                <w:w w:val="100"/>
              </w:rPr>
            </w:r>
          </w:p>
        </w:tc>
        <w:tc>
          <w:tcPr>
            <w:tcW w:w="992" w:type="dxa"/>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3</w:t>
            </w:r>
            <w:r>
              <w:rPr>
                <w:rFonts w:ascii="Arial" w:hAnsi="Arial" w:cs="Arial" w:eastAsia="Arial"/>
                <w:sz w:val="18"/>
                <w:szCs w:val="18"/>
                <w:spacing w:val="1"/>
                <w:w w:val="89"/>
              </w:rPr>
              <w:t>3</w:t>
            </w:r>
            <w:r>
              <w:rPr>
                <w:rFonts w:ascii="Arial" w:hAnsi="Arial" w:cs="Arial" w:eastAsia="Arial"/>
                <w:sz w:val="18"/>
                <w:szCs w:val="18"/>
                <w:spacing w:val="-1"/>
                <w:w w:val="89"/>
              </w:rPr>
              <w:t>5</w:t>
            </w:r>
            <w:r>
              <w:rPr>
                <w:rFonts w:ascii="Arial" w:hAnsi="Arial" w:cs="Arial" w:eastAsia="Arial"/>
                <w:sz w:val="18"/>
                <w:szCs w:val="18"/>
                <w:spacing w:val="1"/>
                <w:w w:val="179"/>
              </w:rPr>
              <w:t>,</w:t>
            </w:r>
            <w:r>
              <w:rPr>
                <w:rFonts w:ascii="Arial" w:hAnsi="Arial" w:cs="Arial" w:eastAsia="Arial"/>
                <w:sz w:val="18"/>
                <w:szCs w:val="18"/>
                <w:spacing w:val="-1"/>
                <w:w w:val="89"/>
              </w:rPr>
              <w:t>7</w:t>
            </w:r>
            <w:r>
              <w:rPr>
                <w:rFonts w:ascii="Arial" w:hAnsi="Arial" w:cs="Arial" w:eastAsia="Arial"/>
                <w:sz w:val="18"/>
                <w:szCs w:val="18"/>
                <w:spacing w:val="1"/>
                <w:w w:val="89"/>
              </w:rPr>
              <w:t>6</w:t>
            </w:r>
            <w:r>
              <w:rPr>
                <w:rFonts w:ascii="Arial" w:hAnsi="Arial" w:cs="Arial" w:eastAsia="Arial"/>
                <w:sz w:val="18"/>
                <w:szCs w:val="18"/>
                <w:spacing w:val="0"/>
                <w:w w:val="89"/>
              </w:rPr>
              <w:t>5</w:t>
            </w:r>
            <w:r>
              <w:rPr>
                <w:rFonts w:ascii="Arial" w:hAnsi="Arial" w:cs="Arial" w:eastAsia="Arial"/>
                <w:sz w:val="18"/>
                <w:szCs w:val="18"/>
                <w:spacing w:val="0"/>
                <w:w w:val="10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3</w:t>
            </w:r>
            <w:r>
              <w:rPr>
                <w:rFonts w:ascii="Arial" w:hAnsi="Arial" w:cs="Arial" w:eastAsia="Arial"/>
                <w:sz w:val="18"/>
                <w:szCs w:val="18"/>
                <w:spacing w:val="1"/>
                <w:w w:val="89"/>
              </w:rPr>
              <w:t>3</w:t>
            </w:r>
            <w:r>
              <w:rPr>
                <w:rFonts w:ascii="Arial" w:hAnsi="Arial" w:cs="Arial" w:eastAsia="Arial"/>
                <w:sz w:val="18"/>
                <w:szCs w:val="18"/>
                <w:spacing w:val="-1"/>
                <w:w w:val="89"/>
              </w:rPr>
              <w:t>6</w:t>
            </w:r>
            <w:r>
              <w:rPr>
                <w:rFonts w:ascii="Arial" w:hAnsi="Arial" w:cs="Arial" w:eastAsia="Arial"/>
                <w:sz w:val="18"/>
                <w:szCs w:val="18"/>
                <w:spacing w:val="1"/>
                <w:w w:val="179"/>
              </w:rPr>
              <w:t>,</w:t>
            </w:r>
            <w:r>
              <w:rPr>
                <w:rFonts w:ascii="Arial" w:hAnsi="Arial" w:cs="Arial" w:eastAsia="Arial"/>
                <w:sz w:val="18"/>
                <w:szCs w:val="18"/>
                <w:spacing w:val="-1"/>
                <w:w w:val="89"/>
              </w:rPr>
              <w:t>9</w:t>
            </w:r>
            <w:r>
              <w:rPr>
                <w:rFonts w:ascii="Arial" w:hAnsi="Arial" w:cs="Arial" w:eastAsia="Arial"/>
                <w:sz w:val="18"/>
                <w:szCs w:val="18"/>
                <w:spacing w:val="1"/>
                <w:w w:val="89"/>
              </w:rPr>
              <w:t>6</w:t>
            </w:r>
            <w:r>
              <w:rPr>
                <w:rFonts w:ascii="Arial" w:hAnsi="Arial" w:cs="Arial" w:eastAsia="Arial"/>
                <w:sz w:val="18"/>
                <w:szCs w:val="18"/>
                <w:spacing w:val="0"/>
                <w:w w:val="89"/>
              </w:rPr>
              <w:t>0</w:t>
            </w:r>
            <w:r>
              <w:rPr>
                <w:rFonts w:ascii="Arial" w:hAnsi="Arial" w:cs="Arial" w:eastAsia="Arial"/>
                <w:sz w:val="18"/>
                <w:szCs w:val="18"/>
                <w:spacing w:val="0"/>
                <w:w w:val="100"/>
              </w:rPr>
            </w:r>
          </w:p>
        </w:tc>
        <w:tc>
          <w:tcPr>
            <w:tcW w:w="992" w:type="dxa"/>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100" w:right="-20"/>
              <w:jc w:val="left"/>
              <w:rPr>
                <w:rFonts w:ascii="Arial" w:hAnsi="Arial" w:cs="Arial" w:eastAsia="Arial"/>
                <w:sz w:val="18"/>
                <w:szCs w:val="18"/>
              </w:rPr>
            </w:pPr>
            <w:rPr/>
            <w:r>
              <w:rPr>
                <w:rFonts w:ascii="Arial" w:hAnsi="Arial" w:cs="Arial" w:eastAsia="Arial"/>
                <w:sz w:val="18"/>
                <w:szCs w:val="18"/>
                <w:spacing w:val="1"/>
                <w:w w:val="89"/>
              </w:rPr>
              <w:t>3</w:t>
            </w:r>
            <w:r>
              <w:rPr>
                <w:rFonts w:ascii="Arial" w:hAnsi="Arial" w:cs="Arial" w:eastAsia="Arial"/>
                <w:sz w:val="18"/>
                <w:szCs w:val="18"/>
                <w:spacing w:val="1"/>
                <w:w w:val="89"/>
              </w:rPr>
              <w:t>7</w:t>
            </w:r>
            <w:r>
              <w:rPr>
                <w:rFonts w:ascii="Arial" w:hAnsi="Arial" w:cs="Arial" w:eastAsia="Arial"/>
                <w:sz w:val="18"/>
                <w:szCs w:val="18"/>
                <w:spacing w:val="-1"/>
                <w:w w:val="89"/>
              </w:rPr>
              <w:t>1</w:t>
            </w:r>
            <w:r>
              <w:rPr>
                <w:rFonts w:ascii="Arial" w:hAnsi="Arial" w:cs="Arial" w:eastAsia="Arial"/>
                <w:sz w:val="18"/>
                <w:szCs w:val="18"/>
                <w:spacing w:val="1"/>
                <w:w w:val="179"/>
              </w:rPr>
              <w:t>,</w:t>
            </w:r>
            <w:r>
              <w:rPr>
                <w:rFonts w:ascii="Arial" w:hAnsi="Arial" w:cs="Arial" w:eastAsia="Arial"/>
                <w:sz w:val="18"/>
                <w:szCs w:val="18"/>
                <w:spacing w:val="-1"/>
                <w:w w:val="89"/>
              </w:rPr>
              <w:t>1</w:t>
            </w:r>
            <w:r>
              <w:rPr>
                <w:rFonts w:ascii="Arial" w:hAnsi="Arial" w:cs="Arial" w:eastAsia="Arial"/>
                <w:sz w:val="18"/>
                <w:szCs w:val="18"/>
                <w:spacing w:val="1"/>
                <w:w w:val="89"/>
              </w:rPr>
              <w:t>3</w:t>
            </w:r>
            <w:r>
              <w:rPr>
                <w:rFonts w:ascii="Arial" w:hAnsi="Arial" w:cs="Arial" w:eastAsia="Arial"/>
                <w:sz w:val="18"/>
                <w:szCs w:val="18"/>
                <w:spacing w:val="0"/>
                <w:w w:val="89"/>
              </w:rPr>
              <w:t>6</w:t>
            </w:r>
            <w:r>
              <w:rPr>
                <w:rFonts w:ascii="Arial" w:hAnsi="Arial" w:cs="Arial" w:eastAsia="Arial"/>
                <w:sz w:val="18"/>
                <w:szCs w:val="18"/>
                <w:spacing w:val="0"/>
                <w:w w:val="10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3</w:t>
            </w:r>
            <w:r>
              <w:rPr>
                <w:rFonts w:ascii="Arial" w:hAnsi="Arial" w:cs="Arial" w:eastAsia="Arial"/>
                <w:sz w:val="18"/>
                <w:szCs w:val="18"/>
                <w:spacing w:val="1"/>
                <w:w w:val="89"/>
              </w:rPr>
              <w:t>7</w:t>
            </w:r>
            <w:r>
              <w:rPr>
                <w:rFonts w:ascii="Arial" w:hAnsi="Arial" w:cs="Arial" w:eastAsia="Arial"/>
                <w:sz w:val="18"/>
                <w:szCs w:val="18"/>
                <w:spacing w:val="-1"/>
                <w:w w:val="89"/>
              </w:rPr>
              <w:t>1</w:t>
            </w:r>
            <w:r>
              <w:rPr>
                <w:rFonts w:ascii="Arial" w:hAnsi="Arial" w:cs="Arial" w:eastAsia="Arial"/>
                <w:sz w:val="18"/>
                <w:szCs w:val="18"/>
                <w:spacing w:val="1"/>
                <w:w w:val="179"/>
              </w:rPr>
              <w:t>,</w:t>
            </w:r>
            <w:r>
              <w:rPr>
                <w:rFonts w:ascii="Arial" w:hAnsi="Arial" w:cs="Arial" w:eastAsia="Arial"/>
                <w:sz w:val="18"/>
                <w:szCs w:val="18"/>
                <w:spacing w:val="-1"/>
                <w:w w:val="89"/>
              </w:rPr>
              <w:t>5</w:t>
            </w:r>
            <w:r>
              <w:rPr>
                <w:rFonts w:ascii="Arial" w:hAnsi="Arial" w:cs="Arial" w:eastAsia="Arial"/>
                <w:sz w:val="18"/>
                <w:szCs w:val="18"/>
                <w:spacing w:val="1"/>
                <w:w w:val="89"/>
              </w:rPr>
              <w:t>5</w:t>
            </w:r>
            <w:r>
              <w:rPr>
                <w:rFonts w:ascii="Arial" w:hAnsi="Arial" w:cs="Arial" w:eastAsia="Arial"/>
                <w:sz w:val="18"/>
                <w:szCs w:val="18"/>
                <w:spacing w:val="0"/>
                <w:w w:val="89"/>
              </w:rPr>
              <w:t>9</w:t>
            </w:r>
            <w:r>
              <w:rPr>
                <w:rFonts w:ascii="Arial" w:hAnsi="Arial" w:cs="Arial" w:eastAsia="Arial"/>
                <w:sz w:val="18"/>
                <w:szCs w:val="18"/>
                <w:spacing w:val="0"/>
                <w:w w:val="100"/>
              </w:rPr>
            </w:r>
          </w:p>
        </w:tc>
        <w:tc>
          <w:tcPr>
            <w:tcW w:w="992" w:type="dxa"/>
            <w:tcBorders>
              <w:top w:val="single" w:sz="4.640" w:space="0" w:color="000000"/>
              <w:bottom w:val="single" w:sz="4.640" w:space="0" w:color="000000"/>
              <w:left w:val="single" w:sz="4.640" w:space="0" w:color="000000"/>
              <w:right w:val="single" w:sz="4.640" w:space="0" w:color="000000"/>
            </w:tcBorders>
          </w:tcPr>
          <w:p>
            <w:pPr>
              <w:spacing w:before="8" w:after="0" w:line="120" w:lineRule="exact"/>
              <w:jc w:val="left"/>
              <w:rPr>
                <w:sz w:val="12"/>
                <w:szCs w:val="12"/>
              </w:rPr>
            </w:pPr>
            <w:rPr/>
            <w:r>
              <w:rPr>
                <w:sz w:val="12"/>
                <w:szCs w:val="12"/>
              </w:rPr>
            </w:r>
          </w:p>
          <w:p>
            <w:pPr>
              <w:spacing w:before="0"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3</w:t>
            </w:r>
            <w:r>
              <w:rPr>
                <w:rFonts w:ascii="Arial" w:hAnsi="Arial" w:cs="Arial" w:eastAsia="Arial"/>
                <w:sz w:val="18"/>
                <w:szCs w:val="18"/>
                <w:spacing w:val="1"/>
                <w:w w:val="89"/>
              </w:rPr>
              <w:t>5</w:t>
            </w:r>
            <w:r>
              <w:rPr>
                <w:rFonts w:ascii="Arial" w:hAnsi="Arial" w:cs="Arial" w:eastAsia="Arial"/>
                <w:sz w:val="18"/>
                <w:szCs w:val="18"/>
                <w:spacing w:val="-1"/>
                <w:w w:val="89"/>
              </w:rPr>
              <w:t>7</w:t>
            </w:r>
            <w:r>
              <w:rPr>
                <w:rFonts w:ascii="Arial" w:hAnsi="Arial" w:cs="Arial" w:eastAsia="Arial"/>
                <w:sz w:val="18"/>
                <w:szCs w:val="18"/>
                <w:spacing w:val="1"/>
                <w:w w:val="179"/>
              </w:rPr>
              <w:t>,</w:t>
            </w:r>
            <w:r>
              <w:rPr>
                <w:rFonts w:ascii="Arial" w:hAnsi="Arial" w:cs="Arial" w:eastAsia="Arial"/>
                <w:sz w:val="18"/>
                <w:szCs w:val="18"/>
                <w:spacing w:val="-1"/>
                <w:w w:val="89"/>
              </w:rPr>
              <w:t>0</w:t>
            </w:r>
            <w:r>
              <w:rPr>
                <w:rFonts w:ascii="Arial" w:hAnsi="Arial" w:cs="Arial" w:eastAsia="Arial"/>
                <w:sz w:val="18"/>
                <w:szCs w:val="18"/>
                <w:spacing w:val="1"/>
                <w:w w:val="89"/>
              </w:rPr>
              <w:t>4</w:t>
            </w:r>
            <w:r>
              <w:rPr>
                <w:rFonts w:ascii="Arial" w:hAnsi="Arial" w:cs="Arial" w:eastAsia="Arial"/>
                <w:sz w:val="18"/>
                <w:szCs w:val="18"/>
                <w:spacing w:val="0"/>
                <w:w w:val="89"/>
              </w:rPr>
              <w:t>2</w:t>
            </w:r>
            <w:r>
              <w:rPr>
                <w:rFonts w:ascii="Arial" w:hAnsi="Arial" w:cs="Arial" w:eastAsia="Arial"/>
                <w:sz w:val="18"/>
                <w:szCs w:val="18"/>
                <w:spacing w:val="0"/>
                <w:w w:val="100"/>
              </w:rPr>
            </w:r>
          </w:p>
        </w:tc>
        <w:tc>
          <w:tcPr>
            <w:tcW w:w="773" w:type="dxa"/>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1</w:t>
            </w:r>
            <w:r>
              <w:rPr>
                <w:rFonts w:ascii="Arial" w:hAnsi="Arial" w:cs="Arial" w:eastAsia="Arial"/>
                <w:sz w:val="18"/>
                <w:szCs w:val="18"/>
                <w:spacing w:val="1"/>
                <w:w w:val="179"/>
              </w:rPr>
              <w:t>.</w:t>
            </w:r>
            <w:r>
              <w:rPr>
                <w:rFonts w:ascii="Arial" w:hAnsi="Arial" w:cs="Arial" w:eastAsia="Arial"/>
                <w:sz w:val="18"/>
                <w:szCs w:val="18"/>
                <w:spacing w:val="-1"/>
                <w:w w:val="89"/>
              </w:rPr>
              <w:t>9</w:t>
            </w:r>
            <w:r>
              <w:rPr>
                <w:rFonts w:ascii="Arial" w:hAnsi="Arial" w:cs="Arial" w:eastAsia="Arial"/>
                <w:sz w:val="18"/>
                <w:szCs w:val="18"/>
                <w:spacing w:val="1"/>
                <w:w w:val="89"/>
              </w:rPr>
              <w:t>9</w:t>
            </w:r>
            <w:r>
              <w:rPr>
                <w:rFonts w:ascii="Arial" w:hAnsi="Arial" w:cs="Arial" w:eastAsia="Arial"/>
                <w:sz w:val="18"/>
                <w:szCs w:val="18"/>
                <w:spacing w:val="0"/>
                <w:w w:val="56"/>
              </w:rPr>
              <w:t>%</w:t>
            </w:r>
            <w:r>
              <w:rPr>
                <w:rFonts w:ascii="Arial" w:hAnsi="Arial" w:cs="Arial" w:eastAsia="Arial"/>
                <w:sz w:val="18"/>
                <w:szCs w:val="18"/>
                <w:spacing w:val="0"/>
                <w:w w:val="100"/>
              </w:rPr>
            </w:r>
          </w:p>
        </w:tc>
      </w:tr>
      <w:tr>
        <w:trPr>
          <w:trHeight w:val="490" w:hRule="exact"/>
        </w:trPr>
        <w:tc>
          <w:tcPr>
            <w:tcW w:w="991" w:type="dxa"/>
            <w:tcBorders>
              <w:top w:val="single" w:sz="4.640" w:space="0" w:color="000000"/>
              <w:bottom w:val="single" w:sz="4.640" w:space="0" w:color="000000"/>
              <w:left w:val="single" w:sz="4.640" w:space="0" w:color="000000"/>
              <w:right w:val="single" w:sz="4.640" w:space="0" w:color="000000"/>
            </w:tcBorders>
          </w:tcPr>
          <w:p>
            <w:pPr>
              <w:spacing w:before="0" w:after="0" w:line="212" w:lineRule="exact"/>
              <w:ind w:left="102" w:right="-20"/>
              <w:jc w:val="left"/>
              <w:rPr>
                <w:rFonts w:ascii="細明體" w:hAnsi="細明體" w:cs="細明體" w:eastAsia="細明體"/>
                <w:sz w:val="18"/>
                <w:szCs w:val="18"/>
              </w:rPr>
            </w:pPr>
            <w:rPr/>
            <w:r>
              <w:rPr>
                <w:rFonts w:ascii="細明體" w:hAnsi="細明體" w:cs="細明體" w:eastAsia="細明體"/>
                <w:sz w:val="18"/>
                <w:szCs w:val="18"/>
                <w:spacing w:val="0"/>
                <w:w w:val="100"/>
                <w:position w:val="-1"/>
              </w:rPr>
              <w:t>走馬瀨農</w:t>
            </w:r>
            <w:r>
              <w:rPr>
                <w:rFonts w:ascii="細明體" w:hAnsi="細明體" w:cs="細明體" w:eastAsia="細明體"/>
                <w:sz w:val="18"/>
                <w:szCs w:val="18"/>
                <w:spacing w:val="0"/>
                <w:w w:val="100"/>
                <w:position w:val="0"/>
              </w:rPr>
            </w:r>
          </w:p>
          <w:p>
            <w:pPr>
              <w:spacing w:before="0" w:after="0" w:line="240" w:lineRule="exact"/>
              <w:ind w:left="102" w:right="-20"/>
              <w:jc w:val="left"/>
              <w:rPr>
                <w:rFonts w:ascii="細明體" w:hAnsi="細明體" w:cs="細明體" w:eastAsia="細明體"/>
                <w:sz w:val="18"/>
                <w:szCs w:val="18"/>
              </w:rPr>
            </w:pPr>
            <w:rPr/>
            <w:r>
              <w:rPr>
                <w:rFonts w:ascii="細明體" w:hAnsi="細明體" w:cs="細明體" w:eastAsia="細明體"/>
                <w:sz w:val="18"/>
                <w:szCs w:val="18"/>
                <w:spacing w:val="0"/>
                <w:w w:val="100"/>
                <w:position w:val="-1"/>
              </w:rPr>
              <w:t>場</w:t>
            </w:r>
            <w:r>
              <w:rPr>
                <w:rFonts w:ascii="細明體" w:hAnsi="細明體" w:cs="細明體" w:eastAsia="細明體"/>
                <w:sz w:val="18"/>
                <w:szCs w:val="18"/>
                <w:spacing w:val="0"/>
                <w:w w:val="100"/>
                <w:position w:val="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4</w:t>
            </w:r>
            <w:r>
              <w:rPr>
                <w:rFonts w:ascii="Arial" w:hAnsi="Arial" w:cs="Arial" w:eastAsia="Arial"/>
                <w:sz w:val="18"/>
                <w:szCs w:val="18"/>
                <w:spacing w:val="1"/>
                <w:w w:val="89"/>
              </w:rPr>
              <w:t>2</w:t>
            </w:r>
            <w:r>
              <w:rPr>
                <w:rFonts w:ascii="Arial" w:hAnsi="Arial" w:cs="Arial" w:eastAsia="Arial"/>
                <w:sz w:val="18"/>
                <w:szCs w:val="18"/>
                <w:spacing w:val="-1"/>
                <w:w w:val="89"/>
              </w:rPr>
              <w:t>3</w:t>
            </w:r>
            <w:r>
              <w:rPr>
                <w:rFonts w:ascii="Arial" w:hAnsi="Arial" w:cs="Arial" w:eastAsia="Arial"/>
                <w:sz w:val="18"/>
                <w:szCs w:val="18"/>
                <w:spacing w:val="1"/>
                <w:w w:val="179"/>
              </w:rPr>
              <w:t>,</w:t>
            </w:r>
            <w:r>
              <w:rPr>
                <w:rFonts w:ascii="Arial" w:hAnsi="Arial" w:cs="Arial" w:eastAsia="Arial"/>
                <w:sz w:val="18"/>
                <w:szCs w:val="18"/>
                <w:spacing w:val="-1"/>
                <w:w w:val="89"/>
              </w:rPr>
              <w:t>2</w:t>
            </w:r>
            <w:r>
              <w:rPr>
                <w:rFonts w:ascii="Arial" w:hAnsi="Arial" w:cs="Arial" w:eastAsia="Arial"/>
                <w:sz w:val="18"/>
                <w:szCs w:val="18"/>
                <w:spacing w:val="1"/>
                <w:w w:val="89"/>
              </w:rPr>
              <w:t>8</w:t>
            </w:r>
            <w:r>
              <w:rPr>
                <w:rFonts w:ascii="Arial" w:hAnsi="Arial" w:cs="Arial" w:eastAsia="Arial"/>
                <w:sz w:val="18"/>
                <w:szCs w:val="18"/>
                <w:spacing w:val="0"/>
                <w:w w:val="89"/>
              </w:rPr>
              <w:t>8</w:t>
            </w:r>
            <w:r>
              <w:rPr>
                <w:rFonts w:ascii="Arial" w:hAnsi="Arial" w:cs="Arial" w:eastAsia="Arial"/>
                <w:sz w:val="18"/>
                <w:szCs w:val="18"/>
                <w:spacing w:val="0"/>
                <w:w w:val="100"/>
              </w:rPr>
            </w:r>
          </w:p>
        </w:tc>
        <w:tc>
          <w:tcPr>
            <w:tcW w:w="991" w:type="dxa"/>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100" w:right="-20"/>
              <w:jc w:val="left"/>
              <w:rPr>
                <w:rFonts w:ascii="Arial" w:hAnsi="Arial" w:cs="Arial" w:eastAsia="Arial"/>
                <w:sz w:val="18"/>
                <w:szCs w:val="18"/>
              </w:rPr>
            </w:pPr>
            <w:rPr/>
            <w:r>
              <w:rPr>
                <w:rFonts w:ascii="Arial" w:hAnsi="Arial" w:cs="Arial" w:eastAsia="Arial"/>
                <w:sz w:val="18"/>
                <w:szCs w:val="18"/>
                <w:spacing w:val="1"/>
                <w:w w:val="89"/>
              </w:rPr>
              <w:t>3</w:t>
            </w:r>
            <w:r>
              <w:rPr>
                <w:rFonts w:ascii="Arial" w:hAnsi="Arial" w:cs="Arial" w:eastAsia="Arial"/>
                <w:sz w:val="18"/>
                <w:szCs w:val="18"/>
                <w:spacing w:val="1"/>
                <w:w w:val="89"/>
              </w:rPr>
              <w:t>3</w:t>
            </w:r>
            <w:r>
              <w:rPr>
                <w:rFonts w:ascii="Arial" w:hAnsi="Arial" w:cs="Arial" w:eastAsia="Arial"/>
                <w:sz w:val="18"/>
                <w:szCs w:val="18"/>
                <w:spacing w:val="-1"/>
                <w:w w:val="89"/>
              </w:rPr>
              <w:t>8</w:t>
            </w:r>
            <w:r>
              <w:rPr>
                <w:rFonts w:ascii="Arial" w:hAnsi="Arial" w:cs="Arial" w:eastAsia="Arial"/>
                <w:sz w:val="18"/>
                <w:szCs w:val="18"/>
                <w:spacing w:val="1"/>
                <w:w w:val="179"/>
              </w:rPr>
              <w:t>,</w:t>
            </w:r>
            <w:r>
              <w:rPr>
                <w:rFonts w:ascii="Arial" w:hAnsi="Arial" w:cs="Arial" w:eastAsia="Arial"/>
                <w:sz w:val="18"/>
                <w:szCs w:val="18"/>
                <w:spacing w:val="-1"/>
                <w:w w:val="89"/>
              </w:rPr>
              <w:t>2</w:t>
            </w:r>
            <w:r>
              <w:rPr>
                <w:rFonts w:ascii="Arial" w:hAnsi="Arial" w:cs="Arial" w:eastAsia="Arial"/>
                <w:sz w:val="18"/>
                <w:szCs w:val="18"/>
                <w:spacing w:val="1"/>
                <w:w w:val="89"/>
              </w:rPr>
              <w:t>5</w:t>
            </w:r>
            <w:r>
              <w:rPr>
                <w:rFonts w:ascii="Arial" w:hAnsi="Arial" w:cs="Arial" w:eastAsia="Arial"/>
                <w:sz w:val="18"/>
                <w:szCs w:val="18"/>
                <w:spacing w:val="0"/>
                <w:w w:val="89"/>
              </w:rPr>
              <w:t>6</w:t>
            </w:r>
            <w:r>
              <w:rPr>
                <w:rFonts w:ascii="Arial" w:hAnsi="Arial" w:cs="Arial" w:eastAsia="Arial"/>
                <w:sz w:val="18"/>
                <w:szCs w:val="18"/>
                <w:spacing w:val="0"/>
                <w:w w:val="10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2</w:t>
            </w:r>
            <w:r>
              <w:rPr>
                <w:rFonts w:ascii="Arial" w:hAnsi="Arial" w:cs="Arial" w:eastAsia="Arial"/>
                <w:sz w:val="18"/>
                <w:szCs w:val="18"/>
                <w:spacing w:val="1"/>
                <w:w w:val="89"/>
              </w:rPr>
              <w:t>9</w:t>
            </w:r>
            <w:r>
              <w:rPr>
                <w:rFonts w:ascii="Arial" w:hAnsi="Arial" w:cs="Arial" w:eastAsia="Arial"/>
                <w:sz w:val="18"/>
                <w:szCs w:val="18"/>
                <w:spacing w:val="-1"/>
                <w:w w:val="89"/>
              </w:rPr>
              <w:t>8</w:t>
            </w:r>
            <w:r>
              <w:rPr>
                <w:rFonts w:ascii="Arial" w:hAnsi="Arial" w:cs="Arial" w:eastAsia="Arial"/>
                <w:sz w:val="18"/>
                <w:szCs w:val="18"/>
                <w:spacing w:val="1"/>
                <w:w w:val="179"/>
              </w:rPr>
              <w:t>,</w:t>
            </w:r>
            <w:r>
              <w:rPr>
                <w:rFonts w:ascii="Arial" w:hAnsi="Arial" w:cs="Arial" w:eastAsia="Arial"/>
                <w:sz w:val="18"/>
                <w:szCs w:val="18"/>
                <w:spacing w:val="-1"/>
                <w:w w:val="89"/>
              </w:rPr>
              <w:t>4</w:t>
            </w:r>
            <w:r>
              <w:rPr>
                <w:rFonts w:ascii="Arial" w:hAnsi="Arial" w:cs="Arial" w:eastAsia="Arial"/>
                <w:sz w:val="18"/>
                <w:szCs w:val="18"/>
                <w:spacing w:val="1"/>
                <w:w w:val="89"/>
              </w:rPr>
              <w:t>7</w:t>
            </w:r>
            <w:r>
              <w:rPr>
                <w:rFonts w:ascii="Arial" w:hAnsi="Arial" w:cs="Arial" w:eastAsia="Arial"/>
                <w:sz w:val="18"/>
                <w:szCs w:val="18"/>
                <w:spacing w:val="0"/>
                <w:w w:val="89"/>
              </w:rPr>
              <w:t>6</w:t>
            </w:r>
            <w:r>
              <w:rPr>
                <w:rFonts w:ascii="Arial" w:hAnsi="Arial" w:cs="Arial" w:eastAsia="Arial"/>
                <w:sz w:val="18"/>
                <w:szCs w:val="18"/>
                <w:spacing w:val="0"/>
                <w:w w:val="100"/>
              </w:rPr>
            </w:r>
          </w:p>
        </w:tc>
        <w:tc>
          <w:tcPr>
            <w:tcW w:w="992" w:type="dxa"/>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3</w:t>
            </w:r>
            <w:r>
              <w:rPr>
                <w:rFonts w:ascii="Arial" w:hAnsi="Arial" w:cs="Arial" w:eastAsia="Arial"/>
                <w:sz w:val="18"/>
                <w:szCs w:val="18"/>
                <w:spacing w:val="1"/>
                <w:w w:val="89"/>
              </w:rPr>
              <w:t>4</w:t>
            </w:r>
            <w:r>
              <w:rPr>
                <w:rFonts w:ascii="Arial" w:hAnsi="Arial" w:cs="Arial" w:eastAsia="Arial"/>
                <w:sz w:val="18"/>
                <w:szCs w:val="18"/>
                <w:spacing w:val="-1"/>
                <w:w w:val="89"/>
              </w:rPr>
              <w:t>3</w:t>
            </w:r>
            <w:r>
              <w:rPr>
                <w:rFonts w:ascii="Arial" w:hAnsi="Arial" w:cs="Arial" w:eastAsia="Arial"/>
                <w:sz w:val="18"/>
                <w:szCs w:val="18"/>
                <w:spacing w:val="1"/>
                <w:w w:val="179"/>
              </w:rPr>
              <w:t>,</w:t>
            </w:r>
            <w:r>
              <w:rPr>
                <w:rFonts w:ascii="Arial" w:hAnsi="Arial" w:cs="Arial" w:eastAsia="Arial"/>
                <w:sz w:val="18"/>
                <w:szCs w:val="18"/>
                <w:spacing w:val="-1"/>
                <w:w w:val="89"/>
              </w:rPr>
              <w:t>6</w:t>
            </w:r>
            <w:r>
              <w:rPr>
                <w:rFonts w:ascii="Arial" w:hAnsi="Arial" w:cs="Arial" w:eastAsia="Arial"/>
                <w:sz w:val="18"/>
                <w:szCs w:val="18"/>
                <w:spacing w:val="1"/>
                <w:w w:val="89"/>
              </w:rPr>
              <w:t>7</w:t>
            </w:r>
            <w:r>
              <w:rPr>
                <w:rFonts w:ascii="Arial" w:hAnsi="Arial" w:cs="Arial" w:eastAsia="Arial"/>
                <w:sz w:val="18"/>
                <w:szCs w:val="18"/>
                <w:spacing w:val="0"/>
                <w:w w:val="89"/>
              </w:rPr>
              <w:t>2</w:t>
            </w:r>
            <w:r>
              <w:rPr>
                <w:rFonts w:ascii="Arial" w:hAnsi="Arial" w:cs="Arial" w:eastAsia="Arial"/>
                <w:sz w:val="18"/>
                <w:szCs w:val="18"/>
                <w:spacing w:val="0"/>
                <w:w w:val="10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4</w:t>
            </w:r>
            <w:r>
              <w:rPr>
                <w:rFonts w:ascii="Arial" w:hAnsi="Arial" w:cs="Arial" w:eastAsia="Arial"/>
                <w:sz w:val="18"/>
                <w:szCs w:val="18"/>
                <w:spacing w:val="1"/>
                <w:w w:val="89"/>
              </w:rPr>
              <w:t>2</w:t>
            </w:r>
            <w:r>
              <w:rPr>
                <w:rFonts w:ascii="Arial" w:hAnsi="Arial" w:cs="Arial" w:eastAsia="Arial"/>
                <w:sz w:val="18"/>
                <w:szCs w:val="18"/>
                <w:spacing w:val="-1"/>
                <w:w w:val="89"/>
              </w:rPr>
              <w:t>0</w:t>
            </w:r>
            <w:r>
              <w:rPr>
                <w:rFonts w:ascii="Arial" w:hAnsi="Arial" w:cs="Arial" w:eastAsia="Arial"/>
                <w:sz w:val="18"/>
                <w:szCs w:val="18"/>
                <w:spacing w:val="1"/>
                <w:w w:val="179"/>
              </w:rPr>
              <w:t>,</w:t>
            </w:r>
            <w:r>
              <w:rPr>
                <w:rFonts w:ascii="Arial" w:hAnsi="Arial" w:cs="Arial" w:eastAsia="Arial"/>
                <w:sz w:val="18"/>
                <w:szCs w:val="18"/>
                <w:spacing w:val="-1"/>
                <w:w w:val="89"/>
              </w:rPr>
              <w:t>1</w:t>
            </w:r>
            <w:r>
              <w:rPr>
                <w:rFonts w:ascii="Arial" w:hAnsi="Arial" w:cs="Arial" w:eastAsia="Arial"/>
                <w:sz w:val="18"/>
                <w:szCs w:val="18"/>
                <w:spacing w:val="1"/>
                <w:w w:val="89"/>
              </w:rPr>
              <w:t>3</w:t>
            </w:r>
            <w:r>
              <w:rPr>
                <w:rFonts w:ascii="Arial" w:hAnsi="Arial" w:cs="Arial" w:eastAsia="Arial"/>
                <w:sz w:val="18"/>
                <w:szCs w:val="18"/>
                <w:spacing w:val="0"/>
                <w:w w:val="89"/>
              </w:rPr>
              <w:t>0</w:t>
            </w:r>
            <w:r>
              <w:rPr>
                <w:rFonts w:ascii="Arial" w:hAnsi="Arial" w:cs="Arial" w:eastAsia="Arial"/>
                <w:sz w:val="18"/>
                <w:szCs w:val="18"/>
                <w:spacing w:val="0"/>
                <w:w w:val="100"/>
              </w:rPr>
            </w:r>
          </w:p>
        </w:tc>
        <w:tc>
          <w:tcPr>
            <w:tcW w:w="992" w:type="dxa"/>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100" w:right="-20"/>
              <w:jc w:val="left"/>
              <w:rPr>
                <w:rFonts w:ascii="Arial" w:hAnsi="Arial" w:cs="Arial" w:eastAsia="Arial"/>
                <w:sz w:val="18"/>
                <w:szCs w:val="18"/>
              </w:rPr>
            </w:pPr>
            <w:rPr/>
            <w:r>
              <w:rPr>
                <w:rFonts w:ascii="Arial" w:hAnsi="Arial" w:cs="Arial" w:eastAsia="Arial"/>
                <w:sz w:val="18"/>
                <w:szCs w:val="18"/>
                <w:spacing w:val="1"/>
                <w:w w:val="89"/>
              </w:rPr>
              <w:t>3</w:t>
            </w:r>
            <w:r>
              <w:rPr>
                <w:rFonts w:ascii="Arial" w:hAnsi="Arial" w:cs="Arial" w:eastAsia="Arial"/>
                <w:sz w:val="18"/>
                <w:szCs w:val="18"/>
                <w:spacing w:val="1"/>
                <w:w w:val="89"/>
              </w:rPr>
              <w:t>9</w:t>
            </w:r>
            <w:r>
              <w:rPr>
                <w:rFonts w:ascii="Arial" w:hAnsi="Arial" w:cs="Arial" w:eastAsia="Arial"/>
                <w:sz w:val="18"/>
                <w:szCs w:val="18"/>
                <w:spacing w:val="-1"/>
                <w:w w:val="89"/>
              </w:rPr>
              <w:t>4</w:t>
            </w:r>
            <w:r>
              <w:rPr>
                <w:rFonts w:ascii="Arial" w:hAnsi="Arial" w:cs="Arial" w:eastAsia="Arial"/>
                <w:sz w:val="18"/>
                <w:szCs w:val="18"/>
                <w:spacing w:val="1"/>
                <w:w w:val="179"/>
              </w:rPr>
              <w:t>,</w:t>
            </w:r>
            <w:r>
              <w:rPr>
                <w:rFonts w:ascii="Arial" w:hAnsi="Arial" w:cs="Arial" w:eastAsia="Arial"/>
                <w:sz w:val="18"/>
                <w:szCs w:val="18"/>
                <w:spacing w:val="-1"/>
                <w:w w:val="89"/>
              </w:rPr>
              <w:t>0</w:t>
            </w:r>
            <w:r>
              <w:rPr>
                <w:rFonts w:ascii="Arial" w:hAnsi="Arial" w:cs="Arial" w:eastAsia="Arial"/>
                <w:sz w:val="18"/>
                <w:szCs w:val="18"/>
                <w:spacing w:val="1"/>
                <w:w w:val="89"/>
              </w:rPr>
              <w:t>0</w:t>
            </w:r>
            <w:r>
              <w:rPr>
                <w:rFonts w:ascii="Arial" w:hAnsi="Arial" w:cs="Arial" w:eastAsia="Arial"/>
                <w:sz w:val="18"/>
                <w:szCs w:val="18"/>
                <w:spacing w:val="0"/>
                <w:w w:val="89"/>
              </w:rPr>
              <w:t>3</w:t>
            </w:r>
            <w:r>
              <w:rPr>
                <w:rFonts w:ascii="Arial" w:hAnsi="Arial" w:cs="Arial" w:eastAsia="Arial"/>
                <w:sz w:val="18"/>
                <w:szCs w:val="18"/>
                <w:spacing w:val="0"/>
                <w:w w:val="10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8</w:t>
            </w:r>
            <w:r>
              <w:rPr>
                <w:rFonts w:ascii="Arial" w:hAnsi="Arial" w:cs="Arial" w:eastAsia="Arial"/>
                <w:sz w:val="18"/>
                <w:szCs w:val="18"/>
                <w:spacing w:val="1"/>
                <w:w w:val="89"/>
              </w:rPr>
              <w:t>7</w:t>
            </w:r>
            <w:r>
              <w:rPr>
                <w:rFonts w:ascii="Arial" w:hAnsi="Arial" w:cs="Arial" w:eastAsia="Arial"/>
                <w:sz w:val="18"/>
                <w:szCs w:val="18"/>
                <w:spacing w:val="-1"/>
                <w:w w:val="89"/>
              </w:rPr>
              <w:t>5</w:t>
            </w:r>
            <w:r>
              <w:rPr>
                <w:rFonts w:ascii="Arial" w:hAnsi="Arial" w:cs="Arial" w:eastAsia="Arial"/>
                <w:sz w:val="18"/>
                <w:szCs w:val="18"/>
                <w:spacing w:val="1"/>
                <w:w w:val="179"/>
              </w:rPr>
              <w:t>,</w:t>
            </w:r>
            <w:r>
              <w:rPr>
                <w:rFonts w:ascii="Arial" w:hAnsi="Arial" w:cs="Arial" w:eastAsia="Arial"/>
                <w:sz w:val="18"/>
                <w:szCs w:val="18"/>
                <w:spacing w:val="-1"/>
                <w:w w:val="89"/>
              </w:rPr>
              <w:t>3</w:t>
            </w:r>
            <w:r>
              <w:rPr>
                <w:rFonts w:ascii="Arial" w:hAnsi="Arial" w:cs="Arial" w:eastAsia="Arial"/>
                <w:sz w:val="18"/>
                <w:szCs w:val="18"/>
                <w:spacing w:val="1"/>
                <w:w w:val="89"/>
              </w:rPr>
              <w:t>2</w:t>
            </w:r>
            <w:r>
              <w:rPr>
                <w:rFonts w:ascii="Arial" w:hAnsi="Arial" w:cs="Arial" w:eastAsia="Arial"/>
                <w:sz w:val="18"/>
                <w:szCs w:val="18"/>
                <w:spacing w:val="0"/>
                <w:w w:val="89"/>
              </w:rPr>
              <w:t>6</w:t>
            </w:r>
            <w:r>
              <w:rPr>
                <w:rFonts w:ascii="Arial" w:hAnsi="Arial" w:cs="Arial" w:eastAsia="Arial"/>
                <w:sz w:val="18"/>
                <w:szCs w:val="18"/>
                <w:spacing w:val="0"/>
                <w:w w:val="100"/>
              </w:rPr>
            </w:r>
          </w:p>
        </w:tc>
        <w:tc>
          <w:tcPr>
            <w:tcW w:w="992" w:type="dxa"/>
            <w:tcBorders>
              <w:top w:val="single" w:sz="4.640" w:space="0" w:color="000000"/>
              <w:bottom w:val="single" w:sz="4.640" w:space="0" w:color="000000"/>
              <w:left w:val="single" w:sz="4.640" w:space="0" w:color="000000"/>
              <w:right w:val="single" w:sz="4.640" w:space="0" w:color="000000"/>
            </w:tcBorders>
          </w:tcPr>
          <w:p>
            <w:pPr>
              <w:spacing w:before="8" w:after="0" w:line="120" w:lineRule="exact"/>
              <w:jc w:val="left"/>
              <w:rPr>
                <w:sz w:val="12"/>
                <w:szCs w:val="12"/>
              </w:rPr>
            </w:pPr>
            <w:rPr/>
            <w:r>
              <w:rPr>
                <w:sz w:val="12"/>
                <w:szCs w:val="12"/>
              </w:rPr>
            </w:r>
          </w:p>
          <w:p>
            <w:pPr>
              <w:spacing w:before="0"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5</w:t>
            </w:r>
            <w:r>
              <w:rPr>
                <w:rFonts w:ascii="Arial" w:hAnsi="Arial" w:cs="Arial" w:eastAsia="Arial"/>
                <w:sz w:val="18"/>
                <w:szCs w:val="18"/>
                <w:spacing w:val="1"/>
                <w:w w:val="89"/>
              </w:rPr>
              <w:t>0</w:t>
            </w:r>
            <w:r>
              <w:rPr>
                <w:rFonts w:ascii="Arial" w:hAnsi="Arial" w:cs="Arial" w:eastAsia="Arial"/>
                <w:sz w:val="18"/>
                <w:szCs w:val="18"/>
                <w:spacing w:val="-1"/>
                <w:w w:val="89"/>
              </w:rPr>
              <w:t>8</w:t>
            </w:r>
            <w:r>
              <w:rPr>
                <w:rFonts w:ascii="Arial" w:hAnsi="Arial" w:cs="Arial" w:eastAsia="Arial"/>
                <w:sz w:val="18"/>
                <w:szCs w:val="18"/>
                <w:spacing w:val="1"/>
                <w:w w:val="179"/>
              </w:rPr>
              <w:t>,</w:t>
            </w:r>
            <w:r>
              <w:rPr>
                <w:rFonts w:ascii="Arial" w:hAnsi="Arial" w:cs="Arial" w:eastAsia="Arial"/>
                <w:sz w:val="18"/>
                <w:szCs w:val="18"/>
                <w:spacing w:val="-1"/>
                <w:w w:val="89"/>
              </w:rPr>
              <w:t>2</w:t>
            </w:r>
            <w:r>
              <w:rPr>
                <w:rFonts w:ascii="Arial" w:hAnsi="Arial" w:cs="Arial" w:eastAsia="Arial"/>
                <w:sz w:val="18"/>
                <w:szCs w:val="18"/>
                <w:spacing w:val="1"/>
                <w:w w:val="89"/>
              </w:rPr>
              <w:t>9</w:t>
            </w:r>
            <w:r>
              <w:rPr>
                <w:rFonts w:ascii="Arial" w:hAnsi="Arial" w:cs="Arial" w:eastAsia="Arial"/>
                <w:sz w:val="18"/>
                <w:szCs w:val="18"/>
                <w:spacing w:val="0"/>
                <w:w w:val="89"/>
              </w:rPr>
              <w:t>2</w:t>
            </w:r>
            <w:r>
              <w:rPr>
                <w:rFonts w:ascii="Arial" w:hAnsi="Arial" w:cs="Arial" w:eastAsia="Arial"/>
                <w:sz w:val="18"/>
                <w:szCs w:val="18"/>
                <w:spacing w:val="0"/>
                <w:w w:val="100"/>
              </w:rPr>
            </w:r>
          </w:p>
        </w:tc>
        <w:tc>
          <w:tcPr>
            <w:tcW w:w="773" w:type="dxa"/>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2</w:t>
            </w:r>
            <w:r>
              <w:rPr>
                <w:rFonts w:ascii="Arial" w:hAnsi="Arial" w:cs="Arial" w:eastAsia="Arial"/>
                <w:sz w:val="18"/>
                <w:szCs w:val="18"/>
                <w:spacing w:val="1"/>
                <w:w w:val="179"/>
              </w:rPr>
              <w:t>.</w:t>
            </w:r>
            <w:r>
              <w:rPr>
                <w:rFonts w:ascii="Arial" w:hAnsi="Arial" w:cs="Arial" w:eastAsia="Arial"/>
                <w:sz w:val="18"/>
                <w:szCs w:val="18"/>
                <w:spacing w:val="-1"/>
                <w:w w:val="89"/>
              </w:rPr>
              <w:t>5</w:t>
            </w:r>
            <w:r>
              <w:rPr>
                <w:rFonts w:ascii="Arial" w:hAnsi="Arial" w:cs="Arial" w:eastAsia="Arial"/>
                <w:sz w:val="18"/>
                <w:szCs w:val="18"/>
                <w:spacing w:val="1"/>
                <w:w w:val="89"/>
              </w:rPr>
              <w:t>6</w:t>
            </w:r>
            <w:r>
              <w:rPr>
                <w:rFonts w:ascii="Arial" w:hAnsi="Arial" w:cs="Arial" w:eastAsia="Arial"/>
                <w:sz w:val="18"/>
                <w:szCs w:val="18"/>
                <w:spacing w:val="0"/>
                <w:w w:val="56"/>
              </w:rPr>
              <w:t>%</w:t>
            </w:r>
            <w:r>
              <w:rPr>
                <w:rFonts w:ascii="Arial" w:hAnsi="Arial" w:cs="Arial" w:eastAsia="Arial"/>
                <w:sz w:val="18"/>
                <w:szCs w:val="18"/>
                <w:spacing w:val="0"/>
                <w:w w:val="100"/>
              </w:rPr>
            </w:r>
          </w:p>
        </w:tc>
      </w:tr>
      <w:tr>
        <w:trPr>
          <w:trHeight w:val="490" w:hRule="exact"/>
        </w:trPr>
        <w:tc>
          <w:tcPr>
            <w:tcW w:w="991" w:type="dxa"/>
            <w:tcBorders>
              <w:top w:val="single" w:sz="4.640" w:space="0" w:color="000000"/>
              <w:bottom w:val="single" w:sz="4.640" w:space="0" w:color="000000"/>
              <w:left w:val="single" w:sz="4.640" w:space="0" w:color="000000"/>
              <w:right w:val="single" w:sz="4.640" w:space="0" w:color="000000"/>
            </w:tcBorders>
          </w:tcPr>
          <w:p>
            <w:pPr>
              <w:spacing w:before="0" w:after="0" w:line="212" w:lineRule="exact"/>
              <w:ind w:left="102" w:right="-20"/>
              <w:jc w:val="left"/>
              <w:rPr>
                <w:rFonts w:ascii="細明體" w:hAnsi="細明體" w:cs="細明體" w:eastAsia="細明體"/>
                <w:sz w:val="18"/>
                <w:szCs w:val="18"/>
              </w:rPr>
            </w:pPr>
            <w:rPr/>
            <w:r>
              <w:rPr>
                <w:rFonts w:ascii="細明體" w:hAnsi="細明體" w:cs="細明體" w:eastAsia="細明體"/>
                <w:sz w:val="18"/>
                <w:szCs w:val="18"/>
                <w:spacing w:val="0"/>
                <w:w w:val="100"/>
                <w:position w:val="-1"/>
              </w:rPr>
              <w:t>關子嶺溫</w:t>
            </w:r>
            <w:r>
              <w:rPr>
                <w:rFonts w:ascii="細明體" w:hAnsi="細明體" w:cs="細明體" w:eastAsia="細明體"/>
                <w:sz w:val="18"/>
                <w:szCs w:val="18"/>
                <w:spacing w:val="0"/>
                <w:w w:val="100"/>
                <w:position w:val="0"/>
              </w:rPr>
            </w:r>
          </w:p>
          <w:p>
            <w:pPr>
              <w:spacing w:before="0" w:after="0" w:line="240" w:lineRule="exact"/>
              <w:ind w:left="102" w:right="-20"/>
              <w:jc w:val="left"/>
              <w:rPr>
                <w:rFonts w:ascii="細明體" w:hAnsi="細明體" w:cs="細明體" w:eastAsia="細明體"/>
                <w:sz w:val="18"/>
                <w:szCs w:val="18"/>
              </w:rPr>
            </w:pPr>
            <w:rPr/>
            <w:r>
              <w:rPr>
                <w:rFonts w:ascii="細明體" w:hAnsi="細明體" w:cs="細明體" w:eastAsia="細明體"/>
                <w:sz w:val="18"/>
                <w:szCs w:val="18"/>
                <w:spacing w:val="0"/>
                <w:w w:val="100"/>
                <w:position w:val="-1"/>
              </w:rPr>
              <w:t>泉</w:t>
            </w:r>
            <w:r>
              <w:rPr>
                <w:rFonts w:ascii="細明體" w:hAnsi="細明體" w:cs="細明體" w:eastAsia="細明體"/>
                <w:sz w:val="18"/>
                <w:szCs w:val="18"/>
                <w:spacing w:val="0"/>
                <w:w w:val="100"/>
                <w:position w:val="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4</w:t>
            </w:r>
            <w:r>
              <w:rPr>
                <w:rFonts w:ascii="Arial" w:hAnsi="Arial" w:cs="Arial" w:eastAsia="Arial"/>
                <w:sz w:val="18"/>
                <w:szCs w:val="18"/>
                <w:spacing w:val="1"/>
                <w:w w:val="89"/>
              </w:rPr>
              <w:t>5</w:t>
            </w:r>
            <w:r>
              <w:rPr>
                <w:rFonts w:ascii="Arial" w:hAnsi="Arial" w:cs="Arial" w:eastAsia="Arial"/>
                <w:sz w:val="18"/>
                <w:szCs w:val="18"/>
                <w:spacing w:val="-1"/>
                <w:w w:val="89"/>
              </w:rPr>
              <w:t>9</w:t>
            </w:r>
            <w:r>
              <w:rPr>
                <w:rFonts w:ascii="Arial" w:hAnsi="Arial" w:cs="Arial" w:eastAsia="Arial"/>
                <w:sz w:val="18"/>
                <w:szCs w:val="18"/>
                <w:spacing w:val="1"/>
                <w:w w:val="179"/>
              </w:rPr>
              <w:t>,</w:t>
            </w:r>
            <w:r>
              <w:rPr>
                <w:rFonts w:ascii="Arial" w:hAnsi="Arial" w:cs="Arial" w:eastAsia="Arial"/>
                <w:sz w:val="18"/>
                <w:szCs w:val="18"/>
                <w:spacing w:val="-1"/>
                <w:w w:val="89"/>
              </w:rPr>
              <w:t>4</w:t>
            </w:r>
            <w:r>
              <w:rPr>
                <w:rFonts w:ascii="Arial" w:hAnsi="Arial" w:cs="Arial" w:eastAsia="Arial"/>
                <w:sz w:val="18"/>
                <w:szCs w:val="18"/>
                <w:spacing w:val="1"/>
                <w:w w:val="89"/>
              </w:rPr>
              <w:t>0</w:t>
            </w:r>
            <w:r>
              <w:rPr>
                <w:rFonts w:ascii="Arial" w:hAnsi="Arial" w:cs="Arial" w:eastAsia="Arial"/>
                <w:sz w:val="18"/>
                <w:szCs w:val="18"/>
                <w:spacing w:val="0"/>
                <w:w w:val="89"/>
              </w:rPr>
              <w:t>5</w:t>
            </w:r>
            <w:r>
              <w:rPr>
                <w:rFonts w:ascii="Arial" w:hAnsi="Arial" w:cs="Arial" w:eastAsia="Arial"/>
                <w:sz w:val="18"/>
                <w:szCs w:val="18"/>
                <w:spacing w:val="0"/>
                <w:w w:val="100"/>
              </w:rPr>
            </w:r>
          </w:p>
        </w:tc>
        <w:tc>
          <w:tcPr>
            <w:tcW w:w="991" w:type="dxa"/>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100" w:right="-20"/>
              <w:jc w:val="left"/>
              <w:rPr>
                <w:rFonts w:ascii="Arial" w:hAnsi="Arial" w:cs="Arial" w:eastAsia="Arial"/>
                <w:sz w:val="18"/>
                <w:szCs w:val="18"/>
              </w:rPr>
            </w:pPr>
            <w:rPr/>
            <w:r>
              <w:rPr>
                <w:rFonts w:ascii="Arial" w:hAnsi="Arial" w:cs="Arial" w:eastAsia="Arial"/>
                <w:sz w:val="18"/>
                <w:szCs w:val="18"/>
                <w:spacing w:val="1"/>
                <w:w w:val="89"/>
              </w:rPr>
              <w:t>5</w:t>
            </w:r>
            <w:r>
              <w:rPr>
                <w:rFonts w:ascii="Arial" w:hAnsi="Arial" w:cs="Arial" w:eastAsia="Arial"/>
                <w:sz w:val="18"/>
                <w:szCs w:val="18"/>
                <w:spacing w:val="1"/>
                <w:w w:val="89"/>
              </w:rPr>
              <w:t>1</w:t>
            </w:r>
            <w:r>
              <w:rPr>
                <w:rFonts w:ascii="Arial" w:hAnsi="Arial" w:cs="Arial" w:eastAsia="Arial"/>
                <w:sz w:val="18"/>
                <w:szCs w:val="18"/>
                <w:spacing w:val="-1"/>
                <w:w w:val="89"/>
              </w:rPr>
              <w:t>1</w:t>
            </w:r>
            <w:r>
              <w:rPr>
                <w:rFonts w:ascii="Arial" w:hAnsi="Arial" w:cs="Arial" w:eastAsia="Arial"/>
                <w:sz w:val="18"/>
                <w:szCs w:val="18"/>
                <w:spacing w:val="1"/>
                <w:w w:val="179"/>
              </w:rPr>
              <w:t>,</w:t>
            </w:r>
            <w:r>
              <w:rPr>
                <w:rFonts w:ascii="Arial" w:hAnsi="Arial" w:cs="Arial" w:eastAsia="Arial"/>
                <w:sz w:val="18"/>
                <w:szCs w:val="18"/>
                <w:spacing w:val="-1"/>
                <w:w w:val="89"/>
              </w:rPr>
              <w:t>7</w:t>
            </w:r>
            <w:r>
              <w:rPr>
                <w:rFonts w:ascii="Arial" w:hAnsi="Arial" w:cs="Arial" w:eastAsia="Arial"/>
                <w:sz w:val="18"/>
                <w:szCs w:val="18"/>
                <w:spacing w:val="1"/>
                <w:w w:val="89"/>
              </w:rPr>
              <w:t>3</w:t>
            </w:r>
            <w:r>
              <w:rPr>
                <w:rFonts w:ascii="Arial" w:hAnsi="Arial" w:cs="Arial" w:eastAsia="Arial"/>
                <w:sz w:val="18"/>
                <w:szCs w:val="18"/>
                <w:spacing w:val="0"/>
                <w:w w:val="89"/>
              </w:rPr>
              <w:t>7</w:t>
            </w:r>
            <w:r>
              <w:rPr>
                <w:rFonts w:ascii="Arial" w:hAnsi="Arial" w:cs="Arial" w:eastAsia="Arial"/>
                <w:sz w:val="18"/>
                <w:szCs w:val="18"/>
                <w:spacing w:val="0"/>
                <w:w w:val="10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5</w:t>
            </w:r>
            <w:r>
              <w:rPr>
                <w:rFonts w:ascii="Arial" w:hAnsi="Arial" w:cs="Arial" w:eastAsia="Arial"/>
                <w:sz w:val="18"/>
                <w:szCs w:val="18"/>
                <w:spacing w:val="1"/>
                <w:w w:val="89"/>
              </w:rPr>
              <w:t>0</w:t>
            </w:r>
            <w:r>
              <w:rPr>
                <w:rFonts w:ascii="Arial" w:hAnsi="Arial" w:cs="Arial" w:eastAsia="Arial"/>
                <w:sz w:val="18"/>
                <w:szCs w:val="18"/>
                <w:spacing w:val="-1"/>
                <w:w w:val="89"/>
              </w:rPr>
              <w:t>0</w:t>
            </w:r>
            <w:r>
              <w:rPr>
                <w:rFonts w:ascii="Arial" w:hAnsi="Arial" w:cs="Arial" w:eastAsia="Arial"/>
                <w:sz w:val="18"/>
                <w:szCs w:val="18"/>
                <w:spacing w:val="1"/>
                <w:w w:val="179"/>
              </w:rPr>
              <w:t>,</w:t>
            </w:r>
            <w:r>
              <w:rPr>
                <w:rFonts w:ascii="Arial" w:hAnsi="Arial" w:cs="Arial" w:eastAsia="Arial"/>
                <w:sz w:val="18"/>
                <w:szCs w:val="18"/>
                <w:spacing w:val="-1"/>
                <w:w w:val="89"/>
              </w:rPr>
              <w:t>8</w:t>
            </w:r>
            <w:r>
              <w:rPr>
                <w:rFonts w:ascii="Arial" w:hAnsi="Arial" w:cs="Arial" w:eastAsia="Arial"/>
                <w:sz w:val="18"/>
                <w:szCs w:val="18"/>
                <w:spacing w:val="1"/>
                <w:w w:val="89"/>
              </w:rPr>
              <w:t>1</w:t>
            </w:r>
            <w:r>
              <w:rPr>
                <w:rFonts w:ascii="Arial" w:hAnsi="Arial" w:cs="Arial" w:eastAsia="Arial"/>
                <w:sz w:val="18"/>
                <w:szCs w:val="18"/>
                <w:spacing w:val="0"/>
                <w:w w:val="89"/>
              </w:rPr>
              <w:t>9</w:t>
            </w:r>
            <w:r>
              <w:rPr>
                <w:rFonts w:ascii="Arial" w:hAnsi="Arial" w:cs="Arial" w:eastAsia="Arial"/>
                <w:sz w:val="18"/>
                <w:szCs w:val="18"/>
                <w:spacing w:val="0"/>
                <w:w w:val="100"/>
              </w:rPr>
            </w:r>
          </w:p>
        </w:tc>
        <w:tc>
          <w:tcPr>
            <w:tcW w:w="992" w:type="dxa"/>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2</w:t>
            </w:r>
            <w:r>
              <w:rPr>
                <w:rFonts w:ascii="Arial" w:hAnsi="Arial" w:cs="Arial" w:eastAsia="Arial"/>
                <w:sz w:val="18"/>
                <w:szCs w:val="18"/>
                <w:spacing w:val="1"/>
                <w:w w:val="89"/>
              </w:rPr>
              <w:t>6</w:t>
            </w:r>
            <w:r>
              <w:rPr>
                <w:rFonts w:ascii="Arial" w:hAnsi="Arial" w:cs="Arial" w:eastAsia="Arial"/>
                <w:sz w:val="18"/>
                <w:szCs w:val="18"/>
                <w:spacing w:val="-1"/>
                <w:w w:val="89"/>
              </w:rPr>
              <w:t>1</w:t>
            </w:r>
            <w:r>
              <w:rPr>
                <w:rFonts w:ascii="Arial" w:hAnsi="Arial" w:cs="Arial" w:eastAsia="Arial"/>
                <w:sz w:val="18"/>
                <w:szCs w:val="18"/>
                <w:spacing w:val="1"/>
                <w:w w:val="179"/>
              </w:rPr>
              <w:t>,</w:t>
            </w:r>
            <w:r>
              <w:rPr>
                <w:rFonts w:ascii="Arial" w:hAnsi="Arial" w:cs="Arial" w:eastAsia="Arial"/>
                <w:sz w:val="18"/>
                <w:szCs w:val="18"/>
                <w:spacing w:val="-1"/>
                <w:w w:val="89"/>
              </w:rPr>
              <w:t>0</w:t>
            </w:r>
            <w:r>
              <w:rPr>
                <w:rFonts w:ascii="Arial" w:hAnsi="Arial" w:cs="Arial" w:eastAsia="Arial"/>
                <w:sz w:val="18"/>
                <w:szCs w:val="18"/>
                <w:spacing w:val="1"/>
                <w:w w:val="89"/>
              </w:rPr>
              <w:t>8</w:t>
            </w:r>
            <w:r>
              <w:rPr>
                <w:rFonts w:ascii="Arial" w:hAnsi="Arial" w:cs="Arial" w:eastAsia="Arial"/>
                <w:sz w:val="18"/>
                <w:szCs w:val="18"/>
                <w:spacing w:val="0"/>
                <w:w w:val="89"/>
              </w:rPr>
              <w:t>6</w:t>
            </w:r>
            <w:r>
              <w:rPr>
                <w:rFonts w:ascii="Arial" w:hAnsi="Arial" w:cs="Arial" w:eastAsia="Arial"/>
                <w:sz w:val="18"/>
                <w:szCs w:val="18"/>
                <w:spacing w:val="0"/>
                <w:w w:val="10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5</w:t>
            </w:r>
            <w:r>
              <w:rPr>
                <w:rFonts w:ascii="Arial" w:hAnsi="Arial" w:cs="Arial" w:eastAsia="Arial"/>
                <w:sz w:val="18"/>
                <w:szCs w:val="18"/>
                <w:spacing w:val="1"/>
                <w:w w:val="89"/>
              </w:rPr>
              <w:t>6</w:t>
            </w:r>
            <w:r>
              <w:rPr>
                <w:rFonts w:ascii="Arial" w:hAnsi="Arial" w:cs="Arial" w:eastAsia="Arial"/>
                <w:sz w:val="18"/>
                <w:szCs w:val="18"/>
                <w:spacing w:val="-1"/>
                <w:w w:val="89"/>
              </w:rPr>
              <w:t>4</w:t>
            </w:r>
            <w:r>
              <w:rPr>
                <w:rFonts w:ascii="Arial" w:hAnsi="Arial" w:cs="Arial" w:eastAsia="Arial"/>
                <w:sz w:val="18"/>
                <w:szCs w:val="18"/>
                <w:spacing w:val="1"/>
                <w:w w:val="179"/>
              </w:rPr>
              <w:t>,</w:t>
            </w:r>
            <w:r>
              <w:rPr>
                <w:rFonts w:ascii="Arial" w:hAnsi="Arial" w:cs="Arial" w:eastAsia="Arial"/>
                <w:sz w:val="18"/>
                <w:szCs w:val="18"/>
                <w:spacing w:val="-1"/>
                <w:w w:val="89"/>
              </w:rPr>
              <w:t>4</w:t>
            </w:r>
            <w:r>
              <w:rPr>
                <w:rFonts w:ascii="Arial" w:hAnsi="Arial" w:cs="Arial" w:eastAsia="Arial"/>
                <w:sz w:val="18"/>
                <w:szCs w:val="18"/>
                <w:spacing w:val="1"/>
                <w:w w:val="89"/>
              </w:rPr>
              <w:t>1</w:t>
            </w:r>
            <w:r>
              <w:rPr>
                <w:rFonts w:ascii="Arial" w:hAnsi="Arial" w:cs="Arial" w:eastAsia="Arial"/>
                <w:sz w:val="18"/>
                <w:szCs w:val="18"/>
                <w:spacing w:val="0"/>
                <w:w w:val="89"/>
              </w:rPr>
              <w:t>1</w:t>
            </w:r>
            <w:r>
              <w:rPr>
                <w:rFonts w:ascii="Arial" w:hAnsi="Arial" w:cs="Arial" w:eastAsia="Arial"/>
                <w:sz w:val="18"/>
                <w:szCs w:val="18"/>
                <w:spacing w:val="0"/>
                <w:w w:val="100"/>
              </w:rPr>
            </w:r>
          </w:p>
        </w:tc>
        <w:tc>
          <w:tcPr>
            <w:tcW w:w="992" w:type="dxa"/>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100" w:right="-20"/>
              <w:jc w:val="left"/>
              <w:rPr>
                <w:rFonts w:ascii="Arial" w:hAnsi="Arial" w:cs="Arial" w:eastAsia="Arial"/>
                <w:sz w:val="18"/>
                <w:szCs w:val="18"/>
              </w:rPr>
            </w:pPr>
            <w:rPr/>
            <w:r>
              <w:rPr>
                <w:rFonts w:ascii="Arial" w:hAnsi="Arial" w:cs="Arial" w:eastAsia="Arial"/>
                <w:sz w:val="18"/>
                <w:szCs w:val="18"/>
                <w:spacing w:val="1"/>
                <w:w w:val="89"/>
              </w:rPr>
              <w:t>2</w:t>
            </w:r>
            <w:r>
              <w:rPr>
                <w:rFonts w:ascii="Arial" w:hAnsi="Arial" w:cs="Arial" w:eastAsia="Arial"/>
                <w:sz w:val="18"/>
                <w:szCs w:val="18"/>
                <w:spacing w:val="1"/>
                <w:w w:val="89"/>
              </w:rPr>
              <w:t>2</w:t>
            </w:r>
            <w:r>
              <w:rPr>
                <w:rFonts w:ascii="Arial" w:hAnsi="Arial" w:cs="Arial" w:eastAsia="Arial"/>
                <w:sz w:val="18"/>
                <w:szCs w:val="18"/>
                <w:spacing w:val="-1"/>
                <w:w w:val="89"/>
              </w:rPr>
              <w:t>0</w:t>
            </w:r>
            <w:r>
              <w:rPr>
                <w:rFonts w:ascii="Arial" w:hAnsi="Arial" w:cs="Arial" w:eastAsia="Arial"/>
                <w:sz w:val="18"/>
                <w:szCs w:val="18"/>
                <w:spacing w:val="1"/>
                <w:w w:val="179"/>
              </w:rPr>
              <w:t>,</w:t>
            </w:r>
            <w:r>
              <w:rPr>
                <w:rFonts w:ascii="Arial" w:hAnsi="Arial" w:cs="Arial" w:eastAsia="Arial"/>
                <w:sz w:val="18"/>
                <w:szCs w:val="18"/>
                <w:spacing w:val="-1"/>
                <w:w w:val="89"/>
              </w:rPr>
              <w:t>3</w:t>
            </w:r>
            <w:r>
              <w:rPr>
                <w:rFonts w:ascii="Arial" w:hAnsi="Arial" w:cs="Arial" w:eastAsia="Arial"/>
                <w:sz w:val="18"/>
                <w:szCs w:val="18"/>
                <w:spacing w:val="1"/>
                <w:w w:val="89"/>
              </w:rPr>
              <w:t>1</w:t>
            </w:r>
            <w:r>
              <w:rPr>
                <w:rFonts w:ascii="Arial" w:hAnsi="Arial" w:cs="Arial" w:eastAsia="Arial"/>
                <w:sz w:val="18"/>
                <w:szCs w:val="18"/>
                <w:spacing w:val="0"/>
                <w:w w:val="89"/>
              </w:rPr>
              <w:t>7</w:t>
            </w:r>
            <w:r>
              <w:rPr>
                <w:rFonts w:ascii="Arial" w:hAnsi="Arial" w:cs="Arial" w:eastAsia="Arial"/>
                <w:sz w:val="18"/>
                <w:szCs w:val="18"/>
                <w:spacing w:val="0"/>
                <w:w w:val="10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6</w:t>
            </w:r>
            <w:r>
              <w:rPr>
                <w:rFonts w:ascii="Arial" w:hAnsi="Arial" w:cs="Arial" w:eastAsia="Arial"/>
                <w:sz w:val="18"/>
                <w:szCs w:val="18"/>
                <w:spacing w:val="1"/>
                <w:w w:val="89"/>
              </w:rPr>
              <w:t>5</w:t>
            </w:r>
            <w:r>
              <w:rPr>
                <w:rFonts w:ascii="Arial" w:hAnsi="Arial" w:cs="Arial" w:eastAsia="Arial"/>
                <w:sz w:val="18"/>
                <w:szCs w:val="18"/>
                <w:spacing w:val="-1"/>
                <w:w w:val="89"/>
              </w:rPr>
              <w:t>2</w:t>
            </w:r>
            <w:r>
              <w:rPr>
                <w:rFonts w:ascii="Arial" w:hAnsi="Arial" w:cs="Arial" w:eastAsia="Arial"/>
                <w:sz w:val="18"/>
                <w:szCs w:val="18"/>
                <w:spacing w:val="1"/>
                <w:w w:val="179"/>
              </w:rPr>
              <w:t>,</w:t>
            </w:r>
            <w:r>
              <w:rPr>
                <w:rFonts w:ascii="Arial" w:hAnsi="Arial" w:cs="Arial" w:eastAsia="Arial"/>
                <w:sz w:val="18"/>
                <w:szCs w:val="18"/>
                <w:spacing w:val="-1"/>
                <w:w w:val="89"/>
              </w:rPr>
              <w:t>9</w:t>
            </w:r>
            <w:r>
              <w:rPr>
                <w:rFonts w:ascii="Arial" w:hAnsi="Arial" w:cs="Arial" w:eastAsia="Arial"/>
                <w:sz w:val="18"/>
                <w:szCs w:val="18"/>
                <w:spacing w:val="1"/>
                <w:w w:val="89"/>
              </w:rPr>
              <w:t>4</w:t>
            </w:r>
            <w:r>
              <w:rPr>
                <w:rFonts w:ascii="Arial" w:hAnsi="Arial" w:cs="Arial" w:eastAsia="Arial"/>
                <w:sz w:val="18"/>
                <w:szCs w:val="18"/>
                <w:spacing w:val="0"/>
                <w:w w:val="89"/>
              </w:rPr>
              <w:t>5</w:t>
            </w:r>
            <w:r>
              <w:rPr>
                <w:rFonts w:ascii="Arial" w:hAnsi="Arial" w:cs="Arial" w:eastAsia="Arial"/>
                <w:sz w:val="18"/>
                <w:szCs w:val="18"/>
                <w:spacing w:val="0"/>
                <w:w w:val="100"/>
              </w:rPr>
            </w:r>
          </w:p>
        </w:tc>
        <w:tc>
          <w:tcPr>
            <w:tcW w:w="992" w:type="dxa"/>
            <w:tcBorders>
              <w:top w:val="single" w:sz="4.640" w:space="0" w:color="000000"/>
              <w:bottom w:val="single" w:sz="4.640" w:space="0" w:color="000000"/>
              <w:left w:val="single" w:sz="4.640" w:space="0" w:color="000000"/>
              <w:right w:val="single" w:sz="4.640" w:space="0" w:color="000000"/>
            </w:tcBorders>
          </w:tcPr>
          <w:p>
            <w:pPr>
              <w:spacing w:before="8" w:after="0" w:line="120" w:lineRule="exact"/>
              <w:jc w:val="left"/>
              <w:rPr>
                <w:sz w:val="12"/>
                <w:szCs w:val="12"/>
              </w:rPr>
            </w:pPr>
            <w:rPr/>
            <w:r>
              <w:rPr>
                <w:sz w:val="12"/>
                <w:szCs w:val="12"/>
              </w:rPr>
            </w:r>
          </w:p>
          <w:p>
            <w:pPr>
              <w:spacing w:before="0"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7</w:t>
            </w:r>
            <w:r>
              <w:rPr>
                <w:rFonts w:ascii="Arial" w:hAnsi="Arial" w:cs="Arial" w:eastAsia="Arial"/>
                <w:sz w:val="18"/>
                <w:szCs w:val="18"/>
                <w:spacing w:val="1"/>
                <w:w w:val="89"/>
              </w:rPr>
              <w:t>9</w:t>
            </w:r>
            <w:r>
              <w:rPr>
                <w:rFonts w:ascii="Arial" w:hAnsi="Arial" w:cs="Arial" w:eastAsia="Arial"/>
                <w:sz w:val="18"/>
                <w:szCs w:val="18"/>
                <w:spacing w:val="-1"/>
                <w:w w:val="89"/>
              </w:rPr>
              <w:t>3</w:t>
            </w:r>
            <w:r>
              <w:rPr>
                <w:rFonts w:ascii="Arial" w:hAnsi="Arial" w:cs="Arial" w:eastAsia="Arial"/>
                <w:sz w:val="18"/>
                <w:szCs w:val="18"/>
                <w:spacing w:val="1"/>
                <w:w w:val="179"/>
              </w:rPr>
              <w:t>,</w:t>
            </w:r>
            <w:r>
              <w:rPr>
                <w:rFonts w:ascii="Arial" w:hAnsi="Arial" w:cs="Arial" w:eastAsia="Arial"/>
                <w:sz w:val="18"/>
                <w:szCs w:val="18"/>
                <w:spacing w:val="-1"/>
                <w:w w:val="89"/>
              </w:rPr>
              <w:t>0</w:t>
            </w:r>
            <w:r>
              <w:rPr>
                <w:rFonts w:ascii="Arial" w:hAnsi="Arial" w:cs="Arial" w:eastAsia="Arial"/>
                <w:sz w:val="18"/>
                <w:szCs w:val="18"/>
                <w:spacing w:val="1"/>
                <w:w w:val="89"/>
              </w:rPr>
              <w:t>9</w:t>
            </w:r>
            <w:r>
              <w:rPr>
                <w:rFonts w:ascii="Arial" w:hAnsi="Arial" w:cs="Arial" w:eastAsia="Arial"/>
                <w:sz w:val="18"/>
                <w:szCs w:val="18"/>
                <w:spacing w:val="0"/>
                <w:w w:val="89"/>
              </w:rPr>
              <w:t>0</w:t>
            </w:r>
            <w:r>
              <w:rPr>
                <w:rFonts w:ascii="Arial" w:hAnsi="Arial" w:cs="Arial" w:eastAsia="Arial"/>
                <w:sz w:val="18"/>
                <w:szCs w:val="18"/>
                <w:spacing w:val="0"/>
                <w:w w:val="100"/>
              </w:rPr>
            </w:r>
          </w:p>
        </w:tc>
        <w:tc>
          <w:tcPr>
            <w:tcW w:w="773" w:type="dxa"/>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8</w:t>
            </w:r>
            <w:r>
              <w:rPr>
                <w:rFonts w:ascii="Arial" w:hAnsi="Arial" w:cs="Arial" w:eastAsia="Arial"/>
                <w:sz w:val="18"/>
                <w:szCs w:val="18"/>
                <w:spacing w:val="1"/>
                <w:w w:val="179"/>
              </w:rPr>
              <w:t>.</w:t>
            </w:r>
            <w:r>
              <w:rPr>
                <w:rFonts w:ascii="Arial" w:hAnsi="Arial" w:cs="Arial" w:eastAsia="Arial"/>
                <w:sz w:val="18"/>
                <w:szCs w:val="18"/>
                <w:spacing w:val="-1"/>
                <w:w w:val="89"/>
              </w:rPr>
              <w:t>1</w:t>
            </w:r>
            <w:r>
              <w:rPr>
                <w:rFonts w:ascii="Arial" w:hAnsi="Arial" w:cs="Arial" w:eastAsia="Arial"/>
                <w:sz w:val="18"/>
                <w:szCs w:val="18"/>
                <w:spacing w:val="1"/>
                <w:w w:val="89"/>
              </w:rPr>
              <w:t>1</w:t>
            </w:r>
            <w:r>
              <w:rPr>
                <w:rFonts w:ascii="Arial" w:hAnsi="Arial" w:cs="Arial" w:eastAsia="Arial"/>
                <w:sz w:val="18"/>
                <w:szCs w:val="18"/>
                <w:spacing w:val="0"/>
                <w:w w:val="56"/>
              </w:rPr>
              <w:t>%</w:t>
            </w:r>
            <w:r>
              <w:rPr>
                <w:rFonts w:ascii="Arial" w:hAnsi="Arial" w:cs="Arial" w:eastAsia="Arial"/>
                <w:sz w:val="18"/>
                <w:szCs w:val="18"/>
                <w:spacing w:val="0"/>
                <w:w w:val="100"/>
              </w:rPr>
            </w:r>
          </w:p>
        </w:tc>
      </w:tr>
      <w:tr>
        <w:trPr>
          <w:trHeight w:val="370" w:hRule="exact"/>
        </w:trPr>
        <w:tc>
          <w:tcPr>
            <w:tcW w:w="991" w:type="dxa"/>
            <w:tcBorders>
              <w:top w:val="single" w:sz="4.640" w:space="0" w:color="000000"/>
              <w:bottom w:val="single" w:sz="4.640" w:space="0" w:color="000000"/>
              <w:left w:val="single" w:sz="4.640" w:space="0" w:color="000000"/>
              <w:right w:val="single" w:sz="4.640" w:space="0" w:color="000000"/>
            </w:tcBorders>
          </w:tcPr>
          <w:p>
            <w:pPr>
              <w:spacing w:before="0" w:after="0" w:line="271" w:lineRule="exact"/>
              <w:ind w:left="102" w:right="-20"/>
              <w:jc w:val="left"/>
              <w:rPr>
                <w:rFonts w:ascii="細明體" w:hAnsi="細明體" w:cs="細明體" w:eastAsia="細明體"/>
                <w:sz w:val="18"/>
                <w:szCs w:val="18"/>
              </w:rPr>
            </w:pPr>
            <w:rPr/>
            <w:r>
              <w:rPr>
                <w:rFonts w:ascii="細明體" w:hAnsi="細明體" w:cs="細明體" w:eastAsia="細明體"/>
                <w:sz w:val="18"/>
                <w:szCs w:val="18"/>
                <w:spacing w:val="0"/>
                <w:w w:val="100"/>
                <w:position w:val="-2"/>
              </w:rPr>
              <w:t>南元農場</w:t>
            </w:r>
            <w:r>
              <w:rPr>
                <w:rFonts w:ascii="細明體" w:hAnsi="細明體" w:cs="細明體" w:eastAsia="細明體"/>
                <w:sz w:val="18"/>
                <w:szCs w:val="18"/>
                <w:spacing w:val="0"/>
                <w:w w:val="100"/>
                <w:position w:val="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66" w:after="0" w:line="240" w:lineRule="auto"/>
              <w:ind w:left="102" w:right="-20"/>
              <w:jc w:val="left"/>
              <w:rPr>
                <w:rFonts w:ascii="Arial" w:hAnsi="Arial" w:cs="Arial" w:eastAsia="Arial"/>
                <w:sz w:val="18"/>
                <w:szCs w:val="18"/>
              </w:rPr>
            </w:pPr>
            <w:rPr/>
            <w:r>
              <w:rPr>
                <w:rFonts w:ascii="Arial" w:hAnsi="Arial" w:cs="Arial" w:eastAsia="Arial"/>
                <w:sz w:val="18"/>
                <w:szCs w:val="18"/>
                <w:spacing w:val="0"/>
                <w:w w:val="150"/>
              </w:rPr>
              <w:t>-</w:t>
            </w:r>
            <w:r>
              <w:rPr>
                <w:rFonts w:ascii="Arial" w:hAnsi="Arial" w:cs="Arial" w:eastAsia="Arial"/>
                <w:sz w:val="18"/>
                <w:szCs w:val="18"/>
                <w:spacing w:val="0"/>
                <w:w w:val="100"/>
              </w:rPr>
            </w:r>
          </w:p>
        </w:tc>
        <w:tc>
          <w:tcPr>
            <w:tcW w:w="991" w:type="dxa"/>
            <w:tcBorders>
              <w:top w:val="single" w:sz="4.640" w:space="0" w:color="000000"/>
              <w:bottom w:val="single" w:sz="4.640" w:space="0" w:color="000000"/>
              <w:left w:val="single" w:sz="4.640" w:space="0" w:color="000000"/>
              <w:right w:val="single" w:sz="4.640" w:space="0" w:color="000000"/>
            </w:tcBorders>
          </w:tcPr>
          <w:p>
            <w:pPr>
              <w:spacing w:before="66" w:after="0" w:line="240" w:lineRule="auto"/>
              <w:ind w:left="100" w:right="-20"/>
              <w:jc w:val="left"/>
              <w:rPr>
                <w:rFonts w:ascii="Arial" w:hAnsi="Arial" w:cs="Arial" w:eastAsia="Arial"/>
                <w:sz w:val="18"/>
                <w:szCs w:val="18"/>
              </w:rPr>
            </w:pPr>
            <w:rPr/>
            <w:r>
              <w:rPr>
                <w:rFonts w:ascii="Arial" w:hAnsi="Arial" w:cs="Arial" w:eastAsia="Arial"/>
                <w:sz w:val="18"/>
                <w:szCs w:val="18"/>
                <w:spacing w:val="0"/>
                <w:w w:val="150"/>
              </w:rPr>
              <w:t>-</w:t>
            </w:r>
            <w:r>
              <w:rPr>
                <w:rFonts w:ascii="Arial" w:hAnsi="Arial" w:cs="Arial" w:eastAsia="Arial"/>
                <w:sz w:val="18"/>
                <w:szCs w:val="18"/>
                <w:spacing w:val="0"/>
                <w:w w:val="10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66"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9</w:t>
            </w:r>
            <w:r>
              <w:rPr>
                <w:rFonts w:ascii="Arial" w:hAnsi="Arial" w:cs="Arial" w:eastAsia="Arial"/>
                <w:sz w:val="18"/>
                <w:szCs w:val="18"/>
                <w:spacing w:val="1"/>
                <w:w w:val="89"/>
              </w:rPr>
              <w:t>9</w:t>
            </w:r>
            <w:r>
              <w:rPr>
                <w:rFonts w:ascii="Arial" w:hAnsi="Arial" w:cs="Arial" w:eastAsia="Arial"/>
                <w:sz w:val="18"/>
                <w:szCs w:val="18"/>
                <w:spacing w:val="-1"/>
                <w:w w:val="179"/>
              </w:rPr>
              <w:t>,</w:t>
            </w:r>
            <w:r>
              <w:rPr>
                <w:rFonts w:ascii="Arial" w:hAnsi="Arial" w:cs="Arial" w:eastAsia="Arial"/>
                <w:sz w:val="18"/>
                <w:szCs w:val="18"/>
                <w:spacing w:val="1"/>
                <w:w w:val="89"/>
              </w:rPr>
              <w:t>7</w:t>
            </w:r>
            <w:r>
              <w:rPr>
                <w:rFonts w:ascii="Arial" w:hAnsi="Arial" w:cs="Arial" w:eastAsia="Arial"/>
                <w:sz w:val="18"/>
                <w:szCs w:val="18"/>
                <w:spacing w:val="-1"/>
                <w:w w:val="89"/>
              </w:rPr>
              <w:t>7</w:t>
            </w:r>
            <w:r>
              <w:rPr>
                <w:rFonts w:ascii="Arial" w:hAnsi="Arial" w:cs="Arial" w:eastAsia="Arial"/>
                <w:sz w:val="18"/>
                <w:szCs w:val="18"/>
                <w:spacing w:val="0"/>
                <w:w w:val="89"/>
              </w:rPr>
              <w:t>4</w:t>
            </w:r>
            <w:r>
              <w:rPr>
                <w:rFonts w:ascii="Arial" w:hAnsi="Arial" w:cs="Arial" w:eastAsia="Arial"/>
                <w:sz w:val="18"/>
                <w:szCs w:val="18"/>
                <w:spacing w:val="0"/>
                <w:w w:val="100"/>
              </w:rPr>
            </w:r>
          </w:p>
        </w:tc>
        <w:tc>
          <w:tcPr>
            <w:tcW w:w="992" w:type="dxa"/>
            <w:tcBorders>
              <w:top w:val="single" w:sz="4.640" w:space="0" w:color="000000"/>
              <w:bottom w:val="single" w:sz="4.640" w:space="0" w:color="000000"/>
              <w:left w:val="single" w:sz="4.640" w:space="0" w:color="000000"/>
              <w:right w:val="single" w:sz="4.640" w:space="0" w:color="000000"/>
            </w:tcBorders>
          </w:tcPr>
          <w:p>
            <w:pPr>
              <w:spacing w:before="66"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9</w:t>
            </w:r>
            <w:r>
              <w:rPr>
                <w:rFonts w:ascii="Arial" w:hAnsi="Arial" w:cs="Arial" w:eastAsia="Arial"/>
                <w:sz w:val="18"/>
                <w:szCs w:val="18"/>
                <w:spacing w:val="1"/>
                <w:w w:val="89"/>
              </w:rPr>
              <w:t>8</w:t>
            </w:r>
            <w:r>
              <w:rPr>
                <w:rFonts w:ascii="Arial" w:hAnsi="Arial" w:cs="Arial" w:eastAsia="Arial"/>
                <w:sz w:val="18"/>
                <w:szCs w:val="18"/>
                <w:spacing w:val="-1"/>
                <w:w w:val="179"/>
              </w:rPr>
              <w:t>,</w:t>
            </w:r>
            <w:r>
              <w:rPr>
                <w:rFonts w:ascii="Arial" w:hAnsi="Arial" w:cs="Arial" w:eastAsia="Arial"/>
                <w:sz w:val="18"/>
                <w:szCs w:val="18"/>
                <w:spacing w:val="1"/>
                <w:w w:val="89"/>
              </w:rPr>
              <w:t>3</w:t>
            </w:r>
            <w:r>
              <w:rPr>
                <w:rFonts w:ascii="Arial" w:hAnsi="Arial" w:cs="Arial" w:eastAsia="Arial"/>
                <w:sz w:val="18"/>
                <w:szCs w:val="18"/>
                <w:spacing w:val="-1"/>
                <w:w w:val="89"/>
              </w:rPr>
              <w:t>7</w:t>
            </w:r>
            <w:r>
              <w:rPr>
                <w:rFonts w:ascii="Arial" w:hAnsi="Arial" w:cs="Arial" w:eastAsia="Arial"/>
                <w:sz w:val="18"/>
                <w:szCs w:val="18"/>
                <w:spacing w:val="0"/>
                <w:w w:val="89"/>
              </w:rPr>
              <w:t>9</w:t>
            </w:r>
            <w:r>
              <w:rPr>
                <w:rFonts w:ascii="Arial" w:hAnsi="Arial" w:cs="Arial" w:eastAsia="Arial"/>
                <w:sz w:val="18"/>
                <w:szCs w:val="18"/>
                <w:spacing w:val="0"/>
                <w:w w:val="10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66"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1</w:t>
            </w:r>
            <w:r>
              <w:rPr>
                <w:rFonts w:ascii="Arial" w:hAnsi="Arial" w:cs="Arial" w:eastAsia="Arial"/>
                <w:sz w:val="18"/>
                <w:szCs w:val="18"/>
                <w:spacing w:val="1"/>
                <w:w w:val="89"/>
              </w:rPr>
              <w:t>3</w:t>
            </w:r>
            <w:r>
              <w:rPr>
                <w:rFonts w:ascii="Arial" w:hAnsi="Arial" w:cs="Arial" w:eastAsia="Arial"/>
                <w:sz w:val="18"/>
                <w:szCs w:val="18"/>
                <w:spacing w:val="-1"/>
                <w:w w:val="89"/>
              </w:rPr>
              <w:t>3</w:t>
            </w:r>
            <w:r>
              <w:rPr>
                <w:rFonts w:ascii="Arial" w:hAnsi="Arial" w:cs="Arial" w:eastAsia="Arial"/>
                <w:sz w:val="18"/>
                <w:szCs w:val="18"/>
                <w:spacing w:val="1"/>
                <w:w w:val="179"/>
              </w:rPr>
              <w:t>,</w:t>
            </w:r>
            <w:r>
              <w:rPr>
                <w:rFonts w:ascii="Arial" w:hAnsi="Arial" w:cs="Arial" w:eastAsia="Arial"/>
                <w:sz w:val="18"/>
                <w:szCs w:val="18"/>
                <w:spacing w:val="-1"/>
                <w:w w:val="89"/>
              </w:rPr>
              <w:t>5</w:t>
            </w:r>
            <w:r>
              <w:rPr>
                <w:rFonts w:ascii="Arial" w:hAnsi="Arial" w:cs="Arial" w:eastAsia="Arial"/>
                <w:sz w:val="18"/>
                <w:szCs w:val="18"/>
                <w:spacing w:val="1"/>
                <w:w w:val="89"/>
              </w:rPr>
              <w:t>5</w:t>
            </w:r>
            <w:r>
              <w:rPr>
                <w:rFonts w:ascii="Arial" w:hAnsi="Arial" w:cs="Arial" w:eastAsia="Arial"/>
                <w:sz w:val="18"/>
                <w:szCs w:val="18"/>
                <w:spacing w:val="0"/>
                <w:w w:val="89"/>
              </w:rPr>
              <w:t>7</w:t>
            </w:r>
            <w:r>
              <w:rPr>
                <w:rFonts w:ascii="Arial" w:hAnsi="Arial" w:cs="Arial" w:eastAsia="Arial"/>
                <w:sz w:val="18"/>
                <w:szCs w:val="18"/>
                <w:spacing w:val="0"/>
                <w:w w:val="100"/>
              </w:rPr>
            </w:r>
          </w:p>
        </w:tc>
        <w:tc>
          <w:tcPr>
            <w:tcW w:w="992" w:type="dxa"/>
            <w:tcBorders>
              <w:top w:val="single" w:sz="4.640" w:space="0" w:color="000000"/>
              <w:bottom w:val="single" w:sz="4.640" w:space="0" w:color="000000"/>
              <w:left w:val="single" w:sz="4.640" w:space="0" w:color="000000"/>
              <w:right w:val="single" w:sz="4.640" w:space="0" w:color="000000"/>
            </w:tcBorders>
          </w:tcPr>
          <w:p>
            <w:pPr>
              <w:spacing w:before="66" w:after="0" w:line="240" w:lineRule="auto"/>
              <w:ind w:left="100" w:right="-20"/>
              <w:jc w:val="left"/>
              <w:rPr>
                <w:rFonts w:ascii="Arial" w:hAnsi="Arial" w:cs="Arial" w:eastAsia="Arial"/>
                <w:sz w:val="18"/>
                <w:szCs w:val="18"/>
              </w:rPr>
            </w:pPr>
            <w:rPr/>
            <w:r>
              <w:rPr>
                <w:rFonts w:ascii="Arial" w:hAnsi="Arial" w:cs="Arial" w:eastAsia="Arial"/>
                <w:sz w:val="18"/>
                <w:szCs w:val="18"/>
                <w:spacing w:val="1"/>
                <w:w w:val="89"/>
              </w:rPr>
              <w:t>1</w:t>
            </w:r>
            <w:r>
              <w:rPr>
                <w:rFonts w:ascii="Arial" w:hAnsi="Arial" w:cs="Arial" w:eastAsia="Arial"/>
                <w:sz w:val="18"/>
                <w:szCs w:val="18"/>
                <w:spacing w:val="1"/>
                <w:w w:val="89"/>
              </w:rPr>
              <w:t>3</w:t>
            </w:r>
            <w:r>
              <w:rPr>
                <w:rFonts w:ascii="Arial" w:hAnsi="Arial" w:cs="Arial" w:eastAsia="Arial"/>
                <w:sz w:val="18"/>
                <w:szCs w:val="18"/>
                <w:spacing w:val="-1"/>
                <w:w w:val="89"/>
              </w:rPr>
              <w:t>5</w:t>
            </w:r>
            <w:r>
              <w:rPr>
                <w:rFonts w:ascii="Arial" w:hAnsi="Arial" w:cs="Arial" w:eastAsia="Arial"/>
                <w:sz w:val="18"/>
                <w:szCs w:val="18"/>
                <w:spacing w:val="1"/>
                <w:w w:val="179"/>
              </w:rPr>
              <w:t>,</w:t>
            </w:r>
            <w:r>
              <w:rPr>
                <w:rFonts w:ascii="Arial" w:hAnsi="Arial" w:cs="Arial" w:eastAsia="Arial"/>
                <w:sz w:val="18"/>
                <w:szCs w:val="18"/>
                <w:spacing w:val="-1"/>
                <w:w w:val="89"/>
              </w:rPr>
              <w:t>9</w:t>
            </w:r>
            <w:r>
              <w:rPr>
                <w:rFonts w:ascii="Arial" w:hAnsi="Arial" w:cs="Arial" w:eastAsia="Arial"/>
                <w:sz w:val="18"/>
                <w:szCs w:val="18"/>
                <w:spacing w:val="1"/>
                <w:w w:val="89"/>
              </w:rPr>
              <w:t>0</w:t>
            </w:r>
            <w:r>
              <w:rPr>
                <w:rFonts w:ascii="Arial" w:hAnsi="Arial" w:cs="Arial" w:eastAsia="Arial"/>
                <w:sz w:val="18"/>
                <w:szCs w:val="18"/>
                <w:spacing w:val="0"/>
                <w:w w:val="89"/>
              </w:rPr>
              <w:t>2</w:t>
            </w:r>
            <w:r>
              <w:rPr>
                <w:rFonts w:ascii="Arial" w:hAnsi="Arial" w:cs="Arial" w:eastAsia="Arial"/>
                <w:sz w:val="18"/>
                <w:szCs w:val="18"/>
                <w:spacing w:val="0"/>
                <w:w w:val="10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66"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1</w:t>
            </w:r>
            <w:r>
              <w:rPr>
                <w:rFonts w:ascii="Arial" w:hAnsi="Arial" w:cs="Arial" w:eastAsia="Arial"/>
                <w:sz w:val="18"/>
                <w:szCs w:val="18"/>
                <w:spacing w:val="1"/>
                <w:w w:val="89"/>
              </w:rPr>
              <w:t>3</w:t>
            </w:r>
            <w:r>
              <w:rPr>
                <w:rFonts w:ascii="Arial" w:hAnsi="Arial" w:cs="Arial" w:eastAsia="Arial"/>
                <w:sz w:val="18"/>
                <w:szCs w:val="18"/>
                <w:spacing w:val="-1"/>
                <w:w w:val="89"/>
              </w:rPr>
              <w:t>1</w:t>
            </w:r>
            <w:r>
              <w:rPr>
                <w:rFonts w:ascii="Arial" w:hAnsi="Arial" w:cs="Arial" w:eastAsia="Arial"/>
                <w:sz w:val="18"/>
                <w:szCs w:val="18"/>
                <w:spacing w:val="1"/>
                <w:w w:val="179"/>
              </w:rPr>
              <w:t>,</w:t>
            </w:r>
            <w:r>
              <w:rPr>
                <w:rFonts w:ascii="Arial" w:hAnsi="Arial" w:cs="Arial" w:eastAsia="Arial"/>
                <w:sz w:val="18"/>
                <w:szCs w:val="18"/>
                <w:spacing w:val="-1"/>
                <w:w w:val="89"/>
              </w:rPr>
              <w:t>0</w:t>
            </w:r>
            <w:r>
              <w:rPr>
                <w:rFonts w:ascii="Arial" w:hAnsi="Arial" w:cs="Arial" w:eastAsia="Arial"/>
                <w:sz w:val="18"/>
                <w:szCs w:val="18"/>
                <w:spacing w:val="1"/>
                <w:w w:val="89"/>
              </w:rPr>
              <w:t>9</w:t>
            </w:r>
            <w:r>
              <w:rPr>
                <w:rFonts w:ascii="Arial" w:hAnsi="Arial" w:cs="Arial" w:eastAsia="Arial"/>
                <w:sz w:val="18"/>
                <w:szCs w:val="18"/>
                <w:spacing w:val="0"/>
                <w:w w:val="89"/>
              </w:rPr>
              <w:t>1</w:t>
            </w:r>
            <w:r>
              <w:rPr>
                <w:rFonts w:ascii="Arial" w:hAnsi="Arial" w:cs="Arial" w:eastAsia="Arial"/>
                <w:sz w:val="18"/>
                <w:szCs w:val="18"/>
                <w:spacing w:val="0"/>
                <w:w w:val="100"/>
              </w:rPr>
            </w:r>
          </w:p>
        </w:tc>
        <w:tc>
          <w:tcPr>
            <w:tcW w:w="992" w:type="dxa"/>
            <w:tcBorders>
              <w:top w:val="single" w:sz="4.640" w:space="0" w:color="000000"/>
              <w:bottom w:val="single" w:sz="4.640" w:space="0" w:color="000000"/>
              <w:left w:val="single" w:sz="4.640" w:space="0" w:color="000000"/>
              <w:right w:val="single" w:sz="4.640" w:space="0" w:color="000000"/>
            </w:tcBorders>
          </w:tcPr>
          <w:p>
            <w:pPr>
              <w:spacing w:before="68"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1</w:t>
            </w:r>
            <w:r>
              <w:rPr>
                <w:rFonts w:ascii="Arial" w:hAnsi="Arial" w:cs="Arial" w:eastAsia="Arial"/>
                <w:sz w:val="18"/>
                <w:szCs w:val="18"/>
                <w:spacing w:val="1"/>
                <w:w w:val="89"/>
              </w:rPr>
              <w:t>1</w:t>
            </w:r>
            <w:r>
              <w:rPr>
                <w:rFonts w:ascii="Arial" w:hAnsi="Arial" w:cs="Arial" w:eastAsia="Arial"/>
                <w:sz w:val="18"/>
                <w:szCs w:val="18"/>
                <w:spacing w:val="-1"/>
                <w:w w:val="89"/>
              </w:rPr>
              <w:t>4</w:t>
            </w:r>
            <w:r>
              <w:rPr>
                <w:rFonts w:ascii="Arial" w:hAnsi="Arial" w:cs="Arial" w:eastAsia="Arial"/>
                <w:sz w:val="18"/>
                <w:szCs w:val="18"/>
                <w:spacing w:val="1"/>
                <w:w w:val="179"/>
              </w:rPr>
              <w:t>,</w:t>
            </w:r>
            <w:r>
              <w:rPr>
                <w:rFonts w:ascii="Arial" w:hAnsi="Arial" w:cs="Arial" w:eastAsia="Arial"/>
                <w:sz w:val="18"/>
                <w:szCs w:val="18"/>
                <w:spacing w:val="-1"/>
                <w:w w:val="89"/>
              </w:rPr>
              <w:t>6</w:t>
            </w:r>
            <w:r>
              <w:rPr>
                <w:rFonts w:ascii="Arial" w:hAnsi="Arial" w:cs="Arial" w:eastAsia="Arial"/>
                <w:sz w:val="18"/>
                <w:szCs w:val="18"/>
                <w:spacing w:val="1"/>
                <w:w w:val="89"/>
              </w:rPr>
              <w:t>6</w:t>
            </w:r>
            <w:r>
              <w:rPr>
                <w:rFonts w:ascii="Arial" w:hAnsi="Arial" w:cs="Arial" w:eastAsia="Arial"/>
                <w:sz w:val="18"/>
                <w:szCs w:val="18"/>
                <w:spacing w:val="0"/>
                <w:w w:val="89"/>
              </w:rPr>
              <w:t>2</w:t>
            </w:r>
            <w:r>
              <w:rPr>
                <w:rFonts w:ascii="Arial" w:hAnsi="Arial" w:cs="Arial" w:eastAsia="Arial"/>
                <w:sz w:val="18"/>
                <w:szCs w:val="18"/>
                <w:spacing w:val="0"/>
                <w:w w:val="100"/>
              </w:rPr>
            </w:r>
          </w:p>
        </w:tc>
        <w:tc>
          <w:tcPr>
            <w:tcW w:w="773" w:type="dxa"/>
            <w:tcBorders>
              <w:top w:val="single" w:sz="4.640" w:space="0" w:color="000000"/>
              <w:bottom w:val="single" w:sz="4.640" w:space="0" w:color="000000"/>
              <w:left w:val="single" w:sz="4.640" w:space="0" w:color="000000"/>
              <w:right w:val="single" w:sz="4.640" w:space="0" w:color="000000"/>
            </w:tcBorders>
          </w:tcPr>
          <w:p>
            <w:pPr>
              <w:spacing w:before="66" w:after="0" w:line="240" w:lineRule="auto"/>
              <w:ind w:left="102" w:right="-20"/>
              <w:jc w:val="left"/>
              <w:rPr>
                <w:rFonts w:ascii="Arial" w:hAnsi="Arial" w:cs="Arial" w:eastAsia="Arial"/>
                <w:sz w:val="18"/>
                <w:szCs w:val="18"/>
              </w:rPr>
            </w:pPr>
            <w:rPr/>
            <w:r>
              <w:rPr>
                <w:rFonts w:ascii="Arial" w:hAnsi="Arial" w:cs="Arial" w:eastAsia="Arial"/>
                <w:sz w:val="18"/>
                <w:szCs w:val="18"/>
                <w:spacing w:val="1"/>
                <w:w w:val="89"/>
              </w:rPr>
              <w:t>2</w:t>
            </w:r>
            <w:r>
              <w:rPr>
                <w:rFonts w:ascii="Arial" w:hAnsi="Arial" w:cs="Arial" w:eastAsia="Arial"/>
                <w:sz w:val="18"/>
                <w:szCs w:val="18"/>
                <w:spacing w:val="1"/>
                <w:w w:val="179"/>
              </w:rPr>
              <w:t>.</w:t>
            </w:r>
            <w:r>
              <w:rPr>
                <w:rFonts w:ascii="Arial" w:hAnsi="Arial" w:cs="Arial" w:eastAsia="Arial"/>
                <w:sz w:val="18"/>
                <w:szCs w:val="18"/>
                <w:spacing w:val="-1"/>
                <w:w w:val="89"/>
              </w:rPr>
              <w:t>8</w:t>
            </w:r>
            <w:r>
              <w:rPr>
                <w:rFonts w:ascii="Arial" w:hAnsi="Arial" w:cs="Arial" w:eastAsia="Arial"/>
                <w:sz w:val="18"/>
                <w:szCs w:val="18"/>
                <w:spacing w:val="1"/>
                <w:w w:val="89"/>
              </w:rPr>
              <w:t>2</w:t>
            </w:r>
            <w:r>
              <w:rPr>
                <w:rFonts w:ascii="Arial" w:hAnsi="Arial" w:cs="Arial" w:eastAsia="Arial"/>
                <w:sz w:val="18"/>
                <w:szCs w:val="18"/>
                <w:spacing w:val="0"/>
                <w:w w:val="56"/>
              </w:rPr>
              <w:t>%</w:t>
            </w:r>
            <w:r>
              <w:rPr>
                <w:rFonts w:ascii="Arial" w:hAnsi="Arial" w:cs="Arial" w:eastAsia="Arial"/>
                <w:sz w:val="18"/>
                <w:szCs w:val="18"/>
                <w:spacing w:val="0"/>
                <w:w w:val="100"/>
              </w:rPr>
            </w:r>
          </w:p>
        </w:tc>
      </w:tr>
      <w:tr>
        <w:trPr>
          <w:trHeight w:val="372" w:hRule="exact"/>
        </w:trPr>
        <w:tc>
          <w:tcPr>
            <w:tcW w:w="991" w:type="dxa"/>
            <w:tcBorders>
              <w:top w:val="single" w:sz="4.640" w:space="0" w:color="000000"/>
              <w:bottom w:val="single" w:sz="4.640" w:space="0" w:color="000000"/>
              <w:left w:val="single" w:sz="4.640" w:space="0" w:color="000000"/>
              <w:right w:val="single" w:sz="4.640" w:space="0" w:color="000000"/>
            </w:tcBorders>
          </w:tcPr>
          <w:p>
            <w:pPr>
              <w:spacing w:before="0" w:after="0" w:line="272" w:lineRule="exact"/>
              <w:ind w:left="102" w:right="-20"/>
              <w:jc w:val="left"/>
              <w:rPr>
                <w:rFonts w:ascii="細明體" w:hAnsi="細明體" w:cs="細明體" w:eastAsia="細明體"/>
                <w:sz w:val="18"/>
                <w:szCs w:val="18"/>
              </w:rPr>
            </w:pPr>
            <w:rPr/>
            <w:r>
              <w:rPr>
                <w:rFonts w:ascii="細明體" w:hAnsi="細明體" w:cs="細明體" w:eastAsia="細明體"/>
                <w:sz w:val="18"/>
                <w:szCs w:val="18"/>
                <w:spacing w:val="0"/>
                <w:w w:val="100"/>
                <w:position w:val="-2"/>
              </w:rPr>
              <w:t>小計</w:t>
            </w:r>
            <w:r>
              <w:rPr>
                <w:rFonts w:ascii="細明體" w:hAnsi="細明體" w:cs="細明體" w:eastAsia="細明體"/>
                <w:sz w:val="18"/>
                <w:szCs w:val="18"/>
                <w:spacing w:val="0"/>
                <w:w w:val="100"/>
                <w:position w:val="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81" w:after="0" w:line="240" w:lineRule="auto"/>
              <w:ind w:left="102" w:right="-20"/>
              <w:jc w:val="left"/>
              <w:rPr>
                <w:rFonts w:ascii="Arial" w:hAnsi="Arial" w:cs="Arial" w:eastAsia="Arial"/>
                <w:sz w:val="16"/>
                <w:szCs w:val="16"/>
              </w:rPr>
            </w:pPr>
            <w:rPr/>
            <w:r>
              <w:rPr>
                <w:rFonts w:ascii="Arial" w:hAnsi="Arial" w:cs="Arial" w:eastAsia="Arial"/>
                <w:sz w:val="16"/>
                <w:szCs w:val="16"/>
                <w:spacing w:val="1"/>
                <w:w w:val="90"/>
              </w:rPr>
              <w:t>1</w:t>
            </w:r>
            <w:r>
              <w:rPr>
                <w:rFonts w:ascii="Arial" w:hAnsi="Arial" w:cs="Arial" w:eastAsia="Arial"/>
                <w:sz w:val="16"/>
                <w:szCs w:val="16"/>
                <w:spacing w:val="-1"/>
                <w:w w:val="180"/>
              </w:rPr>
              <w:t>,</w:t>
            </w:r>
            <w:r>
              <w:rPr>
                <w:rFonts w:ascii="Arial" w:hAnsi="Arial" w:cs="Arial" w:eastAsia="Arial"/>
                <w:sz w:val="16"/>
                <w:szCs w:val="16"/>
                <w:spacing w:val="-1"/>
                <w:w w:val="90"/>
              </w:rPr>
              <w:t>7</w:t>
            </w:r>
            <w:r>
              <w:rPr>
                <w:rFonts w:ascii="Arial" w:hAnsi="Arial" w:cs="Arial" w:eastAsia="Arial"/>
                <w:sz w:val="16"/>
                <w:szCs w:val="16"/>
                <w:spacing w:val="1"/>
                <w:w w:val="90"/>
              </w:rPr>
              <w:t>7</w:t>
            </w:r>
            <w:r>
              <w:rPr>
                <w:rFonts w:ascii="Arial" w:hAnsi="Arial" w:cs="Arial" w:eastAsia="Arial"/>
                <w:sz w:val="16"/>
                <w:szCs w:val="16"/>
                <w:spacing w:val="-1"/>
                <w:w w:val="90"/>
              </w:rPr>
              <w:t>6</w:t>
            </w:r>
            <w:r>
              <w:rPr>
                <w:rFonts w:ascii="Arial" w:hAnsi="Arial" w:cs="Arial" w:eastAsia="Arial"/>
                <w:sz w:val="16"/>
                <w:szCs w:val="16"/>
                <w:spacing w:val="-1"/>
                <w:w w:val="180"/>
              </w:rPr>
              <w:t>,</w:t>
            </w:r>
            <w:r>
              <w:rPr>
                <w:rFonts w:ascii="Arial" w:hAnsi="Arial" w:cs="Arial" w:eastAsia="Arial"/>
                <w:sz w:val="16"/>
                <w:szCs w:val="16"/>
                <w:spacing w:val="1"/>
                <w:w w:val="90"/>
              </w:rPr>
              <w:t>8</w:t>
            </w:r>
            <w:r>
              <w:rPr>
                <w:rFonts w:ascii="Arial" w:hAnsi="Arial" w:cs="Arial" w:eastAsia="Arial"/>
                <w:sz w:val="16"/>
                <w:szCs w:val="16"/>
                <w:spacing w:val="-1"/>
                <w:w w:val="90"/>
              </w:rPr>
              <w:t>2</w:t>
            </w:r>
            <w:r>
              <w:rPr>
                <w:rFonts w:ascii="Arial" w:hAnsi="Arial" w:cs="Arial" w:eastAsia="Arial"/>
                <w:sz w:val="16"/>
                <w:szCs w:val="16"/>
                <w:spacing w:val="0"/>
                <w:w w:val="90"/>
              </w:rPr>
              <w:t>2</w:t>
            </w:r>
            <w:r>
              <w:rPr>
                <w:rFonts w:ascii="Arial" w:hAnsi="Arial" w:cs="Arial" w:eastAsia="Arial"/>
                <w:sz w:val="16"/>
                <w:szCs w:val="16"/>
                <w:spacing w:val="0"/>
                <w:w w:val="100"/>
              </w:rPr>
            </w:r>
          </w:p>
        </w:tc>
        <w:tc>
          <w:tcPr>
            <w:tcW w:w="991" w:type="dxa"/>
            <w:tcBorders>
              <w:top w:val="single" w:sz="4.640" w:space="0" w:color="000000"/>
              <w:bottom w:val="single" w:sz="4.640" w:space="0" w:color="000000"/>
              <w:left w:val="single" w:sz="4.640" w:space="0" w:color="000000"/>
              <w:right w:val="single" w:sz="4.640" w:space="0" w:color="000000"/>
            </w:tcBorders>
          </w:tcPr>
          <w:p>
            <w:pPr>
              <w:spacing w:before="81" w:after="0" w:line="240" w:lineRule="auto"/>
              <w:ind w:left="100" w:right="-20"/>
              <w:jc w:val="left"/>
              <w:rPr>
                <w:rFonts w:ascii="Arial" w:hAnsi="Arial" w:cs="Arial" w:eastAsia="Arial"/>
                <w:sz w:val="16"/>
                <w:szCs w:val="16"/>
              </w:rPr>
            </w:pPr>
            <w:rPr/>
            <w:r>
              <w:rPr>
                <w:rFonts w:ascii="Arial" w:hAnsi="Arial" w:cs="Arial" w:eastAsia="Arial"/>
                <w:sz w:val="16"/>
                <w:szCs w:val="16"/>
                <w:spacing w:val="1"/>
                <w:w w:val="90"/>
              </w:rPr>
              <w:t>1</w:t>
            </w:r>
            <w:r>
              <w:rPr>
                <w:rFonts w:ascii="Arial" w:hAnsi="Arial" w:cs="Arial" w:eastAsia="Arial"/>
                <w:sz w:val="16"/>
                <w:szCs w:val="16"/>
                <w:spacing w:val="-1"/>
                <w:w w:val="180"/>
              </w:rPr>
              <w:t>,</w:t>
            </w:r>
            <w:r>
              <w:rPr>
                <w:rFonts w:ascii="Arial" w:hAnsi="Arial" w:cs="Arial" w:eastAsia="Arial"/>
                <w:sz w:val="16"/>
                <w:szCs w:val="16"/>
                <w:spacing w:val="-1"/>
                <w:w w:val="90"/>
              </w:rPr>
              <w:t>6</w:t>
            </w:r>
            <w:r>
              <w:rPr>
                <w:rFonts w:ascii="Arial" w:hAnsi="Arial" w:cs="Arial" w:eastAsia="Arial"/>
                <w:sz w:val="16"/>
                <w:szCs w:val="16"/>
                <w:spacing w:val="1"/>
                <w:w w:val="90"/>
              </w:rPr>
              <w:t>6</w:t>
            </w:r>
            <w:r>
              <w:rPr>
                <w:rFonts w:ascii="Arial" w:hAnsi="Arial" w:cs="Arial" w:eastAsia="Arial"/>
                <w:sz w:val="16"/>
                <w:szCs w:val="16"/>
                <w:spacing w:val="-1"/>
                <w:w w:val="90"/>
              </w:rPr>
              <w:t>2</w:t>
            </w:r>
            <w:r>
              <w:rPr>
                <w:rFonts w:ascii="Arial" w:hAnsi="Arial" w:cs="Arial" w:eastAsia="Arial"/>
                <w:sz w:val="16"/>
                <w:szCs w:val="16"/>
                <w:spacing w:val="-1"/>
                <w:w w:val="180"/>
              </w:rPr>
              <w:t>,</w:t>
            </w:r>
            <w:r>
              <w:rPr>
                <w:rFonts w:ascii="Arial" w:hAnsi="Arial" w:cs="Arial" w:eastAsia="Arial"/>
                <w:sz w:val="16"/>
                <w:szCs w:val="16"/>
                <w:spacing w:val="1"/>
                <w:w w:val="90"/>
              </w:rPr>
              <w:t>9</w:t>
            </w:r>
            <w:r>
              <w:rPr>
                <w:rFonts w:ascii="Arial" w:hAnsi="Arial" w:cs="Arial" w:eastAsia="Arial"/>
                <w:sz w:val="16"/>
                <w:szCs w:val="16"/>
                <w:spacing w:val="-1"/>
                <w:w w:val="90"/>
              </w:rPr>
              <w:t>4</w:t>
            </w:r>
            <w:r>
              <w:rPr>
                <w:rFonts w:ascii="Arial" w:hAnsi="Arial" w:cs="Arial" w:eastAsia="Arial"/>
                <w:sz w:val="16"/>
                <w:szCs w:val="16"/>
                <w:spacing w:val="0"/>
                <w:w w:val="90"/>
              </w:rPr>
              <w:t>0</w:t>
            </w:r>
            <w:r>
              <w:rPr>
                <w:rFonts w:ascii="Arial" w:hAnsi="Arial" w:cs="Arial" w:eastAsia="Arial"/>
                <w:sz w:val="16"/>
                <w:szCs w:val="16"/>
                <w:spacing w:val="0"/>
                <w:w w:val="10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81" w:after="0" w:line="240" w:lineRule="auto"/>
              <w:ind w:left="102" w:right="-20"/>
              <w:jc w:val="left"/>
              <w:rPr>
                <w:rFonts w:ascii="Arial" w:hAnsi="Arial" w:cs="Arial" w:eastAsia="Arial"/>
                <w:sz w:val="16"/>
                <w:szCs w:val="16"/>
              </w:rPr>
            </w:pPr>
            <w:rPr/>
            <w:r>
              <w:rPr>
                <w:rFonts w:ascii="Arial" w:hAnsi="Arial" w:cs="Arial" w:eastAsia="Arial"/>
                <w:sz w:val="16"/>
                <w:szCs w:val="16"/>
                <w:spacing w:val="1"/>
                <w:w w:val="90"/>
              </w:rPr>
              <w:t>1</w:t>
            </w:r>
            <w:r>
              <w:rPr>
                <w:rFonts w:ascii="Arial" w:hAnsi="Arial" w:cs="Arial" w:eastAsia="Arial"/>
                <w:sz w:val="16"/>
                <w:szCs w:val="16"/>
                <w:spacing w:val="-1"/>
                <w:w w:val="180"/>
              </w:rPr>
              <w:t>,</w:t>
            </w:r>
            <w:r>
              <w:rPr>
                <w:rFonts w:ascii="Arial" w:hAnsi="Arial" w:cs="Arial" w:eastAsia="Arial"/>
                <w:sz w:val="16"/>
                <w:szCs w:val="16"/>
                <w:spacing w:val="-1"/>
                <w:w w:val="90"/>
              </w:rPr>
              <w:t>7</w:t>
            </w:r>
            <w:r>
              <w:rPr>
                <w:rFonts w:ascii="Arial" w:hAnsi="Arial" w:cs="Arial" w:eastAsia="Arial"/>
                <w:sz w:val="16"/>
                <w:szCs w:val="16"/>
                <w:spacing w:val="1"/>
                <w:w w:val="90"/>
              </w:rPr>
              <w:t>3</w:t>
            </w:r>
            <w:r>
              <w:rPr>
                <w:rFonts w:ascii="Arial" w:hAnsi="Arial" w:cs="Arial" w:eastAsia="Arial"/>
                <w:sz w:val="16"/>
                <w:szCs w:val="16"/>
                <w:spacing w:val="-1"/>
                <w:w w:val="90"/>
              </w:rPr>
              <w:t>6</w:t>
            </w:r>
            <w:r>
              <w:rPr>
                <w:rFonts w:ascii="Arial" w:hAnsi="Arial" w:cs="Arial" w:eastAsia="Arial"/>
                <w:sz w:val="16"/>
                <w:szCs w:val="16"/>
                <w:spacing w:val="-1"/>
                <w:w w:val="180"/>
              </w:rPr>
              <w:t>,</w:t>
            </w:r>
            <w:r>
              <w:rPr>
                <w:rFonts w:ascii="Arial" w:hAnsi="Arial" w:cs="Arial" w:eastAsia="Arial"/>
                <w:sz w:val="16"/>
                <w:szCs w:val="16"/>
                <w:spacing w:val="1"/>
                <w:w w:val="90"/>
              </w:rPr>
              <w:t>0</w:t>
            </w:r>
            <w:r>
              <w:rPr>
                <w:rFonts w:ascii="Arial" w:hAnsi="Arial" w:cs="Arial" w:eastAsia="Arial"/>
                <w:sz w:val="16"/>
                <w:szCs w:val="16"/>
                <w:spacing w:val="-1"/>
                <w:w w:val="90"/>
              </w:rPr>
              <w:t>3</w:t>
            </w:r>
            <w:r>
              <w:rPr>
                <w:rFonts w:ascii="Arial" w:hAnsi="Arial" w:cs="Arial" w:eastAsia="Arial"/>
                <w:sz w:val="16"/>
                <w:szCs w:val="16"/>
                <w:spacing w:val="0"/>
                <w:w w:val="90"/>
              </w:rPr>
              <w:t>5</w:t>
            </w:r>
            <w:r>
              <w:rPr>
                <w:rFonts w:ascii="Arial" w:hAnsi="Arial" w:cs="Arial" w:eastAsia="Arial"/>
                <w:sz w:val="16"/>
                <w:szCs w:val="16"/>
                <w:spacing w:val="0"/>
                <w:w w:val="100"/>
              </w:rPr>
            </w:r>
          </w:p>
        </w:tc>
        <w:tc>
          <w:tcPr>
            <w:tcW w:w="992" w:type="dxa"/>
            <w:tcBorders>
              <w:top w:val="single" w:sz="4.640" w:space="0" w:color="000000"/>
              <w:bottom w:val="single" w:sz="4.640" w:space="0" w:color="000000"/>
              <w:left w:val="single" w:sz="4.640" w:space="0" w:color="000000"/>
              <w:right w:val="single" w:sz="4.640" w:space="0" w:color="000000"/>
            </w:tcBorders>
          </w:tcPr>
          <w:p>
            <w:pPr>
              <w:spacing w:before="81" w:after="0" w:line="240" w:lineRule="auto"/>
              <w:ind w:left="102" w:right="-20"/>
              <w:jc w:val="left"/>
              <w:rPr>
                <w:rFonts w:ascii="Arial" w:hAnsi="Arial" w:cs="Arial" w:eastAsia="Arial"/>
                <w:sz w:val="16"/>
                <w:szCs w:val="16"/>
              </w:rPr>
            </w:pPr>
            <w:rPr/>
            <w:r>
              <w:rPr>
                <w:rFonts w:ascii="Arial" w:hAnsi="Arial" w:cs="Arial" w:eastAsia="Arial"/>
                <w:sz w:val="16"/>
                <w:szCs w:val="16"/>
                <w:spacing w:val="1"/>
                <w:w w:val="90"/>
              </w:rPr>
              <w:t>1</w:t>
            </w:r>
            <w:r>
              <w:rPr>
                <w:rFonts w:ascii="Arial" w:hAnsi="Arial" w:cs="Arial" w:eastAsia="Arial"/>
                <w:sz w:val="16"/>
                <w:szCs w:val="16"/>
                <w:spacing w:val="-1"/>
                <w:w w:val="180"/>
              </w:rPr>
              <w:t>,</w:t>
            </w:r>
            <w:r>
              <w:rPr>
                <w:rFonts w:ascii="Arial" w:hAnsi="Arial" w:cs="Arial" w:eastAsia="Arial"/>
                <w:sz w:val="16"/>
                <w:szCs w:val="16"/>
                <w:spacing w:val="-1"/>
                <w:w w:val="90"/>
              </w:rPr>
              <w:t>5</w:t>
            </w:r>
            <w:r>
              <w:rPr>
                <w:rFonts w:ascii="Arial" w:hAnsi="Arial" w:cs="Arial" w:eastAsia="Arial"/>
                <w:sz w:val="16"/>
                <w:szCs w:val="16"/>
                <w:spacing w:val="1"/>
                <w:w w:val="90"/>
              </w:rPr>
              <w:t>7</w:t>
            </w:r>
            <w:r>
              <w:rPr>
                <w:rFonts w:ascii="Arial" w:hAnsi="Arial" w:cs="Arial" w:eastAsia="Arial"/>
                <w:sz w:val="16"/>
                <w:szCs w:val="16"/>
                <w:spacing w:val="-1"/>
                <w:w w:val="90"/>
              </w:rPr>
              <w:t>8</w:t>
            </w:r>
            <w:r>
              <w:rPr>
                <w:rFonts w:ascii="Arial" w:hAnsi="Arial" w:cs="Arial" w:eastAsia="Arial"/>
                <w:sz w:val="16"/>
                <w:szCs w:val="16"/>
                <w:spacing w:val="-1"/>
                <w:w w:val="180"/>
              </w:rPr>
              <w:t>,</w:t>
            </w:r>
            <w:r>
              <w:rPr>
                <w:rFonts w:ascii="Arial" w:hAnsi="Arial" w:cs="Arial" w:eastAsia="Arial"/>
                <w:sz w:val="16"/>
                <w:szCs w:val="16"/>
                <w:spacing w:val="1"/>
                <w:w w:val="90"/>
              </w:rPr>
              <w:t>8</w:t>
            </w:r>
            <w:r>
              <w:rPr>
                <w:rFonts w:ascii="Arial" w:hAnsi="Arial" w:cs="Arial" w:eastAsia="Arial"/>
                <w:sz w:val="16"/>
                <w:szCs w:val="16"/>
                <w:spacing w:val="-1"/>
                <w:w w:val="90"/>
              </w:rPr>
              <w:t>0</w:t>
            </w:r>
            <w:r>
              <w:rPr>
                <w:rFonts w:ascii="Arial" w:hAnsi="Arial" w:cs="Arial" w:eastAsia="Arial"/>
                <w:sz w:val="16"/>
                <w:szCs w:val="16"/>
                <w:spacing w:val="0"/>
                <w:w w:val="90"/>
              </w:rPr>
              <w:t>6</w:t>
            </w:r>
            <w:r>
              <w:rPr>
                <w:rFonts w:ascii="Arial" w:hAnsi="Arial" w:cs="Arial" w:eastAsia="Arial"/>
                <w:sz w:val="16"/>
                <w:szCs w:val="16"/>
                <w:spacing w:val="0"/>
                <w:w w:val="10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81" w:after="0" w:line="240" w:lineRule="auto"/>
              <w:ind w:left="102" w:right="-20"/>
              <w:jc w:val="left"/>
              <w:rPr>
                <w:rFonts w:ascii="Arial" w:hAnsi="Arial" w:cs="Arial" w:eastAsia="Arial"/>
                <w:sz w:val="16"/>
                <w:szCs w:val="16"/>
              </w:rPr>
            </w:pPr>
            <w:rPr/>
            <w:r>
              <w:rPr>
                <w:rFonts w:ascii="Arial" w:hAnsi="Arial" w:cs="Arial" w:eastAsia="Arial"/>
                <w:sz w:val="16"/>
                <w:szCs w:val="16"/>
                <w:spacing w:val="1"/>
                <w:w w:val="90"/>
              </w:rPr>
              <w:t>2</w:t>
            </w:r>
            <w:r>
              <w:rPr>
                <w:rFonts w:ascii="Arial" w:hAnsi="Arial" w:cs="Arial" w:eastAsia="Arial"/>
                <w:sz w:val="16"/>
                <w:szCs w:val="16"/>
                <w:spacing w:val="-1"/>
                <w:w w:val="180"/>
              </w:rPr>
              <w:t>,</w:t>
            </w:r>
            <w:r>
              <w:rPr>
                <w:rFonts w:ascii="Arial" w:hAnsi="Arial" w:cs="Arial" w:eastAsia="Arial"/>
                <w:sz w:val="16"/>
                <w:szCs w:val="16"/>
                <w:spacing w:val="-1"/>
                <w:w w:val="90"/>
              </w:rPr>
              <w:t>0</w:t>
            </w:r>
            <w:r>
              <w:rPr>
                <w:rFonts w:ascii="Arial" w:hAnsi="Arial" w:cs="Arial" w:eastAsia="Arial"/>
                <w:sz w:val="16"/>
                <w:szCs w:val="16"/>
                <w:spacing w:val="1"/>
                <w:w w:val="90"/>
              </w:rPr>
              <w:t>5</w:t>
            </w:r>
            <w:r>
              <w:rPr>
                <w:rFonts w:ascii="Arial" w:hAnsi="Arial" w:cs="Arial" w:eastAsia="Arial"/>
                <w:sz w:val="16"/>
                <w:szCs w:val="16"/>
                <w:spacing w:val="-1"/>
                <w:w w:val="90"/>
              </w:rPr>
              <w:t>2</w:t>
            </w:r>
            <w:r>
              <w:rPr>
                <w:rFonts w:ascii="Arial" w:hAnsi="Arial" w:cs="Arial" w:eastAsia="Arial"/>
                <w:sz w:val="16"/>
                <w:szCs w:val="16"/>
                <w:spacing w:val="-1"/>
                <w:w w:val="180"/>
              </w:rPr>
              <w:t>,</w:t>
            </w:r>
            <w:r>
              <w:rPr>
                <w:rFonts w:ascii="Arial" w:hAnsi="Arial" w:cs="Arial" w:eastAsia="Arial"/>
                <w:sz w:val="16"/>
                <w:szCs w:val="16"/>
                <w:spacing w:val="1"/>
                <w:w w:val="90"/>
              </w:rPr>
              <w:t>8</w:t>
            </w:r>
            <w:r>
              <w:rPr>
                <w:rFonts w:ascii="Arial" w:hAnsi="Arial" w:cs="Arial" w:eastAsia="Arial"/>
                <w:sz w:val="16"/>
                <w:szCs w:val="16"/>
                <w:spacing w:val="-1"/>
                <w:w w:val="90"/>
              </w:rPr>
              <w:t>1</w:t>
            </w:r>
            <w:r>
              <w:rPr>
                <w:rFonts w:ascii="Arial" w:hAnsi="Arial" w:cs="Arial" w:eastAsia="Arial"/>
                <w:sz w:val="16"/>
                <w:szCs w:val="16"/>
                <w:spacing w:val="0"/>
                <w:w w:val="90"/>
              </w:rPr>
              <w:t>0</w:t>
            </w:r>
            <w:r>
              <w:rPr>
                <w:rFonts w:ascii="Arial" w:hAnsi="Arial" w:cs="Arial" w:eastAsia="Arial"/>
                <w:sz w:val="16"/>
                <w:szCs w:val="16"/>
                <w:spacing w:val="0"/>
                <w:w w:val="100"/>
              </w:rPr>
            </w:r>
          </w:p>
        </w:tc>
        <w:tc>
          <w:tcPr>
            <w:tcW w:w="992" w:type="dxa"/>
            <w:tcBorders>
              <w:top w:val="single" w:sz="4.640" w:space="0" w:color="000000"/>
              <w:bottom w:val="single" w:sz="4.640" w:space="0" w:color="000000"/>
              <w:left w:val="single" w:sz="4.640" w:space="0" w:color="000000"/>
              <w:right w:val="single" w:sz="4.640" w:space="0" w:color="000000"/>
            </w:tcBorders>
          </w:tcPr>
          <w:p>
            <w:pPr>
              <w:spacing w:before="81" w:after="0" w:line="240" w:lineRule="auto"/>
              <w:ind w:left="100" w:right="-20"/>
              <w:jc w:val="left"/>
              <w:rPr>
                <w:rFonts w:ascii="Arial" w:hAnsi="Arial" w:cs="Arial" w:eastAsia="Arial"/>
                <w:sz w:val="16"/>
                <w:szCs w:val="16"/>
              </w:rPr>
            </w:pPr>
            <w:rPr/>
            <w:r>
              <w:rPr>
                <w:rFonts w:ascii="Arial" w:hAnsi="Arial" w:cs="Arial" w:eastAsia="Arial"/>
                <w:sz w:val="16"/>
                <w:szCs w:val="16"/>
                <w:spacing w:val="1"/>
                <w:w w:val="90"/>
              </w:rPr>
              <w:t>1</w:t>
            </w:r>
            <w:r>
              <w:rPr>
                <w:rFonts w:ascii="Arial" w:hAnsi="Arial" w:cs="Arial" w:eastAsia="Arial"/>
                <w:sz w:val="16"/>
                <w:szCs w:val="16"/>
                <w:spacing w:val="-1"/>
                <w:w w:val="180"/>
              </w:rPr>
              <w:t>,</w:t>
            </w:r>
            <w:r>
              <w:rPr>
                <w:rFonts w:ascii="Arial" w:hAnsi="Arial" w:cs="Arial" w:eastAsia="Arial"/>
                <w:sz w:val="16"/>
                <w:szCs w:val="16"/>
                <w:spacing w:val="-1"/>
                <w:w w:val="90"/>
              </w:rPr>
              <w:t>7</w:t>
            </w:r>
            <w:r>
              <w:rPr>
                <w:rFonts w:ascii="Arial" w:hAnsi="Arial" w:cs="Arial" w:eastAsia="Arial"/>
                <w:sz w:val="16"/>
                <w:szCs w:val="16"/>
                <w:spacing w:val="1"/>
                <w:w w:val="90"/>
              </w:rPr>
              <w:t>4</w:t>
            </w:r>
            <w:r>
              <w:rPr>
                <w:rFonts w:ascii="Arial" w:hAnsi="Arial" w:cs="Arial" w:eastAsia="Arial"/>
                <w:sz w:val="16"/>
                <w:szCs w:val="16"/>
                <w:spacing w:val="-1"/>
                <w:w w:val="90"/>
              </w:rPr>
              <w:t>8</w:t>
            </w:r>
            <w:r>
              <w:rPr>
                <w:rFonts w:ascii="Arial" w:hAnsi="Arial" w:cs="Arial" w:eastAsia="Arial"/>
                <w:sz w:val="16"/>
                <w:szCs w:val="16"/>
                <w:spacing w:val="-1"/>
                <w:w w:val="180"/>
              </w:rPr>
              <w:t>,</w:t>
            </w:r>
            <w:r>
              <w:rPr>
                <w:rFonts w:ascii="Arial" w:hAnsi="Arial" w:cs="Arial" w:eastAsia="Arial"/>
                <w:sz w:val="16"/>
                <w:szCs w:val="16"/>
                <w:spacing w:val="1"/>
                <w:w w:val="90"/>
              </w:rPr>
              <w:t>0</w:t>
            </w:r>
            <w:r>
              <w:rPr>
                <w:rFonts w:ascii="Arial" w:hAnsi="Arial" w:cs="Arial" w:eastAsia="Arial"/>
                <w:sz w:val="16"/>
                <w:szCs w:val="16"/>
                <w:spacing w:val="-1"/>
                <w:w w:val="90"/>
              </w:rPr>
              <w:t>9</w:t>
            </w:r>
            <w:r>
              <w:rPr>
                <w:rFonts w:ascii="Arial" w:hAnsi="Arial" w:cs="Arial" w:eastAsia="Arial"/>
                <w:sz w:val="16"/>
                <w:szCs w:val="16"/>
                <w:spacing w:val="0"/>
                <w:w w:val="90"/>
              </w:rPr>
              <w:t>7</w:t>
            </w:r>
            <w:r>
              <w:rPr>
                <w:rFonts w:ascii="Arial" w:hAnsi="Arial" w:cs="Arial" w:eastAsia="Arial"/>
                <w:sz w:val="16"/>
                <w:szCs w:val="16"/>
                <w:spacing w:val="0"/>
                <w:w w:val="10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81" w:after="0" w:line="240" w:lineRule="auto"/>
              <w:ind w:left="102" w:right="-20"/>
              <w:jc w:val="left"/>
              <w:rPr>
                <w:rFonts w:ascii="Arial" w:hAnsi="Arial" w:cs="Arial" w:eastAsia="Arial"/>
                <w:sz w:val="16"/>
                <w:szCs w:val="16"/>
              </w:rPr>
            </w:pPr>
            <w:rPr/>
            <w:r>
              <w:rPr>
                <w:rFonts w:ascii="Arial" w:hAnsi="Arial" w:cs="Arial" w:eastAsia="Arial"/>
                <w:sz w:val="16"/>
                <w:szCs w:val="16"/>
                <w:spacing w:val="1"/>
                <w:w w:val="90"/>
              </w:rPr>
              <w:t>2</w:t>
            </w:r>
            <w:r>
              <w:rPr>
                <w:rFonts w:ascii="Arial" w:hAnsi="Arial" w:cs="Arial" w:eastAsia="Arial"/>
                <w:sz w:val="16"/>
                <w:szCs w:val="16"/>
                <w:spacing w:val="-1"/>
                <w:w w:val="180"/>
              </w:rPr>
              <w:t>,</w:t>
            </w:r>
            <w:r>
              <w:rPr>
                <w:rFonts w:ascii="Arial" w:hAnsi="Arial" w:cs="Arial" w:eastAsia="Arial"/>
                <w:sz w:val="16"/>
                <w:szCs w:val="16"/>
                <w:spacing w:val="-1"/>
                <w:w w:val="90"/>
              </w:rPr>
              <w:t>6</w:t>
            </w:r>
            <w:r>
              <w:rPr>
                <w:rFonts w:ascii="Arial" w:hAnsi="Arial" w:cs="Arial" w:eastAsia="Arial"/>
                <w:sz w:val="16"/>
                <w:szCs w:val="16"/>
                <w:spacing w:val="1"/>
                <w:w w:val="90"/>
              </w:rPr>
              <w:t>9</w:t>
            </w:r>
            <w:r>
              <w:rPr>
                <w:rFonts w:ascii="Arial" w:hAnsi="Arial" w:cs="Arial" w:eastAsia="Arial"/>
                <w:sz w:val="16"/>
                <w:szCs w:val="16"/>
                <w:spacing w:val="-1"/>
                <w:w w:val="90"/>
              </w:rPr>
              <w:t>3</w:t>
            </w:r>
            <w:r>
              <w:rPr>
                <w:rFonts w:ascii="Arial" w:hAnsi="Arial" w:cs="Arial" w:eastAsia="Arial"/>
                <w:sz w:val="16"/>
                <w:szCs w:val="16"/>
                <w:spacing w:val="-1"/>
                <w:w w:val="180"/>
              </w:rPr>
              <w:t>,</w:t>
            </w:r>
            <w:r>
              <w:rPr>
                <w:rFonts w:ascii="Arial" w:hAnsi="Arial" w:cs="Arial" w:eastAsia="Arial"/>
                <w:sz w:val="16"/>
                <w:szCs w:val="16"/>
                <w:spacing w:val="1"/>
                <w:w w:val="90"/>
              </w:rPr>
              <w:t>8</w:t>
            </w:r>
            <w:r>
              <w:rPr>
                <w:rFonts w:ascii="Arial" w:hAnsi="Arial" w:cs="Arial" w:eastAsia="Arial"/>
                <w:sz w:val="16"/>
                <w:szCs w:val="16"/>
                <w:spacing w:val="-1"/>
                <w:w w:val="90"/>
              </w:rPr>
              <w:t>4</w:t>
            </w:r>
            <w:r>
              <w:rPr>
                <w:rFonts w:ascii="Arial" w:hAnsi="Arial" w:cs="Arial" w:eastAsia="Arial"/>
                <w:sz w:val="16"/>
                <w:szCs w:val="16"/>
                <w:spacing w:val="0"/>
                <w:w w:val="90"/>
              </w:rPr>
              <w:t>3</w:t>
            </w:r>
            <w:r>
              <w:rPr>
                <w:rFonts w:ascii="Arial" w:hAnsi="Arial" w:cs="Arial" w:eastAsia="Arial"/>
                <w:sz w:val="16"/>
                <w:szCs w:val="16"/>
                <w:spacing w:val="0"/>
                <w:w w:val="100"/>
              </w:rPr>
            </w:r>
          </w:p>
        </w:tc>
        <w:tc>
          <w:tcPr>
            <w:tcW w:w="992" w:type="dxa"/>
            <w:tcBorders>
              <w:top w:val="single" w:sz="4.640" w:space="0" w:color="000000"/>
              <w:bottom w:val="single" w:sz="4.640" w:space="0" w:color="000000"/>
              <w:left w:val="single" w:sz="4.640" w:space="0" w:color="000000"/>
              <w:right w:val="single" w:sz="4.640" w:space="0" w:color="000000"/>
            </w:tcBorders>
          </w:tcPr>
          <w:p>
            <w:pPr>
              <w:spacing w:before="81" w:after="0" w:line="240" w:lineRule="auto"/>
              <w:ind w:left="102" w:right="-20"/>
              <w:jc w:val="left"/>
              <w:rPr>
                <w:rFonts w:ascii="Arial" w:hAnsi="Arial" w:cs="Arial" w:eastAsia="Arial"/>
                <w:sz w:val="16"/>
                <w:szCs w:val="16"/>
              </w:rPr>
            </w:pPr>
            <w:rPr/>
            <w:r>
              <w:rPr>
                <w:rFonts w:ascii="Arial" w:hAnsi="Arial" w:cs="Arial" w:eastAsia="Arial"/>
                <w:sz w:val="16"/>
                <w:szCs w:val="16"/>
                <w:spacing w:val="1"/>
                <w:w w:val="120"/>
              </w:rPr>
              <w:t>2</w:t>
            </w:r>
            <w:r>
              <w:rPr>
                <w:rFonts w:ascii="Arial" w:hAnsi="Arial" w:cs="Arial" w:eastAsia="Arial"/>
                <w:sz w:val="16"/>
                <w:szCs w:val="16"/>
                <w:spacing w:val="-1"/>
                <w:w w:val="120"/>
              </w:rPr>
              <w:t>,</w:t>
            </w:r>
            <w:r>
              <w:rPr>
                <w:rFonts w:ascii="Arial" w:hAnsi="Arial" w:cs="Arial" w:eastAsia="Arial"/>
                <w:sz w:val="16"/>
                <w:szCs w:val="16"/>
                <w:spacing w:val="-1"/>
                <w:w w:val="90"/>
              </w:rPr>
              <w:t>6</w:t>
            </w:r>
            <w:r>
              <w:rPr>
                <w:rFonts w:ascii="Arial" w:hAnsi="Arial" w:cs="Arial" w:eastAsia="Arial"/>
                <w:sz w:val="16"/>
                <w:szCs w:val="16"/>
                <w:spacing w:val="1"/>
                <w:w w:val="90"/>
              </w:rPr>
              <w:t>4</w:t>
            </w:r>
            <w:r>
              <w:rPr>
                <w:rFonts w:ascii="Arial" w:hAnsi="Arial" w:cs="Arial" w:eastAsia="Arial"/>
                <w:sz w:val="16"/>
                <w:szCs w:val="16"/>
                <w:spacing w:val="-1"/>
                <w:w w:val="90"/>
              </w:rPr>
              <w:t>8</w:t>
            </w:r>
            <w:r>
              <w:rPr>
                <w:rFonts w:ascii="Arial" w:hAnsi="Arial" w:cs="Arial" w:eastAsia="Arial"/>
                <w:sz w:val="16"/>
                <w:szCs w:val="16"/>
                <w:spacing w:val="-1"/>
                <w:w w:val="180"/>
              </w:rPr>
              <w:t>,</w:t>
            </w:r>
            <w:r>
              <w:rPr>
                <w:rFonts w:ascii="Arial" w:hAnsi="Arial" w:cs="Arial" w:eastAsia="Arial"/>
                <w:sz w:val="16"/>
                <w:szCs w:val="16"/>
                <w:spacing w:val="1"/>
                <w:w w:val="90"/>
              </w:rPr>
              <w:t>7</w:t>
            </w:r>
            <w:r>
              <w:rPr>
                <w:rFonts w:ascii="Arial" w:hAnsi="Arial" w:cs="Arial" w:eastAsia="Arial"/>
                <w:sz w:val="16"/>
                <w:szCs w:val="16"/>
                <w:spacing w:val="-1"/>
                <w:w w:val="90"/>
              </w:rPr>
              <w:t>9</w:t>
            </w:r>
            <w:r>
              <w:rPr>
                <w:rFonts w:ascii="Arial" w:hAnsi="Arial" w:cs="Arial" w:eastAsia="Arial"/>
                <w:sz w:val="16"/>
                <w:szCs w:val="16"/>
                <w:spacing w:val="0"/>
                <w:w w:val="90"/>
              </w:rPr>
              <w:t>6</w:t>
            </w:r>
            <w:r>
              <w:rPr>
                <w:rFonts w:ascii="Arial" w:hAnsi="Arial" w:cs="Arial" w:eastAsia="Arial"/>
                <w:sz w:val="16"/>
                <w:szCs w:val="16"/>
                <w:spacing w:val="0"/>
                <w:w w:val="100"/>
              </w:rPr>
            </w:r>
          </w:p>
        </w:tc>
        <w:tc>
          <w:tcPr>
            <w:tcW w:w="773" w:type="dxa"/>
            <w:tcBorders>
              <w:top w:val="single" w:sz="4.640" w:space="0" w:color="000000"/>
              <w:bottom w:val="single" w:sz="4.640" w:space="0" w:color="000000"/>
              <w:left w:val="single" w:sz="4.640" w:space="0" w:color="000000"/>
              <w:right w:val="single" w:sz="4.640" w:space="0" w:color="000000"/>
            </w:tcBorders>
          </w:tcPr>
          <w:p>
            <w:pPr>
              <w:spacing w:before="81" w:after="0" w:line="240" w:lineRule="auto"/>
              <w:ind w:left="102" w:right="-20"/>
              <w:jc w:val="left"/>
              <w:rPr>
                <w:rFonts w:ascii="Arial" w:hAnsi="Arial" w:cs="Arial" w:eastAsia="Arial"/>
                <w:sz w:val="16"/>
                <w:szCs w:val="16"/>
              </w:rPr>
            </w:pPr>
            <w:rPr/>
            <w:r>
              <w:rPr>
                <w:rFonts w:ascii="Arial" w:hAnsi="Arial" w:cs="Arial" w:eastAsia="Arial"/>
                <w:sz w:val="16"/>
                <w:szCs w:val="16"/>
                <w:spacing w:val="1"/>
                <w:w w:val="90"/>
              </w:rPr>
              <w:t>4</w:t>
            </w:r>
            <w:r>
              <w:rPr>
                <w:rFonts w:ascii="Arial" w:hAnsi="Arial" w:cs="Arial" w:eastAsia="Arial"/>
                <w:sz w:val="16"/>
                <w:szCs w:val="16"/>
                <w:spacing w:val="-1"/>
                <w:w w:val="180"/>
              </w:rPr>
              <w:t>.</w:t>
            </w:r>
            <w:r>
              <w:rPr>
                <w:rFonts w:ascii="Arial" w:hAnsi="Arial" w:cs="Arial" w:eastAsia="Arial"/>
                <w:sz w:val="16"/>
                <w:szCs w:val="16"/>
                <w:spacing w:val="-1"/>
                <w:w w:val="90"/>
              </w:rPr>
              <w:t>8</w:t>
            </w:r>
            <w:r>
              <w:rPr>
                <w:rFonts w:ascii="Arial" w:hAnsi="Arial" w:cs="Arial" w:eastAsia="Arial"/>
                <w:sz w:val="16"/>
                <w:szCs w:val="16"/>
                <w:spacing w:val="1"/>
                <w:w w:val="90"/>
              </w:rPr>
              <w:t>1</w:t>
            </w:r>
            <w:r>
              <w:rPr>
                <w:rFonts w:ascii="Arial" w:hAnsi="Arial" w:cs="Arial" w:eastAsia="Arial"/>
                <w:sz w:val="16"/>
                <w:szCs w:val="16"/>
                <w:spacing w:val="0"/>
                <w:w w:val="56"/>
              </w:rPr>
              <w:t>%</w:t>
            </w:r>
            <w:r>
              <w:rPr>
                <w:rFonts w:ascii="Arial" w:hAnsi="Arial" w:cs="Arial" w:eastAsia="Arial"/>
                <w:sz w:val="16"/>
                <w:szCs w:val="16"/>
                <w:spacing w:val="0"/>
                <w:w w:val="100"/>
              </w:rPr>
            </w:r>
          </w:p>
        </w:tc>
      </w:tr>
    </w:tbl>
    <w:p>
      <w:pPr>
        <w:spacing w:before="0" w:after="0" w:line="279" w:lineRule="exact"/>
        <w:ind w:left="2018" w:right="-20"/>
        <w:jc w:val="left"/>
        <w:rPr>
          <w:rFonts w:ascii="細明體" w:hAnsi="細明體" w:cs="細明體" w:eastAsia="細明體"/>
          <w:sz w:val="20"/>
          <w:szCs w:val="20"/>
        </w:rPr>
      </w:pPr>
      <w:rPr/>
      <w:r>
        <w:rPr>
          <w:rFonts w:ascii="細明體" w:hAnsi="細明體" w:cs="細明體" w:eastAsia="細明體"/>
          <w:sz w:val="20"/>
          <w:szCs w:val="20"/>
          <w:spacing w:val="2"/>
          <w:w w:val="100"/>
          <w:position w:val="-2"/>
        </w:rPr>
        <w:t>資</w:t>
      </w:r>
      <w:r>
        <w:rPr>
          <w:rFonts w:ascii="細明體" w:hAnsi="細明體" w:cs="細明體" w:eastAsia="細明體"/>
          <w:sz w:val="20"/>
          <w:szCs w:val="20"/>
          <w:spacing w:val="0"/>
          <w:w w:val="100"/>
          <w:position w:val="-2"/>
        </w:rPr>
        <w:t>料來</w:t>
      </w:r>
      <w:r>
        <w:rPr>
          <w:rFonts w:ascii="細明體" w:hAnsi="細明體" w:cs="細明體" w:eastAsia="細明體"/>
          <w:sz w:val="20"/>
          <w:szCs w:val="20"/>
          <w:spacing w:val="2"/>
          <w:w w:val="100"/>
          <w:position w:val="-2"/>
        </w:rPr>
        <w:t>源</w:t>
      </w:r>
      <w:r>
        <w:rPr>
          <w:rFonts w:ascii="細明體" w:hAnsi="細明體" w:cs="細明體" w:eastAsia="細明體"/>
          <w:sz w:val="20"/>
          <w:szCs w:val="20"/>
          <w:spacing w:val="0"/>
          <w:w w:val="100"/>
          <w:position w:val="-2"/>
        </w:rPr>
        <w:t>：交</w:t>
      </w:r>
      <w:r>
        <w:rPr>
          <w:rFonts w:ascii="細明體" w:hAnsi="細明體" w:cs="細明體" w:eastAsia="細明體"/>
          <w:sz w:val="20"/>
          <w:szCs w:val="20"/>
          <w:spacing w:val="2"/>
          <w:w w:val="100"/>
          <w:position w:val="-2"/>
        </w:rPr>
        <w:t>通</w:t>
      </w:r>
      <w:r>
        <w:rPr>
          <w:rFonts w:ascii="細明體" w:hAnsi="細明體" w:cs="細明體" w:eastAsia="細明體"/>
          <w:sz w:val="20"/>
          <w:szCs w:val="20"/>
          <w:spacing w:val="0"/>
          <w:w w:val="100"/>
          <w:position w:val="-2"/>
        </w:rPr>
        <w:t>部觀</w:t>
      </w:r>
      <w:r>
        <w:rPr>
          <w:rFonts w:ascii="細明體" w:hAnsi="細明體" w:cs="細明體" w:eastAsia="細明體"/>
          <w:sz w:val="20"/>
          <w:szCs w:val="20"/>
          <w:spacing w:val="2"/>
          <w:w w:val="100"/>
          <w:position w:val="-2"/>
        </w:rPr>
        <w:t>光</w:t>
      </w:r>
      <w:r>
        <w:rPr>
          <w:rFonts w:ascii="細明體" w:hAnsi="細明體" w:cs="細明體" w:eastAsia="細明體"/>
          <w:sz w:val="20"/>
          <w:szCs w:val="20"/>
          <w:spacing w:val="0"/>
          <w:w w:val="100"/>
          <w:position w:val="-2"/>
        </w:rPr>
        <w:t>局西</w:t>
      </w:r>
      <w:r>
        <w:rPr>
          <w:rFonts w:ascii="細明體" w:hAnsi="細明體" w:cs="細明體" w:eastAsia="細明體"/>
          <w:sz w:val="20"/>
          <w:szCs w:val="20"/>
          <w:spacing w:val="2"/>
          <w:w w:val="100"/>
          <w:position w:val="-2"/>
        </w:rPr>
        <w:t>拉</w:t>
      </w:r>
      <w:r>
        <w:rPr>
          <w:rFonts w:ascii="細明體" w:hAnsi="細明體" w:cs="細明體" w:eastAsia="細明體"/>
          <w:sz w:val="20"/>
          <w:szCs w:val="20"/>
          <w:spacing w:val="0"/>
          <w:w w:val="100"/>
          <w:position w:val="-2"/>
        </w:rPr>
        <w:t>雅國</w:t>
      </w:r>
      <w:r>
        <w:rPr>
          <w:rFonts w:ascii="細明體" w:hAnsi="細明體" w:cs="細明體" w:eastAsia="細明體"/>
          <w:sz w:val="20"/>
          <w:szCs w:val="20"/>
          <w:spacing w:val="2"/>
          <w:w w:val="100"/>
          <w:position w:val="-2"/>
        </w:rPr>
        <w:t>家</w:t>
      </w:r>
      <w:r>
        <w:rPr>
          <w:rFonts w:ascii="細明體" w:hAnsi="細明體" w:cs="細明體" w:eastAsia="細明體"/>
          <w:sz w:val="20"/>
          <w:szCs w:val="20"/>
          <w:spacing w:val="0"/>
          <w:w w:val="100"/>
          <w:position w:val="-2"/>
        </w:rPr>
        <w:t>風景</w:t>
      </w:r>
      <w:r>
        <w:rPr>
          <w:rFonts w:ascii="細明體" w:hAnsi="細明體" w:cs="細明體" w:eastAsia="細明體"/>
          <w:sz w:val="20"/>
          <w:szCs w:val="20"/>
          <w:spacing w:val="2"/>
          <w:w w:val="100"/>
          <w:position w:val="-2"/>
        </w:rPr>
        <w:t>區</w:t>
      </w:r>
      <w:r>
        <w:rPr>
          <w:rFonts w:ascii="細明體" w:hAnsi="細明體" w:cs="細明體" w:eastAsia="細明體"/>
          <w:sz w:val="20"/>
          <w:szCs w:val="20"/>
          <w:spacing w:val="0"/>
          <w:w w:val="100"/>
          <w:position w:val="-2"/>
        </w:rPr>
        <w:t>管理</w:t>
      </w:r>
      <w:r>
        <w:rPr>
          <w:rFonts w:ascii="細明體" w:hAnsi="細明體" w:cs="細明體" w:eastAsia="細明體"/>
          <w:sz w:val="20"/>
          <w:szCs w:val="20"/>
          <w:spacing w:val="2"/>
          <w:w w:val="100"/>
          <w:position w:val="-2"/>
        </w:rPr>
        <w:t>處</w:t>
      </w:r>
      <w:r>
        <w:rPr>
          <w:rFonts w:ascii="細明體" w:hAnsi="細明體" w:cs="細明體" w:eastAsia="細明體"/>
          <w:sz w:val="20"/>
          <w:szCs w:val="20"/>
          <w:spacing w:val="0"/>
          <w:w w:val="100"/>
          <w:position w:val="-2"/>
        </w:rPr>
        <w:t>網頁</w:t>
      </w:r>
      <w:r>
        <w:rPr>
          <w:rFonts w:ascii="細明體" w:hAnsi="細明體" w:cs="細明體" w:eastAsia="細明體"/>
          <w:sz w:val="20"/>
          <w:szCs w:val="20"/>
          <w:spacing w:val="2"/>
          <w:w w:val="100"/>
          <w:position w:val="-2"/>
        </w:rPr>
        <w:t>資</w:t>
      </w:r>
      <w:r>
        <w:rPr>
          <w:rFonts w:ascii="細明體" w:hAnsi="細明體" w:cs="細明體" w:eastAsia="細明體"/>
          <w:sz w:val="20"/>
          <w:szCs w:val="20"/>
          <w:spacing w:val="0"/>
          <w:w w:val="100"/>
          <w:position w:val="-2"/>
        </w:rPr>
        <w:t>料；</w:t>
      </w:r>
      <w:r>
        <w:rPr>
          <w:rFonts w:ascii="細明體" w:hAnsi="細明體" w:cs="細明體" w:eastAsia="細明體"/>
          <w:sz w:val="20"/>
          <w:szCs w:val="20"/>
          <w:spacing w:val="2"/>
          <w:w w:val="100"/>
          <w:position w:val="-2"/>
        </w:rPr>
        <w:t>本</w:t>
      </w:r>
      <w:r>
        <w:rPr>
          <w:rFonts w:ascii="細明體" w:hAnsi="細明體" w:cs="細明體" w:eastAsia="細明體"/>
          <w:sz w:val="20"/>
          <w:szCs w:val="20"/>
          <w:spacing w:val="0"/>
          <w:w w:val="100"/>
          <w:position w:val="-2"/>
        </w:rPr>
        <w:t>計畫</w:t>
      </w:r>
      <w:r>
        <w:rPr>
          <w:rFonts w:ascii="細明體" w:hAnsi="細明體" w:cs="細明體" w:eastAsia="細明體"/>
          <w:sz w:val="20"/>
          <w:szCs w:val="20"/>
          <w:spacing w:val="2"/>
          <w:w w:val="100"/>
          <w:position w:val="-2"/>
        </w:rPr>
        <w:t>整</w:t>
      </w:r>
      <w:r>
        <w:rPr>
          <w:rFonts w:ascii="細明體" w:hAnsi="細明體" w:cs="細明體" w:eastAsia="細明體"/>
          <w:sz w:val="20"/>
          <w:szCs w:val="20"/>
          <w:spacing w:val="0"/>
          <w:w w:val="100"/>
          <w:position w:val="-2"/>
        </w:rPr>
        <w:t>理</w:t>
      </w:r>
      <w:r>
        <w:rPr>
          <w:rFonts w:ascii="細明體" w:hAnsi="細明體" w:cs="細明體" w:eastAsia="細明體"/>
          <w:sz w:val="20"/>
          <w:szCs w:val="20"/>
          <w:spacing w:val="0"/>
          <w:w w:val="100"/>
          <w:position w:val="0"/>
        </w:rPr>
      </w:r>
    </w:p>
    <w:p>
      <w:pPr>
        <w:jc w:val="left"/>
        <w:spacing w:after="0"/>
        <w:sectPr>
          <w:type w:val="continuous"/>
          <w:pgSz w:w="11920" w:h="16840"/>
          <w:pgMar w:top="1520" w:bottom="280" w:left="1540" w:right="440"/>
        </w:sectPr>
      </w:pPr>
      <w:rPr/>
    </w:p>
    <w:p>
      <w:pPr>
        <w:spacing w:before="0" w:after="0" w:line="343" w:lineRule="exact"/>
        <w:ind w:left="598" w:right="-20"/>
        <w:jc w:val="left"/>
        <w:rPr>
          <w:rFonts w:ascii="細明體" w:hAnsi="細明體" w:cs="細明體" w:eastAsia="細明體"/>
          <w:sz w:val="24"/>
          <w:szCs w:val="24"/>
        </w:rPr>
      </w:pPr>
      <w:rPr/>
      <w:r>
        <w:rPr>
          <w:rFonts w:ascii="Times New Roman" w:hAnsi="Times New Roman" w:cs="Times New Roman" w:eastAsia="Times New Roman"/>
          <w:sz w:val="24"/>
          <w:szCs w:val="24"/>
          <w:spacing w:val="-1"/>
          <w:w w:val="100"/>
          <w:position w:val="-2"/>
        </w:rPr>
        <w:t>(</w:t>
      </w:r>
      <w:r>
        <w:rPr>
          <w:rFonts w:ascii="細明體" w:hAnsi="細明體" w:cs="細明體" w:eastAsia="細明體"/>
          <w:sz w:val="24"/>
          <w:szCs w:val="24"/>
          <w:spacing w:val="0"/>
          <w:w w:val="100"/>
          <w:position w:val="-2"/>
        </w:rPr>
        <w:t>三</w:t>
      </w:r>
      <w:r>
        <w:rPr>
          <w:rFonts w:ascii="Times New Roman" w:hAnsi="Times New Roman" w:cs="Times New Roman" w:eastAsia="Times New Roman"/>
          <w:sz w:val="24"/>
          <w:szCs w:val="24"/>
          <w:spacing w:val="0"/>
          <w:w w:val="100"/>
          <w:position w:val="-2"/>
        </w:rPr>
        <w:t>)</w:t>
      </w:r>
      <w:r>
        <w:rPr>
          <w:rFonts w:ascii="Times New Roman" w:hAnsi="Times New Roman" w:cs="Times New Roman" w:eastAsia="Times New Roman"/>
          <w:sz w:val="24"/>
          <w:szCs w:val="24"/>
          <w:spacing w:val="59"/>
          <w:w w:val="100"/>
          <w:position w:val="-2"/>
        </w:rPr>
        <w:t> </w:t>
      </w:r>
      <w:r>
        <w:rPr>
          <w:rFonts w:ascii="細明體" w:hAnsi="細明體" w:cs="細明體" w:eastAsia="細明體"/>
          <w:sz w:val="24"/>
          <w:szCs w:val="24"/>
          <w:spacing w:val="0"/>
          <w:w w:val="100"/>
          <w:position w:val="-2"/>
        </w:rPr>
        <w:t>交通運輸</w:t>
      </w:r>
      <w:r>
        <w:rPr>
          <w:rFonts w:ascii="細明體" w:hAnsi="細明體" w:cs="細明體" w:eastAsia="細明體"/>
          <w:sz w:val="24"/>
          <w:szCs w:val="24"/>
          <w:spacing w:val="0"/>
          <w:w w:val="100"/>
          <w:position w:val="0"/>
        </w:rPr>
      </w:r>
    </w:p>
    <w:p>
      <w:pPr>
        <w:spacing w:before="59" w:after="0" w:line="360" w:lineRule="exact"/>
        <w:ind w:left="838" w:right="188" w:firstLine="480"/>
        <w:jc w:val="both"/>
        <w:rPr>
          <w:rFonts w:ascii="細明體" w:hAnsi="細明體" w:cs="細明體" w:eastAsia="細明體"/>
          <w:sz w:val="24"/>
          <w:szCs w:val="24"/>
        </w:rPr>
      </w:pPr>
      <w:rPr/>
      <w:r>
        <w:rPr>
          <w:rFonts w:ascii="細明體" w:hAnsi="細明體" w:cs="細明體" w:eastAsia="細明體"/>
          <w:sz w:val="24"/>
          <w:szCs w:val="24"/>
          <w:spacing w:val="0"/>
          <w:w w:val="100"/>
        </w:rPr>
        <w:t>西拉雅範圍內之交通路網便利，舉凡公路系統或大眾運輸系統，皆</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已有相當程度之開發建設，範圍內之國道、省道、</w:t>
      </w:r>
      <w:r>
        <w:rPr>
          <w:rFonts w:ascii="細明體" w:hAnsi="細明體" w:cs="細明體" w:eastAsia="細明體"/>
          <w:sz w:val="24"/>
          <w:szCs w:val="24"/>
          <w:spacing w:val="1"/>
          <w:w w:val="100"/>
        </w:rPr>
        <w:t>縣</w:t>
      </w:r>
      <w:r>
        <w:rPr>
          <w:rFonts w:ascii="細明體" w:hAnsi="細明體" w:cs="細明體" w:eastAsia="細明體"/>
          <w:sz w:val="24"/>
          <w:szCs w:val="24"/>
          <w:spacing w:val="1"/>
          <w:w w:val="100"/>
        </w:rPr>
        <w:t>市</w:t>
      </w:r>
      <w:r>
        <w:rPr>
          <w:rFonts w:ascii="細明體" w:hAnsi="細明體" w:cs="細明體" w:eastAsia="細明體"/>
          <w:sz w:val="24"/>
          <w:szCs w:val="24"/>
          <w:spacing w:val="0"/>
          <w:w w:val="100"/>
        </w:rPr>
        <w:t>道多所縱橫，但</w:t>
      </w:r>
      <w:r>
        <w:rPr>
          <w:rFonts w:ascii="細明體" w:hAnsi="細明體" w:cs="細明體" w:eastAsia="細明體"/>
          <w:sz w:val="24"/>
          <w:szCs w:val="24"/>
          <w:spacing w:val="0"/>
          <w:w w:val="100"/>
        </w:rPr>
        <w:t> </w:t>
      </w:r>
      <w:r>
        <w:rPr>
          <w:rFonts w:ascii="細明體" w:hAnsi="細明體" w:cs="細明體" w:eastAsia="細明體"/>
          <w:sz w:val="24"/>
          <w:szCs w:val="24"/>
          <w:spacing w:val="0"/>
          <w:w w:val="99"/>
        </w:rPr>
        <w:t>因本區觀光遊憩資源之空間分佈特</w:t>
      </w:r>
      <w:r>
        <w:rPr>
          <w:rFonts w:ascii="細明體" w:hAnsi="細明體" w:cs="細明體" w:eastAsia="細明體"/>
          <w:sz w:val="24"/>
          <w:szCs w:val="24"/>
          <w:spacing w:val="1"/>
          <w:w w:val="99"/>
        </w:rPr>
        <w:t>性</w:t>
      </w:r>
      <w:r>
        <w:rPr>
          <w:rFonts w:ascii="Constantia" w:hAnsi="Constantia" w:cs="Constantia" w:eastAsia="Constantia"/>
          <w:sz w:val="24"/>
          <w:szCs w:val="24"/>
          <w:spacing w:val="0"/>
          <w:w w:val="99"/>
        </w:rPr>
        <w:t>(</w:t>
      </w:r>
      <w:r>
        <w:rPr>
          <w:rFonts w:ascii="細明體" w:hAnsi="細明體" w:cs="細明體" w:eastAsia="細明體"/>
          <w:sz w:val="24"/>
          <w:szCs w:val="24"/>
          <w:spacing w:val="0"/>
          <w:w w:val="99"/>
        </w:rPr>
        <w:t>參見圖</w:t>
      </w:r>
      <w:r>
        <w:rPr>
          <w:rFonts w:ascii="細明體" w:hAnsi="細明體" w:cs="細明體" w:eastAsia="細明體"/>
          <w:sz w:val="24"/>
          <w:szCs w:val="24"/>
          <w:spacing w:val="-13"/>
          <w:w w:val="99"/>
        </w:rPr>
        <w:t> </w:t>
      </w:r>
      <w:r>
        <w:rPr>
          <w:rFonts w:ascii="Constantia" w:hAnsi="Constantia" w:cs="Constantia" w:eastAsia="Constantia"/>
          <w:sz w:val="24"/>
          <w:szCs w:val="24"/>
          <w:spacing w:val="-1"/>
          <w:w w:val="100"/>
        </w:rPr>
        <w:t>1</w:t>
      </w:r>
      <w:r>
        <w:rPr>
          <w:rFonts w:ascii="Constantia" w:hAnsi="Constantia" w:cs="Constantia" w:eastAsia="Constantia"/>
          <w:sz w:val="24"/>
          <w:szCs w:val="24"/>
          <w:spacing w:val="0"/>
          <w:w w:val="100"/>
        </w:rPr>
        <w:t>-</w:t>
      </w:r>
      <w:r>
        <w:rPr>
          <w:rFonts w:ascii="Constantia" w:hAnsi="Constantia" w:cs="Constantia" w:eastAsia="Constantia"/>
          <w:sz w:val="24"/>
          <w:szCs w:val="24"/>
          <w:spacing w:val="-1"/>
          <w:w w:val="100"/>
        </w:rPr>
        <w:t>2</w:t>
      </w:r>
      <w:r>
        <w:rPr>
          <w:rFonts w:ascii="Constantia" w:hAnsi="Constantia" w:cs="Constantia" w:eastAsia="Constantia"/>
          <w:sz w:val="24"/>
          <w:szCs w:val="24"/>
          <w:spacing w:val="-16"/>
          <w:w w:val="100"/>
        </w:rPr>
        <w:t>)</w:t>
      </w:r>
      <w:r>
        <w:rPr>
          <w:rFonts w:ascii="細明體" w:hAnsi="細明體" w:cs="細明體" w:eastAsia="細明體"/>
          <w:sz w:val="24"/>
          <w:szCs w:val="24"/>
          <w:spacing w:val="-17"/>
          <w:w w:val="100"/>
        </w:rPr>
        <w:t>，</w:t>
      </w:r>
      <w:r>
        <w:rPr>
          <w:rFonts w:ascii="細明體" w:hAnsi="細明體" w:cs="細明體" w:eastAsia="細明體"/>
          <w:sz w:val="24"/>
          <w:szCs w:val="24"/>
          <w:spacing w:val="0"/>
          <w:w w:val="100"/>
        </w:rPr>
        <w:t>整體交通環境仍以公</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路為主。</w:t>
      </w:r>
    </w:p>
    <w:p>
      <w:pPr>
        <w:spacing w:before="69" w:after="0" w:line="240" w:lineRule="auto"/>
        <w:ind w:left="838" w:right="-20"/>
        <w:jc w:val="left"/>
        <w:rPr>
          <w:rFonts w:ascii="細明體" w:hAnsi="細明體" w:cs="細明體" w:eastAsia="細明體"/>
          <w:sz w:val="24"/>
          <w:szCs w:val="24"/>
        </w:rPr>
      </w:pPr>
      <w:rPr/>
      <w:r>
        <w:rPr>
          <w:rFonts w:ascii="Times New Roman" w:hAnsi="Times New Roman" w:cs="Times New Roman" w:eastAsia="Times New Roman"/>
          <w:sz w:val="24"/>
          <w:szCs w:val="24"/>
          <w:spacing w:val="0"/>
          <w:w w:val="100"/>
        </w:rPr>
        <w:t>1.</w:t>
      </w:r>
      <w:r>
        <w:rPr>
          <w:rFonts w:ascii="Times New Roman" w:hAnsi="Times New Roman" w:cs="Times New Roman" w:eastAsia="Times New Roman"/>
          <w:sz w:val="24"/>
          <w:szCs w:val="24"/>
          <w:spacing w:val="0"/>
          <w:w w:val="100"/>
        </w:rPr>
        <w:t> </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公路系統</w:t>
      </w:r>
    </w:p>
    <w:p>
      <w:pPr>
        <w:spacing w:before="22" w:after="0" w:line="360" w:lineRule="exact"/>
        <w:ind w:left="1558" w:right="192" w:firstLine="-449"/>
        <w:jc w:val="left"/>
        <w:rPr>
          <w:rFonts w:ascii="細明體" w:hAnsi="細明體" w:cs="細明體" w:eastAsia="細明體"/>
          <w:sz w:val="24"/>
          <w:szCs w:val="24"/>
        </w:rPr>
      </w:pPr>
      <w:rPr/>
      <w:r>
        <w:rPr>
          <w:rFonts w:ascii="Arial" w:hAnsi="Arial" w:cs="Arial" w:eastAsia="Arial"/>
          <w:sz w:val="24"/>
          <w:szCs w:val="24"/>
          <w:spacing w:val="0"/>
          <w:w w:val="100"/>
        </w:rPr>
        <w:t>(1)</w:t>
      </w:r>
      <w:r>
        <w:rPr>
          <w:rFonts w:ascii="細明體" w:hAnsi="細明體" w:cs="細明體" w:eastAsia="細明體"/>
          <w:sz w:val="24"/>
          <w:szCs w:val="24"/>
          <w:spacing w:val="0"/>
          <w:w w:val="100"/>
        </w:rPr>
        <w:t>國道</w:t>
      </w:r>
      <w:r>
        <w:rPr>
          <w:rFonts w:ascii="細明體" w:hAnsi="細明體" w:cs="細明體" w:eastAsia="細明體"/>
          <w:sz w:val="24"/>
          <w:szCs w:val="24"/>
          <w:spacing w:val="6"/>
          <w:w w:val="100"/>
        </w:rPr>
        <w:t> </w:t>
      </w:r>
      <w:r>
        <w:rPr>
          <w:rFonts w:ascii="Arial" w:hAnsi="Arial" w:cs="Arial" w:eastAsia="Arial"/>
          <w:sz w:val="24"/>
          <w:szCs w:val="24"/>
          <w:spacing w:val="0"/>
          <w:w w:val="100"/>
        </w:rPr>
        <w:t>3</w:t>
      </w:r>
      <w:r>
        <w:rPr>
          <w:rFonts w:ascii="Arial" w:hAnsi="Arial" w:cs="Arial" w:eastAsia="Arial"/>
          <w:sz w:val="24"/>
          <w:szCs w:val="24"/>
          <w:spacing w:val="-22"/>
          <w:w w:val="100"/>
        </w:rPr>
        <w:t> </w:t>
      </w:r>
      <w:r>
        <w:rPr>
          <w:rFonts w:ascii="細明體" w:hAnsi="細明體" w:cs="細明體" w:eastAsia="細明體"/>
          <w:sz w:val="24"/>
          <w:szCs w:val="24"/>
          <w:spacing w:val="0"/>
          <w:w w:val="100"/>
        </w:rPr>
        <w:t>號</w:t>
      </w:r>
      <w:r>
        <w:rPr>
          <w:rFonts w:ascii="細明體" w:hAnsi="細明體" w:cs="細明體" w:eastAsia="細明體"/>
          <w:sz w:val="24"/>
          <w:szCs w:val="24"/>
          <w:spacing w:val="0"/>
          <w:w w:val="100"/>
        </w:rPr>
        <w:t> </w:t>
      </w:r>
      <w:r>
        <w:rPr>
          <w:rFonts w:ascii="細明體" w:hAnsi="細明體" w:cs="細明體" w:eastAsia="細明體"/>
          <w:sz w:val="24"/>
          <w:szCs w:val="24"/>
          <w:spacing w:val="1"/>
          <w:w w:val="100"/>
        </w:rPr>
        <w:t>縱</w:t>
      </w:r>
      <w:r>
        <w:rPr>
          <w:rFonts w:ascii="細明體" w:hAnsi="細明體" w:cs="細明體" w:eastAsia="細明體"/>
          <w:sz w:val="24"/>
          <w:szCs w:val="24"/>
          <w:spacing w:val="0"/>
          <w:w w:val="100"/>
        </w:rPr>
        <w:t>貫區內西界，為主要南北向聯外道路，從北至南分別為白河交</w:t>
      </w:r>
    </w:p>
    <w:p>
      <w:pPr>
        <w:spacing w:before="0" w:after="0" w:line="360" w:lineRule="exact"/>
        <w:ind w:left="1078" w:right="191"/>
        <w:jc w:val="both"/>
        <w:rPr>
          <w:rFonts w:ascii="Arial" w:hAnsi="Arial" w:cs="Arial" w:eastAsia="Arial"/>
          <w:sz w:val="24"/>
          <w:szCs w:val="24"/>
        </w:rPr>
      </w:pPr>
      <w:rPr/>
      <w:r>
        <w:rPr>
          <w:rFonts w:ascii="細明體" w:hAnsi="細明體" w:cs="細明體" w:eastAsia="細明體"/>
          <w:sz w:val="24"/>
          <w:szCs w:val="24"/>
          <w:spacing w:val="0"/>
          <w:w w:val="100"/>
        </w:rPr>
        <w:t>流道、烏山頭交流道、官田系統交流道、善化交流道、新化系統交流</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道，其中官田及新化系統交流道依次串聯台</w:t>
      </w:r>
      <w:r>
        <w:rPr>
          <w:rFonts w:ascii="細明體" w:hAnsi="細明體" w:cs="細明體" w:eastAsia="細明體"/>
          <w:sz w:val="24"/>
          <w:szCs w:val="24"/>
          <w:spacing w:val="0"/>
          <w:w w:val="100"/>
        </w:rPr>
        <w:t> </w:t>
      </w:r>
      <w:r>
        <w:rPr>
          <w:rFonts w:ascii="Arial" w:hAnsi="Arial" w:cs="Arial" w:eastAsia="Arial"/>
          <w:sz w:val="24"/>
          <w:szCs w:val="24"/>
          <w:spacing w:val="0"/>
          <w:w w:val="100"/>
        </w:rPr>
        <w:t>84</w:t>
      </w:r>
      <w:r>
        <w:rPr>
          <w:rFonts w:ascii="Arial" w:hAnsi="Arial" w:cs="Arial" w:eastAsia="Arial"/>
          <w:sz w:val="24"/>
          <w:szCs w:val="24"/>
          <w:spacing w:val="24"/>
          <w:w w:val="100"/>
        </w:rPr>
        <w:t> </w:t>
      </w:r>
      <w:r>
        <w:rPr>
          <w:rFonts w:ascii="細明體" w:hAnsi="細明體" w:cs="細明體" w:eastAsia="細明體"/>
          <w:sz w:val="24"/>
          <w:szCs w:val="24"/>
          <w:spacing w:val="0"/>
          <w:w w:val="100"/>
        </w:rPr>
        <w:t>線快速道路及國道</w:t>
      </w:r>
      <w:r>
        <w:rPr>
          <w:rFonts w:ascii="細明體" w:hAnsi="細明體" w:cs="細明體" w:eastAsia="細明體"/>
          <w:sz w:val="24"/>
          <w:szCs w:val="24"/>
          <w:spacing w:val="0"/>
          <w:w w:val="100"/>
        </w:rPr>
        <w:t> </w:t>
      </w:r>
      <w:r>
        <w:rPr>
          <w:rFonts w:ascii="Arial" w:hAnsi="Arial" w:cs="Arial" w:eastAsia="Arial"/>
          <w:sz w:val="24"/>
          <w:szCs w:val="24"/>
          <w:spacing w:val="0"/>
          <w:w w:val="100"/>
        </w:rPr>
        <w:t>8</w:t>
      </w:r>
      <w:r>
        <w:rPr>
          <w:rFonts w:ascii="Arial" w:hAnsi="Arial" w:cs="Arial" w:eastAsia="Arial"/>
          <w:sz w:val="24"/>
          <w:szCs w:val="24"/>
          <w:spacing w:val="0"/>
          <w:w w:val="100"/>
        </w:rPr>
      </w:r>
    </w:p>
    <w:p>
      <w:pPr>
        <w:spacing w:before="0" w:after="0" w:line="336" w:lineRule="exact"/>
        <w:ind w:left="1078" w:right="3552"/>
        <w:jc w:val="both"/>
        <w:rPr>
          <w:rFonts w:ascii="細明體" w:hAnsi="細明體" w:cs="細明體" w:eastAsia="細明體"/>
          <w:sz w:val="24"/>
          <w:szCs w:val="24"/>
        </w:rPr>
      </w:pPr>
      <w:rPr/>
      <w:r>
        <w:rPr>
          <w:rFonts w:ascii="細明體" w:hAnsi="細明體" w:cs="細明體" w:eastAsia="細明體"/>
          <w:sz w:val="24"/>
          <w:szCs w:val="24"/>
          <w:spacing w:val="0"/>
          <w:w w:val="100"/>
          <w:position w:val="-2"/>
        </w:rPr>
        <w:t>號，提供快速完整運輸系統之路網。</w:t>
      </w:r>
      <w:r>
        <w:rPr>
          <w:rFonts w:ascii="細明體" w:hAnsi="細明體" w:cs="細明體" w:eastAsia="細明體"/>
          <w:sz w:val="24"/>
          <w:szCs w:val="24"/>
          <w:spacing w:val="0"/>
          <w:w w:val="100"/>
          <w:position w:val="0"/>
        </w:rPr>
      </w:r>
    </w:p>
    <w:p>
      <w:pPr>
        <w:spacing w:before="24" w:after="0" w:line="360" w:lineRule="exact"/>
        <w:ind w:left="1558" w:right="193" w:firstLine="-449"/>
        <w:jc w:val="left"/>
        <w:rPr>
          <w:rFonts w:ascii="細明體" w:hAnsi="細明體" w:cs="細明體" w:eastAsia="細明體"/>
          <w:sz w:val="24"/>
          <w:szCs w:val="24"/>
        </w:rPr>
      </w:pPr>
      <w:rPr/>
      <w:r>
        <w:rPr>
          <w:rFonts w:ascii="Arial" w:hAnsi="Arial" w:cs="Arial" w:eastAsia="Arial"/>
          <w:sz w:val="24"/>
          <w:szCs w:val="24"/>
          <w:spacing w:val="0"/>
          <w:w w:val="100"/>
        </w:rPr>
        <w:t>(2)</w:t>
      </w:r>
      <w:r>
        <w:rPr>
          <w:rFonts w:ascii="細明體" w:hAnsi="細明體" w:cs="細明體" w:eastAsia="細明體"/>
          <w:sz w:val="24"/>
          <w:szCs w:val="24"/>
          <w:spacing w:val="0"/>
          <w:w w:val="100"/>
        </w:rPr>
        <w:t>台</w:t>
      </w:r>
      <w:r>
        <w:rPr>
          <w:rFonts w:ascii="細明體" w:hAnsi="細明體" w:cs="細明體" w:eastAsia="細明體"/>
          <w:sz w:val="24"/>
          <w:szCs w:val="24"/>
          <w:spacing w:val="6"/>
          <w:w w:val="100"/>
        </w:rPr>
        <w:t> </w:t>
      </w:r>
      <w:r>
        <w:rPr>
          <w:rFonts w:ascii="Arial" w:hAnsi="Arial" w:cs="Arial" w:eastAsia="Arial"/>
          <w:sz w:val="24"/>
          <w:szCs w:val="24"/>
          <w:spacing w:val="0"/>
          <w:w w:val="100"/>
        </w:rPr>
        <w:t>3</w:t>
      </w:r>
      <w:r>
        <w:rPr>
          <w:rFonts w:ascii="Arial" w:hAnsi="Arial" w:cs="Arial" w:eastAsia="Arial"/>
          <w:sz w:val="24"/>
          <w:szCs w:val="24"/>
          <w:spacing w:val="-22"/>
          <w:w w:val="100"/>
        </w:rPr>
        <w:t> </w:t>
      </w:r>
      <w:r>
        <w:rPr>
          <w:rFonts w:ascii="細明體" w:hAnsi="細明體" w:cs="細明體" w:eastAsia="細明體"/>
          <w:sz w:val="24"/>
          <w:szCs w:val="24"/>
          <w:spacing w:val="0"/>
          <w:w w:val="100"/>
        </w:rPr>
        <w:t>線</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位於區內東側，為南北縱貫聯外道路，從嘉義中埔鄉進入，通過</w:t>
      </w:r>
    </w:p>
    <w:p>
      <w:pPr>
        <w:spacing w:before="0" w:after="0" w:line="360" w:lineRule="exact"/>
        <w:ind w:left="1078" w:right="192"/>
        <w:jc w:val="both"/>
        <w:rPr>
          <w:rFonts w:ascii="細明體" w:hAnsi="細明體" w:cs="細明體" w:eastAsia="細明體"/>
          <w:sz w:val="24"/>
          <w:szCs w:val="24"/>
        </w:rPr>
      </w:pPr>
      <w:rPr/>
      <w:r>
        <w:rPr>
          <w:rFonts w:ascii="細明體" w:hAnsi="細明體" w:cs="細明體" w:eastAsia="細明體"/>
          <w:sz w:val="24"/>
          <w:szCs w:val="24"/>
          <w:spacing w:val="0"/>
          <w:w w:val="100"/>
        </w:rPr>
        <w:t>嘉義縣大埔鄉、台</w:t>
      </w:r>
      <w:r>
        <w:rPr>
          <w:rFonts w:ascii="細明體" w:hAnsi="細明體" w:cs="細明體" w:eastAsia="細明體"/>
          <w:sz w:val="24"/>
          <w:szCs w:val="24"/>
          <w:spacing w:val="1"/>
          <w:w w:val="100"/>
        </w:rPr>
        <w:t>南</w:t>
      </w:r>
      <w:r>
        <w:rPr>
          <w:rFonts w:ascii="細明體" w:hAnsi="細明體" w:cs="細明體" w:eastAsia="細明體"/>
          <w:sz w:val="24"/>
          <w:szCs w:val="24"/>
          <w:spacing w:val="0"/>
          <w:w w:val="100"/>
        </w:rPr>
        <w:t>市楠西、玉井、南化至高雄，貫穿曾文遊憩系統</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及左鎮遊憩系統。</w:t>
      </w:r>
    </w:p>
    <w:p>
      <w:pPr>
        <w:spacing w:before="0" w:after="0" w:line="360" w:lineRule="exact"/>
        <w:ind w:left="1558" w:right="193" w:firstLine="-449"/>
        <w:jc w:val="left"/>
        <w:rPr>
          <w:rFonts w:ascii="細明體" w:hAnsi="細明體" w:cs="細明體" w:eastAsia="細明體"/>
          <w:sz w:val="24"/>
          <w:szCs w:val="24"/>
        </w:rPr>
      </w:pPr>
      <w:rPr/>
      <w:r>
        <w:rPr>
          <w:rFonts w:ascii="Arial" w:hAnsi="Arial" w:cs="Arial" w:eastAsia="Arial"/>
          <w:sz w:val="24"/>
          <w:szCs w:val="24"/>
          <w:spacing w:val="0"/>
          <w:w w:val="100"/>
        </w:rPr>
        <w:t>(3)</w:t>
      </w:r>
      <w:r>
        <w:rPr>
          <w:rFonts w:ascii="細明體" w:hAnsi="細明體" w:cs="細明體" w:eastAsia="細明體"/>
          <w:sz w:val="24"/>
          <w:szCs w:val="24"/>
          <w:spacing w:val="0"/>
          <w:w w:val="100"/>
        </w:rPr>
        <w:t>台</w:t>
      </w:r>
      <w:r>
        <w:rPr>
          <w:rFonts w:ascii="細明體" w:hAnsi="細明體" w:cs="細明體" w:eastAsia="細明體"/>
          <w:sz w:val="24"/>
          <w:szCs w:val="24"/>
          <w:spacing w:val="6"/>
          <w:w w:val="100"/>
        </w:rPr>
        <w:t> </w:t>
      </w:r>
      <w:r>
        <w:rPr>
          <w:rFonts w:ascii="Arial" w:hAnsi="Arial" w:cs="Arial" w:eastAsia="Arial"/>
          <w:sz w:val="24"/>
          <w:szCs w:val="24"/>
          <w:spacing w:val="0"/>
          <w:w w:val="89"/>
        </w:rPr>
        <w:t>84</w:t>
      </w:r>
      <w:r>
        <w:rPr>
          <w:rFonts w:ascii="Arial" w:hAnsi="Arial" w:cs="Arial" w:eastAsia="Arial"/>
          <w:sz w:val="24"/>
          <w:szCs w:val="24"/>
          <w:spacing w:val="0"/>
          <w:w w:val="89"/>
        </w:rPr>
        <w:t> </w:t>
      </w:r>
      <w:r>
        <w:rPr>
          <w:rFonts w:ascii="細明體" w:hAnsi="細明體" w:cs="細明體" w:eastAsia="細明體"/>
          <w:sz w:val="24"/>
          <w:szCs w:val="24"/>
          <w:spacing w:val="0"/>
          <w:w w:val="100"/>
        </w:rPr>
        <w:t>快速道路</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為東西向快速道路，為北門至玉井區，沿途經學甲區、下營區、</w:t>
      </w:r>
    </w:p>
    <w:p>
      <w:pPr>
        <w:spacing w:before="0" w:after="0" w:line="360" w:lineRule="exact"/>
        <w:ind w:left="1078" w:right="188"/>
        <w:jc w:val="both"/>
        <w:rPr>
          <w:rFonts w:ascii="細明體" w:hAnsi="細明體" w:cs="細明體" w:eastAsia="細明體"/>
          <w:sz w:val="24"/>
          <w:szCs w:val="24"/>
        </w:rPr>
      </w:pPr>
      <w:rPr/>
      <w:r>
        <w:rPr>
          <w:rFonts w:ascii="細明體" w:hAnsi="細明體" w:cs="細明體" w:eastAsia="細明體"/>
          <w:sz w:val="24"/>
          <w:szCs w:val="24"/>
        </w:rPr>
        <w:t>麻豆</w:t>
      </w:r>
      <w:r>
        <w:rPr>
          <w:rFonts w:ascii="細明體" w:hAnsi="細明體" w:cs="細明體" w:eastAsia="細明體"/>
          <w:sz w:val="24"/>
          <w:szCs w:val="24"/>
          <w:spacing w:val="-14"/>
        </w:rPr>
        <w:t>區</w:t>
      </w:r>
      <w:r>
        <w:rPr>
          <w:rFonts w:ascii="細明體" w:hAnsi="細明體" w:cs="細明體" w:eastAsia="細明體"/>
          <w:sz w:val="24"/>
          <w:szCs w:val="24"/>
          <w:spacing w:val="-14"/>
        </w:rPr>
        <w:t>、</w:t>
      </w:r>
      <w:r>
        <w:rPr>
          <w:rFonts w:ascii="細明體" w:hAnsi="細明體" w:cs="細明體" w:eastAsia="細明體"/>
          <w:sz w:val="24"/>
          <w:szCs w:val="24"/>
          <w:spacing w:val="0"/>
        </w:rPr>
        <w:t>官田</w:t>
      </w:r>
      <w:r>
        <w:rPr>
          <w:rFonts w:ascii="細明體" w:hAnsi="細明體" w:cs="細明體" w:eastAsia="細明體"/>
          <w:sz w:val="24"/>
          <w:szCs w:val="24"/>
          <w:spacing w:val="-14"/>
        </w:rPr>
        <w:t>區</w:t>
      </w:r>
      <w:r>
        <w:rPr>
          <w:rFonts w:ascii="細明體" w:hAnsi="細明體" w:cs="細明體" w:eastAsia="細明體"/>
          <w:sz w:val="24"/>
          <w:szCs w:val="24"/>
          <w:spacing w:val="-14"/>
        </w:rPr>
        <w:t>、</w:t>
      </w:r>
      <w:r>
        <w:rPr>
          <w:rFonts w:ascii="細明體" w:hAnsi="細明體" w:cs="細明體" w:eastAsia="細明體"/>
          <w:sz w:val="24"/>
          <w:szCs w:val="24"/>
          <w:spacing w:val="0"/>
        </w:rPr>
        <w:t>大</w:t>
      </w:r>
      <w:r>
        <w:rPr>
          <w:rFonts w:ascii="細明體" w:hAnsi="細明體" w:cs="細明體" w:eastAsia="細明體"/>
          <w:sz w:val="24"/>
          <w:szCs w:val="24"/>
          <w:spacing w:val="-2"/>
        </w:rPr>
        <w:t>內</w:t>
      </w:r>
      <w:r>
        <w:rPr>
          <w:rFonts w:ascii="細明體" w:hAnsi="細明體" w:cs="細明體" w:eastAsia="細明體"/>
          <w:sz w:val="24"/>
          <w:szCs w:val="24"/>
          <w:spacing w:val="0"/>
        </w:rPr>
        <w:t>區及玉井等</w:t>
      </w:r>
      <w:r>
        <w:rPr>
          <w:rFonts w:ascii="細明體" w:hAnsi="細明體" w:cs="細明體" w:eastAsia="細明體"/>
          <w:sz w:val="24"/>
          <w:szCs w:val="24"/>
          <w:spacing w:val="-59"/>
        </w:rPr>
        <w:t> </w:t>
      </w:r>
      <w:r>
        <w:rPr>
          <w:rFonts w:ascii="Arial" w:hAnsi="Arial" w:cs="Arial" w:eastAsia="Arial"/>
          <w:sz w:val="24"/>
          <w:szCs w:val="24"/>
          <w:spacing w:val="0"/>
          <w:w w:val="100"/>
        </w:rPr>
        <w:t>7</w:t>
      </w:r>
      <w:r>
        <w:rPr>
          <w:rFonts w:ascii="Arial" w:hAnsi="Arial" w:cs="Arial" w:eastAsia="Arial"/>
          <w:sz w:val="24"/>
          <w:szCs w:val="24"/>
          <w:spacing w:val="-22"/>
          <w:w w:val="100"/>
        </w:rPr>
        <w:t> </w:t>
      </w:r>
      <w:r>
        <w:rPr>
          <w:rFonts w:ascii="細明體" w:hAnsi="細明體" w:cs="細明體" w:eastAsia="細明體"/>
          <w:sz w:val="24"/>
          <w:szCs w:val="24"/>
          <w:spacing w:val="0"/>
          <w:w w:val="100"/>
        </w:rPr>
        <w:t>個</w:t>
      </w:r>
      <w:r>
        <w:rPr>
          <w:rFonts w:ascii="細明體" w:hAnsi="細明體" w:cs="細明體" w:eastAsia="細明體"/>
          <w:sz w:val="24"/>
          <w:szCs w:val="24"/>
          <w:spacing w:val="-14"/>
          <w:w w:val="100"/>
        </w:rPr>
        <w:t>區</w:t>
      </w:r>
      <w:r>
        <w:rPr>
          <w:rFonts w:ascii="細明體" w:hAnsi="細明體" w:cs="細明體" w:eastAsia="細明體"/>
          <w:sz w:val="24"/>
          <w:szCs w:val="24"/>
          <w:spacing w:val="-14"/>
          <w:w w:val="100"/>
        </w:rPr>
        <w:t>，</w:t>
      </w:r>
      <w:r>
        <w:rPr>
          <w:rFonts w:ascii="細明體" w:hAnsi="細明體" w:cs="細明體" w:eastAsia="細明體"/>
          <w:sz w:val="24"/>
          <w:szCs w:val="24"/>
          <w:spacing w:val="0"/>
          <w:w w:val="100"/>
        </w:rPr>
        <w:t>全長</w:t>
      </w:r>
      <w:r>
        <w:rPr>
          <w:rFonts w:ascii="細明體" w:hAnsi="細明體" w:cs="細明體" w:eastAsia="細明體"/>
          <w:sz w:val="24"/>
          <w:szCs w:val="24"/>
          <w:spacing w:val="-60"/>
          <w:w w:val="100"/>
        </w:rPr>
        <w:t> </w:t>
      </w:r>
      <w:r>
        <w:rPr>
          <w:rFonts w:ascii="Arial" w:hAnsi="Arial" w:cs="Arial" w:eastAsia="Arial"/>
          <w:sz w:val="24"/>
          <w:szCs w:val="24"/>
          <w:spacing w:val="0"/>
          <w:w w:val="100"/>
        </w:rPr>
        <w:t>41.8</w:t>
      </w:r>
      <w:r>
        <w:rPr>
          <w:rFonts w:ascii="Arial" w:hAnsi="Arial" w:cs="Arial" w:eastAsia="Arial"/>
          <w:sz w:val="24"/>
          <w:szCs w:val="24"/>
          <w:spacing w:val="3"/>
          <w:w w:val="100"/>
        </w:rPr>
        <w:t> </w:t>
      </w:r>
      <w:r>
        <w:rPr>
          <w:rFonts w:ascii="細明體" w:hAnsi="細明體" w:cs="細明體" w:eastAsia="細明體"/>
          <w:sz w:val="24"/>
          <w:szCs w:val="24"/>
          <w:spacing w:val="0"/>
          <w:w w:val="100"/>
        </w:rPr>
        <w:t>公</w:t>
      </w:r>
      <w:r>
        <w:rPr>
          <w:rFonts w:ascii="細明體" w:hAnsi="細明體" w:cs="細明體" w:eastAsia="細明體"/>
          <w:sz w:val="24"/>
          <w:szCs w:val="24"/>
          <w:spacing w:val="-14"/>
          <w:w w:val="100"/>
        </w:rPr>
        <w:t>里</w:t>
      </w:r>
      <w:r>
        <w:rPr>
          <w:rFonts w:ascii="細明體" w:hAnsi="細明體" w:cs="細明體" w:eastAsia="細明體"/>
          <w:sz w:val="24"/>
          <w:szCs w:val="24"/>
          <w:spacing w:val="-14"/>
          <w:w w:val="100"/>
        </w:rPr>
        <w:t>，</w:t>
      </w:r>
      <w:r>
        <w:rPr>
          <w:rFonts w:ascii="細明體" w:hAnsi="細明體" w:cs="細明體" w:eastAsia="細明體"/>
          <w:sz w:val="24"/>
          <w:szCs w:val="24"/>
          <w:spacing w:val="0"/>
          <w:w w:val="100"/>
        </w:rPr>
        <w:t>可連接台</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台</w:t>
      </w:r>
      <w:r>
        <w:rPr>
          <w:rFonts w:ascii="細明體" w:hAnsi="細明體" w:cs="細明體" w:eastAsia="細明體"/>
          <w:sz w:val="24"/>
          <w:szCs w:val="24"/>
          <w:spacing w:val="-60"/>
          <w:w w:val="100"/>
        </w:rPr>
        <w:t> </w:t>
      </w:r>
      <w:r>
        <w:rPr>
          <w:rFonts w:ascii="Arial" w:hAnsi="Arial" w:cs="Arial" w:eastAsia="Arial"/>
          <w:sz w:val="24"/>
          <w:szCs w:val="24"/>
          <w:spacing w:val="0"/>
          <w:w w:val="100"/>
        </w:rPr>
        <w:t>3</w:t>
      </w:r>
      <w:r>
        <w:rPr>
          <w:rFonts w:ascii="Arial" w:hAnsi="Arial" w:cs="Arial" w:eastAsia="Arial"/>
          <w:sz w:val="24"/>
          <w:szCs w:val="24"/>
          <w:spacing w:val="-22"/>
          <w:w w:val="100"/>
        </w:rPr>
        <w:t> </w:t>
      </w:r>
      <w:r>
        <w:rPr>
          <w:rFonts w:ascii="細明體" w:hAnsi="細明體" w:cs="細明體" w:eastAsia="細明體"/>
          <w:sz w:val="24"/>
          <w:szCs w:val="24"/>
          <w:spacing w:val="0"/>
          <w:w w:val="98"/>
        </w:rPr>
        <w:t>線到曾文水庫</w:t>
      </w:r>
      <w:r>
        <w:rPr>
          <w:rFonts w:ascii="細明體" w:hAnsi="細明體" w:cs="細明體" w:eastAsia="細明體"/>
          <w:sz w:val="24"/>
          <w:szCs w:val="24"/>
          <w:spacing w:val="1"/>
          <w:w w:val="98"/>
        </w:rPr>
        <w:t>、</w:t>
      </w:r>
      <w:r>
        <w:rPr>
          <w:rFonts w:ascii="Arial" w:hAnsi="Arial" w:cs="Arial" w:eastAsia="Arial"/>
          <w:sz w:val="24"/>
          <w:szCs w:val="24"/>
          <w:spacing w:val="0"/>
          <w:w w:val="98"/>
        </w:rPr>
        <w:t>20</w:t>
      </w:r>
      <w:r>
        <w:rPr>
          <w:rFonts w:ascii="Arial" w:hAnsi="Arial" w:cs="Arial" w:eastAsia="Arial"/>
          <w:sz w:val="24"/>
          <w:szCs w:val="24"/>
          <w:spacing w:val="4"/>
          <w:w w:val="98"/>
        </w:rPr>
        <w:t> </w:t>
      </w:r>
      <w:r>
        <w:rPr>
          <w:rFonts w:ascii="細明體" w:hAnsi="細明體" w:cs="細明體" w:eastAsia="細明體"/>
          <w:sz w:val="24"/>
          <w:szCs w:val="24"/>
          <w:spacing w:val="0"/>
          <w:w w:val="100"/>
        </w:rPr>
        <w:t>線到南化水庫。</w:t>
      </w:r>
    </w:p>
    <w:p>
      <w:pPr>
        <w:spacing w:before="0" w:after="0" w:line="339" w:lineRule="exact"/>
        <w:ind w:left="1109" w:right="6181"/>
        <w:jc w:val="both"/>
        <w:rPr>
          <w:rFonts w:ascii="細明體" w:hAnsi="細明體" w:cs="細明體" w:eastAsia="細明體"/>
          <w:sz w:val="24"/>
          <w:szCs w:val="24"/>
        </w:rPr>
      </w:pPr>
      <w:rPr/>
      <w:r>
        <w:rPr>
          <w:rFonts w:ascii="Arial" w:hAnsi="Arial" w:cs="Arial" w:eastAsia="Arial"/>
          <w:sz w:val="24"/>
          <w:szCs w:val="24"/>
          <w:spacing w:val="0"/>
          <w:w w:val="100"/>
          <w:position w:val="-2"/>
        </w:rPr>
        <w:t>(4)</w:t>
      </w:r>
      <w:r>
        <w:rPr>
          <w:rFonts w:ascii="細明體" w:hAnsi="細明體" w:cs="細明體" w:eastAsia="細明體"/>
          <w:sz w:val="24"/>
          <w:szCs w:val="24"/>
          <w:spacing w:val="0"/>
          <w:w w:val="100"/>
          <w:position w:val="-2"/>
        </w:rPr>
        <w:t>台</w:t>
      </w:r>
      <w:r>
        <w:rPr>
          <w:rFonts w:ascii="細明體" w:hAnsi="細明體" w:cs="細明體" w:eastAsia="細明體"/>
          <w:sz w:val="24"/>
          <w:szCs w:val="24"/>
          <w:spacing w:val="6"/>
          <w:w w:val="100"/>
          <w:position w:val="-2"/>
        </w:rPr>
        <w:t> </w:t>
      </w:r>
      <w:r>
        <w:rPr>
          <w:rFonts w:ascii="Arial" w:hAnsi="Arial" w:cs="Arial" w:eastAsia="Arial"/>
          <w:sz w:val="24"/>
          <w:szCs w:val="24"/>
          <w:spacing w:val="0"/>
          <w:w w:val="89"/>
          <w:position w:val="-2"/>
        </w:rPr>
        <w:t>20</w:t>
      </w:r>
      <w:r>
        <w:rPr>
          <w:rFonts w:ascii="Arial" w:hAnsi="Arial" w:cs="Arial" w:eastAsia="Arial"/>
          <w:sz w:val="24"/>
          <w:szCs w:val="24"/>
          <w:spacing w:val="0"/>
          <w:w w:val="89"/>
          <w:position w:val="-2"/>
        </w:rPr>
        <w:t> </w:t>
      </w:r>
      <w:r>
        <w:rPr>
          <w:rFonts w:ascii="細明體" w:hAnsi="細明體" w:cs="細明體" w:eastAsia="細明體"/>
          <w:sz w:val="24"/>
          <w:szCs w:val="24"/>
          <w:spacing w:val="0"/>
          <w:w w:val="100"/>
          <w:position w:val="-2"/>
        </w:rPr>
        <w:t>線</w:t>
      </w:r>
      <w:r>
        <w:rPr>
          <w:rFonts w:ascii="細明體" w:hAnsi="細明體" w:cs="細明體" w:eastAsia="細明體"/>
          <w:sz w:val="24"/>
          <w:szCs w:val="24"/>
          <w:spacing w:val="0"/>
          <w:w w:val="100"/>
          <w:position w:val="0"/>
        </w:rPr>
      </w:r>
    </w:p>
    <w:p>
      <w:pPr>
        <w:spacing w:before="21" w:after="0" w:line="360" w:lineRule="exact"/>
        <w:ind w:left="1078" w:right="193" w:firstLine="480"/>
        <w:jc w:val="both"/>
        <w:rPr>
          <w:rFonts w:ascii="細明體" w:hAnsi="細明體" w:cs="細明體" w:eastAsia="細明體"/>
          <w:sz w:val="24"/>
          <w:szCs w:val="24"/>
        </w:rPr>
      </w:pPr>
      <w:rPr/>
      <w:r>
        <w:rPr>
          <w:rFonts w:ascii="細明體" w:hAnsi="細明體" w:cs="細明體" w:eastAsia="細明體"/>
          <w:sz w:val="24"/>
          <w:szCs w:val="24"/>
          <w:spacing w:val="0"/>
          <w:w w:val="100"/>
        </w:rPr>
        <w:t>區內最主要之東西向聯外道路，連接區內重要據點，由台南市為</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起點，經永康、新化、山上、左鎮、玉井、南化進入高雄市，為山區</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楠西、玉井、南化、左鎮對外的主要幹道。</w:t>
      </w:r>
    </w:p>
    <w:p>
      <w:pPr>
        <w:spacing w:before="0" w:after="0" w:line="339" w:lineRule="exact"/>
        <w:ind w:left="1109" w:right="5941"/>
        <w:jc w:val="both"/>
        <w:rPr>
          <w:rFonts w:ascii="細明體" w:hAnsi="細明體" w:cs="細明體" w:eastAsia="細明體"/>
          <w:sz w:val="24"/>
          <w:szCs w:val="24"/>
        </w:rPr>
      </w:pPr>
      <w:rPr/>
      <w:r>
        <w:rPr>
          <w:rFonts w:ascii="Arial" w:hAnsi="Arial" w:cs="Arial" w:eastAsia="Arial"/>
          <w:sz w:val="24"/>
          <w:szCs w:val="24"/>
          <w:spacing w:val="0"/>
          <w:w w:val="100"/>
          <w:position w:val="-2"/>
        </w:rPr>
        <w:t>(5)</w:t>
      </w:r>
      <w:r>
        <w:rPr>
          <w:rFonts w:ascii="細明體" w:hAnsi="細明體" w:cs="細明體" w:eastAsia="細明體"/>
          <w:sz w:val="24"/>
          <w:szCs w:val="24"/>
          <w:spacing w:val="0"/>
          <w:w w:val="100"/>
          <w:position w:val="-2"/>
        </w:rPr>
        <w:t>台</w:t>
      </w:r>
      <w:r>
        <w:rPr>
          <w:rFonts w:ascii="細明體" w:hAnsi="細明體" w:cs="細明體" w:eastAsia="細明體"/>
          <w:sz w:val="24"/>
          <w:szCs w:val="24"/>
          <w:spacing w:val="6"/>
          <w:w w:val="100"/>
          <w:position w:val="-2"/>
        </w:rPr>
        <w:t> </w:t>
      </w:r>
      <w:r>
        <w:rPr>
          <w:rFonts w:ascii="Arial" w:hAnsi="Arial" w:cs="Arial" w:eastAsia="Arial"/>
          <w:sz w:val="24"/>
          <w:szCs w:val="24"/>
          <w:spacing w:val="0"/>
          <w:w w:val="89"/>
          <w:position w:val="-2"/>
        </w:rPr>
        <w:t>20</w:t>
      </w:r>
      <w:r>
        <w:rPr>
          <w:rFonts w:ascii="Arial" w:hAnsi="Arial" w:cs="Arial" w:eastAsia="Arial"/>
          <w:sz w:val="24"/>
          <w:szCs w:val="24"/>
          <w:spacing w:val="0"/>
          <w:w w:val="89"/>
          <w:position w:val="-2"/>
        </w:rPr>
        <w:t> </w:t>
      </w:r>
      <w:r>
        <w:rPr>
          <w:rFonts w:ascii="細明體" w:hAnsi="細明體" w:cs="細明體" w:eastAsia="細明體"/>
          <w:sz w:val="24"/>
          <w:szCs w:val="24"/>
          <w:spacing w:val="0"/>
          <w:w w:val="100"/>
          <w:position w:val="-2"/>
        </w:rPr>
        <w:t>乙線</w:t>
      </w:r>
      <w:r>
        <w:rPr>
          <w:rFonts w:ascii="細明體" w:hAnsi="細明體" w:cs="細明體" w:eastAsia="細明體"/>
          <w:sz w:val="24"/>
          <w:szCs w:val="24"/>
          <w:spacing w:val="0"/>
          <w:w w:val="100"/>
          <w:position w:val="0"/>
        </w:rPr>
      </w:r>
    </w:p>
    <w:p>
      <w:pPr>
        <w:spacing w:before="21" w:after="0" w:line="360" w:lineRule="exact"/>
        <w:ind w:left="1078" w:right="191" w:firstLine="480"/>
        <w:jc w:val="both"/>
        <w:rPr>
          <w:rFonts w:ascii="細明體" w:hAnsi="細明體" w:cs="細明體" w:eastAsia="細明體"/>
          <w:sz w:val="24"/>
          <w:szCs w:val="24"/>
        </w:rPr>
      </w:pPr>
      <w:rPr/>
      <w:r>
        <w:rPr>
          <w:rFonts w:ascii="細明體" w:hAnsi="細明體" w:cs="細明體" w:eastAsia="細明體"/>
          <w:sz w:val="24"/>
          <w:szCs w:val="24"/>
          <w:spacing w:val="1"/>
        </w:rPr>
        <w:t>本</w:t>
      </w:r>
      <w:r>
        <w:rPr>
          <w:rFonts w:ascii="細明體" w:hAnsi="細明體" w:cs="細明體" w:eastAsia="細明體"/>
          <w:sz w:val="24"/>
          <w:szCs w:val="24"/>
          <w:spacing w:val="0"/>
        </w:rPr>
        <w:t>市西起左鎮，東至南化，全長為</w:t>
      </w:r>
      <w:r>
        <w:rPr>
          <w:rFonts w:ascii="細明體" w:hAnsi="細明體" w:cs="細明體" w:eastAsia="細明體"/>
          <w:sz w:val="24"/>
          <w:szCs w:val="24"/>
          <w:spacing w:val="-60"/>
        </w:rPr>
        <w:t> </w:t>
      </w:r>
      <w:r>
        <w:rPr>
          <w:rFonts w:ascii="Arial" w:hAnsi="Arial" w:cs="Arial" w:eastAsia="Arial"/>
          <w:sz w:val="24"/>
          <w:szCs w:val="24"/>
          <w:spacing w:val="0"/>
          <w:w w:val="100"/>
        </w:rPr>
        <w:t>8.3</w:t>
      </w:r>
      <w:r>
        <w:rPr>
          <w:rFonts w:ascii="Arial" w:hAnsi="Arial" w:cs="Arial" w:eastAsia="Arial"/>
          <w:sz w:val="24"/>
          <w:szCs w:val="24"/>
          <w:spacing w:val="16"/>
          <w:w w:val="100"/>
        </w:rPr>
        <w:t> </w:t>
      </w:r>
      <w:r>
        <w:rPr>
          <w:rFonts w:ascii="細明體" w:hAnsi="細明體" w:cs="細明體" w:eastAsia="細明體"/>
          <w:sz w:val="24"/>
          <w:szCs w:val="24"/>
          <w:spacing w:val="0"/>
          <w:w w:val="100"/>
        </w:rPr>
        <w:t>公里，為其主要聯絡的要</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道，亦為台</w:t>
      </w:r>
      <w:r>
        <w:rPr>
          <w:rFonts w:ascii="細明體" w:hAnsi="細明體" w:cs="細明體" w:eastAsia="細明體"/>
          <w:sz w:val="24"/>
          <w:szCs w:val="24"/>
          <w:spacing w:val="-59"/>
          <w:w w:val="100"/>
        </w:rPr>
        <w:t> </w:t>
      </w:r>
      <w:r>
        <w:rPr>
          <w:rFonts w:ascii="Arial" w:hAnsi="Arial" w:cs="Arial" w:eastAsia="Arial"/>
          <w:sz w:val="24"/>
          <w:szCs w:val="24"/>
          <w:spacing w:val="0"/>
          <w:w w:val="89"/>
        </w:rPr>
        <w:t>20</w:t>
      </w:r>
      <w:r>
        <w:rPr>
          <w:rFonts w:ascii="Arial" w:hAnsi="Arial" w:cs="Arial" w:eastAsia="Arial"/>
          <w:sz w:val="24"/>
          <w:szCs w:val="24"/>
          <w:spacing w:val="0"/>
          <w:w w:val="89"/>
        </w:rPr>
        <w:t> </w:t>
      </w:r>
      <w:r>
        <w:rPr>
          <w:rFonts w:ascii="細明體" w:hAnsi="細明體" w:cs="細明體" w:eastAsia="細明體"/>
          <w:sz w:val="24"/>
          <w:szCs w:val="24"/>
          <w:spacing w:val="0"/>
          <w:w w:val="89"/>
        </w:rPr>
        <w:t>線與台</w:t>
      </w:r>
      <w:r>
        <w:rPr>
          <w:rFonts w:ascii="細明體" w:hAnsi="細明體" w:cs="細明體" w:eastAsia="細明體"/>
          <w:sz w:val="24"/>
          <w:szCs w:val="24"/>
          <w:spacing w:val="-60"/>
          <w:w w:val="89"/>
        </w:rPr>
        <w:t> </w:t>
      </w:r>
      <w:r>
        <w:rPr>
          <w:rFonts w:ascii="Arial" w:hAnsi="Arial" w:cs="Arial" w:eastAsia="Arial"/>
          <w:sz w:val="24"/>
          <w:szCs w:val="24"/>
          <w:spacing w:val="0"/>
          <w:w w:val="100"/>
        </w:rPr>
        <w:t>3</w:t>
      </w:r>
      <w:r>
        <w:rPr>
          <w:rFonts w:ascii="Arial" w:hAnsi="Arial" w:cs="Arial" w:eastAsia="Arial"/>
          <w:sz w:val="24"/>
          <w:szCs w:val="24"/>
          <w:spacing w:val="-22"/>
          <w:w w:val="100"/>
        </w:rPr>
        <w:t> </w:t>
      </w:r>
      <w:r>
        <w:rPr>
          <w:rFonts w:ascii="細明體" w:hAnsi="細明體" w:cs="細明體" w:eastAsia="細明體"/>
          <w:sz w:val="24"/>
          <w:szCs w:val="24"/>
          <w:spacing w:val="0"/>
          <w:w w:val="100"/>
        </w:rPr>
        <w:t>線之聯絡道路。</w:t>
      </w:r>
    </w:p>
    <w:p>
      <w:pPr>
        <w:spacing w:before="82" w:after="0" w:line="230" w:lineRule="auto"/>
        <w:ind w:left="1109" w:right="5779" w:firstLine="-271"/>
        <w:jc w:val="left"/>
        <w:rPr>
          <w:rFonts w:ascii="細明體" w:hAnsi="細明體" w:cs="細明體" w:eastAsia="細明體"/>
          <w:sz w:val="24"/>
          <w:szCs w:val="24"/>
        </w:rPr>
      </w:pPr>
      <w:rPr/>
      <w:r>
        <w:rPr>
          <w:rFonts w:ascii="Times New Roman" w:hAnsi="Times New Roman" w:cs="Times New Roman" w:eastAsia="Times New Roman"/>
          <w:sz w:val="24"/>
          <w:szCs w:val="24"/>
          <w:spacing w:val="0"/>
          <w:w w:val="100"/>
        </w:rPr>
        <w:t>2.</w:t>
      </w:r>
      <w:r>
        <w:rPr>
          <w:rFonts w:ascii="Times New Roman" w:hAnsi="Times New Roman" w:cs="Times New Roman" w:eastAsia="Times New Roman"/>
          <w:sz w:val="24"/>
          <w:szCs w:val="24"/>
          <w:spacing w:val="0"/>
          <w:w w:val="100"/>
        </w:rPr>
        <w:t> </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鐵路系統</w:t>
      </w:r>
      <w:r>
        <w:rPr>
          <w:rFonts w:ascii="細明體" w:hAnsi="細明體" w:cs="細明體" w:eastAsia="細明體"/>
          <w:sz w:val="24"/>
          <w:szCs w:val="24"/>
          <w:spacing w:val="0"/>
          <w:w w:val="100"/>
        </w:rPr>
        <w:t> </w:t>
      </w:r>
      <w:r>
        <w:rPr>
          <w:rFonts w:ascii="Arial" w:hAnsi="Arial" w:cs="Arial" w:eastAsia="Arial"/>
          <w:sz w:val="24"/>
          <w:szCs w:val="24"/>
          <w:spacing w:val="0"/>
          <w:w w:val="122"/>
        </w:rPr>
        <w:t>(1)</w:t>
      </w:r>
      <w:r>
        <w:rPr>
          <w:rFonts w:ascii="Arial" w:hAnsi="Arial" w:cs="Arial" w:eastAsia="Arial"/>
          <w:sz w:val="24"/>
          <w:szCs w:val="24"/>
          <w:spacing w:val="0"/>
          <w:w w:val="100"/>
        </w:rPr>
        <w:t> </w:t>
      </w:r>
      <w:r>
        <w:rPr>
          <w:rFonts w:ascii="Arial" w:hAnsi="Arial" w:cs="Arial" w:eastAsia="Arial"/>
          <w:sz w:val="24"/>
          <w:szCs w:val="24"/>
          <w:spacing w:val="-13"/>
          <w:w w:val="100"/>
        </w:rPr>
        <w:t> </w:t>
      </w:r>
      <w:r>
        <w:rPr>
          <w:rFonts w:ascii="細明體" w:hAnsi="細明體" w:cs="細明體" w:eastAsia="細明體"/>
          <w:sz w:val="24"/>
          <w:szCs w:val="24"/>
          <w:spacing w:val="0"/>
          <w:w w:val="100"/>
        </w:rPr>
        <w:t>高鐵</w:t>
      </w:r>
      <w:r>
        <w:rPr>
          <w:rFonts w:ascii="細明體" w:hAnsi="細明體" w:cs="細明體" w:eastAsia="細明體"/>
          <w:sz w:val="24"/>
          <w:szCs w:val="24"/>
          <w:spacing w:val="0"/>
          <w:w w:val="100"/>
        </w:rPr>
        <w:t> </w:t>
      </w:r>
      <w:r>
        <w:rPr>
          <w:rFonts w:ascii="Arial" w:hAnsi="Arial" w:cs="Arial" w:eastAsia="Arial"/>
          <w:sz w:val="24"/>
          <w:szCs w:val="24"/>
          <w:spacing w:val="0"/>
          <w:w w:val="105"/>
        </w:rPr>
        <w:t>A.</w:t>
      </w:r>
      <w:r>
        <w:rPr>
          <w:rFonts w:ascii="細明體" w:hAnsi="細明體" w:cs="細明體" w:eastAsia="細明體"/>
          <w:sz w:val="24"/>
          <w:szCs w:val="24"/>
          <w:spacing w:val="0"/>
          <w:w w:val="100"/>
        </w:rPr>
        <w:t>高鐵嘉義站</w:t>
      </w:r>
    </w:p>
    <w:p>
      <w:pPr>
        <w:spacing w:before="23" w:after="0" w:line="360" w:lineRule="exact"/>
        <w:ind w:left="1078" w:right="191" w:firstLine="480"/>
        <w:jc w:val="both"/>
        <w:rPr>
          <w:rFonts w:ascii="細明體" w:hAnsi="細明體" w:cs="細明體" w:eastAsia="細明體"/>
          <w:sz w:val="24"/>
          <w:szCs w:val="24"/>
        </w:rPr>
      </w:pPr>
      <w:rPr/>
      <w:r>
        <w:rPr>
          <w:rFonts w:ascii="細明體" w:hAnsi="細明體" w:cs="細明體" w:eastAsia="細明體"/>
          <w:sz w:val="24"/>
          <w:szCs w:val="24"/>
          <w:spacing w:val="0"/>
          <w:w w:val="100"/>
        </w:rPr>
        <w:t>從高鐵嘉義站至西拉雅</w:t>
      </w:r>
      <w:r>
        <w:rPr>
          <w:rFonts w:ascii="細明體" w:hAnsi="細明體" w:cs="細明體" w:eastAsia="細明體"/>
          <w:sz w:val="24"/>
          <w:szCs w:val="24"/>
          <w:spacing w:val="1"/>
          <w:w w:val="100"/>
        </w:rPr>
        <w:t>國</w:t>
      </w:r>
      <w:r>
        <w:rPr>
          <w:rFonts w:ascii="細明體" w:hAnsi="細明體" w:cs="細明體" w:eastAsia="細明體"/>
          <w:sz w:val="24"/>
          <w:szCs w:val="24"/>
          <w:spacing w:val="0"/>
          <w:w w:val="100"/>
        </w:rPr>
        <w:t>家風景區的主要路線可由台</w:t>
      </w:r>
      <w:r>
        <w:rPr>
          <w:rFonts w:ascii="細明體" w:hAnsi="細明體" w:cs="細明體" w:eastAsia="細明體"/>
          <w:sz w:val="24"/>
          <w:szCs w:val="24"/>
          <w:spacing w:val="0"/>
          <w:w w:val="100"/>
        </w:rPr>
        <w:t> </w:t>
      </w:r>
      <w:r>
        <w:rPr>
          <w:rFonts w:ascii="Arial" w:hAnsi="Arial" w:cs="Arial" w:eastAsia="Arial"/>
          <w:sz w:val="24"/>
          <w:szCs w:val="24"/>
          <w:spacing w:val="0"/>
          <w:w w:val="100"/>
        </w:rPr>
        <w:t>37</w:t>
      </w:r>
      <w:r>
        <w:rPr>
          <w:rFonts w:ascii="Arial" w:hAnsi="Arial" w:cs="Arial" w:eastAsia="Arial"/>
          <w:sz w:val="24"/>
          <w:szCs w:val="24"/>
          <w:spacing w:val="24"/>
          <w:w w:val="100"/>
        </w:rPr>
        <w:t> </w:t>
      </w:r>
      <w:r>
        <w:rPr>
          <w:rFonts w:ascii="細明體" w:hAnsi="細明體" w:cs="細明體" w:eastAsia="細明體"/>
          <w:sz w:val="24"/>
          <w:szCs w:val="24"/>
          <w:spacing w:val="0"/>
          <w:w w:val="100"/>
        </w:rPr>
        <w:t>線接東</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西向台</w:t>
      </w:r>
      <w:r>
        <w:rPr>
          <w:rFonts w:ascii="細明體" w:hAnsi="細明體" w:cs="細明體" w:eastAsia="細明體"/>
          <w:sz w:val="24"/>
          <w:szCs w:val="24"/>
          <w:spacing w:val="-59"/>
          <w:w w:val="100"/>
        </w:rPr>
        <w:t> </w:t>
      </w:r>
      <w:r>
        <w:rPr>
          <w:rFonts w:ascii="Arial" w:hAnsi="Arial" w:cs="Arial" w:eastAsia="Arial"/>
          <w:sz w:val="24"/>
          <w:szCs w:val="24"/>
          <w:spacing w:val="0"/>
          <w:w w:val="89"/>
        </w:rPr>
        <w:t>82</w:t>
      </w:r>
      <w:r>
        <w:rPr>
          <w:rFonts w:ascii="Arial" w:hAnsi="Arial" w:cs="Arial" w:eastAsia="Arial"/>
          <w:sz w:val="24"/>
          <w:szCs w:val="24"/>
          <w:spacing w:val="0"/>
          <w:w w:val="89"/>
        </w:rPr>
        <w:t> </w:t>
      </w:r>
      <w:r>
        <w:rPr>
          <w:rFonts w:ascii="細明體" w:hAnsi="細明體" w:cs="細明體" w:eastAsia="細明體"/>
          <w:sz w:val="24"/>
          <w:szCs w:val="24"/>
          <w:spacing w:val="0"/>
          <w:w w:val="89"/>
        </w:rPr>
        <w:t>線轉接水上交流道上國道</w:t>
      </w:r>
      <w:r>
        <w:rPr>
          <w:rFonts w:ascii="細明體" w:hAnsi="細明體" w:cs="細明體" w:eastAsia="細明體"/>
          <w:sz w:val="24"/>
          <w:szCs w:val="24"/>
          <w:spacing w:val="-60"/>
          <w:w w:val="89"/>
        </w:rPr>
        <w:t> </w:t>
      </w:r>
      <w:r>
        <w:rPr>
          <w:rFonts w:ascii="Arial" w:hAnsi="Arial" w:cs="Arial" w:eastAsia="Arial"/>
          <w:sz w:val="24"/>
          <w:szCs w:val="24"/>
          <w:spacing w:val="0"/>
          <w:w w:val="100"/>
        </w:rPr>
        <w:t>3</w:t>
      </w:r>
      <w:r>
        <w:rPr>
          <w:rFonts w:ascii="Arial" w:hAnsi="Arial" w:cs="Arial" w:eastAsia="Arial"/>
          <w:sz w:val="24"/>
          <w:szCs w:val="24"/>
          <w:spacing w:val="-22"/>
          <w:w w:val="100"/>
        </w:rPr>
        <w:t> </w:t>
      </w:r>
      <w:r>
        <w:rPr>
          <w:rFonts w:ascii="細明體" w:hAnsi="細明體" w:cs="細明體" w:eastAsia="細明體"/>
          <w:sz w:val="24"/>
          <w:szCs w:val="24"/>
          <w:spacing w:val="-60"/>
          <w:w w:val="100"/>
        </w:rPr>
        <w:t>號，</w:t>
      </w:r>
      <w:r>
        <w:rPr>
          <w:rFonts w:ascii="細明體" w:hAnsi="細明體" w:cs="細明體" w:eastAsia="細明體"/>
          <w:sz w:val="24"/>
          <w:szCs w:val="24"/>
          <w:spacing w:val="0"/>
          <w:w w:val="100"/>
        </w:rPr>
        <w:t>於白河交流道進入本風景區</w:t>
      </w:r>
    </w:p>
    <w:p>
      <w:pPr>
        <w:spacing w:before="0" w:after="0" w:line="339" w:lineRule="exact"/>
        <w:ind w:left="1078" w:right="212"/>
        <w:jc w:val="both"/>
        <w:rPr>
          <w:rFonts w:ascii="細明體" w:hAnsi="細明體" w:cs="細明體" w:eastAsia="細明體"/>
          <w:sz w:val="24"/>
          <w:szCs w:val="24"/>
        </w:rPr>
      </w:pPr>
      <w:rPr/>
      <w:r>
        <w:rPr>
          <w:rFonts w:ascii="細明體" w:hAnsi="細明體" w:cs="細明體" w:eastAsia="細明體"/>
          <w:sz w:val="24"/>
          <w:szCs w:val="24"/>
          <w:position w:val="-2"/>
        </w:rPr>
        <w:t>關子嶺系統；另可由</w:t>
      </w:r>
      <w:r>
        <w:rPr>
          <w:rFonts w:ascii="細明體" w:hAnsi="細明體" w:cs="細明體" w:eastAsia="細明體"/>
          <w:sz w:val="24"/>
          <w:szCs w:val="24"/>
          <w:spacing w:val="-59"/>
          <w:position w:val="-2"/>
        </w:rPr>
        <w:t> </w:t>
      </w:r>
      <w:r>
        <w:rPr>
          <w:rFonts w:ascii="Arial" w:hAnsi="Arial" w:cs="Arial" w:eastAsia="Arial"/>
          <w:sz w:val="24"/>
          <w:szCs w:val="24"/>
          <w:spacing w:val="0"/>
          <w:w w:val="89"/>
          <w:position w:val="-2"/>
        </w:rPr>
        <w:t>168</w:t>
      </w:r>
      <w:r>
        <w:rPr>
          <w:rFonts w:ascii="Arial" w:hAnsi="Arial" w:cs="Arial" w:eastAsia="Arial"/>
          <w:sz w:val="24"/>
          <w:szCs w:val="24"/>
          <w:spacing w:val="0"/>
          <w:w w:val="89"/>
          <w:position w:val="-2"/>
        </w:rPr>
        <w:t> </w:t>
      </w:r>
      <w:r>
        <w:rPr>
          <w:rFonts w:ascii="細明體" w:hAnsi="細明體" w:cs="細明體" w:eastAsia="細明體"/>
          <w:sz w:val="24"/>
          <w:szCs w:val="24"/>
          <w:spacing w:val="0"/>
          <w:w w:val="100"/>
          <w:position w:val="-2"/>
        </w:rPr>
        <w:t>號縣道東往國道一號水上交流道，轉接國道</w:t>
      </w:r>
      <w:r>
        <w:rPr>
          <w:rFonts w:ascii="細明體" w:hAnsi="細明體" w:cs="細明體" w:eastAsia="細明體"/>
          <w:sz w:val="24"/>
          <w:szCs w:val="24"/>
          <w:spacing w:val="0"/>
          <w:w w:val="100"/>
          <w:position w:val="0"/>
        </w:rPr>
      </w:r>
    </w:p>
    <w:p>
      <w:pPr>
        <w:spacing w:before="21" w:after="0" w:line="360" w:lineRule="exact"/>
        <w:ind w:left="1078" w:right="191"/>
        <w:jc w:val="both"/>
        <w:rPr>
          <w:rFonts w:ascii="細明體" w:hAnsi="細明體" w:cs="細明體" w:eastAsia="細明體"/>
          <w:sz w:val="24"/>
          <w:szCs w:val="24"/>
        </w:rPr>
      </w:pPr>
      <w:rPr/>
      <w:r>
        <w:rPr>
          <w:rFonts w:ascii="Arial" w:hAnsi="Arial" w:cs="Arial" w:eastAsia="Arial"/>
          <w:sz w:val="24"/>
          <w:szCs w:val="24"/>
          <w:spacing w:val="0"/>
          <w:w w:val="100"/>
        </w:rPr>
        <w:t>3</w:t>
      </w:r>
      <w:r>
        <w:rPr>
          <w:rFonts w:ascii="Arial" w:hAnsi="Arial" w:cs="Arial" w:eastAsia="Arial"/>
          <w:sz w:val="24"/>
          <w:szCs w:val="24"/>
          <w:spacing w:val="-22"/>
          <w:w w:val="100"/>
        </w:rPr>
        <w:t> </w:t>
      </w:r>
      <w:r>
        <w:rPr>
          <w:rFonts w:ascii="細明體" w:hAnsi="細明體" w:cs="細明體" w:eastAsia="細明體"/>
          <w:sz w:val="24"/>
          <w:szCs w:val="24"/>
          <w:spacing w:val="0"/>
          <w:w w:val="100"/>
        </w:rPr>
        <w:t>號之白河交流道進入本風景區關子嶺系</w:t>
      </w:r>
      <w:r>
        <w:rPr>
          <w:rFonts w:ascii="細明體" w:hAnsi="細明體" w:cs="細明體" w:eastAsia="細明體"/>
          <w:sz w:val="24"/>
          <w:szCs w:val="24"/>
          <w:spacing w:val="-29"/>
          <w:w w:val="100"/>
        </w:rPr>
        <w:t>統</w:t>
      </w:r>
      <w:r>
        <w:rPr>
          <w:rFonts w:ascii="細明體" w:hAnsi="細明體" w:cs="細明體" w:eastAsia="細明體"/>
          <w:sz w:val="24"/>
          <w:szCs w:val="24"/>
          <w:spacing w:val="-31"/>
          <w:w w:val="100"/>
        </w:rPr>
        <w:t>；</w:t>
      </w:r>
      <w:r>
        <w:rPr>
          <w:rFonts w:ascii="細明體" w:hAnsi="細明體" w:cs="細明體" w:eastAsia="細明體"/>
          <w:sz w:val="24"/>
          <w:szCs w:val="24"/>
          <w:spacing w:val="0"/>
          <w:w w:val="100"/>
        </w:rPr>
        <w:t>另外可藉由台</w:t>
      </w:r>
      <w:r>
        <w:rPr>
          <w:rFonts w:ascii="細明體" w:hAnsi="細明體" w:cs="細明體" w:eastAsia="細明體"/>
          <w:sz w:val="24"/>
          <w:szCs w:val="24"/>
          <w:spacing w:val="-58"/>
          <w:w w:val="100"/>
        </w:rPr>
        <w:t> </w:t>
      </w:r>
      <w:r>
        <w:rPr>
          <w:rFonts w:ascii="Arial" w:hAnsi="Arial" w:cs="Arial" w:eastAsia="Arial"/>
          <w:sz w:val="24"/>
          <w:szCs w:val="24"/>
          <w:spacing w:val="0"/>
          <w:w w:val="89"/>
        </w:rPr>
        <w:t>82</w:t>
      </w:r>
      <w:r>
        <w:rPr>
          <w:rFonts w:ascii="Arial" w:hAnsi="Arial" w:cs="Arial" w:eastAsia="Arial"/>
          <w:sz w:val="24"/>
          <w:szCs w:val="24"/>
          <w:spacing w:val="0"/>
          <w:w w:val="89"/>
        </w:rPr>
        <w:t> </w:t>
      </w:r>
      <w:r>
        <w:rPr>
          <w:rFonts w:ascii="細明體" w:hAnsi="細明體" w:cs="細明體" w:eastAsia="細明體"/>
          <w:sz w:val="24"/>
          <w:szCs w:val="24"/>
          <w:spacing w:val="0"/>
          <w:w w:val="100"/>
        </w:rPr>
        <w:t>線轉接</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國道</w:t>
      </w:r>
      <w:r>
        <w:rPr>
          <w:rFonts w:ascii="細明體" w:hAnsi="細明體" w:cs="細明體" w:eastAsia="細明體"/>
          <w:sz w:val="24"/>
          <w:szCs w:val="24"/>
          <w:spacing w:val="-60"/>
          <w:w w:val="100"/>
        </w:rPr>
        <w:t> </w:t>
      </w:r>
      <w:r>
        <w:rPr>
          <w:rFonts w:ascii="Arial" w:hAnsi="Arial" w:cs="Arial" w:eastAsia="Arial"/>
          <w:sz w:val="24"/>
          <w:szCs w:val="24"/>
          <w:spacing w:val="0"/>
          <w:w w:val="100"/>
        </w:rPr>
        <w:t>3</w:t>
      </w:r>
      <w:r>
        <w:rPr>
          <w:rFonts w:ascii="Arial" w:hAnsi="Arial" w:cs="Arial" w:eastAsia="Arial"/>
          <w:sz w:val="24"/>
          <w:szCs w:val="24"/>
          <w:spacing w:val="-21"/>
          <w:w w:val="100"/>
        </w:rPr>
        <w:t> </w:t>
      </w:r>
      <w:r>
        <w:rPr>
          <w:rFonts w:ascii="細明體" w:hAnsi="細明體" w:cs="細明體" w:eastAsia="細明體"/>
          <w:sz w:val="24"/>
          <w:szCs w:val="24"/>
          <w:spacing w:val="0"/>
          <w:w w:val="100"/>
        </w:rPr>
        <w:t>號之中埔交流道，經嘉義縣中埔鄉、大埔鄉，由台</w:t>
      </w:r>
      <w:r>
        <w:rPr>
          <w:rFonts w:ascii="細明體" w:hAnsi="細明體" w:cs="細明體" w:eastAsia="細明體"/>
          <w:sz w:val="24"/>
          <w:szCs w:val="24"/>
          <w:spacing w:val="-59"/>
          <w:w w:val="100"/>
        </w:rPr>
        <w:t> </w:t>
      </w:r>
      <w:r>
        <w:rPr>
          <w:rFonts w:ascii="Arial" w:hAnsi="Arial" w:cs="Arial" w:eastAsia="Arial"/>
          <w:sz w:val="24"/>
          <w:szCs w:val="24"/>
          <w:spacing w:val="0"/>
          <w:w w:val="100"/>
        </w:rPr>
        <w:t>3</w:t>
      </w:r>
      <w:r>
        <w:rPr>
          <w:rFonts w:ascii="Arial" w:hAnsi="Arial" w:cs="Arial" w:eastAsia="Arial"/>
          <w:sz w:val="24"/>
          <w:szCs w:val="24"/>
          <w:spacing w:val="-22"/>
          <w:w w:val="100"/>
        </w:rPr>
        <w:t> </w:t>
      </w:r>
      <w:r>
        <w:rPr>
          <w:rFonts w:ascii="細明體" w:hAnsi="細明體" w:cs="細明體" w:eastAsia="細明體"/>
          <w:sz w:val="24"/>
          <w:szCs w:val="24"/>
          <w:spacing w:val="0"/>
          <w:w w:val="100"/>
        </w:rPr>
        <w:t>線進入本</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風景區之曾文水庫系統。</w:t>
      </w:r>
    </w:p>
    <w:p>
      <w:pPr>
        <w:spacing w:before="0" w:after="0" w:line="339" w:lineRule="exact"/>
        <w:ind w:left="1251" w:right="-20"/>
        <w:jc w:val="left"/>
        <w:rPr>
          <w:rFonts w:ascii="細明體" w:hAnsi="細明體" w:cs="細明體" w:eastAsia="細明體"/>
          <w:sz w:val="24"/>
          <w:szCs w:val="24"/>
        </w:rPr>
      </w:pPr>
      <w:rPr/>
      <w:r>
        <w:rPr>
          <w:rFonts w:ascii="Arial" w:hAnsi="Arial" w:cs="Arial" w:eastAsia="Arial"/>
          <w:sz w:val="24"/>
          <w:szCs w:val="24"/>
          <w:w w:val="105"/>
          <w:position w:val="-2"/>
        </w:rPr>
        <w:t>B.</w:t>
      </w:r>
      <w:r>
        <w:rPr>
          <w:rFonts w:ascii="細明體" w:hAnsi="細明體" w:cs="細明體" w:eastAsia="細明體"/>
          <w:sz w:val="24"/>
          <w:szCs w:val="24"/>
          <w:w w:val="100"/>
          <w:position w:val="-2"/>
        </w:rPr>
        <w:t>高鐵台南站</w:t>
      </w:r>
      <w:r>
        <w:rPr>
          <w:rFonts w:ascii="細明體" w:hAnsi="細明體" w:cs="細明體" w:eastAsia="細明體"/>
          <w:sz w:val="24"/>
          <w:szCs w:val="24"/>
          <w:w w:val="100"/>
          <w:position w:val="0"/>
        </w:rPr>
      </w:r>
    </w:p>
    <w:p>
      <w:pPr>
        <w:spacing w:before="21" w:after="0" w:line="360" w:lineRule="exact"/>
        <w:ind w:left="1078" w:right="191" w:firstLine="480"/>
        <w:jc w:val="both"/>
        <w:rPr>
          <w:rFonts w:ascii="細明體" w:hAnsi="細明體" w:cs="細明體" w:eastAsia="細明體"/>
          <w:sz w:val="24"/>
          <w:szCs w:val="24"/>
        </w:rPr>
      </w:pPr>
      <w:rPr/>
      <w:r>
        <w:rPr>
          <w:rFonts w:ascii="細明體" w:hAnsi="細明體" w:cs="細明體" w:eastAsia="細明體"/>
          <w:sz w:val="24"/>
          <w:szCs w:val="24"/>
          <w:spacing w:val="0"/>
          <w:w w:val="100"/>
        </w:rPr>
        <w:t>從高鐵台南車站可由台</w:t>
      </w:r>
      <w:r>
        <w:rPr>
          <w:rFonts w:ascii="細明體" w:hAnsi="細明體" w:cs="細明體" w:eastAsia="細明體"/>
          <w:sz w:val="24"/>
          <w:szCs w:val="24"/>
          <w:spacing w:val="0"/>
          <w:w w:val="100"/>
        </w:rPr>
        <w:t> </w:t>
      </w:r>
      <w:r>
        <w:rPr>
          <w:rFonts w:ascii="Arial" w:hAnsi="Arial" w:cs="Arial" w:eastAsia="Arial"/>
          <w:sz w:val="24"/>
          <w:szCs w:val="24"/>
          <w:spacing w:val="0"/>
          <w:w w:val="100"/>
        </w:rPr>
        <w:t>86</w:t>
      </w:r>
      <w:r>
        <w:rPr>
          <w:rFonts w:ascii="Arial" w:hAnsi="Arial" w:cs="Arial" w:eastAsia="Arial"/>
          <w:sz w:val="24"/>
          <w:szCs w:val="24"/>
          <w:spacing w:val="24"/>
          <w:w w:val="100"/>
        </w:rPr>
        <w:t> </w:t>
      </w:r>
      <w:r>
        <w:rPr>
          <w:rFonts w:ascii="細明體" w:hAnsi="細明體" w:cs="細明體" w:eastAsia="細明體"/>
          <w:sz w:val="24"/>
          <w:szCs w:val="24"/>
          <w:spacing w:val="0"/>
          <w:w w:val="100"/>
        </w:rPr>
        <w:t>關廟線東西向快速公路至關廟交流道</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轉接國道</w:t>
      </w:r>
      <w:r>
        <w:rPr>
          <w:rFonts w:ascii="細明體" w:hAnsi="細明體" w:cs="細明體" w:eastAsia="細明體"/>
          <w:sz w:val="24"/>
          <w:szCs w:val="24"/>
          <w:spacing w:val="-59"/>
          <w:w w:val="100"/>
        </w:rPr>
        <w:t> </w:t>
      </w:r>
      <w:r>
        <w:rPr>
          <w:rFonts w:ascii="Arial" w:hAnsi="Arial" w:cs="Arial" w:eastAsia="Arial"/>
          <w:sz w:val="24"/>
          <w:szCs w:val="24"/>
          <w:spacing w:val="0"/>
          <w:w w:val="100"/>
        </w:rPr>
        <w:t>3</w:t>
      </w:r>
      <w:r>
        <w:rPr>
          <w:rFonts w:ascii="Arial" w:hAnsi="Arial" w:cs="Arial" w:eastAsia="Arial"/>
          <w:sz w:val="24"/>
          <w:szCs w:val="24"/>
          <w:spacing w:val="-22"/>
          <w:w w:val="100"/>
        </w:rPr>
        <w:t> </w:t>
      </w:r>
      <w:r>
        <w:rPr>
          <w:rFonts w:ascii="細明體" w:hAnsi="細明體" w:cs="細明體" w:eastAsia="細明體"/>
          <w:sz w:val="24"/>
          <w:szCs w:val="24"/>
          <w:spacing w:val="0"/>
          <w:w w:val="100"/>
        </w:rPr>
        <w:t>號北</w:t>
      </w:r>
      <w:r>
        <w:rPr>
          <w:rFonts w:ascii="細明體" w:hAnsi="細明體" w:cs="細明體" w:eastAsia="細明體"/>
          <w:sz w:val="24"/>
          <w:szCs w:val="24"/>
          <w:spacing w:val="-60"/>
          <w:w w:val="100"/>
        </w:rPr>
        <w:t>上，</w:t>
      </w:r>
      <w:r>
        <w:rPr>
          <w:rFonts w:ascii="細明體" w:hAnsi="細明體" w:cs="細明體" w:eastAsia="細明體"/>
          <w:sz w:val="24"/>
          <w:szCs w:val="24"/>
          <w:spacing w:val="0"/>
          <w:w w:val="100"/>
        </w:rPr>
        <w:t>由新化系統交流道銜接台</w:t>
      </w:r>
      <w:r>
        <w:rPr>
          <w:rFonts w:ascii="細明體" w:hAnsi="細明體" w:cs="細明體" w:eastAsia="細明體"/>
          <w:sz w:val="24"/>
          <w:szCs w:val="24"/>
          <w:spacing w:val="-60"/>
          <w:w w:val="100"/>
        </w:rPr>
        <w:t> </w:t>
      </w:r>
      <w:r>
        <w:rPr>
          <w:rFonts w:ascii="Arial" w:hAnsi="Arial" w:cs="Arial" w:eastAsia="Arial"/>
          <w:sz w:val="24"/>
          <w:szCs w:val="24"/>
          <w:spacing w:val="0"/>
          <w:w w:val="89"/>
        </w:rPr>
        <w:t>20</w:t>
      </w:r>
      <w:r>
        <w:rPr>
          <w:rFonts w:ascii="Arial" w:hAnsi="Arial" w:cs="Arial" w:eastAsia="Arial"/>
          <w:sz w:val="24"/>
          <w:szCs w:val="24"/>
          <w:spacing w:val="0"/>
          <w:w w:val="89"/>
        </w:rPr>
        <w:t> </w:t>
      </w:r>
      <w:r>
        <w:rPr>
          <w:rFonts w:ascii="細明體" w:hAnsi="細明體" w:cs="細明體" w:eastAsia="細明體"/>
          <w:sz w:val="24"/>
          <w:szCs w:val="24"/>
          <w:spacing w:val="0"/>
          <w:w w:val="100"/>
        </w:rPr>
        <w:t>線進入本風景區虎頭</w:t>
      </w:r>
    </w:p>
    <w:p>
      <w:pPr>
        <w:jc w:val="both"/>
        <w:spacing w:after="0"/>
        <w:sectPr>
          <w:pgMar w:header="0" w:footer="375" w:top="1380" w:bottom="760" w:left="1680" w:right="1680"/>
          <w:pgSz w:w="11920" w:h="16840"/>
        </w:sectPr>
      </w:pPr>
      <w:rPr/>
    </w:p>
    <w:p>
      <w:pPr>
        <w:spacing w:before="5" w:after="0" w:line="360" w:lineRule="exact"/>
        <w:ind w:left="1078" w:right="191"/>
        <w:jc w:val="left"/>
        <w:rPr>
          <w:rFonts w:ascii="細明體" w:hAnsi="細明體" w:cs="細明體" w:eastAsia="細明體"/>
          <w:sz w:val="24"/>
          <w:szCs w:val="24"/>
        </w:rPr>
      </w:pPr>
      <w:rPr/>
      <w:r>
        <w:rPr>
          <w:rFonts w:ascii="細明體" w:hAnsi="細明體" w:cs="細明體" w:eastAsia="細明體"/>
          <w:sz w:val="24"/>
          <w:szCs w:val="24"/>
        </w:rPr>
        <w:t>埤系</w:t>
      </w:r>
      <w:r>
        <w:rPr>
          <w:rFonts w:ascii="細明體" w:hAnsi="細明體" w:cs="細明體" w:eastAsia="細明體"/>
          <w:sz w:val="24"/>
          <w:szCs w:val="24"/>
          <w:spacing w:val="-60"/>
        </w:rPr>
        <w:t>統。</w:t>
      </w:r>
      <w:r>
        <w:rPr>
          <w:rFonts w:ascii="細明體" w:hAnsi="細明體" w:cs="細明體" w:eastAsia="細明體"/>
          <w:sz w:val="24"/>
          <w:szCs w:val="24"/>
          <w:spacing w:val="0"/>
        </w:rPr>
        <w:t>或可由台</w:t>
      </w:r>
      <w:r>
        <w:rPr>
          <w:rFonts w:ascii="細明體" w:hAnsi="細明體" w:cs="細明體" w:eastAsia="細明體"/>
          <w:sz w:val="24"/>
          <w:szCs w:val="24"/>
          <w:spacing w:val="-59"/>
        </w:rPr>
        <w:t> </w:t>
      </w:r>
      <w:r>
        <w:rPr>
          <w:rFonts w:ascii="Arial" w:hAnsi="Arial" w:cs="Arial" w:eastAsia="Arial"/>
          <w:sz w:val="24"/>
          <w:szCs w:val="24"/>
          <w:spacing w:val="0"/>
          <w:w w:val="89"/>
        </w:rPr>
        <w:t>86</w:t>
      </w:r>
      <w:r>
        <w:rPr>
          <w:rFonts w:ascii="Arial" w:hAnsi="Arial" w:cs="Arial" w:eastAsia="Arial"/>
          <w:sz w:val="24"/>
          <w:szCs w:val="24"/>
          <w:spacing w:val="0"/>
          <w:w w:val="89"/>
        </w:rPr>
        <w:t> </w:t>
      </w:r>
      <w:r>
        <w:rPr>
          <w:rFonts w:ascii="細明體" w:hAnsi="細明體" w:cs="細明體" w:eastAsia="細明體"/>
          <w:sz w:val="24"/>
          <w:szCs w:val="24"/>
          <w:spacing w:val="0"/>
          <w:w w:val="89"/>
        </w:rPr>
        <w:t>關廟線東西向快速公路至關廟轉接</w:t>
      </w:r>
      <w:r>
        <w:rPr>
          <w:rFonts w:ascii="細明體" w:hAnsi="細明體" w:cs="細明體" w:eastAsia="細明體"/>
          <w:sz w:val="24"/>
          <w:szCs w:val="24"/>
          <w:spacing w:val="-59"/>
          <w:w w:val="89"/>
        </w:rPr>
        <w:t> </w:t>
      </w:r>
      <w:r>
        <w:rPr>
          <w:rFonts w:ascii="Arial" w:hAnsi="Arial" w:cs="Arial" w:eastAsia="Arial"/>
          <w:sz w:val="24"/>
          <w:szCs w:val="24"/>
          <w:spacing w:val="0"/>
          <w:w w:val="89"/>
        </w:rPr>
        <w:t>182</w:t>
      </w:r>
      <w:r>
        <w:rPr>
          <w:rFonts w:ascii="Arial" w:hAnsi="Arial" w:cs="Arial" w:eastAsia="Arial"/>
          <w:sz w:val="24"/>
          <w:szCs w:val="24"/>
          <w:spacing w:val="0"/>
          <w:w w:val="89"/>
        </w:rPr>
        <w:t> </w:t>
      </w:r>
      <w:r>
        <w:rPr>
          <w:rFonts w:ascii="細明體" w:hAnsi="細明體" w:cs="細明體" w:eastAsia="細明體"/>
          <w:sz w:val="24"/>
          <w:szCs w:val="24"/>
          <w:spacing w:val="0"/>
          <w:w w:val="100"/>
        </w:rPr>
        <w:t>市道路，</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再經台</w:t>
      </w:r>
      <w:r>
        <w:rPr>
          <w:rFonts w:ascii="細明體" w:hAnsi="細明體" w:cs="細明體" w:eastAsia="細明體"/>
          <w:sz w:val="24"/>
          <w:szCs w:val="24"/>
          <w:spacing w:val="-59"/>
          <w:w w:val="100"/>
        </w:rPr>
        <w:t> </w:t>
      </w:r>
      <w:r>
        <w:rPr>
          <w:rFonts w:ascii="Arial" w:hAnsi="Arial" w:cs="Arial" w:eastAsia="Arial"/>
          <w:sz w:val="24"/>
          <w:szCs w:val="24"/>
          <w:spacing w:val="0"/>
          <w:w w:val="100"/>
        </w:rPr>
        <w:t>3</w:t>
      </w:r>
      <w:r>
        <w:rPr>
          <w:rFonts w:ascii="Arial" w:hAnsi="Arial" w:cs="Arial" w:eastAsia="Arial"/>
          <w:sz w:val="24"/>
          <w:szCs w:val="24"/>
          <w:spacing w:val="-22"/>
          <w:w w:val="100"/>
        </w:rPr>
        <w:t> </w:t>
      </w:r>
      <w:r>
        <w:rPr>
          <w:rFonts w:ascii="細明體" w:hAnsi="細明體" w:cs="細明體" w:eastAsia="細明體"/>
          <w:sz w:val="24"/>
          <w:szCs w:val="24"/>
          <w:spacing w:val="0"/>
          <w:w w:val="100"/>
        </w:rPr>
        <w:t>線進入本風景區左鎮系統。</w:t>
      </w:r>
    </w:p>
    <w:p>
      <w:pPr>
        <w:spacing w:before="0" w:after="0" w:line="360" w:lineRule="exact"/>
        <w:ind w:left="1558" w:right="193" w:firstLine="-449"/>
        <w:jc w:val="left"/>
        <w:rPr>
          <w:rFonts w:ascii="細明體" w:hAnsi="細明體" w:cs="細明體" w:eastAsia="細明體"/>
          <w:sz w:val="24"/>
          <w:szCs w:val="24"/>
        </w:rPr>
      </w:pPr>
      <w:rPr/>
      <w:r>
        <w:rPr>
          <w:rFonts w:ascii="Arial" w:hAnsi="Arial" w:cs="Arial" w:eastAsia="Arial"/>
          <w:sz w:val="24"/>
          <w:szCs w:val="24"/>
          <w:spacing w:val="0"/>
          <w:w w:val="100"/>
        </w:rPr>
        <w:t>(2)</w:t>
      </w:r>
      <w:r>
        <w:rPr>
          <w:rFonts w:ascii="Arial" w:hAnsi="Arial" w:cs="Arial" w:eastAsia="Arial"/>
          <w:sz w:val="24"/>
          <w:szCs w:val="24"/>
          <w:spacing w:val="0"/>
          <w:w w:val="100"/>
        </w:rPr>
        <w:t> </w:t>
      </w:r>
      <w:r>
        <w:rPr>
          <w:rFonts w:ascii="Arial" w:hAnsi="Arial" w:cs="Arial" w:eastAsia="Arial"/>
          <w:sz w:val="24"/>
          <w:szCs w:val="24"/>
          <w:spacing w:val="52"/>
          <w:w w:val="100"/>
        </w:rPr>
        <w:t> </w:t>
      </w:r>
      <w:r>
        <w:rPr>
          <w:rFonts w:ascii="細明體" w:hAnsi="細明體" w:cs="細明體" w:eastAsia="細明體"/>
          <w:sz w:val="24"/>
          <w:szCs w:val="24"/>
          <w:spacing w:val="0"/>
          <w:w w:val="100"/>
        </w:rPr>
        <w:t>台鐵</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縱貫鐵路位於本風景區外側西邊，由北嘉義站至南新市站，可透</w:t>
      </w:r>
    </w:p>
    <w:p>
      <w:pPr>
        <w:spacing w:before="0" w:after="0" w:line="336" w:lineRule="exact"/>
        <w:ind w:left="107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過公路系統，串連至區內景點。</w:t>
      </w:r>
      <w:r>
        <w:rPr>
          <w:rFonts w:ascii="細明體" w:hAnsi="細明體" w:cs="細明體" w:eastAsia="細明體"/>
          <w:sz w:val="24"/>
          <w:szCs w:val="24"/>
          <w:spacing w:val="0"/>
          <w:w w:val="100"/>
          <w:position w:val="0"/>
        </w:rPr>
      </w:r>
    </w:p>
    <w:p>
      <w:pPr>
        <w:spacing w:before="8" w:after="0" w:line="120" w:lineRule="exact"/>
        <w:jc w:val="left"/>
        <w:rPr>
          <w:sz w:val="12"/>
          <w:szCs w:val="12"/>
        </w:rPr>
      </w:pPr>
      <w:rPr/>
      <w:r>
        <w:rPr>
          <w:sz w:val="12"/>
          <w:szCs w:val="12"/>
        </w:rPr>
      </w:r>
    </w:p>
    <w:p>
      <w:pPr>
        <w:spacing w:before="0" w:after="0" w:line="362" w:lineRule="exact"/>
        <w:ind w:left="1558" w:right="193" w:firstLine="-720"/>
        <w:jc w:val="left"/>
        <w:rPr>
          <w:rFonts w:ascii="細明體" w:hAnsi="細明體" w:cs="細明體" w:eastAsia="細明體"/>
          <w:sz w:val="24"/>
          <w:szCs w:val="24"/>
        </w:rPr>
      </w:pPr>
      <w:rPr/>
      <w:r>
        <w:rPr>
          <w:rFonts w:ascii="Times New Roman" w:hAnsi="Times New Roman" w:cs="Times New Roman" w:eastAsia="Times New Roman"/>
          <w:sz w:val="24"/>
          <w:szCs w:val="24"/>
          <w:spacing w:val="0"/>
          <w:w w:val="100"/>
        </w:rPr>
        <w:t>3.</w:t>
      </w:r>
      <w:r>
        <w:rPr>
          <w:rFonts w:ascii="Times New Roman" w:hAnsi="Times New Roman" w:cs="Times New Roman" w:eastAsia="Times New Roman"/>
          <w:sz w:val="24"/>
          <w:szCs w:val="24"/>
          <w:spacing w:val="0"/>
          <w:w w:val="100"/>
        </w:rPr>
        <w:t> </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客運系統</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區內主要有四家客</w:t>
      </w:r>
      <w:r>
        <w:rPr>
          <w:rFonts w:ascii="細明體" w:hAnsi="細明體" w:cs="細明體" w:eastAsia="細明體"/>
          <w:sz w:val="24"/>
          <w:szCs w:val="24"/>
          <w:spacing w:val="-41"/>
          <w:w w:val="100"/>
        </w:rPr>
        <w:t>運</w:t>
      </w:r>
      <w:r>
        <w:rPr>
          <w:rFonts w:ascii="細明體" w:hAnsi="細明體" w:cs="細明體" w:eastAsia="細明體"/>
          <w:sz w:val="24"/>
          <w:szCs w:val="24"/>
          <w:spacing w:val="-38"/>
          <w:w w:val="100"/>
        </w:rPr>
        <w:t>，</w:t>
      </w:r>
      <w:r>
        <w:rPr>
          <w:rFonts w:ascii="細明體" w:hAnsi="細明體" w:cs="細明體" w:eastAsia="細明體"/>
          <w:sz w:val="24"/>
          <w:szCs w:val="24"/>
          <w:spacing w:val="0"/>
          <w:w w:val="100"/>
        </w:rPr>
        <w:t>分別為新營客</w:t>
      </w:r>
      <w:r>
        <w:rPr>
          <w:rFonts w:ascii="細明體" w:hAnsi="細明體" w:cs="細明體" w:eastAsia="細明體"/>
          <w:sz w:val="24"/>
          <w:szCs w:val="24"/>
          <w:spacing w:val="-41"/>
          <w:w w:val="100"/>
        </w:rPr>
        <w:t>運、</w:t>
      </w:r>
      <w:r>
        <w:rPr>
          <w:rFonts w:ascii="細明體" w:hAnsi="細明體" w:cs="細明體" w:eastAsia="細明體"/>
          <w:sz w:val="24"/>
          <w:szCs w:val="24"/>
          <w:spacing w:val="0"/>
          <w:w w:val="100"/>
        </w:rPr>
        <w:t>興</w:t>
      </w:r>
      <w:r>
        <w:rPr>
          <w:rFonts w:ascii="細明體" w:hAnsi="細明體" w:cs="細明體" w:eastAsia="細明體"/>
          <w:sz w:val="24"/>
          <w:szCs w:val="24"/>
          <w:spacing w:val="2"/>
          <w:w w:val="100"/>
        </w:rPr>
        <w:t>南</w:t>
      </w:r>
      <w:r>
        <w:rPr>
          <w:rFonts w:ascii="細明體" w:hAnsi="細明體" w:cs="細明體" w:eastAsia="細明體"/>
          <w:sz w:val="24"/>
          <w:szCs w:val="24"/>
          <w:spacing w:val="0"/>
          <w:w w:val="100"/>
        </w:rPr>
        <w:t>客</w:t>
      </w:r>
      <w:r>
        <w:rPr>
          <w:rFonts w:ascii="細明體" w:hAnsi="細明體" w:cs="細明體" w:eastAsia="細明體"/>
          <w:sz w:val="24"/>
          <w:szCs w:val="24"/>
          <w:spacing w:val="-41"/>
          <w:w w:val="100"/>
        </w:rPr>
        <w:t>運、</w:t>
      </w:r>
      <w:r>
        <w:rPr>
          <w:rFonts w:ascii="細明體" w:hAnsi="細明體" w:cs="細明體" w:eastAsia="細明體"/>
          <w:sz w:val="24"/>
          <w:szCs w:val="24"/>
          <w:spacing w:val="0"/>
          <w:w w:val="100"/>
        </w:rPr>
        <w:t>大台南客運、</w:t>
      </w:r>
    </w:p>
    <w:p>
      <w:pPr>
        <w:spacing w:before="0" w:after="0" w:line="335" w:lineRule="exact"/>
        <w:ind w:left="107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嘉義客運等客運公司，綠</w:t>
      </w:r>
      <w:r>
        <w:rPr>
          <w:rFonts w:ascii="細明體" w:hAnsi="細明體" w:cs="細明體" w:eastAsia="細明體"/>
          <w:sz w:val="24"/>
          <w:szCs w:val="24"/>
          <w:spacing w:val="1"/>
          <w:w w:val="100"/>
          <w:position w:val="-2"/>
        </w:rPr>
        <w:t>線</w:t>
      </w:r>
      <w:r>
        <w:rPr>
          <w:rFonts w:ascii="細明體" w:hAnsi="細明體" w:cs="細明體" w:eastAsia="細明體"/>
          <w:sz w:val="24"/>
          <w:szCs w:val="24"/>
          <w:spacing w:val="0"/>
          <w:w w:val="100"/>
          <w:position w:val="-2"/>
        </w:rPr>
        <w:t>與橘線為公車主要幹線系統，另黃線途經</w:t>
      </w:r>
      <w:r>
        <w:rPr>
          <w:rFonts w:ascii="細明體" w:hAnsi="細明體" w:cs="細明體" w:eastAsia="細明體"/>
          <w:sz w:val="24"/>
          <w:szCs w:val="24"/>
          <w:spacing w:val="0"/>
          <w:w w:val="100"/>
          <w:position w:val="0"/>
        </w:rPr>
      </w:r>
    </w:p>
    <w:p>
      <w:pPr>
        <w:spacing w:before="0" w:after="0" w:line="360" w:lineRule="exact"/>
        <w:ind w:left="107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區內眾多景點，各客運之服務路線分佈雖綿密，惟班次不多。</w:t>
      </w:r>
      <w:r>
        <w:rPr>
          <w:rFonts w:ascii="細明體" w:hAnsi="細明體" w:cs="細明體" w:eastAsia="細明體"/>
          <w:sz w:val="24"/>
          <w:szCs w:val="24"/>
          <w:spacing w:val="0"/>
          <w:w w:val="100"/>
          <w:position w:val="0"/>
        </w:rPr>
      </w:r>
    </w:p>
    <w:p>
      <w:pPr>
        <w:spacing w:before="0" w:after="0" w:line="200" w:lineRule="exact"/>
        <w:jc w:val="left"/>
        <w:rPr>
          <w:sz w:val="20"/>
          <w:szCs w:val="20"/>
        </w:rPr>
      </w:pPr>
      <w:rPr/>
      <w:r>
        <w:rPr>
          <w:sz w:val="20"/>
          <w:szCs w:val="20"/>
        </w:rPr>
      </w:r>
    </w:p>
    <w:p>
      <w:pPr>
        <w:spacing w:before="20" w:after="0" w:line="200" w:lineRule="exact"/>
        <w:jc w:val="left"/>
        <w:rPr>
          <w:sz w:val="20"/>
          <w:szCs w:val="20"/>
        </w:rPr>
      </w:pPr>
      <w:rPr/>
      <w:r>
        <w:rPr>
          <w:sz w:val="20"/>
          <w:szCs w:val="20"/>
        </w:rPr>
      </w:r>
    </w:p>
    <w:p>
      <w:pPr>
        <w:spacing w:before="0" w:after="0" w:line="240" w:lineRule="auto"/>
        <w:ind w:left="1558" w:right="-20"/>
        <w:jc w:val="left"/>
        <w:rPr>
          <w:rFonts w:ascii="Times New Roman" w:hAnsi="Times New Roman" w:cs="Times New Roman" w:eastAsia="Times New Roman"/>
          <w:sz w:val="20"/>
          <w:szCs w:val="20"/>
        </w:rPr>
      </w:pPr>
      <w:rPr/>
      <w:r>
        <w:rPr/>
        <w:pict>
          <v:shape style="width:322.018442pt;height:323.7pt;mso-position-horizontal-relative:char;mso-position-vertical-relative:line" type="#_x0000_t75">
            <v:imagedata r:id="rId14" o:title=""/>
          </v:shape>
        </w:pict>
      </w:r>
      <w:r>
        <w:rPr>
          <w:rFonts w:ascii="Times New Roman" w:hAnsi="Times New Roman" w:cs="Times New Roman" w:eastAsia="Times New Roman"/>
          <w:sz w:val="20"/>
          <w:szCs w:val="20"/>
        </w:rPr>
      </w:r>
    </w:p>
    <w:p>
      <w:pPr>
        <w:spacing w:before="15" w:after="0" w:line="280" w:lineRule="exact"/>
        <w:jc w:val="left"/>
        <w:rPr>
          <w:sz w:val="28"/>
          <w:szCs w:val="28"/>
        </w:rPr>
      </w:pPr>
      <w:rPr/>
      <w:r>
        <w:rPr>
          <w:sz w:val="28"/>
          <w:szCs w:val="28"/>
        </w:rPr>
      </w:r>
    </w:p>
    <w:p>
      <w:pPr>
        <w:spacing w:before="0" w:after="0" w:line="240" w:lineRule="auto"/>
        <w:ind w:left="1308" w:right="-20"/>
        <w:jc w:val="left"/>
        <w:rPr>
          <w:rFonts w:ascii="細明體" w:hAnsi="細明體" w:cs="細明體" w:eastAsia="細明體"/>
          <w:sz w:val="24"/>
          <w:szCs w:val="24"/>
        </w:rPr>
      </w:pPr>
      <w:rPr/>
      <w:r>
        <w:rPr>
          <w:rFonts w:ascii="細明體" w:hAnsi="細明體" w:cs="細明體" w:eastAsia="細明體"/>
          <w:sz w:val="24"/>
          <w:szCs w:val="24"/>
        </w:rPr>
        <w:t>圖</w:t>
      </w:r>
      <w:r>
        <w:rPr>
          <w:rFonts w:ascii="細明體" w:hAnsi="細明體" w:cs="細明體" w:eastAsia="細明體"/>
          <w:sz w:val="24"/>
          <w:szCs w:val="24"/>
          <w:spacing w:val="-60"/>
        </w:rPr>
        <w:t> </w:t>
      </w:r>
      <w:r>
        <w:rPr>
          <w:rFonts w:ascii="Times New Roman" w:hAnsi="Times New Roman" w:cs="Times New Roman" w:eastAsia="Times New Roman"/>
          <w:sz w:val="24"/>
          <w:szCs w:val="24"/>
          <w:spacing w:val="0"/>
          <w:w w:val="100"/>
        </w:rPr>
        <w:t>1-2</w:t>
      </w:r>
      <w:r>
        <w:rPr>
          <w:rFonts w:ascii="Times New Roman" w:hAnsi="Times New Roman" w:cs="Times New Roman" w:eastAsia="Times New Roman"/>
          <w:sz w:val="24"/>
          <w:szCs w:val="24"/>
          <w:spacing w:val="0"/>
          <w:w w:val="100"/>
        </w:rPr>
        <w:t> </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西拉雅國家風景區內及周邊節點大眾運輸路網圖</w:t>
      </w:r>
    </w:p>
    <w:p>
      <w:pPr>
        <w:spacing w:before="26" w:after="0" w:line="240" w:lineRule="auto"/>
        <w:ind w:left="1479" w:right="-20"/>
        <w:jc w:val="left"/>
        <w:rPr>
          <w:rFonts w:ascii="細明體" w:hAnsi="細明體" w:cs="細明體" w:eastAsia="細明體"/>
          <w:sz w:val="20"/>
          <w:szCs w:val="20"/>
        </w:rPr>
      </w:pPr>
      <w:rPr/>
      <w:r>
        <w:rPr>
          <w:rFonts w:ascii="細明體" w:hAnsi="細明體" w:cs="細明體" w:eastAsia="細明體"/>
          <w:sz w:val="20"/>
          <w:szCs w:val="20"/>
          <w:spacing w:val="2"/>
          <w:w w:val="99"/>
        </w:rPr>
        <w:t>資</w:t>
      </w:r>
      <w:r>
        <w:rPr>
          <w:rFonts w:ascii="細明體" w:hAnsi="細明體" w:cs="細明體" w:eastAsia="細明體"/>
          <w:sz w:val="20"/>
          <w:szCs w:val="20"/>
          <w:spacing w:val="0"/>
          <w:w w:val="99"/>
        </w:rPr>
        <w:t>料來</w:t>
      </w:r>
      <w:r>
        <w:rPr>
          <w:rFonts w:ascii="細明體" w:hAnsi="細明體" w:cs="細明體" w:eastAsia="細明體"/>
          <w:sz w:val="20"/>
          <w:szCs w:val="20"/>
          <w:spacing w:val="3"/>
          <w:w w:val="99"/>
        </w:rPr>
        <w:t>源</w:t>
      </w:r>
      <w:r>
        <w:rPr>
          <w:rFonts w:ascii="Arial" w:hAnsi="Arial" w:cs="Arial" w:eastAsia="Arial"/>
          <w:sz w:val="20"/>
          <w:szCs w:val="20"/>
          <w:spacing w:val="-1"/>
          <w:w w:val="179"/>
        </w:rPr>
        <w:t>:</w:t>
      </w:r>
      <w:r>
        <w:rPr>
          <w:rFonts w:ascii="細明體" w:hAnsi="細明體" w:cs="細明體" w:eastAsia="細明體"/>
          <w:sz w:val="20"/>
          <w:szCs w:val="20"/>
          <w:spacing w:val="2"/>
          <w:w w:val="99"/>
        </w:rPr>
        <w:t>西</w:t>
      </w:r>
      <w:r>
        <w:rPr>
          <w:rFonts w:ascii="細明體" w:hAnsi="細明體" w:cs="細明體" w:eastAsia="細明體"/>
          <w:sz w:val="20"/>
          <w:szCs w:val="20"/>
          <w:spacing w:val="0"/>
          <w:w w:val="99"/>
        </w:rPr>
        <w:t>拉雅</w:t>
      </w:r>
      <w:r>
        <w:rPr>
          <w:rFonts w:ascii="細明體" w:hAnsi="細明體" w:cs="細明體" w:eastAsia="細明體"/>
          <w:sz w:val="20"/>
          <w:szCs w:val="20"/>
          <w:spacing w:val="2"/>
          <w:w w:val="99"/>
        </w:rPr>
        <w:t>國</w:t>
      </w:r>
      <w:r>
        <w:rPr>
          <w:rFonts w:ascii="細明體" w:hAnsi="細明體" w:cs="細明體" w:eastAsia="細明體"/>
          <w:sz w:val="20"/>
          <w:szCs w:val="20"/>
          <w:spacing w:val="0"/>
          <w:w w:val="99"/>
        </w:rPr>
        <w:t>家風景</w:t>
      </w:r>
      <w:r>
        <w:rPr>
          <w:rFonts w:ascii="細明體" w:hAnsi="細明體" w:cs="細明體" w:eastAsia="細明體"/>
          <w:sz w:val="20"/>
          <w:szCs w:val="20"/>
          <w:spacing w:val="2"/>
          <w:w w:val="99"/>
        </w:rPr>
        <w:t>區</w:t>
      </w:r>
      <w:r>
        <w:rPr>
          <w:rFonts w:ascii="細明體" w:hAnsi="細明體" w:cs="細明體" w:eastAsia="細明體"/>
          <w:sz w:val="20"/>
          <w:szCs w:val="20"/>
          <w:spacing w:val="0"/>
          <w:w w:val="99"/>
        </w:rPr>
        <w:t>觀光</w:t>
      </w:r>
      <w:r>
        <w:rPr>
          <w:rFonts w:ascii="細明體" w:hAnsi="細明體" w:cs="細明體" w:eastAsia="細明體"/>
          <w:sz w:val="20"/>
          <w:szCs w:val="20"/>
          <w:spacing w:val="2"/>
          <w:w w:val="99"/>
        </w:rPr>
        <w:t>綜</w:t>
      </w:r>
      <w:r>
        <w:rPr>
          <w:rFonts w:ascii="細明體" w:hAnsi="細明體" w:cs="細明體" w:eastAsia="細明體"/>
          <w:sz w:val="20"/>
          <w:szCs w:val="20"/>
          <w:spacing w:val="0"/>
          <w:w w:val="99"/>
        </w:rPr>
        <w:t>合發</w:t>
      </w:r>
      <w:r>
        <w:rPr>
          <w:rFonts w:ascii="細明體" w:hAnsi="細明體" w:cs="細明體" w:eastAsia="細明體"/>
          <w:sz w:val="20"/>
          <w:szCs w:val="20"/>
          <w:spacing w:val="2"/>
          <w:w w:val="99"/>
        </w:rPr>
        <w:t>展</w:t>
      </w:r>
      <w:r>
        <w:rPr>
          <w:rFonts w:ascii="細明體" w:hAnsi="細明體" w:cs="細明體" w:eastAsia="細明體"/>
          <w:sz w:val="20"/>
          <w:szCs w:val="20"/>
          <w:spacing w:val="0"/>
          <w:w w:val="99"/>
        </w:rPr>
        <w:t>計畫</w:t>
      </w:r>
      <w:r>
        <w:rPr>
          <w:rFonts w:ascii="細明體" w:hAnsi="細明體" w:cs="細明體" w:eastAsia="細明體"/>
          <w:sz w:val="20"/>
          <w:szCs w:val="20"/>
          <w:spacing w:val="2"/>
          <w:w w:val="99"/>
        </w:rPr>
        <w:t>檢</w:t>
      </w:r>
      <w:r>
        <w:rPr>
          <w:rFonts w:ascii="細明體" w:hAnsi="細明體" w:cs="細明體" w:eastAsia="細明體"/>
          <w:sz w:val="20"/>
          <w:szCs w:val="20"/>
          <w:spacing w:val="0"/>
          <w:w w:val="99"/>
        </w:rPr>
        <w:t>討案</w:t>
      </w:r>
      <w:r>
        <w:rPr>
          <w:rFonts w:ascii="細明體" w:hAnsi="細明體" w:cs="細明體" w:eastAsia="細明體"/>
          <w:sz w:val="20"/>
          <w:szCs w:val="20"/>
          <w:spacing w:val="0"/>
          <w:w w:val="100"/>
        </w:rPr>
      </w:r>
    </w:p>
    <w:p>
      <w:pPr>
        <w:jc w:val="left"/>
        <w:spacing w:after="0"/>
        <w:sectPr>
          <w:pgMar w:header="0" w:footer="375" w:top="1380" w:bottom="760" w:left="1680" w:right="1680"/>
          <w:pgSz w:w="11920" w:h="16840"/>
        </w:sectPr>
      </w:pPr>
      <w:rPr/>
    </w:p>
    <w:p>
      <w:pPr>
        <w:spacing w:before="2" w:after="0" w:line="160" w:lineRule="exact"/>
        <w:jc w:val="left"/>
        <w:rPr>
          <w:sz w:val="16"/>
          <w:szCs w:val="16"/>
        </w:rPr>
      </w:pPr>
      <w:rPr/>
      <w:r>
        <w:rPr>
          <w:sz w:val="16"/>
          <w:szCs w:val="16"/>
        </w:rPr>
      </w:r>
    </w:p>
    <w:p>
      <w:pPr>
        <w:spacing w:before="0" w:after="0" w:line="420" w:lineRule="exact"/>
        <w:ind w:left="118" w:right="-20"/>
        <w:jc w:val="left"/>
        <w:rPr>
          <w:rFonts w:ascii="細明體" w:hAnsi="細明體" w:cs="細明體" w:eastAsia="細明體"/>
          <w:sz w:val="36"/>
          <w:szCs w:val="36"/>
        </w:rPr>
      </w:pPr>
      <w:rPr/>
      <w:r>
        <w:rPr>
          <w:rFonts w:ascii="細明體" w:hAnsi="細明體" w:cs="細明體" w:eastAsia="細明體"/>
          <w:sz w:val="36"/>
          <w:szCs w:val="36"/>
          <w:spacing w:val="0"/>
          <w:w w:val="100"/>
          <w:position w:val="-1"/>
        </w:rPr>
        <w:t>第二節</w:t>
      </w:r>
      <w:r>
        <w:rPr>
          <w:rFonts w:ascii="細明體" w:hAnsi="細明體" w:cs="細明體" w:eastAsia="細明體"/>
          <w:sz w:val="36"/>
          <w:szCs w:val="36"/>
          <w:spacing w:val="2"/>
          <w:w w:val="100"/>
          <w:position w:val="-1"/>
        </w:rPr>
        <w:t> </w:t>
      </w:r>
      <w:r>
        <w:rPr>
          <w:rFonts w:ascii="細明體" w:hAnsi="細明體" w:cs="細明體" w:eastAsia="細明體"/>
          <w:sz w:val="36"/>
          <w:szCs w:val="36"/>
          <w:spacing w:val="0"/>
          <w:w w:val="100"/>
          <w:position w:val="-1"/>
        </w:rPr>
        <w:t>計畫概述</w:t>
      </w:r>
      <w:r>
        <w:rPr>
          <w:rFonts w:ascii="細明體" w:hAnsi="細明體" w:cs="細明體" w:eastAsia="細明體"/>
          <w:sz w:val="36"/>
          <w:szCs w:val="36"/>
          <w:spacing w:val="0"/>
          <w:w w:val="100"/>
          <w:position w:val="0"/>
        </w:rPr>
      </w:r>
    </w:p>
    <w:p>
      <w:pPr>
        <w:spacing w:before="4" w:after="0" w:line="260" w:lineRule="exact"/>
        <w:jc w:val="left"/>
        <w:rPr>
          <w:sz w:val="26"/>
          <w:szCs w:val="26"/>
        </w:rPr>
      </w:pPr>
      <w:rPr/>
      <w:r>
        <w:rPr>
          <w:sz w:val="26"/>
          <w:szCs w:val="26"/>
        </w:rPr>
      </w:r>
    </w:p>
    <w:p>
      <w:pPr>
        <w:spacing w:before="0" w:after="0" w:line="290" w:lineRule="auto"/>
        <w:ind w:left="600" w:right="1268" w:firstLine="-482"/>
        <w:jc w:val="left"/>
        <w:rPr>
          <w:rFonts w:ascii="Arial" w:hAnsi="Arial" w:cs="Arial" w:eastAsia="Arial"/>
          <w:sz w:val="24"/>
          <w:szCs w:val="24"/>
        </w:rPr>
      </w:pPr>
      <w:rPr/>
      <w:r>
        <w:rPr>
          <w:rFonts w:ascii="細明體" w:hAnsi="細明體" w:cs="細明體" w:eastAsia="細明體"/>
          <w:sz w:val="24"/>
          <w:szCs w:val="24"/>
          <w:spacing w:val="0"/>
          <w:w w:val="100"/>
        </w:rPr>
        <w:t>一、工作項目</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本計畫主要工作項目之初步執行計畫內容共有五項，簡述如</w:t>
      </w:r>
      <w:r>
        <w:rPr>
          <w:rFonts w:ascii="細明體" w:hAnsi="細明體" w:cs="細明體" w:eastAsia="細明體"/>
          <w:sz w:val="24"/>
          <w:szCs w:val="24"/>
          <w:spacing w:val="2"/>
          <w:w w:val="100"/>
        </w:rPr>
        <w:t>次</w:t>
      </w:r>
      <w:r>
        <w:rPr>
          <w:rFonts w:ascii="Arial" w:hAnsi="Arial" w:cs="Arial" w:eastAsia="Arial"/>
          <w:sz w:val="24"/>
          <w:szCs w:val="24"/>
          <w:spacing w:val="0"/>
          <w:w w:val="179"/>
        </w:rPr>
        <w:t>:</w:t>
      </w:r>
      <w:r>
        <w:rPr>
          <w:rFonts w:ascii="Arial" w:hAnsi="Arial" w:cs="Arial" w:eastAsia="Arial"/>
          <w:sz w:val="24"/>
          <w:szCs w:val="24"/>
          <w:spacing w:val="0"/>
          <w:w w:val="100"/>
        </w:rPr>
      </w:r>
    </w:p>
    <w:p>
      <w:pPr>
        <w:spacing w:before="10" w:after="0" w:line="120" w:lineRule="exact"/>
        <w:jc w:val="left"/>
        <w:rPr>
          <w:sz w:val="12"/>
          <w:szCs w:val="12"/>
        </w:rPr>
      </w:pPr>
      <w:rPr/>
      <w:r>
        <w:rPr>
          <w:sz w:val="12"/>
          <w:szCs w:val="12"/>
        </w:rPr>
      </w:r>
    </w:p>
    <w:p>
      <w:pPr>
        <w:spacing w:before="0" w:after="0" w:line="360" w:lineRule="exact"/>
        <w:ind w:left="401" w:right="193" w:firstLine="-281"/>
        <w:jc w:val="left"/>
        <w:rPr>
          <w:rFonts w:ascii="細明體" w:hAnsi="細明體" w:cs="細明體" w:eastAsia="細明體"/>
          <w:sz w:val="24"/>
          <w:szCs w:val="24"/>
        </w:rPr>
      </w:pPr>
      <w:rPr/>
      <w:r>
        <w:rPr>
          <w:rFonts w:ascii="Arial" w:hAnsi="Arial" w:cs="Arial" w:eastAsia="Arial"/>
          <w:sz w:val="24"/>
          <w:szCs w:val="24"/>
          <w:w w:val="119"/>
        </w:rPr>
        <w:t>1.</w:t>
      </w:r>
      <w:r>
        <w:rPr>
          <w:rFonts w:ascii="細明體" w:hAnsi="細明體" w:cs="細明體" w:eastAsia="細明體"/>
          <w:sz w:val="24"/>
          <w:szCs w:val="24"/>
          <w:w w:val="100"/>
        </w:rPr>
        <w:t>西</w:t>
      </w:r>
      <w:r>
        <w:rPr>
          <w:rFonts w:ascii="細明體" w:hAnsi="細明體" w:cs="細明體" w:eastAsia="細明體"/>
          <w:sz w:val="24"/>
          <w:szCs w:val="24"/>
          <w:spacing w:val="2"/>
          <w:w w:val="100"/>
        </w:rPr>
        <w:t>拉</w:t>
      </w:r>
      <w:r>
        <w:rPr>
          <w:rFonts w:ascii="細明體" w:hAnsi="細明體" w:cs="細明體" w:eastAsia="細明體"/>
          <w:sz w:val="24"/>
          <w:szCs w:val="24"/>
          <w:spacing w:val="0"/>
          <w:w w:val="100"/>
        </w:rPr>
        <w:t>雅國家風景區內現行遊</w:t>
      </w:r>
      <w:r>
        <w:rPr>
          <w:rFonts w:ascii="細明體" w:hAnsi="細明體" w:cs="細明體" w:eastAsia="細明體"/>
          <w:sz w:val="24"/>
          <w:szCs w:val="24"/>
          <w:spacing w:val="2"/>
          <w:w w:val="100"/>
        </w:rPr>
        <w:t>客</w:t>
      </w:r>
      <w:r>
        <w:rPr>
          <w:rFonts w:ascii="細明體" w:hAnsi="細明體" w:cs="細明體" w:eastAsia="細明體"/>
          <w:sz w:val="24"/>
          <w:szCs w:val="24"/>
          <w:spacing w:val="0"/>
          <w:w w:val="100"/>
        </w:rPr>
        <w:t>量調查據點合理性分</w:t>
      </w:r>
      <w:r>
        <w:rPr>
          <w:rFonts w:ascii="細明體" w:hAnsi="細明體" w:cs="細明體" w:eastAsia="細明體"/>
          <w:sz w:val="24"/>
          <w:szCs w:val="24"/>
          <w:spacing w:val="2"/>
          <w:w w:val="100"/>
        </w:rPr>
        <w:t>析</w:t>
      </w:r>
      <w:r>
        <w:rPr>
          <w:rFonts w:ascii="細明體" w:hAnsi="細明體" w:cs="細明體" w:eastAsia="細明體"/>
          <w:sz w:val="24"/>
          <w:szCs w:val="24"/>
          <w:spacing w:val="0"/>
          <w:w w:val="100"/>
        </w:rPr>
        <w:t>檢</w:t>
      </w:r>
      <w:r>
        <w:rPr>
          <w:rFonts w:ascii="細明體" w:hAnsi="細明體" w:cs="細明體" w:eastAsia="細明體"/>
          <w:sz w:val="24"/>
          <w:szCs w:val="24"/>
          <w:spacing w:val="-5"/>
          <w:w w:val="100"/>
        </w:rPr>
        <w:t>討</w:t>
      </w:r>
      <w:r>
        <w:rPr>
          <w:rFonts w:ascii="細明體" w:hAnsi="細明體" w:cs="細明體" w:eastAsia="細明體"/>
          <w:sz w:val="24"/>
          <w:szCs w:val="24"/>
          <w:spacing w:val="-5"/>
          <w:w w:val="100"/>
        </w:rPr>
        <w:t>，</w:t>
      </w:r>
      <w:r>
        <w:rPr>
          <w:rFonts w:ascii="細明體" w:hAnsi="細明體" w:cs="細明體" w:eastAsia="細明體"/>
          <w:sz w:val="24"/>
          <w:szCs w:val="24"/>
          <w:spacing w:val="0"/>
          <w:w w:val="100"/>
        </w:rPr>
        <w:t>含增減統計據點</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建議。</w:t>
      </w:r>
    </w:p>
    <w:p>
      <w:pPr>
        <w:spacing w:before="4" w:after="0" w:line="150" w:lineRule="exact"/>
        <w:jc w:val="left"/>
        <w:rPr>
          <w:sz w:val="15"/>
          <w:szCs w:val="15"/>
        </w:rPr>
      </w:pPr>
      <w:rPr/>
      <w:r>
        <w:rPr>
          <w:sz w:val="15"/>
          <w:szCs w:val="15"/>
        </w:rPr>
      </w:r>
    </w:p>
    <w:p>
      <w:pPr>
        <w:spacing w:before="0" w:after="0" w:line="232" w:lineRule="auto"/>
        <w:ind w:left="118" w:right="133" w:firstLine="480"/>
        <w:jc w:val="both"/>
        <w:rPr>
          <w:rFonts w:ascii="細明體" w:hAnsi="細明體" w:cs="細明體" w:eastAsia="細明體"/>
          <w:sz w:val="24"/>
          <w:szCs w:val="24"/>
        </w:rPr>
      </w:pPr>
      <w:rPr/>
      <w:r>
        <w:rPr>
          <w:rFonts w:ascii="細明體" w:hAnsi="細明體" w:cs="細明體" w:eastAsia="細明體"/>
          <w:sz w:val="24"/>
          <w:szCs w:val="24"/>
          <w:spacing w:val="0"/>
          <w:w w:val="100"/>
        </w:rPr>
        <w:t>目前區內遊憩區調查遊客量統計據點主要以尖山埤水庫風景</w:t>
      </w:r>
      <w:r>
        <w:rPr>
          <w:rFonts w:ascii="細明體" w:hAnsi="細明體" w:cs="細明體" w:eastAsia="細明體"/>
          <w:sz w:val="24"/>
          <w:szCs w:val="24"/>
          <w:spacing w:val="-60"/>
          <w:w w:val="100"/>
        </w:rPr>
        <w:t>區、</w:t>
      </w:r>
      <w:r>
        <w:rPr>
          <w:rFonts w:ascii="細明體" w:hAnsi="細明體" w:cs="細明體" w:eastAsia="細明體"/>
          <w:sz w:val="24"/>
          <w:szCs w:val="24"/>
          <w:spacing w:val="0"/>
          <w:w w:val="100"/>
        </w:rPr>
        <w:t>曾文水</w:t>
      </w:r>
      <w:r>
        <w:rPr>
          <w:rFonts w:ascii="細明體" w:hAnsi="細明體" w:cs="細明體" w:eastAsia="細明體"/>
          <w:sz w:val="24"/>
          <w:szCs w:val="24"/>
          <w:spacing w:val="-60"/>
          <w:w w:val="100"/>
        </w:rPr>
        <w:t>庫</w:t>
      </w:r>
      <w:r>
        <w:rPr>
          <w:rFonts w:ascii="細明體" w:hAnsi="細明體" w:cs="細明體" w:eastAsia="細明體"/>
          <w:sz w:val="24"/>
          <w:szCs w:val="24"/>
          <w:spacing w:val="0"/>
          <w:w w:val="100"/>
        </w:rPr>
        <w:t>、</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烏山頭水庫風景區、虎頭埤風景區、走馬瀨農場、關子嶺溫泉及南元農場共七</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處，為求掌握整個風景區內之遊客分佈情形以作為資源分配之依據，有必要對</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區內各景點進行評估，以確認其遊客量調查之必要性。</w:t>
      </w:r>
    </w:p>
    <w:p>
      <w:pPr>
        <w:spacing w:before="6" w:after="0" w:line="200" w:lineRule="exact"/>
        <w:jc w:val="left"/>
        <w:rPr>
          <w:sz w:val="20"/>
          <w:szCs w:val="20"/>
        </w:rPr>
      </w:pPr>
      <w:rPr/>
      <w:r>
        <w:rPr>
          <w:sz w:val="20"/>
          <w:szCs w:val="20"/>
        </w:rPr>
      </w:r>
    </w:p>
    <w:p>
      <w:pPr>
        <w:spacing w:before="0" w:after="0" w:line="360" w:lineRule="exact"/>
        <w:ind w:left="118" w:right="191" w:firstLine="480"/>
        <w:jc w:val="both"/>
        <w:rPr>
          <w:rFonts w:ascii="細明體" w:hAnsi="細明體" w:cs="細明體" w:eastAsia="細明體"/>
          <w:sz w:val="24"/>
          <w:szCs w:val="24"/>
        </w:rPr>
      </w:pPr>
      <w:rPr/>
      <w:r>
        <w:rPr>
          <w:rFonts w:ascii="細明體" w:hAnsi="細明體" w:cs="細明體" w:eastAsia="細明體"/>
          <w:sz w:val="24"/>
          <w:szCs w:val="24"/>
          <w:spacing w:val="0"/>
          <w:w w:val="100"/>
        </w:rPr>
        <w:t>本計畫首先配合相關文獻資料及現場初步調查，彙整並掌握區內各遊憩據</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點資源特性，再利用多準則評估方法由遊憩據點的特性，包括資源知名度、未</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來發展潛力、資</w:t>
      </w:r>
      <w:r>
        <w:rPr>
          <w:rFonts w:ascii="細明體" w:hAnsi="細明體" w:cs="細明體" w:eastAsia="細明體"/>
          <w:sz w:val="24"/>
          <w:szCs w:val="24"/>
          <w:spacing w:val="1"/>
          <w:w w:val="100"/>
        </w:rPr>
        <w:t>源</w:t>
      </w:r>
      <w:r>
        <w:rPr>
          <w:rFonts w:ascii="細明體" w:hAnsi="細明體" w:cs="細明體" w:eastAsia="細明體"/>
          <w:sz w:val="24"/>
          <w:szCs w:val="24"/>
          <w:spacing w:val="0"/>
          <w:w w:val="100"/>
        </w:rPr>
        <w:t>多樣性…等評估遊客量調查的必要性，配</w:t>
      </w:r>
      <w:r>
        <w:rPr>
          <w:rFonts w:ascii="細明體" w:hAnsi="細明體" w:cs="細明體" w:eastAsia="細明體"/>
          <w:sz w:val="24"/>
          <w:szCs w:val="24"/>
          <w:spacing w:val="1"/>
          <w:w w:val="100"/>
        </w:rPr>
        <w:t>合</w:t>
      </w:r>
      <w:r>
        <w:rPr>
          <w:rFonts w:ascii="細明體" w:hAnsi="細明體" w:cs="細明體" w:eastAsia="細明體"/>
          <w:sz w:val="24"/>
          <w:szCs w:val="24"/>
          <w:spacing w:val="0"/>
          <w:w w:val="100"/>
        </w:rPr>
        <w:t>遊憩據點遊客量</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調查的資料取得難易程度、技術可行性等項</w:t>
      </w:r>
      <w:r>
        <w:rPr>
          <w:rFonts w:ascii="細明體" w:hAnsi="細明體" w:cs="細明體" w:eastAsia="細明體"/>
          <w:sz w:val="24"/>
          <w:szCs w:val="24"/>
          <w:spacing w:val="1"/>
          <w:w w:val="100"/>
        </w:rPr>
        <w:t>目</w:t>
      </w:r>
      <w:r>
        <w:rPr>
          <w:rFonts w:ascii="細明體" w:hAnsi="細明體" w:cs="細明體" w:eastAsia="細明體"/>
          <w:sz w:val="24"/>
          <w:szCs w:val="24"/>
          <w:spacing w:val="0"/>
          <w:w w:val="100"/>
        </w:rPr>
        <w:t>，評選出後續遊客量調查據點的</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優先次序。</w:t>
      </w:r>
    </w:p>
    <w:p>
      <w:pPr>
        <w:spacing w:before="0" w:after="0" w:line="180" w:lineRule="exact"/>
        <w:jc w:val="left"/>
        <w:rPr>
          <w:sz w:val="18"/>
          <w:szCs w:val="18"/>
        </w:rPr>
      </w:pPr>
      <w:rPr/>
      <w:r>
        <w:rPr>
          <w:sz w:val="18"/>
          <w:szCs w:val="18"/>
        </w:rPr>
      </w:r>
    </w:p>
    <w:p>
      <w:pPr>
        <w:spacing w:before="0" w:after="0" w:line="360" w:lineRule="exact"/>
        <w:ind w:left="401" w:right="192" w:firstLine="-281"/>
        <w:jc w:val="left"/>
        <w:rPr>
          <w:rFonts w:ascii="細明體" w:hAnsi="細明體" w:cs="細明體" w:eastAsia="細明體"/>
          <w:sz w:val="24"/>
          <w:szCs w:val="24"/>
        </w:rPr>
      </w:pPr>
      <w:rPr/>
      <w:r>
        <w:rPr>
          <w:rFonts w:ascii="Arial" w:hAnsi="Arial" w:cs="Arial" w:eastAsia="Arial"/>
          <w:sz w:val="24"/>
          <w:szCs w:val="24"/>
          <w:spacing w:val="0"/>
          <w:w w:val="100"/>
        </w:rPr>
        <w:t>2.</w:t>
      </w:r>
      <w:r>
        <w:rPr>
          <w:rFonts w:ascii="細明體" w:hAnsi="細明體" w:cs="細明體" w:eastAsia="細明體"/>
          <w:sz w:val="24"/>
          <w:szCs w:val="24"/>
          <w:spacing w:val="0"/>
          <w:w w:val="100"/>
        </w:rPr>
        <w:t>關</w:t>
      </w:r>
      <w:r>
        <w:rPr>
          <w:rFonts w:ascii="細明體" w:hAnsi="細明體" w:cs="細明體" w:eastAsia="細明體"/>
          <w:sz w:val="24"/>
          <w:szCs w:val="24"/>
          <w:spacing w:val="2"/>
          <w:w w:val="100"/>
        </w:rPr>
        <w:t>子</w:t>
      </w:r>
      <w:r>
        <w:rPr>
          <w:rFonts w:ascii="細明體" w:hAnsi="細明體" w:cs="細明體" w:eastAsia="細明體"/>
          <w:sz w:val="24"/>
          <w:szCs w:val="24"/>
          <w:spacing w:val="-2"/>
          <w:w w:val="100"/>
        </w:rPr>
        <w:t>嶺</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梅嶺等</w:t>
      </w:r>
      <w:r>
        <w:rPr>
          <w:rFonts w:ascii="細明體" w:hAnsi="細明體" w:cs="細明體" w:eastAsia="細明體"/>
          <w:sz w:val="24"/>
          <w:szCs w:val="24"/>
          <w:spacing w:val="-21"/>
          <w:w w:val="100"/>
        </w:rPr>
        <w:t> </w:t>
      </w:r>
      <w:r>
        <w:rPr>
          <w:rFonts w:ascii="Arial" w:hAnsi="Arial" w:cs="Arial" w:eastAsia="Arial"/>
          <w:sz w:val="24"/>
          <w:szCs w:val="24"/>
          <w:spacing w:val="0"/>
          <w:w w:val="100"/>
        </w:rPr>
        <w:t>2</w:t>
      </w:r>
      <w:r>
        <w:rPr>
          <w:rFonts w:ascii="Arial" w:hAnsi="Arial" w:cs="Arial" w:eastAsia="Arial"/>
          <w:sz w:val="24"/>
          <w:szCs w:val="24"/>
          <w:spacing w:val="-22"/>
          <w:w w:val="100"/>
        </w:rPr>
        <w:t> </w:t>
      </w:r>
      <w:r>
        <w:rPr>
          <w:rFonts w:ascii="細明體" w:hAnsi="細明體" w:cs="細明體" w:eastAsia="細明體"/>
          <w:sz w:val="24"/>
          <w:szCs w:val="24"/>
          <w:spacing w:val="0"/>
          <w:w w:val="100"/>
        </w:rPr>
        <w:t>處重要且</w:t>
      </w:r>
      <w:r>
        <w:rPr>
          <w:rFonts w:ascii="細明體" w:hAnsi="細明體" w:cs="細明體" w:eastAsia="細明體"/>
          <w:sz w:val="24"/>
          <w:szCs w:val="24"/>
          <w:spacing w:val="2"/>
          <w:w w:val="100"/>
        </w:rPr>
        <w:t>開</w:t>
      </w:r>
      <w:r>
        <w:rPr>
          <w:rFonts w:ascii="細明體" w:hAnsi="細明體" w:cs="細明體" w:eastAsia="細明體"/>
          <w:sz w:val="24"/>
          <w:szCs w:val="24"/>
          <w:spacing w:val="0"/>
          <w:w w:val="100"/>
        </w:rPr>
        <w:t>放型遊憩據點資源調查</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以影響遊客量統計因</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子為主</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含聯外道路、交通工</w:t>
      </w:r>
      <w:r>
        <w:rPr>
          <w:rFonts w:ascii="細明體" w:hAnsi="細明體" w:cs="細明體" w:eastAsia="細明體"/>
          <w:sz w:val="24"/>
          <w:szCs w:val="24"/>
          <w:spacing w:val="2"/>
          <w:w w:val="100"/>
        </w:rPr>
        <w:t>具</w:t>
      </w:r>
      <w:r>
        <w:rPr>
          <w:rFonts w:ascii="細明體" w:hAnsi="細明體" w:cs="細明體" w:eastAsia="細明體"/>
          <w:sz w:val="24"/>
          <w:szCs w:val="24"/>
          <w:spacing w:val="0"/>
          <w:w w:val="100"/>
        </w:rPr>
        <w:t>、民眾屬性等。</w:t>
      </w:r>
    </w:p>
    <w:p>
      <w:pPr>
        <w:spacing w:before="0" w:after="0" w:line="180" w:lineRule="exact"/>
        <w:jc w:val="left"/>
        <w:rPr>
          <w:sz w:val="18"/>
          <w:szCs w:val="18"/>
        </w:rPr>
      </w:pPr>
      <w:rPr/>
      <w:r>
        <w:rPr>
          <w:sz w:val="18"/>
          <w:szCs w:val="18"/>
        </w:rPr>
      </w:r>
    </w:p>
    <w:p>
      <w:pPr>
        <w:spacing w:before="0" w:after="0" w:line="360" w:lineRule="exact"/>
        <w:ind w:left="118" w:right="191" w:firstLine="480"/>
        <w:jc w:val="both"/>
        <w:rPr>
          <w:rFonts w:ascii="細明體" w:hAnsi="細明體" w:cs="細明體" w:eastAsia="細明體"/>
          <w:sz w:val="24"/>
          <w:szCs w:val="24"/>
        </w:rPr>
      </w:pPr>
      <w:rPr/>
      <w:r>
        <w:rPr>
          <w:rFonts w:ascii="細明體" w:hAnsi="細明體" w:cs="細明體" w:eastAsia="細明體"/>
          <w:sz w:val="24"/>
          <w:szCs w:val="24"/>
          <w:spacing w:val="0"/>
          <w:w w:val="100"/>
        </w:rPr>
        <w:t>關子嶺是西拉雅國家風景區最具知名度與吸引力之據點，梅嶺則為西拉雅</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國家風景區轄內重要遊憩據點之一，其遊客量皆具有指標性意義，而此</w:t>
      </w:r>
      <w:r>
        <w:rPr>
          <w:rFonts w:ascii="細明體" w:hAnsi="細明體" w:cs="細明體" w:eastAsia="細明體"/>
          <w:sz w:val="24"/>
          <w:szCs w:val="24"/>
          <w:spacing w:val="-58"/>
          <w:w w:val="100"/>
        </w:rPr>
        <w:t> </w:t>
      </w:r>
      <w:r>
        <w:rPr>
          <w:rFonts w:ascii="Arial" w:hAnsi="Arial" w:cs="Arial" w:eastAsia="Arial"/>
          <w:sz w:val="24"/>
          <w:szCs w:val="24"/>
          <w:spacing w:val="0"/>
          <w:w w:val="100"/>
        </w:rPr>
        <w:t>2</w:t>
      </w:r>
      <w:r>
        <w:rPr>
          <w:rFonts w:ascii="Arial" w:hAnsi="Arial" w:cs="Arial" w:eastAsia="Arial"/>
          <w:sz w:val="24"/>
          <w:szCs w:val="24"/>
          <w:spacing w:val="-22"/>
          <w:w w:val="100"/>
        </w:rPr>
        <w:t> </w:t>
      </w:r>
      <w:r>
        <w:rPr>
          <w:rFonts w:ascii="細明體" w:hAnsi="細明體" w:cs="細明體" w:eastAsia="細明體"/>
          <w:sz w:val="24"/>
          <w:szCs w:val="24"/>
          <w:spacing w:val="0"/>
          <w:w w:val="100"/>
        </w:rPr>
        <w:t>處皆</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為開放型遊憩據點，故需針對影響遊客量統計因子之資源進行調查，調查項目</w:t>
      </w:r>
      <w:r>
        <w:rPr>
          <w:rFonts w:ascii="細明體" w:hAnsi="細明體" w:cs="細明體" w:eastAsia="細明體"/>
          <w:sz w:val="24"/>
          <w:szCs w:val="24"/>
          <w:spacing w:val="0"/>
          <w:w w:val="100"/>
        </w:rPr>
        <w:t> </w:t>
      </w:r>
      <w:r>
        <w:rPr>
          <w:rFonts w:ascii="細明體" w:hAnsi="細明體" w:cs="細明體" w:eastAsia="細明體"/>
          <w:sz w:val="24"/>
          <w:szCs w:val="24"/>
          <w:spacing w:val="0"/>
          <w:w w:val="101"/>
        </w:rPr>
        <w:t>包括</w:t>
      </w:r>
      <w:r>
        <w:rPr>
          <w:rFonts w:ascii="Arial" w:hAnsi="Arial" w:cs="Arial" w:eastAsia="Arial"/>
          <w:sz w:val="24"/>
          <w:szCs w:val="24"/>
          <w:spacing w:val="0"/>
          <w:w w:val="101"/>
        </w:rPr>
        <w:t>(1)</w:t>
      </w:r>
      <w:r>
        <w:rPr>
          <w:rFonts w:ascii="細明體" w:hAnsi="細明體" w:cs="細明體" w:eastAsia="細明體"/>
          <w:sz w:val="24"/>
          <w:szCs w:val="24"/>
          <w:spacing w:val="0"/>
          <w:w w:val="101"/>
        </w:rPr>
        <w:t>交通運輸系</w:t>
      </w:r>
      <w:r>
        <w:rPr>
          <w:rFonts w:ascii="細明體" w:hAnsi="細明體" w:cs="細明體" w:eastAsia="細明體"/>
          <w:sz w:val="24"/>
          <w:szCs w:val="24"/>
          <w:spacing w:val="-14"/>
          <w:w w:val="101"/>
        </w:rPr>
        <w:t>統</w:t>
      </w:r>
      <w:r>
        <w:rPr>
          <w:rFonts w:ascii="細明體" w:hAnsi="細明體" w:cs="細明體" w:eastAsia="細明體"/>
          <w:sz w:val="24"/>
          <w:szCs w:val="24"/>
          <w:spacing w:val="-14"/>
          <w:w w:val="101"/>
        </w:rPr>
        <w:t>：</w:t>
      </w:r>
      <w:r>
        <w:rPr>
          <w:rFonts w:ascii="細明體" w:hAnsi="細明體" w:cs="細明體" w:eastAsia="細明體"/>
          <w:sz w:val="24"/>
          <w:szCs w:val="24"/>
          <w:spacing w:val="0"/>
          <w:w w:val="101"/>
        </w:rPr>
        <w:t>道路系</w:t>
      </w:r>
      <w:r>
        <w:rPr>
          <w:rFonts w:ascii="細明體" w:hAnsi="細明體" w:cs="細明體" w:eastAsia="細明體"/>
          <w:sz w:val="24"/>
          <w:szCs w:val="24"/>
          <w:spacing w:val="-14"/>
          <w:w w:val="101"/>
        </w:rPr>
        <w:t>統</w:t>
      </w:r>
      <w:r>
        <w:rPr>
          <w:rFonts w:ascii="細明體" w:hAnsi="細明體" w:cs="細明體" w:eastAsia="細明體"/>
          <w:sz w:val="24"/>
          <w:szCs w:val="24"/>
          <w:spacing w:val="-14"/>
          <w:w w:val="101"/>
        </w:rPr>
        <w:t>、</w:t>
      </w:r>
      <w:r>
        <w:rPr>
          <w:rFonts w:ascii="細明體" w:hAnsi="細明體" w:cs="細明體" w:eastAsia="細明體"/>
          <w:sz w:val="24"/>
          <w:szCs w:val="24"/>
          <w:spacing w:val="0"/>
          <w:w w:val="101"/>
        </w:rPr>
        <w:t>遊客交</w:t>
      </w:r>
      <w:r>
        <w:rPr>
          <w:rFonts w:ascii="細明體" w:hAnsi="細明體" w:cs="細明體" w:eastAsia="細明體"/>
          <w:sz w:val="24"/>
          <w:szCs w:val="24"/>
          <w:spacing w:val="-2"/>
          <w:w w:val="101"/>
        </w:rPr>
        <w:t>通</w:t>
      </w:r>
      <w:r>
        <w:rPr>
          <w:rFonts w:ascii="細明體" w:hAnsi="細明體" w:cs="細明體" w:eastAsia="細明體"/>
          <w:sz w:val="24"/>
          <w:szCs w:val="24"/>
          <w:spacing w:val="0"/>
          <w:w w:val="101"/>
        </w:rPr>
        <w:t>工</w:t>
      </w:r>
      <w:r>
        <w:rPr>
          <w:rFonts w:ascii="細明體" w:hAnsi="細明體" w:cs="細明體" w:eastAsia="細明體"/>
          <w:sz w:val="24"/>
          <w:szCs w:val="24"/>
          <w:spacing w:val="-14"/>
          <w:w w:val="101"/>
        </w:rPr>
        <w:t>具</w:t>
      </w:r>
      <w:r>
        <w:rPr>
          <w:rFonts w:ascii="細明體" w:hAnsi="細明體" w:cs="細明體" w:eastAsia="細明體"/>
          <w:sz w:val="24"/>
          <w:szCs w:val="24"/>
          <w:spacing w:val="-14"/>
          <w:w w:val="101"/>
        </w:rPr>
        <w:t>、</w:t>
      </w:r>
      <w:r>
        <w:rPr>
          <w:rFonts w:ascii="細明體" w:hAnsi="細明體" w:cs="細明體" w:eastAsia="細明體"/>
          <w:sz w:val="24"/>
          <w:szCs w:val="24"/>
          <w:spacing w:val="0"/>
          <w:w w:val="101"/>
        </w:rPr>
        <w:t>停車空</w:t>
      </w:r>
      <w:r>
        <w:rPr>
          <w:rFonts w:ascii="細明體" w:hAnsi="細明體" w:cs="細明體" w:eastAsia="細明體"/>
          <w:sz w:val="24"/>
          <w:szCs w:val="24"/>
          <w:spacing w:val="-14"/>
          <w:w w:val="101"/>
        </w:rPr>
        <w:t>間</w:t>
      </w:r>
      <w:r>
        <w:rPr>
          <w:rFonts w:ascii="細明體" w:hAnsi="細明體" w:cs="細明體" w:eastAsia="細明體"/>
          <w:sz w:val="24"/>
          <w:szCs w:val="24"/>
          <w:spacing w:val="-13"/>
          <w:w w:val="101"/>
        </w:rPr>
        <w:t>；</w:t>
      </w:r>
      <w:r>
        <w:rPr>
          <w:rFonts w:ascii="Arial" w:hAnsi="Arial" w:cs="Arial" w:eastAsia="Arial"/>
          <w:sz w:val="24"/>
          <w:szCs w:val="24"/>
          <w:spacing w:val="0"/>
          <w:w w:val="101"/>
        </w:rPr>
        <w:t>(2)</w:t>
      </w:r>
      <w:r>
        <w:rPr>
          <w:rFonts w:ascii="Arial" w:hAnsi="Arial" w:cs="Arial" w:eastAsia="Arial"/>
          <w:sz w:val="24"/>
          <w:szCs w:val="24"/>
          <w:spacing w:val="0"/>
          <w:w w:val="101"/>
        </w:rPr>
        <w:t> </w:t>
      </w:r>
      <w:r>
        <w:rPr>
          <w:rFonts w:ascii="細明體" w:hAnsi="細明體" w:cs="細明體" w:eastAsia="細明體"/>
          <w:sz w:val="24"/>
          <w:szCs w:val="24"/>
          <w:spacing w:val="0"/>
          <w:w w:val="100"/>
        </w:rPr>
        <w:t>遊憩服務設</w:t>
      </w:r>
      <w:r>
        <w:rPr>
          <w:rFonts w:ascii="細明體" w:hAnsi="細明體" w:cs="細明體" w:eastAsia="細明體"/>
          <w:sz w:val="24"/>
          <w:szCs w:val="24"/>
          <w:spacing w:val="0"/>
          <w:w w:val="100"/>
        </w:rPr>
        <w:t> </w:t>
      </w:r>
      <w:r>
        <w:rPr>
          <w:rFonts w:ascii="細明體" w:hAnsi="細明體" w:cs="細明體" w:eastAsia="細明體"/>
          <w:sz w:val="24"/>
          <w:szCs w:val="24"/>
          <w:spacing w:val="-12"/>
          <w:w w:val="100"/>
        </w:rPr>
        <w:t>施</w:t>
      </w:r>
      <w:r>
        <w:rPr>
          <w:rFonts w:ascii="細明體" w:hAnsi="細明體" w:cs="細明體" w:eastAsia="細明體"/>
          <w:sz w:val="24"/>
          <w:szCs w:val="24"/>
          <w:spacing w:val="-12"/>
          <w:w w:val="100"/>
        </w:rPr>
        <w:t>：</w:t>
      </w:r>
      <w:r>
        <w:rPr>
          <w:rFonts w:ascii="細明體" w:hAnsi="細明體" w:cs="細明體" w:eastAsia="細明體"/>
          <w:sz w:val="24"/>
          <w:szCs w:val="24"/>
          <w:spacing w:val="0"/>
          <w:w w:val="100"/>
        </w:rPr>
        <w:t>住</w:t>
      </w:r>
      <w:r>
        <w:rPr>
          <w:rFonts w:ascii="細明體" w:hAnsi="細明體" w:cs="細明體" w:eastAsia="細明體"/>
          <w:sz w:val="24"/>
          <w:szCs w:val="24"/>
          <w:spacing w:val="-12"/>
          <w:w w:val="100"/>
        </w:rPr>
        <w:t>宿</w:t>
      </w:r>
      <w:r>
        <w:rPr>
          <w:rFonts w:ascii="細明體" w:hAnsi="細明體" w:cs="細明體" w:eastAsia="細明體"/>
          <w:sz w:val="24"/>
          <w:szCs w:val="24"/>
          <w:spacing w:val="-12"/>
          <w:w w:val="100"/>
        </w:rPr>
        <w:t>、</w:t>
      </w:r>
      <w:r>
        <w:rPr>
          <w:rFonts w:ascii="細明體" w:hAnsi="細明體" w:cs="細明體" w:eastAsia="細明體"/>
          <w:sz w:val="24"/>
          <w:szCs w:val="24"/>
          <w:spacing w:val="0"/>
          <w:w w:val="100"/>
        </w:rPr>
        <w:t>餐飲及當</w:t>
      </w:r>
      <w:r>
        <w:rPr>
          <w:rFonts w:ascii="細明體" w:hAnsi="細明體" w:cs="細明體" w:eastAsia="細明體"/>
          <w:sz w:val="24"/>
          <w:szCs w:val="24"/>
          <w:spacing w:val="1"/>
          <w:w w:val="100"/>
        </w:rPr>
        <w:t>地</w:t>
      </w:r>
      <w:r>
        <w:rPr>
          <w:rFonts w:ascii="細明體" w:hAnsi="細明體" w:cs="細明體" w:eastAsia="細明體"/>
          <w:sz w:val="24"/>
          <w:szCs w:val="24"/>
          <w:spacing w:val="0"/>
          <w:w w:val="100"/>
        </w:rPr>
        <w:t>農特產品賣</w:t>
      </w:r>
      <w:r>
        <w:rPr>
          <w:rFonts w:ascii="細明體" w:hAnsi="細明體" w:cs="細明體" w:eastAsia="細明體"/>
          <w:sz w:val="24"/>
          <w:szCs w:val="24"/>
          <w:spacing w:val="-12"/>
          <w:w w:val="100"/>
        </w:rPr>
        <w:t>店</w:t>
      </w:r>
      <w:r>
        <w:rPr>
          <w:rFonts w:ascii="細明體" w:hAnsi="細明體" w:cs="細明體" w:eastAsia="細明體"/>
          <w:sz w:val="24"/>
          <w:szCs w:val="24"/>
          <w:spacing w:val="-12"/>
          <w:w w:val="100"/>
        </w:rPr>
        <w:t>；</w:t>
      </w:r>
      <w:r>
        <w:rPr>
          <w:rFonts w:ascii="Arial" w:hAnsi="Arial" w:cs="Arial" w:eastAsia="Arial"/>
          <w:sz w:val="24"/>
          <w:szCs w:val="24"/>
          <w:spacing w:val="0"/>
          <w:w w:val="122"/>
        </w:rPr>
        <w:t>(3)</w:t>
      </w:r>
      <w:r>
        <w:rPr>
          <w:rFonts w:ascii="細明體" w:hAnsi="細明體" w:cs="細明體" w:eastAsia="細明體"/>
          <w:sz w:val="24"/>
          <w:szCs w:val="24"/>
          <w:spacing w:val="0"/>
          <w:w w:val="100"/>
        </w:rPr>
        <w:t>遊客行</w:t>
      </w:r>
      <w:r>
        <w:rPr>
          <w:rFonts w:ascii="細明體" w:hAnsi="細明體" w:cs="細明體" w:eastAsia="細明體"/>
          <w:sz w:val="24"/>
          <w:szCs w:val="24"/>
          <w:spacing w:val="-12"/>
          <w:w w:val="100"/>
        </w:rPr>
        <w:t>為</w:t>
      </w:r>
      <w:r>
        <w:rPr>
          <w:rFonts w:ascii="細明體" w:hAnsi="細明體" w:cs="細明體" w:eastAsia="細明體"/>
          <w:sz w:val="24"/>
          <w:szCs w:val="24"/>
          <w:spacing w:val="-12"/>
          <w:w w:val="100"/>
        </w:rPr>
        <w:t>：</w:t>
      </w:r>
      <w:r>
        <w:rPr>
          <w:rFonts w:ascii="細明體" w:hAnsi="細明體" w:cs="細明體" w:eastAsia="細明體"/>
          <w:sz w:val="24"/>
          <w:szCs w:val="24"/>
          <w:spacing w:val="0"/>
          <w:w w:val="100"/>
        </w:rPr>
        <w:t>包括遊客屬</w:t>
      </w:r>
      <w:r>
        <w:rPr>
          <w:rFonts w:ascii="細明體" w:hAnsi="細明體" w:cs="細明體" w:eastAsia="細明體"/>
          <w:sz w:val="24"/>
          <w:szCs w:val="24"/>
          <w:spacing w:val="-12"/>
          <w:w w:val="100"/>
        </w:rPr>
        <w:t>性</w:t>
      </w:r>
      <w:r>
        <w:rPr>
          <w:rFonts w:ascii="細明體" w:hAnsi="細明體" w:cs="細明體" w:eastAsia="細明體"/>
          <w:sz w:val="24"/>
          <w:szCs w:val="24"/>
          <w:spacing w:val="-12"/>
          <w:w w:val="100"/>
        </w:rPr>
        <w:t>、</w:t>
      </w:r>
      <w:r>
        <w:rPr>
          <w:rFonts w:ascii="細明體" w:hAnsi="細明體" w:cs="細明體" w:eastAsia="細明體"/>
          <w:sz w:val="24"/>
          <w:szCs w:val="24"/>
          <w:spacing w:val="0"/>
          <w:w w:val="100"/>
        </w:rPr>
        <w:t>滿意度等</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項目。</w:t>
      </w:r>
    </w:p>
    <w:p>
      <w:pPr>
        <w:spacing w:before="4" w:after="0" w:line="140" w:lineRule="exact"/>
        <w:jc w:val="left"/>
        <w:rPr>
          <w:sz w:val="14"/>
          <w:szCs w:val="14"/>
        </w:rPr>
      </w:pPr>
      <w:rPr/>
      <w:r>
        <w:rPr>
          <w:sz w:val="14"/>
          <w:szCs w:val="14"/>
        </w:rPr>
      </w:r>
    </w:p>
    <w:p>
      <w:pPr>
        <w:spacing w:before="0" w:after="0" w:line="240" w:lineRule="auto"/>
        <w:ind w:left="120" w:right="-20"/>
        <w:jc w:val="left"/>
        <w:rPr>
          <w:rFonts w:ascii="Arial" w:hAnsi="Arial" w:cs="Arial" w:eastAsia="Arial"/>
          <w:sz w:val="24"/>
          <w:szCs w:val="24"/>
        </w:rPr>
      </w:pPr>
      <w:rPr/>
      <w:r>
        <w:rPr>
          <w:rFonts w:ascii="Arial" w:hAnsi="Arial" w:cs="Arial" w:eastAsia="Arial"/>
          <w:sz w:val="24"/>
          <w:szCs w:val="24"/>
          <w:w w:val="119"/>
        </w:rPr>
        <w:t>3.</w:t>
      </w:r>
      <w:r>
        <w:rPr>
          <w:rFonts w:ascii="細明體" w:hAnsi="細明體" w:cs="細明體" w:eastAsia="細明體"/>
          <w:sz w:val="24"/>
          <w:szCs w:val="24"/>
          <w:w w:val="100"/>
        </w:rPr>
        <w:t>現</w:t>
      </w:r>
      <w:r>
        <w:rPr>
          <w:rFonts w:ascii="細明體" w:hAnsi="細明體" w:cs="細明體" w:eastAsia="細明體"/>
          <w:sz w:val="24"/>
          <w:szCs w:val="24"/>
          <w:spacing w:val="2"/>
          <w:w w:val="100"/>
        </w:rPr>
        <w:t>行</w:t>
      </w:r>
      <w:r>
        <w:rPr>
          <w:rFonts w:ascii="細明體" w:hAnsi="細明體" w:cs="細明體" w:eastAsia="細明體"/>
          <w:sz w:val="24"/>
          <w:szCs w:val="24"/>
          <w:spacing w:val="0"/>
          <w:w w:val="100"/>
        </w:rPr>
        <w:t>關子嶺遊客人次調查及</w:t>
      </w:r>
      <w:r>
        <w:rPr>
          <w:rFonts w:ascii="細明體" w:hAnsi="細明體" w:cs="細明體" w:eastAsia="細明體"/>
          <w:sz w:val="24"/>
          <w:szCs w:val="24"/>
          <w:spacing w:val="2"/>
          <w:w w:val="100"/>
        </w:rPr>
        <w:t>校</w:t>
      </w:r>
      <w:r>
        <w:rPr>
          <w:rFonts w:ascii="細明體" w:hAnsi="細明體" w:cs="細明體" w:eastAsia="細明體"/>
          <w:sz w:val="24"/>
          <w:szCs w:val="24"/>
          <w:spacing w:val="-17"/>
          <w:w w:val="100"/>
        </w:rPr>
        <w:t>正</w:t>
      </w:r>
      <w:r>
        <w:rPr>
          <w:rFonts w:ascii="細明體" w:hAnsi="細明體" w:cs="細明體" w:eastAsia="細明體"/>
          <w:sz w:val="24"/>
          <w:szCs w:val="24"/>
          <w:spacing w:val="-17"/>
          <w:w w:val="100"/>
        </w:rPr>
        <w:t>、</w:t>
      </w:r>
      <w:r>
        <w:rPr>
          <w:rFonts w:ascii="細明體" w:hAnsi="細明體" w:cs="細明體" w:eastAsia="細明體"/>
          <w:sz w:val="24"/>
          <w:szCs w:val="24"/>
          <w:spacing w:val="0"/>
          <w:w w:val="100"/>
        </w:rPr>
        <w:t>分</w:t>
      </w:r>
      <w:r>
        <w:rPr>
          <w:rFonts w:ascii="細明體" w:hAnsi="細明體" w:cs="細明體" w:eastAsia="細明體"/>
          <w:sz w:val="24"/>
          <w:szCs w:val="24"/>
          <w:spacing w:val="1"/>
          <w:w w:val="100"/>
        </w:rPr>
        <w:t>析</w:t>
      </w:r>
      <w:r>
        <w:rPr>
          <w:rFonts w:ascii="Arial" w:hAnsi="Arial" w:cs="Arial" w:eastAsia="Arial"/>
          <w:sz w:val="24"/>
          <w:szCs w:val="24"/>
          <w:spacing w:val="0"/>
          <w:w w:val="150"/>
        </w:rPr>
        <w:t>(</w:t>
      </w:r>
      <w:r>
        <w:rPr>
          <w:rFonts w:ascii="細明體" w:hAnsi="細明體" w:cs="細明體" w:eastAsia="細明體"/>
          <w:sz w:val="24"/>
          <w:szCs w:val="24"/>
          <w:spacing w:val="0"/>
          <w:w w:val="100"/>
        </w:rPr>
        <w:t>實地調查</w:t>
      </w:r>
      <w:r>
        <w:rPr>
          <w:rFonts w:ascii="細明體" w:hAnsi="細明體" w:cs="細明體" w:eastAsia="細明體"/>
          <w:sz w:val="24"/>
          <w:szCs w:val="24"/>
          <w:spacing w:val="2"/>
          <w:w w:val="100"/>
        </w:rPr>
        <w:t>頻</w:t>
      </w:r>
      <w:r>
        <w:rPr>
          <w:rFonts w:ascii="細明體" w:hAnsi="細明體" w:cs="細明體" w:eastAsia="細明體"/>
          <w:sz w:val="24"/>
          <w:szCs w:val="24"/>
          <w:spacing w:val="0"/>
          <w:w w:val="100"/>
        </w:rPr>
        <w:t>度至少淡季</w:t>
      </w:r>
      <w:r>
        <w:rPr>
          <w:rFonts w:ascii="細明體" w:hAnsi="細明體" w:cs="細明體" w:eastAsia="細明體"/>
          <w:sz w:val="24"/>
          <w:szCs w:val="24"/>
          <w:spacing w:val="-59"/>
          <w:w w:val="100"/>
        </w:rPr>
        <w:t> </w:t>
      </w:r>
      <w:r>
        <w:rPr>
          <w:rFonts w:ascii="Arial" w:hAnsi="Arial" w:cs="Arial" w:eastAsia="Arial"/>
          <w:sz w:val="24"/>
          <w:szCs w:val="24"/>
          <w:spacing w:val="0"/>
          <w:w w:val="100"/>
        </w:rPr>
        <w:t>4</w:t>
      </w:r>
      <w:r>
        <w:rPr>
          <w:rFonts w:ascii="Arial" w:hAnsi="Arial" w:cs="Arial" w:eastAsia="Arial"/>
          <w:sz w:val="24"/>
          <w:szCs w:val="24"/>
          <w:spacing w:val="-22"/>
          <w:w w:val="100"/>
        </w:rPr>
        <w:t> </w:t>
      </w:r>
      <w:r>
        <w:rPr>
          <w:rFonts w:ascii="細明體" w:hAnsi="細明體" w:cs="細明體" w:eastAsia="細明體"/>
          <w:sz w:val="24"/>
          <w:szCs w:val="24"/>
          <w:spacing w:val="-17"/>
          <w:w w:val="100"/>
        </w:rPr>
        <w:t>日</w:t>
      </w:r>
      <w:r>
        <w:rPr>
          <w:rFonts w:ascii="細明體" w:hAnsi="細明體" w:cs="細明體" w:eastAsia="細明體"/>
          <w:sz w:val="24"/>
          <w:szCs w:val="24"/>
          <w:spacing w:val="-17"/>
          <w:w w:val="100"/>
        </w:rPr>
        <w:t>、</w:t>
      </w:r>
      <w:r>
        <w:rPr>
          <w:rFonts w:ascii="細明體" w:hAnsi="細明體" w:cs="細明體" w:eastAsia="細明體"/>
          <w:sz w:val="24"/>
          <w:szCs w:val="24"/>
          <w:spacing w:val="0"/>
          <w:w w:val="100"/>
        </w:rPr>
        <w:t>旺季</w:t>
      </w:r>
      <w:r>
        <w:rPr>
          <w:rFonts w:ascii="細明體" w:hAnsi="細明體" w:cs="細明體" w:eastAsia="細明體"/>
          <w:sz w:val="24"/>
          <w:szCs w:val="24"/>
          <w:spacing w:val="-60"/>
          <w:w w:val="100"/>
        </w:rPr>
        <w:t> </w:t>
      </w:r>
      <w:r>
        <w:rPr>
          <w:rFonts w:ascii="Arial" w:hAnsi="Arial" w:cs="Arial" w:eastAsia="Arial"/>
          <w:sz w:val="24"/>
          <w:szCs w:val="24"/>
          <w:spacing w:val="0"/>
          <w:w w:val="100"/>
        </w:rPr>
        <w:t>6</w:t>
      </w:r>
      <w:r>
        <w:rPr>
          <w:rFonts w:ascii="Arial" w:hAnsi="Arial" w:cs="Arial" w:eastAsia="Arial"/>
          <w:sz w:val="24"/>
          <w:szCs w:val="24"/>
          <w:spacing w:val="0"/>
          <w:w w:val="100"/>
        </w:rPr>
      </w:r>
    </w:p>
    <w:p>
      <w:pPr>
        <w:spacing w:before="0" w:after="0" w:line="360" w:lineRule="exact"/>
        <w:ind w:left="401" w:right="-20"/>
        <w:jc w:val="left"/>
        <w:rPr>
          <w:rFonts w:ascii="Arial" w:hAnsi="Arial" w:cs="Arial" w:eastAsia="Arial"/>
          <w:sz w:val="24"/>
          <w:szCs w:val="24"/>
        </w:rPr>
      </w:pPr>
      <w:rPr/>
      <w:r>
        <w:rPr>
          <w:rFonts w:ascii="細明體" w:hAnsi="細明體" w:cs="細明體" w:eastAsia="細明體"/>
          <w:sz w:val="24"/>
          <w:szCs w:val="24"/>
          <w:position w:val="-2"/>
        </w:rPr>
        <w:t>日</w:t>
      </w:r>
      <w:r>
        <w:rPr>
          <w:rFonts w:ascii="Arial" w:hAnsi="Arial" w:cs="Arial" w:eastAsia="Arial"/>
          <w:sz w:val="24"/>
          <w:szCs w:val="24"/>
          <w:w w:val="150"/>
          <w:position w:val="-2"/>
        </w:rPr>
        <w:t>)</w:t>
      </w:r>
      <w:r>
        <w:rPr>
          <w:rFonts w:ascii="Arial" w:hAnsi="Arial" w:cs="Arial" w:eastAsia="Arial"/>
          <w:sz w:val="24"/>
          <w:szCs w:val="24"/>
          <w:w w:val="100"/>
          <w:position w:val="0"/>
        </w:rPr>
      </w:r>
    </w:p>
    <w:p>
      <w:pPr>
        <w:spacing w:before="5" w:after="0" w:line="170" w:lineRule="exact"/>
        <w:jc w:val="left"/>
        <w:rPr>
          <w:sz w:val="17"/>
          <w:szCs w:val="17"/>
        </w:rPr>
      </w:pPr>
      <w:rPr/>
      <w:r>
        <w:rPr>
          <w:sz w:val="17"/>
          <w:szCs w:val="17"/>
        </w:rPr>
      </w:r>
    </w:p>
    <w:p>
      <w:pPr>
        <w:spacing w:before="0" w:after="0" w:line="232" w:lineRule="auto"/>
        <w:ind w:left="118" w:right="133" w:firstLine="480"/>
        <w:jc w:val="both"/>
        <w:rPr>
          <w:rFonts w:ascii="細明體" w:hAnsi="細明體" w:cs="細明體" w:eastAsia="細明體"/>
          <w:sz w:val="24"/>
          <w:szCs w:val="24"/>
        </w:rPr>
      </w:pPr>
      <w:rPr/>
      <w:r>
        <w:rPr>
          <w:rFonts w:ascii="細明體" w:hAnsi="細明體" w:cs="細明體" w:eastAsia="細明體"/>
          <w:sz w:val="24"/>
          <w:szCs w:val="24"/>
          <w:spacing w:val="0"/>
          <w:w w:val="100"/>
        </w:rPr>
        <w:t>本區為開放型遊憩據</w:t>
      </w:r>
      <w:r>
        <w:rPr>
          <w:rFonts w:ascii="細明體" w:hAnsi="細明體" w:cs="細明體" w:eastAsia="細明體"/>
          <w:sz w:val="24"/>
          <w:szCs w:val="24"/>
          <w:spacing w:val="-60"/>
          <w:w w:val="100"/>
        </w:rPr>
        <w:t>點，</w:t>
      </w:r>
      <w:r>
        <w:rPr>
          <w:rFonts w:ascii="細明體" w:hAnsi="細明體" w:cs="細明體" w:eastAsia="細明體"/>
          <w:sz w:val="24"/>
          <w:szCs w:val="24"/>
          <w:spacing w:val="0"/>
          <w:w w:val="100"/>
        </w:rPr>
        <w:t>目前於重要入口已有裝設攝影設備輔助遊客統</w:t>
      </w:r>
      <w:r>
        <w:rPr>
          <w:rFonts w:ascii="細明體" w:hAnsi="細明體" w:cs="細明體" w:eastAsia="細明體"/>
          <w:sz w:val="24"/>
          <w:szCs w:val="24"/>
          <w:spacing w:val="-60"/>
          <w:w w:val="100"/>
        </w:rPr>
        <w:t>計</w:t>
      </w:r>
      <w:r>
        <w:rPr>
          <w:rFonts w:ascii="細明體" w:hAnsi="細明體" w:cs="細明體" w:eastAsia="細明體"/>
          <w:sz w:val="24"/>
          <w:szCs w:val="24"/>
          <w:spacing w:val="0"/>
          <w:w w:val="100"/>
        </w:rPr>
        <w:t>，</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近年來由於觀光人潮大幅度增加，但遊客統計人數並未如預期的幅度成長，遂</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須透過本計畫進行本區遊客人次調查，進一步比對及分析，提出評估統計調查</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的改善建議。</w:t>
      </w:r>
    </w:p>
    <w:p>
      <w:pPr>
        <w:spacing w:before="9" w:after="0" w:line="160" w:lineRule="exact"/>
        <w:jc w:val="left"/>
        <w:rPr>
          <w:sz w:val="16"/>
          <w:szCs w:val="16"/>
        </w:rPr>
      </w:pPr>
      <w:rPr/>
      <w:r>
        <w:rPr>
          <w:sz w:val="16"/>
          <w:szCs w:val="16"/>
        </w:rPr>
      </w:r>
    </w:p>
    <w:p>
      <w:pPr>
        <w:spacing w:before="0" w:after="0" w:line="345" w:lineRule="auto"/>
        <w:ind w:left="598" w:right="193" w:firstLine="-478"/>
        <w:jc w:val="left"/>
        <w:rPr>
          <w:rFonts w:ascii="細明體" w:hAnsi="細明體" w:cs="細明體" w:eastAsia="細明體"/>
          <w:sz w:val="24"/>
          <w:szCs w:val="24"/>
        </w:rPr>
      </w:pPr>
      <w:rPr/>
      <w:r>
        <w:rPr>
          <w:rFonts w:ascii="Arial" w:hAnsi="Arial" w:cs="Arial" w:eastAsia="Arial"/>
          <w:sz w:val="24"/>
          <w:szCs w:val="24"/>
          <w:w w:val="119"/>
        </w:rPr>
        <w:t>4.</w:t>
      </w:r>
      <w:r>
        <w:rPr>
          <w:rFonts w:ascii="細明體" w:hAnsi="細明體" w:cs="細明體" w:eastAsia="細明體"/>
          <w:sz w:val="24"/>
          <w:szCs w:val="24"/>
          <w:w w:val="100"/>
        </w:rPr>
        <w:t>梅</w:t>
      </w:r>
      <w:r>
        <w:rPr>
          <w:rFonts w:ascii="細明體" w:hAnsi="細明體" w:cs="細明體" w:eastAsia="細明體"/>
          <w:sz w:val="24"/>
          <w:szCs w:val="24"/>
          <w:spacing w:val="2"/>
          <w:w w:val="100"/>
        </w:rPr>
        <w:t>嶺</w:t>
      </w:r>
      <w:r>
        <w:rPr>
          <w:rFonts w:ascii="細明體" w:hAnsi="細明體" w:cs="細明體" w:eastAsia="細明體"/>
          <w:sz w:val="24"/>
          <w:szCs w:val="24"/>
          <w:spacing w:val="0"/>
          <w:w w:val="100"/>
        </w:rPr>
        <w:t>遊客人次調查及分</w:t>
      </w:r>
      <w:r>
        <w:rPr>
          <w:rFonts w:ascii="細明體" w:hAnsi="細明體" w:cs="細明體" w:eastAsia="細明體"/>
          <w:sz w:val="24"/>
          <w:szCs w:val="24"/>
          <w:spacing w:val="1"/>
          <w:w w:val="100"/>
        </w:rPr>
        <w:t>析</w:t>
      </w:r>
      <w:r>
        <w:rPr>
          <w:rFonts w:ascii="Arial" w:hAnsi="Arial" w:cs="Arial" w:eastAsia="Arial"/>
          <w:sz w:val="24"/>
          <w:szCs w:val="24"/>
          <w:spacing w:val="0"/>
          <w:w w:val="150"/>
        </w:rPr>
        <w:t>(</w:t>
      </w:r>
      <w:r>
        <w:rPr>
          <w:rFonts w:ascii="細明體" w:hAnsi="細明體" w:cs="細明體" w:eastAsia="細明體"/>
          <w:sz w:val="24"/>
          <w:szCs w:val="24"/>
          <w:spacing w:val="2"/>
          <w:w w:val="100"/>
        </w:rPr>
        <w:t>實</w:t>
      </w:r>
      <w:r>
        <w:rPr>
          <w:rFonts w:ascii="細明體" w:hAnsi="細明體" w:cs="細明體" w:eastAsia="細明體"/>
          <w:sz w:val="24"/>
          <w:szCs w:val="24"/>
          <w:spacing w:val="0"/>
          <w:w w:val="100"/>
        </w:rPr>
        <w:t>地調查頻度至少淡季</w:t>
      </w:r>
      <w:r>
        <w:rPr>
          <w:rFonts w:ascii="細明體" w:hAnsi="細明體" w:cs="細明體" w:eastAsia="細明體"/>
          <w:sz w:val="24"/>
          <w:szCs w:val="24"/>
          <w:spacing w:val="-59"/>
          <w:w w:val="100"/>
        </w:rPr>
        <w:t> </w:t>
      </w:r>
      <w:r>
        <w:rPr>
          <w:rFonts w:ascii="Arial" w:hAnsi="Arial" w:cs="Arial" w:eastAsia="Arial"/>
          <w:sz w:val="24"/>
          <w:szCs w:val="24"/>
          <w:spacing w:val="0"/>
          <w:w w:val="100"/>
        </w:rPr>
        <w:t>4</w:t>
      </w:r>
      <w:r>
        <w:rPr>
          <w:rFonts w:ascii="Arial" w:hAnsi="Arial" w:cs="Arial" w:eastAsia="Arial"/>
          <w:sz w:val="24"/>
          <w:szCs w:val="24"/>
          <w:spacing w:val="-19"/>
          <w:w w:val="100"/>
        </w:rPr>
        <w:t> </w:t>
      </w:r>
      <w:r>
        <w:rPr>
          <w:rFonts w:ascii="細明體" w:hAnsi="細明體" w:cs="細明體" w:eastAsia="細明體"/>
          <w:sz w:val="24"/>
          <w:szCs w:val="24"/>
          <w:spacing w:val="0"/>
          <w:w w:val="100"/>
        </w:rPr>
        <w:t>日、旺季</w:t>
      </w:r>
      <w:r>
        <w:rPr>
          <w:rFonts w:ascii="細明體" w:hAnsi="細明體" w:cs="細明體" w:eastAsia="細明體"/>
          <w:sz w:val="24"/>
          <w:szCs w:val="24"/>
          <w:spacing w:val="-59"/>
          <w:w w:val="100"/>
        </w:rPr>
        <w:t> </w:t>
      </w:r>
      <w:r>
        <w:rPr>
          <w:rFonts w:ascii="Arial" w:hAnsi="Arial" w:cs="Arial" w:eastAsia="Arial"/>
          <w:sz w:val="24"/>
          <w:szCs w:val="24"/>
          <w:spacing w:val="0"/>
          <w:w w:val="100"/>
        </w:rPr>
        <w:t>6</w:t>
      </w:r>
      <w:r>
        <w:rPr>
          <w:rFonts w:ascii="Arial" w:hAnsi="Arial" w:cs="Arial" w:eastAsia="Arial"/>
          <w:sz w:val="24"/>
          <w:szCs w:val="24"/>
          <w:spacing w:val="-22"/>
          <w:w w:val="100"/>
        </w:rPr>
        <w:t> </w:t>
      </w:r>
      <w:r>
        <w:rPr>
          <w:rFonts w:ascii="細明體" w:hAnsi="細明體" w:cs="細明體" w:eastAsia="細明體"/>
          <w:sz w:val="24"/>
          <w:szCs w:val="24"/>
          <w:spacing w:val="0"/>
          <w:w w:val="100"/>
        </w:rPr>
        <w:t>日</w:t>
      </w:r>
      <w:r>
        <w:rPr>
          <w:rFonts w:ascii="Arial" w:hAnsi="Arial" w:cs="Arial" w:eastAsia="Arial"/>
          <w:sz w:val="24"/>
          <w:szCs w:val="24"/>
          <w:spacing w:val="0"/>
          <w:w w:val="150"/>
        </w:rPr>
        <w:t>)</w:t>
      </w:r>
      <w:r>
        <w:rPr>
          <w:rFonts w:ascii="細明體" w:hAnsi="細明體" w:cs="細明體" w:eastAsia="細明體"/>
          <w:sz w:val="24"/>
          <w:szCs w:val="24"/>
          <w:spacing w:val="0"/>
          <w:w w:val="100"/>
        </w:rPr>
        <w:t>。</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近年來梅嶺因觀光遊憩資源豐富，廣受大眾喜愛，故旅遊人口持續增加，</w:t>
      </w:r>
    </w:p>
    <w:p>
      <w:pPr>
        <w:spacing w:before="0" w:after="0" w:line="255" w:lineRule="exact"/>
        <w:ind w:left="118" w:right="-20"/>
        <w:jc w:val="left"/>
        <w:rPr>
          <w:rFonts w:ascii="細明體" w:hAnsi="細明體" w:cs="細明體" w:eastAsia="細明體"/>
          <w:sz w:val="24"/>
          <w:szCs w:val="24"/>
        </w:rPr>
      </w:pPr>
      <w:rPr/>
      <w:r>
        <w:rPr>
          <w:rFonts w:ascii="細明體" w:hAnsi="細明體" w:cs="細明體" w:eastAsia="細明體"/>
          <w:sz w:val="24"/>
          <w:szCs w:val="24"/>
          <w:spacing w:val="0"/>
          <w:w w:val="100"/>
        </w:rPr>
        <w:t>但其為開放型遊憩據點，尚無精確遊客數值，為瞭解遊客數量在園區內的變化</w:t>
      </w:r>
    </w:p>
    <w:p>
      <w:pPr>
        <w:spacing w:before="0" w:after="0" w:line="360" w:lineRule="exact"/>
        <w:ind w:left="11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情形，更精確掌握景點及遊客資訊，有必要進行本區遊客人次調查及分析，有</w:t>
      </w:r>
      <w:r>
        <w:rPr>
          <w:rFonts w:ascii="細明體" w:hAnsi="細明體" w:cs="細明體" w:eastAsia="細明體"/>
          <w:sz w:val="24"/>
          <w:szCs w:val="24"/>
          <w:spacing w:val="0"/>
          <w:w w:val="100"/>
          <w:position w:val="0"/>
        </w:rPr>
      </w:r>
    </w:p>
    <w:p>
      <w:pPr>
        <w:jc w:val="left"/>
        <w:spacing w:after="0"/>
        <w:sectPr>
          <w:pgMar w:header="0" w:footer="375" w:top="1560" w:bottom="760" w:left="1680" w:right="1680"/>
          <w:pgSz w:w="11920" w:h="16840"/>
        </w:sectPr>
      </w:pPr>
      <w:rPr/>
    </w:p>
    <w:p>
      <w:pPr>
        <w:spacing w:before="0" w:after="0" w:line="341" w:lineRule="exact"/>
        <w:ind w:left="11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明確的遊客數量作為基礎，以利經營管理措施及政策的制定。</w:t>
      </w:r>
      <w:r>
        <w:rPr>
          <w:rFonts w:ascii="細明體" w:hAnsi="細明體" w:cs="細明體" w:eastAsia="細明體"/>
          <w:sz w:val="24"/>
          <w:szCs w:val="24"/>
          <w:spacing w:val="0"/>
          <w:w w:val="100"/>
          <w:position w:val="0"/>
        </w:rPr>
      </w:r>
    </w:p>
    <w:p>
      <w:pPr>
        <w:spacing w:before="8" w:after="0" w:line="160" w:lineRule="exact"/>
        <w:jc w:val="left"/>
        <w:rPr>
          <w:sz w:val="16"/>
          <w:szCs w:val="16"/>
        </w:rPr>
      </w:pPr>
      <w:rPr/>
      <w:r>
        <w:rPr>
          <w:sz w:val="16"/>
          <w:szCs w:val="16"/>
        </w:rPr>
      </w:r>
    </w:p>
    <w:p>
      <w:pPr>
        <w:spacing w:before="0" w:after="0" w:line="345" w:lineRule="auto"/>
        <w:ind w:left="598" w:right="193" w:firstLine="-478"/>
        <w:jc w:val="left"/>
        <w:rPr>
          <w:rFonts w:ascii="細明體" w:hAnsi="細明體" w:cs="細明體" w:eastAsia="細明體"/>
          <w:sz w:val="24"/>
          <w:szCs w:val="24"/>
        </w:rPr>
      </w:pPr>
      <w:rPr/>
      <w:r>
        <w:rPr>
          <w:rFonts w:ascii="Arial" w:hAnsi="Arial" w:cs="Arial" w:eastAsia="Arial"/>
          <w:sz w:val="24"/>
          <w:szCs w:val="24"/>
          <w:w w:val="119"/>
        </w:rPr>
        <w:t>5.</w:t>
      </w:r>
      <w:r>
        <w:rPr>
          <w:rFonts w:ascii="細明體" w:hAnsi="細明體" w:cs="細明體" w:eastAsia="細明體"/>
          <w:sz w:val="24"/>
          <w:szCs w:val="24"/>
          <w:w w:val="100"/>
        </w:rPr>
        <w:t>研</w:t>
      </w:r>
      <w:r>
        <w:rPr>
          <w:rFonts w:ascii="細明體" w:hAnsi="細明體" w:cs="細明體" w:eastAsia="細明體"/>
          <w:sz w:val="24"/>
          <w:szCs w:val="24"/>
          <w:spacing w:val="2"/>
          <w:w w:val="100"/>
        </w:rPr>
        <w:t>擬</w:t>
      </w:r>
      <w:r>
        <w:rPr>
          <w:rFonts w:ascii="細明體" w:hAnsi="細明體" w:cs="細明體" w:eastAsia="細明體"/>
          <w:sz w:val="24"/>
          <w:szCs w:val="24"/>
          <w:spacing w:val="0"/>
          <w:w w:val="100"/>
        </w:rPr>
        <w:t>合理的關子嶺、梅嶺遊</w:t>
      </w:r>
      <w:r>
        <w:rPr>
          <w:rFonts w:ascii="細明體" w:hAnsi="細明體" w:cs="細明體" w:eastAsia="細明體"/>
          <w:sz w:val="24"/>
          <w:szCs w:val="24"/>
          <w:spacing w:val="2"/>
          <w:w w:val="100"/>
        </w:rPr>
        <w:t>客</w:t>
      </w:r>
      <w:r>
        <w:rPr>
          <w:rFonts w:ascii="細明體" w:hAnsi="細明體" w:cs="細明體" w:eastAsia="細明體"/>
          <w:sz w:val="24"/>
          <w:szCs w:val="24"/>
          <w:spacing w:val="0"/>
          <w:w w:val="100"/>
        </w:rPr>
        <w:t>人次推估方式及具體</w:t>
      </w:r>
      <w:r>
        <w:rPr>
          <w:rFonts w:ascii="細明體" w:hAnsi="細明體" w:cs="細明體" w:eastAsia="細明體"/>
          <w:sz w:val="24"/>
          <w:szCs w:val="24"/>
          <w:spacing w:val="2"/>
          <w:w w:val="100"/>
        </w:rPr>
        <w:t>執</w:t>
      </w:r>
      <w:r>
        <w:rPr>
          <w:rFonts w:ascii="細明體" w:hAnsi="細明體" w:cs="細明體" w:eastAsia="細明體"/>
          <w:sz w:val="24"/>
          <w:szCs w:val="24"/>
          <w:spacing w:val="0"/>
          <w:w w:val="100"/>
        </w:rPr>
        <w:t>行方案</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檢視本次現有遊客旅次調查的歷程及成果，設計後續梅嶺及關子嶺遊客人</w:t>
      </w:r>
    </w:p>
    <w:p>
      <w:pPr>
        <w:spacing w:before="0" w:after="0" w:line="255" w:lineRule="exact"/>
        <w:ind w:left="118" w:right="-20"/>
        <w:jc w:val="left"/>
        <w:rPr>
          <w:rFonts w:ascii="細明體" w:hAnsi="細明體" w:cs="細明體" w:eastAsia="細明體"/>
          <w:sz w:val="24"/>
          <w:szCs w:val="24"/>
        </w:rPr>
      </w:pPr>
      <w:rPr/>
      <w:r>
        <w:rPr>
          <w:rFonts w:ascii="細明體" w:hAnsi="細明體" w:cs="細明體" w:eastAsia="細明體"/>
          <w:sz w:val="24"/>
          <w:szCs w:val="24"/>
          <w:spacing w:val="0"/>
          <w:w w:val="100"/>
        </w:rPr>
        <w:t>次調查的可能替代方案，再配合運用成本與效益分析評估方法及可行性，規劃</w:t>
      </w:r>
    </w:p>
    <w:p>
      <w:pPr>
        <w:spacing w:before="24" w:after="0" w:line="360" w:lineRule="exact"/>
        <w:ind w:left="118" w:right="191"/>
        <w:jc w:val="left"/>
        <w:rPr>
          <w:rFonts w:ascii="細明體" w:hAnsi="細明體" w:cs="細明體" w:eastAsia="細明體"/>
          <w:sz w:val="24"/>
          <w:szCs w:val="24"/>
        </w:rPr>
      </w:pPr>
      <w:rPr/>
      <w:r>
        <w:rPr>
          <w:rFonts w:ascii="細明體" w:hAnsi="細明體" w:cs="細明體" w:eastAsia="細明體"/>
          <w:sz w:val="24"/>
          <w:szCs w:val="24"/>
        </w:rPr>
        <w:t>具體可行的執行方</w:t>
      </w:r>
      <w:r>
        <w:rPr>
          <w:rFonts w:ascii="細明體" w:hAnsi="細明體" w:cs="細明體" w:eastAsia="細明體"/>
          <w:sz w:val="24"/>
          <w:szCs w:val="24"/>
          <w:spacing w:val="1"/>
        </w:rPr>
        <w:t>案</w:t>
      </w:r>
      <w:r>
        <w:rPr>
          <w:rFonts w:ascii="Arial" w:hAnsi="Arial" w:cs="Arial" w:eastAsia="Arial"/>
          <w:sz w:val="24"/>
          <w:szCs w:val="24"/>
          <w:spacing w:val="0"/>
          <w:w w:val="150"/>
        </w:rPr>
        <w:t>(</w:t>
      </w:r>
      <w:r>
        <w:rPr>
          <w:rFonts w:ascii="細明體" w:hAnsi="細明體" w:cs="細明體" w:eastAsia="細明體"/>
          <w:sz w:val="24"/>
          <w:szCs w:val="24"/>
          <w:spacing w:val="0"/>
          <w:w w:val="100"/>
        </w:rPr>
        <w:t>包含調查地點及軟硬體具體建議措施</w:t>
      </w:r>
      <w:r>
        <w:rPr>
          <w:rFonts w:ascii="Arial" w:hAnsi="Arial" w:cs="Arial" w:eastAsia="Arial"/>
          <w:sz w:val="24"/>
          <w:szCs w:val="24"/>
          <w:spacing w:val="0"/>
          <w:w w:val="150"/>
        </w:rPr>
        <w:t>)</w:t>
      </w:r>
      <w:r>
        <w:rPr>
          <w:rFonts w:ascii="細明體" w:hAnsi="細明體" w:cs="細明體" w:eastAsia="細明體"/>
          <w:sz w:val="24"/>
          <w:szCs w:val="24"/>
          <w:spacing w:val="0"/>
          <w:w w:val="100"/>
        </w:rPr>
        <w:t>。過程中並</w:t>
      </w:r>
      <w:r>
        <w:rPr>
          <w:rFonts w:ascii="細明體" w:hAnsi="細明體" w:cs="細明體" w:eastAsia="細明體"/>
          <w:sz w:val="24"/>
          <w:szCs w:val="24"/>
          <w:spacing w:val="1"/>
          <w:w w:val="100"/>
        </w:rPr>
        <w:t>配</w:t>
      </w:r>
      <w:r>
        <w:rPr>
          <w:rFonts w:ascii="細明體" w:hAnsi="細明體" w:cs="細明體" w:eastAsia="細明體"/>
          <w:sz w:val="24"/>
          <w:szCs w:val="24"/>
          <w:spacing w:val="0"/>
          <w:w w:val="100"/>
        </w:rPr>
        <w:t>合該</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執行方案，透過因果分析之統計分析方法，發展遊客人次推估模式。</w:t>
      </w:r>
    </w:p>
    <w:p>
      <w:pPr>
        <w:spacing w:before="10" w:after="0" w:line="110" w:lineRule="exact"/>
        <w:jc w:val="left"/>
        <w:rPr>
          <w:sz w:val="11"/>
          <w:szCs w:val="11"/>
        </w:rPr>
      </w:pPr>
      <w:rPr/>
      <w:r>
        <w:rPr>
          <w:sz w:val="11"/>
          <w:szCs w:val="11"/>
        </w:rPr>
      </w:r>
    </w:p>
    <w:p>
      <w:pPr>
        <w:spacing w:before="0" w:after="0" w:line="240" w:lineRule="auto"/>
        <w:ind w:left="118" w:right="-20"/>
        <w:jc w:val="left"/>
        <w:rPr>
          <w:rFonts w:ascii="細明體" w:hAnsi="細明體" w:cs="細明體" w:eastAsia="細明體"/>
          <w:sz w:val="24"/>
          <w:szCs w:val="24"/>
        </w:rPr>
      </w:pPr>
      <w:rPr/>
      <w:r>
        <w:rPr>
          <w:rFonts w:ascii="細明體" w:hAnsi="細明體" w:cs="細明體" w:eastAsia="細明體"/>
          <w:sz w:val="24"/>
          <w:szCs w:val="24"/>
          <w:spacing w:val="0"/>
          <w:w w:val="100"/>
        </w:rPr>
        <w:t>二、</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流程與方法</w:t>
      </w:r>
    </w:p>
    <w:p>
      <w:pPr>
        <w:spacing w:before="5" w:after="0" w:line="100" w:lineRule="exact"/>
        <w:jc w:val="left"/>
        <w:rPr>
          <w:sz w:val="10"/>
          <w:szCs w:val="10"/>
        </w:rPr>
      </w:pPr>
      <w:rPr/>
      <w:r>
        <w:rPr>
          <w:sz w:val="10"/>
          <w:szCs w:val="10"/>
        </w:rPr>
      </w:r>
    </w:p>
    <w:p>
      <w:pPr>
        <w:spacing w:before="0" w:after="0" w:line="240" w:lineRule="auto"/>
        <w:ind w:left="598" w:right="-20"/>
        <w:jc w:val="left"/>
        <w:rPr>
          <w:rFonts w:ascii="細明體" w:hAnsi="細明體" w:cs="細明體" w:eastAsia="細明體"/>
          <w:sz w:val="24"/>
          <w:szCs w:val="24"/>
        </w:rPr>
      </w:pPr>
      <w:rPr/>
      <w:r>
        <w:rPr>
          <w:rFonts w:ascii="細明體" w:hAnsi="細明體" w:cs="細明體" w:eastAsia="細明體"/>
          <w:sz w:val="24"/>
          <w:szCs w:val="24"/>
          <w:spacing w:val="0"/>
          <w:w w:val="100"/>
        </w:rPr>
        <w:t>（一）計畫流程</w:t>
      </w:r>
    </w:p>
    <w:p>
      <w:pPr>
        <w:spacing w:before="42" w:after="0" w:line="228" w:lineRule="auto"/>
        <w:ind w:left="838" w:right="129" w:firstLine="480"/>
        <w:jc w:val="both"/>
        <w:rPr>
          <w:rFonts w:ascii="細明體" w:hAnsi="細明體" w:cs="細明體" w:eastAsia="細明體"/>
          <w:sz w:val="24"/>
          <w:szCs w:val="24"/>
        </w:rPr>
      </w:pPr>
      <w:rPr/>
      <w:r>
        <w:rPr/>
        <w:pict>
          <v:shape style="position:absolute;margin-left:167.160004pt;margin-top:115.797646pt;width:253.32pt;height:354.24pt;mso-position-horizontal-relative:page;mso-position-vertical-relative:paragraph;z-index:-12627" type="#_x0000_t75">
            <v:imagedata r:id="rId15" o:title=""/>
          </v:shape>
        </w:pict>
      </w:r>
      <w:r>
        <w:rPr>
          <w:rFonts w:ascii="細明體" w:hAnsi="細明體" w:cs="細明體" w:eastAsia="細明體"/>
          <w:sz w:val="24"/>
          <w:szCs w:val="24"/>
          <w:spacing w:val="0"/>
          <w:w w:val="100"/>
        </w:rPr>
        <w:t>本研究之</w:t>
      </w:r>
      <w:r>
        <w:rPr>
          <w:rFonts w:ascii="細明體" w:hAnsi="細明體" w:cs="細明體" w:eastAsia="細明體"/>
          <w:sz w:val="24"/>
          <w:szCs w:val="24"/>
          <w:spacing w:val="1"/>
          <w:w w:val="100"/>
        </w:rPr>
        <w:t>計</w:t>
      </w:r>
      <w:r>
        <w:rPr>
          <w:rFonts w:ascii="細明體" w:hAnsi="細明體" w:cs="細明體" w:eastAsia="細明體"/>
          <w:sz w:val="24"/>
          <w:szCs w:val="24"/>
          <w:spacing w:val="0"/>
          <w:w w:val="100"/>
        </w:rPr>
        <w:t>畫流程如圖</w:t>
      </w:r>
      <w:r>
        <w:rPr>
          <w:rFonts w:ascii="細明體" w:hAnsi="細明體" w:cs="細明體" w:eastAsia="細明體"/>
          <w:sz w:val="24"/>
          <w:szCs w:val="24"/>
          <w:spacing w:val="0"/>
          <w:w w:val="100"/>
        </w:rPr>
        <w:t> </w:t>
      </w:r>
      <w:r>
        <w:rPr>
          <w:rFonts w:ascii="Constantia" w:hAnsi="Constantia" w:cs="Constantia" w:eastAsia="Constantia"/>
          <w:sz w:val="24"/>
          <w:szCs w:val="24"/>
          <w:spacing w:val="-1"/>
          <w:w w:val="100"/>
        </w:rPr>
        <w:t>1</w:t>
      </w:r>
      <w:r>
        <w:rPr>
          <w:rFonts w:ascii="Constantia" w:hAnsi="Constantia" w:cs="Constantia" w:eastAsia="Constantia"/>
          <w:sz w:val="24"/>
          <w:szCs w:val="24"/>
          <w:spacing w:val="0"/>
          <w:w w:val="100"/>
        </w:rPr>
        <w:t>-</w:t>
      </w:r>
      <w:r>
        <w:rPr>
          <w:rFonts w:ascii="Constantia" w:hAnsi="Constantia" w:cs="Constantia" w:eastAsia="Constantia"/>
          <w:sz w:val="24"/>
          <w:szCs w:val="24"/>
          <w:spacing w:val="0"/>
          <w:w w:val="100"/>
        </w:rPr>
        <w:t>3</w:t>
      </w:r>
      <w:r>
        <w:rPr>
          <w:rFonts w:ascii="Constantia" w:hAnsi="Constantia" w:cs="Constantia" w:eastAsia="Constantia"/>
          <w:sz w:val="24"/>
          <w:szCs w:val="24"/>
          <w:spacing w:val="59"/>
          <w:w w:val="100"/>
        </w:rPr>
        <w:t> </w:t>
      </w:r>
      <w:r>
        <w:rPr>
          <w:rFonts w:ascii="細明體" w:hAnsi="細明體" w:cs="細明體" w:eastAsia="細明體"/>
          <w:sz w:val="24"/>
          <w:szCs w:val="24"/>
          <w:spacing w:val="0"/>
          <w:w w:val="100"/>
        </w:rPr>
        <w:t>所</w:t>
      </w:r>
      <w:r>
        <w:rPr>
          <w:rFonts w:ascii="細明體" w:hAnsi="細明體" w:cs="細明體" w:eastAsia="細明體"/>
          <w:sz w:val="24"/>
          <w:szCs w:val="24"/>
          <w:spacing w:val="-14"/>
          <w:w w:val="100"/>
        </w:rPr>
        <w:t>示</w:t>
      </w:r>
      <w:r>
        <w:rPr>
          <w:rFonts w:ascii="細明體" w:hAnsi="細明體" w:cs="細明體" w:eastAsia="細明體"/>
          <w:sz w:val="24"/>
          <w:szCs w:val="24"/>
          <w:spacing w:val="-14"/>
          <w:w w:val="100"/>
        </w:rPr>
        <w:t>，</w:t>
      </w:r>
      <w:r>
        <w:rPr>
          <w:rFonts w:ascii="細明體" w:hAnsi="細明體" w:cs="細明體" w:eastAsia="細明體"/>
          <w:sz w:val="24"/>
          <w:szCs w:val="24"/>
          <w:spacing w:val="0"/>
          <w:w w:val="100"/>
        </w:rPr>
        <w:t>首先以調</w:t>
      </w:r>
      <w:r>
        <w:rPr>
          <w:rFonts w:ascii="細明體" w:hAnsi="細明體" w:cs="細明體" w:eastAsia="細明體"/>
          <w:sz w:val="24"/>
          <w:szCs w:val="24"/>
          <w:spacing w:val="-2"/>
          <w:w w:val="100"/>
        </w:rPr>
        <w:t>查</w:t>
      </w:r>
      <w:r>
        <w:rPr>
          <w:rFonts w:ascii="細明體" w:hAnsi="細明體" w:cs="細明體" w:eastAsia="細明體"/>
          <w:sz w:val="24"/>
          <w:szCs w:val="24"/>
          <w:spacing w:val="0"/>
          <w:w w:val="100"/>
        </w:rPr>
        <w:t>西拉雅風景區遊憩據</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點資源暨遊客量統計</w:t>
      </w:r>
      <w:r>
        <w:rPr>
          <w:rFonts w:ascii="細明體" w:hAnsi="細明體" w:cs="細明體" w:eastAsia="細明體"/>
          <w:sz w:val="24"/>
          <w:szCs w:val="24"/>
          <w:spacing w:val="3"/>
          <w:w w:val="100"/>
        </w:rPr>
        <w:t>為</w:t>
      </w:r>
      <w:r>
        <w:rPr>
          <w:rFonts w:ascii="細明體" w:hAnsi="細明體" w:cs="細明體" w:eastAsia="細明體"/>
          <w:sz w:val="24"/>
          <w:szCs w:val="24"/>
          <w:spacing w:val="2"/>
          <w:w w:val="100"/>
        </w:rPr>
        <w:t>主題；接著檢視現有遊客人次調</w:t>
      </w:r>
      <w:r>
        <w:rPr>
          <w:rFonts w:ascii="細明體" w:hAnsi="細明體" w:cs="細明體" w:eastAsia="細明體"/>
          <w:sz w:val="24"/>
          <w:szCs w:val="24"/>
          <w:spacing w:val="3"/>
          <w:w w:val="100"/>
        </w:rPr>
        <w:t>查</w:t>
      </w:r>
      <w:r>
        <w:rPr>
          <w:rFonts w:ascii="細明體" w:hAnsi="細明體" w:cs="細明體" w:eastAsia="細明體"/>
          <w:sz w:val="24"/>
          <w:szCs w:val="24"/>
          <w:spacing w:val="7"/>
          <w:w w:val="100"/>
        </w:rPr>
        <w:t>與</w:t>
      </w:r>
      <w:r>
        <w:rPr>
          <w:rFonts w:ascii="細明體" w:hAnsi="細明體" w:cs="細明體" w:eastAsia="細明體"/>
          <w:sz w:val="24"/>
          <w:szCs w:val="24"/>
          <w:spacing w:val="2"/>
          <w:w w:val="100"/>
        </w:rPr>
        <w:t>分析方</w:t>
      </w:r>
      <w:r>
        <w:rPr>
          <w:rFonts w:ascii="細明體" w:hAnsi="細明體" w:cs="細明體" w:eastAsia="細明體"/>
          <w:sz w:val="24"/>
          <w:szCs w:val="24"/>
          <w:spacing w:val="5"/>
          <w:w w:val="100"/>
        </w:rPr>
        <w:t>法</w:t>
      </w:r>
      <w:r>
        <w:rPr>
          <w:rFonts w:ascii="細明體" w:hAnsi="細明體" w:cs="細明體" w:eastAsia="細明體"/>
          <w:sz w:val="24"/>
          <w:szCs w:val="24"/>
          <w:spacing w:val="0"/>
          <w:w w:val="100"/>
        </w:rPr>
        <w:t>，</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評估現</w:t>
      </w:r>
      <w:r>
        <w:rPr>
          <w:rFonts w:ascii="細明體" w:hAnsi="細明體" w:cs="細明體" w:eastAsia="細明體"/>
          <w:sz w:val="24"/>
          <w:szCs w:val="24"/>
          <w:spacing w:val="1"/>
          <w:w w:val="100"/>
        </w:rPr>
        <w:t>有</w:t>
      </w:r>
      <w:r>
        <w:rPr>
          <w:rFonts w:ascii="細明體" w:hAnsi="細明體" w:cs="細明體" w:eastAsia="細明體"/>
          <w:sz w:val="24"/>
          <w:szCs w:val="24"/>
          <w:spacing w:val="5"/>
          <w:w w:val="100"/>
        </w:rPr>
        <w:t>調</w:t>
      </w:r>
      <w:r>
        <w:rPr>
          <w:rFonts w:ascii="細明體" w:hAnsi="細明體" w:cs="細明體" w:eastAsia="細明體"/>
          <w:sz w:val="24"/>
          <w:szCs w:val="24"/>
          <w:spacing w:val="0"/>
          <w:w w:val="100"/>
        </w:rPr>
        <w:t>查方法</w:t>
      </w:r>
      <w:r>
        <w:rPr>
          <w:rFonts w:ascii="細明體" w:hAnsi="細明體" w:cs="細明體" w:eastAsia="細明體"/>
          <w:sz w:val="24"/>
          <w:szCs w:val="24"/>
          <w:spacing w:val="5"/>
          <w:w w:val="100"/>
        </w:rPr>
        <w:t>是</w:t>
      </w:r>
      <w:r>
        <w:rPr>
          <w:rFonts w:ascii="細明體" w:hAnsi="細明體" w:cs="細明體" w:eastAsia="細明體"/>
          <w:sz w:val="24"/>
          <w:szCs w:val="24"/>
          <w:spacing w:val="-2"/>
          <w:w w:val="100"/>
        </w:rPr>
        <w:t>否</w:t>
      </w:r>
      <w:r>
        <w:rPr>
          <w:rFonts w:ascii="細明體" w:hAnsi="細明體" w:cs="細明體" w:eastAsia="細明體"/>
          <w:sz w:val="24"/>
          <w:szCs w:val="24"/>
          <w:spacing w:val="0"/>
          <w:w w:val="100"/>
        </w:rPr>
        <w:t>符合風景區現況</w:t>
      </w:r>
      <w:r>
        <w:rPr>
          <w:rFonts w:ascii="細明體" w:hAnsi="細明體" w:cs="細明體" w:eastAsia="細明體"/>
          <w:sz w:val="24"/>
          <w:szCs w:val="24"/>
          <w:spacing w:val="5"/>
          <w:w w:val="100"/>
        </w:rPr>
        <w:t>需</w:t>
      </w:r>
      <w:r>
        <w:rPr>
          <w:rFonts w:ascii="細明體" w:hAnsi="細明體" w:cs="細明體" w:eastAsia="細明體"/>
          <w:sz w:val="24"/>
          <w:szCs w:val="24"/>
          <w:spacing w:val="-5"/>
          <w:w w:val="100"/>
        </w:rPr>
        <w:t>求</w:t>
      </w:r>
      <w:r>
        <w:rPr>
          <w:rFonts w:ascii="細明體" w:hAnsi="細明體" w:cs="細明體" w:eastAsia="細明體"/>
          <w:sz w:val="24"/>
          <w:szCs w:val="24"/>
          <w:spacing w:val="-5"/>
          <w:w w:val="100"/>
        </w:rPr>
        <w:t>，</w:t>
      </w:r>
      <w:r>
        <w:rPr>
          <w:rFonts w:ascii="細明體" w:hAnsi="細明體" w:cs="細明體" w:eastAsia="細明體"/>
          <w:sz w:val="24"/>
          <w:szCs w:val="24"/>
          <w:spacing w:val="0"/>
          <w:w w:val="100"/>
        </w:rPr>
        <w:t>針對目前所</w:t>
      </w:r>
      <w:r>
        <w:rPr>
          <w:rFonts w:ascii="細明體" w:hAnsi="細明體" w:cs="細明體" w:eastAsia="細明體"/>
          <w:sz w:val="24"/>
          <w:szCs w:val="24"/>
          <w:spacing w:val="1"/>
          <w:w w:val="100"/>
        </w:rPr>
        <w:t>遭</w:t>
      </w:r>
      <w:r>
        <w:rPr>
          <w:rFonts w:ascii="細明體" w:hAnsi="細明體" w:cs="細明體" w:eastAsia="細明體"/>
          <w:sz w:val="24"/>
          <w:szCs w:val="24"/>
          <w:spacing w:val="5"/>
          <w:w w:val="100"/>
        </w:rPr>
        <w:t>遇</w:t>
      </w:r>
      <w:r>
        <w:rPr>
          <w:rFonts w:ascii="細明體" w:hAnsi="細明體" w:cs="細明體" w:eastAsia="細明體"/>
          <w:sz w:val="24"/>
          <w:szCs w:val="24"/>
          <w:spacing w:val="0"/>
          <w:w w:val="100"/>
        </w:rPr>
        <w:t>問</w:t>
      </w:r>
      <w:r>
        <w:rPr>
          <w:rFonts w:ascii="細明體" w:hAnsi="細明體" w:cs="細明體" w:eastAsia="細明體"/>
          <w:sz w:val="24"/>
          <w:szCs w:val="24"/>
          <w:spacing w:val="-5"/>
          <w:w w:val="100"/>
        </w:rPr>
        <w:t>題</w:t>
      </w:r>
      <w:r>
        <w:rPr>
          <w:rFonts w:ascii="細明體" w:hAnsi="細明體" w:cs="細明體" w:eastAsia="細明體"/>
          <w:sz w:val="24"/>
          <w:szCs w:val="24"/>
          <w:spacing w:val="-5"/>
          <w:w w:val="100"/>
        </w:rPr>
        <w:t>，</w:t>
      </w:r>
      <w:r>
        <w:rPr>
          <w:rFonts w:ascii="細明體" w:hAnsi="細明體" w:cs="細明體" w:eastAsia="細明體"/>
          <w:sz w:val="24"/>
          <w:szCs w:val="24"/>
          <w:spacing w:val="0"/>
          <w:w w:val="100"/>
        </w:rPr>
        <w:t>作</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適當修正</w:t>
      </w:r>
      <w:r>
        <w:rPr>
          <w:rFonts w:ascii="細明體" w:hAnsi="細明體" w:cs="細明體" w:eastAsia="細明體"/>
          <w:sz w:val="24"/>
          <w:szCs w:val="24"/>
          <w:spacing w:val="1"/>
          <w:w w:val="100"/>
        </w:rPr>
        <w:t>與</w:t>
      </w:r>
      <w:r>
        <w:rPr>
          <w:rFonts w:ascii="細明體" w:hAnsi="細明體" w:cs="細明體" w:eastAsia="細明體"/>
          <w:sz w:val="24"/>
          <w:szCs w:val="24"/>
          <w:spacing w:val="5"/>
          <w:w w:val="100"/>
        </w:rPr>
        <w:t>調</w:t>
      </w:r>
      <w:r>
        <w:rPr>
          <w:rFonts w:ascii="細明體" w:hAnsi="細明體" w:cs="細明體" w:eastAsia="細明體"/>
          <w:sz w:val="24"/>
          <w:szCs w:val="24"/>
          <w:spacing w:val="-7"/>
          <w:w w:val="100"/>
        </w:rPr>
        <w:t>整；</w:t>
      </w:r>
      <w:r>
        <w:rPr>
          <w:rFonts w:ascii="細明體" w:hAnsi="細明體" w:cs="細明體" w:eastAsia="細明體"/>
          <w:sz w:val="24"/>
          <w:szCs w:val="24"/>
          <w:spacing w:val="0"/>
          <w:w w:val="100"/>
        </w:rPr>
        <w:t>之</w:t>
      </w:r>
      <w:r>
        <w:rPr>
          <w:rFonts w:ascii="細明體" w:hAnsi="細明體" w:cs="細明體" w:eastAsia="細明體"/>
          <w:sz w:val="24"/>
          <w:szCs w:val="24"/>
          <w:spacing w:val="2"/>
          <w:w w:val="100"/>
        </w:rPr>
        <w:t>後</w:t>
      </w:r>
      <w:r>
        <w:rPr>
          <w:rFonts w:ascii="細明體" w:hAnsi="細明體" w:cs="細明體" w:eastAsia="細明體"/>
          <w:sz w:val="24"/>
          <w:szCs w:val="24"/>
          <w:spacing w:val="0"/>
          <w:w w:val="100"/>
        </w:rPr>
        <w:t>進行實質環境遊</w:t>
      </w:r>
      <w:r>
        <w:rPr>
          <w:rFonts w:ascii="細明體" w:hAnsi="細明體" w:cs="細明體" w:eastAsia="細明體"/>
          <w:sz w:val="24"/>
          <w:szCs w:val="24"/>
          <w:spacing w:val="5"/>
          <w:w w:val="100"/>
        </w:rPr>
        <w:t>客人</w:t>
      </w:r>
      <w:r>
        <w:rPr>
          <w:rFonts w:ascii="細明體" w:hAnsi="細明體" w:cs="細明體" w:eastAsia="細明體"/>
          <w:sz w:val="24"/>
          <w:szCs w:val="24"/>
          <w:spacing w:val="2"/>
          <w:w w:val="100"/>
        </w:rPr>
        <w:t>次</w:t>
      </w:r>
      <w:r>
        <w:rPr>
          <w:rFonts w:ascii="細明體" w:hAnsi="細明體" w:cs="細明體" w:eastAsia="細明體"/>
          <w:sz w:val="24"/>
          <w:szCs w:val="24"/>
          <w:spacing w:val="0"/>
          <w:w w:val="100"/>
        </w:rPr>
        <w:t>調查並統計分</w:t>
      </w:r>
      <w:r>
        <w:rPr>
          <w:rFonts w:ascii="細明體" w:hAnsi="細明體" w:cs="細明體" w:eastAsia="細明體"/>
          <w:sz w:val="24"/>
          <w:szCs w:val="24"/>
          <w:spacing w:val="-9"/>
          <w:w w:val="100"/>
        </w:rPr>
        <w:t>析</w:t>
      </w:r>
      <w:r>
        <w:rPr>
          <w:rFonts w:ascii="細明體" w:hAnsi="細明體" w:cs="細明體" w:eastAsia="細明體"/>
          <w:sz w:val="24"/>
          <w:szCs w:val="24"/>
          <w:spacing w:val="-5"/>
          <w:w w:val="100"/>
        </w:rPr>
        <w:t>；</w:t>
      </w:r>
      <w:r>
        <w:rPr>
          <w:rFonts w:ascii="細明體" w:hAnsi="細明體" w:cs="細明體" w:eastAsia="細明體"/>
          <w:sz w:val="24"/>
          <w:szCs w:val="24"/>
          <w:spacing w:val="5"/>
          <w:w w:val="100"/>
        </w:rPr>
        <w:t>提</w:t>
      </w:r>
      <w:r>
        <w:rPr>
          <w:rFonts w:ascii="細明體" w:hAnsi="細明體" w:cs="細明體" w:eastAsia="細明體"/>
          <w:sz w:val="24"/>
          <w:szCs w:val="24"/>
          <w:spacing w:val="2"/>
          <w:w w:val="100"/>
        </w:rPr>
        <w:t>出</w:t>
      </w:r>
      <w:r>
        <w:rPr>
          <w:rFonts w:ascii="細明體" w:hAnsi="細明體" w:cs="細明體" w:eastAsia="細明體"/>
          <w:sz w:val="24"/>
          <w:szCs w:val="24"/>
          <w:spacing w:val="0"/>
          <w:w w:val="100"/>
        </w:rPr>
        <w:t>遊</w:t>
      </w:r>
      <w:r>
        <w:rPr>
          <w:rFonts w:ascii="細明體" w:hAnsi="細明體" w:cs="細明體" w:eastAsia="細明體"/>
          <w:sz w:val="24"/>
          <w:szCs w:val="24"/>
          <w:spacing w:val="0"/>
          <w:w w:val="100"/>
        </w:rPr>
        <w:t> </w:t>
      </w:r>
      <w:r>
        <w:rPr>
          <w:rFonts w:ascii="細明體" w:hAnsi="細明體" w:cs="細明體" w:eastAsia="細明體"/>
          <w:sz w:val="24"/>
          <w:szCs w:val="24"/>
          <w:spacing w:val="5"/>
          <w:w w:val="100"/>
        </w:rPr>
        <w:t>客</w:t>
      </w:r>
      <w:r>
        <w:rPr>
          <w:rFonts w:ascii="細明體" w:hAnsi="細明體" w:cs="細明體" w:eastAsia="細明體"/>
          <w:sz w:val="24"/>
          <w:szCs w:val="24"/>
          <w:spacing w:val="5"/>
          <w:w w:val="100"/>
        </w:rPr>
        <w:t>人</w:t>
      </w:r>
      <w:r>
        <w:rPr>
          <w:rFonts w:ascii="細明體" w:hAnsi="細明體" w:cs="細明體" w:eastAsia="細明體"/>
          <w:sz w:val="24"/>
          <w:szCs w:val="24"/>
          <w:spacing w:val="5"/>
          <w:w w:val="100"/>
        </w:rPr>
        <w:t>次</w:t>
      </w:r>
      <w:r>
        <w:rPr>
          <w:rFonts w:ascii="細明體" w:hAnsi="細明體" w:cs="細明體" w:eastAsia="細明體"/>
          <w:sz w:val="24"/>
          <w:szCs w:val="24"/>
          <w:spacing w:val="2"/>
          <w:w w:val="100"/>
        </w:rPr>
        <w:t>調</w:t>
      </w:r>
      <w:r>
        <w:rPr>
          <w:rFonts w:ascii="細明體" w:hAnsi="細明體" w:cs="細明體" w:eastAsia="細明體"/>
          <w:sz w:val="24"/>
          <w:szCs w:val="24"/>
          <w:spacing w:val="5"/>
          <w:w w:val="100"/>
        </w:rPr>
        <w:t>查</w:t>
      </w:r>
      <w:r>
        <w:rPr>
          <w:rFonts w:ascii="細明體" w:hAnsi="細明體" w:cs="細明體" w:eastAsia="細明體"/>
          <w:sz w:val="24"/>
          <w:szCs w:val="24"/>
          <w:spacing w:val="5"/>
          <w:w w:val="100"/>
        </w:rPr>
        <w:t>改</w:t>
      </w:r>
      <w:r>
        <w:rPr>
          <w:rFonts w:ascii="細明體" w:hAnsi="細明體" w:cs="細明體" w:eastAsia="細明體"/>
          <w:sz w:val="24"/>
          <w:szCs w:val="24"/>
          <w:spacing w:val="2"/>
          <w:w w:val="100"/>
        </w:rPr>
        <w:t>善</w:t>
      </w:r>
      <w:r>
        <w:rPr>
          <w:rFonts w:ascii="細明體" w:hAnsi="細明體" w:cs="細明體" w:eastAsia="細明體"/>
          <w:sz w:val="24"/>
          <w:szCs w:val="24"/>
          <w:spacing w:val="5"/>
          <w:w w:val="100"/>
        </w:rPr>
        <w:t>與</w:t>
      </w:r>
      <w:r>
        <w:rPr>
          <w:rFonts w:ascii="細明體" w:hAnsi="細明體" w:cs="細明體" w:eastAsia="細明體"/>
          <w:sz w:val="24"/>
          <w:szCs w:val="24"/>
          <w:spacing w:val="5"/>
          <w:w w:val="100"/>
        </w:rPr>
        <w:t>建</w:t>
      </w:r>
      <w:r>
        <w:rPr>
          <w:rFonts w:ascii="細明體" w:hAnsi="細明體" w:cs="細明體" w:eastAsia="細明體"/>
          <w:sz w:val="24"/>
          <w:szCs w:val="24"/>
          <w:spacing w:val="-19"/>
          <w:w w:val="100"/>
        </w:rPr>
        <w:t>議</w:t>
      </w:r>
      <w:r>
        <w:rPr>
          <w:rFonts w:ascii="細明體" w:hAnsi="細明體" w:cs="細明體" w:eastAsia="細明體"/>
          <w:sz w:val="24"/>
          <w:szCs w:val="24"/>
          <w:spacing w:val="-17"/>
          <w:w w:val="100"/>
        </w:rPr>
        <w:t>，</w:t>
      </w:r>
      <w:r>
        <w:rPr>
          <w:rFonts w:ascii="細明體" w:hAnsi="細明體" w:cs="細明體" w:eastAsia="細明體"/>
          <w:sz w:val="24"/>
          <w:szCs w:val="24"/>
          <w:spacing w:val="5"/>
          <w:w w:val="100"/>
        </w:rPr>
        <w:t>研</w:t>
      </w:r>
      <w:r>
        <w:rPr>
          <w:rFonts w:ascii="細明體" w:hAnsi="細明體" w:cs="細明體" w:eastAsia="細明體"/>
          <w:sz w:val="24"/>
          <w:szCs w:val="24"/>
          <w:spacing w:val="5"/>
          <w:w w:val="100"/>
        </w:rPr>
        <w:t>擬</w:t>
      </w:r>
      <w:r>
        <w:rPr>
          <w:rFonts w:ascii="細明體" w:hAnsi="細明體" w:cs="細明體" w:eastAsia="細明體"/>
          <w:sz w:val="24"/>
          <w:szCs w:val="24"/>
          <w:spacing w:val="2"/>
          <w:w w:val="100"/>
        </w:rPr>
        <w:t>具</w:t>
      </w:r>
      <w:r>
        <w:rPr>
          <w:rFonts w:ascii="細明體" w:hAnsi="細明體" w:cs="細明體" w:eastAsia="細明體"/>
          <w:sz w:val="24"/>
          <w:szCs w:val="24"/>
          <w:spacing w:val="5"/>
          <w:w w:val="100"/>
        </w:rPr>
        <w:t>體</w:t>
      </w:r>
      <w:r>
        <w:rPr>
          <w:rFonts w:ascii="細明體" w:hAnsi="細明體" w:cs="細明體" w:eastAsia="細明體"/>
          <w:sz w:val="24"/>
          <w:szCs w:val="24"/>
          <w:spacing w:val="5"/>
          <w:w w:val="100"/>
        </w:rPr>
        <w:t>可</w:t>
      </w:r>
      <w:r>
        <w:rPr>
          <w:rFonts w:ascii="細明體" w:hAnsi="細明體" w:cs="細明體" w:eastAsia="細明體"/>
          <w:sz w:val="24"/>
          <w:szCs w:val="24"/>
          <w:spacing w:val="2"/>
          <w:w w:val="100"/>
        </w:rPr>
        <w:t>能</w:t>
      </w:r>
      <w:r>
        <w:rPr>
          <w:rFonts w:ascii="細明體" w:hAnsi="細明體" w:cs="細明體" w:eastAsia="細明體"/>
          <w:sz w:val="24"/>
          <w:szCs w:val="24"/>
          <w:spacing w:val="5"/>
          <w:w w:val="100"/>
        </w:rPr>
        <w:t>執</w:t>
      </w:r>
      <w:r>
        <w:rPr>
          <w:rFonts w:ascii="細明體" w:hAnsi="細明體" w:cs="細明體" w:eastAsia="細明體"/>
          <w:sz w:val="24"/>
          <w:szCs w:val="24"/>
          <w:spacing w:val="5"/>
          <w:w w:val="100"/>
        </w:rPr>
        <w:t>行</w:t>
      </w:r>
      <w:r>
        <w:rPr>
          <w:rFonts w:ascii="細明體" w:hAnsi="細明體" w:cs="細明體" w:eastAsia="細明體"/>
          <w:sz w:val="24"/>
          <w:szCs w:val="24"/>
          <w:spacing w:val="2"/>
          <w:w w:val="100"/>
        </w:rPr>
        <w:t>方</w:t>
      </w:r>
      <w:r>
        <w:rPr>
          <w:rFonts w:ascii="細明體" w:hAnsi="細明體" w:cs="細明體" w:eastAsia="細明體"/>
          <w:sz w:val="24"/>
          <w:szCs w:val="24"/>
          <w:spacing w:val="-17"/>
          <w:w w:val="100"/>
        </w:rPr>
        <w:t>案</w:t>
      </w:r>
      <w:r>
        <w:rPr>
          <w:rFonts w:ascii="細明體" w:hAnsi="細明體" w:cs="細明體" w:eastAsia="細明體"/>
          <w:sz w:val="24"/>
          <w:szCs w:val="24"/>
          <w:spacing w:val="-11"/>
          <w:w w:val="100"/>
        </w:rPr>
        <w:t>，</w:t>
      </w:r>
      <w:r>
        <w:rPr>
          <w:rFonts w:ascii="細明體" w:hAnsi="細明體" w:cs="細明體" w:eastAsia="細明體"/>
          <w:sz w:val="24"/>
          <w:szCs w:val="24"/>
          <w:spacing w:val="0"/>
          <w:w w:val="100"/>
        </w:rPr>
        <w:t>提</w:t>
      </w:r>
      <w:r>
        <w:rPr>
          <w:rFonts w:ascii="細明體" w:hAnsi="細明體" w:cs="細明體" w:eastAsia="細明體"/>
          <w:sz w:val="24"/>
          <w:szCs w:val="24"/>
          <w:spacing w:val="1"/>
          <w:w w:val="100"/>
        </w:rPr>
        <w:t>供</w:t>
      </w:r>
      <w:r>
        <w:rPr>
          <w:rFonts w:ascii="細明體" w:hAnsi="細明體" w:cs="細明體" w:eastAsia="細明體"/>
          <w:sz w:val="24"/>
          <w:szCs w:val="24"/>
          <w:spacing w:val="0"/>
          <w:w w:val="100"/>
        </w:rPr>
        <w:t>西拉雅國家</w:t>
      </w:r>
      <w:r>
        <w:rPr>
          <w:rFonts w:ascii="細明體" w:hAnsi="細明體" w:cs="細明體" w:eastAsia="細明體"/>
          <w:sz w:val="24"/>
          <w:szCs w:val="24"/>
          <w:spacing w:val="-2"/>
          <w:w w:val="100"/>
        </w:rPr>
        <w:t>風</w:t>
      </w:r>
      <w:r>
        <w:rPr>
          <w:rFonts w:ascii="細明體" w:hAnsi="細明體" w:cs="細明體" w:eastAsia="細明體"/>
          <w:sz w:val="24"/>
          <w:szCs w:val="24"/>
          <w:spacing w:val="0"/>
          <w:w w:val="100"/>
        </w:rPr>
        <w:t>景</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position w:val="3"/>
        </w:rPr>
        <w:t>區</w:t>
      </w:r>
      <w:r>
        <w:rPr>
          <w:rFonts w:ascii="細明體" w:hAnsi="細明體" w:cs="細明體" w:eastAsia="細明體"/>
          <w:sz w:val="24"/>
          <w:szCs w:val="24"/>
          <w:spacing w:val="0"/>
          <w:w w:val="100"/>
          <w:position w:val="0"/>
        </w:rPr>
        <w:t>管理單位研擬後續策略之參考。</w:t>
      </w:r>
    </w:p>
    <w:p>
      <w:pPr>
        <w:spacing w:before="4" w:after="0" w:line="170" w:lineRule="exact"/>
        <w:jc w:val="left"/>
        <w:rPr>
          <w:sz w:val="17"/>
          <w:szCs w:val="17"/>
        </w:rPr>
      </w:pPr>
      <w:rPr/>
      <w:r>
        <w:rPr>
          <w:sz w:val="17"/>
          <w:szCs w:val="17"/>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40" w:lineRule="auto"/>
        <w:ind w:left="3191" w:right="3320"/>
        <w:jc w:val="center"/>
        <w:rPr>
          <w:rFonts w:ascii="細明體" w:hAnsi="細明體" w:cs="細明體" w:eastAsia="細明體"/>
          <w:sz w:val="24"/>
          <w:szCs w:val="24"/>
        </w:rPr>
      </w:pPr>
      <w:rPr/>
      <w:r>
        <w:rPr>
          <w:rFonts w:ascii="細明體" w:hAnsi="細明體" w:cs="細明體" w:eastAsia="細明體"/>
          <w:sz w:val="24"/>
          <w:szCs w:val="24"/>
        </w:rPr>
        <w:t>圖</w:t>
      </w:r>
      <w:r>
        <w:rPr>
          <w:rFonts w:ascii="細明體" w:hAnsi="細明體" w:cs="細明體" w:eastAsia="細明體"/>
          <w:sz w:val="24"/>
          <w:szCs w:val="24"/>
          <w:spacing w:val="-60"/>
        </w:rPr>
        <w:t> </w:t>
      </w:r>
      <w:r>
        <w:rPr>
          <w:rFonts w:ascii="Times New Roman" w:hAnsi="Times New Roman" w:cs="Times New Roman" w:eastAsia="Times New Roman"/>
          <w:sz w:val="24"/>
          <w:szCs w:val="24"/>
          <w:spacing w:val="0"/>
          <w:w w:val="100"/>
        </w:rPr>
        <w:t>1</w:t>
      </w:r>
      <w:r>
        <w:rPr>
          <w:rFonts w:ascii="Times New Roman" w:hAnsi="Times New Roman" w:cs="Times New Roman" w:eastAsia="Times New Roman"/>
          <w:sz w:val="24"/>
          <w:szCs w:val="24"/>
          <w:spacing w:val="-1"/>
          <w:w w:val="100"/>
        </w:rPr>
        <w:t>-</w:t>
      </w:r>
      <w:r>
        <w:rPr>
          <w:rFonts w:ascii="Times New Roman" w:hAnsi="Times New Roman" w:cs="Times New Roman" w:eastAsia="Times New Roman"/>
          <w:sz w:val="24"/>
          <w:szCs w:val="24"/>
          <w:spacing w:val="0"/>
          <w:w w:val="100"/>
        </w:rPr>
        <w:t>3</w:t>
      </w:r>
      <w:r>
        <w:rPr>
          <w:rFonts w:ascii="Times New Roman" w:hAnsi="Times New Roman" w:cs="Times New Roman" w:eastAsia="Times New Roman"/>
          <w:sz w:val="24"/>
          <w:szCs w:val="24"/>
          <w:spacing w:val="0"/>
          <w:w w:val="100"/>
        </w:rPr>
        <w:t> </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計畫流程圖</w:t>
      </w:r>
    </w:p>
    <w:p>
      <w:pPr>
        <w:jc w:val="center"/>
        <w:spacing w:after="0"/>
        <w:sectPr>
          <w:pgMar w:header="0" w:footer="375" w:top="1380" w:bottom="760" w:left="1680" w:right="1680"/>
          <w:pgSz w:w="11920" w:h="16840"/>
        </w:sectPr>
      </w:pPr>
      <w:rPr/>
    </w:p>
    <w:p>
      <w:pPr>
        <w:spacing w:before="0" w:after="0" w:line="339" w:lineRule="exact"/>
        <w:ind w:left="59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（二）計畫方法</w:t>
      </w:r>
      <w:r>
        <w:rPr>
          <w:rFonts w:ascii="細明體" w:hAnsi="細明體" w:cs="細明體" w:eastAsia="細明體"/>
          <w:sz w:val="24"/>
          <w:szCs w:val="24"/>
          <w:spacing w:val="0"/>
          <w:w w:val="100"/>
          <w:position w:val="0"/>
        </w:rPr>
      </w:r>
    </w:p>
    <w:p>
      <w:pPr>
        <w:spacing w:before="1" w:after="0" w:line="170" w:lineRule="exact"/>
        <w:jc w:val="left"/>
        <w:rPr>
          <w:sz w:val="17"/>
          <w:szCs w:val="17"/>
        </w:rPr>
      </w:pPr>
      <w:rPr/>
      <w:r>
        <w:rPr>
          <w:sz w:val="17"/>
          <w:szCs w:val="17"/>
        </w:rPr>
      </w:r>
    </w:p>
    <w:p>
      <w:pPr>
        <w:spacing w:before="0" w:after="0" w:line="253" w:lineRule="auto"/>
        <w:ind w:left="1318" w:right="193" w:firstLine="-492"/>
        <w:jc w:val="left"/>
        <w:rPr>
          <w:rFonts w:ascii="細明體" w:hAnsi="細明體" w:cs="細明體" w:eastAsia="細明體"/>
          <w:sz w:val="24"/>
          <w:szCs w:val="24"/>
        </w:rPr>
      </w:pPr>
      <w:rPr/>
      <w:r>
        <w:rPr>
          <w:rFonts w:ascii="Arial" w:hAnsi="Arial" w:cs="Arial" w:eastAsia="Arial"/>
          <w:sz w:val="24"/>
          <w:szCs w:val="24"/>
          <w:w w:val="119"/>
        </w:rPr>
        <w:t>1.</w:t>
      </w:r>
      <w:r>
        <w:rPr>
          <w:rFonts w:ascii="細明體" w:hAnsi="細明體" w:cs="細明體" w:eastAsia="細明體"/>
          <w:sz w:val="24"/>
          <w:szCs w:val="24"/>
          <w:w w:val="100"/>
        </w:rPr>
        <w:t>歸納分析方法</w:t>
      </w:r>
      <w:r>
        <w:rPr>
          <w:rFonts w:ascii="細明體" w:hAnsi="細明體" w:cs="細明體" w:eastAsia="細明體"/>
          <w:sz w:val="24"/>
          <w:szCs w:val="24"/>
          <w:w w:val="100"/>
        </w:rPr>
        <w:t> </w:t>
      </w:r>
      <w:r>
        <w:rPr>
          <w:rFonts w:ascii="細明體" w:hAnsi="細明體" w:cs="細明體" w:eastAsia="細明體"/>
          <w:sz w:val="24"/>
          <w:szCs w:val="24"/>
          <w:spacing w:val="0"/>
          <w:w w:val="100"/>
        </w:rPr>
        <w:t>透過文獻回顧相關遊憩資源評估方法與案例，並蒐集相關計畫，彙</w:t>
      </w:r>
    </w:p>
    <w:p>
      <w:pPr>
        <w:spacing w:before="0" w:after="0" w:line="347" w:lineRule="exact"/>
        <w:ind w:left="838" w:right="691"/>
        <w:jc w:val="both"/>
        <w:rPr>
          <w:rFonts w:ascii="細明體" w:hAnsi="細明體" w:cs="細明體" w:eastAsia="細明體"/>
          <w:sz w:val="24"/>
          <w:szCs w:val="24"/>
        </w:rPr>
      </w:pPr>
      <w:rPr/>
      <w:r>
        <w:rPr>
          <w:rFonts w:ascii="細明體" w:hAnsi="細明體" w:cs="細明體" w:eastAsia="細明體"/>
          <w:sz w:val="24"/>
          <w:szCs w:val="24"/>
          <w:spacing w:val="0"/>
          <w:w w:val="100"/>
          <w:position w:val="-2"/>
        </w:rPr>
        <w:t>整進行歸納分析，以作為本案遊客量調查據點增設與檢</w:t>
      </w:r>
      <w:r>
        <w:rPr>
          <w:rFonts w:ascii="細明體" w:hAnsi="細明體" w:cs="細明體" w:eastAsia="細明體"/>
          <w:sz w:val="24"/>
          <w:szCs w:val="24"/>
          <w:spacing w:val="2"/>
          <w:w w:val="100"/>
          <w:position w:val="-2"/>
        </w:rPr>
        <w:t>討</w:t>
      </w:r>
      <w:r>
        <w:rPr>
          <w:rFonts w:ascii="細明體" w:hAnsi="細明體" w:cs="細明體" w:eastAsia="細明體"/>
          <w:sz w:val="24"/>
          <w:szCs w:val="24"/>
          <w:spacing w:val="0"/>
          <w:w w:val="100"/>
          <w:position w:val="-2"/>
        </w:rPr>
        <w:t>之基礎。</w:t>
      </w:r>
      <w:r>
        <w:rPr>
          <w:rFonts w:ascii="細明體" w:hAnsi="細明體" w:cs="細明體" w:eastAsia="細明體"/>
          <w:sz w:val="24"/>
          <w:szCs w:val="24"/>
          <w:spacing w:val="0"/>
          <w:w w:val="100"/>
          <w:position w:val="0"/>
        </w:rPr>
      </w:r>
    </w:p>
    <w:p>
      <w:pPr>
        <w:spacing w:before="8" w:after="0" w:line="160" w:lineRule="exact"/>
        <w:jc w:val="left"/>
        <w:rPr>
          <w:sz w:val="16"/>
          <w:szCs w:val="16"/>
        </w:rPr>
      </w:pPr>
      <w:rPr/>
      <w:r>
        <w:rPr>
          <w:sz w:val="16"/>
          <w:szCs w:val="16"/>
        </w:rPr>
      </w:r>
    </w:p>
    <w:p>
      <w:pPr>
        <w:spacing w:before="0" w:after="0" w:line="253" w:lineRule="auto"/>
        <w:ind w:left="1318" w:right="192" w:firstLine="-492"/>
        <w:jc w:val="left"/>
        <w:rPr>
          <w:rFonts w:ascii="細明體" w:hAnsi="細明體" w:cs="細明體" w:eastAsia="細明體"/>
          <w:sz w:val="24"/>
          <w:szCs w:val="24"/>
        </w:rPr>
      </w:pPr>
      <w:rPr/>
      <w:r>
        <w:rPr>
          <w:rFonts w:ascii="Arial" w:hAnsi="Arial" w:cs="Arial" w:eastAsia="Arial"/>
          <w:sz w:val="24"/>
          <w:szCs w:val="24"/>
          <w:w w:val="119"/>
        </w:rPr>
        <w:t>2.</w:t>
      </w:r>
      <w:r>
        <w:rPr>
          <w:rFonts w:ascii="細明體" w:hAnsi="細明體" w:cs="細明體" w:eastAsia="細明體"/>
          <w:sz w:val="24"/>
          <w:szCs w:val="24"/>
          <w:w w:val="100"/>
        </w:rPr>
        <w:t>基礎資料調查</w:t>
      </w:r>
      <w:r>
        <w:rPr>
          <w:rFonts w:ascii="細明體" w:hAnsi="細明體" w:cs="細明體" w:eastAsia="細明體"/>
          <w:sz w:val="24"/>
          <w:szCs w:val="24"/>
          <w:spacing w:val="1"/>
          <w:w w:val="100"/>
        </w:rPr>
        <w:t>與</w:t>
      </w:r>
      <w:r>
        <w:rPr>
          <w:rFonts w:ascii="細明體" w:hAnsi="細明體" w:cs="細明體" w:eastAsia="細明體"/>
          <w:sz w:val="24"/>
          <w:szCs w:val="24"/>
          <w:spacing w:val="0"/>
          <w:w w:val="100"/>
        </w:rPr>
        <w:t>推估</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本計畫將蒐集實質環境資料</w:t>
      </w:r>
      <w:r>
        <w:rPr>
          <w:rFonts w:ascii="細明體" w:hAnsi="細明體" w:cs="細明體" w:eastAsia="細明體"/>
          <w:sz w:val="24"/>
          <w:szCs w:val="24"/>
          <w:spacing w:val="1"/>
          <w:w w:val="100"/>
        </w:rPr>
        <w:t>，</w:t>
      </w:r>
      <w:r>
        <w:rPr>
          <w:rFonts w:ascii="細明體" w:hAnsi="細明體" w:cs="細明體" w:eastAsia="細明體"/>
          <w:sz w:val="24"/>
          <w:szCs w:val="24"/>
          <w:spacing w:val="0"/>
          <w:w w:val="100"/>
        </w:rPr>
        <w:t>藉由對本計畫範圍之遊憩環境概況、</w:t>
      </w:r>
    </w:p>
    <w:p>
      <w:pPr>
        <w:spacing w:before="11" w:after="0" w:line="360" w:lineRule="exact"/>
        <w:ind w:left="838" w:right="192"/>
        <w:jc w:val="both"/>
        <w:rPr>
          <w:rFonts w:ascii="細明體" w:hAnsi="細明體" w:cs="細明體" w:eastAsia="細明體"/>
          <w:sz w:val="24"/>
          <w:szCs w:val="24"/>
        </w:rPr>
      </w:pPr>
      <w:rPr/>
      <w:r>
        <w:rPr>
          <w:rFonts w:ascii="細明體" w:hAnsi="細明體" w:cs="細明體" w:eastAsia="細明體"/>
          <w:sz w:val="24"/>
          <w:szCs w:val="24"/>
          <w:spacing w:val="0"/>
          <w:w w:val="100"/>
        </w:rPr>
        <w:t>資源分類及遊憩發展情形與遊憩資源指認</w:t>
      </w:r>
      <w:r>
        <w:rPr>
          <w:rFonts w:ascii="細明體" w:hAnsi="細明體" w:cs="細明體" w:eastAsia="細明體"/>
          <w:sz w:val="24"/>
          <w:szCs w:val="24"/>
          <w:spacing w:val="1"/>
          <w:w w:val="100"/>
        </w:rPr>
        <w:t>等</w:t>
      </w:r>
      <w:r>
        <w:rPr>
          <w:rFonts w:ascii="細明體" w:hAnsi="細明體" w:cs="細明體" w:eastAsia="細明體"/>
          <w:sz w:val="24"/>
          <w:szCs w:val="24"/>
          <w:spacing w:val="0"/>
          <w:w w:val="100"/>
        </w:rPr>
        <w:t>資料，配合擬定調查計畫，</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以蒐集目前之遊客數量資</w:t>
      </w:r>
      <w:r>
        <w:rPr>
          <w:rFonts w:ascii="細明體" w:hAnsi="細明體" w:cs="細明體" w:eastAsia="細明體"/>
          <w:sz w:val="24"/>
          <w:szCs w:val="24"/>
          <w:spacing w:val="1"/>
          <w:w w:val="100"/>
        </w:rPr>
        <w:t>料</w:t>
      </w:r>
      <w:r>
        <w:rPr>
          <w:rFonts w:ascii="細明體" w:hAnsi="細明體" w:cs="細明體" w:eastAsia="細明體"/>
          <w:sz w:val="24"/>
          <w:szCs w:val="24"/>
          <w:spacing w:val="0"/>
          <w:w w:val="100"/>
        </w:rPr>
        <w:t>，並進一步推估遊客人次，作為管理單位後</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續規劃之評估依據。</w:t>
      </w:r>
    </w:p>
    <w:p>
      <w:pPr>
        <w:jc w:val="both"/>
        <w:spacing w:after="0"/>
        <w:sectPr>
          <w:pgMar w:header="0" w:footer="375" w:top="1380" w:bottom="760" w:left="1680" w:right="1680"/>
          <w:pgSz w:w="11920" w:h="16840"/>
        </w:sectPr>
      </w:pPr>
      <w:rPr/>
    </w:p>
    <w:p>
      <w:pPr>
        <w:spacing w:before="3" w:after="0" w:line="140" w:lineRule="exact"/>
        <w:jc w:val="left"/>
        <w:rPr>
          <w:sz w:val="14"/>
          <w:szCs w:val="14"/>
        </w:rPr>
      </w:pPr>
      <w:rPr/>
      <w:r>
        <w:rPr>
          <w:sz w:val="14"/>
          <w:szCs w:val="14"/>
        </w:rPr>
      </w:r>
    </w:p>
    <w:p>
      <w:pPr>
        <w:spacing w:before="0" w:after="0" w:line="461" w:lineRule="exact"/>
        <w:ind w:left="1995" w:right="-20"/>
        <w:jc w:val="left"/>
        <w:tabs>
          <w:tab w:pos="3580" w:val="left"/>
        </w:tabs>
        <w:rPr>
          <w:rFonts w:ascii="細明體" w:hAnsi="細明體" w:cs="細明體" w:eastAsia="細明體"/>
          <w:sz w:val="40"/>
          <w:szCs w:val="40"/>
        </w:rPr>
      </w:pPr>
      <w:rPr/>
      <w:r>
        <w:rPr>
          <w:rFonts w:ascii="細明體" w:hAnsi="細明體" w:cs="細明體" w:eastAsia="細明體"/>
          <w:sz w:val="40"/>
          <w:szCs w:val="40"/>
          <w:spacing w:val="0"/>
          <w:w w:val="100"/>
          <w:position w:val="-1"/>
        </w:rPr>
        <w:t>第二章</w:t>
        <w:tab/>
      </w:r>
      <w:r>
        <w:rPr>
          <w:rFonts w:ascii="細明體" w:hAnsi="細明體" w:cs="細明體" w:eastAsia="細明體"/>
          <w:sz w:val="40"/>
          <w:szCs w:val="40"/>
          <w:spacing w:val="0"/>
          <w:w w:val="100"/>
          <w:position w:val="-1"/>
        </w:rPr>
        <w:t>調查與分析方法</w:t>
      </w:r>
      <w:r>
        <w:rPr>
          <w:rFonts w:ascii="細明體" w:hAnsi="細明體" w:cs="細明體" w:eastAsia="細明體"/>
          <w:sz w:val="40"/>
          <w:szCs w:val="40"/>
          <w:spacing w:val="0"/>
          <w:w w:val="100"/>
          <w:position w:val="0"/>
        </w:rPr>
      </w:r>
    </w:p>
    <w:p>
      <w:pPr>
        <w:spacing w:before="0" w:after="0" w:line="200" w:lineRule="exact"/>
        <w:jc w:val="left"/>
        <w:rPr>
          <w:sz w:val="20"/>
          <w:szCs w:val="20"/>
        </w:rPr>
      </w:pPr>
      <w:rPr/>
      <w:r>
        <w:rPr>
          <w:sz w:val="20"/>
          <w:szCs w:val="20"/>
        </w:rPr>
      </w:r>
    </w:p>
    <w:p>
      <w:pPr>
        <w:spacing w:before="16" w:after="0" w:line="280" w:lineRule="exact"/>
        <w:jc w:val="left"/>
        <w:rPr>
          <w:sz w:val="28"/>
          <w:szCs w:val="28"/>
        </w:rPr>
      </w:pPr>
      <w:rPr/>
      <w:r>
        <w:rPr>
          <w:sz w:val="28"/>
          <w:szCs w:val="28"/>
        </w:rPr>
      </w:r>
    </w:p>
    <w:p>
      <w:pPr>
        <w:spacing w:before="0" w:after="0" w:line="312" w:lineRule="exact"/>
        <w:ind w:left="118" w:right="190" w:firstLine="482"/>
        <w:jc w:val="both"/>
        <w:rPr>
          <w:rFonts w:ascii="細明體" w:hAnsi="細明體" w:cs="細明體" w:eastAsia="細明體"/>
          <w:sz w:val="24"/>
          <w:szCs w:val="24"/>
        </w:rPr>
      </w:pPr>
      <w:rPr/>
      <w:r>
        <w:rPr>
          <w:rFonts w:ascii="細明體" w:hAnsi="細明體" w:cs="細明體" w:eastAsia="細明體"/>
          <w:sz w:val="24"/>
          <w:szCs w:val="24"/>
          <w:spacing w:val="0"/>
          <w:w w:val="100"/>
        </w:rPr>
        <w:t>配合本計畫之內容，本章將說明計畫執行所需之調查與分析方法，包括遊</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憩資源評估與分級、遊客數量調查方法。</w:t>
      </w:r>
    </w:p>
    <w:p>
      <w:pPr>
        <w:spacing w:before="3" w:after="0" w:line="160" w:lineRule="exact"/>
        <w:jc w:val="left"/>
        <w:rPr>
          <w:sz w:val="16"/>
          <w:szCs w:val="16"/>
        </w:rPr>
      </w:pPr>
      <w:rPr/>
      <w:r>
        <w:rPr>
          <w:sz w:val="16"/>
          <w:szCs w:val="16"/>
        </w:rPr>
      </w:r>
    </w:p>
    <w:p>
      <w:pPr>
        <w:spacing w:before="0" w:after="0" w:line="200" w:lineRule="exact"/>
        <w:jc w:val="left"/>
        <w:rPr>
          <w:sz w:val="20"/>
          <w:szCs w:val="20"/>
        </w:rPr>
      </w:pPr>
      <w:rPr/>
      <w:r>
        <w:rPr>
          <w:sz w:val="20"/>
          <w:szCs w:val="20"/>
        </w:rPr>
      </w:r>
    </w:p>
    <w:p>
      <w:pPr>
        <w:spacing w:before="0" w:after="0" w:line="240" w:lineRule="auto"/>
        <w:ind w:left="118" w:right="-20"/>
        <w:jc w:val="left"/>
        <w:rPr>
          <w:rFonts w:ascii="細明體" w:hAnsi="細明體" w:cs="細明體" w:eastAsia="細明體"/>
          <w:sz w:val="36"/>
          <w:szCs w:val="36"/>
        </w:rPr>
      </w:pPr>
      <w:rPr/>
      <w:r>
        <w:rPr>
          <w:rFonts w:ascii="細明體" w:hAnsi="細明體" w:cs="細明體" w:eastAsia="細明體"/>
          <w:sz w:val="36"/>
          <w:szCs w:val="36"/>
          <w:spacing w:val="0"/>
          <w:w w:val="100"/>
        </w:rPr>
        <w:t>第一節</w:t>
      </w:r>
      <w:r>
        <w:rPr>
          <w:rFonts w:ascii="細明體" w:hAnsi="細明體" w:cs="細明體" w:eastAsia="細明體"/>
          <w:sz w:val="36"/>
          <w:szCs w:val="36"/>
          <w:spacing w:val="2"/>
          <w:w w:val="100"/>
        </w:rPr>
        <w:t> </w:t>
      </w:r>
      <w:r>
        <w:rPr>
          <w:rFonts w:ascii="細明體" w:hAnsi="細明體" w:cs="細明體" w:eastAsia="細明體"/>
          <w:sz w:val="36"/>
          <w:szCs w:val="36"/>
          <w:spacing w:val="0"/>
          <w:w w:val="100"/>
        </w:rPr>
        <w:t>遊憩資源評</w:t>
      </w:r>
      <w:r>
        <w:rPr>
          <w:rFonts w:ascii="細明體" w:hAnsi="細明體" w:cs="細明體" w:eastAsia="細明體"/>
          <w:sz w:val="36"/>
          <w:szCs w:val="36"/>
          <w:spacing w:val="2"/>
          <w:w w:val="100"/>
        </w:rPr>
        <w:t>估</w:t>
      </w:r>
      <w:r>
        <w:rPr>
          <w:rFonts w:ascii="細明體" w:hAnsi="細明體" w:cs="細明體" w:eastAsia="細明體"/>
          <w:sz w:val="36"/>
          <w:szCs w:val="36"/>
          <w:spacing w:val="0"/>
          <w:w w:val="100"/>
        </w:rPr>
        <w:t>與分級方法</w:t>
      </w:r>
    </w:p>
    <w:p>
      <w:pPr>
        <w:spacing w:before="20" w:after="0" w:line="280" w:lineRule="exact"/>
        <w:jc w:val="left"/>
        <w:rPr>
          <w:sz w:val="28"/>
          <w:szCs w:val="28"/>
        </w:rPr>
      </w:pPr>
      <w:rPr/>
      <w:r>
        <w:rPr>
          <w:sz w:val="28"/>
          <w:szCs w:val="28"/>
        </w:rPr>
      </w:r>
    </w:p>
    <w:p>
      <w:pPr>
        <w:spacing w:before="0" w:after="0" w:line="231" w:lineRule="auto"/>
        <w:ind w:left="118" w:right="188" w:firstLine="559"/>
        <w:jc w:val="both"/>
        <w:rPr>
          <w:rFonts w:ascii="細明體" w:hAnsi="細明體" w:cs="細明體" w:eastAsia="細明體"/>
          <w:sz w:val="24"/>
          <w:szCs w:val="24"/>
        </w:rPr>
      </w:pPr>
      <w:rPr/>
      <w:r>
        <w:rPr>
          <w:rFonts w:ascii="細明體" w:hAnsi="細明體" w:cs="細明體" w:eastAsia="細明體"/>
          <w:sz w:val="24"/>
          <w:szCs w:val="24"/>
        </w:rPr>
        <w:t>「遊憩</w:t>
      </w:r>
      <w:r>
        <w:rPr>
          <w:rFonts w:ascii="細明體" w:hAnsi="細明體" w:cs="細明體" w:eastAsia="細明體"/>
          <w:sz w:val="24"/>
          <w:szCs w:val="24"/>
          <w:spacing w:val="-79"/>
        </w:rPr>
        <w:t>」</w:t>
      </w:r>
      <w:r>
        <w:rPr>
          <w:rFonts w:ascii="Arial" w:hAnsi="Arial" w:cs="Arial" w:eastAsia="Arial"/>
          <w:sz w:val="24"/>
          <w:szCs w:val="24"/>
          <w:spacing w:val="0"/>
          <w:w w:val="117"/>
        </w:rPr>
        <w:t>(recreation</w:t>
      </w:r>
      <w:r>
        <w:rPr>
          <w:rFonts w:ascii="Arial" w:hAnsi="Arial" w:cs="Arial" w:eastAsia="Arial"/>
          <w:sz w:val="24"/>
          <w:szCs w:val="24"/>
          <w:spacing w:val="3"/>
          <w:w w:val="117"/>
        </w:rPr>
        <w:t>)</w:t>
      </w:r>
      <w:r>
        <w:rPr>
          <w:rFonts w:ascii="細明體" w:hAnsi="細明體" w:cs="細明體" w:eastAsia="細明體"/>
          <w:sz w:val="24"/>
          <w:szCs w:val="24"/>
          <w:spacing w:val="0"/>
          <w:w w:val="100"/>
        </w:rPr>
        <w:t>是參與者認為具有遊樂性的任何型態的有意識的享</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樂</w:t>
      </w:r>
      <w:r>
        <w:rPr>
          <w:rFonts w:ascii="Arial" w:hAnsi="Arial" w:cs="Arial" w:eastAsia="Arial"/>
          <w:sz w:val="24"/>
          <w:szCs w:val="24"/>
          <w:spacing w:val="0"/>
          <w:w w:val="150"/>
        </w:rPr>
        <w:t>(</w:t>
      </w:r>
      <w:r>
        <w:rPr>
          <w:rFonts w:ascii="細明體" w:hAnsi="細明體" w:cs="細明體" w:eastAsia="細明體"/>
          <w:sz w:val="24"/>
          <w:szCs w:val="24"/>
          <w:spacing w:val="0"/>
          <w:w w:val="100"/>
        </w:rPr>
        <w:t>陳思</w:t>
      </w:r>
      <w:r>
        <w:rPr>
          <w:rFonts w:ascii="細明體" w:hAnsi="細明體" w:cs="細明體" w:eastAsia="細明體"/>
          <w:sz w:val="24"/>
          <w:szCs w:val="24"/>
          <w:spacing w:val="-12"/>
          <w:w w:val="100"/>
        </w:rPr>
        <w:t>倫</w:t>
      </w:r>
      <w:r>
        <w:rPr>
          <w:rFonts w:ascii="細明體" w:hAnsi="細明體" w:cs="細明體" w:eastAsia="細明體"/>
          <w:sz w:val="24"/>
          <w:szCs w:val="24"/>
          <w:spacing w:val="-12"/>
          <w:w w:val="100"/>
        </w:rPr>
        <w:t>，</w:t>
      </w:r>
      <w:r>
        <w:rPr>
          <w:rFonts w:ascii="Arial" w:hAnsi="Arial" w:cs="Arial" w:eastAsia="Arial"/>
          <w:sz w:val="24"/>
          <w:szCs w:val="24"/>
          <w:spacing w:val="0"/>
          <w:w w:val="97"/>
        </w:rPr>
        <w:t>2005</w:t>
      </w:r>
      <w:r>
        <w:rPr>
          <w:rFonts w:ascii="Arial" w:hAnsi="Arial" w:cs="Arial" w:eastAsia="Arial"/>
          <w:sz w:val="24"/>
          <w:szCs w:val="24"/>
          <w:spacing w:val="-11"/>
          <w:w w:val="97"/>
        </w:rPr>
        <w:t>)</w:t>
      </w:r>
      <w:r>
        <w:rPr>
          <w:rFonts w:ascii="細明體" w:hAnsi="細明體" w:cs="細明體" w:eastAsia="細明體"/>
          <w:sz w:val="24"/>
          <w:szCs w:val="24"/>
          <w:spacing w:val="-132"/>
          <w:w w:val="100"/>
        </w:rPr>
        <w:t>。</w:t>
      </w:r>
      <w:r>
        <w:rPr>
          <w:rFonts w:ascii="細明體" w:hAnsi="細明體" w:cs="細明體" w:eastAsia="細明體"/>
          <w:sz w:val="24"/>
          <w:szCs w:val="24"/>
          <w:spacing w:val="0"/>
          <w:w w:val="100"/>
        </w:rPr>
        <w:t>「資源</w:t>
      </w:r>
      <w:r>
        <w:rPr>
          <w:rFonts w:ascii="細明體" w:hAnsi="細明體" w:cs="細明體" w:eastAsia="細明體"/>
          <w:sz w:val="24"/>
          <w:szCs w:val="24"/>
          <w:spacing w:val="-24"/>
          <w:w w:val="100"/>
        </w:rPr>
        <w:t>」</w:t>
      </w:r>
      <w:r>
        <w:rPr>
          <w:rFonts w:ascii="細明體" w:hAnsi="細明體" w:cs="細明體" w:eastAsia="細明體"/>
          <w:sz w:val="24"/>
          <w:szCs w:val="24"/>
          <w:spacing w:val="0"/>
          <w:w w:val="100"/>
        </w:rPr>
        <w:t>乃環境本身或其部</w:t>
      </w:r>
      <w:r>
        <w:rPr>
          <w:rFonts w:ascii="細明體" w:hAnsi="細明體" w:cs="細明體" w:eastAsia="細明體"/>
          <w:sz w:val="24"/>
          <w:szCs w:val="24"/>
          <w:spacing w:val="-12"/>
          <w:w w:val="100"/>
        </w:rPr>
        <w:t>分</w:t>
      </w:r>
      <w:r>
        <w:rPr>
          <w:rFonts w:ascii="細明體" w:hAnsi="細明體" w:cs="細明體" w:eastAsia="細明體"/>
          <w:sz w:val="24"/>
          <w:szCs w:val="24"/>
          <w:spacing w:val="-12"/>
          <w:w w:val="100"/>
        </w:rPr>
        <w:t>，</w:t>
      </w:r>
      <w:r>
        <w:rPr>
          <w:rFonts w:ascii="細明體" w:hAnsi="細明體" w:cs="細明體" w:eastAsia="細明體"/>
          <w:sz w:val="24"/>
          <w:szCs w:val="24"/>
          <w:spacing w:val="0"/>
          <w:w w:val="100"/>
        </w:rPr>
        <w:t>能滿足人類之需求</w:t>
      </w:r>
      <w:r>
        <w:rPr>
          <w:rFonts w:ascii="細明體" w:hAnsi="細明體" w:cs="細明體" w:eastAsia="細明體"/>
          <w:sz w:val="24"/>
          <w:szCs w:val="24"/>
          <w:spacing w:val="-12"/>
          <w:w w:val="100"/>
        </w:rPr>
        <w:t>者</w:t>
      </w:r>
      <w:r>
        <w:rPr>
          <w:rFonts w:ascii="細明體" w:hAnsi="細明體" w:cs="細明體" w:eastAsia="細明體"/>
          <w:sz w:val="24"/>
          <w:szCs w:val="24"/>
          <w:spacing w:val="-12"/>
          <w:w w:val="100"/>
        </w:rPr>
        <w:t>，</w:t>
      </w:r>
      <w:r>
        <w:rPr>
          <w:rFonts w:ascii="細明體" w:hAnsi="細明體" w:cs="細明體" w:eastAsia="細明體"/>
          <w:sz w:val="24"/>
          <w:szCs w:val="24"/>
          <w:spacing w:val="0"/>
          <w:w w:val="100"/>
        </w:rPr>
        <w:t>方可</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稱之為資源</w:t>
      </w:r>
      <w:r>
        <w:rPr>
          <w:rFonts w:ascii="Arial" w:hAnsi="Arial" w:cs="Arial" w:eastAsia="Arial"/>
          <w:sz w:val="24"/>
          <w:szCs w:val="24"/>
          <w:spacing w:val="0"/>
          <w:w w:val="150"/>
        </w:rPr>
        <w:t>(</w:t>
      </w:r>
      <w:r>
        <w:rPr>
          <w:rFonts w:ascii="細明體" w:hAnsi="細明體" w:cs="細明體" w:eastAsia="細明體"/>
          <w:sz w:val="24"/>
          <w:szCs w:val="24"/>
          <w:spacing w:val="0"/>
          <w:w w:val="100"/>
        </w:rPr>
        <w:t>林麗琴</w:t>
      </w:r>
      <w:r>
        <w:rPr>
          <w:rFonts w:ascii="細明體" w:hAnsi="細明體" w:cs="細明體" w:eastAsia="細明體"/>
          <w:sz w:val="24"/>
          <w:szCs w:val="24"/>
          <w:spacing w:val="1"/>
          <w:w w:val="100"/>
        </w:rPr>
        <w:t>，</w:t>
      </w:r>
      <w:r>
        <w:rPr>
          <w:rFonts w:ascii="Arial" w:hAnsi="Arial" w:cs="Arial" w:eastAsia="Arial"/>
          <w:sz w:val="24"/>
          <w:szCs w:val="24"/>
          <w:spacing w:val="0"/>
          <w:w w:val="97"/>
        </w:rPr>
        <w:t>2004)</w:t>
      </w:r>
      <w:r>
        <w:rPr>
          <w:rFonts w:ascii="細明體" w:hAnsi="細明體" w:cs="細明體" w:eastAsia="細明體"/>
          <w:sz w:val="24"/>
          <w:szCs w:val="24"/>
          <w:spacing w:val="0"/>
          <w:w w:val="100"/>
        </w:rPr>
        <w:t>。遊憩資源係指環境中可供使用並滿足遊憩需求者</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的資源均可稱之，而滿足人類遊憩需求的環境要素，具體來說包括可供人類觀</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賞使用的自然或人為景物。遊憩資源通常具有一定的觀賞、文化或科學價值，</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並且具備遊憩功能，使遊客對於自然或人文景觀產生吸引力。因此，對於遊客</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而</w:t>
      </w:r>
      <w:r>
        <w:rPr>
          <w:rFonts w:ascii="細明體" w:hAnsi="細明體" w:cs="細明體" w:eastAsia="細明體"/>
          <w:sz w:val="24"/>
          <w:szCs w:val="24"/>
          <w:spacing w:val="-29"/>
          <w:w w:val="100"/>
        </w:rPr>
        <w:t>言，</w:t>
      </w:r>
      <w:r>
        <w:rPr>
          <w:rFonts w:ascii="細明體" w:hAnsi="細明體" w:cs="細明體" w:eastAsia="細明體"/>
          <w:sz w:val="24"/>
          <w:szCs w:val="24"/>
          <w:spacing w:val="0"/>
          <w:w w:val="100"/>
        </w:rPr>
        <w:t>與旅遊目的地</w:t>
      </w:r>
      <w:r>
        <w:rPr>
          <w:rFonts w:ascii="細明體" w:hAnsi="細明體" w:cs="細明體" w:eastAsia="細明體"/>
          <w:sz w:val="24"/>
          <w:szCs w:val="24"/>
          <w:spacing w:val="-2"/>
          <w:w w:val="100"/>
        </w:rPr>
        <w:t>有</w:t>
      </w:r>
      <w:r>
        <w:rPr>
          <w:rFonts w:ascii="細明體" w:hAnsi="細明體" w:cs="細明體" w:eastAsia="細明體"/>
          <w:sz w:val="24"/>
          <w:szCs w:val="24"/>
          <w:spacing w:val="0"/>
          <w:w w:val="100"/>
        </w:rPr>
        <w:t>關的一切旅遊服務與設施皆視為遊憩資</w:t>
      </w:r>
      <w:r>
        <w:rPr>
          <w:rFonts w:ascii="細明體" w:hAnsi="細明體" w:cs="細明體" w:eastAsia="細明體"/>
          <w:sz w:val="24"/>
          <w:szCs w:val="24"/>
          <w:spacing w:val="2"/>
          <w:w w:val="100"/>
        </w:rPr>
        <w:t>源</w:t>
      </w:r>
      <w:r>
        <w:rPr>
          <w:rFonts w:ascii="Arial" w:hAnsi="Arial" w:cs="Arial" w:eastAsia="Arial"/>
          <w:sz w:val="24"/>
          <w:szCs w:val="24"/>
          <w:spacing w:val="0"/>
          <w:w w:val="150"/>
        </w:rPr>
        <w:t>(</w:t>
      </w:r>
      <w:r>
        <w:rPr>
          <w:rFonts w:ascii="細明體" w:hAnsi="細明體" w:cs="細明體" w:eastAsia="細明體"/>
          <w:sz w:val="24"/>
          <w:szCs w:val="24"/>
          <w:spacing w:val="0"/>
          <w:w w:val="100"/>
        </w:rPr>
        <w:t>李銘</w:t>
      </w:r>
      <w:r>
        <w:rPr>
          <w:rFonts w:ascii="細明體" w:hAnsi="細明體" w:cs="細明體" w:eastAsia="細明體"/>
          <w:sz w:val="24"/>
          <w:szCs w:val="24"/>
          <w:spacing w:val="-29"/>
          <w:w w:val="100"/>
        </w:rPr>
        <w:t>輝、</w:t>
      </w:r>
      <w:r>
        <w:rPr>
          <w:rFonts w:ascii="細明體" w:hAnsi="細明體" w:cs="細明體" w:eastAsia="細明體"/>
          <w:sz w:val="24"/>
          <w:szCs w:val="24"/>
          <w:spacing w:val="0"/>
          <w:w w:val="100"/>
        </w:rPr>
        <w:t>郭建</w:t>
      </w:r>
      <w:r>
        <w:rPr>
          <w:rFonts w:ascii="細明體" w:hAnsi="細明體" w:cs="細明體" w:eastAsia="細明體"/>
          <w:sz w:val="24"/>
          <w:szCs w:val="24"/>
          <w:spacing w:val="0"/>
          <w:w w:val="100"/>
        </w:rPr>
        <w:t> </w:t>
      </w:r>
      <w:r>
        <w:rPr>
          <w:rFonts w:ascii="細明體" w:hAnsi="細明體" w:cs="細明體" w:eastAsia="細明體"/>
          <w:sz w:val="24"/>
          <w:szCs w:val="24"/>
          <w:spacing w:val="-14"/>
          <w:w w:val="100"/>
        </w:rPr>
        <w:t>興，</w:t>
      </w:r>
      <w:r>
        <w:rPr>
          <w:rFonts w:ascii="Arial" w:hAnsi="Arial" w:cs="Arial" w:eastAsia="Arial"/>
          <w:sz w:val="24"/>
          <w:szCs w:val="24"/>
          <w:spacing w:val="0"/>
          <w:w w:val="89"/>
        </w:rPr>
        <w:t>2000</w:t>
      </w:r>
      <w:r>
        <w:rPr>
          <w:rFonts w:ascii="Arial" w:hAnsi="Arial" w:cs="Arial" w:eastAsia="Arial"/>
          <w:sz w:val="24"/>
          <w:szCs w:val="24"/>
          <w:spacing w:val="-14"/>
          <w:w w:val="150"/>
        </w:rPr>
        <w:t>)</w:t>
      </w:r>
      <w:r>
        <w:rPr>
          <w:rFonts w:ascii="細明體" w:hAnsi="細明體" w:cs="細明體" w:eastAsia="細明體"/>
          <w:sz w:val="24"/>
          <w:szCs w:val="24"/>
          <w:spacing w:val="-14"/>
          <w:w w:val="100"/>
        </w:rPr>
        <w:t>。</w:t>
      </w:r>
      <w:r>
        <w:rPr>
          <w:rFonts w:ascii="細明體" w:hAnsi="細明體" w:cs="細明體" w:eastAsia="細明體"/>
          <w:sz w:val="24"/>
          <w:szCs w:val="24"/>
          <w:spacing w:val="0"/>
          <w:w w:val="100"/>
        </w:rPr>
        <w:t>為有效</w:t>
      </w:r>
      <w:r>
        <w:rPr>
          <w:rFonts w:ascii="細明體" w:hAnsi="細明體" w:cs="細明體" w:eastAsia="細明體"/>
          <w:sz w:val="24"/>
          <w:szCs w:val="24"/>
          <w:spacing w:val="-2"/>
          <w:w w:val="100"/>
        </w:rPr>
        <w:t>利</w:t>
      </w:r>
      <w:r>
        <w:rPr>
          <w:rFonts w:ascii="細明體" w:hAnsi="細明體" w:cs="細明體" w:eastAsia="細明體"/>
          <w:sz w:val="24"/>
          <w:szCs w:val="24"/>
          <w:spacing w:val="0"/>
          <w:w w:val="100"/>
        </w:rPr>
        <w:t>用遊憩資</w:t>
      </w:r>
      <w:r>
        <w:rPr>
          <w:rFonts w:ascii="細明體" w:hAnsi="細明體" w:cs="細明體" w:eastAsia="細明體"/>
          <w:sz w:val="24"/>
          <w:szCs w:val="24"/>
          <w:spacing w:val="-14"/>
          <w:w w:val="100"/>
        </w:rPr>
        <w:t>源</w:t>
      </w:r>
      <w:r>
        <w:rPr>
          <w:rFonts w:ascii="細明體" w:hAnsi="細明體" w:cs="細明體" w:eastAsia="細明體"/>
          <w:sz w:val="24"/>
          <w:szCs w:val="24"/>
          <w:spacing w:val="-14"/>
          <w:w w:val="100"/>
        </w:rPr>
        <w:t>，</w:t>
      </w:r>
      <w:r>
        <w:rPr>
          <w:rFonts w:ascii="細明體" w:hAnsi="細明體" w:cs="細明體" w:eastAsia="細明體"/>
          <w:sz w:val="24"/>
          <w:szCs w:val="24"/>
          <w:spacing w:val="0"/>
          <w:w w:val="100"/>
        </w:rPr>
        <w:t>故宜對其進行評估與分</w:t>
      </w:r>
      <w:r>
        <w:rPr>
          <w:rFonts w:ascii="細明體" w:hAnsi="細明體" w:cs="細明體" w:eastAsia="細明體"/>
          <w:sz w:val="24"/>
          <w:szCs w:val="24"/>
          <w:spacing w:val="-14"/>
          <w:w w:val="100"/>
        </w:rPr>
        <w:t>類</w:t>
      </w:r>
      <w:r>
        <w:rPr>
          <w:rFonts w:ascii="細明體" w:hAnsi="細明體" w:cs="細明體" w:eastAsia="細明體"/>
          <w:sz w:val="24"/>
          <w:szCs w:val="24"/>
          <w:spacing w:val="-14"/>
          <w:w w:val="100"/>
        </w:rPr>
        <w:t>，</w:t>
      </w:r>
      <w:r>
        <w:rPr>
          <w:rFonts w:ascii="細明體" w:hAnsi="細明體" w:cs="細明體" w:eastAsia="細明體"/>
          <w:sz w:val="24"/>
          <w:szCs w:val="24"/>
          <w:spacing w:val="0"/>
          <w:w w:val="100"/>
        </w:rPr>
        <w:t>以下即就相關理</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論方法進行介紹，最後並提出本計畫擬定之評</w:t>
      </w:r>
      <w:r>
        <w:rPr>
          <w:rFonts w:ascii="細明體" w:hAnsi="細明體" w:cs="細明體" w:eastAsia="細明體"/>
          <w:sz w:val="24"/>
          <w:szCs w:val="24"/>
          <w:spacing w:val="1"/>
          <w:w w:val="100"/>
        </w:rPr>
        <w:t>估</w:t>
      </w:r>
      <w:r>
        <w:rPr>
          <w:rFonts w:ascii="細明體" w:hAnsi="細明體" w:cs="細明體" w:eastAsia="細明體"/>
          <w:sz w:val="24"/>
          <w:szCs w:val="24"/>
          <w:spacing w:val="0"/>
          <w:w w:val="100"/>
        </w:rPr>
        <w:t>指標。</w:t>
      </w:r>
    </w:p>
    <w:p>
      <w:pPr>
        <w:spacing w:before="8" w:after="0" w:line="260" w:lineRule="exact"/>
        <w:jc w:val="left"/>
        <w:rPr>
          <w:sz w:val="26"/>
          <w:szCs w:val="26"/>
        </w:rPr>
      </w:pPr>
      <w:rPr/>
      <w:r>
        <w:rPr>
          <w:sz w:val="26"/>
          <w:szCs w:val="26"/>
        </w:rPr>
      </w:r>
    </w:p>
    <w:p>
      <w:pPr>
        <w:spacing w:before="0" w:after="0" w:line="240" w:lineRule="auto"/>
        <w:ind w:left="118" w:right="-20"/>
        <w:jc w:val="left"/>
        <w:rPr>
          <w:rFonts w:ascii="細明體" w:hAnsi="細明體" w:cs="細明體" w:eastAsia="細明體"/>
          <w:sz w:val="32"/>
          <w:szCs w:val="32"/>
        </w:rPr>
      </w:pPr>
      <w:rPr/>
      <w:r>
        <w:rPr>
          <w:rFonts w:ascii="細明體" w:hAnsi="細明體" w:cs="細明體" w:eastAsia="細明體"/>
          <w:sz w:val="32"/>
          <w:szCs w:val="32"/>
          <w:spacing w:val="2"/>
          <w:w w:val="100"/>
        </w:rPr>
        <w:t>一</w:t>
      </w:r>
      <w:r>
        <w:rPr>
          <w:rFonts w:ascii="細明體" w:hAnsi="細明體" w:cs="細明體" w:eastAsia="細明體"/>
          <w:sz w:val="32"/>
          <w:szCs w:val="32"/>
          <w:spacing w:val="0"/>
          <w:w w:val="100"/>
        </w:rPr>
        <w:t>、相</w:t>
      </w:r>
      <w:r>
        <w:rPr>
          <w:rFonts w:ascii="細明體" w:hAnsi="細明體" w:cs="細明體" w:eastAsia="細明體"/>
          <w:sz w:val="32"/>
          <w:szCs w:val="32"/>
          <w:spacing w:val="2"/>
          <w:w w:val="100"/>
        </w:rPr>
        <w:t>關</w:t>
      </w:r>
      <w:r>
        <w:rPr>
          <w:rFonts w:ascii="細明體" w:hAnsi="細明體" w:cs="細明體" w:eastAsia="細明體"/>
          <w:sz w:val="32"/>
          <w:szCs w:val="32"/>
          <w:spacing w:val="0"/>
          <w:w w:val="100"/>
        </w:rPr>
        <w:t>遊憩資</w:t>
      </w:r>
      <w:r>
        <w:rPr>
          <w:rFonts w:ascii="細明體" w:hAnsi="細明體" w:cs="細明體" w:eastAsia="細明體"/>
          <w:sz w:val="32"/>
          <w:szCs w:val="32"/>
          <w:spacing w:val="2"/>
          <w:w w:val="100"/>
        </w:rPr>
        <w:t>源</w:t>
      </w:r>
      <w:r>
        <w:rPr>
          <w:rFonts w:ascii="細明體" w:hAnsi="細明體" w:cs="細明體" w:eastAsia="細明體"/>
          <w:sz w:val="32"/>
          <w:szCs w:val="32"/>
          <w:spacing w:val="0"/>
          <w:w w:val="100"/>
        </w:rPr>
        <w:t>評估</w:t>
      </w:r>
      <w:r>
        <w:rPr>
          <w:rFonts w:ascii="細明體" w:hAnsi="細明體" w:cs="細明體" w:eastAsia="細明體"/>
          <w:sz w:val="32"/>
          <w:szCs w:val="32"/>
          <w:spacing w:val="2"/>
          <w:w w:val="100"/>
        </w:rPr>
        <w:t>分</w:t>
      </w:r>
      <w:r>
        <w:rPr>
          <w:rFonts w:ascii="細明體" w:hAnsi="細明體" w:cs="細明體" w:eastAsia="細明體"/>
          <w:sz w:val="32"/>
          <w:szCs w:val="32"/>
          <w:spacing w:val="0"/>
          <w:w w:val="100"/>
        </w:rPr>
        <w:t>級理論</w:t>
      </w:r>
      <w:r>
        <w:rPr>
          <w:rFonts w:ascii="細明體" w:hAnsi="細明體" w:cs="細明體" w:eastAsia="細明體"/>
          <w:sz w:val="32"/>
          <w:szCs w:val="32"/>
          <w:spacing w:val="0"/>
          <w:w w:val="100"/>
        </w:rPr>
      </w:r>
    </w:p>
    <w:p>
      <w:pPr>
        <w:spacing w:before="2" w:after="0" w:line="140" w:lineRule="exact"/>
        <w:jc w:val="left"/>
        <w:rPr>
          <w:sz w:val="14"/>
          <w:szCs w:val="14"/>
        </w:rPr>
      </w:pPr>
      <w:rPr/>
      <w:r>
        <w:rPr>
          <w:sz w:val="14"/>
          <w:szCs w:val="14"/>
        </w:rPr>
      </w:r>
    </w:p>
    <w:p>
      <w:pPr>
        <w:spacing w:before="0" w:after="0" w:line="200" w:lineRule="exact"/>
        <w:jc w:val="left"/>
        <w:rPr>
          <w:sz w:val="20"/>
          <w:szCs w:val="20"/>
        </w:rPr>
      </w:pPr>
      <w:rPr/>
      <w:r>
        <w:rPr>
          <w:sz w:val="20"/>
          <w:szCs w:val="20"/>
        </w:rPr>
      </w:r>
    </w:p>
    <w:p>
      <w:pPr>
        <w:spacing w:before="0" w:after="0" w:line="360" w:lineRule="exact"/>
        <w:ind w:left="118" w:right="188" w:firstLine="480"/>
        <w:jc w:val="both"/>
        <w:rPr>
          <w:rFonts w:ascii="細明體" w:hAnsi="細明體" w:cs="細明體" w:eastAsia="細明體"/>
          <w:sz w:val="24"/>
          <w:szCs w:val="24"/>
        </w:rPr>
      </w:pPr>
      <w:rPr/>
      <w:r>
        <w:rPr>
          <w:rFonts w:ascii="細明體" w:hAnsi="細明體" w:cs="細明體" w:eastAsia="細明體"/>
          <w:sz w:val="24"/>
          <w:szCs w:val="24"/>
          <w:spacing w:val="0"/>
          <w:w w:val="100"/>
        </w:rPr>
        <w:t>資源是一個評價的表現且象徵一個主觀的概念，可透過對資源潛力有系統</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的評估得知自然取向觀光資源由什麼組</w:t>
      </w:r>
      <w:r>
        <w:rPr>
          <w:rFonts w:ascii="細明體" w:hAnsi="細明體" w:cs="細明體" w:eastAsia="細明體"/>
          <w:sz w:val="24"/>
          <w:szCs w:val="24"/>
          <w:spacing w:val="1"/>
          <w:w w:val="100"/>
        </w:rPr>
        <w:t>成</w:t>
      </w:r>
      <w:r>
        <w:rPr>
          <w:rFonts w:ascii="Arial" w:hAnsi="Arial" w:cs="Arial" w:eastAsia="Arial"/>
          <w:sz w:val="24"/>
          <w:szCs w:val="24"/>
          <w:spacing w:val="0"/>
          <w:w w:val="113"/>
        </w:rPr>
        <w:t>(Priskin,2001)</w:t>
      </w:r>
      <w:r>
        <w:rPr>
          <w:rFonts w:ascii="細明體" w:hAnsi="細明體" w:cs="細明體" w:eastAsia="細明體"/>
          <w:sz w:val="24"/>
          <w:szCs w:val="24"/>
          <w:spacing w:val="0"/>
          <w:w w:val="100"/>
        </w:rPr>
        <w:t>。觀光資源的評估常</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因個別研究目的之差異而發展出不同的方法，其中部分係就觀光資源之發展潛</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力的重要因</w:t>
      </w:r>
      <w:r>
        <w:rPr>
          <w:rFonts w:ascii="細明體" w:hAnsi="細明體" w:cs="細明體" w:eastAsia="細明體"/>
          <w:sz w:val="24"/>
          <w:szCs w:val="24"/>
          <w:spacing w:val="-14"/>
          <w:w w:val="100"/>
        </w:rPr>
        <w:t>素</w:t>
      </w:r>
      <w:r>
        <w:rPr>
          <w:rFonts w:ascii="細明體" w:hAnsi="細明體" w:cs="細明體" w:eastAsia="細明體"/>
          <w:sz w:val="24"/>
          <w:szCs w:val="24"/>
          <w:spacing w:val="-14"/>
          <w:w w:val="100"/>
        </w:rPr>
        <w:t>，</w:t>
      </w:r>
      <w:r>
        <w:rPr>
          <w:rFonts w:ascii="細明體" w:hAnsi="細明體" w:cs="細明體" w:eastAsia="細明體"/>
          <w:sz w:val="24"/>
          <w:szCs w:val="24"/>
          <w:spacing w:val="0"/>
          <w:w w:val="100"/>
        </w:rPr>
        <w:t>個別提出更詳細的評估方</w:t>
      </w:r>
      <w:r>
        <w:rPr>
          <w:rFonts w:ascii="細明體" w:hAnsi="細明體" w:cs="細明體" w:eastAsia="細明體"/>
          <w:sz w:val="24"/>
          <w:szCs w:val="24"/>
          <w:spacing w:val="-29"/>
          <w:w w:val="100"/>
        </w:rPr>
        <w:t>法</w:t>
      </w:r>
      <w:r>
        <w:rPr>
          <w:rFonts w:ascii="細明體" w:hAnsi="細明體" w:cs="細明體" w:eastAsia="細明體"/>
          <w:sz w:val="24"/>
          <w:szCs w:val="24"/>
          <w:spacing w:val="0"/>
          <w:w w:val="100"/>
        </w:rPr>
        <w:t>（郭瓊</w:t>
      </w:r>
      <w:r>
        <w:rPr>
          <w:rFonts w:ascii="細明體" w:hAnsi="細明體" w:cs="細明體" w:eastAsia="細明體"/>
          <w:sz w:val="24"/>
          <w:szCs w:val="24"/>
          <w:spacing w:val="-14"/>
          <w:w w:val="100"/>
        </w:rPr>
        <w:t>瑩</w:t>
      </w:r>
      <w:r>
        <w:rPr>
          <w:rFonts w:ascii="細明體" w:hAnsi="細明體" w:cs="細明體" w:eastAsia="細明體"/>
          <w:sz w:val="24"/>
          <w:szCs w:val="24"/>
          <w:spacing w:val="-13"/>
          <w:w w:val="100"/>
        </w:rPr>
        <w:t>，</w:t>
      </w:r>
      <w:r>
        <w:rPr>
          <w:rFonts w:ascii="Arial" w:hAnsi="Arial" w:cs="Arial" w:eastAsia="Arial"/>
          <w:sz w:val="24"/>
          <w:szCs w:val="24"/>
          <w:spacing w:val="0"/>
          <w:w w:val="100"/>
        </w:rPr>
        <w:t>2009</w:t>
      </w:r>
      <w:r>
        <w:rPr>
          <w:rFonts w:ascii="細明體" w:hAnsi="細明體" w:cs="細明體" w:eastAsia="細明體"/>
          <w:sz w:val="24"/>
          <w:szCs w:val="24"/>
          <w:spacing w:val="-134"/>
          <w:w w:val="100"/>
        </w:rPr>
        <w:t>）</w:t>
      </w:r>
      <w:r>
        <w:rPr>
          <w:rFonts w:ascii="細明體" w:hAnsi="細明體" w:cs="細明體" w:eastAsia="細明體"/>
          <w:sz w:val="24"/>
          <w:szCs w:val="24"/>
          <w:spacing w:val="-14"/>
          <w:w w:val="100"/>
        </w:rPr>
        <w:t>。</w:t>
      </w:r>
      <w:r>
        <w:rPr>
          <w:rFonts w:ascii="細明體" w:hAnsi="細明體" w:cs="細明體" w:eastAsia="細明體"/>
          <w:sz w:val="24"/>
          <w:szCs w:val="24"/>
          <w:spacing w:val="0"/>
          <w:w w:val="100"/>
        </w:rPr>
        <w:t>檢</w:t>
      </w:r>
      <w:r>
        <w:rPr>
          <w:rFonts w:ascii="細明體" w:hAnsi="細明體" w:cs="細明體" w:eastAsia="細明體"/>
          <w:sz w:val="24"/>
          <w:szCs w:val="24"/>
          <w:spacing w:val="-2"/>
          <w:w w:val="100"/>
        </w:rPr>
        <w:t>視</w:t>
      </w:r>
      <w:r>
        <w:rPr>
          <w:rFonts w:ascii="細明體" w:hAnsi="細明體" w:cs="細明體" w:eastAsia="細明體"/>
          <w:sz w:val="24"/>
          <w:szCs w:val="24"/>
          <w:spacing w:val="0"/>
          <w:w w:val="100"/>
        </w:rPr>
        <w:t>相關文獻與</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計畫可以發現遊憩資源評估與分級有許多理論與方法，以下簡要說明常見之三</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種方法：</w:t>
      </w:r>
    </w:p>
    <w:p>
      <w:pPr>
        <w:spacing w:before="4" w:after="0" w:line="140" w:lineRule="exact"/>
        <w:jc w:val="left"/>
        <w:rPr>
          <w:sz w:val="14"/>
          <w:szCs w:val="14"/>
        </w:rPr>
      </w:pPr>
      <w:rPr/>
      <w:r>
        <w:rPr>
          <w:sz w:val="14"/>
          <w:szCs w:val="14"/>
        </w:rPr>
      </w:r>
    </w:p>
    <w:p>
      <w:pPr>
        <w:spacing w:before="0" w:after="0" w:line="240" w:lineRule="auto"/>
        <w:ind w:left="118" w:right="-20"/>
        <w:jc w:val="left"/>
        <w:rPr>
          <w:rFonts w:ascii="細明體" w:hAnsi="細明體" w:cs="細明體" w:eastAsia="細明體"/>
          <w:sz w:val="24"/>
          <w:szCs w:val="24"/>
        </w:rPr>
      </w:pPr>
      <w:rPr/>
      <w:r>
        <w:rPr>
          <w:rFonts w:ascii="細明體" w:hAnsi="細明體" w:cs="細明體" w:eastAsia="細明體"/>
          <w:sz w:val="24"/>
          <w:szCs w:val="24"/>
          <w:spacing w:val="0"/>
          <w:w w:val="100"/>
        </w:rPr>
        <w:t>（一）</w:t>
      </w:r>
      <w:r>
        <w:rPr>
          <w:rFonts w:ascii="Arial" w:hAnsi="Arial" w:cs="Arial" w:eastAsia="Arial"/>
          <w:sz w:val="24"/>
          <w:szCs w:val="24"/>
          <w:spacing w:val="0"/>
          <w:w w:val="100"/>
        </w:rPr>
        <w:t>CLI</w:t>
      </w:r>
      <w:r>
        <w:rPr>
          <w:rFonts w:ascii="Arial" w:hAnsi="Arial" w:cs="Arial" w:eastAsia="Arial"/>
          <w:sz w:val="24"/>
          <w:szCs w:val="24"/>
          <w:spacing w:val="39"/>
          <w:w w:val="100"/>
        </w:rPr>
        <w:t> </w:t>
      </w:r>
      <w:r>
        <w:rPr>
          <w:rFonts w:ascii="Arial" w:hAnsi="Arial" w:cs="Arial" w:eastAsia="Arial"/>
          <w:sz w:val="24"/>
          <w:szCs w:val="24"/>
          <w:spacing w:val="0"/>
          <w:w w:val="91"/>
        </w:rPr>
        <w:t>(Canada</w:t>
      </w:r>
      <w:r>
        <w:rPr>
          <w:rFonts w:ascii="Arial" w:hAnsi="Arial" w:cs="Arial" w:eastAsia="Arial"/>
          <w:sz w:val="24"/>
          <w:szCs w:val="24"/>
          <w:spacing w:val="60"/>
          <w:w w:val="91"/>
        </w:rPr>
        <w:t> </w:t>
      </w:r>
      <w:r>
        <w:rPr>
          <w:rFonts w:ascii="Arial" w:hAnsi="Arial" w:cs="Arial" w:eastAsia="Arial"/>
          <w:sz w:val="24"/>
          <w:szCs w:val="24"/>
          <w:spacing w:val="0"/>
          <w:w w:val="100"/>
        </w:rPr>
        <w:t>Land</w:t>
      </w:r>
      <w:r>
        <w:rPr>
          <w:rFonts w:ascii="Arial" w:hAnsi="Arial" w:cs="Arial" w:eastAsia="Arial"/>
          <w:sz w:val="24"/>
          <w:szCs w:val="24"/>
          <w:spacing w:val="-5"/>
          <w:w w:val="100"/>
        </w:rPr>
        <w:t> </w:t>
      </w:r>
      <w:r>
        <w:rPr>
          <w:rFonts w:ascii="Arial" w:hAnsi="Arial" w:cs="Arial" w:eastAsia="Arial"/>
          <w:sz w:val="24"/>
          <w:szCs w:val="24"/>
          <w:spacing w:val="0"/>
          <w:w w:val="112"/>
        </w:rPr>
        <w:t>Inventory)</w:t>
      </w:r>
      <w:r>
        <w:rPr>
          <w:rFonts w:ascii="Arial" w:hAnsi="Arial" w:cs="Arial" w:eastAsia="Arial"/>
          <w:sz w:val="24"/>
          <w:szCs w:val="24"/>
          <w:spacing w:val="46"/>
          <w:w w:val="112"/>
        </w:rPr>
        <w:t> </w:t>
      </w:r>
      <w:r>
        <w:rPr>
          <w:rFonts w:ascii="細明體" w:hAnsi="細明體" w:cs="細明體" w:eastAsia="細明體"/>
          <w:sz w:val="24"/>
          <w:szCs w:val="24"/>
          <w:spacing w:val="0"/>
          <w:w w:val="100"/>
        </w:rPr>
        <w:t>系統</w:t>
      </w:r>
    </w:p>
    <w:p>
      <w:pPr>
        <w:spacing w:before="8" w:after="0" w:line="170" w:lineRule="exact"/>
        <w:jc w:val="left"/>
        <w:rPr>
          <w:sz w:val="17"/>
          <w:szCs w:val="17"/>
        </w:rPr>
      </w:pPr>
      <w:rPr/>
      <w:r>
        <w:rPr>
          <w:sz w:val="17"/>
          <w:szCs w:val="17"/>
        </w:rPr>
      </w:r>
    </w:p>
    <w:p>
      <w:pPr>
        <w:spacing w:before="0" w:after="0" w:line="230" w:lineRule="auto"/>
        <w:ind w:left="118" w:right="232" w:firstLine="559"/>
        <w:jc w:val="both"/>
        <w:rPr>
          <w:rFonts w:ascii="細明體" w:hAnsi="細明體" w:cs="細明體" w:eastAsia="細明體"/>
          <w:sz w:val="24"/>
          <w:szCs w:val="24"/>
        </w:rPr>
      </w:pPr>
      <w:rPr/>
      <w:r>
        <w:rPr>
          <w:rFonts w:ascii="細明體" w:hAnsi="細明體" w:cs="細明體" w:eastAsia="細明體"/>
          <w:sz w:val="24"/>
          <w:szCs w:val="24"/>
          <w:spacing w:val="0"/>
          <w:w w:val="100"/>
        </w:rPr>
        <w:t>此系統對於環境資源使用潛力</w:t>
      </w:r>
      <w:r>
        <w:rPr>
          <w:rFonts w:ascii="細明體" w:hAnsi="細明體" w:cs="細明體" w:eastAsia="細明體"/>
          <w:sz w:val="24"/>
          <w:szCs w:val="24"/>
          <w:spacing w:val="0"/>
          <w:w w:val="100"/>
        </w:rPr>
        <w:t> </w:t>
      </w:r>
      <w:r>
        <w:rPr>
          <w:rFonts w:ascii="Arial" w:hAnsi="Arial" w:cs="Arial" w:eastAsia="Arial"/>
          <w:sz w:val="24"/>
          <w:szCs w:val="24"/>
          <w:spacing w:val="0"/>
          <w:w w:val="100"/>
        </w:rPr>
        <w:t>(Use</w:t>
      </w:r>
      <w:r>
        <w:rPr>
          <w:rFonts w:ascii="Arial" w:hAnsi="Arial" w:cs="Arial" w:eastAsia="Arial"/>
          <w:sz w:val="24"/>
          <w:szCs w:val="24"/>
          <w:spacing w:val="23"/>
          <w:w w:val="100"/>
        </w:rPr>
        <w:t> </w:t>
      </w:r>
      <w:r>
        <w:rPr>
          <w:rFonts w:ascii="Arial" w:hAnsi="Arial" w:cs="Arial" w:eastAsia="Arial"/>
          <w:sz w:val="24"/>
          <w:szCs w:val="24"/>
          <w:spacing w:val="0"/>
          <w:w w:val="118"/>
        </w:rPr>
        <w:t>Potential)</w:t>
      </w:r>
      <w:r>
        <w:rPr>
          <w:rFonts w:ascii="Arial" w:hAnsi="Arial" w:cs="Arial" w:eastAsia="Arial"/>
          <w:sz w:val="24"/>
          <w:szCs w:val="24"/>
          <w:spacing w:val="42"/>
          <w:w w:val="118"/>
        </w:rPr>
        <w:t> </w:t>
      </w:r>
      <w:r>
        <w:rPr>
          <w:rFonts w:ascii="細明體" w:hAnsi="細明體" w:cs="細明體" w:eastAsia="細明體"/>
          <w:sz w:val="24"/>
          <w:szCs w:val="24"/>
          <w:spacing w:val="0"/>
          <w:w w:val="100"/>
        </w:rPr>
        <w:t>之評估，分成使用潛能</w:t>
      </w:r>
      <w:r>
        <w:rPr>
          <w:rFonts w:ascii="細明體" w:hAnsi="細明體" w:cs="細明體" w:eastAsia="細明體"/>
          <w:sz w:val="24"/>
          <w:szCs w:val="24"/>
          <w:spacing w:val="0"/>
          <w:w w:val="100"/>
        </w:rPr>
        <w:t> </w:t>
      </w:r>
      <w:r>
        <w:rPr>
          <w:rFonts w:ascii="Arial" w:hAnsi="Arial" w:cs="Arial" w:eastAsia="Arial"/>
          <w:sz w:val="24"/>
          <w:szCs w:val="24"/>
          <w:spacing w:val="0"/>
          <w:w w:val="100"/>
        </w:rPr>
        <w:t>(Use</w:t>
      </w:r>
      <w:r>
        <w:rPr>
          <w:rFonts w:ascii="Arial" w:hAnsi="Arial" w:cs="Arial" w:eastAsia="Arial"/>
          <w:sz w:val="24"/>
          <w:szCs w:val="24"/>
          <w:spacing w:val="23"/>
          <w:w w:val="100"/>
        </w:rPr>
        <w:t> </w:t>
      </w:r>
      <w:r>
        <w:rPr>
          <w:rFonts w:ascii="Arial" w:hAnsi="Arial" w:cs="Arial" w:eastAsia="Arial"/>
          <w:sz w:val="24"/>
          <w:szCs w:val="24"/>
          <w:spacing w:val="0"/>
          <w:w w:val="107"/>
        </w:rPr>
        <w:t>Capability</w:t>
      </w:r>
      <w:r>
        <w:rPr>
          <w:rFonts w:ascii="Arial" w:hAnsi="Arial" w:cs="Arial" w:eastAsia="Arial"/>
          <w:sz w:val="24"/>
          <w:szCs w:val="24"/>
          <w:spacing w:val="1"/>
          <w:w w:val="107"/>
        </w:rPr>
        <w:t>)</w:t>
      </w:r>
      <w:r>
        <w:rPr>
          <w:rFonts w:ascii="細明體" w:hAnsi="細明體" w:cs="細明體" w:eastAsia="細明體"/>
          <w:sz w:val="24"/>
          <w:szCs w:val="24"/>
          <w:spacing w:val="0"/>
          <w:w w:val="107"/>
        </w:rPr>
        <w:t>、使用適宜性</w:t>
      </w:r>
      <w:r>
        <w:rPr>
          <w:rFonts w:ascii="細明體" w:hAnsi="細明體" w:cs="細明體" w:eastAsia="細明體"/>
          <w:sz w:val="24"/>
          <w:szCs w:val="24"/>
          <w:spacing w:val="-7"/>
          <w:w w:val="107"/>
        </w:rPr>
        <w:t> </w:t>
      </w:r>
      <w:r>
        <w:rPr>
          <w:rFonts w:ascii="Arial" w:hAnsi="Arial" w:cs="Arial" w:eastAsia="Arial"/>
          <w:sz w:val="24"/>
          <w:szCs w:val="24"/>
          <w:spacing w:val="0"/>
          <w:w w:val="100"/>
        </w:rPr>
        <w:t>(Use</w:t>
      </w:r>
      <w:r>
        <w:rPr>
          <w:rFonts w:ascii="Arial" w:hAnsi="Arial" w:cs="Arial" w:eastAsia="Arial"/>
          <w:sz w:val="24"/>
          <w:szCs w:val="24"/>
          <w:spacing w:val="23"/>
          <w:w w:val="100"/>
        </w:rPr>
        <w:t> </w:t>
      </w:r>
      <w:r>
        <w:rPr>
          <w:rFonts w:ascii="Arial" w:hAnsi="Arial" w:cs="Arial" w:eastAsia="Arial"/>
          <w:sz w:val="24"/>
          <w:szCs w:val="24"/>
          <w:spacing w:val="0"/>
          <w:w w:val="128"/>
        </w:rPr>
        <w:t>Suitability</w:t>
      </w:r>
      <w:r>
        <w:rPr>
          <w:rFonts w:ascii="Arial" w:hAnsi="Arial" w:cs="Arial" w:eastAsia="Arial"/>
          <w:sz w:val="24"/>
          <w:szCs w:val="24"/>
          <w:spacing w:val="35"/>
          <w:w w:val="128"/>
        </w:rPr>
        <w:t> </w:t>
      </w:r>
      <w:r>
        <w:rPr>
          <w:rFonts w:ascii="Arial" w:hAnsi="Arial" w:cs="Arial" w:eastAsia="Arial"/>
          <w:sz w:val="24"/>
          <w:szCs w:val="24"/>
          <w:spacing w:val="0"/>
          <w:w w:val="150"/>
        </w:rPr>
        <w:t>)</w:t>
      </w:r>
      <w:r>
        <w:rPr>
          <w:rFonts w:ascii="細明體" w:hAnsi="細明體" w:cs="細明體" w:eastAsia="細明體"/>
          <w:sz w:val="24"/>
          <w:szCs w:val="24"/>
          <w:spacing w:val="0"/>
          <w:w w:val="100"/>
        </w:rPr>
        <w:t>、及使用可行性</w:t>
      </w:r>
      <w:r>
        <w:rPr>
          <w:rFonts w:ascii="細明體" w:hAnsi="細明體" w:cs="細明體" w:eastAsia="細明體"/>
          <w:sz w:val="24"/>
          <w:szCs w:val="24"/>
          <w:spacing w:val="0"/>
          <w:w w:val="100"/>
        </w:rPr>
        <w:t> </w:t>
      </w:r>
      <w:r>
        <w:rPr>
          <w:rFonts w:ascii="Arial" w:hAnsi="Arial" w:cs="Arial" w:eastAsia="Arial"/>
          <w:sz w:val="24"/>
          <w:szCs w:val="24"/>
          <w:spacing w:val="0"/>
          <w:w w:val="150"/>
        </w:rPr>
        <w:t>(</w:t>
      </w:r>
      <w:r>
        <w:rPr>
          <w:rFonts w:ascii="Arial" w:hAnsi="Arial" w:cs="Arial" w:eastAsia="Arial"/>
          <w:sz w:val="24"/>
          <w:szCs w:val="24"/>
          <w:spacing w:val="20"/>
          <w:w w:val="150"/>
        </w:rPr>
        <w:t> </w:t>
      </w:r>
      <w:r>
        <w:rPr>
          <w:rFonts w:ascii="Arial" w:hAnsi="Arial" w:cs="Arial" w:eastAsia="Arial"/>
          <w:sz w:val="24"/>
          <w:szCs w:val="24"/>
          <w:spacing w:val="0"/>
          <w:w w:val="100"/>
        </w:rPr>
        <w:t>Use</w:t>
      </w:r>
      <w:r>
        <w:rPr>
          <w:rFonts w:ascii="Arial" w:hAnsi="Arial" w:cs="Arial" w:eastAsia="Arial"/>
          <w:sz w:val="24"/>
          <w:szCs w:val="24"/>
          <w:spacing w:val="0"/>
          <w:w w:val="100"/>
        </w:rPr>
        <w:t> </w:t>
      </w:r>
      <w:r>
        <w:rPr>
          <w:rFonts w:ascii="Arial" w:hAnsi="Arial" w:cs="Arial" w:eastAsia="Arial"/>
          <w:sz w:val="24"/>
          <w:szCs w:val="24"/>
          <w:spacing w:val="0"/>
          <w:w w:val="130"/>
        </w:rPr>
        <w:t>Feasibility</w:t>
      </w:r>
      <w:r>
        <w:rPr>
          <w:rFonts w:ascii="Arial" w:hAnsi="Arial" w:cs="Arial" w:eastAsia="Arial"/>
          <w:sz w:val="24"/>
          <w:szCs w:val="24"/>
          <w:spacing w:val="-41"/>
          <w:w w:val="130"/>
        </w:rPr>
        <w:t> </w:t>
      </w:r>
      <w:r>
        <w:rPr>
          <w:rFonts w:ascii="Arial" w:hAnsi="Arial" w:cs="Arial" w:eastAsia="Arial"/>
          <w:sz w:val="24"/>
          <w:szCs w:val="24"/>
          <w:spacing w:val="0"/>
          <w:w w:val="130"/>
        </w:rPr>
        <w:t>)</w:t>
      </w:r>
      <w:r>
        <w:rPr>
          <w:rFonts w:ascii="Arial" w:hAnsi="Arial" w:cs="Arial" w:eastAsia="Arial"/>
          <w:sz w:val="24"/>
          <w:szCs w:val="24"/>
          <w:spacing w:val="50"/>
          <w:w w:val="130"/>
        </w:rPr>
        <w:t> </w:t>
      </w:r>
      <w:r>
        <w:rPr>
          <w:rFonts w:ascii="細明體" w:hAnsi="細明體" w:cs="細明體" w:eastAsia="細明體"/>
          <w:sz w:val="24"/>
          <w:szCs w:val="24"/>
          <w:spacing w:val="0"/>
          <w:w w:val="100"/>
        </w:rPr>
        <w:t>三階段加以分析。</w:t>
      </w:r>
    </w:p>
    <w:p>
      <w:pPr>
        <w:spacing w:before="3" w:after="0" w:line="200" w:lineRule="exact"/>
        <w:jc w:val="left"/>
        <w:rPr>
          <w:sz w:val="20"/>
          <w:szCs w:val="20"/>
        </w:rPr>
      </w:pPr>
      <w:rPr/>
      <w:r>
        <w:rPr>
          <w:sz w:val="20"/>
          <w:szCs w:val="20"/>
        </w:rPr>
      </w:r>
    </w:p>
    <w:p>
      <w:pPr>
        <w:spacing w:before="0" w:after="0" w:line="360" w:lineRule="exact"/>
        <w:ind w:left="401" w:right="190" w:firstLine="-283"/>
        <w:jc w:val="left"/>
        <w:rPr>
          <w:rFonts w:ascii="細明體" w:hAnsi="細明體" w:cs="細明體" w:eastAsia="細明體"/>
          <w:sz w:val="24"/>
          <w:szCs w:val="24"/>
        </w:rPr>
      </w:pPr>
      <w:rPr/>
      <w:r>
        <w:rPr>
          <w:rFonts w:ascii="Arial" w:hAnsi="Arial" w:cs="Arial" w:eastAsia="Arial"/>
          <w:sz w:val="24"/>
          <w:szCs w:val="24"/>
          <w:spacing w:val="0"/>
          <w:w w:val="100"/>
        </w:rPr>
        <w:t>1.</w:t>
      </w:r>
      <w:r>
        <w:rPr>
          <w:rFonts w:ascii="細明體" w:hAnsi="細明體" w:cs="細明體" w:eastAsia="細明體"/>
          <w:sz w:val="24"/>
          <w:szCs w:val="24"/>
          <w:spacing w:val="0"/>
          <w:w w:val="100"/>
        </w:rPr>
        <w:t>使用潛能</w:t>
      </w:r>
      <w:r>
        <w:rPr>
          <w:rFonts w:ascii="細明體" w:hAnsi="細明體" w:cs="細明體" w:eastAsia="細明體"/>
          <w:sz w:val="24"/>
          <w:szCs w:val="24"/>
          <w:spacing w:val="38"/>
          <w:w w:val="100"/>
        </w:rPr>
        <w:t> </w:t>
      </w:r>
      <w:r>
        <w:rPr>
          <w:rFonts w:ascii="Arial" w:hAnsi="Arial" w:cs="Arial" w:eastAsia="Arial"/>
          <w:sz w:val="24"/>
          <w:szCs w:val="24"/>
          <w:spacing w:val="0"/>
          <w:w w:val="94"/>
        </w:rPr>
        <w:t>(Use</w:t>
      </w:r>
      <w:r>
        <w:rPr>
          <w:rFonts w:ascii="Arial" w:hAnsi="Arial" w:cs="Arial" w:eastAsia="Arial"/>
          <w:sz w:val="24"/>
          <w:szCs w:val="24"/>
          <w:spacing w:val="-3"/>
          <w:w w:val="94"/>
        </w:rPr>
        <w:t> </w:t>
      </w:r>
      <w:r>
        <w:rPr>
          <w:rFonts w:ascii="Arial" w:hAnsi="Arial" w:cs="Arial" w:eastAsia="Arial"/>
          <w:sz w:val="24"/>
          <w:szCs w:val="24"/>
          <w:spacing w:val="0"/>
          <w:w w:val="116"/>
        </w:rPr>
        <w:t>Capability</w:t>
      </w:r>
      <w:r>
        <w:rPr>
          <w:rFonts w:ascii="Arial" w:hAnsi="Arial" w:cs="Arial" w:eastAsia="Arial"/>
          <w:sz w:val="24"/>
          <w:szCs w:val="24"/>
          <w:spacing w:val="-14"/>
          <w:w w:val="116"/>
        </w:rPr>
        <w:t>)</w:t>
      </w:r>
      <w:r>
        <w:rPr>
          <w:rFonts w:ascii="細明體" w:hAnsi="細明體" w:cs="細明體" w:eastAsia="細明體"/>
          <w:sz w:val="24"/>
          <w:szCs w:val="24"/>
          <w:spacing w:val="-14"/>
          <w:w w:val="100"/>
        </w:rPr>
        <w:t>：</w:t>
      </w:r>
      <w:r>
        <w:rPr>
          <w:rFonts w:ascii="細明體" w:hAnsi="細明體" w:cs="細明體" w:eastAsia="細明體"/>
          <w:sz w:val="24"/>
          <w:szCs w:val="24"/>
          <w:spacing w:val="0"/>
          <w:w w:val="100"/>
        </w:rPr>
        <w:t>資源在最適經營管理狀況</w:t>
      </w:r>
      <w:r>
        <w:rPr>
          <w:rFonts w:ascii="細明體" w:hAnsi="細明體" w:cs="細明體" w:eastAsia="細明體"/>
          <w:sz w:val="24"/>
          <w:szCs w:val="24"/>
          <w:spacing w:val="-14"/>
          <w:w w:val="100"/>
        </w:rPr>
        <w:t>下</w:t>
      </w:r>
      <w:r>
        <w:rPr>
          <w:rFonts w:ascii="細明體" w:hAnsi="細明體" w:cs="細明體" w:eastAsia="細明體"/>
          <w:sz w:val="24"/>
          <w:szCs w:val="24"/>
          <w:spacing w:val="-14"/>
          <w:w w:val="100"/>
        </w:rPr>
        <w:t>，</w:t>
      </w:r>
      <w:r>
        <w:rPr>
          <w:rFonts w:ascii="細明體" w:hAnsi="細明體" w:cs="細明體" w:eastAsia="細明體"/>
          <w:sz w:val="24"/>
          <w:szCs w:val="24"/>
          <w:spacing w:val="0"/>
          <w:w w:val="100"/>
        </w:rPr>
        <w:t>依其內在潛能所</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生產之最高產能，用以評估資源的真正潛力。</w:t>
      </w:r>
    </w:p>
    <w:p>
      <w:pPr>
        <w:spacing w:before="0" w:after="0" w:line="180" w:lineRule="exact"/>
        <w:jc w:val="left"/>
        <w:rPr>
          <w:sz w:val="18"/>
          <w:szCs w:val="18"/>
        </w:rPr>
      </w:pPr>
      <w:rPr/>
      <w:r>
        <w:rPr>
          <w:sz w:val="18"/>
          <w:szCs w:val="18"/>
        </w:rPr>
      </w:r>
    </w:p>
    <w:p>
      <w:pPr>
        <w:spacing w:before="0" w:after="0" w:line="360" w:lineRule="exact"/>
        <w:ind w:left="401" w:right="191" w:firstLine="-283"/>
        <w:jc w:val="left"/>
        <w:rPr>
          <w:rFonts w:ascii="細明體" w:hAnsi="細明體" w:cs="細明體" w:eastAsia="細明體"/>
          <w:sz w:val="24"/>
          <w:szCs w:val="24"/>
        </w:rPr>
      </w:pPr>
      <w:rPr/>
      <w:r>
        <w:rPr>
          <w:rFonts w:ascii="Arial" w:hAnsi="Arial" w:cs="Arial" w:eastAsia="Arial"/>
          <w:sz w:val="24"/>
          <w:szCs w:val="24"/>
          <w:spacing w:val="0"/>
          <w:w w:val="100"/>
        </w:rPr>
        <w:t>2.</w:t>
      </w:r>
      <w:r>
        <w:rPr>
          <w:rFonts w:ascii="細明體" w:hAnsi="細明體" w:cs="細明體" w:eastAsia="細明體"/>
          <w:sz w:val="24"/>
          <w:szCs w:val="24"/>
          <w:spacing w:val="0"/>
          <w:w w:val="100"/>
        </w:rPr>
        <w:t>使用適宜性</w:t>
      </w:r>
      <w:r>
        <w:rPr>
          <w:rFonts w:ascii="細明體" w:hAnsi="細明體" w:cs="細明體" w:eastAsia="細明體"/>
          <w:sz w:val="24"/>
          <w:szCs w:val="24"/>
          <w:spacing w:val="38"/>
          <w:w w:val="100"/>
        </w:rPr>
        <w:t> </w:t>
      </w:r>
      <w:r>
        <w:rPr>
          <w:rFonts w:ascii="Arial" w:hAnsi="Arial" w:cs="Arial" w:eastAsia="Arial"/>
          <w:sz w:val="24"/>
          <w:szCs w:val="24"/>
          <w:spacing w:val="0"/>
          <w:w w:val="94"/>
        </w:rPr>
        <w:t>(Use</w:t>
      </w:r>
      <w:r>
        <w:rPr>
          <w:rFonts w:ascii="Arial" w:hAnsi="Arial" w:cs="Arial" w:eastAsia="Arial"/>
          <w:sz w:val="24"/>
          <w:szCs w:val="24"/>
          <w:spacing w:val="-3"/>
          <w:w w:val="94"/>
        </w:rPr>
        <w:t> </w:t>
      </w:r>
      <w:r>
        <w:rPr>
          <w:rFonts w:ascii="Arial" w:hAnsi="Arial" w:cs="Arial" w:eastAsia="Arial"/>
          <w:sz w:val="24"/>
          <w:szCs w:val="24"/>
          <w:spacing w:val="0"/>
          <w:w w:val="128"/>
        </w:rPr>
        <w:t>Suitability</w:t>
      </w:r>
      <w:r>
        <w:rPr>
          <w:rFonts w:ascii="Arial" w:hAnsi="Arial" w:cs="Arial" w:eastAsia="Arial"/>
          <w:sz w:val="24"/>
          <w:szCs w:val="24"/>
          <w:spacing w:val="-26"/>
          <w:w w:val="128"/>
        </w:rPr>
        <w:t> </w:t>
      </w:r>
      <w:r>
        <w:rPr>
          <w:rFonts w:ascii="Arial" w:hAnsi="Arial" w:cs="Arial" w:eastAsia="Arial"/>
          <w:sz w:val="24"/>
          <w:szCs w:val="24"/>
          <w:spacing w:val="-59"/>
          <w:w w:val="150"/>
        </w:rPr>
        <w:t>)</w:t>
      </w:r>
      <w:r>
        <w:rPr>
          <w:rFonts w:ascii="細明體" w:hAnsi="細明體" w:cs="細明體" w:eastAsia="細明體"/>
          <w:sz w:val="24"/>
          <w:szCs w:val="24"/>
          <w:spacing w:val="-60"/>
          <w:w w:val="100"/>
        </w:rPr>
        <w:t>：</w:t>
      </w:r>
      <w:r>
        <w:rPr>
          <w:rFonts w:ascii="細明體" w:hAnsi="細明體" w:cs="細明體" w:eastAsia="細明體"/>
          <w:sz w:val="24"/>
          <w:szCs w:val="24"/>
          <w:spacing w:val="0"/>
          <w:w w:val="100"/>
        </w:rPr>
        <w:t>資源在目前狀況</w:t>
      </w:r>
      <w:r>
        <w:rPr>
          <w:rFonts w:ascii="細明體" w:hAnsi="細明體" w:cs="細明體" w:eastAsia="細明體"/>
          <w:sz w:val="24"/>
          <w:szCs w:val="24"/>
          <w:spacing w:val="-60"/>
          <w:w w:val="100"/>
        </w:rPr>
        <w:t>下，</w:t>
      </w:r>
      <w:r>
        <w:rPr>
          <w:rFonts w:ascii="細明體" w:hAnsi="細明體" w:cs="細明體" w:eastAsia="細明體"/>
          <w:sz w:val="24"/>
          <w:szCs w:val="24"/>
          <w:spacing w:val="0"/>
          <w:w w:val="100"/>
        </w:rPr>
        <w:t>提供各</w:t>
      </w:r>
      <w:r>
        <w:rPr>
          <w:rFonts w:ascii="細明體" w:hAnsi="細明體" w:cs="細明體" w:eastAsia="細明體"/>
          <w:sz w:val="24"/>
          <w:szCs w:val="24"/>
          <w:spacing w:val="1"/>
          <w:w w:val="100"/>
        </w:rPr>
        <w:t>種</w:t>
      </w:r>
      <w:r>
        <w:rPr>
          <w:rFonts w:ascii="細明體" w:hAnsi="細明體" w:cs="細明體" w:eastAsia="細明體"/>
          <w:sz w:val="24"/>
          <w:szCs w:val="24"/>
          <w:spacing w:val="0"/>
          <w:w w:val="100"/>
        </w:rPr>
        <w:t>使用適宜度，</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這是依據資源現況比較達到發揮其潛能時所需投入之工作量或投資量。</w:t>
      </w:r>
    </w:p>
    <w:p>
      <w:pPr>
        <w:spacing w:before="10" w:after="0" w:line="170" w:lineRule="exact"/>
        <w:jc w:val="left"/>
        <w:rPr>
          <w:sz w:val="17"/>
          <w:szCs w:val="17"/>
        </w:rPr>
      </w:pPr>
      <w:rPr/>
      <w:r>
        <w:rPr>
          <w:sz w:val="17"/>
          <w:szCs w:val="17"/>
        </w:rPr>
      </w:r>
    </w:p>
    <w:p>
      <w:pPr>
        <w:spacing w:before="0" w:after="0" w:line="360" w:lineRule="exact"/>
        <w:ind w:left="401" w:right="192" w:firstLine="-283"/>
        <w:jc w:val="left"/>
        <w:rPr>
          <w:rFonts w:ascii="細明體" w:hAnsi="細明體" w:cs="細明體" w:eastAsia="細明體"/>
          <w:sz w:val="24"/>
          <w:szCs w:val="24"/>
        </w:rPr>
      </w:pPr>
      <w:rPr/>
      <w:r>
        <w:rPr>
          <w:rFonts w:ascii="Arial" w:hAnsi="Arial" w:cs="Arial" w:eastAsia="Arial"/>
          <w:sz w:val="24"/>
          <w:szCs w:val="24"/>
          <w:spacing w:val="0"/>
          <w:w w:val="100"/>
        </w:rPr>
        <w:t>3.</w:t>
      </w:r>
      <w:r>
        <w:rPr>
          <w:rFonts w:ascii="細明體" w:hAnsi="細明體" w:cs="細明體" w:eastAsia="細明體"/>
          <w:sz w:val="24"/>
          <w:szCs w:val="24"/>
          <w:spacing w:val="0"/>
          <w:w w:val="100"/>
        </w:rPr>
        <w:t>使用可行性</w:t>
      </w:r>
      <w:r>
        <w:rPr>
          <w:rFonts w:ascii="細明體" w:hAnsi="細明體" w:cs="細明體" w:eastAsia="細明體"/>
          <w:sz w:val="24"/>
          <w:szCs w:val="24"/>
          <w:spacing w:val="38"/>
          <w:w w:val="100"/>
        </w:rPr>
        <w:t> </w:t>
      </w:r>
      <w:r>
        <w:rPr>
          <w:rFonts w:ascii="Arial" w:hAnsi="Arial" w:cs="Arial" w:eastAsia="Arial"/>
          <w:sz w:val="24"/>
          <w:szCs w:val="24"/>
          <w:spacing w:val="0"/>
          <w:w w:val="150"/>
        </w:rPr>
        <w:t>(</w:t>
      </w:r>
      <w:r>
        <w:rPr>
          <w:rFonts w:ascii="Arial" w:hAnsi="Arial" w:cs="Arial" w:eastAsia="Arial"/>
          <w:sz w:val="24"/>
          <w:szCs w:val="24"/>
          <w:spacing w:val="20"/>
          <w:w w:val="150"/>
        </w:rPr>
        <w:t> </w:t>
      </w:r>
      <w:r>
        <w:rPr>
          <w:rFonts w:ascii="Arial" w:hAnsi="Arial" w:cs="Arial" w:eastAsia="Arial"/>
          <w:sz w:val="24"/>
          <w:szCs w:val="24"/>
          <w:spacing w:val="0"/>
          <w:w w:val="100"/>
        </w:rPr>
        <w:t>Use</w:t>
      </w:r>
      <w:r>
        <w:rPr>
          <w:rFonts w:ascii="Arial" w:hAnsi="Arial" w:cs="Arial" w:eastAsia="Arial"/>
          <w:sz w:val="24"/>
          <w:szCs w:val="24"/>
          <w:spacing w:val="-15"/>
          <w:w w:val="100"/>
        </w:rPr>
        <w:t> </w:t>
      </w:r>
      <w:r>
        <w:rPr>
          <w:rFonts w:ascii="Arial" w:hAnsi="Arial" w:cs="Arial" w:eastAsia="Arial"/>
          <w:sz w:val="24"/>
          <w:szCs w:val="24"/>
          <w:spacing w:val="0"/>
          <w:w w:val="123"/>
        </w:rPr>
        <w:t>Feasibility</w:t>
      </w:r>
      <w:r>
        <w:rPr>
          <w:rFonts w:ascii="Arial" w:hAnsi="Arial" w:cs="Arial" w:eastAsia="Arial"/>
          <w:sz w:val="24"/>
          <w:szCs w:val="24"/>
          <w:spacing w:val="38"/>
          <w:w w:val="123"/>
        </w:rPr>
        <w:t> </w:t>
      </w:r>
      <w:r>
        <w:rPr>
          <w:rFonts w:ascii="Arial" w:hAnsi="Arial" w:cs="Arial" w:eastAsia="Arial"/>
          <w:sz w:val="24"/>
          <w:szCs w:val="24"/>
          <w:spacing w:val="1"/>
          <w:w w:val="150"/>
        </w:rPr>
        <w:t>)</w:t>
      </w:r>
      <w:r>
        <w:rPr>
          <w:rFonts w:ascii="細明體" w:hAnsi="細明體" w:cs="細明體" w:eastAsia="細明體"/>
          <w:sz w:val="24"/>
          <w:szCs w:val="24"/>
          <w:spacing w:val="0"/>
          <w:w w:val="100"/>
        </w:rPr>
        <w:t>：資源在某預測的特定社會經濟狀況下，</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開發的可能性與潛力。</w:t>
      </w:r>
    </w:p>
    <w:p>
      <w:pPr>
        <w:jc w:val="left"/>
        <w:spacing w:after="0"/>
        <w:sectPr>
          <w:pgMar w:header="0" w:footer="375" w:top="1560" w:bottom="760" w:left="1680" w:right="1680"/>
          <w:pgSz w:w="11920" w:h="16840"/>
        </w:sectPr>
      </w:pPr>
      <w:rPr/>
    </w:p>
    <w:p>
      <w:pPr>
        <w:spacing w:before="0" w:after="0" w:line="344" w:lineRule="exact"/>
        <w:ind w:left="118" w:right="5972"/>
        <w:jc w:val="both"/>
        <w:rPr>
          <w:rFonts w:ascii="細明體" w:hAnsi="細明體" w:cs="細明體" w:eastAsia="細明體"/>
          <w:sz w:val="24"/>
          <w:szCs w:val="24"/>
        </w:rPr>
      </w:pPr>
      <w:rPr/>
      <w:r>
        <w:rPr>
          <w:rFonts w:ascii="細明體" w:hAnsi="細明體" w:cs="細明體" w:eastAsia="細明體"/>
          <w:sz w:val="24"/>
          <w:szCs w:val="24"/>
          <w:spacing w:val="0"/>
          <w:w w:val="93"/>
          <w:position w:val="-2"/>
        </w:rPr>
        <w:t>（二）</w:t>
      </w:r>
      <w:r>
        <w:rPr>
          <w:rFonts w:ascii="Arial" w:hAnsi="Arial" w:cs="Arial" w:eastAsia="Arial"/>
          <w:sz w:val="24"/>
          <w:szCs w:val="24"/>
          <w:spacing w:val="0"/>
          <w:w w:val="93"/>
          <w:position w:val="-2"/>
        </w:rPr>
        <w:t>Coppock</w:t>
      </w:r>
      <w:r>
        <w:rPr>
          <w:rFonts w:ascii="Arial" w:hAnsi="Arial" w:cs="Arial" w:eastAsia="Arial"/>
          <w:sz w:val="24"/>
          <w:szCs w:val="24"/>
          <w:spacing w:val="61"/>
          <w:w w:val="93"/>
          <w:position w:val="-2"/>
        </w:rPr>
        <w:t> </w:t>
      </w:r>
      <w:r>
        <w:rPr>
          <w:rFonts w:ascii="細明體" w:hAnsi="細明體" w:cs="細明體" w:eastAsia="細明體"/>
          <w:sz w:val="24"/>
          <w:szCs w:val="24"/>
          <w:spacing w:val="0"/>
          <w:w w:val="100"/>
          <w:position w:val="-2"/>
        </w:rPr>
        <w:t>分析法</w:t>
      </w:r>
      <w:r>
        <w:rPr>
          <w:rFonts w:ascii="細明體" w:hAnsi="細明體" w:cs="細明體" w:eastAsia="細明體"/>
          <w:sz w:val="24"/>
          <w:szCs w:val="24"/>
          <w:spacing w:val="0"/>
          <w:w w:val="100"/>
          <w:position w:val="0"/>
        </w:rPr>
      </w:r>
    </w:p>
    <w:p>
      <w:pPr>
        <w:spacing w:before="2" w:after="0" w:line="200" w:lineRule="exact"/>
        <w:jc w:val="left"/>
        <w:rPr>
          <w:sz w:val="20"/>
          <w:szCs w:val="20"/>
        </w:rPr>
      </w:pPr>
      <w:rPr/>
      <w:r>
        <w:rPr>
          <w:sz w:val="20"/>
          <w:szCs w:val="20"/>
        </w:rPr>
      </w:r>
    </w:p>
    <w:p>
      <w:pPr>
        <w:spacing w:before="0" w:after="0" w:line="360" w:lineRule="exact"/>
        <w:ind w:left="118" w:right="192" w:firstLine="475"/>
        <w:jc w:val="left"/>
        <w:rPr>
          <w:rFonts w:ascii="細明體" w:hAnsi="細明體" w:cs="細明體" w:eastAsia="細明體"/>
          <w:sz w:val="24"/>
          <w:szCs w:val="24"/>
        </w:rPr>
      </w:pPr>
      <w:rPr/>
      <w:r>
        <w:rPr>
          <w:rFonts w:ascii="細明體" w:hAnsi="細明體" w:cs="細明體" w:eastAsia="細明體"/>
          <w:sz w:val="24"/>
          <w:szCs w:val="24"/>
        </w:rPr>
        <w:t>由</w:t>
      </w:r>
      <w:r>
        <w:rPr>
          <w:rFonts w:ascii="細明體" w:hAnsi="細明體" w:cs="細明體" w:eastAsia="細明體"/>
          <w:sz w:val="24"/>
          <w:szCs w:val="24"/>
          <w:spacing w:val="-60"/>
        </w:rPr>
        <w:t> </w:t>
      </w:r>
      <w:r>
        <w:rPr>
          <w:rFonts w:ascii="Arial" w:hAnsi="Arial" w:cs="Arial" w:eastAsia="Arial"/>
          <w:sz w:val="24"/>
          <w:szCs w:val="24"/>
          <w:spacing w:val="0"/>
          <w:w w:val="88"/>
        </w:rPr>
        <w:t>Coppock</w:t>
      </w:r>
      <w:r>
        <w:rPr>
          <w:rFonts w:ascii="Arial" w:hAnsi="Arial" w:cs="Arial" w:eastAsia="Arial"/>
          <w:sz w:val="24"/>
          <w:szCs w:val="24"/>
          <w:spacing w:val="2"/>
          <w:w w:val="88"/>
        </w:rPr>
        <w:t> </w:t>
      </w:r>
      <w:r>
        <w:rPr>
          <w:rFonts w:ascii="細明體" w:hAnsi="細明體" w:cs="細明體" w:eastAsia="細明體"/>
          <w:sz w:val="24"/>
          <w:szCs w:val="24"/>
          <w:spacing w:val="0"/>
          <w:w w:val="100"/>
        </w:rPr>
        <w:t>等學者</w:t>
      </w:r>
      <w:r>
        <w:rPr>
          <w:rFonts w:ascii="細明體" w:hAnsi="細明體" w:cs="細明體" w:eastAsia="細明體"/>
          <w:sz w:val="24"/>
          <w:szCs w:val="24"/>
          <w:spacing w:val="0"/>
          <w:w w:val="100"/>
        </w:rPr>
        <w:t> </w:t>
      </w:r>
      <w:r>
        <w:rPr>
          <w:rFonts w:ascii="Arial" w:hAnsi="Arial" w:cs="Arial" w:eastAsia="Arial"/>
          <w:sz w:val="24"/>
          <w:szCs w:val="24"/>
          <w:spacing w:val="0"/>
          <w:w w:val="100"/>
        </w:rPr>
        <w:t>(1974;1975)</w:t>
      </w:r>
      <w:r>
        <w:rPr>
          <w:rFonts w:ascii="Arial" w:hAnsi="Arial" w:cs="Arial" w:eastAsia="Arial"/>
          <w:sz w:val="24"/>
          <w:szCs w:val="24"/>
          <w:spacing w:val="0"/>
          <w:w w:val="100"/>
        </w:rPr>
        <w:t> </w:t>
      </w:r>
      <w:r>
        <w:rPr>
          <w:rFonts w:ascii="Arial" w:hAnsi="Arial" w:cs="Arial" w:eastAsia="Arial"/>
          <w:sz w:val="24"/>
          <w:szCs w:val="24"/>
          <w:spacing w:val="13"/>
          <w:w w:val="100"/>
        </w:rPr>
        <w:t> </w:t>
      </w:r>
      <w:r>
        <w:rPr>
          <w:rFonts w:ascii="細明體" w:hAnsi="細明體" w:cs="細明體" w:eastAsia="細明體"/>
          <w:sz w:val="24"/>
          <w:szCs w:val="24"/>
          <w:spacing w:val="0"/>
          <w:w w:val="100"/>
        </w:rPr>
        <w:t>認為遊憩資源發展潛力宜針對四項因素</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加以評</w:t>
      </w:r>
      <w:r>
        <w:rPr>
          <w:rFonts w:ascii="細明體" w:hAnsi="細明體" w:cs="細明體" w:eastAsia="細明體"/>
          <w:sz w:val="24"/>
          <w:szCs w:val="24"/>
          <w:spacing w:val="-60"/>
          <w:w w:val="100"/>
        </w:rPr>
        <w:t>估，</w:t>
      </w:r>
      <w:r>
        <w:rPr>
          <w:rFonts w:ascii="細明體" w:hAnsi="細明體" w:cs="細明體" w:eastAsia="細明體"/>
          <w:sz w:val="24"/>
          <w:szCs w:val="24"/>
          <w:spacing w:val="0"/>
          <w:w w:val="100"/>
        </w:rPr>
        <w:t>包括供陸上遊憩活動使用之適宜</w:t>
      </w:r>
      <w:r>
        <w:rPr>
          <w:rFonts w:ascii="細明體" w:hAnsi="細明體" w:cs="細明體" w:eastAsia="細明體"/>
          <w:sz w:val="24"/>
          <w:szCs w:val="24"/>
          <w:spacing w:val="-60"/>
          <w:w w:val="100"/>
        </w:rPr>
        <w:t>性、</w:t>
      </w:r>
      <w:r>
        <w:rPr>
          <w:rFonts w:ascii="細明體" w:hAnsi="細明體" w:cs="細明體" w:eastAsia="細明體"/>
          <w:sz w:val="24"/>
          <w:szCs w:val="24"/>
          <w:spacing w:val="0"/>
          <w:w w:val="100"/>
        </w:rPr>
        <w:t>供水域遊憩活動使用之適宜性、</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景觀品質、生態上的重要程度。</w:t>
      </w:r>
    </w:p>
    <w:p>
      <w:pPr>
        <w:spacing w:before="4" w:after="0" w:line="140" w:lineRule="exact"/>
        <w:jc w:val="left"/>
        <w:rPr>
          <w:sz w:val="14"/>
          <w:szCs w:val="14"/>
        </w:rPr>
      </w:pPr>
      <w:rPr/>
      <w:r>
        <w:rPr>
          <w:sz w:val="14"/>
          <w:szCs w:val="14"/>
        </w:rPr>
      </w:r>
    </w:p>
    <w:p>
      <w:pPr>
        <w:spacing w:before="0" w:after="0" w:line="240" w:lineRule="auto"/>
        <w:ind w:left="118" w:right="1272"/>
        <w:jc w:val="both"/>
        <w:rPr>
          <w:rFonts w:ascii="Arial" w:hAnsi="Arial" w:cs="Arial" w:eastAsia="Arial"/>
          <w:sz w:val="24"/>
          <w:szCs w:val="24"/>
        </w:rPr>
      </w:pPr>
      <w:rPr/>
      <w:r>
        <w:rPr>
          <w:rFonts w:ascii="細明體" w:hAnsi="細明體" w:cs="細明體" w:eastAsia="細明體"/>
          <w:sz w:val="24"/>
          <w:szCs w:val="24"/>
          <w:spacing w:val="0"/>
          <w:w w:val="100"/>
        </w:rPr>
        <w:t>（三）遊憩機會序列</w:t>
      </w:r>
      <w:r>
        <w:rPr>
          <w:rFonts w:ascii="細明體" w:hAnsi="細明體" w:cs="細明體" w:eastAsia="細明體"/>
          <w:sz w:val="24"/>
          <w:szCs w:val="24"/>
          <w:spacing w:val="0"/>
          <w:w w:val="100"/>
        </w:rPr>
        <w:t> </w:t>
      </w:r>
      <w:r>
        <w:rPr>
          <w:rFonts w:ascii="Arial" w:hAnsi="Arial" w:cs="Arial" w:eastAsia="Arial"/>
          <w:sz w:val="24"/>
          <w:szCs w:val="24"/>
          <w:spacing w:val="0"/>
          <w:w w:val="150"/>
        </w:rPr>
        <w:t>(</w:t>
      </w:r>
      <w:r>
        <w:rPr>
          <w:rFonts w:ascii="Arial" w:hAnsi="Arial" w:cs="Arial" w:eastAsia="Arial"/>
          <w:sz w:val="24"/>
          <w:szCs w:val="24"/>
          <w:spacing w:val="20"/>
          <w:w w:val="150"/>
        </w:rPr>
        <w:t> </w:t>
      </w:r>
      <w:r>
        <w:rPr>
          <w:rFonts w:ascii="Arial" w:hAnsi="Arial" w:cs="Arial" w:eastAsia="Arial"/>
          <w:sz w:val="24"/>
          <w:szCs w:val="24"/>
          <w:spacing w:val="0"/>
          <w:w w:val="100"/>
        </w:rPr>
        <w:t>Recreation</w:t>
      </w:r>
      <w:r>
        <w:rPr>
          <w:rFonts w:ascii="Arial" w:hAnsi="Arial" w:cs="Arial" w:eastAsia="Arial"/>
          <w:sz w:val="24"/>
          <w:szCs w:val="24"/>
          <w:spacing w:val="0"/>
          <w:w w:val="100"/>
        </w:rPr>
        <w:t> </w:t>
      </w:r>
      <w:r>
        <w:rPr>
          <w:rFonts w:ascii="Arial" w:hAnsi="Arial" w:cs="Arial" w:eastAsia="Arial"/>
          <w:sz w:val="24"/>
          <w:szCs w:val="24"/>
          <w:spacing w:val="22"/>
          <w:w w:val="100"/>
        </w:rPr>
        <w:t> </w:t>
      </w:r>
      <w:r>
        <w:rPr>
          <w:rFonts w:ascii="Arial" w:hAnsi="Arial" w:cs="Arial" w:eastAsia="Arial"/>
          <w:sz w:val="24"/>
          <w:szCs w:val="24"/>
          <w:spacing w:val="0"/>
          <w:w w:val="100"/>
        </w:rPr>
        <w:t>Opportunity</w:t>
      </w:r>
      <w:r>
        <w:rPr>
          <w:rFonts w:ascii="Arial" w:hAnsi="Arial" w:cs="Arial" w:eastAsia="Arial"/>
          <w:sz w:val="24"/>
          <w:szCs w:val="24"/>
          <w:spacing w:val="0"/>
          <w:w w:val="100"/>
        </w:rPr>
        <w:t> </w:t>
      </w:r>
      <w:r>
        <w:rPr>
          <w:rFonts w:ascii="Arial" w:hAnsi="Arial" w:cs="Arial" w:eastAsia="Arial"/>
          <w:sz w:val="24"/>
          <w:szCs w:val="24"/>
          <w:spacing w:val="61"/>
          <w:w w:val="100"/>
        </w:rPr>
        <w:t> </w:t>
      </w:r>
      <w:r>
        <w:rPr>
          <w:rFonts w:ascii="Arial" w:hAnsi="Arial" w:cs="Arial" w:eastAsia="Arial"/>
          <w:sz w:val="24"/>
          <w:szCs w:val="24"/>
          <w:spacing w:val="0"/>
          <w:w w:val="100"/>
        </w:rPr>
        <w:t>Spectrum,</w:t>
      </w:r>
      <w:r>
        <w:rPr>
          <w:rFonts w:ascii="Arial" w:hAnsi="Arial" w:cs="Arial" w:eastAsia="Arial"/>
          <w:sz w:val="24"/>
          <w:szCs w:val="24"/>
          <w:spacing w:val="32"/>
          <w:w w:val="100"/>
        </w:rPr>
        <w:t> </w:t>
      </w:r>
      <w:r>
        <w:rPr>
          <w:rFonts w:ascii="Arial" w:hAnsi="Arial" w:cs="Arial" w:eastAsia="Arial"/>
          <w:sz w:val="24"/>
          <w:szCs w:val="24"/>
          <w:spacing w:val="0"/>
          <w:w w:val="69"/>
        </w:rPr>
        <w:t>ROS</w:t>
      </w:r>
      <w:r>
        <w:rPr>
          <w:rFonts w:ascii="Arial" w:hAnsi="Arial" w:cs="Arial" w:eastAsia="Arial"/>
          <w:sz w:val="24"/>
          <w:szCs w:val="24"/>
          <w:spacing w:val="0"/>
          <w:w w:val="69"/>
        </w:rPr>
        <w:t> </w:t>
      </w:r>
      <w:r>
        <w:rPr>
          <w:rFonts w:ascii="Arial" w:hAnsi="Arial" w:cs="Arial" w:eastAsia="Arial"/>
          <w:sz w:val="24"/>
          <w:szCs w:val="24"/>
          <w:spacing w:val="28"/>
          <w:w w:val="69"/>
        </w:rPr>
        <w:t> </w:t>
      </w:r>
      <w:r>
        <w:rPr>
          <w:rFonts w:ascii="Arial" w:hAnsi="Arial" w:cs="Arial" w:eastAsia="Arial"/>
          <w:sz w:val="24"/>
          <w:szCs w:val="24"/>
          <w:spacing w:val="0"/>
          <w:w w:val="150"/>
        </w:rPr>
        <w:t>)</w:t>
      </w:r>
      <w:r>
        <w:rPr>
          <w:rFonts w:ascii="Arial" w:hAnsi="Arial" w:cs="Arial" w:eastAsia="Arial"/>
          <w:sz w:val="24"/>
          <w:szCs w:val="24"/>
          <w:spacing w:val="0"/>
          <w:w w:val="100"/>
        </w:rPr>
      </w:r>
    </w:p>
    <w:p>
      <w:pPr>
        <w:spacing w:before="6" w:after="0" w:line="170" w:lineRule="exact"/>
        <w:jc w:val="left"/>
        <w:rPr>
          <w:sz w:val="17"/>
          <w:szCs w:val="17"/>
        </w:rPr>
      </w:pPr>
      <w:rPr/>
      <w:r>
        <w:rPr>
          <w:sz w:val="17"/>
          <w:szCs w:val="17"/>
        </w:rPr>
      </w:r>
    </w:p>
    <w:p>
      <w:pPr>
        <w:spacing w:before="0" w:after="0" w:line="231" w:lineRule="auto"/>
        <w:ind w:left="118" w:right="189" w:firstLine="480"/>
        <w:jc w:val="both"/>
        <w:rPr>
          <w:rFonts w:ascii="細明體" w:hAnsi="細明體" w:cs="細明體" w:eastAsia="細明體"/>
          <w:sz w:val="24"/>
          <w:szCs w:val="24"/>
        </w:rPr>
      </w:pPr>
      <w:rPr/>
      <w:r>
        <w:rPr>
          <w:rFonts w:ascii="細明體" w:hAnsi="細明體" w:cs="細明體" w:eastAsia="細明體"/>
          <w:sz w:val="24"/>
          <w:szCs w:val="24"/>
          <w:spacing w:val="0"/>
          <w:w w:val="100"/>
        </w:rPr>
        <w:t>遊憩機會</w:t>
      </w:r>
      <w:r>
        <w:rPr>
          <w:rFonts w:ascii="細明體" w:hAnsi="細明體" w:cs="細明體" w:eastAsia="細明體"/>
          <w:sz w:val="24"/>
          <w:szCs w:val="24"/>
          <w:spacing w:val="1"/>
          <w:w w:val="100"/>
        </w:rPr>
        <w:t>係</w:t>
      </w:r>
      <w:r>
        <w:rPr>
          <w:rFonts w:ascii="細明體" w:hAnsi="細明體" w:cs="細明體" w:eastAsia="細明體"/>
          <w:sz w:val="24"/>
          <w:szCs w:val="24"/>
          <w:spacing w:val="0"/>
          <w:w w:val="100"/>
        </w:rPr>
        <w:t>由遊客選擇從事戶外遊憩活動、從事此一活動環境及其所希望</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獲得體驗三個層面所組成之特殊情境。此情境包含了該地實質和生物環境、社</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會狀況及經營管理狀況。故每一個遊憩區依據其屬性之不同，而提供不同遊憩</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機</w:t>
      </w:r>
      <w:r>
        <w:rPr>
          <w:rFonts w:ascii="細明體" w:hAnsi="細明體" w:cs="細明體" w:eastAsia="細明體"/>
          <w:sz w:val="24"/>
          <w:szCs w:val="24"/>
          <w:spacing w:val="-19"/>
          <w:w w:val="100"/>
        </w:rPr>
        <w:t>會</w:t>
      </w:r>
      <w:r>
        <w:rPr>
          <w:rFonts w:ascii="細明體" w:hAnsi="細明體" w:cs="細明體" w:eastAsia="細明體"/>
          <w:sz w:val="24"/>
          <w:szCs w:val="24"/>
          <w:spacing w:val="0"/>
          <w:w w:val="100"/>
        </w:rPr>
        <w:t>（</w:t>
      </w:r>
      <w:r>
        <w:rPr>
          <w:rFonts w:ascii="Arial" w:hAnsi="Arial" w:cs="Arial" w:eastAsia="Arial"/>
          <w:sz w:val="24"/>
          <w:szCs w:val="24"/>
          <w:spacing w:val="0"/>
          <w:w w:val="100"/>
        </w:rPr>
        <w:t>Clark</w:t>
      </w:r>
      <w:r>
        <w:rPr>
          <w:rFonts w:ascii="Arial" w:hAnsi="Arial" w:cs="Arial" w:eastAsia="Arial"/>
          <w:sz w:val="24"/>
          <w:szCs w:val="24"/>
          <w:spacing w:val="0"/>
          <w:w w:val="100"/>
        </w:rPr>
        <w:t> </w:t>
      </w:r>
      <w:r>
        <w:rPr>
          <w:rFonts w:ascii="Arial" w:hAnsi="Arial" w:cs="Arial" w:eastAsia="Arial"/>
          <w:sz w:val="24"/>
          <w:szCs w:val="24"/>
          <w:spacing w:val="26"/>
          <w:w w:val="100"/>
        </w:rPr>
        <w:t> </w:t>
      </w:r>
      <w:r>
        <w:rPr>
          <w:rFonts w:ascii="細明體" w:hAnsi="細明體" w:cs="細明體" w:eastAsia="細明體"/>
          <w:sz w:val="24"/>
          <w:szCs w:val="24"/>
          <w:spacing w:val="0"/>
          <w:w w:val="100"/>
        </w:rPr>
        <w:t>＆</w:t>
      </w:r>
      <w:r>
        <w:rPr>
          <w:rFonts w:ascii="細明體" w:hAnsi="細明體" w:cs="細明體" w:eastAsia="細明體"/>
          <w:sz w:val="24"/>
          <w:szCs w:val="24"/>
          <w:spacing w:val="0"/>
          <w:w w:val="100"/>
        </w:rPr>
        <w:t> </w:t>
      </w:r>
      <w:r>
        <w:rPr>
          <w:rFonts w:ascii="Arial" w:hAnsi="Arial" w:cs="Arial" w:eastAsia="Arial"/>
          <w:sz w:val="24"/>
          <w:szCs w:val="24"/>
          <w:spacing w:val="0"/>
          <w:w w:val="96"/>
        </w:rPr>
        <w:t>Stankey</w:t>
      </w:r>
      <w:r>
        <w:rPr>
          <w:rFonts w:ascii="Arial" w:hAnsi="Arial" w:cs="Arial" w:eastAsia="Arial"/>
          <w:sz w:val="24"/>
          <w:szCs w:val="24"/>
          <w:spacing w:val="-4"/>
          <w:w w:val="96"/>
        </w:rPr>
        <w:t> </w:t>
      </w:r>
      <w:r>
        <w:rPr>
          <w:rFonts w:ascii="Arial" w:hAnsi="Arial" w:cs="Arial" w:eastAsia="Arial"/>
          <w:sz w:val="24"/>
          <w:szCs w:val="24"/>
          <w:spacing w:val="0"/>
          <w:w w:val="99"/>
        </w:rPr>
        <w:t>,1979</w:t>
      </w:r>
      <w:r>
        <w:rPr>
          <w:rFonts w:ascii="細明體" w:hAnsi="細明體" w:cs="細明體" w:eastAsia="細明體"/>
          <w:sz w:val="24"/>
          <w:szCs w:val="24"/>
          <w:spacing w:val="-130"/>
          <w:w w:val="100"/>
        </w:rPr>
        <w:t>）</w:t>
      </w:r>
      <w:r>
        <w:rPr>
          <w:rFonts w:ascii="細明體" w:hAnsi="細明體" w:cs="細明體" w:eastAsia="細明體"/>
          <w:sz w:val="24"/>
          <w:szCs w:val="24"/>
          <w:spacing w:val="-10"/>
          <w:w w:val="100"/>
        </w:rPr>
        <w:t>。</w:t>
      </w:r>
      <w:r>
        <w:rPr>
          <w:rFonts w:ascii="Arial" w:hAnsi="Arial" w:cs="Arial" w:eastAsia="Arial"/>
          <w:sz w:val="24"/>
          <w:szCs w:val="24"/>
          <w:spacing w:val="0"/>
          <w:w w:val="69"/>
        </w:rPr>
        <w:t>ROS</w:t>
      </w:r>
      <w:r>
        <w:rPr>
          <w:rFonts w:ascii="Arial" w:hAnsi="Arial" w:cs="Arial" w:eastAsia="Arial"/>
          <w:sz w:val="24"/>
          <w:szCs w:val="24"/>
          <w:spacing w:val="0"/>
          <w:w w:val="100"/>
        </w:rPr>
        <w:t> </w:t>
      </w:r>
      <w:r>
        <w:rPr>
          <w:rFonts w:ascii="Arial" w:hAnsi="Arial" w:cs="Arial" w:eastAsia="Arial"/>
          <w:sz w:val="24"/>
          <w:szCs w:val="24"/>
          <w:spacing w:val="-13"/>
          <w:w w:val="100"/>
        </w:rPr>
        <w:t> </w:t>
      </w:r>
      <w:r>
        <w:rPr>
          <w:rFonts w:ascii="細明體" w:hAnsi="細明體" w:cs="細明體" w:eastAsia="細明體"/>
          <w:sz w:val="24"/>
          <w:szCs w:val="24"/>
          <w:spacing w:val="0"/>
          <w:w w:val="100"/>
        </w:rPr>
        <w:t>之概念是就資源之實質環</w:t>
      </w:r>
      <w:r>
        <w:rPr>
          <w:rFonts w:ascii="細明體" w:hAnsi="細明體" w:cs="細明體" w:eastAsia="細明體"/>
          <w:sz w:val="24"/>
          <w:szCs w:val="24"/>
          <w:spacing w:val="-10"/>
          <w:w w:val="100"/>
        </w:rPr>
        <w:t>境</w:t>
      </w:r>
      <w:r>
        <w:rPr>
          <w:rFonts w:ascii="細明體" w:hAnsi="細明體" w:cs="細明體" w:eastAsia="細明體"/>
          <w:sz w:val="24"/>
          <w:szCs w:val="24"/>
          <w:spacing w:val="-10"/>
          <w:w w:val="100"/>
        </w:rPr>
        <w:t>、</w:t>
      </w:r>
      <w:r>
        <w:rPr>
          <w:rFonts w:ascii="細明體" w:hAnsi="細明體" w:cs="細明體" w:eastAsia="細明體"/>
          <w:sz w:val="24"/>
          <w:szCs w:val="24"/>
          <w:spacing w:val="0"/>
          <w:w w:val="100"/>
        </w:rPr>
        <w:t>經營管理</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環境、及社會環境等三大類屬性對於遊憩資源加以分類。而定義遊憩機會之因</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素包</w:t>
      </w:r>
      <w:r>
        <w:rPr>
          <w:rFonts w:ascii="細明體" w:hAnsi="細明體" w:cs="細明體" w:eastAsia="細明體"/>
          <w:sz w:val="24"/>
          <w:szCs w:val="24"/>
          <w:spacing w:val="-24"/>
          <w:w w:val="100"/>
        </w:rPr>
        <w:t>括</w:t>
      </w:r>
      <w:r>
        <w:rPr>
          <w:rFonts w:ascii="細明體" w:hAnsi="細明體" w:cs="細明體" w:eastAsia="細明體"/>
          <w:sz w:val="24"/>
          <w:szCs w:val="24"/>
          <w:spacing w:val="-144"/>
          <w:w w:val="100"/>
        </w:rPr>
        <w:t>：</w:t>
      </w:r>
      <w:r>
        <w:rPr>
          <w:rFonts w:ascii="細明體" w:hAnsi="細明體" w:cs="細明體" w:eastAsia="細明體"/>
          <w:sz w:val="24"/>
          <w:szCs w:val="24"/>
          <w:spacing w:val="0"/>
          <w:w w:val="100"/>
        </w:rPr>
        <w:t>（</w:t>
      </w:r>
      <w:r>
        <w:rPr>
          <w:rFonts w:ascii="Arial" w:hAnsi="Arial" w:cs="Arial" w:eastAsia="Arial"/>
          <w:sz w:val="24"/>
          <w:szCs w:val="24"/>
          <w:spacing w:val="0"/>
          <w:w w:val="225"/>
        </w:rPr>
        <w:t>l</w:t>
      </w:r>
      <w:r>
        <w:rPr>
          <w:rFonts w:ascii="細明體" w:hAnsi="細明體" w:cs="細明體" w:eastAsia="細明體"/>
          <w:sz w:val="24"/>
          <w:szCs w:val="24"/>
          <w:spacing w:val="-48"/>
          <w:w w:val="100"/>
        </w:rPr>
        <w:t>）</w:t>
      </w:r>
      <w:r>
        <w:rPr>
          <w:rFonts w:ascii="細明體" w:hAnsi="細明體" w:cs="細明體" w:eastAsia="細明體"/>
          <w:sz w:val="24"/>
          <w:szCs w:val="24"/>
          <w:spacing w:val="0"/>
          <w:w w:val="100"/>
        </w:rPr>
        <w:t>可及性因</w:t>
      </w:r>
      <w:r>
        <w:rPr>
          <w:rFonts w:ascii="細明體" w:hAnsi="細明體" w:cs="細明體" w:eastAsia="細明體"/>
          <w:sz w:val="24"/>
          <w:szCs w:val="24"/>
          <w:spacing w:val="-24"/>
          <w:w w:val="100"/>
        </w:rPr>
        <w:t>素，</w:t>
      </w:r>
      <w:r>
        <w:rPr>
          <w:rFonts w:ascii="細明體" w:hAnsi="細明體" w:cs="細明體" w:eastAsia="細明體"/>
          <w:sz w:val="24"/>
          <w:szCs w:val="24"/>
          <w:spacing w:val="0"/>
          <w:w w:val="100"/>
        </w:rPr>
        <w:t>包括到達之困難</w:t>
      </w:r>
      <w:r>
        <w:rPr>
          <w:rFonts w:ascii="細明體" w:hAnsi="細明體" w:cs="細明體" w:eastAsia="細明體"/>
          <w:sz w:val="24"/>
          <w:szCs w:val="24"/>
          <w:spacing w:val="-24"/>
          <w:w w:val="100"/>
        </w:rPr>
        <w:t>度、</w:t>
      </w:r>
      <w:r>
        <w:rPr>
          <w:rFonts w:ascii="細明體" w:hAnsi="細明體" w:cs="細明體" w:eastAsia="細明體"/>
          <w:sz w:val="24"/>
          <w:szCs w:val="24"/>
          <w:spacing w:val="0"/>
          <w:w w:val="100"/>
        </w:rPr>
        <w:t>道路及步徑水</w:t>
      </w:r>
      <w:r>
        <w:rPr>
          <w:rFonts w:ascii="細明體" w:hAnsi="細明體" w:cs="細明體" w:eastAsia="細明體"/>
          <w:sz w:val="24"/>
          <w:szCs w:val="24"/>
          <w:spacing w:val="-24"/>
          <w:w w:val="100"/>
        </w:rPr>
        <w:t>準、</w:t>
      </w:r>
      <w:r>
        <w:rPr>
          <w:rFonts w:ascii="細明體" w:hAnsi="細明體" w:cs="細明體" w:eastAsia="細明體"/>
          <w:sz w:val="24"/>
          <w:szCs w:val="24"/>
          <w:spacing w:val="0"/>
          <w:w w:val="100"/>
        </w:rPr>
        <w:t>及交通工具；</w:t>
      </w:r>
    </w:p>
    <w:p>
      <w:pPr>
        <w:spacing w:before="23" w:after="0" w:line="360" w:lineRule="exact"/>
        <w:ind w:left="118" w:right="188"/>
        <w:jc w:val="both"/>
        <w:rPr>
          <w:rFonts w:ascii="細明體" w:hAnsi="細明體" w:cs="細明體" w:eastAsia="細明體"/>
          <w:sz w:val="24"/>
          <w:szCs w:val="24"/>
        </w:rPr>
      </w:pPr>
      <w:rPr/>
      <w:r>
        <w:rPr>
          <w:rFonts w:ascii="細明體" w:hAnsi="細明體" w:cs="細明體" w:eastAsia="細明體"/>
          <w:sz w:val="24"/>
          <w:szCs w:val="24"/>
        </w:rPr>
        <w:t>（</w:t>
      </w:r>
      <w:r>
        <w:rPr>
          <w:rFonts w:ascii="Arial" w:hAnsi="Arial" w:cs="Arial" w:eastAsia="Arial"/>
          <w:sz w:val="24"/>
          <w:szCs w:val="24"/>
          <w:w w:val="89"/>
        </w:rPr>
        <w:t>2</w:t>
      </w:r>
      <w:r>
        <w:rPr>
          <w:rFonts w:ascii="細明體" w:hAnsi="細明體" w:cs="細明體" w:eastAsia="細明體"/>
          <w:sz w:val="24"/>
          <w:szCs w:val="24"/>
          <w:spacing w:val="-29"/>
          <w:w w:val="100"/>
        </w:rPr>
        <w:t>）</w:t>
      </w:r>
      <w:r>
        <w:rPr>
          <w:rFonts w:ascii="細明體" w:hAnsi="細明體" w:cs="細明體" w:eastAsia="細明體"/>
          <w:sz w:val="24"/>
          <w:szCs w:val="24"/>
          <w:spacing w:val="0"/>
          <w:w w:val="100"/>
        </w:rPr>
        <w:t>非遊憩利用方式與遊憩利用之相容程</w:t>
      </w:r>
      <w:r>
        <w:rPr>
          <w:rFonts w:ascii="細明體" w:hAnsi="細明體" w:cs="細明體" w:eastAsia="細明體"/>
          <w:sz w:val="24"/>
          <w:szCs w:val="24"/>
          <w:spacing w:val="-14"/>
          <w:w w:val="100"/>
        </w:rPr>
        <w:t>度</w:t>
      </w:r>
      <w:r>
        <w:rPr>
          <w:rFonts w:ascii="細明體" w:hAnsi="細明體" w:cs="細明體" w:eastAsia="細明體"/>
          <w:sz w:val="24"/>
          <w:szCs w:val="24"/>
          <w:spacing w:val="-134"/>
          <w:w w:val="100"/>
        </w:rPr>
        <w:t>；</w:t>
      </w:r>
      <w:r>
        <w:rPr>
          <w:rFonts w:ascii="細明體" w:hAnsi="細明體" w:cs="細明體" w:eastAsia="細明體"/>
          <w:sz w:val="24"/>
          <w:szCs w:val="24"/>
          <w:spacing w:val="1"/>
          <w:w w:val="100"/>
        </w:rPr>
        <w:t>（</w:t>
      </w:r>
      <w:r>
        <w:rPr>
          <w:rFonts w:ascii="Arial" w:hAnsi="Arial" w:cs="Arial" w:eastAsia="Arial"/>
          <w:sz w:val="24"/>
          <w:szCs w:val="24"/>
          <w:spacing w:val="0"/>
          <w:w w:val="89"/>
        </w:rPr>
        <w:t>3</w:t>
      </w:r>
      <w:r>
        <w:rPr>
          <w:rFonts w:ascii="細明體" w:hAnsi="細明體" w:cs="細明體" w:eastAsia="細明體"/>
          <w:sz w:val="24"/>
          <w:szCs w:val="24"/>
          <w:spacing w:val="-29"/>
          <w:w w:val="100"/>
        </w:rPr>
        <w:t>）</w:t>
      </w:r>
      <w:r>
        <w:rPr>
          <w:rFonts w:ascii="細明體" w:hAnsi="細明體" w:cs="細明體" w:eastAsia="細明體"/>
          <w:sz w:val="24"/>
          <w:szCs w:val="24"/>
          <w:spacing w:val="0"/>
          <w:w w:val="100"/>
        </w:rPr>
        <w:t>現地經營</w:t>
      </w:r>
      <w:r>
        <w:rPr>
          <w:rFonts w:ascii="Arial" w:hAnsi="Arial" w:cs="Arial" w:eastAsia="Arial"/>
          <w:sz w:val="24"/>
          <w:szCs w:val="24"/>
          <w:spacing w:val="0"/>
          <w:w w:val="150"/>
        </w:rPr>
        <w:t>(</w:t>
      </w:r>
      <w:r>
        <w:rPr>
          <w:rFonts w:ascii="Arial" w:hAnsi="Arial" w:cs="Arial" w:eastAsia="Arial"/>
          <w:sz w:val="24"/>
          <w:szCs w:val="24"/>
          <w:spacing w:val="0"/>
          <w:w w:val="100"/>
        </w:rPr>
        <w:t> </w:t>
      </w:r>
      <w:r>
        <w:rPr>
          <w:rFonts w:ascii="Arial" w:hAnsi="Arial" w:cs="Arial" w:eastAsia="Arial"/>
          <w:sz w:val="24"/>
          <w:szCs w:val="24"/>
          <w:spacing w:val="-13"/>
          <w:w w:val="100"/>
        </w:rPr>
        <w:t> </w:t>
      </w:r>
      <w:r>
        <w:rPr>
          <w:rFonts w:ascii="細明體" w:hAnsi="細明體" w:cs="細明體" w:eastAsia="細明體"/>
          <w:sz w:val="24"/>
          <w:szCs w:val="24"/>
          <w:spacing w:val="0"/>
          <w:w w:val="100"/>
        </w:rPr>
        <w:t>改變</w:t>
      </w:r>
      <w:r>
        <w:rPr>
          <w:rFonts w:ascii="細明體" w:hAnsi="細明體" w:cs="細明體" w:eastAsia="細明體"/>
          <w:sz w:val="24"/>
          <w:szCs w:val="24"/>
          <w:spacing w:val="-2"/>
          <w:w w:val="100"/>
        </w:rPr>
        <w:t> </w:t>
      </w:r>
      <w:r>
        <w:rPr>
          <w:rFonts w:ascii="Arial" w:hAnsi="Arial" w:cs="Arial" w:eastAsia="Arial"/>
          <w:sz w:val="24"/>
          <w:szCs w:val="24"/>
          <w:spacing w:val="0"/>
          <w:w w:val="150"/>
        </w:rPr>
        <w:t>)</w:t>
      </w:r>
      <w:r>
        <w:rPr>
          <w:rFonts w:ascii="細明體" w:hAnsi="細明體" w:cs="細明體" w:eastAsia="細明體"/>
          <w:sz w:val="24"/>
          <w:szCs w:val="24"/>
          <w:spacing w:val="0"/>
          <w:w w:val="100"/>
        </w:rPr>
        <w:t>狀</w:t>
      </w:r>
      <w:r>
        <w:rPr>
          <w:rFonts w:ascii="細明體" w:hAnsi="細明體" w:cs="細明體" w:eastAsia="細明體"/>
          <w:sz w:val="24"/>
          <w:szCs w:val="24"/>
          <w:spacing w:val="-14"/>
          <w:w w:val="100"/>
        </w:rPr>
        <w:t>況</w:t>
      </w:r>
      <w:r>
        <w:rPr>
          <w:rFonts w:ascii="細明體" w:hAnsi="細明體" w:cs="細明體" w:eastAsia="細明體"/>
          <w:sz w:val="24"/>
          <w:szCs w:val="24"/>
          <w:spacing w:val="-14"/>
          <w:w w:val="100"/>
        </w:rPr>
        <w:t>，</w:t>
      </w:r>
      <w:r>
        <w:rPr>
          <w:rFonts w:ascii="細明體" w:hAnsi="細明體" w:cs="細明體" w:eastAsia="細明體"/>
          <w:sz w:val="24"/>
          <w:szCs w:val="24"/>
          <w:spacing w:val="0"/>
          <w:w w:val="100"/>
        </w:rPr>
        <w:t>包</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括改變範</w:t>
      </w:r>
      <w:r>
        <w:rPr>
          <w:rFonts w:ascii="細明體" w:hAnsi="細明體" w:cs="細明體" w:eastAsia="細明體"/>
          <w:sz w:val="24"/>
          <w:szCs w:val="24"/>
          <w:spacing w:val="-10"/>
          <w:w w:val="100"/>
        </w:rPr>
        <w:t>圍</w:t>
      </w:r>
      <w:r>
        <w:rPr>
          <w:rFonts w:ascii="細明體" w:hAnsi="細明體" w:cs="細明體" w:eastAsia="細明體"/>
          <w:sz w:val="24"/>
          <w:szCs w:val="24"/>
          <w:spacing w:val="-10"/>
          <w:w w:val="100"/>
        </w:rPr>
        <w:t>、</w:t>
      </w:r>
      <w:r>
        <w:rPr>
          <w:rFonts w:ascii="細明體" w:hAnsi="細明體" w:cs="細明體" w:eastAsia="細明體"/>
          <w:sz w:val="24"/>
          <w:szCs w:val="24"/>
          <w:spacing w:val="0"/>
          <w:w w:val="100"/>
        </w:rPr>
        <w:t>明顯程</w:t>
      </w:r>
      <w:r>
        <w:rPr>
          <w:rFonts w:ascii="細明體" w:hAnsi="細明體" w:cs="細明體" w:eastAsia="細明體"/>
          <w:sz w:val="24"/>
          <w:szCs w:val="24"/>
          <w:spacing w:val="-10"/>
          <w:w w:val="100"/>
        </w:rPr>
        <w:t>度</w:t>
      </w:r>
      <w:r>
        <w:rPr>
          <w:rFonts w:ascii="細明體" w:hAnsi="細明體" w:cs="細明體" w:eastAsia="細明體"/>
          <w:sz w:val="24"/>
          <w:szCs w:val="24"/>
          <w:spacing w:val="-10"/>
          <w:w w:val="100"/>
        </w:rPr>
        <w:t>、</w:t>
      </w:r>
      <w:r>
        <w:rPr>
          <w:rFonts w:ascii="細明體" w:hAnsi="細明體" w:cs="細明體" w:eastAsia="細明體"/>
          <w:sz w:val="24"/>
          <w:szCs w:val="24"/>
          <w:spacing w:val="0"/>
          <w:w w:val="100"/>
        </w:rPr>
        <w:t>複雜程</w:t>
      </w:r>
      <w:r>
        <w:rPr>
          <w:rFonts w:ascii="細明體" w:hAnsi="細明體" w:cs="細明體" w:eastAsia="細明體"/>
          <w:sz w:val="24"/>
          <w:szCs w:val="24"/>
          <w:spacing w:val="-10"/>
          <w:w w:val="100"/>
        </w:rPr>
        <w:t>度</w:t>
      </w:r>
      <w:r>
        <w:rPr>
          <w:rFonts w:ascii="細明體" w:hAnsi="細明體" w:cs="細明體" w:eastAsia="細明體"/>
          <w:sz w:val="24"/>
          <w:szCs w:val="24"/>
          <w:spacing w:val="-10"/>
          <w:w w:val="100"/>
        </w:rPr>
        <w:t>、</w:t>
      </w:r>
      <w:r>
        <w:rPr>
          <w:rFonts w:ascii="細明體" w:hAnsi="細明體" w:cs="細明體" w:eastAsia="細明體"/>
          <w:sz w:val="24"/>
          <w:szCs w:val="24"/>
          <w:spacing w:val="0"/>
          <w:w w:val="100"/>
        </w:rPr>
        <w:t>及設施目的</w:t>
      </w:r>
      <w:r>
        <w:rPr>
          <w:rFonts w:ascii="細明體" w:hAnsi="細明體" w:cs="細明體" w:eastAsia="細明體"/>
          <w:sz w:val="24"/>
          <w:szCs w:val="24"/>
          <w:spacing w:val="-10"/>
          <w:w w:val="100"/>
        </w:rPr>
        <w:t>等</w:t>
      </w:r>
      <w:r>
        <w:rPr>
          <w:rFonts w:ascii="細明體" w:hAnsi="細明體" w:cs="細明體" w:eastAsia="細明體"/>
          <w:sz w:val="24"/>
          <w:szCs w:val="24"/>
          <w:spacing w:val="-9"/>
          <w:w w:val="100"/>
        </w:rPr>
        <w:t>；</w:t>
      </w:r>
      <w:r>
        <w:rPr>
          <w:rFonts w:ascii="Arial" w:hAnsi="Arial" w:cs="Arial" w:eastAsia="Arial"/>
          <w:sz w:val="24"/>
          <w:szCs w:val="24"/>
          <w:spacing w:val="0"/>
          <w:w w:val="122"/>
        </w:rPr>
        <w:t>(4)</w:t>
      </w:r>
      <w:r>
        <w:rPr>
          <w:rFonts w:ascii="細明體" w:hAnsi="細明體" w:cs="細明體" w:eastAsia="細明體"/>
          <w:sz w:val="24"/>
          <w:szCs w:val="24"/>
          <w:spacing w:val="0"/>
          <w:w w:val="100"/>
        </w:rPr>
        <w:t>社會互動程</w:t>
      </w:r>
      <w:r>
        <w:rPr>
          <w:rFonts w:ascii="細明體" w:hAnsi="細明體" w:cs="細明體" w:eastAsia="細明體"/>
          <w:sz w:val="24"/>
          <w:szCs w:val="24"/>
          <w:spacing w:val="-10"/>
          <w:w w:val="100"/>
        </w:rPr>
        <w:t>度</w:t>
      </w:r>
      <w:r>
        <w:rPr>
          <w:rFonts w:ascii="細明體" w:hAnsi="細明體" w:cs="細明體" w:eastAsia="細明體"/>
          <w:sz w:val="24"/>
          <w:szCs w:val="24"/>
          <w:spacing w:val="-130"/>
          <w:w w:val="100"/>
        </w:rPr>
        <w:t>；</w:t>
      </w:r>
      <w:r>
        <w:rPr>
          <w:rFonts w:ascii="細明體" w:hAnsi="細明體" w:cs="細明體" w:eastAsia="細明體"/>
          <w:sz w:val="24"/>
          <w:szCs w:val="24"/>
          <w:spacing w:val="1"/>
          <w:w w:val="100"/>
        </w:rPr>
        <w:t>（</w:t>
      </w:r>
      <w:r>
        <w:rPr>
          <w:rFonts w:ascii="Arial" w:hAnsi="Arial" w:cs="Arial" w:eastAsia="Arial"/>
          <w:sz w:val="24"/>
          <w:szCs w:val="24"/>
          <w:spacing w:val="0"/>
          <w:w w:val="89"/>
        </w:rPr>
        <w:t>5</w:t>
      </w:r>
      <w:r>
        <w:rPr>
          <w:rFonts w:ascii="細明體" w:hAnsi="細明體" w:cs="細明體" w:eastAsia="細明體"/>
          <w:sz w:val="24"/>
          <w:szCs w:val="24"/>
          <w:spacing w:val="-22"/>
          <w:w w:val="100"/>
        </w:rPr>
        <w:t>）可</w:t>
      </w:r>
      <w:r>
        <w:rPr>
          <w:rFonts w:ascii="細明體" w:hAnsi="細明體" w:cs="細明體" w:eastAsia="細明體"/>
          <w:sz w:val="24"/>
          <w:szCs w:val="24"/>
          <w:spacing w:val="-22"/>
          <w:w w:val="100"/>
        </w:rPr>
        <w:t> </w:t>
      </w:r>
      <w:r>
        <w:rPr>
          <w:rFonts w:ascii="細明體" w:hAnsi="細明體" w:cs="細明體" w:eastAsia="細明體"/>
          <w:sz w:val="24"/>
          <w:szCs w:val="24"/>
          <w:spacing w:val="0"/>
          <w:w w:val="100"/>
        </w:rPr>
        <w:t>接受之遊客衝擊程</w:t>
      </w:r>
      <w:r>
        <w:rPr>
          <w:rFonts w:ascii="細明體" w:hAnsi="細明體" w:cs="細明體" w:eastAsia="細明體"/>
          <w:sz w:val="24"/>
          <w:szCs w:val="24"/>
          <w:spacing w:val="-41"/>
          <w:w w:val="100"/>
        </w:rPr>
        <w:t>度</w:t>
      </w:r>
      <w:r>
        <w:rPr>
          <w:rFonts w:ascii="細明體" w:hAnsi="細明體" w:cs="細明體" w:eastAsia="細明體"/>
          <w:sz w:val="24"/>
          <w:szCs w:val="24"/>
          <w:spacing w:val="-38"/>
          <w:w w:val="100"/>
        </w:rPr>
        <w:t>，</w:t>
      </w:r>
      <w:r>
        <w:rPr>
          <w:rFonts w:ascii="細明體" w:hAnsi="細明體" w:cs="細明體" w:eastAsia="細明體"/>
          <w:sz w:val="24"/>
          <w:szCs w:val="24"/>
          <w:spacing w:val="0"/>
          <w:w w:val="100"/>
        </w:rPr>
        <w:t>包括衝擊之程度與頻</w:t>
      </w:r>
      <w:r>
        <w:rPr>
          <w:rFonts w:ascii="細明體" w:hAnsi="細明體" w:cs="細明體" w:eastAsia="細明體"/>
          <w:sz w:val="24"/>
          <w:szCs w:val="24"/>
          <w:spacing w:val="-41"/>
          <w:w w:val="100"/>
        </w:rPr>
        <w:t>度</w:t>
      </w:r>
      <w:r>
        <w:rPr>
          <w:rFonts w:ascii="細明體" w:hAnsi="細明體" w:cs="細明體" w:eastAsia="細明體"/>
          <w:sz w:val="24"/>
          <w:szCs w:val="24"/>
          <w:spacing w:val="-161"/>
          <w:w w:val="100"/>
        </w:rPr>
        <w:t>；</w:t>
      </w:r>
      <w:r>
        <w:rPr>
          <w:rFonts w:ascii="細明體" w:hAnsi="細明體" w:cs="細明體" w:eastAsia="細明體"/>
          <w:sz w:val="24"/>
          <w:szCs w:val="24"/>
          <w:spacing w:val="1"/>
          <w:w w:val="100"/>
        </w:rPr>
        <w:t>（</w:t>
      </w:r>
      <w:r>
        <w:rPr>
          <w:rFonts w:ascii="Arial" w:hAnsi="Arial" w:cs="Arial" w:eastAsia="Arial"/>
          <w:sz w:val="24"/>
          <w:szCs w:val="24"/>
          <w:spacing w:val="0"/>
          <w:w w:val="100"/>
        </w:rPr>
        <w:t>6</w:t>
      </w:r>
      <w:r>
        <w:rPr>
          <w:rFonts w:ascii="細明體" w:hAnsi="細明體" w:cs="細明體" w:eastAsia="細明體"/>
          <w:sz w:val="24"/>
          <w:szCs w:val="24"/>
          <w:spacing w:val="-79"/>
          <w:w w:val="100"/>
        </w:rPr>
        <w:t>）</w:t>
      </w:r>
      <w:r>
        <w:rPr>
          <w:rFonts w:ascii="細明體" w:hAnsi="細明體" w:cs="細明體" w:eastAsia="細明體"/>
          <w:sz w:val="24"/>
          <w:szCs w:val="24"/>
          <w:spacing w:val="0"/>
          <w:w w:val="100"/>
        </w:rPr>
        <w:t>可接受之制度</w:t>
      </w:r>
      <w:r>
        <w:rPr>
          <w:rFonts w:ascii="細明體" w:hAnsi="細明體" w:cs="細明體" w:eastAsia="細明體"/>
          <w:sz w:val="24"/>
          <w:szCs w:val="24"/>
          <w:spacing w:val="2"/>
          <w:w w:val="100"/>
        </w:rPr>
        <w:t>化</w:t>
      </w:r>
      <w:r>
        <w:rPr>
          <w:rFonts w:ascii="細明體" w:hAnsi="細明體" w:cs="細明體" w:eastAsia="細明體"/>
          <w:sz w:val="24"/>
          <w:szCs w:val="24"/>
          <w:spacing w:val="0"/>
          <w:w w:val="100"/>
        </w:rPr>
        <w:t>管理程度。</w:t>
      </w:r>
      <w:r>
        <w:rPr>
          <w:rFonts w:ascii="細明體" w:hAnsi="細明體" w:cs="細明體" w:eastAsia="細明體"/>
          <w:sz w:val="24"/>
          <w:szCs w:val="24"/>
          <w:spacing w:val="0"/>
          <w:w w:val="100"/>
        </w:rPr>
        <w:t> </w:t>
      </w:r>
      <w:r>
        <w:rPr>
          <w:rFonts w:ascii="Arial" w:hAnsi="Arial" w:cs="Arial" w:eastAsia="Arial"/>
          <w:sz w:val="24"/>
          <w:szCs w:val="24"/>
          <w:spacing w:val="0"/>
          <w:w w:val="69"/>
        </w:rPr>
        <w:t>ROS</w:t>
      </w:r>
      <w:r>
        <w:rPr>
          <w:rFonts w:ascii="Arial" w:hAnsi="Arial" w:cs="Arial" w:eastAsia="Arial"/>
          <w:sz w:val="24"/>
          <w:szCs w:val="24"/>
          <w:spacing w:val="0"/>
          <w:w w:val="69"/>
        </w:rPr>
        <w:t> </w:t>
      </w:r>
      <w:r>
        <w:rPr>
          <w:rFonts w:ascii="Arial" w:hAnsi="Arial" w:cs="Arial" w:eastAsia="Arial"/>
          <w:sz w:val="24"/>
          <w:szCs w:val="24"/>
          <w:spacing w:val="28"/>
          <w:w w:val="69"/>
        </w:rPr>
        <w:t> </w:t>
      </w:r>
      <w:r>
        <w:rPr>
          <w:rFonts w:ascii="細明體" w:hAnsi="細明體" w:cs="細明體" w:eastAsia="細明體"/>
          <w:sz w:val="24"/>
          <w:szCs w:val="24"/>
          <w:spacing w:val="0"/>
          <w:w w:val="100"/>
        </w:rPr>
        <w:t>架構有助於評估資源發展現況，並建議適宜提供之遊憩機會類別。</w:t>
      </w:r>
    </w:p>
    <w:p>
      <w:pPr>
        <w:spacing w:before="2" w:after="0" w:line="140" w:lineRule="exact"/>
        <w:jc w:val="left"/>
        <w:rPr>
          <w:sz w:val="14"/>
          <w:szCs w:val="14"/>
        </w:rPr>
      </w:pPr>
      <w:rPr/>
      <w:r>
        <w:rPr>
          <w:sz w:val="14"/>
          <w:szCs w:val="14"/>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40" w:lineRule="auto"/>
        <w:ind w:left="118" w:right="5154"/>
        <w:jc w:val="both"/>
        <w:rPr>
          <w:rFonts w:ascii="細明體" w:hAnsi="細明體" w:cs="細明體" w:eastAsia="細明體"/>
          <w:sz w:val="32"/>
          <w:szCs w:val="32"/>
        </w:rPr>
      </w:pPr>
      <w:rPr/>
      <w:r>
        <w:rPr>
          <w:rFonts w:ascii="細明體" w:hAnsi="細明體" w:cs="細明體" w:eastAsia="細明體"/>
          <w:sz w:val="32"/>
          <w:szCs w:val="32"/>
          <w:spacing w:val="2"/>
          <w:w w:val="100"/>
        </w:rPr>
        <w:t>二</w:t>
      </w:r>
      <w:r>
        <w:rPr>
          <w:rFonts w:ascii="細明體" w:hAnsi="細明體" w:cs="細明體" w:eastAsia="細明體"/>
          <w:sz w:val="32"/>
          <w:szCs w:val="32"/>
          <w:spacing w:val="0"/>
          <w:w w:val="100"/>
        </w:rPr>
        <w:t>、遊</w:t>
      </w:r>
      <w:r>
        <w:rPr>
          <w:rFonts w:ascii="細明體" w:hAnsi="細明體" w:cs="細明體" w:eastAsia="細明體"/>
          <w:sz w:val="32"/>
          <w:szCs w:val="32"/>
          <w:spacing w:val="2"/>
          <w:w w:val="100"/>
        </w:rPr>
        <w:t>憩</w:t>
      </w:r>
      <w:r>
        <w:rPr>
          <w:rFonts w:ascii="細明體" w:hAnsi="細明體" w:cs="細明體" w:eastAsia="細明體"/>
          <w:sz w:val="32"/>
          <w:szCs w:val="32"/>
          <w:spacing w:val="0"/>
          <w:w w:val="100"/>
        </w:rPr>
        <w:t>資源分</w:t>
      </w:r>
      <w:r>
        <w:rPr>
          <w:rFonts w:ascii="細明體" w:hAnsi="細明體" w:cs="細明體" w:eastAsia="細明體"/>
          <w:sz w:val="32"/>
          <w:szCs w:val="32"/>
          <w:spacing w:val="2"/>
          <w:w w:val="100"/>
        </w:rPr>
        <w:t>級</w:t>
      </w:r>
      <w:r>
        <w:rPr>
          <w:rFonts w:ascii="細明體" w:hAnsi="細明體" w:cs="細明體" w:eastAsia="細明體"/>
          <w:sz w:val="32"/>
          <w:szCs w:val="32"/>
          <w:spacing w:val="0"/>
          <w:w w:val="100"/>
        </w:rPr>
        <w:t>原則</w:t>
      </w:r>
      <w:r>
        <w:rPr>
          <w:rFonts w:ascii="細明體" w:hAnsi="細明體" w:cs="細明體" w:eastAsia="細明體"/>
          <w:sz w:val="32"/>
          <w:szCs w:val="32"/>
          <w:spacing w:val="0"/>
          <w:w w:val="100"/>
        </w:rPr>
      </w:r>
    </w:p>
    <w:p>
      <w:pPr>
        <w:spacing w:before="2" w:after="0" w:line="140" w:lineRule="exact"/>
        <w:jc w:val="left"/>
        <w:rPr>
          <w:sz w:val="14"/>
          <w:szCs w:val="14"/>
        </w:rPr>
      </w:pPr>
      <w:rPr/>
      <w:r>
        <w:rPr>
          <w:sz w:val="14"/>
          <w:szCs w:val="14"/>
        </w:rPr>
      </w:r>
    </w:p>
    <w:p>
      <w:pPr>
        <w:spacing w:before="0" w:after="0" w:line="200" w:lineRule="exact"/>
        <w:jc w:val="left"/>
        <w:rPr>
          <w:sz w:val="20"/>
          <w:szCs w:val="20"/>
        </w:rPr>
      </w:pPr>
      <w:rPr/>
      <w:r>
        <w:rPr>
          <w:sz w:val="20"/>
          <w:szCs w:val="20"/>
        </w:rPr>
      </w:r>
    </w:p>
    <w:p>
      <w:pPr>
        <w:spacing w:before="0" w:after="0" w:line="360" w:lineRule="exact"/>
        <w:ind w:left="118" w:right="193" w:firstLine="480"/>
        <w:jc w:val="left"/>
        <w:rPr>
          <w:rFonts w:ascii="細明體" w:hAnsi="細明體" w:cs="細明體" w:eastAsia="細明體"/>
          <w:sz w:val="24"/>
          <w:szCs w:val="24"/>
        </w:rPr>
      </w:pPr>
      <w:rPr/>
      <w:r>
        <w:rPr>
          <w:rFonts w:ascii="細明體" w:hAnsi="細明體" w:cs="細明體" w:eastAsia="細明體"/>
          <w:sz w:val="24"/>
          <w:szCs w:val="24"/>
          <w:spacing w:val="0"/>
          <w:w w:val="100"/>
        </w:rPr>
        <w:t>基於前述各觀光遊憩資源評估方法之回顧，本計畫歸納遊憩資源分級應依</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循下列原則：</w:t>
      </w:r>
    </w:p>
    <w:p>
      <w:pPr>
        <w:spacing w:before="10" w:after="0" w:line="110" w:lineRule="exact"/>
        <w:jc w:val="left"/>
        <w:rPr>
          <w:sz w:val="11"/>
          <w:szCs w:val="11"/>
        </w:rPr>
      </w:pPr>
      <w:rPr/>
      <w:r>
        <w:rPr>
          <w:sz w:val="11"/>
          <w:szCs w:val="11"/>
        </w:rPr>
      </w:r>
    </w:p>
    <w:p>
      <w:pPr>
        <w:spacing w:before="0" w:after="0" w:line="332" w:lineRule="auto"/>
        <w:ind w:left="543" w:right="248" w:firstLine="-425"/>
        <w:jc w:val="left"/>
        <w:rPr>
          <w:rFonts w:ascii="細明體" w:hAnsi="細明體" w:cs="細明體" w:eastAsia="細明體"/>
          <w:sz w:val="24"/>
          <w:szCs w:val="24"/>
        </w:rPr>
      </w:pPr>
      <w:rPr/>
      <w:r>
        <w:rPr>
          <w:rFonts w:ascii="細明體" w:hAnsi="細明體" w:cs="細明體" w:eastAsia="細明體"/>
          <w:sz w:val="24"/>
          <w:szCs w:val="24"/>
          <w:spacing w:val="0"/>
          <w:w w:val="100"/>
        </w:rPr>
        <w:t>（一）評估之結果必須符合需要</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當評估目的在於將觀光遊憩資源分級時，必須特別重視各項資源之獨特性</w:t>
      </w:r>
    </w:p>
    <w:p>
      <w:pPr>
        <w:spacing w:before="0" w:after="0" w:line="267" w:lineRule="exact"/>
        <w:ind w:left="118" w:right="212"/>
        <w:jc w:val="both"/>
        <w:rPr>
          <w:rFonts w:ascii="細明體" w:hAnsi="細明體" w:cs="細明體" w:eastAsia="細明體"/>
          <w:sz w:val="24"/>
          <w:szCs w:val="24"/>
        </w:rPr>
      </w:pPr>
      <w:rPr/>
      <w:r>
        <w:rPr>
          <w:rFonts w:ascii="細明體" w:hAnsi="細明體" w:cs="細明體" w:eastAsia="細明體"/>
          <w:sz w:val="24"/>
          <w:szCs w:val="24"/>
          <w:spacing w:val="0"/>
          <w:w w:val="100"/>
          <w:position w:val="-1"/>
        </w:rPr>
        <w:t>程度或代表性</w:t>
      </w:r>
      <w:r>
        <w:rPr>
          <w:rFonts w:ascii="細明體" w:hAnsi="細明體" w:cs="細明體" w:eastAsia="細明體"/>
          <w:sz w:val="24"/>
          <w:szCs w:val="24"/>
          <w:spacing w:val="-60"/>
          <w:w w:val="100"/>
          <w:position w:val="-1"/>
        </w:rPr>
        <w:t>等。</w:t>
      </w:r>
      <w:r>
        <w:rPr>
          <w:rFonts w:ascii="細明體" w:hAnsi="細明體" w:cs="細明體" w:eastAsia="細明體"/>
          <w:sz w:val="24"/>
          <w:szCs w:val="24"/>
          <w:spacing w:val="0"/>
          <w:w w:val="100"/>
          <w:position w:val="-1"/>
        </w:rPr>
        <w:t>由於評估目的之差</w:t>
      </w:r>
      <w:r>
        <w:rPr>
          <w:rFonts w:ascii="細明體" w:hAnsi="細明體" w:cs="細明體" w:eastAsia="細明體"/>
          <w:sz w:val="24"/>
          <w:szCs w:val="24"/>
          <w:spacing w:val="-60"/>
          <w:w w:val="100"/>
          <w:position w:val="-1"/>
        </w:rPr>
        <w:t>異，</w:t>
      </w:r>
      <w:r>
        <w:rPr>
          <w:rFonts w:ascii="細明體" w:hAnsi="細明體" w:cs="細明體" w:eastAsia="細明體"/>
          <w:sz w:val="24"/>
          <w:szCs w:val="24"/>
          <w:spacing w:val="0"/>
          <w:w w:val="100"/>
          <w:position w:val="-1"/>
        </w:rPr>
        <w:t>評估內容及精確度之要求便可能不同。</w:t>
      </w:r>
      <w:r>
        <w:rPr>
          <w:rFonts w:ascii="細明體" w:hAnsi="細明體" w:cs="細明體" w:eastAsia="細明體"/>
          <w:sz w:val="24"/>
          <w:szCs w:val="24"/>
          <w:spacing w:val="0"/>
          <w:w w:val="100"/>
          <w:position w:val="0"/>
        </w:rPr>
      </w:r>
    </w:p>
    <w:p>
      <w:pPr>
        <w:spacing w:before="24" w:after="0" w:line="360" w:lineRule="exact"/>
        <w:ind w:left="118" w:right="192"/>
        <w:jc w:val="left"/>
        <w:rPr>
          <w:rFonts w:ascii="細明體" w:hAnsi="細明體" w:cs="細明體" w:eastAsia="細明體"/>
          <w:sz w:val="24"/>
          <w:szCs w:val="24"/>
        </w:rPr>
      </w:pPr>
      <w:rPr/>
      <w:r>
        <w:rPr>
          <w:rFonts w:ascii="細明體" w:hAnsi="細明體" w:cs="細明體" w:eastAsia="細明體"/>
          <w:sz w:val="24"/>
          <w:szCs w:val="24"/>
          <w:spacing w:val="0"/>
          <w:w w:val="100"/>
        </w:rPr>
        <w:t>因此評估觀光遊憩資源時必須依據需要，謹慎選擇相關之重要評估因素及適當</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評估方法，惟有如此評估結果方能真正提供需要之參考資料。</w:t>
      </w:r>
    </w:p>
    <w:p>
      <w:pPr>
        <w:spacing w:before="10" w:after="0" w:line="110" w:lineRule="exact"/>
        <w:jc w:val="left"/>
        <w:rPr>
          <w:sz w:val="11"/>
          <w:szCs w:val="11"/>
        </w:rPr>
      </w:pPr>
      <w:rPr/>
      <w:r>
        <w:rPr>
          <w:sz w:val="11"/>
          <w:szCs w:val="11"/>
        </w:rPr>
      </w:r>
    </w:p>
    <w:p>
      <w:pPr>
        <w:spacing w:before="0" w:after="0" w:line="333" w:lineRule="auto"/>
        <w:ind w:left="598" w:right="193" w:firstLine="-480"/>
        <w:jc w:val="left"/>
        <w:rPr>
          <w:rFonts w:ascii="細明體" w:hAnsi="細明體" w:cs="細明體" w:eastAsia="細明體"/>
          <w:sz w:val="24"/>
          <w:szCs w:val="24"/>
        </w:rPr>
      </w:pPr>
      <w:rPr/>
      <w:r>
        <w:rPr>
          <w:rFonts w:ascii="細明體" w:hAnsi="細明體" w:cs="細明體" w:eastAsia="細明體"/>
          <w:sz w:val="24"/>
          <w:szCs w:val="24"/>
          <w:spacing w:val="0"/>
          <w:w w:val="100"/>
        </w:rPr>
        <w:t>（二）資源之固有屬性與可變屬性宜分開評估</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所謂資源之固有屬性指資源中較難以應用人力加以改變之屬性，如地形等</w:t>
      </w:r>
    </w:p>
    <w:p>
      <w:pPr>
        <w:spacing w:before="0" w:after="0" w:line="267" w:lineRule="exact"/>
        <w:ind w:left="118" w:right="212"/>
        <w:jc w:val="both"/>
        <w:rPr>
          <w:rFonts w:ascii="細明體" w:hAnsi="細明體" w:cs="細明體" w:eastAsia="細明體"/>
          <w:sz w:val="24"/>
          <w:szCs w:val="24"/>
        </w:rPr>
      </w:pPr>
      <w:rPr/>
      <w:r>
        <w:rPr>
          <w:rFonts w:ascii="細明體" w:hAnsi="細明體" w:cs="細明體" w:eastAsia="細明體"/>
          <w:sz w:val="24"/>
          <w:szCs w:val="24"/>
          <w:spacing w:val="0"/>
          <w:w w:val="100"/>
          <w:position w:val="-1"/>
        </w:rPr>
        <w:t>自然因素及大型固定結構物等人為設施，可變屬性指各項遊憩及其相關設施，</w:t>
      </w:r>
      <w:r>
        <w:rPr>
          <w:rFonts w:ascii="細明體" w:hAnsi="細明體" w:cs="細明體" w:eastAsia="細明體"/>
          <w:sz w:val="24"/>
          <w:szCs w:val="24"/>
          <w:spacing w:val="0"/>
          <w:w w:val="100"/>
          <w:position w:val="0"/>
        </w:rPr>
      </w:r>
    </w:p>
    <w:p>
      <w:pPr>
        <w:spacing w:before="0" w:after="0" w:line="360" w:lineRule="exact"/>
        <w:ind w:left="118" w:right="3092"/>
        <w:jc w:val="both"/>
        <w:rPr>
          <w:rFonts w:ascii="細明體" w:hAnsi="細明體" w:cs="細明體" w:eastAsia="細明體"/>
          <w:sz w:val="24"/>
          <w:szCs w:val="24"/>
        </w:rPr>
      </w:pPr>
      <w:rPr/>
      <w:r>
        <w:rPr>
          <w:rFonts w:ascii="細明體" w:hAnsi="細明體" w:cs="細明體" w:eastAsia="細明體"/>
          <w:sz w:val="24"/>
          <w:szCs w:val="24"/>
          <w:spacing w:val="0"/>
          <w:w w:val="100"/>
          <w:position w:val="-2"/>
        </w:rPr>
        <w:t>即規劃者可依規劃目標之需要而增減各項設施。。</w:t>
      </w:r>
      <w:r>
        <w:rPr>
          <w:rFonts w:ascii="細明體" w:hAnsi="細明體" w:cs="細明體" w:eastAsia="細明體"/>
          <w:sz w:val="24"/>
          <w:szCs w:val="24"/>
          <w:spacing w:val="0"/>
          <w:w w:val="100"/>
          <w:position w:val="0"/>
        </w:rPr>
      </w:r>
    </w:p>
    <w:p>
      <w:pPr>
        <w:spacing w:before="4" w:after="0" w:line="140" w:lineRule="exact"/>
        <w:jc w:val="left"/>
        <w:rPr>
          <w:sz w:val="14"/>
          <w:szCs w:val="14"/>
        </w:rPr>
      </w:pPr>
      <w:rPr/>
      <w:r>
        <w:rPr>
          <w:sz w:val="14"/>
          <w:szCs w:val="14"/>
        </w:rPr>
      </w:r>
    </w:p>
    <w:p>
      <w:pPr>
        <w:spacing w:before="0" w:after="0" w:line="332" w:lineRule="auto"/>
        <w:ind w:left="598" w:right="193" w:firstLine="-480"/>
        <w:jc w:val="left"/>
        <w:rPr>
          <w:rFonts w:ascii="細明體" w:hAnsi="細明體" w:cs="細明體" w:eastAsia="細明體"/>
          <w:sz w:val="24"/>
          <w:szCs w:val="24"/>
        </w:rPr>
      </w:pPr>
      <w:rPr/>
      <w:r>
        <w:rPr>
          <w:rFonts w:ascii="細明體" w:hAnsi="細明體" w:cs="細明體" w:eastAsia="細明體"/>
          <w:sz w:val="24"/>
          <w:szCs w:val="24"/>
          <w:spacing w:val="0"/>
          <w:w w:val="100"/>
        </w:rPr>
        <w:t>（三）觀光遊憩資源之評估宜包括潛</w:t>
      </w:r>
      <w:r>
        <w:rPr>
          <w:rFonts w:ascii="細明體" w:hAnsi="細明體" w:cs="細明體" w:eastAsia="細明體"/>
          <w:sz w:val="24"/>
          <w:szCs w:val="24"/>
          <w:spacing w:val="1"/>
          <w:w w:val="100"/>
        </w:rPr>
        <w:t>能</w:t>
      </w:r>
      <w:r>
        <w:rPr>
          <w:rFonts w:ascii="細明體" w:hAnsi="細明體" w:cs="細明體" w:eastAsia="細明體"/>
          <w:sz w:val="24"/>
          <w:szCs w:val="24"/>
          <w:spacing w:val="0"/>
          <w:w w:val="100"/>
        </w:rPr>
        <w:t>與適宜性分析</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觀光遊憩資源之潛能指資源由於內在特質使其具有供觀光遊憩利用之能力</w:t>
      </w:r>
    </w:p>
    <w:p>
      <w:pPr>
        <w:spacing w:before="0" w:after="0" w:line="267" w:lineRule="exact"/>
        <w:ind w:left="118" w:right="212"/>
        <w:jc w:val="both"/>
        <w:rPr>
          <w:rFonts w:ascii="細明體" w:hAnsi="細明體" w:cs="細明體" w:eastAsia="細明體"/>
          <w:sz w:val="24"/>
          <w:szCs w:val="24"/>
        </w:rPr>
      </w:pPr>
      <w:rPr/>
      <w:r>
        <w:rPr>
          <w:rFonts w:ascii="細明體" w:hAnsi="細明體" w:cs="細明體" w:eastAsia="細明體"/>
          <w:sz w:val="24"/>
          <w:szCs w:val="24"/>
          <w:spacing w:val="0"/>
          <w:w w:val="100"/>
          <w:position w:val="-1"/>
        </w:rPr>
        <w:t>的高低，故宜就資源之實質環境條件評定其是否具備開發潛力；同時需考量資</w:t>
      </w:r>
      <w:r>
        <w:rPr>
          <w:rFonts w:ascii="細明體" w:hAnsi="細明體" w:cs="細明體" w:eastAsia="細明體"/>
          <w:sz w:val="24"/>
          <w:szCs w:val="24"/>
          <w:spacing w:val="0"/>
          <w:w w:val="100"/>
          <w:position w:val="0"/>
        </w:rPr>
      </w:r>
    </w:p>
    <w:p>
      <w:pPr>
        <w:jc w:val="both"/>
        <w:spacing w:after="0"/>
        <w:sectPr>
          <w:pgMar w:header="0" w:footer="375" w:top="1380" w:bottom="760" w:left="1680" w:right="1680"/>
          <w:pgSz w:w="11920" w:h="16840"/>
        </w:sectPr>
      </w:pPr>
      <w:rPr/>
    </w:p>
    <w:p>
      <w:pPr>
        <w:spacing w:before="0" w:after="0" w:line="344" w:lineRule="exact"/>
        <w:ind w:left="118" w:right="-20"/>
        <w:jc w:val="left"/>
        <w:rPr>
          <w:rFonts w:ascii="細明體" w:hAnsi="細明體" w:cs="細明體" w:eastAsia="細明體"/>
          <w:sz w:val="24"/>
          <w:szCs w:val="24"/>
        </w:rPr>
      </w:pPr>
      <w:rPr/>
      <w:r>
        <w:rPr>
          <w:rFonts w:ascii="細明體" w:hAnsi="細明體" w:cs="細明體" w:eastAsia="細明體"/>
          <w:sz w:val="24"/>
          <w:szCs w:val="24"/>
          <w:position w:val="-2"/>
        </w:rPr>
        <w:t>源提供各類型遊憩利</w:t>
      </w:r>
      <w:r>
        <w:rPr>
          <w:rFonts w:ascii="細明體" w:hAnsi="細明體" w:cs="細明體" w:eastAsia="細明體"/>
          <w:sz w:val="24"/>
          <w:szCs w:val="24"/>
          <w:spacing w:val="1"/>
          <w:position w:val="-2"/>
        </w:rPr>
        <w:t>用</w:t>
      </w:r>
      <w:r>
        <w:rPr>
          <w:rFonts w:ascii="Arial" w:hAnsi="Arial" w:cs="Arial" w:eastAsia="Arial"/>
          <w:sz w:val="24"/>
          <w:szCs w:val="24"/>
          <w:spacing w:val="0"/>
          <w:w w:val="150"/>
          <w:position w:val="-2"/>
        </w:rPr>
        <w:t>(</w:t>
      </w:r>
      <w:r>
        <w:rPr>
          <w:rFonts w:ascii="細明體" w:hAnsi="細明體" w:cs="細明體" w:eastAsia="細明體"/>
          <w:sz w:val="24"/>
          <w:szCs w:val="24"/>
          <w:spacing w:val="0"/>
          <w:w w:val="100"/>
          <w:position w:val="-2"/>
        </w:rPr>
        <w:t>遊憩活動機會或遊憩體驗機會</w:t>
      </w:r>
      <w:r>
        <w:rPr>
          <w:rFonts w:ascii="Arial" w:hAnsi="Arial" w:cs="Arial" w:eastAsia="Arial"/>
          <w:sz w:val="24"/>
          <w:szCs w:val="24"/>
          <w:spacing w:val="0"/>
          <w:w w:val="150"/>
          <w:position w:val="-2"/>
        </w:rPr>
        <w:t>)</w:t>
      </w:r>
      <w:r>
        <w:rPr>
          <w:rFonts w:ascii="細明體" w:hAnsi="細明體" w:cs="細明體" w:eastAsia="細明體"/>
          <w:sz w:val="24"/>
          <w:szCs w:val="24"/>
          <w:spacing w:val="0"/>
          <w:w w:val="100"/>
          <w:position w:val="-2"/>
        </w:rPr>
        <w:t>之適合程度。</w:t>
      </w:r>
      <w:r>
        <w:rPr>
          <w:rFonts w:ascii="細明體" w:hAnsi="細明體" w:cs="細明體" w:eastAsia="細明體"/>
          <w:sz w:val="24"/>
          <w:szCs w:val="24"/>
          <w:spacing w:val="0"/>
          <w:w w:val="100"/>
          <w:position w:val="0"/>
        </w:rPr>
      </w:r>
    </w:p>
    <w:p>
      <w:pPr>
        <w:spacing w:before="1" w:after="0" w:line="140" w:lineRule="exact"/>
        <w:jc w:val="left"/>
        <w:rPr>
          <w:sz w:val="14"/>
          <w:szCs w:val="14"/>
        </w:rPr>
      </w:pPr>
      <w:rPr/>
      <w:r>
        <w:rPr>
          <w:sz w:val="14"/>
          <w:szCs w:val="14"/>
        </w:rPr>
      </w:r>
    </w:p>
    <w:p>
      <w:pPr>
        <w:spacing w:before="0" w:after="0" w:line="240" w:lineRule="auto"/>
        <w:ind w:left="118" w:right="-20"/>
        <w:jc w:val="left"/>
        <w:rPr>
          <w:rFonts w:ascii="細明體" w:hAnsi="細明體" w:cs="細明體" w:eastAsia="細明體"/>
          <w:sz w:val="24"/>
          <w:szCs w:val="24"/>
        </w:rPr>
      </w:pPr>
      <w:rPr/>
      <w:r>
        <w:rPr>
          <w:rFonts w:ascii="Arial" w:hAnsi="Arial" w:cs="Arial" w:eastAsia="Arial"/>
          <w:sz w:val="24"/>
          <w:szCs w:val="24"/>
          <w:w w:val="150"/>
        </w:rPr>
        <w:t>(</w:t>
      </w:r>
      <w:r>
        <w:rPr>
          <w:rFonts w:ascii="細明體" w:hAnsi="細明體" w:cs="細明體" w:eastAsia="細明體"/>
          <w:sz w:val="24"/>
          <w:szCs w:val="24"/>
          <w:w w:val="100"/>
        </w:rPr>
        <w:t>四</w:t>
      </w:r>
      <w:r>
        <w:rPr>
          <w:rFonts w:ascii="Arial" w:hAnsi="Arial" w:cs="Arial" w:eastAsia="Arial"/>
          <w:sz w:val="24"/>
          <w:szCs w:val="24"/>
          <w:w w:val="150"/>
        </w:rPr>
        <w:t>)</w:t>
      </w:r>
      <w:r>
        <w:rPr>
          <w:rFonts w:ascii="細明體" w:hAnsi="細明體" w:cs="細明體" w:eastAsia="細明體"/>
          <w:sz w:val="24"/>
          <w:szCs w:val="24"/>
          <w:w w:val="100"/>
        </w:rPr>
        <w:t>具有稀有性之觀光遊憩資源應予個別評估</w:t>
      </w:r>
    </w:p>
    <w:p>
      <w:pPr>
        <w:spacing w:before="7" w:after="0" w:line="170" w:lineRule="exact"/>
        <w:jc w:val="left"/>
        <w:rPr>
          <w:sz w:val="17"/>
          <w:szCs w:val="17"/>
        </w:rPr>
      </w:pPr>
      <w:rPr/>
      <w:r>
        <w:rPr>
          <w:sz w:val="17"/>
          <w:szCs w:val="17"/>
        </w:rPr>
      </w:r>
    </w:p>
    <w:p>
      <w:pPr>
        <w:spacing w:before="0" w:after="0" w:line="360" w:lineRule="exact"/>
        <w:ind w:left="118" w:right="192" w:firstLine="480"/>
        <w:jc w:val="both"/>
        <w:rPr>
          <w:rFonts w:ascii="細明體" w:hAnsi="細明體" w:cs="細明體" w:eastAsia="細明體"/>
          <w:sz w:val="24"/>
          <w:szCs w:val="24"/>
        </w:rPr>
      </w:pPr>
      <w:rPr/>
      <w:r>
        <w:rPr>
          <w:rFonts w:ascii="細明體" w:hAnsi="細明體" w:cs="細明體" w:eastAsia="細明體"/>
          <w:sz w:val="24"/>
          <w:szCs w:val="24"/>
          <w:spacing w:val="0"/>
          <w:w w:val="100"/>
        </w:rPr>
        <w:t>具有相對稀有性</w:t>
      </w:r>
      <w:r>
        <w:rPr>
          <w:rFonts w:ascii="細明體" w:hAnsi="細明體" w:cs="細明體" w:eastAsia="細明體"/>
          <w:sz w:val="24"/>
          <w:szCs w:val="24"/>
          <w:spacing w:val="0"/>
          <w:w w:val="100"/>
        </w:rPr>
        <w:t> </w:t>
      </w:r>
      <w:r>
        <w:rPr>
          <w:rFonts w:ascii="Arial" w:hAnsi="Arial" w:cs="Arial" w:eastAsia="Arial"/>
          <w:sz w:val="24"/>
          <w:szCs w:val="24"/>
          <w:spacing w:val="0"/>
          <w:w w:val="114"/>
        </w:rPr>
        <w:t>(Relative</w:t>
      </w:r>
      <w:r>
        <w:rPr>
          <w:rFonts w:ascii="Arial" w:hAnsi="Arial" w:cs="Arial" w:eastAsia="Arial"/>
          <w:sz w:val="24"/>
          <w:szCs w:val="24"/>
          <w:spacing w:val="-16"/>
          <w:w w:val="114"/>
        </w:rPr>
        <w:t> </w:t>
      </w:r>
      <w:r>
        <w:rPr>
          <w:rFonts w:ascii="Arial" w:hAnsi="Arial" w:cs="Arial" w:eastAsia="Arial"/>
          <w:sz w:val="24"/>
          <w:szCs w:val="24"/>
          <w:spacing w:val="0"/>
          <w:w w:val="114"/>
        </w:rPr>
        <w:t>Scarcity)</w:t>
      </w:r>
      <w:r>
        <w:rPr>
          <w:rFonts w:ascii="Arial" w:hAnsi="Arial" w:cs="Arial" w:eastAsia="Arial"/>
          <w:sz w:val="24"/>
          <w:szCs w:val="24"/>
          <w:spacing w:val="54"/>
          <w:w w:val="114"/>
        </w:rPr>
        <w:t> </w:t>
      </w:r>
      <w:r>
        <w:rPr>
          <w:rFonts w:ascii="細明體" w:hAnsi="細明體" w:cs="細明體" w:eastAsia="細明體"/>
          <w:sz w:val="24"/>
          <w:szCs w:val="24"/>
          <w:spacing w:val="0"/>
          <w:w w:val="100"/>
        </w:rPr>
        <w:t>之自然資源或人文資</w:t>
      </w:r>
      <w:r>
        <w:rPr>
          <w:rFonts w:ascii="細明體" w:hAnsi="細明體" w:cs="細明體" w:eastAsia="細明體"/>
          <w:sz w:val="24"/>
          <w:szCs w:val="24"/>
          <w:spacing w:val="-29"/>
          <w:w w:val="100"/>
        </w:rPr>
        <w:t>源，</w:t>
      </w:r>
      <w:r>
        <w:rPr>
          <w:rFonts w:ascii="細明體" w:hAnsi="細明體" w:cs="細明體" w:eastAsia="細明體"/>
          <w:sz w:val="24"/>
          <w:szCs w:val="24"/>
          <w:spacing w:val="-2"/>
          <w:w w:val="100"/>
        </w:rPr>
        <w:t>可</w:t>
      </w:r>
      <w:r>
        <w:rPr>
          <w:rFonts w:ascii="細明體" w:hAnsi="細明體" w:cs="細明體" w:eastAsia="細明體"/>
          <w:sz w:val="24"/>
          <w:szCs w:val="24"/>
          <w:spacing w:val="0"/>
          <w:w w:val="100"/>
        </w:rPr>
        <w:t>能因稀</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有性而成為極具吸引力之資源，但亦可能因此構成觀光遊憩發展上之限制。由</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於此資源供遊憩利用時必須要有一定之條件限制或經營管理措施，因此不宜與</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一般觀光遊憩資源採相同標準加以評估。</w:t>
      </w:r>
    </w:p>
    <w:p>
      <w:pPr>
        <w:spacing w:before="2" w:after="0" w:line="240" w:lineRule="exact"/>
        <w:jc w:val="left"/>
        <w:rPr>
          <w:sz w:val="24"/>
          <w:szCs w:val="24"/>
        </w:rPr>
      </w:pPr>
      <w:rPr/>
      <w:r>
        <w:rPr>
          <w:sz w:val="24"/>
          <w:szCs w:val="24"/>
        </w:rPr>
      </w:r>
    </w:p>
    <w:p>
      <w:pPr>
        <w:spacing w:before="0" w:after="0" w:line="240" w:lineRule="auto"/>
        <w:ind w:left="118" w:right="-20"/>
        <w:jc w:val="left"/>
        <w:rPr>
          <w:rFonts w:ascii="細明體" w:hAnsi="細明體" w:cs="細明體" w:eastAsia="細明體"/>
          <w:sz w:val="32"/>
          <w:szCs w:val="32"/>
        </w:rPr>
      </w:pPr>
      <w:rPr/>
      <w:r>
        <w:rPr>
          <w:rFonts w:ascii="細明體" w:hAnsi="細明體" w:cs="細明體" w:eastAsia="細明體"/>
          <w:sz w:val="32"/>
          <w:szCs w:val="32"/>
          <w:spacing w:val="2"/>
          <w:w w:val="100"/>
        </w:rPr>
        <w:t>三</w:t>
      </w:r>
      <w:r>
        <w:rPr>
          <w:rFonts w:ascii="細明體" w:hAnsi="細明體" w:cs="細明體" w:eastAsia="細明體"/>
          <w:sz w:val="32"/>
          <w:szCs w:val="32"/>
          <w:spacing w:val="0"/>
          <w:w w:val="100"/>
        </w:rPr>
        <w:t>、遊</w:t>
      </w:r>
      <w:r>
        <w:rPr>
          <w:rFonts w:ascii="細明體" w:hAnsi="細明體" w:cs="細明體" w:eastAsia="細明體"/>
          <w:sz w:val="32"/>
          <w:szCs w:val="32"/>
          <w:spacing w:val="2"/>
          <w:w w:val="100"/>
        </w:rPr>
        <w:t>憩</w:t>
      </w:r>
      <w:r>
        <w:rPr>
          <w:rFonts w:ascii="細明體" w:hAnsi="細明體" w:cs="細明體" w:eastAsia="細明體"/>
          <w:sz w:val="32"/>
          <w:szCs w:val="32"/>
          <w:spacing w:val="0"/>
          <w:w w:val="100"/>
        </w:rPr>
        <w:t>資源分</w:t>
      </w:r>
      <w:r>
        <w:rPr>
          <w:rFonts w:ascii="細明體" w:hAnsi="細明體" w:cs="細明體" w:eastAsia="細明體"/>
          <w:sz w:val="32"/>
          <w:szCs w:val="32"/>
          <w:spacing w:val="3"/>
          <w:w w:val="100"/>
        </w:rPr>
        <w:t>級</w:t>
      </w:r>
      <w:r>
        <w:rPr>
          <w:rFonts w:ascii="細明體" w:hAnsi="細明體" w:cs="細明體" w:eastAsia="細明體"/>
          <w:sz w:val="32"/>
          <w:szCs w:val="32"/>
          <w:spacing w:val="0"/>
          <w:w w:val="100"/>
        </w:rPr>
        <w:t>評估</w:t>
      </w:r>
      <w:r>
        <w:rPr>
          <w:rFonts w:ascii="細明體" w:hAnsi="細明體" w:cs="細明體" w:eastAsia="細明體"/>
          <w:sz w:val="32"/>
          <w:szCs w:val="32"/>
          <w:spacing w:val="2"/>
          <w:w w:val="100"/>
        </w:rPr>
        <w:t>指</w:t>
      </w:r>
      <w:r>
        <w:rPr>
          <w:rFonts w:ascii="細明體" w:hAnsi="細明體" w:cs="細明體" w:eastAsia="細明體"/>
          <w:sz w:val="32"/>
          <w:szCs w:val="32"/>
          <w:spacing w:val="0"/>
          <w:w w:val="100"/>
        </w:rPr>
        <w:t>標</w:t>
      </w:r>
      <w:r>
        <w:rPr>
          <w:rFonts w:ascii="細明體" w:hAnsi="細明體" w:cs="細明體" w:eastAsia="細明體"/>
          <w:sz w:val="32"/>
          <w:szCs w:val="32"/>
          <w:spacing w:val="0"/>
          <w:w w:val="100"/>
        </w:rPr>
      </w:r>
    </w:p>
    <w:p>
      <w:pPr>
        <w:spacing w:before="8" w:after="0" w:line="110" w:lineRule="exact"/>
        <w:jc w:val="left"/>
        <w:rPr>
          <w:sz w:val="11"/>
          <w:szCs w:val="11"/>
        </w:rPr>
      </w:pPr>
      <w:rPr/>
      <w:r>
        <w:rPr>
          <w:sz w:val="11"/>
          <w:szCs w:val="11"/>
        </w:rPr>
      </w:r>
    </w:p>
    <w:p>
      <w:pPr>
        <w:spacing w:before="0" w:after="0" w:line="200" w:lineRule="exact"/>
        <w:jc w:val="left"/>
        <w:rPr>
          <w:sz w:val="20"/>
          <w:szCs w:val="20"/>
        </w:rPr>
      </w:pPr>
      <w:rPr/>
      <w:r>
        <w:rPr>
          <w:sz w:val="20"/>
          <w:szCs w:val="20"/>
        </w:rPr>
      </w:r>
    </w:p>
    <w:p>
      <w:pPr>
        <w:spacing w:before="0" w:after="0" w:line="231" w:lineRule="auto"/>
        <w:ind w:left="118" w:right="188" w:firstLine="559"/>
        <w:jc w:val="both"/>
        <w:rPr>
          <w:rFonts w:ascii="細明體" w:hAnsi="細明體" w:cs="細明體" w:eastAsia="細明體"/>
          <w:sz w:val="24"/>
          <w:szCs w:val="24"/>
        </w:rPr>
      </w:pPr>
      <w:rPr/>
      <w:r>
        <w:rPr>
          <w:rFonts w:ascii="細明體" w:hAnsi="細明體" w:cs="細明體" w:eastAsia="細明體"/>
          <w:sz w:val="24"/>
          <w:szCs w:val="24"/>
          <w:spacing w:val="0"/>
          <w:w w:val="100"/>
        </w:rPr>
        <w:t>本計畫參</w:t>
      </w:r>
      <w:r>
        <w:rPr>
          <w:rFonts w:ascii="細明體" w:hAnsi="細明體" w:cs="細明體" w:eastAsia="細明體"/>
          <w:sz w:val="24"/>
          <w:szCs w:val="24"/>
          <w:spacing w:val="-38"/>
          <w:w w:val="100"/>
        </w:rPr>
        <w:t>酌</w:t>
      </w:r>
      <w:r>
        <w:rPr>
          <w:rFonts w:ascii="細明體" w:hAnsi="細明體" w:cs="細明體" w:eastAsia="細明體"/>
          <w:sz w:val="24"/>
          <w:szCs w:val="24"/>
          <w:spacing w:val="0"/>
          <w:w w:val="100"/>
        </w:rPr>
        <w:t>「西拉雅國家風景區觀光綜合發展計畫檢討</w:t>
      </w:r>
      <w:r>
        <w:rPr>
          <w:rFonts w:ascii="細明體" w:hAnsi="細明體" w:cs="細明體" w:eastAsia="細明體"/>
          <w:sz w:val="24"/>
          <w:szCs w:val="24"/>
          <w:spacing w:val="-139"/>
          <w:w w:val="100"/>
        </w:rPr>
        <w:t>」</w:t>
      </w:r>
      <w:r>
        <w:rPr>
          <w:rFonts w:ascii="細明體" w:hAnsi="細明體" w:cs="細明體" w:eastAsia="細明體"/>
          <w:sz w:val="24"/>
          <w:szCs w:val="24"/>
          <w:spacing w:val="-138"/>
          <w:w w:val="100"/>
        </w:rPr>
        <w:t>、</w:t>
      </w:r>
      <w:r>
        <w:rPr>
          <w:rFonts w:ascii="細明體" w:hAnsi="細明體" w:cs="細明體" w:eastAsia="細明體"/>
          <w:sz w:val="24"/>
          <w:szCs w:val="24"/>
          <w:spacing w:val="0"/>
          <w:w w:val="100"/>
        </w:rPr>
        <w:t>「西拉雅國家風</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景區鄉村旅遊推動計畫</w:t>
      </w:r>
      <w:r>
        <w:rPr>
          <w:rFonts w:ascii="細明體" w:hAnsi="細明體" w:cs="細明體" w:eastAsia="細明體"/>
          <w:sz w:val="24"/>
          <w:szCs w:val="24"/>
          <w:spacing w:val="-149"/>
          <w:w w:val="100"/>
        </w:rPr>
        <w:t>」</w:t>
      </w:r>
      <w:r>
        <w:rPr>
          <w:rFonts w:ascii="細明體" w:hAnsi="細明體" w:cs="細明體" w:eastAsia="細明體"/>
          <w:sz w:val="24"/>
          <w:szCs w:val="24"/>
          <w:spacing w:val="-148"/>
          <w:w w:val="100"/>
        </w:rPr>
        <w:t>、</w:t>
      </w:r>
      <w:r>
        <w:rPr>
          <w:rFonts w:ascii="細明體" w:hAnsi="細明體" w:cs="細明體" w:eastAsia="細明體"/>
          <w:sz w:val="24"/>
          <w:szCs w:val="24"/>
          <w:spacing w:val="0"/>
          <w:w w:val="100"/>
        </w:rPr>
        <w:t>「西拉雅國家風景</w:t>
      </w:r>
      <w:r>
        <w:rPr>
          <w:rFonts w:ascii="細明體" w:hAnsi="細明體" w:cs="細明體" w:eastAsia="細明體"/>
          <w:sz w:val="24"/>
          <w:szCs w:val="24"/>
          <w:spacing w:val="-2"/>
          <w:w w:val="100"/>
        </w:rPr>
        <w:t>區</w:t>
      </w:r>
      <w:r>
        <w:rPr>
          <w:rFonts w:ascii="細明體" w:hAnsi="細明體" w:cs="細明體" w:eastAsia="細明體"/>
          <w:sz w:val="24"/>
          <w:szCs w:val="24"/>
          <w:spacing w:val="0"/>
          <w:w w:val="100"/>
        </w:rPr>
        <w:t>整體發展暨財務計畫</w:t>
      </w:r>
      <w:r>
        <w:rPr>
          <w:rFonts w:ascii="細明體" w:hAnsi="細明體" w:cs="細明體" w:eastAsia="細明體"/>
          <w:sz w:val="24"/>
          <w:szCs w:val="24"/>
          <w:spacing w:val="-149"/>
          <w:w w:val="100"/>
        </w:rPr>
        <w:t>」</w:t>
      </w:r>
      <w:r>
        <w:rPr>
          <w:rFonts w:ascii="細明體" w:hAnsi="細明體" w:cs="細明體" w:eastAsia="細明體"/>
          <w:sz w:val="24"/>
          <w:szCs w:val="24"/>
          <w:spacing w:val="-148"/>
          <w:w w:val="100"/>
        </w:rPr>
        <w:t>、</w:t>
      </w:r>
      <w:r>
        <w:rPr>
          <w:rFonts w:ascii="細明體" w:hAnsi="細明體" w:cs="細明體" w:eastAsia="細明體"/>
          <w:sz w:val="24"/>
          <w:szCs w:val="24"/>
          <w:spacing w:val="0"/>
          <w:w w:val="100"/>
        </w:rPr>
        <w:t>「</w:t>
      </w:r>
      <w:r>
        <w:rPr>
          <w:rFonts w:ascii="Arial" w:hAnsi="Arial" w:cs="Arial" w:eastAsia="Arial"/>
          <w:sz w:val="24"/>
          <w:szCs w:val="24"/>
          <w:spacing w:val="0"/>
          <w:w w:val="100"/>
        </w:rPr>
        <w:t>99</w:t>
      </w:r>
      <w:r>
        <w:rPr>
          <w:rFonts w:ascii="Arial" w:hAnsi="Arial" w:cs="Arial" w:eastAsia="Arial"/>
          <w:sz w:val="24"/>
          <w:szCs w:val="24"/>
          <w:spacing w:val="0"/>
          <w:w w:val="100"/>
        </w:rPr>
        <w:t> </w:t>
      </w:r>
      <w:r>
        <w:rPr>
          <w:rFonts w:ascii="細明體" w:hAnsi="細明體" w:cs="細明體" w:eastAsia="細明體"/>
          <w:sz w:val="24"/>
          <w:szCs w:val="24"/>
          <w:spacing w:val="0"/>
          <w:w w:val="100"/>
        </w:rPr>
        <w:t>年度</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地區旅遊服務滿意</w:t>
      </w:r>
      <w:r>
        <w:rPr>
          <w:rFonts w:ascii="細明體" w:hAnsi="細明體" w:cs="細明體" w:eastAsia="細明體"/>
          <w:sz w:val="24"/>
          <w:szCs w:val="24"/>
          <w:spacing w:val="-60"/>
          <w:w w:val="100"/>
        </w:rPr>
        <w:t>度、</w:t>
      </w:r>
      <w:r>
        <w:rPr>
          <w:rFonts w:ascii="細明體" w:hAnsi="細明體" w:cs="細明體" w:eastAsia="細明體"/>
          <w:sz w:val="24"/>
          <w:szCs w:val="24"/>
          <w:spacing w:val="0"/>
          <w:w w:val="100"/>
        </w:rPr>
        <w:t>主題活動暨知覺容受力問卷調查結案報告</w:t>
      </w:r>
      <w:r>
        <w:rPr>
          <w:rFonts w:ascii="細明體" w:hAnsi="細明體" w:cs="細明體" w:eastAsia="細明體"/>
          <w:sz w:val="24"/>
          <w:szCs w:val="24"/>
          <w:spacing w:val="-120"/>
          <w:w w:val="100"/>
        </w:rPr>
        <w:t>」</w:t>
      </w:r>
      <w:r>
        <w:rPr>
          <w:rFonts w:ascii="細明體" w:hAnsi="細明體" w:cs="細明體" w:eastAsia="細明體"/>
          <w:sz w:val="24"/>
          <w:szCs w:val="24"/>
          <w:spacing w:val="0"/>
          <w:w w:val="100"/>
        </w:rPr>
        <w:t>之計畫成果，</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並且整理西拉雅國家風景區管理處既有的相關研究規劃報</w:t>
      </w:r>
      <w:r>
        <w:rPr>
          <w:rFonts w:ascii="細明體" w:hAnsi="細明體" w:cs="細明體" w:eastAsia="細明體"/>
          <w:sz w:val="24"/>
          <w:szCs w:val="24"/>
          <w:spacing w:val="-60"/>
          <w:w w:val="100"/>
        </w:rPr>
        <w:t>告、</w:t>
      </w:r>
      <w:r>
        <w:rPr>
          <w:rFonts w:ascii="細明體" w:hAnsi="細明體" w:cs="細明體" w:eastAsia="細明體"/>
          <w:sz w:val="24"/>
          <w:szCs w:val="24"/>
          <w:spacing w:val="0"/>
          <w:w w:val="100"/>
        </w:rPr>
        <w:t>相關網頁資</w:t>
      </w:r>
      <w:r>
        <w:rPr>
          <w:rFonts w:ascii="細明體" w:hAnsi="細明體" w:cs="細明體" w:eastAsia="細明體"/>
          <w:sz w:val="24"/>
          <w:szCs w:val="24"/>
          <w:spacing w:val="2"/>
          <w:w w:val="100"/>
        </w:rPr>
        <w:t>料</w:t>
      </w:r>
      <w:r>
        <w:rPr>
          <w:rFonts w:ascii="Arial" w:hAnsi="Arial" w:cs="Arial" w:eastAsia="Arial"/>
          <w:sz w:val="24"/>
          <w:szCs w:val="24"/>
          <w:spacing w:val="0"/>
          <w:w w:val="150"/>
        </w:rPr>
        <w:t>(</w:t>
      </w:r>
      <w:r>
        <w:rPr>
          <w:rFonts w:ascii="細明體" w:hAnsi="細明體" w:cs="細明體" w:eastAsia="細明體"/>
          <w:sz w:val="24"/>
          <w:szCs w:val="24"/>
          <w:spacing w:val="0"/>
          <w:w w:val="100"/>
        </w:rPr>
        <w:t>例</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如西拉雅國家風景區行政資訊</w:t>
      </w:r>
      <w:r>
        <w:rPr>
          <w:rFonts w:ascii="細明體" w:hAnsi="細明體" w:cs="細明體" w:eastAsia="細明體"/>
          <w:sz w:val="24"/>
          <w:szCs w:val="24"/>
          <w:spacing w:val="1"/>
          <w:w w:val="100"/>
        </w:rPr>
        <w:t>網</w:t>
      </w:r>
      <w:r>
        <w:rPr>
          <w:rFonts w:ascii="Arial" w:hAnsi="Arial" w:cs="Arial" w:eastAsia="Arial"/>
          <w:sz w:val="24"/>
          <w:szCs w:val="24"/>
          <w:spacing w:val="0"/>
          <w:w w:val="150"/>
        </w:rPr>
        <w:t>)</w:t>
      </w:r>
      <w:r>
        <w:rPr>
          <w:rFonts w:ascii="細明體" w:hAnsi="細明體" w:cs="細明體" w:eastAsia="細明體"/>
          <w:sz w:val="24"/>
          <w:szCs w:val="24"/>
          <w:spacing w:val="-60"/>
          <w:w w:val="100"/>
        </w:rPr>
        <w:t>等；</w:t>
      </w:r>
      <w:r>
        <w:rPr>
          <w:rFonts w:ascii="細明體" w:hAnsi="細明體" w:cs="細明體" w:eastAsia="細明體"/>
          <w:sz w:val="24"/>
          <w:szCs w:val="24"/>
          <w:spacing w:val="0"/>
          <w:w w:val="100"/>
        </w:rPr>
        <w:t>運用前述遊憩資源分級評估指標文獻之意</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涵，進而建立屬於西拉雅國家風景區之遊憩資源分級評估指標，計</w:t>
      </w:r>
      <w:r>
        <w:rPr>
          <w:rFonts w:ascii="細明體" w:hAnsi="細明體" w:cs="細明體" w:eastAsia="細明體"/>
          <w:sz w:val="24"/>
          <w:szCs w:val="24"/>
          <w:spacing w:val="2"/>
          <w:w w:val="100"/>
        </w:rPr>
        <w:t>有</w:t>
      </w:r>
      <w:r>
        <w:rPr>
          <w:rFonts w:ascii="細明體" w:hAnsi="細明體" w:cs="細明體" w:eastAsia="細明體"/>
          <w:sz w:val="24"/>
          <w:szCs w:val="24"/>
          <w:spacing w:val="0"/>
          <w:w w:val="100"/>
        </w:rPr>
        <w:t>資源知名</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度、發展可能性、交通重要</w:t>
      </w:r>
      <w:r>
        <w:rPr>
          <w:rFonts w:ascii="細明體" w:hAnsi="細明體" w:cs="細明體" w:eastAsia="細明體"/>
          <w:sz w:val="24"/>
          <w:szCs w:val="24"/>
          <w:spacing w:val="1"/>
          <w:w w:val="100"/>
        </w:rPr>
        <w:t>性</w:t>
      </w:r>
      <w:r>
        <w:rPr>
          <w:rFonts w:ascii="細明體" w:hAnsi="細明體" w:cs="細明體" w:eastAsia="細明體"/>
          <w:sz w:val="24"/>
          <w:szCs w:val="24"/>
          <w:spacing w:val="0"/>
          <w:w w:val="100"/>
        </w:rPr>
        <w:t>、資料取得難易度等五項指標</w:t>
      </w:r>
      <w:r>
        <w:rPr>
          <w:rFonts w:ascii="細明體" w:hAnsi="細明體" w:cs="細明體" w:eastAsia="細明體"/>
          <w:sz w:val="24"/>
          <w:szCs w:val="24"/>
          <w:spacing w:val="1"/>
          <w:w w:val="100"/>
        </w:rPr>
        <w:t>，</w:t>
      </w:r>
      <w:r>
        <w:rPr>
          <w:rFonts w:ascii="細明體" w:hAnsi="細明體" w:cs="細明體" w:eastAsia="細明體"/>
          <w:sz w:val="24"/>
          <w:szCs w:val="24"/>
          <w:spacing w:val="0"/>
          <w:w w:val="100"/>
        </w:rPr>
        <w:t>滿分為</w:t>
      </w:r>
      <w:r>
        <w:rPr>
          <w:rFonts w:ascii="細明體" w:hAnsi="細明體" w:cs="細明體" w:eastAsia="細明體"/>
          <w:sz w:val="24"/>
          <w:szCs w:val="24"/>
          <w:spacing w:val="-60"/>
          <w:w w:val="100"/>
        </w:rPr>
        <w:t> </w:t>
      </w:r>
      <w:r>
        <w:rPr>
          <w:rFonts w:ascii="Arial" w:hAnsi="Arial" w:cs="Arial" w:eastAsia="Arial"/>
          <w:sz w:val="24"/>
          <w:szCs w:val="24"/>
          <w:spacing w:val="0"/>
          <w:w w:val="100"/>
        </w:rPr>
        <w:t>3</w:t>
      </w:r>
      <w:r>
        <w:rPr>
          <w:rFonts w:ascii="Arial" w:hAnsi="Arial" w:cs="Arial" w:eastAsia="Arial"/>
          <w:sz w:val="24"/>
          <w:szCs w:val="24"/>
          <w:spacing w:val="-22"/>
          <w:w w:val="100"/>
        </w:rPr>
        <w:t> </w:t>
      </w:r>
      <w:r>
        <w:rPr>
          <w:rFonts w:ascii="細明體" w:hAnsi="細明體" w:cs="細明體" w:eastAsia="細明體"/>
          <w:sz w:val="24"/>
          <w:szCs w:val="24"/>
          <w:spacing w:val="0"/>
          <w:w w:val="100"/>
        </w:rPr>
        <w:t>分，根</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據各指標內容給予分數</w:t>
      </w:r>
      <w:r>
        <w:rPr>
          <w:rFonts w:ascii="細明體" w:hAnsi="細明體" w:cs="細明體" w:eastAsia="細明體"/>
          <w:sz w:val="24"/>
          <w:szCs w:val="24"/>
          <w:spacing w:val="1"/>
          <w:w w:val="100"/>
        </w:rPr>
        <w:t>，</w:t>
      </w:r>
      <w:r>
        <w:rPr>
          <w:rFonts w:ascii="細明體" w:hAnsi="細明體" w:cs="細明體" w:eastAsia="細明體"/>
          <w:sz w:val="24"/>
          <w:szCs w:val="24"/>
          <w:spacing w:val="0"/>
          <w:w w:val="100"/>
        </w:rPr>
        <w:t>進行分級評估：</w:t>
      </w:r>
    </w:p>
    <w:p>
      <w:pPr>
        <w:spacing w:before="6" w:after="0" w:line="140" w:lineRule="exact"/>
        <w:jc w:val="left"/>
        <w:rPr>
          <w:sz w:val="14"/>
          <w:szCs w:val="14"/>
        </w:rPr>
      </w:pPr>
      <w:rPr/>
      <w:r>
        <w:rPr>
          <w:sz w:val="14"/>
          <w:szCs w:val="14"/>
        </w:rPr>
      </w:r>
    </w:p>
    <w:p>
      <w:pPr>
        <w:spacing w:before="0" w:after="0" w:line="240" w:lineRule="auto"/>
        <w:ind w:left="118" w:right="-20"/>
        <w:jc w:val="left"/>
        <w:rPr>
          <w:rFonts w:ascii="細明體" w:hAnsi="細明體" w:cs="細明體" w:eastAsia="細明體"/>
          <w:sz w:val="24"/>
          <w:szCs w:val="24"/>
        </w:rPr>
      </w:pPr>
      <w:rPr/>
      <w:r>
        <w:rPr>
          <w:rFonts w:ascii="Arial" w:hAnsi="Arial" w:cs="Arial" w:eastAsia="Arial"/>
          <w:sz w:val="24"/>
          <w:szCs w:val="24"/>
          <w:w w:val="89"/>
        </w:rPr>
        <w:t>1</w:t>
      </w:r>
      <w:r>
        <w:rPr>
          <w:rFonts w:ascii="Arial" w:hAnsi="Arial" w:cs="Arial" w:eastAsia="Arial"/>
          <w:sz w:val="24"/>
          <w:szCs w:val="24"/>
          <w:w w:val="179"/>
        </w:rPr>
        <w:t>.</w:t>
      </w:r>
      <w:r>
        <w:rPr>
          <w:rFonts w:ascii="細明體" w:hAnsi="細明體" w:cs="細明體" w:eastAsia="細明體"/>
          <w:sz w:val="24"/>
          <w:szCs w:val="24"/>
          <w:w w:val="100"/>
        </w:rPr>
        <w:t>資源知名度</w:t>
      </w:r>
    </w:p>
    <w:p>
      <w:pPr>
        <w:spacing w:before="4" w:after="0" w:line="150" w:lineRule="exact"/>
        <w:jc w:val="left"/>
        <w:rPr>
          <w:sz w:val="15"/>
          <w:szCs w:val="15"/>
        </w:rPr>
      </w:pPr>
      <w:rPr/>
      <w:r>
        <w:rPr>
          <w:sz w:val="15"/>
          <w:szCs w:val="15"/>
        </w:rPr>
      </w:r>
    </w:p>
    <w:p>
      <w:pPr>
        <w:spacing w:before="0" w:after="0" w:line="230" w:lineRule="auto"/>
        <w:ind w:left="401" w:right="191" w:firstLine="425"/>
        <w:jc w:val="both"/>
        <w:rPr>
          <w:rFonts w:ascii="細明體" w:hAnsi="細明體" w:cs="細明體" w:eastAsia="細明體"/>
          <w:sz w:val="24"/>
          <w:szCs w:val="24"/>
        </w:rPr>
      </w:pPr>
      <w:rPr/>
      <w:r>
        <w:rPr>
          <w:rFonts w:ascii="細明體" w:hAnsi="細明體" w:cs="細明體" w:eastAsia="細明體"/>
          <w:sz w:val="24"/>
          <w:szCs w:val="24"/>
          <w:spacing w:val="0"/>
          <w:w w:val="100"/>
        </w:rPr>
        <w:t>景點或遊憩區具備高知名</w:t>
      </w:r>
      <w:r>
        <w:rPr>
          <w:rFonts w:ascii="細明體" w:hAnsi="細明體" w:cs="細明體" w:eastAsia="細明體"/>
          <w:sz w:val="24"/>
          <w:szCs w:val="24"/>
          <w:spacing w:val="1"/>
          <w:w w:val="100"/>
        </w:rPr>
        <w:t>度</w:t>
      </w:r>
      <w:r>
        <w:rPr>
          <w:rFonts w:ascii="Arial" w:hAnsi="Arial" w:cs="Arial" w:eastAsia="Arial"/>
          <w:sz w:val="24"/>
          <w:szCs w:val="24"/>
          <w:spacing w:val="0"/>
          <w:w w:val="100"/>
        </w:rPr>
        <w:t>(1</w:t>
      </w:r>
      <w:r>
        <w:rPr>
          <w:rFonts w:ascii="Arial" w:hAnsi="Arial" w:cs="Arial" w:eastAsia="Arial"/>
          <w:sz w:val="24"/>
          <w:szCs w:val="24"/>
          <w:spacing w:val="19"/>
          <w:w w:val="100"/>
        </w:rPr>
        <w:t> </w:t>
      </w:r>
      <w:r>
        <w:rPr>
          <w:rFonts w:ascii="細明體" w:hAnsi="細明體" w:cs="細明體" w:eastAsia="細明體"/>
          <w:sz w:val="24"/>
          <w:szCs w:val="24"/>
          <w:spacing w:val="0"/>
          <w:w w:val="100"/>
        </w:rPr>
        <w:t>分</w:t>
      </w:r>
      <w:r>
        <w:rPr>
          <w:rFonts w:ascii="Arial" w:hAnsi="Arial" w:cs="Arial" w:eastAsia="Arial"/>
          <w:sz w:val="24"/>
          <w:szCs w:val="24"/>
          <w:spacing w:val="-26"/>
          <w:w w:val="150"/>
        </w:rPr>
        <w:t>)</w:t>
      </w:r>
      <w:r>
        <w:rPr>
          <w:rFonts w:ascii="細明體" w:hAnsi="細明體" w:cs="細明體" w:eastAsia="細明體"/>
          <w:sz w:val="24"/>
          <w:szCs w:val="24"/>
          <w:spacing w:val="-26"/>
          <w:w w:val="100"/>
        </w:rPr>
        <w:t>、</w:t>
      </w:r>
      <w:r>
        <w:rPr>
          <w:rFonts w:ascii="細明體" w:hAnsi="細明體" w:cs="細明體" w:eastAsia="細明體"/>
          <w:sz w:val="24"/>
          <w:szCs w:val="24"/>
          <w:spacing w:val="0"/>
          <w:w w:val="100"/>
        </w:rPr>
        <w:t>重要年度活動辦理場</w:t>
      </w:r>
      <w:r>
        <w:rPr>
          <w:rFonts w:ascii="細明體" w:hAnsi="細明體" w:cs="細明體" w:eastAsia="細明體"/>
          <w:sz w:val="24"/>
          <w:szCs w:val="24"/>
          <w:spacing w:val="1"/>
          <w:w w:val="100"/>
        </w:rPr>
        <w:t>域</w:t>
      </w:r>
      <w:r>
        <w:rPr>
          <w:rFonts w:ascii="Arial" w:hAnsi="Arial" w:cs="Arial" w:eastAsia="Arial"/>
          <w:sz w:val="24"/>
          <w:szCs w:val="24"/>
          <w:spacing w:val="0"/>
          <w:w w:val="116"/>
        </w:rPr>
        <w:t>(0.5</w:t>
      </w:r>
      <w:r>
        <w:rPr>
          <w:rFonts w:ascii="Arial" w:hAnsi="Arial" w:cs="Arial" w:eastAsia="Arial"/>
          <w:sz w:val="24"/>
          <w:szCs w:val="24"/>
          <w:spacing w:val="-7"/>
          <w:w w:val="100"/>
        </w:rPr>
        <w:t> </w:t>
      </w:r>
      <w:r>
        <w:rPr>
          <w:rFonts w:ascii="細明體" w:hAnsi="細明體" w:cs="細明體" w:eastAsia="細明體"/>
          <w:sz w:val="24"/>
          <w:szCs w:val="24"/>
          <w:spacing w:val="0"/>
          <w:w w:val="100"/>
        </w:rPr>
        <w:t>分</w:t>
      </w:r>
      <w:r>
        <w:rPr>
          <w:rFonts w:ascii="Arial" w:hAnsi="Arial" w:cs="Arial" w:eastAsia="Arial"/>
          <w:sz w:val="24"/>
          <w:szCs w:val="24"/>
          <w:spacing w:val="-26"/>
          <w:w w:val="150"/>
        </w:rPr>
        <w:t>)</w:t>
      </w:r>
      <w:r>
        <w:rPr>
          <w:rFonts w:ascii="細明體" w:hAnsi="細明體" w:cs="細明體" w:eastAsia="細明體"/>
          <w:sz w:val="24"/>
          <w:szCs w:val="24"/>
          <w:spacing w:val="-26"/>
          <w:w w:val="100"/>
        </w:rPr>
        <w:t>、近</w:t>
      </w:r>
      <w:r>
        <w:rPr>
          <w:rFonts w:ascii="細明體" w:hAnsi="細明體" w:cs="細明體" w:eastAsia="細明體"/>
          <w:sz w:val="24"/>
          <w:szCs w:val="24"/>
          <w:spacing w:val="-26"/>
          <w:w w:val="100"/>
        </w:rPr>
        <w:t> </w:t>
      </w:r>
      <w:r>
        <w:rPr>
          <w:rFonts w:ascii="細明體" w:hAnsi="細明體" w:cs="細明體" w:eastAsia="細明體"/>
          <w:sz w:val="24"/>
          <w:szCs w:val="24"/>
          <w:spacing w:val="0"/>
          <w:w w:val="100"/>
        </w:rPr>
        <w:t>年管理處相關研究報告列為遊客調查據</w:t>
      </w:r>
      <w:r>
        <w:rPr>
          <w:rFonts w:ascii="細明體" w:hAnsi="細明體" w:cs="細明體" w:eastAsia="細明體"/>
          <w:sz w:val="24"/>
          <w:szCs w:val="24"/>
          <w:spacing w:val="1"/>
          <w:w w:val="100"/>
        </w:rPr>
        <w:t>點</w:t>
      </w:r>
      <w:r>
        <w:rPr>
          <w:rFonts w:ascii="Arial" w:hAnsi="Arial" w:cs="Arial" w:eastAsia="Arial"/>
          <w:sz w:val="24"/>
          <w:szCs w:val="24"/>
          <w:spacing w:val="0"/>
          <w:w w:val="100"/>
        </w:rPr>
        <w:t>(0.5</w:t>
      </w:r>
      <w:r>
        <w:rPr>
          <w:rFonts w:ascii="Arial" w:hAnsi="Arial" w:cs="Arial" w:eastAsia="Arial"/>
          <w:sz w:val="24"/>
          <w:szCs w:val="24"/>
          <w:spacing w:val="38"/>
          <w:w w:val="100"/>
        </w:rPr>
        <w:t> </w:t>
      </w:r>
      <w:r>
        <w:rPr>
          <w:rFonts w:ascii="細明體" w:hAnsi="細明體" w:cs="細明體" w:eastAsia="細明體"/>
          <w:sz w:val="24"/>
          <w:szCs w:val="24"/>
          <w:spacing w:val="0"/>
          <w:w w:val="100"/>
        </w:rPr>
        <w:t>分</w:t>
      </w:r>
      <w:r>
        <w:rPr>
          <w:rFonts w:ascii="Arial" w:hAnsi="Arial" w:cs="Arial" w:eastAsia="Arial"/>
          <w:sz w:val="24"/>
          <w:szCs w:val="24"/>
          <w:spacing w:val="-60"/>
          <w:w w:val="150"/>
        </w:rPr>
        <w:t>)</w:t>
      </w:r>
      <w:r>
        <w:rPr>
          <w:rFonts w:ascii="細明體" w:hAnsi="細明體" w:cs="細明體" w:eastAsia="細明體"/>
          <w:sz w:val="24"/>
          <w:szCs w:val="24"/>
          <w:spacing w:val="-60"/>
          <w:w w:val="100"/>
        </w:rPr>
        <w:t>、</w:t>
      </w:r>
      <w:r>
        <w:rPr>
          <w:rFonts w:ascii="細明體" w:hAnsi="細明體" w:cs="細明體" w:eastAsia="細明體"/>
          <w:sz w:val="24"/>
          <w:szCs w:val="24"/>
          <w:spacing w:val="0"/>
          <w:w w:val="100"/>
        </w:rPr>
        <w:t>或設有遊客中</w:t>
      </w:r>
      <w:r>
        <w:rPr>
          <w:rFonts w:ascii="細明體" w:hAnsi="細明體" w:cs="細明體" w:eastAsia="細明體"/>
          <w:sz w:val="24"/>
          <w:szCs w:val="24"/>
          <w:spacing w:val="1"/>
          <w:w w:val="100"/>
        </w:rPr>
        <w:t>心</w:t>
      </w:r>
      <w:r>
        <w:rPr>
          <w:rFonts w:ascii="Arial" w:hAnsi="Arial" w:cs="Arial" w:eastAsia="Arial"/>
          <w:sz w:val="24"/>
          <w:szCs w:val="24"/>
          <w:spacing w:val="0"/>
          <w:w w:val="116"/>
        </w:rPr>
        <w:t>(0.5</w:t>
      </w:r>
      <w:r>
        <w:rPr>
          <w:rFonts w:ascii="Arial" w:hAnsi="Arial" w:cs="Arial" w:eastAsia="Arial"/>
          <w:sz w:val="24"/>
          <w:szCs w:val="24"/>
          <w:spacing w:val="-28"/>
          <w:w w:val="100"/>
        </w:rPr>
        <w:t> </w:t>
      </w:r>
      <w:r>
        <w:rPr>
          <w:rFonts w:ascii="細明體" w:hAnsi="細明體" w:cs="細明體" w:eastAsia="細明體"/>
          <w:sz w:val="24"/>
          <w:szCs w:val="24"/>
          <w:spacing w:val="0"/>
          <w:w w:val="100"/>
        </w:rPr>
        <w:t>分</w:t>
      </w:r>
      <w:r>
        <w:rPr>
          <w:rFonts w:ascii="Arial" w:hAnsi="Arial" w:cs="Arial" w:eastAsia="Arial"/>
          <w:sz w:val="24"/>
          <w:szCs w:val="24"/>
          <w:spacing w:val="0"/>
          <w:w w:val="150"/>
        </w:rPr>
        <w:t>)</w:t>
      </w:r>
      <w:r>
        <w:rPr>
          <w:rFonts w:ascii="Arial" w:hAnsi="Arial" w:cs="Arial" w:eastAsia="Arial"/>
          <w:sz w:val="24"/>
          <w:szCs w:val="24"/>
          <w:spacing w:val="0"/>
          <w:w w:val="150"/>
        </w:rPr>
        <w:t> </w:t>
      </w:r>
      <w:r>
        <w:rPr>
          <w:rFonts w:ascii="細明體" w:hAnsi="細明體" w:cs="細明體" w:eastAsia="細明體"/>
          <w:sz w:val="24"/>
          <w:szCs w:val="24"/>
          <w:spacing w:val="0"/>
          <w:w w:val="100"/>
        </w:rPr>
        <w:t>或資訊站等遊客服務設施</w:t>
      </w:r>
      <w:r>
        <w:rPr>
          <w:rFonts w:ascii="細明體" w:hAnsi="細明體" w:cs="細明體" w:eastAsia="細明體"/>
          <w:sz w:val="24"/>
          <w:szCs w:val="24"/>
          <w:spacing w:val="1"/>
          <w:w w:val="100"/>
        </w:rPr>
        <w:t>者</w:t>
      </w:r>
      <w:r>
        <w:rPr>
          <w:rFonts w:ascii="Arial" w:hAnsi="Arial" w:cs="Arial" w:eastAsia="Arial"/>
          <w:sz w:val="24"/>
          <w:szCs w:val="24"/>
          <w:spacing w:val="0"/>
          <w:w w:val="100"/>
        </w:rPr>
        <w:t>(0.5</w:t>
      </w:r>
      <w:r>
        <w:rPr>
          <w:rFonts w:ascii="Arial" w:hAnsi="Arial" w:cs="Arial" w:eastAsia="Arial"/>
          <w:sz w:val="24"/>
          <w:szCs w:val="24"/>
          <w:spacing w:val="59"/>
          <w:w w:val="100"/>
        </w:rPr>
        <w:t> </w:t>
      </w:r>
      <w:r>
        <w:rPr>
          <w:rFonts w:ascii="細明體" w:hAnsi="細明體" w:cs="細明體" w:eastAsia="細明體"/>
          <w:sz w:val="24"/>
          <w:szCs w:val="24"/>
          <w:spacing w:val="0"/>
          <w:w w:val="100"/>
        </w:rPr>
        <w:t>分</w:t>
      </w:r>
      <w:r>
        <w:rPr>
          <w:rFonts w:ascii="Arial" w:hAnsi="Arial" w:cs="Arial" w:eastAsia="Arial"/>
          <w:sz w:val="24"/>
          <w:szCs w:val="24"/>
          <w:spacing w:val="0"/>
          <w:w w:val="150"/>
        </w:rPr>
        <w:t>)</w:t>
      </w:r>
      <w:r>
        <w:rPr>
          <w:rFonts w:ascii="細明體" w:hAnsi="細明體" w:cs="細明體" w:eastAsia="細明體"/>
          <w:sz w:val="24"/>
          <w:szCs w:val="24"/>
          <w:spacing w:val="0"/>
          <w:w w:val="100"/>
        </w:rPr>
        <w:t>。</w:t>
      </w:r>
    </w:p>
    <w:p>
      <w:pPr>
        <w:spacing w:before="3" w:after="0" w:line="140" w:lineRule="exact"/>
        <w:jc w:val="left"/>
        <w:rPr>
          <w:sz w:val="14"/>
          <w:szCs w:val="14"/>
        </w:rPr>
      </w:pPr>
      <w:rPr/>
      <w:r>
        <w:rPr>
          <w:sz w:val="14"/>
          <w:szCs w:val="14"/>
        </w:rPr>
      </w:r>
    </w:p>
    <w:p>
      <w:pPr>
        <w:spacing w:before="0" w:after="0" w:line="330" w:lineRule="auto"/>
        <w:ind w:left="826" w:right="204" w:firstLine="-708"/>
        <w:jc w:val="left"/>
        <w:rPr>
          <w:rFonts w:ascii="細明體" w:hAnsi="細明體" w:cs="細明體" w:eastAsia="細明體"/>
          <w:sz w:val="24"/>
          <w:szCs w:val="24"/>
        </w:rPr>
      </w:pPr>
      <w:rPr/>
      <w:r>
        <w:rPr>
          <w:rFonts w:ascii="Arial" w:hAnsi="Arial" w:cs="Arial" w:eastAsia="Arial"/>
          <w:sz w:val="24"/>
          <w:szCs w:val="24"/>
          <w:w w:val="89"/>
        </w:rPr>
        <w:t>2</w:t>
      </w:r>
      <w:r>
        <w:rPr>
          <w:rFonts w:ascii="Arial" w:hAnsi="Arial" w:cs="Arial" w:eastAsia="Arial"/>
          <w:sz w:val="24"/>
          <w:szCs w:val="24"/>
          <w:w w:val="179"/>
        </w:rPr>
        <w:t>.</w:t>
      </w:r>
      <w:r>
        <w:rPr>
          <w:rFonts w:ascii="細明體" w:hAnsi="細明體" w:cs="細明體" w:eastAsia="細明體"/>
          <w:sz w:val="24"/>
          <w:szCs w:val="24"/>
          <w:w w:val="100"/>
        </w:rPr>
        <w:t>發展可能性</w:t>
      </w:r>
      <w:r>
        <w:rPr>
          <w:rFonts w:ascii="細明體" w:hAnsi="細明體" w:cs="細明體" w:eastAsia="細明體"/>
          <w:sz w:val="24"/>
          <w:szCs w:val="24"/>
          <w:w w:val="100"/>
        </w:rPr>
        <w:t> </w:t>
      </w:r>
      <w:r>
        <w:rPr>
          <w:rFonts w:ascii="細明體" w:hAnsi="細明體" w:cs="細明體" w:eastAsia="細明體"/>
          <w:sz w:val="24"/>
          <w:szCs w:val="24"/>
          <w:spacing w:val="0"/>
          <w:w w:val="100"/>
        </w:rPr>
        <w:t>景點或遊憩區內具有發展腹地、或佔地面積廣</w:t>
      </w:r>
      <w:r>
        <w:rPr>
          <w:rFonts w:ascii="細明體" w:hAnsi="細明體" w:cs="細明體" w:eastAsia="細明體"/>
          <w:sz w:val="24"/>
          <w:szCs w:val="24"/>
          <w:spacing w:val="1"/>
          <w:w w:val="100"/>
        </w:rPr>
        <w:t>闊</w:t>
      </w:r>
      <w:r>
        <w:rPr>
          <w:rFonts w:ascii="細明體" w:hAnsi="細明體" w:cs="細明體" w:eastAsia="細明體"/>
          <w:sz w:val="24"/>
          <w:szCs w:val="24"/>
          <w:spacing w:val="0"/>
          <w:w w:val="100"/>
        </w:rPr>
        <w:t>，具有發展潛質的程度</w:t>
      </w:r>
    </w:p>
    <w:p>
      <w:pPr>
        <w:spacing w:before="0" w:after="0" w:line="270" w:lineRule="exact"/>
        <w:ind w:left="40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衡量。</w:t>
      </w:r>
      <w:r>
        <w:rPr>
          <w:rFonts w:ascii="細明體" w:hAnsi="細明體" w:cs="細明體" w:eastAsia="細明體"/>
          <w:sz w:val="24"/>
          <w:szCs w:val="24"/>
          <w:spacing w:val="0"/>
          <w:w w:val="100"/>
          <w:position w:val="0"/>
        </w:rPr>
      </w:r>
    </w:p>
    <w:p>
      <w:pPr>
        <w:spacing w:before="4" w:after="0" w:line="140" w:lineRule="exact"/>
        <w:jc w:val="left"/>
        <w:rPr>
          <w:sz w:val="14"/>
          <w:szCs w:val="14"/>
        </w:rPr>
      </w:pPr>
      <w:rPr/>
      <w:r>
        <w:rPr>
          <w:sz w:val="14"/>
          <w:szCs w:val="14"/>
        </w:rPr>
      </w:r>
    </w:p>
    <w:p>
      <w:pPr>
        <w:spacing w:before="0" w:after="0" w:line="330" w:lineRule="auto"/>
        <w:ind w:left="826" w:right="205" w:firstLine="-708"/>
        <w:jc w:val="left"/>
        <w:rPr>
          <w:rFonts w:ascii="細明體" w:hAnsi="細明體" w:cs="細明體" w:eastAsia="細明體"/>
          <w:sz w:val="24"/>
          <w:szCs w:val="24"/>
        </w:rPr>
      </w:pPr>
      <w:rPr/>
      <w:r>
        <w:rPr>
          <w:rFonts w:ascii="Arial" w:hAnsi="Arial" w:cs="Arial" w:eastAsia="Arial"/>
          <w:sz w:val="24"/>
          <w:szCs w:val="24"/>
          <w:w w:val="89"/>
        </w:rPr>
        <w:t>3</w:t>
      </w:r>
      <w:r>
        <w:rPr>
          <w:rFonts w:ascii="Arial" w:hAnsi="Arial" w:cs="Arial" w:eastAsia="Arial"/>
          <w:sz w:val="24"/>
          <w:szCs w:val="24"/>
          <w:w w:val="179"/>
        </w:rPr>
        <w:t>.</w:t>
      </w:r>
      <w:r>
        <w:rPr>
          <w:rFonts w:ascii="細明體" w:hAnsi="細明體" w:cs="細明體" w:eastAsia="細明體"/>
          <w:sz w:val="24"/>
          <w:szCs w:val="24"/>
          <w:w w:val="100"/>
        </w:rPr>
        <w:t>交通重要性</w:t>
      </w:r>
      <w:r>
        <w:rPr>
          <w:rFonts w:ascii="細明體" w:hAnsi="細明體" w:cs="細明體" w:eastAsia="細明體"/>
          <w:sz w:val="24"/>
          <w:szCs w:val="24"/>
          <w:w w:val="100"/>
        </w:rPr>
        <w:t> </w:t>
      </w:r>
      <w:r>
        <w:rPr>
          <w:rFonts w:ascii="細明體" w:hAnsi="細明體" w:cs="細明體" w:eastAsia="細明體"/>
          <w:sz w:val="24"/>
          <w:szCs w:val="24"/>
          <w:spacing w:val="0"/>
          <w:w w:val="100"/>
        </w:rPr>
        <w:t>位於重要之交通樞紐或省道、市道上之據點或經由省道或市道轉往鄉道</w:t>
      </w:r>
    </w:p>
    <w:p>
      <w:pPr>
        <w:spacing w:before="0" w:after="0" w:line="273" w:lineRule="exact"/>
        <w:ind w:left="401" w:right="-20"/>
        <w:jc w:val="left"/>
        <w:rPr>
          <w:rFonts w:ascii="Arial" w:hAnsi="Arial" w:cs="Arial" w:eastAsia="Arial"/>
          <w:sz w:val="24"/>
          <w:szCs w:val="24"/>
        </w:rPr>
      </w:pPr>
      <w:rPr/>
      <w:r>
        <w:rPr>
          <w:rFonts w:ascii="細明體" w:hAnsi="細明體" w:cs="細明體" w:eastAsia="細明體"/>
          <w:sz w:val="24"/>
          <w:szCs w:val="24"/>
        </w:rPr>
        <w:t>或區道或地方道路再前往之車程在</w:t>
      </w:r>
      <w:r>
        <w:rPr>
          <w:rFonts w:ascii="細明體" w:hAnsi="細明體" w:cs="細明體" w:eastAsia="細明體"/>
          <w:sz w:val="24"/>
          <w:szCs w:val="24"/>
          <w:spacing w:val="-59"/>
        </w:rPr>
        <w:t> </w:t>
      </w:r>
      <w:r>
        <w:rPr>
          <w:rFonts w:ascii="Arial" w:hAnsi="Arial" w:cs="Arial" w:eastAsia="Arial"/>
          <w:sz w:val="24"/>
          <w:szCs w:val="24"/>
          <w:spacing w:val="0"/>
          <w:w w:val="100"/>
        </w:rPr>
        <w:t>5</w:t>
      </w:r>
      <w:r>
        <w:rPr>
          <w:rFonts w:ascii="Arial" w:hAnsi="Arial" w:cs="Arial" w:eastAsia="Arial"/>
          <w:sz w:val="24"/>
          <w:szCs w:val="24"/>
          <w:spacing w:val="-21"/>
          <w:w w:val="100"/>
        </w:rPr>
        <w:t> </w:t>
      </w:r>
      <w:r>
        <w:rPr>
          <w:rFonts w:ascii="細明體" w:hAnsi="細明體" w:cs="細明體" w:eastAsia="細明體"/>
          <w:sz w:val="24"/>
          <w:szCs w:val="24"/>
          <w:spacing w:val="0"/>
          <w:w w:val="100"/>
        </w:rPr>
        <w:t>分鐘以內可到達</w:t>
      </w:r>
      <w:r>
        <w:rPr>
          <w:rFonts w:ascii="細明體" w:hAnsi="細明體" w:cs="細明體" w:eastAsia="細明體"/>
          <w:sz w:val="24"/>
          <w:szCs w:val="24"/>
          <w:spacing w:val="-10"/>
          <w:w w:val="100"/>
        </w:rPr>
        <w:t>者</w:t>
      </w:r>
      <w:r>
        <w:rPr>
          <w:rFonts w:ascii="細明體" w:hAnsi="細明體" w:cs="細明體" w:eastAsia="細明體"/>
          <w:sz w:val="24"/>
          <w:szCs w:val="24"/>
          <w:spacing w:val="-10"/>
          <w:w w:val="100"/>
        </w:rPr>
        <w:t>，</w:t>
      </w:r>
      <w:r>
        <w:rPr>
          <w:rFonts w:ascii="細明體" w:hAnsi="細明體" w:cs="細明體" w:eastAsia="細明體"/>
          <w:sz w:val="24"/>
          <w:szCs w:val="24"/>
          <w:spacing w:val="0"/>
          <w:w w:val="100"/>
        </w:rPr>
        <w:t>計點為</w:t>
      </w:r>
      <w:r>
        <w:rPr>
          <w:rFonts w:ascii="細明體" w:hAnsi="細明體" w:cs="細明體" w:eastAsia="細明體"/>
          <w:sz w:val="24"/>
          <w:szCs w:val="24"/>
          <w:spacing w:val="-59"/>
          <w:w w:val="100"/>
        </w:rPr>
        <w:t> </w:t>
      </w:r>
      <w:r>
        <w:rPr>
          <w:rFonts w:ascii="Arial" w:hAnsi="Arial" w:cs="Arial" w:eastAsia="Arial"/>
          <w:sz w:val="24"/>
          <w:szCs w:val="24"/>
          <w:spacing w:val="0"/>
          <w:w w:val="100"/>
        </w:rPr>
        <w:t>3</w:t>
      </w:r>
      <w:r>
        <w:rPr>
          <w:rFonts w:ascii="Arial" w:hAnsi="Arial" w:cs="Arial" w:eastAsia="Arial"/>
          <w:sz w:val="24"/>
          <w:szCs w:val="24"/>
          <w:spacing w:val="-22"/>
          <w:w w:val="100"/>
        </w:rPr>
        <w:t> </w:t>
      </w:r>
      <w:r>
        <w:rPr>
          <w:rFonts w:ascii="細明體" w:hAnsi="細明體" w:cs="細明體" w:eastAsia="細明體"/>
          <w:sz w:val="24"/>
          <w:szCs w:val="24"/>
          <w:spacing w:val="-12"/>
          <w:w w:val="100"/>
        </w:rPr>
        <w:t>分</w:t>
      </w:r>
      <w:r>
        <w:rPr>
          <w:rFonts w:ascii="細明體" w:hAnsi="細明體" w:cs="細明體" w:eastAsia="細明體"/>
          <w:sz w:val="24"/>
          <w:szCs w:val="24"/>
          <w:spacing w:val="-10"/>
          <w:w w:val="100"/>
        </w:rPr>
        <w:t>；</w:t>
      </w:r>
      <w:r>
        <w:rPr>
          <w:rFonts w:ascii="Arial" w:hAnsi="Arial" w:cs="Arial" w:eastAsia="Arial"/>
          <w:sz w:val="24"/>
          <w:szCs w:val="24"/>
          <w:spacing w:val="0"/>
          <w:w w:val="100"/>
        </w:rPr>
        <w:t>5~10</w:t>
      </w:r>
      <w:r>
        <w:rPr>
          <w:rFonts w:ascii="Arial" w:hAnsi="Arial" w:cs="Arial" w:eastAsia="Arial"/>
          <w:sz w:val="24"/>
          <w:szCs w:val="24"/>
          <w:spacing w:val="0"/>
          <w:w w:val="100"/>
        </w:rPr>
      </w:r>
    </w:p>
    <w:p>
      <w:pPr>
        <w:spacing w:before="0" w:after="0" w:line="361" w:lineRule="exact"/>
        <w:ind w:left="401" w:right="-20"/>
        <w:jc w:val="left"/>
        <w:rPr>
          <w:rFonts w:ascii="細明體" w:hAnsi="細明體" w:cs="細明體" w:eastAsia="細明體"/>
          <w:sz w:val="24"/>
          <w:szCs w:val="24"/>
        </w:rPr>
      </w:pPr>
      <w:rPr/>
      <w:r>
        <w:rPr>
          <w:rFonts w:ascii="細明體" w:hAnsi="細明體" w:cs="細明體" w:eastAsia="細明體"/>
          <w:sz w:val="24"/>
          <w:szCs w:val="24"/>
          <w:position w:val="-2"/>
        </w:rPr>
        <w:t>分鐘以內可到達者，計點為</w:t>
      </w:r>
      <w:r>
        <w:rPr>
          <w:rFonts w:ascii="細明體" w:hAnsi="細明體" w:cs="細明體" w:eastAsia="細明體"/>
          <w:sz w:val="24"/>
          <w:szCs w:val="24"/>
          <w:spacing w:val="-59"/>
          <w:position w:val="-2"/>
        </w:rPr>
        <w:t> </w:t>
      </w:r>
      <w:r>
        <w:rPr>
          <w:rFonts w:ascii="Arial" w:hAnsi="Arial" w:cs="Arial" w:eastAsia="Arial"/>
          <w:sz w:val="24"/>
          <w:szCs w:val="24"/>
          <w:spacing w:val="0"/>
          <w:w w:val="100"/>
          <w:position w:val="-2"/>
        </w:rPr>
        <w:t>2</w:t>
      </w:r>
      <w:r>
        <w:rPr>
          <w:rFonts w:ascii="Arial" w:hAnsi="Arial" w:cs="Arial" w:eastAsia="Arial"/>
          <w:sz w:val="24"/>
          <w:szCs w:val="24"/>
          <w:spacing w:val="-22"/>
          <w:w w:val="100"/>
          <w:position w:val="-2"/>
        </w:rPr>
        <w:t> </w:t>
      </w:r>
      <w:r>
        <w:rPr>
          <w:rFonts w:ascii="細明體" w:hAnsi="細明體" w:cs="細明體" w:eastAsia="細明體"/>
          <w:sz w:val="24"/>
          <w:szCs w:val="24"/>
          <w:spacing w:val="0"/>
          <w:w w:val="93"/>
          <w:position w:val="-2"/>
        </w:rPr>
        <w:t>分；</w:t>
      </w:r>
      <w:r>
        <w:rPr>
          <w:rFonts w:ascii="Arial" w:hAnsi="Arial" w:cs="Arial" w:eastAsia="Arial"/>
          <w:sz w:val="24"/>
          <w:szCs w:val="24"/>
          <w:spacing w:val="0"/>
          <w:w w:val="93"/>
          <w:position w:val="-2"/>
        </w:rPr>
        <w:t>10~15</w:t>
      </w:r>
      <w:r>
        <w:rPr>
          <w:rFonts w:ascii="Arial" w:hAnsi="Arial" w:cs="Arial" w:eastAsia="Arial"/>
          <w:sz w:val="24"/>
          <w:szCs w:val="24"/>
          <w:spacing w:val="5"/>
          <w:w w:val="93"/>
          <w:position w:val="-2"/>
        </w:rPr>
        <w:t> </w:t>
      </w:r>
      <w:r>
        <w:rPr>
          <w:rFonts w:ascii="細明體" w:hAnsi="細明體" w:cs="細明體" w:eastAsia="細明體"/>
          <w:sz w:val="24"/>
          <w:szCs w:val="24"/>
          <w:spacing w:val="0"/>
          <w:w w:val="93"/>
          <w:position w:val="-2"/>
        </w:rPr>
        <w:t>分鐘以內可到達者，計點為</w:t>
      </w:r>
      <w:r>
        <w:rPr>
          <w:rFonts w:ascii="細明體" w:hAnsi="細明體" w:cs="細明體" w:eastAsia="細明體"/>
          <w:sz w:val="24"/>
          <w:szCs w:val="24"/>
          <w:spacing w:val="-59"/>
          <w:w w:val="93"/>
          <w:position w:val="-2"/>
        </w:rPr>
        <w:t> </w:t>
      </w:r>
      <w:r>
        <w:rPr>
          <w:rFonts w:ascii="Arial" w:hAnsi="Arial" w:cs="Arial" w:eastAsia="Arial"/>
          <w:sz w:val="24"/>
          <w:szCs w:val="24"/>
          <w:spacing w:val="0"/>
          <w:w w:val="100"/>
          <w:position w:val="-2"/>
        </w:rPr>
        <w:t>1</w:t>
      </w:r>
      <w:r>
        <w:rPr>
          <w:rFonts w:ascii="Arial" w:hAnsi="Arial" w:cs="Arial" w:eastAsia="Arial"/>
          <w:sz w:val="24"/>
          <w:szCs w:val="24"/>
          <w:spacing w:val="-22"/>
          <w:w w:val="100"/>
          <w:position w:val="-2"/>
        </w:rPr>
        <w:t> </w:t>
      </w:r>
      <w:r>
        <w:rPr>
          <w:rFonts w:ascii="細明體" w:hAnsi="細明體" w:cs="細明體" w:eastAsia="細明體"/>
          <w:sz w:val="24"/>
          <w:szCs w:val="24"/>
          <w:spacing w:val="0"/>
          <w:w w:val="100"/>
          <w:position w:val="-2"/>
        </w:rPr>
        <w:t>分；</w:t>
      </w:r>
      <w:r>
        <w:rPr>
          <w:rFonts w:ascii="細明體" w:hAnsi="細明體" w:cs="細明體" w:eastAsia="細明體"/>
          <w:sz w:val="24"/>
          <w:szCs w:val="24"/>
          <w:spacing w:val="0"/>
          <w:w w:val="100"/>
          <w:position w:val="0"/>
        </w:rPr>
      </w:r>
    </w:p>
    <w:p>
      <w:pPr>
        <w:spacing w:before="0" w:after="0" w:line="360" w:lineRule="exact"/>
        <w:ind w:left="401" w:right="-20"/>
        <w:jc w:val="left"/>
        <w:rPr>
          <w:rFonts w:ascii="細明體" w:hAnsi="細明體" w:cs="細明體" w:eastAsia="細明體"/>
          <w:sz w:val="24"/>
          <w:szCs w:val="24"/>
        </w:rPr>
      </w:pPr>
      <w:rPr/>
      <w:r>
        <w:rPr>
          <w:rFonts w:ascii="Arial" w:hAnsi="Arial" w:cs="Arial" w:eastAsia="Arial"/>
          <w:sz w:val="24"/>
          <w:szCs w:val="24"/>
          <w:spacing w:val="0"/>
          <w:w w:val="89"/>
          <w:position w:val="-2"/>
        </w:rPr>
        <w:t>15</w:t>
      </w:r>
      <w:r>
        <w:rPr>
          <w:rFonts w:ascii="Arial" w:hAnsi="Arial" w:cs="Arial" w:eastAsia="Arial"/>
          <w:sz w:val="24"/>
          <w:szCs w:val="24"/>
          <w:spacing w:val="0"/>
          <w:w w:val="89"/>
          <w:position w:val="-2"/>
        </w:rPr>
        <w:t> </w:t>
      </w:r>
      <w:r>
        <w:rPr>
          <w:rFonts w:ascii="細明體" w:hAnsi="細明體" w:cs="細明體" w:eastAsia="細明體"/>
          <w:sz w:val="24"/>
          <w:szCs w:val="24"/>
          <w:spacing w:val="0"/>
          <w:w w:val="89"/>
          <w:position w:val="-2"/>
        </w:rPr>
        <w:t>分鐘以上，計點為</w:t>
      </w:r>
      <w:r>
        <w:rPr>
          <w:rFonts w:ascii="細明體" w:hAnsi="細明體" w:cs="細明體" w:eastAsia="細明體"/>
          <w:sz w:val="24"/>
          <w:szCs w:val="24"/>
          <w:spacing w:val="-59"/>
          <w:w w:val="89"/>
          <w:position w:val="-2"/>
        </w:rPr>
        <w:t> </w:t>
      </w:r>
      <w:r>
        <w:rPr>
          <w:rFonts w:ascii="Arial" w:hAnsi="Arial" w:cs="Arial" w:eastAsia="Arial"/>
          <w:sz w:val="24"/>
          <w:szCs w:val="24"/>
          <w:spacing w:val="0"/>
          <w:w w:val="100"/>
          <w:position w:val="-2"/>
        </w:rPr>
        <w:t>0</w:t>
      </w:r>
      <w:r>
        <w:rPr>
          <w:rFonts w:ascii="Arial" w:hAnsi="Arial" w:cs="Arial" w:eastAsia="Arial"/>
          <w:sz w:val="24"/>
          <w:szCs w:val="24"/>
          <w:spacing w:val="-22"/>
          <w:w w:val="100"/>
          <w:position w:val="-2"/>
        </w:rPr>
        <w:t> </w:t>
      </w:r>
      <w:r>
        <w:rPr>
          <w:rFonts w:ascii="細明體" w:hAnsi="細明體" w:cs="細明體" w:eastAsia="細明體"/>
          <w:sz w:val="24"/>
          <w:szCs w:val="24"/>
          <w:spacing w:val="0"/>
          <w:w w:val="100"/>
          <w:position w:val="-2"/>
        </w:rPr>
        <w:t>分。</w:t>
      </w:r>
      <w:r>
        <w:rPr>
          <w:rFonts w:ascii="細明體" w:hAnsi="細明體" w:cs="細明體" w:eastAsia="細明體"/>
          <w:sz w:val="24"/>
          <w:szCs w:val="24"/>
          <w:spacing w:val="0"/>
          <w:w w:val="100"/>
          <w:position w:val="0"/>
        </w:rPr>
      </w:r>
    </w:p>
    <w:p>
      <w:pPr>
        <w:spacing w:before="1" w:after="0" w:line="140" w:lineRule="exact"/>
        <w:jc w:val="left"/>
        <w:rPr>
          <w:sz w:val="14"/>
          <w:szCs w:val="14"/>
        </w:rPr>
      </w:pPr>
      <w:rPr/>
      <w:r>
        <w:rPr>
          <w:sz w:val="14"/>
          <w:szCs w:val="14"/>
        </w:rPr>
      </w:r>
    </w:p>
    <w:p>
      <w:pPr>
        <w:spacing w:before="0" w:after="0" w:line="330" w:lineRule="auto"/>
        <w:ind w:left="826" w:right="203" w:firstLine="-708"/>
        <w:jc w:val="left"/>
        <w:rPr>
          <w:rFonts w:ascii="細明體" w:hAnsi="細明體" w:cs="細明體" w:eastAsia="細明體"/>
          <w:sz w:val="24"/>
          <w:szCs w:val="24"/>
        </w:rPr>
      </w:pPr>
      <w:rPr/>
      <w:r>
        <w:rPr>
          <w:rFonts w:ascii="Arial" w:hAnsi="Arial" w:cs="Arial" w:eastAsia="Arial"/>
          <w:sz w:val="24"/>
          <w:szCs w:val="24"/>
          <w:w w:val="119"/>
        </w:rPr>
        <w:t>4.</w:t>
      </w:r>
      <w:r>
        <w:rPr>
          <w:rFonts w:ascii="細明體" w:hAnsi="細明體" w:cs="細明體" w:eastAsia="細明體"/>
          <w:sz w:val="24"/>
          <w:szCs w:val="24"/>
          <w:w w:val="100"/>
        </w:rPr>
        <w:t>資源多樣性</w:t>
      </w:r>
      <w:r>
        <w:rPr>
          <w:rFonts w:ascii="細明體" w:hAnsi="細明體" w:cs="細明體" w:eastAsia="細明體"/>
          <w:sz w:val="24"/>
          <w:szCs w:val="24"/>
          <w:w w:val="100"/>
        </w:rPr>
        <w:t> </w:t>
      </w:r>
      <w:r>
        <w:rPr>
          <w:rFonts w:ascii="細明體" w:hAnsi="細明體" w:cs="細明體" w:eastAsia="細明體"/>
          <w:sz w:val="24"/>
          <w:szCs w:val="24"/>
          <w:w w:val="100"/>
        </w:rPr>
        <w:t>景點或遊憩區內具有獨特資</w:t>
      </w:r>
      <w:r>
        <w:rPr>
          <w:rFonts w:ascii="細明體" w:hAnsi="細明體" w:cs="細明體" w:eastAsia="細明體"/>
          <w:sz w:val="24"/>
          <w:szCs w:val="24"/>
          <w:spacing w:val="1"/>
          <w:w w:val="100"/>
        </w:rPr>
        <w:t>源</w:t>
      </w:r>
      <w:r>
        <w:rPr>
          <w:rFonts w:ascii="Arial" w:hAnsi="Arial" w:cs="Arial" w:eastAsia="Arial"/>
          <w:sz w:val="24"/>
          <w:szCs w:val="24"/>
          <w:spacing w:val="0"/>
          <w:w w:val="150"/>
        </w:rPr>
        <w:t>(</w:t>
      </w:r>
      <w:r>
        <w:rPr>
          <w:rFonts w:ascii="細明體" w:hAnsi="細明體" w:cs="細明體" w:eastAsia="細明體"/>
          <w:sz w:val="24"/>
          <w:szCs w:val="24"/>
          <w:spacing w:val="0"/>
          <w:w w:val="100"/>
        </w:rPr>
        <w:t>例如溫泉、古蹟等</w:t>
      </w:r>
      <w:r>
        <w:rPr>
          <w:rFonts w:ascii="Arial" w:hAnsi="Arial" w:cs="Arial" w:eastAsia="Arial"/>
          <w:sz w:val="24"/>
          <w:szCs w:val="24"/>
          <w:spacing w:val="0"/>
          <w:w w:val="150"/>
        </w:rPr>
        <w:t>)</w:t>
      </w:r>
      <w:r>
        <w:rPr>
          <w:rFonts w:ascii="細明體" w:hAnsi="細明體" w:cs="細明體" w:eastAsia="細明體"/>
          <w:sz w:val="24"/>
          <w:szCs w:val="24"/>
          <w:spacing w:val="0"/>
          <w:w w:val="100"/>
        </w:rPr>
        <w:t>，或是擁有多種不同</w:t>
      </w:r>
    </w:p>
    <w:p>
      <w:pPr>
        <w:spacing w:before="0" w:after="0" w:line="256" w:lineRule="exact"/>
        <w:ind w:left="401" w:right="-20"/>
        <w:jc w:val="left"/>
        <w:rPr>
          <w:rFonts w:ascii="細明體" w:hAnsi="細明體" w:cs="細明體" w:eastAsia="細明體"/>
          <w:sz w:val="24"/>
          <w:szCs w:val="24"/>
        </w:rPr>
      </w:pPr>
      <w:rPr/>
      <w:r>
        <w:rPr>
          <w:rFonts w:ascii="細明體" w:hAnsi="細明體" w:cs="細明體" w:eastAsia="細明體"/>
          <w:sz w:val="24"/>
          <w:szCs w:val="24"/>
          <w:spacing w:val="0"/>
          <w:w w:val="100"/>
        </w:rPr>
        <w:t>類型之資源者。</w:t>
      </w:r>
    </w:p>
    <w:p>
      <w:pPr>
        <w:spacing w:before="4" w:after="0" w:line="140" w:lineRule="exact"/>
        <w:jc w:val="left"/>
        <w:rPr>
          <w:sz w:val="14"/>
          <w:szCs w:val="14"/>
        </w:rPr>
      </w:pPr>
      <w:rPr/>
      <w:r>
        <w:rPr>
          <w:sz w:val="14"/>
          <w:szCs w:val="14"/>
        </w:rPr>
      </w:r>
    </w:p>
    <w:p>
      <w:pPr>
        <w:spacing w:before="0" w:after="0" w:line="330" w:lineRule="auto"/>
        <w:ind w:left="826" w:right="203" w:firstLine="-708"/>
        <w:jc w:val="left"/>
        <w:rPr>
          <w:rFonts w:ascii="細明體" w:hAnsi="細明體" w:cs="細明體" w:eastAsia="細明體"/>
          <w:sz w:val="24"/>
          <w:szCs w:val="24"/>
        </w:rPr>
      </w:pPr>
      <w:rPr/>
      <w:r>
        <w:rPr>
          <w:rFonts w:ascii="Arial" w:hAnsi="Arial" w:cs="Arial" w:eastAsia="Arial"/>
          <w:sz w:val="24"/>
          <w:szCs w:val="24"/>
          <w:w w:val="119"/>
        </w:rPr>
        <w:t>5.</w:t>
      </w:r>
      <w:r>
        <w:rPr>
          <w:rFonts w:ascii="細明體" w:hAnsi="細明體" w:cs="細明體" w:eastAsia="細明體"/>
          <w:sz w:val="24"/>
          <w:szCs w:val="24"/>
          <w:w w:val="100"/>
        </w:rPr>
        <w:t>資料取得難易度</w:t>
      </w:r>
      <w:r>
        <w:rPr>
          <w:rFonts w:ascii="細明體" w:hAnsi="細明體" w:cs="細明體" w:eastAsia="細明體"/>
          <w:sz w:val="24"/>
          <w:szCs w:val="24"/>
          <w:w w:val="100"/>
        </w:rPr>
        <w:t> </w:t>
      </w:r>
      <w:r>
        <w:rPr>
          <w:rFonts w:ascii="細明體" w:hAnsi="細明體" w:cs="細明體" w:eastAsia="細明體"/>
          <w:sz w:val="24"/>
          <w:szCs w:val="24"/>
          <w:spacing w:val="0"/>
          <w:w w:val="100"/>
        </w:rPr>
        <w:t>景點或遊憩區是否收取門票</w:t>
      </w:r>
      <w:r>
        <w:rPr>
          <w:rFonts w:ascii="細明體" w:hAnsi="細明體" w:cs="細明體" w:eastAsia="細明體"/>
          <w:sz w:val="24"/>
          <w:szCs w:val="24"/>
          <w:spacing w:val="1"/>
          <w:w w:val="100"/>
        </w:rPr>
        <w:t>或</w:t>
      </w:r>
      <w:r>
        <w:rPr>
          <w:rFonts w:ascii="細明體" w:hAnsi="細明體" w:cs="細明體" w:eastAsia="細明體"/>
          <w:sz w:val="24"/>
          <w:szCs w:val="24"/>
          <w:spacing w:val="0"/>
          <w:w w:val="100"/>
        </w:rPr>
        <w:t>已進行人數統計，資料提供的難易程</w:t>
      </w:r>
      <w:r>
        <w:rPr>
          <w:rFonts w:ascii="細明體" w:hAnsi="細明體" w:cs="細明體" w:eastAsia="細明體"/>
          <w:sz w:val="24"/>
          <w:szCs w:val="24"/>
          <w:spacing w:val="1"/>
          <w:w w:val="100"/>
        </w:rPr>
        <w:t>度</w:t>
      </w:r>
      <w:r>
        <w:rPr>
          <w:rFonts w:ascii="細明體" w:hAnsi="細明體" w:cs="細明體" w:eastAsia="細明體"/>
          <w:sz w:val="24"/>
          <w:szCs w:val="24"/>
          <w:spacing w:val="0"/>
          <w:w w:val="100"/>
        </w:rPr>
        <w:t>。</w:t>
      </w:r>
    </w:p>
    <w:p>
      <w:pPr>
        <w:jc w:val="left"/>
        <w:spacing w:after="0"/>
        <w:sectPr>
          <w:pgMar w:header="0" w:footer="375" w:top="1380" w:bottom="760" w:left="1680" w:right="1680"/>
          <w:pgSz w:w="11920" w:h="16840"/>
        </w:sectPr>
      </w:pPr>
      <w:rPr/>
    </w:p>
    <w:p>
      <w:pPr>
        <w:spacing w:before="2" w:after="0" w:line="140" w:lineRule="exact"/>
        <w:jc w:val="left"/>
        <w:rPr>
          <w:sz w:val="14"/>
          <w:szCs w:val="14"/>
        </w:rPr>
      </w:pPr>
      <w:rPr/>
      <w:r>
        <w:rPr>
          <w:sz w:val="14"/>
          <w:szCs w:val="14"/>
        </w:rPr>
      </w:r>
    </w:p>
    <w:p>
      <w:pPr>
        <w:spacing w:before="0" w:after="0" w:line="200" w:lineRule="exact"/>
        <w:jc w:val="left"/>
        <w:rPr>
          <w:sz w:val="20"/>
          <w:szCs w:val="20"/>
        </w:rPr>
      </w:pPr>
      <w:rPr/>
      <w:r>
        <w:rPr>
          <w:sz w:val="20"/>
          <w:szCs w:val="20"/>
        </w:rPr>
      </w:r>
    </w:p>
    <w:p>
      <w:pPr>
        <w:spacing w:before="0" w:after="0" w:line="420" w:lineRule="exact"/>
        <w:ind w:left="118" w:right="-20"/>
        <w:jc w:val="left"/>
        <w:rPr>
          <w:rFonts w:ascii="細明體" w:hAnsi="細明體" w:cs="細明體" w:eastAsia="細明體"/>
          <w:sz w:val="36"/>
          <w:szCs w:val="36"/>
        </w:rPr>
      </w:pPr>
      <w:rPr/>
      <w:r>
        <w:rPr>
          <w:rFonts w:ascii="細明體" w:hAnsi="細明體" w:cs="細明體" w:eastAsia="細明體"/>
          <w:sz w:val="36"/>
          <w:szCs w:val="36"/>
          <w:spacing w:val="0"/>
          <w:w w:val="100"/>
          <w:position w:val="-1"/>
        </w:rPr>
        <w:t>第二節</w:t>
      </w:r>
      <w:r>
        <w:rPr>
          <w:rFonts w:ascii="細明體" w:hAnsi="細明體" w:cs="細明體" w:eastAsia="細明體"/>
          <w:sz w:val="36"/>
          <w:szCs w:val="36"/>
          <w:spacing w:val="2"/>
          <w:w w:val="100"/>
          <w:position w:val="-1"/>
        </w:rPr>
        <w:t> </w:t>
      </w:r>
      <w:r>
        <w:rPr>
          <w:rFonts w:ascii="細明體" w:hAnsi="細明體" w:cs="細明體" w:eastAsia="細明體"/>
          <w:sz w:val="36"/>
          <w:szCs w:val="36"/>
          <w:spacing w:val="0"/>
          <w:w w:val="100"/>
          <w:position w:val="-1"/>
        </w:rPr>
        <w:t>遊客數量調</w:t>
      </w:r>
      <w:r>
        <w:rPr>
          <w:rFonts w:ascii="細明體" w:hAnsi="細明體" w:cs="細明體" w:eastAsia="細明體"/>
          <w:sz w:val="36"/>
          <w:szCs w:val="36"/>
          <w:spacing w:val="2"/>
          <w:w w:val="100"/>
          <w:position w:val="-1"/>
        </w:rPr>
        <w:t>查</w:t>
      </w:r>
      <w:r>
        <w:rPr>
          <w:rFonts w:ascii="細明體" w:hAnsi="細明體" w:cs="細明體" w:eastAsia="細明體"/>
          <w:sz w:val="36"/>
          <w:szCs w:val="36"/>
          <w:spacing w:val="0"/>
          <w:w w:val="100"/>
          <w:position w:val="-1"/>
        </w:rPr>
        <w:t>方法</w:t>
      </w:r>
      <w:r>
        <w:rPr>
          <w:rFonts w:ascii="細明體" w:hAnsi="細明體" w:cs="細明體" w:eastAsia="細明體"/>
          <w:sz w:val="36"/>
          <w:szCs w:val="36"/>
          <w:spacing w:val="0"/>
          <w:w w:val="100"/>
          <w:position w:val="0"/>
        </w:rPr>
      </w:r>
    </w:p>
    <w:p>
      <w:pPr>
        <w:spacing w:before="9" w:after="0" w:line="130" w:lineRule="exact"/>
        <w:jc w:val="left"/>
        <w:rPr>
          <w:sz w:val="13"/>
          <w:szCs w:val="13"/>
        </w:rPr>
      </w:pPr>
      <w:rPr/>
      <w:r>
        <w:rPr>
          <w:sz w:val="13"/>
          <w:szCs w:val="13"/>
        </w:rPr>
      </w:r>
    </w:p>
    <w:p>
      <w:pPr>
        <w:spacing w:before="0" w:after="0" w:line="200" w:lineRule="exact"/>
        <w:jc w:val="left"/>
        <w:rPr>
          <w:sz w:val="20"/>
          <w:szCs w:val="20"/>
        </w:rPr>
      </w:pPr>
      <w:rPr/>
      <w:r>
        <w:rPr>
          <w:sz w:val="20"/>
          <w:szCs w:val="20"/>
        </w:rPr>
      </w:r>
    </w:p>
    <w:p>
      <w:pPr>
        <w:spacing w:before="0" w:after="0" w:line="312" w:lineRule="exact"/>
        <w:ind w:left="118" w:right="190" w:firstLine="482"/>
        <w:jc w:val="both"/>
        <w:rPr>
          <w:rFonts w:ascii="細明體" w:hAnsi="細明體" w:cs="細明體" w:eastAsia="細明體"/>
          <w:sz w:val="24"/>
          <w:szCs w:val="24"/>
        </w:rPr>
      </w:pPr>
      <w:rPr/>
      <w:r>
        <w:rPr>
          <w:rFonts w:ascii="細明體" w:hAnsi="細明體" w:cs="細明體" w:eastAsia="細明體"/>
          <w:sz w:val="24"/>
          <w:szCs w:val="24"/>
          <w:spacing w:val="0"/>
          <w:w w:val="100"/>
        </w:rPr>
        <w:t>本計畫之遊客數量係經由交通量調查資料之轉換推估獲得，調查地區包括</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關子嶺與梅嶺兩處，下文即就基本調</w:t>
      </w:r>
      <w:r>
        <w:rPr>
          <w:rFonts w:ascii="細明體" w:hAnsi="細明體" w:cs="細明體" w:eastAsia="細明體"/>
          <w:sz w:val="24"/>
          <w:szCs w:val="24"/>
          <w:spacing w:val="1"/>
          <w:w w:val="100"/>
        </w:rPr>
        <w:t>查</w:t>
      </w:r>
      <w:r>
        <w:rPr>
          <w:rFonts w:ascii="細明體" w:hAnsi="細明體" w:cs="細明體" w:eastAsia="細明體"/>
          <w:sz w:val="24"/>
          <w:szCs w:val="24"/>
          <w:spacing w:val="0"/>
          <w:w w:val="100"/>
        </w:rPr>
        <w:t>計畫與分析方法進行說明，詳細調查時</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間與地點則載於第四章、第五章。</w:t>
      </w:r>
    </w:p>
    <w:p>
      <w:pPr>
        <w:spacing w:before="8" w:after="0" w:line="220" w:lineRule="exact"/>
        <w:jc w:val="left"/>
        <w:rPr>
          <w:sz w:val="22"/>
          <w:szCs w:val="22"/>
        </w:rPr>
      </w:pPr>
      <w:rPr/>
      <w:r>
        <w:rPr>
          <w:sz w:val="22"/>
          <w:szCs w:val="22"/>
        </w:rPr>
      </w:r>
    </w:p>
    <w:p>
      <w:pPr>
        <w:spacing w:before="0" w:after="0" w:line="240" w:lineRule="auto"/>
        <w:ind w:left="118" w:right="-20"/>
        <w:jc w:val="left"/>
        <w:rPr>
          <w:rFonts w:ascii="細明體" w:hAnsi="細明體" w:cs="細明體" w:eastAsia="細明體"/>
          <w:sz w:val="32"/>
          <w:szCs w:val="32"/>
        </w:rPr>
      </w:pPr>
      <w:rPr/>
      <w:r>
        <w:rPr>
          <w:rFonts w:ascii="細明體" w:hAnsi="細明體" w:cs="細明體" w:eastAsia="細明體"/>
          <w:sz w:val="32"/>
          <w:szCs w:val="32"/>
          <w:spacing w:val="2"/>
          <w:w w:val="100"/>
        </w:rPr>
        <w:t>一</w:t>
      </w:r>
      <w:r>
        <w:rPr>
          <w:rFonts w:ascii="細明體" w:hAnsi="細明體" w:cs="細明體" w:eastAsia="細明體"/>
          <w:sz w:val="32"/>
          <w:szCs w:val="32"/>
          <w:spacing w:val="0"/>
          <w:w w:val="100"/>
        </w:rPr>
        <w:t>、</w:t>
      </w:r>
      <w:r>
        <w:rPr>
          <w:rFonts w:ascii="細明體" w:hAnsi="細明體" w:cs="細明體" w:eastAsia="細明體"/>
          <w:sz w:val="32"/>
          <w:szCs w:val="32"/>
          <w:spacing w:val="-6"/>
          <w:w w:val="100"/>
        </w:rPr>
        <w:t> </w:t>
      </w:r>
      <w:r>
        <w:rPr>
          <w:rFonts w:ascii="細明體" w:hAnsi="細明體" w:cs="細明體" w:eastAsia="細明體"/>
          <w:sz w:val="32"/>
          <w:szCs w:val="32"/>
          <w:spacing w:val="0"/>
          <w:w w:val="100"/>
        </w:rPr>
        <w:t>調查</w:t>
      </w:r>
      <w:r>
        <w:rPr>
          <w:rFonts w:ascii="細明體" w:hAnsi="細明體" w:cs="細明體" w:eastAsia="細明體"/>
          <w:sz w:val="32"/>
          <w:szCs w:val="32"/>
          <w:spacing w:val="2"/>
          <w:w w:val="100"/>
        </w:rPr>
        <w:t>計</w:t>
      </w:r>
      <w:r>
        <w:rPr>
          <w:rFonts w:ascii="細明體" w:hAnsi="細明體" w:cs="細明體" w:eastAsia="細明體"/>
          <w:sz w:val="32"/>
          <w:szCs w:val="32"/>
          <w:spacing w:val="0"/>
          <w:w w:val="100"/>
        </w:rPr>
        <w:t>數點</w:t>
      </w:r>
      <w:r>
        <w:rPr>
          <w:rFonts w:ascii="細明體" w:hAnsi="細明體" w:cs="細明體" w:eastAsia="細明體"/>
          <w:sz w:val="32"/>
          <w:szCs w:val="32"/>
          <w:spacing w:val="2"/>
          <w:w w:val="100"/>
        </w:rPr>
        <w:t>位</w:t>
      </w:r>
      <w:r>
        <w:rPr>
          <w:rFonts w:ascii="細明體" w:hAnsi="細明體" w:cs="細明體" w:eastAsia="細明體"/>
          <w:sz w:val="32"/>
          <w:szCs w:val="32"/>
          <w:spacing w:val="0"/>
          <w:w w:val="100"/>
        </w:rPr>
        <w:t>置選定</w:t>
      </w:r>
      <w:r>
        <w:rPr>
          <w:rFonts w:ascii="細明體" w:hAnsi="細明體" w:cs="細明體" w:eastAsia="細明體"/>
          <w:sz w:val="32"/>
          <w:szCs w:val="32"/>
          <w:spacing w:val="0"/>
          <w:w w:val="100"/>
        </w:rPr>
      </w:r>
    </w:p>
    <w:p>
      <w:pPr>
        <w:spacing w:before="7" w:after="0" w:line="130" w:lineRule="exact"/>
        <w:jc w:val="left"/>
        <w:rPr>
          <w:sz w:val="13"/>
          <w:szCs w:val="13"/>
        </w:rPr>
      </w:pPr>
      <w:rPr/>
      <w:r>
        <w:rPr>
          <w:sz w:val="13"/>
          <w:szCs w:val="13"/>
        </w:rPr>
      </w:r>
    </w:p>
    <w:p>
      <w:pPr>
        <w:spacing w:before="0" w:after="0" w:line="231" w:lineRule="auto"/>
        <w:ind w:left="629" w:right="134" w:firstLine="480"/>
        <w:jc w:val="both"/>
        <w:rPr>
          <w:rFonts w:ascii="細明體" w:hAnsi="細明體" w:cs="細明體" w:eastAsia="細明體"/>
          <w:sz w:val="24"/>
          <w:szCs w:val="24"/>
        </w:rPr>
      </w:pPr>
      <w:rPr/>
      <w:r>
        <w:rPr>
          <w:rFonts w:ascii="細明體" w:hAnsi="細明體" w:cs="細明體" w:eastAsia="細明體"/>
          <w:sz w:val="24"/>
          <w:szCs w:val="24"/>
          <w:spacing w:val="0"/>
          <w:w w:val="100"/>
        </w:rPr>
        <w:t>本計</w:t>
      </w:r>
      <w:r>
        <w:rPr>
          <w:rFonts w:ascii="細明體" w:hAnsi="細明體" w:cs="細明體" w:eastAsia="細明體"/>
          <w:sz w:val="24"/>
          <w:szCs w:val="24"/>
          <w:spacing w:val="3"/>
          <w:w w:val="100"/>
        </w:rPr>
        <w:t>畫</w:t>
      </w:r>
      <w:r>
        <w:rPr>
          <w:rFonts w:ascii="細明體" w:hAnsi="細明體" w:cs="細明體" w:eastAsia="細明體"/>
          <w:sz w:val="24"/>
          <w:szCs w:val="24"/>
          <w:spacing w:val="0"/>
          <w:w w:val="100"/>
        </w:rPr>
        <w:t>遊</w:t>
      </w:r>
      <w:r>
        <w:rPr>
          <w:rFonts w:ascii="細明體" w:hAnsi="細明體" w:cs="細明體" w:eastAsia="細明體"/>
          <w:sz w:val="24"/>
          <w:szCs w:val="24"/>
          <w:spacing w:val="2"/>
          <w:w w:val="100"/>
        </w:rPr>
        <w:t>客</w:t>
      </w:r>
      <w:r>
        <w:rPr>
          <w:rFonts w:ascii="細明體" w:hAnsi="細明體" w:cs="細明體" w:eastAsia="細明體"/>
          <w:sz w:val="24"/>
          <w:szCs w:val="24"/>
          <w:spacing w:val="0"/>
          <w:w w:val="100"/>
        </w:rPr>
        <w:t>量調</w:t>
      </w:r>
      <w:r>
        <w:rPr>
          <w:rFonts w:ascii="細明體" w:hAnsi="細明體" w:cs="細明體" w:eastAsia="細明體"/>
          <w:sz w:val="24"/>
          <w:szCs w:val="24"/>
          <w:spacing w:val="2"/>
          <w:w w:val="100"/>
        </w:rPr>
        <w:t>查</w:t>
      </w:r>
      <w:r>
        <w:rPr>
          <w:rFonts w:ascii="細明體" w:hAnsi="細明體" w:cs="細明體" w:eastAsia="細明體"/>
          <w:sz w:val="24"/>
          <w:szCs w:val="24"/>
          <w:spacing w:val="0"/>
          <w:w w:val="100"/>
        </w:rPr>
        <w:t>為</w:t>
      </w:r>
      <w:r>
        <w:rPr>
          <w:rFonts w:ascii="細明體" w:hAnsi="細明體" w:cs="細明體" w:eastAsia="細明體"/>
          <w:sz w:val="24"/>
          <w:szCs w:val="24"/>
          <w:spacing w:val="2"/>
          <w:w w:val="100"/>
        </w:rPr>
        <w:t>計</w:t>
      </w:r>
      <w:r>
        <w:rPr>
          <w:rFonts w:ascii="細明體" w:hAnsi="細明體" w:cs="細明體" w:eastAsia="細明體"/>
          <w:sz w:val="24"/>
          <w:szCs w:val="24"/>
          <w:spacing w:val="0"/>
          <w:w w:val="100"/>
        </w:rPr>
        <w:t>數進</w:t>
      </w:r>
      <w:r>
        <w:rPr>
          <w:rFonts w:ascii="細明體" w:hAnsi="細明體" w:cs="細明體" w:eastAsia="細明體"/>
          <w:sz w:val="24"/>
          <w:szCs w:val="24"/>
          <w:spacing w:val="4"/>
          <w:w w:val="100"/>
        </w:rPr>
        <w:t>入</w:t>
      </w:r>
      <w:r>
        <w:rPr>
          <w:rFonts w:ascii="細明體" w:hAnsi="細明體" w:cs="細明體" w:eastAsia="細明體"/>
          <w:sz w:val="24"/>
          <w:szCs w:val="24"/>
          <w:spacing w:val="0"/>
          <w:w w:val="100"/>
        </w:rPr>
        <w:t>關</w:t>
      </w:r>
      <w:r>
        <w:rPr>
          <w:rFonts w:ascii="細明體" w:hAnsi="細明體" w:cs="細明體" w:eastAsia="細明體"/>
          <w:sz w:val="24"/>
          <w:szCs w:val="24"/>
          <w:spacing w:val="2"/>
          <w:w w:val="100"/>
        </w:rPr>
        <w:t>子</w:t>
      </w:r>
      <w:r>
        <w:rPr>
          <w:rFonts w:ascii="細明體" w:hAnsi="細明體" w:cs="細明體" w:eastAsia="細明體"/>
          <w:sz w:val="24"/>
          <w:szCs w:val="24"/>
          <w:spacing w:val="0"/>
          <w:w w:val="100"/>
        </w:rPr>
        <w:t>嶺與</w:t>
      </w:r>
      <w:r>
        <w:rPr>
          <w:rFonts w:ascii="細明體" w:hAnsi="細明體" w:cs="細明體" w:eastAsia="細明體"/>
          <w:sz w:val="24"/>
          <w:szCs w:val="24"/>
          <w:spacing w:val="2"/>
          <w:w w:val="100"/>
        </w:rPr>
        <w:t>梅</w:t>
      </w:r>
      <w:r>
        <w:rPr>
          <w:rFonts w:ascii="細明體" w:hAnsi="細明體" w:cs="細明體" w:eastAsia="細明體"/>
          <w:sz w:val="24"/>
          <w:szCs w:val="24"/>
          <w:spacing w:val="0"/>
          <w:w w:val="100"/>
        </w:rPr>
        <w:t>嶺</w:t>
      </w:r>
      <w:r>
        <w:rPr>
          <w:rFonts w:ascii="細明體" w:hAnsi="細明體" w:cs="細明體" w:eastAsia="細明體"/>
          <w:sz w:val="24"/>
          <w:szCs w:val="24"/>
          <w:spacing w:val="2"/>
          <w:w w:val="100"/>
        </w:rPr>
        <w:t>風</w:t>
      </w:r>
      <w:r>
        <w:rPr>
          <w:rFonts w:ascii="細明體" w:hAnsi="細明體" w:cs="細明體" w:eastAsia="細明體"/>
          <w:sz w:val="24"/>
          <w:szCs w:val="24"/>
          <w:spacing w:val="1"/>
          <w:w w:val="100"/>
        </w:rPr>
        <w:t>景</w:t>
      </w:r>
      <w:r>
        <w:rPr>
          <w:rFonts w:ascii="細明體" w:hAnsi="細明體" w:cs="細明體" w:eastAsia="細明體"/>
          <w:sz w:val="24"/>
          <w:szCs w:val="24"/>
          <w:spacing w:val="0"/>
          <w:w w:val="100"/>
        </w:rPr>
        <w:t>區</w:t>
      </w:r>
      <w:r>
        <w:rPr>
          <w:rFonts w:ascii="細明體" w:hAnsi="細明體" w:cs="細明體" w:eastAsia="細明體"/>
          <w:sz w:val="24"/>
          <w:szCs w:val="24"/>
          <w:spacing w:val="2"/>
          <w:w w:val="100"/>
        </w:rPr>
        <w:t>範</w:t>
      </w:r>
      <w:r>
        <w:rPr>
          <w:rFonts w:ascii="細明體" w:hAnsi="細明體" w:cs="細明體" w:eastAsia="細明體"/>
          <w:sz w:val="24"/>
          <w:szCs w:val="24"/>
          <w:spacing w:val="0"/>
          <w:w w:val="100"/>
        </w:rPr>
        <w:t>圍</w:t>
      </w:r>
      <w:r>
        <w:rPr>
          <w:rFonts w:ascii="細明體" w:hAnsi="細明體" w:cs="細明體" w:eastAsia="細明體"/>
          <w:sz w:val="24"/>
          <w:szCs w:val="24"/>
          <w:spacing w:val="2"/>
          <w:w w:val="100"/>
        </w:rPr>
        <w:t>內</w:t>
      </w:r>
      <w:r>
        <w:rPr>
          <w:rFonts w:ascii="細明體" w:hAnsi="細明體" w:cs="細明體" w:eastAsia="細明體"/>
          <w:sz w:val="24"/>
          <w:szCs w:val="24"/>
          <w:spacing w:val="0"/>
          <w:w w:val="100"/>
        </w:rPr>
        <w:t>之交</w:t>
      </w:r>
      <w:r>
        <w:rPr>
          <w:rFonts w:ascii="細明體" w:hAnsi="細明體" w:cs="細明體" w:eastAsia="細明體"/>
          <w:sz w:val="24"/>
          <w:szCs w:val="24"/>
          <w:spacing w:val="2"/>
          <w:w w:val="100"/>
        </w:rPr>
        <w:t>通</w:t>
      </w:r>
      <w:r>
        <w:rPr>
          <w:rFonts w:ascii="細明體" w:hAnsi="細明體" w:cs="細明體" w:eastAsia="細明體"/>
          <w:sz w:val="24"/>
          <w:szCs w:val="24"/>
          <w:spacing w:val="0"/>
          <w:w w:val="100"/>
        </w:rPr>
        <w:t>量，</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因此在調查技術上可歸類於周界交通量調</w:t>
      </w:r>
      <w:r>
        <w:rPr>
          <w:rFonts w:ascii="細明體" w:hAnsi="細明體" w:cs="細明體" w:eastAsia="細明體"/>
          <w:sz w:val="24"/>
          <w:szCs w:val="24"/>
          <w:spacing w:val="1"/>
          <w:w w:val="100"/>
        </w:rPr>
        <w:t>查</w:t>
      </w:r>
      <w:r>
        <w:rPr>
          <w:rFonts w:ascii="Arial" w:hAnsi="Arial" w:cs="Arial" w:eastAsia="Arial"/>
          <w:sz w:val="24"/>
          <w:szCs w:val="24"/>
          <w:spacing w:val="0"/>
          <w:w w:val="100"/>
        </w:rPr>
        <w:t>(Cordon</w:t>
      </w:r>
      <w:r>
        <w:rPr>
          <w:rFonts w:ascii="Arial" w:hAnsi="Arial" w:cs="Arial" w:eastAsia="Arial"/>
          <w:sz w:val="24"/>
          <w:szCs w:val="24"/>
          <w:spacing w:val="4"/>
          <w:w w:val="100"/>
        </w:rPr>
        <w:t> </w:t>
      </w:r>
      <w:r>
        <w:rPr>
          <w:rFonts w:ascii="Arial" w:hAnsi="Arial" w:cs="Arial" w:eastAsia="Arial"/>
          <w:sz w:val="24"/>
          <w:szCs w:val="24"/>
          <w:spacing w:val="0"/>
          <w:w w:val="100"/>
        </w:rPr>
        <w:t>Count</w:t>
      </w:r>
      <w:r>
        <w:rPr>
          <w:rFonts w:ascii="Arial" w:hAnsi="Arial" w:cs="Arial" w:eastAsia="Arial"/>
          <w:sz w:val="24"/>
          <w:szCs w:val="24"/>
          <w:spacing w:val="-6"/>
          <w:w w:val="100"/>
        </w:rPr>
        <w:t> </w:t>
      </w:r>
      <w:r>
        <w:rPr>
          <w:rFonts w:ascii="Arial" w:hAnsi="Arial" w:cs="Arial" w:eastAsia="Arial"/>
          <w:sz w:val="24"/>
          <w:szCs w:val="24"/>
          <w:spacing w:val="0"/>
          <w:w w:val="105"/>
        </w:rPr>
        <w:t>Survery</w:t>
      </w:r>
      <w:r>
        <w:rPr>
          <w:rFonts w:ascii="Arial" w:hAnsi="Arial" w:cs="Arial" w:eastAsia="Arial"/>
          <w:sz w:val="24"/>
          <w:szCs w:val="24"/>
          <w:spacing w:val="1"/>
          <w:w w:val="105"/>
        </w:rPr>
        <w:t>)</w:t>
      </w:r>
      <w:r>
        <w:rPr>
          <w:rFonts w:ascii="細明體" w:hAnsi="細明體" w:cs="細明體" w:eastAsia="細明體"/>
          <w:sz w:val="24"/>
          <w:szCs w:val="24"/>
          <w:spacing w:val="0"/>
          <w:w w:val="100"/>
        </w:rPr>
        <w:t>，意</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即在接近園區周界道路之交叉點設立計數調查</w:t>
      </w:r>
      <w:r>
        <w:rPr>
          <w:rFonts w:ascii="細明體" w:hAnsi="細明體" w:cs="細明體" w:eastAsia="細明體"/>
          <w:sz w:val="24"/>
          <w:szCs w:val="24"/>
          <w:spacing w:val="-14"/>
          <w:w w:val="100"/>
        </w:rPr>
        <w:t>點</w:t>
      </w:r>
      <w:r>
        <w:rPr>
          <w:rFonts w:ascii="細明體" w:hAnsi="細明體" w:cs="細明體" w:eastAsia="細明體"/>
          <w:sz w:val="24"/>
          <w:szCs w:val="24"/>
          <w:spacing w:val="-14"/>
          <w:w w:val="100"/>
        </w:rPr>
        <w:t>，</w:t>
      </w:r>
      <w:r>
        <w:rPr>
          <w:rFonts w:ascii="細明體" w:hAnsi="細明體" w:cs="細明體" w:eastAsia="細明體"/>
          <w:sz w:val="24"/>
          <w:szCs w:val="24"/>
          <w:spacing w:val="0"/>
          <w:w w:val="100"/>
        </w:rPr>
        <w:t>各調查點位置與特徵詳</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如圖</w:t>
      </w:r>
      <w:r>
        <w:rPr>
          <w:rFonts w:ascii="細明體" w:hAnsi="細明體" w:cs="細明體" w:eastAsia="細明體"/>
          <w:sz w:val="24"/>
          <w:szCs w:val="24"/>
          <w:spacing w:val="-60"/>
          <w:w w:val="100"/>
        </w:rPr>
        <w:t> </w:t>
      </w:r>
      <w:r>
        <w:rPr>
          <w:rFonts w:ascii="Arial" w:hAnsi="Arial" w:cs="Arial" w:eastAsia="Arial"/>
          <w:sz w:val="24"/>
          <w:szCs w:val="24"/>
          <w:spacing w:val="0"/>
          <w:w w:val="89"/>
        </w:rPr>
        <w:t>4</w:t>
      </w:r>
      <w:r>
        <w:rPr>
          <w:rFonts w:ascii="Arial" w:hAnsi="Arial" w:cs="Arial" w:eastAsia="Arial"/>
          <w:sz w:val="24"/>
          <w:szCs w:val="24"/>
          <w:spacing w:val="0"/>
          <w:w w:val="150"/>
        </w:rPr>
        <w:t>-</w:t>
      </w:r>
      <w:r>
        <w:rPr>
          <w:rFonts w:ascii="Arial" w:hAnsi="Arial" w:cs="Arial" w:eastAsia="Arial"/>
          <w:sz w:val="24"/>
          <w:szCs w:val="24"/>
          <w:spacing w:val="0"/>
          <w:w w:val="89"/>
        </w:rPr>
        <w:t>3</w:t>
      </w:r>
      <w:r>
        <w:rPr>
          <w:rFonts w:ascii="細明體" w:hAnsi="細明體" w:cs="細明體" w:eastAsia="細明體"/>
          <w:sz w:val="24"/>
          <w:szCs w:val="24"/>
          <w:spacing w:val="0"/>
          <w:w w:val="100"/>
        </w:rPr>
        <w:t>、圖</w:t>
      </w:r>
      <w:r>
        <w:rPr>
          <w:rFonts w:ascii="細明體" w:hAnsi="細明體" w:cs="細明體" w:eastAsia="細明體"/>
          <w:sz w:val="24"/>
          <w:szCs w:val="24"/>
          <w:spacing w:val="-59"/>
          <w:w w:val="100"/>
        </w:rPr>
        <w:t> </w:t>
      </w:r>
      <w:r>
        <w:rPr>
          <w:rFonts w:ascii="Arial" w:hAnsi="Arial" w:cs="Arial" w:eastAsia="Arial"/>
          <w:sz w:val="24"/>
          <w:szCs w:val="24"/>
          <w:spacing w:val="0"/>
          <w:w w:val="89"/>
        </w:rPr>
        <w:t>5</w:t>
      </w:r>
      <w:r>
        <w:rPr>
          <w:rFonts w:ascii="Arial" w:hAnsi="Arial" w:cs="Arial" w:eastAsia="Arial"/>
          <w:sz w:val="24"/>
          <w:szCs w:val="24"/>
          <w:spacing w:val="0"/>
          <w:w w:val="150"/>
        </w:rPr>
        <w:t>-</w:t>
      </w:r>
      <w:r>
        <w:rPr>
          <w:rFonts w:ascii="Arial" w:hAnsi="Arial" w:cs="Arial" w:eastAsia="Arial"/>
          <w:sz w:val="24"/>
          <w:szCs w:val="24"/>
          <w:spacing w:val="0"/>
          <w:w w:val="89"/>
        </w:rPr>
        <w:t>3</w:t>
      </w:r>
      <w:r>
        <w:rPr>
          <w:rFonts w:ascii="Arial" w:hAnsi="Arial" w:cs="Arial" w:eastAsia="Arial"/>
          <w:sz w:val="24"/>
          <w:szCs w:val="24"/>
          <w:spacing w:val="0"/>
          <w:w w:val="100"/>
        </w:rPr>
        <w:t> </w:t>
      </w:r>
      <w:r>
        <w:rPr>
          <w:rFonts w:ascii="Arial" w:hAnsi="Arial" w:cs="Arial" w:eastAsia="Arial"/>
          <w:sz w:val="24"/>
          <w:szCs w:val="24"/>
          <w:spacing w:val="-13"/>
          <w:w w:val="100"/>
        </w:rPr>
        <w:t> </w:t>
      </w:r>
      <w:r>
        <w:rPr>
          <w:rFonts w:ascii="細明體" w:hAnsi="細明體" w:cs="細明體" w:eastAsia="細明體"/>
          <w:sz w:val="24"/>
          <w:szCs w:val="24"/>
          <w:spacing w:val="0"/>
          <w:w w:val="100"/>
        </w:rPr>
        <w:t>及表</w:t>
      </w:r>
      <w:r>
        <w:rPr>
          <w:rFonts w:ascii="細明體" w:hAnsi="細明體" w:cs="細明體" w:eastAsia="細明體"/>
          <w:sz w:val="24"/>
          <w:szCs w:val="24"/>
          <w:spacing w:val="-60"/>
          <w:w w:val="100"/>
        </w:rPr>
        <w:t> </w:t>
      </w:r>
      <w:r>
        <w:rPr>
          <w:rFonts w:ascii="Arial" w:hAnsi="Arial" w:cs="Arial" w:eastAsia="Arial"/>
          <w:sz w:val="24"/>
          <w:szCs w:val="24"/>
          <w:spacing w:val="0"/>
          <w:w w:val="89"/>
        </w:rPr>
        <w:t>4</w:t>
      </w:r>
      <w:r>
        <w:rPr>
          <w:rFonts w:ascii="Arial" w:hAnsi="Arial" w:cs="Arial" w:eastAsia="Arial"/>
          <w:sz w:val="24"/>
          <w:szCs w:val="24"/>
          <w:spacing w:val="0"/>
          <w:w w:val="150"/>
        </w:rPr>
        <w:t>-</w:t>
      </w:r>
      <w:r>
        <w:rPr>
          <w:rFonts w:ascii="Arial" w:hAnsi="Arial" w:cs="Arial" w:eastAsia="Arial"/>
          <w:sz w:val="24"/>
          <w:szCs w:val="24"/>
          <w:spacing w:val="0"/>
          <w:w w:val="89"/>
        </w:rPr>
        <w:t>1</w:t>
      </w:r>
      <w:r>
        <w:rPr>
          <w:rFonts w:ascii="細明體" w:hAnsi="細明體" w:cs="細明體" w:eastAsia="細明體"/>
          <w:sz w:val="24"/>
          <w:szCs w:val="24"/>
          <w:spacing w:val="0"/>
          <w:w w:val="100"/>
        </w:rPr>
        <w:t>、表</w:t>
      </w:r>
      <w:r>
        <w:rPr>
          <w:rFonts w:ascii="細明體" w:hAnsi="細明體" w:cs="細明體" w:eastAsia="細明體"/>
          <w:sz w:val="24"/>
          <w:szCs w:val="24"/>
          <w:spacing w:val="-60"/>
          <w:w w:val="100"/>
        </w:rPr>
        <w:t> </w:t>
      </w:r>
      <w:r>
        <w:rPr>
          <w:rFonts w:ascii="Arial" w:hAnsi="Arial" w:cs="Arial" w:eastAsia="Arial"/>
          <w:sz w:val="24"/>
          <w:szCs w:val="24"/>
          <w:spacing w:val="0"/>
          <w:w w:val="89"/>
        </w:rPr>
        <w:t>5</w:t>
      </w:r>
      <w:r>
        <w:rPr>
          <w:rFonts w:ascii="Arial" w:hAnsi="Arial" w:cs="Arial" w:eastAsia="Arial"/>
          <w:sz w:val="24"/>
          <w:szCs w:val="24"/>
          <w:spacing w:val="0"/>
          <w:w w:val="150"/>
        </w:rPr>
        <w:t>-</w:t>
      </w:r>
      <w:r>
        <w:rPr>
          <w:rFonts w:ascii="Arial" w:hAnsi="Arial" w:cs="Arial" w:eastAsia="Arial"/>
          <w:sz w:val="24"/>
          <w:szCs w:val="24"/>
          <w:spacing w:val="0"/>
          <w:w w:val="89"/>
        </w:rPr>
        <w:t>1</w:t>
      </w:r>
      <w:r>
        <w:rPr>
          <w:rFonts w:ascii="細明體" w:hAnsi="細明體" w:cs="細明體" w:eastAsia="細明體"/>
          <w:sz w:val="24"/>
          <w:szCs w:val="24"/>
          <w:spacing w:val="0"/>
          <w:w w:val="100"/>
        </w:rPr>
        <w:t>。</w:t>
      </w:r>
    </w:p>
    <w:p>
      <w:pPr>
        <w:spacing w:before="5" w:after="0" w:line="260" w:lineRule="exact"/>
        <w:jc w:val="left"/>
        <w:rPr>
          <w:sz w:val="26"/>
          <w:szCs w:val="26"/>
        </w:rPr>
      </w:pPr>
      <w:rPr/>
      <w:r>
        <w:rPr>
          <w:sz w:val="26"/>
          <w:szCs w:val="26"/>
        </w:rPr>
      </w:r>
    </w:p>
    <w:p>
      <w:pPr>
        <w:spacing w:before="0" w:after="0" w:line="240" w:lineRule="auto"/>
        <w:ind w:left="118" w:right="-20"/>
        <w:jc w:val="left"/>
        <w:rPr>
          <w:rFonts w:ascii="細明體" w:hAnsi="細明體" w:cs="細明體" w:eastAsia="細明體"/>
          <w:sz w:val="32"/>
          <w:szCs w:val="32"/>
        </w:rPr>
      </w:pPr>
      <w:rPr/>
      <w:r>
        <w:rPr>
          <w:rFonts w:ascii="細明體" w:hAnsi="細明體" w:cs="細明體" w:eastAsia="細明體"/>
          <w:sz w:val="32"/>
          <w:szCs w:val="32"/>
          <w:spacing w:val="2"/>
          <w:w w:val="100"/>
        </w:rPr>
        <w:t>二</w:t>
      </w:r>
      <w:r>
        <w:rPr>
          <w:rFonts w:ascii="細明體" w:hAnsi="細明體" w:cs="細明體" w:eastAsia="細明體"/>
          <w:sz w:val="32"/>
          <w:szCs w:val="32"/>
          <w:spacing w:val="0"/>
          <w:w w:val="100"/>
        </w:rPr>
        <w:t>、交</w:t>
      </w:r>
      <w:r>
        <w:rPr>
          <w:rFonts w:ascii="細明體" w:hAnsi="細明體" w:cs="細明體" w:eastAsia="細明體"/>
          <w:sz w:val="32"/>
          <w:szCs w:val="32"/>
          <w:spacing w:val="2"/>
          <w:w w:val="100"/>
        </w:rPr>
        <w:t>通</w:t>
      </w:r>
      <w:r>
        <w:rPr>
          <w:rFonts w:ascii="細明體" w:hAnsi="細明體" w:cs="細明體" w:eastAsia="細明體"/>
          <w:sz w:val="32"/>
          <w:szCs w:val="32"/>
          <w:spacing w:val="0"/>
          <w:w w:val="100"/>
        </w:rPr>
        <w:t>流</w:t>
      </w:r>
      <w:r>
        <w:rPr>
          <w:rFonts w:ascii="細明體" w:hAnsi="細明體" w:cs="細明體" w:eastAsia="細明體"/>
          <w:sz w:val="32"/>
          <w:szCs w:val="32"/>
          <w:spacing w:val="1"/>
          <w:w w:val="100"/>
        </w:rPr>
        <w:t>量</w:t>
      </w:r>
      <w:r>
        <w:rPr>
          <w:rFonts w:ascii="細明體" w:hAnsi="細明體" w:cs="細明體" w:eastAsia="細明體"/>
          <w:sz w:val="32"/>
          <w:szCs w:val="32"/>
          <w:spacing w:val="0"/>
          <w:w w:val="100"/>
        </w:rPr>
        <w:t>調</w:t>
      </w:r>
      <w:r>
        <w:rPr>
          <w:rFonts w:ascii="細明體" w:hAnsi="細明體" w:cs="細明體" w:eastAsia="細明體"/>
          <w:sz w:val="32"/>
          <w:szCs w:val="32"/>
          <w:spacing w:val="2"/>
          <w:w w:val="100"/>
        </w:rPr>
        <w:t>查</w:t>
      </w:r>
      <w:r>
        <w:rPr>
          <w:rFonts w:ascii="細明體" w:hAnsi="細明體" w:cs="細明體" w:eastAsia="細明體"/>
          <w:sz w:val="32"/>
          <w:szCs w:val="32"/>
          <w:spacing w:val="0"/>
          <w:w w:val="100"/>
        </w:rPr>
        <w:t>方法</w:t>
      </w:r>
      <w:r>
        <w:rPr>
          <w:rFonts w:ascii="細明體" w:hAnsi="細明體" w:cs="細明體" w:eastAsia="細明體"/>
          <w:sz w:val="32"/>
          <w:szCs w:val="32"/>
          <w:spacing w:val="0"/>
          <w:w w:val="100"/>
        </w:rPr>
      </w:r>
    </w:p>
    <w:p>
      <w:pPr>
        <w:spacing w:before="7" w:after="0" w:line="130" w:lineRule="exact"/>
        <w:jc w:val="left"/>
        <w:rPr>
          <w:sz w:val="13"/>
          <w:szCs w:val="13"/>
        </w:rPr>
      </w:pPr>
      <w:rPr/>
      <w:r>
        <w:rPr>
          <w:sz w:val="13"/>
          <w:szCs w:val="13"/>
        </w:rPr>
      </w:r>
    </w:p>
    <w:p>
      <w:pPr>
        <w:spacing w:before="0" w:after="0" w:line="231" w:lineRule="auto"/>
        <w:ind w:left="629" w:right="188" w:firstLine="480"/>
        <w:jc w:val="both"/>
        <w:rPr>
          <w:rFonts w:ascii="細明體" w:hAnsi="細明體" w:cs="細明體" w:eastAsia="細明體"/>
          <w:sz w:val="24"/>
          <w:szCs w:val="24"/>
        </w:rPr>
      </w:pPr>
      <w:rPr/>
      <w:r>
        <w:rPr>
          <w:rFonts w:ascii="細明體" w:hAnsi="細明體" w:cs="細明體" w:eastAsia="細明體"/>
          <w:sz w:val="24"/>
          <w:szCs w:val="24"/>
          <w:spacing w:val="0"/>
          <w:w w:val="100"/>
        </w:rPr>
        <w:t>以十五分</w:t>
      </w:r>
      <w:r>
        <w:rPr>
          <w:rFonts w:ascii="細明體" w:hAnsi="細明體" w:cs="細明體" w:eastAsia="細明體"/>
          <w:sz w:val="24"/>
          <w:szCs w:val="24"/>
          <w:spacing w:val="1"/>
          <w:w w:val="100"/>
        </w:rPr>
        <w:t>鐘</w:t>
      </w:r>
      <w:r>
        <w:rPr>
          <w:rFonts w:ascii="細明體" w:hAnsi="細明體" w:cs="細明體" w:eastAsia="細明體"/>
          <w:sz w:val="24"/>
          <w:szCs w:val="24"/>
          <w:spacing w:val="0"/>
          <w:w w:val="100"/>
        </w:rPr>
        <w:t>為單</w:t>
      </w:r>
      <w:r>
        <w:rPr>
          <w:rFonts w:ascii="細明體" w:hAnsi="細明體" w:cs="細明體" w:eastAsia="細明體"/>
          <w:sz w:val="24"/>
          <w:szCs w:val="24"/>
          <w:spacing w:val="-7"/>
          <w:w w:val="100"/>
        </w:rPr>
        <w:t>位</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調查員就調查定位並確立所欲計數的方向</w:t>
      </w:r>
      <w:r>
        <w:rPr>
          <w:rFonts w:ascii="細明體" w:hAnsi="細明體" w:cs="細明體" w:eastAsia="細明體"/>
          <w:sz w:val="24"/>
          <w:szCs w:val="24"/>
          <w:spacing w:val="-7"/>
          <w:w w:val="100"/>
        </w:rPr>
        <w:t>後</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判</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定通過到達線之所有車</w:t>
      </w:r>
      <w:r>
        <w:rPr>
          <w:rFonts w:ascii="細明體" w:hAnsi="細明體" w:cs="細明體" w:eastAsia="細明體"/>
          <w:sz w:val="24"/>
          <w:szCs w:val="24"/>
          <w:spacing w:val="-5"/>
          <w:w w:val="100"/>
        </w:rPr>
        <w:t>輛</w:t>
      </w:r>
      <w:r>
        <w:rPr>
          <w:rFonts w:ascii="細明體" w:hAnsi="細明體" w:cs="細明體" w:eastAsia="細明體"/>
          <w:sz w:val="24"/>
          <w:szCs w:val="24"/>
          <w:spacing w:val="-5"/>
          <w:w w:val="100"/>
        </w:rPr>
        <w:t>，</w:t>
      </w:r>
      <w:r>
        <w:rPr>
          <w:rFonts w:ascii="細明體" w:hAnsi="細明體" w:cs="細明體" w:eastAsia="細明體"/>
          <w:sz w:val="24"/>
          <w:szCs w:val="24"/>
          <w:spacing w:val="0"/>
          <w:w w:val="100"/>
        </w:rPr>
        <w:t>按流向及車種分別予以計</w:t>
      </w:r>
      <w:r>
        <w:rPr>
          <w:rFonts w:ascii="細明體" w:hAnsi="細明體" w:cs="細明體" w:eastAsia="細明體"/>
          <w:sz w:val="24"/>
          <w:szCs w:val="24"/>
          <w:spacing w:val="-5"/>
          <w:w w:val="100"/>
        </w:rPr>
        <w:t>數</w:t>
      </w:r>
      <w:r>
        <w:rPr>
          <w:rFonts w:ascii="細明體" w:hAnsi="細明體" w:cs="細明體" w:eastAsia="細明體"/>
          <w:sz w:val="24"/>
          <w:szCs w:val="24"/>
          <w:spacing w:val="-5"/>
          <w:w w:val="100"/>
        </w:rPr>
        <w:t>，</w:t>
      </w:r>
      <w:r>
        <w:rPr>
          <w:rFonts w:ascii="細明體" w:hAnsi="細明體" w:cs="細明體" w:eastAsia="細明體"/>
          <w:sz w:val="24"/>
          <w:szCs w:val="24"/>
          <w:spacing w:val="0"/>
          <w:w w:val="100"/>
        </w:rPr>
        <w:t>記錄</w:t>
      </w:r>
      <w:r>
        <w:rPr>
          <w:rFonts w:ascii="細明體" w:hAnsi="細明體" w:cs="細明體" w:eastAsia="細明體"/>
          <w:sz w:val="24"/>
          <w:szCs w:val="24"/>
          <w:spacing w:val="-10"/>
          <w:w w:val="100"/>
        </w:rPr>
        <w:t>於</w:t>
      </w:r>
      <w:r>
        <w:rPr>
          <w:rFonts w:ascii="細明體" w:hAnsi="細明體" w:cs="細明體" w:eastAsia="細明體"/>
          <w:sz w:val="24"/>
          <w:szCs w:val="24"/>
          <w:spacing w:val="0"/>
          <w:w w:val="100"/>
        </w:rPr>
        <w:t>「交通量</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調查表」內（見</w:t>
      </w:r>
      <w:r>
        <w:rPr>
          <w:rFonts w:ascii="細明體" w:hAnsi="細明體" w:cs="細明體" w:eastAsia="細明體"/>
          <w:sz w:val="24"/>
          <w:szCs w:val="24"/>
          <w:spacing w:val="1"/>
          <w:w w:val="100"/>
        </w:rPr>
        <w:t>附</w:t>
      </w:r>
      <w:r>
        <w:rPr>
          <w:rFonts w:ascii="細明體" w:hAnsi="細明體" w:cs="細明體" w:eastAsia="細明體"/>
          <w:sz w:val="24"/>
          <w:szCs w:val="24"/>
          <w:spacing w:val="0"/>
          <w:w w:val="100"/>
        </w:rPr>
        <w:t>件一</w:t>
      </w:r>
      <w:r>
        <w:rPr>
          <w:rFonts w:ascii="細明體" w:hAnsi="細明體" w:cs="細明體" w:eastAsia="細明體"/>
          <w:sz w:val="24"/>
          <w:szCs w:val="24"/>
          <w:spacing w:val="-120"/>
          <w:w w:val="100"/>
        </w:rPr>
        <w:t>）</w:t>
      </w:r>
      <w:r>
        <w:rPr>
          <w:rFonts w:ascii="細明體" w:hAnsi="細明體" w:cs="細明體" w:eastAsia="細明體"/>
          <w:sz w:val="24"/>
          <w:szCs w:val="24"/>
          <w:spacing w:val="0"/>
          <w:w w:val="100"/>
        </w:rPr>
        <w:t>，並於每一時段結算，最後進行單日結算，以獲</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得調查點之流量及流</w:t>
      </w:r>
      <w:r>
        <w:rPr>
          <w:rFonts w:ascii="細明體" w:hAnsi="細明體" w:cs="細明體" w:eastAsia="細明體"/>
          <w:sz w:val="24"/>
          <w:szCs w:val="24"/>
          <w:spacing w:val="-7"/>
          <w:w w:val="100"/>
        </w:rPr>
        <w:t>向</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在訂定各路段進出入方向之到達線</w:t>
      </w:r>
      <w:r>
        <w:rPr>
          <w:rFonts w:ascii="細明體" w:hAnsi="細明體" w:cs="細明體" w:eastAsia="細明體"/>
          <w:sz w:val="24"/>
          <w:szCs w:val="24"/>
          <w:spacing w:val="-7"/>
          <w:w w:val="100"/>
        </w:rPr>
        <w:t>後</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計數通過</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到達線的車</w:t>
      </w:r>
      <w:r>
        <w:rPr>
          <w:rFonts w:ascii="細明體" w:hAnsi="細明體" w:cs="細明體" w:eastAsia="細明體"/>
          <w:sz w:val="24"/>
          <w:szCs w:val="24"/>
          <w:spacing w:val="-14"/>
          <w:w w:val="100"/>
        </w:rPr>
        <w:t>輛</w:t>
      </w:r>
      <w:r>
        <w:rPr>
          <w:rFonts w:ascii="細明體" w:hAnsi="細明體" w:cs="細明體" w:eastAsia="細明體"/>
          <w:sz w:val="24"/>
          <w:szCs w:val="24"/>
          <w:spacing w:val="-14"/>
          <w:w w:val="100"/>
        </w:rPr>
        <w:t>，</w:t>
      </w:r>
      <w:r>
        <w:rPr>
          <w:rFonts w:ascii="細明體" w:hAnsi="細明體" w:cs="細明體" w:eastAsia="細明體"/>
          <w:sz w:val="24"/>
          <w:szCs w:val="24"/>
          <w:spacing w:val="0"/>
          <w:w w:val="100"/>
        </w:rPr>
        <w:t>即在到達</w:t>
      </w:r>
      <w:r>
        <w:rPr>
          <w:rFonts w:ascii="細明體" w:hAnsi="細明體" w:cs="細明體" w:eastAsia="細明體"/>
          <w:sz w:val="24"/>
          <w:szCs w:val="24"/>
          <w:spacing w:val="1"/>
          <w:w w:val="100"/>
        </w:rPr>
        <w:t>線</w:t>
      </w:r>
      <w:r>
        <w:rPr>
          <w:rFonts w:ascii="細明體" w:hAnsi="細明體" w:cs="細明體" w:eastAsia="細明體"/>
          <w:sz w:val="24"/>
          <w:szCs w:val="24"/>
          <w:spacing w:val="0"/>
          <w:w w:val="100"/>
        </w:rPr>
        <w:t>之前欲進行回轉或長時間暫停的車輛皆判定為</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無進入或離</w:t>
      </w:r>
      <w:r>
        <w:rPr>
          <w:rFonts w:ascii="細明體" w:hAnsi="細明體" w:cs="細明體" w:eastAsia="細明體"/>
          <w:sz w:val="24"/>
          <w:szCs w:val="24"/>
          <w:spacing w:val="-7"/>
          <w:w w:val="100"/>
        </w:rPr>
        <w:t>開</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本研</w:t>
      </w:r>
      <w:r>
        <w:rPr>
          <w:rFonts w:ascii="細明體" w:hAnsi="細明體" w:cs="細明體" w:eastAsia="細明體"/>
          <w:sz w:val="24"/>
          <w:szCs w:val="24"/>
          <w:spacing w:val="1"/>
          <w:w w:val="100"/>
        </w:rPr>
        <w:t>究</w:t>
      </w:r>
      <w:r>
        <w:rPr>
          <w:rFonts w:ascii="細明體" w:hAnsi="細明體" w:cs="細明體" w:eastAsia="細明體"/>
          <w:sz w:val="24"/>
          <w:szCs w:val="24"/>
          <w:spacing w:val="0"/>
          <w:w w:val="100"/>
        </w:rPr>
        <w:t>以人工</w:t>
      </w:r>
      <w:r>
        <w:rPr>
          <w:rFonts w:ascii="細明體" w:hAnsi="細明體" w:cs="細明體" w:eastAsia="細明體"/>
          <w:sz w:val="24"/>
          <w:szCs w:val="24"/>
          <w:spacing w:val="2"/>
          <w:w w:val="100"/>
        </w:rPr>
        <w:t>調</w:t>
      </w:r>
      <w:r>
        <w:rPr>
          <w:rFonts w:ascii="細明體" w:hAnsi="細明體" w:cs="細明體" w:eastAsia="細明體"/>
          <w:sz w:val="24"/>
          <w:szCs w:val="24"/>
          <w:spacing w:val="0"/>
          <w:w w:val="100"/>
        </w:rPr>
        <w:t>查方</w:t>
      </w:r>
      <w:r>
        <w:rPr>
          <w:rFonts w:ascii="細明體" w:hAnsi="細明體" w:cs="細明體" w:eastAsia="細明體"/>
          <w:sz w:val="24"/>
          <w:szCs w:val="24"/>
          <w:spacing w:val="3"/>
          <w:w w:val="100"/>
        </w:rPr>
        <w:t>式</w:t>
      </w:r>
      <w:r>
        <w:rPr>
          <w:rFonts w:ascii="細明體" w:hAnsi="細明體" w:cs="細明體" w:eastAsia="細明體"/>
          <w:sz w:val="24"/>
          <w:szCs w:val="24"/>
          <w:spacing w:val="0"/>
          <w:w w:val="100"/>
        </w:rPr>
        <w:t>為</w:t>
      </w:r>
      <w:r>
        <w:rPr>
          <w:rFonts w:ascii="細明體" w:hAnsi="細明體" w:cs="細明體" w:eastAsia="細明體"/>
          <w:sz w:val="24"/>
          <w:szCs w:val="24"/>
          <w:spacing w:val="-10"/>
          <w:w w:val="100"/>
        </w:rPr>
        <w:t>主</w:t>
      </w:r>
      <w:r>
        <w:rPr>
          <w:rFonts w:ascii="細明體" w:hAnsi="細明體" w:cs="細明體" w:eastAsia="細明體"/>
          <w:sz w:val="24"/>
          <w:szCs w:val="24"/>
          <w:spacing w:val="-10"/>
          <w:w w:val="100"/>
        </w:rPr>
        <w:t>，</w:t>
      </w:r>
      <w:r>
        <w:rPr>
          <w:rFonts w:ascii="細明體" w:hAnsi="細明體" w:cs="細明體" w:eastAsia="細明體"/>
          <w:sz w:val="24"/>
          <w:szCs w:val="24"/>
          <w:spacing w:val="0"/>
          <w:w w:val="100"/>
        </w:rPr>
        <w:t>為蒐集通</w:t>
      </w:r>
      <w:r>
        <w:rPr>
          <w:rFonts w:ascii="細明體" w:hAnsi="細明體" w:cs="細明體" w:eastAsia="細明體"/>
          <w:sz w:val="24"/>
          <w:szCs w:val="24"/>
          <w:spacing w:val="1"/>
          <w:w w:val="100"/>
        </w:rPr>
        <w:t>往</w:t>
      </w:r>
      <w:r>
        <w:rPr>
          <w:rFonts w:ascii="細明體" w:hAnsi="細明體" w:cs="細明體" w:eastAsia="細明體"/>
          <w:sz w:val="24"/>
          <w:szCs w:val="24"/>
          <w:spacing w:val="0"/>
          <w:w w:val="100"/>
        </w:rPr>
        <w:t>關子嶺風景區及</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梅嶺風景</w:t>
      </w:r>
      <w:r>
        <w:rPr>
          <w:rFonts w:ascii="細明體" w:hAnsi="細明體" w:cs="細明體" w:eastAsia="細明體"/>
          <w:sz w:val="24"/>
          <w:szCs w:val="24"/>
          <w:spacing w:val="1"/>
          <w:w w:val="100"/>
        </w:rPr>
        <w:t>區</w:t>
      </w:r>
      <w:r>
        <w:rPr>
          <w:rFonts w:ascii="細明體" w:hAnsi="細明體" w:cs="細明體" w:eastAsia="細明體"/>
          <w:sz w:val="24"/>
          <w:szCs w:val="24"/>
          <w:spacing w:val="0"/>
          <w:w w:val="100"/>
        </w:rPr>
        <w:t>各路段之交通量資料正確</w:t>
      </w:r>
      <w:r>
        <w:rPr>
          <w:rFonts w:ascii="細明體" w:hAnsi="細明體" w:cs="細明體" w:eastAsia="細明體"/>
          <w:sz w:val="24"/>
          <w:szCs w:val="24"/>
          <w:spacing w:val="-7"/>
          <w:w w:val="100"/>
        </w:rPr>
        <w:t>性</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當遇交通量較高</w:t>
      </w:r>
      <w:r>
        <w:rPr>
          <w:rFonts w:ascii="細明體" w:hAnsi="細明體" w:cs="細明體" w:eastAsia="細明體"/>
          <w:sz w:val="24"/>
          <w:szCs w:val="24"/>
          <w:spacing w:val="-7"/>
          <w:w w:val="100"/>
        </w:rPr>
        <w:t>時</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則輔以攝影</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機協助記錄當時車流</w:t>
      </w:r>
      <w:r>
        <w:rPr>
          <w:rFonts w:ascii="細明體" w:hAnsi="細明體" w:cs="細明體" w:eastAsia="細明體"/>
          <w:sz w:val="24"/>
          <w:szCs w:val="24"/>
          <w:spacing w:val="-7"/>
          <w:w w:val="100"/>
        </w:rPr>
        <w:t>量</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因各路口性質與車流量不</w:t>
      </w:r>
      <w:r>
        <w:rPr>
          <w:rFonts w:ascii="細明體" w:hAnsi="細明體" w:cs="細明體" w:eastAsia="細明體"/>
          <w:sz w:val="24"/>
          <w:szCs w:val="24"/>
          <w:spacing w:val="-7"/>
          <w:w w:val="100"/>
        </w:rPr>
        <w:t>同</w:t>
      </w:r>
      <w:r>
        <w:rPr>
          <w:rFonts w:ascii="細明體" w:hAnsi="細明體" w:cs="細明體" w:eastAsia="細明體"/>
          <w:sz w:val="24"/>
          <w:szCs w:val="24"/>
          <w:spacing w:val="-7"/>
          <w:w w:val="100"/>
        </w:rPr>
        <w:t>，</w:t>
      </w:r>
      <w:r>
        <w:rPr>
          <w:rFonts w:ascii="細明體" w:hAnsi="細明體" w:cs="細明體" w:eastAsia="細明體"/>
          <w:sz w:val="24"/>
          <w:szCs w:val="24"/>
          <w:spacing w:val="2"/>
          <w:w w:val="100"/>
        </w:rPr>
        <w:t>本</w:t>
      </w:r>
      <w:r>
        <w:rPr>
          <w:rFonts w:ascii="細明體" w:hAnsi="細明體" w:cs="細明體" w:eastAsia="細明體"/>
          <w:sz w:val="24"/>
          <w:szCs w:val="24"/>
          <w:spacing w:val="0"/>
          <w:w w:val="100"/>
        </w:rPr>
        <w:t>計畫考量人力及</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安全性，將車流量較複雜之計數點分派兩名調查人員進行計數與記錄</w:t>
      </w:r>
      <w:r>
        <w:rPr>
          <w:rFonts w:ascii="細明體" w:hAnsi="細明體" w:cs="細明體" w:eastAsia="細明體"/>
          <w:sz w:val="24"/>
          <w:szCs w:val="24"/>
          <w:spacing w:val="2"/>
          <w:w w:val="100"/>
        </w:rPr>
        <w:t>，</w:t>
      </w:r>
      <w:r>
        <w:rPr>
          <w:rFonts w:ascii="Arial" w:hAnsi="Arial" w:cs="Arial" w:eastAsia="Arial"/>
          <w:sz w:val="24"/>
          <w:szCs w:val="24"/>
          <w:spacing w:val="0"/>
          <w:w w:val="100"/>
        </w:rPr>
        <w:t>1</w:t>
      </w:r>
      <w:r>
        <w:rPr>
          <w:rFonts w:ascii="Arial" w:hAnsi="Arial" w:cs="Arial" w:eastAsia="Arial"/>
          <w:sz w:val="24"/>
          <w:szCs w:val="24"/>
          <w:spacing w:val="0"/>
          <w:w w:val="100"/>
        </w:rPr>
        <w:t> </w:t>
      </w:r>
      <w:r>
        <w:rPr>
          <w:rFonts w:ascii="細明體" w:hAnsi="細明體" w:cs="細明體" w:eastAsia="細明體"/>
          <w:sz w:val="24"/>
          <w:szCs w:val="24"/>
          <w:spacing w:val="0"/>
          <w:w w:val="100"/>
        </w:rPr>
        <w:t>人負責計數指定方向且通過到達線之進入園區車種與車數，另</w:t>
      </w:r>
      <w:r>
        <w:rPr>
          <w:rFonts w:ascii="細明體" w:hAnsi="細明體" w:cs="細明體" w:eastAsia="細明體"/>
          <w:sz w:val="24"/>
          <w:szCs w:val="24"/>
          <w:spacing w:val="2"/>
          <w:w w:val="100"/>
        </w:rPr>
        <w:t> </w:t>
      </w:r>
      <w:r>
        <w:rPr>
          <w:rFonts w:ascii="Arial" w:hAnsi="Arial" w:cs="Arial" w:eastAsia="Arial"/>
          <w:sz w:val="24"/>
          <w:szCs w:val="24"/>
          <w:spacing w:val="0"/>
          <w:w w:val="100"/>
        </w:rPr>
        <w:t>1</w:t>
      </w:r>
      <w:r>
        <w:rPr>
          <w:rFonts w:ascii="Arial" w:hAnsi="Arial" w:cs="Arial" w:eastAsia="Arial"/>
          <w:sz w:val="24"/>
          <w:szCs w:val="24"/>
          <w:spacing w:val="39"/>
          <w:w w:val="100"/>
        </w:rPr>
        <w:t> </w:t>
      </w:r>
      <w:r>
        <w:rPr>
          <w:rFonts w:ascii="細明體" w:hAnsi="細明體" w:cs="細明體" w:eastAsia="細明體"/>
          <w:sz w:val="24"/>
          <w:szCs w:val="24"/>
          <w:spacing w:val="0"/>
          <w:w w:val="100"/>
        </w:rPr>
        <w:t>名則負</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責指定方向且通過到達線之離開園區車種與車數的調查。</w:t>
      </w:r>
    </w:p>
    <w:p>
      <w:pPr>
        <w:spacing w:before="8" w:after="0" w:line="260" w:lineRule="exact"/>
        <w:jc w:val="left"/>
        <w:rPr>
          <w:sz w:val="26"/>
          <w:szCs w:val="26"/>
        </w:rPr>
      </w:pPr>
      <w:rPr/>
      <w:r>
        <w:rPr>
          <w:sz w:val="26"/>
          <w:szCs w:val="26"/>
        </w:rPr>
      </w:r>
    </w:p>
    <w:p>
      <w:pPr>
        <w:spacing w:before="0" w:after="0" w:line="240" w:lineRule="auto"/>
        <w:ind w:left="118" w:right="-20"/>
        <w:jc w:val="left"/>
        <w:rPr>
          <w:rFonts w:ascii="細明體" w:hAnsi="細明體" w:cs="細明體" w:eastAsia="細明體"/>
          <w:sz w:val="32"/>
          <w:szCs w:val="32"/>
        </w:rPr>
      </w:pPr>
      <w:rPr/>
      <w:r>
        <w:rPr>
          <w:rFonts w:ascii="細明體" w:hAnsi="細明體" w:cs="細明體" w:eastAsia="細明體"/>
          <w:sz w:val="32"/>
          <w:szCs w:val="32"/>
          <w:spacing w:val="2"/>
          <w:w w:val="100"/>
        </w:rPr>
        <w:t>三</w:t>
      </w:r>
      <w:r>
        <w:rPr>
          <w:rFonts w:ascii="細明體" w:hAnsi="細明體" w:cs="細明體" w:eastAsia="細明體"/>
          <w:sz w:val="32"/>
          <w:szCs w:val="32"/>
          <w:spacing w:val="0"/>
          <w:w w:val="100"/>
        </w:rPr>
        <w:t>、調</w:t>
      </w:r>
      <w:r>
        <w:rPr>
          <w:rFonts w:ascii="細明體" w:hAnsi="細明體" w:cs="細明體" w:eastAsia="細明體"/>
          <w:sz w:val="32"/>
          <w:szCs w:val="32"/>
          <w:spacing w:val="2"/>
          <w:w w:val="100"/>
        </w:rPr>
        <w:t>查</w:t>
      </w:r>
      <w:r>
        <w:rPr>
          <w:rFonts w:ascii="細明體" w:hAnsi="細明體" w:cs="細明體" w:eastAsia="細明體"/>
          <w:sz w:val="32"/>
          <w:szCs w:val="32"/>
          <w:spacing w:val="0"/>
          <w:w w:val="100"/>
        </w:rPr>
        <w:t>時間</w:t>
      </w:r>
      <w:r>
        <w:rPr>
          <w:rFonts w:ascii="細明體" w:hAnsi="細明體" w:cs="細明體" w:eastAsia="細明體"/>
          <w:sz w:val="32"/>
          <w:szCs w:val="32"/>
          <w:spacing w:val="0"/>
          <w:w w:val="100"/>
        </w:rPr>
      </w:r>
    </w:p>
    <w:p>
      <w:pPr>
        <w:spacing w:before="6" w:after="0" w:line="120" w:lineRule="exact"/>
        <w:jc w:val="left"/>
        <w:rPr>
          <w:sz w:val="12"/>
          <w:szCs w:val="12"/>
        </w:rPr>
      </w:pPr>
      <w:rPr/>
      <w:r>
        <w:rPr>
          <w:sz w:val="12"/>
          <w:szCs w:val="12"/>
        </w:rPr>
      </w:r>
    </w:p>
    <w:p>
      <w:pPr>
        <w:spacing w:before="0" w:after="0" w:line="240" w:lineRule="auto"/>
        <w:ind w:left="1109" w:right="-20"/>
        <w:jc w:val="left"/>
        <w:rPr>
          <w:rFonts w:ascii="細明體" w:hAnsi="細明體" w:cs="細明體" w:eastAsia="細明體"/>
          <w:sz w:val="24"/>
          <w:szCs w:val="24"/>
        </w:rPr>
      </w:pPr>
      <w:rPr/>
      <w:r>
        <w:rPr>
          <w:rFonts w:ascii="細明體" w:hAnsi="細明體" w:cs="細明體" w:eastAsia="細明體"/>
          <w:sz w:val="24"/>
          <w:szCs w:val="24"/>
          <w:spacing w:val="7"/>
          <w:w w:val="100"/>
        </w:rPr>
        <w:t>本計畫依契約執行</w:t>
      </w:r>
      <w:r>
        <w:rPr>
          <w:rFonts w:ascii="細明體" w:hAnsi="細明體" w:cs="細明體" w:eastAsia="細明體"/>
          <w:sz w:val="24"/>
          <w:szCs w:val="24"/>
          <w:spacing w:val="9"/>
          <w:w w:val="100"/>
        </w:rPr>
        <w:t>關</w:t>
      </w:r>
      <w:r>
        <w:rPr>
          <w:rFonts w:ascii="細明體" w:hAnsi="細明體" w:cs="細明體" w:eastAsia="細明體"/>
          <w:sz w:val="24"/>
          <w:szCs w:val="24"/>
          <w:spacing w:val="7"/>
          <w:w w:val="100"/>
        </w:rPr>
        <w:t>子</w:t>
      </w:r>
      <w:r>
        <w:rPr>
          <w:rFonts w:ascii="細明體" w:hAnsi="細明體" w:cs="細明體" w:eastAsia="細明體"/>
          <w:sz w:val="24"/>
          <w:szCs w:val="24"/>
          <w:spacing w:val="8"/>
          <w:w w:val="100"/>
        </w:rPr>
        <w:t>嶺</w:t>
      </w:r>
      <w:r>
        <w:rPr>
          <w:rFonts w:ascii="細明體" w:hAnsi="細明體" w:cs="細明體" w:eastAsia="細明體"/>
          <w:sz w:val="24"/>
          <w:szCs w:val="24"/>
          <w:spacing w:val="7"/>
          <w:w w:val="100"/>
        </w:rPr>
        <w:t>與梅</w:t>
      </w:r>
      <w:r>
        <w:rPr>
          <w:rFonts w:ascii="細明體" w:hAnsi="細明體" w:cs="細明體" w:eastAsia="細明體"/>
          <w:sz w:val="24"/>
          <w:szCs w:val="24"/>
          <w:spacing w:val="8"/>
          <w:w w:val="100"/>
        </w:rPr>
        <w:t>嶺</w:t>
      </w:r>
      <w:r>
        <w:rPr>
          <w:rFonts w:ascii="細明體" w:hAnsi="細明體" w:cs="細明體" w:eastAsia="細明體"/>
          <w:sz w:val="24"/>
          <w:szCs w:val="24"/>
          <w:spacing w:val="7"/>
          <w:w w:val="100"/>
        </w:rPr>
        <w:t>遊</w:t>
      </w:r>
      <w:r>
        <w:rPr>
          <w:rFonts w:ascii="細明體" w:hAnsi="細明體" w:cs="細明體" w:eastAsia="細明體"/>
          <w:sz w:val="24"/>
          <w:szCs w:val="24"/>
          <w:spacing w:val="7"/>
          <w:w w:val="100"/>
        </w:rPr>
        <w:t>客</w:t>
      </w:r>
      <w:r>
        <w:rPr>
          <w:rFonts w:ascii="細明體" w:hAnsi="細明體" w:cs="細明體" w:eastAsia="細明體"/>
          <w:sz w:val="24"/>
          <w:szCs w:val="24"/>
          <w:spacing w:val="7"/>
          <w:w w:val="100"/>
        </w:rPr>
        <w:t>階</w:t>
      </w:r>
      <w:r>
        <w:rPr>
          <w:rFonts w:ascii="細明體" w:hAnsi="細明體" w:cs="細明體" w:eastAsia="細明體"/>
          <w:sz w:val="24"/>
          <w:szCs w:val="24"/>
          <w:spacing w:val="9"/>
          <w:w w:val="100"/>
        </w:rPr>
        <w:t>段</w:t>
      </w:r>
      <w:r>
        <w:rPr>
          <w:rFonts w:ascii="細明體" w:hAnsi="細明體" w:cs="細明體" w:eastAsia="細明體"/>
          <w:sz w:val="24"/>
          <w:szCs w:val="24"/>
          <w:spacing w:val="7"/>
          <w:w w:val="100"/>
        </w:rPr>
        <w:t>性</w:t>
      </w:r>
      <w:r>
        <w:rPr>
          <w:rFonts w:ascii="細明體" w:hAnsi="細明體" w:cs="細明體" w:eastAsia="細明體"/>
          <w:sz w:val="24"/>
          <w:szCs w:val="24"/>
          <w:spacing w:val="7"/>
          <w:w w:val="100"/>
        </w:rPr>
        <w:t>人</w:t>
      </w:r>
      <w:r>
        <w:rPr>
          <w:rFonts w:ascii="細明體" w:hAnsi="細明體" w:cs="細明體" w:eastAsia="細明體"/>
          <w:sz w:val="24"/>
          <w:szCs w:val="24"/>
          <w:spacing w:val="7"/>
          <w:w w:val="100"/>
        </w:rPr>
        <w:t>次</w:t>
      </w:r>
      <w:r>
        <w:rPr>
          <w:rFonts w:ascii="細明體" w:hAnsi="細明體" w:cs="細明體" w:eastAsia="細明體"/>
          <w:sz w:val="24"/>
          <w:szCs w:val="24"/>
          <w:spacing w:val="7"/>
          <w:w w:val="100"/>
        </w:rPr>
        <w:t>調</w:t>
      </w:r>
      <w:r>
        <w:rPr>
          <w:rFonts w:ascii="細明體" w:hAnsi="細明體" w:cs="細明體" w:eastAsia="細明體"/>
          <w:sz w:val="24"/>
          <w:szCs w:val="24"/>
          <w:spacing w:val="7"/>
          <w:w w:val="100"/>
        </w:rPr>
        <w:t>查</w:t>
      </w:r>
      <w:r>
        <w:rPr>
          <w:rFonts w:ascii="細明體" w:hAnsi="細明體" w:cs="細明體" w:eastAsia="細明體"/>
          <w:sz w:val="24"/>
          <w:szCs w:val="24"/>
          <w:spacing w:val="7"/>
          <w:w w:val="100"/>
        </w:rPr>
        <w:t>，</w:t>
      </w:r>
      <w:r>
        <w:rPr>
          <w:rFonts w:ascii="細明體" w:hAnsi="細明體" w:cs="細明體" w:eastAsia="細明體"/>
          <w:sz w:val="24"/>
          <w:szCs w:val="24"/>
          <w:spacing w:val="7"/>
          <w:w w:val="100"/>
        </w:rPr>
        <w:t>時</w:t>
      </w:r>
      <w:r>
        <w:rPr>
          <w:rFonts w:ascii="細明體" w:hAnsi="細明體" w:cs="細明體" w:eastAsia="細明體"/>
          <w:sz w:val="24"/>
          <w:szCs w:val="24"/>
          <w:spacing w:val="7"/>
          <w:w w:val="100"/>
        </w:rPr>
        <w:t>間</w:t>
      </w:r>
      <w:r>
        <w:rPr>
          <w:rFonts w:ascii="細明體" w:hAnsi="細明體" w:cs="細明體" w:eastAsia="細明體"/>
          <w:sz w:val="24"/>
          <w:szCs w:val="24"/>
          <w:spacing w:val="9"/>
          <w:w w:val="100"/>
        </w:rPr>
        <w:t>自</w:t>
      </w:r>
      <w:r>
        <w:rPr>
          <w:rFonts w:ascii="細明體" w:hAnsi="細明體" w:cs="細明體" w:eastAsia="細明體"/>
          <w:sz w:val="24"/>
          <w:szCs w:val="24"/>
          <w:spacing w:val="7"/>
          <w:w w:val="100"/>
        </w:rPr>
        <w:t>民</w:t>
      </w:r>
      <w:r>
        <w:rPr>
          <w:rFonts w:ascii="細明體" w:hAnsi="細明體" w:cs="細明體" w:eastAsia="細明體"/>
          <w:sz w:val="24"/>
          <w:szCs w:val="24"/>
          <w:spacing w:val="0"/>
          <w:w w:val="100"/>
        </w:rPr>
        <w:t>國</w:t>
      </w:r>
    </w:p>
    <w:p>
      <w:pPr>
        <w:spacing w:before="24" w:after="0" w:line="360" w:lineRule="exact"/>
        <w:ind w:left="1109" w:right="188" w:firstLine="-480"/>
        <w:jc w:val="left"/>
        <w:rPr>
          <w:rFonts w:ascii="細明體" w:hAnsi="細明體" w:cs="細明體" w:eastAsia="細明體"/>
          <w:sz w:val="24"/>
          <w:szCs w:val="24"/>
        </w:rPr>
      </w:pPr>
      <w:rPr/>
      <w:r>
        <w:rPr>
          <w:rFonts w:ascii="Arial" w:hAnsi="Arial" w:cs="Arial" w:eastAsia="Arial"/>
          <w:sz w:val="24"/>
          <w:szCs w:val="24"/>
          <w:spacing w:val="0"/>
          <w:w w:val="100"/>
        </w:rPr>
        <w:t>104</w:t>
      </w:r>
      <w:r>
        <w:rPr>
          <w:rFonts w:ascii="Arial" w:hAnsi="Arial" w:cs="Arial" w:eastAsia="Arial"/>
          <w:sz w:val="24"/>
          <w:szCs w:val="24"/>
          <w:spacing w:val="10"/>
          <w:w w:val="100"/>
        </w:rPr>
        <w:t> </w:t>
      </w:r>
      <w:r>
        <w:rPr>
          <w:rFonts w:ascii="細明體" w:hAnsi="細明體" w:cs="細明體" w:eastAsia="細明體"/>
          <w:sz w:val="24"/>
          <w:szCs w:val="24"/>
          <w:spacing w:val="0"/>
          <w:w w:val="100"/>
        </w:rPr>
        <w:t>年</w:t>
      </w:r>
      <w:r>
        <w:rPr>
          <w:rFonts w:ascii="細明體" w:hAnsi="細明體" w:cs="細明體" w:eastAsia="細明體"/>
          <w:sz w:val="24"/>
          <w:szCs w:val="24"/>
          <w:spacing w:val="0"/>
          <w:w w:val="100"/>
        </w:rPr>
        <w:t> </w:t>
      </w:r>
      <w:r>
        <w:rPr>
          <w:rFonts w:ascii="Arial" w:hAnsi="Arial" w:cs="Arial" w:eastAsia="Arial"/>
          <w:sz w:val="24"/>
          <w:szCs w:val="24"/>
          <w:spacing w:val="0"/>
          <w:w w:val="100"/>
        </w:rPr>
        <w:t>3</w:t>
      </w:r>
      <w:r>
        <w:rPr>
          <w:rFonts w:ascii="Arial" w:hAnsi="Arial" w:cs="Arial" w:eastAsia="Arial"/>
          <w:sz w:val="24"/>
          <w:szCs w:val="24"/>
          <w:spacing w:val="39"/>
          <w:w w:val="100"/>
        </w:rPr>
        <w:t> </w:t>
      </w:r>
      <w:r>
        <w:rPr>
          <w:rFonts w:ascii="細明體" w:hAnsi="細明體" w:cs="細明體" w:eastAsia="細明體"/>
          <w:sz w:val="24"/>
          <w:szCs w:val="24"/>
          <w:spacing w:val="0"/>
          <w:w w:val="100"/>
        </w:rPr>
        <w:t>月至民國</w:t>
      </w:r>
      <w:r>
        <w:rPr>
          <w:rFonts w:ascii="細明體" w:hAnsi="細明體" w:cs="細明體" w:eastAsia="細明體"/>
          <w:sz w:val="24"/>
          <w:szCs w:val="24"/>
          <w:spacing w:val="0"/>
          <w:w w:val="100"/>
        </w:rPr>
        <w:t> </w:t>
      </w:r>
      <w:r>
        <w:rPr>
          <w:rFonts w:ascii="Arial" w:hAnsi="Arial" w:cs="Arial" w:eastAsia="Arial"/>
          <w:sz w:val="24"/>
          <w:szCs w:val="24"/>
          <w:spacing w:val="0"/>
          <w:w w:val="100"/>
        </w:rPr>
        <w:t>104</w:t>
      </w:r>
      <w:r>
        <w:rPr>
          <w:rFonts w:ascii="Arial" w:hAnsi="Arial" w:cs="Arial" w:eastAsia="Arial"/>
          <w:sz w:val="24"/>
          <w:szCs w:val="24"/>
          <w:spacing w:val="10"/>
          <w:w w:val="100"/>
        </w:rPr>
        <w:t> </w:t>
      </w:r>
      <w:r>
        <w:rPr>
          <w:rFonts w:ascii="細明體" w:hAnsi="細明體" w:cs="細明體" w:eastAsia="細明體"/>
          <w:sz w:val="24"/>
          <w:szCs w:val="24"/>
          <w:spacing w:val="0"/>
          <w:w w:val="100"/>
        </w:rPr>
        <w:t>年</w:t>
      </w:r>
      <w:r>
        <w:rPr>
          <w:rFonts w:ascii="細明體" w:hAnsi="細明體" w:cs="細明體" w:eastAsia="細明體"/>
          <w:sz w:val="24"/>
          <w:szCs w:val="24"/>
          <w:spacing w:val="0"/>
          <w:w w:val="100"/>
        </w:rPr>
        <w:t> </w:t>
      </w:r>
      <w:r>
        <w:rPr>
          <w:rFonts w:ascii="Arial" w:hAnsi="Arial" w:cs="Arial" w:eastAsia="Arial"/>
          <w:sz w:val="24"/>
          <w:szCs w:val="24"/>
          <w:spacing w:val="0"/>
          <w:w w:val="100"/>
        </w:rPr>
        <w:t>6</w:t>
      </w:r>
      <w:r>
        <w:rPr>
          <w:rFonts w:ascii="Arial" w:hAnsi="Arial" w:cs="Arial" w:eastAsia="Arial"/>
          <w:sz w:val="24"/>
          <w:szCs w:val="24"/>
          <w:spacing w:val="-22"/>
          <w:w w:val="100"/>
        </w:rPr>
        <w:t> </w:t>
      </w:r>
      <w:r>
        <w:rPr>
          <w:rFonts w:ascii="細明體" w:hAnsi="細明體" w:cs="細明體" w:eastAsia="細明體"/>
          <w:sz w:val="24"/>
          <w:szCs w:val="24"/>
          <w:spacing w:val="0"/>
          <w:w w:val="100"/>
        </w:rPr>
        <w:t>月底止。</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調查時間分淡季和旺</w:t>
      </w:r>
      <w:r>
        <w:rPr>
          <w:rFonts w:ascii="細明體" w:hAnsi="細明體" w:cs="細明體" w:eastAsia="細明體"/>
          <w:sz w:val="24"/>
          <w:szCs w:val="24"/>
          <w:spacing w:val="-24"/>
          <w:w w:val="100"/>
        </w:rPr>
        <w:t>季，</w:t>
      </w:r>
      <w:r>
        <w:rPr>
          <w:rFonts w:ascii="細明體" w:hAnsi="細明體" w:cs="細明體" w:eastAsia="細明體"/>
          <w:sz w:val="24"/>
          <w:szCs w:val="24"/>
          <w:spacing w:val="0"/>
          <w:w w:val="100"/>
        </w:rPr>
        <w:t>於</w:t>
      </w:r>
      <w:r>
        <w:rPr>
          <w:rFonts w:ascii="細明體" w:hAnsi="細明體" w:cs="細明體" w:eastAsia="細明體"/>
          <w:sz w:val="24"/>
          <w:szCs w:val="24"/>
          <w:spacing w:val="-26"/>
          <w:w w:val="100"/>
        </w:rPr>
        <w:t>淡</w:t>
      </w:r>
      <w:r>
        <w:rPr>
          <w:rFonts w:ascii="細明體" w:hAnsi="細明體" w:cs="細明體" w:eastAsia="細明體"/>
          <w:sz w:val="24"/>
          <w:szCs w:val="24"/>
          <w:spacing w:val="-24"/>
          <w:w w:val="100"/>
        </w:rPr>
        <w:t>、</w:t>
      </w:r>
      <w:r>
        <w:rPr>
          <w:rFonts w:ascii="細明體" w:hAnsi="細明體" w:cs="細明體" w:eastAsia="細明體"/>
          <w:sz w:val="24"/>
          <w:szCs w:val="24"/>
          <w:spacing w:val="0"/>
          <w:w w:val="100"/>
        </w:rPr>
        <w:t>旺季平常</w:t>
      </w:r>
      <w:r>
        <w:rPr>
          <w:rFonts w:ascii="細明體" w:hAnsi="細明體" w:cs="細明體" w:eastAsia="細明體"/>
          <w:sz w:val="24"/>
          <w:szCs w:val="24"/>
          <w:spacing w:val="1"/>
          <w:w w:val="100"/>
        </w:rPr>
        <w:t>日</w:t>
      </w:r>
      <w:r>
        <w:rPr>
          <w:rFonts w:ascii="Arial" w:hAnsi="Arial" w:cs="Arial" w:eastAsia="Arial"/>
          <w:sz w:val="24"/>
          <w:szCs w:val="24"/>
          <w:spacing w:val="0"/>
          <w:w w:val="150"/>
        </w:rPr>
        <w:t>(</w:t>
      </w:r>
      <w:r>
        <w:rPr>
          <w:rFonts w:ascii="細明體" w:hAnsi="細明體" w:cs="細明體" w:eastAsia="細明體"/>
          <w:sz w:val="24"/>
          <w:szCs w:val="24"/>
          <w:spacing w:val="-2"/>
          <w:w w:val="100"/>
        </w:rPr>
        <w:t>週</w:t>
      </w:r>
      <w:r>
        <w:rPr>
          <w:rFonts w:ascii="細明體" w:hAnsi="細明體" w:cs="細明體" w:eastAsia="細明體"/>
          <w:sz w:val="24"/>
          <w:szCs w:val="24"/>
          <w:spacing w:val="0"/>
          <w:w w:val="100"/>
        </w:rPr>
        <w:t>一至週</w:t>
      </w:r>
      <w:r>
        <w:rPr>
          <w:rFonts w:ascii="細明體" w:hAnsi="細明體" w:cs="細明體" w:eastAsia="細明體"/>
          <w:sz w:val="24"/>
          <w:szCs w:val="24"/>
          <w:spacing w:val="1"/>
          <w:w w:val="100"/>
        </w:rPr>
        <w:t>五</w:t>
      </w:r>
      <w:r>
        <w:rPr>
          <w:rFonts w:ascii="Arial" w:hAnsi="Arial" w:cs="Arial" w:eastAsia="Arial"/>
          <w:sz w:val="24"/>
          <w:szCs w:val="24"/>
          <w:spacing w:val="-24"/>
          <w:w w:val="150"/>
        </w:rPr>
        <w:t>)</w:t>
      </w:r>
      <w:r>
        <w:rPr>
          <w:rFonts w:ascii="細明體" w:hAnsi="細明體" w:cs="細明體" w:eastAsia="細明體"/>
          <w:sz w:val="24"/>
          <w:szCs w:val="24"/>
          <w:spacing w:val="-24"/>
          <w:w w:val="100"/>
        </w:rPr>
        <w:t>、</w:t>
      </w:r>
      <w:r>
        <w:rPr>
          <w:rFonts w:ascii="細明體" w:hAnsi="細明體" w:cs="細明體" w:eastAsia="細明體"/>
          <w:sz w:val="24"/>
          <w:szCs w:val="24"/>
          <w:spacing w:val="0"/>
          <w:w w:val="100"/>
        </w:rPr>
        <w:t>例假日</w:t>
      </w:r>
      <w:r>
        <w:rPr>
          <w:rFonts w:ascii="Arial" w:hAnsi="Arial" w:cs="Arial" w:eastAsia="Arial"/>
          <w:sz w:val="24"/>
          <w:szCs w:val="24"/>
          <w:spacing w:val="0"/>
          <w:w w:val="150"/>
        </w:rPr>
        <w:t>(</w:t>
      </w:r>
      <w:r>
        <w:rPr>
          <w:rFonts w:ascii="細明體" w:hAnsi="細明體" w:cs="細明體" w:eastAsia="細明體"/>
          <w:sz w:val="24"/>
          <w:szCs w:val="24"/>
          <w:spacing w:val="0"/>
          <w:w w:val="100"/>
        </w:rPr>
        <w:t>週</w:t>
      </w:r>
    </w:p>
    <w:p>
      <w:pPr>
        <w:spacing w:before="0" w:after="0" w:line="339" w:lineRule="exact"/>
        <w:ind w:left="629" w:right="209"/>
        <w:jc w:val="both"/>
        <w:rPr>
          <w:rFonts w:ascii="細明體" w:hAnsi="細明體" w:cs="細明體" w:eastAsia="細明體"/>
          <w:sz w:val="24"/>
          <w:szCs w:val="24"/>
        </w:rPr>
      </w:pPr>
      <w:rPr/>
      <w:r>
        <w:rPr>
          <w:rFonts w:ascii="細明體" w:hAnsi="細明體" w:cs="細明體" w:eastAsia="細明體"/>
          <w:sz w:val="24"/>
          <w:szCs w:val="24"/>
          <w:position w:val="-2"/>
        </w:rPr>
        <w:t>休二日</w:t>
      </w:r>
      <w:r>
        <w:rPr>
          <w:rFonts w:ascii="Arial" w:hAnsi="Arial" w:cs="Arial" w:eastAsia="Arial"/>
          <w:sz w:val="24"/>
          <w:szCs w:val="24"/>
          <w:w w:val="150"/>
          <w:position w:val="-2"/>
        </w:rPr>
        <w:t>)</w:t>
      </w:r>
      <w:r>
        <w:rPr>
          <w:rFonts w:ascii="細明體" w:hAnsi="細明體" w:cs="細明體" w:eastAsia="細明體"/>
          <w:sz w:val="24"/>
          <w:szCs w:val="24"/>
          <w:w w:val="100"/>
          <w:position w:val="-2"/>
        </w:rPr>
        <w:t>及特殊國定假日或活動</w:t>
      </w:r>
      <w:r>
        <w:rPr>
          <w:rFonts w:ascii="細明體" w:hAnsi="細明體" w:cs="細明體" w:eastAsia="細明體"/>
          <w:sz w:val="24"/>
          <w:szCs w:val="24"/>
          <w:spacing w:val="-7"/>
          <w:w w:val="100"/>
          <w:position w:val="-2"/>
        </w:rPr>
        <w:t>日</w:t>
      </w:r>
      <w:r>
        <w:rPr>
          <w:rFonts w:ascii="細明體" w:hAnsi="細明體" w:cs="細明體" w:eastAsia="細明體"/>
          <w:sz w:val="24"/>
          <w:szCs w:val="24"/>
          <w:spacing w:val="-7"/>
          <w:w w:val="100"/>
          <w:position w:val="-2"/>
        </w:rPr>
        <w:t>，</w:t>
      </w:r>
      <w:r>
        <w:rPr>
          <w:rFonts w:ascii="細明體" w:hAnsi="細明體" w:cs="細明體" w:eastAsia="細明體"/>
          <w:sz w:val="24"/>
          <w:szCs w:val="24"/>
          <w:spacing w:val="0"/>
          <w:w w:val="100"/>
          <w:position w:val="-2"/>
        </w:rPr>
        <w:t>共計調查</w:t>
      </w:r>
      <w:r>
        <w:rPr>
          <w:rFonts w:ascii="細明體" w:hAnsi="細明體" w:cs="細明體" w:eastAsia="細明體"/>
          <w:sz w:val="24"/>
          <w:szCs w:val="24"/>
          <w:spacing w:val="-59"/>
          <w:w w:val="100"/>
          <w:position w:val="-2"/>
        </w:rPr>
        <w:t> </w:t>
      </w:r>
      <w:r>
        <w:rPr>
          <w:rFonts w:ascii="Arial" w:hAnsi="Arial" w:cs="Arial" w:eastAsia="Arial"/>
          <w:sz w:val="24"/>
          <w:szCs w:val="24"/>
          <w:spacing w:val="0"/>
          <w:w w:val="89"/>
          <w:position w:val="-2"/>
        </w:rPr>
        <w:t>20</w:t>
      </w:r>
      <w:r>
        <w:rPr>
          <w:rFonts w:ascii="Arial" w:hAnsi="Arial" w:cs="Arial" w:eastAsia="Arial"/>
          <w:sz w:val="24"/>
          <w:szCs w:val="24"/>
          <w:spacing w:val="0"/>
          <w:w w:val="89"/>
          <w:position w:val="-2"/>
        </w:rPr>
        <w:t> </w:t>
      </w:r>
      <w:r>
        <w:rPr>
          <w:rFonts w:ascii="細明體" w:hAnsi="細明體" w:cs="細明體" w:eastAsia="細明體"/>
          <w:sz w:val="24"/>
          <w:szCs w:val="24"/>
          <w:spacing w:val="-7"/>
          <w:w w:val="100"/>
          <w:position w:val="-2"/>
        </w:rPr>
        <w:t>日</w:t>
      </w:r>
      <w:r>
        <w:rPr>
          <w:rFonts w:ascii="細明體" w:hAnsi="細明體" w:cs="細明體" w:eastAsia="細明體"/>
          <w:sz w:val="24"/>
          <w:szCs w:val="24"/>
          <w:spacing w:val="-7"/>
          <w:w w:val="100"/>
          <w:position w:val="-2"/>
        </w:rPr>
        <w:t>。</w:t>
      </w:r>
      <w:r>
        <w:rPr>
          <w:rFonts w:ascii="細明體" w:hAnsi="細明體" w:cs="細明體" w:eastAsia="細明體"/>
          <w:sz w:val="24"/>
          <w:szCs w:val="24"/>
          <w:spacing w:val="0"/>
          <w:w w:val="100"/>
          <w:position w:val="-2"/>
        </w:rPr>
        <w:t>關子嶺風景區調查時</w:t>
      </w:r>
      <w:r>
        <w:rPr>
          <w:rFonts w:ascii="細明體" w:hAnsi="細明體" w:cs="細明體" w:eastAsia="細明體"/>
          <w:sz w:val="24"/>
          <w:szCs w:val="24"/>
          <w:spacing w:val="0"/>
          <w:w w:val="100"/>
          <w:position w:val="0"/>
        </w:rPr>
      </w:r>
    </w:p>
    <w:p>
      <w:pPr>
        <w:spacing w:before="26" w:after="0" w:line="360" w:lineRule="exact"/>
        <w:ind w:left="629" w:right="183"/>
        <w:jc w:val="both"/>
        <w:rPr>
          <w:rFonts w:ascii="細明體" w:hAnsi="細明體" w:cs="細明體" w:eastAsia="細明體"/>
          <w:sz w:val="24"/>
          <w:szCs w:val="24"/>
        </w:rPr>
      </w:pPr>
      <w:rPr/>
      <w:r>
        <w:rPr>
          <w:rFonts w:ascii="細明體" w:hAnsi="細明體" w:cs="細明體" w:eastAsia="細明體"/>
          <w:sz w:val="24"/>
          <w:szCs w:val="24"/>
          <w:spacing w:val="0"/>
          <w:w w:val="100"/>
        </w:rPr>
        <w:t>間於每日上</w:t>
      </w:r>
      <w:r>
        <w:rPr>
          <w:rFonts w:ascii="細明體" w:hAnsi="細明體" w:cs="細明體" w:eastAsia="細明體"/>
          <w:sz w:val="24"/>
          <w:szCs w:val="24"/>
          <w:spacing w:val="1"/>
          <w:w w:val="100"/>
        </w:rPr>
        <w:t>午</w:t>
      </w:r>
      <w:r>
        <w:rPr>
          <w:rFonts w:ascii="細明體" w:hAnsi="細明體" w:cs="細明體" w:eastAsia="細明體"/>
          <w:sz w:val="24"/>
          <w:szCs w:val="24"/>
          <w:spacing w:val="0"/>
          <w:w w:val="100"/>
        </w:rPr>
        <w:t>七時至下午七</w:t>
      </w:r>
      <w:r>
        <w:rPr>
          <w:rFonts w:ascii="細明體" w:hAnsi="細明體" w:cs="細明體" w:eastAsia="細明體"/>
          <w:sz w:val="24"/>
          <w:szCs w:val="24"/>
          <w:spacing w:val="-17"/>
          <w:w w:val="100"/>
        </w:rPr>
        <w:t>時，</w:t>
      </w:r>
      <w:r>
        <w:rPr>
          <w:rFonts w:ascii="細明體" w:hAnsi="細明體" w:cs="細明體" w:eastAsia="細明體"/>
          <w:sz w:val="24"/>
          <w:szCs w:val="24"/>
          <w:spacing w:val="0"/>
          <w:w w:val="100"/>
        </w:rPr>
        <w:t>連續紀錄進</w:t>
      </w:r>
      <w:r>
        <w:rPr>
          <w:rFonts w:ascii="細明體" w:hAnsi="細明體" w:cs="細明體" w:eastAsia="細明體"/>
          <w:sz w:val="24"/>
          <w:szCs w:val="24"/>
          <w:spacing w:val="2"/>
          <w:w w:val="100"/>
        </w:rPr>
        <w:t>入</w:t>
      </w:r>
      <w:r>
        <w:rPr>
          <w:rFonts w:ascii="細明體" w:hAnsi="細明體" w:cs="細明體" w:eastAsia="細明體"/>
          <w:sz w:val="24"/>
          <w:szCs w:val="24"/>
          <w:spacing w:val="0"/>
          <w:w w:val="100"/>
        </w:rPr>
        <w:t>與離開之車種與車</w:t>
      </w:r>
      <w:r>
        <w:rPr>
          <w:rFonts w:ascii="細明體" w:hAnsi="細明體" w:cs="細明體" w:eastAsia="細明體"/>
          <w:sz w:val="24"/>
          <w:szCs w:val="24"/>
          <w:spacing w:val="-17"/>
          <w:w w:val="100"/>
        </w:rPr>
        <w:t>數</w:t>
      </w:r>
      <w:r>
        <w:rPr>
          <w:rFonts w:ascii="細明體" w:hAnsi="細明體" w:cs="細明體" w:eastAsia="細明體"/>
          <w:sz w:val="24"/>
          <w:szCs w:val="24"/>
          <w:spacing w:val="-14"/>
          <w:w w:val="100"/>
        </w:rPr>
        <w:t>，</w:t>
      </w:r>
      <w:r>
        <w:rPr>
          <w:rFonts w:ascii="細明體" w:hAnsi="細明體" w:cs="細明體" w:eastAsia="細明體"/>
          <w:sz w:val="26"/>
          <w:szCs w:val="26"/>
          <w:spacing w:val="-2"/>
          <w:w w:val="100"/>
        </w:rPr>
        <w:t>全日</w:t>
      </w:r>
      <w:r>
        <w:rPr>
          <w:rFonts w:ascii="細明體" w:hAnsi="細明體" w:cs="細明體" w:eastAsia="細明體"/>
          <w:sz w:val="26"/>
          <w:szCs w:val="26"/>
          <w:spacing w:val="-2"/>
          <w:w w:val="100"/>
        </w:rPr>
        <w:t> </w:t>
      </w:r>
      <w:r>
        <w:rPr>
          <w:rFonts w:ascii="細明體" w:hAnsi="細明體" w:cs="細明體" w:eastAsia="細明體"/>
          <w:sz w:val="26"/>
          <w:szCs w:val="26"/>
          <w:spacing w:val="0"/>
          <w:w w:val="100"/>
        </w:rPr>
        <w:t>共累</w:t>
      </w:r>
      <w:r>
        <w:rPr>
          <w:rFonts w:ascii="細明體" w:hAnsi="細明體" w:cs="細明體" w:eastAsia="細明體"/>
          <w:sz w:val="26"/>
          <w:szCs w:val="26"/>
          <w:spacing w:val="-2"/>
          <w:w w:val="100"/>
        </w:rPr>
        <w:t>計</w:t>
      </w:r>
      <w:r>
        <w:rPr>
          <w:rFonts w:ascii="細明體" w:hAnsi="細明體" w:cs="細明體" w:eastAsia="細明體"/>
          <w:sz w:val="26"/>
          <w:szCs w:val="26"/>
          <w:spacing w:val="-2"/>
          <w:w w:val="100"/>
        </w:rPr>
        <w:t>計</w:t>
      </w:r>
      <w:r>
        <w:rPr>
          <w:rFonts w:ascii="細明體" w:hAnsi="細明體" w:cs="細明體" w:eastAsia="細明體"/>
          <w:sz w:val="26"/>
          <w:szCs w:val="26"/>
          <w:spacing w:val="0"/>
          <w:w w:val="100"/>
        </w:rPr>
        <w:t>數</w:t>
      </w:r>
      <w:r>
        <w:rPr>
          <w:rFonts w:ascii="細明體" w:hAnsi="細明體" w:cs="細明體" w:eastAsia="細明體"/>
          <w:sz w:val="26"/>
          <w:szCs w:val="26"/>
          <w:spacing w:val="-51"/>
          <w:w w:val="100"/>
        </w:rPr>
        <w:t> </w:t>
      </w:r>
      <w:r>
        <w:rPr>
          <w:rFonts w:ascii="Arial" w:hAnsi="Arial" w:cs="Arial" w:eastAsia="Arial"/>
          <w:sz w:val="26"/>
          <w:szCs w:val="26"/>
          <w:spacing w:val="-2"/>
          <w:w w:val="100"/>
        </w:rPr>
        <w:t>1</w:t>
      </w:r>
      <w:r>
        <w:rPr>
          <w:rFonts w:ascii="Arial" w:hAnsi="Arial" w:cs="Arial" w:eastAsia="Arial"/>
          <w:sz w:val="26"/>
          <w:szCs w:val="26"/>
          <w:spacing w:val="0"/>
          <w:w w:val="100"/>
        </w:rPr>
        <w:t>2</w:t>
      </w:r>
      <w:r>
        <w:rPr>
          <w:rFonts w:ascii="Arial" w:hAnsi="Arial" w:cs="Arial" w:eastAsia="Arial"/>
          <w:sz w:val="26"/>
          <w:szCs w:val="26"/>
          <w:spacing w:val="-13"/>
          <w:w w:val="100"/>
        </w:rPr>
        <w:t> </w:t>
      </w:r>
      <w:r>
        <w:rPr>
          <w:rFonts w:ascii="細明體" w:hAnsi="細明體" w:cs="細明體" w:eastAsia="細明體"/>
          <w:sz w:val="26"/>
          <w:szCs w:val="26"/>
          <w:spacing w:val="-2"/>
          <w:w w:val="100"/>
        </w:rPr>
        <w:t>個小</w:t>
      </w:r>
      <w:r>
        <w:rPr>
          <w:rFonts w:ascii="細明體" w:hAnsi="細明體" w:cs="細明體" w:eastAsia="細明體"/>
          <w:sz w:val="26"/>
          <w:szCs w:val="26"/>
          <w:spacing w:val="0"/>
          <w:w w:val="100"/>
        </w:rPr>
        <w:t>時；</w:t>
      </w:r>
      <w:r>
        <w:rPr>
          <w:rFonts w:ascii="細明體" w:hAnsi="細明體" w:cs="細明體" w:eastAsia="細明體"/>
          <w:sz w:val="26"/>
          <w:szCs w:val="26"/>
          <w:spacing w:val="-2"/>
          <w:w w:val="100"/>
        </w:rPr>
        <w:t>梅</w:t>
      </w:r>
      <w:r>
        <w:rPr>
          <w:rFonts w:ascii="細明體" w:hAnsi="細明體" w:cs="細明體" w:eastAsia="細明體"/>
          <w:sz w:val="26"/>
          <w:szCs w:val="26"/>
          <w:spacing w:val="0"/>
          <w:w w:val="100"/>
        </w:rPr>
        <w:t>嶺</w:t>
      </w:r>
      <w:r>
        <w:rPr>
          <w:rFonts w:ascii="細明體" w:hAnsi="細明體" w:cs="細明體" w:eastAsia="細明體"/>
          <w:sz w:val="26"/>
          <w:szCs w:val="26"/>
          <w:spacing w:val="-2"/>
          <w:w w:val="100"/>
        </w:rPr>
        <w:t>風</w:t>
      </w:r>
      <w:r>
        <w:rPr>
          <w:rFonts w:ascii="細明體" w:hAnsi="細明體" w:cs="細明體" w:eastAsia="細明體"/>
          <w:sz w:val="26"/>
          <w:szCs w:val="26"/>
          <w:spacing w:val="0"/>
          <w:w w:val="100"/>
        </w:rPr>
        <w:t>景區</w:t>
      </w:r>
      <w:r>
        <w:rPr>
          <w:rFonts w:ascii="細明體" w:hAnsi="細明體" w:cs="細明體" w:eastAsia="細明體"/>
          <w:sz w:val="24"/>
          <w:szCs w:val="24"/>
          <w:spacing w:val="0"/>
          <w:w w:val="100"/>
        </w:rPr>
        <w:t>調</w:t>
      </w:r>
      <w:r>
        <w:rPr>
          <w:rFonts w:ascii="細明體" w:hAnsi="細明體" w:cs="細明體" w:eastAsia="細明體"/>
          <w:sz w:val="24"/>
          <w:szCs w:val="24"/>
          <w:spacing w:val="-2"/>
          <w:w w:val="100"/>
        </w:rPr>
        <w:t>查</w:t>
      </w:r>
      <w:r>
        <w:rPr>
          <w:rFonts w:ascii="細明體" w:hAnsi="細明體" w:cs="細明體" w:eastAsia="細明體"/>
          <w:sz w:val="24"/>
          <w:szCs w:val="24"/>
          <w:spacing w:val="0"/>
          <w:w w:val="100"/>
        </w:rPr>
        <w:t>時間於每日上午八時至下午六</w:t>
      </w:r>
      <w:r>
        <w:rPr>
          <w:rFonts w:ascii="細明體" w:hAnsi="細明體" w:cs="細明體" w:eastAsia="細明體"/>
          <w:sz w:val="24"/>
          <w:szCs w:val="24"/>
          <w:spacing w:val="0"/>
          <w:w w:val="100"/>
        </w:rPr>
        <w:t> </w:t>
      </w:r>
      <w:r>
        <w:rPr>
          <w:rFonts w:ascii="細明體" w:hAnsi="細明體" w:cs="細明體" w:eastAsia="細明體"/>
          <w:sz w:val="24"/>
          <w:szCs w:val="24"/>
          <w:spacing w:val="0"/>
          <w:w w:val="99"/>
        </w:rPr>
        <w:t>時，連續紀錄進入與離開之車種與車數</w:t>
      </w:r>
      <w:r>
        <w:rPr>
          <w:rFonts w:ascii="細明體" w:hAnsi="細明體" w:cs="細明體" w:eastAsia="細明體"/>
          <w:sz w:val="24"/>
          <w:szCs w:val="24"/>
          <w:spacing w:val="1"/>
          <w:w w:val="99"/>
        </w:rPr>
        <w:t>，</w:t>
      </w:r>
      <w:r>
        <w:rPr>
          <w:rFonts w:ascii="細明體" w:hAnsi="細明體" w:cs="細明體" w:eastAsia="細明體"/>
          <w:sz w:val="26"/>
          <w:szCs w:val="26"/>
          <w:spacing w:val="0"/>
          <w:w w:val="99"/>
        </w:rPr>
        <w:t>全</w:t>
      </w:r>
      <w:r>
        <w:rPr>
          <w:rFonts w:ascii="細明體" w:hAnsi="細明體" w:cs="細明體" w:eastAsia="細明體"/>
          <w:sz w:val="26"/>
          <w:szCs w:val="26"/>
          <w:spacing w:val="-2"/>
          <w:w w:val="99"/>
        </w:rPr>
        <w:t>日</w:t>
      </w:r>
      <w:r>
        <w:rPr>
          <w:rFonts w:ascii="細明體" w:hAnsi="細明體" w:cs="細明體" w:eastAsia="細明體"/>
          <w:sz w:val="26"/>
          <w:szCs w:val="26"/>
          <w:spacing w:val="0"/>
          <w:w w:val="99"/>
        </w:rPr>
        <w:t>共累</w:t>
      </w:r>
      <w:r>
        <w:rPr>
          <w:rFonts w:ascii="細明體" w:hAnsi="細明體" w:cs="細明體" w:eastAsia="細明體"/>
          <w:sz w:val="26"/>
          <w:szCs w:val="26"/>
          <w:spacing w:val="-2"/>
          <w:w w:val="99"/>
        </w:rPr>
        <w:t>計</w:t>
      </w:r>
      <w:r>
        <w:rPr>
          <w:rFonts w:ascii="細明體" w:hAnsi="細明體" w:cs="細明體" w:eastAsia="細明體"/>
          <w:sz w:val="26"/>
          <w:szCs w:val="26"/>
          <w:spacing w:val="-2"/>
          <w:w w:val="99"/>
        </w:rPr>
        <w:t>計</w:t>
      </w:r>
      <w:r>
        <w:rPr>
          <w:rFonts w:ascii="細明體" w:hAnsi="細明體" w:cs="細明體" w:eastAsia="細明體"/>
          <w:sz w:val="26"/>
          <w:szCs w:val="26"/>
          <w:spacing w:val="0"/>
          <w:w w:val="99"/>
        </w:rPr>
        <w:t>數</w:t>
      </w:r>
      <w:r>
        <w:rPr>
          <w:rFonts w:ascii="細明體" w:hAnsi="細明體" w:cs="細明體" w:eastAsia="細明體"/>
          <w:sz w:val="26"/>
          <w:szCs w:val="26"/>
          <w:spacing w:val="-21"/>
          <w:w w:val="99"/>
        </w:rPr>
        <w:t> </w:t>
      </w:r>
      <w:r>
        <w:rPr>
          <w:rFonts w:ascii="Arial" w:hAnsi="Arial" w:cs="Arial" w:eastAsia="Arial"/>
          <w:sz w:val="26"/>
          <w:szCs w:val="26"/>
          <w:spacing w:val="0"/>
          <w:w w:val="89"/>
        </w:rPr>
        <w:t>10</w:t>
      </w:r>
      <w:r>
        <w:rPr>
          <w:rFonts w:ascii="Arial" w:hAnsi="Arial" w:cs="Arial" w:eastAsia="Arial"/>
          <w:sz w:val="26"/>
          <w:szCs w:val="26"/>
          <w:spacing w:val="-2"/>
          <w:w w:val="89"/>
        </w:rPr>
        <w:t> </w:t>
      </w:r>
      <w:r>
        <w:rPr>
          <w:rFonts w:ascii="細明體" w:hAnsi="細明體" w:cs="細明體" w:eastAsia="細明體"/>
          <w:sz w:val="26"/>
          <w:szCs w:val="26"/>
          <w:spacing w:val="0"/>
          <w:w w:val="100"/>
        </w:rPr>
        <w:t>個</w:t>
      </w:r>
      <w:r>
        <w:rPr>
          <w:rFonts w:ascii="細明體" w:hAnsi="細明體" w:cs="細明體" w:eastAsia="細明體"/>
          <w:sz w:val="26"/>
          <w:szCs w:val="26"/>
          <w:spacing w:val="-2"/>
          <w:w w:val="100"/>
        </w:rPr>
        <w:t>小</w:t>
      </w:r>
      <w:r>
        <w:rPr>
          <w:rFonts w:ascii="細明體" w:hAnsi="細明體" w:cs="細明體" w:eastAsia="細明體"/>
          <w:sz w:val="26"/>
          <w:szCs w:val="26"/>
          <w:spacing w:val="-2"/>
          <w:w w:val="100"/>
        </w:rPr>
        <w:t>時</w:t>
      </w:r>
      <w:r>
        <w:rPr>
          <w:rFonts w:ascii="細明體" w:hAnsi="細明體" w:cs="細明體" w:eastAsia="細明體"/>
          <w:sz w:val="24"/>
          <w:szCs w:val="24"/>
          <w:spacing w:val="0"/>
          <w:w w:val="100"/>
        </w:rPr>
        <w:t>。</w:t>
      </w:r>
    </w:p>
    <w:p>
      <w:pPr>
        <w:spacing w:before="9" w:after="0" w:line="110" w:lineRule="exact"/>
        <w:jc w:val="left"/>
        <w:rPr>
          <w:sz w:val="11"/>
          <w:szCs w:val="11"/>
        </w:rPr>
      </w:pPr>
      <w:rPr/>
      <w:r>
        <w:rPr>
          <w:sz w:val="11"/>
          <w:szCs w:val="11"/>
        </w:rPr>
      </w:r>
    </w:p>
    <w:p>
      <w:pPr>
        <w:spacing w:before="0" w:after="0" w:line="200" w:lineRule="exact"/>
        <w:jc w:val="left"/>
        <w:rPr>
          <w:sz w:val="20"/>
          <w:szCs w:val="20"/>
        </w:rPr>
      </w:pPr>
      <w:rPr/>
      <w:r>
        <w:rPr>
          <w:sz w:val="20"/>
          <w:szCs w:val="20"/>
        </w:rPr>
      </w:r>
    </w:p>
    <w:p>
      <w:pPr>
        <w:spacing w:before="0" w:after="0" w:line="240" w:lineRule="auto"/>
        <w:ind w:left="1109" w:right="-20"/>
        <w:jc w:val="left"/>
        <w:rPr>
          <w:rFonts w:ascii="細明體" w:hAnsi="細明體" w:cs="細明體" w:eastAsia="細明體"/>
          <w:sz w:val="24"/>
          <w:szCs w:val="24"/>
        </w:rPr>
      </w:pPr>
      <w:rPr/>
      <w:r>
        <w:rPr>
          <w:rFonts w:ascii="細明體" w:hAnsi="細明體" w:cs="細明體" w:eastAsia="細明體"/>
          <w:sz w:val="24"/>
          <w:szCs w:val="24"/>
        </w:rPr>
        <w:t>關仔嶺與梅嶺之調查時程詳如表</w:t>
      </w:r>
      <w:r>
        <w:rPr>
          <w:rFonts w:ascii="細明體" w:hAnsi="細明體" w:cs="細明體" w:eastAsia="細明體"/>
          <w:sz w:val="24"/>
          <w:szCs w:val="24"/>
          <w:spacing w:val="-59"/>
        </w:rPr>
        <w:t> </w:t>
      </w:r>
      <w:r>
        <w:rPr>
          <w:rFonts w:ascii="Arial" w:hAnsi="Arial" w:cs="Arial" w:eastAsia="Arial"/>
          <w:sz w:val="24"/>
          <w:szCs w:val="24"/>
          <w:spacing w:val="0"/>
          <w:w w:val="89"/>
        </w:rPr>
        <w:t>4</w:t>
      </w:r>
      <w:r>
        <w:rPr>
          <w:rFonts w:ascii="Arial" w:hAnsi="Arial" w:cs="Arial" w:eastAsia="Arial"/>
          <w:sz w:val="24"/>
          <w:szCs w:val="24"/>
          <w:spacing w:val="0"/>
          <w:w w:val="150"/>
        </w:rPr>
        <w:t>-</w:t>
      </w:r>
      <w:r>
        <w:rPr>
          <w:rFonts w:ascii="Arial" w:hAnsi="Arial" w:cs="Arial" w:eastAsia="Arial"/>
          <w:sz w:val="24"/>
          <w:szCs w:val="24"/>
          <w:spacing w:val="0"/>
          <w:w w:val="89"/>
        </w:rPr>
        <w:t>2</w:t>
      </w:r>
      <w:r>
        <w:rPr>
          <w:rFonts w:ascii="細明體" w:hAnsi="細明體" w:cs="細明體" w:eastAsia="細明體"/>
          <w:sz w:val="24"/>
          <w:szCs w:val="24"/>
          <w:spacing w:val="0"/>
          <w:w w:val="100"/>
        </w:rPr>
        <w:t>、表</w:t>
      </w:r>
      <w:r>
        <w:rPr>
          <w:rFonts w:ascii="細明體" w:hAnsi="細明體" w:cs="細明體" w:eastAsia="細明體"/>
          <w:sz w:val="24"/>
          <w:szCs w:val="24"/>
          <w:spacing w:val="-60"/>
          <w:w w:val="100"/>
        </w:rPr>
        <w:t> </w:t>
      </w:r>
      <w:r>
        <w:rPr>
          <w:rFonts w:ascii="Arial" w:hAnsi="Arial" w:cs="Arial" w:eastAsia="Arial"/>
          <w:sz w:val="24"/>
          <w:szCs w:val="24"/>
          <w:spacing w:val="0"/>
          <w:w w:val="89"/>
        </w:rPr>
        <w:t>5</w:t>
      </w:r>
      <w:r>
        <w:rPr>
          <w:rFonts w:ascii="Arial" w:hAnsi="Arial" w:cs="Arial" w:eastAsia="Arial"/>
          <w:sz w:val="24"/>
          <w:szCs w:val="24"/>
          <w:spacing w:val="0"/>
          <w:w w:val="150"/>
        </w:rPr>
        <w:t>-</w:t>
      </w:r>
      <w:r>
        <w:rPr>
          <w:rFonts w:ascii="Arial" w:hAnsi="Arial" w:cs="Arial" w:eastAsia="Arial"/>
          <w:sz w:val="24"/>
          <w:szCs w:val="24"/>
          <w:spacing w:val="0"/>
          <w:w w:val="89"/>
        </w:rPr>
        <w:t>2</w:t>
      </w:r>
      <w:r>
        <w:rPr>
          <w:rFonts w:ascii="細明體" w:hAnsi="細明體" w:cs="細明體" w:eastAsia="細明體"/>
          <w:sz w:val="24"/>
          <w:szCs w:val="24"/>
          <w:spacing w:val="0"/>
          <w:w w:val="100"/>
        </w:rPr>
        <w:t>。</w:t>
      </w:r>
    </w:p>
    <w:p>
      <w:pPr>
        <w:jc w:val="left"/>
        <w:spacing w:after="0"/>
        <w:sectPr>
          <w:pgMar w:header="0" w:footer="375" w:top="1560" w:bottom="760" w:left="1680" w:right="1680"/>
          <w:pgSz w:w="11920" w:h="16840"/>
        </w:sectPr>
      </w:pPr>
      <w:rPr/>
    </w:p>
    <w:p>
      <w:pPr>
        <w:spacing w:before="0" w:after="0" w:line="424" w:lineRule="exact"/>
        <w:ind w:left="118" w:right="-20"/>
        <w:jc w:val="left"/>
        <w:rPr>
          <w:rFonts w:ascii="細明體" w:hAnsi="細明體" w:cs="細明體" w:eastAsia="細明體"/>
          <w:sz w:val="32"/>
          <w:szCs w:val="32"/>
        </w:rPr>
      </w:pPr>
      <w:rPr/>
      <w:r>
        <w:rPr>
          <w:rFonts w:ascii="細明體" w:hAnsi="細明體" w:cs="細明體" w:eastAsia="細明體"/>
          <w:sz w:val="32"/>
          <w:szCs w:val="32"/>
          <w:spacing w:val="2"/>
          <w:w w:val="100"/>
          <w:position w:val="-2"/>
        </w:rPr>
        <w:t>四</w:t>
      </w:r>
      <w:r>
        <w:rPr>
          <w:rFonts w:ascii="細明體" w:hAnsi="細明體" w:cs="細明體" w:eastAsia="細明體"/>
          <w:sz w:val="32"/>
          <w:szCs w:val="32"/>
          <w:spacing w:val="0"/>
          <w:w w:val="100"/>
          <w:position w:val="-2"/>
        </w:rPr>
        <w:t>、調</w:t>
      </w:r>
      <w:r>
        <w:rPr>
          <w:rFonts w:ascii="細明體" w:hAnsi="細明體" w:cs="細明體" w:eastAsia="細明體"/>
          <w:sz w:val="32"/>
          <w:szCs w:val="32"/>
          <w:spacing w:val="2"/>
          <w:w w:val="100"/>
          <w:position w:val="-2"/>
        </w:rPr>
        <w:t>查</w:t>
      </w:r>
      <w:r>
        <w:rPr>
          <w:rFonts w:ascii="細明體" w:hAnsi="細明體" w:cs="細明體" w:eastAsia="細明體"/>
          <w:sz w:val="32"/>
          <w:szCs w:val="32"/>
          <w:spacing w:val="0"/>
          <w:w w:val="100"/>
          <w:position w:val="-2"/>
        </w:rPr>
        <w:t>項目</w:t>
      </w:r>
      <w:r>
        <w:rPr>
          <w:rFonts w:ascii="細明體" w:hAnsi="細明體" w:cs="細明體" w:eastAsia="細明體"/>
          <w:sz w:val="32"/>
          <w:szCs w:val="32"/>
          <w:spacing w:val="0"/>
          <w:w w:val="100"/>
          <w:position w:val="0"/>
        </w:rPr>
      </w:r>
    </w:p>
    <w:p>
      <w:pPr>
        <w:spacing w:before="2" w:after="0" w:line="160" w:lineRule="exact"/>
        <w:jc w:val="left"/>
        <w:rPr>
          <w:sz w:val="16"/>
          <w:szCs w:val="16"/>
        </w:rPr>
      </w:pPr>
      <w:rPr/>
      <w:r>
        <w:rPr>
          <w:sz w:val="16"/>
          <w:szCs w:val="16"/>
        </w:rPr>
      </w:r>
    </w:p>
    <w:p>
      <w:pPr>
        <w:spacing w:before="0" w:after="0" w:line="360" w:lineRule="exact"/>
        <w:ind w:left="1109" w:right="133" w:firstLine="-706"/>
        <w:jc w:val="both"/>
        <w:rPr>
          <w:rFonts w:ascii="細明體" w:hAnsi="細明體" w:cs="細明體" w:eastAsia="細明體"/>
          <w:sz w:val="24"/>
          <w:szCs w:val="24"/>
        </w:rPr>
      </w:pPr>
      <w:rPr/>
      <w:r>
        <w:rPr>
          <w:rFonts w:ascii="細明體" w:hAnsi="細明體" w:cs="細明體" w:eastAsia="細明體"/>
          <w:sz w:val="24"/>
          <w:szCs w:val="24"/>
          <w:spacing w:val="-2"/>
          <w:w w:val="100"/>
        </w:rPr>
        <w:t>（</w:t>
      </w:r>
      <w:r>
        <w:rPr>
          <w:rFonts w:ascii="細明體" w:hAnsi="細明體" w:cs="細明體" w:eastAsia="細明體"/>
          <w:sz w:val="24"/>
          <w:szCs w:val="24"/>
          <w:spacing w:val="-2"/>
          <w:w w:val="100"/>
        </w:rPr>
        <w:t>一</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主要需計數的車輛類</w:t>
      </w:r>
      <w:r>
        <w:rPr>
          <w:rFonts w:ascii="細明體" w:hAnsi="細明體" w:cs="細明體" w:eastAsia="細明體"/>
          <w:sz w:val="24"/>
          <w:szCs w:val="24"/>
          <w:spacing w:val="1"/>
          <w:w w:val="100"/>
        </w:rPr>
        <w:t>別</w:t>
      </w:r>
      <w:r>
        <w:rPr>
          <w:rFonts w:ascii="細明體" w:hAnsi="細明體" w:cs="細明體" w:eastAsia="細明體"/>
          <w:sz w:val="24"/>
          <w:szCs w:val="24"/>
          <w:spacing w:val="-2"/>
          <w:w w:val="100"/>
        </w:rPr>
        <w:t>為</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自行</w:t>
      </w:r>
      <w:r>
        <w:rPr>
          <w:rFonts w:ascii="細明體" w:hAnsi="細明體" w:cs="細明體" w:eastAsia="細明體"/>
          <w:sz w:val="24"/>
          <w:szCs w:val="24"/>
          <w:spacing w:val="-2"/>
          <w:w w:val="100"/>
        </w:rPr>
        <w:t>車</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機</w:t>
      </w:r>
      <w:r>
        <w:rPr>
          <w:rFonts w:ascii="細明體" w:hAnsi="細明體" w:cs="細明體" w:eastAsia="細明體"/>
          <w:sz w:val="24"/>
          <w:szCs w:val="24"/>
          <w:spacing w:val="-2"/>
          <w:w w:val="100"/>
        </w:rPr>
        <w:t>車、</w:t>
      </w:r>
      <w:r>
        <w:rPr>
          <w:rFonts w:ascii="細明體" w:hAnsi="細明體" w:cs="細明體" w:eastAsia="細明體"/>
          <w:sz w:val="24"/>
          <w:szCs w:val="24"/>
          <w:spacing w:val="-5"/>
          <w:w w:val="100"/>
        </w:rPr>
        <w:t>五</w:t>
      </w:r>
      <w:r>
        <w:rPr>
          <w:rFonts w:ascii="細明體" w:hAnsi="細明體" w:cs="細明體" w:eastAsia="細明體"/>
          <w:sz w:val="24"/>
          <w:szCs w:val="24"/>
          <w:spacing w:val="0"/>
          <w:w w:val="100"/>
        </w:rPr>
        <w:t>人座小</w:t>
      </w:r>
      <w:r>
        <w:rPr>
          <w:rFonts w:ascii="細明體" w:hAnsi="細明體" w:cs="細明體" w:eastAsia="細明體"/>
          <w:sz w:val="24"/>
          <w:szCs w:val="24"/>
          <w:spacing w:val="1"/>
          <w:w w:val="100"/>
        </w:rPr>
        <w:t>客</w:t>
      </w:r>
      <w:r>
        <w:rPr>
          <w:rFonts w:ascii="細明體" w:hAnsi="細明體" w:cs="細明體" w:eastAsia="細明體"/>
          <w:sz w:val="24"/>
          <w:szCs w:val="24"/>
          <w:spacing w:val="-5"/>
          <w:w w:val="100"/>
        </w:rPr>
        <w:t>車</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六至九人</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座小客</w:t>
      </w:r>
      <w:r>
        <w:rPr>
          <w:rFonts w:ascii="細明體" w:hAnsi="細明體" w:cs="細明體" w:eastAsia="細明體"/>
          <w:sz w:val="24"/>
          <w:szCs w:val="24"/>
          <w:spacing w:val="-5"/>
          <w:w w:val="100"/>
        </w:rPr>
        <w:t>車</w:t>
      </w:r>
      <w:r>
        <w:rPr>
          <w:rFonts w:ascii="細明體" w:hAnsi="細明體" w:cs="細明體" w:eastAsia="細明體"/>
          <w:sz w:val="24"/>
          <w:szCs w:val="24"/>
          <w:spacing w:val="-5"/>
          <w:w w:val="100"/>
        </w:rPr>
        <w:t>、</w:t>
      </w:r>
      <w:r>
        <w:rPr>
          <w:rFonts w:ascii="細明體" w:hAnsi="細明體" w:cs="細明體" w:eastAsia="細明體"/>
          <w:sz w:val="24"/>
          <w:szCs w:val="24"/>
          <w:spacing w:val="0"/>
          <w:w w:val="100"/>
        </w:rPr>
        <w:t>小型公</w:t>
      </w:r>
      <w:r>
        <w:rPr>
          <w:rFonts w:ascii="細明體" w:hAnsi="細明體" w:cs="細明體" w:eastAsia="細明體"/>
          <w:sz w:val="24"/>
          <w:szCs w:val="24"/>
          <w:spacing w:val="-2"/>
          <w:w w:val="100"/>
        </w:rPr>
        <w:t>車</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大型公</w:t>
      </w:r>
      <w:r>
        <w:rPr>
          <w:rFonts w:ascii="細明體" w:hAnsi="細明體" w:cs="細明體" w:eastAsia="細明體"/>
          <w:sz w:val="24"/>
          <w:szCs w:val="24"/>
          <w:spacing w:val="-4"/>
          <w:w w:val="100"/>
        </w:rPr>
        <w:t>車</w:t>
      </w:r>
      <w:r>
        <w:rPr>
          <w:rFonts w:ascii="細明體" w:hAnsi="細明體" w:cs="細明體" w:eastAsia="細明體"/>
          <w:sz w:val="24"/>
          <w:szCs w:val="24"/>
          <w:spacing w:val="-5"/>
          <w:w w:val="100"/>
        </w:rPr>
        <w:t>、</w:t>
      </w:r>
      <w:r>
        <w:rPr>
          <w:rFonts w:ascii="細明體" w:hAnsi="細明體" w:cs="細明體" w:eastAsia="細明體"/>
          <w:sz w:val="24"/>
          <w:szCs w:val="24"/>
          <w:spacing w:val="0"/>
          <w:w w:val="100"/>
        </w:rPr>
        <w:t>遊覽車以</w:t>
      </w:r>
      <w:r>
        <w:rPr>
          <w:rFonts w:ascii="細明體" w:hAnsi="細明體" w:cs="細明體" w:eastAsia="細明體"/>
          <w:sz w:val="24"/>
          <w:szCs w:val="24"/>
          <w:spacing w:val="2"/>
          <w:w w:val="100"/>
        </w:rPr>
        <w:t>及</w:t>
      </w:r>
      <w:r>
        <w:rPr>
          <w:rFonts w:ascii="細明體" w:hAnsi="細明體" w:cs="細明體" w:eastAsia="細明體"/>
          <w:sz w:val="24"/>
          <w:szCs w:val="24"/>
          <w:spacing w:val="0"/>
          <w:w w:val="100"/>
        </w:rPr>
        <w:t>非遊客車輛共八</w:t>
      </w:r>
      <w:r>
        <w:rPr>
          <w:rFonts w:ascii="細明體" w:hAnsi="細明體" w:cs="細明體" w:eastAsia="細明體"/>
          <w:sz w:val="24"/>
          <w:szCs w:val="24"/>
          <w:spacing w:val="-5"/>
          <w:w w:val="100"/>
        </w:rPr>
        <w:t>類</w:t>
      </w:r>
      <w:r>
        <w:rPr>
          <w:rFonts w:ascii="細明體" w:hAnsi="細明體" w:cs="細明體" w:eastAsia="細明體"/>
          <w:sz w:val="24"/>
          <w:szCs w:val="24"/>
          <w:spacing w:val="-5"/>
          <w:w w:val="100"/>
        </w:rPr>
        <w:t>，</w:t>
      </w:r>
      <w:r>
        <w:rPr>
          <w:rFonts w:ascii="細明體" w:hAnsi="細明體" w:cs="細明體" w:eastAsia="細明體"/>
          <w:sz w:val="24"/>
          <w:szCs w:val="24"/>
          <w:spacing w:val="0"/>
          <w:w w:val="100"/>
        </w:rPr>
        <w:t>以</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人工</w:t>
      </w:r>
      <w:r>
        <w:rPr>
          <w:rFonts w:ascii="細明體" w:hAnsi="細明體" w:cs="細明體" w:eastAsia="細明體"/>
          <w:sz w:val="24"/>
          <w:szCs w:val="24"/>
          <w:spacing w:val="2"/>
          <w:w w:val="100"/>
        </w:rPr>
        <w:t>計</w:t>
      </w:r>
      <w:r>
        <w:rPr>
          <w:rFonts w:ascii="細明體" w:hAnsi="細明體" w:cs="細明體" w:eastAsia="細明體"/>
          <w:sz w:val="24"/>
          <w:szCs w:val="24"/>
          <w:spacing w:val="0"/>
          <w:w w:val="100"/>
        </w:rPr>
        <w:t>數</w:t>
      </w:r>
      <w:r>
        <w:rPr>
          <w:rFonts w:ascii="細明體" w:hAnsi="細明體" w:cs="細明體" w:eastAsia="細明體"/>
          <w:sz w:val="24"/>
          <w:szCs w:val="24"/>
          <w:spacing w:val="2"/>
          <w:w w:val="100"/>
        </w:rPr>
        <w:t>的</w:t>
      </w:r>
      <w:r>
        <w:rPr>
          <w:rFonts w:ascii="細明體" w:hAnsi="細明體" w:cs="細明體" w:eastAsia="細明體"/>
          <w:sz w:val="24"/>
          <w:szCs w:val="24"/>
          <w:spacing w:val="0"/>
          <w:w w:val="100"/>
        </w:rPr>
        <w:t>方式</w:t>
      </w:r>
      <w:r>
        <w:rPr>
          <w:rFonts w:ascii="細明體" w:hAnsi="細明體" w:cs="細明體" w:eastAsia="細明體"/>
          <w:sz w:val="24"/>
          <w:szCs w:val="24"/>
          <w:spacing w:val="2"/>
          <w:w w:val="100"/>
        </w:rPr>
        <w:t>進</w:t>
      </w:r>
      <w:r>
        <w:rPr>
          <w:rFonts w:ascii="細明體" w:hAnsi="細明體" w:cs="細明體" w:eastAsia="細明體"/>
          <w:sz w:val="24"/>
          <w:szCs w:val="24"/>
          <w:spacing w:val="0"/>
          <w:w w:val="100"/>
        </w:rPr>
        <w:t>行</w:t>
      </w:r>
      <w:r>
        <w:rPr>
          <w:rFonts w:ascii="細明體" w:hAnsi="細明體" w:cs="細明體" w:eastAsia="細明體"/>
          <w:sz w:val="24"/>
          <w:szCs w:val="24"/>
          <w:spacing w:val="2"/>
          <w:w w:val="100"/>
        </w:rPr>
        <w:t>調</w:t>
      </w:r>
      <w:r>
        <w:rPr>
          <w:rFonts w:ascii="細明體" w:hAnsi="細明體" w:cs="細明體" w:eastAsia="細明體"/>
          <w:sz w:val="24"/>
          <w:szCs w:val="24"/>
          <w:spacing w:val="0"/>
          <w:w w:val="100"/>
        </w:rPr>
        <w:t>查。</w:t>
      </w:r>
      <w:r>
        <w:rPr>
          <w:rFonts w:ascii="細明體" w:hAnsi="細明體" w:cs="細明體" w:eastAsia="細明體"/>
          <w:sz w:val="24"/>
          <w:szCs w:val="24"/>
          <w:spacing w:val="2"/>
          <w:w w:val="100"/>
        </w:rPr>
        <w:t>本</w:t>
      </w:r>
      <w:r>
        <w:rPr>
          <w:rFonts w:ascii="細明體" w:hAnsi="細明體" w:cs="細明體" w:eastAsia="細明體"/>
          <w:sz w:val="24"/>
          <w:szCs w:val="24"/>
          <w:spacing w:val="0"/>
          <w:w w:val="100"/>
        </w:rPr>
        <w:t>調</w:t>
      </w:r>
      <w:r>
        <w:rPr>
          <w:rFonts w:ascii="細明體" w:hAnsi="細明體" w:cs="細明體" w:eastAsia="細明體"/>
          <w:sz w:val="24"/>
          <w:szCs w:val="24"/>
          <w:spacing w:val="2"/>
          <w:w w:val="100"/>
        </w:rPr>
        <w:t>查</w:t>
      </w:r>
      <w:r>
        <w:rPr>
          <w:rFonts w:ascii="細明體" w:hAnsi="細明體" w:cs="細明體" w:eastAsia="細明體"/>
          <w:sz w:val="24"/>
          <w:szCs w:val="24"/>
          <w:spacing w:val="0"/>
          <w:w w:val="100"/>
        </w:rPr>
        <w:t>所涵</w:t>
      </w:r>
      <w:r>
        <w:rPr>
          <w:rFonts w:ascii="細明體" w:hAnsi="細明體" w:cs="細明體" w:eastAsia="細明體"/>
          <w:sz w:val="24"/>
          <w:szCs w:val="24"/>
          <w:spacing w:val="2"/>
          <w:w w:val="100"/>
        </w:rPr>
        <w:t>蓋</w:t>
      </w:r>
      <w:r>
        <w:rPr>
          <w:rFonts w:ascii="細明體" w:hAnsi="細明體" w:cs="細明體" w:eastAsia="細明體"/>
          <w:sz w:val="24"/>
          <w:szCs w:val="24"/>
          <w:spacing w:val="0"/>
          <w:w w:val="100"/>
        </w:rPr>
        <w:t>的</w:t>
      </w:r>
      <w:r>
        <w:rPr>
          <w:rFonts w:ascii="細明體" w:hAnsi="細明體" w:cs="細明體" w:eastAsia="細明體"/>
          <w:sz w:val="24"/>
          <w:szCs w:val="24"/>
          <w:spacing w:val="2"/>
          <w:w w:val="100"/>
        </w:rPr>
        <w:t>各</w:t>
      </w:r>
      <w:r>
        <w:rPr>
          <w:rFonts w:ascii="細明體" w:hAnsi="細明體" w:cs="細明體" w:eastAsia="細明體"/>
          <w:sz w:val="24"/>
          <w:szCs w:val="24"/>
          <w:spacing w:val="0"/>
          <w:w w:val="100"/>
        </w:rPr>
        <w:t>類車</w:t>
      </w:r>
      <w:r>
        <w:rPr>
          <w:rFonts w:ascii="細明體" w:hAnsi="細明體" w:cs="細明體" w:eastAsia="細明體"/>
          <w:sz w:val="24"/>
          <w:szCs w:val="24"/>
          <w:spacing w:val="2"/>
          <w:w w:val="100"/>
        </w:rPr>
        <w:t>型</w:t>
      </w:r>
      <w:r>
        <w:rPr>
          <w:rFonts w:ascii="細明體" w:hAnsi="細明體" w:cs="細明體" w:eastAsia="細明體"/>
          <w:sz w:val="24"/>
          <w:szCs w:val="24"/>
          <w:spacing w:val="0"/>
          <w:w w:val="100"/>
        </w:rPr>
        <w:t>分</w:t>
      </w:r>
      <w:r>
        <w:rPr>
          <w:rFonts w:ascii="細明體" w:hAnsi="細明體" w:cs="細明體" w:eastAsia="細明體"/>
          <w:sz w:val="24"/>
          <w:szCs w:val="24"/>
          <w:spacing w:val="2"/>
          <w:w w:val="100"/>
        </w:rPr>
        <w:t>為</w:t>
      </w:r>
      <w:r>
        <w:rPr>
          <w:rFonts w:ascii="細明體" w:hAnsi="細明體" w:cs="細明體" w:eastAsia="細明體"/>
          <w:sz w:val="24"/>
          <w:szCs w:val="24"/>
          <w:spacing w:val="0"/>
          <w:w w:val="100"/>
        </w:rPr>
        <w:t>以下</w:t>
      </w:r>
      <w:r>
        <w:rPr>
          <w:rFonts w:ascii="細明體" w:hAnsi="細明體" w:cs="細明體" w:eastAsia="細明體"/>
          <w:sz w:val="24"/>
          <w:szCs w:val="24"/>
          <w:spacing w:val="2"/>
          <w:w w:val="100"/>
        </w:rPr>
        <w:t>八</w:t>
      </w:r>
      <w:r>
        <w:rPr>
          <w:rFonts w:ascii="細明體" w:hAnsi="細明體" w:cs="細明體" w:eastAsia="細明體"/>
          <w:sz w:val="24"/>
          <w:szCs w:val="24"/>
          <w:spacing w:val="4"/>
          <w:w w:val="100"/>
        </w:rPr>
        <w:t>種</w:t>
      </w:r>
      <w:r>
        <w:rPr>
          <w:rFonts w:ascii="細明體" w:hAnsi="細明體" w:cs="細明體" w:eastAsia="細明體"/>
          <w:sz w:val="24"/>
          <w:szCs w:val="24"/>
          <w:spacing w:val="0"/>
          <w:w w:val="100"/>
        </w:rPr>
        <w:t>，</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唯第</w:t>
      </w:r>
      <w:r>
        <w:rPr>
          <w:rFonts w:ascii="細明體" w:hAnsi="細明體" w:cs="細明體" w:eastAsia="細明體"/>
          <w:sz w:val="24"/>
          <w:szCs w:val="24"/>
          <w:spacing w:val="-60"/>
          <w:w w:val="100"/>
        </w:rPr>
        <w:t> </w:t>
      </w:r>
      <w:r>
        <w:rPr>
          <w:rFonts w:ascii="Arial" w:hAnsi="Arial" w:cs="Arial" w:eastAsia="Arial"/>
          <w:sz w:val="24"/>
          <w:szCs w:val="24"/>
          <w:spacing w:val="0"/>
          <w:w w:val="100"/>
        </w:rPr>
        <w:t>8</w:t>
      </w:r>
      <w:r>
        <w:rPr>
          <w:rFonts w:ascii="Arial" w:hAnsi="Arial" w:cs="Arial" w:eastAsia="Arial"/>
          <w:sz w:val="24"/>
          <w:szCs w:val="24"/>
          <w:spacing w:val="-21"/>
          <w:w w:val="100"/>
        </w:rPr>
        <w:t> </w:t>
      </w:r>
      <w:r>
        <w:rPr>
          <w:rFonts w:ascii="細明體" w:hAnsi="細明體" w:cs="細明體" w:eastAsia="細明體"/>
          <w:sz w:val="24"/>
          <w:szCs w:val="24"/>
          <w:spacing w:val="0"/>
          <w:w w:val="100"/>
        </w:rPr>
        <w:t>類非遊客車輛不列入遊客人數之計算。</w:t>
      </w:r>
    </w:p>
    <w:p>
      <w:pPr>
        <w:spacing w:before="9" w:after="0" w:line="240" w:lineRule="auto"/>
        <w:ind w:left="1109" w:right="-20"/>
        <w:jc w:val="left"/>
        <w:rPr>
          <w:rFonts w:ascii="細明體" w:hAnsi="細明體" w:cs="細明體" w:eastAsia="細明體"/>
          <w:sz w:val="24"/>
          <w:szCs w:val="24"/>
        </w:rPr>
      </w:pPr>
      <w:rPr/>
      <w:r>
        <w:rPr>
          <w:rFonts w:ascii="Arial" w:hAnsi="Arial" w:cs="Arial" w:eastAsia="Arial"/>
          <w:sz w:val="24"/>
          <w:szCs w:val="24"/>
          <w:spacing w:val="0"/>
          <w:w w:val="100"/>
        </w:rPr>
        <w:t>1.</w:t>
      </w:r>
      <w:r>
        <w:rPr>
          <w:rFonts w:ascii="Arial" w:hAnsi="Arial" w:cs="Arial" w:eastAsia="Arial"/>
          <w:sz w:val="24"/>
          <w:szCs w:val="24"/>
          <w:spacing w:val="50"/>
          <w:w w:val="100"/>
        </w:rPr>
        <w:t> </w:t>
      </w:r>
      <w:r>
        <w:rPr>
          <w:rFonts w:ascii="細明體" w:hAnsi="細明體" w:cs="細明體" w:eastAsia="細明體"/>
          <w:sz w:val="24"/>
          <w:szCs w:val="24"/>
          <w:spacing w:val="-2"/>
          <w:w w:val="100"/>
        </w:rPr>
        <w:t>自</w:t>
      </w:r>
      <w:r>
        <w:rPr>
          <w:rFonts w:ascii="細明體" w:hAnsi="細明體" w:cs="細明體" w:eastAsia="細明體"/>
          <w:sz w:val="24"/>
          <w:szCs w:val="24"/>
          <w:spacing w:val="-2"/>
          <w:w w:val="100"/>
        </w:rPr>
        <w:t>行</w:t>
      </w:r>
      <w:r>
        <w:rPr>
          <w:rFonts w:ascii="細明體" w:hAnsi="細明體" w:cs="細明體" w:eastAsia="細明體"/>
          <w:sz w:val="24"/>
          <w:szCs w:val="24"/>
          <w:spacing w:val="-2"/>
          <w:w w:val="100"/>
        </w:rPr>
        <w:t>車</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共</w:t>
      </w:r>
      <w:r>
        <w:rPr>
          <w:rFonts w:ascii="細明體" w:hAnsi="細明體" w:cs="細明體" w:eastAsia="細明體"/>
          <w:sz w:val="24"/>
          <w:szCs w:val="24"/>
          <w:spacing w:val="-2"/>
          <w:w w:val="100"/>
        </w:rPr>
        <w:t>乘</w:t>
      </w:r>
      <w:r>
        <w:rPr>
          <w:rFonts w:ascii="細明體" w:hAnsi="細明體" w:cs="細明體" w:eastAsia="細明體"/>
          <w:sz w:val="24"/>
          <w:szCs w:val="24"/>
          <w:spacing w:val="-2"/>
          <w:w w:val="100"/>
        </w:rPr>
        <w:t>人</w:t>
      </w:r>
      <w:r>
        <w:rPr>
          <w:rFonts w:ascii="細明體" w:hAnsi="細明體" w:cs="細明體" w:eastAsia="細明體"/>
          <w:sz w:val="24"/>
          <w:szCs w:val="24"/>
          <w:spacing w:val="-2"/>
          <w:w w:val="100"/>
        </w:rPr>
        <w:t>數</w:t>
      </w:r>
      <w:r>
        <w:rPr>
          <w:rFonts w:ascii="細明體" w:hAnsi="細明體" w:cs="細明體" w:eastAsia="細明體"/>
          <w:sz w:val="24"/>
          <w:szCs w:val="24"/>
          <w:spacing w:val="-2"/>
          <w:w w:val="100"/>
        </w:rPr>
        <w:t>兩</w:t>
      </w:r>
      <w:r>
        <w:rPr>
          <w:rFonts w:ascii="細明體" w:hAnsi="細明體" w:cs="細明體" w:eastAsia="細明體"/>
          <w:sz w:val="24"/>
          <w:szCs w:val="24"/>
          <w:spacing w:val="0"/>
          <w:w w:val="100"/>
        </w:rPr>
        <w:t>人</w:t>
      </w:r>
      <w:r>
        <w:rPr>
          <w:rFonts w:ascii="細明體" w:hAnsi="細明體" w:cs="細明體" w:eastAsia="細明體"/>
          <w:sz w:val="24"/>
          <w:szCs w:val="24"/>
          <w:spacing w:val="-2"/>
          <w:w w:val="100"/>
        </w:rPr>
        <w:t>以</w:t>
      </w:r>
      <w:r>
        <w:rPr>
          <w:rFonts w:ascii="細明體" w:hAnsi="細明體" w:cs="細明體" w:eastAsia="細明體"/>
          <w:sz w:val="24"/>
          <w:szCs w:val="24"/>
          <w:spacing w:val="-2"/>
          <w:w w:val="100"/>
        </w:rPr>
        <w:t>下</w:t>
      </w:r>
      <w:r>
        <w:rPr>
          <w:rFonts w:ascii="細明體" w:hAnsi="細明體" w:cs="細明體" w:eastAsia="細明體"/>
          <w:sz w:val="24"/>
          <w:szCs w:val="24"/>
          <w:spacing w:val="-2"/>
          <w:w w:val="100"/>
        </w:rPr>
        <w:t>之</w:t>
      </w:r>
      <w:r>
        <w:rPr>
          <w:rFonts w:ascii="細明體" w:hAnsi="細明體" w:cs="細明體" w:eastAsia="細明體"/>
          <w:sz w:val="24"/>
          <w:szCs w:val="24"/>
          <w:spacing w:val="-2"/>
          <w:w w:val="100"/>
        </w:rPr>
        <w:t>人</w:t>
      </w:r>
      <w:r>
        <w:rPr>
          <w:rFonts w:ascii="細明體" w:hAnsi="細明體" w:cs="細明體" w:eastAsia="細明體"/>
          <w:sz w:val="24"/>
          <w:szCs w:val="24"/>
          <w:spacing w:val="-2"/>
          <w:w w:val="100"/>
        </w:rPr>
        <w:t>力</w:t>
      </w:r>
      <w:r>
        <w:rPr>
          <w:rFonts w:ascii="細明體" w:hAnsi="細明體" w:cs="細明體" w:eastAsia="細明體"/>
          <w:sz w:val="24"/>
          <w:szCs w:val="24"/>
          <w:spacing w:val="0"/>
          <w:w w:val="100"/>
        </w:rPr>
        <w:t>腳</w:t>
      </w:r>
      <w:r>
        <w:rPr>
          <w:rFonts w:ascii="細明體" w:hAnsi="細明體" w:cs="細明體" w:eastAsia="細明體"/>
          <w:sz w:val="24"/>
          <w:szCs w:val="24"/>
          <w:spacing w:val="-2"/>
          <w:w w:val="100"/>
        </w:rPr>
        <w:t>踏</w:t>
      </w:r>
      <w:r>
        <w:rPr>
          <w:rFonts w:ascii="細明體" w:hAnsi="細明體" w:cs="細明體" w:eastAsia="細明體"/>
          <w:sz w:val="24"/>
          <w:szCs w:val="24"/>
          <w:spacing w:val="0"/>
          <w:w w:val="100"/>
        </w:rPr>
        <w:t>車</w:t>
      </w:r>
    </w:p>
    <w:p>
      <w:pPr>
        <w:spacing w:before="0" w:after="0" w:line="362" w:lineRule="exact"/>
        <w:ind w:left="1109" w:right="-20"/>
        <w:jc w:val="left"/>
        <w:rPr>
          <w:rFonts w:ascii="細明體" w:hAnsi="細明體" w:cs="細明體" w:eastAsia="細明體"/>
          <w:sz w:val="24"/>
          <w:szCs w:val="24"/>
        </w:rPr>
      </w:pPr>
      <w:rPr/>
      <w:r>
        <w:rPr>
          <w:rFonts w:ascii="Arial" w:hAnsi="Arial" w:cs="Arial" w:eastAsia="Arial"/>
          <w:sz w:val="24"/>
          <w:szCs w:val="24"/>
          <w:spacing w:val="0"/>
          <w:w w:val="100"/>
          <w:position w:val="-2"/>
        </w:rPr>
        <w:t>2.</w:t>
      </w:r>
      <w:r>
        <w:rPr>
          <w:rFonts w:ascii="Arial" w:hAnsi="Arial" w:cs="Arial" w:eastAsia="Arial"/>
          <w:sz w:val="24"/>
          <w:szCs w:val="24"/>
          <w:spacing w:val="50"/>
          <w:w w:val="100"/>
          <w:position w:val="-2"/>
        </w:rPr>
        <w:t> </w:t>
      </w:r>
      <w:r>
        <w:rPr>
          <w:rFonts w:ascii="細明體" w:hAnsi="細明體" w:cs="細明體" w:eastAsia="細明體"/>
          <w:sz w:val="24"/>
          <w:szCs w:val="24"/>
          <w:spacing w:val="-2"/>
          <w:w w:val="100"/>
          <w:position w:val="-2"/>
        </w:rPr>
        <w:t>機</w:t>
      </w:r>
      <w:r>
        <w:rPr>
          <w:rFonts w:ascii="細明體" w:hAnsi="細明體" w:cs="細明體" w:eastAsia="細明體"/>
          <w:sz w:val="24"/>
          <w:szCs w:val="24"/>
          <w:spacing w:val="-2"/>
          <w:w w:val="100"/>
          <w:position w:val="-2"/>
        </w:rPr>
        <w:t>車</w:t>
      </w:r>
      <w:r>
        <w:rPr>
          <w:rFonts w:ascii="細明體" w:hAnsi="細明體" w:cs="細明體" w:eastAsia="細明體"/>
          <w:sz w:val="24"/>
          <w:szCs w:val="24"/>
          <w:spacing w:val="-2"/>
          <w:w w:val="100"/>
          <w:position w:val="-2"/>
        </w:rPr>
        <w:t>：</w:t>
      </w:r>
      <w:r>
        <w:rPr>
          <w:rFonts w:ascii="細明體" w:hAnsi="細明體" w:cs="細明體" w:eastAsia="細明體"/>
          <w:sz w:val="24"/>
          <w:szCs w:val="24"/>
          <w:spacing w:val="-2"/>
          <w:w w:val="100"/>
          <w:position w:val="-2"/>
        </w:rPr>
        <w:t>共</w:t>
      </w:r>
      <w:r>
        <w:rPr>
          <w:rFonts w:ascii="細明體" w:hAnsi="細明體" w:cs="細明體" w:eastAsia="細明體"/>
          <w:sz w:val="24"/>
          <w:szCs w:val="24"/>
          <w:spacing w:val="0"/>
          <w:w w:val="100"/>
          <w:position w:val="-2"/>
        </w:rPr>
        <w:t>乘</w:t>
      </w:r>
      <w:r>
        <w:rPr>
          <w:rFonts w:ascii="細明體" w:hAnsi="細明體" w:cs="細明體" w:eastAsia="細明體"/>
          <w:sz w:val="24"/>
          <w:szCs w:val="24"/>
          <w:spacing w:val="-2"/>
          <w:w w:val="100"/>
          <w:position w:val="-2"/>
        </w:rPr>
        <w:t>人</w:t>
      </w:r>
      <w:r>
        <w:rPr>
          <w:rFonts w:ascii="細明體" w:hAnsi="細明體" w:cs="細明體" w:eastAsia="細明體"/>
          <w:sz w:val="24"/>
          <w:szCs w:val="24"/>
          <w:spacing w:val="-2"/>
          <w:w w:val="100"/>
          <w:position w:val="-2"/>
        </w:rPr>
        <w:t>數</w:t>
      </w:r>
      <w:r>
        <w:rPr>
          <w:rFonts w:ascii="細明體" w:hAnsi="細明體" w:cs="細明體" w:eastAsia="細明體"/>
          <w:sz w:val="24"/>
          <w:szCs w:val="24"/>
          <w:spacing w:val="-2"/>
          <w:w w:val="100"/>
          <w:position w:val="-2"/>
        </w:rPr>
        <w:t>兩</w:t>
      </w:r>
      <w:r>
        <w:rPr>
          <w:rFonts w:ascii="細明體" w:hAnsi="細明體" w:cs="細明體" w:eastAsia="細明體"/>
          <w:sz w:val="24"/>
          <w:szCs w:val="24"/>
          <w:spacing w:val="-2"/>
          <w:w w:val="100"/>
          <w:position w:val="-2"/>
        </w:rPr>
        <w:t>人</w:t>
      </w:r>
      <w:r>
        <w:rPr>
          <w:rFonts w:ascii="細明體" w:hAnsi="細明體" w:cs="細明體" w:eastAsia="細明體"/>
          <w:sz w:val="24"/>
          <w:szCs w:val="24"/>
          <w:spacing w:val="0"/>
          <w:w w:val="100"/>
          <w:position w:val="-2"/>
        </w:rPr>
        <w:t>以</w:t>
      </w:r>
      <w:r>
        <w:rPr>
          <w:rFonts w:ascii="細明體" w:hAnsi="細明體" w:cs="細明體" w:eastAsia="細明體"/>
          <w:sz w:val="24"/>
          <w:szCs w:val="24"/>
          <w:spacing w:val="-2"/>
          <w:w w:val="100"/>
          <w:position w:val="-2"/>
        </w:rPr>
        <w:t>下</w:t>
      </w:r>
      <w:r>
        <w:rPr>
          <w:rFonts w:ascii="細明體" w:hAnsi="細明體" w:cs="細明體" w:eastAsia="細明體"/>
          <w:sz w:val="24"/>
          <w:szCs w:val="24"/>
          <w:spacing w:val="-2"/>
          <w:w w:val="100"/>
          <w:position w:val="-2"/>
        </w:rPr>
        <w:t>之</w:t>
      </w:r>
      <w:r>
        <w:rPr>
          <w:rFonts w:ascii="細明體" w:hAnsi="細明體" w:cs="細明體" w:eastAsia="細明體"/>
          <w:sz w:val="24"/>
          <w:szCs w:val="24"/>
          <w:spacing w:val="-2"/>
          <w:w w:val="100"/>
          <w:position w:val="-2"/>
        </w:rPr>
        <w:t>自</w:t>
      </w:r>
      <w:r>
        <w:rPr>
          <w:rFonts w:ascii="細明體" w:hAnsi="細明體" w:cs="細明體" w:eastAsia="細明體"/>
          <w:sz w:val="24"/>
          <w:szCs w:val="24"/>
          <w:spacing w:val="-2"/>
          <w:w w:val="100"/>
          <w:position w:val="-2"/>
        </w:rPr>
        <w:t>動</w:t>
      </w:r>
      <w:r>
        <w:rPr>
          <w:rFonts w:ascii="細明體" w:hAnsi="細明體" w:cs="細明體" w:eastAsia="細明體"/>
          <w:sz w:val="24"/>
          <w:szCs w:val="24"/>
          <w:spacing w:val="-2"/>
          <w:w w:val="100"/>
          <w:position w:val="-2"/>
        </w:rPr>
        <w:t>摩</w:t>
      </w:r>
      <w:r>
        <w:rPr>
          <w:rFonts w:ascii="細明體" w:hAnsi="細明體" w:cs="細明體" w:eastAsia="細明體"/>
          <w:sz w:val="24"/>
          <w:szCs w:val="24"/>
          <w:spacing w:val="0"/>
          <w:w w:val="100"/>
          <w:position w:val="-2"/>
        </w:rPr>
        <w:t>托車</w:t>
      </w:r>
      <w:r>
        <w:rPr>
          <w:rFonts w:ascii="細明體" w:hAnsi="細明體" w:cs="細明體" w:eastAsia="細明體"/>
          <w:sz w:val="24"/>
          <w:szCs w:val="24"/>
          <w:spacing w:val="0"/>
          <w:w w:val="100"/>
          <w:position w:val="0"/>
        </w:rPr>
      </w:r>
    </w:p>
    <w:p>
      <w:pPr>
        <w:spacing w:before="42" w:after="0" w:line="240" w:lineRule="auto"/>
        <w:ind w:left="1109" w:right="-20"/>
        <w:jc w:val="left"/>
        <w:rPr>
          <w:rFonts w:ascii="細明體" w:hAnsi="細明體" w:cs="細明體" w:eastAsia="細明體"/>
          <w:sz w:val="24"/>
          <w:szCs w:val="24"/>
        </w:rPr>
      </w:pPr>
      <w:rPr/>
      <w:r>
        <w:rPr>
          <w:rFonts w:ascii="Arial" w:hAnsi="Arial" w:cs="Arial" w:eastAsia="Arial"/>
          <w:sz w:val="24"/>
          <w:szCs w:val="24"/>
          <w:spacing w:val="0"/>
          <w:w w:val="100"/>
        </w:rPr>
        <w:t>3.</w:t>
      </w:r>
      <w:r>
        <w:rPr>
          <w:rFonts w:ascii="Arial" w:hAnsi="Arial" w:cs="Arial" w:eastAsia="Arial"/>
          <w:sz w:val="24"/>
          <w:szCs w:val="24"/>
          <w:spacing w:val="0"/>
          <w:w w:val="100"/>
        </w:rPr>
        <w:t> </w:t>
      </w:r>
      <w:r>
        <w:rPr>
          <w:rFonts w:ascii="Arial" w:hAnsi="Arial" w:cs="Arial" w:eastAsia="Arial"/>
          <w:sz w:val="24"/>
          <w:szCs w:val="24"/>
          <w:spacing w:val="5"/>
          <w:w w:val="100"/>
        </w:rPr>
        <w:t> </w:t>
      </w:r>
      <w:r>
        <w:rPr>
          <w:rFonts w:ascii="Arial" w:hAnsi="Arial" w:cs="Arial" w:eastAsia="Arial"/>
          <w:sz w:val="24"/>
          <w:szCs w:val="24"/>
          <w:spacing w:val="0"/>
          <w:w w:val="100"/>
        </w:rPr>
        <w:t>5~</w:t>
      </w:r>
      <w:r>
        <w:rPr>
          <w:rFonts w:ascii="Arial" w:hAnsi="Arial" w:cs="Arial" w:eastAsia="Arial"/>
          <w:sz w:val="24"/>
          <w:szCs w:val="24"/>
          <w:spacing w:val="0"/>
          <w:w w:val="100"/>
        </w:rPr>
        <w:t>6</w:t>
      </w:r>
      <w:r>
        <w:rPr>
          <w:rFonts w:ascii="Arial" w:hAnsi="Arial" w:cs="Arial" w:eastAsia="Arial"/>
          <w:sz w:val="24"/>
          <w:szCs w:val="24"/>
          <w:spacing w:val="-2"/>
          <w:w w:val="100"/>
        </w:rPr>
        <w:t> </w:t>
      </w:r>
      <w:r>
        <w:rPr>
          <w:rFonts w:ascii="細明體" w:hAnsi="細明體" w:cs="細明體" w:eastAsia="細明體"/>
          <w:sz w:val="24"/>
          <w:szCs w:val="24"/>
          <w:spacing w:val="-2"/>
          <w:w w:val="100"/>
        </w:rPr>
        <w:t>人</w:t>
      </w:r>
      <w:r>
        <w:rPr>
          <w:rFonts w:ascii="細明體" w:hAnsi="細明體" w:cs="細明體" w:eastAsia="細明體"/>
          <w:sz w:val="24"/>
          <w:szCs w:val="24"/>
          <w:spacing w:val="0"/>
          <w:w w:val="100"/>
        </w:rPr>
        <w:t>座</w:t>
      </w:r>
      <w:r>
        <w:rPr>
          <w:rFonts w:ascii="細明體" w:hAnsi="細明體" w:cs="細明體" w:eastAsia="細明體"/>
          <w:sz w:val="24"/>
          <w:szCs w:val="24"/>
          <w:spacing w:val="-2"/>
          <w:w w:val="100"/>
        </w:rPr>
        <w:t>小</w:t>
      </w:r>
      <w:r>
        <w:rPr>
          <w:rFonts w:ascii="細明體" w:hAnsi="細明體" w:cs="細明體" w:eastAsia="細明體"/>
          <w:sz w:val="24"/>
          <w:szCs w:val="24"/>
          <w:spacing w:val="-2"/>
          <w:w w:val="100"/>
        </w:rPr>
        <w:t>客</w:t>
      </w:r>
      <w:r>
        <w:rPr>
          <w:rFonts w:ascii="細明體" w:hAnsi="細明體" w:cs="細明體" w:eastAsia="細明體"/>
          <w:sz w:val="24"/>
          <w:szCs w:val="24"/>
          <w:spacing w:val="-2"/>
          <w:w w:val="100"/>
        </w:rPr>
        <w:t>車</w:t>
      </w:r>
      <w:r>
        <w:rPr>
          <w:rFonts w:ascii="細明體" w:hAnsi="細明體" w:cs="細明體" w:eastAsia="細明體"/>
          <w:sz w:val="24"/>
          <w:szCs w:val="24"/>
          <w:spacing w:val="-2"/>
          <w:w w:val="100"/>
        </w:rPr>
        <w:t>：</w:t>
      </w:r>
      <w:r>
        <w:rPr>
          <w:rFonts w:ascii="細明體" w:hAnsi="細明體" w:cs="細明體" w:eastAsia="細明體"/>
          <w:sz w:val="24"/>
          <w:szCs w:val="24"/>
          <w:spacing w:val="-2"/>
          <w:w w:val="100"/>
        </w:rPr>
        <w:t>指</w:t>
      </w:r>
      <w:r>
        <w:rPr>
          <w:rFonts w:ascii="細明體" w:hAnsi="細明體" w:cs="細明體" w:eastAsia="細明體"/>
          <w:sz w:val="24"/>
          <w:szCs w:val="24"/>
          <w:spacing w:val="0"/>
          <w:w w:val="100"/>
        </w:rPr>
        <w:t>五</w:t>
      </w:r>
      <w:r>
        <w:rPr>
          <w:rFonts w:ascii="細明體" w:hAnsi="細明體" w:cs="細明體" w:eastAsia="細明體"/>
          <w:sz w:val="24"/>
          <w:szCs w:val="24"/>
          <w:spacing w:val="-2"/>
          <w:w w:val="100"/>
        </w:rPr>
        <w:t>人座以</w:t>
      </w:r>
      <w:r>
        <w:rPr>
          <w:rFonts w:ascii="細明體" w:hAnsi="細明體" w:cs="細明體" w:eastAsia="細明體"/>
          <w:sz w:val="24"/>
          <w:szCs w:val="24"/>
          <w:spacing w:val="0"/>
          <w:w w:val="100"/>
        </w:rPr>
        <w:t>下</w:t>
      </w:r>
      <w:r>
        <w:rPr>
          <w:rFonts w:ascii="Arial" w:hAnsi="Arial" w:cs="Arial" w:eastAsia="Arial"/>
          <w:sz w:val="24"/>
          <w:szCs w:val="24"/>
          <w:spacing w:val="-2"/>
          <w:w w:val="150"/>
        </w:rPr>
        <w:t>(</w:t>
      </w:r>
      <w:r>
        <w:rPr>
          <w:rFonts w:ascii="細明體" w:hAnsi="細明體" w:cs="細明體" w:eastAsia="細明體"/>
          <w:sz w:val="24"/>
          <w:szCs w:val="24"/>
          <w:spacing w:val="0"/>
          <w:w w:val="100"/>
        </w:rPr>
        <w:t>含</w:t>
      </w:r>
      <w:r>
        <w:rPr>
          <w:rFonts w:ascii="Arial" w:hAnsi="Arial" w:cs="Arial" w:eastAsia="Arial"/>
          <w:sz w:val="24"/>
          <w:szCs w:val="24"/>
          <w:spacing w:val="-2"/>
          <w:w w:val="150"/>
        </w:rPr>
        <w:t>)</w:t>
      </w:r>
      <w:r>
        <w:rPr>
          <w:rFonts w:ascii="細明體" w:hAnsi="細明體" w:cs="細明體" w:eastAsia="細明體"/>
          <w:sz w:val="24"/>
          <w:szCs w:val="24"/>
          <w:spacing w:val="0"/>
          <w:w w:val="100"/>
        </w:rPr>
        <w:t>之</w:t>
      </w:r>
      <w:r>
        <w:rPr>
          <w:rFonts w:ascii="細明體" w:hAnsi="細明體" w:cs="細明體" w:eastAsia="細明體"/>
          <w:sz w:val="24"/>
          <w:szCs w:val="24"/>
          <w:spacing w:val="-2"/>
          <w:w w:val="100"/>
        </w:rPr>
        <w:t>小</w:t>
      </w:r>
      <w:r>
        <w:rPr>
          <w:rFonts w:ascii="細明體" w:hAnsi="細明體" w:cs="細明體" w:eastAsia="細明體"/>
          <w:sz w:val="24"/>
          <w:szCs w:val="24"/>
          <w:spacing w:val="-2"/>
          <w:w w:val="100"/>
        </w:rPr>
        <w:t>客</w:t>
      </w:r>
      <w:r>
        <w:rPr>
          <w:rFonts w:ascii="細明體" w:hAnsi="細明體" w:cs="細明體" w:eastAsia="細明體"/>
          <w:sz w:val="24"/>
          <w:szCs w:val="24"/>
          <w:spacing w:val="0"/>
          <w:w w:val="100"/>
        </w:rPr>
        <w:t>車</w:t>
      </w:r>
      <w:r>
        <w:rPr>
          <w:rFonts w:ascii="細明體" w:hAnsi="細明體" w:cs="細明體" w:eastAsia="細明體"/>
          <w:sz w:val="24"/>
          <w:szCs w:val="24"/>
          <w:spacing w:val="-2"/>
          <w:w w:val="100"/>
        </w:rPr>
        <w:t>、</w:t>
      </w:r>
      <w:r>
        <w:rPr>
          <w:rFonts w:ascii="細明體" w:hAnsi="細明體" w:cs="細明體" w:eastAsia="細明體"/>
          <w:sz w:val="24"/>
          <w:szCs w:val="24"/>
          <w:spacing w:val="-2"/>
          <w:w w:val="100"/>
        </w:rPr>
        <w:t>休</w:t>
      </w:r>
      <w:r>
        <w:rPr>
          <w:rFonts w:ascii="細明體" w:hAnsi="細明體" w:cs="細明體" w:eastAsia="細明體"/>
          <w:sz w:val="24"/>
          <w:szCs w:val="24"/>
          <w:spacing w:val="-2"/>
          <w:w w:val="100"/>
        </w:rPr>
        <w:t>旅</w:t>
      </w:r>
      <w:r>
        <w:rPr>
          <w:rFonts w:ascii="細明體" w:hAnsi="細明體" w:cs="細明體" w:eastAsia="細明體"/>
          <w:sz w:val="24"/>
          <w:szCs w:val="24"/>
          <w:spacing w:val="-2"/>
          <w:w w:val="100"/>
        </w:rPr>
        <w:t>車</w:t>
      </w:r>
      <w:r>
        <w:rPr>
          <w:rFonts w:ascii="細明體" w:hAnsi="細明體" w:cs="細明體" w:eastAsia="細明體"/>
          <w:sz w:val="24"/>
          <w:szCs w:val="24"/>
          <w:spacing w:val="0"/>
          <w:w w:val="100"/>
        </w:rPr>
        <w:t>等</w:t>
      </w:r>
    </w:p>
    <w:p>
      <w:pPr>
        <w:spacing w:before="90" w:after="0" w:line="240" w:lineRule="auto"/>
        <w:ind w:left="1109" w:right="-20"/>
        <w:jc w:val="left"/>
        <w:rPr>
          <w:rFonts w:ascii="細明體" w:hAnsi="細明體" w:cs="細明體" w:eastAsia="細明體"/>
          <w:sz w:val="24"/>
          <w:szCs w:val="24"/>
        </w:rPr>
      </w:pPr>
      <w:rPr/>
      <w:r>
        <w:rPr>
          <w:rFonts w:ascii="Arial" w:hAnsi="Arial" w:cs="Arial" w:eastAsia="Arial"/>
          <w:sz w:val="24"/>
          <w:szCs w:val="24"/>
          <w:spacing w:val="0"/>
          <w:w w:val="100"/>
        </w:rPr>
        <w:t>4.</w:t>
      </w:r>
      <w:r>
        <w:rPr>
          <w:rFonts w:ascii="Arial" w:hAnsi="Arial" w:cs="Arial" w:eastAsia="Arial"/>
          <w:sz w:val="24"/>
          <w:szCs w:val="24"/>
          <w:spacing w:val="0"/>
          <w:w w:val="100"/>
        </w:rPr>
        <w:t> </w:t>
      </w:r>
      <w:r>
        <w:rPr>
          <w:rFonts w:ascii="Arial" w:hAnsi="Arial" w:cs="Arial" w:eastAsia="Arial"/>
          <w:sz w:val="24"/>
          <w:szCs w:val="24"/>
          <w:spacing w:val="22"/>
          <w:w w:val="100"/>
        </w:rPr>
        <w:t> </w:t>
      </w:r>
      <w:r>
        <w:rPr>
          <w:rFonts w:ascii="Arial" w:hAnsi="Arial" w:cs="Arial" w:eastAsia="Arial"/>
          <w:sz w:val="24"/>
          <w:szCs w:val="24"/>
          <w:spacing w:val="0"/>
          <w:w w:val="100"/>
        </w:rPr>
        <w:t>6</w:t>
      </w:r>
      <w:r>
        <w:rPr>
          <w:rFonts w:ascii="Arial" w:hAnsi="Arial" w:cs="Arial" w:eastAsia="Arial"/>
          <w:sz w:val="24"/>
          <w:szCs w:val="24"/>
          <w:spacing w:val="0"/>
          <w:w w:val="100"/>
        </w:rPr>
        <w:t>~9</w:t>
      </w:r>
      <w:r>
        <w:rPr>
          <w:rFonts w:ascii="Arial" w:hAnsi="Arial" w:cs="Arial" w:eastAsia="Arial"/>
          <w:sz w:val="24"/>
          <w:szCs w:val="24"/>
          <w:spacing w:val="-2"/>
          <w:w w:val="100"/>
        </w:rPr>
        <w:t> </w:t>
      </w:r>
      <w:r>
        <w:rPr>
          <w:rFonts w:ascii="細明體" w:hAnsi="細明體" w:cs="細明體" w:eastAsia="細明體"/>
          <w:sz w:val="24"/>
          <w:szCs w:val="24"/>
          <w:spacing w:val="-2"/>
          <w:w w:val="100"/>
        </w:rPr>
        <w:t>人</w:t>
      </w:r>
      <w:r>
        <w:rPr>
          <w:rFonts w:ascii="細明體" w:hAnsi="細明體" w:cs="細明體" w:eastAsia="細明體"/>
          <w:sz w:val="24"/>
          <w:szCs w:val="24"/>
          <w:spacing w:val="-2"/>
          <w:w w:val="100"/>
        </w:rPr>
        <w:t>座</w:t>
      </w:r>
      <w:r>
        <w:rPr>
          <w:rFonts w:ascii="細明體" w:hAnsi="細明體" w:cs="細明體" w:eastAsia="細明體"/>
          <w:sz w:val="24"/>
          <w:szCs w:val="24"/>
          <w:spacing w:val="-2"/>
          <w:w w:val="100"/>
        </w:rPr>
        <w:t>小</w:t>
      </w:r>
      <w:r>
        <w:rPr>
          <w:rFonts w:ascii="細明體" w:hAnsi="細明體" w:cs="細明體" w:eastAsia="細明體"/>
          <w:sz w:val="24"/>
          <w:szCs w:val="24"/>
          <w:spacing w:val="0"/>
          <w:w w:val="100"/>
        </w:rPr>
        <w:t>客</w:t>
      </w:r>
      <w:r>
        <w:rPr>
          <w:rFonts w:ascii="細明體" w:hAnsi="細明體" w:cs="細明體" w:eastAsia="細明體"/>
          <w:sz w:val="24"/>
          <w:szCs w:val="24"/>
          <w:spacing w:val="-2"/>
          <w:w w:val="100"/>
        </w:rPr>
        <w:t>車</w:t>
      </w:r>
      <w:r>
        <w:rPr>
          <w:rFonts w:ascii="細明體" w:hAnsi="細明體" w:cs="細明體" w:eastAsia="細明體"/>
          <w:sz w:val="24"/>
          <w:szCs w:val="24"/>
          <w:spacing w:val="-2"/>
          <w:w w:val="100"/>
        </w:rPr>
        <w:t>：</w:t>
      </w:r>
      <w:r>
        <w:rPr>
          <w:rFonts w:ascii="細明體" w:hAnsi="細明體" w:cs="細明體" w:eastAsia="細明體"/>
          <w:sz w:val="24"/>
          <w:szCs w:val="24"/>
          <w:spacing w:val="-2"/>
          <w:w w:val="100"/>
        </w:rPr>
        <w:t>指</w:t>
      </w:r>
      <w:r>
        <w:rPr>
          <w:rFonts w:ascii="細明體" w:hAnsi="細明體" w:cs="細明體" w:eastAsia="細明體"/>
          <w:sz w:val="24"/>
          <w:szCs w:val="24"/>
          <w:spacing w:val="0"/>
          <w:w w:val="100"/>
        </w:rPr>
        <w:t>六</w:t>
      </w:r>
      <w:r>
        <w:rPr>
          <w:rFonts w:ascii="細明體" w:hAnsi="細明體" w:cs="細明體" w:eastAsia="細明體"/>
          <w:sz w:val="24"/>
          <w:szCs w:val="24"/>
          <w:spacing w:val="-2"/>
          <w:w w:val="100"/>
        </w:rPr>
        <w:t>人</w:t>
      </w:r>
      <w:r>
        <w:rPr>
          <w:rFonts w:ascii="細明體" w:hAnsi="細明體" w:cs="細明體" w:eastAsia="細明體"/>
          <w:sz w:val="24"/>
          <w:szCs w:val="24"/>
          <w:spacing w:val="-2"/>
          <w:w w:val="100"/>
        </w:rPr>
        <w:t>座</w:t>
      </w:r>
      <w:r>
        <w:rPr>
          <w:rFonts w:ascii="細明體" w:hAnsi="細明體" w:cs="細明體" w:eastAsia="細明體"/>
          <w:sz w:val="24"/>
          <w:szCs w:val="24"/>
          <w:spacing w:val="-2"/>
          <w:w w:val="100"/>
        </w:rPr>
        <w:t>以</w:t>
      </w:r>
      <w:r>
        <w:rPr>
          <w:rFonts w:ascii="細明體" w:hAnsi="細明體" w:cs="細明體" w:eastAsia="細明體"/>
          <w:sz w:val="24"/>
          <w:szCs w:val="24"/>
          <w:spacing w:val="-2"/>
          <w:w w:val="100"/>
        </w:rPr>
        <w:t>上</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十</w:t>
      </w:r>
      <w:r>
        <w:rPr>
          <w:rFonts w:ascii="細明體" w:hAnsi="細明體" w:cs="細明體" w:eastAsia="細明體"/>
          <w:sz w:val="24"/>
          <w:szCs w:val="24"/>
          <w:spacing w:val="-2"/>
          <w:w w:val="100"/>
        </w:rPr>
        <w:t>人</w:t>
      </w:r>
      <w:r>
        <w:rPr>
          <w:rFonts w:ascii="細明體" w:hAnsi="細明體" w:cs="細明體" w:eastAsia="細明體"/>
          <w:sz w:val="24"/>
          <w:szCs w:val="24"/>
          <w:spacing w:val="-2"/>
          <w:w w:val="100"/>
        </w:rPr>
        <w:t>座</w:t>
      </w:r>
      <w:r>
        <w:rPr>
          <w:rFonts w:ascii="細明體" w:hAnsi="細明體" w:cs="細明體" w:eastAsia="細明體"/>
          <w:sz w:val="24"/>
          <w:szCs w:val="24"/>
          <w:spacing w:val="-2"/>
          <w:w w:val="100"/>
        </w:rPr>
        <w:t>以</w:t>
      </w:r>
      <w:r>
        <w:rPr>
          <w:rFonts w:ascii="細明體" w:hAnsi="細明體" w:cs="細明體" w:eastAsia="細明體"/>
          <w:sz w:val="24"/>
          <w:szCs w:val="24"/>
          <w:spacing w:val="0"/>
          <w:w w:val="100"/>
        </w:rPr>
        <w:t>下</w:t>
      </w:r>
      <w:r>
        <w:rPr>
          <w:rFonts w:ascii="細明體" w:hAnsi="細明體" w:cs="細明體" w:eastAsia="細明體"/>
          <w:sz w:val="24"/>
          <w:szCs w:val="24"/>
          <w:spacing w:val="-2"/>
          <w:w w:val="100"/>
        </w:rPr>
        <w:t>之</w:t>
      </w:r>
      <w:r>
        <w:rPr>
          <w:rFonts w:ascii="細明體" w:hAnsi="細明體" w:cs="細明體" w:eastAsia="細明體"/>
          <w:sz w:val="24"/>
          <w:szCs w:val="24"/>
          <w:spacing w:val="-2"/>
          <w:w w:val="100"/>
        </w:rPr>
        <w:t>廂</w:t>
      </w:r>
      <w:r>
        <w:rPr>
          <w:rFonts w:ascii="細明體" w:hAnsi="細明體" w:cs="細明體" w:eastAsia="細明體"/>
          <w:sz w:val="24"/>
          <w:szCs w:val="24"/>
          <w:spacing w:val="-2"/>
          <w:w w:val="100"/>
        </w:rPr>
        <w:t>型</w:t>
      </w:r>
      <w:r>
        <w:rPr>
          <w:rFonts w:ascii="細明體" w:hAnsi="細明體" w:cs="細明體" w:eastAsia="細明體"/>
          <w:sz w:val="24"/>
          <w:szCs w:val="24"/>
          <w:spacing w:val="-2"/>
          <w:w w:val="100"/>
        </w:rPr>
        <w:t>車</w:t>
      </w:r>
      <w:r>
        <w:rPr>
          <w:rFonts w:ascii="細明體" w:hAnsi="細明體" w:cs="細明體" w:eastAsia="細明體"/>
          <w:sz w:val="24"/>
          <w:szCs w:val="24"/>
          <w:spacing w:val="0"/>
          <w:w w:val="100"/>
        </w:rPr>
        <w:t>等</w:t>
      </w:r>
    </w:p>
    <w:p>
      <w:pPr>
        <w:spacing w:before="33" w:after="0" w:line="240" w:lineRule="auto"/>
        <w:ind w:left="1109" w:right="-20"/>
        <w:jc w:val="left"/>
        <w:rPr>
          <w:rFonts w:ascii="細明體" w:hAnsi="細明體" w:cs="細明體" w:eastAsia="細明體"/>
          <w:sz w:val="24"/>
          <w:szCs w:val="24"/>
        </w:rPr>
      </w:pPr>
      <w:rPr/>
      <w:r>
        <w:rPr>
          <w:rFonts w:ascii="Arial" w:hAnsi="Arial" w:cs="Arial" w:eastAsia="Arial"/>
          <w:sz w:val="24"/>
          <w:szCs w:val="24"/>
          <w:spacing w:val="0"/>
          <w:w w:val="100"/>
        </w:rPr>
        <w:t>5.</w:t>
      </w:r>
      <w:r>
        <w:rPr>
          <w:rFonts w:ascii="Arial" w:hAnsi="Arial" w:cs="Arial" w:eastAsia="Arial"/>
          <w:sz w:val="24"/>
          <w:szCs w:val="24"/>
          <w:spacing w:val="0"/>
          <w:w w:val="100"/>
        </w:rPr>
        <w:t> </w:t>
      </w:r>
      <w:r>
        <w:rPr>
          <w:rFonts w:ascii="Arial" w:hAnsi="Arial" w:cs="Arial" w:eastAsia="Arial"/>
          <w:sz w:val="24"/>
          <w:szCs w:val="24"/>
          <w:spacing w:val="22"/>
          <w:w w:val="100"/>
        </w:rPr>
        <w:t> </w:t>
      </w:r>
      <w:r>
        <w:rPr>
          <w:rFonts w:ascii="細明體" w:hAnsi="細明體" w:cs="細明體" w:eastAsia="細明體"/>
          <w:sz w:val="24"/>
          <w:szCs w:val="24"/>
          <w:spacing w:val="-2"/>
          <w:w w:val="100"/>
        </w:rPr>
        <w:t>小型</w:t>
      </w:r>
      <w:r>
        <w:rPr>
          <w:rFonts w:ascii="細明體" w:hAnsi="細明體" w:cs="細明體" w:eastAsia="細明體"/>
          <w:sz w:val="24"/>
          <w:szCs w:val="24"/>
          <w:spacing w:val="-2"/>
          <w:w w:val="100"/>
        </w:rPr>
        <w:t>公</w:t>
      </w:r>
      <w:r>
        <w:rPr>
          <w:rFonts w:ascii="細明體" w:hAnsi="細明體" w:cs="細明體" w:eastAsia="細明體"/>
          <w:sz w:val="24"/>
          <w:szCs w:val="24"/>
          <w:spacing w:val="-2"/>
          <w:w w:val="100"/>
        </w:rPr>
        <w:t>車</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指</w:t>
      </w:r>
      <w:r>
        <w:rPr>
          <w:rFonts w:ascii="細明體" w:hAnsi="細明體" w:cs="細明體" w:eastAsia="細明體"/>
          <w:sz w:val="24"/>
          <w:szCs w:val="24"/>
          <w:spacing w:val="-2"/>
          <w:w w:val="100"/>
        </w:rPr>
        <w:t>二</w:t>
      </w:r>
      <w:r>
        <w:rPr>
          <w:rFonts w:ascii="細明體" w:hAnsi="細明體" w:cs="細明體" w:eastAsia="細明體"/>
          <w:sz w:val="24"/>
          <w:szCs w:val="24"/>
          <w:spacing w:val="-2"/>
          <w:w w:val="100"/>
        </w:rPr>
        <w:t>十</w:t>
      </w:r>
      <w:r>
        <w:rPr>
          <w:rFonts w:ascii="細明體" w:hAnsi="細明體" w:cs="細明體" w:eastAsia="細明體"/>
          <w:sz w:val="24"/>
          <w:szCs w:val="24"/>
          <w:spacing w:val="-2"/>
          <w:w w:val="100"/>
        </w:rPr>
        <w:t>人</w:t>
      </w:r>
      <w:r>
        <w:rPr>
          <w:rFonts w:ascii="細明體" w:hAnsi="細明體" w:cs="細明體" w:eastAsia="細明體"/>
          <w:sz w:val="24"/>
          <w:szCs w:val="24"/>
          <w:spacing w:val="0"/>
          <w:w w:val="100"/>
        </w:rPr>
        <w:t>座</w:t>
      </w:r>
      <w:r>
        <w:rPr>
          <w:rFonts w:ascii="細明體" w:hAnsi="細明體" w:cs="細明體" w:eastAsia="細明體"/>
          <w:sz w:val="24"/>
          <w:szCs w:val="24"/>
          <w:spacing w:val="-2"/>
          <w:w w:val="100"/>
        </w:rPr>
        <w:t>（</w:t>
      </w:r>
      <w:r>
        <w:rPr>
          <w:rFonts w:ascii="細明體" w:hAnsi="細明體" w:cs="細明體" w:eastAsia="細明體"/>
          <w:sz w:val="24"/>
          <w:szCs w:val="24"/>
          <w:spacing w:val="-2"/>
          <w:w w:val="100"/>
        </w:rPr>
        <w:t>含</w:t>
      </w:r>
      <w:r>
        <w:rPr>
          <w:rFonts w:ascii="細明體" w:hAnsi="細明體" w:cs="細明體" w:eastAsia="細明體"/>
          <w:sz w:val="24"/>
          <w:szCs w:val="24"/>
          <w:spacing w:val="-2"/>
          <w:w w:val="100"/>
        </w:rPr>
        <w:t>）</w:t>
      </w:r>
      <w:r>
        <w:rPr>
          <w:rFonts w:ascii="細明體" w:hAnsi="細明體" w:cs="細明體" w:eastAsia="細明體"/>
          <w:sz w:val="24"/>
          <w:szCs w:val="24"/>
          <w:spacing w:val="-2"/>
          <w:w w:val="100"/>
        </w:rPr>
        <w:t>以</w:t>
      </w:r>
      <w:r>
        <w:rPr>
          <w:rFonts w:ascii="細明體" w:hAnsi="細明體" w:cs="細明體" w:eastAsia="細明體"/>
          <w:sz w:val="24"/>
          <w:szCs w:val="24"/>
          <w:spacing w:val="-2"/>
          <w:w w:val="100"/>
        </w:rPr>
        <w:t>下</w:t>
      </w:r>
      <w:r>
        <w:rPr>
          <w:rFonts w:ascii="細明體" w:hAnsi="細明體" w:cs="細明體" w:eastAsia="細明體"/>
          <w:sz w:val="24"/>
          <w:szCs w:val="24"/>
          <w:spacing w:val="0"/>
          <w:w w:val="100"/>
        </w:rPr>
        <w:t>之</w:t>
      </w:r>
      <w:r>
        <w:rPr>
          <w:rFonts w:ascii="細明體" w:hAnsi="細明體" w:cs="細明體" w:eastAsia="細明體"/>
          <w:sz w:val="24"/>
          <w:szCs w:val="24"/>
          <w:spacing w:val="-2"/>
          <w:w w:val="100"/>
        </w:rPr>
        <w:t>公</w:t>
      </w:r>
      <w:r>
        <w:rPr>
          <w:rFonts w:ascii="細明體" w:hAnsi="細明體" w:cs="細明體" w:eastAsia="細明體"/>
          <w:sz w:val="24"/>
          <w:szCs w:val="24"/>
          <w:spacing w:val="-2"/>
          <w:w w:val="100"/>
        </w:rPr>
        <w:t>共</w:t>
      </w:r>
      <w:r>
        <w:rPr>
          <w:rFonts w:ascii="細明體" w:hAnsi="細明體" w:cs="細明體" w:eastAsia="細明體"/>
          <w:sz w:val="24"/>
          <w:szCs w:val="24"/>
          <w:spacing w:val="-2"/>
          <w:w w:val="100"/>
        </w:rPr>
        <w:t>汽</w:t>
      </w:r>
      <w:r>
        <w:rPr>
          <w:rFonts w:ascii="細明體" w:hAnsi="細明體" w:cs="細明體" w:eastAsia="細明體"/>
          <w:sz w:val="24"/>
          <w:szCs w:val="24"/>
          <w:spacing w:val="0"/>
          <w:w w:val="100"/>
        </w:rPr>
        <w:t>車</w:t>
      </w:r>
    </w:p>
    <w:p>
      <w:pPr>
        <w:spacing w:before="45" w:after="0" w:line="240" w:lineRule="auto"/>
        <w:ind w:left="1109" w:right="-20"/>
        <w:jc w:val="left"/>
        <w:rPr>
          <w:rFonts w:ascii="細明體" w:hAnsi="細明體" w:cs="細明體" w:eastAsia="細明體"/>
          <w:sz w:val="24"/>
          <w:szCs w:val="24"/>
        </w:rPr>
      </w:pPr>
      <w:rPr/>
      <w:r>
        <w:rPr>
          <w:rFonts w:ascii="Arial" w:hAnsi="Arial" w:cs="Arial" w:eastAsia="Arial"/>
          <w:sz w:val="24"/>
          <w:szCs w:val="24"/>
          <w:spacing w:val="0"/>
          <w:w w:val="100"/>
        </w:rPr>
        <w:t>6.</w:t>
      </w:r>
      <w:r>
        <w:rPr>
          <w:rFonts w:ascii="Arial" w:hAnsi="Arial" w:cs="Arial" w:eastAsia="Arial"/>
          <w:sz w:val="24"/>
          <w:szCs w:val="24"/>
          <w:spacing w:val="0"/>
          <w:w w:val="100"/>
        </w:rPr>
        <w:t> </w:t>
      </w:r>
      <w:r>
        <w:rPr>
          <w:rFonts w:ascii="Arial" w:hAnsi="Arial" w:cs="Arial" w:eastAsia="Arial"/>
          <w:sz w:val="24"/>
          <w:szCs w:val="24"/>
          <w:spacing w:val="22"/>
          <w:w w:val="100"/>
        </w:rPr>
        <w:t> </w:t>
      </w:r>
      <w:r>
        <w:rPr>
          <w:rFonts w:ascii="細明體" w:hAnsi="細明體" w:cs="細明體" w:eastAsia="細明體"/>
          <w:sz w:val="24"/>
          <w:szCs w:val="24"/>
          <w:spacing w:val="-2"/>
          <w:w w:val="100"/>
        </w:rPr>
        <w:t>大型公</w:t>
      </w:r>
      <w:r>
        <w:rPr>
          <w:rFonts w:ascii="細明體" w:hAnsi="細明體" w:cs="細明體" w:eastAsia="細明體"/>
          <w:sz w:val="24"/>
          <w:szCs w:val="24"/>
          <w:spacing w:val="1"/>
          <w:w w:val="100"/>
        </w:rPr>
        <w:t>車</w:t>
      </w:r>
      <w:r>
        <w:rPr>
          <w:rFonts w:ascii="Arial" w:hAnsi="Arial" w:cs="Arial" w:eastAsia="Arial"/>
          <w:sz w:val="24"/>
          <w:szCs w:val="24"/>
          <w:spacing w:val="0"/>
          <w:w w:val="179"/>
        </w:rPr>
        <w:t>:</w:t>
      </w:r>
      <w:r>
        <w:rPr>
          <w:rFonts w:ascii="Arial" w:hAnsi="Arial" w:cs="Arial" w:eastAsia="Arial"/>
          <w:sz w:val="24"/>
          <w:szCs w:val="24"/>
          <w:spacing w:val="0"/>
          <w:w w:val="100"/>
        </w:rPr>
        <w:t> </w:t>
      </w:r>
      <w:r>
        <w:rPr>
          <w:rFonts w:ascii="Arial" w:hAnsi="Arial" w:cs="Arial" w:eastAsia="Arial"/>
          <w:sz w:val="24"/>
          <w:szCs w:val="24"/>
          <w:spacing w:val="-18"/>
          <w:w w:val="100"/>
        </w:rPr>
        <w:t> </w:t>
      </w:r>
      <w:r>
        <w:rPr>
          <w:rFonts w:ascii="細明體" w:hAnsi="細明體" w:cs="細明體" w:eastAsia="細明體"/>
          <w:sz w:val="24"/>
          <w:szCs w:val="24"/>
          <w:spacing w:val="-2"/>
          <w:w w:val="100"/>
        </w:rPr>
        <w:t>指</w:t>
      </w:r>
      <w:r>
        <w:rPr>
          <w:rFonts w:ascii="細明體" w:hAnsi="細明體" w:cs="細明體" w:eastAsia="細明體"/>
          <w:sz w:val="24"/>
          <w:szCs w:val="24"/>
          <w:spacing w:val="-2"/>
          <w:w w:val="100"/>
        </w:rPr>
        <w:t>二</w:t>
      </w:r>
      <w:r>
        <w:rPr>
          <w:rFonts w:ascii="細明體" w:hAnsi="細明體" w:cs="細明體" w:eastAsia="細明體"/>
          <w:sz w:val="24"/>
          <w:szCs w:val="24"/>
          <w:spacing w:val="-2"/>
          <w:w w:val="100"/>
        </w:rPr>
        <w:t>十</w:t>
      </w:r>
      <w:r>
        <w:rPr>
          <w:rFonts w:ascii="細明體" w:hAnsi="細明體" w:cs="細明體" w:eastAsia="細明體"/>
          <w:sz w:val="24"/>
          <w:szCs w:val="24"/>
          <w:spacing w:val="-2"/>
          <w:w w:val="100"/>
        </w:rPr>
        <w:t>人</w:t>
      </w:r>
      <w:r>
        <w:rPr>
          <w:rFonts w:ascii="細明體" w:hAnsi="細明體" w:cs="細明體" w:eastAsia="細明體"/>
          <w:sz w:val="24"/>
          <w:szCs w:val="24"/>
          <w:spacing w:val="0"/>
          <w:w w:val="100"/>
        </w:rPr>
        <w:t>座</w:t>
      </w:r>
      <w:r>
        <w:rPr>
          <w:rFonts w:ascii="細明體" w:hAnsi="細明體" w:cs="細明體" w:eastAsia="細明體"/>
          <w:sz w:val="24"/>
          <w:szCs w:val="24"/>
          <w:spacing w:val="-2"/>
          <w:w w:val="100"/>
        </w:rPr>
        <w:t>以</w:t>
      </w:r>
      <w:r>
        <w:rPr>
          <w:rFonts w:ascii="細明體" w:hAnsi="細明體" w:cs="細明體" w:eastAsia="細明體"/>
          <w:sz w:val="24"/>
          <w:szCs w:val="24"/>
          <w:spacing w:val="-2"/>
          <w:w w:val="100"/>
        </w:rPr>
        <w:t>上</w:t>
      </w:r>
      <w:r>
        <w:rPr>
          <w:rFonts w:ascii="細明體" w:hAnsi="細明體" w:cs="細明體" w:eastAsia="細明體"/>
          <w:sz w:val="24"/>
          <w:szCs w:val="24"/>
          <w:spacing w:val="-2"/>
          <w:w w:val="100"/>
        </w:rPr>
        <w:t>之</w:t>
      </w:r>
      <w:r>
        <w:rPr>
          <w:rFonts w:ascii="細明體" w:hAnsi="細明體" w:cs="細明體" w:eastAsia="細明體"/>
          <w:sz w:val="24"/>
          <w:szCs w:val="24"/>
          <w:spacing w:val="-2"/>
          <w:w w:val="100"/>
        </w:rPr>
        <w:t>公</w:t>
      </w:r>
      <w:r>
        <w:rPr>
          <w:rFonts w:ascii="細明體" w:hAnsi="細明體" w:cs="細明體" w:eastAsia="細明體"/>
          <w:sz w:val="24"/>
          <w:szCs w:val="24"/>
          <w:spacing w:val="-2"/>
          <w:w w:val="100"/>
        </w:rPr>
        <w:t>共</w:t>
      </w:r>
      <w:r>
        <w:rPr>
          <w:rFonts w:ascii="細明體" w:hAnsi="細明體" w:cs="細明體" w:eastAsia="細明體"/>
          <w:sz w:val="24"/>
          <w:szCs w:val="24"/>
          <w:spacing w:val="0"/>
          <w:w w:val="100"/>
        </w:rPr>
        <w:t>汽車</w:t>
      </w:r>
    </w:p>
    <w:p>
      <w:pPr>
        <w:spacing w:before="88" w:after="0" w:line="240" w:lineRule="auto"/>
        <w:ind w:left="1109" w:right="-20"/>
        <w:jc w:val="left"/>
        <w:rPr>
          <w:rFonts w:ascii="細明體" w:hAnsi="細明體" w:cs="細明體" w:eastAsia="細明體"/>
          <w:sz w:val="24"/>
          <w:szCs w:val="24"/>
        </w:rPr>
      </w:pPr>
      <w:rPr/>
      <w:r>
        <w:rPr>
          <w:rFonts w:ascii="Arial" w:hAnsi="Arial" w:cs="Arial" w:eastAsia="Arial"/>
          <w:sz w:val="24"/>
          <w:szCs w:val="24"/>
          <w:spacing w:val="0"/>
          <w:w w:val="100"/>
        </w:rPr>
        <w:t>7.</w:t>
      </w:r>
      <w:r>
        <w:rPr>
          <w:rFonts w:ascii="Arial" w:hAnsi="Arial" w:cs="Arial" w:eastAsia="Arial"/>
          <w:sz w:val="24"/>
          <w:szCs w:val="24"/>
          <w:spacing w:val="0"/>
          <w:w w:val="100"/>
        </w:rPr>
        <w:t> </w:t>
      </w:r>
      <w:r>
        <w:rPr>
          <w:rFonts w:ascii="Arial" w:hAnsi="Arial" w:cs="Arial" w:eastAsia="Arial"/>
          <w:sz w:val="24"/>
          <w:szCs w:val="24"/>
          <w:spacing w:val="22"/>
          <w:w w:val="100"/>
        </w:rPr>
        <w:t> </w:t>
      </w:r>
      <w:r>
        <w:rPr>
          <w:rFonts w:ascii="細明體" w:hAnsi="細明體" w:cs="細明體" w:eastAsia="細明體"/>
          <w:sz w:val="24"/>
          <w:szCs w:val="24"/>
          <w:spacing w:val="-2"/>
          <w:w w:val="100"/>
        </w:rPr>
        <w:t>遊</w:t>
      </w:r>
      <w:r>
        <w:rPr>
          <w:rFonts w:ascii="細明體" w:hAnsi="細明體" w:cs="細明體" w:eastAsia="細明體"/>
          <w:sz w:val="24"/>
          <w:szCs w:val="24"/>
          <w:spacing w:val="-2"/>
          <w:w w:val="100"/>
        </w:rPr>
        <w:t>覽</w:t>
      </w:r>
      <w:r>
        <w:rPr>
          <w:rFonts w:ascii="細明體" w:hAnsi="細明體" w:cs="細明體" w:eastAsia="細明體"/>
          <w:sz w:val="24"/>
          <w:szCs w:val="24"/>
          <w:spacing w:val="-2"/>
          <w:w w:val="100"/>
        </w:rPr>
        <w:t>車</w:t>
      </w:r>
      <w:r>
        <w:rPr>
          <w:rFonts w:ascii="細明體" w:hAnsi="細明體" w:cs="細明體" w:eastAsia="細明體"/>
          <w:sz w:val="24"/>
          <w:szCs w:val="24"/>
          <w:spacing w:val="-2"/>
          <w:w w:val="100"/>
        </w:rPr>
        <w:t>：</w:t>
      </w:r>
      <w:r>
        <w:rPr>
          <w:rFonts w:ascii="細明體" w:hAnsi="細明體" w:cs="細明體" w:eastAsia="細明體"/>
          <w:sz w:val="24"/>
          <w:szCs w:val="24"/>
          <w:spacing w:val="-2"/>
          <w:w w:val="100"/>
        </w:rPr>
        <w:t>指</w:t>
      </w:r>
      <w:r>
        <w:rPr>
          <w:rFonts w:ascii="細明體" w:hAnsi="細明體" w:cs="細明體" w:eastAsia="細明體"/>
          <w:sz w:val="24"/>
          <w:szCs w:val="24"/>
          <w:spacing w:val="0"/>
          <w:w w:val="100"/>
        </w:rPr>
        <w:t>四</w:t>
      </w:r>
      <w:r>
        <w:rPr>
          <w:rFonts w:ascii="細明體" w:hAnsi="細明體" w:cs="細明體" w:eastAsia="細明體"/>
          <w:sz w:val="24"/>
          <w:szCs w:val="24"/>
          <w:spacing w:val="-2"/>
          <w:w w:val="100"/>
        </w:rPr>
        <w:t>十</w:t>
      </w:r>
      <w:r>
        <w:rPr>
          <w:rFonts w:ascii="細明體" w:hAnsi="細明體" w:cs="細明體" w:eastAsia="細明體"/>
          <w:sz w:val="24"/>
          <w:szCs w:val="24"/>
          <w:spacing w:val="-2"/>
          <w:w w:val="100"/>
        </w:rPr>
        <w:t>人</w:t>
      </w:r>
      <w:r>
        <w:rPr>
          <w:rFonts w:ascii="細明體" w:hAnsi="細明體" w:cs="細明體" w:eastAsia="細明體"/>
          <w:sz w:val="24"/>
          <w:szCs w:val="24"/>
          <w:spacing w:val="-2"/>
          <w:w w:val="100"/>
        </w:rPr>
        <w:t>座</w:t>
      </w:r>
      <w:r>
        <w:rPr>
          <w:rFonts w:ascii="細明體" w:hAnsi="細明體" w:cs="細明體" w:eastAsia="細明體"/>
          <w:sz w:val="24"/>
          <w:szCs w:val="24"/>
          <w:spacing w:val="0"/>
          <w:w w:val="100"/>
        </w:rPr>
        <w:t>以</w:t>
      </w:r>
      <w:r>
        <w:rPr>
          <w:rFonts w:ascii="細明體" w:hAnsi="細明體" w:cs="細明體" w:eastAsia="細明體"/>
          <w:sz w:val="24"/>
          <w:szCs w:val="24"/>
          <w:spacing w:val="-2"/>
          <w:w w:val="100"/>
        </w:rPr>
        <w:t>上</w:t>
      </w:r>
      <w:r>
        <w:rPr>
          <w:rFonts w:ascii="細明體" w:hAnsi="細明體" w:cs="細明體" w:eastAsia="細明體"/>
          <w:sz w:val="24"/>
          <w:szCs w:val="24"/>
          <w:spacing w:val="-2"/>
          <w:w w:val="100"/>
        </w:rPr>
        <w:t>之</w:t>
      </w:r>
      <w:r>
        <w:rPr>
          <w:rFonts w:ascii="細明體" w:hAnsi="細明體" w:cs="細明體" w:eastAsia="細明體"/>
          <w:sz w:val="24"/>
          <w:szCs w:val="24"/>
          <w:spacing w:val="-2"/>
          <w:w w:val="100"/>
        </w:rPr>
        <w:t>公</w:t>
      </w:r>
      <w:r>
        <w:rPr>
          <w:rFonts w:ascii="細明體" w:hAnsi="細明體" w:cs="細明體" w:eastAsia="細明體"/>
          <w:sz w:val="24"/>
          <w:szCs w:val="24"/>
          <w:spacing w:val="-2"/>
          <w:w w:val="100"/>
        </w:rPr>
        <w:t>共</w:t>
      </w:r>
      <w:r>
        <w:rPr>
          <w:rFonts w:ascii="細明體" w:hAnsi="細明體" w:cs="細明體" w:eastAsia="細明體"/>
          <w:sz w:val="24"/>
          <w:szCs w:val="24"/>
          <w:spacing w:val="-2"/>
          <w:w w:val="100"/>
        </w:rPr>
        <w:t>汽</w:t>
      </w:r>
      <w:r>
        <w:rPr>
          <w:rFonts w:ascii="細明體" w:hAnsi="細明體" w:cs="細明體" w:eastAsia="細明體"/>
          <w:sz w:val="24"/>
          <w:szCs w:val="24"/>
          <w:spacing w:val="1"/>
          <w:w w:val="100"/>
        </w:rPr>
        <w:t>車</w:t>
      </w:r>
      <w:r>
        <w:rPr>
          <w:rFonts w:ascii="細明體" w:hAnsi="細明體" w:cs="細明體" w:eastAsia="細明體"/>
          <w:sz w:val="24"/>
          <w:szCs w:val="24"/>
          <w:spacing w:val="-2"/>
          <w:w w:val="100"/>
        </w:rPr>
        <w:t>或</w:t>
      </w:r>
      <w:r>
        <w:rPr>
          <w:rFonts w:ascii="細明體" w:hAnsi="細明體" w:cs="細明體" w:eastAsia="細明體"/>
          <w:sz w:val="24"/>
          <w:szCs w:val="24"/>
          <w:spacing w:val="-2"/>
          <w:w w:val="100"/>
        </w:rPr>
        <w:t>大</w:t>
      </w:r>
      <w:r>
        <w:rPr>
          <w:rFonts w:ascii="細明體" w:hAnsi="細明體" w:cs="細明體" w:eastAsia="細明體"/>
          <w:sz w:val="24"/>
          <w:szCs w:val="24"/>
          <w:spacing w:val="-2"/>
          <w:w w:val="100"/>
        </w:rPr>
        <w:t>型</w:t>
      </w:r>
      <w:r>
        <w:rPr>
          <w:rFonts w:ascii="細明體" w:hAnsi="細明體" w:cs="細明體" w:eastAsia="細明體"/>
          <w:sz w:val="24"/>
          <w:szCs w:val="24"/>
          <w:spacing w:val="0"/>
          <w:w w:val="100"/>
        </w:rPr>
        <w:t>巴士</w:t>
      </w:r>
    </w:p>
    <w:p>
      <w:pPr>
        <w:spacing w:before="33" w:after="0" w:line="240" w:lineRule="auto"/>
        <w:ind w:left="1109" w:right="-20"/>
        <w:jc w:val="left"/>
        <w:rPr>
          <w:rFonts w:ascii="細明體" w:hAnsi="細明體" w:cs="細明體" w:eastAsia="細明體"/>
          <w:sz w:val="24"/>
          <w:szCs w:val="24"/>
        </w:rPr>
      </w:pPr>
      <w:rPr/>
      <w:r>
        <w:rPr>
          <w:rFonts w:ascii="Arial" w:hAnsi="Arial" w:cs="Arial" w:eastAsia="Arial"/>
          <w:sz w:val="24"/>
          <w:szCs w:val="24"/>
          <w:spacing w:val="0"/>
          <w:w w:val="100"/>
        </w:rPr>
        <w:t>8.</w:t>
      </w:r>
      <w:r>
        <w:rPr>
          <w:rFonts w:ascii="Arial" w:hAnsi="Arial" w:cs="Arial" w:eastAsia="Arial"/>
          <w:sz w:val="24"/>
          <w:szCs w:val="24"/>
          <w:spacing w:val="0"/>
          <w:w w:val="100"/>
        </w:rPr>
        <w:t> </w:t>
      </w:r>
      <w:r>
        <w:rPr>
          <w:rFonts w:ascii="Arial" w:hAnsi="Arial" w:cs="Arial" w:eastAsia="Arial"/>
          <w:sz w:val="24"/>
          <w:szCs w:val="24"/>
          <w:spacing w:val="22"/>
          <w:w w:val="100"/>
        </w:rPr>
        <w:t> </w:t>
      </w:r>
      <w:r>
        <w:rPr>
          <w:rFonts w:ascii="細明體" w:hAnsi="細明體" w:cs="細明體" w:eastAsia="細明體"/>
          <w:sz w:val="24"/>
          <w:szCs w:val="24"/>
          <w:spacing w:val="-2"/>
          <w:w w:val="100"/>
        </w:rPr>
        <w:t>非</w:t>
      </w:r>
      <w:r>
        <w:rPr>
          <w:rFonts w:ascii="細明體" w:hAnsi="細明體" w:cs="細明體" w:eastAsia="細明體"/>
          <w:sz w:val="24"/>
          <w:szCs w:val="24"/>
          <w:spacing w:val="-2"/>
          <w:w w:val="100"/>
        </w:rPr>
        <w:t>遊</w:t>
      </w:r>
      <w:r>
        <w:rPr>
          <w:rFonts w:ascii="細明體" w:hAnsi="細明體" w:cs="細明體" w:eastAsia="細明體"/>
          <w:sz w:val="24"/>
          <w:szCs w:val="24"/>
          <w:spacing w:val="-2"/>
          <w:w w:val="100"/>
        </w:rPr>
        <w:t>客</w:t>
      </w:r>
      <w:r>
        <w:rPr>
          <w:rFonts w:ascii="細明體" w:hAnsi="細明體" w:cs="細明體" w:eastAsia="細明體"/>
          <w:sz w:val="24"/>
          <w:szCs w:val="24"/>
          <w:spacing w:val="-2"/>
          <w:w w:val="100"/>
        </w:rPr>
        <w:t>車</w:t>
      </w:r>
      <w:r>
        <w:rPr>
          <w:rFonts w:ascii="細明體" w:hAnsi="細明體" w:cs="細明體" w:eastAsia="細明體"/>
          <w:sz w:val="24"/>
          <w:szCs w:val="24"/>
          <w:spacing w:val="-2"/>
          <w:w w:val="100"/>
        </w:rPr>
        <w:t>輛</w:t>
      </w:r>
      <w:r>
        <w:rPr>
          <w:rFonts w:ascii="細明體" w:hAnsi="細明體" w:cs="細明體" w:eastAsia="細明體"/>
          <w:sz w:val="24"/>
          <w:szCs w:val="24"/>
          <w:spacing w:val="0"/>
          <w:w w:val="100"/>
        </w:rPr>
        <w:t>：</w:t>
      </w:r>
      <w:r>
        <w:rPr>
          <w:rFonts w:ascii="細明體" w:hAnsi="細明體" w:cs="細明體" w:eastAsia="細明體"/>
          <w:sz w:val="24"/>
          <w:szCs w:val="24"/>
          <w:spacing w:val="-2"/>
          <w:w w:val="100"/>
        </w:rPr>
        <w:t>指</w:t>
      </w:r>
      <w:r>
        <w:rPr>
          <w:rFonts w:ascii="細明體" w:hAnsi="細明體" w:cs="細明體" w:eastAsia="細明體"/>
          <w:sz w:val="24"/>
          <w:szCs w:val="24"/>
          <w:spacing w:val="-2"/>
          <w:w w:val="100"/>
        </w:rPr>
        <w:t>大</w:t>
      </w:r>
      <w:r>
        <w:rPr>
          <w:rFonts w:ascii="細明體" w:hAnsi="細明體" w:cs="細明體" w:eastAsia="細明體"/>
          <w:sz w:val="24"/>
          <w:szCs w:val="24"/>
          <w:spacing w:val="-2"/>
          <w:w w:val="100"/>
        </w:rPr>
        <w:t>貨</w:t>
      </w:r>
      <w:r>
        <w:rPr>
          <w:rFonts w:ascii="細明體" w:hAnsi="細明體" w:cs="細明體" w:eastAsia="細明體"/>
          <w:sz w:val="24"/>
          <w:szCs w:val="24"/>
          <w:spacing w:val="0"/>
          <w:w w:val="100"/>
        </w:rPr>
        <w:t>車</w:t>
      </w:r>
      <w:r>
        <w:rPr>
          <w:rFonts w:ascii="細明體" w:hAnsi="細明體" w:cs="細明體" w:eastAsia="細明體"/>
          <w:sz w:val="24"/>
          <w:szCs w:val="24"/>
          <w:spacing w:val="-2"/>
          <w:w w:val="100"/>
        </w:rPr>
        <w:t>、</w:t>
      </w:r>
      <w:r>
        <w:rPr>
          <w:rFonts w:ascii="細明體" w:hAnsi="細明體" w:cs="細明體" w:eastAsia="細明體"/>
          <w:sz w:val="24"/>
          <w:szCs w:val="24"/>
          <w:spacing w:val="-2"/>
          <w:w w:val="100"/>
        </w:rPr>
        <w:t>小</w:t>
      </w:r>
      <w:r>
        <w:rPr>
          <w:rFonts w:ascii="細明體" w:hAnsi="細明體" w:cs="細明體" w:eastAsia="細明體"/>
          <w:sz w:val="24"/>
          <w:szCs w:val="24"/>
          <w:spacing w:val="-2"/>
          <w:w w:val="100"/>
        </w:rPr>
        <w:t>貨</w:t>
      </w:r>
      <w:r>
        <w:rPr>
          <w:rFonts w:ascii="細明體" w:hAnsi="細明體" w:cs="細明體" w:eastAsia="細明體"/>
          <w:sz w:val="24"/>
          <w:szCs w:val="24"/>
          <w:spacing w:val="-2"/>
          <w:w w:val="100"/>
        </w:rPr>
        <w:t>車</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砂</w:t>
      </w:r>
      <w:r>
        <w:rPr>
          <w:rFonts w:ascii="細明體" w:hAnsi="細明體" w:cs="細明體" w:eastAsia="細明體"/>
          <w:sz w:val="24"/>
          <w:szCs w:val="24"/>
          <w:spacing w:val="-2"/>
          <w:w w:val="100"/>
        </w:rPr>
        <w:t>石</w:t>
      </w:r>
      <w:r>
        <w:rPr>
          <w:rFonts w:ascii="細明體" w:hAnsi="細明體" w:cs="細明體" w:eastAsia="細明體"/>
          <w:sz w:val="24"/>
          <w:szCs w:val="24"/>
          <w:spacing w:val="-2"/>
          <w:w w:val="100"/>
        </w:rPr>
        <w:t>車</w:t>
      </w:r>
      <w:r>
        <w:rPr>
          <w:rFonts w:ascii="細明體" w:hAnsi="細明體" w:cs="細明體" w:eastAsia="細明體"/>
          <w:sz w:val="24"/>
          <w:szCs w:val="24"/>
          <w:spacing w:val="-2"/>
          <w:w w:val="100"/>
        </w:rPr>
        <w:t>等</w:t>
      </w:r>
      <w:r>
        <w:rPr>
          <w:rFonts w:ascii="細明體" w:hAnsi="細明體" w:cs="細明體" w:eastAsia="細明體"/>
          <w:sz w:val="24"/>
          <w:szCs w:val="24"/>
          <w:spacing w:val="0"/>
          <w:w w:val="100"/>
        </w:rPr>
        <w:t>營</w:t>
      </w:r>
      <w:r>
        <w:rPr>
          <w:rFonts w:ascii="細明體" w:hAnsi="細明體" w:cs="細明體" w:eastAsia="細明體"/>
          <w:sz w:val="24"/>
          <w:szCs w:val="24"/>
          <w:spacing w:val="-2"/>
          <w:w w:val="100"/>
        </w:rPr>
        <w:t>業</w:t>
      </w:r>
      <w:r>
        <w:rPr>
          <w:rFonts w:ascii="細明體" w:hAnsi="細明體" w:cs="細明體" w:eastAsia="細明體"/>
          <w:sz w:val="24"/>
          <w:szCs w:val="24"/>
          <w:spacing w:val="-2"/>
          <w:w w:val="100"/>
        </w:rPr>
        <w:t>用</w:t>
      </w:r>
      <w:r>
        <w:rPr>
          <w:rFonts w:ascii="細明體" w:hAnsi="細明體" w:cs="細明體" w:eastAsia="細明體"/>
          <w:sz w:val="24"/>
          <w:szCs w:val="24"/>
          <w:spacing w:val="-2"/>
          <w:w w:val="100"/>
        </w:rPr>
        <w:t>途</w:t>
      </w:r>
      <w:r>
        <w:rPr>
          <w:rFonts w:ascii="細明體" w:hAnsi="細明體" w:cs="細明體" w:eastAsia="細明體"/>
          <w:sz w:val="24"/>
          <w:szCs w:val="24"/>
          <w:spacing w:val="-2"/>
          <w:w w:val="100"/>
        </w:rPr>
        <w:t>之</w:t>
      </w:r>
      <w:r>
        <w:rPr>
          <w:rFonts w:ascii="細明體" w:hAnsi="細明體" w:cs="細明體" w:eastAsia="細明體"/>
          <w:sz w:val="24"/>
          <w:szCs w:val="24"/>
          <w:spacing w:val="-1"/>
          <w:w w:val="100"/>
        </w:rPr>
        <w:t>車</w:t>
      </w:r>
      <w:r>
        <w:rPr>
          <w:rFonts w:ascii="細明體" w:hAnsi="細明體" w:cs="細明體" w:eastAsia="細明體"/>
          <w:sz w:val="24"/>
          <w:szCs w:val="24"/>
          <w:spacing w:val="0"/>
          <w:w w:val="100"/>
        </w:rPr>
        <w:t>輛</w:t>
      </w:r>
    </w:p>
    <w:p>
      <w:pPr>
        <w:spacing w:before="4" w:after="0" w:line="180" w:lineRule="exact"/>
        <w:jc w:val="left"/>
        <w:rPr>
          <w:sz w:val="18"/>
          <w:szCs w:val="18"/>
        </w:rPr>
      </w:pPr>
      <w:rPr/>
      <w:r>
        <w:rPr>
          <w:sz w:val="18"/>
          <w:szCs w:val="18"/>
        </w:rPr>
      </w:r>
    </w:p>
    <w:p>
      <w:pPr>
        <w:spacing w:before="0" w:after="0" w:line="200" w:lineRule="exact"/>
        <w:jc w:val="left"/>
        <w:rPr>
          <w:sz w:val="20"/>
          <w:szCs w:val="20"/>
        </w:rPr>
      </w:pPr>
      <w:rPr/>
      <w:r>
        <w:rPr>
          <w:sz w:val="20"/>
          <w:szCs w:val="20"/>
        </w:rPr>
      </w:r>
    </w:p>
    <w:p>
      <w:pPr>
        <w:spacing w:before="0" w:after="0" w:line="360" w:lineRule="exact"/>
        <w:ind w:left="1109" w:right="187" w:firstLine="-706"/>
        <w:jc w:val="left"/>
        <w:rPr>
          <w:rFonts w:ascii="細明體" w:hAnsi="細明體" w:cs="細明體" w:eastAsia="細明體"/>
          <w:sz w:val="24"/>
          <w:szCs w:val="24"/>
        </w:rPr>
      </w:pPr>
      <w:rPr/>
      <w:r>
        <w:rPr>
          <w:rFonts w:ascii="細明體" w:hAnsi="細明體" w:cs="細明體" w:eastAsia="細明體"/>
          <w:sz w:val="24"/>
          <w:szCs w:val="24"/>
          <w:spacing w:val="-2"/>
          <w:w w:val="100"/>
        </w:rPr>
        <w:t>（</w:t>
      </w:r>
      <w:r>
        <w:rPr>
          <w:rFonts w:ascii="細明體" w:hAnsi="細明體" w:cs="細明體" w:eastAsia="細明體"/>
          <w:sz w:val="24"/>
          <w:szCs w:val="24"/>
          <w:spacing w:val="-2"/>
          <w:w w:val="100"/>
        </w:rPr>
        <w:t>二</w:t>
      </w:r>
      <w:r>
        <w:rPr>
          <w:rFonts w:ascii="細明體" w:hAnsi="細明體" w:cs="細明體" w:eastAsia="細明體"/>
          <w:sz w:val="24"/>
          <w:szCs w:val="24"/>
          <w:spacing w:val="0"/>
          <w:w w:val="100"/>
        </w:rPr>
        <w:t>）</w:t>
      </w:r>
      <w:r>
        <w:rPr>
          <w:rFonts w:ascii="細明體" w:hAnsi="細明體" w:cs="細明體" w:eastAsia="細明體"/>
          <w:sz w:val="24"/>
          <w:szCs w:val="24"/>
          <w:spacing w:val="-2"/>
          <w:w w:val="100"/>
        </w:rPr>
        <w:t>於</w:t>
      </w:r>
      <w:r>
        <w:rPr>
          <w:rFonts w:ascii="細明體" w:hAnsi="細明體" w:cs="細明體" w:eastAsia="細明體"/>
          <w:sz w:val="24"/>
          <w:szCs w:val="24"/>
          <w:spacing w:val="0"/>
          <w:w w:val="100"/>
        </w:rPr>
        <w:t>關</w:t>
      </w:r>
      <w:r>
        <w:rPr>
          <w:rFonts w:ascii="細明體" w:hAnsi="細明體" w:cs="細明體" w:eastAsia="細明體"/>
          <w:sz w:val="24"/>
          <w:szCs w:val="24"/>
          <w:spacing w:val="-2"/>
          <w:w w:val="100"/>
        </w:rPr>
        <w:t>子</w:t>
      </w:r>
      <w:r>
        <w:rPr>
          <w:rFonts w:ascii="細明體" w:hAnsi="細明體" w:cs="細明體" w:eastAsia="細明體"/>
          <w:sz w:val="24"/>
          <w:szCs w:val="24"/>
          <w:spacing w:val="0"/>
          <w:w w:val="100"/>
        </w:rPr>
        <w:t>嶺</w:t>
      </w:r>
      <w:r>
        <w:rPr>
          <w:rFonts w:ascii="細明體" w:hAnsi="細明體" w:cs="細明體" w:eastAsia="細明體"/>
          <w:sz w:val="24"/>
          <w:szCs w:val="24"/>
          <w:spacing w:val="-2"/>
          <w:w w:val="100"/>
        </w:rPr>
        <w:t>風</w:t>
      </w:r>
      <w:r>
        <w:rPr>
          <w:rFonts w:ascii="細明體" w:hAnsi="細明體" w:cs="細明體" w:eastAsia="細明體"/>
          <w:sz w:val="24"/>
          <w:szCs w:val="24"/>
          <w:spacing w:val="0"/>
          <w:w w:val="100"/>
        </w:rPr>
        <w:t>景</w:t>
      </w:r>
      <w:r>
        <w:rPr>
          <w:rFonts w:ascii="細明體" w:hAnsi="細明體" w:cs="細明體" w:eastAsia="細明體"/>
          <w:sz w:val="24"/>
          <w:szCs w:val="24"/>
          <w:spacing w:val="1"/>
          <w:w w:val="100"/>
        </w:rPr>
        <w:t>區</w:t>
      </w:r>
      <w:r>
        <w:rPr>
          <w:rFonts w:ascii="細明體" w:hAnsi="細明體" w:cs="細明體" w:eastAsia="細明體"/>
          <w:sz w:val="24"/>
          <w:szCs w:val="24"/>
          <w:spacing w:val="-2"/>
          <w:w w:val="100"/>
        </w:rPr>
        <w:t>及</w:t>
      </w:r>
      <w:r>
        <w:rPr>
          <w:rFonts w:ascii="細明體" w:hAnsi="細明體" w:cs="細明體" w:eastAsia="細明體"/>
          <w:sz w:val="24"/>
          <w:szCs w:val="24"/>
          <w:spacing w:val="-2"/>
          <w:w w:val="100"/>
        </w:rPr>
        <w:t>梅</w:t>
      </w:r>
      <w:r>
        <w:rPr>
          <w:rFonts w:ascii="細明體" w:hAnsi="細明體" w:cs="細明體" w:eastAsia="細明體"/>
          <w:sz w:val="24"/>
          <w:szCs w:val="24"/>
          <w:spacing w:val="0"/>
          <w:w w:val="100"/>
        </w:rPr>
        <w:t>嶺</w:t>
      </w:r>
      <w:r>
        <w:rPr>
          <w:rFonts w:ascii="細明體" w:hAnsi="細明體" w:cs="細明體" w:eastAsia="細明體"/>
          <w:sz w:val="24"/>
          <w:szCs w:val="24"/>
          <w:spacing w:val="-2"/>
          <w:w w:val="100"/>
        </w:rPr>
        <w:t>風</w:t>
      </w:r>
      <w:r>
        <w:rPr>
          <w:rFonts w:ascii="細明體" w:hAnsi="細明體" w:cs="細明體" w:eastAsia="細明體"/>
          <w:sz w:val="24"/>
          <w:szCs w:val="24"/>
          <w:spacing w:val="0"/>
          <w:w w:val="100"/>
        </w:rPr>
        <w:t>景</w:t>
      </w:r>
      <w:r>
        <w:rPr>
          <w:rFonts w:ascii="細明體" w:hAnsi="細明體" w:cs="細明體" w:eastAsia="細明體"/>
          <w:sz w:val="24"/>
          <w:szCs w:val="24"/>
          <w:spacing w:val="-2"/>
          <w:w w:val="100"/>
        </w:rPr>
        <w:t>區</w:t>
      </w:r>
      <w:r>
        <w:rPr>
          <w:rFonts w:ascii="細明體" w:hAnsi="細明體" w:cs="細明體" w:eastAsia="細明體"/>
          <w:sz w:val="24"/>
          <w:szCs w:val="24"/>
          <w:spacing w:val="0"/>
          <w:w w:val="100"/>
        </w:rPr>
        <w:t>各</w:t>
      </w:r>
      <w:r>
        <w:rPr>
          <w:rFonts w:ascii="細明體" w:hAnsi="細明體" w:cs="細明體" w:eastAsia="細明體"/>
          <w:sz w:val="24"/>
          <w:szCs w:val="24"/>
          <w:spacing w:val="-2"/>
          <w:w w:val="100"/>
        </w:rPr>
        <w:t>停</w:t>
      </w:r>
      <w:r>
        <w:rPr>
          <w:rFonts w:ascii="細明體" w:hAnsi="細明體" w:cs="細明體" w:eastAsia="細明體"/>
          <w:sz w:val="24"/>
          <w:szCs w:val="24"/>
          <w:spacing w:val="0"/>
          <w:w w:val="100"/>
        </w:rPr>
        <w:t>車場</w:t>
      </w:r>
      <w:r>
        <w:rPr>
          <w:rFonts w:ascii="細明體" w:hAnsi="細明體" w:cs="細明體" w:eastAsia="細明體"/>
          <w:sz w:val="24"/>
          <w:szCs w:val="24"/>
          <w:spacing w:val="-2"/>
          <w:w w:val="100"/>
        </w:rPr>
        <w:t>調</w:t>
      </w:r>
      <w:r>
        <w:rPr>
          <w:rFonts w:ascii="細明體" w:hAnsi="細明體" w:cs="細明體" w:eastAsia="細明體"/>
          <w:sz w:val="24"/>
          <w:szCs w:val="24"/>
          <w:spacing w:val="-2"/>
          <w:w w:val="100"/>
        </w:rPr>
        <w:t>查</w:t>
      </w:r>
      <w:r>
        <w:rPr>
          <w:rFonts w:ascii="細明體" w:hAnsi="細明體" w:cs="細明體" w:eastAsia="細明體"/>
          <w:sz w:val="24"/>
          <w:szCs w:val="24"/>
          <w:spacing w:val="0"/>
          <w:w w:val="100"/>
        </w:rPr>
        <w:t>各</w:t>
      </w:r>
      <w:r>
        <w:rPr>
          <w:rFonts w:ascii="細明體" w:hAnsi="細明體" w:cs="細明體" w:eastAsia="細明體"/>
          <w:sz w:val="24"/>
          <w:szCs w:val="24"/>
          <w:spacing w:val="-2"/>
          <w:w w:val="100"/>
        </w:rPr>
        <w:t>類</w:t>
      </w:r>
      <w:r>
        <w:rPr>
          <w:rFonts w:ascii="細明體" w:hAnsi="細明體" w:cs="細明體" w:eastAsia="細明體"/>
          <w:sz w:val="24"/>
          <w:szCs w:val="24"/>
          <w:spacing w:val="0"/>
          <w:w w:val="100"/>
        </w:rPr>
        <w:t>車</w:t>
      </w:r>
      <w:r>
        <w:rPr>
          <w:rFonts w:ascii="細明體" w:hAnsi="細明體" w:cs="細明體" w:eastAsia="細明體"/>
          <w:sz w:val="24"/>
          <w:szCs w:val="24"/>
          <w:spacing w:val="-2"/>
          <w:w w:val="100"/>
        </w:rPr>
        <w:t>輛</w:t>
      </w:r>
      <w:r>
        <w:rPr>
          <w:rFonts w:ascii="細明體" w:hAnsi="細明體" w:cs="細明體" w:eastAsia="細明體"/>
          <w:sz w:val="24"/>
          <w:szCs w:val="24"/>
          <w:spacing w:val="0"/>
          <w:w w:val="100"/>
        </w:rPr>
        <w:t>之</w:t>
      </w:r>
      <w:r>
        <w:rPr>
          <w:rFonts w:ascii="細明體" w:hAnsi="細明體" w:cs="細明體" w:eastAsia="細明體"/>
          <w:sz w:val="24"/>
          <w:szCs w:val="24"/>
          <w:spacing w:val="-2"/>
          <w:w w:val="100"/>
        </w:rPr>
        <w:t>乘</w:t>
      </w:r>
      <w:r>
        <w:rPr>
          <w:rFonts w:ascii="細明體" w:hAnsi="細明體" w:cs="細明體" w:eastAsia="細明體"/>
          <w:sz w:val="24"/>
          <w:szCs w:val="24"/>
          <w:spacing w:val="0"/>
          <w:w w:val="100"/>
        </w:rPr>
        <w:t>車人</w:t>
      </w:r>
      <w:r>
        <w:rPr>
          <w:rFonts w:ascii="細明體" w:hAnsi="細明體" w:cs="細明體" w:eastAsia="細明體"/>
          <w:sz w:val="24"/>
          <w:szCs w:val="24"/>
          <w:spacing w:val="-2"/>
          <w:w w:val="100"/>
        </w:rPr>
        <w:t>數</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以</w:t>
      </w:r>
      <w:r>
        <w:rPr>
          <w:rFonts w:ascii="細明體" w:hAnsi="細明體" w:cs="細明體" w:eastAsia="細明體"/>
          <w:sz w:val="24"/>
          <w:szCs w:val="24"/>
          <w:spacing w:val="0"/>
          <w:w w:val="100"/>
        </w:rPr>
        <w:t> </w:t>
      </w:r>
      <w:r>
        <w:rPr>
          <w:rFonts w:ascii="細明體" w:hAnsi="細明體" w:cs="細明體" w:eastAsia="細明體"/>
          <w:sz w:val="24"/>
          <w:szCs w:val="24"/>
          <w:spacing w:val="-5"/>
          <w:w w:val="100"/>
        </w:rPr>
        <w:t>獲</w:t>
      </w:r>
      <w:r>
        <w:rPr>
          <w:rFonts w:ascii="細明體" w:hAnsi="細明體" w:cs="細明體" w:eastAsia="細明體"/>
          <w:sz w:val="24"/>
          <w:szCs w:val="24"/>
          <w:spacing w:val="-5"/>
          <w:w w:val="100"/>
        </w:rPr>
        <w:t>取</w:t>
      </w:r>
      <w:r>
        <w:rPr>
          <w:rFonts w:ascii="細明體" w:hAnsi="細明體" w:cs="細明體" w:eastAsia="細明體"/>
          <w:sz w:val="24"/>
          <w:szCs w:val="24"/>
          <w:spacing w:val="-5"/>
          <w:w w:val="100"/>
        </w:rPr>
        <w:t>平</w:t>
      </w:r>
      <w:r>
        <w:rPr>
          <w:rFonts w:ascii="細明體" w:hAnsi="細明體" w:cs="細明體" w:eastAsia="細明體"/>
          <w:sz w:val="24"/>
          <w:szCs w:val="24"/>
          <w:spacing w:val="-2"/>
          <w:w w:val="100"/>
        </w:rPr>
        <w:t>均</w:t>
      </w:r>
      <w:r>
        <w:rPr>
          <w:rFonts w:ascii="細明體" w:hAnsi="細明體" w:cs="細明體" w:eastAsia="細明體"/>
          <w:sz w:val="24"/>
          <w:szCs w:val="24"/>
          <w:spacing w:val="-5"/>
          <w:w w:val="100"/>
        </w:rPr>
        <w:t>數</w:t>
      </w:r>
      <w:r>
        <w:rPr>
          <w:rFonts w:ascii="細明體" w:hAnsi="細明體" w:cs="細明體" w:eastAsia="細明體"/>
          <w:sz w:val="24"/>
          <w:szCs w:val="24"/>
          <w:spacing w:val="-5"/>
          <w:w w:val="100"/>
        </w:rPr>
        <w:t>，</w:t>
      </w:r>
      <w:r>
        <w:rPr>
          <w:rFonts w:ascii="細明體" w:hAnsi="細明體" w:cs="細明體" w:eastAsia="細明體"/>
          <w:sz w:val="24"/>
          <w:szCs w:val="24"/>
          <w:spacing w:val="-2"/>
          <w:w w:val="100"/>
        </w:rPr>
        <w:t>做</w:t>
      </w:r>
      <w:r>
        <w:rPr>
          <w:rFonts w:ascii="細明體" w:hAnsi="細明體" w:cs="細明體" w:eastAsia="細明體"/>
          <w:sz w:val="24"/>
          <w:szCs w:val="24"/>
          <w:spacing w:val="-5"/>
          <w:w w:val="100"/>
        </w:rPr>
        <w:t>為</w:t>
      </w:r>
      <w:r>
        <w:rPr>
          <w:rFonts w:ascii="細明體" w:hAnsi="細明體" w:cs="細明體" w:eastAsia="細明體"/>
          <w:sz w:val="24"/>
          <w:szCs w:val="24"/>
          <w:spacing w:val="-5"/>
          <w:w w:val="100"/>
        </w:rPr>
        <w:t>推</w:t>
      </w:r>
      <w:r>
        <w:rPr>
          <w:rFonts w:ascii="細明體" w:hAnsi="細明體" w:cs="細明體" w:eastAsia="細明體"/>
          <w:sz w:val="24"/>
          <w:szCs w:val="24"/>
          <w:spacing w:val="-2"/>
          <w:w w:val="100"/>
        </w:rPr>
        <w:t>估</w:t>
      </w:r>
      <w:r>
        <w:rPr>
          <w:rFonts w:ascii="細明體" w:hAnsi="細明體" w:cs="細明體" w:eastAsia="細明體"/>
          <w:sz w:val="24"/>
          <w:szCs w:val="24"/>
          <w:spacing w:val="-5"/>
          <w:w w:val="100"/>
        </w:rPr>
        <w:t>遊</w:t>
      </w:r>
      <w:r>
        <w:rPr>
          <w:rFonts w:ascii="細明體" w:hAnsi="細明體" w:cs="細明體" w:eastAsia="細明體"/>
          <w:sz w:val="24"/>
          <w:szCs w:val="24"/>
          <w:spacing w:val="-5"/>
          <w:w w:val="100"/>
        </w:rPr>
        <w:t>客</w:t>
      </w:r>
      <w:r>
        <w:rPr>
          <w:rFonts w:ascii="細明體" w:hAnsi="細明體" w:cs="細明體" w:eastAsia="細明體"/>
          <w:sz w:val="24"/>
          <w:szCs w:val="24"/>
          <w:spacing w:val="-5"/>
          <w:w w:val="100"/>
        </w:rPr>
        <w:t>人</w:t>
      </w:r>
      <w:r>
        <w:rPr>
          <w:rFonts w:ascii="細明體" w:hAnsi="細明體" w:cs="細明體" w:eastAsia="細明體"/>
          <w:sz w:val="24"/>
          <w:szCs w:val="24"/>
          <w:spacing w:val="-2"/>
          <w:w w:val="100"/>
        </w:rPr>
        <w:t>數</w:t>
      </w:r>
      <w:r>
        <w:rPr>
          <w:rFonts w:ascii="細明體" w:hAnsi="細明體" w:cs="細明體" w:eastAsia="細明體"/>
          <w:sz w:val="24"/>
          <w:szCs w:val="24"/>
          <w:spacing w:val="-5"/>
          <w:w w:val="100"/>
        </w:rPr>
        <w:t>之</w:t>
      </w:r>
      <w:r>
        <w:rPr>
          <w:rFonts w:ascii="細明體" w:hAnsi="細明體" w:cs="細明體" w:eastAsia="細明體"/>
          <w:sz w:val="24"/>
          <w:szCs w:val="24"/>
          <w:spacing w:val="-5"/>
          <w:w w:val="100"/>
        </w:rPr>
        <w:t>基</w:t>
      </w:r>
      <w:r>
        <w:rPr>
          <w:rFonts w:ascii="細明體" w:hAnsi="細明體" w:cs="細明體" w:eastAsia="細明體"/>
          <w:sz w:val="24"/>
          <w:szCs w:val="24"/>
          <w:spacing w:val="-2"/>
          <w:w w:val="100"/>
        </w:rPr>
        <w:t>礎</w:t>
      </w:r>
      <w:r>
        <w:rPr>
          <w:rFonts w:ascii="細明體" w:hAnsi="細明體" w:cs="細明體" w:eastAsia="細明體"/>
          <w:sz w:val="24"/>
          <w:szCs w:val="24"/>
          <w:spacing w:val="0"/>
          <w:w w:val="100"/>
        </w:rPr>
        <w:t>。</w:t>
      </w:r>
    </w:p>
    <w:p>
      <w:pPr>
        <w:spacing w:before="0" w:after="0" w:line="360" w:lineRule="exact"/>
        <w:ind w:left="1109" w:right="279" w:firstLine="-706"/>
        <w:jc w:val="left"/>
        <w:rPr>
          <w:rFonts w:ascii="細明體" w:hAnsi="細明體" w:cs="細明體" w:eastAsia="細明體"/>
          <w:sz w:val="24"/>
          <w:szCs w:val="24"/>
        </w:rPr>
      </w:pPr>
      <w:rPr/>
      <w:r>
        <w:rPr>
          <w:rFonts w:ascii="細明體" w:hAnsi="細明體" w:cs="細明體" w:eastAsia="細明體"/>
          <w:sz w:val="24"/>
          <w:szCs w:val="24"/>
          <w:spacing w:val="-5"/>
          <w:w w:val="100"/>
        </w:rPr>
        <w:t>（</w:t>
      </w:r>
      <w:r>
        <w:rPr>
          <w:rFonts w:ascii="細明體" w:hAnsi="細明體" w:cs="細明體" w:eastAsia="細明體"/>
          <w:sz w:val="24"/>
          <w:szCs w:val="24"/>
          <w:spacing w:val="-5"/>
          <w:w w:val="100"/>
        </w:rPr>
        <w:t>三</w:t>
      </w:r>
      <w:r>
        <w:rPr>
          <w:rFonts w:ascii="細明體" w:hAnsi="細明體" w:cs="細明體" w:eastAsia="細明體"/>
          <w:sz w:val="24"/>
          <w:szCs w:val="24"/>
          <w:spacing w:val="-5"/>
          <w:w w:val="100"/>
        </w:rPr>
        <w:t>）</w:t>
      </w:r>
      <w:r>
        <w:rPr>
          <w:rFonts w:ascii="細明體" w:hAnsi="細明體" w:cs="細明體" w:eastAsia="細明體"/>
          <w:sz w:val="24"/>
          <w:szCs w:val="24"/>
          <w:spacing w:val="-2"/>
          <w:w w:val="100"/>
        </w:rPr>
        <w:t>風</w:t>
      </w:r>
      <w:r>
        <w:rPr>
          <w:rFonts w:ascii="細明體" w:hAnsi="細明體" w:cs="細明體" w:eastAsia="細明體"/>
          <w:sz w:val="24"/>
          <w:szCs w:val="24"/>
          <w:spacing w:val="-5"/>
          <w:w w:val="100"/>
        </w:rPr>
        <w:t>景</w:t>
      </w:r>
      <w:r>
        <w:rPr>
          <w:rFonts w:ascii="細明體" w:hAnsi="細明體" w:cs="細明體" w:eastAsia="細明體"/>
          <w:sz w:val="24"/>
          <w:szCs w:val="24"/>
          <w:spacing w:val="-5"/>
          <w:w w:val="100"/>
        </w:rPr>
        <w:t>區</w:t>
      </w:r>
      <w:r>
        <w:rPr>
          <w:rFonts w:ascii="細明體" w:hAnsi="細明體" w:cs="細明體" w:eastAsia="細明體"/>
          <w:sz w:val="24"/>
          <w:szCs w:val="24"/>
          <w:spacing w:val="-2"/>
          <w:w w:val="100"/>
        </w:rPr>
        <w:t>內</w:t>
      </w:r>
      <w:r>
        <w:rPr>
          <w:rFonts w:ascii="細明體" w:hAnsi="細明體" w:cs="細明體" w:eastAsia="細明體"/>
          <w:sz w:val="24"/>
          <w:szCs w:val="24"/>
          <w:spacing w:val="-5"/>
          <w:w w:val="100"/>
        </w:rPr>
        <w:t>商</w:t>
      </w:r>
      <w:r>
        <w:rPr>
          <w:rFonts w:ascii="細明體" w:hAnsi="細明體" w:cs="細明體" w:eastAsia="細明體"/>
          <w:sz w:val="24"/>
          <w:szCs w:val="24"/>
          <w:spacing w:val="-5"/>
          <w:w w:val="100"/>
        </w:rPr>
        <w:t>家</w:t>
      </w:r>
      <w:r>
        <w:rPr>
          <w:rFonts w:ascii="細明體" w:hAnsi="細明體" w:cs="細明體" w:eastAsia="細明體"/>
          <w:sz w:val="24"/>
          <w:szCs w:val="24"/>
          <w:spacing w:val="-2"/>
          <w:w w:val="100"/>
        </w:rPr>
        <w:t>、</w:t>
      </w:r>
      <w:r>
        <w:rPr>
          <w:rFonts w:ascii="細明體" w:hAnsi="細明體" w:cs="細明體" w:eastAsia="細明體"/>
          <w:sz w:val="24"/>
          <w:szCs w:val="24"/>
          <w:spacing w:val="-5"/>
          <w:w w:val="100"/>
        </w:rPr>
        <w:t>住</w:t>
      </w:r>
      <w:r>
        <w:rPr>
          <w:rFonts w:ascii="細明體" w:hAnsi="細明體" w:cs="細明體" w:eastAsia="細明體"/>
          <w:sz w:val="24"/>
          <w:szCs w:val="24"/>
          <w:spacing w:val="-5"/>
          <w:w w:val="100"/>
        </w:rPr>
        <w:t>戶</w:t>
      </w:r>
      <w:r>
        <w:rPr>
          <w:rFonts w:ascii="細明體" w:hAnsi="細明體" w:cs="細明體" w:eastAsia="細明體"/>
          <w:sz w:val="24"/>
          <w:szCs w:val="24"/>
          <w:spacing w:val="-5"/>
          <w:w w:val="100"/>
        </w:rPr>
        <w:t>或</w:t>
      </w:r>
      <w:r>
        <w:rPr>
          <w:rFonts w:ascii="細明體" w:hAnsi="細明體" w:cs="細明體" w:eastAsia="細明體"/>
          <w:sz w:val="24"/>
          <w:szCs w:val="24"/>
          <w:spacing w:val="-2"/>
          <w:w w:val="100"/>
        </w:rPr>
        <w:t>員</w:t>
      </w:r>
      <w:r>
        <w:rPr>
          <w:rFonts w:ascii="細明體" w:hAnsi="細明體" w:cs="細明體" w:eastAsia="細明體"/>
          <w:sz w:val="24"/>
          <w:szCs w:val="24"/>
          <w:spacing w:val="-5"/>
          <w:w w:val="100"/>
        </w:rPr>
        <w:t>工</w:t>
      </w:r>
      <w:r>
        <w:rPr>
          <w:rFonts w:ascii="細明體" w:hAnsi="細明體" w:cs="細明體" w:eastAsia="細明體"/>
          <w:sz w:val="24"/>
          <w:szCs w:val="24"/>
          <w:spacing w:val="-5"/>
          <w:w w:val="100"/>
        </w:rPr>
        <w:t>的</w:t>
      </w:r>
      <w:r>
        <w:rPr>
          <w:rFonts w:ascii="細明體" w:hAnsi="細明體" w:cs="細明體" w:eastAsia="細明體"/>
          <w:sz w:val="24"/>
          <w:szCs w:val="24"/>
          <w:spacing w:val="-2"/>
          <w:w w:val="100"/>
        </w:rPr>
        <w:t>車</w:t>
      </w:r>
      <w:r>
        <w:rPr>
          <w:rFonts w:ascii="細明體" w:hAnsi="細明體" w:cs="細明體" w:eastAsia="細明體"/>
          <w:sz w:val="24"/>
          <w:szCs w:val="24"/>
          <w:spacing w:val="-5"/>
          <w:w w:val="100"/>
        </w:rPr>
        <w:t>輛</w:t>
      </w:r>
      <w:r>
        <w:rPr>
          <w:rFonts w:ascii="細明體" w:hAnsi="細明體" w:cs="細明體" w:eastAsia="細明體"/>
          <w:sz w:val="24"/>
          <w:szCs w:val="24"/>
          <w:spacing w:val="-5"/>
          <w:w w:val="100"/>
        </w:rPr>
        <w:t>數</w:t>
      </w:r>
      <w:r>
        <w:rPr>
          <w:rFonts w:ascii="細明體" w:hAnsi="細明體" w:cs="細明體" w:eastAsia="細明體"/>
          <w:sz w:val="24"/>
          <w:szCs w:val="24"/>
          <w:spacing w:val="-2"/>
          <w:w w:val="100"/>
        </w:rPr>
        <w:t>與</w:t>
      </w:r>
      <w:r>
        <w:rPr>
          <w:rFonts w:ascii="細明體" w:hAnsi="細明體" w:cs="細明體" w:eastAsia="細明體"/>
          <w:sz w:val="24"/>
          <w:szCs w:val="24"/>
          <w:spacing w:val="-5"/>
          <w:w w:val="100"/>
        </w:rPr>
        <w:t>車</w:t>
      </w:r>
      <w:r>
        <w:rPr>
          <w:rFonts w:ascii="細明體" w:hAnsi="細明體" w:cs="細明體" w:eastAsia="細明體"/>
          <w:sz w:val="24"/>
          <w:szCs w:val="24"/>
          <w:spacing w:val="-5"/>
          <w:w w:val="100"/>
        </w:rPr>
        <w:t>種</w:t>
      </w:r>
      <w:r>
        <w:rPr>
          <w:rFonts w:ascii="細明體" w:hAnsi="細明體" w:cs="細明體" w:eastAsia="細明體"/>
          <w:sz w:val="24"/>
          <w:szCs w:val="24"/>
          <w:spacing w:val="-5"/>
          <w:w w:val="100"/>
        </w:rPr>
        <w:t>別</w:t>
      </w:r>
      <w:r>
        <w:rPr>
          <w:rFonts w:ascii="細明體" w:hAnsi="細明體" w:cs="細明體" w:eastAsia="細明體"/>
          <w:sz w:val="24"/>
          <w:szCs w:val="24"/>
          <w:spacing w:val="-2"/>
          <w:w w:val="100"/>
        </w:rPr>
        <w:t>，</w:t>
      </w:r>
      <w:r>
        <w:rPr>
          <w:rFonts w:ascii="細明體" w:hAnsi="細明體" w:cs="細明體" w:eastAsia="細明體"/>
          <w:sz w:val="24"/>
          <w:szCs w:val="24"/>
          <w:spacing w:val="-5"/>
          <w:w w:val="100"/>
        </w:rPr>
        <w:t>做</w:t>
      </w:r>
      <w:r>
        <w:rPr>
          <w:rFonts w:ascii="細明體" w:hAnsi="細明體" w:cs="細明體" w:eastAsia="細明體"/>
          <w:sz w:val="24"/>
          <w:szCs w:val="24"/>
          <w:spacing w:val="-5"/>
          <w:w w:val="100"/>
        </w:rPr>
        <w:t>為</w:t>
      </w:r>
      <w:r>
        <w:rPr>
          <w:rFonts w:ascii="細明體" w:hAnsi="細明體" w:cs="細明體" w:eastAsia="細明體"/>
          <w:sz w:val="24"/>
          <w:szCs w:val="24"/>
          <w:spacing w:val="-2"/>
          <w:w w:val="100"/>
        </w:rPr>
        <w:t>調</w:t>
      </w:r>
      <w:r>
        <w:rPr>
          <w:rFonts w:ascii="細明體" w:hAnsi="細明體" w:cs="細明體" w:eastAsia="細明體"/>
          <w:sz w:val="24"/>
          <w:szCs w:val="24"/>
          <w:spacing w:val="-5"/>
          <w:w w:val="100"/>
        </w:rPr>
        <w:t>整</w:t>
      </w:r>
      <w:r>
        <w:rPr>
          <w:rFonts w:ascii="細明體" w:hAnsi="細明體" w:cs="細明體" w:eastAsia="細明體"/>
          <w:sz w:val="24"/>
          <w:szCs w:val="24"/>
          <w:spacing w:val="-5"/>
          <w:w w:val="100"/>
        </w:rPr>
        <w:t>遊</w:t>
      </w:r>
      <w:r>
        <w:rPr>
          <w:rFonts w:ascii="細明體" w:hAnsi="細明體" w:cs="細明體" w:eastAsia="細明體"/>
          <w:sz w:val="24"/>
          <w:szCs w:val="24"/>
          <w:spacing w:val="-2"/>
          <w:w w:val="100"/>
        </w:rPr>
        <w:t>客</w:t>
      </w:r>
      <w:r>
        <w:rPr>
          <w:rFonts w:ascii="細明體" w:hAnsi="細明體" w:cs="細明體" w:eastAsia="細明體"/>
          <w:sz w:val="24"/>
          <w:szCs w:val="24"/>
          <w:spacing w:val="-5"/>
          <w:w w:val="100"/>
        </w:rPr>
        <w:t>車</w:t>
      </w:r>
      <w:r>
        <w:rPr>
          <w:rFonts w:ascii="細明體" w:hAnsi="細明體" w:cs="細明體" w:eastAsia="細明體"/>
          <w:sz w:val="24"/>
          <w:szCs w:val="24"/>
          <w:spacing w:val="-5"/>
          <w:w w:val="100"/>
        </w:rPr>
        <w:t>輛</w:t>
      </w:r>
      <w:r>
        <w:rPr>
          <w:rFonts w:ascii="細明體" w:hAnsi="細明體" w:cs="細明體" w:eastAsia="細明體"/>
          <w:sz w:val="24"/>
          <w:szCs w:val="24"/>
          <w:spacing w:val="0"/>
          <w:w w:val="100"/>
        </w:rPr>
        <w:t>數</w:t>
      </w:r>
      <w:r>
        <w:rPr>
          <w:rFonts w:ascii="細明體" w:hAnsi="細明體" w:cs="細明體" w:eastAsia="細明體"/>
          <w:sz w:val="24"/>
          <w:szCs w:val="24"/>
          <w:spacing w:val="0"/>
          <w:w w:val="100"/>
        </w:rPr>
        <w:t> </w:t>
      </w:r>
      <w:r>
        <w:rPr>
          <w:rFonts w:ascii="細明體" w:hAnsi="細明體" w:cs="細明體" w:eastAsia="細明體"/>
          <w:sz w:val="24"/>
          <w:szCs w:val="24"/>
          <w:spacing w:val="-5"/>
          <w:w w:val="100"/>
        </w:rPr>
        <w:t>之依據。</w:t>
      </w:r>
      <w:r>
        <w:rPr>
          <w:rFonts w:ascii="細明體" w:hAnsi="細明體" w:cs="細明體" w:eastAsia="細明體"/>
          <w:sz w:val="24"/>
          <w:szCs w:val="24"/>
          <w:spacing w:val="0"/>
          <w:w w:val="10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2" w:after="0" w:line="200" w:lineRule="exact"/>
        <w:jc w:val="left"/>
        <w:rPr>
          <w:sz w:val="20"/>
          <w:szCs w:val="20"/>
        </w:rPr>
      </w:pPr>
      <w:rPr/>
      <w:r>
        <w:rPr>
          <w:sz w:val="20"/>
          <w:szCs w:val="20"/>
        </w:rPr>
      </w:r>
    </w:p>
    <w:p>
      <w:pPr>
        <w:spacing w:before="0" w:after="0" w:line="240" w:lineRule="auto"/>
        <w:ind w:left="118" w:right="-20"/>
        <w:jc w:val="left"/>
        <w:rPr>
          <w:rFonts w:ascii="細明體" w:hAnsi="細明體" w:cs="細明體" w:eastAsia="細明體"/>
          <w:sz w:val="32"/>
          <w:szCs w:val="32"/>
        </w:rPr>
      </w:pPr>
      <w:rPr/>
      <w:r>
        <w:rPr>
          <w:rFonts w:ascii="細明體" w:hAnsi="細明體" w:cs="細明體" w:eastAsia="細明體"/>
          <w:sz w:val="32"/>
          <w:szCs w:val="32"/>
          <w:spacing w:val="2"/>
          <w:w w:val="100"/>
        </w:rPr>
        <w:t>五</w:t>
      </w:r>
      <w:r>
        <w:rPr>
          <w:rFonts w:ascii="細明體" w:hAnsi="細明體" w:cs="細明體" w:eastAsia="細明體"/>
          <w:sz w:val="32"/>
          <w:szCs w:val="32"/>
          <w:spacing w:val="0"/>
          <w:w w:val="100"/>
        </w:rPr>
        <w:t>、遊</w:t>
      </w:r>
      <w:r>
        <w:rPr>
          <w:rFonts w:ascii="細明體" w:hAnsi="細明體" w:cs="細明體" w:eastAsia="細明體"/>
          <w:sz w:val="32"/>
          <w:szCs w:val="32"/>
          <w:spacing w:val="2"/>
          <w:w w:val="100"/>
        </w:rPr>
        <w:t>客</w:t>
      </w:r>
      <w:r>
        <w:rPr>
          <w:rFonts w:ascii="細明體" w:hAnsi="細明體" w:cs="細明體" w:eastAsia="細明體"/>
          <w:sz w:val="32"/>
          <w:szCs w:val="32"/>
          <w:spacing w:val="0"/>
          <w:w w:val="100"/>
        </w:rPr>
        <w:t>量推估</w:t>
      </w:r>
      <w:r>
        <w:rPr>
          <w:rFonts w:ascii="細明體" w:hAnsi="細明體" w:cs="細明體" w:eastAsia="細明體"/>
          <w:sz w:val="32"/>
          <w:szCs w:val="32"/>
          <w:spacing w:val="2"/>
          <w:w w:val="100"/>
        </w:rPr>
        <w:t>方</w:t>
      </w:r>
      <w:r>
        <w:rPr>
          <w:rFonts w:ascii="細明體" w:hAnsi="細明體" w:cs="細明體" w:eastAsia="細明體"/>
          <w:sz w:val="32"/>
          <w:szCs w:val="32"/>
          <w:spacing w:val="0"/>
          <w:w w:val="100"/>
        </w:rPr>
        <w:t>法</w:t>
      </w:r>
      <w:r>
        <w:rPr>
          <w:rFonts w:ascii="細明體" w:hAnsi="細明體" w:cs="細明體" w:eastAsia="細明體"/>
          <w:sz w:val="32"/>
          <w:szCs w:val="32"/>
          <w:spacing w:val="0"/>
          <w:w w:val="100"/>
        </w:rPr>
      </w:r>
    </w:p>
    <w:p>
      <w:pPr>
        <w:spacing w:before="6" w:after="0" w:line="120" w:lineRule="exact"/>
        <w:jc w:val="left"/>
        <w:rPr>
          <w:sz w:val="12"/>
          <w:szCs w:val="12"/>
        </w:rPr>
      </w:pPr>
      <w:rPr/>
      <w:r>
        <w:rPr>
          <w:sz w:val="12"/>
          <w:szCs w:val="12"/>
        </w:rPr>
      </w:r>
    </w:p>
    <w:p>
      <w:pPr>
        <w:spacing w:before="0" w:after="0" w:line="265" w:lineRule="auto"/>
        <w:ind w:left="1107" w:right="284" w:firstLine="-703"/>
        <w:jc w:val="left"/>
        <w:rPr>
          <w:rFonts w:ascii="細明體" w:hAnsi="細明體" w:cs="細明體" w:eastAsia="細明體"/>
          <w:sz w:val="24"/>
          <w:szCs w:val="24"/>
        </w:rPr>
      </w:pPr>
      <w:rPr/>
      <w:r>
        <w:rPr>
          <w:rFonts w:ascii="Arial" w:hAnsi="Arial" w:cs="Arial" w:eastAsia="Arial"/>
          <w:sz w:val="24"/>
          <w:szCs w:val="24"/>
          <w:spacing w:val="-2"/>
          <w:w w:val="150"/>
        </w:rPr>
        <w:t>(</w:t>
      </w:r>
      <w:r>
        <w:rPr>
          <w:rFonts w:ascii="細明體" w:hAnsi="細明體" w:cs="細明體" w:eastAsia="細明體"/>
          <w:sz w:val="24"/>
          <w:szCs w:val="24"/>
          <w:spacing w:val="-5"/>
          <w:w w:val="100"/>
        </w:rPr>
        <w:t>一</w:t>
      </w:r>
      <w:r>
        <w:rPr>
          <w:rFonts w:ascii="Arial" w:hAnsi="Arial" w:cs="Arial" w:eastAsia="Arial"/>
          <w:sz w:val="24"/>
          <w:szCs w:val="24"/>
          <w:spacing w:val="-2"/>
          <w:w w:val="150"/>
        </w:rPr>
        <w:t>)</w:t>
      </w:r>
      <w:r>
        <w:rPr>
          <w:rFonts w:ascii="細明體" w:hAnsi="細明體" w:cs="細明體" w:eastAsia="細明體"/>
          <w:sz w:val="24"/>
          <w:szCs w:val="24"/>
          <w:spacing w:val="-5"/>
          <w:w w:val="100"/>
        </w:rPr>
        <w:t>全</w:t>
      </w:r>
      <w:r>
        <w:rPr>
          <w:rFonts w:ascii="細明體" w:hAnsi="細明體" w:cs="細明體" w:eastAsia="細明體"/>
          <w:sz w:val="24"/>
          <w:szCs w:val="24"/>
          <w:spacing w:val="-2"/>
          <w:w w:val="100"/>
        </w:rPr>
        <w:t>區</w:t>
      </w:r>
      <w:r>
        <w:rPr>
          <w:rFonts w:ascii="細明體" w:hAnsi="細明體" w:cs="細明體" w:eastAsia="細明體"/>
          <w:sz w:val="24"/>
          <w:szCs w:val="24"/>
          <w:spacing w:val="-5"/>
          <w:w w:val="100"/>
        </w:rPr>
        <w:t>遊</w:t>
      </w:r>
      <w:r>
        <w:rPr>
          <w:rFonts w:ascii="細明體" w:hAnsi="細明體" w:cs="細明體" w:eastAsia="細明體"/>
          <w:sz w:val="24"/>
          <w:szCs w:val="24"/>
          <w:spacing w:val="-5"/>
          <w:w w:val="100"/>
        </w:rPr>
        <w:t>客</w:t>
      </w:r>
      <w:r>
        <w:rPr>
          <w:rFonts w:ascii="細明體" w:hAnsi="細明體" w:cs="細明體" w:eastAsia="細明體"/>
          <w:sz w:val="24"/>
          <w:szCs w:val="24"/>
          <w:spacing w:val="-2"/>
          <w:w w:val="100"/>
        </w:rPr>
        <w:t>量</w:t>
      </w:r>
      <w:r>
        <w:rPr>
          <w:rFonts w:ascii="細明體" w:hAnsi="細明體" w:cs="細明體" w:eastAsia="細明體"/>
          <w:sz w:val="24"/>
          <w:szCs w:val="24"/>
          <w:spacing w:val="-5"/>
          <w:w w:val="100"/>
        </w:rPr>
        <w:t>推</w:t>
      </w:r>
      <w:r>
        <w:rPr>
          <w:rFonts w:ascii="細明體" w:hAnsi="細明體" w:cs="細明體" w:eastAsia="細明體"/>
          <w:sz w:val="24"/>
          <w:szCs w:val="24"/>
          <w:spacing w:val="0"/>
          <w:w w:val="100"/>
        </w:rPr>
        <w:t>估</w:t>
      </w:r>
      <w:r>
        <w:rPr>
          <w:rFonts w:ascii="細明體" w:hAnsi="細明體" w:cs="細明體" w:eastAsia="細明體"/>
          <w:sz w:val="24"/>
          <w:szCs w:val="24"/>
          <w:spacing w:val="0"/>
          <w:w w:val="100"/>
        </w:rPr>
        <w:t> </w:t>
      </w:r>
      <w:r>
        <w:rPr>
          <w:rFonts w:ascii="細明體" w:hAnsi="細明體" w:cs="細明體" w:eastAsia="細明體"/>
          <w:sz w:val="24"/>
          <w:szCs w:val="24"/>
          <w:spacing w:val="-5"/>
          <w:w w:val="100"/>
        </w:rPr>
        <w:t>首</w:t>
      </w:r>
      <w:r>
        <w:rPr>
          <w:rFonts w:ascii="細明體" w:hAnsi="細明體" w:cs="細明體" w:eastAsia="細明體"/>
          <w:sz w:val="24"/>
          <w:szCs w:val="24"/>
          <w:spacing w:val="-5"/>
          <w:w w:val="100"/>
        </w:rPr>
        <w:t>先</w:t>
      </w:r>
      <w:r>
        <w:rPr>
          <w:rFonts w:ascii="細明體" w:hAnsi="細明體" w:cs="細明體" w:eastAsia="細明體"/>
          <w:sz w:val="24"/>
          <w:szCs w:val="24"/>
          <w:spacing w:val="-5"/>
          <w:w w:val="100"/>
        </w:rPr>
        <w:t>將</w:t>
      </w:r>
      <w:r>
        <w:rPr>
          <w:rFonts w:ascii="細明體" w:hAnsi="細明體" w:cs="細明體" w:eastAsia="細明體"/>
          <w:sz w:val="24"/>
          <w:szCs w:val="24"/>
          <w:spacing w:val="-2"/>
          <w:w w:val="100"/>
        </w:rPr>
        <w:t>計</w:t>
      </w:r>
      <w:r>
        <w:rPr>
          <w:rFonts w:ascii="細明體" w:hAnsi="細明體" w:cs="細明體" w:eastAsia="細明體"/>
          <w:sz w:val="24"/>
          <w:szCs w:val="24"/>
          <w:spacing w:val="-5"/>
          <w:w w:val="100"/>
        </w:rPr>
        <w:t>數</w:t>
      </w:r>
      <w:r>
        <w:rPr>
          <w:rFonts w:ascii="細明體" w:hAnsi="細明體" w:cs="細明體" w:eastAsia="細明體"/>
          <w:sz w:val="24"/>
          <w:szCs w:val="24"/>
          <w:spacing w:val="-5"/>
          <w:w w:val="100"/>
        </w:rPr>
        <w:t>所</w:t>
      </w:r>
      <w:r>
        <w:rPr>
          <w:rFonts w:ascii="細明體" w:hAnsi="細明體" w:cs="細明體" w:eastAsia="細明體"/>
          <w:sz w:val="24"/>
          <w:szCs w:val="24"/>
          <w:spacing w:val="-2"/>
          <w:w w:val="100"/>
        </w:rPr>
        <w:t>得</w:t>
      </w:r>
      <w:r>
        <w:rPr>
          <w:rFonts w:ascii="細明體" w:hAnsi="細明體" w:cs="細明體" w:eastAsia="細明體"/>
          <w:sz w:val="24"/>
          <w:szCs w:val="24"/>
          <w:spacing w:val="-5"/>
          <w:w w:val="100"/>
        </w:rPr>
        <w:t>之</w:t>
      </w:r>
      <w:r>
        <w:rPr>
          <w:rFonts w:ascii="細明體" w:hAnsi="細明體" w:cs="細明體" w:eastAsia="細明體"/>
          <w:sz w:val="24"/>
          <w:szCs w:val="24"/>
          <w:spacing w:val="-5"/>
          <w:w w:val="100"/>
        </w:rPr>
        <w:t>各</w:t>
      </w:r>
      <w:r>
        <w:rPr>
          <w:rFonts w:ascii="細明體" w:hAnsi="細明體" w:cs="細明體" w:eastAsia="細明體"/>
          <w:sz w:val="24"/>
          <w:szCs w:val="24"/>
          <w:spacing w:val="-2"/>
          <w:w w:val="100"/>
        </w:rPr>
        <w:t>時</w:t>
      </w:r>
      <w:r>
        <w:rPr>
          <w:rFonts w:ascii="細明體" w:hAnsi="細明體" w:cs="細明體" w:eastAsia="細明體"/>
          <w:sz w:val="24"/>
          <w:szCs w:val="24"/>
          <w:spacing w:val="-5"/>
          <w:w w:val="100"/>
        </w:rPr>
        <w:t>段</w:t>
      </w:r>
      <w:r>
        <w:rPr>
          <w:rFonts w:ascii="細明體" w:hAnsi="細明體" w:cs="細明體" w:eastAsia="細明體"/>
          <w:sz w:val="24"/>
          <w:szCs w:val="24"/>
          <w:spacing w:val="-5"/>
          <w:w w:val="100"/>
        </w:rPr>
        <w:t>總</w:t>
      </w:r>
      <w:r>
        <w:rPr>
          <w:rFonts w:ascii="細明體" w:hAnsi="細明體" w:cs="細明體" w:eastAsia="細明體"/>
          <w:sz w:val="24"/>
          <w:szCs w:val="24"/>
          <w:spacing w:val="-5"/>
          <w:w w:val="100"/>
        </w:rPr>
        <w:t>車</w:t>
      </w:r>
      <w:r>
        <w:rPr>
          <w:rFonts w:ascii="細明體" w:hAnsi="細明體" w:cs="細明體" w:eastAsia="細明體"/>
          <w:sz w:val="24"/>
          <w:szCs w:val="24"/>
          <w:spacing w:val="-2"/>
          <w:w w:val="100"/>
        </w:rPr>
        <w:t>輛</w:t>
      </w:r>
      <w:r>
        <w:rPr>
          <w:rFonts w:ascii="細明體" w:hAnsi="細明體" w:cs="細明體" w:eastAsia="細明體"/>
          <w:sz w:val="24"/>
          <w:szCs w:val="24"/>
          <w:spacing w:val="-5"/>
          <w:w w:val="100"/>
        </w:rPr>
        <w:t>數</w:t>
      </w:r>
      <w:r>
        <w:rPr>
          <w:rFonts w:ascii="細明體" w:hAnsi="細明體" w:cs="細明體" w:eastAsia="細明體"/>
          <w:sz w:val="24"/>
          <w:szCs w:val="24"/>
          <w:spacing w:val="-5"/>
          <w:w w:val="100"/>
        </w:rPr>
        <w:t>減</w:t>
      </w:r>
      <w:r>
        <w:rPr>
          <w:rFonts w:ascii="細明體" w:hAnsi="細明體" w:cs="細明體" w:eastAsia="細明體"/>
          <w:sz w:val="24"/>
          <w:szCs w:val="24"/>
          <w:spacing w:val="-2"/>
          <w:w w:val="100"/>
        </w:rPr>
        <w:t>去</w:t>
      </w:r>
      <w:r>
        <w:rPr>
          <w:rFonts w:ascii="細明體" w:hAnsi="細明體" w:cs="細明體" w:eastAsia="細明體"/>
          <w:sz w:val="24"/>
          <w:szCs w:val="24"/>
          <w:spacing w:val="-5"/>
          <w:w w:val="100"/>
        </w:rPr>
        <w:t>區</w:t>
      </w:r>
      <w:r>
        <w:rPr>
          <w:rFonts w:ascii="細明體" w:hAnsi="細明體" w:cs="細明體" w:eastAsia="細明體"/>
          <w:sz w:val="24"/>
          <w:szCs w:val="24"/>
          <w:spacing w:val="-5"/>
          <w:w w:val="100"/>
        </w:rPr>
        <w:t>內</w:t>
      </w:r>
      <w:r>
        <w:rPr>
          <w:rFonts w:ascii="細明體" w:hAnsi="細明體" w:cs="細明體" w:eastAsia="細明體"/>
          <w:sz w:val="24"/>
          <w:szCs w:val="24"/>
          <w:spacing w:val="-2"/>
          <w:w w:val="100"/>
        </w:rPr>
        <w:t>商</w:t>
      </w:r>
      <w:r>
        <w:rPr>
          <w:rFonts w:ascii="細明體" w:hAnsi="細明體" w:cs="細明體" w:eastAsia="細明體"/>
          <w:sz w:val="24"/>
          <w:szCs w:val="24"/>
          <w:spacing w:val="-5"/>
          <w:w w:val="100"/>
        </w:rPr>
        <w:t>家</w:t>
      </w:r>
      <w:r>
        <w:rPr>
          <w:rFonts w:ascii="細明體" w:hAnsi="細明體" w:cs="細明體" w:eastAsia="細明體"/>
          <w:sz w:val="24"/>
          <w:szCs w:val="24"/>
          <w:spacing w:val="-5"/>
          <w:w w:val="100"/>
        </w:rPr>
        <w:t>與</w:t>
      </w:r>
      <w:r>
        <w:rPr>
          <w:rFonts w:ascii="細明體" w:hAnsi="細明體" w:cs="細明體" w:eastAsia="細明體"/>
          <w:sz w:val="24"/>
          <w:szCs w:val="24"/>
          <w:spacing w:val="-5"/>
          <w:w w:val="100"/>
        </w:rPr>
        <w:t>家</w:t>
      </w:r>
      <w:r>
        <w:rPr>
          <w:rFonts w:ascii="細明體" w:hAnsi="細明體" w:cs="細明體" w:eastAsia="細明體"/>
          <w:sz w:val="24"/>
          <w:szCs w:val="24"/>
          <w:spacing w:val="-2"/>
          <w:w w:val="100"/>
        </w:rPr>
        <w:t>戶</w:t>
      </w:r>
      <w:r>
        <w:rPr>
          <w:rFonts w:ascii="細明體" w:hAnsi="細明體" w:cs="細明體" w:eastAsia="細明體"/>
          <w:sz w:val="24"/>
          <w:szCs w:val="24"/>
          <w:spacing w:val="-5"/>
          <w:w w:val="100"/>
        </w:rPr>
        <w:t>之</w:t>
      </w:r>
      <w:r>
        <w:rPr>
          <w:rFonts w:ascii="細明體" w:hAnsi="細明體" w:cs="細明體" w:eastAsia="細明體"/>
          <w:sz w:val="24"/>
          <w:szCs w:val="24"/>
          <w:spacing w:val="-5"/>
          <w:w w:val="100"/>
        </w:rPr>
        <w:t>車</w:t>
      </w:r>
      <w:r>
        <w:rPr>
          <w:rFonts w:ascii="細明體" w:hAnsi="細明體" w:cs="細明體" w:eastAsia="細明體"/>
          <w:sz w:val="24"/>
          <w:szCs w:val="24"/>
          <w:spacing w:val="-2"/>
          <w:w w:val="100"/>
        </w:rPr>
        <w:t>輛</w:t>
      </w:r>
      <w:r>
        <w:rPr>
          <w:rFonts w:ascii="細明體" w:hAnsi="細明體" w:cs="細明體" w:eastAsia="細明體"/>
          <w:sz w:val="24"/>
          <w:szCs w:val="24"/>
          <w:spacing w:val="-5"/>
          <w:w w:val="100"/>
        </w:rPr>
        <w:t>數</w:t>
      </w:r>
      <w:r>
        <w:rPr>
          <w:rFonts w:ascii="細明體" w:hAnsi="細明體" w:cs="細明體" w:eastAsia="細明體"/>
          <w:sz w:val="24"/>
          <w:szCs w:val="24"/>
          <w:spacing w:val="-5"/>
          <w:w w:val="100"/>
        </w:rPr>
        <w:t>，</w:t>
      </w:r>
      <w:r>
        <w:rPr>
          <w:rFonts w:ascii="細明體" w:hAnsi="細明體" w:cs="細明體" w:eastAsia="細明體"/>
          <w:sz w:val="24"/>
          <w:szCs w:val="24"/>
          <w:spacing w:val="0"/>
          <w:w w:val="100"/>
        </w:rPr>
        <w:t>得</w:t>
      </w:r>
      <w:r>
        <w:rPr>
          <w:rFonts w:ascii="細明體" w:hAnsi="細明體" w:cs="細明體" w:eastAsia="細明體"/>
          <w:sz w:val="24"/>
          <w:szCs w:val="24"/>
          <w:spacing w:val="0"/>
          <w:w w:val="100"/>
        </w:rPr>
        <w:t> </w:t>
      </w:r>
      <w:r>
        <w:rPr>
          <w:rFonts w:ascii="細明體" w:hAnsi="細明體" w:cs="細明體" w:eastAsia="細明體"/>
          <w:sz w:val="24"/>
          <w:szCs w:val="24"/>
          <w:spacing w:val="-5"/>
          <w:w w:val="100"/>
        </w:rPr>
        <w:t>到</w:t>
      </w:r>
      <w:r>
        <w:rPr>
          <w:rFonts w:ascii="細明體" w:hAnsi="細明體" w:cs="細明體" w:eastAsia="細明體"/>
          <w:sz w:val="24"/>
          <w:szCs w:val="24"/>
          <w:spacing w:val="-5"/>
          <w:w w:val="100"/>
        </w:rPr>
        <w:t>旅</w:t>
      </w:r>
      <w:r>
        <w:rPr>
          <w:rFonts w:ascii="細明體" w:hAnsi="細明體" w:cs="細明體" w:eastAsia="細明體"/>
          <w:sz w:val="24"/>
          <w:szCs w:val="24"/>
          <w:spacing w:val="-5"/>
          <w:w w:val="100"/>
        </w:rPr>
        <w:t>客</w:t>
      </w:r>
      <w:r>
        <w:rPr>
          <w:rFonts w:ascii="細明體" w:hAnsi="細明體" w:cs="細明體" w:eastAsia="細明體"/>
          <w:sz w:val="24"/>
          <w:szCs w:val="24"/>
          <w:spacing w:val="-2"/>
          <w:w w:val="100"/>
        </w:rPr>
        <w:t>車</w:t>
      </w:r>
      <w:r>
        <w:rPr>
          <w:rFonts w:ascii="細明體" w:hAnsi="細明體" w:cs="細明體" w:eastAsia="細明體"/>
          <w:sz w:val="24"/>
          <w:szCs w:val="24"/>
          <w:spacing w:val="-5"/>
          <w:w w:val="100"/>
        </w:rPr>
        <w:t>輛</w:t>
      </w:r>
      <w:r>
        <w:rPr>
          <w:rFonts w:ascii="細明體" w:hAnsi="細明體" w:cs="細明體" w:eastAsia="細明體"/>
          <w:sz w:val="24"/>
          <w:szCs w:val="24"/>
          <w:spacing w:val="-5"/>
          <w:w w:val="100"/>
        </w:rPr>
        <w:t>數</w:t>
      </w:r>
      <w:r>
        <w:rPr>
          <w:rFonts w:ascii="細明體" w:hAnsi="細明體" w:cs="細明體" w:eastAsia="細明體"/>
          <w:sz w:val="24"/>
          <w:szCs w:val="24"/>
          <w:spacing w:val="-2"/>
          <w:w w:val="100"/>
        </w:rPr>
        <w:t>，</w:t>
      </w:r>
      <w:r>
        <w:rPr>
          <w:rFonts w:ascii="細明體" w:hAnsi="細明體" w:cs="細明體" w:eastAsia="細明體"/>
          <w:sz w:val="24"/>
          <w:szCs w:val="24"/>
          <w:spacing w:val="-5"/>
          <w:w w:val="100"/>
        </w:rPr>
        <w:t>其</w:t>
      </w:r>
      <w:r>
        <w:rPr>
          <w:rFonts w:ascii="細明體" w:hAnsi="細明體" w:cs="細明體" w:eastAsia="細明體"/>
          <w:sz w:val="24"/>
          <w:szCs w:val="24"/>
          <w:spacing w:val="-5"/>
          <w:w w:val="100"/>
        </w:rPr>
        <w:t>次</w:t>
      </w:r>
      <w:r>
        <w:rPr>
          <w:rFonts w:ascii="細明體" w:hAnsi="細明體" w:cs="細明體" w:eastAsia="細明體"/>
          <w:sz w:val="24"/>
          <w:szCs w:val="24"/>
          <w:spacing w:val="-2"/>
          <w:w w:val="100"/>
        </w:rPr>
        <w:t>利</w:t>
      </w:r>
      <w:r>
        <w:rPr>
          <w:rFonts w:ascii="細明體" w:hAnsi="細明體" w:cs="細明體" w:eastAsia="細明體"/>
          <w:sz w:val="24"/>
          <w:szCs w:val="24"/>
          <w:spacing w:val="-5"/>
          <w:w w:val="100"/>
        </w:rPr>
        <w:t>用</w:t>
      </w:r>
      <w:r>
        <w:rPr>
          <w:rFonts w:ascii="細明體" w:hAnsi="細明體" w:cs="細明體" w:eastAsia="細明體"/>
          <w:sz w:val="24"/>
          <w:szCs w:val="24"/>
          <w:spacing w:val="-5"/>
          <w:w w:val="100"/>
        </w:rPr>
        <w:t>下</w:t>
      </w:r>
      <w:r>
        <w:rPr>
          <w:rFonts w:ascii="細明體" w:hAnsi="細明體" w:cs="細明體" w:eastAsia="細明體"/>
          <w:sz w:val="24"/>
          <w:szCs w:val="24"/>
          <w:spacing w:val="-5"/>
          <w:w w:val="100"/>
        </w:rPr>
        <w:t>列</w:t>
      </w:r>
      <w:r>
        <w:rPr>
          <w:rFonts w:ascii="細明體" w:hAnsi="細明體" w:cs="細明體" w:eastAsia="細明體"/>
          <w:sz w:val="24"/>
          <w:szCs w:val="24"/>
          <w:spacing w:val="-2"/>
          <w:w w:val="100"/>
        </w:rPr>
        <w:t>公</w:t>
      </w:r>
      <w:r>
        <w:rPr>
          <w:rFonts w:ascii="細明體" w:hAnsi="細明體" w:cs="細明體" w:eastAsia="細明體"/>
          <w:sz w:val="24"/>
          <w:szCs w:val="24"/>
          <w:spacing w:val="-5"/>
          <w:w w:val="100"/>
        </w:rPr>
        <w:t>式</w:t>
      </w:r>
      <w:r>
        <w:rPr>
          <w:rFonts w:ascii="細明體" w:hAnsi="細明體" w:cs="細明體" w:eastAsia="細明體"/>
          <w:sz w:val="24"/>
          <w:szCs w:val="24"/>
          <w:spacing w:val="-5"/>
          <w:w w:val="100"/>
        </w:rPr>
        <w:t>來</w:t>
      </w:r>
      <w:r>
        <w:rPr>
          <w:rFonts w:ascii="細明體" w:hAnsi="細明體" w:cs="細明體" w:eastAsia="細明體"/>
          <w:sz w:val="24"/>
          <w:szCs w:val="24"/>
          <w:spacing w:val="-2"/>
          <w:w w:val="100"/>
        </w:rPr>
        <w:t>進</w:t>
      </w:r>
      <w:r>
        <w:rPr>
          <w:rFonts w:ascii="細明體" w:hAnsi="細明體" w:cs="細明體" w:eastAsia="細明體"/>
          <w:sz w:val="24"/>
          <w:szCs w:val="24"/>
          <w:spacing w:val="-5"/>
          <w:w w:val="100"/>
        </w:rPr>
        <w:t>行</w:t>
      </w:r>
      <w:r>
        <w:rPr>
          <w:rFonts w:ascii="細明體" w:hAnsi="細明體" w:cs="細明體" w:eastAsia="細明體"/>
          <w:sz w:val="24"/>
          <w:szCs w:val="24"/>
          <w:spacing w:val="-5"/>
          <w:w w:val="100"/>
        </w:rPr>
        <w:t>遊</w:t>
      </w:r>
      <w:r>
        <w:rPr>
          <w:rFonts w:ascii="細明體" w:hAnsi="細明體" w:cs="細明體" w:eastAsia="細明體"/>
          <w:sz w:val="24"/>
          <w:szCs w:val="24"/>
          <w:spacing w:val="-2"/>
          <w:w w:val="100"/>
        </w:rPr>
        <w:t>客</w:t>
      </w:r>
      <w:r>
        <w:rPr>
          <w:rFonts w:ascii="細明體" w:hAnsi="細明體" w:cs="細明體" w:eastAsia="細明體"/>
          <w:sz w:val="24"/>
          <w:szCs w:val="24"/>
          <w:spacing w:val="-5"/>
          <w:w w:val="100"/>
        </w:rPr>
        <w:t>量</w:t>
      </w:r>
      <w:r>
        <w:rPr>
          <w:rFonts w:ascii="細明體" w:hAnsi="細明體" w:cs="細明體" w:eastAsia="細明體"/>
          <w:sz w:val="24"/>
          <w:szCs w:val="24"/>
          <w:spacing w:val="-5"/>
          <w:w w:val="100"/>
        </w:rPr>
        <w:t>推</w:t>
      </w:r>
      <w:r>
        <w:rPr>
          <w:rFonts w:ascii="細明體" w:hAnsi="細明體" w:cs="細明體" w:eastAsia="細明體"/>
          <w:sz w:val="24"/>
          <w:szCs w:val="24"/>
          <w:spacing w:val="-5"/>
          <w:w w:val="100"/>
        </w:rPr>
        <w:t>估</w:t>
      </w:r>
      <w:r>
        <w:rPr>
          <w:rFonts w:ascii="細明體" w:hAnsi="細明體" w:cs="細明體" w:eastAsia="細明體"/>
          <w:sz w:val="24"/>
          <w:szCs w:val="24"/>
          <w:spacing w:val="0"/>
          <w:w w:val="100"/>
        </w:rPr>
        <w:t>。</w:t>
      </w:r>
    </w:p>
    <w:p>
      <w:pPr>
        <w:spacing w:before="0" w:after="0" w:line="382" w:lineRule="exact"/>
        <w:ind w:left="682" w:right="-20"/>
        <w:jc w:val="left"/>
        <w:rPr>
          <w:rFonts w:ascii="細明體" w:hAnsi="細明體" w:cs="細明體" w:eastAsia="細明體"/>
          <w:sz w:val="24"/>
          <w:szCs w:val="24"/>
        </w:rPr>
      </w:pPr>
      <w:rPr/>
      <w:r>
        <w:rPr>
          <w:rFonts w:ascii="Constantia" w:hAnsi="Constantia" w:cs="Constantia" w:eastAsia="Constantia"/>
          <w:sz w:val="24"/>
          <w:szCs w:val="24"/>
          <w:spacing w:val="-3"/>
          <w:w w:val="100"/>
          <w:position w:val="-2"/>
        </w:rPr>
        <w:t>A</w:t>
      </w:r>
      <w:r>
        <w:rPr>
          <w:rFonts w:ascii="Constantia" w:hAnsi="Constantia" w:cs="Constantia" w:eastAsia="Constantia"/>
          <w:sz w:val="24"/>
          <w:szCs w:val="24"/>
          <w:spacing w:val="-1"/>
          <w:w w:val="100"/>
          <w:position w:val="-2"/>
        </w:rPr>
        <w:t>.</w:t>
      </w:r>
      <w:r>
        <w:rPr>
          <w:rFonts w:ascii="細明體" w:hAnsi="細明體" w:cs="細明體" w:eastAsia="細明體"/>
          <w:sz w:val="24"/>
          <w:szCs w:val="24"/>
          <w:spacing w:val="-5"/>
          <w:w w:val="100"/>
          <w:position w:val="-2"/>
        </w:rPr>
        <w:t>不</w:t>
      </w:r>
      <w:r>
        <w:rPr>
          <w:rFonts w:ascii="細明體" w:hAnsi="細明體" w:cs="細明體" w:eastAsia="細明體"/>
          <w:sz w:val="24"/>
          <w:szCs w:val="24"/>
          <w:spacing w:val="-5"/>
          <w:w w:val="100"/>
          <w:position w:val="-2"/>
        </w:rPr>
        <w:t>同</w:t>
      </w:r>
      <w:r>
        <w:rPr>
          <w:rFonts w:ascii="細明體" w:hAnsi="細明體" w:cs="細明體" w:eastAsia="細明體"/>
          <w:sz w:val="24"/>
          <w:szCs w:val="24"/>
          <w:spacing w:val="-2"/>
          <w:w w:val="100"/>
          <w:position w:val="-2"/>
        </w:rPr>
        <w:t>時</w:t>
      </w:r>
      <w:r>
        <w:rPr>
          <w:rFonts w:ascii="細明體" w:hAnsi="細明體" w:cs="細明體" w:eastAsia="細明體"/>
          <w:sz w:val="24"/>
          <w:szCs w:val="24"/>
          <w:spacing w:val="-5"/>
          <w:w w:val="100"/>
          <w:position w:val="-2"/>
        </w:rPr>
        <w:t>段</w:t>
      </w:r>
      <w:r>
        <w:rPr>
          <w:rFonts w:ascii="細明體" w:hAnsi="細明體" w:cs="細明體" w:eastAsia="細明體"/>
          <w:sz w:val="24"/>
          <w:szCs w:val="24"/>
          <w:spacing w:val="-5"/>
          <w:w w:val="100"/>
          <w:position w:val="-2"/>
        </w:rPr>
        <w:t>單</w:t>
      </w:r>
      <w:r>
        <w:rPr>
          <w:rFonts w:ascii="細明體" w:hAnsi="細明體" w:cs="細明體" w:eastAsia="細明體"/>
          <w:sz w:val="24"/>
          <w:szCs w:val="24"/>
          <w:spacing w:val="-2"/>
          <w:w w:val="100"/>
          <w:position w:val="-2"/>
        </w:rPr>
        <w:t>一</w:t>
      </w:r>
      <w:r>
        <w:rPr>
          <w:rFonts w:ascii="細明體" w:hAnsi="細明體" w:cs="細明體" w:eastAsia="細明體"/>
          <w:sz w:val="24"/>
          <w:szCs w:val="24"/>
          <w:spacing w:val="-5"/>
          <w:w w:val="100"/>
          <w:position w:val="-2"/>
        </w:rPr>
        <w:t>調</w:t>
      </w:r>
      <w:r>
        <w:rPr>
          <w:rFonts w:ascii="細明體" w:hAnsi="細明體" w:cs="細明體" w:eastAsia="細明體"/>
          <w:sz w:val="24"/>
          <w:szCs w:val="24"/>
          <w:spacing w:val="-5"/>
          <w:w w:val="100"/>
          <w:position w:val="-2"/>
        </w:rPr>
        <w:t>查</w:t>
      </w:r>
      <w:r>
        <w:rPr>
          <w:rFonts w:ascii="細明體" w:hAnsi="細明體" w:cs="細明體" w:eastAsia="細明體"/>
          <w:sz w:val="24"/>
          <w:szCs w:val="24"/>
          <w:spacing w:val="-2"/>
          <w:w w:val="100"/>
          <w:position w:val="-2"/>
        </w:rPr>
        <w:t>點</w:t>
      </w:r>
      <w:r>
        <w:rPr>
          <w:rFonts w:ascii="細明體" w:hAnsi="細明體" w:cs="細明體" w:eastAsia="細明體"/>
          <w:sz w:val="24"/>
          <w:szCs w:val="24"/>
          <w:spacing w:val="-5"/>
          <w:w w:val="100"/>
          <w:position w:val="-2"/>
        </w:rPr>
        <w:t>進</w:t>
      </w:r>
      <w:r>
        <w:rPr>
          <w:rFonts w:ascii="細明體" w:hAnsi="細明體" w:cs="細明體" w:eastAsia="細明體"/>
          <w:sz w:val="24"/>
          <w:szCs w:val="24"/>
          <w:spacing w:val="-5"/>
          <w:w w:val="100"/>
          <w:position w:val="-2"/>
        </w:rPr>
        <w:t>入</w:t>
      </w:r>
      <w:r>
        <w:rPr>
          <w:rFonts w:ascii="細明體" w:hAnsi="細明體" w:cs="細明體" w:eastAsia="細明體"/>
          <w:sz w:val="24"/>
          <w:szCs w:val="24"/>
          <w:spacing w:val="-5"/>
          <w:w w:val="100"/>
          <w:position w:val="-2"/>
        </w:rPr>
        <w:t>風</w:t>
      </w:r>
      <w:r>
        <w:rPr>
          <w:rFonts w:ascii="細明體" w:hAnsi="細明體" w:cs="細明體" w:eastAsia="細明體"/>
          <w:sz w:val="24"/>
          <w:szCs w:val="24"/>
          <w:spacing w:val="-2"/>
          <w:w w:val="100"/>
          <w:position w:val="-2"/>
        </w:rPr>
        <w:t>景</w:t>
      </w:r>
      <w:r>
        <w:rPr>
          <w:rFonts w:ascii="細明體" w:hAnsi="細明體" w:cs="細明體" w:eastAsia="細明體"/>
          <w:sz w:val="24"/>
          <w:szCs w:val="24"/>
          <w:spacing w:val="-5"/>
          <w:w w:val="100"/>
          <w:position w:val="-2"/>
        </w:rPr>
        <w:t>區</w:t>
      </w:r>
      <w:r>
        <w:rPr>
          <w:rFonts w:ascii="細明體" w:hAnsi="細明體" w:cs="細明體" w:eastAsia="細明體"/>
          <w:sz w:val="24"/>
          <w:szCs w:val="24"/>
          <w:spacing w:val="-5"/>
          <w:w w:val="100"/>
          <w:position w:val="-2"/>
        </w:rPr>
        <w:t>遊</w:t>
      </w:r>
      <w:r>
        <w:rPr>
          <w:rFonts w:ascii="細明體" w:hAnsi="細明體" w:cs="細明體" w:eastAsia="細明體"/>
          <w:sz w:val="24"/>
          <w:szCs w:val="24"/>
          <w:spacing w:val="-2"/>
          <w:w w:val="100"/>
          <w:position w:val="-2"/>
        </w:rPr>
        <w:t>客</w:t>
      </w:r>
      <w:r>
        <w:rPr>
          <w:rFonts w:ascii="細明體" w:hAnsi="細明體" w:cs="細明體" w:eastAsia="細明體"/>
          <w:sz w:val="24"/>
          <w:szCs w:val="24"/>
          <w:spacing w:val="-5"/>
          <w:w w:val="100"/>
          <w:position w:val="-2"/>
        </w:rPr>
        <w:t>數</w:t>
      </w:r>
      <w:r>
        <w:rPr>
          <w:rFonts w:ascii="細明體" w:hAnsi="細明體" w:cs="細明體" w:eastAsia="細明體"/>
          <w:sz w:val="24"/>
          <w:szCs w:val="24"/>
          <w:spacing w:val="0"/>
          <w:w w:val="100"/>
          <w:position w:val="-2"/>
        </w:rPr>
        <w:t>量</w:t>
      </w:r>
      <w:r>
        <w:rPr>
          <w:rFonts w:ascii="細明體" w:hAnsi="細明體" w:cs="細明體" w:eastAsia="細明體"/>
          <w:sz w:val="24"/>
          <w:szCs w:val="24"/>
          <w:spacing w:val="0"/>
          <w:w w:val="100"/>
          <w:position w:val="0"/>
        </w:rPr>
      </w:r>
    </w:p>
    <w:p>
      <w:pPr>
        <w:jc w:val="left"/>
        <w:spacing w:after="0"/>
        <w:sectPr>
          <w:pgMar w:header="0" w:footer="375" w:top="1520" w:bottom="760" w:left="1680" w:right="1680"/>
          <w:pgSz w:w="11920" w:h="16840"/>
        </w:sectPr>
      </w:pPr>
      <w:rPr/>
    </w:p>
    <w:p>
      <w:pPr>
        <w:spacing w:before="0" w:after="0" w:line="253" w:lineRule="exact"/>
        <w:ind w:left="1558" w:right="-86"/>
        <w:jc w:val="left"/>
        <w:rPr>
          <w:rFonts w:ascii="Cambria Math" w:hAnsi="Cambria Math" w:cs="Cambria Math" w:eastAsia="Cambria Math"/>
          <w:sz w:val="17"/>
          <w:szCs w:val="17"/>
        </w:rPr>
      </w:pPr>
      <w:rPr/>
      <w:r>
        <w:rPr>
          <w:rFonts w:ascii="Cambria Math" w:hAnsi="Cambria Math" w:cs="Cambria Math" w:eastAsia="Cambria Math"/>
          <w:sz w:val="24"/>
          <w:szCs w:val="24"/>
          <w:position w:val="-14"/>
        </w:rPr>
        <w:t>�</w:t>
      </w:r>
      <w:r>
        <w:rPr>
          <w:rFonts w:ascii="Cambria Math" w:hAnsi="Cambria Math" w:cs="Cambria Math" w:eastAsia="Cambria Math"/>
          <w:sz w:val="24"/>
          <w:szCs w:val="24"/>
          <w:spacing w:val="-19"/>
          <w:position w:val="-14"/>
        </w:rPr>
        <w:t>�</w:t>
      </w:r>
      <w:r>
        <w:rPr>
          <w:rFonts w:ascii="Cambria Math" w:hAnsi="Cambria Math" w:cs="Cambria Math" w:eastAsia="Cambria Math"/>
          <w:sz w:val="17"/>
          <w:szCs w:val="17"/>
          <w:spacing w:val="6"/>
          <w:position w:val="-18"/>
        </w:rPr>
        <w:t>�</w:t>
      </w:r>
      <w:r>
        <w:rPr>
          <w:rFonts w:ascii="Cambria Math" w:hAnsi="Cambria Math" w:cs="Cambria Math" w:eastAsia="Cambria Math"/>
          <w:sz w:val="17"/>
          <w:szCs w:val="17"/>
          <w:spacing w:val="1"/>
          <w:w w:val="97"/>
          <w:position w:val="-18"/>
        </w:rPr>
        <w:t>−</w:t>
      </w:r>
      <w:r>
        <w:rPr>
          <w:rFonts w:ascii="Cambria Math" w:hAnsi="Cambria Math" w:cs="Cambria Math" w:eastAsia="Cambria Math"/>
          <w:sz w:val="17"/>
          <w:szCs w:val="17"/>
          <w:spacing w:val="0"/>
          <w:w w:val="100"/>
          <w:position w:val="-18"/>
        </w:rPr>
        <w:t>�𝑛</w:t>
      </w:r>
      <w:r>
        <w:rPr>
          <w:rFonts w:ascii="Cambria Math" w:hAnsi="Cambria Math" w:cs="Cambria Math" w:eastAsia="Cambria Math"/>
          <w:sz w:val="17"/>
          <w:szCs w:val="17"/>
          <w:spacing w:val="-26"/>
          <w:w w:val="100"/>
          <w:position w:val="-18"/>
        </w:rPr>
        <w:t> </w:t>
      </w:r>
      <w:r>
        <w:rPr>
          <w:rFonts w:ascii="Arial" w:hAnsi="Arial" w:cs="Arial" w:eastAsia="Arial"/>
          <w:sz w:val="24"/>
          <w:szCs w:val="24"/>
          <w:spacing w:val="0"/>
          <w:w w:val="85"/>
          <w:position w:val="-14"/>
        </w:rPr>
        <w:t>=</w:t>
      </w:r>
      <w:r>
        <w:rPr>
          <w:rFonts w:ascii="Arial" w:hAnsi="Arial" w:cs="Arial" w:eastAsia="Arial"/>
          <w:sz w:val="24"/>
          <w:szCs w:val="24"/>
          <w:spacing w:val="0"/>
          <w:w w:val="100"/>
          <w:position w:val="-14"/>
        </w:rPr>
        <w:t> </w:t>
      </w:r>
      <w:r>
        <w:rPr>
          <w:rFonts w:ascii="Arial" w:hAnsi="Arial" w:cs="Arial" w:eastAsia="Arial"/>
          <w:sz w:val="24"/>
          <w:szCs w:val="24"/>
          <w:spacing w:val="-13"/>
          <w:w w:val="100"/>
          <w:position w:val="-14"/>
        </w:rPr>
        <w:t> </w:t>
      </w:r>
      <w:r>
        <w:rPr>
          <w:rFonts w:ascii="Cambria Math" w:hAnsi="Cambria Math" w:cs="Cambria Math" w:eastAsia="Cambria Math"/>
          <w:sz w:val="24"/>
          <w:szCs w:val="24"/>
          <w:spacing w:val="0"/>
          <w:w w:val="100"/>
          <w:position w:val="-13"/>
        </w:rPr>
        <w:t>∑</w:t>
      </w:r>
      <w:r>
        <w:rPr>
          <w:rFonts w:ascii="Cambria Math" w:hAnsi="Cambria Math" w:cs="Cambria Math" w:eastAsia="Cambria Math"/>
          <w:sz w:val="17"/>
          <w:szCs w:val="17"/>
          <w:spacing w:val="0"/>
          <w:w w:val="104"/>
          <w:position w:val="-4"/>
        </w:rPr>
        <w:t>7</w:t>
      </w:r>
      <w:r>
        <w:rPr>
          <w:rFonts w:ascii="Cambria Math" w:hAnsi="Cambria Math" w:cs="Cambria Math" w:eastAsia="Cambria Math"/>
          <w:sz w:val="17"/>
          <w:szCs w:val="17"/>
          <w:spacing w:val="0"/>
          <w:w w:val="100"/>
          <w:position w:val="0"/>
        </w:rPr>
      </w:r>
    </w:p>
    <w:p>
      <w:pPr>
        <w:spacing w:before="0" w:after="0" w:line="253" w:lineRule="exact"/>
        <w:ind w:right="-20"/>
        <w:jc w:val="left"/>
        <w:rPr>
          <w:rFonts w:ascii="Cambria Math" w:hAnsi="Cambria Math" w:cs="Cambria Math" w:eastAsia="Cambria Math"/>
          <w:sz w:val="24"/>
          <w:szCs w:val="24"/>
        </w:rPr>
      </w:pPr>
      <w:rPr/>
      <w:r>
        <w:rPr/>
        <w:br w:type="column"/>
      </w:r>
      <w:r>
        <w:rPr>
          <w:rFonts w:ascii="Cambria Math" w:hAnsi="Cambria Math" w:cs="Cambria Math" w:eastAsia="Cambria Math"/>
          <w:sz w:val="24"/>
          <w:szCs w:val="24"/>
          <w:spacing w:val="1"/>
          <w:w w:val="100"/>
          <w:position w:val="-14"/>
        </w:rPr>
        <w:t>(𝛽</w:t>
      </w:r>
      <w:r>
        <w:rPr>
          <w:rFonts w:ascii="Cambria Math" w:hAnsi="Cambria Math" w:cs="Cambria Math" w:eastAsia="Cambria Math"/>
          <w:sz w:val="24"/>
          <w:szCs w:val="24"/>
          <w:spacing w:val="0"/>
          <w:w w:val="100"/>
          <w:position w:val="-14"/>
        </w:rPr>
        <w:t>�</w:t>
      </w:r>
      <w:r>
        <w:rPr>
          <w:rFonts w:ascii="Cambria Math" w:hAnsi="Cambria Math" w:cs="Cambria Math" w:eastAsia="Cambria Math"/>
          <w:sz w:val="24"/>
          <w:szCs w:val="24"/>
          <w:spacing w:val="0"/>
          <w:w w:val="100"/>
          <w:position w:val="-14"/>
        </w:rPr>
        <w:t> </w:t>
      </w:r>
      <w:r>
        <w:rPr>
          <w:rFonts w:ascii="Cambria Math" w:hAnsi="Cambria Math" w:cs="Cambria Math" w:eastAsia="Cambria Math"/>
          <w:sz w:val="24"/>
          <w:szCs w:val="24"/>
          <w:spacing w:val="7"/>
          <w:w w:val="100"/>
          <w:position w:val="-14"/>
        </w:rPr>
        <w:t> </w:t>
      </w:r>
      <w:r>
        <w:rPr>
          <w:rFonts w:ascii="Cambria Math" w:hAnsi="Cambria Math" w:cs="Cambria Math" w:eastAsia="Cambria Math"/>
          <w:sz w:val="24"/>
          <w:szCs w:val="24"/>
          <w:spacing w:val="0"/>
          <w:w w:val="100"/>
          <w:position w:val="-14"/>
        </w:rPr>
        <w:t>×</w:t>
      </w:r>
      <w:r>
        <w:rPr>
          <w:rFonts w:ascii="Cambria Math" w:hAnsi="Cambria Math" w:cs="Cambria Math" w:eastAsia="Cambria Math"/>
          <w:sz w:val="24"/>
          <w:szCs w:val="24"/>
          <w:spacing w:val="-1"/>
          <w:w w:val="100"/>
          <w:position w:val="-14"/>
        </w:rPr>
        <w:t> </w:t>
      </w:r>
      <w:r>
        <w:rPr>
          <w:rFonts w:ascii="Cambria Math" w:hAnsi="Cambria Math" w:cs="Cambria Math" w:eastAsia="Cambria Math"/>
          <w:sz w:val="24"/>
          <w:szCs w:val="24"/>
          <w:spacing w:val="0"/>
          <w:w w:val="100"/>
          <w:position w:val="-14"/>
        </w:rPr>
        <w:t>�</w:t>
      </w:r>
      <w:r>
        <w:rPr>
          <w:rFonts w:ascii="Cambria Math" w:hAnsi="Cambria Math" w:cs="Cambria Math" w:eastAsia="Cambria Math"/>
          <w:sz w:val="24"/>
          <w:szCs w:val="24"/>
          <w:spacing w:val="-1"/>
          <w:w w:val="100"/>
          <w:position w:val="-14"/>
        </w:rPr>
        <w:t>�</w:t>
      </w:r>
      <w:r>
        <w:rPr>
          <w:rFonts w:ascii="Cambria Math" w:hAnsi="Cambria Math" w:cs="Cambria Math" w:eastAsia="Cambria Math"/>
          <w:sz w:val="24"/>
          <w:szCs w:val="24"/>
          <w:spacing w:val="0"/>
          <w:w w:val="100"/>
          <w:position w:val="-14"/>
        </w:rPr>
        <w:t>�</w:t>
      </w:r>
      <w:r>
        <w:rPr>
          <w:rFonts w:ascii="Cambria Math" w:hAnsi="Cambria Math" w:cs="Cambria Math" w:eastAsia="Cambria Math"/>
          <w:sz w:val="24"/>
          <w:szCs w:val="24"/>
          <w:spacing w:val="-1"/>
          <w:w w:val="100"/>
          <w:position w:val="-14"/>
        </w:rPr>
        <w:t>�</w:t>
      </w:r>
      <w:r>
        <w:rPr>
          <w:rFonts w:ascii="Cambria Math" w:hAnsi="Cambria Math" w:cs="Cambria Math" w:eastAsia="Cambria Math"/>
          <w:sz w:val="24"/>
          <w:szCs w:val="24"/>
          <w:spacing w:val="0"/>
          <w:w w:val="100"/>
          <w:position w:val="-14"/>
        </w:rPr>
        <w:t>�</w:t>
      </w:r>
      <w:r>
        <w:rPr>
          <w:rFonts w:ascii="Cambria Math" w:hAnsi="Cambria Math" w:cs="Cambria Math" w:eastAsia="Cambria Math"/>
          <w:sz w:val="24"/>
          <w:szCs w:val="24"/>
          <w:spacing w:val="1"/>
          <w:w w:val="100"/>
          <w:position w:val="-14"/>
        </w:rPr>
        <w:t>�</w:t>
      </w:r>
      <w:r>
        <w:rPr>
          <w:rFonts w:ascii="Cambria Math" w:hAnsi="Cambria Math" w:cs="Cambria Math" w:eastAsia="Cambria Math"/>
          <w:sz w:val="24"/>
          <w:szCs w:val="24"/>
          <w:spacing w:val="1"/>
          <w:w w:val="100"/>
          <w:position w:val="-14"/>
        </w:rPr>
        <w:t>�</w:t>
      </w:r>
      <w:r>
        <w:rPr>
          <w:rFonts w:ascii="Cambria Math" w:hAnsi="Cambria Math" w:cs="Cambria Math" w:eastAsia="Cambria Math"/>
          <w:sz w:val="24"/>
          <w:szCs w:val="24"/>
          <w:spacing w:val="0"/>
          <w:w w:val="100"/>
          <w:position w:val="-14"/>
        </w:rPr>
        <w:t>𝑟</w:t>
      </w:r>
      <w:r>
        <w:rPr>
          <w:rFonts w:ascii="Cambria Math" w:hAnsi="Cambria Math" w:cs="Cambria Math" w:eastAsia="Cambria Math"/>
          <w:sz w:val="24"/>
          <w:szCs w:val="24"/>
          <w:spacing w:val="7"/>
          <w:w w:val="100"/>
          <w:position w:val="-14"/>
        </w:rPr>
        <w:t> </w:t>
      </w:r>
      <w:r>
        <w:rPr>
          <w:rFonts w:ascii="Cambria Math" w:hAnsi="Cambria Math" w:cs="Cambria Math" w:eastAsia="Cambria Math"/>
          <w:sz w:val="24"/>
          <w:szCs w:val="24"/>
          <w:spacing w:val="0"/>
          <w:w w:val="100"/>
          <w:position w:val="-14"/>
        </w:rPr>
        <w:t>�</w:t>
      </w:r>
      <w:r>
        <w:rPr>
          <w:rFonts w:ascii="Cambria Math" w:hAnsi="Cambria Math" w:cs="Cambria Math" w:eastAsia="Cambria Math"/>
          <w:sz w:val="24"/>
          <w:szCs w:val="24"/>
          <w:spacing w:val="-20"/>
          <w:w w:val="100"/>
          <w:position w:val="-14"/>
        </w:rPr>
        <w:t>�</w:t>
      </w:r>
      <w:r>
        <w:rPr>
          <w:rFonts w:ascii="Cambria Math" w:hAnsi="Cambria Math" w:cs="Cambria Math" w:eastAsia="Cambria Math"/>
          <w:sz w:val="17"/>
          <w:szCs w:val="17"/>
          <w:spacing w:val="0"/>
          <w:w w:val="100"/>
          <w:position w:val="-18"/>
        </w:rPr>
        <w:t>𝑐��</w:t>
      </w:r>
      <w:r>
        <w:rPr>
          <w:rFonts w:ascii="Cambria Math" w:hAnsi="Cambria Math" w:cs="Cambria Math" w:eastAsia="Cambria Math"/>
          <w:sz w:val="17"/>
          <w:szCs w:val="17"/>
          <w:spacing w:val="-23"/>
          <w:w w:val="100"/>
          <w:position w:val="-18"/>
        </w:rPr>
        <w:t> </w:t>
      </w:r>
      <w:r>
        <w:rPr>
          <w:rFonts w:ascii="Cambria Math" w:hAnsi="Cambria Math" w:cs="Cambria Math" w:eastAsia="Cambria Math"/>
          <w:sz w:val="24"/>
          <w:szCs w:val="24"/>
          <w:spacing w:val="0"/>
          <w:w w:val="100"/>
          <w:position w:val="-14"/>
        </w:rPr>
        <w:t>)</w:t>
      </w:r>
      <w:r>
        <w:rPr>
          <w:rFonts w:ascii="Cambria Math" w:hAnsi="Cambria Math" w:cs="Cambria Math" w:eastAsia="Cambria Math"/>
          <w:sz w:val="24"/>
          <w:szCs w:val="24"/>
          <w:spacing w:val="0"/>
          <w:w w:val="100"/>
          <w:position w:val="0"/>
        </w:rPr>
      </w:r>
    </w:p>
    <w:p>
      <w:pPr>
        <w:jc w:val="left"/>
        <w:spacing w:after="0"/>
        <w:sectPr>
          <w:type w:val="continuous"/>
          <w:pgSz w:w="11920" w:h="16840"/>
          <w:pgMar w:top="1520" w:bottom="280" w:left="1680" w:right="1680"/>
          <w:cols w:num="2" w:equalWidth="0">
            <w:col w:w="2589" w:space="213"/>
            <w:col w:w="5758"/>
          </w:cols>
        </w:sectPr>
      </w:pPr>
      <w:rPr/>
    </w:p>
    <w:p>
      <w:pPr>
        <w:spacing w:before="0" w:after="0" w:line="406" w:lineRule="exact"/>
        <w:ind w:left="2386" w:right="5618"/>
        <w:jc w:val="center"/>
        <w:rPr>
          <w:rFonts w:ascii="Cambria Math" w:hAnsi="Cambria Math" w:cs="Cambria Math" w:eastAsia="Cambria Math"/>
          <w:sz w:val="17"/>
          <w:szCs w:val="17"/>
        </w:rPr>
      </w:pPr>
      <w:rPr/>
      <w:r>
        <w:rPr>
          <w:rFonts w:ascii="Cambria Math" w:hAnsi="Cambria Math" w:cs="Cambria Math" w:eastAsia="Cambria Math"/>
          <w:sz w:val="17"/>
          <w:szCs w:val="17"/>
          <w:spacing w:val="0"/>
          <w:w w:val="100"/>
          <w:position w:val="19"/>
        </w:rPr>
        <w:t>�</w:t>
      </w:r>
      <w:r>
        <w:rPr>
          <w:rFonts w:ascii="Cambria Math" w:hAnsi="Cambria Math" w:cs="Cambria Math" w:eastAsia="Cambria Math"/>
          <w:sz w:val="17"/>
          <w:szCs w:val="17"/>
          <w:spacing w:val="5"/>
          <w:w w:val="100"/>
          <w:position w:val="19"/>
        </w:rPr>
        <w:t>�</w:t>
      </w:r>
      <w:r>
        <w:rPr>
          <w:rFonts w:ascii="Cambria Math" w:hAnsi="Cambria Math" w:cs="Cambria Math" w:eastAsia="Cambria Math"/>
          <w:sz w:val="17"/>
          <w:szCs w:val="17"/>
          <w:spacing w:val="1"/>
          <w:w w:val="100"/>
          <w:position w:val="19"/>
        </w:rPr>
        <w:t>=</w:t>
      </w:r>
      <w:r>
        <w:rPr>
          <w:rFonts w:ascii="Cambria Math" w:hAnsi="Cambria Math" w:cs="Cambria Math" w:eastAsia="Cambria Math"/>
          <w:sz w:val="17"/>
          <w:szCs w:val="17"/>
          <w:spacing w:val="0"/>
          <w:w w:val="100"/>
          <w:position w:val="19"/>
        </w:rPr>
        <w:t>1</w:t>
      </w:r>
      <w:r>
        <w:rPr>
          <w:rFonts w:ascii="Cambria Math" w:hAnsi="Cambria Math" w:cs="Cambria Math" w:eastAsia="Cambria Math"/>
          <w:sz w:val="17"/>
          <w:szCs w:val="17"/>
          <w:spacing w:val="0"/>
          <w:w w:val="100"/>
          <w:position w:val="0"/>
        </w:rPr>
      </w:r>
    </w:p>
    <w:p>
      <w:pPr>
        <w:spacing w:before="0" w:after="0" w:line="367" w:lineRule="exact"/>
        <w:ind w:left="1239" w:right="-20"/>
        <w:jc w:val="left"/>
        <w:rPr>
          <w:rFonts w:ascii="細明體" w:hAnsi="細明體" w:cs="細明體" w:eastAsia="細明體"/>
          <w:sz w:val="20"/>
          <w:szCs w:val="20"/>
        </w:rPr>
      </w:pPr>
      <w:rPr/>
      <w:r>
        <w:rPr>
          <w:rFonts w:ascii="細明體" w:hAnsi="細明體" w:cs="細明體" w:eastAsia="細明體"/>
          <w:sz w:val="20"/>
          <w:szCs w:val="20"/>
          <w:spacing w:val="2"/>
          <w:w w:val="99"/>
          <w:position w:val="23"/>
        </w:rPr>
        <w:t>將</w:t>
      </w:r>
      <w:r>
        <w:rPr>
          <w:rFonts w:ascii="細明體" w:hAnsi="細明體" w:cs="細明體" w:eastAsia="細明體"/>
          <w:sz w:val="20"/>
          <w:szCs w:val="20"/>
          <w:spacing w:val="0"/>
          <w:w w:val="99"/>
          <w:position w:val="23"/>
        </w:rPr>
        <w:t>各節</w:t>
      </w:r>
      <w:r>
        <w:rPr>
          <w:rFonts w:ascii="細明體" w:hAnsi="細明體" w:cs="細明體" w:eastAsia="細明體"/>
          <w:sz w:val="20"/>
          <w:szCs w:val="20"/>
          <w:spacing w:val="3"/>
          <w:w w:val="99"/>
          <w:position w:val="23"/>
        </w:rPr>
        <w:t>點</w:t>
      </w:r>
      <w:r>
        <w:rPr>
          <w:rFonts w:ascii="Arial" w:hAnsi="Arial" w:cs="Arial" w:eastAsia="Arial"/>
          <w:sz w:val="20"/>
          <w:szCs w:val="20"/>
          <w:spacing w:val="1"/>
          <w:w w:val="149"/>
          <w:position w:val="23"/>
        </w:rPr>
        <w:t>(</w:t>
      </w:r>
      <w:r>
        <w:rPr>
          <w:rFonts w:ascii="Arial" w:hAnsi="Arial" w:cs="Arial" w:eastAsia="Arial"/>
          <w:sz w:val="20"/>
          <w:szCs w:val="20"/>
          <w:spacing w:val="-1"/>
          <w:w w:val="74"/>
          <w:position w:val="23"/>
        </w:rPr>
        <w:t>K</w:t>
      </w:r>
      <w:r>
        <w:rPr>
          <w:rFonts w:ascii="Arial" w:hAnsi="Arial" w:cs="Arial" w:eastAsia="Arial"/>
          <w:sz w:val="20"/>
          <w:szCs w:val="20"/>
          <w:spacing w:val="1"/>
          <w:w w:val="149"/>
          <w:position w:val="23"/>
        </w:rPr>
        <w:t>)</w:t>
      </w:r>
      <w:r>
        <w:rPr>
          <w:rFonts w:ascii="細明體" w:hAnsi="細明體" w:cs="細明體" w:eastAsia="細明體"/>
          <w:sz w:val="20"/>
          <w:szCs w:val="20"/>
          <w:spacing w:val="0"/>
          <w:w w:val="99"/>
          <w:position w:val="23"/>
        </w:rPr>
        <w:t>中共</w:t>
      </w:r>
      <w:r>
        <w:rPr>
          <w:rFonts w:ascii="細明體" w:hAnsi="細明體" w:cs="細明體" w:eastAsia="細明體"/>
          <w:sz w:val="20"/>
          <w:szCs w:val="20"/>
          <w:spacing w:val="2"/>
          <w:w w:val="99"/>
          <w:position w:val="23"/>
        </w:rPr>
        <w:t>七</w:t>
      </w:r>
      <w:r>
        <w:rPr>
          <w:rFonts w:ascii="細明體" w:hAnsi="細明體" w:cs="細明體" w:eastAsia="細明體"/>
          <w:sz w:val="20"/>
          <w:szCs w:val="20"/>
          <w:spacing w:val="0"/>
          <w:w w:val="99"/>
          <w:position w:val="23"/>
        </w:rPr>
        <w:t>類</w:t>
      </w:r>
      <w:r>
        <w:rPr>
          <w:rFonts w:ascii="Arial" w:hAnsi="Arial" w:cs="Arial" w:eastAsia="Arial"/>
          <w:sz w:val="20"/>
          <w:szCs w:val="20"/>
          <w:spacing w:val="1"/>
          <w:w w:val="128"/>
          <w:position w:val="23"/>
        </w:rPr>
        <w:t>(c</w:t>
      </w:r>
      <w:r>
        <w:rPr>
          <w:rFonts w:ascii="Arial" w:hAnsi="Arial" w:cs="Arial" w:eastAsia="Arial"/>
          <w:sz w:val="20"/>
          <w:szCs w:val="20"/>
          <w:spacing w:val="-1"/>
          <w:w w:val="128"/>
          <w:position w:val="23"/>
        </w:rPr>
        <w:t>)</w:t>
      </w:r>
      <w:r>
        <w:rPr>
          <w:rFonts w:ascii="細明體" w:hAnsi="細明體" w:cs="細明體" w:eastAsia="細明體"/>
          <w:sz w:val="20"/>
          <w:szCs w:val="20"/>
          <w:spacing w:val="0"/>
          <w:w w:val="99"/>
          <w:position w:val="23"/>
        </w:rPr>
        <w:t>進</w:t>
      </w:r>
      <w:r>
        <w:rPr>
          <w:rFonts w:ascii="細明體" w:hAnsi="細明體" w:cs="細明體" w:eastAsia="細明體"/>
          <w:sz w:val="20"/>
          <w:szCs w:val="20"/>
          <w:spacing w:val="2"/>
          <w:w w:val="99"/>
          <w:position w:val="23"/>
        </w:rPr>
        <w:t>入</w:t>
      </w:r>
      <w:r>
        <w:rPr>
          <w:rFonts w:ascii="細明體" w:hAnsi="細明體" w:cs="細明體" w:eastAsia="細明體"/>
          <w:sz w:val="20"/>
          <w:szCs w:val="20"/>
          <w:spacing w:val="0"/>
          <w:w w:val="99"/>
          <w:position w:val="23"/>
        </w:rPr>
        <w:t>園區</w:t>
      </w:r>
      <w:r>
        <w:rPr>
          <w:rFonts w:ascii="細明體" w:hAnsi="細明體" w:cs="細明體" w:eastAsia="細明體"/>
          <w:sz w:val="20"/>
          <w:szCs w:val="20"/>
          <w:spacing w:val="2"/>
          <w:w w:val="99"/>
          <w:position w:val="23"/>
        </w:rPr>
        <w:t>的</w:t>
      </w:r>
      <w:r>
        <w:rPr>
          <w:rFonts w:ascii="細明體" w:hAnsi="細明體" w:cs="細明體" w:eastAsia="細明體"/>
          <w:sz w:val="20"/>
          <w:szCs w:val="20"/>
          <w:spacing w:val="0"/>
          <w:w w:val="99"/>
          <w:position w:val="23"/>
        </w:rPr>
        <w:t>車輛</w:t>
      </w:r>
      <w:r>
        <w:rPr>
          <w:rFonts w:ascii="細明體" w:hAnsi="細明體" w:cs="細明體" w:eastAsia="細明體"/>
          <w:sz w:val="20"/>
          <w:szCs w:val="20"/>
          <w:spacing w:val="3"/>
          <w:w w:val="99"/>
          <w:position w:val="23"/>
        </w:rPr>
        <w:t>數</w:t>
      </w:r>
      <w:r>
        <w:rPr>
          <w:rFonts w:ascii="Arial" w:hAnsi="Arial" w:cs="Arial" w:eastAsia="Arial"/>
          <w:sz w:val="20"/>
          <w:szCs w:val="20"/>
          <w:spacing w:val="1"/>
          <w:w w:val="149"/>
          <w:position w:val="23"/>
        </w:rPr>
        <w:t>(</w:t>
      </w:r>
      <w:r>
        <w:rPr>
          <w:rFonts w:ascii="Arial" w:hAnsi="Arial" w:cs="Arial" w:eastAsia="Arial"/>
          <w:sz w:val="20"/>
          <w:szCs w:val="20"/>
          <w:spacing w:val="-1"/>
          <w:w w:val="68"/>
          <w:position w:val="23"/>
        </w:rPr>
        <w:t>N</w:t>
      </w:r>
      <w:r>
        <w:rPr>
          <w:rFonts w:ascii="Arial" w:hAnsi="Arial" w:cs="Arial" w:eastAsia="Arial"/>
          <w:sz w:val="20"/>
          <w:szCs w:val="20"/>
          <w:spacing w:val="1"/>
          <w:w w:val="149"/>
          <w:position w:val="23"/>
        </w:rPr>
        <w:t>)</w:t>
      </w:r>
      <w:r>
        <w:rPr>
          <w:rFonts w:ascii="細明體" w:hAnsi="細明體" w:cs="細明體" w:eastAsia="細明體"/>
          <w:sz w:val="20"/>
          <w:szCs w:val="20"/>
          <w:spacing w:val="0"/>
          <w:w w:val="99"/>
          <w:position w:val="23"/>
        </w:rPr>
        <w:t>乘上個</w:t>
      </w:r>
      <w:r>
        <w:rPr>
          <w:rFonts w:ascii="細明體" w:hAnsi="細明體" w:cs="細明體" w:eastAsia="細明體"/>
          <w:sz w:val="20"/>
          <w:szCs w:val="20"/>
          <w:spacing w:val="2"/>
          <w:w w:val="99"/>
          <w:position w:val="23"/>
        </w:rPr>
        <w:t>別</w:t>
      </w:r>
      <w:r>
        <w:rPr>
          <w:rFonts w:ascii="細明體" w:hAnsi="細明體" w:cs="細明體" w:eastAsia="細明體"/>
          <w:sz w:val="20"/>
          <w:szCs w:val="20"/>
          <w:spacing w:val="0"/>
          <w:w w:val="99"/>
          <w:position w:val="23"/>
        </w:rPr>
        <w:t>平均</w:t>
      </w:r>
      <w:r>
        <w:rPr>
          <w:rFonts w:ascii="細明體" w:hAnsi="細明體" w:cs="細明體" w:eastAsia="細明體"/>
          <w:sz w:val="20"/>
          <w:szCs w:val="20"/>
          <w:spacing w:val="2"/>
          <w:w w:val="99"/>
          <w:position w:val="23"/>
        </w:rPr>
        <w:t>共</w:t>
      </w:r>
      <w:r>
        <w:rPr>
          <w:rFonts w:ascii="細明體" w:hAnsi="細明體" w:cs="細明體" w:eastAsia="細明體"/>
          <w:sz w:val="20"/>
          <w:szCs w:val="20"/>
          <w:spacing w:val="0"/>
          <w:w w:val="99"/>
          <w:position w:val="23"/>
        </w:rPr>
        <w:t>乘人</w:t>
      </w:r>
      <w:r>
        <w:rPr>
          <w:rFonts w:ascii="細明體" w:hAnsi="細明體" w:cs="細明體" w:eastAsia="細明體"/>
          <w:sz w:val="20"/>
          <w:szCs w:val="20"/>
          <w:spacing w:val="3"/>
          <w:w w:val="99"/>
          <w:position w:val="23"/>
        </w:rPr>
        <w:t>數</w:t>
      </w:r>
      <w:r>
        <w:rPr>
          <w:rFonts w:ascii="Arial" w:hAnsi="Arial" w:cs="Arial" w:eastAsia="Arial"/>
          <w:sz w:val="20"/>
          <w:szCs w:val="20"/>
          <w:spacing w:val="-1"/>
          <w:w w:val="149"/>
          <w:position w:val="23"/>
        </w:rPr>
        <w:t>(</w:t>
      </w:r>
      <w:r>
        <w:rPr>
          <w:rFonts w:ascii="Cambria Math" w:hAnsi="Cambria Math" w:cs="Cambria Math" w:eastAsia="Cambria Math"/>
          <w:sz w:val="20"/>
          <w:szCs w:val="20"/>
          <w:spacing w:val="0"/>
          <w:w w:val="99"/>
          <w:position w:val="23"/>
        </w:rPr>
        <w:t>β</w:t>
      </w:r>
      <w:r>
        <w:rPr>
          <w:rFonts w:ascii="Arial" w:hAnsi="Arial" w:cs="Arial" w:eastAsia="Arial"/>
          <w:sz w:val="20"/>
          <w:szCs w:val="20"/>
          <w:spacing w:val="1"/>
          <w:w w:val="149"/>
          <w:position w:val="23"/>
        </w:rPr>
        <w:t>)</w:t>
      </w:r>
      <w:r>
        <w:rPr>
          <w:rFonts w:ascii="細明體" w:hAnsi="細明體" w:cs="細明體" w:eastAsia="細明體"/>
          <w:sz w:val="20"/>
          <w:szCs w:val="20"/>
          <w:spacing w:val="0"/>
          <w:w w:val="99"/>
          <w:position w:val="23"/>
        </w:rPr>
        <w:t>的</w:t>
      </w:r>
      <w:r>
        <w:rPr>
          <w:rFonts w:ascii="細明體" w:hAnsi="細明體" w:cs="細明體" w:eastAsia="細明體"/>
          <w:sz w:val="20"/>
          <w:szCs w:val="20"/>
          <w:spacing w:val="2"/>
          <w:w w:val="99"/>
          <w:position w:val="23"/>
        </w:rPr>
        <w:t>總</w:t>
      </w:r>
      <w:r>
        <w:rPr>
          <w:rFonts w:ascii="細明體" w:hAnsi="細明體" w:cs="細明體" w:eastAsia="細明體"/>
          <w:sz w:val="20"/>
          <w:szCs w:val="20"/>
          <w:spacing w:val="0"/>
          <w:w w:val="99"/>
          <w:position w:val="23"/>
        </w:rPr>
        <w:t>和</w:t>
      </w:r>
      <w:r>
        <w:rPr>
          <w:rFonts w:ascii="細明體" w:hAnsi="細明體" w:cs="細明體" w:eastAsia="細明體"/>
          <w:sz w:val="20"/>
          <w:szCs w:val="20"/>
          <w:spacing w:val="0"/>
          <w:w w:val="100"/>
          <w:position w:val="0"/>
        </w:rPr>
      </w:r>
    </w:p>
    <w:p>
      <w:pPr>
        <w:spacing w:before="0" w:after="0" w:line="126" w:lineRule="exact"/>
        <w:ind w:left="643" w:right="4069"/>
        <w:jc w:val="center"/>
        <w:rPr>
          <w:rFonts w:ascii="細明體" w:hAnsi="細明體" w:cs="細明體" w:eastAsia="細明體"/>
          <w:sz w:val="24"/>
          <w:szCs w:val="24"/>
        </w:rPr>
      </w:pPr>
      <w:rPr/>
      <w:r>
        <w:rPr>
          <w:rFonts w:ascii="Constantia" w:hAnsi="Constantia" w:cs="Constantia" w:eastAsia="Constantia"/>
          <w:sz w:val="24"/>
          <w:szCs w:val="24"/>
          <w:spacing w:val="-6"/>
          <w:w w:val="100"/>
          <w:position w:val="3"/>
        </w:rPr>
        <w:t>B</w:t>
      </w:r>
      <w:r>
        <w:rPr>
          <w:rFonts w:ascii="Constantia" w:hAnsi="Constantia" w:cs="Constantia" w:eastAsia="Constantia"/>
          <w:sz w:val="24"/>
          <w:szCs w:val="24"/>
          <w:spacing w:val="-1"/>
          <w:w w:val="100"/>
          <w:position w:val="3"/>
        </w:rPr>
        <w:t>.</w:t>
      </w:r>
      <w:r>
        <w:rPr>
          <w:rFonts w:ascii="細明體" w:hAnsi="細明體" w:cs="細明體" w:eastAsia="細明體"/>
          <w:sz w:val="24"/>
          <w:szCs w:val="24"/>
          <w:spacing w:val="-5"/>
          <w:w w:val="100"/>
          <w:position w:val="3"/>
        </w:rPr>
        <w:t>全</w:t>
      </w:r>
      <w:r>
        <w:rPr>
          <w:rFonts w:ascii="細明體" w:hAnsi="細明體" w:cs="細明體" w:eastAsia="細明體"/>
          <w:sz w:val="24"/>
          <w:szCs w:val="24"/>
          <w:spacing w:val="-5"/>
          <w:w w:val="100"/>
          <w:position w:val="3"/>
        </w:rPr>
        <w:t>天</w:t>
      </w:r>
      <w:r>
        <w:rPr>
          <w:rFonts w:ascii="細明體" w:hAnsi="細明體" w:cs="細明體" w:eastAsia="細明體"/>
          <w:sz w:val="24"/>
          <w:szCs w:val="24"/>
          <w:spacing w:val="-5"/>
          <w:w w:val="100"/>
          <w:position w:val="3"/>
        </w:rPr>
        <w:t>單</w:t>
      </w:r>
      <w:r>
        <w:rPr>
          <w:rFonts w:ascii="細明體" w:hAnsi="細明體" w:cs="細明體" w:eastAsia="細明體"/>
          <w:sz w:val="24"/>
          <w:szCs w:val="24"/>
          <w:spacing w:val="-5"/>
          <w:w w:val="100"/>
          <w:position w:val="3"/>
        </w:rPr>
        <w:t>一</w:t>
      </w:r>
      <w:r>
        <w:rPr>
          <w:rFonts w:ascii="細明體" w:hAnsi="細明體" w:cs="細明體" w:eastAsia="細明體"/>
          <w:sz w:val="24"/>
          <w:szCs w:val="24"/>
          <w:spacing w:val="-5"/>
          <w:w w:val="100"/>
          <w:position w:val="3"/>
        </w:rPr>
        <w:t>節</w:t>
      </w:r>
      <w:r>
        <w:rPr>
          <w:rFonts w:ascii="細明體" w:hAnsi="細明體" w:cs="細明體" w:eastAsia="細明體"/>
          <w:sz w:val="24"/>
          <w:szCs w:val="24"/>
          <w:spacing w:val="-2"/>
          <w:w w:val="100"/>
          <w:position w:val="3"/>
        </w:rPr>
        <w:t>點</w:t>
      </w:r>
      <w:r>
        <w:rPr>
          <w:rFonts w:ascii="細明體" w:hAnsi="細明體" w:cs="細明體" w:eastAsia="細明體"/>
          <w:sz w:val="24"/>
          <w:szCs w:val="24"/>
          <w:spacing w:val="-5"/>
          <w:w w:val="100"/>
          <w:position w:val="3"/>
        </w:rPr>
        <w:t>進</w:t>
      </w:r>
      <w:r>
        <w:rPr>
          <w:rFonts w:ascii="細明體" w:hAnsi="細明體" w:cs="細明體" w:eastAsia="細明體"/>
          <w:sz w:val="24"/>
          <w:szCs w:val="24"/>
          <w:spacing w:val="-5"/>
          <w:w w:val="100"/>
          <w:position w:val="3"/>
        </w:rPr>
        <w:t>入</w:t>
      </w:r>
      <w:r>
        <w:rPr>
          <w:rFonts w:ascii="細明體" w:hAnsi="細明體" w:cs="細明體" w:eastAsia="細明體"/>
          <w:sz w:val="24"/>
          <w:szCs w:val="24"/>
          <w:spacing w:val="-2"/>
          <w:w w:val="100"/>
          <w:position w:val="3"/>
        </w:rPr>
        <w:t>風</w:t>
      </w:r>
      <w:r>
        <w:rPr>
          <w:rFonts w:ascii="細明體" w:hAnsi="細明體" w:cs="細明體" w:eastAsia="細明體"/>
          <w:sz w:val="24"/>
          <w:szCs w:val="24"/>
          <w:spacing w:val="-5"/>
          <w:w w:val="100"/>
          <w:position w:val="3"/>
        </w:rPr>
        <w:t>景</w:t>
      </w:r>
      <w:r>
        <w:rPr>
          <w:rFonts w:ascii="細明體" w:hAnsi="細明體" w:cs="細明體" w:eastAsia="細明體"/>
          <w:sz w:val="24"/>
          <w:szCs w:val="24"/>
          <w:spacing w:val="-5"/>
          <w:w w:val="100"/>
          <w:position w:val="3"/>
        </w:rPr>
        <w:t>區</w:t>
      </w:r>
      <w:r>
        <w:rPr>
          <w:rFonts w:ascii="細明體" w:hAnsi="細明體" w:cs="細明體" w:eastAsia="細明體"/>
          <w:sz w:val="24"/>
          <w:szCs w:val="24"/>
          <w:spacing w:val="-5"/>
          <w:w w:val="100"/>
          <w:position w:val="3"/>
        </w:rPr>
        <w:t>遊</w:t>
      </w:r>
      <w:r>
        <w:rPr>
          <w:rFonts w:ascii="細明體" w:hAnsi="細明體" w:cs="細明體" w:eastAsia="細明體"/>
          <w:sz w:val="24"/>
          <w:szCs w:val="24"/>
          <w:spacing w:val="-2"/>
          <w:w w:val="100"/>
          <w:position w:val="3"/>
        </w:rPr>
        <w:t>客</w:t>
      </w:r>
      <w:r>
        <w:rPr>
          <w:rFonts w:ascii="細明體" w:hAnsi="細明體" w:cs="細明體" w:eastAsia="細明體"/>
          <w:sz w:val="24"/>
          <w:szCs w:val="24"/>
          <w:spacing w:val="-5"/>
          <w:w w:val="100"/>
          <w:position w:val="3"/>
        </w:rPr>
        <w:t>數</w:t>
      </w:r>
      <w:r>
        <w:rPr>
          <w:rFonts w:ascii="細明體" w:hAnsi="細明體" w:cs="細明體" w:eastAsia="細明體"/>
          <w:sz w:val="24"/>
          <w:szCs w:val="24"/>
          <w:spacing w:val="0"/>
          <w:w w:val="100"/>
          <w:position w:val="3"/>
        </w:rPr>
        <w:t>量</w:t>
      </w:r>
      <w:r>
        <w:rPr>
          <w:rFonts w:ascii="細明體" w:hAnsi="細明體" w:cs="細明體" w:eastAsia="細明體"/>
          <w:sz w:val="24"/>
          <w:szCs w:val="24"/>
          <w:spacing w:val="0"/>
          <w:w w:val="100"/>
          <w:position w:val="0"/>
        </w:rPr>
      </w:r>
    </w:p>
    <w:p>
      <w:pPr>
        <w:jc w:val="center"/>
        <w:spacing w:after="0"/>
        <w:sectPr>
          <w:type w:val="continuous"/>
          <w:pgSz w:w="11920" w:h="16840"/>
          <w:pgMar w:top="1520" w:bottom="280" w:left="1680" w:right="1680"/>
        </w:sectPr>
      </w:pPr>
      <w:rPr/>
    </w:p>
    <w:p>
      <w:pPr>
        <w:spacing w:before="0" w:after="0" w:line="263" w:lineRule="exact"/>
        <w:ind w:left="1318" w:right="-88"/>
        <w:jc w:val="left"/>
        <w:rPr>
          <w:rFonts w:ascii="Cambria Math" w:hAnsi="Cambria Math" w:cs="Cambria Math" w:eastAsia="Cambria Math"/>
          <w:sz w:val="17"/>
          <w:szCs w:val="17"/>
        </w:rPr>
      </w:pPr>
      <w:rPr/>
      <w:r>
        <w:rPr>
          <w:rFonts w:ascii="Arial" w:hAnsi="Arial" w:cs="Arial" w:eastAsia="Arial"/>
          <w:sz w:val="24"/>
          <w:szCs w:val="24"/>
          <w:w w:val="74"/>
          <w:position w:val="-14"/>
        </w:rPr>
        <w:t>K</w:t>
      </w:r>
      <w:r>
        <w:rPr>
          <w:rFonts w:ascii="Cambria Math" w:hAnsi="Cambria Math" w:cs="Cambria Math" w:eastAsia="Cambria Math"/>
          <w:sz w:val="24"/>
          <w:szCs w:val="24"/>
          <w:w w:val="100"/>
          <w:position w:val="-14"/>
        </w:rPr>
        <w:t>�</w:t>
      </w:r>
      <w:r>
        <w:rPr>
          <w:rFonts w:ascii="Cambria Math" w:hAnsi="Cambria Math" w:cs="Cambria Math" w:eastAsia="Cambria Math"/>
          <w:sz w:val="17"/>
          <w:szCs w:val="17"/>
          <w:w w:val="100"/>
          <w:position w:val="-19"/>
        </w:rPr>
        <w:t>�𝑛</w:t>
      </w:r>
      <w:r>
        <w:rPr>
          <w:rFonts w:ascii="Cambria Math" w:hAnsi="Cambria Math" w:cs="Cambria Math" w:eastAsia="Cambria Math"/>
          <w:sz w:val="17"/>
          <w:szCs w:val="17"/>
          <w:spacing w:val="-26"/>
          <w:w w:val="100"/>
          <w:position w:val="-19"/>
        </w:rPr>
        <w:t> </w:t>
      </w:r>
      <w:r>
        <w:rPr>
          <w:rFonts w:ascii="Arial" w:hAnsi="Arial" w:cs="Arial" w:eastAsia="Arial"/>
          <w:sz w:val="24"/>
          <w:szCs w:val="24"/>
          <w:spacing w:val="1"/>
          <w:w w:val="85"/>
          <w:position w:val="-14"/>
        </w:rPr>
        <w:t>=</w:t>
      </w:r>
      <w:r>
        <w:rPr>
          <w:rFonts w:ascii="Cambria Math" w:hAnsi="Cambria Math" w:cs="Cambria Math" w:eastAsia="Cambria Math"/>
          <w:sz w:val="24"/>
          <w:szCs w:val="24"/>
          <w:spacing w:val="0"/>
          <w:w w:val="100"/>
          <w:position w:val="-13"/>
        </w:rPr>
        <w:t>∑</w:t>
      </w:r>
      <w:r>
        <w:rPr>
          <w:rFonts w:ascii="Cambria Math" w:hAnsi="Cambria Math" w:cs="Cambria Math" w:eastAsia="Cambria Math"/>
          <w:sz w:val="17"/>
          <w:szCs w:val="17"/>
          <w:spacing w:val="0"/>
          <w:w w:val="100"/>
          <w:position w:val="-4"/>
        </w:rPr>
        <w:t>�</w:t>
      </w:r>
      <w:r>
        <w:rPr>
          <w:rFonts w:ascii="Cambria Math" w:hAnsi="Cambria Math" w:cs="Cambria Math" w:eastAsia="Cambria Math"/>
          <w:sz w:val="17"/>
          <w:szCs w:val="17"/>
          <w:spacing w:val="0"/>
          <w:w w:val="100"/>
          <w:position w:val="0"/>
        </w:rPr>
      </w:r>
    </w:p>
    <w:p>
      <w:pPr>
        <w:spacing w:before="0" w:after="0" w:line="263" w:lineRule="exact"/>
        <w:ind w:right="-20"/>
        <w:jc w:val="left"/>
        <w:tabs>
          <w:tab w:pos="480" w:val="left"/>
        </w:tabs>
        <w:rPr>
          <w:rFonts w:ascii="Cambria Math" w:hAnsi="Cambria Math" w:cs="Cambria Math" w:eastAsia="Cambria Math"/>
          <w:sz w:val="24"/>
          <w:szCs w:val="24"/>
        </w:rPr>
      </w:pPr>
      <w:rPr/>
      <w:r>
        <w:rPr/>
        <w:br w:type="column"/>
      </w:r>
      <w:r>
        <w:rPr>
          <w:rFonts w:ascii="Cambria Math" w:hAnsi="Cambria Math" w:cs="Cambria Math" w:eastAsia="Cambria Math"/>
          <w:sz w:val="24"/>
          <w:szCs w:val="24"/>
          <w:spacing w:val="0"/>
          <w:w w:val="100"/>
          <w:position w:val="-13"/>
        </w:rPr>
        <w:t>∑</w:t>
      </w:r>
      <w:r>
        <w:rPr>
          <w:rFonts w:ascii="Cambria Math" w:hAnsi="Cambria Math" w:cs="Cambria Math" w:eastAsia="Cambria Math"/>
          <w:sz w:val="17"/>
          <w:szCs w:val="17"/>
          <w:spacing w:val="0"/>
          <w:w w:val="100"/>
          <w:position w:val="-5"/>
        </w:rPr>
        <w:t>7</w:t>
      </w:r>
      <w:r>
        <w:rPr>
          <w:rFonts w:ascii="Cambria Math" w:hAnsi="Cambria Math" w:cs="Cambria Math" w:eastAsia="Cambria Math"/>
          <w:sz w:val="17"/>
          <w:szCs w:val="17"/>
          <w:spacing w:val="-34"/>
          <w:w w:val="100"/>
          <w:position w:val="-5"/>
        </w:rPr>
        <w:t> </w:t>
      </w:r>
      <w:r>
        <w:rPr>
          <w:rFonts w:ascii="Cambria Math" w:hAnsi="Cambria Math" w:cs="Cambria Math" w:eastAsia="Cambria Math"/>
          <w:sz w:val="17"/>
          <w:szCs w:val="17"/>
          <w:spacing w:val="0"/>
          <w:w w:val="100"/>
          <w:position w:val="-5"/>
        </w:rPr>
        <w:tab/>
      </w:r>
      <w:r>
        <w:rPr>
          <w:rFonts w:ascii="Cambria Math" w:hAnsi="Cambria Math" w:cs="Cambria Math" w:eastAsia="Cambria Math"/>
          <w:sz w:val="17"/>
          <w:szCs w:val="17"/>
          <w:spacing w:val="0"/>
          <w:w w:val="100"/>
          <w:position w:val="-5"/>
        </w:rPr>
      </w:r>
      <w:r>
        <w:rPr>
          <w:rFonts w:ascii="Cambria Math" w:hAnsi="Cambria Math" w:cs="Cambria Math" w:eastAsia="Cambria Math"/>
          <w:sz w:val="24"/>
          <w:szCs w:val="24"/>
          <w:spacing w:val="1"/>
          <w:w w:val="100"/>
          <w:position w:val="-14"/>
        </w:rPr>
        <w:t>(𝛽</w:t>
      </w:r>
      <w:r>
        <w:rPr>
          <w:rFonts w:ascii="Cambria Math" w:hAnsi="Cambria Math" w:cs="Cambria Math" w:eastAsia="Cambria Math"/>
          <w:sz w:val="24"/>
          <w:szCs w:val="24"/>
          <w:spacing w:val="0"/>
          <w:w w:val="100"/>
          <w:position w:val="-14"/>
        </w:rPr>
        <w:t>�</w:t>
      </w:r>
      <w:r>
        <w:rPr>
          <w:rFonts w:ascii="Cambria Math" w:hAnsi="Cambria Math" w:cs="Cambria Math" w:eastAsia="Cambria Math"/>
          <w:sz w:val="24"/>
          <w:szCs w:val="24"/>
          <w:spacing w:val="0"/>
          <w:w w:val="100"/>
          <w:position w:val="-14"/>
        </w:rPr>
        <w:t> </w:t>
      </w:r>
      <w:r>
        <w:rPr>
          <w:rFonts w:ascii="Cambria Math" w:hAnsi="Cambria Math" w:cs="Cambria Math" w:eastAsia="Cambria Math"/>
          <w:sz w:val="24"/>
          <w:szCs w:val="24"/>
          <w:spacing w:val="5"/>
          <w:w w:val="100"/>
          <w:position w:val="-14"/>
        </w:rPr>
        <w:t> </w:t>
      </w:r>
      <w:r>
        <w:rPr>
          <w:rFonts w:ascii="Cambria Math" w:hAnsi="Cambria Math" w:cs="Cambria Math" w:eastAsia="Cambria Math"/>
          <w:sz w:val="24"/>
          <w:szCs w:val="24"/>
          <w:spacing w:val="0"/>
          <w:w w:val="100"/>
          <w:position w:val="-14"/>
        </w:rPr>
        <w:t>×</w:t>
      </w:r>
      <w:r>
        <w:rPr>
          <w:rFonts w:ascii="Cambria Math" w:hAnsi="Cambria Math" w:cs="Cambria Math" w:eastAsia="Cambria Math"/>
          <w:sz w:val="24"/>
          <w:szCs w:val="24"/>
          <w:spacing w:val="1"/>
          <w:w w:val="100"/>
          <w:position w:val="-14"/>
        </w:rPr>
        <w:t> </w:t>
      </w:r>
      <w:r>
        <w:rPr>
          <w:rFonts w:ascii="Cambria Math" w:hAnsi="Cambria Math" w:cs="Cambria Math" w:eastAsia="Cambria Math"/>
          <w:sz w:val="24"/>
          <w:szCs w:val="24"/>
          <w:spacing w:val="0"/>
          <w:w w:val="100"/>
          <w:position w:val="-14"/>
        </w:rPr>
        <w:t>�</w:t>
      </w:r>
      <w:r>
        <w:rPr>
          <w:rFonts w:ascii="Cambria Math" w:hAnsi="Cambria Math" w:cs="Cambria Math" w:eastAsia="Cambria Math"/>
          <w:sz w:val="24"/>
          <w:szCs w:val="24"/>
          <w:spacing w:val="-1"/>
          <w:w w:val="100"/>
          <w:position w:val="-14"/>
        </w:rPr>
        <w:t>�</w:t>
      </w:r>
      <w:r>
        <w:rPr>
          <w:rFonts w:ascii="Cambria Math" w:hAnsi="Cambria Math" w:cs="Cambria Math" w:eastAsia="Cambria Math"/>
          <w:sz w:val="24"/>
          <w:szCs w:val="24"/>
          <w:spacing w:val="0"/>
          <w:w w:val="100"/>
          <w:position w:val="-14"/>
        </w:rPr>
        <w:t>�</w:t>
      </w:r>
      <w:r>
        <w:rPr>
          <w:rFonts w:ascii="Cambria Math" w:hAnsi="Cambria Math" w:cs="Cambria Math" w:eastAsia="Cambria Math"/>
          <w:sz w:val="24"/>
          <w:szCs w:val="24"/>
          <w:spacing w:val="-1"/>
          <w:w w:val="100"/>
          <w:position w:val="-14"/>
        </w:rPr>
        <w:t>�</w:t>
      </w:r>
      <w:r>
        <w:rPr>
          <w:rFonts w:ascii="Cambria Math" w:hAnsi="Cambria Math" w:cs="Cambria Math" w:eastAsia="Cambria Math"/>
          <w:sz w:val="24"/>
          <w:szCs w:val="24"/>
          <w:spacing w:val="0"/>
          <w:w w:val="100"/>
          <w:position w:val="-14"/>
        </w:rPr>
        <w:t>�</w:t>
      </w:r>
      <w:r>
        <w:rPr>
          <w:rFonts w:ascii="Cambria Math" w:hAnsi="Cambria Math" w:cs="Cambria Math" w:eastAsia="Cambria Math"/>
          <w:sz w:val="24"/>
          <w:szCs w:val="24"/>
          <w:spacing w:val="-1"/>
          <w:w w:val="100"/>
          <w:position w:val="-14"/>
        </w:rPr>
        <w:t>�</w:t>
      </w:r>
      <w:r>
        <w:rPr>
          <w:rFonts w:ascii="Cambria Math" w:hAnsi="Cambria Math" w:cs="Cambria Math" w:eastAsia="Cambria Math"/>
          <w:sz w:val="24"/>
          <w:szCs w:val="24"/>
          <w:spacing w:val="1"/>
          <w:w w:val="100"/>
          <w:position w:val="-14"/>
        </w:rPr>
        <w:t>�</w:t>
      </w:r>
      <w:r>
        <w:rPr>
          <w:rFonts w:ascii="Cambria Math" w:hAnsi="Cambria Math" w:cs="Cambria Math" w:eastAsia="Cambria Math"/>
          <w:sz w:val="24"/>
          <w:szCs w:val="24"/>
          <w:spacing w:val="0"/>
          <w:w w:val="100"/>
          <w:position w:val="-14"/>
        </w:rPr>
        <w:t>𝑟</w:t>
      </w:r>
      <w:r>
        <w:rPr>
          <w:rFonts w:ascii="Cambria Math" w:hAnsi="Cambria Math" w:cs="Cambria Math" w:eastAsia="Cambria Math"/>
          <w:sz w:val="24"/>
          <w:szCs w:val="24"/>
          <w:spacing w:val="9"/>
          <w:w w:val="100"/>
          <w:position w:val="-14"/>
        </w:rPr>
        <w:t> </w:t>
      </w:r>
      <w:r>
        <w:rPr>
          <w:rFonts w:ascii="Cambria Math" w:hAnsi="Cambria Math" w:cs="Cambria Math" w:eastAsia="Cambria Math"/>
          <w:sz w:val="24"/>
          <w:szCs w:val="24"/>
          <w:spacing w:val="0"/>
          <w:w w:val="100"/>
          <w:position w:val="-14"/>
        </w:rPr>
        <w:t>�</w:t>
      </w:r>
      <w:r>
        <w:rPr>
          <w:rFonts w:ascii="Cambria Math" w:hAnsi="Cambria Math" w:cs="Cambria Math" w:eastAsia="Cambria Math"/>
          <w:sz w:val="24"/>
          <w:szCs w:val="24"/>
          <w:spacing w:val="-20"/>
          <w:w w:val="100"/>
          <w:position w:val="-14"/>
        </w:rPr>
        <w:t>�</w:t>
      </w:r>
      <w:r>
        <w:rPr>
          <w:rFonts w:ascii="Cambria Math" w:hAnsi="Cambria Math" w:cs="Cambria Math" w:eastAsia="Cambria Math"/>
          <w:sz w:val="17"/>
          <w:szCs w:val="17"/>
          <w:spacing w:val="0"/>
          <w:w w:val="100"/>
          <w:position w:val="-19"/>
        </w:rPr>
        <w:t>𝑐��</w:t>
      </w:r>
      <w:r>
        <w:rPr>
          <w:rFonts w:ascii="Cambria Math" w:hAnsi="Cambria Math" w:cs="Cambria Math" w:eastAsia="Cambria Math"/>
          <w:sz w:val="17"/>
          <w:szCs w:val="17"/>
          <w:spacing w:val="-23"/>
          <w:w w:val="100"/>
          <w:position w:val="-19"/>
        </w:rPr>
        <w:t> </w:t>
      </w:r>
      <w:r>
        <w:rPr>
          <w:rFonts w:ascii="Cambria Math" w:hAnsi="Cambria Math" w:cs="Cambria Math" w:eastAsia="Cambria Math"/>
          <w:sz w:val="24"/>
          <w:szCs w:val="24"/>
          <w:spacing w:val="0"/>
          <w:w w:val="100"/>
          <w:position w:val="-14"/>
        </w:rPr>
        <w:t>)</w:t>
      </w:r>
      <w:r>
        <w:rPr>
          <w:rFonts w:ascii="Cambria Math" w:hAnsi="Cambria Math" w:cs="Cambria Math" w:eastAsia="Cambria Math"/>
          <w:sz w:val="24"/>
          <w:szCs w:val="24"/>
          <w:spacing w:val="0"/>
          <w:w w:val="100"/>
          <w:position w:val="0"/>
        </w:rPr>
      </w:r>
    </w:p>
    <w:p>
      <w:pPr>
        <w:jc w:val="left"/>
        <w:spacing w:after="0"/>
        <w:sectPr>
          <w:type w:val="continuous"/>
          <w:pgSz w:w="11920" w:h="16840"/>
          <w:pgMar w:top="1520" w:bottom="280" w:left="1680" w:right="1680"/>
          <w:cols w:num="2" w:equalWidth="0">
            <w:col w:w="2111" w:space="266"/>
            <w:col w:w="6183"/>
          </w:cols>
        </w:sectPr>
      </w:pPr>
      <w:rPr/>
    </w:p>
    <w:p>
      <w:pPr>
        <w:spacing w:before="0" w:after="0" w:line="175" w:lineRule="exact"/>
        <w:ind w:right="-20"/>
        <w:jc w:val="right"/>
        <w:rPr>
          <w:rFonts w:ascii="Cambria Math" w:hAnsi="Cambria Math" w:cs="Cambria Math" w:eastAsia="Cambria Math"/>
          <w:sz w:val="17"/>
          <w:szCs w:val="17"/>
        </w:rPr>
      </w:pPr>
      <w:rPr/>
      <w:r>
        <w:rPr>
          <w:rFonts w:ascii="Cambria Math" w:hAnsi="Cambria Math" w:cs="Cambria Math" w:eastAsia="Cambria Math"/>
          <w:sz w:val="17"/>
          <w:szCs w:val="17"/>
          <w:spacing w:val="5"/>
        </w:rPr>
        <w:t>�</w:t>
      </w:r>
      <w:r>
        <w:rPr>
          <w:rFonts w:ascii="Cambria Math" w:hAnsi="Cambria Math" w:cs="Cambria Math" w:eastAsia="Cambria Math"/>
          <w:sz w:val="17"/>
          <w:szCs w:val="17"/>
          <w:spacing w:val="1"/>
          <w:w w:val="97"/>
        </w:rPr>
        <w:t>=</w:t>
      </w:r>
      <w:r>
        <w:rPr>
          <w:rFonts w:ascii="Cambria Math" w:hAnsi="Cambria Math" w:cs="Cambria Math" w:eastAsia="Cambria Math"/>
          <w:sz w:val="17"/>
          <w:szCs w:val="17"/>
          <w:spacing w:val="0"/>
          <w:w w:val="104"/>
        </w:rPr>
        <w:t>1</w:t>
      </w:r>
      <w:r>
        <w:rPr>
          <w:rFonts w:ascii="Cambria Math" w:hAnsi="Cambria Math" w:cs="Cambria Math" w:eastAsia="Cambria Math"/>
          <w:sz w:val="17"/>
          <w:szCs w:val="17"/>
          <w:spacing w:val="0"/>
          <w:w w:val="100"/>
        </w:rPr>
      </w:r>
    </w:p>
    <w:p>
      <w:pPr>
        <w:spacing w:before="0" w:after="0" w:line="175" w:lineRule="exact"/>
        <w:ind w:right="-20"/>
        <w:jc w:val="left"/>
        <w:rPr>
          <w:rFonts w:ascii="Cambria Math" w:hAnsi="Cambria Math" w:cs="Cambria Math" w:eastAsia="Cambria Math"/>
          <w:sz w:val="17"/>
          <w:szCs w:val="17"/>
        </w:rPr>
      </w:pPr>
      <w:rPr/>
      <w:r>
        <w:rPr/>
        <w:br w:type="column"/>
      </w:r>
      <w:r>
        <w:rPr>
          <w:rFonts w:ascii="Cambria Math" w:hAnsi="Cambria Math" w:cs="Cambria Math" w:eastAsia="Cambria Math"/>
          <w:sz w:val="17"/>
          <w:szCs w:val="17"/>
          <w:spacing w:val="0"/>
          <w:w w:val="100"/>
        </w:rPr>
        <w:t>�</w:t>
      </w:r>
      <w:r>
        <w:rPr>
          <w:rFonts w:ascii="Cambria Math" w:hAnsi="Cambria Math" w:cs="Cambria Math" w:eastAsia="Cambria Math"/>
          <w:sz w:val="17"/>
          <w:szCs w:val="17"/>
          <w:spacing w:val="5"/>
          <w:w w:val="100"/>
        </w:rPr>
        <w:t>�</w:t>
      </w:r>
      <w:r>
        <w:rPr>
          <w:rFonts w:ascii="Cambria Math" w:hAnsi="Cambria Math" w:cs="Cambria Math" w:eastAsia="Cambria Math"/>
          <w:sz w:val="17"/>
          <w:szCs w:val="17"/>
          <w:spacing w:val="1"/>
          <w:w w:val="100"/>
        </w:rPr>
        <w:t>=</w:t>
      </w:r>
      <w:r>
        <w:rPr>
          <w:rFonts w:ascii="Cambria Math" w:hAnsi="Cambria Math" w:cs="Cambria Math" w:eastAsia="Cambria Math"/>
          <w:sz w:val="17"/>
          <w:szCs w:val="17"/>
          <w:spacing w:val="0"/>
          <w:w w:val="100"/>
        </w:rPr>
        <w:t>1</w:t>
      </w:r>
      <w:r>
        <w:rPr>
          <w:rFonts w:ascii="Cambria Math" w:hAnsi="Cambria Math" w:cs="Cambria Math" w:eastAsia="Cambria Math"/>
          <w:sz w:val="17"/>
          <w:szCs w:val="17"/>
          <w:spacing w:val="0"/>
          <w:w w:val="100"/>
        </w:rPr>
      </w:r>
    </w:p>
    <w:p>
      <w:pPr>
        <w:jc w:val="left"/>
        <w:spacing w:after="0"/>
        <w:sectPr>
          <w:type w:val="continuous"/>
          <w:pgSz w:w="11920" w:h="16840"/>
          <w:pgMar w:top="1520" w:bottom="280" w:left="1680" w:right="1680"/>
          <w:cols w:num="2" w:equalWidth="0">
            <w:col w:w="2339" w:space="208"/>
            <w:col w:w="6013"/>
          </w:cols>
        </w:sectPr>
      </w:pPr>
      <w:rPr/>
    </w:p>
    <w:p>
      <w:pPr>
        <w:spacing w:before="12" w:after="0" w:line="240" w:lineRule="auto"/>
        <w:ind w:left="1239" w:right="-20"/>
        <w:jc w:val="left"/>
        <w:rPr>
          <w:rFonts w:ascii="細明體" w:hAnsi="細明體" w:cs="細明體" w:eastAsia="細明體"/>
          <w:sz w:val="20"/>
          <w:szCs w:val="20"/>
        </w:rPr>
      </w:pPr>
      <w:rPr/>
      <w:r>
        <w:rPr>
          <w:rFonts w:ascii="細明體" w:hAnsi="細明體" w:cs="細明體" w:eastAsia="細明體"/>
          <w:sz w:val="20"/>
          <w:szCs w:val="20"/>
          <w:spacing w:val="2"/>
          <w:w w:val="99"/>
        </w:rPr>
        <w:t>承</w:t>
      </w:r>
      <w:r>
        <w:rPr>
          <w:rFonts w:ascii="細明體" w:hAnsi="細明體" w:cs="細明體" w:eastAsia="細明體"/>
          <w:sz w:val="20"/>
          <w:szCs w:val="20"/>
          <w:spacing w:val="0"/>
          <w:w w:val="99"/>
        </w:rPr>
        <w:t>接上</w:t>
      </w:r>
      <w:r>
        <w:rPr>
          <w:rFonts w:ascii="細明體" w:hAnsi="細明體" w:cs="細明體" w:eastAsia="細明體"/>
          <w:sz w:val="20"/>
          <w:szCs w:val="20"/>
          <w:spacing w:val="2"/>
          <w:w w:val="99"/>
        </w:rPr>
        <w:t>述</w:t>
      </w:r>
      <w:r>
        <w:rPr>
          <w:rFonts w:ascii="細明體" w:hAnsi="細明體" w:cs="細明體" w:eastAsia="細明體"/>
          <w:sz w:val="20"/>
          <w:szCs w:val="20"/>
          <w:spacing w:val="0"/>
          <w:w w:val="99"/>
        </w:rPr>
        <w:t>公式</w:t>
      </w:r>
      <w:r>
        <w:rPr>
          <w:rFonts w:ascii="細明體" w:hAnsi="細明體" w:cs="細明體" w:eastAsia="細明體"/>
          <w:sz w:val="20"/>
          <w:szCs w:val="20"/>
          <w:spacing w:val="2"/>
          <w:w w:val="99"/>
        </w:rPr>
        <w:t>，</w:t>
      </w:r>
      <w:r>
        <w:rPr>
          <w:rFonts w:ascii="細明體" w:hAnsi="細明體" w:cs="細明體" w:eastAsia="細明體"/>
          <w:sz w:val="20"/>
          <w:szCs w:val="20"/>
          <w:spacing w:val="0"/>
          <w:w w:val="99"/>
        </w:rPr>
        <w:t>再累</w:t>
      </w:r>
      <w:r>
        <w:rPr>
          <w:rFonts w:ascii="細明體" w:hAnsi="細明體" w:cs="細明體" w:eastAsia="細明體"/>
          <w:sz w:val="20"/>
          <w:szCs w:val="20"/>
          <w:spacing w:val="2"/>
          <w:w w:val="99"/>
        </w:rPr>
        <w:t>加</w:t>
      </w:r>
      <w:r>
        <w:rPr>
          <w:rFonts w:ascii="細明體" w:hAnsi="細明體" w:cs="細明體" w:eastAsia="細明體"/>
          <w:sz w:val="20"/>
          <w:szCs w:val="20"/>
          <w:spacing w:val="0"/>
          <w:w w:val="99"/>
        </w:rPr>
        <w:t>全</w:t>
      </w:r>
      <w:r>
        <w:rPr>
          <w:rFonts w:ascii="細明體" w:hAnsi="細明體" w:cs="細明體" w:eastAsia="細明體"/>
          <w:sz w:val="20"/>
          <w:szCs w:val="20"/>
          <w:spacing w:val="1"/>
          <w:w w:val="99"/>
        </w:rPr>
        <w:t>天</w:t>
      </w:r>
      <w:r>
        <w:rPr>
          <w:rFonts w:ascii="細明體" w:hAnsi="細明體" w:cs="細明體" w:eastAsia="細明體"/>
          <w:sz w:val="20"/>
          <w:szCs w:val="20"/>
          <w:spacing w:val="2"/>
          <w:w w:val="99"/>
        </w:rPr>
        <w:t>各</w:t>
      </w:r>
      <w:r>
        <w:rPr>
          <w:rFonts w:ascii="細明體" w:hAnsi="細明體" w:cs="細明體" w:eastAsia="細明體"/>
          <w:sz w:val="20"/>
          <w:szCs w:val="20"/>
          <w:spacing w:val="0"/>
          <w:w w:val="99"/>
        </w:rPr>
        <w:t>時</w:t>
      </w:r>
      <w:r>
        <w:rPr>
          <w:rFonts w:ascii="細明體" w:hAnsi="細明體" w:cs="細明體" w:eastAsia="細明體"/>
          <w:sz w:val="20"/>
          <w:szCs w:val="20"/>
          <w:spacing w:val="3"/>
          <w:w w:val="99"/>
        </w:rPr>
        <w:t>段</w:t>
      </w:r>
      <w:r>
        <w:rPr>
          <w:rFonts w:ascii="Arial" w:hAnsi="Arial" w:cs="Arial" w:eastAsia="Arial"/>
          <w:sz w:val="20"/>
          <w:szCs w:val="20"/>
          <w:spacing w:val="-1"/>
          <w:w w:val="149"/>
        </w:rPr>
        <w:t>(</w:t>
      </w:r>
      <w:r>
        <w:rPr>
          <w:rFonts w:ascii="Arial" w:hAnsi="Arial" w:cs="Arial" w:eastAsia="Arial"/>
          <w:sz w:val="20"/>
          <w:szCs w:val="20"/>
          <w:spacing w:val="1"/>
          <w:w w:val="224"/>
        </w:rPr>
        <w:t>i</w:t>
      </w:r>
      <w:r>
        <w:rPr>
          <w:rFonts w:ascii="Arial" w:hAnsi="Arial" w:cs="Arial" w:eastAsia="Arial"/>
          <w:sz w:val="20"/>
          <w:szCs w:val="20"/>
          <w:spacing w:val="-1"/>
          <w:w w:val="149"/>
        </w:rPr>
        <w:t>)</w:t>
      </w:r>
      <w:r>
        <w:rPr>
          <w:rFonts w:ascii="細明體" w:hAnsi="細明體" w:cs="細明體" w:eastAsia="細明體"/>
          <w:sz w:val="20"/>
          <w:szCs w:val="20"/>
          <w:spacing w:val="2"/>
          <w:w w:val="99"/>
        </w:rPr>
        <w:t>的</w:t>
      </w:r>
      <w:r>
        <w:rPr>
          <w:rFonts w:ascii="細明體" w:hAnsi="細明體" w:cs="細明體" w:eastAsia="細明體"/>
          <w:sz w:val="20"/>
          <w:szCs w:val="20"/>
          <w:spacing w:val="0"/>
          <w:w w:val="99"/>
        </w:rPr>
        <w:t>計數</w:t>
      </w:r>
      <w:r>
        <w:rPr>
          <w:rFonts w:ascii="細明體" w:hAnsi="細明體" w:cs="細明體" w:eastAsia="細明體"/>
          <w:sz w:val="20"/>
          <w:szCs w:val="20"/>
          <w:spacing w:val="2"/>
          <w:w w:val="99"/>
        </w:rPr>
        <w:t>總</w:t>
      </w:r>
      <w:r>
        <w:rPr>
          <w:rFonts w:ascii="細明體" w:hAnsi="細明體" w:cs="細明體" w:eastAsia="細明體"/>
          <w:sz w:val="20"/>
          <w:szCs w:val="20"/>
          <w:spacing w:val="0"/>
          <w:w w:val="99"/>
        </w:rPr>
        <w:t>和</w:t>
      </w:r>
      <w:r>
        <w:rPr>
          <w:rFonts w:ascii="細明體" w:hAnsi="細明體" w:cs="細明體" w:eastAsia="細明體"/>
          <w:sz w:val="20"/>
          <w:szCs w:val="20"/>
          <w:spacing w:val="0"/>
          <w:w w:val="100"/>
        </w:rPr>
      </w:r>
    </w:p>
    <w:p>
      <w:pPr>
        <w:spacing w:before="5" w:after="0" w:line="384" w:lineRule="exact"/>
        <w:ind w:left="682" w:right="-20"/>
        <w:jc w:val="left"/>
        <w:rPr>
          <w:rFonts w:ascii="細明體" w:hAnsi="細明體" w:cs="細明體" w:eastAsia="細明體"/>
          <w:sz w:val="24"/>
          <w:szCs w:val="24"/>
        </w:rPr>
      </w:pPr>
      <w:rPr/>
      <w:r>
        <w:rPr>
          <w:rFonts w:ascii="Constantia" w:hAnsi="Constantia" w:cs="Constantia" w:eastAsia="Constantia"/>
          <w:sz w:val="24"/>
          <w:szCs w:val="24"/>
          <w:spacing w:val="-3"/>
          <w:w w:val="100"/>
          <w:position w:val="-2"/>
        </w:rPr>
        <w:t>C</w:t>
      </w:r>
      <w:r>
        <w:rPr>
          <w:rFonts w:ascii="Constantia" w:hAnsi="Constantia" w:cs="Constantia" w:eastAsia="Constantia"/>
          <w:sz w:val="24"/>
          <w:szCs w:val="24"/>
          <w:spacing w:val="-1"/>
          <w:w w:val="100"/>
          <w:position w:val="-2"/>
        </w:rPr>
        <w:t>.</w:t>
      </w:r>
      <w:r>
        <w:rPr>
          <w:rFonts w:ascii="細明體" w:hAnsi="細明體" w:cs="細明體" w:eastAsia="細明體"/>
          <w:sz w:val="24"/>
          <w:szCs w:val="24"/>
          <w:spacing w:val="-5"/>
          <w:w w:val="100"/>
          <w:position w:val="-2"/>
        </w:rPr>
        <w:t>不</w:t>
      </w:r>
      <w:r>
        <w:rPr>
          <w:rFonts w:ascii="細明體" w:hAnsi="細明體" w:cs="細明體" w:eastAsia="細明體"/>
          <w:sz w:val="24"/>
          <w:szCs w:val="24"/>
          <w:spacing w:val="-5"/>
          <w:w w:val="100"/>
          <w:position w:val="-2"/>
        </w:rPr>
        <w:t>同</w:t>
      </w:r>
      <w:r>
        <w:rPr>
          <w:rFonts w:ascii="細明體" w:hAnsi="細明體" w:cs="細明體" w:eastAsia="細明體"/>
          <w:sz w:val="24"/>
          <w:szCs w:val="24"/>
          <w:spacing w:val="-5"/>
          <w:w w:val="100"/>
          <w:position w:val="-2"/>
        </w:rPr>
        <w:t>時</w:t>
      </w:r>
      <w:r>
        <w:rPr>
          <w:rFonts w:ascii="細明體" w:hAnsi="細明體" w:cs="細明體" w:eastAsia="細明體"/>
          <w:sz w:val="24"/>
          <w:szCs w:val="24"/>
          <w:spacing w:val="-2"/>
          <w:w w:val="100"/>
          <w:position w:val="-2"/>
        </w:rPr>
        <w:t>段</w:t>
      </w:r>
      <w:r>
        <w:rPr>
          <w:rFonts w:ascii="細明體" w:hAnsi="細明體" w:cs="細明體" w:eastAsia="細明體"/>
          <w:sz w:val="24"/>
          <w:szCs w:val="24"/>
          <w:spacing w:val="-5"/>
          <w:w w:val="100"/>
          <w:position w:val="-2"/>
        </w:rPr>
        <w:t>進</w:t>
      </w:r>
      <w:r>
        <w:rPr>
          <w:rFonts w:ascii="細明體" w:hAnsi="細明體" w:cs="細明體" w:eastAsia="細明體"/>
          <w:sz w:val="24"/>
          <w:szCs w:val="24"/>
          <w:spacing w:val="-5"/>
          <w:w w:val="100"/>
          <w:position w:val="-2"/>
        </w:rPr>
        <w:t>入</w:t>
      </w:r>
      <w:r>
        <w:rPr>
          <w:rFonts w:ascii="細明體" w:hAnsi="細明體" w:cs="細明體" w:eastAsia="細明體"/>
          <w:sz w:val="24"/>
          <w:szCs w:val="24"/>
          <w:spacing w:val="-2"/>
          <w:w w:val="100"/>
          <w:position w:val="-2"/>
        </w:rPr>
        <w:t>風</w:t>
      </w:r>
      <w:r>
        <w:rPr>
          <w:rFonts w:ascii="細明體" w:hAnsi="細明體" w:cs="細明體" w:eastAsia="細明體"/>
          <w:sz w:val="24"/>
          <w:szCs w:val="24"/>
          <w:spacing w:val="-5"/>
          <w:w w:val="100"/>
          <w:position w:val="-2"/>
        </w:rPr>
        <w:t>景</w:t>
      </w:r>
      <w:r>
        <w:rPr>
          <w:rFonts w:ascii="細明體" w:hAnsi="細明體" w:cs="細明體" w:eastAsia="細明體"/>
          <w:sz w:val="24"/>
          <w:szCs w:val="24"/>
          <w:spacing w:val="-2"/>
          <w:w w:val="100"/>
          <w:position w:val="-2"/>
        </w:rPr>
        <w:t>區</w:t>
      </w:r>
      <w:r>
        <w:rPr>
          <w:rFonts w:ascii="細明體" w:hAnsi="細明體" w:cs="細明體" w:eastAsia="細明體"/>
          <w:sz w:val="24"/>
          <w:szCs w:val="24"/>
          <w:spacing w:val="-5"/>
          <w:w w:val="100"/>
          <w:position w:val="-2"/>
        </w:rPr>
        <w:t>遊</w:t>
      </w:r>
      <w:r>
        <w:rPr>
          <w:rFonts w:ascii="細明體" w:hAnsi="細明體" w:cs="細明體" w:eastAsia="細明體"/>
          <w:sz w:val="24"/>
          <w:szCs w:val="24"/>
          <w:spacing w:val="-5"/>
          <w:w w:val="100"/>
          <w:position w:val="-2"/>
        </w:rPr>
        <w:t>客</w:t>
      </w:r>
      <w:r>
        <w:rPr>
          <w:rFonts w:ascii="細明體" w:hAnsi="細明體" w:cs="細明體" w:eastAsia="細明體"/>
          <w:sz w:val="24"/>
          <w:szCs w:val="24"/>
          <w:spacing w:val="-5"/>
          <w:w w:val="100"/>
          <w:position w:val="-2"/>
        </w:rPr>
        <w:t>數</w:t>
      </w:r>
      <w:r>
        <w:rPr>
          <w:rFonts w:ascii="細明體" w:hAnsi="細明體" w:cs="細明體" w:eastAsia="細明體"/>
          <w:sz w:val="24"/>
          <w:szCs w:val="24"/>
          <w:spacing w:val="0"/>
          <w:w w:val="100"/>
          <w:position w:val="-2"/>
        </w:rPr>
        <w:t>量</w:t>
      </w:r>
      <w:r>
        <w:rPr>
          <w:rFonts w:ascii="細明體" w:hAnsi="細明體" w:cs="細明體" w:eastAsia="細明體"/>
          <w:sz w:val="24"/>
          <w:szCs w:val="24"/>
          <w:spacing w:val="0"/>
          <w:w w:val="100"/>
          <w:position w:val="0"/>
        </w:rPr>
      </w:r>
    </w:p>
    <w:p>
      <w:pPr>
        <w:jc w:val="left"/>
        <w:spacing w:after="0"/>
        <w:sectPr>
          <w:type w:val="continuous"/>
          <w:pgSz w:w="11920" w:h="16840"/>
          <w:pgMar w:top="1520" w:bottom="280" w:left="1680" w:right="1680"/>
        </w:sectPr>
      </w:pPr>
      <w:rPr/>
    </w:p>
    <w:p>
      <w:pPr>
        <w:spacing w:before="0" w:after="0" w:line="256" w:lineRule="exact"/>
        <w:ind w:left="1318" w:right="-86"/>
        <w:jc w:val="left"/>
        <w:rPr>
          <w:rFonts w:ascii="Cambria Math" w:hAnsi="Cambria Math" w:cs="Cambria Math" w:eastAsia="Cambria Math"/>
          <w:sz w:val="17"/>
          <w:szCs w:val="17"/>
        </w:rPr>
      </w:pPr>
      <w:rPr/>
      <w:r>
        <w:rPr>
          <w:rFonts w:ascii="Cambria Math" w:hAnsi="Cambria Math" w:cs="Cambria Math" w:eastAsia="Cambria Math"/>
          <w:sz w:val="24"/>
          <w:szCs w:val="24"/>
          <w:spacing w:val="-9"/>
          <w:position w:val="-14"/>
        </w:rPr>
        <w:t>�</w:t>
      </w:r>
      <w:r>
        <w:rPr>
          <w:rFonts w:ascii="Cambria Math" w:hAnsi="Cambria Math" w:cs="Cambria Math" w:eastAsia="Cambria Math"/>
          <w:sz w:val="17"/>
          <w:szCs w:val="17"/>
          <w:spacing w:val="5"/>
          <w:position w:val="-18"/>
        </w:rPr>
        <w:t>�</w:t>
      </w:r>
      <w:r>
        <w:rPr>
          <w:rFonts w:ascii="Cambria Math" w:hAnsi="Cambria Math" w:cs="Cambria Math" w:eastAsia="Cambria Math"/>
          <w:sz w:val="17"/>
          <w:szCs w:val="17"/>
          <w:spacing w:val="1"/>
          <w:w w:val="97"/>
          <w:position w:val="-18"/>
        </w:rPr>
        <w:t>−</w:t>
      </w:r>
      <w:r>
        <w:rPr>
          <w:rFonts w:ascii="Cambria Math" w:hAnsi="Cambria Math" w:cs="Cambria Math" w:eastAsia="Cambria Math"/>
          <w:sz w:val="17"/>
          <w:szCs w:val="17"/>
          <w:spacing w:val="0"/>
          <w:w w:val="100"/>
          <w:position w:val="-18"/>
        </w:rPr>
        <w:t>�𝑛</w:t>
      </w:r>
      <w:r>
        <w:rPr>
          <w:rFonts w:ascii="Cambria Math" w:hAnsi="Cambria Math" w:cs="Cambria Math" w:eastAsia="Cambria Math"/>
          <w:sz w:val="17"/>
          <w:szCs w:val="17"/>
          <w:spacing w:val="-25"/>
          <w:w w:val="100"/>
          <w:position w:val="-18"/>
        </w:rPr>
        <w:t> </w:t>
      </w:r>
      <w:r>
        <w:rPr>
          <w:rFonts w:ascii="Arial" w:hAnsi="Arial" w:cs="Arial" w:eastAsia="Arial"/>
          <w:sz w:val="24"/>
          <w:szCs w:val="24"/>
          <w:spacing w:val="0"/>
          <w:w w:val="85"/>
          <w:position w:val="-14"/>
        </w:rPr>
        <w:t>=</w:t>
      </w:r>
      <w:r>
        <w:rPr>
          <w:rFonts w:ascii="Cambria Math" w:hAnsi="Cambria Math" w:cs="Cambria Math" w:eastAsia="Cambria Math"/>
          <w:sz w:val="24"/>
          <w:szCs w:val="24"/>
          <w:spacing w:val="0"/>
          <w:w w:val="100"/>
          <w:position w:val="-13"/>
        </w:rPr>
        <w:t>∑</w:t>
      </w:r>
      <w:r>
        <w:rPr>
          <w:rFonts w:ascii="Cambria Math" w:hAnsi="Cambria Math" w:cs="Cambria Math" w:eastAsia="Cambria Math"/>
          <w:sz w:val="17"/>
          <w:szCs w:val="17"/>
          <w:spacing w:val="0"/>
          <w:w w:val="104"/>
          <w:position w:val="-5"/>
        </w:rPr>
        <w:t>7</w:t>
      </w:r>
      <w:r>
        <w:rPr>
          <w:rFonts w:ascii="Cambria Math" w:hAnsi="Cambria Math" w:cs="Cambria Math" w:eastAsia="Cambria Math"/>
          <w:sz w:val="17"/>
          <w:szCs w:val="17"/>
          <w:spacing w:val="0"/>
          <w:w w:val="100"/>
          <w:position w:val="0"/>
        </w:rPr>
      </w:r>
    </w:p>
    <w:p>
      <w:pPr>
        <w:spacing w:before="0" w:after="0" w:line="256" w:lineRule="exact"/>
        <w:ind w:right="-80"/>
        <w:jc w:val="left"/>
        <w:rPr>
          <w:rFonts w:ascii="Cambria Math" w:hAnsi="Cambria Math" w:cs="Cambria Math" w:eastAsia="Cambria Math"/>
          <w:sz w:val="17"/>
          <w:szCs w:val="17"/>
        </w:rPr>
      </w:pPr>
      <w:rPr/>
      <w:r>
        <w:rPr/>
        <w:br w:type="column"/>
      </w:r>
      <w:r>
        <w:rPr>
          <w:rFonts w:ascii="Cambria Math" w:hAnsi="Cambria Math" w:cs="Cambria Math" w:eastAsia="Cambria Math"/>
          <w:sz w:val="24"/>
          <w:szCs w:val="24"/>
          <w:position w:val="-13"/>
        </w:rPr>
        <w:t>∑</w:t>
      </w:r>
      <w:r>
        <w:rPr>
          <w:rFonts w:ascii="Cambria Math" w:hAnsi="Cambria Math" w:cs="Cambria Math" w:eastAsia="Cambria Math"/>
          <w:sz w:val="17"/>
          <w:szCs w:val="17"/>
          <w:position w:val="-4"/>
        </w:rPr>
        <w:t>𝐾</w:t>
      </w:r>
      <w:r>
        <w:rPr>
          <w:rFonts w:ascii="Cambria Math" w:hAnsi="Cambria Math" w:cs="Cambria Math" w:eastAsia="Cambria Math"/>
          <w:sz w:val="17"/>
          <w:szCs w:val="17"/>
          <w:position w:val="0"/>
        </w:rPr>
      </w:r>
    </w:p>
    <w:p>
      <w:pPr>
        <w:spacing w:before="0" w:after="0" w:line="256" w:lineRule="exact"/>
        <w:ind w:right="-20"/>
        <w:jc w:val="left"/>
        <w:rPr>
          <w:rFonts w:ascii="Cambria Math" w:hAnsi="Cambria Math" w:cs="Cambria Math" w:eastAsia="Cambria Math"/>
          <w:sz w:val="24"/>
          <w:szCs w:val="24"/>
        </w:rPr>
      </w:pPr>
      <w:rPr/>
      <w:r>
        <w:rPr/>
        <w:br w:type="column"/>
      </w:r>
      <w:r>
        <w:rPr>
          <w:rFonts w:ascii="Cambria Math" w:hAnsi="Cambria Math" w:cs="Cambria Math" w:eastAsia="Cambria Math"/>
          <w:sz w:val="24"/>
          <w:szCs w:val="24"/>
          <w:spacing w:val="1"/>
          <w:w w:val="100"/>
          <w:position w:val="-14"/>
        </w:rPr>
        <w:t>(𝛽</w:t>
      </w:r>
      <w:r>
        <w:rPr>
          <w:rFonts w:ascii="Cambria Math" w:hAnsi="Cambria Math" w:cs="Cambria Math" w:eastAsia="Cambria Math"/>
          <w:sz w:val="24"/>
          <w:szCs w:val="24"/>
          <w:spacing w:val="0"/>
          <w:w w:val="100"/>
          <w:position w:val="-14"/>
        </w:rPr>
        <w:t>�</w:t>
      </w:r>
      <w:r>
        <w:rPr>
          <w:rFonts w:ascii="Cambria Math" w:hAnsi="Cambria Math" w:cs="Cambria Math" w:eastAsia="Cambria Math"/>
          <w:sz w:val="24"/>
          <w:szCs w:val="24"/>
          <w:spacing w:val="0"/>
          <w:w w:val="100"/>
          <w:position w:val="-14"/>
        </w:rPr>
        <w:t> </w:t>
      </w:r>
      <w:r>
        <w:rPr>
          <w:rFonts w:ascii="Cambria Math" w:hAnsi="Cambria Math" w:cs="Cambria Math" w:eastAsia="Cambria Math"/>
          <w:sz w:val="24"/>
          <w:szCs w:val="24"/>
          <w:spacing w:val="5"/>
          <w:w w:val="100"/>
          <w:position w:val="-14"/>
        </w:rPr>
        <w:t> </w:t>
      </w:r>
      <w:r>
        <w:rPr>
          <w:rFonts w:ascii="Cambria Math" w:hAnsi="Cambria Math" w:cs="Cambria Math" w:eastAsia="Cambria Math"/>
          <w:sz w:val="24"/>
          <w:szCs w:val="24"/>
          <w:spacing w:val="0"/>
          <w:w w:val="100"/>
          <w:position w:val="-14"/>
        </w:rPr>
        <w:t>×</w:t>
      </w:r>
      <w:r>
        <w:rPr>
          <w:rFonts w:ascii="Cambria Math" w:hAnsi="Cambria Math" w:cs="Cambria Math" w:eastAsia="Cambria Math"/>
          <w:sz w:val="24"/>
          <w:szCs w:val="24"/>
          <w:spacing w:val="1"/>
          <w:w w:val="100"/>
          <w:position w:val="-14"/>
        </w:rPr>
        <w:t> </w:t>
      </w:r>
      <w:r>
        <w:rPr>
          <w:rFonts w:ascii="Cambria Math" w:hAnsi="Cambria Math" w:cs="Cambria Math" w:eastAsia="Cambria Math"/>
          <w:sz w:val="24"/>
          <w:szCs w:val="24"/>
          <w:spacing w:val="0"/>
          <w:w w:val="100"/>
          <w:position w:val="-14"/>
        </w:rPr>
        <w:t>�</w:t>
      </w:r>
      <w:r>
        <w:rPr>
          <w:rFonts w:ascii="Cambria Math" w:hAnsi="Cambria Math" w:cs="Cambria Math" w:eastAsia="Cambria Math"/>
          <w:sz w:val="24"/>
          <w:szCs w:val="24"/>
          <w:spacing w:val="-1"/>
          <w:w w:val="100"/>
          <w:position w:val="-14"/>
        </w:rPr>
        <w:t>�</w:t>
      </w:r>
      <w:r>
        <w:rPr>
          <w:rFonts w:ascii="Cambria Math" w:hAnsi="Cambria Math" w:cs="Cambria Math" w:eastAsia="Cambria Math"/>
          <w:sz w:val="24"/>
          <w:szCs w:val="24"/>
          <w:spacing w:val="0"/>
          <w:w w:val="100"/>
          <w:position w:val="-14"/>
        </w:rPr>
        <w:t>�</w:t>
      </w:r>
      <w:r>
        <w:rPr>
          <w:rFonts w:ascii="Cambria Math" w:hAnsi="Cambria Math" w:cs="Cambria Math" w:eastAsia="Cambria Math"/>
          <w:sz w:val="24"/>
          <w:szCs w:val="24"/>
          <w:spacing w:val="-1"/>
          <w:w w:val="100"/>
          <w:position w:val="-14"/>
        </w:rPr>
        <w:t>�</w:t>
      </w:r>
      <w:r>
        <w:rPr>
          <w:rFonts w:ascii="Cambria Math" w:hAnsi="Cambria Math" w:cs="Cambria Math" w:eastAsia="Cambria Math"/>
          <w:sz w:val="24"/>
          <w:szCs w:val="24"/>
          <w:spacing w:val="0"/>
          <w:w w:val="100"/>
          <w:position w:val="-14"/>
        </w:rPr>
        <w:t>�</w:t>
      </w:r>
      <w:r>
        <w:rPr>
          <w:rFonts w:ascii="Cambria Math" w:hAnsi="Cambria Math" w:cs="Cambria Math" w:eastAsia="Cambria Math"/>
          <w:sz w:val="24"/>
          <w:szCs w:val="24"/>
          <w:spacing w:val="-1"/>
          <w:w w:val="100"/>
          <w:position w:val="-14"/>
        </w:rPr>
        <w:t>�</w:t>
      </w:r>
      <w:r>
        <w:rPr>
          <w:rFonts w:ascii="Cambria Math" w:hAnsi="Cambria Math" w:cs="Cambria Math" w:eastAsia="Cambria Math"/>
          <w:sz w:val="24"/>
          <w:szCs w:val="24"/>
          <w:spacing w:val="1"/>
          <w:w w:val="100"/>
          <w:position w:val="-14"/>
        </w:rPr>
        <w:t>�</w:t>
      </w:r>
      <w:r>
        <w:rPr>
          <w:rFonts w:ascii="Cambria Math" w:hAnsi="Cambria Math" w:cs="Cambria Math" w:eastAsia="Cambria Math"/>
          <w:sz w:val="24"/>
          <w:szCs w:val="24"/>
          <w:spacing w:val="0"/>
          <w:w w:val="100"/>
          <w:position w:val="-14"/>
        </w:rPr>
        <w:t>𝑟</w:t>
      </w:r>
      <w:r>
        <w:rPr>
          <w:rFonts w:ascii="Cambria Math" w:hAnsi="Cambria Math" w:cs="Cambria Math" w:eastAsia="Cambria Math"/>
          <w:sz w:val="24"/>
          <w:szCs w:val="24"/>
          <w:spacing w:val="9"/>
          <w:w w:val="100"/>
          <w:position w:val="-14"/>
        </w:rPr>
        <w:t> </w:t>
      </w:r>
      <w:r>
        <w:rPr>
          <w:rFonts w:ascii="Cambria Math" w:hAnsi="Cambria Math" w:cs="Cambria Math" w:eastAsia="Cambria Math"/>
          <w:sz w:val="24"/>
          <w:szCs w:val="24"/>
          <w:spacing w:val="0"/>
          <w:w w:val="100"/>
          <w:position w:val="-14"/>
        </w:rPr>
        <w:t>�</w:t>
      </w:r>
      <w:r>
        <w:rPr>
          <w:rFonts w:ascii="Cambria Math" w:hAnsi="Cambria Math" w:cs="Cambria Math" w:eastAsia="Cambria Math"/>
          <w:sz w:val="24"/>
          <w:szCs w:val="24"/>
          <w:spacing w:val="-20"/>
          <w:w w:val="100"/>
          <w:position w:val="-14"/>
        </w:rPr>
        <w:t>�</w:t>
      </w:r>
      <w:r>
        <w:rPr>
          <w:rFonts w:ascii="Cambria Math" w:hAnsi="Cambria Math" w:cs="Cambria Math" w:eastAsia="Cambria Math"/>
          <w:sz w:val="17"/>
          <w:szCs w:val="17"/>
          <w:spacing w:val="0"/>
          <w:w w:val="100"/>
          <w:position w:val="-18"/>
        </w:rPr>
        <w:t>𝑐��</w:t>
      </w:r>
      <w:r>
        <w:rPr>
          <w:rFonts w:ascii="Cambria Math" w:hAnsi="Cambria Math" w:cs="Cambria Math" w:eastAsia="Cambria Math"/>
          <w:sz w:val="17"/>
          <w:szCs w:val="17"/>
          <w:spacing w:val="-23"/>
          <w:w w:val="100"/>
          <w:position w:val="-18"/>
        </w:rPr>
        <w:t> </w:t>
      </w:r>
      <w:r>
        <w:rPr>
          <w:rFonts w:ascii="Cambria Math" w:hAnsi="Cambria Math" w:cs="Cambria Math" w:eastAsia="Cambria Math"/>
          <w:sz w:val="24"/>
          <w:szCs w:val="24"/>
          <w:spacing w:val="0"/>
          <w:w w:val="100"/>
          <w:position w:val="-14"/>
        </w:rPr>
        <w:t>)</w:t>
      </w:r>
      <w:r>
        <w:rPr>
          <w:rFonts w:ascii="Cambria Math" w:hAnsi="Cambria Math" w:cs="Cambria Math" w:eastAsia="Cambria Math"/>
          <w:sz w:val="24"/>
          <w:szCs w:val="24"/>
          <w:spacing w:val="0"/>
          <w:w w:val="100"/>
          <w:position w:val="0"/>
        </w:rPr>
      </w:r>
    </w:p>
    <w:p>
      <w:pPr>
        <w:jc w:val="left"/>
        <w:spacing w:after="0"/>
        <w:sectPr>
          <w:type w:val="continuous"/>
          <w:pgSz w:w="11920" w:h="16840"/>
          <w:pgMar w:top="1520" w:bottom="280" w:left="1680" w:right="1680"/>
          <w:cols w:num="3" w:equalWidth="0">
            <w:col w:w="2198" w:space="254"/>
            <w:col w:w="294" w:space="206"/>
            <w:col w:w="5608"/>
          </w:cols>
        </w:sectPr>
      </w:pPr>
      <w:rPr/>
    </w:p>
    <w:p>
      <w:pPr>
        <w:spacing w:before="0" w:after="0" w:line="173" w:lineRule="exact"/>
        <w:ind w:right="-20"/>
        <w:jc w:val="right"/>
        <w:rPr>
          <w:rFonts w:ascii="Cambria Math" w:hAnsi="Cambria Math" w:cs="Cambria Math" w:eastAsia="Cambria Math"/>
          <w:sz w:val="17"/>
          <w:szCs w:val="17"/>
        </w:rPr>
      </w:pPr>
      <w:rPr/>
      <w:r>
        <w:rPr>
          <w:rFonts w:ascii="Cambria Math" w:hAnsi="Cambria Math" w:cs="Cambria Math" w:eastAsia="Cambria Math"/>
          <w:sz w:val="17"/>
          <w:szCs w:val="17"/>
          <w:spacing w:val="0"/>
          <w:w w:val="100"/>
        </w:rPr>
        <w:t>�</w:t>
      </w:r>
      <w:r>
        <w:rPr>
          <w:rFonts w:ascii="Cambria Math" w:hAnsi="Cambria Math" w:cs="Cambria Math" w:eastAsia="Cambria Math"/>
          <w:sz w:val="17"/>
          <w:szCs w:val="17"/>
          <w:spacing w:val="3"/>
          <w:w w:val="100"/>
        </w:rPr>
        <w:t>�</w:t>
      </w:r>
      <w:r>
        <w:rPr>
          <w:rFonts w:ascii="Cambria Math" w:hAnsi="Cambria Math" w:cs="Cambria Math" w:eastAsia="Cambria Math"/>
          <w:sz w:val="17"/>
          <w:szCs w:val="17"/>
          <w:spacing w:val="1"/>
          <w:w w:val="100"/>
        </w:rPr>
        <w:t>=</w:t>
      </w:r>
      <w:r>
        <w:rPr>
          <w:rFonts w:ascii="Cambria Math" w:hAnsi="Cambria Math" w:cs="Cambria Math" w:eastAsia="Cambria Math"/>
          <w:sz w:val="17"/>
          <w:szCs w:val="17"/>
          <w:spacing w:val="0"/>
          <w:w w:val="100"/>
        </w:rPr>
        <w:t>1</w:t>
      </w:r>
      <w:r>
        <w:rPr>
          <w:rFonts w:ascii="Cambria Math" w:hAnsi="Cambria Math" w:cs="Cambria Math" w:eastAsia="Cambria Math"/>
          <w:sz w:val="17"/>
          <w:szCs w:val="17"/>
          <w:spacing w:val="0"/>
          <w:w w:val="100"/>
        </w:rPr>
      </w:r>
    </w:p>
    <w:p>
      <w:pPr>
        <w:spacing w:before="0" w:after="0" w:line="173" w:lineRule="exact"/>
        <w:ind w:right="-20"/>
        <w:jc w:val="left"/>
        <w:rPr>
          <w:rFonts w:ascii="Cambria Math" w:hAnsi="Cambria Math" w:cs="Cambria Math" w:eastAsia="Cambria Math"/>
          <w:sz w:val="17"/>
          <w:szCs w:val="17"/>
        </w:rPr>
      </w:pPr>
      <w:rPr/>
      <w:r>
        <w:rPr/>
        <w:br w:type="column"/>
      </w:r>
      <w:r>
        <w:rPr>
          <w:rFonts w:ascii="Cambria Math" w:hAnsi="Cambria Math" w:cs="Cambria Math" w:eastAsia="Cambria Math"/>
          <w:sz w:val="17"/>
          <w:szCs w:val="17"/>
          <w:spacing w:val="3"/>
          <w:w w:val="100"/>
        </w:rPr>
        <w:t>�</w:t>
      </w:r>
      <w:r>
        <w:rPr>
          <w:rFonts w:ascii="Cambria Math" w:hAnsi="Cambria Math" w:cs="Cambria Math" w:eastAsia="Cambria Math"/>
          <w:sz w:val="17"/>
          <w:szCs w:val="17"/>
          <w:spacing w:val="1"/>
          <w:w w:val="100"/>
        </w:rPr>
        <w:t>=</w:t>
      </w:r>
      <w:r>
        <w:rPr>
          <w:rFonts w:ascii="Cambria Math" w:hAnsi="Cambria Math" w:cs="Cambria Math" w:eastAsia="Cambria Math"/>
          <w:sz w:val="17"/>
          <w:szCs w:val="17"/>
          <w:spacing w:val="0"/>
          <w:w w:val="100"/>
        </w:rPr>
        <w:t>1</w:t>
      </w:r>
      <w:r>
        <w:rPr>
          <w:rFonts w:ascii="Cambria Math" w:hAnsi="Cambria Math" w:cs="Cambria Math" w:eastAsia="Cambria Math"/>
          <w:sz w:val="17"/>
          <w:szCs w:val="17"/>
          <w:spacing w:val="0"/>
          <w:w w:val="100"/>
        </w:rPr>
      </w:r>
    </w:p>
    <w:p>
      <w:pPr>
        <w:jc w:val="left"/>
        <w:spacing w:after="0"/>
        <w:sectPr>
          <w:type w:val="continuous"/>
          <w:pgSz w:w="11920" w:h="16840"/>
          <w:pgMar w:top="1520" w:bottom="280" w:left="1680" w:right="1680"/>
          <w:cols w:num="2" w:equalWidth="0">
            <w:col w:w="2411" w:space="211"/>
            <w:col w:w="5938"/>
          </w:cols>
        </w:sectPr>
      </w:pPr>
      <w:rPr/>
    </w:p>
    <w:p>
      <w:pPr>
        <w:spacing w:before="0" w:after="0" w:line="332" w:lineRule="exact"/>
        <w:ind w:left="643" w:right="4983"/>
        <w:jc w:val="center"/>
        <w:rPr>
          <w:rFonts w:ascii="細明體" w:hAnsi="細明體" w:cs="細明體" w:eastAsia="細明體"/>
          <w:sz w:val="24"/>
          <w:szCs w:val="24"/>
        </w:rPr>
      </w:pPr>
      <w:rPr/>
      <w:r>
        <w:rPr>
          <w:rFonts w:ascii="Constantia" w:hAnsi="Constantia" w:cs="Constantia" w:eastAsia="Constantia"/>
          <w:sz w:val="24"/>
          <w:szCs w:val="24"/>
          <w:spacing w:val="-17"/>
          <w:w w:val="99"/>
        </w:rPr>
        <w:t>D</w:t>
      </w:r>
      <w:r>
        <w:rPr>
          <w:rFonts w:ascii="Constantia" w:hAnsi="Constantia" w:cs="Constantia" w:eastAsia="Constantia"/>
          <w:sz w:val="24"/>
          <w:szCs w:val="24"/>
          <w:spacing w:val="-1"/>
          <w:w w:val="99"/>
        </w:rPr>
        <w:t>.</w:t>
      </w:r>
      <w:r>
        <w:rPr>
          <w:rFonts w:ascii="細明體" w:hAnsi="細明體" w:cs="細明體" w:eastAsia="細明體"/>
          <w:sz w:val="24"/>
          <w:szCs w:val="24"/>
          <w:spacing w:val="-5"/>
          <w:w w:val="100"/>
        </w:rPr>
        <w:t>全</w:t>
      </w:r>
      <w:r>
        <w:rPr>
          <w:rFonts w:ascii="細明體" w:hAnsi="細明體" w:cs="細明體" w:eastAsia="細明體"/>
          <w:sz w:val="24"/>
          <w:szCs w:val="24"/>
          <w:spacing w:val="-5"/>
          <w:w w:val="100"/>
        </w:rPr>
        <w:t>天</w:t>
      </w:r>
      <w:r>
        <w:rPr>
          <w:rFonts w:ascii="細明體" w:hAnsi="細明體" w:cs="細明體" w:eastAsia="細明體"/>
          <w:sz w:val="24"/>
          <w:szCs w:val="24"/>
          <w:spacing w:val="-2"/>
          <w:w w:val="100"/>
        </w:rPr>
        <w:t>進</w:t>
      </w:r>
      <w:r>
        <w:rPr>
          <w:rFonts w:ascii="細明體" w:hAnsi="細明體" w:cs="細明體" w:eastAsia="細明體"/>
          <w:sz w:val="24"/>
          <w:szCs w:val="24"/>
          <w:spacing w:val="-5"/>
          <w:w w:val="100"/>
        </w:rPr>
        <w:t>入</w:t>
      </w:r>
      <w:r>
        <w:rPr>
          <w:rFonts w:ascii="細明體" w:hAnsi="細明體" w:cs="細明體" w:eastAsia="細明體"/>
          <w:sz w:val="24"/>
          <w:szCs w:val="24"/>
          <w:spacing w:val="-5"/>
          <w:w w:val="100"/>
        </w:rPr>
        <w:t>風</w:t>
      </w:r>
      <w:r>
        <w:rPr>
          <w:rFonts w:ascii="細明體" w:hAnsi="細明體" w:cs="細明體" w:eastAsia="細明體"/>
          <w:sz w:val="24"/>
          <w:szCs w:val="24"/>
          <w:spacing w:val="-2"/>
          <w:w w:val="100"/>
        </w:rPr>
        <w:t>景</w:t>
      </w:r>
      <w:r>
        <w:rPr>
          <w:rFonts w:ascii="細明體" w:hAnsi="細明體" w:cs="細明體" w:eastAsia="細明體"/>
          <w:sz w:val="24"/>
          <w:szCs w:val="24"/>
          <w:spacing w:val="-5"/>
          <w:w w:val="100"/>
        </w:rPr>
        <w:t>區</w:t>
      </w:r>
      <w:r>
        <w:rPr>
          <w:rFonts w:ascii="細明體" w:hAnsi="細明體" w:cs="細明體" w:eastAsia="細明體"/>
          <w:sz w:val="24"/>
          <w:szCs w:val="24"/>
          <w:spacing w:val="-5"/>
          <w:w w:val="100"/>
        </w:rPr>
        <w:t>遊</w:t>
      </w:r>
      <w:r>
        <w:rPr>
          <w:rFonts w:ascii="細明體" w:hAnsi="細明體" w:cs="細明體" w:eastAsia="細明體"/>
          <w:sz w:val="24"/>
          <w:szCs w:val="24"/>
          <w:spacing w:val="-2"/>
          <w:w w:val="100"/>
        </w:rPr>
        <w:t>客</w:t>
      </w:r>
      <w:r>
        <w:rPr>
          <w:rFonts w:ascii="細明體" w:hAnsi="細明體" w:cs="細明體" w:eastAsia="細明體"/>
          <w:sz w:val="24"/>
          <w:szCs w:val="24"/>
          <w:spacing w:val="-5"/>
          <w:w w:val="100"/>
        </w:rPr>
        <w:t>數</w:t>
      </w:r>
      <w:r>
        <w:rPr>
          <w:rFonts w:ascii="細明體" w:hAnsi="細明體" w:cs="細明體" w:eastAsia="細明體"/>
          <w:sz w:val="24"/>
          <w:szCs w:val="24"/>
          <w:spacing w:val="0"/>
          <w:w w:val="100"/>
        </w:rPr>
        <w:t>量</w:t>
      </w:r>
    </w:p>
    <w:p>
      <w:pPr>
        <w:spacing w:before="0" w:after="0" w:line="656" w:lineRule="exact"/>
        <w:ind w:left="1318" w:right="-20"/>
        <w:jc w:val="left"/>
        <w:rPr>
          <w:rFonts w:ascii="Cambria Math" w:hAnsi="Cambria Math" w:cs="Cambria Math" w:eastAsia="Cambria Math"/>
          <w:sz w:val="17"/>
          <w:szCs w:val="17"/>
        </w:rPr>
      </w:pPr>
      <w:rPr/>
      <w:r>
        <w:rPr/>
        <w:pict>
          <w10:wrap type="none"/>
          <v:shapetype id="_x0000_t202" o:spt="202" coordsize="21600,21600" path="m,l,21600r21600,l21600,xe">
            <v:stroke joinstyle="miter"/>
            <v:path gradientshapeok="t" o:connecttype="rect"/>
          </v:shapetype>
          <v:shape style="position:absolute;margin-left:186.529999pt;margin-top:13.147919pt;width:2.99052pt;height:8.52pt;mso-position-horizontal-relative:page;mso-position-vertical-relative:paragraph;z-index:-12626" type="#_x0000_t202" filled="f" stroked="f">
            <v:textbox inset="0,0,0,0">
              <w:txbxContent>
                <w:p>
                  <w:pPr>
                    <w:spacing w:before="0" w:after="0" w:line="170" w:lineRule="exact"/>
                    <w:ind w:right="-66"/>
                    <w:jc w:val="left"/>
                    <w:rPr>
                      <w:rFonts w:ascii="Cambria Math" w:hAnsi="Cambria Math" w:cs="Cambria Math" w:eastAsia="Cambria Math"/>
                      <w:sz w:val="17"/>
                      <w:szCs w:val="17"/>
                    </w:rPr>
                  </w:pPr>
                  <w:rPr/>
                  <w:r>
                    <w:rPr>
                      <w:rFonts w:ascii="Cambria Math" w:hAnsi="Cambria Math" w:cs="Cambria Math" w:eastAsia="Cambria Math"/>
                      <w:sz w:val="17"/>
                      <w:szCs w:val="17"/>
                    </w:rPr>
                    <w:t>�</w:t>
                  </w:r>
                </w:p>
              </w:txbxContent>
            </v:textbox>
          </v:shape>
        </w:pict>
      </w:r>
      <w:r>
        <w:rPr>
          <w:rFonts w:ascii="Arial" w:hAnsi="Arial" w:cs="Arial" w:eastAsia="Arial"/>
          <w:sz w:val="24"/>
          <w:szCs w:val="24"/>
          <w:w w:val="74"/>
          <w:position w:val="18"/>
        </w:rPr>
        <w:t>S</w:t>
      </w:r>
      <w:r>
        <w:rPr>
          <w:rFonts w:ascii="Cambria Math" w:hAnsi="Cambria Math" w:cs="Cambria Math" w:eastAsia="Cambria Math"/>
          <w:sz w:val="24"/>
          <w:szCs w:val="24"/>
          <w:w w:val="100"/>
          <w:position w:val="18"/>
        </w:rPr>
        <w:t>�</w:t>
      </w:r>
      <w:r>
        <w:rPr>
          <w:rFonts w:ascii="Cambria Math" w:hAnsi="Cambria Math" w:cs="Cambria Math" w:eastAsia="Cambria Math"/>
          <w:sz w:val="17"/>
          <w:szCs w:val="17"/>
          <w:w w:val="100"/>
          <w:position w:val="13"/>
        </w:rPr>
        <w:t>�𝑛</w:t>
      </w:r>
      <w:r>
        <w:rPr>
          <w:rFonts w:ascii="Cambria Math" w:hAnsi="Cambria Math" w:cs="Cambria Math" w:eastAsia="Cambria Math"/>
          <w:sz w:val="17"/>
          <w:szCs w:val="17"/>
          <w:spacing w:val="-26"/>
          <w:w w:val="100"/>
          <w:position w:val="13"/>
        </w:rPr>
        <w:t> </w:t>
      </w:r>
      <w:r>
        <w:rPr>
          <w:rFonts w:ascii="Arial" w:hAnsi="Arial" w:cs="Arial" w:eastAsia="Arial"/>
          <w:sz w:val="24"/>
          <w:szCs w:val="24"/>
          <w:spacing w:val="1"/>
          <w:w w:val="97"/>
          <w:position w:val="18"/>
        </w:rPr>
        <w:t>=</w:t>
      </w:r>
      <w:r>
        <w:rPr>
          <w:rFonts w:ascii="Cambria Math" w:hAnsi="Cambria Math" w:cs="Cambria Math" w:eastAsia="Cambria Math"/>
          <w:sz w:val="24"/>
          <w:szCs w:val="24"/>
          <w:spacing w:val="0"/>
          <w:w w:val="97"/>
          <w:position w:val="19"/>
        </w:rPr>
        <w:t>∑</w:t>
      </w:r>
      <w:r>
        <w:rPr>
          <w:rFonts w:ascii="Cambria Math" w:hAnsi="Cambria Math" w:cs="Cambria Math" w:eastAsia="Cambria Math"/>
          <w:sz w:val="17"/>
          <w:szCs w:val="17"/>
          <w:spacing w:val="5"/>
          <w:w w:val="97"/>
          <w:position w:val="28"/>
        </w:rPr>
        <w:t>�</w:t>
      </w:r>
      <w:r>
        <w:rPr>
          <w:rFonts w:ascii="Cambria Math" w:hAnsi="Cambria Math" w:cs="Cambria Math" w:eastAsia="Cambria Math"/>
          <w:sz w:val="17"/>
          <w:szCs w:val="17"/>
          <w:spacing w:val="1"/>
          <w:w w:val="97"/>
          <w:position w:val="12"/>
        </w:rPr>
        <w:t>=</w:t>
      </w:r>
      <w:r>
        <w:rPr>
          <w:rFonts w:ascii="Cambria Math" w:hAnsi="Cambria Math" w:cs="Cambria Math" w:eastAsia="Cambria Math"/>
          <w:sz w:val="17"/>
          <w:szCs w:val="17"/>
          <w:spacing w:val="0"/>
          <w:w w:val="97"/>
          <w:position w:val="12"/>
        </w:rPr>
        <w:t>1</w:t>
      </w:r>
      <w:r>
        <w:rPr>
          <w:rFonts w:ascii="Cambria Math" w:hAnsi="Cambria Math" w:cs="Cambria Math" w:eastAsia="Cambria Math"/>
          <w:sz w:val="17"/>
          <w:szCs w:val="17"/>
          <w:spacing w:val="2"/>
          <w:w w:val="97"/>
          <w:position w:val="12"/>
        </w:rPr>
        <w:t> </w:t>
      </w:r>
      <w:r>
        <w:rPr>
          <w:rFonts w:ascii="Cambria Math" w:hAnsi="Cambria Math" w:cs="Cambria Math" w:eastAsia="Cambria Math"/>
          <w:sz w:val="24"/>
          <w:szCs w:val="24"/>
          <w:spacing w:val="-9"/>
          <w:w w:val="100"/>
          <w:position w:val="18"/>
        </w:rPr>
        <w:t>�</w:t>
      </w:r>
      <w:r>
        <w:rPr>
          <w:rFonts w:ascii="Cambria Math" w:hAnsi="Cambria Math" w:cs="Cambria Math" w:eastAsia="Cambria Math"/>
          <w:sz w:val="17"/>
          <w:szCs w:val="17"/>
          <w:spacing w:val="5"/>
          <w:w w:val="100"/>
          <w:position w:val="13"/>
        </w:rPr>
        <w:t>�</w:t>
      </w:r>
      <w:r>
        <w:rPr>
          <w:rFonts w:ascii="Cambria Math" w:hAnsi="Cambria Math" w:cs="Cambria Math" w:eastAsia="Cambria Math"/>
          <w:sz w:val="17"/>
          <w:szCs w:val="17"/>
          <w:spacing w:val="1"/>
          <w:w w:val="100"/>
          <w:position w:val="13"/>
        </w:rPr>
        <w:t>−</w:t>
      </w:r>
      <w:r>
        <w:rPr>
          <w:rFonts w:ascii="Cambria Math" w:hAnsi="Cambria Math" w:cs="Cambria Math" w:eastAsia="Cambria Math"/>
          <w:sz w:val="17"/>
          <w:szCs w:val="17"/>
          <w:spacing w:val="0"/>
          <w:w w:val="100"/>
          <w:position w:val="13"/>
        </w:rPr>
        <w:t>�𝑛</w:t>
      </w:r>
      <w:r>
        <w:rPr>
          <w:rFonts w:ascii="Cambria Math" w:hAnsi="Cambria Math" w:cs="Cambria Math" w:eastAsia="Cambria Math"/>
          <w:sz w:val="17"/>
          <w:szCs w:val="17"/>
          <w:spacing w:val="0"/>
          <w:w w:val="100"/>
          <w:position w:val="0"/>
        </w:rPr>
      </w:r>
    </w:p>
    <w:p>
      <w:pPr>
        <w:spacing w:before="0" w:after="0" w:line="102" w:lineRule="exact"/>
        <w:ind w:left="1239" w:right="-20"/>
        <w:jc w:val="left"/>
        <w:rPr>
          <w:rFonts w:ascii="細明體" w:hAnsi="細明體" w:cs="細明體" w:eastAsia="細明體"/>
          <w:sz w:val="20"/>
          <w:szCs w:val="20"/>
        </w:rPr>
      </w:pPr>
      <w:rPr/>
      <w:r>
        <w:rPr>
          <w:rFonts w:ascii="細明體" w:hAnsi="細明體" w:cs="細明體" w:eastAsia="細明體"/>
          <w:sz w:val="20"/>
          <w:szCs w:val="20"/>
          <w:spacing w:val="2"/>
          <w:w w:val="99"/>
          <w:position w:val="2"/>
        </w:rPr>
        <w:t>承</w:t>
      </w:r>
      <w:r>
        <w:rPr>
          <w:rFonts w:ascii="細明體" w:hAnsi="細明體" w:cs="細明體" w:eastAsia="細明體"/>
          <w:sz w:val="20"/>
          <w:szCs w:val="20"/>
          <w:spacing w:val="0"/>
          <w:w w:val="99"/>
          <w:position w:val="2"/>
        </w:rPr>
        <w:t>接上</w:t>
      </w:r>
      <w:r>
        <w:rPr>
          <w:rFonts w:ascii="細明體" w:hAnsi="細明體" w:cs="細明體" w:eastAsia="細明體"/>
          <w:sz w:val="20"/>
          <w:szCs w:val="20"/>
          <w:spacing w:val="2"/>
          <w:w w:val="99"/>
          <w:position w:val="2"/>
        </w:rPr>
        <w:t>述</w:t>
      </w:r>
      <w:r>
        <w:rPr>
          <w:rFonts w:ascii="細明體" w:hAnsi="細明體" w:cs="細明體" w:eastAsia="細明體"/>
          <w:sz w:val="20"/>
          <w:szCs w:val="20"/>
          <w:spacing w:val="0"/>
          <w:w w:val="99"/>
          <w:position w:val="2"/>
        </w:rPr>
        <w:t>公式</w:t>
      </w:r>
      <w:r>
        <w:rPr>
          <w:rFonts w:ascii="細明體" w:hAnsi="細明體" w:cs="細明體" w:eastAsia="細明體"/>
          <w:sz w:val="20"/>
          <w:szCs w:val="20"/>
          <w:spacing w:val="2"/>
          <w:w w:val="99"/>
          <w:position w:val="2"/>
        </w:rPr>
        <w:t>，</w:t>
      </w:r>
      <w:r>
        <w:rPr>
          <w:rFonts w:ascii="細明體" w:hAnsi="細明體" w:cs="細明體" w:eastAsia="細明體"/>
          <w:sz w:val="20"/>
          <w:szCs w:val="20"/>
          <w:spacing w:val="0"/>
          <w:w w:val="99"/>
          <w:position w:val="2"/>
        </w:rPr>
        <w:t>再累</w:t>
      </w:r>
      <w:r>
        <w:rPr>
          <w:rFonts w:ascii="細明體" w:hAnsi="細明體" w:cs="細明體" w:eastAsia="細明體"/>
          <w:sz w:val="20"/>
          <w:szCs w:val="20"/>
          <w:spacing w:val="2"/>
          <w:w w:val="99"/>
          <w:position w:val="2"/>
        </w:rPr>
        <w:t>加</w:t>
      </w:r>
      <w:r>
        <w:rPr>
          <w:rFonts w:ascii="細明體" w:hAnsi="細明體" w:cs="細明體" w:eastAsia="細明體"/>
          <w:sz w:val="20"/>
          <w:szCs w:val="20"/>
          <w:spacing w:val="0"/>
          <w:w w:val="99"/>
          <w:position w:val="2"/>
        </w:rPr>
        <w:t>全</w:t>
      </w:r>
      <w:r>
        <w:rPr>
          <w:rFonts w:ascii="細明體" w:hAnsi="細明體" w:cs="細明體" w:eastAsia="細明體"/>
          <w:sz w:val="20"/>
          <w:szCs w:val="20"/>
          <w:spacing w:val="1"/>
          <w:w w:val="99"/>
          <w:position w:val="2"/>
        </w:rPr>
        <w:t>天</w:t>
      </w:r>
      <w:r>
        <w:rPr>
          <w:rFonts w:ascii="細明體" w:hAnsi="細明體" w:cs="細明體" w:eastAsia="細明體"/>
          <w:sz w:val="20"/>
          <w:szCs w:val="20"/>
          <w:spacing w:val="2"/>
          <w:w w:val="99"/>
          <w:position w:val="2"/>
        </w:rPr>
        <w:t>各</w:t>
      </w:r>
      <w:r>
        <w:rPr>
          <w:rFonts w:ascii="細明體" w:hAnsi="細明體" w:cs="細明體" w:eastAsia="細明體"/>
          <w:sz w:val="20"/>
          <w:szCs w:val="20"/>
          <w:spacing w:val="0"/>
          <w:w w:val="99"/>
          <w:position w:val="2"/>
        </w:rPr>
        <w:t>時</w:t>
      </w:r>
      <w:r>
        <w:rPr>
          <w:rFonts w:ascii="細明體" w:hAnsi="細明體" w:cs="細明體" w:eastAsia="細明體"/>
          <w:sz w:val="20"/>
          <w:szCs w:val="20"/>
          <w:spacing w:val="3"/>
          <w:w w:val="99"/>
          <w:position w:val="2"/>
        </w:rPr>
        <w:t>段</w:t>
      </w:r>
      <w:r>
        <w:rPr>
          <w:rFonts w:ascii="Arial" w:hAnsi="Arial" w:cs="Arial" w:eastAsia="Arial"/>
          <w:sz w:val="20"/>
          <w:szCs w:val="20"/>
          <w:spacing w:val="-1"/>
          <w:w w:val="149"/>
          <w:position w:val="2"/>
        </w:rPr>
        <w:t>(</w:t>
      </w:r>
      <w:r>
        <w:rPr>
          <w:rFonts w:ascii="Arial" w:hAnsi="Arial" w:cs="Arial" w:eastAsia="Arial"/>
          <w:sz w:val="20"/>
          <w:szCs w:val="20"/>
          <w:spacing w:val="1"/>
          <w:w w:val="224"/>
          <w:position w:val="2"/>
        </w:rPr>
        <w:t>i</w:t>
      </w:r>
      <w:r>
        <w:rPr>
          <w:rFonts w:ascii="Arial" w:hAnsi="Arial" w:cs="Arial" w:eastAsia="Arial"/>
          <w:sz w:val="20"/>
          <w:szCs w:val="20"/>
          <w:spacing w:val="-1"/>
          <w:w w:val="149"/>
          <w:position w:val="2"/>
        </w:rPr>
        <w:t>)</w:t>
      </w:r>
      <w:r>
        <w:rPr>
          <w:rFonts w:ascii="細明體" w:hAnsi="細明體" w:cs="細明體" w:eastAsia="細明體"/>
          <w:sz w:val="20"/>
          <w:szCs w:val="20"/>
          <w:spacing w:val="2"/>
          <w:w w:val="99"/>
          <w:position w:val="2"/>
        </w:rPr>
        <w:t>的</w:t>
      </w:r>
      <w:r>
        <w:rPr>
          <w:rFonts w:ascii="細明體" w:hAnsi="細明體" w:cs="細明體" w:eastAsia="細明體"/>
          <w:sz w:val="20"/>
          <w:szCs w:val="20"/>
          <w:spacing w:val="0"/>
          <w:w w:val="99"/>
          <w:position w:val="2"/>
        </w:rPr>
        <w:t>計數</w:t>
      </w:r>
      <w:r>
        <w:rPr>
          <w:rFonts w:ascii="細明體" w:hAnsi="細明體" w:cs="細明體" w:eastAsia="細明體"/>
          <w:sz w:val="20"/>
          <w:szCs w:val="20"/>
          <w:spacing w:val="2"/>
          <w:w w:val="99"/>
          <w:position w:val="2"/>
        </w:rPr>
        <w:t>總</w:t>
      </w:r>
      <w:r>
        <w:rPr>
          <w:rFonts w:ascii="細明體" w:hAnsi="細明體" w:cs="細明體" w:eastAsia="細明體"/>
          <w:sz w:val="20"/>
          <w:szCs w:val="20"/>
          <w:spacing w:val="0"/>
          <w:w w:val="99"/>
          <w:position w:val="2"/>
        </w:rPr>
        <w:t>和</w:t>
      </w:r>
      <w:r>
        <w:rPr>
          <w:rFonts w:ascii="細明體" w:hAnsi="細明體" w:cs="細明體" w:eastAsia="細明體"/>
          <w:sz w:val="20"/>
          <w:szCs w:val="20"/>
          <w:spacing w:val="0"/>
          <w:w w:val="100"/>
          <w:position w:val="0"/>
        </w:rPr>
      </w:r>
    </w:p>
    <w:p>
      <w:pPr>
        <w:jc w:val="left"/>
        <w:spacing w:after="0"/>
        <w:sectPr>
          <w:type w:val="continuous"/>
          <w:pgSz w:w="11920" w:h="16840"/>
          <w:pgMar w:top="1520" w:bottom="280" w:left="1680" w:right="1680"/>
        </w:sectPr>
      </w:pPr>
      <w:rPr/>
    </w:p>
    <w:p>
      <w:pPr>
        <w:spacing w:before="18" w:after="0" w:line="240" w:lineRule="exact"/>
        <w:jc w:val="left"/>
        <w:rPr>
          <w:sz w:val="24"/>
          <w:szCs w:val="24"/>
        </w:rPr>
      </w:pPr>
      <w:rPr/>
      <w:r>
        <w:rPr>
          <w:sz w:val="24"/>
          <w:szCs w:val="24"/>
        </w:rPr>
      </w:r>
    </w:p>
    <w:p>
      <w:pPr>
        <w:spacing w:before="0" w:after="0" w:line="303" w:lineRule="exact"/>
        <w:ind w:left="1318" w:right="-20"/>
        <w:jc w:val="left"/>
        <w:rPr>
          <w:rFonts w:ascii="Arial" w:hAnsi="Arial" w:cs="Arial" w:eastAsia="Arial"/>
          <w:sz w:val="24"/>
          <w:szCs w:val="24"/>
        </w:rPr>
      </w:pPr>
      <w:rPr/>
      <w:r>
        <w:rPr>
          <w:rFonts w:ascii="細明體" w:hAnsi="細明體" w:cs="細明體" w:eastAsia="細明體"/>
          <w:sz w:val="24"/>
          <w:szCs w:val="24"/>
          <w:position w:val="-1"/>
        </w:rPr>
        <w:t>節點代號說</w:t>
      </w:r>
      <w:r>
        <w:rPr>
          <w:rFonts w:ascii="細明體" w:hAnsi="細明體" w:cs="細明體" w:eastAsia="細明體"/>
          <w:sz w:val="24"/>
          <w:szCs w:val="24"/>
          <w:spacing w:val="1"/>
          <w:position w:val="-1"/>
        </w:rPr>
        <w:t>明</w:t>
      </w:r>
      <w:r>
        <w:rPr>
          <w:rFonts w:ascii="Arial" w:hAnsi="Arial" w:cs="Arial" w:eastAsia="Arial"/>
          <w:sz w:val="24"/>
          <w:szCs w:val="24"/>
          <w:spacing w:val="0"/>
          <w:w w:val="179"/>
          <w:position w:val="-1"/>
        </w:rPr>
        <w:t>:</w:t>
      </w:r>
      <w:r>
        <w:rPr>
          <w:rFonts w:ascii="Arial" w:hAnsi="Arial" w:cs="Arial" w:eastAsia="Arial"/>
          <w:sz w:val="24"/>
          <w:szCs w:val="24"/>
          <w:spacing w:val="0"/>
          <w:w w:val="100"/>
          <w:position w:val="0"/>
        </w:rPr>
      </w:r>
    </w:p>
    <w:p>
      <w:pPr>
        <w:spacing w:before="0" w:after="0" w:line="684" w:lineRule="exact"/>
        <w:ind w:left="1318" w:right="-20"/>
        <w:jc w:val="left"/>
        <w:rPr>
          <w:rFonts w:ascii="細明體" w:hAnsi="細明體" w:cs="細明體" w:eastAsia="細明體"/>
          <w:sz w:val="24"/>
          <w:szCs w:val="24"/>
        </w:rPr>
      </w:pPr>
      <w:rPr/>
      <w:r>
        <w:rPr>
          <w:rFonts w:ascii="Cambria Math" w:hAnsi="Cambria Math" w:cs="Cambria Math" w:eastAsia="Cambria Math"/>
          <w:sz w:val="24"/>
          <w:szCs w:val="24"/>
          <w:spacing w:val="0"/>
          <w:w w:val="100"/>
          <w:position w:val="20"/>
        </w:rPr>
        <w:t>�</w:t>
      </w:r>
      <w:r>
        <w:rPr>
          <w:rFonts w:ascii="Cambria Math" w:hAnsi="Cambria Math" w:cs="Cambria Math" w:eastAsia="Cambria Math"/>
          <w:sz w:val="24"/>
          <w:szCs w:val="24"/>
          <w:spacing w:val="-19"/>
          <w:w w:val="100"/>
          <w:position w:val="20"/>
        </w:rPr>
        <w:t>�</w:t>
      </w:r>
      <w:r>
        <w:rPr>
          <w:rFonts w:ascii="Cambria Math" w:hAnsi="Cambria Math" w:cs="Cambria Math" w:eastAsia="Cambria Math"/>
          <w:sz w:val="17"/>
          <w:szCs w:val="17"/>
          <w:spacing w:val="5"/>
          <w:w w:val="100"/>
          <w:position w:val="15"/>
        </w:rPr>
        <w:t>�</w:t>
      </w:r>
      <w:r>
        <w:rPr>
          <w:rFonts w:ascii="Cambria Math" w:hAnsi="Cambria Math" w:cs="Cambria Math" w:eastAsia="Cambria Math"/>
          <w:sz w:val="17"/>
          <w:szCs w:val="17"/>
          <w:spacing w:val="1"/>
          <w:w w:val="100"/>
          <w:position w:val="15"/>
        </w:rPr>
        <w:t>−</w:t>
      </w:r>
      <w:r>
        <w:rPr>
          <w:rFonts w:ascii="Cambria Math" w:hAnsi="Cambria Math" w:cs="Cambria Math" w:eastAsia="Cambria Math"/>
          <w:sz w:val="17"/>
          <w:szCs w:val="17"/>
          <w:spacing w:val="0"/>
          <w:w w:val="100"/>
          <w:position w:val="15"/>
        </w:rPr>
        <w:t>�𝑛</w:t>
      </w:r>
      <w:r>
        <w:rPr>
          <w:rFonts w:ascii="Cambria Math" w:hAnsi="Cambria Math" w:cs="Cambria Math" w:eastAsia="Cambria Math"/>
          <w:sz w:val="17"/>
          <w:szCs w:val="17"/>
          <w:spacing w:val="0"/>
          <w:w w:val="100"/>
          <w:position w:val="15"/>
        </w:rPr>
        <w:t>  </w:t>
      </w:r>
      <w:r>
        <w:rPr>
          <w:rFonts w:ascii="Cambria Math" w:hAnsi="Cambria Math" w:cs="Cambria Math" w:eastAsia="Cambria Math"/>
          <w:sz w:val="17"/>
          <w:szCs w:val="17"/>
          <w:spacing w:val="17"/>
          <w:w w:val="100"/>
          <w:position w:val="15"/>
        </w:rPr>
        <w:t> </w:t>
      </w:r>
      <w:r>
        <w:rPr>
          <w:rFonts w:ascii="Arial" w:hAnsi="Arial" w:cs="Arial" w:eastAsia="Arial"/>
          <w:sz w:val="24"/>
          <w:szCs w:val="24"/>
          <w:spacing w:val="0"/>
          <w:w w:val="179"/>
          <w:position w:val="20"/>
        </w:rPr>
        <w:t>:</w:t>
      </w:r>
      <w:r>
        <w:rPr>
          <w:rFonts w:ascii="Arial" w:hAnsi="Arial" w:cs="Arial" w:eastAsia="Arial"/>
          <w:sz w:val="24"/>
          <w:szCs w:val="24"/>
          <w:spacing w:val="1"/>
          <w:w w:val="179"/>
          <w:position w:val="20"/>
        </w:rPr>
        <w:t> </w:t>
      </w:r>
      <w:r>
        <w:rPr>
          <w:rFonts w:ascii="細明體" w:hAnsi="細明體" w:cs="細明體" w:eastAsia="細明體"/>
          <w:sz w:val="24"/>
          <w:szCs w:val="24"/>
          <w:spacing w:val="0"/>
          <w:w w:val="179"/>
          <w:position w:val="20"/>
        </w:rPr>
        <w:t>第</w:t>
      </w:r>
      <w:r>
        <w:rPr>
          <w:rFonts w:ascii="細明體" w:hAnsi="細明體" w:cs="細明體" w:eastAsia="細明體"/>
          <w:sz w:val="24"/>
          <w:szCs w:val="24"/>
          <w:spacing w:val="-60"/>
          <w:w w:val="179"/>
          <w:position w:val="20"/>
        </w:rPr>
        <w:t> </w:t>
      </w:r>
      <w:r>
        <w:rPr>
          <w:rFonts w:ascii="Arial" w:hAnsi="Arial" w:cs="Arial" w:eastAsia="Arial"/>
          <w:sz w:val="24"/>
          <w:szCs w:val="24"/>
          <w:spacing w:val="0"/>
          <w:w w:val="100"/>
          <w:position w:val="20"/>
        </w:rPr>
        <w:t>k</w:t>
      </w:r>
      <w:r>
        <w:rPr>
          <w:rFonts w:ascii="Arial" w:hAnsi="Arial" w:cs="Arial" w:eastAsia="Arial"/>
          <w:sz w:val="24"/>
          <w:szCs w:val="24"/>
          <w:spacing w:val="-7"/>
          <w:w w:val="100"/>
          <w:position w:val="20"/>
        </w:rPr>
        <w:t> </w:t>
      </w:r>
      <w:r>
        <w:rPr>
          <w:rFonts w:ascii="細明體" w:hAnsi="細明體" w:cs="細明體" w:eastAsia="細明體"/>
          <w:sz w:val="24"/>
          <w:szCs w:val="24"/>
          <w:spacing w:val="0"/>
          <w:w w:val="100"/>
          <w:position w:val="20"/>
        </w:rPr>
        <w:t>個調查點第</w:t>
      </w:r>
      <w:r>
        <w:rPr>
          <w:rFonts w:ascii="細明體" w:hAnsi="細明體" w:cs="細明體" w:eastAsia="細明體"/>
          <w:sz w:val="24"/>
          <w:szCs w:val="24"/>
          <w:spacing w:val="-60"/>
          <w:w w:val="100"/>
          <w:position w:val="20"/>
        </w:rPr>
        <w:t> </w:t>
      </w:r>
      <w:r>
        <w:rPr>
          <w:rFonts w:ascii="Arial" w:hAnsi="Arial" w:cs="Arial" w:eastAsia="Arial"/>
          <w:sz w:val="24"/>
          <w:szCs w:val="24"/>
          <w:spacing w:val="0"/>
          <w:w w:val="225"/>
          <w:position w:val="20"/>
        </w:rPr>
        <w:t>i</w:t>
      </w:r>
      <w:r>
        <w:rPr>
          <w:rFonts w:ascii="Arial" w:hAnsi="Arial" w:cs="Arial" w:eastAsia="Arial"/>
          <w:sz w:val="24"/>
          <w:szCs w:val="24"/>
          <w:spacing w:val="-89"/>
          <w:w w:val="225"/>
          <w:position w:val="20"/>
        </w:rPr>
        <w:t> </w:t>
      </w:r>
      <w:r>
        <w:rPr>
          <w:rFonts w:ascii="細明體" w:hAnsi="細明體" w:cs="細明體" w:eastAsia="細明體"/>
          <w:sz w:val="24"/>
          <w:szCs w:val="24"/>
          <w:spacing w:val="0"/>
          <w:w w:val="100"/>
          <w:position w:val="20"/>
        </w:rPr>
        <w:t>個時段進入風景區遊客數量</w:t>
      </w:r>
      <w:r>
        <w:rPr>
          <w:rFonts w:ascii="細明體" w:hAnsi="細明體" w:cs="細明體" w:eastAsia="細明體"/>
          <w:sz w:val="24"/>
          <w:szCs w:val="24"/>
          <w:spacing w:val="0"/>
          <w:w w:val="100"/>
          <w:position w:val="0"/>
        </w:rPr>
      </w:r>
    </w:p>
    <w:p>
      <w:pPr>
        <w:spacing w:before="0" w:after="0" w:line="396" w:lineRule="exact"/>
        <w:ind w:left="1318" w:right="-20"/>
        <w:jc w:val="left"/>
        <w:rPr>
          <w:rFonts w:ascii="細明體" w:hAnsi="細明體" w:cs="細明體" w:eastAsia="細明體"/>
          <w:sz w:val="24"/>
          <w:szCs w:val="24"/>
        </w:rPr>
      </w:pPr>
      <w:rPr/>
      <w:r>
        <w:rPr>
          <w:rFonts w:ascii="Cambria Math" w:hAnsi="Cambria Math" w:cs="Cambria Math" w:eastAsia="Cambria Math"/>
          <w:sz w:val="24"/>
          <w:szCs w:val="24"/>
          <w:spacing w:val="0"/>
          <w:w w:val="100"/>
          <w:position w:val="26"/>
        </w:rPr>
        <w:t>�</w:t>
      </w:r>
      <w:r>
        <w:rPr>
          <w:rFonts w:ascii="Cambria Math" w:hAnsi="Cambria Math" w:cs="Cambria Math" w:eastAsia="Cambria Math"/>
          <w:sz w:val="24"/>
          <w:szCs w:val="24"/>
          <w:spacing w:val="-20"/>
          <w:w w:val="100"/>
          <w:position w:val="26"/>
        </w:rPr>
        <w:t>�</w:t>
      </w:r>
      <w:r>
        <w:rPr>
          <w:rFonts w:ascii="Cambria Math" w:hAnsi="Cambria Math" w:cs="Cambria Math" w:eastAsia="Cambria Math"/>
          <w:sz w:val="17"/>
          <w:szCs w:val="17"/>
          <w:spacing w:val="0"/>
          <w:w w:val="100"/>
          <w:position w:val="21"/>
        </w:rPr>
        <w:t>𝑐��</w:t>
      </w:r>
      <w:r>
        <w:rPr>
          <w:rFonts w:ascii="Cambria Math" w:hAnsi="Cambria Math" w:cs="Cambria Math" w:eastAsia="Cambria Math"/>
          <w:sz w:val="17"/>
          <w:szCs w:val="17"/>
          <w:spacing w:val="0"/>
          <w:w w:val="100"/>
          <w:position w:val="21"/>
        </w:rPr>
        <w:t>  </w:t>
      </w:r>
      <w:r>
        <w:rPr>
          <w:rFonts w:ascii="Cambria Math" w:hAnsi="Cambria Math" w:cs="Cambria Math" w:eastAsia="Cambria Math"/>
          <w:sz w:val="17"/>
          <w:szCs w:val="17"/>
          <w:spacing w:val="22"/>
          <w:w w:val="100"/>
          <w:position w:val="21"/>
        </w:rPr>
        <w:t> </w:t>
      </w:r>
      <w:r>
        <w:rPr>
          <w:rFonts w:ascii="Arial" w:hAnsi="Arial" w:cs="Arial" w:eastAsia="Arial"/>
          <w:sz w:val="24"/>
          <w:szCs w:val="24"/>
          <w:spacing w:val="0"/>
          <w:w w:val="179"/>
          <w:position w:val="26"/>
        </w:rPr>
        <w:t>:</w:t>
      </w:r>
      <w:r>
        <w:rPr>
          <w:rFonts w:ascii="Arial" w:hAnsi="Arial" w:cs="Arial" w:eastAsia="Arial"/>
          <w:sz w:val="24"/>
          <w:szCs w:val="24"/>
          <w:spacing w:val="1"/>
          <w:w w:val="179"/>
          <w:position w:val="26"/>
        </w:rPr>
        <w:t> </w:t>
      </w:r>
      <w:r>
        <w:rPr>
          <w:rFonts w:ascii="細明體" w:hAnsi="細明體" w:cs="細明體" w:eastAsia="細明體"/>
          <w:sz w:val="24"/>
          <w:szCs w:val="24"/>
          <w:spacing w:val="0"/>
          <w:w w:val="179"/>
          <w:position w:val="26"/>
        </w:rPr>
        <w:t>第</w:t>
      </w:r>
      <w:r>
        <w:rPr>
          <w:rFonts w:ascii="細明體" w:hAnsi="細明體" w:cs="細明體" w:eastAsia="細明體"/>
          <w:sz w:val="24"/>
          <w:szCs w:val="24"/>
          <w:spacing w:val="-70"/>
          <w:w w:val="179"/>
          <w:position w:val="26"/>
        </w:rPr>
        <w:t> </w:t>
      </w:r>
      <w:r>
        <w:rPr>
          <w:rFonts w:ascii="Arial" w:hAnsi="Arial" w:cs="Arial" w:eastAsia="Arial"/>
          <w:sz w:val="24"/>
          <w:szCs w:val="24"/>
          <w:spacing w:val="0"/>
          <w:w w:val="225"/>
          <w:position w:val="26"/>
        </w:rPr>
        <w:t>i</w:t>
      </w:r>
      <w:r>
        <w:rPr>
          <w:rFonts w:ascii="Arial" w:hAnsi="Arial" w:cs="Arial" w:eastAsia="Arial"/>
          <w:sz w:val="24"/>
          <w:szCs w:val="24"/>
          <w:spacing w:val="-99"/>
          <w:w w:val="225"/>
          <w:position w:val="26"/>
        </w:rPr>
        <w:t> </w:t>
      </w:r>
      <w:r>
        <w:rPr>
          <w:rFonts w:ascii="細明體" w:hAnsi="細明體" w:cs="細明體" w:eastAsia="細明體"/>
          <w:sz w:val="24"/>
          <w:szCs w:val="24"/>
          <w:spacing w:val="0"/>
          <w:w w:val="225"/>
          <w:position w:val="26"/>
        </w:rPr>
        <w:t>個時段第</w:t>
      </w:r>
      <w:r>
        <w:rPr>
          <w:rFonts w:ascii="細明體" w:hAnsi="細明體" w:cs="細明體" w:eastAsia="細明體"/>
          <w:sz w:val="24"/>
          <w:szCs w:val="24"/>
          <w:spacing w:val="-70"/>
          <w:w w:val="225"/>
          <w:position w:val="26"/>
        </w:rPr>
        <w:t> </w:t>
      </w:r>
      <w:r>
        <w:rPr>
          <w:rFonts w:ascii="Arial" w:hAnsi="Arial" w:cs="Arial" w:eastAsia="Arial"/>
          <w:sz w:val="24"/>
          <w:szCs w:val="24"/>
          <w:spacing w:val="0"/>
          <w:w w:val="100"/>
          <w:position w:val="26"/>
        </w:rPr>
        <w:t>k</w:t>
      </w:r>
      <w:r>
        <w:rPr>
          <w:rFonts w:ascii="Arial" w:hAnsi="Arial" w:cs="Arial" w:eastAsia="Arial"/>
          <w:sz w:val="24"/>
          <w:szCs w:val="24"/>
          <w:spacing w:val="-16"/>
          <w:w w:val="100"/>
          <w:position w:val="26"/>
        </w:rPr>
        <w:t> </w:t>
      </w:r>
      <w:r>
        <w:rPr>
          <w:rFonts w:ascii="細明體" w:hAnsi="細明體" w:cs="細明體" w:eastAsia="細明體"/>
          <w:sz w:val="24"/>
          <w:szCs w:val="24"/>
          <w:spacing w:val="0"/>
          <w:w w:val="100"/>
          <w:position w:val="26"/>
        </w:rPr>
        <w:t>個道路計數據點中第</w:t>
      </w:r>
      <w:r>
        <w:rPr>
          <w:rFonts w:ascii="細明體" w:hAnsi="細明體" w:cs="細明體" w:eastAsia="細明體"/>
          <w:sz w:val="24"/>
          <w:szCs w:val="24"/>
          <w:spacing w:val="-69"/>
          <w:w w:val="100"/>
          <w:position w:val="26"/>
        </w:rPr>
        <w:t> </w:t>
      </w:r>
      <w:r>
        <w:rPr>
          <w:rFonts w:ascii="Arial" w:hAnsi="Arial" w:cs="Arial" w:eastAsia="Arial"/>
          <w:sz w:val="24"/>
          <w:szCs w:val="24"/>
          <w:spacing w:val="0"/>
          <w:w w:val="100"/>
          <w:position w:val="26"/>
        </w:rPr>
        <w:t>c</w:t>
      </w:r>
      <w:r>
        <w:rPr>
          <w:rFonts w:ascii="Arial" w:hAnsi="Arial" w:cs="Arial" w:eastAsia="Arial"/>
          <w:sz w:val="24"/>
          <w:szCs w:val="24"/>
          <w:spacing w:val="-16"/>
          <w:w w:val="100"/>
          <w:position w:val="26"/>
        </w:rPr>
        <w:t> </w:t>
      </w:r>
      <w:r>
        <w:rPr>
          <w:rFonts w:ascii="細明體" w:hAnsi="細明體" w:cs="細明體" w:eastAsia="細明體"/>
          <w:sz w:val="24"/>
          <w:szCs w:val="24"/>
          <w:spacing w:val="0"/>
          <w:w w:val="100"/>
          <w:position w:val="26"/>
        </w:rPr>
        <w:t>種交通工具累計數量</w:t>
      </w:r>
      <w:r>
        <w:rPr>
          <w:rFonts w:ascii="細明體" w:hAnsi="細明體" w:cs="細明體" w:eastAsia="細明體"/>
          <w:sz w:val="24"/>
          <w:szCs w:val="24"/>
          <w:spacing w:val="0"/>
          <w:w w:val="100"/>
          <w:position w:val="0"/>
        </w:rPr>
      </w:r>
    </w:p>
    <w:p>
      <w:pPr>
        <w:spacing w:before="0" w:after="0" w:line="617" w:lineRule="exact"/>
        <w:ind w:left="1318" w:right="-20"/>
        <w:jc w:val="left"/>
        <w:rPr>
          <w:rFonts w:ascii="細明體" w:hAnsi="細明體" w:cs="細明體" w:eastAsia="細明體"/>
          <w:sz w:val="24"/>
          <w:szCs w:val="24"/>
        </w:rPr>
      </w:pPr>
      <w:rPr/>
      <w:r>
        <w:rPr>
          <w:rFonts w:ascii="Arial" w:hAnsi="Arial" w:cs="Arial" w:eastAsia="Arial"/>
          <w:sz w:val="24"/>
          <w:szCs w:val="24"/>
          <w:w w:val="74"/>
          <w:position w:val="44"/>
        </w:rPr>
        <w:t>K</w:t>
      </w:r>
      <w:r>
        <w:rPr>
          <w:rFonts w:ascii="Cambria Math" w:hAnsi="Cambria Math" w:cs="Cambria Math" w:eastAsia="Cambria Math"/>
          <w:sz w:val="24"/>
          <w:szCs w:val="24"/>
          <w:w w:val="100"/>
          <w:position w:val="44"/>
        </w:rPr>
        <w:t>�</w:t>
      </w:r>
      <w:r>
        <w:rPr>
          <w:rFonts w:ascii="Cambria Math" w:hAnsi="Cambria Math" w:cs="Cambria Math" w:eastAsia="Cambria Math"/>
          <w:sz w:val="17"/>
          <w:szCs w:val="17"/>
          <w:w w:val="100"/>
          <w:position w:val="39"/>
        </w:rPr>
        <w:t>�𝑛</w:t>
      </w:r>
      <w:r>
        <w:rPr>
          <w:rFonts w:ascii="Cambria Math" w:hAnsi="Cambria Math" w:cs="Cambria Math" w:eastAsia="Cambria Math"/>
          <w:sz w:val="17"/>
          <w:szCs w:val="17"/>
          <w:w w:val="100"/>
          <w:position w:val="39"/>
        </w:rPr>
        <w:t>   </w:t>
      </w:r>
      <w:r>
        <w:rPr>
          <w:rFonts w:ascii="Cambria Math" w:hAnsi="Cambria Math" w:cs="Cambria Math" w:eastAsia="Cambria Math"/>
          <w:sz w:val="17"/>
          <w:szCs w:val="17"/>
          <w:spacing w:val="-17"/>
          <w:w w:val="100"/>
          <w:position w:val="39"/>
        </w:rPr>
        <w:t> </w:t>
      </w:r>
      <w:r>
        <w:rPr>
          <w:rFonts w:ascii="Arial" w:hAnsi="Arial" w:cs="Arial" w:eastAsia="Arial"/>
          <w:sz w:val="24"/>
          <w:szCs w:val="24"/>
          <w:spacing w:val="0"/>
          <w:w w:val="179"/>
          <w:position w:val="44"/>
        </w:rPr>
        <w:t>:</w:t>
      </w:r>
      <w:r>
        <w:rPr>
          <w:rFonts w:ascii="Arial" w:hAnsi="Arial" w:cs="Arial" w:eastAsia="Arial"/>
          <w:sz w:val="24"/>
          <w:szCs w:val="24"/>
          <w:spacing w:val="1"/>
          <w:w w:val="179"/>
          <w:position w:val="44"/>
        </w:rPr>
        <w:t> </w:t>
      </w:r>
      <w:r>
        <w:rPr>
          <w:rFonts w:ascii="細明體" w:hAnsi="細明體" w:cs="細明體" w:eastAsia="細明體"/>
          <w:sz w:val="24"/>
          <w:szCs w:val="24"/>
          <w:spacing w:val="0"/>
          <w:w w:val="179"/>
          <w:position w:val="44"/>
        </w:rPr>
        <w:t>第</w:t>
      </w:r>
      <w:r>
        <w:rPr>
          <w:rFonts w:ascii="細明體" w:hAnsi="細明體" w:cs="細明體" w:eastAsia="細明體"/>
          <w:sz w:val="24"/>
          <w:szCs w:val="24"/>
          <w:spacing w:val="-60"/>
          <w:w w:val="179"/>
          <w:position w:val="44"/>
        </w:rPr>
        <w:t> </w:t>
      </w:r>
      <w:r>
        <w:rPr>
          <w:rFonts w:ascii="Arial" w:hAnsi="Arial" w:cs="Arial" w:eastAsia="Arial"/>
          <w:sz w:val="24"/>
          <w:szCs w:val="24"/>
          <w:spacing w:val="0"/>
          <w:w w:val="100"/>
          <w:position w:val="44"/>
        </w:rPr>
        <w:t>k</w:t>
      </w:r>
      <w:r>
        <w:rPr>
          <w:rFonts w:ascii="Arial" w:hAnsi="Arial" w:cs="Arial" w:eastAsia="Arial"/>
          <w:sz w:val="24"/>
          <w:szCs w:val="24"/>
          <w:spacing w:val="-7"/>
          <w:w w:val="100"/>
          <w:position w:val="44"/>
        </w:rPr>
        <w:t> </w:t>
      </w:r>
      <w:r>
        <w:rPr>
          <w:rFonts w:ascii="細明體" w:hAnsi="細明體" w:cs="細明體" w:eastAsia="細明體"/>
          <w:sz w:val="24"/>
          <w:szCs w:val="24"/>
          <w:spacing w:val="0"/>
          <w:w w:val="100"/>
          <w:position w:val="44"/>
        </w:rPr>
        <w:t>個據點全天進入風景區遊客數量</w:t>
      </w:r>
      <w:r>
        <w:rPr>
          <w:rFonts w:ascii="細明體" w:hAnsi="細明體" w:cs="細明體" w:eastAsia="細明體"/>
          <w:sz w:val="24"/>
          <w:szCs w:val="24"/>
          <w:spacing w:val="0"/>
          <w:w w:val="100"/>
          <w:position w:val="0"/>
        </w:rPr>
      </w:r>
    </w:p>
    <w:p>
      <w:pPr>
        <w:spacing w:before="0" w:after="0" w:line="208" w:lineRule="exact"/>
        <w:ind w:left="478" w:right="-20"/>
        <w:jc w:val="left"/>
        <w:rPr>
          <w:rFonts w:ascii="細明體" w:hAnsi="細明體" w:cs="細明體" w:eastAsia="細明體"/>
          <w:sz w:val="24"/>
          <w:szCs w:val="24"/>
        </w:rPr>
      </w:pPr>
      <w:rPr/>
      <w:r>
        <w:rPr>
          <w:rFonts w:ascii="Arial" w:hAnsi="Arial" w:cs="Arial" w:eastAsia="Arial"/>
          <w:sz w:val="24"/>
          <w:szCs w:val="24"/>
          <w:spacing w:val="0"/>
          <w:w w:val="202"/>
          <w:position w:val="1"/>
        </w:rPr>
        <w:t>i</w:t>
      </w:r>
      <w:r>
        <w:rPr>
          <w:rFonts w:ascii="Arial" w:hAnsi="Arial" w:cs="Arial" w:eastAsia="Arial"/>
          <w:sz w:val="24"/>
          <w:szCs w:val="24"/>
          <w:spacing w:val="-2"/>
          <w:w w:val="202"/>
          <w:position w:val="1"/>
        </w:rPr>
        <w:t> </w:t>
      </w:r>
      <w:r>
        <w:rPr>
          <w:rFonts w:ascii="Arial" w:hAnsi="Arial" w:cs="Arial" w:eastAsia="Arial"/>
          <w:sz w:val="24"/>
          <w:szCs w:val="24"/>
          <w:spacing w:val="0"/>
          <w:w w:val="202"/>
          <w:position w:val="1"/>
        </w:rPr>
        <w:t>:</w:t>
      </w:r>
      <w:r>
        <w:rPr>
          <w:rFonts w:ascii="Arial" w:hAnsi="Arial" w:cs="Arial" w:eastAsia="Arial"/>
          <w:sz w:val="24"/>
          <w:szCs w:val="24"/>
          <w:spacing w:val="-30"/>
          <w:w w:val="202"/>
          <w:position w:val="1"/>
        </w:rPr>
        <w:t> </w:t>
      </w:r>
      <w:r>
        <w:rPr>
          <w:rFonts w:ascii="細明體" w:hAnsi="細明體" w:cs="細明體" w:eastAsia="細明體"/>
          <w:sz w:val="24"/>
          <w:szCs w:val="24"/>
          <w:spacing w:val="0"/>
          <w:w w:val="100"/>
          <w:position w:val="1"/>
        </w:rPr>
        <w:t>不同調查時段</w:t>
      </w:r>
      <w:r>
        <w:rPr>
          <w:rFonts w:ascii="細明體" w:hAnsi="細明體" w:cs="細明體" w:eastAsia="細明體"/>
          <w:sz w:val="24"/>
          <w:szCs w:val="24"/>
          <w:spacing w:val="0"/>
          <w:w w:val="100"/>
          <w:position w:val="0"/>
        </w:rPr>
      </w:r>
    </w:p>
    <w:p>
      <w:pPr>
        <w:spacing w:before="9" w:after="0" w:line="50" w:lineRule="exact"/>
        <w:jc w:val="left"/>
        <w:rPr>
          <w:sz w:val="5"/>
          <w:szCs w:val="5"/>
        </w:rPr>
      </w:pPr>
      <w:rPr/>
      <w:r>
        <w:rPr>
          <w:sz w:val="5"/>
          <w:szCs w:val="5"/>
        </w:rPr>
      </w:r>
    </w:p>
    <w:tbl>
      <w:tblPr>
        <w:tblW w:w="0" w:type="auto"/>
        <w:tblLook w:val="01E0"/>
        <w:tblLayout w:type="fixed"/>
        <w:tblCellMar>
          <w:left w:w="0" w:type="dxa"/>
          <w:right w:w="0" w:type="dxa"/>
          <w:bottom w:w="0" w:type="dxa"/>
          <w:top w:w="0" w:type="dxa"/>
        </w:tblCellMar>
        <w:jc w:val="left"/>
        <w:tblInd w:w="390.600014" w:type="dxa"/>
      </w:tblPr>
      <w:tblGrid/>
      <w:tr>
        <w:trPr>
          <w:trHeight w:val="370" w:hRule="exact"/>
        </w:trPr>
        <w:tc>
          <w:tcPr>
            <w:tcW w:w="710" w:type="dxa"/>
            <w:tcBorders>
              <w:top w:val="single" w:sz="4.640" w:space="0" w:color="000000"/>
              <w:bottom w:val="single" w:sz="4.640" w:space="0" w:color="000000"/>
              <w:left w:val="single" w:sz="4.640" w:space="0" w:color="000000"/>
              <w:right w:val="single" w:sz="4.640" w:space="0" w:color="000000"/>
            </w:tcBorders>
          </w:tcPr>
          <w:p>
            <w:pPr>
              <w:spacing w:before="51" w:after="0" w:line="240" w:lineRule="auto"/>
              <w:ind w:left="102" w:right="-20"/>
              <w:jc w:val="left"/>
              <w:rPr>
                <w:rFonts w:ascii="Arial" w:hAnsi="Arial" w:cs="Arial" w:eastAsia="Arial"/>
                <w:sz w:val="20"/>
                <w:szCs w:val="20"/>
              </w:rPr>
            </w:pPr>
            <w:rPr/>
            <w:r>
              <w:rPr>
                <w:rFonts w:ascii="Arial" w:hAnsi="Arial" w:cs="Arial" w:eastAsia="Arial"/>
                <w:sz w:val="20"/>
                <w:szCs w:val="20"/>
                <w:spacing w:val="0"/>
                <w:w w:val="224"/>
              </w:rPr>
              <w:t>i</w:t>
            </w:r>
            <w:r>
              <w:rPr>
                <w:rFonts w:ascii="Arial" w:hAnsi="Arial" w:cs="Arial" w:eastAsia="Arial"/>
                <w:sz w:val="20"/>
                <w:szCs w:val="20"/>
                <w:spacing w:val="0"/>
                <w:w w:val="100"/>
              </w:rPr>
            </w:r>
          </w:p>
        </w:tc>
        <w:tc>
          <w:tcPr>
            <w:tcW w:w="817" w:type="dxa"/>
            <w:tcBorders>
              <w:top w:val="single" w:sz="4.640" w:space="0" w:color="000000"/>
              <w:bottom w:val="single" w:sz="4.640" w:space="0" w:color="000000"/>
              <w:left w:val="single" w:sz="4.640" w:space="0" w:color="000000"/>
              <w:right w:val="single" w:sz="4.640" w:space="0" w:color="000000"/>
            </w:tcBorders>
          </w:tcPr>
          <w:p>
            <w:pPr>
              <w:spacing w:before="51" w:after="0" w:line="240" w:lineRule="auto"/>
              <w:ind w:left="100" w:right="-20"/>
              <w:jc w:val="left"/>
              <w:rPr>
                <w:rFonts w:ascii="Arial" w:hAnsi="Arial" w:cs="Arial" w:eastAsia="Arial"/>
                <w:sz w:val="20"/>
                <w:szCs w:val="20"/>
              </w:rPr>
            </w:pPr>
            <w:rPr/>
            <w:r>
              <w:rPr>
                <w:rFonts w:ascii="Arial" w:hAnsi="Arial" w:cs="Arial" w:eastAsia="Arial"/>
                <w:sz w:val="20"/>
                <w:szCs w:val="20"/>
                <w:spacing w:val="0"/>
                <w:w w:val="100"/>
              </w:rPr>
              <w:t>1</w:t>
            </w:r>
            <w:r>
              <w:rPr>
                <w:rFonts w:ascii="Arial" w:hAnsi="Arial" w:cs="Arial" w:eastAsia="Arial"/>
                <w:sz w:val="20"/>
                <w:szCs w:val="20"/>
                <w:spacing w:val="0"/>
                <w:w w:val="10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51" w:after="0" w:line="240" w:lineRule="auto"/>
              <w:ind w:left="102" w:right="-20"/>
              <w:jc w:val="left"/>
              <w:rPr>
                <w:rFonts w:ascii="Arial" w:hAnsi="Arial" w:cs="Arial" w:eastAsia="Arial"/>
                <w:sz w:val="20"/>
                <w:szCs w:val="20"/>
              </w:rPr>
            </w:pPr>
            <w:rPr/>
            <w:r>
              <w:rPr>
                <w:rFonts w:ascii="Arial" w:hAnsi="Arial" w:cs="Arial" w:eastAsia="Arial"/>
                <w:sz w:val="20"/>
                <w:szCs w:val="20"/>
                <w:spacing w:val="0"/>
                <w:w w:val="100"/>
              </w:rPr>
              <w:t>2</w:t>
            </w:r>
            <w:r>
              <w:rPr>
                <w:rFonts w:ascii="Arial" w:hAnsi="Arial" w:cs="Arial" w:eastAsia="Arial"/>
                <w:sz w:val="20"/>
                <w:szCs w:val="20"/>
                <w:spacing w:val="0"/>
                <w:w w:val="10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51" w:after="0" w:line="240" w:lineRule="auto"/>
              <w:ind w:left="102" w:right="-20"/>
              <w:jc w:val="left"/>
              <w:rPr>
                <w:rFonts w:ascii="Arial" w:hAnsi="Arial" w:cs="Arial" w:eastAsia="Arial"/>
                <w:sz w:val="20"/>
                <w:szCs w:val="20"/>
              </w:rPr>
            </w:pPr>
            <w:rPr/>
            <w:r>
              <w:rPr>
                <w:rFonts w:ascii="Arial" w:hAnsi="Arial" w:cs="Arial" w:eastAsia="Arial"/>
                <w:sz w:val="20"/>
                <w:szCs w:val="20"/>
                <w:spacing w:val="0"/>
                <w:w w:val="100"/>
              </w:rPr>
              <w:t>3</w:t>
            </w:r>
            <w:r>
              <w:rPr>
                <w:rFonts w:ascii="Arial" w:hAnsi="Arial" w:cs="Arial" w:eastAsia="Arial"/>
                <w:sz w:val="20"/>
                <w:szCs w:val="20"/>
                <w:spacing w:val="0"/>
                <w:w w:val="10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51" w:after="0" w:line="240" w:lineRule="auto"/>
              <w:ind w:left="102" w:right="-20"/>
              <w:jc w:val="left"/>
              <w:rPr>
                <w:rFonts w:ascii="Arial" w:hAnsi="Arial" w:cs="Arial" w:eastAsia="Arial"/>
                <w:sz w:val="20"/>
                <w:szCs w:val="20"/>
              </w:rPr>
            </w:pPr>
            <w:rPr/>
            <w:r>
              <w:rPr>
                <w:rFonts w:ascii="Arial" w:hAnsi="Arial" w:cs="Arial" w:eastAsia="Arial"/>
                <w:sz w:val="20"/>
                <w:szCs w:val="20"/>
                <w:spacing w:val="0"/>
                <w:w w:val="100"/>
              </w:rPr>
              <w:t>4</w:t>
            </w:r>
            <w:r>
              <w:rPr>
                <w:rFonts w:ascii="Arial" w:hAnsi="Arial" w:cs="Arial" w:eastAsia="Arial"/>
                <w:sz w:val="20"/>
                <w:szCs w:val="20"/>
                <w:spacing w:val="0"/>
                <w:w w:val="10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51" w:after="0" w:line="240" w:lineRule="auto"/>
              <w:ind w:left="102" w:right="-20"/>
              <w:jc w:val="left"/>
              <w:rPr>
                <w:rFonts w:ascii="Arial" w:hAnsi="Arial" w:cs="Arial" w:eastAsia="Arial"/>
                <w:sz w:val="20"/>
                <w:szCs w:val="20"/>
              </w:rPr>
            </w:pPr>
            <w:rPr/>
            <w:r>
              <w:rPr>
                <w:rFonts w:ascii="Arial" w:hAnsi="Arial" w:cs="Arial" w:eastAsia="Arial"/>
                <w:sz w:val="20"/>
                <w:szCs w:val="20"/>
                <w:spacing w:val="0"/>
                <w:w w:val="100"/>
              </w:rPr>
              <w:t>5</w:t>
            </w:r>
            <w:r>
              <w:rPr>
                <w:rFonts w:ascii="Arial" w:hAnsi="Arial" w:cs="Arial" w:eastAsia="Arial"/>
                <w:sz w:val="20"/>
                <w:szCs w:val="20"/>
                <w:spacing w:val="0"/>
                <w:w w:val="10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51" w:after="0" w:line="240" w:lineRule="auto"/>
              <w:ind w:left="102" w:right="-20"/>
              <w:jc w:val="left"/>
              <w:rPr>
                <w:rFonts w:ascii="Arial" w:hAnsi="Arial" w:cs="Arial" w:eastAsia="Arial"/>
                <w:sz w:val="20"/>
                <w:szCs w:val="20"/>
              </w:rPr>
            </w:pPr>
            <w:rPr/>
            <w:r>
              <w:rPr>
                <w:rFonts w:ascii="Arial" w:hAnsi="Arial" w:cs="Arial" w:eastAsia="Arial"/>
                <w:sz w:val="20"/>
                <w:szCs w:val="20"/>
                <w:spacing w:val="0"/>
                <w:w w:val="100"/>
              </w:rPr>
              <w:t>6</w:t>
            </w:r>
            <w:r>
              <w:rPr>
                <w:rFonts w:ascii="Arial" w:hAnsi="Arial" w:cs="Arial" w:eastAsia="Arial"/>
                <w:sz w:val="20"/>
                <w:szCs w:val="20"/>
                <w:spacing w:val="0"/>
                <w:w w:val="100"/>
              </w:rPr>
            </w:r>
          </w:p>
        </w:tc>
        <w:tc>
          <w:tcPr>
            <w:tcW w:w="817" w:type="dxa"/>
            <w:tcBorders>
              <w:top w:val="single" w:sz="4.640" w:space="0" w:color="000000"/>
              <w:bottom w:val="single" w:sz="4.640" w:space="0" w:color="000000"/>
              <w:left w:val="single" w:sz="4.640" w:space="0" w:color="000000"/>
              <w:right w:val="single" w:sz="4.640" w:space="0" w:color="000000"/>
            </w:tcBorders>
          </w:tcPr>
          <w:p>
            <w:pPr>
              <w:spacing w:before="51" w:after="0" w:line="240" w:lineRule="auto"/>
              <w:ind w:left="102" w:right="-20"/>
              <w:jc w:val="left"/>
              <w:rPr>
                <w:rFonts w:ascii="Arial" w:hAnsi="Arial" w:cs="Arial" w:eastAsia="Arial"/>
                <w:sz w:val="20"/>
                <w:szCs w:val="20"/>
              </w:rPr>
            </w:pPr>
            <w:rPr/>
            <w:r>
              <w:rPr>
                <w:rFonts w:ascii="Arial" w:hAnsi="Arial" w:cs="Arial" w:eastAsia="Arial"/>
                <w:sz w:val="20"/>
                <w:szCs w:val="20"/>
                <w:spacing w:val="0"/>
                <w:w w:val="100"/>
              </w:rPr>
              <w:t>7</w:t>
            </w:r>
            <w:r>
              <w:rPr>
                <w:rFonts w:ascii="Arial" w:hAnsi="Arial" w:cs="Arial" w:eastAsia="Arial"/>
                <w:sz w:val="20"/>
                <w:szCs w:val="20"/>
                <w:spacing w:val="0"/>
                <w:w w:val="10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51" w:after="0" w:line="240" w:lineRule="auto"/>
              <w:ind w:left="102" w:right="-20"/>
              <w:jc w:val="left"/>
              <w:rPr>
                <w:rFonts w:ascii="Arial" w:hAnsi="Arial" w:cs="Arial" w:eastAsia="Arial"/>
                <w:sz w:val="20"/>
                <w:szCs w:val="20"/>
              </w:rPr>
            </w:pPr>
            <w:rPr/>
            <w:r>
              <w:rPr>
                <w:rFonts w:ascii="Arial" w:hAnsi="Arial" w:cs="Arial" w:eastAsia="Arial"/>
                <w:sz w:val="20"/>
                <w:szCs w:val="20"/>
                <w:spacing w:val="0"/>
                <w:w w:val="100"/>
              </w:rPr>
              <w:t>8</w:t>
            </w:r>
            <w:r>
              <w:rPr>
                <w:rFonts w:ascii="Arial" w:hAnsi="Arial" w:cs="Arial" w:eastAsia="Arial"/>
                <w:sz w:val="20"/>
                <w:szCs w:val="20"/>
                <w:spacing w:val="0"/>
                <w:w w:val="10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304" w:right="284"/>
              <w:jc w:val="center"/>
              <w:rPr>
                <w:rFonts w:ascii="Arial" w:hAnsi="Arial" w:cs="Arial" w:eastAsia="Arial"/>
                <w:sz w:val="24"/>
                <w:szCs w:val="24"/>
              </w:rPr>
            </w:pPr>
            <w:rPr/>
            <w:r>
              <w:rPr>
                <w:rFonts w:ascii="Arial" w:hAnsi="Arial" w:cs="Arial" w:eastAsia="Arial"/>
                <w:sz w:val="24"/>
                <w:szCs w:val="24"/>
                <w:spacing w:val="0"/>
                <w:w w:val="85"/>
              </w:rPr>
              <w:t>~</w:t>
            </w:r>
            <w:r>
              <w:rPr>
                <w:rFonts w:ascii="Arial" w:hAnsi="Arial" w:cs="Arial" w:eastAsia="Arial"/>
                <w:sz w:val="24"/>
                <w:szCs w:val="24"/>
                <w:spacing w:val="0"/>
                <w:w w:val="10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51" w:after="0" w:line="240" w:lineRule="auto"/>
              <w:ind w:left="102" w:right="-20"/>
              <w:jc w:val="left"/>
              <w:rPr>
                <w:rFonts w:ascii="Arial" w:hAnsi="Arial" w:cs="Arial" w:eastAsia="Arial"/>
                <w:sz w:val="20"/>
                <w:szCs w:val="20"/>
              </w:rPr>
            </w:pPr>
            <w:rPr/>
            <w:r>
              <w:rPr>
                <w:rFonts w:ascii="Arial" w:hAnsi="Arial" w:cs="Arial" w:eastAsia="Arial"/>
                <w:sz w:val="20"/>
                <w:szCs w:val="20"/>
                <w:spacing w:val="1"/>
                <w:w w:val="100"/>
              </w:rPr>
              <w:t>48</w:t>
            </w:r>
            <w:r>
              <w:rPr>
                <w:rFonts w:ascii="Arial" w:hAnsi="Arial" w:cs="Arial" w:eastAsia="Arial"/>
                <w:sz w:val="20"/>
                <w:szCs w:val="20"/>
                <w:spacing w:val="0"/>
                <w:w w:val="100"/>
              </w:rPr>
            </w:r>
          </w:p>
        </w:tc>
      </w:tr>
      <w:tr>
        <w:trPr>
          <w:trHeight w:val="732" w:hRule="exact"/>
        </w:trPr>
        <w:tc>
          <w:tcPr>
            <w:tcW w:w="710" w:type="dxa"/>
            <w:tcBorders>
              <w:top w:val="single" w:sz="4.640" w:space="0" w:color="000000"/>
              <w:bottom w:val="single" w:sz="4.640" w:space="0" w:color="000000"/>
              <w:left w:val="single" w:sz="4.640" w:space="0" w:color="000000"/>
              <w:right w:val="single" w:sz="4.640" w:space="0" w:color="000000"/>
            </w:tcBorders>
          </w:tcPr>
          <w:p>
            <w:pPr>
              <w:spacing w:before="0" w:after="0" w:line="279" w:lineRule="exact"/>
              <w:ind w:left="102" w:right="-20"/>
              <w:jc w:val="left"/>
              <w:rPr>
                <w:rFonts w:ascii="細明體" w:hAnsi="細明體" w:cs="細明體" w:eastAsia="細明體"/>
                <w:sz w:val="20"/>
                <w:szCs w:val="20"/>
              </w:rPr>
            </w:pPr>
            <w:rPr/>
            <w:r>
              <w:rPr>
                <w:rFonts w:ascii="細明體" w:hAnsi="細明體" w:cs="細明體" w:eastAsia="細明體"/>
                <w:sz w:val="20"/>
                <w:szCs w:val="20"/>
                <w:spacing w:val="2"/>
                <w:w w:val="100"/>
                <w:position w:val="-2"/>
              </w:rPr>
              <w:t>時段</w:t>
            </w:r>
            <w:r>
              <w:rPr>
                <w:rFonts w:ascii="細明體" w:hAnsi="細明體" w:cs="細明體" w:eastAsia="細明體"/>
                <w:sz w:val="20"/>
                <w:szCs w:val="20"/>
                <w:spacing w:val="0"/>
                <w:w w:val="100"/>
                <w:position w:val="0"/>
              </w:rPr>
            </w:r>
          </w:p>
        </w:tc>
        <w:tc>
          <w:tcPr>
            <w:tcW w:w="817" w:type="dxa"/>
            <w:tcBorders>
              <w:top w:val="single" w:sz="4.640" w:space="0" w:color="000000"/>
              <w:bottom w:val="single" w:sz="4.640" w:space="0" w:color="000000"/>
              <w:left w:val="single" w:sz="4.640" w:space="0" w:color="000000"/>
              <w:right w:val="single" w:sz="4.640" w:space="0" w:color="000000"/>
            </w:tcBorders>
          </w:tcPr>
          <w:p>
            <w:pPr>
              <w:spacing w:before="51" w:after="0" w:line="240" w:lineRule="auto"/>
              <w:ind w:left="100" w:right="-20"/>
              <w:jc w:val="left"/>
              <w:rPr>
                <w:rFonts w:ascii="Arial" w:hAnsi="Arial" w:cs="Arial" w:eastAsia="Arial"/>
                <w:sz w:val="20"/>
                <w:szCs w:val="20"/>
              </w:rPr>
            </w:pPr>
            <w:rPr/>
            <w:r>
              <w:rPr>
                <w:rFonts w:ascii="Arial" w:hAnsi="Arial" w:cs="Arial" w:eastAsia="Arial"/>
                <w:sz w:val="20"/>
                <w:szCs w:val="20"/>
                <w:spacing w:val="1"/>
                <w:w w:val="89"/>
              </w:rPr>
              <w:t>0</w:t>
            </w:r>
            <w:r>
              <w:rPr>
                <w:rFonts w:ascii="Arial" w:hAnsi="Arial" w:cs="Arial" w:eastAsia="Arial"/>
                <w:sz w:val="20"/>
                <w:szCs w:val="20"/>
                <w:spacing w:val="1"/>
                <w:w w:val="89"/>
              </w:rPr>
              <w:t>7</w:t>
            </w:r>
            <w:r>
              <w:rPr>
                <w:rFonts w:ascii="Arial" w:hAnsi="Arial" w:cs="Arial" w:eastAsia="Arial"/>
                <w:sz w:val="20"/>
                <w:szCs w:val="20"/>
                <w:spacing w:val="1"/>
                <w:w w:val="179"/>
              </w:rPr>
              <w:t>:</w:t>
            </w:r>
            <w:r>
              <w:rPr>
                <w:rFonts w:ascii="Arial" w:hAnsi="Arial" w:cs="Arial" w:eastAsia="Arial"/>
                <w:sz w:val="20"/>
                <w:szCs w:val="20"/>
                <w:spacing w:val="-1"/>
                <w:w w:val="89"/>
              </w:rPr>
              <w:t>0</w:t>
            </w:r>
            <w:r>
              <w:rPr>
                <w:rFonts w:ascii="Arial" w:hAnsi="Arial" w:cs="Arial" w:eastAsia="Arial"/>
                <w:sz w:val="20"/>
                <w:szCs w:val="20"/>
                <w:spacing w:val="1"/>
                <w:w w:val="89"/>
              </w:rPr>
              <w:t>0</w:t>
            </w:r>
            <w:r>
              <w:rPr>
                <w:rFonts w:ascii="Arial" w:hAnsi="Arial" w:cs="Arial" w:eastAsia="Arial"/>
                <w:sz w:val="20"/>
                <w:szCs w:val="20"/>
                <w:spacing w:val="0"/>
                <w:w w:val="85"/>
              </w:rPr>
              <w:t>~</w:t>
            </w:r>
            <w:r>
              <w:rPr>
                <w:rFonts w:ascii="Arial" w:hAnsi="Arial" w:cs="Arial" w:eastAsia="Arial"/>
                <w:sz w:val="20"/>
                <w:szCs w:val="20"/>
                <w:spacing w:val="0"/>
                <w:w w:val="100"/>
              </w:rPr>
            </w:r>
          </w:p>
          <w:p>
            <w:pPr>
              <w:spacing w:before="0" w:after="0" w:line="130" w:lineRule="exact"/>
              <w:jc w:val="left"/>
              <w:rPr>
                <w:sz w:val="13"/>
                <w:szCs w:val="13"/>
              </w:rPr>
            </w:pPr>
            <w:rPr/>
            <w:r>
              <w:rPr>
                <w:sz w:val="13"/>
                <w:szCs w:val="13"/>
              </w:rPr>
            </w:r>
          </w:p>
          <w:p>
            <w:pPr>
              <w:spacing w:before="0" w:after="0" w:line="240" w:lineRule="auto"/>
              <w:ind w:left="100" w:right="-20"/>
              <w:jc w:val="left"/>
              <w:rPr>
                <w:rFonts w:ascii="Arial" w:hAnsi="Arial" w:cs="Arial" w:eastAsia="Arial"/>
                <w:sz w:val="20"/>
                <w:szCs w:val="20"/>
              </w:rPr>
            </w:pPr>
            <w:rPr/>
            <w:r>
              <w:rPr>
                <w:rFonts w:ascii="Arial" w:hAnsi="Arial" w:cs="Arial" w:eastAsia="Arial"/>
                <w:sz w:val="20"/>
                <w:szCs w:val="20"/>
                <w:spacing w:val="1"/>
                <w:w w:val="89"/>
              </w:rPr>
              <w:t>0</w:t>
            </w:r>
            <w:r>
              <w:rPr>
                <w:rFonts w:ascii="Arial" w:hAnsi="Arial" w:cs="Arial" w:eastAsia="Arial"/>
                <w:sz w:val="20"/>
                <w:szCs w:val="20"/>
                <w:spacing w:val="1"/>
                <w:w w:val="89"/>
              </w:rPr>
              <w:t>7</w:t>
            </w:r>
            <w:r>
              <w:rPr>
                <w:rFonts w:ascii="Arial" w:hAnsi="Arial" w:cs="Arial" w:eastAsia="Arial"/>
                <w:sz w:val="20"/>
                <w:szCs w:val="20"/>
                <w:spacing w:val="1"/>
                <w:w w:val="179"/>
              </w:rPr>
              <w:t>:</w:t>
            </w:r>
            <w:r>
              <w:rPr>
                <w:rFonts w:ascii="Arial" w:hAnsi="Arial" w:cs="Arial" w:eastAsia="Arial"/>
                <w:sz w:val="20"/>
                <w:szCs w:val="20"/>
                <w:spacing w:val="-1"/>
                <w:w w:val="89"/>
              </w:rPr>
              <w:t>1</w:t>
            </w:r>
            <w:r>
              <w:rPr>
                <w:rFonts w:ascii="Arial" w:hAnsi="Arial" w:cs="Arial" w:eastAsia="Arial"/>
                <w:sz w:val="20"/>
                <w:szCs w:val="20"/>
                <w:spacing w:val="0"/>
                <w:w w:val="89"/>
              </w:rPr>
              <w:t>5</w:t>
            </w:r>
            <w:r>
              <w:rPr>
                <w:rFonts w:ascii="Arial" w:hAnsi="Arial" w:cs="Arial" w:eastAsia="Arial"/>
                <w:sz w:val="20"/>
                <w:szCs w:val="20"/>
                <w:spacing w:val="0"/>
                <w:w w:val="10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51" w:after="0" w:line="240" w:lineRule="auto"/>
              <w:ind w:left="102" w:right="-20"/>
              <w:jc w:val="left"/>
              <w:rPr>
                <w:rFonts w:ascii="Arial" w:hAnsi="Arial" w:cs="Arial" w:eastAsia="Arial"/>
                <w:sz w:val="20"/>
                <w:szCs w:val="20"/>
              </w:rPr>
            </w:pPr>
            <w:rPr/>
            <w:r>
              <w:rPr>
                <w:rFonts w:ascii="Arial" w:hAnsi="Arial" w:cs="Arial" w:eastAsia="Arial"/>
                <w:sz w:val="20"/>
                <w:szCs w:val="20"/>
                <w:spacing w:val="1"/>
                <w:w w:val="89"/>
              </w:rPr>
              <w:t>0</w:t>
            </w:r>
            <w:r>
              <w:rPr>
                <w:rFonts w:ascii="Arial" w:hAnsi="Arial" w:cs="Arial" w:eastAsia="Arial"/>
                <w:sz w:val="20"/>
                <w:szCs w:val="20"/>
                <w:spacing w:val="1"/>
                <w:w w:val="89"/>
              </w:rPr>
              <w:t>7</w:t>
            </w:r>
            <w:r>
              <w:rPr>
                <w:rFonts w:ascii="Arial" w:hAnsi="Arial" w:cs="Arial" w:eastAsia="Arial"/>
                <w:sz w:val="20"/>
                <w:szCs w:val="20"/>
                <w:spacing w:val="1"/>
                <w:w w:val="179"/>
              </w:rPr>
              <w:t>:</w:t>
            </w:r>
            <w:r>
              <w:rPr>
                <w:rFonts w:ascii="Arial" w:hAnsi="Arial" w:cs="Arial" w:eastAsia="Arial"/>
                <w:sz w:val="20"/>
                <w:szCs w:val="20"/>
                <w:spacing w:val="-1"/>
                <w:w w:val="89"/>
              </w:rPr>
              <w:t>1</w:t>
            </w:r>
            <w:r>
              <w:rPr>
                <w:rFonts w:ascii="Arial" w:hAnsi="Arial" w:cs="Arial" w:eastAsia="Arial"/>
                <w:sz w:val="20"/>
                <w:szCs w:val="20"/>
                <w:spacing w:val="1"/>
                <w:w w:val="89"/>
              </w:rPr>
              <w:t>5</w:t>
            </w:r>
            <w:r>
              <w:rPr>
                <w:rFonts w:ascii="Arial" w:hAnsi="Arial" w:cs="Arial" w:eastAsia="Arial"/>
                <w:sz w:val="20"/>
                <w:szCs w:val="20"/>
                <w:spacing w:val="0"/>
                <w:w w:val="85"/>
              </w:rPr>
              <w:t>~</w:t>
            </w:r>
            <w:r>
              <w:rPr>
                <w:rFonts w:ascii="Arial" w:hAnsi="Arial" w:cs="Arial" w:eastAsia="Arial"/>
                <w:sz w:val="20"/>
                <w:szCs w:val="20"/>
                <w:spacing w:val="0"/>
                <w:w w:val="100"/>
              </w:rPr>
            </w:r>
          </w:p>
          <w:p>
            <w:pPr>
              <w:spacing w:before="0" w:after="0" w:line="130" w:lineRule="exact"/>
              <w:jc w:val="left"/>
              <w:rPr>
                <w:sz w:val="13"/>
                <w:szCs w:val="13"/>
              </w:rPr>
            </w:pPr>
            <w:rPr/>
            <w:r>
              <w:rPr>
                <w:sz w:val="13"/>
                <w:szCs w:val="13"/>
              </w:rPr>
            </w:r>
          </w:p>
          <w:p>
            <w:pPr>
              <w:spacing w:before="0" w:after="0" w:line="240" w:lineRule="auto"/>
              <w:ind w:left="102" w:right="-20"/>
              <w:jc w:val="left"/>
              <w:rPr>
                <w:rFonts w:ascii="Arial" w:hAnsi="Arial" w:cs="Arial" w:eastAsia="Arial"/>
                <w:sz w:val="20"/>
                <w:szCs w:val="20"/>
              </w:rPr>
            </w:pPr>
            <w:rPr/>
            <w:r>
              <w:rPr>
                <w:rFonts w:ascii="Arial" w:hAnsi="Arial" w:cs="Arial" w:eastAsia="Arial"/>
                <w:sz w:val="20"/>
                <w:szCs w:val="20"/>
                <w:spacing w:val="1"/>
                <w:w w:val="89"/>
              </w:rPr>
              <w:t>0</w:t>
            </w:r>
            <w:r>
              <w:rPr>
                <w:rFonts w:ascii="Arial" w:hAnsi="Arial" w:cs="Arial" w:eastAsia="Arial"/>
                <w:sz w:val="20"/>
                <w:szCs w:val="20"/>
                <w:spacing w:val="1"/>
                <w:w w:val="89"/>
              </w:rPr>
              <w:t>7</w:t>
            </w:r>
            <w:r>
              <w:rPr>
                <w:rFonts w:ascii="Arial" w:hAnsi="Arial" w:cs="Arial" w:eastAsia="Arial"/>
                <w:sz w:val="20"/>
                <w:szCs w:val="20"/>
                <w:spacing w:val="1"/>
                <w:w w:val="179"/>
              </w:rPr>
              <w:t>:</w:t>
            </w:r>
            <w:r>
              <w:rPr>
                <w:rFonts w:ascii="Arial" w:hAnsi="Arial" w:cs="Arial" w:eastAsia="Arial"/>
                <w:sz w:val="20"/>
                <w:szCs w:val="20"/>
                <w:spacing w:val="-1"/>
                <w:w w:val="89"/>
              </w:rPr>
              <w:t>3</w:t>
            </w:r>
            <w:r>
              <w:rPr>
                <w:rFonts w:ascii="Arial" w:hAnsi="Arial" w:cs="Arial" w:eastAsia="Arial"/>
                <w:sz w:val="20"/>
                <w:szCs w:val="20"/>
                <w:spacing w:val="0"/>
                <w:w w:val="89"/>
              </w:rPr>
              <w:t>0</w:t>
            </w:r>
            <w:r>
              <w:rPr>
                <w:rFonts w:ascii="Arial" w:hAnsi="Arial" w:cs="Arial" w:eastAsia="Arial"/>
                <w:sz w:val="20"/>
                <w:szCs w:val="20"/>
                <w:spacing w:val="0"/>
                <w:w w:val="10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51" w:after="0" w:line="240" w:lineRule="auto"/>
              <w:ind w:left="102" w:right="-20"/>
              <w:jc w:val="left"/>
              <w:rPr>
                <w:rFonts w:ascii="Arial" w:hAnsi="Arial" w:cs="Arial" w:eastAsia="Arial"/>
                <w:sz w:val="20"/>
                <w:szCs w:val="20"/>
              </w:rPr>
            </w:pPr>
            <w:rPr/>
            <w:r>
              <w:rPr>
                <w:rFonts w:ascii="Arial" w:hAnsi="Arial" w:cs="Arial" w:eastAsia="Arial"/>
                <w:sz w:val="20"/>
                <w:szCs w:val="20"/>
                <w:spacing w:val="1"/>
                <w:w w:val="89"/>
              </w:rPr>
              <w:t>0</w:t>
            </w:r>
            <w:r>
              <w:rPr>
                <w:rFonts w:ascii="Arial" w:hAnsi="Arial" w:cs="Arial" w:eastAsia="Arial"/>
                <w:sz w:val="20"/>
                <w:szCs w:val="20"/>
                <w:spacing w:val="1"/>
                <w:w w:val="89"/>
              </w:rPr>
              <w:t>7</w:t>
            </w:r>
            <w:r>
              <w:rPr>
                <w:rFonts w:ascii="Arial" w:hAnsi="Arial" w:cs="Arial" w:eastAsia="Arial"/>
                <w:sz w:val="20"/>
                <w:szCs w:val="20"/>
                <w:spacing w:val="1"/>
                <w:w w:val="179"/>
              </w:rPr>
              <w:t>:</w:t>
            </w:r>
            <w:r>
              <w:rPr>
                <w:rFonts w:ascii="Arial" w:hAnsi="Arial" w:cs="Arial" w:eastAsia="Arial"/>
                <w:sz w:val="20"/>
                <w:szCs w:val="20"/>
                <w:spacing w:val="-1"/>
                <w:w w:val="89"/>
              </w:rPr>
              <w:t>3</w:t>
            </w:r>
            <w:r>
              <w:rPr>
                <w:rFonts w:ascii="Arial" w:hAnsi="Arial" w:cs="Arial" w:eastAsia="Arial"/>
                <w:sz w:val="20"/>
                <w:szCs w:val="20"/>
                <w:spacing w:val="1"/>
                <w:w w:val="89"/>
              </w:rPr>
              <w:t>0</w:t>
            </w:r>
            <w:r>
              <w:rPr>
                <w:rFonts w:ascii="Arial" w:hAnsi="Arial" w:cs="Arial" w:eastAsia="Arial"/>
                <w:sz w:val="20"/>
                <w:szCs w:val="20"/>
                <w:spacing w:val="0"/>
                <w:w w:val="85"/>
              </w:rPr>
              <w:t>~</w:t>
            </w:r>
            <w:r>
              <w:rPr>
                <w:rFonts w:ascii="Arial" w:hAnsi="Arial" w:cs="Arial" w:eastAsia="Arial"/>
                <w:sz w:val="20"/>
                <w:szCs w:val="20"/>
                <w:spacing w:val="0"/>
                <w:w w:val="100"/>
              </w:rPr>
            </w:r>
          </w:p>
          <w:p>
            <w:pPr>
              <w:spacing w:before="0" w:after="0" w:line="130" w:lineRule="exact"/>
              <w:jc w:val="left"/>
              <w:rPr>
                <w:sz w:val="13"/>
                <w:szCs w:val="13"/>
              </w:rPr>
            </w:pPr>
            <w:rPr/>
            <w:r>
              <w:rPr>
                <w:sz w:val="13"/>
                <w:szCs w:val="13"/>
              </w:rPr>
            </w:r>
          </w:p>
          <w:p>
            <w:pPr>
              <w:spacing w:before="0" w:after="0" w:line="240" w:lineRule="auto"/>
              <w:ind w:left="102" w:right="-20"/>
              <w:jc w:val="left"/>
              <w:rPr>
                <w:rFonts w:ascii="Arial" w:hAnsi="Arial" w:cs="Arial" w:eastAsia="Arial"/>
                <w:sz w:val="20"/>
                <w:szCs w:val="20"/>
              </w:rPr>
            </w:pPr>
            <w:rPr/>
            <w:r>
              <w:rPr>
                <w:rFonts w:ascii="Arial" w:hAnsi="Arial" w:cs="Arial" w:eastAsia="Arial"/>
                <w:sz w:val="20"/>
                <w:szCs w:val="20"/>
                <w:spacing w:val="1"/>
                <w:w w:val="89"/>
              </w:rPr>
              <w:t>0</w:t>
            </w:r>
            <w:r>
              <w:rPr>
                <w:rFonts w:ascii="Arial" w:hAnsi="Arial" w:cs="Arial" w:eastAsia="Arial"/>
                <w:sz w:val="20"/>
                <w:szCs w:val="20"/>
                <w:spacing w:val="1"/>
                <w:w w:val="89"/>
              </w:rPr>
              <w:t>7</w:t>
            </w:r>
            <w:r>
              <w:rPr>
                <w:rFonts w:ascii="Arial" w:hAnsi="Arial" w:cs="Arial" w:eastAsia="Arial"/>
                <w:sz w:val="20"/>
                <w:szCs w:val="20"/>
                <w:spacing w:val="1"/>
                <w:w w:val="179"/>
              </w:rPr>
              <w:t>:</w:t>
            </w:r>
            <w:r>
              <w:rPr>
                <w:rFonts w:ascii="Arial" w:hAnsi="Arial" w:cs="Arial" w:eastAsia="Arial"/>
                <w:sz w:val="20"/>
                <w:szCs w:val="20"/>
                <w:spacing w:val="-1"/>
                <w:w w:val="89"/>
              </w:rPr>
              <w:t>4</w:t>
            </w:r>
            <w:r>
              <w:rPr>
                <w:rFonts w:ascii="Arial" w:hAnsi="Arial" w:cs="Arial" w:eastAsia="Arial"/>
                <w:sz w:val="20"/>
                <w:szCs w:val="20"/>
                <w:spacing w:val="0"/>
                <w:w w:val="89"/>
              </w:rPr>
              <w:t>5</w:t>
            </w:r>
            <w:r>
              <w:rPr>
                <w:rFonts w:ascii="Arial" w:hAnsi="Arial" w:cs="Arial" w:eastAsia="Arial"/>
                <w:sz w:val="20"/>
                <w:szCs w:val="20"/>
                <w:spacing w:val="0"/>
                <w:w w:val="10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51" w:after="0" w:line="240" w:lineRule="auto"/>
              <w:ind w:left="102" w:right="-20"/>
              <w:jc w:val="left"/>
              <w:rPr>
                <w:rFonts w:ascii="Arial" w:hAnsi="Arial" w:cs="Arial" w:eastAsia="Arial"/>
                <w:sz w:val="20"/>
                <w:szCs w:val="20"/>
              </w:rPr>
            </w:pPr>
            <w:rPr/>
            <w:r>
              <w:rPr>
                <w:rFonts w:ascii="Arial" w:hAnsi="Arial" w:cs="Arial" w:eastAsia="Arial"/>
                <w:sz w:val="20"/>
                <w:szCs w:val="20"/>
                <w:spacing w:val="1"/>
                <w:w w:val="89"/>
              </w:rPr>
              <w:t>0</w:t>
            </w:r>
            <w:r>
              <w:rPr>
                <w:rFonts w:ascii="Arial" w:hAnsi="Arial" w:cs="Arial" w:eastAsia="Arial"/>
                <w:sz w:val="20"/>
                <w:szCs w:val="20"/>
                <w:spacing w:val="1"/>
                <w:w w:val="89"/>
              </w:rPr>
              <w:t>7</w:t>
            </w:r>
            <w:r>
              <w:rPr>
                <w:rFonts w:ascii="Arial" w:hAnsi="Arial" w:cs="Arial" w:eastAsia="Arial"/>
                <w:sz w:val="20"/>
                <w:szCs w:val="20"/>
                <w:spacing w:val="1"/>
                <w:w w:val="179"/>
              </w:rPr>
              <w:t>:</w:t>
            </w:r>
            <w:r>
              <w:rPr>
                <w:rFonts w:ascii="Arial" w:hAnsi="Arial" w:cs="Arial" w:eastAsia="Arial"/>
                <w:sz w:val="20"/>
                <w:szCs w:val="20"/>
                <w:spacing w:val="-1"/>
                <w:w w:val="89"/>
              </w:rPr>
              <w:t>4</w:t>
            </w:r>
            <w:r>
              <w:rPr>
                <w:rFonts w:ascii="Arial" w:hAnsi="Arial" w:cs="Arial" w:eastAsia="Arial"/>
                <w:sz w:val="20"/>
                <w:szCs w:val="20"/>
                <w:spacing w:val="1"/>
                <w:w w:val="89"/>
              </w:rPr>
              <w:t>5</w:t>
            </w:r>
            <w:r>
              <w:rPr>
                <w:rFonts w:ascii="Arial" w:hAnsi="Arial" w:cs="Arial" w:eastAsia="Arial"/>
                <w:sz w:val="20"/>
                <w:szCs w:val="20"/>
                <w:spacing w:val="0"/>
                <w:w w:val="85"/>
              </w:rPr>
              <w:t>~</w:t>
            </w:r>
            <w:r>
              <w:rPr>
                <w:rFonts w:ascii="Arial" w:hAnsi="Arial" w:cs="Arial" w:eastAsia="Arial"/>
                <w:sz w:val="20"/>
                <w:szCs w:val="20"/>
                <w:spacing w:val="0"/>
                <w:w w:val="100"/>
              </w:rPr>
            </w:r>
          </w:p>
          <w:p>
            <w:pPr>
              <w:spacing w:before="0" w:after="0" w:line="130" w:lineRule="exact"/>
              <w:jc w:val="left"/>
              <w:rPr>
                <w:sz w:val="13"/>
                <w:szCs w:val="13"/>
              </w:rPr>
            </w:pPr>
            <w:rPr/>
            <w:r>
              <w:rPr>
                <w:sz w:val="13"/>
                <w:szCs w:val="13"/>
              </w:rPr>
            </w:r>
          </w:p>
          <w:p>
            <w:pPr>
              <w:spacing w:before="0" w:after="0" w:line="240" w:lineRule="auto"/>
              <w:ind w:left="102" w:right="-20"/>
              <w:jc w:val="left"/>
              <w:rPr>
                <w:rFonts w:ascii="Arial" w:hAnsi="Arial" w:cs="Arial" w:eastAsia="Arial"/>
                <w:sz w:val="20"/>
                <w:szCs w:val="20"/>
              </w:rPr>
            </w:pPr>
            <w:rPr/>
            <w:r>
              <w:rPr>
                <w:rFonts w:ascii="Arial" w:hAnsi="Arial" w:cs="Arial" w:eastAsia="Arial"/>
                <w:sz w:val="20"/>
                <w:szCs w:val="20"/>
                <w:spacing w:val="1"/>
                <w:w w:val="89"/>
              </w:rPr>
              <w:t>0</w:t>
            </w:r>
            <w:r>
              <w:rPr>
                <w:rFonts w:ascii="Arial" w:hAnsi="Arial" w:cs="Arial" w:eastAsia="Arial"/>
                <w:sz w:val="20"/>
                <w:szCs w:val="20"/>
                <w:spacing w:val="1"/>
                <w:w w:val="89"/>
              </w:rPr>
              <w:t>8</w:t>
            </w:r>
            <w:r>
              <w:rPr>
                <w:rFonts w:ascii="Arial" w:hAnsi="Arial" w:cs="Arial" w:eastAsia="Arial"/>
                <w:sz w:val="20"/>
                <w:szCs w:val="20"/>
                <w:spacing w:val="1"/>
                <w:w w:val="179"/>
              </w:rPr>
              <w:t>:</w:t>
            </w:r>
            <w:r>
              <w:rPr>
                <w:rFonts w:ascii="Arial" w:hAnsi="Arial" w:cs="Arial" w:eastAsia="Arial"/>
                <w:sz w:val="20"/>
                <w:szCs w:val="20"/>
                <w:spacing w:val="-1"/>
                <w:w w:val="89"/>
              </w:rPr>
              <w:t>0</w:t>
            </w:r>
            <w:r>
              <w:rPr>
                <w:rFonts w:ascii="Arial" w:hAnsi="Arial" w:cs="Arial" w:eastAsia="Arial"/>
                <w:sz w:val="20"/>
                <w:szCs w:val="20"/>
                <w:spacing w:val="0"/>
                <w:w w:val="89"/>
              </w:rPr>
              <w:t>0</w:t>
            </w:r>
            <w:r>
              <w:rPr>
                <w:rFonts w:ascii="Arial" w:hAnsi="Arial" w:cs="Arial" w:eastAsia="Arial"/>
                <w:sz w:val="20"/>
                <w:szCs w:val="20"/>
                <w:spacing w:val="0"/>
                <w:w w:val="10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51" w:after="0" w:line="240" w:lineRule="auto"/>
              <w:ind w:left="102" w:right="-20"/>
              <w:jc w:val="left"/>
              <w:rPr>
                <w:rFonts w:ascii="Arial" w:hAnsi="Arial" w:cs="Arial" w:eastAsia="Arial"/>
                <w:sz w:val="20"/>
                <w:szCs w:val="20"/>
              </w:rPr>
            </w:pPr>
            <w:rPr/>
            <w:r>
              <w:rPr>
                <w:rFonts w:ascii="Arial" w:hAnsi="Arial" w:cs="Arial" w:eastAsia="Arial"/>
                <w:sz w:val="20"/>
                <w:szCs w:val="20"/>
                <w:spacing w:val="1"/>
                <w:w w:val="89"/>
              </w:rPr>
              <w:t>0</w:t>
            </w:r>
            <w:r>
              <w:rPr>
                <w:rFonts w:ascii="Arial" w:hAnsi="Arial" w:cs="Arial" w:eastAsia="Arial"/>
                <w:sz w:val="20"/>
                <w:szCs w:val="20"/>
                <w:spacing w:val="1"/>
                <w:w w:val="89"/>
              </w:rPr>
              <w:t>8</w:t>
            </w:r>
            <w:r>
              <w:rPr>
                <w:rFonts w:ascii="Arial" w:hAnsi="Arial" w:cs="Arial" w:eastAsia="Arial"/>
                <w:sz w:val="20"/>
                <w:szCs w:val="20"/>
                <w:spacing w:val="1"/>
                <w:w w:val="179"/>
              </w:rPr>
              <w:t>:</w:t>
            </w:r>
            <w:r>
              <w:rPr>
                <w:rFonts w:ascii="Arial" w:hAnsi="Arial" w:cs="Arial" w:eastAsia="Arial"/>
                <w:sz w:val="20"/>
                <w:szCs w:val="20"/>
                <w:spacing w:val="-1"/>
                <w:w w:val="89"/>
              </w:rPr>
              <w:t>0</w:t>
            </w:r>
            <w:r>
              <w:rPr>
                <w:rFonts w:ascii="Arial" w:hAnsi="Arial" w:cs="Arial" w:eastAsia="Arial"/>
                <w:sz w:val="20"/>
                <w:szCs w:val="20"/>
                <w:spacing w:val="1"/>
                <w:w w:val="89"/>
              </w:rPr>
              <w:t>0</w:t>
            </w:r>
            <w:r>
              <w:rPr>
                <w:rFonts w:ascii="Arial" w:hAnsi="Arial" w:cs="Arial" w:eastAsia="Arial"/>
                <w:sz w:val="20"/>
                <w:szCs w:val="20"/>
                <w:spacing w:val="0"/>
                <w:w w:val="85"/>
              </w:rPr>
              <w:t>~</w:t>
            </w:r>
            <w:r>
              <w:rPr>
                <w:rFonts w:ascii="Arial" w:hAnsi="Arial" w:cs="Arial" w:eastAsia="Arial"/>
                <w:sz w:val="20"/>
                <w:szCs w:val="20"/>
                <w:spacing w:val="0"/>
                <w:w w:val="100"/>
              </w:rPr>
            </w:r>
          </w:p>
          <w:p>
            <w:pPr>
              <w:spacing w:before="0" w:after="0" w:line="130" w:lineRule="exact"/>
              <w:jc w:val="left"/>
              <w:rPr>
                <w:sz w:val="13"/>
                <w:szCs w:val="13"/>
              </w:rPr>
            </w:pPr>
            <w:rPr/>
            <w:r>
              <w:rPr>
                <w:sz w:val="13"/>
                <w:szCs w:val="13"/>
              </w:rPr>
            </w:r>
          </w:p>
          <w:p>
            <w:pPr>
              <w:spacing w:before="0" w:after="0" w:line="240" w:lineRule="auto"/>
              <w:ind w:left="102" w:right="-20"/>
              <w:jc w:val="left"/>
              <w:rPr>
                <w:rFonts w:ascii="Arial" w:hAnsi="Arial" w:cs="Arial" w:eastAsia="Arial"/>
                <w:sz w:val="20"/>
                <w:szCs w:val="20"/>
              </w:rPr>
            </w:pPr>
            <w:rPr/>
            <w:r>
              <w:rPr>
                <w:rFonts w:ascii="Arial" w:hAnsi="Arial" w:cs="Arial" w:eastAsia="Arial"/>
                <w:sz w:val="20"/>
                <w:szCs w:val="20"/>
                <w:spacing w:val="1"/>
                <w:w w:val="89"/>
              </w:rPr>
              <w:t>0</w:t>
            </w:r>
            <w:r>
              <w:rPr>
                <w:rFonts w:ascii="Arial" w:hAnsi="Arial" w:cs="Arial" w:eastAsia="Arial"/>
                <w:sz w:val="20"/>
                <w:szCs w:val="20"/>
                <w:spacing w:val="1"/>
                <w:w w:val="89"/>
              </w:rPr>
              <w:t>8</w:t>
            </w:r>
            <w:r>
              <w:rPr>
                <w:rFonts w:ascii="Arial" w:hAnsi="Arial" w:cs="Arial" w:eastAsia="Arial"/>
                <w:sz w:val="20"/>
                <w:szCs w:val="20"/>
                <w:spacing w:val="1"/>
                <w:w w:val="179"/>
              </w:rPr>
              <w:t>:</w:t>
            </w:r>
            <w:r>
              <w:rPr>
                <w:rFonts w:ascii="Arial" w:hAnsi="Arial" w:cs="Arial" w:eastAsia="Arial"/>
                <w:sz w:val="20"/>
                <w:szCs w:val="20"/>
                <w:spacing w:val="-1"/>
                <w:w w:val="89"/>
              </w:rPr>
              <w:t>1</w:t>
            </w:r>
            <w:r>
              <w:rPr>
                <w:rFonts w:ascii="Arial" w:hAnsi="Arial" w:cs="Arial" w:eastAsia="Arial"/>
                <w:sz w:val="20"/>
                <w:szCs w:val="20"/>
                <w:spacing w:val="0"/>
                <w:w w:val="89"/>
              </w:rPr>
              <w:t>5</w:t>
            </w:r>
            <w:r>
              <w:rPr>
                <w:rFonts w:ascii="Arial" w:hAnsi="Arial" w:cs="Arial" w:eastAsia="Arial"/>
                <w:sz w:val="20"/>
                <w:szCs w:val="20"/>
                <w:spacing w:val="0"/>
                <w:w w:val="10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51" w:after="0" w:line="240" w:lineRule="auto"/>
              <w:ind w:left="102" w:right="-20"/>
              <w:jc w:val="left"/>
              <w:rPr>
                <w:rFonts w:ascii="Arial" w:hAnsi="Arial" w:cs="Arial" w:eastAsia="Arial"/>
                <w:sz w:val="20"/>
                <w:szCs w:val="20"/>
              </w:rPr>
            </w:pPr>
            <w:rPr/>
            <w:r>
              <w:rPr>
                <w:rFonts w:ascii="Arial" w:hAnsi="Arial" w:cs="Arial" w:eastAsia="Arial"/>
                <w:sz w:val="20"/>
                <w:szCs w:val="20"/>
                <w:spacing w:val="1"/>
                <w:w w:val="89"/>
              </w:rPr>
              <w:t>0</w:t>
            </w:r>
            <w:r>
              <w:rPr>
                <w:rFonts w:ascii="Arial" w:hAnsi="Arial" w:cs="Arial" w:eastAsia="Arial"/>
                <w:sz w:val="20"/>
                <w:szCs w:val="20"/>
                <w:spacing w:val="1"/>
                <w:w w:val="89"/>
              </w:rPr>
              <w:t>8</w:t>
            </w:r>
            <w:r>
              <w:rPr>
                <w:rFonts w:ascii="Arial" w:hAnsi="Arial" w:cs="Arial" w:eastAsia="Arial"/>
                <w:sz w:val="20"/>
                <w:szCs w:val="20"/>
                <w:spacing w:val="1"/>
                <w:w w:val="179"/>
              </w:rPr>
              <w:t>:</w:t>
            </w:r>
            <w:r>
              <w:rPr>
                <w:rFonts w:ascii="Arial" w:hAnsi="Arial" w:cs="Arial" w:eastAsia="Arial"/>
                <w:sz w:val="20"/>
                <w:szCs w:val="20"/>
                <w:spacing w:val="-1"/>
                <w:w w:val="89"/>
              </w:rPr>
              <w:t>1</w:t>
            </w:r>
            <w:r>
              <w:rPr>
                <w:rFonts w:ascii="Arial" w:hAnsi="Arial" w:cs="Arial" w:eastAsia="Arial"/>
                <w:sz w:val="20"/>
                <w:szCs w:val="20"/>
                <w:spacing w:val="1"/>
                <w:w w:val="89"/>
              </w:rPr>
              <w:t>5</w:t>
            </w:r>
            <w:r>
              <w:rPr>
                <w:rFonts w:ascii="Arial" w:hAnsi="Arial" w:cs="Arial" w:eastAsia="Arial"/>
                <w:sz w:val="20"/>
                <w:szCs w:val="20"/>
                <w:spacing w:val="0"/>
                <w:w w:val="85"/>
              </w:rPr>
              <w:t>~</w:t>
            </w:r>
            <w:r>
              <w:rPr>
                <w:rFonts w:ascii="Arial" w:hAnsi="Arial" w:cs="Arial" w:eastAsia="Arial"/>
                <w:sz w:val="20"/>
                <w:szCs w:val="20"/>
                <w:spacing w:val="0"/>
                <w:w w:val="100"/>
              </w:rPr>
            </w:r>
          </w:p>
          <w:p>
            <w:pPr>
              <w:spacing w:before="0" w:after="0" w:line="130" w:lineRule="exact"/>
              <w:jc w:val="left"/>
              <w:rPr>
                <w:sz w:val="13"/>
                <w:szCs w:val="13"/>
              </w:rPr>
            </w:pPr>
            <w:rPr/>
            <w:r>
              <w:rPr>
                <w:sz w:val="13"/>
                <w:szCs w:val="13"/>
              </w:rPr>
            </w:r>
          </w:p>
          <w:p>
            <w:pPr>
              <w:spacing w:before="0" w:after="0" w:line="240" w:lineRule="auto"/>
              <w:ind w:left="102" w:right="-20"/>
              <w:jc w:val="left"/>
              <w:rPr>
                <w:rFonts w:ascii="Arial" w:hAnsi="Arial" w:cs="Arial" w:eastAsia="Arial"/>
                <w:sz w:val="20"/>
                <w:szCs w:val="20"/>
              </w:rPr>
            </w:pPr>
            <w:rPr/>
            <w:r>
              <w:rPr>
                <w:rFonts w:ascii="Arial" w:hAnsi="Arial" w:cs="Arial" w:eastAsia="Arial"/>
                <w:sz w:val="20"/>
                <w:szCs w:val="20"/>
                <w:spacing w:val="1"/>
                <w:w w:val="89"/>
              </w:rPr>
              <w:t>0</w:t>
            </w:r>
            <w:r>
              <w:rPr>
                <w:rFonts w:ascii="Arial" w:hAnsi="Arial" w:cs="Arial" w:eastAsia="Arial"/>
                <w:sz w:val="20"/>
                <w:szCs w:val="20"/>
                <w:spacing w:val="1"/>
                <w:w w:val="89"/>
              </w:rPr>
              <w:t>8</w:t>
            </w:r>
            <w:r>
              <w:rPr>
                <w:rFonts w:ascii="Arial" w:hAnsi="Arial" w:cs="Arial" w:eastAsia="Arial"/>
                <w:sz w:val="20"/>
                <w:szCs w:val="20"/>
                <w:spacing w:val="1"/>
                <w:w w:val="179"/>
              </w:rPr>
              <w:t>:</w:t>
            </w:r>
            <w:r>
              <w:rPr>
                <w:rFonts w:ascii="Arial" w:hAnsi="Arial" w:cs="Arial" w:eastAsia="Arial"/>
                <w:sz w:val="20"/>
                <w:szCs w:val="20"/>
                <w:spacing w:val="-1"/>
                <w:w w:val="89"/>
              </w:rPr>
              <w:t>3</w:t>
            </w:r>
            <w:r>
              <w:rPr>
                <w:rFonts w:ascii="Arial" w:hAnsi="Arial" w:cs="Arial" w:eastAsia="Arial"/>
                <w:sz w:val="20"/>
                <w:szCs w:val="20"/>
                <w:spacing w:val="0"/>
                <w:w w:val="89"/>
              </w:rPr>
              <w:t>0</w:t>
            </w:r>
            <w:r>
              <w:rPr>
                <w:rFonts w:ascii="Arial" w:hAnsi="Arial" w:cs="Arial" w:eastAsia="Arial"/>
                <w:sz w:val="20"/>
                <w:szCs w:val="20"/>
                <w:spacing w:val="0"/>
                <w:w w:val="100"/>
              </w:rPr>
            </w:r>
          </w:p>
        </w:tc>
        <w:tc>
          <w:tcPr>
            <w:tcW w:w="817" w:type="dxa"/>
            <w:tcBorders>
              <w:top w:val="single" w:sz="4.640" w:space="0" w:color="000000"/>
              <w:bottom w:val="single" w:sz="4.640" w:space="0" w:color="000000"/>
              <w:left w:val="single" w:sz="4.640" w:space="0" w:color="000000"/>
              <w:right w:val="single" w:sz="4.640" w:space="0" w:color="000000"/>
            </w:tcBorders>
          </w:tcPr>
          <w:p>
            <w:pPr>
              <w:spacing w:before="51" w:after="0" w:line="240" w:lineRule="auto"/>
              <w:ind w:left="102" w:right="-20"/>
              <w:jc w:val="left"/>
              <w:rPr>
                <w:rFonts w:ascii="Arial" w:hAnsi="Arial" w:cs="Arial" w:eastAsia="Arial"/>
                <w:sz w:val="20"/>
                <w:szCs w:val="20"/>
              </w:rPr>
            </w:pPr>
            <w:rPr/>
            <w:r>
              <w:rPr>
                <w:rFonts w:ascii="Arial" w:hAnsi="Arial" w:cs="Arial" w:eastAsia="Arial"/>
                <w:sz w:val="20"/>
                <w:szCs w:val="20"/>
                <w:spacing w:val="1"/>
                <w:w w:val="89"/>
              </w:rPr>
              <w:t>0</w:t>
            </w:r>
            <w:r>
              <w:rPr>
                <w:rFonts w:ascii="Arial" w:hAnsi="Arial" w:cs="Arial" w:eastAsia="Arial"/>
                <w:sz w:val="20"/>
                <w:szCs w:val="20"/>
                <w:spacing w:val="1"/>
                <w:w w:val="89"/>
              </w:rPr>
              <w:t>8</w:t>
            </w:r>
            <w:r>
              <w:rPr>
                <w:rFonts w:ascii="Arial" w:hAnsi="Arial" w:cs="Arial" w:eastAsia="Arial"/>
                <w:sz w:val="20"/>
                <w:szCs w:val="20"/>
                <w:spacing w:val="1"/>
                <w:w w:val="179"/>
              </w:rPr>
              <w:t>:</w:t>
            </w:r>
            <w:r>
              <w:rPr>
                <w:rFonts w:ascii="Arial" w:hAnsi="Arial" w:cs="Arial" w:eastAsia="Arial"/>
                <w:sz w:val="20"/>
                <w:szCs w:val="20"/>
                <w:spacing w:val="-1"/>
                <w:w w:val="89"/>
              </w:rPr>
              <w:t>3</w:t>
            </w:r>
            <w:r>
              <w:rPr>
                <w:rFonts w:ascii="Arial" w:hAnsi="Arial" w:cs="Arial" w:eastAsia="Arial"/>
                <w:sz w:val="20"/>
                <w:szCs w:val="20"/>
                <w:spacing w:val="1"/>
                <w:w w:val="89"/>
              </w:rPr>
              <w:t>0</w:t>
            </w:r>
            <w:r>
              <w:rPr>
                <w:rFonts w:ascii="Arial" w:hAnsi="Arial" w:cs="Arial" w:eastAsia="Arial"/>
                <w:sz w:val="20"/>
                <w:szCs w:val="20"/>
                <w:spacing w:val="0"/>
                <w:w w:val="85"/>
              </w:rPr>
              <w:t>~</w:t>
            </w:r>
            <w:r>
              <w:rPr>
                <w:rFonts w:ascii="Arial" w:hAnsi="Arial" w:cs="Arial" w:eastAsia="Arial"/>
                <w:sz w:val="20"/>
                <w:szCs w:val="20"/>
                <w:spacing w:val="0"/>
                <w:w w:val="100"/>
              </w:rPr>
            </w:r>
          </w:p>
          <w:p>
            <w:pPr>
              <w:spacing w:before="0" w:after="0" w:line="130" w:lineRule="exact"/>
              <w:jc w:val="left"/>
              <w:rPr>
                <w:sz w:val="13"/>
                <w:szCs w:val="13"/>
              </w:rPr>
            </w:pPr>
            <w:rPr/>
            <w:r>
              <w:rPr>
                <w:sz w:val="13"/>
                <w:szCs w:val="13"/>
              </w:rPr>
            </w:r>
          </w:p>
          <w:p>
            <w:pPr>
              <w:spacing w:before="0" w:after="0" w:line="240" w:lineRule="auto"/>
              <w:ind w:left="102" w:right="-20"/>
              <w:jc w:val="left"/>
              <w:rPr>
                <w:rFonts w:ascii="Arial" w:hAnsi="Arial" w:cs="Arial" w:eastAsia="Arial"/>
                <w:sz w:val="20"/>
                <w:szCs w:val="20"/>
              </w:rPr>
            </w:pPr>
            <w:rPr/>
            <w:r>
              <w:rPr>
                <w:rFonts w:ascii="Arial" w:hAnsi="Arial" w:cs="Arial" w:eastAsia="Arial"/>
                <w:sz w:val="20"/>
                <w:szCs w:val="20"/>
                <w:spacing w:val="1"/>
                <w:w w:val="89"/>
              </w:rPr>
              <w:t>0</w:t>
            </w:r>
            <w:r>
              <w:rPr>
                <w:rFonts w:ascii="Arial" w:hAnsi="Arial" w:cs="Arial" w:eastAsia="Arial"/>
                <w:sz w:val="20"/>
                <w:szCs w:val="20"/>
                <w:spacing w:val="1"/>
                <w:w w:val="89"/>
              </w:rPr>
              <w:t>8</w:t>
            </w:r>
            <w:r>
              <w:rPr>
                <w:rFonts w:ascii="Arial" w:hAnsi="Arial" w:cs="Arial" w:eastAsia="Arial"/>
                <w:sz w:val="20"/>
                <w:szCs w:val="20"/>
                <w:spacing w:val="1"/>
                <w:w w:val="179"/>
              </w:rPr>
              <w:t>:</w:t>
            </w:r>
            <w:r>
              <w:rPr>
                <w:rFonts w:ascii="Arial" w:hAnsi="Arial" w:cs="Arial" w:eastAsia="Arial"/>
                <w:sz w:val="20"/>
                <w:szCs w:val="20"/>
                <w:spacing w:val="-1"/>
                <w:w w:val="89"/>
              </w:rPr>
              <w:t>4</w:t>
            </w:r>
            <w:r>
              <w:rPr>
                <w:rFonts w:ascii="Arial" w:hAnsi="Arial" w:cs="Arial" w:eastAsia="Arial"/>
                <w:sz w:val="20"/>
                <w:szCs w:val="20"/>
                <w:spacing w:val="0"/>
                <w:w w:val="89"/>
              </w:rPr>
              <w:t>5</w:t>
            </w:r>
            <w:r>
              <w:rPr>
                <w:rFonts w:ascii="Arial" w:hAnsi="Arial" w:cs="Arial" w:eastAsia="Arial"/>
                <w:sz w:val="20"/>
                <w:szCs w:val="20"/>
                <w:spacing w:val="0"/>
                <w:w w:val="10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51" w:after="0" w:line="240" w:lineRule="auto"/>
              <w:ind w:left="102" w:right="-20"/>
              <w:jc w:val="left"/>
              <w:rPr>
                <w:rFonts w:ascii="Arial" w:hAnsi="Arial" w:cs="Arial" w:eastAsia="Arial"/>
                <w:sz w:val="20"/>
                <w:szCs w:val="20"/>
              </w:rPr>
            </w:pPr>
            <w:rPr/>
            <w:r>
              <w:rPr>
                <w:rFonts w:ascii="Arial" w:hAnsi="Arial" w:cs="Arial" w:eastAsia="Arial"/>
                <w:sz w:val="20"/>
                <w:szCs w:val="20"/>
                <w:spacing w:val="1"/>
                <w:w w:val="89"/>
              </w:rPr>
              <w:t>0</w:t>
            </w:r>
            <w:r>
              <w:rPr>
                <w:rFonts w:ascii="Arial" w:hAnsi="Arial" w:cs="Arial" w:eastAsia="Arial"/>
                <w:sz w:val="20"/>
                <w:szCs w:val="20"/>
                <w:spacing w:val="1"/>
                <w:w w:val="89"/>
              </w:rPr>
              <w:t>8</w:t>
            </w:r>
            <w:r>
              <w:rPr>
                <w:rFonts w:ascii="Arial" w:hAnsi="Arial" w:cs="Arial" w:eastAsia="Arial"/>
                <w:sz w:val="20"/>
                <w:szCs w:val="20"/>
                <w:spacing w:val="1"/>
                <w:w w:val="179"/>
              </w:rPr>
              <w:t>:</w:t>
            </w:r>
            <w:r>
              <w:rPr>
                <w:rFonts w:ascii="Arial" w:hAnsi="Arial" w:cs="Arial" w:eastAsia="Arial"/>
                <w:sz w:val="20"/>
                <w:szCs w:val="20"/>
                <w:spacing w:val="-1"/>
                <w:w w:val="89"/>
              </w:rPr>
              <w:t>4</w:t>
            </w:r>
            <w:r>
              <w:rPr>
                <w:rFonts w:ascii="Arial" w:hAnsi="Arial" w:cs="Arial" w:eastAsia="Arial"/>
                <w:sz w:val="20"/>
                <w:szCs w:val="20"/>
                <w:spacing w:val="1"/>
                <w:w w:val="89"/>
              </w:rPr>
              <w:t>5</w:t>
            </w:r>
            <w:r>
              <w:rPr>
                <w:rFonts w:ascii="Arial" w:hAnsi="Arial" w:cs="Arial" w:eastAsia="Arial"/>
                <w:sz w:val="20"/>
                <w:szCs w:val="20"/>
                <w:spacing w:val="0"/>
                <w:w w:val="85"/>
              </w:rPr>
              <w:t>~</w:t>
            </w:r>
            <w:r>
              <w:rPr>
                <w:rFonts w:ascii="Arial" w:hAnsi="Arial" w:cs="Arial" w:eastAsia="Arial"/>
                <w:sz w:val="20"/>
                <w:szCs w:val="20"/>
                <w:spacing w:val="0"/>
                <w:w w:val="100"/>
              </w:rPr>
            </w:r>
          </w:p>
          <w:p>
            <w:pPr>
              <w:spacing w:before="0" w:after="0" w:line="130" w:lineRule="exact"/>
              <w:jc w:val="left"/>
              <w:rPr>
                <w:sz w:val="13"/>
                <w:szCs w:val="13"/>
              </w:rPr>
            </w:pPr>
            <w:rPr/>
            <w:r>
              <w:rPr>
                <w:sz w:val="13"/>
                <w:szCs w:val="13"/>
              </w:rPr>
            </w:r>
          </w:p>
          <w:p>
            <w:pPr>
              <w:spacing w:before="0" w:after="0" w:line="240" w:lineRule="auto"/>
              <w:ind w:left="102" w:right="-20"/>
              <w:jc w:val="left"/>
              <w:rPr>
                <w:rFonts w:ascii="Arial" w:hAnsi="Arial" w:cs="Arial" w:eastAsia="Arial"/>
                <w:sz w:val="20"/>
                <w:szCs w:val="20"/>
              </w:rPr>
            </w:pPr>
            <w:rPr/>
            <w:r>
              <w:rPr>
                <w:rFonts w:ascii="Arial" w:hAnsi="Arial" w:cs="Arial" w:eastAsia="Arial"/>
                <w:sz w:val="20"/>
                <w:szCs w:val="20"/>
                <w:spacing w:val="1"/>
                <w:w w:val="89"/>
              </w:rPr>
              <w:t>0</w:t>
            </w:r>
            <w:r>
              <w:rPr>
                <w:rFonts w:ascii="Arial" w:hAnsi="Arial" w:cs="Arial" w:eastAsia="Arial"/>
                <w:sz w:val="20"/>
                <w:szCs w:val="20"/>
                <w:spacing w:val="1"/>
                <w:w w:val="89"/>
              </w:rPr>
              <w:t>9</w:t>
            </w:r>
            <w:r>
              <w:rPr>
                <w:rFonts w:ascii="Arial" w:hAnsi="Arial" w:cs="Arial" w:eastAsia="Arial"/>
                <w:sz w:val="20"/>
                <w:szCs w:val="20"/>
                <w:spacing w:val="1"/>
                <w:w w:val="179"/>
              </w:rPr>
              <w:t>:</w:t>
            </w:r>
            <w:r>
              <w:rPr>
                <w:rFonts w:ascii="Arial" w:hAnsi="Arial" w:cs="Arial" w:eastAsia="Arial"/>
                <w:sz w:val="20"/>
                <w:szCs w:val="20"/>
                <w:spacing w:val="-1"/>
                <w:w w:val="89"/>
              </w:rPr>
              <w:t>0</w:t>
            </w:r>
            <w:r>
              <w:rPr>
                <w:rFonts w:ascii="Arial" w:hAnsi="Arial" w:cs="Arial" w:eastAsia="Arial"/>
                <w:sz w:val="20"/>
                <w:szCs w:val="20"/>
                <w:spacing w:val="0"/>
                <w:w w:val="89"/>
              </w:rPr>
              <w:t>0</w:t>
            </w:r>
            <w:r>
              <w:rPr>
                <w:rFonts w:ascii="Arial" w:hAnsi="Arial" w:cs="Arial" w:eastAsia="Arial"/>
                <w:sz w:val="20"/>
                <w:szCs w:val="20"/>
                <w:spacing w:val="0"/>
                <w:w w:val="10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304" w:right="284"/>
              <w:jc w:val="center"/>
              <w:rPr>
                <w:rFonts w:ascii="Arial" w:hAnsi="Arial" w:cs="Arial" w:eastAsia="Arial"/>
                <w:sz w:val="24"/>
                <w:szCs w:val="24"/>
              </w:rPr>
            </w:pPr>
            <w:rPr/>
            <w:r>
              <w:rPr>
                <w:rFonts w:ascii="Arial" w:hAnsi="Arial" w:cs="Arial" w:eastAsia="Arial"/>
                <w:sz w:val="24"/>
                <w:szCs w:val="24"/>
                <w:spacing w:val="0"/>
                <w:w w:val="85"/>
              </w:rPr>
              <w:t>~</w:t>
            </w:r>
            <w:r>
              <w:rPr>
                <w:rFonts w:ascii="Arial" w:hAnsi="Arial" w:cs="Arial" w:eastAsia="Arial"/>
                <w:sz w:val="24"/>
                <w:szCs w:val="24"/>
                <w:spacing w:val="0"/>
                <w:w w:val="10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51" w:after="0" w:line="240" w:lineRule="auto"/>
              <w:ind w:left="102" w:right="-20"/>
              <w:jc w:val="left"/>
              <w:rPr>
                <w:rFonts w:ascii="Arial" w:hAnsi="Arial" w:cs="Arial" w:eastAsia="Arial"/>
                <w:sz w:val="20"/>
                <w:szCs w:val="20"/>
              </w:rPr>
            </w:pPr>
            <w:rPr/>
            <w:r>
              <w:rPr>
                <w:rFonts w:ascii="Arial" w:hAnsi="Arial" w:cs="Arial" w:eastAsia="Arial"/>
                <w:sz w:val="20"/>
                <w:szCs w:val="20"/>
                <w:spacing w:val="1"/>
                <w:w w:val="89"/>
              </w:rPr>
              <w:t>18</w:t>
            </w:r>
            <w:r>
              <w:rPr>
                <w:rFonts w:ascii="Arial" w:hAnsi="Arial" w:cs="Arial" w:eastAsia="Arial"/>
                <w:sz w:val="20"/>
                <w:szCs w:val="20"/>
                <w:spacing w:val="2"/>
                <w:w w:val="179"/>
              </w:rPr>
              <w:t>:</w:t>
            </w:r>
            <w:r>
              <w:rPr>
                <w:rFonts w:ascii="Arial" w:hAnsi="Arial" w:cs="Arial" w:eastAsia="Arial"/>
                <w:sz w:val="20"/>
                <w:szCs w:val="20"/>
                <w:spacing w:val="-1"/>
                <w:w w:val="89"/>
              </w:rPr>
              <w:t>4</w:t>
            </w:r>
            <w:r>
              <w:rPr>
                <w:rFonts w:ascii="Arial" w:hAnsi="Arial" w:cs="Arial" w:eastAsia="Arial"/>
                <w:sz w:val="20"/>
                <w:szCs w:val="20"/>
                <w:spacing w:val="1"/>
                <w:w w:val="89"/>
              </w:rPr>
              <w:t>5</w:t>
            </w:r>
            <w:r>
              <w:rPr>
                <w:rFonts w:ascii="Arial" w:hAnsi="Arial" w:cs="Arial" w:eastAsia="Arial"/>
                <w:sz w:val="20"/>
                <w:szCs w:val="20"/>
                <w:spacing w:val="0"/>
                <w:w w:val="85"/>
              </w:rPr>
              <w:t>~</w:t>
            </w:r>
            <w:r>
              <w:rPr>
                <w:rFonts w:ascii="Arial" w:hAnsi="Arial" w:cs="Arial" w:eastAsia="Arial"/>
                <w:sz w:val="20"/>
                <w:szCs w:val="20"/>
                <w:spacing w:val="0"/>
                <w:w w:val="100"/>
              </w:rPr>
            </w:r>
          </w:p>
          <w:p>
            <w:pPr>
              <w:spacing w:before="0" w:after="0" w:line="130" w:lineRule="exact"/>
              <w:jc w:val="left"/>
              <w:rPr>
                <w:sz w:val="13"/>
                <w:szCs w:val="13"/>
              </w:rPr>
            </w:pPr>
            <w:rPr/>
            <w:r>
              <w:rPr>
                <w:sz w:val="13"/>
                <w:szCs w:val="13"/>
              </w:rPr>
            </w:r>
          </w:p>
          <w:p>
            <w:pPr>
              <w:spacing w:before="0" w:after="0" w:line="240" w:lineRule="auto"/>
              <w:ind w:left="102" w:right="-20"/>
              <w:jc w:val="left"/>
              <w:rPr>
                <w:rFonts w:ascii="Arial" w:hAnsi="Arial" w:cs="Arial" w:eastAsia="Arial"/>
                <w:sz w:val="20"/>
                <w:szCs w:val="20"/>
              </w:rPr>
            </w:pPr>
            <w:rPr/>
            <w:r>
              <w:rPr>
                <w:rFonts w:ascii="Arial" w:hAnsi="Arial" w:cs="Arial" w:eastAsia="Arial"/>
                <w:sz w:val="20"/>
                <w:szCs w:val="20"/>
                <w:spacing w:val="1"/>
                <w:w w:val="89"/>
              </w:rPr>
              <w:t>19</w:t>
            </w:r>
            <w:r>
              <w:rPr>
                <w:rFonts w:ascii="Arial" w:hAnsi="Arial" w:cs="Arial" w:eastAsia="Arial"/>
                <w:sz w:val="20"/>
                <w:szCs w:val="20"/>
                <w:spacing w:val="2"/>
                <w:w w:val="179"/>
              </w:rPr>
              <w:t>:</w:t>
            </w:r>
            <w:r>
              <w:rPr>
                <w:rFonts w:ascii="Arial" w:hAnsi="Arial" w:cs="Arial" w:eastAsia="Arial"/>
                <w:sz w:val="20"/>
                <w:szCs w:val="20"/>
                <w:spacing w:val="-1"/>
                <w:w w:val="89"/>
              </w:rPr>
              <w:t>00</w:t>
            </w:r>
            <w:r>
              <w:rPr>
                <w:rFonts w:ascii="Arial" w:hAnsi="Arial" w:cs="Arial" w:eastAsia="Arial"/>
                <w:sz w:val="20"/>
                <w:szCs w:val="20"/>
                <w:spacing w:val="0"/>
                <w:w w:val="100"/>
              </w:rPr>
            </w:r>
          </w:p>
        </w:tc>
      </w:tr>
    </w:tbl>
    <w:p>
      <w:pPr>
        <w:spacing w:before="9" w:after="0" w:line="150" w:lineRule="exact"/>
        <w:jc w:val="left"/>
        <w:rPr>
          <w:sz w:val="15"/>
          <w:szCs w:val="15"/>
        </w:rPr>
      </w:pPr>
      <w:rPr/>
      <w:r>
        <w:rPr>
          <w:sz w:val="15"/>
          <w:szCs w:val="15"/>
        </w:rPr>
      </w:r>
    </w:p>
    <w:p>
      <w:pPr>
        <w:spacing w:before="0" w:after="0" w:line="200" w:lineRule="exact"/>
        <w:jc w:val="left"/>
        <w:rPr>
          <w:sz w:val="20"/>
          <w:szCs w:val="20"/>
        </w:rPr>
      </w:pPr>
      <w:rPr/>
      <w:r>
        <w:rPr>
          <w:sz w:val="20"/>
          <w:szCs w:val="20"/>
        </w:rPr>
      </w:r>
    </w:p>
    <w:p>
      <w:pPr>
        <w:spacing w:before="0" w:after="0" w:line="300" w:lineRule="exact"/>
        <w:ind w:left="478" w:right="-20"/>
        <w:jc w:val="left"/>
        <w:rPr>
          <w:rFonts w:ascii="細明體" w:hAnsi="細明體" w:cs="細明體" w:eastAsia="細明體"/>
          <w:sz w:val="24"/>
          <w:szCs w:val="24"/>
        </w:rPr>
      </w:pPr>
      <w:rPr/>
      <w:r>
        <w:rPr>
          <w:rFonts w:ascii="Arial" w:hAnsi="Arial" w:cs="Arial" w:eastAsia="Arial"/>
          <w:sz w:val="24"/>
          <w:szCs w:val="24"/>
          <w:spacing w:val="0"/>
          <w:w w:val="69"/>
          <w:position w:val="-1"/>
        </w:rPr>
        <w:t>C</w:t>
      </w:r>
      <w:r>
        <w:rPr>
          <w:rFonts w:ascii="Arial" w:hAnsi="Arial" w:cs="Arial" w:eastAsia="Arial"/>
          <w:sz w:val="24"/>
          <w:szCs w:val="24"/>
          <w:spacing w:val="0"/>
          <w:w w:val="69"/>
          <w:position w:val="-1"/>
        </w:rPr>
        <w:t> </w:t>
      </w:r>
      <w:r>
        <w:rPr>
          <w:rFonts w:ascii="Arial" w:hAnsi="Arial" w:cs="Arial" w:eastAsia="Arial"/>
          <w:sz w:val="24"/>
          <w:szCs w:val="24"/>
          <w:spacing w:val="28"/>
          <w:w w:val="69"/>
          <w:position w:val="-1"/>
        </w:rPr>
        <w:t> </w:t>
      </w:r>
      <w:r>
        <w:rPr>
          <w:rFonts w:ascii="Arial" w:hAnsi="Arial" w:cs="Arial" w:eastAsia="Arial"/>
          <w:sz w:val="24"/>
          <w:szCs w:val="24"/>
          <w:spacing w:val="0"/>
          <w:w w:val="179"/>
          <w:position w:val="-1"/>
        </w:rPr>
        <w:t>:</w:t>
      </w:r>
      <w:r>
        <w:rPr>
          <w:rFonts w:ascii="Arial" w:hAnsi="Arial" w:cs="Arial" w:eastAsia="Arial"/>
          <w:sz w:val="24"/>
          <w:szCs w:val="24"/>
          <w:spacing w:val="1"/>
          <w:w w:val="179"/>
          <w:position w:val="-1"/>
        </w:rPr>
        <w:t> </w:t>
      </w:r>
      <w:r>
        <w:rPr>
          <w:rFonts w:ascii="細明體" w:hAnsi="細明體" w:cs="細明體" w:eastAsia="細明體"/>
          <w:sz w:val="24"/>
          <w:szCs w:val="24"/>
          <w:spacing w:val="0"/>
          <w:w w:val="100"/>
          <w:position w:val="-1"/>
        </w:rPr>
        <w:t>不同交通工具種類</w:t>
      </w:r>
      <w:r>
        <w:rPr>
          <w:rFonts w:ascii="細明體" w:hAnsi="細明體" w:cs="細明體" w:eastAsia="細明體"/>
          <w:sz w:val="24"/>
          <w:szCs w:val="24"/>
          <w:spacing w:val="0"/>
          <w:w w:val="100"/>
          <w:position w:val="0"/>
        </w:rPr>
      </w:r>
    </w:p>
    <w:p>
      <w:pPr>
        <w:spacing w:before="9" w:after="0" w:line="50" w:lineRule="exact"/>
        <w:jc w:val="left"/>
        <w:rPr>
          <w:sz w:val="5"/>
          <w:szCs w:val="5"/>
        </w:rPr>
      </w:pPr>
      <w:rPr/>
      <w:r>
        <w:rPr>
          <w:sz w:val="5"/>
          <w:szCs w:val="5"/>
        </w:rPr>
      </w:r>
    </w:p>
    <w:tbl>
      <w:tblPr>
        <w:tblW w:w="0" w:type="auto"/>
        <w:tblLook w:val="01E0"/>
        <w:tblLayout w:type="fixed"/>
        <w:tblCellMar>
          <w:left w:w="0" w:type="dxa"/>
          <w:right w:w="0" w:type="dxa"/>
          <w:bottom w:w="0" w:type="dxa"/>
          <w:top w:w="0" w:type="dxa"/>
        </w:tblCellMar>
        <w:jc w:val="left"/>
        <w:tblInd w:w="390.600014" w:type="dxa"/>
      </w:tblPr>
      <w:tblGrid/>
      <w:tr>
        <w:trPr>
          <w:trHeight w:val="370" w:hRule="exact"/>
        </w:trPr>
        <w:tc>
          <w:tcPr>
            <w:tcW w:w="94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02" w:right="-20"/>
              <w:jc w:val="left"/>
              <w:rPr>
                <w:rFonts w:ascii="Arial" w:hAnsi="Arial" w:cs="Arial" w:eastAsia="Arial"/>
                <w:sz w:val="24"/>
                <w:szCs w:val="24"/>
              </w:rPr>
            </w:pPr>
            <w:rPr/>
            <w:r>
              <w:rPr>
                <w:rFonts w:ascii="Arial" w:hAnsi="Arial" w:cs="Arial" w:eastAsia="Arial"/>
                <w:sz w:val="24"/>
                <w:szCs w:val="24"/>
                <w:spacing w:val="0"/>
                <w:w w:val="100"/>
              </w:rPr>
              <w:t>c</w:t>
            </w:r>
          </w:p>
        </w:tc>
        <w:tc>
          <w:tcPr>
            <w:tcW w:w="946"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00" w:right="-20"/>
              <w:jc w:val="left"/>
              <w:rPr>
                <w:rFonts w:ascii="Arial" w:hAnsi="Arial" w:cs="Arial" w:eastAsia="Arial"/>
                <w:sz w:val="24"/>
                <w:szCs w:val="24"/>
              </w:rPr>
            </w:pPr>
            <w:rPr/>
            <w:r>
              <w:rPr>
                <w:rFonts w:ascii="Arial" w:hAnsi="Arial" w:cs="Arial" w:eastAsia="Arial"/>
                <w:sz w:val="24"/>
                <w:szCs w:val="24"/>
                <w:spacing w:val="0"/>
                <w:w w:val="100"/>
              </w:rPr>
              <w:t>1</w:t>
            </w:r>
            <w:r>
              <w:rPr>
                <w:rFonts w:ascii="Arial" w:hAnsi="Arial" w:cs="Arial" w:eastAsia="Arial"/>
                <w:sz w:val="24"/>
                <w:szCs w:val="24"/>
                <w:spacing w:val="0"/>
                <w:w w:val="100"/>
              </w:rPr>
            </w:r>
          </w:p>
        </w:tc>
        <w:tc>
          <w:tcPr>
            <w:tcW w:w="94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02" w:right="-20"/>
              <w:jc w:val="left"/>
              <w:rPr>
                <w:rFonts w:ascii="Arial" w:hAnsi="Arial" w:cs="Arial" w:eastAsia="Arial"/>
                <w:sz w:val="24"/>
                <w:szCs w:val="24"/>
              </w:rPr>
            </w:pPr>
            <w:rPr/>
            <w:r>
              <w:rPr>
                <w:rFonts w:ascii="Arial" w:hAnsi="Arial" w:cs="Arial" w:eastAsia="Arial"/>
                <w:sz w:val="24"/>
                <w:szCs w:val="24"/>
                <w:spacing w:val="0"/>
                <w:w w:val="100"/>
              </w:rPr>
              <w:t>2</w:t>
            </w:r>
            <w:r>
              <w:rPr>
                <w:rFonts w:ascii="Arial" w:hAnsi="Arial" w:cs="Arial" w:eastAsia="Arial"/>
                <w:sz w:val="24"/>
                <w:szCs w:val="24"/>
                <w:spacing w:val="0"/>
                <w:w w:val="100"/>
              </w:rPr>
            </w:r>
          </w:p>
        </w:tc>
        <w:tc>
          <w:tcPr>
            <w:tcW w:w="946"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00" w:right="-20"/>
              <w:jc w:val="left"/>
              <w:rPr>
                <w:rFonts w:ascii="Arial" w:hAnsi="Arial" w:cs="Arial" w:eastAsia="Arial"/>
                <w:sz w:val="24"/>
                <w:szCs w:val="24"/>
              </w:rPr>
            </w:pPr>
            <w:rPr/>
            <w:r>
              <w:rPr>
                <w:rFonts w:ascii="Arial" w:hAnsi="Arial" w:cs="Arial" w:eastAsia="Arial"/>
                <w:sz w:val="24"/>
                <w:szCs w:val="24"/>
                <w:spacing w:val="0"/>
                <w:w w:val="100"/>
              </w:rPr>
              <w:t>3</w:t>
            </w:r>
            <w:r>
              <w:rPr>
                <w:rFonts w:ascii="Arial" w:hAnsi="Arial" w:cs="Arial" w:eastAsia="Arial"/>
                <w:sz w:val="24"/>
                <w:szCs w:val="24"/>
                <w:spacing w:val="0"/>
                <w:w w:val="100"/>
              </w:rPr>
            </w:r>
          </w:p>
        </w:tc>
        <w:tc>
          <w:tcPr>
            <w:tcW w:w="94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02" w:right="-20"/>
              <w:jc w:val="left"/>
              <w:rPr>
                <w:rFonts w:ascii="Arial" w:hAnsi="Arial" w:cs="Arial" w:eastAsia="Arial"/>
                <w:sz w:val="24"/>
                <w:szCs w:val="24"/>
              </w:rPr>
            </w:pPr>
            <w:rPr/>
            <w:r>
              <w:rPr>
                <w:rFonts w:ascii="Arial" w:hAnsi="Arial" w:cs="Arial" w:eastAsia="Arial"/>
                <w:sz w:val="24"/>
                <w:szCs w:val="24"/>
                <w:spacing w:val="0"/>
                <w:w w:val="100"/>
              </w:rPr>
              <w:t>4</w:t>
            </w:r>
            <w:r>
              <w:rPr>
                <w:rFonts w:ascii="Arial" w:hAnsi="Arial" w:cs="Arial" w:eastAsia="Arial"/>
                <w:sz w:val="24"/>
                <w:szCs w:val="24"/>
                <w:spacing w:val="0"/>
                <w:w w:val="100"/>
              </w:rPr>
            </w:r>
          </w:p>
        </w:tc>
        <w:tc>
          <w:tcPr>
            <w:tcW w:w="946"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02" w:right="-20"/>
              <w:jc w:val="left"/>
              <w:rPr>
                <w:rFonts w:ascii="Arial" w:hAnsi="Arial" w:cs="Arial" w:eastAsia="Arial"/>
                <w:sz w:val="24"/>
                <w:szCs w:val="24"/>
              </w:rPr>
            </w:pPr>
            <w:rPr/>
            <w:r>
              <w:rPr>
                <w:rFonts w:ascii="Arial" w:hAnsi="Arial" w:cs="Arial" w:eastAsia="Arial"/>
                <w:sz w:val="24"/>
                <w:szCs w:val="24"/>
                <w:spacing w:val="0"/>
                <w:w w:val="100"/>
              </w:rPr>
              <w:t>5</w:t>
            </w:r>
            <w:r>
              <w:rPr>
                <w:rFonts w:ascii="Arial" w:hAnsi="Arial" w:cs="Arial" w:eastAsia="Arial"/>
                <w:sz w:val="24"/>
                <w:szCs w:val="24"/>
                <w:spacing w:val="0"/>
                <w:w w:val="100"/>
              </w:rPr>
            </w:r>
          </w:p>
        </w:tc>
        <w:tc>
          <w:tcPr>
            <w:tcW w:w="949"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02" w:right="-20"/>
              <w:jc w:val="left"/>
              <w:rPr>
                <w:rFonts w:ascii="Arial" w:hAnsi="Arial" w:cs="Arial" w:eastAsia="Arial"/>
                <w:sz w:val="24"/>
                <w:szCs w:val="24"/>
              </w:rPr>
            </w:pPr>
            <w:rPr/>
            <w:r>
              <w:rPr>
                <w:rFonts w:ascii="Arial" w:hAnsi="Arial" w:cs="Arial" w:eastAsia="Arial"/>
                <w:sz w:val="24"/>
                <w:szCs w:val="24"/>
                <w:spacing w:val="0"/>
                <w:w w:val="100"/>
              </w:rPr>
              <w:t>6</w:t>
            </w:r>
            <w:r>
              <w:rPr>
                <w:rFonts w:ascii="Arial" w:hAnsi="Arial" w:cs="Arial" w:eastAsia="Arial"/>
                <w:sz w:val="24"/>
                <w:szCs w:val="24"/>
                <w:spacing w:val="0"/>
                <w:w w:val="100"/>
              </w:rPr>
            </w:r>
          </w:p>
        </w:tc>
        <w:tc>
          <w:tcPr>
            <w:tcW w:w="94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02" w:right="-20"/>
              <w:jc w:val="left"/>
              <w:rPr>
                <w:rFonts w:ascii="Arial" w:hAnsi="Arial" w:cs="Arial" w:eastAsia="Arial"/>
                <w:sz w:val="24"/>
                <w:szCs w:val="24"/>
              </w:rPr>
            </w:pPr>
            <w:rPr/>
            <w:r>
              <w:rPr>
                <w:rFonts w:ascii="Arial" w:hAnsi="Arial" w:cs="Arial" w:eastAsia="Arial"/>
                <w:sz w:val="24"/>
                <w:szCs w:val="24"/>
                <w:spacing w:val="0"/>
                <w:w w:val="100"/>
              </w:rPr>
              <w:t>7</w:t>
            </w:r>
            <w:r>
              <w:rPr>
                <w:rFonts w:ascii="Arial" w:hAnsi="Arial" w:cs="Arial" w:eastAsia="Arial"/>
                <w:sz w:val="24"/>
                <w:szCs w:val="24"/>
                <w:spacing w:val="0"/>
                <w:w w:val="100"/>
              </w:rPr>
            </w:r>
          </w:p>
        </w:tc>
      </w:tr>
      <w:tr>
        <w:trPr>
          <w:trHeight w:val="730" w:hRule="exact"/>
        </w:trPr>
        <w:tc>
          <w:tcPr>
            <w:tcW w:w="948"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類型</w:t>
            </w:r>
            <w:r>
              <w:rPr>
                <w:rFonts w:ascii="細明體" w:hAnsi="細明體" w:cs="細明體" w:eastAsia="細明體"/>
                <w:sz w:val="24"/>
                <w:szCs w:val="24"/>
                <w:spacing w:val="0"/>
                <w:w w:val="100"/>
                <w:position w:val="0"/>
              </w:rPr>
            </w:r>
          </w:p>
        </w:tc>
        <w:tc>
          <w:tcPr>
            <w:tcW w:w="946"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自行車</w:t>
            </w:r>
            <w:r>
              <w:rPr>
                <w:rFonts w:ascii="細明體" w:hAnsi="細明體" w:cs="細明體" w:eastAsia="細明體"/>
                <w:sz w:val="24"/>
                <w:szCs w:val="24"/>
                <w:spacing w:val="0"/>
                <w:w w:val="100"/>
                <w:position w:val="0"/>
              </w:rPr>
            </w:r>
          </w:p>
        </w:tc>
        <w:tc>
          <w:tcPr>
            <w:tcW w:w="948"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機車</w:t>
            </w:r>
            <w:r>
              <w:rPr>
                <w:rFonts w:ascii="細明體" w:hAnsi="細明體" w:cs="細明體" w:eastAsia="細明體"/>
                <w:sz w:val="24"/>
                <w:szCs w:val="24"/>
                <w:spacing w:val="0"/>
                <w:w w:val="100"/>
                <w:position w:val="0"/>
              </w:rPr>
            </w:r>
          </w:p>
        </w:tc>
        <w:tc>
          <w:tcPr>
            <w:tcW w:w="946"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100" w:right="-20"/>
              <w:jc w:val="left"/>
              <w:rPr>
                <w:rFonts w:ascii="細明體" w:hAnsi="細明體" w:cs="細明體" w:eastAsia="細明體"/>
                <w:sz w:val="24"/>
                <w:szCs w:val="24"/>
              </w:rPr>
            </w:pPr>
            <w:rPr/>
            <w:r>
              <w:rPr>
                <w:rFonts w:ascii="Arial" w:hAnsi="Arial" w:cs="Arial" w:eastAsia="Arial"/>
                <w:sz w:val="24"/>
                <w:szCs w:val="24"/>
                <w:spacing w:val="0"/>
                <w:w w:val="100"/>
                <w:position w:val="-1"/>
              </w:rPr>
              <w:t>5</w:t>
            </w:r>
            <w:r>
              <w:rPr>
                <w:rFonts w:ascii="Arial" w:hAnsi="Arial" w:cs="Arial" w:eastAsia="Arial"/>
                <w:sz w:val="24"/>
                <w:szCs w:val="24"/>
                <w:spacing w:val="39"/>
                <w:w w:val="100"/>
                <w:position w:val="-1"/>
              </w:rPr>
              <w:t> </w:t>
            </w:r>
            <w:r>
              <w:rPr>
                <w:rFonts w:ascii="細明體" w:hAnsi="細明體" w:cs="細明體" w:eastAsia="細明體"/>
                <w:sz w:val="24"/>
                <w:szCs w:val="24"/>
                <w:spacing w:val="0"/>
                <w:w w:val="100"/>
                <w:position w:val="-1"/>
              </w:rPr>
              <w:t>人座</w:t>
            </w:r>
            <w:r>
              <w:rPr>
                <w:rFonts w:ascii="細明體" w:hAnsi="細明體" w:cs="細明體" w:eastAsia="細明體"/>
                <w:sz w:val="24"/>
                <w:szCs w:val="24"/>
                <w:spacing w:val="0"/>
                <w:w w:val="100"/>
                <w:position w:val="0"/>
              </w:rPr>
            </w:r>
          </w:p>
          <w:p>
            <w:pPr>
              <w:spacing w:before="0" w:after="0" w:line="357" w:lineRule="exact"/>
              <w:ind w:left="10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汽車</w:t>
            </w:r>
            <w:r>
              <w:rPr>
                <w:rFonts w:ascii="細明體" w:hAnsi="細明體" w:cs="細明體" w:eastAsia="細明體"/>
                <w:sz w:val="24"/>
                <w:szCs w:val="24"/>
                <w:spacing w:val="0"/>
                <w:w w:val="100"/>
                <w:position w:val="0"/>
              </w:rPr>
            </w:r>
          </w:p>
        </w:tc>
        <w:tc>
          <w:tcPr>
            <w:tcW w:w="948"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102" w:right="-20"/>
              <w:jc w:val="left"/>
              <w:rPr>
                <w:rFonts w:ascii="細明體" w:hAnsi="細明體" w:cs="細明體" w:eastAsia="細明體"/>
                <w:sz w:val="24"/>
                <w:szCs w:val="24"/>
              </w:rPr>
            </w:pPr>
            <w:rPr/>
            <w:r>
              <w:rPr>
                <w:rFonts w:ascii="Arial" w:hAnsi="Arial" w:cs="Arial" w:eastAsia="Arial"/>
                <w:sz w:val="24"/>
                <w:szCs w:val="24"/>
                <w:spacing w:val="0"/>
                <w:w w:val="100"/>
                <w:position w:val="-1"/>
              </w:rPr>
              <w:t>6~9</w:t>
            </w:r>
            <w:r>
              <w:rPr>
                <w:rFonts w:ascii="Arial" w:hAnsi="Arial" w:cs="Arial" w:eastAsia="Arial"/>
                <w:sz w:val="24"/>
                <w:szCs w:val="24"/>
                <w:spacing w:val="5"/>
                <w:w w:val="100"/>
                <w:position w:val="-1"/>
              </w:rPr>
              <w:t> </w:t>
            </w:r>
            <w:r>
              <w:rPr>
                <w:rFonts w:ascii="細明體" w:hAnsi="細明體" w:cs="細明體" w:eastAsia="細明體"/>
                <w:sz w:val="24"/>
                <w:szCs w:val="24"/>
                <w:spacing w:val="0"/>
                <w:w w:val="100"/>
                <w:position w:val="-1"/>
              </w:rPr>
              <w:t>人</w:t>
            </w:r>
            <w:r>
              <w:rPr>
                <w:rFonts w:ascii="細明體" w:hAnsi="細明體" w:cs="細明體" w:eastAsia="細明體"/>
                <w:sz w:val="24"/>
                <w:szCs w:val="24"/>
                <w:spacing w:val="0"/>
                <w:w w:val="100"/>
                <w:position w:val="0"/>
              </w:rPr>
            </w:r>
          </w:p>
          <w:p>
            <w:pPr>
              <w:spacing w:before="0" w:after="0" w:line="357"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座汽車</w:t>
            </w:r>
            <w:r>
              <w:rPr>
                <w:rFonts w:ascii="細明體" w:hAnsi="細明體" w:cs="細明體" w:eastAsia="細明體"/>
                <w:sz w:val="24"/>
                <w:szCs w:val="24"/>
                <w:spacing w:val="0"/>
                <w:w w:val="100"/>
                <w:position w:val="0"/>
              </w:rPr>
            </w:r>
          </w:p>
        </w:tc>
        <w:tc>
          <w:tcPr>
            <w:tcW w:w="946"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小型公</w:t>
            </w:r>
            <w:r>
              <w:rPr>
                <w:rFonts w:ascii="細明體" w:hAnsi="細明體" w:cs="細明體" w:eastAsia="細明體"/>
                <w:sz w:val="24"/>
                <w:szCs w:val="24"/>
                <w:spacing w:val="0"/>
                <w:w w:val="100"/>
                <w:position w:val="0"/>
              </w:rPr>
            </w:r>
          </w:p>
          <w:p>
            <w:pPr>
              <w:spacing w:before="0" w:after="0" w:line="360"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車</w:t>
            </w:r>
            <w:r>
              <w:rPr>
                <w:rFonts w:ascii="細明體" w:hAnsi="細明體" w:cs="細明體" w:eastAsia="細明體"/>
                <w:sz w:val="24"/>
                <w:szCs w:val="24"/>
                <w:spacing w:val="0"/>
                <w:w w:val="100"/>
                <w:position w:val="0"/>
              </w:rPr>
            </w:r>
          </w:p>
        </w:tc>
        <w:tc>
          <w:tcPr>
            <w:tcW w:w="949"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大型公</w:t>
            </w:r>
            <w:r>
              <w:rPr>
                <w:rFonts w:ascii="細明體" w:hAnsi="細明體" w:cs="細明體" w:eastAsia="細明體"/>
                <w:sz w:val="24"/>
                <w:szCs w:val="24"/>
                <w:spacing w:val="0"/>
                <w:w w:val="100"/>
                <w:position w:val="0"/>
              </w:rPr>
            </w:r>
          </w:p>
          <w:p>
            <w:pPr>
              <w:spacing w:before="0" w:after="0" w:line="360"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車</w:t>
            </w:r>
            <w:r>
              <w:rPr>
                <w:rFonts w:ascii="細明體" w:hAnsi="細明體" w:cs="細明體" w:eastAsia="細明體"/>
                <w:sz w:val="24"/>
                <w:szCs w:val="24"/>
                <w:spacing w:val="0"/>
                <w:w w:val="100"/>
                <w:position w:val="0"/>
              </w:rPr>
            </w:r>
          </w:p>
        </w:tc>
        <w:tc>
          <w:tcPr>
            <w:tcW w:w="948"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遊覽車</w:t>
            </w:r>
            <w:r>
              <w:rPr>
                <w:rFonts w:ascii="細明體" w:hAnsi="細明體" w:cs="細明體" w:eastAsia="細明體"/>
                <w:sz w:val="24"/>
                <w:szCs w:val="24"/>
                <w:spacing w:val="0"/>
                <w:w w:val="100"/>
                <w:position w:val="0"/>
              </w:rPr>
            </w:r>
          </w:p>
        </w:tc>
      </w:tr>
    </w:tbl>
    <w:p>
      <w:pPr>
        <w:spacing w:before="6" w:after="0" w:line="150" w:lineRule="exact"/>
        <w:jc w:val="left"/>
        <w:rPr>
          <w:sz w:val="15"/>
          <w:szCs w:val="15"/>
        </w:rPr>
      </w:pPr>
      <w:rPr/>
      <w:r>
        <w:rPr>
          <w:sz w:val="15"/>
          <w:szCs w:val="15"/>
        </w:rPr>
      </w:r>
    </w:p>
    <w:p>
      <w:pPr>
        <w:spacing w:before="0" w:after="0" w:line="200" w:lineRule="exact"/>
        <w:jc w:val="left"/>
        <w:rPr>
          <w:sz w:val="20"/>
          <w:szCs w:val="20"/>
        </w:rPr>
      </w:pPr>
      <w:rPr/>
      <w:r>
        <w:rPr>
          <w:sz w:val="20"/>
          <w:szCs w:val="20"/>
        </w:rPr>
      </w:r>
    </w:p>
    <w:p>
      <w:pPr>
        <w:spacing w:before="0" w:after="0" w:line="335" w:lineRule="exact"/>
        <w:ind w:left="478" w:right="-20"/>
        <w:jc w:val="left"/>
        <w:rPr>
          <w:rFonts w:ascii="Cambria Math" w:hAnsi="Cambria Math" w:cs="Cambria Math" w:eastAsia="Cambria Math"/>
          <w:sz w:val="17"/>
          <w:szCs w:val="17"/>
        </w:rPr>
      </w:pPr>
      <w:rPr/>
      <w:r>
        <w:rPr>
          <w:rFonts w:ascii="Cambria Math" w:hAnsi="Cambria Math" w:cs="Cambria Math" w:eastAsia="Cambria Math"/>
          <w:sz w:val="24"/>
          <w:szCs w:val="24"/>
          <w:spacing w:val="1"/>
          <w:w w:val="100"/>
          <w:position w:val="1"/>
        </w:rPr>
        <w:t>𝛽</w:t>
      </w:r>
      <w:r>
        <w:rPr>
          <w:rFonts w:ascii="Cambria Math" w:hAnsi="Cambria Math" w:cs="Cambria Math" w:eastAsia="Cambria Math"/>
          <w:sz w:val="24"/>
          <w:szCs w:val="24"/>
          <w:spacing w:val="0"/>
          <w:w w:val="100"/>
          <w:position w:val="1"/>
        </w:rPr>
        <w:t>�</w:t>
      </w:r>
      <w:r>
        <w:rPr>
          <w:rFonts w:ascii="Cambria Math" w:hAnsi="Cambria Math" w:cs="Cambria Math" w:eastAsia="Cambria Math"/>
          <w:sz w:val="24"/>
          <w:szCs w:val="24"/>
          <w:spacing w:val="0"/>
          <w:w w:val="100"/>
          <w:position w:val="1"/>
        </w:rPr>
        <w:t> </w:t>
      </w:r>
      <w:r>
        <w:rPr>
          <w:rFonts w:ascii="Cambria Math" w:hAnsi="Cambria Math" w:cs="Cambria Math" w:eastAsia="Cambria Math"/>
          <w:sz w:val="24"/>
          <w:szCs w:val="24"/>
          <w:spacing w:val="22"/>
          <w:w w:val="100"/>
          <w:position w:val="1"/>
        </w:rPr>
        <w:t> </w:t>
      </w:r>
      <w:r>
        <w:rPr>
          <w:rFonts w:ascii="Arial" w:hAnsi="Arial" w:cs="Arial" w:eastAsia="Arial"/>
          <w:sz w:val="24"/>
          <w:szCs w:val="24"/>
          <w:spacing w:val="0"/>
          <w:w w:val="179"/>
          <w:position w:val="1"/>
        </w:rPr>
        <w:t>:</w:t>
      </w:r>
      <w:r>
        <w:rPr>
          <w:rFonts w:ascii="Arial" w:hAnsi="Arial" w:cs="Arial" w:eastAsia="Arial"/>
          <w:sz w:val="24"/>
          <w:szCs w:val="24"/>
          <w:spacing w:val="1"/>
          <w:w w:val="179"/>
          <w:position w:val="1"/>
        </w:rPr>
        <w:t> </w:t>
      </w:r>
      <w:r>
        <w:rPr>
          <w:rFonts w:ascii="細明體" w:hAnsi="細明體" w:cs="細明體" w:eastAsia="細明體"/>
          <w:sz w:val="24"/>
          <w:szCs w:val="24"/>
          <w:spacing w:val="0"/>
          <w:w w:val="179"/>
          <w:position w:val="1"/>
        </w:rPr>
        <w:t>第</w:t>
      </w:r>
      <w:r>
        <w:rPr>
          <w:rFonts w:ascii="細明體" w:hAnsi="細明體" w:cs="細明體" w:eastAsia="細明體"/>
          <w:sz w:val="24"/>
          <w:szCs w:val="24"/>
          <w:spacing w:val="-60"/>
          <w:w w:val="179"/>
          <w:position w:val="1"/>
        </w:rPr>
        <w:t> </w:t>
      </w:r>
      <w:r>
        <w:rPr>
          <w:rFonts w:ascii="Arial" w:hAnsi="Arial" w:cs="Arial" w:eastAsia="Arial"/>
          <w:sz w:val="24"/>
          <w:szCs w:val="24"/>
          <w:spacing w:val="0"/>
          <w:w w:val="100"/>
          <w:position w:val="1"/>
        </w:rPr>
        <w:t>c</w:t>
      </w:r>
      <w:r>
        <w:rPr>
          <w:rFonts w:ascii="Arial" w:hAnsi="Arial" w:cs="Arial" w:eastAsia="Arial"/>
          <w:sz w:val="24"/>
          <w:szCs w:val="24"/>
          <w:spacing w:val="-7"/>
          <w:w w:val="100"/>
          <w:position w:val="1"/>
        </w:rPr>
        <w:t> </w:t>
      </w:r>
      <w:r>
        <w:rPr>
          <w:rFonts w:ascii="細明體" w:hAnsi="細明體" w:cs="細明體" w:eastAsia="細明體"/>
          <w:sz w:val="24"/>
          <w:szCs w:val="24"/>
          <w:spacing w:val="0"/>
          <w:w w:val="100"/>
          <w:position w:val="1"/>
        </w:rPr>
        <w:t>種交通工具平均共乘人數</w:t>
      </w:r>
      <w:r>
        <w:rPr>
          <w:rFonts w:ascii="細明體" w:hAnsi="細明體" w:cs="細明體" w:eastAsia="細明體"/>
          <w:sz w:val="24"/>
          <w:szCs w:val="24"/>
          <w:spacing w:val="1"/>
          <w:w w:val="100"/>
          <w:position w:val="1"/>
        </w:rPr>
        <w:t>，</w:t>
      </w:r>
      <w:r>
        <w:rPr>
          <w:rFonts w:ascii="Cambria Math" w:hAnsi="Cambria Math" w:cs="Cambria Math" w:eastAsia="Cambria Math"/>
          <w:sz w:val="24"/>
          <w:szCs w:val="24"/>
          <w:spacing w:val="0"/>
          <w:w w:val="100"/>
          <w:position w:val="1"/>
        </w:rPr>
        <w:t>�</w:t>
      </w:r>
      <w:r>
        <w:rPr>
          <w:rFonts w:ascii="Cambria Math" w:hAnsi="Cambria Math" w:cs="Cambria Math" w:eastAsia="Cambria Math"/>
          <w:sz w:val="24"/>
          <w:szCs w:val="24"/>
          <w:spacing w:val="-13"/>
          <w:w w:val="100"/>
          <w:position w:val="1"/>
        </w:rPr>
        <w:t>�</w:t>
      </w:r>
      <w:r>
        <w:rPr>
          <w:rFonts w:ascii="Cambria Math" w:hAnsi="Cambria Math" w:cs="Cambria Math" w:eastAsia="Cambria Math"/>
          <w:sz w:val="17"/>
          <w:szCs w:val="17"/>
          <w:spacing w:val="0"/>
          <w:w w:val="100"/>
          <w:position w:val="-3"/>
        </w:rPr>
        <w:t>�</w:t>
      </w:r>
      <w:r>
        <w:rPr>
          <w:rFonts w:ascii="Cambria Math" w:hAnsi="Cambria Math" w:cs="Cambria Math" w:eastAsia="Cambria Math"/>
          <w:sz w:val="17"/>
          <w:szCs w:val="17"/>
          <w:spacing w:val="3"/>
          <w:w w:val="100"/>
          <w:position w:val="-3"/>
        </w:rPr>
        <w:t>�</w:t>
      </w:r>
      <w:r>
        <w:rPr>
          <w:rFonts w:ascii="Cambria Math" w:hAnsi="Cambria Math" w:cs="Cambria Math" w:eastAsia="Cambria Math"/>
          <w:sz w:val="17"/>
          <w:szCs w:val="17"/>
          <w:spacing w:val="1"/>
          <w:w w:val="97"/>
          <w:position w:val="-3"/>
        </w:rPr>
        <w:t>=</w:t>
      </w:r>
      <w:r>
        <w:rPr>
          <w:rFonts w:ascii="Cambria Math" w:hAnsi="Cambria Math" w:cs="Cambria Math" w:eastAsia="Cambria Math"/>
          <w:sz w:val="17"/>
          <w:szCs w:val="17"/>
          <w:spacing w:val="0"/>
          <w:w w:val="104"/>
          <w:position w:val="-3"/>
        </w:rPr>
        <w:t>1</w:t>
      </w:r>
      <w:r>
        <w:rPr>
          <w:rFonts w:ascii="Cambria Math" w:hAnsi="Cambria Math" w:cs="Cambria Math" w:eastAsia="Cambria Math"/>
          <w:sz w:val="17"/>
          <w:szCs w:val="17"/>
          <w:spacing w:val="1"/>
          <w:w w:val="100"/>
          <w:position w:val="-3"/>
        </w:rPr>
        <w:t>~</w:t>
      </w:r>
      <w:r>
        <w:rPr>
          <w:rFonts w:ascii="Cambria Math" w:hAnsi="Cambria Math" w:cs="Cambria Math" w:eastAsia="Cambria Math"/>
          <w:sz w:val="17"/>
          <w:szCs w:val="17"/>
          <w:spacing w:val="0"/>
          <w:w w:val="104"/>
          <w:position w:val="-3"/>
        </w:rPr>
        <w:t>7</w:t>
      </w:r>
      <w:r>
        <w:rPr>
          <w:rFonts w:ascii="Cambria Math" w:hAnsi="Cambria Math" w:cs="Cambria Math" w:eastAsia="Cambria Math"/>
          <w:sz w:val="17"/>
          <w:szCs w:val="17"/>
          <w:spacing w:val="0"/>
          <w:w w:val="100"/>
          <w:position w:val="0"/>
        </w:rPr>
      </w:r>
    </w:p>
    <w:p>
      <w:pPr>
        <w:spacing w:before="7" w:after="0" w:line="20" w:lineRule="exact"/>
        <w:jc w:val="left"/>
        <w:rPr>
          <w:sz w:val="2"/>
          <w:szCs w:val="2"/>
        </w:rPr>
      </w:pPr>
      <w:rPr/>
      <w:r>
        <w:rPr>
          <w:sz w:val="2"/>
          <w:szCs w:val="2"/>
        </w:rPr>
      </w:r>
    </w:p>
    <w:tbl>
      <w:tblPr>
        <w:tblW w:w="0" w:type="auto"/>
        <w:tblLook w:val="01E0"/>
        <w:tblLayout w:type="fixed"/>
        <w:tblCellMar>
          <w:left w:w="0" w:type="dxa"/>
          <w:right w:w="0" w:type="dxa"/>
          <w:bottom w:w="0" w:type="dxa"/>
          <w:top w:w="0" w:type="dxa"/>
        </w:tblCellMar>
        <w:jc w:val="left"/>
        <w:tblInd w:w="390.600014" w:type="dxa"/>
      </w:tblPr>
      <w:tblGrid/>
      <w:tr>
        <w:trPr>
          <w:trHeight w:val="370" w:hRule="exact"/>
        </w:trPr>
        <w:tc>
          <w:tcPr>
            <w:tcW w:w="955" w:type="dxa"/>
            <w:tcBorders>
              <w:top w:val="single" w:sz="4.640" w:space="0" w:color="000000"/>
              <w:bottom w:val="single" w:sz="4.640" w:space="0" w:color="000000"/>
              <w:left w:val="single" w:sz="4.640" w:space="0" w:color="000000"/>
              <w:right w:val="single" w:sz="4.640" w:space="0" w:color="000000"/>
            </w:tcBorders>
          </w:tcPr>
          <w:p>
            <w:pPr>
              <w:spacing w:before="0" w:after="0" w:line="358" w:lineRule="exact"/>
              <w:ind w:left="302" w:right="288"/>
              <w:jc w:val="center"/>
              <w:rPr>
                <w:rFonts w:ascii="Cambria Math" w:hAnsi="Cambria Math" w:cs="Cambria Math" w:eastAsia="Cambria Math"/>
                <w:sz w:val="24"/>
                <w:szCs w:val="24"/>
              </w:rPr>
            </w:pPr>
            <w:rPr/>
            <w:r>
              <w:rPr>
                <w:rFonts w:ascii="Cambria Math" w:hAnsi="Cambria Math" w:cs="Cambria Math" w:eastAsia="Cambria Math"/>
                <w:sz w:val="24"/>
                <w:szCs w:val="24"/>
                <w:spacing w:val="1"/>
                <w:w w:val="100"/>
                <w:position w:val="2"/>
              </w:rPr>
              <w:t>𝛽�</w:t>
            </w:r>
            <w:r>
              <w:rPr>
                <w:rFonts w:ascii="Cambria Math" w:hAnsi="Cambria Math" w:cs="Cambria Math" w:eastAsia="Cambria Math"/>
                <w:sz w:val="24"/>
                <w:szCs w:val="24"/>
                <w:spacing w:val="0"/>
                <w:w w:val="100"/>
                <w:position w:val="0"/>
              </w:rPr>
            </w:r>
          </w:p>
        </w:tc>
        <w:tc>
          <w:tcPr>
            <w:tcW w:w="951" w:type="dxa"/>
            <w:tcBorders>
              <w:top w:val="single" w:sz="4.640" w:space="0" w:color="000000"/>
              <w:bottom w:val="single" w:sz="4.640" w:space="0" w:color="000000"/>
              <w:left w:val="single" w:sz="4.640" w:space="0" w:color="000000"/>
              <w:right w:val="single" w:sz="4.640" w:space="0" w:color="000000"/>
            </w:tcBorders>
          </w:tcPr>
          <w:p>
            <w:pPr>
              <w:spacing w:before="0" w:after="0" w:line="358" w:lineRule="exact"/>
              <w:ind w:left="311" w:right="301"/>
              <w:jc w:val="center"/>
              <w:rPr>
                <w:rFonts w:ascii="Cambria Math" w:hAnsi="Cambria Math" w:cs="Cambria Math" w:eastAsia="Cambria Math"/>
                <w:sz w:val="17"/>
                <w:szCs w:val="17"/>
              </w:rPr>
            </w:pPr>
            <w:rPr/>
            <w:r>
              <w:rPr>
                <w:rFonts w:ascii="Cambria Math" w:hAnsi="Cambria Math" w:cs="Cambria Math" w:eastAsia="Cambria Math"/>
                <w:sz w:val="24"/>
                <w:szCs w:val="24"/>
                <w:position w:val="2"/>
              </w:rPr>
              <w:t>�</w:t>
            </w:r>
            <w:r>
              <w:rPr>
                <w:rFonts w:ascii="Cambria Math" w:hAnsi="Cambria Math" w:cs="Cambria Math" w:eastAsia="Cambria Math"/>
                <w:sz w:val="24"/>
                <w:szCs w:val="24"/>
                <w:spacing w:val="-18"/>
                <w:position w:val="2"/>
              </w:rPr>
              <w:t>�</w:t>
            </w:r>
            <w:r>
              <w:rPr>
                <w:rFonts w:ascii="Cambria Math" w:hAnsi="Cambria Math" w:cs="Cambria Math" w:eastAsia="Cambria Math"/>
                <w:sz w:val="17"/>
                <w:szCs w:val="17"/>
                <w:spacing w:val="0"/>
                <w:w w:val="104"/>
                <w:position w:val="-3"/>
              </w:rPr>
              <w:t>1</w:t>
            </w:r>
            <w:r>
              <w:rPr>
                <w:rFonts w:ascii="Cambria Math" w:hAnsi="Cambria Math" w:cs="Cambria Math" w:eastAsia="Cambria Math"/>
                <w:sz w:val="17"/>
                <w:szCs w:val="17"/>
                <w:spacing w:val="0"/>
                <w:w w:val="100"/>
                <w:position w:val="0"/>
              </w:rPr>
            </w:r>
          </w:p>
        </w:tc>
        <w:tc>
          <w:tcPr>
            <w:tcW w:w="950" w:type="dxa"/>
            <w:tcBorders>
              <w:top w:val="single" w:sz="4.640" w:space="0" w:color="000000"/>
              <w:bottom w:val="single" w:sz="4.640" w:space="0" w:color="000000"/>
              <w:left w:val="single" w:sz="4.640" w:space="0" w:color="000000"/>
              <w:right w:val="single" w:sz="4.640" w:space="0" w:color="000000"/>
            </w:tcBorders>
          </w:tcPr>
          <w:p>
            <w:pPr>
              <w:spacing w:before="0" w:after="0" w:line="358" w:lineRule="exact"/>
              <w:ind w:left="306" w:right="301"/>
              <w:jc w:val="center"/>
              <w:rPr>
                <w:rFonts w:ascii="Cambria Math" w:hAnsi="Cambria Math" w:cs="Cambria Math" w:eastAsia="Cambria Math"/>
                <w:sz w:val="17"/>
                <w:szCs w:val="17"/>
              </w:rPr>
            </w:pPr>
            <w:rPr/>
            <w:r>
              <w:rPr>
                <w:rFonts w:ascii="Cambria Math" w:hAnsi="Cambria Math" w:cs="Cambria Math" w:eastAsia="Cambria Math"/>
                <w:sz w:val="24"/>
                <w:szCs w:val="24"/>
                <w:position w:val="2"/>
              </w:rPr>
              <w:t>�</w:t>
            </w:r>
            <w:r>
              <w:rPr>
                <w:rFonts w:ascii="Cambria Math" w:hAnsi="Cambria Math" w:cs="Cambria Math" w:eastAsia="Cambria Math"/>
                <w:sz w:val="24"/>
                <w:szCs w:val="24"/>
                <w:spacing w:val="-13"/>
                <w:position w:val="2"/>
              </w:rPr>
              <w:t>�</w:t>
            </w:r>
            <w:r>
              <w:rPr>
                <w:rFonts w:ascii="Cambria Math" w:hAnsi="Cambria Math" w:cs="Cambria Math" w:eastAsia="Cambria Math"/>
                <w:sz w:val="17"/>
                <w:szCs w:val="17"/>
                <w:spacing w:val="0"/>
                <w:w w:val="104"/>
                <w:position w:val="-3"/>
              </w:rPr>
              <w:t>2</w:t>
            </w:r>
            <w:r>
              <w:rPr>
                <w:rFonts w:ascii="Cambria Math" w:hAnsi="Cambria Math" w:cs="Cambria Math" w:eastAsia="Cambria Math"/>
                <w:sz w:val="17"/>
                <w:szCs w:val="17"/>
                <w:spacing w:val="0"/>
                <w:w w:val="100"/>
                <w:position w:val="0"/>
              </w:rPr>
            </w:r>
          </w:p>
        </w:tc>
        <w:tc>
          <w:tcPr>
            <w:tcW w:w="951" w:type="dxa"/>
            <w:tcBorders>
              <w:top w:val="single" w:sz="4.640" w:space="0" w:color="000000"/>
              <w:bottom w:val="single" w:sz="4.640" w:space="0" w:color="000000"/>
              <w:left w:val="single" w:sz="4.640" w:space="0" w:color="000000"/>
              <w:right w:val="single" w:sz="4.640" w:space="0" w:color="000000"/>
            </w:tcBorders>
          </w:tcPr>
          <w:p>
            <w:pPr>
              <w:spacing w:before="0" w:after="0" w:line="358" w:lineRule="exact"/>
              <w:ind w:left="309" w:right="299"/>
              <w:jc w:val="center"/>
              <w:rPr>
                <w:rFonts w:ascii="Cambria Math" w:hAnsi="Cambria Math" w:cs="Cambria Math" w:eastAsia="Cambria Math"/>
                <w:sz w:val="17"/>
                <w:szCs w:val="17"/>
              </w:rPr>
            </w:pPr>
            <w:rPr/>
            <w:r>
              <w:rPr>
                <w:rFonts w:ascii="Cambria Math" w:hAnsi="Cambria Math" w:cs="Cambria Math" w:eastAsia="Cambria Math"/>
                <w:sz w:val="24"/>
                <w:szCs w:val="24"/>
                <w:position w:val="2"/>
              </w:rPr>
              <w:t>�</w:t>
            </w:r>
            <w:r>
              <w:rPr>
                <w:rFonts w:ascii="Cambria Math" w:hAnsi="Cambria Math" w:cs="Cambria Math" w:eastAsia="Cambria Math"/>
                <w:sz w:val="24"/>
                <w:szCs w:val="24"/>
                <w:spacing w:val="-13"/>
                <w:position w:val="2"/>
              </w:rPr>
              <w:t>�</w:t>
            </w:r>
            <w:r>
              <w:rPr>
                <w:rFonts w:ascii="Cambria Math" w:hAnsi="Cambria Math" w:cs="Cambria Math" w:eastAsia="Cambria Math"/>
                <w:sz w:val="17"/>
                <w:szCs w:val="17"/>
                <w:spacing w:val="0"/>
                <w:w w:val="104"/>
                <w:position w:val="-3"/>
              </w:rPr>
              <w:t>3</w:t>
            </w:r>
            <w:r>
              <w:rPr>
                <w:rFonts w:ascii="Cambria Math" w:hAnsi="Cambria Math" w:cs="Cambria Math" w:eastAsia="Cambria Math"/>
                <w:sz w:val="17"/>
                <w:szCs w:val="17"/>
                <w:spacing w:val="0"/>
                <w:w w:val="100"/>
                <w:position w:val="0"/>
              </w:rPr>
            </w:r>
          </w:p>
        </w:tc>
        <w:tc>
          <w:tcPr>
            <w:tcW w:w="950" w:type="dxa"/>
            <w:tcBorders>
              <w:top w:val="single" w:sz="4.640" w:space="0" w:color="000000"/>
              <w:bottom w:val="single" w:sz="4.640" w:space="0" w:color="000000"/>
              <w:left w:val="single" w:sz="4.640" w:space="0" w:color="000000"/>
              <w:right w:val="single" w:sz="4.640" w:space="0" w:color="000000"/>
            </w:tcBorders>
          </w:tcPr>
          <w:p>
            <w:pPr>
              <w:spacing w:before="0" w:after="0" w:line="358" w:lineRule="exact"/>
              <w:ind w:left="314" w:right="303"/>
              <w:jc w:val="center"/>
              <w:rPr>
                <w:rFonts w:ascii="Cambria Math" w:hAnsi="Cambria Math" w:cs="Cambria Math" w:eastAsia="Cambria Math"/>
                <w:sz w:val="17"/>
                <w:szCs w:val="17"/>
              </w:rPr>
            </w:pPr>
            <w:rPr/>
            <w:r>
              <w:rPr>
                <w:rFonts w:ascii="Cambria Math" w:hAnsi="Cambria Math" w:cs="Cambria Math" w:eastAsia="Cambria Math"/>
                <w:sz w:val="24"/>
                <w:szCs w:val="24"/>
                <w:spacing w:val="-23"/>
                <w:position w:val="2"/>
              </w:rPr>
              <w:t>𝛽</w:t>
            </w:r>
            <w:r>
              <w:rPr>
                <w:rFonts w:ascii="Cambria Math" w:hAnsi="Cambria Math" w:cs="Cambria Math" w:eastAsia="Cambria Math"/>
                <w:sz w:val="17"/>
                <w:szCs w:val="17"/>
                <w:spacing w:val="0"/>
                <w:w w:val="104"/>
                <w:position w:val="-3"/>
              </w:rPr>
              <w:t>4</w:t>
            </w:r>
            <w:r>
              <w:rPr>
                <w:rFonts w:ascii="Cambria Math" w:hAnsi="Cambria Math" w:cs="Cambria Math" w:eastAsia="Cambria Math"/>
                <w:sz w:val="17"/>
                <w:szCs w:val="17"/>
                <w:spacing w:val="0"/>
                <w:w w:val="100"/>
                <w:position w:val="0"/>
              </w:rPr>
            </w:r>
          </w:p>
        </w:tc>
        <w:tc>
          <w:tcPr>
            <w:tcW w:w="953" w:type="dxa"/>
            <w:tcBorders>
              <w:top w:val="single" w:sz="4.640" w:space="0" w:color="000000"/>
              <w:bottom w:val="single" w:sz="4.640" w:space="0" w:color="000000"/>
              <w:left w:val="single" w:sz="4.640" w:space="0" w:color="000000"/>
              <w:right w:val="single" w:sz="4.640" w:space="0" w:color="000000"/>
            </w:tcBorders>
          </w:tcPr>
          <w:p>
            <w:pPr>
              <w:spacing w:before="0" w:after="0" w:line="358" w:lineRule="exact"/>
              <w:ind w:left="311" w:right="298"/>
              <w:jc w:val="center"/>
              <w:rPr>
                <w:rFonts w:ascii="Cambria Math" w:hAnsi="Cambria Math" w:cs="Cambria Math" w:eastAsia="Cambria Math"/>
                <w:sz w:val="17"/>
                <w:szCs w:val="17"/>
              </w:rPr>
            </w:pPr>
            <w:rPr/>
            <w:r>
              <w:rPr>
                <w:rFonts w:ascii="Cambria Math" w:hAnsi="Cambria Math" w:cs="Cambria Math" w:eastAsia="Cambria Math"/>
                <w:sz w:val="24"/>
                <w:szCs w:val="24"/>
                <w:position w:val="2"/>
              </w:rPr>
              <w:t>�</w:t>
            </w:r>
            <w:r>
              <w:rPr>
                <w:rFonts w:ascii="Cambria Math" w:hAnsi="Cambria Math" w:cs="Cambria Math" w:eastAsia="Cambria Math"/>
                <w:sz w:val="24"/>
                <w:szCs w:val="24"/>
                <w:spacing w:val="-13"/>
                <w:position w:val="2"/>
              </w:rPr>
              <w:t>�</w:t>
            </w:r>
            <w:r>
              <w:rPr>
                <w:rFonts w:ascii="Cambria Math" w:hAnsi="Cambria Math" w:cs="Cambria Math" w:eastAsia="Cambria Math"/>
                <w:sz w:val="17"/>
                <w:szCs w:val="17"/>
                <w:spacing w:val="0"/>
                <w:w w:val="104"/>
                <w:position w:val="-3"/>
              </w:rPr>
              <w:t>5</w:t>
            </w:r>
            <w:r>
              <w:rPr>
                <w:rFonts w:ascii="Cambria Math" w:hAnsi="Cambria Math" w:cs="Cambria Math" w:eastAsia="Cambria Math"/>
                <w:sz w:val="17"/>
                <w:szCs w:val="17"/>
                <w:spacing w:val="0"/>
                <w:w w:val="100"/>
                <w:position w:val="0"/>
              </w:rPr>
            </w:r>
          </w:p>
        </w:tc>
        <w:tc>
          <w:tcPr>
            <w:tcW w:w="953" w:type="dxa"/>
            <w:tcBorders>
              <w:top w:val="single" w:sz="4.640" w:space="0" w:color="000000"/>
              <w:bottom w:val="single" w:sz="4.640" w:space="0" w:color="000000"/>
              <w:left w:val="single" w:sz="4.640" w:space="0" w:color="000000"/>
              <w:right w:val="single" w:sz="4.640" w:space="0" w:color="000000"/>
            </w:tcBorders>
          </w:tcPr>
          <w:p>
            <w:pPr>
              <w:spacing w:before="0" w:after="0" w:line="358" w:lineRule="exact"/>
              <w:ind w:left="312" w:right="298"/>
              <w:jc w:val="center"/>
              <w:rPr>
                <w:rFonts w:ascii="Cambria Math" w:hAnsi="Cambria Math" w:cs="Cambria Math" w:eastAsia="Cambria Math"/>
                <w:sz w:val="17"/>
                <w:szCs w:val="17"/>
              </w:rPr>
            </w:pPr>
            <w:rPr/>
            <w:r>
              <w:rPr>
                <w:rFonts w:ascii="Cambria Math" w:hAnsi="Cambria Math" w:cs="Cambria Math" w:eastAsia="Cambria Math"/>
                <w:sz w:val="24"/>
                <w:szCs w:val="24"/>
                <w:position w:val="2"/>
              </w:rPr>
              <w:t>�</w:t>
            </w:r>
            <w:r>
              <w:rPr>
                <w:rFonts w:ascii="Cambria Math" w:hAnsi="Cambria Math" w:cs="Cambria Math" w:eastAsia="Cambria Math"/>
                <w:sz w:val="24"/>
                <w:szCs w:val="24"/>
                <w:spacing w:val="-13"/>
                <w:position w:val="2"/>
              </w:rPr>
              <w:t>�</w:t>
            </w:r>
            <w:r>
              <w:rPr>
                <w:rFonts w:ascii="Cambria Math" w:hAnsi="Cambria Math" w:cs="Cambria Math" w:eastAsia="Cambria Math"/>
                <w:sz w:val="17"/>
                <w:szCs w:val="17"/>
                <w:spacing w:val="0"/>
                <w:w w:val="104"/>
                <w:position w:val="-3"/>
              </w:rPr>
              <w:t>6</w:t>
            </w:r>
            <w:r>
              <w:rPr>
                <w:rFonts w:ascii="Cambria Math" w:hAnsi="Cambria Math" w:cs="Cambria Math" w:eastAsia="Cambria Math"/>
                <w:sz w:val="17"/>
                <w:szCs w:val="17"/>
                <w:spacing w:val="0"/>
                <w:w w:val="100"/>
                <w:position w:val="0"/>
              </w:rPr>
            </w:r>
          </w:p>
        </w:tc>
        <w:tc>
          <w:tcPr>
            <w:tcW w:w="950" w:type="dxa"/>
            <w:tcBorders>
              <w:top w:val="single" w:sz="4.640" w:space="0" w:color="000000"/>
              <w:bottom w:val="single" w:sz="4.640" w:space="0" w:color="000000"/>
              <w:left w:val="single" w:sz="4.640" w:space="0" w:color="000000"/>
              <w:right w:val="single" w:sz="4.640" w:space="0" w:color="000000"/>
            </w:tcBorders>
          </w:tcPr>
          <w:p>
            <w:pPr>
              <w:spacing w:before="0" w:after="0" w:line="358" w:lineRule="exact"/>
              <w:ind w:left="311" w:right="296"/>
              <w:jc w:val="center"/>
              <w:rPr>
                <w:rFonts w:ascii="Cambria Math" w:hAnsi="Cambria Math" w:cs="Cambria Math" w:eastAsia="Cambria Math"/>
                <w:sz w:val="17"/>
                <w:szCs w:val="17"/>
              </w:rPr>
            </w:pPr>
            <w:rPr/>
            <w:r>
              <w:rPr>
                <w:rFonts w:ascii="Cambria Math" w:hAnsi="Cambria Math" w:cs="Cambria Math" w:eastAsia="Cambria Math"/>
                <w:sz w:val="24"/>
                <w:szCs w:val="24"/>
                <w:position w:val="2"/>
              </w:rPr>
              <w:t>�</w:t>
            </w:r>
            <w:r>
              <w:rPr>
                <w:rFonts w:ascii="Cambria Math" w:hAnsi="Cambria Math" w:cs="Cambria Math" w:eastAsia="Cambria Math"/>
                <w:sz w:val="24"/>
                <w:szCs w:val="24"/>
                <w:spacing w:val="-13"/>
                <w:position w:val="2"/>
              </w:rPr>
              <w:t>�</w:t>
            </w:r>
            <w:r>
              <w:rPr>
                <w:rFonts w:ascii="Cambria Math" w:hAnsi="Cambria Math" w:cs="Cambria Math" w:eastAsia="Cambria Math"/>
                <w:sz w:val="17"/>
                <w:szCs w:val="17"/>
                <w:spacing w:val="0"/>
                <w:w w:val="104"/>
                <w:position w:val="-3"/>
              </w:rPr>
              <w:t>7</w:t>
            </w:r>
            <w:r>
              <w:rPr>
                <w:rFonts w:ascii="Cambria Math" w:hAnsi="Cambria Math" w:cs="Cambria Math" w:eastAsia="Cambria Math"/>
                <w:sz w:val="17"/>
                <w:szCs w:val="17"/>
                <w:spacing w:val="0"/>
                <w:w w:val="100"/>
                <w:position w:val="0"/>
              </w:rPr>
            </w:r>
          </w:p>
        </w:tc>
      </w:tr>
      <w:tr>
        <w:trPr>
          <w:trHeight w:val="1452" w:hRule="exact"/>
        </w:trPr>
        <w:tc>
          <w:tcPr>
            <w:tcW w:w="955"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類型</w:t>
            </w:r>
            <w:r>
              <w:rPr>
                <w:rFonts w:ascii="細明體" w:hAnsi="細明體" w:cs="細明體" w:eastAsia="細明體"/>
                <w:sz w:val="24"/>
                <w:szCs w:val="24"/>
                <w:spacing w:val="0"/>
                <w:w w:val="100"/>
                <w:position w:val="0"/>
              </w:rPr>
            </w:r>
          </w:p>
        </w:tc>
        <w:tc>
          <w:tcPr>
            <w:tcW w:w="951"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自行車</w:t>
            </w:r>
            <w:r>
              <w:rPr>
                <w:rFonts w:ascii="細明體" w:hAnsi="細明體" w:cs="細明體" w:eastAsia="細明體"/>
                <w:sz w:val="24"/>
                <w:szCs w:val="24"/>
                <w:spacing w:val="0"/>
                <w:w w:val="100"/>
                <w:position w:val="0"/>
              </w:rPr>
            </w:r>
          </w:p>
          <w:p>
            <w:pPr>
              <w:spacing w:before="24" w:after="0" w:line="360" w:lineRule="exact"/>
              <w:ind w:left="102" w:right="41"/>
              <w:jc w:val="left"/>
              <w:rPr>
                <w:rFonts w:ascii="細明體" w:hAnsi="細明體" w:cs="細明體" w:eastAsia="細明體"/>
                <w:sz w:val="24"/>
                <w:szCs w:val="24"/>
              </w:rPr>
            </w:pPr>
            <w:rPr/>
            <w:r>
              <w:rPr>
                <w:rFonts w:ascii="細明體" w:hAnsi="細明體" w:cs="細明體" w:eastAsia="細明體"/>
                <w:sz w:val="24"/>
                <w:szCs w:val="24"/>
                <w:spacing w:val="0"/>
                <w:w w:val="100"/>
              </w:rPr>
              <w:t>平均共</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乘人數</w:t>
            </w:r>
          </w:p>
        </w:tc>
        <w:tc>
          <w:tcPr>
            <w:tcW w:w="950"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機車平</w:t>
            </w:r>
            <w:r>
              <w:rPr>
                <w:rFonts w:ascii="細明體" w:hAnsi="細明體" w:cs="細明體" w:eastAsia="細明體"/>
                <w:sz w:val="24"/>
                <w:szCs w:val="24"/>
                <w:spacing w:val="0"/>
                <w:w w:val="100"/>
                <w:position w:val="0"/>
              </w:rPr>
            </w:r>
          </w:p>
          <w:p>
            <w:pPr>
              <w:spacing w:before="24" w:after="0" w:line="360" w:lineRule="exact"/>
              <w:ind w:left="100" w:right="43"/>
              <w:jc w:val="left"/>
              <w:rPr>
                <w:rFonts w:ascii="細明體" w:hAnsi="細明體" w:cs="細明體" w:eastAsia="細明體"/>
                <w:sz w:val="24"/>
                <w:szCs w:val="24"/>
              </w:rPr>
            </w:pPr>
            <w:rPr/>
            <w:r>
              <w:rPr>
                <w:rFonts w:ascii="細明體" w:hAnsi="細明體" w:cs="細明體" w:eastAsia="細明體"/>
                <w:sz w:val="24"/>
                <w:szCs w:val="24"/>
                <w:spacing w:val="0"/>
                <w:w w:val="100"/>
              </w:rPr>
              <w:t>均共乘</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人數</w:t>
            </w:r>
          </w:p>
        </w:tc>
        <w:tc>
          <w:tcPr>
            <w:tcW w:w="951"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100" w:right="63"/>
              <w:jc w:val="both"/>
              <w:rPr>
                <w:rFonts w:ascii="細明體" w:hAnsi="細明體" w:cs="細明體" w:eastAsia="細明體"/>
                <w:sz w:val="24"/>
                <w:szCs w:val="24"/>
              </w:rPr>
            </w:pPr>
            <w:rPr/>
            <w:r>
              <w:rPr>
                <w:rFonts w:ascii="Arial" w:hAnsi="Arial" w:cs="Arial" w:eastAsia="Arial"/>
                <w:sz w:val="24"/>
                <w:szCs w:val="24"/>
                <w:spacing w:val="0"/>
                <w:w w:val="100"/>
                <w:position w:val="-1"/>
              </w:rPr>
              <w:t>5</w:t>
            </w:r>
            <w:r>
              <w:rPr>
                <w:rFonts w:ascii="Arial" w:hAnsi="Arial" w:cs="Arial" w:eastAsia="Arial"/>
                <w:sz w:val="24"/>
                <w:szCs w:val="24"/>
                <w:spacing w:val="39"/>
                <w:w w:val="100"/>
                <w:position w:val="-1"/>
              </w:rPr>
              <w:t> </w:t>
            </w:r>
            <w:r>
              <w:rPr>
                <w:rFonts w:ascii="細明體" w:hAnsi="細明體" w:cs="細明體" w:eastAsia="細明體"/>
                <w:sz w:val="24"/>
                <w:szCs w:val="24"/>
                <w:spacing w:val="0"/>
                <w:w w:val="100"/>
                <w:position w:val="-1"/>
              </w:rPr>
              <w:t>人座</w:t>
            </w:r>
            <w:r>
              <w:rPr>
                <w:rFonts w:ascii="細明體" w:hAnsi="細明體" w:cs="細明體" w:eastAsia="細明體"/>
                <w:sz w:val="24"/>
                <w:szCs w:val="24"/>
                <w:spacing w:val="0"/>
                <w:w w:val="100"/>
                <w:position w:val="0"/>
              </w:rPr>
            </w:r>
          </w:p>
          <w:p>
            <w:pPr>
              <w:spacing w:before="21" w:after="0" w:line="360" w:lineRule="exact"/>
              <w:ind w:left="100" w:right="44"/>
              <w:jc w:val="both"/>
              <w:rPr>
                <w:rFonts w:ascii="細明體" w:hAnsi="細明體" w:cs="細明體" w:eastAsia="細明體"/>
                <w:sz w:val="24"/>
                <w:szCs w:val="24"/>
              </w:rPr>
            </w:pPr>
            <w:rPr/>
            <w:r>
              <w:rPr>
                <w:rFonts w:ascii="細明體" w:hAnsi="細明體" w:cs="細明體" w:eastAsia="細明體"/>
                <w:sz w:val="24"/>
                <w:szCs w:val="24"/>
                <w:spacing w:val="0"/>
                <w:w w:val="100"/>
              </w:rPr>
              <w:t>汽車平</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均共乘</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人數</w:t>
            </w:r>
          </w:p>
        </w:tc>
        <w:tc>
          <w:tcPr>
            <w:tcW w:w="950"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102" w:right="61"/>
              <w:jc w:val="both"/>
              <w:rPr>
                <w:rFonts w:ascii="細明體" w:hAnsi="細明體" w:cs="細明體" w:eastAsia="細明體"/>
                <w:sz w:val="24"/>
                <w:szCs w:val="24"/>
              </w:rPr>
            </w:pPr>
            <w:rPr/>
            <w:r>
              <w:rPr>
                <w:rFonts w:ascii="Arial" w:hAnsi="Arial" w:cs="Arial" w:eastAsia="Arial"/>
                <w:sz w:val="24"/>
                <w:szCs w:val="24"/>
                <w:spacing w:val="0"/>
                <w:w w:val="100"/>
                <w:position w:val="-1"/>
              </w:rPr>
              <w:t>6~9</w:t>
            </w:r>
            <w:r>
              <w:rPr>
                <w:rFonts w:ascii="Arial" w:hAnsi="Arial" w:cs="Arial" w:eastAsia="Arial"/>
                <w:sz w:val="24"/>
                <w:szCs w:val="24"/>
                <w:spacing w:val="5"/>
                <w:w w:val="100"/>
                <w:position w:val="-1"/>
              </w:rPr>
              <w:t> </w:t>
            </w:r>
            <w:r>
              <w:rPr>
                <w:rFonts w:ascii="細明體" w:hAnsi="細明體" w:cs="細明體" w:eastAsia="細明體"/>
                <w:sz w:val="24"/>
                <w:szCs w:val="24"/>
                <w:spacing w:val="0"/>
                <w:w w:val="100"/>
                <w:position w:val="-1"/>
              </w:rPr>
              <w:t>人</w:t>
            </w:r>
            <w:r>
              <w:rPr>
                <w:rFonts w:ascii="細明體" w:hAnsi="細明體" w:cs="細明體" w:eastAsia="細明體"/>
                <w:sz w:val="24"/>
                <w:szCs w:val="24"/>
                <w:spacing w:val="0"/>
                <w:w w:val="100"/>
                <w:position w:val="0"/>
              </w:rPr>
            </w:r>
          </w:p>
          <w:p>
            <w:pPr>
              <w:spacing w:before="21" w:after="0" w:line="360" w:lineRule="exact"/>
              <w:ind w:left="102" w:right="41"/>
              <w:jc w:val="both"/>
              <w:rPr>
                <w:rFonts w:ascii="細明體" w:hAnsi="細明體" w:cs="細明體" w:eastAsia="細明體"/>
                <w:sz w:val="24"/>
                <w:szCs w:val="24"/>
              </w:rPr>
            </w:pPr>
            <w:rPr/>
            <w:r>
              <w:rPr>
                <w:rFonts w:ascii="細明體" w:hAnsi="細明體" w:cs="細明體" w:eastAsia="細明體"/>
                <w:sz w:val="24"/>
                <w:szCs w:val="24"/>
                <w:spacing w:val="0"/>
                <w:w w:val="100"/>
              </w:rPr>
              <w:t>座汽車</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平均共</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乘人數</w:t>
            </w:r>
          </w:p>
        </w:tc>
        <w:tc>
          <w:tcPr>
            <w:tcW w:w="953"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63"/>
              <w:jc w:val="both"/>
              <w:rPr>
                <w:rFonts w:ascii="細明體" w:hAnsi="細明體" w:cs="細明體" w:eastAsia="細明體"/>
                <w:sz w:val="24"/>
                <w:szCs w:val="24"/>
              </w:rPr>
            </w:pPr>
            <w:rPr/>
            <w:r>
              <w:rPr>
                <w:rFonts w:ascii="細明體" w:hAnsi="細明體" w:cs="細明體" w:eastAsia="細明體"/>
                <w:sz w:val="24"/>
                <w:szCs w:val="24"/>
                <w:spacing w:val="0"/>
                <w:w w:val="100"/>
                <w:position w:val="-1"/>
              </w:rPr>
              <w:t>小型公</w:t>
            </w:r>
            <w:r>
              <w:rPr>
                <w:rFonts w:ascii="細明體" w:hAnsi="細明體" w:cs="細明體" w:eastAsia="細明體"/>
                <w:sz w:val="24"/>
                <w:szCs w:val="24"/>
                <w:spacing w:val="0"/>
                <w:w w:val="100"/>
                <w:position w:val="0"/>
              </w:rPr>
            </w:r>
          </w:p>
          <w:p>
            <w:pPr>
              <w:spacing w:before="24" w:after="0" w:line="360" w:lineRule="exact"/>
              <w:ind w:left="102" w:right="43"/>
              <w:jc w:val="both"/>
              <w:rPr>
                <w:rFonts w:ascii="細明體" w:hAnsi="細明體" w:cs="細明體" w:eastAsia="細明體"/>
                <w:sz w:val="24"/>
                <w:szCs w:val="24"/>
              </w:rPr>
            </w:pPr>
            <w:rPr/>
            <w:r>
              <w:rPr>
                <w:rFonts w:ascii="細明體" w:hAnsi="細明體" w:cs="細明體" w:eastAsia="細明體"/>
                <w:sz w:val="24"/>
                <w:szCs w:val="24"/>
                <w:spacing w:val="0"/>
                <w:w w:val="100"/>
              </w:rPr>
              <w:t>車平均</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共乘人</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數</w:t>
            </w:r>
          </w:p>
        </w:tc>
        <w:tc>
          <w:tcPr>
            <w:tcW w:w="953"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64"/>
              <w:jc w:val="both"/>
              <w:rPr>
                <w:rFonts w:ascii="細明體" w:hAnsi="細明體" w:cs="細明體" w:eastAsia="細明體"/>
                <w:sz w:val="24"/>
                <w:szCs w:val="24"/>
              </w:rPr>
            </w:pPr>
            <w:rPr/>
            <w:r>
              <w:rPr>
                <w:rFonts w:ascii="細明體" w:hAnsi="細明體" w:cs="細明體" w:eastAsia="細明體"/>
                <w:sz w:val="24"/>
                <w:szCs w:val="24"/>
                <w:spacing w:val="0"/>
                <w:w w:val="100"/>
                <w:position w:val="-1"/>
              </w:rPr>
              <w:t>大型公</w:t>
            </w:r>
            <w:r>
              <w:rPr>
                <w:rFonts w:ascii="細明體" w:hAnsi="細明體" w:cs="細明體" w:eastAsia="細明體"/>
                <w:sz w:val="24"/>
                <w:szCs w:val="24"/>
                <w:spacing w:val="0"/>
                <w:w w:val="100"/>
                <w:position w:val="0"/>
              </w:rPr>
            </w:r>
          </w:p>
          <w:p>
            <w:pPr>
              <w:spacing w:before="24" w:after="0" w:line="360" w:lineRule="exact"/>
              <w:ind w:left="102" w:right="44"/>
              <w:jc w:val="both"/>
              <w:rPr>
                <w:rFonts w:ascii="細明體" w:hAnsi="細明體" w:cs="細明體" w:eastAsia="細明體"/>
                <w:sz w:val="24"/>
                <w:szCs w:val="24"/>
              </w:rPr>
            </w:pPr>
            <w:rPr/>
            <w:r>
              <w:rPr>
                <w:rFonts w:ascii="細明體" w:hAnsi="細明體" w:cs="細明體" w:eastAsia="細明體"/>
                <w:sz w:val="24"/>
                <w:szCs w:val="24"/>
                <w:spacing w:val="0"/>
                <w:w w:val="100"/>
              </w:rPr>
              <w:t>車平均</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共乘人</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數</w:t>
            </w:r>
          </w:p>
        </w:tc>
        <w:tc>
          <w:tcPr>
            <w:tcW w:w="950"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遊覽車</w:t>
            </w:r>
            <w:r>
              <w:rPr>
                <w:rFonts w:ascii="細明體" w:hAnsi="細明體" w:cs="細明體" w:eastAsia="細明體"/>
                <w:sz w:val="24"/>
                <w:szCs w:val="24"/>
                <w:spacing w:val="0"/>
                <w:w w:val="100"/>
                <w:position w:val="0"/>
              </w:rPr>
            </w:r>
          </w:p>
          <w:p>
            <w:pPr>
              <w:spacing w:before="24" w:after="0" w:line="360" w:lineRule="exact"/>
              <w:ind w:left="102" w:right="41"/>
              <w:jc w:val="left"/>
              <w:rPr>
                <w:rFonts w:ascii="細明體" w:hAnsi="細明體" w:cs="細明體" w:eastAsia="細明體"/>
                <w:sz w:val="24"/>
                <w:szCs w:val="24"/>
              </w:rPr>
            </w:pPr>
            <w:rPr/>
            <w:r>
              <w:rPr>
                <w:rFonts w:ascii="細明體" w:hAnsi="細明體" w:cs="細明體" w:eastAsia="細明體"/>
                <w:sz w:val="24"/>
                <w:szCs w:val="24"/>
                <w:spacing w:val="0"/>
                <w:w w:val="100"/>
              </w:rPr>
              <w:t>平均共</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乘人數</w:t>
            </w:r>
          </w:p>
        </w:tc>
      </w:tr>
    </w:tbl>
    <w:p>
      <w:pPr>
        <w:spacing w:before="0" w:after="0" w:line="338" w:lineRule="exact"/>
        <w:ind w:left="1318" w:right="-20"/>
        <w:jc w:val="left"/>
        <w:rPr>
          <w:rFonts w:ascii="細明體" w:hAnsi="細明體" w:cs="細明體" w:eastAsia="細明體"/>
          <w:sz w:val="24"/>
          <w:szCs w:val="24"/>
        </w:rPr>
      </w:pPr>
      <w:rPr/>
      <w:r>
        <w:rPr>
          <w:rFonts w:ascii="Arial" w:hAnsi="Arial" w:cs="Arial" w:eastAsia="Arial"/>
          <w:sz w:val="24"/>
          <w:szCs w:val="24"/>
          <w:spacing w:val="0"/>
          <w:w w:val="100"/>
          <w:position w:val="-2"/>
        </w:rPr>
        <w:t>Enter</w:t>
      </w:r>
      <w:r>
        <w:rPr>
          <w:rFonts w:ascii="Arial" w:hAnsi="Arial" w:cs="Arial" w:eastAsia="Arial"/>
          <w:sz w:val="24"/>
          <w:szCs w:val="24"/>
          <w:spacing w:val="0"/>
          <w:w w:val="100"/>
          <w:position w:val="-2"/>
        </w:rPr>
        <w:t> </w:t>
      </w:r>
      <w:r>
        <w:rPr>
          <w:rFonts w:ascii="Arial" w:hAnsi="Arial" w:cs="Arial" w:eastAsia="Arial"/>
          <w:sz w:val="24"/>
          <w:szCs w:val="24"/>
          <w:spacing w:val="10"/>
          <w:w w:val="100"/>
          <w:position w:val="-2"/>
        </w:rPr>
        <w:t> </w:t>
      </w:r>
      <w:r>
        <w:rPr>
          <w:rFonts w:ascii="Arial" w:hAnsi="Arial" w:cs="Arial" w:eastAsia="Arial"/>
          <w:sz w:val="24"/>
          <w:szCs w:val="24"/>
          <w:spacing w:val="0"/>
          <w:w w:val="179"/>
          <w:position w:val="-2"/>
        </w:rPr>
        <w:t>:</w:t>
      </w:r>
      <w:r>
        <w:rPr>
          <w:rFonts w:ascii="Arial" w:hAnsi="Arial" w:cs="Arial" w:eastAsia="Arial"/>
          <w:sz w:val="24"/>
          <w:szCs w:val="24"/>
          <w:spacing w:val="1"/>
          <w:w w:val="179"/>
          <w:position w:val="-2"/>
        </w:rPr>
        <w:t> </w:t>
      </w:r>
      <w:r>
        <w:rPr>
          <w:rFonts w:ascii="細明體" w:hAnsi="細明體" w:cs="細明體" w:eastAsia="細明體"/>
          <w:sz w:val="24"/>
          <w:szCs w:val="24"/>
          <w:spacing w:val="0"/>
          <w:w w:val="100"/>
          <w:position w:val="-2"/>
        </w:rPr>
        <w:t>代表進入遊憩區</w:t>
      </w:r>
      <w:r>
        <w:rPr>
          <w:rFonts w:ascii="細明體" w:hAnsi="細明體" w:cs="細明體" w:eastAsia="細明體"/>
          <w:sz w:val="24"/>
          <w:szCs w:val="24"/>
          <w:spacing w:val="0"/>
          <w:w w:val="100"/>
          <w:position w:val="0"/>
        </w:rPr>
      </w:r>
    </w:p>
    <w:p>
      <w:pPr>
        <w:spacing w:before="0" w:after="0" w:line="684" w:lineRule="exact"/>
        <w:ind w:left="1318" w:right="-20"/>
        <w:jc w:val="left"/>
        <w:rPr>
          <w:rFonts w:ascii="細明體" w:hAnsi="細明體" w:cs="細明體" w:eastAsia="細明體"/>
          <w:sz w:val="24"/>
          <w:szCs w:val="24"/>
        </w:rPr>
      </w:pPr>
      <w:rPr/>
      <w:r>
        <w:rPr>
          <w:rFonts w:ascii="Cambria Math" w:hAnsi="Cambria Math" w:cs="Cambria Math" w:eastAsia="Cambria Math"/>
          <w:sz w:val="24"/>
          <w:szCs w:val="24"/>
          <w:spacing w:val="0"/>
          <w:w w:val="100"/>
          <w:position w:val="20"/>
        </w:rPr>
        <w:t>�</w:t>
      </w:r>
      <w:r>
        <w:rPr>
          <w:rFonts w:ascii="Cambria Math" w:hAnsi="Cambria Math" w:cs="Cambria Math" w:eastAsia="Cambria Math"/>
          <w:sz w:val="24"/>
          <w:szCs w:val="24"/>
          <w:spacing w:val="-13"/>
          <w:w w:val="100"/>
          <w:position w:val="20"/>
        </w:rPr>
        <w:t>�</w:t>
      </w:r>
      <w:r>
        <w:rPr>
          <w:rFonts w:ascii="Cambria Math" w:hAnsi="Cambria Math" w:cs="Cambria Math" w:eastAsia="Cambria Math"/>
          <w:sz w:val="17"/>
          <w:szCs w:val="17"/>
          <w:spacing w:val="0"/>
          <w:w w:val="100"/>
          <w:position w:val="15"/>
        </w:rPr>
        <w:t>��</w:t>
      </w:r>
      <w:r>
        <w:rPr>
          <w:rFonts w:ascii="Cambria Math" w:hAnsi="Cambria Math" w:cs="Cambria Math" w:eastAsia="Cambria Math"/>
          <w:sz w:val="17"/>
          <w:szCs w:val="17"/>
          <w:spacing w:val="0"/>
          <w:w w:val="100"/>
          <w:position w:val="15"/>
        </w:rPr>
        <w:t>  </w:t>
      </w:r>
      <w:r>
        <w:rPr>
          <w:rFonts w:ascii="Cambria Math" w:hAnsi="Cambria Math" w:cs="Cambria Math" w:eastAsia="Cambria Math"/>
          <w:sz w:val="17"/>
          <w:szCs w:val="17"/>
          <w:spacing w:val="23"/>
          <w:w w:val="100"/>
          <w:position w:val="15"/>
        </w:rPr>
        <w:t> </w:t>
      </w:r>
      <w:r>
        <w:rPr>
          <w:rFonts w:ascii="Arial" w:hAnsi="Arial" w:cs="Arial" w:eastAsia="Arial"/>
          <w:sz w:val="24"/>
          <w:szCs w:val="24"/>
          <w:spacing w:val="0"/>
          <w:w w:val="179"/>
          <w:position w:val="20"/>
        </w:rPr>
        <w:t>:</w:t>
      </w:r>
      <w:r>
        <w:rPr>
          <w:rFonts w:ascii="Arial" w:hAnsi="Arial" w:cs="Arial" w:eastAsia="Arial"/>
          <w:sz w:val="24"/>
          <w:szCs w:val="24"/>
          <w:spacing w:val="1"/>
          <w:w w:val="179"/>
          <w:position w:val="20"/>
        </w:rPr>
        <w:t> </w:t>
      </w:r>
      <w:r>
        <w:rPr>
          <w:rFonts w:ascii="細明體" w:hAnsi="細明體" w:cs="細明體" w:eastAsia="細明體"/>
          <w:sz w:val="24"/>
          <w:szCs w:val="24"/>
          <w:spacing w:val="0"/>
          <w:w w:val="179"/>
          <w:position w:val="20"/>
        </w:rPr>
        <w:t>第</w:t>
      </w:r>
      <w:r>
        <w:rPr>
          <w:rFonts w:ascii="細明體" w:hAnsi="細明體" w:cs="細明體" w:eastAsia="細明體"/>
          <w:sz w:val="24"/>
          <w:szCs w:val="24"/>
          <w:spacing w:val="-60"/>
          <w:w w:val="179"/>
          <w:position w:val="20"/>
        </w:rPr>
        <w:t> </w:t>
      </w:r>
      <w:r>
        <w:rPr>
          <w:rFonts w:ascii="Arial" w:hAnsi="Arial" w:cs="Arial" w:eastAsia="Arial"/>
          <w:sz w:val="24"/>
          <w:szCs w:val="24"/>
          <w:spacing w:val="0"/>
          <w:w w:val="225"/>
          <w:position w:val="20"/>
        </w:rPr>
        <w:t>i</w:t>
      </w:r>
      <w:r>
        <w:rPr>
          <w:rFonts w:ascii="Arial" w:hAnsi="Arial" w:cs="Arial" w:eastAsia="Arial"/>
          <w:sz w:val="24"/>
          <w:szCs w:val="24"/>
          <w:spacing w:val="-90"/>
          <w:w w:val="225"/>
          <w:position w:val="20"/>
        </w:rPr>
        <w:t> </w:t>
      </w:r>
      <w:r>
        <w:rPr>
          <w:rFonts w:ascii="細明體" w:hAnsi="細明體" w:cs="細明體" w:eastAsia="細明體"/>
          <w:sz w:val="24"/>
          <w:szCs w:val="24"/>
          <w:spacing w:val="0"/>
          <w:w w:val="225"/>
          <w:position w:val="20"/>
        </w:rPr>
        <w:t>個時段進入第</w:t>
      </w:r>
      <w:r>
        <w:rPr>
          <w:rFonts w:ascii="細明體" w:hAnsi="細明體" w:cs="細明體" w:eastAsia="細明體"/>
          <w:sz w:val="24"/>
          <w:szCs w:val="24"/>
          <w:spacing w:val="-60"/>
          <w:w w:val="225"/>
          <w:position w:val="20"/>
        </w:rPr>
        <w:t> </w:t>
      </w:r>
      <w:r>
        <w:rPr>
          <w:rFonts w:ascii="Arial" w:hAnsi="Arial" w:cs="Arial" w:eastAsia="Arial"/>
          <w:sz w:val="24"/>
          <w:szCs w:val="24"/>
          <w:spacing w:val="0"/>
          <w:w w:val="225"/>
          <w:position w:val="20"/>
        </w:rPr>
        <w:t>j</w:t>
      </w:r>
      <w:r>
        <w:rPr>
          <w:rFonts w:ascii="Arial" w:hAnsi="Arial" w:cs="Arial" w:eastAsia="Arial"/>
          <w:sz w:val="24"/>
          <w:szCs w:val="24"/>
          <w:spacing w:val="-89"/>
          <w:w w:val="225"/>
          <w:position w:val="20"/>
        </w:rPr>
        <w:t> </w:t>
      </w:r>
      <w:r>
        <w:rPr>
          <w:rFonts w:ascii="細明體" w:hAnsi="細明體" w:cs="細明體" w:eastAsia="細明體"/>
          <w:sz w:val="24"/>
          <w:szCs w:val="24"/>
          <w:spacing w:val="0"/>
          <w:w w:val="100"/>
          <w:position w:val="20"/>
        </w:rPr>
        <w:t>個遊憩區的遊客數量</w:t>
      </w:r>
      <w:r>
        <w:rPr>
          <w:rFonts w:ascii="細明體" w:hAnsi="細明體" w:cs="細明體" w:eastAsia="細明體"/>
          <w:sz w:val="24"/>
          <w:szCs w:val="24"/>
          <w:spacing w:val="0"/>
          <w:w w:val="100"/>
          <w:position w:val="0"/>
        </w:rPr>
      </w:r>
    </w:p>
    <w:p>
      <w:pPr>
        <w:spacing w:before="0" w:after="0" w:line="635" w:lineRule="exact"/>
        <w:ind w:left="1318" w:right="-20"/>
        <w:jc w:val="left"/>
        <w:rPr>
          <w:rFonts w:ascii="細明體" w:hAnsi="細明體" w:cs="細明體" w:eastAsia="細明體"/>
          <w:sz w:val="24"/>
          <w:szCs w:val="24"/>
        </w:rPr>
      </w:pPr>
      <w:rPr/>
      <w:r>
        <w:rPr>
          <w:rFonts w:ascii="Cambria Math" w:hAnsi="Cambria Math" w:cs="Cambria Math" w:eastAsia="Cambria Math"/>
          <w:sz w:val="24"/>
          <w:szCs w:val="24"/>
          <w:spacing w:val="0"/>
          <w:w w:val="100"/>
          <w:position w:val="45"/>
        </w:rPr>
        <w:t>�</w:t>
      </w:r>
      <w:r>
        <w:rPr>
          <w:rFonts w:ascii="Cambria Math" w:hAnsi="Cambria Math" w:cs="Cambria Math" w:eastAsia="Cambria Math"/>
          <w:sz w:val="24"/>
          <w:szCs w:val="24"/>
          <w:spacing w:val="-20"/>
          <w:w w:val="100"/>
          <w:position w:val="45"/>
        </w:rPr>
        <w:t>�</w:t>
      </w:r>
      <w:r>
        <w:rPr>
          <w:rFonts w:ascii="Cambria Math" w:hAnsi="Cambria Math" w:cs="Cambria Math" w:eastAsia="Cambria Math"/>
          <w:sz w:val="17"/>
          <w:szCs w:val="17"/>
          <w:spacing w:val="0"/>
          <w:w w:val="100"/>
          <w:position w:val="40"/>
        </w:rPr>
        <w:t>𝑐�</w:t>
      </w:r>
      <w:r>
        <w:rPr>
          <w:rFonts w:ascii="Cambria Math" w:hAnsi="Cambria Math" w:cs="Cambria Math" w:eastAsia="Cambria Math"/>
          <w:sz w:val="17"/>
          <w:szCs w:val="17"/>
          <w:spacing w:val="0"/>
          <w:w w:val="100"/>
          <w:position w:val="40"/>
        </w:rPr>
        <w:t>  </w:t>
      </w:r>
      <w:r>
        <w:rPr>
          <w:rFonts w:ascii="Cambria Math" w:hAnsi="Cambria Math" w:cs="Cambria Math" w:eastAsia="Cambria Math"/>
          <w:sz w:val="17"/>
          <w:szCs w:val="17"/>
          <w:spacing w:val="22"/>
          <w:w w:val="100"/>
          <w:position w:val="40"/>
        </w:rPr>
        <w:t> </w:t>
      </w:r>
      <w:r>
        <w:rPr>
          <w:rFonts w:ascii="Arial" w:hAnsi="Arial" w:cs="Arial" w:eastAsia="Arial"/>
          <w:sz w:val="24"/>
          <w:szCs w:val="24"/>
          <w:spacing w:val="0"/>
          <w:w w:val="179"/>
          <w:position w:val="45"/>
        </w:rPr>
        <w:t>:</w:t>
      </w:r>
      <w:r>
        <w:rPr>
          <w:rFonts w:ascii="Arial" w:hAnsi="Arial" w:cs="Arial" w:eastAsia="Arial"/>
          <w:sz w:val="24"/>
          <w:szCs w:val="24"/>
          <w:spacing w:val="1"/>
          <w:w w:val="179"/>
          <w:position w:val="45"/>
        </w:rPr>
        <w:t> </w:t>
      </w:r>
      <w:r>
        <w:rPr>
          <w:rFonts w:ascii="細明體" w:hAnsi="細明體" w:cs="細明體" w:eastAsia="細明體"/>
          <w:sz w:val="24"/>
          <w:szCs w:val="24"/>
          <w:spacing w:val="0"/>
          <w:w w:val="179"/>
          <w:position w:val="45"/>
        </w:rPr>
        <w:t>第</w:t>
      </w:r>
      <w:r>
        <w:rPr>
          <w:rFonts w:ascii="細明體" w:hAnsi="細明體" w:cs="細明體" w:eastAsia="細明體"/>
          <w:sz w:val="24"/>
          <w:szCs w:val="24"/>
          <w:spacing w:val="-60"/>
          <w:w w:val="179"/>
          <w:position w:val="45"/>
        </w:rPr>
        <w:t> </w:t>
      </w:r>
      <w:r>
        <w:rPr>
          <w:rFonts w:ascii="Arial" w:hAnsi="Arial" w:cs="Arial" w:eastAsia="Arial"/>
          <w:sz w:val="24"/>
          <w:szCs w:val="24"/>
          <w:spacing w:val="0"/>
          <w:w w:val="225"/>
          <w:position w:val="45"/>
        </w:rPr>
        <w:t>i</w:t>
      </w:r>
      <w:r>
        <w:rPr>
          <w:rFonts w:ascii="Arial" w:hAnsi="Arial" w:cs="Arial" w:eastAsia="Arial"/>
          <w:sz w:val="24"/>
          <w:szCs w:val="24"/>
          <w:spacing w:val="-90"/>
          <w:w w:val="225"/>
          <w:position w:val="45"/>
        </w:rPr>
        <w:t> </w:t>
      </w:r>
      <w:r>
        <w:rPr>
          <w:rFonts w:ascii="細明體" w:hAnsi="細明體" w:cs="細明體" w:eastAsia="細明體"/>
          <w:sz w:val="24"/>
          <w:szCs w:val="24"/>
          <w:spacing w:val="0"/>
          <w:w w:val="225"/>
          <w:position w:val="45"/>
        </w:rPr>
        <w:t>個時段中第</w:t>
      </w:r>
      <w:r>
        <w:rPr>
          <w:rFonts w:ascii="細明體" w:hAnsi="細明體" w:cs="細明體" w:eastAsia="細明體"/>
          <w:sz w:val="24"/>
          <w:szCs w:val="24"/>
          <w:spacing w:val="-60"/>
          <w:w w:val="225"/>
          <w:position w:val="45"/>
        </w:rPr>
        <w:t> </w:t>
      </w:r>
      <w:r>
        <w:rPr>
          <w:rFonts w:ascii="Arial" w:hAnsi="Arial" w:cs="Arial" w:eastAsia="Arial"/>
          <w:sz w:val="24"/>
          <w:szCs w:val="24"/>
          <w:spacing w:val="0"/>
          <w:w w:val="100"/>
          <w:position w:val="45"/>
        </w:rPr>
        <w:t>c</w:t>
      </w:r>
      <w:r>
        <w:rPr>
          <w:rFonts w:ascii="Arial" w:hAnsi="Arial" w:cs="Arial" w:eastAsia="Arial"/>
          <w:sz w:val="24"/>
          <w:szCs w:val="24"/>
          <w:spacing w:val="-7"/>
          <w:w w:val="100"/>
          <w:position w:val="45"/>
        </w:rPr>
        <w:t> </w:t>
      </w:r>
      <w:r>
        <w:rPr>
          <w:rFonts w:ascii="細明體" w:hAnsi="細明體" w:cs="細明體" w:eastAsia="細明體"/>
          <w:sz w:val="24"/>
          <w:szCs w:val="24"/>
          <w:spacing w:val="0"/>
          <w:w w:val="100"/>
          <w:position w:val="45"/>
        </w:rPr>
        <w:t>種交通工具數量</w:t>
      </w:r>
      <w:r>
        <w:rPr>
          <w:rFonts w:ascii="細明體" w:hAnsi="細明體" w:cs="細明體" w:eastAsia="細明體"/>
          <w:sz w:val="24"/>
          <w:szCs w:val="24"/>
          <w:spacing w:val="0"/>
          <w:w w:val="100"/>
          <w:position w:val="0"/>
        </w:rPr>
      </w:r>
    </w:p>
    <w:p>
      <w:pPr>
        <w:spacing w:before="0" w:after="0" w:line="229" w:lineRule="exact"/>
        <w:ind w:left="687" w:right="-20"/>
        <w:jc w:val="left"/>
        <w:rPr>
          <w:rFonts w:ascii="細明體" w:hAnsi="細明體" w:cs="細明體" w:eastAsia="細明體"/>
          <w:sz w:val="24"/>
          <w:szCs w:val="24"/>
        </w:rPr>
      </w:pPr>
      <w:rPr/>
      <w:r>
        <w:rPr>
          <w:rFonts w:ascii="Arial" w:hAnsi="Arial" w:cs="Arial" w:eastAsia="Arial"/>
          <w:sz w:val="24"/>
          <w:szCs w:val="24"/>
          <w:w w:val="150"/>
          <w:position w:val="1"/>
        </w:rPr>
        <w:t>(</w:t>
      </w:r>
      <w:r>
        <w:rPr>
          <w:rFonts w:ascii="細明體" w:hAnsi="細明體" w:cs="細明體" w:eastAsia="細明體"/>
          <w:sz w:val="24"/>
          <w:szCs w:val="24"/>
          <w:w w:val="100"/>
          <w:position w:val="1"/>
        </w:rPr>
        <w:t>二</w:t>
      </w:r>
      <w:r>
        <w:rPr>
          <w:rFonts w:ascii="Arial" w:hAnsi="Arial" w:cs="Arial" w:eastAsia="Arial"/>
          <w:sz w:val="24"/>
          <w:szCs w:val="24"/>
          <w:w w:val="150"/>
          <w:position w:val="1"/>
        </w:rPr>
        <w:t>)</w:t>
      </w:r>
      <w:r>
        <w:rPr>
          <w:rFonts w:ascii="細明體" w:hAnsi="細明體" w:cs="細明體" w:eastAsia="細明體"/>
          <w:sz w:val="24"/>
          <w:szCs w:val="24"/>
          <w:spacing w:val="2"/>
          <w:w w:val="100"/>
          <w:position w:val="1"/>
        </w:rPr>
        <w:t>遊</w:t>
      </w:r>
      <w:r>
        <w:rPr>
          <w:rFonts w:ascii="細明體" w:hAnsi="細明體" w:cs="細明體" w:eastAsia="細明體"/>
          <w:sz w:val="24"/>
          <w:szCs w:val="24"/>
          <w:spacing w:val="0"/>
          <w:w w:val="100"/>
          <w:position w:val="1"/>
        </w:rPr>
        <w:t>憩區遊客量推估</w:t>
      </w:r>
      <w:r>
        <w:rPr>
          <w:rFonts w:ascii="細明體" w:hAnsi="細明體" w:cs="細明體" w:eastAsia="細明體"/>
          <w:sz w:val="24"/>
          <w:szCs w:val="24"/>
          <w:spacing w:val="0"/>
          <w:w w:val="100"/>
          <w:position w:val="0"/>
        </w:rPr>
      </w:r>
    </w:p>
    <w:p>
      <w:pPr>
        <w:spacing w:before="57" w:after="0" w:line="360" w:lineRule="exact"/>
        <w:ind w:left="838" w:right="1031" w:firstLine="480"/>
        <w:jc w:val="both"/>
        <w:rPr>
          <w:rFonts w:ascii="細明體" w:hAnsi="細明體" w:cs="細明體" w:eastAsia="細明體"/>
          <w:sz w:val="24"/>
          <w:szCs w:val="24"/>
        </w:rPr>
      </w:pPr>
      <w:rPr/>
      <w:r>
        <w:rPr>
          <w:rFonts w:ascii="細明體" w:hAnsi="細明體" w:cs="細明體" w:eastAsia="細明體"/>
          <w:sz w:val="24"/>
          <w:szCs w:val="24"/>
          <w:spacing w:val="0"/>
          <w:w w:val="100"/>
        </w:rPr>
        <w:t>遊憩區遊客人</w:t>
      </w:r>
      <w:r>
        <w:rPr>
          <w:rFonts w:ascii="細明體" w:hAnsi="細明體" w:cs="細明體" w:eastAsia="細明體"/>
          <w:sz w:val="24"/>
          <w:szCs w:val="24"/>
          <w:spacing w:val="1"/>
          <w:w w:val="100"/>
        </w:rPr>
        <w:t>次</w:t>
      </w:r>
      <w:r>
        <w:rPr>
          <w:rFonts w:ascii="細明體" w:hAnsi="細明體" w:cs="細明體" w:eastAsia="細明體"/>
          <w:sz w:val="24"/>
          <w:szCs w:val="24"/>
          <w:spacing w:val="0"/>
          <w:w w:val="100"/>
        </w:rPr>
        <w:t>於遊憩區內各停車場進行車輛計</w:t>
      </w:r>
      <w:r>
        <w:rPr>
          <w:rFonts w:ascii="細明體" w:hAnsi="細明體" w:cs="細明體" w:eastAsia="細明體"/>
          <w:sz w:val="24"/>
          <w:szCs w:val="24"/>
          <w:spacing w:val="1"/>
          <w:w w:val="100"/>
        </w:rPr>
        <w:t>數</w:t>
      </w:r>
      <w:r>
        <w:rPr>
          <w:rFonts w:ascii="細明體" w:hAnsi="細明體" w:cs="細明體" w:eastAsia="細明體"/>
          <w:sz w:val="24"/>
          <w:szCs w:val="24"/>
          <w:spacing w:val="0"/>
          <w:w w:val="100"/>
        </w:rPr>
        <w:t>推估而得。考量</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關仔嶺風景區與梅嶺風景區之組成據點及其特性，本團隊選</w:t>
      </w:r>
      <w:r>
        <w:rPr>
          <w:rFonts w:ascii="細明體" w:hAnsi="細明體" w:cs="細明體" w:eastAsia="細明體"/>
          <w:sz w:val="24"/>
          <w:szCs w:val="24"/>
          <w:spacing w:val="2"/>
          <w:w w:val="100"/>
        </w:rPr>
        <w:t>定</w:t>
      </w:r>
      <w:r>
        <w:rPr>
          <w:rFonts w:ascii="細明體" w:hAnsi="細明體" w:cs="細明體" w:eastAsia="細明體"/>
          <w:sz w:val="24"/>
          <w:szCs w:val="24"/>
          <w:spacing w:val="0"/>
          <w:w w:val="100"/>
        </w:rPr>
        <w:t>關仔嶺溫</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泉進行遊憩</w:t>
      </w:r>
      <w:r>
        <w:rPr>
          <w:rFonts w:ascii="細明體" w:hAnsi="細明體" w:cs="細明體" w:eastAsia="細明體"/>
          <w:sz w:val="24"/>
          <w:szCs w:val="24"/>
          <w:spacing w:val="1"/>
          <w:w w:val="100"/>
        </w:rPr>
        <w:t>區</w:t>
      </w:r>
      <w:r>
        <w:rPr>
          <w:rFonts w:ascii="細明體" w:hAnsi="細明體" w:cs="細明體" w:eastAsia="細明體"/>
          <w:sz w:val="24"/>
          <w:szCs w:val="24"/>
          <w:spacing w:val="0"/>
          <w:w w:val="100"/>
        </w:rPr>
        <w:t>遊客人次調查之遊憩據點。</w:t>
      </w:r>
    </w:p>
    <w:p>
      <w:pPr>
        <w:spacing w:before="0" w:after="0" w:line="240" w:lineRule="auto"/>
        <w:ind w:left="1318" w:right="-20"/>
        <w:jc w:val="left"/>
        <w:rPr>
          <w:rFonts w:ascii="細明體" w:hAnsi="細明體" w:cs="細明體" w:eastAsia="細明體"/>
          <w:sz w:val="24"/>
          <w:szCs w:val="24"/>
        </w:rPr>
      </w:pPr>
      <w:rPr/>
      <w:r>
        <w:rPr>
          <w:rFonts w:ascii="細明體" w:hAnsi="細明體" w:cs="細明體" w:eastAsia="細明體"/>
          <w:sz w:val="24"/>
          <w:szCs w:val="24"/>
          <w:spacing w:val="0"/>
          <w:w w:val="100"/>
        </w:rPr>
        <w:t>遊憩區遊客數量是由各遊憩區停車場中進行車輛計數而得。</w:t>
      </w:r>
    </w:p>
    <w:p>
      <w:pPr>
        <w:spacing w:before="4" w:after="0" w:line="180" w:lineRule="exact"/>
        <w:jc w:val="left"/>
        <w:rPr>
          <w:sz w:val="18"/>
          <w:szCs w:val="18"/>
        </w:rPr>
      </w:pPr>
      <w:rPr/>
      <w:r>
        <w:rPr>
          <w:sz w:val="18"/>
          <w:szCs w:val="18"/>
        </w:rPr>
      </w:r>
    </w:p>
    <w:p>
      <w:pPr>
        <w:spacing w:before="0" w:after="0" w:line="200" w:lineRule="exact"/>
        <w:jc w:val="left"/>
        <w:rPr>
          <w:sz w:val="20"/>
          <w:szCs w:val="20"/>
        </w:rPr>
      </w:pPr>
      <w:rPr/>
      <w:r>
        <w:rPr>
          <w:sz w:val="20"/>
          <w:szCs w:val="20"/>
        </w:rPr>
      </w:r>
    </w:p>
    <w:p>
      <w:pPr>
        <w:spacing w:before="0" w:after="0" w:line="384" w:lineRule="exact"/>
        <w:ind w:left="682" w:right="-20"/>
        <w:jc w:val="left"/>
        <w:rPr>
          <w:rFonts w:ascii="細明體" w:hAnsi="細明體" w:cs="細明體" w:eastAsia="細明體"/>
          <w:sz w:val="24"/>
          <w:szCs w:val="24"/>
        </w:rPr>
      </w:pPr>
      <w:rPr/>
      <w:r>
        <w:rPr>
          <w:rFonts w:ascii="Constantia" w:hAnsi="Constantia" w:cs="Constantia" w:eastAsia="Constantia"/>
          <w:sz w:val="24"/>
          <w:szCs w:val="24"/>
          <w:spacing w:val="-3"/>
          <w:w w:val="100"/>
          <w:position w:val="-2"/>
        </w:rPr>
        <w:t>A</w:t>
      </w:r>
      <w:r>
        <w:rPr>
          <w:rFonts w:ascii="Constantia" w:hAnsi="Constantia" w:cs="Constantia" w:eastAsia="Constantia"/>
          <w:sz w:val="24"/>
          <w:szCs w:val="24"/>
          <w:spacing w:val="0"/>
          <w:w w:val="100"/>
          <w:position w:val="-2"/>
        </w:rPr>
        <w:t>.</w:t>
      </w:r>
      <w:r>
        <w:rPr>
          <w:rFonts w:ascii="Constantia" w:hAnsi="Constantia" w:cs="Constantia" w:eastAsia="Constantia"/>
          <w:sz w:val="24"/>
          <w:szCs w:val="24"/>
          <w:spacing w:val="53"/>
          <w:w w:val="100"/>
          <w:position w:val="-2"/>
        </w:rPr>
        <w:t> </w:t>
      </w:r>
      <w:r>
        <w:rPr>
          <w:rFonts w:ascii="細明體" w:hAnsi="細明體" w:cs="細明體" w:eastAsia="細明體"/>
          <w:sz w:val="24"/>
          <w:szCs w:val="24"/>
          <w:spacing w:val="-5"/>
          <w:w w:val="100"/>
          <w:position w:val="-2"/>
        </w:rPr>
        <w:t>單</w:t>
      </w:r>
      <w:r>
        <w:rPr>
          <w:rFonts w:ascii="細明體" w:hAnsi="細明體" w:cs="細明體" w:eastAsia="細明體"/>
          <w:sz w:val="24"/>
          <w:szCs w:val="24"/>
          <w:spacing w:val="-2"/>
          <w:w w:val="100"/>
          <w:position w:val="-2"/>
        </w:rPr>
        <w:t>一</w:t>
      </w:r>
      <w:r>
        <w:rPr>
          <w:rFonts w:ascii="細明體" w:hAnsi="細明體" w:cs="細明體" w:eastAsia="細明體"/>
          <w:sz w:val="24"/>
          <w:szCs w:val="24"/>
          <w:spacing w:val="-5"/>
          <w:w w:val="100"/>
          <w:position w:val="-2"/>
        </w:rPr>
        <w:t>時</w:t>
      </w:r>
      <w:r>
        <w:rPr>
          <w:rFonts w:ascii="細明體" w:hAnsi="細明體" w:cs="細明體" w:eastAsia="細明體"/>
          <w:sz w:val="24"/>
          <w:szCs w:val="24"/>
          <w:spacing w:val="-5"/>
          <w:w w:val="100"/>
          <w:position w:val="-2"/>
        </w:rPr>
        <w:t>段</w:t>
      </w:r>
      <w:r>
        <w:rPr>
          <w:rFonts w:ascii="細明體" w:hAnsi="細明體" w:cs="細明體" w:eastAsia="細明體"/>
          <w:sz w:val="24"/>
          <w:szCs w:val="24"/>
          <w:spacing w:val="-2"/>
          <w:w w:val="100"/>
          <w:position w:val="-2"/>
        </w:rPr>
        <w:t>進</w:t>
      </w:r>
      <w:r>
        <w:rPr>
          <w:rFonts w:ascii="細明體" w:hAnsi="細明體" w:cs="細明體" w:eastAsia="細明體"/>
          <w:sz w:val="24"/>
          <w:szCs w:val="24"/>
          <w:spacing w:val="-5"/>
          <w:w w:val="100"/>
          <w:position w:val="-2"/>
        </w:rPr>
        <w:t>入</w:t>
      </w:r>
      <w:r>
        <w:rPr>
          <w:rFonts w:ascii="細明體" w:hAnsi="細明體" w:cs="細明體" w:eastAsia="細明體"/>
          <w:sz w:val="24"/>
          <w:szCs w:val="24"/>
          <w:spacing w:val="-5"/>
          <w:w w:val="100"/>
          <w:position w:val="-2"/>
        </w:rPr>
        <w:t>遊</w:t>
      </w:r>
      <w:r>
        <w:rPr>
          <w:rFonts w:ascii="細明體" w:hAnsi="細明體" w:cs="細明體" w:eastAsia="細明體"/>
          <w:sz w:val="24"/>
          <w:szCs w:val="24"/>
          <w:spacing w:val="-2"/>
          <w:w w:val="100"/>
          <w:position w:val="-2"/>
        </w:rPr>
        <w:t>憩</w:t>
      </w:r>
      <w:r>
        <w:rPr>
          <w:rFonts w:ascii="細明體" w:hAnsi="細明體" w:cs="細明體" w:eastAsia="細明體"/>
          <w:sz w:val="24"/>
          <w:szCs w:val="24"/>
          <w:spacing w:val="-5"/>
          <w:w w:val="100"/>
          <w:position w:val="-2"/>
        </w:rPr>
        <w:t>區</w:t>
      </w:r>
      <w:r>
        <w:rPr>
          <w:rFonts w:ascii="細明體" w:hAnsi="細明體" w:cs="細明體" w:eastAsia="細明體"/>
          <w:sz w:val="24"/>
          <w:szCs w:val="24"/>
          <w:spacing w:val="-5"/>
          <w:w w:val="100"/>
          <w:position w:val="-2"/>
        </w:rPr>
        <w:t>遊</w:t>
      </w:r>
      <w:r>
        <w:rPr>
          <w:rFonts w:ascii="細明體" w:hAnsi="細明體" w:cs="細明體" w:eastAsia="細明體"/>
          <w:sz w:val="24"/>
          <w:szCs w:val="24"/>
          <w:spacing w:val="-5"/>
          <w:w w:val="100"/>
          <w:position w:val="-2"/>
        </w:rPr>
        <w:t>客</w:t>
      </w:r>
      <w:r>
        <w:rPr>
          <w:rFonts w:ascii="細明體" w:hAnsi="細明體" w:cs="細明體" w:eastAsia="細明體"/>
          <w:sz w:val="24"/>
          <w:szCs w:val="24"/>
          <w:spacing w:val="-2"/>
          <w:w w:val="100"/>
          <w:position w:val="-2"/>
        </w:rPr>
        <w:t>數</w:t>
      </w:r>
      <w:r>
        <w:rPr>
          <w:rFonts w:ascii="細明體" w:hAnsi="細明體" w:cs="細明體" w:eastAsia="細明體"/>
          <w:sz w:val="24"/>
          <w:szCs w:val="24"/>
          <w:spacing w:val="0"/>
          <w:w w:val="100"/>
          <w:position w:val="-2"/>
        </w:rPr>
        <w:t>量</w:t>
      </w:r>
      <w:r>
        <w:rPr>
          <w:rFonts w:ascii="細明體" w:hAnsi="細明體" w:cs="細明體" w:eastAsia="細明體"/>
          <w:sz w:val="24"/>
          <w:szCs w:val="24"/>
          <w:spacing w:val="0"/>
          <w:w w:val="100"/>
          <w:position w:val="0"/>
        </w:rPr>
      </w:r>
    </w:p>
    <w:p>
      <w:pPr>
        <w:jc w:val="left"/>
        <w:spacing w:after="0"/>
        <w:sectPr>
          <w:pgMar w:header="0" w:footer="375" w:top="1560" w:bottom="760" w:left="1680" w:right="840"/>
          <w:pgSz w:w="11920" w:h="16840"/>
        </w:sectPr>
      </w:pPr>
      <w:rPr/>
    </w:p>
    <w:p>
      <w:pPr>
        <w:spacing w:before="0" w:after="0" w:line="253" w:lineRule="exact"/>
        <w:ind w:left="1558" w:right="-86"/>
        <w:jc w:val="left"/>
        <w:rPr>
          <w:rFonts w:ascii="Cambria Math" w:hAnsi="Cambria Math" w:cs="Cambria Math" w:eastAsia="Cambria Math"/>
          <w:sz w:val="17"/>
          <w:szCs w:val="17"/>
        </w:rPr>
      </w:pPr>
      <w:rPr/>
      <w:r>
        <w:rPr>
          <w:rFonts w:ascii="Cambria Math" w:hAnsi="Cambria Math" w:cs="Cambria Math" w:eastAsia="Cambria Math"/>
          <w:sz w:val="24"/>
          <w:szCs w:val="24"/>
          <w:spacing w:val="0"/>
          <w:w w:val="100"/>
          <w:position w:val="-14"/>
        </w:rPr>
        <w:t>�</w:t>
      </w:r>
      <w:r>
        <w:rPr>
          <w:rFonts w:ascii="Cambria Math" w:hAnsi="Cambria Math" w:cs="Cambria Math" w:eastAsia="Cambria Math"/>
          <w:sz w:val="24"/>
          <w:szCs w:val="24"/>
          <w:spacing w:val="-13"/>
          <w:w w:val="100"/>
          <w:position w:val="-14"/>
        </w:rPr>
        <w:t>�</w:t>
      </w:r>
      <w:r>
        <w:rPr>
          <w:rFonts w:ascii="Cambria Math" w:hAnsi="Cambria Math" w:cs="Cambria Math" w:eastAsia="Cambria Math"/>
          <w:sz w:val="17"/>
          <w:szCs w:val="17"/>
          <w:spacing w:val="0"/>
          <w:w w:val="100"/>
          <w:position w:val="-18"/>
        </w:rPr>
        <w:t>��</w:t>
      </w:r>
      <w:r>
        <w:rPr>
          <w:rFonts w:ascii="Cambria Math" w:hAnsi="Cambria Math" w:cs="Cambria Math" w:eastAsia="Cambria Math"/>
          <w:sz w:val="17"/>
          <w:szCs w:val="17"/>
          <w:spacing w:val="-21"/>
          <w:w w:val="100"/>
          <w:position w:val="-18"/>
        </w:rPr>
        <w:t> </w:t>
      </w:r>
      <w:r>
        <w:rPr>
          <w:rFonts w:ascii="Arial" w:hAnsi="Arial" w:cs="Arial" w:eastAsia="Arial"/>
          <w:sz w:val="24"/>
          <w:szCs w:val="24"/>
          <w:spacing w:val="0"/>
          <w:w w:val="100"/>
          <w:position w:val="-14"/>
        </w:rPr>
        <w:t>=</w:t>
      </w:r>
      <w:r>
        <w:rPr>
          <w:rFonts w:ascii="Arial" w:hAnsi="Arial" w:cs="Arial" w:eastAsia="Arial"/>
          <w:sz w:val="24"/>
          <w:szCs w:val="24"/>
          <w:spacing w:val="33"/>
          <w:w w:val="100"/>
          <w:position w:val="-14"/>
        </w:rPr>
        <w:t> </w:t>
      </w:r>
      <w:r>
        <w:rPr>
          <w:rFonts w:ascii="Cambria Math" w:hAnsi="Cambria Math" w:cs="Cambria Math" w:eastAsia="Cambria Math"/>
          <w:sz w:val="24"/>
          <w:szCs w:val="24"/>
          <w:spacing w:val="0"/>
          <w:w w:val="100"/>
          <w:position w:val="-13"/>
        </w:rPr>
        <w:t>∑</w:t>
      </w:r>
      <w:r>
        <w:rPr>
          <w:rFonts w:ascii="Cambria Math" w:hAnsi="Cambria Math" w:cs="Cambria Math" w:eastAsia="Cambria Math"/>
          <w:sz w:val="17"/>
          <w:szCs w:val="17"/>
          <w:spacing w:val="0"/>
          <w:w w:val="104"/>
          <w:position w:val="-4"/>
        </w:rPr>
        <w:t>7</w:t>
      </w:r>
      <w:r>
        <w:rPr>
          <w:rFonts w:ascii="Cambria Math" w:hAnsi="Cambria Math" w:cs="Cambria Math" w:eastAsia="Cambria Math"/>
          <w:sz w:val="17"/>
          <w:szCs w:val="17"/>
          <w:spacing w:val="0"/>
          <w:w w:val="100"/>
          <w:position w:val="0"/>
        </w:rPr>
      </w:r>
    </w:p>
    <w:p>
      <w:pPr>
        <w:spacing w:before="0" w:after="0" w:line="253" w:lineRule="exact"/>
        <w:ind w:right="-20"/>
        <w:jc w:val="left"/>
        <w:rPr>
          <w:rFonts w:ascii="Cambria Math" w:hAnsi="Cambria Math" w:cs="Cambria Math" w:eastAsia="Cambria Math"/>
          <w:sz w:val="24"/>
          <w:szCs w:val="24"/>
        </w:rPr>
      </w:pPr>
      <w:rPr/>
      <w:r>
        <w:rPr/>
        <w:br w:type="column"/>
      </w:r>
      <w:r>
        <w:rPr>
          <w:rFonts w:ascii="Cambria Math" w:hAnsi="Cambria Math" w:cs="Cambria Math" w:eastAsia="Cambria Math"/>
          <w:sz w:val="24"/>
          <w:szCs w:val="24"/>
          <w:spacing w:val="1"/>
          <w:w w:val="100"/>
          <w:position w:val="-14"/>
        </w:rPr>
        <w:t>(𝛽</w:t>
      </w:r>
      <w:r>
        <w:rPr>
          <w:rFonts w:ascii="Cambria Math" w:hAnsi="Cambria Math" w:cs="Cambria Math" w:eastAsia="Cambria Math"/>
          <w:sz w:val="24"/>
          <w:szCs w:val="24"/>
          <w:spacing w:val="0"/>
          <w:w w:val="100"/>
          <w:position w:val="-14"/>
        </w:rPr>
        <w:t>�</w:t>
      </w:r>
      <w:r>
        <w:rPr>
          <w:rFonts w:ascii="Cambria Math" w:hAnsi="Cambria Math" w:cs="Cambria Math" w:eastAsia="Cambria Math"/>
          <w:sz w:val="24"/>
          <w:szCs w:val="24"/>
          <w:spacing w:val="0"/>
          <w:w w:val="100"/>
          <w:position w:val="-14"/>
        </w:rPr>
        <w:t> </w:t>
      </w:r>
      <w:r>
        <w:rPr>
          <w:rFonts w:ascii="Cambria Math" w:hAnsi="Cambria Math" w:cs="Cambria Math" w:eastAsia="Cambria Math"/>
          <w:sz w:val="24"/>
          <w:szCs w:val="24"/>
          <w:spacing w:val="7"/>
          <w:w w:val="100"/>
          <w:position w:val="-14"/>
        </w:rPr>
        <w:t> </w:t>
      </w:r>
      <w:r>
        <w:rPr>
          <w:rFonts w:ascii="Cambria Math" w:hAnsi="Cambria Math" w:cs="Cambria Math" w:eastAsia="Cambria Math"/>
          <w:sz w:val="24"/>
          <w:szCs w:val="24"/>
          <w:spacing w:val="0"/>
          <w:w w:val="100"/>
          <w:position w:val="-14"/>
        </w:rPr>
        <w:t>×</w:t>
      </w:r>
      <w:r>
        <w:rPr>
          <w:rFonts w:ascii="Cambria Math" w:hAnsi="Cambria Math" w:cs="Cambria Math" w:eastAsia="Cambria Math"/>
          <w:sz w:val="24"/>
          <w:szCs w:val="24"/>
          <w:spacing w:val="-1"/>
          <w:w w:val="100"/>
          <w:position w:val="-14"/>
        </w:rPr>
        <w:t> </w:t>
      </w:r>
      <w:r>
        <w:rPr>
          <w:rFonts w:ascii="Cambria Math" w:hAnsi="Cambria Math" w:cs="Cambria Math" w:eastAsia="Cambria Math"/>
          <w:sz w:val="24"/>
          <w:szCs w:val="24"/>
          <w:spacing w:val="0"/>
          <w:w w:val="100"/>
          <w:position w:val="-14"/>
        </w:rPr>
        <w:t>�</w:t>
      </w:r>
      <w:r>
        <w:rPr>
          <w:rFonts w:ascii="Cambria Math" w:hAnsi="Cambria Math" w:cs="Cambria Math" w:eastAsia="Cambria Math"/>
          <w:sz w:val="24"/>
          <w:szCs w:val="24"/>
          <w:spacing w:val="-1"/>
          <w:w w:val="100"/>
          <w:position w:val="-14"/>
        </w:rPr>
        <w:t>�</w:t>
      </w:r>
      <w:r>
        <w:rPr>
          <w:rFonts w:ascii="Cambria Math" w:hAnsi="Cambria Math" w:cs="Cambria Math" w:eastAsia="Cambria Math"/>
          <w:sz w:val="24"/>
          <w:szCs w:val="24"/>
          <w:spacing w:val="0"/>
          <w:w w:val="100"/>
          <w:position w:val="-14"/>
        </w:rPr>
        <w:t>�</w:t>
      </w:r>
      <w:r>
        <w:rPr>
          <w:rFonts w:ascii="Cambria Math" w:hAnsi="Cambria Math" w:cs="Cambria Math" w:eastAsia="Cambria Math"/>
          <w:sz w:val="24"/>
          <w:szCs w:val="24"/>
          <w:spacing w:val="-1"/>
          <w:w w:val="100"/>
          <w:position w:val="-14"/>
        </w:rPr>
        <w:t>�</w:t>
      </w:r>
      <w:r>
        <w:rPr>
          <w:rFonts w:ascii="Cambria Math" w:hAnsi="Cambria Math" w:cs="Cambria Math" w:eastAsia="Cambria Math"/>
          <w:sz w:val="24"/>
          <w:szCs w:val="24"/>
          <w:spacing w:val="0"/>
          <w:w w:val="100"/>
          <w:position w:val="-14"/>
        </w:rPr>
        <w:t>�</w:t>
      </w:r>
      <w:r>
        <w:rPr>
          <w:rFonts w:ascii="Cambria Math" w:hAnsi="Cambria Math" w:cs="Cambria Math" w:eastAsia="Cambria Math"/>
          <w:sz w:val="24"/>
          <w:szCs w:val="24"/>
          <w:spacing w:val="1"/>
          <w:w w:val="100"/>
          <w:position w:val="-14"/>
        </w:rPr>
        <w:t>�</w:t>
      </w:r>
      <w:r>
        <w:rPr>
          <w:rFonts w:ascii="Cambria Math" w:hAnsi="Cambria Math" w:cs="Cambria Math" w:eastAsia="Cambria Math"/>
          <w:sz w:val="24"/>
          <w:szCs w:val="24"/>
          <w:spacing w:val="1"/>
          <w:w w:val="100"/>
          <w:position w:val="-14"/>
        </w:rPr>
        <w:t>�</w:t>
      </w:r>
      <w:r>
        <w:rPr>
          <w:rFonts w:ascii="Cambria Math" w:hAnsi="Cambria Math" w:cs="Cambria Math" w:eastAsia="Cambria Math"/>
          <w:sz w:val="24"/>
          <w:szCs w:val="24"/>
          <w:spacing w:val="0"/>
          <w:w w:val="100"/>
          <w:position w:val="-14"/>
        </w:rPr>
        <w:t>𝑟</w:t>
      </w:r>
      <w:r>
        <w:rPr>
          <w:rFonts w:ascii="Cambria Math" w:hAnsi="Cambria Math" w:cs="Cambria Math" w:eastAsia="Cambria Math"/>
          <w:sz w:val="24"/>
          <w:szCs w:val="24"/>
          <w:spacing w:val="6"/>
          <w:w w:val="100"/>
          <w:position w:val="-14"/>
        </w:rPr>
        <w:t> </w:t>
      </w:r>
      <w:r>
        <w:rPr>
          <w:rFonts w:ascii="Cambria Math" w:hAnsi="Cambria Math" w:cs="Cambria Math" w:eastAsia="Cambria Math"/>
          <w:sz w:val="24"/>
          <w:szCs w:val="24"/>
          <w:spacing w:val="0"/>
          <w:w w:val="100"/>
          <w:position w:val="-14"/>
        </w:rPr>
        <w:t>�</w:t>
      </w:r>
      <w:r>
        <w:rPr>
          <w:rFonts w:ascii="Cambria Math" w:hAnsi="Cambria Math" w:cs="Cambria Math" w:eastAsia="Cambria Math"/>
          <w:sz w:val="24"/>
          <w:szCs w:val="24"/>
          <w:spacing w:val="-20"/>
          <w:w w:val="100"/>
          <w:position w:val="-14"/>
        </w:rPr>
        <w:t>�</w:t>
      </w:r>
      <w:r>
        <w:rPr>
          <w:rFonts w:ascii="Cambria Math" w:hAnsi="Cambria Math" w:cs="Cambria Math" w:eastAsia="Cambria Math"/>
          <w:sz w:val="17"/>
          <w:szCs w:val="17"/>
          <w:spacing w:val="0"/>
          <w:w w:val="100"/>
          <w:position w:val="-18"/>
        </w:rPr>
        <w:t>𝑐��</w:t>
      </w:r>
      <w:r>
        <w:rPr>
          <w:rFonts w:ascii="Cambria Math" w:hAnsi="Cambria Math" w:cs="Cambria Math" w:eastAsia="Cambria Math"/>
          <w:sz w:val="17"/>
          <w:szCs w:val="17"/>
          <w:spacing w:val="-23"/>
          <w:w w:val="100"/>
          <w:position w:val="-18"/>
        </w:rPr>
        <w:t> </w:t>
      </w:r>
      <w:r>
        <w:rPr>
          <w:rFonts w:ascii="Cambria Math" w:hAnsi="Cambria Math" w:cs="Cambria Math" w:eastAsia="Cambria Math"/>
          <w:sz w:val="24"/>
          <w:szCs w:val="24"/>
          <w:spacing w:val="0"/>
          <w:w w:val="100"/>
          <w:position w:val="-14"/>
        </w:rPr>
        <w:t>)</w:t>
      </w:r>
      <w:r>
        <w:rPr>
          <w:rFonts w:ascii="Cambria Math" w:hAnsi="Cambria Math" w:cs="Cambria Math" w:eastAsia="Cambria Math"/>
          <w:sz w:val="24"/>
          <w:szCs w:val="24"/>
          <w:spacing w:val="0"/>
          <w:w w:val="100"/>
          <w:position w:val="0"/>
        </w:rPr>
      </w:r>
    </w:p>
    <w:p>
      <w:pPr>
        <w:jc w:val="left"/>
        <w:spacing w:after="0"/>
        <w:sectPr>
          <w:type w:val="continuous"/>
          <w:pgSz w:w="11920" w:h="16840"/>
          <w:pgMar w:top="1520" w:bottom="280" w:left="1680" w:right="840"/>
          <w:cols w:num="2" w:equalWidth="0">
            <w:col w:w="2361" w:space="213"/>
            <w:col w:w="6826"/>
          </w:cols>
        </w:sectPr>
      </w:pPr>
      <w:rPr/>
    </w:p>
    <w:p>
      <w:pPr>
        <w:spacing w:before="0" w:after="0" w:line="407" w:lineRule="exact"/>
        <w:ind w:left="2262" w:right="-20"/>
        <w:jc w:val="left"/>
        <w:rPr>
          <w:rFonts w:ascii="Cambria Math" w:hAnsi="Cambria Math" w:cs="Cambria Math" w:eastAsia="Cambria Math"/>
          <w:sz w:val="17"/>
          <w:szCs w:val="17"/>
        </w:rPr>
      </w:pPr>
      <w:rPr/>
      <w:r>
        <w:rPr>
          <w:rFonts w:ascii="Cambria Math" w:hAnsi="Cambria Math" w:cs="Cambria Math" w:eastAsia="Cambria Math"/>
          <w:sz w:val="17"/>
          <w:szCs w:val="17"/>
          <w:spacing w:val="0"/>
          <w:w w:val="100"/>
          <w:position w:val="19"/>
        </w:rPr>
        <w:t>�</w:t>
      </w:r>
      <w:r>
        <w:rPr>
          <w:rFonts w:ascii="Cambria Math" w:hAnsi="Cambria Math" w:cs="Cambria Math" w:eastAsia="Cambria Math"/>
          <w:sz w:val="17"/>
          <w:szCs w:val="17"/>
          <w:spacing w:val="5"/>
          <w:w w:val="100"/>
          <w:position w:val="19"/>
        </w:rPr>
        <w:t>�</w:t>
      </w:r>
      <w:r>
        <w:rPr>
          <w:rFonts w:ascii="Cambria Math" w:hAnsi="Cambria Math" w:cs="Cambria Math" w:eastAsia="Cambria Math"/>
          <w:sz w:val="17"/>
          <w:szCs w:val="17"/>
          <w:spacing w:val="1"/>
          <w:w w:val="100"/>
          <w:position w:val="19"/>
        </w:rPr>
        <w:t>=</w:t>
      </w:r>
      <w:r>
        <w:rPr>
          <w:rFonts w:ascii="Cambria Math" w:hAnsi="Cambria Math" w:cs="Cambria Math" w:eastAsia="Cambria Math"/>
          <w:sz w:val="17"/>
          <w:szCs w:val="17"/>
          <w:spacing w:val="0"/>
          <w:w w:val="100"/>
          <w:position w:val="19"/>
        </w:rPr>
        <w:t>1</w:t>
      </w:r>
      <w:r>
        <w:rPr>
          <w:rFonts w:ascii="Cambria Math" w:hAnsi="Cambria Math" w:cs="Cambria Math" w:eastAsia="Cambria Math"/>
          <w:sz w:val="17"/>
          <w:szCs w:val="17"/>
          <w:spacing w:val="0"/>
          <w:w w:val="100"/>
          <w:position w:val="0"/>
        </w:rPr>
      </w:r>
    </w:p>
    <w:p>
      <w:pPr>
        <w:spacing w:before="0" w:after="0" w:line="123" w:lineRule="exact"/>
        <w:ind w:left="1318" w:right="-20"/>
        <w:jc w:val="left"/>
        <w:rPr>
          <w:rFonts w:ascii="細明體" w:hAnsi="細明體" w:cs="細明體" w:eastAsia="細明體"/>
          <w:sz w:val="24"/>
          <w:szCs w:val="24"/>
        </w:rPr>
      </w:pPr>
      <w:rPr/>
      <w:r>
        <w:rPr>
          <w:rFonts w:ascii="細明體" w:hAnsi="細明體" w:cs="細明體" w:eastAsia="細明體"/>
          <w:sz w:val="24"/>
          <w:szCs w:val="24"/>
          <w:position w:val="3"/>
        </w:rPr>
        <w:t>將遊憩</w:t>
      </w:r>
      <w:r>
        <w:rPr>
          <w:rFonts w:ascii="細明體" w:hAnsi="細明體" w:cs="細明體" w:eastAsia="細明體"/>
          <w:sz w:val="24"/>
          <w:szCs w:val="24"/>
          <w:spacing w:val="1"/>
          <w:position w:val="3"/>
        </w:rPr>
        <w:t>區</w:t>
      </w:r>
      <w:r>
        <w:rPr>
          <w:rFonts w:ascii="Arial" w:hAnsi="Arial" w:cs="Arial" w:eastAsia="Arial"/>
          <w:sz w:val="24"/>
          <w:szCs w:val="24"/>
          <w:spacing w:val="0"/>
          <w:w w:val="168"/>
          <w:position w:val="3"/>
        </w:rPr>
        <w:t>(j)</w:t>
      </w:r>
      <w:r>
        <w:rPr>
          <w:rFonts w:ascii="細明體" w:hAnsi="細明體" w:cs="細明體" w:eastAsia="細明體"/>
          <w:sz w:val="24"/>
          <w:szCs w:val="24"/>
          <w:spacing w:val="0"/>
          <w:w w:val="100"/>
          <w:position w:val="3"/>
        </w:rPr>
        <w:t>中各七類</w:t>
      </w:r>
      <w:r>
        <w:rPr>
          <w:rFonts w:ascii="Arial" w:hAnsi="Arial" w:cs="Arial" w:eastAsia="Arial"/>
          <w:sz w:val="24"/>
          <w:szCs w:val="24"/>
          <w:spacing w:val="0"/>
          <w:w w:val="128"/>
          <w:position w:val="3"/>
        </w:rPr>
        <w:t>(c)</w:t>
      </w:r>
      <w:r>
        <w:rPr>
          <w:rFonts w:ascii="細明體" w:hAnsi="細明體" w:cs="細明體" w:eastAsia="細明體"/>
          <w:sz w:val="24"/>
          <w:szCs w:val="24"/>
          <w:spacing w:val="0"/>
          <w:w w:val="100"/>
          <w:position w:val="3"/>
        </w:rPr>
        <w:t>進入園區的車輛數</w:t>
      </w:r>
      <w:r>
        <w:rPr>
          <w:rFonts w:ascii="Arial" w:hAnsi="Arial" w:cs="Arial" w:eastAsia="Arial"/>
          <w:sz w:val="24"/>
          <w:szCs w:val="24"/>
          <w:spacing w:val="0"/>
          <w:w w:val="108"/>
          <w:position w:val="3"/>
        </w:rPr>
        <w:t>(N)</w:t>
      </w:r>
      <w:r>
        <w:rPr>
          <w:rFonts w:ascii="細明體" w:hAnsi="細明體" w:cs="細明體" w:eastAsia="細明體"/>
          <w:sz w:val="24"/>
          <w:szCs w:val="24"/>
          <w:spacing w:val="0"/>
          <w:w w:val="100"/>
          <w:position w:val="3"/>
        </w:rPr>
        <w:t>乘上個別平均共乘</w:t>
      </w:r>
      <w:r>
        <w:rPr>
          <w:rFonts w:ascii="細明體" w:hAnsi="細明體" w:cs="細明體" w:eastAsia="細明體"/>
          <w:sz w:val="24"/>
          <w:szCs w:val="24"/>
          <w:spacing w:val="0"/>
          <w:w w:val="100"/>
          <w:position w:val="0"/>
        </w:rPr>
      </w:r>
    </w:p>
    <w:p>
      <w:pPr>
        <w:spacing w:before="0" w:after="0" w:line="900" w:lineRule="exact"/>
        <w:ind w:left="838" w:right="-20"/>
        <w:jc w:val="left"/>
        <w:rPr>
          <w:rFonts w:ascii="細明體" w:hAnsi="細明體" w:cs="細明體" w:eastAsia="細明體"/>
          <w:sz w:val="24"/>
          <w:szCs w:val="24"/>
        </w:rPr>
      </w:pPr>
      <w:rPr/>
      <w:r>
        <w:rPr>
          <w:rFonts w:ascii="細明體" w:hAnsi="細明體" w:cs="細明體" w:eastAsia="細明體"/>
          <w:sz w:val="24"/>
          <w:szCs w:val="24"/>
          <w:position w:val="41"/>
        </w:rPr>
        <w:t>人數</w:t>
      </w:r>
      <w:r>
        <w:rPr>
          <w:rFonts w:ascii="Arial" w:hAnsi="Arial" w:cs="Arial" w:eastAsia="Arial"/>
          <w:sz w:val="24"/>
          <w:szCs w:val="24"/>
          <w:w w:val="150"/>
          <w:position w:val="41"/>
        </w:rPr>
        <w:t>(</w:t>
      </w:r>
      <w:r>
        <w:rPr>
          <w:rFonts w:ascii="Cambria Math" w:hAnsi="Cambria Math" w:cs="Cambria Math" w:eastAsia="Cambria Math"/>
          <w:sz w:val="24"/>
          <w:szCs w:val="24"/>
          <w:spacing w:val="1"/>
          <w:w w:val="100"/>
          <w:position w:val="41"/>
        </w:rPr>
        <w:t>𝛽</w:t>
      </w:r>
      <w:r>
        <w:rPr>
          <w:rFonts w:ascii="Cambria Math" w:hAnsi="Cambria Math" w:cs="Cambria Math" w:eastAsia="Cambria Math"/>
          <w:sz w:val="24"/>
          <w:szCs w:val="24"/>
          <w:spacing w:val="7"/>
          <w:w w:val="100"/>
          <w:position w:val="41"/>
        </w:rPr>
        <w:t>�</w:t>
      </w:r>
      <w:r>
        <w:rPr>
          <w:rFonts w:ascii="Arial" w:hAnsi="Arial" w:cs="Arial" w:eastAsia="Arial"/>
          <w:sz w:val="24"/>
          <w:szCs w:val="24"/>
          <w:spacing w:val="1"/>
          <w:w w:val="150"/>
          <w:position w:val="41"/>
        </w:rPr>
        <w:t>)</w:t>
      </w:r>
      <w:r>
        <w:rPr>
          <w:rFonts w:ascii="細明體" w:hAnsi="細明體" w:cs="細明體" w:eastAsia="細明體"/>
          <w:sz w:val="24"/>
          <w:szCs w:val="24"/>
          <w:spacing w:val="0"/>
          <w:w w:val="100"/>
          <w:position w:val="41"/>
        </w:rPr>
        <w:t>的總和。</w:t>
      </w:r>
      <w:r>
        <w:rPr>
          <w:rFonts w:ascii="細明體" w:hAnsi="細明體" w:cs="細明體" w:eastAsia="細明體"/>
          <w:sz w:val="24"/>
          <w:szCs w:val="24"/>
          <w:spacing w:val="0"/>
          <w:w w:val="100"/>
          <w:position w:val="0"/>
        </w:rPr>
      </w:r>
    </w:p>
    <w:p>
      <w:pPr>
        <w:jc w:val="left"/>
        <w:spacing w:after="0"/>
        <w:sectPr>
          <w:type w:val="continuous"/>
          <w:pgSz w:w="11920" w:h="16840"/>
          <w:pgMar w:top="1520" w:bottom="280" w:left="1680" w:right="840"/>
        </w:sectPr>
      </w:pPr>
      <w:rPr/>
    </w:p>
    <w:p>
      <w:pPr>
        <w:spacing w:before="0" w:after="0" w:line="353" w:lineRule="exact"/>
        <w:ind w:left="682" w:right="-20"/>
        <w:jc w:val="left"/>
        <w:rPr>
          <w:rFonts w:ascii="細明體" w:hAnsi="細明體" w:cs="細明體" w:eastAsia="細明體"/>
          <w:sz w:val="24"/>
          <w:szCs w:val="24"/>
        </w:rPr>
      </w:pPr>
      <w:rPr/>
      <w:r>
        <w:rPr>
          <w:rFonts w:ascii="Constantia" w:hAnsi="Constantia" w:cs="Constantia" w:eastAsia="Constantia"/>
          <w:sz w:val="24"/>
          <w:szCs w:val="24"/>
          <w:spacing w:val="-7"/>
          <w:w w:val="100"/>
          <w:position w:val="-1"/>
        </w:rPr>
        <w:t>B</w:t>
      </w:r>
      <w:r>
        <w:rPr>
          <w:rFonts w:ascii="Constantia" w:hAnsi="Constantia" w:cs="Constantia" w:eastAsia="Constantia"/>
          <w:sz w:val="24"/>
          <w:szCs w:val="24"/>
          <w:spacing w:val="0"/>
          <w:w w:val="100"/>
          <w:position w:val="-1"/>
        </w:rPr>
        <w:t>.</w:t>
      </w:r>
      <w:r>
        <w:rPr>
          <w:rFonts w:ascii="Constantia" w:hAnsi="Constantia" w:cs="Constantia" w:eastAsia="Constantia"/>
          <w:sz w:val="24"/>
          <w:szCs w:val="24"/>
          <w:spacing w:val="53"/>
          <w:w w:val="100"/>
          <w:position w:val="-1"/>
        </w:rPr>
        <w:t> </w:t>
      </w:r>
      <w:r>
        <w:rPr>
          <w:rFonts w:ascii="細明體" w:hAnsi="細明體" w:cs="細明體" w:eastAsia="細明體"/>
          <w:sz w:val="24"/>
          <w:szCs w:val="24"/>
          <w:spacing w:val="-5"/>
          <w:w w:val="100"/>
          <w:position w:val="-1"/>
        </w:rPr>
        <w:t>各</w:t>
      </w:r>
      <w:r>
        <w:rPr>
          <w:rFonts w:ascii="細明體" w:hAnsi="細明體" w:cs="細明體" w:eastAsia="細明體"/>
          <w:sz w:val="24"/>
          <w:szCs w:val="24"/>
          <w:spacing w:val="-5"/>
          <w:w w:val="100"/>
          <w:position w:val="-1"/>
        </w:rPr>
        <w:t>遊</w:t>
      </w:r>
      <w:r>
        <w:rPr>
          <w:rFonts w:ascii="細明體" w:hAnsi="細明體" w:cs="細明體" w:eastAsia="細明體"/>
          <w:sz w:val="24"/>
          <w:szCs w:val="24"/>
          <w:spacing w:val="-5"/>
          <w:w w:val="100"/>
          <w:position w:val="-1"/>
        </w:rPr>
        <w:t>憩</w:t>
      </w:r>
      <w:r>
        <w:rPr>
          <w:rFonts w:ascii="細明體" w:hAnsi="細明體" w:cs="細明體" w:eastAsia="細明體"/>
          <w:sz w:val="24"/>
          <w:szCs w:val="24"/>
          <w:spacing w:val="-5"/>
          <w:w w:val="100"/>
          <w:position w:val="-1"/>
        </w:rPr>
        <w:t>區</w:t>
      </w:r>
      <w:r>
        <w:rPr>
          <w:rFonts w:ascii="細明體" w:hAnsi="細明體" w:cs="細明體" w:eastAsia="細明體"/>
          <w:sz w:val="24"/>
          <w:szCs w:val="24"/>
          <w:spacing w:val="-2"/>
          <w:w w:val="100"/>
          <w:position w:val="-1"/>
        </w:rPr>
        <w:t>一</w:t>
      </w:r>
      <w:r>
        <w:rPr>
          <w:rFonts w:ascii="細明體" w:hAnsi="細明體" w:cs="細明體" w:eastAsia="細明體"/>
          <w:sz w:val="24"/>
          <w:szCs w:val="24"/>
          <w:spacing w:val="-5"/>
          <w:w w:val="100"/>
          <w:position w:val="-1"/>
        </w:rPr>
        <w:t>日</w:t>
      </w:r>
      <w:r>
        <w:rPr>
          <w:rFonts w:ascii="細明體" w:hAnsi="細明體" w:cs="細明體" w:eastAsia="細明體"/>
          <w:sz w:val="24"/>
          <w:szCs w:val="24"/>
          <w:spacing w:val="-5"/>
          <w:w w:val="100"/>
          <w:position w:val="-1"/>
        </w:rPr>
        <w:t>遊</w:t>
      </w:r>
      <w:r>
        <w:rPr>
          <w:rFonts w:ascii="細明體" w:hAnsi="細明體" w:cs="細明體" w:eastAsia="細明體"/>
          <w:sz w:val="24"/>
          <w:szCs w:val="24"/>
          <w:spacing w:val="-2"/>
          <w:w w:val="100"/>
          <w:position w:val="-1"/>
        </w:rPr>
        <w:t>客</w:t>
      </w:r>
      <w:r>
        <w:rPr>
          <w:rFonts w:ascii="細明體" w:hAnsi="細明體" w:cs="細明體" w:eastAsia="細明體"/>
          <w:sz w:val="24"/>
          <w:szCs w:val="24"/>
          <w:spacing w:val="-2"/>
          <w:w w:val="100"/>
          <w:position w:val="-1"/>
        </w:rPr>
        <w:t>數</w:t>
      </w:r>
      <w:r>
        <w:rPr>
          <w:rFonts w:ascii="細明體" w:hAnsi="細明體" w:cs="細明體" w:eastAsia="細明體"/>
          <w:sz w:val="24"/>
          <w:szCs w:val="24"/>
          <w:spacing w:val="-5"/>
          <w:w w:val="100"/>
          <w:position w:val="-1"/>
        </w:rPr>
        <w:t>量</w:t>
      </w:r>
      <w:r>
        <w:rPr>
          <w:rFonts w:ascii="細明體" w:hAnsi="細明體" w:cs="細明體" w:eastAsia="細明體"/>
          <w:sz w:val="24"/>
          <w:szCs w:val="24"/>
          <w:spacing w:val="-5"/>
          <w:w w:val="100"/>
          <w:position w:val="-1"/>
        </w:rPr>
        <w:t>累</w:t>
      </w:r>
      <w:r>
        <w:rPr>
          <w:rFonts w:ascii="細明體" w:hAnsi="細明體" w:cs="細明體" w:eastAsia="細明體"/>
          <w:sz w:val="24"/>
          <w:szCs w:val="24"/>
          <w:spacing w:val="-5"/>
          <w:w w:val="100"/>
          <w:position w:val="-1"/>
        </w:rPr>
        <w:t>積</w:t>
      </w:r>
      <w:r>
        <w:rPr>
          <w:rFonts w:ascii="細明體" w:hAnsi="細明體" w:cs="細明體" w:eastAsia="細明體"/>
          <w:sz w:val="24"/>
          <w:szCs w:val="24"/>
          <w:spacing w:val="-2"/>
          <w:w w:val="100"/>
          <w:position w:val="-1"/>
        </w:rPr>
        <w:t>總</w:t>
      </w:r>
      <w:r>
        <w:rPr>
          <w:rFonts w:ascii="細明體" w:hAnsi="細明體" w:cs="細明體" w:eastAsia="細明體"/>
          <w:sz w:val="24"/>
          <w:szCs w:val="24"/>
          <w:spacing w:val="0"/>
          <w:w w:val="100"/>
          <w:position w:val="-1"/>
        </w:rPr>
        <w:t>計</w:t>
      </w:r>
      <w:r>
        <w:rPr>
          <w:rFonts w:ascii="細明體" w:hAnsi="細明體" w:cs="細明體" w:eastAsia="細明體"/>
          <w:sz w:val="24"/>
          <w:szCs w:val="24"/>
          <w:spacing w:val="0"/>
          <w:w w:val="100"/>
          <w:position w:val="0"/>
        </w:rPr>
      </w:r>
    </w:p>
    <w:p>
      <w:pPr>
        <w:jc w:val="left"/>
        <w:spacing w:after="0"/>
        <w:sectPr>
          <w:pgMar w:header="0" w:footer="375" w:top="1380" w:bottom="760" w:left="1680" w:right="1120"/>
          <w:pgSz w:w="11920" w:h="16840"/>
        </w:sectPr>
      </w:pPr>
      <w:rPr/>
    </w:p>
    <w:p>
      <w:pPr>
        <w:spacing w:before="0" w:after="0" w:line="256" w:lineRule="exact"/>
        <w:ind w:left="1558" w:right="-87"/>
        <w:jc w:val="left"/>
        <w:rPr>
          <w:rFonts w:ascii="Cambria Math" w:hAnsi="Cambria Math" w:cs="Cambria Math" w:eastAsia="Cambria Math"/>
          <w:sz w:val="17"/>
          <w:szCs w:val="17"/>
        </w:rPr>
      </w:pPr>
      <w:rPr/>
      <w:r>
        <w:rPr>
          <w:rFonts w:ascii="Cambria Math" w:hAnsi="Cambria Math" w:cs="Cambria Math" w:eastAsia="Cambria Math"/>
          <w:sz w:val="24"/>
          <w:szCs w:val="24"/>
          <w:spacing w:val="1"/>
          <w:position w:val="-14"/>
        </w:rPr>
        <w:t>�</w:t>
      </w:r>
      <w:r>
        <w:rPr>
          <w:rFonts w:ascii="Cambria Math" w:hAnsi="Cambria Math" w:cs="Cambria Math" w:eastAsia="Cambria Math"/>
          <w:sz w:val="24"/>
          <w:szCs w:val="24"/>
          <w:spacing w:val="-21"/>
          <w:position w:val="-14"/>
        </w:rPr>
        <w:t>�</w:t>
      </w:r>
      <w:r>
        <w:rPr>
          <w:rFonts w:ascii="Cambria Math" w:hAnsi="Cambria Math" w:cs="Cambria Math" w:eastAsia="Cambria Math"/>
          <w:sz w:val="17"/>
          <w:szCs w:val="17"/>
          <w:spacing w:val="0"/>
          <w:position w:val="-18"/>
        </w:rPr>
        <w:t>�</w:t>
      </w:r>
      <w:r>
        <w:rPr>
          <w:rFonts w:ascii="Cambria Math" w:hAnsi="Cambria Math" w:cs="Cambria Math" w:eastAsia="Cambria Math"/>
          <w:sz w:val="17"/>
          <w:szCs w:val="17"/>
          <w:spacing w:val="-21"/>
          <w:position w:val="-18"/>
        </w:rPr>
        <w:t> </w:t>
      </w:r>
      <w:r>
        <w:rPr>
          <w:rFonts w:ascii="Arial" w:hAnsi="Arial" w:cs="Arial" w:eastAsia="Arial"/>
          <w:sz w:val="24"/>
          <w:szCs w:val="24"/>
          <w:spacing w:val="0"/>
          <w:w w:val="100"/>
          <w:position w:val="-14"/>
        </w:rPr>
        <w:t>=</w:t>
      </w:r>
      <w:r>
        <w:rPr>
          <w:rFonts w:ascii="Arial" w:hAnsi="Arial" w:cs="Arial" w:eastAsia="Arial"/>
          <w:sz w:val="24"/>
          <w:szCs w:val="24"/>
          <w:spacing w:val="33"/>
          <w:w w:val="100"/>
          <w:position w:val="-14"/>
        </w:rPr>
        <w:t> </w:t>
      </w:r>
      <w:r>
        <w:rPr>
          <w:rFonts w:ascii="Cambria Math" w:hAnsi="Cambria Math" w:cs="Cambria Math" w:eastAsia="Cambria Math"/>
          <w:sz w:val="24"/>
          <w:szCs w:val="24"/>
          <w:spacing w:val="0"/>
          <w:w w:val="100"/>
          <w:position w:val="-13"/>
        </w:rPr>
        <w:t>∑</w:t>
      </w:r>
      <w:r>
        <w:rPr>
          <w:rFonts w:ascii="Cambria Math" w:hAnsi="Cambria Math" w:cs="Cambria Math" w:eastAsia="Cambria Math"/>
          <w:sz w:val="17"/>
          <w:szCs w:val="17"/>
          <w:spacing w:val="0"/>
          <w:w w:val="104"/>
          <w:position w:val="-4"/>
        </w:rPr>
        <w:t>11</w:t>
      </w:r>
      <w:r>
        <w:rPr>
          <w:rFonts w:ascii="Cambria Math" w:hAnsi="Cambria Math" w:cs="Cambria Math" w:eastAsia="Cambria Math"/>
          <w:sz w:val="17"/>
          <w:szCs w:val="17"/>
          <w:spacing w:val="0"/>
          <w:w w:val="100"/>
          <w:position w:val="-4"/>
        </w:rPr>
        <w:t>  </w:t>
      </w:r>
      <w:r>
        <w:rPr>
          <w:rFonts w:ascii="Cambria Math" w:hAnsi="Cambria Math" w:cs="Cambria Math" w:eastAsia="Cambria Math"/>
          <w:sz w:val="17"/>
          <w:szCs w:val="17"/>
          <w:spacing w:val="17"/>
          <w:w w:val="100"/>
          <w:position w:val="-4"/>
        </w:rPr>
        <w:t> </w:t>
      </w:r>
      <w:r>
        <w:rPr>
          <w:rFonts w:ascii="Cambria Math" w:hAnsi="Cambria Math" w:cs="Cambria Math" w:eastAsia="Cambria Math"/>
          <w:sz w:val="24"/>
          <w:szCs w:val="24"/>
          <w:spacing w:val="0"/>
          <w:w w:val="100"/>
          <w:position w:val="-13"/>
        </w:rPr>
        <w:t>∑</w:t>
      </w:r>
      <w:r>
        <w:rPr>
          <w:rFonts w:ascii="Cambria Math" w:hAnsi="Cambria Math" w:cs="Cambria Math" w:eastAsia="Cambria Math"/>
          <w:sz w:val="17"/>
          <w:szCs w:val="17"/>
          <w:spacing w:val="0"/>
          <w:w w:val="104"/>
          <w:position w:val="-5"/>
        </w:rPr>
        <w:t>7</w:t>
      </w:r>
      <w:r>
        <w:rPr>
          <w:rFonts w:ascii="Cambria Math" w:hAnsi="Cambria Math" w:cs="Cambria Math" w:eastAsia="Cambria Math"/>
          <w:sz w:val="17"/>
          <w:szCs w:val="17"/>
          <w:spacing w:val="0"/>
          <w:w w:val="100"/>
          <w:position w:val="0"/>
        </w:rPr>
      </w:r>
    </w:p>
    <w:p>
      <w:pPr>
        <w:spacing w:before="0" w:after="0" w:line="256" w:lineRule="exact"/>
        <w:ind w:right="-20"/>
        <w:jc w:val="left"/>
        <w:rPr>
          <w:rFonts w:ascii="Cambria Math" w:hAnsi="Cambria Math" w:cs="Cambria Math" w:eastAsia="Cambria Math"/>
          <w:sz w:val="24"/>
          <w:szCs w:val="24"/>
        </w:rPr>
      </w:pPr>
      <w:rPr/>
      <w:r>
        <w:rPr/>
        <w:br w:type="column"/>
      </w:r>
      <w:r>
        <w:rPr>
          <w:rFonts w:ascii="Cambria Math" w:hAnsi="Cambria Math" w:cs="Cambria Math" w:eastAsia="Cambria Math"/>
          <w:sz w:val="24"/>
          <w:szCs w:val="24"/>
          <w:spacing w:val="1"/>
          <w:w w:val="100"/>
          <w:position w:val="-14"/>
        </w:rPr>
        <w:t>(𝛽</w:t>
      </w:r>
      <w:r>
        <w:rPr>
          <w:rFonts w:ascii="Cambria Math" w:hAnsi="Cambria Math" w:cs="Cambria Math" w:eastAsia="Cambria Math"/>
          <w:sz w:val="24"/>
          <w:szCs w:val="24"/>
          <w:spacing w:val="0"/>
          <w:w w:val="100"/>
          <w:position w:val="-14"/>
        </w:rPr>
        <w:t>�</w:t>
      </w:r>
      <w:r>
        <w:rPr>
          <w:rFonts w:ascii="Cambria Math" w:hAnsi="Cambria Math" w:cs="Cambria Math" w:eastAsia="Cambria Math"/>
          <w:sz w:val="24"/>
          <w:szCs w:val="24"/>
          <w:spacing w:val="0"/>
          <w:w w:val="100"/>
          <w:position w:val="-14"/>
        </w:rPr>
        <w:t> </w:t>
      </w:r>
      <w:r>
        <w:rPr>
          <w:rFonts w:ascii="Cambria Math" w:hAnsi="Cambria Math" w:cs="Cambria Math" w:eastAsia="Cambria Math"/>
          <w:sz w:val="24"/>
          <w:szCs w:val="24"/>
          <w:spacing w:val="5"/>
          <w:w w:val="100"/>
          <w:position w:val="-14"/>
        </w:rPr>
        <w:t> </w:t>
      </w:r>
      <w:r>
        <w:rPr>
          <w:rFonts w:ascii="Cambria Math" w:hAnsi="Cambria Math" w:cs="Cambria Math" w:eastAsia="Cambria Math"/>
          <w:sz w:val="24"/>
          <w:szCs w:val="24"/>
          <w:spacing w:val="0"/>
          <w:w w:val="100"/>
          <w:position w:val="-14"/>
        </w:rPr>
        <w:t>×</w:t>
      </w:r>
      <w:r>
        <w:rPr>
          <w:rFonts w:ascii="Cambria Math" w:hAnsi="Cambria Math" w:cs="Cambria Math" w:eastAsia="Cambria Math"/>
          <w:sz w:val="24"/>
          <w:szCs w:val="24"/>
          <w:spacing w:val="1"/>
          <w:w w:val="100"/>
          <w:position w:val="-14"/>
        </w:rPr>
        <w:t> </w:t>
      </w:r>
      <w:r>
        <w:rPr>
          <w:rFonts w:ascii="Cambria Math" w:hAnsi="Cambria Math" w:cs="Cambria Math" w:eastAsia="Cambria Math"/>
          <w:sz w:val="24"/>
          <w:szCs w:val="24"/>
          <w:spacing w:val="0"/>
          <w:w w:val="100"/>
          <w:position w:val="-14"/>
        </w:rPr>
        <w:t>�</w:t>
      </w:r>
      <w:r>
        <w:rPr>
          <w:rFonts w:ascii="Cambria Math" w:hAnsi="Cambria Math" w:cs="Cambria Math" w:eastAsia="Cambria Math"/>
          <w:sz w:val="24"/>
          <w:szCs w:val="24"/>
          <w:spacing w:val="-1"/>
          <w:w w:val="100"/>
          <w:position w:val="-14"/>
        </w:rPr>
        <w:t>�</w:t>
      </w:r>
      <w:r>
        <w:rPr>
          <w:rFonts w:ascii="Cambria Math" w:hAnsi="Cambria Math" w:cs="Cambria Math" w:eastAsia="Cambria Math"/>
          <w:sz w:val="24"/>
          <w:szCs w:val="24"/>
          <w:spacing w:val="0"/>
          <w:w w:val="100"/>
          <w:position w:val="-14"/>
        </w:rPr>
        <w:t>�</w:t>
      </w:r>
      <w:r>
        <w:rPr>
          <w:rFonts w:ascii="Cambria Math" w:hAnsi="Cambria Math" w:cs="Cambria Math" w:eastAsia="Cambria Math"/>
          <w:sz w:val="24"/>
          <w:szCs w:val="24"/>
          <w:spacing w:val="-1"/>
          <w:w w:val="100"/>
          <w:position w:val="-14"/>
        </w:rPr>
        <w:t>�</w:t>
      </w:r>
      <w:r>
        <w:rPr>
          <w:rFonts w:ascii="Cambria Math" w:hAnsi="Cambria Math" w:cs="Cambria Math" w:eastAsia="Cambria Math"/>
          <w:sz w:val="24"/>
          <w:szCs w:val="24"/>
          <w:spacing w:val="0"/>
          <w:w w:val="100"/>
          <w:position w:val="-14"/>
        </w:rPr>
        <w:t>�</w:t>
      </w:r>
      <w:r>
        <w:rPr>
          <w:rFonts w:ascii="Cambria Math" w:hAnsi="Cambria Math" w:cs="Cambria Math" w:eastAsia="Cambria Math"/>
          <w:sz w:val="24"/>
          <w:szCs w:val="24"/>
          <w:spacing w:val="-1"/>
          <w:w w:val="100"/>
          <w:position w:val="-14"/>
        </w:rPr>
        <w:t>�</w:t>
      </w:r>
      <w:r>
        <w:rPr>
          <w:rFonts w:ascii="Cambria Math" w:hAnsi="Cambria Math" w:cs="Cambria Math" w:eastAsia="Cambria Math"/>
          <w:sz w:val="24"/>
          <w:szCs w:val="24"/>
          <w:spacing w:val="1"/>
          <w:w w:val="100"/>
          <w:position w:val="-14"/>
        </w:rPr>
        <w:t>�</w:t>
      </w:r>
      <w:r>
        <w:rPr>
          <w:rFonts w:ascii="Cambria Math" w:hAnsi="Cambria Math" w:cs="Cambria Math" w:eastAsia="Cambria Math"/>
          <w:sz w:val="24"/>
          <w:szCs w:val="24"/>
          <w:spacing w:val="0"/>
          <w:w w:val="100"/>
          <w:position w:val="-14"/>
        </w:rPr>
        <w:t>𝑟</w:t>
      </w:r>
      <w:r>
        <w:rPr>
          <w:rFonts w:ascii="Cambria Math" w:hAnsi="Cambria Math" w:cs="Cambria Math" w:eastAsia="Cambria Math"/>
          <w:sz w:val="24"/>
          <w:szCs w:val="24"/>
          <w:spacing w:val="6"/>
          <w:w w:val="100"/>
          <w:position w:val="-14"/>
        </w:rPr>
        <w:t> </w:t>
      </w:r>
      <w:r>
        <w:rPr>
          <w:rFonts w:ascii="Cambria Math" w:hAnsi="Cambria Math" w:cs="Cambria Math" w:eastAsia="Cambria Math"/>
          <w:sz w:val="24"/>
          <w:szCs w:val="24"/>
          <w:spacing w:val="0"/>
          <w:w w:val="100"/>
          <w:position w:val="-14"/>
        </w:rPr>
        <w:t>�</w:t>
      </w:r>
      <w:r>
        <w:rPr>
          <w:rFonts w:ascii="Cambria Math" w:hAnsi="Cambria Math" w:cs="Cambria Math" w:eastAsia="Cambria Math"/>
          <w:sz w:val="24"/>
          <w:szCs w:val="24"/>
          <w:spacing w:val="-20"/>
          <w:w w:val="100"/>
          <w:position w:val="-14"/>
        </w:rPr>
        <w:t>�</w:t>
      </w:r>
      <w:r>
        <w:rPr>
          <w:rFonts w:ascii="Cambria Math" w:hAnsi="Cambria Math" w:cs="Cambria Math" w:eastAsia="Cambria Math"/>
          <w:sz w:val="17"/>
          <w:szCs w:val="17"/>
          <w:spacing w:val="0"/>
          <w:w w:val="100"/>
          <w:position w:val="-18"/>
        </w:rPr>
        <w:t>𝑐��</w:t>
      </w:r>
      <w:r>
        <w:rPr>
          <w:rFonts w:ascii="Cambria Math" w:hAnsi="Cambria Math" w:cs="Cambria Math" w:eastAsia="Cambria Math"/>
          <w:sz w:val="17"/>
          <w:szCs w:val="17"/>
          <w:spacing w:val="-21"/>
          <w:w w:val="100"/>
          <w:position w:val="-18"/>
        </w:rPr>
        <w:t> </w:t>
      </w:r>
      <w:r>
        <w:rPr>
          <w:rFonts w:ascii="Cambria Math" w:hAnsi="Cambria Math" w:cs="Cambria Math" w:eastAsia="Cambria Math"/>
          <w:sz w:val="24"/>
          <w:szCs w:val="24"/>
          <w:spacing w:val="0"/>
          <w:w w:val="100"/>
          <w:position w:val="-14"/>
        </w:rPr>
        <w:t>)</w:t>
      </w:r>
      <w:r>
        <w:rPr>
          <w:rFonts w:ascii="Cambria Math" w:hAnsi="Cambria Math" w:cs="Cambria Math" w:eastAsia="Cambria Math"/>
          <w:sz w:val="24"/>
          <w:szCs w:val="24"/>
          <w:spacing w:val="0"/>
          <w:w w:val="100"/>
          <w:position w:val="0"/>
        </w:rPr>
      </w:r>
    </w:p>
    <w:p>
      <w:pPr>
        <w:jc w:val="left"/>
        <w:spacing w:after="0"/>
        <w:sectPr>
          <w:type w:val="continuous"/>
          <w:pgSz w:w="11920" w:h="16840"/>
          <w:pgMar w:top="1520" w:bottom="280" w:left="1680" w:right="1120"/>
          <w:cols w:num="2" w:equalWidth="0">
            <w:col w:w="2932" w:space="215"/>
            <w:col w:w="5973"/>
          </w:cols>
        </w:sectPr>
      </w:pPr>
      <w:rPr/>
    </w:p>
    <w:p>
      <w:pPr>
        <w:spacing w:before="0" w:after="0" w:line="175" w:lineRule="exact"/>
        <w:ind w:right="-20"/>
        <w:jc w:val="right"/>
        <w:rPr>
          <w:rFonts w:ascii="Cambria Math" w:hAnsi="Cambria Math" w:cs="Cambria Math" w:eastAsia="Cambria Math"/>
          <w:sz w:val="17"/>
          <w:szCs w:val="17"/>
        </w:rPr>
      </w:pPr>
      <w:rPr/>
      <w:r>
        <w:rPr>
          <w:rFonts w:ascii="Cambria Math" w:hAnsi="Cambria Math" w:cs="Cambria Math" w:eastAsia="Cambria Math"/>
          <w:sz w:val="17"/>
          <w:szCs w:val="17"/>
          <w:spacing w:val="5"/>
        </w:rPr>
        <w:t>�</w:t>
      </w:r>
      <w:r>
        <w:rPr>
          <w:rFonts w:ascii="Cambria Math" w:hAnsi="Cambria Math" w:cs="Cambria Math" w:eastAsia="Cambria Math"/>
          <w:sz w:val="17"/>
          <w:szCs w:val="17"/>
          <w:spacing w:val="1"/>
          <w:w w:val="97"/>
        </w:rPr>
        <w:t>=</w:t>
      </w:r>
      <w:r>
        <w:rPr>
          <w:rFonts w:ascii="Cambria Math" w:hAnsi="Cambria Math" w:cs="Cambria Math" w:eastAsia="Cambria Math"/>
          <w:sz w:val="17"/>
          <w:szCs w:val="17"/>
          <w:spacing w:val="0"/>
          <w:w w:val="104"/>
        </w:rPr>
        <w:t>1</w:t>
      </w:r>
      <w:r>
        <w:rPr>
          <w:rFonts w:ascii="Cambria Math" w:hAnsi="Cambria Math" w:cs="Cambria Math" w:eastAsia="Cambria Math"/>
          <w:sz w:val="17"/>
          <w:szCs w:val="17"/>
          <w:spacing w:val="0"/>
          <w:w w:val="100"/>
        </w:rPr>
      </w:r>
    </w:p>
    <w:p>
      <w:pPr>
        <w:spacing w:before="0" w:after="0" w:line="175" w:lineRule="exact"/>
        <w:ind w:right="-20"/>
        <w:jc w:val="left"/>
        <w:rPr>
          <w:rFonts w:ascii="Cambria Math" w:hAnsi="Cambria Math" w:cs="Cambria Math" w:eastAsia="Cambria Math"/>
          <w:sz w:val="17"/>
          <w:szCs w:val="17"/>
        </w:rPr>
      </w:pPr>
      <w:rPr/>
      <w:r>
        <w:rPr/>
        <w:br w:type="column"/>
      </w:r>
      <w:r>
        <w:rPr>
          <w:rFonts w:ascii="Cambria Math" w:hAnsi="Cambria Math" w:cs="Cambria Math" w:eastAsia="Cambria Math"/>
          <w:sz w:val="17"/>
          <w:szCs w:val="17"/>
          <w:spacing w:val="0"/>
          <w:w w:val="100"/>
        </w:rPr>
        <w:t>�</w:t>
      </w:r>
      <w:r>
        <w:rPr>
          <w:rFonts w:ascii="Cambria Math" w:hAnsi="Cambria Math" w:cs="Cambria Math" w:eastAsia="Cambria Math"/>
          <w:sz w:val="17"/>
          <w:szCs w:val="17"/>
          <w:spacing w:val="5"/>
          <w:w w:val="100"/>
        </w:rPr>
        <w:t>�</w:t>
      </w:r>
      <w:r>
        <w:rPr>
          <w:rFonts w:ascii="Cambria Math" w:hAnsi="Cambria Math" w:cs="Cambria Math" w:eastAsia="Cambria Math"/>
          <w:sz w:val="17"/>
          <w:szCs w:val="17"/>
          <w:spacing w:val="1"/>
          <w:w w:val="100"/>
        </w:rPr>
        <w:t>=</w:t>
      </w:r>
      <w:r>
        <w:rPr>
          <w:rFonts w:ascii="Cambria Math" w:hAnsi="Cambria Math" w:cs="Cambria Math" w:eastAsia="Cambria Math"/>
          <w:sz w:val="17"/>
          <w:szCs w:val="17"/>
          <w:spacing w:val="0"/>
          <w:w w:val="100"/>
        </w:rPr>
        <w:t>1</w:t>
      </w:r>
      <w:r>
        <w:rPr>
          <w:rFonts w:ascii="Cambria Math" w:hAnsi="Cambria Math" w:cs="Cambria Math" w:eastAsia="Cambria Math"/>
          <w:sz w:val="17"/>
          <w:szCs w:val="17"/>
          <w:spacing w:val="0"/>
          <w:w w:val="100"/>
        </w:rPr>
      </w:r>
    </w:p>
    <w:p>
      <w:pPr>
        <w:jc w:val="left"/>
        <w:spacing w:after="0"/>
        <w:sectPr>
          <w:type w:val="continuous"/>
          <w:pgSz w:w="11920" w:h="16840"/>
          <w:pgMar w:top="1520" w:bottom="280" w:left="1680" w:right="1120"/>
          <w:cols w:num="2" w:equalWidth="0">
            <w:col w:w="2625" w:space="208"/>
            <w:col w:w="6287"/>
          </w:cols>
        </w:sectPr>
      </w:pPr>
      <w:rPr/>
    </w:p>
    <w:p>
      <w:pPr>
        <w:spacing w:before="0" w:after="0" w:line="352" w:lineRule="exact"/>
        <w:ind w:left="1318" w:right="-20"/>
        <w:jc w:val="left"/>
        <w:rPr>
          <w:rFonts w:ascii="細明體" w:hAnsi="細明體" w:cs="細明體" w:eastAsia="細明體"/>
          <w:sz w:val="24"/>
          <w:szCs w:val="24"/>
        </w:rPr>
      </w:pPr>
      <w:rPr/>
      <w:r>
        <w:rPr>
          <w:rFonts w:ascii="細明體" w:hAnsi="細明體" w:cs="細明體" w:eastAsia="細明體"/>
          <w:sz w:val="24"/>
          <w:szCs w:val="24"/>
          <w:position w:val="-2"/>
        </w:rPr>
        <w:t>累加各時</w:t>
      </w:r>
      <w:r>
        <w:rPr>
          <w:rFonts w:ascii="細明體" w:hAnsi="細明體" w:cs="細明體" w:eastAsia="細明體"/>
          <w:sz w:val="24"/>
          <w:szCs w:val="24"/>
          <w:spacing w:val="1"/>
          <w:position w:val="-2"/>
        </w:rPr>
        <w:t>段</w:t>
      </w:r>
      <w:r>
        <w:rPr>
          <w:rFonts w:ascii="Arial" w:hAnsi="Arial" w:cs="Arial" w:eastAsia="Arial"/>
          <w:sz w:val="24"/>
          <w:szCs w:val="24"/>
          <w:spacing w:val="0"/>
          <w:w w:val="168"/>
          <w:position w:val="-2"/>
        </w:rPr>
        <w:t>(i)</w:t>
      </w:r>
      <w:r>
        <w:rPr>
          <w:rFonts w:ascii="細明體" w:hAnsi="細明體" w:cs="細明體" w:eastAsia="細明體"/>
          <w:sz w:val="24"/>
          <w:szCs w:val="24"/>
          <w:spacing w:val="0"/>
          <w:w w:val="100"/>
          <w:position w:val="-2"/>
        </w:rPr>
        <w:t>進入遊憩區</w:t>
      </w:r>
      <w:r>
        <w:rPr>
          <w:rFonts w:ascii="Arial" w:hAnsi="Arial" w:cs="Arial" w:eastAsia="Arial"/>
          <w:sz w:val="24"/>
          <w:szCs w:val="24"/>
          <w:spacing w:val="0"/>
          <w:w w:val="168"/>
          <w:position w:val="-2"/>
        </w:rPr>
        <w:t>(j)</w:t>
      </w:r>
      <w:r>
        <w:rPr>
          <w:rFonts w:ascii="細明體" w:hAnsi="細明體" w:cs="細明體" w:eastAsia="細明體"/>
          <w:sz w:val="24"/>
          <w:szCs w:val="24"/>
          <w:spacing w:val="0"/>
          <w:w w:val="100"/>
          <w:position w:val="-2"/>
        </w:rPr>
        <w:t>的遊客數量。</w:t>
      </w:r>
      <w:r>
        <w:rPr>
          <w:rFonts w:ascii="細明體" w:hAnsi="細明體" w:cs="細明體" w:eastAsia="細明體"/>
          <w:sz w:val="24"/>
          <w:szCs w:val="24"/>
          <w:spacing w:val="0"/>
          <w:w w:val="100"/>
          <w:position w:val="0"/>
        </w:rPr>
      </w:r>
    </w:p>
    <w:p>
      <w:pPr>
        <w:spacing w:before="0" w:after="0" w:line="200" w:lineRule="exact"/>
        <w:jc w:val="left"/>
        <w:rPr>
          <w:sz w:val="20"/>
          <w:szCs w:val="20"/>
        </w:rPr>
      </w:pPr>
      <w:rPr/>
      <w:r>
        <w:rPr>
          <w:sz w:val="20"/>
          <w:szCs w:val="20"/>
        </w:rPr>
      </w:r>
    </w:p>
    <w:p>
      <w:pPr>
        <w:spacing w:before="17" w:after="0" w:line="200" w:lineRule="exact"/>
        <w:jc w:val="left"/>
        <w:rPr>
          <w:sz w:val="20"/>
          <w:szCs w:val="20"/>
        </w:rPr>
      </w:pPr>
      <w:rPr/>
      <w:r>
        <w:rPr>
          <w:sz w:val="20"/>
          <w:szCs w:val="20"/>
        </w:rPr>
      </w:r>
    </w:p>
    <w:p>
      <w:pPr>
        <w:spacing w:before="0" w:after="0" w:line="240" w:lineRule="auto"/>
        <w:ind w:left="1318" w:right="-20"/>
        <w:jc w:val="left"/>
        <w:rPr>
          <w:rFonts w:ascii="Arial" w:hAnsi="Arial" w:cs="Arial" w:eastAsia="Arial"/>
          <w:sz w:val="24"/>
          <w:szCs w:val="24"/>
        </w:rPr>
      </w:pPr>
      <w:rPr/>
      <w:r>
        <w:rPr>
          <w:rFonts w:ascii="細明體" w:hAnsi="細明體" w:cs="細明體" w:eastAsia="細明體"/>
          <w:sz w:val="24"/>
          <w:szCs w:val="24"/>
        </w:rPr>
        <w:t>節點代號說</w:t>
      </w:r>
      <w:r>
        <w:rPr>
          <w:rFonts w:ascii="細明體" w:hAnsi="細明體" w:cs="細明體" w:eastAsia="細明體"/>
          <w:sz w:val="24"/>
          <w:szCs w:val="24"/>
          <w:spacing w:val="1"/>
        </w:rPr>
        <w:t>明</w:t>
      </w:r>
      <w:r>
        <w:rPr>
          <w:rFonts w:ascii="Arial" w:hAnsi="Arial" w:cs="Arial" w:eastAsia="Arial"/>
          <w:sz w:val="24"/>
          <w:szCs w:val="24"/>
          <w:spacing w:val="0"/>
          <w:w w:val="179"/>
        </w:rPr>
        <w:t>:</w:t>
      </w:r>
      <w:r>
        <w:rPr>
          <w:rFonts w:ascii="Arial" w:hAnsi="Arial" w:cs="Arial" w:eastAsia="Arial"/>
          <w:sz w:val="24"/>
          <w:szCs w:val="24"/>
          <w:spacing w:val="0"/>
          <w:w w:val="100"/>
        </w:rPr>
      </w:r>
    </w:p>
    <w:p>
      <w:pPr>
        <w:spacing w:before="0" w:after="0" w:line="357" w:lineRule="exact"/>
        <w:ind w:left="118" w:right="-20"/>
        <w:jc w:val="left"/>
        <w:rPr>
          <w:rFonts w:ascii="細明體" w:hAnsi="細明體" w:cs="細明體" w:eastAsia="細明體"/>
          <w:sz w:val="24"/>
          <w:szCs w:val="24"/>
        </w:rPr>
      </w:pPr>
      <w:rPr/>
      <w:r>
        <w:rPr>
          <w:rFonts w:ascii="Arial" w:hAnsi="Arial" w:cs="Arial" w:eastAsia="Arial"/>
          <w:sz w:val="24"/>
          <w:szCs w:val="24"/>
          <w:spacing w:val="0"/>
          <w:w w:val="202"/>
          <w:position w:val="-2"/>
        </w:rPr>
        <w:t>i</w:t>
      </w:r>
      <w:r>
        <w:rPr>
          <w:rFonts w:ascii="Arial" w:hAnsi="Arial" w:cs="Arial" w:eastAsia="Arial"/>
          <w:sz w:val="24"/>
          <w:szCs w:val="24"/>
          <w:spacing w:val="-2"/>
          <w:w w:val="202"/>
          <w:position w:val="-2"/>
        </w:rPr>
        <w:t> </w:t>
      </w:r>
      <w:r>
        <w:rPr>
          <w:rFonts w:ascii="Arial" w:hAnsi="Arial" w:cs="Arial" w:eastAsia="Arial"/>
          <w:sz w:val="24"/>
          <w:szCs w:val="24"/>
          <w:spacing w:val="0"/>
          <w:w w:val="202"/>
          <w:position w:val="-2"/>
        </w:rPr>
        <w:t>:</w:t>
      </w:r>
      <w:r>
        <w:rPr>
          <w:rFonts w:ascii="Arial" w:hAnsi="Arial" w:cs="Arial" w:eastAsia="Arial"/>
          <w:sz w:val="24"/>
          <w:szCs w:val="24"/>
          <w:spacing w:val="-30"/>
          <w:w w:val="202"/>
          <w:position w:val="-2"/>
        </w:rPr>
        <w:t> </w:t>
      </w:r>
      <w:r>
        <w:rPr>
          <w:rFonts w:ascii="細明體" w:hAnsi="細明體" w:cs="細明體" w:eastAsia="細明體"/>
          <w:sz w:val="24"/>
          <w:szCs w:val="24"/>
          <w:spacing w:val="0"/>
          <w:w w:val="100"/>
          <w:position w:val="-2"/>
        </w:rPr>
        <w:t>不同調查時段</w:t>
      </w:r>
      <w:r>
        <w:rPr>
          <w:rFonts w:ascii="細明體" w:hAnsi="細明體" w:cs="細明體" w:eastAsia="細明體"/>
          <w:sz w:val="24"/>
          <w:szCs w:val="24"/>
          <w:spacing w:val="0"/>
          <w:w w:val="100"/>
          <w:position w:val="0"/>
        </w:rPr>
      </w:r>
    </w:p>
    <w:p>
      <w:pPr>
        <w:spacing w:before="9" w:after="0" w:line="50" w:lineRule="exact"/>
        <w:jc w:val="left"/>
        <w:rPr>
          <w:sz w:val="5"/>
          <w:szCs w:val="5"/>
        </w:rPr>
      </w:pPr>
      <w:rPr/>
      <w:r>
        <w:rPr>
          <w:sz w:val="5"/>
          <w:szCs w:val="5"/>
        </w:rPr>
      </w:r>
    </w:p>
    <w:tbl>
      <w:tblPr>
        <w:tblW w:w="0" w:type="auto"/>
        <w:tblLook w:val="01E0"/>
        <w:tblLayout w:type="fixed"/>
        <w:tblCellMar>
          <w:left w:w="0" w:type="dxa"/>
          <w:right w:w="0" w:type="dxa"/>
          <w:bottom w:w="0" w:type="dxa"/>
          <w:top w:w="0" w:type="dxa"/>
        </w:tblCellMar>
        <w:jc w:val="left"/>
        <w:tblInd w:w="107.480001" w:type="dxa"/>
      </w:tblPr>
      <w:tblGrid/>
      <w:tr>
        <w:trPr>
          <w:trHeight w:val="370" w:hRule="exact"/>
        </w:trPr>
        <w:tc>
          <w:tcPr>
            <w:tcW w:w="708" w:type="dxa"/>
            <w:tcBorders>
              <w:top w:val="single" w:sz="4.640" w:space="0" w:color="000000"/>
              <w:bottom w:val="single" w:sz="4.640" w:space="0" w:color="000000"/>
              <w:left w:val="single" w:sz="4.640" w:space="0" w:color="000000"/>
              <w:right w:val="single" w:sz="4.640" w:space="0" w:color="000000"/>
            </w:tcBorders>
          </w:tcPr>
          <w:p>
            <w:pPr>
              <w:spacing w:before="51" w:after="0" w:line="240" w:lineRule="auto"/>
              <w:ind w:left="102" w:right="-20"/>
              <w:jc w:val="left"/>
              <w:rPr>
                <w:rFonts w:ascii="Arial" w:hAnsi="Arial" w:cs="Arial" w:eastAsia="Arial"/>
                <w:sz w:val="20"/>
                <w:szCs w:val="20"/>
              </w:rPr>
            </w:pPr>
            <w:rPr/>
            <w:r>
              <w:rPr>
                <w:rFonts w:ascii="Arial" w:hAnsi="Arial" w:cs="Arial" w:eastAsia="Arial"/>
                <w:sz w:val="20"/>
                <w:szCs w:val="20"/>
                <w:spacing w:val="0"/>
                <w:w w:val="224"/>
              </w:rPr>
              <w:t>i</w:t>
            </w:r>
            <w:r>
              <w:rPr>
                <w:rFonts w:ascii="Arial" w:hAnsi="Arial" w:cs="Arial" w:eastAsia="Arial"/>
                <w:sz w:val="20"/>
                <w:szCs w:val="20"/>
                <w:spacing w:val="0"/>
                <w:w w:val="100"/>
              </w:rPr>
            </w:r>
          </w:p>
        </w:tc>
        <w:tc>
          <w:tcPr>
            <w:tcW w:w="818" w:type="dxa"/>
            <w:tcBorders>
              <w:top w:val="single" w:sz="4.640" w:space="0" w:color="000000"/>
              <w:bottom w:val="single" w:sz="4.640" w:space="0" w:color="000000"/>
              <w:left w:val="single" w:sz="4.640" w:space="0" w:color="000000"/>
              <w:right w:val="single" w:sz="4.640" w:space="0" w:color="000000"/>
            </w:tcBorders>
          </w:tcPr>
          <w:p>
            <w:pPr>
              <w:spacing w:before="51" w:after="0" w:line="240" w:lineRule="auto"/>
              <w:ind w:left="102" w:right="-20"/>
              <w:jc w:val="left"/>
              <w:rPr>
                <w:rFonts w:ascii="Arial" w:hAnsi="Arial" w:cs="Arial" w:eastAsia="Arial"/>
                <w:sz w:val="20"/>
                <w:szCs w:val="20"/>
              </w:rPr>
            </w:pPr>
            <w:rPr/>
            <w:r>
              <w:rPr>
                <w:rFonts w:ascii="Arial" w:hAnsi="Arial" w:cs="Arial" w:eastAsia="Arial"/>
                <w:sz w:val="20"/>
                <w:szCs w:val="20"/>
                <w:spacing w:val="0"/>
                <w:w w:val="100"/>
              </w:rPr>
              <w:t>1</w:t>
            </w:r>
            <w:r>
              <w:rPr>
                <w:rFonts w:ascii="Arial" w:hAnsi="Arial" w:cs="Arial" w:eastAsia="Arial"/>
                <w:sz w:val="20"/>
                <w:szCs w:val="20"/>
                <w:spacing w:val="0"/>
                <w:w w:val="100"/>
              </w:rPr>
            </w:r>
          </w:p>
        </w:tc>
        <w:tc>
          <w:tcPr>
            <w:tcW w:w="817" w:type="dxa"/>
            <w:tcBorders>
              <w:top w:val="single" w:sz="4.640" w:space="0" w:color="000000"/>
              <w:bottom w:val="single" w:sz="4.640" w:space="0" w:color="000000"/>
              <w:left w:val="single" w:sz="4.640" w:space="0" w:color="000000"/>
              <w:right w:val="single" w:sz="4.640" w:space="0" w:color="000000"/>
            </w:tcBorders>
          </w:tcPr>
          <w:p>
            <w:pPr>
              <w:spacing w:before="51" w:after="0" w:line="240" w:lineRule="auto"/>
              <w:ind w:left="102" w:right="-20"/>
              <w:jc w:val="left"/>
              <w:rPr>
                <w:rFonts w:ascii="Arial" w:hAnsi="Arial" w:cs="Arial" w:eastAsia="Arial"/>
                <w:sz w:val="20"/>
                <w:szCs w:val="20"/>
              </w:rPr>
            </w:pPr>
            <w:rPr/>
            <w:r>
              <w:rPr>
                <w:rFonts w:ascii="Arial" w:hAnsi="Arial" w:cs="Arial" w:eastAsia="Arial"/>
                <w:sz w:val="20"/>
                <w:szCs w:val="20"/>
                <w:spacing w:val="0"/>
                <w:w w:val="100"/>
              </w:rPr>
              <w:t>2</w:t>
            </w:r>
            <w:r>
              <w:rPr>
                <w:rFonts w:ascii="Arial" w:hAnsi="Arial" w:cs="Arial" w:eastAsia="Arial"/>
                <w:sz w:val="20"/>
                <w:szCs w:val="20"/>
                <w:spacing w:val="0"/>
                <w:w w:val="10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51" w:after="0" w:line="240" w:lineRule="auto"/>
              <w:ind w:left="102" w:right="-20"/>
              <w:jc w:val="left"/>
              <w:rPr>
                <w:rFonts w:ascii="Arial" w:hAnsi="Arial" w:cs="Arial" w:eastAsia="Arial"/>
                <w:sz w:val="20"/>
                <w:szCs w:val="20"/>
              </w:rPr>
            </w:pPr>
            <w:rPr/>
            <w:r>
              <w:rPr>
                <w:rFonts w:ascii="Arial" w:hAnsi="Arial" w:cs="Arial" w:eastAsia="Arial"/>
                <w:sz w:val="20"/>
                <w:szCs w:val="20"/>
                <w:spacing w:val="0"/>
                <w:w w:val="100"/>
              </w:rPr>
              <w:t>3</w:t>
            </w:r>
            <w:r>
              <w:rPr>
                <w:rFonts w:ascii="Arial" w:hAnsi="Arial" w:cs="Arial" w:eastAsia="Arial"/>
                <w:sz w:val="20"/>
                <w:szCs w:val="20"/>
                <w:spacing w:val="0"/>
                <w:w w:val="10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51" w:after="0" w:line="240" w:lineRule="auto"/>
              <w:ind w:left="102" w:right="-20"/>
              <w:jc w:val="left"/>
              <w:rPr>
                <w:rFonts w:ascii="Arial" w:hAnsi="Arial" w:cs="Arial" w:eastAsia="Arial"/>
                <w:sz w:val="20"/>
                <w:szCs w:val="20"/>
              </w:rPr>
            </w:pPr>
            <w:rPr/>
            <w:r>
              <w:rPr>
                <w:rFonts w:ascii="Arial" w:hAnsi="Arial" w:cs="Arial" w:eastAsia="Arial"/>
                <w:sz w:val="20"/>
                <w:szCs w:val="20"/>
                <w:spacing w:val="0"/>
                <w:w w:val="100"/>
              </w:rPr>
              <w:t>4</w:t>
            </w:r>
            <w:r>
              <w:rPr>
                <w:rFonts w:ascii="Arial" w:hAnsi="Arial" w:cs="Arial" w:eastAsia="Arial"/>
                <w:sz w:val="20"/>
                <w:szCs w:val="20"/>
                <w:spacing w:val="0"/>
                <w:w w:val="10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51" w:after="0" w:line="240" w:lineRule="auto"/>
              <w:ind w:left="103" w:right="-20"/>
              <w:jc w:val="left"/>
              <w:rPr>
                <w:rFonts w:ascii="Arial" w:hAnsi="Arial" w:cs="Arial" w:eastAsia="Arial"/>
                <w:sz w:val="20"/>
                <w:szCs w:val="20"/>
              </w:rPr>
            </w:pPr>
            <w:rPr/>
            <w:r>
              <w:rPr>
                <w:rFonts w:ascii="Arial" w:hAnsi="Arial" w:cs="Arial" w:eastAsia="Arial"/>
                <w:sz w:val="20"/>
                <w:szCs w:val="20"/>
                <w:spacing w:val="0"/>
                <w:w w:val="100"/>
              </w:rPr>
              <w:t>5</w:t>
            </w:r>
            <w:r>
              <w:rPr>
                <w:rFonts w:ascii="Arial" w:hAnsi="Arial" w:cs="Arial" w:eastAsia="Arial"/>
                <w:sz w:val="20"/>
                <w:szCs w:val="20"/>
                <w:spacing w:val="0"/>
                <w:w w:val="10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51" w:after="0" w:line="240" w:lineRule="auto"/>
              <w:ind w:left="102" w:right="-20"/>
              <w:jc w:val="left"/>
              <w:rPr>
                <w:rFonts w:ascii="Arial" w:hAnsi="Arial" w:cs="Arial" w:eastAsia="Arial"/>
                <w:sz w:val="20"/>
                <w:szCs w:val="20"/>
              </w:rPr>
            </w:pPr>
            <w:rPr/>
            <w:r>
              <w:rPr>
                <w:rFonts w:ascii="Arial" w:hAnsi="Arial" w:cs="Arial" w:eastAsia="Arial"/>
                <w:sz w:val="20"/>
                <w:szCs w:val="20"/>
                <w:spacing w:val="0"/>
                <w:w w:val="100"/>
              </w:rPr>
              <w:t>6</w:t>
            </w:r>
            <w:r>
              <w:rPr>
                <w:rFonts w:ascii="Arial" w:hAnsi="Arial" w:cs="Arial" w:eastAsia="Arial"/>
                <w:sz w:val="20"/>
                <w:szCs w:val="20"/>
                <w:spacing w:val="0"/>
                <w:w w:val="100"/>
              </w:rPr>
            </w:r>
          </w:p>
        </w:tc>
        <w:tc>
          <w:tcPr>
            <w:tcW w:w="817" w:type="dxa"/>
            <w:tcBorders>
              <w:top w:val="single" w:sz="4.640" w:space="0" w:color="000000"/>
              <w:bottom w:val="single" w:sz="4.640" w:space="0" w:color="000000"/>
              <w:left w:val="single" w:sz="4.640" w:space="0" w:color="000000"/>
              <w:right w:val="single" w:sz="4.640" w:space="0" w:color="000000"/>
            </w:tcBorders>
          </w:tcPr>
          <w:p>
            <w:pPr>
              <w:spacing w:before="51" w:after="0" w:line="240" w:lineRule="auto"/>
              <w:ind w:left="102" w:right="-20"/>
              <w:jc w:val="left"/>
              <w:rPr>
                <w:rFonts w:ascii="Arial" w:hAnsi="Arial" w:cs="Arial" w:eastAsia="Arial"/>
                <w:sz w:val="20"/>
                <w:szCs w:val="20"/>
              </w:rPr>
            </w:pPr>
            <w:rPr/>
            <w:r>
              <w:rPr>
                <w:rFonts w:ascii="Arial" w:hAnsi="Arial" w:cs="Arial" w:eastAsia="Arial"/>
                <w:sz w:val="20"/>
                <w:szCs w:val="20"/>
                <w:spacing w:val="0"/>
                <w:w w:val="100"/>
              </w:rPr>
              <w:t>7</w:t>
            </w:r>
            <w:r>
              <w:rPr>
                <w:rFonts w:ascii="Arial" w:hAnsi="Arial" w:cs="Arial" w:eastAsia="Arial"/>
                <w:sz w:val="20"/>
                <w:szCs w:val="20"/>
                <w:spacing w:val="0"/>
                <w:w w:val="10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51" w:after="0" w:line="240" w:lineRule="auto"/>
              <w:ind w:left="102" w:right="-20"/>
              <w:jc w:val="left"/>
              <w:rPr>
                <w:rFonts w:ascii="Arial" w:hAnsi="Arial" w:cs="Arial" w:eastAsia="Arial"/>
                <w:sz w:val="20"/>
                <w:szCs w:val="20"/>
              </w:rPr>
            </w:pPr>
            <w:rPr/>
            <w:r>
              <w:rPr>
                <w:rFonts w:ascii="Arial" w:hAnsi="Arial" w:cs="Arial" w:eastAsia="Arial"/>
                <w:sz w:val="20"/>
                <w:szCs w:val="20"/>
                <w:spacing w:val="0"/>
                <w:w w:val="100"/>
              </w:rPr>
              <w:t>8</w:t>
            </w:r>
            <w:r>
              <w:rPr>
                <w:rFonts w:ascii="Arial" w:hAnsi="Arial" w:cs="Arial" w:eastAsia="Arial"/>
                <w:sz w:val="20"/>
                <w:szCs w:val="20"/>
                <w:spacing w:val="0"/>
                <w:w w:val="10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304" w:right="284"/>
              <w:jc w:val="center"/>
              <w:rPr>
                <w:rFonts w:ascii="Arial" w:hAnsi="Arial" w:cs="Arial" w:eastAsia="Arial"/>
                <w:sz w:val="24"/>
                <w:szCs w:val="24"/>
              </w:rPr>
            </w:pPr>
            <w:rPr/>
            <w:r>
              <w:rPr>
                <w:rFonts w:ascii="Arial" w:hAnsi="Arial" w:cs="Arial" w:eastAsia="Arial"/>
                <w:sz w:val="24"/>
                <w:szCs w:val="24"/>
                <w:spacing w:val="0"/>
                <w:w w:val="85"/>
              </w:rPr>
              <w:t>~</w:t>
            </w:r>
            <w:r>
              <w:rPr>
                <w:rFonts w:ascii="Arial" w:hAnsi="Arial" w:cs="Arial" w:eastAsia="Arial"/>
                <w:sz w:val="24"/>
                <w:szCs w:val="24"/>
                <w:spacing w:val="0"/>
                <w:w w:val="10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51" w:after="0" w:line="240" w:lineRule="auto"/>
              <w:ind w:left="102" w:right="-20"/>
              <w:jc w:val="left"/>
              <w:rPr>
                <w:rFonts w:ascii="Arial" w:hAnsi="Arial" w:cs="Arial" w:eastAsia="Arial"/>
                <w:sz w:val="20"/>
                <w:szCs w:val="20"/>
              </w:rPr>
            </w:pPr>
            <w:rPr/>
            <w:r>
              <w:rPr>
                <w:rFonts w:ascii="Arial" w:hAnsi="Arial" w:cs="Arial" w:eastAsia="Arial"/>
                <w:sz w:val="20"/>
                <w:szCs w:val="20"/>
                <w:spacing w:val="1"/>
                <w:w w:val="100"/>
              </w:rPr>
              <w:t>1</w:t>
            </w:r>
            <w:r>
              <w:rPr>
                <w:rFonts w:ascii="Arial" w:hAnsi="Arial" w:cs="Arial" w:eastAsia="Arial"/>
                <w:sz w:val="20"/>
                <w:szCs w:val="20"/>
                <w:spacing w:val="0"/>
                <w:w w:val="100"/>
              </w:rPr>
              <w:t>1</w:t>
            </w:r>
            <w:r>
              <w:rPr>
                <w:rFonts w:ascii="Arial" w:hAnsi="Arial" w:cs="Arial" w:eastAsia="Arial"/>
                <w:sz w:val="20"/>
                <w:szCs w:val="20"/>
                <w:spacing w:val="0"/>
                <w:w w:val="100"/>
              </w:rPr>
            </w:r>
          </w:p>
        </w:tc>
      </w:tr>
      <w:tr>
        <w:trPr>
          <w:trHeight w:val="732" w:hRule="exact"/>
        </w:trPr>
        <w:tc>
          <w:tcPr>
            <w:tcW w:w="708" w:type="dxa"/>
            <w:tcBorders>
              <w:top w:val="single" w:sz="4.640" w:space="0" w:color="000000"/>
              <w:bottom w:val="single" w:sz="4.640" w:space="0" w:color="000000"/>
              <w:left w:val="single" w:sz="4.640" w:space="0" w:color="000000"/>
              <w:right w:val="single" w:sz="4.640" w:space="0" w:color="000000"/>
            </w:tcBorders>
          </w:tcPr>
          <w:p>
            <w:pPr>
              <w:spacing w:before="0" w:after="0" w:line="279" w:lineRule="exact"/>
              <w:ind w:left="102" w:right="-20"/>
              <w:jc w:val="left"/>
              <w:rPr>
                <w:rFonts w:ascii="細明體" w:hAnsi="細明體" w:cs="細明體" w:eastAsia="細明體"/>
                <w:sz w:val="20"/>
                <w:szCs w:val="20"/>
              </w:rPr>
            </w:pPr>
            <w:rPr/>
            <w:r>
              <w:rPr>
                <w:rFonts w:ascii="細明體" w:hAnsi="細明體" w:cs="細明體" w:eastAsia="細明體"/>
                <w:sz w:val="20"/>
                <w:szCs w:val="20"/>
                <w:spacing w:val="2"/>
                <w:w w:val="100"/>
                <w:position w:val="-2"/>
              </w:rPr>
              <w:t>時段</w:t>
            </w:r>
            <w:r>
              <w:rPr>
                <w:rFonts w:ascii="細明體" w:hAnsi="細明體" w:cs="細明體" w:eastAsia="細明體"/>
                <w:sz w:val="20"/>
                <w:szCs w:val="20"/>
                <w:spacing w:val="0"/>
                <w:w w:val="100"/>
                <w:position w:val="0"/>
              </w:rPr>
            </w:r>
          </w:p>
        </w:tc>
        <w:tc>
          <w:tcPr>
            <w:tcW w:w="818" w:type="dxa"/>
            <w:tcBorders>
              <w:top w:val="single" w:sz="4.640" w:space="0" w:color="000000"/>
              <w:bottom w:val="single" w:sz="4.640" w:space="0" w:color="000000"/>
              <w:left w:val="single" w:sz="4.640" w:space="0" w:color="000000"/>
              <w:right w:val="single" w:sz="4.640" w:space="0" w:color="000000"/>
            </w:tcBorders>
          </w:tcPr>
          <w:p>
            <w:pPr>
              <w:spacing w:before="51" w:after="0" w:line="240" w:lineRule="auto"/>
              <w:ind w:left="102" w:right="-20"/>
              <w:jc w:val="left"/>
              <w:rPr>
                <w:rFonts w:ascii="Arial" w:hAnsi="Arial" w:cs="Arial" w:eastAsia="Arial"/>
                <w:sz w:val="20"/>
                <w:szCs w:val="20"/>
              </w:rPr>
            </w:pPr>
            <w:rPr/>
            <w:r>
              <w:rPr>
                <w:rFonts w:ascii="Arial" w:hAnsi="Arial" w:cs="Arial" w:eastAsia="Arial"/>
                <w:sz w:val="20"/>
                <w:szCs w:val="20"/>
                <w:spacing w:val="1"/>
                <w:w w:val="89"/>
              </w:rPr>
              <w:t>0</w:t>
            </w:r>
            <w:r>
              <w:rPr>
                <w:rFonts w:ascii="Arial" w:hAnsi="Arial" w:cs="Arial" w:eastAsia="Arial"/>
                <w:sz w:val="20"/>
                <w:szCs w:val="20"/>
                <w:spacing w:val="1"/>
                <w:w w:val="89"/>
              </w:rPr>
              <w:t>7</w:t>
            </w:r>
            <w:r>
              <w:rPr>
                <w:rFonts w:ascii="Arial" w:hAnsi="Arial" w:cs="Arial" w:eastAsia="Arial"/>
                <w:sz w:val="20"/>
                <w:szCs w:val="20"/>
                <w:spacing w:val="1"/>
                <w:w w:val="179"/>
              </w:rPr>
              <w:t>:</w:t>
            </w:r>
            <w:r>
              <w:rPr>
                <w:rFonts w:ascii="Arial" w:hAnsi="Arial" w:cs="Arial" w:eastAsia="Arial"/>
                <w:sz w:val="20"/>
                <w:szCs w:val="20"/>
                <w:spacing w:val="-1"/>
                <w:w w:val="89"/>
              </w:rPr>
              <w:t>0</w:t>
            </w:r>
            <w:r>
              <w:rPr>
                <w:rFonts w:ascii="Arial" w:hAnsi="Arial" w:cs="Arial" w:eastAsia="Arial"/>
                <w:sz w:val="20"/>
                <w:szCs w:val="20"/>
                <w:spacing w:val="1"/>
                <w:w w:val="89"/>
              </w:rPr>
              <w:t>0</w:t>
            </w:r>
            <w:r>
              <w:rPr>
                <w:rFonts w:ascii="Arial" w:hAnsi="Arial" w:cs="Arial" w:eastAsia="Arial"/>
                <w:sz w:val="20"/>
                <w:szCs w:val="20"/>
                <w:spacing w:val="0"/>
                <w:w w:val="85"/>
              </w:rPr>
              <w:t>~</w:t>
            </w:r>
            <w:r>
              <w:rPr>
                <w:rFonts w:ascii="Arial" w:hAnsi="Arial" w:cs="Arial" w:eastAsia="Arial"/>
                <w:sz w:val="20"/>
                <w:szCs w:val="20"/>
                <w:spacing w:val="0"/>
                <w:w w:val="100"/>
              </w:rPr>
            </w:r>
          </w:p>
          <w:p>
            <w:pPr>
              <w:spacing w:before="0" w:after="0" w:line="130" w:lineRule="exact"/>
              <w:jc w:val="left"/>
              <w:rPr>
                <w:sz w:val="13"/>
                <w:szCs w:val="13"/>
              </w:rPr>
            </w:pPr>
            <w:rPr/>
            <w:r>
              <w:rPr>
                <w:sz w:val="13"/>
                <w:szCs w:val="13"/>
              </w:rPr>
            </w:r>
          </w:p>
          <w:p>
            <w:pPr>
              <w:spacing w:before="0" w:after="0" w:line="240" w:lineRule="auto"/>
              <w:ind w:left="102" w:right="-20"/>
              <w:jc w:val="left"/>
              <w:rPr>
                <w:rFonts w:ascii="Arial" w:hAnsi="Arial" w:cs="Arial" w:eastAsia="Arial"/>
                <w:sz w:val="20"/>
                <w:szCs w:val="20"/>
              </w:rPr>
            </w:pPr>
            <w:rPr/>
            <w:r>
              <w:rPr>
                <w:rFonts w:ascii="Arial" w:hAnsi="Arial" w:cs="Arial" w:eastAsia="Arial"/>
                <w:sz w:val="20"/>
                <w:szCs w:val="20"/>
                <w:spacing w:val="1"/>
                <w:w w:val="100"/>
              </w:rPr>
              <w:t>07:</w:t>
            </w:r>
            <w:r>
              <w:rPr>
                <w:rFonts w:ascii="Arial" w:hAnsi="Arial" w:cs="Arial" w:eastAsia="Arial"/>
                <w:sz w:val="20"/>
                <w:szCs w:val="20"/>
                <w:spacing w:val="-1"/>
                <w:w w:val="100"/>
              </w:rPr>
              <w:t>50</w:t>
            </w:r>
            <w:r>
              <w:rPr>
                <w:rFonts w:ascii="Arial" w:hAnsi="Arial" w:cs="Arial" w:eastAsia="Arial"/>
                <w:sz w:val="20"/>
                <w:szCs w:val="20"/>
                <w:spacing w:val="0"/>
                <w:w w:val="100"/>
              </w:rPr>
            </w:r>
          </w:p>
        </w:tc>
        <w:tc>
          <w:tcPr>
            <w:tcW w:w="817" w:type="dxa"/>
            <w:tcBorders>
              <w:top w:val="single" w:sz="4.640" w:space="0" w:color="000000"/>
              <w:bottom w:val="single" w:sz="4.640" w:space="0" w:color="000000"/>
              <w:left w:val="single" w:sz="4.640" w:space="0" w:color="000000"/>
              <w:right w:val="single" w:sz="4.640" w:space="0" w:color="000000"/>
            </w:tcBorders>
          </w:tcPr>
          <w:p>
            <w:pPr>
              <w:spacing w:before="51" w:after="0" w:line="240" w:lineRule="auto"/>
              <w:ind w:left="102" w:right="-20"/>
              <w:jc w:val="left"/>
              <w:rPr>
                <w:rFonts w:ascii="Arial" w:hAnsi="Arial" w:cs="Arial" w:eastAsia="Arial"/>
                <w:sz w:val="20"/>
                <w:szCs w:val="20"/>
              </w:rPr>
            </w:pPr>
            <w:rPr/>
            <w:r>
              <w:rPr>
                <w:rFonts w:ascii="Arial" w:hAnsi="Arial" w:cs="Arial" w:eastAsia="Arial"/>
                <w:sz w:val="20"/>
                <w:szCs w:val="20"/>
                <w:spacing w:val="2"/>
                <w:w w:val="89"/>
              </w:rPr>
              <w:t>0</w:t>
            </w:r>
            <w:r>
              <w:rPr>
                <w:rFonts w:ascii="Arial" w:hAnsi="Arial" w:cs="Arial" w:eastAsia="Arial"/>
                <w:sz w:val="20"/>
                <w:szCs w:val="20"/>
                <w:spacing w:val="1"/>
                <w:w w:val="89"/>
              </w:rPr>
              <w:t>8</w:t>
            </w:r>
            <w:r>
              <w:rPr>
                <w:rFonts w:ascii="Arial" w:hAnsi="Arial" w:cs="Arial" w:eastAsia="Arial"/>
                <w:sz w:val="20"/>
                <w:szCs w:val="20"/>
                <w:spacing w:val="1"/>
                <w:w w:val="179"/>
              </w:rPr>
              <w:t>:</w:t>
            </w:r>
            <w:r>
              <w:rPr>
                <w:rFonts w:ascii="Arial" w:hAnsi="Arial" w:cs="Arial" w:eastAsia="Arial"/>
                <w:sz w:val="20"/>
                <w:szCs w:val="20"/>
                <w:spacing w:val="-1"/>
                <w:w w:val="89"/>
              </w:rPr>
              <w:t>0</w:t>
            </w:r>
            <w:r>
              <w:rPr>
                <w:rFonts w:ascii="Arial" w:hAnsi="Arial" w:cs="Arial" w:eastAsia="Arial"/>
                <w:sz w:val="20"/>
                <w:szCs w:val="20"/>
                <w:spacing w:val="1"/>
                <w:w w:val="89"/>
              </w:rPr>
              <w:t>0</w:t>
            </w:r>
            <w:r>
              <w:rPr>
                <w:rFonts w:ascii="Arial" w:hAnsi="Arial" w:cs="Arial" w:eastAsia="Arial"/>
                <w:sz w:val="20"/>
                <w:szCs w:val="20"/>
                <w:spacing w:val="0"/>
                <w:w w:val="85"/>
              </w:rPr>
              <w:t>~</w:t>
            </w:r>
            <w:r>
              <w:rPr>
                <w:rFonts w:ascii="Arial" w:hAnsi="Arial" w:cs="Arial" w:eastAsia="Arial"/>
                <w:sz w:val="20"/>
                <w:szCs w:val="20"/>
                <w:spacing w:val="0"/>
                <w:w w:val="100"/>
              </w:rPr>
            </w:r>
          </w:p>
          <w:p>
            <w:pPr>
              <w:spacing w:before="0" w:after="0" w:line="130" w:lineRule="exact"/>
              <w:jc w:val="left"/>
              <w:rPr>
                <w:sz w:val="13"/>
                <w:szCs w:val="13"/>
              </w:rPr>
            </w:pPr>
            <w:rPr/>
            <w:r>
              <w:rPr>
                <w:sz w:val="13"/>
                <w:szCs w:val="13"/>
              </w:rPr>
            </w:r>
          </w:p>
          <w:p>
            <w:pPr>
              <w:spacing w:before="0" w:after="0" w:line="240" w:lineRule="auto"/>
              <w:ind w:left="102" w:right="-20"/>
              <w:jc w:val="left"/>
              <w:rPr>
                <w:rFonts w:ascii="Arial" w:hAnsi="Arial" w:cs="Arial" w:eastAsia="Arial"/>
                <w:sz w:val="20"/>
                <w:szCs w:val="20"/>
              </w:rPr>
            </w:pPr>
            <w:rPr/>
            <w:r>
              <w:rPr>
                <w:rFonts w:ascii="Arial" w:hAnsi="Arial" w:cs="Arial" w:eastAsia="Arial"/>
                <w:sz w:val="20"/>
                <w:szCs w:val="20"/>
                <w:spacing w:val="1"/>
                <w:w w:val="100"/>
              </w:rPr>
              <w:t>07</w:t>
            </w:r>
            <w:r>
              <w:rPr>
                <w:rFonts w:ascii="Arial" w:hAnsi="Arial" w:cs="Arial" w:eastAsia="Arial"/>
                <w:sz w:val="20"/>
                <w:szCs w:val="20"/>
                <w:spacing w:val="2"/>
                <w:w w:val="100"/>
              </w:rPr>
              <w:t>:</w:t>
            </w:r>
            <w:r>
              <w:rPr>
                <w:rFonts w:ascii="Arial" w:hAnsi="Arial" w:cs="Arial" w:eastAsia="Arial"/>
                <w:sz w:val="20"/>
                <w:szCs w:val="20"/>
                <w:spacing w:val="-1"/>
                <w:w w:val="100"/>
              </w:rPr>
              <w:t>5</w:t>
            </w:r>
            <w:r>
              <w:rPr>
                <w:rFonts w:ascii="Arial" w:hAnsi="Arial" w:cs="Arial" w:eastAsia="Arial"/>
                <w:sz w:val="20"/>
                <w:szCs w:val="20"/>
                <w:spacing w:val="0"/>
                <w:w w:val="100"/>
              </w:rPr>
              <w:t>0</w:t>
            </w:r>
            <w:r>
              <w:rPr>
                <w:rFonts w:ascii="Arial" w:hAnsi="Arial" w:cs="Arial" w:eastAsia="Arial"/>
                <w:sz w:val="20"/>
                <w:szCs w:val="20"/>
                <w:spacing w:val="0"/>
                <w:w w:val="10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51" w:after="0" w:line="240" w:lineRule="auto"/>
              <w:ind w:left="102" w:right="-20"/>
              <w:jc w:val="left"/>
              <w:rPr>
                <w:rFonts w:ascii="Arial" w:hAnsi="Arial" w:cs="Arial" w:eastAsia="Arial"/>
                <w:sz w:val="20"/>
                <w:szCs w:val="20"/>
              </w:rPr>
            </w:pPr>
            <w:rPr/>
            <w:r>
              <w:rPr>
                <w:rFonts w:ascii="Arial" w:hAnsi="Arial" w:cs="Arial" w:eastAsia="Arial"/>
                <w:sz w:val="20"/>
                <w:szCs w:val="20"/>
                <w:spacing w:val="1"/>
                <w:w w:val="89"/>
              </w:rPr>
              <w:t>0</w:t>
            </w:r>
            <w:r>
              <w:rPr>
                <w:rFonts w:ascii="Arial" w:hAnsi="Arial" w:cs="Arial" w:eastAsia="Arial"/>
                <w:sz w:val="20"/>
                <w:szCs w:val="20"/>
                <w:spacing w:val="1"/>
                <w:w w:val="89"/>
              </w:rPr>
              <w:t>9</w:t>
            </w:r>
            <w:r>
              <w:rPr>
                <w:rFonts w:ascii="Arial" w:hAnsi="Arial" w:cs="Arial" w:eastAsia="Arial"/>
                <w:sz w:val="20"/>
                <w:szCs w:val="20"/>
                <w:spacing w:val="1"/>
                <w:w w:val="179"/>
              </w:rPr>
              <w:t>:</w:t>
            </w:r>
            <w:r>
              <w:rPr>
                <w:rFonts w:ascii="Arial" w:hAnsi="Arial" w:cs="Arial" w:eastAsia="Arial"/>
                <w:sz w:val="20"/>
                <w:szCs w:val="20"/>
                <w:spacing w:val="-1"/>
                <w:w w:val="89"/>
              </w:rPr>
              <w:t>3</w:t>
            </w:r>
            <w:r>
              <w:rPr>
                <w:rFonts w:ascii="Arial" w:hAnsi="Arial" w:cs="Arial" w:eastAsia="Arial"/>
                <w:sz w:val="20"/>
                <w:szCs w:val="20"/>
                <w:spacing w:val="1"/>
                <w:w w:val="89"/>
              </w:rPr>
              <w:t>0</w:t>
            </w:r>
            <w:r>
              <w:rPr>
                <w:rFonts w:ascii="Arial" w:hAnsi="Arial" w:cs="Arial" w:eastAsia="Arial"/>
                <w:sz w:val="20"/>
                <w:szCs w:val="20"/>
                <w:spacing w:val="0"/>
                <w:w w:val="85"/>
              </w:rPr>
              <w:t>~</w:t>
            </w:r>
            <w:r>
              <w:rPr>
                <w:rFonts w:ascii="Arial" w:hAnsi="Arial" w:cs="Arial" w:eastAsia="Arial"/>
                <w:sz w:val="20"/>
                <w:szCs w:val="20"/>
                <w:spacing w:val="0"/>
                <w:w w:val="100"/>
              </w:rPr>
            </w:r>
          </w:p>
          <w:p>
            <w:pPr>
              <w:spacing w:before="0" w:after="0" w:line="130" w:lineRule="exact"/>
              <w:jc w:val="left"/>
              <w:rPr>
                <w:sz w:val="13"/>
                <w:szCs w:val="13"/>
              </w:rPr>
            </w:pPr>
            <w:rPr/>
            <w:r>
              <w:rPr>
                <w:sz w:val="13"/>
                <w:szCs w:val="13"/>
              </w:rPr>
            </w:r>
          </w:p>
          <w:p>
            <w:pPr>
              <w:spacing w:before="0" w:after="0" w:line="240" w:lineRule="auto"/>
              <w:ind w:left="102" w:right="-20"/>
              <w:jc w:val="left"/>
              <w:rPr>
                <w:rFonts w:ascii="Arial" w:hAnsi="Arial" w:cs="Arial" w:eastAsia="Arial"/>
                <w:sz w:val="20"/>
                <w:szCs w:val="20"/>
              </w:rPr>
            </w:pPr>
            <w:rPr/>
            <w:r>
              <w:rPr>
                <w:rFonts w:ascii="Arial" w:hAnsi="Arial" w:cs="Arial" w:eastAsia="Arial"/>
                <w:sz w:val="20"/>
                <w:szCs w:val="20"/>
                <w:spacing w:val="1"/>
                <w:w w:val="89"/>
              </w:rPr>
              <w:t>0</w:t>
            </w:r>
            <w:r>
              <w:rPr>
                <w:rFonts w:ascii="Arial" w:hAnsi="Arial" w:cs="Arial" w:eastAsia="Arial"/>
                <w:sz w:val="20"/>
                <w:szCs w:val="20"/>
                <w:spacing w:val="1"/>
                <w:w w:val="89"/>
              </w:rPr>
              <w:t>9</w:t>
            </w:r>
            <w:r>
              <w:rPr>
                <w:rFonts w:ascii="Arial" w:hAnsi="Arial" w:cs="Arial" w:eastAsia="Arial"/>
                <w:sz w:val="20"/>
                <w:szCs w:val="20"/>
                <w:spacing w:val="1"/>
                <w:w w:val="179"/>
              </w:rPr>
              <w:t>:</w:t>
            </w:r>
            <w:r>
              <w:rPr>
                <w:rFonts w:ascii="Arial" w:hAnsi="Arial" w:cs="Arial" w:eastAsia="Arial"/>
                <w:sz w:val="20"/>
                <w:szCs w:val="20"/>
                <w:spacing w:val="-1"/>
                <w:w w:val="89"/>
              </w:rPr>
              <w:t>50</w:t>
            </w:r>
            <w:r>
              <w:rPr>
                <w:rFonts w:ascii="Arial" w:hAnsi="Arial" w:cs="Arial" w:eastAsia="Arial"/>
                <w:sz w:val="20"/>
                <w:szCs w:val="20"/>
                <w:spacing w:val="0"/>
                <w:w w:val="10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51" w:after="0" w:line="240" w:lineRule="auto"/>
              <w:ind w:left="102" w:right="-20"/>
              <w:jc w:val="left"/>
              <w:rPr>
                <w:rFonts w:ascii="Arial" w:hAnsi="Arial" w:cs="Arial" w:eastAsia="Arial"/>
                <w:sz w:val="20"/>
                <w:szCs w:val="20"/>
              </w:rPr>
            </w:pPr>
            <w:rPr/>
            <w:r>
              <w:rPr>
                <w:rFonts w:ascii="Arial" w:hAnsi="Arial" w:cs="Arial" w:eastAsia="Arial"/>
                <w:sz w:val="20"/>
                <w:szCs w:val="20"/>
                <w:spacing w:val="1"/>
                <w:w w:val="89"/>
              </w:rPr>
              <w:t>10</w:t>
            </w:r>
            <w:r>
              <w:rPr>
                <w:rFonts w:ascii="Arial" w:hAnsi="Arial" w:cs="Arial" w:eastAsia="Arial"/>
                <w:sz w:val="20"/>
                <w:szCs w:val="20"/>
                <w:spacing w:val="1"/>
                <w:w w:val="179"/>
              </w:rPr>
              <w:t>:</w:t>
            </w:r>
            <w:r>
              <w:rPr>
                <w:rFonts w:ascii="Arial" w:hAnsi="Arial" w:cs="Arial" w:eastAsia="Arial"/>
                <w:sz w:val="20"/>
                <w:szCs w:val="20"/>
                <w:spacing w:val="-1"/>
                <w:w w:val="89"/>
              </w:rPr>
              <w:t>0</w:t>
            </w:r>
            <w:r>
              <w:rPr>
                <w:rFonts w:ascii="Arial" w:hAnsi="Arial" w:cs="Arial" w:eastAsia="Arial"/>
                <w:sz w:val="20"/>
                <w:szCs w:val="20"/>
                <w:spacing w:val="1"/>
                <w:w w:val="89"/>
              </w:rPr>
              <w:t>0</w:t>
            </w:r>
            <w:r>
              <w:rPr>
                <w:rFonts w:ascii="Arial" w:hAnsi="Arial" w:cs="Arial" w:eastAsia="Arial"/>
                <w:sz w:val="20"/>
                <w:szCs w:val="20"/>
                <w:spacing w:val="0"/>
                <w:w w:val="85"/>
              </w:rPr>
              <w:t>~</w:t>
            </w:r>
            <w:r>
              <w:rPr>
                <w:rFonts w:ascii="Arial" w:hAnsi="Arial" w:cs="Arial" w:eastAsia="Arial"/>
                <w:sz w:val="20"/>
                <w:szCs w:val="20"/>
                <w:spacing w:val="0"/>
                <w:w w:val="100"/>
              </w:rPr>
            </w:r>
          </w:p>
          <w:p>
            <w:pPr>
              <w:spacing w:before="0" w:after="0" w:line="130" w:lineRule="exact"/>
              <w:jc w:val="left"/>
              <w:rPr>
                <w:sz w:val="13"/>
                <w:szCs w:val="13"/>
              </w:rPr>
            </w:pPr>
            <w:rPr/>
            <w:r>
              <w:rPr>
                <w:sz w:val="13"/>
                <w:szCs w:val="13"/>
              </w:rPr>
            </w:r>
          </w:p>
          <w:p>
            <w:pPr>
              <w:spacing w:before="0" w:after="0" w:line="240" w:lineRule="auto"/>
              <w:ind w:left="102" w:right="-20"/>
              <w:jc w:val="left"/>
              <w:rPr>
                <w:rFonts w:ascii="Arial" w:hAnsi="Arial" w:cs="Arial" w:eastAsia="Arial"/>
                <w:sz w:val="20"/>
                <w:szCs w:val="20"/>
              </w:rPr>
            </w:pPr>
            <w:rPr/>
            <w:r>
              <w:rPr>
                <w:rFonts w:ascii="Arial" w:hAnsi="Arial" w:cs="Arial" w:eastAsia="Arial"/>
                <w:sz w:val="20"/>
                <w:szCs w:val="20"/>
                <w:spacing w:val="1"/>
                <w:w w:val="89"/>
              </w:rPr>
              <w:t>10</w:t>
            </w:r>
            <w:r>
              <w:rPr>
                <w:rFonts w:ascii="Arial" w:hAnsi="Arial" w:cs="Arial" w:eastAsia="Arial"/>
                <w:sz w:val="20"/>
                <w:szCs w:val="20"/>
                <w:spacing w:val="1"/>
                <w:w w:val="179"/>
              </w:rPr>
              <w:t>:</w:t>
            </w:r>
            <w:r>
              <w:rPr>
                <w:rFonts w:ascii="Arial" w:hAnsi="Arial" w:cs="Arial" w:eastAsia="Arial"/>
                <w:sz w:val="20"/>
                <w:szCs w:val="20"/>
                <w:spacing w:val="-1"/>
                <w:w w:val="89"/>
              </w:rPr>
              <w:t>5</w:t>
            </w:r>
            <w:r>
              <w:rPr>
                <w:rFonts w:ascii="Arial" w:hAnsi="Arial" w:cs="Arial" w:eastAsia="Arial"/>
                <w:sz w:val="20"/>
                <w:szCs w:val="20"/>
                <w:spacing w:val="0"/>
                <w:w w:val="89"/>
              </w:rPr>
              <w:t>0</w:t>
            </w:r>
            <w:r>
              <w:rPr>
                <w:rFonts w:ascii="Arial" w:hAnsi="Arial" w:cs="Arial" w:eastAsia="Arial"/>
                <w:sz w:val="20"/>
                <w:szCs w:val="20"/>
                <w:spacing w:val="0"/>
                <w:w w:val="10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51" w:after="0" w:line="240" w:lineRule="auto"/>
              <w:ind w:left="103" w:right="-20"/>
              <w:jc w:val="left"/>
              <w:rPr>
                <w:rFonts w:ascii="Arial" w:hAnsi="Arial" w:cs="Arial" w:eastAsia="Arial"/>
                <w:sz w:val="20"/>
                <w:szCs w:val="20"/>
              </w:rPr>
            </w:pPr>
            <w:rPr/>
            <w:r>
              <w:rPr>
                <w:rFonts w:ascii="Arial" w:hAnsi="Arial" w:cs="Arial" w:eastAsia="Arial"/>
                <w:sz w:val="20"/>
                <w:szCs w:val="20"/>
                <w:spacing w:val="1"/>
                <w:w w:val="89"/>
              </w:rPr>
              <w:t>11</w:t>
            </w:r>
            <w:r>
              <w:rPr>
                <w:rFonts w:ascii="Arial" w:hAnsi="Arial" w:cs="Arial" w:eastAsia="Arial"/>
                <w:sz w:val="20"/>
                <w:szCs w:val="20"/>
                <w:spacing w:val="1"/>
                <w:w w:val="179"/>
              </w:rPr>
              <w:t>:</w:t>
            </w:r>
            <w:r>
              <w:rPr>
                <w:rFonts w:ascii="Arial" w:hAnsi="Arial" w:cs="Arial" w:eastAsia="Arial"/>
                <w:sz w:val="20"/>
                <w:szCs w:val="20"/>
                <w:spacing w:val="-1"/>
                <w:w w:val="89"/>
              </w:rPr>
              <w:t>0</w:t>
            </w:r>
            <w:r>
              <w:rPr>
                <w:rFonts w:ascii="Arial" w:hAnsi="Arial" w:cs="Arial" w:eastAsia="Arial"/>
                <w:sz w:val="20"/>
                <w:szCs w:val="20"/>
                <w:spacing w:val="1"/>
                <w:w w:val="89"/>
              </w:rPr>
              <w:t>0</w:t>
            </w:r>
            <w:r>
              <w:rPr>
                <w:rFonts w:ascii="Arial" w:hAnsi="Arial" w:cs="Arial" w:eastAsia="Arial"/>
                <w:sz w:val="20"/>
                <w:szCs w:val="20"/>
                <w:spacing w:val="0"/>
                <w:w w:val="85"/>
              </w:rPr>
              <w:t>~</w:t>
            </w:r>
            <w:r>
              <w:rPr>
                <w:rFonts w:ascii="Arial" w:hAnsi="Arial" w:cs="Arial" w:eastAsia="Arial"/>
                <w:sz w:val="20"/>
                <w:szCs w:val="20"/>
                <w:spacing w:val="0"/>
                <w:w w:val="100"/>
              </w:rPr>
            </w:r>
          </w:p>
          <w:p>
            <w:pPr>
              <w:spacing w:before="0" w:after="0" w:line="130" w:lineRule="exact"/>
              <w:jc w:val="left"/>
              <w:rPr>
                <w:sz w:val="13"/>
                <w:szCs w:val="13"/>
              </w:rPr>
            </w:pPr>
            <w:rPr/>
            <w:r>
              <w:rPr>
                <w:sz w:val="13"/>
                <w:szCs w:val="13"/>
              </w:rPr>
            </w:r>
          </w:p>
          <w:p>
            <w:pPr>
              <w:spacing w:before="0" w:after="0" w:line="240" w:lineRule="auto"/>
              <w:ind w:left="103" w:right="-20"/>
              <w:jc w:val="left"/>
              <w:rPr>
                <w:rFonts w:ascii="Arial" w:hAnsi="Arial" w:cs="Arial" w:eastAsia="Arial"/>
                <w:sz w:val="20"/>
                <w:szCs w:val="20"/>
              </w:rPr>
            </w:pPr>
            <w:rPr/>
            <w:r>
              <w:rPr>
                <w:rFonts w:ascii="Arial" w:hAnsi="Arial" w:cs="Arial" w:eastAsia="Arial"/>
                <w:sz w:val="20"/>
                <w:szCs w:val="20"/>
                <w:spacing w:val="1"/>
                <w:w w:val="89"/>
              </w:rPr>
              <w:t>11</w:t>
            </w:r>
            <w:r>
              <w:rPr>
                <w:rFonts w:ascii="Arial" w:hAnsi="Arial" w:cs="Arial" w:eastAsia="Arial"/>
                <w:sz w:val="20"/>
                <w:szCs w:val="20"/>
                <w:spacing w:val="1"/>
                <w:w w:val="179"/>
              </w:rPr>
              <w:t>:</w:t>
            </w:r>
            <w:r>
              <w:rPr>
                <w:rFonts w:ascii="Arial" w:hAnsi="Arial" w:cs="Arial" w:eastAsia="Arial"/>
                <w:sz w:val="20"/>
                <w:szCs w:val="20"/>
                <w:spacing w:val="-1"/>
                <w:w w:val="89"/>
              </w:rPr>
              <w:t>50</w:t>
            </w:r>
            <w:r>
              <w:rPr>
                <w:rFonts w:ascii="Arial" w:hAnsi="Arial" w:cs="Arial" w:eastAsia="Arial"/>
                <w:sz w:val="20"/>
                <w:szCs w:val="20"/>
                <w:spacing w:val="0"/>
                <w:w w:val="10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51" w:after="0" w:line="240" w:lineRule="auto"/>
              <w:ind w:left="102" w:right="-20"/>
              <w:jc w:val="left"/>
              <w:rPr>
                <w:rFonts w:ascii="Arial" w:hAnsi="Arial" w:cs="Arial" w:eastAsia="Arial"/>
                <w:sz w:val="20"/>
                <w:szCs w:val="20"/>
              </w:rPr>
            </w:pPr>
            <w:rPr/>
            <w:r>
              <w:rPr>
                <w:rFonts w:ascii="Arial" w:hAnsi="Arial" w:cs="Arial" w:eastAsia="Arial"/>
                <w:sz w:val="20"/>
                <w:szCs w:val="20"/>
                <w:spacing w:val="1"/>
                <w:w w:val="89"/>
              </w:rPr>
              <w:t>12</w:t>
            </w:r>
            <w:r>
              <w:rPr>
                <w:rFonts w:ascii="Arial" w:hAnsi="Arial" w:cs="Arial" w:eastAsia="Arial"/>
                <w:sz w:val="20"/>
                <w:szCs w:val="20"/>
                <w:spacing w:val="1"/>
                <w:w w:val="179"/>
              </w:rPr>
              <w:t>:</w:t>
            </w:r>
            <w:r>
              <w:rPr>
                <w:rFonts w:ascii="Arial" w:hAnsi="Arial" w:cs="Arial" w:eastAsia="Arial"/>
                <w:sz w:val="20"/>
                <w:szCs w:val="20"/>
                <w:spacing w:val="-1"/>
                <w:w w:val="89"/>
              </w:rPr>
              <w:t>0</w:t>
            </w:r>
            <w:r>
              <w:rPr>
                <w:rFonts w:ascii="Arial" w:hAnsi="Arial" w:cs="Arial" w:eastAsia="Arial"/>
                <w:sz w:val="20"/>
                <w:szCs w:val="20"/>
                <w:spacing w:val="1"/>
                <w:w w:val="89"/>
              </w:rPr>
              <w:t>0</w:t>
            </w:r>
            <w:r>
              <w:rPr>
                <w:rFonts w:ascii="Arial" w:hAnsi="Arial" w:cs="Arial" w:eastAsia="Arial"/>
                <w:sz w:val="20"/>
                <w:szCs w:val="20"/>
                <w:spacing w:val="0"/>
                <w:w w:val="85"/>
              </w:rPr>
              <w:t>~</w:t>
            </w:r>
            <w:r>
              <w:rPr>
                <w:rFonts w:ascii="Arial" w:hAnsi="Arial" w:cs="Arial" w:eastAsia="Arial"/>
                <w:sz w:val="20"/>
                <w:szCs w:val="20"/>
                <w:spacing w:val="0"/>
                <w:w w:val="100"/>
              </w:rPr>
            </w:r>
          </w:p>
          <w:p>
            <w:pPr>
              <w:spacing w:before="0" w:after="0" w:line="130" w:lineRule="exact"/>
              <w:jc w:val="left"/>
              <w:rPr>
                <w:sz w:val="13"/>
                <w:szCs w:val="13"/>
              </w:rPr>
            </w:pPr>
            <w:rPr/>
            <w:r>
              <w:rPr>
                <w:sz w:val="13"/>
                <w:szCs w:val="13"/>
              </w:rPr>
            </w:r>
          </w:p>
          <w:p>
            <w:pPr>
              <w:spacing w:before="0" w:after="0" w:line="240" w:lineRule="auto"/>
              <w:ind w:left="102" w:right="-20"/>
              <w:jc w:val="left"/>
              <w:rPr>
                <w:rFonts w:ascii="Arial" w:hAnsi="Arial" w:cs="Arial" w:eastAsia="Arial"/>
                <w:sz w:val="20"/>
                <w:szCs w:val="20"/>
              </w:rPr>
            </w:pPr>
            <w:rPr/>
            <w:r>
              <w:rPr>
                <w:rFonts w:ascii="Arial" w:hAnsi="Arial" w:cs="Arial" w:eastAsia="Arial"/>
                <w:sz w:val="20"/>
                <w:szCs w:val="20"/>
                <w:spacing w:val="1"/>
                <w:w w:val="89"/>
              </w:rPr>
              <w:t>12</w:t>
            </w:r>
            <w:r>
              <w:rPr>
                <w:rFonts w:ascii="Arial" w:hAnsi="Arial" w:cs="Arial" w:eastAsia="Arial"/>
                <w:sz w:val="20"/>
                <w:szCs w:val="20"/>
                <w:spacing w:val="1"/>
                <w:w w:val="179"/>
              </w:rPr>
              <w:t>:</w:t>
            </w:r>
            <w:r>
              <w:rPr>
                <w:rFonts w:ascii="Arial" w:hAnsi="Arial" w:cs="Arial" w:eastAsia="Arial"/>
                <w:sz w:val="20"/>
                <w:szCs w:val="20"/>
                <w:spacing w:val="-1"/>
                <w:w w:val="89"/>
              </w:rPr>
              <w:t>50</w:t>
            </w:r>
            <w:r>
              <w:rPr>
                <w:rFonts w:ascii="Arial" w:hAnsi="Arial" w:cs="Arial" w:eastAsia="Arial"/>
                <w:sz w:val="20"/>
                <w:szCs w:val="20"/>
                <w:spacing w:val="0"/>
                <w:w w:val="100"/>
              </w:rPr>
            </w:r>
          </w:p>
        </w:tc>
        <w:tc>
          <w:tcPr>
            <w:tcW w:w="817" w:type="dxa"/>
            <w:tcBorders>
              <w:top w:val="single" w:sz="4.640" w:space="0" w:color="000000"/>
              <w:bottom w:val="single" w:sz="4.640" w:space="0" w:color="000000"/>
              <w:left w:val="single" w:sz="4.640" w:space="0" w:color="000000"/>
              <w:right w:val="single" w:sz="4.640" w:space="0" w:color="000000"/>
            </w:tcBorders>
          </w:tcPr>
          <w:p>
            <w:pPr>
              <w:spacing w:before="51" w:after="0" w:line="240" w:lineRule="auto"/>
              <w:ind w:left="102" w:right="-20"/>
              <w:jc w:val="left"/>
              <w:rPr>
                <w:rFonts w:ascii="Arial" w:hAnsi="Arial" w:cs="Arial" w:eastAsia="Arial"/>
                <w:sz w:val="20"/>
                <w:szCs w:val="20"/>
              </w:rPr>
            </w:pPr>
            <w:rPr/>
            <w:r>
              <w:rPr>
                <w:rFonts w:ascii="Arial" w:hAnsi="Arial" w:cs="Arial" w:eastAsia="Arial"/>
                <w:sz w:val="20"/>
                <w:szCs w:val="20"/>
                <w:spacing w:val="1"/>
                <w:w w:val="89"/>
              </w:rPr>
              <w:t>13</w:t>
            </w:r>
            <w:r>
              <w:rPr>
                <w:rFonts w:ascii="Arial" w:hAnsi="Arial" w:cs="Arial" w:eastAsia="Arial"/>
                <w:sz w:val="20"/>
                <w:szCs w:val="20"/>
                <w:spacing w:val="1"/>
                <w:w w:val="179"/>
              </w:rPr>
              <w:t>:</w:t>
            </w:r>
            <w:r>
              <w:rPr>
                <w:rFonts w:ascii="Arial" w:hAnsi="Arial" w:cs="Arial" w:eastAsia="Arial"/>
                <w:sz w:val="20"/>
                <w:szCs w:val="20"/>
                <w:spacing w:val="-1"/>
                <w:w w:val="89"/>
              </w:rPr>
              <w:t>0</w:t>
            </w:r>
            <w:r>
              <w:rPr>
                <w:rFonts w:ascii="Arial" w:hAnsi="Arial" w:cs="Arial" w:eastAsia="Arial"/>
                <w:sz w:val="20"/>
                <w:szCs w:val="20"/>
                <w:spacing w:val="1"/>
                <w:w w:val="89"/>
              </w:rPr>
              <w:t>0</w:t>
            </w:r>
            <w:r>
              <w:rPr>
                <w:rFonts w:ascii="Arial" w:hAnsi="Arial" w:cs="Arial" w:eastAsia="Arial"/>
                <w:sz w:val="20"/>
                <w:szCs w:val="20"/>
                <w:spacing w:val="0"/>
                <w:w w:val="85"/>
              </w:rPr>
              <w:t>~</w:t>
            </w:r>
            <w:r>
              <w:rPr>
                <w:rFonts w:ascii="Arial" w:hAnsi="Arial" w:cs="Arial" w:eastAsia="Arial"/>
                <w:sz w:val="20"/>
                <w:szCs w:val="20"/>
                <w:spacing w:val="0"/>
                <w:w w:val="100"/>
              </w:rPr>
            </w:r>
          </w:p>
          <w:p>
            <w:pPr>
              <w:spacing w:before="0" w:after="0" w:line="130" w:lineRule="exact"/>
              <w:jc w:val="left"/>
              <w:rPr>
                <w:sz w:val="13"/>
                <w:szCs w:val="13"/>
              </w:rPr>
            </w:pPr>
            <w:rPr/>
            <w:r>
              <w:rPr>
                <w:sz w:val="13"/>
                <w:szCs w:val="13"/>
              </w:rPr>
            </w:r>
          </w:p>
          <w:p>
            <w:pPr>
              <w:spacing w:before="0" w:after="0" w:line="240" w:lineRule="auto"/>
              <w:ind w:left="102" w:right="-20"/>
              <w:jc w:val="left"/>
              <w:rPr>
                <w:rFonts w:ascii="Arial" w:hAnsi="Arial" w:cs="Arial" w:eastAsia="Arial"/>
                <w:sz w:val="20"/>
                <w:szCs w:val="20"/>
              </w:rPr>
            </w:pPr>
            <w:rPr/>
            <w:r>
              <w:rPr>
                <w:rFonts w:ascii="Arial" w:hAnsi="Arial" w:cs="Arial" w:eastAsia="Arial"/>
                <w:sz w:val="20"/>
                <w:szCs w:val="20"/>
                <w:spacing w:val="1"/>
                <w:w w:val="89"/>
              </w:rPr>
              <w:t>13</w:t>
            </w:r>
            <w:r>
              <w:rPr>
                <w:rFonts w:ascii="Arial" w:hAnsi="Arial" w:cs="Arial" w:eastAsia="Arial"/>
                <w:sz w:val="20"/>
                <w:szCs w:val="20"/>
                <w:spacing w:val="1"/>
                <w:w w:val="179"/>
              </w:rPr>
              <w:t>:</w:t>
            </w:r>
            <w:r>
              <w:rPr>
                <w:rFonts w:ascii="Arial" w:hAnsi="Arial" w:cs="Arial" w:eastAsia="Arial"/>
                <w:sz w:val="20"/>
                <w:szCs w:val="20"/>
                <w:spacing w:val="-1"/>
                <w:w w:val="89"/>
              </w:rPr>
              <w:t>50</w:t>
            </w:r>
            <w:r>
              <w:rPr>
                <w:rFonts w:ascii="Arial" w:hAnsi="Arial" w:cs="Arial" w:eastAsia="Arial"/>
                <w:sz w:val="20"/>
                <w:szCs w:val="20"/>
                <w:spacing w:val="0"/>
                <w:w w:val="10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51" w:after="0" w:line="240" w:lineRule="auto"/>
              <w:ind w:left="102" w:right="-20"/>
              <w:jc w:val="left"/>
              <w:rPr>
                <w:rFonts w:ascii="Arial" w:hAnsi="Arial" w:cs="Arial" w:eastAsia="Arial"/>
                <w:sz w:val="20"/>
                <w:szCs w:val="20"/>
              </w:rPr>
            </w:pPr>
            <w:rPr/>
            <w:r>
              <w:rPr>
                <w:rFonts w:ascii="Arial" w:hAnsi="Arial" w:cs="Arial" w:eastAsia="Arial"/>
                <w:sz w:val="20"/>
                <w:szCs w:val="20"/>
                <w:spacing w:val="1"/>
                <w:w w:val="89"/>
              </w:rPr>
              <w:t>14</w:t>
            </w:r>
            <w:r>
              <w:rPr>
                <w:rFonts w:ascii="Arial" w:hAnsi="Arial" w:cs="Arial" w:eastAsia="Arial"/>
                <w:sz w:val="20"/>
                <w:szCs w:val="20"/>
                <w:spacing w:val="1"/>
                <w:w w:val="179"/>
              </w:rPr>
              <w:t>:</w:t>
            </w:r>
            <w:r>
              <w:rPr>
                <w:rFonts w:ascii="Arial" w:hAnsi="Arial" w:cs="Arial" w:eastAsia="Arial"/>
                <w:sz w:val="20"/>
                <w:szCs w:val="20"/>
                <w:spacing w:val="-1"/>
                <w:w w:val="89"/>
              </w:rPr>
              <w:t>0</w:t>
            </w:r>
            <w:r>
              <w:rPr>
                <w:rFonts w:ascii="Arial" w:hAnsi="Arial" w:cs="Arial" w:eastAsia="Arial"/>
                <w:sz w:val="20"/>
                <w:szCs w:val="20"/>
                <w:spacing w:val="1"/>
                <w:w w:val="89"/>
              </w:rPr>
              <w:t>0</w:t>
            </w:r>
            <w:r>
              <w:rPr>
                <w:rFonts w:ascii="Arial" w:hAnsi="Arial" w:cs="Arial" w:eastAsia="Arial"/>
                <w:sz w:val="20"/>
                <w:szCs w:val="20"/>
                <w:spacing w:val="0"/>
                <w:w w:val="85"/>
              </w:rPr>
              <w:t>~</w:t>
            </w:r>
            <w:r>
              <w:rPr>
                <w:rFonts w:ascii="Arial" w:hAnsi="Arial" w:cs="Arial" w:eastAsia="Arial"/>
                <w:sz w:val="20"/>
                <w:szCs w:val="20"/>
                <w:spacing w:val="0"/>
                <w:w w:val="100"/>
              </w:rPr>
            </w:r>
          </w:p>
          <w:p>
            <w:pPr>
              <w:spacing w:before="0" w:after="0" w:line="130" w:lineRule="exact"/>
              <w:jc w:val="left"/>
              <w:rPr>
                <w:sz w:val="13"/>
                <w:szCs w:val="13"/>
              </w:rPr>
            </w:pPr>
            <w:rPr/>
            <w:r>
              <w:rPr>
                <w:sz w:val="13"/>
                <w:szCs w:val="13"/>
              </w:rPr>
            </w:r>
          </w:p>
          <w:p>
            <w:pPr>
              <w:spacing w:before="0" w:after="0" w:line="240" w:lineRule="auto"/>
              <w:ind w:left="102" w:right="-20"/>
              <w:jc w:val="left"/>
              <w:rPr>
                <w:rFonts w:ascii="Arial" w:hAnsi="Arial" w:cs="Arial" w:eastAsia="Arial"/>
                <w:sz w:val="20"/>
                <w:szCs w:val="20"/>
              </w:rPr>
            </w:pPr>
            <w:rPr/>
            <w:r>
              <w:rPr>
                <w:rFonts w:ascii="Arial" w:hAnsi="Arial" w:cs="Arial" w:eastAsia="Arial"/>
                <w:sz w:val="20"/>
                <w:szCs w:val="20"/>
                <w:spacing w:val="1"/>
                <w:w w:val="89"/>
              </w:rPr>
              <w:t>14</w:t>
            </w:r>
            <w:r>
              <w:rPr>
                <w:rFonts w:ascii="Arial" w:hAnsi="Arial" w:cs="Arial" w:eastAsia="Arial"/>
                <w:sz w:val="20"/>
                <w:szCs w:val="20"/>
                <w:spacing w:val="1"/>
                <w:w w:val="179"/>
              </w:rPr>
              <w:t>:</w:t>
            </w:r>
            <w:r>
              <w:rPr>
                <w:rFonts w:ascii="Arial" w:hAnsi="Arial" w:cs="Arial" w:eastAsia="Arial"/>
                <w:sz w:val="20"/>
                <w:szCs w:val="20"/>
                <w:spacing w:val="-1"/>
                <w:w w:val="89"/>
              </w:rPr>
              <w:t>5</w:t>
            </w:r>
            <w:r>
              <w:rPr>
                <w:rFonts w:ascii="Arial" w:hAnsi="Arial" w:cs="Arial" w:eastAsia="Arial"/>
                <w:sz w:val="20"/>
                <w:szCs w:val="20"/>
                <w:spacing w:val="0"/>
                <w:w w:val="89"/>
              </w:rPr>
              <w:t>0</w:t>
            </w:r>
            <w:r>
              <w:rPr>
                <w:rFonts w:ascii="Arial" w:hAnsi="Arial" w:cs="Arial" w:eastAsia="Arial"/>
                <w:sz w:val="20"/>
                <w:szCs w:val="20"/>
                <w:spacing w:val="0"/>
                <w:w w:val="10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304" w:right="284"/>
              <w:jc w:val="center"/>
              <w:rPr>
                <w:rFonts w:ascii="Arial" w:hAnsi="Arial" w:cs="Arial" w:eastAsia="Arial"/>
                <w:sz w:val="24"/>
                <w:szCs w:val="24"/>
              </w:rPr>
            </w:pPr>
            <w:rPr/>
            <w:r>
              <w:rPr>
                <w:rFonts w:ascii="Arial" w:hAnsi="Arial" w:cs="Arial" w:eastAsia="Arial"/>
                <w:sz w:val="24"/>
                <w:szCs w:val="24"/>
                <w:spacing w:val="0"/>
                <w:w w:val="85"/>
              </w:rPr>
              <w:t>~</w:t>
            </w:r>
            <w:r>
              <w:rPr>
                <w:rFonts w:ascii="Arial" w:hAnsi="Arial" w:cs="Arial" w:eastAsia="Arial"/>
                <w:sz w:val="24"/>
                <w:szCs w:val="24"/>
                <w:spacing w:val="0"/>
                <w:w w:val="10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51" w:after="0" w:line="240" w:lineRule="auto"/>
              <w:ind w:left="102" w:right="-20"/>
              <w:jc w:val="left"/>
              <w:rPr>
                <w:rFonts w:ascii="Arial" w:hAnsi="Arial" w:cs="Arial" w:eastAsia="Arial"/>
                <w:sz w:val="20"/>
                <w:szCs w:val="20"/>
              </w:rPr>
            </w:pPr>
            <w:rPr/>
            <w:r>
              <w:rPr>
                <w:rFonts w:ascii="Arial" w:hAnsi="Arial" w:cs="Arial" w:eastAsia="Arial"/>
                <w:sz w:val="20"/>
                <w:szCs w:val="20"/>
                <w:spacing w:val="1"/>
                <w:w w:val="89"/>
              </w:rPr>
              <w:t>17</w:t>
            </w:r>
            <w:r>
              <w:rPr>
                <w:rFonts w:ascii="Arial" w:hAnsi="Arial" w:cs="Arial" w:eastAsia="Arial"/>
                <w:sz w:val="20"/>
                <w:szCs w:val="20"/>
                <w:spacing w:val="1"/>
                <w:w w:val="179"/>
              </w:rPr>
              <w:t>:</w:t>
            </w:r>
            <w:r>
              <w:rPr>
                <w:rFonts w:ascii="Arial" w:hAnsi="Arial" w:cs="Arial" w:eastAsia="Arial"/>
                <w:sz w:val="20"/>
                <w:szCs w:val="20"/>
                <w:spacing w:val="-1"/>
                <w:w w:val="89"/>
              </w:rPr>
              <w:t>0</w:t>
            </w:r>
            <w:r>
              <w:rPr>
                <w:rFonts w:ascii="Arial" w:hAnsi="Arial" w:cs="Arial" w:eastAsia="Arial"/>
                <w:sz w:val="20"/>
                <w:szCs w:val="20"/>
                <w:spacing w:val="1"/>
                <w:w w:val="89"/>
              </w:rPr>
              <w:t>0</w:t>
            </w:r>
            <w:r>
              <w:rPr>
                <w:rFonts w:ascii="Arial" w:hAnsi="Arial" w:cs="Arial" w:eastAsia="Arial"/>
                <w:sz w:val="20"/>
                <w:szCs w:val="20"/>
                <w:spacing w:val="0"/>
                <w:w w:val="85"/>
              </w:rPr>
              <w:t>~</w:t>
            </w:r>
            <w:r>
              <w:rPr>
                <w:rFonts w:ascii="Arial" w:hAnsi="Arial" w:cs="Arial" w:eastAsia="Arial"/>
                <w:sz w:val="20"/>
                <w:szCs w:val="20"/>
                <w:spacing w:val="0"/>
                <w:w w:val="100"/>
              </w:rPr>
            </w:r>
          </w:p>
          <w:p>
            <w:pPr>
              <w:spacing w:before="0" w:after="0" w:line="130" w:lineRule="exact"/>
              <w:jc w:val="left"/>
              <w:rPr>
                <w:sz w:val="13"/>
                <w:szCs w:val="13"/>
              </w:rPr>
            </w:pPr>
            <w:rPr/>
            <w:r>
              <w:rPr>
                <w:sz w:val="13"/>
                <w:szCs w:val="13"/>
              </w:rPr>
            </w:r>
          </w:p>
          <w:p>
            <w:pPr>
              <w:spacing w:before="0" w:after="0" w:line="240" w:lineRule="auto"/>
              <w:ind w:left="102" w:right="-20"/>
              <w:jc w:val="left"/>
              <w:rPr>
                <w:rFonts w:ascii="Arial" w:hAnsi="Arial" w:cs="Arial" w:eastAsia="Arial"/>
                <w:sz w:val="20"/>
                <w:szCs w:val="20"/>
              </w:rPr>
            </w:pPr>
            <w:rPr/>
            <w:r>
              <w:rPr>
                <w:rFonts w:ascii="Arial" w:hAnsi="Arial" w:cs="Arial" w:eastAsia="Arial"/>
                <w:sz w:val="20"/>
                <w:szCs w:val="20"/>
                <w:spacing w:val="1"/>
                <w:w w:val="89"/>
              </w:rPr>
              <w:t>17</w:t>
            </w:r>
            <w:r>
              <w:rPr>
                <w:rFonts w:ascii="Arial" w:hAnsi="Arial" w:cs="Arial" w:eastAsia="Arial"/>
                <w:sz w:val="20"/>
                <w:szCs w:val="20"/>
                <w:spacing w:val="1"/>
                <w:w w:val="179"/>
              </w:rPr>
              <w:t>:</w:t>
            </w:r>
            <w:r>
              <w:rPr>
                <w:rFonts w:ascii="Arial" w:hAnsi="Arial" w:cs="Arial" w:eastAsia="Arial"/>
                <w:sz w:val="20"/>
                <w:szCs w:val="20"/>
                <w:spacing w:val="-1"/>
                <w:w w:val="89"/>
              </w:rPr>
              <w:t>50</w:t>
            </w:r>
            <w:r>
              <w:rPr>
                <w:rFonts w:ascii="Arial" w:hAnsi="Arial" w:cs="Arial" w:eastAsia="Arial"/>
                <w:sz w:val="20"/>
                <w:szCs w:val="20"/>
                <w:spacing w:val="0"/>
                <w:w w:val="100"/>
              </w:rPr>
            </w:r>
          </w:p>
        </w:tc>
      </w:tr>
    </w:tbl>
    <w:p>
      <w:pPr>
        <w:spacing w:before="9" w:after="0" w:line="150" w:lineRule="exact"/>
        <w:jc w:val="left"/>
        <w:rPr>
          <w:sz w:val="15"/>
          <w:szCs w:val="15"/>
        </w:rPr>
      </w:pPr>
      <w:rPr/>
      <w:r>
        <w:rPr>
          <w:sz w:val="15"/>
          <w:szCs w:val="15"/>
        </w:rPr>
      </w:r>
    </w:p>
    <w:p>
      <w:pPr>
        <w:spacing w:before="0" w:after="0" w:line="200" w:lineRule="exact"/>
        <w:jc w:val="left"/>
        <w:rPr>
          <w:sz w:val="20"/>
          <w:szCs w:val="20"/>
        </w:rPr>
      </w:pPr>
      <w:rPr/>
      <w:r>
        <w:rPr>
          <w:sz w:val="20"/>
          <w:szCs w:val="20"/>
        </w:rPr>
      </w:r>
    </w:p>
    <w:p>
      <w:pPr>
        <w:spacing w:before="0" w:after="0" w:line="300" w:lineRule="exact"/>
        <w:ind w:left="118" w:right="-20"/>
        <w:jc w:val="left"/>
        <w:rPr>
          <w:rFonts w:ascii="細明體" w:hAnsi="細明體" w:cs="細明體" w:eastAsia="細明體"/>
          <w:sz w:val="24"/>
          <w:szCs w:val="24"/>
        </w:rPr>
      </w:pPr>
      <w:rPr/>
      <w:r>
        <w:rPr>
          <w:rFonts w:ascii="Arial" w:hAnsi="Arial" w:cs="Arial" w:eastAsia="Arial"/>
          <w:sz w:val="24"/>
          <w:szCs w:val="24"/>
          <w:spacing w:val="0"/>
          <w:w w:val="69"/>
          <w:position w:val="-1"/>
        </w:rPr>
        <w:t>C</w:t>
      </w:r>
      <w:r>
        <w:rPr>
          <w:rFonts w:ascii="Arial" w:hAnsi="Arial" w:cs="Arial" w:eastAsia="Arial"/>
          <w:sz w:val="24"/>
          <w:szCs w:val="24"/>
          <w:spacing w:val="0"/>
          <w:w w:val="69"/>
          <w:position w:val="-1"/>
        </w:rPr>
        <w:t> </w:t>
      </w:r>
      <w:r>
        <w:rPr>
          <w:rFonts w:ascii="Arial" w:hAnsi="Arial" w:cs="Arial" w:eastAsia="Arial"/>
          <w:sz w:val="24"/>
          <w:szCs w:val="24"/>
          <w:spacing w:val="28"/>
          <w:w w:val="69"/>
          <w:position w:val="-1"/>
        </w:rPr>
        <w:t> </w:t>
      </w:r>
      <w:r>
        <w:rPr>
          <w:rFonts w:ascii="Arial" w:hAnsi="Arial" w:cs="Arial" w:eastAsia="Arial"/>
          <w:sz w:val="24"/>
          <w:szCs w:val="24"/>
          <w:spacing w:val="0"/>
          <w:w w:val="179"/>
          <w:position w:val="-1"/>
        </w:rPr>
        <w:t>:</w:t>
      </w:r>
      <w:r>
        <w:rPr>
          <w:rFonts w:ascii="Arial" w:hAnsi="Arial" w:cs="Arial" w:eastAsia="Arial"/>
          <w:sz w:val="24"/>
          <w:szCs w:val="24"/>
          <w:spacing w:val="1"/>
          <w:w w:val="179"/>
          <w:position w:val="-1"/>
        </w:rPr>
        <w:t> </w:t>
      </w:r>
      <w:r>
        <w:rPr>
          <w:rFonts w:ascii="細明體" w:hAnsi="細明體" w:cs="細明體" w:eastAsia="細明體"/>
          <w:sz w:val="24"/>
          <w:szCs w:val="24"/>
          <w:spacing w:val="0"/>
          <w:w w:val="100"/>
          <w:position w:val="-1"/>
        </w:rPr>
        <w:t>不同交通工具種類</w:t>
      </w:r>
      <w:r>
        <w:rPr>
          <w:rFonts w:ascii="細明體" w:hAnsi="細明體" w:cs="細明體" w:eastAsia="細明體"/>
          <w:sz w:val="24"/>
          <w:szCs w:val="24"/>
          <w:spacing w:val="0"/>
          <w:w w:val="100"/>
          <w:position w:val="0"/>
        </w:rPr>
      </w:r>
    </w:p>
    <w:p>
      <w:pPr>
        <w:spacing w:before="9" w:after="0" w:line="50" w:lineRule="exact"/>
        <w:jc w:val="left"/>
        <w:rPr>
          <w:sz w:val="5"/>
          <w:szCs w:val="5"/>
        </w:rPr>
      </w:pPr>
      <w:rPr/>
      <w:r>
        <w:rPr>
          <w:sz w:val="5"/>
          <w:szCs w:val="5"/>
        </w:rPr>
      </w:r>
    </w:p>
    <w:tbl>
      <w:tblPr>
        <w:tblW w:w="0" w:type="auto"/>
        <w:tblLook w:val="01E0"/>
        <w:tblLayout w:type="fixed"/>
        <w:tblCellMar>
          <w:left w:w="0" w:type="dxa"/>
          <w:right w:w="0" w:type="dxa"/>
          <w:bottom w:w="0" w:type="dxa"/>
          <w:top w:w="0" w:type="dxa"/>
        </w:tblCellMar>
        <w:jc w:val="left"/>
        <w:tblInd w:w="474.599991" w:type="dxa"/>
      </w:tblPr>
      <w:tblGrid/>
      <w:tr>
        <w:trPr>
          <w:trHeight w:val="370" w:hRule="exact"/>
        </w:trPr>
        <w:tc>
          <w:tcPr>
            <w:tcW w:w="94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02" w:right="-20"/>
              <w:jc w:val="left"/>
              <w:rPr>
                <w:rFonts w:ascii="Arial" w:hAnsi="Arial" w:cs="Arial" w:eastAsia="Arial"/>
                <w:sz w:val="24"/>
                <w:szCs w:val="24"/>
              </w:rPr>
            </w:pPr>
            <w:rPr/>
            <w:r>
              <w:rPr>
                <w:rFonts w:ascii="Arial" w:hAnsi="Arial" w:cs="Arial" w:eastAsia="Arial"/>
                <w:sz w:val="24"/>
                <w:szCs w:val="24"/>
                <w:spacing w:val="0"/>
                <w:w w:val="100"/>
              </w:rPr>
              <w:t>c</w:t>
            </w:r>
          </w:p>
        </w:tc>
        <w:tc>
          <w:tcPr>
            <w:tcW w:w="946"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00" w:right="-20"/>
              <w:jc w:val="left"/>
              <w:rPr>
                <w:rFonts w:ascii="Arial" w:hAnsi="Arial" w:cs="Arial" w:eastAsia="Arial"/>
                <w:sz w:val="24"/>
                <w:szCs w:val="24"/>
              </w:rPr>
            </w:pPr>
            <w:rPr/>
            <w:r>
              <w:rPr>
                <w:rFonts w:ascii="Arial" w:hAnsi="Arial" w:cs="Arial" w:eastAsia="Arial"/>
                <w:sz w:val="24"/>
                <w:szCs w:val="24"/>
                <w:spacing w:val="0"/>
                <w:w w:val="100"/>
              </w:rPr>
              <w:t>1</w:t>
            </w:r>
            <w:r>
              <w:rPr>
                <w:rFonts w:ascii="Arial" w:hAnsi="Arial" w:cs="Arial" w:eastAsia="Arial"/>
                <w:sz w:val="24"/>
                <w:szCs w:val="24"/>
                <w:spacing w:val="0"/>
                <w:w w:val="100"/>
              </w:rPr>
            </w:r>
          </w:p>
        </w:tc>
        <w:tc>
          <w:tcPr>
            <w:tcW w:w="94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02" w:right="-20"/>
              <w:jc w:val="left"/>
              <w:rPr>
                <w:rFonts w:ascii="Arial" w:hAnsi="Arial" w:cs="Arial" w:eastAsia="Arial"/>
                <w:sz w:val="24"/>
                <w:szCs w:val="24"/>
              </w:rPr>
            </w:pPr>
            <w:rPr/>
            <w:r>
              <w:rPr>
                <w:rFonts w:ascii="Arial" w:hAnsi="Arial" w:cs="Arial" w:eastAsia="Arial"/>
                <w:sz w:val="24"/>
                <w:szCs w:val="24"/>
                <w:spacing w:val="0"/>
                <w:w w:val="100"/>
              </w:rPr>
              <w:t>2</w:t>
            </w:r>
            <w:r>
              <w:rPr>
                <w:rFonts w:ascii="Arial" w:hAnsi="Arial" w:cs="Arial" w:eastAsia="Arial"/>
                <w:sz w:val="24"/>
                <w:szCs w:val="24"/>
                <w:spacing w:val="0"/>
                <w:w w:val="100"/>
              </w:rPr>
            </w:r>
          </w:p>
        </w:tc>
        <w:tc>
          <w:tcPr>
            <w:tcW w:w="946"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00" w:right="-20"/>
              <w:jc w:val="left"/>
              <w:rPr>
                <w:rFonts w:ascii="Arial" w:hAnsi="Arial" w:cs="Arial" w:eastAsia="Arial"/>
                <w:sz w:val="24"/>
                <w:szCs w:val="24"/>
              </w:rPr>
            </w:pPr>
            <w:rPr/>
            <w:r>
              <w:rPr>
                <w:rFonts w:ascii="Arial" w:hAnsi="Arial" w:cs="Arial" w:eastAsia="Arial"/>
                <w:sz w:val="24"/>
                <w:szCs w:val="24"/>
                <w:spacing w:val="0"/>
                <w:w w:val="100"/>
              </w:rPr>
              <w:t>3</w:t>
            </w:r>
            <w:r>
              <w:rPr>
                <w:rFonts w:ascii="Arial" w:hAnsi="Arial" w:cs="Arial" w:eastAsia="Arial"/>
                <w:sz w:val="24"/>
                <w:szCs w:val="24"/>
                <w:spacing w:val="0"/>
                <w:w w:val="100"/>
              </w:rPr>
            </w:r>
          </w:p>
        </w:tc>
        <w:tc>
          <w:tcPr>
            <w:tcW w:w="94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02" w:right="-20"/>
              <w:jc w:val="left"/>
              <w:rPr>
                <w:rFonts w:ascii="Arial" w:hAnsi="Arial" w:cs="Arial" w:eastAsia="Arial"/>
                <w:sz w:val="24"/>
                <w:szCs w:val="24"/>
              </w:rPr>
            </w:pPr>
            <w:rPr/>
            <w:r>
              <w:rPr>
                <w:rFonts w:ascii="Arial" w:hAnsi="Arial" w:cs="Arial" w:eastAsia="Arial"/>
                <w:sz w:val="24"/>
                <w:szCs w:val="24"/>
                <w:spacing w:val="0"/>
                <w:w w:val="100"/>
              </w:rPr>
              <w:t>4</w:t>
            </w:r>
            <w:r>
              <w:rPr>
                <w:rFonts w:ascii="Arial" w:hAnsi="Arial" w:cs="Arial" w:eastAsia="Arial"/>
                <w:sz w:val="24"/>
                <w:szCs w:val="24"/>
                <w:spacing w:val="0"/>
                <w:w w:val="100"/>
              </w:rPr>
            </w:r>
          </w:p>
        </w:tc>
        <w:tc>
          <w:tcPr>
            <w:tcW w:w="946"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02" w:right="-20"/>
              <w:jc w:val="left"/>
              <w:rPr>
                <w:rFonts w:ascii="Arial" w:hAnsi="Arial" w:cs="Arial" w:eastAsia="Arial"/>
                <w:sz w:val="24"/>
                <w:szCs w:val="24"/>
              </w:rPr>
            </w:pPr>
            <w:rPr/>
            <w:r>
              <w:rPr>
                <w:rFonts w:ascii="Arial" w:hAnsi="Arial" w:cs="Arial" w:eastAsia="Arial"/>
                <w:sz w:val="24"/>
                <w:szCs w:val="24"/>
                <w:spacing w:val="0"/>
                <w:w w:val="100"/>
              </w:rPr>
              <w:t>5</w:t>
            </w:r>
            <w:r>
              <w:rPr>
                <w:rFonts w:ascii="Arial" w:hAnsi="Arial" w:cs="Arial" w:eastAsia="Arial"/>
                <w:sz w:val="24"/>
                <w:szCs w:val="24"/>
                <w:spacing w:val="0"/>
                <w:w w:val="100"/>
              </w:rPr>
            </w:r>
          </w:p>
        </w:tc>
        <w:tc>
          <w:tcPr>
            <w:tcW w:w="949"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02" w:right="-20"/>
              <w:jc w:val="left"/>
              <w:rPr>
                <w:rFonts w:ascii="Arial" w:hAnsi="Arial" w:cs="Arial" w:eastAsia="Arial"/>
                <w:sz w:val="24"/>
                <w:szCs w:val="24"/>
              </w:rPr>
            </w:pPr>
            <w:rPr/>
            <w:r>
              <w:rPr>
                <w:rFonts w:ascii="Arial" w:hAnsi="Arial" w:cs="Arial" w:eastAsia="Arial"/>
                <w:sz w:val="24"/>
                <w:szCs w:val="24"/>
                <w:spacing w:val="0"/>
                <w:w w:val="100"/>
              </w:rPr>
              <w:t>6</w:t>
            </w:r>
            <w:r>
              <w:rPr>
                <w:rFonts w:ascii="Arial" w:hAnsi="Arial" w:cs="Arial" w:eastAsia="Arial"/>
                <w:sz w:val="24"/>
                <w:szCs w:val="24"/>
                <w:spacing w:val="0"/>
                <w:w w:val="100"/>
              </w:rPr>
            </w:r>
          </w:p>
        </w:tc>
        <w:tc>
          <w:tcPr>
            <w:tcW w:w="94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02" w:right="-20"/>
              <w:jc w:val="left"/>
              <w:rPr>
                <w:rFonts w:ascii="Arial" w:hAnsi="Arial" w:cs="Arial" w:eastAsia="Arial"/>
                <w:sz w:val="24"/>
                <w:szCs w:val="24"/>
              </w:rPr>
            </w:pPr>
            <w:rPr/>
            <w:r>
              <w:rPr>
                <w:rFonts w:ascii="Arial" w:hAnsi="Arial" w:cs="Arial" w:eastAsia="Arial"/>
                <w:sz w:val="24"/>
                <w:szCs w:val="24"/>
                <w:spacing w:val="0"/>
                <w:w w:val="100"/>
              </w:rPr>
              <w:t>7</w:t>
            </w:r>
            <w:r>
              <w:rPr>
                <w:rFonts w:ascii="Arial" w:hAnsi="Arial" w:cs="Arial" w:eastAsia="Arial"/>
                <w:sz w:val="24"/>
                <w:szCs w:val="24"/>
                <w:spacing w:val="0"/>
                <w:w w:val="100"/>
              </w:rPr>
            </w:r>
          </w:p>
        </w:tc>
      </w:tr>
      <w:tr>
        <w:trPr>
          <w:trHeight w:val="730" w:hRule="exact"/>
        </w:trPr>
        <w:tc>
          <w:tcPr>
            <w:tcW w:w="948"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類型</w:t>
            </w:r>
            <w:r>
              <w:rPr>
                <w:rFonts w:ascii="細明體" w:hAnsi="細明體" w:cs="細明體" w:eastAsia="細明體"/>
                <w:sz w:val="24"/>
                <w:szCs w:val="24"/>
                <w:spacing w:val="0"/>
                <w:w w:val="100"/>
                <w:position w:val="0"/>
              </w:rPr>
            </w:r>
          </w:p>
        </w:tc>
        <w:tc>
          <w:tcPr>
            <w:tcW w:w="946"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自行車</w:t>
            </w:r>
            <w:r>
              <w:rPr>
                <w:rFonts w:ascii="細明體" w:hAnsi="細明體" w:cs="細明體" w:eastAsia="細明體"/>
                <w:sz w:val="24"/>
                <w:szCs w:val="24"/>
                <w:spacing w:val="0"/>
                <w:w w:val="100"/>
                <w:position w:val="0"/>
              </w:rPr>
            </w:r>
          </w:p>
        </w:tc>
        <w:tc>
          <w:tcPr>
            <w:tcW w:w="948"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機車</w:t>
            </w:r>
            <w:r>
              <w:rPr>
                <w:rFonts w:ascii="細明體" w:hAnsi="細明體" w:cs="細明體" w:eastAsia="細明體"/>
                <w:sz w:val="24"/>
                <w:szCs w:val="24"/>
                <w:spacing w:val="0"/>
                <w:w w:val="100"/>
                <w:position w:val="0"/>
              </w:rPr>
            </w:r>
          </w:p>
        </w:tc>
        <w:tc>
          <w:tcPr>
            <w:tcW w:w="946"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100" w:right="-20"/>
              <w:jc w:val="left"/>
              <w:rPr>
                <w:rFonts w:ascii="細明體" w:hAnsi="細明體" w:cs="細明體" w:eastAsia="細明體"/>
                <w:sz w:val="24"/>
                <w:szCs w:val="24"/>
              </w:rPr>
            </w:pPr>
            <w:rPr/>
            <w:r>
              <w:rPr>
                <w:rFonts w:ascii="Arial" w:hAnsi="Arial" w:cs="Arial" w:eastAsia="Arial"/>
                <w:sz w:val="24"/>
                <w:szCs w:val="24"/>
                <w:spacing w:val="0"/>
                <w:w w:val="100"/>
                <w:position w:val="-1"/>
              </w:rPr>
              <w:t>5</w:t>
            </w:r>
            <w:r>
              <w:rPr>
                <w:rFonts w:ascii="Arial" w:hAnsi="Arial" w:cs="Arial" w:eastAsia="Arial"/>
                <w:sz w:val="24"/>
                <w:szCs w:val="24"/>
                <w:spacing w:val="39"/>
                <w:w w:val="100"/>
                <w:position w:val="-1"/>
              </w:rPr>
              <w:t> </w:t>
            </w:r>
            <w:r>
              <w:rPr>
                <w:rFonts w:ascii="細明體" w:hAnsi="細明體" w:cs="細明體" w:eastAsia="細明體"/>
                <w:sz w:val="24"/>
                <w:szCs w:val="24"/>
                <w:spacing w:val="0"/>
                <w:w w:val="100"/>
                <w:position w:val="-1"/>
              </w:rPr>
              <w:t>人座</w:t>
            </w:r>
            <w:r>
              <w:rPr>
                <w:rFonts w:ascii="細明體" w:hAnsi="細明體" w:cs="細明體" w:eastAsia="細明體"/>
                <w:sz w:val="24"/>
                <w:szCs w:val="24"/>
                <w:spacing w:val="0"/>
                <w:w w:val="100"/>
                <w:position w:val="0"/>
              </w:rPr>
            </w:r>
          </w:p>
          <w:p>
            <w:pPr>
              <w:spacing w:before="0" w:after="0" w:line="357" w:lineRule="exact"/>
              <w:ind w:left="10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汽車</w:t>
            </w:r>
            <w:r>
              <w:rPr>
                <w:rFonts w:ascii="細明體" w:hAnsi="細明體" w:cs="細明體" w:eastAsia="細明體"/>
                <w:sz w:val="24"/>
                <w:szCs w:val="24"/>
                <w:spacing w:val="0"/>
                <w:w w:val="100"/>
                <w:position w:val="0"/>
              </w:rPr>
            </w:r>
          </w:p>
        </w:tc>
        <w:tc>
          <w:tcPr>
            <w:tcW w:w="948"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102" w:right="-20"/>
              <w:jc w:val="left"/>
              <w:rPr>
                <w:rFonts w:ascii="細明體" w:hAnsi="細明體" w:cs="細明體" w:eastAsia="細明體"/>
                <w:sz w:val="24"/>
                <w:szCs w:val="24"/>
              </w:rPr>
            </w:pPr>
            <w:rPr/>
            <w:r>
              <w:rPr>
                <w:rFonts w:ascii="Arial" w:hAnsi="Arial" w:cs="Arial" w:eastAsia="Arial"/>
                <w:sz w:val="24"/>
                <w:szCs w:val="24"/>
                <w:spacing w:val="0"/>
                <w:w w:val="100"/>
                <w:position w:val="-1"/>
              </w:rPr>
              <w:t>6~9</w:t>
            </w:r>
            <w:r>
              <w:rPr>
                <w:rFonts w:ascii="Arial" w:hAnsi="Arial" w:cs="Arial" w:eastAsia="Arial"/>
                <w:sz w:val="24"/>
                <w:szCs w:val="24"/>
                <w:spacing w:val="5"/>
                <w:w w:val="100"/>
                <w:position w:val="-1"/>
              </w:rPr>
              <w:t> </w:t>
            </w:r>
            <w:r>
              <w:rPr>
                <w:rFonts w:ascii="細明體" w:hAnsi="細明體" w:cs="細明體" w:eastAsia="細明體"/>
                <w:sz w:val="24"/>
                <w:szCs w:val="24"/>
                <w:spacing w:val="0"/>
                <w:w w:val="100"/>
                <w:position w:val="-1"/>
              </w:rPr>
              <w:t>人</w:t>
            </w:r>
            <w:r>
              <w:rPr>
                <w:rFonts w:ascii="細明體" w:hAnsi="細明體" w:cs="細明體" w:eastAsia="細明體"/>
                <w:sz w:val="24"/>
                <w:szCs w:val="24"/>
                <w:spacing w:val="0"/>
                <w:w w:val="100"/>
                <w:position w:val="0"/>
              </w:rPr>
            </w:r>
          </w:p>
          <w:p>
            <w:pPr>
              <w:spacing w:before="0" w:after="0" w:line="357"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座汽車</w:t>
            </w:r>
            <w:r>
              <w:rPr>
                <w:rFonts w:ascii="細明體" w:hAnsi="細明體" w:cs="細明體" w:eastAsia="細明體"/>
                <w:sz w:val="24"/>
                <w:szCs w:val="24"/>
                <w:spacing w:val="0"/>
                <w:w w:val="100"/>
                <w:position w:val="0"/>
              </w:rPr>
            </w:r>
          </w:p>
        </w:tc>
        <w:tc>
          <w:tcPr>
            <w:tcW w:w="946"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小型公</w:t>
            </w:r>
            <w:r>
              <w:rPr>
                <w:rFonts w:ascii="細明體" w:hAnsi="細明體" w:cs="細明體" w:eastAsia="細明體"/>
                <w:sz w:val="24"/>
                <w:szCs w:val="24"/>
                <w:spacing w:val="0"/>
                <w:w w:val="100"/>
                <w:position w:val="0"/>
              </w:rPr>
            </w:r>
          </w:p>
          <w:p>
            <w:pPr>
              <w:spacing w:before="0" w:after="0" w:line="360"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車</w:t>
            </w:r>
            <w:r>
              <w:rPr>
                <w:rFonts w:ascii="細明體" w:hAnsi="細明體" w:cs="細明體" w:eastAsia="細明體"/>
                <w:sz w:val="24"/>
                <w:szCs w:val="24"/>
                <w:spacing w:val="0"/>
                <w:w w:val="100"/>
                <w:position w:val="0"/>
              </w:rPr>
            </w:r>
          </w:p>
        </w:tc>
        <w:tc>
          <w:tcPr>
            <w:tcW w:w="949"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大型公</w:t>
            </w:r>
            <w:r>
              <w:rPr>
                <w:rFonts w:ascii="細明體" w:hAnsi="細明體" w:cs="細明體" w:eastAsia="細明體"/>
                <w:sz w:val="24"/>
                <w:szCs w:val="24"/>
                <w:spacing w:val="0"/>
                <w:w w:val="100"/>
                <w:position w:val="0"/>
              </w:rPr>
            </w:r>
          </w:p>
          <w:p>
            <w:pPr>
              <w:spacing w:before="0" w:after="0" w:line="360"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車</w:t>
            </w:r>
            <w:r>
              <w:rPr>
                <w:rFonts w:ascii="細明體" w:hAnsi="細明體" w:cs="細明體" w:eastAsia="細明體"/>
                <w:sz w:val="24"/>
                <w:szCs w:val="24"/>
                <w:spacing w:val="0"/>
                <w:w w:val="100"/>
                <w:position w:val="0"/>
              </w:rPr>
            </w:r>
          </w:p>
        </w:tc>
        <w:tc>
          <w:tcPr>
            <w:tcW w:w="948"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遊覽車</w:t>
            </w:r>
            <w:r>
              <w:rPr>
                <w:rFonts w:ascii="細明體" w:hAnsi="細明體" w:cs="細明體" w:eastAsia="細明體"/>
                <w:sz w:val="24"/>
                <w:szCs w:val="24"/>
                <w:spacing w:val="0"/>
                <w:w w:val="100"/>
                <w:position w:val="0"/>
              </w:rPr>
            </w:r>
          </w:p>
        </w:tc>
      </w:tr>
    </w:tbl>
    <w:p>
      <w:pPr>
        <w:spacing w:before="6" w:after="0" w:line="150" w:lineRule="exact"/>
        <w:jc w:val="left"/>
        <w:rPr>
          <w:sz w:val="15"/>
          <w:szCs w:val="15"/>
        </w:rPr>
      </w:pPr>
      <w:rPr/>
      <w:r>
        <w:rPr>
          <w:sz w:val="15"/>
          <w:szCs w:val="15"/>
        </w:rPr>
      </w:r>
    </w:p>
    <w:p>
      <w:pPr>
        <w:spacing w:before="0" w:after="0" w:line="200" w:lineRule="exact"/>
        <w:jc w:val="left"/>
        <w:rPr>
          <w:sz w:val="20"/>
          <w:szCs w:val="20"/>
        </w:rPr>
      </w:pPr>
      <w:rPr/>
      <w:r>
        <w:rPr>
          <w:sz w:val="20"/>
          <w:szCs w:val="20"/>
        </w:rPr>
      </w:r>
    </w:p>
    <w:p>
      <w:pPr>
        <w:spacing w:before="0" w:after="0" w:line="335" w:lineRule="exact"/>
        <w:ind w:left="118" w:right="-20"/>
        <w:jc w:val="left"/>
        <w:rPr>
          <w:rFonts w:ascii="Cambria Math" w:hAnsi="Cambria Math" w:cs="Cambria Math" w:eastAsia="Cambria Math"/>
          <w:sz w:val="17"/>
          <w:szCs w:val="17"/>
        </w:rPr>
      </w:pPr>
      <w:rPr/>
      <w:r>
        <w:rPr>
          <w:rFonts w:ascii="Cambria Math" w:hAnsi="Cambria Math" w:cs="Cambria Math" w:eastAsia="Cambria Math"/>
          <w:sz w:val="24"/>
          <w:szCs w:val="24"/>
          <w:spacing w:val="1"/>
          <w:w w:val="100"/>
          <w:position w:val="1"/>
        </w:rPr>
        <w:t>𝛽</w:t>
      </w:r>
      <w:r>
        <w:rPr>
          <w:rFonts w:ascii="Cambria Math" w:hAnsi="Cambria Math" w:cs="Cambria Math" w:eastAsia="Cambria Math"/>
          <w:sz w:val="24"/>
          <w:szCs w:val="24"/>
          <w:spacing w:val="0"/>
          <w:w w:val="100"/>
          <w:position w:val="1"/>
        </w:rPr>
        <w:t>�</w:t>
      </w:r>
      <w:r>
        <w:rPr>
          <w:rFonts w:ascii="Cambria Math" w:hAnsi="Cambria Math" w:cs="Cambria Math" w:eastAsia="Cambria Math"/>
          <w:sz w:val="24"/>
          <w:szCs w:val="24"/>
          <w:spacing w:val="0"/>
          <w:w w:val="100"/>
          <w:position w:val="1"/>
        </w:rPr>
        <w:t> </w:t>
      </w:r>
      <w:r>
        <w:rPr>
          <w:rFonts w:ascii="Cambria Math" w:hAnsi="Cambria Math" w:cs="Cambria Math" w:eastAsia="Cambria Math"/>
          <w:sz w:val="24"/>
          <w:szCs w:val="24"/>
          <w:spacing w:val="22"/>
          <w:w w:val="100"/>
          <w:position w:val="1"/>
        </w:rPr>
        <w:t> </w:t>
      </w:r>
      <w:r>
        <w:rPr>
          <w:rFonts w:ascii="Arial" w:hAnsi="Arial" w:cs="Arial" w:eastAsia="Arial"/>
          <w:sz w:val="24"/>
          <w:szCs w:val="24"/>
          <w:spacing w:val="0"/>
          <w:w w:val="179"/>
          <w:position w:val="1"/>
        </w:rPr>
        <w:t>:</w:t>
      </w:r>
      <w:r>
        <w:rPr>
          <w:rFonts w:ascii="Arial" w:hAnsi="Arial" w:cs="Arial" w:eastAsia="Arial"/>
          <w:sz w:val="24"/>
          <w:szCs w:val="24"/>
          <w:spacing w:val="1"/>
          <w:w w:val="179"/>
          <w:position w:val="1"/>
        </w:rPr>
        <w:t> </w:t>
      </w:r>
      <w:r>
        <w:rPr>
          <w:rFonts w:ascii="細明體" w:hAnsi="細明體" w:cs="細明體" w:eastAsia="細明體"/>
          <w:sz w:val="24"/>
          <w:szCs w:val="24"/>
          <w:spacing w:val="0"/>
          <w:w w:val="179"/>
          <w:position w:val="1"/>
        </w:rPr>
        <w:t>第</w:t>
      </w:r>
      <w:r>
        <w:rPr>
          <w:rFonts w:ascii="細明體" w:hAnsi="細明體" w:cs="細明體" w:eastAsia="細明體"/>
          <w:sz w:val="24"/>
          <w:szCs w:val="24"/>
          <w:spacing w:val="-60"/>
          <w:w w:val="179"/>
          <w:position w:val="1"/>
        </w:rPr>
        <w:t> </w:t>
      </w:r>
      <w:r>
        <w:rPr>
          <w:rFonts w:ascii="Arial" w:hAnsi="Arial" w:cs="Arial" w:eastAsia="Arial"/>
          <w:sz w:val="24"/>
          <w:szCs w:val="24"/>
          <w:spacing w:val="0"/>
          <w:w w:val="100"/>
          <w:position w:val="1"/>
        </w:rPr>
        <w:t>c</w:t>
      </w:r>
      <w:r>
        <w:rPr>
          <w:rFonts w:ascii="Arial" w:hAnsi="Arial" w:cs="Arial" w:eastAsia="Arial"/>
          <w:sz w:val="24"/>
          <w:szCs w:val="24"/>
          <w:spacing w:val="-7"/>
          <w:w w:val="100"/>
          <w:position w:val="1"/>
        </w:rPr>
        <w:t> </w:t>
      </w:r>
      <w:r>
        <w:rPr>
          <w:rFonts w:ascii="細明體" w:hAnsi="細明體" w:cs="細明體" w:eastAsia="細明體"/>
          <w:sz w:val="24"/>
          <w:szCs w:val="24"/>
          <w:spacing w:val="0"/>
          <w:w w:val="100"/>
          <w:position w:val="1"/>
        </w:rPr>
        <w:t>種交通工具平均共乘人數</w:t>
      </w:r>
      <w:r>
        <w:rPr>
          <w:rFonts w:ascii="細明體" w:hAnsi="細明體" w:cs="細明體" w:eastAsia="細明體"/>
          <w:sz w:val="24"/>
          <w:szCs w:val="24"/>
          <w:spacing w:val="1"/>
          <w:w w:val="100"/>
          <w:position w:val="1"/>
        </w:rPr>
        <w:t>，</w:t>
      </w:r>
      <w:r>
        <w:rPr>
          <w:rFonts w:ascii="Cambria Math" w:hAnsi="Cambria Math" w:cs="Cambria Math" w:eastAsia="Cambria Math"/>
          <w:sz w:val="24"/>
          <w:szCs w:val="24"/>
          <w:spacing w:val="0"/>
          <w:w w:val="100"/>
          <w:position w:val="1"/>
        </w:rPr>
        <w:t>�</w:t>
      </w:r>
      <w:r>
        <w:rPr>
          <w:rFonts w:ascii="Cambria Math" w:hAnsi="Cambria Math" w:cs="Cambria Math" w:eastAsia="Cambria Math"/>
          <w:sz w:val="24"/>
          <w:szCs w:val="24"/>
          <w:spacing w:val="-13"/>
          <w:w w:val="100"/>
          <w:position w:val="1"/>
        </w:rPr>
        <w:t>�</w:t>
      </w:r>
      <w:r>
        <w:rPr>
          <w:rFonts w:ascii="Cambria Math" w:hAnsi="Cambria Math" w:cs="Cambria Math" w:eastAsia="Cambria Math"/>
          <w:sz w:val="17"/>
          <w:szCs w:val="17"/>
          <w:spacing w:val="0"/>
          <w:w w:val="100"/>
          <w:position w:val="-3"/>
        </w:rPr>
        <w:t>�</w:t>
      </w:r>
      <w:r>
        <w:rPr>
          <w:rFonts w:ascii="Cambria Math" w:hAnsi="Cambria Math" w:cs="Cambria Math" w:eastAsia="Cambria Math"/>
          <w:sz w:val="17"/>
          <w:szCs w:val="17"/>
          <w:spacing w:val="3"/>
          <w:w w:val="100"/>
          <w:position w:val="-3"/>
        </w:rPr>
        <w:t>�</w:t>
      </w:r>
      <w:r>
        <w:rPr>
          <w:rFonts w:ascii="Cambria Math" w:hAnsi="Cambria Math" w:cs="Cambria Math" w:eastAsia="Cambria Math"/>
          <w:sz w:val="17"/>
          <w:szCs w:val="17"/>
          <w:spacing w:val="1"/>
          <w:w w:val="97"/>
          <w:position w:val="-3"/>
        </w:rPr>
        <w:t>=</w:t>
      </w:r>
      <w:r>
        <w:rPr>
          <w:rFonts w:ascii="Cambria Math" w:hAnsi="Cambria Math" w:cs="Cambria Math" w:eastAsia="Cambria Math"/>
          <w:sz w:val="17"/>
          <w:szCs w:val="17"/>
          <w:spacing w:val="0"/>
          <w:w w:val="104"/>
          <w:position w:val="-3"/>
        </w:rPr>
        <w:t>1</w:t>
      </w:r>
      <w:r>
        <w:rPr>
          <w:rFonts w:ascii="Cambria Math" w:hAnsi="Cambria Math" w:cs="Cambria Math" w:eastAsia="Cambria Math"/>
          <w:sz w:val="17"/>
          <w:szCs w:val="17"/>
          <w:spacing w:val="1"/>
          <w:w w:val="100"/>
          <w:position w:val="-3"/>
        </w:rPr>
        <w:t>~</w:t>
      </w:r>
      <w:r>
        <w:rPr>
          <w:rFonts w:ascii="Cambria Math" w:hAnsi="Cambria Math" w:cs="Cambria Math" w:eastAsia="Cambria Math"/>
          <w:sz w:val="17"/>
          <w:szCs w:val="17"/>
          <w:spacing w:val="0"/>
          <w:w w:val="104"/>
          <w:position w:val="-3"/>
        </w:rPr>
        <w:t>8</w:t>
      </w:r>
      <w:r>
        <w:rPr>
          <w:rFonts w:ascii="Cambria Math" w:hAnsi="Cambria Math" w:cs="Cambria Math" w:eastAsia="Cambria Math"/>
          <w:sz w:val="17"/>
          <w:szCs w:val="17"/>
          <w:spacing w:val="0"/>
          <w:w w:val="100"/>
          <w:position w:val="0"/>
        </w:rPr>
      </w:r>
    </w:p>
    <w:p>
      <w:pPr>
        <w:spacing w:before="7" w:after="0" w:line="20" w:lineRule="exact"/>
        <w:jc w:val="left"/>
        <w:rPr>
          <w:sz w:val="2"/>
          <w:szCs w:val="2"/>
        </w:rPr>
      </w:pPr>
      <w:rPr/>
      <w:r>
        <w:rPr>
          <w:sz w:val="2"/>
          <w:szCs w:val="2"/>
        </w:rPr>
      </w:r>
    </w:p>
    <w:tbl>
      <w:tblPr>
        <w:tblW w:w="0" w:type="auto"/>
        <w:tblLook w:val="01E0"/>
        <w:tblLayout w:type="fixed"/>
        <w:tblCellMar>
          <w:left w:w="0" w:type="dxa"/>
          <w:right w:w="0" w:type="dxa"/>
          <w:bottom w:w="0" w:type="dxa"/>
          <w:top w:w="0" w:type="dxa"/>
        </w:tblCellMar>
        <w:jc w:val="left"/>
        <w:tblInd w:w="455.400009" w:type="dxa"/>
      </w:tblPr>
      <w:tblGrid/>
      <w:tr>
        <w:trPr>
          <w:trHeight w:val="370" w:hRule="exact"/>
        </w:trPr>
        <w:tc>
          <w:tcPr>
            <w:tcW w:w="955" w:type="dxa"/>
            <w:tcBorders>
              <w:top w:val="single" w:sz="4.640" w:space="0" w:color="000000"/>
              <w:bottom w:val="single" w:sz="4.640" w:space="0" w:color="000000"/>
              <w:left w:val="single" w:sz="4.640" w:space="0" w:color="000000"/>
              <w:right w:val="single" w:sz="4.640" w:space="0" w:color="000000"/>
            </w:tcBorders>
          </w:tcPr>
          <w:p>
            <w:pPr>
              <w:spacing w:before="0" w:after="0" w:line="358" w:lineRule="exact"/>
              <w:ind w:left="302" w:right="288"/>
              <w:jc w:val="center"/>
              <w:rPr>
                <w:rFonts w:ascii="Cambria Math" w:hAnsi="Cambria Math" w:cs="Cambria Math" w:eastAsia="Cambria Math"/>
                <w:sz w:val="24"/>
                <w:szCs w:val="24"/>
              </w:rPr>
            </w:pPr>
            <w:rPr/>
            <w:r>
              <w:rPr>
                <w:rFonts w:ascii="Cambria Math" w:hAnsi="Cambria Math" w:cs="Cambria Math" w:eastAsia="Cambria Math"/>
                <w:sz w:val="24"/>
                <w:szCs w:val="24"/>
                <w:spacing w:val="1"/>
                <w:w w:val="100"/>
                <w:position w:val="2"/>
              </w:rPr>
              <w:t>𝛽�</w:t>
            </w:r>
            <w:r>
              <w:rPr>
                <w:rFonts w:ascii="Cambria Math" w:hAnsi="Cambria Math" w:cs="Cambria Math" w:eastAsia="Cambria Math"/>
                <w:sz w:val="24"/>
                <w:szCs w:val="24"/>
                <w:spacing w:val="0"/>
                <w:w w:val="100"/>
                <w:position w:val="0"/>
              </w:rPr>
            </w:r>
          </w:p>
        </w:tc>
        <w:tc>
          <w:tcPr>
            <w:tcW w:w="951" w:type="dxa"/>
            <w:tcBorders>
              <w:top w:val="single" w:sz="4.640" w:space="0" w:color="000000"/>
              <w:bottom w:val="single" w:sz="4.640" w:space="0" w:color="000000"/>
              <w:left w:val="single" w:sz="4.640" w:space="0" w:color="000000"/>
              <w:right w:val="single" w:sz="4.640" w:space="0" w:color="000000"/>
            </w:tcBorders>
          </w:tcPr>
          <w:p>
            <w:pPr>
              <w:spacing w:before="0" w:after="0" w:line="358" w:lineRule="exact"/>
              <w:ind w:left="312" w:right="301"/>
              <w:jc w:val="center"/>
              <w:rPr>
                <w:rFonts w:ascii="Cambria Math" w:hAnsi="Cambria Math" w:cs="Cambria Math" w:eastAsia="Cambria Math"/>
                <w:sz w:val="17"/>
                <w:szCs w:val="17"/>
              </w:rPr>
            </w:pPr>
            <w:rPr/>
            <w:r>
              <w:rPr>
                <w:rFonts w:ascii="Cambria Math" w:hAnsi="Cambria Math" w:cs="Cambria Math" w:eastAsia="Cambria Math"/>
                <w:sz w:val="24"/>
                <w:szCs w:val="24"/>
                <w:position w:val="2"/>
              </w:rPr>
              <w:t>�</w:t>
            </w:r>
            <w:r>
              <w:rPr>
                <w:rFonts w:ascii="Cambria Math" w:hAnsi="Cambria Math" w:cs="Cambria Math" w:eastAsia="Cambria Math"/>
                <w:sz w:val="24"/>
                <w:szCs w:val="24"/>
                <w:spacing w:val="-18"/>
                <w:position w:val="2"/>
              </w:rPr>
              <w:t>�</w:t>
            </w:r>
            <w:r>
              <w:rPr>
                <w:rFonts w:ascii="Cambria Math" w:hAnsi="Cambria Math" w:cs="Cambria Math" w:eastAsia="Cambria Math"/>
                <w:sz w:val="17"/>
                <w:szCs w:val="17"/>
                <w:spacing w:val="0"/>
                <w:w w:val="104"/>
                <w:position w:val="-3"/>
              </w:rPr>
              <w:t>1</w:t>
            </w:r>
            <w:r>
              <w:rPr>
                <w:rFonts w:ascii="Cambria Math" w:hAnsi="Cambria Math" w:cs="Cambria Math" w:eastAsia="Cambria Math"/>
                <w:sz w:val="17"/>
                <w:szCs w:val="17"/>
                <w:spacing w:val="0"/>
                <w:w w:val="100"/>
                <w:position w:val="0"/>
              </w:rPr>
            </w:r>
          </w:p>
        </w:tc>
        <w:tc>
          <w:tcPr>
            <w:tcW w:w="950" w:type="dxa"/>
            <w:tcBorders>
              <w:top w:val="single" w:sz="4.640" w:space="0" w:color="000000"/>
              <w:bottom w:val="single" w:sz="4.640" w:space="0" w:color="000000"/>
              <w:left w:val="single" w:sz="4.640" w:space="0" w:color="000000"/>
              <w:right w:val="single" w:sz="4.640" w:space="0" w:color="000000"/>
            </w:tcBorders>
          </w:tcPr>
          <w:p>
            <w:pPr>
              <w:spacing w:before="0" w:after="0" w:line="358" w:lineRule="exact"/>
              <w:ind w:left="306" w:right="301"/>
              <w:jc w:val="center"/>
              <w:rPr>
                <w:rFonts w:ascii="Cambria Math" w:hAnsi="Cambria Math" w:cs="Cambria Math" w:eastAsia="Cambria Math"/>
                <w:sz w:val="17"/>
                <w:szCs w:val="17"/>
              </w:rPr>
            </w:pPr>
            <w:rPr/>
            <w:r>
              <w:rPr>
                <w:rFonts w:ascii="Cambria Math" w:hAnsi="Cambria Math" w:cs="Cambria Math" w:eastAsia="Cambria Math"/>
                <w:sz w:val="24"/>
                <w:szCs w:val="24"/>
                <w:position w:val="2"/>
              </w:rPr>
              <w:t>�</w:t>
            </w:r>
            <w:r>
              <w:rPr>
                <w:rFonts w:ascii="Cambria Math" w:hAnsi="Cambria Math" w:cs="Cambria Math" w:eastAsia="Cambria Math"/>
                <w:sz w:val="24"/>
                <w:szCs w:val="24"/>
                <w:spacing w:val="-13"/>
                <w:position w:val="2"/>
              </w:rPr>
              <w:t>�</w:t>
            </w:r>
            <w:r>
              <w:rPr>
                <w:rFonts w:ascii="Cambria Math" w:hAnsi="Cambria Math" w:cs="Cambria Math" w:eastAsia="Cambria Math"/>
                <w:sz w:val="17"/>
                <w:szCs w:val="17"/>
                <w:spacing w:val="0"/>
                <w:w w:val="104"/>
                <w:position w:val="-3"/>
              </w:rPr>
              <w:t>2</w:t>
            </w:r>
            <w:r>
              <w:rPr>
                <w:rFonts w:ascii="Cambria Math" w:hAnsi="Cambria Math" w:cs="Cambria Math" w:eastAsia="Cambria Math"/>
                <w:sz w:val="17"/>
                <w:szCs w:val="17"/>
                <w:spacing w:val="0"/>
                <w:w w:val="100"/>
                <w:position w:val="0"/>
              </w:rPr>
            </w:r>
          </w:p>
        </w:tc>
        <w:tc>
          <w:tcPr>
            <w:tcW w:w="951" w:type="dxa"/>
            <w:tcBorders>
              <w:top w:val="single" w:sz="4.640" w:space="0" w:color="000000"/>
              <w:bottom w:val="single" w:sz="4.640" w:space="0" w:color="000000"/>
              <w:left w:val="single" w:sz="4.640" w:space="0" w:color="000000"/>
              <w:right w:val="single" w:sz="4.640" w:space="0" w:color="000000"/>
            </w:tcBorders>
          </w:tcPr>
          <w:p>
            <w:pPr>
              <w:spacing w:before="0" w:after="0" w:line="358" w:lineRule="exact"/>
              <w:ind w:left="309" w:right="299"/>
              <w:jc w:val="center"/>
              <w:rPr>
                <w:rFonts w:ascii="Cambria Math" w:hAnsi="Cambria Math" w:cs="Cambria Math" w:eastAsia="Cambria Math"/>
                <w:sz w:val="17"/>
                <w:szCs w:val="17"/>
              </w:rPr>
            </w:pPr>
            <w:rPr/>
            <w:r>
              <w:rPr>
                <w:rFonts w:ascii="Cambria Math" w:hAnsi="Cambria Math" w:cs="Cambria Math" w:eastAsia="Cambria Math"/>
                <w:sz w:val="24"/>
                <w:szCs w:val="24"/>
                <w:position w:val="2"/>
              </w:rPr>
              <w:t>�</w:t>
            </w:r>
            <w:r>
              <w:rPr>
                <w:rFonts w:ascii="Cambria Math" w:hAnsi="Cambria Math" w:cs="Cambria Math" w:eastAsia="Cambria Math"/>
                <w:sz w:val="24"/>
                <w:szCs w:val="24"/>
                <w:spacing w:val="-13"/>
                <w:position w:val="2"/>
              </w:rPr>
              <w:t>�</w:t>
            </w:r>
            <w:r>
              <w:rPr>
                <w:rFonts w:ascii="Cambria Math" w:hAnsi="Cambria Math" w:cs="Cambria Math" w:eastAsia="Cambria Math"/>
                <w:sz w:val="17"/>
                <w:szCs w:val="17"/>
                <w:spacing w:val="0"/>
                <w:w w:val="104"/>
                <w:position w:val="-3"/>
              </w:rPr>
              <w:t>3</w:t>
            </w:r>
            <w:r>
              <w:rPr>
                <w:rFonts w:ascii="Cambria Math" w:hAnsi="Cambria Math" w:cs="Cambria Math" w:eastAsia="Cambria Math"/>
                <w:sz w:val="17"/>
                <w:szCs w:val="17"/>
                <w:spacing w:val="0"/>
                <w:w w:val="100"/>
                <w:position w:val="0"/>
              </w:rPr>
            </w:r>
          </w:p>
        </w:tc>
        <w:tc>
          <w:tcPr>
            <w:tcW w:w="953" w:type="dxa"/>
            <w:tcBorders>
              <w:top w:val="single" w:sz="4.640" w:space="0" w:color="000000"/>
              <w:bottom w:val="single" w:sz="4.640" w:space="0" w:color="000000"/>
              <w:left w:val="single" w:sz="4.640" w:space="0" w:color="000000"/>
              <w:right w:val="single" w:sz="4.640" w:space="0" w:color="000000"/>
            </w:tcBorders>
          </w:tcPr>
          <w:p>
            <w:pPr>
              <w:spacing w:before="0" w:after="0" w:line="358" w:lineRule="exact"/>
              <w:ind w:left="314" w:right="305"/>
              <w:jc w:val="center"/>
              <w:rPr>
                <w:rFonts w:ascii="Cambria Math" w:hAnsi="Cambria Math" w:cs="Cambria Math" w:eastAsia="Cambria Math"/>
                <w:sz w:val="17"/>
                <w:szCs w:val="17"/>
              </w:rPr>
            </w:pPr>
            <w:rPr/>
            <w:r>
              <w:rPr>
                <w:rFonts w:ascii="Cambria Math" w:hAnsi="Cambria Math" w:cs="Cambria Math" w:eastAsia="Cambria Math"/>
                <w:sz w:val="24"/>
                <w:szCs w:val="24"/>
                <w:spacing w:val="-23"/>
                <w:position w:val="2"/>
              </w:rPr>
              <w:t>𝛽</w:t>
            </w:r>
            <w:r>
              <w:rPr>
                <w:rFonts w:ascii="Cambria Math" w:hAnsi="Cambria Math" w:cs="Cambria Math" w:eastAsia="Cambria Math"/>
                <w:sz w:val="17"/>
                <w:szCs w:val="17"/>
                <w:spacing w:val="0"/>
                <w:w w:val="104"/>
                <w:position w:val="-3"/>
              </w:rPr>
              <w:t>4</w:t>
            </w:r>
            <w:r>
              <w:rPr>
                <w:rFonts w:ascii="Cambria Math" w:hAnsi="Cambria Math" w:cs="Cambria Math" w:eastAsia="Cambria Math"/>
                <w:sz w:val="17"/>
                <w:szCs w:val="17"/>
                <w:spacing w:val="0"/>
                <w:w w:val="100"/>
                <w:position w:val="0"/>
              </w:rPr>
            </w:r>
          </w:p>
        </w:tc>
        <w:tc>
          <w:tcPr>
            <w:tcW w:w="950" w:type="dxa"/>
            <w:tcBorders>
              <w:top w:val="single" w:sz="4.640" w:space="0" w:color="000000"/>
              <w:bottom w:val="single" w:sz="4.640" w:space="0" w:color="000000"/>
              <w:left w:val="single" w:sz="4.640" w:space="0" w:color="000000"/>
              <w:right w:val="single" w:sz="4.640" w:space="0" w:color="000000"/>
            </w:tcBorders>
          </w:tcPr>
          <w:p>
            <w:pPr>
              <w:spacing w:before="0" w:after="0" w:line="358" w:lineRule="exact"/>
              <w:ind w:left="309" w:right="298"/>
              <w:jc w:val="center"/>
              <w:rPr>
                <w:rFonts w:ascii="Cambria Math" w:hAnsi="Cambria Math" w:cs="Cambria Math" w:eastAsia="Cambria Math"/>
                <w:sz w:val="17"/>
                <w:szCs w:val="17"/>
              </w:rPr>
            </w:pPr>
            <w:rPr/>
            <w:r>
              <w:rPr>
                <w:rFonts w:ascii="Cambria Math" w:hAnsi="Cambria Math" w:cs="Cambria Math" w:eastAsia="Cambria Math"/>
                <w:sz w:val="24"/>
                <w:szCs w:val="24"/>
                <w:position w:val="2"/>
              </w:rPr>
              <w:t>�</w:t>
            </w:r>
            <w:r>
              <w:rPr>
                <w:rFonts w:ascii="Cambria Math" w:hAnsi="Cambria Math" w:cs="Cambria Math" w:eastAsia="Cambria Math"/>
                <w:sz w:val="24"/>
                <w:szCs w:val="24"/>
                <w:spacing w:val="-13"/>
                <w:position w:val="2"/>
              </w:rPr>
              <w:t>�</w:t>
            </w:r>
            <w:r>
              <w:rPr>
                <w:rFonts w:ascii="Cambria Math" w:hAnsi="Cambria Math" w:cs="Cambria Math" w:eastAsia="Cambria Math"/>
                <w:sz w:val="17"/>
                <w:szCs w:val="17"/>
                <w:spacing w:val="0"/>
                <w:w w:val="104"/>
                <w:position w:val="-3"/>
              </w:rPr>
              <w:t>5</w:t>
            </w:r>
            <w:r>
              <w:rPr>
                <w:rFonts w:ascii="Cambria Math" w:hAnsi="Cambria Math" w:cs="Cambria Math" w:eastAsia="Cambria Math"/>
                <w:sz w:val="17"/>
                <w:szCs w:val="17"/>
                <w:spacing w:val="0"/>
                <w:w w:val="100"/>
                <w:position w:val="0"/>
              </w:rPr>
            </w:r>
          </w:p>
        </w:tc>
        <w:tc>
          <w:tcPr>
            <w:tcW w:w="953" w:type="dxa"/>
            <w:tcBorders>
              <w:top w:val="single" w:sz="4.640" w:space="0" w:color="000000"/>
              <w:bottom w:val="single" w:sz="4.640" w:space="0" w:color="000000"/>
              <w:left w:val="single" w:sz="4.640" w:space="0" w:color="000000"/>
              <w:right w:val="single" w:sz="4.640" w:space="0" w:color="000000"/>
            </w:tcBorders>
          </w:tcPr>
          <w:p>
            <w:pPr>
              <w:spacing w:before="0" w:after="0" w:line="358" w:lineRule="exact"/>
              <w:ind w:left="312" w:right="298"/>
              <w:jc w:val="center"/>
              <w:rPr>
                <w:rFonts w:ascii="Cambria Math" w:hAnsi="Cambria Math" w:cs="Cambria Math" w:eastAsia="Cambria Math"/>
                <w:sz w:val="17"/>
                <w:szCs w:val="17"/>
              </w:rPr>
            </w:pPr>
            <w:rPr/>
            <w:r>
              <w:rPr>
                <w:rFonts w:ascii="Cambria Math" w:hAnsi="Cambria Math" w:cs="Cambria Math" w:eastAsia="Cambria Math"/>
                <w:sz w:val="24"/>
                <w:szCs w:val="24"/>
                <w:position w:val="2"/>
              </w:rPr>
              <w:t>�</w:t>
            </w:r>
            <w:r>
              <w:rPr>
                <w:rFonts w:ascii="Cambria Math" w:hAnsi="Cambria Math" w:cs="Cambria Math" w:eastAsia="Cambria Math"/>
                <w:sz w:val="24"/>
                <w:szCs w:val="24"/>
                <w:spacing w:val="-13"/>
                <w:position w:val="2"/>
              </w:rPr>
              <w:t>�</w:t>
            </w:r>
            <w:r>
              <w:rPr>
                <w:rFonts w:ascii="Cambria Math" w:hAnsi="Cambria Math" w:cs="Cambria Math" w:eastAsia="Cambria Math"/>
                <w:sz w:val="17"/>
                <w:szCs w:val="17"/>
                <w:spacing w:val="0"/>
                <w:w w:val="104"/>
                <w:position w:val="-3"/>
              </w:rPr>
              <w:t>6</w:t>
            </w:r>
            <w:r>
              <w:rPr>
                <w:rFonts w:ascii="Cambria Math" w:hAnsi="Cambria Math" w:cs="Cambria Math" w:eastAsia="Cambria Math"/>
                <w:sz w:val="17"/>
                <w:szCs w:val="17"/>
                <w:spacing w:val="0"/>
                <w:w w:val="100"/>
                <w:position w:val="0"/>
              </w:rPr>
            </w:r>
          </w:p>
        </w:tc>
        <w:tc>
          <w:tcPr>
            <w:tcW w:w="953" w:type="dxa"/>
            <w:tcBorders>
              <w:top w:val="single" w:sz="4.640" w:space="0" w:color="000000"/>
              <w:bottom w:val="single" w:sz="4.640" w:space="0" w:color="000000"/>
              <w:left w:val="single" w:sz="4.640" w:space="0" w:color="000000"/>
              <w:right w:val="single" w:sz="4.640" w:space="0" w:color="000000"/>
            </w:tcBorders>
          </w:tcPr>
          <w:p>
            <w:pPr>
              <w:spacing w:before="0" w:after="0" w:line="358" w:lineRule="exact"/>
              <w:ind w:left="311" w:right="298"/>
              <w:jc w:val="center"/>
              <w:rPr>
                <w:rFonts w:ascii="Cambria Math" w:hAnsi="Cambria Math" w:cs="Cambria Math" w:eastAsia="Cambria Math"/>
                <w:sz w:val="17"/>
                <w:szCs w:val="17"/>
              </w:rPr>
            </w:pPr>
            <w:rPr/>
            <w:r>
              <w:rPr>
                <w:rFonts w:ascii="Cambria Math" w:hAnsi="Cambria Math" w:cs="Cambria Math" w:eastAsia="Cambria Math"/>
                <w:sz w:val="24"/>
                <w:szCs w:val="24"/>
                <w:position w:val="2"/>
              </w:rPr>
              <w:t>�</w:t>
            </w:r>
            <w:r>
              <w:rPr>
                <w:rFonts w:ascii="Cambria Math" w:hAnsi="Cambria Math" w:cs="Cambria Math" w:eastAsia="Cambria Math"/>
                <w:sz w:val="24"/>
                <w:szCs w:val="24"/>
                <w:spacing w:val="-13"/>
                <w:position w:val="2"/>
              </w:rPr>
              <w:t>�</w:t>
            </w:r>
            <w:r>
              <w:rPr>
                <w:rFonts w:ascii="Cambria Math" w:hAnsi="Cambria Math" w:cs="Cambria Math" w:eastAsia="Cambria Math"/>
                <w:sz w:val="17"/>
                <w:szCs w:val="17"/>
                <w:spacing w:val="0"/>
                <w:w w:val="104"/>
                <w:position w:val="-3"/>
              </w:rPr>
              <w:t>7</w:t>
            </w:r>
            <w:r>
              <w:rPr>
                <w:rFonts w:ascii="Cambria Math" w:hAnsi="Cambria Math" w:cs="Cambria Math" w:eastAsia="Cambria Math"/>
                <w:sz w:val="17"/>
                <w:szCs w:val="17"/>
                <w:spacing w:val="0"/>
                <w:w w:val="100"/>
                <w:position w:val="0"/>
              </w:rPr>
            </w:r>
          </w:p>
        </w:tc>
      </w:tr>
      <w:tr>
        <w:trPr>
          <w:trHeight w:val="1452" w:hRule="exact"/>
        </w:trPr>
        <w:tc>
          <w:tcPr>
            <w:tcW w:w="955"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類型</w:t>
            </w:r>
            <w:r>
              <w:rPr>
                <w:rFonts w:ascii="細明體" w:hAnsi="細明體" w:cs="細明體" w:eastAsia="細明體"/>
                <w:sz w:val="24"/>
                <w:szCs w:val="24"/>
                <w:spacing w:val="0"/>
                <w:w w:val="100"/>
                <w:position w:val="0"/>
              </w:rPr>
            </w:r>
          </w:p>
        </w:tc>
        <w:tc>
          <w:tcPr>
            <w:tcW w:w="951"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自行車</w:t>
            </w:r>
            <w:r>
              <w:rPr>
                <w:rFonts w:ascii="細明體" w:hAnsi="細明體" w:cs="細明體" w:eastAsia="細明體"/>
                <w:sz w:val="24"/>
                <w:szCs w:val="24"/>
                <w:spacing w:val="0"/>
                <w:w w:val="100"/>
                <w:position w:val="0"/>
              </w:rPr>
            </w:r>
          </w:p>
          <w:p>
            <w:pPr>
              <w:spacing w:before="24" w:after="0" w:line="360" w:lineRule="exact"/>
              <w:ind w:left="102" w:right="41"/>
              <w:jc w:val="left"/>
              <w:rPr>
                <w:rFonts w:ascii="細明體" w:hAnsi="細明體" w:cs="細明體" w:eastAsia="細明體"/>
                <w:sz w:val="24"/>
                <w:szCs w:val="24"/>
              </w:rPr>
            </w:pPr>
            <w:rPr/>
            <w:r>
              <w:rPr>
                <w:rFonts w:ascii="細明體" w:hAnsi="細明體" w:cs="細明體" w:eastAsia="細明體"/>
                <w:sz w:val="24"/>
                <w:szCs w:val="24"/>
                <w:spacing w:val="0"/>
                <w:w w:val="100"/>
              </w:rPr>
              <w:t>平均共</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乘人數</w:t>
            </w:r>
          </w:p>
        </w:tc>
        <w:tc>
          <w:tcPr>
            <w:tcW w:w="950"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機車平</w:t>
            </w:r>
            <w:r>
              <w:rPr>
                <w:rFonts w:ascii="細明體" w:hAnsi="細明體" w:cs="細明體" w:eastAsia="細明體"/>
                <w:sz w:val="24"/>
                <w:szCs w:val="24"/>
                <w:spacing w:val="0"/>
                <w:w w:val="100"/>
                <w:position w:val="0"/>
              </w:rPr>
            </w:r>
          </w:p>
          <w:p>
            <w:pPr>
              <w:spacing w:before="24" w:after="0" w:line="360" w:lineRule="exact"/>
              <w:ind w:left="100" w:right="43"/>
              <w:jc w:val="left"/>
              <w:rPr>
                <w:rFonts w:ascii="細明體" w:hAnsi="細明體" w:cs="細明體" w:eastAsia="細明體"/>
                <w:sz w:val="24"/>
                <w:szCs w:val="24"/>
              </w:rPr>
            </w:pPr>
            <w:rPr/>
            <w:r>
              <w:rPr>
                <w:rFonts w:ascii="細明體" w:hAnsi="細明體" w:cs="細明體" w:eastAsia="細明體"/>
                <w:sz w:val="24"/>
                <w:szCs w:val="24"/>
                <w:spacing w:val="0"/>
                <w:w w:val="100"/>
              </w:rPr>
              <w:t>均共乘</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人數</w:t>
            </w:r>
          </w:p>
        </w:tc>
        <w:tc>
          <w:tcPr>
            <w:tcW w:w="951"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100" w:right="63"/>
              <w:jc w:val="both"/>
              <w:rPr>
                <w:rFonts w:ascii="細明體" w:hAnsi="細明體" w:cs="細明體" w:eastAsia="細明體"/>
                <w:sz w:val="24"/>
                <w:szCs w:val="24"/>
              </w:rPr>
            </w:pPr>
            <w:rPr/>
            <w:r>
              <w:rPr>
                <w:rFonts w:ascii="Arial" w:hAnsi="Arial" w:cs="Arial" w:eastAsia="Arial"/>
                <w:sz w:val="24"/>
                <w:szCs w:val="24"/>
                <w:spacing w:val="0"/>
                <w:w w:val="100"/>
                <w:position w:val="-1"/>
              </w:rPr>
              <w:t>5</w:t>
            </w:r>
            <w:r>
              <w:rPr>
                <w:rFonts w:ascii="Arial" w:hAnsi="Arial" w:cs="Arial" w:eastAsia="Arial"/>
                <w:sz w:val="24"/>
                <w:szCs w:val="24"/>
                <w:spacing w:val="39"/>
                <w:w w:val="100"/>
                <w:position w:val="-1"/>
              </w:rPr>
              <w:t> </w:t>
            </w:r>
            <w:r>
              <w:rPr>
                <w:rFonts w:ascii="細明體" w:hAnsi="細明體" w:cs="細明體" w:eastAsia="細明體"/>
                <w:sz w:val="24"/>
                <w:szCs w:val="24"/>
                <w:spacing w:val="0"/>
                <w:w w:val="100"/>
                <w:position w:val="-1"/>
              </w:rPr>
              <w:t>人座</w:t>
            </w:r>
            <w:r>
              <w:rPr>
                <w:rFonts w:ascii="細明體" w:hAnsi="細明體" w:cs="細明體" w:eastAsia="細明體"/>
                <w:sz w:val="24"/>
                <w:szCs w:val="24"/>
                <w:spacing w:val="0"/>
                <w:w w:val="100"/>
                <w:position w:val="0"/>
              </w:rPr>
            </w:r>
          </w:p>
          <w:p>
            <w:pPr>
              <w:spacing w:before="21" w:after="0" w:line="360" w:lineRule="exact"/>
              <w:ind w:left="100" w:right="44"/>
              <w:jc w:val="both"/>
              <w:rPr>
                <w:rFonts w:ascii="細明體" w:hAnsi="細明體" w:cs="細明體" w:eastAsia="細明體"/>
                <w:sz w:val="24"/>
                <w:szCs w:val="24"/>
              </w:rPr>
            </w:pPr>
            <w:rPr/>
            <w:r>
              <w:rPr>
                <w:rFonts w:ascii="細明體" w:hAnsi="細明體" w:cs="細明體" w:eastAsia="細明體"/>
                <w:sz w:val="24"/>
                <w:szCs w:val="24"/>
                <w:spacing w:val="0"/>
                <w:w w:val="100"/>
              </w:rPr>
              <w:t>汽車平</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均共乘</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人數</w:t>
            </w:r>
          </w:p>
        </w:tc>
        <w:tc>
          <w:tcPr>
            <w:tcW w:w="953"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102" w:right="63"/>
              <w:jc w:val="both"/>
              <w:rPr>
                <w:rFonts w:ascii="細明體" w:hAnsi="細明體" w:cs="細明體" w:eastAsia="細明體"/>
                <w:sz w:val="24"/>
                <w:szCs w:val="24"/>
              </w:rPr>
            </w:pPr>
            <w:rPr/>
            <w:r>
              <w:rPr>
                <w:rFonts w:ascii="Arial" w:hAnsi="Arial" w:cs="Arial" w:eastAsia="Arial"/>
                <w:sz w:val="24"/>
                <w:szCs w:val="24"/>
                <w:spacing w:val="0"/>
                <w:w w:val="100"/>
                <w:position w:val="-1"/>
              </w:rPr>
              <w:t>6~9</w:t>
            </w:r>
            <w:r>
              <w:rPr>
                <w:rFonts w:ascii="Arial" w:hAnsi="Arial" w:cs="Arial" w:eastAsia="Arial"/>
                <w:sz w:val="24"/>
                <w:szCs w:val="24"/>
                <w:spacing w:val="5"/>
                <w:w w:val="100"/>
                <w:position w:val="-1"/>
              </w:rPr>
              <w:t> </w:t>
            </w:r>
            <w:r>
              <w:rPr>
                <w:rFonts w:ascii="細明體" w:hAnsi="細明體" w:cs="細明體" w:eastAsia="細明體"/>
                <w:sz w:val="24"/>
                <w:szCs w:val="24"/>
                <w:spacing w:val="0"/>
                <w:w w:val="100"/>
                <w:position w:val="-1"/>
              </w:rPr>
              <w:t>人</w:t>
            </w:r>
            <w:r>
              <w:rPr>
                <w:rFonts w:ascii="細明體" w:hAnsi="細明體" w:cs="細明體" w:eastAsia="細明體"/>
                <w:sz w:val="24"/>
                <w:szCs w:val="24"/>
                <w:spacing w:val="0"/>
                <w:w w:val="100"/>
                <w:position w:val="0"/>
              </w:rPr>
            </w:r>
          </w:p>
          <w:p>
            <w:pPr>
              <w:spacing w:before="21" w:after="0" w:line="360" w:lineRule="exact"/>
              <w:ind w:left="102" w:right="43"/>
              <w:jc w:val="both"/>
              <w:rPr>
                <w:rFonts w:ascii="細明體" w:hAnsi="細明體" w:cs="細明體" w:eastAsia="細明體"/>
                <w:sz w:val="24"/>
                <w:szCs w:val="24"/>
              </w:rPr>
            </w:pPr>
            <w:rPr/>
            <w:r>
              <w:rPr>
                <w:rFonts w:ascii="細明體" w:hAnsi="細明體" w:cs="細明體" w:eastAsia="細明體"/>
                <w:sz w:val="24"/>
                <w:szCs w:val="24"/>
                <w:spacing w:val="0"/>
                <w:w w:val="100"/>
              </w:rPr>
              <w:t>座汽車</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平均共</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乘人數</w:t>
            </w:r>
          </w:p>
        </w:tc>
        <w:tc>
          <w:tcPr>
            <w:tcW w:w="950"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0" w:right="63"/>
              <w:jc w:val="both"/>
              <w:rPr>
                <w:rFonts w:ascii="細明體" w:hAnsi="細明體" w:cs="細明體" w:eastAsia="細明體"/>
                <w:sz w:val="24"/>
                <w:szCs w:val="24"/>
              </w:rPr>
            </w:pPr>
            <w:rPr/>
            <w:r>
              <w:rPr>
                <w:rFonts w:ascii="細明體" w:hAnsi="細明體" w:cs="細明體" w:eastAsia="細明體"/>
                <w:sz w:val="24"/>
                <w:szCs w:val="24"/>
                <w:spacing w:val="0"/>
                <w:w w:val="100"/>
                <w:position w:val="-1"/>
              </w:rPr>
              <w:t>小型公</w:t>
            </w:r>
            <w:r>
              <w:rPr>
                <w:rFonts w:ascii="細明體" w:hAnsi="細明體" w:cs="細明體" w:eastAsia="細明體"/>
                <w:sz w:val="24"/>
                <w:szCs w:val="24"/>
                <w:spacing w:val="0"/>
                <w:w w:val="100"/>
                <w:position w:val="0"/>
              </w:rPr>
            </w:r>
          </w:p>
          <w:p>
            <w:pPr>
              <w:spacing w:before="24" w:after="0" w:line="360" w:lineRule="exact"/>
              <w:ind w:left="100" w:right="43"/>
              <w:jc w:val="both"/>
              <w:rPr>
                <w:rFonts w:ascii="細明體" w:hAnsi="細明體" w:cs="細明體" w:eastAsia="細明體"/>
                <w:sz w:val="24"/>
                <w:szCs w:val="24"/>
              </w:rPr>
            </w:pPr>
            <w:rPr/>
            <w:r>
              <w:rPr>
                <w:rFonts w:ascii="細明體" w:hAnsi="細明體" w:cs="細明體" w:eastAsia="細明體"/>
                <w:sz w:val="24"/>
                <w:szCs w:val="24"/>
                <w:spacing w:val="0"/>
                <w:w w:val="100"/>
              </w:rPr>
              <w:t>車平均</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共乘人</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數</w:t>
            </w:r>
          </w:p>
        </w:tc>
        <w:tc>
          <w:tcPr>
            <w:tcW w:w="953"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64"/>
              <w:jc w:val="both"/>
              <w:rPr>
                <w:rFonts w:ascii="細明體" w:hAnsi="細明體" w:cs="細明體" w:eastAsia="細明體"/>
                <w:sz w:val="24"/>
                <w:szCs w:val="24"/>
              </w:rPr>
            </w:pPr>
            <w:rPr/>
            <w:r>
              <w:rPr>
                <w:rFonts w:ascii="細明體" w:hAnsi="細明體" w:cs="細明體" w:eastAsia="細明體"/>
                <w:sz w:val="24"/>
                <w:szCs w:val="24"/>
                <w:spacing w:val="0"/>
                <w:w w:val="100"/>
                <w:position w:val="-1"/>
              </w:rPr>
              <w:t>大型公</w:t>
            </w:r>
            <w:r>
              <w:rPr>
                <w:rFonts w:ascii="細明體" w:hAnsi="細明體" w:cs="細明體" w:eastAsia="細明體"/>
                <w:sz w:val="24"/>
                <w:szCs w:val="24"/>
                <w:spacing w:val="0"/>
                <w:w w:val="100"/>
                <w:position w:val="0"/>
              </w:rPr>
            </w:r>
          </w:p>
          <w:p>
            <w:pPr>
              <w:spacing w:before="24" w:after="0" w:line="360" w:lineRule="exact"/>
              <w:ind w:left="102" w:right="44"/>
              <w:jc w:val="both"/>
              <w:rPr>
                <w:rFonts w:ascii="細明體" w:hAnsi="細明體" w:cs="細明體" w:eastAsia="細明體"/>
                <w:sz w:val="24"/>
                <w:szCs w:val="24"/>
              </w:rPr>
            </w:pPr>
            <w:rPr/>
            <w:r>
              <w:rPr>
                <w:rFonts w:ascii="細明體" w:hAnsi="細明體" w:cs="細明體" w:eastAsia="細明體"/>
                <w:sz w:val="24"/>
                <w:szCs w:val="24"/>
                <w:spacing w:val="0"/>
                <w:w w:val="100"/>
              </w:rPr>
              <w:t>車平均</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共乘人</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數</w:t>
            </w:r>
          </w:p>
        </w:tc>
        <w:tc>
          <w:tcPr>
            <w:tcW w:w="953"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遊覽車</w:t>
            </w:r>
            <w:r>
              <w:rPr>
                <w:rFonts w:ascii="細明體" w:hAnsi="細明體" w:cs="細明體" w:eastAsia="細明體"/>
                <w:sz w:val="24"/>
                <w:szCs w:val="24"/>
                <w:spacing w:val="0"/>
                <w:w w:val="100"/>
                <w:position w:val="0"/>
              </w:rPr>
            </w:r>
          </w:p>
          <w:p>
            <w:pPr>
              <w:spacing w:before="24" w:after="0" w:line="360" w:lineRule="exact"/>
              <w:ind w:left="102" w:right="43"/>
              <w:jc w:val="left"/>
              <w:rPr>
                <w:rFonts w:ascii="細明體" w:hAnsi="細明體" w:cs="細明體" w:eastAsia="細明體"/>
                <w:sz w:val="24"/>
                <w:szCs w:val="24"/>
              </w:rPr>
            </w:pPr>
            <w:rPr/>
            <w:r>
              <w:rPr>
                <w:rFonts w:ascii="細明體" w:hAnsi="細明體" w:cs="細明體" w:eastAsia="細明體"/>
                <w:sz w:val="24"/>
                <w:szCs w:val="24"/>
                <w:spacing w:val="0"/>
                <w:w w:val="100"/>
              </w:rPr>
              <w:t>平均共</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乘人數</w:t>
            </w:r>
          </w:p>
        </w:tc>
      </w:tr>
    </w:tbl>
    <w:p>
      <w:pPr>
        <w:spacing w:before="0" w:after="0" w:line="338" w:lineRule="exact"/>
        <w:ind w:left="1318" w:right="-20"/>
        <w:jc w:val="left"/>
        <w:rPr>
          <w:rFonts w:ascii="細明體" w:hAnsi="細明體" w:cs="細明體" w:eastAsia="細明體"/>
          <w:sz w:val="24"/>
          <w:szCs w:val="24"/>
        </w:rPr>
      </w:pPr>
      <w:rPr/>
      <w:r>
        <w:rPr>
          <w:rFonts w:ascii="Arial" w:hAnsi="Arial" w:cs="Arial" w:eastAsia="Arial"/>
          <w:sz w:val="24"/>
          <w:szCs w:val="24"/>
          <w:spacing w:val="0"/>
          <w:w w:val="100"/>
          <w:position w:val="-2"/>
        </w:rPr>
        <w:t>Enter</w:t>
      </w:r>
      <w:r>
        <w:rPr>
          <w:rFonts w:ascii="Arial" w:hAnsi="Arial" w:cs="Arial" w:eastAsia="Arial"/>
          <w:sz w:val="24"/>
          <w:szCs w:val="24"/>
          <w:spacing w:val="0"/>
          <w:w w:val="100"/>
          <w:position w:val="-2"/>
        </w:rPr>
        <w:t> </w:t>
      </w:r>
      <w:r>
        <w:rPr>
          <w:rFonts w:ascii="Arial" w:hAnsi="Arial" w:cs="Arial" w:eastAsia="Arial"/>
          <w:sz w:val="24"/>
          <w:szCs w:val="24"/>
          <w:spacing w:val="10"/>
          <w:w w:val="100"/>
          <w:position w:val="-2"/>
        </w:rPr>
        <w:t> </w:t>
      </w:r>
      <w:r>
        <w:rPr>
          <w:rFonts w:ascii="Arial" w:hAnsi="Arial" w:cs="Arial" w:eastAsia="Arial"/>
          <w:sz w:val="24"/>
          <w:szCs w:val="24"/>
          <w:spacing w:val="0"/>
          <w:w w:val="179"/>
          <w:position w:val="-2"/>
        </w:rPr>
        <w:t>:</w:t>
      </w:r>
      <w:r>
        <w:rPr>
          <w:rFonts w:ascii="Arial" w:hAnsi="Arial" w:cs="Arial" w:eastAsia="Arial"/>
          <w:sz w:val="24"/>
          <w:szCs w:val="24"/>
          <w:spacing w:val="1"/>
          <w:w w:val="179"/>
          <w:position w:val="-2"/>
        </w:rPr>
        <w:t> </w:t>
      </w:r>
      <w:r>
        <w:rPr>
          <w:rFonts w:ascii="細明體" w:hAnsi="細明體" w:cs="細明體" w:eastAsia="細明體"/>
          <w:sz w:val="24"/>
          <w:szCs w:val="24"/>
          <w:spacing w:val="0"/>
          <w:w w:val="100"/>
          <w:position w:val="-2"/>
        </w:rPr>
        <w:t>代表進入遊憩區</w:t>
      </w:r>
      <w:r>
        <w:rPr>
          <w:rFonts w:ascii="細明體" w:hAnsi="細明體" w:cs="細明體" w:eastAsia="細明體"/>
          <w:sz w:val="24"/>
          <w:szCs w:val="24"/>
          <w:spacing w:val="0"/>
          <w:w w:val="100"/>
          <w:position w:val="0"/>
        </w:rPr>
      </w:r>
    </w:p>
    <w:p>
      <w:pPr>
        <w:spacing w:before="0" w:after="0" w:line="684" w:lineRule="exact"/>
        <w:ind w:left="1318" w:right="-20"/>
        <w:jc w:val="left"/>
        <w:rPr>
          <w:rFonts w:ascii="細明體" w:hAnsi="細明體" w:cs="細明體" w:eastAsia="細明體"/>
          <w:sz w:val="24"/>
          <w:szCs w:val="24"/>
        </w:rPr>
      </w:pPr>
      <w:rPr/>
      <w:r>
        <w:rPr>
          <w:rFonts w:ascii="Cambria Math" w:hAnsi="Cambria Math" w:cs="Cambria Math" w:eastAsia="Cambria Math"/>
          <w:sz w:val="24"/>
          <w:szCs w:val="24"/>
          <w:spacing w:val="0"/>
          <w:w w:val="100"/>
          <w:position w:val="20"/>
        </w:rPr>
        <w:t>�</w:t>
      </w:r>
      <w:r>
        <w:rPr>
          <w:rFonts w:ascii="Cambria Math" w:hAnsi="Cambria Math" w:cs="Cambria Math" w:eastAsia="Cambria Math"/>
          <w:sz w:val="24"/>
          <w:szCs w:val="24"/>
          <w:spacing w:val="-13"/>
          <w:w w:val="100"/>
          <w:position w:val="20"/>
        </w:rPr>
        <w:t>�</w:t>
      </w:r>
      <w:r>
        <w:rPr>
          <w:rFonts w:ascii="Cambria Math" w:hAnsi="Cambria Math" w:cs="Cambria Math" w:eastAsia="Cambria Math"/>
          <w:sz w:val="17"/>
          <w:szCs w:val="17"/>
          <w:spacing w:val="0"/>
          <w:w w:val="100"/>
          <w:position w:val="15"/>
        </w:rPr>
        <w:t>��</w:t>
      </w:r>
      <w:r>
        <w:rPr>
          <w:rFonts w:ascii="Cambria Math" w:hAnsi="Cambria Math" w:cs="Cambria Math" w:eastAsia="Cambria Math"/>
          <w:sz w:val="17"/>
          <w:szCs w:val="17"/>
          <w:spacing w:val="0"/>
          <w:w w:val="100"/>
          <w:position w:val="15"/>
        </w:rPr>
        <w:t>  </w:t>
      </w:r>
      <w:r>
        <w:rPr>
          <w:rFonts w:ascii="Cambria Math" w:hAnsi="Cambria Math" w:cs="Cambria Math" w:eastAsia="Cambria Math"/>
          <w:sz w:val="17"/>
          <w:szCs w:val="17"/>
          <w:spacing w:val="23"/>
          <w:w w:val="100"/>
          <w:position w:val="15"/>
        </w:rPr>
        <w:t> </w:t>
      </w:r>
      <w:r>
        <w:rPr>
          <w:rFonts w:ascii="Arial" w:hAnsi="Arial" w:cs="Arial" w:eastAsia="Arial"/>
          <w:sz w:val="24"/>
          <w:szCs w:val="24"/>
          <w:spacing w:val="0"/>
          <w:w w:val="179"/>
          <w:position w:val="20"/>
        </w:rPr>
        <w:t>:</w:t>
      </w:r>
      <w:r>
        <w:rPr>
          <w:rFonts w:ascii="Arial" w:hAnsi="Arial" w:cs="Arial" w:eastAsia="Arial"/>
          <w:sz w:val="24"/>
          <w:szCs w:val="24"/>
          <w:spacing w:val="1"/>
          <w:w w:val="179"/>
          <w:position w:val="20"/>
        </w:rPr>
        <w:t> </w:t>
      </w:r>
      <w:r>
        <w:rPr>
          <w:rFonts w:ascii="細明體" w:hAnsi="細明體" w:cs="細明體" w:eastAsia="細明體"/>
          <w:sz w:val="24"/>
          <w:szCs w:val="24"/>
          <w:spacing w:val="0"/>
          <w:w w:val="179"/>
          <w:position w:val="20"/>
        </w:rPr>
        <w:t>第</w:t>
      </w:r>
      <w:r>
        <w:rPr>
          <w:rFonts w:ascii="細明體" w:hAnsi="細明體" w:cs="細明體" w:eastAsia="細明體"/>
          <w:sz w:val="24"/>
          <w:szCs w:val="24"/>
          <w:spacing w:val="-60"/>
          <w:w w:val="179"/>
          <w:position w:val="20"/>
        </w:rPr>
        <w:t> </w:t>
      </w:r>
      <w:r>
        <w:rPr>
          <w:rFonts w:ascii="Arial" w:hAnsi="Arial" w:cs="Arial" w:eastAsia="Arial"/>
          <w:sz w:val="24"/>
          <w:szCs w:val="24"/>
          <w:spacing w:val="0"/>
          <w:w w:val="225"/>
          <w:position w:val="20"/>
        </w:rPr>
        <w:t>i</w:t>
      </w:r>
      <w:r>
        <w:rPr>
          <w:rFonts w:ascii="Arial" w:hAnsi="Arial" w:cs="Arial" w:eastAsia="Arial"/>
          <w:sz w:val="24"/>
          <w:szCs w:val="24"/>
          <w:spacing w:val="-90"/>
          <w:w w:val="225"/>
          <w:position w:val="20"/>
        </w:rPr>
        <w:t> </w:t>
      </w:r>
      <w:r>
        <w:rPr>
          <w:rFonts w:ascii="細明體" w:hAnsi="細明體" w:cs="細明體" w:eastAsia="細明體"/>
          <w:sz w:val="24"/>
          <w:szCs w:val="24"/>
          <w:spacing w:val="0"/>
          <w:w w:val="225"/>
          <w:position w:val="20"/>
        </w:rPr>
        <w:t>個時段進入第</w:t>
      </w:r>
      <w:r>
        <w:rPr>
          <w:rFonts w:ascii="細明體" w:hAnsi="細明體" w:cs="細明體" w:eastAsia="細明體"/>
          <w:sz w:val="24"/>
          <w:szCs w:val="24"/>
          <w:spacing w:val="-60"/>
          <w:w w:val="225"/>
          <w:position w:val="20"/>
        </w:rPr>
        <w:t> </w:t>
      </w:r>
      <w:r>
        <w:rPr>
          <w:rFonts w:ascii="Arial" w:hAnsi="Arial" w:cs="Arial" w:eastAsia="Arial"/>
          <w:sz w:val="24"/>
          <w:szCs w:val="24"/>
          <w:spacing w:val="0"/>
          <w:w w:val="225"/>
          <w:position w:val="20"/>
        </w:rPr>
        <w:t>j</w:t>
      </w:r>
      <w:r>
        <w:rPr>
          <w:rFonts w:ascii="Arial" w:hAnsi="Arial" w:cs="Arial" w:eastAsia="Arial"/>
          <w:sz w:val="24"/>
          <w:szCs w:val="24"/>
          <w:spacing w:val="-89"/>
          <w:w w:val="225"/>
          <w:position w:val="20"/>
        </w:rPr>
        <w:t> </w:t>
      </w:r>
      <w:r>
        <w:rPr>
          <w:rFonts w:ascii="細明體" w:hAnsi="細明體" w:cs="細明體" w:eastAsia="細明體"/>
          <w:sz w:val="24"/>
          <w:szCs w:val="24"/>
          <w:spacing w:val="0"/>
          <w:w w:val="100"/>
          <w:position w:val="20"/>
        </w:rPr>
        <w:t>個遊憩區的遊客數量</w:t>
      </w:r>
      <w:r>
        <w:rPr>
          <w:rFonts w:ascii="細明體" w:hAnsi="細明體" w:cs="細明體" w:eastAsia="細明體"/>
          <w:sz w:val="24"/>
          <w:szCs w:val="24"/>
          <w:spacing w:val="0"/>
          <w:w w:val="100"/>
          <w:position w:val="0"/>
        </w:rPr>
      </w:r>
    </w:p>
    <w:p>
      <w:pPr>
        <w:spacing w:before="0" w:after="0" w:line="396" w:lineRule="exact"/>
        <w:ind w:left="1318" w:right="-20"/>
        <w:jc w:val="left"/>
        <w:rPr>
          <w:rFonts w:ascii="細明體" w:hAnsi="細明體" w:cs="細明體" w:eastAsia="細明體"/>
          <w:sz w:val="24"/>
          <w:szCs w:val="24"/>
        </w:rPr>
      </w:pPr>
      <w:rPr/>
      <w:r>
        <w:rPr>
          <w:rFonts w:ascii="Cambria Math" w:hAnsi="Cambria Math" w:cs="Cambria Math" w:eastAsia="Cambria Math"/>
          <w:sz w:val="24"/>
          <w:szCs w:val="24"/>
          <w:spacing w:val="0"/>
          <w:w w:val="100"/>
          <w:position w:val="26"/>
        </w:rPr>
        <w:t>�</w:t>
      </w:r>
      <w:r>
        <w:rPr>
          <w:rFonts w:ascii="Cambria Math" w:hAnsi="Cambria Math" w:cs="Cambria Math" w:eastAsia="Cambria Math"/>
          <w:sz w:val="24"/>
          <w:szCs w:val="24"/>
          <w:spacing w:val="-20"/>
          <w:w w:val="100"/>
          <w:position w:val="26"/>
        </w:rPr>
        <w:t>�</w:t>
      </w:r>
      <w:r>
        <w:rPr>
          <w:rFonts w:ascii="Cambria Math" w:hAnsi="Cambria Math" w:cs="Cambria Math" w:eastAsia="Cambria Math"/>
          <w:sz w:val="17"/>
          <w:szCs w:val="17"/>
          <w:spacing w:val="0"/>
          <w:w w:val="100"/>
          <w:position w:val="21"/>
        </w:rPr>
        <w:t>𝑐�</w:t>
      </w:r>
      <w:r>
        <w:rPr>
          <w:rFonts w:ascii="Cambria Math" w:hAnsi="Cambria Math" w:cs="Cambria Math" w:eastAsia="Cambria Math"/>
          <w:sz w:val="17"/>
          <w:szCs w:val="17"/>
          <w:spacing w:val="0"/>
          <w:w w:val="100"/>
          <w:position w:val="21"/>
        </w:rPr>
        <w:t>  </w:t>
      </w:r>
      <w:r>
        <w:rPr>
          <w:rFonts w:ascii="Cambria Math" w:hAnsi="Cambria Math" w:cs="Cambria Math" w:eastAsia="Cambria Math"/>
          <w:sz w:val="17"/>
          <w:szCs w:val="17"/>
          <w:spacing w:val="22"/>
          <w:w w:val="100"/>
          <w:position w:val="21"/>
        </w:rPr>
        <w:t> </w:t>
      </w:r>
      <w:r>
        <w:rPr>
          <w:rFonts w:ascii="Arial" w:hAnsi="Arial" w:cs="Arial" w:eastAsia="Arial"/>
          <w:sz w:val="24"/>
          <w:szCs w:val="24"/>
          <w:spacing w:val="0"/>
          <w:w w:val="179"/>
          <w:position w:val="26"/>
        </w:rPr>
        <w:t>:</w:t>
      </w:r>
      <w:r>
        <w:rPr>
          <w:rFonts w:ascii="Arial" w:hAnsi="Arial" w:cs="Arial" w:eastAsia="Arial"/>
          <w:sz w:val="24"/>
          <w:szCs w:val="24"/>
          <w:spacing w:val="1"/>
          <w:w w:val="179"/>
          <w:position w:val="26"/>
        </w:rPr>
        <w:t> </w:t>
      </w:r>
      <w:r>
        <w:rPr>
          <w:rFonts w:ascii="細明體" w:hAnsi="細明體" w:cs="細明體" w:eastAsia="細明體"/>
          <w:sz w:val="24"/>
          <w:szCs w:val="24"/>
          <w:spacing w:val="0"/>
          <w:w w:val="179"/>
          <w:position w:val="26"/>
        </w:rPr>
        <w:t>第</w:t>
      </w:r>
      <w:r>
        <w:rPr>
          <w:rFonts w:ascii="細明體" w:hAnsi="細明體" w:cs="細明體" w:eastAsia="細明體"/>
          <w:sz w:val="24"/>
          <w:szCs w:val="24"/>
          <w:spacing w:val="-60"/>
          <w:w w:val="179"/>
          <w:position w:val="26"/>
        </w:rPr>
        <w:t> </w:t>
      </w:r>
      <w:r>
        <w:rPr>
          <w:rFonts w:ascii="Arial" w:hAnsi="Arial" w:cs="Arial" w:eastAsia="Arial"/>
          <w:sz w:val="24"/>
          <w:szCs w:val="24"/>
          <w:spacing w:val="0"/>
          <w:w w:val="225"/>
          <w:position w:val="26"/>
        </w:rPr>
        <w:t>i</w:t>
      </w:r>
      <w:r>
        <w:rPr>
          <w:rFonts w:ascii="Arial" w:hAnsi="Arial" w:cs="Arial" w:eastAsia="Arial"/>
          <w:sz w:val="24"/>
          <w:szCs w:val="24"/>
          <w:spacing w:val="-90"/>
          <w:w w:val="225"/>
          <w:position w:val="26"/>
        </w:rPr>
        <w:t> </w:t>
      </w:r>
      <w:r>
        <w:rPr>
          <w:rFonts w:ascii="細明體" w:hAnsi="細明體" w:cs="細明體" w:eastAsia="細明體"/>
          <w:sz w:val="24"/>
          <w:szCs w:val="24"/>
          <w:spacing w:val="0"/>
          <w:w w:val="225"/>
          <w:position w:val="26"/>
        </w:rPr>
        <w:t>個時段中第</w:t>
      </w:r>
      <w:r>
        <w:rPr>
          <w:rFonts w:ascii="細明體" w:hAnsi="細明體" w:cs="細明體" w:eastAsia="細明體"/>
          <w:sz w:val="24"/>
          <w:szCs w:val="24"/>
          <w:spacing w:val="-60"/>
          <w:w w:val="225"/>
          <w:position w:val="26"/>
        </w:rPr>
        <w:t> </w:t>
      </w:r>
      <w:r>
        <w:rPr>
          <w:rFonts w:ascii="Arial" w:hAnsi="Arial" w:cs="Arial" w:eastAsia="Arial"/>
          <w:sz w:val="24"/>
          <w:szCs w:val="24"/>
          <w:spacing w:val="0"/>
          <w:w w:val="100"/>
          <w:position w:val="26"/>
        </w:rPr>
        <w:t>c</w:t>
      </w:r>
      <w:r>
        <w:rPr>
          <w:rFonts w:ascii="Arial" w:hAnsi="Arial" w:cs="Arial" w:eastAsia="Arial"/>
          <w:sz w:val="24"/>
          <w:szCs w:val="24"/>
          <w:spacing w:val="-7"/>
          <w:w w:val="100"/>
          <w:position w:val="26"/>
        </w:rPr>
        <w:t> </w:t>
      </w:r>
      <w:r>
        <w:rPr>
          <w:rFonts w:ascii="細明體" w:hAnsi="細明體" w:cs="細明體" w:eastAsia="細明體"/>
          <w:sz w:val="24"/>
          <w:szCs w:val="24"/>
          <w:spacing w:val="0"/>
          <w:w w:val="100"/>
          <w:position w:val="26"/>
        </w:rPr>
        <w:t>種交通工具數量</w:t>
      </w:r>
      <w:r>
        <w:rPr>
          <w:rFonts w:ascii="細明體" w:hAnsi="細明體" w:cs="細明體" w:eastAsia="細明體"/>
          <w:sz w:val="24"/>
          <w:szCs w:val="24"/>
          <w:spacing w:val="0"/>
          <w:w w:val="100"/>
          <w:position w:val="0"/>
        </w:rPr>
      </w:r>
    </w:p>
    <w:p>
      <w:pPr>
        <w:spacing w:before="0" w:after="0" w:line="381" w:lineRule="exact"/>
        <w:ind w:left="1318" w:right="-20"/>
        <w:jc w:val="left"/>
        <w:rPr>
          <w:rFonts w:ascii="細明體" w:hAnsi="細明體" w:cs="細明體" w:eastAsia="細明體"/>
          <w:sz w:val="24"/>
          <w:szCs w:val="24"/>
        </w:rPr>
      </w:pPr>
      <w:rPr/>
      <w:r>
        <w:rPr>
          <w:rFonts w:ascii="Cambria Math" w:hAnsi="Cambria Math" w:cs="Cambria Math" w:eastAsia="Cambria Math"/>
          <w:sz w:val="24"/>
          <w:szCs w:val="24"/>
          <w:spacing w:val="1"/>
          <w:w w:val="100"/>
          <w:position w:val="25"/>
        </w:rPr>
        <w:t>�</w:t>
      </w:r>
      <w:r>
        <w:rPr>
          <w:rFonts w:ascii="Cambria Math" w:hAnsi="Cambria Math" w:cs="Cambria Math" w:eastAsia="Cambria Math"/>
          <w:sz w:val="24"/>
          <w:szCs w:val="24"/>
          <w:spacing w:val="-22"/>
          <w:w w:val="100"/>
          <w:position w:val="25"/>
        </w:rPr>
        <w:t>�</w:t>
      </w:r>
      <w:r>
        <w:rPr>
          <w:rFonts w:ascii="Cambria Math" w:hAnsi="Cambria Math" w:cs="Cambria Math" w:eastAsia="Cambria Math"/>
          <w:sz w:val="17"/>
          <w:szCs w:val="17"/>
          <w:spacing w:val="0"/>
          <w:w w:val="100"/>
          <w:position w:val="20"/>
        </w:rPr>
        <w:t>�</w:t>
      </w:r>
      <w:r>
        <w:rPr>
          <w:rFonts w:ascii="Cambria Math" w:hAnsi="Cambria Math" w:cs="Cambria Math" w:eastAsia="Cambria Math"/>
          <w:sz w:val="17"/>
          <w:szCs w:val="17"/>
          <w:spacing w:val="0"/>
          <w:w w:val="100"/>
          <w:position w:val="20"/>
        </w:rPr>
        <w:t>  </w:t>
      </w:r>
      <w:r>
        <w:rPr>
          <w:rFonts w:ascii="Cambria Math" w:hAnsi="Cambria Math" w:cs="Cambria Math" w:eastAsia="Cambria Math"/>
          <w:sz w:val="17"/>
          <w:szCs w:val="17"/>
          <w:spacing w:val="24"/>
          <w:w w:val="100"/>
          <w:position w:val="20"/>
        </w:rPr>
        <w:t> </w:t>
      </w:r>
      <w:r>
        <w:rPr>
          <w:rFonts w:ascii="Arial" w:hAnsi="Arial" w:cs="Arial" w:eastAsia="Arial"/>
          <w:sz w:val="24"/>
          <w:szCs w:val="24"/>
          <w:spacing w:val="0"/>
          <w:w w:val="179"/>
          <w:position w:val="25"/>
        </w:rPr>
        <w:t>:</w:t>
      </w:r>
      <w:r>
        <w:rPr>
          <w:rFonts w:ascii="Arial" w:hAnsi="Arial" w:cs="Arial" w:eastAsia="Arial"/>
          <w:sz w:val="24"/>
          <w:szCs w:val="24"/>
          <w:spacing w:val="1"/>
          <w:w w:val="179"/>
          <w:position w:val="25"/>
        </w:rPr>
        <w:t> </w:t>
      </w:r>
      <w:r>
        <w:rPr>
          <w:rFonts w:ascii="細明體" w:hAnsi="細明體" w:cs="細明體" w:eastAsia="細明體"/>
          <w:sz w:val="24"/>
          <w:szCs w:val="24"/>
          <w:spacing w:val="0"/>
          <w:w w:val="179"/>
          <w:position w:val="25"/>
        </w:rPr>
        <w:t>第</w:t>
      </w:r>
      <w:r>
        <w:rPr>
          <w:rFonts w:ascii="細明體" w:hAnsi="細明體" w:cs="細明體" w:eastAsia="細明體"/>
          <w:sz w:val="24"/>
          <w:szCs w:val="24"/>
          <w:spacing w:val="-60"/>
          <w:w w:val="179"/>
          <w:position w:val="25"/>
        </w:rPr>
        <w:t> </w:t>
      </w:r>
      <w:r>
        <w:rPr>
          <w:rFonts w:ascii="Arial" w:hAnsi="Arial" w:cs="Arial" w:eastAsia="Arial"/>
          <w:sz w:val="24"/>
          <w:szCs w:val="24"/>
          <w:spacing w:val="0"/>
          <w:w w:val="225"/>
          <w:position w:val="25"/>
        </w:rPr>
        <w:t>j</w:t>
      </w:r>
      <w:r>
        <w:rPr>
          <w:rFonts w:ascii="Arial" w:hAnsi="Arial" w:cs="Arial" w:eastAsia="Arial"/>
          <w:sz w:val="24"/>
          <w:szCs w:val="24"/>
          <w:spacing w:val="-90"/>
          <w:w w:val="225"/>
          <w:position w:val="25"/>
        </w:rPr>
        <w:t> </w:t>
      </w:r>
      <w:r>
        <w:rPr>
          <w:rFonts w:ascii="細明體" w:hAnsi="細明體" w:cs="細明體" w:eastAsia="細明體"/>
          <w:sz w:val="24"/>
          <w:szCs w:val="24"/>
          <w:spacing w:val="0"/>
          <w:w w:val="100"/>
          <w:position w:val="25"/>
        </w:rPr>
        <w:t>個遊憩區總計一日遊客數量調查總數</w:t>
      </w:r>
      <w:r>
        <w:rPr>
          <w:rFonts w:ascii="細明體" w:hAnsi="細明體" w:cs="細明體" w:eastAsia="細明體"/>
          <w:sz w:val="24"/>
          <w:szCs w:val="24"/>
          <w:spacing w:val="0"/>
          <w:w w:val="100"/>
          <w:position w:val="0"/>
        </w:rPr>
      </w:r>
    </w:p>
    <w:p>
      <w:pPr>
        <w:spacing w:before="0" w:after="0" w:line="123" w:lineRule="exact"/>
        <w:ind w:left="1318" w:right="-20"/>
        <w:jc w:val="left"/>
        <w:rPr>
          <w:rFonts w:ascii="細明體" w:hAnsi="細明體" w:cs="細明體" w:eastAsia="細明體"/>
          <w:sz w:val="24"/>
          <w:szCs w:val="24"/>
        </w:rPr>
      </w:pPr>
      <w:rPr/>
      <w:r>
        <w:rPr>
          <w:rFonts w:ascii="Arial" w:hAnsi="Arial" w:cs="Arial" w:eastAsia="Arial"/>
          <w:sz w:val="24"/>
          <w:szCs w:val="24"/>
          <w:spacing w:val="0"/>
          <w:w w:val="202"/>
          <w:position w:val="3"/>
        </w:rPr>
        <w:t>j</w:t>
      </w:r>
      <w:r>
        <w:rPr>
          <w:rFonts w:ascii="Arial" w:hAnsi="Arial" w:cs="Arial" w:eastAsia="Arial"/>
          <w:sz w:val="24"/>
          <w:szCs w:val="24"/>
          <w:spacing w:val="-2"/>
          <w:w w:val="202"/>
          <w:position w:val="3"/>
        </w:rPr>
        <w:t> </w:t>
      </w:r>
      <w:r>
        <w:rPr>
          <w:rFonts w:ascii="Arial" w:hAnsi="Arial" w:cs="Arial" w:eastAsia="Arial"/>
          <w:sz w:val="24"/>
          <w:szCs w:val="24"/>
          <w:spacing w:val="0"/>
          <w:w w:val="202"/>
          <w:position w:val="3"/>
        </w:rPr>
        <w:t>:</w:t>
      </w:r>
      <w:r>
        <w:rPr>
          <w:rFonts w:ascii="Arial" w:hAnsi="Arial" w:cs="Arial" w:eastAsia="Arial"/>
          <w:sz w:val="24"/>
          <w:szCs w:val="24"/>
          <w:spacing w:val="-30"/>
          <w:w w:val="202"/>
          <w:position w:val="3"/>
        </w:rPr>
        <w:t> </w:t>
      </w:r>
      <w:r>
        <w:rPr>
          <w:rFonts w:ascii="細明體" w:hAnsi="細明體" w:cs="細明體" w:eastAsia="細明體"/>
          <w:sz w:val="24"/>
          <w:szCs w:val="24"/>
          <w:spacing w:val="0"/>
          <w:w w:val="100"/>
          <w:position w:val="3"/>
        </w:rPr>
        <w:t>不同遊憩區</w:t>
      </w:r>
      <w:r>
        <w:rPr>
          <w:rFonts w:ascii="細明體" w:hAnsi="細明體" w:cs="細明體" w:eastAsia="細明體"/>
          <w:sz w:val="24"/>
          <w:szCs w:val="24"/>
          <w:spacing w:val="0"/>
          <w:w w:val="100"/>
          <w:position w:val="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3" w:after="0" w:line="220" w:lineRule="exact"/>
        <w:jc w:val="left"/>
        <w:rPr>
          <w:sz w:val="22"/>
          <w:szCs w:val="22"/>
        </w:rPr>
      </w:pPr>
      <w:rPr/>
      <w:r>
        <w:rPr>
          <w:sz w:val="22"/>
          <w:szCs w:val="22"/>
        </w:rPr>
      </w:r>
    </w:p>
    <w:p>
      <w:pPr>
        <w:spacing w:before="0" w:after="0" w:line="240" w:lineRule="auto"/>
        <w:ind w:left="118" w:right="-20"/>
        <w:jc w:val="left"/>
        <w:rPr>
          <w:rFonts w:ascii="細明體" w:hAnsi="細明體" w:cs="細明體" w:eastAsia="細明體"/>
          <w:sz w:val="32"/>
          <w:szCs w:val="32"/>
        </w:rPr>
      </w:pPr>
      <w:rPr/>
      <w:r>
        <w:rPr>
          <w:rFonts w:ascii="細明體" w:hAnsi="細明體" w:cs="細明體" w:eastAsia="細明體"/>
          <w:sz w:val="32"/>
          <w:szCs w:val="32"/>
          <w:spacing w:val="2"/>
          <w:w w:val="100"/>
        </w:rPr>
        <w:t>六</w:t>
      </w:r>
      <w:r>
        <w:rPr>
          <w:rFonts w:ascii="細明體" w:hAnsi="細明體" w:cs="細明體" w:eastAsia="細明體"/>
          <w:sz w:val="32"/>
          <w:szCs w:val="32"/>
          <w:spacing w:val="0"/>
          <w:w w:val="100"/>
        </w:rPr>
        <w:t>、遊</w:t>
      </w:r>
      <w:r>
        <w:rPr>
          <w:rFonts w:ascii="細明體" w:hAnsi="細明體" w:cs="細明體" w:eastAsia="細明體"/>
          <w:sz w:val="32"/>
          <w:szCs w:val="32"/>
          <w:spacing w:val="2"/>
          <w:w w:val="100"/>
        </w:rPr>
        <w:t>客</w:t>
      </w:r>
      <w:r>
        <w:rPr>
          <w:rFonts w:ascii="細明體" w:hAnsi="細明體" w:cs="細明體" w:eastAsia="細明體"/>
          <w:sz w:val="32"/>
          <w:szCs w:val="32"/>
          <w:spacing w:val="0"/>
          <w:w w:val="100"/>
        </w:rPr>
        <w:t>問卷調</w:t>
      </w:r>
      <w:r>
        <w:rPr>
          <w:rFonts w:ascii="細明體" w:hAnsi="細明體" w:cs="細明體" w:eastAsia="細明體"/>
          <w:sz w:val="32"/>
          <w:szCs w:val="32"/>
          <w:spacing w:val="2"/>
          <w:w w:val="100"/>
        </w:rPr>
        <w:t>查</w:t>
      </w:r>
      <w:r>
        <w:rPr>
          <w:rFonts w:ascii="細明體" w:hAnsi="細明體" w:cs="細明體" w:eastAsia="細明體"/>
          <w:sz w:val="32"/>
          <w:szCs w:val="32"/>
          <w:spacing w:val="0"/>
          <w:w w:val="100"/>
        </w:rPr>
        <w:t>方法</w:t>
      </w:r>
      <w:r>
        <w:rPr>
          <w:rFonts w:ascii="細明體" w:hAnsi="細明體" w:cs="細明體" w:eastAsia="細明體"/>
          <w:sz w:val="32"/>
          <w:szCs w:val="32"/>
          <w:spacing w:val="0"/>
          <w:w w:val="100"/>
        </w:rPr>
      </w:r>
    </w:p>
    <w:p>
      <w:pPr>
        <w:spacing w:before="0" w:after="0" w:line="200" w:lineRule="exact"/>
        <w:jc w:val="left"/>
        <w:rPr>
          <w:sz w:val="20"/>
          <w:szCs w:val="20"/>
        </w:rPr>
      </w:pPr>
      <w:rPr/>
      <w:r>
        <w:rPr>
          <w:sz w:val="20"/>
          <w:szCs w:val="20"/>
        </w:rPr>
      </w:r>
    </w:p>
    <w:p>
      <w:pPr>
        <w:spacing w:before="14" w:after="0" w:line="200" w:lineRule="exact"/>
        <w:jc w:val="left"/>
        <w:rPr>
          <w:sz w:val="20"/>
          <w:szCs w:val="20"/>
        </w:rPr>
      </w:pPr>
      <w:rPr/>
      <w:r>
        <w:rPr>
          <w:sz w:val="20"/>
          <w:szCs w:val="20"/>
        </w:rPr>
      </w:r>
    </w:p>
    <w:p>
      <w:pPr>
        <w:spacing w:before="0" w:after="0" w:line="360" w:lineRule="exact"/>
        <w:ind w:left="684" w:right="750" w:firstLine="425"/>
        <w:jc w:val="left"/>
        <w:rPr>
          <w:rFonts w:ascii="細明體" w:hAnsi="細明體" w:cs="細明體" w:eastAsia="細明體"/>
          <w:sz w:val="24"/>
          <w:szCs w:val="24"/>
        </w:rPr>
      </w:pPr>
      <w:rPr/>
      <w:r>
        <w:rPr>
          <w:rFonts w:ascii="細明體" w:hAnsi="細明體" w:cs="細明體" w:eastAsia="細明體"/>
          <w:sz w:val="24"/>
          <w:szCs w:val="24"/>
          <w:spacing w:val="0"/>
          <w:w w:val="100"/>
        </w:rPr>
        <w:t>調查人員在現地所做之遊</w:t>
      </w:r>
      <w:r>
        <w:rPr>
          <w:rFonts w:ascii="細明體" w:hAnsi="細明體" w:cs="細明體" w:eastAsia="細明體"/>
          <w:sz w:val="24"/>
          <w:szCs w:val="24"/>
          <w:spacing w:val="1"/>
          <w:w w:val="100"/>
        </w:rPr>
        <w:t>客</w:t>
      </w:r>
      <w:r>
        <w:rPr>
          <w:rFonts w:ascii="細明體" w:hAnsi="細明體" w:cs="細明體" w:eastAsia="細明體"/>
          <w:sz w:val="24"/>
          <w:szCs w:val="24"/>
          <w:spacing w:val="0"/>
          <w:w w:val="100"/>
        </w:rPr>
        <w:t>交通流量計數調查雖可主觀判斷進入的</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遊客交通</w:t>
      </w:r>
      <w:r>
        <w:rPr>
          <w:rFonts w:ascii="細明體" w:hAnsi="細明體" w:cs="細明體" w:eastAsia="細明體"/>
          <w:sz w:val="24"/>
          <w:szCs w:val="24"/>
          <w:spacing w:val="1"/>
          <w:w w:val="100"/>
        </w:rPr>
        <w:t>量</w:t>
      </w:r>
      <w:r>
        <w:rPr>
          <w:rFonts w:ascii="細明體" w:hAnsi="細明體" w:cs="細明體" w:eastAsia="細明體"/>
          <w:sz w:val="24"/>
          <w:szCs w:val="24"/>
          <w:spacing w:val="0"/>
          <w:w w:val="100"/>
        </w:rPr>
        <w:t>推估遊客人</w:t>
      </w:r>
      <w:r>
        <w:rPr>
          <w:rFonts w:ascii="細明體" w:hAnsi="細明體" w:cs="細明體" w:eastAsia="細明體"/>
          <w:sz w:val="24"/>
          <w:szCs w:val="24"/>
          <w:spacing w:val="-43"/>
          <w:w w:val="100"/>
        </w:rPr>
        <w:t>次，</w:t>
      </w:r>
      <w:r>
        <w:rPr>
          <w:rFonts w:ascii="細明體" w:hAnsi="細明體" w:cs="細明體" w:eastAsia="細明體"/>
          <w:sz w:val="24"/>
          <w:szCs w:val="24"/>
          <w:spacing w:val="0"/>
          <w:w w:val="100"/>
        </w:rPr>
        <w:t>但仍無法得知遊</w:t>
      </w:r>
      <w:r>
        <w:rPr>
          <w:rFonts w:ascii="細明體" w:hAnsi="細明體" w:cs="細明體" w:eastAsia="細明體"/>
          <w:sz w:val="24"/>
          <w:szCs w:val="24"/>
          <w:spacing w:val="2"/>
          <w:w w:val="100"/>
        </w:rPr>
        <w:t>客</w:t>
      </w:r>
      <w:r>
        <w:rPr>
          <w:rFonts w:ascii="細明體" w:hAnsi="細明體" w:cs="細明體" w:eastAsia="細明體"/>
          <w:sz w:val="24"/>
          <w:szCs w:val="24"/>
          <w:spacing w:val="0"/>
          <w:w w:val="100"/>
        </w:rPr>
        <w:t>在實際遊憩體驗上的滿意度</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為何，因此</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本研究透過現地遊客問卷的發放，獲得遊客對遊憩區中遊憩</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體驗的滿意度，輔以作為</w:t>
      </w:r>
      <w:r>
        <w:rPr>
          <w:rFonts w:ascii="細明體" w:hAnsi="細明體" w:cs="細明體" w:eastAsia="細明體"/>
          <w:sz w:val="24"/>
          <w:szCs w:val="24"/>
          <w:spacing w:val="1"/>
          <w:w w:val="100"/>
        </w:rPr>
        <w:t>遊</w:t>
      </w:r>
      <w:r>
        <w:rPr>
          <w:rFonts w:ascii="細明體" w:hAnsi="細明體" w:cs="細明體" w:eastAsia="細明體"/>
          <w:sz w:val="24"/>
          <w:szCs w:val="24"/>
          <w:spacing w:val="0"/>
          <w:w w:val="100"/>
        </w:rPr>
        <w:t>客到訪人次的影響因素。</w:t>
      </w:r>
    </w:p>
    <w:p>
      <w:pPr>
        <w:spacing w:before="8" w:after="0" w:line="220" w:lineRule="exact"/>
        <w:jc w:val="left"/>
        <w:rPr>
          <w:sz w:val="22"/>
          <w:szCs w:val="22"/>
        </w:rPr>
      </w:pPr>
      <w:rPr/>
      <w:r>
        <w:rPr>
          <w:sz w:val="22"/>
          <w:szCs w:val="22"/>
        </w:rPr>
      </w:r>
    </w:p>
    <w:p>
      <w:pPr>
        <w:spacing w:before="0" w:after="0" w:line="240" w:lineRule="auto"/>
        <w:ind w:left="1109" w:right="-20"/>
        <w:jc w:val="left"/>
        <w:rPr>
          <w:rFonts w:ascii="細明體" w:hAnsi="細明體" w:cs="細明體" w:eastAsia="細明體"/>
          <w:sz w:val="24"/>
          <w:szCs w:val="24"/>
        </w:rPr>
      </w:pPr>
      <w:rPr/>
      <w:r>
        <w:rPr>
          <w:rFonts w:ascii="細明體" w:hAnsi="細明體" w:cs="細明體" w:eastAsia="細明體"/>
          <w:sz w:val="24"/>
          <w:szCs w:val="24"/>
          <w:spacing w:val="0"/>
          <w:w w:val="100"/>
        </w:rPr>
        <w:t>本計畫所研擬</w:t>
      </w:r>
      <w:r>
        <w:rPr>
          <w:rFonts w:ascii="細明體" w:hAnsi="細明體" w:cs="細明體" w:eastAsia="細明體"/>
          <w:sz w:val="24"/>
          <w:szCs w:val="24"/>
          <w:spacing w:val="1"/>
          <w:w w:val="100"/>
        </w:rPr>
        <w:t>之</w:t>
      </w:r>
      <w:r>
        <w:rPr>
          <w:rFonts w:ascii="細明體" w:hAnsi="細明體" w:cs="細明體" w:eastAsia="細明體"/>
          <w:sz w:val="24"/>
          <w:szCs w:val="24"/>
          <w:spacing w:val="0"/>
          <w:w w:val="100"/>
        </w:rPr>
        <w:t>西拉雅國家風景區關子嶺滿意度調查問</w:t>
      </w:r>
      <w:r>
        <w:rPr>
          <w:rFonts w:ascii="細明體" w:hAnsi="細明體" w:cs="細明體" w:eastAsia="細明體"/>
          <w:sz w:val="24"/>
          <w:szCs w:val="24"/>
          <w:spacing w:val="-13"/>
          <w:w w:val="100"/>
        </w:rPr>
        <w:t>卷</w:t>
      </w:r>
      <w:r>
        <w:rPr>
          <w:rFonts w:ascii="細明體" w:hAnsi="細明體" w:cs="細明體" w:eastAsia="細明體"/>
          <w:sz w:val="24"/>
          <w:szCs w:val="24"/>
          <w:spacing w:val="-14"/>
          <w:w w:val="100"/>
        </w:rPr>
        <w:t>，</w:t>
      </w:r>
      <w:r>
        <w:rPr>
          <w:rFonts w:ascii="細明體" w:hAnsi="細明體" w:cs="細明體" w:eastAsia="細明體"/>
          <w:sz w:val="24"/>
          <w:szCs w:val="24"/>
          <w:spacing w:val="0"/>
          <w:w w:val="100"/>
        </w:rPr>
        <w:t>問項內容</w:t>
      </w:r>
    </w:p>
    <w:p>
      <w:pPr>
        <w:spacing w:before="24" w:after="0" w:line="360" w:lineRule="exact"/>
        <w:ind w:left="684" w:right="748"/>
        <w:jc w:val="left"/>
        <w:rPr>
          <w:rFonts w:ascii="細明體" w:hAnsi="細明體" w:cs="細明體" w:eastAsia="細明體"/>
          <w:sz w:val="24"/>
          <w:szCs w:val="24"/>
        </w:rPr>
      </w:pPr>
      <w:rPr/>
      <w:r>
        <w:rPr>
          <w:rFonts w:ascii="細明體" w:hAnsi="細明體" w:cs="細明體" w:eastAsia="細明體"/>
          <w:sz w:val="24"/>
          <w:szCs w:val="24"/>
          <w:spacing w:val="0"/>
          <w:w w:val="100"/>
        </w:rPr>
        <w:t>（表</w:t>
      </w:r>
      <w:r>
        <w:rPr>
          <w:rFonts w:ascii="細明體" w:hAnsi="細明體" w:cs="細明體" w:eastAsia="細明體"/>
          <w:sz w:val="24"/>
          <w:szCs w:val="24"/>
          <w:spacing w:val="-17"/>
          <w:w w:val="100"/>
        </w:rPr>
        <w:t>）</w:t>
      </w:r>
      <w:r>
        <w:rPr>
          <w:rFonts w:ascii="細明體" w:hAnsi="細明體" w:cs="細明體" w:eastAsia="細明體"/>
          <w:sz w:val="24"/>
          <w:szCs w:val="24"/>
          <w:spacing w:val="0"/>
          <w:w w:val="100"/>
        </w:rPr>
        <w:t>包含三部</w:t>
      </w:r>
      <w:r>
        <w:rPr>
          <w:rFonts w:ascii="細明體" w:hAnsi="細明體" w:cs="細明體" w:eastAsia="細明體"/>
          <w:sz w:val="24"/>
          <w:szCs w:val="24"/>
          <w:spacing w:val="-10"/>
          <w:w w:val="100"/>
        </w:rPr>
        <w:t>分</w:t>
      </w:r>
      <w:r>
        <w:rPr>
          <w:rFonts w:ascii="細明體" w:hAnsi="細明體" w:cs="細明體" w:eastAsia="細明體"/>
          <w:sz w:val="24"/>
          <w:szCs w:val="24"/>
          <w:spacing w:val="-10"/>
          <w:w w:val="100"/>
        </w:rPr>
        <w:t>，</w:t>
      </w:r>
      <w:r>
        <w:rPr>
          <w:rFonts w:ascii="細明體" w:hAnsi="細明體" w:cs="細明體" w:eastAsia="細明體"/>
          <w:sz w:val="24"/>
          <w:szCs w:val="24"/>
          <w:spacing w:val="2"/>
          <w:w w:val="100"/>
        </w:rPr>
        <w:t>分</w:t>
      </w:r>
      <w:r>
        <w:rPr>
          <w:rFonts w:ascii="細明體" w:hAnsi="細明體" w:cs="細明體" w:eastAsia="細明體"/>
          <w:sz w:val="24"/>
          <w:szCs w:val="24"/>
          <w:spacing w:val="0"/>
          <w:w w:val="100"/>
        </w:rPr>
        <w:t>別為遊客個人特性資</w:t>
      </w:r>
      <w:r>
        <w:rPr>
          <w:rFonts w:ascii="細明體" w:hAnsi="細明體" w:cs="細明體" w:eastAsia="細明體"/>
          <w:sz w:val="24"/>
          <w:szCs w:val="24"/>
          <w:spacing w:val="-17"/>
          <w:w w:val="100"/>
        </w:rPr>
        <w:t>料</w:t>
      </w:r>
      <w:r>
        <w:rPr>
          <w:rFonts w:ascii="細明體" w:hAnsi="細明體" w:cs="細明體" w:eastAsia="細明體"/>
          <w:sz w:val="24"/>
          <w:szCs w:val="24"/>
          <w:spacing w:val="0"/>
          <w:w w:val="100"/>
        </w:rPr>
        <w:t>（性</w:t>
      </w:r>
      <w:r>
        <w:rPr>
          <w:rFonts w:ascii="細明體" w:hAnsi="細明體" w:cs="細明體" w:eastAsia="細明體"/>
          <w:sz w:val="24"/>
          <w:szCs w:val="24"/>
          <w:spacing w:val="-10"/>
          <w:w w:val="100"/>
        </w:rPr>
        <w:t>別</w:t>
      </w:r>
      <w:r>
        <w:rPr>
          <w:rFonts w:ascii="細明體" w:hAnsi="細明體" w:cs="細明體" w:eastAsia="細明體"/>
          <w:sz w:val="24"/>
          <w:szCs w:val="24"/>
          <w:spacing w:val="-10"/>
          <w:w w:val="100"/>
        </w:rPr>
        <w:t>、</w:t>
      </w:r>
      <w:r>
        <w:rPr>
          <w:rFonts w:ascii="細明體" w:hAnsi="細明體" w:cs="細明體" w:eastAsia="細明體"/>
          <w:sz w:val="24"/>
          <w:szCs w:val="24"/>
          <w:spacing w:val="0"/>
          <w:w w:val="100"/>
        </w:rPr>
        <w:t>年</w:t>
      </w:r>
      <w:r>
        <w:rPr>
          <w:rFonts w:ascii="細明體" w:hAnsi="細明體" w:cs="細明體" w:eastAsia="細明體"/>
          <w:sz w:val="24"/>
          <w:szCs w:val="24"/>
          <w:spacing w:val="-7"/>
          <w:w w:val="100"/>
        </w:rPr>
        <w:t>齡</w:t>
      </w:r>
      <w:r>
        <w:rPr>
          <w:rFonts w:ascii="細明體" w:hAnsi="細明體" w:cs="細明體" w:eastAsia="細明體"/>
          <w:sz w:val="24"/>
          <w:szCs w:val="24"/>
          <w:spacing w:val="-10"/>
          <w:w w:val="100"/>
        </w:rPr>
        <w:t>、</w:t>
      </w:r>
      <w:r>
        <w:rPr>
          <w:rFonts w:ascii="細明體" w:hAnsi="細明體" w:cs="細明體" w:eastAsia="細明體"/>
          <w:sz w:val="24"/>
          <w:szCs w:val="24"/>
          <w:spacing w:val="0"/>
          <w:w w:val="100"/>
        </w:rPr>
        <w:t>居住</w:t>
      </w:r>
      <w:r>
        <w:rPr>
          <w:rFonts w:ascii="細明體" w:hAnsi="細明體" w:cs="細明體" w:eastAsia="細明體"/>
          <w:sz w:val="24"/>
          <w:szCs w:val="24"/>
          <w:spacing w:val="2"/>
          <w:w w:val="100"/>
        </w:rPr>
        <w:t>地</w:t>
      </w:r>
      <w:r>
        <w:rPr>
          <w:rFonts w:ascii="細明體" w:hAnsi="細明體" w:cs="細明體" w:eastAsia="細明體"/>
          <w:sz w:val="24"/>
          <w:szCs w:val="24"/>
          <w:spacing w:val="2"/>
          <w:w w:val="100"/>
        </w:rPr>
        <w:t>區</w:t>
      </w:r>
      <w:r>
        <w:rPr>
          <w:rFonts w:ascii="細明體" w:hAnsi="細明體" w:cs="細明體" w:eastAsia="細明體"/>
          <w:sz w:val="24"/>
          <w:szCs w:val="24"/>
          <w:spacing w:val="0"/>
          <w:w w:val="100"/>
        </w:rPr>
        <w:t>及</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職業等</w:t>
      </w:r>
      <w:r>
        <w:rPr>
          <w:rFonts w:ascii="Arial" w:hAnsi="Arial" w:cs="Arial" w:eastAsia="Arial"/>
          <w:sz w:val="24"/>
          <w:szCs w:val="24"/>
          <w:spacing w:val="0"/>
          <w:w w:val="150"/>
        </w:rPr>
        <w:t>)</w:t>
      </w:r>
      <w:r>
        <w:rPr>
          <w:rFonts w:ascii="細明體" w:hAnsi="細明體" w:cs="細明體" w:eastAsia="細明體"/>
          <w:sz w:val="24"/>
          <w:szCs w:val="24"/>
          <w:spacing w:val="0"/>
          <w:w w:val="100"/>
        </w:rPr>
        <w:t>、旅遊特性資料</w:t>
      </w:r>
      <w:r>
        <w:rPr>
          <w:rFonts w:ascii="細明體" w:hAnsi="細明體" w:cs="細明體" w:eastAsia="細明體"/>
          <w:sz w:val="24"/>
          <w:szCs w:val="24"/>
          <w:spacing w:val="1"/>
          <w:w w:val="100"/>
        </w:rPr>
        <w:t>（</w:t>
      </w:r>
      <w:r>
        <w:rPr>
          <w:rFonts w:ascii="細明體" w:hAnsi="細明體" w:cs="細明體" w:eastAsia="細明體"/>
          <w:sz w:val="24"/>
          <w:szCs w:val="24"/>
          <w:spacing w:val="0"/>
          <w:w w:val="100"/>
        </w:rPr>
        <w:t>交通、旅遊類型、遊憩動機、停</w:t>
      </w:r>
      <w:r>
        <w:rPr>
          <w:rFonts w:ascii="細明體" w:hAnsi="細明體" w:cs="細明體" w:eastAsia="細明體"/>
          <w:sz w:val="24"/>
          <w:szCs w:val="24"/>
          <w:spacing w:val="1"/>
          <w:w w:val="100"/>
        </w:rPr>
        <w:t>留</w:t>
      </w:r>
      <w:r>
        <w:rPr>
          <w:rFonts w:ascii="細明體" w:hAnsi="細明體" w:cs="細明體" w:eastAsia="細明體"/>
          <w:sz w:val="24"/>
          <w:szCs w:val="24"/>
          <w:spacing w:val="0"/>
          <w:w w:val="100"/>
        </w:rPr>
        <w:t>天數等）及</w:t>
      </w:r>
    </w:p>
    <w:p>
      <w:pPr>
        <w:jc w:val="left"/>
        <w:spacing w:after="0"/>
        <w:sectPr>
          <w:type w:val="continuous"/>
          <w:pgSz w:w="11920" w:h="16840"/>
          <w:pgMar w:top="1520" w:bottom="280" w:left="1680" w:right="1120"/>
        </w:sectPr>
      </w:pPr>
      <w:rPr/>
    </w:p>
    <w:p>
      <w:pPr>
        <w:spacing w:before="0" w:after="0" w:line="341" w:lineRule="exact"/>
        <w:ind w:left="646" w:right="723"/>
        <w:jc w:val="center"/>
        <w:rPr>
          <w:rFonts w:ascii="細明體" w:hAnsi="細明體" w:cs="細明體" w:eastAsia="細明體"/>
          <w:sz w:val="24"/>
          <w:szCs w:val="24"/>
        </w:rPr>
      </w:pPr>
      <w:rPr/>
      <w:r>
        <w:rPr>
          <w:rFonts w:ascii="細明體" w:hAnsi="細明體" w:cs="細明體" w:eastAsia="細明體"/>
          <w:sz w:val="24"/>
          <w:szCs w:val="24"/>
          <w:spacing w:val="0"/>
          <w:w w:val="100"/>
          <w:position w:val="-2"/>
        </w:rPr>
        <w:t>遊憩滿意度</w:t>
      </w:r>
      <w:r>
        <w:rPr>
          <w:rFonts w:ascii="細明體" w:hAnsi="細明體" w:cs="細明體" w:eastAsia="細明體"/>
          <w:sz w:val="24"/>
          <w:szCs w:val="24"/>
          <w:spacing w:val="1"/>
          <w:w w:val="100"/>
          <w:position w:val="-2"/>
        </w:rPr>
        <w:t>（</w:t>
      </w:r>
      <w:r>
        <w:rPr>
          <w:rFonts w:ascii="細明體" w:hAnsi="細明體" w:cs="細明體" w:eastAsia="細明體"/>
          <w:sz w:val="24"/>
          <w:szCs w:val="24"/>
          <w:spacing w:val="0"/>
          <w:w w:val="100"/>
          <w:position w:val="-2"/>
        </w:rPr>
        <w:t>遊憩設施以及整體滿意度</w:t>
      </w:r>
      <w:r>
        <w:rPr>
          <w:rFonts w:ascii="細明體" w:hAnsi="細明體" w:cs="細明體" w:eastAsia="細明體"/>
          <w:sz w:val="24"/>
          <w:szCs w:val="24"/>
          <w:spacing w:val="-120"/>
          <w:w w:val="100"/>
          <w:position w:val="-2"/>
        </w:rPr>
        <w:t>）</w:t>
      </w:r>
      <w:r>
        <w:rPr>
          <w:rFonts w:ascii="細明體" w:hAnsi="細明體" w:cs="細明體" w:eastAsia="細明體"/>
          <w:sz w:val="24"/>
          <w:szCs w:val="24"/>
          <w:spacing w:val="0"/>
          <w:w w:val="100"/>
          <w:position w:val="-2"/>
        </w:rPr>
        <w:t>。主要調查項目如下所列：</w:t>
      </w:r>
      <w:r>
        <w:rPr>
          <w:rFonts w:ascii="細明體" w:hAnsi="細明體" w:cs="細明體" w:eastAsia="細明體"/>
          <w:sz w:val="24"/>
          <w:szCs w:val="24"/>
          <w:spacing w:val="0"/>
          <w:w w:val="100"/>
          <w:position w:val="0"/>
        </w:rPr>
      </w:r>
    </w:p>
    <w:p>
      <w:pPr>
        <w:spacing w:before="46" w:after="0" w:line="305" w:lineRule="auto"/>
        <w:ind w:left="718" w:right="312" w:firstLine="-480"/>
        <w:jc w:val="left"/>
        <w:rPr>
          <w:rFonts w:ascii="細明體" w:hAnsi="細明體" w:cs="細明體" w:eastAsia="細明體"/>
          <w:sz w:val="24"/>
          <w:szCs w:val="24"/>
        </w:rPr>
      </w:pPr>
      <w:rPr/>
      <w:r>
        <w:rPr>
          <w:rFonts w:ascii="Arial" w:hAnsi="Arial" w:cs="Arial" w:eastAsia="Arial"/>
          <w:sz w:val="24"/>
          <w:szCs w:val="24"/>
          <w:w w:val="150"/>
        </w:rPr>
        <w:t>(</w:t>
      </w:r>
      <w:r>
        <w:rPr>
          <w:rFonts w:ascii="細明體" w:hAnsi="細明體" w:cs="細明體" w:eastAsia="細明體"/>
          <w:sz w:val="24"/>
          <w:szCs w:val="24"/>
          <w:w w:val="100"/>
        </w:rPr>
        <w:t>一</w:t>
      </w:r>
      <w:r>
        <w:rPr>
          <w:rFonts w:ascii="Arial" w:hAnsi="Arial" w:cs="Arial" w:eastAsia="Arial"/>
          <w:sz w:val="24"/>
          <w:szCs w:val="24"/>
          <w:w w:val="150"/>
        </w:rPr>
        <w:t>)</w:t>
      </w:r>
      <w:r>
        <w:rPr>
          <w:rFonts w:ascii="細明體" w:hAnsi="細明體" w:cs="細明體" w:eastAsia="細明體"/>
          <w:sz w:val="24"/>
          <w:szCs w:val="24"/>
          <w:w w:val="100"/>
        </w:rPr>
        <w:t>同伴性質</w:t>
      </w:r>
      <w:r>
        <w:rPr>
          <w:rFonts w:ascii="細明體" w:hAnsi="細明體" w:cs="細明體" w:eastAsia="細明體"/>
          <w:sz w:val="24"/>
          <w:szCs w:val="24"/>
          <w:spacing w:val="1"/>
          <w:w w:val="100"/>
        </w:rPr>
        <w:t>：</w:t>
      </w:r>
      <w:r>
        <w:rPr>
          <w:rFonts w:ascii="細明體" w:hAnsi="細明體" w:cs="細明體" w:eastAsia="細明體"/>
          <w:sz w:val="24"/>
          <w:szCs w:val="24"/>
          <w:spacing w:val="0"/>
          <w:w w:val="100"/>
        </w:rPr>
        <w:t>獨自、家人、朋友、同事、同學及其他團體活動等，用以分</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析遊客屬</w:t>
      </w:r>
      <w:r>
        <w:rPr>
          <w:rFonts w:ascii="細明體" w:hAnsi="細明體" w:cs="細明體" w:eastAsia="細明體"/>
          <w:sz w:val="24"/>
          <w:szCs w:val="24"/>
          <w:spacing w:val="1"/>
          <w:w w:val="100"/>
        </w:rPr>
        <w:t>性</w:t>
      </w:r>
      <w:r>
        <w:rPr>
          <w:rFonts w:ascii="細明體" w:hAnsi="細明體" w:cs="細明體" w:eastAsia="細明體"/>
          <w:sz w:val="24"/>
          <w:szCs w:val="24"/>
          <w:spacing w:val="0"/>
          <w:w w:val="100"/>
        </w:rPr>
        <w:t>。</w:t>
      </w:r>
    </w:p>
    <w:p>
      <w:pPr>
        <w:spacing w:before="30" w:after="0" w:line="240" w:lineRule="auto"/>
        <w:ind w:left="190" w:right="199"/>
        <w:jc w:val="center"/>
        <w:rPr>
          <w:rFonts w:ascii="細明體" w:hAnsi="細明體" w:cs="細明體" w:eastAsia="細明體"/>
          <w:sz w:val="24"/>
          <w:szCs w:val="24"/>
        </w:rPr>
      </w:pPr>
      <w:rPr/>
      <w:r>
        <w:rPr>
          <w:rFonts w:ascii="Arial" w:hAnsi="Arial" w:cs="Arial" w:eastAsia="Arial"/>
          <w:sz w:val="24"/>
          <w:szCs w:val="24"/>
          <w:w w:val="150"/>
        </w:rPr>
        <w:t>(</w:t>
      </w:r>
      <w:r>
        <w:rPr>
          <w:rFonts w:ascii="細明體" w:hAnsi="細明體" w:cs="細明體" w:eastAsia="細明體"/>
          <w:sz w:val="24"/>
          <w:szCs w:val="24"/>
          <w:w w:val="100"/>
        </w:rPr>
        <w:t>二</w:t>
      </w:r>
      <w:r>
        <w:rPr>
          <w:rFonts w:ascii="Arial" w:hAnsi="Arial" w:cs="Arial" w:eastAsia="Arial"/>
          <w:sz w:val="24"/>
          <w:szCs w:val="24"/>
          <w:w w:val="150"/>
        </w:rPr>
        <w:t>)</w:t>
      </w:r>
      <w:r>
        <w:rPr>
          <w:rFonts w:ascii="細明體" w:hAnsi="細明體" w:cs="細明體" w:eastAsia="細明體"/>
          <w:sz w:val="24"/>
          <w:szCs w:val="24"/>
          <w:w w:val="100"/>
        </w:rPr>
        <w:t>停留天</w:t>
      </w:r>
      <w:r>
        <w:rPr>
          <w:rFonts w:ascii="細明體" w:hAnsi="細明體" w:cs="細明體" w:eastAsia="細明體"/>
          <w:sz w:val="24"/>
          <w:szCs w:val="24"/>
          <w:spacing w:val="-29"/>
          <w:w w:val="100"/>
        </w:rPr>
        <w:t>數</w:t>
      </w:r>
      <w:r>
        <w:rPr>
          <w:rFonts w:ascii="細明體" w:hAnsi="細明體" w:cs="細明體" w:eastAsia="細明體"/>
          <w:sz w:val="24"/>
          <w:szCs w:val="24"/>
          <w:spacing w:val="-28"/>
          <w:w w:val="100"/>
        </w:rPr>
        <w:t>：</w:t>
      </w:r>
      <w:r>
        <w:rPr>
          <w:rFonts w:ascii="細明體" w:hAnsi="細明體" w:cs="細明體" w:eastAsia="細明體"/>
          <w:sz w:val="24"/>
          <w:szCs w:val="24"/>
          <w:spacing w:val="0"/>
          <w:w w:val="100"/>
        </w:rPr>
        <w:t>指到</w:t>
      </w:r>
      <w:r>
        <w:rPr>
          <w:rFonts w:ascii="細明體" w:hAnsi="細明體" w:cs="細明體" w:eastAsia="細明體"/>
          <w:sz w:val="24"/>
          <w:szCs w:val="24"/>
          <w:spacing w:val="-2"/>
          <w:w w:val="100"/>
        </w:rPr>
        <w:t>訪</w:t>
      </w:r>
      <w:r>
        <w:rPr>
          <w:rFonts w:ascii="細明體" w:hAnsi="細明體" w:cs="細明體" w:eastAsia="細明體"/>
          <w:sz w:val="24"/>
          <w:szCs w:val="24"/>
          <w:spacing w:val="0"/>
          <w:w w:val="100"/>
        </w:rPr>
        <w:t>遊憩區之停留時</w:t>
      </w:r>
      <w:r>
        <w:rPr>
          <w:rFonts w:ascii="細明體" w:hAnsi="細明體" w:cs="細明體" w:eastAsia="細明體"/>
          <w:sz w:val="24"/>
          <w:szCs w:val="24"/>
          <w:spacing w:val="-29"/>
          <w:w w:val="100"/>
        </w:rPr>
        <w:t>間，</w:t>
      </w:r>
      <w:r>
        <w:rPr>
          <w:rFonts w:ascii="細明體" w:hAnsi="細明體" w:cs="細明體" w:eastAsia="細明體"/>
          <w:sz w:val="24"/>
          <w:szCs w:val="24"/>
          <w:spacing w:val="-2"/>
          <w:w w:val="100"/>
        </w:rPr>
        <w:t>用</w:t>
      </w:r>
      <w:r>
        <w:rPr>
          <w:rFonts w:ascii="細明體" w:hAnsi="細明體" w:cs="細明體" w:eastAsia="細明體"/>
          <w:sz w:val="24"/>
          <w:szCs w:val="24"/>
          <w:spacing w:val="0"/>
          <w:w w:val="100"/>
        </w:rPr>
        <w:t>來推算遊憩活動舉辦的可行</w:t>
      </w:r>
      <w:r>
        <w:rPr>
          <w:rFonts w:ascii="細明體" w:hAnsi="細明體" w:cs="細明體" w:eastAsia="細明體"/>
          <w:sz w:val="24"/>
          <w:szCs w:val="24"/>
          <w:spacing w:val="1"/>
          <w:w w:val="100"/>
        </w:rPr>
        <w:t>性</w:t>
      </w:r>
      <w:r>
        <w:rPr>
          <w:rFonts w:ascii="細明體" w:hAnsi="細明體" w:cs="細明體" w:eastAsia="細明體"/>
          <w:sz w:val="24"/>
          <w:szCs w:val="24"/>
          <w:spacing w:val="0"/>
          <w:w w:val="100"/>
        </w:rPr>
        <w:t>。</w:t>
      </w:r>
    </w:p>
    <w:p>
      <w:pPr>
        <w:spacing w:before="61" w:after="0" w:line="364" w:lineRule="exact"/>
        <w:ind w:left="684" w:right="290" w:firstLine="-425"/>
        <w:jc w:val="left"/>
        <w:rPr>
          <w:rFonts w:ascii="細明體" w:hAnsi="細明體" w:cs="細明體" w:eastAsia="細明體"/>
          <w:sz w:val="24"/>
          <w:szCs w:val="24"/>
        </w:rPr>
      </w:pPr>
      <w:rPr/>
      <w:r>
        <w:rPr>
          <w:rFonts w:ascii="Arial" w:hAnsi="Arial" w:cs="Arial" w:eastAsia="Arial"/>
          <w:sz w:val="24"/>
          <w:szCs w:val="24"/>
          <w:w w:val="150"/>
        </w:rPr>
        <w:t>(</w:t>
      </w:r>
      <w:r>
        <w:rPr>
          <w:rFonts w:ascii="細明體" w:hAnsi="細明體" w:cs="細明體" w:eastAsia="細明體"/>
          <w:sz w:val="24"/>
          <w:szCs w:val="24"/>
          <w:w w:val="100"/>
        </w:rPr>
        <w:t>三</w:t>
      </w:r>
      <w:r>
        <w:rPr>
          <w:rFonts w:ascii="Arial" w:hAnsi="Arial" w:cs="Arial" w:eastAsia="Arial"/>
          <w:sz w:val="24"/>
          <w:szCs w:val="24"/>
          <w:w w:val="150"/>
        </w:rPr>
        <w:t>)</w:t>
      </w:r>
      <w:r>
        <w:rPr>
          <w:rFonts w:ascii="細明體" w:hAnsi="細明體" w:cs="細明體" w:eastAsia="細明體"/>
          <w:sz w:val="24"/>
          <w:szCs w:val="24"/>
          <w:w w:val="100"/>
        </w:rPr>
        <w:t>交通工具</w:t>
      </w:r>
      <w:r>
        <w:rPr>
          <w:rFonts w:ascii="細明體" w:hAnsi="細明體" w:cs="細明體" w:eastAsia="細明體"/>
          <w:sz w:val="24"/>
          <w:szCs w:val="24"/>
          <w:spacing w:val="1"/>
          <w:w w:val="100"/>
        </w:rPr>
        <w:t>：</w:t>
      </w:r>
      <w:r>
        <w:rPr>
          <w:rFonts w:ascii="細明體" w:hAnsi="細明體" w:cs="細明體" w:eastAsia="細明體"/>
          <w:sz w:val="24"/>
          <w:szCs w:val="24"/>
          <w:spacing w:val="0"/>
          <w:w w:val="100"/>
        </w:rPr>
        <w:t>自行車、機車、小客車、公車、遊覽車等，再由問卷結果之</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平均</w:t>
      </w:r>
      <w:r>
        <w:rPr>
          <w:rFonts w:ascii="細明體" w:hAnsi="細明體" w:cs="細明體" w:eastAsia="細明體"/>
          <w:sz w:val="24"/>
          <w:szCs w:val="24"/>
          <w:spacing w:val="-2"/>
          <w:w w:val="100"/>
        </w:rPr>
        <w:t>同</w:t>
      </w:r>
      <w:r>
        <w:rPr>
          <w:rFonts w:ascii="細明體" w:hAnsi="細明體" w:cs="細明體" w:eastAsia="細明體"/>
          <w:sz w:val="24"/>
          <w:szCs w:val="24"/>
          <w:spacing w:val="0"/>
          <w:w w:val="100"/>
        </w:rPr>
        <w:t>伴</w:t>
      </w:r>
      <w:r>
        <w:rPr>
          <w:rFonts w:ascii="細明體" w:hAnsi="細明體" w:cs="細明體" w:eastAsia="細明體"/>
          <w:sz w:val="24"/>
          <w:szCs w:val="24"/>
          <w:spacing w:val="-2"/>
          <w:w w:val="100"/>
        </w:rPr>
        <w:t>人</w:t>
      </w:r>
      <w:r>
        <w:rPr>
          <w:rFonts w:ascii="細明體" w:hAnsi="細明體" w:cs="細明體" w:eastAsia="細明體"/>
          <w:sz w:val="24"/>
          <w:szCs w:val="24"/>
          <w:spacing w:val="-2"/>
          <w:w w:val="100"/>
        </w:rPr>
        <w:t>數</w:t>
      </w:r>
      <w:r>
        <w:rPr>
          <w:rFonts w:ascii="細明體" w:hAnsi="細明體" w:cs="細明體" w:eastAsia="細明體"/>
          <w:sz w:val="24"/>
          <w:szCs w:val="24"/>
          <w:spacing w:val="-2"/>
          <w:w w:val="100"/>
        </w:rPr>
        <w:t>推</w:t>
      </w:r>
      <w:r>
        <w:rPr>
          <w:rFonts w:ascii="細明體" w:hAnsi="細明體" w:cs="細明體" w:eastAsia="細明體"/>
          <w:sz w:val="24"/>
          <w:szCs w:val="24"/>
          <w:spacing w:val="-2"/>
          <w:w w:val="100"/>
        </w:rPr>
        <w:t>算</w:t>
      </w:r>
      <w:r>
        <w:rPr>
          <w:rFonts w:ascii="細明體" w:hAnsi="細明體" w:cs="細明體" w:eastAsia="細明體"/>
          <w:sz w:val="24"/>
          <w:szCs w:val="24"/>
          <w:spacing w:val="-2"/>
          <w:w w:val="100"/>
        </w:rPr>
        <w:t>每</w:t>
      </w:r>
      <w:r>
        <w:rPr>
          <w:rFonts w:ascii="細明體" w:hAnsi="細明體" w:cs="細明體" w:eastAsia="細明體"/>
          <w:sz w:val="24"/>
          <w:szCs w:val="24"/>
          <w:spacing w:val="-2"/>
          <w:w w:val="100"/>
        </w:rPr>
        <w:t>輛</w:t>
      </w:r>
      <w:r>
        <w:rPr>
          <w:rFonts w:ascii="細明體" w:hAnsi="細明體" w:cs="細明體" w:eastAsia="細明體"/>
          <w:sz w:val="24"/>
          <w:szCs w:val="24"/>
          <w:spacing w:val="-2"/>
          <w:w w:val="100"/>
        </w:rPr>
        <w:t>交</w:t>
      </w:r>
      <w:r>
        <w:rPr>
          <w:rFonts w:ascii="細明體" w:hAnsi="細明體" w:cs="細明體" w:eastAsia="細明體"/>
          <w:sz w:val="24"/>
          <w:szCs w:val="24"/>
          <w:spacing w:val="0"/>
          <w:w w:val="100"/>
        </w:rPr>
        <w:t>通</w:t>
      </w:r>
      <w:r>
        <w:rPr>
          <w:rFonts w:ascii="細明體" w:hAnsi="細明體" w:cs="細明體" w:eastAsia="細明體"/>
          <w:sz w:val="24"/>
          <w:szCs w:val="24"/>
          <w:spacing w:val="-2"/>
          <w:w w:val="100"/>
        </w:rPr>
        <w:t>工</w:t>
      </w:r>
      <w:r>
        <w:rPr>
          <w:rFonts w:ascii="細明體" w:hAnsi="細明體" w:cs="細明體" w:eastAsia="細明體"/>
          <w:sz w:val="24"/>
          <w:szCs w:val="24"/>
          <w:spacing w:val="-2"/>
          <w:w w:val="100"/>
        </w:rPr>
        <w:t>具</w:t>
      </w:r>
      <w:r>
        <w:rPr>
          <w:rFonts w:ascii="細明體" w:hAnsi="細明體" w:cs="細明體" w:eastAsia="細明體"/>
          <w:sz w:val="24"/>
          <w:szCs w:val="24"/>
          <w:spacing w:val="-2"/>
          <w:w w:val="100"/>
        </w:rPr>
        <w:t>搭</w:t>
      </w:r>
      <w:r>
        <w:rPr>
          <w:rFonts w:ascii="細明體" w:hAnsi="細明體" w:cs="細明體" w:eastAsia="細明體"/>
          <w:sz w:val="24"/>
          <w:szCs w:val="24"/>
          <w:spacing w:val="-2"/>
          <w:w w:val="100"/>
        </w:rPr>
        <w:t>載</w:t>
      </w:r>
      <w:r>
        <w:rPr>
          <w:rFonts w:ascii="細明體" w:hAnsi="細明體" w:cs="細明體" w:eastAsia="細明體"/>
          <w:sz w:val="24"/>
          <w:szCs w:val="24"/>
          <w:spacing w:val="-2"/>
          <w:w w:val="100"/>
        </w:rPr>
        <w:t>人</w:t>
      </w:r>
      <w:r>
        <w:rPr>
          <w:rFonts w:ascii="細明體" w:hAnsi="細明體" w:cs="細明體" w:eastAsia="細明體"/>
          <w:sz w:val="24"/>
          <w:szCs w:val="24"/>
          <w:spacing w:val="0"/>
          <w:w w:val="100"/>
        </w:rPr>
        <w:t>數。</w:t>
      </w:r>
    </w:p>
    <w:p>
      <w:pPr>
        <w:spacing w:before="0" w:after="0" w:line="360" w:lineRule="exact"/>
        <w:ind w:left="200" w:right="329"/>
        <w:jc w:val="center"/>
        <w:rPr>
          <w:rFonts w:ascii="細明體" w:hAnsi="細明體" w:cs="細明體" w:eastAsia="細明體"/>
          <w:sz w:val="24"/>
          <w:szCs w:val="24"/>
        </w:rPr>
      </w:pPr>
      <w:rPr/>
      <w:r>
        <w:rPr>
          <w:rFonts w:ascii="Arial" w:hAnsi="Arial" w:cs="Arial" w:eastAsia="Arial"/>
          <w:sz w:val="24"/>
          <w:szCs w:val="24"/>
          <w:w w:val="150"/>
          <w:position w:val="-2"/>
        </w:rPr>
        <w:t>(</w:t>
      </w:r>
      <w:r>
        <w:rPr>
          <w:rFonts w:ascii="細明體" w:hAnsi="細明體" w:cs="細明體" w:eastAsia="細明體"/>
          <w:sz w:val="24"/>
          <w:szCs w:val="24"/>
          <w:w w:val="100"/>
          <w:position w:val="-2"/>
        </w:rPr>
        <w:t>四</w:t>
      </w:r>
      <w:r>
        <w:rPr>
          <w:rFonts w:ascii="Arial" w:hAnsi="Arial" w:cs="Arial" w:eastAsia="Arial"/>
          <w:sz w:val="24"/>
          <w:szCs w:val="24"/>
          <w:w w:val="150"/>
          <w:position w:val="-2"/>
        </w:rPr>
        <w:t>)</w:t>
      </w:r>
      <w:r>
        <w:rPr>
          <w:rFonts w:ascii="細明體" w:hAnsi="細明體" w:cs="細明體" w:eastAsia="細明體"/>
          <w:sz w:val="24"/>
          <w:szCs w:val="24"/>
          <w:w w:val="100"/>
          <w:position w:val="-2"/>
        </w:rPr>
        <w:t>從事活動：登山健行</w:t>
      </w:r>
      <w:r>
        <w:rPr>
          <w:rFonts w:ascii="細明體" w:hAnsi="細明體" w:cs="細明體" w:eastAsia="細明體"/>
          <w:sz w:val="24"/>
          <w:szCs w:val="24"/>
          <w:spacing w:val="1"/>
          <w:w w:val="100"/>
          <w:position w:val="-2"/>
        </w:rPr>
        <w:t>、</w:t>
      </w:r>
      <w:r>
        <w:rPr>
          <w:rFonts w:ascii="細明體" w:hAnsi="細明體" w:cs="細明體" w:eastAsia="細明體"/>
          <w:sz w:val="24"/>
          <w:szCs w:val="24"/>
          <w:spacing w:val="0"/>
          <w:w w:val="100"/>
          <w:position w:val="-2"/>
        </w:rPr>
        <w:t>文化宗教活動、品嘗美食…等，用以了解遊憩區</w:t>
      </w:r>
      <w:r>
        <w:rPr>
          <w:rFonts w:ascii="細明體" w:hAnsi="細明體" w:cs="細明體" w:eastAsia="細明體"/>
          <w:sz w:val="24"/>
          <w:szCs w:val="24"/>
          <w:spacing w:val="0"/>
          <w:w w:val="100"/>
          <w:position w:val="0"/>
        </w:rPr>
      </w:r>
    </w:p>
    <w:p>
      <w:pPr>
        <w:spacing w:before="2" w:after="0" w:line="100" w:lineRule="exact"/>
        <w:jc w:val="left"/>
        <w:rPr>
          <w:sz w:val="10"/>
          <w:szCs w:val="10"/>
        </w:rPr>
      </w:pPr>
      <w:rPr/>
      <w:r>
        <w:rPr>
          <w:sz w:val="10"/>
          <w:szCs w:val="10"/>
        </w:rPr>
      </w:r>
    </w:p>
    <w:p>
      <w:pPr>
        <w:spacing w:before="0" w:after="0" w:line="285" w:lineRule="auto"/>
        <w:ind w:left="238" w:right="551" w:firstLine="480"/>
        <w:jc w:val="left"/>
        <w:rPr>
          <w:rFonts w:ascii="細明體" w:hAnsi="細明體" w:cs="細明體" w:eastAsia="細明體"/>
          <w:sz w:val="24"/>
          <w:szCs w:val="24"/>
        </w:rPr>
      </w:pPr>
      <w:rPr/>
      <w:r>
        <w:rPr>
          <w:rFonts w:ascii="細明體" w:hAnsi="細明體" w:cs="細明體" w:eastAsia="細明體"/>
          <w:sz w:val="24"/>
          <w:szCs w:val="24"/>
          <w:spacing w:val="0"/>
          <w:w w:val="100"/>
        </w:rPr>
        <w:t>活動類型</w:t>
      </w:r>
      <w:r>
        <w:rPr>
          <w:rFonts w:ascii="細明體" w:hAnsi="細明體" w:cs="細明體" w:eastAsia="細明體"/>
          <w:sz w:val="24"/>
          <w:szCs w:val="24"/>
          <w:spacing w:val="1"/>
          <w:w w:val="100"/>
        </w:rPr>
        <w:t>與</w:t>
      </w:r>
      <w:r>
        <w:rPr>
          <w:rFonts w:ascii="細明體" w:hAnsi="細明體" w:cs="細明體" w:eastAsia="細明體"/>
          <w:sz w:val="24"/>
          <w:szCs w:val="24"/>
          <w:spacing w:val="0"/>
          <w:w w:val="100"/>
        </w:rPr>
        <w:t>評估未來舉辦</w:t>
      </w:r>
      <w:r>
        <w:rPr>
          <w:rFonts w:ascii="細明體" w:hAnsi="細明體" w:cs="細明體" w:eastAsia="細明體"/>
          <w:sz w:val="24"/>
          <w:szCs w:val="24"/>
          <w:spacing w:val="-2"/>
          <w:w w:val="100"/>
        </w:rPr>
        <w:t>各</w:t>
      </w:r>
      <w:r>
        <w:rPr>
          <w:rFonts w:ascii="細明體" w:hAnsi="細明體" w:cs="細明體" w:eastAsia="細明體"/>
          <w:sz w:val="24"/>
          <w:szCs w:val="24"/>
          <w:spacing w:val="0"/>
          <w:w w:val="100"/>
        </w:rPr>
        <w:t>類</w:t>
      </w:r>
      <w:r>
        <w:rPr>
          <w:rFonts w:ascii="細明體" w:hAnsi="細明體" w:cs="細明體" w:eastAsia="細明體"/>
          <w:sz w:val="24"/>
          <w:szCs w:val="24"/>
          <w:spacing w:val="-2"/>
          <w:w w:val="100"/>
        </w:rPr>
        <w:t>活動的吸引</w:t>
      </w:r>
      <w:r>
        <w:rPr>
          <w:rFonts w:ascii="細明體" w:hAnsi="細明體" w:cs="細明體" w:eastAsia="細明體"/>
          <w:sz w:val="24"/>
          <w:szCs w:val="24"/>
          <w:spacing w:val="0"/>
          <w:w w:val="100"/>
        </w:rPr>
        <w:t>力</w:t>
      </w:r>
      <w:r>
        <w:rPr>
          <w:rFonts w:ascii="細明體" w:hAnsi="細明體" w:cs="細明體" w:eastAsia="細明體"/>
          <w:sz w:val="24"/>
          <w:szCs w:val="24"/>
          <w:spacing w:val="-2"/>
          <w:w w:val="100"/>
        </w:rPr>
        <w:t>等。</w:t>
      </w:r>
      <w:r>
        <w:rPr>
          <w:rFonts w:ascii="細明體" w:hAnsi="細明體" w:cs="細明體" w:eastAsia="細明體"/>
          <w:sz w:val="24"/>
          <w:szCs w:val="24"/>
          <w:spacing w:val="-2"/>
          <w:w w:val="100"/>
        </w:rPr>
        <w:t> </w:t>
      </w:r>
      <w:r>
        <w:rPr>
          <w:rFonts w:ascii="Arial" w:hAnsi="Arial" w:cs="Arial" w:eastAsia="Arial"/>
          <w:sz w:val="24"/>
          <w:szCs w:val="24"/>
          <w:spacing w:val="0"/>
          <w:w w:val="150"/>
        </w:rPr>
        <w:t>(</w:t>
      </w:r>
      <w:r>
        <w:rPr>
          <w:rFonts w:ascii="細明體" w:hAnsi="細明體" w:cs="細明體" w:eastAsia="細明體"/>
          <w:sz w:val="24"/>
          <w:szCs w:val="24"/>
          <w:spacing w:val="0"/>
          <w:w w:val="100"/>
        </w:rPr>
        <w:t>五</w:t>
      </w:r>
      <w:r>
        <w:rPr>
          <w:rFonts w:ascii="Arial" w:hAnsi="Arial" w:cs="Arial" w:eastAsia="Arial"/>
          <w:sz w:val="24"/>
          <w:szCs w:val="24"/>
          <w:spacing w:val="0"/>
          <w:w w:val="150"/>
        </w:rPr>
        <w:t>)</w:t>
      </w:r>
      <w:r>
        <w:rPr>
          <w:rFonts w:ascii="細明體" w:hAnsi="細明體" w:cs="細明體" w:eastAsia="細明體"/>
          <w:sz w:val="24"/>
          <w:szCs w:val="24"/>
          <w:spacing w:val="-2"/>
          <w:w w:val="100"/>
        </w:rPr>
        <w:t>遊</w:t>
      </w:r>
      <w:r>
        <w:rPr>
          <w:rFonts w:ascii="細明體" w:hAnsi="細明體" w:cs="細明體" w:eastAsia="細明體"/>
          <w:sz w:val="24"/>
          <w:szCs w:val="24"/>
          <w:spacing w:val="0"/>
          <w:w w:val="100"/>
        </w:rPr>
        <w:t>憩</w:t>
      </w:r>
      <w:r>
        <w:rPr>
          <w:rFonts w:ascii="細明體" w:hAnsi="細明體" w:cs="細明體" w:eastAsia="細明體"/>
          <w:sz w:val="24"/>
          <w:szCs w:val="24"/>
          <w:spacing w:val="-2"/>
          <w:w w:val="100"/>
        </w:rPr>
        <w:t>滿</w:t>
      </w:r>
      <w:r>
        <w:rPr>
          <w:rFonts w:ascii="細明體" w:hAnsi="細明體" w:cs="細明體" w:eastAsia="細明體"/>
          <w:sz w:val="24"/>
          <w:szCs w:val="24"/>
          <w:spacing w:val="-2"/>
          <w:w w:val="100"/>
        </w:rPr>
        <w:t>意</w:t>
      </w:r>
      <w:r>
        <w:rPr>
          <w:rFonts w:ascii="細明體" w:hAnsi="細明體" w:cs="細明體" w:eastAsia="細明體"/>
          <w:sz w:val="24"/>
          <w:szCs w:val="24"/>
          <w:spacing w:val="-2"/>
          <w:w w:val="100"/>
        </w:rPr>
        <w:t>度</w:t>
      </w:r>
      <w:r>
        <w:rPr>
          <w:rFonts w:ascii="細明體" w:hAnsi="細明體" w:cs="細明體" w:eastAsia="細明體"/>
          <w:sz w:val="24"/>
          <w:szCs w:val="24"/>
          <w:spacing w:val="-2"/>
          <w:w w:val="100"/>
        </w:rPr>
        <w:t>：</w:t>
      </w:r>
      <w:r>
        <w:rPr>
          <w:rFonts w:ascii="細明體" w:hAnsi="細明體" w:cs="細明體" w:eastAsia="細明體"/>
          <w:sz w:val="24"/>
          <w:szCs w:val="24"/>
          <w:spacing w:val="-2"/>
          <w:w w:val="100"/>
        </w:rPr>
        <w:t>主</w:t>
      </w:r>
      <w:r>
        <w:rPr>
          <w:rFonts w:ascii="細明體" w:hAnsi="細明體" w:cs="細明體" w:eastAsia="細明體"/>
          <w:sz w:val="24"/>
          <w:szCs w:val="24"/>
          <w:spacing w:val="-2"/>
          <w:w w:val="100"/>
        </w:rPr>
        <w:t>要</w:t>
      </w:r>
      <w:r>
        <w:rPr>
          <w:rFonts w:ascii="細明體" w:hAnsi="細明體" w:cs="細明體" w:eastAsia="細明體"/>
          <w:sz w:val="24"/>
          <w:szCs w:val="24"/>
          <w:spacing w:val="-2"/>
          <w:w w:val="100"/>
        </w:rPr>
        <w:t>以</w:t>
      </w:r>
      <w:r>
        <w:rPr>
          <w:rFonts w:ascii="細明體" w:hAnsi="細明體" w:cs="細明體" w:eastAsia="細明體"/>
          <w:sz w:val="24"/>
          <w:szCs w:val="24"/>
          <w:spacing w:val="0"/>
          <w:w w:val="100"/>
        </w:rPr>
        <w:t>滿</w:t>
      </w:r>
      <w:r>
        <w:rPr>
          <w:rFonts w:ascii="細明體" w:hAnsi="細明體" w:cs="細明體" w:eastAsia="細明體"/>
          <w:sz w:val="24"/>
          <w:szCs w:val="24"/>
          <w:spacing w:val="-2"/>
          <w:w w:val="100"/>
        </w:rPr>
        <w:t>意</w:t>
      </w:r>
      <w:r>
        <w:rPr>
          <w:rFonts w:ascii="細明體" w:hAnsi="細明體" w:cs="細明體" w:eastAsia="細明體"/>
          <w:sz w:val="24"/>
          <w:szCs w:val="24"/>
          <w:spacing w:val="-2"/>
          <w:w w:val="100"/>
        </w:rPr>
        <w:t>度</w:t>
      </w:r>
      <w:r>
        <w:rPr>
          <w:rFonts w:ascii="細明體" w:hAnsi="細明體" w:cs="細明體" w:eastAsia="細明體"/>
          <w:sz w:val="24"/>
          <w:szCs w:val="24"/>
          <w:spacing w:val="-2"/>
          <w:w w:val="100"/>
        </w:rPr>
        <w:t>為</w:t>
      </w:r>
      <w:r>
        <w:rPr>
          <w:rFonts w:ascii="細明體" w:hAnsi="細明體" w:cs="細明體" w:eastAsia="細明體"/>
          <w:sz w:val="24"/>
          <w:szCs w:val="24"/>
          <w:spacing w:val="-2"/>
          <w:w w:val="100"/>
        </w:rPr>
        <w:t>評</w:t>
      </w:r>
      <w:r>
        <w:rPr>
          <w:rFonts w:ascii="細明體" w:hAnsi="細明體" w:cs="細明體" w:eastAsia="細明體"/>
          <w:sz w:val="24"/>
          <w:szCs w:val="24"/>
          <w:spacing w:val="-2"/>
          <w:w w:val="100"/>
        </w:rPr>
        <w:t>估</w:t>
      </w:r>
      <w:r>
        <w:rPr>
          <w:rFonts w:ascii="細明體" w:hAnsi="細明體" w:cs="細明體" w:eastAsia="細明體"/>
          <w:sz w:val="24"/>
          <w:szCs w:val="24"/>
          <w:spacing w:val="0"/>
          <w:w w:val="100"/>
        </w:rPr>
        <w:t>項</w:t>
      </w:r>
      <w:r>
        <w:rPr>
          <w:rFonts w:ascii="細明體" w:hAnsi="細明體" w:cs="細明體" w:eastAsia="細明體"/>
          <w:sz w:val="24"/>
          <w:szCs w:val="24"/>
          <w:spacing w:val="-2"/>
          <w:w w:val="100"/>
        </w:rPr>
        <w:t>目</w:t>
      </w:r>
      <w:r>
        <w:rPr>
          <w:rFonts w:ascii="細明體" w:hAnsi="細明體" w:cs="細明體" w:eastAsia="細明體"/>
          <w:sz w:val="24"/>
          <w:szCs w:val="24"/>
          <w:spacing w:val="0"/>
          <w:w w:val="100"/>
        </w:rPr>
        <w:t>。</w:t>
      </w:r>
      <w:r>
        <w:rPr>
          <w:rFonts w:ascii="細明體" w:hAnsi="細明體" w:cs="細明體" w:eastAsia="細明體"/>
          <w:sz w:val="24"/>
          <w:szCs w:val="24"/>
          <w:spacing w:val="0"/>
          <w:w w:val="100"/>
        </w:rPr>
        <w:t> </w:t>
      </w:r>
      <w:r>
        <w:rPr>
          <w:rFonts w:ascii="Arial" w:hAnsi="Arial" w:cs="Arial" w:eastAsia="Arial"/>
          <w:sz w:val="24"/>
          <w:szCs w:val="24"/>
          <w:spacing w:val="0"/>
          <w:w w:val="150"/>
        </w:rPr>
        <w:t>(</w:t>
      </w:r>
      <w:r>
        <w:rPr>
          <w:rFonts w:ascii="細明體" w:hAnsi="細明體" w:cs="細明體" w:eastAsia="細明體"/>
          <w:sz w:val="24"/>
          <w:szCs w:val="24"/>
          <w:spacing w:val="0"/>
          <w:w w:val="100"/>
        </w:rPr>
        <w:t>六</w:t>
      </w:r>
      <w:r>
        <w:rPr>
          <w:rFonts w:ascii="Arial" w:hAnsi="Arial" w:cs="Arial" w:eastAsia="Arial"/>
          <w:sz w:val="24"/>
          <w:szCs w:val="24"/>
          <w:spacing w:val="0"/>
          <w:w w:val="150"/>
        </w:rPr>
        <w:t>)</w:t>
      </w:r>
      <w:r>
        <w:rPr>
          <w:rFonts w:ascii="細明體" w:hAnsi="細明體" w:cs="細明體" w:eastAsia="細明體"/>
          <w:sz w:val="24"/>
          <w:szCs w:val="24"/>
          <w:spacing w:val="0"/>
          <w:w w:val="100"/>
        </w:rPr>
        <w:t>居住地點：指遊客從何處前</w:t>
      </w:r>
      <w:r>
        <w:rPr>
          <w:rFonts w:ascii="細明體" w:hAnsi="細明體" w:cs="細明體" w:eastAsia="細明體"/>
          <w:sz w:val="24"/>
          <w:szCs w:val="24"/>
          <w:spacing w:val="1"/>
          <w:w w:val="100"/>
        </w:rPr>
        <w:t>往</w:t>
      </w:r>
      <w:r>
        <w:rPr>
          <w:rFonts w:ascii="細明體" w:hAnsi="細明體" w:cs="細明體" w:eastAsia="細明體"/>
          <w:sz w:val="24"/>
          <w:szCs w:val="24"/>
          <w:spacing w:val="0"/>
          <w:w w:val="100"/>
        </w:rPr>
        <w:t>風景區，用以了解遊客空間分佈情形。</w:t>
      </w:r>
    </w:p>
    <w:p>
      <w:pPr>
        <w:spacing w:before="4" w:after="0" w:line="170" w:lineRule="exact"/>
        <w:jc w:val="left"/>
        <w:rPr>
          <w:sz w:val="17"/>
          <w:szCs w:val="17"/>
        </w:rPr>
      </w:pPr>
      <w:rPr/>
      <w:r>
        <w:rPr>
          <w:sz w:val="17"/>
          <w:szCs w:val="17"/>
        </w:rPr>
      </w:r>
    </w:p>
    <w:p>
      <w:pPr>
        <w:spacing w:before="0" w:after="0" w:line="240" w:lineRule="auto"/>
        <w:ind w:left="598" w:right="-20"/>
        <w:jc w:val="left"/>
        <w:rPr>
          <w:rFonts w:ascii="細明體" w:hAnsi="細明體" w:cs="細明體" w:eastAsia="細明體"/>
          <w:sz w:val="24"/>
          <w:szCs w:val="24"/>
        </w:rPr>
      </w:pPr>
      <w:rPr/>
      <w:r>
        <w:rPr>
          <w:rFonts w:ascii="細明體" w:hAnsi="細明體" w:cs="細明體" w:eastAsia="細明體"/>
          <w:sz w:val="24"/>
          <w:szCs w:val="24"/>
          <w:spacing w:val="0"/>
          <w:w w:val="100"/>
        </w:rPr>
        <w:t>問卷內容請參</w:t>
      </w:r>
      <w:r>
        <w:rPr>
          <w:rFonts w:ascii="細明體" w:hAnsi="細明體" w:cs="細明體" w:eastAsia="細明體"/>
          <w:sz w:val="24"/>
          <w:szCs w:val="24"/>
          <w:spacing w:val="1"/>
          <w:w w:val="100"/>
        </w:rPr>
        <w:t>見</w:t>
      </w:r>
      <w:r>
        <w:rPr>
          <w:rFonts w:ascii="細明體" w:hAnsi="細明體" w:cs="細明體" w:eastAsia="細明體"/>
          <w:sz w:val="24"/>
          <w:szCs w:val="24"/>
          <w:spacing w:val="0"/>
          <w:w w:val="100"/>
        </w:rPr>
        <w:t>詳附件二。</w:t>
      </w:r>
    </w:p>
    <w:p>
      <w:pPr>
        <w:jc w:val="left"/>
        <w:spacing w:after="0"/>
        <w:sectPr>
          <w:pgMar w:header="0" w:footer="375" w:top="1380" w:bottom="760" w:left="1680" w:right="1680"/>
          <w:pgSz w:w="11920" w:h="16840"/>
        </w:sectPr>
      </w:pPr>
      <w:rPr/>
    </w:p>
    <w:p>
      <w:pPr>
        <w:spacing w:before="5" w:after="0" w:line="520" w:lineRule="exact"/>
        <w:ind w:left="2396" w:right="232" w:firstLine="-2204"/>
        <w:jc w:val="left"/>
        <w:tabs>
          <w:tab w:pos="1780" w:val="left"/>
        </w:tabs>
        <w:rPr>
          <w:rFonts w:ascii="細明體" w:hAnsi="細明體" w:cs="細明體" w:eastAsia="細明體"/>
          <w:sz w:val="40"/>
          <w:szCs w:val="40"/>
        </w:rPr>
      </w:pPr>
      <w:rPr/>
      <w:r>
        <w:rPr>
          <w:rFonts w:ascii="細明體" w:hAnsi="細明體" w:cs="細明體" w:eastAsia="細明體"/>
          <w:sz w:val="40"/>
          <w:szCs w:val="40"/>
          <w:spacing w:val="0"/>
          <w:w w:val="100"/>
        </w:rPr>
        <w:t>第三章</w:t>
        <w:tab/>
      </w:r>
      <w:r>
        <w:rPr>
          <w:rFonts w:ascii="細明體" w:hAnsi="細明體" w:cs="細明體" w:eastAsia="細明體"/>
          <w:sz w:val="40"/>
          <w:szCs w:val="40"/>
          <w:spacing w:val="0"/>
          <w:w w:val="100"/>
        </w:rPr>
        <w:t>西拉雅國家風景</w:t>
      </w:r>
      <w:r>
        <w:rPr>
          <w:rFonts w:ascii="細明體" w:hAnsi="細明體" w:cs="細明體" w:eastAsia="細明體"/>
          <w:sz w:val="40"/>
          <w:szCs w:val="40"/>
          <w:spacing w:val="-2"/>
          <w:w w:val="100"/>
        </w:rPr>
        <w:t>區</w:t>
      </w:r>
      <w:r>
        <w:rPr>
          <w:rFonts w:ascii="細明體" w:hAnsi="細明體" w:cs="細明體" w:eastAsia="細明體"/>
          <w:sz w:val="40"/>
          <w:szCs w:val="40"/>
          <w:spacing w:val="0"/>
          <w:w w:val="100"/>
        </w:rPr>
        <w:t>內現行遊客</w:t>
      </w:r>
      <w:r>
        <w:rPr>
          <w:rFonts w:ascii="細明體" w:hAnsi="細明體" w:cs="細明體" w:eastAsia="細明體"/>
          <w:sz w:val="40"/>
          <w:szCs w:val="40"/>
          <w:spacing w:val="-2"/>
          <w:w w:val="100"/>
        </w:rPr>
        <w:t>量</w:t>
      </w:r>
      <w:r>
        <w:rPr>
          <w:rFonts w:ascii="細明體" w:hAnsi="細明體" w:cs="細明體" w:eastAsia="細明體"/>
          <w:sz w:val="40"/>
          <w:szCs w:val="40"/>
          <w:spacing w:val="0"/>
          <w:w w:val="100"/>
        </w:rPr>
        <w:t>調查</w:t>
      </w:r>
      <w:r>
        <w:rPr>
          <w:rFonts w:ascii="細明體" w:hAnsi="細明體" w:cs="細明體" w:eastAsia="細明體"/>
          <w:sz w:val="40"/>
          <w:szCs w:val="40"/>
          <w:spacing w:val="0"/>
          <w:w w:val="100"/>
        </w:rPr>
        <w:t> </w:t>
      </w:r>
      <w:r>
        <w:rPr>
          <w:rFonts w:ascii="細明體" w:hAnsi="細明體" w:cs="細明體" w:eastAsia="細明體"/>
          <w:sz w:val="40"/>
          <w:szCs w:val="40"/>
          <w:spacing w:val="0"/>
          <w:w w:val="100"/>
        </w:rPr>
        <w:t>據點合理性</w:t>
      </w:r>
      <w:r>
        <w:rPr>
          <w:rFonts w:ascii="細明體" w:hAnsi="細明體" w:cs="細明體" w:eastAsia="細明體"/>
          <w:sz w:val="40"/>
          <w:szCs w:val="40"/>
          <w:spacing w:val="-2"/>
          <w:w w:val="100"/>
        </w:rPr>
        <w:t>分</w:t>
      </w:r>
      <w:r>
        <w:rPr>
          <w:rFonts w:ascii="細明體" w:hAnsi="細明體" w:cs="細明體" w:eastAsia="細明體"/>
          <w:sz w:val="40"/>
          <w:szCs w:val="40"/>
          <w:spacing w:val="0"/>
          <w:w w:val="100"/>
        </w:rPr>
        <w:t>析檢討</w:t>
      </w:r>
    </w:p>
    <w:p>
      <w:pPr>
        <w:spacing w:before="6" w:after="0" w:line="130" w:lineRule="exact"/>
        <w:jc w:val="left"/>
        <w:rPr>
          <w:sz w:val="13"/>
          <w:szCs w:val="13"/>
        </w:rPr>
      </w:pPr>
      <w:rPr/>
      <w:r>
        <w:rPr>
          <w:sz w:val="13"/>
          <w:szCs w:val="13"/>
        </w:rPr>
      </w:r>
    </w:p>
    <w:p>
      <w:pPr>
        <w:spacing w:before="0" w:after="0" w:line="200" w:lineRule="exact"/>
        <w:jc w:val="left"/>
        <w:rPr>
          <w:sz w:val="20"/>
          <w:szCs w:val="20"/>
        </w:rPr>
      </w:pPr>
      <w:rPr/>
      <w:r>
        <w:rPr>
          <w:sz w:val="20"/>
          <w:szCs w:val="20"/>
        </w:rPr>
      </w:r>
    </w:p>
    <w:p>
      <w:pPr>
        <w:spacing w:before="0" w:after="0" w:line="232" w:lineRule="auto"/>
        <w:ind w:left="118" w:right="132" w:firstLine="480"/>
        <w:jc w:val="both"/>
        <w:rPr>
          <w:rFonts w:ascii="細明體" w:hAnsi="細明體" w:cs="細明體" w:eastAsia="細明體"/>
          <w:sz w:val="24"/>
          <w:szCs w:val="24"/>
        </w:rPr>
      </w:pPr>
      <w:rPr/>
      <w:r>
        <w:rPr>
          <w:rFonts w:ascii="細明體" w:hAnsi="細明體" w:cs="細明體" w:eastAsia="細明體"/>
          <w:sz w:val="24"/>
          <w:szCs w:val="24"/>
          <w:spacing w:val="0"/>
          <w:w w:val="100"/>
        </w:rPr>
        <w:t>西拉雅國家風景區</w:t>
      </w:r>
      <w:r>
        <w:rPr>
          <w:rFonts w:ascii="細明體" w:hAnsi="細明體" w:cs="細明體" w:eastAsia="細明體"/>
          <w:sz w:val="24"/>
          <w:szCs w:val="24"/>
          <w:spacing w:val="1"/>
          <w:w w:val="100"/>
        </w:rPr>
        <w:t>內</w:t>
      </w:r>
      <w:r>
        <w:rPr>
          <w:rFonts w:ascii="細明體" w:hAnsi="細明體" w:cs="細明體" w:eastAsia="細明體"/>
          <w:sz w:val="24"/>
          <w:szCs w:val="24"/>
          <w:spacing w:val="0"/>
          <w:w w:val="100"/>
        </w:rPr>
        <w:t>資源豐富，涵蓋溫泉、堊地形、水庫、埤圳、西拉雅</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原鄉文化、鄉鎮特產等多元觀光潛力，具有不同之吸引力，其遊客量也有明顯</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差異。遊客量調查之目的在於進行遊憩資源的分配，期使在有限的經費之下，</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找到最需要投入資源的景點或設施，同時也可以對周邊交通流量做出預測，進</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而規劃符合實際需求之交通計畫，故實有必要針對西拉雅國家風景區內各據點</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進行調查分析，以確認具備調查必要性之據點。爰此</w:t>
      </w:r>
      <w:r>
        <w:rPr>
          <w:rFonts w:ascii="細明體" w:hAnsi="細明體" w:cs="細明體" w:eastAsia="細明體"/>
          <w:sz w:val="24"/>
          <w:szCs w:val="24"/>
          <w:spacing w:val="1"/>
          <w:w w:val="100"/>
        </w:rPr>
        <w:t>，</w:t>
      </w:r>
      <w:r>
        <w:rPr>
          <w:rFonts w:ascii="細明體" w:hAnsi="細明體" w:cs="細明體" w:eastAsia="細明體"/>
          <w:sz w:val="24"/>
          <w:szCs w:val="24"/>
          <w:spacing w:val="0"/>
          <w:w w:val="100"/>
        </w:rPr>
        <w:t>本章依循第二章第一節</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所述的遊憩資源評估與分級方</w:t>
      </w:r>
      <w:r>
        <w:rPr>
          <w:rFonts w:ascii="細明體" w:hAnsi="細明體" w:cs="細明體" w:eastAsia="細明體"/>
          <w:sz w:val="24"/>
          <w:szCs w:val="24"/>
          <w:spacing w:val="-60"/>
          <w:w w:val="100"/>
        </w:rPr>
        <w:t>法</w:t>
      </w:r>
      <w:r>
        <w:rPr>
          <w:rFonts w:ascii="細明體" w:hAnsi="細明體" w:cs="細明體" w:eastAsia="細明體"/>
          <w:sz w:val="24"/>
          <w:szCs w:val="24"/>
          <w:spacing w:val="-59"/>
          <w:w w:val="100"/>
        </w:rPr>
        <w:t>，</w:t>
      </w:r>
      <w:r>
        <w:rPr>
          <w:rFonts w:ascii="細明體" w:hAnsi="細明體" w:cs="細明體" w:eastAsia="細明體"/>
          <w:sz w:val="24"/>
          <w:szCs w:val="24"/>
          <w:spacing w:val="0"/>
          <w:w w:val="100"/>
        </w:rPr>
        <w:t>將針對區內各景點進行遊憩資源評估與分</w:t>
      </w:r>
      <w:r>
        <w:rPr>
          <w:rFonts w:ascii="細明體" w:hAnsi="細明體" w:cs="細明體" w:eastAsia="細明體"/>
          <w:sz w:val="24"/>
          <w:szCs w:val="24"/>
          <w:spacing w:val="-60"/>
          <w:w w:val="100"/>
        </w:rPr>
        <w:t>級</w:t>
      </w:r>
      <w:r>
        <w:rPr>
          <w:rFonts w:ascii="細明體" w:hAnsi="細明體" w:cs="細明體" w:eastAsia="細明體"/>
          <w:sz w:val="24"/>
          <w:szCs w:val="24"/>
          <w:spacing w:val="0"/>
          <w:w w:val="100"/>
        </w:rPr>
        <w:t>，</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作為調查據點增減建議之基礎。</w:t>
      </w:r>
    </w:p>
    <w:p>
      <w:pPr>
        <w:spacing w:before="0" w:after="0" w:line="200" w:lineRule="exact"/>
        <w:jc w:val="left"/>
        <w:rPr>
          <w:sz w:val="20"/>
          <w:szCs w:val="20"/>
        </w:rPr>
      </w:pPr>
      <w:rPr/>
      <w:r>
        <w:rPr>
          <w:sz w:val="20"/>
          <w:szCs w:val="20"/>
        </w:rPr>
      </w:r>
    </w:p>
    <w:p>
      <w:pPr>
        <w:spacing w:before="3" w:after="0" w:line="200" w:lineRule="exact"/>
        <w:jc w:val="left"/>
        <w:rPr>
          <w:sz w:val="20"/>
          <w:szCs w:val="20"/>
        </w:rPr>
      </w:pPr>
      <w:rPr/>
      <w:r>
        <w:rPr>
          <w:sz w:val="20"/>
          <w:szCs w:val="20"/>
        </w:rPr>
      </w:r>
    </w:p>
    <w:p>
      <w:pPr>
        <w:spacing w:before="0" w:after="0" w:line="240" w:lineRule="auto"/>
        <w:ind w:left="118" w:right="2948"/>
        <w:jc w:val="both"/>
        <w:rPr>
          <w:rFonts w:ascii="細明體" w:hAnsi="細明體" w:cs="細明體" w:eastAsia="細明體"/>
          <w:sz w:val="36"/>
          <w:szCs w:val="36"/>
        </w:rPr>
      </w:pPr>
      <w:rPr/>
      <w:r>
        <w:rPr>
          <w:rFonts w:ascii="細明體" w:hAnsi="細明體" w:cs="細明體" w:eastAsia="細明體"/>
          <w:sz w:val="36"/>
          <w:szCs w:val="36"/>
          <w:spacing w:val="0"/>
          <w:w w:val="100"/>
        </w:rPr>
        <w:t>第一節</w:t>
      </w:r>
      <w:r>
        <w:rPr>
          <w:rFonts w:ascii="細明體" w:hAnsi="細明體" w:cs="細明體" w:eastAsia="細明體"/>
          <w:sz w:val="36"/>
          <w:szCs w:val="36"/>
          <w:spacing w:val="0"/>
          <w:w w:val="100"/>
        </w:rPr>
        <w:t> </w:t>
      </w:r>
      <w:r>
        <w:rPr>
          <w:rFonts w:ascii="細明體" w:hAnsi="細明體" w:cs="細明體" w:eastAsia="細明體"/>
          <w:sz w:val="36"/>
          <w:szCs w:val="36"/>
          <w:spacing w:val="2"/>
          <w:w w:val="100"/>
        </w:rPr>
        <w:t> </w:t>
      </w:r>
      <w:r>
        <w:rPr>
          <w:rFonts w:ascii="細明體" w:hAnsi="細明體" w:cs="細明體" w:eastAsia="細明體"/>
          <w:sz w:val="36"/>
          <w:szCs w:val="36"/>
          <w:spacing w:val="0"/>
          <w:w w:val="100"/>
        </w:rPr>
        <w:t>既有調查</w:t>
      </w:r>
      <w:r>
        <w:rPr>
          <w:rFonts w:ascii="細明體" w:hAnsi="細明體" w:cs="細明體" w:eastAsia="細明體"/>
          <w:sz w:val="36"/>
          <w:szCs w:val="36"/>
          <w:spacing w:val="2"/>
          <w:w w:val="100"/>
        </w:rPr>
        <w:t>據</w:t>
      </w:r>
      <w:r>
        <w:rPr>
          <w:rFonts w:ascii="細明體" w:hAnsi="細明體" w:cs="細明體" w:eastAsia="細明體"/>
          <w:sz w:val="36"/>
          <w:szCs w:val="36"/>
          <w:spacing w:val="0"/>
          <w:w w:val="100"/>
        </w:rPr>
        <w:t>點評估與分析</w:t>
      </w:r>
    </w:p>
    <w:p>
      <w:pPr>
        <w:spacing w:before="4" w:after="0" w:line="120" w:lineRule="exact"/>
        <w:jc w:val="left"/>
        <w:rPr>
          <w:sz w:val="12"/>
          <w:szCs w:val="12"/>
        </w:rPr>
      </w:pPr>
      <w:rPr/>
      <w:r>
        <w:rPr>
          <w:sz w:val="12"/>
          <w:szCs w:val="12"/>
        </w:rPr>
      </w:r>
    </w:p>
    <w:p>
      <w:pPr>
        <w:spacing w:before="0" w:after="0" w:line="200" w:lineRule="exact"/>
        <w:jc w:val="left"/>
        <w:rPr>
          <w:sz w:val="20"/>
          <w:szCs w:val="20"/>
        </w:rPr>
      </w:pPr>
      <w:rPr/>
      <w:r>
        <w:rPr>
          <w:sz w:val="20"/>
          <w:szCs w:val="20"/>
        </w:rPr>
      </w:r>
    </w:p>
    <w:p>
      <w:pPr>
        <w:spacing w:before="0" w:after="0" w:line="360" w:lineRule="exact"/>
        <w:ind w:left="118" w:right="192" w:firstLine="480"/>
        <w:jc w:val="both"/>
        <w:rPr>
          <w:rFonts w:ascii="細明體" w:hAnsi="細明體" w:cs="細明體" w:eastAsia="細明體"/>
          <w:sz w:val="24"/>
          <w:szCs w:val="24"/>
        </w:rPr>
      </w:pPr>
      <w:rPr/>
      <w:r>
        <w:rPr>
          <w:rFonts w:ascii="細明體" w:hAnsi="細明體" w:cs="細明體" w:eastAsia="細明體"/>
          <w:sz w:val="24"/>
          <w:szCs w:val="24"/>
        </w:rPr>
        <w:t>目前西拉雅國家風景區遊客量調查據點共</w:t>
      </w:r>
      <w:r>
        <w:rPr>
          <w:rFonts w:ascii="細明體" w:hAnsi="細明體" w:cs="細明體" w:eastAsia="細明體"/>
          <w:sz w:val="24"/>
          <w:szCs w:val="24"/>
          <w:spacing w:val="-59"/>
        </w:rPr>
        <w:t> </w:t>
      </w:r>
      <w:r>
        <w:rPr>
          <w:rFonts w:ascii="Arial" w:hAnsi="Arial" w:cs="Arial" w:eastAsia="Arial"/>
          <w:sz w:val="24"/>
          <w:szCs w:val="24"/>
          <w:spacing w:val="0"/>
          <w:w w:val="100"/>
        </w:rPr>
        <w:t>7</w:t>
      </w:r>
      <w:r>
        <w:rPr>
          <w:rFonts w:ascii="Arial" w:hAnsi="Arial" w:cs="Arial" w:eastAsia="Arial"/>
          <w:sz w:val="24"/>
          <w:szCs w:val="24"/>
          <w:spacing w:val="-22"/>
          <w:w w:val="100"/>
        </w:rPr>
        <w:t> </w:t>
      </w:r>
      <w:r>
        <w:rPr>
          <w:rFonts w:ascii="細明體" w:hAnsi="細明體" w:cs="細明體" w:eastAsia="細明體"/>
          <w:sz w:val="24"/>
          <w:szCs w:val="24"/>
          <w:spacing w:val="0"/>
          <w:w w:val="100"/>
        </w:rPr>
        <w:t>處，分成封閉型園區及開放型</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園區兩大類：</w:t>
      </w:r>
    </w:p>
    <w:p>
      <w:pPr>
        <w:spacing w:before="2" w:after="0" w:line="240" w:lineRule="exact"/>
        <w:jc w:val="left"/>
        <w:rPr>
          <w:sz w:val="24"/>
          <w:szCs w:val="24"/>
        </w:rPr>
      </w:pPr>
      <w:rPr/>
      <w:r>
        <w:rPr>
          <w:sz w:val="24"/>
          <w:szCs w:val="24"/>
        </w:rPr>
      </w:r>
    </w:p>
    <w:p>
      <w:pPr>
        <w:spacing w:before="0" w:after="0" w:line="240" w:lineRule="auto"/>
        <w:ind w:left="118" w:right="5802"/>
        <w:jc w:val="both"/>
        <w:rPr>
          <w:rFonts w:ascii="細明體" w:hAnsi="細明體" w:cs="細明體" w:eastAsia="細明體"/>
          <w:sz w:val="32"/>
          <w:szCs w:val="32"/>
        </w:rPr>
      </w:pPr>
      <w:rPr/>
      <w:r>
        <w:rPr>
          <w:rFonts w:ascii="細明體" w:hAnsi="細明體" w:cs="細明體" w:eastAsia="細明體"/>
          <w:sz w:val="32"/>
          <w:szCs w:val="32"/>
          <w:spacing w:val="2"/>
          <w:w w:val="100"/>
        </w:rPr>
        <w:t>一</w:t>
      </w:r>
      <w:r>
        <w:rPr>
          <w:rFonts w:ascii="細明體" w:hAnsi="細明體" w:cs="細明體" w:eastAsia="細明體"/>
          <w:sz w:val="32"/>
          <w:szCs w:val="32"/>
          <w:spacing w:val="0"/>
          <w:w w:val="100"/>
        </w:rPr>
        <w:t>、封</w:t>
      </w:r>
      <w:r>
        <w:rPr>
          <w:rFonts w:ascii="細明體" w:hAnsi="細明體" w:cs="細明體" w:eastAsia="細明體"/>
          <w:sz w:val="32"/>
          <w:szCs w:val="32"/>
          <w:spacing w:val="2"/>
          <w:w w:val="100"/>
        </w:rPr>
        <w:t>閉</w:t>
      </w:r>
      <w:r>
        <w:rPr>
          <w:rFonts w:ascii="細明體" w:hAnsi="細明體" w:cs="細明體" w:eastAsia="細明體"/>
          <w:sz w:val="32"/>
          <w:szCs w:val="32"/>
          <w:spacing w:val="0"/>
          <w:w w:val="100"/>
        </w:rPr>
        <w:t>型園區：</w:t>
      </w:r>
      <w:r>
        <w:rPr>
          <w:rFonts w:ascii="細明體" w:hAnsi="細明體" w:cs="細明體" w:eastAsia="細明體"/>
          <w:sz w:val="32"/>
          <w:szCs w:val="32"/>
          <w:spacing w:val="0"/>
          <w:w w:val="100"/>
        </w:rPr>
      </w:r>
    </w:p>
    <w:p>
      <w:pPr>
        <w:spacing w:before="2" w:after="0" w:line="140" w:lineRule="exact"/>
        <w:jc w:val="left"/>
        <w:rPr>
          <w:sz w:val="14"/>
          <w:szCs w:val="14"/>
        </w:rPr>
      </w:pPr>
      <w:rPr/>
      <w:r>
        <w:rPr>
          <w:sz w:val="14"/>
          <w:szCs w:val="14"/>
        </w:rPr>
      </w:r>
    </w:p>
    <w:p>
      <w:pPr>
        <w:spacing w:before="0" w:after="0" w:line="200" w:lineRule="exact"/>
        <w:jc w:val="left"/>
        <w:rPr>
          <w:sz w:val="20"/>
          <w:szCs w:val="20"/>
        </w:rPr>
      </w:pPr>
      <w:rPr/>
      <w:r>
        <w:rPr>
          <w:sz w:val="20"/>
          <w:szCs w:val="20"/>
        </w:rPr>
      </w:r>
    </w:p>
    <w:p>
      <w:pPr>
        <w:spacing w:before="0" w:after="0" w:line="360" w:lineRule="exact"/>
        <w:ind w:left="118" w:right="192" w:firstLine="480"/>
        <w:jc w:val="both"/>
        <w:rPr>
          <w:rFonts w:ascii="細明體" w:hAnsi="細明體" w:cs="細明體" w:eastAsia="細明體"/>
          <w:sz w:val="24"/>
          <w:szCs w:val="24"/>
        </w:rPr>
      </w:pPr>
      <w:rPr/>
      <w:r>
        <w:rPr>
          <w:rFonts w:ascii="細明體" w:hAnsi="細明體" w:cs="細明體" w:eastAsia="細明體"/>
          <w:sz w:val="24"/>
          <w:szCs w:val="24"/>
        </w:rPr>
        <w:t>封閉型園區有</w:t>
      </w:r>
      <w:r>
        <w:rPr>
          <w:rFonts w:ascii="細明體" w:hAnsi="細明體" w:cs="細明體" w:eastAsia="細明體"/>
          <w:sz w:val="24"/>
          <w:szCs w:val="24"/>
          <w:spacing w:val="-59"/>
        </w:rPr>
        <w:t> </w:t>
      </w:r>
      <w:r>
        <w:rPr>
          <w:rFonts w:ascii="Arial" w:hAnsi="Arial" w:cs="Arial" w:eastAsia="Arial"/>
          <w:sz w:val="24"/>
          <w:szCs w:val="24"/>
          <w:spacing w:val="0"/>
          <w:w w:val="100"/>
        </w:rPr>
        <w:t>6</w:t>
      </w:r>
      <w:r>
        <w:rPr>
          <w:rFonts w:ascii="Arial" w:hAnsi="Arial" w:cs="Arial" w:eastAsia="Arial"/>
          <w:sz w:val="24"/>
          <w:szCs w:val="24"/>
          <w:spacing w:val="-22"/>
          <w:w w:val="100"/>
        </w:rPr>
        <w:t> </w:t>
      </w:r>
      <w:r>
        <w:rPr>
          <w:rFonts w:ascii="細明體" w:hAnsi="細明體" w:cs="細明體" w:eastAsia="細明體"/>
          <w:sz w:val="24"/>
          <w:szCs w:val="24"/>
          <w:spacing w:val="-29"/>
          <w:w w:val="100"/>
        </w:rPr>
        <w:t>處，</w:t>
      </w:r>
      <w:r>
        <w:rPr>
          <w:rFonts w:ascii="細明體" w:hAnsi="細明體" w:cs="細明體" w:eastAsia="細明體"/>
          <w:sz w:val="24"/>
          <w:szCs w:val="24"/>
          <w:spacing w:val="-2"/>
          <w:w w:val="100"/>
        </w:rPr>
        <w:t>分</w:t>
      </w:r>
      <w:r>
        <w:rPr>
          <w:rFonts w:ascii="細明體" w:hAnsi="細明體" w:cs="細明體" w:eastAsia="細明體"/>
          <w:sz w:val="24"/>
          <w:szCs w:val="24"/>
          <w:spacing w:val="0"/>
          <w:w w:val="100"/>
        </w:rPr>
        <w:t>別為走馬瀨農</w:t>
      </w:r>
      <w:r>
        <w:rPr>
          <w:rFonts w:ascii="細明體" w:hAnsi="細明體" w:cs="細明體" w:eastAsia="細明體"/>
          <w:sz w:val="24"/>
          <w:szCs w:val="24"/>
          <w:spacing w:val="-29"/>
          <w:w w:val="100"/>
        </w:rPr>
        <w:t>場、</w:t>
      </w:r>
      <w:r>
        <w:rPr>
          <w:rFonts w:ascii="細明體" w:hAnsi="細明體" w:cs="細明體" w:eastAsia="細明體"/>
          <w:sz w:val="24"/>
          <w:szCs w:val="24"/>
          <w:spacing w:val="0"/>
          <w:w w:val="100"/>
        </w:rPr>
        <w:t>烏</w:t>
      </w:r>
      <w:r>
        <w:rPr>
          <w:rFonts w:ascii="細明體" w:hAnsi="細明體" w:cs="細明體" w:eastAsia="細明體"/>
          <w:sz w:val="24"/>
          <w:szCs w:val="24"/>
          <w:spacing w:val="-2"/>
          <w:w w:val="100"/>
        </w:rPr>
        <w:t>山</w:t>
      </w:r>
      <w:r>
        <w:rPr>
          <w:rFonts w:ascii="細明體" w:hAnsi="細明體" w:cs="細明體" w:eastAsia="細明體"/>
          <w:sz w:val="24"/>
          <w:szCs w:val="24"/>
          <w:spacing w:val="0"/>
          <w:w w:val="100"/>
        </w:rPr>
        <w:t>頭水</w:t>
      </w:r>
      <w:r>
        <w:rPr>
          <w:rFonts w:ascii="細明體" w:hAnsi="細明體" w:cs="細明體" w:eastAsia="細明體"/>
          <w:sz w:val="24"/>
          <w:szCs w:val="24"/>
          <w:spacing w:val="-29"/>
          <w:w w:val="100"/>
        </w:rPr>
        <w:t>庫、</w:t>
      </w:r>
      <w:r>
        <w:rPr>
          <w:rFonts w:ascii="細明體" w:hAnsi="細明體" w:cs="細明體" w:eastAsia="細明體"/>
          <w:sz w:val="24"/>
          <w:szCs w:val="24"/>
          <w:spacing w:val="0"/>
          <w:w w:val="100"/>
        </w:rPr>
        <w:t>虎頭</w:t>
      </w:r>
      <w:r>
        <w:rPr>
          <w:rFonts w:ascii="細明體" w:hAnsi="細明體" w:cs="細明體" w:eastAsia="細明體"/>
          <w:sz w:val="24"/>
          <w:szCs w:val="24"/>
          <w:spacing w:val="-31"/>
          <w:w w:val="100"/>
        </w:rPr>
        <w:t>埤</w:t>
      </w:r>
      <w:r>
        <w:rPr>
          <w:rFonts w:ascii="細明體" w:hAnsi="細明體" w:cs="細明體" w:eastAsia="細明體"/>
          <w:sz w:val="24"/>
          <w:szCs w:val="24"/>
          <w:spacing w:val="-29"/>
          <w:w w:val="100"/>
        </w:rPr>
        <w:t>、</w:t>
      </w:r>
      <w:r>
        <w:rPr>
          <w:rFonts w:ascii="細明體" w:hAnsi="細明體" w:cs="細明體" w:eastAsia="細明體"/>
          <w:sz w:val="24"/>
          <w:szCs w:val="24"/>
          <w:spacing w:val="0"/>
          <w:w w:val="100"/>
        </w:rPr>
        <w:t>曾</w:t>
      </w:r>
      <w:r>
        <w:rPr>
          <w:rFonts w:ascii="細明體" w:hAnsi="細明體" w:cs="細明體" w:eastAsia="細明體"/>
          <w:sz w:val="24"/>
          <w:szCs w:val="24"/>
          <w:spacing w:val="-2"/>
          <w:w w:val="100"/>
        </w:rPr>
        <w:t>文</w:t>
      </w:r>
      <w:r>
        <w:rPr>
          <w:rFonts w:ascii="細明體" w:hAnsi="細明體" w:cs="細明體" w:eastAsia="細明體"/>
          <w:sz w:val="24"/>
          <w:szCs w:val="24"/>
          <w:spacing w:val="0"/>
          <w:w w:val="100"/>
        </w:rPr>
        <w:t>水庫、</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尖山埤江南渡假村、南元休閒農場。這些園區皆採門票制，故毋須增加額外成</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本即能正確的掌握遊客數；另外，從第一章區內遊憩資源、歷年遊客數、及表</w:t>
      </w:r>
    </w:p>
    <w:p>
      <w:pPr>
        <w:spacing w:before="0" w:after="0" w:line="360" w:lineRule="exact"/>
        <w:ind w:left="118" w:right="192"/>
        <w:jc w:val="both"/>
        <w:rPr>
          <w:rFonts w:ascii="細明體" w:hAnsi="細明體" w:cs="細明體" w:eastAsia="細明體"/>
          <w:sz w:val="24"/>
          <w:szCs w:val="24"/>
        </w:rPr>
      </w:pPr>
      <w:rPr/>
      <w:r>
        <w:rPr>
          <w:rFonts w:ascii="Arial" w:hAnsi="Arial" w:cs="Arial" w:eastAsia="Arial"/>
          <w:sz w:val="24"/>
          <w:szCs w:val="24"/>
          <w:w w:val="89"/>
        </w:rPr>
        <w:t>3</w:t>
      </w:r>
      <w:r>
        <w:rPr>
          <w:rFonts w:ascii="Arial" w:hAnsi="Arial" w:cs="Arial" w:eastAsia="Arial"/>
          <w:sz w:val="24"/>
          <w:szCs w:val="24"/>
          <w:w w:val="150"/>
        </w:rPr>
        <w:t>-</w:t>
      </w:r>
      <w:r>
        <w:rPr>
          <w:rFonts w:ascii="Arial" w:hAnsi="Arial" w:cs="Arial" w:eastAsia="Arial"/>
          <w:sz w:val="24"/>
          <w:szCs w:val="24"/>
          <w:w w:val="89"/>
        </w:rPr>
        <w:t>1</w:t>
      </w:r>
      <w:r>
        <w:rPr>
          <w:rFonts w:ascii="Arial" w:hAnsi="Arial" w:cs="Arial" w:eastAsia="Arial"/>
          <w:sz w:val="24"/>
          <w:szCs w:val="24"/>
          <w:spacing w:val="-7"/>
          <w:w w:val="100"/>
        </w:rPr>
        <w:t> </w:t>
      </w:r>
      <w:r>
        <w:rPr>
          <w:rFonts w:ascii="細明體" w:hAnsi="細明體" w:cs="細明體" w:eastAsia="細明體"/>
          <w:sz w:val="24"/>
          <w:szCs w:val="24"/>
          <w:spacing w:val="0"/>
          <w:w w:val="100"/>
        </w:rPr>
        <w:t>所示，</w:t>
      </w:r>
      <w:r>
        <w:rPr>
          <w:rFonts w:ascii="Arial" w:hAnsi="Arial" w:cs="Arial" w:eastAsia="Arial"/>
          <w:sz w:val="24"/>
          <w:szCs w:val="24"/>
          <w:spacing w:val="0"/>
          <w:w w:val="100"/>
        </w:rPr>
        <w:t>6</w:t>
      </w:r>
      <w:r>
        <w:rPr>
          <w:rFonts w:ascii="Arial" w:hAnsi="Arial" w:cs="Arial" w:eastAsia="Arial"/>
          <w:sz w:val="24"/>
          <w:szCs w:val="24"/>
          <w:spacing w:val="-22"/>
          <w:w w:val="100"/>
        </w:rPr>
        <w:t> </w:t>
      </w:r>
      <w:r>
        <w:rPr>
          <w:rFonts w:ascii="細明體" w:hAnsi="細明體" w:cs="細明體" w:eastAsia="細明體"/>
          <w:sz w:val="24"/>
          <w:szCs w:val="24"/>
          <w:spacing w:val="0"/>
          <w:w w:val="100"/>
        </w:rPr>
        <w:t>處景點總分皆超過</w:t>
      </w:r>
      <w:r>
        <w:rPr>
          <w:rFonts w:ascii="細明體" w:hAnsi="細明體" w:cs="細明體" w:eastAsia="細明體"/>
          <w:sz w:val="24"/>
          <w:szCs w:val="24"/>
          <w:spacing w:val="-59"/>
          <w:w w:val="100"/>
        </w:rPr>
        <w:t> </w:t>
      </w:r>
      <w:r>
        <w:rPr>
          <w:rFonts w:ascii="Arial" w:hAnsi="Arial" w:cs="Arial" w:eastAsia="Arial"/>
          <w:sz w:val="24"/>
          <w:szCs w:val="24"/>
          <w:spacing w:val="0"/>
          <w:w w:val="89"/>
        </w:rPr>
        <w:t>10</w:t>
      </w:r>
      <w:r>
        <w:rPr>
          <w:rFonts w:ascii="Arial" w:hAnsi="Arial" w:cs="Arial" w:eastAsia="Arial"/>
          <w:sz w:val="24"/>
          <w:szCs w:val="24"/>
          <w:spacing w:val="0"/>
          <w:w w:val="89"/>
        </w:rPr>
        <w:t> </w:t>
      </w:r>
      <w:r>
        <w:rPr>
          <w:rFonts w:ascii="細明體" w:hAnsi="細明體" w:cs="細明體" w:eastAsia="細明體"/>
          <w:sz w:val="24"/>
          <w:szCs w:val="24"/>
          <w:spacing w:val="0"/>
          <w:w w:val="100"/>
        </w:rPr>
        <w:t>分（各景點之基礎資料及評估過程請參見附</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件三之附表三</w:t>
      </w:r>
      <w:r>
        <w:rPr>
          <w:rFonts w:ascii="Arial" w:hAnsi="Arial" w:cs="Arial" w:eastAsia="Arial"/>
          <w:sz w:val="24"/>
          <w:szCs w:val="24"/>
          <w:spacing w:val="0"/>
          <w:w w:val="150"/>
        </w:rPr>
        <w:t>-</w:t>
      </w:r>
      <w:r>
        <w:rPr>
          <w:rFonts w:ascii="Arial" w:hAnsi="Arial" w:cs="Arial" w:eastAsia="Arial"/>
          <w:sz w:val="24"/>
          <w:szCs w:val="24"/>
          <w:spacing w:val="1"/>
          <w:w w:val="89"/>
        </w:rPr>
        <w:t>1</w:t>
      </w:r>
      <w:r>
        <w:rPr>
          <w:rFonts w:ascii="細明體" w:hAnsi="細明體" w:cs="細明體" w:eastAsia="細明體"/>
          <w:sz w:val="24"/>
          <w:szCs w:val="24"/>
          <w:spacing w:val="0"/>
          <w:w w:val="100"/>
        </w:rPr>
        <w:t>～附表三</w:t>
      </w:r>
      <w:r>
        <w:rPr>
          <w:rFonts w:ascii="Arial" w:hAnsi="Arial" w:cs="Arial" w:eastAsia="Arial"/>
          <w:sz w:val="24"/>
          <w:szCs w:val="24"/>
          <w:spacing w:val="0"/>
          <w:w w:val="150"/>
        </w:rPr>
        <w:t>-</w:t>
      </w:r>
      <w:r>
        <w:rPr>
          <w:rFonts w:ascii="Arial" w:hAnsi="Arial" w:cs="Arial" w:eastAsia="Arial"/>
          <w:sz w:val="24"/>
          <w:szCs w:val="24"/>
          <w:spacing w:val="0"/>
          <w:w w:val="89"/>
        </w:rPr>
        <w:t>3</w:t>
      </w:r>
      <w:r>
        <w:rPr>
          <w:rFonts w:ascii="細明體" w:hAnsi="細明體" w:cs="細明體" w:eastAsia="細明體"/>
          <w:sz w:val="24"/>
          <w:szCs w:val="24"/>
          <w:spacing w:val="-149"/>
          <w:w w:val="100"/>
        </w:rPr>
        <w:t>）</w:t>
      </w:r>
      <w:r>
        <w:rPr>
          <w:rFonts w:ascii="細明體" w:hAnsi="細明體" w:cs="細明體" w:eastAsia="細明體"/>
          <w:sz w:val="24"/>
          <w:szCs w:val="24"/>
          <w:spacing w:val="-29"/>
          <w:w w:val="100"/>
        </w:rPr>
        <w:t>，</w:t>
      </w:r>
      <w:r>
        <w:rPr>
          <w:rFonts w:ascii="細明體" w:hAnsi="細明體" w:cs="細明體" w:eastAsia="細明體"/>
          <w:sz w:val="24"/>
          <w:szCs w:val="24"/>
          <w:spacing w:val="0"/>
          <w:w w:val="100"/>
        </w:rPr>
        <w:t>得知這些園</w:t>
      </w:r>
      <w:r>
        <w:rPr>
          <w:rFonts w:ascii="細明體" w:hAnsi="細明體" w:cs="細明體" w:eastAsia="細明體"/>
          <w:sz w:val="24"/>
          <w:szCs w:val="24"/>
          <w:spacing w:val="-2"/>
          <w:w w:val="100"/>
        </w:rPr>
        <w:t>區</w:t>
      </w:r>
      <w:r>
        <w:rPr>
          <w:rFonts w:ascii="細明體" w:hAnsi="細明體" w:cs="細明體" w:eastAsia="細明體"/>
          <w:sz w:val="24"/>
          <w:szCs w:val="24"/>
          <w:spacing w:val="0"/>
          <w:w w:val="100"/>
        </w:rPr>
        <w:t>多具備資源知名</w:t>
      </w:r>
      <w:r>
        <w:rPr>
          <w:rFonts w:ascii="細明體" w:hAnsi="細明體" w:cs="細明體" w:eastAsia="細明體"/>
          <w:sz w:val="24"/>
          <w:szCs w:val="24"/>
          <w:spacing w:val="-29"/>
          <w:w w:val="100"/>
        </w:rPr>
        <w:t>度、</w:t>
      </w:r>
      <w:r>
        <w:rPr>
          <w:rFonts w:ascii="細明體" w:hAnsi="細明體" w:cs="細明體" w:eastAsia="細明體"/>
          <w:sz w:val="24"/>
          <w:szCs w:val="24"/>
          <w:spacing w:val="-2"/>
          <w:w w:val="100"/>
        </w:rPr>
        <w:t>發</w:t>
      </w:r>
      <w:r>
        <w:rPr>
          <w:rFonts w:ascii="細明體" w:hAnsi="細明體" w:cs="細明體" w:eastAsia="細明體"/>
          <w:sz w:val="24"/>
          <w:szCs w:val="24"/>
          <w:spacing w:val="0"/>
          <w:w w:val="100"/>
        </w:rPr>
        <w:t>展可能性及</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交通重要性，故建議保留此</w:t>
      </w:r>
      <w:r>
        <w:rPr>
          <w:rFonts w:ascii="細明體" w:hAnsi="細明體" w:cs="細明體" w:eastAsia="細明體"/>
          <w:sz w:val="24"/>
          <w:szCs w:val="24"/>
          <w:spacing w:val="-59"/>
          <w:w w:val="100"/>
        </w:rPr>
        <w:t> </w:t>
      </w:r>
      <w:r>
        <w:rPr>
          <w:rFonts w:ascii="Arial" w:hAnsi="Arial" w:cs="Arial" w:eastAsia="Arial"/>
          <w:sz w:val="24"/>
          <w:szCs w:val="24"/>
          <w:spacing w:val="0"/>
          <w:w w:val="100"/>
        </w:rPr>
        <w:t>6</w:t>
      </w:r>
      <w:r>
        <w:rPr>
          <w:rFonts w:ascii="Arial" w:hAnsi="Arial" w:cs="Arial" w:eastAsia="Arial"/>
          <w:sz w:val="24"/>
          <w:szCs w:val="24"/>
          <w:spacing w:val="-22"/>
          <w:w w:val="100"/>
        </w:rPr>
        <w:t> </w:t>
      </w:r>
      <w:r>
        <w:rPr>
          <w:rFonts w:ascii="細明體" w:hAnsi="細明體" w:cs="細明體" w:eastAsia="細明體"/>
          <w:sz w:val="24"/>
          <w:szCs w:val="24"/>
          <w:spacing w:val="0"/>
          <w:w w:val="100"/>
        </w:rPr>
        <w:t>個據點之遊客量調查。</w:t>
      </w:r>
    </w:p>
    <w:p>
      <w:pPr>
        <w:spacing w:before="2" w:after="0" w:line="240" w:lineRule="exact"/>
        <w:jc w:val="left"/>
        <w:rPr>
          <w:sz w:val="24"/>
          <w:szCs w:val="24"/>
        </w:rPr>
      </w:pPr>
      <w:rPr/>
      <w:r>
        <w:rPr>
          <w:sz w:val="24"/>
          <w:szCs w:val="24"/>
        </w:rPr>
      </w:r>
    </w:p>
    <w:p>
      <w:pPr>
        <w:spacing w:before="0" w:after="0" w:line="240" w:lineRule="auto"/>
        <w:ind w:left="118" w:right="5794"/>
        <w:jc w:val="both"/>
        <w:rPr>
          <w:rFonts w:ascii="細明體" w:hAnsi="細明體" w:cs="細明體" w:eastAsia="細明體"/>
          <w:sz w:val="32"/>
          <w:szCs w:val="32"/>
        </w:rPr>
      </w:pPr>
      <w:rPr/>
      <w:r>
        <w:rPr>
          <w:rFonts w:ascii="細明體" w:hAnsi="細明體" w:cs="細明體" w:eastAsia="細明體"/>
          <w:sz w:val="32"/>
          <w:szCs w:val="32"/>
          <w:spacing w:val="2"/>
          <w:w w:val="100"/>
        </w:rPr>
        <w:t>二</w:t>
      </w:r>
      <w:r>
        <w:rPr>
          <w:rFonts w:ascii="細明體" w:hAnsi="細明體" w:cs="細明體" w:eastAsia="細明體"/>
          <w:sz w:val="32"/>
          <w:szCs w:val="32"/>
          <w:spacing w:val="0"/>
          <w:w w:val="100"/>
        </w:rPr>
        <w:t>、開</w:t>
      </w:r>
      <w:r>
        <w:rPr>
          <w:rFonts w:ascii="細明體" w:hAnsi="細明體" w:cs="細明體" w:eastAsia="細明體"/>
          <w:sz w:val="32"/>
          <w:szCs w:val="32"/>
          <w:spacing w:val="2"/>
          <w:w w:val="100"/>
        </w:rPr>
        <w:t>放</w:t>
      </w:r>
      <w:r>
        <w:rPr>
          <w:rFonts w:ascii="細明體" w:hAnsi="細明體" w:cs="細明體" w:eastAsia="細明體"/>
          <w:sz w:val="32"/>
          <w:szCs w:val="32"/>
          <w:spacing w:val="0"/>
          <w:w w:val="100"/>
        </w:rPr>
        <w:t>型園區：</w:t>
      </w:r>
      <w:r>
        <w:rPr>
          <w:rFonts w:ascii="細明體" w:hAnsi="細明體" w:cs="細明體" w:eastAsia="細明體"/>
          <w:sz w:val="32"/>
          <w:szCs w:val="32"/>
          <w:spacing w:val="0"/>
          <w:w w:val="100"/>
        </w:rPr>
      </w:r>
    </w:p>
    <w:p>
      <w:pPr>
        <w:spacing w:before="7" w:after="0" w:line="110" w:lineRule="exact"/>
        <w:jc w:val="left"/>
        <w:rPr>
          <w:sz w:val="11"/>
          <w:szCs w:val="11"/>
        </w:rPr>
      </w:pPr>
      <w:rPr/>
      <w:r>
        <w:rPr>
          <w:sz w:val="11"/>
          <w:szCs w:val="11"/>
        </w:rPr>
      </w:r>
    </w:p>
    <w:p>
      <w:pPr>
        <w:spacing w:before="0" w:after="0" w:line="200" w:lineRule="exact"/>
        <w:jc w:val="left"/>
        <w:rPr>
          <w:sz w:val="20"/>
          <w:szCs w:val="20"/>
        </w:rPr>
      </w:pPr>
      <w:rPr/>
      <w:r>
        <w:rPr>
          <w:sz w:val="20"/>
          <w:szCs w:val="20"/>
        </w:rPr>
      </w:r>
    </w:p>
    <w:p>
      <w:pPr>
        <w:spacing w:before="0" w:after="0" w:line="231" w:lineRule="auto"/>
        <w:ind w:left="118" w:right="191" w:firstLine="480"/>
        <w:jc w:val="both"/>
        <w:rPr>
          <w:rFonts w:ascii="細明體" w:hAnsi="細明體" w:cs="細明體" w:eastAsia="細明體"/>
          <w:sz w:val="24"/>
          <w:szCs w:val="24"/>
        </w:rPr>
      </w:pPr>
      <w:rPr/>
      <w:r>
        <w:rPr>
          <w:rFonts w:ascii="細明體" w:hAnsi="細明體" w:cs="細明體" w:eastAsia="細明體"/>
          <w:sz w:val="24"/>
          <w:szCs w:val="24"/>
          <w:spacing w:val="0"/>
          <w:w w:val="100"/>
        </w:rPr>
        <w:t>目前有進行遊客量調查之開放型據點為關子嶺，從第一章區內遊憩資源、</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歷年遊客</w:t>
      </w:r>
      <w:r>
        <w:rPr>
          <w:rFonts w:ascii="細明體" w:hAnsi="細明體" w:cs="細明體" w:eastAsia="細明體"/>
          <w:sz w:val="24"/>
          <w:szCs w:val="24"/>
          <w:spacing w:val="-29"/>
          <w:w w:val="100"/>
        </w:rPr>
        <w:t>數、</w:t>
      </w:r>
      <w:r>
        <w:rPr>
          <w:rFonts w:ascii="細明體" w:hAnsi="細明體" w:cs="細明體" w:eastAsia="細明體"/>
          <w:sz w:val="24"/>
          <w:szCs w:val="24"/>
          <w:spacing w:val="0"/>
          <w:w w:val="100"/>
        </w:rPr>
        <w:t>及表</w:t>
      </w:r>
      <w:r>
        <w:rPr>
          <w:rFonts w:ascii="細明體" w:hAnsi="細明體" w:cs="細明體" w:eastAsia="細明體"/>
          <w:sz w:val="24"/>
          <w:szCs w:val="24"/>
          <w:spacing w:val="-59"/>
          <w:w w:val="100"/>
        </w:rPr>
        <w:t> </w:t>
      </w:r>
      <w:r>
        <w:rPr>
          <w:rFonts w:ascii="Arial" w:hAnsi="Arial" w:cs="Arial" w:eastAsia="Arial"/>
          <w:sz w:val="24"/>
          <w:szCs w:val="24"/>
          <w:spacing w:val="0"/>
          <w:w w:val="89"/>
        </w:rPr>
        <w:t>3</w:t>
      </w:r>
      <w:r>
        <w:rPr>
          <w:rFonts w:ascii="Arial" w:hAnsi="Arial" w:cs="Arial" w:eastAsia="Arial"/>
          <w:sz w:val="24"/>
          <w:szCs w:val="24"/>
          <w:spacing w:val="0"/>
          <w:w w:val="150"/>
        </w:rPr>
        <w:t>-</w:t>
      </w:r>
      <w:r>
        <w:rPr>
          <w:rFonts w:ascii="Arial" w:hAnsi="Arial" w:cs="Arial" w:eastAsia="Arial"/>
          <w:sz w:val="24"/>
          <w:szCs w:val="24"/>
          <w:spacing w:val="0"/>
          <w:w w:val="89"/>
        </w:rPr>
        <w:t>1</w:t>
      </w:r>
      <w:r>
        <w:rPr>
          <w:rFonts w:ascii="Arial" w:hAnsi="Arial" w:cs="Arial" w:eastAsia="Arial"/>
          <w:sz w:val="24"/>
          <w:szCs w:val="24"/>
          <w:spacing w:val="-9"/>
          <w:w w:val="100"/>
        </w:rPr>
        <w:t> </w:t>
      </w:r>
      <w:r>
        <w:rPr>
          <w:rFonts w:ascii="細明體" w:hAnsi="細明體" w:cs="細明體" w:eastAsia="細明體"/>
          <w:sz w:val="24"/>
          <w:szCs w:val="24"/>
          <w:spacing w:val="0"/>
          <w:w w:val="100"/>
        </w:rPr>
        <w:t>所示本處景點總分超過</w:t>
      </w:r>
      <w:r>
        <w:rPr>
          <w:rFonts w:ascii="細明體" w:hAnsi="細明體" w:cs="細明體" w:eastAsia="細明體"/>
          <w:sz w:val="24"/>
          <w:szCs w:val="24"/>
          <w:spacing w:val="-60"/>
          <w:w w:val="100"/>
        </w:rPr>
        <w:t> </w:t>
      </w:r>
      <w:r>
        <w:rPr>
          <w:rFonts w:ascii="Arial" w:hAnsi="Arial" w:cs="Arial" w:eastAsia="Arial"/>
          <w:sz w:val="24"/>
          <w:szCs w:val="24"/>
          <w:spacing w:val="0"/>
          <w:w w:val="89"/>
        </w:rPr>
        <w:t>10</w:t>
      </w:r>
      <w:r>
        <w:rPr>
          <w:rFonts w:ascii="Arial" w:hAnsi="Arial" w:cs="Arial" w:eastAsia="Arial"/>
          <w:sz w:val="24"/>
          <w:szCs w:val="24"/>
          <w:spacing w:val="0"/>
          <w:w w:val="89"/>
        </w:rPr>
        <w:t> </w:t>
      </w:r>
      <w:r>
        <w:rPr>
          <w:rFonts w:ascii="細明體" w:hAnsi="細明體" w:cs="細明體" w:eastAsia="細明體"/>
          <w:sz w:val="24"/>
          <w:szCs w:val="24"/>
          <w:spacing w:val="-60"/>
          <w:w w:val="100"/>
        </w:rPr>
        <w:t>分</w:t>
      </w:r>
      <w:r>
        <w:rPr>
          <w:rFonts w:ascii="細明體" w:hAnsi="細明體" w:cs="細明體" w:eastAsia="細明體"/>
          <w:sz w:val="24"/>
          <w:szCs w:val="24"/>
          <w:spacing w:val="0"/>
          <w:w w:val="100"/>
        </w:rPr>
        <w:t>（景點之基礎資料及評估過</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程請參見附件三之附表</w:t>
      </w:r>
      <w:r>
        <w:rPr>
          <w:rFonts w:ascii="細明體" w:hAnsi="細明體" w:cs="細明體" w:eastAsia="細明體"/>
          <w:sz w:val="24"/>
          <w:szCs w:val="24"/>
          <w:spacing w:val="1"/>
          <w:w w:val="100"/>
        </w:rPr>
        <w:t>三</w:t>
      </w:r>
      <w:r>
        <w:rPr>
          <w:rFonts w:ascii="Arial" w:hAnsi="Arial" w:cs="Arial" w:eastAsia="Arial"/>
          <w:sz w:val="24"/>
          <w:szCs w:val="24"/>
          <w:spacing w:val="0"/>
          <w:w w:val="150"/>
        </w:rPr>
        <w:t>-</w:t>
      </w:r>
      <w:r>
        <w:rPr>
          <w:rFonts w:ascii="Arial" w:hAnsi="Arial" w:cs="Arial" w:eastAsia="Arial"/>
          <w:sz w:val="24"/>
          <w:szCs w:val="24"/>
          <w:spacing w:val="0"/>
          <w:w w:val="89"/>
        </w:rPr>
        <w:t>1</w:t>
      </w:r>
      <w:r>
        <w:rPr>
          <w:rFonts w:ascii="細明體" w:hAnsi="細明體" w:cs="細明體" w:eastAsia="細明體"/>
          <w:sz w:val="24"/>
          <w:szCs w:val="24"/>
          <w:spacing w:val="0"/>
          <w:w w:val="100"/>
        </w:rPr>
        <w:t>～附表三</w:t>
      </w:r>
      <w:r>
        <w:rPr>
          <w:rFonts w:ascii="Arial" w:hAnsi="Arial" w:cs="Arial" w:eastAsia="Arial"/>
          <w:sz w:val="24"/>
          <w:szCs w:val="24"/>
          <w:spacing w:val="0"/>
          <w:w w:val="150"/>
        </w:rPr>
        <w:t>-</w:t>
      </w:r>
      <w:r>
        <w:rPr>
          <w:rFonts w:ascii="Arial" w:hAnsi="Arial" w:cs="Arial" w:eastAsia="Arial"/>
          <w:sz w:val="24"/>
          <w:szCs w:val="24"/>
          <w:spacing w:val="0"/>
          <w:w w:val="89"/>
        </w:rPr>
        <w:t>3</w:t>
      </w:r>
      <w:r>
        <w:rPr>
          <w:rFonts w:ascii="細明體" w:hAnsi="細明體" w:cs="細明體" w:eastAsia="細明體"/>
          <w:sz w:val="24"/>
          <w:szCs w:val="24"/>
          <w:spacing w:val="-180"/>
          <w:w w:val="100"/>
        </w:rPr>
        <w:t>）</w:t>
      </w:r>
      <w:r>
        <w:rPr>
          <w:rFonts w:ascii="細明體" w:hAnsi="細明體" w:cs="細明體" w:eastAsia="細明體"/>
          <w:sz w:val="24"/>
          <w:szCs w:val="24"/>
          <w:spacing w:val="-60"/>
          <w:w w:val="100"/>
        </w:rPr>
        <w:t>，</w:t>
      </w:r>
      <w:r>
        <w:rPr>
          <w:rFonts w:ascii="細明體" w:hAnsi="細明體" w:cs="細明體" w:eastAsia="細明體"/>
          <w:sz w:val="24"/>
          <w:szCs w:val="24"/>
          <w:spacing w:val="0"/>
          <w:w w:val="100"/>
        </w:rPr>
        <w:t>得知關子嶺可說是本風景區最具吸引</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力及最廣為人知的景點之一，其並備具備資源稀少性，故掌握本據點之遊客量</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是相當重要之工作。因此本據點除應繼續調查外，並應檢討既有之調查方式，</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提高其準確性。</w:t>
      </w:r>
    </w:p>
    <w:p>
      <w:pPr>
        <w:jc w:val="both"/>
        <w:spacing w:after="0"/>
        <w:sectPr>
          <w:pgMar w:header="0" w:footer="375" w:top="1560" w:bottom="760" w:left="1680" w:right="1680"/>
          <w:pgSz w:w="11920" w:h="16840"/>
        </w:sectPr>
      </w:pPr>
      <w:rPr/>
    </w:p>
    <w:p>
      <w:pPr>
        <w:spacing w:before="0" w:after="0" w:line="200" w:lineRule="exact"/>
        <w:jc w:val="left"/>
        <w:rPr>
          <w:sz w:val="20"/>
          <w:szCs w:val="20"/>
        </w:rPr>
      </w:pPr>
      <w:rPr/>
      <w:r>
        <w:rPr>
          <w:sz w:val="20"/>
          <w:szCs w:val="20"/>
        </w:rPr>
      </w:r>
    </w:p>
    <w:p>
      <w:pPr>
        <w:spacing w:before="12" w:after="0" w:line="200" w:lineRule="exact"/>
        <w:jc w:val="left"/>
        <w:rPr>
          <w:sz w:val="20"/>
          <w:szCs w:val="20"/>
        </w:rPr>
      </w:pPr>
      <w:rPr/>
      <w:r>
        <w:rPr>
          <w:sz w:val="20"/>
          <w:szCs w:val="20"/>
        </w:rPr>
      </w:r>
    </w:p>
    <w:p>
      <w:pPr>
        <w:spacing w:before="0" w:after="0" w:line="282" w:lineRule="exact"/>
        <w:ind w:left="258" w:right="-20"/>
        <w:jc w:val="left"/>
        <w:rPr>
          <w:rFonts w:ascii="細明體" w:hAnsi="細明體" w:cs="細明體" w:eastAsia="細明體"/>
          <w:sz w:val="22"/>
          <w:szCs w:val="22"/>
        </w:rPr>
      </w:pPr>
      <w:rPr/>
      <w:r>
        <w:rPr>
          <w:rFonts w:ascii="細明體" w:hAnsi="細明體" w:cs="細明體" w:eastAsia="細明體"/>
          <w:sz w:val="22"/>
          <w:szCs w:val="22"/>
          <w:position w:val="-1"/>
        </w:rPr>
        <w:t>表</w:t>
      </w:r>
      <w:r>
        <w:rPr>
          <w:rFonts w:ascii="細明體" w:hAnsi="細明體" w:cs="細明體" w:eastAsia="細明體"/>
          <w:sz w:val="22"/>
          <w:szCs w:val="22"/>
          <w:spacing w:val="-55"/>
          <w:position w:val="-1"/>
        </w:rPr>
        <w:t> </w:t>
      </w:r>
      <w:r>
        <w:rPr>
          <w:rFonts w:ascii="Times New Roman" w:hAnsi="Times New Roman" w:cs="Times New Roman" w:eastAsia="Times New Roman"/>
          <w:sz w:val="22"/>
          <w:szCs w:val="22"/>
          <w:spacing w:val="0"/>
          <w:w w:val="100"/>
          <w:position w:val="-1"/>
        </w:rPr>
        <w:t>3</w:t>
      </w:r>
      <w:r>
        <w:rPr>
          <w:rFonts w:ascii="Times New Roman" w:hAnsi="Times New Roman" w:cs="Times New Roman" w:eastAsia="Times New Roman"/>
          <w:sz w:val="22"/>
          <w:szCs w:val="22"/>
          <w:spacing w:val="-4"/>
          <w:w w:val="100"/>
          <w:position w:val="-1"/>
        </w:rPr>
        <w:t>-</w:t>
      </w:r>
      <w:r>
        <w:rPr>
          <w:rFonts w:ascii="Times New Roman" w:hAnsi="Times New Roman" w:cs="Times New Roman" w:eastAsia="Times New Roman"/>
          <w:sz w:val="22"/>
          <w:szCs w:val="22"/>
          <w:spacing w:val="0"/>
          <w:w w:val="100"/>
          <w:position w:val="-1"/>
        </w:rPr>
        <w:t>1</w:t>
      </w:r>
      <w:r>
        <w:rPr>
          <w:rFonts w:ascii="Times New Roman" w:hAnsi="Times New Roman" w:cs="Times New Roman" w:eastAsia="Times New Roman"/>
          <w:sz w:val="22"/>
          <w:szCs w:val="22"/>
          <w:spacing w:val="55"/>
          <w:w w:val="100"/>
          <w:position w:val="-1"/>
        </w:rPr>
        <w:t> </w:t>
      </w:r>
      <w:r>
        <w:rPr>
          <w:rFonts w:ascii="細明體" w:hAnsi="細明體" w:cs="細明體" w:eastAsia="細明體"/>
          <w:sz w:val="22"/>
          <w:szCs w:val="22"/>
          <w:spacing w:val="0"/>
          <w:w w:val="100"/>
          <w:position w:val="-1"/>
        </w:rPr>
        <w:t>區內既有遊</w:t>
      </w:r>
      <w:r>
        <w:rPr>
          <w:rFonts w:ascii="細明體" w:hAnsi="細明體" w:cs="細明體" w:eastAsia="細明體"/>
          <w:sz w:val="22"/>
          <w:szCs w:val="22"/>
          <w:spacing w:val="-2"/>
          <w:w w:val="100"/>
          <w:position w:val="-1"/>
        </w:rPr>
        <w:t>憩</w:t>
      </w:r>
      <w:r>
        <w:rPr>
          <w:rFonts w:ascii="細明體" w:hAnsi="細明體" w:cs="細明體" w:eastAsia="細明體"/>
          <w:sz w:val="22"/>
          <w:szCs w:val="22"/>
          <w:spacing w:val="0"/>
          <w:w w:val="100"/>
          <w:position w:val="-1"/>
        </w:rPr>
        <w:t>調</w:t>
      </w:r>
      <w:r>
        <w:rPr>
          <w:rFonts w:ascii="細明體" w:hAnsi="細明體" w:cs="細明體" w:eastAsia="細明體"/>
          <w:sz w:val="22"/>
          <w:szCs w:val="22"/>
          <w:spacing w:val="-2"/>
          <w:w w:val="100"/>
          <w:position w:val="-1"/>
        </w:rPr>
        <w:t>查</w:t>
      </w:r>
      <w:r>
        <w:rPr>
          <w:rFonts w:ascii="細明體" w:hAnsi="細明體" w:cs="細明體" w:eastAsia="細明體"/>
          <w:sz w:val="22"/>
          <w:szCs w:val="22"/>
          <w:spacing w:val="1"/>
          <w:w w:val="100"/>
          <w:position w:val="-1"/>
        </w:rPr>
        <w:t>據</w:t>
      </w:r>
      <w:r>
        <w:rPr>
          <w:rFonts w:ascii="細明體" w:hAnsi="細明體" w:cs="細明體" w:eastAsia="細明體"/>
          <w:sz w:val="22"/>
          <w:szCs w:val="22"/>
          <w:spacing w:val="-9"/>
          <w:w w:val="100"/>
          <w:position w:val="-1"/>
        </w:rPr>
        <w:t>點</w:t>
      </w:r>
      <w:r>
        <w:rPr>
          <w:rFonts w:ascii="細明體" w:hAnsi="細明體" w:cs="細明體" w:eastAsia="細明體"/>
          <w:sz w:val="22"/>
          <w:szCs w:val="22"/>
          <w:spacing w:val="-12"/>
          <w:w w:val="100"/>
          <w:position w:val="-1"/>
        </w:rPr>
        <w:t>評</w:t>
      </w:r>
      <w:r>
        <w:rPr>
          <w:rFonts w:ascii="細明體" w:hAnsi="細明體" w:cs="細明體" w:eastAsia="細明體"/>
          <w:sz w:val="22"/>
          <w:szCs w:val="22"/>
          <w:spacing w:val="-10"/>
          <w:w w:val="100"/>
          <w:position w:val="-1"/>
        </w:rPr>
        <w:t>估</w:t>
      </w:r>
      <w:r>
        <w:rPr>
          <w:rFonts w:ascii="細明體" w:hAnsi="細明體" w:cs="細明體" w:eastAsia="細明體"/>
          <w:sz w:val="22"/>
          <w:szCs w:val="22"/>
          <w:spacing w:val="0"/>
          <w:w w:val="100"/>
          <w:position w:val="-1"/>
        </w:rPr>
        <w:t>表</w:t>
      </w:r>
      <w:r>
        <w:rPr>
          <w:rFonts w:ascii="細明體" w:hAnsi="細明體" w:cs="細明體" w:eastAsia="細明體"/>
          <w:sz w:val="22"/>
          <w:szCs w:val="22"/>
          <w:spacing w:val="0"/>
          <w:w w:val="100"/>
          <w:position w:val="0"/>
        </w:rPr>
      </w:r>
    </w:p>
    <w:p>
      <w:pPr>
        <w:spacing w:before="10" w:after="0" w:line="130" w:lineRule="exact"/>
        <w:jc w:val="left"/>
        <w:rPr>
          <w:sz w:val="13"/>
          <w:szCs w:val="13"/>
        </w:rPr>
      </w:pPr>
      <w:rPr/>
      <w:r>
        <w:rPr>
          <w:sz w:val="13"/>
          <w:szCs w:val="13"/>
        </w:rPr>
      </w:r>
    </w:p>
    <w:tbl>
      <w:tblPr>
        <w:tblW w:w="0" w:type="auto"/>
        <w:tblLook w:val="01E0"/>
        <w:tblLayout w:type="fixed"/>
        <w:tblCellMar>
          <w:left w:w="0" w:type="dxa"/>
          <w:right w:w="0" w:type="dxa"/>
          <w:bottom w:w="0" w:type="dxa"/>
          <w:top w:w="0" w:type="dxa"/>
        </w:tblCellMar>
        <w:jc w:val="left"/>
        <w:tblInd w:w="139.480" w:type="dxa"/>
      </w:tblPr>
      <w:tblGrid/>
      <w:tr>
        <w:trPr>
          <w:trHeight w:val="730" w:hRule="exact"/>
        </w:trPr>
        <w:tc>
          <w:tcPr>
            <w:tcW w:w="1102"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類別</w:t>
            </w:r>
            <w:r>
              <w:rPr>
                <w:rFonts w:ascii="細明體" w:hAnsi="細明體" w:cs="細明體" w:eastAsia="細明體"/>
                <w:sz w:val="24"/>
                <w:szCs w:val="24"/>
                <w:spacing w:val="0"/>
                <w:w w:val="100"/>
                <w:position w:val="0"/>
              </w:rPr>
            </w:r>
          </w:p>
        </w:tc>
        <w:tc>
          <w:tcPr>
            <w:tcW w:w="1841"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觀光景點名稱</w:t>
            </w:r>
            <w:r>
              <w:rPr>
                <w:rFonts w:ascii="細明體" w:hAnsi="細明體" w:cs="細明體" w:eastAsia="細明體"/>
                <w:sz w:val="24"/>
                <w:szCs w:val="24"/>
                <w:spacing w:val="0"/>
                <w:w w:val="100"/>
                <w:position w:val="0"/>
              </w:rPr>
            </w:r>
          </w:p>
        </w:tc>
        <w:tc>
          <w:tcPr>
            <w:tcW w:w="888"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資源知</w:t>
            </w:r>
            <w:r>
              <w:rPr>
                <w:rFonts w:ascii="細明體" w:hAnsi="細明體" w:cs="細明體" w:eastAsia="細明體"/>
                <w:sz w:val="24"/>
                <w:szCs w:val="24"/>
                <w:spacing w:val="0"/>
                <w:w w:val="100"/>
                <w:position w:val="0"/>
              </w:rPr>
            </w:r>
          </w:p>
          <w:p>
            <w:pPr>
              <w:spacing w:before="0" w:after="0" w:line="360"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名度</w:t>
            </w:r>
            <w:r>
              <w:rPr>
                <w:rFonts w:ascii="細明體" w:hAnsi="細明體" w:cs="細明體" w:eastAsia="細明體"/>
                <w:sz w:val="24"/>
                <w:szCs w:val="24"/>
                <w:spacing w:val="0"/>
                <w:w w:val="100"/>
                <w:position w:val="0"/>
              </w:rPr>
            </w:r>
          </w:p>
        </w:tc>
        <w:tc>
          <w:tcPr>
            <w:tcW w:w="850"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6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發展可</w:t>
            </w:r>
            <w:r>
              <w:rPr>
                <w:rFonts w:ascii="細明體" w:hAnsi="細明體" w:cs="細明體" w:eastAsia="細明體"/>
                <w:sz w:val="24"/>
                <w:szCs w:val="24"/>
                <w:spacing w:val="0"/>
                <w:w w:val="100"/>
                <w:position w:val="0"/>
              </w:rPr>
            </w:r>
          </w:p>
          <w:p>
            <w:pPr>
              <w:spacing w:before="0" w:after="0" w:line="360"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能性</w:t>
            </w:r>
            <w:r>
              <w:rPr>
                <w:rFonts w:ascii="細明體" w:hAnsi="細明體" w:cs="細明體" w:eastAsia="細明體"/>
                <w:sz w:val="24"/>
                <w:szCs w:val="24"/>
                <w:spacing w:val="0"/>
                <w:w w:val="100"/>
                <w:position w:val="0"/>
              </w:rPr>
            </w:r>
          </w:p>
        </w:tc>
        <w:tc>
          <w:tcPr>
            <w:tcW w:w="886"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交通重</w:t>
            </w:r>
            <w:r>
              <w:rPr>
                <w:rFonts w:ascii="細明體" w:hAnsi="細明體" w:cs="細明體" w:eastAsia="細明體"/>
                <w:sz w:val="24"/>
                <w:szCs w:val="24"/>
                <w:spacing w:val="0"/>
                <w:w w:val="100"/>
                <w:position w:val="0"/>
              </w:rPr>
            </w:r>
          </w:p>
          <w:p>
            <w:pPr>
              <w:spacing w:before="0" w:after="0" w:line="360" w:lineRule="exact"/>
              <w:ind w:left="10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要性</w:t>
            </w:r>
            <w:r>
              <w:rPr>
                <w:rFonts w:ascii="細明體" w:hAnsi="細明體" w:cs="細明體" w:eastAsia="細明體"/>
                <w:sz w:val="24"/>
                <w:szCs w:val="24"/>
                <w:spacing w:val="0"/>
                <w:w w:val="100"/>
                <w:position w:val="0"/>
              </w:rPr>
            </w:r>
          </w:p>
        </w:tc>
        <w:tc>
          <w:tcPr>
            <w:tcW w:w="889"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資源代</w:t>
            </w:r>
            <w:r>
              <w:rPr>
                <w:rFonts w:ascii="細明體" w:hAnsi="細明體" w:cs="細明體" w:eastAsia="細明體"/>
                <w:sz w:val="24"/>
                <w:szCs w:val="24"/>
                <w:spacing w:val="0"/>
                <w:w w:val="100"/>
                <w:position w:val="0"/>
              </w:rPr>
            </w:r>
          </w:p>
          <w:p>
            <w:pPr>
              <w:spacing w:before="0" w:after="0" w:line="360"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表性</w:t>
            </w:r>
            <w:r>
              <w:rPr>
                <w:rFonts w:ascii="細明體" w:hAnsi="細明體" w:cs="細明體" w:eastAsia="細明體"/>
                <w:sz w:val="24"/>
                <w:szCs w:val="24"/>
                <w:spacing w:val="0"/>
                <w:w w:val="100"/>
                <w:position w:val="0"/>
              </w:rPr>
            </w:r>
          </w:p>
        </w:tc>
        <w:tc>
          <w:tcPr>
            <w:tcW w:w="1164"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資料取得</w:t>
            </w:r>
            <w:r>
              <w:rPr>
                <w:rFonts w:ascii="細明體" w:hAnsi="細明體" w:cs="細明體" w:eastAsia="細明體"/>
                <w:sz w:val="24"/>
                <w:szCs w:val="24"/>
                <w:spacing w:val="0"/>
                <w:w w:val="100"/>
                <w:position w:val="0"/>
              </w:rPr>
            </w:r>
          </w:p>
          <w:p>
            <w:pPr>
              <w:spacing w:before="0" w:after="0" w:line="360"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難易度</w:t>
            </w:r>
            <w:r>
              <w:rPr>
                <w:rFonts w:ascii="細明體" w:hAnsi="細明體" w:cs="細明體" w:eastAsia="細明體"/>
                <w:sz w:val="24"/>
                <w:szCs w:val="24"/>
                <w:spacing w:val="0"/>
                <w:w w:val="100"/>
                <w:position w:val="0"/>
              </w:rPr>
            </w:r>
          </w:p>
        </w:tc>
        <w:tc>
          <w:tcPr>
            <w:tcW w:w="670"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總分</w:t>
            </w:r>
            <w:r>
              <w:rPr>
                <w:rFonts w:ascii="細明體" w:hAnsi="細明體" w:cs="細明體" w:eastAsia="細明體"/>
                <w:sz w:val="24"/>
                <w:szCs w:val="24"/>
                <w:spacing w:val="0"/>
                <w:w w:val="100"/>
                <w:position w:val="0"/>
              </w:rPr>
            </w:r>
          </w:p>
        </w:tc>
      </w:tr>
      <w:tr>
        <w:trPr>
          <w:trHeight w:val="370" w:hRule="exact"/>
        </w:trPr>
        <w:tc>
          <w:tcPr>
            <w:tcW w:w="1102"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水庫</w:t>
            </w:r>
            <w:r>
              <w:rPr>
                <w:rFonts w:ascii="細明體" w:hAnsi="細明體" w:cs="細明體" w:eastAsia="細明體"/>
                <w:sz w:val="24"/>
                <w:szCs w:val="24"/>
                <w:spacing w:val="0"/>
                <w:w w:val="100"/>
                <w:position w:val="0"/>
              </w:rPr>
            </w:r>
          </w:p>
        </w:tc>
        <w:tc>
          <w:tcPr>
            <w:tcW w:w="1841"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尖山埤水庫</w:t>
            </w:r>
            <w:r>
              <w:rPr>
                <w:rFonts w:ascii="細明體" w:hAnsi="細明體" w:cs="細明體" w:eastAsia="細明體"/>
                <w:sz w:val="24"/>
                <w:szCs w:val="24"/>
                <w:spacing w:val="0"/>
                <w:w w:val="100"/>
                <w:position w:val="0"/>
              </w:rPr>
            </w:r>
          </w:p>
        </w:tc>
        <w:tc>
          <w:tcPr>
            <w:tcW w:w="888" w:type="dxa"/>
            <w:tcBorders>
              <w:top w:val="single" w:sz="4.640" w:space="0" w:color="000000"/>
              <w:bottom w:val="single" w:sz="4.640" w:space="0" w:color="000000"/>
              <w:left w:val="single" w:sz="4.640" w:space="0" w:color="000000"/>
              <w:right w:val="single" w:sz="4.640" w:space="0" w:color="000000"/>
            </w:tcBorders>
          </w:tcPr>
          <w:p>
            <w:pPr>
              <w:spacing w:before="32" w:after="0" w:line="240" w:lineRule="auto"/>
              <w:ind w:left="102" w:right="-20"/>
              <w:jc w:val="left"/>
              <w:rPr>
                <w:rFonts w:ascii="Constantia" w:hAnsi="Constantia" w:cs="Constantia" w:eastAsia="Constantia"/>
                <w:sz w:val="24"/>
                <w:szCs w:val="24"/>
              </w:rPr>
            </w:pPr>
            <w:rPr/>
            <w:r>
              <w:rPr>
                <w:rFonts w:ascii="Constantia" w:hAnsi="Constantia" w:cs="Constantia" w:eastAsia="Constantia"/>
                <w:sz w:val="24"/>
                <w:szCs w:val="24"/>
                <w:spacing w:val="0"/>
                <w:w w:val="100"/>
              </w:rPr>
              <w:t>3</w:t>
            </w:r>
            <w:r>
              <w:rPr>
                <w:rFonts w:ascii="Constantia" w:hAnsi="Constantia" w:cs="Constantia" w:eastAsia="Constantia"/>
                <w:sz w:val="24"/>
                <w:szCs w:val="24"/>
                <w:spacing w:val="0"/>
                <w:w w:val="100"/>
              </w:rPr>
            </w:r>
          </w:p>
        </w:tc>
        <w:tc>
          <w:tcPr>
            <w:tcW w:w="850" w:type="dxa"/>
            <w:tcBorders>
              <w:top w:val="single" w:sz="4.640" w:space="0" w:color="000000"/>
              <w:bottom w:val="single" w:sz="4.640" w:space="0" w:color="000000"/>
              <w:left w:val="single" w:sz="4.640" w:space="0" w:color="000000"/>
              <w:right w:val="single" w:sz="4.640" w:space="0" w:color="000000"/>
            </w:tcBorders>
          </w:tcPr>
          <w:p>
            <w:pPr>
              <w:spacing w:before="32" w:after="0" w:line="240" w:lineRule="auto"/>
              <w:ind w:left="102" w:right="-20"/>
              <w:jc w:val="left"/>
              <w:rPr>
                <w:rFonts w:ascii="Constantia" w:hAnsi="Constantia" w:cs="Constantia" w:eastAsia="Constantia"/>
                <w:sz w:val="24"/>
                <w:szCs w:val="24"/>
              </w:rPr>
            </w:pPr>
            <w:rPr/>
            <w:r>
              <w:rPr>
                <w:rFonts w:ascii="Constantia" w:hAnsi="Constantia" w:cs="Constantia" w:eastAsia="Constantia"/>
                <w:sz w:val="24"/>
                <w:szCs w:val="24"/>
                <w:spacing w:val="0"/>
                <w:w w:val="100"/>
              </w:rPr>
              <w:t>3</w:t>
            </w:r>
            <w:r>
              <w:rPr>
                <w:rFonts w:ascii="Constantia" w:hAnsi="Constantia" w:cs="Constantia" w:eastAsia="Constantia"/>
                <w:sz w:val="24"/>
                <w:szCs w:val="24"/>
                <w:spacing w:val="0"/>
                <w:w w:val="100"/>
              </w:rPr>
            </w:r>
          </w:p>
        </w:tc>
        <w:tc>
          <w:tcPr>
            <w:tcW w:w="886" w:type="dxa"/>
            <w:tcBorders>
              <w:top w:val="single" w:sz="4.640" w:space="0" w:color="000000"/>
              <w:bottom w:val="single" w:sz="4.640" w:space="0" w:color="000000"/>
              <w:left w:val="single" w:sz="4.640" w:space="0" w:color="000000"/>
              <w:right w:val="single" w:sz="4.640" w:space="0" w:color="000000"/>
            </w:tcBorders>
          </w:tcPr>
          <w:p>
            <w:pPr>
              <w:spacing w:before="32" w:after="0" w:line="240" w:lineRule="auto"/>
              <w:ind w:left="100" w:right="-20"/>
              <w:jc w:val="left"/>
              <w:rPr>
                <w:rFonts w:ascii="Constantia" w:hAnsi="Constantia" w:cs="Constantia" w:eastAsia="Constantia"/>
                <w:sz w:val="24"/>
                <w:szCs w:val="24"/>
              </w:rPr>
            </w:pPr>
            <w:rPr/>
            <w:r>
              <w:rPr>
                <w:rFonts w:ascii="Constantia" w:hAnsi="Constantia" w:cs="Constantia" w:eastAsia="Constantia"/>
                <w:sz w:val="24"/>
                <w:szCs w:val="24"/>
                <w:spacing w:val="0"/>
                <w:w w:val="100"/>
              </w:rPr>
              <w:t>2</w:t>
            </w:r>
          </w:p>
        </w:tc>
        <w:tc>
          <w:tcPr>
            <w:tcW w:w="889" w:type="dxa"/>
            <w:tcBorders>
              <w:top w:val="single" w:sz="4.640" w:space="0" w:color="000000"/>
              <w:bottom w:val="single" w:sz="4.640" w:space="0" w:color="000000"/>
              <w:left w:val="single" w:sz="4.640" w:space="0" w:color="000000"/>
              <w:right w:val="single" w:sz="4.640" w:space="0" w:color="000000"/>
            </w:tcBorders>
          </w:tcPr>
          <w:p>
            <w:pPr>
              <w:spacing w:before="32" w:after="0" w:line="240" w:lineRule="auto"/>
              <w:ind w:left="102" w:right="-20"/>
              <w:jc w:val="left"/>
              <w:rPr>
                <w:rFonts w:ascii="Constantia" w:hAnsi="Constantia" w:cs="Constantia" w:eastAsia="Constantia"/>
                <w:sz w:val="24"/>
                <w:szCs w:val="24"/>
              </w:rPr>
            </w:pPr>
            <w:rPr/>
            <w:r>
              <w:rPr>
                <w:rFonts w:ascii="Constantia" w:hAnsi="Constantia" w:cs="Constantia" w:eastAsia="Constantia"/>
                <w:sz w:val="24"/>
                <w:szCs w:val="24"/>
                <w:spacing w:val="0"/>
                <w:w w:val="100"/>
              </w:rPr>
              <w:t>2</w:t>
            </w:r>
          </w:p>
        </w:tc>
        <w:tc>
          <w:tcPr>
            <w:tcW w:w="1164" w:type="dxa"/>
            <w:tcBorders>
              <w:top w:val="single" w:sz="4.640" w:space="0" w:color="000000"/>
              <w:bottom w:val="single" w:sz="4.640" w:space="0" w:color="000000"/>
              <w:left w:val="single" w:sz="4.640" w:space="0" w:color="000000"/>
              <w:right w:val="single" w:sz="4.640" w:space="0" w:color="000000"/>
            </w:tcBorders>
          </w:tcPr>
          <w:p>
            <w:pPr>
              <w:spacing w:before="32" w:after="0" w:line="240" w:lineRule="auto"/>
              <w:ind w:left="102" w:right="-20"/>
              <w:jc w:val="left"/>
              <w:rPr>
                <w:rFonts w:ascii="Constantia" w:hAnsi="Constantia" w:cs="Constantia" w:eastAsia="Constantia"/>
                <w:sz w:val="24"/>
                <w:szCs w:val="24"/>
              </w:rPr>
            </w:pPr>
            <w:rPr/>
            <w:r>
              <w:rPr>
                <w:rFonts w:ascii="Constantia" w:hAnsi="Constantia" w:cs="Constantia" w:eastAsia="Constantia"/>
                <w:sz w:val="24"/>
                <w:szCs w:val="24"/>
                <w:spacing w:val="0"/>
                <w:w w:val="100"/>
              </w:rPr>
              <w:t>2</w:t>
            </w:r>
          </w:p>
        </w:tc>
        <w:tc>
          <w:tcPr>
            <w:tcW w:w="670" w:type="dxa"/>
            <w:tcBorders>
              <w:top w:val="single" w:sz="4.640" w:space="0" w:color="000000"/>
              <w:bottom w:val="single" w:sz="4.640" w:space="0" w:color="000000"/>
              <w:left w:val="single" w:sz="4.640" w:space="0" w:color="000000"/>
              <w:right w:val="single" w:sz="4.640" w:space="0" w:color="000000"/>
            </w:tcBorders>
          </w:tcPr>
          <w:p>
            <w:pPr>
              <w:spacing w:before="32" w:after="0" w:line="240" w:lineRule="auto"/>
              <w:ind w:left="100" w:right="-20"/>
              <w:jc w:val="left"/>
              <w:rPr>
                <w:rFonts w:ascii="Constantia" w:hAnsi="Constantia" w:cs="Constantia" w:eastAsia="Constantia"/>
                <w:sz w:val="24"/>
                <w:szCs w:val="24"/>
              </w:rPr>
            </w:pPr>
            <w:rPr/>
            <w:r>
              <w:rPr>
                <w:rFonts w:ascii="Constantia" w:hAnsi="Constantia" w:cs="Constantia" w:eastAsia="Constantia"/>
                <w:sz w:val="24"/>
                <w:szCs w:val="24"/>
                <w:spacing w:val="-1"/>
                <w:w w:val="100"/>
              </w:rPr>
              <w:t>1</w:t>
            </w:r>
            <w:r>
              <w:rPr>
                <w:rFonts w:ascii="Constantia" w:hAnsi="Constantia" w:cs="Constantia" w:eastAsia="Constantia"/>
                <w:sz w:val="24"/>
                <w:szCs w:val="24"/>
                <w:spacing w:val="0"/>
                <w:w w:val="100"/>
              </w:rPr>
              <w:t>2</w:t>
            </w:r>
          </w:p>
        </w:tc>
      </w:tr>
      <w:tr>
        <w:trPr>
          <w:trHeight w:val="372" w:hRule="exact"/>
        </w:trPr>
        <w:tc>
          <w:tcPr>
            <w:tcW w:w="1102" w:type="dxa"/>
            <w:tcBorders>
              <w:top w:val="single" w:sz="4.640" w:space="0" w:color="000000"/>
              <w:bottom w:val="single" w:sz="4.640" w:space="0" w:color="000000"/>
              <w:left w:val="single" w:sz="4.640" w:space="0" w:color="000000"/>
              <w:right w:val="single" w:sz="4.640" w:space="0" w:color="000000"/>
            </w:tcBorders>
          </w:tcPr>
          <w:p>
            <w:pPr>
              <w:spacing w:before="0" w:after="0" w:line="301"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水庫</w:t>
            </w:r>
            <w:r>
              <w:rPr>
                <w:rFonts w:ascii="細明體" w:hAnsi="細明體" w:cs="細明體" w:eastAsia="細明體"/>
                <w:sz w:val="24"/>
                <w:szCs w:val="24"/>
                <w:spacing w:val="0"/>
                <w:w w:val="100"/>
                <w:position w:val="0"/>
              </w:rPr>
            </w:r>
          </w:p>
        </w:tc>
        <w:tc>
          <w:tcPr>
            <w:tcW w:w="1841" w:type="dxa"/>
            <w:tcBorders>
              <w:top w:val="single" w:sz="4.640" w:space="0" w:color="000000"/>
              <w:bottom w:val="single" w:sz="4.640" w:space="0" w:color="000000"/>
              <w:left w:val="single" w:sz="4.640" w:space="0" w:color="000000"/>
              <w:right w:val="single" w:sz="4.640" w:space="0" w:color="000000"/>
            </w:tcBorders>
          </w:tcPr>
          <w:p>
            <w:pPr>
              <w:spacing w:before="0" w:after="0" w:line="301" w:lineRule="exact"/>
              <w:ind w:left="10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烏山頭水庫</w:t>
            </w:r>
            <w:r>
              <w:rPr>
                <w:rFonts w:ascii="細明體" w:hAnsi="細明體" w:cs="細明體" w:eastAsia="細明體"/>
                <w:sz w:val="24"/>
                <w:szCs w:val="24"/>
                <w:spacing w:val="0"/>
                <w:w w:val="100"/>
                <w:position w:val="0"/>
              </w:rPr>
            </w:r>
          </w:p>
        </w:tc>
        <w:tc>
          <w:tcPr>
            <w:tcW w:w="888" w:type="dxa"/>
            <w:tcBorders>
              <w:top w:val="single" w:sz="4.640" w:space="0" w:color="000000"/>
              <w:bottom w:val="single" w:sz="4.640" w:space="0" w:color="000000"/>
              <w:left w:val="single" w:sz="4.640" w:space="0" w:color="000000"/>
              <w:right w:val="single" w:sz="4.640" w:space="0" w:color="000000"/>
            </w:tcBorders>
          </w:tcPr>
          <w:p>
            <w:pPr>
              <w:spacing w:before="34" w:after="0" w:line="240" w:lineRule="auto"/>
              <w:ind w:left="102" w:right="-20"/>
              <w:jc w:val="left"/>
              <w:rPr>
                <w:rFonts w:ascii="Constantia" w:hAnsi="Constantia" w:cs="Constantia" w:eastAsia="Constantia"/>
                <w:sz w:val="24"/>
                <w:szCs w:val="24"/>
              </w:rPr>
            </w:pPr>
            <w:rPr/>
            <w:r>
              <w:rPr>
                <w:rFonts w:ascii="Constantia" w:hAnsi="Constantia" w:cs="Constantia" w:eastAsia="Constantia"/>
                <w:sz w:val="24"/>
                <w:szCs w:val="24"/>
                <w:spacing w:val="0"/>
                <w:w w:val="100"/>
              </w:rPr>
              <w:t>3</w:t>
            </w:r>
            <w:r>
              <w:rPr>
                <w:rFonts w:ascii="Constantia" w:hAnsi="Constantia" w:cs="Constantia" w:eastAsia="Constantia"/>
                <w:sz w:val="24"/>
                <w:szCs w:val="24"/>
                <w:spacing w:val="0"/>
                <w:w w:val="100"/>
              </w:rPr>
            </w:r>
          </w:p>
        </w:tc>
        <w:tc>
          <w:tcPr>
            <w:tcW w:w="850" w:type="dxa"/>
            <w:tcBorders>
              <w:top w:val="single" w:sz="4.640" w:space="0" w:color="000000"/>
              <w:bottom w:val="single" w:sz="4.640" w:space="0" w:color="000000"/>
              <w:left w:val="single" w:sz="4.640" w:space="0" w:color="000000"/>
              <w:right w:val="single" w:sz="4.640" w:space="0" w:color="000000"/>
            </w:tcBorders>
          </w:tcPr>
          <w:p>
            <w:pPr>
              <w:spacing w:before="34" w:after="0" w:line="240" w:lineRule="auto"/>
              <w:ind w:left="102" w:right="-20"/>
              <w:jc w:val="left"/>
              <w:rPr>
                <w:rFonts w:ascii="Constantia" w:hAnsi="Constantia" w:cs="Constantia" w:eastAsia="Constantia"/>
                <w:sz w:val="24"/>
                <w:szCs w:val="24"/>
              </w:rPr>
            </w:pPr>
            <w:rPr/>
            <w:r>
              <w:rPr>
                <w:rFonts w:ascii="Constantia" w:hAnsi="Constantia" w:cs="Constantia" w:eastAsia="Constantia"/>
                <w:sz w:val="24"/>
                <w:szCs w:val="24"/>
                <w:spacing w:val="0"/>
                <w:w w:val="100"/>
              </w:rPr>
              <w:t>3</w:t>
            </w:r>
            <w:r>
              <w:rPr>
                <w:rFonts w:ascii="Constantia" w:hAnsi="Constantia" w:cs="Constantia" w:eastAsia="Constantia"/>
                <w:sz w:val="24"/>
                <w:szCs w:val="24"/>
                <w:spacing w:val="0"/>
                <w:w w:val="100"/>
              </w:rPr>
            </w:r>
          </w:p>
        </w:tc>
        <w:tc>
          <w:tcPr>
            <w:tcW w:w="886" w:type="dxa"/>
            <w:tcBorders>
              <w:top w:val="single" w:sz="4.640" w:space="0" w:color="000000"/>
              <w:bottom w:val="single" w:sz="4.640" w:space="0" w:color="000000"/>
              <w:left w:val="single" w:sz="4.640" w:space="0" w:color="000000"/>
              <w:right w:val="single" w:sz="4.640" w:space="0" w:color="000000"/>
            </w:tcBorders>
          </w:tcPr>
          <w:p>
            <w:pPr>
              <w:spacing w:before="34" w:after="0" w:line="240" w:lineRule="auto"/>
              <w:ind w:left="100" w:right="-20"/>
              <w:jc w:val="left"/>
              <w:rPr>
                <w:rFonts w:ascii="Constantia" w:hAnsi="Constantia" w:cs="Constantia" w:eastAsia="Constantia"/>
                <w:sz w:val="24"/>
                <w:szCs w:val="24"/>
              </w:rPr>
            </w:pPr>
            <w:rPr/>
            <w:r>
              <w:rPr>
                <w:rFonts w:ascii="Constantia" w:hAnsi="Constantia" w:cs="Constantia" w:eastAsia="Constantia"/>
                <w:sz w:val="24"/>
                <w:szCs w:val="24"/>
                <w:spacing w:val="0"/>
                <w:w w:val="100"/>
              </w:rPr>
              <w:t>0</w:t>
            </w:r>
            <w:r>
              <w:rPr>
                <w:rFonts w:ascii="Constantia" w:hAnsi="Constantia" w:cs="Constantia" w:eastAsia="Constantia"/>
                <w:sz w:val="24"/>
                <w:szCs w:val="24"/>
                <w:spacing w:val="0"/>
                <w:w w:val="100"/>
              </w:rPr>
            </w:r>
          </w:p>
        </w:tc>
        <w:tc>
          <w:tcPr>
            <w:tcW w:w="889" w:type="dxa"/>
            <w:tcBorders>
              <w:top w:val="single" w:sz="4.640" w:space="0" w:color="000000"/>
              <w:bottom w:val="single" w:sz="4.640" w:space="0" w:color="000000"/>
              <w:left w:val="single" w:sz="4.640" w:space="0" w:color="000000"/>
              <w:right w:val="single" w:sz="4.640" w:space="0" w:color="000000"/>
            </w:tcBorders>
          </w:tcPr>
          <w:p>
            <w:pPr>
              <w:spacing w:before="34" w:after="0" w:line="240" w:lineRule="auto"/>
              <w:ind w:left="102" w:right="-20"/>
              <w:jc w:val="left"/>
              <w:rPr>
                <w:rFonts w:ascii="Constantia" w:hAnsi="Constantia" w:cs="Constantia" w:eastAsia="Constantia"/>
                <w:sz w:val="24"/>
                <w:szCs w:val="24"/>
              </w:rPr>
            </w:pPr>
            <w:rPr/>
            <w:r>
              <w:rPr>
                <w:rFonts w:ascii="Constantia" w:hAnsi="Constantia" w:cs="Constantia" w:eastAsia="Constantia"/>
                <w:sz w:val="24"/>
                <w:szCs w:val="24"/>
                <w:spacing w:val="0"/>
                <w:w w:val="100"/>
              </w:rPr>
              <w:t>3</w:t>
            </w:r>
            <w:r>
              <w:rPr>
                <w:rFonts w:ascii="Constantia" w:hAnsi="Constantia" w:cs="Constantia" w:eastAsia="Constantia"/>
                <w:sz w:val="24"/>
                <w:szCs w:val="24"/>
                <w:spacing w:val="0"/>
                <w:w w:val="100"/>
              </w:rPr>
            </w:r>
          </w:p>
        </w:tc>
        <w:tc>
          <w:tcPr>
            <w:tcW w:w="1164" w:type="dxa"/>
            <w:tcBorders>
              <w:top w:val="single" w:sz="4.640" w:space="0" w:color="000000"/>
              <w:bottom w:val="single" w:sz="4.640" w:space="0" w:color="000000"/>
              <w:left w:val="single" w:sz="4.640" w:space="0" w:color="000000"/>
              <w:right w:val="single" w:sz="4.640" w:space="0" w:color="000000"/>
            </w:tcBorders>
          </w:tcPr>
          <w:p>
            <w:pPr>
              <w:spacing w:before="34" w:after="0" w:line="240" w:lineRule="auto"/>
              <w:ind w:left="102" w:right="-20"/>
              <w:jc w:val="left"/>
              <w:rPr>
                <w:rFonts w:ascii="Constantia" w:hAnsi="Constantia" w:cs="Constantia" w:eastAsia="Constantia"/>
                <w:sz w:val="24"/>
                <w:szCs w:val="24"/>
              </w:rPr>
            </w:pPr>
            <w:rPr/>
            <w:r>
              <w:rPr>
                <w:rFonts w:ascii="Constantia" w:hAnsi="Constantia" w:cs="Constantia" w:eastAsia="Constantia"/>
                <w:sz w:val="24"/>
                <w:szCs w:val="24"/>
                <w:spacing w:val="0"/>
                <w:w w:val="100"/>
              </w:rPr>
              <w:t>3</w:t>
            </w:r>
            <w:r>
              <w:rPr>
                <w:rFonts w:ascii="Constantia" w:hAnsi="Constantia" w:cs="Constantia" w:eastAsia="Constantia"/>
                <w:sz w:val="24"/>
                <w:szCs w:val="24"/>
                <w:spacing w:val="0"/>
                <w:w w:val="100"/>
              </w:rPr>
            </w:r>
          </w:p>
        </w:tc>
        <w:tc>
          <w:tcPr>
            <w:tcW w:w="670" w:type="dxa"/>
            <w:tcBorders>
              <w:top w:val="single" w:sz="4.640" w:space="0" w:color="000000"/>
              <w:bottom w:val="single" w:sz="4.640" w:space="0" w:color="000000"/>
              <w:left w:val="single" w:sz="4.640" w:space="0" w:color="000000"/>
              <w:right w:val="single" w:sz="4.640" w:space="0" w:color="000000"/>
            </w:tcBorders>
          </w:tcPr>
          <w:p>
            <w:pPr>
              <w:spacing w:before="34" w:after="0" w:line="240" w:lineRule="auto"/>
              <w:ind w:left="100" w:right="-20"/>
              <w:jc w:val="left"/>
              <w:rPr>
                <w:rFonts w:ascii="Constantia" w:hAnsi="Constantia" w:cs="Constantia" w:eastAsia="Constantia"/>
                <w:sz w:val="24"/>
                <w:szCs w:val="24"/>
              </w:rPr>
            </w:pPr>
            <w:rPr/>
            <w:r>
              <w:rPr>
                <w:rFonts w:ascii="Constantia" w:hAnsi="Constantia" w:cs="Constantia" w:eastAsia="Constantia"/>
                <w:sz w:val="24"/>
                <w:szCs w:val="24"/>
                <w:spacing w:val="-1"/>
                <w:w w:val="100"/>
              </w:rPr>
              <w:t>12</w:t>
            </w:r>
            <w:r>
              <w:rPr>
                <w:rFonts w:ascii="Constantia" w:hAnsi="Constantia" w:cs="Constantia" w:eastAsia="Constantia"/>
                <w:sz w:val="24"/>
                <w:szCs w:val="24"/>
                <w:spacing w:val="0"/>
                <w:w w:val="100"/>
              </w:rPr>
            </w:r>
          </w:p>
        </w:tc>
      </w:tr>
      <w:tr>
        <w:trPr>
          <w:trHeight w:val="370" w:hRule="exact"/>
        </w:trPr>
        <w:tc>
          <w:tcPr>
            <w:tcW w:w="1102"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水庫</w:t>
            </w:r>
            <w:r>
              <w:rPr>
                <w:rFonts w:ascii="細明體" w:hAnsi="細明體" w:cs="細明體" w:eastAsia="細明體"/>
                <w:sz w:val="24"/>
                <w:szCs w:val="24"/>
                <w:spacing w:val="0"/>
                <w:w w:val="100"/>
                <w:position w:val="0"/>
              </w:rPr>
            </w:r>
          </w:p>
        </w:tc>
        <w:tc>
          <w:tcPr>
            <w:tcW w:w="1841"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虎頭埤風景區</w:t>
            </w:r>
            <w:r>
              <w:rPr>
                <w:rFonts w:ascii="細明體" w:hAnsi="細明體" w:cs="細明體" w:eastAsia="細明體"/>
                <w:sz w:val="24"/>
                <w:szCs w:val="24"/>
                <w:spacing w:val="0"/>
                <w:w w:val="100"/>
                <w:position w:val="0"/>
              </w:rPr>
            </w:r>
          </w:p>
        </w:tc>
        <w:tc>
          <w:tcPr>
            <w:tcW w:w="888" w:type="dxa"/>
            <w:tcBorders>
              <w:top w:val="single" w:sz="4.640" w:space="0" w:color="000000"/>
              <w:bottom w:val="single" w:sz="4.640" w:space="0" w:color="000000"/>
              <w:left w:val="single" w:sz="4.640" w:space="0" w:color="000000"/>
              <w:right w:val="single" w:sz="4.640" w:space="0" w:color="000000"/>
            </w:tcBorders>
          </w:tcPr>
          <w:p>
            <w:pPr>
              <w:spacing w:before="32" w:after="0" w:line="240" w:lineRule="auto"/>
              <w:ind w:left="102" w:right="-20"/>
              <w:jc w:val="left"/>
              <w:rPr>
                <w:rFonts w:ascii="Constantia" w:hAnsi="Constantia" w:cs="Constantia" w:eastAsia="Constantia"/>
                <w:sz w:val="24"/>
                <w:szCs w:val="24"/>
              </w:rPr>
            </w:pPr>
            <w:rPr/>
            <w:r>
              <w:rPr>
                <w:rFonts w:ascii="Constantia" w:hAnsi="Constantia" w:cs="Constantia" w:eastAsia="Constantia"/>
                <w:sz w:val="24"/>
                <w:szCs w:val="24"/>
                <w:spacing w:val="0"/>
                <w:w w:val="100"/>
              </w:rPr>
              <w:t>3</w:t>
            </w:r>
            <w:r>
              <w:rPr>
                <w:rFonts w:ascii="Constantia" w:hAnsi="Constantia" w:cs="Constantia" w:eastAsia="Constantia"/>
                <w:sz w:val="24"/>
                <w:szCs w:val="24"/>
                <w:spacing w:val="0"/>
                <w:w w:val="100"/>
              </w:rPr>
            </w:r>
          </w:p>
        </w:tc>
        <w:tc>
          <w:tcPr>
            <w:tcW w:w="850" w:type="dxa"/>
            <w:tcBorders>
              <w:top w:val="single" w:sz="4.640" w:space="0" w:color="000000"/>
              <w:bottom w:val="single" w:sz="4.640" w:space="0" w:color="000000"/>
              <w:left w:val="single" w:sz="4.640" w:space="0" w:color="000000"/>
              <w:right w:val="single" w:sz="4.640" w:space="0" w:color="000000"/>
            </w:tcBorders>
          </w:tcPr>
          <w:p>
            <w:pPr>
              <w:spacing w:before="32" w:after="0" w:line="240" w:lineRule="auto"/>
              <w:ind w:left="102" w:right="-20"/>
              <w:jc w:val="left"/>
              <w:rPr>
                <w:rFonts w:ascii="Constantia" w:hAnsi="Constantia" w:cs="Constantia" w:eastAsia="Constantia"/>
                <w:sz w:val="24"/>
                <w:szCs w:val="24"/>
              </w:rPr>
            </w:pPr>
            <w:rPr/>
            <w:r>
              <w:rPr>
                <w:rFonts w:ascii="Constantia" w:hAnsi="Constantia" w:cs="Constantia" w:eastAsia="Constantia"/>
                <w:sz w:val="24"/>
                <w:szCs w:val="24"/>
                <w:spacing w:val="0"/>
                <w:w w:val="100"/>
              </w:rPr>
              <w:t>3</w:t>
            </w:r>
            <w:r>
              <w:rPr>
                <w:rFonts w:ascii="Constantia" w:hAnsi="Constantia" w:cs="Constantia" w:eastAsia="Constantia"/>
                <w:sz w:val="24"/>
                <w:szCs w:val="24"/>
                <w:spacing w:val="0"/>
                <w:w w:val="100"/>
              </w:rPr>
            </w:r>
          </w:p>
        </w:tc>
        <w:tc>
          <w:tcPr>
            <w:tcW w:w="886" w:type="dxa"/>
            <w:tcBorders>
              <w:top w:val="single" w:sz="4.640" w:space="0" w:color="000000"/>
              <w:bottom w:val="single" w:sz="4.640" w:space="0" w:color="000000"/>
              <w:left w:val="single" w:sz="4.640" w:space="0" w:color="000000"/>
              <w:right w:val="single" w:sz="4.640" w:space="0" w:color="000000"/>
            </w:tcBorders>
          </w:tcPr>
          <w:p>
            <w:pPr>
              <w:spacing w:before="32" w:after="0" w:line="240" w:lineRule="auto"/>
              <w:ind w:left="100" w:right="-20"/>
              <w:jc w:val="left"/>
              <w:rPr>
                <w:rFonts w:ascii="Constantia" w:hAnsi="Constantia" w:cs="Constantia" w:eastAsia="Constantia"/>
                <w:sz w:val="24"/>
                <w:szCs w:val="24"/>
              </w:rPr>
            </w:pPr>
            <w:rPr/>
            <w:r>
              <w:rPr>
                <w:rFonts w:ascii="Constantia" w:hAnsi="Constantia" w:cs="Constantia" w:eastAsia="Constantia"/>
                <w:sz w:val="24"/>
                <w:szCs w:val="24"/>
                <w:spacing w:val="0"/>
                <w:w w:val="100"/>
              </w:rPr>
              <w:t>0</w:t>
            </w:r>
            <w:r>
              <w:rPr>
                <w:rFonts w:ascii="Constantia" w:hAnsi="Constantia" w:cs="Constantia" w:eastAsia="Constantia"/>
                <w:sz w:val="24"/>
                <w:szCs w:val="24"/>
                <w:spacing w:val="0"/>
                <w:w w:val="100"/>
              </w:rPr>
            </w:r>
          </w:p>
        </w:tc>
        <w:tc>
          <w:tcPr>
            <w:tcW w:w="889" w:type="dxa"/>
            <w:tcBorders>
              <w:top w:val="single" w:sz="4.640" w:space="0" w:color="000000"/>
              <w:bottom w:val="single" w:sz="4.640" w:space="0" w:color="000000"/>
              <w:left w:val="single" w:sz="4.640" w:space="0" w:color="000000"/>
              <w:right w:val="single" w:sz="4.640" w:space="0" w:color="000000"/>
            </w:tcBorders>
          </w:tcPr>
          <w:p>
            <w:pPr>
              <w:spacing w:before="32" w:after="0" w:line="240" w:lineRule="auto"/>
              <w:ind w:left="102" w:right="-20"/>
              <w:jc w:val="left"/>
              <w:rPr>
                <w:rFonts w:ascii="Constantia" w:hAnsi="Constantia" w:cs="Constantia" w:eastAsia="Constantia"/>
                <w:sz w:val="24"/>
                <w:szCs w:val="24"/>
              </w:rPr>
            </w:pPr>
            <w:rPr/>
            <w:r>
              <w:rPr>
                <w:rFonts w:ascii="Constantia" w:hAnsi="Constantia" w:cs="Constantia" w:eastAsia="Constantia"/>
                <w:sz w:val="24"/>
                <w:szCs w:val="24"/>
                <w:spacing w:val="0"/>
                <w:w w:val="100"/>
              </w:rPr>
              <w:t>2</w:t>
            </w:r>
          </w:p>
        </w:tc>
        <w:tc>
          <w:tcPr>
            <w:tcW w:w="1164" w:type="dxa"/>
            <w:tcBorders>
              <w:top w:val="single" w:sz="4.640" w:space="0" w:color="000000"/>
              <w:bottom w:val="single" w:sz="4.640" w:space="0" w:color="000000"/>
              <w:left w:val="single" w:sz="4.640" w:space="0" w:color="000000"/>
              <w:right w:val="single" w:sz="4.640" w:space="0" w:color="000000"/>
            </w:tcBorders>
          </w:tcPr>
          <w:p>
            <w:pPr>
              <w:spacing w:before="32" w:after="0" w:line="240" w:lineRule="auto"/>
              <w:ind w:left="102" w:right="-20"/>
              <w:jc w:val="left"/>
              <w:rPr>
                <w:rFonts w:ascii="Constantia" w:hAnsi="Constantia" w:cs="Constantia" w:eastAsia="Constantia"/>
                <w:sz w:val="24"/>
                <w:szCs w:val="24"/>
              </w:rPr>
            </w:pPr>
            <w:rPr/>
            <w:r>
              <w:rPr>
                <w:rFonts w:ascii="Constantia" w:hAnsi="Constantia" w:cs="Constantia" w:eastAsia="Constantia"/>
                <w:sz w:val="24"/>
                <w:szCs w:val="24"/>
                <w:spacing w:val="0"/>
                <w:w w:val="100"/>
              </w:rPr>
              <w:t>3</w:t>
            </w:r>
            <w:r>
              <w:rPr>
                <w:rFonts w:ascii="Constantia" w:hAnsi="Constantia" w:cs="Constantia" w:eastAsia="Constantia"/>
                <w:sz w:val="24"/>
                <w:szCs w:val="24"/>
                <w:spacing w:val="0"/>
                <w:w w:val="100"/>
              </w:rPr>
            </w:r>
          </w:p>
        </w:tc>
        <w:tc>
          <w:tcPr>
            <w:tcW w:w="670" w:type="dxa"/>
            <w:tcBorders>
              <w:top w:val="single" w:sz="4.640" w:space="0" w:color="000000"/>
              <w:bottom w:val="single" w:sz="4.640" w:space="0" w:color="000000"/>
              <w:left w:val="single" w:sz="4.640" w:space="0" w:color="000000"/>
              <w:right w:val="single" w:sz="4.640" w:space="0" w:color="000000"/>
            </w:tcBorders>
          </w:tcPr>
          <w:p>
            <w:pPr>
              <w:spacing w:before="32" w:after="0" w:line="240" w:lineRule="auto"/>
              <w:ind w:left="100" w:right="-20"/>
              <w:jc w:val="left"/>
              <w:rPr>
                <w:rFonts w:ascii="Constantia" w:hAnsi="Constantia" w:cs="Constantia" w:eastAsia="Constantia"/>
                <w:sz w:val="24"/>
                <w:szCs w:val="24"/>
              </w:rPr>
            </w:pPr>
            <w:rPr/>
            <w:r>
              <w:rPr>
                <w:rFonts w:ascii="Constantia" w:hAnsi="Constantia" w:cs="Constantia" w:eastAsia="Constantia"/>
                <w:sz w:val="24"/>
                <w:szCs w:val="24"/>
                <w:spacing w:val="-1"/>
                <w:w w:val="100"/>
              </w:rPr>
              <w:t>11</w:t>
            </w:r>
            <w:r>
              <w:rPr>
                <w:rFonts w:ascii="Constantia" w:hAnsi="Constantia" w:cs="Constantia" w:eastAsia="Constantia"/>
                <w:sz w:val="24"/>
                <w:szCs w:val="24"/>
                <w:spacing w:val="0"/>
                <w:w w:val="100"/>
              </w:rPr>
            </w:r>
          </w:p>
        </w:tc>
      </w:tr>
      <w:tr>
        <w:trPr>
          <w:trHeight w:val="370" w:hRule="exact"/>
        </w:trPr>
        <w:tc>
          <w:tcPr>
            <w:tcW w:w="1102"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水庫</w:t>
            </w:r>
            <w:r>
              <w:rPr>
                <w:rFonts w:ascii="細明體" w:hAnsi="細明體" w:cs="細明體" w:eastAsia="細明體"/>
                <w:sz w:val="24"/>
                <w:szCs w:val="24"/>
                <w:spacing w:val="0"/>
                <w:w w:val="100"/>
                <w:position w:val="0"/>
              </w:rPr>
            </w:r>
          </w:p>
        </w:tc>
        <w:tc>
          <w:tcPr>
            <w:tcW w:w="1841"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曾文水庫</w:t>
            </w:r>
            <w:r>
              <w:rPr>
                <w:rFonts w:ascii="細明體" w:hAnsi="細明體" w:cs="細明體" w:eastAsia="細明體"/>
                <w:sz w:val="24"/>
                <w:szCs w:val="24"/>
                <w:spacing w:val="0"/>
                <w:w w:val="100"/>
                <w:position w:val="0"/>
              </w:rPr>
            </w:r>
          </w:p>
        </w:tc>
        <w:tc>
          <w:tcPr>
            <w:tcW w:w="888" w:type="dxa"/>
            <w:tcBorders>
              <w:top w:val="single" w:sz="4.640" w:space="0" w:color="000000"/>
              <w:bottom w:val="single" w:sz="4.640" w:space="0" w:color="000000"/>
              <w:left w:val="single" w:sz="4.640" w:space="0" w:color="000000"/>
              <w:right w:val="single" w:sz="4.640" w:space="0" w:color="000000"/>
            </w:tcBorders>
          </w:tcPr>
          <w:p>
            <w:pPr>
              <w:spacing w:before="32" w:after="0" w:line="240" w:lineRule="auto"/>
              <w:ind w:left="102" w:right="-20"/>
              <w:jc w:val="left"/>
              <w:rPr>
                <w:rFonts w:ascii="Constantia" w:hAnsi="Constantia" w:cs="Constantia" w:eastAsia="Constantia"/>
                <w:sz w:val="24"/>
                <w:szCs w:val="24"/>
              </w:rPr>
            </w:pPr>
            <w:rPr/>
            <w:r>
              <w:rPr>
                <w:rFonts w:ascii="Constantia" w:hAnsi="Constantia" w:cs="Constantia" w:eastAsia="Constantia"/>
                <w:sz w:val="24"/>
                <w:szCs w:val="24"/>
                <w:spacing w:val="0"/>
                <w:w w:val="100"/>
              </w:rPr>
              <w:t>3</w:t>
            </w:r>
            <w:r>
              <w:rPr>
                <w:rFonts w:ascii="Constantia" w:hAnsi="Constantia" w:cs="Constantia" w:eastAsia="Constantia"/>
                <w:sz w:val="24"/>
                <w:szCs w:val="24"/>
                <w:spacing w:val="0"/>
                <w:w w:val="100"/>
              </w:rPr>
            </w:r>
          </w:p>
        </w:tc>
        <w:tc>
          <w:tcPr>
            <w:tcW w:w="850" w:type="dxa"/>
            <w:tcBorders>
              <w:top w:val="single" w:sz="4.640" w:space="0" w:color="000000"/>
              <w:bottom w:val="single" w:sz="4.640" w:space="0" w:color="000000"/>
              <w:left w:val="single" w:sz="4.640" w:space="0" w:color="000000"/>
              <w:right w:val="single" w:sz="4.640" w:space="0" w:color="000000"/>
            </w:tcBorders>
          </w:tcPr>
          <w:p>
            <w:pPr>
              <w:spacing w:before="32" w:after="0" w:line="240" w:lineRule="auto"/>
              <w:ind w:left="102" w:right="-20"/>
              <w:jc w:val="left"/>
              <w:rPr>
                <w:rFonts w:ascii="Constantia" w:hAnsi="Constantia" w:cs="Constantia" w:eastAsia="Constantia"/>
                <w:sz w:val="24"/>
                <w:szCs w:val="24"/>
              </w:rPr>
            </w:pPr>
            <w:rPr/>
            <w:r>
              <w:rPr>
                <w:rFonts w:ascii="Constantia" w:hAnsi="Constantia" w:cs="Constantia" w:eastAsia="Constantia"/>
                <w:sz w:val="24"/>
                <w:szCs w:val="24"/>
                <w:spacing w:val="0"/>
                <w:w w:val="100"/>
              </w:rPr>
              <w:t>3</w:t>
            </w:r>
            <w:r>
              <w:rPr>
                <w:rFonts w:ascii="Constantia" w:hAnsi="Constantia" w:cs="Constantia" w:eastAsia="Constantia"/>
                <w:sz w:val="24"/>
                <w:szCs w:val="24"/>
                <w:spacing w:val="0"/>
                <w:w w:val="100"/>
              </w:rPr>
            </w:r>
          </w:p>
        </w:tc>
        <w:tc>
          <w:tcPr>
            <w:tcW w:w="886" w:type="dxa"/>
            <w:tcBorders>
              <w:top w:val="single" w:sz="4.640" w:space="0" w:color="000000"/>
              <w:bottom w:val="single" w:sz="4.640" w:space="0" w:color="000000"/>
              <w:left w:val="single" w:sz="4.640" w:space="0" w:color="000000"/>
              <w:right w:val="single" w:sz="4.640" w:space="0" w:color="000000"/>
            </w:tcBorders>
          </w:tcPr>
          <w:p>
            <w:pPr>
              <w:spacing w:before="32" w:after="0" w:line="240" w:lineRule="auto"/>
              <w:ind w:left="100" w:right="-20"/>
              <w:jc w:val="left"/>
              <w:rPr>
                <w:rFonts w:ascii="Constantia" w:hAnsi="Constantia" w:cs="Constantia" w:eastAsia="Constantia"/>
                <w:sz w:val="24"/>
                <w:szCs w:val="24"/>
              </w:rPr>
            </w:pPr>
            <w:rPr/>
            <w:r>
              <w:rPr>
                <w:rFonts w:ascii="Constantia" w:hAnsi="Constantia" w:cs="Constantia" w:eastAsia="Constantia"/>
                <w:sz w:val="24"/>
                <w:szCs w:val="24"/>
                <w:spacing w:val="0"/>
                <w:w w:val="100"/>
              </w:rPr>
              <w:t>0</w:t>
            </w:r>
            <w:r>
              <w:rPr>
                <w:rFonts w:ascii="Constantia" w:hAnsi="Constantia" w:cs="Constantia" w:eastAsia="Constantia"/>
                <w:sz w:val="24"/>
                <w:szCs w:val="24"/>
                <w:spacing w:val="0"/>
                <w:w w:val="100"/>
              </w:rPr>
            </w:r>
          </w:p>
        </w:tc>
        <w:tc>
          <w:tcPr>
            <w:tcW w:w="889" w:type="dxa"/>
            <w:tcBorders>
              <w:top w:val="single" w:sz="4.640" w:space="0" w:color="000000"/>
              <w:bottom w:val="single" w:sz="4.640" w:space="0" w:color="000000"/>
              <w:left w:val="single" w:sz="4.640" w:space="0" w:color="000000"/>
              <w:right w:val="single" w:sz="4.640" w:space="0" w:color="000000"/>
            </w:tcBorders>
          </w:tcPr>
          <w:p>
            <w:pPr>
              <w:spacing w:before="32" w:after="0" w:line="240" w:lineRule="auto"/>
              <w:ind w:left="102" w:right="-20"/>
              <w:jc w:val="left"/>
              <w:rPr>
                <w:rFonts w:ascii="Constantia" w:hAnsi="Constantia" w:cs="Constantia" w:eastAsia="Constantia"/>
                <w:sz w:val="24"/>
                <w:szCs w:val="24"/>
              </w:rPr>
            </w:pPr>
            <w:rPr/>
            <w:r>
              <w:rPr>
                <w:rFonts w:ascii="Constantia" w:hAnsi="Constantia" w:cs="Constantia" w:eastAsia="Constantia"/>
                <w:sz w:val="24"/>
                <w:szCs w:val="24"/>
                <w:spacing w:val="0"/>
                <w:w w:val="100"/>
              </w:rPr>
              <w:t>3</w:t>
            </w:r>
            <w:r>
              <w:rPr>
                <w:rFonts w:ascii="Constantia" w:hAnsi="Constantia" w:cs="Constantia" w:eastAsia="Constantia"/>
                <w:sz w:val="24"/>
                <w:szCs w:val="24"/>
                <w:spacing w:val="0"/>
                <w:w w:val="100"/>
              </w:rPr>
            </w:r>
          </w:p>
        </w:tc>
        <w:tc>
          <w:tcPr>
            <w:tcW w:w="1164" w:type="dxa"/>
            <w:tcBorders>
              <w:top w:val="single" w:sz="4.640" w:space="0" w:color="000000"/>
              <w:bottom w:val="single" w:sz="4.640" w:space="0" w:color="000000"/>
              <w:left w:val="single" w:sz="4.640" w:space="0" w:color="000000"/>
              <w:right w:val="single" w:sz="4.640" w:space="0" w:color="000000"/>
            </w:tcBorders>
          </w:tcPr>
          <w:p>
            <w:pPr>
              <w:spacing w:before="32" w:after="0" w:line="240" w:lineRule="auto"/>
              <w:ind w:left="102" w:right="-20"/>
              <w:jc w:val="left"/>
              <w:rPr>
                <w:rFonts w:ascii="Constantia" w:hAnsi="Constantia" w:cs="Constantia" w:eastAsia="Constantia"/>
                <w:sz w:val="24"/>
                <w:szCs w:val="24"/>
              </w:rPr>
            </w:pPr>
            <w:rPr/>
            <w:r>
              <w:rPr>
                <w:rFonts w:ascii="Constantia" w:hAnsi="Constantia" w:cs="Constantia" w:eastAsia="Constantia"/>
                <w:sz w:val="24"/>
                <w:szCs w:val="24"/>
                <w:spacing w:val="0"/>
                <w:w w:val="100"/>
              </w:rPr>
              <w:t>2</w:t>
            </w:r>
          </w:p>
        </w:tc>
        <w:tc>
          <w:tcPr>
            <w:tcW w:w="670" w:type="dxa"/>
            <w:tcBorders>
              <w:top w:val="single" w:sz="4.640" w:space="0" w:color="000000"/>
              <w:bottom w:val="single" w:sz="4.640" w:space="0" w:color="000000"/>
              <w:left w:val="single" w:sz="4.640" w:space="0" w:color="000000"/>
              <w:right w:val="single" w:sz="4.640" w:space="0" w:color="000000"/>
            </w:tcBorders>
          </w:tcPr>
          <w:p>
            <w:pPr>
              <w:spacing w:before="32" w:after="0" w:line="240" w:lineRule="auto"/>
              <w:ind w:left="100" w:right="-20"/>
              <w:jc w:val="left"/>
              <w:rPr>
                <w:rFonts w:ascii="Constantia" w:hAnsi="Constantia" w:cs="Constantia" w:eastAsia="Constantia"/>
                <w:sz w:val="24"/>
                <w:szCs w:val="24"/>
              </w:rPr>
            </w:pPr>
            <w:rPr/>
            <w:r>
              <w:rPr>
                <w:rFonts w:ascii="Constantia" w:hAnsi="Constantia" w:cs="Constantia" w:eastAsia="Constantia"/>
                <w:sz w:val="24"/>
                <w:szCs w:val="24"/>
                <w:spacing w:val="-1"/>
                <w:w w:val="100"/>
              </w:rPr>
              <w:t>11</w:t>
            </w:r>
            <w:r>
              <w:rPr>
                <w:rFonts w:ascii="Constantia" w:hAnsi="Constantia" w:cs="Constantia" w:eastAsia="Constantia"/>
                <w:sz w:val="24"/>
                <w:szCs w:val="24"/>
                <w:spacing w:val="0"/>
                <w:w w:val="100"/>
              </w:rPr>
            </w:r>
          </w:p>
        </w:tc>
      </w:tr>
      <w:tr>
        <w:trPr>
          <w:trHeight w:val="370" w:hRule="exact"/>
        </w:trPr>
        <w:tc>
          <w:tcPr>
            <w:tcW w:w="1102"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溫泉</w:t>
            </w:r>
            <w:r>
              <w:rPr>
                <w:rFonts w:ascii="細明體" w:hAnsi="細明體" w:cs="細明體" w:eastAsia="細明體"/>
                <w:sz w:val="24"/>
                <w:szCs w:val="24"/>
                <w:spacing w:val="0"/>
                <w:w w:val="100"/>
                <w:position w:val="0"/>
              </w:rPr>
            </w:r>
          </w:p>
        </w:tc>
        <w:tc>
          <w:tcPr>
            <w:tcW w:w="1841"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關子嶺風景區</w:t>
            </w:r>
            <w:r>
              <w:rPr>
                <w:rFonts w:ascii="細明體" w:hAnsi="細明體" w:cs="細明體" w:eastAsia="細明體"/>
                <w:sz w:val="24"/>
                <w:szCs w:val="24"/>
                <w:spacing w:val="0"/>
                <w:w w:val="100"/>
                <w:position w:val="0"/>
              </w:rPr>
            </w:r>
          </w:p>
        </w:tc>
        <w:tc>
          <w:tcPr>
            <w:tcW w:w="888" w:type="dxa"/>
            <w:tcBorders>
              <w:top w:val="single" w:sz="4.640" w:space="0" w:color="000000"/>
              <w:bottom w:val="single" w:sz="4.640" w:space="0" w:color="000000"/>
              <w:left w:val="single" w:sz="4.640" w:space="0" w:color="000000"/>
              <w:right w:val="single" w:sz="4.640" w:space="0" w:color="000000"/>
            </w:tcBorders>
          </w:tcPr>
          <w:p>
            <w:pPr>
              <w:spacing w:before="32" w:after="0" w:line="240" w:lineRule="auto"/>
              <w:ind w:left="102" w:right="-20"/>
              <w:jc w:val="left"/>
              <w:rPr>
                <w:rFonts w:ascii="Constantia" w:hAnsi="Constantia" w:cs="Constantia" w:eastAsia="Constantia"/>
                <w:sz w:val="24"/>
                <w:szCs w:val="24"/>
              </w:rPr>
            </w:pPr>
            <w:rPr/>
            <w:r>
              <w:rPr>
                <w:rFonts w:ascii="Constantia" w:hAnsi="Constantia" w:cs="Constantia" w:eastAsia="Constantia"/>
                <w:sz w:val="24"/>
                <w:szCs w:val="24"/>
                <w:spacing w:val="0"/>
                <w:w w:val="100"/>
              </w:rPr>
              <w:t>3</w:t>
            </w:r>
            <w:r>
              <w:rPr>
                <w:rFonts w:ascii="Constantia" w:hAnsi="Constantia" w:cs="Constantia" w:eastAsia="Constantia"/>
                <w:sz w:val="24"/>
                <w:szCs w:val="24"/>
                <w:spacing w:val="0"/>
                <w:w w:val="100"/>
              </w:rPr>
            </w:r>
          </w:p>
        </w:tc>
        <w:tc>
          <w:tcPr>
            <w:tcW w:w="850" w:type="dxa"/>
            <w:tcBorders>
              <w:top w:val="single" w:sz="4.640" w:space="0" w:color="000000"/>
              <w:bottom w:val="single" w:sz="4.640" w:space="0" w:color="000000"/>
              <w:left w:val="single" w:sz="4.640" w:space="0" w:color="000000"/>
              <w:right w:val="single" w:sz="4.640" w:space="0" w:color="000000"/>
            </w:tcBorders>
          </w:tcPr>
          <w:p>
            <w:pPr>
              <w:spacing w:before="32" w:after="0" w:line="240" w:lineRule="auto"/>
              <w:ind w:left="102" w:right="-20"/>
              <w:jc w:val="left"/>
              <w:rPr>
                <w:rFonts w:ascii="Constantia" w:hAnsi="Constantia" w:cs="Constantia" w:eastAsia="Constantia"/>
                <w:sz w:val="24"/>
                <w:szCs w:val="24"/>
              </w:rPr>
            </w:pPr>
            <w:rPr/>
            <w:r>
              <w:rPr>
                <w:rFonts w:ascii="Constantia" w:hAnsi="Constantia" w:cs="Constantia" w:eastAsia="Constantia"/>
                <w:sz w:val="24"/>
                <w:szCs w:val="24"/>
                <w:spacing w:val="0"/>
                <w:w w:val="100"/>
              </w:rPr>
              <w:t>2</w:t>
            </w:r>
          </w:p>
        </w:tc>
        <w:tc>
          <w:tcPr>
            <w:tcW w:w="886" w:type="dxa"/>
            <w:tcBorders>
              <w:top w:val="single" w:sz="4.640" w:space="0" w:color="000000"/>
              <w:bottom w:val="single" w:sz="4.640" w:space="0" w:color="000000"/>
              <w:left w:val="single" w:sz="4.640" w:space="0" w:color="000000"/>
              <w:right w:val="single" w:sz="4.640" w:space="0" w:color="000000"/>
            </w:tcBorders>
          </w:tcPr>
          <w:p>
            <w:pPr>
              <w:spacing w:before="32" w:after="0" w:line="240" w:lineRule="auto"/>
              <w:ind w:left="100" w:right="-20"/>
              <w:jc w:val="left"/>
              <w:rPr>
                <w:rFonts w:ascii="Constantia" w:hAnsi="Constantia" w:cs="Constantia" w:eastAsia="Constantia"/>
                <w:sz w:val="24"/>
                <w:szCs w:val="24"/>
              </w:rPr>
            </w:pPr>
            <w:rPr/>
            <w:r>
              <w:rPr>
                <w:rFonts w:ascii="Constantia" w:hAnsi="Constantia" w:cs="Constantia" w:eastAsia="Constantia"/>
                <w:sz w:val="24"/>
                <w:szCs w:val="24"/>
                <w:spacing w:val="0"/>
                <w:w w:val="100"/>
              </w:rPr>
              <w:t>1</w:t>
            </w:r>
            <w:r>
              <w:rPr>
                <w:rFonts w:ascii="Constantia" w:hAnsi="Constantia" w:cs="Constantia" w:eastAsia="Constantia"/>
                <w:sz w:val="24"/>
                <w:szCs w:val="24"/>
                <w:spacing w:val="0"/>
                <w:w w:val="100"/>
              </w:rPr>
            </w:r>
          </w:p>
        </w:tc>
        <w:tc>
          <w:tcPr>
            <w:tcW w:w="889" w:type="dxa"/>
            <w:tcBorders>
              <w:top w:val="single" w:sz="4.640" w:space="0" w:color="000000"/>
              <w:bottom w:val="single" w:sz="4.640" w:space="0" w:color="000000"/>
              <w:left w:val="single" w:sz="4.640" w:space="0" w:color="000000"/>
              <w:right w:val="single" w:sz="4.640" w:space="0" w:color="000000"/>
            </w:tcBorders>
          </w:tcPr>
          <w:p>
            <w:pPr>
              <w:spacing w:before="32" w:after="0" w:line="240" w:lineRule="auto"/>
              <w:ind w:left="102" w:right="-20"/>
              <w:jc w:val="left"/>
              <w:rPr>
                <w:rFonts w:ascii="Constantia" w:hAnsi="Constantia" w:cs="Constantia" w:eastAsia="Constantia"/>
                <w:sz w:val="24"/>
                <w:szCs w:val="24"/>
              </w:rPr>
            </w:pPr>
            <w:rPr/>
            <w:r>
              <w:rPr>
                <w:rFonts w:ascii="Constantia" w:hAnsi="Constantia" w:cs="Constantia" w:eastAsia="Constantia"/>
                <w:sz w:val="24"/>
                <w:szCs w:val="24"/>
                <w:spacing w:val="0"/>
                <w:w w:val="100"/>
              </w:rPr>
              <w:t>3</w:t>
            </w:r>
            <w:r>
              <w:rPr>
                <w:rFonts w:ascii="Constantia" w:hAnsi="Constantia" w:cs="Constantia" w:eastAsia="Constantia"/>
                <w:sz w:val="24"/>
                <w:szCs w:val="24"/>
                <w:spacing w:val="0"/>
                <w:w w:val="100"/>
              </w:rPr>
            </w:r>
          </w:p>
        </w:tc>
        <w:tc>
          <w:tcPr>
            <w:tcW w:w="1164" w:type="dxa"/>
            <w:tcBorders>
              <w:top w:val="single" w:sz="4.640" w:space="0" w:color="000000"/>
              <w:bottom w:val="single" w:sz="4.640" w:space="0" w:color="000000"/>
              <w:left w:val="single" w:sz="4.640" w:space="0" w:color="000000"/>
              <w:right w:val="single" w:sz="4.640" w:space="0" w:color="000000"/>
            </w:tcBorders>
          </w:tcPr>
          <w:p>
            <w:pPr>
              <w:spacing w:before="32" w:after="0" w:line="240" w:lineRule="auto"/>
              <w:ind w:left="102" w:right="-20"/>
              <w:jc w:val="left"/>
              <w:rPr>
                <w:rFonts w:ascii="Constantia" w:hAnsi="Constantia" w:cs="Constantia" w:eastAsia="Constantia"/>
                <w:sz w:val="24"/>
                <w:szCs w:val="24"/>
              </w:rPr>
            </w:pPr>
            <w:rPr/>
            <w:r>
              <w:rPr>
                <w:rFonts w:ascii="Constantia" w:hAnsi="Constantia" w:cs="Constantia" w:eastAsia="Constantia"/>
                <w:sz w:val="24"/>
                <w:szCs w:val="24"/>
                <w:spacing w:val="0"/>
                <w:w w:val="100"/>
              </w:rPr>
              <w:t>2</w:t>
            </w:r>
          </w:p>
        </w:tc>
        <w:tc>
          <w:tcPr>
            <w:tcW w:w="670" w:type="dxa"/>
            <w:tcBorders>
              <w:top w:val="single" w:sz="4.640" w:space="0" w:color="000000"/>
              <w:bottom w:val="single" w:sz="4.640" w:space="0" w:color="000000"/>
              <w:left w:val="single" w:sz="4.640" w:space="0" w:color="000000"/>
              <w:right w:val="single" w:sz="4.640" w:space="0" w:color="000000"/>
            </w:tcBorders>
          </w:tcPr>
          <w:p>
            <w:pPr>
              <w:spacing w:before="32" w:after="0" w:line="240" w:lineRule="auto"/>
              <w:ind w:left="100" w:right="-20"/>
              <w:jc w:val="left"/>
              <w:rPr>
                <w:rFonts w:ascii="Constantia" w:hAnsi="Constantia" w:cs="Constantia" w:eastAsia="Constantia"/>
                <w:sz w:val="24"/>
                <w:szCs w:val="24"/>
              </w:rPr>
            </w:pPr>
            <w:rPr/>
            <w:r>
              <w:rPr>
                <w:rFonts w:ascii="Constantia" w:hAnsi="Constantia" w:cs="Constantia" w:eastAsia="Constantia"/>
                <w:sz w:val="24"/>
                <w:szCs w:val="24"/>
                <w:spacing w:val="-1"/>
                <w:w w:val="100"/>
              </w:rPr>
              <w:t>11</w:t>
            </w:r>
            <w:r>
              <w:rPr>
                <w:rFonts w:ascii="Constantia" w:hAnsi="Constantia" w:cs="Constantia" w:eastAsia="Constantia"/>
                <w:sz w:val="24"/>
                <w:szCs w:val="24"/>
                <w:spacing w:val="0"/>
                <w:w w:val="100"/>
              </w:rPr>
            </w:r>
          </w:p>
        </w:tc>
      </w:tr>
      <w:tr>
        <w:trPr>
          <w:trHeight w:val="370" w:hRule="exact"/>
        </w:trPr>
        <w:tc>
          <w:tcPr>
            <w:tcW w:w="1102"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48"/>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休閒農場</w:t>
            </w:r>
            <w:r>
              <w:rPr>
                <w:rFonts w:ascii="細明體" w:hAnsi="細明體" w:cs="細明體" w:eastAsia="細明體"/>
                <w:sz w:val="24"/>
                <w:szCs w:val="24"/>
                <w:spacing w:val="0"/>
                <w:w w:val="100"/>
                <w:position w:val="0"/>
              </w:rPr>
            </w:r>
          </w:p>
        </w:tc>
        <w:tc>
          <w:tcPr>
            <w:tcW w:w="1841"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南元休閒農場</w:t>
            </w:r>
            <w:r>
              <w:rPr>
                <w:rFonts w:ascii="細明體" w:hAnsi="細明體" w:cs="細明體" w:eastAsia="細明體"/>
                <w:sz w:val="24"/>
                <w:szCs w:val="24"/>
                <w:spacing w:val="0"/>
                <w:w w:val="100"/>
                <w:position w:val="0"/>
              </w:rPr>
            </w:r>
          </w:p>
        </w:tc>
        <w:tc>
          <w:tcPr>
            <w:tcW w:w="888" w:type="dxa"/>
            <w:tcBorders>
              <w:top w:val="single" w:sz="4.640" w:space="0" w:color="000000"/>
              <w:bottom w:val="single" w:sz="4.640" w:space="0" w:color="000000"/>
              <w:left w:val="single" w:sz="4.640" w:space="0" w:color="000000"/>
              <w:right w:val="single" w:sz="4.640" w:space="0" w:color="000000"/>
            </w:tcBorders>
          </w:tcPr>
          <w:p>
            <w:pPr>
              <w:spacing w:before="32" w:after="0" w:line="240" w:lineRule="auto"/>
              <w:ind w:left="102" w:right="-20"/>
              <w:jc w:val="left"/>
              <w:rPr>
                <w:rFonts w:ascii="Constantia" w:hAnsi="Constantia" w:cs="Constantia" w:eastAsia="Constantia"/>
                <w:sz w:val="24"/>
                <w:szCs w:val="24"/>
              </w:rPr>
            </w:pPr>
            <w:rPr/>
            <w:r>
              <w:rPr>
                <w:rFonts w:ascii="Constantia" w:hAnsi="Constantia" w:cs="Constantia" w:eastAsia="Constantia"/>
                <w:sz w:val="24"/>
                <w:szCs w:val="24"/>
                <w:spacing w:val="0"/>
                <w:w w:val="100"/>
              </w:rPr>
              <w:t>3</w:t>
            </w:r>
            <w:r>
              <w:rPr>
                <w:rFonts w:ascii="Constantia" w:hAnsi="Constantia" w:cs="Constantia" w:eastAsia="Constantia"/>
                <w:sz w:val="24"/>
                <w:szCs w:val="24"/>
                <w:spacing w:val="0"/>
                <w:w w:val="100"/>
              </w:rPr>
            </w:r>
          </w:p>
        </w:tc>
        <w:tc>
          <w:tcPr>
            <w:tcW w:w="850" w:type="dxa"/>
            <w:tcBorders>
              <w:top w:val="single" w:sz="4.640" w:space="0" w:color="000000"/>
              <w:bottom w:val="single" w:sz="4.640" w:space="0" w:color="000000"/>
              <w:left w:val="single" w:sz="4.640" w:space="0" w:color="000000"/>
              <w:right w:val="single" w:sz="4.640" w:space="0" w:color="000000"/>
            </w:tcBorders>
          </w:tcPr>
          <w:p>
            <w:pPr>
              <w:spacing w:before="32" w:after="0" w:line="240" w:lineRule="auto"/>
              <w:ind w:left="102" w:right="-20"/>
              <w:jc w:val="left"/>
              <w:rPr>
                <w:rFonts w:ascii="Constantia" w:hAnsi="Constantia" w:cs="Constantia" w:eastAsia="Constantia"/>
                <w:sz w:val="24"/>
                <w:szCs w:val="24"/>
              </w:rPr>
            </w:pPr>
            <w:rPr/>
            <w:r>
              <w:rPr>
                <w:rFonts w:ascii="Constantia" w:hAnsi="Constantia" w:cs="Constantia" w:eastAsia="Constantia"/>
                <w:sz w:val="24"/>
                <w:szCs w:val="24"/>
                <w:spacing w:val="0"/>
                <w:w w:val="100"/>
              </w:rPr>
              <w:t>1</w:t>
            </w:r>
            <w:r>
              <w:rPr>
                <w:rFonts w:ascii="Constantia" w:hAnsi="Constantia" w:cs="Constantia" w:eastAsia="Constantia"/>
                <w:sz w:val="24"/>
                <w:szCs w:val="24"/>
                <w:spacing w:val="0"/>
                <w:w w:val="100"/>
              </w:rPr>
            </w:r>
          </w:p>
        </w:tc>
        <w:tc>
          <w:tcPr>
            <w:tcW w:w="886" w:type="dxa"/>
            <w:tcBorders>
              <w:top w:val="single" w:sz="4.640" w:space="0" w:color="000000"/>
              <w:bottom w:val="single" w:sz="4.640" w:space="0" w:color="000000"/>
              <w:left w:val="single" w:sz="4.640" w:space="0" w:color="000000"/>
              <w:right w:val="single" w:sz="4.640" w:space="0" w:color="000000"/>
            </w:tcBorders>
          </w:tcPr>
          <w:p>
            <w:pPr>
              <w:spacing w:before="32" w:after="0" w:line="240" w:lineRule="auto"/>
              <w:ind w:left="100" w:right="-20"/>
              <w:jc w:val="left"/>
              <w:rPr>
                <w:rFonts w:ascii="Constantia" w:hAnsi="Constantia" w:cs="Constantia" w:eastAsia="Constantia"/>
                <w:sz w:val="24"/>
                <w:szCs w:val="24"/>
              </w:rPr>
            </w:pPr>
            <w:rPr/>
            <w:r>
              <w:rPr>
                <w:rFonts w:ascii="Constantia" w:hAnsi="Constantia" w:cs="Constantia" w:eastAsia="Constantia"/>
                <w:sz w:val="24"/>
                <w:szCs w:val="24"/>
                <w:spacing w:val="0"/>
                <w:w w:val="100"/>
              </w:rPr>
              <w:t>2</w:t>
            </w:r>
          </w:p>
        </w:tc>
        <w:tc>
          <w:tcPr>
            <w:tcW w:w="889" w:type="dxa"/>
            <w:tcBorders>
              <w:top w:val="single" w:sz="4.640" w:space="0" w:color="000000"/>
              <w:bottom w:val="single" w:sz="4.640" w:space="0" w:color="000000"/>
              <w:left w:val="single" w:sz="4.640" w:space="0" w:color="000000"/>
              <w:right w:val="single" w:sz="4.640" w:space="0" w:color="000000"/>
            </w:tcBorders>
          </w:tcPr>
          <w:p>
            <w:pPr>
              <w:spacing w:before="32" w:after="0" w:line="240" w:lineRule="auto"/>
              <w:ind w:left="102" w:right="-20"/>
              <w:jc w:val="left"/>
              <w:rPr>
                <w:rFonts w:ascii="Constantia" w:hAnsi="Constantia" w:cs="Constantia" w:eastAsia="Constantia"/>
                <w:sz w:val="24"/>
                <w:szCs w:val="24"/>
              </w:rPr>
            </w:pPr>
            <w:rPr/>
            <w:r>
              <w:rPr>
                <w:rFonts w:ascii="Constantia" w:hAnsi="Constantia" w:cs="Constantia" w:eastAsia="Constantia"/>
                <w:sz w:val="24"/>
                <w:szCs w:val="24"/>
                <w:spacing w:val="0"/>
                <w:w w:val="100"/>
              </w:rPr>
              <w:t>1</w:t>
            </w:r>
            <w:r>
              <w:rPr>
                <w:rFonts w:ascii="Constantia" w:hAnsi="Constantia" w:cs="Constantia" w:eastAsia="Constantia"/>
                <w:sz w:val="24"/>
                <w:szCs w:val="24"/>
                <w:spacing w:val="0"/>
                <w:w w:val="100"/>
              </w:rPr>
            </w:r>
          </w:p>
        </w:tc>
        <w:tc>
          <w:tcPr>
            <w:tcW w:w="1164" w:type="dxa"/>
            <w:tcBorders>
              <w:top w:val="single" w:sz="4.640" w:space="0" w:color="000000"/>
              <w:bottom w:val="single" w:sz="4.640" w:space="0" w:color="000000"/>
              <w:left w:val="single" w:sz="4.640" w:space="0" w:color="000000"/>
              <w:right w:val="single" w:sz="4.640" w:space="0" w:color="000000"/>
            </w:tcBorders>
          </w:tcPr>
          <w:p>
            <w:pPr>
              <w:spacing w:before="32" w:after="0" w:line="240" w:lineRule="auto"/>
              <w:ind w:left="102" w:right="-20"/>
              <w:jc w:val="left"/>
              <w:rPr>
                <w:rFonts w:ascii="Constantia" w:hAnsi="Constantia" w:cs="Constantia" w:eastAsia="Constantia"/>
                <w:sz w:val="24"/>
                <w:szCs w:val="24"/>
              </w:rPr>
            </w:pPr>
            <w:rPr/>
            <w:r>
              <w:rPr>
                <w:rFonts w:ascii="Constantia" w:hAnsi="Constantia" w:cs="Constantia" w:eastAsia="Constantia"/>
                <w:sz w:val="24"/>
                <w:szCs w:val="24"/>
                <w:spacing w:val="0"/>
                <w:w w:val="100"/>
              </w:rPr>
              <w:t>3</w:t>
            </w:r>
            <w:r>
              <w:rPr>
                <w:rFonts w:ascii="Constantia" w:hAnsi="Constantia" w:cs="Constantia" w:eastAsia="Constantia"/>
                <w:sz w:val="24"/>
                <w:szCs w:val="24"/>
                <w:spacing w:val="0"/>
                <w:w w:val="100"/>
              </w:rPr>
            </w:r>
          </w:p>
        </w:tc>
        <w:tc>
          <w:tcPr>
            <w:tcW w:w="670" w:type="dxa"/>
            <w:tcBorders>
              <w:top w:val="single" w:sz="4.640" w:space="0" w:color="000000"/>
              <w:bottom w:val="single" w:sz="4.640" w:space="0" w:color="000000"/>
              <w:left w:val="single" w:sz="4.640" w:space="0" w:color="000000"/>
              <w:right w:val="single" w:sz="4.640" w:space="0" w:color="000000"/>
            </w:tcBorders>
          </w:tcPr>
          <w:p>
            <w:pPr>
              <w:spacing w:before="32" w:after="0" w:line="240" w:lineRule="auto"/>
              <w:ind w:left="100" w:right="-20"/>
              <w:jc w:val="left"/>
              <w:rPr>
                <w:rFonts w:ascii="Constantia" w:hAnsi="Constantia" w:cs="Constantia" w:eastAsia="Constantia"/>
                <w:sz w:val="24"/>
                <w:szCs w:val="24"/>
              </w:rPr>
            </w:pPr>
            <w:rPr/>
            <w:r>
              <w:rPr>
                <w:rFonts w:ascii="Constantia" w:hAnsi="Constantia" w:cs="Constantia" w:eastAsia="Constantia"/>
                <w:sz w:val="24"/>
                <w:szCs w:val="24"/>
                <w:spacing w:val="-1"/>
                <w:w w:val="100"/>
              </w:rPr>
              <w:t>10</w:t>
            </w:r>
            <w:r>
              <w:rPr>
                <w:rFonts w:ascii="Constantia" w:hAnsi="Constantia" w:cs="Constantia" w:eastAsia="Constantia"/>
                <w:sz w:val="24"/>
                <w:szCs w:val="24"/>
                <w:spacing w:val="0"/>
                <w:w w:val="100"/>
              </w:rPr>
            </w:r>
          </w:p>
        </w:tc>
      </w:tr>
      <w:tr>
        <w:trPr>
          <w:trHeight w:val="372" w:hRule="exact"/>
        </w:trPr>
        <w:tc>
          <w:tcPr>
            <w:tcW w:w="1102"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48"/>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休閒農場</w:t>
            </w:r>
            <w:r>
              <w:rPr>
                <w:rFonts w:ascii="細明體" w:hAnsi="細明體" w:cs="細明體" w:eastAsia="細明體"/>
                <w:sz w:val="24"/>
                <w:szCs w:val="24"/>
                <w:spacing w:val="0"/>
                <w:w w:val="100"/>
                <w:position w:val="0"/>
              </w:rPr>
            </w:r>
          </w:p>
        </w:tc>
        <w:tc>
          <w:tcPr>
            <w:tcW w:w="1841"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走馬瀨農場</w:t>
            </w:r>
            <w:r>
              <w:rPr>
                <w:rFonts w:ascii="細明體" w:hAnsi="細明體" w:cs="細明體" w:eastAsia="細明體"/>
                <w:sz w:val="24"/>
                <w:szCs w:val="24"/>
                <w:spacing w:val="0"/>
                <w:w w:val="100"/>
                <w:position w:val="0"/>
              </w:rPr>
            </w:r>
          </w:p>
        </w:tc>
        <w:tc>
          <w:tcPr>
            <w:tcW w:w="888" w:type="dxa"/>
            <w:tcBorders>
              <w:top w:val="single" w:sz="4.640" w:space="0" w:color="000000"/>
              <w:bottom w:val="single" w:sz="4.640" w:space="0" w:color="000000"/>
              <w:left w:val="single" w:sz="4.640" w:space="0" w:color="000000"/>
              <w:right w:val="single" w:sz="4.640" w:space="0" w:color="000000"/>
            </w:tcBorders>
          </w:tcPr>
          <w:p>
            <w:pPr>
              <w:spacing w:before="32" w:after="0" w:line="240" w:lineRule="auto"/>
              <w:ind w:left="102" w:right="-20"/>
              <w:jc w:val="left"/>
              <w:rPr>
                <w:rFonts w:ascii="Constantia" w:hAnsi="Constantia" w:cs="Constantia" w:eastAsia="Constantia"/>
                <w:sz w:val="24"/>
                <w:szCs w:val="24"/>
              </w:rPr>
            </w:pPr>
            <w:rPr/>
            <w:r>
              <w:rPr>
                <w:rFonts w:ascii="Constantia" w:hAnsi="Constantia" w:cs="Constantia" w:eastAsia="Constantia"/>
                <w:sz w:val="24"/>
                <w:szCs w:val="24"/>
                <w:spacing w:val="0"/>
                <w:w w:val="100"/>
              </w:rPr>
              <w:t>3</w:t>
            </w:r>
            <w:r>
              <w:rPr>
                <w:rFonts w:ascii="Constantia" w:hAnsi="Constantia" w:cs="Constantia" w:eastAsia="Constantia"/>
                <w:sz w:val="24"/>
                <w:szCs w:val="24"/>
                <w:spacing w:val="0"/>
                <w:w w:val="100"/>
              </w:rPr>
            </w:r>
          </w:p>
        </w:tc>
        <w:tc>
          <w:tcPr>
            <w:tcW w:w="850" w:type="dxa"/>
            <w:tcBorders>
              <w:top w:val="single" w:sz="4.640" w:space="0" w:color="000000"/>
              <w:bottom w:val="single" w:sz="4.640" w:space="0" w:color="000000"/>
              <w:left w:val="single" w:sz="4.640" w:space="0" w:color="000000"/>
              <w:right w:val="single" w:sz="4.640" w:space="0" w:color="000000"/>
            </w:tcBorders>
          </w:tcPr>
          <w:p>
            <w:pPr>
              <w:spacing w:before="32" w:after="0" w:line="240" w:lineRule="auto"/>
              <w:ind w:left="102" w:right="-20"/>
              <w:jc w:val="left"/>
              <w:rPr>
                <w:rFonts w:ascii="Constantia" w:hAnsi="Constantia" w:cs="Constantia" w:eastAsia="Constantia"/>
                <w:sz w:val="24"/>
                <w:szCs w:val="24"/>
              </w:rPr>
            </w:pPr>
            <w:rPr/>
            <w:r>
              <w:rPr>
                <w:rFonts w:ascii="Constantia" w:hAnsi="Constantia" w:cs="Constantia" w:eastAsia="Constantia"/>
                <w:sz w:val="24"/>
                <w:szCs w:val="24"/>
                <w:spacing w:val="0"/>
                <w:w w:val="100"/>
              </w:rPr>
              <w:t>2</w:t>
            </w:r>
          </w:p>
        </w:tc>
        <w:tc>
          <w:tcPr>
            <w:tcW w:w="886" w:type="dxa"/>
            <w:tcBorders>
              <w:top w:val="single" w:sz="4.640" w:space="0" w:color="000000"/>
              <w:bottom w:val="single" w:sz="4.640" w:space="0" w:color="000000"/>
              <w:left w:val="single" w:sz="4.640" w:space="0" w:color="000000"/>
              <w:right w:val="single" w:sz="4.640" w:space="0" w:color="000000"/>
            </w:tcBorders>
          </w:tcPr>
          <w:p>
            <w:pPr>
              <w:spacing w:before="32" w:after="0" w:line="240" w:lineRule="auto"/>
              <w:ind w:left="100" w:right="-20"/>
              <w:jc w:val="left"/>
              <w:rPr>
                <w:rFonts w:ascii="Constantia" w:hAnsi="Constantia" w:cs="Constantia" w:eastAsia="Constantia"/>
                <w:sz w:val="24"/>
                <w:szCs w:val="24"/>
              </w:rPr>
            </w:pPr>
            <w:rPr/>
            <w:r>
              <w:rPr>
                <w:rFonts w:ascii="Constantia" w:hAnsi="Constantia" w:cs="Constantia" w:eastAsia="Constantia"/>
                <w:sz w:val="24"/>
                <w:szCs w:val="24"/>
                <w:spacing w:val="0"/>
                <w:w w:val="100"/>
              </w:rPr>
              <w:t>2</w:t>
            </w:r>
          </w:p>
        </w:tc>
        <w:tc>
          <w:tcPr>
            <w:tcW w:w="889" w:type="dxa"/>
            <w:tcBorders>
              <w:top w:val="single" w:sz="4.640" w:space="0" w:color="000000"/>
              <w:bottom w:val="single" w:sz="4.640" w:space="0" w:color="000000"/>
              <w:left w:val="single" w:sz="4.640" w:space="0" w:color="000000"/>
              <w:right w:val="single" w:sz="4.640" w:space="0" w:color="000000"/>
            </w:tcBorders>
          </w:tcPr>
          <w:p>
            <w:pPr>
              <w:spacing w:before="32" w:after="0" w:line="240" w:lineRule="auto"/>
              <w:ind w:left="102" w:right="-20"/>
              <w:jc w:val="left"/>
              <w:rPr>
                <w:rFonts w:ascii="Constantia" w:hAnsi="Constantia" w:cs="Constantia" w:eastAsia="Constantia"/>
                <w:sz w:val="24"/>
                <w:szCs w:val="24"/>
              </w:rPr>
            </w:pPr>
            <w:rPr/>
            <w:r>
              <w:rPr>
                <w:rFonts w:ascii="Constantia" w:hAnsi="Constantia" w:cs="Constantia" w:eastAsia="Constantia"/>
                <w:sz w:val="24"/>
                <w:szCs w:val="24"/>
                <w:spacing w:val="0"/>
                <w:w w:val="100"/>
              </w:rPr>
              <w:t>2</w:t>
            </w:r>
          </w:p>
        </w:tc>
        <w:tc>
          <w:tcPr>
            <w:tcW w:w="1164" w:type="dxa"/>
            <w:tcBorders>
              <w:top w:val="single" w:sz="4.640" w:space="0" w:color="000000"/>
              <w:bottom w:val="single" w:sz="4.640" w:space="0" w:color="000000"/>
              <w:left w:val="single" w:sz="4.640" w:space="0" w:color="000000"/>
              <w:right w:val="single" w:sz="4.640" w:space="0" w:color="000000"/>
            </w:tcBorders>
          </w:tcPr>
          <w:p>
            <w:pPr>
              <w:spacing w:before="32" w:after="0" w:line="240" w:lineRule="auto"/>
              <w:ind w:left="102" w:right="-20"/>
              <w:jc w:val="left"/>
              <w:rPr>
                <w:rFonts w:ascii="Constantia" w:hAnsi="Constantia" w:cs="Constantia" w:eastAsia="Constantia"/>
                <w:sz w:val="24"/>
                <w:szCs w:val="24"/>
              </w:rPr>
            </w:pPr>
            <w:rPr/>
            <w:r>
              <w:rPr>
                <w:rFonts w:ascii="Constantia" w:hAnsi="Constantia" w:cs="Constantia" w:eastAsia="Constantia"/>
                <w:sz w:val="24"/>
                <w:szCs w:val="24"/>
                <w:spacing w:val="0"/>
                <w:w w:val="100"/>
              </w:rPr>
              <w:t>3</w:t>
            </w:r>
            <w:r>
              <w:rPr>
                <w:rFonts w:ascii="Constantia" w:hAnsi="Constantia" w:cs="Constantia" w:eastAsia="Constantia"/>
                <w:sz w:val="24"/>
                <w:szCs w:val="24"/>
                <w:spacing w:val="0"/>
                <w:w w:val="100"/>
              </w:rPr>
            </w:r>
          </w:p>
        </w:tc>
        <w:tc>
          <w:tcPr>
            <w:tcW w:w="670" w:type="dxa"/>
            <w:tcBorders>
              <w:top w:val="single" w:sz="4.640" w:space="0" w:color="000000"/>
              <w:bottom w:val="single" w:sz="4.640" w:space="0" w:color="000000"/>
              <w:left w:val="single" w:sz="4.640" w:space="0" w:color="000000"/>
              <w:right w:val="single" w:sz="4.640" w:space="0" w:color="000000"/>
            </w:tcBorders>
          </w:tcPr>
          <w:p>
            <w:pPr>
              <w:spacing w:before="32" w:after="0" w:line="240" w:lineRule="auto"/>
              <w:ind w:left="100" w:right="-20"/>
              <w:jc w:val="left"/>
              <w:rPr>
                <w:rFonts w:ascii="Constantia" w:hAnsi="Constantia" w:cs="Constantia" w:eastAsia="Constantia"/>
                <w:sz w:val="24"/>
                <w:szCs w:val="24"/>
              </w:rPr>
            </w:pPr>
            <w:rPr/>
            <w:r>
              <w:rPr>
                <w:rFonts w:ascii="Constantia" w:hAnsi="Constantia" w:cs="Constantia" w:eastAsia="Constantia"/>
                <w:sz w:val="24"/>
                <w:szCs w:val="24"/>
                <w:spacing w:val="-1"/>
                <w:w w:val="100"/>
              </w:rPr>
              <w:t>12</w:t>
            </w:r>
            <w:r>
              <w:rPr>
                <w:rFonts w:ascii="Constantia" w:hAnsi="Constantia" w:cs="Constantia" w:eastAsia="Constantia"/>
                <w:sz w:val="24"/>
                <w:szCs w:val="24"/>
                <w:spacing w:val="0"/>
                <w:w w:val="100"/>
              </w:rPr>
            </w:r>
          </w:p>
        </w:tc>
      </w:tr>
    </w:tbl>
    <w:p>
      <w:pPr>
        <w:spacing w:before="0" w:after="0" w:line="279" w:lineRule="exact"/>
        <w:ind w:left="114" w:right="-20"/>
        <w:jc w:val="left"/>
        <w:rPr>
          <w:rFonts w:ascii="細明體" w:hAnsi="細明體" w:cs="細明體" w:eastAsia="細明體"/>
          <w:sz w:val="20"/>
          <w:szCs w:val="20"/>
        </w:rPr>
      </w:pPr>
      <w:rPr/>
      <w:r>
        <w:rPr>
          <w:rFonts w:ascii="細明體" w:hAnsi="細明體" w:cs="細明體" w:eastAsia="細明體"/>
          <w:sz w:val="20"/>
          <w:szCs w:val="20"/>
          <w:spacing w:val="2"/>
          <w:w w:val="100"/>
          <w:position w:val="-2"/>
        </w:rPr>
        <w:t>資</w:t>
      </w:r>
      <w:r>
        <w:rPr>
          <w:rFonts w:ascii="細明體" w:hAnsi="細明體" w:cs="細明體" w:eastAsia="細明體"/>
          <w:sz w:val="20"/>
          <w:szCs w:val="20"/>
          <w:spacing w:val="0"/>
          <w:w w:val="100"/>
          <w:position w:val="-2"/>
        </w:rPr>
        <w:t>料來</w:t>
      </w:r>
      <w:r>
        <w:rPr>
          <w:rFonts w:ascii="細明體" w:hAnsi="細明體" w:cs="細明體" w:eastAsia="細明體"/>
          <w:sz w:val="20"/>
          <w:szCs w:val="20"/>
          <w:spacing w:val="2"/>
          <w:w w:val="100"/>
          <w:position w:val="-2"/>
        </w:rPr>
        <w:t>源</w:t>
      </w:r>
      <w:r>
        <w:rPr>
          <w:rFonts w:ascii="細明體" w:hAnsi="細明體" w:cs="細明體" w:eastAsia="細明體"/>
          <w:sz w:val="20"/>
          <w:szCs w:val="20"/>
          <w:spacing w:val="0"/>
          <w:w w:val="100"/>
          <w:position w:val="-2"/>
        </w:rPr>
        <w:t>：本</w:t>
      </w:r>
      <w:r>
        <w:rPr>
          <w:rFonts w:ascii="細明體" w:hAnsi="細明體" w:cs="細明體" w:eastAsia="細明體"/>
          <w:sz w:val="20"/>
          <w:szCs w:val="20"/>
          <w:spacing w:val="2"/>
          <w:w w:val="100"/>
          <w:position w:val="-2"/>
        </w:rPr>
        <w:t>計</w:t>
      </w:r>
      <w:r>
        <w:rPr>
          <w:rFonts w:ascii="細明體" w:hAnsi="細明體" w:cs="細明體" w:eastAsia="細明體"/>
          <w:sz w:val="20"/>
          <w:szCs w:val="20"/>
          <w:spacing w:val="0"/>
          <w:w w:val="100"/>
          <w:position w:val="-2"/>
        </w:rPr>
        <w:t>畫調</w:t>
      </w:r>
      <w:r>
        <w:rPr>
          <w:rFonts w:ascii="細明體" w:hAnsi="細明體" w:cs="細明體" w:eastAsia="細明體"/>
          <w:sz w:val="20"/>
          <w:szCs w:val="20"/>
          <w:spacing w:val="2"/>
          <w:w w:val="100"/>
          <w:position w:val="-2"/>
        </w:rPr>
        <w:t>查</w:t>
      </w:r>
      <w:r>
        <w:rPr>
          <w:rFonts w:ascii="細明體" w:hAnsi="細明體" w:cs="細明體" w:eastAsia="細明體"/>
          <w:sz w:val="20"/>
          <w:szCs w:val="20"/>
          <w:spacing w:val="0"/>
          <w:w w:val="100"/>
          <w:position w:val="-2"/>
        </w:rPr>
        <w:t>整理</w:t>
      </w:r>
      <w:r>
        <w:rPr>
          <w:rFonts w:ascii="細明體" w:hAnsi="細明體" w:cs="細明體" w:eastAsia="細明體"/>
          <w:sz w:val="20"/>
          <w:szCs w:val="20"/>
          <w:spacing w:val="2"/>
          <w:w w:val="100"/>
          <w:position w:val="-2"/>
        </w:rPr>
        <w:t>。</w:t>
      </w:r>
      <w:r>
        <w:rPr>
          <w:rFonts w:ascii="細明體" w:hAnsi="細明體" w:cs="細明體" w:eastAsia="細明體"/>
          <w:sz w:val="20"/>
          <w:szCs w:val="20"/>
          <w:spacing w:val="0"/>
          <w:w w:val="100"/>
          <w:position w:val="-2"/>
        </w:rPr>
        <w:t>評分</w:t>
      </w:r>
      <w:r>
        <w:rPr>
          <w:rFonts w:ascii="細明體" w:hAnsi="細明體" w:cs="細明體" w:eastAsia="細明體"/>
          <w:sz w:val="20"/>
          <w:szCs w:val="20"/>
          <w:spacing w:val="2"/>
          <w:w w:val="100"/>
          <w:position w:val="-2"/>
        </w:rPr>
        <w:t>過</w:t>
      </w:r>
      <w:r>
        <w:rPr>
          <w:rFonts w:ascii="細明體" w:hAnsi="細明體" w:cs="細明體" w:eastAsia="細明體"/>
          <w:sz w:val="20"/>
          <w:szCs w:val="20"/>
          <w:spacing w:val="0"/>
          <w:w w:val="100"/>
          <w:position w:val="-2"/>
        </w:rPr>
        <w:t>程請</w:t>
      </w:r>
      <w:r>
        <w:rPr>
          <w:rFonts w:ascii="細明體" w:hAnsi="細明體" w:cs="細明體" w:eastAsia="細明體"/>
          <w:sz w:val="20"/>
          <w:szCs w:val="20"/>
          <w:spacing w:val="2"/>
          <w:w w:val="100"/>
          <w:position w:val="-2"/>
        </w:rPr>
        <w:t>參</w:t>
      </w:r>
      <w:r>
        <w:rPr>
          <w:rFonts w:ascii="細明體" w:hAnsi="細明體" w:cs="細明體" w:eastAsia="細明體"/>
          <w:sz w:val="20"/>
          <w:szCs w:val="20"/>
          <w:spacing w:val="0"/>
          <w:w w:val="100"/>
          <w:position w:val="-2"/>
        </w:rPr>
        <w:t>見附</w:t>
      </w:r>
      <w:r>
        <w:rPr>
          <w:rFonts w:ascii="細明體" w:hAnsi="細明體" w:cs="細明體" w:eastAsia="細明體"/>
          <w:sz w:val="20"/>
          <w:szCs w:val="20"/>
          <w:spacing w:val="2"/>
          <w:w w:val="100"/>
          <w:position w:val="-2"/>
        </w:rPr>
        <w:t>件</w:t>
      </w:r>
      <w:r>
        <w:rPr>
          <w:rFonts w:ascii="細明體" w:hAnsi="細明體" w:cs="細明體" w:eastAsia="細明體"/>
          <w:sz w:val="20"/>
          <w:szCs w:val="20"/>
          <w:spacing w:val="0"/>
          <w:w w:val="100"/>
          <w:position w:val="-2"/>
        </w:rPr>
        <w:t>三。</w:t>
      </w:r>
      <w:r>
        <w:rPr>
          <w:rFonts w:ascii="細明體" w:hAnsi="細明體" w:cs="細明體" w:eastAsia="細明體"/>
          <w:sz w:val="20"/>
          <w:szCs w:val="20"/>
          <w:spacing w:val="0"/>
          <w:w w:val="100"/>
          <w:position w:val="0"/>
        </w:rPr>
      </w:r>
    </w:p>
    <w:p>
      <w:pPr>
        <w:jc w:val="left"/>
        <w:spacing w:after="0"/>
        <w:sectPr>
          <w:pgMar w:header="0" w:footer="375" w:top="1560" w:bottom="760" w:left="1540" w:right="1680"/>
          <w:pgSz w:w="11920" w:h="16840"/>
        </w:sectPr>
      </w:pPr>
      <w:rPr/>
    </w:p>
    <w:p>
      <w:pPr>
        <w:spacing w:before="2" w:after="0" w:line="160" w:lineRule="exact"/>
        <w:jc w:val="left"/>
        <w:rPr>
          <w:sz w:val="16"/>
          <w:szCs w:val="16"/>
        </w:rPr>
      </w:pPr>
      <w:rPr/>
      <w:r>
        <w:rPr>
          <w:sz w:val="16"/>
          <w:szCs w:val="16"/>
        </w:rPr>
      </w:r>
    </w:p>
    <w:p>
      <w:pPr>
        <w:spacing w:before="0" w:after="0" w:line="420" w:lineRule="exact"/>
        <w:ind w:left="118" w:right="2950"/>
        <w:jc w:val="both"/>
        <w:rPr>
          <w:rFonts w:ascii="細明體" w:hAnsi="細明體" w:cs="細明體" w:eastAsia="細明體"/>
          <w:sz w:val="36"/>
          <w:szCs w:val="36"/>
        </w:rPr>
      </w:pPr>
      <w:rPr/>
      <w:r>
        <w:rPr>
          <w:rFonts w:ascii="細明體" w:hAnsi="細明體" w:cs="細明體" w:eastAsia="細明體"/>
          <w:sz w:val="36"/>
          <w:szCs w:val="36"/>
          <w:spacing w:val="0"/>
          <w:w w:val="100"/>
          <w:position w:val="-1"/>
        </w:rPr>
        <w:t>第二節</w:t>
      </w:r>
      <w:r>
        <w:rPr>
          <w:rFonts w:ascii="細明體" w:hAnsi="細明體" w:cs="細明體" w:eastAsia="細明體"/>
          <w:sz w:val="36"/>
          <w:szCs w:val="36"/>
          <w:spacing w:val="0"/>
          <w:w w:val="100"/>
          <w:position w:val="-1"/>
        </w:rPr>
        <w:t> </w:t>
      </w:r>
      <w:r>
        <w:rPr>
          <w:rFonts w:ascii="細明體" w:hAnsi="細明體" w:cs="細明體" w:eastAsia="細明體"/>
          <w:sz w:val="36"/>
          <w:szCs w:val="36"/>
          <w:spacing w:val="2"/>
          <w:w w:val="100"/>
          <w:position w:val="-1"/>
        </w:rPr>
        <w:t> </w:t>
      </w:r>
      <w:r>
        <w:rPr>
          <w:rFonts w:ascii="細明體" w:hAnsi="細明體" w:cs="細明體" w:eastAsia="細明體"/>
          <w:sz w:val="36"/>
          <w:szCs w:val="36"/>
          <w:spacing w:val="0"/>
          <w:w w:val="100"/>
          <w:position w:val="-1"/>
        </w:rPr>
        <w:t>新增調查</w:t>
      </w:r>
      <w:r>
        <w:rPr>
          <w:rFonts w:ascii="細明體" w:hAnsi="細明體" w:cs="細明體" w:eastAsia="細明體"/>
          <w:sz w:val="36"/>
          <w:szCs w:val="36"/>
          <w:spacing w:val="2"/>
          <w:w w:val="100"/>
          <w:position w:val="-1"/>
        </w:rPr>
        <w:t>據</w:t>
      </w:r>
      <w:r>
        <w:rPr>
          <w:rFonts w:ascii="細明體" w:hAnsi="細明體" w:cs="細明體" w:eastAsia="細明體"/>
          <w:sz w:val="36"/>
          <w:szCs w:val="36"/>
          <w:spacing w:val="0"/>
          <w:w w:val="100"/>
          <w:position w:val="-1"/>
        </w:rPr>
        <w:t>點評估與分析</w:t>
      </w:r>
      <w:r>
        <w:rPr>
          <w:rFonts w:ascii="細明體" w:hAnsi="細明體" w:cs="細明體" w:eastAsia="細明體"/>
          <w:sz w:val="36"/>
          <w:szCs w:val="36"/>
          <w:spacing w:val="0"/>
          <w:w w:val="100"/>
          <w:position w:val="0"/>
        </w:rPr>
      </w:r>
    </w:p>
    <w:p>
      <w:pPr>
        <w:spacing w:before="4" w:after="0" w:line="120" w:lineRule="exact"/>
        <w:jc w:val="left"/>
        <w:rPr>
          <w:sz w:val="12"/>
          <w:szCs w:val="12"/>
        </w:rPr>
      </w:pPr>
      <w:rPr/>
      <w:r>
        <w:rPr>
          <w:sz w:val="12"/>
          <w:szCs w:val="12"/>
        </w:rPr>
      </w:r>
    </w:p>
    <w:p>
      <w:pPr>
        <w:spacing w:before="0" w:after="0" w:line="200" w:lineRule="exact"/>
        <w:jc w:val="left"/>
        <w:rPr>
          <w:sz w:val="20"/>
          <w:szCs w:val="20"/>
        </w:rPr>
      </w:pPr>
      <w:rPr/>
      <w:r>
        <w:rPr>
          <w:sz w:val="20"/>
          <w:szCs w:val="20"/>
        </w:rPr>
      </w:r>
    </w:p>
    <w:p>
      <w:pPr>
        <w:spacing w:before="0" w:after="0" w:line="360" w:lineRule="exact"/>
        <w:ind w:left="118" w:right="192" w:firstLine="480"/>
        <w:jc w:val="both"/>
        <w:rPr>
          <w:rFonts w:ascii="細明體" w:hAnsi="細明體" w:cs="細明體" w:eastAsia="細明體"/>
          <w:sz w:val="24"/>
          <w:szCs w:val="24"/>
        </w:rPr>
      </w:pPr>
      <w:rPr/>
      <w:r>
        <w:rPr>
          <w:rFonts w:ascii="細明體" w:hAnsi="細明體" w:cs="細明體" w:eastAsia="細明體"/>
          <w:sz w:val="24"/>
          <w:szCs w:val="24"/>
        </w:rPr>
        <w:t>本節之目的在於評估西拉雅風景區內，扣除前節</w:t>
      </w:r>
      <w:r>
        <w:rPr>
          <w:rFonts w:ascii="細明體" w:hAnsi="細明體" w:cs="細明體" w:eastAsia="細明體"/>
          <w:sz w:val="24"/>
          <w:szCs w:val="24"/>
          <w:spacing w:val="-59"/>
        </w:rPr>
        <w:t> </w:t>
      </w:r>
      <w:r>
        <w:rPr>
          <w:rFonts w:ascii="Arial" w:hAnsi="Arial" w:cs="Arial" w:eastAsia="Arial"/>
          <w:sz w:val="24"/>
          <w:szCs w:val="24"/>
          <w:spacing w:val="0"/>
          <w:w w:val="100"/>
        </w:rPr>
        <w:t>7</w:t>
      </w:r>
      <w:r>
        <w:rPr>
          <w:rFonts w:ascii="Arial" w:hAnsi="Arial" w:cs="Arial" w:eastAsia="Arial"/>
          <w:sz w:val="24"/>
          <w:szCs w:val="24"/>
          <w:spacing w:val="-22"/>
          <w:w w:val="100"/>
        </w:rPr>
        <w:t> </w:t>
      </w:r>
      <w:r>
        <w:rPr>
          <w:rFonts w:ascii="細明體" w:hAnsi="細明體" w:cs="細明體" w:eastAsia="細明體"/>
          <w:sz w:val="24"/>
          <w:szCs w:val="24"/>
          <w:spacing w:val="0"/>
          <w:w w:val="100"/>
        </w:rPr>
        <w:t>個既有調查據點之其餘</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景點進行遊客數調查之必要性。</w:t>
      </w:r>
    </w:p>
    <w:p>
      <w:pPr>
        <w:spacing w:before="0" w:after="0" w:line="180" w:lineRule="exact"/>
        <w:jc w:val="left"/>
        <w:rPr>
          <w:sz w:val="18"/>
          <w:szCs w:val="18"/>
        </w:rPr>
      </w:pPr>
      <w:rPr/>
      <w:r>
        <w:rPr>
          <w:sz w:val="18"/>
          <w:szCs w:val="18"/>
        </w:rPr>
      </w:r>
    </w:p>
    <w:p>
      <w:pPr>
        <w:spacing w:before="0" w:after="0" w:line="360" w:lineRule="exact"/>
        <w:ind w:left="118" w:right="191" w:firstLine="480"/>
        <w:jc w:val="both"/>
        <w:rPr>
          <w:rFonts w:ascii="細明體" w:hAnsi="細明體" w:cs="細明體" w:eastAsia="細明體"/>
          <w:sz w:val="24"/>
          <w:szCs w:val="24"/>
        </w:rPr>
      </w:pPr>
      <w:rPr/>
      <w:r>
        <w:rPr>
          <w:rFonts w:ascii="細明體" w:hAnsi="細明體" w:cs="細明體" w:eastAsia="細明體"/>
          <w:sz w:val="24"/>
          <w:szCs w:val="24"/>
          <w:spacing w:val="0"/>
          <w:w w:val="100"/>
        </w:rPr>
        <w:t>由於本風區內擁有各類型之景點，不僅型態各異，規模亦有相當不同，因</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此，本計畫首先進行景點之分類並予以適當之歸納，先依景點於空間上之分佈</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型態區分為點、線、面三類種型，再依其類型分類，將同類型之景點歸類，以</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利相互比較；再依第二章所擬之評估影響因子進</w:t>
      </w:r>
      <w:r>
        <w:rPr>
          <w:rFonts w:ascii="細明體" w:hAnsi="細明體" w:cs="細明體" w:eastAsia="細明體"/>
          <w:sz w:val="24"/>
          <w:szCs w:val="24"/>
          <w:spacing w:val="1"/>
          <w:w w:val="100"/>
        </w:rPr>
        <w:t>行</w:t>
      </w:r>
      <w:r>
        <w:rPr>
          <w:rFonts w:ascii="細明體" w:hAnsi="細明體" w:cs="細明體" w:eastAsia="細明體"/>
          <w:sz w:val="24"/>
          <w:szCs w:val="24"/>
          <w:spacing w:val="0"/>
          <w:w w:val="100"/>
        </w:rPr>
        <w:t>評估，進</w:t>
      </w:r>
      <w:r>
        <w:rPr>
          <w:rFonts w:ascii="細明體" w:hAnsi="細明體" w:cs="細明體" w:eastAsia="細明體"/>
          <w:sz w:val="24"/>
          <w:szCs w:val="24"/>
          <w:spacing w:val="1"/>
          <w:w w:val="100"/>
        </w:rPr>
        <w:t>而</w:t>
      </w:r>
      <w:r>
        <w:rPr>
          <w:rFonts w:ascii="細明體" w:hAnsi="細明體" w:cs="細明體" w:eastAsia="細明體"/>
          <w:sz w:val="24"/>
          <w:szCs w:val="24"/>
          <w:spacing w:val="0"/>
          <w:w w:val="100"/>
        </w:rPr>
        <w:t>提出本區遊客量</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調查據點之優先次序建議。</w:t>
      </w:r>
    </w:p>
    <w:p>
      <w:pPr>
        <w:spacing w:before="1" w:after="0" w:line="180" w:lineRule="exact"/>
        <w:jc w:val="left"/>
        <w:rPr>
          <w:sz w:val="18"/>
          <w:szCs w:val="18"/>
        </w:rPr>
      </w:pPr>
      <w:rPr/>
      <w:r>
        <w:rPr>
          <w:sz w:val="18"/>
          <w:szCs w:val="18"/>
        </w:rPr>
      </w:r>
    </w:p>
    <w:p>
      <w:pPr>
        <w:spacing w:before="0" w:after="0" w:line="360" w:lineRule="exact"/>
        <w:ind w:left="118" w:right="191" w:firstLine="480"/>
        <w:jc w:val="both"/>
        <w:rPr>
          <w:rFonts w:ascii="細明體" w:hAnsi="細明體" w:cs="細明體" w:eastAsia="細明體"/>
          <w:sz w:val="24"/>
          <w:szCs w:val="24"/>
        </w:rPr>
      </w:pPr>
      <w:rPr/>
      <w:r>
        <w:rPr>
          <w:rFonts w:ascii="細明體" w:hAnsi="細明體" w:cs="細明體" w:eastAsia="細明體"/>
          <w:sz w:val="24"/>
          <w:szCs w:val="24"/>
        </w:rPr>
        <w:t>本計畫評估結果如表</w:t>
      </w:r>
      <w:r>
        <w:rPr>
          <w:rFonts w:ascii="細明體" w:hAnsi="細明體" w:cs="細明體" w:eastAsia="細明體"/>
          <w:sz w:val="24"/>
          <w:szCs w:val="24"/>
          <w:spacing w:val="-59"/>
        </w:rPr>
        <w:t> </w:t>
      </w:r>
      <w:r>
        <w:rPr>
          <w:rFonts w:ascii="Arial" w:hAnsi="Arial" w:cs="Arial" w:eastAsia="Arial"/>
          <w:sz w:val="24"/>
          <w:szCs w:val="24"/>
          <w:spacing w:val="0"/>
          <w:w w:val="89"/>
        </w:rPr>
        <w:t>3</w:t>
      </w:r>
      <w:r>
        <w:rPr>
          <w:rFonts w:ascii="Arial" w:hAnsi="Arial" w:cs="Arial" w:eastAsia="Arial"/>
          <w:sz w:val="24"/>
          <w:szCs w:val="24"/>
          <w:spacing w:val="0"/>
          <w:w w:val="150"/>
        </w:rPr>
        <w:t>-</w:t>
      </w:r>
      <w:r>
        <w:rPr>
          <w:rFonts w:ascii="Arial" w:hAnsi="Arial" w:cs="Arial" w:eastAsia="Arial"/>
          <w:sz w:val="24"/>
          <w:szCs w:val="24"/>
          <w:spacing w:val="0"/>
          <w:w w:val="89"/>
        </w:rPr>
        <w:t>2</w:t>
      </w:r>
      <w:r>
        <w:rPr>
          <w:rFonts w:ascii="Arial" w:hAnsi="Arial" w:cs="Arial" w:eastAsia="Arial"/>
          <w:sz w:val="24"/>
          <w:szCs w:val="24"/>
          <w:spacing w:val="-7"/>
          <w:w w:val="100"/>
        </w:rPr>
        <w:t> </w:t>
      </w:r>
      <w:r>
        <w:rPr>
          <w:rFonts w:ascii="細明體" w:hAnsi="細明體" w:cs="細明體" w:eastAsia="細明體"/>
          <w:sz w:val="24"/>
          <w:szCs w:val="24"/>
          <w:spacing w:val="0"/>
          <w:w w:val="100"/>
        </w:rPr>
        <w:t>所</w:t>
      </w:r>
      <w:r>
        <w:rPr>
          <w:rFonts w:ascii="細明體" w:hAnsi="細明體" w:cs="細明體" w:eastAsia="細明體"/>
          <w:sz w:val="24"/>
          <w:szCs w:val="24"/>
          <w:spacing w:val="-29"/>
          <w:w w:val="100"/>
        </w:rPr>
        <w:t>示，</w:t>
      </w:r>
      <w:r>
        <w:rPr>
          <w:rFonts w:ascii="細明體" w:hAnsi="細明體" w:cs="細明體" w:eastAsia="細明體"/>
          <w:sz w:val="24"/>
          <w:szCs w:val="24"/>
          <w:spacing w:val="0"/>
          <w:w w:val="100"/>
        </w:rPr>
        <w:t>並依據其評</w:t>
      </w:r>
      <w:r>
        <w:rPr>
          <w:rFonts w:ascii="細明體" w:hAnsi="細明體" w:cs="細明體" w:eastAsia="細明體"/>
          <w:sz w:val="24"/>
          <w:szCs w:val="24"/>
          <w:spacing w:val="-2"/>
          <w:w w:val="100"/>
        </w:rPr>
        <w:t>估</w:t>
      </w:r>
      <w:r>
        <w:rPr>
          <w:rFonts w:ascii="細明體" w:hAnsi="細明體" w:cs="細明體" w:eastAsia="細明體"/>
          <w:sz w:val="24"/>
          <w:szCs w:val="24"/>
          <w:spacing w:val="0"/>
          <w:w w:val="100"/>
        </w:rPr>
        <w:t>總分超過</w:t>
      </w:r>
      <w:r>
        <w:rPr>
          <w:rFonts w:ascii="細明體" w:hAnsi="細明體" w:cs="細明體" w:eastAsia="細明體"/>
          <w:sz w:val="24"/>
          <w:szCs w:val="24"/>
          <w:spacing w:val="-60"/>
          <w:w w:val="100"/>
        </w:rPr>
        <w:t> </w:t>
      </w:r>
      <w:r>
        <w:rPr>
          <w:rFonts w:ascii="Arial" w:hAnsi="Arial" w:cs="Arial" w:eastAsia="Arial"/>
          <w:sz w:val="24"/>
          <w:szCs w:val="24"/>
          <w:spacing w:val="0"/>
          <w:w w:val="89"/>
        </w:rPr>
        <w:t>10</w:t>
      </w:r>
      <w:r>
        <w:rPr>
          <w:rFonts w:ascii="Arial" w:hAnsi="Arial" w:cs="Arial" w:eastAsia="Arial"/>
          <w:sz w:val="24"/>
          <w:szCs w:val="24"/>
          <w:spacing w:val="1"/>
          <w:w w:val="89"/>
        </w:rPr>
        <w:t> </w:t>
      </w:r>
      <w:r>
        <w:rPr>
          <w:rFonts w:ascii="細明體" w:hAnsi="細明體" w:cs="細明體" w:eastAsia="細明體"/>
          <w:sz w:val="24"/>
          <w:szCs w:val="24"/>
          <w:spacing w:val="0"/>
          <w:w w:val="100"/>
        </w:rPr>
        <w:t>分</w:t>
      </w:r>
      <w:r>
        <w:rPr>
          <w:rFonts w:ascii="細明體" w:hAnsi="細明體" w:cs="細明體" w:eastAsia="細明體"/>
          <w:sz w:val="24"/>
          <w:szCs w:val="24"/>
          <w:spacing w:val="-29"/>
          <w:w w:val="100"/>
        </w:rPr>
        <w:t>者，</w:t>
      </w:r>
      <w:r>
        <w:rPr>
          <w:rFonts w:ascii="細明體" w:hAnsi="細明體" w:cs="細明體" w:eastAsia="細明體"/>
          <w:sz w:val="24"/>
          <w:szCs w:val="24"/>
          <w:spacing w:val="-2"/>
          <w:w w:val="100"/>
        </w:rPr>
        <w:t>建</w:t>
      </w:r>
      <w:r>
        <w:rPr>
          <w:rFonts w:ascii="細明體" w:hAnsi="細明體" w:cs="細明體" w:eastAsia="細明體"/>
          <w:sz w:val="24"/>
          <w:szCs w:val="24"/>
          <w:spacing w:val="0"/>
          <w:w w:val="100"/>
        </w:rPr>
        <w:t>議為優</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先調查據</w:t>
      </w:r>
      <w:r>
        <w:rPr>
          <w:rFonts w:ascii="細明體" w:hAnsi="細明體" w:cs="細明體" w:eastAsia="細明體"/>
          <w:sz w:val="24"/>
          <w:szCs w:val="24"/>
          <w:spacing w:val="-60"/>
          <w:w w:val="100"/>
        </w:rPr>
        <w:t>點</w:t>
      </w:r>
      <w:r>
        <w:rPr>
          <w:rFonts w:ascii="細明體" w:hAnsi="細明體" w:cs="細明體" w:eastAsia="細明體"/>
          <w:sz w:val="24"/>
          <w:szCs w:val="24"/>
          <w:spacing w:val="-180"/>
          <w:w w:val="100"/>
        </w:rPr>
        <w:t>。</w:t>
      </w:r>
      <w:r>
        <w:rPr>
          <w:rFonts w:ascii="細明體" w:hAnsi="細明體" w:cs="細明體" w:eastAsia="細明體"/>
          <w:sz w:val="24"/>
          <w:szCs w:val="24"/>
          <w:spacing w:val="0"/>
          <w:w w:val="100"/>
        </w:rPr>
        <w:t>（各景點之基礎資料及評估過程請參見附件三之附表</w:t>
      </w:r>
      <w:r>
        <w:rPr>
          <w:rFonts w:ascii="細明體" w:hAnsi="細明體" w:cs="細明體" w:eastAsia="細明體"/>
          <w:sz w:val="24"/>
          <w:szCs w:val="24"/>
          <w:spacing w:val="2"/>
          <w:w w:val="100"/>
        </w:rPr>
        <w:t>三</w:t>
      </w:r>
      <w:r>
        <w:rPr>
          <w:rFonts w:ascii="Arial" w:hAnsi="Arial" w:cs="Arial" w:eastAsia="Arial"/>
          <w:sz w:val="24"/>
          <w:szCs w:val="24"/>
          <w:spacing w:val="0"/>
          <w:w w:val="150"/>
        </w:rPr>
        <w:t>-</w:t>
      </w:r>
      <w:r>
        <w:rPr>
          <w:rFonts w:ascii="Arial" w:hAnsi="Arial" w:cs="Arial" w:eastAsia="Arial"/>
          <w:sz w:val="24"/>
          <w:szCs w:val="24"/>
          <w:spacing w:val="0"/>
          <w:w w:val="89"/>
        </w:rPr>
        <w:t>1</w:t>
      </w:r>
      <w:r>
        <w:rPr>
          <w:rFonts w:ascii="細明體" w:hAnsi="細明體" w:cs="細明體" w:eastAsia="細明體"/>
          <w:sz w:val="24"/>
          <w:szCs w:val="24"/>
          <w:spacing w:val="0"/>
          <w:w w:val="100"/>
        </w:rPr>
        <w:t>～附表三</w:t>
      </w:r>
    </w:p>
    <w:p>
      <w:pPr>
        <w:spacing w:before="0" w:after="0" w:line="339" w:lineRule="exact"/>
        <w:ind w:left="118" w:right="7892"/>
        <w:jc w:val="both"/>
        <w:rPr>
          <w:rFonts w:ascii="細明體" w:hAnsi="細明體" w:cs="細明體" w:eastAsia="細明體"/>
          <w:sz w:val="24"/>
          <w:szCs w:val="24"/>
        </w:rPr>
      </w:pPr>
      <w:rPr/>
      <w:r>
        <w:rPr>
          <w:rFonts w:ascii="Arial" w:hAnsi="Arial" w:cs="Arial" w:eastAsia="Arial"/>
          <w:sz w:val="24"/>
          <w:szCs w:val="24"/>
          <w:w w:val="150"/>
          <w:position w:val="-2"/>
        </w:rPr>
        <w:t>-</w:t>
      </w:r>
      <w:r>
        <w:rPr>
          <w:rFonts w:ascii="Arial" w:hAnsi="Arial" w:cs="Arial" w:eastAsia="Arial"/>
          <w:sz w:val="24"/>
          <w:szCs w:val="24"/>
          <w:w w:val="89"/>
          <w:position w:val="-2"/>
        </w:rPr>
        <w:t>3</w:t>
      </w:r>
      <w:r>
        <w:rPr>
          <w:rFonts w:ascii="細明體" w:hAnsi="細明體" w:cs="細明體" w:eastAsia="細明體"/>
          <w:sz w:val="24"/>
          <w:szCs w:val="24"/>
          <w:spacing w:val="-120"/>
          <w:w w:val="100"/>
          <w:position w:val="-2"/>
        </w:rPr>
        <w:t>）。</w:t>
      </w:r>
      <w:r>
        <w:rPr>
          <w:rFonts w:ascii="細明體" w:hAnsi="細明體" w:cs="細明體" w:eastAsia="細明體"/>
          <w:sz w:val="24"/>
          <w:szCs w:val="24"/>
          <w:spacing w:val="0"/>
          <w:w w:val="100"/>
          <w:position w:val="0"/>
        </w:rPr>
      </w:r>
    </w:p>
    <w:p>
      <w:pPr>
        <w:spacing w:before="1" w:after="0" w:line="200" w:lineRule="exact"/>
        <w:jc w:val="left"/>
        <w:rPr>
          <w:sz w:val="20"/>
          <w:szCs w:val="20"/>
        </w:rPr>
      </w:pPr>
      <w:rPr/>
      <w:r>
        <w:rPr>
          <w:sz w:val="20"/>
          <w:szCs w:val="20"/>
        </w:rPr>
      </w:r>
    </w:p>
    <w:p>
      <w:pPr>
        <w:spacing w:before="0" w:after="0" w:line="360" w:lineRule="exact"/>
        <w:ind w:left="118" w:right="175" w:firstLine="480"/>
        <w:jc w:val="both"/>
        <w:rPr>
          <w:rFonts w:ascii="細明體" w:hAnsi="細明體" w:cs="細明體" w:eastAsia="細明體"/>
          <w:sz w:val="24"/>
          <w:szCs w:val="24"/>
        </w:rPr>
      </w:pPr>
      <w:rPr/>
      <w:r>
        <w:rPr>
          <w:rFonts w:ascii="細明體" w:hAnsi="細明體" w:cs="細明體" w:eastAsia="細明體"/>
          <w:sz w:val="24"/>
          <w:szCs w:val="24"/>
          <w:spacing w:val="17"/>
          <w:w w:val="100"/>
        </w:rPr>
        <w:t>此外，再依循交通</w:t>
      </w:r>
      <w:r>
        <w:rPr>
          <w:rFonts w:ascii="細明體" w:hAnsi="細明體" w:cs="細明體" w:eastAsia="細明體"/>
          <w:sz w:val="24"/>
          <w:szCs w:val="24"/>
          <w:spacing w:val="14"/>
          <w:w w:val="100"/>
        </w:rPr>
        <w:t>部</w:t>
      </w:r>
      <w:r>
        <w:rPr>
          <w:rFonts w:ascii="細明體" w:hAnsi="細明體" w:cs="細明體" w:eastAsia="細明體"/>
          <w:sz w:val="24"/>
          <w:szCs w:val="24"/>
          <w:spacing w:val="17"/>
          <w:w w:val="100"/>
        </w:rPr>
        <w:t>統計處主要觀光遊</w:t>
      </w:r>
      <w:r>
        <w:rPr>
          <w:rFonts w:ascii="細明體" w:hAnsi="細明體" w:cs="細明體" w:eastAsia="細明體"/>
          <w:sz w:val="24"/>
          <w:szCs w:val="24"/>
          <w:spacing w:val="14"/>
          <w:w w:val="100"/>
        </w:rPr>
        <w:t>憩</w:t>
      </w:r>
      <w:r>
        <w:rPr>
          <w:rFonts w:ascii="細明體" w:hAnsi="細明體" w:cs="細明體" w:eastAsia="細明體"/>
          <w:sz w:val="24"/>
          <w:szCs w:val="24"/>
          <w:spacing w:val="17"/>
          <w:w w:val="100"/>
        </w:rPr>
        <w:t>據點遊客人數統計</w:t>
      </w:r>
      <w:r>
        <w:rPr>
          <w:rFonts w:ascii="細明體" w:hAnsi="細明體" w:cs="細明體" w:eastAsia="細明體"/>
          <w:sz w:val="24"/>
          <w:szCs w:val="24"/>
          <w:spacing w:val="14"/>
          <w:w w:val="100"/>
        </w:rPr>
        <w:t>作</w:t>
      </w:r>
      <w:r>
        <w:rPr>
          <w:rFonts w:ascii="細明體" w:hAnsi="細明體" w:cs="細明體" w:eastAsia="細明體"/>
          <w:sz w:val="24"/>
          <w:szCs w:val="24"/>
          <w:spacing w:val="17"/>
          <w:w w:val="100"/>
        </w:rPr>
        <w:t>業準則</w:t>
      </w:r>
      <w:r>
        <w:rPr>
          <w:rFonts w:ascii="細明體" w:hAnsi="細明體" w:cs="細明體" w:eastAsia="細明體"/>
          <w:sz w:val="24"/>
          <w:szCs w:val="24"/>
          <w:spacing w:val="17"/>
          <w:w w:val="100"/>
        </w:rPr>
        <w:t> </w:t>
      </w:r>
      <w:r>
        <w:rPr>
          <w:rFonts w:ascii="Arial" w:hAnsi="Arial" w:cs="Arial" w:eastAsia="Arial"/>
          <w:sz w:val="24"/>
          <w:szCs w:val="24"/>
          <w:spacing w:val="0"/>
          <w:w w:val="100"/>
        </w:rPr>
        <w:t>(101.11.22</w:t>
      </w:r>
      <w:r>
        <w:rPr>
          <w:rFonts w:ascii="Arial" w:hAnsi="Arial" w:cs="Arial" w:eastAsia="Arial"/>
          <w:sz w:val="24"/>
          <w:szCs w:val="24"/>
          <w:spacing w:val="20"/>
          <w:w w:val="100"/>
        </w:rPr>
        <w:t> </w:t>
      </w:r>
      <w:r>
        <w:rPr>
          <w:rFonts w:ascii="細明體" w:hAnsi="細明體" w:cs="細明體" w:eastAsia="細明體"/>
          <w:sz w:val="24"/>
          <w:szCs w:val="24"/>
          <w:spacing w:val="0"/>
          <w:w w:val="100"/>
        </w:rPr>
        <w:t>交統字第</w:t>
      </w:r>
      <w:r>
        <w:rPr>
          <w:rFonts w:ascii="細明體" w:hAnsi="細明體" w:cs="細明體" w:eastAsia="細明體"/>
          <w:sz w:val="24"/>
          <w:szCs w:val="24"/>
          <w:spacing w:val="-79"/>
          <w:w w:val="100"/>
        </w:rPr>
        <w:t> </w:t>
      </w:r>
      <w:r>
        <w:rPr>
          <w:rFonts w:ascii="Arial" w:hAnsi="Arial" w:cs="Arial" w:eastAsia="Arial"/>
          <w:sz w:val="24"/>
          <w:szCs w:val="24"/>
          <w:spacing w:val="0"/>
          <w:w w:val="89"/>
        </w:rPr>
        <w:t>1010042373</w:t>
      </w:r>
      <w:r>
        <w:rPr>
          <w:rFonts w:ascii="Arial" w:hAnsi="Arial" w:cs="Arial" w:eastAsia="Arial"/>
          <w:sz w:val="24"/>
          <w:szCs w:val="24"/>
          <w:spacing w:val="-19"/>
          <w:w w:val="89"/>
        </w:rPr>
        <w:t> </w:t>
      </w:r>
      <w:r>
        <w:rPr>
          <w:rFonts w:ascii="細明體" w:hAnsi="細明體" w:cs="細明體" w:eastAsia="細明體"/>
          <w:sz w:val="24"/>
          <w:szCs w:val="24"/>
          <w:spacing w:val="0"/>
          <w:w w:val="89"/>
        </w:rPr>
        <w:t>號函暨觀光局</w:t>
      </w:r>
      <w:r>
        <w:rPr>
          <w:rFonts w:ascii="細明體" w:hAnsi="細明體" w:cs="細明體" w:eastAsia="細明體"/>
          <w:sz w:val="24"/>
          <w:szCs w:val="24"/>
          <w:spacing w:val="-79"/>
          <w:w w:val="89"/>
        </w:rPr>
        <w:t> </w:t>
      </w:r>
      <w:r>
        <w:rPr>
          <w:rFonts w:ascii="Arial" w:hAnsi="Arial" w:cs="Arial" w:eastAsia="Arial"/>
          <w:sz w:val="24"/>
          <w:szCs w:val="24"/>
          <w:spacing w:val="0"/>
          <w:w w:val="100"/>
        </w:rPr>
        <w:t>101.11.9</w:t>
      </w:r>
      <w:r>
        <w:rPr>
          <w:rFonts w:ascii="Arial" w:hAnsi="Arial" w:cs="Arial" w:eastAsia="Arial"/>
          <w:sz w:val="24"/>
          <w:szCs w:val="24"/>
          <w:spacing w:val="-7"/>
          <w:w w:val="100"/>
        </w:rPr>
        <w:t> </w:t>
      </w:r>
      <w:r>
        <w:rPr>
          <w:rFonts w:ascii="細明體" w:hAnsi="細明體" w:cs="細明體" w:eastAsia="細明體"/>
          <w:sz w:val="24"/>
          <w:szCs w:val="24"/>
          <w:spacing w:val="0"/>
          <w:w w:val="100"/>
        </w:rPr>
        <w:t>觀企字第</w:t>
      </w:r>
      <w:r>
        <w:rPr>
          <w:rFonts w:ascii="細明體" w:hAnsi="細明體" w:cs="細明體" w:eastAsia="細明體"/>
          <w:sz w:val="24"/>
          <w:szCs w:val="24"/>
          <w:spacing w:val="-79"/>
          <w:w w:val="100"/>
        </w:rPr>
        <w:t> </w:t>
      </w:r>
      <w:r>
        <w:rPr>
          <w:rFonts w:ascii="Arial" w:hAnsi="Arial" w:cs="Arial" w:eastAsia="Arial"/>
          <w:sz w:val="24"/>
          <w:szCs w:val="24"/>
          <w:spacing w:val="-2"/>
          <w:w w:val="89"/>
        </w:rPr>
        <w:t>1</w:t>
      </w:r>
      <w:r>
        <w:rPr>
          <w:rFonts w:ascii="Arial" w:hAnsi="Arial" w:cs="Arial" w:eastAsia="Arial"/>
          <w:sz w:val="24"/>
          <w:szCs w:val="24"/>
          <w:spacing w:val="0"/>
          <w:w w:val="89"/>
        </w:rPr>
        <w:t>012001146</w:t>
      </w:r>
      <w:r>
        <w:rPr>
          <w:rFonts w:ascii="Arial" w:hAnsi="Arial" w:cs="Arial" w:eastAsia="Arial"/>
          <w:sz w:val="24"/>
          <w:szCs w:val="24"/>
          <w:spacing w:val="0"/>
          <w:w w:val="89"/>
        </w:rPr>
        <w:t> </w:t>
      </w:r>
      <w:r>
        <w:rPr>
          <w:rFonts w:ascii="細明體" w:hAnsi="細明體" w:cs="細明體" w:eastAsia="細明體"/>
          <w:sz w:val="24"/>
          <w:szCs w:val="24"/>
          <w:spacing w:val="0"/>
          <w:w w:val="100"/>
        </w:rPr>
        <w:t>號函修正公務統計方案辦</w:t>
      </w:r>
      <w:r>
        <w:rPr>
          <w:rFonts w:ascii="細明體" w:hAnsi="細明體" w:cs="細明體" w:eastAsia="細明體"/>
          <w:sz w:val="24"/>
          <w:szCs w:val="24"/>
          <w:spacing w:val="1"/>
          <w:w w:val="100"/>
        </w:rPr>
        <w:t>理</w:t>
      </w:r>
      <w:r>
        <w:rPr>
          <w:rFonts w:ascii="Arial" w:hAnsi="Arial" w:cs="Arial" w:eastAsia="Arial"/>
          <w:sz w:val="24"/>
          <w:szCs w:val="24"/>
          <w:spacing w:val="-29"/>
          <w:w w:val="150"/>
        </w:rPr>
        <w:t>)</w:t>
      </w:r>
      <w:r>
        <w:rPr>
          <w:rFonts w:ascii="細明體" w:hAnsi="細明體" w:cs="細明體" w:eastAsia="細明體"/>
          <w:sz w:val="24"/>
          <w:szCs w:val="24"/>
          <w:spacing w:val="-29"/>
          <w:w w:val="100"/>
        </w:rPr>
        <w:t>，</w:t>
      </w:r>
      <w:r>
        <w:rPr>
          <w:rFonts w:ascii="細明體" w:hAnsi="細明體" w:cs="細明體" w:eastAsia="細明體"/>
          <w:sz w:val="24"/>
          <w:szCs w:val="24"/>
          <w:spacing w:val="0"/>
          <w:w w:val="100"/>
        </w:rPr>
        <w:t>國家風景區</w:t>
      </w:r>
      <w:r>
        <w:rPr>
          <w:rFonts w:ascii="細明體" w:hAnsi="細明體" w:cs="細明體" w:eastAsia="細明體"/>
          <w:sz w:val="24"/>
          <w:szCs w:val="24"/>
          <w:spacing w:val="-2"/>
          <w:w w:val="100"/>
        </w:rPr>
        <w:t>納</w:t>
      </w:r>
      <w:r>
        <w:rPr>
          <w:rFonts w:ascii="細明體" w:hAnsi="細明體" w:cs="細明體" w:eastAsia="細明體"/>
          <w:sz w:val="24"/>
          <w:szCs w:val="24"/>
          <w:spacing w:val="0"/>
          <w:w w:val="100"/>
        </w:rPr>
        <w:t>入統計據點考量因子具</w:t>
      </w:r>
      <w:r>
        <w:rPr>
          <w:rFonts w:ascii="細明體" w:hAnsi="細明體" w:cs="細明體" w:eastAsia="細明體"/>
          <w:sz w:val="24"/>
          <w:szCs w:val="24"/>
          <w:spacing w:val="-29"/>
          <w:w w:val="100"/>
        </w:rPr>
        <w:t>有</w:t>
      </w:r>
      <w:r>
        <w:rPr>
          <w:rFonts w:ascii="細明體" w:hAnsi="細明體" w:cs="細明體" w:eastAsia="細明體"/>
          <w:sz w:val="24"/>
          <w:szCs w:val="24"/>
          <w:spacing w:val="-28"/>
          <w:w w:val="100"/>
        </w:rPr>
        <w:t>：</w:t>
      </w:r>
      <w:r>
        <w:rPr>
          <w:rFonts w:ascii="Arial" w:hAnsi="Arial" w:cs="Arial" w:eastAsia="Arial"/>
          <w:sz w:val="24"/>
          <w:szCs w:val="24"/>
          <w:spacing w:val="0"/>
          <w:w w:val="119"/>
        </w:rPr>
        <w:t>1.</w:t>
      </w:r>
      <w:r>
        <w:rPr>
          <w:rFonts w:ascii="細明體" w:hAnsi="細明體" w:cs="細明體" w:eastAsia="細明體"/>
          <w:sz w:val="24"/>
          <w:szCs w:val="24"/>
          <w:spacing w:val="0"/>
          <w:w w:val="100"/>
        </w:rPr>
        <w:t>是否</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為主要遊憩區（面積</w:t>
      </w:r>
      <w:r>
        <w:rPr>
          <w:rFonts w:ascii="細明體" w:hAnsi="細明體" w:cs="細明體" w:eastAsia="細明體"/>
          <w:sz w:val="24"/>
          <w:szCs w:val="24"/>
          <w:spacing w:val="-59"/>
          <w:w w:val="100"/>
        </w:rPr>
        <w:t> </w:t>
      </w:r>
      <w:r>
        <w:rPr>
          <w:rFonts w:ascii="Arial" w:hAnsi="Arial" w:cs="Arial" w:eastAsia="Arial"/>
          <w:sz w:val="24"/>
          <w:szCs w:val="24"/>
          <w:spacing w:val="0"/>
          <w:w w:val="89"/>
        </w:rPr>
        <w:t>10</w:t>
      </w:r>
      <w:r>
        <w:rPr>
          <w:rFonts w:ascii="Arial" w:hAnsi="Arial" w:cs="Arial" w:eastAsia="Arial"/>
          <w:sz w:val="24"/>
          <w:szCs w:val="24"/>
          <w:spacing w:val="0"/>
          <w:w w:val="89"/>
        </w:rPr>
        <w:t> </w:t>
      </w:r>
      <w:r>
        <w:rPr>
          <w:rFonts w:ascii="細明體" w:hAnsi="細明體" w:cs="細明體" w:eastAsia="細明體"/>
          <w:sz w:val="24"/>
          <w:szCs w:val="24"/>
          <w:spacing w:val="0"/>
          <w:w w:val="89"/>
        </w:rPr>
        <w:t>公頃以上</w:t>
      </w:r>
      <w:r>
        <w:rPr>
          <w:rFonts w:ascii="細明體" w:hAnsi="細明體" w:cs="細明體" w:eastAsia="細明體"/>
          <w:sz w:val="24"/>
          <w:szCs w:val="24"/>
          <w:spacing w:val="-120"/>
          <w:w w:val="89"/>
        </w:rPr>
        <w:t>）</w:t>
      </w:r>
      <w:r>
        <w:rPr>
          <w:rFonts w:ascii="細明體" w:hAnsi="細明體" w:cs="細明體" w:eastAsia="細明體"/>
          <w:sz w:val="24"/>
          <w:szCs w:val="24"/>
          <w:spacing w:val="0"/>
          <w:w w:val="89"/>
        </w:rPr>
        <w:t>；</w:t>
      </w:r>
      <w:r>
        <w:rPr>
          <w:rFonts w:ascii="Arial" w:hAnsi="Arial" w:cs="Arial" w:eastAsia="Arial"/>
          <w:sz w:val="24"/>
          <w:szCs w:val="24"/>
          <w:spacing w:val="0"/>
          <w:w w:val="119"/>
        </w:rPr>
        <w:t>2.</w:t>
      </w:r>
      <w:r>
        <w:rPr>
          <w:rFonts w:ascii="細明體" w:hAnsi="細明體" w:cs="細明體" w:eastAsia="細明體"/>
          <w:sz w:val="24"/>
          <w:szCs w:val="24"/>
          <w:spacing w:val="0"/>
          <w:w w:val="100"/>
        </w:rPr>
        <w:t>具遊客中心（服務站）或收費處所</w:t>
      </w:r>
      <w:r>
        <w:rPr>
          <w:rFonts w:ascii="細明體" w:hAnsi="細明體" w:cs="細明體" w:eastAsia="細明體"/>
          <w:sz w:val="24"/>
          <w:szCs w:val="24"/>
          <w:spacing w:val="1"/>
          <w:w w:val="100"/>
        </w:rPr>
        <w:t>；</w:t>
      </w:r>
      <w:r>
        <w:rPr>
          <w:rFonts w:ascii="Arial" w:hAnsi="Arial" w:cs="Arial" w:eastAsia="Arial"/>
          <w:sz w:val="24"/>
          <w:szCs w:val="24"/>
          <w:spacing w:val="0"/>
          <w:w w:val="119"/>
        </w:rPr>
        <w:t>3.</w:t>
      </w:r>
      <w:r>
        <w:rPr>
          <w:rFonts w:ascii="Arial" w:hAnsi="Arial" w:cs="Arial" w:eastAsia="Arial"/>
          <w:sz w:val="24"/>
          <w:szCs w:val="24"/>
          <w:spacing w:val="0"/>
          <w:w w:val="119"/>
        </w:rPr>
        <w:t> </w:t>
      </w:r>
      <w:r>
        <w:rPr>
          <w:rFonts w:ascii="細明體" w:hAnsi="細明體" w:cs="細明體" w:eastAsia="細明體"/>
          <w:sz w:val="24"/>
          <w:szCs w:val="24"/>
          <w:spacing w:val="0"/>
          <w:w w:val="100"/>
        </w:rPr>
        <w:t>區內公、民營遊憩區（完成申請開始營業</w:t>
      </w:r>
      <w:r>
        <w:rPr>
          <w:rFonts w:ascii="細明體" w:hAnsi="細明體" w:cs="細明體" w:eastAsia="細明體"/>
          <w:sz w:val="24"/>
          <w:szCs w:val="24"/>
          <w:spacing w:val="-120"/>
          <w:w w:val="100"/>
        </w:rPr>
        <w:t>）</w:t>
      </w:r>
      <w:r>
        <w:rPr>
          <w:rFonts w:ascii="細明體" w:hAnsi="細明體" w:cs="細明體" w:eastAsia="細明體"/>
          <w:sz w:val="24"/>
          <w:szCs w:val="24"/>
          <w:spacing w:val="0"/>
          <w:w w:val="100"/>
        </w:rPr>
        <w:t>。</w:t>
      </w:r>
    </w:p>
    <w:p>
      <w:pPr>
        <w:spacing w:before="4" w:after="0" w:line="140" w:lineRule="exact"/>
        <w:jc w:val="left"/>
        <w:rPr>
          <w:sz w:val="14"/>
          <w:szCs w:val="14"/>
        </w:rPr>
      </w:pPr>
      <w:rPr/>
      <w:r>
        <w:rPr>
          <w:sz w:val="14"/>
          <w:szCs w:val="14"/>
        </w:rPr>
      </w:r>
    </w:p>
    <w:p>
      <w:pPr>
        <w:spacing w:before="0" w:after="0" w:line="240" w:lineRule="auto"/>
        <w:ind w:left="598" w:right="-20"/>
        <w:jc w:val="left"/>
        <w:rPr>
          <w:rFonts w:ascii="細明體" w:hAnsi="細明體" w:cs="細明體" w:eastAsia="細明體"/>
          <w:sz w:val="24"/>
          <w:szCs w:val="24"/>
        </w:rPr>
      </w:pPr>
      <w:rPr/>
      <w:r>
        <w:rPr>
          <w:rFonts w:ascii="細明體" w:hAnsi="細明體" w:cs="細明體" w:eastAsia="細明體"/>
          <w:sz w:val="24"/>
          <w:szCs w:val="24"/>
        </w:rPr>
        <w:t>爰</w:t>
      </w:r>
      <w:r>
        <w:rPr>
          <w:rFonts w:ascii="細明體" w:hAnsi="細明體" w:cs="細明體" w:eastAsia="細明體"/>
          <w:sz w:val="24"/>
          <w:szCs w:val="24"/>
          <w:spacing w:val="-41"/>
        </w:rPr>
        <w:t>此，</w:t>
      </w:r>
      <w:r>
        <w:rPr>
          <w:rFonts w:ascii="細明體" w:hAnsi="細明體" w:cs="細明體" w:eastAsia="細明體"/>
          <w:sz w:val="24"/>
          <w:szCs w:val="24"/>
          <w:spacing w:val="0"/>
        </w:rPr>
        <w:t>本研究建議新</w:t>
      </w:r>
      <w:r>
        <w:rPr>
          <w:rFonts w:ascii="細明體" w:hAnsi="細明體" w:cs="細明體" w:eastAsia="細明體"/>
          <w:sz w:val="24"/>
          <w:szCs w:val="24"/>
          <w:spacing w:val="2"/>
        </w:rPr>
        <w:t>增</w:t>
      </w:r>
      <w:r>
        <w:rPr>
          <w:rFonts w:ascii="細明體" w:hAnsi="細明體" w:cs="細明體" w:eastAsia="細明體"/>
          <w:sz w:val="24"/>
          <w:szCs w:val="24"/>
          <w:spacing w:val="0"/>
        </w:rPr>
        <w:t>優先調查據點皆為面的型</w:t>
      </w:r>
      <w:r>
        <w:rPr>
          <w:rFonts w:ascii="細明體" w:hAnsi="細明體" w:cs="細明體" w:eastAsia="細明體"/>
          <w:sz w:val="24"/>
          <w:szCs w:val="24"/>
          <w:spacing w:val="-41"/>
        </w:rPr>
        <w:t>態，</w:t>
      </w:r>
      <w:r>
        <w:rPr>
          <w:rFonts w:ascii="細明體" w:hAnsi="細明體" w:cs="細明體" w:eastAsia="細明體"/>
          <w:sz w:val="24"/>
          <w:szCs w:val="24"/>
          <w:spacing w:val="0"/>
        </w:rPr>
        <w:t>共計</w:t>
      </w:r>
      <w:r>
        <w:rPr>
          <w:rFonts w:ascii="細明體" w:hAnsi="細明體" w:cs="細明體" w:eastAsia="細明體"/>
          <w:sz w:val="24"/>
          <w:szCs w:val="24"/>
          <w:spacing w:val="-58"/>
        </w:rPr>
        <w:t> </w:t>
      </w:r>
      <w:r>
        <w:rPr>
          <w:rFonts w:ascii="Arial" w:hAnsi="Arial" w:cs="Arial" w:eastAsia="Arial"/>
          <w:sz w:val="24"/>
          <w:szCs w:val="24"/>
          <w:spacing w:val="0"/>
          <w:w w:val="100"/>
        </w:rPr>
        <w:t>4</w:t>
      </w:r>
      <w:r>
        <w:rPr>
          <w:rFonts w:ascii="Arial" w:hAnsi="Arial" w:cs="Arial" w:eastAsia="Arial"/>
          <w:sz w:val="24"/>
          <w:szCs w:val="24"/>
          <w:spacing w:val="-22"/>
          <w:w w:val="100"/>
        </w:rPr>
        <w:t> </w:t>
      </w:r>
      <w:r>
        <w:rPr>
          <w:rFonts w:ascii="細明體" w:hAnsi="細明體" w:cs="細明體" w:eastAsia="細明體"/>
          <w:sz w:val="24"/>
          <w:szCs w:val="24"/>
          <w:spacing w:val="-38"/>
          <w:w w:val="100"/>
        </w:rPr>
        <w:t>處</w:t>
      </w:r>
      <w:r>
        <w:rPr>
          <w:rFonts w:ascii="細明體" w:hAnsi="細明體" w:cs="細明體" w:eastAsia="細明體"/>
          <w:sz w:val="24"/>
          <w:szCs w:val="24"/>
          <w:spacing w:val="-41"/>
          <w:w w:val="100"/>
        </w:rPr>
        <w:t>，</w:t>
      </w:r>
      <w:r>
        <w:rPr>
          <w:rFonts w:ascii="細明體" w:hAnsi="細明體" w:cs="細明體" w:eastAsia="細明體"/>
          <w:sz w:val="24"/>
          <w:szCs w:val="24"/>
          <w:spacing w:val="0"/>
          <w:w w:val="100"/>
        </w:rPr>
        <w:t>分</w:t>
      </w:r>
      <w:r>
        <w:rPr>
          <w:rFonts w:ascii="細明體" w:hAnsi="細明體" w:cs="細明體" w:eastAsia="細明體"/>
          <w:sz w:val="24"/>
          <w:szCs w:val="24"/>
          <w:spacing w:val="2"/>
          <w:w w:val="100"/>
        </w:rPr>
        <w:t>述</w:t>
      </w:r>
      <w:r>
        <w:rPr>
          <w:rFonts w:ascii="細明體" w:hAnsi="細明體" w:cs="細明體" w:eastAsia="細明體"/>
          <w:sz w:val="24"/>
          <w:szCs w:val="24"/>
          <w:spacing w:val="0"/>
          <w:w w:val="100"/>
        </w:rPr>
        <w:t>如下：</w:t>
      </w:r>
    </w:p>
    <w:p>
      <w:pPr>
        <w:spacing w:before="21" w:after="0" w:line="360" w:lineRule="exact"/>
        <w:ind w:left="118" w:right="191"/>
        <w:jc w:val="both"/>
        <w:rPr>
          <w:rFonts w:ascii="細明體" w:hAnsi="細明體" w:cs="細明體" w:eastAsia="細明體"/>
          <w:sz w:val="24"/>
          <w:szCs w:val="24"/>
        </w:rPr>
      </w:pPr>
      <w:rPr/>
      <w:r>
        <w:rPr>
          <w:rFonts w:ascii="Arial" w:hAnsi="Arial" w:cs="Arial" w:eastAsia="Arial"/>
          <w:sz w:val="24"/>
          <w:szCs w:val="24"/>
          <w:w w:val="119"/>
        </w:rPr>
        <w:t>1.</w:t>
      </w:r>
      <w:r>
        <w:rPr>
          <w:rFonts w:ascii="細明體" w:hAnsi="細明體" w:cs="細明體" w:eastAsia="細明體"/>
          <w:sz w:val="24"/>
          <w:szCs w:val="24"/>
          <w:w w:val="100"/>
        </w:rPr>
        <w:t>梅</w:t>
      </w:r>
      <w:r>
        <w:rPr>
          <w:rFonts w:ascii="細明體" w:hAnsi="細明體" w:cs="細明體" w:eastAsia="細明體"/>
          <w:sz w:val="24"/>
          <w:szCs w:val="24"/>
          <w:spacing w:val="2"/>
          <w:w w:val="100"/>
        </w:rPr>
        <w:t>嶺</w:t>
      </w:r>
      <w:r>
        <w:rPr>
          <w:rFonts w:ascii="細明體" w:hAnsi="細明體" w:cs="細明體" w:eastAsia="細明體"/>
          <w:sz w:val="24"/>
          <w:szCs w:val="24"/>
          <w:spacing w:val="0"/>
          <w:w w:val="100"/>
        </w:rPr>
        <w:t>風景區：係為</w:t>
      </w:r>
      <w:r>
        <w:rPr>
          <w:rFonts w:ascii="細明體" w:hAnsi="細明體" w:cs="細明體" w:eastAsia="細明體"/>
          <w:sz w:val="24"/>
          <w:szCs w:val="24"/>
          <w:spacing w:val="-2"/>
          <w:w w:val="100"/>
        </w:rPr>
        <w:t>風</w:t>
      </w:r>
      <w:r>
        <w:rPr>
          <w:rFonts w:ascii="細明體" w:hAnsi="細明體" w:cs="細明體" w:eastAsia="細明體"/>
          <w:sz w:val="24"/>
          <w:szCs w:val="24"/>
          <w:spacing w:val="0"/>
          <w:w w:val="100"/>
        </w:rPr>
        <w:t>景區型態</w:t>
      </w:r>
      <w:r>
        <w:rPr>
          <w:rFonts w:ascii="細明體" w:hAnsi="細明體" w:cs="細明體" w:eastAsia="細明體"/>
          <w:sz w:val="24"/>
          <w:szCs w:val="24"/>
          <w:spacing w:val="1"/>
          <w:w w:val="100"/>
        </w:rPr>
        <w:t>、</w:t>
      </w:r>
      <w:r>
        <w:rPr>
          <w:rFonts w:ascii="Arial" w:hAnsi="Arial" w:cs="Arial" w:eastAsia="Arial"/>
          <w:sz w:val="24"/>
          <w:szCs w:val="24"/>
          <w:spacing w:val="0"/>
          <w:w w:val="119"/>
        </w:rPr>
        <w:t>2.</w:t>
      </w:r>
      <w:r>
        <w:rPr>
          <w:rFonts w:ascii="細明體" w:hAnsi="細明體" w:cs="細明體" w:eastAsia="細明體"/>
          <w:sz w:val="24"/>
          <w:szCs w:val="24"/>
          <w:spacing w:val="0"/>
          <w:w w:val="100"/>
        </w:rPr>
        <w:t>新化國家植物園：係為生態園區類型</w:t>
      </w:r>
      <w:r>
        <w:rPr>
          <w:rFonts w:ascii="細明體" w:hAnsi="細明體" w:cs="細明體" w:eastAsia="細明體"/>
          <w:sz w:val="24"/>
          <w:szCs w:val="24"/>
          <w:spacing w:val="1"/>
          <w:w w:val="100"/>
        </w:rPr>
        <w:t>、</w:t>
      </w:r>
      <w:r>
        <w:rPr>
          <w:rFonts w:ascii="Arial" w:hAnsi="Arial" w:cs="Arial" w:eastAsia="Arial"/>
          <w:sz w:val="24"/>
          <w:szCs w:val="24"/>
          <w:spacing w:val="0"/>
          <w:w w:val="119"/>
        </w:rPr>
        <w:t>3.</w:t>
      </w:r>
      <w:r>
        <w:rPr>
          <w:rFonts w:ascii="Arial" w:hAnsi="Arial" w:cs="Arial" w:eastAsia="Arial"/>
          <w:sz w:val="24"/>
          <w:szCs w:val="24"/>
          <w:spacing w:val="0"/>
          <w:w w:val="119"/>
        </w:rPr>
        <w:t> </w:t>
      </w:r>
      <w:r>
        <w:rPr>
          <w:rFonts w:ascii="細明體" w:hAnsi="細明體" w:cs="細明體" w:eastAsia="細明體"/>
          <w:sz w:val="24"/>
          <w:szCs w:val="24"/>
          <w:spacing w:val="0"/>
          <w:w w:val="100"/>
        </w:rPr>
        <w:t>南瀛天</w:t>
      </w:r>
      <w:r>
        <w:rPr>
          <w:rFonts w:ascii="細明體" w:hAnsi="細明體" w:cs="細明體" w:eastAsia="細明體"/>
          <w:sz w:val="24"/>
          <w:szCs w:val="24"/>
          <w:spacing w:val="2"/>
          <w:w w:val="100"/>
        </w:rPr>
        <w:t>文</w:t>
      </w:r>
      <w:r>
        <w:rPr>
          <w:rFonts w:ascii="細明體" w:hAnsi="細明體" w:cs="細明體" w:eastAsia="細明體"/>
          <w:sz w:val="24"/>
          <w:szCs w:val="24"/>
          <w:spacing w:val="0"/>
          <w:w w:val="100"/>
        </w:rPr>
        <w:t>教育園區</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係</w:t>
      </w:r>
      <w:r>
        <w:rPr>
          <w:rFonts w:ascii="細明體" w:hAnsi="細明體" w:cs="細明體" w:eastAsia="細明體"/>
          <w:sz w:val="24"/>
          <w:szCs w:val="24"/>
          <w:spacing w:val="1"/>
          <w:w w:val="100"/>
        </w:rPr>
        <w:t>為</w:t>
      </w:r>
      <w:r>
        <w:rPr>
          <w:rFonts w:ascii="細明體" w:hAnsi="細明體" w:cs="細明體" w:eastAsia="細明體"/>
          <w:sz w:val="24"/>
          <w:szCs w:val="24"/>
          <w:spacing w:val="0"/>
          <w:w w:val="100"/>
        </w:rPr>
        <w:t>教育</w:t>
      </w:r>
      <w:r>
        <w:rPr>
          <w:rFonts w:ascii="細明體" w:hAnsi="細明體" w:cs="細明體" w:eastAsia="細明體"/>
          <w:sz w:val="24"/>
          <w:szCs w:val="24"/>
          <w:spacing w:val="2"/>
          <w:w w:val="100"/>
        </w:rPr>
        <w:t>園</w:t>
      </w:r>
      <w:r>
        <w:rPr>
          <w:rFonts w:ascii="細明體" w:hAnsi="細明體" w:cs="細明體" w:eastAsia="細明體"/>
          <w:sz w:val="24"/>
          <w:szCs w:val="24"/>
          <w:spacing w:val="0"/>
          <w:w w:val="100"/>
        </w:rPr>
        <w:t>區類型</w:t>
      </w:r>
      <w:r>
        <w:rPr>
          <w:rFonts w:ascii="細明體" w:hAnsi="細明體" w:cs="細明體" w:eastAsia="細明體"/>
          <w:sz w:val="24"/>
          <w:szCs w:val="24"/>
          <w:spacing w:val="-2"/>
          <w:w w:val="100"/>
        </w:rPr>
        <w:t>、</w:t>
      </w:r>
      <w:r>
        <w:rPr>
          <w:rFonts w:ascii="Arial" w:hAnsi="Arial" w:cs="Arial" w:eastAsia="Arial"/>
          <w:sz w:val="24"/>
          <w:szCs w:val="24"/>
          <w:spacing w:val="0"/>
          <w:w w:val="119"/>
        </w:rPr>
        <w:t>4.</w:t>
      </w:r>
      <w:r>
        <w:rPr>
          <w:rFonts w:ascii="細明體" w:hAnsi="細明體" w:cs="細明體" w:eastAsia="細明體"/>
          <w:sz w:val="24"/>
          <w:szCs w:val="24"/>
          <w:spacing w:val="0"/>
          <w:w w:val="100"/>
        </w:rPr>
        <w:t>官田水雉</w:t>
      </w:r>
      <w:r>
        <w:rPr>
          <w:rFonts w:ascii="細明體" w:hAnsi="細明體" w:cs="細明體" w:eastAsia="細明體"/>
          <w:sz w:val="24"/>
          <w:szCs w:val="24"/>
          <w:spacing w:val="2"/>
          <w:w w:val="100"/>
        </w:rPr>
        <w:t>生</w:t>
      </w:r>
      <w:r>
        <w:rPr>
          <w:rFonts w:ascii="細明體" w:hAnsi="細明體" w:cs="細明體" w:eastAsia="細明體"/>
          <w:sz w:val="24"/>
          <w:szCs w:val="24"/>
          <w:spacing w:val="0"/>
          <w:w w:val="100"/>
        </w:rPr>
        <w:t>態教育園區</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係為教育</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園區類</w:t>
      </w:r>
      <w:r>
        <w:rPr>
          <w:rFonts w:ascii="細明體" w:hAnsi="細明體" w:cs="細明體" w:eastAsia="細明體"/>
          <w:sz w:val="24"/>
          <w:szCs w:val="24"/>
          <w:spacing w:val="2"/>
          <w:w w:val="100"/>
        </w:rPr>
        <w:t>型</w:t>
      </w:r>
      <w:r>
        <w:rPr>
          <w:rFonts w:ascii="細明體" w:hAnsi="細明體" w:cs="細明體" w:eastAsia="細明體"/>
          <w:sz w:val="24"/>
          <w:szCs w:val="24"/>
          <w:spacing w:val="3"/>
          <w:w w:val="100"/>
        </w:rPr>
        <w:t>。</w:t>
      </w:r>
      <w:r>
        <w:rPr>
          <w:rFonts w:ascii="細明體" w:hAnsi="細明體" w:cs="細明體" w:eastAsia="細明體"/>
          <w:sz w:val="24"/>
          <w:szCs w:val="24"/>
          <w:spacing w:val="0"/>
          <w:w w:val="100"/>
        </w:rPr>
        <w:t>其在西拉</w:t>
      </w:r>
      <w:r>
        <w:rPr>
          <w:rFonts w:ascii="細明體" w:hAnsi="細明體" w:cs="細明體" w:eastAsia="細明體"/>
          <w:sz w:val="24"/>
          <w:szCs w:val="24"/>
          <w:spacing w:val="-2"/>
          <w:w w:val="100"/>
        </w:rPr>
        <w:t>雅</w:t>
      </w:r>
      <w:r>
        <w:rPr>
          <w:rFonts w:ascii="細明體" w:hAnsi="細明體" w:cs="細明體" w:eastAsia="細明體"/>
          <w:sz w:val="24"/>
          <w:szCs w:val="24"/>
          <w:spacing w:val="0"/>
          <w:w w:val="100"/>
        </w:rPr>
        <w:t>國家風景區之相關位置如圖</w:t>
      </w:r>
      <w:r>
        <w:rPr>
          <w:rFonts w:ascii="細明體" w:hAnsi="細明體" w:cs="細明體" w:eastAsia="細明體"/>
          <w:sz w:val="24"/>
          <w:szCs w:val="24"/>
          <w:spacing w:val="-59"/>
          <w:w w:val="100"/>
        </w:rPr>
        <w:t> </w:t>
      </w:r>
      <w:r>
        <w:rPr>
          <w:rFonts w:ascii="Arial" w:hAnsi="Arial" w:cs="Arial" w:eastAsia="Arial"/>
          <w:sz w:val="24"/>
          <w:szCs w:val="24"/>
          <w:spacing w:val="0"/>
          <w:w w:val="89"/>
        </w:rPr>
        <w:t>3</w:t>
      </w:r>
      <w:r>
        <w:rPr>
          <w:rFonts w:ascii="Arial" w:hAnsi="Arial" w:cs="Arial" w:eastAsia="Arial"/>
          <w:sz w:val="24"/>
          <w:szCs w:val="24"/>
          <w:spacing w:val="0"/>
          <w:w w:val="150"/>
        </w:rPr>
        <w:t>-</w:t>
      </w:r>
      <w:r>
        <w:rPr>
          <w:rFonts w:ascii="Arial" w:hAnsi="Arial" w:cs="Arial" w:eastAsia="Arial"/>
          <w:sz w:val="24"/>
          <w:szCs w:val="24"/>
          <w:spacing w:val="0"/>
          <w:w w:val="89"/>
        </w:rPr>
        <w:t>1</w:t>
      </w:r>
      <w:r>
        <w:rPr>
          <w:rFonts w:ascii="Arial" w:hAnsi="Arial" w:cs="Arial" w:eastAsia="Arial"/>
          <w:sz w:val="24"/>
          <w:szCs w:val="24"/>
          <w:spacing w:val="-7"/>
          <w:w w:val="100"/>
        </w:rPr>
        <w:t> </w:t>
      </w:r>
      <w:r>
        <w:rPr>
          <w:rFonts w:ascii="細明體" w:hAnsi="細明體" w:cs="細明體" w:eastAsia="細明體"/>
          <w:sz w:val="24"/>
          <w:szCs w:val="24"/>
          <w:spacing w:val="0"/>
          <w:w w:val="100"/>
        </w:rPr>
        <w:t>所示。</w:t>
      </w:r>
    </w:p>
    <w:p>
      <w:pPr>
        <w:jc w:val="both"/>
        <w:spacing w:after="0"/>
        <w:sectPr>
          <w:pgMar w:header="0" w:footer="375" w:top="1560" w:bottom="760" w:left="1680" w:right="1680"/>
          <w:pgSz w:w="11920" w:h="16840"/>
        </w:sectPr>
      </w:pPr>
      <w:rPr/>
    </w:p>
    <w:p>
      <w:pPr>
        <w:spacing w:before="0" w:after="0" w:line="346" w:lineRule="exact"/>
        <w:ind w:left="958" w:right="-20"/>
        <w:jc w:val="left"/>
        <w:rPr>
          <w:rFonts w:ascii="細明體" w:hAnsi="細明體" w:cs="細明體" w:eastAsia="細明體"/>
          <w:sz w:val="24"/>
          <w:szCs w:val="24"/>
        </w:rPr>
      </w:pPr>
      <w:rPr/>
      <w:r>
        <w:rPr>
          <w:rFonts w:ascii="細明體" w:hAnsi="細明體" w:cs="細明體" w:eastAsia="細明體"/>
          <w:sz w:val="24"/>
          <w:szCs w:val="24"/>
          <w:position w:val="-2"/>
        </w:rPr>
        <w:t>表</w:t>
      </w:r>
      <w:r>
        <w:rPr>
          <w:rFonts w:ascii="細明體" w:hAnsi="細明體" w:cs="細明體" w:eastAsia="細明體"/>
          <w:sz w:val="24"/>
          <w:szCs w:val="24"/>
          <w:spacing w:val="-60"/>
          <w:position w:val="-2"/>
        </w:rPr>
        <w:t> </w:t>
      </w:r>
      <w:r>
        <w:rPr>
          <w:rFonts w:ascii="Times New Roman" w:hAnsi="Times New Roman" w:cs="Times New Roman" w:eastAsia="Times New Roman"/>
          <w:sz w:val="24"/>
          <w:szCs w:val="24"/>
          <w:spacing w:val="0"/>
          <w:w w:val="100"/>
          <w:position w:val="-2"/>
        </w:rPr>
        <w:t>3</w:t>
      </w:r>
      <w:r>
        <w:rPr>
          <w:rFonts w:ascii="Times New Roman" w:hAnsi="Times New Roman" w:cs="Times New Roman" w:eastAsia="Times New Roman"/>
          <w:sz w:val="24"/>
          <w:szCs w:val="24"/>
          <w:spacing w:val="-1"/>
          <w:w w:val="100"/>
          <w:position w:val="-2"/>
        </w:rPr>
        <w:t>-</w:t>
      </w:r>
      <w:r>
        <w:rPr>
          <w:rFonts w:ascii="Times New Roman" w:hAnsi="Times New Roman" w:cs="Times New Roman" w:eastAsia="Times New Roman"/>
          <w:sz w:val="24"/>
          <w:szCs w:val="24"/>
          <w:spacing w:val="0"/>
          <w:w w:val="100"/>
          <w:position w:val="-2"/>
        </w:rPr>
        <w:t>2</w:t>
      </w:r>
      <w:r>
        <w:rPr>
          <w:rFonts w:ascii="Times New Roman" w:hAnsi="Times New Roman" w:cs="Times New Roman" w:eastAsia="Times New Roman"/>
          <w:sz w:val="24"/>
          <w:szCs w:val="24"/>
          <w:spacing w:val="0"/>
          <w:w w:val="100"/>
          <w:position w:val="-2"/>
        </w:rPr>
        <w:t> </w:t>
      </w:r>
      <w:r>
        <w:rPr>
          <w:rFonts w:ascii="Times New Roman" w:hAnsi="Times New Roman" w:cs="Times New Roman" w:eastAsia="Times New Roman"/>
          <w:sz w:val="24"/>
          <w:szCs w:val="24"/>
          <w:spacing w:val="0"/>
          <w:w w:val="100"/>
          <w:position w:val="-2"/>
        </w:rPr>
        <w:t> </w:t>
      </w:r>
      <w:r>
        <w:rPr>
          <w:rFonts w:ascii="細明體" w:hAnsi="細明體" w:cs="細明體" w:eastAsia="細明體"/>
          <w:sz w:val="24"/>
          <w:szCs w:val="24"/>
          <w:spacing w:val="0"/>
          <w:w w:val="100"/>
          <w:position w:val="-2"/>
        </w:rPr>
        <w:t>區內遊憩調查</w:t>
      </w:r>
      <w:r>
        <w:rPr>
          <w:rFonts w:ascii="細明體" w:hAnsi="細明體" w:cs="細明體" w:eastAsia="細明體"/>
          <w:sz w:val="24"/>
          <w:szCs w:val="24"/>
          <w:spacing w:val="1"/>
          <w:w w:val="100"/>
          <w:position w:val="-2"/>
        </w:rPr>
        <w:t>據</w:t>
      </w:r>
      <w:r>
        <w:rPr>
          <w:rFonts w:ascii="細明體" w:hAnsi="細明體" w:cs="細明體" w:eastAsia="細明體"/>
          <w:sz w:val="24"/>
          <w:szCs w:val="24"/>
          <w:spacing w:val="-10"/>
          <w:w w:val="100"/>
          <w:position w:val="-2"/>
        </w:rPr>
        <w:t>點評估</w:t>
      </w:r>
      <w:r>
        <w:rPr>
          <w:rFonts w:ascii="細明體" w:hAnsi="細明體" w:cs="細明體" w:eastAsia="細明體"/>
          <w:sz w:val="24"/>
          <w:szCs w:val="24"/>
          <w:spacing w:val="0"/>
          <w:w w:val="100"/>
          <w:position w:val="-2"/>
        </w:rPr>
        <w:t>表</w:t>
      </w:r>
      <w:r>
        <w:rPr>
          <w:rFonts w:ascii="細明體" w:hAnsi="細明體" w:cs="細明體" w:eastAsia="細明體"/>
          <w:sz w:val="24"/>
          <w:szCs w:val="24"/>
          <w:spacing w:val="0"/>
          <w:w w:val="100"/>
          <w:position w:val="0"/>
        </w:rPr>
      </w:r>
    </w:p>
    <w:p>
      <w:pPr>
        <w:spacing w:before="9" w:after="0" w:line="130" w:lineRule="exact"/>
        <w:jc w:val="left"/>
        <w:rPr>
          <w:sz w:val="13"/>
          <w:szCs w:val="13"/>
        </w:rPr>
      </w:pPr>
      <w:rPr/>
      <w:r>
        <w:rPr>
          <w:sz w:val="13"/>
          <w:szCs w:val="13"/>
        </w:rPr>
      </w:r>
    </w:p>
    <w:tbl>
      <w:tblPr>
        <w:tblW w:w="0" w:type="auto"/>
        <w:tblLook w:val="01E0"/>
        <w:tblLayout w:type="fixed"/>
        <w:tblCellMar>
          <w:left w:w="0" w:type="dxa"/>
          <w:right w:w="0" w:type="dxa"/>
          <w:bottom w:w="0" w:type="dxa"/>
          <w:top w:w="0" w:type="dxa"/>
        </w:tblCellMar>
        <w:jc w:val="left"/>
        <w:tblInd w:w="99.799995" w:type="dxa"/>
      </w:tblPr>
      <w:tblGrid/>
      <w:tr>
        <w:trPr>
          <w:trHeight w:val="1259"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1" w:after="0" w:line="170" w:lineRule="exact"/>
              <w:jc w:val="left"/>
              <w:rPr>
                <w:sz w:val="17"/>
                <w:szCs w:val="17"/>
              </w:rPr>
            </w:pPr>
            <w:rPr/>
            <w:r>
              <w:rPr>
                <w:sz w:val="17"/>
                <w:szCs w:val="17"/>
              </w:rPr>
            </w:r>
          </w:p>
          <w:p>
            <w:pPr>
              <w:spacing w:before="0" w:after="0" w:line="200" w:lineRule="exact"/>
              <w:jc w:val="left"/>
              <w:rPr>
                <w:sz w:val="20"/>
                <w:szCs w:val="20"/>
              </w:rPr>
            </w:pPr>
            <w:rPr/>
            <w:r>
              <w:rPr>
                <w:sz w:val="20"/>
                <w:szCs w:val="20"/>
              </w:rPr>
            </w:r>
          </w:p>
          <w:p>
            <w:pPr>
              <w:spacing w:before="0" w:after="0" w:line="240" w:lineRule="auto"/>
              <w:ind w:left="37" w:right="-20"/>
              <w:jc w:val="left"/>
              <w:rPr>
                <w:rFonts w:ascii="細明體" w:hAnsi="細明體" w:cs="細明體" w:eastAsia="細明體"/>
                <w:sz w:val="24"/>
                <w:szCs w:val="24"/>
              </w:rPr>
            </w:pPr>
            <w:rPr/>
            <w:r>
              <w:rPr>
                <w:rFonts w:ascii="細明體" w:hAnsi="細明體" w:cs="細明體" w:eastAsia="細明體"/>
                <w:sz w:val="24"/>
                <w:szCs w:val="24"/>
                <w:spacing w:val="0"/>
                <w:w w:val="100"/>
              </w:rPr>
              <w:t>型態</w:t>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1" w:after="0" w:line="170" w:lineRule="exact"/>
              <w:jc w:val="left"/>
              <w:rPr>
                <w:sz w:val="17"/>
                <w:szCs w:val="17"/>
              </w:rPr>
            </w:pPr>
            <w:rPr/>
            <w:r>
              <w:rPr>
                <w:sz w:val="17"/>
                <w:szCs w:val="17"/>
              </w:rPr>
            </w:r>
          </w:p>
          <w:p>
            <w:pPr>
              <w:spacing w:before="0" w:after="0" w:line="200" w:lineRule="exact"/>
              <w:jc w:val="left"/>
              <w:rPr>
                <w:sz w:val="20"/>
                <w:szCs w:val="20"/>
              </w:rPr>
            </w:pPr>
            <w:rPr/>
            <w:r>
              <w:rPr>
                <w:sz w:val="20"/>
                <w:szCs w:val="20"/>
              </w:rPr>
            </w:r>
          </w:p>
          <w:p>
            <w:pPr>
              <w:spacing w:before="0" w:after="0" w:line="240" w:lineRule="auto"/>
              <w:ind w:left="78" w:right="-20"/>
              <w:jc w:val="left"/>
              <w:rPr>
                <w:rFonts w:ascii="細明體" w:hAnsi="細明體" w:cs="細明體" w:eastAsia="細明體"/>
                <w:sz w:val="24"/>
                <w:szCs w:val="24"/>
              </w:rPr>
            </w:pPr>
            <w:rPr/>
            <w:r>
              <w:rPr>
                <w:rFonts w:ascii="細明體" w:hAnsi="細明體" w:cs="細明體" w:eastAsia="細明體"/>
                <w:sz w:val="24"/>
                <w:szCs w:val="24"/>
                <w:spacing w:val="0"/>
                <w:w w:val="100"/>
              </w:rPr>
              <w:t>景點類型</w:t>
            </w:r>
          </w:p>
        </w:tc>
        <w:tc>
          <w:tcPr>
            <w:tcW w:w="1084" w:type="dxa"/>
            <w:tcBorders>
              <w:top w:val="single" w:sz="4.640" w:space="0" w:color="000000"/>
              <w:bottom w:val="single" w:sz="4.640" w:space="0" w:color="000000"/>
              <w:left w:val="single" w:sz="4.640" w:space="0" w:color="000000"/>
              <w:right w:val="nil" w:sz="6" w:space="0" w:color="auto"/>
            </w:tcBorders>
          </w:tcPr>
          <w:p>
            <w:pPr/>
            <w:rPr/>
          </w:p>
        </w:tc>
        <w:tc>
          <w:tcPr>
            <w:tcW w:w="1751" w:type="dxa"/>
            <w:tcBorders>
              <w:top w:val="single" w:sz="4.640" w:space="0" w:color="000000"/>
              <w:bottom w:val="single" w:sz="4.640" w:space="0" w:color="000000"/>
              <w:left w:val="nil" w:sz="6" w:space="0" w:color="auto"/>
              <w:right w:val="single" w:sz="4.640" w:space="0" w:color="000000"/>
            </w:tcBorders>
          </w:tcPr>
          <w:p>
            <w:pPr>
              <w:spacing w:before="1" w:after="0" w:line="170" w:lineRule="exact"/>
              <w:jc w:val="left"/>
              <w:rPr>
                <w:sz w:val="17"/>
                <w:szCs w:val="17"/>
              </w:rPr>
            </w:pPr>
            <w:rPr/>
            <w:r>
              <w:rPr>
                <w:sz w:val="17"/>
                <w:szCs w:val="17"/>
              </w:rPr>
            </w:r>
          </w:p>
          <w:p>
            <w:pPr>
              <w:spacing w:before="0" w:after="0" w:line="200" w:lineRule="exact"/>
              <w:jc w:val="left"/>
              <w:rPr>
                <w:sz w:val="20"/>
                <w:szCs w:val="20"/>
              </w:rPr>
            </w:pPr>
            <w:rPr/>
            <w:r>
              <w:rPr>
                <w:sz w:val="20"/>
                <w:szCs w:val="20"/>
              </w:rPr>
            </w:r>
          </w:p>
          <w:p>
            <w:pPr>
              <w:spacing w:before="0" w:after="0" w:line="240" w:lineRule="auto"/>
              <w:ind w:left="95" w:right="-20"/>
              <w:jc w:val="left"/>
              <w:rPr>
                <w:rFonts w:ascii="細明體" w:hAnsi="細明體" w:cs="細明體" w:eastAsia="細明體"/>
                <w:sz w:val="24"/>
                <w:szCs w:val="24"/>
              </w:rPr>
            </w:pPr>
            <w:rPr/>
            <w:r>
              <w:rPr>
                <w:rFonts w:ascii="細明體" w:hAnsi="細明體" w:cs="細明體" w:eastAsia="細明體"/>
                <w:sz w:val="24"/>
                <w:szCs w:val="24"/>
                <w:spacing w:val="0"/>
                <w:w w:val="100"/>
              </w:rPr>
              <w:t>名稱</w:t>
            </w:r>
          </w:p>
        </w:tc>
        <w:tc>
          <w:tcPr>
            <w:tcW w:w="708" w:type="dxa"/>
            <w:tcBorders>
              <w:top w:val="single" w:sz="4.640" w:space="0" w:color="000000"/>
              <w:bottom w:val="single" w:sz="4.640" w:space="0" w:color="000000"/>
              <w:left w:val="single" w:sz="4.640" w:space="0" w:color="000000"/>
              <w:right w:val="single" w:sz="4.640" w:space="0" w:color="000000"/>
            </w:tcBorders>
          </w:tcPr>
          <w:p>
            <w:pPr>
              <w:spacing w:before="3" w:after="0" w:line="130" w:lineRule="exact"/>
              <w:jc w:val="left"/>
              <w:rPr>
                <w:sz w:val="13"/>
                <w:szCs w:val="13"/>
              </w:rPr>
            </w:pPr>
            <w:rPr/>
            <w:r>
              <w:rPr>
                <w:sz w:val="13"/>
                <w:szCs w:val="13"/>
              </w:rPr>
            </w:r>
          </w:p>
          <w:p>
            <w:pPr>
              <w:spacing w:before="0" w:after="0" w:line="312" w:lineRule="exact"/>
              <w:ind w:left="81" w:right="59"/>
              <w:jc w:val="center"/>
              <w:rPr>
                <w:rFonts w:ascii="細明體" w:hAnsi="細明體" w:cs="細明體" w:eastAsia="細明體"/>
                <w:sz w:val="24"/>
                <w:szCs w:val="24"/>
              </w:rPr>
            </w:pPr>
            <w:rPr/>
            <w:r>
              <w:rPr>
                <w:rFonts w:ascii="細明體" w:hAnsi="細明體" w:cs="細明體" w:eastAsia="細明體"/>
                <w:sz w:val="24"/>
                <w:szCs w:val="24"/>
                <w:spacing w:val="0"/>
                <w:w w:val="100"/>
              </w:rPr>
              <w:t>資源</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知名</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度</w:t>
            </w:r>
          </w:p>
        </w:tc>
        <w:tc>
          <w:tcPr>
            <w:tcW w:w="710" w:type="dxa"/>
            <w:tcBorders>
              <w:top w:val="single" w:sz="4.640" w:space="0" w:color="000000"/>
              <w:bottom w:val="single" w:sz="4.640" w:space="0" w:color="000000"/>
              <w:left w:val="single" w:sz="4.640" w:space="0" w:color="000000"/>
              <w:right w:val="single" w:sz="4.640" w:space="0" w:color="000000"/>
            </w:tcBorders>
          </w:tcPr>
          <w:p>
            <w:pPr>
              <w:spacing w:before="3" w:after="0" w:line="130" w:lineRule="exact"/>
              <w:jc w:val="left"/>
              <w:rPr>
                <w:sz w:val="13"/>
                <w:szCs w:val="13"/>
              </w:rPr>
            </w:pPr>
            <w:rPr/>
            <w:r>
              <w:rPr>
                <w:sz w:val="13"/>
                <w:szCs w:val="13"/>
              </w:rPr>
            </w:r>
          </w:p>
          <w:p>
            <w:pPr>
              <w:spacing w:before="0" w:after="0" w:line="312" w:lineRule="exact"/>
              <w:ind w:left="81" w:right="61"/>
              <w:jc w:val="center"/>
              <w:rPr>
                <w:rFonts w:ascii="細明體" w:hAnsi="細明體" w:cs="細明體" w:eastAsia="細明體"/>
                <w:sz w:val="24"/>
                <w:szCs w:val="24"/>
              </w:rPr>
            </w:pPr>
            <w:rPr/>
            <w:r>
              <w:rPr>
                <w:rFonts w:ascii="細明體" w:hAnsi="細明體" w:cs="細明體" w:eastAsia="細明體"/>
                <w:sz w:val="24"/>
                <w:szCs w:val="24"/>
                <w:spacing w:val="0"/>
                <w:w w:val="100"/>
              </w:rPr>
              <w:t>發展</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可能</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性</w:t>
            </w:r>
          </w:p>
        </w:tc>
        <w:tc>
          <w:tcPr>
            <w:tcW w:w="708" w:type="dxa"/>
            <w:tcBorders>
              <w:top w:val="single" w:sz="4.640" w:space="0" w:color="000000"/>
              <w:bottom w:val="single" w:sz="4.640" w:space="0" w:color="000000"/>
              <w:left w:val="single" w:sz="4.640" w:space="0" w:color="000000"/>
              <w:right w:val="single" w:sz="4.640" w:space="0" w:color="000000"/>
            </w:tcBorders>
          </w:tcPr>
          <w:p>
            <w:pPr>
              <w:spacing w:before="3" w:after="0" w:line="130" w:lineRule="exact"/>
              <w:jc w:val="left"/>
              <w:rPr>
                <w:sz w:val="13"/>
                <w:szCs w:val="13"/>
              </w:rPr>
            </w:pPr>
            <w:rPr/>
            <w:r>
              <w:rPr>
                <w:sz w:val="13"/>
                <w:szCs w:val="13"/>
              </w:rPr>
            </w:r>
          </w:p>
          <w:p>
            <w:pPr>
              <w:spacing w:before="0" w:after="0" w:line="312" w:lineRule="exact"/>
              <w:ind w:left="79" w:right="61"/>
              <w:jc w:val="center"/>
              <w:rPr>
                <w:rFonts w:ascii="細明體" w:hAnsi="細明體" w:cs="細明體" w:eastAsia="細明體"/>
                <w:sz w:val="24"/>
                <w:szCs w:val="24"/>
              </w:rPr>
            </w:pPr>
            <w:rPr/>
            <w:r>
              <w:rPr>
                <w:rFonts w:ascii="細明體" w:hAnsi="細明體" w:cs="細明體" w:eastAsia="細明體"/>
                <w:sz w:val="24"/>
                <w:szCs w:val="24"/>
                <w:spacing w:val="0"/>
                <w:w w:val="100"/>
              </w:rPr>
              <w:t>交通</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重要</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性</w:t>
            </w:r>
          </w:p>
        </w:tc>
        <w:tc>
          <w:tcPr>
            <w:tcW w:w="711" w:type="dxa"/>
            <w:tcBorders>
              <w:top w:val="single" w:sz="4.640" w:space="0" w:color="000000"/>
              <w:bottom w:val="single" w:sz="4.640" w:space="0" w:color="000000"/>
              <w:left w:val="single" w:sz="4.640" w:space="0" w:color="000000"/>
              <w:right w:val="single" w:sz="4.640" w:space="0" w:color="000000"/>
            </w:tcBorders>
          </w:tcPr>
          <w:p>
            <w:pPr>
              <w:spacing w:before="3" w:after="0" w:line="130" w:lineRule="exact"/>
              <w:jc w:val="left"/>
              <w:rPr>
                <w:sz w:val="13"/>
                <w:szCs w:val="13"/>
              </w:rPr>
            </w:pPr>
            <w:rPr/>
            <w:r>
              <w:rPr>
                <w:sz w:val="13"/>
                <w:szCs w:val="13"/>
              </w:rPr>
            </w:r>
          </w:p>
          <w:p>
            <w:pPr>
              <w:spacing w:before="0" w:after="0" w:line="312" w:lineRule="exact"/>
              <w:ind w:left="81" w:right="62"/>
              <w:jc w:val="center"/>
              <w:rPr>
                <w:rFonts w:ascii="細明體" w:hAnsi="細明體" w:cs="細明體" w:eastAsia="細明體"/>
                <w:sz w:val="24"/>
                <w:szCs w:val="24"/>
              </w:rPr>
            </w:pPr>
            <w:rPr/>
            <w:r>
              <w:rPr>
                <w:rFonts w:ascii="細明體" w:hAnsi="細明體" w:cs="細明體" w:eastAsia="細明體"/>
                <w:sz w:val="24"/>
                <w:szCs w:val="24"/>
                <w:spacing w:val="0"/>
                <w:w w:val="100"/>
              </w:rPr>
              <w:t>資源</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多樣</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性</w:t>
            </w:r>
          </w:p>
        </w:tc>
        <w:tc>
          <w:tcPr>
            <w:tcW w:w="708"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57" w:right="40"/>
              <w:jc w:val="center"/>
              <w:rPr>
                <w:rFonts w:ascii="細明體" w:hAnsi="細明體" w:cs="細明體" w:eastAsia="細明體"/>
                <w:sz w:val="24"/>
                <w:szCs w:val="24"/>
              </w:rPr>
            </w:pPr>
            <w:rPr/>
            <w:r>
              <w:rPr>
                <w:rFonts w:ascii="細明體" w:hAnsi="細明體" w:cs="細明體" w:eastAsia="細明體"/>
                <w:sz w:val="24"/>
                <w:szCs w:val="24"/>
                <w:spacing w:val="0"/>
                <w:w w:val="100"/>
                <w:position w:val="-1"/>
              </w:rPr>
              <w:t>資料</w:t>
            </w:r>
            <w:r>
              <w:rPr>
                <w:rFonts w:ascii="細明體" w:hAnsi="細明體" w:cs="細明體" w:eastAsia="細明體"/>
                <w:sz w:val="24"/>
                <w:szCs w:val="24"/>
                <w:spacing w:val="0"/>
                <w:w w:val="100"/>
                <w:position w:val="0"/>
              </w:rPr>
            </w:r>
          </w:p>
          <w:p>
            <w:pPr>
              <w:spacing w:before="14" w:after="0" w:line="312" w:lineRule="exact"/>
              <w:ind w:left="79" w:right="61"/>
              <w:jc w:val="center"/>
              <w:rPr>
                <w:rFonts w:ascii="細明體" w:hAnsi="細明體" w:cs="細明體" w:eastAsia="細明體"/>
                <w:sz w:val="24"/>
                <w:szCs w:val="24"/>
              </w:rPr>
            </w:pPr>
            <w:rPr/>
            <w:r>
              <w:rPr>
                <w:rFonts w:ascii="細明體" w:hAnsi="細明體" w:cs="細明體" w:eastAsia="細明體"/>
                <w:sz w:val="24"/>
                <w:szCs w:val="24"/>
                <w:spacing w:val="0"/>
                <w:w w:val="100"/>
              </w:rPr>
              <w:t>取得</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難易</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度</w:t>
            </w:r>
          </w:p>
        </w:tc>
        <w:tc>
          <w:tcPr>
            <w:tcW w:w="710" w:type="dxa"/>
            <w:tcBorders>
              <w:top w:val="single" w:sz="4.640" w:space="0" w:color="000000"/>
              <w:bottom w:val="single" w:sz="4.640" w:space="0" w:color="000000"/>
              <w:left w:val="single" w:sz="4.640" w:space="0" w:color="000000"/>
              <w:right w:val="single" w:sz="4.640" w:space="0" w:color="000000"/>
            </w:tcBorders>
          </w:tcPr>
          <w:p>
            <w:pPr>
              <w:spacing w:before="1" w:after="0" w:line="170" w:lineRule="exact"/>
              <w:jc w:val="left"/>
              <w:rPr>
                <w:sz w:val="17"/>
                <w:szCs w:val="17"/>
              </w:rPr>
            </w:pPr>
            <w:rPr/>
            <w:r>
              <w:rPr>
                <w:sz w:val="17"/>
                <w:szCs w:val="17"/>
              </w:rPr>
            </w:r>
          </w:p>
          <w:p>
            <w:pPr>
              <w:spacing w:before="0" w:after="0" w:line="200" w:lineRule="exact"/>
              <w:jc w:val="left"/>
              <w:rPr>
                <w:sz w:val="20"/>
                <w:szCs w:val="20"/>
              </w:rPr>
            </w:pPr>
            <w:rPr/>
            <w:r>
              <w:rPr>
                <w:sz w:val="20"/>
                <w:szCs w:val="20"/>
              </w:rPr>
            </w:r>
          </w:p>
          <w:p>
            <w:pPr>
              <w:spacing w:before="0" w:after="0" w:line="240" w:lineRule="auto"/>
              <w:ind w:left="107" w:right="-20"/>
              <w:jc w:val="left"/>
              <w:rPr>
                <w:rFonts w:ascii="細明體" w:hAnsi="細明體" w:cs="細明體" w:eastAsia="細明體"/>
                <w:sz w:val="24"/>
                <w:szCs w:val="24"/>
              </w:rPr>
            </w:pPr>
            <w:rPr/>
            <w:r>
              <w:rPr>
                <w:rFonts w:ascii="細明體" w:hAnsi="細明體" w:cs="細明體" w:eastAsia="細明體"/>
                <w:sz w:val="24"/>
                <w:szCs w:val="24"/>
                <w:spacing w:val="0"/>
                <w:w w:val="100"/>
              </w:rPr>
              <w:t>總分</w:t>
            </w:r>
          </w:p>
        </w:tc>
        <w:tc>
          <w:tcPr>
            <w:tcW w:w="1558" w:type="dxa"/>
            <w:tcBorders>
              <w:top w:val="single" w:sz="4.640" w:space="0" w:color="000000"/>
              <w:bottom w:val="single" w:sz="4.640" w:space="0" w:color="000000"/>
              <w:left w:val="single" w:sz="4.640" w:space="0" w:color="000000"/>
              <w:right w:val="single" w:sz="4.640" w:space="0" w:color="000000"/>
            </w:tcBorders>
          </w:tcPr>
          <w:p>
            <w:pPr>
              <w:spacing w:before="1" w:after="0" w:line="170" w:lineRule="exact"/>
              <w:jc w:val="left"/>
              <w:rPr>
                <w:sz w:val="17"/>
                <w:szCs w:val="17"/>
              </w:rPr>
            </w:pPr>
            <w:rPr/>
            <w:r>
              <w:rPr>
                <w:sz w:val="17"/>
                <w:szCs w:val="17"/>
              </w:rPr>
            </w:r>
          </w:p>
          <w:p>
            <w:pPr>
              <w:spacing w:before="0" w:after="0" w:line="200" w:lineRule="exact"/>
              <w:jc w:val="left"/>
              <w:rPr>
                <w:sz w:val="20"/>
                <w:szCs w:val="20"/>
              </w:rPr>
            </w:pPr>
            <w:rPr/>
            <w:r>
              <w:rPr>
                <w:sz w:val="20"/>
                <w:szCs w:val="20"/>
              </w:rPr>
            </w:r>
          </w:p>
          <w:p>
            <w:pPr>
              <w:spacing w:before="0" w:after="0" w:line="240" w:lineRule="auto"/>
              <w:ind w:left="482" w:right="465"/>
              <w:jc w:val="center"/>
              <w:rPr>
                <w:rFonts w:ascii="細明體" w:hAnsi="細明體" w:cs="細明體" w:eastAsia="細明體"/>
                <w:sz w:val="24"/>
                <w:szCs w:val="24"/>
              </w:rPr>
            </w:pPr>
            <w:rPr/>
            <w:r>
              <w:rPr>
                <w:rFonts w:ascii="細明體" w:hAnsi="細明體" w:cs="細明體" w:eastAsia="細明體"/>
                <w:sz w:val="24"/>
                <w:szCs w:val="24"/>
                <w:spacing w:val="0"/>
                <w:w w:val="100"/>
              </w:rPr>
              <w:t>備註</w:t>
            </w:r>
          </w:p>
        </w:tc>
      </w:tr>
      <w:tr>
        <w:trPr>
          <w:trHeight w:val="322" w:hRule="exact"/>
        </w:trPr>
        <w:tc>
          <w:tcPr>
            <w:tcW w:w="569" w:type="dxa"/>
            <w:tcBorders>
              <w:top w:val="single" w:sz="4.640" w:space="0" w:color="000000"/>
              <w:bottom w:val="single" w:sz="4.640" w:space="0" w:color="000000"/>
              <w:left w:val="single" w:sz="4.640" w:space="0" w:color="000000"/>
              <w:right w:val="single" w:sz="4.640" w:space="0" w:color="000000"/>
            </w:tcBorders>
            <w:shd w:val="clear" w:color="auto" w:fill="EDEBE0"/>
          </w:tcPr>
          <w:p>
            <w:pPr>
              <w:spacing w:before="0" w:after="0" w:line="276"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面</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shd w:val="clear" w:color="auto" w:fill="EDEBE0"/>
          </w:tcPr>
          <w:p>
            <w:pPr>
              <w:spacing w:before="0" w:after="0" w:line="276"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風景區</w:t>
            </w:r>
            <w:r>
              <w:rPr>
                <w:rFonts w:ascii="細明體" w:hAnsi="細明體" w:cs="細明體" w:eastAsia="細明體"/>
                <w:sz w:val="24"/>
                <w:szCs w:val="24"/>
                <w:spacing w:val="0"/>
                <w:w w:val="100"/>
                <w:position w:val="0"/>
              </w:rPr>
            </w:r>
          </w:p>
        </w:tc>
        <w:tc>
          <w:tcPr>
            <w:tcW w:w="2835" w:type="dxa"/>
            <w:gridSpan w:val="2"/>
            <w:tcBorders>
              <w:top w:val="single" w:sz="4.640" w:space="0" w:color="000000"/>
              <w:bottom w:val="single" w:sz="4.640" w:space="0" w:color="000000"/>
              <w:left w:val="single" w:sz="4.640" w:space="0" w:color="000000"/>
              <w:right w:val="single" w:sz="4.640" w:space="0" w:color="000000"/>
            </w:tcBorders>
            <w:shd w:val="clear" w:color="auto" w:fill="EDEBE0"/>
          </w:tcPr>
          <w:p>
            <w:pPr>
              <w:spacing w:before="0" w:after="0" w:line="276"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梅嶺風</w:t>
            </w:r>
            <w:r>
              <w:rPr>
                <w:rFonts w:ascii="細明體" w:hAnsi="細明體" w:cs="細明體" w:eastAsia="細明體"/>
                <w:sz w:val="24"/>
                <w:szCs w:val="24"/>
                <w:spacing w:val="2"/>
                <w:w w:val="100"/>
                <w:position w:val="-1"/>
              </w:rPr>
              <w:t>景</w:t>
            </w:r>
            <w:r>
              <w:rPr>
                <w:rFonts w:ascii="細明體" w:hAnsi="細明體" w:cs="細明體" w:eastAsia="細明體"/>
                <w:sz w:val="24"/>
                <w:szCs w:val="24"/>
                <w:spacing w:val="0"/>
                <w:w w:val="100"/>
                <w:position w:val="-1"/>
              </w:rPr>
              <w:t>區</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shd w:val="clear" w:color="auto" w:fill="EDEBE0"/>
          </w:tcPr>
          <w:p>
            <w:pPr>
              <w:spacing w:before="3" w:after="0" w:line="240" w:lineRule="auto"/>
              <w:ind w:right="1"/>
              <w:jc w:val="right"/>
              <w:rPr>
                <w:rFonts w:ascii="Arial" w:hAnsi="Arial" w:cs="Arial" w:eastAsia="Arial"/>
                <w:sz w:val="24"/>
                <w:szCs w:val="24"/>
              </w:rPr>
            </w:pPr>
            <w:rPr/>
            <w:r>
              <w:rPr>
                <w:rFonts w:ascii="Arial" w:hAnsi="Arial" w:cs="Arial" w:eastAsia="Arial"/>
                <w:sz w:val="24"/>
                <w:szCs w:val="24"/>
                <w:spacing w:val="0"/>
                <w:w w:val="84"/>
              </w:rPr>
              <w:t>3</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shd w:val="clear" w:color="auto" w:fill="EDEBE0"/>
          </w:tcPr>
          <w:p>
            <w:pPr>
              <w:spacing w:before="3" w:after="0" w:line="240" w:lineRule="auto"/>
              <w:ind w:right="3"/>
              <w:jc w:val="right"/>
              <w:rPr>
                <w:rFonts w:ascii="Arial" w:hAnsi="Arial" w:cs="Arial" w:eastAsia="Arial"/>
                <w:sz w:val="24"/>
                <w:szCs w:val="24"/>
              </w:rPr>
            </w:pPr>
            <w:rPr/>
            <w:r>
              <w:rPr>
                <w:rFonts w:ascii="Arial" w:hAnsi="Arial" w:cs="Arial" w:eastAsia="Arial"/>
                <w:sz w:val="24"/>
                <w:szCs w:val="24"/>
                <w:spacing w:val="0"/>
                <w:w w:val="84"/>
              </w:rPr>
              <w:t>3</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shd w:val="clear" w:color="auto" w:fill="EDEBE0"/>
          </w:tcPr>
          <w:p>
            <w:pPr>
              <w:spacing w:before="3" w:after="0" w:line="240" w:lineRule="auto"/>
              <w:ind w:right="3"/>
              <w:jc w:val="right"/>
              <w:rPr>
                <w:rFonts w:ascii="Arial" w:hAnsi="Arial" w:cs="Arial" w:eastAsia="Arial"/>
                <w:sz w:val="24"/>
                <w:szCs w:val="24"/>
              </w:rPr>
            </w:pPr>
            <w:rPr/>
            <w:r>
              <w:rPr>
                <w:rFonts w:ascii="Arial" w:hAnsi="Arial" w:cs="Arial" w:eastAsia="Arial"/>
                <w:sz w:val="24"/>
                <w:szCs w:val="24"/>
                <w:spacing w:val="0"/>
                <w:w w:val="84"/>
              </w:rPr>
              <w:t>0</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shd w:val="clear" w:color="auto" w:fill="EDEBE0"/>
          </w:tcPr>
          <w:p>
            <w:pPr>
              <w:spacing w:before="3" w:after="0" w:line="240" w:lineRule="auto"/>
              <w:ind w:right="3"/>
              <w:jc w:val="right"/>
              <w:rPr>
                <w:rFonts w:ascii="Arial" w:hAnsi="Arial" w:cs="Arial" w:eastAsia="Arial"/>
                <w:sz w:val="24"/>
                <w:szCs w:val="24"/>
              </w:rPr>
            </w:pPr>
            <w:rPr/>
            <w:r>
              <w:rPr>
                <w:rFonts w:ascii="Arial" w:hAnsi="Arial" w:cs="Arial" w:eastAsia="Arial"/>
                <w:sz w:val="24"/>
                <w:szCs w:val="24"/>
                <w:spacing w:val="0"/>
                <w:w w:val="84"/>
              </w:rPr>
              <w:t>3</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shd w:val="clear" w:color="auto" w:fill="EDEBE0"/>
          </w:tcPr>
          <w:p>
            <w:pPr>
              <w:spacing w:before="3"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shd w:val="clear" w:color="auto" w:fill="EDEBE0"/>
          </w:tcPr>
          <w:p>
            <w:pPr>
              <w:spacing w:before="3" w:after="0" w:line="240" w:lineRule="auto"/>
              <w:ind w:left="448" w:right="-50"/>
              <w:jc w:val="left"/>
              <w:rPr>
                <w:rFonts w:ascii="Arial" w:hAnsi="Arial" w:cs="Arial" w:eastAsia="Arial"/>
                <w:sz w:val="24"/>
                <w:szCs w:val="24"/>
              </w:rPr>
            </w:pPr>
            <w:rPr/>
            <w:r>
              <w:rPr>
                <w:rFonts w:ascii="Arial" w:hAnsi="Arial" w:cs="Arial" w:eastAsia="Arial"/>
                <w:sz w:val="24"/>
                <w:szCs w:val="24"/>
                <w:spacing w:val="0"/>
                <w:w w:val="100"/>
              </w:rPr>
              <w:t>11</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shd w:val="clear" w:color="auto" w:fill="EDEBE0"/>
          </w:tcPr>
          <w:p>
            <w:pPr>
              <w:spacing w:before="0" w:after="0" w:line="276"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優先調查據點</w:t>
            </w:r>
            <w:r>
              <w:rPr>
                <w:rFonts w:ascii="細明體" w:hAnsi="細明體" w:cs="細明體" w:eastAsia="細明體"/>
                <w:sz w:val="24"/>
                <w:szCs w:val="24"/>
                <w:spacing w:val="0"/>
                <w:w w:val="100"/>
                <w:position w:val="0"/>
              </w:rPr>
            </w:r>
          </w:p>
        </w:tc>
      </w:tr>
      <w:tr>
        <w:trPr>
          <w:trHeight w:val="322"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面</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風景區</w:t>
            </w:r>
            <w:r>
              <w:rPr>
                <w:rFonts w:ascii="細明體" w:hAnsi="細明體" w:cs="細明體" w:eastAsia="細明體"/>
                <w:sz w:val="24"/>
                <w:szCs w:val="24"/>
                <w:spacing w:val="0"/>
                <w:w w:val="100"/>
                <w:position w:val="0"/>
              </w:rPr>
            </w:r>
          </w:p>
        </w:tc>
        <w:tc>
          <w:tcPr>
            <w:tcW w:w="2835" w:type="dxa"/>
            <w:gridSpan w:val="2"/>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枕頭山</w:t>
            </w:r>
            <w:r>
              <w:rPr>
                <w:rFonts w:ascii="細明體" w:hAnsi="細明體" w:cs="細明體" w:eastAsia="細明體"/>
                <w:sz w:val="24"/>
                <w:szCs w:val="24"/>
                <w:spacing w:val="2"/>
                <w:w w:val="100"/>
                <w:position w:val="-1"/>
              </w:rPr>
              <w:t>遊</w:t>
            </w:r>
            <w:r>
              <w:rPr>
                <w:rFonts w:ascii="細明體" w:hAnsi="細明體" w:cs="細明體" w:eastAsia="細明體"/>
                <w:sz w:val="24"/>
                <w:szCs w:val="24"/>
                <w:spacing w:val="0"/>
                <w:w w:val="100"/>
                <w:position w:val="-1"/>
              </w:rPr>
              <w:t>憩區</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0</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3</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0</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3</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8</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2"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面</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文化園區</w:t>
            </w:r>
            <w:r>
              <w:rPr>
                <w:rFonts w:ascii="細明體" w:hAnsi="細明體" w:cs="細明體" w:eastAsia="細明體"/>
                <w:sz w:val="24"/>
                <w:szCs w:val="24"/>
                <w:spacing w:val="0"/>
                <w:w w:val="100"/>
                <w:position w:val="0"/>
              </w:rPr>
            </w:r>
          </w:p>
        </w:tc>
        <w:tc>
          <w:tcPr>
            <w:tcW w:w="2835" w:type="dxa"/>
            <w:gridSpan w:val="2"/>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六重溪</w:t>
            </w:r>
            <w:r>
              <w:rPr>
                <w:rFonts w:ascii="細明體" w:hAnsi="細明體" w:cs="細明體" w:eastAsia="細明體"/>
                <w:sz w:val="24"/>
                <w:szCs w:val="24"/>
                <w:spacing w:val="2"/>
                <w:w w:val="100"/>
                <w:position w:val="-1"/>
              </w:rPr>
              <w:t>平</w:t>
            </w:r>
            <w:r>
              <w:rPr>
                <w:rFonts w:ascii="細明體" w:hAnsi="細明體" w:cs="細明體" w:eastAsia="細明體"/>
                <w:sz w:val="24"/>
                <w:szCs w:val="24"/>
                <w:spacing w:val="0"/>
                <w:w w:val="100"/>
                <w:position w:val="-1"/>
              </w:rPr>
              <w:t>埔文化園區</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1"/>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5"/>
              <w:jc w:val="right"/>
              <w:rPr>
                <w:rFonts w:ascii="Arial" w:hAnsi="Arial" w:cs="Arial" w:eastAsia="Arial"/>
                <w:sz w:val="24"/>
                <w:szCs w:val="24"/>
              </w:rPr>
            </w:pPr>
            <w:rPr/>
            <w:r>
              <w:rPr>
                <w:rFonts w:ascii="Arial" w:hAnsi="Arial" w:cs="Arial" w:eastAsia="Arial"/>
                <w:sz w:val="24"/>
                <w:szCs w:val="24"/>
                <w:spacing w:val="0"/>
                <w:w w:val="84"/>
              </w:rPr>
              <w:t>8</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2"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面</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文化園區</w:t>
            </w:r>
            <w:r>
              <w:rPr>
                <w:rFonts w:ascii="細明體" w:hAnsi="細明體" w:cs="細明體" w:eastAsia="細明體"/>
                <w:sz w:val="24"/>
                <w:szCs w:val="24"/>
                <w:spacing w:val="0"/>
                <w:w w:val="100"/>
                <w:position w:val="0"/>
              </w:rPr>
            </w:r>
          </w:p>
        </w:tc>
        <w:tc>
          <w:tcPr>
            <w:tcW w:w="2835" w:type="dxa"/>
            <w:gridSpan w:val="2"/>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吉貝耍</w:t>
            </w:r>
            <w:r>
              <w:rPr>
                <w:rFonts w:ascii="細明體" w:hAnsi="細明體" w:cs="細明體" w:eastAsia="細明體"/>
                <w:sz w:val="24"/>
                <w:szCs w:val="24"/>
                <w:spacing w:val="2"/>
                <w:w w:val="100"/>
                <w:position w:val="-1"/>
              </w:rPr>
              <w:t>部</w:t>
            </w:r>
            <w:r>
              <w:rPr>
                <w:rFonts w:ascii="細明體" w:hAnsi="細明體" w:cs="細明體" w:eastAsia="細明體"/>
                <w:sz w:val="24"/>
                <w:szCs w:val="24"/>
                <w:spacing w:val="0"/>
                <w:w w:val="100"/>
                <w:position w:val="-1"/>
              </w:rPr>
              <w:t>落</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1</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8</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4"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7"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面</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7"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文化園區</w:t>
            </w:r>
            <w:r>
              <w:rPr>
                <w:rFonts w:ascii="細明體" w:hAnsi="細明體" w:cs="細明體" w:eastAsia="細明體"/>
                <w:sz w:val="24"/>
                <w:szCs w:val="24"/>
                <w:spacing w:val="0"/>
                <w:w w:val="100"/>
                <w:position w:val="0"/>
              </w:rPr>
            </w:r>
          </w:p>
        </w:tc>
        <w:tc>
          <w:tcPr>
            <w:tcW w:w="2835" w:type="dxa"/>
            <w:gridSpan w:val="2"/>
            <w:tcBorders>
              <w:top w:val="single" w:sz="4.640" w:space="0" w:color="000000"/>
              <w:bottom w:val="single" w:sz="4.640" w:space="0" w:color="000000"/>
              <w:left w:val="single" w:sz="4.640" w:space="0" w:color="000000"/>
              <w:right w:val="single" w:sz="4.640" w:space="0" w:color="000000"/>
            </w:tcBorders>
          </w:tcPr>
          <w:p>
            <w:pPr>
              <w:spacing w:before="0" w:after="0" w:line="277"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綠谷西</w:t>
            </w:r>
            <w:r>
              <w:rPr>
                <w:rFonts w:ascii="細明體" w:hAnsi="細明體" w:cs="細明體" w:eastAsia="細明體"/>
                <w:sz w:val="24"/>
                <w:szCs w:val="24"/>
                <w:spacing w:val="2"/>
                <w:w w:val="100"/>
                <w:position w:val="-1"/>
              </w:rPr>
              <w:t>拉</w:t>
            </w:r>
            <w:r>
              <w:rPr>
                <w:rFonts w:ascii="細明體" w:hAnsi="細明體" w:cs="細明體" w:eastAsia="細明體"/>
                <w:sz w:val="24"/>
                <w:szCs w:val="24"/>
                <w:spacing w:val="0"/>
                <w:w w:val="100"/>
                <w:position w:val="-1"/>
              </w:rPr>
              <w:t>雅</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0</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right="3"/>
              <w:jc w:val="right"/>
              <w:rPr>
                <w:rFonts w:ascii="Arial" w:hAnsi="Arial" w:cs="Arial" w:eastAsia="Arial"/>
                <w:sz w:val="24"/>
                <w:szCs w:val="24"/>
              </w:rPr>
            </w:pPr>
            <w:rPr/>
            <w:r>
              <w:rPr>
                <w:rFonts w:ascii="Arial" w:hAnsi="Arial" w:cs="Arial" w:eastAsia="Arial"/>
                <w:sz w:val="24"/>
                <w:szCs w:val="24"/>
                <w:spacing w:val="0"/>
                <w:w w:val="84"/>
              </w:rPr>
              <w:t>0</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right="3"/>
              <w:jc w:val="right"/>
              <w:rPr>
                <w:rFonts w:ascii="Arial" w:hAnsi="Arial" w:cs="Arial" w:eastAsia="Arial"/>
                <w:sz w:val="24"/>
                <w:szCs w:val="24"/>
              </w:rPr>
            </w:pPr>
            <w:rPr/>
            <w:r>
              <w:rPr>
                <w:rFonts w:ascii="Arial" w:hAnsi="Arial" w:cs="Arial" w:eastAsia="Arial"/>
                <w:sz w:val="24"/>
                <w:szCs w:val="24"/>
                <w:spacing w:val="0"/>
                <w:w w:val="84"/>
              </w:rPr>
              <w:t>3</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6</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2"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面</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球場</w:t>
            </w:r>
            <w:r>
              <w:rPr>
                <w:rFonts w:ascii="細明體" w:hAnsi="細明體" w:cs="細明體" w:eastAsia="細明體"/>
                <w:sz w:val="24"/>
                <w:szCs w:val="24"/>
                <w:spacing w:val="0"/>
                <w:w w:val="100"/>
                <w:position w:val="0"/>
              </w:rPr>
            </w:r>
          </w:p>
        </w:tc>
        <w:tc>
          <w:tcPr>
            <w:tcW w:w="2835" w:type="dxa"/>
            <w:gridSpan w:val="2"/>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永安高</w:t>
            </w:r>
            <w:r>
              <w:rPr>
                <w:rFonts w:ascii="細明體" w:hAnsi="細明體" w:cs="細明體" w:eastAsia="細明體"/>
                <w:sz w:val="24"/>
                <w:szCs w:val="24"/>
                <w:spacing w:val="2"/>
                <w:w w:val="100"/>
                <w:position w:val="-1"/>
              </w:rPr>
              <w:t>爾</w:t>
            </w:r>
            <w:r>
              <w:rPr>
                <w:rFonts w:ascii="細明體" w:hAnsi="細明體" w:cs="細明體" w:eastAsia="細明體"/>
                <w:sz w:val="24"/>
                <w:szCs w:val="24"/>
                <w:spacing w:val="0"/>
                <w:w w:val="100"/>
                <w:position w:val="-1"/>
              </w:rPr>
              <w:t>夫球場</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0</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0</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3</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5</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2"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面</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球場</w:t>
            </w:r>
            <w:r>
              <w:rPr>
                <w:rFonts w:ascii="細明體" w:hAnsi="細明體" w:cs="細明體" w:eastAsia="細明體"/>
                <w:sz w:val="24"/>
                <w:szCs w:val="24"/>
                <w:spacing w:val="0"/>
                <w:w w:val="100"/>
                <w:position w:val="0"/>
              </w:rPr>
            </w:r>
          </w:p>
        </w:tc>
        <w:tc>
          <w:tcPr>
            <w:tcW w:w="2835" w:type="dxa"/>
            <w:gridSpan w:val="2"/>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嘉南高</w:t>
            </w:r>
            <w:r>
              <w:rPr>
                <w:rFonts w:ascii="細明體" w:hAnsi="細明體" w:cs="細明體" w:eastAsia="細明體"/>
                <w:sz w:val="24"/>
                <w:szCs w:val="24"/>
                <w:spacing w:val="2"/>
                <w:w w:val="100"/>
                <w:position w:val="-1"/>
              </w:rPr>
              <w:t>爾</w:t>
            </w:r>
            <w:r>
              <w:rPr>
                <w:rFonts w:ascii="細明體" w:hAnsi="細明體" w:cs="細明體" w:eastAsia="細明體"/>
                <w:sz w:val="24"/>
                <w:szCs w:val="24"/>
                <w:spacing w:val="0"/>
                <w:w w:val="100"/>
                <w:position w:val="-1"/>
              </w:rPr>
              <w:t>夫球場</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0</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3</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7</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2"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面</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球場</w:t>
            </w:r>
            <w:r>
              <w:rPr>
                <w:rFonts w:ascii="細明體" w:hAnsi="細明體" w:cs="細明體" w:eastAsia="細明體"/>
                <w:sz w:val="24"/>
                <w:szCs w:val="24"/>
                <w:spacing w:val="0"/>
                <w:w w:val="100"/>
                <w:position w:val="0"/>
              </w:rPr>
            </w:r>
          </w:p>
        </w:tc>
        <w:tc>
          <w:tcPr>
            <w:tcW w:w="2835" w:type="dxa"/>
            <w:gridSpan w:val="2"/>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南寶高</w:t>
            </w:r>
            <w:r>
              <w:rPr>
                <w:rFonts w:ascii="細明體" w:hAnsi="細明體" w:cs="細明體" w:eastAsia="細明體"/>
                <w:sz w:val="24"/>
                <w:szCs w:val="24"/>
                <w:spacing w:val="2"/>
                <w:w w:val="100"/>
                <w:position w:val="-1"/>
              </w:rPr>
              <w:t>爾</w:t>
            </w:r>
            <w:r>
              <w:rPr>
                <w:rFonts w:ascii="細明體" w:hAnsi="細明體" w:cs="細明體" w:eastAsia="細明體"/>
                <w:sz w:val="24"/>
                <w:szCs w:val="24"/>
                <w:spacing w:val="0"/>
                <w:w w:val="100"/>
                <w:position w:val="-1"/>
              </w:rPr>
              <w:t>夫球場</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0</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3</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7</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4"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7"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面</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7"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球場</w:t>
            </w:r>
            <w:r>
              <w:rPr>
                <w:rFonts w:ascii="細明體" w:hAnsi="細明體" w:cs="細明體" w:eastAsia="細明體"/>
                <w:sz w:val="24"/>
                <w:szCs w:val="24"/>
                <w:spacing w:val="0"/>
                <w:w w:val="100"/>
                <w:position w:val="0"/>
              </w:rPr>
            </w:r>
          </w:p>
        </w:tc>
        <w:tc>
          <w:tcPr>
            <w:tcW w:w="2835" w:type="dxa"/>
            <w:gridSpan w:val="2"/>
            <w:tcBorders>
              <w:top w:val="single" w:sz="4.640" w:space="0" w:color="000000"/>
              <w:bottom w:val="single" w:sz="4.640" w:space="0" w:color="000000"/>
              <w:left w:val="single" w:sz="4.640" w:space="0" w:color="000000"/>
              <w:right w:val="single" w:sz="4.640" w:space="0" w:color="000000"/>
            </w:tcBorders>
          </w:tcPr>
          <w:p>
            <w:pPr>
              <w:spacing w:before="0" w:after="0" w:line="277"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新化高</w:t>
            </w:r>
            <w:r>
              <w:rPr>
                <w:rFonts w:ascii="細明體" w:hAnsi="細明體" w:cs="細明體" w:eastAsia="細明體"/>
                <w:sz w:val="24"/>
                <w:szCs w:val="24"/>
                <w:spacing w:val="2"/>
                <w:w w:val="100"/>
                <w:position w:val="-1"/>
              </w:rPr>
              <w:t>爾</w:t>
            </w:r>
            <w:r>
              <w:rPr>
                <w:rFonts w:ascii="細明體" w:hAnsi="細明體" w:cs="細明體" w:eastAsia="細明體"/>
                <w:sz w:val="24"/>
                <w:szCs w:val="24"/>
                <w:spacing w:val="0"/>
                <w:w w:val="100"/>
                <w:position w:val="-1"/>
              </w:rPr>
              <w:t>夫球場</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0</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right="3"/>
              <w:jc w:val="right"/>
              <w:rPr>
                <w:rFonts w:ascii="Arial" w:hAnsi="Arial" w:cs="Arial" w:eastAsia="Arial"/>
                <w:sz w:val="24"/>
                <w:szCs w:val="24"/>
              </w:rPr>
            </w:pPr>
            <w:rPr/>
            <w:r>
              <w:rPr>
                <w:rFonts w:ascii="Arial" w:hAnsi="Arial" w:cs="Arial" w:eastAsia="Arial"/>
                <w:sz w:val="24"/>
                <w:szCs w:val="24"/>
                <w:spacing w:val="0"/>
                <w:w w:val="84"/>
              </w:rPr>
              <w:t>3</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7</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2" w:hRule="exact"/>
        </w:trPr>
        <w:tc>
          <w:tcPr>
            <w:tcW w:w="569" w:type="dxa"/>
            <w:tcBorders>
              <w:top w:val="single" w:sz="4.640" w:space="0" w:color="000000"/>
              <w:bottom w:val="single" w:sz="4.640" w:space="0" w:color="000000"/>
              <w:left w:val="single" w:sz="4.640" w:space="0" w:color="000000"/>
              <w:right w:val="single" w:sz="4.640" w:space="0" w:color="000000"/>
            </w:tcBorders>
            <w:shd w:val="clear" w:color="auto" w:fill="EDEBE0"/>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面</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shd w:val="clear" w:color="auto" w:fill="EDEBE0"/>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生態園區</w:t>
            </w:r>
            <w:r>
              <w:rPr>
                <w:rFonts w:ascii="細明體" w:hAnsi="細明體" w:cs="細明體" w:eastAsia="細明體"/>
                <w:sz w:val="24"/>
                <w:szCs w:val="24"/>
                <w:spacing w:val="0"/>
                <w:w w:val="100"/>
                <w:position w:val="0"/>
              </w:rPr>
            </w:r>
          </w:p>
        </w:tc>
        <w:tc>
          <w:tcPr>
            <w:tcW w:w="2835" w:type="dxa"/>
            <w:gridSpan w:val="2"/>
            <w:tcBorders>
              <w:top w:val="single" w:sz="4.640" w:space="0" w:color="000000"/>
              <w:bottom w:val="single" w:sz="4.640" w:space="0" w:color="000000"/>
              <w:left w:val="single" w:sz="4.640" w:space="0" w:color="000000"/>
              <w:right w:val="single" w:sz="4.640" w:space="0" w:color="000000"/>
            </w:tcBorders>
            <w:shd w:val="clear" w:color="auto" w:fill="EDEBE0"/>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新化國</w:t>
            </w:r>
            <w:r>
              <w:rPr>
                <w:rFonts w:ascii="細明體" w:hAnsi="細明體" w:cs="細明體" w:eastAsia="細明體"/>
                <w:sz w:val="24"/>
                <w:szCs w:val="24"/>
                <w:spacing w:val="2"/>
                <w:w w:val="100"/>
                <w:position w:val="-1"/>
              </w:rPr>
              <w:t>家</w:t>
            </w:r>
            <w:r>
              <w:rPr>
                <w:rFonts w:ascii="細明體" w:hAnsi="細明體" w:cs="細明體" w:eastAsia="細明體"/>
                <w:sz w:val="24"/>
                <w:szCs w:val="24"/>
                <w:spacing w:val="0"/>
                <w:w w:val="100"/>
                <w:position w:val="-1"/>
              </w:rPr>
              <w:t>植物園</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shd w:val="clear" w:color="auto" w:fill="EDEBE0"/>
          </w:tcPr>
          <w:p>
            <w:pPr>
              <w:spacing w:before="2" w:after="0" w:line="240" w:lineRule="auto"/>
              <w:ind w:right="1"/>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shd w:val="clear" w:color="auto" w:fill="EDEBE0"/>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3</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shd w:val="clear" w:color="auto" w:fill="EDEBE0"/>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0</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shd w:val="clear" w:color="auto" w:fill="EDEBE0"/>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3</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shd w:val="clear" w:color="auto" w:fill="EDEBE0"/>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3</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shd w:val="clear" w:color="auto" w:fill="EDEBE0"/>
          </w:tcPr>
          <w:p>
            <w:pPr>
              <w:spacing w:before="2" w:after="0" w:line="240" w:lineRule="auto"/>
              <w:ind w:left="448" w:right="-50"/>
              <w:jc w:val="left"/>
              <w:rPr>
                <w:rFonts w:ascii="Arial" w:hAnsi="Arial" w:cs="Arial" w:eastAsia="Arial"/>
                <w:sz w:val="24"/>
                <w:szCs w:val="24"/>
              </w:rPr>
            </w:pPr>
            <w:rPr/>
            <w:r>
              <w:rPr>
                <w:rFonts w:ascii="Arial" w:hAnsi="Arial" w:cs="Arial" w:eastAsia="Arial"/>
                <w:sz w:val="24"/>
                <w:szCs w:val="24"/>
                <w:spacing w:val="0"/>
                <w:w w:val="100"/>
              </w:rPr>
              <w:t>11</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shd w:val="clear" w:color="auto" w:fill="EDEBE0"/>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優先調查據點</w:t>
            </w:r>
            <w:r>
              <w:rPr>
                <w:rFonts w:ascii="細明體" w:hAnsi="細明體" w:cs="細明體" w:eastAsia="細明體"/>
                <w:sz w:val="24"/>
                <w:szCs w:val="24"/>
                <w:spacing w:val="0"/>
                <w:w w:val="100"/>
                <w:position w:val="0"/>
              </w:rPr>
            </w:r>
          </w:p>
        </w:tc>
      </w:tr>
      <w:tr>
        <w:trPr>
          <w:trHeight w:val="322"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面</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生態園區</w:t>
            </w:r>
            <w:r>
              <w:rPr>
                <w:rFonts w:ascii="細明體" w:hAnsi="細明體" w:cs="細明體" w:eastAsia="細明體"/>
                <w:sz w:val="24"/>
                <w:szCs w:val="24"/>
                <w:spacing w:val="0"/>
                <w:w w:val="100"/>
                <w:position w:val="0"/>
              </w:rPr>
            </w:r>
          </w:p>
        </w:tc>
        <w:tc>
          <w:tcPr>
            <w:tcW w:w="1084" w:type="dxa"/>
            <w:tcBorders>
              <w:top w:val="single" w:sz="4.640" w:space="0" w:color="000000"/>
              <w:bottom w:val="single" w:sz="4.640" w:space="0" w:color="000000"/>
              <w:left w:val="single" w:sz="4.640" w:space="0" w:color="000000"/>
              <w:right w:val="nil" w:sz="6" w:space="0" w:color="auto"/>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石硦林場</w:t>
            </w:r>
            <w:r>
              <w:rPr>
                <w:rFonts w:ascii="細明體" w:hAnsi="細明體" w:cs="細明體" w:eastAsia="細明體"/>
                <w:sz w:val="24"/>
                <w:szCs w:val="24"/>
                <w:spacing w:val="0"/>
                <w:w w:val="100"/>
                <w:position w:val="0"/>
              </w:rPr>
            </w:r>
          </w:p>
        </w:tc>
        <w:tc>
          <w:tcPr>
            <w:tcW w:w="1751" w:type="dxa"/>
            <w:tcBorders>
              <w:top w:val="single" w:sz="4.640" w:space="0" w:color="000000"/>
              <w:bottom w:val="single" w:sz="4.640" w:space="0" w:color="000000"/>
              <w:left w:val="nil" w:sz="6" w:space="0" w:color="auto"/>
              <w:right w:val="single" w:sz="4.640" w:space="0" w:color="000000"/>
            </w:tcBorders>
          </w:tcPr>
          <w:p>
            <w:pPr/>
            <w:rP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0</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0</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3</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6</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2"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面</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生態園區</w:t>
            </w:r>
            <w:r>
              <w:rPr>
                <w:rFonts w:ascii="細明體" w:hAnsi="細明體" w:cs="細明體" w:eastAsia="細明體"/>
                <w:sz w:val="24"/>
                <w:szCs w:val="24"/>
                <w:spacing w:val="0"/>
                <w:w w:val="100"/>
                <w:position w:val="0"/>
              </w:rPr>
            </w:r>
          </w:p>
        </w:tc>
        <w:tc>
          <w:tcPr>
            <w:tcW w:w="1084" w:type="dxa"/>
            <w:tcBorders>
              <w:top w:val="single" w:sz="4.640" w:space="0" w:color="000000"/>
              <w:bottom w:val="single" w:sz="4.640" w:space="0" w:color="000000"/>
              <w:left w:val="single" w:sz="4.640" w:space="0" w:color="000000"/>
              <w:right w:val="nil" w:sz="6" w:space="0" w:color="auto"/>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中崙林場</w:t>
            </w:r>
            <w:r>
              <w:rPr>
                <w:rFonts w:ascii="細明體" w:hAnsi="細明體" w:cs="細明體" w:eastAsia="細明體"/>
                <w:sz w:val="24"/>
                <w:szCs w:val="24"/>
                <w:spacing w:val="0"/>
                <w:w w:val="100"/>
                <w:position w:val="0"/>
              </w:rPr>
            </w:r>
          </w:p>
        </w:tc>
        <w:tc>
          <w:tcPr>
            <w:tcW w:w="1751" w:type="dxa"/>
            <w:tcBorders>
              <w:top w:val="single" w:sz="4.640" w:space="0" w:color="000000"/>
              <w:bottom w:val="single" w:sz="4.640" w:space="0" w:color="000000"/>
              <w:left w:val="nil" w:sz="6" w:space="0" w:color="auto"/>
              <w:right w:val="single" w:sz="4.640" w:space="0" w:color="000000"/>
            </w:tcBorders>
          </w:tcPr>
          <w:p>
            <w:pPr/>
            <w:rP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0</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0</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3</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6</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4"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7"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面</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7"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生態園區</w:t>
            </w:r>
            <w:r>
              <w:rPr>
                <w:rFonts w:ascii="細明體" w:hAnsi="細明體" w:cs="細明體" w:eastAsia="細明體"/>
                <w:sz w:val="24"/>
                <w:szCs w:val="24"/>
                <w:spacing w:val="0"/>
                <w:w w:val="100"/>
                <w:position w:val="0"/>
              </w:rPr>
            </w:r>
          </w:p>
        </w:tc>
        <w:tc>
          <w:tcPr>
            <w:tcW w:w="2835" w:type="dxa"/>
            <w:gridSpan w:val="2"/>
            <w:tcBorders>
              <w:top w:val="single" w:sz="4.640" w:space="0" w:color="000000"/>
              <w:bottom w:val="single" w:sz="4.640" w:space="0" w:color="000000"/>
              <w:left w:val="single" w:sz="4.640" w:space="0" w:color="000000"/>
              <w:right w:val="single" w:sz="4.640" w:space="0" w:color="000000"/>
            </w:tcBorders>
          </w:tcPr>
          <w:p>
            <w:pPr>
              <w:spacing w:before="0" w:after="0" w:line="277"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鹿角埤</w:t>
            </w:r>
            <w:r>
              <w:rPr>
                <w:rFonts w:ascii="細明體" w:hAnsi="細明體" w:cs="細明體" w:eastAsia="細明體"/>
                <w:sz w:val="24"/>
                <w:szCs w:val="24"/>
                <w:spacing w:val="2"/>
                <w:w w:val="100"/>
                <w:position w:val="-1"/>
              </w:rPr>
              <w:t>生</w:t>
            </w:r>
            <w:r>
              <w:rPr>
                <w:rFonts w:ascii="細明體" w:hAnsi="細明體" w:cs="細明體" w:eastAsia="細明體"/>
                <w:sz w:val="24"/>
                <w:szCs w:val="24"/>
                <w:spacing w:val="0"/>
                <w:w w:val="100"/>
                <w:position w:val="-1"/>
              </w:rPr>
              <w:t>態園區</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0</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right="3"/>
              <w:jc w:val="right"/>
              <w:rPr>
                <w:rFonts w:ascii="Arial" w:hAnsi="Arial" w:cs="Arial" w:eastAsia="Arial"/>
                <w:sz w:val="24"/>
                <w:szCs w:val="24"/>
              </w:rPr>
            </w:pPr>
            <w:rPr/>
            <w:r>
              <w:rPr>
                <w:rFonts w:ascii="Arial" w:hAnsi="Arial" w:cs="Arial" w:eastAsia="Arial"/>
                <w:sz w:val="24"/>
                <w:szCs w:val="24"/>
                <w:spacing w:val="0"/>
                <w:w w:val="84"/>
              </w:rPr>
              <w:t>3</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7</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2"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面</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生態園區</w:t>
            </w:r>
            <w:r>
              <w:rPr>
                <w:rFonts w:ascii="細明體" w:hAnsi="細明體" w:cs="細明體" w:eastAsia="細明體"/>
                <w:sz w:val="24"/>
                <w:szCs w:val="24"/>
                <w:spacing w:val="0"/>
                <w:w w:val="100"/>
                <w:position w:val="0"/>
              </w:rPr>
            </w:r>
          </w:p>
        </w:tc>
        <w:tc>
          <w:tcPr>
            <w:tcW w:w="2835" w:type="dxa"/>
            <w:gridSpan w:val="2"/>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臺灣獼</w:t>
            </w:r>
            <w:r>
              <w:rPr>
                <w:rFonts w:ascii="細明體" w:hAnsi="細明體" w:cs="細明體" w:eastAsia="細明體"/>
                <w:sz w:val="24"/>
                <w:szCs w:val="24"/>
                <w:spacing w:val="2"/>
                <w:w w:val="100"/>
                <w:position w:val="-1"/>
              </w:rPr>
              <w:t>猴</w:t>
            </w:r>
            <w:r>
              <w:rPr>
                <w:rFonts w:ascii="細明體" w:hAnsi="細明體" w:cs="細明體" w:eastAsia="細明體"/>
                <w:sz w:val="24"/>
                <w:szCs w:val="24"/>
                <w:spacing w:val="0"/>
                <w:w w:val="100"/>
                <w:position w:val="-1"/>
              </w:rPr>
              <w:t>生態保護區</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1"/>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0</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5"/>
              <w:jc w:val="right"/>
              <w:rPr>
                <w:rFonts w:ascii="Arial" w:hAnsi="Arial" w:cs="Arial" w:eastAsia="Arial"/>
                <w:sz w:val="24"/>
                <w:szCs w:val="24"/>
              </w:rPr>
            </w:pPr>
            <w:rPr/>
            <w:r>
              <w:rPr>
                <w:rFonts w:ascii="Arial" w:hAnsi="Arial" w:cs="Arial" w:eastAsia="Arial"/>
                <w:sz w:val="24"/>
                <w:szCs w:val="24"/>
                <w:spacing w:val="0"/>
                <w:w w:val="84"/>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2"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面</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教育園區</w:t>
            </w:r>
            <w:r>
              <w:rPr>
                <w:rFonts w:ascii="細明體" w:hAnsi="細明體" w:cs="細明體" w:eastAsia="細明體"/>
                <w:sz w:val="24"/>
                <w:szCs w:val="24"/>
                <w:spacing w:val="0"/>
                <w:w w:val="100"/>
                <w:position w:val="0"/>
              </w:rPr>
            </w:r>
          </w:p>
        </w:tc>
        <w:tc>
          <w:tcPr>
            <w:tcW w:w="2835" w:type="dxa"/>
            <w:gridSpan w:val="2"/>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臺南藝</w:t>
            </w:r>
            <w:r>
              <w:rPr>
                <w:rFonts w:ascii="細明體" w:hAnsi="細明體" w:cs="細明體" w:eastAsia="細明體"/>
                <w:sz w:val="24"/>
                <w:szCs w:val="24"/>
                <w:spacing w:val="2"/>
                <w:w w:val="100"/>
                <w:position w:val="-1"/>
              </w:rPr>
              <w:t>術</w:t>
            </w:r>
            <w:r>
              <w:rPr>
                <w:rFonts w:ascii="細明體" w:hAnsi="細明體" w:cs="細明體" w:eastAsia="細明體"/>
                <w:sz w:val="24"/>
                <w:szCs w:val="24"/>
                <w:spacing w:val="0"/>
                <w:w w:val="100"/>
                <w:position w:val="-1"/>
              </w:rPr>
              <w:t>大學</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1</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8</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3" w:hRule="exact"/>
        </w:trPr>
        <w:tc>
          <w:tcPr>
            <w:tcW w:w="569" w:type="dxa"/>
            <w:tcBorders>
              <w:top w:val="single" w:sz="4.640" w:space="0" w:color="000000"/>
              <w:bottom w:val="single" w:sz="4.640" w:space="0" w:color="000000"/>
              <w:left w:val="single" w:sz="4.640" w:space="0" w:color="000000"/>
              <w:right w:val="single" w:sz="4.640" w:space="0" w:color="000000"/>
            </w:tcBorders>
            <w:shd w:val="clear" w:color="auto" w:fill="EDEBE0"/>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面</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shd w:val="clear" w:color="auto" w:fill="EDEBE0"/>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教育園區</w:t>
            </w:r>
            <w:r>
              <w:rPr>
                <w:rFonts w:ascii="細明體" w:hAnsi="細明體" w:cs="細明體" w:eastAsia="細明體"/>
                <w:sz w:val="24"/>
                <w:szCs w:val="24"/>
                <w:spacing w:val="0"/>
                <w:w w:val="100"/>
                <w:position w:val="0"/>
              </w:rPr>
            </w:r>
          </w:p>
        </w:tc>
        <w:tc>
          <w:tcPr>
            <w:tcW w:w="2835" w:type="dxa"/>
            <w:gridSpan w:val="2"/>
            <w:tcBorders>
              <w:top w:val="single" w:sz="4.640" w:space="0" w:color="000000"/>
              <w:bottom w:val="single" w:sz="4.640" w:space="0" w:color="000000"/>
              <w:left w:val="single" w:sz="4.640" w:space="0" w:color="000000"/>
              <w:right w:val="single" w:sz="4.640" w:space="0" w:color="000000"/>
            </w:tcBorders>
            <w:shd w:val="clear" w:color="auto" w:fill="EDEBE0"/>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南瀛天</w:t>
            </w:r>
            <w:r>
              <w:rPr>
                <w:rFonts w:ascii="細明體" w:hAnsi="細明體" w:cs="細明體" w:eastAsia="細明體"/>
                <w:sz w:val="24"/>
                <w:szCs w:val="24"/>
                <w:spacing w:val="2"/>
                <w:w w:val="100"/>
                <w:position w:val="-1"/>
              </w:rPr>
              <w:t>文</w:t>
            </w:r>
            <w:r>
              <w:rPr>
                <w:rFonts w:ascii="細明體" w:hAnsi="細明體" w:cs="細明體" w:eastAsia="細明體"/>
                <w:sz w:val="24"/>
                <w:szCs w:val="24"/>
                <w:spacing w:val="0"/>
                <w:w w:val="100"/>
                <w:position w:val="-1"/>
              </w:rPr>
              <w:t>教育園區</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shd w:val="clear" w:color="auto" w:fill="EDEBE0"/>
          </w:tcPr>
          <w:p>
            <w:pPr>
              <w:spacing w:before="2"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1</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shd w:val="clear" w:color="auto" w:fill="EDEBE0"/>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3</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shd w:val="clear" w:color="auto" w:fill="EDEBE0"/>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shd w:val="clear" w:color="auto" w:fill="EDEBE0"/>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shd w:val="clear" w:color="auto" w:fill="EDEBE0"/>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3</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shd w:val="clear" w:color="auto" w:fill="EDEBE0"/>
          </w:tcPr>
          <w:p>
            <w:pPr>
              <w:spacing w:before="2" w:after="0" w:line="240" w:lineRule="auto"/>
              <w:ind w:left="280" w:right="-53"/>
              <w:jc w:val="left"/>
              <w:rPr>
                <w:rFonts w:ascii="Arial" w:hAnsi="Arial" w:cs="Arial" w:eastAsia="Arial"/>
                <w:sz w:val="24"/>
                <w:szCs w:val="24"/>
              </w:rPr>
            </w:pPr>
            <w:rPr/>
            <w:r>
              <w:rPr>
                <w:rFonts w:ascii="Arial" w:hAnsi="Arial" w:cs="Arial" w:eastAsia="Arial"/>
                <w:sz w:val="24"/>
                <w:szCs w:val="24"/>
                <w:w w:val="84"/>
              </w:rPr>
              <w:t>10</w:t>
            </w:r>
            <w:r>
              <w:rPr>
                <w:rFonts w:ascii="Arial" w:hAnsi="Arial" w:cs="Arial" w:eastAsia="Arial"/>
                <w:sz w:val="24"/>
                <w:szCs w:val="24"/>
                <w:spacing w:val="1"/>
                <w:w w:val="84"/>
              </w:rPr>
              <w:t>.</w:t>
            </w:r>
            <w:r>
              <w:rPr>
                <w:rFonts w:ascii="Arial" w:hAnsi="Arial" w:cs="Arial" w:eastAsia="Arial"/>
                <w:sz w:val="24"/>
                <w:szCs w:val="24"/>
                <w:spacing w:val="0"/>
                <w:w w:val="84"/>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shd w:val="clear" w:color="auto" w:fill="EDEBE0"/>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優先調查據點</w:t>
            </w:r>
            <w:r>
              <w:rPr>
                <w:rFonts w:ascii="細明體" w:hAnsi="細明體" w:cs="細明體" w:eastAsia="細明體"/>
                <w:sz w:val="24"/>
                <w:szCs w:val="24"/>
                <w:spacing w:val="0"/>
                <w:w w:val="100"/>
                <w:position w:val="0"/>
              </w:rPr>
            </w:r>
          </w:p>
        </w:tc>
      </w:tr>
      <w:tr>
        <w:trPr>
          <w:trHeight w:val="323" w:hRule="exact"/>
        </w:trPr>
        <w:tc>
          <w:tcPr>
            <w:tcW w:w="569" w:type="dxa"/>
            <w:tcBorders>
              <w:top w:val="single" w:sz="4.640" w:space="0" w:color="000000"/>
              <w:bottom w:val="single" w:sz="4.640" w:space="0" w:color="000000"/>
              <w:left w:val="single" w:sz="4.640" w:space="0" w:color="000000"/>
              <w:right w:val="single" w:sz="4.640" w:space="0" w:color="000000"/>
            </w:tcBorders>
            <w:shd w:val="clear" w:color="auto" w:fill="EDEBE0"/>
          </w:tcPr>
          <w:p>
            <w:pPr>
              <w:spacing w:before="0" w:after="0" w:line="277"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面</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shd w:val="clear" w:color="auto" w:fill="EDEBE0"/>
          </w:tcPr>
          <w:p>
            <w:pPr>
              <w:spacing w:before="0" w:after="0" w:line="277"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教育園區</w:t>
            </w:r>
            <w:r>
              <w:rPr>
                <w:rFonts w:ascii="細明體" w:hAnsi="細明體" w:cs="細明體" w:eastAsia="細明體"/>
                <w:sz w:val="24"/>
                <w:szCs w:val="24"/>
                <w:spacing w:val="0"/>
                <w:w w:val="100"/>
                <w:position w:val="0"/>
              </w:rPr>
            </w:r>
          </w:p>
        </w:tc>
        <w:tc>
          <w:tcPr>
            <w:tcW w:w="2835" w:type="dxa"/>
            <w:gridSpan w:val="2"/>
            <w:tcBorders>
              <w:top w:val="single" w:sz="4.640" w:space="0" w:color="000000"/>
              <w:bottom w:val="single" w:sz="4.640" w:space="0" w:color="000000"/>
              <w:left w:val="single" w:sz="4.640" w:space="0" w:color="000000"/>
              <w:right w:val="single" w:sz="4.640" w:space="0" w:color="000000"/>
            </w:tcBorders>
            <w:shd w:val="clear" w:color="auto" w:fill="EDEBE0"/>
          </w:tcPr>
          <w:p>
            <w:pPr>
              <w:spacing w:before="0" w:after="0" w:line="277"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官田水</w:t>
            </w:r>
            <w:r>
              <w:rPr>
                <w:rFonts w:ascii="細明體" w:hAnsi="細明體" w:cs="細明體" w:eastAsia="細明體"/>
                <w:sz w:val="24"/>
                <w:szCs w:val="24"/>
                <w:spacing w:val="2"/>
                <w:w w:val="100"/>
                <w:position w:val="-1"/>
              </w:rPr>
              <w:t>雉</w:t>
            </w:r>
            <w:r>
              <w:rPr>
                <w:rFonts w:ascii="細明體" w:hAnsi="細明體" w:cs="細明體" w:eastAsia="細明體"/>
                <w:sz w:val="24"/>
                <w:szCs w:val="24"/>
                <w:spacing w:val="0"/>
                <w:w w:val="100"/>
                <w:position w:val="-1"/>
              </w:rPr>
              <w:t>生態教育園區</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shd w:val="clear" w:color="auto" w:fill="EDEBE0"/>
          </w:tcPr>
          <w:p>
            <w:pPr>
              <w:spacing w:before="3" w:after="0" w:line="240" w:lineRule="auto"/>
              <w:ind w:right="1"/>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shd w:val="clear" w:color="auto" w:fill="EDEBE0"/>
          </w:tcPr>
          <w:p>
            <w:pPr>
              <w:spacing w:before="3"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shd w:val="clear" w:color="auto" w:fill="EDEBE0"/>
          </w:tcPr>
          <w:p>
            <w:pPr>
              <w:spacing w:before="3"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shd w:val="clear" w:color="auto" w:fill="EDEBE0"/>
          </w:tcPr>
          <w:p>
            <w:pPr>
              <w:spacing w:before="3" w:after="0" w:line="240" w:lineRule="auto"/>
              <w:ind w:right="3"/>
              <w:jc w:val="right"/>
              <w:rPr>
                <w:rFonts w:ascii="Arial" w:hAnsi="Arial" w:cs="Arial" w:eastAsia="Arial"/>
                <w:sz w:val="24"/>
                <w:szCs w:val="24"/>
              </w:rPr>
            </w:pPr>
            <w:rPr/>
            <w:r>
              <w:rPr>
                <w:rFonts w:ascii="Arial" w:hAnsi="Arial" w:cs="Arial" w:eastAsia="Arial"/>
                <w:sz w:val="24"/>
                <w:szCs w:val="24"/>
                <w:spacing w:val="0"/>
                <w:w w:val="84"/>
              </w:rPr>
              <w:t>3</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shd w:val="clear" w:color="auto" w:fill="EDEBE0"/>
          </w:tcPr>
          <w:p>
            <w:pPr>
              <w:spacing w:before="3" w:after="0" w:line="240" w:lineRule="auto"/>
              <w:ind w:right="3"/>
              <w:jc w:val="right"/>
              <w:rPr>
                <w:rFonts w:ascii="Arial" w:hAnsi="Arial" w:cs="Arial" w:eastAsia="Arial"/>
                <w:sz w:val="24"/>
                <w:szCs w:val="24"/>
              </w:rPr>
            </w:pPr>
            <w:rPr/>
            <w:r>
              <w:rPr>
                <w:rFonts w:ascii="Arial" w:hAnsi="Arial" w:cs="Arial" w:eastAsia="Arial"/>
                <w:sz w:val="24"/>
                <w:szCs w:val="24"/>
                <w:spacing w:val="0"/>
                <w:w w:val="84"/>
              </w:rPr>
              <w:t>3</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shd w:val="clear" w:color="auto" w:fill="EDEBE0"/>
          </w:tcPr>
          <w:p>
            <w:pPr>
              <w:spacing w:before="3" w:after="0" w:line="240" w:lineRule="auto"/>
              <w:ind w:left="448" w:right="-50"/>
              <w:jc w:val="left"/>
              <w:rPr>
                <w:rFonts w:ascii="Arial" w:hAnsi="Arial" w:cs="Arial" w:eastAsia="Arial"/>
                <w:sz w:val="24"/>
                <w:szCs w:val="24"/>
              </w:rPr>
            </w:pPr>
            <w:rPr/>
            <w:r>
              <w:rPr>
                <w:rFonts w:ascii="Arial" w:hAnsi="Arial" w:cs="Arial" w:eastAsia="Arial"/>
                <w:sz w:val="24"/>
                <w:szCs w:val="24"/>
                <w:spacing w:val="0"/>
                <w:w w:val="100"/>
              </w:rPr>
              <w:t>11</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shd w:val="clear" w:color="auto" w:fill="EDEBE0"/>
          </w:tcPr>
          <w:p>
            <w:pPr>
              <w:spacing w:before="0" w:after="0" w:line="277"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優先調查據點</w:t>
            </w:r>
            <w:r>
              <w:rPr>
                <w:rFonts w:ascii="細明體" w:hAnsi="細明體" w:cs="細明體" w:eastAsia="細明體"/>
                <w:sz w:val="24"/>
                <w:szCs w:val="24"/>
                <w:spacing w:val="0"/>
                <w:w w:val="100"/>
                <w:position w:val="0"/>
              </w:rPr>
            </w:r>
          </w:p>
        </w:tc>
      </w:tr>
      <w:tr>
        <w:trPr>
          <w:trHeight w:val="322"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面</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休閒農場</w:t>
            </w:r>
            <w:r>
              <w:rPr>
                <w:rFonts w:ascii="細明體" w:hAnsi="細明體" w:cs="細明體" w:eastAsia="細明體"/>
                <w:sz w:val="24"/>
                <w:szCs w:val="24"/>
                <w:spacing w:val="0"/>
                <w:w w:val="100"/>
                <w:position w:val="0"/>
              </w:rPr>
            </w:r>
          </w:p>
        </w:tc>
        <w:tc>
          <w:tcPr>
            <w:tcW w:w="2835" w:type="dxa"/>
            <w:gridSpan w:val="2"/>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仙湖休</w:t>
            </w:r>
            <w:r>
              <w:rPr>
                <w:rFonts w:ascii="細明體" w:hAnsi="細明體" w:cs="細明體" w:eastAsia="細明體"/>
                <w:sz w:val="24"/>
                <w:szCs w:val="24"/>
                <w:spacing w:val="2"/>
                <w:w w:val="100"/>
                <w:position w:val="-1"/>
              </w:rPr>
              <w:t>閒</w:t>
            </w:r>
            <w:r>
              <w:rPr>
                <w:rFonts w:ascii="細明體" w:hAnsi="細明體" w:cs="細明體" w:eastAsia="細明體"/>
                <w:sz w:val="24"/>
                <w:szCs w:val="24"/>
                <w:spacing w:val="0"/>
                <w:w w:val="100"/>
                <w:position w:val="-1"/>
              </w:rPr>
              <w:t>農場</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0</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0</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3</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6</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2"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面</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休閒農場</w:t>
            </w:r>
            <w:r>
              <w:rPr>
                <w:rFonts w:ascii="細明體" w:hAnsi="細明體" w:cs="細明體" w:eastAsia="細明體"/>
                <w:sz w:val="24"/>
                <w:szCs w:val="24"/>
                <w:spacing w:val="0"/>
                <w:w w:val="100"/>
                <w:position w:val="0"/>
              </w:rPr>
            </w:r>
          </w:p>
        </w:tc>
        <w:tc>
          <w:tcPr>
            <w:tcW w:w="2835" w:type="dxa"/>
            <w:gridSpan w:val="2"/>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大坑休</w:t>
            </w:r>
            <w:r>
              <w:rPr>
                <w:rFonts w:ascii="細明體" w:hAnsi="細明體" w:cs="細明體" w:eastAsia="細明體"/>
                <w:sz w:val="24"/>
                <w:szCs w:val="24"/>
                <w:spacing w:val="2"/>
                <w:w w:val="100"/>
                <w:position w:val="-1"/>
              </w:rPr>
              <w:t>閒</w:t>
            </w:r>
            <w:r>
              <w:rPr>
                <w:rFonts w:ascii="細明體" w:hAnsi="細明體" w:cs="細明體" w:eastAsia="細明體"/>
                <w:sz w:val="24"/>
                <w:szCs w:val="24"/>
                <w:spacing w:val="0"/>
                <w:w w:val="100"/>
                <w:position w:val="-1"/>
              </w:rPr>
              <w:t>農場</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1"/>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0</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3</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5"/>
              <w:jc w:val="right"/>
              <w:rPr>
                <w:rFonts w:ascii="Arial" w:hAnsi="Arial" w:cs="Arial" w:eastAsia="Arial"/>
                <w:sz w:val="24"/>
                <w:szCs w:val="24"/>
              </w:rPr>
            </w:pPr>
            <w:rPr/>
            <w:r>
              <w:rPr>
                <w:rFonts w:ascii="Arial" w:hAnsi="Arial" w:cs="Arial" w:eastAsia="Arial"/>
                <w:sz w:val="24"/>
                <w:szCs w:val="24"/>
                <w:spacing w:val="0"/>
                <w:w w:val="84"/>
              </w:rPr>
              <w:t>7</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2"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面</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休閒農場</w:t>
            </w:r>
            <w:r>
              <w:rPr>
                <w:rFonts w:ascii="細明體" w:hAnsi="細明體" w:cs="細明體" w:eastAsia="細明體"/>
                <w:sz w:val="24"/>
                <w:szCs w:val="24"/>
                <w:spacing w:val="0"/>
                <w:w w:val="100"/>
                <w:position w:val="0"/>
              </w:rPr>
            </w:r>
          </w:p>
        </w:tc>
        <w:tc>
          <w:tcPr>
            <w:tcW w:w="2835" w:type="dxa"/>
            <w:gridSpan w:val="2"/>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獨角仙</w:t>
            </w:r>
            <w:r>
              <w:rPr>
                <w:rFonts w:ascii="細明體" w:hAnsi="細明體" w:cs="細明體" w:eastAsia="細明體"/>
                <w:sz w:val="24"/>
                <w:szCs w:val="24"/>
                <w:spacing w:val="2"/>
                <w:w w:val="100"/>
                <w:position w:val="-1"/>
              </w:rPr>
              <w:t>農</w:t>
            </w:r>
            <w:r>
              <w:rPr>
                <w:rFonts w:ascii="細明體" w:hAnsi="細明體" w:cs="細明體" w:eastAsia="細明體"/>
                <w:sz w:val="24"/>
                <w:szCs w:val="24"/>
                <w:spacing w:val="0"/>
                <w:w w:val="100"/>
                <w:position w:val="-1"/>
              </w:rPr>
              <w:t>場</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0</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3</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7</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4"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7"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面</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7"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休閒農場</w:t>
            </w:r>
            <w:r>
              <w:rPr>
                <w:rFonts w:ascii="細明體" w:hAnsi="細明體" w:cs="細明體" w:eastAsia="細明體"/>
                <w:sz w:val="24"/>
                <w:szCs w:val="24"/>
                <w:spacing w:val="0"/>
                <w:w w:val="100"/>
                <w:position w:val="0"/>
              </w:rPr>
            </w:r>
          </w:p>
        </w:tc>
        <w:tc>
          <w:tcPr>
            <w:tcW w:w="1084" w:type="dxa"/>
            <w:tcBorders>
              <w:top w:val="single" w:sz="4.640" w:space="0" w:color="000000"/>
              <w:bottom w:val="single" w:sz="4.640" w:space="0" w:color="000000"/>
              <w:left w:val="single" w:sz="4.640" w:space="0" w:color="000000"/>
              <w:right w:val="nil" w:sz="6" w:space="0" w:color="auto"/>
            </w:tcBorders>
          </w:tcPr>
          <w:p>
            <w:pPr>
              <w:spacing w:before="0" w:after="0" w:line="277"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綠盈牧場</w:t>
            </w:r>
            <w:r>
              <w:rPr>
                <w:rFonts w:ascii="細明體" w:hAnsi="細明體" w:cs="細明體" w:eastAsia="細明體"/>
                <w:sz w:val="24"/>
                <w:szCs w:val="24"/>
                <w:spacing w:val="0"/>
                <w:w w:val="100"/>
                <w:position w:val="0"/>
              </w:rPr>
            </w:r>
          </w:p>
        </w:tc>
        <w:tc>
          <w:tcPr>
            <w:tcW w:w="1751" w:type="dxa"/>
            <w:tcBorders>
              <w:top w:val="single" w:sz="4.640" w:space="0" w:color="000000"/>
              <w:bottom w:val="single" w:sz="4.640" w:space="0" w:color="000000"/>
              <w:left w:val="nil" w:sz="6" w:space="0" w:color="auto"/>
              <w:right w:val="single" w:sz="4.640" w:space="0" w:color="000000"/>
            </w:tcBorders>
          </w:tcPr>
          <w:p>
            <w:pPr/>
            <w:rPr/>
          </w:p>
        </w:tc>
        <w:tc>
          <w:tcPr>
            <w:tcW w:w="708"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0</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right="3"/>
              <w:jc w:val="right"/>
              <w:rPr>
                <w:rFonts w:ascii="Arial" w:hAnsi="Arial" w:cs="Arial" w:eastAsia="Arial"/>
                <w:sz w:val="24"/>
                <w:szCs w:val="24"/>
              </w:rPr>
            </w:pPr>
            <w:rPr/>
            <w:r>
              <w:rPr>
                <w:rFonts w:ascii="Arial" w:hAnsi="Arial" w:cs="Arial" w:eastAsia="Arial"/>
                <w:sz w:val="24"/>
                <w:szCs w:val="24"/>
                <w:spacing w:val="0"/>
                <w:w w:val="84"/>
              </w:rPr>
              <w:t>3</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7</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2"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面</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休閒農場</w:t>
            </w:r>
            <w:r>
              <w:rPr>
                <w:rFonts w:ascii="細明體" w:hAnsi="細明體" w:cs="細明體" w:eastAsia="細明體"/>
                <w:sz w:val="24"/>
                <w:szCs w:val="24"/>
                <w:spacing w:val="0"/>
                <w:w w:val="100"/>
                <w:position w:val="0"/>
              </w:rPr>
            </w:r>
          </w:p>
        </w:tc>
        <w:tc>
          <w:tcPr>
            <w:tcW w:w="2835" w:type="dxa"/>
            <w:gridSpan w:val="2"/>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豐山生</w:t>
            </w:r>
            <w:r>
              <w:rPr>
                <w:rFonts w:ascii="細明體" w:hAnsi="細明體" w:cs="細明體" w:eastAsia="細明體"/>
                <w:sz w:val="24"/>
                <w:szCs w:val="24"/>
                <w:spacing w:val="2"/>
                <w:w w:val="100"/>
                <w:position w:val="-1"/>
              </w:rPr>
              <w:t>態</w:t>
            </w:r>
            <w:r>
              <w:rPr>
                <w:rFonts w:ascii="細明體" w:hAnsi="細明體" w:cs="細明體" w:eastAsia="細明體"/>
                <w:sz w:val="24"/>
                <w:szCs w:val="24"/>
                <w:spacing w:val="0"/>
                <w:w w:val="100"/>
                <w:position w:val="-1"/>
              </w:rPr>
              <w:t>農場</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0</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3</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7</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2"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面</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休閒農場</w:t>
            </w:r>
            <w:r>
              <w:rPr>
                <w:rFonts w:ascii="細明體" w:hAnsi="細明體" w:cs="細明體" w:eastAsia="細明體"/>
                <w:sz w:val="24"/>
                <w:szCs w:val="24"/>
                <w:spacing w:val="0"/>
                <w:w w:val="100"/>
                <w:position w:val="0"/>
              </w:rPr>
            </w:r>
          </w:p>
        </w:tc>
        <w:tc>
          <w:tcPr>
            <w:tcW w:w="2835" w:type="dxa"/>
            <w:gridSpan w:val="2"/>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香草園</w:t>
            </w:r>
            <w:r>
              <w:rPr>
                <w:rFonts w:ascii="細明體" w:hAnsi="細明體" w:cs="細明體" w:eastAsia="細明體"/>
                <w:sz w:val="24"/>
                <w:szCs w:val="24"/>
                <w:spacing w:val="2"/>
                <w:w w:val="100"/>
                <w:position w:val="-1"/>
              </w:rPr>
              <w:t>大</w:t>
            </w:r>
            <w:r>
              <w:rPr>
                <w:rFonts w:ascii="細明體" w:hAnsi="細明體" w:cs="細明體" w:eastAsia="細明體"/>
                <w:sz w:val="24"/>
                <w:szCs w:val="24"/>
                <w:spacing w:val="0"/>
                <w:w w:val="100"/>
                <w:position w:val="-1"/>
              </w:rPr>
              <w:t>自然休閒農場</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0</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0</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3</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6</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2"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面</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休閒農場</w:t>
            </w:r>
            <w:r>
              <w:rPr>
                <w:rFonts w:ascii="細明體" w:hAnsi="細明體" w:cs="細明體" w:eastAsia="細明體"/>
                <w:sz w:val="24"/>
                <w:szCs w:val="24"/>
                <w:spacing w:val="0"/>
                <w:w w:val="100"/>
                <w:position w:val="0"/>
              </w:rPr>
            </w:r>
          </w:p>
        </w:tc>
        <w:tc>
          <w:tcPr>
            <w:tcW w:w="2835" w:type="dxa"/>
            <w:gridSpan w:val="2"/>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跳跳生</w:t>
            </w:r>
            <w:r>
              <w:rPr>
                <w:rFonts w:ascii="細明體" w:hAnsi="細明體" w:cs="細明體" w:eastAsia="細明體"/>
                <w:sz w:val="24"/>
                <w:szCs w:val="24"/>
                <w:spacing w:val="2"/>
                <w:w w:val="100"/>
                <w:position w:val="-1"/>
              </w:rPr>
              <w:t>態</w:t>
            </w:r>
            <w:r>
              <w:rPr>
                <w:rFonts w:ascii="細明體" w:hAnsi="細明體" w:cs="細明體" w:eastAsia="細明體"/>
                <w:sz w:val="24"/>
                <w:szCs w:val="24"/>
                <w:spacing w:val="0"/>
                <w:w w:val="100"/>
                <w:position w:val="-1"/>
              </w:rPr>
              <w:t>農場</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0</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0</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3</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6</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4"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7"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面</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7"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休閒農場</w:t>
            </w:r>
            <w:r>
              <w:rPr>
                <w:rFonts w:ascii="細明體" w:hAnsi="細明體" w:cs="細明體" w:eastAsia="細明體"/>
                <w:sz w:val="24"/>
                <w:szCs w:val="24"/>
                <w:spacing w:val="0"/>
                <w:w w:val="100"/>
                <w:position w:val="0"/>
              </w:rPr>
            </w:r>
          </w:p>
        </w:tc>
        <w:tc>
          <w:tcPr>
            <w:tcW w:w="2835" w:type="dxa"/>
            <w:gridSpan w:val="2"/>
            <w:tcBorders>
              <w:top w:val="single" w:sz="4.640" w:space="0" w:color="000000"/>
              <w:bottom w:val="single" w:sz="4.640" w:space="0" w:color="000000"/>
              <w:left w:val="single" w:sz="4.640" w:space="0" w:color="000000"/>
              <w:right w:val="single" w:sz="4.640" w:space="0" w:color="000000"/>
            </w:tcBorders>
          </w:tcPr>
          <w:p>
            <w:pPr>
              <w:spacing w:before="0" w:after="0" w:line="277"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南化生</w:t>
            </w:r>
            <w:r>
              <w:rPr>
                <w:rFonts w:ascii="細明體" w:hAnsi="細明體" w:cs="細明體" w:eastAsia="細明體"/>
                <w:sz w:val="24"/>
                <w:szCs w:val="24"/>
                <w:spacing w:val="2"/>
                <w:w w:val="100"/>
                <w:position w:val="-1"/>
              </w:rPr>
              <w:t>態</w:t>
            </w:r>
            <w:r>
              <w:rPr>
                <w:rFonts w:ascii="細明體" w:hAnsi="細明體" w:cs="細明體" w:eastAsia="細明體"/>
                <w:sz w:val="24"/>
                <w:szCs w:val="24"/>
                <w:spacing w:val="0"/>
                <w:w w:val="100"/>
                <w:position w:val="-1"/>
              </w:rPr>
              <w:t>農場</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0</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right="3"/>
              <w:jc w:val="right"/>
              <w:rPr>
                <w:rFonts w:ascii="Arial" w:hAnsi="Arial" w:cs="Arial" w:eastAsia="Arial"/>
                <w:sz w:val="24"/>
                <w:szCs w:val="24"/>
              </w:rPr>
            </w:pPr>
            <w:rPr/>
            <w:r>
              <w:rPr>
                <w:rFonts w:ascii="Arial" w:hAnsi="Arial" w:cs="Arial" w:eastAsia="Arial"/>
                <w:sz w:val="24"/>
                <w:szCs w:val="24"/>
                <w:spacing w:val="0"/>
                <w:w w:val="84"/>
              </w:rPr>
              <w:t>3</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8</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2"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面</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休閒農場</w:t>
            </w:r>
            <w:r>
              <w:rPr>
                <w:rFonts w:ascii="細明體" w:hAnsi="細明體" w:cs="細明體" w:eastAsia="細明體"/>
                <w:sz w:val="24"/>
                <w:szCs w:val="24"/>
                <w:spacing w:val="0"/>
                <w:w w:val="100"/>
                <w:position w:val="0"/>
              </w:rPr>
            </w:r>
          </w:p>
        </w:tc>
        <w:tc>
          <w:tcPr>
            <w:tcW w:w="2835" w:type="dxa"/>
            <w:gridSpan w:val="2"/>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樂樂谷</w:t>
            </w:r>
            <w:r>
              <w:rPr>
                <w:rFonts w:ascii="細明體" w:hAnsi="細明體" w:cs="細明體" w:eastAsia="細明體"/>
                <w:sz w:val="24"/>
                <w:szCs w:val="24"/>
                <w:spacing w:val="2"/>
                <w:w w:val="100"/>
                <w:position w:val="-1"/>
              </w:rPr>
              <w:t>休</w:t>
            </w:r>
            <w:r>
              <w:rPr>
                <w:rFonts w:ascii="細明體" w:hAnsi="細明體" w:cs="細明體" w:eastAsia="細明體"/>
                <w:sz w:val="24"/>
                <w:szCs w:val="24"/>
                <w:spacing w:val="0"/>
                <w:w w:val="100"/>
                <w:position w:val="-1"/>
              </w:rPr>
              <w:t>閒莊園</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0</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3</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7</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2"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面</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休閒農場</w:t>
            </w:r>
            <w:r>
              <w:rPr>
                <w:rFonts w:ascii="細明體" w:hAnsi="細明體" w:cs="細明體" w:eastAsia="細明體"/>
                <w:sz w:val="24"/>
                <w:szCs w:val="24"/>
                <w:spacing w:val="0"/>
                <w:w w:val="100"/>
                <w:position w:val="0"/>
              </w:rPr>
            </w:r>
          </w:p>
        </w:tc>
        <w:tc>
          <w:tcPr>
            <w:tcW w:w="2835" w:type="dxa"/>
            <w:gridSpan w:val="2"/>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豆讚莊</w:t>
            </w:r>
            <w:r>
              <w:rPr>
                <w:rFonts w:ascii="細明體" w:hAnsi="細明體" w:cs="細明體" w:eastAsia="細明體"/>
                <w:sz w:val="24"/>
                <w:szCs w:val="24"/>
                <w:spacing w:val="2"/>
                <w:w w:val="100"/>
                <w:position w:val="-1"/>
              </w:rPr>
              <w:t>園</w:t>
            </w:r>
            <w:r>
              <w:rPr>
                <w:rFonts w:ascii="細明體" w:hAnsi="細明體" w:cs="細明體" w:eastAsia="細明體"/>
                <w:sz w:val="24"/>
                <w:szCs w:val="24"/>
                <w:spacing w:val="0"/>
                <w:w w:val="100"/>
                <w:position w:val="-1"/>
              </w:rPr>
              <w:t>咖啡</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0</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0</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3</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5</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2"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面</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休閒農場</w:t>
            </w:r>
            <w:r>
              <w:rPr>
                <w:rFonts w:ascii="細明體" w:hAnsi="細明體" w:cs="細明體" w:eastAsia="細明體"/>
                <w:sz w:val="24"/>
                <w:szCs w:val="24"/>
                <w:spacing w:val="0"/>
                <w:w w:val="100"/>
                <w:position w:val="0"/>
              </w:rPr>
            </w:r>
          </w:p>
        </w:tc>
        <w:tc>
          <w:tcPr>
            <w:tcW w:w="2835" w:type="dxa"/>
            <w:gridSpan w:val="2"/>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密枝果</w:t>
            </w:r>
            <w:r>
              <w:rPr>
                <w:rFonts w:ascii="細明體" w:hAnsi="細明體" w:cs="細明體" w:eastAsia="細明體"/>
                <w:sz w:val="24"/>
                <w:szCs w:val="24"/>
                <w:spacing w:val="2"/>
                <w:w w:val="100"/>
                <w:position w:val="-1"/>
              </w:rPr>
              <w:t>農</w:t>
            </w:r>
            <w:r>
              <w:rPr>
                <w:rFonts w:ascii="細明體" w:hAnsi="細明體" w:cs="細明體" w:eastAsia="細明體"/>
                <w:sz w:val="24"/>
                <w:szCs w:val="24"/>
                <w:spacing w:val="0"/>
                <w:w w:val="100"/>
                <w:position w:val="-1"/>
              </w:rPr>
              <w:t>之家</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0</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0</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3</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5</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5"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7"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面</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7"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溫泉</w:t>
            </w:r>
            <w:r>
              <w:rPr>
                <w:rFonts w:ascii="細明體" w:hAnsi="細明體" w:cs="細明體" w:eastAsia="細明體"/>
                <w:sz w:val="24"/>
                <w:szCs w:val="24"/>
                <w:spacing w:val="0"/>
                <w:w w:val="100"/>
                <w:position w:val="0"/>
              </w:rPr>
            </w:r>
          </w:p>
        </w:tc>
        <w:tc>
          <w:tcPr>
            <w:tcW w:w="1084" w:type="dxa"/>
            <w:tcBorders>
              <w:top w:val="single" w:sz="4.640" w:space="0" w:color="000000"/>
              <w:bottom w:val="single" w:sz="4.640" w:space="0" w:color="000000"/>
              <w:left w:val="single" w:sz="4.640" w:space="0" w:color="000000"/>
              <w:right w:val="nil" w:sz="6" w:space="0" w:color="auto"/>
            </w:tcBorders>
          </w:tcPr>
          <w:p>
            <w:pPr>
              <w:spacing w:before="0" w:after="0" w:line="277"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龜丹溫泉</w:t>
            </w:r>
            <w:r>
              <w:rPr>
                <w:rFonts w:ascii="細明體" w:hAnsi="細明體" w:cs="細明體" w:eastAsia="細明體"/>
                <w:sz w:val="24"/>
                <w:szCs w:val="24"/>
                <w:spacing w:val="0"/>
                <w:w w:val="100"/>
                <w:position w:val="0"/>
              </w:rPr>
            </w:r>
          </w:p>
        </w:tc>
        <w:tc>
          <w:tcPr>
            <w:tcW w:w="1751" w:type="dxa"/>
            <w:tcBorders>
              <w:top w:val="single" w:sz="4.640" w:space="0" w:color="000000"/>
              <w:bottom w:val="single" w:sz="4.640" w:space="0" w:color="000000"/>
              <w:left w:val="nil" w:sz="6" w:space="0" w:color="auto"/>
              <w:right w:val="single" w:sz="4.640" w:space="0" w:color="000000"/>
            </w:tcBorders>
          </w:tcPr>
          <w:p>
            <w:pPr/>
            <w:rPr/>
          </w:p>
        </w:tc>
        <w:tc>
          <w:tcPr>
            <w:tcW w:w="708"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0</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right="3"/>
              <w:jc w:val="right"/>
              <w:rPr>
                <w:rFonts w:ascii="Arial" w:hAnsi="Arial" w:cs="Arial" w:eastAsia="Arial"/>
                <w:sz w:val="24"/>
                <w:szCs w:val="24"/>
              </w:rPr>
            </w:pPr>
            <w:rPr/>
            <w:r>
              <w:rPr>
                <w:rFonts w:ascii="Arial" w:hAnsi="Arial" w:cs="Arial" w:eastAsia="Arial"/>
                <w:sz w:val="24"/>
                <w:szCs w:val="24"/>
                <w:spacing w:val="0"/>
                <w:w w:val="84"/>
              </w:rPr>
              <w:t>0</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6</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2"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面</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溫泉</w:t>
            </w:r>
            <w:r>
              <w:rPr>
                <w:rFonts w:ascii="細明體" w:hAnsi="細明體" w:cs="細明體" w:eastAsia="細明體"/>
                <w:sz w:val="24"/>
                <w:szCs w:val="24"/>
                <w:spacing w:val="0"/>
                <w:w w:val="100"/>
                <w:position w:val="0"/>
              </w:rPr>
            </w:r>
          </w:p>
        </w:tc>
        <w:tc>
          <w:tcPr>
            <w:tcW w:w="2835" w:type="dxa"/>
            <w:gridSpan w:val="2"/>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中崙澐</w:t>
            </w:r>
            <w:r>
              <w:rPr>
                <w:rFonts w:ascii="細明體" w:hAnsi="細明體" w:cs="細明體" w:eastAsia="細明體"/>
                <w:sz w:val="24"/>
                <w:szCs w:val="24"/>
                <w:spacing w:val="2"/>
                <w:w w:val="100"/>
                <w:position w:val="-1"/>
              </w:rPr>
              <w:t>水</w:t>
            </w:r>
            <w:r>
              <w:rPr>
                <w:rFonts w:ascii="細明體" w:hAnsi="細明體" w:cs="細明體" w:eastAsia="細明體"/>
                <w:sz w:val="24"/>
                <w:szCs w:val="24"/>
                <w:spacing w:val="0"/>
                <w:w w:val="100"/>
                <w:position w:val="-1"/>
              </w:rPr>
              <w:t>溪溫泉</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1</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0</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7</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2"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面</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渡假村</w:t>
            </w:r>
            <w:r>
              <w:rPr>
                <w:rFonts w:ascii="細明體" w:hAnsi="細明體" w:cs="細明體" w:eastAsia="細明體"/>
                <w:sz w:val="24"/>
                <w:szCs w:val="24"/>
                <w:spacing w:val="0"/>
                <w:w w:val="100"/>
                <w:position w:val="0"/>
              </w:rPr>
            </w:r>
          </w:p>
        </w:tc>
        <w:tc>
          <w:tcPr>
            <w:tcW w:w="2835" w:type="dxa"/>
            <w:gridSpan w:val="2"/>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歐都納</w:t>
            </w:r>
            <w:r>
              <w:rPr>
                <w:rFonts w:ascii="細明體" w:hAnsi="細明體" w:cs="細明體" w:eastAsia="細明體"/>
                <w:sz w:val="24"/>
                <w:szCs w:val="24"/>
                <w:spacing w:val="2"/>
                <w:w w:val="100"/>
                <w:position w:val="-1"/>
              </w:rPr>
              <w:t>山</w:t>
            </w:r>
            <w:r>
              <w:rPr>
                <w:rFonts w:ascii="細明體" w:hAnsi="細明體" w:cs="細明體" w:eastAsia="細明體"/>
                <w:sz w:val="24"/>
                <w:szCs w:val="24"/>
                <w:spacing w:val="0"/>
                <w:w w:val="100"/>
                <w:position w:val="-1"/>
              </w:rPr>
              <w:t>野渡假村</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0</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0</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3</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6</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2"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面</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地形景觀</w:t>
            </w:r>
            <w:r>
              <w:rPr>
                <w:rFonts w:ascii="細明體" w:hAnsi="細明體" w:cs="細明體" w:eastAsia="細明體"/>
                <w:sz w:val="24"/>
                <w:szCs w:val="24"/>
                <w:spacing w:val="0"/>
                <w:w w:val="100"/>
                <w:position w:val="0"/>
              </w:rPr>
            </w:r>
          </w:p>
        </w:tc>
        <w:tc>
          <w:tcPr>
            <w:tcW w:w="1084" w:type="dxa"/>
            <w:tcBorders>
              <w:top w:val="single" w:sz="4.640" w:space="0" w:color="000000"/>
              <w:bottom w:val="single" w:sz="4.640" w:space="0" w:color="000000"/>
              <w:left w:val="single" w:sz="4.640" w:space="0" w:color="000000"/>
              <w:right w:val="nil" w:sz="6" w:space="0" w:color="auto"/>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大凍山</w:t>
            </w:r>
            <w:r>
              <w:rPr>
                <w:rFonts w:ascii="細明體" w:hAnsi="細明體" w:cs="細明體" w:eastAsia="細明體"/>
                <w:sz w:val="24"/>
                <w:szCs w:val="24"/>
                <w:spacing w:val="0"/>
                <w:w w:val="100"/>
                <w:position w:val="0"/>
              </w:rPr>
            </w:r>
          </w:p>
        </w:tc>
        <w:tc>
          <w:tcPr>
            <w:tcW w:w="1751" w:type="dxa"/>
            <w:tcBorders>
              <w:top w:val="single" w:sz="4.640" w:space="0" w:color="000000"/>
              <w:bottom w:val="single" w:sz="4.640" w:space="0" w:color="000000"/>
              <w:left w:val="nil" w:sz="6" w:space="0" w:color="auto"/>
              <w:right w:val="single" w:sz="4.640" w:space="0" w:color="000000"/>
            </w:tcBorders>
          </w:tcPr>
          <w:p>
            <w:pPr/>
            <w:rP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0</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0</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5</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4"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面</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地形景觀</w:t>
            </w:r>
            <w:r>
              <w:rPr>
                <w:rFonts w:ascii="細明體" w:hAnsi="細明體" w:cs="細明體" w:eastAsia="細明體"/>
                <w:sz w:val="24"/>
                <w:szCs w:val="24"/>
                <w:spacing w:val="0"/>
                <w:w w:val="100"/>
                <w:position w:val="0"/>
              </w:rPr>
            </w:r>
          </w:p>
        </w:tc>
        <w:tc>
          <w:tcPr>
            <w:tcW w:w="2835" w:type="dxa"/>
            <w:gridSpan w:val="2"/>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草山三</w:t>
            </w:r>
            <w:r>
              <w:rPr>
                <w:rFonts w:ascii="細明體" w:hAnsi="細明體" w:cs="細明體" w:eastAsia="細明體"/>
                <w:sz w:val="24"/>
                <w:szCs w:val="24"/>
                <w:spacing w:val="2"/>
                <w:w w:val="100"/>
                <w:position w:val="-1"/>
              </w:rPr>
              <w:t>○</w:t>
            </w:r>
            <w:r>
              <w:rPr>
                <w:rFonts w:ascii="細明體" w:hAnsi="細明體" w:cs="細明體" w:eastAsia="細明體"/>
                <w:sz w:val="24"/>
                <w:szCs w:val="24"/>
                <w:spacing w:val="0"/>
                <w:w w:val="100"/>
                <w:position w:val="-1"/>
              </w:rPr>
              <w:t>八高地</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1</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0</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6</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2"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面</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地形景觀</w:t>
            </w:r>
            <w:r>
              <w:rPr>
                <w:rFonts w:ascii="細明體" w:hAnsi="細明體" w:cs="細明體" w:eastAsia="細明體"/>
                <w:sz w:val="24"/>
                <w:szCs w:val="24"/>
                <w:spacing w:val="0"/>
                <w:w w:val="100"/>
                <w:position w:val="0"/>
              </w:rPr>
            </w:r>
          </w:p>
        </w:tc>
        <w:tc>
          <w:tcPr>
            <w:tcW w:w="1084" w:type="dxa"/>
            <w:tcBorders>
              <w:top w:val="single" w:sz="4.640" w:space="0" w:color="000000"/>
              <w:bottom w:val="single" w:sz="4.640" w:space="0" w:color="000000"/>
              <w:left w:val="single" w:sz="4.640" w:space="0" w:color="000000"/>
              <w:right w:val="nil" w:sz="6" w:space="0" w:color="auto"/>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二寮觀日</w:t>
            </w:r>
            <w:r>
              <w:rPr>
                <w:rFonts w:ascii="細明體" w:hAnsi="細明體" w:cs="細明體" w:eastAsia="細明體"/>
                <w:sz w:val="24"/>
                <w:szCs w:val="24"/>
                <w:spacing w:val="0"/>
                <w:w w:val="100"/>
                <w:position w:val="0"/>
              </w:rPr>
            </w:r>
          </w:p>
        </w:tc>
        <w:tc>
          <w:tcPr>
            <w:tcW w:w="1751" w:type="dxa"/>
            <w:tcBorders>
              <w:top w:val="single" w:sz="4.640" w:space="0" w:color="000000"/>
              <w:bottom w:val="single" w:sz="4.640" w:space="0" w:color="000000"/>
              <w:left w:val="nil" w:sz="6" w:space="0" w:color="auto"/>
              <w:right w:val="single" w:sz="4.640" w:space="0" w:color="000000"/>
            </w:tcBorders>
          </w:tcPr>
          <w:p>
            <w:pPr/>
            <w:rP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1"/>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0</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5"/>
              <w:jc w:val="right"/>
              <w:rPr>
                <w:rFonts w:ascii="Arial" w:hAnsi="Arial" w:cs="Arial" w:eastAsia="Arial"/>
                <w:sz w:val="24"/>
                <w:szCs w:val="24"/>
              </w:rPr>
            </w:pPr>
            <w:rPr/>
            <w:r>
              <w:rPr>
                <w:rFonts w:ascii="Arial" w:hAnsi="Arial" w:cs="Arial" w:eastAsia="Arial"/>
                <w:sz w:val="24"/>
                <w:szCs w:val="24"/>
                <w:spacing w:val="0"/>
                <w:w w:val="84"/>
              </w:rPr>
              <w:t>7</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2"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面</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地形景觀</w:t>
            </w:r>
            <w:r>
              <w:rPr>
                <w:rFonts w:ascii="細明體" w:hAnsi="細明體" w:cs="細明體" w:eastAsia="細明體"/>
                <w:sz w:val="24"/>
                <w:szCs w:val="24"/>
                <w:spacing w:val="0"/>
                <w:w w:val="100"/>
                <w:position w:val="0"/>
              </w:rPr>
            </w:r>
          </w:p>
        </w:tc>
        <w:tc>
          <w:tcPr>
            <w:tcW w:w="2835" w:type="dxa"/>
            <w:gridSpan w:val="2"/>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草山月</w:t>
            </w:r>
            <w:r>
              <w:rPr>
                <w:rFonts w:ascii="細明體" w:hAnsi="細明體" w:cs="細明體" w:eastAsia="細明體"/>
                <w:sz w:val="24"/>
                <w:szCs w:val="24"/>
                <w:spacing w:val="2"/>
                <w:w w:val="100"/>
                <w:position w:val="-1"/>
              </w:rPr>
              <w:t>世</w:t>
            </w:r>
            <w:r>
              <w:rPr>
                <w:rFonts w:ascii="細明體" w:hAnsi="細明體" w:cs="細明體" w:eastAsia="細明體"/>
                <w:sz w:val="24"/>
                <w:szCs w:val="24"/>
                <w:spacing w:val="0"/>
                <w:w w:val="100"/>
                <w:position w:val="-1"/>
              </w:rPr>
              <w:t>界</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1</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0</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6</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2"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面</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地形景觀</w:t>
            </w:r>
            <w:r>
              <w:rPr>
                <w:rFonts w:ascii="細明體" w:hAnsi="細明體" w:cs="細明體" w:eastAsia="細明體"/>
                <w:sz w:val="24"/>
                <w:szCs w:val="24"/>
                <w:spacing w:val="0"/>
                <w:w w:val="100"/>
                <w:position w:val="0"/>
              </w:rPr>
            </w:r>
          </w:p>
        </w:tc>
        <w:tc>
          <w:tcPr>
            <w:tcW w:w="1084" w:type="dxa"/>
            <w:tcBorders>
              <w:top w:val="single" w:sz="4.640" w:space="0" w:color="000000"/>
              <w:bottom w:val="single" w:sz="4.640" w:space="0" w:color="000000"/>
              <w:left w:val="single" w:sz="4.640" w:space="0" w:color="000000"/>
              <w:right w:val="nil" w:sz="6" w:space="0" w:color="auto"/>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峭壁雄風</w:t>
            </w:r>
            <w:r>
              <w:rPr>
                <w:rFonts w:ascii="細明體" w:hAnsi="細明體" w:cs="細明體" w:eastAsia="細明體"/>
                <w:sz w:val="24"/>
                <w:szCs w:val="24"/>
                <w:spacing w:val="0"/>
                <w:w w:val="100"/>
                <w:position w:val="0"/>
              </w:rPr>
            </w:r>
          </w:p>
        </w:tc>
        <w:tc>
          <w:tcPr>
            <w:tcW w:w="1751" w:type="dxa"/>
            <w:tcBorders>
              <w:top w:val="single" w:sz="4.640" w:space="0" w:color="000000"/>
              <w:bottom w:val="single" w:sz="4.640" w:space="0" w:color="000000"/>
              <w:left w:val="nil" w:sz="6" w:space="0" w:color="auto"/>
              <w:right w:val="single" w:sz="4.640" w:space="0" w:color="000000"/>
            </w:tcBorders>
          </w:tcPr>
          <w:p>
            <w:pPr/>
            <w:rP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0</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0</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3</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4"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面</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地形景觀</w:t>
            </w:r>
            <w:r>
              <w:rPr>
                <w:rFonts w:ascii="細明體" w:hAnsi="細明體" w:cs="細明體" w:eastAsia="細明體"/>
                <w:sz w:val="24"/>
                <w:szCs w:val="24"/>
                <w:spacing w:val="0"/>
                <w:w w:val="100"/>
                <w:position w:val="0"/>
              </w:rPr>
            </w:r>
          </w:p>
        </w:tc>
        <w:tc>
          <w:tcPr>
            <w:tcW w:w="1084" w:type="dxa"/>
            <w:tcBorders>
              <w:top w:val="single" w:sz="4.640" w:space="0" w:color="000000"/>
              <w:bottom w:val="single" w:sz="4.640" w:space="0" w:color="000000"/>
              <w:left w:val="single" w:sz="4.640" w:space="0" w:color="000000"/>
              <w:right w:val="nil" w:sz="6" w:space="0" w:color="auto"/>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虎頭山</w:t>
            </w:r>
            <w:r>
              <w:rPr>
                <w:rFonts w:ascii="細明體" w:hAnsi="細明體" w:cs="細明體" w:eastAsia="細明體"/>
                <w:sz w:val="24"/>
                <w:szCs w:val="24"/>
                <w:spacing w:val="0"/>
                <w:w w:val="100"/>
                <w:position w:val="0"/>
              </w:rPr>
            </w:r>
          </w:p>
        </w:tc>
        <w:tc>
          <w:tcPr>
            <w:tcW w:w="1751" w:type="dxa"/>
            <w:tcBorders>
              <w:top w:val="single" w:sz="4.640" w:space="0" w:color="000000"/>
              <w:bottom w:val="single" w:sz="4.640" w:space="0" w:color="000000"/>
              <w:left w:val="nil" w:sz="6" w:space="0" w:color="auto"/>
              <w:right w:val="single" w:sz="4.640" w:space="0" w:color="000000"/>
            </w:tcBorders>
          </w:tcPr>
          <w:p>
            <w:pPr/>
            <w:rP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0</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3</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8</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bl>
    <w:p>
      <w:pPr>
        <w:spacing w:after="0"/>
        <w:sectPr>
          <w:pgMar w:header="0" w:footer="375" w:top="1560" w:bottom="760" w:left="840" w:right="500"/>
          <w:pgSz w:w="11920" w:h="16840"/>
        </w:sectPr>
      </w:pPr>
      <w:rPr/>
    </w:p>
    <w:p>
      <w:pPr>
        <w:spacing w:before="1" w:after="0" w:line="100" w:lineRule="exact"/>
        <w:jc w:val="left"/>
        <w:rPr>
          <w:sz w:val="10"/>
          <w:szCs w:val="10"/>
        </w:rPr>
      </w:pPr>
      <w:rPr/>
      <w:r>
        <w:rPr>
          <w:sz w:val="10"/>
          <w:szCs w:val="10"/>
        </w:rPr>
      </w:r>
    </w:p>
    <w:tbl>
      <w:tblPr>
        <w:tblW w:w="0" w:type="auto"/>
        <w:tblLook w:val="01E0"/>
        <w:tblLayout w:type="fixed"/>
        <w:tblCellMar>
          <w:left w:w="0" w:type="dxa"/>
          <w:right w:w="0" w:type="dxa"/>
          <w:bottom w:w="0" w:type="dxa"/>
          <w:top w:w="0" w:type="dxa"/>
        </w:tblCellMar>
        <w:jc w:val="left"/>
        <w:tblInd w:w="135" w:type="dxa"/>
      </w:tblPr>
      <w:tblGrid/>
      <w:tr>
        <w:trPr>
          <w:trHeight w:val="1258"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1" w:after="0" w:line="170" w:lineRule="exact"/>
              <w:jc w:val="left"/>
              <w:rPr>
                <w:sz w:val="17"/>
                <w:szCs w:val="17"/>
              </w:rPr>
            </w:pPr>
            <w:rPr/>
            <w:r>
              <w:rPr>
                <w:sz w:val="17"/>
                <w:szCs w:val="17"/>
              </w:rPr>
            </w:r>
          </w:p>
          <w:p>
            <w:pPr>
              <w:spacing w:before="0" w:after="0" w:line="200" w:lineRule="exact"/>
              <w:jc w:val="left"/>
              <w:rPr>
                <w:sz w:val="20"/>
                <w:szCs w:val="20"/>
              </w:rPr>
            </w:pPr>
            <w:rPr/>
            <w:r>
              <w:rPr>
                <w:sz w:val="20"/>
                <w:szCs w:val="20"/>
              </w:rPr>
            </w:r>
          </w:p>
          <w:p>
            <w:pPr>
              <w:spacing w:before="0" w:after="0" w:line="240" w:lineRule="auto"/>
              <w:ind w:left="37" w:right="-20"/>
              <w:jc w:val="left"/>
              <w:rPr>
                <w:rFonts w:ascii="細明體" w:hAnsi="細明體" w:cs="細明體" w:eastAsia="細明體"/>
                <w:sz w:val="24"/>
                <w:szCs w:val="24"/>
              </w:rPr>
            </w:pPr>
            <w:rPr/>
            <w:r>
              <w:rPr>
                <w:rFonts w:ascii="細明體" w:hAnsi="細明體" w:cs="細明體" w:eastAsia="細明體"/>
                <w:sz w:val="24"/>
                <w:szCs w:val="24"/>
                <w:spacing w:val="0"/>
                <w:w w:val="100"/>
              </w:rPr>
              <w:t>型態</w:t>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1" w:after="0" w:line="170" w:lineRule="exact"/>
              <w:jc w:val="left"/>
              <w:rPr>
                <w:sz w:val="17"/>
                <w:szCs w:val="17"/>
              </w:rPr>
            </w:pPr>
            <w:rPr/>
            <w:r>
              <w:rPr>
                <w:sz w:val="17"/>
                <w:szCs w:val="17"/>
              </w:rPr>
            </w:r>
          </w:p>
          <w:p>
            <w:pPr>
              <w:spacing w:before="0" w:after="0" w:line="200" w:lineRule="exact"/>
              <w:jc w:val="left"/>
              <w:rPr>
                <w:sz w:val="20"/>
                <w:szCs w:val="20"/>
              </w:rPr>
            </w:pPr>
            <w:rPr/>
            <w:r>
              <w:rPr>
                <w:sz w:val="20"/>
                <w:szCs w:val="20"/>
              </w:rPr>
            </w:r>
          </w:p>
          <w:p>
            <w:pPr>
              <w:spacing w:before="0" w:after="0" w:line="240" w:lineRule="auto"/>
              <w:ind w:left="78" w:right="-20"/>
              <w:jc w:val="left"/>
              <w:rPr>
                <w:rFonts w:ascii="細明體" w:hAnsi="細明體" w:cs="細明體" w:eastAsia="細明體"/>
                <w:sz w:val="24"/>
                <w:szCs w:val="24"/>
              </w:rPr>
            </w:pPr>
            <w:rPr/>
            <w:r>
              <w:rPr>
                <w:rFonts w:ascii="細明體" w:hAnsi="細明體" w:cs="細明體" w:eastAsia="細明體"/>
                <w:sz w:val="24"/>
                <w:szCs w:val="24"/>
                <w:spacing w:val="0"/>
                <w:w w:val="100"/>
              </w:rPr>
              <w:t>景點類型</w:t>
            </w:r>
          </w:p>
        </w:tc>
        <w:tc>
          <w:tcPr>
            <w:tcW w:w="2835" w:type="dxa"/>
            <w:tcBorders>
              <w:top w:val="single" w:sz="4.640" w:space="0" w:color="000000"/>
              <w:bottom w:val="single" w:sz="4.640" w:space="0" w:color="000000"/>
              <w:left w:val="single" w:sz="4.640" w:space="0" w:color="000000"/>
              <w:right w:val="single" w:sz="4.640" w:space="0" w:color="000000"/>
            </w:tcBorders>
          </w:tcPr>
          <w:p>
            <w:pPr>
              <w:spacing w:before="1" w:after="0" w:line="170" w:lineRule="exact"/>
              <w:jc w:val="left"/>
              <w:rPr>
                <w:sz w:val="17"/>
                <w:szCs w:val="17"/>
              </w:rPr>
            </w:pPr>
            <w:rPr/>
            <w:r>
              <w:rPr>
                <w:sz w:val="17"/>
                <w:szCs w:val="17"/>
              </w:rPr>
            </w:r>
          </w:p>
          <w:p>
            <w:pPr>
              <w:spacing w:before="0" w:after="0" w:line="200" w:lineRule="exact"/>
              <w:jc w:val="left"/>
              <w:rPr>
                <w:sz w:val="20"/>
                <w:szCs w:val="20"/>
              </w:rPr>
            </w:pPr>
            <w:rPr/>
            <w:r>
              <w:rPr>
                <w:sz w:val="20"/>
                <w:szCs w:val="20"/>
              </w:rPr>
            </w:r>
          </w:p>
          <w:p>
            <w:pPr>
              <w:spacing w:before="0" w:after="0" w:line="240" w:lineRule="auto"/>
              <w:ind w:left="1135" w:right="1112"/>
              <w:jc w:val="center"/>
              <w:rPr>
                <w:rFonts w:ascii="細明體" w:hAnsi="細明體" w:cs="細明體" w:eastAsia="細明體"/>
                <w:sz w:val="24"/>
                <w:szCs w:val="24"/>
              </w:rPr>
            </w:pPr>
            <w:rPr/>
            <w:r>
              <w:rPr>
                <w:rFonts w:ascii="細明體" w:hAnsi="細明體" w:cs="細明體" w:eastAsia="細明體"/>
                <w:sz w:val="24"/>
                <w:szCs w:val="24"/>
                <w:spacing w:val="0"/>
                <w:w w:val="100"/>
              </w:rPr>
              <w:t>名稱</w:t>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 w:after="0" w:line="130" w:lineRule="exact"/>
              <w:jc w:val="left"/>
              <w:rPr>
                <w:sz w:val="13"/>
                <w:szCs w:val="13"/>
              </w:rPr>
            </w:pPr>
            <w:rPr/>
            <w:r>
              <w:rPr>
                <w:sz w:val="13"/>
                <w:szCs w:val="13"/>
              </w:rPr>
            </w:r>
          </w:p>
          <w:p>
            <w:pPr>
              <w:spacing w:before="0" w:after="0" w:line="312" w:lineRule="exact"/>
              <w:ind w:left="81" w:right="59"/>
              <w:jc w:val="center"/>
              <w:rPr>
                <w:rFonts w:ascii="細明體" w:hAnsi="細明體" w:cs="細明體" w:eastAsia="細明體"/>
                <w:sz w:val="24"/>
                <w:szCs w:val="24"/>
              </w:rPr>
            </w:pPr>
            <w:rPr/>
            <w:r>
              <w:rPr>
                <w:rFonts w:ascii="細明體" w:hAnsi="細明體" w:cs="細明體" w:eastAsia="細明體"/>
                <w:sz w:val="24"/>
                <w:szCs w:val="24"/>
                <w:spacing w:val="0"/>
                <w:w w:val="100"/>
              </w:rPr>
              <w:t>資源</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知名</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度</w:t>
            </w:r>
          </w:p>
        </w:tc>
        <w:tc>
          <w:tcPr>
            <w:tcW w:w="710" w:type="dxa"/>
            <w:tcBorders>
              <w:top w:val="single" w:sz="4.640" w:space="0" w:color="000000"/>
              <w:bottom w:val="single" w:sz="4.640" w:space="0" w:color="000000"/>
              <w:left w:val="single" w:sz="4.640" w:space="0" w:color="000000"/>
              <w:right w:val="single" w:sz="4.640" w:space="0" w:color="000000"/>
            </w:tcBorders>
          </w:tcPr>
          <w:p>
            <w:pPr>
              <w:spacing w:before="4" w:after="0" w:line="130" w:lineRule="exact"/>
              <w:jc w:val="left"/>
              <w:rPr>
                <w:sz w:val="13"/>
                <w:szCs w:val="13"/>
              </w:rPr>
            </w:pPr>
            <w:rPr/>
            <w:r>
              <w:rPr>
                <w:sz w:val="13"/>
                <w:szCs w:val="13"/>
              </w:rPr>
            </w:r>
          </w:p>
          <w:p>
            <w:pPr>
              <w:spacing w:before="0" w:after="0" w:line="312" w:lineRule="exact"/>
              <w:ind w:left="81" w:right="61"/>
              <w:jc w:val="center"/>
              <w:rPr>
                <w:rFonts w:ascii="細明體" w:hAnsi="細明體" w:cs="細明體" w:eastAsia="細明體"/>
                <w:sz w:val="24"/>
                <w:szCs w:val="24"/>
              </w:rPr>
            </w:pPr>
            <w:rPr/>
            <w:r>
              <w:rPr>
                <w:rFonts w:ascii="細明體" w:hAnsi="細明體" w:cs="細明體" w:eastAsia="細明體"/>
                <w:sz w:val="24"/>
                <w:szCs w:val="24"/>
                <w:spacing w:val="0"/>
                <w:w w:val="100"/>
              </w:rPr>
              <w:t>發展</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可能</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性</w:t>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 w:after="0" w:line="130" w:lineRule="exact"/>
              <w:jc w:val="left"/>
              <w:rPr>
                <w:sz w:val="13"/>
                <w:szCs w:val="13"/>
              </w:rPr>
            </w:pPr>
            <w:rPr/>
            <w:r>
              <w:rPr>
                <w:sz w:val="13"/>
                <w:szCs w:val="13"/>
              </w:rPr>
            </w:r>
          </w:p>
          <w:p>
            <w:pPr>
              <w:spacing w:before="0" w:after="0" w:line="312" w:lineRule="exact"/>
              <w:ind w:left="79" w:right="61"/>
              <w:jc w:val="center"/>
              <w:rPr>
                <w:rFonts w:ascii="細明體" w:hAnsi="細明體" w:cs="細明體" w:eastAsia="細明體"/>
                <w:sz w:val="24"/>
                <w:szCs w:val="24"/>
              </w:rPr>
            </w:pPr>
            <w:rPr/>
            <w:r>
              <w:rPr>
                <w:rFonts w:ascii="細明體" w:hAnsi="細明體" w:cs="細明體" w:eastAsia="細明體"/>
                <w:sz w:val="24"/>
                <w:szCs w:val="24"/>
                <w:spacing w:val="0"/>
                <w:w w:val="100"/>
              </w:rPr>
              <w:t>交通</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重要</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性</w:t>
            </w:r>
          </w:p>
        </w:tc>
        <w:tc>
          <w:tcPr>
            <w:tcW w:w="711" w:type="dxa"/>
            <w:tcBorders>
              <w:top w:val="single" w:sz="4.640" w:space="0" w:color="000000"/>
              <w:bottom w:val="single" w:sz="4.640" w:space="0" w:color="000000"/>
              <w:left w:val="single" w:sz="4.640" w:space="0" w:color="000000"/>
              <w:right w:val="single" w:sz="4.640" w:space="0" w:color="000000"/>
            </w:tcBorders>
          </w:tcPr>
          <w:p>
            <w:pPr>
              <w:spacing w:before="4" w:after="0" w:line="130" w:lineRule="exact"/>
              <w:jc w:val="left"/>
              <w:rPr>
                <w:sz w:val="13"/>
                <w:szCs w:val="13"/>
              </w:rPr>
            </w:pPr>
            <w:rPr/>
            <w:r>
              <w:rPr>
                <w:sz w:val="13"/>
                <w:szCs w:val="13"/>
              </w:rPr>
            </w:r>
          </w:p>
          <w:p>
            <w:pPr>
              <w:spacing w:before="0" w:after="0" w:line="312" w:lineRule="exact"/>
              <w:ind w:left="81" w:right="62"/>
              <w:jc w:val="center"/>
              <w:rPr>
                <w:rFonts w:ascii="細明體" w:hAnsi="細明體" w:cs="細明體" w:eastAsia="細明體"/>
                <w:sz w:val="24"/>
                <w:szCs w:val="24"/>
              </w:rPr>
            </w:pPr>
            <w:rPr/>
            <w:r>
              <w:rPr>
                <w:rFonts w:ascii="細明體" w:hAnsi="細明體" w:cs="細明體" w:eastAsia="細明體"/>
                <w:sz w:val="24"/>
                <w:szCs w:val="24"/>
                <w:spacing w:val="0"/>
                <w:w w:val="100"/>
              </w:rPr>
              <w:t>資源</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多樣</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性</w:t>
            </w:r>
          </w:p>
        </w:tc>
        <w:tc>
          <w:tcPr>
            <w:tcW w:w="708"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57" w:right="40"/>
              <w:jc w:val="center"/>
              <w:rPr>
                <w:rFonts w:ascii="細明體" w:hAnsi="細明體" w:cs="細明體" w:eastAsia="細明體"/>
                <w:sz w:val="24"/>
                <w:szCs w:val="24"/>
              </w:rPr>
            </w:pPr>
            <w:rPr/>
            <w:r>
              <w:rPr>
                <w:rFonts w:ascii="細明體" w:hAnsi="細明體" w:cs="細明體" w:eastAsia="細明體"/>
                <w:sz w:val="24"/>
                <w:szCs w:val="24"/>
                <w:spacing w:val="0"/>
                <w:w w:val="100"/>
                <w:position w:val="-1"/>
              </w:rPr>
              <w:t>資料</w:t>
            </w:r>
            <w:r>
              <w:rPr>
                <w:rFonts w:ascii="細明體" w:hAnsi="細明體" w:cs="細明體" w:eastAsia="細明體"/>
                <w:sz w:val="24"/>
                <w:szCs w:val="24"/>
                <w:spacing w:val="0"/>
                <w:w w:val="100"/>
                <w:position w:val="0"/>
              </w:rPr>
            </w:r>
          </w:p>
          <w:p>
            <w:pPr>
              <w:spacing w:before="15" w:after="0" w:line="312" w:lineRule="exact"/>
              <w:ind w:left="79" w:right="61"/>
              <w:jc w:val="center"/>
              <w:rPr>
                <w:rFonts w:ascii="細明體" w:hAnsi="細明體" w:cs="細明體" w:eastAsia="細明體"/>
                <w:sz w:val="24"/>
                <w:szCs w:val="24"/>
              </w:rPr>
            </w:pPr>
            <w:rPr/>
            <w:r>
              <w:rPr>
                <w:rFonts w:ascii="細明體" w:hAnsi="細明體" w:cs="細明體" w:eastAsia="細明體"/>
                <w:sz w:val="24"/>
                <w:szCs w:val="24"/>
                <w:spacing w:val="0"/>
                <w:w w:val="100"/>
              </w:rPr>
              <w:t>取得</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難易</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度</w:t>
            </w:r>
          </w:p>
        </w:tc>
        <w:tc>
          <w:tcPr>
            <w:tcW w:w="710" w:type="dxa"/>
            <w:tcBorders>
              <w:top w:val="single" w:sz="4.640" w:space="0" w:color="000000"/>
              <w:bottom w:val="single" w:sz="4.640" w:space="0" w:color="000000"/>
              <w:left w:val="single" w:sz="4.640" w:space="0" w:color="000000"/>
              <w:right w:val="single" w:sz="4.640" w:space="0" w:color="000000"/>
            </w:tcBorders>
          </w:tcPr>
          <w:p>
            <w:pPr>
              <w:spacing w:before="1" w:after="0" w:line="170" w:lineRule="exact"/>
              <w:jc w:val="left"/>
              <w:rPr>
                <w:sz w:val="17"/>
                <w:szCs w:val="17"/>
              </w:rPr>
            </w:pPr>
            <w:rPr/>
            <w:r>
              <w:rPr>
                <w:sz w:val="17"/>
                <w:szCs w:val="17"/>
              </w:rPr>
            </w:r>
          </w:p>
          <w:p>
            <w:pPr>
              <w:spacing w:before="0" w:after="0" w:line="200" w:lineRule="exact"/>
              <w:jc w:val="left"/>
              <w:rPr>
                <w:sz w:val="20"/>
                <w:szCs w:val="20"/>
              </w:rPr>
            </w:pPr>
            <w:rPr/>
            <w:r>
              <w:rPr>
                <w:sz w:val="20"/>
                <w:szCs w:val="20"/>
              </w:rPr>
            </w:r>
          </w:p>
          <w:p>
            <w:pPr>
              <w:spacing w:before="0" w:after="0" w:line="240" w:lineRule="auto"/>
              <w:ind w:left="107" w:right="-20"/>
              <w:jc w:val="left"/>
              <w:rPr>
                <w:rFonts w:ascii="細明體" w:hAnsi="細明體" w:cs="細明體" w:eastAsia="細明體"/>
                <w:sz w:val="24"/>
                <w:szCs w:val="24"/>
              </w:rPr>
            </w:pPr>
            <w:rPr/>
            <w:r>
              <w:rPr>
                <w:rFonts w:ascii="細明體" w:hAnsi="細明體" w:cs="細明體" w:eastAsia="細明體"/>
                <w:sz w:val="24"/>
                <w:szCs w:val="24"/>
                <w:spacing w:val="0"/>
                <w:w w:val="100"/>
              </w:rPr>
              <w:t>總分</w:t>
            </w:r>
          </w:p>
        </w:tc>
        <w:tc>
          <w:tcPr>
            <w:tcW w:w="1558" w:type="dxa"/>
            <w:tcBorders>
              <w:top w:val="single" w:sz="4.640" w:space="0" w:color="000000"/>
              <w:bottom w:val="single" w:sz="4.640" w:space="0" w:color="000000"/>
              <w:left w:val="single" w:sz="4.640" w:space="0" w:color="000000"/>
              <w:right w:val="single" w:sz="4.640" w:space="0" w:color="000000"/>
            </w:tcBorders>
          </w:tcPr>
          <w:p>
            <w:pPr>
              <w:spacing w:before="1" w:after="0" w:line="170" w:lineRule="exact"/>
              <w:jc w:val="left"/>
              <w:rPr>
                <w:sz w:val="17"/>
                <w:szCs w:val="17"/>
              </w:rPr>
            </w:pPr>
            <w:rPr/>
            <w:r>
              <w:rPr>
                <w:sz w:val="17"/>
                <w:szCs w:val="17"/>
              </w:rPr>
            </w:r>
          </w:p>
          <w:p>
            <w:pPr>
              <w:spacing w:before="0" w:after="0" w:line="200" w:lineRule="exact"/>
              <w:jc w:val="left"/>
              <w:rPr>
                <w:sz w:val="20"/>
                <w:szCs w:val="20"/>
              </w:rPr>
            </w:pPr>
            <w:rPr/>
            <w:r>
              <w:rPr>
                <w:sz w:val="20"/>
                <w:szCs w:val="20"/>
              </w:rPr>
            </w:r>
          </w:p>
          <w:p>
            <w:pPr>
              <w:spacing w:before="0" w:after="0" w:line="240" w:lineRule="auto"/>
              <w:ind w:left="482" w:right="465"/>
              <w:jc w:val="center"/>
              <w:rPr>
                <w:rFonts w:ascii="細明體" w:hAnsi="細明體" w:cs="細明體" w:eastAsia="細明體"/>
                <w:sz w:val="24"/>
                <w:szCs w:val="24"/>
              </w:rPr>
            </w:pPr>
            <w:rPr/>
            <w:r>
              <w:rPr>
                <w:rFonts w:ascii="細明體" w:hAnsi="細明體" w:cs="細明體" w:eastAsia="細明體"/>
                <w:sz w:val="24"/>
                <w:szCs w:val="24"/>
                <w:spacing w:val="0"/>
                <w:w w:val="100"/>
              </w:rPr>
              <w:t>備註</w:t>
            </w:r>
          </w:p>
        </w:tc>
      </w:tr>
      <w:tr>
        <w:trPr>
          <w:trHeight w:val="324"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7"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面</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7"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公園</w:t>
            </w:r>
            <w:r>
              <w:rPr>
                <w:rFonts w:ascii="細明體" w:hAnsi="細明體" w:cs="細明體" w:eastAsia="細明體"/>
                <w:sz w:val="24"/>
                <w:szCs w:val="24"/>
                <w:spacing w:val="0"/>
                <w:w w:val="100"/>
                <w:position w:val="0"/>
              </w:rPr>
            </w:r>
          </w:p>
        </w:tc>
        <w:tc>
          <w:tcPr>
            <w:tcW w:w="2835" w:type="dxa"/>
            <w:tcBorders>
              <w:top w:val="single" w:sz="4.640" w:space="0" w:color="000000"/>
              <w:bottom w:val="single" w:sz="4.640" w:space="0" w:color="000000"/>
              <w:left w:val="single" w:sz="4.640" w:space="0" w:color="000000"/>
              <w:right w:val="single" w:sz="4.640" w:space="0" w:color="000000"/>
            </w:tcBorders>
          </w:tcPr>
          <w:p>
            <w:pPr>
              <w:spacing w:before="0" w:after="0" w:line="277"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情人公園</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right="1"/>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right="3"/>
              <w:jc w:val="right"/>
              <w:rPr>
                <w:rFonts w:ascii="Arial" w:hAnsi="Arial" w:cs="Arial" w:eastAsia="Arial"/>
                <w:sz w:val="24"/>
                <w:szCs w:val="24"/>
              </w:rPr>
            </w:pPr>
            <w:rPr/>
            <w:r>
              <w:rPr>
                <w:rFonts w:ascii="Arial" w:hAnsi="Arial" w:cs="Arial" w:eastAsia="Arial"/>
                <w:sz w:val="24"/>
                <w:szCs w:val="24"/>
                <w:spacing w:val="0"/>
                <w:w w:val="84"/>
              </w:rPr>
              <w:t>3</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right="3"/>
              <w:jc w:val="right"/>
              <w:rPr>
                <w:rFonts w:ascii="Arial" w:hAnsi="Arial" w:cs="Arial" w:eastAsia="Arial"/>
                <w:sz w:val="24"/>
                <w:szCs w:val="24"/>
              </w:rPr>
            </w:pPr>
            <w:rPr/>
            <w:r>
              <w:rPr>
                <w:rFonts w:ascii="Arial" w:hAnsi="Arial" w:cs="Arial" w:eastAsia="Arial"/>
                <w:sz w:val="24"/>
                <w:szCs w:val="24"/>
                <w:spacing w:val="0"/>
                <w:w w:val="84"/>
              </w:rPr>
              <w:t>0</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right="5"/>
              <w:jc w:val="right"/>
              <w:rPr>
                <w:rFonts w:ascii="Arial" w:hAnsi="Arial" w:cs="Arial" w:eastAsia="Arial"/>
                <w:sz w:val="24"/>
                <w:szCs w:val="24"/>
              </w:rPr>
            </w:pPr>
            <w:rPr/>
            <w:r>
              <w:rPr>
                <w:rFonts w:ascii="Arial" w:hAnsi="Arial" w:cs="Arial" w:eastAsia="Arial"/>
                <w:sz w:val="24"/>
                <w:szCs w:val="24"/>
                <w:spacing w:val="0"/>
                <w:w w:val="84"/>
              </w:rPr>
              <w:t>9</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2"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面</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公園</w:t>
            </w:r>
            <w:r>
              <w:rPr>
                <w:rFonts w:ascii="細明體" w:hAnsi="細明體" w:cs="細明體" w:eastAsia="細明體"/>
                <w:sz w:val="24"/>
                <w:szCs w:val="24"/>
                <w:spacing w:val="0"/>
                <w:w w:val="100"/>
                <w:position w:val="0"/>
              </w:rPr>
            </w:r>
          </w:p>
        </w:tc>
        <w:tc>
          <w:tcPr>
            <w:tcW w:w="2835"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西拉雅</w:t>
            </w:r>
            <w:r>
              <w:rPr>
                <w:rFonts w:ascii="細明體" w:hAnsi="細明體" w:cs="細明體" w:eastAsia="細明體"/>
                <w:sz w:val="24"/>
                <w:szCs w:val="24"/>
                <w:spacing w:val="2"/>
                <w:w w:val="100"/>
                <w:position w:val="-1"/>
              </w:rPr>
              <w:t>親</w:t>
            </w:r>
            <w:r>
              <w:rPr>
                <w:rFonts w:ascii="細明體" w:hAnsi="細明體" w:cs="細明體" w:eastAsia="細明體"/>
                <w:sz w:val="24"/>
                <w:szCs w:val="24"/>
                <w:spacing w:val="0"/>
                <w:w w:val="100"/>
                <w:position w:val="-1"/>
              </w:rPr>
              <w:t>子公園</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0</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3</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8</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2"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線</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道路</w:t>
            </w:r>
            <w:r>
              <w:rPr>
                <w:rFonts w:ascii="細明體" w:hAnsi="細明體" w:cs="細明體" w:eastAsia="細明體"/>
                <w:sz w:val="24"/>
                <w:szCs w:val="24"/>
                <w:spacing w:val="0"/>
                <w:w w:val="100"/>
                <w:position w:val="0"/>
              </w:rPr>
            </w:r>
          </w:p>
        </w:tc>
        <w:tc>
          <w:tcPr>
            <w:tcW w:w="2835"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東山咖</w:t>
            </w:r>
            <w:r>
              <w:rPr>
                <w:rFonts w:ascii="細明體" w:hAnsi="細明體" w:cs="細明體" w:eastAsia="細明體"/>
                <w:sz w:val="24"/>
                <w:szCs w:val="24"/>
                <w:spacing w:val="2"/>
                <w:w w:val="100"/>
                <w:position w:val="-1"/>
              </w:rPr>
              <w:t>啡</w:t>
            </w:r>
            <w:r>
              <w:rPr>
                <w:rFonts w:ascii="細明體" w:hAnsi="細明體" w:cs="細明體" w:eastAsia="細明體"/>
                <w:sz w:val="24"/>
                <w:szCs w:val="24"/>
                <w:spacing w:val="0"/>
                <w:w w:val="100"/>
                <w:position w:val="-1"/>
              </w:rPr>
              <w:t>公路</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0</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0</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5</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2"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線</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道路</w:t>
            </w:r>
            <w:r>
              <w:rPr>
                <w:rFonts w:ascii="細明體" w:hAnsi="細明體" w:cs="細明體" w:eastAsia="細明體"/>
                <w:sz w:val="24"/>
                <w:szCs w:val="24"/>
                <w:spacing w:val="0"/>
                <w:w w:val="100"/>
                <w:position w:val="0"/>
              </w:rPr>
            </w:r>
          </w:p>
        </w:tc>
        <w:tc>
          <w:tcPr>
            <w:tcW w:w="2835"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竹門綠</w:t>
            </w:r>
            <w:r>
              <w:rPr>
                <w:rFonts w:ascii="細明體" w:hAnsi="細明體" w:cs="細明體" w:eastAsia="細明體"/>
                <w:sz w:val="24"/>
                <w:szCs w:val="24"/>
                <w:spacing w:val="2"/>
                <w:w w:val="100"/>
                <w:position w:val="-1"/>
              </w:rPr>
              <w:t>色</w:t>
            </w:r>
            <w:r>
              <w:rPr>
                <w:rFonts w:ascii="細明體" w:hAnsi="細明體" w:cs="細明體" w:eastAsia="細明體"/>
                <w:sz w:val="24"/>
                <w:szCs w:val="24"/>
                <w:spacing w:val="0"/>
                <w:w w:val="100"/>
                <w:position w:val="-1"/>
              </w:rPr>
              <w:t>隧道</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0</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5</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4"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7"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線</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7"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道路</w:t>
            </w:r>
            <w:r>
              <w:rPr>
                <w:rFonts w:ascii="細明體" w:hAnsi="細明體" w:cs="細明體" w:eastAsia="細明體"/>
                <w:sz w:val="24"/>
                <w:szCs w:val="24"/>
                <w:spacing w:val="0"/>
                <w:w w:val="100"/>
                <w:position w:val="0"/>
              </w:rPr>
            </w:r>
          </w:p>
        </w:tc>
        <w:tc>
          <w:tcPr>
            <w:tcW w:w="2835" w:type="dxa"/>
            <w:tcBorders>
              <w:top w:val="single" w:sz="4.640" w:space="0" w:color="000000"/>
              <w:bottom w:val="single" w:sz="4.640" w:space="0" w:color="000000"/>
              <w:left w:val="single" w:sz="4.640" w:space="0" w:color="000000"/>
              <w:right w:val="single" w:sz="4.640" w:space="0" w:color="000000"/>
            </w:tcBorders>
          </w:tcPr>
          <w:p>
            <w:pPr>
              <w:spacing w:before="0" w:after="0" w:line="277"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芒果綠</w:t>
            </w:r>
            <w:r>
              <w:rPr>
                <w:rFonts w:ascii="細明體" w:hAnsi="細明體" w:cs="細明體" w:eastAsia="細明體"/>
                <w:sz w:val="24"/>
                <w:szCs w:val="24"/>
                <w:spacing w:val="2"/>
                <w:w w:val="100"/>
                <w:position w:val="-1"/>
              </w:rPr>
              <w:t>色</w:t>
            </w:r>
            <w:r>
              <w:rPr>
                <w:rFonts w:ascii="細明體" w:hAnsi="細明體" w:cs="細明體" w:eastAsia="細明體"/>
                <w:sz w:val="24"/>
                <w:szCs w:val="24"/>
                <w:spacing w:val="0"/>
                <w:w w:val="100"/>
                <w:position w:val="-1"/>
              </w:rPr>
              <w:t>隧道</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0</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right="3"/>
              <w:jc w:val="right"/>
              <w:rPr>
                <w:rFonts w:ascii="Arial" w:hAnsi="Arial" w:cs="Arial" w:eastAsia="Arial"/>
                <w:sz w:val="24"/>
                <w:szCs w:val="24"/>
              </w:rPr>
            </w:pPr>
            <w:rPr/>
            <w:r>
              <w:rPr>
                <w:rFonts w:ascii="Arial" w:hAnsi="Arial" w:cs="Arial" w:eastAsia="Arial"/>
                <w:sz w:val="24"/>
                <w:szCs w:val="24"/>
                <w:spacing w:val="0"/>
                <w:w w:val="84"/>
              </w:rPr>
              <w:t>3</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7</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2"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線</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道路</w:t>
            </w:r>
            <w:r>
              <w:rPr>
                <w:rFonts w:ascii="細明體" w:hAnsi="細明體" w:cs="細明體" w:eastAsia="細明體"/>
                <w:sz w:val="24"/>
                <w:szCs w:val="24"/>
                <w:spacing w:val="0"/>
                <w:w w:val="100"/>
                <w:position w:val="0"/>
              </w:rPr>
            </w:r>
          </w:p>
        </w:tc>
        <w:tc>
          <w:tcPr>
            <w:tcW w:w="2835" w:type="dxa"/>
            <w:tcBorders>
              <w:top w:val="single" w:sz="4.640" w:space="0" w:color="000000"/>
              <w:bottom w:val="single" w:sz="4.640" w:space="0" w:color="000000"/>
              <w:left w:val="single" w:sz="4.640" w:space="0" w:color="000000"/>
              <w:right w:val="single" w:sz="4.640" w:space="0" w:color="000000"/>
            </w:tcBorders>
          </w:tcPr>
          <w:p>
            <w:pPr>
              <w:spacing w:before="0" w:after="0" w:line="291" w:lineRule="exact"/>
              <w:ind w:left="23" w:right="-20"/>
              <w:jc w:val="left"/>
              <w:rPr>
                <w:rFonts w:ascii="細明體" w:hAnsi="細明體" w:cs="細明體" w:eastAsia="細明體"/>
                <w:sz w:val="24"/>
                <w:szCs w:val="24"/>
              </w:rPr>
            </w:pPr>
            <w:rPr/>
            <w:r>
              <w:rPr>
                <w:rFonts w:ascii="細明體" w:hAnsi="細明體" w:cs="細明體" w:eastAsia="細明體"/>
                <w:sz w:val="24"/>
                <w:szCs w:val="24"/>
                <w:position w:val="1"/>
              </w:rPr>
              <w:t>南</w:t>
            </w:r>
            <w:r>
              <w:rPr>
                <w:rFonts w:ascii="細明體" w:hAnsi="細明體" w:cs="細明體" w:eastAsia="細明體"/>
                <w:sz w:val="24"/>
                <w:szCs w:val="24"/>
                <w:spacing w:val="-58"/>
                <w:position w:val="1"/>
              </w:rPr>
              <w:t> </w:t>
            </w:r>
            <w:r>
              <w:rPr>
                <w:rFonts w:ascii="Constantia" w:hAnsi="Constantia" w:cs="Constantia" w:eastAsia="Constantia"/>
                <w:sz w:val="24"/>
                <w:szCs w:val="24"/>
                <w:spacing w:val="1"/>
                <w:w w:val="100"/>
                <w:b/>
                <w:bCs/>
                <w:position w:val="1"/>
              </w:rPr>
              <w:t>9</w:t>
            </w:r>
            <w:r>
              <w:rPr>
                <w:rFonts w:ascii="Constantia" w:hAnsi="Constantia" w:cs="Constantia" w:eastAsia="Constantia"/>
                <w:sz w:val="24"/>
                <w:szCs w:val="24"/>
                <w:spacing w:val="0"/>
                <w:w w:val="100"/>
                <w:b/>
                <w:bCs/>
                <w:position w:val="1"/>
              </w:rPr>
              <w:t>8</w:t>
            </w:r>
            <w:r>
              <w:rPr>
                <w:rFonts w:ascii="Constantia" w:hAnsi="Constantia" w:cs="Constantia" w:eastAsia="Constantia"/>
                <w:sz w:val="24"/>
                <w:szCs w:val="24"/>
                <w:spacing w:val="-1"/>
                <w:w w:val="100"/>
                <w:b/>
                <w:bCs/>
                <w:position w:val="1"/>
              </w:rPr>
              <w:t> </w:t>
            </w:r>
            <w:r>
              <w:rPr>
                <w:rFonts w:ascii="細明體" w:hAnsi="細明體" w:cs="細明體" w:eastAsia="細明體"/>
                <w:sz w:val="24"/>
                <w:szCs w:val="24"/>
                <w:spacing w:val="0"/>
                <w:w w:val="100"/>
                <w:position w:val="1"/>
              </w:rPr>
              <w:t>道</w:t>
            </w:r>
            <w:r>
              <w:rPr>
                <w:rFonts w:ascii="細明體" w:hAnsi="細明體" w:cs="細明體" w:eastAsia="細明體"/>
                <w:sz w:val="24"/>
                <w:szCs w:val="24"/>
                <w:spacing w:val="2"/>
                <w:w w:val="100"/>
                <w:position w:val="1"/>
              </w:rPr>
              <w:t>路</w:t>
            </w:r>
            <w:r>
              <w:rPr>
                <w:rFonts w:ascii="細明體" w:hAnsi="細明體" w:cs="細明體" w:eastAsia="細明體"/>
                <w:sz w:val="24"/>
                <w:szCs w:val="24"/>
                <w:spacing w:val="0"/>
                <w:w w:val="100"/>
                <w:position w:val="1"/>
              </w:rPr>
              <w:t>景觀</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0</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3" w:right="-54"/>
              <w:jc w:val="left"/>
              <w:rPr>
                <w:rFonts w:ascii="Arial" w:hAnsi="Arial" w:cs="Arial" w:eastAsia="Arial"/>
                <w:sz w:val="24"/>
                <w:szCs w:val="24"/>
              </w:rPr>
            </w:pPr>
            <w:rPr/>
            <w:r>
              <w:rPr>
                <w:rFonts w:ascii="Arial" w:hAnsi="Arial" w:cs="Arial" w:eastAsia="Arial"/>
                <w:sz w:val="24"/>
                <w:szCs w:val="24"/>
                <w:spacing w:val="0"/>
                <w:w w:val="100"/>
              </w:rPr>
              <w:t>5</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2"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線</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道路</w:t>
            </w:r>
            <w:r>
              <w:rPr>
                <w:rFonts w:ascii="細明體" w:hAnsi="細明體" w:cs="細明體" w:eastAsia="細明體"/>
                <w:sz w:val="24"/>
                <w:szCs w:val="24"/>
                <w:spacing w:val="0"/>
                <w:w w:val="100"/>
                <w:position w:val="0"/>
              </w:rPr>
            </w:r>
          </w:p>
        </w:tc>
        <w:tc>
          <w:tcPr>
            <w:tcW w:w="2835"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大凍山</w:t>
            </w:r>
            <w:r>
              <w:rPr>
                <w:rFonts w:ascii="細明體" w:hAnsi="細明體" w:cs="細明體" w:eastAsia="細明體"/>
                <w:sz w:val="24"/>
                <w:szCs w:val="24"/>
                <w:spacing w:val="2"/>
                <w:w w:val="100"/>
                <w:position w:val="-1"/>
              </w:rPr>
              <w:t>步</w:t>
            </w:r>
            <w:r>
              <w:rPr>
                <w:rFonts w:ascii="細明體" w:hAnsi="細明體" w:cs="細明體" w:eastAsia="細明體"/>
                <w:sz w:val="24"/>
                <w:szCs w:val="24"/>
                <w:spacing w:val="0"/>
                <w:w w:val="100"/>
                <w:position w:val="-1"/>
              </w:rPr>
              <w:t>道</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1"/>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0</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5"/>
              <w:jc w:val="right"/>
              <w:rPr>
                <w:rFonts w:ascii="Arial" w:hAnsi="Arial" w:cs="Arial" w:eastAsia="Arial"/>
                <w:sz w:val="24"/>
                <w:szCs w:val="24"/>
              </w:rPr>
            </w:pPr>
            <w:rPr/>
            <w:r>
              <w:rPr>
                <w:rFonts w:ascii="Arial" w:hAnsi="Arial" w:cs="Arial" w:eastAsia="Arial"/>
                <w:sz w:val="24"/>
                <w:szCs w:val="24"/>
                <w:spacing w:val="0"/>
                <w:w w:val="84"/>
              </w:rPr>
              <w:t>6</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4"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線</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道路</w:t>
            </w:r>
            <w:r>
              <w:rPr>
                <w:rFonts w:ascii="細明體" w:hAnsi="細明體" w:cs="細明體" w:eastAsia="細明體"/>
                <w:sz w:val="24"/>
                <w:szCs w:val="24"/>
                <w:spacing w:val="0"/>
                <w:w w:val="100"/>
                <w:position w:val="0"/>
              </w:rPr>
            </w:r>
          </w:p>
        </w:tc>
        <w:tc>
          <w:tcPr>
            <w:tcW w:w="2835"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崁頭山</w:t>
            </w:r>
            <w:r>
              <w:rPr>
                <w:rFonts w:ascii="細明體" w:hAnsi="細明體" w:cs="細明體" w:eastAsia="細明體"/>
                <w:sz w:val="24"/>
                <w:szCs w:val="24"/>
                <w:spacing w:val="2"/>
                <w:w w:val="100"/>
                <w:position w:val="-1"/>
              </w:rPr>
              <w:t>步</w:t>
            </w:r>
            <w:r>
              <w:rPr>
                <w:rFonts w:ascii="細明體" w:hAnsi="細明體" w:cs="細明體" w:eastAsia="細明體"/>
                <w:sz w:val="24"/>
                <w:szCs w:val="24"/>
                <w:spacing w:val="0"/>
                <w:w w:val="100"/>
                <w:position w:val="-1"/>
              </w:rPr>
              <w:t>道</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0</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0</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5</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2"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線</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道路</w:t>
            </w:r>
            <w:r>
              <w:rPr>
                <w:rFonts w:ascii="細明體" w:hAnsi="細明體" w:cs="細明體" w:eastAsia="細明體"/>
                <w:sz w:val="24"/>
                <w:szCs w:val="24"/>
                <w:spacing w:val="0"/>
                <w:w w:val="100"/>
                <w:position w:val="0"/>
              </w:rPr>
            </w:r>
          </w:p>
        </w:tc>
        <w:tc>
          <w:tcPr>
            <w:tcW w:w="2835"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烏山登</w:t>
            </w:r>
            <w:r>
              <w:rPr>
                <w:rFonts w:ascii="細明體" w:hAnsi="細明體" w:cs="細明體" w:eastAsia="細明體"/>
                <w:sz w:val="24"/>
                <w:szCs w:val="24"/>
                <w:spacing w:val="2"/>
                <w:w w:val="100"/>
                <w:position w:val="-1"/>
              </w:rPr>
              <w:t>山</w:t>
            </w:r>
            <w:r>
              <w:rPr>
                <w:rFonts w:ascii="細明體" w:hAnsi="細明體" w:cs="細明體" w:eastAsia="細明體"/>
                <w:sz w:val="24"/>
                <w:szCs w:val="24"/>
                <w:spacing w:val="0"/>
                <w:w w:val="100"/>
                <w:position w:val="-1"/>
              </w:rPr>
              <w:t>步道</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0</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0</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5</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2"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線</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道路</w:t>
            </w:r>
            <w:r>
              <w:rPr>
                <w:rFonts w:ascii="細明體" w:hAnsi="細明體" w:cs="細明體" w:eastAsia="細明體"/>
                <w:sz w:val="24"/>
                <w:szCs w:val="24"/>
                <w:spacing w:val="0"/>
                <w:w w:val="100"/>
                <w:position w:val="0"/>
              </w:rPr>
            </w:r>
          </w:p>
        </w:tc>
        <w:tc>
          <w:tcPr>
            <w:tcW w:w="2835"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茄苳老街</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0</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3</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8</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2"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點</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文化館</w:t>
            </w:r>
            <w:r>
              <w:rPr>
                <w:rFonts w:ascii="細明體" w:hAnsi="細明體" w:cs="細明體" w:eastAsia="細明體"/>
                <w:sz w:val="24"/>
                <w:szCs w:val="24"/>
                <w:spacing w:val="0"/>
                <w:w w:val="100"/>
                <w:position w:val="0"/>
              </w:rPr>
            </w:r>
          </w:p>
        </w:tc>
        <w:tc>
          <w:tcPr>
            <w:tcW w:w="2835"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拔馬平</w:t>
            </w:r>
            <w:r>
              <w:rPr>
                <w:rFonts w:ascii="細明體" w:hAnsi="細明體" w:cs="細明體" w:eastAsia="細明體"/>
                <w:sz w:val="24"/>
                <w:szCs w:val="24"/>
                <w:spacing w:val="2"/>
                <w:w w:val="100"/>
                <w:position w:val="-1"/>
              </w:rPr>
              <w:t>埔</w:t>
            </w:r>
            <w:r>
              <w:rPr>
                <w:rFonts w:ascii="細明體" w:hAnsi="細明體" w:cs="細明體" w:eastAsia="細明體"/>
                <w:sz w:val="24"/>
                <w:szCs w:val="24"/>
                <w:spacing w:val="0"/>
                <w:w w:val="100"/>
                <w:position w:val="-1"/>
              </w:rPr>
              <w:t>文化館</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0</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3</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7</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4"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點</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文化館</w:t>
            </w:r>
            <w:r>
              <w:rPr>
                <w:rFonts w:ascii="細明體" w:hAnsi="細明體" w:cs="細明體" w:eastAsia="細明體"/>
                <w:sz w:val="24"/>
                <w:szCs w:val="24"/>
                <w:spacing w:val="0"/>
                <w:w w:val="100"/>
                <w:position w:val="0"/>
              </w:rPr>
            </w:r>
          </w:p>
        </w:tc>
        <w:tc>
          <w:tcPr>
            <w:tcW w:w="2835"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菜寮化</w:t>
            </w:r>
            <w:r>
              <w:rPr>
                <w:rFonts w:ascii="細明體" w:hAnsi="細明體" w:cs="細明體" w:eastAsia="細明體"/>
                <w:sz w:val="24"/>
                <w:szCs w:val="24"/>
                <w:spacing w:val="2"/>
                <w:w w:val="100"/>
                <w:position w:val="-1"/>
              </w:rPr>
              <w:t>石</w:t>
            </w:r>
            <w:r>
              <w:rPr>
                <w:rFonts w:ascii="細明體" w:hAnsi="細明體" w:cs="細明體" w:eastAsia="細明體"/>
                <w:sz w:val="24"/>
                <w:szCs w:val="24"/>
                <w:spacing w:val="0"/>
                <w:w w:val="100"/>
                <w:position w:val="-1"/>
              </w:rPr>
              <w:t>館</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1"/>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3</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5"/>
              <w:jc w:val="right"/>
              <w:rPr>
                <w:rFonts w:ascii="Arial" w:hAnsi="Arial" w:cs="Arial" w:eastAsia="Arial"/>
                <w:sz w:val="24"/>
                <w:szCs w:val="24"/>
              </w:rPr>
            </w:pPr>
            <w:rPr/>
            <w:r>
              <w:rPr>
                <w:rFonts w:ascii="Arial" w:hAnsi="Arial" w:cs="Arial" w:eastAsia="Arial"/>
                <w:sz w:val="24"/>
                <w:szCs w:val="24"/>
                <w:spacing w:val="0"/>
                <w:w w:val="84"/>
              </w:rPr>
              <w:t>9</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2"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點</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文化館</w:t>
            </w:r>
            <w:r>
              <w:rPr>
                <w:rFonts w:ascii="細明體" w:hAnsi="細明體" w:cs="細明體" w:eastAsia="細明體"/>
                <w:sz w:val="24"/>
                <w:szCs w:val="24"/>
                <w:spacing w:val="0"/>
                <w:w w:val="100"/>
                <w:position w:val="0"/>
              </w:rPr>
            </w:r>
          </w:p>
        </w:tc>
        <w:tc>
          <w:tcPr>
            <w:tcW w:w="2835"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玉井芒</w:t>
            </w:r>
            <w:r>
              <w:rPr>
                <w:rFonts w:ascii="細明體" w:hAnsi="細明體" w:cs="細明體" w:eastAsia="細明體"/>
                <w:sz w:val="24"/>
                <w:szCs w:val="24"/>
                <w:spacing w:val="2"/>
                <w:w w:val="100"/>
                <w:position w:val="-1"/>
              </w:rPr>
              <w:t>果</w:t>
            </w:r>
            <w:r>
              <w:rPr>
                <w:rFonts w:ascii="細明體" w:hAnsi="細明體" w:cs="細明體" w:eastAsia="細明體"/>
                <w:sz w:val="24"/>
                <w:szCs w:val="24"/>
                <w:spacing w:val="0"/>
                <w:w w:val="100"/>
                <w:position w:val="-1"/>
              </w:rPr>
              <w:t>產業文化資訊館</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1</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3</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8</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2"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點</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宗教場所</w:t>
            </w:r>
            <w:r>
              <w:rPr>
                <w:rFonts w:ascii="細明體" w:hAnsi="細明體" w:cs="細明體" w:eastAsia="細明體"/>
                <w:sz w:val="24"/>
                <w:szCs w:val="24"/>
                <w:spacing w:val="0"/>
                <w:w w:val="100"/>
                <w:position w:val="0"/>
              </w:rPr>
            </w:r>
          </w:p>
        </w:tc>
        <w:tc>
          <w:tcPr>
            <w:tcW w:w="2835" w:type="dxa"/>
            <w:tcBorders>
              <w:top w:val="single" w:sz="4.640" w:space="0" w:color="000000"/>
              <w:bottom w:val="single" w:sz="4.640" w:space="0" w:color="000000"/>
              <w:left w:val="single" w:sz="4.640" w:space="0" w:color="000000"/>
              <w:right w:val="single" w:sz="4.640" w:space="0" w:color="000000"/>
            </w:tcBorders>
          </w:tcPr>
          <w:p>
            <w:pPr>
              <w:spacing w:before="0" w:after="0" w:line="291" w:lineRule="exact"/>
              <w:ind w:left="23" w:right="-20"/>
              <w:jc w:val="left"/>
              <w:rPr>
                <w:rFonts w:ascii="Constantia" w:hAnsi="Constantia" w:cs="Constantia" w:eastAsia="Constantia"/>
                <w:sz w:val="24"/>
                <w:szCs w:val="24"/>
              </w:rPr>
            </w:pPr>
            <w:rPr/>
            <w:r>
              <w:rPr>
                <w:rFonts w:ascii="細明體" w:hAnsi="細明體" w:cs="細明體" w:eastAsia="細明體"/>
                <w:sz w:val="24"/>
                <w:szCs w:val="24"/>
                <w:spacing w:val="0"/>
                <w:w w:val="100"/>
                <w:position w:val="1"/>
              </w:rPr>
              <w:t>孚佑宮</w:t>
            </w:r>
            <w:r>
              <w:rPr>
                <w:rFonts w:ascii="細明體" w:hAnsi="細明體" w:cs="細明體" w:eastAsia="細明體"/>
                <w:sz w:val="24"/>
                <w:szCs w:val="24"/>
                <w:spacing w:val="3"/>
                <w:w w:val="100"/>
                <w:position w:val="1"/>
              </w:rPr>
              <w:t> </w:t>
            </w:r>
            <w:r>
              <w:rPr>
                <w:rFonts w:ascii="Constantia" w:hAnsi="Constantia" w:cs="Constantia" w:eastAsia="Constantia"/>
                <w:sz w:val="24"/>
                <w:szCs w:val="24"/>
                <w:spacing w:val="-1"/>
                <w:w w:val="100"/>
                <w:b/>
                <w:bCs/>
                <w:position w:val="1"/>
              </w:rPr>
              <w:t>(</w:t>
            </w:r>
            <w:r>
              <w:rPr>
                <w:rFonts w:ascii="細明體" w:hAnsi="細明體" w:cs="細明體" w:eastAsia="細明體"/>
                <w:sz w:val="24"/>
                <w:szCs w:val="24"/>
                <w:spacing w:val="0"/>
                <w:w w:val="100"/>
                <w:position w:val="1"/>
              </w:rPr>
              <w:t>青山仙公</w:t>
            </w:r>
            <w:r>
              <w:rPr>
                <w:rFonts w:ascii="細明體" w:hAnsi="細明體" w:cs="細明體" w:eastAsia="細明體"/>
                <w:sz w:val="24"/>
                <w:szCs w:val="24"/>
                <w:spacing w:val="2"/>
                <w:w w:val="100"/>
                <w:position w:val="1"/>
              </w:rPr>
              <w:t>廟</w:t>
            </w:r>
            <w:r>
              <w:rPr>
                <w:rFonts w:ascii="Constantia" w:hAnsi="Constantia" w:cs="Constantia" w:eastAsia="Constantia"/>
                <w:sz w:val="24"/>
                <w:szCs w:val="24"/>
                <w:spacing w:val="0"/>
                <w:w w:val="100"/>
                <w:b/>
                <w:bCs/>
                <w:position w:val="1"/>
              </w:rPr>
              <w:t>)</w:t>
            </w:r>
            <w:r>
              <w:rPr>
                <w:rFonts w:ascii="Constantia" w:hAnsi="Constantia" w:cs="Constantia" w:eastAsia="Constantia"/>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1</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0</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3" w:right="-54"/>
              <w:jc w:val="left"/>
              <w:rPr>
                <w:rFonts w:ascii="Arial" w:hAnsi="Arial" w:cs="Arial" w:eastAsia="Arial"/>
                <w:sz w:val="24"/>
                <w:szCs w:val="24"/>
              </w:rPr>
            </w:pPr>
            <w:rPr/>
            <w:r>
              <w:rPr>
                <w:rFonts w:ascii="Arial" w:hAnsi="Arial" w:cs="Arial" w:eastAsia="Arial"/>
                <w:sz w:val="24"/>
                <w:szCs w:val="24"/>
                <w:spacing w:val="0"/>
                <w:w w:val="100"/>
              </w:rPr>
              <w:t>5</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2"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點</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宗教場所</w:t>
            </w:r>
            <w:r>
              <w:rPr>
                <w:rFonts w:ascii="細明體" w:hAnsi="細明體" w:cs="細明體" w:eastAsia="細明體"/>
                <w:sz w:val="24"/>
                <w:szCs w:val="24"/>
                <w:spacing w:val="0"/>
                <w:w w:val="100"/>
                <w:position w:val="0"/>
              </w:rPr>
            </w:r>
          </w:p>
        </w:tc>
        <w:tc>
          <w:tcPr>
            <w:tcW w:w="2835"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噶瑪噶</w:t>
            </w:r>
            <w:r>
              <w:rPr>
                <w:rFonts w:ascii="細明體" w:hAnsi="細明體" w:cs="細明體" w:eastAsia="細明體"/>
                <w:sz w:val="24"/>
                <w:szCs w:val="24"/>
                <w:spacing w:val="2"/>
                <w:w w:val="100"/>
                <w:position w:val="-1"/>
              </w:rPr>
              <w:t>居</w:t>
            </w:r>
            <w:r>
              <w:rPr>
                <w:rFonts w:ascii="細明體" w:hAnsi="細明體" w:cs="細明體" w:eastAsia="細明體"/>
                <w:sz w:val="24"/>
                <w:szCs w:val="24"/>
                <w:spacing w:val="0"/>
                <w:w w:val="100"/>
                <w:position w:val="-1"/>
              </w:rPr>
              <w:t>寺</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0</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5</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4"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7"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點</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7"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宗教場所</w:t>
            </w:r>
            <w:r>
              <w:rPr>
                <w:rFonts w:ascii="細明體" w:hAnsi="細明體" w:cs="細明體" w:eastAsia="細明體"/>
                <w:sz w:val="24"/>
                <w:szCs w:val="24"/>
                <w:spacing w:val="0"/>
                <w:w w:val="100"/>
                <w:position w:val="0"/>
              </w:rPr>
            </w:r>
          </w:p>
        </w:tc>
        <w:tc>
          <w:tcPr>
            <w:tcW w:w="2835" w:type="dxa"/>
            <w:tcBorders>
              <w:top w:val="single" w:sz="4.640" w:space="0" w:color="000000"/>
              <w:bottom w:val="single" w:sz="4.640" w:space="0" w:color="000000"/>
              <w:left w:val="single" w:sz="4.640" w:space="0" w:color="000000"/>
              <w:right w:val="single" w:sz="4.640" w:space="0" w:color="000000"/>
            </w:tcBorders>
          </w:tcPr>
          <w:p>
            <w:pPr>
              <w:spacing w:before="0" w:after="0" w:line="277"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玄空法寺</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0</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4"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5</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2"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點</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宗教場所</w:t>
            </w:r>
            <w:r>
              <w:rPr>
                <w:rFonts w:ascii="細明體" w:hAnsi="細明體" w:cs="細明體" w:eastAsia="細明體"/>
                <w:sz w:val="24"/>
                <w:szCs w:val="24"/>
                <w:spacing w:val="0"/>
                <w:w w:val="100"/>
                <w:position w:val="0"/>
              </w:rPr>
            </w:r>
          </w:p>
        </w:tc>
        <w:tc>
          <w:tcPr>
            <w:tcW w:w="2835"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紫竹寺</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0</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0</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4</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2"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點</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宗教場所</w:t>
            </w:r>
            <w:r>
              <w:rPr>
                <w:rFonts w:ascii="細明體" w:hAnsi="細明體" w:cs="細明體" w:eastAsia="細明體"/>
                <w:sz w:val="24"/>
                <w:szCs w:val="24"/>
                <w:spacing w:val="0"/>
                <w:w w:val="100"/>
                <w:position w:val="0"/>
              </w:rPr>
            </w:r>
          </w:p>
        </w:tc>
        <w:tc>
          <w:tcPr>
            <w:tcW w:w="2835"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一貫道</w:t>
            </w:r>
            <w:r>
              <w:rPr>
                <w:rFonts w:ascii="細明體" w:hAnsi="細明體" w:cs="細明體" w:eastAsia="細明體"/>
                <w:sz w:val="24"/>
                <w:szCs w:val="24"/>
                <w:spacing w:val="2"/>
                <w:w w:val="100"/>
                <w:position w:val="-1"/>
              </w:rPr>
              <w:t>玉</w:t>
            </w:r>
            <w:r>
              <w:rPr>
                <w:rFonts w:ascii="細明體" w:hAnsi="細明體" w:cs="細明體" w:eastAsia="細明體"/>
                <w:sz w:val="24"/>
                <w:szCs w:val="24"/>
                <w:spacing w:val="0"/>
                <w:w w:val="100"/>
                <w:position w:val="-1"/>
              </w:rPr>
              <w:t>山寶光聖堂</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0</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5</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2"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點</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宗教場所</w:t>
            </w:r>
            <w:r>
              <w:rPr>
                <w:rFonts w:ascii="細明體" w:hAnsi="細明體" w:cs="細明體" w:eastAsia="細明體"/>
                <w:sz w:val="24"/>
                <w:szCs w:val="24"/>
                <w:spacing w:val="0"/>
                <w:w w:val="100"/>
                <w:position w:val="0"/>
              </w:rPr>
            </w:r>
          </w:p>
        </w:tc>
        <w:tc>
          <w:tcPr>
            <w:tcW w:w="2835"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佛山觀</w:t>
            </w:r>
            <w:r>
              <w:rPr>
                <w:rFonts w:ascii="細明體" w:hAnsi="細明體" w:cs="細明體" w:eastAsia="細明體"/>
                <w:sz w:val="24"/>
                <w:szCs w:val="24"/>
                <w:spacing w:val="2"/>
                <w:w w:val="100"/>
                <w:position w:val="-1"/>
              </w:rPr>
              <w:t>音</w:t>
            </w:r>
            <w:r>
              <w:rPr>
                <w:rFonts w:ascii="細明體" w:hAnsi="細明體" w:cs="細明體" w:eastAsia="細明體"/>
                <w:sz w:val="24"/>
                <w:szCs w:val="24"/>
                <w:spacing w:val="0"/>
                <w:w w:val="100"/>
                <w:position w:val="-1"/>
              </w:rPr>
              <w:t>巖</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0</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6</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4"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點</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宗教場所</w:t>
            </w:r>
            <w:r>
              <w:rPr>
                <w:rFonts w:ascii="細明體" w:hAnsi="細明體" w:cs="細明體" w:eastAsia="細明體"/>
                <w:sz w:val="24"/>
                <w:szCs w:val="24"/>
                <w:spacing w:val="0"/>
                <w:w w:val="100"/>
                <w:position w:val="0"/>
              </w:rPr>
            </w:r>
          </w:p>
        </w:tc>
        <w:tc>
          <w:tcPr>
            <w:tcW w:w="2835"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赤山龍</w:t>
            </w:r>
            <w:r>
              <w:rPr>
                <w:rFonts w:ascii="細明體" w:hAnsi="細明體" w:cs="細明體" w:eastAsia="細明體"/>
                <w:sz w:val="24"/>
                <w:szCs w:val="24"/>
                <w:spacing w:val="2"/>
                <w:w w:val="100"/>
                <w:position w:val="-1"/>
              </w:rPr>
              <w:t>湖</w:t>
            </w:r>
            <w:r>
              <w:rPr>
                <w:rFonts w:ascii="細明體" w:hAnsi="細明體" w:cs="細明體" w:eastAsia="細明體"/>
                <w:sz w:val="24"/>
                <w:szCs w:val="24"/>
                <w:spacing w:val="0"/>
                <w:w w:val="100"/>
                <w:position w:val="-1"/>
              </w:rPr>
              <w:t>巖</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0</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3</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7</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2"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點</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宗教場所</w:t>
            </w:r>
            <w:r>
              <w:rPr>
                <w:rFonts w:ascii="細明體" w:hAnsi="細明體" w:cs="細明體" w:eastAsia="細明體"/>
                <w:sz w:val="24"/>
                <w:szCs w:val="24"/>
                <w:spacing w:val="0"/>
                <w:w w:val="100"/>
                <w:position w:val="0"/>
              </w:rPr>
            </w:r>
          </w:p>
        </w:tc>
        <w:tc>
          <w:tcPr>
            <w:tcW w:w="2835"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左鎮拔</w:t>
            </w:r>
            <w:r>
              <w:rPr>
                <w:rFonts w:ascii="細明體" w:hAnsi="細明體" w:cs="細明體" w:eastAsia="細明體"/>
                <w:sz w:val="24"/>
                <w:szCs w:val="24"/>
                <w:spacing w:val="2"/>
                <w:w w:val="100"/>
                <w:position w:val="-1"/>
              </w:rPr>
              <w:t>馬</w:t>
            </w:r>
            <w:r>
              <w:rPr>
                <w:rFonts w:ascii="細明體" w:hAnsi="細明體" w:cs="細明體" w:eastAsia="細明體"/>
                <w:sz w:val="24"/>
                <w:szCs w:val="24"/>
                <w:spacing w:val="0"/>
                <w:w w:val="100"/>
                <w:position w:val="-1"/>
              </w:rPr>
              <w:t>教會</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0</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5</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2"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點</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古厝</w:t>
            </w:r>
            <w:r>
              <w:rPr>
                <w:rFonts w:ascii="細明體" w:hAnsi="細明體" w:cs="細明體" w:eastAsia="細明體"/>
                <w:sz w:val="24"/>
                <w:szCs w:val="24"/>
                <w:spacing w:val="0"/>
                <w:w w:val="100"/>
                <w:position w:val="0"/>
              </w:rPr>
            </w:r>
          </w:p>
        </w:tc>
        <w:tc>
          <w:tcPr>
            <w:tcW w:w="2835"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鹿陶洋</w:t>
            </w:r>
            <w:r>
              <w:rPr>
                <w:rFonts w:ascii="細明體" w:hAnsi="細明體" w:cs="細明體" w:eastAsia="細明體"/>
                <w:sz w:val="24"/>
                <w:szCs w:val="24"/>
                <w:spacing w:val="2"/>
                <w:w w:val="100"/>
                <w:position w:val="-1"/>
              </w:rPr>
              <w:t>江</w:t>
            </w:r>
            <w:r>
              <w:rPr>
                <w:rFonts w:ascii="細明體" w:hAnsi="細明體" w:cs="細明體" w:eastAsia="細明體"/>
                <w:sz w:val="24"/>
                <w:szCs w:val="24"/>
                <w:spacing w:val="0"/>
                <w:w w:val="100"/>
                <w:position w:val="-1"/>
              </w:rPr>
              <w:t>家古厝</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1"/>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5"/>
              <w:jc w:val="right"/>
              <w:rPr>
                <w:rFonts w:ascii="Arial" w:hAnsi="Arial" w:cs="Arial" w:eastAsia="Arial"/>
                <w:sz w:val="24"/>
                <w:szCs w:val="24"/>
              </w:rPr>
            </w:pPr>
            <w:rPr/>
            <w:r>
              <w:rPr>
                <w:rFonts w:ascii="Arial" w:hAnsi="Arial" w:cs="Arial" w:eastAsia="Arial"/>
                <w:sz w:val="24"/>
                <w:szCs w:val="24"/>
                <w:spacing w:val="0"/>
                <w:w w:val="84"/>
              </w:rPr>
              <w:t>6</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2"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點</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公廨</w:t>
            </w:r>
            <w:r>
              <w:rPr>
                <w:rFonts w:ascii="細明體" w:hAnsi="細明體" w:cs="細明體" w:eastAsia="細明體"/>
                <w:sz w:val="24"/>
                <w:szCs w:val="24"/>
                <w:spacing w:val="0"/>
                <w:w w:val="100"/>
                <w:position w:val="0"/>
              </w:rPr>
            </w:r>
          </w:p>
        </w:tc>
        <w:tc>
          <w:tcPr>
            <w:tcW w:w="2835"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頭社阿</w:t>
            </w:r>
            <w:r>
              <w:rPr>
                <w:rFonts w:ascii="細明體" w:hAnsi="細明體" w:cs="細明體" w:eastAsia="細明體"/>
                <w:sz w:val="24"/>
                <w:szCs w:val="24"/>
                <w:spacing w:val="2"/>
                <w:w w:val="100"/>
                <w:position w:val="-1"/>
              </w:rPr>
              <w:t>立</w:t>
            </w:r>
            <w:r>
              <w:rPr>
                <w:rFonts w:ascii="細明體" w:hAnsi="細明體" w:cs="細明體" w:eastAsia="細明體"/>
                <w:sz w:val="24"/>
                <w:szCs w:val="24"/>
                <w:spacing w:val="0"/>
                <w:w w:val="100"/>
                <w:position w:val="-1"/>
              </w:rPr>
              <w:t>祖廟</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1"/>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3</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5"/>
              <w:jc w:val="right"/>
              <w:rPr>
                <w:rFonts w:ascii="Arial" w:hAnsi="Arial" w:cs="Arial" w:eastAsia="Arial"/>
                <w:sz w:val="24"/>
                <w:szCs w:val="24"/>
              </w:rPr>
            </w:pPr>
            <w:rPr/>
            <w:r>
              <w:rPr>
                <w:rFonts w:ascii="Arial" w:hAnsi="Arial" w:cs="Arial" w:eastAsia="Arial"/>
                <w:sz w:val="24"/>
                <w:szCs w:val="24"/>
                <w:spacing w:val="0"/>
                <w:w w:val="84"/>
              </w:rPr>
              <w:t>8</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4"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點</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公廨</w:t>
            </w:r>
            <w:r>
              <w:rPr>
                <w:rFonts w:ascii="細明體" w:hAnsi="細明體" w:cs="細明體" w:eastAsia="細明體"/>
                <w:sz w:val="24"/>
                <w:szCs w:val="24"/>
                <w:spacing w:val="0"/>
                <w:w w:val="100"/>
                <w:position w:val="0"/>
              </w:rPr>
            </w:r>
          </w:p>
        </w:tc>
        <w:tc>
          <w:tcPr>
            <w:tcW w:w="2835"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左鎮公廨</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0</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0</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4</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2"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點</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文創園區</w:t>
            </w:r>
            <w:r>
              <w:rPr>
                <w:rFonts w:ascii="細明體" w:hAnsi="細明體" w:cs="細明體" w:eastAsia="細明體"/>
                <w:sz w:val="24"/>
                <w:szCs w:val="24"/>
                <w:spacing w:val="0"/>
                <w:w w:val="100"/>
                <w:position w:val="0"/>
              </w:rPr>
            </w:r>
          </w:p>
        </w:tc>
        <w:tc>
          <w:tcPr>
            <w:tcW w:w="2835"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白荷陶坊</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1</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7</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r>
        <w:trPr>
          <w:trHeight w:val="322" w:hRule="exact"/>
        </w:trPr>
        <w:tc>
          <w:tcPr>
            <w:tcW w:w="5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點</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古蹟</w:t>
            </w:r>
            <w:r>
              <w:rPr>
                <w:rFonts w:ascii="細明體" w:hAnsi="細明體" w:cs="細明體" w:eastAsia="細明體"/>
                <w:sz w:val="24"/>
                <w:szCs w:val="24"/>
                <w:spacing w:val="0"/>
                <w:w w:val="100"/>
                <w:position w:val="0"/>
              </w:rPr>
            </w:r>
          </w:p>
        </w:tc>
        <w:tc>
          <w:tcPr>
            <w:tcW w:w="2835"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原臺南</w:t>
            </w:r>
            <w:r>
              <w:rPr>
                <w:rFonts w:ascii="細明體" w:hAnsi="細明體" w:cs="細明體" w:eastAsia="細明體"/>
                <w:sz w:val="24"/>
                <w:szCs w:val="24"/>
                <w:spacing w:val="2"/>
                <w:w w:val="100"/>
                <w:position w:val="-1"/>
              </w:rPr>
              <w:t>水</w:t>
            </w:r>
            <w:r>
              <w:rPr>
                <w:rFonts w:ascii="細明體" w:hAnsi="細明體" w:cs="細明體" w:eastAsia="細明體"/>
                <w:sz w:val="24"/>
                <w:szCs w:val="24"/>
                <w:spacing w:val="0"/>
                <w:w w:val="100"/>
                <w:position w:val="-1"/>
              </w:rPr>
              <w:t>道</w:t>
            </w:r>
            <w:r>
              <w:rPr>
                <w:rFonts w:ascii="細明體" w:hAnsi="細明體" w:cs="細明體" w:eastAsia="細明體"/>
                <w:sz w:val="24"/>
                <w:szCs w:val="24"/>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5" w:right="-57"/>
              <w:jc w:val="left"/>
              <w:rPr>
                <w:rFonts w:ascii="Arial" w:hAnsi="Arial" w:cs="Arial" w:eastAsia="Arial"/>
                <w:sz w:val="24"/>
                <w:szCs w:val="24"/>
              </w:rPr>
            </w:pPr>
            <w:rPr/>
            <w:r>
              <w:rPr>
                <w:rFonts w:ascii="Arial" w:hAnsi="Arial" w:cs="Arial" w:eastAsia="Arial"/>
                <w:sz w:val="24"/>
                <w:szCs w:val="24"/>
                <w:spacing w:val="0"/>
                <w:w w:val="100"/>
              </w:rPr>
              <w:t>0</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1"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2</w:t>
            </w:r>
            <w:r>
              <w:rPr>
                <w:rFonts w:ascii="Arial" w:hAnsi="Arial" w:cs="Arial" w:eastAsia="Arial"/>
                <w:sz w:val="24"/>
                <w:szCs w:val="24"/>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right="3"/>
              <w:jc w:val="right"/>
              <w:rPr>
                <w:rFonts w:ascii="Arial" w:hAnsi="Arial" w:cs="Arial" w:eastAsia="Arial"/>
                <w:sz w:val="24"/>
                <w:szCs w:val="24"/>
              </w:rPr>
            </w:pPr>
            <w:rPr/>
            <w:r>
              <w:rPr>
                <w:rFonts w:ascii="Arial" w:hAnsi="Arial" w:cs="Arial" w:eastAsia="Arial"/>
                <w:sz w:val="24"/>
                <w:szCs w:val="24"/>
                <w:spacing w:val="0"/>
                <w:w w:val="84"/>
              </w:rPr>
              <w:t>1</w:t>
            </w:r>
            <w:r>
              <w:rPr>
                <w:rFonts w:ascii="Arial" w:hAnsi="Arial" w:cs="Arial" w:eastAsia="Arial"/>
                <w:sz w:val="24"/>
                <w:szCs w:val="24"/>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tcPr>
          <w:p>
            <w:pPr>
              <w:spacing w:before="2" w:after="0" w:line="240" w:lineRule="auto"/>
              <w:ind w:left="393" w:right="-53"/>
              <w:jc w:val="left"/>
              <w:rPr>
                <w:rFonts w:ascii="Arial" w:hAnsi="Arial" w:cs="Arial" w:eastAsia="Arial"/>
                <w:sz w:val="24"/>
                <w:szCs w:val="24"/>
              </w:rPr>
            </w:pPr>
            <w:rPr/>
            <w:r>
              <w:rPr>
                <w:rFonts w:ascii="Arial" w:hAnsi="Arial" w:cs="Arial" w:eastAsia="Arial"/>
                <w:sz w:val="24"/>
                <w:szCs w:val="24"/>
                <w:spacing w:val="0"/>
                <w:w w:val="100"/>
              </w:rPr>
              <w:t>5</w:t>
            </w:r>
            <w:r>
              <w:rPr>
                <w:rFonts w:ascii="Arial" w:hAnsi="Arial" w:cs="Arial" w:eastAsia="Arial"/>
                <w:sz w:val="24"/>
                <w:szCs w:val="24"/>
                <w:spacing w:val="1"/>
                <w:w w:val="100"/>
              </w:rPr>
              <w:t>.</w:t>
            </w:r>
            <w:r>
              <w:rPr>
                <w:rFonts w:ascii="Arial" w:hAnsi="Arial" w:cs="Arial" w:eastAsia="Arial"/>
                <w:sz w:val="24"/>
                <w:szCs w:val="24"/>
                <w:spacing w:val="0"/>
                <w:w w:val="100"/>
              </w:rPr>
              <w:t>5</w:t>
            </w:r>
            <w:r>
              <w:rPr>
                <w:rFonts w:ascii="Arial" w:hAnsi="Arial" w:cs="Arial" w:eastAsia="Arial"/>
                <w:sz w:val="24"/>
                <w:szCs w:val="24"/>
                <w:spacing w:val="0"/>
                <w:w w:val="100"/>
              </w:rPr>
            </w:r>
          </w:p>
        </w:tc>
        <w:tc>
          <w:tcPr>
            <w:tcW w:w="1558" w:type="dxa"/>
            <w:tcBorders>
              <w:top w:val="single" w:sz="4.640" w:space="0" w:color="000000"/>
              <w:bottom w:val="single" w:sz="4.640" w:space="0" w:color="000000"/>
              <w:left w:val="single" w:sz="4.640" w:space="0" w:color="000000"/>
              <w:right w:val="single" w:sz="4.640" w:space="0" w:color="000000"/>
            </w:tcBorders>
          </w:tcPr>
          <w:p>
            <w:pPr/>
            <w:rPr/>
          </w:p>
        </w:tc>
      </w:tr>
    </w:tbl>
    <w:p>
      <w:pPr>
        <w:spacing w:before="0" w:after="0" w:line="279" w:lineRule="exact"/>
        <w:ind w:left="107" w:right="-20"/>
        <w:jc w:val="left"/>
        <w:rPr>
          <w:rFonts w:ascii="細明體" w:hAnsi="細明體" w:cs="細明體" w:eastAsia="細明體"/>
          <w:sz w:val="20"/>
          <w:szCs w:val="20"/>
        </w:rPr>
      </w:pPr>
      <w:rPr/>
      <w:r>
        <w:rPr>
          <w:rFonts w:ascii="細明體" w:hAnsi="細明體" w:cs="細明體" w:eastAsia="細明體"/>
          <w:sz w:val="20"/>
          <w:szCs w:val="20"/>
          <w:spacing w:val="0"/>
          <w:w w:val="100"/>
          <w:position w:val="-2"/>
        </w:rPr>
        <w:t>資</w:t>
      </w:r>
      <w:r>
        <w:rPr>
          <w:rFonts w:ascii="細明體" w:hAnsi="細明體" w:cs="細明體" w:eastAsia="細明體"/>
          <w:sz w:val="20"/>
          <w:szCs w:val="20"/>
          <w:spacing w:val="2"/>
          <w:w w:val="100"/>
          <w:position w:val="-2"/>
        </w:rPr>
        <w:t>料</w:t>
      </w:r>
      <w:r>
        <w:rPr>
          <w:rFonts w:ascii="細明體" w:hAnsi="細明體" w:cs="細明體" w:eastAsia="細明體"/>
          <w:sz w:val="20"/>
          <w:szCs w:val="20"/>
          <w:spacing w:val="0"/>
          <w:w w:val="100"/>
          <w:position w:val="-2"/>
        </w:rPr>
        <w:t>來源</w:t>
      </w:r>
      <w:r>
        <w:rPr>
          <w:rFonts w:ascii="細明體" w:hAnsi="細明體" w:cs="細明體" w:eastAsia="細明體"/>
          <w:sz w:val="20"/>
          <w:szCs w:val="20"/>
          <w:spacing w:val="2"/>
          <w:w w:val="100"/>
          <w:position w:val="-2"/>
        </w:rPr>
        <w:t>：</w:t>
      </w:r>
      <w:r>
        <w:rPr>
          <w:rFonts w:ascii="細明體" w:hAnsi="細明體" w:cs="細明體" w:eastAsia="細明體"/>
          <w:sz w:val="20"/>
          <w:szCs w:val="20"/>
          <w:spacing w:val="0"/>
          <w:w w:val="100"/>
          <w:position w:val="-2"/>
        </w:rPr>
        <w:t>本計</w:t>
      </w:r>
      <w:r>
        <w:rPr>
          <w:rFonts w:ascii="細明體" w:hAnsi="細明體" w:cs="細明體" w:eastAsia="細明體"/>
          <w:sz w:val="20"/>
          <w:szCs w:val="20"/>
          <w:spacing w:val="2"/>
          <w:w w:val="100"/>
          <w:position w:val="-2"/>
        </w:rPr>
        <w:t>畫</w:t>
      </w:r>
      <w:r>
        <w:rPr>
          <w:rFonts w:ascii="細明體" w:hAnsi="細明體" w:cs="細明體" w:eastAsia="細明體"/>
          <w:sz w:val="20"/>
          <w:szCs w:val="20"/>
          <w:spacing w:val="0"/>
          <w:w w:val="100"/>
          <w:position w:val="-2"/>
        </w:rPr>
        <w:t>調查整</w:t>
      </w:r>
      <w:r>
        <w:rPr>
          <w:rFonts w:ascii="細明體" w:hAnsi="細明體" w:cs="細明體" w:eastAsia="細明體"/>
          <w:sz w:val="20"/>
          <w:szCs w:val="20"/>
          <w:spacing w:val="2"/>
          <w:w w:val="100"/>
          <w:position w:val="-2"/>
        </w:rPr>
        <w:t>理</w:t>
      </w:r>
      <w:r>
        <w:rPr>
          <w:rFonts w:ascii="細明體" w:hAnsi="細明體" w:cs="細明體" w:eastAsia="細明體"/>
          <w:sz w:val="20"/>
          <w:szCs w:val="20"/>
          <w:spacing w:val="0"/>
          <w:w w:val="100"/>
          <w:position w:val="-2"/>
        </w:rPr>
        <w:t>。評</w:t>
      </w:r>
      <w:r>
        <w:rPr>
          <w:rFonts w:ascii="細明體" w:hAnsi="細明體" w:cs="細明體" w:eastAsia="細明體"/>
          <w:sz w:val="20"/>
          <w:szCs w:val="20"/>
          <w:spacing w:val="2"/>
          <w:w w:val="100"/>
          <w:position w:val="-2"/>
        </w:rPr>
        <w:t>分</w:t>
      </w:r>
      <w:r>
        <w:rPr>
          <w:rFonts w:ascii="細明體" w:hAnsi="細明體" w:cs="細明體" w:eastAsia="細明體"/>
          <w:sz w:val="20"/>
          <w:szCs w:val="20"/>
          <w:spacing w:val="0"/>
          <w:w w:val="100"/>
          <w:position w:val="-2"/>
        </w:rPr>
        <w:t>過程</w:t>
      </w:r>
      <w:r>
        <w:rPr>
          <w:rFonts w:ascii="細明體" w:hAnsi="細明體" w:cs="細明體" w:eastAsia="細明體"/>
          <w:sz w:val="20"/>
          <w:szCs w:val="20"/>
          <w:spacing w:val="2"/>
          <w:w w:val="100"/>
          <w:position w:val="-2"/>
        </w:rPr>
        <w:t>請</w:t>
      </w:r>
      <w:r>
        <w:rPr>
          <w:rFonts w:ascii="細明體" w:hAnsi="細明體" w:cs="細明體" w:eastAsia="細明體"/>
          <w:sz w:val="20"/>
          <w:szCs w:val="20"/>
          <w:spacing w:val="0"/>
          <w:w w:val="100"/>
          <w:position w:val="-2"/>
        </w:rPr>
        <w:t>參見</w:t>
      </w:r>
      <w:r>
        <w:rPr>
          <w:rFonts w:ascii="細明體" w:hAnsi="細明體" w:cs="細明體" w:eastAsia="細明體"/>
          <w:sz w:val="20"/>
          <w:szCs w:val="20"/>
          <w:spacing w:val="2"/>
          <w:w w:val="100"/>
          <w:position w:val="-2"/>
        </w:rPr>
        <w:t>附</w:t>
      </w:r>
      <w:r>
        <w:rPr>
          <w:rFonts w:ascii="細明體" w:hAnsi="細明體" w:cs="細明體" w:eastAsia="細明體"/>
          <w:sz w:val="20"/>
          <w:szCs w:val="20"/>
          <w:spacing w:val="0"/>
          <w:w w:val="100"/>
          <w:position w:val="-2"/>
        </w:rPr>
        <w:t>件三。</w:t>
      </w:r>
      <w:r>
        <w:rPr>
          <w:rFonts w:ascii="細明體" w:hAnsi="細明體" w:cs="細明體" w:eastAsia="細明體"/>
          <w:sz w:val="20"/>
          <w:szCs w:val="20"/>
          <w:spacing w:val="0"/>
          <w:w w:val="100"/>
          <w:position w:val="0"/>
        </w:rPr>
      </w:r>
    </w:p>
    <w:p>
      <w:pPr>
        <w:jc w:val="left"/>
        <w:spacing w:after="0"/>
        <w:sectPr>
          <w:pgMar w:header="0" w:footer="375" w:top="1320" w:bottom="760" w:left="800" w:right="500"/>
          <w:pgSz w:w="11920" w:h="16840"/>
        </w:sectPr>
      </w:pPr>
      <w:rPr/>
    </w:p>
    <w:p>
      <w:pPr>
        <w:spacing w:before="2" w:after="0" w:line="140" w:lineRule="exact"/>
        <w:jc w:val="left"/>
        <w:rPr>
          <w:sz w:val="14"/>
          <w:szCs w:val="14"/>
        </w:rPr>
      </w:pPr>
      <w:rPr/>
      <w:r>
        <w:rPr>
          <w:sz w:val="14"/>
          <w:szCs w:val="14"/>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305" w:lineRule="exact"/>
        <w:ind w:left="1539" w:right="1671"/>
        <w:jc w:val="center"/>
        <w:rPr>
          <w:rFonts w:ascii="細明體" w:hAnsi="細明體" w:cs="細明體" w:eastAsia="細明體"/>
          <w:sz w:val="24"/>
          <w:szCs w:val="24"/>
        </w:rPr>
      </w:pPr>
      <w:rPr/>
      <w:r>
        <w:rPr/>
        <w:pict>
          <v:group style="position:absolute;margin-left:92.639999pt;margin-top:-576.283936pt;width:423.24pt;height:576.24pt;mso-position-horizontal-relative:page;mso-position-vertical-relative:paragraph;z-index:-12625" coordorigin="1853,-11526" coordsize="8465,11525">
            <v:shape style="position:absolute;left:1853;top:-11526;width:8465;height:11525" type="#_x0000_t75">
              <v:imagedata r:id="rId16" o:title=""/>
            </v:shape>
            <v:shape style="position:absolute;left:4490;top:-5190;width:211;height:204" type="#_x0000_t75">
              <v:imagedata r:id="rId17" o:title=""/>
            </v:shape>
            <v:group style="position:absolute;left:2761;top:-11117;width:3403;height:566" coordorigin="2761,-11117" coordsize="3403,566">
              <v:shape style="position:absolute;left:2761;top:-11117;width:3403;height:566" coordorigin="2761,-11117" coordsize="3403,566" path="m2761,-11116l2768,-11115,2777,-11117,2783,-11113,2790,-11108,2791,-11099,2797,-11093,2804,-11086,2807,-11076,2808,-11077,2814,-11076,2821,-11070,2822,-11065,2825,-11062,2828,-11060,2832,-11058,2836,-11056,2838,-11052,2840,-11048,2843,-11046,2852,-11037,2867,-11035,2879,-11032,2888,-11026,2890,-11024,2893,-11018,2898,-11009,2918,-10979,2916,-10978,2925,-10968,2929,-10963,2935,-10960,2939,-10955,2948,-10942,2943,-10947,2953,-10938,2955,-10934,2955,-10930,2957,-10928,2963,-10920,2973,-10920,2982,-10917,2985,-10915,2989,-10912,2993,-10911,2998,-10909,3005,-10910,3010,-10907,3014,-10905,3015,-10900,3018,-10897,3021,-10894,3024,-10890,3028,-10887,3033,-10884,3038,-10883,3042,-10880,3054,-10871,3056,-10868,3057,-10867,3065,-10864,3071,-10861,3074,-10859,3078,-10857,3088,-10852,3100,-10852,3110,-10850,3114,-10849,3117,-10848,3121,-10847,3127,-10845,3133,-10844,3139,-10843,3142,-10841,3145,-10838,3149,-10837,3166,-10835,3192,-10832,3217,-10831,3231,-10830,3241,-10827,3242,-10827,3241,-10827,3246,-10826,3260,-10822,3263,-10821,3267,-10820,3271,-10818,3276,-10818,3281,-10816,3285,-10815,3288,-10814,3292,-10813,3303,-10810,3311,-10809,3324,-10806,3327,-10804,3330,-10800,3334,-10799,3356,-10798,3369,-10798,3376,-10798,3378,-10798,3376,-10800,3374,-10801,3373,-10803,3375,-10804,3382,-10806,3403,-10808,3422,-10810,3434,-10813,3442,-10815,3448,-10816,3455,-10816,3464,-10815,3479,-10813,3502,-10811,3527,-10809,3548,-10808,3568,-10806,3586,-10805,3603,-10804,3614,-10801,3620,-10799,3621,-10799,3619,-10800,3616,-10802,3614,-10803,3614,-10803,3617,-10803,3626,-10801,3641,-10797,3659,-10792,3661,-10787,3676,-10786,3696,-10785,3716,-10784,3736,-10783,3756,-10781,3776,-10780,3795,-10775,3808,-10773,3875,-10771,3932,-10770,3950,-10770,3989,-10756,4004,-10752,4015,-10749,4027,-10747,4039,-10746,4057,-10744,4080,-10740,4096,-10737,4103,-10734,4110,-10732,4125,-10729,4128,-10726,4131,-10723,4135,-10722,4147,-10719,4159,-10720,4171,-10719,4180,-10718,4190,-10716,4199,-10715,4203,-10714,4206,-10713,4210,-10712,4219,-10709,4226,-10709,4235,-10705,4247,-10700,4257,-10693,4271,-10692,4317,-10688,4322,-10687,4326,-10686,4331,-10685,4342,-10682,4352,-10677,4363,-10675,4368,-10674,4373,-10673,4377,-10671,4381,-10670,4384,-10669,4388,-10668,4401,-10666,4414,-10666,4427,-10665,4434,-10658,4440,-10657,4455,-10653,4460,-10650,4466,-10648,4471,-10646,4476,-10646,4481,-10644,4491,-10641,4502,-10638,4513,-10634,4516,-10633,4520,-10632,4523,-10631,4536,-10628,4543,-10626,4557,-10621,4580,-10614,4584,-10613,4587,-10612,4591,-10611,4596,-10610,4600,-10609,4605,-10607,4609,-10606,4612,-10605,4616,-10604,4624,-10602,4632,-10602,4641,-10601,4651,-10597,4657,-10596,4661,-10595,4665,-10595,4671,-10595,4681,-10596,4697,-10596,4721,-10594,4738,-10593,4746,-10592,4755,-10590,4757,-10588,4759,-10585,4762,-10584,4771,-10581,4781,-10582,4790,-10580,4794,-10580,4797,-10578,4801,-10577,4811,-10571,4815,-10569,4820,-10569,4831,-10569,4859,-10564,4877,-10558,4883,-10555,4886,-10554,4890,-10553,4910,-10552,4930,-10551,4955,-10551,4971,-10553,4983,-10555,4989,-10559,4997,-10560,5018,-10563,5026,-10571,5034,-10573,5057,-10580,5061,-10581,5064,-10583,5068,-10584,5089,-10587,5096,-10589,5104,-10590,5111,-10594,5118,-10598,5124,-10605,5132,-10607,5143,-10611,5153,-10613,5161,-10616,5223,-10633,5232,-10634,5237,-10635,5241,-10637,5246,-10638,5257,-10639,5267,-10640,5278,-10641,5282,-10642,5285,-10643,5289,-10644,5298,-10647,5317,-10651,5321,-10653,5324,-10656,5328,-10658,5331,-10659,5336,-10659,5339,-10661,5346,-10667,5353,-10675,5360,-10681,5367,-10688,5371,-10692,5375,-10694,5378,-10698,5380,-10702,5381,-10706,5385,-10708,5389,-10711,5394,-10710,5399,-10712,5406,-10714,5413,-10716,5420,-10719,5424,-10720,5427,-10721,5431,-10722,5436,-10723,5440,-10725,5445,-10725,5465,-10727,5485,-10728,5503,-10730,5508,-10731,5513,-10732,5532,-10735,5546,-10737,5559,-10741,5573,-10746,5577,-10748,5580,-10751,5584,-10752,5591,-10755,5606,-10759,5616,-10766,5618,-10767,5616,-10766,5615,-10765,5619,-10766,5631,-10771,5634,-10774,5638,-10776,5646,-10779,5671,-10782,5677,-10783,5688,-10788,5691,-10790,5691,-10789,5690,-10788,5694,-10788,5704,-10791,5717,-10794,5722,-10798,5727,-10799,5738,-10804,5746,-10804,5759,-10806,5772,-10811,5776,-10813,5777,-10813,5785,-10815,5794,-10817,5798,-10819,5801,-10820,5807,-10821,5813,-10822,5819,-10823,5829,-10826,5836,-10828,5853,-10831,5863,-10832,5872,-10833,5880,-10837,5886,-10841,5894,-10843,5898,-10845,5903,-10845,5908,-10847,5912,-10848,5915,-10849,5919,-10850,5965,-10874,5967,-10874,5976,-10876,5983,-10879,5986,-10882,5990,-10884,5993,-10885,5997,-10885,6001,-10887,6004,-10889,6005,-10893,6008,-10894,6015,-10896,6022,-10896,6029,-10897,6049,-10896,6069,-10894,6079,-10893,6090,-10889,6097,-10887,6099,-10884,6106,-10873,6111,-10870,6118,-10867,6132,-10864,6154,-10833,6162,-10822,6158,-10826,6164,-10820e" filled="f" stroked="t" strokeweight="2.04pt" strokecolor="#E36C09">
                <v:path arrowok="t"/>
              </v:shape>
            </v:group>
            <v:group style="position:absolute;left:4073;top:-11143;width:287;height:1068" coordorigin="4073,-11143" coordsize="287,1068">
              <v:shape style="position:absolute;left:4073;top:-11143;width:287;height:1068" coordorigin="4073,-11143" coordsize="287,1068" path="m4360,-11143l4358,-11138,4348,-11112,4344,-11107,4341,-11103,4335,-11102,4332,-11099,4323,-11091,4314,-11084,4308,-11075,4302,-11067,4297,-11058,4292,-11051,4288,-11045,4283,-11040,4280,-11035,4266,-11014,4256,-10999,4252,-10988,4252,-10987,4251,-10988,4249,-10987,4241,-10977,4237,-10971,4237,-10966,4236,-10963,4233,-10958,4230,-10955,4228,-10951,4224,-10941,4224,-10939,4223,-10939,4221,-10937,4213,-10926,4210,-10919,4209,-10914,4208,-10910,4205,-10905,4203,-10899,4200,-10894,4168,-10842,4164,-10806,4164,-10807,4163,-10805,4161,-10800,4157,-10784,4158,-10771,4152,-10762,4144,-10751,4141,-10743,4138,-10724,4135,-10700,4128,-10683,4120,-10674,4117,-10666,4113,-10658,4112,-10650,4108,-10631,4103,-10610,4080,-10536,4078,-10493,4078,-10483,4078,-10477,4077,-10472,4076,-10467,4073,-10458,4073,-10437,4076,-10373,4085,-10360,4088,-10358,4091,-10348,4092,-10346,4091,-10346,4092,-10343,4095,-10330,4097,-10321,4098,-10318,4100,-10314,4101,-10294,4101,-10274,4102,-10254,4105,-10228,4107,-10214,4109,-10209,4113,-10205,4116,-10201,4117,-10197,4118,-10193,4120,-10189,4124,-10171,4126,-10155,4126,-10140,4126,-10123,4124,-10103,4124,-10075e" filled="f" stroked="t" strokeweight="2.04pt" strokecolor="#CC0000">
                <v:path arrowok="t"/>
              </v:shape>
            </v:group>
            <v:group style="position:absolute;left:5696;top:-11136;width:826;height:746" coordorigin="5696,-11136" coordsize="826,746">
              <v:shape style="position:absolute;left:5696;top:-11136;width:826;height:746" coordorigin="5696,-11136" coordsize="826,746" path="m6522,-11136l6519,-11120,6518,-11115,6518,-11115,6516,-11110,6512,-11098,6512,-11093,6510,-11087,6508,-11083,6504,-11080,6502,-11075,6498,-11063,6496,-11053,6492,-11043,6489,-11039,6486,-11035,6483,-11024,6482,-11013,6474,-11003,6468,-10996,6461,-10990,6454,-10983,6450,-10979,6445,-10976,6442,-10971,6433,-10959,6429,-10954,6423,-10948,6410,-10936,6394,-10919,6390,-10915,6387,-10909,6382,-10907,6370,-10903,6326,-10859,6322,-10855,6318,-10850,6314,-10847,6310,-10844,6305,-10841,6302,-10839,6286,-10827,6267,-10814,6249,-10807,6237,-10794,6231,-10789,6229,-10785,6225,-10779,6215,-10762,6211,-10759,6209,-10754,6206,-10747,6206,-10737,6201,-10730,6196,-10722,6188,-10715,6185,-10706,6182,-10696,6181,-10692,6181,-10694,6182,-10696,6182,-10699,6182,-10698,6179,-10691,6170,-10670,6170,-10661,6165,-10654,6163,-10650,6159,-10646,6157,-10642,6155,-10638,6156,-10633,6153,-10630,6150,-10626,6145,-10625,6141,-10622,6125,-10598,6123,-10594,6121,-10589,6117,-10586,6105,-10578,6102,-10568,6101,-10562,6093,-10554,6090,-10550,6085,-10549,6081,-10546,6077,-10542,6073,-10537,6069,-10534,6065,-10531,6061,-10529,6057,-10526,6054,-10523,6052,-10520,6049,-10518,6045,-10515,6041,-10515,6037,-10514,6030,-10507,6026,-10495,6017,-10494,6010,-10492,6004,-10491,5997,-10490,5993,-10488,5989,-10487,5985,-10486,5978,-10484,5971,-10483,5965,-10481,5957,-10479,5949,-10476,5941,-10473,5929,-10469,5920,-10463,5917,-10462,5916,-10462,5914,-10463,5906,-10462,5884,-10456,5881,-10451,5877,-10449,5869,-10447,5861,-10447,5853,-10445,5841,-10443,5836,-10442,5835,-10441,5837,-10441,5840,-10442,5842,-10441,5785,-10430,5778,-10428,5771,-10427,5765,-10425,5753,-10420,5748,-10416,5736,-10413,5704,-10405,5700,-10391,5703,-10396,5696,-10389e" filled="f" stroked="t" strokeweight="2.04pt" strokecolor="#CC0000">
                <v:path arrowok="t"/>
              </v:shape>
              <v:shape style="position:absolute;left:3962;top:-10386;width:274;height:274" type="#_x0000_t75">
                <v:imagedata r:id="rId18" o:title=""/>
              </v:shape>
              <v:shape style="position:absolute;left:5654;top:-10602;width:300;height:300" type="#_x0000_t75">
                <v:imagedata r:id="rId19" o:title=""/>
              </v:shape>
              <v:shape style="position:absolute;left:5486;top:-10875;width:223;height:223" type="#_x0000_t75">
                <v:imagedata r:id="rId20" o:title=""/>
              </v:shape>
            </v:group>
            <w10:wrap type="none"/>
          </v:group>
        </w:pict>
      </w:r>
      <w:r>
        <w:rPr>
          <w:rFonts w:ascii="細明體" w:hAnsi="細明體" w:cs="細明體" w:eastAsia="細明體"/>
          <w:sz w:val="24"/>
          <w:szCs w:val="24"/>
          <w:position w:val="-1"/>
        </w:rPr>
        <w:t>圖</w:t>
      </w:r>
      <w:r>
        <w:rPr>
          <w:rFonts w:ascii="細明體" w:hAnsi="細明體" w:cs="細明體" w:eastAsia="細明體"/>
          <w:sz w:val="24"/>
          <w:szCs w:val="24"/>
          <w:spacing w:val="-59"/>
          <w:position w:val="-1"/>
        </w:rPr>
        <w:t> </w:t>
      </w:r>
      <w:r>
        <w:rPr>
          <w:rFonts w:ascii="Times New Roman" w:hAnsi="Times New Roman" w:cs="Times New Roman" w:eastAsia="Times New Roman"/>
          <w:sz w:val="24"/>
          <w:szCs w:val="24"/>
          <w:spacing w:val="0"/>
          <w:w w:val="100"/>
          <w:position w:val="-1"/>
        </w:rPr>
        <w:t>3</w:t>
      </w:r>
      <w:r>
        <w:rPr>
          <w:rFonts w:ascii="Times New Roman" w:hAnsi="Times New Roman" w:cs="Times New Roman" w:eastAsia="Times New Roman"/>
          <w:sz w:val="24"/>
          <w:szCs w:val="24"/>
          <w:spacing w:val="-1"/>
          <w:w w:val="100"/>
          <w:position w:val="-1"/>
        </w:rPr>
        <w:t>-</w:t>
      </w:r>
      <w:r>
        <w:rPr>
          <w:rFonts w:ascii="Times New Roman" w:hAnsi="Times New Roman" w:cs="Times New Roman" w:eastAsia="Times New Roman"/>
          <w:sz w:val="24"/>
          <w:szCs w:val="24"/>
          <w:spacing w:val="0"/>
          <w:w w:val="100"/>
          <w:position w:val="-1"/>
        </w:rPr>
        <w:t>1</w:t>
      </w:r>
      <w:r>
        <w:rPr>
          <w:rFonts w:ascii="Times New Roman" w:hAnsi="Times New Roman" w:cs="Times New Roman" w:eastAsia="Times New Roman"/>
          <w:sz w:val="24"/>
          <w:szCs w:val="24"/>
          <w:spacing w:val="0"/>
          <w:w w:val="100"/>
          <w:position w:val="-1"/>
        </w:rPr>
        <w:t> </w:t>
      </w:r>
      <w:r>
        <w:rPr>
          <w:rFonts w:ascii="細明體" w:hAnsi="細明體" w:cs="細明體" w:eastAsia="細明體"/>
          <w:sz w:val="24"/>
          <w:szCs w:val="24"/>
          <w:spacing w:val="0"/>
          <w:w w:val="100"/>
          <w:position w:val="-1"/>
        </w:rPr>
        <w:t>西拉雅國家風景區內遊客量調查據點分布圖</w:t>
      </w:r>
      <w:r>
        <w:rPr>
          <w:rFonts w:ascii="細明體" w:hAnsi="細明體" w:cs="細明體" w:eastAsia="細明體"/>
          <w:sz w:val="24"/>
          <w:szCs w:val="24"/>
          <w:spacing w:val="0"/>
          <w:w w:val="100"/>
          <w:position w:val="0"/>
        </w:rPr>
      </w:r>
    </w:p>
    <w:p>
      <w:pPr>
        <w:spacing w:before="26" w:after="0" w:line="240" w:lineRule="auto"/>
        <w:ind w:left="3264" w:right="3393"/>
        <w:jc w:val="center"/>
        <w:rPr>
          <w:rFonts w:ascii="細明體" w:hAnsi="細明體" w:cs="細明體" w:eastAsia="細明體"/>
          <w:sz w:val="20"/>
          <w:szCs w:val="20"/>
        </w:rPr>
      </w:pPr>
      <w:rPr/>
      <w:r>
        <w:rPr>
          <w:rFonts w:ascii="細明體" w:hAnsi="細明體" w:cs="細明體" w:eastAsia="細明體"/>
          <w:sz w:val="20"/>
          <w:szCs w:val="20"/>
          <w:spacing w:val="2"/>
          <w:w w:val="99"/>
        </w:rPr>
        <w:t>資</w:t>
      </w:r>
      <w:r>
        <w:rPr>
          <w:rFonts w:ascii="細明體" w:hAnsi="細明體" w:cs="細明體" w:eastAsia="細明體"/>
          <w:sz w:val="20"/>
          <w:szCs w:val="20"/>
          <w:spacing w:val="0"/>
          <w:w w:val="99"/>
        </w:rPr>
        <w:t>料來</w:t>
      </w:r>
      <w:r>
        <w:rPr>
          <w:rFonts w:ascii="細明體" w:hAnsi="細明體" w:cs="細明體" w:eastAsia="細明體"/>
          <w:sz w:val="20"/>
          <w:szCs w:val="20"/>
          <w:spacing w:val="3"/>
          <w:w w:val="99"/>
        </w:rPr>
        <w:t>源</w:t>
      </w:r>
      <w:r>
        <w:rPr>
          <w:rFonts w:ascii="Arial" w:hAnsi="Arial" w:cs="Arial" w:eastAsia="Arial"/>
          <w:sz w:val="20"/>
          <w:szCs w:val="20"/>
          <w:spacing w:val="0"/>
          <w:w w:val="179"/>
        </w:rPr>
        <w:t>:</w:t>
      </w:r>
      <w:r>
        <w:rPr>
          <w:rFonts w:ascii="Arial" w:hAnsi="Arial" w:cs="Arial" w:eastAsia="Arial"/>
          <w:sz w:val="20"/>
          <w:szCs w:val="20"/>
          <w:spacing w:val="0"/>
          <w:w w:val="100"/>
        </w:rPr>
        <w:t> </w:t>
      </w:r>
      <w:r>
        <w:rPr>
          <w:rFonts w:ascii="Arial" w:hAnsi="Arial" w:cs="Arial" w:eastAsia="Arial"/>
          <w:sz w:val="20"/>
          <w:szCs w:val="20"/>
          <w:spacing w:val="-11"/>
          <w:w w:val="100"/>
        </w:rPr>
        <w:t> </w:t>
      </w:r>
      <w:r>
        <w:rPr>
          <w:rFonts w:ascii="細明體" w:hAnsi="細明體" w:cs="細明體" w:eastAsia="細明體"/>
          <w:sz w:val="20"/>
          <w:szCs w:val="20"/>
          <w:spacing w:val="0"/>
          <w:w w:val="99"/>
        </w:rPr>
        <w:t>本</w:t>
      </w:r>
      <w:r>
        <w:rPr>
          <w:rFonts w:ascii="細明體" w:hAnsi="細明體" w:cs="細明體" w:eastAsia="細明體"/>
          <w:sz w:val="20"/>
          <w:szCs w:val="20"/>
          <w:spacing w:val="2"/>
          <w:w w:val="99"/>
        </w:rPr>
        <w:t>計</w:t>
      </w:r>
      <w:r>
        <w:rPr>
          <w:rFonts w:ascii="細明體" w:hAnsi="細明體" w:cs="細明體" w:eastAsia="細明體"/>
          <w:sz w:val="20"/>
          <w:szCs w:val="20"/>
          <w:spacing w:val="0"/>
          <w:w w:val="99"/>
        </w:rPr>
        <w:t>畫製</w:t>
      </w:r>
      <w:r>
        <w:rPr>
          <w:rFonts w:ascii="細明體" w:hAnsi="細明體" w:cs="細明體" w:eastAsia="細明體"/>
          <w:sz w:val="20"/>
          <w:szCs w:val="20"/>
          <w:spacing w:val="0"/>
          <w:w w:val="100"/>
        </w:rPr>
      </w:r>
    </w:p>
    <w:p>
      <w:pPr>
        <w:jc w:val="center"/>
        <w:spacing w:after="0"/>
        <w:sectPr>
          <w:pgMar w:header="0" w:footer="375" w:top="1560" w:bottom="760" w:left="1680" w:right="1680"/>
          <w:pgSz w:w="11920" w:h="16840"/>
        </w:sectPr>
      </w:pPr>
      <w:rPr/>
    </w:p>
    <w:p>
      <w:pPr>
        <w:spacing w:before="3" w:after="0" w:line="140" w:lineRule="exact"/>
        <w:jc w:val="left"/>
        <w:rPr>
          <w:sz w:val="14"/>
          <w:szCs w:val="14"/>
        </w:rPr>
      </w:pPr>
      <w:rPr/>
      <w:r>
        <w:rPr>
          <w:sz w:val="14"/>
          <w:szCs w:val="14"/>
        </w:rPr>
      </w:r>
    </w:p>
    <w:p>
      <w:pPr>
        <w:spacing w:before="0" w:after="0" w:line="461" w:lineRule="exact"/>
        <w:ind w:left="1395" w:right="-20"/>
        <w:jc w:val="left"/>
        <w:tabs>
          <w:tab w:pos="2980" w:val="left"/>
        </w:tabs>
        <w:rPr>
          <w:rFonts w:ascii="細明體" w:hAnsi="細明體" w:cs="細明體" w:eastAsia="細明體"/>
          <w:sz w:val="40"/>
          <w:szCs w:val="40"/>
        </w:rPr>
      </w:pPr>
      <w:rPr/>
      <w:r>
        <w:rPr>
          <w:rFonts w:ascii="細明體" w:hAnsi="細明體" w:cs="細明體" w:eastAsia="細明體"/>
          <w:sz w:val="40"/>
          <w:szCs w:val="40"/>
          <w:spacing w:val="1"/>
          <w:w w:val="100"/>
          <w:position w:val="-1"/>
        </w:rPr>
        <w:t>第</w:t>
      </w:r>
      <w:r>
        <w:rPr>
          <w:rFonts w:ascii="細明體" w:hAnsi="細明體" w:cs="細明體" w:eastAsia="細明體"/>
          <w:sz w:val="40"/>
          <w:szCs w:val="40"/>
          <w:spacing w:val="0"/>
          <w:w w:val="100"/>
          <w:position w:val="-1"/>
        </w:rPr>
        <w:t>四章</w:t>
        <w:tab/>
      </w:r>
      <w:r>
        <w:rPr>
          <w:rFonts w:ascii="細明體" w:hAnsi="細明體" w:cs="細明體" w:eastAsia="細明體"/>
          <w:sz w:val="40"/>
          <w:szCs w:val="40"/>
          <w:spacing w:val="0"/>
          <w:w w:val="100"/>
          <w:position w:val="-1"/>
        </w:rPr>
        <w:t>關子嶺遊客量調</w:t>
      </w:r>
      <w:r>
        <w:rPr>
          <w:rFonts w:ascii="細明體" w:hAnsi="細明體" w:cs="細明體" w:eastAsia="細明體"/>
          <w:sz w:val="40"/>
          <w:szCs w:val="40"/>
          <w:spacing w:val="-2"/>
          <w:w w:val="100"/>
          <w:position w:val="-1"/>
        </w:rPr>
        <w:t>查</w:t>
      </w:r>
      <w:r>
        <w:rPr>
          <w:rFonts w:ascii="細明體" w:hAnsi="細明體" w:cs="細明體" w:eastAsia="細明體"/>
          <w:sz w:val="40"/>
          <w:szCs w:val="40"/>
          <w:spacing w:val="0"/>
          <w:w w:val="100"/>
          <w:position w:val="-1"/>
        </w:rPr>
        <w:t>結果</w:t>
      </w:r>
      <w:r>
        <w:rPr>
          <w:rFonts w:ascii="細明體" w:hAnsi="細明體" w:cs="細明體" w:eastAsia="細明體"/>
          <w:sz w:val="40"/>
          <w:szCs w:val="40"/>
          <w:spacing w:val="0"/>
          <w:w w:val="100"/>
          <w:position w:val="0"/>
        </w:rPr>
      </w:r>
    </w:p>
    <w:p>
      <w:pPr>
        <w:spacing w:before="2" w:after="0" w:line="100" w:lineRule="exact"/>
        <w:jc w:val="left"/>
        <w:rPr>
          <w:sz w:val="10"/>
          <w:szCs w:val="10"/>
        </w:rPr>
      </w:pPr>
      <w:rPr/>
      <w:r>
        <w:rPr>
          <w:sz w:val="10"/>
          <w:szCs w:val="10"/>
        </w:rPr>
      </w:r>
    </w:p>
    <w:p>
      <w:pPr>
        <w:spacing w:before="0" w:after="0" w:line="200" w:lineRule="exact"/>
        <w:jc w:val="left"/>
        <w:rPr>
          <w:sz w:val="20"/>
          <w:szCs w:val="20"/>
        </w:rPr>
      </w:pPr>
      <w:rPr/>
      <w:r>
        <w:rPr>
          <w:sz w:val="20"/>
          <w:szCs w:val="20"/>
        </w:rPr>
      </w:r>
    </w:p>
    <w:p>
      <w:pPr>
        <w:spacing w:before="0" w:after="0" w:line="360" w:lineRule="exact"/>
        <w:ind w:left="118" w:right="132" w:firstLine="480"/>
        <w:jc w:val="both"/>
        <w:rPr>
          <w:rFonts w:ascii="細明體" w:hAnsi="細明體" w:cs="細明體" w:eastAsia="細明體"/>
          <w:sz w:val="24"/>
          <w:szCs w:val="24"/>
        </w:rPr>
      </w:pPr>
      <w:rPr/>
      <w:r>
        <w:rPr>
          <w:rFonts w:ascii="細明體" w:hAnsi="細明體" w:cs="細明體" w:eastAsia="細明體"/>
          <w:sz w:val="24"/>
          <w:szCs w:val="24"/>
          <w:spacing w:val="0"/>
          <w:w w:val="100"/>
        </w:rPr>
        <w:t>關子嶺腹地廣大，夾處於丘陵和群山之間，四周盡是綠意盎然的景致，除</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了天然資源溫泉</w:t>
      </w:r>
      <w:r>
        <w:rPr>
          <w:rFonts w:ascii="細明體" w:hAnsi="細明體" w:cs="細明體" w:eastAsia="細明體"/>
          <w:sz w:val="24"/>
          <w:szCs w:val="24"/>
          <w:spacing w:val="-60"/>
          <w:w w:val="100"/>
        </w:rPr>
        <w:t>外，</w:t>
      </w:r>
      <w:r>
        <w:rPr>
          <w:rFonts w:ascii="細明體" w:hAnsi="細明體" w:cs="細明體" w:eastAsia="細明體"/>
          <w:sz w:val="24"/>
          <w:szCs w:val="24"/>
          <w:spacing w:val="0"/>
          <w:w w:val="100"/>
        </w:rPr>
        <w:t>周邊尚有可供遊客休閒旅遊踏青之景點及名勝古蹟可造</w:t>
      </w:r>
      <w:r>
        <w:rPr>
          <w:rFonts w:ascii="細明體" w:hAnsi="細明體" w:cs="細明體" w:eastAsia="細明體"/>
          <w:sz w:val="24"/>
          <w:szCs w:val="24"/>
          <w:spacing w:val="-60"/>
          <w:w w:val="100"/>
        </w:rPr>
        <w:t>訪</w:t>
      </w:r>
      <w:r>
        <w:rPr>
          <w:rFonts w:ascii="細明體" w:hAnsi="細明體" w:cs="細明體" w:eastAsia="細明體"/>
          <w:sz w:val="24"/>
          <w:szCs w:val="24"/>
          <w:spacing w:val="0"/>
          <w:w w:val="100"/>
        </w:rPr>
        <w:t>，</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例如：紅葉公園、水火同源、枕頭山、碧雲寺及大仙寺等。其中水火同源更明</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列台灣七景之一，被視為台南市的觀光櫥窗，聞名遐邇（交通部觀光局西拉雅</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國家風景區管理處</w:t>
      </w:r>
      <w:r>
        <w:rPr>
          <w:rFonts w:ascii="細明體" w:hAnsi="細明體" w:cs="細明體" w:eastAsia="細明體"/>
          <w:sz w:val="24"/>
          <w:szCs w:val="24"/>
          <w:spacing w:val="1"/>
          <w:w w:val="100"/>
        </w:rPr>
        <w:t>，</w:t>
      </w:r>
      <w:r>
        <w:rPr>
          <w:rFonts w:ascii="Arial" w:hAnsi="Arial" w:cs="Arial" w:eastAsia="Arial"/>
          <w:sz w:val="24"/>
          <w:szCs w:val="24"/>
          <w:spacing w:val="0"/>
          <w:w w:val="100"/>
        </w:rPr>
        <w:t>2009</w:t>
      </w:r>
      <w:r>
        <w:rPr>
          <w:rFonts w:ascii="細明體" w:hAnsi="細明體" w:cs="細明體" w:eastAsia="細明體"/>
          <w:sz w:val="24"/>
          <w:szCs w:val="24"/>
          <w:spacing w:val="-120"/>
          <w:w w:val="100"/>
        </w:rPr>
        <w:t>）</w:t>
      </w:r>
      <w:r>
        <w:rPr>
          <w:rFonts w:ascii="細明體" w:hAnsi="細明體" w:cs="細明體" w:eastAsia="細明體"/>
          <w:sz w:val="24"/>
          <w:szCs w:val="24"/>
          <w:spacing w:val="0"/>
          <w:w w:val="100"/>
        </w:rPr>
        <w:t>，四季皆有遊客前往，亦可讓遊客盡興而歸。</w:t>
      </w:r>
    </w:p>
    <w:p>
      <w:pPr>
        <w:spacing w:before="0" w:after="0" w:line="180" w:lineRule="exact"/>
        <w:jc w:val="left"/>
        <w:rPr>
          <w:sz w:val="18"/>
          <w:szCs w:val="18"/>
        </w:rPr>
      </w:pPr>
      <w:rPr/>
      <w:r>
        <w:rPr>
          <w:sz w:val="18"/>
          <w:szCs w:val="18"/>
        </w:rPr>
      </w:r>
    </w:p>
    <w:p>
      <w:pPr>
        <w:spacing w:before="0" w:after="0" w:line="360" w:lineRule="exact"/>
        <w:ind w:left="118" w:right="193" w:firstLine="480"/>
        <w:jc w:val="both"/>
        <w:rPr>
          <w:rFonts w:ascii="細明體" w:hAnsi="細明體" w:cs="細明體" w:eastAsia="細明體"/>
          <w:sz w:val="24"/>
          <w:szCs w:val="24"/>
        </w:rPr>
      </w:pPr>
      <w:rPr/>
      <w:r>
        <w:rPr>
          <w:rFonts w:ascii="細明體" w:hAnsi="細明體" w:cs="細明體" w:eastAsia="細明體"/>
          <w:sz w:val="24"/>
          <w:szCs w:val="24"/>
          <w:spacing w:val="0"/>
          <w:w w:val="100"/>
        </w:rPr>
        <w:t>為提供遊客更高品質之旅遊服務，必需先對遊客人數有確實之掌握，本計</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畫之目的即在於推估關子嶺之遊客量，下文分別說明調查計畫及調查結果。</w:t>
      </w:r>
    </w:p>
    <w:p>
      <w:pPr>
        <w:spacing w:before="8" w:after="0" w:line="170" w:lineRule="exact"/>
        <w:jc w:val="left"/>
        <w:rPr>
          <w:sz w:val="17"/>
          <w:szCs w:val="17"/>
        </w:rPr>
      </w:pPr>
      <w:rPr/>
      <w:r>
        <w:rPr>
          <w:sz w:val="17"/>
          <w:szCs w:val="17"/>
        </w:rPr>
      </w:r>
    </w:p>
    <w:p>
      <w:pPr>
        <w:spacing w:before="0" w:after="0" w:line="200" w:lineRule="exact"/>
        <w:jc w:val="left"/>
        <w:rPr>
          <w:sz w:val="20"/>
          <w:szCs w:val="20"/>
        </w:rPr>
      </w:pPr>
      <w:rPr/>
      <w:r>
        <w:rPr>
          <w:sz w:val="20"/>
          <w:szCs w:val="20"/>
        </w:rPr>
      </w:r>
    </w:p>
    <w:p>
      <w:pPr>
        <w:spacing w:before="0" w:after="0" w:line="240" w:lineRule="auto"/>
        <w:ind w:left="118" w:right="-20"/>
        <w:jc w:val="left"/>
        <w:rPr>
          <w:rFonts w:ascii="細明體" w:hAnsi="細明體" w:cs="細明體" w:eastAsia="細明體"/>
          <w:sz w:val="36"/>
          <w:szCs w:val="36"/>
        </w:rPr>
      </w:pPr>
      <w:rPr/>
      <w:r>
        <w:rPr>
          <w:rFonts w:ascii="細明體" w:hAnsi="細明體" w:cs="細明體" w:eastAsia="細明體"/>
          <w:sz w:val="36"/>
          <w:szCs w:val="36"/>
          <w:spacing w:val="0"/>
          <w:w w:val="100"/>
        </w:rPr>
        <w:t>第一節</w:t>
      </w:r>
      <w:r>
        <w:rPr>
          <w:rFonts w:ascii="細明體" w:hAnsi="細明體" w:cs="細明體" w:eastAsia="細明體"/>
          <w:sz w:val="36"/>
          <w:szCs w:val="36"/>
          <w:spacing w:val="2"/>
          <w:w w:val="100"/>
        </w:rPr>
        <w:t> </w:t>
      </w:r>
      <w:r>
        <w:rPr>
          <w:rFonts w:ascii="細明體" w:hAnsi="細明體" w:cs="細明體" w:eastAsia="細明體"/>
          <w:sz w:val="36"/>
          <w:szCs w:val="36"/>
          <w:spacing w:val="0"/>
          <w:w w:val="100"/>
        </w:rPr>
        <w:t>關子嶺風景</w:t>
      </w:r>
      <w:r>
        <w:rPr>
          <w:rFonts w:ascii="細明體" w:hAnsi="細明體" w:cs="細明體" w:eastAsia="細明體"/>
          <w:sz w:val="36"/>
          <w:szCs w:val="36"/>
          <w:spacing w:val="2"/>
          <w:w w:val="100"/>
        </w:rPr>
        <w:t>區</w:t>
      </w:r>
      <w:r>
        <w:rPr>
          <w:rFonts w:ascii="細明體" w:hAnsi="細明體" w:cs="細明體" w:eastAsia="細明體"/>
          <w:sz w:val="36"/>
          <w:szCs w:val="36"/>
          <w:spacing w:val="0"/>
          <w:w w:val="100"/>
        </w:rPr>
        <w:t>遊憩據點資</w:t>
      </w:r>
      <w:r>
        <w:rPr>
          <w:rFonts w:ascii="細明體" w:hAnsi="細明體" w:cs="細明體" w:eastAsia="細明體"/>
          <w:sz w:val="36"/>
          <w:szCs w:val="36"/>
          <w:spacing w:val="2"/>
          <w:w w:val="100"/>
        </w:rPr>
        <w:t>源</w:t>
      </w:r>
      <w:r>
        <w:rPr>
          <w:rFonts w:ascii="細明體" w:hAnsi="細明體" w:cs="細明體" w:eastAsia="細明體"/>
          <w:sz w:val="36"/>
          <w:szCs w:val="36"/>
          <w:spacing w:val="0"/>
          <w:w w:val="100"/>
        </w:rPr>
        <w:t>現況</w:t>
      </w:r>
    </w:p>
    <w:p>
      <w:pPr>
        <w:spacing w:before="6" w:after="0" w:line="180" w:lineRule="exact"/>
        <w:jc w:val="left"/>
        <w:rPr>
          <w:sz w:val="18"/>
          <w:szCs w:val="18"/>
        </w:rPr>
      </w:pPr>
      <w:rPr/>
      <w:r>
        <w:rPr>
          <w:sz w:val="18"/>
          <w:szCs w:val="18"/>
        </w:rPr>
      </w:r>
    </w:p>
    <w:p>
      <w:pPr>
        <w:spacing w:before="0" w:after="0" w:line="200" w:lineRule="exact"/>
        <w:jc w:val="left"/>
        <w:rPr>
          <w:sz w:val="20"/>
          <w:szCs w:val="20"/>
        </w:rPr>
      </w:pPr>
      <w:rPr/>
      <w:r>
        <w:rPr>
          <w:sz w:val="20"/>
          <w:szCs w:val="20"/>
        </w:rPr>
      </w:r>
    </w:p>
    <w:p>
      <w:pPr>
        <w:spacing w:before="0" w:after="0" w:line="240" w:lineRule="auto"/>
        <w:ind w:left="118" w:right="-20"/>
        <w:jc w:val="left"/>
        <w:rPr>
          <w:rFonts w:ascii="細明體" w:hAnsi="細明體" w:cs="細明體" w:eastAsia="細明體"/>
          <w:sz w:val="32"/>
          <w:szCs w:val="32"/>
        </w:rPr>
      </w:pPr>
      <w:rPr/>
      <w:r>
        <w:rPr>
          <w:rFonts w:ascii="細明體" w:hAnsi="細明體" w:cs="細明體" w:eastAsia="細明體"/>
          <w:sz w:val="32"/>
          <w:szCs w:val="32"/>
          <w:spacing w:val="2"/>
          <w:w w:val="100"/>
        </w:rPr>
        <w:t>一</w:t>
      </w:r>
      <w:r>
        <w:rPr>
          <w:rFonts w:ascii="細明體" w:hAnsi="細明體" w:cs="細明體" w:eastAsia="細明體"/>
          <w:sz w:val="32"/>
          <w:szCs w:val="32"/>
          <w:spacing w:val="0"/>
          <w:w w:val="100"/>
        </w:rPr>
        <w:t>、交</w:t>
      </w:r>
      <w:r>
        <w:rPr>
          <w:rFonts w:ascii="細明體" w:hAnsi="細明體" w:cs="細明體" w:eastAsia="細明體"/>
          <w:sz w:val="32"/>
          <w:szCs w:val="32"/>
          <w:spacing w:val="2"/>
          <w:w w:val="100"/>
        </w:rPr>
        <w:t>通</w:t>
      </w:r>
      <w:r>
        <w:rPr>
          <w:rFonts w:ascii="細明體" w:hAnsi="細明體" w:cs="細明體" w:eastAsia="細明體"/>
          <w:sz w:val="32"/>
          <w:szCs w:val="32"/>
          <w:spacing w:val="0"/>
          <w:w w:val="100"/>
        </w:rPr>
        <w:t>運輸系統</w:t>
      </w:r>
      <w:r>
        <w:rPr>
          <w:rFonts w:ascii="細明體" w:hAnsi="細明體" w:cs="細明體" w:eastAsia="細明體"/>
          <w:sz w:val="32"/>
          <w:szCs w:val="32"/>
          <w:spacing w:val="0"/>
          <w:w w:val="100"/>
        </w:rPr>
      </w:r>
    </w:p>
    <w:p>
      <w:pPr>
        <w:spacing w:before="15" w:after="0" w:line="240" w:lineRule="exact"/>
        <w:jc w:val="left"/>
        <w:rPr>
          <w:sz w:val="24"/>
          <w:szCs w:val="24"/>
        </w:rPr>
      </w:pPr>
      <w:rPr/>
      <w:r>
        <w:rPr>
          <w:sz w:val="24"/>
          <w:szCs w:val="24"/>
        </w:rPr>
      </w:r>
    </w:p>
    <w:p>
      <w:pPr>
        <w:jc w:val="left"/>
        <w:spacing w:after="0"/>
        <w:sectPr>
          <w:pgMar w:header="0" w:footer="375" w:top="1560" w:bottom="760" w:left="1680" w:right="1680"/>
          <w:pgSz w:w="11920" w:h="16840"/>
        </w:sectPr>
      </w:pPr>
      <w:rPr/>
    </w:p>
    <w:p>
      <w:pPr>
        <w:spacing w:before="0" w:after="0" w:line="303" w:lineRule="exact"/>
        <w:ind w:left="238" w:right="-76"/>
        <w:jc w:val="left"/>
        <w:rPr>
          <w:rFonts w:ascii="細明體" w:hAnsi="細明體" w:cs="細明體" w:eastAsia="細明體"/>
          <w:sz w:val="24"/>
          <w:szCs w:val="24"/>
        </w:rPr>
      </w:pPr>
      <w:rPr/>
      <w:r>
        <w:rPr>
          <w:rFonts w:ascii="Arial" w:hAnsi="Arial" w:cs="Arial" w:eastAsia="Arial"/>
          <w:sz w:val="24"/>
          <w:szCs w:val="24"/>
          <w:w w:val="150"/>
          <w:position w:val="-1"/>
        </w:rPr>
        <w:t>(</w:t>
      </w:r>
      <w:r>
        <w:rPr>
          <w:rFonts w:ascii="細明體" w:hAnsi="細明體" w:cs="細明體" w:eastAsia="細明體"/>
          <w:sz w:val="24"/>
          <w:szCs w:val="24"/>
          <w:w w:val="100"/>
          <w:position w:val="-1"/>
        </w:rPr>
        <w:t>一</w:t>
      </w:r>
      <w:r>
        <w:rPr>
          <w:rFonts w:ascii="Arial" w:hAnsi="Arial" w:cs="Arial" w:eastAsia="Arial"/>
          <w:sz w:val="24"/>
          <w:szCs w:val="24"/>
          <w:w w:val="150"/>
          <w:position w:val="-1"/>
        </w:rPr>
        <w:t>)</w:t>
      </w:r>
      <w:r>
        <w:rPr>
          <w:rFonts w:ascii="細明體" w:hAnsi="細明體" w:cs="細明體" w:eastAsia="細明體"/>
          <w:sz w:val="24"/>
          <w:szCs w:val="24"/>
          <w:w w:val="100"/>
          <w:position w:val="-1"/>
        </w:rPr>
        <w:t>道路系統</w:t>
      </w:r>
      <w:r>
        <w:rPr>
          <w:rFonts w:ascii="細明體" w:hAnsi="細明體" w:cs="細明體" w:eastAsia="細明體"/>
          <w:sz w:val="24"/>
          <w:szCs w:val="24"/>
          <w:w w:val="100"/>
          <w:position w:val="0"/>
        </w:rPr>
      </w:r>
    </w:p>
    <w:p>
      <w:pPr>
        <w:spacing w:before="8" w:after="0" w:line="140" w:lineRule="exact"/>
        <w:jc w:val="left"/>
        <w:rPr>
          <w:sz w:val="14"/>
          <w:szCs w:val="14"/>
        </w:rPr>
      </w:pPr>
      <w:rPr/>
      <w:r>
        <w:rPr/>
        <w:br w:type="column"/>
      </w:r>
      <w:r>
        <w:rPr>
          <w:sz w:val="14"/>
          <w:szCs w:val="14"/>
        </w:rPr>
      </w:r>
    </w:p>
    <w:p>
      <w:pPr>
        <w:spacing w:before="0" w:after="0" w:line="200" w:lineRule="exact"/>
        <w:jc w:val="left"/>
        <w:rPr>
          <w:sz w:val="20"/>
          <w:szCs w:val="20"/>
        </w:rPr>
      </w:pPr>
      <w:rPr/>
      <w:r>
        <w:rPr>
          <w:sz w:val="20"/>
          <w:szCs w:val="20"/>
        </w:rPr>
      </w:r>
    </w:p>
    <w:p>
      <w:pPr>
        <w:spacing w:before="0" w:after="0" w:line="372" w:lineRule="exact"/>
        <w:ind w:right="-20"/>
        <w:jc w:val="left"/>
        <w:rPr>
          <w:rFonts w:ascii="細明體" w:hAnsi="細明體" w:cs="細明體" w:eastAsia="細明體"/>
          <w:sz w:val="24"/>
          <w:szCs w:val="24"/>
        </w:rPr>
      </w:pPr>
      <w:rPr/>
      <w:r>
        <w:rPr>
          <w:rFonts w:ascii="細明體" w:hAnsi="細明體" w:cs="細明體" w:eastAsia="細明體"/>
          <w:sz w:val="24"/>
          <w:szCs w:val="24"/>
          <w:position w:val="-3"/>
        </w:rPr>
        <w:t>關子嶺風景區之道路系統如圖</w:t>
      </w:r>
      <w:r>
        <w:rPr>
          <w:rFonts w:ascii="細明體" w:hAnsi="細明體" w:cs="細明體" w:eastAsia="細明體"/>
          <w:sz w:val="24"/>
          <w:szCs w:val="24"/>
          <w:spacing w:val="-60"/>
          <w:position w:val="-3"/>
        </w:rPr>
        <w:t> </w:t>
      </w:r>
      <w:r>
        <w:rPr>
          <w:rFonts w:ascii="Times New Roman" w:hAnsi="Times New Roman" w:cs="Times New Roman" w:eastAsia="Times New Roman"/>
          <w:sz w:val="24"/>
          <w:szCs w:val="24"/>
          <w:spacing w:val="0"/>
          <w:w w:val="100"/>
          <w:position w:val="-3"/>
        </w:rPr>
        <w:t>4</w:t>
      </w:r>
      <w:r>
        <w:rPr>
          <w:rFonts w:ascii="Times New Roman" w:hAnsi="Times New Roman" w:cs="Times New Roman" w:eastAsia="Times New Roman"/>
          <w:sz w:val="24"/>
          <w:szCs w:val="24"/>
          <w:spacing w:val="-1"/>
          <w:w w:val="100"/>
          <w:position w:val="-3"/>
        </w:rPr>
        <w:t>-</w:t>
      </w:r>
      <w:r>
        <w:rPr>
          <w:rFonts w:ascii="Times New Roman" w:hAnsi="Times New Roman" w:cs="Times New Roman" w:eastAsia="Times New Roman"/>
          <w:sz w:val="24"/>
          <w:szCs w:val="24"/>
          <w:spacing w:val="0"/>
          <w:w w:val="100"/>
          <w:position w:val="-3"/>
        </w:rPr>
        <w:t>1</w:t>
      </w:r>
      <w:r>
        <w:rPr>
          <w:rFonts w:ascii="Times New Roman" w:hAnsi="Times New Roman" w:cs="Times New Roman" w:eastAsia="Times New Roman"/>
          <w:sz w:val="24"/>
          <w:szCs w:val="24"/>
          <w:spacing w:val="0"/>
          <w:w w:val="100"/>
          <w:position w:val="-3"/>
        </w:rPr>
        <w:t> </w:t>
      </w:r>
      <w:r>
        <w:rPr>
          <w:rFonts w:ascii="細明體" w:hAnsi="細明體" w:cs="細明體" w:eastAsia="細明體"/>
          <w:sz w:val="24"/>
          <w:szCs w:val="24"/>
          <w:spacing w:val="0"/>
          <w:w w:val="100"/>
          <w:position w:val="-3"/>
        </w:rPr>
        <w:t>所示，其對外交通主要利用</w:t>
      </w:r>
      <w:r>
        <w:rPr>
          <w:rFonts w:ascii="細明體" w:hAnsi="細明體" w:cs="細明體" w:eastAsia="細明體"/>
          <w:sz w:val="24"/>
          <w:szCs w:val="24"/>
          <w:spacing w:val="0"/>
          <w:w w:val="100"/>
          <w:position w:val="0"/>
        </w:rPr>
      </w:r>
    </w:p>
    <w:p>
      <w:pPr>
        <w:jc w:val="left"/>
        <w:spacing w:after="0"/>
        <w:sectPr>
          <w:type w:val="continuous"/>
          <w:pgSz w:w="11920" w:h="16840"/>
          <w:pgMar w:top="1520" w:bottom="280" w:left="1680" w:right="1680"/>
          <w:cols w:num="2" w:equalWidth="0">
            <w:col w:w="1679" w:space="120"/>
            <w:col w:w="6761"/>
          </w:cols>
        </w:sectPr>
      </w:pPr>
      <w:rPr/>
    </w:p>
    <w:p>
      <w:pPr>
        <w:spacing w:before="24" w:after="0" w:line="360" w:lineRule="exact"/>
        <w:ind w:left="1318" w:right="190"/>
        <w:jc w:val="left"/>
        <w:rPr>
          <w:rFonts w:ascii="細明體" w:hAnsi="細明體" w:cs="細明體" w:eastAsia="細明體"/>
          <w:sz w:val="24"/>
          <w:szCs w:val="24"/>
        </w:rPr>
      </w:pPr>
      <w:rPr/>
      <w:r>
        <w:rPr>
          <w:rFonts w:ascii="Times New Roman" w:hAnsi="Times New Roman" w:cs="Times New Roman" w:eastAsia="Times New Roman"/>
          <w:sz w:val="24"/>
          <w:szCs w:val="24"/>
          <w:spacing w:val="0"/>
          <w:w w:val="100"/>
        </w:rPr>
        <w:t>172</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線，往西可連絡南二高之白河交流道，往東北則可與台</w:t>
      </w:r>
      <w:r>
        <w:rPr>
          <w:rFonts w:ascii="細明體" w:hAnsi="細明體" w:cs="細明體" w:eastAsia="細明體"/>
          <w:sz w:val="24"/>
          <w:szCs w:val="24"/>
          <w:spacing w:val="-58"/>
          <w:w w:val="100"/>
        </w:rPr>
        <w:t> </w:t>
      </w:r>
      <w:r>
        <w:rPr>
          <w:rFonts w:ascii="Times New Roman" w:hAnsi="Times New Roman" w:cs="Times New Roman" w:eastAsia="Times New Roman"/>
          <w:sz w:val="24"/>
          <w:szCs w:val="24"/>
          <w:spacing w:val="0"/>
          <w:w w:val="100"/>
        </w:rPr>
        <w:t>3</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省道</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相</w:t>
      </w:r>
      <w:r>
        <w:rPr>
          <w:rFonts w:ascii="細明體" w:hAnsi="細明體" w:cs="細明體" w:eastAsia="細明體"/>
          <w:sz w:val="24"/>
          <w:szCs w:val="24"/>
          <w:spacing w:val="-60"/>
          <w:w w:val="100"/>
        </w:rPr>
        <w:t>連，</w:t>
      </w:r>
      <w:r>
        <w:rPr>
          <w:rFonts w:ascii="細明體" w:hAnsi="細明體" w:cs="細明體" w:eastAsia="細明體"/>
          <w:sz w:val="24"/>
          <w:szCs w:val="24"/>
          <w:spacing w:val="0"/>
          <w:w w:val="100"/>
        </w:rPr>
        <w:t>是聯絡嘉義縣的聯外道</w:t>
      </w:r>
      <w:r>
        <w:rPr>
          <w:rFonts w:ascii="細明體" w:hAnsi="細明體" w:cs="細明體" w:eastAsia="細明體"/>
          <w:sz w:val="24"/>
          <w:szCs w:val="24"/>
          <w:spacing w:val="-60"/>
          <w:w w:val="100"/>
        </w:rPr>
        <w:t>路；</w:t>
      </w:r>
      <w:r>
        <w:rPr>
          <w:rFonts w:ascii="細明體" w:hAnsi="細明體" w:cs="細明體" w:eastAsia="細明體"/>
          <w:sz w:val="24"/>
          <w:szCs w:val="24"/>
          <w:spacing w:val="0"/>
          <w:w w:val="100"/>
        </w:rPr>
        <w:t>區內主要道路有</w:t>
      </w:r>
      <w:r>
        <w:rPr>
          <w:rFonts w:ascii="細明體" w:hAnsi="細明體" w:cs="細明體" w:eastAsia="細明體"/>
          <w:sz w:val="24"/>
          <w:szCs w:val="24"/>
          <w:spacing w:val="-59"/>
          <w:w w:val="100"/>
        </w:rPr>
        <w:t> </w:t>
      </w:r>
      <w:r>
        <w:rPr>
          <w:rFonts w:ascii="Times New Roman" w:hAnsi="Times New Roman" w:cs="Times New Roman" w:eastAsia="Times New Roman"/>
          <w:sz w:val="24"/>
          <w:szCs w:val="24"/>
          <w:spacing w:val="0"/>
          <w:w w:val="100"/>
        </w:rPr>
        <w:t>172</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乙及</w:t>
      </w:r>
      <w:r>
        <w:rPr>
          <w:rFonts w:ascii="細明體" w:hAnsi="細明體" w:cs="細明體" w:eastAsia="細明體"/>
          <w:sz w:val="24"/>
          <w:szCs w:val="24"/>
          <w:spacing w:val="-60"/>
          <w:w w:val="100"/>
        </w:rPr>
        <w:t> </w:t>
      </w:r>
      <w:r>
        <w:rPr>
          <w:rFonts w:ascii="Times New Roman" w:hAnsi="Times New Roman" w:cs="Times New Roman" w:eastAsia="Times New Roman"/>
          <w:sz w:val="24"/>
          <w:szCs w:val="24"/>
          <w:spacing w:val="0"/>
          <w:w w:val="100"/>
        </w:rPr>
        <w:t>175</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線，</w:t>
      </w:r>
    </w:p>
    <w:p>
      <w:pPr>
        <w:spacing w:before="0" w:after="0" w:line="340" w:lineRule="exact"/>
        <w:ind w:left="1318" w:right="-20"/>
        <w:jc w:val="left"/>
        <w:rPr>
          <w:rFonts w:ascii="細明體" w:hAnsi="細明體" w:cs="細明體" w:eastAsia="細明體"/>
          <w:sz w:val="24"/>
          <w:szCs w:val="24"/>
        </w:rPr>
      </w:pPr>
      <w:rPr/>
      <w:r>
        <w:rPr/>
        <w:pict>
          <v:group style="position:absolute;margin-left:110.879997pt;margin-top:25.030014pt;width:366.12pt;height:259.2pt;mso-position-horizontal-relative:page;mso-position-vertical-relative:paragraph;z-index:-12624" coordorigin="2218,501" coordsize="7322,5184">
            <v:shape style="position:absolute;left:2232;top:515;width:7294;height:5155" type="#_x0000_t75">
              <v:imagedata r:id="rId21" o:title=""/>
            </v:shape>
            <v:group style="position:absolute;left:2225;top:508;width:7308;height:5170" coordorigin="2225,508" coordsize="7308,5170">
              <v:shape style="position:absolute;left:2225;top:508;width:7308;height:5170" coordorigin="2225,508" coordsize="7308,5170" path="m2225,5677l9533,5677,9533,508,2225,508,2225,5677xe" filled="f" stroked="t" strokeweight=".72pt" strokecolor="#000000">
                <v:path arrowok="t"/>
              </v:shape>
            </v:group>
            <w10:wrap type="none"/>
          </v:group>
        </w:pict>
      </w:r>
      <w:r>
        <w:rPr>
          <w:rFonts w:ascii="Times New Roman" w:hAnsi="Times New Roman" w:cs="Times New Roman" w:eastAsia="Times New Roman"/>
          <w:sz w:val="24"/>
          <w:szCs w:val="24"/>
          <w:spacing w:val="0"/>
          <w:w w:val="100"/>
          <w:position w:val="-2"/>
        </w:rPr>
        <w:t>175</w:t>
      </w:r>
      <w:r>
        <w:rPr>
          <w:rFonts w:ascii="Times New Roman" w:hAnsi="Times New Roman" w:cs="Times New Roman" w:eastAsia="Times New Roman"/>
          <w:sz w:val="24"/>
          <w:szCs w:val="24"/>
          <w:spacing w:val="0"/>
          <w:w w:val="100"/>
          <w:position w:val="-2"/>
        </w:rPr>
        <w:t> </w:t>
      </w:r>
      <w:r>
        <w:rPr>
          <w:rFonts w:ascii="細明體" w:hAnsi="細明體" w:cs="細明體" w:eastAsia="細明體"/>
          <w:sz w:val="24"/>
          <w:szCs w:val="24"/>
          <w:spacing w:val="0"/>
          <w:w w:val="100"/>
          <w:position w:val="-2"/>
        </w:rPr>
        <w:t>並兼具往南之聯外道路功能，可通往東山區。</w:t>
      </w:r>
      <w:r>
        <w:rPr>
          <w:rFonts w:ascii="細明體" w:hAnsi="細明體" w:cs="細明體" w:eastAsia="細明體"/>
          <w:sz w:val="24"/>
          <w:szCs w:val="24"/>
          <w:spacing w:val="0"/>
          <w:w w:val="100"/>
          <w:position w:val="0"/>
        </w:rPr>
      </w:r>
    </w:p>
    <w:p>
      <w:pPr>
        <w:spacing w:before="4" w:after="0" w:line="180" w:lineRule="exact"/>
        <w:jc w:val="left"/>
        <w:rPr>
          <w:sz w:val="18"/>
          <w:szCs w:val="18"/>
        </w:rPr>
      </w:pPr>
      <w:rPr/>
      <w:r>
        <w:rPr>
          <w:sz w:val="18"/>
          <w:szCs w:val="18"/>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40" w:lineRule="auto"/>
        <w:ind w:left="2463" w:right="2592"/>
        <w:jc w:val="center"/>
        <w:rPr>
          <w:rFonts w:ascii="細明體" w:hAnsi="細明體" w:cs="細明體" w:eastAsia="細明體"/>
          <w:sz w:val="24"/>
          <w:szCs w:val="24"/>
        </w:rPr>
      </w:pPr>
      <w:rPr/>
      <w:r>
        <w:rPr>
          <w:rFonts w:ascii="細明體" w:hAnsi="細明體" w:cs="細明體" w:eastAsia="細明體"/>
          <w:sz w:val="24"/>
          <w:szCs w:val="24"/>
        </w:rPr>
        <w:t>圖</w:t>
      </w:r>
      <w:r>
        <w:rPr>
          <w:rFonts w:ascii="細明體" w:hAnsi="細明體" w:cs="細明體" w:eastAsia="細明體"/>
          <w:sz w:val="24"/>
          <w:szCs w:val="24"/>
          <w:spacing w:val="-60"/>
        </w:rPr>
        <w:t> </w:t>
      </w:r>
      <w:r>
        <w:rPr>
          <w:rFonts w:ascii="Times New Roman" w:hAnsi="Times New Roman" w:cs="Times New Roman" w:eastAsia="Times New Roman"/>
          <w:sz w:val="24"/>
          <w:szCs w:val="24"/>
          <w:spacing w:val="0"/>
          <w:w w:val="100"/>
        </w:rPr>
        <w:t>4</w:t>
      </w:r>
      <w:r>
        <w:rPr>
          <w:rFonts w:ascii="Times New Roman" w:hAnsi="Times New Roman" w:cs="Times New Roman" w:eastAsia="Times New Roman"/>
          <w:sz w:val="24"/>
          <w:szCs w:val="24"/>
          <w:spacing w:val="-1"/>
          <w:w w:val="100"/>
        </w:rPr>
        <w:t>-</w:t>
      </w:r>
      <w:r>
        <w:rPr>
          <w:rFonts w:ascii="Times New Roman" w:hAnsi="Times New Roman" w:cs="Times New Roman" w:eastAsia="Times New Roman"/>
          <w:sz w:val="24"/>
          <w:szCs w:val="24"/>
          <w:spacing w:val="0"/>
          <w:w w:val="100"/>
        </w:rPr>
        <w:t>1</w:t>
      </w:r>
      <w:r>
        <w:rPr>
          <w:rFonts w:ascii="Times New Roman" w:hAnsi="Times New Roman" w:cs="Times New Roman" w:eastAsia="Times New Roman"/>
          <w:sz w:val="24"/>
          <w:szCs w:val="24"/>
          <w:spacing w:val="0"/>
          <w:w w:val="100"/>
        </w:rPr>
        <w:t> </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關子嶺風景區道路系統圖</w:t>
      </w:r>
    </w:p>
    <w:p>
      <w:pPr>
        <w:spacing w:before="6" w:after="0" w:line="240" w:lineRule="auto"/>
        <w:ind w:left="3195" w:right="3324"/>
        <w:jc w:val="center"/>
        <w:rPr>
          <w:rFonts w:ascii="細明體" w:hAnsi="細明體" w:cs="細明體" w:eastAsia="細明體"/>
          <w:sz w:val="22"/>
          <w:szCs w:val="22"/>
        </w:rPr>
      </w:pPr>
      <w:rPr/>
      <w:r>
        <w:rPr>
          <w:rFonts w:ascii="細明體" w:hAnsi="細明體" w:cs="細明體" w:eastAsia="細明體"/>
          <w:sz w:val="22"/>
          <w:szCs w:val="22"/>
          <w:spacing w:val="0"/>
          <w:w w:val="100"/>
        </w:rPr>
        <w:t>資料來</w:t>
      </w:r>
      <w:r>
        <w:rPr>
          <w:rFonts w:ascii="細明體" w:hAnsi="細明體" w:cs="細明體" w:eastAsia="細明體"/>
          <w:sz w:val="22"/>
          <w:szCs w:val="22"/>
          <w:spacing w:val="-2"/>
          <w:w w:val="100"/>
        </w:rPr>
        <w:t>源</w:t>
      </w:r>
      <w:r>
        <w:rPr>
          <w:rFonts w:ascii="Times New Roman" w:hAnsi="Times New Roman" w:cs="Times New Roman" w:eastAsia="Times New Roman"/>
          <w:sz w:val="22"/>
          <w:szCs w:val="22"/>
          <w:spacing w:val="0"/>
          <w:w w:val="100"/>
        </w:rPr>
        <w:t>:</w:t>
      </w:r>
      <w:r>
        <w:rPr>
          <w:rFonts w:ascii="Times New Roman" w:hAnsi="Times New Roman" w:cs="Times New Roman" w:eastAsia="Times New Roman"/>
          <w:sz w:val="22"/>
          <w:szCs w:val="22"/>
          <w:spacing w:val="0"/>
          <w:w w:val="100"/>
        </w:rPr>
        <w:t> </w:t>
      </w:r>
      <w:r>
        <w:rPr>
          <w:rFonts w:ascii="Times New Roman" w:hAnsi="Times New Roman" w:cs="Times New Roman" w:eastAsia="Times New Roman"/>
          <w:sz w:val="22"/>
          <w:szCs w:val="22"/>
          <w:spacing w:val="1"/>
          <w:w w:val="100"/>
        </w:rPr>
        <w:t> </w:t>
      </w:r>
      <w:r>
        <w:rPr>
          <w:rFonts w:ascii="細明體" w:hAnsi="細明體" w:cs="細明體" w:eastAsia="細明體"/>
          <w:sz w:val="22"/>
          <w:szCs w:val="22"/>
          <w:spacing w:val="-2"/>
          <w:w w:val="100"/>
        </w:rPr>
        <w:t>本</w:t>
      </w:r>
      <w:r>
        <w:rPr>
          <w:rFonts w:ascii="細明體" w:hAnsi="細明體" w:cs="細明體" w:eastAsia="細明體"/>
          <w:sz w:val="22"/>
          <w:szCs w:val="22"/>
          <w:spacing w:val="0"/>
          <w:w w:val="100"/>
        </w:rPr>
        <w:t>計畫製</w:t>
      </w:r>
    </w:p>
    <w:p>
      <w:pPr>
        <w:jc w:val="center"/>
        <w:spacing w:after="0"/>
        <w:sectPr>
          <w:type w:val="continuous"/>
          <w:pgSz w:w="11920" w:h="16840"/>
          <w:pgMar w:top="1520" w:bottom="280" w:left="1680" w:right="1680"/>
        </w:sectPr>
      </w:pPr>
      <w:rPr/>
    </w:p>
    <w:p>
      <w:pPr>
        <w:spacing w:before="19" w:after="0" w:line="260" w:lineRule="exact"/>
        <w:jc w:val="left"/>
        <w:rPr>
          <w:sz w:val="26"/>
          <w:szCs w:val="26"/>
        </w:rPr>
      </w:pPr>
      <w:rPr/>
      <w:r>
        <w:rPr>
          <w:sz w:val="26"/>
          <w:szCs w:val="26"/>
        </w:rPr>
      </w:r>
    </w:p>
    <w:p>
      <w:pPr>
        <w:spacing w:before="0" w:after="0" w:line="303" w:lineRule="exact"/>
        <w:ind w:left="238" w:right="-20"/>
        <w:jc w:val="left"/>
        <w:rPr>
          <w:rFonts w:ascii="細明體" w:hAnsi="細明體" w:cs="細明體" w:eastAsia="細明體"/>
          <w:sz w:val="24"/>
          <w:szCs w:val="24"/>
        </w:rPr>
      </w:pPr>
      <w:rPr/>
      <w:r>
        <w:rPr>
          <w:rFonts w:ascii="Arial" w:hAnsi="Arial" w:cs="Arial" w:eastAsia="Arial"/>
          <w:sz w:val="24"/>
          <w:szCs w:val="24"/>
          <w:w w:val="150"/>
          <w:position w:val="-1"/>
        </w:rPr>
        <w:t>(</w:t>
      </w:r>
      <w:r>
        <w:rPr>
          <w:rFonts w:ascii="細明體" w:hAnsi="細明體" w:cs="細明體" w:eastAsia="細明體"/>
          <w:sz w:val="24"/>
          <w:szCs w:val="24"/>
          <w:w w:val="100"/>
          <w:position w:val="-1"/>
        </w:rPr>
        <w:t>二</w:t>
      </w:r>
      <w:r>
        <w:rPr>
          <w:rFonts w:ascii="Arial" w:hAnsi="Arial" w:cs="Arial" w:eastAsia="Arial"/>
          <w:sz w:val="24"/>
          <w:szCs w:val="24"/>
          <w:w w:val="150"/>
          <w:position w:val="-1"/>
        </w:rPr>
        <w:t>)</w:t>
      </w:r>
      <w:r>
        <w:rPr>
          <w:rFonts w:ascii="細明體" w:hAnsi="細明體" w:cs="細明體" w:eastAsia="細明體"/>
          <w:sz w:val="24"/>
          <w:szCs w:val="24"/>
          <w:w w:val="100"/>
          <w:position w:val="-1"/>
        </w:rPr>
        <w:t>交通工具</w:t>
      </w:r>
      <w:r>
        <w:rPr>
          <w:rFonts w:ascii="細明體" w:hAnsi="細明體" w:cs="細明體" w:eastAsia="細明體"/>
          <w:sz w:val="24"/>
          <w:szCs w:val="24"/>
          <w:w w:val="100"/>
          <w:position w:val="0"/>
        </w:rPr>
      </w:r>
    </w:p>
    <w:p>
      <w:pPr>
        <w:spacing w:before="81" w:after="0" w:line="360" w:lineRule="exact"/>
        <w:ind w:left="1078" w:right="192" w:firstLine="480"/>
        <w:jc w:val="left"/>
        <w:rPr>
          <w:rFonts w:ascii="細明體" w:hAnsi="細明體" w:cs="細明體" w:eastAsia="細明體"/>
          <w:sz w:val="24"/>
          <w:szCs w:val="24"/>
        </w:rPr>
      </w:pPr>
      <w:rPr/>
      <w:r>
        <w:rPr>
          <w:rFonts w:ascii="細明體" w:hAnsi="細明體" w:cs="細明體" w:eastAsia="細明體"/>
          <w:sz w:val="24"/>
          <w:szCs w:val="24"/>
          <w:spacing w:val="0"/>
          <w:w w:val="100"/>
        </w:rPr>
        <w:t>遊客前來關子嶺風景區之主要交通工具多為自行開車。本區之大</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眾運輸有：</w:t>
      </w:r>
      <w:r>
        <w:rPr>
          <w:rFonts w:ascii="細明體" w:hAnsi="細明體" w:cs="細明體" w:eastAsia="細明體"/>
          <w:sz w:val="24"/>
          <w:szCs w:val="24"/>
          <w:spacing w:val="0"/>
          <w:w w:val="100"/>
        </w:rPr>
        <w:t> </w:t>
      </w:r>
      <w:r>
        <w:rPr>
          <w:rFonts w:ascii="Arial" w:hAnsi="Arial" w:cs="Arial" w:eastAsia="Arial"/>
          <w:sz w:val="24"/>
          <w:szCs w:val="24"/>
          <w:spacing w:val="0"/>
          <w:w w:val="100"/>
        </w:rPr>
        <w:t>A.</w:t>
      </w:r>
      <w:r>
        <w:rPr>
          <w:rFonts w:ascii="細明體" w:hAnsi="細明體" w:cs="細明體" w:eastAsia="細明體"/>
          <w:sz w:val="24"/>
          <w:szCs w:val="24"/>
          <w:spacing w:val="0"/>
          <w:w w:val="100"/>
        </w:rPr>
        <w:t>由新營火車站搭</w:t>
      </w:r>
      <w:r>
        <w:rPr>
          <w:rFonts w:ascii="細明體" w:hAnsi="細明體" w:cs="細明體" w:eastAsia="細明體"/>
          <w:sz w:val="24"/>
          <w:szCs w:val="24"/>
          <w:spacing w:val="-36"/>
          <w:w w:val="100"/>
        </w:rPr>
        <w:t>乘</w:t>
      </w:r>
      <w:r>
        <w:rPr>
          <w:rFonts w:ascii="細明體" w:hAnsi="細明體" w:cs="細明體" w:eastAsia="細明體"/>
          <w:sz w:val="24"/>
          <w:szCs w:val="24"/>
          <w:spacing w:val="0"/>
          <w:w w:val="100"/>
        </w:rPr>
        <w:t>「黃幹線</w:t>
      </w:r>
      <w:r>
        <w:rPr>
          <w:rFonts w:ascii="細明體" w:hAnsi="細明體" w:cs="細明體" w:eastAsia="細明體"/>
          <w:sz w:val="24"/>
          <w:szCs w:val="24"/>
          <w:spacing w:val="-36"/>
          <w:w w:val="100"/>
        </w:rPr>
        <w:t>」</w:t>
      </w:r>
      <w:r>
        <w:rPr>
          <w:rFonts w:ascii="細明體" w:hAnsi="細明體" w:cs="細明體" w:eastAsia="細明體"/>
          <w:sz w:val="24"/>
          <w:szCs w:val="24"/>
          <w:spacing w:val="0"/>
          <w:w w:val="100"/>
        </w:rPr>
        <w:t>公車</w:t>
      </w:r>
      <w:r>
        <w:rPr>
          <w:rFonts w:ascii="細明體" w:hAnsi="細明體" w:cs="細明體" w:eastAsia="細明體"/>
          <w:sz w:val="24"/>
          <w:szCs w:val="24"/>
          <w:spacing w:val="-36"/>
          <w:w w:val="100"/>
        </w:rPr>
        <w:t>至</w:t>
      </w:r>
      <w:r>
        <w:rPr>
          <w:rFonts w:ascii="細明體" w:hAnsi="細明體" w:cs="細明體" w:eastAsia="細明體"/>
          <w:sz w:val="24"/>
          <w:szCs w:val="24"/>
          <w:spacing w:val="0"/>
          <w:w w:val="100"/>
        </w:rPr>
        <w:t>「白河</w:t>
      </w:r>
      <w:r>
        <w:rPr>
          <w:rFonts w:ascii="細明體" w:hAnsi="細明體" w:cs="細明體" w:eastAsia="細明體"/>
          <w:sz w:val="24"/>
          <w:szCs w:val="24"/>
          <w:spacing w:val="-36"/>
          <w:w w:val="100"/>
        </w:rPr>
        <w:t>」</w:t>
      </w:r>
      <w:r>
        <w:rPr>
          <w:rFonts w:ascii="細明體" w:hAnsi="細明體" w:cs="細明體" w:eastAsia="細明體"/>
          <w:sz w:val="24"/>
          <w:szCs w:val="24"/>
          <w:spacing w:val="-17"/>
          <w:w w:val="100"/>
        </w:rPr>
        <w:t>站</w:t>
      </w:r>
      <w:r>
        <w:rPr>
          <w:rFonts w:ascii="細明體" w:hAnsi="細明體" w:cs="細明體" w:eastAsia="細明體"/>
          <w:sz w:val="24"/>
          <w:szCs w:val="24"/>
          <w:spacing w:val="-17"/>
          <w:w w:val="100"/>
        </w:rPr>
        <w:t>，</w:t>
      </w:r>
      <w:r>
        <w:rPr>
          <w:rFonts w:ascii="細明體" w:hAnsi="細明體" w:cs="細明體" w:eastAsia="細明體"/>
          <w:sz w:val="24"/>
          <w:szCs w:val="24"/>
          <w:spacing w:val="0"/>
          <w:w w:val="100"/>
        </w:rPr>
        <w:t>再轉</w:t>
      </w:r>
      <w:r>
        <w:rPr>
          <w:rFonts w:ascii="細明體" w:hAnsi="細明體" w:cs="細明體" w:eastAsia="細明體"/>
          <w:sz w:val="24"/>
          <w:szCs w:val="24"/>
          <w:spacing w:val="-36"/>
          <w:w w:val="100"/>
        </w:rPr>
        <w:t>搭</w:t>
      </w:r>
      <w:r>
        <w:rPr>
          <w:rFonts w:ascii="細明體" w:hAnsi="細明體" w:cs="細明體" w:eastAsia="細明體"/>
          <w:sz w:val="24"/>
          <w:szCs w:val="24"/>
          <w:spacing w:val="0"/>
          <w:w w:val="100"/>
        </w:rPr>
        <w:t>「黃</w:t>
      </w:r>
      <w:r>
        <w:rPr>
          <w:rFonts w:ascii="細明體" w:hAnsi="細明體" w:cs="細明體" w:eastAsia="細明體"/>
          <w:sz w:val="24"/>
          <w:szCs w:val="24"/>
          <w:spacing w:val="-47"/>
          <w:w w:val="100"/>
        </w:rPr>
        <w:t> </w:t>
      </w:r>
      <w:r>
        <w:rPr>
          <w:rFonts w:ascii="Arial" w:hAnsi="Arial" w:cs="Arial" w:eastAsia="Arial"/>
          <w:sz w:val="24"/>
          <w:szCs w:val="24"/>
          <w:spacing w:val="0"/>
          <w:w w:val="100"/>
        </w:rPr>
        <w:t>12</w:t>
      </w:r>
      <w:r>
        <w:rPr>
          <w:rFonts w:ascii="細明體" w:hAnsi="細明體" w:cs="細明體" w:eastAsia="細明體"/>
          <w:sz w:val="24"/>
          <w:szCs w:val="24"/>
          <w:spacing w:val="-120"/>
          <w:w w:val="100"/>
        </w:rPr>
        <w:t>」、</w:t>
      </w:r>
      <w:r>
        <w:rPr>
          <w:rFonts w:ascii="細明體" w:hAnsi="細明體" w:cs="細明體" w:eastAsia="細明體"/>
          <w:sz w:val="24"/>
          <w:szCs w:val="24"/>
          <w:spacing w:val="0"/>
          <w:w w:val="100"/>
        </w:rPr>
      </w:r>
    </w:p>
    <w:p>
      <w:pPr>
        <w:spacing w:before="0" w:after="0" w:line="339" w:lineRule="exact"/>
        <w:ind w:left="1344" w:right="785"/>
        <w:jc w:val="center"/>
        <w:rPr>
          <w:rFonts w:ascii="細明體" w:hAnsi="細明體" w:cs="細明體" w:eastAsia="細明體"/>
          <w:sz w:val="24"/>
          <w:szCs w:val="24"/>
        </w:rPr>
      </w:pPr>
      <w:rPr/>
      <w:r>
        <w:rPr>
          <w:rFonts w:ascii="細明體" w:hAnsi="細明體" w:cs="細明體" w:eastAsia="細明體"/>
          <w:sz w:val="24"/>
          <w:szCs w:val="24"/>
          <w:position w:val="-2"/>
        </w:rPr>
        <w:t>「黃</w:t>
      </w:r>
      <w:r>
        <w:rPr>
          <w:rFonts w:ascii="細明體" w:hAnsi="細明體" w:cs="細明體" w:eastAsia="細明體"/>
          <w:sz w:val="24"/>
          <w:szCs w:val="24"/>
          <w:spacing w:val="-59"/>
          <w:position w:val="-2"/>
        </w:rPr>
        <w:t> </w:t>
      </w:r>
      <w:r>
        <w:rPr>
          <w:rFonts w:ascii="Arial" w:hAnsi="Arial" w:cs="Arial" w:eastAsia="Arial"/>
          <w:sz w:val="24"/>
          <w:szCs w:val="24"/>
          <w:spacing w:val="0"/>
          <w:w w:val="89"/>
          <w:position w:val="-2"/>
        </w:rPr>
        <w:t>13</w:t>
      </w:r>
      <w:r>
        <w:rPr>
          <w:rFonts w:ascii="細明體" w:hAnsi="細明體" w:cs="細明體" w:eastAsia="細明體"/>
          <w:sz w:val="24"/>
          <w:szCs w:val="24"/>
          <w:spacing w:val="0"/>
          <w:w w:val="100"/>
          <w:position w:val="-2"/>
        </w:rPr>
        <w:t>」公車至「寶泉橋</w:t>
      </w:r>
      <w:r>
        <w:rPr>
          <w:rFonts w:ascii="細明體" w:hAnsi="細明體" w:cs="細明體" w:eastAsia="細明體"/>
          <w:sz w:val="24"/>
          <w:szCs w:val="24"/>
          <w:spacing w:val="-120"/>
          <w:w w:val="100"/>
          <w:position w:val="-2"/>
        </w:rPr>
        <w:t>」、</w:t>
      </w:r>
      <w:r>
        <w:rPr>
          <w:rFonts w:ascii="細明體" w:hAnsi="細明體" w:cs="細明體" w:eastAsia="細明體"/>
          <w:sz w:val="24"/>
          <w:szCs w:val="24"/>
          <w:spacing w:val="0"/>
          <w:w w:val="100"/>
          <w:position w:val="-2"/>
        </w:rPr>
        <w:t>「好漢坡</w:t>
      </w:r>
      <w:r>
        <w:rPr>
          <w:rFonts w:ascii="細明體" w:hAnsi="細明體" w:cs="細明體" w:eastAsia="細明體"/>
          <w:sz w:val="24"/>
          <w:szCs w:val="24"/>
          <w:spacing w:val="-120"/>
          <w:w w:val="100"/>
          <w:position w:val="-2"/>
        </w:rPr>
        <w:t>」、</w:t>
      </w:r>
      <w:r>
        <w:rPr>
          <w:rFonts w:ascii="細明體" w:hAnsi="細明體" w:cs="細明體" w:eastAsia="細明體"/>
          <w:sz w:val="24"/>
          <w:szCs w:val="24"/>
          <w:spacing w:val="0"/>
          <w:w w:val="100"/>
          <w:position w:val="-2"/>
        </w:rPr>
        <w:t>「關子嶺」站下車。</w:t>
      </w:r>
      <w:r>
        <w:rPr>
          <w:rFonts w:ascii="細明體" w:hAnsi="細明體" w:cs="細明體" w:eastAsia="細明體"/>
          <w:sz w:val="24"/>
          <w:szCs w:val="24"/>
          <w:spacing w:val="0"/>
          <w:w w:val="100"/>
          <w:position w:val="0"/>
        </w:rPr>
      </w:r>
    </w:p>
    <w:p>
      <w:pPr>
        <w:spacing w:before="21" w:after="0" w:line="360" w:lineRule="exact"/>
        <w:ind w:left="1392" w:right="189" w:firstLine="-281"/>
        <w:jc w:val="left"/>
        <w:rPr>
          <w:rFonts w:ascii="細明體" w:hAnsi="細明體" w:cs="細明體" w:eastAsia="細明體"/>
          <w:sz w:val="24"/>
          <w:szCs w:val="24"/>
        </w:rPr>
      </w:pPr>
      <w:rPr/>
      <w:r>
        <w:rPr>
          <w:rFonts w:ascii="Arial" w:hAnsi="Arial" w:cs="Arial" w:eastAsia="Arial"/>
          <w:sz w:val="24"/>
          <w:szCs w:val="24"/>
          <w:w w:val="105"/>
        </w:rPr>
        <w:t>B.</w:t>
      </w:r>
      <w:r>
        <w:rPr>
          <w:rFonts w:ascii="細明體" w:hAnsi="細明體" w:cs="細明體" w:eastAsia="細明體"/>
          <w:sz w:val="24"/>
          <w:szCs w:val="24"/>
          <w:w w:val="100"/>
        </w:rPr>
        <w:t>由新營客運總站搭</w:t>
      </w:r>
      <w:r>
        <w:rPr>
          <w:rFonts w:ascii="細明體" w:hAnsi="細明體" w:cs="細明體" w:eastAsia="細明體"/>
          <w:sz w:val="24"/>
          <w:szCs w:val="24"/>
          <w:spacing w:val="-46"/>
          <w:w w:val="100"/>
        </w:rPr>
        <w:t>乘</w:t>
      </w:r>
      <w:r>
        <w:rPr>
          <w:rFonts w:ascii="細明體" w:hAnsi="細明體" w:cs="細明體" w:eastAsia="細明體"/>
          <w:sz w:val="24"/>
          <w:szCs w:val="24"/>
          <w:spacing w:val="0"/>
          <w:w w:val="100"/>
        </w:rPr>
        <w:t>「台灣好行</w:t>
      </w:r>
      <w:r>
        <w:rPr>
          <w:rFonts w:ascii="細明體" w:hAnsi="細明體" w:cs="細明體" w:eastAsia="細明體"/>
          <w:sz w:val="24"/>
          <w:szCs w:val="24"/>
          <w:spacing w:val="-46"/>
          <w:w w:val="100"/>
        </w:rPr>
        <w:t>」至</w:t>
      </w:r>
      <w:r>
        <w:rPr>
          <w:rFonts w:ascii="細明體" w:hAnsi="細明體" w:cs="細明體" w:eastAsia="細明體"/>
          <w:sz w:val="24"/>
          <w:szCs w:val="24"/>
          <w:spacing w:val="1"/>
          <w:w w:val="100"/>
        </w:rPr>
        <w:t>「</w:t>
      </w:r>
      <w:r>
        <w:rPr>
          <w:rFonts w:ascii="細明體" w:hAnsi="細明體" w:cs="細明體" w:eastAsia="細明體"/>
          <w:sz w:val="24"/>
          <w:szCs w:val="24"/>
          <w:spacing w:val="0"/>
          <w:w w:val="100"/>
        </w:rPr>
        <w:t>儷景</w:t>
      </w:r>
      <w:r>
        <w:rPr>
          <w:rFonts w:ascii="細明體" w:hAnsi="細明體" w:cs="細明體" w:eastAsia="細明體"/>
          <w:sz w:val="24"/>
          <w:szCs w:val="24"/>
          <w:spacing w:val="-142"/>
          <w:w w:val="100"/>
        </w:rPr>
        <w:t>」、</w:t>
      </w:r>
      <w:r>
        <w:rPr>
          <w:rFonts w:ascii="細明體" w:hAnsi="細明體" w:cs="細明體" w:eastAsia="細明體"/>
          <w:sz w:val="24"/>
          <w:szCs w:val="24"/>
          <w:spacing w:val="0"/>
          <w:w w:val="100"/>
        </w:rPr>
        <w:t>「嶺頂資訊</w:t>
      </w:r>
      <w:r>
        <w:rPr>
          <w:rFonts w:ascii="細明體" w:hAnsi="細明體" w:cs="細明體" w:eastAsia="細明體"/>
          <w:sz w:val="24"/>
          <w:szCs w:val="24"/>
          <w:spacing w:val="1"/>
          <w:w w:val="100"/>
        </w:rPr>
        <w:t>站</w:t>
      </w:r>
      <w:r>
        <w:rPr>
          <w:rFonts w:ascii="細明體" w:hAnsi="細明體" w:cs="細明體" w:eastAsia="細明體"/>
          <w:sz w:val="24"/>
          <w:szCs w:val="24"/>
          <w:spacing w:val="-46"/>
          <w:w w:val="100"/>
        </w:rPr>
        <w:t>」及</w:t>
      </w:r>
      <w:r>
        <w:rPr>
          <w:rFonts w:ascii="細明體" w:hAnsi="細明體" w:cs="細明體" w:eastAsia="細明體"/>
          <w:sz w:val="24"/>
          <w:szCs w:val="24"/>
          <w:spacing w:val="0"/>
          <w:w w:val="100"/>
        </w:rPr>
        <w:t>「寶</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泉</w:t>
      </w:r>
      <w:r>
        <w:rPr>
          <w:rFonts w:ascii="細明體" w:hAnsi="細明體" w:cs="細明體" w:eastAsia="細明體"/>
          <w:sz w:val="24"/>
          <w:szCs w:val="24"/>
          <w:spacing w:val="1"/>
          <w:w w:val="100"/>
        </w:rPr>
        <w:t>橋</w:t>
      </w:r>
      <w:r>
        <w:rPr>
          <w:rFonts w:ascii="細明體" w:hAnsi="細明體" w:cs="細明體" w:eastAsia="細明體"/>
          <w:sz w:val="24"/>
          <w:szCs w:val="24"/>
          <w:spacing w:val="0"/>
          <w:w w:val="100"/>
        </w:rPr>
        <w:t>」站下車。</w:t>
      </w:r>
    </w:p>
    <w:p>
      <w:pPr>
        <w:spacing w:before="0" w:after="0" w:line="360" w:lineRule="exact"/>
        <w:ind w:left="1392" w:right="192" w:firstLine="-281"/>
        <w:jc w:val="left"/>
        <w:rPr>
          <w:rFonts w:ascii="細明體" w:hAnsi="細明體" w:cs="細明體" w:eastAsia="細明體"/>
          <w:sz w:val="24"/>
          <w:szCs w:val="24"/>
        </w:rPr>
      </w:pPr>
      <w:rPr/>
      <w:r>
        <w:rPr>
          <w:rFonts w:ascii="Arial" w:hAnsi="Arial" w:cs="Arial" w:eastAsia="Arial"/>
          <w:sz w:val="24"/>
          <w:szCs w:val="24"/>
          <w:spacing w:val="0"/>
          <w:w w:val="98"/>
        </w:rPr>
        <w:t>C.</w:t>
      </w:r>
      <w:r>
        <w:rPr>
          <w:rFonts w:ascii="細明體" w:hAnsi="細明體" w:cs="細明體" w:eastAsia="細明體"/>
          <w:sz w:val="24"/>
          <w:szCs w:val="24"/>
          <w:spacing w:val="0"/>
          <w:w w:val="98"/>
        </w:rPr>
        <w:t>由嘉義火車站搭乘嘉義客</w:t>
      </w:r>
      <w:r>
        <w:rPr>
          <w:rFonts w:ascii="細明體" w:hAnsi="細明體" w:cs="細明體" w:eastAsia="細明體"/>
          <w:sz w:val="24"/>
          <w:szCs w:val="24"/>
          <w:spacing w:val="-82"/>
          <w:w w:val="98"/>
        </w:rPr>
        <w:t>運</w:t>
      </w:r>
      <w:r>
        <w:rPr>
          <w:rFonts w:ascii="細明體" w:hAnsi="細明體" w:cs="細明體" w:eastAsia="細明體"/>
          <w:sz w:val="24"/>
          <w:szCs w:val="24"/>
          <w:spacing w:val="1"/>
          <w:w w:val="98"/>
        </w:rPr>
        <w:t>「</w:t>
      </w:r>
      <w:r>
        <w:rPr>
          <w:rFonts w:ascii="Arial" w:hAnsi="Arial" w:cs="Arial" w:eastAsia="Arial"/>
          <w:sz w:val="24"/>
          <w:szCs w:val="24"/>
          <w:spacing w:val="0"/>
          <w:w w:val="98"/>
        </w:rPr>
        <w:t>7214</w:t>
      </w:r>
      <w:r>
        <w:rPr>
          <w:rFonts w:ascii="Arial" w:hAnsi="Arial" w:cs="Arial" w:eastAsia="Arial"/>
          <w:sz w:val="24"/>
          <w:szCs w:val="24"/>
          <w:spacing w:val="12"/>
          <w:w w:val="98"/>
        </w:rPr>
        <w:t> </w:t>
      </w:r>
      <w:r>
        <w:rPr>
          <w:rFonts w:ascii="細明體" w:hAnsi="細明體" w:cs="細明體" w:eastAsia="細明體"/>
          <w:sz w:val="24"/>
          <w:szCs w:val="24"/>
          <w:spacing w:val="0"/>
          <w:w w:val="98"/>
        </w:rPr>
        <w:t>嘉義</w:t>
      </w:r>
      <w:r>
        <w:rPr>
          <w:rFonts w:ascii="Arial" w:hAnsi="Arial" w:cs="Arial" w:eastAsia="Arial"/>
          <w:sz w:val="24"/>
          <w:szCs w:val="24"/>
          <w:spacing w:val="0"/>
          <w:w w:val="150"/>
        </w:rPr>
        <w:t>-</w:t>
      </w:r>
      <w:r>
        <w:rPr>
          <w:rFonts w:ascii="細明體" w:hAnsi="細明體" w:cs="細明體" w:eastAsia="細明體"/>
          <w:sz w:val="24"/>
          <w:szCs w:val="24"/>
          <w:spacing w:val="0"/>
          <w:w w:val="100"/>
        </w:rPr>
        <w:t>關子嶺</w:t>
      </w:r>
      <w:r>
        <w:rPr>
          <w:rFonts w:ascii="細明體" w:hAnsi="細明體" w:cs="細明體" w:eastAsia="細明體"/>
          <w:sz w:val="24"/>
          <w:szCs w:val="24"/>
          <w:spacing w:val="-161"/>
          <w:w w:val="100"/>
        </w:rPr>
        <w:t>」</w:t>
      </w:r>
      <w:r>
        <w:rPr>
          <w:rFonts w:ascii="細明體" w:hAnsi="細明體" w:cs="細明體" w:eastAsia="細明體"/>
          <w:sz w:val="24"/>
          <w:szCs w:val="24"/>
          <w:spacing w:val="-41"/>
          <w:w w:val="100"/>
        </w:rPr>
        <w:t>，</w:t>
      </w:r>
      <w:r>
        <w:rPr>
          <w:rFonts w:ascii="細明體" w:hAnsi="細明體" w:cs="細明體" w:eastAsia="細明體"/>
          <w:sz w:val="24"/>
          <w:szCs w:val="24"/>
          <w:spacing w:val="-84"/>
          <w:w w:val="100"/>
        </w:rPr>
        <w:t>至</w:t>
      </w:r>
      <w:r>
        <w:rPr>
          <w:rFonts w:ascii="細明體" w:hAnsi="細明體" w:cs="細明體" w:eastAsia="細明體"/>
          <w:sz w:val="24"/>
          <w:szCs w:val="24"/>
          <w:spacing w:val="0"/>
          <w:w w:val="100"/>
        </w:rPr>
        <w:t>「關子嶺</w:t>
      </w:r>
      <w:r>
        <w:rPr>
          <w:rFonts w:ascii="細明體" w:hAnsi="細明體" w:cs="細明體" w:eastAsia="細明體"/>
          <w:sz w:val="24"/>
          <w:szCs w:val="24"/>
          <w:spacing w:val="-161"/>
          <w:w w:val="100"/>
        </w:rPr>
        <w:t>」、</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芳</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谷旅社</w:t>
      </w:r>
      <w:r>
        <w:rPr>
          <w:rFonts w:ascii="細明體" w:hAnsi="細明體" w:cs="細明體" w:eastAsia="細明體"/>
          <w:sz w:val="24"/>
          <w:szCs w:val="24"/>
          <w:spacing w:val="-120"/>
          <w:w w:val="100"/>
        </w:rPr>
        <w:t>」、</w:t>
      </w:r>
      <w:r>
        <w:rPr>
          <w:rFonts w:ascii="細明體" w:hAnsi="細明體" w:cs="細明體" w:eastAsia="細明體"/>
          <w:sz w:val="24"/>
          <w:szCs w:val="24"/>
          <w:spacing w:val="0"/>
          <w:w w:val="100"/>
        </w:rPr>
        <w:t>「嶺頂公園」站下車。</w:t>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3" w:after="0" w:line="260" w:lineRule="exact"/>
        <w:jc w:val="left"/>
        <w:rPr>
          <w:sz w:val="26"/>
          <w:szCs w:val="26"/>
        </w:rPr>
      </w:pPr>
      <w:rPr/>
      <w:r>
        <w:rPr>
          <w:sz w:val="26"/>
          <w:szCs w:val="26"/>
        </w:rPr>
      </w:r>
    </w:p>
    <w:p>
      <w:pPr>
        <w:spacing w:before="0" w:after="0" w:line="240" w:lineRule="auto"/>
        <w:ind w:left="118" w:right="-20"/>
        <w:jc w:val="left"/>
        <w:rPr>
          <w:rFonts w:ascii="細明體" w:hAnsi="細明體" w:cs="細明體" w:eastAsia="細明體"/>
          <w:sz w:val="32"/>
          <w:szCs w:val="32"/>
        </w:rPr>
      </w:pPr>
      <w:rPr/>
      <w:r>
        <w:rPr>
          <w:rFonts w:ascii="細明體" w:hAnsi="細明體" w:cs="細明體" w:eastAsia="細明體"/>
          <w:sz w:val="32"/>
          <w:szCs w:val="32"/>
          <w:spacing w:val="2"/>
          <w:w w:val="100"/>
        </w:rPr>
        <w:t>二</w:t>
      </w:r>
      <w:r>
        <w:rPr>
          <w:rFonts w:ascii="細明體" w:hAnsi="細明體" w:cs="細明體" w:eastAsia="細明體"/>
          <w:sz w:val="32"/>
          <w:szCs w:val="32"/>
          <w:spacing w:val="0"/>
          <w:w w:val="100"/>
        </w:rPr>
        <w:t>、遊</w:t>
      </w:r>
      <w:r>
        <w:rPr>
          <w:rFonts w:ascii="細明體" w:hAnsi="細明體" w:cs="細明體" w:eastAsia="細明體"/>
          <w:sz w:val="32"/>
          <w:szCs w:val="32"/>
          <w:spacing w:val="2"/>
          <w:w w:val="100"/>
        </w:rPr>
        <w:t>憩</w:t>
      </w:r>
      <w:r>
        <w:rPr>
          <w:rFonts w:ascii="細明體" w:hAnsi="細明體" w:cs="細明體" w:eastAsia="細明體"/>
          <w:sz w:val="32"/>
          <w:szCs w:val="32"/>
          <w:spacing w:val="0"/>
          <w:w w:val="100"/>
        </w:rPr>
        <w:t>服務設施</w:t>
      </w:r>
      <w:r>
        <w:rPr>
          <w:rFonts w:ascii="細明體" w:hAnsi="細明體" w:cs="細明體" w:eastAsia="細明體"/>
          <w:sz w:val="32"/>
          <w:szCs w:val="32"/>
          <w:spacing w:val="0"/>
          <w:w w:val="100"/>
        </w:rPr>
      </w:r>
    </w:p>
    <w:p>
      <w:pPr>
        <w:spacing w:before="8" w:after="0" w:line="190" w:lineRule="exact"/>
        <w:jc w:val="left"/>
        <w:rPr>
          <w:sz w:val="19"/>
          <w:szCs w:val="19"/>
        </w:rPr>
      </w:pPr>
      <w:rPr/>
      <w:r>
        <w:rPr>
          <w:sz w:val="19"/>
          <w:szCs w:val="19"/>
        </w:rPr>
      </w:r>
    </w:p>
    <w:p>
      <w:pPr>
        <w:spacing w:before="0" w:after="0" w:line="360" w:lineRule="exact"/>
        <w:ind w:left="684" w:right="189" w:firstLine="425"/>
        <w:jc w:val="left"/>
        <w:rPr>
          <w:rFonts w:ascii="細明體" w:hAnsi="細明體" w:cs="細明體" w:eastAsia="細明體"/>
          <w:sz w:val="24"/>
          <w:szCs w:val="24"/>
        </w:rPr>
      </w:pPr>
      <w:rPr/>
      <w:r>
        <w:rPr>
          <w:rFonts w:ascii="細明體" w:hAnsi="細明體" w:cs="細明體" w:eastAsia="細明體"/>
          <w:sz w:val="24"/>
          <w:szCs w:val="24"/>
          <w:spacing w:val="0"/>
          <w:w w:val="100"/>
        </w:rPr>
        <w:t>區內之主</w:t>
      </w:r>
      <w:r>
        <w:rPr>
          <w:rFonts w:ascii="細明體" w:hAnsi="細明體" w:cs="細明體" w:eastAsia="細明體"/>
          <w:sz w:val="24"/>
          <w:szCs w:val="24"/>
          <w:spacing w:val="1"/>
          <w:w w:val="100"/>
        </w:rPr>
        <w:t>要</w:t>
      </w:r>
      <w:r>
        <w:rPr>
          <w:rFonts w:ascii="細明體" w:hAnsi="細明體" w:cs="細明體" w:eastAsia="細明體"/>
          <w:sz w:val="24"/>
          <w:szCs w:val="24"/>
          <w:spacing w:val="0"/>
          <w:w w:val="100"/>
        </w:rPr>
        <w:t>遊憩服務設施包括住</w:t>
      </w:r>
      <w:r>
        <w:rPr>
          <w:rFonts w:ascii="細明體" w:hAnsi="細明體" w:cs="細明體" w:eastAsia="細明體"/>
          <w:sz w:val="24"/>
          <w:szCs w:val="24"/>
          <w:spacing w:val="-7"/>
          <w:w w:val="100"/>
        </w:rPr>
        <w:t>宿</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餐飲及附設停車等服務設</w:t>
      </w:r>
      <w:r>
        <w:rPr>
          <w:rFonts w:ascii="細明體" w:hAnsi="細明體" w:cs="細明體" w:eastAsia="細明體"/>
          <w:sz w:val="24"/>
          <w:szCs w:val="24"/>
          <w:spacing w:val="-7"/>
          <w:w w:val="100"/>
        </w:rPr>
        <w:t>施</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其</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分佈如圖</w:t>
      </w:r>
      <w:r>
        <w:rPr>
          <w:rFonts w:ascii="細明體" w:hAnsi="細明體" w:cs="細明體" w:eastAsia="細明體"/>
          <w:sz w:val="24"/>
          <w:szCs w:val="24"/>
          <w:spacing w:val="-60"/>
          <w:w w:val="100"/>
        </w:rPr>
        <w:t> </w:t>
      </w:r>
      <w:r>
        <w:rPr>
          <w:rFonts w:ascii="Arial" w:hAnsi="Arial" w:cs="Arial" w:eastAsia="Arial"/>
          <w:sz w:val="24"/>
          <w:szCs w:val="24"/>
          <w:spacing w:val="1"/>
          <w:w w:val="89"/>
        </w:rPr>
        <w:t>4</w:t>
      </w:r>
      <w:r>
        <w:rPr>
          <w:rFonts w:ascii="Arial" w:hAnsi="Arial" w:cs="Arial" w:eastAsia="Arial"/>
          <w:sz w:val="24"/>
          <w:szCs w:val="24"/>
          <w:spacing w:val="0"/>
          <w:w w:val="150"/>
        </w:rPr>
        <w:t>-</w:t>
      </w:r>
      <w:r>
        <w:rPr>
          <w:rFonts w:ascii="Arial" w:hAnsi="Arial" w:cs="Arial" w:eastAsia="Arial"/>
          <w:sz w:val="24"/>
          <w:szCs w:val="24"/>
          <w:spacing w:val="0"/>
          <w:w w:val="89"/>
        </w:rPr>
        <w:t>2</w:t>
      </w:r>
      <w:r>
        <w:rPr>
          <w:rFonts w:ascii="Arial" w:hAnsi="Arial" w:cs="Arial" w:eastAsia="Arial"/>
          <w:sz w:val="24"/>
          <w:szCs w:val="24"/>
          <w:spacing w:val="-4"/>
          <w:w w:val="100"/>
        </w:rPr>
        <w:t> </w:t>
      </w:r>
      <w:r>
        <w:rPr>
          <w:rFonts w:ascii="細明體" w:hAnsi="細明體" w:cs="細明體" w:eastAsia="細明體"/>
          <w:sz w:val="24"/>
          <w:szCs w:val="24"/>
          <w:spacing w:val="0"/>
          <w:w w:val="100"/>
        </w:rPr>
        <w:t>所示。</w:t>
      </w:r>
    </w:p>
    <w:p>
      <w:pPr>
        <w:spacing w:before="21" w:after="0" w:line="292" w:lineRule="auto"/>
        <w:ind w:left="1109" w:right="280" w:firstLine="-871"/>
        <w:jc w:val="left"/>
        <w:rPr>
          <w:rFonts w:ascii="細明體" w:hAnsi="細明體" w:cs="細明體" w:eastAsia="細明體"/>
          <w:sz w:val="24"/>
          <w:szCs w:val="24"/>
        </w:rPr>
      </w:pPr>
      <w:rPr/>
      <w:r>
        <w:rPr>
          <w:rFonts w:ascii="細明體" w:hAnsi="細明體" w:cs="細明體" w:eastAsia="細明體"/>
          <w:sz w:val="24"/>
          <w:szCs w:val="24"/>
          <w:spacing w:val="0"/>
          <w:w w:val="100"/>
        </w:rPr>
        <w:t>（一）周邊住宿服務設施</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關子嶺風景</w:t>
      </w:r>
      <w:r>
        <w:rPr>
          <w:rFonts w:ascii="細明體" w:hAnsi="細明體" w:cs="細明體" w:eastAsia="細明體"/>
          <w:sz w:val="24"/>
          <w:szCs w:val="24"/>
          <w:spacing w:val="1"/>
          <w:w w:val="100"/>
        </w:rPr>
        <w:t>區</w:t>
      </w:r>
      <w:r>
        <w:rPr>
          <w:rFonts w:ascii="細明體" w:hAnsi="細明體" w:cs="細明體" w:eastAsia="細明體"/>
          <w:sz w:val="24"/>
          <w:szCs w:val="24"/>
          <w:spacing w:val="0"/>
          <w:w w:val="100"/>
        </w:rPr>
        <w:t>因為泥漿溫泉著名，因此該地區興建許多旅館與民</w:t>
      </w:r>
      <w:r>
        <w:rPr>
          <w:rFonts w:ascii="細明體" w:hAnsi="細明體" w:cs="細明體" w:eastAsia="細明體"/>
          <w:sz w:val="24"/>
          <w:szCs w:val="24"/>
          <w:spacing w:val="1"/>
          <w:w w:val="100"/>
        </w:rPr>
        <w:t>宿</w:t>
      </w:r>
      <w:r>
        <w:rPr>
          <w:rFonts w:ascii="細明體" w:hAnsi="細明體" w:cs="細明體" w:eastAsia="細明體"/>
          <w:sz w:val="24"/>
          <w:szCs w:val="24"/>
          <w:spacing w:val="0"/>
          <w:w w:val="100"/>
        </w:rPr>
        <w:t>·</w:t>
      </w:r>
    </w:p>
    <w:p>
      <w:pPr>
        <w:spacing w:before="0" w:after="0" w:line="310" w:lineRule="exact"/>
        <w:ind w:left="684" w:right="-20"/>
        <w:jc w:val="left"/>
        <w:rPr>
          <w:rFonts w:ascii="細明體" w:hAnsi="細明體" w:cs="細明體" w:eastAsia="細明體"/>
          <w:sz w:val="24"/>
          <w:szCs w:val="24"/>
        </w:rPr>
      </w:pPr>
      <w:rPr/>
      <w:r>
        <w:rPr>
          <w:rFonts w:ascii="細明體" w:hAnsi="細明體" w:cs="細明體" w:eastAsia="細明體"/>
          <w:sz w:val="24"/>
          <w:szCs w:val="24"/>
          <w:position w:val="-1"/>
        </w:rPr>
        <w:t>目前該地區可提供住宿的旅</w:t>
      </w:r>
      <w:r>
        <w:rPr>
          <w:rFonts w:ascii="細明體" w:hAnsi="細明體" w:cs="細明體" w:eastAsia="細明體"/>
          <w:sz w:val="24"/>
          <w:szCs w:val="24"/>
          <w:spacing w:val="1"/>
          <w:position w:val="-1"/>
        </w:rPr>
        <w:t>館</w:t>
      </w:r>
      <w:r>
        <w:rPr>
          <w:rFonts w:ascii="細明體" w:hAnsi="細明體" w:cs="細明體" w:eastAsia="細明體"/>
          <w:sz w:val="24"/>
          <w:szCs w:val="24"/>
          <w:spacing w:val="0"/>
          <w:position w:val="-1"/>
        </w:rPr>
        <w:t>及民宿</w:t>
      </w:r>
      <w:r>
        <w:rPr>
          <w:rFonts w:ascii="Arial" w:hAnsi="Arial" w:cs="Arial" w:eastAsia="Arial"/>
          <w:sz w:val="24"/>
          <w:szCs w:val="24"/>
          <w:spacing w:val="0"/>
          <w:w w:val="150"/>
          <w:position w:val="-1"/>
        </w:rPr>
        <w:t>(</w:t>
      </w:r>
      <w:r>
        <w:rPr>
          <w:rFonts w:ascii="細明體" w:hAnsi="細明體" w:cs="細明體" w:eastAsia="細明體"/>
          <w:sz w:val="24"/>
          <w:szCs w:val="24"/>
          <w:spacing w:val="0"/>
          <w:w w:val="100"/>
          <w:position w:val="-1"/>
        </w:rPr>
        <w:t>含湯屋</w:t>
      </w:r>
      <w:r>
        <w:rPr>
          <w:rFonts w:ascii="Arial" w:hAnsi="Arial" w:cs="Arial" w:eastAsia="Arial"/>
          <w:sz w:val="24"/>
          <w:szCs w:val="24"/>
          <w:spacing w:val="0"/>
          <w:w w:val="150"/>
          <w:position w:val="-1"/>
        </w:rPr>
        <w:t>)</w:t>
      </w:r>
      <w:r>
        <w:rPr>
          <w:rFonts w:ascii="細明體" w:hAnsi="細明體" w:cs="細明體" w:eastAsia="細明體"/>
          <w:sz w:val="24"/>
          <w:szCs w:val="24"/>
          <w:spacing w:val="0"/>
          <w:w w:val="100"/>
          <w:position w:val="-1"/>
        </w:rPr>
        <w:t>共有</w:t>
      </w:r>
      <w:r>
        <w:rPr>
          <w:rFonts w:ascii="細明體" w:hAnsi="細明體" w:cs="細明體" w:eastAsia="細明體"/>
          <w:sz w:val="24"/>
          <w:szCs w:val="24"/>
          <w:spacing w:val="-60"/>
          <w:w w:val="100"/>
          <w:position w:val="-1"/>
        </w:rPr>
        <w:t> </w:t>
      </w:r>
      <w:r>
        <w:rPr>
          <w:rFonts w:ascii="Arial" w:hAnsi="Arial" w:cs="Arial" w:eastAsia="Arial"/>
          <w:sz w:val="24"/>
          <w:szCs w:val="24"/>
          <w:spacing w:val="0"/>
          <w:w w:val="89"/>
          <w:position w:val="-1"/>
        </w:rPr>
        <w:t>34</w:t>
      </w:r>
      <w:r>
        <w:rPr>
          <w:rFonts w:ascii="Arial" w:hAnsi="Arial" w:cs="Arial" w:eastAsia="Arial"/>
          <w:sz w:val="24"/>
          <w:szCs w:val="24"/>
          <w:spacing w:val="0"/>
          <w:w w:val="89"/>
          <w:position w:val="-1"/>
        </w:rPr>
        <w:t> </w:t>
      </w:r>
      <w:r>
        <w:rPr>
          <w:rFonts w:ascii="細明體" w:hAnsi="細明體" w:cs="細明體" w:eastAsia="細明體"/>
          <w:sz w:val="24"/>
          <w:szCs w:val="24"/>
          <w:spacing w:val="0"/>
          <w:w w:val="89"/>
          <w:position w:val="-1"/>
        </w:rPr>
        <w:t>家（</w:t>
      </w:r>
      <w:r>
        <w:rPr>
          <w:rFonts w:ascii="細明體" w:hAnsi="細明體" w:cs="細明體" w:eastAsia="細明體"/>
          <w:sz w:val="24"/>
          <w:szCs w:val="24"/>
          <w:spacing w:val="1"/>
          <w:w w:val="89"/>
          <w:position w:val="-1"/>
        </w:rPr>
        <w:t>如</w:t>
      </w:r>
      <w:r>
        <w:rPr>
          <w:rFonts w:ascii="細明體" w:hAnsi="細明體" w:cs="細明體" w:eastAsia="細明體"/>
          <w:sz w:val="24"/>
          <w:szCs w:val="24"/>
          <w:spacing w:val="0"/>
          <w:w w:val="89"/>
          <w:position w:val="-1"/>
        </w:rPr>
        <w:t>附件四</w:t>
      </w:r>
      <w:r>
        <w:rPr>
          <w:rFonts w:ascii="Arial" w:hAnsi="Arial" w:cs="Arial" w:eastAsia="Arial"/>
          <w:sz w:val="24"/>
          <w:szCs w:val="24"/>
          <w:spacing w:val="0"/>
          <w:w w:val="150"/>
          <w:position w:val="-1"/>
        </w:rPr>
        <w:t>)</w:t>
      </w:r>
      <w:r>
        <w:rPr>
          <w:rFonts w:ascii="細明體" w:hAnsi="細明體" w:cs="細明體" w:eastAsia="細明體"/>
          <w:sz w:val="24"/>
          <w:szCs w:val="24"/>
          <w:spacing w:val="0"/>
          <w:w w:val="100"/>
          <w:position w:val="-1"/>
        </w:rPr>
        <w:t>。</w:t>
      </w:r>
      <w:r>
        <w:rPr>
          <w:rFonts w:ascii="細明體" w:hAnsi="細明體" w:cs="細明體" w:eastAsia="細明體"/>
          <w:sz w:val="24"/>
          <w:szCs w:val="24"/>
          <w:spacing w:val="0"/>
          <w:w w:val="100"/>
          <w:position w:val="0"/>
        </w:rPr>
      </w:r>
    </w:p>
    <w:p>
      <w:pPr>
        <w:spacing w:before="42" w:after="0" w:line="291" w:lineRule="auto"/>
        <w:ind w:left="1109" w:right="189" w:firstLine="-871"/>
        <w:jc w:val="left"/>
        <w:rPr>
          <w:rFonts w:ascii="細明體" w:hAnsi="細明體" w:cs="細明體" w:eastAsia="細明體"/>
          <w:sz w:val="24"/>
          <w:szCs w:val="24"/>
        </w:rPr>
      </w:pPr>
      <w:rPr/>
      <w:r>
        <w:rPr>
          <w:rFonts w:ascii="Arial" w:hAnsi="Arial" w:cs="Arial" w:eastAsia="Arial"/>
          <w:sz w:val="24"/>
          <w:szCs w:val="24"/>
          <w:w w:val="150"/>
        </w:rPr>
        <w:t>(</w:t>
      </w:r>
      <w:r>
        <w:rPr>
          <w:rFonts w:ascii="細明體" w:hAnsi="細明體" w:cs="細明體" w:eastAsia="細明體"/>
          <w:sz w:val="24"/>
          <w:szCs w:val="24"/>
          <w:w w:val="100"/>
        </w:rPr>
        <w:t>二</w:t>
      </w:r>
      <w:r>
        <w:rPr>
          <w:rFonts w:ascii="Arial" w:hAnsi="Arial" w:cs="Arial" w:eastAsia="Arial"/>
          <w:sz w:val="24"/>
          <w:szCs w:val="24"/>
          <w:w w:val="150"/>
        </w:rPr>
        <w:t>)</w:t>
      </w:r>
      <w:r>
        <w:rPr>
          <w:rFonts w:ascii="Arial" w:hAnsi="Arial" w:cs="Arial" w:eastAsia="Arial"/>
          <w:sz w:val="24"/>
          <w:szCs w:val="24"/>
          <w:w w:val="100"/>
        </w:rPr>
        <w:t> </w:t>
      </w:r>
      <w:r>
        <w:rPr>
          <w:rFonts w:ascii="Arial" w:hAnsi="Arial" w:cs="Arial" w:eastAsia="Arial"/>
          <w:sz w:val="24"/>
          <w:szCs w:val="24"/>
          <w:spacing w:val="-14"/>
          <w:w w:val="100"/>
        </w:rPr>
        <w:t> </w:t>
      </w:r>
      <w:r>
        <w:rPr>
          <w:rFonts w:ascii="細明體" w:hAnsi="細明體" w:cs="細明體" w:eastAsia="細明體"/>
          <w:sz w:val="24"/>
          <w:szCs w:val="24"/>
          <w:spacing w:val="0"/>
          <w:w w:val="100"/>
        </w:rPr>
        <w:t>周邊餐飲服務設施</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本風景</w:t>
      </w:r>
      <w:r>
        <w:rPr>
          <w:rFonts w:ascii="細明體" w:hAnsi="細明體" w:cs="細明體" w:eastAsia="細明體"/>
          <w:sz w:val="24"/>
          <w:szCs w:val="24"/>
          <w:spacing w:val="1"/>
          <w:w w:val="100"/>
        </w:rPr>
        <w:t>區</w:t>
      </w:r>
      <w:r>
        <w:rPr>
          <w:rFonts w:ascii="細明體" w:hAnsi="細明體" w:cs="細明體" w:eastAsia="細明體"/>
          <w:sz w:val="24"/>
          <w:szCs w:val="24"/>
          <w:spacing w:val="0"/>
          <w:w w:val="100"/>
        </w:rPr>
        <w:t>因特有溫泉觀光資</w:t>
      </w:r>
      <w:r>
        <w:rPr>
          <w:rFonts w:ascii="細明體" w:hAnsi="細明體" w:cs="細明體" w:eastAsia="細明體"/>
          <w:sz w:val="24"/>
          <w:szCs w:val="24"/>
          <w:spacing w:val="-7"/>
          <w:w w:val="100"/>
        </w:rPr>
        <w:t>源</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故為觀光旅遊熱門景</w:t>
      </w:r>
      <w:r>
        <w:rPr>
          <w:rFonts w:ascii="細明體" w:hAnsi="細明體" w:cs="細明體" w:eastAsia="細明體"/>
          <w:sz w:val="24"/>
          <w:szCs w:val="24"/>
          <w:spacing w:val="-7"/>
          <w:w w:val="100"/>
        </w:rPr>
        <w:t>點</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因此遊客眾</w:t>
      </w:r>
    </w:p>
    <w:p>
      <w:pPr>
        <w:spacing w:before="0" w:after="0" w:line="308" w:lineRule="exact"/>
        <w:ind w:left="684" w:right="-20"/>
        <w:jc w:val="left"/>
        <w:rPr>
          <w:rFonts w:ascii="細明體" w:hAnsi="細明體" w:cs="細明體" w:eastAsia="細明體"/>
          <w:sz w:val="24"/>
          <w:szCs w:val="24"/>
        </w:rPr>
      </w:pPr>
      <w:rPr/>
      <w:r>
        <w:rPr>
          <w:rFonts w:ascii="細明體" w:hAnsi="細明體" w:cs="細明體" w:eastAsia="細明體"/>
          <w:sz w:val="24"/>
          <w:szCs w:val="24"/>
          <w:spacing w:val="-14"/>
          <w:w w:val="100"/>
          <w:position w:val="-1"/>
        </w:rPr>
        <w:t>多</w:t>
      </w:r>
      <w:r>
        <w:rPr>
          <w:rFonts w:ascii="細明體" w:hAnsi="細明體" w:cs="細明體" w:eastAsia="細明體"/>
          <w:sz w:val="24"/>
          <w:szCs w:val="24"/>
          <w:spacing w:val="-14"/>
          <w:w w:val="100"/>
          <w:position w:val="-1"/>
        </w:rPr>
        <w:t>，</w:t>
      </w:r>
      <w:r>
        <w:rPr>
          <w:rFonts w:ascii="細明體" w:hAnsi="細明體" w:cs="細明體" w:eastAsia="細明體"/>
          <w:sz w:val="24"/>
          <w:szCs w:val="24"/>
          <w:spacing w:val="0"/>
          <w:w w:val="100"/>
          <w:position w:val="-1"/>
        </w:rPr>
        <w:t>當地有眾</w:t>
      </w:r>
      <w:r>
        <w:rPr>
          <w:rFonts w:ascii="細明體" w:hAnsi="細明體" w:cs="細明體" w:eastAsia="細明體"/>
          <w:sz w:val="24"/>
          <w:szCs w:val="24"/>
          <w:spacing w:val="1"/>
          <w:w w:val="100"/>
          <w:position w:val="-1"/>
        </w:rPr>
        <w:t>多</w:t>
      </w:r>
      <w:r>
        <w:rPr>
          <w:rFonts w:ascii="細明體" w:hAnsi="細明體" w:cs="細明體" w:eastAsia="細明體"/>
          <w:sz w:val="24"/>
          <w:szCs w:val="24"/>
          <w:spacing w:val="0"/>
          <w:w w:val="100"/>
          <w:position w:val="-1"/>
        </w:rPr>
        <w:t>觀光服務之餐飲</w:t>
      </w:r>
      <w:r>
        <w:rPr>
          <w:rFonts w:ascii="細明體" w:hAnsi="細明體" w:cs="細明體" w:eastAsia="細明體"/>
          <w:sz w:val="24"/>
          <w:szCs w:val="24"/>
          <w:spacing w:val="-14"/>
          <w:w w:val="100"/>
          <w:position w:val="-1"/>
        </w:rPr>
        <w:t>業</w:t>
      </w:r>
      <w:r>
        <w:rPr>
          <w:rFonts w:ascii="細明體" w:hAnsi="細明體" w:cs="細明體" w:eastAsia="細明體"/>
          <w:sz w:val="24"/>
          <w:szCs w:val="24"/>
          <w:spacing w:val="-14"/>
          <w:w w:val="100"/>
          <w:position w:val="-1"/>
        </w:rPr>
        <w:t>，</w:t>
      </w:r>
      <w:r>
        <w:rPr>
          <w:rFonts w:ascii="細明體" w:hAnsi="細明體" w:cs="細明體" w:eastAsia="細明體"/>
          <w:sz w:val="24"/>
          <w:szCs w:val="24"/>
          <w:spacing w:val="0"/>
          <w:w w:val="100"/>
          <w:position w:val="-1"/>
        </w:rPr>
        <w:t>提供遊客餐食服</w:t>
      </w:r>
      <w:r>
        <w:rPr>
          <w:rFonts w:ascii="細明體" w:hAnsi="細明體" w:cs="細明體" w:eastAsia="細明體"/>
          <w:sz w:val="24"/>
          <w:szCs w:val="24"/>
          <w:spacing w:val="-14"/>
          <w:w w:val="100"/>
          <w:position w:val="-1"/>
        </w:rPr>
        <w:t>務</w:t>
      </w:r>
      <w:r>
        <w:rPr>
          <w:rFonts w:ascii="細明體" w:hAnsi="細明體" w:cs="細明體" w:eastAsia="細明體"/>
          <w:sz w:val="24"/>
          <w:szCs w:val="24"/>
          <w:spacing w:val="-14"/>
          <w:w w:val="100"/>
          <w:position w:val="-1"/>
        </w:rPr>
        <w:t>。</w:t>
      </w:r>
      <w:r>
        <w:rPr>
          <w:rFonts w:ascii="細明體" w:hAnsi="細明體" w:cs="細明體" w:eastAsia="細明體"/>
          <w:sz w:val="24"/>
          <w:szCs w:val="24"/>
          <w:spacing w:val="0"/>
          <w:w w:val="100"/>
          <w:position w:val="-1"/>
        </w:rPr>
        <w:t>該地</w:t>
      </w:r>
      <w:r>
        <w:rPr>
          <w:rFonts w:ascii="細明體" w:hAnsi="細明體" w:cs="細明體" w:eastAsia="細明體"/>
          <w:sz w:val="24"/>
          <w:szCs w:val="24"/>
          <w:spacing w:val="1"/>
          <w:w w:val="100"/>
          <w:position w:val="-1"/>
        </w:rPr>
        <w:t>區</w:t>
      </w:r>
      <w:r>
        <w:rPr>
          <w:rFonts w:ascii="細明體" w:hAnsi="細明體" w:cs="細明體" w:eastAsia="細明體"/>
          <w:sz w:val="24"/>
          <w:szCs w:val="24"/>
          <w:spacing w:val="0"/>
          <w:w w:val="100"/>
          <w:position w:val="-1"/>
        </w:rPr>
        <w:t>目前仍有</w:t>
      </w:r>
      <w:r>
        <w:rPr>
          <w:rFonts w:ascii="細明體" w:hAnsi="細明體" w:cs="細明體" w:eastAsia="細明體"/>
          <w:sz w:val="24"/>
          <w:szCs w:val="24"/>
          <w:spacing w:val="0"/>
          <w:w w:val="100"/>
          <w:position w:val="0"/>
        </w:rPr>
      </w:r>
    </w:p>
    <w:p>
      <w:pPr>
        <w:spacing w:before="0" w:after="0" w:line="363" w:lineRule="exact"/>
        <w:ind w:left="684" w:right="-20"/>
        <w:jc w:val="left"/>
        <w:rPr>
          <w:rFonts w:ascii="細明體" w:hAnsi="細明體" w:cs="細明體" w:eastAsia="細明體"/>
          <w:sz w:val="24"/>
          <w:szCs w:val="24"/>
        </w:rPr>
      </w:pPr>
      <w:rPr/>
      <w:r>
        <w:rPr>
          <w:rFonts w:ascii="細明體" w:hAnsi="細明體" w:cs="細明體" w:eastAsia="細明體"/>
          <w:sz w:val="24"/>
          <w:szCs w:val="24"/>
          <w:position w:val="-2"/>
        </w:rPr>
        <w:t>營業之餐廳業者（含旅館內設）共有</w:t>
      </w:r>
      <w:r>
        <w:rPr>
          <w:rFonts w:ascii="細明體" w:hAnsi="細明體" w:cs="細明體" w:eastAsia="細明體"/>
          <w:sz w:val="24"/>
          <w:szCs w:val="24"/>
          <w:spacing w:val="-59"/>
          <w:position w:val="-2"/>
        </w:rPr>
        <w:t> </w:t>
      </w:r>
      <w:r>
        <w:rPr>
          <w:rFonts w:ascii="Arial" w:hAnsi="Arial" w:cs="Arial" w:eastAsia="Arial"/>
          <w:sz w:val="24"/>
          <w:szCs w:val="24"/>
          <w:spacing w:val="0"/>
          <w:w w:val="89"/>
          <w:position w:val="-2"/>
        </w:rPr>
        <w:t>34</w:t>
      </w:r>
      <w:r>
        <w:rPr>
          <w:rFonts w:ascii="Arial" w:hAnsi="Arial" w:cs="Arial" w:eastAsia="Arial"/>
          <w:sz w:val="24"/>
          <w:szCs w:val="24"/>
          <w:spacing w:val="0"/>
          <w:w w:val="89"/>
          <w:position w:val="-2"/>
        </w:rPr>
        <w:t> </w:t>
      </w:r>
      <w:r>
        <w:rPr>
          <w:rFonts w:ascii="細明體" w:hAnsi="細明體" w:cs="細明體" w:eastAsia="細明體"/>
          <w:sz w:val="24"/>
          <w:szCs w:val="24"/>
          <w:spacing w:val="0"/>
          <w:w w:val="89"/>
          <w:position w:val="-2"/>
        </w:rPr>
        <w:t>家（如附件四</w:t>
      </w:r>
      <w:r>
        <w:rPr>
          <w:rFonts w:ascii="Arial" w:hAnsi="Arial" w:cs="Arial" w:eastAsia="Arial"/>
          <w:sz w:val="24"/>
          <w:szCs w:val="24"/>
          <w:spacing w:val="0"/>
          <w:w w:val="150"/>
          <w:position w:val="-2"/>
        </w:rPr>
        <w:t>)</w:t>
      </w:r>
      <w:r>
        <w:rPr>
          <w:rFonts w:ascii="細明體" w:hAnsi="細明體" w:cs="細明體" w:eastAsia="細明體"/>
          <w:sz w:val="24"/>
          <w:szCs w:val="24"/>
          <w:spacing w:val="0"/>
          <w:w w:val="100"/>
          <w:position w:val="-2"/>
        </w:rPr>
        <w:t>。</w:t>
      </w:r>
      <w:r>
        <w:rPr>
          <w:rFonts w:ascii="細明體" w:hAnsi="細明體" w:cs="細明體" w:eastAsia="細明體"/>
          <w:sz w:val="24"/>
          <w:szCs w:val="24"/>
          <w:spacing w:val="0"/>
          <w:w w:val="100"/>
          <w:position w:val="0"/>
        </w:rPr>
      </w:r>
    </w:p>
    <w:p>
      <w:pPr>
        <w:spacing w:before="0" w:after="0" w:line="200" w:lineRule="exact"/>
        <w:jc w:val="left"/>
        <w:rPr>
          <w:sz w:val="20"/>
          <w:szCs w:val="20"/>
        </w:rPr>
      </w:pPr>
      <w:rPr/>
      <w:r>
        <w:rPr>
          <w:sz w:val="20"/>
          <w:szCs w:val="20"/>
        </w:rPr>
      </w:r>
    </w:p>
    <w:p>
      <w:pPr>
        <w:spacing w:before="2" w:after="0" w:line="200" w:lineRule="exact"/>
        <w:jc w:val="left"/>
        <w:rPr>
          <w:sz w:val="20"/>
          <w:szCs w:val="20"/>
        </w:rPr>
      </w:pPr>
      <w:rPr/>
      <w:r>
        <w:rPr>
          <w:sz w:val="20"/>
          <w:szCs w:val="20"/>
        </w:rPr>
      </w:r>
    </w:p>
    <w:p>
      <w:pPr>
        <w:spacing w:before="0" w:after="0" w:line="294" w:lineRule="auto"/>
        <w:ind w:left="1109" w:right="189" w:firstLine="-871"/>
        <w:jc w:val="left"/>
        <w:rPr>
          <w:rFonts w:ascii="細明體" w:hAnsi="細明體" w:cs="細明體" w:eastAsia="細明體"/>
          <w:sz w:val="24"/>
          <w:szCs w:val="24"/>
        </w:rPr>
      </w:pPr>
      <w:rPr/>
      <w:r>
        <w:rPr>
          <w:rFonts w:ascii="細明體" w:hAnsi="細明體" w:cs="細明體" w:eastAsia="細明體"/>
          <w:sz w:val="24"/>
          <w:szCs w:val="24"/>
          <w:spacing w:val="0"/>
          <w:w w:val="100"/>
        </w:rPr>
        <w:t>（三）周邊住宿及餐飲附</w:t>
      </w:r>
      <w:r>
        <w:rPr>
          <w:rFonts w:ascii="細明體" w:hAnsi="細明體" w:cs="細明體" w:eastAsia="細明體"/>
          <w:sz w:val="24"/>
          <w:szCs w:val="24"/>
          <w:spacing w:val="1"/>
          <w:w w:val="100"/>
        </w:rPr>
        <w:t>設</w:t>
      </w:r>
      <w:r>
        <w:rPr>
          <w:rFonts w:ascii="細明體" w:hAnsi="細明體" w:cs="細明體" w:eastAsia="細明體"/>
          <w:sz w:val="24"/>
          <w:szCs w:val="24"/>
          <w:spacing w:val="0"/>
          <w:w w:val="100"/>
        </w:rPr>
        <w:t>停車服務設施</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目前關子嶺風景區</w:t>
      </w:r>
      <w:r>
        <w:rPr>
          <w:rFonts w:ascii="細明體" w:hAnsi="細明體" w:cs="細明體" w:eastAsia="細明體"/>
          <w:sz w:val="24"/>
          <w:szCs w:val="24"/>
          <w:spacing w:val="1"/>
          <w:w w:val="100"/>
        </w:rPr>
        <w:t>公</w:t>
      </w:r>
      <w:r>
        <w:rPr>
          <w:rFonts w:ascii="細明體" w:hAnsi="細明體" w:cs="細明體" w:eastAsia="細明體"/>
          <w:sz w:val="24"/>
          <w:szCs w:val="24"/>
          <w:spacing w:val="0"/>
          <w:w w:val="100"/>
        </w:rPr>
        <w:t>私有停車設施包含關子嶺大仙</w:t>
      </w:r>
      <w:r>
        <w:rPr>
          <w:rFonts w:ascii="細明體" w:hAnsi="細明體" w:cs="細明體" w:eastAsia="細明體"/>
          <w:sz w:val="24"/>
          <w:szCs w:val="24"/>
          <w:spacing w:val="-7"/>
          <w:w w:val="100"/>
        </w:rPr>
        <w:t>寺</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碧雲</w:t>
      </w:r>
      <w:r>
        <w:rPr>
          <w:rFonts w:ascii="細明體" w:hAnsi="細明體" w:cs="細明體" w:eastAsia="細明體"/>
          <w:sz w:val="24"/>
          <w:szCs w:val="24"/>
          <w:spacing w:val="-6"/>
          <w:w w:val="100"/>
        </w:rPr>
        <w:t>寺</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水火</w:t>
      </w:r>
    </w:p>
    <w:p>
      <w:pPr>
        <w:spacing w:before="0" w:after="0" w:line="309" w:lineRule="exact"/>
        <w:ind w:left="684" w:right="-20"/>
        <w:jc w:val="left"/>
        <w:rPr>
          <w:rFonts w:ascii="細明體" w:hAnsi="細明體" w:cs="細明體" w:eastAsia="細明體"/>
          <w:sz w:val="24"/>
          <w:szCs w:val="24"/>
        </w:rPr>
      </w:pPr>
      <w:rPr/>
      <w:r>
        <w:rPr>
          <w:rFonts w:ascii="細明體" w:hAnsi="細明體" w:cs="細明體" w:eastAsia="細明體"/>
          <w:sz w:val="24"/>
          <w:szCs w:val="24"/>
          <w:position w:val="-1"/>
        </w:rPr>
        <w:t>同</w:t>
      </w:r>
      <w:r>
        <w:rPr>
          <w:rFonts w:ascii="細明體" w:hAnsi="細明體" w:cs="細明體" w:eastAsia="細明體"/>
          <w:sz w:val="24"/>
          <w:szCs w:val="24"/>
          <w:spacing w:val="-34"/>
          <w:position w:val="-1"/>
        </w:rPr>
        <w:t>源、</w:t>
      </w:r>
      <w:r>
        <w:rPr>
          <w:rFonts w:ascii="細明體" w:hAnsi="細明體" w:cs="細明體" w:eastAsia="細明體"/>
          <w:sz w:val="24"/>
          <w:szCs w:val="24"/>
          <w:spacing w:val="0"/>
          <w:position w:val="-1"/>
        </w:rPr>
        <w:t>紅葉公</w:t>
      </w:r>
      <w:r>
        <w:rPr>
          <w:rFonts w:ascii="細明體" w:hAnsi="細明體" w:cs="細明體" w:eastAsia="細明體"/>
          <w:sz w:val="24"/>
          <w:szCs w:val="24"/>
          <w:spacing w:val="-33"/>
          <w:position w:val="-1"/>
        </w:rPr>
        <w:t>園</w:t>
      </w:r>
      <w:r>
        <w:rPr>
          <w:rFonts w:ascii="細明體" w:hAnsi="細明體" w:cs="細明體" w:eastAsia="細明體"/>
          <w:sz w:val="24"/>
          <w:szCs w:val="24"/>
          <w:spacing w:val="-34"/>
          <w:position w:val="-1"/>
        </w:rPr>
        <w:t>、</w:t>
      </w:r>
      <w:r>
        <w:rPr>
          <w:rFonts w:ascii="細明體" w:hAnsi="細明體" w:cs="細明體" w:eastAsia="細明體"/>
          <w:sz w:val="24"/>
          <w:szCs w:val="24"/>
          <w:spacing w:val="0"/>
          <w:position w:val="-1"/>
        </w:rPr>
        <w:t>嶺</w:t>
      </w:r>
      <w:r>
        <w:rPr>
          <w:rFonts w:ascii="細明體" w:hAnsi="細明體" w:cs="細明體" w:eastAsia="細明體"/>
          <w:sz w:val="24"/>
          <w:szCs w:val="24"/>
          <w:spacing w:val="-2"/>
          <w:position w:val="-1"/>
        </w:rPr>
        <w:t>頂</w:t>
      </w:r>
      <w:r>
        <w:rPr>
          <w:rFonts w:ascii="細明體" w:hAnsi="細明體" w:cs="細明體" w:eastAsia="細明體"/>
          <w:sz w:val="24"/>
          <w:szCs w:val="24"/>
          <w:spacing w:val="0"/>
          <w:position w:val="-1"/>
        </w:rPr>
        <w:t>公園與景光山莊前及各飯</w:t>
      </w:r>
      <w:r>
        <w:rPr>
          <w:rFonts w:ascii="細明體" w:hAnsi="細明體" w:cs="細明體" w:eastAsia="細明體"/>
          <w:sz w:val="24"/>
          <w:szCs w:val="24"/>
          <w:spacing w:val="-34"/>
          <w:position w:val="-1"/>
        </w:rPr>
        <w:t>店、</w:t>
      </w:r>
      <w:r>
        <w:rPr>
          <w:rFonts w:ascii="細明體" w:hAnsi="細明體" w:cs="細明體" w:eastAsia="細明體"/>
          <w:sz w:val="24"/>
          <w:szCs w:val="24"/>
          <w:spacing w:val="0"/>
          <w:position w:val="-1"/>
        </w:rPr>
        <w:t>餐廳週邊等共</w:t>
      </w:r>
      <w:r>
        <w:rPr>
          <w:rFonts w:ascii="細明體" w:hAnsi="細明體" w:cs="細明體" w:eastAsia="細明體"/>
          <w:sz w:val="24"/>
          <w:szCs w:val="24"/>
          <w:spacing w:val="-59"/>
          <w:position w:val="-1"/>
        </w:rPr>
        <w:t> </w:t>
      </w:r>
      <w:r>
        <w:rPr>
          <w:rFonts w:ascii="Arial" w:hAnsi="Arial" w:cs="Arial" w:eastAsia="Arial"/>
          <w:sz w:val="24"/>
          <w:szCs w:val="24"/>
          <w:spacing w:val="0"/>
          <w:w w:val="89"/>
          <w:position w:val="-1"/>
        </w:rPr>
        <w:t>50</w:t>
      </w:r>
      <w:r>
        <w:rPr>
          <w:rFonts w:ascii="Arial" w:hAnsi="Arial" w:cs="Arial" w:eastAsia="Arial"/>
          <w:sz w:val="24"/>
          <w:szCs w:val="24"/>
          <w:spacing w:val="0"/>
          <w:w w:val="89"/>
          <w:position w:val="-1"/>
        </w:rPr>
        <w:t> </w:t>
      </w:r>
      <w:r>
        <w:rPr>
          <w:rFonts w:ascii="細明體" w:hAnsi="細明體" w:cs="細明體" w:eastAsia="細明體"/>
          <w:sz w:val="24"/>
          <w:szCs w:val="24"/>
          <w:spacing w:val="0"/>
          <w:w w:val="100"/>
          <w:position w:val="-1"/>
        </w:rPr>
        <w:t>處，</w:t>
      </w:r>
      <w:r>
        <w:rPr>
          <w:rFonts w:ascii="細明體" w:hAnsi="細明體" w:cs="細明體" w:eastAsia="細明體"/>
          <w:sz w:val="24"/>
          <w:szCs w:val="24"/>
          <w:spacing w:val="0"/>
          <w:w w:val="100"/>
          <w:position w:val="0"/>
        </w:rPr>
      </w:r>
    </w:p>
    <w:p>
      <w:pPr>
        <w:spacing w:before="21" w:after="0" w:line="360" w:lineRule="exact"/>
        <w:ind w:left="684" w:right="191"/>
        <w:jc w:val="left"/>
        <w:rPr>
          <w:rFonts w:ascii="Arial" w:hAnsi="Arial" w:cs="Arial" w:eastAsia="Arial"/>
          <w:sz w:val="24"/>
          <w:szCs w:val="24"/>
        </w:rPr>
      </w:pPr>
      <w:rPr/>
      <w:r>
        <w:rPr>
          <w:rFonts w:ascii="細明體" w:hAnsi="細明體" w:cs="細明體" w:eastAsia="細明體"/>
          <w:sz w:val="24"/>
          <w:szCs w:val="24"/>
        </w:rPr>
        <w:t>總計可容納大型車</w:t>
      </w:r>
      <w:r>
        <w:rPr>
          <w:rFonts w:ascii="細明體" w:hAnsi="細明體" w:cs="細明體" w:eastAsia="細明體"/>
          <w:sz w:val="24"/>
          <w:szCs w:val="24"/>
          <w:spacing w:val="-59"/>
        </w:rPr>
        <w:t> </w:t>
      </w:r>
      <w:r>
        <w:rPr>
          <w:rFonts w:ascii="Arial" w:hAnsi="Arial" w:cs="Arial" w:eastAsia="Arial"/>
          <w:sz w:val="24"/>
          <w:szCs w:val="24"/>
          <w:spacing w:val="0"/>
          <w:w w:val="89"/>
        </w:rPr>
        <w:t>65</w:t>
      </w:r>
      <w:r>
        <w:rPr>
          <w:rFonts w:ascii="Arial" w:hAnsi="Arial" w:cs="Arial" w:eastAsia="Arial"/>
          <w:sz w:val="24"/>
          <w:szCs w:val="24"/>
          <w:spacing w:val="0"/>
          <w:w w:val="89"/>
        </w:rPr>
        <w:t> </w:t>
      </w:r>
      <w:r>
        <w:rPr>
          <w:rFonts w:ascii="細明體" w:hAnsi="細明體" w:cs="細明體" w:eastAsia="細明體"/>
          <w:sz w:val="24"/>
          <w:szCs w:val="24"/>
          <w:spacing w:val="-14"/>
          <w:w w:val="89"/>
        </w:rPr>
        <w:t>輛</w:t>
      </w:r>
      <w:r>
        <w:rPr>
          <w:rFonts w:ascii="細明體" w:hAnsi="細明體" w:cs="細明體" w:eastAsia="細明體"/>
          <w:sz w:val="24"/>
          <w:szCs w:val="24"/>
          <w:spacing w:val="-14"/>
          <w:w w:val="89"/>
        </w:rPr>
        <w:t>、</w:t>
      </w:r>
      <w:r>
        <w:rPr>
          <w:rFonts w:ascii="細明體" w:hAnsi="細明體" w:cs="細明體" w:eastAsia="細明體"/>
          <w:sz w:val="24"/>
          <w:szCs w:val="24"/>
          <w:spacing w:val="0"/>
          <w:w w:val="89"/>
        </w:rPr>
        <w:t>小型車</w:t>
      </w:r>
      <w:r>
        <w:rPr>
          <w:rFonts w:ascii="細明體" w:hAnsi="細明體" w:cs="細明體" w:eastAsia="細明體"/>
          <w:sz w:val="24"/>
          <w:szCs w:val="24"/>
          <w:spacing w:val="-60"/>
          <w:w w:val="89"/>
        </w:rPr>
        <w:t> </w:t>
      </w:r>
      <w:r>
        <w:rPr>
          <w:rFonts w:ascii="Arial" w:hAnsi="Arial" w:cs="Arial" w:eastAsia="Arial"/>
          <w:sz w:val="24"/>
          <w:szCs w:val="24"/>
          <w:spacing w:val="0"/>
          <w:w w:val="100"/>
        </w:rPr>
        <w:t>1,</w:t>
      </w:r>
      <w:r>
        <w:rPr>
          <w:rFonts w:ascii="Arial" w:hAnsi="Arial" w:cs="Arial" w:eastAsia="Arial"/>
          <w:sz w:val="24"/>
          <w:szCs w:val="24"/>
          <w:spacing w:val="0"/>
          <w:w w:val="100"/>
        </w:rPr>
        <w:t>262</w:t>
      </w:r>
      <w:r>
        <w:rPr>
          <w:rFonts w:ascii="Arial" w:hAnsi="Arial" w:cs="Arial" w:eastAsia="Arial"/>
          <w:sz w:val="24"/>
          <w:szCs w:val="24"/>
          <w:spacing w:val="-13"/>
          <w:w w:val="100"/>
        </w:rPr>
        <w:t> </w:t>
      </w:r>
      <w:r>
        <w:rPr>
          <w:rFonts w:ascii="細明體" w:hAnsi="細明體" w:cs="細明體" w:eastAsia="細明體"/>
          <w:sz w:val="24"/>
          <w:szCs w:val="24"/>
          <w:spacing w:val="-14"/>
          <w:w w:val="100"/>
        </w:rPr>
        <w:t>輛</w:t>
      </w:r>
      <w:r>
        <w:rPr>
          <w:rFonts w:ascii="細明體" w:hAnsi="細明體" w:cs="細明體" w:eastAsia="細明體"/>
          <w:sz w:val="24"/>
          <w:szCs w:val="24"/>
          <w:spacing w:val="-14"/>
          <w:w w:val="100"/>
        </w:rPr>
        <w:t>、</w:t>
      </w:r>
      <w:r>
        <w:rPr>
          <w:rFonts w:ascii="細明體" w:hAnsi="細明體" w:cs="細明體" w:eastAsia="細明體"/>
          <w:sz w:val="24"/>
          <w:szCs w:val="24"/>
          <w:spacing w:val="0"/>
          <w:w w:val="100"/>
        </w:rPr>
        <w:t>機車</w:t>
      </w:r>
      <w:r>
        <w:rPr>
          <w:rFonts w:ascii="細明體" w:hAnsi="細明體" w:cs="細明體" w:eastAsia="細明體"/>
          <w:sz w:val="24"/>
          <w:szCs w:val="24"/>
          <w:spacing w:val="-60"/>
          <w:w w:val="100"/>
        </w:rPr>
        <w:t> </w:t>
      </w:r>
      <w:r>
        <w:rPr>
          <w:rFonts w:ascii="Arial" w:hAnsi="Arial" w:cs="Arial" w:eastAsia="Arial"/>
          <w:sz w:val="24"/>
          <w:szCs w:val="24"/>
          <w:spacing w:val="0"/>
          <w:w w:val="89"/>
        </w:rPr>
        <w:t>51</w:t>
      </w:r>
      <w:r>
        <w:rPr>
          <w:rFonts w:ascii="Arial" w:hAnsi="Arial" w:cs="Arial" w:eastAsia="Arial"/>
          <w:sz w:val="24"/>
          <w:szCs w:val="24"/>
          <w:spacing w:val="0"/>
          <w:w w:val="89"/>
        </w:rPr>
        <w:t> </w:t>
      </w:r>
      <w:r>
        <w:rPr>
          <w:rFonts w:ascii="細明體" w:hAnsi="細明體" w:cs="細明體" w:eastAsia="細明體"/>
          <w:sz w:val="24"/>
          <w:szCs w:val="24"/>
          <w:spacing w:val="0"/>
          <w:w w:val="100"/>
        </w:rPr>
        <w:t>輛</w:t>
      </w:r>
      <w:r>
        <w:rPr>
          <w:rFonts w:ascii="細明體" w:hAnsi="細明體" w:cs="細明體" w:eastAsia="細明體"/>
          <w:sz w:val="24"/>
          <w:szCs w:val="24"/>
          <w:spacing w:val="-14"/>
          <w:w w:val="100"/>
        </w:rPr>
        <w:t>等</w:t>
      </w:r>
      <w:r>
        <w:rPr>
          <w:rFonts w:ascii="細明體" w:hAnsi="細明體" w:cs="細明體" w:eastAsia="細明體"/>
          <w:sz w:val="24"/>
          <w:szCs w:val="24"/>
          <w:spacing w:val="-14"/>
          <w:w w:val="100"/>
        </w:rPr>
        <w:t>。</w:t>
      </w:r>
      <w:r>
        <w:rPr>
          <w:rFonts w:ascii="細明體" w:hAnsi="細明體" w:cs="細明體" w:eastAsia="細明體"/>
          <w:sz w:val="24"/>
          <w:szCs w:val="24"/>
          <w:spacing w:val="0"/>
          <w:w w:val="100"/>
        </w:rPr>
        <w:t>其中公有停車</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場提供大型車</w:t>
      </w:r>
      <w:r>
        <w:rPr>
          <w:rFonts w:ascii="細明體" w:hAnsi="細明體" w:cs="細明體" w:eastAsia="細明體"/>
          <w:sz w:val="24"/>
          <w:szCs w:val="24"/>
          <w:spacing w:val="-59"/>
          <w:w w:val="100"/>
        </w:rPr>
        <w:t> </w:t>
      </w:r>
      <w:r>
        <w:rPr>
          <w:rFonts w:ascii="Arial" w:hAnsi="Arial" w:cs="Arial" w:eastAsia="Arial"/>
          <w:sz w:val="24"/>
          <w:szCs w:val="24"/>
          <w:spacing w:val="0"/>
          <w:w w:val="89"/>
        </w:rPr>
        <w:t>65</w:t>
      </w:r>
      <w:r>
        <w:rPr>
          <w:rFonts w:ascii="Arial" w:hAnsi="Arial" w:cs="Arial" w:eastAsia="Arial"/>
          <w:sz w:val="24"/>
          <w:szCs w:val="24"/>
          <w:spacing w:val="0"/>
          <w:w w:val="89"/>
        </w:rPr>
        <w:t> </w:t>
      </w:r>
      <w:r>
        <w:rPr>
          <w:rFonts w:ascii="細明體" w:hAnsi="細明體" w:cs="細明體" w:eastAsia="細明體"/>
          <w:sz w:val="24"/>
          <w:szCs w:val="24"/>
          <w:spacing w:val="0"/>
          <w:w w:val="89"/>
        </w:rPr>
        <w:t>輛、小型車</w:t>
      </w:r>
      <w:r>
        <w:rPr>
          <w:rFonts w:ascii="細明體" w:hAnsi="細明體" w:cs="細明體" w:eastAsia="細明體"/>
          <w:sz w:val="24"/>
          <w:szCs w:val="24"/>
          <w:spacing w:val="-60"/>
          <w:w w:val="89"/>
        </w:rPr>
        <w:t> </w:t>
      </w:r>
      <w:r>
        <w:rPr>
          <w:rFonts w:ascii="Arial" w:hAnsi="Arial" w:cs="Arial" w:eastAsia="Arial"/>
          <w:sz w:val="24"/>
          <w:szCs w:val="24"/>
          <w:spacing w:val="0"/>
          <w:w w:val="89"/>
        </w:rPr>
        <w:t>308</w:t>
      </w:r>
      <w:r>
        <w:rPr>
          <w:rFonts w:ascii="Arial" w:hAnsi="Arial" w:cs="Arial" w:eastAsia="Arial"/>
          <w:sz w:val="24"/>
          <w:szCs w:val="24"/>
          <w:spacing w:val="1"/>
          <w:w w:val="89"/>
        </w:rPr>
        <w:t> </w:t>
      </w:r>
      <w:r>
        <w:rPr>
          <w:rFonts w:ascii="細明體" w:hAnsi="細明體" w:cs="細明體" w:eastAsia="細明體"/>
          <w:sz w:val="24"/>
          <w:szCs w:val="24"/>
          <w:spacing w:val="0"/>
          <w:w w:val="89"/>
        </w:rPr>
        <w:t>輛、機車</w:t>
      </w:r>
      <w:r>
        <w:rPr>
          <w:rFonts w:ascii="細明體" w:hAnsi="細明體" w:cs="細明體" w:eastAsia="細明體"/>
          <w:sz w:val="24"/>
          <w:szCs w:val="24"/>
          <w:spacing w:val="-60"/>
          <w:w w:val="89"/>
        </w:rPr>
        <w:t> </w:t>
      </w:r>
      <w:r>
        <w:rPr>
          <w:rFonts w:ascii="Arial" w:hAnsi="Arial" w:cs="Arial" w:eastAsia="Arial"/>
          <w:sz w:val="24"/>
          <w:szCs w:val="24"/>
          <w:spacing w:val="0"/>
          <w:w w:val="89"/>
        </w:rPr>
        <w:t>51</w:t>
      </w:r>
      <w:r>
        <w:rPr>
          <w:rFonts w:ascii="Arial" w:hAnsi="Arial" w:cs="Arial" w:eastAsia="Arial"/>
          <w:sz w:val="24"/>
          <w:szCs w:val="24"/>
          <w:spacing w:val="0"/>
          <w:w w:val="89"/>
        </w:rPr>
        <w:t> </w:t>
      </w:r>
      <w:r>
        <w:rPr>
          <w:rFonts w:ascii="細明體" w:hAnsi="細明體" w:cs="細明體" w:eastAsia="細明體"/>
          <w:sz w:val="24"/>
          <w:szCs w:val="24"/>
          <w:spacing w:val="0"/>
          <w:w w:val="89"/>
        </w:rPr>
        <w:t>輛等</w:t>
      </w:r>
      <w:r>
        <w:rPr>
          <w:rFonts w:ascii="細明體" w:hAnsi="細明體" w:cs="細明體" w:eastAsia="細明體"/>
          <w:sz w:val="24"/>
          <w:szCs w:val="24"/>
          <w:spacing w:val="-120"/>
          <w:w w:val="89"/>
        </w:rPr>
        <w:t>。</w:t>
      </w:r>
      <w:r>
        <w:rPr>
          <w:rFonts w:ascii="細明體" w:hAnsi="細明體" w:cs="細明體" w:eastAsia="細明體"/>
          <w:sz w:val="24"/>
          <w:szCs w:val="24"/>
          <w:spacing w:val="0"/>
          <w:w w:val="89"/>
        </w:rPr>
        <w:t>（</w:t>
      </w:r>
      <w:r>
        <w:rPr>
          <w:rFonts w:ascii="細明體" w:hAnsi="細明體" w:cs="細明體" w:eastAsia="細明體"/>
          <w:sz w:val="24"/>
          <w:szCs w:val="24"/>
          <w:spacing w:val="1"/>
          <w:w w:val="89"/>
        </w:rPr>
        <w:t>如</w:t>
      </w:r>
      <w:r>
        <w:rPr>
          <w:rFonts w:ascii="細明體" w:hAnsi="細明體" w:cs="細明體" w:eastAsia="細明體"/>
          <w:sz w:val="24"/>
          <w:szCs w:val="24"/>
          <w:spacing w:val="0"/>
          <w:w w:val="89"/>
        </w:rPr>
        <w:t>附件四</w:t>
      </w:r>
      <w:r>
        <w:rPr>
          <w:rFonts w:ascii="Arial" w:hAnsi="Arial" w:cs="Arial" w:eastAsia="Arial"/>
          <w:sz w:val="24"/>
          <w:szCs w:val="24"/>
          <w:spacing w:val="0"/>
          <w:w w:val="150"/>
        </w:rPr>
        <w:t>)</w:t>
      </w:r>
      <w:r>
        <w:rPr>
          <w:rFonts w:ascii="Arial" w:hAnsi="Arial" w:cs="Arial" w:eastAsia="Arial"/>
          <w:sz w:val="24"/>
          <w:szCs w:val="24"/>
          <w:spacing w:val="0"/>
          <w:w w:val="100"/>
        </w:rPr>
      </w:r>
    </w:p>
    <w:p>
      <w:pPr>
        <w:jc w:val="left"/>
        <w:spacing w:after="0"/>
        <w:sectPr>
          <w:pgMar w:header="0" w:footer="375" w:top="1560" w:bottom="760" w:left="1680" w:right="1680"/>
          <w:pgSz w:w="11920" w:h="16840"/>
        </w:sectPr>
      </w:pPr>
      <w:rPr/>
    </w:p>
    <w:p>
      <w:pPr>
        <w:spacing w:before="2" w:after="0" w:line="100" w:lineRule="exact"/>
        <w:jc w:val="left"/>
        <w:rPr>
          <w:sz w:val="10"/>
          <w:szCs w:val="10"/>
        </w:rPr>
      </w:pPr>
      <w:rPr/>
      <w:r>
        <w:rPr>
          <w:sz w:val="10"/>
          <w:szCs w:val="10"/>
        </w:rPr>
      </w:r>
    </w:p>
    <w:p>
      <w:pPr>
        <w:spacing w:before="0" w:after="0" w:line="240" w:lineRule="auto"/>
        <w:ind w:left="118" w:right="-20"/>
        <w:jc w:val="left"/>
        <w:rPr>
          <w:rFonts w:ascii="Times New Roman" w:hAnsi="Times New Roman" w:cs="Times New Roman" w:eastAsia="Times New Roman"/>
          <w:sz w:val="20"/>
          <w:szCs w:val="20"/>
        </w:rPr>
      </w:pPr>
      <w:rPr/>
      <w:r>
        <w:rPr/>
        <w:pict>
          <v:shape style="width:419.038555pt;height:296.340pt;mso-position-horizontal-relative:char;mso-position-vertical-relative:line" type="#_x0000_t75">
            <v:imagedata r:id="rId22" o:title=""/>
          </v:shape>
        </w:pict>
      </w:r>
      <w:r>
        <w:rPr>
          <w:rFonts w:ascii="Times New Roman" w:hAnsi="Times New Roman" w:cs="Times New Roman" w:eastAsia="Times New Roman"/>
          <w:sz w:val="20"/>
          <w:szCs w:val="20"/>
        </w:rPr>
      </w:r>
    </w:p>
    <w:p>
      <w:pPr>
        <w:spacing w:before="2" w:after="0" w:line="240" w:lineRule="auto"/>
        <w:ind w:left="2223" w:right="2352"/>
        <w:jc w:val="center"/>
        <w:rPr>
          <w:rFonts w:ascii="細明體" w:hAnsi="細明體" w:cs="細明體" w:eastAsia="細明體"/>
          <w:sz w:val="24"/>
          <w:szCs w:val="24"/>
        </w:rPr>
      </w:pPr>
      <w:rPr/>
      <w:r>
        <w:rPr>
          <w:rFonts w:ascii="細明體" w:hAnsi="細明體" w:cs="細明體" w:eastAsia="細明體"/>
          <w:sz w:val="24"/>
          <w:szCs w:val="24"/>
        </w:rPr>
        <w:t>圖</w:t>
      </w:r>
      <w:r>
        <w:rPr>
          <w:rFonts w:ascii="細明體" w:hAnsi="細明體" w:cs="細明體" w:eastAsia="細明體"/>
          <w:sz w:val="24"/>
          <w:szCs w:val="24"/>
          <w:spacing w:val="-60"/>
        </w:rPr>
        <w:t> </w:t>
      </w:r>
      <w:r>
        <w:rPr>
          <w:rFonts w:ascii="Times New Roman" w:hAnsi="Times New Roman" w:cs="Times New Roman" w:eastAsia="Times New Roman"/>
          <w:sz w:val="24"/>
          <w:szCs w:val="24"/>
          <w:spacing w:val="0"/>
          <w:w w:val="100"/>
        </w:rPr>
        <w:t>4</w:t>
      </w:r>
      <w:r>
        <w:rPr>
          <w:rFonts w:ascii="Times New Roman" w:hAnsi="Times New Roman" w:cs="Times New Roman" w:eastAsia="Times New Roman"/>
          <w:sz w:val="24"/>
          <w:szCs w:val="24"/>
          <w:spacing w:val="-1"/>
          <w:w w:val="100"/>
        </w:rPr>
        <w:t>-</w:t>
      </w:r>
      <w:r>
        <w:rPr>
          <w:rFonts w:ascii="Times New Roman" w:hAnsi="Times New Roman" w:cs="Times New Roman" w:eastAsia="Times New Roman"/>
          <w:sz w:val="24"/>
          <w:szCs w:val="24"/>
          <w:spacing w:val="0"/>
          <w:w w:val="100"/>
        </w:rPr>
        <w:t>2</w:t>
      </w:r>
      <w:r>
        <w:rPr>
          <w:rFonts w:ascii="Times New Roman" w:hAnsi="Times New Roman" w:cs="Times New Roman" w:eastAsia="Times New Roman"/>
          <w:sz w:val="24"/>
          <w:szCs w:val="24"/>
          <w:spacing w:val="0"/>
          <w:w w:val="100"/>
        </w:rPr>
        <w:t> </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關子嶺風景區服務設施分佈圖</w:t>
      </w:r>
    </w:p>
    <w:p>
      <w:pPr>
        <w:spacing w:before="6" w:after="0" w:line="341" w:lineRule="exact"/>
        <w:ind w:left="3195" w:right="3324"/>
        <w:jc w:val="center"/>
        <w:rPr>
          <w:rFonts w:ascii="細明體" w:hAnsi="細明體" w:cs="細明體" w:eastAsia="細明體"/>
          <w:sz w:val="22"/>
          <w:szCs w:val="22"/>
        </w:rPr>
      </w:pPr>
      <w:rPr/>
      <w:r>
        <w:rPr>
          <w:rFonts w:ascii="細明體" w:hAnsi="細明體" w:cs="細明體" w:eastAsia="細明體"/>
          <w:sz w:val="22"/>
          <w:szCs w:val="22"/>
          <w:spacing w:val="0"/>
          <w:w w:val="100"/>
          <w:position w:val="-2"/>
        </w:rPr>
        <w:t>資料來</w:t>
      </w:r>
      <w:r>
        <w:rPr>
          <w:rFonts w:ascii="細明體" w:hAnsi="細明體" w:cs="細明體" w:eastAsia="細明體"/>
          <w:sz w:val="22"/>
          <w:szCs w:val="22"/>
          <w:spacing w:val="-2"/>
          <w:w w:val="100"/>
          <w:position w:val="-2"/>
        </w:rPr>
        <w:t>源</w:t>
      </w:r>
      <w:r>
        <w:rPr>
          <w:rFonts w:ascii="Times New Roman" w:hAnsi="Times New Roman" w:cs="Times New Roman" w:eastAsia="Times New Roman"/>
          <w:sz w:val="22"/>
          <w:szCs w:val="22"/>
          <w:spacing w:val="0"/>
          <w:w w:val="100"/>
          <w:position w:val="-2"/>
        </w:rPr>
        <w:t>:</w:t>
      </w:r>
      <w:r>
        <w:rPr>
          <w:rFonts w:ascii="Times New Roman" w:hAnsi="Times New Roman" w:cs="Times New Roman" w:eastAsia="Times New Roman"/>
          <w:sz w:val="22"/>
          <w:szCs w:val="22"/>
          <w:spacing w:val="0"/>
          <w:w w:val="100"/>
          <w:position w:val="-2"/>
        </w:rPr>
        <w:t> </w:t>
      </w:r>
      <w:r>
        <w:rPr>
          <w:rFonts w:ascii="Times New Roman" w:hAnsi="Times New Roman" w:cs="Times New Roman" w:eastAsia="Times New Roman"/>
          <w:sz w:val="22"/>
          <w:szCs w:val="22"/>
          <w:spacing w:val="1"/>
          <w:w w:val="100"/>
          <w:position w:val="-2"/>
        </w:rPr>
        <w:t> </w:t>
      </w:r>
      <w:r>
        <w:rPr>
          <w:rFonts w:ascii="細明體" w:hAnsi="細明體" w:cs="細明體" w:eastAsia="細明體"/>
          <w:sz w:val="22"/>
          <w:szCs w:val="22"/>
          <w:spacing w:val="-2"/>
          <w:w w:val="100"/>
          <w:position w:val="-2"/>
        </w:rPr>
        <w:t>本</w:t>
      </w:r>
      <w:r>
        <w:rPr>
          <w:rFonts w:ascii="細明體" w:hAnsi="細明體" w:cs="細明體" w:eastAsia="細明體"/>
          <w:sz w:val="22"/>
          <w:szCs w:val="22"/>
          <w:spacing w:val="0"/>
          <w:w w:val="100"/>
          <w:position w:val="-2"/>
        </w:rPr>
        <w:t>計畫製</w:t>
      </w:r>
      <w:r>
        <w:rPr>
          <w:rFonts w:ascii="細明體" w:hAnsi="細明體" w:cs="細明體" w:eastAsia="細明體"/>
          <w:sz w:val="22"/>
          <w:szCs w:val="22"/>
          <w:spacing w:val="0"/>
          <w:w w:val="100"/>
          <w:position w:val="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16" w:after="0" w:line="280" w:lineRule="exact"/>
        <w:jc w:val="left"/>
        <w:rPr>
          <w:sz w:val="28"/>
          <w:szCs w:val="28"/>
        </w:rPr>
      </w:pPr>
      <w:rPr/>
      <w:r>
        <w:rPr>
          <w:sz w:val="28"/>
          <w:szCs w:val="28"/>
        </w:rPr>
      </w:r>
    </w:p>
    <w:p>
      <w:pPr>
        <w:spacing w:before="0" w:after="0" w:line="379" w:lineRule="exact"/>
        <w:ind w:left="74" w:right="6445"/>
        <w:jc w:val="center"/>
        <w:rPr>
          <w:rFonts w:ascii="細明體" w:hAnsi="細明體" w:cs="細明體" w:eastAsia="細明體"/>
          <w:sz w:val="32"/>
          <w:szCs w:val="32"/>
        </w:rPr>
      </w:pPr>
      <w:rPr/>
      <w:r>
        <w:rPr>
          <w:rFonts w:ascii="細明體" w:hAnsi="細明體" w:cs="細明體" w:eastAsia="細明體"/>
          <w:sz w:val="32"/>
          <w:szCs w:val="32"/>
          <w:spacing w:val="2"/>
          <w:w w:val="99"/>
          <w:position w:val="-1"/>
        </w:rPr>
        <w:t>三</w:t>
      </w:r>
      <w:r>
        <w:rPr>
          <w:rFonts w:ascii="細明體" w:hAnsi="細明體" w:cs="細明體" w:eastAsia="細明體"/>
          <w:sz w:val="32"/>
          <w:szCs w:val="32"/>
          <w:spacing w:val="0"/>
          <w:w w:val="99"/>
          <w:position w:val="-1"/>
        </w:rPr>
        <w:t>、遊</w:t>
      </w:r>
      <w:r>
        <w:rPr>
          <w:rFonts w:ascii="細明體" w:hAnsi="細明體" w:cs="細明體" w:eastAsia="細明體"/>
          <w:sz w:val="32"/>
          <w:szCs w:val="32"/>
          <w:spacing w:val="2"/>
          <w:w w:val="99"/>
          <w:position w:val="-1"/>
        </w:rPr>
        <w:t>客</w:t>
      </w:r>
      <w:r>
        <w:rPr>
          <w:rFonts w:ascii="細明體" w:hAnsi="細明體" w:cs="細明體" w:eastAsia="細明體"/>
          <w:sz w:val="32"/>
          <w:szCs w:val="32"/>
          <w:spacing w:val="0"/>
          <w:w w:val="99"/>
          <w:position w:val="-1"/>
        </w:rPr>
        <w:t>行為</w:t>
      </w:r>
      <w:r>
        <w:rPr>
          <w:rFonts w:ascii="細明體" w:hAnsi="細明體" w:cs="細明體" w:eastAsia="細明體"/>
          <w:sz w:val="32"/>
          <w:szCs w:val="32"/>
          <w:spacing w:val="0"/>
          <w:w w:val="100"/>
          <w:position w:val="0"/>
        </w:rPr>
      </w:r>
    </w:p>
    <w:p>
      <w:pPr>
        <w:spacing w:before="3" w:after="0" w:line="180" w:lineRule="exact"/>
        <w:jc w:val="left"/>
        <w:rPr>
          <w:sz w:val="18"/>
          <w:szCs w:val="18"/>
        </w:rPr>
      </w:pPr>
      <w:rPr/>
      <w:r>
        <w:rPr>
          <w:sz w:val="18"/>
          <w:szCs w:val="18"/>
        </w:rPr>
      </w:r>
    </w:p>
    <w:p>
      <w:pPr>
        <w:spacing w:before="0" w:after="0" w:line="240" w:lineRule="auto"/>
        <w:ind w:left="200" w:right="6570"/>
        <w:jc w:val="center"/>
        <w:rPr>
          <w:rFonts w:ascii="細明體" w:hAnsi="細明體" w:cs="細明體" w:eastAsia="細明體"/>
          <w:sz w:val="24"/>
          <w:szCs w:val="24"/>
        </w:rPr>
      </w:pPr>
      <w:rPr/>
      <w:r>
        <w:rPr>
          <w:rFonts w:ascii="細明體" w:hAnsi="細明體" w:cs="細明體" w:eastAsia="細明體"/>
          <w:sz w:val="24"/>
          <w:szCs w:val="24"/>
          <w:spacing w:val="0"/>
          <w:w w:val="100"/>
        </w:rPr>
        <w:t>（一）基本資料</w:t>
      </w:r>
    </w:p>
    <w:p>
      <w:pPr>
        <w:spacing w:before="0" w:after="0" w:line="120" w:lineRule="exact"/>
        <w:jc w:val="left"/>
        <w:rPr>
          <w:sz w:val="12"/>
          <w:szCs w:val="12"/>
        </w:rPr>
      </w:pPr>
      <w:rPr/>
      <w:r>
        <w:rPr>
          <w:sz w:val="12"/>
          <w:szCs w:val="12"/>
        </w:rPr>
      </w:r>
    </w:p>
    <w:p>
      <w:pPr>
        <w:spacing w:before="0" w:after="0" w:line="360" w:lineRule="exact"/>
        <w:ind w:left="684" w:right="188" w:firstLine="425"/>
        <w:jc w:val="both"/>
        <w:rPr>
          <w:rFonts w:ascii="細明體" w:hAnsi="細明體" w:cs="細明體" w:eastAsia="細明體"/>
          <w:sz w:val="24"/>
          <w:szCs w:val="24"/>
        </w:rPr>
      </w:pPr>
      <w:rPr/>
      <w:r>
        <w:rPr>
          <w:rFonts w:ascii="細明體" w:hAnsi="細明體" w:cs="細明體" w:eastAsia="細明體"/>
          <w:sz w:val="24"/>
          <w:szCs w:val="24"/>
        </w:rPr>
        <w:t>由表</w:t>
      </w:r>
      <w:r>
        <w:rPr>
          <w:rFonts w:ascii="細明體" w:hAnsi="細明體" w:cs="細明體" w:eastAsia="細明體"/>
          <w:sz w:val="24"/>
          <w:szCs w:val="24"/>
          <w:spacing w:val="-60"/>
        </w:rPr>
        <w:t> </w:t>
      </w:r>
      <w:r>
        <w:rPr>
          <w:rFonts w:ascii="Arial" w:hAnsi="Arial" w:cs="Arial" w:eastAsia="Arial"/>
          <w:sz w:val="24"/>
          <w:szCs w:val="24"/>
          <w:spacing w:val="1"/>
          <w:w w:val="89"/>
        </w:rPr>
        <w:t>4</w:t>
      </w:r>
      <w:r>
        <w:rPr>
          <w:rFonts w:ascii="Arial" w:hAnsi="Arial" w:cs="Arial" w:eastAsia="Arial"/>
          <w:sz w:val="24"/>
          <w:szCs w:val="24"/>
          <w:spacing w:val="0"/>
          <w:w w:val="150"/>
        </w:rPr>
        <w:t>-</w:t>
      </w:r>
      <w:r>
        <w:rPr>
          <w:rFonts w:ascii="Arial" w:hAnsi="Arial" w:cs="Arial" w:eastAsia="Arial"/>
          <w:sz w:val="24"/>
          <w:szCs w:val="24"/>
          <w:spacing w:val="0"/>
          <w:w w:val="89"/>
        </w:rPr>
        <w:t>1</w:t>
      </w:r>
      <w:r>
        <w:rPr>
          <w:rFonts w:ascii="Arial" w:hAnsi="Arial" w:cs="Arial" w:eastAsia="Arial"/>
          <w:sz w:val="24"/>
          <w:szCs w:val="24"/>
          <w:spacing w:val="-7"/>
          <w:w w:val="100"/>
        </w:rPr>
        <w:t> </w:t>
      </w:r>
      <w:r>
        <w:rPr>
          <w:rFonts w:ascii="細明體" w:hAnsi="細明體" w:cs="細明體" w:eastAsia="細明體"/>
          <w:sz w:val="24"/>
          <w:szCs w:val="24"/>
          <w:spacing w:val="0"/>
          <w:w w:val="100"/>
        </w:rPr>
        <w:t>顯</w:t>
      </w:r>
      <w:r>
        <w:rPr>
          <w:rFonts w:ascii="細明體" w:hAnsi="細明體" w:cs="細明體" w:eastAsia="細明體"/>
          <w:sz w:val="24"/>
          <w:szCs w:val="24"/>
          <w:spacing w:val="-7"/>
          <w:w w:val="100"/>
        </w:rPr>
        <w:t>示</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到關子嶺風景區遊客之有效樣本</w:t>
      </w:r>
      <w:r>
        <w:rPr>
          <w:rFonts w:ascii="細明體" w:hAnsi="細明體" w:cs="細明體" w:eastAsia="細明體"/>
          <w:sz w:val="24"/>
          <w:szCs w:val="24"/>
          <w:spacing w:val="-60"/>
          <w:w w:val="100"/>
        </w:rPr>
        <w:t> </w:t>
      </w:r>
      <w:r>
        <w:rPr>
          <w:rFonts w:ascii="Arial" w:hAnsi="Arial" w:cs="Arial" w:eastAsia="Arial"/>
          <w:sz w:val="24"/>
          <w:szCs w:val="24"/>
          <w:spacing w:val="0"/>
          <w:w w:val="89"/>
        </w:rPr>
        <w:t>101</w:t>
      </w:r>
      <w:r>
        <w:rPr>
          <w:rFonts w:ascii="Arial" w:hAnsi="Arial" w:cs="Arial" w:eastAsia="Arial"/>
          <w:sz w:val="24"/>
          <w:szCs w:val="24"/>
          <w:spacing w:val="1"/>
          <w:w w:val="89"/>
        </w:rPr>
        <w:t> </w:t>
      </w:r>
      <w:r>
        <w:rPr>
          <w:rFonts w:ascii="細明體" w:hAnsi="細明體" w:cs="細明體" w:eastAsia="細明體"/>
          <w:sz w:val="24"/>
          <w:szCs w:val="24"/>
          <w:spacing w:val="-7"/>
          <w:w w:val="100"/>
        </w:rPr>
        <w:t>份</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受訪民眾性</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別分布</w:t>
      </w:r>
      <w:r>
        <w:rPr>
          <w:rFonts w:ascii="細明體" w:hAnsi="細明體" w:cs="細明體" w:eastAsia="細明體"/>
          <w:sz w:val="24"/>
          <w:szCs w:val="24"/>
          <w:spacing w:val="-120"/>
          <w:w w:val="100"/>
        </w:rPr>
        <w:t>，</w:t>
      </w:r>
      <w:r>
        <w:rPr>
          <w:rFonts w:ascii="細明體" w:hAnsi="細明體" w:cs="細明體" w:eastAsia="細明體"/>
          <w:sz w:val="24"/>
          <w:szCs w:val="24"/>
          <w:spacing w:val="0"/>
          <w:w w:val="100"/>
        </w:rPr>
        <w:t>「男性」遊客佔</w:t>
      </w:r>
      <w:r>
        <w:rPr>
          <w:rFonts w:ascii="細明體" w:hAnsi="細明體" w:cs="細明體" w:eastAsia="細明體"/>
          <w:sz w:val="24"/>
          <w:szCs w:val="24"/>
          <w:spacing w:val="-59"/>
          <w:w w:val="100"/>
        </w:rPr>
        <w:t> </w:t>
      </w:r>
      <w:r>
        <w:rPr>
          <w:rFonts w:ascii="Arial" w:hAnsi="Arial" w:cs="Arial" w:eastAsia="Arial"/>
          <w:sz w:val="24"/>
          <w:szCs w:val="24"/>
          <w:spacing w:val="0"/>
          <w:w w:val="102"/>
        </w:rPr>
        <w:t>52.5</w:t>
      </w:r>
      <w:r>
        <w:rPr>
          <w:rFonts w:ascii="細明體" w:hAnsi="細明體" w:cs="細明體" w:eastAsia="細明體"/>
          <w:sz w:val="24"/>
          <w:szCs w:val="24"/>
          <w:spacing w:val="0"/>
          <w:w w:val="100"/>
        </w:rPr>
        <w:t>％</w:t>
      </w:r>
      <w:r>
        <w:rPr>
          <w:rFonts w:ascii="細明體" w:hAnsi="細明體" w:cs="細明體" w:eastAsia="細明體"/>
          <w:sz w:val="24"/>
          <w:szCs w:val="24"/>
          <w:spacing w:val="-120"/>
          <w:w w:val="100"/>
        </w:rPr>
        <w:t>、</w:t>
      </w:r>
      <w:r>
        <w:rPr>
          <w:rFonts w:ascii="細明體" w:hAnsi="細明體" w:cs="細明體" w:eastAsia="細明體"/>
          <w:sz w:val="24"/>
          <w:szCs w:val="24"/>
          <w:spacing w:val="0"/>
          <w:w w:val="100"/>
        </w:rPr>
        <w:t>「女性」佔</w:t>
      </w:r>
      <w:r>
        <w:rPr>
          <w:rFonts w:ascii="細明體" w:hAnsi="細明體" w:cs="細明體" w:eastAsia="細明體"/>
          <w:sz w:val="24"/>
          <w:szCs w:val="24"/>
          <w:spacing w:val="-60"/>
          <w:w w:val="100"/>
        </w:rPr>
        <w:t> </w:t>
      </w:r>
      <w:r>
        <w:rPr>
          <w:rFonts w:ascii="Arial" w:hAnsi="Arial" w:cs="Arial" w:eastAsia="Arial"/>
          <w:sz w:val="24"/>
          <w:szCs w:val="24"/>
          <w:spacing w:val="0"/>
          <w:w w:val="100"/>
        </w:rPr>
        <w:t>47.5</w:t>
      </w:r>
      <w:r>
        <w:rPr>
          <w:rFonts w:ascii="細明體" w:hAnsi="細明體" w:cs="細明體" w:eastAsia="細明體"/>
          <w:sz w:val="24"/>
          <w:szCs w:val="24"/>
          <w:spacing w:val="0"/>
          <w:w w:val="100"/>
        </w:rPr>
        <w:t>％。年齡方面則以</w:t>
      </w:r>
      <w:r>
        <w:rPr>
          <w:rFonts w:ascii="細明體" w:hAnsi="細明體" w:cs="細明體" w:eastAsia="細明體"/>
          <w:sz w:val="24"/>
          <w:szCs w:val="24"/>
          <w:spacing w:val="1"/>
          <w:w w:val="100"/>
        </w:rPr>
        <w:t>「</w:t>
      </w:r>
      <w:r>
        <w:rPr>
          <w:rFonts w:ascii="Arial" w:hAnsi="Arial" w:cs="Arial" w:eastAsia="Arial"/>
          <w:sz w:val="24"/>
          <w:szCs w:val="24"/>
          <w:spacing w:val="0"/>
          <w:w w:val="100"/>
        </w:rPr>
        <w:t>60</w:t>
      </w:r>
      <w:r>
        <w:rPr>
          <w:rFonts w:ascii="Arial" w:hAnsi="Arial" w:cs="Arial" w:eastAsia="Arial"/>
          <w:sz w:val="24"/>
          <w:szCs w:val="24"/>
          <w:spacing w:val="0"/>
          <w:w w:val="100"/>
        </w:rPr>
        <w:t> </w:t>
      </w:r>
      <w:r>
        <w:rPr>
          <w:rFonts w:ascii="細明體" w:hAnsi="細明體" w:cs="細明體" w:eastAsia="細明體"/>
          <w:sz w:val="24"/>
          <w:szCs w:val="24"/>
          <w:spacing w:val="0"/>
          <w:w w:val="100"/>
        </w:rPr>
        <w:t>歲以上</w:t>
      </w:r>
      <w:r>
        <w:rPr>
          <w:rFonts w:ascii="細明體" w:hAnsi="細明體" w:cs="細明體" w:eastAsia="細明體"/>
          <w:sz w:val="24"/>
          <w:szCs w:val="24"/>
          <w:spacing w:val="-5"/>
          <w:w w:val="100"/>
        </w:rPr>
        <w:t>」</w:t>
      </w:r>
      <w:r>
        <w:rPr>
          <w:rFonts w:ascii="細明體" w:hAnsi="細明體" w:cs="細明體" w:eastAsia="細明體"/>
          <w:sz w:val="24"/>
          <w:szCs w:val="24"/>
          <w:spacing w:val="0"/>
          <w:w w:val="100"/>
        </w:rPr>
        <w:t>的遊客最</w:t>
      </w:r>
      <w:r>
        <w:rPr>
          <w:rFonts w:ascii="細明體" w:hAnsi="細明體" w:cs="細明體" w:eastAsia="細明體"/>
          <w:sz w:val="24"/>
          <w:szCs w:val="24"/>
          <w:spacing w:val="-2"/>
          <w:w w:val="100"/>
        </w:rPr>
        <w:t>多</w:t>
      </w:r>
      <w:r>
        <w:rPr>
          <w:rFonts w:ascii="細明體" w:hAnsi="細明體" w:cs="細明體" w:eastAsia="細明體"/>
          <w:sz w:val="24"/>
          <w:szCs w:val="24"/>
          <w:spacing w:val="0"/>
          <w:w w:val="100"/>
        </w:rPr>
        <w:t>，佔</w:t>
      </w:r>
      <w:r>
        <w:rPr>
          <w:rFonts w:ascii="細明體" w:hAnsi="細明體" w:cs="細明體" w:eastAsia="細明體"/>
          <w:sz w:val="24"/>
          <w:szCs w:val="24"/>
          <w:spacing w:val="-59"/>
          <w:w w:val="100"/>
        </w:rPr>
        <w:t> </w:t>
      </w:r>
      <w:r>
        <w:rPr>
          <w:rFonts w:ascii="Arial" w:hAnsi="Arial" w:cs="Arial" w:eastAsia="Arial"/>
          <w:sz w:val="24"/>
          <w:szCs w:val="24"/>
          <w:spacing w:val="0"/>
          <w:w w:val="88"/>
        </w:rPr>
        <w:t>29.7</w:t>
      </w:r>
      <w:r>
        <w:rPr>
          <w:rFonts w:ascii="Arial" w:hAnsi="Arial" w:cs="Arial" w:eastAsia="Arial"/>
          <w:sz w:val="24"/>
          <w:szCs w:val="24"/>
          <w:spacing w:val="-2"/>
          <w:w w:val="88"/>
        </w:rPr>
        <w:t>%</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其次</w:t>
      </w:r>
      <w:r>
        <w:rPr>
          <w:rFonts w:ascii="細明體" w:hAnsi="細明體" w:cs="細明體" w:eastAsia="細明體"/>
          <w:sz w:val="24"/>
          <w:szCs w:val="24"/>
          <w:spacing w:val="-5"/>
          <w:w w:val="100"/>
        </w:rPr>
        <w:t>為</w:t>
      </w:r>
      <w:r>
        <w:rPr>
          <w:rFonts w:ascii="細明體" w:hAnsi="細明體" w:cs="細明體" w:eastAsia="細明體"/>
          <w:sz w:val="24"/>
          <w:szCs w:val="24"/>
          <w:spacing w:val="0"/>
          <w:w w:val="100"/>
        </w:rPr>
        <w:t>「</w:t>
      </w:r>
      <w:r>
        <w:rPr>
          <w:rFonts w:ascii="Arial" w:hAnsi="Arial" w:cs="Arial" w:eastAsia="Arial"/>
          <w:sz w:val="24"/>
          <w:szCs w:val="24"/>
          <w:spacing w:val="0"/>
          <w:w w:val="89"/>
        </w:rPr>
        <w:t>40</w:t>
      </w:r>
      <w:r>
        <w:rPr>
          <w:rFonts w:ascii="Arial" w:hAnsi="Arial" w:cs="Arial" w:eastAsia="Arial"/>
          <w:sz w:val="24"/>
          <w:szCs w:val="24"/>
          <w:spacing w:val="2"/>
          <w:w w:val="150"/>
        </w:rPr>
        <w:t>-</w:t>
      </w:r>
      <w:r>
        <w:rPr>
          <w:rFonts w:ascii="Arial" w:hAnsi="Arial" w:cs="Arial" w:eastAsia="Arial"/>
          <w:sz w:val="24"/>
          <w:szCs w:val="24"/>
          <w:spacing w:val="0"/>
          <w:w w:val="89"/>
        </w:rPr>
        <w:t>49</w:t>
      </w:r>
      <w:r>
        <w:rPr>
          <w:rFonts w:ascii="Arial" w:hAnsi="Arial" w:cs="Arial" w:eastAsia="Arial"/>
          <w:sz w:val="24"/>
          <w:szCs w:val="24"/>
          <w:spacing w:val="-7"/>
          <w:w w:val="100"/>
        </w:rPr>
        <w:t> </w:t>
      </w:r>
      <w:r>
        <w:rPr>
          <w:rFonts w:ascii="細明體" w:hAnsi="細明體" w:cs="細明體" w:eastAsia="細明體"/>
          <w:sz w:val="24"/>
          <w:szCs w:val="24"/>
          <w:spacing w:val="0"/>
          <w:w w:val="100"/>
        </w:rPr>
        <w:t>歲</w:t>
      </w:r>
      <w:r>
        <w:rPr>
          <w:rFonts w:ascii="細明體" w:hAnsi="細明體" w:cs="細明體" w:eastAsia="細明體"/>
          <w:sz w:val="24"/>
          <w:szCs w:val="24"/>
          <w:spacing w:val="-122"/>
          <w:w w:val="100"/>
        </w:rPr>
        <w:t>」</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佔</w:t>
      </w:r>
      <w:r>
        <w:rPr>
          <w:rFonts w:ascii="細明體" w:hAnsi="細明體" w:cs="細明體" w:eastAsia="細明體"/>
          <w:sz w:val="24"/>
          <w:szCs w:val="24"/>
          <w:spacing w:val="-59"/>
          <w:w w:val="100"/>
        </w:rPr>
        <w:t> </w:t>
      </w:r>
      <w:r>
        <w:rPr>
          <w:rFonts w:ascii="Arial" w:hAnsi="Arial" w:cs="Arial" w:eastAsia="Arial"/>
          <w:sz w:val="24"/>
          <w:szCs w:val="24"/>
          <w:spacing w:val="0"/>
          <w:w w:val="88"/>
        </w:rPr>
        <w:t>22.8</w:t>
      </w:r>
      <w:r>
        <w:rPr>
          <w:rFonts w:ascii="Arial" w:hAnsi="Arial" w:cs="Arial" w:eastAsia="Arial"/>
          <w:sz w:val="24"/>
          <w:szCs w:val="24"/>
          <w:spacing w:val="-2"/>
          <w:w w:val="88"/>
        </w:rPr>
        <w:t>%</w:t>
      </w:r>
      <w:r>
        <w:rPr>
          <w:rFonts w:ascii="細明體" w:hAnsi="細明體" w:cs="細明體" w:eastAsia="細明體"/>
          <w:sz w:val="24"/>
          <w:szCs w:val="24"/>
          <w:spacing w:val="-2"/>
          <w:w w:val="100"/>
        </w:rPr>
        <w:t>，</w:t>
      </w:r>
      <w:r>
        <w:rPr>
          <w:rFonts w:ascii="細明體" w:hAnsi="細明體" w:cs="細明體" w:eastAsia="細明體"/>
          <w:sz w:val="24"/>
          <w:szCs w:val="24"/>
          <w:spacing w:val="2"/>
          <w:w w:val="100"/>
        </w:rPr>
        <w:t>再</w:t>
      </w:r>
      <w:r>
        <w:rPr>
          <w:rFonts w:ascii="細明體" w:hAnsi="細明體" w:cs="細明體" w:eastAsia="細明體"/>
          <w:sz w:val="24"/>
          <w:szCs w:val="24"/>
          <w:spacing w:val="-2"/>
          <w:w w:val="100"/>
        </w:rPr>
        <w:t>其</w:t>
      </w:r>
      <w:r>
        <w:rPr>
          <w:rFonts w:ascii="細明體" w:hAnsi="細明體" w:cs="細明體" w:eastAsia="細明體"/>
          <w:sz w:val="24"/>
          <w:szCs w:val="24"/>
          <w:spacing w:val="0"/>
          <w:w w:val="100"/>
        </w:rPr>
        <w:t>次</w:t>
      </w:r>
      <w:r>
        <w:rPr>
          <w:rFonts w:ascii="細明體" w:hAnsi="細明體" w:cs="細明體" w:eastAsia="細明體"/>
          <w:sz w:val="24"/>
          <w:szCs w:val="24"/>
          <w:spacing w:val="0"/>
          <w:w w:val="100"/>
        </w:rPr>
        <w:t> </w:t>
      </w:r>
      <w:r>
        <w:rPr>
          <w:rFonts w:ascii="細明體" w:hAnsi="細明體" w:cs="細明體" w:eastAsia="細明體"/>
          <w:sz w:val="24"/>
          <w:szCs w:val="24"/>
          <w:spacing w:val="-22"/>
          <w:w w:val="100"/>
        </w:rPr>
        <w:t>為</w:t>
      </w:r>
      <w:r>
        <w:rPr>
          <w:rFonts w:ascii="細明體" w:hAnsi="細明體" w:cs="細明體" w:eastAsia="細明體"/>
          <w:sz w:val="24"/>
          <w:szCs w:val="24"/>
          <w:spacing w:val="0"/>
          <w:w w:val="100"/>
        </w:rPr>
        <w:t>「</w:t>
      </w:r>
      <w:r>
        <w:rPr>
          <w:rFonts w:ascii="Arial" w:hAnsi="Arial" w:cs="Arial" w:eastAsia="Arial"/>
          <w:sz w:val="24"/>
          <w:szCs w:val="24"/>
          <w:spacing w:val="0"/>
          <w:w w:val="89"/>
        </w:rPr>
        <w:t>50</w:t>
      </w:r>
      <w:r>
        <w:rPr>
          <w:rFonts w:ascii="Arial" w:hAnsi="Arial" w:cs="Arial" w:eastAsia="Arial"/>
          <w:sz w:val="24"/>
          <w:szCs w:val="24"/>
          <w:spacing w:val="0"/>
          <w:w w:val="150"/>
        </w:rPr>
        <w:t>-</w:t>
      </w:r>
      <w:r>
        <w:rPr>
          <w:rFonts w:ascii="Arial" w:hAnsi="Arial" w:cs="Arial" w:eastAsia="Arial"/>
          <w:sz w:val="24"/>
          <w:szCs w:val="24"/>
          <w:spacing w:val="0"/>
          <w:w w:val="89"/>
        </w:rPr>
        <w:t>59</w:t>
      </w:r>
      <w:r>
        <w:rPr>
          <w:rFonts w:ascii="Arial" w:hAnsi="Arial" w:cs="Arial" w:eastAsia="Arial"/>
          <w:sz w:val="24"/>
          <w:szCs w:val="24"/>
          <w:spacing w:val="-6"/>
          <w:w w:val="100"/>
        </w:rPr>
        <w:t> </w:t>
      </w:r>
      <w:r>
        <w:rPr>
          <w:rFonts w:ascii="細明體" w:hAnsi="細明體" w:cs="細明體" w:eastAsia="細明體"/>
          <w:sz w:val="24"/>
          <w:szCs w:val="24"/>
          <w:spacing w:val="0"/>
          <w:w w:val="100"/>
        </w:rPr>
        <w:t>歲</w:t>
      </w:r>
      <w:r>
        <w:rPr>
          <w:rFonts w:ascii="細明體" w:hAnsi="細明體" w:cs="細明體" w:eastAsia="細明體"/>
          <w:sz w:val="24"/>
          <w:szCs w:val="24"/>
          <w:spacing w:val="-130"/>
          <w:w w:val="100"/>
        </w:rPr>
        <w:t>」</w:t>
      </w:r>
      <w:r>
        <w:rPr>
          <w:rFonts w:ascii="細明體" w:hAnsi="細明體" w:cs="細明體" w:eastAsia="細明體"/>
          <w:sz w:val="24"/>
          <w:szCs w:val="24"/>
          <w:spacing w:val="-10"/>
          <w:w w:val="100"/>
        </w:rPr>
        <w:t>，</w:t>
      </w:r>
      <w:r>
        <w:rPr>
          <w:rFonts w:ascii="細明體" w:hAnsi="細明體" w:cs="細明體" w:eastAsia="細明體"/>
          <w:sz w:val="24"/>
          <w:szCs w:val="24"/>
          <w:spacing w:val="0"/>
          <w:w w:val="100"/>
        </w:rPr>
        <w:t>佔</w:t>
      </w:r>
      <w:r>
        <w:rPr>
          <w:rFonts w:ascii="細明體" w:hAnsi="細明體" w:cs="細明體" w:eastAsia="細明體"/>
          <w:sz w:val="24"/>
          <w:szCs w:val="24"/>
          <w:spacing w:val="-60"/>
          <w:w w:val="100"/>
        </w:rPr>
        <w:t> </w:t>
      </w:r>
      <w:r>
        <w:rPr>
          <w:rFonts w:ascii="Arial" w:hAnsi="Arial" w:cs="Arial" w:eastAsia="Arial"/>
          <w:sz w:val="24"/>
          <w:szCs w:val="24"/>
          <w:spacing w:val="0"/>
          <w:w w:val="107"/>
        </w:rPr>
        <w:t>19</w:t>
      </w:r>
      <w:r>
        <w:rPr>
          <w:rFonts w:ascii="Arial" w:hAnsi="Arial" w:cs="Arial" w:eastAsia="Arial"/>
          <w:sz w:val="24"/>
          <w:szCs w:val="24"/>
          <w:spacing w:val="-2"/>
          <w:w w:val="107"/>
        </w:rPr>
        <w:t>.</w:t>
      </w:r>
      <w:r>
        <w:rPr>
          <w:rFonts w:ascii="Arial" w:hAnsi="Arial" w:cs="Arial" w:eastAsia="Arial"/>
          <w:sz w:val="24"/>
          <w:szCs w:val="24"/>
          <w:spacing w:val="0"/>
          <w:w w:val="89"/>
        </w:rPr>
        <w:t>8</w:t>
      </w:r>
      <w:r>
        <w:rPr>
          <w:rFonts w:ascii="Arial" w:hAnsi="Arial" w:cs="Arial" w:eastAsia="Arial"/>
          <w:sz w:val="24"/>
          <w:szCs w:val="24"/>
          <w:spacing w:val="-10"/>
          <w:w w:val="56"/>
        </w:rPr>
        <w:t>%</w:t>
      </w:r>
      <w:r>
        <w:rPr>
          <w:rFonts w:ascii="細明體" w:hAnsi="細明體" w:cs="細明體" w:eastAsia="細明體"/>
          <w:sz w:val="24"/>
          <w:szCs w:val="24"/>
          <w:spacing w:val="-10"/>
          <w:w w:val="100"/>
        </w:rPr>
        <w:t>。</w:t>
      </w:r>
      <w:r>
        <w:rPr>
          <w:rFonts w:ascii="細明體" w:hAnsi="細明體" w:cs="細明體" w:eastAsia="細明體"/>
          <w:sz w:val="24"/>
          <w:szCs w:val="24"/>
          <w:spacing w:val="0"/>
          <w:w w:val="100"/>
        </w:rPr>
        <w:t>本研究結果顯</w:t>
      </w:r>
      <w:r>
        <w:rPr>
          <w:rFonts w:ascii="細明體" w:hAnsi="細明體" w:cs="細明體" w:eastAsia="細明體"/>
          <w:sz w:val="24"/>
          <w:szCs w:val="24"/>
          <w:spacing w:val="-12"/>
          <w:w w:val="100"/>
        </w:rPr>
        <w:t>示</w:t>
      </w:r>
      <w:r>
        <w:rPr>
          <w:rFonts w:ascii="細明體" w:hAnsi="細明體" w:cs="細明體" w:eastAsia="細明體"/>
          <w:sz w:val="24"/>
          <w:szCs w:val="24"/>
          <w:spacing w:val="-12"/>
          <w:w w:val="100"/>
        </w:rPr>
        <w:t>，</w:t>
      </w:r>
      <w:r>
        <w:rPr>
          <w:rFonts w:ascii="細明體" w:hAnsi="細明體" w:cs="細明體" w:eastAsia="細明體"/>
          <w:sz w:val="24"/>
          <w:szCs w:val="24"/>
          <w:spacing w:val="0"/>
          <w:w w:val="100"/>
        </w:rPr>
        <w:t>到關子嶺風景區之受訪遊客</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以</w:t>
      </w:r>
      <w:r>
        <w:rPr>
          <w:rFonts w:ascii="細明體" w:hAnsi="細明體" w:cs="細明體" w:eastAsia="細明體"/>
          <w:sz w:val="24"/>
          <w:szCs w:val="24"/>
          <w:spacing w:val="-60"/>
          <w:w w:val="100"/>
        </w:rPr>
        <w:t> </w:t>
      </w:r>
      <w:r>
        <w:rPr>
          <w:rFonts w:ascii="Arial" w:hAnsi="Arial" w:cs="Arial" w:eastAsia="Arial"/>
          <w:sz w:val="24"/>
          <w:szCs w:val="24"/>
          <w:spacing w:val="0"/>
          <w:w w:val="89"/>
        </w:rPr>
        <w:t>60</w:t>
      </w:r>
      <w:r>
        <w:rPr>
          <w:rFonts w:ascii="Arial" w:hAnsi="Arial" w:cs="Arial" w:eastAsia="Arial"/>
          <w:sz w:val="24"/>
          <w:szCs w:val="24"/>
          <w:spacing w:val="0"/>
          <w:w w:val="89"/>
        </w:rPr>
        <w:t> </w:t>
      </w:r>
      <w:r>
        <w:rPr>
          <w:rFonts w:ascii="細明體" w:hAnsi="細明體" w:cs="細明體" w:eastAsia="細明體"/>
          <w:sz w:val="24"/>
          <w:szCs w:val="24"/>
          <w:spacing w:val="0"/>
          <w:w w:val="100"/>
        </w:rPr>
        <w:t>歲以上為多數。</w:t>
      </w:r>
    </w:p>
    <w:p>
      <w:pPr>
        <w:spacing w:before="12" w:after="0" w:line="230" w:lineRule="auto"/>
        <w:ind w:left="684" w:right="188" w:firstLine="425"/>
        <w:jc w:val="left"/>
        <w:rPr>
          <w:rFonts w:ascii="細明體" w:hAnsi="細明體" w:cs="細明體" w:eastAsia="細明體"/>
          <w:sz w:val="24"/>
          <w:szCs w:val="24"/>
        </w:rPr>
      </w:pPr>
      <w:rPr/>
      <w:r>
        <w:rPr>
          <w:rFonts w:ascii="細明體" w:hAnsi="細明體" w:cs="細明體" w:eastAsia="細明體"/>
          <w:sz w:val="24"/>
          <w:szCs w:val="24"/>
        </w:rPr>
        <w:t>居住地</w:t>
      </w:r>
      <w:r>
        <w:rPr>
          <w:rFonts w:ascii="細明體" w:hAnsi="細明體" w:cs="細明體" w:eastAsia="細明體"/>
          <w:sz w:val="24"/>
          <w:szCs w:val="24"/>
          <w:spacing w:val="-46"/>
        </w:rPr>
        <w:t>以</w:t>
      </w:r>
      <w:r>
        <w:rPr>
          <w:rFonts w:ascii="細明體" w:hAnsi="細明體" w:cs="細明體" w:eastAsia="細明體"/>
          <w:sz w:val="24"/>
          <w:szCs w:val="24"/>
          <w:spacing w:val="0"/>
        </w:rPr>
        <w:t>「台南市</w:t>
      </w:r>
      <w:r>
        <w:rPr>
          <w:rFonts w:ascii="細明體" w:hAnsi="細明體" w:cs="細明體" w:eastAsia="細明體"/>
          <w:sz w:val="24"/>
          <w:szCs w:val="24"/>
          <w:spacing w:val="-46"/>
        </w:rPr>
        <w:t>」</w:t>
      </w:r>
      <w:r>
        <w:rPr>
          <w:rFonts w:ascii="細明體" w:hAnsi="細明體" w:cs="細明體" w:eastAsia="細明體"/>
          <w:sz w:val="24"/>
          <w:szCs w:val="24"/>
          <w:spacing w:val="2"/>
        </w:rPr>
        <w:t>為</w:t>
      </w:r>
      <w:r>
        <w:rPr>
          <w:rFonts w:ascii="細明體" w:hAnsi="細明體" w:cs="細明體" w:eastAsia="細明體"/>
          <w:sz w:val="24"/>
          <w:szCs w:val="24"/>
          <w:spacing w:val="0"/>
        </w:rPr>
        <w:t>最</w:t>
      </w:r>
      <w:r>
        <w:rPr>
          <w:rFonts w:ascii="細明體" w:hAnsi="細明體" w:cs="細明體" w:eastAsia="細明體"/>
          <w:sz w:val="24"/>
          <w:szCs w:val="24"/>
          <w:spacing w:val="-22"/>
        </w:rPr>
        <w:t>多，</w:t>
      </w:r>
      <w:r>
        <w:rPr>
          <w:rFonts w:ascii="細明體" w:hAnsi="細明體" w:cs="細明體" w:eastAsia="細明體"/>
          <w:sz w:val="24"/>
          <w:szCs w:val="24"/>
          <w:spacing w:val="0"/>
        </w:rPr>
        <w:t>佔</w:t>
      </w:r>
      <w:r>
        <w:rPr>
          <w:rFonts w:ascii="細明體" w:hAnsi="細明體" w:cs="細明體" w:eastAsia="細明體"/>
          <w:sz w:val="24"/>
          <w:szCs w:val="24"/>
          <w:spacing w:val="-59"/>
        </w:rPr>
        <w:t> </w:t>
      </w:r>
      <w:r>
        <w:rPr>
          <w:rFonts w:ascii="Arial" w:hAnsi="Arial" w:cs="Arial" w:eastAsia="Arial"/>
          <w:sz w:val="24"/>
          <w:szCs w:val="24"/>
          <w:spacing w:val="0"/>
          <w:w w:val="102"/>
        </w:rPr>
        <w:t>53.5</w:t>
      </w:r>
      <w:r>
        <w:rPr>
          <w:rFonts w:ascii="Arial" w:hAnsi="Arial" w:cs="Arial" w:eastAsia="Arial"/>
          <w:sz w:val="24"/>
          <w:szCs w:val="24"/>
          <w:spacing w:val="-22"/>
          <w:w w:val="56"/>
        </w:rPr>
        <w:t>%</w:t>
      </w:r>
      <w:r>
        <w:rPr>
          <w:rFonts w:ascii="細明體" w:hAnsi="細明體" w:cs="細明體" w:eastAsia="細明體"/>
          <w:sz w:val="24"/>
          <w:szCs w:val="24"/>
          <w:spacing w:val="-22"/>
          <w:w w:val="100"/>
        </w:rPr>
        <w:t>；</w:t>
      </w:r>
      <w:r>
        <w:rPr>
          <w:rFonts w:ascii="細明體" w:hAnsi="細明體" w:cs="細明體" w:eastAsia="細明體"/>
          <w:sz w:val="24"/>
          <w:szCs w:val="24"/>
          <w:spacing w:val="0"/>
          <w:w w:val="100"/>
        </w:rPr>
        <w:t>其</w:t>
      </w:r>
      <w:r>
        <w:rPr>
          <w:rFonts w:ascii="細明體" w:hAnsi="細明體" w:cs="細明體" w:eastAsia="細明體"/>
          <w:sz w:val="24"/>
          <w:szCs w:val="24"/>
          <w:spacing w:val="-2"/>
          <w:w w:val="100"/>
        </w:rPr>
        <w:t>次</w:t>
      </w:r>
      <w:r>
        <w:rPr>
          <w:rFonts w:ascii="細明體" w:hAnsi="細明體" w:cs="細明體" w:eastAsia="細明體"/>
          <w:sz w:val="24"/>
          <w:szCs w:val="24"/>
          <w:spacing w:val="-46"/>
          <w:w w:val="100"/>
        </w:rPr>
        <w:t>為</w:t>
      </w:r>
      <w:r>
        <w:rPr>
          <w:rFonts w:ascii="細明體" w:hAnsi="細明體" w:cs="細明體" w:eastAsia="細明體"/>
          <w:sz w:val="24"/>
          <w:szCs w:val="24"/>
          <w:spacing w:val="0"/>
          <w:w w:val="100"/>
        </w:rPr>
        <w:t>「高雄市</w:t>
      </w:r>
      <w:r>
        <w:rPr>
          <w:rFonts w:ascii="細明體" w:hAnsi="細明體" w:cs="細明體" w:eastAsia="細明體"/>
          <w:sz w:val="24"/>
          <w:szCs w:val="24"/>
          <w:spacing w:val="-142"/>
          <w:w w:val="100"/>
        </w:rPr>
        <w:t>」</w:t>
      </w:r>
      <w:r>
        <w:rPr>
          <w:rFonts w:ascii="細明體" w:hAnsi="細明體" w:cs="細明體" w:eastAsia="細明體"/>
          <w:sz w:val="24"/>
          <w:szCs w:val="24"/>
          <w:spacing w:val="-22"/>
          <w:w w:val="100"/>
        </w:rPr>
        <w:t>，</w:t>
      </w:r>
      <w:r>
        <w:rPr>
          <w:rFonts w:ascii="細明體" w:hAnsi="細明體" w:cs="細明體" w:eastAsia="細明體"/>
          <w:sz w:val="24"/>
          <w:szCs w:val="24"/>
          <w:spacing w:val="0"/>
          <w:w w:val="100"/>
        </w:rPr>
        <w:t>佔</w:t>
      </w:r>
      <w:r>
        <w:rPr>
          <w:rFonts w:ascii="細明體" w:hAnsi="細明體" w:cs="細明體" w:eastAsia="細明體"/>
          <w:sz w:val="24"/>
          <w:szCs w:val="24"/>
          <w:spacing w:val="-59"/>
          <w:w w:val="100"/>
        </w:rPr>
        <w:t> </w:t>
      </w:r>
      <w:r>
        <w:rPr>
          <w:rFonts w:ascii="Arial" w:hAnsi="Arial" w:cs="Arial" w:eastAsia="Arial"/>
          <w:sz w:val="24"/>
          <w:szCs w:val="24"/>
          <w:spacing w:val="0"/>
          <w:w w:val="107"/>
        </w:rPr>
        <w:t>14.</w:t>
      </w:r>
      <w:r>
        <w:rPr>
          <w:rFonts w:ascii="Arial" w:hAnsi="Arial" w:cs="Arial" w:eastAsia="Arial"/>
          <w:sz w:val="24"/>
          <w:szCs w:val="24"/>
          <w:spacing w:val="0"/>
          <w:w w:val="89"/>
        </w:rPr>
        <w:t>9</w:t>
      </w:r>
      <w:r>
        <w:rPr>
          <w:rFonts w:ascii="Arial" w:hAnsi="Arial" w:cs="Arial" w:eastAsia="Arial"/>
          <w:sz w:val="24"/>
          <w:szCs w:val="24"/>
          <w:spacing w:val="-2"/>
          <w:w w:val="56"/>
        </w:rPr>
        <w:t>%</w:t>
      </w:r>
      <w:r>
        <w:rPr>
          <w:rFonts w:ascii="細明體" w:hAnsi="細明體" w:cs="細明體" w:eastAsia="細明體"/>
          <w:sz w:val="24"/>
          <w:szCs w:val="24"/>
          <w:spacing w:val="0"/>
          <w:w w:val="100"/>
        </w:rPr>
        <w:t>；</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嘉義縣市則佔</w:t>
      </w:r>
      <w:r>
        <w:rPr>
          <w:rFonts w:ascii="細明體" w:hAnsi="細明體" w:cs="細明體" w:eastAsia="細明體"/>
          <w:sz w:val="24"/>
          <w:szCs w:val="24"/>
          <w:spacing w:val="-59"/>
          <w:w w:val="100"/>
        </w:rPr>
        <w:t> </w:t>
      </w:r>
      <w:r>
        <w:rPr>
          <w:rFonts w:ascii="Arial" w:hAnsi="Arial" w:cs="Arial" w:eastAsia="Arial"/>
          <w:sz w:val="24"/>
          <w:szCs w:val="24"/>
          <w:spacing w:val="0"/>
          <w:w w:val="102"/>
        </w:rPr>
        <w:t>13.9</w:t>
      </w:r>
      <w:r>
        <w:rPr>
          <w:rFonts w:ascii="細明體" w:hAnsi="細明體" w:cs="細明體" w:eastAsia="細明體"/>
          <w:sz w:val="24"/>
          <w:szCs w:val="24"/>
          <w:spacing w:val="0"/>
          <w:w w:val="100"/>
        </w:rPr>
        <w:t>％，研究結果顯示，受訪遊客以南部遊客居多，且以</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台南市者為最。</w:t>
      </w:r>
    </w:p>
    <w:p>
      <w:pPr>
        <w:spacing w:before="25" w:after="0" w:line="240" w:lineRule="auto"/>
        <w:ind w:left="1109" w:right="-20"/>
        <w:jc w:val="left"/>
        <w:rPr>
          <w:rFonts w:ascii="Arial" w:hAnsi="Arial" w:cs="Arial" w:eastAsia="Arial"/>
          <w:sz w:val="24"/>
          <w:szCs w:val="24"/>
        </w:rPr>
      </w:pPr>
      <w:rPr/>
      <w:r>
        <w:rPr>
          <w:rFonts w:ascii="細明體" w:hAnsi="細明體" w:cs="細明體" w:eastAsia="細明體"/>
          <w:sz w:val="24"/>
          <w:szCs w:val="24"/>
        </w:rPr>
        <w:t>受訪遊客依職業而</w:t>
      </w:r>
      <w:r>
        <w:rPr>
          <w:rFonts w:ascii="細明體" w:hAnsi="細明體" w:cs="細明體" w:eastAsia="細明體"/>
          <w:sz w:val="24"/>
          <w:szCs w:val="24"/>
          <w:spacing w:val="-14"/>
        </w:rPr>
        <w:t>言</w:t>
      </w:r>
      <w:r>
        <w:rPr>
          <w:rFonts w:ascii="細明體" w:hAnsi="細明體" w:cs="細明體" w:eastAsia="細明體"/>
          <w:sz w:val="24"/>
          <w:szCs w:val="24"/>
          <w:spacing w:val="-14"/>
        </w:rPr>
        <w:t>，</w:t>
      </w:r>
      <w:r>
        <w:rPr>
          <w:rFonts w:ascii="細明體" w:hAnsi="細明體" w:cs="細明體" w:eastAsia="細明體"/>
          <w:sz w:val="24"/>
          <w:szCs w:val="24"/>
          <w:spacing w:val="0"/>
        </w:rPr>
        <w:t>工商業有</w:t>
      </w:r>
      <w:r>
        <w:rPr>
          <w:rFonts w:ascii="細明體" w:hAnsi="細明體" w:cs="細明體" w:eastAsia="細明體"/>
          <w:sz w:val="24"/>
          <w:szCs w:val="24"/>
          <w:spacing w:val="-59"/>
        </w:rPr>
        <w:t> </w:t>
      </w:r>
      <w:r>
        <w:rPr>
          <w:rFonts w:ascii="Arial" w:hAnsi="Arial" w:cs="Arial" w:eastAsia="Arial"/>
          <w:sz w:val="24"/>
          <w:szCs w:val="24"/>
          <w:spacing w:val="0"/>
          <w:w w:val="89"/>
        </w:rPr>
        <w:t>22</w:t>
      </w:r>
      <w:r>
        <w:rPr>
          <w:rFonts w:ascii="Arial" w:hAnsi="Arial" w:cs="Arial" w:eastAsia="Arial"/>
          <w:sz w:val="24"/>
          <w:szCs w:val="24"/>
          <w:spacing w:val="0"/>
          <w:w w:val="179"/>
        </w:rPr>
        <w:t>.</w:t>
      </w:r>
      <w:r>
        <w:rPr>
          <w:rFonts w:ascii="Arial" w:hAnsi="Arial" w:cs="Arial" w:eastAsia="Arial"/>
          <w:sz w:val="24"/>
          <w:szCs w:val="24"/>
          <w:spacing w:val="0"/>
          <w:w w:val="89"/>
        </w:rPr>
        <w:t>87</w:t>
      </w:r>
      <w:r>
        <w:rPr>
          <w:rFonts w:ascii="細明體" w:hAnsi="細明體" w:cs="細明體" w:eastAsia="細明體"/>
          <w:sz w:val="24"/>
          <w:szCs w:val="24"/>
          <w:spacing w:val="-14"/>
          <w:w w:val="100"/>
        </w:rPr>
        <w:t>％</w:t>
      </w:r>
      <w:r>
        <w:rPr>
          <w:rFonts w:ascii="細明體" w:hAnsi="細明體" w:cs="細明體" w:eastAsia="細明體"/>
          <w:sz w:val="24"/>
          <w:szCs w:val="24"/>
          <w:spacing w:val="-14"/>
          <w:w w:val="100"/>
        </w:rPr>
        <w:t>、</w:t>
      </w:r>
      <w:r>
        <w:rPr>
          <w:rFonts w:ascii="細明體" w:hAnsi="細明體" w:cs="細明體" w:eastAsia="細明體"/>
          <w:sz w:val="24"/>
          <w:szCs w:val="24"/>
          <w:spacing w:val="0"/>
          <w:w w:val="100"/>
        </w:rPr>
        <w:t>服務業</w:t>
      </w:r>
      <w:r>
        <w:rPr>
          <w:rFonts w:ascii="細明體" w:hAnsi="細明體" w:cs="細明體" w:eastAsia="細明體"/>
          <w:sz w:val="24"/>
          <w:szCs w:val="24"/>
          <w:spacing w:val="-60"/>
          <w:w w:val="100"/>
        </w:rPr>
        <w:t> </w:t>
      </w:r>
      <w:r>
        <w:rPr>
          <w:rFonts w:ascii="Arial" w:hAnsi="Arial" w:cs="Arial" w:eastAsia="Arial"/>
          <w:sz w:val="24"/>
          <w:szCs w:val="24"/>
          <w:spacing w:val="0"/>
          <w:w w:val="102"/>
        </w:rPr>
        <w:t>19.</w:t>
      </w:r>
      <w:r>
        <w:rPr>
          <w:rFonts w:ascii="Arial" w:hAnsi="Arial" w:cs="Arial" w:eastAsia="Arial"/>
          <w:sz w:val="24"/>
          <w:szCs w:val="24"/>
          <w:spacing w:val="1"/>
          <w:w w:val="102"/>
        </w:rPr>
        <w:t>8</w:t>
      </w:r>
      <w:r>
        <w:rPr>
          <w:rFonts w:ascii="細明體" w:hAnsi="細明體" w:cs="細明體" w:eastAsia="細明體"/>
          <w:sz w:val="24"/>
          <w:szCs w:val="24"/>
          <w:spacing w:val="-14"/>
          <w:w w:val="100"/>
        </w:rPr>
        <w:t>％</w:t>
      </w:r>
      <w:r>
        <w:rPr>
          <w:rFonts w:ascii="細明體" w:hAnsi="細明體" w:cs="細明體" w:eastAsia="細明體"/>
          <w:sz w:val="24"/>
          <w:szCs w:val="24"/>
          <w:spacing w:val="-14"/>
          <w:w w:val="100"/>
        </w:rPr>
        <w:t>、</w:t>
      </w:r>
      <w:r>
        <w:rPr>
          <w:rFonts w:ascii="細明體" w:hAnsi="細明體" w:cs="細明體" w:eastAsia="細明體"/>
          <w:sz w:val="24"/>
          <w:szCs w:val="24"/>
          <w:spacing w:val="0"/>
          <w:w w:val="100"/>
        </w:rPr>
        <w:t>學生</w:t>
      </w:r>
      <w:r>
        <w:rPr>
          <w:rFonts w:ascii="細明體" w:hAnsi="細明體" w:cs="細明體" w:eastAsia="細明體"/>
          <w:sz w:val="24"/>
          <w:szCs w:val="24"/>
          <w:spacing w:val="-60"/>
          <w:w w:val="100"/>
        </w:rPr>
        <w:t> </w:t>
      </w:r>
      <w:r>
        <w:rPr>
          <w:rFonts w:ascii="Arial" w:hAnsi="Arial" w:cs="Arial" w:eastAsia="Arial"/>
          <w:sz w:val="24"/>
          <w:szCs w:val="24"/>
          <w:spacing w:val="0"/>
          <w:w w:val="107"/>
        </w:rPr>
        <w:t>12</w:t>
      </w:r>
      <w:r>
        <w:rPr>
          <w:rFonts w:ascii="Arial" w:hAnsi="Arial" w:cs="Arial" w:eastAsia="Arial"/>
          <w:sz w:val="24"/>
          <w:szCs w:val="24"/>
          <w:spacing w:val="-2"/>
          <w:w w:val="107"/>
        </w:rPr>
        <w:t>.</w:t>
      </w:r>
      <w:r>
        <w:rPr>
          <w:rFonts w:ascii="Arial" w:hAnsi="Arial" w:cs="Arial" w:eastAsia="Arial"/>
          <w:sz w:val="24"/>
          <w:szCs w:val="24"/>
          <w:spacing w:val="0"/>
          <w:w w:val="89"/>
        </w:rPr>
        <w:t>9</w:t>
      </w:r>
      <w:r>
        <w:rPr>
          <w:rFonts w:ascii="Arial" w:hAnsi="Arial" w:cs="Arial" w:eastAsia="Arial"/>
          <w:sz w:val="24"/>
          <w:szCs w:val="24"/>
          <w:spacing w:val="0"/>
          <w:w w:val="100"/>
        </w:rPr>
      </w:r>
    </w:p>
    <w:p>
      <w:pPr>
        <w:spacing w:before="21" w:after="0" w:line="360" w:lineRule="exact"/>
        <w:ind w:left="684" w:right="189"/>
        <w:jc w:val="left"/>
        <w:rPr>
          <w:rFonts w:ascii="細明體" w:hAnsi="細明體" w:cs="細明體" w:eastAsia="細明體"/>
          <w:sz w:val="24"/>
          <w:szCs w:val="24"/>
        </w:rPr>
      </w:pPr>
      <w:rPr/>
      <w:r>
        <w:rPr>
          <w:rFonts w:ascii="細明體" w:hAnsi="細明體" w:cs="細明體" w:eastAsia="細明體"/>
          <w:sz w:val="24"/>
          <w:szCs w:val="24"/>
        </w:rPr>
        <w:t>％、軍警公教、家管佔</w:t>
      </w:r>
      <w:r>
        <w:rPr>
          <w:rFonts w:ascii="細明體" w:hAnsi="細明體" w:cs="細明體" w:eastAsia="細明體"/>
          <w:sz w:val="24"/>
          <w:szCs w:val="24"/>
          <w:spacing w:val="-59"/>
        </w:rPr>
        <w:t> </w:t>
      </w:r>
      <w:r>
        <w:rPr>
          <w:rFonts w:ascii="Arial" w:hAnsi="Arial" w:cs="Arial" w:eastAsia="Arial"/>
          <w:sz w:val="24"/>
          <w:szCs w:val="24"/>
          <w:spacing w:val="0"/>
          <w:w w:val="100"/>
        </w:rPr>
        <w:t>9.8</w:t>
      </w:r>
      <w:r>
        <w:rPr>
          <w:rFonts w:ascii="細明體" w:hAnsi="細明體" w:cs="細明體" w:eastAsia="細明體"/>
          <w:sz w:val="24"/>
          <w:szCs w:val="24"/>
          <w:spacing w:val="0"/>
          <w:w w:val="100"/>
        </w:rPr>
        <w:t>％、退休人員佔</w:t>
      </w:r>
      <w:r>
        <w:rPr>
          <w:rFonts w:ascii="細明體" w:hAnsi="細明體" w:cs="細明體" w:eastAsia="細明體"/>
          <w:sz w:val="24"/>
          <w:szCs w:val="24"/>
          <w:spacing w:val="-37"/>
          <w:w w:val="100"/>
        </w:rPr>
        <w:t> </w:t>
      </w:r>
      <w:r>
        <w:rPr>
          <w:rFonts w:ascii="Arial" w:hAnsi="Arial" w:cs="Arial" w:eastAsia="Arial"/>
          <w:sz w:val="24"/>
          <w:szCs w:val="24"/>
          <w:spacing w:val="0"/>
          <w:w w:val="100"/>
        </w:rPr>
        <w:t>7.9</w:t>
      </w:r>
      <w:r>
        <w:rPr>
          <w:rFonts w:ascii="細明體" w:hAnsi="細明體" w:cs="細明體" w:eastAsia="細明體"/>
          <w:sz w:val="24"/>
          <w:szCs w:val="24"/>
          <w:spacing w:val="0"/>
          <w:w w:val="100"/>
        </w:rPr>
        <w:t>％，自由業佔</w:t>
      </w:r>
      <w:r>
        <w:rPr>
          <w:rFonts w:ascii="細明體" w:hAnsi="細明體" w:cs="細明體" w:eastAsia="細明體"/>
          <w:sz w:val="24"/>
          <w:szCs w:val="24"/>
          <w:spacing w:val="-36"/>
          <w:w w:val="100"/>
        </w:rPr>
        <w:t> </w:t>
      </w:r>
      <w:r>
        <w:rPr>
          <w:rFonts w:ascii="Arial" w:hAnsi="Arial" w:cs="Arial" w:eastAsia="Arial"/>
          <w:sz w:val="24"/>
          <w:szCs w:val="24"/>
          <w:spacing w:val="0"/>
          <w:w w:val="100"/>
        </w:rPr>
        <w:t>5</w:t>
      </w:r>
      <w:r>
        <w:rPr>
          <w:rFonts w:ascii="細明體" w:hAnsi="細明體" w:cs="細明體" w:eastAsia="細明體"/>
          <w:sz w:val="24"/>
          <w:szCs w:val="24"/>
          <w:spacing w:val="0"/>
          <w:w w:val="100"/>
        </w:rPr>
        <w:t>％，而農</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林漁牧與其他則分佔者最</w:t>
      </w:r>
      <w:r>
        <w:rPr>
          <w:rFonts w:ascii="細明體" w:hAnsi="細明體" w:cs="細明體" w:eastAsia="細明體"/>
          <w:sz w:val="24"/>
          <w:szCs w:val="24"/>
          <w:spacing w:val="-5"/>
          <w:w w:val="100"/>
        </w:rPr>
        <w:t>少</w:t>
      </w:r>
      <w:r>
        <w:rPr>
          <w:rFonts w:ascii="細明體" w:hAnsi="細明體" w:cs="細明體" w:eastAsia="細明體"/>
          <w:sz w:val="24"/>
          <w:szCs w:val="24"/>
          <w:spacing w:val="-5"/>
          <w:w w:val="100"/>
        </w:rPr>
        <w:t>，</w:t>
      </w:r>
      <w:r>
        <w:rPr>
          <w:rFonts w:ascii="細明體" w:hAnsi="細明體" w:cs="細明體" w:eastAsia="細明體"/>
          <w:sz w:val="24"/>
          <w:szCs w:val="24"/>
          <w:spacing w:val="0"/>
          <w:w w:val="100"/>
        </w:rPr>
        <w:t>其比例為</w:t>
      </w:r>
      <w:r>
        <w:rPr>
          <w:rFonts w:ascii="細明體" w:hAnsi="細明體" w:cs="細明體" w:eastAsia="細明體"/>
          <w:sz w:val="24"/>
          <w:szCs w:val="24"/>
          <w:spacing w:val="-59"/>
          <w:w w:val="100"/>
        </w:rPr>
        <w:t> </w:t>
      </w:r>
      <w:r>
        <w:rPr>
          <w:rFonts w:ascii="Arial" w:hAnsi="Arial" w:cs="Arial" w:eastAsia="Arial"/>
          <w:sz w:val="24"/>
          <w:szCs w:val="24"/>
          <w:spacing w:val="0"/>
          <w:w w:val="100"/>
        </w:rPr>
        <w:t>3</w:t>
      </w:r>
      <w:r>
        <w:rPr>
          <w:rFonts w:ascii="細明體" w:hAnsi="細明體" w:cs="細明體" w:eastAsia="細明體"/>
          <w:sz w:val="24"/>
          <w:szCs w:val="24"/>
          <w:spacing w:val="-5"/>
          <w:w w:val="100"/>
        </w:rPr>
        <w:t>％</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本研究結果顯</w:t>
      </w:r>
      <w:r>
        <w:rPr>
          <w:rFonts w:ascii="細明體" w:hAnsi="細明體" w:cs="細明體" w:eastAsia="細明體"/>
          <w:sz w:val="24"/>
          <w:szCs w:val="24"/>
          <w:spacing w:val="-5"/>
          <w:w w:val="100"/>
        </w:rPr>
        <w:t>示</w:t>
      </w:r>
      <w:r>
        <w:rPr>
          <w:rFonts w:ascii="細明體" w:hAnsi="細明體" w:cs="細明體" w:eastAsia="細明體"/>
          <w:sz w:val="24"/>
          <w:szCs w:val="24"/>
          <w:spacing w:val="-5"/>
          <w:w w:val="100"/>
        </w:rPr>
        <w:t>，</w:t>
      </w:r>
      <w:r>
        <w:rPr>
          <w:rFonts w:ascii="細明體" w:hAnsi="細明體" w:cs="細明體" w:eastAsia="細明體"/>
          <w:sz w:val="24"/>
          <w:szCs w:val="24"/>
          <w:spacing w:val="0"/>
          <w:w w:val="100"/>
        </w:rPr>
        <w:t>受</w:t>
      </w:r>
      <w:r>
        <w:rPr>
          <w:rFonts w:ascii="細明體" w:hAnsi="細明體" w:cs="細明體" w:eastAsia="細明體"/>
          <w:sz w:val="24"/>
          <w:szCs w:val="24"/>
          <w:spacing w:val="2"/>
          <w:w w:val="100"/>
        </w:rPr>
        <w:t>訪</w:t>
      </w:r>
      <w:r>
        <w:rPr>
          <w:rFonts w:ascii="細明體" w:hAnsi="細明體" w:cs="細明體" w:eastAsia="細明體"/>
          <w:sz w:val="24"/>
          <w:szCs w:val="24"/>
          <w:spacing w:val="0"/>
          <w:w w:val="100"/>
        </w:rPr>
        <w:t>遊客</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以工商業居多。</w:t>
      </w:r>
    </w:p>
    <w:p>
      <w:pPr>
        <w:jc w:val="left"/>
        <w:spacing w:after="0"/>
        <w:sectPr>
          <w:pgMar w:header="0" w:footer="375" w:top="1440" w:bottom="760" w:left="1680" w:right="1680"/>
          <w:pgSz w:w="11920" w:h="16840"/>
        </w:sectPr>
      </w:pPr>
      <w:rPr/>
    </w:p>
    <w:p>
      <w:pPr>
        <w:spacing w:before="0" w:after="0" w:line="341" w:lineRule="exact"/>
        <w:ind w:left="218" w:right="-20"/>
        <w:jc w:val="left"/>
        <w:rPr>
          <w:rFonts w:ascii="細明體" w:hAnsi="細明體" w:cs="細明體" w:eastAsia="細明體"/>
          <w:sz w:val="24"/>
          <w:szCs w:val="24"/>
        </w:rPr>
      </w:pPr>
      <w:rPr/>
      <w:r>
        <w:rPr>
          <w:rFonts w:ascii="細明體" w:hAnsi="細明體" w:cs="細明體" w:eastAsia="細明體"/>
          <w:sz w:val="24"/>
          <w:szCs w:val="24"/>
          <w:position w:val="-2"/>
        </w:rPr>
        <w:t>表</w:t>
      </w:r>
      <w:r>
        <w:rPr>
          <w:rFonts w:ascii="細明體" w:hAnsi="細明體" w:cs="細明體" w:eastAsia="細明體"/>
          <w:sz w:val="24"/>
          <w:szCs w:val="24"/>
          <w:spacing w:val="-60"/>
          <w:position w:val="-2"/>
        </w:rPr>
        <w:t> </w:t>
      </w:r>
      <w:r>
        <w:rPr>
          <w:rFonts w:ascii="Times New Roman" w:hAnsi="Times New Roman" w:cs="Times New Roman" w:eastAsia="Times New Roman"/>
          <w:sz w:val="24"/>
          <w:szCs w:val="24"/>
          <w:spacing w:val="0"/>
          <w:w w:val="100"/>
          <w:position w:val="-2"/>
        </w:rPr>
        <w:t>4</w:t>
      </w:r>
      <w:r>
        <w:rPr>
          <w:rFonts w:ascii="Times New Roman" w:hAnsi="Times New Roman" w:cs="Times New Roman" w:eastAsia="Times New Roman"/>
          <w:sz w:val="24"/>
          <w:szCs w:val="24"/>
          <w:spacing w:val="-1"/>
          <w:w w:val="100"/>
          <w:position w:val="-2"/>
        </w:rPr>
        <w:t>-</w:t>
      </w:r>
      <w:r>
        <w:rPr>
          <w:rFonts w:ascii="Times New Roman" w:hAnsi="Times New Roman" w:cs="Times New Roman" w:eastAsia="Times New Roman"/>
          <w:sz w:val="24"/>
          <w:szCs w:val="24"/>
          <w:spacing w:val="0"/>
          <w:w w:val="100"/>
          <w:position w:val="-2"/>
        </w:rPr>
        <w:t>1</w:t>
      </w:r>
      <w:r>
        <w:rPr>
          <w:rFonts w:ascii="Times New Roman" w:hAnsi="Times New Roman" w:cs="Times New Roman" w:eastAsia="Times New Roman"/>
          <w:sz w:val="24"/>
          <w:szCs w:val="24"/>
          <w:spacing w:val="0"/>
          <w:w w:val="100"/>
          <w:position w:val="-2"/>
        </w:rPr>
        <w:t> </w:t>
      </w:r>
      <w:r>
        <w:rPr>
          <w:rFonts w:ascii="Times New Roman" w:hAnsi="Times New Roman" w:cs="Times New Roman" w:eastAsia="Times New Roman"/>
          <w:sz w:val="24"/>
          <w:szCs w:val="24"/>
          <w:spacing w:val="0"/>
          <w:w w:val="100"/>
          <w:position w:val="-2"/>
        </w:rPr>
        <w:t> </w:t>
      </w:r>
      <w:r>
        <w:rPr>
          <w:rFonts w:ascii="細明體" w:hAnsi="細明體" w:cs="細明體" w:eastAsia="細明體"/>
          <w:sz w:val="24"/>
          <w:szCs w:val="24"/>
          <w:spacing w:val="0"/>
          <w:w w:val="100"/>
          <w:position w:val="-2"/>
        </w:rPr>
        <w:t>關子嶺風景區受訪遊客基本資料調查分析表</w:t>
      </w:r>
      <w:r>
        <w:rPr>
          <w:rFonts w:ascii="細明體" w:hAnsi="細明體" w:cs="細明體" w:eastAsia="細明體"/>
          <w:sz w:val="24"/>
          <w:szCs w:val="24"/>
          <w:spacing w:val="0"/>
          <w:w w:val="100"/>
          <w:position w:val="0"/>
        </w:rPr>
      </w:r>
    </w:p>
    <w:p>
      <w:pPr>
        <w:spacing w:before="2" w:after="0" w:line="130" w:lineRule="exact"/>
        <w:jc w:val="left"/>
        <w:rPr>
          <w:sz w:val="13"/>
          <w:szCs w:val="13"/>
        </w:rPr>
      </w:pPr>
      <w:rPr/>
      <w:r>
        <w:rPr>
          <w:sz w:val="13"/>
          <w:szCs w:val="13"/>
        </w:rPr>
      </w:r>
    </w:p>
    <w:tbl>
      <w:tblPr>
        <w:tblW w:w="0" w:type="auto"/>
        <w:tblLook w:val="01E0"/>
        <w:tblLayout w:type="fixed"/>
        <w:tblCellMar>
          <w:left w:w="0" w:type="dxa"/>
          <w:right w:w="0" w:type="dxa"/>
          <w:bottom w:w="0" w:type="dxa"/>
          <w:top w:w="0" w:type="dxa"/>
        </w:tblCellMar>
        <w:jc w:val="left"/>
        <w:tblInd w:w="99.48" w:type="dxa"/>
      </w:tblPr>
      <w:tblGrid/>
      <w:tr>
        <w:trPr>
          <w:trHeight w:val="370" w:hRule="exact"/>
        </w:trPr>
        <w:tc>
          <w:tcPr>
            <w:tcW w:w="818" w:type="dxa"/>
            <w:tcBorders>
              <w:top w:val="single" w:sz="4.640" w:space="0" w:color="000000"/>
              <w:bottom w:val="single" w:sz="4.640" w:space="0" w:color="000000"/>
              <w:left w:val="single" w:sz="4.640" w:space="0" w:color="000000"/>
              <w:right w:val="single" w:sz="4.640" w:space="0" w:color="000000"/>
            </w:tcBorders>
          </w:tcPr>
          <w:p>
            <w:pPr/>
            <w:rPr/>
          </w:p>
        </w:tc>
        <w:tc>
          <w:tcPr>
            <w:tcW w:w="1558" w:type="dxa"/>
            <w:tcBorders>
              <w:top w:val="single" w:sz="4.640" w:space="0" w:color="000000"/>
              <w:bottom w:val="single" w:sz="4.640" w:space="0" w:color="000000"/>
              <w:left w:val="single" w:sz="4.640" w:space="0" w:color="000000"/>
              <w:right w:val="single" w:sz="4.640" w:space="0" w:color="000000"/>
            </w:tcBorders>
          </w:tcPr>
          <w:p>
            <w:pPr/>
            <w:rPr/>
          </w:p>
        </w:tc>
        <w:tc>
          <w:tcPr>
            <w:tcW w:w="708"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26"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次數</w:t>
            </w:r>
            <w:r>
              <w:rPr>
                <w:rFonts w:ascii="細明體" w:hAnsi="細明體" w:cs="細明體" w:eastAsia="細明體"/>
                <w:sz w:val="22"/>
                <w:szCs w:val="22"/>
                <w:spacing w:val="0"/>
                <w:w w:val="100"/>
                <w:position w:val="0"/>
              </w:rPr>
            </w:r>
          </w:p>
        </w:tc>
        <w:tc>
          <w:tcPr>
            <w:tcW w:w="991"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60"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百分比</w:t>
            </w:r>
            <w:r>
              <w:rPr>
                <w:rFonts w:ascii="細明體" w:hAnsi="細明體" w:cs="細明體" w:eastAsia="細明體"/>
                <w:sz w:val="22"/>
                <w:szCs w:val="22"/>
                <w:spacing w:val="0"/>
                <w:w w:val="100"/>
                <w:position w:val="0"/>
              </w:rPr>
            </w:r>
          </w:p>
        </w:tc>
        <w:tc>
          <w:tcPr>
            <w:tcW w:w="1136" w:type="dxa"/>
            <w:tcBorders>
              <w:top w:val="single" w:sz="4.640" w:space="0" w:color="000000"/>
              <w:bottom w:val="single" w:sz="4.640" w:space="0" w:color="000000"/>
              <w:left w:val="single" w:sz="4.640" w:space="0" w:color="000000"/>
              <w:right w:val="single" w:sz="4.640" w:space="0" w:color="000000"/>
            </w:tcBorders>
          </w:tcPr>
          <w:p>
            <w:pPr/>
            <w:rPr/>
          </w:p>
        </w:tc>
        <w:tc>
          <w:tcPr>
            <w:tcW w:w="1207" w:type="dxa"/>
            <w:tcBorders>
              <w:top w:val="single" w:sz="4.640" w:space="0" w:color="000000"/>
              <w:bottom w:val="single" w:sz="4.640" w:space="0" w:color="000000"/>
              <w:left w:val="single" w:sz="4.640" w:space="0" w:color="000000"/>
              <w:right w:val="single" w:sz="4.640" w:space="0" w:color="000000"/>
            </w:tcBorders>
          </w:tcPr>
          <w:p>
            <w:pPr/>
            <w:rPr/>
          </w:p>
        </w:tc>
        <w:tc>
          <w:tcPr>
            <w:tcW w:w="1059"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304"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次數</w:t>
            </w:r>
            <w:r>
              <w:rPr>
                <w:rFonts w:ascii="細明體" w:hAnsi="細明體" w:cs="細明體" w:eastAsia="細明體"/>
                <w:sz w:val="22"/>
                <w:szCs w:val="22"/>
                <w:spacing w:val="0"/>
                <w:w w:val="100"/>
                <w:position w:val="0"/>
              </w:rPr>
            </w:r>
          </w:p>
        </w:tc>
        <w:tc>
          <w:tcPr>
            <w:tcW w:w="1051"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89"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百分比</w:t>
            </w:r>
            <w:r>
              <w:rPr>
                <w:rFonts w:ascii="細明體" w:hAnsi="細明體" w:cs="細明體" w:eastAsia="細明體"/>
                <w:sz w:val="22"/>
                <w:szCs w:val="22"/>
                <w:spacing w:val="0"/>
                <w:w w:val="100"/>
                <w:position w:val="0"/>
              </w:rPr>
            </w:r>
          </w:p>
        </w:tc>
      </w:tr>
      <w:tr>
        <w:trPr>
          <w:trHeight w:val="370" w:hRule="exact"/>
        </w:trPr>
        <w:tc>
          <w:tcPr>
            <w:tcW w:w="818" w:type="dxa"/>
            <w:vMerge w:val="restart"/>
            <w:tcBorders>
              <w:top w:val="single" w:sz="4.640" w:space="0" w:color="000000"/>
              <w:left w:val="single" w:sz="4.640" w:space="0" w:color="000000"/>
              <w:right w:val="single" w:sz="4.640" w:space="0" w:color="000000"/>
            </w:tcBorders>
          </w:tcPr>
          <w:p>
            <w:pPr>
              <w:spacing w:before="4" w:after="0" w:line="130" w:lineRule="exact"/>
              <w:jc w:val="left"/>
              <w:rPr>
                <w:sz w:val="13"/>
                <w:szCs w:val="13"/>
              </w:rPr>
            </w:pPr>
            <w:rPr/>
            <w:r>
              <w:rPr>
                <w:sz w:val="13"/>
                <w:szCs w:val="13"/>
              </w:rPr>
            </w:r>
          </w:p>
          <w:p>
            <w:pPr>
              <w:spacing w:before="0" w:after="0" w:line="240" w:lineRule="auto"/>
              <w:ind w:left="184" w:right="-20"/>
              <w:jc w:val="left"/>
              <w:rPr>
                <w:rFonts w:ascii="細明體" w:hAnsi="細明體" w:cs="細明體" w:eastAsia="細明體"/>
                <w:sz w:val="22"/>
                <w:szCs w:val="22"/>
              </w:rPr>
            </w:pPr>
            <w:rPr/>
            <w:r>
              <w:rPr>
                <w:rFonts w:ascii="細明體" w:hAnsi="細明體" w:cs="細明體" w:eastAsia="細明體"/>
                <w:sz w:val="22"/>
                <w:szCs w:val="22"/>
                <w:spacing w:val="0"/>
                <w:w w:val="100"/>
              </w:rPr>
              <w:t>性別</w:t>
            </w:r>
          </w:p>
        </w:tc>
        <w:tc>
          <w:tcPr>
            <w:tcW w:w="1558"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625" w:right="608"/>
              <w:jc w:val="center"/>
              <w:rPr>
                <w:rFonts w:ascii="細明體" w:hAnsi="細明體" w:cs="細明體" w:eastAsia="細明體"/>
                <w:sz w:val="22"/>
                <w:szCs w:val="22"/>
              </w:rPr>
            </w:pPr>
            <w:rPr/>
            <w:r>
              <w:rPr>
                <w:rFonts w:ascii="細明體" w:hAnsi="細明體" w:cs="細明體" w:eastAsia="細明體"/>
                <w:sz w:val="22"/>
                <w:szCs w:val="22"/>
                <w:spacing w:val="0"/>
                <w:w w:val="100"/>
                <w:position w:val="-1"/>
              </w:rPr>
              <w:t>男</w:t>
            </w:r>
            <w:r>
              <w:rPr>
                <w:rFonts w:ascii="細明體" w:hAnsi="細明體" w:cs="細明體" w:eastAsia="細明體"/>
                <w:sz w:val="22"/>
                <w:szCs w:val="22"/>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00" w:right="182"/>
              <w:jc w:val="center"/>
              <w:rPr>
                <w:rFonts w:ascii="Arial" w:hAnsi="Arial" w:cs="Arial" w:eastAsia="Arial"/>
                <w:sz w:val="22"/>
                <w:szCs w:val="22"/>
              </w:rPr>
            </w:pPr>
            <w:rPr/>
            <w:r>
              <w:rPr>
                <w:rFonts w:ascii="Arial" w:hAnsi="Arial" w:cs="Arial" w:eastAsia="Arial"/>
                <w:sz w:val="22"/>
                <w:szCs w:val="22"/>
                <w:spacing w:val="0"/>
                <w:w w:val="90"/>
              </w:rPr>
              <w:t>53</w:t>
            </w:r>
            <w:r>
              <w:rPr>
                <w:rFonts w:ascii="Arial" w:hAnsi="Arial" w:cs="Arial" w:eastAsia="Arial"/>
                <w:sz w:val="22"/>
                <w:szCs w:val="22"/>
                <w:spacing w:val="0"/>
                <w:w w:val="100"/>
              </w:rPr>
            </w:r>
          </w:p>
        </w:tc>
        <w:tc>
          <w:tcPr>
            <w:tcW w:w="991"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70" w:right="-20"/>
              <w:jc w:val="left"/>
              <w:rPr>
                <w:rFonts w:ascii="Arial" w:hAnsi="Arial" w:cs="Arial" w:eastAsia="Arial"/>
                <w:sz w:val="22"/>
                <w:szCs w:val="22"/>
              </w:rPr>
            </w:pPr>
            <w:rPr/>
            <w:r>
              <w:rPr>
                <w:rFonts w:ascii="Arial" w:hAnsi="Arial" w:cs="Arial" w:eastAsia="Arial"/>
                <w:sz w:val="22"/>
                <w:szCs w:val="22"/>
                <w:spacing w:val="0"/>
                <w:w w:val="103"/>
              </w:rPr>
              <w:t>52.5</w:t>
            </w:r>
            <w:r>
              <w:rPr>
                <w:rFonts w:ascii="Arial" w:hAnsi="Arial" w:cs="Arial" w:eastAsia="Arial"/>
                <w:sz w:val="22"/>
                <w:szCs w:val="22"/>
                <w:spacing w:val="0"/>
                <w:w w:val="100"/>
              </w:rPr>
            </w:r>
          </w:p>
        </w:tc>
        <w:tc>
          <w:tcPr>
            <w:tcW w:w="1136" w:type="dxa"/>
            <w:vMerge w:val="restart"/>
            <w:tcBorders>
              <w:top w:val="single" w:sz="4.640" w:space="0" w:color="000000"/>
              <w:left w:val="single" w:sz="4.640" w:space="0" w:color="000000"/>
              <w:right w:val="single" w:sz="4.640" w:space="0" w:color="000000"/>
            </w:tcBorders>
          </w:tcPr>
          <w:p>
            <w:pPr>
              <w:spacing w:before="0" w:after="0" w:line="290" w:lineRule="exact"/>
              <w:ind w:left="119"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居住地區</w:t>
            </w:r>
            <w:r>
              <w:rPr>
                <w:rFonts w:ascii="細明體" w:hAnsi="細明體" w:cs="細明體" w:eastAsia="細明體"/>
                <w:sz w:val="22"/>
                <w:szCs w:val="22"/>
                <w:spacing w:val="0"/>
                <w:w w:val="100"/>
                <w:position w:val="0"/>
              </w:rPr>
            </w:r>
          </w:p>
        </w:tc>
        <w:tc>
          <w:tcPr>
            <w:tcW w:w="1207"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268"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台北市</w:t>
            </w:r>
            <w:r>
              <w:rPr>
                <w:rFonts w:ascii="細明體" w:hAnsi="細明體" w:cs="細明體" w:eastAsia="細明體"/>
                <w:sz w:val="22"/>
                <w:szCs w:val="22"/>
                <w:spacing w:val="0"/>
                <w:w w:val="100"/>
                <w:position w:val="0"/>
              </w:rPr>
            </w:r>
          </w:p>
        </w:tc>
        <w:tc>
          <w:tcPr>
            <w:tcW w:w="1059"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31" w:right="413"/>
              <w:jc w:val="center"/>
              <w:rPr>
                <w:rFonts w:ascii="Arial" w:hAnsi="Arial" w:cs="Arial" w:eastAsia="Arial"/>
                <w:sz w:val="22"/>
                <w:szCs w:val="22"/>
              </w:rPr>
            </w:pPr>
            <w:rPr/>
            <w:r>
              <w:rPr>
                <w:rFonts w:ascii="Arial" w:hAnsi="Arial" w:cs="Arial" w:eastAsia="Arial"/>
                <w:sz w:val="22"/>
                <w:szCs w:val="22"/>
                <w:spacing w:val="0"/>
                <w:w w:val="90"/>
              </w:rPr>
              <w:t>5</w:t>
            </w:r>
            <w:r>
              <w:rPr>
                <w:rFonts w:ascii="Arial" w:hAnsi="Arial" w:cs="Arial" w:eastAsia="Arial"/>
                <w:sz w:val="22"/>
                <w:szCs w:val="22"/>
                <w:spacing w:val="0"/>
                <w:w w:val="100"/>
              </w:rPr>
            </w:r>
          </w:p>
        </w:tc>
        <w:tc>
          <w:tcPr>
            <w:tcW w:w="1051"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18" w:right="298"/>
              <w:jc w:val="center"/>
              <w:rPr>
                <w:rFonts w:ascii="Arial" w:hAnsi="Arial" w:cs="Arial" w:eastAsia="Arial"/>
                <w:sz w:val="22"/>
                <w:szCs w:val="22"/>
              </w:rPr>
            </w:pPr>
            <w:rPr/>
            <w:r>
              <w:rPr>
                <w:rFonts w:ascii="Arial" w:hAnsi="Arial" w:cs="Arial" w:eastAsia="Arial"/>
                <w:sz w:val="22"/>
                <w:szCs w:val="22"/>
                <w:spacing w:val="0"/>
                <w:w w:val="108"/>
              </w:rPr>
              <w:t>5.0</w:t>
            </w:r>
            <w:r>
              <w:rPr>
                <w:rFonts w:ascii="Arial" w:hAnsi="Arial" w:cs="Arial" w:eastAsia="Arial"/>
                <w:sz w:val="22"/>
                <w:szCs w:val="22"/>
                <w:spacing w:val="0"/>
                <w:w w:val="100"/>
              </w:rPr>
            </w:r>
          </w:p>
        </w:tc>
      </w:tr>
      <w:tr>
        <w:trPr>
          <w:trHeight w:val="372" w:hRule="exact"/>
        </w:trPr>
        <w:tc>
          <w:tcPr>
            <w:tcW w:w="818" w:type="dxa"/>
            <w:vMerge/>
            <w:tcBorders>
              <w:bottom w:val="single" w:sz="4.640" w:space="0" w:color="000000"/>
              <w:left w:val="single" w:sz="4.640" w:space="0" w:color="000000"/>
              <w:right w:val="single" w:sz="4.640" w:space="0" w:color="000000"/>
            </w:tcBorders>
          </w:tcPr>
          <w:p>
            <w:pPr/>
            <w:rPr/>
          </w:p>
        </w:tc>
        <w:tc>
          <w:tcPr>
            <w:tcW w:w="1558"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625" w:right="608"/>
              <w:jc w:val="center"/>
              <w:rPr>
                <w:rFonts w:ascii="細明體" w:hAnsi="細明體" w:cs="細明體" w:eastAsia="細明體"/>
                <w:sz w:val="22"/>
                <w:szCs w:val="22"/>
              </w:rPr>
            </w:pPr>
            <w:rPr/>
            <w:r>
              <w:rPr>
                <w:rFonts w:ascii="細明體" w:hAnsi="細明體" w:cs="細明體" w:eastAsia="細明體"/>
                <w:sz w:val="22"/>
                <w:szCs w:val="22"/>
                <w:spacing w:val="0"/>
                <w:w w:val="100"/>
                <w:position w:val="-1"/>
              </w:rPr>
              <w:t>女</w:t>
            </w:r>
            <w:r>
              <w:rPr>
                <w:rFonts w:ascii="細明體" w:hAnsi="細明體" w:cs="細明體" w:eastAsia="細明體"/>
                <w:sz w:val="22"/>
                <w:szCs w:val="22"/>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200" w:right="182"/>
              <w:jc w:val="center"/>
              <w:rPr>
                <w:rFonts w:ascii="Arial" w:hAnsi="Arial" w:cs="Arial" w:eastAsia="Arial"/>
                <w:sz w:val="22"/>
                <w:szCs w:val="22"/>
              </w:rPr>
            </w:pPr>
            <w:rPr/>
            <w:r>
              <w:rPr>
                <w:rFonts w:ascii="Arial" w:hAnsi="Arial" w:cs="Arial" w:eastAsia="Arial"/>
                <w:sz w:val="22"/>
                <w:szCs w:val="22"/>
                <w:spacing w:val="0"/>
                <w:w w:val="90"/>
              </w:rPr>
              <w:t>48</w:t>
            </w:r>
            <w:r>
              <w:rPr>
                <w:rFonts w:ascii="Arial" w:hAnsi="Arial" w:cs="Arial" w:eastAsia="Arial"/>
                <w:sz w:val="22"/>
                <w:szCs w:val="22"/>
                <w:spacing w:val="0"/>
                <w:w w:val="100"/>
              </w:rPr>
            </w:r>
          </w:p>
        </w:tc>
        <w:tc>
          <w:tcPr>
            <w:tcW w:w="991"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270" w:right="-20"/>
              <w:jc w:val="left"/>
              <w:rPr>
                <w:rFonts w:ascii="Arial" w:hAnsi="Arial" w:cs="Arial" w:eastAsia="Arial"/>
                <w:sz w:val="22"/>
                <w:szCs w:val="22"/>
              </w:rPr>
            </w:pPr>
            <w:rPr/>
            <w:r>
              <w:rPr>
                <w:rFonts w:ascii="Arial" w:hAnsi="Arial" w:cs="Arial" w:eastAsia="Arial"/>
                <w:sz w:val="22"/>
                <w:szCs w:val="22"/>
                <w:spacing w:val="0"/>
                <w:w w:val="103"/>
              </w:rPr>
              <w:t>47.5</w:t>
            </w:r>
            <w:r>
              <w:rPr>
                <w:rFonts w:ascii="Arial" w:hAnsi="Arial" w:cs="Arial" w:eastAsia="Arial"/>
                <w:sz w:val="22"/>
                <w:szCs w:val="22"/>
                <w:spacing w:val="0"/>
                <w:w w:val="100"/>
              </w:rPr>
            </w:r>
          </w:p>
        </w:tc>
        <w:tc>
          <w:tcPr>
            <w:tcW w:w="1136" w:type="dxa"/>
            <w:vMerge/>
            <w:tcBorders>
              <w:left w:val="single" w:sz="4.640" w:space="0" w:color="000000"/>
              <w:right w:val="single" w:sz="4.640" w:space="0" w:color="000000"/>
            </w:tcBorders>
          </w:tcPr>
          <w:p>
            <w:pPr/>
            <w:rPr/>
          </w:p>
        </w:tc>
        <w:tc>
          <w:tcPr>
            <w:tcW w:w="1207"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268"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新北市</w:t>
            </w:r>
            <w:r>
              <w:rPr>
                <w:rFonts w:ascii="細明體" w:hAnsi="細明體" w:cs="細明體" w:eastAsia="細明體"/>
                <w:sz w:val="22"/>
                <w:szCs w:val="22"/>
                <w:spacing w:val="0"/>
                <w:w w:val="100"/>
                <w:position w:val="0"/>
              </w:rPr>
            </w:r>
          </w:p>
        </w:tc>
        <w:tc>
          <w:tcPr>
            <w:tcW w:w="1059"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431" w:right="413"/>
              <w:jc w:val="center"/>
              <w:rPr>
                <w:rFonts w:ascii="Arial" w:hAnsi="Arial" w:cs="Arial" w:eastAsia="Arial"/>
                <w:sz w:val="22"/>
                <w:szCs w:val="22"/>
              </w:rPr>
            </w:pPr>
            <w:rPr/>
            <w:r>
              <w:rPr>
                <w:rFonts w:ascii="Arial" w:hAnsi="Arial" w:cs="Arial" w:eastAsia="Arial"/>
                <w:sz w:val="22"/>
                <w:szCs w:val="22"/>
                <w:spacing w:val="0"/>
                <w:w w:val="90"/>
              </w:rPr>
              <w:t>1</w:t>
            </w:r>
            <w:r>
              <w:rPr>
                <w:rFonts w:ascii="Arial" w:hAnsi="Arial" w:cs="Arial" w:eastAsia="Arial"/>
                <w:sz w:val="22"/>
                <w:szCs w:val="22"/>
                <w:spacing w:val="0"/>
                <w:w w:val="100"/>
              </w:rPr>
            </w:r>
          </w:p>
        </w:tc>
        <w:tc>
          <w:tcPr>
            <w:tcW w:w="1051"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318" w:right="298"/>
              <w:jc w:val="center"/>
              <w:rPr>
                <w:rFonts w:ascii="Arial" w:hAnsi="Arial" w:cs="Arial" w:eastAsia="Arial"/>
                <w:sz w:val="22"/>
                <w:szCs w:val="22"/>
              </w:rPr>
            </w:pPr>
            <w:rPr/>
            <w:r>
              <w:rPr>
                <w:rFonts w:ascii="Arial" w:hAnsi="Arial" w:cs="Arial" w:eastAsia="Arial"/>
                <w:sz w:val="22"/>
                <w:szCs w:val="22"/>
                <w:spacing w:val="0"/>
                <w:w w:val="108"/>
              </w:rPr>
              <w:t>1.0</w:t>
            </w:r>
            <w:r>
              <w:rPr>
                <w:rFonts w:ascii="Arial" w:hAnsi="Arial" w:cs="Arial" w:eastAsia="Arial"/>
                <w:sz w:val="22"/>
                <w:szCs w:val="22"/>
                <w:spacing w:val="0"/>
                <w:w w:val="100"/>
              </w:rPr>
            </w:r>
          </w:p>
        </w:tc>
      </w:tr>
      <w:tr>
        <w:trPr>
          <w:trHeight w:val="370" w:hRule="exact"/>
        </w:trPr>
        <w:tc>
          <w:tcPr>
            <w:tcW w:w="818" w:type="dxa"/>
            <w:vMerge w:val="restart"/>
            <w:tcBorders>
              <w:top w:val="single" w:sz="4.640" w:space="0" w:color="000000"/>
              <w:left w:val="single" w:sz="4.640" w:space="0" w:color="000000"/>
              <w:right w:val="single" w:sz="4.640" w:space="0" w:color="000000"/>
            </w:tcBorders>
          </w:tcPr>
          <w:p>
            <w:pPr>
              <w:spacing w:before="0" w:after="0" w:line="290" w:lineRule="exact"/>
              <w:ind w:left="184"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年齡</w:t>
            </w:r>
            <w:r>
              <w:rPr>
                <w:rFonts w:ascii="細明體" w:hAnsi="細明體" w:cs="細明體" w:eastAsia="細明體"/>
                <w:sz w:val="22"/>
                <w:szCs w:val="22"/>
                <w:spacing w:val="0"/>
                <w:w w:val="100"/>
                <w:position w:val="0"/>
              </w:rPr>
            </w:r>
          </w:p>
        </w:tc>
        <w:tc>
          <w:tcPr>
            <w:tcW w:w="1558" w:type="dxa"/>
            <w:tcBorders>
              <w:top w:val="single" w:sz="4.640" w:space="0" w:color="000000"/>
              <w:bottom w:val="single" w:sz="4.640" w:space="0" w:color="000000"/>
              <w:left w:val="single" w:sz="4.640" w:space="0" w:color="000000"/>
              <w:right w:val="single" w:sz="4.640" w:space="0" w:color="000000"/>
            </w:tcBorders>
          </w:tcPr>
          <w:p>
            <w:pPr>
              <w:spacing w:before="0" w:after="0" w:line="293" w:lineRule="exact"/>
              <w:ind w:left="359" w:right="-20"/>
              <w:jc w:val="left"/>
              <w:rPr>
                <w:rFonts w:ascii="細明體" w:hAnsi="細明體" w:cs="細明體" w:eastAsia="細明體"/>
                <w:sz w:val="22"/>
                <w:szCs w:val="22"/>
              </w:rPr>
            </w:pPr>
            <w:rPr/>
            <w:r>
              <w:rPr>
                <w:rFonts w:ascii="Arial" w:hAnsi="Arial" w:cs="Arial" w:eastAsia="Arial"/>
                <w:sz w:val="22"/>
                <w:szCs w:val="22"/>
                <w:w w:val="90"/>
                <w:position w:val="-1"/>
              </w:rPr>
              <w:t>12</w:t>
            </w:r>
            <w:r>
              <w:rPr>
                <w:rFonts w:ascii="Arial" w:hAnsi="Arial" w:cs="Arial" w:eastAsia="Arial"/>
                <w:sz w:val="22"/>
                <w:szCs w:val="22"/>
                <w:w w:val="150"/>
                <w:position w:val="-1"/>
              </w:rPr>
              <w:t>-</w:t>
            </w:r>
            <w:r>
              <w:rPr>
                <w:rFonts w:ascii="Arial" w:hAnsi="Arial" w:cs="Arial" w:eastAsia="Arial"/>
                <w:sz w:val="22"/>
                <w:szCs w:val="22"/>
                <w:w w:val="90"/>
                <w:position w:val="-1"/>
              </w:rPr>
              <w:t>19</w:t>
            </w:r>
            <w:r>
              <w:rPr>
                <w:rFonts w:ascii="Arial" w:hAnsi="Arial" w:cs="Arial" w:eastAsia="Arial"/>
                <w:sz w:val="22"/>
                <w:szCs w:val="22"/>
                <w:spacing w:val="-5"/>
                <w:w w:val="100"/>
                <w:position w:val="-1"/>
              </w:rPr>
              <w:t> </w:t>
            </w:r>
            <w:r>
              <w:rPr>
                <w:rFonts w:ascii="細明體" w:hAnsi="細明體" w:cs="細明體" w:eastAsia="細明體"/>
                <w:sz w:val="22"/>
                <w:szCs w:val="22"/>
                <w:spacing w:val="0"/>
                <w:w w:val="100"/>
                <w:position w:val="-1"/>
              </w:rPr>
              <w:t>歲</w:t>
            </w:r>
            <w:r>
              <w:rPr>
                <w:rFonts w:ascii="細明體" w:hAnsi="細明體" w:cs="細明體" w:eastAsia="細明體"/>
                <w:sz w:val="22"/>
                <w:szCs w:val="22"/>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55" w:right="238"/>
              <w:jc w:val="center"/>
              <w:rPr>
                <w:rFonts w:ascii="Arial" w:hAnsi="Arial" w:cs="Arial" w:eastAsia="Arial"/>
                <w:sz w:val="22"/>
                <w:szCs w:val="22"/>
              </w:rPr>
            </w:pPr>
            <w:rPr/>
            <w:r>
              <w:rPr>
                <w:rFonts w:ascii="Arial" w:hAnsi="Arial" w:cs="Arial" w:eastAsia="Arial"/>
                <w:sz w:val="22"/>
                <w:szCs w:val="22"/>
                <w:spacing w:val="0"/>
                <w:w w:val="90"/>
              </w:rPr>
              <w:t>9</w:t>
            </w:r>
            <w:r>
              <w:rPr>
                <w:rFonts w:ascii="Arial" w:hAnsi="Arial" w:cs="Arial" w:eastAsia="Arial"/>
                <w:sz w:val="22"/>
                <w:szCs w:val="22"/>
                <w:spacing w:val="0"/>
                <w:w w:val="100"/>
              </w:rPr>
            </w:r>
          </w:p>
        </w:tc>
        <w:tc>
          <w:tcPr>
            <w:tcW w:w="991"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23" w:right="-20"/>
              <w:jc w:val="left"/>
              <w:rPr>
                <w:rFonts w:ascii="Arial" w:hAnsi="Arial" w:cs="Arial" w:eastAsia="Arial"/>
                <w:sz w:val="22"/>
                <w:szCs w:val="22"/>
              </w:rPr>
            </w:pPr>
            <w:rPr/>
            <w:r>
              <w:rPr>
                <w:rFonts w:ascii="Arial" w:hAnsi="Arial" w:cs="Arial" w:eastAsia="Arial"/>
                <w:sz w:val="22"/>
                <w:szCs w:val="22"/>
                <w:spacing w:val="0"/>
                <w:w w:val="108"/>
              </w:rPr>
              <w:t>8.9</w:t>
            </w:r>
            <w:r>
              <w:rPr>
                <w:rFonts w:ascii="Arial" w:hAnsi="Arial" w:cs="Arial" w:eastAsia="Arial"/>
                <w:sz w:val="22"/>
                <w:szCs w:val="22"/>
                <w:spacing w:val="0"/>
                <w:w w:val="100"/>
              </w:rPr>
            </w:r>
          </w:p>
        </w:tc>
        <w:tc>
          <w:tcPr>
            <w:tcW w:w="1136" w:type="dxa"/>
            <w:vMerge/>
            <w:tcBorders>
              <w:left w:val="single" w:sz="4.640" w:space="0" w:color="000000"/>
              <w:right w:val="single" w:sz="4.640" w:space="0" w:color="000000"/>
            </w:tcBorders>
          </w:tcPr>
          <w:p>
            <w:pPr/>
            <w:rPr/>
          </w:p>
        </w:tc>
        <w:tc>
          <w:tcPr>
            <w:tcW w:w="1207"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268"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基隆市</w:t>
            </w:r>
            <w:r>
              <w:rPr>
                <w:rFonts w:ascii="細明體" w:hAnsi="細明體" w:cs="細明體" w:eastAsia="細明體"/>
                <w:sz w:val="22"/>
                <w:szCs w:val="22"/>
                <w:spacing w:val="0"/>
                <w:w w:val="100"/>
                <w:position w:val="0"/>
              </w:rPr>
            </w:r>
          </w:p>
        </w:tc>
        <w:tc>
          <w:tcPr>
            <w:tcW w:w="1059"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31" w:right="413"/>
              <w:jc w:val="center"/>
              <w:rPr>
                <w:rFonts w:ascii="Arial" w:hAnsi="Arial" w:cs="Arial" w:eastAsia="Arial"/>
                <w:sz w:val="22"/>
                <w:szCs w:val="22"/>
              </w:rPr>
            </w:pPr>
            <w:rPr/>
            <w:r>
              <w:rPr>
                <w:rFonts w:ascii="Arial" w:hAnsi="Arial" w:cs="Arial" w:eastAsia="Arial"/>
                <w:sz w:val="22"/>
                <w:szCs w:val="22"/>
                <w:spacing w:val="0"/>
                <w:w w:val="90"/>
              </w:rPr>
              <w:t>0</w:t>
            </w:r>
            <w:r>
              <w:rPr>
                <w:rFonts w:ascii="Arial" w:hAnsi="Arial" w:cs="Arial" w:eastAsia="Arial"/>
                <w:sz w:val="22"/>
                <w:szCs w:val="22"/>
                <w:spacing w:val="0"/>
                <w:w w:val="100"/>
              </w:rPr>
            </w:r>
          </w:p>
        </w:tc>
        <w:tc>
          <w:tcPr>
            <w:tcW w:w="1051"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28" w:right="408"/>
              <w:jc w:val="center"/>
              <w:rPr>
                <w:rFonts w:ascii="Arial" w:hAnsi="Arial" w:cs="Arial" w:eastAsia="Arial"/>
                <w:sz w:val="22"/>
                <w:szCs w:val="22"/>
              </w:rPr>
            </w:pPr>
            <w:rPr/>
            <w:r>
              <w:rPr>
                <w:rFonts w:ascii="Arial" w:hAnsi="Arial" w:cs="Arial" w:eastAsia="Arial"/>
                <w:sz w:val="22"/>
                <w:szCs w:val="22"/>
                <w:spacing w:val="0"/>
                <w:w w:val="90"/>
              </w:rPr>
              <w:t>0</w:t>
            </w:r>
            <w:r>
              <w:rPr>
                <w:rFonts w:ascii="Arial" w:hAnsi="Arial" w:cs="Arial" w:eastAsia="Arial"/>
                <w:sz w:val="22"/>
                <w:szCs w:val="22"/>
                <w:spacing w:val="0"/>
                <w:w w:val="100"/>
              </w:rPr>
            </w:r>
          </w:p>
        </w:tc>
      </w:tr>
      <w:tr>
        <w:trPr>
          <w:trHeight w:val="370" w:hRule="exact"/>
        </w:trPr>
        <w:tc>
          <w:tcPr>
            <w:tcW w:w="818" w:type="dxa"/>
            <w:vMerge/>
            <w:tcBorders>
              <w:left w:val="single" w:sz="4.640" w:space="0" w:color="000000"/>
              <w:right w:val="single" w:sz="4.640" w:space="0" w:color="000000"/>
            </w:tcBorders>
          </w:tcPr>
          <w:p>
            <w:pPr/>
            <w:rPr/>
          </w:p>
        </w:tc>
        <w:tc>
          <w:tcPr>
            <w:tcW w:w="1558" w:type="dxa"/>
            <w:tcBorders>
              <w:top w:val="single" w:sz="4.640" w:space="0" w:color="000000"/>
              <w:bottom w:val="single" w:sz="4.640" w:space="0" w:color="000000"/>
              <w:left w:val="single" w:sz="4.640" w:space="0" w:color="000000"/>
              <w:right w:val="single" w:sz="4.640" w:space="0" w:color="000000"/>
            </w:tcBorders>
          </w:tcPr>
          <w:p>
            <w:pPr>
              <w:spacing w:before="0" w:after="0" w:line="293" w:lineRule="exact"/>
              <w:ind w:left="359" w:right="-20"/>
              <w:jc w:val="left"/>
              <w:rPr>
                <w:rFonts w:ascii="細明體" w:hAnsi="細明體" w:cs="細明體" w:eastAsia="細明體"/>
                <w:sz w:val="22"/>
                <w:szCs w:val="22"/>
              </w:rPr>
            </w:pPr>
            <w:rPr/>
            <w:r>
              <w:rPr>
                <w:rFonts w:ascii="Arial" w:hAnsi="Arial" w:cs="Arial" w:eastAsia="Arial"/>
                <w:sz w:val="22"/>
                <w:szCs w:val="22"/>
                <w:w w:val="90"/>
                <w:position w:val="-1"/>
              </w:rPr>
              <w:t>20</w:t>
            </w:r>
            <w:r>
              <w:rPr>
                <w:rFonts w:ascii="Arial" w:hAnsi="Arial" w:cs="Arial" w:eastAsia="Arial"/>
                <w:sz w:val="22"/>
                <w:szCs w:val="22"/>
                <w:w w:val="150"/>
                <w:position w:val="-1"/>
              </w:rPr>
              <w:t>-</w:t>
            </w:r>
            <w:r>
              <w:rPr>
                <w:rFonts w:ascii="Arial" w:hAnsi="Arial" w:cs="Arial" w:eastAsia="Arial"/>
                <w:sz w:val="22"/>
                <w:szCs w:val="22"/>
                <w:w w:val="90"/>
                <w:position w:val="-1"/>
              </w:rPr>
              <w:t>29</w:t>
            </w:r>
            <w:r>
              <w:rPr>
                <w:rFonts w:ascii="Arial" w:hAnsi="Arial" w:cs="Arial" w:eastAsia="Arial"/>
                <w:sz w:val="22"/>
                <w:szCs w:val="22"/>
                <w:spacing w:val="-5"/>
                <w:w w:val="100"/>
                <w:position w:val="-1"/>
              </w:rPr>
              <w:t> </w:t>
            </w:r>
            <w:r>
              <w:rPr>
                <w:rFonts w:ascii="細明體" w:hAnsi="細明體" w:cs="細明體" w:eastAsia="細明體"/>
                <w:sz w:val="22"/>
                <w:szCs w:val="22"/>
                <w:spacing w:val="0"/>
                <w:w w:val="100"/>
                <w:position w:val="-1"/>
              </w:rPr>
              <w:t>歲</w:t>
            </w:r>
            <w:r>
              <w:rPr>
                <w:rFonts w:ascii="細明體" w:hAnsi="細明體" w:cs="細明體" w:eastAsia="細明體"/>
                <w:sz w:val="22"/>
                <w:szCs w:val="22"/>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55" w:right="238"/>
              <w:jc w:val="center"/>
              <w:rPr>
                <w:rFonts w:ascii="Arial" w:hAnsi="Arial" w:cs="Arial" w:eastAsia="Arial"/>
                <w:sz w:val="22"/>
                <w:szCs w:val="22"/>
              </w:rPr>
            </w:pPr>
            <w:rPr/>
            <w:r>
              <w:rPr>
                <w:rFonts w:ascii="Arial" w:hAnsi="Arial" w:cs="Arial" w:eastAsia="Arial"/>
                <w:sz w:val="22"/>
                <w:szCs w:val="22"/>
                <w:spacing w:val="0"/>
                <w:w w:val="90"/>
              </w:rPr>
              <w:t>7</w:t>
            </w:r>
            <w:r>
              <w:rPr>
                <w:rFonts w:ascii="Arial" w:hAnsi="Arial" w:cs="Arial" w:eastAsia="Arial"/>
                <w:sz w:val="22"/>
                <w:szCs w:val="22"/>
                <w:spacing w:val="0"/>
                <w:w w:val="100"/>
              </w:rPr>
            </w:r>
          </w:p>
        </w:tc>
        <w:tc>
          <w:tcPr>
            <w:tcW w:w="991"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23" w:right="-20"/>
              <w:jc w:val="left"/>
              <w:rPr>
                <w:rFonts w:ascii="Arial" w:hAnsi="Arial" w:cs="Arial" w:eastAsia="Arial"/>
                <w:sz w:val="22"/>
                <w:szCs w:val="22"/>
              </w:rPr>
            </w:pPr>
            <w:rPr/>
            <w:r>
              <w:rPr>
                <w:rFonts w:ascii="Arial" w:hAnsi="Arial" w:cs="Arial" w:eastAsia="Arial"/>
                <w:sz w:val="22"/>
                <w:szCs w:val="22"/>
                <w:spacing w:val="0"/>
                <w:w w:val="108"/>
              </w:rPr>
              <w:t>6.9</w:t>
            </w:r>
            <w:r>
              <w:rPr>
                <w:rFonts w:ascii="Arial" w:hAnsi="Arial" w:cs="Arial" w:eastAsia="Arial"/>
                <w:sz w:val="22"/>
                <w:szCs w:val="22"/>
                <w:spacing w:val="0"/>
                <w:w w:val="100"/>
              </w:rPr>
            </w:r>
          </w:p>
        </w:tc>
        <w:tc>
          <w:tcPr>
            <w:tcW w:w="1136" w:type="dxa"/>
            <w:vMerge/>
            <w:tcBorders>
              <w:left w:val="single" w:sz="4.640" w:space="0" w:color="000000"/>
              <w:right w:val="single" w:sz="4.640" w:space="0" w:color="000000"/>
            </w:tcBorders>
          </w:tcPr>
          <w:p>
            <w:pPr/>
            <w:rPr/>
          </w:p>
        </w:tc>
        <w:tc>
          <w:tcPr>
            <w:tcW w:w="1207"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268"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桃園市</w:t>
            </w:r>
            <w:r>
              <w:rPr>
                <w:rFonts w:ascii="細明體" w:hAnsi="細明體" w:cs="細明體" w:eastAsia="細明體"/>
                <w:sz w:val="22"/>
                <w:szCs w:val="22"/>
                <w:spacing w:val="0"/>
                <w:w w:val="100"/>
                <w:position w:val="0"/>
              </w:rPr>
            </w:r>
          </w:p>
        </w:tc>
        <w:tc>
          <w:tcPr>
            <w:tcW w:w="1059"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31" w:right="413"/>
              <w:jc w:val="center"/>
              <w:rPr>
                <w:rFonts w:ascii="Arial" w:hAnsi="Arial" w:cs="Arial" w:eastAsia="Arial"/>
                <w:sz w:val="22"/>
                <w:szCs w:val="22"/>
              </w:rPr>
            </w:pPr>
            <w:rPr/>
            <w:r>
              <w:rPr>
                <w:rFonts w:ascii="Arial" w:hAnsi="Arial" w:cs="Arial" w:eastAsia="Arial"/>
                <w:sz w:val="22"/>
                <w:szCs w:val="22"/>
                <w:spacing w:val="0"/>
                <w:w w:val="90"/>
              </w:rPr>
              <w:t>1</w:t>
            </w:r>
            <w:r>
              <w:rPr>
                <w:rFonts w:ascii="Arial" w:hAnsi="Arial" w:cs="Arial" w:eastAsia="Arial"/>
                <w:sz w:val="22"/>
                <w:szCs w:val="22"/>
                <w:spacing w:val="0"/>
                <w:w w:val="100"/>
              </w:rPr>
            </w:r>
          </w:p>
        </w:tc>
        <w:tc>
          <w:tcPr>
            <w:tcW w:w="1051"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18" w:right="298"/>
              <w:jc w:val="center"/>
              <w:rPr>
                <w:rFonts w:ascii="Arial" w:hAnsi="Arial" w:cs="Arial" w:eastAsia="Arial"/>
                <w:sz w:val="22"/>
                <w:szCs w:val="22"/>
              </w:rPr>
            </w:pPr>
            <w:rPr/>
            <w:r>
              <w:rPr>
                <w:rFonts w:ascii="Arial" w:hAnsi="Arial" w:cs="Arial" w:eastAsia="Arial"/>
                <w:sz w:val="22"/>
                <w:szCs w:val="22"/>
                <w:spacing w:val="0"/>
                <w:w w:val="108"/>
              </w:rPr>
              <w:t>1.0</w:t>
            </w:r>
            <w:r>
              <w:rPr>
                <w:rFonts w:ascii="Arial" w:hAnsi="Arial" w:cs="Arial" w:eastAsia="Arial"/>
                <w:sz w:val="22"/>
                <w:szCs w:val="22"/>
                <w:spacing w:val="0"/>
                <w:w w:val="100"/>
              </w:rPr>
            </w:r>
          </w:p>
        </w:tc>
      </w:tr>
      <w:tr>
        <w:trPr>
          <w:trHeight w:val="370" w:hRule="exact"/>
        </w:trPr>
        <w:tc>
          <w:tcPr>
            <w:tcW w:w="818" w:type="dxa"/>
            <w:vMerge/>
            <w:tcBorders>
              <w:left w:val="single" w:sz="4.640" w:space="0" w:color="000000"/>
              <w:right w:val="single" w:sz="4.640" w:space="0" w:color="000000"/>
            </w:tcBorders>
          </w:tcPr>
          <w:p>
            <w:pPr/>
            <w:rPr/>
          </w:p>
        </w:tc>
        <w:tc>
          <w:tcPr>
            <w:tcW w:w="1558" w:type="dxa"/>
            <w:tcBorders>
              <w:top w:val="single" w:sz="4.640" w:space="0" w:color="000000"/>
              <w:bottom w:val="single" w:sz="4.640" w:space="0" w:color="000000"/>
              <w:left w:val="single" w:sz="4.640" w:space="0" w:color="000000"/>
              <w:right w:val="single" w:sz="4.640" w:space="0" w:color="000000"/>
            </w:tcBorders>
          </w:tcPr>
          <w:p>
            <w:pPr>
              <w:spacing w:before="0" w:after="0" w:line="293" w:lineRule="exact"/>
              <w:ind w:left="359" w:right="-20"/>
              <w:jc w:val="left"/>
              <w:rPr>
                <w:rFonts w:ascii="細明體" w:hAnsi="細明體" w:cs="細明體" w:eastAsia="細明體"/>
                <w:sz w:val="22"/>
                <w:szCs w:val="22"/>
              </w:rPr>
            </w:pPr>
            <w:rPr/>
            <w:r>
              <w:rPr>
                <w:rFonts w:ascii="Arial" w:hAnsi="Arial" w:cs="Arial" w:eastAsia="Arial"/>
                <w:sz w:val="22"/>
                <w:szCs w:val="22"/>
                <w:w w:val="90"/>
                <w:position w:val="-1"/>
              </w:rPr>
              <w:t>30</w:t>
            </w:r>
            <w:r>
              <w:rPr>
                <w:rFonts w:ascii="Arial" w:hAnsi="Arial" w:cs="Arial" w:eastAsia="Arial"/>
                <w:sz w:val="22"/>
                <w:szCs w:val="22"/>
                <w:w w:val="150"/>
                <w:position w:val="-1"/>
              </w:rPr>
              <w:t>-</w:t>
            </w:r>
            <w:r>
              <w:rPr>
                <w:rFonts w:ascii="Arial" w:hAnsi="Arial" w:cs="Arial" w:eastAsia="Arial"/>
                <w:sz w:val="22"/>
                <w:szCs w:val="22"/>
                <w:w w:val="90"/>
                <w:position w:val="-1"/>
              </w:rPr>
              <w:t>39</w:t>
            </w:r>
            <w:r>
              <w:rPr>
                <w:rFonts w:ascii="Arial" w:hAnsi="Arial" w:cs="Arial" w:eastAsia="Arial"/>
                <w:sz w:val="22"/>
                <w:szCs w:val="22"/>
                <w:spacing w:val="-5"/>
                <w:w w:val="100"/>
                <w:position w:val="-1"/>
              </w:rPr>
              <w:t> </w:t>
            </w:r>
            <w:r>
              <w:rPr>
                <w:rFonts w:ascii="細明體" w:hAnsi="細明體" w:cs="細明體" w:eastAsia="細明體"/>
                <w:sz w:val="22"/>
                <w:szCs w:val="22"/>
                <w:spacing w:val="0"/>
                <w:w w:val="100"/>
                <w:position w:val="-1"/>
              </w:rPr>
              <w:t>歲</w:t>
            </w:r>
            <w:r>
              <w:rPr>
                <w:rFonts w:ascii="細明體" w:hAnsi="細明體" w:cs="細明體" w:eastAsia="細明體"/>
                <w:sz w:val="22"/>
                <w:szCs w:val="22"/>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00" w:right="182"/>
              <w:jc w:val="center"/>
              <w:rPr>
                <w:rFonts w:ascii="Arial" w:hAnsi="Arial" w:cs="Arial" w:eastAsia="Arial"/>
                <w:sz w:val="22"/>
                <w:szCs w:val="22"/>
              </w:rPr>
            </w:pPr>
            <w:rPr/>
            <w:r>
              <w:rPr>
                <w:rFonts w:ascii="Arial" w:hAnsi="Arial" w:cs="Arial" w:eastAsia="Arial"/>
                <w:sz w:val="22"/>
                <w:szCs w:val="22"/>
                <w:spacing w:val="0"/>
                <w:w w:val="90"/>
              </w:rPr>
              <w:t>12</w:t>
            </w:r>
            <w:r>
              <w:rPr>
                <w:rFonts w:ascii="Arial" w:hAnsi="Arial" w:cs="Arial" w:eastAsia="Arial"/>
                <w:sz w:val="22"/>
                <w:szCs w:val="22"/>
                <w:spacing w:val="0"/>
                <w:w w:val="100"/>
              </w:rPr>
            </w:r>
          </w:p>
        </w:tc>
        <w:tc>
          <w:tcPr>
            <w:tcW w:w="991"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70" w:right="-20"/>
              <w:jc w:val="left"/>
              <w:rPr>
                <w:rFonts w:ascii="Arial" w:hAnsi="Arial" w:cs="Arial" w:eastAsia="Arial"/>
                <w:sz w:val="22"/>
                <w:szCs w:val="22"/>
              </w:rPr>
            </w:pPr>
            <w:rPr/>
            <w:r>
              <w:rPr>
                <w:rFonts w:ascii="Arial" w:hAnsi="Arial" w:cs="Arial" w:eastAsia="Arial"/>
                <w:sz w:val="22"/>
                <w:szCs w:val="22"/>
                <w:spacing w:val="0"/>
                <w:w w:val="103"/>
              </w:rPr>
              <w:t>11.9</w:t>
            </w:r>
            <w:r>
              <w:rPr>
                <w:rFonts w:ascii="Arial" w:hAnsi="Arial" w:cs="Arial" w:eastAsia="Arial"/>
                <w:sz w:val="22"/>
                <w:szCs w:val="22"/>
                <w:spacing w:val="0"/>
                <w:w w:val="100"/>
              </w:rPr>
            </w:r>
          </w:p>
        </w:tc>
        <w:tc>
          <w:tcPr>
            <w:tcW w:w="1136" w:type="dxa"/>
            <w:vMerge/>
            <w:tcBorders>
              <w:left w:val="single" w:sz="4.640" w:space="0" w:color="000000"/>
              <w:right w:val="single" w:sz="4.640" w:space="0" w:color="000000"/>
            </w:tcBorders>
          </w:tcPr>
          <w:p>
            <w:pPr/>
            <w:rPr/>
          </w:p>
        </w:tc>
        <w:tc>
          <w:tcPr>
            <w:tcW w:w="1207"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57"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新竹縣市</w:t>
            </w:r>
            <w:r>
              <w:rPr>
                <w:rFonts w:ascii="細明體" w:hAnsi="細明體" w:cs="細明體" w:eastAsia="細明體"/>
                <w:sz w:val="22"/>
                <w:szCs w:val="22"/>
                <w:spacing w:val="0"/>
                <w:w w:val="100"/>
                <w:position w:val="0"/>
              </w:rPr>
            </w:r>
          </w:p>
        </w:tc>
        <w:tc>
          <w:tcPr>
            <w:tcW w:w="1059"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31" w:right="413"/>
              <w:jc w:val="center"/>
              <w:rPr>
                <w:rFonts w:ascii="Arial" w:hAnsi="Arial" w:cs="Arial" w:eastAsia="Arial"/>
                <w:sz w:val="22"/>
                <w:szCs w:val="22"/>
              </w:rPr>
            </w:pPr>
            <w:rPr/>
            <w:r>
              <w:rPr>
                <w:rFonts w:ascii="Arial" w:hAnsi="Arial" w:cs="Arial" w:eastAsia="Arial"/>
                <w:sz w:val="22"/>
                <w:szCs w:val="22"/>
                <w:spacing w:val="0"/>
                <w:w w:val="90"/>
              </w:rPr>
              <w:t>0</w:t>
            </w:r>
            <w:r>
              <w:rPr>
                <w:rFonts w:ascii="Arial" w:hAnsi="Arial" w:cs="Arial" w:eastAsia="Arial"/>
                <w:sz w:val="22"/>
                <w:szCs w:val="22"/>
                <w:spacing w:val="0"/>
                <w:w w:val="100"/>
              </w:rPr>
            </w:r>
          </w:p>
        </w:tc>
        <w:tc>
          <w:tcPr>
            <w:tcW w:w="1051"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28" w:right="408"/>
              <w:jc w:val="center"/>
              <w:rPr>
                <w:rFonts w:ascii="Arial" w:hAnsi="Arial" w:cs="Arial" w:eastAsia="Arial"/>
                <w:sz w:val="22"/>
                <w:szCs w:val="22"/>
              </w:rPr>
            </w:pPr>
            <w:rPr/>
            <w:r>
              <w:rPr>
                <w:rFonts w:ascii="Arial" w:hAnsi="Arial" w:cs="Arial" w:eastAsia="Arial"/>
                <w:sz w:val="22"/>
                <w:szCs w:val="22"/>
                <w:spacing w:val="0"/>
                <w:w w:val="90"/>
              </w:rPr>
              <w:t>0</w:t>
            </w:r>
            <w:r>
              <w:rPr>
                <w:rFonts w:ascii="Arial" w:hAnsi="Arial" w:cs="Arial" w:eastAsia="Arial"/>
                <w:sz w:val="22"/>
                <w:szCs w:val="22"/>
                <w:spacing w:val="0"/>
                <w:w w:val="100"/>
              </w:rPr>
            </w:r>
          </w:p>
        </w:tc>
      </w:tr>
      <w:tr>
        <w:trPr>
          <w:trHeight w:val="370" w:hRule="exact"/>
        </w:trPr>
        <w:tc>
          <w:tcPr>
            <w:tcW w:w="818" w:type="dxa"/>
            <w:vMerge/>
            <w:tcBorders>
              <w:left w:val="single" w:sz="4.640" w:space="0" w:color="000000"/>
              <w:right w:val="single" w:sz="4.640" w:space="0" w:color="000000"/>
            </w:tcBorders>
          </w:tcPr>
          <w:p>
            <w:pPr/>
            <w:rPr/>
          </w:p>
        </w:tc>
        <w:tc>
          <w:tcPr>
            <w:tcW w:w="1558" w:type="dxa"/>
            <w:tcBorders>
              <w:top w:val="single" w:sz="4.640" w:space="0" w:color="000000"/>
              <w:bottom w:val="single" w:sz="4.640" w:space="0" w:color="000000"/>
              <w:left w:val="single" w:sz="4.640" w:space="0" w:color="000000"/>
              <w:right w:val="single" w:sz="4.640" w:space="0" w:color="000000"/>
            </w:tcBorders>
          </w:tcPr>
          <w:p>
            <w:pPr>
              <w:spacing w:before="0" w:after="0" w:line="293" w:lineRule="exact"/>
              <w:ind w:left="359" w:right="-20"/>
              <w:jc w:val="left"/>
              <w:rPr>
                <w:rFonts w:ascii="細明體" w:hAnsi="細明體" w:cs="細明體" w:eastAsia="細明體"/>
                <w:sz w:val="22"/>
                <w:szCs w:val="22"/>
              </w:rPr>
            </w:pPr>
            <w:rPr/>
            <w:r>
              <w:rPr>
                <w:rFonts w:ascii="Arial" w:hAnsi="Arial" w:cs="Arial" w:eastAsia="Arial"/>
                <w:sz w:val="22"/>
                <w:szCs w:val="22"/>
                <w:w w:val="90"/>
                <w:position w:val="-1"/>
              </w:rPr>
              <w:t>40</w:t>
            </w:r>
            <w:r>
              <w:rPr>
                <w:rFonts w:ascii="Arial" w:hAnsi="Arial" w:cs="Arial" w:eastAsia="Arial"/>
                <w:sz w:val="22"/>
                <w:szCs w:val="22"/>
                <w:w w:val="150"/>
                <w:position w:val="-1"/>
              </w:rPr>
              <w:t>-</w:t>
            </w:r>
            <w:r>
              <w:rPr>
                <w:rFonts w:ascii="Arial" w:hAnsi="Arial" w:cs="Arial" w:eastAsia="Arial"/>
                <w:sz w:val="22"/>
                <w:szCs w:val="22"/>
                <w:w w:val="90"/>
                <w:position w:val="-1"/>
              </w:rPr>
              <w:t>49</w:t>
            </w:r>
            <w:r>
              <w:rPr>
                <w:rFonts w:ascii="Arial" w:hAnsi="Arial" w:cs="Arial" w:eastAsia="Arial"/>
                <w:sz w:val="22"/>
                <w:szCs w:val="22"/>
                <w:spacing w:val="-5"/>
                <w:w w:val="100"/>
                <w:position w:val="-1"/>
              </w:rPr>
              <w:t> </w:t>
            </w:r>
            <w:r>
              <w:rPr>
                <w:rFonts w:ascii="細明體" w:hAnsi="細明體" w:cs="細明體" w:eastAsia="細明體"/>
                <w:sz w:val="22"/>
                <w:szCs w:val="22"/>
                <w:spacing w:val="0"/>
                <w:w w:val="100"/>
                <w:position w:val="-1"/>
              </w:rPr>
              <w:t>歲</w:t>
            </w:r>
            <w:r>
              <w:rPr>
                <w:rFonts w:ascii="細明體" w:hAnsi="細明體" w:cs="細明體" w:eastAsia="細明體"/>
                <w:sz w:val="22"/>
                <w:szCs w:val="22"/>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00" w:right="182"/>
              <w:jc w:val="center"/>
              <w:rPr>
                <w:rFonts w:ascii="Arial" w:hAnsi="Arial" w:cs="Arial" w:eastAsia="Arial"/>
                <w:sz w:val="22"/>
                <w:szCs w:val="22"/>
              </w:rPr>
            </w:pPr>
            <w:rPr/>
            <w:r>
              <w:rPr>
                <w:rFonts w:ascii="Arial" w:hAnsi="Arial" w:cs="Arial" w:eastAsia="Arial"/>
                <w:sz w:val="22"/>
                <w:szCs w:val="22"/>
                <w:spacing w:val="0"/>
                <w:w w:val="90"/>
              </w:rPr>
              <w:t>23</w:t>
            </w:r>
            <w:r>
              <w:rPr>
                <w:rFonts w:ascii="Arial" w:hAnsi="Arial" w:cs="Arial" w:eastAsia="Arial"/>
                <w:sz w:val="22"/>
                <w:szCs w:val="22"/>
                <w:spacing w:val="0"/>
                <w:w w:val="100"/>
              </w:rPr>
            </w:r>
          </w:p>
        </w:tc>
        <w:tc>
          <w:tcPr>
            <w:tcW w:w="991"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70" w:right="-20"/>
              <w:jc w:val="left"/>
              <w:rPr>
                <w:rFonts w:ascii="Arial" w:hAnsi="Arial" w:cs="Arial" w:eastAsia="Arial"/>
                <w:sz w:val="22"/>
                <w:szCs w:val="22"/>
              </w:rPr>
            </w:pPr>
            <w:rPr/>
            <w:r>
              <w:rPr>
                <w:rFonts w:ascii="Arial" w:hAnsi="Arial" w:cs="Arial" w:eastAsia="Arial"/>
                <w:sz w:val="22"/>
                <w:szCs w:val="22"/>
                <w:spacing w:val="0"/>
                <w:w w:val="103"/>
              </w:rPr>
              <w:t>22.8</w:t>
            </w:r>
            <w:r>
              <w:rPr>
                <w:rFonts w:ascii="Arial" w:hAnsi="Arial" w:cs="Arial" w:eastAsia="Arial"/>
                <w:sz w:val="22"/>
                <w:szCs w:val="22"/>
                <w:spacing w:val="0"/>
                <w:w w:val="100"/>
              </w:rPr>
            </w:r>
          </w:p>
        </w:tc>
        <w:tc>
          <w:tcPr>
            <w:tcW w:w="1136" w:type="dxa"/>
            <w:vMerge/>
            <w:tcBorders>
              <w:left w:val="single" w:sz="4.640" w:space="0" w:color="000000"/>
              <w:right w:val="single" w:sz="4.640" w:space="0" w:color="000000"/>
            </w:tcBorders>
          </w:tcPr>
          <w:p>
            <w:pPr/>
            <w:rPr/>
          </w:p>
        </w:tc>
        <w:tc>
          <w:tcPr>
            <w:tcW w:w="1207"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268"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苗栗縣</w:t>
            </w:r>
            <w:r>
              <w:rPr>
                <w:rFonts w:ascii="細明體" w:hAnsi="細明體" w:cs="細明體" w:eastAsia="細明體"/>
                <w:sz w:val="22"/>
                <w:szCs w:val="22"/>
                <w:spacing w:val="0"/>
                <w:w w:val="100"/>
                <w:position w:val="0"/>
              </w:rPr>
            </w:r>
          </w:p>
        </w:tc>
        <w:tc>
          <w:tcPr>
            <w:tcW w:w="1059"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31" w:right="413"/>
              <w:jc w:val="center"/>
              <w:rPr>
                <w:rFonts w:ascii="Arial" w:hAnsi="Arial" w:cs="Arial" w:eastAsia="Arial"/>
                <w:sz w:val="22"/>
                <w:szCs w:val="22"/>
              </w:rPr>
            </w:pPr>
            <w:rPr/>
            <w:r>
              <w:rPr>
                <w:rFonts w:ascii="Arial" w:hAnsi="Arial" w:cs="Arial" w:eastAsia="Arial"/>
                <w:sz w:val="22"/>
                <w:szCs w:val="22"/>
                <w:spacing w:val="0"/>
                <w:w w:val="90"/>
              </w:rPr>
              <w:t>0</w:t>
            </w:r>
            <w:r>
              <w:rPr>
                <w:rFonts w:ascii="Arial" w:hAnsi="Arial" w:cs="Arial" w:eastAsia="Arial"/>
                <w:sz w:val="22"/>
                <w:szCs w:val="22"/>
                <w:spacing w:val="0"/>
                <w:w w:val="100"/>
              </w:rPr>
            </w:r>
          </w:p>
        </w:tc>
        <w:tc>
          <w:tcPr>
            <w:tcW w:w="1051"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28" w:right="408"/>
              <w:jc w:val="center"/>
              <w:rPr>
                <w:rFonts w:ascii="Arial" w:hAnsi="Arial" w:cs="Arial" w:eastAsia="Arial"/>
                <w:sz w:val="22"/>
                <w:szCs w:val="22"/>
              </w:rPr>
            </w:pPr>
            <w:rPr/>
            <w:r>
              <w:rPr>
                <w:rFonts w:ascii="Arial" w:hAnsi="Arial" w:cs="Arial" w:eastAsia="Arial"/>
                <w:sz w:val="22"/>
                <w:szCs w:val="22"/>
                <w:spacing w:val="0"/>
                <w:w w:val="90"/>
              </w:rPr>
              <w:t>0</w:t>
            </w:r>
            <w:r>
              <w:rPr>
                <w:rFonts w:ascii="Arial" w:hAnsi="Arial" w:cs="Arial" w:eastAsia="Arial"/>
                <w:sz w:val="22"/>
                <w:szCs w:val="22"/>
                <w:spacing w:val="0"/>
                <w:w w:val="100"/>
              </w:rPr>
            </w:r>
          </w:p>
        </w:tc>
      </w:tr>
      <w:tr>
        <w:trPr>
          <w:trHeight w:val="370" w:hRule="exact"/>
        </w:trPr>
        <w:tc>
          <w:tcPr>
            <w:tcW w:w="818" w:type="dxa"/>
            <w:vMerge/>
            <w:tcBorders>
              <w:left w:val="single" w:sz="4.640" w:space="0" w:color="000000"/>
              <w:right w:val="single" w:sz="4.640" w:space="0" w:color="000000"/>
            </w:tcBorders>
          </w:tcPr>
          <w:p>
            <w:pPr/>
            <w:rPr/>
          </w:p>
        </w:tc>
        <w:tc>
          <w:tcPr>
            <w:tcW w:w="1558" w:type="dxa"/>
            <w:tcBorders>
              <w:top w:val="single" w:sz="4.640" w:space="0" w:color="000000"/>
              <w:bottom w:val="single" w:sz="4.640" w:space="0" w:color="000000"/>
              <w:left w:val="single" w:sz="4.640" w:space="0" w:color="000000"/>
              <w:right w:val="single" w:sz="4.640" w:space="0" w:color="000000"/>
            </w:tcBorders>
          </w:tcPr>
          <w:p>
            <w:pPr>
              <w:spacing w:before="0" w:after="0" w:line="293" w:lineRule="exact"/>
              <w:ind w:left="359" w:right="-20"/>
              <w:jc w:val="left"/>
              <w:rPr>
                <w:rFonts w:ascii="細明體" w:hAnsi="細明體" w:cs="細明體" w:eastAsia="細明體"/>
                <w:sz w:val="22"/>
                <w:szCs w:val="22"/>
              </w:rPr>
            </w:pPr>
            <w:rPr/>
            <w:r>
              <w:rPr>
                <w:rFonts w:ascii="Arial" w:hAnsi="Arial" w:cs="Arial" w:eastAsia="Arial"/>
                <w:sz w:val="22"/>
                <w:szCs w:val="22"/>
                <w:w w:val="90"/>
                <w:position w:val="-1"/>
              </w:rPr>
              <w:t>50</w:t>
            </w:r>
            <w:r>
              <w:rPr>
                <w:rFonts w:ascii="Arial" w:hAnsi="Arial" w:cs="Arial" w:eastAsia="Arial"/>
                <w:sz w:val="22"/>
                <w:szCs w:val="22"/>
                <w:w w:val="150"/>
                <w:position w:val="-1"/>
              </w:rPr>
              <w:t>-</w:t>
            </w:r>
            <w:r>
              <w:rPr>
                <w:rFonts w:ascii="Arial" w:hAnsi="Arial" w:cs="Arial" w:eastAsia="Arial"/>
                <w:sz w:val="22"/>
                <w:szCs w:val="22"/>
                <w:w w:val="90"/>
                <w:position w:val="-1"/>
              </w:rPr>
              <w:t>59</w:t>
            </w:r>
            <w:r>
              <w:rPr>
                <w:rFonts w:ascii="Arial" w:hAnsi="Arial" w:cs="Arial" w:eastAsia="Arial"/>
                <w:sz w:val="22"/>
                <w:szCs w:val="22"/>
                <w:spacing w:val="-5"/>
                <w:w w:val="100"/>
                <w:position w:val="-1"/>
              </w:rPr>
              <w:t> </w:t>
            </w:r>
            <w:r>
              <w:rPr>
                <w:rFonts w:ascii="細明體" w:hAnsi="細明體" w:cs="細明體" w:eastAsia="細明體"/>
                <w:sz w:val="22"/>
                <w:szCs w:val="22"/>
                <w:spacing w:val="0"/>
                <w:w w:val="100"/>
                <w:position w:val="-1"/>
              </w:rPr>
              <w:t>歲</w:t>
            </w:r>
            <w:r>
              <w:rPr>
                <w:rFonts w:ascii="細明體" w:hAnsi="細明體" w:cs="細明體" w:eastAsia="細明體"/>
                <w:sz w:val="22"/>
                <w:szCs w:val="22"/>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00" w:right="182"/>
              <w:jc w:val="center"/>
              <w:rPr>
                <w:rFonts w:ascii="Arial" w:hAnsi="Arial" w:cs="Arial" w:eastAsia="Arial"/>
                <w:sz w:val="22"/>
                <w:szCs w:val="22"/>
              </w:rPr>
            </w:pPr>
            <w:rPr/>
            <w:r>
              <w:rPr>
                <w:rFonts w:ascii="Arial" w:hAnsi="Arial" w:cs="Arial" w:eastAsia="Arial"/>
                <w:sz w:val="22"/>
                <w:szCs w:val="22"/>
                <w:spacing w:val="0"/>
                <w:w w:val="90"/>
              </w:rPr>
              <w:t>20</w:t>
            </w:r>
            <w:r>
              <w:rPr>
                <w:rFonts w:ascii="Arial" w:hAnsi="Arial" w:cs="Arial" w:eastAsia="Arial"/>
                <w:sz w:val="22"/>
                <w:szCs w:val="22"/>
                <w:spacing w:val="0"/>
                <w:w w:val="100"/>
              </w:rPr>
            </w:r>
          </w:p>
        </w:tc>
        <w:tc>
          <w:tcPr>
            <w:tcW w:w="991"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70" w:right="-20"/>
              <w:jc w:val="left"/>
              <w:rPr>
                <w:rFonts w:ascii="Arial" w:hAnsi="Arial" w:cs="Arial" w:eastAsia="Arial"/>
                <w:sz w:val="22"/>
                <w:szCs w:val="22"/>
              </w:rPr>
            </w:pPr>
            <w:rPr/>
            <w:r>
              <w:rPr>
                <w:rFonts w:ascii="Arial" w:hAnsi="Arial" w:cs="Arial" w:eastAsia="Arial"/>
                <w:sz w:val="22"/>
                <w:szCs w:val="22"/>
                <w:spacing w:val="0"/>
                <w:w w:val="103"/>
              </w:rPr>
              <w:t>19.8</w:t>
            </w:r>
            <w:r>
              <w:rPr>
                <w:rFonts w:ascii="Arial" w:hAnsi="Arial" w:cs="Arial" w:eastAsia="Arial"/>
                <w:sz w:val="22"/>
                <w:szCs w:val="22"/>
                <w:spacing w:val="0"/>
                <w:w w:val="100"/>
              </w:rPr>
            </w:r>
          </w:p>
        </w:tc>
        <w:tc>
          <w:tcPr>
            <w:tcW w:w="1136" w:type="dxa"/>
            <w:vMerge/>
            <w:tcBorders>
              <w:left w:val="single" w:sz="4.640" w:space="0" w:color="000000"/>
              <w:right w:val="single" w:sz="4.640" w:space="0" w:color="000000"/>
            </w:tcBorders>
          </w:tcPr>
          <w:p>
            <w:pPr/>
            <w:rPr/>
          </w:p>
        </w:tc>
        <w:tc>
          <w:tcPr>
            <w:tcW w:w="1207"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268"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台中市</w:t>
            </w:r>
            <w:r>
              <w:rPr>
                <w:rFonts w:ascii="細明體" w:hAnsi="細明體" w:cs="細明體" w:eastAsia="細明體"/>
                <w:sz w:val="22"/>
                <w:szCs w:val="22"/>
                <w:spacing w:val="0"/>
                <w:w w:val="100"/>
                <w:position w:val="0"/>
              </w:rPr>
            </w:r>
          </w:p>
        </w:tc>
        <w:tc>
          <w:tcPr>
            <w:tcW w:w="1059"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31" w:right="413"/>
              <w:jc w:val="center"/>
              <w:rPr>
                <w:rFonts w:ascii="Arial" w:hAnsi="Arial" w:cs="Arial" w:eastAsia="Arial"/>
                <w:sz w:val="22"/>
                <w:szCs w:val="22"/>
              </w:rPr>
            </w:pPr>
            <w:rPr/>
            <w:r>
              <w:rPr>
                <w:rFonts w:ascii="Arial" w:hAnsi="Arial" w:cs="Arial" w:eastAsia="Arial"/>
                <w:sz w:val="22"/>
                <w:szCs w:val="22"/>
                <w:spacing w:val="0"/>
                <w:w w:val="90"/>
              </w:rPr>
              <w:t>4</w:t>
            </w:r>
            <w:r>
              <w:rPr>
                <w:rFonts w:ascii="Arial" w:hAnsi="Arial" w:cs="Arial" w:eastAsia="Arial"/>
                <w:sz w:val="22"/>
                <w:szCs w:val="22"/>
                <w:spacing w:val="0"/>
                <w:w w:val="100"/>
              </w:rPr>
            </w:r>
          </w:p>
        </w:tc>
        <w:tc>
          <w:tcPr>
            <w:tcW w:w="1051"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18" w:right="298"/>
              <w:jc w:val="center"/>
              <w:rPr>
                <w:rFonts w:ascii="Arial" w:hAnsi="Arial" w:cs="Arial" w:eastAsia="Arial"/>
                <w:sz w:val="22"/>
                <w:szCs w:val="22"/>
              </w:rPr>
            </w:pPr>
            <w:rPr/>
            <w:r>
              <w:rPr>
                <w:rFonts w:ascii="Arial" w:hAnsi="Arial" w:cs="Arial" w:eastAsia="Arial"/>
                <w:sz w:val="22"/>
                <w:szCs w:val="22"/>
                <w:spacing w:val="0"/>
                <w:w w:val="108"/>
              </w:rPr>
              <w:t>4.0</w:t>
            </w:r>
            <w:r>
              <w:rPr>
                <w:rFonts w:ascii="Arial" w:hAnsi="Arial" w:cs="Arial" w:eastAsia="Arial"/>
                <w:sz w:val="22"/>
                <w:szCs w:val="22"/>
                <w:spacing w:val="0"/>
                <w:w w:val="100"/>
              </w:rPr>
            </w:r>
          </w:p>
        </w:tc>
      </w:tr>
      <w:tr>
        <w:trPr>
          <w:trHeight w:val="372" w:hRule="exact"/>
        </w:trPr>
        <w:tc>
          <w:tcPr>
            <w:tcW w:w="818" w:type="dxa"/>
            <w:vMerge/>
            <w:tcBorders>
              <w:bottom w:val="single" w:sz="4.640" w:space="0" w:color="000000"/>
              <w:left w:val="single" w:sz="4.640" w:space="0" w:color="000000"/>
              <w:right w:val="single" w:sz="4.640" w:space="0" w:color="000000"/>
            </w:tcBorders>
          </w:tcPr>
          <w:p>
            <w:pPr/>
            <w:rPr/>
          </w:p>
        </w:tc>
        <w:tc>
          <w:tcPr>
            <w:tcW w:w="1558" w:type="dxa"/>
            <w:tcBorders>
              <w:top w:val="single" w:sz="4.640" w:space="0" w:color="000000"/>
              <w:bottom w:val="single" w:sz="4.640" w:space="0" w:color="000000"/>
              <w:left w:val="single" w:sz="4.640" w:space="0" w:color="000000"/>
              <w:right w:val="single" w:sz="4.640" w:space="0" w:color="000000"/>
            </w:tcBorders>
          </w:tcPr>
          <w:p>
            <w:pPr>
              <w:spacing w:before="0" w:after="0" w:line="295" w:lineRule="exact"/>
              <w:ind w:left="304" w:right="-20"/>
              <w:jc w:val="left"/>
              <w:rPr>
                <w:rFonts w:ascii="細明體" w:hAnsi="細明體" w:cs="細明體" w:eastAsia="細明體"/>
                <w:sz w:val="22"/>
                <w:szCs w:val="22"/>
              </w:rPr>
            </w:pPr>
            <w:rPr/>
            <w:r>
              <w:rPr>
                <w:rFonts w:ascii="Arial" w:hAnsi="Arial" w:cs="Arial" w:eastAsia="Arial"/>
                <w:sz w:val="22"/>
                <w:szCs w:val="22"/>
                <w:spacing w:val="0"/>
                <w:w w:val="90"/>
                <w:position w:val="-1"/>
              </w:rPr>
              <w:t>60</w:t>
            </w:r>
            <w:r>
              <w:rPr>
                <w:rFonts w:ascii="Arial" w:hAnsi="Arial" w:cs="Arial" w:eastAsia="Arial"/>
                <w:sz w:val="22"/>
                <w:szCs w:val="22"/>
                <w:spacing w:val="0"/>
                <w:w w:val="90"/>
                <w:position w:val="-1"/>
              </w:rPr>
              <w:t> </w:t>
            </w:r>
            <w:r>
              <w:rPr>
                <w:rFonts w:ascii="細明體" w:hAnsi="細明體" w:cs="細明體" w:eastAsia="細明體"/>
                <w:sz w:val="22"/>
                <w:szCs w:val="22"/>
                <w:spacing w:val="0"/>
                <w:w w:val="100"/>
                <w:position w:val="-1"/>
              </w:rPr>
              <w:t>歲以上</w:t>
            </w:r>
            <w:r>
              <w:rPr>
                <w:rFonts w:ascii="細明體" w:hAnsi="細明體" w:cs="細明體" w:eastAsia="細明體"/>
                <w:sz w:val="22"/>
                <w:szCs w:val="22"/>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200" w:right="182"/>
              <w:jc w:val="center"/>
              <w:rPr>
                <w:rFonts w:ascii="Arial" w:hAnsi="Arial" w:cs="Arial" w:eastAsia="Arial"/>
                <w:sz w:val="22"/>
                <w:szCs w:val="22"/>
              </w:rPr>
            </w:pPr>
            <w:rPr/>
            <w:r>
              <w:rPr>
                <w:rFonts w:ascii="Arial" w:hAnsi="Arial" w:cs="Arial" w:eastAsia="Arial"/>
                <w:sz w:val="22"/>
                <w:szCs w:val="22"/>
                <w:spacing w:val="0"/>
                <w:w w:val="90"/>
              </w:rPr>
              <w:t>30</w:t>
            </w:r>
            <w:r>
              <w:rPr>
                <w:rFonts w:ascii="Arial" w:hAnsi="Arial" w:cs="Arial" w:eastAsia="Arial"/>
                <w:sz w:val="22"/>
                <w:szCs w:val="22"/>
                <w:spacing w:val="0"/>
                <w:w w:val="100"/>
              </w:rPr>
            </w:r>
          </w:p>
        </w:tc>
        <w:tc>
          <w:tcPr>
            <w:tcW w:w="991"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270" w:right="-20"/>
              <w:jc w:val="left"/>
              <w:rPr>
                <w:rFonts w:ascii="Arial" w:hAnsi="Arial" w:cs="Arial" w:eastAsia="Arial"/>
                <w:sz w:val="22"/>
                <w:szCs w:val="22"/>
              </w:rPr>
            </w:pPr>
            <w:rPr/>
            <w:r>
              <w:rPr>
                <w:rFonts w:ascii="Arial" w:hAnsi="Arial" w:cs="Arial" w:eastAsia="Arial"/>
                <w:sz w:val="22"/>
                <w:szCs w:val="22"/>
                <w:spacing w:val="0"/>
                <w:w w:val="103"/>
              </w:rPr>
              <w:t>29.7</w:t>
            </w:r>
            <w:r>
              <w:rPr>
                <w:rFonts w:ascii="Arial" w:hAnsi="Arial" w:cs="Arial" w:eastAsia="Arial"/>
                <w:sz w:val="22"/>
                <w:szCs w:val="22"/>
                <w:spacing w:val="0"/>
                <w:w w:val="100"/>
              </w:rPr>
            </w:r>
          </w:p>
        </w:tc>
        <w:tc>
          <w:tcPr>
            <w:tcW w:w="1136" w:type="dxa"/>
            <w:vMerge/>
            <w:tcBorders>
              <w:left w:val="single" w:sz="4.640" w:space="0" w:color="000000"/>
              <w:right w:val="single" w:sz="4.640" w:space="0" w:color="000000"/>
            </w:tcBorders>
          </w:tcPr>
          <w:p>
            <w:pPr/>
            <w:rPr/>
          </w:p>
        </w:tc>
        <w:tc>
          <w:tcPr>
            <w:tcW w:w="1207"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268"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彰化縣</w:t>
            </w:r>
            <w:r>
              <w:rPr>
                <w:rFonts w:ascii="細明體" w:hAnsi="細明體" w:cs="細明體" w:eastAsia="細明體"/>
                <w:sz w:val="22"/>
                <w:szCs w:val="22"/>
                <w:spacing w:val="0"/>
                <w:w w:val="100"/>
                <w:position w:val="0"/>
              </w:rPr>
            </w:r>
          </w:p>
        </w:tc>
        <w:tc>
          <w:tcPr>
            <w:tcW w:w="1059"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431" w:right="413"/>
              <w:jc w:val="center"/>
              <w:rPr>
                <w:rFonts w:ascii="Arial" w:hAnsi="Arial" w:cs="Arial" w:eastAsia="Arial"/>
                <w:sz w:val="22"/>
                <w:szCs w:val="22"/>
              </w:rPr>
            </w:pPr>
            <w:rPr/>
            <w:r>
              <w:rPr>
                <w:rFonts w:ascii="Arial" w:hAnsi="Arial" w:cs="Arial" w:eastAsia="Arial"/>
                <w:sz w:val="22"/>
                <w:szCs w:val="22"/>
                <w:spacing w:val="0"/>
                <w:w w:val="90"/>
              </w:rPr>
              <w:t>0</w:t>
            </w:r>
            <w:r>
              <w:rPr>
                <w:rFonts w:ascii="Arial" w:hAnsi="Arial" w:cs="Arial" w:eastAsia="Arial"/>
                <w:sz w:val="22"/>
                <w:szCs w:val="22"/>
                <w:spacing w:val="0"/>
                <w:w w:val="100"/>
              </w:rPr>
            </w:r>
          </w:p>
        </w:tc>
        <w:tc>
          <w:tcPr>
            <w:tcW w:w="1051"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428" w:right="408"/>
              <w:jc w:val="center"/>
              <w:rPr>
                <w:rFonts w:ascii="Arial" w:hAnsi="Arial" w:cs="Arial" w:eastAsia="Arial"/>
                <w:sz w:val="22"/>
                <w:szCs w:val="22"/>
              </w:rPr>
            </w:pPr>
            <w:rPr/>
            <w:r>
              <w:rPr>
                <w:rFonts w:ascii="Arial" w:hAnsi="Arial" w:cs="Arial" w:eastAsia="Arial"/>
                <w:sz w:val="22"/>
                <w:szCs w:val="22"/>
                <w:spacing w:val="0"/>
                <w:w w:val="90"/>
              </w:rPr>
              <w:t>0</w:t>
            </w:r>
            <w:r>
              <w:rPr>
                <w:rFonts w:ascii="Arial" w:hAnsi="Arial" w:cs="Arial" w:eastAsia="Arial"/>
                <w:sz w:val="22"/>
                <w:szCs w:val="22"/>
                <w:spacing w:val="0"/>
                <w:w w:val="100"/>
              </w:rPr>
            </w:r>
          </w:p>
        </w:tc>
      </w:tr>
      <w:tr>
        <w:trPr>
          <w:trHeight w:val="370" w:hRule="exact"/>
        </w:trPr>
        <w:tc>
          <w:tcPr>
            <w:tcW w:w="818" w:type="dxa"/>
            <w:vMerge w:val="restart"/>
            <w:tcBorders>
              <w:top w:val="single" w:sz="4.640" w:space="0" w:color="000000"/>
              <w:left w:val="single" w:sz="4.640" w:space="0" w:color="000000"/>
              <w:right w:val="single" w:sz="4.640" w:space="0" w:color="000000"/>
            </w:tcBorders>
          </w:tcPr>
          <w:p>
            <w:pPr>
              <w:spacing w:before="0" w:after="0" w:line="291" w:lineRule="exact"/>
              <w:ind w:left="184"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職業</w:t>
            </w:r>
            <w:r>
              <w:rPr>
                <w:rFonts w:ascii="細明體" w:hAnsi="細明體" w:cs="細明體" w:eastAsia="細明體"/>
                <w:sz w:val="22"/>
                <w:szCs w:val="22"/>
                <w:spacing w:val="0"/>
                <w:w w:val="100"/>
                <w:position w:val="0"/>
              </w:rPr>
            </w:r>
          </w:p>
        </w:tc>
        <w:tc>
          <w:tcPr>
            <w:tcW w:w="1558" w:type="dxa"/>
            <w:tcBorders>
              <w:top w:val="single" w:sz="4.640" w:space="0" w:color="000000"/>
              <w:bottom w:val="single" w:sz="4.640" w:space="0" w:color="000000"/>
              <w:left w:val="single" w:sz="4.640" w:space="0" w:color="000000"/>
              <w:right w:val="single" w:sz="4.640" w:space="0" w:color="000000"/>
            </w:tcBorders>
          </w:tcPr>
          <w:p>
            <w:pPr>
              <w:spacing w:before="0" w:after="0" w:line="291" w:lineRule="exact"/>
              <w:ind w:left="517" w:right="495"/>
              <w:jc w:val="center"/>
              <w:rPr>
                <w:rFonts w:ascii="細明體" w:hAnsi="細明體" w:cs="細明體" w:eastAsia="細明體"/>
                <w:sz w:val="22"/>
                <w:szCs w:val="22"/>
              </w:rPr>
            </w:pPr>
            <w:rPr/>
            <w:r>
              <w:rPr>
                <w:rFonts w:ascii="細明體" w:hAnsi="細明體" w:cs="細明體" w:eastAsia="細明體"/>
                <w:sz w:val="22"/>
                <w:szCs w:val="22"/>
                <w:spacing w:val="0"/>
                <w:w w:val="100"/>
                <w:position w:val="-1"/>
              </w:rPr>
              <w:t>學生</w:t>
            </w:r>
            <w:r>
              <w:rPr>
                <w:rFonts w:ascii="細明體" w:hAnsi="細明體" w:cs="細明體" w:eastAsia="細明體"/>
                <w:sz w:val="22"/>
                <w:szCs w:val="22"/>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00" w:right="182"/>
              <w:jc w:val="center"/>
              <w:rPr>
                <w:rFonts w:ascii="Arial" w:hAnsi="Arial" w:cs="Arial" w:eastAsia="Arial"/>
                <w:sz w:val="22"/>
                <w:szCs w:val="22"/>
              </w:rPr>
            </w:pPr>
            <w:rPr/>
            <w:r>
              <w:rPr>
                <w:rFonts w:ascii="Arial" w:hAnsi="Arial" w:cs="Arial" w:eastAsia="Arial"/>
                <w:sz w:val="22"/>
                <w:szCs w:val="22"/>
                <w:spacing w:val="0"/>
                <w:w w:val="90"/>
              </w:rPr>
              <w:t>13</w:t>
            </w:r>
            <w:r>
              <w:rPr>
                <w:rFonts w:ascii="Arial" w:hAnsi="Arial" w:cs="Arial" w:eastAsia="Arial"/>
                <w:sz w:val="22"/>
                <w:szCs w:val="22"/>
                <w:spacing w:val="0"/>
                <w:w w:val="100"/>
              </w:rPr>
            </w:r>
          </w:p>
        </w:tc>
        <w:tc>
          <w:tcPr>
            <w:tcW w:w="991"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70" w:right="-20"/>
              <w:jc w:val="left"/>
              <w:rPr>
                <w:rFonts w:ascii="Arial" w:hAnsi="Arial" w:cs="Arial" w:eastAsia="Arial"/>
                <w:sz w:val="22"/>
                <w:szCs w:val="22"/>
              </w:rPr>
            </w:pPr>
            <w:rPr/>
            <w:r>
              <w:rPr>
                <w:rFonts w:ascii="Arial" w:hAnsi="Arial" w:cs="Arial" w:eastAsia="Arial"/>
                <w:sz w:val="22"/>
                <w:szCs w:val="22"/>
                <w:spacing w:val="0"/>
                <w:w w:val="103"/>
              </w:rPr>
              <w:t>12.9</w:t>
            </w:r>
            <w:r>
              <w:rPr>
                <w:rFonts w:ascii="Arial" w:hAnsi="Arial" w:cs="Arial" w:eastAsia="Arial"/>
                <w:sz w:val="22"/>
                <w:szCs w:val="22"/>
                <w:spacing w:val="0"/>
                <w:w w:val="100"/>
              </w:rPr>
            </w:r>
          </w:p>
        </w:tc>
        <w:tc>
          <w:tcPr>
            <w:tcW w:w="1136" w:type="dxa"/>
            <w:vMerge/>
            <w:tcBorders>
              <w:left w:val="single" w:sz="4.640" w:space="0" w:color="000000"/>
              <w:right w:val="single" w:sz="4.640" w:space="0" w:color="000000"/>
            </w:tcBorders>
          </w:tcPr>
          <w:p>
            <w:pPr/>
            <w:rPr/>
          </w:p>
        </w:tc>
        <w:tc>
          <w:tcPr>
            <w:tcW w:w="1207" w:type="dxa"/>
            <w:tcBorders>
              <w:top w:val="single" w:sz="4.640" w:space="0" w:color="000000"/>
              <w:bottom w:val="single" w:sz="4.640" w:space="0" w:color="000000"/>
              <w:left w:val="single" w:sz="4.640" w:space="0" w:color="000000"/>
              <w:right w:val="single" w:sz="4.640" w:space="0" w:color="000000"/>
            </w:tcBorders>
          </w:tcPr>
          <w:p>
            <w:pPr>
              <w:spacing w:before="0" w:after="0" w:line="291" w:lineRule="exact"/>
              <w:ind w:left="268"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南投縣</w:t>
            </w:r>
            <w:r>
              <w:rPr>
                <w:rFonts w:ascii="細明體" w:hAnsi="細明體" w:cs="細明體" w:eastAsia="細明體"/>
                <w:sz w:val="22"/>
                <w:szCs w:val="22"/>
                <w:spacing w:val="0"/>
                <w:w w:val="100"/>
                <w:position w:val="0"/>
              </w:rPr>
            </w:r>
          </w:p>
        </w:tc>
        <w:tc>
          <w:tcPr>
            <w:tcW w:w="1059"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31" w:right="413"/>
              <w:jc w:val="center"/>
              <w:rPr>
                <w:rFonts w:ascii="Arial" w:hAnsi="Arial" w:cs="Arial" w:eastAsia="Arial"/>
                <w:sz w:val="22"/>
                <w:szCs w:val="22"/>
              </w:rPr>
            </w:pPr>
            <w:rPr/>
            <w:r>
              <w:rPr>
                <w:rFonts w:ascii="Arial" w:hAnsi="Arial" w:cs="Arial" w:eastAsia="Arial"/>
                <w:sz w:val="22"/>
                <w:szCs w:val="22"/>
                <w:spacing w:val="0"/>
                <w:w w:val="90"/>
              </w:rPr>
              <w:t>1</w:t>
            </w:r>
            <w:r>
              <w:rPr>
                <w:rFonts w:ascii="Arial" w:hAnsi="Arial" w:cs="Arial" w:eastAsia="Arial"/>
                <w:sz w:val="22"/>
                <w:szCs w:val="22"/>
                <w:spacing w:val="0"/>
                <w:w w:val="100"/>
              </w:rPr>
            </w:r>
          </w:p>
        </w:tc>
        <w:tc>
          <w:tcPr>
            <w:tcW w:w="1051"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18" w:right="298"/>
              <w:jc w:val="center"/>
              <w:rPr>
                <w:rFonts w:ascii="Arial" w:hAnsi="Arial" w:cs="Arial" w:eastAsia="Arial"/>
                <w:sz w:val="22"/>
                <w:szCs w:val="22"/>
              </w:rPr>
            </w:pPr>
            <w:rPr/>
            <w:r>
              <w:rPr>
                <w:rFonts w:ascii="Arial" w:hAnsi="Arial" w:cs="Arial" w:eastAsia="Arial"/>
                <w:sz w:val="22"/>
                <w:szCs w:val="22"/>
                <w:spacing w:val="0"/>
                <w:w w:val="108"/>
              </w:rPr>
              <w:t>1.0</w:t>
            </w:r>
            <w:r>
              <w:rPr>
                <w:rFonts w:ascii="Arial" w:hAnsi="Arial" w:cs="Arial" w:eastAsia="Arial"/>
                <w:sz w:val="22"/>
                <w:szCs w:val="22"/>
                <w:spacing w:val="0"/>
                <w:w w:val="100"/>
              </w:rPr>
            </w:r>
          </w:p>
        </w:tc>
      </w:tr>
      <w:tr>
        <w:trPr>
          <w:trHeight w:val="370" w:hRule="exact"/>
        </w:trPr>
        <w:tc>
          <w:tcPr>
            <w:tcW w:w="818" w:type="dxa"/>
            <w:vMerge/>
            <w:tcBorders>
              <w:left w:val="single" w:sz="4.640" w:space="0" w:color="000000"/>
              <w:right w:val="single" w:sz="4.640" w:space="0" w:color="000000"/>
            </w:tcBorders>
          </w:tcPr>
          <w:p>
            <w:pPr/>
            <w:rPr/>
          </w:p>
        </w:tc>
        <w:tc>
          <w:tcPr>
            <w:tcW w:w="1558"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333"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軍警公教</w:t>
            </w:r>
            <w:r>
              <w:rPr>
                <w:rFonts w:ascii="細明體" w:hAnsi="細明體" w:cs="細明體" w:eastAsia="細明體"/>
                <w:sz w:val="22"/>
                <w:szCs w:val="22"/>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00" w:right="182"/>
              <w:jc w:val="center"/>
              <w:rPr>
                <w:rFonts w:ascii="Arial" w:hAnsi="Arial" w:cs="Arial" w:eastAsia="Arial"/>
                <w:sz w:val="22"/>
                <w:szCs w:val="22"/>
              </w:rPr>
            </w:pPr>
            <w:rPr/>
            <w:r>
              <w:rPr>
                <w:rFonts w:ascii="Arial" w:hAnsi="Arial" w:cs="Arial" w:eastAsia="Arial"/>
                <w:sz w:val="22"/>
                <w:szCs w:val="22"/>
                <w:spacing w:val="0"/>
                <w:w w:val="90"/>
              </w:rPr>
              <w:t>10</w:t>
            </w:r>
            <w:r>
              <w:rPr>
                <w:rFonts w:ascii="Arial" w:hAnsi="Arial" w:cs="Arial" w:eastAsia="Arial"/>
                <w:sz w:val="22"/>
                <w:szCs w:val="22"/>
                <w:spacing w:val="0"/>
                <w:w w:val="100"/>
              </w:rPr>
            </w:r>
          </w:p>
        </w:tc>
        <w:tc>
          <w:tcPr>
            <w:tcW w:w="991"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23" w:right="-20"/>
              <w:jc w:val="left"/>
              <w:rPr>
                <w:rFonts w:ascii="Arial" w:hAnsi="Arial" w:cs="Arial" w:eastAsia="Arial"/>
                <w:sz w:val="22"/>
                <w:szCs w:val="22"/>
              </w:rPr>
            </w:pPr>
            <w:rPr/>
            <w:r>
              <w:rPr>
                <w:rFonts w:ascii="Arial" w:hAnsi="Arial" w:cs="Arial" w:eastAsia="Arial"/>
                <w:sz w:val="22"/>
                <w:szCs w:val="22"/>
                <w:spacing w:val="0"/>
                <w:w w:val="108"/>
              </w:rPr>
              <w:t>9.9</w:t>
            </w:r>
            <w:r>
              <w:rPr>
                <w:rFonts w:ascii="Arial" w:hAnsi="Arial" w:cs="Arial" w:eastAsia="Arial"/>
                <w:sz w:val="22"/>
                <w:szCs w:val="22"/>
                <w:spacing w:val="0"/>
                <w:w w:val="100"/>
              </w:rPr>
            </w:r>
          </w:p>
        </w:tc>
        <w:tc>
          <w:tcPr>
            <w:tcW w:w="1136" w:type="dxa"/>
            <w:vMerge/>
            <w:tcBorders>
              <w:left w:val="single" w:sz="4.640" w:space="0" w:color="000000"/>
              <w:right w:val="single" w:sz="4.640" w:space="0" w:color="000000"/>
            </w:tcBorders>
          </w:tcPr>
          <w:p>
            <w:pPr/>
            <w:rPr/>
          </w:p>
        </w:tc>
        <w:tc>
          <w:tcPr>
            <w:tcW w:w="1207"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268"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雲林縣</w:t>
            </w:r>
            <w:r>
              <w:rPr>
                <w:rFonts w:ascii="細明體" w:hAnsi="細明體" w:cs="細明體" w:eastAsia="細明體"/>
                <w:sz w:val="22"/>
                <w:szCs w:val="22"/>
                <w:spacing w:val="0"/>
                <w:w w:val="100"/>
                <w:position w:val="0"/>
              </w:rPr>
            </w:r>
          </w:p>
        </w:tc>
        <w:tc>
          <w:tcPr>
            <w:tcW w:w="1059"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31" w:right="413"/>
              <w:jc w:val="center"/>
              <w:rPr>
                <w:rFonts w:ascii="Arial" w:hAnsi="Arial" w:cs="Arial" w:eastAsia="Arial"/>
                <w:sz w:val="22"/>
                <w:szCs w:val="22"/>
              </w:rPr>
            </w:pPr>
            <w:rPr/>
            <w:r>
              <w:rPr>
                <w:rFonts w:ascii="Arial" w:hAnsi="Arial" w:cs="Arial" w:eastAsia="Arial"/>
                <w:sz w:val="22"/>
                <w:szCs w:val="22"/>
                <w:spacing w:val="0"/>
                <w:w w:val="90"/>
              </w:rPr>
              <w:t>3</w:t>
            </w:r>
            <w:r>
              <w:rPr>
                <w:rFonts w:ascii="Arial" w:hAnsi="Arial" w:cs="Arial" w:eastAsia="Arial"/>
                <w:sz w:val="22"/>
                <w:szCs w:val="22"/>
                <w:spacing w:val="0"/>
                <w:w w:val="100"/>
              </w:rPr>
            </w:r>
          </w:p>
        </w:tc>
        <w:tc>
          <w:tcPr>
            <w:tcW w:w="1051"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18" w:right="298"/>
              <w:jc w:val="center"/>
              <w:rPr>
                <w:rFonts w:ascii="Arial" w:hAnsi="Arial" w:cs="Arial" w:eastAsia="Arial"/>
                <w:sz w:val="22"/>
                <w:szCs w:val="22"/>
              </w:rPr>
            </w:pPr>
            <w:rPr/>
            <w:r>
              <w:rPr>
                <w:rFonts w:ascii="Arial" w:hAnsi="Arial" w:cs="Arial" w:eastAsia="Arial"/>
                <w:sz w:val="22"/>
                <w:szCs w:val="22"/>
                <w:spacing w:val="0"/>
                <w:w w:val="108"/>
              </w:rPr>
              <w:t>3.0</w:t>
            </w:r>
            <w:r>
              <w:rPr>
                <w:rFonts w:ascii="Arial" w:hAnsi="Arial" w:cs="Arial" w:eastAsia="Arial"/>
                <w:sz w:val="22"/>
                <w:szCs w:val="22"/>
                <w:spacing w:val="0"/>
                <w:w w:val="100"/>
              </w:rPr>
            </w:r>
          </w:p>
        </w:tc>
      </w:tr>
      <w:tr>
        <w:trPr>
          <w:trHeight w:val="370" w:hRule="exact"/>
        </w:trPr>
        <w:tc>
          <w:tcPr>
            <w:tcW w:w="818" w:type="dxa"/>
            <w:vMerge/>
            <w:tcBorders>
              <w:left w:val="single" w:sz="4.640" w:space="0" w:color="000000"/>
              <w:right w:val="single" w:sz="4.640" w:space="0" w:color="000000"/>
            </w:tcBorders>
          </w:tcPr>
          <w:p>
            <w:pPr/>
            <w:rPr/>
          </w:p>
        </w:tc>
        <w:tc>
          <w:tcPr>
            <w:tcW w:w="1558"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443"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工商業</w:t>
            </w:r>
            <w:r>
              <w:rPr>
                <w:rFonts w:ascii="細明體" w:hAnsi="細明體" w:cs="細明體" w:eastAsia="細明體"/>
                <w:sz w:val="22"/>
                <w:szCs w:val="22"/>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00" w:right="182"/>
              <w:jc w:val="center"/>
              <w:rPr>
                <w:rFonts w:ascii="Arial" w:hAnsi="Arial" w:cs="Arial" w:eastAsia="Arial"/>
                <w:sz w:val="22"/>
                <w:szCs w:val="22"/>
              </w:rPr>
            </w:pPr>
            <w:rPr/>
            <w:r>
              <w:rPr>
                <w:rFonts w:ascii="Arial" w:hAnsi="Arial" w:cs="Arial" w:eastAsia="Arial"/>
                <w:sz w:val="22"/>
                <w:szCs w:val="22"/>
                <w:spacing w:val="0"/>
                <w:w w:val="90"/>
              </w:rPr>
              <w:t>29</w:t>
            </w:r>
            <w:r>
              <w:rPr>
                <w:rFonts w:ascii="Arial" w:hAnsi="Arial" w:cs="Arial" w:eastAsia="Arial"/>
                <w:sz w:val="22"/>
                <w:szCs w:val="22"/>
                <w:spacing w:val="0"/>
                <w:w w:val="100"/>
              </w:rPr>
            </w:r>
          </w:p>
        </w:tc>
        <w:tc>
          <w:tcPr>
            <w:tcW w:w="991"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70" w:right="-20"/>
              <w:jc w:val="left"/>
              <w:rPr>
                <w:rFonts w:ascii="Arial" w:hAnsi="Arial" w:cs="Arial" w:eastAsia="Arial"/>
                <w:sz w:val="22"/>
                <w:szCs w:val="22"/>
              </w:rPr>
            </w:pPr>
            <w:rPr/>
            <w:r>
              <w:rPr>
                <w:rFonts w:ascii="Arial" w:hAnsi="Arial" w:cs="Arial" w:eastAsia="Arial"/>
                <w:sz w:val="22"/>
                <w:szCs w:val="22"/>
                <w:spacing w:val="0"/>
                <w:w w:val="103"/>
              </w:rPr>
              <w:t>28.7</w:t>
            </w:r>
            <w:r>
              <w:rPr>
                <w:rFonts w:ascii="Arial" w:hAnsi="Arial" w:cs="Arial" w:eastAsia="Arial"/>
                <w:sz w:val="22"/>
                <w:szCs w:val="22"/>
                <w:spacing w:val="0"/>
                <w:w w:val="100"/>
              </w:rPr>
            </w:r>
          </w:p>
        </w:tc>
        <w:tc>
          <w:tcPr>
            <w:tcW w:w="1136" w:type="dxa"/>
            <w:vMerge/>
            <w:tcBorders>
              <w:left w:val="single" w:sz="4.640" w:space="0" w:color="000000"/>
              <w:right w:val="single" w:sz="4.640" w:space="0" w:color="000000"/>
            </w:tcBorders>
          </w:tcPr>
          <w:p>
            <w:pPr/>
            <w:rPr/>
          </w:p>
        </w:tc>
        <w:tc>
          <w:tcPr>
            <w:tcW w:w="1207"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57"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嘉義縣市</w:t>
            </w:r>
            <w:r>
              <w:rPr>
                <w:rFonts w:ascii="細明體" w:hAnsi="細明體" w:cs="細明體" w:eastAsia="細明體"/>
                <w:sz w:val="22"/>
                <w:szCs w:val="22"/>
                <w:spacing w:val="0"/>
                <w:w w:val="100"/>
                <w:position w:val="0"/>
              </w:rPr>
            </w:r>
          </w:p>
        </w:tc>
        <w:tc>
          <w:tcPr>
            <w:tcW w:w="1059"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76" w:right="358"/>
              <w:jc w:val="center"/>
              <w:rPr>
                <w:rFonts w:ascii="Arial" w:hAnsi="Arial" w:cs="Arial" w:eastAsia="Arial"/>
                <w:sz w:val="22"/>
                <w:szCs w:val="22"/>
              </w:rPr>
            </w:pPr>
            <w:rPr/>
            <w:r>
              <w:rPr>
                <w:rFonts w:ascii="Arial" w:hAnsi="Arial" w:cs="Arial" w:eastAsia="Arial"/>
                <w:sz w:val="22"/>
                <w:szCs w:val="22"/>
                <w:spacing w:val="0"/>
                <w:w w:val="90"/>
              </w:rPr>
              <w:t>14</w:t>
            </w:r>
            <w:r>
              <w:rPr>
                <w:rFonts w:ascii="Arial" w:hAnsi="Arial" w:cs="Arial" w:eastAsia="Arial"/>
                <w:sz w:val="22"/>
                <w:szCs w:val="22"/>
                <w:spacing w:val="0"/>
                <w:w w:val="100"/>
              </w:rPr>
            </w:r>
          </w:p>
        </w:tc>
        <w:tc>
          <w:tcPr>
            <w:tcW w:w="1051"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99" w:right="-20"/>
              <w:jc w:val="left"/>
              <w:rPr>
                <w:rFonts w:ascii="Arial" w:hAnsi="Arial" w:cs="Arial" w:eastAsia="Arial"/>
                <w:sz w:val="22"/>
                <w:szCs w:val="22"/>
              </w:rPr>
            </w:pPr>
            <w:rPr/>
            <w:r>
              <w:rPr>
                <w:rFonts w:ascii="Arial" w:hAnsi="Arial" w:cs="Arial" w:eastAsia="Arial"/>
                <w:sz w:val="22"/>
                <w:szCs w:val="22"/>
                <w:spacing w:val="0"/>
                <w:w w:val="103"/>
              </w:rPr>
              <w:t>13.9</w:t>
            </w:r>
            <w:r>
              <w:rPr>
                <w:rFonts w:ascii="Arial" w:hAnsi="Arial" w:cs="Arial" w:eastAsia="Arial"/>
                <w:sz w:val="22"/>
                <w:szCs w:val="22"/>
                <w:spacing w:val="0"/>
                <w:w w:val="100"/>
              </w:rPr>
            </w:r>
          </w:p>
        </w:tc>
      </w:tr>
      <w:tr>
        <w:trPr>
          <w:trHeight w:val="370" w:hRule="exact"/>
        </w:trPr>
        <w:tc>
          <w:tcPr>
            <w:tcW w:w="818" w:type="dxa"/>
            <w:vMerge/>
            <w:tcBorders>
              <w:left w:val="single" w:sz="4.640" w:space="0" w:color="000000"/>
              <w:right w:val="single" w:sz="4.640" w:space="0" w:color="000000"/>
            </w:tcBorders>
          </w:tcPr>
          <w:p>
            <w:pPr/>
            <w:rPr/>
          </w:p>
        </w:tc>
        <w:tc>
          <w:tcPr>
            <w:tcW w:w="1558"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443"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服務業</w:t>
            </w:r>
            <w:r>
              <w:rPr>
                <w:rFonts w:ascii="細明體" w:hAnsi="細明體" w:cs="細明體" w:eastAsia="細明體"/>
                <w:sz w:val="22"/>
                <w:szCs w:val="22"/>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00" w:right="182"/>
              <w:jc w:val="center"/>
              <w:rPr>
                <w:rFonts w:ascii="Arial" w:hAnsi="Arial" w:cs="Arial" w:eastAsia="Arial"/>
                <w:sz w:val="22"/>
                <w:szCs w:val="22"/>
              </w:rPr>
            </w:pPr>
            <w:rPr/>
            <w:r>
              <w:rPr>
                <w:rFonts w:ascii="Arial" w:hAnsi="Arial" w:cs="Arial" w:eastAsia="Arial"/>
                <w:sz w:val="22"/>
                <w:szCs w:val="22"/>
                <w:spacing w:val="0"/>
                <w:w w:val="90"/>
              </w:rPr>
              <w:t>20</w:t>
            </w:r>
            <w:r>
              <w:rPr>
                <w:rFonts w:ascii="Arial" w:hAnsi="Arial" w:cs="Arial" w:eastAsia="Arial"/>
                <w:sz w:val="22"/>
                <w:szCs w:val="22"/>
                <w:spacing w:val="0"/>
                <w:w w:val="100"/>
              </w:rPr>
            </w:r>
          </w:p>
        </w:tc>
        <w:tc>
          <w:tcPr>
            <w:tcW w:w="991"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70" w:right="-20"/>
              <w:jc w:val="left"/>
              <w:rPr>
                <w:rFonts w:ascii="Arial" w:hAnsi="Arial" w:cs="Arial" w:eastAsia="Arial"/>
                <w:sz w:val="22"/>
                <w:szCs w:val="22"/>
              </w:rPr>
            </w:pPr>
            <w:rPr/>
            <w:r>
              <w:rPr>
                <w:rFonts w:ascii="Arial" w:hAnsi="Arial" w:cs="Arial" w:eastAsia="Arial"/>
                <w:sz w:val="22"/>
                <w:szCs w:val="22"/>
                <w:spacing w:val="0"/>
                <w:w w:val="103"/>
              </w:rPr>
              <w:t>19.8</w:t>
            </w:r>
            <w:r>
              <w:rPr>
                <w:rFonts w:ascii="Arial" w:hAnsi="Arial" w:cs="Arial" w:eastAsia="Arial"/>
                <w:sz w:val="22"/>
                <w:szCs w:val="22"/>
                <w:spacing w:val="0"/>
                <w:w w:val="100"/>
              </w:rPr>
            </w:r>
          </w:p>
        </w:tc>
        <w:tc>
          <w:tcPr>
            <w:tcW w:w="1136" w:type="dxa"/>
            <w:vMerge/>
            <w:tcBorders>
              <w:left w:val="single" w:sz="4.640" w:space="0" w:color="000000"/>
              <w:right w:val="single" w:sz="4.640" w:space="0" w:color="000000"/>
            </w:tcBorders>
          </w:tcPr>
          <w:p>
            <w:pPr/>
            <w:rPr/>
          </w:p>
        </w:tc>
        <w:tc>
          <w:tcPr>
            <w:tcW w:w="1207"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268"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台南市</w:t>
            </w:r>
            <w:r>
              <w:rPr>
                <w:rFonts w:ascii="細明體" w:hAnsi="細明體" w:cs="細明體" w:eastAsia="細明體"/>
                <w:sz w:val="22"/>
                <w:szCs w:val="22"/>
                <w:spacing w:val="0"/>
                <w:w w:val="100"/>
                <w:position w:val="0"/>
              </w:rPr>
            </w:r>
          </w:p>
        </w:tc>
        <w:tc>
          <w:tcPr>
            <w:tcW w:w="1059"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76" w:right="358"/>
              <w:jc w:val="center"/>
              <w:rPr>
                <w:rFonts w:ascii="Arial" w:hAnsi="Arial" w:cs="Arial" w:eastAsia="Arial"/>
                <w:sz w:val="22"/>
                <w:szCs w:val="22"/>
              </w:rPr>
            </w:pPr>
            <w:rPr/>
            <w:r>
              <w:rPr>
                <w:rFonts w:ascii="Arial" w:hAnsi="Arial" w:cs="Arial" w:eastAsia="Arial"/>
                <w:sz w:val="22"/>
                <w:szCs w:val="22"/>
                <w:spacing w:val="0"/>
                <w:w w:val="90"/>
              </w:rPr>
              <w:t>54</w:t>
            </w:r>
            <w:r>
              <w:rPr>
                <w:rFonts w:ascii="Arial" w:hAnsi="Arial" w:cs="Arial" w:eastAsia="Arial"/>
                <w:sz w:val="22"/>
                <w:szCs w:val="22"/>
                <w:spacing w:val="0"/>
                <w:w w:val="100"/>
              </w:rPr>
            </w:r>
          </w:p>
        </w:tc>
        <w:tc>
          <w:tcPr>
            <w:tcW w:w="1051"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99" w:right="-20"/>
              <w:jc w:val="left"/>
              <w:rPr>
                <w:rFonts w:ascii="Arial" w:hAnsi="Arial" w:cs="Arial" w:eastAsia="Arial"/>
                <w:sz w:val="22"/>
                <w:szCs w:val="22"/>
              </w:rPr>
            </w:pPr>
            <w:rPr/>
            <w:r>
              <w:rPr>
                <w:rFonts w:ascii="Arial" w:hAnsi="Arial" w:cs="Arial" w:eastAsia="Arial"/>
                <w:sz w:val="22"/>
                <w:szCs w:val="22"/>
                <w:spacing w:val="0"/>
                <w:w w:val="103"/>
              </w:rPr>
              <w:t>53.5</w:t>
            </w:r>
            <w:r>
              <w:rPr>
                <w:rFonts w:ascii="Arial" w:hAnsi="Arial" w:cs="Arial" w:eastAsia="Arial"/>
                <w:sz w:val="22"/>
                <w:szCs w:val="22"/>
                <w:spacing w:val="0"/>
                <w:w w:val="100"/>
              </w:rPr>
            </w:r>
          </w:p>
        </w:tc>
      </w:tr>
      <w:tr>
        <w:trPr>
          <w:trHeight w:val="370" w:hRule="exact"/>
        </w:trPr>
        <w:tc>
          <w:tcPr>
            <w:tcW w:w="818" w:type="dxa"/>
            <w:vMerge/>
            <w:tcBorders>
              <w:left w:val="single" w:sz="4.640" w:space="0" w:color="000000"/>
              <w:right w:val="single" w:sz="4.640" w:space="0" w:color="000000"/>
            </w:tcBorders>
          </w:tcPr>
          <w:p>
            <w:pPr/>
            <w:rPr/>
          </w:p>
        </w:tc>
        <w:tc>
          <w:tcPr>
            <w:tcW w:w="1558"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333"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農林漁牧</w:t>
            </w:r>
            <w:r>
              <w:rPr>
                <w:rFonts w:ascii="細明體" w:hAnsi="細明體" w:cs="細明體" w:eastAsia="細明體"/>
                <w:sz w:val="22"/>
                <w:szCs w:val="22"/>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55" w:right="238"/>
              <w:jc w:val="center"/>
              <w:rPr>
                <w:rFonts w:ascii="Arial" w:hAnsi="Arial" w:cs="Arial" w:eastAsia="Arial"/>
                <w:sz w:val="22"/>
                <w:szCs w:val="22"/>
              </w:rPr>
            </w:pPr>
            <w:rPr/>
            <w:r>
              <w:rPr>
                <w:rFonts w:ascii="Arial" w:hAnsi="Arial" w:cs="Arial" w:eastAsia="Arial"/>
                <w:sz w:val="22"/>
                <w:szCs w:val="22"/>
                <w:spacing w:val="0"/>
                <w:w w:val="90"/>
              </w:rPr>
              <w:t>3</w:t>
            </w:r>
            <w:r>
              <w:rPr>
                <w:rFonts w:ascii="Arial" w:hAnsi="Arial" w:cs="Arial" w:eastAsia="Arial"/>
                <w:sz w:val="22"/>
                <w:szCs w:val="22"/>
                <w:spacing w:val="0"/>
                <w:w w:val="100"/>
              </w:rPr>
            </w:r>
          </w:p>
        </w:tc>
        <w:tc>
          <w:tcPr>
            <w:tcW w:w="991"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23" w:right="-20"/>
              <w:jc w:val="left"/>
              <w:rPr>
                <w:rFonts w:ascii="Arial" w:hAnsi="Arial" w:cs="Arial" w:eastAsia="Arial"/>
                <w:sz w:val="22"/>
                <w:szCs w:val="22"/>
              </w:rPr>
            </w:pPr>
            <w:rPr/>
            <w:r>
              <w:rPr>
                <w:rFonts w:ascii="Arial" w:hAnsi="Arial" w:cs="Arial" w:eastAsia="Arial"/>
                <w:sz w:val="22"/>
                <w:szCs w:val="22"/>
                <w:spacing w:val="0"/>
                <w:w w:val="108"/>
              </w:rPr>
              <w:t>3.0</w:t>
            </w:r>
            <w:r>
              <w:rPr>
                <w:rFonts w:ascii="Arial" w:hAnsi="Arial" w:cs="Arial" w:eastAsia="Arial"/>
                <w:sz w:val="22"/>
                <w:szCs w:val="22"/>
                <w:spacing w:val="0"/>
                <w:w w:val="100"/>
              </w:rPr>
            </w:r>
          </w:p>
        </w:tc>
        <w:tc>
          <w:tcPr>
            <w:tcW w:w="1136" w:type="dxa"/>
            <w:vMerge/>
            <w:tcBorders>
              <w:left w:val="single" w:sz="4.640" w:space="0" w:color="000000"/>
              <w:right w:val="single" w:sz="4.640" w:space="0" w:color="000000"/>
            </w:tcBorders>
          </w:tcPr>
          <w:p>
            <w:pPr/>
            <w:rPr/>
          </w:p>
        </w:tc>
        <w:tc>
          <w:tcPr>
            <w:tcW w:w="1207"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268"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高雄市</w:t>
            </w:r>
            <w:r>
              <w:rPr>
                <w:rFonts w:ascii="細明體" w:hAnsi="細明體" w:cs="細明體" w:eastAsia="細明體"/>
                <w:sz w:val="22"/>
                <w:szCs w:val="22"/>
                <w:spacing w:val="0"/>
                <w:w w:val="100"/>
                <w:position w:val="0"/>
              </w:rPr>
            </w:r>
          </w:p>
        </w:tc>
        <w:tc>
          <w:tcPr>
            <w:tcW w:w="1059"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76" w:right="358"/>
              <w:jc w:val="center"/>
              <w:rPr>
                <w:rFonts w:ascii="Arial" w:hAnsi="Arial" w:cs="Arial" w:eastAsia="Arial"/>
                <w:sz w:val="22"/>
                <w:szCs w:val="22"/>
              </w:rPr>
            </w:pPr>
            <w:rPr/>
            <w:r>
              <w:rPr>
                <w:rFonts w:ascii="Arial" w:hAnsi="Arial" w:cs="Arial" w:eastAsia="Arial"/>
                <w:sz w:val="22"/>
                <w:szCs w:val="22"/>
                <w:spacing w:val="0"/>
                <w:w w:val="90"/>
              </w:rPr>
              <w:t>15</w:t>
            </w:r>
            <w:r>
              <w:rPr>
                <w:rFonts w:ascii="Arial" w:hAnsi="Arial" w:cs="Arial" w:eastAsia="Arial"/>
                <w:sz w:val="22"/>
                <w:szCs w:val="22"/>
                <w:spacing w:val="0"/>
                <w:w w:val="100"/>
              </w:rPr>
            </w:r>
          </w:p>
        </w:tc>
        <w:tc>
          <w:tcPr>
            <w:tcW w:w="1051"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99" w:right="-20"/>
              <w:jc w:val="left"/>
              <w:rPr>
                <w:rFonts w:ascii="Arial" w:hAnsi="Arial" w:cs="Arial" w:eastAsia="Arial"/>
                <w:sz w:val="22"/>
                <w:szCs w:val="22"/>
              </w:rPr>
            </w:pPr>
            <w:rPr/>
            <w:r>
              <w:rPr>
                <w:rFonts w:ascii="Arial" w:hAnsi="Arial" w:cs="Arial" w:eastAsia="Arial"/>
                <w:sz w:val="22"/>
                <w:szCs w:val="22"/>
                <w:spacing w:val="0"/>
                <w:w w:val="103"/>
              </w:rPr>
              <w:t>14.9</w:t>
            </w:r>
            <w:r>
              <w:rPr>
                <w:rFonts w:ascii="Arial" w:hAnsi="Arial" w:cs="Arial" w:eastAsia="Arial"/>
                <w:sz w:val="22"/>
                <w:szCs w:val="22"/>
                <w:spacing w:val="0"/>
                <w:w w:val="100"/>
              </w:rPr>
            </w:r>
          </w:p>
        </w:tc>
      </w:tr>
      <w:tr>
        <w:trPr>
          <w:trHeight w:val="372" w:hRule="exact"/>
        </w:trPr>
        <w:tc>
          <w:tcPr>
            <w:tcW w:w="818" w:type="dxa"/>
            <w:vMerge/>
            <w:tcBorders>
              <w:left w:val="single" w:sz="4.640" w:space="0" w:color="000000"/>
              <w:right w:val="single" w:sz="4.640" w:space="0" w:color="000000"/>
            </w:tcBorders>
          </w:tcPr>
          <w:p>
            <w:pPr/>
            <w:rPr/>
          </w:p>
        </w:tc>
        <w:tc>
          <w:tcPr>
            <w:tcW w:w="1558"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517" w:right="495"/>
              <w:jc w:val="center"/>
              <w:rPr>
                <w:rFonts w:ascii="細明體" w:hAnsi="細明體" w:cs="細明體" w:eastAsia="細明體"/>
                <w:sz w:val="22"/>
                <w:szCs w:val="22"/>
              </w:rPr>
            </w:pPr>
            <w:rPr/>
            <w:r>
              <w:rPr>
                <w:rFonts w:ascii="細明體" w:hAnsi="細明體" w:cs="細明體" w:eastAsia="細明體"/>
                <w:sz w:val="22"/>
                <w:szCs w:val="22"/>
                <w:spacing w:val="0"/>
                <w:w w:val="100"/>
                <w:position w:val="-1"/>
              </w:rPr>
              <w:t>家管</w:t>
            </w:r>
            <w:r>
              <w:rPr>
                <w:rFonts w:ascii="細明體" w:hAnsi="細明體" w:cs="細明體" w:eastAsia="細明體"/>
                <w:sz w:val="22"/>
                <w:szCs w:val="22"/>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200" w:right="182"/>
              <w:jc w:val="center"/>
              <w:rPr>
                <w:rFonts w:ascii="Arial" w:hAnsi="Arial" w:cs="Arial" w:eastAsia="Arial"/>
                <w:sz w:val="22"/>
                <w:szCs w:val="22"/>
              </w:rPr>
            </w:pPr>
            <w:rPr/>
            <w:r>
              <w:rPr>
                <w:rFonts w:ascii="Arial" w:hAnsi="Arial" w:cs="Arial" w:eastAsia="Arial"/>
                <w:sz w:val="22"/>
                <w:szCs w:val="22"/>
                <w:spacing w:val="0"/>
                <w:w w:val="90"/>
              </w:rPr>
              <w:t>10</w:t>
            </w:r>
            <w:r>
              <w:rPr>
                <w:rFonts w:ascii="Arial" w:hAnsi="Arial" w:cs="Arial" w:eastAsia="Arial"/>
                <w:sz w:val="22"/>
                <w:szCs w:val="22"/>
                <w:spacing w:val="0"/>
                <w:w w:val="100"/>
              </w:rPr>
            </w:r>
          </w:p>
        </w:tc>
        <w:tc>
          <w:tcPr>
            <w:tcW w:w="991"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323" w:right="-20"/>
              <w:jc w:val="left"/>
              <w:rPr>
                <w:rFonts w:ascii="Arial" w:hAnsi="Arial" w:cs="Arial" w:eastAsia="Arial"/>
                <w:sz w:val="22"/>
                <w:szCs w:val="22"/>
              </w:rPr>
            </w:pPr>
            <w:rPr/>
            <w:r>
              <w:rPr>
                <w:rFonts w:ascii="Arial" w:hAnsi="Arial" w:cs="Arial" w:eastAsia="Arial"/>
                <w:sz w:val="22"/>
                <w:szCs w:val="22"/>
                <w:spacing w:val="0"/>
                <w:w w:val="108"/>
              </w:rPr>
              <w:t>9.9</w:t>
            </w:r>
            <w:r>
              <w:rPr>
                <w:rFonts w:ascii="Arial" w:hAnsi="Arial" w:cs="Arial" w:eastAsia="Arial"/>
                <w:sz w:val="22"/>
                <w:szCs w:val="22"/>
                <w:spacing w:val="0"/>
                <w:w w:val="100"/>
              </w:rPr>
            </w:r>
          </w:p>
        </w:tc>
        <w:tc>
          <w:tcPr>
            <w:tcW w:w="1136" w:type="dxa"/>
            <w:vMerge/>
            <w:tcBorders>
              <w:left w:val="single" w:sz="4.640" w:space="0" w:color="000000"/>
              <w:right w:val="single" w:sz="4.640" w:space="0" w:color="000000"/>
            </w:tcBorders>
          </w:tcPr>
          <w:p>
            <w:pPr/>
            <w:rPr/>
          </w:p>
        </w:tc>
        <w:tc>
          <w:tcPr>
            <w:tcW w:w="1207"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268"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屏東縣</w:t>
            </w:r>
            <w:r>
              <w:rPr>
                <w:rFonts w:ascii="細明體" w:hAnsi="細明體" w:cs="細明體" w:eastAsia="細明體"/>
                <w:sz w:val="22"/>
                <w:szCs w:val="22"/>
                <w:spacing w:val="0"/>
                <w:w w:val="100"/>
                <w:position w:val="0"/>
              </w:rPr>
            </w:r>
          </w:p>
        </w:tc>
        <w:tc>
          <w:tcPr>
            <w:tcW w:w="1059"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431" w:right="413"/>
              <w:jc w:val="center"/>
              <w:rPr>
                <w:rFonts w:ascii="Arial" w:hAnsi="Arial" w:cs="Arial" w:eastAsia="Arial"/>
                <w:sz w:val="22"/>
                <w:szCs w:val="22"/>
              </w:rPr>
            </w:pPr>
            <w:rPr/>
            <w:r>
              <w:rPr>
                <w:rFonts w:ascii="Arial" w:hAnsi="Arial" w:cs="Arial" w:eastAsia="Arial"/>
                <w:sz w:val="22"/>
                <w:szCs w:val="22"/>
                <w:spacing w:val="0"/>
                <w:w w:val="90"/>
              </w:rPr>
              <w:t>2</w:t>
            </w:r>
            <w:r>
              <w:rPr>
                <w:rFonts w:ascii="Arial" w:hAnsi="Arial" w:cs="Arial" w:eastAsia="Arial"/>
                <w:sz w:val="22"/>
                <w:szCs w:val="22"/>
                <w:spacing w:val="0"/>
                <w:w w:val="100"/>
              </w:rPr>
            </w:r>
          </w:p>
        </w:tc>
        <w:tc>
          <w:tcPr>
            <w:tcW w:w="1051"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318" w:right="298"/>
              <w:jc w:val="center"/>
              <w:rPr>
                <w:rFonts w:ascii="Arial" w:hAnsi="Arial" w:cs="Arial" w:eastAsia="Arial"/>
                <w:sz w:val="22"/>
                <w:szCs w:val="22"/>
              </w:rPr>
            </w:pPr>
            <w:rPr/>
            <w:r>
              <w:rPr>
                <w:rFonts w:ascii="Arial" w:hAnsi="Arial" w:cs="Arial" w:eastAsia="Arial"/>
                <w:sz w:val="22"/>
                <w:szCs w:val="22"/>
                <w:spacing w:val="0"/>
                <w:w w:val="108"/>
              </w:rPr>
              <w:t>2.0</w:t>
            </w:r>
            <w:r>
              <w:rPr>
                <w:rFonts w:ascii="Arial" w:hAnsi="Arial" w:cs="Arial" w:eastAsia="Arial"/>
                <w:sz w:val="22"/>
                <w:szCs w:val="22"/>
                <w:spacing w:val="0"/>
                <w:w w:val="100"/>
              </w:rPr>
            </w:r>
          </w:p>
        </w:tc>
      </w:tr>
      <w:tr>
        <w:trPr>
          <w:trHeight w:val="370" w:hRule="exact"/>
        </w:trPr>
        <w:tc>
          <w:tcPr>
            <w:tcW w:w="818" w:type="dxa"/>
            <w:vMerge/>
            <w:tcBorders>
              <w:left w:val="single" w:sz="4.640" w:space="0" w:color="000000"/>
              <w:right w:val="single" w:sz="4.640" w:space="0" w:color="000000"/>
            </w:tcBorders>
          </w:tcPr>
          <w:p>
            <w:pPr/>
            <w:rPr/>
          </w:p>
        </w:tc>
        <w:tc>
          <w:tcPr>
            <w:tcW w:w="1558"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517" w:right="495"/>
              <w:jc w:val="center"/>
              <w:rPr>
                <w:rFonts w:ascii="細明體" w:hAnsi="細明體" w:cs="細明體" w:eastAsia="細明體"/>
                <w:sz w:val="22"/>
                <w:szCs w:val="22"/>
              </w:rPr>
            </w:pPr>
            <w:rPr/>
            <w:r>
              <w:rPr>
                <w:rFonts w:ascii="細明體" w:hAnsi="細明體" w:cs="細明體" w:eastAsia="細明體"/>
                <w:sz w:val="22"/>
                <w:szCs w:val="22"/>
                <w:spacing w:val="0"/>
                <w:w w:val="100"/>
                <w:position w:val="-1"/>
              </w:rPr>
              <w:t>退休</w:t>
            </w:r>
            <w:r>
              <w:rPr>
                <w:rFonts w:ascii="細明體" w:hAnsi="細明體" w:cs="細明體" w:eastAsia="細明體"/>
                <w:sz w:val="22"/>
                <w:szCs w:val="22"/>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55" w:right="238"/>
              <w:jc w:val="center"/>
              <w:rPr>
                <w:rFonts w:ascii="Arial" w:hAnsi="Arial" w:cs="Arial" w:eastAsia="Arial"/>
                <w:sz w:val="22"/>
                <w:szCs w:val="22"/>
              </w:rPr>
            </w:pPr>
            <w:rPr/>
            <w:r>
              <w:rPr>
                <w:rFonts w:ascii="Arial" w:hAnsi="Arial" w:cs="Arial" w:eastAsia="Arial"/>
                <w:sz w:val="22"/>
                <w:szCs w:val="22"/>
                <w:spacing w:val="0"/>
                <w:w w:val="90"/>
              </w:rPr>
              <w:t>8</w:t>
            </w:r>
            <w:r>
              <w:rPr>
                <w:rFonts w:ascii="Arial" w:hAnsi="Arial" w:cs="Arial" w:eastAsia="Arial"/>
                <w:sz w:val="22"/>
                <w:szCs w:val="22"/>
                <w:spacing w:val="0"/>
                <w:w w:val="100"/>
              </w:rPr>
            </w:r>
          </w:p>
        </w:tc>
        <w:tc>
          <w:tcPr>
            <w:tcW w:w="991"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23" w:right="-20"/>
              <w:jc w:val="left"/>
              <w:rPr>
                <w:rFonts w:ascii="Arial" w:hAnsi="Arial" w:cs="Arial" w:eastAsia="Arial"/>
                <w:sz w:val="22"/>
                <w:szCs w:val="22"/>
              </w:rPr>
            </w:pPr>
            <w:rPr/>
            <w:r>
              <w:rPr>
                <w:rFonts w:ascii="Arial" w:hAnsi="Arial" w:cs="Arial" w:eastAsia="Arial"/>
                <w:sz w:val="22"/>
                <w:szCs w:val="22"/>
                <w:spacing w:val="0"/>
                <w:w w:val="108"/>
              </w:rPr>
              <w:t>7.9</w:t>
            </w:r>
            <w:r>
              <w:rPr>
                <w:rFonts w:ascii="Arial" w:hAnsi="Arial" w:cs="Arial" w:eastAsia="Arial"/>
                <w:sz w:val="22"/>
                <w:szCs w:val="22"/>
                <w:spacing w:val="0"/>
                <w:w w:val="100"/>
              </w:rPr>
            </w:r>
          </w:p>
        </w:tc>
        <w:tc>
          <w:tcPr>
            <w:tcW w:w="1136" w:type="dxa"/>
            <w:vMerge/>
            <w:tcBorders>
              <w:left w:val="single" w:sz="4.640" w:space="0" w:color="000000"/>
              <w:right w:val="single" w:sz="4.640" w:space="0" w:color="000000"/>
            </w:tcBorders>
          </w:tcPr>
          <w:p>
            <w:pPr/>
            <w:rPr/>
          </w:p>
        </w:tc>
        <w:tc>
          <w:tcPr>
            <w:tcW w:w="1207"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268"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宜蘭縣</w:t>
            </w:r>
            <w:r>
              <w:rPr>
                <w:rFonts w:ascii="細明體" w:hAnsi="細明體" w:cs="細明體" w:eastAsia="細明體"/>
                <w:sz w:val="22"/>
                <w:szCs w:val="22"/>
                <w:spacing w:val="0"/>
                <w:w w:val="100"/>
                <w:position w:val="0"/>
              </w:rPr>
            </w:r>
          </w:p>
        </w:tc>
        <w:tc>
          <w:tcPr>
            <w:tcW w:w="1059"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31" w:right="413"/>
              <w:jc w:val="center"/>
              <w:rPr>
                <w:rFonts w:ascii="Arial" w:hAnsi="Arial" w:cs="Arial" w:eastAsia="Arial"/>
                <w:sz w:val="22"/>
                <w:szCs w:val="22"/>
              </w:rPr>
            </w:pPr>
            <w:rPr/>
            <w:r>
              <w:rPr>
                <w:rFonts w:ascii="Arial" w:hAnsi="Arial" w:cs="Arial" w:eastAsia="Arial"/>
                <w:sz w:val="22"/>
                <w:szCs w:val="22"/>
                <w:spacing w:val="0"/>
                <w:w w:val="90"/>
              </w:rPr>
              <w:t>0</w:t>
            </w:r>
            <w:r>
              <w:rPr>
                <w:rFonts w:ascii="Arial" w:hAnsi="Arial" w:cs="Arial" w:eastAsia="Arial"/>
                <w:sz w:val="22"/>
                <w:szCs w:val="22"/>
                <w:spacing w:val="0"/>
                <w:w w:val="100"/>
              </w:rPr>
            </w:r>
          </w:p>
        </w:tc>
        <w:tc>
          <w:tcPr>
            <w:tcW w:w="1051"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28" w:right="408"/>
              <w:jc w:val="center"/>
              <w:rPr>
                <w:rFonts w:ascii="Arial" w:hAnsi="Arial" w:cs="Arial" w:eastAsia="Arial"/>
                <w:sz w:val="22"/>
                <w:szCs w:val="22"/>
              </w:rPr>
            </w:pPr>
            <w:rPr/>
            <w:r>
              <w:rPr>
                <w:rFonts w:ascii="Arial" w:hAnsi="Arial" w:cs="Arial" w:eastAsia="Arial"/>
                <w:sz w:val="22"/>
                <w:szCs w:val="22"/>
                <w:spacing w:val="0"/>
                <w:w w:val="90"/>
              </w:rPr>
              <w:t>0</w:t>
            </w:r>
            <w:r>
              <w:rPr>
                <w:rFonts w:ascii="Arial" w:hAnsi="Arial" w:cs="Arial" w:eastAsia="Arial"/>
                <w:sz w:val="22"/>
                <w:szCs w:val="22"/>
                <w:spacing w:val="0"/>
                <w:w w:val="100"/>
              </w:rPr>
            </w:r>
          </w:p>
        </w:tc>
      </w:tr>
      <w:tr>
        <w:trPr>
          <w:trHeight w:val="370" w:hRule="exact"/>
        </w:trPr>
        <w:tc>
          <w:tcPr>
            <w:tcW w:w="818" w:type="dxa"/>
            <w:vMerge/>
            <w:tcBorders>
              <w:left w:val="single" w:sz="4.640" w:space="0" w:color="000000"/>
              <w:right w:val="single" w:sz="4.640" w:space="0" w:color="000000"/>
            </w:tcBorders>
          </w:tcPr>
          <w:p>
            <w:pPr/>
            <w:rPr/>
          </w:p>
        </w:tc>
        <w:tc>
          <w:tcPr>
            <w:tcW w:w="1558"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443"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自由業</w:t>
            </w:r>
            <w:r>
              <w:rPr>
                <w:rFonts w:ascii="細明體" w:hAnsi="細明體" w:cs="細明體" w:eastAsia="細明體"/>
                <w:sz w:val="22"/>
                <w:szCs w:val="22"/>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55" w:right="238"/>
              <w:jc w:val="center"/>
              <w:rPr>
                <w:rFonts w:ascii="Arial" w:hAnsi="Arial" w:cs="Arial" w:eastAsia="Arial"/>
                <w:sz w:val="22"/>
                <w:szCs w:val="22"/>
              </w:rPr>
            </w:pPr>
            <w:rPr/>
            <w:r>
              <w:rPr>
                <w:rFonts w:ascii="Arial" w:hAnsi="Arial" w:cs="Arial" w:eastAsia="Arial"/>
                <w:sz w:val="22"/>
                <w:szCs w:val="22"/>
                <w:spacing w:val="0"/>
                <w:w w:val="90"/>
              </w:rPr>
              <w:t>5</w:t>
            </w:r>
            <w:r>
              <w:rPr>
                <w:rFonts w:ascii="Arial" w:hAnsi="Arial" w:cs="Arial" w:eastAsia="Arial"/>
                <w:sz w:val="22"/>
                <w:szCs w:val="22"/>
                <w:spacing w:val="0"/>
                <w:w w:val="100"/>
              </w:rPr>
            </w:r>
          </w:p>
        </w:tc>
        <w:tc>
          <w:tcPr>
            <w:tcW w:w="991"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23" w:right="-20"/>
              <w:jc w:val="left"/>
              <w:rPr>
                <w:rFonts w:ascii="Arial" w:hAnsi="Arial" w:cs="Arial" w:eastAsia="Arial"/>
                <w:sz w:val="22"/>
                <w:szCs w:val="22"/>
              </w:rPr>
            </w:pPr>
            <w:rPr/>
            <w:r>
              <w:rPr>
                <w:rFonts w:ascii="Arial" w:hAnsi="Arial" w:cs="Arial" w:eastAsia="Arial"/>
                <w:sz w:val="22"/>
                <w:szCs w:val="22"/>
                <w:spacing w:val="0"/>
                <w:w w:val="108"/>
              </w:rPr>
              <w:t>5.0</w:t>
            </w:r>
            <w:r>
              <w:rPr>
                <w:rFonts w:ascii="Arial" w:hAnsi="Arial" w:cs="Arial" w:eastAsia="Arial"/>
                <w:sz w:val="22"/>
                <w:szCs w:val="22"/>
                <w:spacing w:val="0"/>
                <w:w w:val="100"/>
              </w:rPr>
            </w:r>
          </w:p>
        </w:tc>
        <w:tc>
          <w:tcPr>
            <w:tcW w:w="1136" w:type="dxa"/>
            <w:vMerge/>
            <w:tcBorders>
              <w:left w:val="single" w:sz="4.640" w:space="0" w:color="000000"/>
              <w:right w:val="single" w:sz="4.640" w:space="0" w:color="000000"/>
            </w:tcBorders>
          </w:tcPr>
          <w:p>
            <w:pPr/>
            <w:rPr/>
          </w:p>
        </w:tc>
        <w:tc>
          <w:tcPr>
            <w:tcW w:w="1207"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268"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花蓮縣</w:t>
            </w:r>
            <w:r>
              <w:rPr>
                <w:rFonts w:ascii="細明體" w:hAnsi="細明體" w:cs="細明體" w:eastAsia="細明體"/>
                <w:sz w:val="22"/>
                <w:szCs w:val="22"/>
                <w:spacing w:val="0"/>
                <w:w w:val="100"/>
                <w:position w:val="0"/>
              </w:rPr>
            </w:r>
          </w:p>
        </w:tc>
        <w:tc>
          <w:tcPr>
            <w:tcW w:w="1059"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31" w:right="413"/>
              <w:jc w:val="center"/>
              <w:rPr>
                <w:rFonts w:ascii="Arial" w:hAnsi="Arial" w:cs="Arial" w:eastAsia="Arial"/>
                <w:sz w:val="22"/>
                <w:szCs w:val="22"/>
              </w:rPr>
            </w:pPr>
            <w:rPr/>
            <w:r>
              <w:rPr>
                <w:rFonts w:ascii="Arial" w:hAnsi="Arial" w:cs="Arial" w:eastAsia="Arial"/>
                <w:sz w:val="22"/>
                <w:szCs w:val="22"/>
                <w:spacing w:val="0"/>
                <w:w w:val="90"/>
              </w:rPr>
              <w:t>0</w:t>
            </w:r>
            <w:r>
              <w:rPr>
                <w:rFonts w:ascii="Arial" w:hAnsi="Arial" w:cs="Arial" w:eastAsia="Arial"/>
                <w:sz w:val="22"/>
                <w:szCs w:val="22"/>
                <w:spacing w:val="0"/>
                <w:w w:val="100"/>
              </w:rPr>
            </w:r>
          </w:p>
        </w:tc>
        <w:tc>
          <w:tcPr>
            <w:tcW w:w="1051"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28" w:right="408"/>
              <w:jc w:val="center"/>
              <w:rPr>
                <w:rFonts w:ascii="Arial" w:hAnsi="Arial" w:cs="Arial" w:eastAsia="Arial"/>
                <w:sz w:val="22"/>
                <w:szCs w:val="22"/>
              </w:rPr>
            </w:pPr>
            <w:rPr/>
            <w:r>
              <w:rPr>
                <w:rFonts w:ascii="Arial" w:hAnsi="Arial" w:cs="Arial" w:eastAsia="Arial"/>
                <w:sz w:val="22"/>
                <w:szCs w:val="22"/>
                <w:spacing w:val="0"/>
                <w:w w:val="90"/>
              </w:rPr>
              <w:t>0</w:t>
            </w:r>
            <w:r>
              <w:rPr>
                <w:rFonts w:ascii="Arial" w:hAnsi="Arial" w:cs="Arial" w:eastAsia="Arial"/>
                <w:sz w:val="22"/>
                <w:szCs w:val="22"/>
                <w:spacing w:val="0"/>
                <w:w w:val="100"/>
              </w:rPr>
            </w:r>
          </w:p>
        </w:tc>
      </w:tr>
      <w:tr>
        <w:trPr>
          <w:trHeight w:val="370" w:hRule="exact"/>
        </w:trPr>
        <w:tc>
          <w:tcPr>
            <w:tcW w:w="818" w:type="dxa"/>
            <w:vMerge/>
            <w:tcBorders>
              <w:left w:val="single" w:sz="4.640" w:space="0" w:color="000000"/>
              <w:right w:val="single" w:sz="4.640" w:space="0" w:color="000000"/>
            </w:tcBorders>
          </w:tcPr>
          <w:p>
            <w:pPr/>
            <w:rPr/>
          </w:p>
        </w:tc>
        <w:tc>
          <w:tcPr>
            <w:tcW w:w="1558"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1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無職業</w:t>
            </w:r>
            <w:r>
              <w:rPr>
                <w:rFonts w:ascii="細明體" w:hAnsi="細明體" w:cs="細明體" w:eastAsia="細明體"/>
                <w:sz w:val="22"/>
                <w:szCs w:val="22"/>
                <w:spacing w:val="-2"/>
                <w:w w:val="100"/>
                <w:position w:val="-1"/>
              </w:rPr>
              <w:t>、</w:t>
            </w:r>
            <w:r>
              <w:rPr>
                <w:rFonts w:ascii="細明體" w:hAnsi="細明體" w:cs="細明體" w:eastAsia="細明體"/>
                <w:sz w:val="22"/>
                <w:szCs w:val="22"/>
                <w:spacing w:val="0"/>
                <w:w w:val="100"/>
                <w:position w:val="-1"/>
              </w:rPr>
              <w:t>其他</w:t>
            </w:r>
            <w:r>
              <w:rPr>
                <w:rFonts w:ascii="細明體" w:hAnsi="細明體" w:cs="細明體" w:eastAsia="細明體"/>
                <w:sz w:val="22"/>
                <w:szCs w:val="22"/>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55" w:right="238"/>
              <w:jc w:val="center"/>
              <w:rPr>
                <w:rFonts w:ascii="Arial" w:hAnsi="Arial" w:cs="Arial" w:eastAsia="Arial"/>
                <w:sz w:val="22"/>
                <w:szCs w:val="22"/>
              </w:rPr>
            </w:pPr>
            <w:rPr/>
            <w:r>
              <w:rPr>
                <w:rFonts w:ascii="Arial" w:hAnsi="Arial" w:cs="Arial" w:eastAsia="Arial"/>
                <w:sz w:val="22"/>
                <w:szCs w:val="22"/>
                <w:spacing w:val="0"/>
                <w:w w:val="90"/>
              </w:rPr>
              <w:t>3</w:t>
            </w:r>
            <w:r>
              <w:rPr>
                <w:rFonts w:ascii="Arial" w:hAnsi="Arial" w:cs="Arial" w:eastAsia="Arial"/>
                <w:sz w:val="22"/>
                <w:szCs w:val="22"/>
                <w:spacing w:val="0"/>
                <w:w w:val="100"/>
              </w:rPr>
            </w:r>
          </w:p>
        </w:tc>
        <w:tc>
          <w:tcPr>
            <w:tcW w:w="991"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23" w:right="-20"/>
              <w:jc w:val="left"/>
              <w:rPr>
                <w:rFonts w:ascii="Arial" w:hAnsi="Arial" w:cs="Arial" w:eastAsia="Arial"/>
                <w:sz w:val="22"/>
                <w:szCs w:val="22"/>
              </w:rPr>
            </w:pPr>
            <w:rPr/>
            <w:r>
              <w:rPr>
                <w:rFonts w:ascii="Arial" w:hAnsi="Arial" w:cs="Arial" w:eastAsia="Arial"/>
                <w:sz w:val="22"/>
                <w:szCs w:val="22"/>
                <w:spacing w:val="0"/>
                <w:w w:val="108"/>
              </w:rPr>
              <w:t>3.0</w:t>
            </w:r>
            <w:r>
              <w:rPr>
                <w:rFonts w:ascii="Arial" w:hAnsi="Arial" w:cs="Arial" w:eastAsia="Arial"/>
                <w:sz w:val="22"/>
                <w:szCs w:val="22"/>
                <w:spacing w:val="0"/>
                <w:w w:val="100"/>
              </w:rPr>
            </w:r>
          </w:p>
        </w:tc>
        <w:tc>
          <w:tcPr>
            <w:tcW w:w="1136" w:type="dxa"/>
            <w:vMerge/>
            <w:tcBorders>
              <w:left w:val="single" w:sz="4.640" w:space="0" w:color="000000"/>
              <w:right w:val="single" w:sz="4.640" w:space="0" w:color="000000"/>
            </w:tcBorders>
          </w:tcPr>
          <w:p>
            <w:pPr/>
            <w:rPr/>
          </w:p>
        </w:tc>
        <w:tc>
          <w:tcPr>
            <w:tcW w:w="1207"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268"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台東縣</w:t>
            </w:r>
            <w:r>
              <w:rPr>
                <w:rFonts w:ascii="細明體" w:hAnsi="細明體" w:cs="細明體" w:eastAsia="細明體"/>
                <w:sz w:val="22"/>
                <w:szCs w:val="22"/>
                <w:spacing w:val="0"/>
                <w:w w:val="100"/>
                <w:position w:val="0"/>
              </w:rPr>
            </w:r>
          </w:p>
        </w:tc>
        <w:tc>
          <w:tcPr>
            <w:tcW w:w="1059"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31" w:right="413"/>
              <w:jc w:val="center"/>
              <w:rPr>
                <w:rFonts w:ascii="Arial" w:hAnsi="Arial" w:cs="Arial" w:eastAsia="Arial"/>
                <w:sz w:val="22"/>
                <w:szCs w:val="22"/>
              </w:rPr>
            </w:pPr>
            <w:rPr/>
            <w:r>
              <w:rPr>
                <w:rFonts w:ascii="Arial" w:hAnsi="Arial" w:cs="Arial" w:eastAsia="Arial"/>
                <w:sz w:val="22"/>
                <w:szCs w:val="22"/>
                <w:spacing w:val="0"/>
                <w:w w:val="90"/>
              </w:rPr>
              <w:t>0</w:t>
            </w:r>
            <w:r>
              <w:rPr>
                <w:rFonts w:ascii="Arial" w:hAnsi="Arial" w:cs="Arial" w:eastAsia="Arial"/>
                <w:sz w:val="22"/>
                <w:szCs w:val="22"/>
                <w:spacing w:val="0"/>
                <w:w w:val="100"/>
              </w:rPr>
            </w:r>
          </w:p>
        </w:tc>
        <w:tc>
          <w:tcPr>
            <w:tcW w:w="1051"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28" w:right="408"/>
              <w:jc w:val="center"/>
              <w:rPr>
                <w:rFonts w:ascii="Arial" w:hAnsi="Arial" w:cs="Arial" w:eastAsia="Arial"/>
                <w:sz w:val="22"/>
                <w:szCs w:val="22"/>
              </w:rPr>
            </w:pPr>
            <w:rPr/>
            <w:r>
              <w:rPr>
                <w:rFonts w:ascii="Arial" w:hAnsi="Arial" w:cs="Arial" w:eastAsia="Arial"/>
                <w:sz w:val="22"/>
                <w:szCs w:val="22"/>
                <w:spacing w:val="0"/>
                <w:w w:val="90"/>
              </w:rPr>
              <w:t>0</w:t>
            </w:r>
            <w:r>
              <w:rPr>
                <w:rFonts w:ascii="Arial" w:hAnsi="Arial" w:cs="Arial" w:eastAsia="Arial"/>
                <w:sz w:val="22"/>
                <w:szCs w:val="22"/>
                <w:spacing w:val="0"/>
                <w:w w:val="100"/>
              </w:rPr>
            </w:r>
          </w:p>
        </w:tc>
      </w:tr>
      <w:tr>
        <w:trPr>
          <w:trHeight w:val="370" w:hRule="exact"/>
        </w:trPr>
        <w:tc>
          <w:tcPr>
            <w:tcW w:w="818" w:type="dxa"/>
            <w:vMerge/>
            <w:tcBorders>
              <w:left w:val="single" w:sz="4.640" w:space="0" w:color="000000"/>
              <w:right w:val="single" w:sz="4.640" w:space="0" w:color="000000"/>
            </w:tcBorders>
          </w:tcPr>
          <w:p>
            <w:pPr/>
            <w:rPr/>
          </w:p>
        </w:tc>
        <w:tc>
          <w:tcPr>
            <w:tcW w:w="3257" w:type="dxa"/>
            <w:vMerge w:val="restart"/>
            <w:gridSpan w:val="3"/>
            <w:tcBorders>
              <w:top w:val="single" w:sz="4.640" w:space="0" w:color="000000"/>
              <w:left w:val="single" w:sz="4.640" w:space="0" w:color="000000"/>
              <w:right w:val="single" w:sz="4.640" w:space="0" w:color="000000"/>
            </w:tcBorders>
          </w:tcPr>
          <w:p>
            <w:pPr/>
            <w:rPr/>
          </w:p>
        </w:tc>
        <w:tc>
          <w:tcPr>
            <w:tcW w:w="1136" w:type="dxa"/>
            <w:vMerge/>
            <w:tcBorders>
              <w:left w:val="single" w:sz="4.640" w:space="0" w:color="000000"/>
              <w:right w:val="single" w:sz="4.640" w:space="0" w:color="000000"/>
            </w:tcBorders>
          </w:tcPr>
          <w:p>
            <w:pPr/>
            <w:rPr/>
          </w:p>
        </w:tc>
        <w:tc>
          <w:tcPr>
            <w:tcW w:w="1207"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268"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澎湖縣</w:t>
            </w:r>
            <w:r>
              <w:rPr>
                <w:rFonts w:ascii="細明體" w:hAnsi="細明體" w:cs="細明體" w:eastAsia="細明體"/>
                <w:sz w:val="22"/>
                <w:szCs w:val="22"/>
                <w:spacing w:val="0"/>
                <w:w w:val="100"/>
                <w:position w:val="0"/>
              </w:rPr>
            </w:r>
          </w:p>
        </w:tc>
        <w:tc>
          <w:tcPr>
            <w:tcW w:w="1059"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31" w:right="413"/>
              <w:jc w:val="center"/>
              <w:rPr>
                <w:rFonts w:ascii="Arial" w:hAnsi="Arial" w:cs="Arial" w:eastAsia="Arial"/>
                <w:sz w:val="22"/>
                <w:szCs w:val="22"/>
              </w:rPr>
            </w:pPr>
            <w:rPr/>
            <w:r>
              <w:rPr>
                <w:rFonts w:ascii="Arial" w:hAnsi="Arial" w:cs="Arial" w:eastAsia="Arial"/>
                <w:sz w:val="22"/>
                <w:szCs w:val="22"/>
                <w:spacing w:val="0"/>
                <w:w w:val="90"/>
              </w:rPr>
              <w:t>0</w:t>
            </w:r>
            <w:r>
              <w:rPr>
                <w:rFonts w:ascii="Arial" w:hAnsi="Arial" w:cs="Arial" w:eastAsia="Arial"/>
                <w:sz w:val="22"/>
                <w:szCs w:val="22"/>
                <w:spacing w:val="0"/>
                <w:w w:val="100"/>
              </w:rPr>
            </w:r>
          </w:p>
        </w:tc>
        <w:tc>
          <w:tcPr>
            <w:tcW w:w="1051"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28" w:right="408"/>
              <w:jc w:val="center"/>
              <w:rPr>
                <w:rFonts w:ascii="Arial" w:hAnsi="Arial" w:cs="Arial" w:eastAsia="Arial"/>
                <w:sz w:val="22"/>
                <w:szCs w:val="22"/>
              </w:rPr>
            </w:pPr>
            <w:rPr/>
            <w:r>
              <w:rPr>
                <w:rFonts w:ascii="Arial" w:hAnsi="Arial" w:cs="Arial" w:eastAsia="Arial"/>
                <w:sz w:val="22"/>
                <w:szCs w:val="22"/>
                <w:spacing w:val="0"/>
                <w:w w:val="90"/>
              </w:rPr>
              <w:t>0</w:t>
            </w:r>
            <w:r>
              <w:rPr>
                <w:rFonts w:ascii="Arial" w:hAnsi="Arial" w:cs="Arial" w:eastAsia="Arial"/>
                <w:sz w:val="22"/>
                <w:szCs w:val="22"/>
                <w:spacing w:val="0"/>
                <w:w w:val="100"/>
              </w:rPr>
            </w:r>
          </w:p>
        </w:tc>
      </w:tr>
      <w:tr>
        <w:trPr>
          <w:trHeight w:val="370" w:hRule="exact"/>
        </w:trPr>
        <w:tc>
          <w:tcPr>
            <w:tcW w:w="818" w:type="dxa"/>
            <w:vMerge/>
            <w:tcBorders>
              <w:left w:val="single" w:sz="4.640" w:space="0" w:color="000000"/>
              <w:right w:val="single" w:sz="4.640" w:space="0" w:color="000000"/>
            </w:tcBorders>
          </w:tcPr>
          <w:p>
            <w:pPr/>
            <w:rPr/>
          </w:p>
        </w:tc>
        <w:tc>
          <w:tcPr>
            <w:tcW w:w="3257" w:type="dxa"/>
            <w:vMerge/>
            <w:gridSpan w:val="3"/>
            <w:tcBorders>
              <w:left w:val="single" w:sz="4.640" w:space="0" w:color="000000"/>
              <w:right w:val="single" w:sz="4.640" w:space="0" w:color="000000"/>
            </w:tcBorders>
          </w:tcPr>
          <w:p>
            <w:pPr/>
            <w:rPr/>
          </w:p>
        </w:tc>
        <w:tc>
          <w:tcPr>
            <w:tcW w:w="1136" w:type="dxa"/>
            <w:vMerge/>
            <w:tcBorders>
              <w:left w:val="single" w:sz="4.640" w:space="0" w:color="000000"/>
              <w:right w:val="single" w:sz="4.640" w:space="0" w:color="000000"/>
            </w:tcBorders>
          </w:tcPr>
          <w:p>
            <w:pPr/>
            <w:rPr/>
          </w:p>
        </w:tc>
        <w:tc>
          <w:tcPr>
            <w:tcW w:w="1207"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57"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金門馬祖</w:t>
            </w:r>
            <w:r>
              <w:rPr>
                <w:rFonts w:ascii="細明體" w:hAnsi="細明體" w:cs="細明體" w:eastAsia="細明體"/>
                <w:sz w:val="22"/>
                <w:szCs w:val="22"/>
                <w:spacing w:val="0"/>
                <w:w w:val="100"/>
                <w:position w:val="0"/>
              </w:rPr>
            </w:r>
          </w:p>
        </w:tc>
        <w:tc>
          <w:tcPr>
            <w:tcW w:w="1059"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31" w:right="413"/>
              <w:jc w:val="center"/>
              <w:rPr>
                <w:rFonts w:ascii="Arial" w:hAnsi="Arial" w:cs="Arial" w:eastAsia="Arial"/>
                <w:sz w:val="22"/>
                <w:szCs w:val="22"/>
              </w:rPr>
            </w:pPr>
            <w:rPr/>
            <w:r>
              <w:rPr>
                <w:rFonts w:ascii="Arial" w:hAnsi="Arial" w:cs="Arial" w:eastAsia="Arial"/>
                <w:sz w:val="22"/>
                <w:szCs w:val="22"/>
                <w:spacing w:val="0"/>
                <w:w w:val="90"/>
              </w:rPr>
              <w:t>0</w:t>
            </w:r>
            <w:r>
              <w:rPr>
                <w:rFonts w:ascii="Arial" w:hAnsi="Arial" w:cs="Arial" w:eastAsia="Arial"/>
                <w:sz w:val="22"/>
                <w:szCs w:val="22"/>
                <w:spacing w:val="0"/>
                <w:w w:val="100"/>
              </w:rPr>
            </w:r>
          </w:p>
        </w:tc>
        <w:tc>
          <w:tcPr>
            <w:tcW w:w="1051"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28" w:right="408"/>
              <w:jc w:val="center"/>
              <w:rPr>
                <w:rFonts w:ascii="Arial" w:hAnsi="Arial" w:cs="Arial" w:eastAsia="Arial"/>
                <w:sz w:val="22"/>
                <w:szCs w:val="22"/>
              </w:rPr>
            </w:pPr>
            <w:rPr/>
            <w:r>
              <w:rPr>
                <w:rFonts w:ascii="Arial" w:hAnsi="Arial" w:cs="Arial" w:eastAsia="Arial"/>
                <w:sz w:val="22"/>
                <w:szCs w:val="22"/>
                <w:spacing w:val="0"/>
                <w:w w:val="90"/>
              </w:rPr>
              <w:t>0</w:t>
            </w:r>
            <w:r>
              <w:rPr>
                <w:rFonts w:ascii="Arial" w:hAnsi="Arial" w:cs="Arial" w:eastAsia="Arial"/>
                <w:sz w:val="22"/>
                <w:szCs w:val="22"/>
                <w:spacing w:val="0"/>
                <w:w w:val="100"/>
              </w:rPr>
            </w:r>
          </w:p>
        </w:tc>
      </w:tr>
      <w:tr>
        <w:trPr>
          <w:trHeight w:val="372" w:hRule="exact"/>
        </w:trPr>
        <w:tc>
          <w:tcPr>
            <w:tcW w:w="818" w:type="dxa"/>
            <w:vMerge/>
            <w:tcBorders>
              <w:bottom w:val="single" w:sz="4.640" w:space="0" w:color="000000"/>
              <w:left w:val="single" w:sz="4.640" w:space="0" w:color="000000"/>
              <w:right w:val="single" w:sz="4.640" w:space="0" w:color="000000"/>
            </w:tcBorders>
          </w:tcPr>
          <w:p>
            <w:pPr/>
            <w:rPr/>
          </w:p>
        </w:tc>
        <w:tc>
          <w:tcPr>
            <w:tcW w:w="3257" w:type="dxa"/>
            <w:vMerge/>
            <w:gridSpan w:val="3"/>
            <w:tcBorders>
              <w:bottom w:val="single" w:sz="4.640" w:space="0" w:color="000000"/>
              <w:left w:val="single" w:sz="4.640" w:space="0" w:color="000000"/>
              <w:right w:val="single" w:sz="4.640" w:space="0" w:color="000000"/>
            </w:tcBorders>
          </w:tcPr>
          <w:p>
            <w:pPr/>
            <w:rPr/>
          </w:p>
        </w:tc>
        <w:tc>
          <w:tcPr>
            <w:tcW w:w="1136" w:type="dxa"/>
            <w:vMerge/>
            <w:tcBorders>
              <w:bottom w:val="single" w:sz="4.640" w:space="0" w:color="000000"/>
              <w:left w:val="single" w:sz="4.640" w:space="0" w:color="000000"/>
              <w:right w:val="single" w:sz="4.640" w:space="0" w:color="000000"/>
            </w:tcBorders>
          </w:tcPr>
          <w:p>
            <w:pPr/>
            <w:rPr/>
          </w:p>
        </w:tc>
        <w:tc>
          <w:tcPr>
            <w:tcW w:w="1207"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378"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其他</w:t>
            </w:r>
            <w:r>
              <w:rPr>
                <w:rFonts w:ascii="細明體" w:hAnsi="細明體" w:cs="細明體" w:eastAsia="細明體"/>
                <w:sz w:val="22"/>
                <w:szCs w:val="22"/>
                <w:spacing w:val="0"/>
                <w:w w:val="100"/>
                <w:position w:val="0"/>
              </w:rPr>
            </w:r>
          </w:p>
        </w:tc>
        <w:tc>
          <w:tcPr>
            <w:tcW w:w="1059"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431" w:right="413"/>
              <w:jc w:val="center"/>
              <w:rPr>
                <w:rFonts w:ascii="Arial" w:hAnsi="Arial" w:cs="Arial" w:eastAsia="Arial"/>
                <w:sz w:val="22"/>
                <w:szCs w:val="22"/>
              </w:rPr>
            </w:pPr>
            <w:rPr/>
            <w:r>
              <w:rPr>
                <w:rFonts w:ascii="Arial" w:hAnsi="Arial" w:cs="Arial" w:eastAsia="Arial"/>
                <w:sz w:val="22"/>
                <w:szCs w:val="22"/>
                <w:spacing w:val="0"/>
                <w:w w:val="90"/>
              </w:rPr>
              <w:t>1</w:t>
            </w:r>
            <w:r>
              <w:rPr>
                <w:rFonts w:ascii="Arial" w:hAnsi="Arial" w:cs="Arial" w:eastAsia="Arial"/>
                <w:sz w:val="22"/>
                <w:szCs w:val="22"/>
                <w:spacing w:val="0"/>
                <w:w w:val="100"/>
              </w:rPr>
            </w:r>
          </w:p>
        </w:tc>
        <w:tc>
          <w:tcPr>
            <w:tcW w:w="1051"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318" w:right="298"/>
              <w:jc w:val="center"/>
              <w:rPr>
                <w:rFonts w:ascii="Arial" w:hAnsi="Arial" w:cs="Arial" w:eastAsia="Arial"/>
                <w:sz w:val="22"/>
                <w:szCs w:val="22"/>
              </w:rPr>
            </w:pPr>
            <w:rPr/>
            <w:r>
              <w:rPr>
                <w:rFonts w:ascii="Arial" w:hAnsi="Arial" w:cs="Arial" w:eastAsia="Arial"/>
                <w:sz w:val="22"/>
                <w:szCs w:val="22"/>
                <w:spacing w:val="0"/>
                <w:w w:val="108"/>
              </w:rPr>
              <w:t>1.0</w:t>
            </w:r>
            <w:r>
              <w:rPr>
                <w:rFonts w:ascii="Arial" w:hAnsi="Arial" w:cs="Arial" w:eastAsia="Arial"/>
                <w:sz w:val="22"/>
                <w:szCs w:val="22"/>
                <w:spacing w:val="0"/>
                <w:w w:val="100"/>
              </w:rPr>
            </w:r>
          </w:p>
        </w:tc>
      </w:tr>
    </w:tbl>
    <w:p>
      <w:pPr>
        <w:spacing w:before="4" w:after="0" w:line="120" w:lineRule="exact"/>
        <w:jc w:val="left"/>
        <w:rPr>
          <w:sz w:val="12"/>
          <w:szCs w:val="12"/>
        </w:rPr>
      </w:pPr>
      <w:rPr/>
      <w:r>
        <w:rPr>
          <w:sz w:val="12"/>
          <w:szCs w:val="12"/>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300" w:lineRule="exact"/>
        <w:ind w:left="33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（二）遊客特性調查</w:t>
      </w:r>
      <w:r>
        <w:rPr>
          <w:rFonts w:ascii="細明體" w:hAnsi="細明體" w:cs="細明體" w:eastAsia="細明體"/>
          <w:sz w:val="24"/>
          <w:szCs w:val="24"/>
          <w:spacing w:val="0"/>
          <w:w w:val="100"/>
          <w:position w:val="0"/>
        </w:rPr>
      </w:r>
    </w:p>
    <w:p>
      <w:pPr>
        <w:spacing w:before="5" w:after="0" w:line="220" w:lineRule="exact"/>
        <w:jc w:val="left"/>
        <w:rPr>
          <w:sz w:val="22"/>
          <w:szCs w:val="22"/>
        </w:rPr>
      </w:pPr>
      <w:rPr/>
      <w:r>
        <w:rPr>
          <w:sz w:val="22"/>
          <w:szCs w:val="22"/>
        </w:rPr>
      </w:r>
    </w:p>
    <w:p>
      <w:pPr>
        <w:spacing w:before="0" w:after="0" w:line="240" w:lineRule="auto"/>
        <w:ind w:left="698" w:right="-20"/>
        <w:jc w:val="left"/>
        <w:rPr>
          <w:rFonts w:ascii="細明體" w:hAnsi="細明體" w:cs="細明體" w:eastAsia="細明體"/>
          <w:sz w:val="24"/>
          <w:szCs w:val="24"/>
        </w:rPr>
      </w:pPr>
      <w:rPr/>
      <w:r>
        <w:rPr>
          <w:rFonts w:ascii="Arial" w:hAnsi="Arial" w:cs="Arial" w:eastAsia="Arial"/>
          <w:sz w:val="24"/>
          <w:szCs w:val="24"/>
          <w:w w:val="119"/>
        </w:rPr>
        <w:t>1.</w:t>
      </w:r>
      <w:r>
        <w:rPr>
          <w:rFonts w:ascii="細明體" w:hAnsi="細明體" w:cs="細明體" w:eastAsia="細明體"/>
          <w:sz w:val="24"/>
          <w:szCs w:val="24"/>
          <w:w w:val="100"/>
        </w:rPr>
        <w:t>同伴類型及人數</w:t>
      </w:r>
    </w:p>
    <w:p>
      <w:pPr>
        <w:spacing w:before="57" w:after="0" w:line="360" w:lineRule="exact"/>
        <w:ind w:left="784" w:right="288" w:firstLine="425"/>
        <w:jc w:val="both"/>
        <w:rPr>
          <w:rFonts w:ascii="細明體" w:hAnsi="細明體" w:cs="細明體" w:eastAsia="細明體"/>
          <w:sz w:val="24"/>
          <w:szCs w:val="24"/>
        </w:rPr>
      </w:pPr>
      <w:rPr/>
      <w:r>
        <w:rPr>
          <w:rFonts w:ascii="細明體" w:hAnsi="細明體" w:cs="細明體" w:eastAsia="細明體"/>
          <w:sz w:val="24"/>
          <w:szCs w:val="24"/>
        </w:rPr>
        <w:t>在同</w:t>
      </w:r>
      <w:r>
        <w:rPr>
          <w:rFonts w:ascii="細明體" w:hAnsi="細明體" w:cs="細明體" w:eastAsia="細明體"/>
          <w:sz w:val="24"/>
          <w:szCs w:val="24"/>
          <w:spacing w:val="1"/>
        </w:rPr>
        <w:t>伴</w:t>
      </w:r>
      <w:r>
        <w:rPr>
          <w:rFonts w:ascii="細明體" w:hAnsi="細明體" w:cs="細明體" w:eastAsia="細明體"/>
          <w:sz w:val="24"/>
          <w:szCs w:val="24"/>
          <w:spacing w:val="0"/>
        </w:rPr>
        <w:t>類型方面，以與「家人」同來之比率最高，佔</w:t>
      </w:r>
      <w:r>
        <w:rPr>
          <w:rFonts w:ascii="細明體" w:hAnsi="細明體" w:cs="細明體" w:eastAsia="細明體"/>
          <w:sz w:val="24"/>
          <w:szCs w:val="24"/>
          <w:spacing w:val="-59"/>
        </w:rPr>
        <w:t> </w:t>
      </w:r>
      <w:r>
        <w:rPr>
          <w:rFonts w:ascii="Arial" w:hAnsi="Arial" w:cs="Arial" w:eastAsia="Arial"/>
          <w:sz w:val="24"/>
          <w:szCs w:val="24"/>
          <w:spacing w:val="0"/>
          <w:w w:val="100"/>
        </w:rPr>
        <w:t>65.3%</w:t>
      </w:r>
      <w:r>
        <w:rPr>
          <w:rFonts w:ascii="細明體" w:hAnsi="細明體" w:cs="細明體" w:eastAsia="細明體"/>
          <w:sz w:val="24"/>
          <w:szCs w:val="24"/>
          <w:spacing w:val="0"/>
          <w:w w:val="100"/>
        </w:rPr>
        <w:t>；朋友、</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同事其</w:t>
      </w:r>
      <w:r>
        <w:rPr>
          <w:rFonts w:ascii="細明體" w:hAnsi="細明體" w:cs="細明體" w:eastAsia="細明體"/>
          <w:sz w:val="24"/>
          <w:szCs w:val="24"/>
          <w:spacing w:val="-2"/>
          <w:w w:val="100"/>
        </w:rPr>
        <w:t>次</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佔</w:t>
      </w:r>
      <w:r>
        <w:rPr>
          <w:rFonts w:ascii="細明體" w:hAnsi="細明體" w:cs="細明體" w:eastAsia="細明體"/>
          <w:sz w:val="24"/>
          <w:szCs w:val="24"/>
          <w:spacing w:val="-59"/>
          <w:w w:val="100"/>
        </w:rPr>
        <w:t> </w:t>
      </w:r>
      <w:r>
        <w:rPr>
          <w:rFonts w:ascii="Arial" w:hAnsi="Arial" w:cs="Arial" w:eastAsia="Arial"/>
          <w:sz w:val="24"/>
          <w:szCs w:val="24"/>
          <w:spacing w:val="0"/>
          <w:w w:val="88"/>
        </w:rPr>
        <w:t>18.8</w:t>
      </w:r>
      <w:r>
        <w:rPr>
          <w:rFonts w:ascii="Arial" w:hAnsi="Arial" w:cs="Arial" w:eastAsia="Arial"/>
          <w:sz w:val="24"/>
          <w:szCs w:val="24"/>
          <w:spacing w:val="-2"/>
          <w:w w:val="88"/>
        </w:rPr>
        <w:t>%</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獨自一人前</w:t>
      </w:r>
      <w:r>
        <w:rPr>
          <w:rFonts w:ascii="細明體" w:hAnsi="細明體" w:cs="細明體" w:eastAsia="細明體"/>
          <w:sz w:val="24"/>
          <w:szCs w:val="24"/>
          <w:spacing w:val="-2"/>
          <w:w w:val="100"/>
        </w:rPr>
        <w:t>往</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則佔</w:t>
      </w:r>
      <w:r>
        <w:rPr>
          <w:rFonts w:ascii="細明體" w:hAnsi="細明體" w:cs="細明體" w:eastAsia="細明體"/>
          <w:sz w:val="24"/>
          <w:szCs w:val="24"/>
          <w:spacing w:val="-60"/>
          <w:w w:val="100"/>
        </w:rPr>
        <w:t> </w:t>
      </w:r>
      <w:r>
        <w:rPr>
          <w:rFonts w:ascii="Arial" w:hAnsi="Arial" w:cs="Arial" w:eastAsia="Arial"/>
          <w:sz w:val="24"/>
          <w:szCs w:val="24"/>
          <w:spacing w:val="0"/>
          <w:w w:val="88"/>
        </w:rPr>
        <w:t>14.9</w:t>
      </w:r>
      <w:r>
        <w:rPr>
          <w:rFonts w:ascii="Arial" w:hAnsi="Arial" w:cs="Arial" w:eastAsia="Arial"/>
          <w:sz w:val="24"/>
          <w:szCs w:val="24"/>
          <w:spacing w:val="-2"/>
          <w:w w:val="88"/>
        </w:rPr>
        <w:t>%</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而與同學佔</w:t>
      </w:r>
      <w:r>
        <w:rPr>
          <w:rFonts w:ascii="細明體" w:hAnsi="細明體" w:cs="細明體" w:eastAsia="細明體"/>
          <w:sz w:val="24"/>
          <w:szCs w:val="24"/>
          <w:spacing w:val="-59"/>
          <w:w w:val="100"/>
        </w:rPr>
        <w:t> </w:t>
      </w:r>
      <w:r>
        <w:rPr>
          <w:rFonts w:ascii="Arial" w:hAnsi="Arial" w:cs="Arial" w:eastAsia="Arial"/>
          <w:sz w:val="24"/>
          <w:szCs w:val="24"/>
          <w:spacing w:val="0"/>
          <w:w w:val="89"/>
        </w:rPr>
        <w:t>1</w:t>
      </w:r>
      <w:r>
        <w:rPr>
          <w:rFonts w:ascii="Arial" w:hAnsi="Arial" w:cs="Arial" w:eastAsia="Arial"/>
          <w:sz w:val="24"/>
          <w:szCs w:val="24"/>
          <w:spacing w:val="-2"/>
          <w:w w:val="56"/>
        </w:rPr>
        <w:t>%</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因此</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本研究顯示旅遊同行者以家人佔</w:t>
      </w:r>
      <w:r>
        <w:rPr>
          <w:rFonts w:ascii="細明體" w:hAnsi="細明體" w:cs="細明體" w:eastAsia="細明體"/>
          <w:sz w:val="24"/>
          <w:szCs w:val="24"/>
          <w:spacing w:val="-59"/>
          <w:w w:val="100"/>
        </w:rPr>
        <w:t> </w:t>
      </w:r>
      <w:r>
        <w:rPr>
          <w:rFonts w:ascii="Arial" w:hAnsi="Arial" w:cs="Arial" w:eastAsia="Arial"/>
          <w:sz w:val="24"/>
          <w:szCs w:val="24"/>
          <w:spacing w:val="0"/>
          <w:w w:val="88"/>
        </w:rPr>
        <w:t>65.3%</w:t>
      </w:r>
      <w:r>
        <w:rPr>
          <w:rFonts w:ascii="細明體" w:hAnsi="細明體" w:cs="細明體" w:eastAsia="細明體"/>
          <w:sz w:val="24"/>
          <w:szCs w:val="24"/>
          <w:spacing w:val="0"/>
          <w:w w:val="100"/>
        </w:rPr>
        <w:t>最高，又以與同學佔</w:t>
      </w:r>
      <w:r>
        <w:rPr>
          <w:rFonts w:ascii="細明體" w:hAnsi="細明體" w:cs="細明體" w:eastAsia="細明體"/>
          <w:sz w:val="24"/>
          <w:szCs w:val="24"/>
          <w:spacing w:val="-59"/>
          <w:w w:val="100"/>
        </w:rPr>
        <w:t> </w:t>
      </w:r>
      <w:r>
        <w:rPr>
          <w:rFonts w:ascii="Arial" w:hAnsi="Arial" w:cs="Arial" w:eastAsia="Arial"/>
          <w:sz w:val="24"/>
          <w:szCs w:val="24"/>
          <w:spacing w:val="0"/>
          <w:w w:val="89"/>
        </w:rPr>
        <w:t>1</w:t>
      </w:r>
      <w:r>
        <w:rPr>
          <w:rFonts w:ascii="Arial" w:hAnsi="Arial" w:cs="Arial" w:eastAsia="Arial"/>
          <w:sz w:val="24"/>
          <w:szCs w:val="24"/>
          <w:spacing w:val="0"/>
          <w:w w:val="56"/>
        </w:rPr>
        <w:t>%</w:t>
      </w:r>
      <w:r>
        <w:rPr>
          <w:rFonts w:ascii="細明體" w:hAnsi="細明體" w:cs="細明體" w:eastAsia="細明體"/>
          <w:sz w:val="24"/>
          <w:szCs w:val="24"/>
          <w:spacing w:val="0"/>
          <w:w w:val="100"/>
        </w:rPr>
        <w:t>最低。</w:t>
      </w:r>
    </w:p>
    <w:p>
      <w:pPr>
        <w:spacing w:before="4" w:after="0" w:line="140" w:lineRule="exact"/>
        <w:jc w:val="left"/>
        <w:rPr>
          <w:sz w:val="14"/>
          <w:szCs w:val="14"/>
        </w:rPr>
      </w:pPr>
      <w:rPr/>
      <w:r>
        <w:rPr>
          <w:sz w:val="14"/>
          <w:szCs w:val="14"/>
        </w:rPr>
      </w:r>
    </w:p>
    <w:p>
      <w:pPr>
        <w:spacing w:before="0" w:after="0" w:line="240" w:lineRule="auto"/>
        <w:ind w:left="218" w:right="-20"/>
        <w:jc w:val="left"/>
        <w:rPr>
          <w:rFonts w:ascii="細明體" w:hAnsi="細明體" w:cs="細明體" w:eastAsia="細明體"/>
          <w:sz w:val="24"/>
          <w:szCs w:val="24"/>
        </w:rPr>
      </w:pPr>
      <w:rPr/>
      <w:r>
        <w:rPr>
          <w:rFonts w:ascii="細明體" w:hAnsi="細明體" w:cs="細明體" w:eastAsia="細明體"/>
          <w:sz w:val="24"/>
          <w:szCs w:val="24"/>
        </w:rPr>
        <w:t>表</w:t>
      </w:r>
      <w:r>
        <w:rPr>
          <w:rFonts w:ascii="細明體" w:hAnsi="細明體" w:cs="細明體" w:eastAsia="細明體"/>
          <w:sz w:val="24"/>
          <w:szCs w:val="24"/>
          <w:spacing w:val="-60"/>
        </w:rPr>
        <w:t> </w:t>
      </w:r>
      <w:r>
        <w:rPr>
          <w:rFonts w:ascii="Times New Roman" w:hAnsi="Times New Roman" w:cs="Times New Roman" w:eastAsia="Times New Roman"/>
          <w:sz w:val="24"/>
          <w:szCs w:val="24"/>
          <w:spacing w:val="0"/>
          <w:w w:val="100"/>
        </w:rPr>
        <w:t>4</w:t>
      </w:r>
      <w:r>
        <w:rPr>
          <w:rFonts w:ascii="Times New Roman" w:hAnsi="Times New Roman" w:cs="Times New Roman" w:eastAsia="Times New Roman"/>
          <w:sz w:val="24"/>
          <w:szCs w:val="24"/>
          <w:spacing w:val="-1"/>
          <w:w w:val="100"/>
        </w:rPr>
        <w:t>-</w:t>
      </w:r>
      <w:r>
        <w:rPr>
          <w:rFonts w:ascii="Times New Roman" w:hAnsi="Times New Roman" w:cs="Times New Roman" w:eastAsia="Times New Roman"/>
          <w:sz w:val="24"/>
          <w:szCs w:val="24"/>
          <w:spacing w:val="0"/>
          <w:w w:val="100"/>
        </w:rPr>
        <w:t>2</w:t>
      </w:r>
      <w:r>
        <w:rPr>
          <w:rFonts w:ascii="Times New Roman" w:hAnsi="Times New Roman" w:cs="Times New Roman" w:eastAsia="Times New Roman"/>
          <w:sz w:val="24"/>
          <w:szCs w:val="24"/>
          <w:spacing w:val="0"/>
          <w:w w:val="100"/>
        </w:rPr>
        <w:t> </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關子嶺風景區受訪遊客之同伴類型及人數調查分析表</w:t>
      </w:r>
    </w:p>
    <w:p>
      <w:pPr>
        <w:spacing w:before="7" w:after="0" w:line="120" w:lineRule="exact"/>
        <w:jc w:val="left"/>
        <w:rPr>
          <w:sz w:val="12"/>
          <w:szCs w:val="12"/>
        </w:rPr>
      </w:pPr>
      <w:rPr/>
      <w:r>
        <w:rPr>
          <w:sz w:val="12"/>
          <w:szCs w:val="12"/>
        </w:rPr>
      </w:r>
    </w:p>
    <w:tbl>
      <w:tblPr>
        <w:tblW w:w="0" w:type="auto"/>
        <w:tblLook w:val="01E0"/>
        <w:tblLayout w:type="fixed"/>
        <w:tblCellMar>
          <w:left w:w="0" w:type="dxa"/>
          <w:right w:w="0" w:type="dxa"/>
          <w:bottom w:w="0" w:type="dxa"/>
          <w:top w:w="0" w:type="dxa"/>
        </w:tblCellMar>
        <w:jc w:val="left"/>
        <w:tblInd w:w="99.48" w:type="dxa"/>
      </w:tblPr>
      <w:tblGrid/>
      <w:tr>
        <w:trPr>
          <w:trHeight w:val="372" w:hRule="exact"/>
        </w:trPr>
        <w:tc>
          <w:tcPr>
            <w:tcW w:w="2173"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640"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同伴類型</w:t>
            </w:r>
            <w:r>
              <w:rPr>
                <w:rFonts w:ascii="細明體" w:hAnsi="細明體" w:cs="細明體" w:eastAsia="細明體"/>
                <w:sz w:val="22"/>
                <w:szCs w:val="22"/>
                <w:spacing w:val="0"/>
                <w:w w:val="100"/>
                <w:position w:val="0"/>
              </w:rPr>
            </w:r>
          </w:p>
        </w:tc>
        <w:tc>
          <w:tcPr>
            <w:tcW w:w="2117"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795" w:right="776"/>
              <w:jc w:val="center"/>
              <w:rPr>
                <w:rFonts w:ascii="細明體" w:hAnsi="細明體" w:cs="細明體" w:eastAsia="細明體"/>
                <w:sz w:val="22"/>
                <w:szCs w:val="22"/>
              </w:rPr>
            </w:pPr>
            <w:rPr/>
            <w:r>
              <w:rPr>
                <w:rFonts w:ascii="細明體" w:hAnsi="細明體" w:cs="細明體" w:eastAsia="細明體"/>
                <w:sz w:val="22"/>
                <w:szCs w:val="22"/>
                <w:spacing w:val="0"/>
                <w:w w:val="100"/>
                <w:position w:val="-1"/>
              </w:rPr>
              <w:t>次數</w:t>
            </w:r>
            <w:r>
              <w:rPr>
                <w:rFonts w:ascii="細明體" w:hAnsi="細明體" w:cs="細明體" w:eastAsia="細明體"/>
                <w:sz w:val="22"/>
                <w:szCs w:val="22"/>
                <w:spacing w:val="0"/>
                <w:w w:val="100"/>
                <w:position w:val="0"/>
              </w:rPr>
            </w:r>
          </w:p>
        </w:tc>
        <w:tc>
          <w:tcPr>
            <w:tcW w:w="2117"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682" w:right="667"/>
              <w:jc w:val="center"/>
              <w:rPr>
                <w:rFonts w:ascii="細明體" w:hAnsi="細明體" w:cs="細明體" w:eastAsia="細明體"/>
                <w:sz w:val="22"/>
                <w:szCs w:val="22"/>
              </w:rPr>
            </w:pPr>
            <w:rPr/>
            <w:r>
              <w:rPr>
                <w:rFonts w:ascii="細明體" w:hAnsi="細明體" w:cs="細明體" w:eastAsia="細明體"/>
                <w:sz w:val="22"/>
                <w:szCs w:val="22"/>
                <w:spacing w:val="0"/>
                <w:w w:val="100"/>
                <w:position w:val="-1"/>
              </w:rPr>
              <w:t>百分比</w:t>
            </w:r>
            <w:r>
              <w:rPr>
                <w:rFonts w:ascii="細明體" w:hAnsi="細明體" w:cs="細明體" w:eastAsia="細明體"/>
                <w:sz w:val="22"/>
                <w:szCs w:val="22"/>
                <w:spacing w:val="0"/>
                <w:w w:val="100"/>
                <w:position w:val="0"/>
              </w:rPr>
            </w:r>
          </w:p>
        </w:tc>
        <w:tc>
          <w:tcPr>
            <w:tcW w:w="2117"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393"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平均同</w:t>
            </w:r>
            <w:r>
              <w:rPr>
                <w:rFonts w:ascii="細明體" w:hAnsi="細明體" w:cs="細明體" w:eastAsia="細明體"/>
                <w:sz w:val="22"/>
                <w:szCs w:val="22"/>
                <w:spacing w:val="-2"/>
                <w:w w:val="100"/>
                <w:position w:val="-1"/>
              </w:rPr>
              <w:t>伴</w:t>
            </w:r>
            <w:r>
              <w:rPr>
                <w:rFonts w:ascii="細明體" w:hAnsi="細明體" w:cs="細明體" w:eastAsia="細明體"/>
                <w:sz w:val="22"/>
                <w:szCs w:val="22"/>
                <w:spacing w:val="0"/>
                <w:w w:val="100"/>
                <w:position w:val="-1"/>
              </w:rPr>
              <w:t>人數</w:t>
            </w:r>
            <w:r>
              <w:rPr>
                <w:rFonts w:ascii="細明體" w:hAnsi="細明體" w:cs="細明體" w:eastAsia="細明體"/>
                <w:sz w:val="22"/>
                <w:szCs w:val="22"/>
                <w:spacing w:val="0"/>
                <w:w w:val="100"/>
                <w:position w:val="0"/>
              </w:rPr>
            </w:r>
          </w:p>
        </w:tc>
      </w:tr>
      <w:tr>
        <w:trPr>
          <w:trHeight w:val="370" w:hRule="exact"/>
        </w:trPr>
        <w:tc>
          <w:tcPr>
            <w:tcW w:w="2173"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640"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獨自一人</w:t>
            </w:r>
            <w:r>
              <w:rPr>
                <w:rFonts w:ascii="細明體" w:hAnsi="細明體" w:cs="細明體" w:eastAsia="細明體"/>
                <w:sz w:val="22"/>
                <w:szCs w:val="22"/>
                <w:spacing w:val="0"/>
                <w:w w:val="100"/>
                <w:position w:val="0"/>
              </w:rPr>
            </w:r>
          </w:p>
        </w:tc>
        <w:tc>
          <w:tcPr>
            <w:tcW w:w="2117"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906" w:right="886"/>
              <w:jc w:val="center"/>
              <w:rPr>
                <w:rFonts w:ascii="Arial" w:hAnsi="Arial" w:cs="Arial" w:eastAsia="Arial"/>
                <w:sz w:val="22"/>
                <w:szCs w:val="22"/>
              </w:rPr>
            </w:pPr>
            <w:rPr/>
            <w:r>
              <w:rPr>
                <w:rFonts w:ascii="Arial" w:hAnsi="Arial" w:cs="Arial" w:eastAsia="Arial"/>
                <w:sz w:val="22"/>
                <w:szCs w:val="22"/>
                <w:spacing w:val="0"/>
                <w:w w:val="90"/>
              </w:rPr>
              <w:t>15</w:t>
            </w:r>
            <w:r>
              <w:rPr>
                <w:rFonts w:ascii="Arial" w:hAnsi="Arial" w:cs="Arial" w:eastAsia="Arial"/>
                <w:sz w:val="22"/>
                <w:szCs w:val="22"/>
                <w:spacing w:val="0"/>
                <w:w w:val="100"/>
              </w:rPr>
            </w:r>
          </w:p>
        </w:tc>
        <w:tc>
          <w:tcPr>
            <w:tcW w:w="2117"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793" w:right="778"/>
              <w:jc w:val="center"/>
              <w:rPr>
                <w:rFonts w:ascii="Arial" w:hAnsi="Arial" w:cs="Arial" w:eastAsia="Arial"/>
                <w:sz w:val="22"/>
                <w:szCs w:val="22"/>
              </w:rPr>
            </w:pPr>
            <w:rPr/>
            <w:r>
              <w:rPr>
                <w:rFonts w:ascii="Arial" w:hAnsi="Arial" w:cs="Arial" w:eastAsia="Arial"/>
                <w:sz w:val="22"/>
                <w:szCs w:val="22"/>
                <w:spacing w:val="0"/>
                <w:w w:val="103"/>
              </w:rPr>
              <w:t>14.9</w:t>
            </w:r>
            <w:r>
              <w:rPr>
                <w:rFonts w:ascii="Arial" w:hAnsi="Arial" w:cs="Arial" w:eastAsia="Arial"/>
                <w:sz w:val="22"/>
                <w:szCs w:val="22"/>
                <w:spacing w:val="0"/>
                <w:w w:val="100"/>
              </w:rPr>
            </w:r>
          </w:p>
        </w:tc>
        <w:tc>
          <w:tcPr>
            <w:tcW w:w="2117"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961" w:right="941"/>
              <w:jc w:val="center"/>
              <w:rPr>
                <w:rFonts w:ascii="Arial" w:hAnsi="Arial" w:cs="Arial" w:eastAsia="Arial"/>
                <w:sz w:val="22"/>
                <w:szCs w:val="22"/>
              </w:rPr>
            </w:pPr>
            <w:rPr/>
            <w:r>
              <w:rPr>
                <w:rFonts w:ascii="Arial" w:hAnsi="Arial" w:cs="Arial" w:eastAsia="Arial"/>
                <w:sz w:val="22"/>
                <w:szCs w:val="22"/>
                <w:spacing w:val="0"/>
                <w:w w:val="90"/>
              </w:rPr>
              <w:t>0</w:t>
            </w:r>
            <w:r>
              <w:rPr>
                <w:rFonts w:ascii="Arial" w:hAnsi="Arial" w:cs="Arial" w:eastAsia="Arial"/>
                <w:sz w:val="22"/>
                <w:szCs w:val="22"/>
                <w:spacing w:val="0"/>
                <w:w w:val="100"/>
              </w:rPr>
            </w:r>
          </w:p>
        </w:tc>
      </w:tr>
      <w:tr>
        <w:trPr>
          <w:trHeight w:val="370" w:hRule="exact"/>
        </w:trPr>
        <w:tc>
          <w:tcPr>
            <w:tcW w:w="2173"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824" w:right="802"/>
              <w:jc w:val="center"/>
              <w:rPr>
                <w:rFonts w:ascii="細明體" w:hAnsi="細明體" w:cs="細明體" w:eastAsia="細明體"/>
                <w:sz w:val="22"/>
                <w:szCs w:val="22"/>
              </w:rPr>
            </w:pPr>
            <w:rPr/>
            <w:r>
              <w:rPr>
                <w:rFonts w:ascii="細明體" w:hAnsi="細明體" w:cs="細明體" w:eastAsia="細明體"/>
                <w:sz w:val="22"/>
                <w:szCs w:val="22"/>
                <w:spacing w:val="0"/>
                <w:w w:val="100"/>
                <w:position w:val="-1"/>
              </w:rPr>
              <w:t>家人</w:t>
            </w:r>
            <w:r>
              <w:rPr>
                <w:rFonts w:ascii="細明體" w:hAnsi="細明體" w:cs="細明體" w:eastAsia="細明體"/>
                <w:sz w:val="22"/>
                <w:szCs w:val="22"/>
                <w:spacing w:val="0"/>
                <w:w w:val="100"/>
                <w:position w:val="0"/>
              </w:rPr>
            </w:r>
          </w:p>
        </w:tc>
        <w:tc>
          <w:tcPr>
            <w:tcW w:w="2117"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906" w:right="886"/>
              <w:jc w:val="center"/>
              <w:rPr>
                <w:rFonts w:ascii="Arial" w:hAnsi="Arial" w:cs="Arial" w:eastAsia="Arial"/>
                <w:sz w:val="22"/>
                <w:szCs w:val="22"/>
              </w:rPr>
            </w:pPr>
            <w:rPr/>
            <w:r>
              <w:rPr>
                <w:rFonts w:ascii="Arial" w:hAnsi="Arial" w:cs="Arial" w:eastAsia="Arial"/>
                <w:sz w:val="22"/>
                <w:szCs w:val="22"/>
                <w:spacing w:val="0"/>
                <w:w w:val="90"/>
              </w:rPr>
              <w:t>66</w:t>
            </w:r>
            <w:r>
              <w:rPr>
                <w:rFonts w:ascii="Arial" w:hAnsi="Arial" w:cs="Arial" w:eastAsia="Arial"/>
                <w:sz w:val="22"/>
                <w:szCs w:val="22"/>
                <w:spacing w:val="0"/>
                <w:w w:val="100"/>
              </w:rPr>
            </w:r>
          </w:p>
        </w:tc>
        <w:tc>
          <w:tcPr>
            <w:tcW w:w="2117"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793" w:right="778"/>
              <w:jc w:val="center"/>
              <w:rPr>
                <w:rFonts w:ascii="Arial" w:hAnsi="Arial" w:cs="Arial" w:eastAsia="Arial"/>
                <w:sz w:val="22"/>
                <w:szCs w:val="22"/>
              </w:rPr>
            </w:pPr>
            <w:rPr/>
            <w:r>
              <w:rPr>
                <w:rFonts w:ascii="Arial" w:hAnsi="Arial" w:cs="Arial" w:eastAsia="Arial"/>
                <w:sz w:val="22"/>
                <w:szCs w:val="22"/>
                <w:spacing w:val="0"/>
                <w:w w:val="103"/>
              </w:rPr>
              <w:t>65.3</w:t>
            </w:r>
            <w:r>
              <w:rPr>
                <w:rFonts w:ascii="Arial" w:hAnsi="Arial" w:cs="Arial" w:eastAsia="Arial"/>
                <w:sz w:val="22"/>
                <w:szCs w:val="22"/>
                <w:spacing w:val="0"/>
                <w:w w:val="100"/>
              </w:rPr>
            </w:r>
          </w:p>
        </w:tc>
        <w:tc>
          <w:tcPr>
            <w:tcW w:w="2117"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961" w:right="941"/>
              <w:jc w:val="center"/>
              <w:rPr>
                <w:rFonts w:ascii="Arial" w:hAnsi="Arial" w:cs="Arial" w:eastAsia="Arial"/>
                <w:sz w:val="22"/>
                <w:szCs w:val="22"/>
              </w:rPr>
            </w:pPr>
            <w:rPr/>
            <w:r>
              <w:rPr>
                <w:rFonts w:ascii="Arial" w:hAnsi="Arial" w:cs="Arial" w:eastAsia="Arial"/>
                <w:sz w:val="22"/>
                <w:szCs w:val="22"/>
                <w:spacing w:val="0"/>
                <w:w w:val="90"/>
              </w:rPr>
              <w:t>3</w:t>
            </w:r>
            <w:r>
              <w:rPr>
                <w:rFonts w:ascii="Arial" w:hAnsi="Arial" w:cs="Arial" w:eastAsia="Arial"/>
                <w:sz w:val="22"/>
                <w:szCs w:val="22"/>
                <w:spacing w:val="0"/>
                <w:w w:val="100"/>
              </w:rPr>
            </w:r>
          </w:p>
        </w:tc>
      </w:tr>
      <w:tr>
        <w:trPr>
          <w:trHeight w:val="370" w:hRule="exact"/>
        </w:trPr>
        <w:tc>
          <w:tcPr>
            <w:tcW w:w="2173"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529"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朋友、</w:t>
            </w:r>
            <w:r>
              <w:rPr>
                <w:rFonts w:ascii="細明體" w:hAnsi="細明體" w:cs="細明體" w:eastAsia="細明體"/>
                <w:sz w:val="22"/>
                <w:szCs w:val="22"/>
                <w:spacing w:val="-2"/>
                <w:w w:val="100"/>
                <w:position w:val="-1"/>
              </w:rPr>
              <w:t>同</w:t>
            </w:r>
            <w:r>
              <w:rPr>
                <w:rFonts w:ascii="細明體" w:hAnsi="細明體" w:cs="細明體" w:eastAsia="細明體"/>
                <w:sz w:val="22"/>
                <w:szCs w:val="22"/>
                <w:spacing w:val="0"/>
                <w:w w:val="100"/>
                <w:position w:val="-1"/>
              </w:rPr>
              <w:t>事</w:t>
            </w:r>
            <w:r>
              <w:rPr>
                <w:rFonts w:ascii="細明體" w:hAnsi="細明體" w:cs="細明體" w:eastAsia="細明體"/>
                <w:sz w:val="22"/>
                <w:szCs w:val="22"/>
                <w:spacing w:val="0"/>
                <w:w w:val="100"/>
                <w:position w:val="0"/>
              </w:rPr>
            </w:r>
          </w:p>
        </w:tc>
        <w:tc>
          <w:tcPr>
            <w:tcW w:w="2117"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906" w:right="886"/>
              <w:jc w:val="center"/>
              <w:rPr>
                <w:rFonts w:ascii="Arial" w:hAnsi="Arial" w:cs="Arial" w:eastAsia="Arial"/>
                <w:sz w:val="22"/>
                <w:szCs w:val="22"/>
              </w:rPr>
            </w:pPr>
            <w:rPr/>
            <w:r>
              <w:rPr>
                <w:rFonts w:ascii="Arial" w:hAnsi="Arial" w:cs="Arial" w:eastAsia="Arial"/>
                <w:sz w:val="22"/>
                <w:szCs w:val="22"/>
                <w:spacing w:val="0"/>
                <w:w w:val="90"/>
              </w:rPr>
              <w:t>19</w:t>
            </w:r>
            <w:r>
              <w:rPr>
                <w:rFonts w:ascii="Arial" w:hAnsi="Arial" w:cs="Arial" w:eastAsia="Arial"/>
                <w:sz w:val="22"/>
                <w:szCs w:val="22"/>
                <w:spacing w:val="0"/>
                <w:w w:val="100"/>
              </w:rPr>
            </w:r>
          </w:p>
        </w:tc>
        <w:tc>
          <w:tcPr>
            <w:tcW w:w="2117"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793" w:right="778"/>
              <w:jc w:val="center"/>
              <w:rPr>
                <w:rFonts w:ascii="Arial" w:hAnsi="Arial" w:cs="Arial" w:eastAsia="Arial"/>
                <w:sz w:val="22"/>
                <w:szCs w:val="22"/>
              </w:rPr>
            </w:pPr>
            <w:rPr/>
            <w:r>
              <w:rPr>
                <w:rFonts w:ascii="Arial" w:hAnsi="Arial" w:cs="Arial" w:eastAsia="Arial"/>
                <w:sz w:val="22"/>
                <w:szCs w:val="22"/>
                <w:spacing w:val="0"/>
                <w:w w:val="103"/>
              </w:rPr>
              <w:t>18.8</w:t>
            </w:r>
            <w:r>
              <w:rPr>
                <w:rFonts w:ascii="Arial" w:hAnsi="Arial" w:cs="Arial" w:eastAsia="Arial"/>
                <w:sz w:val="22"/>
                <w:szCs w:val="22"/>
                <w:spacing w:val="0"/>
                <w:w w:val="100"/>
              </w:rPr>
            </w:r>
          </w:p>
        </w:tc>
        <w:tc>
          <w:tcPr>
            <w:tcW w:w="2117"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961" w:right="941"/>
              <w:jc w:val="center"/>
              <w:rPr>
                <w:rFonts w:ascii="Arial" w:hAnsi="Arial" w:cs="Arial" w:eastAsia="Arial"/>
                <w:sz w:val="22"/>
                <w:szCs w:val="22"/>
              </w:rPr>
            </w:pPr>
            <w:rPr/>
            <w:r>
              <w:rPr>
                <w:rFonts w:ascii="Arial" w:hAnsi="Arial" w:cs="Arial" w:eastAsia="Arial"/>
                <w:sz w:val="22"/>
                <w:szCs w:val="22"/>
                <w:spacing w:val="0"/>
                <w:w w:val="90"/>
              </w:rPr>
              <w:t>3</w:t>
            </w:r>
            <w:r>
              <w:rPr>
                <w:rFonts w:ascii="Arial" w:hAnsi="Arial" w:cs="Arial" w:eastAsia="Arial"/>
                <w:sz w:val="22"/>
                <w:szCs w:val="22"/>
                <w:spacing w:val="0"/>
                <w:w w:val="100"/>
              </w:rPr>
            </w:r>
          </w:p>
        </w:tc>
      </w:tr>
      <w:tr>
        <w:trPr>
          <w:trHeight w:val="370" w:hRule="exact"/>
        </w:trPr>
        <w:tc>
          <w:tcPr>
            <w:tcW w:w="2173"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824" w:right="802"/>
              <w:jc w:val="center"/>
              <w:rPr>
                <w:rFonts w:ascii="細明體" w:hAnsi="細明體" w:cs="細明體" w:eastAsia="細明體"/>
                <w:sz w:val="22"/>
                <w:szCs w:val="22"/>
              </w:rPr>
            </w:pPr>
            <w:rPr/>
            <w:r>
              <w:rPr>
                <w:rFonts w:ascii="細明體" w:hAnsi="細明體" w:cs="細明體" w:eastAsia="細明體"/>
                <w:sz w:val="22"/>
                <w:szCs w:val="22"/>
                <w:spacing w:val="0"/>
                <w:w w:val="100"/>
                <w:position w:val="-1"/>
              </w:rPr>
              <w:t>同學</w:t>
            </w:r>
            <w:r>
              <w:rPr>
                <w:rFonts w:ascii="細明體" w:hAnsi="細明體" w:cs="細明體" w:eastAsia="細明體"/>
                <w:sz w:val="22"/>
                <w:szCs w:val="22"/>
                <w:spacing w:val="0"/>
                <w:w w:val="100"/>
                <w:position w:val="0"/>
              </w:rPr>
            </w:r>
          </w:p>
        </w:tc>
        <w:tc>
          <w:tcPr>
            <w:tcW w:w="2117"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961" w:right="941"/>
              <w:jc w:val="center"/>
              <w:rPr>
                <w:rFonts w:ascii="Arial" w:hAnsi="Arial" w:cs="Arial" w:eastAsia="Arial"/>
                <w:sz w:val="22"/>
                <w:szCs w:val="22"/>
              </w:rPr>
            </w:pPr>
            <w:rPr/>
            <w:r>
              <w:rPr>
                <w:rFonts w:ascii="Arial" w:hAnsi="Arial" w:cs="Arial" w:eastAsia="Arial"/>
                <w:sz w:val="22"/>
                <w:szCs w:val="22"/>
                <w:spacing w:val="0"/>
                <w:w w:val="90"/>
              </w:rPr>
              <w:t>1</w:t>
            </w:r>
            <w:r>
              <w:rPr>
                <w:rFonts w:ascii="Arial" w:hAnsi="Arial" w:cs="Arial" w:eastAsia="Arial"/>
                <w:sz w:val="22"/>
                <w:szCs w:val="22"/>
                <w:spacing w:val="0"/>
                <w:w w:val="100"/>
              </w:rPr>
            </w:r>
          </w:p>
        </w:tc>
        <w:tc>
          <w:tcPr>
            <w:tcW w:w="2117"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848" w:right="833"/>
              <w:jc w:val="center"/>
              <w:rPr>
                <w:rFonts w:ascii="Arial" w:hAnsi="Arial" w:cs="Arial" w:eastAsia="Arial"/>
                <w:sz w:val="22"/>
                <w:szCs w:val="22"/>
              </w:rPr>
            </w:pPr>
            <w:rPr/>
            <w:r>
              <w:rPr>
                <w:rFonts w:ascii="Arial" w:hAnsi="Arial" w:cs="Arial" w:eastAsia="Arial"/>
                <w:sz w:val="22"/>
                <w:szCs w:val="22"/>
                <w:spacing w:val="0"/>
                <w:w w:val="108"/>
              </w:rPr>
              <w:t>1.0</w:t>
            </w:r>
            <w:r>
              <w:rPr>
                <w:rFonts w:ascii="Arial" w:hAnsi="Arial" w:cs="Arial" w:eastAsia="Arial"/>
                <w:sz w:val="22"/>
                <w:szCs w:val="22"/>
                <w:spacing w:val="0"/>
                <w:w w:val="100"/>
              </w:rPr>
            </w:r>
          </w:p>
        </w:tc>
        <w:tc>
          <w:tcPr>
            <w:tcW w:w="2117"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961" w:right="941"/>
              <w:jc w:val="center"/>
              <w:rPr>
                <w:rFonts w:ascii="Arial" w:hAnsi="Arial" w:cs="Arial" w:eastAsia="Arial"/>
                <w:sz w:val="22"/>
                <w:szCs w:val="22"/>
              </w:rPr>
            </w:pPr>
            <w:rPr/>
            <w:r>
              <w:rPr>
                <w:rFonts w:ascii="Arial" w:hAnsi="Arial" w:cs="Arial" w:eastAsia="Arial"/>
                <w:sz w:val="22"/>
                <w:szCs w:val="22"/>
                <w:spacing w:val="0"/>
                <w:w w:val="90"/>
              </w:rPr>
              <w:t>2</w:t>
            </w:r>
            <w:r>
              <w:rPr>
                <w:rFonts w:ascii="Arial" w:hAnsi="Arial" w:cs="Arial" w:eastAsia="Arial"/>
                <w:sz w:val="22"/>
                <w:szCs w:val="22"/>
                <w:spacing w:val="0"/>
                <w:w w:val="100"/>
              </w:rPr>
            </w:r>
          </w:p>
        </w:tc>
      </w:tr>
    </w:tbl>
    <w:p>
      <w:pPr>
        <w:jc w:val="center"/>
        <w:spacing w:after="0"/>
        <w:sectPr>
          <w:pgMar w:header="0" w:footer="375" w:top="1380" w:bottom="760" w:left="1580" w:right="1580"/>
          <w:pgSz w:w="11920" w:h="16840"/>
        </w:sectPr>
      </w:pPr>
      <w:rPr/>
    </w:p>
    <w:p>
      <w:pPr>
        <w:spacing w:before="0" w:after="0" w:line="344" w:lineRule="exact"/>
        <w:ind w:left="698" w:right="-20"/>
        <w:jc w:val="left"/>
        <w:rPr>
          <w:rFonts w:ascii="細明體" w:hAnsi="細明體" w:cs="細明體" w:eastAsia="細明體"/>
          <w:sz w:val="24"/>
          <w:szCs w:val="24"/>
        </w:rPr>
      </w:pPr>
      <w:rPr/>
      <w:r>
        <w:rPr>
          <w:rFonts w:ascii="Arial" w:hAnsi="Arial" w:cs="Arial" w:eastAsia="Arial"/>
          <w:sz w:val="24"/>
          <w:szCs w:val="24"/>
          <w:w w:val="119"/>
          <w:position w:val="-2"/>
        </w:rPr>
        <w:t>2.</w:t>
      </w:r>
      <w:r>
        <w:rPr>
          <w:rFonts w:ascii="細明體" w:hAnsi="細明體" w:cs="細明體" w:eastAsia="細明體"/>
          <w:sz w:val="24"/>
          <w:szCs w:val="24"/>
          <w:w w:val="100"/>
          <w:position w:val="-2"/>
        </w:rPr>
        <w:t>停留天數</w:t>
      </w:r>
      <w:r>
        <w:rPr>
          <w:rFonts w:ascii="細明體" w:hAnsi="細明體" w:cs="細明體" w:eastAsia="細明體"/>
          <w:sz w:val="24"/>
          <w:szCs w:val="24"/>
          <w:w w:val="100"/>
          <w:position w:val="0"/>
        </w:rPr>
      </w:r>
    </w:p>
    <w:p>
      <w:pPr>
        <w:spacing w:before="21" w:after="0" w:line="240" w:lineRule="auto"/>
        <w:ind w:left="1209" w:right="-20"/>
        <w:jc w:val="left"/>
        <w:rPr>
          <w:rFonts w:ascii="細明體" w:hAnsi="細明體" w:cs="細明體" w:eastAsia="細明體"/>
          <w:sz w:val="24"/>
          <w:szCs w:val="24"/>
        </w:rPr>
      </w:pPr>
      <w:rPr/>
      <w:r>
        <w:rPr>
          <w:rFonts w:ascii="細明體" w:hAnsi="細明體" w:cs="細明體" w:eastAsia="細明體"/>
          <w:sz w:val="24"/>
          <w:szCs w:val="24"/>
        </w:rPr>
        <w:t>根據表</w:t>
      </w:r>
      <w:r>
        <w:rPr>
          <w:rFonts w:ascii="細明體" w:hAnsi="細明體" w:cs="細明體" w:eastAsia="細明體"/>
          <w:sz w:val="24"/>
          <w:szCs w:val="24"/>
          <w:spacing w:val="-59"/>
        </w:rPr>
        <w:t> </w:t>
      </w:r>
      <w:r>
        <w:rPr>
          <w:rFonts w:ascii="Arial" w:hAnsi="Arial" w:cs="Arial" w:eastAsia="Arial"/>
          <w:sz w:val="24"/>
          <w:szCs w:val="24"/>
          <w:spacing w:val="0"/>
          <w:w w:val="89"/>
        </w:rPr>
        <w:t>4</w:t>
      </w:r>
      <w:r>
        <w:rPr>
          <w:rFonts w:ascii="Arial" w:hAnsi="Arial" w:cs="Arial" w:eastAsia="Arial"/>
          <w:sz w:val="24"/>
          <w:szCs w:val="24"/>
          <w:spacing w:val="0"/>
          <w:w w:val="150"/>
        </w:rPr>
        <w:t>-</w:t>
      </w:r>
      <w:r>
        <w:rPr>
          <w:rFonts w:ascii="Arial" w:hAnsi="Arial" w:cs="Arial" w:eastAsia="Arial"/>
          <w:sz w:val="24"/>
          <w:szCs w:val="24"/>
          <w:spacing w:val="0"/>
          <w:w w:val="89"/>
        </w:rPr>
        <w:t>3</w:t>
      </w:r>
      <w:r>
        <w:rPr>
          <w:rFonts w:ascii="Arial" w:hAnsi="Arial" w:cs="Arial" w:eastAsia="Arial"/>
          <w:sz w:val="24"/>
          <w:szCs w:val="24"/>
          <w:spacing w:val="-7"/>
          <w:w w:val="100"/>
        </w:rPr>
        <w:t> </w:t>
      </w:r>
      <w:r>
        <w:rPr>
          <w:rFonts w:ascii="細明體" w:hAnsi="細明體" w:cs="細明體" w:eastAsia="細明體"/>
          <w:sz w:val="24"/>
          <w:szCs w:val="24"/>
          <w:spacing w:val="0"/>
          <w:w w:val="100"/>
        </w:rPr>
        <w:t>示，停留天數以「</w:t>
      </w:r>
      <w:r>
        <w:rPr>
          <w:rFonts w:ascii="Arial" w:hAnsi="Arial" w:cs="Arial" w:eastAsia="Arial"/>
          <w:sz w:val="24"/>
          <w:szCs w:val="24"/>
          <w:spacing w:val="0"/>
          <w:w w:val="100"/>
        </w:rPr>
        <w:t>1</w:t>
      </w:r>
      <w:r>
        <w:rPr>
          <w:rFonts w:ascii="Arial" w:hAnsi="Arial" w:cs="Arial" w:eastAsia="Arial"/>
          <w:sz w:val="24"/>
          <w:szCs w:val="24"/>
          <w:spacing w:val="-22"/>
          <w:w w:val="100"/>
        </w:rPr>
        <w:t> </w:t>
      </w:r>
      <w:r>
        <w:rPr>
          <w:rFonts w:ascii="細明體" w:hAnsi="細明體" w:cs="細明體" w:eastAsia="細明體"/>
          <w:sz w:val="24"/>
          <w:szCs w:val="24"/>
          <w:spacing w:val="0"/>
          <w:w w:val="100"/>
        </w:rPr>
        <w:t>天」為最多，佔</w:t>
      </w:r>
      <w:r>
        <w:rPr>
          <w:rFonts w:ascii="細明體" w:hAnsi="細明體" w:cs="細明體" w:eastAsia="細明體"/>
          <w:sz w:val="24"/>
          <w:szCs w:val="24"/>
          <w:spacing w:val="-60"/>
          <w:w w:val="100"/>
        </w:rPr>
        <w:t> </w:t>
      </w:r>
      <w:r>
        <w:rPr>
          <w:rFonts w:ascii="Arial" w:hAnsi="Arial" w:cs="Arial" w:eastAsia="Arial"/>
          <w:sz w:val="24"/>
          <w:szCs w:val="24"/>
          <w:spacing w:val="0"/>
          <w:w w:val="100"/>
        </w:rPr>
        <w:t>84.2</w:t>
      </w:r>
      <w:r>
        <w:rPr>
          <w:rFonts w:ascii="Arial" w:hAnsi="Arial" w:cs="Arial" w:eastAsia="Arial"/>
          <w:sz w:val="24"/>
          <w:szCs w:val="24"/>
          <w:spacing w:val="1"/>
          <w:w w:val="100"/>
        </w:rPr>
        <w:t>%</w:t>
      </w:r>
      <w:r>
        <w:rPr>
          <w:rFonts w:ascii="細明體" w:hAnsi="細明體" w:cs="細明體" w:eastAsia="細明體"/>
          <w:sz w:val="24"/>
          <w:szCs w:val="24"/>
          <w:spacing w:val="0"/>
          <w:w w:val="100"/>
        </w:rPr>
        <w:t>；其次依序為</w:t>
      </w:r>
    </w:p>
    <w:p>
      <w:pPr>
        <w:spacing w:before="21" w:after="0" w:line="360" w:lineRule="exact"/>
        <w:ind w:left="784" w:right="292"/>
        <w:jc w:val="left"/>
        <w:rPr>
          <w:rFonts w:ascii="細明體" w:hAnsi="細明體" w:cs="細明體" w:eastAsia="細明體"/>
          <w:sz w:val="24"/>
          <w:szCs w:val="24"/>
        </w:rPr>
      </w:pPr>
      <w:rPr/>
      <w:r>
        <w:rPr>
          <w:rFonts w:ascii="細明體" w:hAnsi="細明體" w:cs="細明體" w:eastAsia="細明體"/>
          <w:sz w:val="24"/>
          <w:szCs w:val="24"/>
          <w:spacing w:val="0"/>
          <w:w w:val="100"/>
        </w:rPr>
        <w:t>「</w:t>
      </w:r>
      <w:r>
        <w:rPr>
          <w:rFonts w:ascii="Arial" w:hAnsi="Arial" w:cs="Arial" w:eastAsia="Arial"/>
          <w:sz w:val="24"/>
          <w:szCs w:val="24"/>
          <w:spacing w:val="0"/>
          <w:w w:val="100"/>
        </w:rPr>
        <w:t>2</w:t>
      </w:r>
      <w:r>
        <w:rPr>
          <w:rFonts w:ascii="Arial" w:hAnsi="Arial" w:cs="Arial" w:eastAsia="Arial"/>
          <w:sz w:val="24"/>
          <w:szCs w:val="24"/>
          <w:spacing w:val="-22"/>
          <w:w w:val="100"/>
        </w:rPr>
        <w:t> </w:t>
      </w:r>
      <w:r>
        <w:rPr>
          <w:rFonts w:ascii="細明體" w:hAnsi="細明體" w:cs="細明體" w:eastAsia="細明體"/>
          <w:sz w:val="24"/>
          <w:szCs w:val="24"/>
          <w:spacing w:val="0"/>
          <w:w w:val="100"/>
        </w:rPr>
        <w:t>天</w:t>
      </w:r>
      <w:r>
        <w:rPr>
          <w:rFonts w:ascii="細明體" w:hAnsi="細明體" w:cs="細明體" w:eastAsia="細明體"/>
          <w:sz w:val="24"/>
          <w:szCs w:val="24"/>
          <w:spacing w:val="-127"/>
          <w:w w:val="100"/>
        </w:rPr>
        <w:t>」</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佔</w:t>
      </w:r>
      <w:r>
        <w:rPr>
          <w:rFonts w:ascii="細明體" w:hAnsi="細明體" w:cs="細明體" w:eastAsia="細明體"/>
          <w:sz w:val="24"/>
          <w:szCs w:val="24"/>
          <w:spacing w:val="-59"/>
          <w:w w:val="100"/>
        </w:rPr>
        <w:t> </w:t>
      </w:r>
      <w:r>
        <w:rPr>
          <w:rFonts w:ascii="Arial" w:hAnsi="Arial" w:cs="Arial" w:eastAsia="Arial"/>
          <w:sz w:val="24"/>
          <w:szCs w:val="24"/>
          <w:spacing w:val="0"/>
          <w:w w:val="94"/>
        </w:rPr>
        <w:t>14.9</w:t>
      </w:r>
      <w:r>
        <w:rPr>
          <w:rFonts w:ascii="Arial" w:hAnsi="Arial" w:cs="Arial" w:eastAsia="Arial"/>
          <w:sz w:val="24"/>
          <w:szCs w:val="24"/>
          <w:spacing w:val="-7"/>
          <w:w w:val="94"/>
        </w:rPr>
        <w:t>%</w:t>
      </w:r>
      <w:r>
        <w:rPr>
          <w:rFonts w:ascii="細明體" w:hAnsi="細明體" w:cs="細明體" w:eastAsia="細明體"/>
          <w:sz w:val="24"/>
          <w:szCs w:val="24"/>
          <w:spacing w:val="-7"/>
          <w:w w:val="94"/>
        </w:rPr>
        <w:t>；</w:t>
      </w:r>
      <w:r>
        <w:rPr>
          <w:rFonts w:ascii="細明體" w:hAnsi="細明體" w:cs="細明體" w:eastAsia="細明體"/>
          <w:sz w:val="24"/>
          <w:szCs w:val="24"/>
          <w:spacing w:val="0"/>
          <w:w w:val="94"/>
        </w:rPr>
        <w:t>而</w:t>
      </w:r>
      <w:r>
        <w:rPr>
          <w:rFonts w:ascii="細明體" w:hAnsi="細明體" w:cs="細明體" w:eastAsia="細明體"/>
          <w:sz w:val="24"/>
          <w:szCs w:val="24"/>
          <w:spacing w:val="-13"/>
          <w:w w:val="94"/>
        </w:rPr>
        <w:t>以</w:t>
      </w:r>
      <w:r>
        <w:rPr>
          <w:rFonts w:ascii="細明體" w:hAnsi="細明體" w:cs="細明體" w:eastAsia="細明體"/>
          <w:sz w:val="24"/>
          <w:szCs w:val="24"/>
          <w:spacing w:val="0"/>
          <w:w w:val="94"/>
        </w:rPr>
        <w:t>「</w:t>
      </w:r>
      <w:r>
        <w:rPr>
          <w:rFonts w:ascii="Arial" w:hAnsi="Arial" w:cs="Arial" w:eastAsia="Arial"/>
          <w:sz w:val="24"/>
          <w:szCs w:val="24"/>
          <w:spacing w:val="0"/>
          <w:w w:val="94"/>
        </w:rPr>
        <w:t>3</w:t>
      </w:r>
      <w:r>
        <w:rPr>
          <w:rFonts w:ascii="Arial" w:hAnsi="Arial" w:cs="Arial" w:eastAsia="Arial"/>
          <w:sz w:val="24"/>
          <w:szCs w:val="24"/>
          <w:spacing w:val="5"/>
          <w:w w:val="94"/>
        </w:rPr>
        <w:t> </w:t>
      </w:r>
      <w:r>
        <w:rPr>
          <w:rFonts w:ascii="細明體" w:hAnsi="細明體" w:cs="細明體" w:eastAsia="細明體"/>
          <w:sz w:val="24"/>
          <w:szCs w:val="24"/>
          <w:spacing w:val="0"/>
          <w:w w:val="94"/>
        </w:rPr>
        <w:t>天</w:t>
      </w:r>
      <w:r>
        <w:rPr>
          <w:rFonts w:ascii="細明體" w:hAnsi="細明體" w:cs="細明體" w:eastAsia="細明體"/>
          <w:sz w:val="24"/>
          <w:szCs w:val="24"/>
          <w:spacing w:val="-14"/>
          <w:w w:val="94"/>
        </w:rPr>
        <w:t>」</w:t>
      </w:r>
      <w:r>
        <w:rPr>
          <w:rFonts w:ascii="細明體" w:hAnsi="細明體" w:cs="細明體" w:eastAsia="細明體"/>
          <w:sz w:val="24"/>
          <w:szCs w:val="24"/>
          <w:spacing w:val="0"/>
          <w:w w:val="94"/>
        </w:rPr>
        <w:t>最</w:t>
      </w:r>
      <w:r>
        <w:rPr>
          <w:rFonts w:ascii="細明體" w:hAnsi="細明體" w:cs="細明體" w:eastAsia="細明體"/>
          <w:sz w:val="24"/>
          <w:szCs w:val="24"/>
          <w:spacing w:val="-7"/>
          <w:w w:val="94"/>
        </w:rPr>
        <w:t>少</w:t>
      </w:r>
      <w:r>
        <w:rPr>
          <w:rFonts w:ascii="細明體" w:hAnsi="細明體" w:cs="細明體" w:eastAsia="細明體"/>
          <w:sz w:val="24"/>
          <w:szCs w:val="24"/>
          <w:spacing w:val="-7"/>
          <w:w w:val="94"/>
        </w:rPr>
        <w:t>，</w:t>
      </w:r>
      <w:r>
        <w:rPr>
          <w:rFonts w:ascii="細明體" w:hAnsi="細明體" w:cs="細明體" w:eastAsia="細明體"/>
          <w:sz w:val="24"/>
          <w:szCs w:val="24"/>
          <w:spacing w:val="0"/>
          <w:w w:val="94"/>
        </w:rPr>
        <w:t>佔</w:t>
      </w:r>
      <w:r>
        <w:rPr>
          <w:rFonts w:ascii="細明體" w:hAnsi="細明體" w:cs="細明體" w:eastAsia="細明體"/>
          <w:sz w:val="24"/>
          <w:szCs w:val="24"/>
          <w:spacing w:val="-60"/>
          <w:w w:val="94"/>
        </w:rPr>
        <w:t> </w:t>
      </w:r>
      <w:r>
        <w:rPr>
          <w:rFonts w:ascii="Arial" w:hAnsi="Arial" w:cs="Arial" w:eastAsia="Arial"/>
          <w:sz w:val="24"/>
          <w:szCs w:val="24"/>
          <w:spacing w:val="0"/>
          <w:w w:val="69"/>
        </w:rPr>
        <w:t>1</w:t>
      </w:r>
      <w:r>
        <w:rPr>
          <w:rFonts w:ascii="Arial" w:hAnsi="Arial" w:cs="Arial" w:eastAsia="Arial"/>
          <w:sz w:val="24"/>
          <w:szCs w:val="24"/>
          <w:spacing w:val="-7"/>
          <w:w w:val="69"/>
        </w:rPr>
        <w:t>%</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顯示前往關子嶺風景區之</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遊客多為當天往返。</w:t>
      </w:r>
    </w:p>
    <w:p>
      <w:pPr>
        <w:spacing w:before="4" w:after="0" w:line="100" w:lineRule="exact"/>
        <w:jc w:val="left"/>
        <w:rPr>
          <w:sz w:val="10"/>
          <w:szCs w:val="10"/>
        </w:rPr>
      </w:pPr>
      <w:rPr/>
      <w:r>
        <w:rPr>
          <w:sz w:val="10"/>
          <w:szCs w:val="1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372" w:lineRule="exact"/>
        <w:ind w:left="218" w:right="-20"/>
        <w:jc w:val="left"/>
        <w:rPr>
          <w:rFonts w:ascii="細明體" w:hAnsi="細明體" w:cs="細明體" w:eastAsia="細明體"/>
          <w:sz w:val="24"/>
          <w:szCs w:val="24"/>
        </w:rPr>
      </w:pPr>
      <w:rPr/>
      <w:r>
        <w:rPr>
          <w:rFonts w:ascii="細明體" w:hAnsi="細明體" w:cs="細明體" w:eastAsia="細明體"/>
          <w:sz w:val="24"/>
          <w:szCs w:val="24"/>
          <w:position w:val="-3"/>
        </w:rPr>
        <w:t>表</w:t>
      </w:r>
      <w:r>
        <w:rPr>
          <w:rFonts w:ascii="細明體" w:hAnsi="細明體" w:cs="細明體" w:eastAsia="細明體"/>
          <w:sz w:val="24"/>
          <w:szCs w:val="24"/>
          <w:spacing w:val="-60"/>
          <w:position w:val="-3"/>
        </w:rPr>
        <w:t> </w:t>
      </w:r>
      <w:r>
        <w:rPr>
          <w:rFonts w:ascii="Times New Roman" w:hAnsi="Times New Roman" w:cs="Times New Roman" w:eastAsia="Times New Roman"/>
          <w:sz w:val="24"/>
          <w:szCs w:val="24"/>
          <w:spacing w:val="0"/>
          <w:w w:val="100"/>
          <w:position w:val="-3"/>
        </w:rPr>
        <w:t>4</w:t>
      </w:r>
      <w:r>
        <w:rPr>
          <w:rFonts w:ascii="Times New Roman" w:hAnsi="Times New Roman" w:cs="Times New Roman" w:eastAsia="Times New Roman"/>
          <w:sz w:val="24"/>
          <w:szCs w:val="24"/>
          <w:spacing w:val="-1"/>
          <w:w w:val="100"/>
          <w:position w:val="-3"/>
        </w:rPr>
        <w:t>-</w:t>
      </w:r>
      <w:r>
        <w:rPr>
          <w:rFonts w:ascii="Times New Roman" w:hAnsi="Times New Roman" w:cs="Times New Roman" w:eastAsia="Times New Roman"/>
          <w:sz w:val="24"/>
          <w:szCs w:val="24"/>
          <w:spacing w:val="0"/>
          <w:w w:val="100"/>
          <w:position w:val="-3"/>
        </w:rPr>
        <w:t>3</w:t>
      </w:r>
      <w:r>
        <w:rPr>
          <w:rFonts w:ascii="Times New Roman" w:hAnsi="Times New Roman" w:cs="Times New Roman" w:eastAsia="Times New Roman"/>
          <w:sz w:val="24"/>
          <w:szCs w:val="24"/>
          <w:spacing w:val="0"/>
          <w:w w:val="100"/>
          <w:position w:val="-3"/>
        </w:rPr>
        <w:t> </w:t>
      </w:r>
      <w:r>
        <w:rPr>
          <w:rFonts w:ascii="Times New Roman" w:hAnsi="Times New Roman" w:cs="Times New Roman" w:eastAsia="Times New Roman"/>
          <w:sz w:val="24"/>
          <w:szCs w:val="24"/>
          <w:spacing w:val="0"/>
          <w:w w:val="100"/>
          <w:position w:val="-3"/>
        </w:rPr>
        <w:t> </w:t>
      </w:r>
      <w:r>
        <w:rPr>
          <w:rFonts w:ascii="細明體" w:hAnsi="細明體" w:cs="細明體" w:eastAsia="細明體"/>
          <w:sz w:val="24"/>
          <w:szCs w:val="24"/>
          <w:spacing w:val="0"/>
          <w:w w:val="100"/>
          <w:position w:val="-3"/>
        </w:rPr>
        <w:t>關子嶺風景區受訪遊客之停留天數調查分析表</w:t>
      </w:r>
      <w:r>
        <w:rPr>
          <w:rFonts w:ascii="細明體" w:hAnsi="細明體" w:cs="細明體" w:eastAsia="細明體"/>
          <w:sz w:val="24"/>
          <w:szCs w:val="24"/>
          <w:spacing w:val="0"/>
          <w:w w:val="100"/>
          <w:position w:val="0"/>
        </w:rPr>
      </w:r>
    </w:p>
    <w:p>
      <w:pPr>
        <w:spacing w:before="1" w:after="0" w:line="130" w:lineRule="exact"/>
        <w:jc w:val="left"/>
        <w:rPr>
          <w:sz w:val="13"/>
          <w:szCs w:val="13"/>
        </w:rPr>
      </w:pPr>
      <w:rPr/>
      <w:r>
        <w:rPr>
          <w:sz w:val="13"/>
          <w:szCs w:val="13"/>
        </w:rPr>
      </w:r>
    </w:p>
    <w:tbl>
      <w:tblPr>
        <w:tblW w:w="0" w:type="auto"/>
        <w:tblLook w:val="01E0"/>
        <w:tblLayout w:type="fixed"/>
        <w:tblCellMar>
          <w:left w:w="0" w:type="dxa"/>
          <w:right w:w="0" w:type="dxa"/>
          <w:bottom w:w="0" w:type="dxa"/>
          <w:top w:w="0" w:type="dxa"/>
        </w:tblCellMar>
        <w:jc w:val="left"/>
        <w:tblInd w:w="99.48" w:type="dxa"/>
      </w:tblPr>
      <w:tblGrid/>
      <w:tr>
        <w:trPr>
          <w:trHeight w:val="370" w:hRule="exact"/>
        </w:trPr>
        <w:tc>
          <w:tcPr>
            <w:tcW w:w="2893"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963" w:right="941"/>
              <w:jc w:val="center"/>
              <w:rPr>
                <w:rFonts w:ascii="細明體" w:hAnsi="細明體" w:cs="細明體" w:eastAsia="細明體"/>
                <w:sz w:val="22"/>
                <w:szCs w:val="22"/>
              </w:rPr>
            </w:pPr>
            <w:rPr/>
            <w:r>
              <w:rPr>
                <w:rFonts w:ascii="細明體" w:hAnsi="細明體" w:cs="細明體" w:eastAsia="細明體"/>
                <w:sz w:val="22"/>
                <w:szCs w:val="22"/>
                <w:spacing w:val="0"/>
                <w:w w:val="100"/>
                <w:position w:val="-1"/>
              </w:rPr>
              <w:t>停留天數</w:t>
            </w:r>
            <w:r>
              <w:rPr>
                <w:rFonts w:ascii="細明體" w:hAnsi="細明體" w:cs="細明體" w:eastAsia="細明體"/>
                <w:sz w:val="22"/>
                <w:szCs w:val="22"/>
                <w:spacing w:val="0"/>
                <w:w w:val="100"/>
                <w:position w:val="0"/>
              </w:rPr>
            </w:r>
          </w:p>
        </w:tc>
        <w:tc>
          <w:tcPr>
            <w:tcW w:w="2818"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146" w:right="1126"/>
              <w:jc w:val="center"/>
              <w:rPr>
                <w:rFonts w:ascii="細明體" w:hAnsi="細明體" w:cs="細明體" w:eastAsia="細明體"/>
                <w:sz w:val="22"/>
                <w:szCs w:val="22"/>
              </w:rPr>
            </w:pPr>
            <w:rPr/>
            <w:r>
              <w:rPr>
                <w:rFonts w:ascii="細明體" w:hAnsi="細明體" w:cs="細明體" w:eastAsia="細明體"/>
                <w:sz w:val="22"/>
                <w:szCs w:val="22"/>
                <w:spacing w:val="0"/>
                <w:w w:val="100"/>
                <w:position w:val="-1"/>
              </w:rPr>
              <w:t>次數</w:t>
            </w:r>
            <w:r>
              <w:rPr>
                <w:rFonts w:ascii="細明體" w:hAnsi="細明體" w:cs="細明體" w:eastAsia="細明體"/>
                <w:sz w:val="22"/>
                <w:szCs w:val="22"/>
                <w:spacing w:val="0"/>
                <w:w w:val="100"/>
                <w:position w:val="0"/>
              </w:rPr>
            </w:r>
          </w:p>
        </w:tc>
        <w:tc>
          <w:tcPr>
            <w:tcW w:w="2818" w:type="dxa"/>
            <w:tcBorders>
              <w:top w:val="single" w:sz="4.640" w:space="0" w:color="000000"/>
              <w:bottom w:val="single" w:sz="4.640" w:space="0" w:color="000000"/>
              <w:left w:val="single" w:sz="4.640" w:space="0" w:color="000000"/>
              <w:right w:val="single" w:sz="4.640" w:space="0" w:color="000000"/>
            </w:tcBorders>
          </w:tcPr>
          <w:p>
            <w:pPr>
              <w:spacing w:before="0" w:after="0" w:line="293" w:lineRule="exact"/>
              <w:ind w:left="907" w:right="-20"/>
              <w:jc w:val="left"/>
              <w:rPr>
                <w:rFonts w:ascii="Arial" w:hAnsi="Arial" w:cs="Arial" w:eastAsia="Arial"/>
                <w:sz w:val="22"/>
                <w:szCs w:val="22"/>
              </w:rPr>
            </w:pPr>
            <w:rPr/>
            <w:r>
              <w:rPr>
                <w:rFonts w:ascii="細明體" w:hAnsi="細明體" w:cs="細明體" w:eastAsia="細明體"/>
                <w:sz w:val="22"/>
                <w:szCs w:val="22"/>
                <w:spacing w:val="0"/>
                <w:w w:val="100"/>
                <w:position w:val="-1"/>
              </w:rPr>
              <w:t>百分比</w:t>
            </w:r>
            <w:r>
              <w:rPr>
                <w:rFonts w:ascii="Arial" w:hAnsi="Arial" w:cs="Arial" w:eastAsia="Arial"/>
                <w:sz w:val="22"/>
                <w:szCs w:val="22"/>
                <w:spacing w:val="0"/>
                <w:w w:val="100"/>
                <w:position w:val="-1"/>
              </w:rPr>
              <w:t>(%)</w:t>
            </w:r>
            <w:r>
              <w:rPr>
                <w:rFonts w:ascii="Arial" w:hAnsi="Arial" w:cs="Arial" w:eastAsia="Arial"/>
                <w:sz w:val="22"/>
                <w:szCs w:val="22"/>
                <w:spacing w:val="0"/>
                <w:w w:val="100"/>
                <w:position w:val="0"/>
              </w:rPr>
            </w:r>
          </w:p>
        </w:tc>
      </w:tr>
      <w:tr>
        <w:trPr>
          <w:trHeight w:val="370" w:hRule="exact"/>
        </w:trPr>
        <w:tc>
          <w:tcPr>
            <w:tcW w:w="2893" w:type="dxa"/>
            <w:tcBorders>
              <w:top w:val="single" w:sz="4.640" w:space="0" w:color="000000"/>
              <w:bottom w:val="single" w:sz="4.640" w:space="0" w:color="000000"/>
              <w:left w:val="single" w:sz="4.640" w:space="0" w:color="000000"/>
              <w:right w:val="single" w:sz="4.640" w:space="0" w:color="000000"/>
            </w:tcBorders>
          </w:tcPr>
          <w:p>
            <w:pPr>
              <w:spacing w:before="0" w:after="0" w:line="293" w:lineRule="exact"/>
              <w:ind w:left="669" w:right="-20"/>
              <w:jc w:val="left"/>
              <w:rPr>
                <w:rFonts w:ascii="Arial" w:hAnsi="Arial" w:cs="Arial" w:eastAsia="Arial"/>
                <w:sz w:val="22"/>
                <w:szCs w:val="22"/>
              </w:rPr>
            </w:pPr>
            <w:rPr/>
            <w:r>
              <w:rPr>
                <w:rFonts w:ascii="細明體" w:hAnsi="細明體" w:cs="細明體" w:eastAsia="細明體"/>
                <w:sz w:val="22"/>
                <w:szCs w:val="22"/>
                <w:position w:val="-1"/>
              </w:rPr>
              <w:t>一天</w:t>
            </w:r>
            <w:r>
              <w:rPr>
                <w:rFonts w:ascii="Arial" w:hAnsi="Arial" w:cs="Arial" w:eastAsia="Arial"/>
                <w:sz w:val="22"/>
                <w:szCs w:val="22"/>
                <w:w w:val="150"/>
                <w:position w:val="-1"/>
              </w:rPr>
              <w:t>(</w:t>
            </w:r>
            <w:r>
              <w:rPr>
                <w:rFonts w:ascii="細明體" w:hAnsi="細明體" w:cs="細明體" w:eastAsia="細明體"/>
                <w:sz w:val="22"/>
                <w:szCs w:val="22"/>
                <w:w w:val="100"/>
                <w:position w:val="-1"/>
              </w:rPr>
              <w:t>當</w:t>
            </w:r>
            <w:r>
              <w:rPr>
                <w:rFonts w:ascii="細明體" w:hAnsi="細明體" w:cs="細明體" w:eastAsia="細明體"/>
                <w:sz w:val="22"/>
                <w:szCs w:val="22"/>
                <w:spacing w:val="-2"/>
                <w:w w:val="100"/>
                <w:position w:val="-1"/>
              </w:rPr>
              <w:t>日</w:t>
            </w:r>
            <w:r>
              <w:rPr>
                <w:rFonts w:ascii="細明體" w:hAnsi="細明體" w:cs="細明體" w:eastAsia="細明體"/>
                <w:sz w:val="22"/>
                <w:szCs w:val="22"/>
                <w:spacing w:val="0"/>
                <w:w w:val="100"/>
                <w:position w:val="-1"/>
              </w:rPr>
              <w:t>往</w:t>
            </w:r>
            <w:r>
              <w:rPr>
                <w:rFonts w:ascii="細明體" w:hAnsi="細明體" w:cs="細明體" w:eastAsia="細明體"/>
                <w:sz w:val="22"/>
                <w:szCs w:val="22"/>
                <w:spacing w:val="1"/>
                <w:w w:val="100"/>
                <w:position w:val="-1"/>
              </w:rPr>
              <w:t>返</w:t>
            </w:r>
            <w:r>
              <w:rPr>
                <w:rFonts w:ascii="Arial" w:hAnsi="Arial" w:cs="Arial" w:eastAsia="Arial"/>
                <w:sz w:val="22"/>
                <w:szCs w:val="22"/>
                <w:spacing w:val="0"/>
                <w:w w:val="150"/>
                <w:position w:val="-1"/>
              </w:rPr>
              <w:t>)</w:t>
            </w:r>
            <w:r>
              <w:rPr>
                <w:rFonts w:ascii="Arial" w:hAnsi="Arial" w:cs="Arial" w:eastAsia="Arial"/>
                <w:sz w:val="22"/>
                <w:szCs w:val="22"/>
                <w:spacing w:val="0"/>
                <w:w w:val="100"/>
                <w:position w:val="0"/>
              </w:rPr>
            </w:r>
          </w:p>
        </w:tc>
        <w:tc>
          <w:tcPr>
            <w:tcW w:w="281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256" w:right="1236"/>
              <w:jc w:val="center"/>
              <w:rPr>
                <w:rFonts w:ascii="Arial" w:hAnsi="Arial" w:cs="Arial" w:eastAsia="Arial"/>
                <w:sz w:val="22"/>
                <w:szCs w:val="22"/>
              </w:rPr>
            </w:pPr>
            <w:rPr/>
            <w:r>
              <w:rPr>
                <w:rFonts w:ascii="Arial" w:hAnsi="Arial" w:cs="Arial" w:eastAsia="Arial"/>
                <w:sz w:val="22"/>
                <w:szCs w:val="22"/>
                <w:spacing w:val="0"/>
                <w:w w:val="90"/>
              </w:rPr>
              <w:t>85</w:t>
            </w:r>
            <w:r>
              <w:rPr>
                <w:rFonts w:ascii="Arial" w:hAnsi="Arial" w:cs="Arial" w:eastAsia="Arial"/>
                <w:sz w:val="22"/>
                <w:szCs w:val="22"/>
                <w:spacing w:val="0"/>
                <w:w w:val="100"/>
              </w:rPr>
            </w:r>
          </w:p>
        </w:tc>
        <w:tc>
          <w:tcPr>
            <w:tcW w:w="281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146" w:right="1126"/>
              <w:jc w:val="center"/>
              <w:rPr>
                <w:rFonts w:ascii="Arial" w:hAnsi="Arial" w:cs="Arial" w:eastAsia="Arial"/>
                <w:sz w:val="22"/>
                <w:szCs w:val="22"/>
              </w:rPr>
            </w:pPr>
            <w:rPr/>
            <w:r>
              <w:rPr>
                <w:rFonts w:ascii="Arial" w:hAnsi="Arial" w:cs="Arial" w:eastAsia="Arial"/>
                <w:sz w:val="22"/>
                <w:szCs w:val="22"/>
                <w:spacing w:val="0"/>
                <w:w w:val="103"/>
              </w:rPr>
              <w:t>84.2</w:t>
            </w:r>
            <w:r>
              <w:rPr>
                <w:rFonts w:ascii="Arial" w:hAnsi="Arial" w:cs="Arial" w:eastAsia="Arial"/>
                <w:sz w:val="22"/>
                <w:szCs w:val="22"/>
                <w:spacing w:val="0"/>
                <w:w w:val="100"/>
              </w:rPr>
            </w:r>
          </w:p>
        </w:tc>
      </w:tr>
      <w:tr>
        <w:trPr>
          <w:trHeight w:val="372" w:hRule="exact"/>
        </w:trPr>
        <w:tc>
          <w:tcPr>
            <w:tcW w:w="2893" w:type="dxa"/>
            <w:tcBorders>
              <w:top w:val="single" w:sz="4.640" w:space="0" w:color="000000"/>
              <w:bottom w:val="single" w:sz="4.640" w:space="0" w:color="000000"/>
              <w:left w:val="single" w:sz="4.640" w:space="0" w:color="000000"/>
              <w:right w:val="single" w:sz="4.640" w:space="0" w:color="000000"/>
            </w:tcBorders>
          </w:tcPr>
          <w:p>
            <w:pPr>
              <w:spacing w:before="0" w:after="0" w:line="295" w:lineRule="exact"/>
              <w:ind w:left="1210" w:right="1191"/>
              <w:jc w:val="center"/>
              <w:rPr>
                <w:rFonts w:ascii="細明體" w:hAnsi="細明體" w:cs="細明體" w:eastAsia="細明體"/>
                <w:sz w:val="22"/>
                <w:szCs w:val="22"/>
              </w:rPr>
            </w:pPr>
            <w:rPr/>
            <w:r>
              <w:rPr>
                <w:rFonts w:ascii="Arial" w:hAnsi="Arial" w:cs="Arial" w:eastAsia="Arial"/>
                <w:sz w:val="22"/>
                <w:szCs w:val="22"/>
                <w:spacing w:val="0"/>
                <w:w w:val="100"/>
                <w:position w:val="-1"/>
              </w:rPr>
              <w:t>2</w:t>
            </w:r>
            <w:r>
              <w:rPr>
                <w:rFonts w:ascii="Arial" w:hAnsi="Arial" w:cs="Arial" w:eastAsia="Arial"/>
                <w:sz w:val="22"/>
                <w:szCs w:val="22"/>
                <w:spacing w:val="-18"/>
                <w:w w:val="100"/>
                <w:position w:val="-1"/>
              </w:rPr>
              <w:t> </w:t>
            </w:r>
            <w:r>
              <w:rPr>
                <w:rFonts w:ascii="細明體" w:hAnsi="細明體" w:cs="細明體" w:eastAsia="細明體"/>
                <w:sz w:val="22"/>
                <w:szCs w:val="22"/>
                <w:spacing w:val="0"/>
                <w:w w:val="100"/>
                <w:position w:val="-1"/>
              </w:rPr>
              <w:t>天</w:t>
            </w:r>
            <w:r>
              <w:rPr>
                <w:rFonts w:ascii="細明體" w:hAnsi="細明體" w:cs="細明體" w:eastAsia="細明體"/>
                <w:sz w:val="22"/>
                <w:szCs w:val="22"/>
                <w:spacing w:val="0"/>
                <w:w w:val="100"/>
                <w:position w:val="0"/>
              </w:rPr>
            </w:r>
          </w:p>
        </w:tc>
        <w:tc>
          <w:tcPr>
            <w:tcW w:w="2818"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1256" w:right="1236"/>
              <w:jc w:val="center"/>
              <w:rPr>
                <w:rFonts w:ascii="Arial" w:hAnsi="Arial" w:cs="Arial" w:eastAsia="Arial"/>
                <w:sz w:val="22"/>
                <w:szCs w:val="22"/>
              </w:rPr>
            </w:pPr>
            <w:rPr/>
            <w:r>
              <w:rPr>
                <w:rFonts w:ascii="Arial" w:hAnsi="Arial" w:cs="Arial" w:eastAsia="Arial"/>
                <w:sz w:val="22"/>
                <w:szCs w:val="22"/>
                <w:spacing w:val="0"/>
                <w:w w:val="90"/>
              </w:rPr>
              <w:t>15</w:t>
            </w:r>
            <w:r>
              <w:rPr>
                <w:rFonts w:ascii="Arial" w:hAnsi="Arial" w:cs="Arial" w:eastAsia="Arial"/>
                <w:sz w:val="22"/>
                <w:szCs w:val="22"/>
                <w:spacing w:val="0"/>
                <w:w w:val="100"/>
              </w:rPr>
            </w:r>
          </w:p>
        </w:tc>
        <w:tc>
          <w:tcPr>
            <w:tcW w:w="2818"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1146" w:right="1126"/>
              <w:jc w:val="center"/>
              <w:rPr>
                <w:rFonts w:ascii="Arial" w:hAnsi="Arial" w:cs="Arial" w:eastAsia="Arial"/>
                <w:sz w:val="22"/>
                <w:szCs w:val="22"/>
              </w:rPr>
            </w:pPr>
            <w:rPr/>
            <w:r>
              <w:rPr>
                <w:rFonts w:ascii="Arial" w:hAnsi="Arial" w:cs="Arial" w:eastAsia="Arial"/>
                <w:sz w:val="22"/>
                <w:szCs w:val="22"/>
                <w:spacing w:val="0"/>
                <w:w w:val="103"/>
              </w:rPr>
              <w:t>14.9</w:t>
            </w:r>
            <w:r>
              <w:rPr>
                <w:rFonts w:ascii="Arial" w:hAnsi="Arial" w:cs="Arial" w:eastAsia="Arial"/>
                <w:sz w:val="22"/>
                <w:szCs w:val="22"/>
                <w:spacing w:val="0"/>
                <w:w w:val="100"/>
              </w:rPr>
            </w:r>
          </w:p>
        </w:tc>
      </w:tr>
      <w:tr>
        <w:trPr>
          <w:trHeight w:val="370" w:hRule="exact"/>
        </w:trPr>
        <w:tc>
          <w:tcPr>
            <w:tcW w:w="2893" w:type="dxa"/>
            <w:tcBorders>
              <w:top w:val="single" w:sz="4.640" w:space="0" w:color="000000"/>
              <w:bottom w:val="single" w:sz="4.640" w:space="0" w:color="000000"/>
              <w:left w:val="single" w:sz="4.640" w:space="0" w:color="000000"/>
              <w:right w:val="single" w:sz="4.640" w:space="0" w:color="000000"/>
            </w:tcBorders>
          </w:tcPr>
          <w:p>
            <w:pPr>
              <w:spacing w:before="0" w:after="0" w:line="293" w:lineRule="exact"/>
              <w:ind w:left="1210" w:right="1191"/>
              <w:jc w:val="center"/>
              <w:rPr>
                <w:rFonts w:ascii="細明體" w:hAnsi="細明體" w:cs="細明體" w:eastAsia="細明體"/>
                <w:sz w:val="22"/>
                <w:szCs w:val="22"/>
              </w:rPr>
            </w:pPr>
            <w:rPr/>
            <w:r>
              <w:rPr>
                <w:rFonts w:ascii="Arial" w:hAnsi="Arial" w:cs="Arial" w:eastAsia="Arial"/>
                <w:sz w:val="22"/>
                <w:szCs w:val="22"/>
                <w:spacing w:val="0"/>
                <w:w w:val="100"/>
                <w:position w:val="-1"/>
              </w:rPr>
              <w:t>3</w:t>
            </w:r>
            <w:r>
              <w:rPr>
                <w:rFonts w:ascii="Arial" w:hAnsi="Arial" w:cs="Arial" w:eastAsia="Arial"/>
                <w:sz w:val="22"/>
                <w:szCs w:val="22"/>
                <w:spacing w:val="-18"/>
                <w:w w:val="100"/>
                <w:position w:val="-1"/>
              </w:rPr>
              <w:t> </w:t>
            </w:r>
            <w:r>
              <w:rPr>
                <w:rFonts w:ascii="細明體" w:hAnsi="細明體" w:cs="細明體" w:eastAsia="細明體"/>
                <w:sz w:val="22"/>
                <w:szCs w:val="22"/>
                <w:spacing w:val="0"/>
                <w:w w:val="100"/>
                <w:position w:val="-1"/>
              </w:rPr>
              <w:t>天</w:t>
            </w:r>
            <w:r>
              <w:rPr>
                <w:rFonts w:ascii="細明體" w:hAnsi="細明體" w:cs="細明體" w:eastAsia="細明體"/>
                <w:sz w:val="22"/>
                <w:szCs w:val="22"/>
                <w:spacing w:val="0"/>
                <w:w w:val="100"/>
                <w:position w:val="0"/>
              </w:rPr>
            </w:r>
          </w:p>
        </w:tc>
        <w:tc>
          <w:tcPr>
            <w:tcW w:w="281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312" w:right="1291"/>
              <w:jc w:val="center"/>
              <w:rPr>
                <w:rFonts w:ascii="Arial" w:hAnsi="Arial" w:cs="Arial" w:eastAsia="Arial"/>
                <w:sz w:val="22"/>
                <w:szCs w:val="22"/>
              </w:rPr>
            </w:pPr>
            <w:rPr/>
            <w:r>
              <w:rPr>
                <w:rFonts w:ascii="Arial" w:hAnsi="Arial" w:cs="Arial" w:eastAsia="Arial"/>
                <w:sz w:val="22"/>
                <w:szCs w:val="22"/>
                <w:spacing w:val="0"/>
                <w:w w:val="90"/>
              </w:rPr>
              <w:t>1</w:t>
            </w:r>
            <w:r>
              <w:rPr>
                <w:rFonts w:ascii="Arial" w:hAnsi="Arial" w:cs="Arial" w:eastAsia="Arial"/>
                <w:sz w:val="22"/>
                <w:szCs w:val="22"/>
                <w:spacing w:val="0"/>
                <w:w w:val="100"/>
              </w:rPr>
            </w:r>
          </w:p>
        </w:tc>
        <w:tc>
          <w:tcPr>
            <w:tcW w:w="281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201" w:right="1181"/>
              <w:jc w:val="center"/>
              <w:rPr>
                <w:rFonts w:ascii="Arial" w:hAnsi="Arial" w:cs="Arial" w:eastAsia="Arial"/>
                <w:sz w:val="22"/>
                <w:szCs w:val="22"/>
              </w:rPr>
            </w:pPr>
            <w:rPr/>
            <w:r>
              <w:rPr>
                <w:rFonts w:ascii="Arial" w:hAnsi="Arial" w:cs="Arial" w:eastAsia="Arial"/>
                <w:sz w:val="22"/>
                <w:szCs w:val="22"/>
                <w:spacing w:val="0"/>
                <w:w w:val="108"/>
              </w:rPr>
              <w:t>1.0</w:t>
            </w:r>
            <w:r>
              <w:rPr>
                <w:rFonts w:ascii="Arial" w:hAnsi="Arial" w:cs="Arial" w:eastAsia="Arial"/>
                <w:sz w:val="22"/>
                <w:szCs w:val="22"/>
                <w:spacing w:val="0"/>
                <w:w w:val="100"/>
              </w:rPr>
            </w:r>
          </w:p>
        </w:tc>
      </w:tr>
    </w:tbl>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7" w:after="0" w:line="240" w:lineRule="exact"/>
        <w:jc w:val="left"/>
        <w:rPr>
          <w:sz w:val="24"/>
          <w:szCs w:val="24"/>
        </w:rPr>
      </w:pPr>
      <w:rPr/>
      <w:r>
        <w:rPr>
          <w:sz w:val="24"/>
          <w:szCs w:val="24"/>
        </w:rPr>
      </w:r>
    </w:p>
    <w:p>
      <w:pPr>
        <w:spacing w:before="0" w:after="0" w:line="303" w:lineRule="exact"/>
        <w:ind w:left="698" w:right="-20"/>
        <w:jc w:val="left"/>
        <w:rPr>
          <w:rFonts w:ascii="細明體" w:hAnsi="細明體" w:cs="細明體" w:eastAsia="細明體"/>
          <w:sz w:val="24"/>
          <w:szCs w:val="24"/>
        </w:rPr>
      </w:pPr>
      <w:rPr/>
      <w:r>
        <w:rPr>
          <w:rFonts w:ascii="Arial" w:hAnsi="Arial" w:cs="Arial" w:eastAsia="Arial"/>
          <w:sz w:val="24"/>
          <w:szCs w:val="24"/>
          <w:w w:val="119"/>
          <w:position w:val="-1"/>
        </w:rPr>
        <w:t>3.</w:t>
      </w:r>
      <w:r>
        <w:rPr>
          <w:rFonts w:ascii="細明體" w:hAnsi="細明體" w:cs="細明體" w:eastAsia="細明體"/>
          <w:sz w:val="24"/>
          <w:szCs w:val="24"/>
          <w:w w:val="100"/>
          <w:position w:val="-1"/>
        </w:rPr>
        <w:t>交通工具</w:t>
      </w:r>
      <w:r>
        <w:rPr>
          <w:rFonts w:ascii="細明體" w:hAnsi="細明體" w:cs="細明體" w:eastAsia="細明體"/>
          <w:sz w:val="24"/>
          <w:szCs w:val="24"/>
          <w:w w:val="100"/>
          <w:position w:val="0"/>
        </w:rPr>
      </w:r>
    </w:p>
    <w:p>
      <w:pPr>
        <w:spacing w:before="57" w:after="0" w:line="360" w:lineRule="exact"/>
        <w:ind w:left="784" w:right="236" w:firstLine="425"/>
        <w:jc w:val="both"/>
        <w:rPr>
          <w:rFonts w:ascii="細明體" w:hAnsi="細明體" w:cs="細明體" w:eastAsia="細明體"/>
          <w:sz w:val="24"/>
          <w:szCs w:val="24"/>
        </w:rPr>
      </w:pPr>
      <w:rPr/>
      <w:r>
        <w:rPr>
          <w:rFonts w:ascii="細明體" w:hAnsi="細明體" w:cs="細明體" w:eastAsia="細明體"/>
          <w:sz w:val="24"/>
          <w:szCs w:val="24"/>
        </w:rPr>
        <w:t>根據表</w:t>
      </w:r>
      <w:r>
        <w:rPr>
          <w:rFonts w:ascii="細明體" w:hAnsi="細明體" w:cs="細明體" w:eastAsia="細明體"/>
          <w:sz w:val="24"/>
          <w:szCs w:val="24"/>
          <w:spacing w:val="-59"/>
        </w:rPr>
        <w:t> </w:t>
      </w:r>
      <w:r>
        <w:rPr>
          <w:rFonts w:ascii="Arial" w:hAnsi="Arial" w:cs="Arial" w:eastAsia="Arial"/>
          <w:sz w:val="24"/>
          <w:szCs w:val="24"/>
          <w:spacing w:val="0"/>
          <w:w w:val="89"/>
        </w:rPr>
        <w:t>4</w:t>
      </w:r>
      <w:r>
        <w:rPr>
          <w:rFonts w:ascii="Arial" w:hAnsi="Arial" w:cs="Arial" w:eastAsia="Arial"/>
          <w:sz w:val="24"/>
          <w:szCs w:val="24"/>
          <w:spacing w:val="0"/>
          <w:w w:val="150"/>
        </w:rPr>
        <w:t>-</w:t>
      </w:r>
      <w:r>
        <w:rPr>
          <w:rFonts w:ascii="Arial" w:hAnsi="Arial" w:cs="Arial" w:eastAsia="Arial"/>
          <w:sz w:val="24"/>
          <w:szCs w:val="24"/>
          <w:spacing w:val="0"/>
          <w:w w:val="89"/>
        </w:rPr>
        <w:t>4</w:t>
      </w:r>
      <w:r>
        <w:rPr>
          <w:rFonts w:ascii="Arial" w:hAnsi="Arial" w:cs="Arial" w:eastAsia="Arial"/>
          <w:sz w:val="24"/>
          <w:szCs w:val="24"/>
          <w:spacing w:val="-7"/>
          <w:w w:val="100"/>
        </w:rPr>
        <w:t> </w:t>
      </w:r>
      <w:r>
        <w:rPr>
          <w:rFonts w:ascii="細明體" w:hAnsi="細明體" w:cs="細明體" w:eastAsia="細明體"/>
          <w:sz w:val="24"/>
          <w:szCs w:val="24"/>
          <w:spacing w:val="0"/>
          <w:w w:val="100"/>
        </w:rPr>
        <w:t>所</w:t>
      </w:r>
      <w:r>
        <w:rPr>
          <w:rFonts w:ascii="細明體" w:hAnsi="細明體" w:cs="細明體" w:eastAsia="細明體"/>
          <w:sz w:val="24"/>
          <w:szCs w:val="24"/>
          <w:spacing w:val="-5"/>
          <w:w w:val="100"/>
        </w:rPr>
        <w:t>示</w:t>
      </w:r>
      <w:r>
        <w:rPr>
          <w:rFonts w:ascii="細明體" w:hAnsi="細明體" w:cs="細明體" w:eastAsia="細明體"/>
          <w:sz w:val="24"/>
          <w:szCs w:val="24"/>
          <w:spacing w:val="-5"/>
          <w:w w:val="100"/>
        </w:rPr>
        <w:t>，</w:t>
      </w:r>
      <w:r>
        <w:rPr>
          <w:rFonts w:ascii="細明體" w:hAnsi="細明體" w:cs="細明體" w:eastAsia="細明體"/>
          <w:sz w:val="24"/>
          <w:szCs w:val="24"/>
          <w:spacing w:val="0"/>
          <w:w w:val="100"/>
        </w:rPr>
        <w:t>受</w:t>
      </w:r>
      <w:r>
        <w:rPr>
          <w:rFonts w:ascii="細明體" w:hAnsi="細明體" w:cs="細明體" w:eastAsia="細明體"/>
          <w:sz w:val="24"/>
          <w:szCs w:val="24"/>
          <w:spacing w:val="2"/>
          <w:w w:val="100"/>
        </w:rPr>
        <w:t>訪</w:t>
      </w:r>
      <w:r>
        <w:rPr>
          <w:rFonts w:ascii="細明體" w:hAnsi="細明體" w:cs="細明體" w:eastAsia="細明體"/>
          <w:sz w:val="24"/>
          <w:szCs w:val="24"/>
          <w:spacing w:val="0"/>
          <w:w w:val="100"/>
        </w:rPr>
        <w:t>遊客主要使用的交通工</w:t>
      </w:r>
      <w:r>
        <w:rPr>
          <w:rFonts w:ascii="細明體" w:hAnsi="細明體" w:cs="細明體" w:eastAsia="細明體"/>
          <w:sz w:val="24"/>
          <w:szCs w:val="24"/>
          <w:spacing w:val="-5"/>
          <w:w w:val="100"/>
        </w:rPr>
        <w:t>具</w:t>
      </w:r>
      <w:r>
        <w:rPr>
          <w:rFonts w:ascii="細明體" w:hAnsi="細明體" w:cs="細明體" w:eastAsia="細明體"/>
          <w:sz w:val="24"/>
          <w:szCs w:val="24"/>
          <w:spacing w:val="-4"/>
          <w:w w:val="100"/>
        </w:rPr>
        <w:t>，</w:t>
      </w:r>
      <w:r>
        <w:rPr>
          <w:rFonts w:ascii="細明體" w:hAnsi="細明體" w:cs="細明體" w:eastAsia="細明體"/>
          <w:sz w:val="24"/>
          <w:szCs w:val="24"/>
          <w:spacing w:val="-7"/>
          <w:w w:val="100"/>
        </w:rPr>
        <w:t>以</w:t>
      </w:r>
      <w:r>
        <w:rPr>
          <w:rFonts w:ascii="細明體" w:hAnsi="細明體" w:cs="細明體" w:eastAsia="細明體"/>
          <w:sz w:val="24"/>
          <w:szCs w:val="24"/>
          <w:spacing w:val="0"/>
          <w:w w:val="100"/>
        </w:rPr>
        <w:t>「轎車</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作為主</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要交通工</w:t>
      </w:r>
      <w:r>
        <w:rPr>
          <w:rFonts w:ascii="細明體" w:hAnsi="細明體" w:cs="細明體" w:eastAsia="細明體"/>
          <w:sz w:val="24"/>
          <w:szCs w:val="24"/>
          <w:spacing w:val="1"/>
          <w:w w:val="100"/>
        </w:rPr>
        <w:t>具</w:t>
      </w:r>
      <w:r>
        <w:rPr>
          <w:rFonts w:ascii="細明體" w:hAnsi="細明體" w:cs="細明體" w:eastAsia="細明體"/>
          <w:sz w:val="24"/>
          <w:szCs w:val="24"/>
          <w:spacing w:val="0"/>
          <w:w w:val="100"/>
        </w:rPr>
        <w:t>，高達佔</w:t>
      </w:r>
      <w:r>
        <w:rPr>
          <w:rFonts w:ascii="細明體" w:hAnsi="細明體" w:cs="細明體" w:eastAsia="細明體"/>
          <w:sz w:val="24"/>
          <w:szCs w:val="24"/>
          <w:spacing w:val="-60"/>
          <w:w w:val="100"/>
        </w:rPr>
        <w:t> </w:t>
      </w:r>
      <w:r>
        <w:rPr>
          <w:rFonts w:ascii="Arial" w:hAnsi="Arial" w:cs="Arial" w:eastAsia="Arial"/>
          <w:sz w:val="24"/>
          <w:szCs w:val="24"/>
          <w:spacing w:val="0"/>
          <w:w w:val="102"/>
        </w:rPr>
        <w:t>56.4</w:t>
      </w:r>
      <w:r>
        <w:rPr>
          <w:rFonts w:ascii="細明體" w:hAnsi="細明體" w:cs="細明體" w:eastAsia="細明體"/>
          <w:sz w:val="24"/>
          <w:szCs w:val="24"/>
          <w:spacing w:val="0"/>
          <w:w w:val="100"/>
        </w:rPr>
        <w:t>％，其次為「公</w:t>
      </w:r>
      <w:r>
        <w:rPr>
          <w:rFonts w:ascii="細明體" w:hAnsi="細明體" w:cs="細明體" w:eastAsia="細明體"/>
          <w:sz w:val="24"/>
          <w:szCs w:val="24"/>
          <w:spacing w:val="2"/>
          <w:w w:val="100"/>
        </w:rPr>
        <w:t>、</w:t>
      </w:r>
      <w:r>
        <w:rPr>
          <w:rFonts w:ascii="細明體" w:hAnsi="細明體" w:cs="細明體" w:eastAsia="細明體"/>
          <w:sz w:val="24"/>
          <w:szCs w:val="24"/>
          <w:spacing w:val="2"/>
          <w:w w:val="100"/>
        </w:rPr>
        <w:t>民</w:t>
      </w:r>
      <w:r>
        <w:rPr>
          <w:rFonts w:ascii="細明體" w:hAnsi="細明體" w:cs="細明體" w:eastAsia="細明體"/>
          <w:sz w:val="24"/>
          <w:szCs w:val="24"/>
          <w:spacing w:val="2"/>
          <w:w w:val="100"/>
        </w:rPr>
        <w:t>營</w:t>
      </w:r>
      <w:r>
        <w:rPr>
          <w:rFonts w:ascii="細明體" w:hAnsi="細明體" w:cs="細明體" w:eastAsia="細明體"/>
          <w:sz w:val="24"/>
          <w:szCs w:val="24"/>
          <w:spacing w:val="2"/>
          <w:w w:val="100"/>
        </w:rPr>
        <w:t>客</w:t>
      </w:r>
      <w:r>
        <w:rPr>
          <w:rFonts w:ascii="細明體" w:hAnsi="細明體" w:cs="細明體" w:eastAsia="細明體"/>
          <w:sz w:val="24"/>
          <w:szCs w:val="24"/>
          <w:spacing w:val="2"/>
          <w:w w:val="100"/>
        </w:rPr>
        <w:t>運</w:t>
      </w:r>
      <w:r>
        <w:rPr>
          <w:rFonts w:ascii="細明體" w:hAnsi="細明體" w:cs="細明體" w:eastAsia="細明體"/>
          <w:sz w:val="24"/>
          <w:szCs w:val="24"/>
          <w:spacing w:val="2"/>
          <w:w w:val="100"/>
        </w:rPr>
        <w:t>等</w:t>
      </w:r>
      <w:r>
        <w:rPr>
          <w:rFonts w:ascii="細明體" w:hAnsi="細明體" w:cs="細明體" w:eastAsia="細明體"/>
          <w:sz w:val="24"/>
          <w:szCs w:val="24"/>
          <w:spacing w:val="2"/>
          <w:w w:val="100"/>
        </w:rPr>
        <w:t>大</w:t>
      </w:r>
      <w:r>
        <w:rPr>
          <w:rFonts w:ascii="細明體" w:hAnsi="細明體" w:cs="細明體" w:eastAsia="細明體"/>
          <w:sz w:val="24"/>
          <w:szCs w:val="24"/>
          <w:spacing w:val="2"/>
          <w:w w:val="100"/>
        </w:rPr>
        <w:t>眾</w:t>
      </w:r>
      <w:r>
        <w:rPr>
          <w:rFonts w:ascii="細明體" w:hAnsi="細明體" w:cs="細明體" w:eastAsia="細明體"/>
          <w:sz w:val="24"/>
          <w:szCs w:val="24"/>
          <w:spacing w:val="2"/>
          <w:w w:val="100"/>
        </w:rPr>
        <w:t>運</w:t>
      </w:r>
      <w:r>
        <w:rPr>
          <w:rFonts w:ascii="細明體" w:hAnsi="細明體" w:cs="細明體" w:eastAsia="細明體"/>
          <w:sz w:val="24"/>
          <w:szCs w:val="24"/>
          <w:spacing w:val="2"/>
          <w:w w:val="100"/>
        </w:rPr>
        <w:t>輸</w:t>
      </w:r>
      <w:r>
        <w:rPr>
          <w:rFonts w:ascii="細明體" w:hAnsi="細明體" w:cs="細明體" w:eastAsia="細明體"/>
          <w:sz w:val="24"/>
          <w:szCs w:val="24"/>
          <w:spacing w:val="2"/>
          <w:w w:val="100"/>
        </w:rPr>
        <w:t>工</w:t>
      </w:r>
      <w:r>
        <w:rPr>
          <w:rFonts w:ascii="細明體" w:hAnsi="細明體" w:cs="細明體" w:eastAsia="細明體"/>
          <w:sz w:val="24"/>
          <w:szCs w:val="24"/>
          <w:spacing w:val="2"/>
          <w:w w:val="100"/>
        </w:rPr>
        <w:t>具</w:t>
      </w:r>
      <w:r>
        <w:rPr>
          <w:rFonts w:ascii="細明體" w:hAnsi="細明體" w:cs="細明體" w:eastAsia="細明體"/>
          <w:sz w:val="24"/>
          <w:szCs w:val="24"/>
          <w:spacing w:val="-118"/>
          <w:w w:val="100"/>
        </w:rPr>
        <w:t>」</w:t>
      </w:r>
      <w:r>
        <w:rPr>
          <w:rFonts w:ascii="細明體" w:hAnsi="細明體" w:cs="細明體" w:eastAsia="細明體"/>
          <w:sz w:val="24"/>
          <w:szCs w:val="24"/>
          <w:spacing w:val="0"/>
          <w:w w:val="100"/>
        </w:rPr>
        <w:t>，</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佔</w:t>
      </w:r>
      <w:r>
        <w:rPr>
          <w:rFonts w:ascii="細明體" w:hAnsi="細明體" w:cs="細明體" w:eastAsia="細明體"/>
          <w:sz w:val="24"/>
          <w:szCs w:val="24"/>
          <w:spacing w:val="-60"/>
          <w:w w:val="100"/>
        </w:rPr>
        <w:t> </w:t>
      </w:r>
      <w:r>
        <w:rPr>
          <w:rFonts w:ascii="Arial" w:hAnsi="Arial" w:cs="Arial" w:eastAsia="Arial"/>
          <w:sz w:val="24"/>
          <w:szCs w:val="24"/>
          <w:spacing w:val="0"/>
          <w:w w:val="102"/>
        </w:rPr>
        <w:t>30.7</w:t>
      </w:r>
      <w:r>
        <w:rPr>
          <w:rFonts w:ascii="細明體" w:hAnsi="細明體" w:cs="細明體" w:eastAsia="細明體"/>
          <w:sz w:val="24"/>
          <w:szCs w:val="24"/>
          <w:spacing w:val="-10"/>
          <w:w w:val="100"/>
        </w:rPr>
        <w:t>％</w:t>
      </w:r>
      <w:r>
        <w:rPr>
          <w:rFonts w:ascii="細明體" w:hAnsi="細明體" w:cs="細明體" w:eastAsia="細明體"/>
          <w:sz w:val="24"/>
          <w:szCs w:val="24"/>
          <w:spacing w:val="-9"/>
          <w:w w:val="100"/>
        </w:rPr>
        <w:t>，</w:t>
      </w:r>
      <w:r>
        <w:rPr>
          <w:rFonts w:ascii="細明體" w:hAnsi="細明體" w:cs="細明體" w:eastAsia="細明體"/>
          <w:sz w:val="24"/>
          <w:szCs w:val="24"/>
          <w:spacing w:val="0"/>
          <w:w w:val="100"/>
        </w:rPr>
        <w:t>再其次為</w:t>
      </w:r>
      <w:r>
        <w:rPr>
          <w:rFonts w:ascii="細明體" w:hAnsi="細明體" w:cs="細明體" w:eastAsia="細明體"/>
          <w:sz w:val="24"/>
          <w:szCs w:val="24"/>
          <w:spacing w:val="2"/>
          <w:w w:val="100"/>
        </w:rPr>
        <w:t>休</w:t>
      </w:r>
      <w:r>
        <w:rPr>
          <w:rFonts w:ascii="細明體" w:hAnsi="細明體" w:cs="細明體" w:eastAsia="細明體"/>
          <w:sz w:val="24"/>
          <w:szCs w:val="24"/>
          <w:spacing w:val="0"/>
          <w:w w:val="100"/>
        </w:rPr>
        <w:t>旅</w:t>
      </w:r>
      <w:r>
        <w:rPr>
          <w:rFonts w:ascii="細明體" w:hAnsi="細明體" w:cs="細明體" w:eastAsia="細明體"/>
          <w:sz w:val="24"/>
          <w:szCs w:val="24"/>
          <w:spacing w:val="-10"/>
          <w:w w:val="100"/>
        </w:rPr>
        <w:t>車</w:t>
      </w:r>
      <w:r>
        <w:rPr>
          <w:rFonts w:ascii="細明體" w:hAnsi="細明體" w:cs="細明體" w:eastAsia="細明體"/>
          <w:sz w:val="24"/>
          <w:szCs w:val="24"/>
          <w:spacing w:val="-10"/>
          <w:w w:val="100"/>
        </w:rPr>
        <w:t>、</w:t>
      </w:r>
      <w:r>
        <w:rPr>
          <w:rFonts w:ascii="細明體" w:hAnsi="細明體" w:cs="細明體" w:eastAsia="細明體"/>
          <w:sz w:val="24"/>
          <w:szCs w:val="24"/>
          <w:spacing w:val="0"/>
          <w:w w:val="100"/>
        </w:rPr>
        <w:t>自行</w:t>
      </w:r>
      <w:r>
        <w:rPr>
          <w:rFonts w:ascii="細明體" w:hAnsi="細明體" w:cs="細明體" w:eastAsia="細明體"/>
          <w:sz w:val="24"/>
          <w:szCs w:val="24"/>
          <w:spacing w:val="-7"/>
          <w:w w:val="100"/>
        </w:rPr>
        <w:t>車</w:t>
      </w:r>
      <w:r>
        <w:rPr>
          <w:rFonts w:ascii="細明體" w:hAnsi="細明體" w:cs="細明體" w:eastAsia="細明體"/>
          <w:sz w:val="24"/>
          <w:szCs w:val="24"/>
          <w:spacing w:val="-10"/>
          <w:w w:val="100"/>
        </w:rPr>
        <w:t>，</w:t>
      </w:r>
      <w:r>
        <w:rPr>
          <w:rFonts w:ascii="細明體" w:hAnsi="細明體" w:cs="細明體" w:eastAsia="細明體"/>
          <w:sz w:val="24"/>
          <w:szCs w:val="24"/>
          <w:spacing w:val="0"/>
          <w:w w:val="100"/>
        </w:rPr>
        <w:t>各為</w:t>
      </w:r>
      <w:r>
        <w:rPr>
          <w:rFonts w:ascii="細明體" w:hAnsi="細明體" w:cs="細明體" w:eastAsia="細明體"/>
          <w:sz w:val="24"/>
          <w:szCs w:val="24"/>
          <w:spacing w:val="-59"/>
          <w:w w:val="100"/>
        </w:rPr>
        <w:t> </w:t>
      </w:r>
      <w:r>
        <w:rPr>
          <w:rFonts w:ascii="Arial" w:hAnsi="Arial" w:cs="Arial" w:eastAsia="Arial"/>
          <w:sz w:val="24"/>
          <w:szCs w:val="24"/>
          <w:spacing w:val="0"/>
          <w:w w:val="119"/>
        </w:rPr>
        <w:t>5</w:t>
      </w:r>
      <w:r>
        <w:rPr>
          <w:rFonts w:ascii="Arial" w:hAnsi="Arial" w:cs="Arial" w:eastAsia="Arial"/>
          <w:sz w:val="24"/>
          <w:szCs w:val="24"/>
          <w:spacing w:val="2"/>
          <w:w w:val="119"/>
        </w:rPr>
        <w:t>.</w:t>
      </w:r>
      <w:r>
        <w:rPr>
          <w:rFonts w:ascii="Arial" w:hAnsi="Arial" w:cs="Arial" w:eastAsia="Arial"/>
          <w:sz w:val="24"/>
          <w:szCs w:val="24"/>
          <w:spacing w:val="0"/>
          <w:w w:val="89"/>
        </w:rPr>
        <w:t>9</w:t>
      </w:r>
      <w:r>
        <w:rPr>
          <w:rFonts w:ascii="細明體" w:hAnsi="細明體" w:cs="細明體" w:eastAsia="細明體"/>
          <w:sz w:val="24"/>
          <w:szCs w:val="24"/>
          <w:spacing w:val="-10"/>
          <w:w w:val="100"/>
        </w:rPr>
        <w:t>％</w:t>
      </w:r>
      <w:r>
        <w:rPr>
          <w:rFonts w:ascii="細明體" w:hAnsi="細明體" w:cs="細明體" w:eastAsia="細明體"/>
          <w:sz w:val="24"/>
          <w:szCs w:val="24"/>
          <w:spacing w:val="-10"/>
          <w:w w:val="100"/>
        </w:rPr>
        <w:t>，</w:t>
      </w:r>
      <w:r>
        <w:rPr>
          <w:rFonts w:ascii="細明體" w:hAnsi="細明體" w:cs="細明體" w:eastAsia="細明體"/>
          <w:sz w:val="24"/>
          <w:szCs w:val="24"/>
          <w:spacing w:val="0"/>
          <w:w w:val="100"/>
        </w:rPr>
        <w:t>而機車最</w:t>
      </w:r>
      <w:r>
        <w:rPr>
          <w:rFonts w:ascii="細明體" w:hAnsi="細明體" w:cs="細明體" w:eastAsia="細明體"/>
          <w:sz w:val="24"/>
          <w:szCs w:val="24"/>
          <w:spacing w:val="-7"/>
          <w:w w:val="100"/>
        </w:rPr>
        <w:t>少</w:t>
      </w:r>
      <w:r>
        <w:rPr>
          <w:rFonts w:ascii="細明體" w:hAnsi="細明體" w:cs="細明體" w:eastAsia="細明體"/>
          <w:sz w:val="24"/>
          <w:szCs w:val="24"/>
          <w:spacing w:val="-10"/>
          <w:w w:val="100"/>
        </w:rPr>
        <w:t>，</w:t>
      </w:r>
      <w:r>
        <w:rPr>
          <w:rFonts w:ascii="細明體" w:hAnsi="細明體" w:cs="細明體" w:eastAsia="細明體"/>
          <w:sz w:val="24"/>
          <w:szCs w:val="24"/>
          <w:spacing w:val="2"/>
          <w:w w:val="100"/>
        </w:rPr>
        <w:t>所</w:t>
      </w:r>
      <w:r>
        <w:rPr>
          <w:rFonts w:ascii="細明體" w:hAnsi="細明體" w:cs="細明體" w:eastAsia="細明體"/>
          <w:sz w:val="24"/>
          <w:szCs w:val="24"/>
          <w:spacing w:val="0"/>
          <w:w w:val="100"/>
        </w:rPr>
        <w:t>佔比</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例為</w:t>
      </w:r>
      <w:r>
        <w:rPr>
          <w:rFonts w:ascii="細明體" w:hAnsi="細明體" w:cs="細明體" w:eastAsia="細明體"/>
          <w:sz w:val="24"/>
          <w:szCs w:val="24"/>
          <w:spacing w:val="-60"/>
          <w:w w:val="100"/>
        </w:rPr>
        <w:t> </w:t>
      </w:r>
      <w:r>
        <w:rPr>
          <w:rFonts w:ascii="Arial" w:hAnsi="Arial" w:cs="Arial" w:eastAsia="Arial"/>
          <w:sz w:val="24"/>
          <w:szCs w:val="24"/>
          <w:spacing w:val="0"/>
          <w:w w:val="100"/>
        </w:rPr>
        <w:t>1</w:t>
      </w:r>
      <w:r>
        <w:rPr>
          <w:rFonts w:ascii="細明體" w:hAnsi="細明體" w:cs="細明體" w:eastAsia="細明體"/>
          <w:sz w:val="24"/>
          <w:szCs w:val="24"/>
          <w:spacing w:val="-2"/>
          <w:w w:val="100"/>
        </w:rPr>
        <w:t>％</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本研究結</w:t>
      </w:r>
      <w:r>
        <w:rPr>
          <w:rFonts w:ascii="細明體" w:hAnsi="細明體" w:cs="細明體" w:eastAsia="細明體"/>
          <w:sz w:val="24"/>
          <w:szCs w:val="24"/>
          <w:spacing w:val="-2"/>
          <w:w w:val="100"/>
        </w:rPr>
        <w:t>果</w:t>
      </w:r>
      <w:r>
        <w:rPr>
          <w:rFonts w:ascii="細明體" w:hAnsi="細明體" w:cs="細明體" w:eastAsia="細明體"/>
          <w:sz w:val="24"/>
          <w:szCs w:val="24"/>
          <w:spacing w:val="0"/>
          <w:w w:val="100"/>
        </w:rPr>
        <w:t>顯</w:t>
      </w:r>
      <w:r>
        <w:rPr>
          <w:rFonts w:ascii="細明體" w:hAnsi="細明體" w:cs="細明體" w:eastAsia="細明體"/>
          <w:sz w:val="24"/>
          <w:szCs w:val="24"/>
          <w:spacing w:val="-2"/>
          <w:w w:val="100"/>
        </w:rPr>
        <w:t>示</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受訪遊客以利</w:t>
      </w:r>
      <w:r>
        <w:rPr>
          <w:rFonts w:ascii="細明體" w:hAnsi="細明體" w:cs="細明體" w:eastAsia="細明體"/>
          <w:sz w:val="24"/>
          <w:szCs w:val="24"/>
          <w:spacing w:val="-2"/>
          <w:w w:val="100"/>
        </w:rPr>
        <w:t>用</w:t>
      </w:r>
      <w:r>
        <w:rPr>
          <w:rFonts w:ascii="細明體" w:hAnsi="細明體" w:cs="細明體" w:eastAsia="細明體"/>
          <w:sz w:val="24"/>
          <w:szCs w:val="24"/>
          <w:spacing w:val="0"/>
          <w:w w:val="100"/>
        </w:rPr>
        <w:t>轎車居</w:t>
      </w:r>
      <w:r>
        <w:rPr>
          <w:rFonts w:ascii="細明體" w:hAnsi="細明體" w:cs="細明體" w:eastAsia="細明體"/>
          <w:sz w:val="24"/>
          <w:szCs w:val="24"/>
          <w:spacing w:val="-2"/>
          <w:w w:val="100"/>
        </w:rPr>
        <w:t>多</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但搭乘</w:t>
      </w:r>
      <w:r>
        <w:rPr>
          <w:rFonts w:ascii="細明體" w:hAnsi="細明體" w:cs="細明體" w:eastAsia="細明體"/>
          <w:sz w:val="24"/>
          <w:szCs w:val="24"/>
          <w:spacing w:val="-2"/>
          <w:w w:val="100"/>
        </w:rPr>
        <w:t>公</w:t>
      </w:r>
      <w:r>
        <w:rPr>
          <w:rFonts w:ascii="細明體" w:hAnsi="細明體" w:cs="細明體" w:eastAsia="細明體"/>
          <w:sz w:val="24"/>
          <w:szCs w:val="24"/>
          <w:spacing w:val="-5"/>
          <w:w w:val="100"/>
        </w:rPr>
        <w:t>、</w:t>
      </w:r>
      <w:r>
        <w:rPr>
          <w:rFonts w:ascii="細明體" w:hAnsi="細明體" w:cs="細明體" w:eastAsia="細明體"/>
          <w:sz w:val="24"/>
          <w:szCs w:val="24"/>
          <w:spacing w:val="0"/>
          <w:w w:val="100"/>
        </w:rPr>
        <w:t>民營</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客運等大眾運輸工具亦不在少</w:t>
      </w:r>
      <w:r>
        <w:rPr>
          <w:rFonts w:ascii="細明體" w:hAnsi="細明體" w:cs="細明體" w:eastAsia="細明體"/>
          <w:sz w:val="24"/>
          <w:szCs w:val="24"/>
          <w:spacing w:val="-43"/>
          <w:w w:val="100"/>
        </w:rPr>
        <w:t>數，</w:t>
      </w:r>
      <w:r>
        <w:rPr>
          <w:rFonts w:ascii="細明體" w:hAnsi="細明體" w:cs="細明體" w:eastAsia="細明體"/>
          <w:sz w:val="24"/>
          <w:szCs w:val="24"/>
          <w:spacing w:val="0"/>
          <w:w w:val="100"/>
        </w:rPr>
        <w:t>顯示關子</w:t>
      </w:r>
      <w:r>
        <w:rPr>
          <w:rFonts w:ascii="細明體" w:hAnsi="細明體" w:cs="細明體" w:eastAsia="細明體"/>
          <w:sz w:val="24"/>
          <w:szCs w:val="24"/>
          <w:spacing w:val="2"/>
          <w:w w:val="100"/>
        </w:rPr>
        <w:t>嶺</w:t>
      </w:r>
      <w:r>
        <w:rPr>
          <w:rFonts w:ascii="細明體" w:hAnsi="細明體" w:cs="細明體" w:eastAsia="細明體"/>
          <w:sz w:val="24"/>
          <w:szCs w:val="24"/>
          <w:spacing w:val="0"/>
          <w:w w:val="100"/>
        </w:rPr>
        <w:t>風景區大眾運輸工具有其效</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益，並被民眾認同與使用。</w:t>
      </w:r>
    </w:p>
    <w:p>
      <w:pPr>
        <w:spacing w:before="4" w:after="0" w:line="140" w:lineRule="exact"/>
        <w:jc w:val="left"/>
        <w:rPr>
          <w:sz w:val="14"/>
          <w:szCs w:val="14"/>
        </w:rPr>
      </w:pPr>
      <w:rPr/>
      <w:r>
        <w:rPr>
          <w:sz w:val="14"/>
          <w:szCs w:val="14"/>
        </w:rPr>
      </w:r>
    </w:p>
    <w:p>
      <w:pPr>
        <w:spacing w:before="0" w:after="0" w:line="372" w:lineRule="exact"/>
        <w:ind w:left="218" w:right="-20"/>
        <w:jc w:val="left"/>
        <w:rPr>
          <w:rFonts w:ascii="細明體" w:hAnsi="細明體" w:cs="細明體" w:eastAsia="細明體"/>
          <w:sz w:val="24"/>
          <w:szCs w:val="24"/>
        </w:rPr>
      </w:pPr>
      <w:rPr/>
      <w:r>
        <w:rPr>
          <w:rFonts w:ascii="細明體" w:hAnsi="細明體" w:cs="細明體" w:eastAsia="細明體"/>
          <w:sz w:val="24"/>
          <w:szCs w:val="24"/>
          <w:position w:val="-3"/>
        </w:rPr>
        <w:t>表</w:t>
      </w:r>
      <w:r>
        <w:rPr>
          <w:rFonts w:ascii="細明體" w:hAnsi="細明體" w:cs="細明體" w:eastAsia="細明體"/>
          <w:sz w:val="24"/>
          <w:szCs w:val="24"/>
          <w:spacing w:val="-60"/>
          <w:position w:val="-3"/>
        </w:rPr>
        <w:t> </w:t>
      </w:r>
      <w:r>
        <w:rPr>
          <w:rFonts w:ascii="Times New Roman" w:hAnsi="Times New Roman" w:cs="Times New Roman" w:eastAsia="Times New Roman"/>
          <w:sz w:val="24"/>
          <w:szCs w:val="24"/>
          <w:spacing w:val="0"/>
          <w:w w:val="100"/>
          <w:position w:val="-3"/>
        </w:rPr>
        <w:t>4</w:t>
      </w:r>
      <w:r>
        <w:rPr>
          <w:rFonts w:ascii="Times New Roman" w:hAnsi="Times New Roman" w:cs="Times New Roman" w:eastAsia="Times New Roman"/>
          <w:sz w:val="24"/>
          <w:szCs w:val="24"/>
          <w:spacing w:val="-1"/>
          <w:w w:val="100"/>
          <w:position w:val="-3"/>
        </w:rPr>
        <w:t>-</w:t>
      </w:r>
      <w:r>
        <w:rPr>
          <w:rFonts w:ascii="Times New Roman" w:hAnsi="Times New Roman" w:cs="Times New Roman" w:eastAsia="Times New Roman"/>
          <w:sz w:val="24"/>
          <w:szCs w:val="24"/>
          <w:spacing w:val="0"/>
          <w:w w:val="100"/>
          <w:position w:val="-3"/>
        </w:rPr>
        <w:t>4</w:t>
      </w:r>
      <w:r>
        <w:rPr>
          <w:rFonts w:ascii="Times New Roman" w:hAnsi="Times New Roman" w:cs="Times New Roman" w:eastAsia="Times New Roman"/>
          <w:sz w:val="24"/>
          <w:szCs w:val="24"/>
          <w:spacing w:val="0"/>
          <w:w w:val="100"/>
          <w:position w:val="-3"/>
        </w:rPr>
        <w:t> </w:t>
      </w:r>
      <w:r>
        <w:rPr>
          <w:rFonts w:ascii="Times New Roman" w:hAnsi="Times New Roman" w:cs="Times New Roman" w:eastAsia="Times New Roman"/>
          <w:sz w:val="24"/>
          <w:szCs w:val="24"/>
          <w:spacing w:val="0"/>
          <w:w w:val="100"/>
          <w:position w:val="-3"/>
        </w:rPr>
        <w:t> </w:t>
      </w:r>
      <w:r>
        <w:rPr>
          <w:rFonts w:ascii="細明體" w:hAnsi="細明體" w:cs="細明體" w:eastAsia="細明體"/>
          <w:sz w:val="24"/>
          <w:szCs w:val="24"/>
          <w:spacing w:val="0"/>
          <w:w w:val="100"/>
          <w:position w:val="-3"/>
        </w:rPr>
        <w:t>關子嶺風景區受訪遊客之交通工具調查分析表</w:t>
      </w:r>
      <w:r>
        <w:rPr>
          <w:rFonts w:ascii="細明體" w:hAnsi="細明體" w:cs="細明體" w:eastAsia="細明體"/>
          <w:sz w:val="24"/>
          <w:szCs w:val="24"/>
          <w:spacing w:val="0"/>
          <w:w w:val="100"/>
          <w:position w:val="0"/>
        </w:rPr>
      </w:r>
    </w:p>
    <w:p>
      <w:pPr>
        <w:spacing w:before="1" w:after="0" w:line="130" w:lineRule="exact"/>
        <w:jc w:val="left"/>
        <w:rPr>
          <w:sz w:val="13"/>
          <w:szCs w:val="13"/>
        </w:rPr>
      </w:pPr>
      <w:rPr/>
      <w:r>
        <w:rPr>
          <w:sz w:val="13"/>
          <w:szCs w:val="13"/>
        </w:rPr>
      </w:r>
    </w:p>
    <w:tbl>
      <w:tblPr>
        <w:tblW w:w="0" w:type="auto"/>
        <w:tblLook w:val="01E0"/>
        <w:tblLayout w:type="fixed"/>
        <w:tblCellMar>
          <w:left w:w="0" w:type="dxa"/>
          <w:right w:w="0" w:type="dxa"/>
          <w:bottom w:w="0" w:type="dxa"/>
          <w:top w:w="0" w:type="dxa"/>
        </w:tblCellMar>
        <w:jc w:val="left"/>
        <w:tblInd w:w="99.48" w:type="dxa"/>
      </w:tblPr>
      <w:tblGrid/>
      <w:tr>
        <w:trPr>
          <w:trHeight w:val="370" w:hRule="exact"/>
        </w:trPr>
        <w:tc>
          <w:tcPr>
            <w:tcW w:w="1442"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275"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交通工具</w:t>
            </w:r>
            <w:r>
              <w:rPr>
                <w:rFonts w:ascii="細明體" w:hAnsi="細明體" w:cs="細明體" w:eastAsia="細明體"/>
                <w:sz w:val="22"/>
                <w:szCs w:val="22"/>
                <w:spacing w:val="0"/>
                <w:w w:val="100"/>
                <w:position w:val="0"/>
              </w:rPr>
            </w:r>
          </w:p>
        </w:tc>
        <w:tc>
          <w:tcPr>
            <w:tcW w:w="1443"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460" w:right="437"/>
              <w:jc w:val="center"/>
              <w:rPr>
                <w:rFonts w:ascii="細明體" w:hAnsi="細明體" w:cs="細明體" w:eastAsia="細明體"/>
                <w:sz w:val="22"/>
                <w:szCs w:val="22"/>
              </w:rPr>
            </w:pPr>
            <w:rPr/>
            <w:r>
              <w:rPr>
                <w:rFonts w:ascii="細明體" w:hAnsi="細明體" w:cs="細明體" w:eastAsia="細明體"/>
                <w:sz w:val="22"/>
                <w:szCs w:val="22"/>
                <w:spacing w:val="0"/>
                <w:w w:val="100"/>
                <w:position w:val="-1"/>
              </w:rPr>
              <w:t>次數</w:t>
            </w:r>
            <w:r>
              <w:rPr>
                <w:rFonts w:ascii="細明體" w:hAnsi="細明體" w:cs="細明體" w:eastAsia="細明體"/>
                <w:sz w:val="22"/>
                <w:szCs w:val="22"/>
                <w:spacing w:val="0"/>
                <w:w w:val="100"/>
                <w:position w:val="0"/>
              </w:rPr>
            </w:r>
          </w:p>
        </w:tc>
        <w:tc>
          <w:tcPr>
            <w:tcW w:w="1359" w:type="dxa"/>
            <w:tcBorders>
              <w:top w:val="single" w:sz="4.640" w:space="0" w:color="000000"/>
              <w:bottom w:val="single" w:sz="4.640" w:space="0" w:color="000000"/>
              <w:left w:val="single" w:sz="4.640" w:space="0" w:color="000000"/>
              <w:right w:val="single" w:sz="4.640" w:space="0" w:color="000000"/>
            </w:tcBorders>
          </w:tcPr>
          <w:p>
            <w:pPr>
              <w:spacing w:before="0" w:after="0" w:line="293" w:lineRule="exact"/>
              <w:ind w:left="174" w:right="-20"/>
              <w:jc w:val="left"/>
              <w:rPr>
                <w:rFonts w:ascii="Arial" w:hAnsi="Arial" w:cs="Arial" w:eastAsia="Arial"/>
                <w:sz w:val="22"/>
                <w:szCs w:val="22"/>
              </w:rPr>
            </w:pPr>
            <w:rPr/>
            <w:r>
              <w:rPr>
                <w:rFonts w:ascii="細明體" w:hAnsi="細明體" w:cs="細明體" w:eastAsia="細明體"/>
                <w:sz w:val="22"/>
                <w:szCs w:val="22"/>
                <w:spacing w:val="0"/>
                <w:w w:val="100"/>
                <w:position w:val="-1"/>
              </w:rPr>
              <w:t>百分比</w:t>
            </w:r>
            <w:r>
              <w:rPr>
                <w:rFonts w:ascii="Arial" w:hAnsi="Arial" w:cs="Arial" w:eastAsia="Arial"/>
                <w:sz w:val="22"/>
                <w:szCs w:val="22"/>
                <w:spacing w:val="0"/>
                <w:w w:val="100"/>
                <w:position w:val="-1"/>
              </w:rPr>
              <w:t>(%)</w:t>
            </w:r>
            <w:r>
              <w:rPr>
                <w:rFonts w:ascii="Arial" w:hAnsi="Arial" w:cs="Arial" w:eastAsia="Arial"/>
                <w:sz w:val="22"/>
                <w:szCs w:val="22"/>
                <w:spacing w:val="0"/>
                <w:w w:val="100"/>
                <w:position w:val="0"/>
              </w:rPr>
            </w:r>
          </w:p>
        </w:tc>
        <w:tc>
          <w:tcPr>
            <w:tcW w:w="1440"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273"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交通工具</w:t>
            </w:r>
            <w:r>
              <w:rPr>
                <w:rFonts w:ascii="細明體" w:hAnsi="細明體" w:cs="細明體" w:eastAsia="細明體"/>
                <w:sz w:val="22"/>
                <w:szCs w:val="22"/>
                <w:spacing w:val="0"/>
                <w:w w:val="100"/>
                <w:position w:val="0"/>
              </w:rPr>
            </w:r>
          </w:p>
        </w:tc>
        <w:tc>
          <w:tcPr>
            <w:tcW w:w="1443"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459" w:right="437"/>
              <w:jc w:val="center"/>
              <w:rPr>
                <w:rFonts w:ascii="細明體" w:hAnsi="細明體" w:cs="細明體" w:eastAsia="細明體"/>
                <w:sz w:val="22"/>
                <w:szCs w:val="22"/>
              </w:rPr>
            </w:pPr>
            <w:rPr/>
            <w:r>
              <w:rPr>
                <w:rFonts w:ascii="細明體" w:hAnsi="細明體" w:cs="細明體" w:eastAsia="細明體"/>
                <w:sz w:val="22"/>
                <w:szCs w:val="22"/>
                <w:spacing w:val="0"/>
                <w:w w:val="100"/>
                <w:position w:val="-1"/>
              </w:rPr>
              <w:t>次數</w:t>
            </w:r>
            <w:r>
              <w:rPr>
                <w:rFonts w:ascii="細明體" w:hAnsi="細明體" w:cs="細明體" w:eastAsia="細明體"/>
                <w:sz w:val="22"/>
                <w:szCs w:val="22"/>
                <w:spacing w:val="0"/>
                <w:w w:val="100"/>
                <w:position w:val="0"/>
              </w:rPr>
            </w:r>
          </w:p>
        </w:tc>
        <w:tc>
          <w:tcPr>
            <w:tcW w:w="1397" w:type="dxa"/>
            <w:tcBorders>
              <w:top w:val="single" w:sz="4.640" w:space="0" w:color="000000"/>
              <w:bottom w:val="single" w:sz="4.640" w:space="0" w:color="000000"/>
              <w:left w:val="single" w:sz="4.640" w:space="0" w:color="000000"/>
              <w:right w:val="single" w:sz="4.640" w:space="0" w:color="000000"/>
            </w:tcBorders>
          </w:tcPr>
          <w:p>
            <w:pPr>
              <w:spacing w:before="0" w:after="0" w:line="293" w:lineRule="exact"/>
              <w:ind w:left="196" w:right="-20"/>
              <w:jc w:val="left"/>
              <w:rPr>
                <w:rFonts w:ascii="Arial" w:hAnsi="Arial" w:cs="Arial" w:eastAsia="Arial"/>
                <w:sz w:val="22"/>
                <w:szCs w:val="22"/>
              </w:rPr>
            </w:pPr>
            <w:rPr/>
            <w:r>
              <w:rPr>
                <w:rFonts w:ascii="細明體" w:hAnsi="細明體" w:cs="細明體" w:eastAsia="細明體"/>
                <w:sz w:val="22"/>
                <w:szCs w:val="22"/>
                <w:spacing w:val="0"/>
                <w:w w:val="100"/>
                <w:position w:val="-1"/>
              </w:rPr>
              <w:t>百分比</w:t>
            </w:r>
            <w:r>
              <w:rPr>
                <w:rFonts w:ascii="Arial" w:hAnsi="Arial" w:cs="Arial" w:eastAsia="Arial"/>
                <w:sz w:val="22"/>
                <w:szCs w:val="22"/>
                <w:spacing w:val="0"/>
                <w:w w:val="100"/>
                <w:position w:val="-1"/>
              </w:rPr>
              <w:t>(%)</w:t>
            </w:r>
            <w:r>
              <w:rPr>
                <w:rFonts w:ascii="Arial" w:hAnsi="Arial" w:cs="Arial" w:eastAsia="Arial"/>
                <w:sz w:val="22"/>
                <w:szCs w:val="22"/>
                <w:spacing w:val="0"/>
                <w:w w:val="100"/>
                <w:position w:val="0"/>
              </w:rPr>
            </w:r>
          </w:p>
        </w:tc>
      </w:tr>
      <w:tr>
        <w:trPr>
          <w:trHeight w:val="370" w:hRule="exact"/>
        </w:trPr>
        <w:tc>
          <w:tcPr>
            <w:tcW w:w="1442"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385"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自行車</w:t>
            </w:r>
            <w:r>
              <w:rPr>
                <w:rFonts w:ascii="細明體" w:hAnsi="細明體" w:cs="細明體" w:eastAsia="細明體"/>
                <w:sz w:val="22"/>
                <w:szCs w:val="22"/>
                <w:spacing w:val="0"/>
                <w:w w:val="100"/>
                <w:position w:val="0"/>
              </w:rPr>
            </w:r>
          </w:p>
        </w:tc>
        <w:tc>
          <w:tcPr>
            <w:tcW w:w="1443"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623" w:right="605"/>
              <w:jc w:val="center"/>
              <w:rPr>
                <w:rFonts w:ascii="Arial" w:hAnsi="Arial" w:cs="Arial" w:eastAsia="Arial"/>
                <w:sz w:val="22"/>
                <w:szCs w:val="22"/>
              </w:rPr>
            </w:pPr>
            <w:rPr/>
            <w:r>
              <w:rPr>
                <w:rFonts w:ascii="Arial" w:hAnsi="Arial" w:cs="Arial" w:eastAsia="Arial"/>
                <w:sz w:val="22"/>
                <w:szCs w:val="22"/>
                <w:spacing w:val="0"/>
                <w:w w:val="90"/>
              </w:rPr>
              <w:t>6</w:t>
            </w:r>
            <w:r>
              <w:rPr>
                <w:rFonts w:ascii="Arial" w:hAnsi="Arial" w:cs="Arial" w:eastAsia="Arial"/>
                <w:sz w:val="22"/>
                <w:szCs w:val="22"/>
                <w:spacing w:val="0"/>
                <w:w w:val="100"/>
              </w:rPr>
            </w:r>
          </w:p>
        </w:tc>
        <w:tc>
          <w:tcPr>
            <w:tcW w:w="1359"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69" w:right="454"/>
              <w:jc w:val="center"/>
              <w:rPr>
                <w:rFonts w:ascii="Arial" w:hAnsi="Arial" w:cs="Arial" w:eastAsia="Arial"/>
                <w:sz w:val="22"/>
                <w:szCs w:val="22"/>
              </w:rPr>
            </w:pPr>
            <w:rPr/>
            <w:r>
              <w:rPr>
                <w:rFonts w:ascii="Arial" w:hAnsi="Arial" w:cs="Arial" w:eastAsia="Arial"/>
                <w:sz w:val="22"/>
                <w:szCs w:val="22"/>
                <w:spacing w:val="0"/>
                <w:w w:val="108"/>
              </w:rPr>
              <w:t>5.9</w:t>
            </w:r>
            <w:r>
              <w:rPr>
                <w:rFonts w:ascii="Arial" w:hAnsi="Arial" w:cs="Arial" w:eastAsia="Arial"/>
                <w:sz w:val="22"/>
                <w:szCs w:val="22"/>
                <w:spacing w:val="0"/>
                <w:w w:val="100"/>
              </w:rPr>
            </w:r>
          </w:p>
        </w:tc>
        <w:tc>
          <w:tcPr>
            <w:tcW w:w="1440"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383"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休旅車</w:t>
            </w:r>
            <w:r>
              <w:rPr>
                <w:rFonts w:ascii="細明體" w:hAnsi="細明體" w:cs="細明體" w:eastAsia="細明體"/>
                <w:sz w:val="22"/>
                <w:szCs w:val="22"/>
                <w:spacing w:val="0"/>
                <w:w w:val="100"/>
                <w:position w:val="0"/>
              </w:rPr>
            </w:r>
          </w:p>
        </w:tc>
        <w:tc>
          <w:tcPr>
            <w:tcW w:w="1443"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622" w:right="605"/>
              <w:jc w:val="center"/>
              <w:rPr>
                <w:rFonts w:ascii="Arial" w:hAnsi="Arial" w:cs="Arial" w:eastAsia="Arial"/>
                <w:sz w:val="22"/>
                <w:szCs w:val="22"/>
              </w:rPr>
            </w:pPr>
            <w:rPr/>
            <w:r>
              <w:rPr>
                <w:rFonts w:ascii="Arial" w:hAnsi="Arial" w:cs="Arial" w:eastAsia="Arial"/>
                <w:sz w:val="22"/>
                <w:szCs w:val="22"/>
                <w:spacing w:val="0"/>
                <w:w w:val="90"/>
              </w:rPr>
              <w:t>6</w:t>
            </w:r>
            <w:r>
              <w:rPr>
                <w:rFonts w:ascii="Arial" w:hAnsi="Arial" w:cs="Arial" w:eastAsia="Arial"/>
                <w:sz w:val="22"/>
                <w:szCs w:val="22"/>
                <w:spacing w:val="0"/>
                <w:w w:val="100"/>
              </w:rPr>
            </w:r>
          </w:p>
        </w:tc>
        <w:tc>
          <w:tcPr>
            <w:tcW w:w="1397"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90" w:right="470"/>
              <w:jc w:val="center"/>
              <w:rPr>
                <w:rFonts w:ascii="Arial" w:hAnsi="Arial" w:cs="Arial" w:eastAsia="Arial"/>
                <w:sz w:val="22"/>
                <w:szCs w:val="22"/>
              </w:rPr>
            </w:pPr>
            <w:rPr/>
            <w:r>
              <w:rPr>
                <w:rFonts w:ascii="Arial" w:hAnsi="Arial" w:cs="Arial" w:eastAsia="Arial"/>
                <w:sz w:val="22"/>
                <w:szCs w:val="22"/>
                <w:spacing w:val="0"/>
                <w:w w:val="108"/>
              </w:rPr>
              <w:t>5.9</w:t>
            </w:r>
            <w:r>
              <w:rPr>
                <w:rFonts w:ascii="Arial" w:hAnsi="Arial" w:cs="Arial" w:eastAsia="Arial"/>
                <w:sz w:val="22"/>
                <w:szCs w:val="22"/>
                <w:spacing w:val="0"/>
                <w:w w:val="100"/>
              </w:rPr>
            </w:r>
          </w:p>
        </w:tc>
      </w:tr>
      <w:tr>
        <w:trPr>
          <w:trHeight w:val="1090" w:hRule="exact"/>
        </w:trPr>
        <w:tc>
          <w:tcPr>
            <w:tcW w:w="1442"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459" w:right="437"/>
              <w:jc w:val="center"/>
              <w:rPr>
                <w:rFonts w:ascii="細明體" w:hAnsi="細明體" w:cs="細明體" w:eastAsia="細明體"/>
                <w:sz w:val="22"/>
                <w:szCs w:val="22"/>
              </w:rPr>
            </w:pPr>
            <w:rPr/>
            <w:r>
              <w:rPr>
                <w:rFonts w:ascii="細明體" w:hAnsi="細明體" w:cs="細明體" w:eastAsia="細明體"/>
                <w:sz w:val="22"/>
                <w:szCs w:val="22"/>
                <w:spacing w:val="0"/>
                <w:w w:val="100"/>
                <w:position w:val="-1"/>
              </w:rPr>
              <w:t>機車</w:t>
            </w:r>
            <w:r>
              <w:rPr>
                <w:rFonts w:ascii="細明體" w:hAnsi="細明體" w:cs="細明體" w:eastAsia="細明體"/>
                <w:sz w:val="22"/>
                <w:szCs w:val="22"/>
                <w:spacing w:val="0"/>
                <w:w w:val="100"/>
                <w:position w:val="0"/>
              </w:rPr>
            </w:r>
          </w:p>
        </w:tc>
        <w:tc>
          <w:tcPr>
            <w:tcW w:w="1443" w:type="dxa"/>
            <w:tcBorders>
              <w:top w:val="single" w:sz="4.640" w:space="0" w:color="000000"/>
              <w:bottom w:val="single" w:sz="4.640" w:space="0" w:color="000000"/>
              <w:left w:val="single" w:sz="4.640" w:space="0" w:color="000000"/>
              <w:right w:val="single" w:sz="4.640" w:space="0" w:color="000000"/>
            </w:tcBorders>
          </w:tcPr>
          <w:p>
            <w:pPr>
              <w:spacing w:before="10" w:after="0" w:line="190" w:lineRule="exact"/>
              <w:jc w:val="left"/>
              <w:rPr>
                <w:sz w:val="19"/>
                <w:szCs w:val="19"/>
              </w:rPr>
            </w:pPr>
            <w:rPr/>
            <w:r>
              <w:rPr>
                <w:sz w:val="19"/>
                <w:szCs w:val="19"/>
              </w:rPr>
            </w:r>
          </w:p>
          <w:p>
            <w:pPr>
              <w:spacing w:before="0" w:after="0" w:line="200" w:lineRule="exact"/>
              <w:jc w:val="left"/>
              <w:rPr>
                <w:sz w:val="20"/>
                <w:szCs w:val="20"/>
              </w:rPr>
            </w:pPr>
            <w:rPr/>
            <w:r>
              <w:rPr>
                <w:sz w:val="20"/>
                <w:szCs w:val="20"/>
              </w:rPr>
            </w:r>
          </w:p>
          <w:p>
            <w:pPr>
              <w:spacing w:before="0" w:after="0" w:line="240" w:lineRule="auto"/>
              <w:ind w:left="623" w:right="605"/>
              <w:jc w:val="center"/>
              <w:rPr>
                <w:rFonts w:ascii="Arial" w:hAnsi="Arial" w:cs="Arial" w:eastAsia="Arial"/>
                <w:sz w:val="22"/>
                <w:szCs w:val="22"/>
              </w:rPr>
            </w:pPr>
            <w:rPr/>
            <w:r>
              <w:rPr>
                <w:rFonts w:ascii="Arial" w:hAnsi="Arial" w:cs="Arial" w:eastAsia="Arial"/>
                <w:sz w:val="22"/>
                <w:szCs w:val="22"/>
                <w:spacing w:val="0"/>
                <w:w w:val="90"/>
              </w:rPr>
              <w:t>1</w:t>
            </w:r>
            <w:r>
              <w:rPr>
                <w:rFonts w:ascii="Arial" w:hAnsi="Arial" w:cs="Arial" w:eastAsia="Arial"/>
                <w:sz w:val="22"/>
                <w:szCs w:val="22"/>
                <w:spacing w:val="0"/>
                <w:w w:val="100"/>
              </w:rPr>
            </w:r>
          </w:p>
        </w:tc>
        <w:tc>
          <w:tcPr>
            <w:tcW w:w="1359" w:type="dxa"/>
            <w:tcBorders>
              <w:top w:val="single" w:sz="4.640" w:space="0" w:color="000000"/>
              <w:bottom w:val="single" w:sz="4.640" w:space="0" w:color="000000"/>
              <w:left w:val="single" w:sz="4.640" w:space="0" w:color="000000"/>
              <w:right w:val="single" w:sz="4.640" w:space="0" w:color="000000"/>
            </w:tcBorders>
          </w:tcPr>
          <w:p>
            <w:pPr>
              <w:spacing w:before="10" w:after="0" w:line="190" w:lineRule="exact"/>
              <w:jc w:val="left"/>
              <w:rPr>
                <w:sz w:val="19"/>
                <w:szCs w:val="19"/>
              </w:rPr>
            </w:pPr>
            <w:rPr/>
            <w:r>
              <w:rPr>
                <w:sz w:val="19"/>
                <w:szCs w:val="19"/>
              </w:rPr>
            </w:r>
          </w:p>
          <w:p>
            <w:pPr>
              <w:spacing w:before="0" w:after="0" w:line="200" w:lineRule="exact"/>
              <w:jc w:val="left"/>
              <w:rPr>
                <w:sz w:val="20"/>
                <w:szCs w:val="20"/>
              </w:rPr>
            </w:pPr>
            <w:rPr/>
            <w:r>
              <w:rPr>
                <w:sz w:val="20"/>
                <w:szCs w:val="20"/>
              </w:rPr>
            </w:r>
          </w:p>
          <w:p>
            <w:pPr>
              <w:spacing w:before="0" w:after="0" w:line="240" w:lineRule="auto"/>
              <w:ind w:left="469" w:right="454"/>
              <w:jc w:val="center"/>
              <w:rPr>
                <w:rFonts w:ascii="Arial" w:hAnsi="Arial" w:cs="Arial" w:eastAsia="Arial"/>
                <w:sz w:val="22"/>
                <w:szCs w:val="22"/>
              </w:rPr>
            </w:pPr>
            <w:rPr/>
            <w:r>
              <w:rPr>
                <w:rFonts w:ascii="Arial" w:hAnsi="Arial" w:cs="Arial" w:eastAsia="Arial"/>
                <w:sz w:val="22"/>
                <w:szCs w:val="22"/>
                <w:spacing w:val="0"/>
                <w:w w:val="108"/>
              </w:rPr>
              <w:t>1.0</w:t>
            </w:r>
            <w:r>
              <w:rPr>
                <w:rFonts w:ascii="Arial" w:hAnsi="Arial" w:cs="Arial" w:eastAsia="Arial"/>
                <w:sz w:val="22"/>
                <w:szCs w:val="22"/>
                <w:spacing w:val="0"/>
                <w:w w:val="100"/>
              </w:rPr>
            </w:r>
          </w:p>
        </w:tc>
        <w:tc>
          <w:tcPr>
            <w:tcW w:w="1440"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63" w:right="43"/>
              <w:jc w:val="center"/>
              <w:rPr>
                <w:rFonts w:ascii="細明體" w:hAnsi="細明體" w:cs="細明體" w:eastAsia="細明體"/>
                <w:sz w:val="22"/>
                <w:szCs w:val="22"/>
              </w:rPr>
            </w:pPr>
            <w:rPr/>
            <w:r>
              <w:rPr>
                <w:rFonts w:ascii="細明體" w:hAnsi="細明體" w:cs="細明體" w:eastAsia="細明體"/>
                <w:sz w:val="22"/>
                <w:szCs w:val="22"/>
                <w:spacing w:val="-48"/>
                <w:w w:val="100"/>
                <w:position w:val="-1"/>
              </w:rPr>
              <w:t>公、</w:t>
            </w:r>
            <w:r>
              <w:rPr>
                <w:rFonts w:ascii="細明體" w:hAnsi="細明體" w:cs="細明體" w:eastAsia="細明體"/>
                <w:sz w:val="22"/>
                <w:szCs w:val="22"/>
                <w:spacing w:val="0"/>
                <w:w w:val="100"/>
                <w:position w:val="-1"/>
              </w:rPr>
              <w:t>民營客運</w:t>
            </w:r>
            <w:r>
              <w:rPr>
                <w:rFonts w:ascii="細明體" w:hAnsi="細明體" w:cs="細明體" w:eastAsia="細明體"/>
                <w:sz w:val="22"/>
                <w:szCs w:val="22"/>
                <w:spacing w:val="0"/>
                <w:w w:val="100"/>
                <w:position w:val="0"/>
              </w:rPr>
            </w:r>
          </w:p>
          <w:p>
            <w:pPr>
              <w:spacing w:before="19" w:after="0" w:line="253" w:lineRule="auto"/>
              <w:ind w:left="137" w:right="119"/>
              <w:jc w:val="center"/>
              <w:rPr>
                <w:rFonts w:ascii="細明體" w:hAnsi="細明體" w:cs="細明體" w:eastAsia="細明體"/>
                <w:sz w:val="22"/>
                <w:szCs w:val="22"/>
              </w:rPr>
            </w:pPr>
            <w:rPr/>
            <w:r>
              <w:rPr>
                <w:rFonts w:ascii="細明體" w:hAnsi="細明體" w:cs="細明體" w:eastAsia="細明體"/>
                <w:sz w:val="22"/>
                <w:szCs w:val="22"/>
                <w:spacing w:val="0"/>
                <w:w w:val="100"/>
              </w:rPr>
              <w:t>等大眾</w:t>
            </w:r>
            <w:r>
              <w:rPr>
                <w:rFonts w:ascii="細明體" w:hAnsi="細明體" w:cs="細明體" w:eastAsia="細明體"/>
                <w:sz w:val="22"/>
                <w:szCs w:val="22"/>
                <w:spacing w:val="-2"/>
                <w:w w:val="100"/>
              </w:rPr>
              <w:t>運</w:t>
            </w:r>
            <w:r>
              <w:rPr>
                <w:rFonts w:ascii="細明體" w:hAnsi="細明體" w:cs="細明體" w:eastAsia="細明體"/>
                <w:sz w:val="22"/>
                <w:szCs w:val="22"/>
                <w:spacing w:val="0"/>
                <w:w w:val="100"/>
              </w:rPr>
              <w:t>輸</w:t>
            </w:r>
            <w:r>
              <w:rPr>
                <w:rFonts w:ascii="細明體" w:hAnsi="細明體" w:cs="細明體" w:eastAsia="細明體"/>
                <w:sz w:val="22"/>
                <w:szCs w:val="22"/>
                <w:spacing w:val="0"/>
                <w:w w:val="100"/>
              </w:rPr>
              <w:t> </w:t>
            </w:r>
            <w:r>
              <w:rPr>
                <w:rFonts w:ascii="細明體" w:hAnsi="細明體" w:cs="細明體" w:eastAsia="細明體"/>
                <w:sz w:val="22"/>
                <w:szCs w:val="22"/>
                <w:spacing w:val="0"/>
                <w:w w:val="100"/>
              </w:rPr>
              <w:t>工具</w:t>
            </w:r>
          </w:p>
        </w:tc>
        <w:tc>
          <w:tcPr>
            <w:tcW w:w="1443" w:type="dxa"/>
            <w:tcBorders>
              <w:top w:val="single" w:sz="4.640" w:space="0" w:color="000000"/>
              <w:bottom w:val="single" w:sz="4.640" w:space="0" w:color="000000"/>
              <w:left w:val="single" w:sz="4.640" w:space="0" w:color="000000"/>
              <w:right w:val="single" w:sz="4.640" w:space="0" w:color="000000"/>
            </w:tcBorders>
          </w:tcPr>
          <w:p>
            <w:pPr>
              <w:spacing w:before="10" w:after="0" w:line="190" w:lineRule="exact"/>
              <w:jc w:val="left"/>
              <w:rPr>
                <w:sz w:val="19"/>
                <w:szCs w:val="19"/>
              </w:rPr>
            </w:pPr>
            <w:rPr/>
            <w:r>
              <w:rPr>
                <w:sz w:val="19"/>
                <w:szCs w:val="19"/>
              </w:rPr>
            </w:r>
          </w:p>
          <w:p>
            <w:pPr>
              <w:spacing w:before="0" w:after="0" w:line="200" w:lineRule="exact"/>
              <w:jc w:val="left"/>
              <w:rPr>
                <w:sz w:val="20"/>
                <w:szCs w:val="20"/>
              </w:rPr>
            </w:pPr>
            <w:rPr/>
            <w:r>
              <w:rPr>
                <w:sz w:val="20"/>
                <w:szCs w:val="20"/>
              </w:rPr>
            </w:r>
          </w:p>
          <w:p>
            <w:pPr>
              <w:spacing w:before="0" w:after="0" w:line="240" w:lineRule="auto"/>
              <w:ind w:left="567" w:right="550"/>
              <w:jc w:val="center"/>
              <w:rPr>
                <w:rFonts w:ascii="Arial" w:hAnsi="Arial" w:cs="Arial" w:eastAsia="Arial"/>
                <w:sz w:val="22"/>
                <w:szCs w:val="22"/>
              </w:rPr>
            </w:pPr>
            <w:rPr/>
            <w:r>
              <w:rPr>
                <w:rFonts w:ascii="Arial" w:hAnsi="Arial" w:cs="Arial" w:eastAsia="Arial"/>
                <w:sz w:val="22"/>
                <w:szCs w:val="22"/>
                <w:spacing w:val="0"/>
                <w:w w:val="90"/>
              </w:rPr>
              <w:t>31</w:t>
            </w:r>
            <w:r>
              <w:rPr>
                <w:rFonts w:ascii="Arial" w:hAnsi="Arial" w:cs="Arial" w:eastAsia="Arial"/>
                <w:sz w:val="22"/>
                <w:szCs w:val="22"/>
                <w:spacing w:val="0"/>
                <w:w w:val="100"/>
              </w:rPr>
            </w:r>
          </w:p>
        </w:tc>
        <w:tc>
          <w:tcPr>
            <w:tcW w:w="1397" w:type="dxa"/>
            <w:tcBorders>
              <w:top w:val="single" w:sz="4.640" w:space="0" w:color="000000"/>
              <w:bottom w:val="single" w:sz="4.640" w:space="0" w:color="000000"/>
              <w:left w:val="single" w:sz="4.640" w:space="0" w:color="000000"/>
              <w:right w:val="single" w:sz="4.640" w:space="0" w:color="000000"/>
            </w:tcBorders>
          </w:tcPr>
          <w:p>
            <w:pPr>
              <w:spacing w:before="10" w:after="0" w:line="190" w:lineRule="exact"/>
              <w:jc w:val="left"/>
              <w:rPr>
                <w:sz w:val="19"/>
                <w:szCs w:val="19"/>
              </w:rPr>
            </w:pPr>
            <w:rPr/>
            <w:r>
              <w:rPr>
                <w:sz w:val="19"/>
                <w:szCs w:val="19"/>
              </w:rPr>
            </w:r>
          </w:p>
          <w:p>
            <w:pPr>
              <w:spacing w:before="0" w:after="0" w:line="200" w:lineRule="exact"/>
              <w:jc w:val="left"/>
              <w:rPr>
                <w:sz w:val="20"/>
                <w:szCs w:val="20"/>
              </w:rPr>
            </w:pPr>
            <w:rPr/>
            <w:r>
              <w:rPr>
                <w:sz w:val="20"/>
                <w:szCs w:val="20"/>
              </w:rPr>
            </w:r>
          </w:p>
          <w:p>
            <w:pPr>
              <w:spacing w:before="0" w:after="0" w:line="240" w:lineRule="auto"/>
              <w:ind w:left="435" w:right="415"/>
              <w:jc w:val="center"/>
              <w:rPr>
                <w:rFonts w:ascii="Arial" w:hAnsi="Arial" w:cs="Arial" w:eastAsia="Arial"/>
                <w:sz w:val="22"/>
                <w:szCs w:val="22"/>
              </w:rPr>
            </w:pPr>
            <w:rPr/>
            <w:r>
              <w:rPr>
                <w:rFonts w:ascii="Arial" w:hAnsi="Arial" w:cs="Arial" w:eastAsia="Arial"/>
                <w:sz w:val="22"/>
                <w:szCs w:val="22"/>
                <w:spacing w:val="0"/>
                <w:w w:val="103"/>
              </w:rPr>
              <w:t>30.7</w:t>
            </w:r>
            <w:r>
              <w:rPr>
                <w:rFonts w:ascii="Arial" w:hAnsi="Arial" w:cs="Arial" w:eastAsia="Arial"/>
                <w:sz w:val="22"/>
                <w:szCs w:val="22"/>
                <w:spacing w:val="0"/>
                <w:w w:val="100"/>
              </w:rPr>
            </w:r>
          </w:p>
        </w:tc>
      </w:tr>
      <w:tr>
        <w:trPr>
          <w:trHeight w:val="372" w:hRule="exact"/>
        </w:trPr>
        <w:tc>
          <w:tcPr>
            <w:tcW w:w="1442"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459" w:right="437"/>
              <w:jc w:val="center"/>
              <w:rPr>
                <w:rFonts w:ascii="細明體" w:hAnsi="細明體" w:cs="細明體" w:eastAsia="細明體"/>
                <w:sz w:val="22"/>
                <w:szCs w:val="22"/>
              </w:rPr>
            </w:pPr>
            <w:rPr/>
            <w:r>
              <w:rPr>
                <w:rFonts w:ascii="細明體" w:hAnsi="細明體" w:cs="細明體" w:eastAsia="細明體"/>
                <w:sz w:val="22"/>
                <w:szCs w:val="22"/>
                <w:spacing w:val="0"/>
                <w:w w:val="100"/>
                <w:position w:val="-1"/>
              </w:rPr>
              <w:t>轎車</w:t>
            </w:r>
            <w:r>
              <w:rPr>
                <w:rFonts w:ascii="細明體" w:hAnsi="細明體" w:cs="細明體" w:eastAsia="細明體"/>
                <w:sz w:val="22"/>
                <w:szCs w:val="22"/>
                <w:spacing w:val="0"/>
                <w:w w:val="100"/>
                <w:position w:val="0"/>
              </w:rPr>
            </w:r>
          </w:p>
        </w:tc>
        <w:tc>
          <w:tcPr>
            <w:tcW w:w="1443"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568" w:right="550"/>
              <w:jc w:val="center"/>
              <w:rPr>
                <w:rFonts w:ascii="Arial" w:hAnsi="Arial" w:cs="Arial" w:eastAsia="Arial"/>
                <w:sz w:val="22"/>
                <w:szCs w:val="22"/>
              </w:rPr>
            </w:pPr>
            <w:rPr/>
            <w:r>
              <w:rPr>
                <w:rFonts w:ascii="Arial" w:hAnsi="Arial" w:cs="Arial" w:eastAsia="Arial"/>
                <w:sz w:val="22"/>
                <w:szCs w:val="22"/>
                <w:spacing w:val="0"/>
                <w:w w:val="90"/>
              </w:rPr>
              <w:t>57</w:t>
            </w:r>
            <w:r>
              <w:rPr>
                <w:rFonts w:ascii="Arial" w:hAnsi="Arial" w:cs="Arial" w:eastAsia="Arial"/>
                <w:sz w:val="22"/>
                <w:szCs w:val="22"/>
                <w:spacing w:val="0"/>
                <w:w w:val="100"/>
              </w:rPr>
            </w:r>
          </w:p>
        </w:tc>
        <w:tc>
          <w:tcPr>
            <w:tcW w:w="1359"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414" w:right="399"/>
              <w:jc w:val="center"/>
              <w:rPr>
                <w:rFonts w:ascii="Arial" w:hAnsi="Arial" w:cs="Arial" w:eastAsia="Arial"/>
                <w:sz w:val="22"/>
                <w:szCs w:val="22"/>
              </w:rPr>
            </w:pPr>
            <w:rPr/>
            <w:r>
              <w:rPr>
                <w:rFonts w:ascii="Arial" w:hAnsi="Arial" w:cs="Arial" w:eastAsia="Arial"/>
                <w:sz w:val="22"/>
                <w:szCs w:val="22"/>
                <w:spacing w:val="0"/>
                <w:w w:val="103"/>
              </w:rPr>
              <w:t>56.4</w:t>
            </w:r>
            <w:r>
              <w:rPr>
                <w:rFonts w:ascii="Arial" w:hAnsi="Arial" w:cs="Arial" w:eastAsia="Arial"/>
                <w:sz w:val="22"/>
                <w:szCs w:val="22"/>
                <w:spacing w:val="0"/>
                <w:w w:val="100"/>
              </w:rPr>
            </w:r>
          </w:p>
        </w:tc>
        <w:tc>
          <w:tcPr>
            <w:tcW w:w="4280" w:type="dxa"/>
            <w:gridSpan w:val="3"/>
            <w:tcBorders>
              <w:top w:val="single" w:sz="4.640" w:space="0" w:color="000000"/>
              <w:bottom w:val="single" w:sz="4.640" w:space="0" w:color="000000"/>
              <w:left w:val="single" w:sz="4.640" w:space="0" w:color="000000"/>
              <w:right w:val="single" w:sz="4.640" w:space="0" w:color="000000"/>
            </w:tcBorders>
          </w:tcPr>
          <w:p>
            <w:pPr/>
            <w:rPr/>
          </w:p>
        </w:tc>
      </w:tr>
    </w:tbl>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7" w:after="0" w:line="240" w:lineRule="exact"/>
        <w:jc w:val="left"/>
        <w:rPr>
          <w:sz w:val="24"/>
          <w:szCs w:val="24"/>
        </w:rPr>
      </w:pPr>
      <w:rPr/>
      <w:r>
        <w:rPr>
          <w:sz w:val="24"/>
          <w:szCs w:val="24"/>
        </w:rPr>
      </w:r>
    </w:p>
    <w:p>
      <w:pPr>
        <w:spacing w:before="0" w:after="0" w:line="303" w:lineRule="exact"/>
        <w:ind w:left="698" w:right="-20"/>
        <w:jc w:val="left"/>
        <w:rPr>
          <w:rFonts w:ascii="細明體" w:hAnsi="細明體" w:cs="細明體" w:eastAsia="細明體"/>
          <w:sz w:val="24"/>
          <w:szCs w:val="24"/>
        </w:rPr>
      </w:pPr>
      <w:rPr/>
      <w:r>
        <w:rPr>
          <w:rFonts w:ascii="Arial" w:hAnsi="Arial" w:cs="Arial" w:eastAsia="Arial"/>
          <w:sz w:val="24"/>
          <w:szCs w:val="24"/>
          <w:spacing w:val="0"/>
          <w:w w:val="100"/>
          <w:position w:val="-1"/>
        </w:rPr>
        <w:t>4.</w:t>
      </w:r>
      <w:r>
        <w:rPr>
          <w:rFonts w:ascii="Arial" w:hAnsi="Arial" w:cs="Arial" w:eastAsia="Arial"/>
          <w:sz w:val="24"/>
          <w:szCs w:val="24"/>
          <w:spacing w:val="0"/>
          <w:w w:val="100"/>
          <w:position w:val="-1"/>
        </w:rPr>
        <w:t> </w:t>
      </w:r>
      <w:r>
        <w:rPr>
          <w:rFonts w:ascii="Arial" w:hAnsi="Arial" w:cs="Arial" w:eastAsia="Arial"/>
          <w:sz w:val="24"/>
          <w:szCs w:val="24"/>
          <w:spacing w:val="25"/>
          <w:w w:val="100"/>
          <w:position w:val="-1"/>
        </w:rPr>
        <w:t> </w:t>
      </w:r>
      <w:r>
        <w:rPr>
          <w:rFonts w:ascii="細明體" w:hAnsi="細明體" w:cs="細明體" w:eastAsia="細明體"/>
          <w:sz w:val="24"/>
          <w:szCs w:val="24"/>
          <w:spacing w:val="0"/>
          <w:w w:val="100"/>
          <w:position w:val="-1"/>
        </w:rPr>
        <w:t>選擇前往關子嶺風景區的因素</w:t>
      </w:r>
      <w:r>
        <w:rPr>
          <w:rFonts w:ascii="細明體" w:hAnsi="細明體" w:cs="細明體" w:eastAsia="細明體"/>
          <w:sz w:val="24"/>
          <w:szCs w:val="24"/>
          <w:spacing w:val="0"/>
          <w:w w:val="100"/>
          <w:position w:val="0"/>
        </w:rPr>
      </w:r>
    </w:p>
    <w:p>
      <w:pPr>
        <w:spacing w:before="57" w:after="0" w:line="360" w:lineRule="exact"/>
        <w:ind w:left="784" w:right="291" w:firstLine="425"/>
        <w:jc w:val="both"/>
        <w:rPr>
          <w:rFonts w:ascii="細明體" w:hAnsi="細明體" w:cs="細明體" w:eastAsia="細明體"/>
          <w:sz w:val="24"/>
          <w:szCs w:val="24"/>
        </w:rPr>
      </w:pPr>
      <w:rPr/>
      <w:r>
        <w:rPr>
          <w:rFonts w:ascii="細明體" w:hAnsi="細明體" w:cs="細明體" w:eastAsia="細明體"/>
          <w:sz w:val="24"/>
          <w:szCs w:val="24"/>
        </w:rPr>
        <w:t>根據表</w:t>
      </w:r>
      <w:r>
        <w:rPr>
          <w:rFonts w:ascii="細明體" w:hAnsi="細明體" w:cs="細明體" w:eastAsia="細明體"/>
          <w:sz w:val="24"/>
          <w:szCs w:val="24"/>
          <w:spacing w:val="-59"/>
        </w:rPr>
        <w:t> </w:t>
      </w:r>
      <w:r>
        <w:rPr>
          <w:rFonts w:ascii="Arial" w:hAnsi="Arial" w:cs="Arial" w:eastAsia="Arial"/>
          <w:sz w:val="24"/>
          <w:szCs w:val="24"/>
          <w:spacing w:val="0"/>
          <w:w w:val="89"/>
        </w:rPr>
        <w:t>4</w:t>
      </w:r>
      <w:r>
        <w:rPr>
          <w:rFonts w:ascii="Arial" w:hAnsi="Arial" w:cs="Arial" w:eastAsia="Arial"/>
          <w:sz w:val="24"/>
          <w:szCs w:val="24"/>
          <w:spacing w:val="0"/>
          <w:w w:val="150"/>
        </w:rPr>
        <w:t>-</w:t>
      </w:r>
      <w:r>
        <w:rPr>
          <w:rFonts w:ascii="Arial" w:hAnsi="Arial" w:cs="Arial" w:eastAsia="Arial"/>
          <w:sz w:val="24"/>
          <w:szCs w:val="24"/>
          <w:spacing w:val="0"/>
          <w:w w:val="89"/>
        </w:rPr>
        <w:t>5</w:t>
      </w:r>
      <w:r>
        <w:rPr>
          <w:rFonts w:ascii="Arial" w:hAnsi="Arial" w:cs="Arial" w:eastAsia="Arial"/>
          <w:sz w:val="24"/>
          <w:szCs w:val="24"/>
          <w:spacing w:val="-7"/>
          <w:w w:val="100"/>
        </w:rPr>
        <w:t> </w:t>
      </w:r>
      <w:r>
        <w:rPr>
          <w:rFonts w:ascii="細明體" w:hAnsi="細明體" w:cs="細明體" w:eastAsia="細明體"/>
          <w:sz w:val="24"/>
          <w:szCs w:val="24"/>
          <w:spacing w:val="0"/>
          <w:w w:val="100"/>
        </w:rPr>
        <w:t>得知，有</w:t>
      </w:r>
      <w:r>
        <w:rPr>
          <w:rFonts w:ascii="細明體" w:hAnsi="細明體" w:cs="細明體" w:eastAsia="細明體"/>
          <w:sz w:val="24"/>
          <w:szCs w:val="24"/>
          <w:spacing w:val="-60"/>
          <w:w w:val="100"/>
        </w:rPr>
        <w:t> </w:t>
      </w:r>
      <w:r>
        <w:rPr>
          <w:rFonts w:ascii="Arial" w:hAnsi="Arial" w:cs="Arial" w:eastAsia="Arial"/>
          <w:sz w:val="24"/>
          <w:szCs w:val="24"/>
          <w:spacing w:val="0"/>
          <w:w w:val="100"/>
        </w:rPr>
        <w:t>29.2%</w:t>
      </w:r>
      <w:r>
        <w:rPr>
          <w:rFonts w:ascii="細明體" w:hAnsi="細明體" w:cs="細明體" w:eastAsia="細明體"/>
          <w:sz w:val="24"/>
          <w:szCs w:val="24"/>
          <w:spacing w:val="0"/>
          <w:w w:val="100"/>
        </w:rPr>
        <w:t>的受訪遊客，表示選擇此景點旅遊的原因</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是景觀優</w:t>
      </w:r>
      <w:r>
        <w:rPr>
          <w:rFonts w:ascii="細明體" w:hAnsi="細明體" w:cs="細明體" w:eastAsia="細明體"/>
          <w:sz w:val="24"/>
          <w:szCs w:val="24"/>
          <w:spacing w:val="-14"/>
          <w:w w:val="100"/>
        </w:rPr>
        <w:t>美</w:t>
      </w:r>
      <w:r>
        <w:rPr>
          <w:rFonts w:ascii="細明體" w:hAnsi="細明體" w:cs="細明體" w:eastAsia="細明體"/>
          <w:sz w:val="24"/>
          <w:szCs w:val="24"/>
          <w:spacing w:val="-14"/>
          <w:w w:val="100"/>
        </w:rPr>
        <w:t>；</w:t>
      </w:r>
      <w:r>
        <w:rPr>
          <w:rFonts w:ascii="細明體" w:hAnsi="細明體" w:cs="細明體" w:eastAsia="細明體"/>
          <w:sz w:val="24"/>
          <w:szCs w:val="24"/>
          <w:spacing w:val="0"/>
          <w:w w:val="100"/>
        </w:rPr>
        <w:t>其次為登山運動健身</w:t>
      </w:r>
      <w:r>
        <w:rPr>
          <w:rFonts w:ascii="Arial" w:hAnsi="Arial" w:cs="Arial" w:eastAsia="Arial"/>
          <w:sz w:val="24"/>
          <w:szCs w:val="24"/>
          <w:spacing w:val="0"/>
          <w:w w:val="100"/>
        </w:rPr>
        <w:t>(26.2%</w:t>
      </w:r>
      <w:r>
        <w:rPr>
          <w:rFonts w:ascii="Arial" w:hAnsi="Arial" w:cs="Arial" w:eastAsia="Arial"/>
          <w:sz w:val="24"/>
          <w:szCs w:val="24"/>
          <w:spacing w:val="-14"/>
          <w:w w:val="100"/>
        </w:rPr>
        <w:t>)</w:t>
      </w:r>
      <w:r>
        <w:rPr>
          <w:rFonts w:ascii="細明體" w:hAnsi="細明體" w:cs="細明體" w:eastAsia="細明體"/>
          <w:sz w:val="24"/>
          <w:szCs w:val="24"/>
          <w:spacing w:val="-14"/>
          <w:w w:val="100"/>
        </w:rPr>
        <w:t>、</w:t>
      </w:r>
      <w:r>
        <w:rPr>
          <w:rFonts w:ascii="細明體" w:hAnsi="細明體" w:cs="細明體" w:eastAsia="細明體"/>
          <w:sz w:val="24"/>
          <w:szCs w:val="24"/>
          <w:spacing w:val="0"/>
          <w:w w:val="100"/>
        </w:rPr>
        <w:t>溫泉泡湯</w:t>
      </w:r>
      <w:r>
        <w:rPr>
          <w:rFonts w:ascii="Arial" w:hAnsi="Arial" w:cs="Arial" w:eastAsia="Arial"/>
          <w:sz w:val="24"/>
          <w:szCs w:val="24"/>
          <w:spacing w:val="0"/>
          <w:w w:val="100"/>
        </w:rPr>
        <w:t>(16.1%</w:t>
      </w:r>
      <w:r>
        <w:rPr>
          <w:rFonts w:ascii="Arial" w:hAnsi="Arial" w:cs="Arial" w:eastAsia="Arial"/>
          <w:sz w:val="24"/>
          <w:szCs w:val="24"/>
          <w:spacing w:val="-14"/>
          <w:w w:val="100"/>
        </w:rPr>
        <w:t>)</w:t>
      </w:r>
      <w:r>
        <w:rPr>
          <w:rFonts w:ascii="細明體" w:hAnsi="細明體" w:cs="細明體" w:eastAsia="細明體"/>
          <w:sz w:val="24"/>
          <w:szCs w:val="24"/>
          <w:spacing w:val="-14"/>
          <w:w w:val="100"/>
        </w:rPr>
        <w:t>、</w:t>
      </w:r>
      <w:r>
        <w:rPr>
          <w:rFonts w:ascii="細明體" w:hAnsi="細明體" w:cs="細明體" w:eastAsia="細明體"/>
          <w:sz w:val="24"/>
          <w:szCs w:val="24"/>
          <w:spacing w:val="0"/>
          <w:w w:val="100"/>
        </w:rPr>
        <w:t>品嘗當地</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美食</w:t>
      </w:r>
      <w:r>
        <w:rPr>
          <w:rFonts w:ascii="Arial" w:hAnsi="Arial" w:cs="Arial" w:eastAsia="Arial"/>
          <w:sz w:val="24"/>
          <w:szCs w:val="24"/>
          <w:spacing w:val="0"/>
          <w:w w:val="99"/>
        </w:rPr>
        <w:t>(15.5%</w:t>
      </w:r>
      <w:r>
        <w:rPr>
          <w:rFonts w:ascii="Arial" w:hAnsi="Arial" w:cs="Arial" w:eastAsia="Arial"/>
          <w:sz w:val="24"/>
          <w:szCs w:val="24"/>
          <w:spacing w:val="1"/>
          <w:w w:val="99"/>
        </w:rPr>
        <w:t>)</w:t>
      </w:r>
      <w:r>
        <w:rPr>
          <w:rFonts w:ascii="細明體" w:hAnsi="細明體" w:cs="細明體" w:eastAsia="細明體"/>
          <w:sz w:val="24"/>
          <w:szCs w:val="24"/>
          <w:spacing w:val="0"/>
          <w:w w:val="100"/>
        </w:rPr>
        <w:t>、文化宗教活動</w:t>
      </w:r>
      <w:r>
        <w:rPr>
          <w:rFonts w:ascii="Arial" w:hAnsi="Arial" w:cs="Arial" w:eastAsia="Arial"/>
          <w:sz w:val="24"/>
          <w:szCs w:val="24"/>
          <w:spacing w:val="0"/>
          <w:w w:val="101"/>
        </w:rPr>
        <w:t>(7.1%)</w:t>
      </w:r>
      <w:r>
        <w:rPr>
          <w:rFonts w:ascii="細明體" w:hAnsi="細明體" w:cs="細明體" w:eastAsia="細明體"/>
          <w:sz w:val="24"/>
          <w:szCs w:val="24"/>
          <w:spacing w:val="0"/>
          <w:w w:val="100"/>
        </w:rPr>
        <w:t>、親朋好友推薦</w:t>
      </w:r>
      <w:r>
        <w:rPr>
          <w:rFonts w:ascii="Arial" w:hAnsi="Arial" w:cs="Arial" w:eastAsia="Arial"/>
          <w:sz w:val="24"/>
          <w:szCs w:val="24"/>
          <w:spacing w:val="0"/>
          <w:w w:val="101"/>
        </w:rPr>
        <w:t>(3.6%</w:t>
      </w:r>
      <w:r>
        <w:rPr>
          <w:rFonts w:ascii="Arial" w:hAnsi="Arial" w:cs="Arial" w:eastAsia="Arial"/>
          <w:sz w:val="24"/>
          <w:szCs w:val="24"/>
          <w:spacing w:val="1"/>
          <w:w w:val="101"/>
        </w:rPr>
        <w:t>)</w:t>
      </w:r>
      <w:r>
        <w:rPr>
          <w:rFonts w:ascii="細明體" w:hAnsi="細明體" w:cs="細明體" w:eastAsia="細明體"/>
          <w:sz w:val="24"/>
          <w:szCs w:val="24"/>
          <w:spacing w:val="0"/>
          <w:w w:val="100"/>
        </w:rPr>
        <w:t>、以及學校、</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公司或參加的團體活</w:t>
      </w:r>
      <w:r>
        <w:rPr>
          <w:rFonts w:ascii="細明體" w:hAnsi="細明體" w:cs="細明體" w:eastAsia="細明體"/>
          <w:sz w:val="24"/>
          <w:szCs w:val="24"/>
          <w:spacing w:val="-14"/>
          <w:w w:val="100"/>
        </w:rPr>
        <w:t>動</w:t>
      </w:r>
      <w:r>
        <w:rPr>
          <w:rFonts w:ascii="細明體" w:hAnsi="細明體" w:cs="細明體" w:eastAsia="細明體"/>
          <w:sz w:val="24"/>
          <w:szCs w:val="24"/>
          <w:spacing w:val="-14"/>
          <w:w w:val="100"/>
        </w:rPr>
        <w:t>、</w:t>
      </w:r>
      <w:r>
        <w:rPr>
          <w:rFonts w:ascii="細明體" w:hAnsi="細明體" w:cs="細明體" w:eastAsia="細明體"/>
          <w:sz w:val="24"/>
          <w:szCs w:val="24"/>
          <w:spacing w:val="0"/>
          <w:w w:val="100"/>
        </w:rPr>
        <w:t>順道而來</w:t>
      </w:r>
      <w:r>
        <w:rPr>
          <w:rFonts w:ascii="Arial" w:hAnsi="Arial" w:cs="Arial" w:eastAsia="Arial"/>
          <w:sz w:val="24"/>
          <w:szCs w:val="24"/>
          <w:spacing w:val="0"/>
          <w:w w:val="101"/>
        </w:rPr>
        <w:t>(1.2%</w:t>
      </w:r>
      <w:r>
        <w:rPr>
          <w:rFonts w:ascii="Arial" w:hAnsi="Arial" w:cs="Arial" w:eastAsia="Arial"/>
          <w:sz w:val="24"/>
          <w:szCs w:val="24"/>
          <w:spacing w:val="-14"/>
          <w:w w:val="101"/>
        </w:rPr>
        <w:t>)</w:t>
      </w:r>
      <w:r>
        <w:rPr>
          <w:rFonts w:ascii="細明體" w:hAnsi="細明體" w:cs="細明體" w:eastAsia="細明體"/>
          <w:sz w:val="24"/>
          <w:szCs w:val="24"/>
          <w:spacing w:val="-14"/>
          <w:w w:val="100"/>
        </w:rPr>
        <w:t>，</w:t>
      </w:r>
      <w:r>
        <w:rPr>
          <w:rFonts w:ascii="細明體" w:hAnsi="細明體" w:cs="細明體" w:eastAsia="細明體"/>
          <w:sz w:val="24"/>
          <w:szCs w:val="24"/>
          <w:spacing w:val="0"/>
          <w:w w:val="100"/>
        </w:rPr>
        <w:t>為最少</w:t>
      </w:r>
      <w:r>
        <w:rPr>
          <w:rFonts w:ascii="細明體" w:hAnsi="細明體" w:cs="細明體" w:eastAsia="細明體"/>
          <w:sz w:val="24"/>
          <w:szCs w:val="24"/>
          <w:spacing w:val="-14"/>
          <w:w w:val="100"/>
        </w:rPr>
        <w:t>者</w:t>
      </w:r>
      <w:r>
        <w:rPr>
          <w:rFonts w:ascii="細明體" w:hAnsi="細明體" w:cs="細明體" w:eastAsia="細明體"/>
          <w:sz w:val="24"/>
          <w:szCs w:val="24"/>
          <w:spacing w:val="-14"/>
          <w:w w:val="100"/>
        </w:rPr>
        <w:t>。</w:t>
      </w:r>
      <w:r>
        <w:rPr>
          <w:rFonts w:ascii="細明體" w:hAnsi="細明體" w:cs="細明體" w:eastAsia="細明體"/>
          <w:sz w:val="24"/>
          <w:szCs w:val="24"/>
          <w:spacing w:val="0"/>
          <w:w w:val="100"/>
        </w:rPr>
        <w:t>顯示前往關子嶺風</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景區的多為前往登山運動健身。</w:t>
      </w:r>
    </w:p>
    <w:p>
      <w:pPr>
        <w:jc w:val="both"/>
        <w:spacing w:after="0"/>
        <w:sectPr>
          <w:pgMar w:header="0" w:footer="375" w:top="1380" w:bottom="760" w:left="1580" w:right="1580"/>
          <w:pgSz w:w="11920" w:h="16840"/>
        </w:sectPr>
      </w:pPr>
      <w:rPr/>
    </w:p>
    <w:p>
      <w:pPr>
        <w:spacing w:before="0" w:after="0" w:line="341" w:lineRule="exact"/>
        <w:ind w:left="218" w:right="-20"/>
        <w:jc w:val="left"/>
        <w:rPr>
          <w:rFonts w:ascii="細明體" w:hAnsi="細明體" w:cs="細明體" w:eastAsia="細明體"/>
          <w:sz w:val="24"/>
          <w:szCs w:val="24"/>
        </w:rPr>
      </w:pPr>
      <w:rPr/>
      <w:r>
        <w:rPr>
          <w:rFonts w:ascii="細明體" w:hAnsi="細明體" w:cs="細明體" w:eastAsia="細明體"/>
          <w:sz w:val="24"/>
          <w:szCs w:val="24"/>
          <w:position w:val="-2"/>
        </w:rPr>
        <w:t>表</w:t>
      </w:r>
      <w:r>
        <w:rPr>
          <w:rFonts w:ascii="細明體" w:hAnsi="細明體" w:cs="細明體" w:eastAsia="細明體"/>
          <w:sz w:val="24"/>
          <w:szCs w:val="24"/>
          <w:spacing w:val="-60"/>
          <w:position w:val="-2"/>
        </w:rPr>
        <w:t> </w:t>
      </w:r>
      <w:r>
        <w:rPr>
          <w:rFonts w:ascii="Times New Roman" w:hAnsi="Times New Roman" w:cs="Times New Roman" w:eastAsia="Times New Roman"/>
          <w:sz w:val="24"/>
          <w:szCs w:val="24"/>
          <w:spacing w:val="0"/>
          <w:w w:val="100"/>
          <w:position w:val="-2"/>
        </w:rPr>
        <w:t>4</w:t>
      </w:r>
      <w:r>
        <w:rPr>
          <w:rFonts w:ascii="Times New Roman" w:hAnsi="Times New Roman" w:cs="Times New Roman" w:eastAsia="Times New Roman"/>
          <w:sz w:val="24"/>
          <w:szCs w:val="24"/>
          <w:spacing w:val="-1"/>
          <w:w w:val="100"/>
          <w:position w:val="-2"/>
        </w:rPr>
        <w:t>-</w:t>
      </w:r>
      <w:r>
        <w:rPr>
          <w:rFonts w:ascii="Times New Roman" w:hAnsi="Times New Roman" w:cs="Times New Roman" w:eastAsia="Times New Roman"/>
          <w:sz w:val="24"/>
          <w:szCs w:val="24"/>
          <w:spacing w:val="0"/>
          <w:w w:val="100"/>
          <w:position w:val="-2"/>
        </w:rPr>
        <w:t>5</w:t>
      </w:r>
      <w:r>
        <w:rPr>
          <w:rFonts w:ascii="Times New Roman" w:hAnsi="Times New Roman" w:cs="Times New Roman" w:eastAsia="Times New Roman"/>
          <w:sz w:val="24"/>
          <w:szCs w:val="24"/>
          <w:spacing w:val="0"/>
          <w:w w:val="100"/>
          <w:position w:val="-2"/>
        </w:rPr>
        <w:t> </w:t>
      </w:r>
      <w:r>
        <w:rPr>
          <w:rFonts w:ascii="Times New Roman" w:hAnsi="Times New Roman" w:cs="Times New Roman" w:eastAsia="Times New Roman"/>
          <w:sz w:val="24"/>
          <w:szCs w:val="24"/>
          <w:spacing w:val="0"/>
          <w:w w:val="100"/>
          <w:position w:val="-2"/>
        </w:rPr>
        <w:t> </w:t>
      </w:r>
      <w:r>
        <w:rPr>
          <w:rFonts w:ascii="細明體" w:hAnsi="細明體" w:cs="細明體" w:eastAsia="細明體"/>
          <w:sz w:val="24"/>
          <w:szCs w:val="24"/>
          <w:spacing w:val="0"/>
          <w:w w:val="100"/>
          <w:position w:val="-2"/>
        </w:rPr>
        <w:t>關子嶺風景區受</w:t>
      </w:r>
      <w:r>
        <w:rPr>
          <w:rFonts w:ascii="細明體" w:hAnsi="細明體" w:cs="細明體" w:eastAsia="細明體"/>
          <w:sz w:val="24"/>
          <w:szCs w:val="24"/>
          <w:spacing w:val="1"/>
          <w:w w:val="100"/>
          <w:position w:val="-2"/>
        </w:rPr>
        <w:t>訪</w:t>
      </w:r>
      <w:r>
        <w:rPr>
          <w:rFonts w:ascii="細明體" w:hAnsi="細明體" w:cs="細明體" w:eastAsia="細明體"/>
          <w:sz w:val="24"/>
          <w:szCs w:val="24"/>
          <w:spacing w:val="0"/>
          <w:w w:val="100"/>
          <w:position w:val="-2"/>
        </w:rPr>
        <w:t>遊客選擇前往關子嶺風景區的因素分析表</w:t>
      </w:r>
      <w:r>
        <w:rPr>
          <w:rFonts w:ascii="細明體" w:hAnsi="細明體" w:cs="細明體" w:eastAsia="細明體"/>
          <w:sz w:val="24"/>
          <w:szCs w:val="24"/>
          <w:spacing w:val="0"/>
          <w:w w:val="100"/>
          <w:position w:val="0"/>
        </w:rPr>
      </w:r>
    </w:p>
    <w:p>
      <w:pPr>
        <w:spacing w:before="2" w:after="0" w:line="130" w:lineRule="exact"/>
        <w:jc w:val="left"/>
        <w:rPr>
          <w:sz w:val="13"/>
          <w:szCs w:val="13"/>
        </w:rPr>
      </w:pPr>
      <w:rPr/>
      <w:r>
        <w:rPr>
          <w:sz w:val="13"/>
          <w:szCs w:val="13"/>
        </w:rPr>
      </w:r>
    </w:p>
    <w:tbl>
      <w:tblPr>
        <w:tblW w:w="0" w:type="auto"/>
        <w:tblLook w:val="01E0"/>
        <w:tblLayout w:type="fixed"/>
        <w:tblCellMar>
          <w:left w:w="0" w:type="dxa"/>
          <w:right w:w="0" w:type="dxa"/>
          <w:bottom w:w="0" w:type="dxa"/>
          <w:top w:w="0" w:type="dxa"/>
        </w:tblCellMar>
        <w:jc w:val="left"/>
        <w:tblInd w:w="99.48" w:type="dxa"/>
      </w:tblPr>
      <w:tblGrid/>
      <w:tr>
        <w:trPr>
          <w:trHeight w:val="1090" w:hRule="exact"/>
        </w:trPr>
        <w:tc>
          <w:tcPr>
            <w:tcW w:w="1668"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572" w:right="550"/>
              <w:jc w:val="center"/>
              <w:rPr>
                <w:rFonts w:ascii="細明體" w:hAnsi="細明體" w:cs="細明體" w:eastAsia="細明體"/>
                <w:sz w:val="22"/>
                <w:szCs w:val="22"/>
              </w:rPr>
            </w:pPr>
            <w:rPr/>
            <w:r>
              <w:rPr>
                <w:rFonts w:ascii="細明體" w:hAnsi="細明體" w:cs="細明體" w:eastAsia="細明體"/>
                <w:sz w:val="22"/>
                <w:szCs w:val="22"/>
                <w:spacing w:val="0"/>
                <w:w w:val="100"/>
                <w:position w:val="-1"/>
              </w:rPr>
              <w:t>原因</w:t>
            </w:r>
            <w:r>
              <w:rPr>
                <w:rFonts w:ascii="細明體" w:hAnsi="細明體" w:cs="細明體" w:eastAsia="細明體"/>
                <w:sz w:val="22"/>
                <w:szCs w:val="22"/>
                <w:spacing w:val="0"/>
                <w:w w:val="100"/>
                <w:position w:val="0"/>
              </w:rPr>
            </w:r>
          </w:p>
        </w:tc>
        <w:tc>
          <w:tcPr>
            <w:tcW w:w="992"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271"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次數</w:t>
            </w:r>
            <w:r>
              <w:rPr>
                <w:rFonts w:ascii="細明體" w:hAnsi="細明體" w:cs="細明體" w:eastAsia="細明體"/>
                <w:sz w:val="22"/>
                <w:szCs w:val="22"/>
                <w:spacing w:val="0"/>
                <w:w w:val="100"/>
                <w:position w:val="0"/>
              </w:rPr>
            </w:r>
          </w:p>
        </w:tc>
        <w:tc>
          <w:tcPr>
            <w:tcW w:w="1277"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91"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佔總次數</w:t>
            </w:r>
            <w:r>
              <w:rPr>
                <w:rFonts w:ascii="細明體" w:hAnsi="細明體" w:cs="細明體" w:eastAsia="細明體"/>
                <w:sz w:val="22"/>
                <w:szCs w:val="22"/>
                <w:spacing w:val="0"/>
                <w:w w:val="100"/>
                <w:position w:val="0"/>
              </w:rPr>
            </w:r>
          </w:p>
          <w:p>
            <w:pPr>
              <w:spacing w:before="19" w:after="0" w:line="240" w:lineRule="auto"/>
              <w:ind w:left="136" w:right="-20"/>
              <w:jc w:val="left"/>
              <w:rPr>
                <w:rFonts w:ascii="Arial" w:hAnsi="Arial" w:cs="Arial" w:eastAsia="Arial"/>
                <w:sz w:val="22"/>
                <w:szCs w:val="22"/>
              </w:rPr>
            </w:pPr>
            <w:rPr/>
            <w:r>
              <w:rPr>
                <w:rFonts w:ascii="細明體" w:hAnsi="細明體" w:cs="細明體" w:eastAsia="細明體"/>
                <w:sz w:val="22"/>
                <w:szCs w:val="22"/>
                <w:spacing w:val="0"/>
                <w:w w:val="100"/>
              </w:rPr>
              <w:t>百分比</w:t>
            </w:r>
            <w:r>
              <w:rPr>
                <w:rFonts w:ascii="Arial" w:hAnsi="Arial" w:cs="Arial" w:eastAsia="Arial"/>
                <w:sz w:val="22"/>
                <w:szCs w:val="22"/>
                <w:spacing w:val="0"/>
                <w:w w:val="100"/>
              </w:rPr>
              <w:t>(%)</w:t>
            </w:r>
            <w:r>
              <w:rPr>
                <w:rFonts w:ascii="Arial" w:hAnsi="Arial" w:cs="Arial" w:eastAsia="Arial"/>
                <w:sz w:val="22"/>
                <w:szCs w:val="22"/>
                <w:spacing w:val="0"/>
                <w:w w:val="100"/>
              </w:rPr>
            </w:r>
          </w:p>
        </w:tc>
        <w:tc>
          <w:tcPr>
            <w:tcW w:w="2410"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942" w:right="922"/>
              <w:jc w:val="center"/>
              <w:rPr>
                <w:rFonts w:ascii="細明體" w:hAnsi="細明體" w:cs="細明體" w:eastAsia="細明體"/>
                <w:sz w:val="22"/>
                <w:szCs w:val="22"/>
              </w:rPr>
            </w:pPr>
            <w:rPr/>
            <w:r>
              <w:rPr>
                <w:rFonts w:ascii="細明體" w:hAnsi="細明體" w:cs="細明體" w:eastAsia="細明體"/>
                <w:sz w:val="22"/>
                <w:szCs w:val="22"/>
                <w:spacing w:val="0"/>
                <w:w w:val="100"/>
                <w:position w:val="-1"/>
              </w:rPr>
              <w:t>原因</w:t>
            </w:r>
            <w:r>
              <w:rPr>
                <w:rFonts w:ascii="細明體" w:hAnsi="細明體" w:cs="細明體" w:eastAsia="細明體"/>
                <w:sz w:val="22"/>
                <w:szCs w:val="22"/>
                <w:spacing w:val="0"/>
                <w:w w:val="100"/>
                <w:position w:val="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271"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次數</w:t>
            </w:r>
            <w:r>
              <w:rPr>
                <w:rFonts w:ascii="細明體" w:hAnsi="細明體" w:cs="細明體" w:eastAsia="細明體"/>
                <w:sz w:val="22"/>
                <w:szCs w:val="22"/>
                <w:spacing w:val="0"/>
                <w:w w:val="100"/>
                <w:position w:val="0"/>
              </w:rPr>
            </w:r>
          </w:p>
        </w:tc>
        <w:tc>
          <w:tcPr>
            <w:tcW w:w="1183"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6" w:right="89"/>
              <w:jc w:val="center"/>
              <w:rPr>
                <w:rFonts w:ascii="細明體" w:hAnsi="細明體" w:cs="細明體" w:eastAsia="細明體"/>
                <w:sz w:val="22"/>
                <w:szCs w:val="22"/>
              </w:rPr>
            </w:pPr>
            <w:rPr/>
            <w:r>
              <w:rPr>
                <w:rFonts w:ascii="細明體" w:hAnsi="細明體" w:cs="細明體" w:eastAsia="細明體"/>
                <w:sz w:val="22"/>
                <w:szCs w:val="22"/>
                <w:spacing w:val="0"/>
                <w:w w:val="100"/>
                <w:position w:val="-1"/>
              </w:rPr>
              <w:t>佔總次數</w:t>
            </w:r>
            <w:r>
              <w:rPr>
                <w:rFonts w:ascii="細明體" w:hAnsi="細明體" w:cs="細明體" w:eastAsia="細明體"/>
                <w:sz w:val="22"/>
                <w:szCs w:val="22"/>
                <w:spacing w:val="0"/>
                <w:w w:val="100"/>
                <w:position w:val="0"/>
              </w:rPr>
            </w:r>
          </w:p>
          <w:p>
            <w:pPr>
              <w:spacing w:before="19" w:after="0" w:line="240" w:lineRule="auto"/>
              <w:ind w:left="214" w:right="197"/>
              <w:jc w:val="center"/>
              <w:rPr>
                <w:rFonts w:ascii="細明體" w:hAnsi="細明體" w:cs="細明體" w:eastAsia="細明體"/>
                <w:sz w:val="22"/>
                <w:szCs w:val="22"/>
              </w:rPr>
            </w:pPr>
            <w:rPr/>
            <w:r>
              <w:rPr>
                <w:rFonts w:ascii="細明體" w:hAnsi="細明體" w:cs="細明體" w:eastAsia="細明體"/>
                <w:sz w:val="22"/>
                <w:szCs w:val="22"/>
                <w:spacing w:val="0"/>
                <w:w w:val="100"/>
              </w:rPr>
              <w:t>百分比</w:t>
            </w:r>
          </w:p>
          <w:p>
            <w:pPr>
              <w:spacing w:before="10" w:after="0" w:line="100" w:lineRule="exact"/>
              <w:jc w:val="left"/>
              <w:rPr>
                <w:sz w:val="10"/>
                <w:szCs w:val="10"/>
              </w:rPr>
            </w:pPr>
            <w:rPr/>
            <w:r>
              <w:rPr>
                <w:sz w:val="10"/>
                <w:szCs w:val="10"/>
              </w:rPr>
            </w:r>
          </w:p>
          <w:p>
            <w:pPr>
              <w:spacing w:before="0" w:after="0" w:line="240" w:lineRule="auto"/>
              <w:ind w:left="380" w:right="367"/>
              <w:jc w:val="center"/>
              <w:rPr>
                <w:rFonts w:ascii="Arial" w:hAnsi="Arial" w:cs="Arial" w:eastAsia="Arial"/>
                <w:sz w:val="22"/>
                <w:szCs w:val="22"/>
              </w:rPr>
            </w:pPr>
            <w:rPr/>
            <w:r>
              <w:rPr>
                <w:rFonts w:ascii="Arial" w:hAnsi="Arial" w:cs="Arial" w:eastAsia="Arial"/>
                <w:sz w:val="22"/>
                <w:szCs w:val="22"/>
                <w:spacing w:val="0"/>
                <w:w w:val="96"/>
              </w:rPr>
              <w:t>(%)</w:t>
            </w:r>
            <w:r>
              <w:rPr>
                <w:rFonts w:ascii="Arial" w:hAnsi="Arial" w:cs="Arial" w:eastAsia="Arial"/>
                <w:sz w:val="22"/>
                <w:szCs w:val="22"/>
                <w:spacing w:val="0"/>
                <w:w w:val="100"/>
              </w:rPr>
            </w:r>
          </w:p>
        </w:tc>
      </w:tr>
      <w:tr>
        <w:trPr>
          <w:trHeight w:val="370" w:hRule="exact"/>
        </w:trPr>
        <w:tc>
          <w:tcPr>
            <w:tcW w:w="1668"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388"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景觀優美</w:t>
            </w:r>
            <w:r>
              <w:rPr>
                <w:rFonts w:ascii="細明體" w:hAnsi="細明體" w:cs="細明體" w:eastAsia="細明體"/>
                <w:sz w:val="22"/>
                <w:szCs w:val="22"/>
                <w:spacing w:val="0"/>
                <w:w w:val="100"/>
                <w:position w:val="0"/>
              </w:rPr>
            </w:r>
          </w:p>
        </w:tc>
        <w:tc>
          <w:tcPr>
            <w:tcW w:w="992"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42" w:right="324"/>
              <w:jc w:val="center"/>
              <w:rPr>
                <w:rFonts w:ascii="Arial" w:hAnsi="Arial" w:cs="Arial" w:eastAsia="Arial"/>
                <w:sz w:val="22"/>
                <w:szCs w:val="22"/>
              </w:rPr>
            </w:pPr>
            <w:rPr/>
            <w:r>
              <w:rPr>
                <w:rFonts w:ascii="Arial" w:hAnsi="Arial" w:cs="Arial" w:eastAsia="Arial"/>
                <w:sz w:val="22"/>
                <w:szCs w:val="22"/>
                <w:spacing w:val="0"/>
                <w:w w:val="90"/>
              </w:rPr>
              <w:t>49</w:t>
            </w:r>
            <w:r>
              <w:rPr>
                <w:rFonts w:ascii="Arial" w:hAnsi="Arial" w:cs="Arial" w:eastAsia="Arial"/>
                <w:sz w:val="22"/>
                <w:szCs w:val="22"/>
                <w:spacing w:val="0"/>
                <w:w w:val="100"/>
              </w:rPr>
            </w:r>
          </w:p>
        </w:tc>
        <w:tc>
          <w:tcPr>
            <w:tcW w:w="1277"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12" w:right="-20"/>
              <w:jc w:val="left"/>
              <w:rPr>
                <w:rFonts w:ascii="Arial" w:hAnsi="Arial" w:cs="Arial" w:eastAsia="Arial"/>
                <w:sz w:val="22"/>
                <w:szCs w:val="22"/>
              </w:rPr>
            </w:pPr>
            <w:rPr/>
            <w:r>
              <w:rPr>
                <w:rFonts w:ascii="Arial" w:hAnsi="Arial" w:cs="Arial" w:eastAsia="Arial"/>
                <w:sz w:val="22"/>
                <w:szCs w:val="22"/>
                <w:spacing w:val="0"/>
                <w:w w:val="103"/>
              </w:rPr>
              <w:t>29.2</w:t>
            </w:r>
            <w:r>
              <w:rPr>
                <w:rFonts w:ascii="Arial" w:hAnsi="Arial" w:cs="Arial" w:eastAsia="Arial"/>
                <w:sz w:val="22"/>
                <w:szCs w:val="22"/>
                <w:spacing w:val="0"/>
                <w:w w:val="100"/>
              </w:rPr>
            </w:r>
          </w:p>
        </w:tc>
        <w:tc>
          <w:tcPr>
            <w:tcW w:w="2410"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539"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親朋好</w:t>
            </w:r>
            <w:r>
              <w:rPr>
                <w:rFonts w:ascii="細明體" w:hAnsi="細明體" w:cs="細明體" w:eastAsia="細明體"/>
                <w:sz w:val="22"/>
                <w:szCs w:val="22"/>
                <w:spacing w:val="-2"/>
                <w:w w:val="100"/>
                <w:position w:val="-1"/>
              </w:rPr>
              <w:t>友</w:t>
            </w:r>
            <w:r>
              <w:rPr>
                <w:rFonts w:ascii="細明體" w:hAnsi="細明體" w:cs="細明體" w:eastAsia="細明體"/>
                <w:sz w:val="22"/>
                <w:szCs w:val="22"/>
                <w:spacing w:val="0"/>
                <w:w w:val="100"/>
                <w:position w:val="-1"/>
              </w:rPr>
              <w:t>推薦</w:t>
            </w:r>
            <w:r>
              <w:rPr>
                <w:rFonts w:ascii="細明體" w:hAnsi="細明體" w:cs="細明體" w:eastAsia="細明體"/>
                <w:sz w:val="22"/>
                <w:szCs w:val="22"/>
                <w:spacing w:val="0"/>
                <w:w w:val="100"/>
                <w:position w:val="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00" w:right="379"/>
              <w:jc w:val="center"/>
              <w:rPr>
                <w:rFonts w:ascii="Arial" w:hAnsi="Arial" w:cs="Arial" w:eastAsia="Arial"/>
                <w:sz w:val="22"/>
                <w:szCs w:val="22"/>
              </w:rPr>
            </w:pPr>
            <w:rPr/>
            <w:r>
              <w:rPr>
                <w:rFonts w:ascii="Arial" w:hAnsi="Arial" w:cs="Arial" w:eastAsia="Arial"/>
                <w:sz w:val="22"/>
                <w:szCs w:val="22"/>
                <w:spacing w:val="0"/>
                <w:w w:val="90"/>
              </w:rPr>
              <w:t>6</w:t>
            </w:r>
            <w:r>
              <w:rPr>
                <w:rFonts w:ascii="Arial" w:hAnsi="Arial" w:cs="Arial" w:eastAsia="Arial"/>
                <w:sz w:val="22"/>
                <w:szCs w:val="22"/>
                <w:spacing w:val="0"/>
                <w:w w:val="100"/>
              </w:rPr>
            </w:r>
          </w:p>
        </w:tc>
        <w:tc>
          <w:tcPr>
            <w:tcW w:w="1183"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80" w:right="367"/>
              <w:jc w:val="center"/>
              <w:rPr>
                <w:rFonts w:ascii="Arial" w:hAnsi="Arial" w:cs="Arial" w:eastAsia="Arial"/>
                <w:sz w:val="22"/>
                <w:szCs w:val="22"/>
              </w:rPr>
            </w:pPr>
            <w:rPr/>
            <w:r>
              <w:rPr>
                <w:rFonts w:ascii="Arial" w:hAnsi="Arial" w:cs="Arial" w:eastAsia="Arial"/>
                <w:sz w:val="22"/>
                <w:szCs w:val="22"/>
                <w:spacing w:val="0"/>
                <w:w w:val="108"/>
              </w:rPr>
              <w:t>3.6</w:t>
            </w:r>
            <w:r>
              <w:rPr>
                <w:rFonts w:ascii="Arial" w:hAnsi="Arial" w:cs="Arial" w:eastAsia="Arial"/>
                <w:sz w:val="22"/>
                <w:szCs w:val="22"/>
                <w:spacing w:val="0"/>
                <w:w w:val="100"/>
              </w:rPr>
            </w:r>
          </w:p>
        </w:tc>
      </w:tr>
      <w:tr>
        <w:trPr>
          <w:trHeight w:val="732" w:hRule="exact"/>
        </w:trPr>
        <w:tc>
          <w:tcPr>
            <w:tcW w:w="1668" w:type="dxa"/>
            <w:tcBorders>
              <w:top w:val="single" w:sz="4.640" w:space="0" w:color="000000"/>
              <w:bottom w:val="single" w:sz="4.640" w:space="0" w:color="000000"/>
              <w:left w:val="single" w:sz="4.640" w:space="0" w:color="000000"/>
              <w:right w:val="single" w:sz="4.640" w:space="0" w:color="000000"/>
            </w:tcBorders>
          </w:tcPr>
          <w:p>
            <w:pPr>
              <w:spacing w:before="1" w:after="0" w:line="130" w:lineRule="exact"/>
              <w:jc w:val="left"/>
              <w:rPr>
                <w:sz w:val="13"/>
                <w:szCs w:val="13"/>
              </w:rPr>
            </w:pPr>
            <w:rPr/>
            <w:r>
              <w:rPr>
                <w:sz w:val="13"/>
                <w:szCs w:val="13"/>
              </w:rPr>
            </w:r>
          </w:p>
          <w:p>
            <w:pPr>
              <w:spacing w:before="0" w:after="0" w:line="240" w:lineRule="auto"/>
              <w:ind w:left="167" w:right="-20"/>
              <w:jc w:val="left"/>
              <w:rPr>
                <w:rFonts w:ascii="細明體" w:hAnsi="細明體" w:cs="細明體" w:eastAsia="細明體"/>
                <w:sz w:val="22"/>
                <w:szCs w:val="22"/>
              </w:rPr>
            </w:pPr>
            <w:rPr/>
            <w:r>
              <w:rPr>
                <w:rFonts w:ascii="細明體" w:hAnsi="細明體" w:cs="細明體" w:eastAsia="細明體"/>
                <w:sz w:val="22"/>
                <w:szCs w:val="22"/>
                <w:spacing w:val="0"/>
                <w:w w:val="100"/>
              </w:rPr>
              <w:t>文化宗</w:t>
            </w:r>
            <w:r>
              <w:rPr>
                <w:rFonts w:ascii="細明體" w:hAnsi="細明體" w:cs="細明體" w:eastAsia="細明體"/>
                <w:sz w:val="22"/>
                <w:szCs w:val="22"/>
                <w:spacing w:val="-2"/>
                <w:w w:val="100"/>
              </w:rPr>
              <w:t>教</w:t>
            </w:r>
            <w:r>
              <w:rPr>
                <w:rFonts w:ascii="細明體" w:hAnsi="細明體" w:cs="細明體" w:eastAsia="細明體"/>
                <w:sz w:val="22"/>
                <w:szCs w:val="22"/>
                <w:spacing w:val="0"/>
                <w:w w:val="100"/>
              </w:rPr>
              <w:t>活動</w:t>
            </w:r>
          </w:p>
        </w:tc>
        <w:tc>
          <w:tcPr>
            <w:tcW w:w="992" w:type="dxa"/>
            <w:tcBorders>
              <w:top w:val="single" w:sz="4.640" w:space="0" w:color="000000"/>
              <w:bottom w:val="single" w:sz="4.640" w:space="0" w:color="000000"/>
              <w:left w:val="single" w:sz="4.640" w:space="0" w:color="000000"/>
              <w:right w:val="single" w:sz="4.640" w:space="0" w:color="000000"/>
            </w:tcBorders>
          </w:tcPr>
          <w:p>
            <w:pPr>
              <w:spacing w:before="2" w:after="0" w:line="220" w:lineRule="exact"/>
              <w:jc w:val="left"/>
              <w:rPr>
                <w:sz w:val="22"/>
                <w:szCs w:val="22"/>
              </w:rPr>
            </w:pPr>
            <w:rPr/>
            <w:r>
              <w:rPr>
                <w:sz w:val="22"/>
                <w:szCs w:val="22"/>
              </w:rPr>
            </w:r>
          </w:p>
          <w:p>
            <w:pPr>
              <w:spacing w:before="0" w:after="0" w:line="240" w:lineRule="auto"/>
              <w:ind w:left="342" w:right="324"/>
              <w:jc w:val="center"/>
              <w:rPr>
                <w:rFonts w:ascii="Arial" w:hAnsi="Arial" w:cs="Arial" w:eastAsia="Arial"/>
                <w:sz w:val="22"/>
                <w:szCs w:val="22"/>
              </w:rPr>
            </w:pPr>
            <w:rPr/>
            <w:r>
              <w:rPr>
                <w:rFonts w:ascii="Arial" w:hAnsi="Arial" w:cs="Arial" w:eastAsia="Arial"/>
                <w:sz w:val="22"/>
                <w:szCs w:val="22"/>
                <w:spacing w:val="0"/>
                <w:w w:val="90"/>
              </w:rPr>
              <w:t>12</w:t>
            </w:r>
            <w:r>
              <w:rPr>
                <w:rFonts w:ascii="Arial" w:hAnsi="Arial" w:cs="Arial" w:eastAsia="Arial"/>
                <w:sz w:val="22"/>
                <w:szCs w:val="22"/>
                <w:spacing w:val="0"/>
                <w:w w:val="100"/>
              </w:rPr>
            </w:r>
          </w:p>
        </w:tc>
        <w:tc>
          <w:tcPr>
            <w:tcW w:w="1277" w:type="dxa"/>
            <w:tcBorders>
              <w:top w:val="single" w:sz="4.640" w:space="0" w:color="000000"/>
              <w:bottom w:val="single" w:sz="4.640" w:space="0" w:color="000000"/>
              <w:left w:val="single" w:sz="4.640" w:space="0" w:color="000000"/>
              <w:right w:val="single" w:sz="4.640" w:space="0" w:color="000000"/>
            </w:tcBorders>
          </w:tcPr>
          <w:p>
            <w:pPr>
              <w:spacing w:before="2" w:after="0" w:line="220" w:lineRule="exact"/>
              <w:jc w:val="left"/>
              <w:rPr>
                <w:sz w:val="22"/>
                <w:szCs w:val="22"/>
              </w:rPr>
            </w:pPr>
            <w:rPr/>
            <w:r>
              <w:rPr>
                <w:sz w:val="22"/>
                <w:szCs w:val="22"/>
              </w:rPr>
            </w:r>
          </w:p>
          <w:p>
            <w:pPr>
              <w:spacing w:before="0" w:after="0" w:line="240" w:lineRule="auto"/>
              <w:ind w:left="430" w:right="410"/>
              <w:jc w:val="center"/>
              <w:rPr>
                <w:rFonts w:ascii="Arial" w:hAnsi="Arial" w:cs="Arial" w:eastAsia="Arial"/>
                <w:sz w:val="22"/>
                <w:szCs w:val="22"/>
              </w:rPr>
            </w:pPr>
            <w:rPr/>
            <w:r>
              <w:rPr>
                <w:rFonts w:ascii="Arial" w:hAnsi="Arial" w:cs="Arial" w:eastAsia="Arial"/>
                <w:sz w:val="22"/>
                <w:szCs w:val="22"/>
                <w:spacing w:val="0"/>
                <w:w w:val="108"/>
              </w:rPr>
              <w:t>7.1</w:t>
            </w:r>
            <w:r>
              <w:rPr>
                <w:rFonts w:ascii="Arial" w:hAnsi="Arial" w:cs="Arial" w:eastAsia="Arial"/>
                <w:sz w:val="22"/>
                <w:szCs w:val="22"/>
                <w:spacing w:val="0"/>
                <w:w w:val="100"/>
              </w:rPr>
            </w:r>
          </w:p>
        </w:tc>
        <w:tc>
          <w:tcPr>
            <w:tcW w:w="2410"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66" w:right="44"/>
              <w:jc w:val="center"/>
              <w:rPr>
                <w:rFonts w:ascii="細明體" w:hAnsi="細明體" w:cs="細明體" w:eastAsia="細明體"/>
                <w:sz w:val="22"/>
                <w:szCs w:val="22"/>
              </w:rPr>
            </w:pPr>
            <w:rPr/>
            <w:r>
              <w:rPr>
                <w:rFonts w:ascii="細明體" w:hAnsi="細明體" w:cs="細明體" w:eastAsia="細明體"/>
                <w:sz w:val="22"/>
                <w:szCs w:val="22"/>
                <w:spacing w:val="0"/>
                <w:w w:val="100"/>
                <w:position w:val="-1"/>
              </w:rPr>
              <w:t>學</w:t>
            </w:r>
            <w:r>
              <w:rPr>
                <w:rFonts w:ascii="細明體" w:hAnsi="細明體" w:cs="細明體" w:eastAsia="細明體"/>
                <w:sz w:val="22"/>
                <w:szCs w:val="22"/>
                <w:spacing w:val="-5"/>
                <w:w w:val="100"/>
                <w:position w:val="-1"/>
              </w:rPr>
              <w:t>校</w:t>
            </w:r>
            <w:r>
              <w:rPr>
                <w:rFonts w:ascii="細明體" w:hAnsi="細明體" w:cs="細明體" w:eastAsia="細明體"/>
                <w:sz w:val="22"/>
                <w:szCs w:val="22"/>
                <w:spacing w:val="-2"/>
                <w:w w:val="100"/>
                <w:position w:val="-1"/>
              </w:rPr>
              <w:t>、</w:t>
            </w:r>
            <w:r>
              <w:rPr>
                <w:rFonts w:ascii="細明體" w:hAnsi="細明體" w:cs="細明體" w:eastAsia="細明體"/>
                <w:sz w:val="22"/>
                <w:szCs w:val="22"/>
                <w:spacing w:val="-2"/>
                <w:w w:val="100"/>
                <w:position w:val="-1"/>
              </w:rPr>
              <w:t>公</w:t>
            </w:r>
            <w:r>
              <w:rPr>
                <w:rFonts w:ascii="細明體" w:hAnsi="細明體" w:cs="細明體" w:eastAsia="細明體"/>
                <w:sz w:val="22"/>
                <w:szCs w:val="22"/>
                <w:spacing w:val="0"/>
                <w:w w:val="100"/>
                <w:position w:val="-1"/>
              </w:rPr>
              <w:t>司或</w:t>
            </w:r>
            <w:r>
              <w:rPr>
                <w:rFonts w:ascii="細明體" w:hAnsi="細明體" w:cs="細明體" w:eastAsia="細明體"/>
                <w:sz w:val="22"/>
                <w:szCs w:val="22"/>
                <w:spacing w:val="-2"/>
                <w:w w:val="100"/>
                <w:position w:val="-1"/>
              </w:rPr>
              <w:t>參</w:t>
            </w:r>
            <w:r>
              <w:rPr>
                <w:rFonts w:ascii="細明體" w:hAnsi="細明體" w:cs="細明體" w:eastAsia="細明體"/>
                <w:sz w:val="22"/>
                <w:szCs w:val="22"/>
                <w:spacing w:val="0"/>
                <w:w w:val="100"/>
                <w:position w:val="-1"/>
              </w:rPr>
              <w:t>加的團</w:t>
            </w:r>
            <w:r>
              <w:rPr>
                <w:rFonts w:ascii="細明體" w:hAnsi="細明體" w:cs="細明體" w:eastAsia="細明體"/>
                <w:sz w:val="22"/>
                <w:szCs w:val="22"/>
                <w:spacing w:val="0"/>
                <w:w w:val="100"/>
                <w:position w:val="0"/>
              </w:rPr>
            </w:r>
          </w:p>
          <w:p>
            <w:pPr>
              <w:spacing w:before="19" w:after="0" w:line="240" w:lineRule="auto"/>
              <w:ind w:left="832" w:right="811"/>
              <w:jc w:val="center"/>
              <w:rPr>
                <w:rFonts w:ascii="細明體" w:hAnsi="細明體" w:cs="細明體" w:eastAsia="細明體"/>
                <w:sz w:val="22"/>
                <w:szCs w:val="22"/>
              </w:rPr>
            </w:pPr>
            <w:rPr/>
            <w:r>
              <w:rPr>
                <w:rFonts w:ascii="細明體" w:hAnsi="細明體" w:cs="細明體" w:eastAsia="細明體"/>
                <w:sz w:val="22"/>
                <w:szCs w:val="22"/>
                <w:spacing w:val="0"/>
                <w:w w:val="100"/>
              </w:rPr>
              <w:t>體活動</w:t>
            </w:r>
          </w:p>
        </w:tc>
        <w:tc>
          <w:tcPr>
            <w:tcW w:w="994" w:type="dxa"/>
            <w:tcBorders>
              <w:top w:val="single" w:sz="4.640" w:space="0" w:color="000000"/>
              <w:bottom w:val="single" w:sz="4.640" w:space="0" w:color="000000"/>
              <w:left w:val="single" w:sz="4.640" w:space="0" w:color="000000"/>
              <w:right w:val="single" w:sz="4.640" w:space="0" w:color="000000"/>
            </w:tcBorders>
          </w:tcPr>
          <w:p>
            <w:pPr>
              <w:spacing w:before="2" w:after="0" w:line="220" w:lineRule="exact"/>
              <w:jc w:val="left"/>
              <w:rPr>
                <w:sz w:val="22"/>
                <w:szCs w:val="22"/>
              </w:rPr>
            </w:pPr>
            <w:rPr/>
            <w:r>
              <w:rPr>
                <w:sz w:val="22"/>
                <w:szCs w:val="22"/>
              </w:rPr>
            </w:r>
          </w:p>
          <w:p>
            <w:pPr>
              <w:spacing w:before="0" w:after="0" w:line="240" w:lineRule="auto"/>
              <w:ind w:left="400" w:right="379"/>
              <w:jc w:val="center"/>
              <w:rPr>
                <w:rFonts w:ascii="Arial" w:hAnsi="Arial" w:cs="Arial" w:eastAsia="Arial"/>
                <w:sz w:val="22"/>
                <w:szCs w:val="22"/>
              </w:rPr>
            </w:pPr>
            <w:rPr/>
            <w:r>
              <w:rPr>
                <w:rFonts w:ascii="Arial" w:hAnsi="Arial" w:cs="Arial" w:eastAsia="Arial"/>
                <w:sz w:val="22"/>
                <w:szCs w:val="22"/>
                <w:spacing w:val="0"/>
                <w:w w:val="90"/>
              </w:rPr>
              <w:t>2</w:t>
            </w:r>
            <w:r>
              <w:rPr>
                <w:rFonts w:ascii="Arial" w:hAnsi="Arial" w:cs="Arial" w:eastAsia="Arial"/>
                <w:sz w:val="22"/>
                <w:szCs w:val="22"/>
                <w:spacing w:val="0"/>
                <w:w w:val="100"/>
              </w:rPr>
            </w:r>
          </w:p>
        </w:tc>
        <w:tc>
          <w:tcPr>
            <w:tcW w:w="1183" w:type="dxa"/>
            <w:tcBorders>
              <w:top w:val="single" w:sz="4.640" w:space="0" w:color="000000"/>
              <w:bottom w:val="single" w:sz="4.640" w:space="0" w:color="000000"/>
              <w:left w:val="single" w:sz="4.640" w:space="0" w:color="000000"/>
              <w:right w:val="single" w:sz="4.640" w:space="0" w:color="000000"/>
            </w:tcBorders>
          </w:tcPr>
          <w:p>
            <w:pPr>
              <w:spacing w:before="2" w:after="0" w:line="220" w:lineRule="exact"/>
              <w:jc w:val="left"/>
              <w:rPr>
                <w:sz w:val="22"/>
                <w:szCs w:val="22"/>
              </w:rPr>
            </w:pPr>
            <w:rPr/>
            <w:r>
              <w:rPr>
                <w:sz w:val="22"/>
                <w:szCs w:val="22"/>
              </w:rPr>
            </w:r>
          </w:p>
          <w:p>
            <w:pPr>
              <w:spacing w:before="0" w:after="0" w:line="240" w:lineRule="auto"/>
              <w:ind w:left="380" w:right="367"/>
              <w:jc w:val="center"/>
              <w:rPr>
                <w:rFonts w:ascii="Arial" w:hAnsi="Arial" w:cs="Arial" w:eastAsia="Arial"/>
                <w:sz w:val="22"/>
                <w:szCs w:val="22"/>
              </w:rPr>
            </w:pPr>
            <w:rPr/>
            <w:r>
              <w:rPr>
                <w:rFonts w:ascii="Arial" w:hAnsi="Arial" w:cs="Arial" w:eastAsia="Arial"/>
                <w:sz w:val="22"/>
                <w:szCs w:val="22"/>
                <w:spacing w:val="0"/>
                <w:w w:val="108"/>
              </w:rPr>
              <w:t>1.2</w:t>
            </w:r>
            <w:r>
              <w:rPr>
                <w:rFonts w:ascii="Arial" w:hAnsi="Arial" w:cs="Arial" w:eastAsia="Arial"/>
                <w:sz w:val="22"/>
                <w:szCs w:val="22"/>
                <w:spacing w:val="0"/>
                <w:w w:val="100"/>
              </w:rPr>
            </w:r>
          </w:p>
        </w:tc>
      </w:tr>
      <w:tr>
        <w:trPr>
          <w:trHeight w:val="730" w:hRule="exact"/>
        </w:trPr>
        <w:tc>
          <w:tcPr>
            <w:tcW w:w="1668" w:type="dxa"/>
            <w:tcBorders>
              <w:top w:val="single" w:sz="4.640" w:space="0" w:color="000000"/>
              <w:bottom w:val="single" w:sz="4.640" w:space="0" w:color="000000"/>
              <w:left w:val="single" w:sz="4.640" w:space="0" w:color="000000"/>
              <w:right w:val="single" w:sz="4.640" w:space="0" w:color="000000"/>
            </w:tcBorders>
          </w:tcPr>
          <w:p>
            <w:pPr>
              <w:spacing w:before="9" w:after="0" w:line="120" w:lineRule="exact"/>
              <w:jc w:val="left"/>
              <w:rPr>
                <w:sz w:val="12"/>
                <w:szCs w:val="12"/>
              </w:rPr>
            </w:pPr>
            <w:rPr/>
            <w:r>
              <w:rPr>
                <w:sz w:val="12"/>
                <w:szCs w:val="12"/>
              </w:rPr>
            </w:r>
          </w:p>
          <w:p>
            <w:pPr>
              <w:spacing w:before="0" w:after="0" w:line="240" w:lineRule="auto"/>
              <w:ind w:left="167" w:right="-20"/>
              <w:jc w:val="left"/>
              <w:rPr>
                <w:rFonts w:ascii="細明體" w:hAnsi="細明體" w:cs="細明體" w:eastAsia="細明體"/>
                <w:sz w:val="22"/>
                <w:szCs w:val="22"/>
              </w:rPr>
            </w:pPr>
            <w:rPr/>
            <w:r>
              <w:rPr>
                <w:rFonts w:ascii="細明體" w:hAnsi="細明體" w:cs="細明體" w:eastAsia="細明體"/>
                <w:sz w:val="22"/>
                <w:szCs w:val="22"/>
                <w:spacing w:val="0"/>
                <w:w w:val="100"/>
              </w:rPr>
              <w:t>登山運</w:t>
            </w:r>
            <w:r>
              <w:rPr>
                <w:rFonts w:ascii="細明體" w:hAnsi="細明體" w:cs="細明體" w:eastAsia="細明體"/>
                <w:sz w:val="22"/>
                <w:szCs w:val="22"/>
                <w:spacing w:val="-2"/>
                <w:w w:val="100"/>
              </w:rPr>
              <w:t>動</w:t>
            </w:r>
            <w:r>
              <w:rPr>
                <w:rFonts w:ascii="細明體" w:hAnsi="細明體" w:cs="細明體" w:eastAsia="細明體"/>
                <w:sz w:val="22"/>
                <w:szCs w:val="22"/>
                <w:spacing w:val="0"/>
                <w:w w:val="100"/>
              </w:rPr>
              <w:t>健身</w:t>
            </w:r>
          </w:p>
        </w:tc>
        <w:tc>
          <w:tcPr>
            <w:tcW w:w="992" w:type="dxa"/>
            <w:tcBorders>
              <w:top w:val="single" w:sz="4.640" w:space="0" w:color="000000"/>
              <w:bottom w:val="single" w:sz="4.640" w:space="0" w:color="000000"/>
              <w:left w:val="single" w:sz="4.640" w:space="0" w:color="000000"/>
              <w:right w:val="single" w:sz="4.640" w:space="0" w:color="000000"/>
            </w:tcBorders>
          </w:tcPr>
          <w:p>
            <w:pPr>
              <w:spacing w:before="20" w:after="0" w:line="200" w:lineRule="exact"/>
              <w:jc w:val="left"/>
              <w:rPr>
                <w:sz w:val="20"/>
                <w:szCs w:val="20"/>
              </w:rPr>
            </w:pPr>
            <w:rPr/>
            <w:r>
              <w:rPr>
                <w:sz w:val="20"/>
                <w:szCs w:val="20"/>
              </w:rPr>
            </w:r>
          </w:p>
          <w:p>
            <w:pPr>
              <w:spacing w:before="0" w:after="0" w:line="240" w:lineRule="auto"/>
              <w:ind w:left="342" w:right="324"/>
              <w:jc w:val="center"/>
              <w:rPr>
                <w:rFonts w:ascii="Arial" w:hAnsi="Arial" w:cs="Arial" w:eastAsia="Arial"/>
                <w:sz w:val="22"/>
                <w:szCs w:val="22"/>
              </w:rPr>
            </w:pPr>
            <w:rPr/>
            <w:r>
              <w:rPr>
                <w:rFonts w:ascii="Arial" w:hAnsi="Arial" w:cs="Arial" w:eastAsia="Arial"/>
                <w:sz w:val="22"/>
                <w:szCs w:val="22"/>
                <w:spacing w:val="0"/>
                <w:w w:val="90"/>
              </w:rPr>
              <w:t>44</w:t>
            </w:r>
            <w:r>
              <w:rPr>
                <w:rFonts w:ascii="Arial" w:hAnsi="Arial" w:cs="Arial" w:eastAsia="Arial"/>
                <w:sz w:val="22"/>
                <w:szCs w:val="22"/>
                <w:spacing w:val="0"/>
                <w:w w:val="100"/>
              </w:rPr>
            </w:r>
          </w:p>
        </w:tc>
        <w:tc>
          <w:tcPr>
            <w:tcW w:w="1277" w:type="dxa"/>
            <w:tcBorders>
              <w:top w:val="single" w:sz="4.640" w:space="0" w:color="000000"/>
              <w:bottom w:val="single" w:sz="4.640" w:space="0" w:color="000000"/>
              <w:left w:val="single" w:sz="4.640" w:space="0" w:color="000000"/>
              <w:right w:val="single" w:sz="4.640" w:space="0" w:color="000000"/>
            </w:tcBorders>
          </w:tcPr>
          <w:p>
            <w:pPr>
              <w:spacing w:before="20" w:after="0" w:line="200" w:lineRule="exact"/>
              <w:jc w:val="left"/>
              <w:rPr>
                <w:sz w:val="20"/>
                <w:szCs w:val="20"/>
              </w:rPr>
            </w:pPr>
            <w:rPr/>
            <w:r>
              <w:rPr>
                <w:sz w:val="20"/>
                <w:szCs w:val="20"/>
              </w:rPr>
            </w:r>
          </w:p>
          <w:p>
            <w:pPr>
              <w:spacing w:before="0" w:after="0" w:line="240" w:lineRule="auto"/>
              <w:ind w:left="412" w:right="-20"/>
              <w:jc w:val="left"/>
              <w:rPr>
                <w:rFonts w:ascii="Arial" w:hAnsi="Arial" w:cs="Arial" w:eastAsia="Arial"/>
                <w:sz w:val="22"/>
                <w:szCs w:val="22"/>
              </w:rPr>
            </w:pPr>
            <w:rPr/>
            <w:r>
              <w:rPr>
                <w:rFonts w:ascii="Arial" w:hAnsi="Arial" w:cs="Arial" w:eastAsia="Arial"/>
                <w:sz w:val="22"/>
                <w:szCs w:val="22"/>
                <w:spacing w:val="0"/>
                <w:w w:val="103"/>
              </w:rPr>
              <w:t>26.2</w:t>
            </w:r>
            <w:r>
              <w:rPr>
                <w:rFonts w:ascii="Arial" w:hAnsi="Arial" w:cs="Arial" w:eastAsia="Arial"/>
                <w:sz w:val="22"/>
                <w:szCs w:val="22"/>
                <w:spacing w:val="0"/>
                <w:w w:val="100"/>
              </w:rPr>
            </w:r>
          </w:p>
        </w:tc>
        <w:tc>
          <w:tcPr>
            <w:tcW w:w="2410"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72" w:right="151"/>
              <w:jc w:val="center"/>
              <w:rPr>
                <w:rFonts w:ascii="細明體" w:hAnsi="細明體" w:cs="細明體" w:eastAsia="細明體"/>
                <w:sz w:val="22"/>
                <w:szCs w:val="22"/>
              </w:rPr>
            </w:pPr>
            <w:rPr/>
            <w:r>
              <w:rPr>
                <w:rFonts w:ascii="細明體" w:hAnsi="細明體" w:cs="細明體" w:eastAsia="細明體"/>
                <w:sz w:val="22"/>
                <w:szCs w:val="22"/>
                <w:spacing w:val="0"/>
                <w:w w:val="100"/>
                <w:position w:val="-1"/>
              </w:rPr>
              <w:t>行銷推</w:t>
            </w:r>
            <w:r>
              <w:rPr>
                <w:rFonts w:ascii="細明體" w:hAnsi="細明體" w:cs="細明體" w:eastAsia="細明體"/>
                <w:sz w:val="22"/>
                <w:szCs w:val="22"/>
                <w:spacing w:val="-2"/>
                <w:w w:val="100"/>
                <w:position w:val="-1"/>
              </w:rPr>
              <w:t>廣</w:t>
            </w:r>
            <w:r>
              <w:rPr>
                <w:rFonts w:ascii="細明體" w:hAnsi="細明體" w:cs="細明體" w:eastAsia="細明體"/>
                <w:sz w:val="22"/>
                <w:szCs w:val="22"/>
                <w:spacing w:val="0"/>
                <w:w w:val="100"/>
                <w:position w:val="-1"/>
              </w:rPr>
              <w:t>活動</w:t>
            </w:r>
            <w:r>
              <w:rPr>
                <w:rFonts w:ascii="細明體" w:hAnsi="細明體" w:cs="細明體" w:eastAsia="細明體"/>
                <w:sz w:val="22"/>
                <w:szCs w:val="22"/>
                <w:spacing w:val="-2"/>
                <w:w w:val="100"/>
                <w:position w:val="-1"/>
              </w:rPr>
              <w:t>或</w:t>
            </w:r>
            <w:r>
              <w:rPr>
                <w:rFonts w:ascii="細明體" w:hAnsi="細明體" w:cs="細明體" w:eastAsia="細明體"/>
                <w:sz w:val="22"/>
                <w:szCs w:val="22"/>
                <w:spacing w:val="0"/>
                <w:w w:val="100"/>
                <w:position w:val="-1"/>
              </w:rPr>
              <w:t>節慶</w:t>
            </w:r>
            <w:r>
              <w:rPr>
                <w:rFonts w:ascii="細明體" w:hAnsi="細明體" w:cs="細明體" w:eastAsia="細明體"/>
                <w:sz w:val="22"/>
                <w:szCs w:val="22"/>
                <w:spacing w:val="0"/>
                <w:w w:val="100"/>
                <w:position w:val="0"/>
              </w:rPr>
            </w:r>
          </w:p>
          <w:p>
            <w:pPr>
              <w:spacing w:before="19" w:after="0" w:line="240" w:lineRule="auto"/>
              <w:ind w:left="721" w:right="701"/>
              <w:jc w:val="center"/>
              <w:rPr>
                <w:rFonts w:ascii="細明體" w:hAnsi="細明體" w:cs="細明體" w:eastAsia="細明體"/>
                <w:sz w:val="22"/>
                <w:szCs w:val="22"/>
              </w:rPr>
            </w:pPr>
            <w:rPr/>
            <w:r>
              <w:rPr>
                <w:rFonts w:ascii="細明體" w:hAnsi="細明體" w:cs="細明體" w:eastAsia="細明體"/>
                <w:sz w:val="22"/>
                <w:szCs w:val="22"/>
                <w:spacing w:val="0"/>
                <w:w w:val="100"/>
              </w:rPr>
              <w:t>表演節目</w:t>
            </w:r>
          </w:p>
        </w:tc>
        <w:tc>
          <w:tcPr>
            <w:tcW w:w="994" w:type="dxa"/>
            <w:tcBorders>
              <w:top w:val="single" w:sz="4.640" w:space="0" w:color="000000"/>
              <w:bottom w:val="single" w:sz="4.640" w:space="0" w:color="000000"/>
              <w:left w:val="single" w:sz="4.640" w:space="0" w:color="000000"/>
              <w:right w:val="single" w:sz="4.640" w:space="0" w:color="000000"/>
            </w:tcBorders>
          </w:tcPr>
          <w:p>
            <w:pPr>
              <w:spacing w:before="20" w:after="0" w:line="200" w:lineRule="exact"/>
              <w:jc w:val="left"/>
              <w:rPr>
                <w:sz w:val="20"/>
                <w:szCs w:val="20"/>
              </w:rPr>
            </w:pPr>
            <w:rPr/>
            <w:r>
              <w:rPr>
                <w:sz w:val="20"/>
                <w:szCs w:val="20"/>
              </w:rPr>
            </w:r>
          </w:p>
          <w:p>
            <w:pPr>
              <w:spacing w:before="0" w:after="0" w:line="240" w:lineRule="auto"/>
              <w:ind w:left="400" w:right="379"/>
              <w:jc w:val="center"/>
              <w:rPr>
                <w:rFonts w:ascii="Arial" w:hAnsi="Arial" w:cs="Arial" w:eastAsia="Arial"/>
                <w:sz w:val="22"/>
                <w:szCs w:val="22"/>
              </w:rPr>
            </w:pPr>
            <w:rPr/>
            <w:r>
              <w:rPr>
                <w:rFonts w:ascii="Arial" w:hAnsi="Arial" w:cs="Arial" w:eastAsia="Arial"/>
                <w:sz w:val="22"/>
                <w:szCs w:val="22"/>
                <w:spacing w:val="0"/>
                <w:w w:val="90"/>
              </w:rPr>
              <w:t>0</w:t>
            </w:r>
            <w:r>
              <w:rPr>
                <w:rFonts w:ascii="Arial" w:hAnsi="Arial" w:cs="Arial" w:eastAsia="Arial"/>
                <w:sz w:val="22"/>
                <w:szCs w:val="22"/>
                <w:spacing w:val="0"/>
                <w:w w:val="100"/>
              </w:rPr>
            </w:r>
          </w:p>
        </w:tc>
        <w:tc>
          <w:tcPr>
            <w:tcW w:w="1183" w:type="dxa"/>
            <w:tcBorders>
              <w:top w:val="single" w:sz="4.640" w:space="0" w:color="000000"/>
              <w:bottom w:val="single" w:sz="4.640" w:space="0" w:color="000000"/>
              <w:left w:val="single" w:sz="4.640" w:space="0" w:color="000000"/>
              <w:right w:val="single" w:sz="4.640" w:space="0" w:color="000000"/>
            </w:tcBorders>
          </w:tcPr>
          <w:p>
            <w:pPr>
              <w:spacing w:before="20" w:after="0" w:line="200" w:lineRule="exact"/>
              <w:jc w:val="left"/>
              <w:rPr>
                <w:sz w:val="20"/>
                <w:szCs w:val="20"/>
              </w:rPr>
            </w:pPr>
            <w:rPr/>
            <w:r>
              <w:rPr>
                <w:sz w:val="20"/>
                <w:szCs w:val="20"/>
              </w:rPr>
            </w:r>
          </w:p>
          <w:p>
            <w:pPr>
              <w:spacing w:before="0" w:after="0" w:line="240" w:lineRule="auto"/>
              <w:ind w:left="380" w:right="367"/>
              <w:jc w:val="center"/>
              <w:rPr>
                <w:rFonts w:ascii="Arial" w:hAnsi="Arial" w:cs="Arial" w:eastAsia="Arial"/>
                <w:sz w:val="22"/>
                <w:szCs w:val="22"/>
              </w:rPr>
            </w:pPr>
            <w:rPr/>
            <w:r>
              <w:rPr>
                <w:rFonts w:ascii="Arial" w:hAnsi="Arial" w:cs="Arial" w:eastAsia="Arial"/>
                <w:sz w:val="22"/>
                <w:szCs w:val="22"/>
                <w:spacing w:val="0"/>
                <w:w w:val="108"/>
              </w:rPr>
              <w:t>0.0</w:t>
            </w:r>
            <w:r>
              <w:rPr>
                <w:rFonts w:ascii="Arial" w:hAnsi="Arial" w:cs="Arial" w:eastAsia="Arial"/>
                <w:sz w:val="22"/>
                <w:szCs w:val="22"/>
                <w:spacing w:val="0"/>
                <w:w w:val="100"/>
              </w:rPr>
            </w:r>
          </w:p>
        </w:tc>
      </w:tr>
      <w:tr>
        <w:trPr>
          <w:trHeight w:val="370" w:hRule="exact"/>
        </w:trPr>
        <w:tc>
          <w:tcPr>
            <w:tcW w:w="1668"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67"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品嘗當</w:t>
            </w:r>
            <w:r>
              <w:rPr>
                <w:rFonts w:ascii="細明體" w:hAnsi="細明體" w:cs="細明體" w:eastAsia="細明體"/>
                <w:sz w:val="22"/>
                <w:szCs w:val="22"/>
                <w:spacing w:val="-2"/>
                <w:w w:val="100"/>
                <w:position w:val="-1"/>
              </w:rPr>
              <w:t>地</w:t>
            </w:r>
            <w:r>
              <w:rPr>
                <w:rFonts w:ascii="細明體" w:hAnsi="細明體" w:cs="細明體" w:eastAsia="細明體"/>
                <w:sz w:val="22"/>
                <w:szCs w:val="22"/>
                <w:spacing w:val="0"/>
                <w:w w:val="100"/>
                <w:position w:val="-1"/>
              </w:rPr>
              <w:t>美食</w:t>
            </w:r>
            <w:r>
              <w:rPr>
                <w:rFonts w:ascii="細明體" w:hAnsi="細明體" w:cs="細明體" w:eastAsia="細明體"/>
                <w:sz w:val="22"/>
                <w:szCs w:val="22"/>
                <w:spacing w:val="0"/>
                <w:w w:val="100"/>
                <w:position w:val="0"/>
              </w:rPr>
            </w:r>
          </w:p>
        </w:tc>
        <w:tc>
          <w:tcPr>
            <w:tcW w:w="992"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42" w:right="324"/>
              <w:jc w:val="center"/>
              <w:rPr>
                <w:rFonts w:ascii="Arial" w:hAnsi="Arial" w:cs="Arial" w:eastAsia="Arial"/>
                <w:sz w:val="22"/>
                <w:szCs w:val="22"/>
              </w:rPr>
            </w:pPr>
            <w:rPr/>
            <w:r>
              <w:rPr>
                <w:rFonts w:ascii="Arial" w:hAnsi="Arial" w:cs="Arial" w:eastAsia="Arial"/>
                <w:sz w:val="22"/>
                <w:szCs w:val="22"/>
                <w:spacing w:val="0"/>
                <w:w w:val="90"/>
              </w:rPr>
              <w:t>26</w:t>
            </w:r>
            <w:r>
              <w:rPr>
                <w:rFonts w:ascii="Arial" w:hAnsi="Arial" w:cs="Arial" w:eastAsia="Arial"/>
                <w:sz w:val="22"/>
                <w:szCs w:val="22"/>
                <w:spacing w:val="0"/>
                <w:w w:val="100"/>
              </w:rPr>
            </w:r>
          </w:p>
        </w:tc>
        <w:tc>
          <w:tcPr>
            <w:tcW w:w="1277"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12" w:right="-20"/>
              <w:jc w:val="left"/>
              <w:rPr>
                <w:rFonts w:ascii="Arial" w:hAnsi="Arial" w:cs="Arial" w:eastAsia="Arial"/>
                <w:sz w:val="22"/>
                <w:szCs w:val="22"/>
              </w:rPr>
            </w:pPr>
            <w:rPr/>
            <w:r>
              <w:rPr>
                <w:rFonts w:ascii="Arial" w:hAnsi="Arial" w:cs="Arial" w:eastAsia="Arial"/>
                <w:sz w:val="22"/>
                <w:szCs w:val="22"/>
                <w:spacing w:val="0"/>
                <w:w w:val="103"/>
              </w:rPr>
              <w:t>15.5</w:t>
            </w:r>
            <w:r>
              <w:rPr>
                <w:rFonts w:ascii="Arial" w:hAnsi="Arial" w:cs="Arial" w:eastAsia="Arial"/>
                <w:sz w:val="22"/>
                <w:szCs w:val="22"/>
                <w:spacing w:val="0"/>
                <w:w w:val="100"/>
              </w:rPr>
            </w:r>
          </w:p>
        </w:tc>
        <w:tc>
          <w:tcPr>
            <w:tcW w:w="2410"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758"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順道而來</w:t>
            </w:r>
            <w:r>
              <w:rPr>
                <w:rFonts w:ascii="細明體" w:hAnsi="細明體" w:cs="細明體" w:eastAsia="細明體"/>
                <w:sz w:val="22"/>
                <w:szCs w:val="22"/>
                <w:spacing w:val="0"/>
                <w:w w:val="100"/>
                <w:position w:val="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00" w:right="379"/>
              <w:jc w:val="center"/>
              <w:rPr>
                <w:rFonts w:ascii="Arial" w:hAnsi="Arial" w:cs="Arial" w:eastAsia="Arial"/>
                <w:sz w:val="22"/>
                <w:szCs w:val="22"/>
              </w:rPr>
            </w:pPr>
            <w:rPr/>
            <w:r>
              <w:rPr>
                <w:rFonts w:ascii="Arial" w:hAnsi="Arial" w:cs="Arial" w:eastAsia="Arial"/>
                <w:sz w:val="22"/>
                <w:szCs w:val="22"/>
                <w:spacing w:val="0"/>
                <w:w w:val="90"/>
              </w:rPr>
              <w:t>2</w:t>
            </w:r>
            <w:r>
              <w:rPr>
                <w:rFonts w:ascii="Arial" w:hAnsi="Arial" w:cs="Arial" w:eastAsia="Arial"/>
                <w:sz w:val="22"/>
                <w:szCs w:val="22"/>
                <w:spacing w:val="0"/>
                <w:w w:val="100"/>
              </w:rPr>
            </w:r>
          </w:p>
        </w:tc>
        <w:tc>
          <w:tcPr>
            <w:tcW w:w="1183"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80" w:right="367"/>
              <w:jc w:val="center"/>
              <w:rPr>
                <w:rFonts w:ascii="Arial" w:hAnsi="Arial" w:cs="Arial" w:eastAsia="Arial"/>
                <w:sz w:val="22"/>
                <w:szCs w:val="22"/>
              </w:rPr>
            </w:pPr>
            <w:rPr/>
            <w:r>
              <w:rPr>
                <w:rFonts w:ascii="Arial" w:hAnsi="Arial" w:cs="Arial" w:eastAsia="Arial"/>
                <w:sz w:val="22"/>
                <w:szCs w:val="22"/>
                <w:spacing w:val="0"/>
                <w:w w:val="108"/>
              </w:rPr>
              <w:t>1.2</w:t>
            </w:r>
            <w:r>
              <w:rPr>
                <w:rFonts w:ascii="Arial" w:hAnsi="Arial" w:cs="Arial" w:eastAsia="Arial"/>
                <w:sz w:val="22"/>
                <w:szCs w:val="22"/>
                <w:spacing w:val="0"/>
                <w:w w:val="100"/>
              </w:rPr>
            </w:r>
          </w:p>
        </w:tc>
      </w:tr>
      <w:tr>
        <w:trPr>
          <w:trHeight w:val="370" w:hRule="exact"/>
        </w:trPr>
        <w:tc>
          <w:tcPr>
            <w:tcW w:w="1668" w:type="dxa"/>
            <w:tcBorders>
              <w:top w:val="single" w:sz="4.640" w:space="0" w:color="000000"/>
              <w:bottom w:val="single" w:sz="4.640" w:space="0" w:color="000000"/>
              <w:left w:val="single" w:sz="4.640" w:space="0" w:color="000000"/>
              <w:right w:val="single" w:sz="4.640" w:space="0" w:color="000000"/>
            </w:tcBorders>
          </w:tcPr>
          <w:p>
            <w:pPr>
              <w:spacing w:before="0" w:after="0" w:line="291" w:lineRule="exact"/>
              <w:ind w:left="388"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溫泉泡湯</w:t>
            </w:r>
            <w:r>
              <w:rPr>
                <w:rFonts w:ascii="細明體" w:hAnsi="細明體" w:cs="細明體" w:eastAsia="細明體"/>
                <w:sz w:val="22"/>
                <w:szCs w:val="22"/>
                <w:spacing w:val="0"/>
                <w:w w:val="100"/>
                <w:position w:val="0"/>
              </w:rPr>
            </w:r>
          </w:p>
        </w:tc>
        <w:tc>
          <w:tcPr>
            <w:tcW w:w="992"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42" w:right="324"/>
              <w:jc w:val="center"/>
              <w:rPr>
                <w:rFonts w:ascii="Arial" w:hAnsi="Arial" w:cs="Arial" w:eastAsia="Arial"/>
                <w:sz w:val="22"/>
                <w:szCs w:val="22"/>
              </w:rPr>
            </w:pPr>
            <w:rPr/>
            <w:r>
              <w:rPr>
                <w:rFonts w:ascii="Arial" w:hAnsi="Arial" w:cs="Arial" w:eastAsia="Arial"/>
                <w:sz w:val="22"/>
                <w:szCs w:val="22"/>
                <w:spacing w:val="0"/>
                <w:w w:val="90"/>
              </w:rPr>
              <w:t>27</w:t>
            </w:r>
            <w:r>
              <w:rPr>
                <w:rFonts w:ascii="Arial" w:hAnsi="Arial" w:cs="Arial" w:eastAsia="Arial"/>
                <w:sz w:val="22"/>
                <w:szCs w:val="22"/>
                <w:spacing w:val="0"/>
                <w:w w:val="100"/>
              </w:rPr>
            </w:r>
          </w:p>
        </w:tc>
        <w:tc>
          <w:tcPr>
            <w:tcW w:w="1277"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12" w:right="-20"/>
              <w:jc w:val="left"/>
              <w:rPr>
                <w:rFonts w:ascii="Arial" w:hAnsi="Arial" w:cs="Arial" w:eastAsia="Arial"/>
                <w:sz w:val="22"/>
                <w:szCs w:val="22"/>
              </w:rPr>
            </w:pPr>
            <w:rPr/>
            <w:r>
              <w:rPr>
                <w:rFonts w:ascii="Arial" w:hAnsi="Arial" w:cs="Arial" w:eastAsia="Arial"/>
                <w:sz w:val="22"/>
                <w:szCs w:val="22"/>
                <w:spacing w:val="0"/>
                <w:w w:val="103"/>
              </w:rPr>
              <w:t>16.1</w:t>
            </w:r>
            <w:r>
              <w:rPr>
                <w:rFonts w:ascii="Arial" w:hAnsi="Arial" w:cs="Arial" w:eastAsia="Arial"/>
                <w:sz w:val="22"/>
                <w:szCs w:val="22"/>
                <w:spacing w:val="0"/>
                <w:w w:val="100"/>
              </w:rPr>
            </w:r>
          </w:p>
        </w:tc>
        <w:tc>
          <w:tcPr>
            <w:tcW w:w="2410" w:type="dxa"/>
            <w:tcBorders>
              <w:top w:val="single" w:sz="4.640" w:space="0" w:color="000000"/>
              <w:bottom w:val="single" w:sz="4.640" w:space="0" w:color="000000"/>
              <w:left w:val="single" w:sz="4.640" w:space="0" w:color="000000"/>
              <w:right w:val="single" w:sz="4.640" w:space="0" w:color="000000"/>
            </w:tcBorders>
          </w:tcPr>
          <w:p>
            <w:pPr>
              <w:spacing w:before="0" w:after="0" w:line="291" w:lineRule="exact"/>
              <w:ind w:left="942" w:right="922"/>
              <w:jc w:val="center"/>
              <w:rPr>
                <w:rFonts w:ascii="細明體" w:hAnsi="細明體" w:cs="細明體" w:eastAsia="細明體"/>
                <w:sz w:val="22"/>
                <w:szCs w:val="22"/>
              </w:rPr>
            </w:pPr>
            <w:rPr/>
            <w:r>
              <w:rPr>
                <w:rFonts w:ascii="細明體" w:hAnsi="細明體" w:cs="細明體" w:eastAsia="細明體"/>
                <w:sz w:val="22"/>
                <w:szCs w:val="22"/>
                <w:spacing w:val="0"/>
                <w:w w:val="100"/>
                <w:position w:val="-1"/>
              </w:rPr>
              <w:t>其他</w:t>
            </w:r>
            <w:r>
              <w:rPr>
                <w:rFonts w:ascii="細明體" w:hAnsi="細明體" w:cs="細明體" w:eastAsia="細明體"/>
                <w:sz w:val="22"/>
                <w:szCs w:val="22"/>
                <w:spacing w:val="0"/>
                <w:w w:val="100"/>
                <w:position w:val="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00" w:right="379"/>
              <w:jc w:val="center"/>
              <w:rPr>
                <w:rFonts w:ascii="Arial" w:hAnsi="Arial" w:cs="Arial" w:eastAsia="Arial"/>
                <w:sz w:val="22"/>
                <w:szCs w:val="22"/>
              </w:rPr>
            </w:pPr>
            <w:rPr/>
            <w:r>
              <w:rPr>
                <w:rFonts w:ascii="Arial" w:hAnsi="Arial" w:cs="Arial" w:eastAsia="Arial"/>
                <w:sz w:val="22"/>
                <w:szCs w:val="22"/>
                <w:spacing w:val="0"/>
                <w:w w:val="90"/>
              </w:rPr>
              <w:t>0</w:t>
            </w:r>
            <w:r>
              <w:rPr>
                <w:rFonts w:ascii="Arial" w:hAnsi="Arial" w:cs="Arial" w:eastAsia="Arial"/>
                <w:sz w:val="22"/>
                <w:szCs w:val="22"/>
                <w:spacing w:val="0"/>
                <w:w w:val="100"/>
              </w:rPr>
            </w:r>
          </w:p>
        </w:tc>
        <w:tc>
          <w:tcPr>
            <w:tcW w:w="1183"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80" w:right="367"/>
              <w:jc w:val="center"/>
              <w:rPr>
                <w:rFonts w:ascii="Arial" w:hAnsi="Arial" w:cs="Arial" w:eastAsia="Arial"/>
                <w:sz w:val="22"/>
                <w:szCs w:val="22"/>
              </w:rPr>
            </w:pPr>
            <w:rPr/>
            <w:r>
              <w:rPr>
                <w:rFonts w:ascii="Arial" w:hAnsi="Arial" w:cs="Arial" w:eastAsia="Arial"/>
                <w:sz w:val="22"/>
                <w:szCs w:val="22"/>
                <w:spacing w:val="0"/>
                <w:w w:val="108"/>
              </w:rPr>
              <w:t>0.0</w:t>
            </w:r>
            <w:r>
              <w:rPr>
                <w:rFonts w:ascii="Arial" w:hAnsi="Arial" w:cs="Arial" w:eastAsia="Arial"/>
                <w:sz w:val="22"/>
                <w:szCs w:val="22"/>
                <w:spacing w:val="0"/>
                <w:w w:val="100"/>
              </w:rPr>
            </w:r>
          </w:p>
        </w:tc>
      </w:tr>
    </w:tbl>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7" w:after="0" w:line="240" w:lineRule="exact"/>
        <w:jc w:val="left"/>
        <w:rPr>
          <w:sz w:val="24"/>
          <w:szCs w:val="24"/>
        </w:rPr>
      </w:pPr>
      <w:rPr/>
      <w:r>
        <w:rPr>
          <w:sz w:val="24"/>
          <w:szCs w:val="24"/>
        </w:rPr>
      </w:r>
    </w:p>
    <w:p>
      <w:pPr>
        <w:spacing w:before="0" w:after="0" w:line="303" w:lineRule="exact"/>
        <w:ind w:left="698" w:right="-20"/>
        <w:jc w:val="left"/>
        <w:rPr>
          <w:rFonts w:ascii="細明體" w:hAnsi="細明體" w:cs="細明體" w:eastAsia="細明體"/>
          <w:sz w:val="24"/>
          <w:szCs w:val="24"/>
        </w:rPr>
      </w:pPr>
      <w:rPr/>
      <w:r>
        <w:rPr>
          <w:rFonts w:ascii="Arial" w:hAnsi="Arial" w:cs="Arial" w:eastAsia="Arial"/>
          <w:sz w:val="24"/>
          <w:szCs w:val="24"/>
          <w:w w:val="119"/>
          <w:position w:val="-1"/>
        </w:rPr>
        <w:t>5.</w:t>
      </w:r>
      <w:r>
        <w:rPr>
          <w:rFonts w:ascii="細明體" w:hAnsi="細明體" w:cs="細明體" w:eastAsia="細明體"/>
          <w:sz w:val="24"/>
          <w:szCs w:val="24"/>
          <w:w w:val="100"/>
          <w:position w:val="-1"/>
        </w:rPr>
        <w:t>預定前往景點</w:t>
      </w:r>
      <w:r>
        <w:rPr>
          <w:rFonts w:ascii="細明體" w:hAnsi="細明體" w:cs="細明體" w:eastAsia="細明體"/>
          <w:sz w:val="24"/>
          <w:szCs w:val="24"/>
          <w:w w:val="100"/>
          <w:position w:val="0"/>
        </w:rPr>
      </w:r>
    </w:p>
    <w:p>
      <w:pPr>
        <w:spacing w:before="57" w:after="0" w:line="360" w:lineRule="exact"/>
        <w:ind w:left="784" w:right="288" w:firstLine="425"/>
        <w:jc w:val="both"/>
        <w:rPr>
          <w:rFonts w:ascii="細明體" w:hAnsi="細明體" w:cs="細明體" w:eastAsia="細明體"/>
          <w:sz w:val="24"/>
          <w:szCs w:val="24"/>
        </w:rPr>
      </w:pPr>
      <w:rPr/>
      <w:r>
        <w:rPr>
          <w:rFonts w:ascii="細明體" w:hAnsi="細明體" w:cs="細明體" w:eastAsia="細明體"/>
          <w:sz w:val="24"/>
          <w:szCs w:val="24"/>
        </w:rPr>
        <w:t>根據表</w:t>
      </w:r>
      <w:r>
        <w:rPr>
          <w:rFonts w:ascii="細明體" w:hAnsi="細明體" w:cs="細明體" w:eastAsia="細明體"/>
          <w:sz w:val="24"/>
          <w:szCs w:val="24"/>
          <w:spacing w:val="-59"/>
        </w:rPr>
        <w:t> </w:t>
      </w:r>
      <w:r>
        <w:rPr>
          <w:rFonts w:ascii="Arial" w:hAnsi="Arial" w:cs="Arial" w:eastAsia="Arial"/>
          <w:sz w:val="24"/>
          <w:szCs w:val="24"/>
          <w:spacing w:val="0"/>
          <w:w w:val="89"/>
        </w:rPr>
        <w:t>4</w:t>
      </w:r>
      <w:r>
        <w:rPr>
          <w:rFonts w:ascii="Arial" w:hAnsi="Arial" w:cs="Arial" w:eastAsia="Arial"/>
          <w:sz w:val="24"/>
          <w:szCs w:val="24"/>
          <w:spacing w:val="0"/>
          <w:w w:val="150"/>
        </w:rPr>
        <w:t>-</w:t>
      </w:r>
      <w:r>
        <w:rPr>
          <w:rFonts w:ascii="Arial" w:hAnsi="Arial" w:cs="Arial" w:eastAsia="Arial"/>
          <w:sz w:val="24"/>
          <w:szCs w:val="24"/>
          <w:spacing w:val="0"/>
          <w:w w:val="89"/>
        </w:rPr>
        <w:t>6</w:t>
      </w:r>
      <w:r>
        <w:rPr>
          <w:rFonts w:ascii="Arial" w:hAnsi="Arial" w:cs="Arial" w:eastAsia="Arial"/>
          <w:sz w:val="24"/>
          <w:szCs w:val="24"/>
          <w:spacing w:val="-7"/>
          <w:w w:val="100"/>
        </w:rPr>
        <w:t> </w:t>
      </w:r>
      <w:r>
        <w:rPr>
          <w:rFonts w:ascii="細明體" w:hAnsi="細明體" w:cs="細明體" w:eastAsia="細明體"/>
          <w:sz w:val="24"/>
          <w:szCs w:val="24"/>
          <w:spacing w:val="0"/>
          <w:w w:val="100"/>
        </w:rPr>
        <w:t>所</w:t>
      </w:r>
      <w:r>
        <w:rPr>
          <w:rFonts w:ascii="細明體" w:hAnsi="細明體" w:cs="細明體" w:eastAsia="細明體"/>
          <w:sz w:val="24"/>
          <w:szCs w:val="24"/>
          <w:spacing w:val="-5"/>
          <w:w w:val="100"/>
        </w:rPr>
        <w:t>示</w:t>
      </w:r>
      <w:r>
        <w:rPr>
          <w:rFonts w:ascii="細明體" w:hAnsi="細明體" w:cs="細明體" w:eastAsia="細明體"/>
          <w:sz w:val="24"/>
          <w:szCs w:val="24"/>
          <w:spacing w:val="-5"/>
          <w:w w:val="100"/>
        </w:rPr>
        <w:t>，</w:t>
      </w:r>
      <w:r>
        <w:rPr>
          <w:rFonts w:ascii="細明體" w:hAnsi="細明體" w:cs="細明體" w:eastAsia="細明體"/>
          <w:sz w:val="24"/>
          <w:szCs w:val="24"/>
          <w:spacing w:val="0"/>
          <w:w w:val="100"/>
        </w:rPr>
        <w:t>遊客預計前往的景</w:t>
      </w:r>
      <w:r>
        <w:rPr>
          <w:rFonts w:ascii="細明體" w:hAnsi="細明體" w:cs="細明體" w:eastAsia="細明體"/>
          <w:sz w:val="24"/>
          <w:szCs w:val="24"/>
          <w:spacing w:val="-4"/>
          <w:w w:val="100"/>
        </w:rPr>
        <w:t>頂</w:t>
      </w:r>
      <w:r>
        <w:rPr>
          <w:rFonts w:ascii="細明體" w:hAnsi="細明體" w:cs="細明體" w:eastAsia="細明體"/>
          <w:sz w:val="24"/>
          <w:szCs w:val="24"/>
          <w:spacing w:val="-5"/>
          <w:w w:val="100"/>
        </w:rPr>
        <w:t>，</w:t>
      </w:r>
      <w:r>
        <w:rPr>
          <w:rFonts w:ascii="細明體" w:hAnsi="細明體" w:cs="細明體" w:eastAsia="細明體"/>
          <w:sz w:val="24"/>
          <w:szCs w:val="24"/>
          <w:spacing w:val="0"/>
          <w:w w:val="100"/>
        </w:rPr>
        <w:t>第一順位</w:t>
      </w:r>
      <w:r>
        <w:rPr>
          <w:rFonts w:ascii="細明體" w:hAnsi="細明體" w:cs="細明體" w:eastAsia="細明體"/>
          <w:sz w:val="24"/>
          <w:szCs w:val="24"/>
          <w:spacing w:val="1"/>
          <w:w w:val="100"/>
        </w:rPr>
        <w:t>為</w:t>
      </w:r>
      <w:r>
        <w:rPr>
          <w:rFonts w:ascii="細明體" w:hAnsi="細明體" w:cs="細明體" w:eastAsia="細明體"/>
          <w:sz w:val="24"/>
          <w:szCs w:val="24"/>
          <w:spacing w:val="0"/>
          <w:w w:val="100"/>
        </w:rPr>
        <w:t>嶺頂公</w:t>
      </w:r>
      <w:r>
        <w:rPr>
          <w:rFonts w:ascii="細明體" w:hAnsi="細明體" w:cs="細明體" w:eastAsia="細明體"/>
          <w:sz w:val="24"/>
          <w:szCs w:val="24"/>
          <w:spacing w:val="-5"/>
          <w:w w:val="100"/>
        </w:rPr>
        <w:t>園</w:t>
      </w:r>
      <w:r>
        <w:rPr>
          <w:rFonts w:ascii="細明體" w:hAnsi="細明體" w:cs="細明體" w:eastAsia="細明體"/>
          <w:sz w:val="24"/>
          <w:szCs w:val="24"/>
          <w:spacing w:val="-5"/>
          <w:w w:val="100"/>
        </w:rPr>
        <w:t>，</w:t>
      </w:r>
      <w:r>
        <w:rPr>
          <w:rFonts w:ascii="細明體" w:hAnsi="細明體" w:cs="細明體" w:eastAsia="細明體"/>
          <w:sz w:val="24"/>
          <w:szCs w:val="24"/>
          <w:spacing w:val="0"/>
          <w:w w:val="100"/>
        </w:rPr>
        <w:t>所佔</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比例為</w:t>
      </w:r>
      <w:r>
        <w:rPr>
          <w:rFonts w:ascii="細明體" w:hAnsi="細明體" w:cs="細明體" w:eastAsia="細明體"/>
          <w:sz w:val="24"/>
          <w:szCs w:val="24"/>
          <w:spacing w:val="-60"/>
          <w:w w:val="100"/>
        </w:rPr>
        <w:t> </w:t>
      </w:r>
      <w:r>
        <w:rPr>
          <w:rFonts w:ascii="Arial" w:hAnsi="Arial" w:cs="Arial" w:eastAsia="Arial"/>
          <w:sz w:val="24"/>
          <w:szCs w:val="24"/>
          <w:spacing w:val="0"/>
          <w:w w:val="88"/>
        </w:rPr>
        <w:t>20.5</w:t>
      </w:r>
      <w:r>
        <w:rPr>
          <w:rFonts w:ascii="Arial" w:hAnsi="Arial" w:cs="Arial" w:eastAsia="Arial"/>
          <w:sz w:val="24"/>
          <w:szCs w:val="24"/>
          <w:spacing w:val="1"/>
          <w:w w:val="88"/>
        </w:rPr>
        <w:t>%</w:t>
      </w:r>
      <w:r>
        <w:rPr>
          <w:rFonts w:ascii="細明體" w:hAnsi="細明體" w:cs="細明體" w:eastAsia="細明體"/>
          <w:sz w:val="24"/>
          <w:szCs w:val="24"/>
          <w:spacing w:val="0"/>
          <w:w w:val="100"/>
        </w:rPr>
        <w:t>，第二順位為水火同源，所佔比例為</w:t>
      </w:r>
      <w:r>
        <w:rPr>
          <w:rFonts w:ascii="細明體" w:hAnsi="細明體" w:cs="細明體" w:eastAsia="細明體"/>
          <w:sz w:val="24"/>
          <w:szCs w:val="24"/>
          <w:spacing w:val="-60"/>
          <w:w w:val="100"/>
        </w:rPr>
        <w:t> </w:t>
      </w:r>
      <w:r>
        <w:rPr>
          <w:rFonts w:ascii="Arial" w:hAnsi="Arial" w:cs="Arial" w:eastAsia="Arial"/>
          <w:sz w:val="24"/>
          <w:szCs w:val="24"/>
          <w:spacing w:val="0"/>
          <w:w w:val="100"/>
        </w:rPr>
        <w:t>17.4</w:t>
      </w:r>
      <w:r>
        <w:rPr>
          <w:rFonts w:ascii="Arial" w:hAnsi="Arial" w:cs="Arial" w:eastAsia="Arial"/>
          <w:sz w:val="24"/>
          <w:szCs w:val="24"/>
          <w:spacing w:val="1"/>
          <w:w w:val="100"/>
        </w:rPr>
        <w:t>%</w:t>
      </w:r>
      <w:r>
        <w:rPr>
          <w:rFonts w:ascii="細明體" w:hAnsi="細明體" w:cs="細明體" w:eastAsia="細明體"/>
          <w:sz w:val="24"/>
          <w:szCs w:val="24"/>
          <w:spacing w:val="0"/>
          <w:w w:val="100"/>
        </w:rPr>
        <w:t>，第三順位為火</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水碧雲</w:t>
      </w:r>
      <w:r>
        <w:rPr>
          <w:rFonts w:ascii="細明體" w:hAnsi="細明體" w:cs="細明體" w:eastAsia="細明體"/>
          <w:sz w:val="24"/>
          <w:szCs w:val="24"/>
          <w:spacing w:val="-5"/>
          <w:w w:val="100"/>
        </w:rPr>
        <w:t>寺</w:t>
      </w:r>
      <w:r>
        <w:rPr>
          <w:rFonts w:ascii="細明體" w:hAnsi="細明體" w:cs="細明體" w:eastAsia="細明體"/>
          <w:sz w:val="24"/>
          <w:szCs w:val="24"/>
          <w:spacing w:val="-5"/>
          <w:w w:val="100"/>
        </w:rPr>
        <w:t>，</w:t>
      </w:r>
      <w:r>
        <w:rPr>
          <w:rFonts w:ascii="細明體" w:hAnsi="細明體" w:cs="細明體" w:eastAsia="細明體"/>
          <w:sz w:val="24"/>
          <w:szCs w:val="24"/>
          <w:spacing w:val="0"/>
          <w:w w:val="100"/>
        </w:rPr>
        <w:t>所佔比例為</w:t>
      </w:r>
      <w:r>
        <w:rPr>
          <w:rFonts w:ascii="細明體" w:hAnsi="細明體" w:cs="細明體" w:eastAsia="細明體"/>
          <w:sz w:val="24"/>
          <w:szCs w:val="24"/>
          <w:spacing w:val="-57"/>
          <w:w w:val="100"/>
        </w:rPr>
        <w:t> </w:t>
      </w:r>
      <w:r>
        <w:rPr>
          <w:rFonts w:ascii="Arial" w:hAnsi="Arial" w:cs="Arial" w:eastAsia="Arial"/>
          <w:sz w:val="24"/>
          <w:szCs w:val="24"/>
          <w:spacing w:val="0"/>
          <w:w w:val="88"/>
        </w:rPr>
        <w:t>16.3</w:t>
      </w:r>
      <w:r>
        <w:rPr>
          <w:rFonts w:ascii="Arial" w:hAnsi="Arial" w:cs="Arial" w:eastAsia="Arial"/>
          <w:sz w:val="24"/>
          <w:szCs w:val="24"/>
          <w:spacing w:val="-5"/>
          <w:w w:val="88"/>
        </w:rPr>
        <w:t>%</w:t>
      </w:r>
      <w:r>
        <w:rPr>
          <w:rFonts w:ascii="細明體" w:hAnsi="細明體" w:cs="細明體" w:eastAsia="細明體"/>
          <w:sz w:val="24"/>
          <w:szCs w:val="24"/>
          <w:spacing w:val="-5"/>
          <w:w w:val="100"/>
        </w:rPr>
        <w:t>，</w:t>
      </w:r>
      <w:r>
        <w:rPr>
          <w:rFonts w:ascii="細明體" w:hAnsi="細明體" w:cs="細明體" w:eastAsia="細明體"/>
          <w:sz w:val="24"/>
          <w:szCs w:val="24"/>
          <w:spacing w:val="0"/>
          <w:w w:val="100"/>
        </w:rPr>
        <w:t>第四順位為</w:t>
      </w:r>
      <w:r>
        <w:rPr>
          <w:rFonts w:ascii="細明體" w:hAnsi="細明體" w:cs="細明體" w:eastAsia="細明體"/>
          <w:sz w:val="24"/>
          <w:szCs w:val="24"/>
          <w:spacing w:val="2"/>
          <w:w w:val="100"/>
        </w:rPr>
        <w:t>關</w:t>
      </w:r>
      <w:r>
        <w:rPr>
          <w:rFonts w:ascii="細明體" w:hAnsi="細明體" w:cs="細明體" w:eastAsia="細明體"/>
          <w:sz w:val="24"/>
          <w:szCs w:val="24"/>
          <w:spacing w:val="0"/>
          <w:w w:val="100"/>
        </w:rPr>
        <w:t>子嶺溫泉老</w:t>
      </w:r>
      <w:r>
        <w:rPr>
          <w:rFonts w:ascii="細明體" w:hAnsi="細明體" w:cs="細明體" w:eastAsia="細明體"/>
          <w:sz w:val="24"/>
          <w:szCs w:val="24"/>
          <w:spacing w:val="-5"/>
          <w:w w:val="100"/>
        </w:rPr>
        <w:t>街</w:t>
      </w:r>
      <w:r>
        <w:rPr>
          <w:rFonts w:ascii="細明體" w:hAnsi="細明體" w:cs="細明體" w:eastAsia="細明體"/>
          <w:sz w:val="24"/>
          <w:szCs w:val="24"/>
          <w:spacing w:val="-4"/>
          <w:w w:val="100"/>
        </w:rPr>
        <w:t>，</w:t>
      </w:r>
      <w:r>
        <w:rPr>
          <w:rFonts w:ascii="細明體" w:hAnsi="細明體" w:cs="細明體" w:eastAsia="細明體"/>
          <w:sz w:val="24"/>
          <w:szCs w:val="24"/>
          <w:spacing w:val="0"/>
          <w:w w:val="100"/>
        </w:rPr>
        <w:t>所佔</w:t>
      </w:r>
      <w:r>
        <w:rPr>
          <w:rFonts w:ascii="細明體" w:hAnsi="細明體" w:cs="細明體" w:eastAsia="細明體"/>
          <w:sz w:val="24"/>
          <w:szCs w:val="24"/>
          <w:spacing w:val="2"/>
          <w:w w:val="100"/>
        </w:rPr>
        <w:t>比</w:t>
      </w:r>
      <w:r>
        <w:rPr>
          <w:rFonts w:ascii="細明體" w:hAnsi="細明體" w:cs="細明體" w:eastAsia="細明體"/>
          <w:sz w:val="24"/>
          <w:szCs w:val="24"/>
          <w:spacing w:val="-2"/>
          <w:w w:val="100"/>
        </w:rPr>
        <w:t>例</w:t>
      </w:r>
      <w:r>
        <w:rPr>
          <w:rFonts w:ascii="細明體" w:hAnsi="細明體" w:cs="細明體" w:eastAsia="細明體"/>
          <w:sz w:val="24"/>
          <w:szCs w:val="24"/>
          <w:spacing w:val="0"/>
          <w:w w:val="100"/>
        </w:rPr>
        <w:t>為</w:t>
      </w:r>
    </w:p>
    <w:p>
      <w:pPr>
        <w:spacing w:before="0" w:after="0" w:line="339" w:lineRule="exact"/>
        <w:ind w:left="784" w:right="-20"/>
        <w:jc w:val="left"/>
        <w:rPr>
          <w:rFonts w:ascii="細明體" w:hAnsi="細明體" w:cs="細明體" w:eastAsia="細明體"/>
          <w:sz w:val="24"/>
          <w:szCs w:val="24"/>
        </w:rPr>
      </w:pPr>
      <w:rPr/>
      <w:r>
        <w:rPr>
          <w:rFonts w:ascii="Arial" w:hAnsi="Arial" w:cs="Arial" w:eastAsia="Arial"/>
          <w:sz w:val="24"/>
          <w:szCs w:val="24"/>
          <w:w w:val="88"/>
          <w:position w:val="-2"/>
        </w:rPr>
        <w:t>10.6%</w:t>
      </w:r>
      <w:r>
        <w:rPr>
          <w:rFonts w:ascii="細明體" w:hAnsi="細明體" w:cs="細明體" w:eastAsia="細明體"/>
          <w:sz w:val="24"/>
          <w:szCs w:val="24"/>
          <w:w w:val="100"/>
          <w:position w:val="-2"/>
        </w:rPr>
        <w:t>，第五順位為大仙寺</w:t>
      </w:r>
      <w:r>
        <w:rPr>
          <w:rFonts w:ascii="細明體" w:hAnsi="細明體" w:cs="細明體" w:eastAsia="細明體"/>
          <w:sz w:val="24"/>
          <w:szCs w:val="24"/>
          <w:spacing w:val="1"/>
          <w:w w:val="100"/>
          <w:position w:val="-2"/>
        </w:rPr>
        <w:t>，</w:t>
      </w:r>
      <w:r>
        <w:rPr>
          <w:rFonts w:ascii="細明體" w:hAnsi="細明體" w:cs="細明體" w:eastAsia="細明體"/>
          <w:sz w:val="24"/>
          <w:szCs w:val="24"/>
          <w:spacing w:val="0"/>
          <w:w w:val="100"/>
          <w:position w:val="-2"/>
        </w:rPr>
        <w:t>所佔比例為</w:t>
      </w:r>
      <w:r>
        <w:rPr>
          <w:rFonts w:ascii="細明體" w:hAnsi="細明體" w:cs="細明體" w:eastAsia="細明體"/>
          <w:sz w:val="24"/>
          <w:szCs w:val="24"/>
          <w:spacing w:val="-60"/>
          <w:w w:val="100"/>
          <w:position w:val="-2"/>
        </w:rPr>
        <w:t> </w:t>
      </w:r>
      <w:r>
        <w:rPr>
          <w:rFonts w:ascii="Arial" w:hAnsi="Arial" w:cs="Arial" w:eastAsia="Arial"/>
          <w:sz w:val="24"/>
          <w:szCs w:val="24"/>
          <w:spacing w:val="0"/>
          <w:w w:val="100"/>
          <w:position w:val="-2"/>
        </w:rPr>
        <w:t>9.5%</w:t>
      </w:r>
      <w:r>
        <w:rPr>
          <w:rFonts w:ascii="細明體" w:hAnsi="細明體" w:cs="細明體" w:eastAsia="細明體"/>
          <w:sz w:val="24"/>
          <w:szCs w:val="24"/>
          <w:spacing w:val="0"/>
          <w:w w:val="100"/>
          <w:position w:val="-2"/>
        </w:rPr>
        <w:t>。</w:t>
      </w:r>
      <w:r>
        <w:rPr>
          <w:rFonts w:ascii="細明體" w:hAnsi="細明體" w:cs="細明體" w:eastAsia="細明體"/>
          <w:sz w:val="24"/>
          <w:szCs w:val="24"/>
          <w:spacing w:val="0"/>
          <w:w w:val="100"/>
          <w:position w:val="0"/>
        </w:rPr>
      </w:r>
    </w:p>
    <w:p>
      <w:pPr>
        <w:spacing w:before="5" w:after="0" w:line="160" w:lineRule="exact"/>
        <w:jc w:val="left"/>
        <w:rPr>
          <w:sz w:val="16"/>
          <w:szCs w:val="16"/>
        </w:rPr>
      </w:pPr>
      <w:rPr/>
      <w:r>
        <w:rPr>
          <w:sz w:val="16"/>
          <w:szCs w:val="16"/>
        </w:rPr>
      </w:r>
    </w:p>
    <w:p>
      <w:pPr>
        <w:spacing w:before="0" w:after="0" w:line="240" w:lineRule="auto"/>
        <w:ind w:left="180" w:right="2451"/>
        <w:jc w:val="center"/>
        <w:rPr>
          <w:rFonts w:ascii="細明體" w:hAnsi="細明體" w:cs="細明體" w:eastAsia="細明體"/>
          <w:sz w:val="24"/>
          <w:szCs w:val="24"/>
        </w:rPr>
      </w:pPr>
      <w:rPr/>
      <w:r>
        <w:rPr>
          <w:rFonts w:ascii="細明體" w:hAnsi="細明體" w:cs="細明體" w:eastAsia="細明體"/>
          <w:sz w:val="24"/>
          <w:szCs w:val="24"/>
        </w:rPr>
        <w:t>表</w:t>
      </w:r>
      <w:r>
        <w:rPr>
          <w:rFonts w:ascii="細明體" w:hAnsi="細明體" w:cs="細明體" w:eastAsia="細明體"/>
          <w:sz w:val="24"/>
          <w:szCs w:val="24"/>
          <w:spacing w:val="-60"/>
        </w:rPr>
        <w:t> </w:t>
      </w:r>
      <w:r>
        <w:rPr>
          <w:rFonts w:ascii="Times New Roman" w:hAnsi="Times New Roman" w:cs="Times New Roman" w:eastAsia="Times New Roman"/>
          <w:sz w:val="24"/>
          <w:szCs w:val="24"/>
          <w:spacing w:val="0"/>
          <w:w w:val="100"/>
        </w:rPr>
        <w:t>4</w:t>
      </w:r>
      <w:r>
        <w:rPr>
          <w:rFonts w:ascii="Times New Roman" w:hAnsi="Times New Roman" w:cs="Times New Roman" w:eastAsia="Times New Roman"/>
          <w:sz w:val="24"/>
          <w:szCs w:val="24"/>
          <w:spacing w:val="-1"/>
          <w:w w:val="100"/>
        </w:rPr>
        <w:t>-</w:t>
      </w:r>
      <w:r>
        <w:rPr>
          <w:rFonts w:ascii="Times New Roman" w:hAnsi="Times New Roman" w:cs="Times New Roman" w:eastAsia="Times New Roman"/>
          <w:sz w:val="24"/>
          <w:szCs w:val="24"/>
          <w:spacing w:val="0"/>
          <w:w w:val="100"/>
        </w:rPr>
        <w:t>6</w:t>
      </w:r>
      <w:r>
        <w:rPr>
          <w:rFonts w:ascii="Times New Roman" w:hAnsi="Times New Roman" w:cs="Times New Roman" w:eastAsia="Times New Roman"/>
          <w:sz w:val="24"/>
          <w:szCs w:val="24"/>
          <w:spacing w:val="0"/>
          <w:w w:val="100"/>
        </w:rPr>
        <w:t> </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關子嶺風景區受訪遊客之預定前往景點調查分析表</w:t>
      </w:r>
    </w:p>
    <w:p>
      <w:pPr>
        <w:spacing w:before="7" w:after="0" w:line="120" w:lineRule="exact"/>
        <w:jc w:val="left"/>
        <w:rPr>
          <w:sz w:val="12"/>
          <w:szCs w:val="12"/>
        </w:rPr>
      </w:pPr>
      <w:rPr/>
      <w:r>
        <w:rPr>
          <w:sz w:val="12"/>
          <w:szCs w:val="12"/>
        </w:rPr>
      </w:r>
    </w:p>
    <w:tbl>
      <w:tblPr>
        <w:tblW w:w="0" w:type="auto"/>
        <w:tblLook w:val="01E0"/>
        <w:tblLayout w:type="fixed"/>
        <w:tblCellMar>
          <w:left w:w="0" w:type="dxa"/>
          <w:right w:w="0" w:type="dxa"/>
          <w:bottom w:w="0" w:type="dxa"/>
          <w:top w:w="0" w:type="dxa"/>
        </w:tblCellMar>
        <w:jc w:val="left"/>
        <w:tblInd w:w="99.48" w:type="dxa"/>
      </w:tblPr>
      <w:tblGrid/>
      <w:tr>
        <w:trPr>
          <w:trHeight w:val="730" w:hRule="exact"/>
        </w:trPr>
        <w:tc>
          <w:tcPr>
            <w:tcW w:w="1442" w:type="dxa"/>
            <w:tcBorders>
              <w:top w:val="single" w:sz="4.640" w:space="0" w:color="000000"/>
              <w:bottom w:val="single" w:sz="4.640" w:space="0" w:color="000000"/>
              <w:left w:val="single" w:sz="4.640" w:space="0" w:color="000000"/>
              <w:right w:val="single" w:sz="4.640" w:space="0" w:color="000000"/>
            </w:tcBorders>
          </w:tcPr>
          <w:p>
            <w:pPr>
              <w:spacing w:before="9" w:after="0" w:line="120" w:lineRule="exact"/>
              <w:jc w:val="left"/>
              <w:rPr>
                <w:sz w:val="12"/>
                <w:szCs w:val="12"/>
              </w:rPr>
            </w:pPr>
            <w:rPr/>
            <w:r>
              <w:rPr>
                <w:sz w:val="12"/>
                <w:szCs w:val="12"/>
              </w:rPr>
            </w:r>
          </w:p>
          <w:p>
            <w:pPr>
              <w:spacing w:before="0" w:after="0" w:line="240" w:lineRule="auto"/>
              <w:ind w:left="459" w:right="437"/>
              <w:jc w:val="center"/>
              <w:rPr>
                <w:rFonts w:ascii="細明體" w:hAnsi="細明體" w:cs="細明體" w:eastAsia="細明體"/>
                <w:sz w:val="22"/>
                <w:szCs w:val="22"/>
              </w:rPr>
            </w:pPr>
            <w:rPr/>
            <w:r>
              <w:rPr>
                <w:rFonts w:ascii="細明體" w:hAnsi="細明體" w:cs="細明體" w:eastAsia="細明體"/>
                <w:sz w:val="22"/>
                <w:szCs w:val="22"/>
                <w:spacing w:val="0"/>
                <w:w w:val="100"/>
              </w:rPr>
              <w:t>景點</w:t>
            </w:r>
          </w:p>
        </w:tc>
        <w:tc>
          <w:tcPr>
            <w:tcW w:w="934" w:type="dxa"/>
            <w:tcBorders>
              <w:top w:val="single" w:sz="4.640" w:space="0" w:color="000000"/>
              <w:bottom w:val="single" w:sz="4.640" w:space="0" w:color="000000"/>
              <w:left w:val="single" w:sz="4.640" w:space="0" w:color="000000"/>
              <w:right w:val="single" w:sz="4.640" w:space="0" w:color="000000"/>
            </w:tcBorders>
          </w:tcPr>
          <w:p>
            <w:pPr>
              <w:spacing w:before="9" w:after="0" w:line="120" w:lineRule="exact"/>
              <w:jc w:val="left"/>
              <w:rPr>
                <w:sz w:val="12"/>
                <w:szCs w:val="12"/>
              </w:rPr>
            </w:pPr>
            <w:rPr/>
            <w:r>
              <w:rPr>
                <w:sz w:val="12"/>
                <w:szCs w:val="12"/>
              </w:rPr>
            </w:r>
          </w:p>
          <w:p>
            <w:pPr>
              <w:spacing w:before="0" w:after="0" w:line="240" w:lineRule="auto"/>
              <w:ind w:left="241" w:right="-20"/>
              <w:jc w:val="left"/>
              <w:rPr>
                <w:rFonts w:ascii="細明體" w:hAnsi="細明體" w:cs="細明體" w:eastAsia="細明體"/>
                <w:sz w:val="22"/>
                <w:szCs w:val="22"/>
              </w:rPr>
            </w:pPr>
            <w:rPr/>
            <w:r>
              <w:rPr>
                <w:rFonts w:ascii="細明體" w:hAnsi="細明體" w:cs="細明體" w:eastAsia="細明體"/>
                <w:sz w:val="22"/>
                <w:szCs w:val="22"/>
                <w:spacing w:val="0"/>
                <w:w w:val="100"/>
              </w:rPr>
              <w:t>次數</w:t>
            </w:r>
          </w:p>
        </w:tc>
        <w:tc>
          <w:tcPr>
            <w:tcW w:w="1560"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78" w:right="55"/>
              <w:jc w:val="center"/>
              <w:rPr>
                <w:rFonts w:ascii="細明體" w:hAnsi="細明體" w:cs="細明體" w:eastAsia="細明體"/>
                <w:sz w:val="22"/>
                <w:szCs w:val="22"/>
              </w:rPr>
            </w:pPr>
            <w:rPr/>
            <w:r>
              <w:rPr>
                <w:rFonts w:ascii="細明體" w:hAnsi="細明體" w:cs="細明體" w:eastAsia="細明體"/>
                <w:sz w:val="22"/>
                <w:szCs w:val="22"/>
                <w:spacing w:val="0"/>
                <w:w w:val="100"/>
                <w:position w:val="-1"/>
              </w:rPr>
              <w:t>佔總次</w:t>
            </w:r>
            <w:r>
              <w:rPr>
                <w:rFonts w:ascii="細明體" w:hAnsi="細明體" w:cs="細明體" w:eastAsia="細明體"/>
                <w:sz w:val="22"/>
                <w:szCs w:val="22"/>
                <w:spacing w:val="-2"/>
                <w:w w:val="100"/>
                <w:position w:val="-1"/>
              </w:rPr>
              <w:t>數</w:t>
            </w:r>
            <w:r>
              <w:rPr>
                <w:rFonts w:ascii="細明體" w:hAnsi="細明體" w:cs="細明體" w:eastAsia="細明體"/>
                <w:sz w:val="22"/>
                <w:szCs w:val="22"/>
                <w:spacing w:val="0"/>
                <w:w w:val="100"/>
                <w:position w:val="-1"/>
              </w:rPr>
              <w:t>百分</w:t>
            </w:r>
            <w:r>
              <w:rPr>
                <w:rFonts w:ascii="細明體" w:hAnsi="細明體" w:cs="細明體" w:eastAsia="細明體"/>
                <w:sz w:val="22"/>
                <w:szCs w:val="22"/>
                <w:spacing w:val="0"/>
                <w:w w:val="100"/>
                <w:position w:val="0"/>
              </w:rPr>
            </w:r>
          </w:p>
          <w:p>
            <w:pPr>
              <w:spacing w:before="19" w:after="0" w:line="240" w:lineRule="auto"/>
              <w:ind w:left="462" w:right="442"/>
              <w:jc w:val="center"/>
              <w:rPr>
                <w:rFonts w:ascii="Arial" w:hAnsi="Arial" w:cs="Arial" w:eastAsia="Arial"/>
                <w:sz w:val="22"/>
                <w:szCs w:val="22"/>
              </w:rPr>
            </w:pPr>
            <w:rPr/>
            <w:r>
              <w:rPr>
                <w:rFonts w:ascii="細明體" w:hAnsi="細明體" w:cs="細明體" w:eastAsia="細明體"/>
                <w:sz w:val="22"/>
                <w:szCs w:val="22"/>
              </w:rPr>
              <w:t>比</w:t>
            </w:r>
            <w:r>
              <w:rPr>
                <w:rFonts w:ascii="Arial" w:hAnsi="Arial" w:cs="Arial" w:eastAsia="Arial"/>
                <w:sz w:val="22"/>
                <w:szCs w:val="22"/>
                <w:w w:val="96"/>
              </w:rPr>
              <w:t>(%)</w:t>
            </w:r>
            <w:r>
              <w:rPr>
                <w:rFonts w:ascii="Arial" w:hAnsi="Arial" w:cs="Arial" w:eastAsia="Arial"/>
                <w:sz w:val="22"/>
                <w:szCs w:val="22"/>
                <w:w w:val="100"/>
              </w:rPr>
            </w:r>
          </w:p>
        </w:tc>
        <w:tc>
          <w:tcPr>
            <w:tcW w:w="2268" w:type="dxa"/>
            <w:tcBorders>
              <w:top w:val="single" w:sz="4.640" w:space="0" w:color="000000"/>
              <w:bottom w:val="single" w:sz="4.640" w:space="0" w:color="000000"/>
              <w:left w:val="single" w:sz="4.640" w:space="0" w:color="000000"/>
              <w:right w:val="single" w:sz="4.640" w:space="0" w:color="000000"/>
            </w:tcBorders>
          </w:tcPr>
          <w:p>
            <w:pPr>
              <w:spacing w:before="9" w:after="0" w:line="120" w:lineRule="exact"/>
              <w:jc w:val="left"/>
              <w:rPr>
                <w:sz w:val="12"/>
                <w:szCs w:val="12"/>
              </w:rPr>
            </w:pPr>
            <w:rPr/>
            <w:r>
              <w:rPr>
                <w:sz w:val="12"/>
                <w:szCs w:val="12"/>
              </w:rPr>
            </w:r>
          </w:p>
          <w:p>
            <w:pPr>
              <w:spacing w:before="0" w:after="0" w:line="240" w:lineRule="auto"/>
              <w:ind w:left="872" w:right="850"/>
              <w:jc w:val="center"/>
              <w:rPr>
                <w:rFonts w:ascii="細明體" w:hAnsi="細明體" w:cs="細明體" w:eastAsia="細明體"/>
                <w:sz w:val="22"/>
                <w:szCs w:val="22"/>
              </w:rPr>
            </w:pPr>
            <w:rPr/>
            <w:r>
              <w:rPr>
                <w:rFonts w:ascii="細明體" w:hAnsi="細明體" w:cs="細明體" w:eastAsia="細明體"/>
                <w:sz w:val="22"/>
                <w:szCs w:val="22"/>
                <w:spacing w:val="0"/>
                <w:w w:val="100"/>
              </w:rPr>
              <w:t>景點</w:t>
            </w:r>
          </w:p>
        </w:tc>
        <w:tc>
          <w:tcPr>
            <w:tcW w:w="922" w:type="dxa"/>
            <w:tcBorders>
              <w:top w:val="single" w:sz="4.640" w:space="0" w:color="000000"/>
              <w:bottom w:val="single" w:sz="4.640" w:space="0" w:color="000000"/>
              <w:left w:val="single" w:sz="4.640" w:space="0" w:color="000000"/>
              <w:right w:val="single" w:sz="4.640" w:space="0" w:color="000000"/>
            </w:tcBorders>
          </w:tcPr>
          <w:p>
            <w:pPr>
              <w:spacing w:before="9" w:after="0" w:line="120" w:lineRule="exact"/>
              <w:jc w:val="left"/>
              <w:rPr>
                <w:sz w:val="12"/>
                <w:szCs w:val="12"/>
              </w:rPr>
            </w:pPr>
            <w:rPr/>
            <w:r>
              <w:rPr>
                <w:sz w:val="12"/>
                <w:szCs w:val="12"/>
              </w:rPr>
            </w:r>
          </w:p>
          <w:p>
            <w:pPr>
              <w:spacing w:before="0" w:after="0" w:line="240" w:lineRule="auto"/>
              <w:ind w:left="235" w:right="-20"/>
              <w:jc w:val="left"/>
              <w:rPr>
                <w:rFonts w:ascii="細明體" w:hAnsi="細明體" w:cs="細明體" w:eastAsia="細明體"/>
                <w:sz w:val="22"/>
                <w:szCs w:val="22"/>
              </w:rPr>
            </w:pPr>
            <w:rPr/>
            <w:r>
              <w:rPr>
                <w:rFonts w:ascii="細明體" w:hAnsi="細明體" w:cs="細明體" w:eastAsia="細明體"/>
                <w:sz w:val="22"/>
                <w:szCs w:val="22"/>
                <w:spacing w:val="0"/>
                <w:w w:val="100"/>
              </w:rPr>
              <w:t>次數</w:t>
            </w:r>
          </w:p>
        </w:tc>
        <w:tc>
          <w:tcPr>
            <w:tcW w:w="1397"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6" w:right="84"/>
              <w:jc w:val="center"/>
              <w:rPr>
                <w:rFonts w:ascii="細明體" w:hAnsi="細明體" w:cs="細明體" w:eastAsia="細明體"/>
                <w:sz w:val="22"/>
                <w:szCs w:val="22"/>
              </w:rPr>
            </w:pPr>
            <w:rPr/>
            <w:r>
              <w:rPr>
                <w:rFonts w:ascii="細明體" w:hAnsi="細明體" w:cs="細明體" w:eastAsia="細明體"/>
                <w:sz w:val="22"/>
                <w:szCs w:val="22"/>
                <w:spacing w:val="0"/>
                <w:w w:val="100"/>
                <w:position w:val="-1"/>
              </w:rPr>
              <w:t>佔總次</w:t>
            </w:r>
            <w:r>
              <w:rPr>
                <w:rFonts w:ascii="細明體" w:hAnsi="細明體" w:cs="細明體" w:eastAsia="細明體"/>
                <w:sz w:val="22"/>
                <w:szCs w:val="22"/>
                <w:spacing w:val="-2"/>
                <w:w w:val="100"/>
                <w:position w:val="-1"/>
              </w:rPr>
              <w:t>數</w:t>
            </w:r>
            <w:r>
              <w:rPr>
                <w:rFonts w:ascii="細明體" w:hAnsi="細明體" w:cs="細明體" w:eastAsia="細明體"/>
                <w:sz w:val="22"/>
                <w:szCs w:val="22"/>
                <w:spacing w:val="0"/>
                <w:w w:val="100"/>
                <w:position w:val="-1"/>
              </w:rPr>
              <w:t>百</w:t>
            </w:r>
            <w:r>
              <w:rPr>
                <w:rFonts w:ascii="細明體" w:hAnsi="細明體" w:cs="細明體" w:eastAsia="細明體"/>
                <w:sz w:val="22"/>
                <w:szCs w:val="22"/>
                <w:spacing w:val="0"/>
                <w:w w:val="100"/>
                <w:position w:val="0"/>
              </w:rPr>
            </w:r>
          </w:p>
          <w:p>
            <w:pPr>
              <w:spacing w:before="19" w:after="0" w:line="240" w:lineRule="auto"/>
              <w:ind w:left="270" w:right="250"/>
              <w:jc w:val="center"/>
              <w:rPr>
                <w:rFonts w:ascii="Arial" w:hAnsi="Arial" w:cs="Arial" w:eastAsia="Arial"/>
                <w:sz w:val="22"/>
                <w:szCs w:val="22"/>
              </w:rPr>
            </w:pPr>
            <w:rPr/>
            <w:r>
              <w:rPr>
                <w:rFonts w:ascii="細明體" w:hAnsi="細明體" w:cs="細明體" w:eastAsia="細明體"/>
                <w:sz w:val="22"/>
                <w:szCs w:val="22"/>
              </w:rPr>
              <w:t>分比</w:t>
            </w:r>
            <w:r>
              <w:rPr>
                <w:rFonts w:ascii="Arial" w:hAnsi="Arial" w:cs="Arial" w:eastAsia="Arial"/>
                <w:sz w:val="22"/>
                <w:szCs w:val="22"/>
                <w:w w:val="96"/>
              </w:rPr>
              <w:t>(%)</w:t>
            </w:r>
            <w:r>
              <w:rPr>
                <w:rFonts w:ascii="Arial" w:hAnsi="Arial" w:cs="Arial" w:eastAsia="Arial"/>
                <w:sz w:val="22"/>
                <w:szCs w:val="22"/>
                <w:w w:val="100"/>
              </w:rPr>
            </w:r>
          </w:p>
        </w:tc>
      </w:tr>
      <w:tr>
        <w:trPr>
          <w:trHeight w:val="372" w:hRule="exact"/>
        </w:trPr>
        <w:tc>
          <w:tcPr>
            <w:tcW w:w="1442"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385"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大仙寺</w:t>
            </w:r>
            <w:r>
              <w:rPr>
                <w:rFonts w:ascii="細明體" w:hAnsi="細明體" w:cs="細明體" w:eastAsia="細明體"/>
                <w:sz w:val="22"/>
                <w:szCs w:val="22"/>
                <w:spacing w:val="0"/>
                <w:w w:val="100"/>
                <w:position w:val="0"/>
              </w:rPr>
            </w:r>
          </w:p>
        </w:tc>
        <w:tc>
          <w:tcPr>
            <w:tcW w:w="934"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313" w:right="295"/>
              <w:jc w:val="center"/>
              <w:rPr>
                <w:rFonts w:ascii="Arial" w:hAnsi="Arial" w:cs="Arial" w:eastAsia="Arial"/>
                <w:sz w:val="22"/>
                <w:szCs w:val="22"/>
              </w:rPr>
            </w:pPr>
            <w:rPr/>
            <w:r>
              <w:rPr>
                <w:rFonts w:ascii="Arial" w:hAnsi="Arial" w:cs="Arial" w:eastAsia="Arial"/>
                <w:sz w:val="22"/>
                <w:szCs w:val="22"/>
                <w:spacing w:val="0"/>
                <w:w w:val="90"/>
              </w:rPr>
              <w:t>25</w:t>
            </w:r>
            <w:r>
              <w:rPr>
                <w:rFonts w:ascii="Arial" w:hAnsi="Arial" w:cs="Arial" w:eastAsia="Arial"/>
                <w:sz w:val="22"/>
                <w:szCs w:val="22"/>
                <w:spacing w:val="0"/>
                <w:w w:val="100"/>
              </w:rPr>
            </w:r>
          </w:p>
        </w:tc>
        <w:tc>
          <w:tcPr>
            <w:tcW w:w="1560"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572" w:right="552"/>
              <w:jc w:val="center"/>
              <w:rPr>
                <w:rFonts w:ascii="Arial" w:hAnsi="Arial" w:cs="Arial" w:eastAsia="Arial"/>
                <w:sz w:val="22"/>
                <w:szCs w:val="22"/>
              </w:rPr>
            </w:pPr>
            <w:rPr/>
            <w:r>
              <w:rPr>
                <w:rFonts w:ascii="Arial" w:hAnsi="Arial" w:cs="Arial" w:eastAsia="Arial"/>
                <w:sz w:val="22"/>
                <w:szCs w:val="22"/>
                <w:spacing w:val="0"/>
                <w:w w:val="108"/>
              </w:rPr>
              <w:t>9.5</w:t>
            </w:r>
            <w:r>
              <w:rPr>
                <w:rFonts w:ascii="Arial" w:hAnsi="Arial" w:cs="Arial" w:eastAsia="Arial"/>
                <w:sz w:val="22"/>
                <w:szCs w:val="22"/>
                <w:spacing w:val="0"/>
                <w:w w:val="100"/>
              </w:rPr>
            </w:r>
          </w:p>
        </w:tc>
        <w:tc>
          <w:tcPr>
            <w:tcW w:w="2268"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578"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溫泉谷</w:t>
            </w:r>
            <w:r>
              <w:rPr>
                <w:rFonts w:ascii="細明體" w:hAnsi="細明體" w:cs="細明體" w:eastAsia="細明體"/>
                <w:sz w:val="22"/>
                <w:szCs w:val="22"/>
                <w:spacing w:val="-2"/>
                <w:w w:val="100"/>
                <w:position w:val="-1"/>
              </w:rPr>
              <w:t>景</w:t>
            </w:r>
            <w:r>
              <w:rPr>
                <w:rFonts w:ascii="細明體" w:hAnsi="細明體" w:cs="細明體" w:eastAsia="細明體"/>
                <w:sz w:val="22"/>
                <w:szCs w:val="22"/>
                <w:spacing w:val="0"/>
                <w:w w:val="100"/>
                <w:position w:val="-1"/>
              </w:rPr>
              <w:t>觀</w:t>
            </w:r>
            <w:r>
              <w:rPr>
                <w:rFonts w:ascii="細明體" w:hAnsi="細明體" w:cs="細明體" w:eastAsia="細明體"/>
                <w:sz w:val="22"/>
                <w:szCs w:val="22"/>
                <w:spacing w:val="0"/>
                <w:w w:val="100"/>
                <w:position w:val="0"/>
              </w:rPr>
            </w:r>
          </w:p>
        </w:tc>
        <w:tc>
          <w:tcPr>
            <w:tcW w:w="922"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364" w:right="343"/>
              <w:jc w:val="center"/>
              <w:rPr>
                <w:rFonts w:ascii="Arial" w:hAnsi="Arial" w:cs="Arial" w:eastAsia="Arial"/>
                <w:sz w:val="22"/>
                <w:szCs w:val="22"/>
              </w:rPr>
            </w:pPr>
            <w:rPr/>
            <w:r>
              <w:rPr>
                <w:rFonts w:ascii="Arial" w:hAnsi="Arial" w:cs="Arial" w:eastAsia="Arial"/>
                <w:sz w:val="22"/>
                <w:szCs w:val="22"/>
                <w:spacing w:val="0"/>
                <w:w w:val="90"/>
              </w:rPr>
              <w:t>3</w:t>
            </w:r>
            <w:r>
              <w:rPr>
                <w:rFonts w:ascii="Arial" w:hAnsi="Arial" w:cs="Arial" w:eastAsia="Arial"/>
                <w:sz w:val="22"/>
                <w:szCs w:val="22"/>
                <w:spacing w:val="0"/>
                <w:w w:val="100"/>
              </w:rPr>
            </w:r>
          </w:p>
        </w:tc>
        <w:tc>
          <w:tcPr>
            <w:tcW w:w="1397"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490" w:right="470"/>
              <w:jc w:val="center"/>
              <w:rPr>
                <w:rFonts w:ascii="Arial" w:hAnsi="Arial" w:cs="Arial" w:eastAsia="Arial"/>
                <w:sz w:val="22"/>
                <w:szCs w:val="22"/>
              </w:rPr>
            </w:pPr>
            <w:rPr/>
            <w:r>
              <w:rPr>
                <w:rFonts w:ascii="Arial" w:hAnsi="Arial" w:cs="Arial" w:eastAsia="Arial"/>
                <w:sz w:val="22"/>
                <w:szCs w:val="22"/>
                <w:spacing w:val="0"/>
                <w:w w:val="108"/>
              </w:rPr>
              <w:t>1.1</w:t>
            </w:r>
            <w:r>
              <w:rPr>
                <w:rFonts w:ascii="Arial" w:hAnsi="Arial" w:cs="Arial" w:eastAsia="Arial"/>
                <w:sz w:val="22"/>
                <w:szCs w:val="22"/>
                <w:spacing w:val="0"/>
                <w:w w:val="100"/>
              </w:rPr>
            </w:r>
          </w:p>
        </w:tc>
      </w:tr>
      <w:tr>
        <w:trPr>
          <w:trHeight w:val="370" w:hRule="exact"/>
        </w:trPr>
        <w:tc>
          <w:tcPr>
            <w:tcW w:w="1442"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65"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火水碧</w:t>
            </w:r>
            <w:r>
              <w:rPr>
                <w:rFonts w:ascii="細明體" w:hAnsi="細明體" w:cs="細明體" w:eastAsia="細明體"/>
                <w:sz w:val="22"/>
                <w:szCs w:val="22"/>
                <w:spacing w:val="-2"/>
                <w:w w:val="100"/>
                <w:position w:val="-1"/>
              </w:rPr>
              <w:t>雲</w:t>
            </w:r>
            <w:r>
              <w:rPr>
                <w:rFonts w:ascii="細明體" w:hAnsi="細明體" w:cs="細明體" w:eastAsia="細明體"/>
                <w:sz w:val="22"/>
                <w:szCs w:val="22"/>
                <w:spacing w:val="0"/>
                <w:w w:val="100"/>
                <w:position w:val="-1"/>
              </w:rPr>
              <w:t>寺</w:t>
            </w:r>
            <w:r>
              <w:rPr>
                <w:rFonts w:ascii="細明體" w:hAnsi="細明體" w:cs="細明體" w:eastAsia="細明體"/>
                <w:sz w:val="22"/>
                <w:szCs w:val="22"/>
                <w:spacing w:val="0"/>
                <w:w w:val="100"/>
                <w:position w:val="0"/>
              </w:rPr>
            </w:r>
          </w:p>
        </w:tc>
        <w:tc>
          <w:tcPr>
            <w:tcW w:w="934"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13" w:right="295"/>
              <w:jc w:val="center"/>
              <w:rPr>
                <w:rFonts w:ascii="Arial" w:hAnsi="Arial" w:cs="Arial" w:eastAsia="Arial"/>
                <w:sz w:val="22"/>
                <w:szCs w:val="22"/>
              </w:rPr>
            </w:pPr>
            <w:rPr/>
            <w:r>
              <w:rPr>
                <w:rFonts w:ascii="Arial" w:hAnsi="Arial" w:cs="Arial" w:eastAsia="Arial"/>
                <w:sz w:val="22"/>
                <w:szCs w:val="22"/>
                <w:spacing w:val="0"/>
                <w:w w:val="90"/>
              </w:rPr>
              <w:t>43</w:t>
            </w:r>
            <w:r>
              <w:rPr>
                <w:rFonts w:ascii="Arial" w:hAnsi="Arial" w:cs="Arial" w:eastAsia="Arial"/>
                <w:sz w:val="22"/>
                <w:szCs w:val="22"/>
                <w:spacing w:val="0"/>
                <w:w w:val="100"/>
              </w:rPr>
            </w:r>
          </w:p>
        </w:tc>
        <w:tc>
          <w:tcPr>
            <w:tcW w:w="1560"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517" w:right="497"/>
              <w:jc w:val="center"/>
              <w:rPr>
                <w:rFonts w:ascii="Arial" w:hAnsi="Arial" w:cs="Arial" w:eastAsia="Arial"/>
                <w:sz w:val="22"/>
                <w:szCs w:val="22"/>
              </w:rPr>
            </w:pPr>
            <w:rPr/>
            <w:r>
              <w:rPr>
                <w:rFonts w:ascii="Arial" w:hAnsi="Arial" w:cs="Arial" w:eastAsia="Arial"/>
                <w:sz w:val="22"/>
                <w:szCs w:val="22"/>
                <w:spacing w:val="0"/>
                <w:w w:val="103"/>
              </w:rPr>
              <w:t>16.3</w:t>
            </w:r>
            <w:r>
              <w:rPr>
                <w:rFonts w:ascii="Arial" w:hAnsi="Arial" w:cs="Arial" w:eastAsia="Arial"/>
                <w:sz w:val="22"/>
                <w:szCs w:val="22"/>
                <w:spacing w:val="0"/>
                <w:w w:val="100"/>
              </w:rPr>
            </w:r>
          </w:p>
        </w:tc>
        <w:tc>
          <w:tcPr>
            <w:tcW w:w="2268"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688"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寶泉露頭</w:t>
            </w:r>
            <w:r>
              <w:rPr>
                <w:rFonts w:ascii="細明體" w:hAnsi="細明體" w:cs="細明體" w:eastAsia="細明體"/>
                <w:sz w:val="22"/>
                <w:szCs w:val="22"/>
                <w:spacing w:val="0"/>
                <w:w w:val="100"/>
                <w:position w:val="0"/>
              </w:rPr>
            </w:r>
          </w:p>
        </w:tc>
        <w:tc>
          <w:tcPr>
            <w:tcW w:w="922"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64" w:right="343"/>
              <w:jc w:val="center"/>
              <w:rPr>
                <w:rFonts w:ascii="Arial" w:hAnsi="Arial" w:cs="Arial" w:eastAsia="Arial"/>
                <w:sz w:val="22"/>
                <w:szCs w:val="22"/>
              </w:rPr>
            </w:pPr>
            <w:rPr/>
            <w:r>
              <w:rPr>
                <w:rFonts w:ascii="Arial" w:hAnsi="Arial" w:cs="Arial" w:eastAsia="Arial"/>
                <w:sz w:val="22"/>
                <w:szCs w:val="22"/>
                <w:spacing w:val="0"/>
                <w:w w:val="90"/>
              </w:rPr>
              <w:t>1</w:t>
            </w:r>
            <w:r>
              <w:rPr>
                <w:rFonts w:ascii="Arial" w:hAnsi="Arial" w:cs="Arial" w:eastAsia="Arial"/>
                <w:sz w:val="22"/>
                <w:szCs w:val="22"/>
                <w:spacing w:val="0"/>
                <w:w w:val="100"/>
              </w:rPr>
            </w:r>
          </w:p>
        </w:tc>
        <w:tc>
          <w:tcPr>
            <w:tcW w:w="1397"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90" w:right="470"/>
              <w:jc w:val="center"/>
              <w:rPr>
                <w:rFonts w:ascii="Arial" w:hAnsi="Arial" w:cs="Arial" w:eastAsia="Arial"/>
                <w:sz w:val="22"/>
                <w:szCs w:val="22"/>
              </w:rPr>
            </w:pPr>
            <w:rPr/>
            <w:r>
              <w:rPr>
                <w:rFonts w:ascii="Arial" w:hAnsi="Arial" w:cs="Arial" w:eastAsia="Arial"/>
                <w:sz w:val="22"/>
                <w:szCs w:val="22"/>
                <w:spacing w:val="0"/>
                <w:w w:val="108"/>
              </w:rPr>
              <w:t>0.4</w:t>
            </w:r>
            <w:r>
              <w:rPr>
                <w:rFonts w:ascii="Arial" w:hAnsi="Arial" w:cs="Arial" w:eastAsia="Arial"/>
                <w:sz w:val="22"/>
                <w:szCs w:val="22"/>
                <w:spacing w:val="0"/>
                <w:w w:val="100"/>
              </w:rPr>
            </w:r>
          </w:p>
        </w:tc>
      </w:tr>
      <w:tr>
        <w:trPr>
          <w:trHeight w:val="370" w:hRule="exact"/>
        </w:trPr>
        <w:tc>
          <w:tcPr>
            <w:tcW w:w="1442"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275"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水火同源</w:t>
            </w:r>
            <w:r>
              <w:rPr>
                <w:rFonts w:ascii="細明體" w:hAnsi="細明體" w:cs="細明體" w:eastAsia="細明體"/>
                <w:sz w:val="22"/>
                <w:szCs w:val="22"/>
                <w:spacing w:val="0"/>
                <w:w w:val="100"/>
                <w:position w:val="0"/>
              </w:rPr>
            </w:r>
          </w:p>
        </w:tc>
        <w:tc>
          <w:tcPr>
            <w:tcW w:w="934"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13" w:right="295"/>
              <w:jc w:val="center"/>
              <w:rPr>
                <w:rFonts w:ascii="Arial" w:hAnsi="Arial" w:cs="Arial" w:eastAsia="Arial"/>
                <w:sz w:val="22"/>
                <w:szCs w:val="22"/>
              </w:rPr>
            </w:pPr>
            <w:rPr/>
            <w:r>
              <w:rPr>
                <w:rFonts w:ascii="Arial" w:hAnsi="Arial" w:cs="Arial" w:eastAsia="Arial"/>
                <w:sz w:val="22"/>
                <w:szCs w:val="22"/>
                <w:spacing w:val="0"/>
                <w:w w:val="90"/>
              </w:rPr>
              <w:t>46</w:t>
            </w:r>
            <w:r>
              <w:rPr>
                <w:rFonts w:ascii="Arial" w:hAnsi="Arial" w:cs="Arial" w:eastAsia="Arial"/>
                <w:sz w:val="22"/>
                <w:szCs w:val="22"/>
                <w:spacing w:val="0"/>
                <w:w w:val="100"/>
              </w:rPr>
            </w:r>
          </w:p>
        </w:tc>
        <w:tc>
          <w:tcPr>
            <w:tcW w:w="1560"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517" w:right="497"/>
              <w:jc w:val="center"/>
              <w:rPr>
                <w:rFonts w:ascii="Arial" w:hAnsi="Arial" w:cs="Arial" w:eastAsia="Arial"/>
                <w:sz w:val="22"/>
                <w:szCs w:val="22"/>
              </w:rPr>
            </w:pPr>
            <w:rPr/>
            <w:r>
              <w:rPr>
                <w:rFonts w:ascii="Arial" w:hAnsi="Arial" w:cs="Arial" w:eastAsia="Arial"/>
                <w:sz w:val="22"/>
                <w:szCs w:val="22"/>
                <w:spacing w:val="0"/>
                <w:w w:val="103"/>
              </w:rPr>
              <w:t>17.4</w:t>
            </w:r>
            <w:r>
              <w:rPr>
                <w:rFonts w:ascii="Arial" w:hAnsi="Arial" w:cs="Arial" w:eastAsia="Arial"/>
                <w:sz w:val="22"/>
                <w:szCs w:val="22"/>
                <w:spacing w:val="0"/>
                <w:w w:val="100"/>
              </w:rPr>
            </w:r>
          </w:p>
        </w:tc>
        <w:tc>
          <w:tcPr>
            <w:tcW w:w="2268"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762" w:right="739"/>
              <w:jc w:val="center"/>
              <w:rPr>
                <w:rFonts w:ascii="細明體" w:hAnsi="細明體" w:cs="細明體" w:eastAsia="細明體"/>
                <w:sz w:val="22"/>
                <w:szCs w:val="22"/>
              </w:rPr>
            </w:pPr>
            <w:rPr/>
            <w:r>
              <w:rPr>
                <w:rFonts w:ascii="細明體" w:hAnsi="細明體" w:cs="細明體" w:eastAsia="細明體"/>
                <w:sz w:val="22"/>
                <w:szCs w:val="22"/>
                <w:spacing w:val="0"/>
                <w:w w:val="100"/>
                <w:position w:val="-1"/>
              </w:rPr>
              <w:t>閑雲橋</w:t>
            </w:r>
            <w:r>
              <w:rPr>
                <w:rFonts w:ascii="細明體" w:hAnsi="細明體" w:cs="細明體" w:eastAsia="細明體"/>
                <w:sz w:val="22"/>
                <w:szCs w:val="22"/>
                <w:spacing w:val="0"/>
                <w:w w:val="100"/>
                <w:position w:val="0"/>
              </w:rPr>
            </w:r>
          </w:p>
        </w:tc>
        <w:tc>
          <w:tcPr>
            <w:tcW w:w="922"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64" w:right="343"/>
              <w:jc w:val="center"/>
              <w:rPr>
                <w:rFonts w:ascii="Arial" w:hAnsi="Arial" w:cs="Arial" w:eastAsia="Arial"/>
                <w:sz w:val="22"/>
                <w:szCs w:val="22"/>
              </w:rPr>
            </w:pPr>
            <w:rPr/>
            <w:r>
              <w:rPr>
                <w:rFonts w:ascii="Arial" w:hAnsi="Arial" w:cs="Arial" w:eastAsia="Arial"/>
                <w:sz w:val="22"/>
                <w:szCs w:val="22"/>
                <w:spacing w:val="0"/>
                <w:w w:val="90"/>
              </w:rPr>
              <w:t>1</w:t>
            </w:r>
            <w:r>
              <w:rPr>
                <w:rFonts w:ascii="Arial" w:hAnsi="Arial" w:cs="Arial" w:eastAsia="Arial"/>
                <w:sz w:val="22"/>
                <w:szCs w:val="22"/>
                <w:spacing w:val="0"/>
                <w:w w:val="100"/>
              </w:rPr>
            </w:r>
          </w:p>
        </w:tc>
        <w:tc>
          <w:tcPr>
            <w:tcW w:w="1397"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90" w:right="470"/>
              <w:jc w:val="center"/>
              <w:rPr>
                <w:rFonts w:ascii="Arial" w:hAnsi="Arial" w:cs="Arial" w:eastAsia="Arial"/>
                <w:sz w:val="22"/>
                <w:szCs w:val="22"/>
              </w:rPr>
            </w:pPr>
            <w:rPr/>
            <w:r>
              <w:rPr>
                <w:rFonts w:ascii="Arial" w:hAnsi="Arial" w:cs="Arial" w:eastAsia="Arial"/>
                <w:sz w:val="22"/>
                <w:szCs w:val="22"/>
                <w:spacing w:val="0"/>
                <w:w w:val="108"/>
              </w:rPr>
              <w:t>0.4</w:t>
            </w:r>
            <w:r>
              <w:rPr>
                <w:rFonts w:ascii="Arial" w:hAnsi="Arial" w:cs="Arial" w:eastAsia="Arial"/>
                <w:sz w:val="22"/>
                <w:szCs w:val="22"/>
                <w:spacing w:val="0"/>
                <w:w w:val="100"/>
              </w:rPr>
            </w:r>
          </w:p>
        </w:tc>
      </w:tr>
      <w:tr>
        <w:trPr>
          <w:trHeight w:val="370" w:hRule="exact"/>
        </w:trPr>
        <w:tc>
          <w:tcPr>
            <w:tcW w:w="1442"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385"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枕頭山</w:t>
            </w:r>
            <w:r>
              <w:rPr>
                <w:rFonts w:ascii="細明體" w:hAnsi="細明體" w:cs="細明體" w:eastAsia="細明體"/>
                <w:sz w:val="22"/>
                <w:szCs w:val="22"/>
                <w:spacing w:val="0"/>
                <w:w w:val="100"/>
                <w:position w:val="0"/>
              </w:rPr>
            </w:r>
          </w:p>
        </w:tc>
        <w:tc>
          <w:tcPr>
            <w:tcW w:w="934"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69" w:right="350"/>
              <w:jc w:val="center"/>
              <w:rPr>
                <w:rFonts w:ascii="Arial" w:hAnsi="Arial" w:cs="Arial" w:eastAsia="Arial"/>
                <w:sz w:val="22"/>
                <w:szCs w:val="22"/>
              </w:rPr>
            </w:pPr>
            <w:rPr/>
            <w:r>
              <w:rPr>
                <w:rFonts w:ascii="Arial" w:hAnsi="Arial" w:cs="Arial" w:eastAsia="Arial"/>
                <w:sz w:val="22"/>
                <w:szCs w:val="22"/>
                <w:spacing w:val="0"/>
                <w:w w:val="90"/>
              </w:rPr>
              <w:t>2</w:t>
            </w:r>
            <w:r>
              <w:rPr>
                <w:rFonts w:ascii="Arial" w:hAnsi="Arial" w:cs="Arial" w:eastAsia="Arial"/>
                <w:sz w:val="22"/>
                <w:szCs w:val="22"/>
                <w:spacing w:val="0"/>
                <w:w w:val="100"/>
              </w:rPr>
            </w:r>
          </w:p>
        </w:tc>
        <w:tc>
          <w:tcPr>
            <w:tcW w:w="1560"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572" w:right="552"/>
              <w:jc w:val="center"/>
              <w:rPr>
                <w:rFonts w:ascii="Arial" w:hAnsi="Arial" w:cs="Arial" w:eastAsia="Arial"/>
                <w:sz w:val="22"/>
                <w:szCs w:val="22"/>
              </w:rPr>
            </w:pPr>
            <w:rPr/>
            <w:r>
              <w:rPr>
                <w:rFonts w:ascii="Arial" w:hAnsi="Arial" w:cs="Arial" w:eastAsia="Arial"/>
                <w:sz w:val="22"/>
                <w:szCs w:val="22"/>
                <w:spacing w:val="0"/>
                <w:w w:val="108"/>
              </w:rPr>
              <w:t>0.8</w:t>
            </w:r>
            <w:r>
              <w:rPr>
                <w:rFonts w:ascii="Arial" w:hAnsi="Arial" w:cs="Arial" w:eastAsia="Arial"/>
                <w:sz w:val="22"/>
                <w:szCs w:val="22"/>
                <w:spacing w:val="0"/>
                <w:w w:val="100"/>
              </w:rPr>
            </w:r>
          </w:p>
        </w:tc>
        <w:tc>
          <w:tcPr>
            <w:tcW w:w="2268"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357"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關子嶺</w:t>
            </w:r>
            <w:r>
              <w:rPr>
                <w:rFonts w:ascii="細明體" w:hAnsi="細明體" w:cs="細明體" w:eastAsia="細明體"/>
                <w:sz w:val="22"/>
                <w:szCs w:val="22"/>
                <w:spacing w:val="-2"/>
                <w:w w:val="100"/>
                <w:position w:val="-1"/>
              </w:rPr>
              <w:t>溫</w:t>
            </w:r>
            <w:r>
              <w:rPr>
                <w:rFonts w:ascii="細明體" w:hAnsi="細明體" w:cs="細明體" w:eastAsia="細明體"/>
                <w:sz w:val="22"/>
                <w:szCs w:val="22"/>
                <w:spacing w:val="0"/>
                <w:w w:val="100"/>
                <w:position w:val="-1"/>
              </w:rPr>
              <w:t>泉老街</w:t>
            </w:r>
            <w:r>
              <w:rPr>
                <w:rFonts w:ascii="細明體" w:hAnsi="細明體" w:cs="細明體" w:eastAsia="細明體"/>
                <w:sz w:val="22"/>
                <w:szCs w:val="22"/>
                <w:spacing w:val="0"/>
                <w:w w:val="100"/>
                <w:position w:val="0"/>
              </w:rPr>
            </w:r>
          </w:p>
        </w:tc>
        <w:tc>
          <w:tcPr>
            <w:tcW w:w="922"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09" w:right="288"/>
              <w:jc w:val="center"/>
              <w:rPr>
                <w:rFonts w:ascii="Arial" w:hAnsi="Arial" w:cs="Arial" w:eastAsia="Arial"/>
                <w:sz w:val="22"/>
                <w:szCs w:val="22"/>
              </w:rPr>
            </w:pPr>
            <w:rPr/>
            <w:r>
              <w:rPr>
                <w:rFonts w:ascii="Arial" w:hAnsi="Arial" w:cs="Arial" w:eastAsia="Arial"/>
                <w:sz w:val="22"/>
                <w:szCs w:val="22"/>
                <w:spacing w:val="0"/>
                <w:w w:val="90"/>
              </w:rPr>
              <w:t>28</w:t>
            </w:r>
            <w:r>
              <w:rPr>
                <w:rFonts w:ascii="Arial" w:hAnsi="Arial" w:cs="Arial" w:eastAsia="Arial"/>
                <w:sz w:val="22"/>
                <w:szCs w:val="22"/>
                <w:spacing w:val="0"/>
                <w:w w:val="100"/>
              </w:rPr>
            </w:r>
          </w:p>
        </w:tc>
        <w:tc>
          <w:tcPr>
            <w:tcW w:w="1397"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35" w:right="415"/>
              <w:jc w:val="center"/>
              <w:rPr>
                <w:rFonts w:ascii="Arial" w:hAnsi="Arial" w:cs="Arial" w:eastAsia="Arial"/>
                <w:sz w:val="22"/>
                <w:szCs w:val="22"/>
              </w:rPr>
            </w:pPr>
            <w:rPr/>
            <w:r>
              <w:rPr>
                <w:rFonts w:ascii="Arial" w:hAnsi="Arial" w:cs="Arial" w:eastAsia="Arial"/>
                <w:sz w:val="22"/>
                <w:szCs w:val="22"/>
                <w:spacing w:val="0"/>
                <w:w w:val="103"/>
              </w:rPr>
              <w:t>10.6</w:t>
            </w:r>
            <w:r>
              <w:rPr>
                <w:rFonts w:ascii="Arial" w:hAnsi="Arial" w:cs="Arial" w:eastAsia="Arial"/>
                <w:sz w:val="22"/>
                <w:szCs w:val="22"/>
                <w:spacing w:val="0"/>
                <w:w w:val="100"/>
              </w:rPr>
            </w:r>
          </w:p>
        </w:tc>
      </w:tr>
      <w:tr>
        <w:trPr>
          <w:trHeight w:val="370" w:hRule="exact"/>
        </w:trPr>
        <w:tc>
          <w:tcPr>
            <w:tcW w:w="1442"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385"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鏡碧山</w:t>
            </w:r>
            <w:r>
              <w:rPr>
                <w:rFonts w:ascii="細明體" w:hAnsi="細明體" w:cs="細明體" w:eastAsia="細明體"/>
                <w:sz w:val="22"/>
                <w:szCs w:val="22"/>
                <w:spacing w:val="0"/>
                <w:w w:val="100"/>
                <w:position w:val="0"/>
              </w:rPr>
            </w:r>
          </w:p>
        </w:tc>
        <w:tc>
          <w:tcPr>
            <w:tcW w:w="934"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69" w:right="350"/>
              <w:jc w:val="center"/>
              <w:rPr>
                <w:rFonts w:ascii="Arial" w:hAnsi="Arial" w:cs="Arial" w:eastAsia="Arial"/>
                <w:sz w:val="22"/>
                <w:szCs w:val="22"/>
              </w:rPr>
            </w:pPr>
            <w:rPr/>
            <w:r>
              <w:rPr>
                <w:rFonts w:ascii="Arial" w:hAnsi="Arial" w:cs="Arial" w:eastAsia="Arial"/>
                <w:sz w:val="22"/>
                <w:szCs w:val="22"/>
                <w:spacing w:val="0"/>
                <w:w w:val="90"/>
              </w:rPr>
              <w:t>0</w:t>
            </w:r>
            <w:r>
              <w:rPr>
                <w:rFonts w:ascii="Arial" w:hAnsi="Arial" w:cs="Arial" w:eastAsia="Arial"/>
                <w:sz w:val="22"/>
                <w:szCs w:val="22"/>
                <w:spacing w:val="0"/>
                <w:w w:val="100"/>
              </w:rPr>
            </w:r>
          </w:p>
        </w:tc>
        <w:tc>
          <w:tcPr>
            <w:tcW w:w="1560"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572" w:right="552"/>
              <w:jc w:val="center"/>
              <w:rPr>
                <w:rFonts w:ascii="Arial" w:hAnsi="Arial" w:cs="Arial" w:eastAsia="Arial"/>
                <w:sz w:val="22"/>
                <w:szCs w:val="22"/>
              </w:rPr>
            </w:pPr>
            <w:rPr/>
            <w:r>
              <w:rPr>
                <w:rFonts w:ascii="Arial" w:hAnsi="Arial" w:cs="Arial" w:eastAsia="Arial"/>
                <w:sz w:val="22"/>
                <w:szCs w:val="22"/>
                <w:spacing w:val="0"/>
                <w:w w:val="108"/>
              </w:rPr>
              <w:t>0.0</w:t>
            </w:r>
            <w:r>
              <w:rPr>
                <w:rFonts w:ascii="Arial" w:hAnsi="Arial" w:cs="Arial" w:eastAsia="Arial"/>
                <w:sz w:val="22"/>
                <w:szCs w:val="22"/>
                <w:spacing w:val="0"/>
                <w:w w:val="100"/>
              </w:rPr>
            </w:r>
          </w:p>
        </w:tc>
        <w:tc>
          <w:tcPr>
            <w:tcW w:w="2268"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872" w:right="850"/>
              <w:jc w:val="center"/>
              <w:rPr>
                <w:rFonts w:ascii="細明體" w:hAnsi="細明體" w:cs="細明體" w:eastAsia="細明體"/>
                <w:sz w:val="22"/>
                <w:szCs w:val="22"/>
              </w:rPr>
            </w:pPr>
            <w:rPr/>
            <w:r>
              <w:rPr>
                <w:rFonts w:ascii="細明體" w:hAnsi="細明體" w:cs="細明體" w:eastAsia="細明體"/>
                <w:sz w:val="22"/>
                <w:szCs w:val="22"/>
                <w:spacing w:val="0"/>
                <w:w w:val="100"/>
                <w:position w:val="-1"/>
              </w:rPr>
              <w:t>天梯</w:t>
            </w:r>
            <w:r>
              <w:rPr>
                <w:rFonts w:ascii="細明體" w:hAnsi="細明體" w:cs="細明體" w:eastAsia="細明體"/>
                <w:sz w:val="22"/>
                <w:szCs w:val="22"/>
                <w:spacing w:val="0"/>
                <w:w w:val="100"/>
                <w:position w:val="0"/>
              </w:rPr>
            </w:r>
          </w:p>
        </w:tc>
        <w:tc>
          <w:tcPr>
            <w:tcW w:w="922"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64" w:right="343"/>
              <w:jc w:val="center"/>
              <w:rPr>
                <w:rFonts w:ascii="Arial" w:hAnsi="Arial" w:cs="Arial" w:eastAsia="Arial"/>
                <w:sz w:val="22"/>
                <w:szCs w:val="22"/>
              </w:rPr>
            </w:pPr>
            <w:rPr/>
            <w:r>
              <w:rPr>
                <w:rFonts w:ascii="Arial" w:hAnsi="Arial" w:cs="Arial" w:eastAsia="Arial"/>
                <w:sz w:val="22"/>
                <w:szCs w:val="22"/>
                <w:spacing w:val="0"/>
                <w:w w:val="90"/>
              </w:rPr>
              <w:t>9</w:t>
            </w:r>
            <w:r>
              <w:rPr>
                <w:rFonts w:ascii="Arial" w:hAnsi="Arial" w:cs="Arial" w:eastAsia="Arial"/>
                <w:sz w:val="22"/>
                <w:szCs w:val="22"/>
                <w:spacing w:val="0"/>
                <w:w w:val="100"/>
              </w:rPr>
            </w:r>
          </w:p>
        </w:tc>
        <w:tc>
          <w:tcPr>
            <w:tcW w:w="1397"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90" w:right="470"/>
              <w:jc w:val="center"/>
              <w:rPr>
                <w:rFonts w:ascii="Arial" w:hAnsi="Arial" w:cs="Arial" w:eastAsia="Arial"/>
                <w:sz w:val="22"/>
                <w:szCs w:val="22"/>
              </w:rPr>
            </w:pPr>
            <w:rPr/>
            <w:r>
              <w:rPr>
                <w:rFonts w:ascii="Arial" w:hAnsi="Arial" w:cs="Arial" w:eastAsia="Arial"/>
                <w:sz w:val="22"/>
                <w:szCs w:val="22"/>
                <w:spacing w:val="0"/>
                <w:w w:val="108"/>
              </w:rPr>
              <w:t>3.4</w:t>
            </w:r>
            <w:r>
              <w:rPr>
                <w:rFonts w:ascii="Arial" w:hAnsi="Arial" w:cs="Arial" w:eastAsia="Arial"/>
                <w:sz w:val="22"/>
                <w:szCs w:val="22"/>
                <w:spacing w:val="0"/>
                <w:w w:val="100"/>
              </w:rPr>
            </w:r>
          </w:p>
        </w:tc>
      </w:tr>
      <w:tr>
        <w:trPr>
          <w:trHeight w:val="370" w:hRule="exact"/>
        </w:trPr>
        <w:tc>
          <w:tcPr>
            <w:tcW w:w="1442"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275"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紅葉公園</w:t>
            </w:r>
            <w:r>
              <w:rPr>
                <w:rFonts w:ascii="細明體" w:hAnsi="細明體" w:cs="細明體" w:eastAsia="細明體"/>
                <w:sz w:val="22"/>
                <w:szCs w:val="22"/>
                <w:spacing w:val="0"/>
                <w:w w:val="100"/>
                <w:position w:val="0"/>
              </w:rPr>
            </w:r>
          </w:p>
        </w:tc>
        <w:tc>
          <w:tcPr>
            <w:tcW w:w="934"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13" w:right="295"/>
              <w:jc w:val="center"/>
              <w:rPr>
                <w:rFonts w:ascii="Arial" w:hAnsi="Arial" w:cs="Arial" w:eastAsia="Arial"/>
                <w:sz w:val="22"/>
                <w:szCs w:val="22"/>
              </w:rPr>
            </w:pPr>
            <w:rPr/>
            <w:r>
              <w:rPr>
                <w:rFonts w:ascii="Arial" w:hAnsi="Arial" w:cs="Arial" w:eastAsia="Arial"/>
                <w:sz w:val="22"/>
                <w:szCs w:val="22"/>
                <w:spacing w:val="0"/>
                <w:w w:val="90"/>
              </w:rPr>
              <w:t>23</w:t>
            </w:r>
            <w:r>
              <w:rPr>
                <w:rFonts w:ascii="Arial" w:hAnsi="Arial" w:cs="Arial" w:eastAsia="Arial"/>
                <w:sz w:val="22"/>
                <w:szCs w:val="22"/>
                <w:spacing w:val="0"/>
                <w:w w:val="100"/>
              </w:rPr>
            </w:r>
          </w:p>
        </w:tc>
        <w:tc>
          <w:tcPr>
            <w:tcW w:w="1560"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572" w:right="552"/>
              <w:jc w:val="center"/>
              <w:rPr>
                <w:rFonts w:ascii="Arial" w:hAnsi="Arial" w:cs="Arial" w:eastAsia="Arial"/>
                <w:sz w:val="22"/>
                <w:szCs w:val="22"/>
              </w:rPr>
            </w:pPr>
            <w:rPr/>
            <w:r>
              <w:rPr>
                <w:rFonts w:ascii="Arial" w:hAnsi="Arial" w:cs="Arial" w:eastAsia="Arial"/>
                <w:sz w:val="22"/>
                <w:szCs w:val="22"/>
                <w:spacing w:val="0"/>
                <w:w w:val="108"/>
              </w:rPr>
              <w:t>8.7</w:t>
            </w:r>
            <w:r>
              <w:rPr>
                <w:rFonts w:ascii="Arial" w:hAnsi="Arial" w:cs="Arial" w:eastAsia="Arial"/>
                <w:sz w:val="22"/>
                <w:szCs w:val="22"/>
                <w:spacing w:val="0"/>
                <w:w w:val="100"/>
              </w:rPr>
            </w:r>
          </w:p>
        </w:tc>
        <w:tc>
          <w:tcPr>
            <w:tcW w:w="2268"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38"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火王爺</w:t>
            </w:r>
            <w:r>
              <w:rPr>
                <w:rFonts w:ascii="細明體" w:hAnsi="細明體" w:cs="細明體" w:eastAsia="細明體"/>
                <w:sz w:val="22"/>
                <w:szCs w:val="22"/>
                <w:spacing w:val="-2"/>
                <w:w w:val="100"/>
                <w:position w:val="-1"/>
              </w:rPr>
              <w:t>廟</w:t>
            </w:r>
            <w:r>
              <w:rPr>
                <w:rFonts w:ascii="細明體" w:hAnsi="細明體" w:cs="細明體" w:eastAsia="細明體"/>
                <w:sz w:val="22"/>
                <w:szCs w:val="22"/>
                <w:spacing w:val="0"/>
                <w:w w:val="100"/>
                <w:position w:val="-1"/>
              </w:rPr>
              <w:t>、火</w:t>
            </w:r>
            <w:r>
              <w:rPr>
                <w:rFonts w:ascii="細明體" w:hAnsi="細明體" w:cs="細明體" w:eastAsia="細明體"/>
                <w:sz w:val="22"/>
                <w:szCs w:val="22"/>
                <w:spacing w:val="-2"/>
                <w:w w:val="100"/>
                <w:position w:val="-1"/>
              </w:rPr>
              <w:t>王</w:t>
            </w:r>
            <w:r>
              <w:rPr>
                <w:rFonts w:ascii="細明體" w:hAnsi="細明體" w:cs="細明體" w:eastAsia="細明體"/>
                <w:sz w:val="22"/>
                <w:szCs w:val="22"/>
                <w:spacing w:val="0"/>
                <w:w w:val="100"/>
                <w:position w:val="-1"/>
              </w:rPr>
              <w:t>爺泉</w:t>
            </w:r>
            <w:r>
              <w:rPr>
                <w:rFonts w:ascii="細明體" w:hAnsi="細明體" w:cs="細明體" w:eastAsia="細明體"/>
                <w:sz w:val="22"/>
                <w:szCs w:val="22"/>
                <w:spacing w:val="0"/>
                <w:w w:val="100"/>
                <w:position w:val="0"/>
              </w:rPr>
            </w:r>
          </w:p>
        </w:tc>
        <w:tc>
          <w:tcPr>
            <w:tcW w:w="922"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64" w:right="343"/>
              <w:jc w:val="center"/>
              <w:rPr>
                <w:rFonts w:ascii="Arial" w:hAnsi="Arial" w:cs="Arial" w:eastAsia="Arial"/>
                <w:sz w:val="22"/>
                <w:szCs w:val="22"/>
              </w:rPr>
            </w:pPr>
            <w:rPr/>
            <w:r>
              <w:rPr>
                <w:rFonts w:ascii="Arial" w:hAnsi="Arial" w:cs="Arial" w:eastAsia="Arial"/>
                <w:sz w:val="22"/>
                <w:szCs w:val="22"/>
                <w:spacing w:val="0"/>
                <w:w w:val="90"/>
              </w:rPr>
              <w:t>2</w:t>
            </w:r>
            <w:r>
              <w:rPr>
                <w:rFonts w:ascii="Arial" w:hAnsi="Arial" w:cs="Arial" w:eastAsia="Arial"/>
                <w:sz w:val="22"/>
                <w:szCs w:val="22"/>
                <w:spacing w:val="0"/>
                <w:w w:val="100"/>
              </w:rPr>
            </w:r>
          </w:p>
        </w:tc>
        <w:tc>
          <w:tcPr>
            <w:tcW w:w="1397"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90" w:right="470"/>
              <w:jc w:val="center"/>
              <w:rPr>
                <w:rFonts w:ascii="Arial" w:hAnsi="Arial" w:cs="Arial" w:eastAsia="Arial"/>
                <w:sz w:val="22"/>
                <w:szCs w:val="22"/>
              </w:rPr>
            </w:pPr>
            <w:rPr/>
            <w:r>
              <w:rPr>
                <w:rFonts w:ascii="Arial" w:hAnsi="Arial" w:cs="Arial" w:eastAsia="Arial"/>
                <w:sz w:val="22"/>
                <w:szCs w:val="22"/>
                <w:spacing w:val="0"/>
                <w:w w:val="108"/>
              </w:rPr>
              <w:t>0.8</w:t>
            </w:r>
            <w:r>
              <w:rPr>
                <w:rFonts w:ascii="Arial" w:hAnsi="Arial" w:cs="Arial" w:eastAsia="Arial"/>
                <w:sz w:val="22"/>
                <w:szCs w:val="22"/>
                <w:spacing w:val="0"/>
                <w:w w:val="100"/>
              </w:rPr>
            </w:r>
          </w:p>
        </w:tc>
      </w:tr>
      <w:tr>
        <w:trPr>
          <w:trHeight w:val="372" w:hRule="exact"/>
        </w:trPr>
        <w:tc>
          <w:tcPr>
            <w:tcW w:w="1442"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385"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大成殿</w:t>
            </w:r>
            <w:r>
              <w:rPr>
                <w:rFonts w:ascii="細明體" w:hAnsi="細明體" w:cs="細明體" w:eastAsia="細明體"/>
                <w:sz w:val="22"/>
                <w:szCs w:val="22"/>
                <w:spacing w:val="0"/>
                <w:w w:val="100"/>
                <w:position w:val="0"/>
              </w:rPr>
            </w:r>
          </w:p>
        </w:tc>
        <w:tc>
          <w:tcPr>
            <w:tcW w:w="934"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369" w:right="350"/>
              <w:jc w:val="center"/>
              <w:rPr>
                <w:rFonts w:ascii="Arial" w:hAnsi="Arial" w:cs="Arial" w:eastAsia="Arial"/>
                <w:sz w:val="22"/>
                <w:szCs w:val="22"/>
              </w:rPr>
            </w:pPr>
            <w:rPr/>
            <w:r>
              <w:rPr>
                <w:rFonts w:ascii="Arial" w:hAnsi="Arial" w:cs="Arial" w:eastAsia="Arial"/>
                <w:sz w:val="22"/>
                <w:szCs w:val="22"/>
                <w:spacing w:val="0"/>
                <w:w w:val="90"/>
              </w:rPr>
              <w:t>0</w:t>
            </w:r>
            <w:r>
              <w:rPr>
                <w:rFonts w:ascii="Arial" w:hAnsi="Arial" w:cs="Arial" w:eastAsia="Arial"/>
                <w:sz w:val="22"/>
                <w:szCs w:val="22"/>
                <w:spacing w:val="0"/>
                <w:w w:val="100"/>
              </w:rPr>
            </w:r>
          </w:p>
        </w:tc>
        <w:tc>
          <w:tcPr>
            <w:tcW w:w="1560"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572" w:right="552"/>
              <w:jc w:val="center"/>
              <w:rPr>
                <w:rFonts w:ascii="Arial" w:hAnsi="Arial" w:cs="Arial" w:eastAsia="Arial"/>
                <w:sz w:val="22"/>
                <w:szCs w:val="22"/>
              </w:rPr>
            </w:pPr>
            <w:rPr/>
            <w:r>
              <w:rPr>
                <w:rFonts w:ascii="Arial" w:hAnsi="Arial" w:cs="Arial" w:eastAsia="Arial"/>
                <w:sz w:val="22"/>
                <w:szCs w:val="22"/>
                <w:spacing w:val="0"/>
                <w:w w:val="108"/>
              </w:rPr>
              <w:t>0.0</w:t>
            </w:r>
            <w:r>
              <w:rPr>
                <w:rFonts w:ascii="Arial" w:hAnsi="Arial" w:cs="Arial" w:eastAsia="Arial"/>
                <w:sz w:val="22"/>
                <w:szCs w:val="22"/>
                <w:spacing w:val="0"/>
                <w:w w:val="100"/>
              </w:rPr>
            </w:r>
          </w:p>
        </w:tc>
        <w:tc>
          <w:tcPr>
            <w:tcW w:w="2268"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762" w:right="739"/>
              <w:jc w:val="center"/>
              <w:rPr>
                <w:rFonts w:ascii="細明體" w:hAnsi="細明體" w:cs="細明體" w:eastAsia="細明體"/>
                <w:sz w:val="22"/>
                <w:szCs w:val="22"/>
              </w:rPr>
            </w:pPr>
            <w:rPr/>
            <w:r>
              <w:rPr>
                <w:rFonts w:ascii="細明體" w:hAnsi="細明體" w:cs="細明體" w:eastAsia="細明體"/>
                <w:sz w:val="22"/>
                <w:szCs w:val="22"/>
                <w:spacing w:val="0"/>
                <w:w w:val="100"/>
                <w:position w:val="-1"/>
              </w:rPr>
              <w:t>好漢坡</w:t>
            </w:r>
            <w:r>
              <w:rPr>
                <w:rFonts w:ascii="細明體" w:hAnsi="細明體" w:cs="細明體" w:eastAsia="細明體"/>
                <w:sz w:val="22"/>
                <w:szCs w:val="22"/>
                <w:spacing w:val="0"/>
                <w:w w:val="100"/>
                <w:position w:val="0"/>
              </w:rPr>
            </w:r>
          </w:p>
        </w:tc>
        <w:tc>
          <w:tcPr>
            <w:tcW w:w="922"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364" w:right="343"/>
              <w:jc w:val="center"/>
              <w:rPr>
                <w:rFonts w:ascii="Arial" w:hAnsi="Arial" w:cs="Arial" w:eastAsia="Arial"/>
                <w:sz w:val="22"/>
                <w:szCs w:val="22"/>
              </w:rPr>
            </w:pPr>
            <w:rPr/>
            <w:r>
              <w:rPr>
                <w:rFonts w:ascii="Arial" w:hAnsi="Arial" w:cs="Arial" w:eastAsia="Arial"/>
                <w:sz w:val="22"/>
                <w:szCs w:val="22"/>
                <w:spacing w:val="0"/>
                <w:w w:val="90"/>
              </w:rPr>
              <w:t>6</w:t>
            </w:r>
            <w:r>
              <w:rPr>
                <w:rFonts w:ascii="Arial" w:hAnsi="Arial" w:cs="Arial" w:eastAsia="Arial"/>
                <w:sz w:val="22"/>
                <w:szCs w:val="22"/>
                <w:spacing w:val="0"/>
                <w:w w:val="100"/>
              </w:rPr>
            </w:r>
          </w:p>
        </w:tc>
        <w:tc>
          <w:tcPr>
            <w:tcW w:w="1397"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490" w:right="470"/>
              <w:jc w:val="center"/>
              <w:rPr>
                <w:rFonts w:ascii="Arial" w:hAnsi="Arial" w:cs="Arial" w:eastAsia="Arial"/>
                <w:sz w:val="22"/>
                <w:szCs w:val="22"/>
              </w:rPr>
            </w:pPr>
            <w:rPr/>
            <w:r>
              <w:rPr>
                <w:rFonts w:ascii="Arial" w:hAnsi="Arial" w:cs="Arial" w:eastAsia="Arial"/>
                <w:sz w:val="22"/>
                <w:szCs w:val="22"/>
                <w:spacing w:val="0"/>
                <w:w w:val="108"/>
              </w:rPr>
              <w:t>2.3</w:t>
            </w:r>
            <w:r>
              <w:rPr>
                <w:rFonts w:ascii="Arial" w:hAnsi="Arial" w:cs="Arial" w:eastAsia="Arial"/>
                <w:sz w:val="22"/>
                <w:szCs w:val="22"/>
                <w:spacing w:val="0"/>
                <w:w w:val="100"/>
              </w:rPr>
            </w:r>
          </w:p>
        </w:tc>
      </w:tr>
      <w:tr>
        <w:trPr>
          <w:trHeight w:val="370" w:hRule="exact"/>
        </w:trPr>
        <w:tc>
          <w:tcPr>
            <w:tcW w:w="1442"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275"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嶺頂公園</w:t>
            </w:r>
            <w:r>
              <w:rPr>
                <w:rFonts w:ascii="細明體" w:hAnsi="細明體" w:cs="細明體" w:eastAsia="細明體"/>
                <w:sz w:val="22"/>
                <w:szCs w:val="22"/>
                <w:spacing w:val="0"/>
                <w:w w:val="100"/>
                <w:position w:val="0"/>
              </w:rPr>
            </w:r>
          </w:p>
        </w:tc>
        <w:tc>
          <w:tcPr>
            <w:tcW w:w="934"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13" w:right="295"/>
              <w:jc w:val="center"/>
              <w:rPr>
                <w:rFonts w:ascii="Arial" w:hAnsi="Arial" w:cs="Arial" w:eastAsia="Arial"/>
                <w:sz w:val="22"/>
                <w:szCs w:val="22"/>
              </w:rPr>
            </w:pPr>
            <w:rPr/>
            <w:r>
              <w:rPr>
                <w:rFonts w:ascii="Arial" w:hAnsi="Arial" w:cs="Arial" w:eastAsia="Arial"/>
                <w:sz w:val="22"/>
                <w:szCs w:val="22"/>
                <w:spacing w:val="0"/>
                <w:w w:val="90"/>
              </w:rPr>
              <w:t>54</w:t>
            </w:r>
            <w:r>
              <w:rPr>
                <w:rFonts w:ascii="Arial" w:hAnsi="Arial" w:cs="Arial" w:eastAsia="Arial"/>
                <w:sz w:val="22"/>
                <w:szCs w:val="22"/>
                <w:spacing w:val="0"/>
                <w:w w:val="100"/>
              </w:rPr>
            </w:r>
          </w:p>
        </w:tc>
        <w:tc>
          <w:tcPr>
            <w:tcW w:w="1560"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517" w:right="497"/>
              <w:jc w:val="center"/>
              <w:rPr>
                <w:rFonts w:ascii="Arial" w:hAnsi="Arial" w:cs="Arial" w:eastAsia="Arial"/>
                <w:sz w:val="22"/>
                <w:szCs w:val="22"/>
              </w:rPr>
            </w:pPr>
            <w:rPr/>
            <w:r>
              <w:rPr>
                <w:rFonts w:ascii="Arial" w:hAnsi="Arial" w:cs="Arial" w:eastAsia="Arial"/>
                <w:sz w:val="22"/>
                <w:szCs w:val="22"/>
                <w:spacing w:val="0"/>
                <w:w w:val="103"/>
              </w:rPr>
              <w:t>20.5</w:t>
            </w:r>
            <w:r>
              <w:rPr>
                <w:rFonts w:ascii="Arial" w:hAnsi="Arial" w:cs="Arial" w:eastAsia="Arial"/>
                <w:sz w:val="22"/>
                <w:szCs w:val="22"/>
                <w:spacing w:val="0"/>
                <w:w w:val="100"/>
              </w:rPr>
            </w:r>
          </w:p>
        </w:tc>
        <w:tc>
          <w:tcPr>
            <w:tcW w:w="2268"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762" w:right="739"/>
              <w:jc w:val="center"/>
              <w:rPr>
                <w:rFonts w:ascii="細明體" w:hAnsi="細明體" w:cs="細明體" w:eastAsia="細明體"/>
                <w:sz w:val="22"/>
                <w:szCs w:val="22"/>
              </w:rPr>
            </w:pPr>
            <w:rPr/>
            <w:r>
              <w:rPr>
                <w:rFonts w:ascii="細明體" w:hAnsi="細明體" w:cs="細明體" w:eastAsia="細明體"/>
                <w:sz w:val="22"/>
                <w:szCs w:val="22"/>
                <w:spacing w:val="0"/>
                <w:w w:val="100"/>
                <w:position w:val="-1"/>
              </w:rPr>
              <w:t>雞籠山</w:t>
            </w:r>
            <w:r>
              <w:rPr>
                <w:rFonts w:ascii="細明體" w:hAnsi="細明體" w:cs="細明體" w:eastAsia="細明體"/>
                <w:sz w:val="22"/>
                <w:szCs w:val="22"/>
                <w:spacing w:val="0"/>
                <w:w w:val="100"/>
                <w:position w:val="0"/>
              </w:rPr>
            </w:r>
          </w:p>
        </w:tc>
        <w:tc>
          <w:tcPr>
            <w:tcW w:w="922"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64" w:right="343"/>
              <w:jc w:val="center"/>
              <w:rPr>
                <w:rFonts w:ascii="Arial" w:hAnsi="Arial" w:cs="Arial" w:eastAsia="Arial"/>
                <w:sz w:val="22"/>
                <w:szCs w:val="22"/>
              </w:rPr>
            </w:pPr>
            <w:rPr/>
            <w:r>
              <w:rPr>
                <w:rFonts w:ascii="Arial" w:hAnsi="Arial" w:cs="Arial" w:eastAsia="Arial"/>
                <w:sz w:val="22"/>
                <w:szCs w:val="22"/>
                <w:spacing w:val="0"/>
                <w:w w:val="90"/>
              </w:rPr>
              <w:t>5</w:t>
            </w:r>
            <w:r>
              <w:rPr>
                <w:rFonts w:ascii="Arial" w:hAnsi="Arial" w:cs="Arial" w:eastAsia="Arial"/>
                <w:sz w:val="22"/>
                <w:szCs w:val="22"/>
                <w:spacing w:val="0"/>
                <w:w w:val="100"/>
              </w:rPr>
            </w:r>
          </w:p>
        </w:tc>
        <w:tc>
          <w:tcPr>
            <w:tcW w:w="1397"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90" w:right="470"/>
              <w:jc w:val="center"/>
              <w:rPr>
                <w:rFonts w:ascii="Arial" w:hAnsi="Arial" w:cs="Arial" w:eastAsia="Arial"/>
                <w:sz w:val="22"/>
                <w:szCs w:val="22"/>
              </w:rPr>
            </w:pPr>
            <w:rPr/>
            <w:r>
              <w:rPr>
                <w:rFonts w:ascii="Arial" w:hAnsi="Arial" w:cs="Arial" w:eastAsia="Arial"/>
                <w:sz w:val="22"/>
                <w:szCs w:val="22"/>
                <w:spacing w:val="0"/>
                <w:w w:val="108"/>
              </w:rPr>
              <w:t>1.9</w:t>
            </w:r>
            <w:r>
              <w:rPr>
                <w:rFonts w:ascii="Arial" w:hAnsi="Arial" w:cs="Arial" w:eastAsia="Arial"/>
                <w:sz w:val="22"/>
                <w:szCs w:val="22"/>
                <w:spacing w:val="0"/>
                <w:w w:val="100"/>
              </w:rPr>
            </w:r>
          </w:p>
        </w:tc>
      </w:tr>
      <w:tr>
        <w:trPr>
          <w:trHeight w:val="370" w:hRule="exact"/>
        </w:trPr>
        <w:tc>
          <w:tcPr>
            <w:tcW w:w="1442"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65"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吳晉淮</w:t>
            </w:r>
            <w:r>
              <w:rPr>
                <w:rFonts w:ascii="細明體" w:hAnsi="細明體" w:cs="細明體" w:eastAsia="細明體"/>
                <w:sz w:val="22"/>
                <w:szCs w:val="22"/>
                <w:spacing w:val="-2"/>
                <w:w w:val="100"/>
                <w:position w:val="-1"/>
              </w:rPr>
              <w:t>廣</w:t>
            </w:r>
            <w:r>
              <w:rPr>
                <w:rFonts w:ascii="細明體" w:hAnsi="細明體" w:cs="細明體" w:eastAsia="細明體"/>
                <w:sz w:val="22"/>
                <w:szCs w:val="22"/>
                <w:spacing w:val="0"/>
                <w:w w:val="100"/>
                <w:position w:val="-1"/>
              </w:rPr>
              <w:t>場</w:t>
            </w:r>
            <w:r>
              <w:rPr>
                <w:rFonts w:ascii="細明體" w:hAnsi="細明體" w:cs="細明體" w:eastAsia="細明體"/>
                <w:sz w:val="22"/>
                <w:szCs w:val="22"/>
                <w:spacing w:val="0"/>
                <w:w w:val="100"/>
                <w:position w:val="0"/>
              </w:rPr>
            </w:r>
          </w:p>
        </w:tc>
        <w:tc>
          <w:tcPr>
            <w:tcW w:w="934"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69" w:right="350"/>
              <w:jc w:val="center"/>
              <w:rPr>
                <w:rFonts w:ascii="Arial" w:hAnsi="Arial" w:cs="Arial" w:eastAsia="Arial"/>
                <w:sz w:val="22"/>
                <w:szCs w:val="22"/>
              </w:rPr>
            </w:pPr>
            <w:rPr/>
            <w:r>
              <w:rPr>
                <w:rFonts w:ascii="Arial" w:hAnsi="Arial" w:cs="Arial" w:eastAsia="Arial"/>
                <w:sz w:val="22"/>
                <w:szCs w:val="22"/>
                <w:spacing w:val="0"/>
                <w:w w:val="90"/>
              </w:rPr>
              <w:t>2</w:t>
            </w:r>
            <w:r>
              <w:rPr>
                <w:rFonts w:ascii="Arial" w:hAnsi="Arial" w:cs="Arial" w:eastAsia="Arial"/>
                <w:sz w:val="22"/>
                <w:szCs w:val="22"/>
                <w:spacing w:val="0"/>
                <w:w w:val="100"/>
              </w:rPr>
            </w:r>
          </w:p>
        </w:tc>
        <w:tc>
          <w:tcPr>
            <w:tcW w:w="1560"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572" w:right="552"/>
              <w:jc w:val="center"/>
              <w:rPr>
                <w:rFonts w:ascii="Arial" w:hAnsi="Arial" w:cs="Arial" w:eastAsia="Arial"/>
                <w:sz w:val="22"/>
                <w:szCs w:val="22"/>
              </w:rPr>
            </w:pPr>
            <w:rPr/>
            <w:r>
              <w:rPr>
                <w:rFonts w:ascii="Arial" w:hAnsi="Arial" w:cs="Arial" w:eastAsia="Arial"/>
                <w:sz w:val="22"/>
                <w:szCs w:val="22"/>
                <w:spacing w:val="0"/>
                <w:w w:val="108"/>
              </w:rPr>
              <w:t>0.8</w:t>
            </w:r>
            <w:r>
              <w:rPr>
                <w:rFonts w:ascii="Arial" w:hAnsi="Arial" w:cs="Arial" w:eastAsia="Arial"/>
                <w:sz w:val="22"/>
                <w:szCs w:val="22"/>
                <w:spacing w:val="0"/>
                <w:w w:val="100"/>
              </w:rPr>
            </w:r>
          </w:p>
        </w:tc>
        <w:tc>
          <w:tcPr>
            <w:tcW w:w="2268"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762" w:right="739"/>
              <w:jc w:val="center"/>
              <w:rPr>
                <w:rFonts w:ascii="細明體" w:hAnsi="細明體" w:cs="細明體" w:eastAsia="細明體"/>
                <w:sz w:val="22"/>
                <w:szCs w:val="22"/>
              </w:rPr>
            </w:pPr>
            <w:rPr/>
            <w:r>
              <w:rPr>
                <w:rFonts w:ascii="細明體" w:hAnsi="細明體" w:cs="細明體" w:eastAsia="細明體"/>
                <w:sz w:val="22"/>
                <w:szCs w:val="22"/>
                <w:spacing w:val="0"/>
                <w:w w:val="100"/>
                <w:position w:val="-1"/>
              </w:rPr>
              <w:t>大凍山</w:t>
            </w:r>
            <w:r>
              <w:rPr>
                <w:rFonts w:ascii="細明體" w:hAnsi="細明體" w:cs="細明體" w:eastAsia="細明體"/>
                <w:sz w:val="22"/>
                <w:szCs w:val="22"/>
                <w:spacing w:val="0"/>
                <w:w w:val="100"/>
                <w:position w:val="0"/>
              </w:rPr>
            </w:r>
          </w:p>
        </w:tc>
        <w:tc>
          <w:tcPr>
            <w:tcW w:w="922"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09" w:right="288"/>
              <w:jc w:val="center"/>
              <w:rPr>
                <w:rFonts w:ascii="Arial" w:hAnsi="Arial" w:cs="Arial" w:eastAsia="Arial"/>
                <w:sz w:val="22"/>
                <w:szCs w:val="22"/>
              </w:rPr>
            </w:pPr>
            <w:rPr/>
            <w:r>
              <w:rPr>
                <w:rFonts w:ascii="Arial" w:hAnsi="Arial" w:cs="Arial" w:eastAsia="Arial"/>
                <w:sz w:val="22"/>
                <w:szCs w:val="22"/>
                <w:spacing w:val="0"/>
                <w:w w:val="90"/>
              </w:rPr>
              <w:t>13</w:t>
            </w:r>
            <w:r>
              <w:rPr>
                <w:rFonts w:ascii="Arial" w:hAnsi="Arial" w:cs="Arial" w:eastAsia="Arial"/>
                <w:sz w:val="22"/>
                <w:szCs w:val="22"/>
                <w:spacing w:val="0"/>
                <w:w w:val="100"/>
              </w:rPr>
            </w:r>
          </w:p>
        </w:tc>
        <w:tc>
          <w:tcPr>
            <w:tcW w:w="1397"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90" w:right="470"/>
              <w:jc w:val="center"/>
              <w:rPr>
                <w:rFonts w:ascii="Arial" w:hAnsi="Arial" w:cs="Arial" w:eastAsia="Arial"/>
                <w:sz w:val="22"/>
                <w:szCs w:val="22"/>
              </w:rPr>
            </w:pPr>
            <w:rPr/>
            <w:r>
              <w:rPr>
                <w:rFonts w:ascii="Arial" w:hAnsi="Arial" w:cs="Arial" w:eastAsia="Arial"/>
                <w:sz w:val="22"/>
                <w:szCs w:val="22"/>
                <w:spacing w:val="0"/>
                <w:w w:val="108"/>
              </w:rPr>
              <w:t>4.9</w:t>
            </w:r>
            <w:r>
              <w:rPr>
                <w:rFonts w:ascii="Arial" w:hAnsi="Arial" w:cs="Arial" w:eastAsia="Arial"/>
                <w:sz w:val="22"/>
                <w:szCs w:val="22"/>
                <w:spacing w:val="0"/>
                <w:w w:val="100"/>
              </w:rPr>
            </w:r>
          </w:p>
        </w:tc>
      </w:tr>
      <w:tr>
        <w:trPr>
          <w:trHeight w:val="370" w:hRule="exact"/>
        </w:trPr>
        <w:tc>
          <w:tcPr>
            <w:tcW w:w="1442"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65"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二截彎</w:t>
            </w:r>
            <w:r>
              <w:rPr>
                <w:rFonts w:ascii="細明體" w:hAnsi="細明體" w:cs="細明體" w:eastAsia="細明體"/>
                <w:sz w:val="22"/>
                <w:szCs w:val="22"/>
                <w:spacing w:val="-2"/>
                <w:w w:val="100"/>
                <w:position w:val="-1"/>
              </w:rPr>
              <w:t>景</w:t>
            </w:r>
            <w:r>
              <w:rPr>
                <w:rFonts w:ascii="細明體" w:hAnsi="細明體" w:cs="細明體" w:eastAsia="細明體"/>
                <w:sz w:val="22"/>
                <w:szCs w:val="22"/>
                <w:spacing w:val="0"/>
                <w:w w:val="100"/>
                <w:position w:val="-1"/>
              </w:rPr>
              <w:t>觀</w:t>
            </w:r>
            <w:r>
              <w:rPr>
                <w:rFonts w:ascii="細明體" w:hAnsi="細明體" w:cs="細明體" w:eastAsia="細明體"/>
                <w:sz w:val="22"/>
                <w:szCs w:val="22"/>
                <w:spacing w:val="0"/>
                <w:w w:val="100"/>
                <w:position w:val="0"/>
              </w:rPr>
            </w:r>
          </w:p>
        </w:tc>
        <w:tc>
          <w:tcPr>
            <w:tcW w:w="934"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69" w:right="350"/>
              <w:jc w:val="center"/>
              <w:rPr>
                <w:rFonts w:ascii="Arial" w:hAnsi="Arial" w:cs="Arial" w:eastAsia="Arial"/>
                <w:sz w:val="22"/>
                <w:szCs w:val="22"/>
              </w:rPr>
            </w:pPr>
            <w:rPr/>
            <w:r>
              <w:rPr>
                <w:rFonts w:ascii="Arial" w:hAnsi="Arial" w:cs="Arial" w:eastAsia="Arial"/>
                <w:sz w:val="22"/>
                <w:szCs w:val="22"/>
                <w:spacing w:val="0"/>
                <w:w w:val="90"/>
              </w:rPr>
              <w:t>0</w:t>
            </w:r>
            <w:r>
              <w:rPr>
                <w:rFonts w:ascii="Arial" w:hAnsi="Arial" w:cs="Arial" w:eastAsia="Arial"/>
                <w:sz w:val="22"/>
                <w:szCs w:val="22"/>
                <w:spacing w:val="0"/>
                <w:w w:val="100"/>
              </w:rPr>
            </w:r>
          </w:p>
        </w:tc>
        <w:tc>
          <w:tcPr>
            <w:tcW w:w="1560"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572" w:right="552"/>
              <w:jc w:val="center"/>
              <w:rPr>
                <w:rFonts w:ascii="Arial" w:hAnsi="Arial" w:cs="Arial" w:eastAsia="Arial"/>
                <w:sz w:val="22"/>
                <w:szCs w:val="22"/>
              </w:rPr>
            </w:pPr>
            <w:rPr/>
            <w:r>
              <w:rPr>
                <w:rFonts w:ascii="Arial" w:hAnsi="Arial" w:cs="Arial" w:eastAsia="Arial"/>
                <w:sz w:val="22"/>
                <w:szCs w:val="22"/>
                <w:spacing w:val="0"/>
                <w:w w:val="108"/>
              </w:rPr>
              <w:t>0.0</w:t>
            </w:r>
            <w:r>
              <w:rPr>
                <w:rFonts w:ascii="Arial" w:hAnsi="Arial" w:cs="Arial" w:eastAsia="Arial"/>
                <w:sz w:val="22"/>
                <w:szCs w:val="22"/>
                <w:spacing w:val="0"/>
                <w:w w:val="100"/>
              </w:rPr>
            </w:r>
          </w:p>
        </w:tc>
        <w:tc>
          <w:tcPr>
            <w:tcW w:w="2268"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872" w:right="850"/>
              <w:jc w:val="center"/>
              <w:rPr>
                <w:rFonts w:ascii="細明體" w:hAnsi="細明體" w:cs="細明體" w:eastAsia="細明體"/>
                <w:sz w:val="22"/>
                <w:szCs w:val="22"/>
              </w:rPr>
            </w:pPr>
            <w:rPr/>
            <w:r>
              <w:rPr>
                <w:rFonts w:ascii="細明體" w:hAnsi="細明體" w:cs="細明體" w:eastAsia="細明體"/>
                <w:sz w:val="22"/>
                <w:szCs w:val="22"/>
                <w:spacing w:val="0"/>
                <w:w w:val="100"/>
                <w:position w:val="-1"/>
              </w:rPr>
              <w:t>其他</w:t>
            </w:r>
            <w:r>
              <w:rPr>
                <w:rFonts w:ascii="細明體" w:hAnsi="細明體" w:cs="細明體" w:eastAsia="細明體"/>
                <w:sz w:val="22"/>
                <w:szCs w:val="22"/>
                <w:spacing w:val="0"/>
                <w:w w:val="100"/>
                <w:position w:val="0"/>
              </w:rPr>
            </w:r>
          </w:p>
        </w:tc>
        <w:tc>
          <w:tcPr>
            <w:tcW w:w="922"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64" w:right="343"/>
              <w:jc w:val="center"/>
              <w:rPr>
                <w:rFonts w:ascii="Arial" w:hAnsi="Arial" w:cs="Arial" w:eastAsia="Arial"/>
                <w:sz w:val="22"/>
                <w:szCs w:val="22"/>
              </w:rPr>
            </w:pPr>
            <w:rPr/>
            <w:r>
              <w:rPr>
                <w:rFonts w:ascii="Arial" w:hAnsi="Arial" w:cs="Arial" w:eastAsia="Arial"/>
                <w:sz w:val="22"/>
                <w:szCs w:val="22"/>
                <w:spacing w:val="0"/>
                <w:w w:val="90"/>
              </w:rPr>
              <w:t>1</w:t>
            </w:r>
            <w:r>
              <w:rPr>
                <w:rFonts w:ascii="Arial" w:hAnsi="Arial" w:cs="Arial" w:eastAsia="Arial"/>
                <w:sz w:val="22"/>
                <w:szCs w:val="22"/>
                <w:spacing w:val="0"/>
                <w:w w:val="100"/>
              </w:rPr>
            </w:r>
          </w:p>
        </w:tc>
        <w:tc>
          <w:tcPr>
            <w:tcW w:w="1397"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90" w:right="470"/>
              <w:jc w:val="center"/>
              <w:rPr>
                <w:rFonts w:ascii="Arial" w:hAnsi="Arial" w:cs="Arial" w:eastAsia="Arial"/>
                <w:sz w:val="22"/>
                <w:szCs w:val="22"/>
              </w:rPr>
            </w:pPr>
            <w:rPr/>
            <w:r>
              <w:rPr>
                <w:rFonts w:ascii="Arial" w:hAnsi="Arial" w:cs="Arial" w:eastAsia="Arial"/>
                <w:sz w:val="22"/>
                <w:szCs w:val="22"/>
                <w:spacing w:val="0"/>
                <w:w w:val="108"/>
              </w:rPr>
              <w:t>0.4</w:t>
            </w:r>
            <w:r>
              <w:rPr>
                <w:rFonts w:ascii="Arial" w:hAnsi="Arial" w:cs="Arial" w:eastAsia="Arial"/>
                <w:sz w:val="22"/>
                <w:szCs w:val="22"/>
                <w:spacing w:val="0"/>
                <w:w w:val="100"/>
              </w:rPr>
            </w:r>
          </w:p>
        </w:tc>
      </w:tr>
    </w:tbl>
    <w:p>
      <w:pPr>
        <w:jc w:val="center"/>
        <w:spacing w:after="0"/>
        <w:sectPr>
          <w:pgMar w:header="0" w:footer="375" w:top="1380" w:bottom="760" w:left="1580" w:right="1580"/>
          <w:pgSz w:w="11920" w:h="16840"/>
        </w:sectPr>
      </w:pPr>
      <w:rPr/>
    </w:p>
    <w:p>
      <w:pPr>
        <w:spacing w:before="0" w:after="0" w:line="339" w:lineRule="exact"/>
        <w:ind w:left="33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（三）活動參與及滿意度調查</w:t>
      </w:r>
      <w:r>
        <w:rPr>
          <w:rFonts w:ascii="細明體" w:hAnsi="細明體" w:cs="細明體" w:eastAsia="細明體"/>
          <w:sz w:val="24"/>
          <w:szCs w:val="24"/>
          <w:spacing w:val="0"/>
          <w:w w:val="100"/>
          <w:position w:val="0"/>
        </w:rPr>
      </w:r>
    </w:p>
    <w:p>
      <w:pPr>
        <w:spacing w:before="8" w:after="0" w:line="220" w:lineRule="exact"/>
        <w:jc w:val="left"/>
        <w:rPr>
          <w:sz w:val="22"/>
          <w:szCs w:val="22"/>
        </w:rPr>
      </w:pPr>
      <w:rPr/>
      <w:r>
        <w:rPr>
          <w:sz w:val="22"/>
          <w:szCs w:val="22"/>
        </w:rPr>
      </w:r>
    </w:p>
    <w:p>
      <w:pPr>
        <w:spacing w:before="0" w:after="0" w:line="240" w:lineRule="auto"/>
        <w:ind w:left="698" w:right="-20"/>
        <w:jc w:val="left"/>
        <w:rPr>
          <w:rFonts w:ascii="細明體" w:hAnsi="細明體" w:cs="細明體" w:eastAsia="細明體"/>
          <w:sz w:val="24"/>
          <w:szCs w:val="24"/>
        </w:rPr>
      </w:pPr>
      <w:rPr/>
      <w:r>
        <w:rPr>
          <w:rFonts w:ascii="Arial" w:hAnsi="Arial" w:cs="Arial" w:eastAsia="Arial"/>
          <w:sz w:val="24"/>
          <w:szCs w:val="24"/>
          <w:w w:val="119"/>
        </w:rPr>
        <w:t>1.</w:t>
      </w:r>
      <w:r>
        <w:rPr>
          <w:rFonts w:ascii="細明體" w:hAnsi="細明體" w:cs="細明體" w:eastAsia="細明體"/>
          <w:sz w:val="24"/>
          <w:szCs w:val="24"/>
          <w:w w:val="100"/>
        </w:rPr>
        <w:t>主要參</w:t>
      </w:r>
      <w:r>
        <w:rPr>
          <w:rFonts w:ascii="細明體" w:hAnsi="細明體" w:cs="細明體" w:eastAsia="細明體"/>
          <w:sz w:val="24"/>
          <w:szCs w:val="24"/>
          <w:spacing w:val="1"/>
          <w:w w:val="100"/>
        </w:rPr>
        <w:t>與</w:t>
      </w:r>
      <w:r>
        <w:rPr>
          <w:rFonts w:ascii="細明體" w:hAnsi="細明體" w:cs="細明體" w:eastAsia="細明體"/>
          <w:sz w:val="24"/>
          <w:szCs w:val="24"/>
          <w:spacing w:val="0"/>
          <w:w w:val="100"/>
        </w:rPr>
        <w:t>活動</w:t>
      </w:r>
    </w:p>
    <w:p>
      <w:pPr>
        <w:spacing w:before="21" w:after="0" w:line="240" w:lineRule="auto"/>
        <w:ind w:left="1209" w:right="-20"/>
        <w:jc w:val="left"/>
        <w:rPr>
          <w:rFonts w:ascii="細明體" w:hAnsi="細明體" w:cs="細明體" w:eastAsia="細明體"/>
          <w:sz w:val="24"/>
          <w:szCs w:val="24"/>
        </w:rPr>
      </w:pPr>
      <w:rPr/>
      <w:r>
        <w:rPr>
          <w:rFonts w:ascii="細明體" w:hAnsi="細明體" w:cs="細明體" w:eastAsia="細明體"/>
          <w:sz w:val="24"/>
          <w:szCs w:val="24"/>
        </w:rPr>
        <w:t>從表</w:t>
      </w:r>
      <w:r>
        <w:rPr>
          <w:rFonts w:ascii="細明體" w:hAnsi="細明體" w:cs="細明體" w:eastAsia="細明體"/>
          <w:sz w:val="24"/>
          <w:szCs w:val="24"/>
          <w:spacing w:val="-60"/>
        </w:rPr>
        <w:t> </w:t>
      </w:r>
      <w:r>
        <w:rPr>
          <w:rFonts w:ascii="Arial" w:hAnsi="Arial" w:cs="Arial" w:eastAsia="Arial"/>
          <w:sz w:val="24"/>
          <w:szCs w:val="24"/>
          <w:spacing w:val="1"/>
          <w:w w:val="89"/>
        </w:rPr>
        <w:t>4</w:t>
      </w:r>
      <w:r>
        <w:rPr>
          <w:rFonts w:ascii="Arial" w:hAnsi="Arial" w:cs="Arial" w:eastAsia="Arial"/>
          <w:sz w:val="24"/>
          <w:szCs w:val="24"/>
          <w:spacing w:val="0"/>
          <w:w w:val="150"/>
        </w:rPr>
        <w:t>-</w:t>
      </w:r>
      <w:r>
        <w:rPr>
          <w:rFonts w:ascii="Arial" w:hAnsi="Arial" w:cs="Arial" w:eastAsia="Arial"/>
          <w:sz w:val="24"/>
          <w:szCs w:val="24"/>
          <w:spacing w:val="0"/>
          <w:w w:val="89"/>
        </w:rPr>
        <w:t>7</w:t>
      </w:r>
      <w:r>
        <w:rPr>
          <w:rFonts w:ascii="Arial" w:hAnsi="Arial" w:cs="Arial" w:eastAsia="Arial"/>
          <w:sz w:val="24"/>
          <w:szCs w:val="24"/>
          <w:spacing w:val="-7"/>
          <w:w w:val="100"/>
        </w:rPr>
        <w:t> </w:t>
      </w:r>
      <w:r>
        <w:rPr>
          <w:rFonts w:ascii="細明體" w:hAnsi="細明體" w:cs="細明體" w:eastAsia="細明體"/>
          <w:sz w:val="24"/>
          <w:szCs w:val="24"/>
          <w:spacing w:val="0"/>
          <w:w w:val="100"/>
        </w:rPr>
        <w:t>得知，遊客至關子嶺風景區最主要的活動類型為登山健行</w:t>
      </w:r>
    </w:p>
    <w:p>
      <w:pPr>
        <w:spacing w:before="0" w:after="0" w:line="360" w:lineRule="exact"/>
        <w:ind w:left="784" w:right="-20"/>
        <w:jc w:val="left"/>
        <w:rPr>
          <w:rFonts w:ascii="細明體" w:hAnsi="細明體" w:cs="細明體" w:eastAsia="細明體"/>
          <w:sz w:val="24"/>
          <w:szCs w:val="24"/>
        </w:rPr>
      </w:pPr>
      <w:rPr/>
      <w:r>
        <w:rPr>
          <w:rFonts w:ascii="Arial" w:hAnsi="Arial" w:cs="Arial" w:eastAsia="Arial"/>
          <w:sz w:val="24"/>
          <w:szCs w:val="24"/>
          <w:spacing w:val="0"/>
          <w:w w:val="100"/>
          <w:position w:val="-2"/>
        </w:rPr>
        <w:t>(38.4%)</w:t>
      </w:r>
      <w:r>
        <w:rPr>
          <w:rFonts w:ascii="細明體" w:hAnsi="細明體" w:cs="細明體" w:eastAsia="細明體"/>
          <w:sz w:val="24"/>
          <w:szCs w:val="24"/>
          <w:spacing w:val="0"/>
          <w:w w:val="100"/>
          <w:position w:val="-2"/>
        </w:rPr>
        <w:t>最多，其次為品嘗當地美</w:t>
      </w:r>
      <w:r>
        <w:rPr>
          <w:rFonts w:ascii="細明體" w:hAnsi="細明體" w:cs="細明體" w:eastAsia="細明體"/>
          <w:sz w:val="24"/>
          <w:szCs w:val="24"/>
          <w:spacing w:val="1"/>
          <w:w w:val="100"/>
          <w:position w:val="-2"/>
        </w:rPr>
        <w:t>食</w:t>
      </w:r>
      <w:r>
        <w:rPr>
          <w:rFonts w:ascii="Arial" w:hAnsi="Arial" w:cs="Arial" w:eastAsia="Arial"/>
          <w:sz w:val="24"/>
          <w:szCs w:val="24"/>
          <w:spacing w:val="0"/>
          <w:w w:val="100"/>
          <w:position w:val="-2"/>
        </w:rPr>
        <w:t>(22.4%)</w:t>
      </w:r>
      <w:r>
        <w:rPr>
          <w:rFonts w:ascii="細明體" w:hAnsi="細明體" w:cs="細明體" w:eastAsia="細明體"/>
          <w:sz w:val="24"/>
          <w:szCs w:val="24"/>
          <w:spacing w:val="0"/>
          <w:w w:val="100"/>
          <w:position w:val="-2"/>
        </w:rPr>
        <w:t>，再者為泡</w:t>
      </w:r>
      <w:r>
        <w:rPr>
          <w:rFonts w:ascii="細明體" w:hAnsi="細明體" w:cs="細明體" w:eastAsia="細明體"/>
          <w:sz w:val="24"/>
          <w:szCs w:val="24"/>
          <w:spacing w:val="1"/>
          <w:w w:val="100"/>
          <w:position w:val="-2"/>
        </w:rPr>
        <w:t>湯</w:t>
      </w:r>
      <w:r>
        <w:rPr>
          <w:rFonts w:ascii="Arial" w:hAnsi="Arial" w:cs="Arial" w:eastAsia="Arial"/>
          <w:sz w:val="24"/>
          <w:szCs w:val="24"/>
          <w:spacing w:val="0"/>
          <w:w w:val="100"/>
          <w:position w:val="-2"/>
        </w:rPr>
        <w:t>(20%)</w:t>
      </w:r>
      <w:r>
        <w:rPr>
          <w:rFonts w:ascii="細明體" w:hAnsi="細明體" w:cs="細明體" w:eastAsia="細明體"/>
          <w:sz w:val="24"/>
          <w:szCs w:val="24"/>
          <w:spacing w:val="0"/>
          <w:w w:val="100"/>
          <w:position w:val="-2"/>
        </w:rPr>
        <w:t>。</w:t>
      </w:r>
      <w:r>
        <w:rPr>
          <w:rFonts w:ascii="細明體" w:hAnsi="細明體" w:cs="細明體" w:eastAsia="細明體"/>
          <w:sz w:val="24"/>
          <w:szCs w:val="24"/>
          <w:spacing w:val="0"/>
          <w:w w:val="100"/>
          <w:position w:val="0"/>
        </w:rPr>
      </w:r>
    </w:p>
    <w:p>
      <w:pPr>
        <w:spacing w:before="5" w:after="0" w:line="160" w:lineRule="exact"/>
        <w:jc w:val="left"/>
        <w:rPr>
          <w:sz w:val="16"/>
          <w:szCs w:val="16"/>
        </w:rPr>
      </w:pPr>
      <w:rPr/>
      <w:r>
        <w:rPr>
          <w:sz w:val="16"/>
          <w:szCs w:val="16"/>
        </w:rPr>
      </w:r>
    </w:p>
    <w:p>
      <w:pPr>
        <w:spacing w:before="0" w:after="0" w:line="372" w:lineRule="exact"/>
        <w:ind w:left="218" w:right="-20"/>
        <w:jc w:val="left"/>
        <w:rPr>
          <w:rFonts w:ascii="細明體" w:hAnsi="細明體" w:cs="細明體" w:eastAsia="細明體"/>
          <w:sz w:val="24"/>
          <w:szCs w:val="24"/>
        </w:rPr>
      </w:pPr>
      <w:rPr/>
      <w:r>
        <w:rPr>
          <w:rFonts w:ascii="細明體" w:hAnsi="細明體" w:cs="細明體" w:eastAsia="細明體"/>
          <w:sz w:val="24"/>
          <w:szCs w:val="24"/>
          <w:position w:val="-3"/>
        </w:rPr>
        <w:t>表</w:t>
      </w:r>
      <w:r>
        <w:rPr>
          <w:rFonts w:ascii="細明體" w:hAnsi="細明體" w:cs="細明體" w:eastAsia="細明體"/>
          <w:sz w:val="24"/>
          <w:szCs w:val="24"/>
          <w:spacing w:val="-60"/>
          <w:position w:val="-3"/>
        </w:rPr>
        <w:t> </w:t>
      </w:r>
      <w:r>
        <w:rPr>
          <w:rFonts w:ascii="Times New Roman" w:hAnsi="Times New Roman" w:cs="Times New Roman" w:eastAsia="Times New Roman"/>
          <w:sz w:val="24"/>
          <w:szCs w:val="24"/>
          <w:spacing w:val="0"/>
          <w:w w:val="100"/>
          <w:position w:val="-3"/>
        </w:rPr>
        <w:t>4</w:t>
      </w:r>
      <w:r>
        <w:rPr>
          <w:rFonts w:ascii="Times New Roman" w:hAnsi="Times New Roman" w:cs="Times New Roman" w:eastAsia="Times New Roman"/>
          <w:sz w:val="24"/>
          <w:szCs w:val="24"/>
          <w:spacing w:val="-1"/>
          <w:w w:val="100"/>
          <w:position w:val="-3"/>
        </w:rPr>
        <w:t>-</w:t>
      </w:r>
      <w:r>
        <w:rPr>
          <w:rFonts w:ascii="Times New Roman" w:hAnsi="Times New Roman" w:cs="Times New Roman" w:eastAsia="Times New Roman"/>
          <w:sz w:val="24"/>
          <w:szCs w:val="24"/>
          <w:spacing w:val="0"/>
          <w:w w:val="100"/>
          <w:position w:val="-3"/>
        </w:rPr>
        <w:t>7</w:t>
      </w:r>
      <w:r>
        <w:rPr>
          <w:rFonts w:ascii="Times New Roman" w:hAnsi="Times New Roman" w:cs="Times New Roman" w:eastAsia="Times New Roman"/>
          <w:sz w:val="24"/>
          <w:szCs w:val="24"/>
          <w:spacing w:val="0"/>
          <w:w w:val="100"/>
          <w:position w:val="-3"/>
        </w:rPr>
        <w:t> </w:t>
      </w:r>
      <w:r>
        <w:rPr>
          <w:rFonts w:ascii="Times New Roman" w:hAnsi="Times New Roman" w:cs="Times New Roman" w:eastAsia="Times New Roman"/>
          <w:sz w:val="24"/>
          <w:szCs w:val="24"/>
          <w:spacing w:val="0"/>
          <w:w w:val="100"/>
          <w:position w:val="-3"/>
        </w:rPr>
        <w:t> </w:t>
      </w:r>
      <w:r>
        <w:rPr>
          <w:rFonts w:ascii="細明體" w:hAnsi="細明體" w:cs="細明體" w:eastAsia="細明體"/>
          <w:sz w:val="24"/>
          <w:szCs w:val="24"/>
          <w:spacing w:val="0"/>
          <w:w w:val="100"/>
          <w:position w:val="-3"/>
        </w:rPr>
        <w:t>關子嶺風景區受訪遊客之主要活動項目點調查分析表</w:t>
      </w:r>
      <w:r>
        <w:rPr>
          <w:rFonts w:ascii="細明體" w:hAnsi="細明體" w:cs="細明體" w:eastAsia="細明體"/>
          <w:sz w:val="24"/>
          <w:szCs w:val="24"/>
          <w:spacing w:val="0"/>
          <w:w w:val="100"/>
          <w:position w:val="0"/>
        </w:rPr>
      </w:r>
    </w:p>
    <w:p>
      <w:pPr>
        <w:spacing w:before="1" w:after="0" w:line="130" w:lineRule="exact"/>
        <w:jc w:val="left"/>
        <w:rPr>
          <w:sz w:val="13"/>
          <w:szCs w:val="13"/>
        </w:rPr>
      </w:pPr>
      <w:rPr/>
      <w:r>
        <w:rPr>
          <w:sz w:val="13"/>
          <w:szCs w:val="13"/>
        </w:rPr>
      </w:r>
    </w:p>
    <w:tbl>
      <w:tblPr>
        <w:tblW w:w="0" w:type="auto"/>
        <w:tblLook w:val="01E0"/>
        <w:tblLayout w:type="fixed"/>
        <w:tblCellMar>
          <w:left w:w="0" w:type="dxa"/>
          <w:right w:w="0" w:type="dxa"/>
          <w:bottom w:w="0" w:type="dxa"/>
          <w:top w:w="0" w:type="dxa"/>
        </w:tblCellMar>
        <w:jc w:val="left"/>
        <w:tblInd w:w="99.48" w:type="dxa"/>
      </w:tblPr>
      <w:tblGrid/>
      <w:tr>
        <w:trPr>
          <w:trHeight w:val="370" w:hRule="exact"/>
        </w:trPr>
        <w:tc>
          <w:tcPr>
            <w:tcW w:w="1668"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388"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主要活動</w:t>
            </w:r>
            <w:r>
              <w:rPr>
                <w:rFonts w:ascii="細明體" w:hAnsi="細明體" w:cs="細明體" w:eastAsia="細明體"/>
                <w:sz w:val="22"/>
                <w:szCs w:val="22"/>
                <w:spacing w:val="0"/>
                <w:w w:val="100"/>
                <w:position w:val="0"/>
              </w:rPr>
            </w:r>
          </w:p>
        </w:tc>
        <w:tc>
          <w:tcPr>
            <w:tcW w:w="1217"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384"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次數</w:t>
            </w:r>
            <w:r>
              <w:rPr>
                <w:rFonts w:ascii="細明體" w:hAnsi="細明體" w:cs="細明體" w:eastAsia="細明體"/>
                <w:sz w:val="22"/>
                <w:szCs w:val="22"/>
                <w:spacing w:val="0"/>
                <w:w w:val="100"/>
                <w:position w:val="0"/>
              </w:rPr>
            </w:r>
          </w:p>
        </w:tc>
        <w:tc>
          <w:tcPr>
            <w:tcW w:w="1359" w:type="dxa"/>
            <w:tcBorders>
              <w:top w:val="single" w:sz="4.640" w:space="0" w:color="000000"/>
              <w:bottom w:val="single" w:sz="4.640" w:space="0" w:color="000000"/>
              <w:left w:val="single" w:sz="4.640" w:space="0" w:color="000000"/>
              <w:right w:val="single" w:sz="4.640" w:space="0" w:color="000000"/>
            </w:tcBorders>
          </w:tcPr>
          <w:p>
            <w:pPr>
              <w:spacing w:before="0" w:after="0" w:line="293" w:lineRule="exact"/>
              <w:ind w:left="174" w:right="-20"/>
              <w:jc w:val="left"/>
              <w:rPr>
                <w:rFonts w:ascii="Arial" w:hAnsi="Arial" w:cs="Arial" w:eastAsia="Arial"/>
                <w:sz w:val="22"/>
                <w:szCs w:val="22"/>
              </w:rPr>
            </w:pPr>
            <w:rPr/>
            <w:r>
              <w:rPr>
                <w:rFonts w:ascii="細明體" w:hAnsi="細明體" w:cs="細明體" w:eastAsia="細明體"/>
                <w:sz w:val="22"/>
                <w:szCs w:val="22"/>
                <w:spacing w:val="0"/>
                <w:w w:val="100"/>
                <w:position w:val="-1"/>
              </w:rPr>
              <w:t>百分比</w:t>
            </w:r>
            <w:r>
              <w:rPr>
                <w:rFonts w:ascii="Arial" w:hAnsi="Arial" w:cs="Arial" w:eastAsia="Arial"/>
                <w:sz w:val="22"/>
                <w:szCs w:val="22"/>
                <w:spacing w:val="0"/>
                <w:w w:val="100"/>
                <w:position w:val="-1"/>
              </w:rPr>
              <w:t>(%)</w:t>
            </w:r>
            <w:r>
              <w:rPr>
                <w:rFonts w:ascii="Arial" w:hAnsi="Arial" w:cs="Arial" w:eastAsia="Arial"/>
                <w:sz w:val="22"/>
                <w:szCs w:val="22"/>
                <w:spacing w:val="0"/>
                <w:w w:val="100"/>
                <w:position w:val="0"/>
              </w:rPr>
            </w:r>
          </w:p>
        </w:tc>
        <w:tc>
          <w:tcPr>
            <w:tcW w:w="2136"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618"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主要活動</w:t>
            </w:r>
            <w:r>
              <w:rPr>
                <w:rFonts w:ascii="細明體" w:hAnsi="細明體" w:cs="細明體" w:eastAsia="細明體"/>
                <w:sz w:val="22"/>
                <w:szCs w:val="22"/>
                <w:spacing w:val="0"/>
                <w:w w:val="100"/>
                <w:position w:val="0"/>
              </w:rPr>
            </w:r>
          </w:p>
        </w:tc>
        <w:tc>
          <w:tcPr>
            <w:tcW w:w="817"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8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次數</w:t>
            </w:r>
            <w:r>
              <w:rPr>
                <w:rFonts w:ascii="細明體" w:hAnsi="細明體" w:cs="細明體" w:eastAsia="細明體"/>
                <w:sz w:val="22"/>
                <w:szCs w:val="22"/>
                <w:spacing w:val="0"/>
                <w:w w:val="100"/>
                <w:position w:val="0"/>
              </w:rPr>
            </w:r>
          </w:p>
        </w:tc>
        <w:tc>
          <w:tcPr>
            <w:tcW w:w="1327" w:type="dxa"/>
            <w:tcBorders>
              <w:top w:val="single" w:sz="4.640" w:space="0" w:color="000000"/>
              <w:bottom w:val="single" w:sz="4.640" w:space="0" w:color="000000"/>
              <w:left w:val="single" w:sz="4.640" w:space="0" w:color="000000"/>
              <w:right w:val="single" w:sz="4.640" w:space="0" w:color="000000"/>
            </w:tcBorders>
          </w:tcPr>
          <w:p>
            <w:pPr>
              <w:spacing w:before="0" w:after="0" w:line="293" w:lineRule="exact"/>
              <w:ind w:left="162" w:right="-20"/>
              <w:jc w:val="left"/>
              <w:rPr>
                <w:rFonts w:ascii="Arial" w:hAnsi="Arial" w:cs="Arial" w:eastAsia="Arial"/>
                <w:sz w:val="22"/>
                <w:szCs w:val="22"/>
              </w:rPr>
            </w:pPr>
            <w:rPr/>
            <w:r>
              <w:rPr>
                <w:rFonts w:ascii="細明體" w:hAnsi="細明體" w:cs="細明體" w:eastAsia="細明體"/>
                <w:sz w:val="22"/>
                <w:szCs w:val="22"/>
                <w:spacing w:val="0"/>
                <w:w w:val="100"/>
                <w:position w:val="-1"/>
              </w:rPr>
              <w:t>百分比</w:t>
            </w:r>
            <w:r>
              <w:rPr>
                <w:rFonts w:ascii="Arial" w:hAnsi="Arial" w:cs="Arial" w:eastAsia="Arial"/>
                <w:sz w:val="22"/>
                <w:szCs w:val="22"/>
                <w:spacing w:val="0"/>
                <w:w w:val="100"/>
                <w:position w:val="-1"/>
              </w:rPr>
              <w:t>(%)</w:t>
            </w:r>
            <w:r>
              <w:rPr>
                <w:rFonts w:ascii="Arial" w:hAnsi="Arial" w:cs="Arial" w:eastAsia="Arial"/>
                <w:sz w:val="22"/>
                <w:szCs w:val="22"/>
                <w:spacing w:val="0"/>
                <w:w w:val="100"/>
                <w:position w:val="0"/>
              </w:rPr>
            </w:r>
          </w:p>
        </w:tc>
      </w:tr>
      <w:tr>
        <w:trPr>
          <w:trHeight w:val="370" w:hRule="exact"/>
        </w:trPr>
        <w:tc>
          <w:tcPr>
            <w:tcW w:w="1668"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572" w:right="550"/>
              <w:jc w:val="center"/>
              <w:rPr>
                <w:rFonts w:ascii="細明體" w:hAnsi="細明體" w:cs="細明體" w:eastAsia="細明體"/>
                <w:sz w:val="22"/>
                <w:szCs w:val="22"/>
              </w:rPr>
            </w:pPr>
            <w:rPr/>
            <w:r>
              <w:rPr>
                <w:rFonts w:ascii="細明體" w:hAnsi="細明體" w:cs="細明體" w:eastAsia="細明體"/>
                <w:sz w:val="22"/>
                <w:szCs w:val="22"/>
                <w:spacing w:val="0"/>
                <w:w w:val="100"/>
                <w:position w:val="-1"/>
              </w:rPr>
              <w:t>泡湯</w:t>
            </w:r>
            <w:r>
              <w:rPr>
                <w:rFonts w:ascii="細明體" w:hAnsi="細明體" w:cs="細明體" w:eastAsia="細明體"/>
                <w:sz w:val="22"/>
                <w:szCs w:val="22"/>
                <w:spacing w:val="0"/>
                <w:w w:val="100"/>
                <w:position w:val="0"/>
              </w:rPr>
            </w:r>
          </w:p>
        </w:tc>
        <w:tc>
          <w:tcPr>
            <w:tcW w:w="1217"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55" w:right="437"/>
              <w:jc w:val="center"/>
              <w:rPr>
                <w:rFonts w:ascii="Arial" w:hAnsi="Arial" w:cs="Arial" w:eastAsia="Arial"/>
                <w:sz w:val="22"/>
                <w:szCs w:val="22"/>
              </w:rPr>
            </w:pPr>
            <w:rPr/>
            <w:r>
              <w:rPr>
                <w:rFonts w:ascii="Arial" w:hAnsi="Arial" w:cs="Arial" w:eastAsia="Arial"/>
                <w:sz w:val="22"/>
                <w:szCs w:val="22"/>
                <w:spacing w:val="0"/>
                <w:w w:val="90"/>
              </w:rPr>
              <w:t>25</w:t>
            </w:r>
            <w:r>
              <w:rPr>
                <w:rFonts w:ascii="Arial" w:hAnsi="Arial" w:cs="Arial" w:eastAsia="Arial"/>
                <w:sz w:val="22"/>
                <w:szCs w:val="22"/>
                <w:spacing w:val="0"/>
                <w:w w:val="100"/>
              </w:rPr>
            </w:r>
          </w:p>
        </w:tc>
        <w:tc>
          <w:tcPr>
            <w:tcW w:w="1359"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14" w:right="399"/>
              <w:jc w:val="center"/>
              <w:rPr>
                <w:rFonts w:ascii="Arial" w:hAnsi="Arial" w:cs="Arial" w:eastAsia="Arial"/>
                <w:sz w:val="22"/>
                <w:szCs w:val="22"/>
              </w:rPr>
            </w:pPr>
            <w:rPr/>
            <w:r>
              <w:rPr>
                <w:rFonts w:ascii="Arial" w:hAnsi="Arial" w:cs="Arial" w:eastAsia="Arial"/>
                <w:sz w:val="22"/>
                <w:szCs w:val="22"/>
                <w:spacing w:val="0"/>
                <w:w w:val="103"/>
              </w:rPr>
              <w:t>20.0</w:t>
            </w:r>
            <w:r>
              <w:rPr>
                <w:rFonts w:ascii="Arial" w:hAnsi="Arial" w:cs="Arial" w:eastAsia="Arial"/>
                <w:sz w:val="22"/>
                <w:szCs w:val="22"/>
                <w:spacing w:val="0"/>
                <w:w w:val="100"/>
              </w:rPr>
            </w:r>
          </w:p>
        </w:tc>
        <w:tc>
          <w:tcPr>
            <w:tcW w:w="2136"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79"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參加官</w:t>
            </w:r>
            <w:r>
              <w:rPr>
                <w:rFonts w:ascii="細明體" w:hAnsi="細明體" w:cs="細明體" w:eastAsia="細明體"/>
                <w:sz w:val="22"/>
                <w:szCs w:val="22"/>
                <w:spacing w:val="-2"/>
                <w:w w:val="100"/>
                <w:position w:val="-1"/>
              </w:rPr>
              <w:t>方</w:t>
            </w:r>
            <w:r>
              <w:rPr>
                <w:rFonts w:ascii="細明體" w:hAnsi="細明體" w:cs="細明體" w:eastAsia="細明體"/>
                <w:sz w:val="22"/>
                <w:szCs w:val="22"/>
                <w:spacing w:val="0"/>
                <w:w w:val="100"/>
                <w:position w:val="-1"/>
              </w:rPr>
              <w:t>舉辦</w:t>
            </w:r>
            <w:r>
              <w:rPr>
                <w:rFonts w:ascii="細明體" w:hAnsi="細明體" w:cs="細明體" w:eastAsia="細明體"/>
                <w:sz w:val="22"/>
                <w:szCs w:val="22"/>
                <w:spacing w:val="-2"/>
                <w:w w:val="100"/>
                <w:position w:val="-1"/>
              </w:rPr>
              <w:t>活</w:t>
            </w:r>
            <w:r>
              <w:rPr>
                <w:rFonts w:ascii="細明體" w:hAnsi="細明體" w:cs="細明體" w:eastAsia="細明體"/>
                <w:sz w:val="22"/>
                <w:szCs w:val="22"/>
                <w:spacing w:val="0"/>
                <w:w w:val="100"/>
                <w:position w:val="-1"/>
              </w:rPr>
              <w:t>動</w:t>
            </w:r>
            <w:r>
              <w:rPr>
                <w:rFonts w:ascii="細明體" w:hAnsi="細明體" w:cs="細明體" w:eastAsia="細明體"/>
                <w:sz w:val="22"/>
                <w:szCs w:val="22"/>
                <w:spacing w:val="0"/>
                <w:w w:val="100"/>
                <w:position w:val="0"/>
              </w:rPr>
            </w:r>
          </w:p>
        </w:tc>
        <w:tc>
          <w:tcPr>
            <w:tcW w:w="817"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09" w:right="293"/>
              <w:jc w:val="center"/>
              <w:rPr>
                <w:rFonts w:ascii="Arial" w:hAnsi="Arial" w:cs="Arial" w:eastAsia="Arial"/>
                <w:sz w:val="22"/>
                <w:szCs w:val="22"/>
              </w:rPr>
            </w:pPr>
            <w:rPr/>
            <w:r>
              <w:rPr>
                <w:rFonts w:ascii="Arial" w:hAnsi="Arial" w:cs="Arial" w:eastAsia="Arial"/>
                <w:sz w:val="22"/>
                <w:szCs w:val="22"/>
                <w:spacing w:val="0"/>
                <w:w w:val="90"/>
              </w:rPr>
              <w:t>0</w:t>
            </w:r>
            <w:r>
              <w:rPr>
                <w:rFonts w:ascii="Arial" w:hAnsi="Arial" w:cs="Arial" w:eastAsia="Arial"/>
                <w:sz w:val="22"/>
                <w:szCs w:val="22"/>
                <w:spacing w:val="0"/>
                <w:w w:val="100"/>
              </w:rPr>
            </w:r>
          </w:p>
        </w:tc>
        <w:tc>
          <w:tcPr>
            <w:tcW w:w="1327"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54" w:right="437"/>
              <w:jc w:val="center"/>
              <w:rPr>
                <w:rFonts w:ascii="Arial" w:hAnsi="Arial" w:cs="Arial" w:eastAsia="Arial"/>
                <w:sz w:val="22"/>
                <w:szCs w:val="22"/>
              </w:rPr>
            </w:pPr>
            <w:rPr/>
            <w:r>
              <w:rPr>
                <w:rFonts w:ascii="Arial" w:hAnsi="Arial" w:cs="Arial" w:eastAsia="Arial"/>
                <w:sz w:val="22"/>
                <w:szCs w:val="22"/>
                <w:spacing w:val="0"/>
                <w:w w:val="108"/>
              </w:rPr>
              <w:t>0.0</w:t>
            </w:r>
            <w:r>
              <w:rPr>
                <w:rFonts w:ascii="Arial" w:hAnsi="Arial" w:cs="Arial" w:eastAsia="Arial"/>
                <w:sz w:val="22"/>
                <w:szCs w:val="22"/>
                <w:spacing w:val="0"/>
                <w:w w:val="100"/>
              </w:rPr>
            </w:r>
          </w:p>
        </w:tc>
      </w:tr>
      <w:tr>
        <w:trPr>
          <w:trHeight w:val="370" w:hRule="exact"/>
        </w:trPr>
        <w:tc>
          <w:tcPr>
            <w:tcW w:w="1668"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67"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文化宗</w:t>
            </w:r>
            <w:r>
              <w:rPr>
                <w:rFonts w:ascii="細明體" w:hAnsi="細明體" w:cs="細明體" w:eastAsia="細明體"/>
                <w:sz w:val="22"/>
                <w:szCs w:val="22"/>
                <w:spacing w:val="-2"/>
                <w:w w:val="100"/>
                <w:position w:val="-1"/>
              </w:rPr>
              <w:t>教</w:t>
            </w:r>
            <w:r>
              <w:rPr>
                <w:rFonts w:ascii="細明體" w:hAnsi="細明體" w:cs="細明體" w:eastAsia="細明體"/>
                <w:sz w:val="22"/>
                <w:szCs w:val="22"/>
                <w:spacing w:val="0"/>
                <w:w w:val="100"/>
                <w:position w:val="-1"/>
              </w:rPr>
              <w:t>活動</w:t>
            </w:r>
            <w:r>
              <w:rPr>
                <w:rFonts w:ascii="細明體" w:hAnsi="細明體" w:cs="細明體" w:eastAsia="細明體"/>
                <w:sz w:val="22"/>
                <w:szCs w:val="22"/>
                <w:spacing w:val="0"/>
                <w:w w:val="100"/>
                <w:position w:val="0"/>
              </w:rPr>
            </w:r>
          </w:p>
        </w:tc>
        <w:tc>
          <w:tcPr>
            <w:tcW w:w="1217"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55" w:right="437"/>
              <w:jc w:val="center"/>
              <w:rPr>
                <w:rFonts w:ascii="Arial" w:hAnsi="Arial" w:cs="Arial" w:eastAsia="Arial"/>
                <w:sz w:val="22"/>
                <w:szCs w:val="22"/>
              </w:rPr>
            </w:pPr>
            <w:rPr/>
            <w:r>
              <w:rPr>
                <w:rFonts w:ascii="Arial" w:hAnsi="Arial" w:cs="Arial" w:eastAsia="Arial"/>
                <w:sz w:val="22"/>
                <w:szCs w:val="22"/>
                <w:spacing w:val="0"/>
                <w:w w:val="90"/>
              </w:rPr>
              <w:t>15</w:t>
            </w:r>
            <w:r>
              <w:rPr>
                <w:rFonts w:ascii="Arial" w:hAnsi="Arial" w:cs="Arial" w:eastAsia="Arial"/>
                <w:sz w:val="22"/>
                <w:szCs w:val="22"/>
                <w:spacing w:val="0"/>
                <w:w w:val="100"/>
              </w:rPr>
            </w:r>
          </w:p>
        </w:tc>
        <w:tc>
          <w:tcPr>
            <w:tcW w:w="1359"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14" w:right="399"/>
              <w:jc w:val="center"/>
              <w:rPr>
                <w:rFonts w:ascii="Arial" w:hAnsi="Arial" w:cs="Arial" w:eastAsia="Arial"/>
                <w:sz w:val="22"/>
                <w:szCs w:val="22"/>
              </w:rPr>
            </w:pPr>
            <w:rPr/>
            <w:r>
              <w:rPr>
                <w:rFonts w:ascii="Arial" w:hAnsi="Arial" w:cs="Arial" w:eastAsia="Arial"/>
                <w:sz w:val="22"/>
                <w:szCs w:val="22"/>
                <w:spacing w:val="0"/>
                <w:w w:val="103"/>
              </w:rPr>
              <w:t>12.0</w:t>
            </w:r>
            <w:r>
              <w:rPr>
                <w:rFonts w:ascii="Arial" w:hAnsi="Arial" w:cs="Arial" w:eastAsia="Arial"/>
                <w:sz w:val="22"/>
                <w:szCs w:val="22"/>
                <w:spacing w:val="0"/>
                <w:w w:val="100"/>
              </w:rPr>
            </w:r>
          </w:p>
        </w:tc>
        <w:tc>
          <w:tcPr>
            <w:tcW w:w="2136"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618"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登山健行</w:t>
            </w:r>
            <w:r>
              <w:rPr>
                <w:rFonts w:ascii="細明體" w:hAnsi="細明體" w:cs="細明體" w:eastAsia="細明體"/>
                <w:sz w:val="22"/>
                <w:szCs w:val="22"/>
                <w:spacing w:val="0"/>
                <w:w w:val="100"/>
                <w:position w:val="0"/>
              </w:rPr>
            </w:r>
          </w:p>
        </w:tc>
        <w:tc>
          <w:tcPr>
            <w:tcW w:w="817"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53" w:right="238"/>
              <w:jc w:val="center"/>
              <w:rPr>
                <w:rFonts w:ascii="Arial" w:hAnsi="Arial" w:cs="Arial" w:eastAsia="Arial"/>
                <w:sz w:val="22"/>
                <w:szCs w:val="22"/>
              </w:rPr>
            </w:pPr>
            <w:rPr/>
            <w:r>
              <w:rPr>
                <w:rFonts w:ascii="Arial" w:hAnsi="Arial" w:cs="Arial" w:eastAsia="Arial"/>
                <w:sz w:val="22"/>
                <w:szCs w:val="22"/>
                <w:spacing w:val="0"/>
                <w:w w:val="90"/>
              </w:rPr>
              <w:t>48</w:t>
            </w:r>
            <w:r>
              <w:rPr>
                <w:rFonts w:ascii="Arial" w:hAnsi="Arial" w:cs="Arial" w:eastAsia="Arial"/>
                <w:sz w:val="22"/>
                <w:szCs w:val="22"/>
                <w:spacing w:val="0"/>
                <w:w w:val="100"/>
              </w:rPr>
            </w:r>
          </w:p>
        </w:tc>
        <w:tc>
          <w:tcPr>
            <w:tcW w:w="1327"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38" w:right="-20"/>
              <w:jc w:val="left"/>
              <w:rPr>
                <w:rFonts w:ascii="Arial" w:hAnsi="Arial" w:cs="Arial" w:eastAsia="Arial"/>
                <w:sz w:val="22"/>
                <w:szCs w:val="22"/>
              </w:rPr>
            </w:pPr>
            <w:rPr/>
            <w:r>
              <w:rPr>
                <w:rFonts w:ascii="Arial" w:hAnsi="Arial" w:cs="Arial" w:eastAsia="Arial"/>
                <w:sz w:val="22"/>
                <w:szCs w:val="22"/>
                <w:spacing w:val="0"/>
                <w:w w:val="103"/>
              </w:rPr>
              <w:t>38.4</w:t>
            </w:r>
            <w:r>
              <w:rPr>
                <w:rFonts w:ascii="Arial" w:hAnsi="Arial" w:cs="Arial" w:eastAsia="Arial"/>
                <w:sz w:val="22"/>
                <w:szCs w:val="22"/>
                <w:spacing w:val="0"/>
                <w:w w:val="100"/>
              </w:rPr>
            </w:r>
          </w:p>
        </w:tc>
      </w:tr>
      <w:tr>
        <w:trPr>
          <w:trHeight w:val="372" w:hRule="exact"/>
        </w:trPr>
        <w:tc>
          <w:tcPr>
            <w:tcW w:w="1668"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67"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品嘗當</w:t>
            </w:r>
            <w:r>
              <w:rPr>
                <w:rFonts w:ascii="細明體" w:hAnsi="細明體" w:cs="細明體" w:eastAsia="細明體"/>
                <w:sz w:val="22"/>
                <w:szCs w:val="22"/>
                <w:spacing w:val="-2"/>
                <w:w w:val="100"/>
                <w:position w:val="-1"/>
              </w:rPr>
              <w:t>地</w:t>
            </w:r>
            <w:r>
              <w:rPr>
                <w:rFonts w:ascii="細明體" w:hAnsi="細明體" w:cs="細明體" w:eastAsia="細明體"/>
                <w:sz w:val="22"/>
                <w:szCs w:val="22"/>
                <w:spacing w:val="0"/>
                <w:w w:val="100"/>
                <w:position w:val="-1"/>
              </w:rPr>
              <w:t>美食</w:t>
            </w:r>
            <w:r>
              <w:rPr>
                <w:rFonts w:ascii="細明體" w:hAnsi="細明體" w:cs="細明體" w:eastAsia="細明體"/>
                <w:sz w:val="22"/>
                <w:szCs w:val="22"/>
                <w:spacing w:val="0"/>
                <w:w w:val="100"/>
                <w:position w:val="0"/>
              </w:rPr>
            </w:r>
          </w:p>
        </w:tc>
        <w:tc>
          <w:tcPr>
            <w:tcW w:w="1217"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55" w:right="437"/>
              <w:jc w:val="center"/>
              <w:rPr>
                <w:rFonts w:ascii="Arial" w:hAnsi="Arial" w:cs="Arial" w:eastAsia="Arial"/>
                <w:sz w:val="22"/>
                <w:szCs w:val="22"/>
              </w:rPr>
            </w:pPr>
            <w:rPr/>
            <w:r>
              <w:rPr>
                <w:rFonts w:ascii="Arial" w:hAnsi="Arial" w:cs="Arial" w:eastAsia="Arial"/>
                <w:sz w:val="22"/>
                <w:szCs w:val="22"/>
                <w:spacing w:val="0"/>
                <w:w w:val="90"/>
              </w:rPr>
              <w:t>28</w:t>
            </w:r>
            <w:r>
              <w:rPr>
                <w:rFonts w:ascii="Arial" w:hAnsi="Arial" w:cs="Arial" w:eastAsia="Arial"/>
                <w:sz w:val="22"/>
                <w:szCs w:val="22"/>
                <w:spacing w:val="0"/>
                <w:w w:val="100"/>
              </w:rPr>
            </w:r>
          </w:p>
        </w:tc>
        <w:tc>
          <w:tcPr>
            <w:tcW w:w="1359"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14" w:right="399"/>
              <w:jc w:val="center"/>
              <w:rPr>
                <w:rFonts w:ascii="Arial" w:hAnsi="Arial" w:cs="Arial" w:eastAsia="Arial"/>
                <w:sz w:val="22"/>
                <w:szCs w:val="22"/>
              </w:rPr>
            </w:pPr>
            <w:rPr/>
            <w:r>
              <w:rPr>
                <w:rFonts w:ascii="Arial" w:hAnsi="Arial" w:cs="Arial" w:eastAsia="Arial"/>
                <w:sz w:val="22"/>
                <w:szCs w:val="22"/>
                <w:spacing w:val="0"/>
                <w:w w:val="103"/>
              </w:rPr>
              <w:t>22.4</w:t>
            </w:r>
            <w:r>
              <w:rPr>
                <w:rFonts w:ascii="Arial" w:hAnsi="Arial" w:cs="Arial" w:eastAsia="Arial"/>
                <w:sz w:val="22"/>
                <w:szCs w:val="22"/>
                <w:spacing w:val="0"/>
                <w:w w:val="100"/>
              </w:rPr>
            </w:r>
          </w:p>
        </w:tc>
        <w:tc>
          <w:tcPr>
            <w:tcW w:w="2136" w:type="dxa"/>
            <w:tcBorders>
              <w:top w:val="single" w:sz="4.640" w:space="0" w:color="000000"/>
              <w:bottom w:val="single" w:sz="4.640" w:space="0" w:color="000000"/>
              <w:left w:val="single" w:sz="4.640" w:space="0" w:color="000000"/>
              <w:right w:val="single" w:sz="4.640" w:space="0" w:color="000000"/>
            </w:tcBorders>
          </w:tcPr>
          <w:p>
            <w:pPr>
              <w:spacing w:before="0" w:after="0" w:line="293" w:lineRule="exact"/>
              <w:ind w:left="289" w:right="-20"/>
              <w:jc w:val="left"/>
              <w:rPr>
                <w:rFonts w:ascii="Arial" w:hAnsi="Arial" w:cs="Arial" w:eastAsia="Arial"/>
                <w:sz w:val="22"/>
                <w:szCs w:val="22"/>
              </w:rPr>
            </w:pPr>
            <w:rPr/>
            <w:r>
              <w:rPr>
                <w:rFonts w:ascii="細明體" w:hAnsi="細明體" w:cs="細明體" w:eastAsia="細明體"/>
                <w:sz w:val="22"/>
                <w:szCs w:val="22"/>
                <w:position w:val="-1"/>
              </w:rPr>
              <w:t>其他</w:t>
            </w:r>
            <w:r>
              <w:rPr>
                <w:rFonts w:ascii="Arial" w:hAnsi="Arial" w:cs="Arial" w:eastAsia="Arial"/>
                <w:sz w:val="22"/>
                <w:szCs w:val="22"/>
                <w:w w:val="150"/>
                <w:position w:val="-1"/>
              </w:rPr>
              <w:t>(</w:t>
            </w:r>
            <w:r>
              <w:rPr>
                <w:rFonts w:ascii="細明體" w:hAnsi="細明體" w:cs="細明體" w:eastAsia="細明體"/>
                <w:sz w:val="22"/>
                <w:szCs w:val="22"/>
                <w:w w:val="100"/>
                <w:position w:val="-1"/>
              </w:rPr>
              <w:t>欣</w:t>
            </w:r>
            <w:r>
              <w:rPr>
                <w:rFonts w:ascii="細明體" w:hAnsi="細明體" w:cs="細明體" w:eastAsia="細明體"/>
                <w:sz w:val="22"/>
                <w:szCs w:val="22"/>
                <w:spacing w:val="-2"/>
                <w:w w:val="100"/>
                <w:position w:val="-1"/>
              </w:rPr>
              <w:t>賞</w:t>
            </w:r>
            <w:r>
              <w:rPr>
                <w:rFonts w:ascii="細明體" w:hAnsi="細明體" w:cs="細明體" w:eastAsia="細明體"/>
                <w:sz w:val="22"/>
                <w:szCs w:val="22"/>
                <w:spacing w:val="0"/>
                <w:w w:val="100"/>
                <w:position w:val="-1"/>
              </w:rPr>
              <w:t>風景</w:t>
            </w:r>
            <w:r>
              <w:rPr>
                <w:rFonts w:ascii="Arial" w:hAnsi="Arial" w:cs="Arial" w:eastAsia="Arial"/>
                <w:sz w:val="22"/>
                <w:szCs w:val="22"/>
                <w:spacing w:val="0"/>
                <w:w w:val="150"/>
                <w:position w:val="-1"/>
              </w:rPr>
              <w:t>)</w:t>
            </w:r>
            <w:r>
              <w:rPr>
                <w:rFonts w:ascii="Arial" w:hAnsi="Arial" w:cs="Arial" w:eastAsia="Arial"/>
                <w:sz w:val="22"/>
                <w:szCs w:val="22"/>
                <w:spacing w:val="0"/>
                <w:w w:val="100"/>
                <w:position w:val="0"/>
              </w:rPr>
            </w:r>
          </w:p>
        </w:tc>
        <w:tc>
          <w:tcPr>
            <w:tcW w:w="817"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09" w:right="293"/>
              <w:jc w:val="center"/>
              <w:rPr>
                <w:rFonts w:ascii="Arial" w:hAnsi="Arial" w:cs="Arial" w:eastAsia="Arial"/>
                <w:sz w:val="22"/>
                <w:szCs w:val="22"/>
              </w:rPr>
            </w:pPr>
            <w:rPr/>
            <w:r>
              <w:rPr>
                <w:rFonts w:ascii="Arial" w:hAnsi="Arial" w:cs="Arial" w:eastAsia="Arial"/>
                <w:sz w:val="22"/>
                <w:szCs w:val="22"/>
                <w:spacing w:val="0"/>
                <w:w w:val="90"/>
              </w:rPr>
              <w:t>9</w:t>
            </w:r>
            <w:r>
              <w:rPr>
                <w:rFonts w:ascii="Arial" w:hAnsi="Arial" w:cs="Arial" w:eastAsia="Arial"/>
                <w:sz w:val="22"/>
                <w:szCs w:val="22"/>
                <w:spacing w:val="0"/>
                <w:w w:val="100"/>
              </w:rPr>
            </w:r>
          </w:p>
        </w:tc>
        <w:tc>
          <w:tcPr>
            <w:tcW w:w="1327"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54" w:right="437"/>
              <w:jc w:val="center"/>
              <w:rPr>
                <w:rFonts w:ascii="Arial" w:hAnsi="Arial" w:cs="Arial" w:eastAsia="Arial"/>
                <w:sz w:val="22"/>
                <w:szCs w:val="22"/>
              </w:rPr>
            </w:pPr>
            <w:rPr/>
            <w:r>
              <w:rPr>
                <w:rFonts w:ascii="Arial" w:hAnsi="Arial" w:cs="Arial" w:eastAsia="Arial"/>
                <w:sz w:val="22"/>
                <w:szCs w:val="22"/>
                <w:spacing w:val="0"/>
                <w:w w:val="108"/>
              </w:rPr>
              <w:t>7.2</w:t>
            </w:r>
            <w:r>
              <w:rPr>
                <w:rFonts w:ascii="Arial" w:hAnsi="Arial" w:cs="Arial" w:eastAsia="Arial"/>
                <w:sz w:val="22"/>
                <w:szCs w:val="22"/>
                <w:spacing w:val="0"/>
                <w:w w:val="100"/>
              </w:rPr>
            </w:r>
          </w:p>
        </w:tc>
      </w:tr>
    </w:tbl>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7" w:after="0" w:line="240" w:lineRule="exact"/>
        <w:jc w:val="left"/>
        <w:rPr>
          <w:sz w:val="24"/>
          <w:szCs w:val="24"/>
        </w:rPr>
      </w:pPr>
      <w:rPr/>
      <w:r>
        <w:rPr>
          <w:sz w:val="24"/>
          <w:szCs w:val="24"/>
        </w:rPr>
      </w:r>
    </w:p>
    <w:p>
      <w:pPr>
        <w:spacing w:before="0" w:after="0" w:line="303" w:lineRule="exact"/>
        <w:ind w:left="698" w:right="-20"/>
        <w:jc w:val="left"/>
        <w:rPr>
          <w:rFonts w:ascii="細明體" w:hAnsi="細明體" w:cs="細明體" w:eastAsia="細明體"/>
          <w:sz w:val="24"/>
          <w:szCs w:val="24"/>
        </w:rPr>
      </w:pPr>
      <w:rPr/>
      <w:r>
        <w:rPr>
          <w:rFonts w:ascii="Arial" w:hAnsi="Arial" w:cs="Arial" w:eastAsia="Arial"/>
          <w:sz w:val="24"/>
          <w:szCs w:val="24"/>
          <w:w w:val="119"/>
          <w:position w:val="-1"/>
        </w:rPr>
        <w:t>2.</w:t>
      </w:r>
      <w:r>
        <w:rPr>
          <w:rFonts w:ascii="細明體" w:hAnsi="細明體" w:cs="細明體" w:eastAsia="細明體"/>
          <w:sz w:val="24"/>
          <w:szCs w:val="24"/>
          <w:w w:val="100"/>
          <w:position w:val="-1"/>
        </w:rPr>
        <w:t>滿意度說明</w:t>
      </w:r>
      <w:r>
        <w:rPr>
          <w:rFonts w:ascii="細明體" w:hAnsi="細明體" w:cs="細明體" w:eastAsia="細明體"/>
          <w:sz w:val="24"/>
          <w:szCs w:val="24"/>
          <w:w w:val="100"/>
          <w:position w:val="0"/>
        </w:rPr>
      </w:r>
    </w:p>
    <w:p>
      <w:pPr>
        <w:spacing w:before="21" w:after="0" w:line="240" w:lineRule="auto"/>
        <w:ind w:left="1209" w:right="-20"/>
        <w:jc w:val="left"/>
        <w:rPr>
          <w:rFonts w:ascii="細明體" w:hAnsi="細明體" w:cs="細明體" w:eastAsia="細明體"/>
          <w:sz w:val="24"/>
          <w:szCs w:val="24"/>
        </w:rPr>
      </w:pPr>
      <w:rPr/>
      <w:r>
        <w:rPr>
          <w:rFonts w:ascii="細明體" w:hAnsi="細明體" w:cs="細明體" w:eastAsia="細明體"/>
          <w:sz w:val="24"/>
          <w:szCs w:val="24"/>
          <w:spacing w:val="0"/>
          <w:w w:val="100"/>
        </w:rPr>
        <w:t>以下分就六項說明之：</w:t>
      </w:r>
    </w:p>
    <w:p>
      <w:pPr>
        <w:spacing w:before="8" w:after="0" w:line="160" w:lineRule="exact"/>
        <w:jc w:val="left"/>
        <w:rPr>
          <w:sz w:val="16"/>
          <w:szCs w:val="16"/>
        </w:rPr>
      </w:pPr>
      <w:rPr/>
      <w:r>
        <w:rPr>
          <w:sz w:val="16"/>
          <w:szCs w:val="16"/>
        </w:rPr>
      </w:r>
    </w:p>
    <w:p>
      <w:pPr>
        <w:spacing w:before="0" w:after="0" w:line="240" w:lineRule="auto"/>
        <w:ind w:left="698" w:right="-20"/>
        <w:jc w:val="left"/>
        <w:rPr>
          <w:rFonts w:ascii="細明體" w:hAnsi="細明體" w:cs="細明體" w:eastAsia="細明體"/>
          <w:sz w:val="24"/>
          <w:szCs w:val="24"/>
        </w:rPr>
      </w:pPr>
      <w:rPr/>
      <w:r>
        <w:rPr>
          <w:rFonts w:ascii="Arial" w:hAnsi="Arial" w:cs="Arial" w:eastAsia="Arial"/>
          <w:sz w:val="24"/>
          <w:szCs w:val="24"/>
          <w:w w:val="122"/>
        </w:rPr>
        <w:t>(1)</w:t>
      </w:r>
      <w:r>
        <w:rPr>
          <w:rFonts w:ascii="細明體" w:hAnsi="細明體" w:cs="細明體" w:eastAsia="細明體"/>
          <w:sz w:val="24"/>
          <w:szCs w:val="24"/>
          <w:w w:val="100"/>
        </w:rPr>
        <w:t>泡湯</w:t>
      </w:r>
    </w:p>
    <w:p>
      <w:pPr>
        <w:spacing w:before="57" w:after="0" w:line="360" w:lineRule="exact"/>
        <w:ind w:left="784" w:right="291" w:firstLine="425"/>
        <w:jc w:val="both"/>
        <w:rPr>
          <w:rFonts w:ascii="細明體" w:hAnsi="細明體" w:cs="細明體" w:eastAsia="細明體"/>
          <w:sz w:val="24"/>
          <w:szCs w:val="24"/>
        </w:rPr>
      </w:pPr>
      <w:rPr/>
      <w:r>
        <w:rPr>
          <w:rFonts w:ascii="細明體" w:hAnsi="細明體" w:cs="細明體" w:eastAsia="細明體"/>
          <w:sz w:val="24"/>
          <w:szCs w:val="24"/>
        </w:rPr>
        <w:t>參加本活動之遊客以「交通便利性」之滿意度最高，達</w:t>
      </w:r>
      <w:r>
        <w:rPr>
          <w:rFonts w:ascii="細明體" w:hAnsi="細明體" w:cs="細明體" w:eastAsia="細明體"/>
          <w:sz w:val="24"/>
          <w:szCs w:val="24"/>
          <w:spacing w:val="-58"/>
        </w:rPr>
        <w:t> </w:t>
      </w:r>
      <w:r>
        <w:rPr>
          <w:rFonts w:ascii="Arial" w:hAnsi="Arial" w:cs="Arial" w:eastAsia="Arial"/>
          <w:sz w:val="24"/>
          <w:szCs w:val="24"/>
          <w:spacing w:val="0"/>
          <w:w w:val="107"/>
        </w:rPr>
        <w:t>3.8</w:t>
      </w:r>
      <w:r>
        <w:rPr>
          <w:rFonts w:ascii="細明體" w:hAnsi="細明體" w:cs="細明體" w:eastAsia="細明體"/>
          <w:sz w:val="24"/>
          <w:szCs w:val="24"/>
          <w:spacing w:val="0"/>
          <w:w w:val="100"/>
        </w:rPr>
        <w:t>，滿意度</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最低者</w:t>
      </w:r>
      <w:r>
        <w:rPr>
          <w:rFonts w:ascii="細明體" w:hAnsi="細明體" w:cs="細明體" w:eastAsia="細明體"/>
          <w:sz w:val="24"/>
          <w:szCs w:val="24"/>
          <w:spacing w:val="-22"/>
          <w:w w:val="100"/>
        </w:rPr>
        <w:t>為</w:t>
      </w:r>
      <w:r>
        <w:rPr>
          <w:rFonts w:ascii="細明體" w:hAnsi="細明體" w:cs="細明體" w:eastAsia="細明體"/>
          <w:sz w:val="24"/>
          <w:szCs w:val="24"/>
          <w:spacing w:val="0"/>
          <w:w w:val="100"/>
        </w:rPr>
        <w:t>「廁所數量</w:t>
      </w:r>
      <w:r>
        <w:rPr>
          <w:rFonts w:ascii="細明體" w:hAnsi="細明體" w:cs="細明體" w:eastAsia="細明體"/>
          <w:sz w:val="24"/>
          <w:szCs w:val="24"/>
          <w:spacing w:val="1"/>
          <w:w w:val="100"/>
        </w:rPr>
        <w:t>及</w:t>
      </w:r>
      <w:r>
        <w:rPr>
          <w:rFonts w:ascii="細明體" w:hAnsi="細明體" w:cs="細明體" w:eastAsia="細明體"/>
          <w:sz w:val="24"/>
          <w:szCs w:val="24"/>
          <w:spacing w:val="0"/>
          <w:w w:val="100"/>
        </w:rPr>
        <w:t>整潔度</w:t>
      </w:r>
      <w:r>
        <w:rPr>
          <w:rFonts w:ascii="細明體" w:hAnsi="細明體" w:cs="細明體" w:eastAsia="細明體"/>
          <w:sz w:val="24"/>
          <w:szCs w:val="24"/>
          <w:spacing w:val="-130"/>
          <w:w w:val="100"/>
        </w:rPr>
        <w:t>」、</w:t>
      </w:r>
      <w:r>
        <w:rPr>
          <w:rFonts w:ascii="細明體" w:hAnsi="細明體" w:cs="細明體" w:eastAsia="細明體"/>
          <w:sz w:val="24"/>
          <w:szCs w:val="24"/>
          <w:spacing w:val="0"/>
          <w:w w:val="100"/>
        </w:rPr>
        <w:t>「停車場便</w:t>
      </w:r>
      <w:r>
        <w:rPr>
          <w:rFonts w:ascii="細明體" w:hAnsi="細明體" w:cs="細明體" w:eastAsia="細明體"/>
          <w:sz w:val="24"/>
          <w:szCs w:val="24"/>
          <w:spacing w:val="-2"/>
          <w:w w:val="100"/>
        </w:rPr>
        <w:t>利</w:t>
      </w:r>
      <w:r>
        <w:rPr>
          <w:rFonts w:ascii="細明體" w:hAnsi="細明體" w:cs="細明體" w:eastAsia="細明體"/>
          <w:sz w:val="24"/>
          <w:szCs w:val="24"/>
          <w:spacing w:val="0"/>
          <w:w w:val="100"/>
        </w:rPr>
        <w:t>性</w:t>
      </w:r>
      <w:r>
        <w:rPr>
          <w:rFonts w:ascii="細明體" w:hAnsi="細明體" w:cs="細明體" w:eastAsia="細明體"/>
          <w:sz w:val="24"/>
          <w:szCs w:val="24"/>
          <w:spacing w:val="-22"/>
          <w:w w:val="100"/>
        </w:rPr>
        <w:t>」及</w:t>
      </w:r>
      <w:r>
        <w:rPr>
          <w:rFonts w:ascii="細明體" w:hAnsi="細明體" w:cs="細明體" w:eastAsia="細明體"/>
          <w:sz w:val="24"/>
          <w:szCs w:val="24"/>
          <w:spacing w:val="0"/>
          <w:w w:val="100"/>
        </w:rPr>
        <w:t>「資訊中</w:t>
      </w:r>
      <w:r>
        <w:rPr>
          <w:rFonts w:ascii="細明體" w:hAnsi="細明體" w:cs="細明體" w:eastAsia="細明體"/>
          <w:sz w:val="24"/>
          <w:szCs w:val="24"/>
          <w:spacing w:val="1"/>
          <w:w w:val="100"/>
        </w:rPr>
        <w:t>心</w:t>
      </w:r>
      <w:r>
        <w:rPr>
          <w:rFonts w:ascii="細明體" w:hAnsi="細明體" w:cs="細明體" w:eastAsia="細明體"/>
          <w:sz w:val="24"/>
          <w:szCs w:val="24"/>
          <w:spacing w:val="0"/>
          <w:w w:val="100"/>
        </w:rPr>
        <w:t>解說多媒</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體</w:t>
      </w:r>
      <w:r>
        <w:rPr>
          <w:rFonts w:ascii="細明體" w:hAnsi="細明體" w:cs="細明體" w:eastAsia="細明體"/>
          <w:sz w:val="24"/>
          <w:szCs w:val="24"/>
          <w:spacing w:val="-120"/>
          <w:w w:val="100"/>
        </w:rPr>
        <w:t>」</w:t>
      </w:r>
      <w:r>
        <w:rPr>
          <w:rFonts w:ascii="細明體" w:hAnsi="細明體" w:cs="細明體" w:eastAsia="細明體"/>
          <w:sz w:val="24"/>
          <w:szCs w:val="24"/>
          <w:spacing w:val="0"/>
          <w:w w:val="100"/>
        </w:rPr>
        <w:t>。</w:t>
      </w:r>
    </w:p>
    <w:p>
      <w:pPr>
        <w:spacing w:before="4" w:after="0" w:line="140" w:lineRule="exact"/>
        <w:jc w:val="left"/>
        <w:rPr>
          <w:sz w:val="14"/>
          <w:szCs w:val="14"/>
        </w:rPr>
      </w:pPr>
      <w:rPr/>
      <w:r>
        <w:rPr>
          <w:sz w:val="14"/>
          <w:szCs w:val="14"/>
        </w:rPr>
      </w:r>
    </w:p>
    <w:p>
      <w:pPr>
        <w:spacing w:before="0" w:after="0" w:line="240" w:lineRule="auto"/>
        <w:ind w:left="698" w:right="-20"/>
        <w:jc w:val="left"/>
        <w:rPr>
          <w:rFonts w:ascii="細明體" w:hAnsi="細明體" w:cs="細明體" w:eastAsia="細明體"/>
          <w:sz w:val="24"/>
          <w:szCs w:val="24"/>
        </w:rPr>
      </w:pPr>
      <w:rPr/>
      <w:r>
        <w:rPr>
          <w:rFonts w:ascii="Arial" w:hAnsi="Arial" w:cs="Arial" w:eastAsia="Arial"/>
          <w:sz w:val="24"/>
          <w:szCs w:val="24"/>
          <w:w w:val="122"/>
        </w:rPr>
        <w:t>(2)</w:t>
      </w:r>
      <w:r>
        <w:rPr>
          <w:rFonts w:ascii="細明體" w:hAnsi="細明體" w:cs="細明體" w:eastAsia="細明體"/>
          <w:sz w:val="24"/>
          <w:szCs w:val="24"/>
          <w:w w:val="100"/>
        </w:rPr>
        <w:t>登山健行</w:t>
      </w:r>
    </w:p>
    <w:p>
      <w:pPr>
        <w:spacing w:before="57" w:after="0" w:line="360" w:lineRule="exact"/>
        <w:ind w:left="784" w:right="320" w:firstLine="425"/>
        <w:jc w:val="both"/>
        <w:rPr>
          <w:rFonts w:ascii="細明體" w:hAnsi="細明體" w:cs="細明體" w:eastAsia="細明體"/>
          <w:sz w:val="24"/>
          <w:szCs w:val="24"/>
        </w:rPr>
      </w:pPr>
      <w:rPr/>
      <w:r>
        <w:rPr>
          <w:rFonts w:ascii="細明體" w:hAnsi="細明體" w:cs="細明體" w:eastAsia="細明體"/>
          <w:sz w:val="24"/>
          <w:szCs w:val="24"/>
        </w:rPr>
        <w:t>參加本活動之遊客以「環境清潔」之滿意度最高，達</w:t>
      </w:r>
      <w:r>
        <w:rPr>
          <w:rFonts w:ascii="細明體" w:hAnsi="細明體" w:cs="細明體" w:eastAsia="細明體"/>
          <w:sz w:val="24"/>
          <w:szCs w:val="24"/>
          <w:spacing w:val="-58"/>
        </w:rPr>
        <w:t> </w:t>
      </w:r>
      <w:r>
        <w:rPr>
          <w:rFonts w:ascii="Arial" w:hAnsi="Arial" w:cs="Arial" w:eastAsia="Arial"/>
          <w:sz w:val="24"/>
          <w:szCs w:val="24"/>
          <w:spacing w:val="0"/>
          <w:w w:val="107"/>
        </w:rPr>
        <w:t>4.4</w:t>
      </w:r>
      <w:r>
        <w:rPr>
          <w:rFonts w:ascii="細明體" w:hAnsi="細明體" w:cs="細明體" w:eastAsia="細明體"/>
          <w:sz w:val="24"/>
          <w:szCs w:val="24"/>
          <w:spacing w:val="0"/>
          <w:w w:val="100"/>
        </w:rPr>
        <w:t>，滿意度最</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低者為「垃圾桶設置及數</w:t>
      </w:r>
      <w:r>
        <w:rPr>
          <w:rFonts w:ascii="細明體" w:hAnsi="細明體" w:cs="細明體" w:eastAsia="細明體"/>
          <w:sz w:val="24"/>
          <w:szCs w:val="24"/>
          <w:spacing w:val="1"/>
          <w:w w:val="100"/>
        </w:rPr>
        <w:t>量</w:t>
      </w:r>
      <w:r>
        <w:rPr>
          <w:rFonts w:ascii="細明體" w:hAnsi="細明體" w:cs="細明體" w:eastAsia="細明體"/>
          <w:sz w:val="24"/>
          <w:szCs w:val="24"/>
          <w:spacing w:val="0"/>
          <w:w w:val="100"/>
        </w:rPr>
        <w:t>」及「資訊中心解說多媒體</w:t>
      </w:r>
      <w:r>
        <w:rPr>
          <w:rFonts w:ascii="細明體" w:hAnsi="細明體" w:cs="細明體" w:eastAsia="細明體"/>
          <w:sz w:val="24"/>
          <w:szCs w:val="24"/>
          <w:spacing w:val="-119"/>
          <w:w w:val="100"/>
        </w:rPr>
        <w:t>」</w:t>
      </w:r>
      <w:r>
        <w:rPr>
          <w:rFonts w:ascii="細明體" w:hAnsi="細明體" w:cs="細明體" w:eastAsia="細明體"/>
          <w:sz w:val="24"/>
          <w:szCs w:val="24"/>
          <w:spacing w:val="0"/>
          <w:w w:val="100"/>
        </w:rPr>
        <w:t>。</w:t>
      </w:r>
    </w:p>
    <w:p>
      <w:pPr>
        <w:spacing w:before="4" w:after="0" w:line="140" w:lineRule="exact"/>
        <w:jc w:val="left"/>
        <w:rPr>
          <w:sz w:val="14"/>
          <w:szCs w:val="14"/>
        </w:rPr>
      </w:pPr>
      <w:rPr/>
      <w:r>
        <w:rPr>
          <w:sz w:val="14"/>
          <w:szCs w:val="14"/>
        </w:rPr>
      </w:r>
    </w:p>
    <w:p>
      <w:pPr>
        <w:spacing w:before="0" w:after="0" w:line="253" w:lineRule="auto"/>
        <w:ind w:left="1209" w:right="290" w:firstLine="-511"/>
        <w:jc w:val="left"/>
        <w:rPr>
          <w:rFonts w:ascii="細明體" w:hAnsi="細明體" w:cs="細明體" w:eastAsia="細明體"/>
          <w:sz w:val="24"/>
          <w:szCs w:val="24"/>
        </w:rPr>
      </w:pPr>
      <w:rPr/>
      <w:r>
        <w:rPr>
          <w:rFonts w:ascii="Arial" w:hAnsi="Arial" w:cs="Arial" w:eastAsia="Arial"/>
          <w:sz w:val="24"/>
          <w:szCs w:val="24"/>
          <w:w w:val="122"/>
        </w:rPr>
        <w:t>(3)</w:t>
      </w:r>
      <w:r>
        <w:rPr>
          <w:rFonts w:ascii="細明體" w:hAnsi="細明體" w:cs="細明體" w:eastAsia="細明體"/>
          <w:sz w:val="24"/>
          <w:szCs w:val="24"/>
          <w:w w:val="100"/>
        </w:rPr>
        <w:t>宗教活動</w:t>
      </w:r>
      <w:r>
        <w:rPr>
          <w:rFonts w:ascii="細明體" w:hAnsi="細明體" w:cs="細明體" w:eastAsia="細明體"/>
          <w:sz w:val="24"/>
          <w:szCs w:val="24"/>
          <w:w w:val="100"/>
        </w:rPr>
        <w:t> </w:t>
      </w:r>
      <w:r>
        <w:rPr>
          <w:rFonts w:ascii="細明體" w:hAnsi="細明體" w:cs="細明體" w:eastAsia="細明體"/>
          <w:sz w:val="24"/>
          <w:szCs w:val="24"/>
          <w:spacing w:val="0"/>
          <w:w w:val="100"/>
        </w:rPr>
        <w:t>參加本活動之遊客</w:t>
      </w:r>
      <w:r>
        <w:rPr>
          <w:rFonts w:ascii="細明體" w:hAnsi="細明體" w:cs="細明體" w:eastAsia="細明體"/>
          <w:sz w:val="24"/>
          <w:szCs w:val="24"/>
          <w:spacing w:val="-10"/>
          <w:w w:val="100"/>
        </w:rPr>
        <w:t>以</w:t>
      </w:r>
      <w:r>
        <w:rPr>
          <w:rFonts w:ascii="細明體" w:hAnsi="細明體" w:cs="細明體" w:eastAsia="細明體"/>
          <w:sz w:val="24"/>
          <w:szCs w:val="24"/>
          <w:spacing w:val="0"/>
          <w:w w:val="100"/>
        </w:rPr>
        <w:t>「環境清潔</w:t>
      </w:r>
      <w:r>
        <w:rPr>
          <w:rFonts w:ascii="細明體" w:hAnsi="細明體" w:cs="細明體" w:eastAsia="細明體"/>
          <w:sz w:val="24"/>
          <w:szCs w:val="24"/>
          <w:spacing w:val="-125"/>
          <w:w w:val="100"/>
        </w:rPr>
        <w:t>」、</w:t>
      </w:r>
      <w:r>
        <w:rPr>
          <w:rFonts w:ascii="細明體" w:hAnsi="細明體" w:cs="細明體" w:eastAsia="細明體"/>
          <w:sz w:val="24"/>
          <w:szCs w:val="24"/>
          <w:spacing w:val="0"/>
          <w:w w:val="100"/>
        </w:rPr>
        <w:t>「交通便利性</w:t>
      </w:r>
      <w:r>
        <w:rPr>
          <w:rFonts w:ascii="細明體" w:hAnsi="細明體" w:cs="細明體" w:eastAsia="細明體"/>
          <w:sz w:val="24"/>
          <w:szCs w:val="24"/>
          <w:spacing w:val="-125"/>
          <w:w w:val="100"/>
        </w:rPr>
        <w:t>」、</w:t>
      </w:r>
      <w:r>
        <w:rPr>
          <w:rFonts w:ascii="細明體" w:hAnsi="細明體" w:cs="細明體" w:eastAsia="細明體"/>
          <w:sz w:val="24"/>
          <w:szCs w:val="24"/>
          <w:spacing w:val="0"/>
          <w:w w:val="100"/>
        </w:rPr>
        <w:t>「旅遊品質整體滿</w:t>
      </w:r>
    </w:p>
    <w:p>
      <w:pPr>
        <w:spacing w:before="0" w:after="0" w:line="350" w:lineRule="exact"/>
        <w:ind w:left="784" w:right="-20"/>
        <w:jc w:val="left"/>
        <w:rPr>
          <w:rFonts w:ascii="細明體" w:hAnsi="細明體" w:cs="細明體" w:eastAsia="細明體"/>
          <w:sz w:val="24"/>
          <w:szCs w:val="24"/>
        </w:rPr>
      </w:pPr>
      <w:rPr/>
      <w:r>
        <w:rPr>
          <w:rFonts w:ascii="細明體" w:hAnsi="細明體" w:cs="細明體" w:eastAsia="細明體"/>
          <w:sz w:val="24"/>
          <w:szCs w:val="24"/>
          <w:position w:val="-2"/>
        </w:rPr>
        <w:t>意度</w:t>
      </w:r>
      <w:r>
        <w:rPr>
          <w:rFonts w:ascii="細明體" w:hAnsi="細明體" w:cs="細明體" w:eastAsia="細明體"/>
          <w:sz w:val="24"/>
          <w:szCs w:val="24"/>
          <w:spacing w:val="-36"/>
          <w:position w:val="-2"/>
        </w:rPr>
        <w:t>」</w:t>
      </w:r>
      <w:r>
        <w:rPr>
          <w:rFonts w:ascii="細明體" w:hAnsi="細明體" w:cs="細明體" w:eastAsia="細明體"/>
          <w:sz w:val="24"/>
          <w:szCs w:val="24"/>
          <w:spacing w:val="0"/>
          <w:position w:val="-2"/>
        </w:rPr>
        <w:t>之滿意度最</w:t>
      </w:r>
      <w:r>
        <w:rPr>
          <w:rFonts w:ascii="細明體" w:hAnsi="細明體" w:cs="細明體" w:eastAsia="細明體"/>
          <w:sz w:val="24"/>
          <w:szCs w:val="24"/>
          <w:spacing w:val="-19"/>
          <w:position w:val="-2"/>
        </w:rPr>
        <w:t>高</w:t>
      </w:r>
      <w:r>
        <w:rPr>
          <w:rFonts w:ascii="細明體" w:hAnsi="細明體" w:cs="細明體" w:eastAsia="細明體"/>
          <w:sz w:val="24"/>
          <w:szCs w:val="24"/>
          <w:spacing w:val="-17"/>
          <w:position w:val="-2"/>
        </w:rPr>
        <w:t>，</w:t>
      </w:r>
      <w:r>
        <w:rPr>
          <w:rFonts w:ascii="細明體" w:hAnsi="細明體" w:cs="細明體" w:eastAsia="細明體"/>
          <w:sz w:val="24"/>
          <w:szCs w:val="24"/>
          <w:spacing w:val="0"/>
          <w:position w:val="-2"/>
        </w:rPr>
        <w:t>達</w:t>
      </w:r>
      <w:r>
        <w:rPr>
          <w:rFonts w:ascii="細明體" w:hAnsi="細明體" w:cs="細明體" w:eastAsia="細明體"/>
          <w:sz w:val="24"/>
          <w:szCs w:val="24"/>
          <w:spacing w:val="-59"/>
          <w:position w:val="-2"/>
        </w:rPr>
        <w:t> </w:t>
      </w:r>
      <w:r>
        <w:rPr>
          <w:rFonts w:ascii="Arial" w:hAnsi="Arial" w:cs="Arial" w:eastAsia="Arial"/>
          <w:sz w:val="24"/>
          <w:szCs w:val="24"/>
          <w:spacing w:val="0"/>
          <w:w w:val="119"/>
          <w:position w:val="-2"/>
        </w:rPr>
        <w:t>4.</w:t>
      </w:r>
      <w:r>
        <w:rPr>
          <w:rFonts w:ascii="Arial" w:hAnsi="Arial" w:cs="Arial" w:eastAsia="Arial"/>
          <w:sz w:val="24"/>
          <w:szCs w:val="24"/>
          <w:spacing w:val="-19"/>
          <w:w w:val="89"/>
          <w:position w:val="-2"/>
        </w:rPr>
        <w:t>2</w:t>
      </w:r>
      <w:r>
        <w:rPr>
          <w:rFonts w:ascii="細明體" w:hAnsi="細明體" w:cs="細明體" w:eastAsia="細明體"/>
          <w:sz w:val="24"/>
          <w:szCs w:val="24"/>
          <w:spacing w:val="-19"/>
          <w:w w:val="100"/>
          <w:position w:val="-2"/>
        </w:rPr>
        <w:t>，</w:t>
      </w:r>
      <w:r>
        <w:rPr>
          <w:rFonts w:ascii="細明體" w:hAnsi="細明體" w:cs="細明體" w:eastAsia="細明體"/>
          <w:sz w:val="24"/>
          <w:szCs w:val="24"/>
          <w:spacing w:val="0"/>
          <w:w w:val="100"/>
          <w:position w:val="-2"/>
        </w:rPr>
        <w:t>滿意度最低</w:t>
      </w:r>
      <w:r>
        <w:rPr>
          <w:rFonts w:ascii="細明體" w:hAnsi="細明體" w:cs="細明體" w:eastAsia="細明體"/>
          <w:sz w:val="24"/>
          <w:szCs w:val="24"/>
          <w:spacing w:val="2"/>
          <w:w w:val="100"/>
          <w:position w:val="-2"/>
        </w:rPr>
        <w:t>者</w:t>
      </w:r>
      <w:r>
        <w:rPr>
          <w:rFonts w:ascii="細明體" w:hAnsi="細明體" w:cs="細明體" w:eastAsia="細明體"/>
          <w:sz w:val="24"/>
          <w:szCs w:val="24"/>
          <w:spacing w:val="-35"/>
          <w:w w:val="100"/>
          <w:position w:val="-2"/>
        </w:rPr>
        <w:t>為</w:t>
      </w:r>
      <w:r>
        <w:rPr>
          <w:rFonts w:ascii="細明體" w:hAnsi="細明體" w:cs="細明體" w:eastAsia="細明體"/>
          <w:sz w:val="24"/>
          <w:szCs w:val="24"/>
          <w:spacing w:val="0"/>
          <w:w w:val="100"/>
          <w:position w:val="-2"/>
        </w:rPr>
        <w:t>「資訊中</w:t>
      </w:r>
      <w:r>
        <w:rPr>
          <w:rFonts w:ascii="細明體" w:hAnsi="細明體" w:cs="細明體" w:eastAsia="細明體"/>
          <w:sz w:val="24"/>
          <w:szCs w:val="24"/>
          <w:spacing w:val="1"/>
          <w:w w:val="100"/>
          <w:position w:val="-2"/>
        </w:rPr>
        <w:t>心</w:t>
      </w:r>
      <w:r>
        <w:rPr>
          <w:rFonts w:ascii="細明體" w:hAnsi="細明體" w:cs="細明體" w:eastAsia="細明體"/>
          <w:sz w:val="24"/>
          <w:szCs w:val="24"/>
          <w:spacing w:val="0"/>
          <w:w w:val="100"/>
          <w:position w:val="-2"/>
        </w:rPr>
        <w:t>解說多媒體</w:t>
      </w:r>
      <w:r>
        <w:rPr>
          <w:rFonts w:ascii="細明體" w:hAnsi="細明體" w:cs="細明體" w:eastAsia="細明體"/>
          <w:sz w:val="24"/>
          <w:szCs w:val="24"/>
          <w:spacing w:val="-120"/>
          <w:w w:val="100"/>
          <w:position w:val="-2"/>
        </w:rPr>
        <w:t>」</w:t>
      </w:r>
      <w:r>
        <w:rPr>
          <w:rFonts w:ascii="細明體" w:hAnsi="細明體" w:cs="細明體" w:eastAsia="細明體"/>
          <w:sz w:val="24"/>
          <w:szCs w:val="24"/>
          <w:spacing w:val="0"/>
          <w:w w:val="100"/>
          <w:position w:val="-2"/>
        </w:rPr>
        <w:t>。</w:t>
      </w:r>
      <w:r>
        <w:rPr>
          <w:rFonts w:ascii="細明體" w:hAnsi="細明體" w:cs="細明體" w:eastAsia="細明體"/>
          <w:sz w:val="24"/>
          <w:szCs w:val="24"/>
          <w:spacing w:val="0"/>
          <w:w w:val="100"/>
          <w:position w:val="0"/>
        </w:rPr>
      </w:r>
    </w:p>
    <w:p>
      <w:pPr>
        <w:spacing w:before="5" w:after="0" w:line="160" w:lineRule="exact"/>
        <w:jc w:val="left"/>
        <w:rPr>
          <w:sz w:val="16"/>
          <w:szCs w:val="16"/>
        </w:rPr>
      </w:pPr>
      <w:rPr/>
      <w:r>
        <w:rPr>
          <w:sz w:val="16"/>
          <w:szCs w:val="16"/>
        </w:rPr>
      </w:r>
    </w:p>
    <w:p>
      <w:pPr>
        <w:spacing w:before="0" w:after="0" w:line="240" w:lineRule="auto"/>
        <w:ind w:left="698" w:right="-20"/>
        <w:jc w:val="left"/>
        <w:rPr>
          <w:rFonts w:ascii="細明體" w:hAnsi="細明體" w:cs="細明體" w:eastAsia="細明體"/>
          <w:sz w:val="24"/>
          <w:szCs w:val="24"/>
        </w:rPr>
      </w:pPr>
      <w:rPr/>
      <w:r>
        <w:rPr>
          <w:rFonts w:ascii="Arial" w:hAnsi="Arial" w:cs="Arial" w:eastAsia="Arial"/>
          <w:sz w:val="24"/>
          <w:szCs w:val="24"/>
          <w:w w:val="122"/>
        </w:rPr>
        <w:t>(4)</w:t>
      </w:r>
      <w:r>
        <w:rPr>
          <w:rFonts w:ascii="細明體" w:hAnsi="細明體" w:cs="細明體" w:eastAsia="細明體"/>
          <w:sz w:val="24"/>
          <w:szCs w:val="24"/>
          <w:w w:val="100"/>
        </w:rPr>
        <w:t>吃美食</w:t>
      </w:r>
    </w:p>
    <w:p>
      <w:pPr>
        <w:spacing w:before="57" w:after="0" w:line="360" w:lineRule="exact"/>
        <w:ind w:left="784" w:right="320" w:firstLine="425"/>
        <w:jc w:val="both"/>
        <w:rPr>
          <w:rFonts w:ascii="細明體" w:hAnsi="細明體" w:cs="細明體" w:eastAsia="細明體"/>
          <w:sz w:val="24"/>
          <w:szCs w:val="24"/>
        </w:rPr>
      </w:pPr>
      <w:rPr/>
      <w:r>
        <w:rPr>
          <w:rFonts w:ascii="細明體" w:hAnsi="細明體" w:cs="細明體" w:eastAsia="細明體"/>
          <w:sz w:val="24"/>
          <w:szCs w:val="24"/>
        </w:rPr>
        <w:t>參加本活動之遊客以「環境清潔」之滿意度最高，達</w:t>
      </w:r>
      <w:r>
        <w:rPr>
          <w:rFonts w:ascii="細明體" w:hAnsi="細明體" w:cs="細明體" w:eastAsia="細明體"/>
          <w:sz w:val="24"/>
          <w:szCs w:val="24"/>
          <w:spacing w:val="-58"/>
        </w:rPr>
        <w:t> </w:t>
      </w:r>
      <w:r>
        <w:rPr>
          <w:rFonts w:ascii="Arial" w:hAnsi="Arial" w:cs="Arial" w:eastAsia="Arial"/>
          <w:sz w:val="24"/>
          <w:szCs w:val="24"/>
          <w:spacing w:val="0"/>
          <w:w w:val="100"/>
        </w:rPr>
        <w:t>4</w:t>
      </w:r>
      <w:r>
        <w:rPr>
          <w:rFonts w:ascii="細明體" w:hAnsi="細明體" w:cs="細明體" w:eastAsia="細明體"/>
          <w:sz w:val="24"/>
          <w:szCs w:val="24"/>
          <w:spacing w:val="0"/>
          <w:w w:val="100"/>
        </w:rPr>
        <w:t>，滿意度最低</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者為「垃圾桶設置及數</w:t>
      </w:r>
      <w:r>
        <w:rPr>
          <w:rFonts w:ascii="細明體" w:hAnsi="細明體" w:cs="細明體" w:eastAsia="細明體"/>
          <w:sz w:val="24"/>
          <w:szCs w:val="24"/>
          <w:spacing w:val="1"/>
          <w:w w:val="100"/>
        </w:rPr>
        <w:t>量</w:t>
      </w:r>
      <w:r>
        <w:rPr>
          <w:rFonts w:ascii="細明體" w:hAnsi="細明體" w:cs="細明體" w:eastAsia="細明體"/>
          <w:sz w:val="24"/>
          <w:szCs w:val="24"/>
          <w:spacing w:val="0"/>
          <w:w w:val="100"/>
        </w:rPr>
        <w:t>」及「資訊中心解說多媒體</w:t>
      </w:r>
      <w:r>
        <w:rPr>
          <w:rFonts w:ascii="細明體" w:hAnsi="細明體" w:cs="細明體" w:eastAsia="細明體"/>
          <w:sz w:val="24"/>
          <w:szCs w:val="24"/>
          <w:spacing w:val="-120"/>
          <w:w w:val="100"/>
        </w:rPr>
        <w:t>」</w:t>
      </w:r>
      <w:r>
        <w:rPr>
          <w:rFonts w:ascii="細明體" w:hAnsi="細明體" w:cs="細明體" w:eastAsia="細明體"/>
          <w:sz w:val="24"/>
          <w:szCs w:val="24"/>
          <w:spacing w:val="0"/>
          <w:w w:val="100"/>
        </w:rPr>
        <w:t>。</w:t>
      </w:r>
    </w:p>
    <w:p>
      <w:pPr>
        <w:spacing w:before="4" w:after="0" w:line="140" w:lineRule="exact"/>
        <w:jc w:val="left"/>
        <w:rPr>
          <w:sz w:val="14"/>
          <w:szCs w:val="14"/>
        </w:rPr>
      </w:pPr>
      <w:rPr/>
      <w:r>
        <w:rPr>
          <w:sz w:val="14"/>
          <w:szCs w:val="14"/>
        </w:rPr>
      </w:r>
    </w:p>
    <w:p>
      <w:pPr>
        <w:spacing w:before="0" w:after="0" w:line="253" w:lineRule="auto"/>
        <w:ind w:left="1209" w:right="290" w:firstLine="-511"/>
        <w:jc w:val="left"/>
        <w:rPr>
          <w:rFonts w:ascii="細明體" w:hAnsi="細明體" w:cs="細明體" w:eastAsia="細明體"/>
          <w:sz w:val="24"/>
          <w:szCs w:val="24"/>
        </w:rPr>
      </w:pPr>
      <w:rPr/>
      <w:r>
        <w:rPr>
          <w:rFonts w:ascii="Arial" w:hAnsi="Arial" w:cs="Arial" w:eastAsia="Arial"/>
          <w:sz w:val="24"/>
          <w:szCs w:val="24"/>
          <w:w w:val="122"/>
        </w:rPr>
        <w:t>(5)</w:t>
      </w:r>
      <w:r>
        <w:rPr>
          <w:rFonts w:ascii="細明體" w:hAnsi="細明體" w:cs="細明體" w:eastAsia="細明體"/>
          <w:sz w:val="24"/>
          <w:szCs w:val="24"/>
          <w:w w:val="100"/>
        </w:rPr>
        <w:t>參加官方舉辦活動</w:t>
      </w:r>
      <w:r>
        <w:rPr>
          <w:rFonts w:ascii="細明體" w:hAnsi="細明體" w:cs="細明體" w:eastAsia="細明體"/>
          <w:sz w:val="24"/>
          <w:szCs w:val="24"/>
          <w:w w:val="100"/>
        </w:rPr>
        <w:t> </w:t>
      </w:r>
      <w:r>
        <w:rPr>
          <w:rFonts w:ascii="細明體" w:hAnsi="細明體" w:cs="細明體" w:eastAsia="細明體"/>
          <w:sz w:val="24"/>
          <w:szCs w:val="24"/>
          <w:spacing w:val="0"/>
          <w:w w:val="100"/>
        </w:rPr>
        <w:t>參加本活動之遊客</w:t>
      </w:r>
      <w:r>
        <w:rPr>
          <w:rFonts w:ascii="細明體" w:hAnsi="細明體" w:cs="細明體" w:eastAsia="細明體"/>
          <w:sz w:val="24"/>
          <w:szCs w:val="24"/>
          <w:spacing w:val="-10"/>
          <w:w w:val="100"/>
        </w:rPr>
        <w:t>以</w:t>
      </w:r>
      <w:r>
        <w:rPr>
          <w:rFonts w:ascii="細明體" w:hAnsi="細明體" w:cs="細明體" w:eastAsia="細明體"/>
          <w:sz w:val="24"/>
          <w:szCs w:val="24"/>
          <w:spacing w:val="0"/>
          <w:w w:val="100"/>
        </w:rPr>
        <w:t>「停車場便利性</w:t>
      </w:r>
      <w:r>
        <w:rPr>
          <w:rFonts w:ascii="細明體" w:hAnsi="細明體" w:cs="細明體" w:eastAsia="細明體"/>
          <w:sz w:val="24"/>
          <w:szCs w:val="24"/>
          <w:spacing w:val="-125"/>
          <w:w w:val="100"/>
        </w:rPr>
        <w:t>」、</w:t>
      </w:r>
      <w:r>
        <w:rPr>
          <w:rFonts w:ascii="細明體" w:hAnsi="細明體" w:cs="細明體" w:eastAsia="細明體"/>
          <w:sz w:val="24"/>
          <w:szCs w:val="24"/>
          <w:spacing w:val="0"/>
          <w:w w:val="100"/>
        </w:rPr>
        <w:t>「停車場空間足夠</w:t>
      </w:r>
      <w:r>
        <w:rPr>
          <w:rFonts w:ascii="細明體" w:hAnsi="細明體" w:cs="細明體" w:eastAsia="細明體"/>
          <w:sz w:val="24"/>
          <w:szCs w:val="24"/>
          <w:spacing w:val="-125"/>
          <w:w w:val="100"/>
        </w:rPr>
        <w:t>」、</w:t>
      </w:r>
      <w:r>
        <w:rPr>
          <w:rFonts w:ascii="細明體" w:hAnsi="細明體" w:cs="細明體" w:eastAsia="細明體"/>
          <w:sz w:val="24"/>
          <w:szCs w:val="24"/>
          <w:spacing w:val="0"/>
          <w:w w:val="100"/>
        </w:rPr>
        <w:t>「交通便</w:t>
      </w:r>
    </w:p>
    <w:p>
      <w:pPr>
        <w:spacing w:before="0" w:after="0" w:line="350" w:lineRule="exact"/>
        <w:ind w:left="784" w:right="-20"/>
        <w:jc w:val="left"/>
        <w:rPr>
          <w:rFonts w:ascii="細明體" w:hAnsi="細明體" w:cs="細明體" w:eastAsia="細明體"/>
          <w:sz w:val="24"/>
          <w:szCs w:val="24"/>
        </w:rPr>
      </w:pPr>
      <w:rPr/>
      <w:r>
        <w:rPr>
          <w:rFonts w:ascii="細明體" w:hAnsi="細明體" w:cs="細明體" w:eastAsia="細明體"/>
          <w:sz w:val="24"/>
          <w:szCs w:val="24"/>
          <w:position w:val="-2"/>
        </w:rPr>
        <w:t>利性</w:t>
      </w:r>
      <w:r>
        <w:rPr>
          <w:rFonts w:ascii="細明體" w:hAnsi="細明體" w:cs="細明體" w:eastAsia="細明體"/>
          <w:sz w:val="24"/>
          <w:szCs w:val="24"/>
          <w:spacing w:val="-36"/>
          <w:position w:val="-2"/>
        </w:rPr>
        <w:t>」</w:t>
      </w:r>
      <w:r>
        <w:rPr>
          <w:rFonts w:ascii="細明體" w:hAnsi="細明體" w:cs="細明體" w:eastAsia="細明體"/>
          <w:sz w:val="24"/>
          <w:szCs w:val="24"/>
          <w:spacing w:val="0"/>
          <w:position w:val="-2"/>
        </w:rPr>
        <w:t>之滿意度最</w:t>
      </w:r>
      <w:r>
        <w:rPr>
          <w:rFonts w:ascii="細明體" w:hAnsi="細明體" w:cs="細明體" w:eastAsia="細明體"/>
          <w:sz w:val="24"/>
          <w:szCs w:val="24"/>
          <w:spacing w:val="-19"/>
          <w:position w:val="-2"/>
        </w:rPr>
        <w:t>高</w:t>
      </w:r>
      <w:r>
        <w:rPr>
          <w:rFonts w:ascii="細明體" w:hAnsi="細明體" w:cs="細明體" w:eastAsia="細明體"/>
          <w:sz w:val="24"/>
          <w:szCs w:val="24"/>
          <w:spacing w:val="-17"/>
          <w:position w:val="-2"/>
        </w:rPr>
        <w:t>，</w:t>
      </w:r>
      <w:r>
        <w:rPr>
          <w:rFonts w:ascii="細明體" w:hAnsi="細明體" w:cs="細明體" w:eastAsia="細明體"/>
          <w:sz w:val="24"/>
          <w:szCs w:val="24"/>
          <w:spacing w:val="0"/>
          <w:position w:val="-2"/>
        </w:rPr>
        <w:t>達</w:t>
      </w:r>
      <w:r>
        <w:rPr>
          <w:rFonts w:ascii="細明體" w:hAnsi="細明體" w:cs="細明體" w:eastAsia="細明體"/>
          <w:sz w:val="24"/>
          <w:szCs w:val="24"/>
          <w:spacing w:val="-59"/>
          <w:position w:val="-2"/>
        </w:rPr>
        <w:t> </w:t>
      </w:r>
      <w:r>
        <w:rPr>
          <w:rFonts w:ascii="Arial" w:hAnsi="Arial" w:cs="Arial" w:eastAsia="Arial"/>
          <w:sz w:val="24"/>
          <w:szCs w:val="24"/>
          <w:spacing w:val="0"/>
          <w:w w:val="119"/>
          <w:position w:val="-2"/>
        </w:rPr>
        <w:t>4.</w:t>
      </w:r>
      <w:r>
        <w:rPr>
          <w:rFonts w:ascii="Arial" w:hAnsi="Arial" w:cs="Arial" w:eastAsia="Arial"/>
          <w:sz w:val="24"/>
          <w:szCs w:val="24"/>
          <w:spacing w:val="-19"/>
          <w:w w:val="89"/>
          <w:position w:val="-2"/>
        </w:rPr>
        <w:t>2</w:t>
      </w:r>
      <w:r>
        <w:rPr>
          <w:rFonts w:ascii="細明體" w:hAnsi="細明體" w:cs="細明體" w:eastAsia="細明體"/>
          <w:sz w:val="24"/>
          <w:szCs w:val="24"/>
          <w:spacing w:val="-19"/>
          <w:w w:val="100"/>
          <w:position w:val="-2"/>
        </w:rPr>
        <w:t>，</w:t>
      </w:r>
      <w:r>
        <w:rPr>
          <w:rFonts w:ascii="細明體" w:hAnsi="細明體" w:cs="細明體" w:eastAsia="細明體"/>
          <w:sz w:val="24"/>
          <w:szCs w:val="24"/>
          <w:spacing w:val="0"/>
          <w:w w:val="100"/>
          <w:position w:val="-2"/>
        </w:rPr>
        <w:t>滿意度最低</w:t>
      </w:r>
      <w:r>
        <w:rPr>
          <w:rFonts w:ascii="細明體" w:hAnsi="細明體" w:cs="細明體" w:eastAsia="細明體"/>
          <w:sz w:val="24"/>
          <w:szCs w:val="24"/>
          <w:spacing w:val="2"/>
          <w:w w:val="100"/>
          <w:position w:val="-2"/>
        </w:rPr>
        <w:t>者</w:t>
      </w:r>
      <w:r>
        <w:rPr>
          <w:rFonts w:ascii="細明體" w:hAnsi="細明體" w:cs="細明體" w:eastAsia="細明體"/>
          <w:sz w:val="24"/>
          <w:szCs w:val="24"/>
          <w:spacing w:val="-35"/>
          <w:w w:val="100"/>
          <w:position w:val="-2"/>
        </w:rPr>
        <w:t>為</w:t>
      </w:r>
      <w:r>
        <w:rPr>
          <w:rFonts w:ascii="細明體" w:hAnsi="細明體" w:cs="細明體" w:eastAsia="細明體"/>
          <w:sz w:val="24"/>
          <w:szCs w:val="24"/>
          <w:spacing w:val="0"/>
          <w:w w:val="100"/>
          <w:position w:val="-2"/>
        </w:rPr>
        <w:t>「資訊中</w:t>
      </w:r>
      <w:r>
        <w:rPr>
          <w:rFonts w:ascii="細明體" w:hAnsi="細明體" w:cs="細明體" w:eastAsia="細明體"/>
          <w:sz w:val="24"/>
          <w:szCs w:val="24"/>
          <w:spacing w:val="1"/>
          <w:w w:val="100"/>
          <w:position w:val="-2"/>
        </w:rPr>
        <w:t>心</w:t>
      </w:r>
      <w:r>
        <w:rPr>
          <w:rFonts w:ascii="細明體" w:hAnsi="細明體" w:cs="細明體" w:eastAsia="細明體"/>
          <w:sz w:val="24"/>
          <w:szCs w:val="24"/>
          <w:spacing w:val="0"/>
          <w:w w:val="100"/>
          <w:position w:val="-2"/>
        </w:rPr>
        <w:t>解說多媒體</w:t>
      </w:r>
      <w:r>
        <w:rPr>
          <w:rFonts w:ascii="細明體" w:hAnsi="細明體" w:cs="細明體" w:eastAsia="細明體"/>
          <w:sz w:val="24"/>
          <w:szCs w:val="24"/>
          <w:spacing w:val="-120"/>
          <w:w w:val="100"/>
          <w:position w:val="-2"/>
        </w:rPr>
        <w:t>」</w:t>
      </w:r>
      <w:r>
        <w:rPr>
          <w:rFonts w:ascii="細明體" w:hAnsi="細明體" w:cs="細明體" w:eastAsia="細明體"/>
          <w:sz w:val="24"/>
          <w:szCs w:val="24"/>
          <w:spacing w:val="0"/>
          <w:w w:val="100"/>
          <w:position w:val="-2"/>
        </w:rPr>
        <w:t>。</w:t>
      </w:r>
      <w:r>
        <w:rPr>
          <w:rFonts w:ascii="細明體" w:hAnsi="細明體" w:cs="細明體" w:eastAsia="細明體"/>
          <w:sz w:val="24"/>
          <w:szCs w:val="24"/>
          <w:spacing w:val="0"/>
          <w:w w:val="100"/>
          <w:position w:val="0"/>
        </w:rPr>
      </w:r>
    </w:p>
    <w:p>
      <w:pPr>
        <w:spacing w:before="5" w:after="0" w:line="160" w:lineRule="exact"/>
        <w:jc w:val="left"/>
        <w:rPr>
          <w:sz w:val="16"/>
          <w:szCs w:val="16"/>
        </w:rPr>
      </w:pPr>
      <w:rPr/>
      <w:r>
        <w:rPr>
          <w:sz w:val="16"/>
          <w:szCs w:val="16"/>
        </w:rPr>
      </w:r>
    </w:p>
    <w:p>
      <w:pPr>
        <w:spacing w:before="0" w:after="0" w:line="240" w:lineRule="auto"/>
        <w:ind w:left="698" w:right="-20"/>
        <w:jc w:val="left"/>
        <w:rPr>
          <w:rFonts w:ascii="Arial" w:hAnsi="Arial" w:cs="Arial" w:eastAsia="Arial"/>
          <w:sz w:val="24"/>
          <w:szCs w:val="24"/>
        </w:rPr>
      </w:pPr>
      <w:rPr/>
      <w:r>
        <w:rPr>
          <w:rFonts w:ascii="Arial" w:hAnsi="Arial" w:cs="Arial" w:eastAsia="Arial"/>
          <w:sz w:val="24"/>
          <w:szCs w:val="24"/>
          <w:w w:val="122"/>
        </w:rPr>
        <w:t>(6)</w:t>
      </w:r>
      <w:r>
        <w:rPr>
          <w:rFonts w:ascii="細明體" w:hAnsi="細明體" w:cs="細明體" w:eastAsia="細明體"/>
          <w:sz w:val="24"/>
          <w:szCs w:val="24"/>
          <w:w w:val="100"/>
        </w:rPr>
        <w:t>其他</w:t>
      </w:r>
      <w:r>
        <w:rPr>
          <w:rFonts w:ascii="Arial" w:hAnsi="Arial" w:cs="Arial" w:eastAsia="Arial"/>
          <w:sz w:val="24"/>
          <w:szCs w:val="24"/>
          <w:w w:val="150"/>
        </w:rPr>
        <w:t>(</w:t>
      </w:r>
      <w:r>
        <w:rPr>
          <w:rFonts w:ascii="細明體" w:hAnsi="細明體" w:cs="細明體" w:eastAsia="細明體"/>
          <w:sz w:val="24"/>
          <w:szCs w:val="24"/>
          <w:w w:val="100"/>
        </w:rPr>
        <w:t>欣賞風</w:t>
      </w:r>
      <w:r>
        <w:rPr>
          <w:rFonts w:ascii="細明體" w:hAnsi="細明體" w:cs="細明體" w:eastAsia="細明體"/>
          <w:sz w:val="24"/>
          <w:szCs w:val="24"/>
          <w:spacing w:val="1"/>
          <w:w w:val="100"/>
        </w:rPr>
        <w:t>景</w:t>
      </w:r>
      <w:r>
        <w:rPr>
          <w:rFonts w:ascii="Arial" w:hAnsi="Arial" w:cs="Arial" w:eastAsia="Arial"/>
          <w:sz w:val="24"/>
          <w:szCs w:val="24"/>
          <w:spacing w:val="0"/>
          <w:w w:val="150"/>
        </w:rPr>
        <w:t>)</w:t>
      </w:r>
      <w:r>
        <w:rPr>
          <w:rFonts w:ascii="Arial" w:hAnsi="Arial" w:cs="Arial" w:eastAsia="Arial"/>
          <w:sz w:val="24"/>
          <w:szCs w:val="24"/>
          <w:spacing w:val="0"/>
          <w:w w:val="100"/>
        </w:rPr>
      </w:r>
    </w:p>
    <w:p>
      <w:pPr>
        <w:spacing w:before="57" w:after="0" w:line="360" w:lineRule="exact"/>
        <w:ind w:left="784" w:right="320" w:firstLine="425"/>
        <w:jc w:val="both"/>
        <w:rPr>
          <w:rFonts w:ascii="細明體" w:hAnsi="細明體" w:cs="細明體" w:eastAsia="細明體"/>
          <w:sz w:val="24"/>
          <w:szCs w:val="24"/>
        </w:rPr>
      </w:pPr>
      <w:rPr/>
      <w:r>
        <w:rPr>
          <w:rFonts w:ascii="細明體" w:hAnsi="細明體" w:cs="細明體" w:eastAsia="細明體"/>
          <w:sz w:val="24"/>
          <w:szCs w:val="24"/>
        </w:rPr>
        <w:t>參加本活動之遊客以「環境清潔」之滿意度最高，達</w:t>
      </w:r>
      <w:r>
        <w:rPr>
          <w:rFonts w:ascii="細明體" w:hAnsi="細明體" w:cs="細明體" w:eastAsia="細明體"/>
          <w:sz w:val="24"/>
          <w:szCs w:val="24"/>
          <w:spacing w:val="-58"/>
        </w:rPr>
        <w:t> </w:t>
      </w:r>
      <w:r>
        <w:rPr>
          <w:rFonts w:ascii="Arial" w:hAnsi="Arial" w:cs="Arial" w:eastAsia="Arial"/>
          <w:sz w:val="24"/>
          <w:szCs w:val="24"/>
          <w:spacing w:val="0"/>
          <w:w w:val="107"/>
        </w:rPr>
        <w:t>4.4</w:t>
      </w:r>
      <w:r>
        <w:rPr>
          <w:rFonts w:ascii="細明體" w:hAnsi="細明體" w:cs="細明體" w:eastAsia="細明體"/>
          <w:sz w:val="24"/>
          <w:szCs w:val="24"/>
          <w:spacing w:val="0"/>
          <w:w w:val="100"/>
        </w:rPr>
        <w:t>，滿意度最</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低者為「廁所數量</w:t>
      </w:r>
      <w:r>
        <w:rPr>
          <w:rFonts w:ascii="細明體" w:hAnsi="細明體" w:cs="細明體" w:eastAsia="細明體"/>
          <w:sz w:val="24"/>
          <w:szCs w:val="24"/>
          <w:spacing w:val="1"/>
          <w:w w:val="100"/>
        </w:rPr>
        <w:t>及</w:t>
      </w:r>
      <w:r>
        <w:rPr>
          <w:rFonts w:ascii="細明體" w:hAnsi="細明體" w:cs="細明體" w:eastAsia="細明體"/>
          <w:sz w:val="24"/>
          <w:szCs w:val="24"/>
          <w:spacing w:val="0"/>
          <w:w w:val="100"/>
        </w:rPr>
        <w:t>整潔度」及「資訊中心解說多媒體</w:t>
      </w:r>
      <w:r>
        <w:rPr>
          <w:rFonts w:ascii="細明體" w:hAnsi="細明體" w:cs="細明體" w:eastAsia="細明體"/>
          <w:sz w:val="24"/>
          <w:szCs w:val="24"/>
          <w:spacing w:val="-119"/>
          <w:w w:val="100"/>
        </w:rPr>
        <w:t>」</w:t>
      </w:r>
      <w:r>
        <w:rPr>
          <w:rFonts w:ascii="細明體" w:hAnsi="細明體" w:cs="細明體" w:eastAsia="細明體"/>
          <w:sz w:val="24"/>
          <w:szCs w:val="24"/>
          <w:spacing w:val="0"/>
          <w:w w:val="100"/>
        </w:rPr>
        <w:t>。</w:t>
      </w:r>
    </w:p>
    <w:p>
      <w:pPr>
        <w:jc w:val="both"/>
        <w:spacing w:after="0"/>
        <w:sectPr>
          <w:pgMar w:header="0" w:footer="375" w:top="1440" w:bottom="760" w:left="1580" w:right="1580"/>
          <w:pgSz w:w="11920" w:h="16840"/>
        </w:sectPr>
      </w:pPr>
      <w:rPr/>
    </w:p>
    <w:p>
      <w:pPr>
        <w:spacing w:before="0" w:after="0" w:line="346" w:lineRule="exact"/>
        <w:ind w:left="218" w:right="-20"/>
        <w:jc w:val="left"/>
        <w:rPr>
          <w:rFonts w:ascii="細明體" w:hAnsi="細明體" w:cs="細明體" w:eastAsia="細明體"/>
          <w:sz w:val="24"/>
          <w:szCs w:val="24"/>
        </w:rPr>
      </w:pPr>
      <w:rPr/>
      <w:r>
        <w:rPr>
          <w:rFonts w:ascii="細明體" w:hAnsi="細明體" w:cs="細明體" w:eastAsia="細明體"/>
          <w:sz w:val="24"/>
          <w:szCs w:val="24"/>
          <w:position w:val="-2"/>
        </w:rPr>
        <w:t>表</w:t>
      </w:r>
      <w:r>
        <w:rPr>
          <w:rFonts w:ascii="細明體" w:hAnsi="細明體" w:cs="細明體" w:eastAsia="細明體"/>
          <w:sz w:val="24"/>
          <w:szCs w:val="24"/>
          <w:spacing w:val="-60"/>
          <w:position w:val="-2"/>
        </w:rPr>
        <w:t> </w:t>
      </w:r>
      <w:r>
        <w:rPr>
          <w:rFonts w:ascii="Times New Roman" w:hAnsi="Times New Roman" w:cs="Times New Roman" w:eastAsia="Times New Roman"/>
          <w:sz w:val="24"/>
          <w:szCs w:val="24"/>
          <w:spacing w:val="0"/>
          <w:w w:val="100"/>
          <w:position w:val="-2"/>
        </w:rPr>
        <w:t>4</w:t>
      </w:r>
      <w:r>
        <w:rPr>
          <w:rFonts w:ascii="Times New Roman" w:hAnsi="Times New Roman" w:cs="Times New Roman" w:eastAsia="Times New Roman"/>
          <w:sz w:val="24"/>
          <w:szCs w:val="24"/>
          <w:spacing w:val="-1"/>
          <w:w w:val="100"/>
          <w:position w:val="-2"/>
        </w:rPr>
        <w:t>-</w:t>
      </w:r>
      <w:r>
        <w:rPr>
          <w:rFonts w:ascii="Times New Roman" w:hAnsi="Times New Roman" w:cs="Times New Roman" w:eastAsia="Times New Roman"/>
          <w:sz w:val="24"/>
          <w:szCs w:val="24"/>
          <w:spacing w:val="0"/>
          <w:w w:val="100"/>
          <w:position w:val="-2"/>
        </w:rPr>
        <w:t>8</w:t>
      </w:r>
      <w:r>
        <w:rPr>
          <w:rFonts w:ascii="Times New Roman" w:hAnsi="Times New Roman" w:cs="Times New Roman" w:eastAsia="Times New Roman"/>
          <w:sz w:val="24"/>
          <w:szCs w:val="24"/>
          <w:spacing w:val="0"/>
          <w:w w:val="100"/>
          <w:position w:val="-2"/>
        </w:rPr>
        <w:t> </w:t>
      </w:r>
      <w:r>
        <w:rPr>
          <w:rFonts w:ascii="Times New Roman" w:hAnsi="Times New Roman" w:cs="Times New Roman" w:eastAsia="Times New Roman"/>
          <w:sz w:val="24"/>
          <w:szCs w:val="24"/>
          <w:spacing w:val="0"/>
          <w:w w:val="100"/>
          <w:position w:val="-2"/>
        </w:rPr>
        <w:t> </w:t>
      </w:r>
      <w:r>
        <w:rPr>
          <w:rFonts w:ascii="細明體" w:hAnsi="細明體" w:cs="細明體" w:eastAsia="細明體"/>
          <w:sz w:val="24"/>
          <w:szCs w:val="24"/>
          <w:spacing w:val="0"/>
          <w:w w:val="100"/>
          <w:position w:val="-2"/>
        </w:rPr>
        <w:t>關子嶺風景區受訪遊客之主要活動滿意度調查分析表</w:t>
      </w:r>
      <w:r>
        <w:rPr>
          <w:rFonts w:ascii="細明體" w:hAnsi="細明體" w:cs="細明體" w:eastAsia="細明體"/>
          <w:sz w:val="24"/>
          <w:szCs w:val="24"/>
          <w:spacing w:val="0"/>
          <w:w w:val="100"/>
          <w:position w:val="0"/>
        </w:rPr>
      </w:r>
    </w:p>
    <w:p>
      <w:pPr>
        <w:spacing w:before="7" w:after="0" w:line="120" w:lineRule="exact"/>
        <w:jc w:val="left"/>
        <w:rPr>
          <w:sz w:val="12"/>
          <w:szCs w:val="12"/>
        </w:rPr>
      </w:pPr>
      <w:rPr/>
      <w:r>
        <w:rPr>
          <w:sz w:val="12"/>
          <w:szCs w:val="12"/>
        </w:rPr>
      </w:r>
    </w:p>
    <w:tbl>
      <w:tblPr>
        <w:tblW w:w="0" w:type="auto"/>
        <w:tblLook w:val="01E0"/>
        <w:tblLayout w:type="fixed"/>
        <w:tblCellMar>
          <w:left w:w="0" w:type="dxa"/>
          <w:right w:w="0" w:type="dxa"/>
          <w:bottom w:w="0" w:type="dxa"/>
          <w:top w:w="0" w:type="dxa"/>
        </w:tblCellMar>
        <w:jc w:val="left"/>
        <w:tblInd w:w="99.48" w:type="dxa"/>
      </w:tblPr>
      <w:tblGrid/>
      <w:tr>
        <w:trPr>
          <w:trHeight w:val="370" w:hRule="exact"/>
        </w:trPr>
        <w:tc>
          <w:tcPr>
            <w:tcW w:w="2381" w:type="dxa"/>
            <w:vMerge w:val="restart"/>
            <w:tcBorders>
              <w:top w:val="single" w:sz="4.640" w:space="0" w:color="000000"/>
              <w:left w:val="single" w:sz="4.640" w:space="0" w:color="000000"/>
              <w:right w:val="single" w:sz="4.640" w:space="0" w:color="000000"/>
            </w:tcBorders>
          </w:tcPr>
          <w:p>
            <w:pPr>
              <w:spacing w:before="4" w:after="0" w:line="110" w:lineRule="exact"/>
              <w:jc w:val="left"/>
              <w:rPr>
                <w:sz w:val="11"/>
                <w:szCs w:val="11"/>
              </w:rPr>
            </w:pPr>
            <w:rPr/>
            <w:r>
              <w:rPr>
                <w:sz w:val="11"/>
                <w:szCs w:val="11"/>
              </w:rPr>
            </w:r>
          </w:p>
          <w:p>
            <w:pPr>
              <w:spacing w:before="0" w:after="0" w:line="200" w:lineRule="exact"/>
              <w:jc w:val="left"/>
              <w:rPr>
                <w:sz w:val="20"/>
                <w:szCs w:val="20"/>
              </w:rPr>
            </w:pPr>
            <w:rPr/>
            <w:r>
              <w:rPr>
                <w:sz w:val="20"/>
                <w:szCs w:val="20"/>
              </w:rPr>
            </w:r>
          </w:p>
          <w:p>
            <w:pPr>
              <w:spacing w:before="0" w:after="0" w:line="240" w:lineRule="auto"/>
              <w:ind w:left="927" w:right="908"/>
              <w:jc w:val="center"/>
              <w:rPr>
                <w:rFonts w:ascii="細明體" w:hAnsi="細明體" w:cs="細明體" w:eastAsia="細明體"/>
                <w:sz w:val="22"/>
                <w:szCs w:val="22"/>
              </w:rPr>
            </w:pPr>
            <w:rPr/>
            <w:r>
              <w:rPr>
                <w:rFonts w:ascii="細明體" w:hAnsi="細明體" w:cs="細明體" w:eastAsia="細明體"/>
                <w:sz w:val="22"/>
                <w:szCs w:val="22"/>
                <w:spacing w:val="0"/>
                <w:w w:val="100"/>
              </w:rPr>
              <w:t>題目</w:t>
            </w:r>
          </w:p>
        </w:tc>
        <w:tc>
          <w:tcPr>
            <w:tcW w:w="5951" w:type="dxa"/>
            <w:gridSpan w:val="6"/>
            <w:tcBorders>
              <w:top w:val="single" w:sz="4.640" w:space="0" w:color="000000"/>
              <w:bottom w:val="single" w:sz="4.640" w:space="0" w:color="000000"/>
              <w:left w:val="single" w:sz="4.640" w:space="0" w:color="000000"/>
              <w:right w:val="single" w:sz="4.640" w:space="0" w:color="000000"/>
            </w:tcBorders>
          </w:tcPr>
          <w:p>
            <w:pPr>
              <w:spacing w:before="0" w:after="0" w:line="293" w:lineRule="exact"/>
              <w:ind w:left="659" w:right="-20"/>
              <w:jc w:val="left"/>
              <w:rPr>
                <w:rFonts w:ascii="Arial" w:hAnsi="Arial" w:cs="Arial" w:eastAsia="Arial"/>
                <w:sz w:val="22"/>
                <w:szCs w:val="22"/>
              </w:rPr>
            </w:pPr>
            <w:rPr/>
            <w:r>
              <w:rPr>
                <w:rFonts w:ascii="細明體" w:hAnsi="細明體" w:cs="細明體" w:eastAsia="細明體"/>
                <w:sz w:val="22"/>
                <w:szCs w:val="22"/>
                <w:spacing w:val="0"/>
                <w:w w:val="100"/>
                <w:position w:val="-1"/>
              </w:rPr>
              <w:t>滿意程度</w:t>
            </w:r>
            <w:r>
              <w:rPr>
                <w:rFonts w:ascii="Arial" w:hAnsi="Arial" w:cs="Arial" w:eastAsia="Arial"/>
                <w:sz w:val="22"/>
                <w:szCs w:val="22"/>
                <w:spacing w:val="-2"/>
                <w:w w:val="100"/>
                <w:position w:val="-1"/>
              </w:rPr>
              <w:t>(</w:t>
            </w:r>
            <w:r>
              <w:rPr>
                <w:rFonts w:ascii="Arial" w:hAnsi="Arial" w:cs="Arial" w:eastAsia="Arial"/>
                <w:sz w:val="22"/>
                <w:szCs w:val="22"/>
                <w:spacing w:val="0"/>
                <w:w w:val="100"/>
                <w:position w:val="-1"/>
              </w:rPr>
              <w:t>5</w:t>
            </w:r>
            <w:r>
              <w:rPr>
                <w:rFonts w:ascii="Arial" w:hAnsi="Arial" w:cs="Arial" w:eastAsia="Arial"/>
                <w:sz w:val="22"/>
                <w:szCs w:val="22"/>
                <w:spacing w:val="17"/>
                <w:w w:val="100"/>
                <w:position w:val="-1"/>
              </w:rPr>
              <w:t> </w:t>
            </w:r>
            <w:r>
              <w:rPr>
                <w:rFonts w:ascii="細明體" w:hAnsi="細明體" w:cs="細明體" w:eastAsia="細明體"/>
                <w:sz w:val="22"/>
                <w:szCs w:val="22"/>
                <w:spacing w:val="0"/>
                <w:w w:val="100"/>
                <w:position w:val="-1"/>
              </w:rPr>
              <w:t>非</w:t>
            </w:r>
            <w:r>
              <w:rPr>
                <w:rFonts w:ascii="細明體" w:hAnsi="細明體" w:cs="細明體" w:eastAsia="細明體"/>
                <w:sz w:val="22"/>
                <w:szCs w:val="22"/>
                <w:spacing w:val="-2"/>
                <w:w w:val="100"/>
                <w:position w:val="-1"/>
              </w:rPr>
              <w:t>常</w:t>
            </w:r>
            <w:r>
              <w:rPr>
                <w:rFonts w:ascii="細明體" w:hAnsi="細明體" w:cs="細明體" w:eastAsia="細明體"/>
                <w:sz w:val="22"/>
                <w:szCs w:val="22"/>
                <w:spacing w:val="0"/>
                <w:w w:val="100"/>
                <w:position w:val="-1"/>
              </w:rPr>
              <w:t>滿意</w:t>
            </w:r>
            <w:r>
              <w:rPr>
                <w:rFonts w:ascii="Arial" w:hAnsi="Arial" w:cs="Arial" w:eastAsia="Arial"/>
                <w:sz w:val="22"/>
                <w:szCs w:val="22"/>
                <w:spacing w:val="0"/>
                <w:w w:val="150"/>
                <w:position w:val="-1"/>
              </w:rPr>
              <w:t>-</w:t>
            </w:r>
            <w:r>
              <w:rPr>
                <w:rFonts w:ascii="Arial" w:hAnsi="Arial" w:cs="Arial" w:eastAsia="Arial"/>
                <w:sz w:val="22"/>
                <w:szCs w:val="22"/>
                <w:spacing w:val="-2"/>
                <w:w w:val="150"/>
                <w:position w:val="-1"/>
              </w:rPr>
              <w:t>-</w:t>
            </w:r>
            <w:r>
              <w:rPr>
                <w:rFonts w:ascii="Arial" w:hAnsi="Arial" w:cs="Arial" w:eastAsia="Arial"/>
                <w:sz w:val="22"/>
                <w:szCs w:val="22"/>
                <w:spacing w:val="-2"/>
                <w:w w:val="150"/>
                <w:position w:val="-1"/>
              </w:rPr>
              <w:t>-</w:t>
            </w:r>
            <w:r>
              <w:rPr>
                <w:rFonts w:ascii="Arial" w:hAnsi="Arial" w:cs="Arial" w:eastAsia="Arial"/>
                <w:sz w:val="22"/>
                <w:szCs w:val="22"/>
                <w:spacing w:val="0"/>
                <w:w w:val="150"/>
                <w:position w:val="-1"/>
              </w:rPr>
              <w:t>-------</w:t>
            </w:r>
            <w:r>
              <w:rPr>
                <w:rFonts w:ascii="Arial" w:hAnsi="Arial" w:cs="Arial" w:eastAsia="Arial"/>
                <w:sz w:val="22"/>
                <w:szCs w:val="22"/>
                <w:spacing w:val="-2"/>
                <w:w w:val="150"/>
                <w:position w:val="-1"/>
              </w:rPr>
              <w:t>-</w:t>
            </w:r>
            <w:r>
              <w:rPr>
                <w:rFonts w:ascii="Arial" w:hAnsi="Arial" w:cs="Arial" w:eastAsia="Arial"/>
                <w:sz w:val="22"/>
                <w:szCs w:val="22"/>
                <w:spacing w:val="0"/>
                <w:w w:val="90"/>
                <w:position w:val="-1"/>
              </w:rPr>
              <w:t>1</w:t>
            </w:r>
            <w:r>
              <w:rPr>
                <w:rFonts w:ascii="Arial" w:hAnsi="Arial" w:cs="Arial" w:eastAsia="Arial"/>
                <w:sz w:val="22"/>
                <w:szCs w:val="22"/>
                <w:spacing w:val="-5"/>
                <w:w w:val="100"/>
                <w:position w:val="-1"/>
              </w:rPr>
              <w:t> </w:t>
            </w:r>
            <w:r>
              <w:rPr>
                <w:rFonts w:ascii="細明體" w:hAnsi="細明體" w:cs="細明體" w:eastAsia="細明體"/>
                <w:sz w:val="22"/>
                <w:szCs w:val="22"/>
                <w:spacing w:val="0"/>
                <w:w w:val="100"/>
                <w:position w:val="-1"/>
              </w:rPr>
              <w:t>非</w:t>
            </w:r>
            <w:r>
              <w:rPr>
                <w:rFonts w:ascii="細明體" w:hAnsi="細明體" w:cs="細明體" w:eastAsia="細明體"/>
                <w:sz w:val="22"/>
                <w:szCs w:val="22"/>
                <w:spacing w:val="-2"/>
                <w:w w:val="100"/>
                <w:position w:val="-1"/>
              </w:rPr>
              <w:t>常</w:t>
            </w:r>
            <w:r>
              <w:rPr>
                <w:rFonts w:ascii="細明體" w:hAnsi="細明體" w:cs="細明體" w:eastAsia="細明體"/>
                <w:sz w:val="22"/>
                <w:szCs w:val="22"/>
                <w:spacing w:val="0"/>
                <w:w w:val="100"/>
                <w:position w:val="-1"/>
              </w:rPr>
              <w:t>不滿意</w:t>
            </w:r>
            <w:r>
              <w:rPr>
                <w:rFonts w:ascii="Arial" w:hAnsi="Arial" w:cs="Arial" w:eastAsia="Arial"/>
                <w:sz w:val="22"/>
                <w:szCs w:val="22"/>
                <w:spacing w:val="0"/>
                <w:w w:val="150"/>
                <w:position w:val="-1"/>
              </w:rPr>
              <w:t>)</w:t>
            </w:r>
            <w:r>
              <w:rPr>
                <w:rFonts w:ascii="Arial" w:hAnsi="Arial" w:cs="Arial" w:eastAsia="Arial"/>
                <w:sz w:val="22"/>
                <w:szCs w:val="22"/>
                <w:spacing w:val="0"/>
                <w:w w:val="100"/>
                <w:position w:val="0"/>
              </w:rPr>
            </w:r>
          </w:p>
        </w:tc>
      </w:tr>
      <w:tr>
        <w:trPr>
          <w:trHeight w:val="730" w:hRule="exact"/>
        </w:trPr>
        <w:tc>
          <w:tcPr>
            <w:tcW w:w="2381" w:type="dxa"/>
            <w:vMerge/>
            <w:tcBorders>
              <w:bottom w:val="single" w:sz="4.640" w:space="0" w:color="000000"/>
              <w:left w:val="single" w:sz="4.640" w:space="0" w:color="000000"/>
              <w:right w:val="single" w:sz="4.640" w:space="0" w:color="000000"/>
            </w:tcBorders>
          </w:tcPr>
          <w:p>
            <w:pPr/>
            <w:rPr/>
          </w:p>
        </w:tc>
        <w:tc>
          <w:tcPr>
            <w:tcW w:w="845" w:type="dxa"/>
            <w:tcBorders>
              <w:top w:val="single" w:sz="4.640" w:space="0" w:color="000000"/>
              <w:bottom w:val="single" w:sz="4.640" w:space="0" w:color="000000"/>
              <w:left w:val="single" w:sz="4.640" w:space="0" w:color="000000"/>
              <w:right w:val="single" w:sz="4.640" w:space="0" w:color="000000"/>
            </w:tcBorders>
          </w:tcPr>
          <w:p>
            <w:pPr>
              <w:spacing w:before="9" w:after="0" w:line="120" w:lineRule="exact"/>
              <w:jc w:val="left"/>
              <w:rPr>
                <w:sz w:val="12"/>
                <w:szCs w:val="12"/>
              </w:rPr>
            </w:pPr>
            <w:rPr/>
            <w:r>
              <w:rPr>
                <w:sz w:val="12"/>
                <w:szCs w:val="12"/>
              </w:rPr>
            </w:r>
          </w:p>
          <w:p>
            <w:pPr>
              <w:spacing w:before="0" w:after="0" w:line="240" w:lineRule="auto"/>
              <w:ind w:left="196" w:right="-20"/>
              <w:jc w:val="left"/>
              <w:rPr>
                <w:rFonts w:ascii="細明體" w:hAnsi="細明體" w:cs="細明體" w:eastAsia="細明體"/>
                <w:sz w:val="22"/>
                <w:szCs w:val="22"/>
              </w:rPr>
            </w:pPr>
            <w:rPr/>
            <w:r>
              <w:rPr>
                <w:rFonts w:ascii="細明體" w:hAnsi="細明體" w:cs="細明體" w:eastAsia="細明體"/>
                <w:sz w:val="22"/>
                <w:szCs w:val="22"/>
                <w:spacing w:val="0"/>
                <w:w w:val="100"/>
              </w:rPr>
              <w:t>泡湯</w:t>
            </w:r>
          </w:p>
        </w:tc>
        <w:tc>
          <w:tcPr>
            <w:tcW w:w="850"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98"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登山</w:t>
            </w:r>
            <w:r>
              <w:rPr>
                <w:rFonts w:ascii="細明體" w:hAnsi="細明體" w:cs="細明體" w:eastAsia="細明體"/>
                <w:sz w:val="22"/>
                <w:szCs w:val="22"/>
                <w:spacing w:val="0"/>
                <w:w w:val="100"/>
                <w:position w:val="0"/>
              </w:rPr>
            </w:r>
          </w:p>
          <w:p>
            <w:pPr>
              <w:spacing w:before="19" w:after="0" w:line="240" w:lineRule="auto"/>
              <w:ind w:left="198" w:right="-20"/>
              <w:jc w:val="left"/>
              <w:rPr>
                <w:rFonts w:ascii="細明體" w:hAnsi="細明體" w:cs="細明體" w:eastAsia="細明體"/>
                <w:sz w:val="22"/>
                <w:szCs w:val="22"/>
              </w:rPr>
            </w:pPr>
            <w:rPr/>
            <w:r>
              <w:rPr>
                <w:rFonts w:ascii="細明體" w:hAnsi="細明體" w:cs="細明體" w:eastAsia="細明體"/>
                <w:sz w:val="22"/>
                <w:szCs w:val="22"/>
                <w:spacing w:val="0"/>
                <w:w w:val="100"/>
              </w:rPr>
              <w:t>健行</w:t>
            </w:r>
          </w:p>
        </w:tc>
        <w:tc>
          <w:tcPr>
            <w:tcW w:w="996"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26" w:right="103"/>
              <w:jc w:val="center"/>
              <w:rPr>
                <w:rFonts w:ascii="細明體" w:hAnsi="細明體" w:cs="細明體" w:eastAsia="細明體"/>
                <w:sz w:val="22"/>
                <w:szCs w:val="22"/>
              </w:rPr>
            </w:pPr>
            <w:rPr/>
            <w:r>
              <w:rPr>
                <w:rFonts w:ascii="細明體" w:hAnsi="細明體" w:cs="細明體" w:eastAsia="細明體"/>
                <w:sz w:val="22"/>
                <w:szCs w:val="22"/>
                <w:spacing w:val="0"/>
                <w:w w:val="100"/>
                <w:position w:val="-1"/>
              </w:rPr>
              <w:t>宗教活</w:t>
            </w:r>
            <w:r>
              <w:rPr>
                <w:rFonts w:ascii="細明體" w:hAnsi="細明體" w:cs="細明體" w:eastAsia="細明體"/>
                <w:sz w:val="22"/>
                <w:szCs w:val="22"/>
                <w:spacing w:val="0"/>
                <w:w w:val="100"/>
                <w:position w:val="0"/>
              </w:rPr>
            </w:r>
          </w:p>
          <w:p>
            <w:pPr>
              <w:spacing w:before="19" w:after="0" w:line="240" w:lineRule="auto"/>
              <w:ind w:left="344" w:right="326"/>
              <w:jc w:val="center"/>
              <w:rPr>
                <w:rFonts w:ascii="細明體" w:hAnsi="細明體" w:cs="細明體" w:eastAsia="細明體"/>
                <w:sz w:val="22"/>
                <w:szCs w:val="22"/>
              </w:rPr>
            </w:pPr>
            <w:rPr/>
            <w:r>
              <w:rPr>
                <w:rFonts w:ascii="細明體" w:hAnsi="細明體" w:cs="細明體" w:eastAsia="細明體"/>
                <w:sz w:val="22"/>
                <w:szCs w:val="22"/>
                <w:spacing w:val="0"/>
                <w:w w:val="100"/>
              </w:rPr>
              <w:t>動</w:t>
            </w:r>
          </w:p>
        </w:tc>
        <w:tc>
          <w:tcPr>
            <w:tcW w:w="756"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14" w:right="96"/>
              <w:jc w:val="center"/>
              <w:rPr>
                <w:rFonts w:ascii="細明體" w:hAnsi="細明體" w:cs="細明體" w:eastAsia="細明體"/>
                <w:sz w:val="22"/>
                <w:szCs w:val="22"/>
              </w:rPr>
            </w:pPr>
            <w:rPr/>
            <w:r>
              <w:rPr>
                <w:rFonts w:ascii="細明體" w:hAnsi="細明體" w:cs="細明體" w:eastAsia="細明體"/>
                <w:sz w:val="22"/>
                <w:szCs w:val="22"/>
                <w:spacing w:val="0"/>
                <w:w w:val="100"/>
                <w:position w:val="-1"/>
              </w:rPr>
              <w:t>吃美</w:t>
            </w:r>
            <w:r>
              <w:rPr>
                <w:rFonts w:ascii="細明體" w:hAnsi="細明體" w:cs="細明體" w:eastAsia="細明體"/>
                <w:sz w:val="22"/>
                <w:szCs w:val="22"/>
                <w:spacing w:val="0"/>
                <w:w w:val="100"/>
                <w:position w:val="0"/>
              </w:rPr>
            </w:r>
          </w:p>
          <w:p>
            <w:pPr>
              <w:spacing w:before="19" w:after="0" w:line="240" w:lineRule="auto"/>
              <w:ind w:left="224" w:right="206"/>
              <w:jc w:val="center"/>
              <w:rPr>
                <w:rFonts w:ascii="細明體" w:hAnsi="細明體" w:cs="細明體" w:eastAsia="細明體"/>
                <w:sz w:val="22"/>
                <w:szCs w:val="22"/>
              </w:rPr>
            </w:pPr>
            <w:rPr/>
            <w:r>
              <w:rPr>
                <w:rFonts w:ascii="細明體" w:hAnsi="細明體" w:cs="細明體" w:eastAsia="細明體"/>
                <w:sz w:val="22"/>
                <w:szCs w:val="22"/>
                <w:spacing w:val="0"/>
                <w:w w:val="100"/>
              </w:rPr>
              <w:t>食</w:t>
            </w:r>
          </w:p>
        </w:tc>
        <w:tc>
          <w:tcPr>
            <w:tcW w:w="1229"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67"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參加官方</w:t>
            </w:r>
            <w:r>
              <w:rPr>
                <w:rFonts w:ascii="細明體" w:hAnsi="細明體" w:cs="細明體" w:eastAsia="細明體"/>
                <w:sz w:val="22"/>
                <w:szCs w:val="22"/>
                <w:spacing w:val="0"/>
                <w:w w:val="100"/>
                <w:position w:val="0"/>
              </w:rPr>
            </w:r>
          </w:p>
          <w:p>
            <w:pPr>
              <w:spacing w:before="19" w:after="0" w:line="240" w:lineRule="auto"/>
              <w:ind w:left="167" w:right="-20"/>
              <w:jc w:val="left"/>
              <w:rPr>
                <w:rFonts w:ascii="細明體" w:hAnsi="細明體" w:cs="細明體" w:eastAsia="細明體"/>
                <w:sz w:val="22"/>
                <w:szCs w:val="22"/>
              </w:rPr>
            </w:pPr>
            <w:rPr/>
            <w:r>
              <w:rPr>
                <w:rFonts w:ascii="細明體" w:hAnsi="細明體" w:cs="細明體" w:eastAsia="細明體"/>
                <w:sz w:val="22"/>
                <w:szCs w:val="22"/>
                <w:spacing w:val="0"/>
                <w:w w:val="100"/>
              </w:rPr>
              <w:t>舉辦活動</w:t>
            </w:r>
          </w:p>
        </w:tc>
        <w:tc>
          <w:tcPr>
            <w:tcW w:w="1274"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372" w:right="355"/>
              <w:jc w:val="center"/>
              <w:rPr>
                <w:rFonts w:ascii="細明體" w:hAnsi="細明體" w:cs="細明體" w:eastAsia="細明體"/>
                <w:sz w:val="22"/>
                <w:szCs w:val="22"/>
              </w:rPr>
            </w:pPr>
            <w:rPr/>
            <w:r>
              <w:rPr>
                <w:rFonts w:ascii="細明體" w:hAnsi="細明體" w:cs="細明體" w:eastAsia="細明體"/>
                <w:sz w:val="22"/>
                <w:szCs w:val="22"/>
                <w:spacing w:val="0"/>
                <w:w w:val="100"/>
                <w:position w:val="-1"/>
              </w:rPr>
              <w:t>其他</w:t>
            </w:r>
            <w:r>
              <w:rPr>
                <w:rFonts w:ascii="細明體" w:hAnsi="細明體" w:cs="細明體" w:eastAsia="細明體"/>
                <w:sz w:val="22"/>
                <w:szCs w:val="22"/>
                <w:spacing w:val="0"/>
                <w:w w:val="100"/>
                <w:position w:val="0"/>
              </w:rPr>
            </w:r>
          </w:p>
          <w:p>
            <w:pPr>
              <w:spacing w:before="19" w:after="0" w:line="240" w:lineRule="auto"/>
              <w:ind w:left="152" w:right="134"/>
              <w:jc w:val="center"/>
              <w:rPr>
                <w:rFonts w:ascii="細明體" w:hAnsi="細明體" w:cs="細明體" w:eastAsia="細明體"/>
                <w:sz w:val="22"/>
                <w:szCs w:val="22"/>
              </w:rPr>
            </w:pPr>
            <w:rPr/>
            <w:r>
              <w:rPr>
                <w:rFonts w:ascii="細明體" w:hAnsi="細明體" w:cs="細明體" w:eastAsia="細明體"/>
                <w:sz w:val="22"/>
                <w:szCs w:val="22"/>
                <w:spacing w:val="0"/>
                <w:w w:val="100"/>
              </w:rPr>
              <w:t>欣賞風景</w:t>
            </w:r>
          </w:p>
        </w:tc>
      </w:tr>
      <w:tr>
        <w:trPr>
          <w:trHeight w:val="372" w:hRule="exact"/>
        </w:trPr>
        <w:tc>
          <w:tcPr>
            <w:tcW w:w="2381"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102" w:right="-20"/>
              <w:jc w:val="left"/>
              <w:rPr>
                <w:rFonts w:ascii="細明體" w:hAnsi="細明體" w:cs="細明體" w:eastAsia="細明體"/>
                <w:sz w:val="22"/>
                <w:szCs w:val="22"/>
              </w:rPr>
            </w:pPr>
            <w:rPr/>
            <w:r>
              <w:rPr>
                <w:rFonts w:ascii="細明體" w:hAnsi="細明體" w:cs="細明體" w:eastAsia="細明體"/>
                <w:sz w:val="22"/>
                <w:szCs w:val="22"/>
                <w:position w:val="-1"/>
              </w:rPr>
              <w:t>一、</w:t>
            </w:r>
            <w:r>
              <w:rPr>
                <w:rFonts w:ascii="細明體" w:hAnsi="細明體" w:cs="細明體" w:eastAsia="細明體"/>
                <w:sz w:val="22"/>
                <w:szCs w:val="22"/>
                <w:spacing w:val="-72"/>
                <w:position w:val="-1"/>
              </w:rPr>
              <w:t> </w:t>
            </w:r>
            <w:r>
              <w:rPr>
                <w:rFonts w:ascii="細明體" w:hAnsi="細明體" w:cs="細明體" w:eastAsia="細明體"/>
                <w:sz w:val="22"/>
                <w:szCs w:val="22"/>
                <w:spacing w:val="0"/>
                <w:w w:val="100"/>
                <w:position w:val="-1"/>
              </w:rPr>
              <w:t>設施安</w:t>
            </w:r>
            <w:r>
              <w:rPr>
                <w:rFonts w:ascii="細明體" w:hAnsi="細明體" w:cs="細明體" w:eastAsia="細明體"/>
                <w:sz w:val="22"/>
                <w:szCs w:val="22"/>
                <w:spacing w:val="-2"/>
                <w:w w:val="100"/>
                <w:position w:val="-1"/>
              </w:rPr>
              <w:t>全</w:t>
            </w:r>
            <w:r>
              <w:rPr>
                <w:rFonts w:ascii="細明體" w:hAnsi="細明體" w:cs="細明體" w:eastAsia="細明體"/>
                <w:sz w:val="22"/>
                <w:szCs w:val="22"/>
                <w:spacing w:val="0"/>
                <w:w w:val="100"/>
                <w:position w:val="-1"/>
              </w:rPr>
              <w:t>性</w:t>
            </w:r>
            <w:r>
              <w:rPr>
                <w:rFonts w:ascii="細明體" w:hAnsi="細明體" w:cs="細明體" w:eastAsia="細明體"/>
                <w:sz w:val="22"/>
                <w:szCs w:val="22"/>
                <w:spacing w:val="0"/>
                <w:w w:val="100"/>
                <w:position w:val="0"/>
              </w:rPr>
            </w:r>
          </w:p>
        </w:tc>
        <w:tc>
          <w:tcPr>
            <w:tcW w:w="845"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251" w:right="-20"/>
              <w:jc w:val="left"/>
              <w:rPr>
                <w:rFonts w:ascii="Arial" w:hAnsi="Arial" w:cs="Arial" w:eastAsia="Arial"/>
                <w:sz w:val="22"/>
                <w:szCs w:val="22"/>
              </w:rPr>
            </w:pPr>
            <w:rPr/>
            <w:r>
              <w:rPr>
                <w:rFonts w:ascii="Arial" w:hAnsi="Arial" w:cs="Arial" w:eastAsia="Arial"/>
                <w:sz w:val="22"/>
                <w:szCs w:val="22"/>
                <w:spacing w:val="0"/>
                <w:w w:val="108"/>
              </w:rPr>
              <w:t>3.5</w:t>
            </w:r>
            <w:r>
              <w:rPr>
                <w:rFonts w:ascii="Arial" w:hAnsi="Arial" w:cs="Arial" w:eastAsia="Arial"/>
                <w:sz w:val="22"/>
                <w:szCs w:val="22"/>
                <w:spacing w:val="0"/>
                <w:w w:val="100"/>
              </w:rPr>
            </w:r>
          </w:p>
        </w:tc>
        <w:tc>
          <w:tcPr>
            <w:tcW w:w="850"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253" w:right="-20"/>
              <w:jc w:val="left"/>
              <w:rPr>
                <w:rFonts w:ascii="Arial" w:hAnsi="Arial" w:cs="Arial" w:eastAsia="Arial"/>
                <w:sz w:val="22"/>
                <w:szCs w:val="22"/>
              </w:rPr>
            </w:pPr>
            <w:rPr/>
            <w:r>
              <w:rPr>
                <w:rFonts w:ascii="Arial" w:hAnsi="Arial" w:cs="Arial" w:eastAsia="Arial"/>
                <w:sz w:val="22"/>
                <w:szCs w:val="22"/>
                <w:spacing w:val="0"/>
                <w:w w:val="108"/>
              </w:rPr>
              <w:t>4.</w:t>
            </w:r>
            <w:r>
              <w:rPr>
                <w:rFonts w:ascii="Arial" w:hAnsi="Arial" w:cs="Arial" w:eastAsia="Arial"/>
                <w:sz w:val="22"/>
                <w:szCs w:val="22"/>
                <w:spacing w:val="0"/>
                <w:w w:val="108"/>
              </w:rPr>
              <w:t>1</w:t>
            </w:r>
            <w:r>
              <w:rPr>
                <w:rFonts w:ascii="Arial" w:hAnsi="Arial" w:cs="Arial" w:eastAsia="Arial"/>
                <w:sz w:val="22"/>
                <w:szCs w:val="22"/>
                <w:spacing w:val="0"/>
                <w:w w:val="100"/>
              </w:rPr>
            </w:r>
          </w:p>
        </w:tc>
        <w:tc>
          <w:tcPr>
            <w:tcW w:w="996"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326" w:right="-20"/>
              <w:jc w:val="left"/>
              <w:rPr>
                <w:rFonts w:ascii="Arial" w:hAnsi="Arial" w:cs="Arial" w:eastAsia="Arial"/>
                <w:sz w:val="22"/>
                <w:szCs w:val="22"/>
              </w:rPr>
            </w:pPr>
            <w:rPr/>
            <w:r>
              <w:rPr>
                <w:rFonts w:ascii="Arial" w:hAnsi="Arial" w:cs="Arial" w:eastAsia="Arial"/>
                <w:sz w:val="22"/>
                <w:szCs w:val="22"/>
                <w:spacing w:val="0"/>
                <w:w w:val="108"/>
              </w:rPr>
              <w:t>3.8</w:t>
            </w:r>
            <w:r>
              <w:rPr>
                <w:rFonts w:ascii="Arial" w:hAnsi="Arial" w:cs="Arial" w:eastAsia="Arial"/>
                <w:sz w:val="22"/>
                <w:szCs w:val="22"/>
                <w:spacing w:val="0"/>
                <w:w w:val="100"/>
              </w:rPr>
            </w:r>
          </w:p>
        </w:tc>
        <w:tc>
          <w:tcPr>
            <w:tcW w:w="756"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205" w:right="-20"/>
              <w:jc w:val="left"/>
              <w:rPr>
                <w:rFonts w:ascii="Arial" w:hAnsi="Arial" w:cs="Arial" w:eastAsia="Arial"/>
                <w:sz w:val="22"/>
                <w:szCs w:val="22"/>
              </w:rPr>
            </w:pPr>
            <w:rPr/>
            <w:r>
              <w:rPr>
                <w:rFonts w:ascii="Arial" w:hAnsi="Arial" w:cs="Arial" w:eastAsia="Arial"/>
                <w:sz w:val="22"/>
                <w:szCs w:val="22"/>
                <w:spacing w:val="0"/>
                <w:w w:val="108"/>
              </w:rPr>
              <w:t>3.</w:t>
            </w:r>
            <w:r>
              <w:rPr>
                <w:rFonts w:ascii="Arial" w:hAnsi="Arial" w:cs="Arial" w:eastAsia="Arial"/>
                <w:sz w:val="22"/>
                <w:szCs w:val="22"/>
                <w:spacing w:val="0"/>
                <w:w w:val="108"/>
              </w:rPr>
              <w:t>7</w:t>
            </w:r>
            <w:r>
              <w:rPr>
                <w:rFonts w:ascii="Arial" w:hAnsi="Arial" w:cs="Arial" w:eastAsia="Arial"/>
                <w:sz w:val="22"/>
                <w:szCs w:val="22"/>
                <w:spacing w:val="0"/>
                <w:w w:val="100"/>
              </w:rPr>
            </w:r>
          </w:p>
        </w:tc>
        <w:tc>
          <w:tcPr>
            <w:tcW w:w="1229"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404" w:right="389"/>
              <w:jc w:val="center"/>
              <w:rPr>
                <w:rFonts w:ascii="Arial" w:hAnsi="Arial" w:cs="Arial" w:eastAsia="Arial"/>
                <w:sz w:val="22"/>
                <w:szCs w:val="22"/>
              </w:rPr>
            </w:pPr>
            <w:rPr/>
            <w:r>
              <w:rPr>
                <w:rFonts w:ascii="Arial" w:hAnsi="Arial" w:cs="Arial" w:eastAsia="Arial"/>
                <w:sz w:val="22"/>
                <w:szCs w:val="22"/>
                <w:spacing w:val="0"/>
                <w:w w:val="108"/>
              </w:rPr>
              <w:t>3.9</w:t>
            </w:r>
            <w:r>
              <w:rPr>
                <w:rFonts w:ascii="Arial" w:hAnsi="Arial" w:cs="Arial" w:eastAsia="Arial"/>
                <w:sz w:val="22"/>
                <w:szCs w:val="22"/>
                <w:spacing w:val="0"/>
                <w:w w:val="100"/>
              </w:rPr>
            </w:r>
          </w:p>
        </w:tc>
        <w:tc>
          <w:tcPr>
            <w:tcW w:w="1274"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428" w:right="410"/>
              <w:jc w:val="center"/>
              <w:rPr>
                <w:rFonts w:ascii="Arial" w:hAnsi="Arial" w:cs="Arial" w:eastAsia="Arial"/>
                <w:sz w:val="22"/>
                <w:szCs w:val="22"/>
              </w:rPr>
            </w:pPr>
            <w:rPr/>
            <w:r>
              <w:rPr>
                <w:rFonts w:ascii="Arial" w:hAnsi="Arial" w:cs="Arial" w:eastAsia="Arial"/>
                <w:sz w:val="22"/>
                <w:szCs w:val="22"/>
                <w:spacing w:val="0"/>
                <w:w w:val="108"/>
              </w:rPr>
              <w:t>3.5</w:t>
            </w:r>
            <w:r>
              <w:rPr>
                <w:rFonts w:ascii="Arial" w:hAnsi="Arial" w:cs="Arial" w:eastAsia="Arial"/>
                <w:sz w:val="22"/>
                <w:szCs w:val="22"/>
                <w:spacing w:val="0"/>
                <w:w w:val="100"/>
              </w:rPr>
            </w:r>
          </w:p>
        </w:tc>
      </w:tr>
      <w:tr>
        <w:trPr>
          <w:trHeight w:val="730" w:hRule="exact"/>
        </w:trPr>
        <w:tc>
          <w:tcPr>
            <w:tcW w:w="2381"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position w:val="-1"/>
              </w:rPr>
              <w:t>二、</w:t>
            </w:r>
            <w:r>
              <w:rPr>
                <w:rFonts w:ascii="細明體" w:hAnsi="細明體" w:cs="細明體" w:eastAsia="細明體"/>
                <w:sz w:val="22"/>
                <w:szCs w:val="22"/>
                <w:spacing w:val="-72"/>
                <w:position w:val="-1"/>
              </w:rPr>
              <w:t> </w:t>
            </w:r>
            <w:r>
              <w:rPr>
                <w:rFonts w:ascii="細明體" w:hAnsi="細明體" w:cs="細明體" w:eastAsia="細明體"/>
                <w:sz w:val="22"/>
                <w:szCs w:val="22"/>
                <w:spacing w:val="0"/>
                <w:w w:val="100"/>
                <w:position w:val="-1"/>
              </w:rPr>
              <w:t>垃圾桶</w:t>
            </w:r>
            <w:r>
              <w:rPr>
                <w:rFonts w:ascii="細明體" w:hAnsi="細明體" w:cs="細明體" w:eastAsia="細明體"/>
                <w:sz w:val="22"/>
                <w:szCs w:val="22"/>
                <w:spacing w:val="-2"/>
                <w:w w:val="100"/>
                <w:position w:val="-1"/>
              </w:rPr>
              <w:t>設</w:t>
            </w:r>
            <w:r>
              <w:rPr>
                <w:rFonts w:ascii="細明體" w:hAnsi="細明體" w:cs="細明體" w:eastAsia="細明體"/>
                <w:sz w:val="22"/>
                <w:szCs w:val="22"/>
                <w:spacing w:val="0"/>
                <w:w w:val="100"/>
                <w:position w:val="-1"/>
              </w:rPr>
              <w:t>置及數</w:t>
            </w:r>
            <w:r>
              <w:rPr>
                <w:rFonts w:ascii="細明體" w:hAnsi="細明體" w:cs="細明體" w:eastAsia="細明體"/>
                <w:sz w:val="22"/>
                <w:szCs w:val="22"/>
                <w:spacing w:val="0"/>
                <w:w w:val="100"/>
                <w:position w:val="0"/>
              </w:rPr>
            </w:r>
          </w:p>
          <w:p>
            <w:pPr>
              <w:spacing w:before="19" w:after="0" w:line="240" w:lineRule="auto"/>
              <w:ind w:left="582" w:right="-20"/>
              <w:jc w:val="left"/>
              <w:rPr>
                <w:rFonts w:ascii="細明體" w:hAnsi="細明體" w:cs="細明體" w:eastAsia="細明體"/>
                <w:sz w:val="22"/>
                <w:szCs w:val="22"/>
              </w:rPr>
            </w:pPr>
            <w:rPr/>
            <w:r>
              <w:rPr>
                <w:rFonts w:ascii="細明體" w:hAnsi="細明體" w:cs="細明體" w:eastAsia="細明體"/>
                <w:sz w:val="22"/>
                <w:szCs w:val="22"/>
                <w:spacing w:val="0"/>
                <w:w w:val="100"/>
              </w:rPr>
              <w:t>量</w:t>
            </w:r>
          </w:p>
        </w:tc>
        <w:tc>
          <w:tcPr>
            <w:tcW w:w="845" w:type="dxa"/>
            <w:tcBorders>
              <w:top w:val="single" w:sz="4.640" w:space="0" w:color="000000"/>
              <w:bottom w:val="single" w:sz="4.640" w:space="0" w:color="000000"/>
              <w:left w:val="single" w:sz="4.640" w:space="0" w:color="000000"/>
              <w:right w:val="single" w:sz="4.640" w:space="0" w:color="000000"/>
            </w:tcBorders>
          </w:tcPr>
          <w:p>
            <w:pPr>
              <w:spacing w:before="20" w:after="0" w:line="200" w:lineRule="exact"/>
              <w:jc w:val="left"/>
              <w:rPr>
                <w:sz w:val="20"/>
                <w:szCs w:val="20"/>
              </w:rPr>
            </w:pPr>
            <w:rPr/>
            <w:r>
              <w:rPr>
                <w:sz w:val="20"/>
                <w:szCs w:val="20"/>
              </w:rPr>
            </w:r>
          </w:p>
          <w:p>
            <w:pPr>
              <w:spacing w:before="0" w:after="0" w:line="240" w:lineRule="auto"/>
              <w:ind w:left="251" w:right="-20"/>
              <w:jc w:val="left"/>
              <w:rPr>
                <w:rFonts w:ascii="Arial" w:hAnsi="Arial" w:cs="Arial" w:eastAsia="Arial"/>
                <w:sz w:val="22"/>
                <w:szCs w:val="22"/>
              </w:rPr>
            </w:pPr>
            <w:rPr/>
            <w:r>
              <w:rPr>
                <w:rFonts w:ascii="Arial" w:hAnsi="Arial" w:cs="Arial" w:eastAsia="Arial"/>
                <w:sz w:val="22"/>
                <w:szCs w:val="22"/>
                <w:spacing w:val="0"/>
                <w:w w:val="108"/>
              </w:rPr>
              <w:t>2.6</w:t>
            </w:r>
            <w:r>
              <w:rPr>
                <w:rFonts w:ascii="Arial" w:hAnsi="Arial" w:cs="Arial" w:eastAsia="Arial"/>
                <w:sz w:val="22"/>
                <w:szCs w:val="22"/>
                <w:spacing w:val="0"/>
                <w:w w:val="100"/>
              </w:rPr>
            </w:r>
          </w:p>
        </w:tc>
        <w:tc>
          <w:tcPr>
            <w:tcW w:w="850" w:type="dxa"/>
            <w:tcBorders>
              <w:top w:val="single" w:sz="4.640" w:space="0" w:color="000000"/>
              <w:bottom w:val="single" w:sz="4.640" w:space="0" w:color="000000"/>
              <w:left w:val="single" w:sz="4.640" w:space="0" w:color="000000"/>
              <w:right w:val="single" w:sz="4.640" w:space="0" w:color="000000"/>
            </w:tcBorders>
          </w:tcPr>
          <w:p>
            <w:pPr>
              <w:spacing w:before="20" w:after="0" w:line="200" w:lineRule="exact"/>
              <w:jc w:val="left"/>
              <w:rPr>
                <w:sz w:val="20"/>
                <w:szCs w:val="20"/>
              </w:rPr>
            </w:pPr>
            <w:rPr/>
            <w:r>
              <w:rPr>
                <w:sz w:val="20"/>
                <w:szCs w:val="20"/>
              </w:rPr>
            </w:r>
          </w:p>
          <w:p>
            <w:pPr>
              <w:spacing w:before="0" w:after="0" w:line="240" w:lineRule="auto"/>
              <w:ind w:left="253" w:right="-20"/>
              <w:jc w:val="left"/>
              <w:rPr>
                <w:rFonts w:ascii="Arial" w:hAnsi="Arial" w:cs="Arial" w:eastAsia="Arial"/>
                <w:sz w:val="22"/>
                <w:szCs w:val="22"/>
              </w:rPr>
            </w:pPr>
            <w:rPr/>
            <w:r>
              <w:rPr>
                <w:rFonts w:ascii="Arial" w:hAnsi="Arial" w:cs="Arial" w:eastAsia="Arial"/>
                <w:sz w:val="22"/>
                <w:szCs w:val="22"/>
                <w:spacing w:val="0"/>
                <w:w w:val="108"/>
              </w:rPr>
              <w:t>3.9</w:t>
            </w:r>
            <w:r>
              <w:rPr>
                <w:rFonts w:ascii="Arial" w:hAnsi="Arial" w:cs="Arial" w:eastAsia="Arial"/>
                <w:sz w:val="22"/>
                <w:szCs w:val="22"/>
                <w:spacing w:val="0"/>
                <w:w w:val="100"/>
              </w:rPr>
            </w:r>
          </w:p>
        </w:tc>
        <w:tc>
          <w:tcPr>
            <w:tcW w:w="996" w:type="dxa"/>
            <w:tcBorders>
              <w:top w:val="single" w:sz="4.640" w:space="0" w:color="000000"/>
              <w:bottom w:val="single" w:sz="4.640" w:space="0" w:color="000000"/>
              <w:left w:val="single" w:sz="4.640" w:space="0" w:color="000000"/>
              <w:right w:val="single" w:sz="4.640" w:space="0" w:color="000000"/>
            </w:tcBorders>
          </w:tcPr>
          <w:p>
            <w:pPr>
              <w:spacing w:before="20" w:after="0" w:line="200" w:lineRule="exact"/>
              <w:jc w:val="left"/>
              <w:rPr>
                <w:sz w:val="20"/>
                <w:szCs w:val="20"/>
              </w:rPr>
            </w:pPr>
            <w:rPr/>
            <w:r>
              <w:rPr>
                <w:sz w:val="20"/>
                <w:szCs w:val="20"/>
              </w:rPr>
            </w:r>
          </w:p>
          <w:p>
            <w:pPr>
              <w:spacing w:before="0" w:after="0" w:line="240" w:lineRule="auto"/>
              <w:ind w:left="326" w:right="-20"/>
              <w:jc w:val="left"/>
              <w:rPr>
                <w:rFonts w:ascii="Arial" w:hAnsi="Arial" w:cs="Arial" w:eastAsia="Arial"/>
                <w:sz w:val="22"/>
                <w:szCs w:val="22"/>
              </w:rPr>
            </w:pPr>
            <w:rPr/>
            <w:r>
              <w:rPr>
                <w:rFonts w:ascii="Arial" w:hAnsi="Arial" w:cs="Arial" w:eastAsia="Arial"/>
                <w:sz w:val="22"/>
                <w:szCs w:val="22"/>
                <w:spacing w:val="0"/>
                <w:w w:val="108"/>
              </w:rPr>
              <w:t>3.8</w:t>
            </w:r>
            <w:r>
              <w:rPr>
                <w:rFonts w:ascii="Arial" w:hAnsi="Arial" w:cs="Arial" w:eastAsia="Arial"/>
                <w:sz w:val="22"/>
                <w:szCs w:val="22"/>
                <w:spacing w:val="0"/>
                <w:w w:val="100"/>
              </w:rPr>
            </w:r>
          </w:p>
        </w:tc>
        <w:tc>
          <w:tcPr>
            <w:tcW w:w="756" w:type="dxa"/>
            <w:tcBorders>
              <w:top w:val="single" w:sz="4.640" w:space="0" w:color="000000"/>
              <w:bottom w:val="single" w:sz="4.640" w:space="0" w:color="000000"/>
              <w:left w:val="single" w:sz="4.640" w:space="0" w:color="000000"/>
              <w:right w:val="single" w:sz="4.640" w:space="0" w:color="000000"/>
            </w:tcBorders>
          </w:tcPr>
          <w:p>
            <w:pPr>
              <w:spacing w:before="20" w:after="0" w:line="200" w:lineRule="exact"/>
              <w:jc w:val="left"/>
              <w:rPr>
                <w:sz w:val="20"/>
                <w:szCs w:val="20"/>
              </w:rPr>
            </w:pPr>
            <w:rPr/>
            <w:r>
              <w:rPr>
                <w:sz w:val="20"/>
                <w:szCs w:val="20"/>
              </w:rPr>
            </w:r>
          </w:p>
          <w:p>
            <w:pPr>
              <w:spacing w:before="0" w:after="0" w:line="240" w:lineRule="auto"/>
              <w:ind w:left="205" w:right="-20"/>
              <w:jc w:val="left"/>
              <w:rPr>
                <w:rFonts w:ascii="Arial" w:hAnsi="Arial" w:cs="Arial" w:eastAsia="Arial"/>
                <w:sz w:val="22"/>
                <w:szCs w:val="22"/>
              </w:rPr>
            </w:pPr>
            <w:rPr/>
            <w:r>
              <w:rPr>
                <w:rFonts w:ascii="Arial" w:hAnsi="Arial" w:cs="Arial" w:eastAsia="Arial"/>
                <w:sz w:val="22"/>
                <w:szCs w:val="22"/>
                <w:spacing w:val="0"/>
                <w:w w:val="108"/>
              </w:rPr>
              <w:t>3.3</w:t>
            </w:r>
            <w:r>
              <w:rPr>
                <w:rFonts w:ascii="Arial" w:hAnsi="Arial" w:cs="Arial" w:eastAsia="Arial"/>
                <w:sz w:val="22"/>
                <w:szCs w:val="22"/>
                <w:spacing w:val="0"/>
                <w:w w:val="100"/>
              </w:rPr>
            </w:r>
          </w:p>
        </w:tc>
        <w:tc>
          <w:tcPr>
            <w:tcW w:w="1229" w:type="dxa"/>
            <w:tcBorders>
              <w:top w:val="single" w:sz="4.640" w:space="0" w:color="000000"/>
              <w:bottom w:val="single" w:sz="4.640" w:space="0" w:color="000000"/>
              <w:left w:val="single" w:sz="4.640" w:space="0" w:color="000000"/>
              <w:right w:val="single" w:sz="4.640" w:space="0" w:color="000000"/>
            </w:tcBorders>
          </w:tcPr>
          <w:p>
            <w:pPr>
              <w:spacing w:before="20" w:after="0" w:line="200" w:lineRule="exact"/>
              <w:jc w:val="left"/>
              <w:rPr>
                <w:sz w:val="20"/>
                <w:szCs w:val="20"/>
              </w:rPr>
            </w:pPr>
            <w:rPr/>
            <w:r>
              <w:rPr>
                <w:sz w:val="20"/>
                <w:szCs w:val="20"/>
              </w:rPr>
            </w:r>
          </w:p>
          <w:p>
            <w:pPr>
              <w:spacing w:before="0" w:after="0" w:line="240" w:lineRule="auto"/>
              <w:ind w:left="404" w:right="389"/>
              <w:jc w:val="center"/>
              <w:rPr>
                <w:rFonts w:ascii="Arial" w:hAnsi="Arial" w:cs="Arial" w:eastAsia="Arial"/>
                <w:sz w:val="22"/>
                <w:szCs w:val="22"/>
              </w:rPr>
            </w:pPr>
            <w:rPr/>
            <w:r>
              <w:rPr>
                <w:rFonts w:ascii="Arial" w:hAnsi="Arial" w:cs="Arial" w:eastAsia="Arial"/>
                <w:sz w:val="22"/>
                <w:szCs w:val="22"/>
                <w:w w:val="120"/>
              </w:rPr>
              <w:t>3</w:t>
            </w:r>
            <w:r>
              <w:rPr>
                <w:rFonts w:ascii="Arial" w:hAnsi="Arial" w:cs="Arial" w:eastAsia="Arial"/>
                <w:sz w:val="22"/>
                <w:szCs w:val="22"/>
                <w:spacing w:val="1"/>
                <w:w w:val="120"/>
              </w:rPr>
              <w:t>.</w:t>
            </w:r>
            <w:r>
              <w:rPr>
                <w:rFonts w:ascii="Arial" w:hAnsi="Arial" w:cs="Arial" w:eastAsia="Arial"/>
                <w:sz w:val="22"/>
                <w:szCs w:val="22"/>
                <w:spacing w:val="0"/>
                <w:w w:val="90"/>
              </w:rPr>
              <w:t>7</w:t>
            </w:r>
            <w:r>
              <w:rPr>
                <w:rFonts w:ascii="Arial" w:hAnsi="Arial" w:cs="Arial" w:eastAsia="Arial"/>
                <w:sz w:val="22"/>
                <w:szCs w:val="22"/>
                <w:spacing w:val="0"/>
                <w:w w:val="100"/>
              </w:rPr>
            </w:r>
          </w:p>
        </w:tc>
        <w:tc>
          <w:tcPr>
            <w:tcW w:w="1274" w:type="dxa"/>
            <w:tcBorders>
              <w:top w:val="single" w:sz="4.640" w:space="0" w:color="000000"/>
              <w:bottom w:val="single" w:sz="4.640" w:space="0" w:color="000000"/>
              <w:left w:val="single" w:sz="4.640" w:space="0" w:color="000000"/>
              <w:right w:val="single" w:sz="4.640" w:space="0" w:color="000000"/>
            </w:tcBorders>
          </w:tcPr>
          <w:p>
            <w:pPr>
              <w:spacing w:before="20" w:after="0" w:line="200" w:lineRule="exact"/>
              <w:jc w:val="left"/>
              <w:rPr>
                <w:sz w:val="20"/>
                <w:szCs w:val="20"/>
              </w:rPr>
            </w:pPr>
            <w:rPr/>
            <w:r>
              <w:rPr>
                <w:sz w:val="20"/>
                <w:szCs w:val="20"/>
              </w:rPr>
            </w:r>
          </w:p>
          <w:p>
            <w:pPr>
              <w:spacing w:before="0" w:after="0" w:line="240" w:lineRule="auto"/>
              <w:ind w:left="428" w:right="410"/>
              <w:jc w:val="center"/>
              <w:rPr>
                <w:rFonts w:ascii="Arial" w:hAnsi="Arial" w:cs="Arial" w:eastAsia="Arial"/>
                <w:sz w:val="22"/>
                <w:szCs w:val="22"/>
              </w:rPr>
            </w:pPr>
            <w:rPr/>
            <w:r>
              <w:rPr>
                <w:rFonts w:ascii="Arial" w:hAnsi="Arial" w:cs="Arial" w:eastAsia="Arial"/>
                <w:sz w:val="22"/>
                <w:szCs w:val="22"/>
                <w:spacing w:val="0"/>
                <w:w w:val="108"/>
              </w:rPr>
              <w:t>3.2</w:t>
            </w:r>
            <w:r>
              <w:rPr>
                <w:rFonts w:ascii="Arial" w:hAnsi="Arial" w:cs="Arial" w:eastAsia="Arial"/>
                <w:sz w:val="22"/>
                <w:szCs w:val="22"/>
                <w:spacing w:val="0"/>
                <w:w w:val="100"/>
              </w:rPr>
            </w:r>
          </w:p>
        </w:tc>
      </w:tr>
      <w:tr>
        <w:trPr>
          <w:trHeight w:val="730" w:hRule="exact"/>
        </w:trPr>
        <w:tc>
          <w:tcPr>
            <w:tcW w:w="2381"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position w:val="-1"/>
              </w:rPr>
              <w:t>三、</w:t>
            </w:r>
            <w:r>
              <w:rPr>
                <w:rFonts w:ascii="細明體" w:hAnsi="細明體" w:cs="細明體" w:eastAsia="細明體"/>
                <w:sz w:val="22"/>
                <w:szCs w:val="22"/>
                <w:spacing w:val="-72"/>
                <w:position w:val="-1"/>
              </w:rPr>
              <w:t> </w:t>
            </w:r>
            <w:r>
              <w:rPr>
                <w:rFonts w:ascii="細明體" w:hAnsi="細明體" w:cs="細明體" w:eastAsia="細明體"/>
                <w:sz w:val="22"/>
                <w:szCs w:val="22"/>
                <w:spacing w:val="0"/>
                <w:w w:val="100"/>
                <w:position w:val="-1"/>
              </w:rPr>
              <w:t>廁所數</w:t>
            </w:r>
            <w:r>
              <w:rPr>
                <w:rFonts w:ascii="細明體" w:hAnsi="細明體" w:cs="細明體" w:eastAsia="細明體"/>
                <w:sz w:val="22"/>
                <w:szCs w:val="22"/>
                <w:spacing w:val="-2"/>
                <w:w w:val="100"/>
                <w:position w:val="-1"/>
              </w:rPr>
              <w:t>量</w:t>
            </w:r>
            <w:r>
              <w:rPr>
                <w:rFonts w:ascii="細明體" w:hAnsi="細明體" w:cs="細明體" w:eastAsia="細明體"/>
                <w:sz w:val="22"/>
                <w:szCs w:val="22"/>
                <w:spacing w:val="0"/>
                <w:w w:val="100"/>
                <w:position w:val="-1"/>
              </w:rPr>
              <w:t>及整潔</w:t>
            </w:r>
            <w:r>
              <w:rPr>
                <w:rFonts w:ascii="細明體" w:hAnsi="細明體" w:cs="細明體" w:eastAsia="細明體"/>
                <w:sz w:val="22"/>
                <w:szCs w:val="22"/>
                <w:spacing w:val="0"/>
                <w:w w:val="100"/>
                <w:position w:val="0"/>
              </w:rPr>
            </w:r>
          </w:p>
          <w:p>
            <w:pPr>
              <w:spacing w:before="19" w:after="0" w:line="240" w:lineRule="auto"/>
              <w:ind w:left="582" w:right="-20"/>
              <w:jc w:val="left"/>
              <w:rPr>
                <w:rFonts w:ascii="細明體" w:hAnsi="細明體" w:cs="細明體" w:eastAsia="細明體"/>
                <w:sz w:val="22"/>
                <w:szCs w:val="22"/>
              </w:rPr>
            </w:pPr>
            <w:rPr/>
            <w:r>
              <w:rPr>
                <w:rFonts w:ascii="細明體" w:hAnsi="細明體" w:cs="細明體" w:eastAsia="細明體"/>
                <w:sz w:val="22"/>
                <w:szCs w:val="22"/>
                <w:spacing w:val="0"/>
                <w:w w:val="100"/>
              </w:rPr>
              <w:t>度</w:t>
            </w:r>
          </w:p>
        </w:tc>
        <w:tc>
          <w:tcPr>
            <w:tcW w:w="845" w:type="dxa"/>
            <w:tcBorders>
              <w:top w:val="single" w:sz="4.640" w:space="0" w:color="000000"/>
              <w:bottom w:val="single" w:sz="4.640" w:space="0" w:color="000000"/>
              <w:left w:val="single" w:sz="4.640" w:space="0" w:color="000000"/>
              <w:right w:val="single" w:sz="4.640" w:space="0" w:color="000000"/>
            </w:tcBorders>
          </w:tcPr>
          <w:p>
            <w:pPr>
              <w:spacing w:before="20" w:after="0" w:line="200" w:lineRule="exact"/>
              <w:jc w:val="left"/>
              <w:rPr>
                <w:sz w:val="20"/>
                <w:szCs w:val="20"/>
              </w:rPr>
            </w:pPr>
            <w:rPr/>
            <w:r>
              <w:rPr>
                <w:sz w:val="20"/>
                <w:szCs w:val="20"/>
              </w:rPr>
            </w:r>
          </w:p>
          <w:p>
            <w:pPr>
              <w:spacing w:before="0" w:after="0" w:line="240" w:lineRule="auto"/>
              <w:ind w:left="251" w:right="-20"/>
              <w:jc w:val="left"/>
              <w:rPr>
                <w:rFonts w:ascii="Arial" w:hAnsi="Arial" w:cs="Arial" w:eastAsia="Arial"/>
                <w:sz w:val="22"/>
                <w:szCs w:val="22"/>
              </w:rPr>
            </w:pPr>
            <w:rPr/>
            <w:r>
              <w:rPr>
                <w:rFonts w:ascii="Arial" w:hAnsi="Arial" w:cs="Arial" w:eastAsia="Arial"/>
                <w:sz w:val="22"/>
                <w:szCs w:val="22"/>
                <w:spacing w:val="0"/>
                <w:w w:val="108"/>
              </w:rPr>
              <w:t>2.1</w:t>
            </w:r>
            <w:r>
              <w:rPr>
                <w:rFonts w:ascii="Arial" w:hAnsi="Arial" w:cs="Arial" w:eastAsia="Arial"/>
                <w:sz w:val="22"/>
                <w:szCs w:val="22"/>
                <w:spacing w:val="0"/>
                <w:w w:val="100"/>
              </w:rPr>
            </w:r>
          </w:p>
        </w:tc>
        <w:tc>
          <w:tcPr>
            <w:tcW w:w="850" w:type="dxa"/>
            <w:tcBorders>
              <w:top w:val="single" w:sz="4.640" w:space="0" w:color="000000"/>
              <w:bottom w:val="single" w:sz="4.640" w:space="0" w:color="000000"/>
              <w:left w:val="single" w:sz="4.640" w:space="0" w:color="000000"/>
              <w:right w:val="single" w:sz="4.640" w:space="0" w:color="000000"/>
            </w:tcBorders>
          </w:tcPr>
          <w:p>
            <w:pPr>
              <w:spacing w:before="20" w:after="0" w:line="200" w:lineRule="exact"/>
              <w:jc w:val="left"/>
              <w:rPr>
                <w:sz w:val="20"/>
                <w:szCs w:val="20"/>
              </w:rPr>
            </w:pPr>
            <w:rPr/>
            <w:r>
              <w:rPr>
                <w:sz w:val="20"/>
                <w:szCs w:val="20"/>
              </w:rPr>
            </w:r>
          </w:p>
          <w:p>
            <w:pPr>
              <w:spacing w:before="0" w:after="0" w:line="240" w:lineRule="auto"/>
              <w:ind w:left="253" w:right="-20"/>
              <w:jc w:val="left"/>
              <w:rPr>
                <w:rFonts w:ascii="Arial" w:hAnsi="Arial" w:cs="Arial" w:eastAsia="Arial"/>
                <w:sz w:val="22"/>
                <w:szCs w:val="22"/>
              </w:rPr>
            </w:pPr>
            <w:rPr/>
            <w:r>
              <w:rPr>
                <w:rFonts w:ascii="Arial" w:hAnsi="Arial" w:cs="Arial" w:eastAsia="Arial"/>
                <w:sz w:val="22"/>
                <w:szCs w:val="22"/>
                <w:spacing w:val="0"/>
                <w:w w:val="108"/>
              </w:rPr>
              <w:t>4.</w:t>
            </w:r>
            <w:r>
              <w:rPr>
                <w:rFonts w:ascii="Arial" w:hAnsi="Arial" w:cs="Arial" w:eastAsia="Arial"/>
                <w:sz w:val="22"/>
                <w:szCs w:val="22"/>
                <w:spacing w:val="0"/>
                <w:w w:val="108"/>
              </w:rPr>
              <w:t>2</w:t>
            </w:r>
            <w:r>
              <w:rPr>
                <w:rFonts w:ascii="Arial" w:hAnsi="Arial" w:cs="Arial" w:eastAsia="Arial"/>
                <w:sz w:val="22"/>
                <w:szCs w:val="22"/>
                <w:spacing w:val="0"/>
                <w:w w:val="100"/>
              </w:rPr>
            </w:r>
          </w:p>
        </w:tc>
        <w:tc>
          <w:tcPr>
            <w:tcW w:w="996" w:type="dxa"/>
            <w:tcBorders>
              <w:top w:val="single" w:sz="4.640" w:space="0" w:color="000000"/>
              <w:bottom w:val="single" w:sz="4.640" w:space="0" w:color="000000"/>
              <w:left w:val="single" w:sz="4.640" w:space="0" w:color="000000"/>
              <w:right w:val="single" w:sz="4.640" w:space="0" w:color="000000"/>
            </w:tcBorders>
          </w:tcPr>
          <w:p>
            <w:pPr>
              <w:spacing w:before="20" w:after="0" w:line="200" w:lineRule="exact"/>
              <w:jc w:val="left"/>
              <w:rPr>
                <w:sz w:val="20"/>
                <w:szCs w:val="20"/>
              </w:rPr>
            </w:pPr>
            <w:rPr/>
            <w:r>
              <w:rPr>
                <w:sz w:val="20"/>
                <w:szCs w:val="20"/>
              </w:rPr>
            </w:r>
          </w:p>
          <w:p>
            <w:pPr>
              <w:spacing w:before="0" w:after="0" w:line="240" w:lineRule="auto"/>
              <w:ind w:left="326" w:right="-20"/>
              <w:jc w:val="left"/>
              <w:rPr>
                <w:rFonts w:ascii="Arial" w:hAnsi="Arial" w:cs="Arial" w:eastAsia="Arial"/>
                <w:sz w:val="22"/>
                <w:szCs w:val="22"/>
              </w:rPr>
            </w:pPr>
            <w:rPr/>
            <w:r>
              <w:rPr>
                <w:rFonts w:ascii="Arial" w:hAnsi="Arial" w:cs="Arial" w:eastAsia="Arial"/>
                <w:sz w:val="22"/>
                <w:szCs w:val="22"/>
                <w:spacing w:val="0"/>
                <w:w w:val="108"/>
              </w:rPr>
              <w:t>3.</w:t>
            </w:r>
            <w:r>
              <w:rPr>
                <w:rFonts w:ascii="Arial" w:hAnsi="Arial" w:cs="Arial" w:eastAsia="Arial"/>
                <w:sz w:val="22"/>
                <w:szCs w:val="22"/>
                <w:spacing w:val="0"/>
                <w:w w:val="108"/>
              </w:rPr>
              <w:t>8</w:t>
            </w:r>
            <w:r>
              <w:rPr>
                <w:rFonts w:ascii="Arial" w:hAnsi="Arial" w:cs="Arial" w:eastAsia="Arial"/>
                <w:sz w:val="22"/>
                <w:szCs w:val="22"/>
                <w:spacing w:val="0"/>
                <w:w w:val="100"/>
              </w:rPr>
            </w:r>
          </w:p>
        </w:tc>
        <w:tc>
          <w:tcPr>
            <w:tcW w:w="756" w:type="dxa"/>
            <w:tcBorders>
              <w:top w:val="single" w:sz="4.640" w:space="0" w:color="000000"/>
              <w:bottom w:val="single" w:sz="4.640" w:space="0" w:color="000000"/>
              <w:left w:val="single" w:sz="4.640" w:space="0" w:color="000000"/>
              <w:right w:val="single" w:sz="4.640" w:space="0" w:color="000000"/>
            </w:tcBorders>
          </w:tcPr>
          <w:p>
            <w:pPr>
              <w:spacing w:before="20" w:after="0" w:line="200" w:lineRule="exact"/>
              <w:jc w:val="left"/>
              <w:rPr>
                <w:sz w:val="20"/>
                <w:szCs w:val="20"/>
              </w:rPr>
            </w:pPr>
            <w:rPr/>
            <w:r>
              <w:rPr>
                <w:sz w:val="20"/>
                <w:szCs w:val="20"/>
              </w:rPr>
            </w:r>
          </w:p>
          <w:p>
            <w:pPr>
              <w:spacing w:before="0" w:after="0" w:line="240" w:lineRule="auto"/>
              <w:ind w:left="205" w:right="-20"/>
              <w:jc w:val="left"/>
              <w:rPr>
                <w:rFonts w:ascii="Arial" w:hAnsi="Arial" w:cs="Arial" w:eastAsia="Arial"/>
                <w:sz w:val="22"/>
                <w:szCs w:val="22"/>
              </w:rPr>
            </w:pPr>
            <w:rPr/>
            <w:r>
              <w:rPr>
                <w:rFonts w:ascii="Arial" w:hAnsi="Arial" w:cs="Arial" w:eastAsia="Arial"/>
                <w:sz w:val="22"/>
                <w:szCs w:val="22"/>
                <w:spacing w:val="0"/>
                <w:w w:val="108"/>
              </w:rPr>
              <w:t>3.7</w:t>
            </w:r>
            <w:r>
              <w:rPr>
                <w:rFonts w:ascii="Arial" w:hAnsi="Arial" w:cs="Arial" w:eastAsia="Arial"/>
                <w:sz w:val="22"/>
                <w:szCs w:val="22"/>
                <w:spacing w:val="0"/>
                <w:w w:val="100"/>
              </w:rPr>
            </w:r>
          </w:p>
        </w:tc>
        <w:tc>
          <w:tcPr>
            <w:tcW w:w="1229" w:type="dxa"/>
            <w:tcBorders>
              <w:top w:val="single" w:sz="4.640" w:space="0" w:color="000000"/>
              <w:bottom w:val="single" w:sz="4.640" w:space="0" w:color="000000"/>
              <w:left w:val="single" w:sz="4.640" w:space="0" w:color="000000"/>
              <w:right w:val="single" w:sz="4.640" w:space="0" w:color="000000"/>
            </w:tcBorders>
          </w:tcPr>
          <w:p>
            <w:pPr>
              <w:spacing w:before="20" w:after="0" w:line="200" w:lineRule="exact"/>
              <w:jc w:val="left"/>
              <w:rPr>
                <w:sz w:val="20"/>
                <w:szCs w:val="20"/>
              </w:rPr>
            </w:pPr>
            <w:rPr/>
            <w:r>
              <w:rPr>
                <w:sz w:val="20"/>
                <w:szCs w:val="20"/>
              </w:rPr>
            </w:r>
          </w:p>
          <w:p>
            <w:pPr>
              <w:spacing w:before="0" w:after="0" w:line="240" w:lineRule="auto"/>
              <w:ind w:left="404" w:right="389"/>
              <w:jc w:val="center"/>
              <w:rPr>
                <w:rFonts w:ascii="Arial" w:hAnsi="Arial" w:cs="Arial" w:eastAsia="Arial"/>
                <w:sz w:val="22"/>
                <w:szCs w:val="22"/>
              </w:rPr>
            </w:pPr>
            <w:rPr/>
            <w:r>
              <w:rPr>
                <w:rFonts w:ascii="Arial" w:hAnsi="Arial" w:cs="Arial" w:eastAsia="Arial"/>
                <w:sz w:val="22"/>
                <w:szCs w:val="22"/>
                <w:spacing w:val="0"/>
                <w:w w:val="108"/>
              </w:rPr>
              <w:t>3.9</w:t>
            </w:r>
            <w:r>
              <w:rPr>
                <w:rFonts w:ascii="Arial" w:hAnsi="Arial" w:cs="Arial" w:eastAsia="Arial"/>
                <w:sz w:val="22"/>
                <w:szCs w:val="22"/>
                <w:spacing w:val="0"/>
                <w:w w:val="100"/>
              </w:rPr>
            </w:r>
          </w:p>
        </w:tc>
        <w:tc>
          <w:tcPr>
            <w:tcW w:w="1274" w:type="dxa"/>
            <w:tcBorders>
              <w:top w:val="single" w:sz="4.640" w:space="0" w:color="000000"/>
              <w:bottom w:val="single" w:sz="4.640" w:space="0" w:color="000000"/>
              <w:left w:val="single" w:sz="4.640" w:space="0" w:color="000000"/>
              <w:right w:val="single" w:sz="4.640" w:space="0" w:color="000000"/>
            </w:tcBorders>
          </w:tcPr>
          <w:p>
            <w:pPr>
              <w:spacing w:before="20" w:after="0" w:line="200" w:lineRule="exact"/>
              <w:jc w:val="left"/>
              <w:rPr>
                <w:sz w:val="20"/>
                <w:szCs w:val="20"/>
              </w:rPr>
            </w:pPr>
            <w:rPr/>
            <w:r>
              <w:rPr>
                <w:sz w:val="20"/>
                <w:szCs w:val="20"/>
              </w:rPr>
            </w:r>
          </w:p>
          <w:p>
            <w:pPr>
              <w:spacing w:before="0" w:after="0" w:line="240" w:lineRule="auto"/>
              <w:ind w:left="428" w:right="410"/>
              <w:jc w:val="center"/>
              <w:rPr>
                <w:rFonts w:ascii="Arial" w:hAnsi="Arial" w:cs="Arial" w:eastAsia="Arial"/>
                <w:sz w:val="22"/>
                <w:szCs w:val="22"/>
              </w:rPr>
            </w:pPr>
            <w:rPr/>
            <w:r>
              <w:rPr>
                <w:rFonts w:ascii="Arial" w:hAnsi="Arial" w:cs="Arial" w:eastAsia="Arial"/>
                <w:sz w:val="22"/>
                <w:szCs w:val="22"/>
                <w:spacing w:val="0"/>
                <w:w w:val="108"/>
              </w:rPr>
              <w:t>3.</w:t>
            </w:r>
            <w:r>
              <w:rPr>
                <w:rFonts w:ascii="Arial" w:hAnsi="Arial" w:cs="Arial" w:eastAsia="Arial"/>
                <w:sz w:val="22"/>
                <w:szCs w:val="22"/>
                <w:spacing w:val="0"/>
                <w:w w:val="108"/>
              </w:rPr>
              <w:t>3</w:t>
            </w:r>
            <w:r>
              <w:rPr>
                <w:rFonts w:ascii="Arial" w:hAnsi="Arial" w:cs="Arial" w:eastAsia="Arial"/>
                <w:sz w:val="22"/>
                <w:szCs w:val="22"/>
                <w:spacing w:val="0"/>
                <w:w w:val="100"/>
              </w:rPr>
            </w:r>
          </w:p>
        </w:tc>
      </w:tr>
      <w:tr>
        <w:trPr>
          <w:trHeight w:val="370" w:hRule="exact"/>
        </w:trPr>
        <w:tc>
          <w:tcPr>
            <w:tcW w:w="2381"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position w:val="-1"/>
              </w:rPr>
              <w:t>四、</w:t>
            </w:r>
            <w:r>
              <w:rPr>
                <w:rFonts w:ascii="細明體" w:hAnsi="細明體" w:cs="細明體" w:eastAsia="細明體"/>
                <w:sz w:val="22"/>
                <w:szCs w:val="22"/>
                <w:spacing w:val="-72"/>
                <w:position w:val="-1"/>
              </w:rPr>
              <w:t> </w:t>
            </w:r>
            <w:r>
              <w:rPr>
                <w:rFonts w:ascii="細明體" w:hAnsi="細明體" w:cs="細明體" w:eastAsia="細明體"/>
                <w:sz w:val="22"/>
                <w:szCs w:val="22"/>
                <w:spacing w:val="0"/>
                <w:w w:val="100"/>
                <w:position w:val="-1"/>
              </w:rPr>
              <w:t>停車場</w:t>
            </w:r>
            <w:r>
              <w:rPr>
                <w:rFonts w:ascii="細明體" w:hAnsi="細明體" w:cs="細明體" w:eastAsia="細明體"/>
                <w:sz w:val="22"/>
                <w:szCs w:val="22"/>
                <w:spacing w:val="-2"/>
                <w:w w:val="100"/>
                <w:position w:val="-1"/>
              </w:rPr>
              <w:t>便</w:t>
            </w:r>
            <w:r>
              <w:rPr>
                <w:rFonts w:ascii="細明體" w:hAnsi="細明體" w:cs="細明體" w:eastAsia="細明體"/>
                <w:sz w:val="22"/>
                <w:szCs w:val="22"/>
                <w:spacing w:val="0"/>
                <w:w w:val="100"/>
                <w:position w:val="-1"/>
              </w:rPr>
              <w:t>利性</w:t>
            </w:r>
            <w:r>
              <w:rPr>
                <w:rFonts w:ascii="細明體" w:hAnsi="細明體" w:cs="細明體" w:eastAsia="細明體"/>
                <w:sz w:val="22"/>
                <w:szCs w:val="22"/>
                <w:spacing w:val="0"/>
                <w:w w:val="100"/>
                <w:position w:val="0"/>
              </w:rPr>
            </w:r>
          </w:p>
        </w:tc>
        <w:tc>
          <w:tcPr>
            <w:tcW w:w="84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51" w:right="-20"/>
              <w:jc w:val="left"/>
              <w:rPr>
                <w:rFonts w:ascii="Arial" w:hAnsi="Arial" w:cs="Arial" w:eastAsia="Arial"/>
                <w:sz w:val="22"/>
                <w:szCs w:val="22"/>
              </w:rPr>
            </w:pPr>
            <w:rPr/>
            <w:r>
              <w:rPr>
                <w:rFonts w:ascii="Arial" w:hAnsi="Arial" w:cs="Arial" w:eastAsia="Arial"/>
                <w:sz w:val="22"/>
                <w:szCs w:val="22"/>
                <w:spacing w:val="0"/>
                <w:w w:val="108"/>
              </w:rPr>
              <w:t>2.</w:t>
            </w:r>
            <w:r>
              <w:rPr>
                <w:rFonts w:ascii="Arial" w:hAnsi="Arial" w:cs="Arial" w:eastAsia="Arial"/>
                <w:sz w:val="22"/>
                <w:szCs w:val="22"/>
                <w:spacing w:val="0"/>
                <w:w w:val="108"/>
              </w:rPr>
              <w:t>1</w:t>
            </w:r>
            <w:r>
              <w:rPr>
                <w:rFonts w:ascii="Arial" w:hAnsi="Arial" w:cs="Arial" w:eastAsia="Arial"/>
                <w:sz w:val="22"/>
                <w:szCs w:val="22"/>
                <w:spacing w:val="0"/>
                <w:w w:val="100"/>
              </w:rPr>
            </w:r>
          </w:p>
        </w:tc>
        <w:tc>
          <w:tcPr>
            <w:tcW w:w="850"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53" w:right="-20"/>
              <w:jc w:val="left"/>
              <w:rPr>
                <w:rFonts w:ascii="Arial" w:hAnsi="Arial" w:cs="Arial" w:eastAsia="Arial"/>
                <w:sz w:val="22"/>
                <w:szCs w:val="22"/>
              </w:rPr>
            </w:pPr>
            <w:rPr/>
            <w:r>
              <w:rPr>
                <w:rFonts w:ascii="Arial" w:hAnsi="Arial" w:cs="Arial" w:eastAsia="Arial"/>
                <w:sz w:val="22"/>
                <w:szCs w:val="22"/>
                <w:spacing w:val="0"/>
                <w:w w:val="108"/>
              </w:rPr>
              <w:t>4.1</w:t>
            </w:r>
            <w:r>
              <w:rPr>
                <w:rFonts w:ascii="Arial" w:hAnsi="Arial" w:cs="Arial" w:eastAsia="Arial"/>
                <w:sz w:val="22"/>
                <w:szCs w:val="22"/>
                <w:spacing w:val="0"/>
                <w:w w:val="100"/>
              </w:rPr>
            </w:r>
          </w:p>
        </w:tc>
        <w:tc>
          <w:tcPr>
            <w:tcW w:w="99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26" w:right="-20"/>
              <w:jc w:val="left"/>
              <w:rPr>
                <w:rFonts w:ascii="Arial" w:hAnsi="Arial" w:cs="Arial" w:eastAsia="Arial"/>
                <w:sz w:val="22"/>
                <w:szCs w:val="22"/>
              </w:rPr>
            </w:pPr>
            <w:rPr/>
            <w:r>
              <w:rPr>
                <w:rFonts w:ascii="Arial" w:hAnsi="Arial" w:cs="Arial" w:eastAsia="Arial"/>
                <w:sz w:val="22"/>
                <w:szCs w:val="22"/>
                <w:spacing w:val="0"/>
                <w:w w:val="108"/>
              </w:rPr>
              <w:t>3.</w:t>
            </w:r>
            <w:r>
              <w:rPr>
                <w:rFonts w:ascii="Arial" w:hAnsi="Arial" w:cs="Arial" w:eastAsia="Arial"/>
                <w:sz w:val="22"/>
                <w:szCs w:val="22"/>
                <w:spacing w:val="0"/>
                <w:w w:val="108"/>
              </w:rPr>
              <w:t>9</w:t>
            </w:r>
            <w:r>
              <w:rPr>
                <w:rFonts w:ascii="Arial" w:hAnsi="Arial" w:cs="Arial" w:eastAsia="Arial"/>
                <w:sz w:val="22"/>
                <w:szCs w:val="22"/>
                <w:spacing w:val="0"/>
                <w:w w:val="100"/>
              </w:rPr>
            </w:r>
          </w:p>
        </w:tc>
        <w:tc>
          <w:tcPr>
            <w:tcW w:w="75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05" w:right="-20"/>
              <w:jc w:val="left"/>
              <w:rPr>
                <w:rFonts w:ascii="Arial" w:hAnsi="Arial" w:cs="Arial" w:eastAsia="Arial"/>
                <w:sz w:val="22"/>
                <w:szCs w:val="22"/>
              </w:rPr>
            </w:pPr>
            <w:rPr/>
            <w:r>
              <w:rPr>
                <w:rFonts w:ascii="Arial" w:hAnsi="Arial" w:cs="Arial" w:eastAsia="Arial"/>
                <w:sz w:val="22"/>
                <w:szCs w:val="22"/>
                <w:spacing w:val="0"/>
                <w:w w:val="108"/>
              </w:rPr>
              <w:t>3.</w:t>
            </w:r>
            <w:r>
              <w:rPr>
                <w:rFonts w:ascii="Arial" w:hAnsi="Arial" w:cs="Arial" w:eastAsia="Arial"/>
                <w:sz w:val="22"/>
                <w:szCs w:val="22"/>
                <w:spacing w:val="0"/>
                <w:w w:val="108"/>
              </w:rPr>
              <w:t>7</w:t>
            </w:r>
            <w:r>
              <w:rPr>
                <w:rFonts w:ascii="Arial" w:hAnsi="Arial" w:cs="Arial" w:eastAsia="Arial"/>
                <w:sz w:val="22"/>
                <w:szCs w:val="22"/>
                <w:spacing w:val="0"/>
                <w:w w:val="100"/>
              </w:rPr>
            </w:r>
          </w:p>
        </w:tc>
        <w:tc>
          <w:tcPr>
            <w:tcW w:w="1229"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04" w:right="389"/>
              <w:jc w:val="center"/>
              <w:rPr>
                <w:rFonts w:ascii="Arial" w:hAnsi="Arial" w:cs="Arial" w:eastAsia="Arial"/>
                <w:sz w:val="22"/>
                <w:szCs w:val="22"/>
              </w:rPr>
            </w:pPr>
            <w:rPr/>
            <w:r>
              <w:rPr>
                <w:rFonts w:ascii="Arial" w:hAnsi="Arial" w:cs="Arial" w:eastAsia="Arial"/>
                <w:sz w:val="22"/>
                <w:szCs w:val="22"/>
                <w:w w:val="120"/>
              </w:rPr>
              <w:t>4</w:t>
            </w:r>
            <w:r>
              <w:rPr>
                <w:rFonts w:ascii="Arial" w:hAnsi="Arial" w:cs="Arial" w:eastAsia="Arial"/>
                <w:sz w:val="22"/>
                <w:szCs w:val="22"/>
                <w:spacing w:val="1"/>
                <w:w w:val="120"/>
              </w:rPr>
              <w:t>.</w:t>
            </w:r>
            <w:r>
              <w:rPr>
                <w:rFonts w:ascii="Arial" w:hAnsi="Arial" w:cs="Arial" w:eastAsia="Arial"/>
                <w:sz w:val="22"/>
                <w:szCs w:val="22"/>
                <w:spacing w:val="0"/>
                <w:w w:val="90"/>
              </w:rPr>
              <w:t>2</w:t>
            </w:r>
            <w:r>
              <w:rPr>
                <w:rFonts w:ascii="Arial" w:hAnsi="Arial" w:cs="Arial" w:eastAsia="Arial"/>
                <w:sz w:val="22"/>
                <w:szCs w:val="22"/>
                <w:spacing w:val="0"/>
                <w:w w:val="100"/>
              </w:rPr>
            </w:r>
          </w:p>
        </w:tc>
        <w:tc>
          <w:tcPr>
            <w:tcW w:w="1274"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28" w:right="410"/>
              <w:jc w:val="center"/>
              <w:rPr>
                <w:rFonts w:ascii="Arial" w:hAnsi="Arial" w:cs="Arial" w:eastAsia="Arial"/>
                <w:sz w:val="22"/>
                <w:szCs w:val="22"/>
              </w:rPr>
            </w:pPr>
            <w:rPr/>
            <w:r>
              <w:rPr>
                <w:rFonts w:ascii="Arial" w:hAnsi="Arial" w:cs="Arial" w:eastAsia="Arial"/>
                <w:sz w:val="22"/>
                <w:szCs w:val="22"/>
                <w:spacing w:val="0"/>
                <w:w w:val="108"/>
              </w:rPr>
              <w:t>3.</w:t>
            </w:r>
            <w:r>
              <w:rPr>
                <w:rFonts w:ascii="Arial" w:hAnsi="Arial" w:cs="Arial" w:eastAsia="Arial"/>
                <w:sz w:val="22"/>
                <w:szCs w:val="22"/>
                <w:spacing w:val="0"/>
                <w:w w:val="108"/>
              </w:rPr>
              <w:t>8</w:t>
            </w:r>
            <w:r>
              <w:rPr>
                <w:rFonts w:ascii="Arial" w:hAnsi="Arial" w:cs="Arial" w:eastAsia="Arial"/>
                <w:sz w:val="22"/>
                <w:szCs w:val="22"/>
                <w:spacing w:val="0"/>
                <w:w w:val="100"/>
              </w:rPr>
            </w:r>
          </w:p>
        </w:tc>
      </w:tr>
      <w:tr>
        <w:trPr>
          <w:trHeight w:val="370" w:hRule="exact"/>
        </w:trPr>
        <w:tc>
          <w:tcPr>
            <w:tcW w:w="2381" w:type="dxa"/>
            <w:tcBorders>
              <w:top w:val="single" w:sz="4.640" w:space="0" w:color="000000"/>
              <w:bottom w:val="single" w:sz="4.640" w:space="0" w:color="000000"/>
              <w:left w:val="single" w:sz="4.640" w:space="0" w:color="000000"/>
              <w:right w:val="single" w:sz="4.640" w:space="0" w:color="000000"/>
            </w:tcBorders>
          </w:tcPr>
          <w:p>
            <w:pPr>
              <w:spacing w:before="0" w:after="0" w:line="291" w:lineRule="exact"/>
              <w:ind w:left="102" w:right="-20"/>
              <w:jc w:val="left"/>
              <w:rPr>
                <w:rFonts w:ascii="細明體" w:hAnsi="細明體" w:cs="細明體" w:eastAsia="細明體"/>
                <w:sz w:val="22"/>
                <w:szCs w:val="22"/>
              </w:rPr>
            </w:pPr>
            <w:rPr/>
            <w:r>
              <w:rPr>
                <w:rFonts w:ascii="細明體" w:hAnsi="細明體" w:cs="細明體" w:eastAsia="細明體"/>
                <w:sz w:val="22"/>
                <w:szCs w:val="22"/>
                <w:position w:val="-1"/>
              </w:rPr>
              <w:t>五、</w:t>
            </w:r>
            <w:r>
              <w:rPr>
                <w:rFonts w:ascii="細明體" w:hAnsi="細明體" w:cs="細明體" w:eastAsia="細明體"/>
                <w:sz w:val="22"/>
                <w:szCs w:val="22"/>
                <w:spacing w:val="-72"/>
                <w:position w:val="-1"/>
              </w:rPr>
              <w:t> </w:t>
            </w:r>
            <w:r>
              <w:rPr>
                <w:rFonts w:ascii="細明體" w:hAnsi="細明體" w:cs="細明體" w:eastAsia="細明體"/>
                <w:sz w:val="22"/>
                <w:szCs w:val="22"/>
                <w:spacing w:val="0"/>
                <w:w w:val="100"/>
                <w:position w:val="-1"/>
              </w:rPr>
              <w:t>停車場</w:t>
            </w:r>
            <w:r>
              <w:rPr>
                <w:rFonts w:ascii="細明體" w:hAnsi="細明體" w:cs="細明體" w:eastAsia="細明體"/>
                <w:sz w:val="22"/>
                <w:szCs w:val="22"/>
                <w:spacing w:val="-2"/>
                <w:w w:val="100"/>
                <w:position w:val="-1"/>
              </w:rPr>
              <w:t>空</w:t>
            </w:r>
            <w:r>
              <w:rPr>
                <w:rFonts w:ascii="細明體" w:hAnsi="細明體" w:cs="細明體" w:eastAsia="細明體"/>
                <w:sz w:val="22"/>
                <w:szCs w:val="22"/>
                <w:spacing w:val="0"/>
                <w:w w:val="100"/>
                <w:position w:val="-1"/>
              </w:rPr>
              <w:t>間足夠</w:t>
            </w:r>
            <w:r>
              <w:rPr>
                <w:rFonts w:ascii="細明體" w:hAnsi="細明體" w:cs="細明體" w:eastAsia="細明體"/>
                <w:sz w:val="22"/>
                <w:szCs w:val="22"/>
                <w:spacing w:val="0"/>
                <w:w w:val="100"/>
                <w:position w:val="0"/>
              </w:rPr>
            </w:r>
          </w:p>
        </w:tc>
        <w:tc>
          <w:tcPr>
            <w:tcW w:w="84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51" w:right="-20"/>
              <w:jc w:val="left"/>
              <w:rPr>
                <w:rFonts w:ascii="Arial" w:hAnsi="Arial" w:cs="Arial" w:eastAsia="Arial"/>
                <w:sz w:val="22"/>
                <w:szCs w:val="22"/>
              </w:rPr>
            </w:pPr>
            <w:rPr/>
            <w:r>
              <w:rPr>
                <w:rFonts w:ascii="Arial" w:hAnsi="Arial" w:cs="Arial" w:eastAsia="Arial"/>
                <w:sz w:val="22"/>
                <w:szCs w:val="22"/>
                <w:spacing w:val="0"/>
                <w:w w:val="108"/>
              </w:rPr>
              <w:t>2.3</w:t>
            </w:r>
            <w:r>
              <w:rPr>
                <w:rFonts w:ascii="Arial" w:hAnsi="Arial" w:cs="Arial" w:eastAsia="Arial"/>
                <w:sz w:val="22"/>
                <w:szCs w:val="22"/>
                <w:spacing w:val="0"/>
                <w:w w:val="100"/>
              </w:rPr>
            </w:r>
          </w:p>
        </w:tc>
        <w:tc>
          <w:tcPr>
            <w:tcW w:w="850"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53" w:right="-20"/>
              <w:jc w:val="left"/>
              <w:rPr>
                <w:rFonts w:ascii="Arial" w:hAnsi="Arial" w:cs="Arial" w:eastAsia="Arial"/>
                <w:sz w:val="22"/>
                <w:szCs w:val="22"/>
              </w:rPr>
            </w:pPr>
            <w:rPr/>
            <w:r>
              <w:rPr>
                <w:rFonts w:ascii="Arial" w:hAnsi="Arial" w:cs="Arial" w:eastAsia="Arial"/>
                <w:sz w:val="22"/>
                <w:szCs w:val="22"/>
                <w:spacing w:val="0"/>
                <w:w w:val="108"/>
              </w:rPr>
              <w:t>4.</w:t>
            </w:r>
            <w:r>
              <w:rPr>
                <w:rFonts w:ascii="Arial" w:hAnsi="Arial" w:cs="Arial" w:eastAsia="Arial"/>
                <w:sz w:val="22"/>
                <w:szCs w:val="22"/>
                <w:spacing w:val="0"/>
                <w:w w:val="108"/>
              </w:rPr>
              <w:t>3</w:t>
            </w:r>
            <w:r>
              <w:rPr>
                <w:rFonts w:ascii="Arial" w:hAnsi="Arial" w:cs="Arial" w:eastAsia="Arial"/>
                <w:sz w:val="22"/>
                <w:szCs w:val="22"/>
                <w:spacing w:val="0"/>
                <w:w w:val="100"/>
              </w:rPr>
            </w:r>
          </w:p>
        </w:tc>
        <w:tc>
          <w:tcPr>
            <w:tcW w:w="99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26" w:right="-20"/>
              <w:jc w:val="left"/>
              <w:rPr>
                <w:rFonts w:ascii="Arial" w:hAnsi="Arial" w:cs="Arial" w:eastAsia="Arial"/>
                <w:sz w:val="22"/>
                <w:szCs w:val="22"/>
              </w:rPr>
            </w:pPr>
            <w:rPr/>
            <w:r>
              <w:rPr>
                <w:rFonts w:ascii="Arial" w:hAnsi="Arial" w:cs="Arial" w:eastAsia="Arial"/>
                <w:sz w:val="22"/>
                <w:szCs w:val="22"/>
                <w:spacing w:val="0"/>
                <w:w w:val="108"/>
              </w:rPr>
              <w:t>3.</w:t>
            </w:r>
            <w:r>
              <w:rPr>
                <w:rFonts w:ascii="Arial" w:hAnsi="Arial" w:cs="Arial" w:eastAsia="Arial"/>
                <w:sz w:val="22"/>
                <w:szCs w:val="22"/>
                <w:spacing w:val="0"/>
                <w:w w:val="108"/>
              </w:rPr>
              <w:t>9</w:t>
            </w:r>
            <w:r>
              <w:rPr>
                <w:rFonts w:ascii="Arial" w:hAnsi="Arial" w:cs="Arial" w:eastAsia="Arial"/>
                <w:sz w:val="22"/>
                <w:szCs w:val="22"/>
                <w:spacing w:val="0"/>
                <w:w w:val="100"/>
              </w:rPr>
            </w:r>
          </w:p>
        </w:tc>
        <w:tc>
          <w:tcPr>
            <w:tcW w:w="75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05" w:right="-20"/>
              <w:jc w:val="left"/>
              <w:rPr>
                <w:rFonts w:ascii="Arial" w:hAnsi="Arial" w:cs="Arial" w:eastAsia="Arial"/>
                <w:sz w:val="22"/>
                <w:szCs w:val="22"/>
              </w:rPr>
            </w:pPr>
            <w:rPr/>
            <w:r>
              <w:rPr>
                <w:rFonts w:ascii="Arial" w:hAnsi="Arial" w:cs="Arial" w:eastAsia="Arial"/>
                <w:sz w:val="22"/>
                <w:szCs w:val="22"/>
                <w:spacing w:val="0"/>
                <w:w w:val="108"/>
              </w:rPr>
              <w:t>3.8</w:t>
            </w:r>
            <w:r>
              <w:rPr>
                <w:rFonts w:ascii="Arial" w:hAnsi="Arial" w:cs="Arial" w:eastAsia="Arial"/>
                <w:sz w:val="22"/>
                <w:szCs w:val="22"/>
                <w:spacing w:val="0"/>
                <w:w w:val="100"/>
              </w:rPr>
            </w:r>
          </w:p>
        </w:tc>
        <w:tc>
          <w:tcPr>
            <w:tcW w:w="1229"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04" w:right="389"/>
              <w:jc w:val="center"/>
              <w:rPr>
                <w:rFonts w:ascii="Arial" w:hAnsi="Arial" w:cs="Arial" w:eastAsia="Arial"/>
                <w:sz w:val="22"/>
                <w:szCs w:val="22"/>
              </w:rPr>
            </w:pPr>
            <w:rPr/>
            <w:r>
              <w:rPr>
                <w:rFonts w:ascii="Arial" w:hAnsi="Arial" w:cs="Arial" w:eastAsia="Arial"/>
                <w:sz w:val="22"/>
                <w:szCs w:val="22"/>
                <w:spacing w:val="0"/>
                <w:w w:val="108"/>
              </w:rPr>
              <w:t>4.2</w:t>
            </w:r>
            <w:r>
              <w:rPr>
                <w:rFonts w:ascii="Arial" w:hAnsi="Arial" w:cs="Arial" w:eastAsia="Arial"/>
                <w:sz w:val="22"/>
                <w:szCs w:val="22"/>
                <w:spacing w:val="0"/>
                <w:w w:val="100"/>
              </w:rPr>
            </w:r>
          </w:p>
        </w:tc>
        <w:tc>
          <w:tcPr>
            <w:tcW w:w="1274"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28" w:right="410"/>
              <w:jc w:val="center"/>
              <w:rPr>
                <w:rFonts w:ascii="Arial" w:hAnsi="Arial" w:cs="Arial" w:eastAsia="Arial"/>
                <w:sz w:val="22"/>
                <w:szCs w:val="22"/>
              </w:rPr>
            </w:pPr>
            <w:rPr/>
            <w:r>
              <w:rPr>
                <w:rFonts w:ascii="Arial" w:hAnsi="Arial" w:cs="Arial" w:eastAsia="Arial"/>
                <w:sz w:val="22"/>
                <w:szCs w:val="22"/>
                <w:spacing w:val="0"/>
                <w:w w:val="108"/>
              </w:rPr>
              <w:t>3.</w:t>
            </w:r>
            <w:r>
              <w:rPr>
                <w:rFonts w:ascii="Arial" w:hAnsi="Arial" w:cs="Arial" w:eastAsia="Arial"/>
                <w:sz w:val="22"/>
                <w:szCs w:val="22"/>
                <w:spacing w:val="0"/>
                <w:w w:val="108"/>
              </w:rPr>
              <w:t>9</w:t>
            </w:r>
            <w:r>
              <w:rPr>
                <w:rFonts w:ascii="Arial" w:hAnsi="Arial" w:cs="Arial" w:eastAsia="Arial"/>
                <w:sz w:val="22"/>
                <w:szCs w:val="22"/>
                <w:spacing w:val="0"/>
                <w:w w:val="100"/>
              </w:rPr>
            </w:r>
          </w:p>
        </w:tc>
      </w:tr>
      <w:tr>
        <w:trPr>
          <w:trHeight w:val="370" w:hRule="exact"/>
        </w:trPr>
        <w:tc>
          <w:tcPr>
            <w:tcW w:w="2381"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position w:val="-1"/>
              </w:rPr>
              <w:t>六、</w:t>
            </w:r>
            <w:r>
              <w:rPr>
                <w:rFonts w:ascii="細明體" w:hAnsi="細明體" w:cs="細明體" w:eastAsia="細明體"/>
                <w:sz w:val="22"/>
                <w:szCs w:val="22"/>
                <w:spacing w:val="-72"/>
                <w:position w:val="-1"/>
              </w:rPr>
              <w:t> </w:t>
            </w:r>
            <w:r>
              <w:rPr>
                <w:rFonts w:ascii="細明體" w:hAnsi="細明體" w:cs="細明體" w:eastAsia="細明體"/>
                <w:sz w:val="22"/>
                <w:szCs w:val="22"/>
                <w:spacing w:val="0"/>
                <w:w w:val="100"/>
                <w:position w:val="-1"/>
              </w:rPr>
              <w:t>環境清潔</w:t>
            </w:r>
            <w:r>
              <w:rPr>
                <w:rFonts w:ascii="細明體" w:hAnsi="細明體" w:cs="細明體" w:eastAsia="細明體"/>
                <w:sz w:val="22"/>
                <w:szCs w:val="22"/>
                <w:spacing w:val="0"/>
                <w:w w:val="100"/>
                <w:position w:val="0"/>
              </w:rPr>
            </w:r>
          </w:p>
        </w:tc>
        <w:tc>
          <w:tcPr>
            <w:tcW w:w="84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51" w:right="-20"/>
              <w:jc w:val="left"/>
              <w:rPr>
                <w:rFonts w:ascii="Arial" w:hAnsi="Arial" w:cs="Arial" w:eastAsia="Arial"/>
                <w:sz w:val="22"/>
                <w:szCs w:val="22"/>
              </w:rPr>
            </w:pPr>
            <w:rPr/>
            <w:r>
              <w:rPr>
                <w:rFonts w:ascii="Arial" w:hAnsi="Arial" w:cs="Arial" w:eastAsia="Arial"/>
                <w:sz w:val="22"/>
                <w:szCs w:val="22"/>
                <w:spacing w:val="0"/>
                <w:w w:val="108"/>
              </w:rPr>
              <w:t>3.</w:t>
            </w:r>
            <w:r>
              <w:rPr>
                <w:rFonts w:ascii="Arial" w:hAnsi="Arial" w:cs="Arial" w:eastAsia="Arial"/>
                <w:sz w:val="22"/>
                <w:szCs w:val="22"/>
                <w:spacing w:val="0"/>
                <w:w w:val="108"/>
              </w:rPr>
              <w:t>7</w:t>
            </w:r>
            <w:r>
              <w:rPr>
                <w:rFonts w:ascii="Arial" w:hAnsi="Arial" w:cs="Arial" w:eastAsia="Arial"/>
                <w:sz w:val="22"/>
                <w:szCs w:val="22"/>
                <w:spacing w:val="0"/>
                <w:w w:val="100"/>
              </w:rPr>
            </w:r>
          </w:p>
        </w:tc>
        <w:tc>
          <w:tcPr>
            <w:tcW w:w="850"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53" w:right="-20"/>
              <w:jc w:val="left"/>
              <w:rPr>
                <w:rFonts w:ascii="Arial" w:hAnsi="Arial" w:cs="Arial" w:eastAsia="Arial"/>
                <w:sz w:val="22"/>
                <w:szCs w:val="22"/>
              </w:rPr>
            </w:pPr>
            <w:rPr/>
            <w:r>
              <w:rPr>
                <w:rFonts w:ascii="Arial" w:hAnsi="Arial" w:cs="Arial" w:eastAsia="Arial"/>
                <w:sz w:val="22"/>
                <w:szCs w:val="22"/>
                <w:spacing w:val="0"/>
                <w:w w:val="108"/>
              </w:rPr>
              <w:t>4.4</w:t>
            </w:r>
            <w:r>
              <w:rPr>
                <w:rFonts w:ascii="Arial" w:hAnsi="Arial" w:cs="Arial" w:eastAsia="Arial"/>
                <w:sz w:val="22"/>
                <w:szCs w:val="22"/>
                <w:spacing w:val="0"/>
                <w:w w:val="100"/>
              </w:rPr>
            </w:r>
          </w:p>
        </w:tc>
        <w:tc>
          <w:tcPr>
            <w:tcW w:w="99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26" w:right="-20"/>
              <w:jc w:val="left"/>
              <w:rPr>
                <w:rFonts w:ascii="Arial" w:hAnsi="Arial" w:cs="Arial" w:eastAsia="Arial"/>
                <w:sz w:val="22"/>
                <w:szCs w:val="22"/>
              </w:rPr>
            </w:pPr>
            <w:rPr/>
            <w:r>
              <w:rPr>
                <w:rFonts w:ascii="Arial" w:hAnsi="Arial" w:cs="Arial" w:eastAsia="Arial"/>
                <w:sz w:val="22"/>
                <w:szCs w:val="22"/>
                <w:spacing w:val="0"/>
                <w:w w:val="108"/>
              </w:rPr>
              <w:t>4.2</w:t>
            </w:r>
            <w:r>
              <w:rPr>
                <w:rFonts w:ascii="Arial" w:hAnsi="Arial" w:cs="Arial" w:eastAsia="Arial"/>
                <w:sz w:val="22"/>
                <w:szCs w:val="22"/>
                <w:spacing w:val="0"/>
                <w:w w:val="100"/>
              </w:rPr>
            </w:r>
          </w:p>
        </w:tc>
        <w:tc>
          <w:tcPr>
            <w:tcW w:w="75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79" w:right="262"/>
              <w:jc w:val="center"/>
              <w:rPr>
                <w:rFonts w:ascii="Arial" w:hAnsi="Arial" w:cs="Arial" w:eastAsia="Arial"/>
                <w:sz w:val="22"/>
                <w:szCs w:val="22"/>
              </w:rPr>
            </w:pPr>
            <w:rPr/>
            <w:r>
              <w:rPr>
                <w:rFonts w:ascii="Arial" w:hAnsi="Arial" w:cs="Arial" w:eastAsia="Arial"/>
                <w:sz w:val="22"/>
                <w:szCs w:val="22"/>
                <w:spacing w:val="0"/>
                <w:w w:val="90"/>
              </w:rPr>
              <w:t>4</w:t>
            </w:r>
            <w:r>
              <w:rPr>
                <w:rFonts w:ascii="Arial" w:hAnsi="Arial" w:cs="Arial" w:eastAsia="Arial"/>
                <w:sz w:val="22"/>
                <w:szCs w:val="22"/>
                <w:spacing w:val="0"/>
                <w:w w:val="100"/>
              </w:rPr>
            </w:r>
          </w:p>
        </w:tc>
        <w:tc>
          <w:tcPr>
            <w:tcW w:w="1229"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04" w:right="389"/>
              <w:jc w:val="center"/>
              <w:rPr>
                <w:rFonts w:ascii="Arial" w:hAnsi="Arial" w:cs="Arial" w:eastAsia="Arial"/>
                <w:sz w:val="22"/>
                <w:szCs w:val="22"/>
              </w:rPr>
            </w:pPr>
            <w:rPr/>
            <w:r>
              <w:rPr>
                <w:rFonts w:ascii="Arial" w:hAnsi="Arial" w:cs="Arial" w:eastAsia="Arial"/>
                <w:sz w:val="22"/>
                <w:szCs w:val="22"/>
                <w:spacing w:val="0"/>
                <w:w w:val="108"/>
              </w:rPr>
              <w:t>3.9</w:t>
            </w:r>
            <w:r>
              <w:rPr>
                <w:rFonts w:ascii="Arial" w:hAnsi="Arial" w:cs="Arial" w:eastAsia="Arial"/>
                <w:sz w:val="22"/>
                <w:szCs w:val="22"/>
                <w:spacing w:val="0"/>
                <w:w w:val="100"/>
              </w:rPr>
            </w:r>
          </w:p>
        </w:tc>
        <w:tc>
          <w:tcPr>
            <w:tcW w:w="1274"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28" w:right="410"/>
              <w:jc w:val="center"/>
              <w:rPr>
                <w:rFonts w:ascii="Arial" w:hAnsi="Arial" w:cs="Arial" w:eastAsia="Arial"/>
                <w:sz w:val="22"/>
                <w:szCs w:val="22"/>
              </w:rPr>
            </w:pPr>
            <w:rPr/>
            <w:r>
              <w:rPr>
                <w:rFonts w:ascii="Arial" w:hAnsi="Arial" w:cs="Arial" w:eastAsia="Arial"/>
                <w:sz w:val="22"/>
                <w:szCs w:val="22"/>
                <w:spacing w:val="0"/>
                <w:w w:val="108"/>
              </w:rPr>
              <w:t>4.1</w:t>
            </w:r>
            <w:r>
              <w:rPr>
                <w:rFonts w:ascii="Arial" w:hAnsi="Arial" w:cs="Arial" w:eastAsia="Arial"/>
                <w:sz w:val="22"/>
                <w:szCs w:val="22"/>
                <w:spacing w:val="0"/>
                <w:w w:val="100"/>
              </w:rPr>
            </w:r>
          </w:p>
        </w:tc>
      </w:tr>
      <w:tr>
        <w:trPr>
          <w:trHeight w:val="732" w:hRule="exact"/>
        </w:trPr>
        <w:tc>
          <w:tcPr>
            <w:tcW w:w="2381"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102" w:right="-20"/>
              <w:jc w:val="left"/>
              <w:rPr>
                <w:rFonts w:ascii="細明體" w:hAnsi="細明體" w:cs="細明體" w:eastAsia="細明體"/>
                <w:sz w:val="22"/>
                <w:szCs w:val="22"/>
              </w:rPr>
            </w:pPr>
            <w:rPr/>
            <w:r>
              <w:rPr>
                <w:rFonts w:ascii="細明體" w:hAnsi="細明體" w:cs="細明體" w:eastAsia="細明體"/>
                <w:sz w:val="22"/>
                <w:szCs w:val="22"/>
                <w:position w:val="-1"/>
              </w:rPr>
              <w:t>七、</w:t>
            </w:r>
            <w:r>
              <w:rPr>
                <w:rFonts w:ascii="細明體" w:hAnsi="細明體" w:cs="細明體" w:eastAsia="細明體"/>
                <w:sz w:val="22"/>
                <w:szCs w:val="22"/>
                <w:spacing w:val="-72"/>
                <w:position w:val="-1"/>
              </w:rPr>
              <w:t> </w:t>
            </w:r>
            <w:r>
              <w:rPr>
                <w:rFonts w:ascii="細明體" w:hAnsi="細明體" w:cs="細明體" w:eastAsia="細明體"/>
                <w:sz w:val="22"/>
                <w:szCs w:val="22"/>
                <w:spacing w:val="0"/>
                <w:w w:val="100"/>
                <w:position w:val="-1"/>
              </w:rPr>
              <w:t>景點解</w:t>
            </w:r>
            <w:r>
              <w:rPr>
                <w:rFonts w:ascii="細明體" w:hAnsi="細明體" w:cs="細明體" w:eastAsia="細明體"/>
                <w:sz w:val="22"/>
                <w:szCs w:val="22"/>
                <w:spacing w:val="-2"/>
                <w:w w:val="100"/>
                <w:position w:val="-1"/>
              </w:rPr>
              <w:t>說</w:t>
            </w:r>
            <w:r>
              <w:rPr>
                <w:rFonts w:ascii="細明體" w:hAnsi="細明體" w:cs="細明體" w:eastAsia="細明體"/>
                <w:sz w:val="22"/>
                <w:szCs w:val="22"/>
                <w:spacing w:val="0"/>
                <w:w w:val="100"/>
                <w:position w:val="-1"/>
              </w:rPr>
              <w:t>牌設</w:t>
            </w:r>
            <w:r>
              <w:rPr>
                <w:rFonts w:ascii="細明體" w:hAnsi="細明體" w:cs="細明體" w:eastAsia="細明體"/>
                <w:sz w:val="22"/>
                <w:szCs w:val="22"/>
                <w:spacing w:val="0"/>
                <w:w w:val="100"/>
                <w:position w:val="0"/>
              </w:rPr>
            </w:r>
          </w:p>
          <w:p>
            <w:pPr>
              <w:spacing w:before="19" w:after="0" w:line="240" w:lineRule="auto"/>
              <w:ind w:left="582" w:right="-20"/>
              <w:jc w:val="left"/>
              <w:rPr>
                <w:rFonts w:ascii="細明體" w:hAnsi="細明體" w:cs="細明體" w:eastAsia="細明體"/>
                <w:sz w:val="22"/>
                <w:szCs w:val="22"/>
              </w:rPr>
            </w:pPr>
            <w:rPr/>
            <w:r>
              <w:rPr>
                <w:rFonts w:ascii="細明體" w:hAnsi="細明體" w:cs="細明體" w:eastAsia="細明體"/>
                <w:sz w:val="22"/>
                <w:szCs w:val="22"/>
                <w:spacing w:val="-38"/>
                <w:w w:val="100"/>
              </w:rPr>
              <w:t>置、</w:t>
            </w:r>
            <w:r>
              <w:rPr>
                <w:rFonts w:ascii="細明體" w:hAnsi="細明體" w:cs="細明體" w:eastAsia="細明體"/>
                <w:sz w:val="22"/>
                <w:szCs w:val="22"/>
                <w:spacing w:val="0"/>
                <w:w w:val="100"/>
              </w:rPr>
              <w:t>內容及</w:t>
            </w:r>
            <w:r>
              <w:rPr>
                <w:rFonts w:ascii="細明體" w:hAnsi="細明體" w:cs="細明體" w:eastAsia="細明體"/>
                <w:sz w:val="22"/>
                <w:szCs w:val="22"/>
                <w:spacing w:val="-2"/>
                <w:w w:val="100"/>
              </w:rPr>
              <w:t>豐</w:t>
            </w:r>
            <w:r>
              <w:rPr>
                <w:rFonts w:ascii="細明體" w:hAnsi="細明體" w:cs="細明體" w:eastAsia="細明體"/>
                <w:sz w:val="22"/>
                <w:szCs w:val="22"/>
                <w:spacing w:val="0"/>
                <w:w w:val="100"/>
              </w:rPr>
              <w:t>富性</w:t>
            </w:r>
          </w:p>
        </w:tc>
        <w:tc>
          <w:tcPr>
            <w:tcW w:w="845" w:type="dxa"/>
            <w:tcBorders>
              <w:top w:val="single" w:sz="4.640" w:space="0" w:color="000000"/>
              <w:bottom w:val="single" w:sz="4.640" w:space="0" w:color="000000"/>
              <w:left w:val="single" w:sz="4.640" w:space="0" w:color="000000"/>
              <w:right w:val="single" w:sz="4.640" w:space="0" w:color="000000"/>
            </w:tcBorders>
          </w:tcPr>
          <w:p>
            <w:pPr>
              <w:spacing w:before="2" w:after="0" w:line="220" w:lineRule="exact"/>
              <w:jc w:val="left"/>
              <w:rPr>
                <w:sz w:val="22"/>
                <w:szCs w:val="22"/>
              </w:rPr>
            </w:pPr>
            <w:rPr/>
            <w:r>
              <w:rPr>
                <w:sz w:val="22"/>
                <w:szCs w:val="22"/>
              </w:rPr>
            </w:r>
          </w:p>
          <w:p>
            <w:pPr>
              <w:spacing w:before="0" w:after="0" w:line="240" w:lineRule="auto"/>
              <w:ind w:left="251" w:right="-20"/>
              <w:jc w:val="left"/>
              <w:rPr>
                <w:rFonts w:ascii="Arial" w:hAnsi="Arial" w:cs="Arial" w:eastAsia="Arial"/>
                <w:sz w:val="22"/>
                <w:szCs w:val="22"/>
              </w:rPr>
            </w:pPr>
            <w:rPr/>
            <w:r>
              <w:rPr>
                <w:rFonts w:ascii="Arial" w:hAnsi="Arial" w:cs="Arial" w:eastAsia="Arial"/>
                <w:sz w:val="22"/>
                <w:szCs w:val="22"/>
                <w:spacing w:val="0"/>
                <w:w w:val="108"/>
              </w:rPr>
              <w:t>3.3</w:t>
            </w:r>
            <w:r>
              <w:rPr>
                <w:rFonts w:ascii="Arial" w:hAnsi="Arial" w:cs="Arial" w:eastAsia="Arial"/>
                <w:sz w:val="22"/>
                <w:szCs w:val="22"/>
                <w:spacing w:val="0"/>
                <w:w w:val="100"/>
              </w:rPr>
            </w:r>
          </w:p>
        </w:tc>
        <w:tc>
          <w:tcPr>
            <w:tcW w:w="850" w:type="dxa"/>
            <w:tcBorders>
              <w:top w:val="single" w:sz="4.640" w:space="0" w:color="000000"/>
              <w:bottom w:val="single" w:sz="4.640" w:space="0" w:color="000000"/>
              <w:left w:val="single" w:sz="4.640" w:space="0" w:color="000000"/>
              <w:right w:val="single" w:sz="4.640" w:space="0" w:color="000000"/>
            </w:tcBorders>
          </w:tcPr>
          <w:p>
            <w:pPr>
              <w:spacing w:before="2" w:after="0" w:line="220" w:lineRule="exact"/>
              <w:jc w:val="left"/>
              <w:rPr>
                <w:sz w:val="22"/>
                <w:szCs w:val="22"/>
              </w:rPr>
            </w:pPr>
            <w:rPr/>
            <w:r>
              <w:rPr>
                <w:sz w:val="22"/>
                <w:szCs w:val="22"/>
              </w:rPr>
            </w:r>
          </w:p>
          <w:p>
            <w:pPr>
              <w:spacing w:before="0" w:after="0" w:line="240" w:lineRule="auto"/>
              <w:ind w:left="253" w:right="-20"/>
              <w:jc w:val="left"/>
              <w:rPr>
                <w:rFonts w:ascii="Arial" w:hAnsi="Arial" w:cs="Arial" w:eastAsia="Arial"/>
                <w:sz w:val="22"/>
                <w:szCs w:val="22"/>
              </w:rPr>
            </w:pPr>
            <w:rPr/>
            <w:r>
              <w:rPr>
                <w:rFonts w:ascii="Arial" w:hAnsi="Arial" w:cs="Arial" w:eastAsia="Arial"/>
                <w:sz w:val="22"/>
                <w:szCs w:val="22"/>
                <w:spacing w:val="0"/>
                <w:w w:val="108"/>
              </w:rPr>
              <w:t>4.1</w:t>
            </w:r>
            <w:r>
              <w:rPr>
                <w:rFonts w:ascii="Arial" w:hAnsi="Arial" w:cs="Arial" w:eastAsia="Arial"/>
                <w:sz w:val="22"/>
                <w:szCs w:val="22"/>
                <w:spacing w:val="0"/>
                <w:w w:val="100"/>
              </w:rPr>
            </w:r>
          </w:p>
        </w:tc>
        <w:tc>
          <w:tcPr>
            <w:tcW w:w="996" w:type="dxa"/>
            <w:tcBorders>
              <w:top w:val="single" w:sz="4.640" w:space="0" w:color="000000"/>
              <w:bottom w:val="single" w:sz="4.640" w:space="0" w:color="000000"/>
              <w:left w:val="single" w:sz="4.640" w:space="0" w:color="000000"/>
              <w:right w:val="single" w:sz="4.640" w:space="0" w:color="000000"/>
            </w:tcBorders>
          </w:tcPr>
          <w:p>
            <w:pPr>
              <w:spacing w:before="2" w:after="0" w:line="220" w:lineRule="exact"/>
              <w:jc w:val="left"/>
              <w:rPr>
                <w:sz w:val="22"/>
                <w:szCs w:val="22"/>
              </w:rPr>
            </w:pPr>
            <w:rPr/>
            <w:r>
              <w:rPr>
                <w:sz w:val="22"/>
                <w:szCs w:val="22"/>
              </w:rPr>
            </w:r>
          </w:p>
          <w:p>
            <w:pPr>
              <w:spacing w:before="0" w:after="0" w:line="240" w:lineRule="auto"/>
              <w:ind w:left="400" w:right="382"/>
              <w:jc w:val="center"/>
              <w:rPr>
                <w:rFonts w:ascii="Arial" w:hAnsi="Arial" w:cs="Arial" w:eastAsia="Arial"/>
                <w:sz w:val="22"/>
                <w:szCs w:val="22"/>
              </w:rPr>
            </w:pPr>
            <w:rPr/>
            <w:r>
              <w:rPr>
                <w:rFonts w:ascii="Arial" w:hAnsi="Arial" w:cs="Arial" w:eastAsia="Arial"/>
                <w:sz w:val="22"/>
                <w:szCs w:val="22"/>
                <w:spacing w:val="0"/>
                <w:w w:val="90"/>
              </w:rPr>
              <w:t>4</w:t>
            </w:r>
            <w:r>
              <w:rPr>
                <w:rFonts w:ascii="Arial" w:hAnsi="Arial" w:cs="Arial" w:eastAsia="Arial"/>
                <w:sz w:val="22"/>
                <w:szCs w:val="22"/>
                <w:spacing w:val="0"/>
                <w:w w:val="100"/>
              </w:rPr>
            </w:r>
          </w:p>
        </w:tc>
        <w:tc>
          <w:tcPr>
            <w:tcW w:w="756" w:type="dxa"/>
            <w:tcBorders>
              <w:top w:val="single" w:sz="4.640" w:space="0" w:color="000000"/>
              <w:bottom w:val="single" w:sz="4.640" w:space="0" w:color="000000"/>
              <w:left w:val="single" w:sz="4.640" w:space="0" w:color="000000"/>
              <w:right w:val="single" w:sz="4.640" w:space="0" w:color="000000"/>
            </w:tcBorders>
          </w:tcPr>
          <w:p>
            <w:pPr>
              <w:spacing w:before="2" w:after="0" w:line="220" w:lineRule="exact"/>
              <w:jc w:val="left"/>
              <w:rPr>
                <w:sz w:val="22"/>
                <w:szCs w:val="22"/>
              </w:rPr>
            </w:pPr>
            <w:rPr/>
            <w:r>
              <w:rPr>
                <w:sz w:val="22"/>
                <w:szCs w:val="22"/>
              </w:rPr>
            </w:r>
          </w:p>
          <w:p>
            <w:pPr>
              <w:spacing w:before="0" w:after="0" w:line="240" w:lineRule="auto"/>
              <w:ind w:left="205" w:right="-20"/>
              <w:jc w:val="left"/>
              <w:rPr>
                <w:rFonts w:ascii="Arial" w:hAnsi="Arial" w:cs="Arial" w:eastAsia="Arial"/>
                <w:sz w:val="22"/>
                <w:szCs w:val="22"/>
              </w:rPr>
            </w:pPr>
            <w:rPr/>
            <w:r>
              <w:rPr>
                <w:rFonts w:ascii="Arial" w:hAnsi="Arial" w:cs="Arial" w:eastAsia="Arial"/>
                <w:sz w:val="22"/>
                <w:szCs w:val="22"/>
                <w:spacing w:val="0"/>
                <w:w w:val="108"/>
              </w:rPr>
              <w:t>3.8</w:t>
            </w:r>
            <w:r>
              <w:rPr>
                <w:rFonts w:ascii="Arial" w:hAnsi="Arial" w:cs="Arial" w:eastAsia="Arial"/>
                <w:sz w:val="22"/>
                <w:szCs w:val="22"/>
                <w:spacing w:val="0"/>
                <w:w w:val="100"/>
              </w:rPr>
            </w:r>
          </w:p>
        </w:tc>
        <w:tc>
          <w:tcPr>
            <w:tcW w:w="1229" w:type="dxa"/>
            <w:tcBorders>
              <w:top w:val="single" w:sz="4.640" w:space="0" w:color="000000"/>
              <w:bottom w:val="single" w:sz="4.640" w:space="0" w:color="000000"/>
              <w:left w:val="single" w:sz="4.640" w:space="0" w:color="000000"/>
              <w:right w:val="single" w:sz="4.640" w:space="0" w:color="000000"/>
            </w:tcBorders>
          </w:tcPr>
          <w:p>
            <w:pPr>
              <w:spacing w:before="2" w:after="0" w:line="220" w:lineRule="exact"/>
              <w:jc w:val="left"/>
              <w:rPr>
                <w:sz w:val="22"/>
                <w:szCs w:val="22"/>
              </w:rPr>
            </w:pPr>
            <w:rPr/>
            <w:r>
              <w:rPr>
                <w:sz w:val="22"/>
                <w:szCs w:val="22"/>
              </w:rPr>
            </w:r>
          </w:p>
          <w:p>
            <w:pPr>
              <w:spacing w:before="0" w:after="0" w:line="240" w:lineRule="auto"/>
              <w:ind w:left="514" w:right="500"/>
              <w:jc w:val="center"/>
              <w:rPr>
                <w:rFonts w:ascii="Arial" w:hAnsi="Arial" w:cs="Arial" w:eastAsia="Arial"/>
                <w:sz w:val="22"/>
                <w:szCs w:val="22"/>
              </w:rPr>
            </w:pPr>
            <w:rPr/>
            <w:r>
              <w:rPr>
                <w:rFonts w:ascii="Arial" w:hAnsi="Arial" w:cs="Arial" w:eastAsia="Arial"/>
                <w:sz w:val="22"/>
                <w:szCs w:val="22"/>
                <w:spacing w:val="0"/>
                <w:w w:val="90"/>
              </w:rPr>
              <w:t>4</w:t>
            </w:r>
            <w:r>
              <w:rPr>
                <w:rFonts w:ascii="Arial" w:hAnsi="Arial" w:cs="Arial" w:eastAsia="Arial"/>
                <w:sz w:val="22"/>
                <w:szCs w:val="22"/>
                <w:spacing w:val="0"/>
                <w:w w:val="100"/>
              </w:rPr>
            </w:r>
          </w:p>
        </w:tc>
        <w:tc>
          <w:tcPr>
            <w:tcW w:w="1274" w:type="dxa"/>
            <w:tcBorders>
              <w:top w:val="single" w:sz="4.640" w:space="0" w:color="000000"/>
              <w:bottom w:val="single" w:sz="4.640" w:space="0" w:color="000000"/>
              <w:left w:val="single" w:sz="4.640" w:space="0" w:color="000000"/>
              <w:right w:val="single" w:sz="4.640" w:space="0" w:color="000000"/>
            </w:tcBorders>
          </w:tcPr>
          <w:p>
            <w:pPr>
              <w:spacing w:before="2" w:after="0" w:line="220" w:lineRule="exact"/>
              <w:jc w:val="left"/>
              <w:rPr>
                <w:sz w:val="22"/>
                <w:szCs w:val="22"/>
              </w:rPr>
            </w:pPr>
            <w:rPr/>
            <w:r>
              <w:rPr>
                <w:sz w:val="22"/>
                <w:szCs w:val="22"/>
              </w:rPr>
            </w:r>
          </w:p>
          <w:p>
            <w:pPr>
              <w:spacing w:before="0" w:after="0" w:line="240" w:lineRule="auto"/>
              <w:ind w:left="538" w:right="521"/>
              <w:jc w:val="center"/>
              <w:rPr>
                <w:rFonts w:ascii="Arial" w:hAnsi="Arial" w:cs="Arial" w:eastAsia="Arial"/>
                <w:sz w:val="22"/>
                <w:szCs w:val="22"/>
              </w:rPr>
            </w:pPr>
            <w:rPr/>
            <w:r>
              <w:rPr>
                <w:rFonts w:ascii="Arial" w:hAnsi="Arial" w:cs="Arial" w:eastAsia="Arial"/>
                <w:sz w:val="22"/>
                <w:szCs w:val="22"/>
                <w:spacing w:val="0"/>
                <w:w w:val="90"/>
              </w:rPr>
              <w:t>4</w:t>
            </w:r>
            <w:r>
              <w:rPr>
                <w:rFonts w:ascii="Arial" w:hAnsi="Arial" w:cs="Arial" w:eastAsia="Arial"/>
                <w:sz w:val="22"/>
                <w:szCs w:val="22"/>
                <w:spacing w:val="0"/>
                <w:w w:val="100"/>
              </w:rPr>
            </w:r>
          </w:p>
        </w:tc>
      </w:tr>
      <w:tr>
        <w:trPr>
          <w:trHeight w:val="730" w:hRule="exact"/>
        </w:trPr>
        <w:tc>
          <w:tcPr>
            <w:tcW w:w="2381"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position w:val="-1"/>
              </w:rPr>
              <w:t>八、</w:t>
            </w:r>
            <w:r>
              <w:rPr>
                <w:rFonts w:ascii="細明體" w:hAnsi="細明體" w:cs="細明體" w:eastAsia="細明體"/>
                <w:sz w:val="22"/>
                <w:szCs w:val="22"/>
                <w:spacing w:val="-72"/>
                <w:position w:val="-1"/>
              </w:rPr>
              <w:t> </w:t>
            </w:r>
            <w:r>
              <w:rPr>
                <w:rFonts w:ascii="細明體" w:hAnsi="細明體" w:cs="細明體" w:eastAsia="細明體"/>
                <w:sz w:val="22"/>
                <w:szCs w:val="22"/>
                <w:spacing w:val="0"/>
                <w:w w:val="100"/>
                <w:position w:val="-1"/>
              </w:rPr>
              <w:t>資訊中</w:t>
            </w:r>
            <w:r>
              <w:rPr>
                <w:rFonts w:ascii="細明體" w:hAnsi="細明體" w:cs="細明體" w:eastAsia="細明體"/>
                <w:sz w:val="22"/>
                <w:szCs w:val="22"/>
                <w:spacing w:val="-2"/>
                <w:w w:val="100"/>
                <w:position w:val="-1"/>
              </w:rPr>
              <w:t>心</w:t>
            </w:r>
            <w:r>
              <w:rPr>
                <w:rFonts w:ascii="細明體" w:hAnsi="細明體" w:cs="細明體" w:eastAsia="細明體"/>
                <w:sz w:val="22"/>
                <w:szCs w:val="22"/>
                <w:spacing w:val="0"/>
                <w:w w:val="100"/>
                <w:position w:val="-1"/>
              </w:rPr>
              <w:t>解說多</w:t>
            </w:r>
            <w:r>
              <w:rPr>
                <w:rFonts w:ascii="細明體" w:hAnsi="細明體" w:cs="細明體" w:eastAsia="細明體"/>
                <w:sz w:val="22"/>
                <w:szCs w:val="22"/>
                <w:spacing w:val="0"/>
                <w:w w:val="100"/>
                <w:position w:val="0"/>
              </w:rPr>
            </w:r>
          </w:p>
          <w:p>
            <w:pPr>
              <w:spacing w:before="19" w:after="0" w:line="240" w:lineRule="auto"/>
              <w:ind w:left="582" w:right="-20"/>
              <w:jc w:val="left"/>
              <w:rPr>
                <w:rFonts w:ascii="細明體" w:hAnsi="細明體" w:cs="細明體" w:eastAsia="細明體"/>
                <w:sz w:val="22"/>
                <w:szCs w:val="22"/>
              </w:rPr>
            </w:pPr>
            <w:rPr/>
            <w:r>
              <w:rPr>
                <w:rFonts w:ascii="細明體" w:hAnsi="細明體" w:cs="細明體" w:eastAsia="細明體"/>
                <w:sz w:val="22"/>
                <w:szCs w:val="22"/>
                <w:spacing w:val="0"/>
                <w:w w:val="100"/>
              </w:rPr>
              <w:t>媒體</w:t>
            </w:r>
          </w:p>
        </w:tc>
        <w:tc>
          <w:tcPr>
            <w:tcW w:w="845" w:type="dxa"/>
            <w:tcBorders>
              <w:top w:val="single" w:sz="4.640" w:space="0" w:color="000000"/>
              <w:bottom w:val="single" w:sz="4.640" w:space="0" w:color="000000"/>
              <w:left w:val="single" w:sz="4.640" w:space="0" w:color="000000"/>
              <w:right w:val="single" w:sz="4.640" w:space="0" w:color="000000"/>
            </w:tcBorders>
          </w:tcPr>
          <w:p>
            <w:pPr>
              <w:spacing w:before="20" w:after="0" w:line="200" w:lineRule="exact"/>
              <w:jc w:val="left"/>
              <w:rPr>
                <w:sz w:val="20"/>
                <w:szCs w:val="20"/>
              </w:rPr>
            </w:pPr>
            <w:rPr/>
            <w:r>
              <w:rPr>
                <w:sz w:val="20"/>
                <w:szCs w:val="20"/>
              </w:rPr>
            </w:r>
          </w:p>
          <w:p>
            <w:pPr>
              <w:spacing w:before="0" w:after="0" w:line="240" w:lineRule="auto"/>
              <w:ind w:left="251" w:right="-20"/>
              <w:jc w:val="left"/>
              <w:rPr>
                <w:rFonts w:ascii="Arial" w:hAnsi="Arial" w:cs="Arial" w:eastAsia="Arial"/>
                <w:sz w:val="22"/>
                <w:szCs w:val="22"/>
              </w:rPr>
            </w:pPr>
            <w:rPr/>
            <w:r>
              <w:rPr>
                <w:rFonts w:ascii="Arial" w:hAnsi="Arial" w:cs="Arial" w:eastAsia="Arial"/>
                <w:sz w:val="22"/>
                <w:szCs w:val="22"/>
                <w:spacing w:val="0"/>
                <w:w w:val="108"/>
              </w:rPr>
              <w:t>1.6</w:t>
            </w:r>
            <w:r>
              <w:rPr>
                <w:rFonts w:ascii="Arial" w:hAnsi="Arial" w:cs="Arial" w:eastAsia="Arial"/>
                <w:sz w:val="22"/>
                <w:szCs w:val="22"/>
                <w:spacing w:val="0"/>
                <w:w w:val="100"/>
              </w:rPr>
            </w:r>
          </w:p>
        </w:tc>
        <w:tc>
          <w:tcPr>
            <w:tcW w:w="850" w:type="dxa"/>
            <w:tcBorders>
              <w:top w:val="single" w:sz="4.640" w:space="0" w:color="000000"/>
              <w:bottom w:val="single" w:sz="4.640" w:space="0" w:color="000000"/>
              <w:left w:val="single" w:sz="4.640" w:space="0" w:color="000000"/>
              <w:right w:val="single" w:sz="4.640" w:space="0" w:color="000000"/>
            </w:tcBorders>
          </w:tcPr>
          <w:p>
            <w:pPr>
              <w:spacing w:before="20" w:after="0" w:line="200" w:lineRule="exact"/>
              <w:jc w:val="left"/>
              <w:rPr>
                <w:sz w:val="20"/>
                <w:szCs w:val="20"/>
              </w:rPr>
            </w:pPr>
            <w:rPr/>
            <w:r>
              <w:rPr>
                <w:sz w:val="20"/>
                <w:szCs w:val="20"/>
              </w:rPr>
            </w:r>
          </w:p>
          <w:p>
            <w:pPr>
              <w:spacing w:before="0" w:after="0" w:line="240" w:lineRule="auto"/>
              <w:ind w:left="253" w:right="-20"/>
              <w:jc w:val="left"/>
              <w:rPr>
                <w:rFonts w:ascii="Arial" w:hAnsi="Arial" w:cs="Arial" w:eastAsia="Arial"/>
                <w:sz w:val="22"/>
                <w:szCs w:val="22"/>
              </w:rPr>
            </w:pPr>
            <w:rPr/>
            <w:r>
              <w:rPr>
                <w:rFonts w:ascii="Arial" w:hAnsi="Arial" w:cs="Arial" w:eastAsia="Arial"/>
                <w:sz w:val="22"/>
                <w:szCs w:val="22"/>
                <w:spacing w:val="0"/>
                <w:w w:val="108"/>
              </w:rPr>
              <w:t>3.</w:t>
            </w:r>
            <w:r>
              <w:rPr>
                <w:rFonts w:ascii="Arial" w:hAnsi="Arial" w:cs="Arial" w:eastAsia="Arial"/>
                <w:sz w:val="22"/>
                <w:szCs w:val="22"/>
                <w:spacing w:val="0"/>
                <w:w w:val="108"/>
              </w:rPr>
              <w:t>7</w:t>
            </w:r>
            <w:r>
              <w:rPr>
                <w:rFonts w:ascii="Arial" w:hAnsi="Arial" w:cs="Arial" w:eastAsia="Arial"/>
                <w:sz w:val="22"/>
                <w:szCs w:val="22"/>
                <w:spacing w:val="0"/>
                <w:w w:val="100"/>
              </w:rPr>
            </w:r>
          </w:p>
        </w:tc>
        <w:tc>
          <w:tcPr>
            <w:tcW w:w="996" w:type="dxa"/>
            <w:tcBorders>
              <w:top w:val="single" w:sz="4.640" w:space="0" w:color="000000"/>
              <w:bottom w:val="single" w:sz="4.640" w:space="0" w:color="000000"/>
              <w:left w:val="single" w:sz="4.640" w:space="0" w:color="000000"/>
              <w:right w:val="single" w:sz="4.640" w:space="0" w:color="000000"/>
            </w:tcBorders>
          </w:tcPr>
          <w:p>
            <w:pPr>
              <w:spacing w:before="20" w:after="0" w:line="200" w:lineRule="exact"/>
              <w:jc w:val="left"/>
              <w:rPr>
                <w:sz w:val="20"/>
                <w:szCs w:val="20"/>
              </w:rPr>
            </w:pPr>
            <w:rPr/>
            <w:r>
              <w:rPr>
                <w:sz w:val="20"/>
                <w:szCs w:val="20"/>
              </w:rPr>
            </w:r>
          </w:p>
          <w:p>
            <w:pPr>
              <w:spacing w:before="0" w:after="0" w:line="240" w:lineRule="auto"/>
              <w:ind w:left="326" w:right="-20"/>
              <w:jc w:val="left"/>
              <w:rPr>
                <w:rFonts w:ascii="Arial" w:hAnsi="Arial" w:cs="Arial" w:eastAsia="Arial"/>
                <w:sz w:val="22"/>
                <w:szCs w:val="22"/>
              </w:rPr>
            </w:pPr>
            <w:rPr/>
            <w:r>
              <w:rPr>
                <w:rFonts w:ascii="Arial" w:hAnsi="Arial" w:cs="Arial" w:eastAsia="Arial"/>
                <w:sz w:val="22"/>
                <w:szCs w:val="22"/>
                <w:spacing w:val="0"/>
                <w:w w:val="108"/>
              </w:rPr>
              <w:t>3.7</w:t>
            </w:r>
            <w:r>
              <w:rPr>
                <w:rFonts w:ascii="Arial" w:hAnsi="Arial" w:cs="Arial" w:eastAsia="Arial"/>
                <w:sz w:val="22"/>
                <w:szCs w:val="22"/>
                <w:spacing w:val="0"/>
                <w:w w:val="100"/>
              </w:rPr>
            </w:r>
          </w:p>
        </w:tc>
        <w:tc>
          <w:tcPr>
            <w:tcW w:w="756" w:type="dxa"/>
            <w:tcBorders>
              <w:top w:val="single" w:sz="4.640" w:space="0" w:color="000000"/>
              <w:bottom w:val="single" w:sz="4.640" w:space="0" w:color="000000"/>
              <w:left w:val="single" w:sz="4.640" w:space="0" w:color="000000"/>
              <w:right w:val="single" w:sz="4.640" w:space="0" w:color="000000"/>
            </w:tcBorders>
          </w:tcPr>
          <w:p>
            <w:pPr>
              <w:spacing w:before="20" w:after="0" w:line="200" w:lineRule="exact"/>
              <w:jc w:val="left"/>
              <w:rPr>
                <w:sz w:val="20"/>
                <w:szCs w:val="20"/>
              </w:rPr>
            </w:pPr>
            <w:rPr/>
            <w:r>
              <w:rPr>
                <w:sz w:val="20"/>
                <w:szCs w:val="20"/>
              </w:rPr>
            </w:r>
          </w:p>
          <w:p>
            <w:pPr>
              <w:spacing w:before="0" w:after="0" w:line="240" w:lineRule="auto"/>
              <w:ind w:left="205" w:right="-20"/>
              <w:jc w:val="left"/>
              <w:rPr>
                <w:rFonts w:ascii="Arial" w:hAnsi="Arial" w:cs="Arial" w:eastAsia="Arial"/>
                <w:sz w:val="22"/>
                <w:szCs w:val="22"/>
              </w:rPr>
            </w:pPr>
            <w:rPr/>
            <w:r>
              <w:rPr>
                <w:rFonts w:ascii="Arial" w:hAnsi="Arial" w:cs="Arial" w:eastAsia="Arial"/>
                <w:sz w:val="22"/>
                <w:szCs w:val="22"/>
                <w:spacing w:val="0"/>
                <w:w w:val="108"/>
              </w:rPr>
              <w:t>3.</w:t>
            </w:r>
            <w:r>
              <w:rPr>
                <w:rFonts w:ascii="Arial" w:hAnsi="Arial" w:cs="Arial" w:eastAsia="Arial"/>
                <w:sz w:val="22"/>
                <w:szCs w:val="22"/>
                <w:spacing w:val="0"/>
                <w:w w:val="108"/>
              </w:rPr>
              <w:t>1</w:t>
            </w:r>
            <w:r>
              <w:rPr>
                <w:rFonts w:ascii="Arial" w:hAnsi="Arial" w:cs="Arial" w:eastAsia="Arial"/>
                <w:sz w:val="22"/>
                <w:szCs w:val="22"/>
                <w:spacing w:val="0"/>
                <w:w w:val="100"/>
              </w:rPr>
            </w:r>
          </w:p>
        </w:tc>
        <w:tc>
          <w:tcPr>
            <w:tcW w:w="1229" w:type="dxa"/>
            <w:tcBorders>
              <w:top w:val="single" w:sz="4.640" w:space="0" w:color="000000"/>
              <w:bottom w:val="single" w:sz="4.640" w:space="0" w:color="000000"/>
              <w:left w:val="single" w:sz="4.640" w:space="0" w:color="000000"/>
              <w:right w:val="single" w:sz="4.640" w:space="0" w:color="000000"/>
            </w:tcBorders>
          </w:tcPr>
          <w:p>
            <w:pPr>
              <w:spacing w:before="20" w:after="0" w:line="200" w:lineRule="exact"/>
              <w:jc w:val="left"/>
              <w:rPr>
                <w:sz w:val="20"/>
                <w:szCs w:val="20"/>
              </w:rPr>
            </w:pPr>
            <w:rPr/>
            <w:r>
              <w:rPr>
                <w:sz w:val="20"/>
                <w:szCs w:val="20"/>
              </w:rPr>
            </w:r>
          </w:p>
          <w:p>
            <w:pPr>
              <w:spacing w:before="0" w:after="0" w:line="240" w:lineRule="auto"/>
              <w:ind w:left="404" w:right="389"/>
              <w:jc w:val="center"/>
              <w:rPr>
                <w:rFonts w:ascii="Arial" w:hAnsi="Arial" w:cs="Arial" w:eastAsia="Arial"/>
                <w:sz w:val="22"/>
                <w:szCs w:val="22"/>
              </w:rPr>
            </w:pPr>
            <w:rPr/>
            <w:r>
              <w:rPr>
                <w:rFonts w:ascii="Arial" w:hAnsi="Arial" w:cs="Arial" w:eastAsia="Arial"/>
                <w:sz w:val="22"/>
                <w:szCs w:val="22"/>
                <w:spacing w:val="0"/>
                <w:w w:val="108"/>
              </w:rPr>
              <w:t>3.5</w:t>
            </w:r>
            <w:r>
              <w:rPr>
                <w:rFonts w:ascii="Arial" w:hAnsi="Arial" w:cs="Arial" w:eastAsia="Arial"/>
                <w:sz w:val="22"/>
                <w:szCs w:val="22"/>
                <w:spacing w:val="0"/>
                <w:w w:val="100"/>
              </w:rPr>
            </w:r>
          </w:p>
        </w:tc>
        <w:tc>
          <w:tcPr>
            <w:tcW w:w="1274" w:type="dxa"/>
            <w:tcBorders>
              <w:top w:val="single" w:sz="4.640" w:space="0" w:color="000000"/>
              <w:bottom w:val="single" w:sz="4.640" w:space="0" w:color="000000"/>
              <w:left w:val="single" w:sz="4.640" w:space="0" w:color="000000"/>
              <w:right w:val="single" w:sz="4.640" w:space="0" w:color="000000"/>
            </w:tcBorders>
          </w:tcPr>
          <w:p>
            <w:pPr>
              <w:spacing w:before="20" w:after="0" w:line="200" w:lineRule="exact"/>
              <w:jc w:val="left"/>
              <w:rPr>
                <w:sz w:val="20"/>
                <w:szCs w:val="20"/>
              </w:rPr>
            </w:pPr>
            <w:rPr/>
            <w:r>
              <w:rPr>
                <w:sz w:val="20"/>
                <w:szCs w:val="20"/>
              </w:rPr>
            </w:r>
          </w:p>
          <w:p>
            <w:pPr>
              <w:spacing w:before="0" w:after="0" w:line="240" w:lineRule="auto"/>
              <w:ind w:left="428" w:right="410"/>
              <w:jc w:val="center"/>
              <w:rPr>
                <w:rFonts w:ascii="Arial" w:hAnsi="Arial" w:cs="Arial" w:eastAsia="Arial"/>
                <w:sz w:val="22"/>
                <w:szCs w:val="22"/>
              </w:rPr>
            </w:pPr>
            <w:rPr/>
            <w:r>
              <w:rPr>
                <w:rFonts w:ascii="Arial" w:hAnsi="Arial" w:cs="Arial" w:eastAsia="Arial"/>
                <w:sz w:val="22"/>
                <w:szCs w:val="22"/>
                <w:spacing w:val="0"/>
                <w:w w:val="108"/>
              </w:rPr>
              <w:t>2.</w:t>
            </w:r>
            <w:r>
              <w:rPr>
                <w:rFonts w:ascii="Arial" w:hAnsi="Arial" w:cs="Arial" w:eastAsia="Arial"/>
                <w:sz w:val="22"/>
                <w:szCs w:val="22"/>
                <w:spacing w:val="0"/>
                <w:w w:val="108"/>
              </w:rPr>
              <w:t>7</w:t>
            </w:r>
            <w:r>
              <w:rPr>
                <w:rFonts w:ascii="Arial" w:hAnsi="Arial" w:cs="Arial" w:eastAsia="Arial"/>
                <w:sz w:val="22"/>
                <w:szCs w:val="22"/>
                <w:spacing w:val="0"/>
                <w:w w:val="100"/>
              </w:rPr>
            </w:r>
          </w:p>
        </w:tc>
      </w:tr>
      <w:tr>
        <w:trPr>
          <w:trHeight w:val="370" w:hRule="exact"/>
        </w:trPr>
        <w:tc>
          <w:tcPr>
            <w:tcW w:w="2381"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position w:val="-1"/>
              </w:rPr>
              <w:t>九、</w:t>
            </w:r>
            <w:r>
              <w:rPr>
                <w:rFonts w:ascii="細明體" w:hAnsi="細明體" w:cs="細明體" w:eastAsia="細明體"/>
                <w:sz w:val="22"/>
                <w:szCs w:val="22"/>
                <w:spacing w:val="-72"/>
                <w:position w:val="-1"/>
              </w:rPr>
              <w:t> </w:t>
            </w:r>
            <w:r>
              <w:rPr>
                <w:rFonts w:ascii="細明體" w:hAnsi="細明體" w:cs="細明體" w:eastAsia="細明體"/>
                <w:sz w:val="22"/>
                <w:szCs w:val="22"/>
                <w:spacing w:val="0"/>
                <w:w w:val="100"/>
                <w:position w:val="-1"/>
              </w:rPr>
              <w:t>交通便</w:t>
            </w:r>
            <w:r>
              <w:rPr>
                <w:rFonts w:ascii="細明體" w:hAnsi="細明體" w:cs="細明體" w:eastAsia="細明體"/>
                <w:sz w:val="22"/>
                <w:szCs w:val="22"/>
                <w:spacing w:val="-2"/>
                <w:w w:val="100"/>
                <w:position w:val="-1"/>
              </w:rPr>
              <w:t>利</w:t>
            </w:r>
            <w:r>
              <w:rPr>
                <w:rFonts w:ascii="細明體" w:hAnsi="細明體" w:cs="細明體" w:eastAsia="細明體"/>
                <w:sz w:val="22"/>
                <w:szCs w:val="22"/>
                <w:spacing w:val="0"/>
                <w:w w:val="100"/>
                <w:position w:val="-1"/>
              </w:rPr>
              <w:t>性</w:t>
            </w:r>
            <w:r>
              <w:rPr>
                <w:rFonts w:ascii="細明體" w:hAnsi="細明體" w:cs="細明體" w:eastAsia="細明體"/>
                <w:sz w:val="22"/>
                <w:szCs w:val="22"/>
                <w:spacing w:val="0"/>
                <w:w w:val="100"/>
                <w:position w:val="0"/>
              </w:rPr>
            </w:r>
          </w:p>
        </w:tc>
        <w:tc>
          <w:tcPr>
            <w:tcW w:w="84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51" w:right="-20"/>
              <w:jc w:val="left"/>
              <w:rPr>
                <w:rFonts w:ascii="Arial" w:hAnsi="Arial" w:cs="Arial" w:eastAsia="Arial"/>
                <w:sz w:val="22"/>
                <w:szCs w:val="22"/>
              </w:rPr>
            </w:pPr>
            <w:rPr/>
            <w:r>
              <w:rPr>
                <w:rFonts w:ascii="Arial" w:hAnsi="Arial" w:cs="Arial" w:eastAsia="Arial"/>
                <w:sz w:val="22"/>
                <w:szCs w:val="22"/>
                <w:spacing w:val="0"/>
                <w:w w:val="108"/>
              </w:rPr>
              <w:t>3.</w:t>
            </w:r>
            <w:r>
              <w:rPr>
                <w:rFonts w:ascii="Arial" w:hAnsi="Arial" w:cs="Arial" w:eastAsia="Arial"/>
                <w:sz w:val="22"/>
                <w:szCs w:val="22"/>
                <w:spacing w:val="0"/>
                <w:w w:val="108"/>
              </w:rPr>
              <w:t>8</w:t>
            </w:r>
            <w:r>
              <w:rPr>
                <w:rFonts w:ascii="Arial" w:hAnsi="Arial" w:cs="Arial" w:eastAsia="Arial"/>
                <w:sz w:val="22"/>
                <w:szCs w:val="22"/>
                <w:spacing w:val="0"/>
                <w:w w:val="100"/>
              </w:rPr>
            </w:r>
          </w:p>
        </w:tc>
        <w:tc>
          <w:tcPr>
            <w:tcW w:w="850"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53" w:right="-20"/>
              <w:jc w:val="left"/>
              <w:rPr>
                <w:rFonts w:ascii="Arial" w:hAnsi="Arial" w:cs="Arial" w:eastAsia="Arial"/>
                <w:sz w:val="22"/>
                <w:szCs w:val="22"/>
              </w:rPr>
            </w:pPr>
            <w:rPr/>
            <w:r>
              <w:rPr>
                <w:rFonts w:ascii="Arial" w:hAnsi="Arial" w:cs="Arial" w:eastAsia="Arial"/>
                <w:sz w:val="22"/>
                <w:szCs w:val="22"/>
                <w:spacing w:val="0"/>
                <w:w w:val="108"/>
              </w:rPr>
              <w:t>4.</w:t>
            </w:r>
            <w:r>
              <w:rPr>
                <w:rFonts w:ascii="Arial" w:hAnsi="Arial" w:cs="Arial" w:eastAsia="Arial"/>
                <w:sz w:val="22"/>
                <w:szCs w:val="22"/>
                <w:spacing w:val="0"/>
                <w:w w:val="108"/>
              </w:rPr>
              <w:t>3</w:t>
            </w:r>
            <w:r>
              <w:rPr>
                <w:rFonts w:ascii="Arial" w:hAnsi="Arial" w:cs="Arial" w:eastAsia="Arial"/>
                <w:sz w:val="22"/>
                <w:szCs w:val="22"/>
                <w:spacing w:val="0"/>
                <w:w w:val="100"/>
              </w:rPr>
            </w:r>
          </w:p>
        </w:tc>
        <w:tc>
          <w:tcPr>
            <w:tcW w:w="99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26" w:right="-20"/>
              <w:jc w:val="left"/>
              <w:rPr>
                <w:rFonts w:ascii="Arial" w:hAnsi="Arial" w:cs="Arial" w:eastAsia="Arial"/>
                <w:sz w:val="22"/>
                <w:szCs w:val="22"/>
              </w:rPr>
            </w:pPr>
            <w:rPr/>
            <w:r>
              <w:rPr>
                <w:rFonts w:ascii="Arial" w:hAnsi="Arial" w:cs="Arial" w:eastAsia="Arial"/>
                <w:sz w:val="22"/>
                <w:szCs w:val="22"/>
                <w:spacing w:val="0"/>
                <w:w w:val="108"/>
              </w:rPr>
              <w:t>4.2</w:t>
            </w:r>
            <w:r>
              <w:rPr>
                <w:rFonts w:ascii="Arial" w:hAnsi="Arial" w:cs="Arial" w:eastAsia="Arial"/>
                <w:sz w:val="22"/>
                <w:szCs w:val="22"/>
                <w:spacing w:val="0"/>
                <w:w w:val="100"/>
              </w:rPr>
            </w:r>
          </w:p>
        </w:tc>
        <w:tc>
          <w:tcPr>
            <w:tcW w:w="75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05" w:right="-20"/>
              <w:jc w:val="left"/>
              <w:rPr>
                <w:rFonts w:ascii="Arial" w:hAnsi="Arial" w:cs="Arial" w:eastAsia="Arial"/>
                <w:sz w:val="22"/>
                <w:szCs w:val="22"/>
              </w:rPr>
            </w:pPr>
            <w:rPr/>
            <w:r>
              <w:rPr>
                <w:rFonts w:ascii="Arial" w:hAnsi="Arial" w:cs="Arial" w:eastAsia="Arial"/>
                <w:sz w:val="22"/>
                <w:szCs w:val="22"/>
                <w:spacing w:val="0"/>
                <w:w w:val="108"/>
              </w:rPr>
              <w:t>3.</w:t>
            </w:r>
            <w:r>
              <w:rPr>
                <w:rFonts w:ascii="Arial" w:hAnsi="Arial" w:cs="Arial" w:eastAsia="Arial"/>
                <w:sz w:val="22"/>
                <w:szCs w:val="22"/>
                <w:spacing w:val="0"/>
                <w:w w:val="108"/>
              </w:rPr>
              <w:t>8</w:t>
            </w:r>
            <w:r>
              <w:rPr>
                <w:rFonts w:ascii="Arial" w:hAnsi="Arial" w:cs="Arial" w:eastAsia="Arial"/>
                <w:sz w:val="22"/>
                <w:szCs w:val="22"/>
                <w:spacing w:val="0"/>
                <w:w w:val="100"/>
              </w:rPr>
            </w:r>
          </w:p>
        </w:tc>
        <w:tc>
          <w:tcPr>
            <w:tcW w:w="1229"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04" w:right="389"/>
              <w:jc w:val="center"/>
              <w:rPr>
                <w:rFonts w:ascii="Arial" w:hAnsi="Arial" w:cs="Arial" w:eastAsia="Arial"/>
                <w:sz w:val="22"/>
                <w:szCs w:val="22"/>
              </w:rPr>
            </w:pPr>
            <w:rPr/>
            <w:r>
              <w:rPr>
                <w:rFonts w:ascii="Arial" w:hAnsi="Arial" w:cs="Arial" w:eastAsia="Arial"/>
                <w:sz w:val="22"/>
                <w:szCs w:val="22"/>
                <w:spacing w:val="0"/>
                <w:w w:val="108"/>
              </w:rPr>
              <w:t>4.2</w:t>
            </w:r>
            <w:r>
              <w:rPr>
                <w:rFonts w:ascii="Arial" w:hAnsi="Arial" w:cs="Arial" w:eastAsia="Arial"/>
                <w:sz w:val="22"/>
                <w:szCs w:val="22"/>
                <w:spacing w:val="0"/>
                <w:w w:val="100"/>
              </w:rPr>
            </w:r>
          </w:p>
        </w:tc>
        <w:tc>
          <w:tcPr>
            <w:tcW w:w="1274"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538" w:right="521"/>
              <w:jc w:val="center"/>
              <w:rPr>
                <w:rFonts w:ascii="Arial" w:hAnsi="Arial" w:cs="Arial" w:eastAsia="Arial"/>
                <w:sz w:val="22"/>
                <w:szCs w:val="22"/>
              </w:rPr>
            </w:pPr>
            <w:rPr/>
            <w:r>
              <w:rPr>
                <w:rFonts w:ascii="Arial" w:hAnsi="Arial" w:cs="Arial" w:eastAsia="Arial"/>
                <w:sz w:val="22"/>
                <w:szCs w:val="22"/>
                <w:spacing w:val="0"/>
                <w:w w:val="90"/>
              </w:rPr>
              <w:t>4</w:t>
            </w:r>
            <w:r>
              <w:rPr>
                <w:rFonts w:ascii="Arial" w:hAnsi="Arial" w:cs="Arial" w:eastAsia="Arial"/>
                <w:sz w:val="22"/>
                <w:szCs w:val="22"/>
                <w:spacing w:val="0"/>
                <w:w w:val="100"/>
              </w:rPr>
            </w:r>
          </w:p>
        </w:tc>
      </w:tr>
      <w:tr>
        <w:trPr>
          <w:trHeight w:val="730" w:hRule="exact"/>
        </w:trPr>
        <w:tc>
          <w:tcPr>
            <w:tcW w:w="2381"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position w:val="-1"/>
              </w:rPr>
              <w:t>十、</w:t>
            </w:r>
            <w:r>
              <w:rPr>
                <w:rFonts w:ascii="細明體" w:hAnsi="細明體" w:cs="細明體" w:eastAsia="細明體"/>
                <w:sz w:val="22"/>
                <w:szCs w:val="22"/>
                <w:spacing w:val="-72"/>
                <w:position w:val="-1"/>
              </w:rPr>
              <w:t> </w:t>
            </w:r>
            <w:r>
              <w:rPr>
                <w:rFonts w:ascii="細明體" w:hAnsi="細明體" w:cs="細明體" w:eastAsia="細明體"/>
                <w:sz w:val="22"/>
                <w:szCs w:val="22"/>
                <w:spacing w:val="0"/>
                <w:w w:val="100"/>
                <w:position w:val="-1"/>
              </w:rPr>
              <w:t>旅遊品</w:t>
            </w:r>
            <w:r>
              <w:rPr>
                <w:rFonts w:ascii="細明體" w:hAnsi="細明體" w:cs="細明體" w:eastAsia="細明體"/>
                <w:sz w:val="22"/>
                <w:szCs w:val="22"/>
                <w:spacing w:val="-2"/>
                <w:w w:val="100"/>
                <w:position w:val="-1"/>
              </w:rPr>
              <w:t>質</w:t>
            </w:r>
            <w:r>
              <w:rPr>
                <w:rFonts w:ascii="細明體" w:hAnsi="細明體" w:cs="細明體" w:eastAsia="細明體"/>
                <w:sz w:val="22"/>
                <w:szCs w:val="22"/>
                <w:spacing w:val="0"/>
                <w:w w:val="100"/>
                <w:position w:val="-1"/>
              </w:rPr>
              <w:t>整體滿</w:t>
            </w:r>
            <w:r>
              <w:rPr>
                <w:rFonts w:ascii="細明體" w:hAnsi="細明體" w:cs="細明體" w:eastAsia="細明體"/>
                <w:sz w:val="22"/>
                <w:szCs w:val="22"/>
                <w:spacing w:val="0"/>
                <w:w w:val="100"/>
                <w:position w:val="0"/>
              </w:rPr>
            </w:r>
          </w:p>
          <w:p>
            <w:pPr>
              <w:spacing w:before="19" w:after="0" w:line="240" w:lineRule="auto"/>
              <w:ind w:left="582" w:right="-20"/>
              <w:jc w:val="left"/>
              <w:rPr>
                <w:rFonts w:ascii="細明體" w:hAnsi="細明體" w:cs="細明體" w:eastAsia="細明體"/>
                <w:sz w:val="22"/>
                <w:szCs w:val="22"/>
              </w:rPr>
            </w:pPr>
            <w:rPr/>
            <w:r>
              <w:rPr>
                <w:rFonts w:ascii="細明體" w:hAnsi="細明體" w:cs="細明體" w:eastAsia="細明體"/>
                <w:sz w:val="22"/>
                <w:szCs w:val="22"/>
                <w:spacing w:val="0"/>
                <w:w w:val="100"/>
              </w:rPr>
              <w:t>意度</w:t>
            </w:r>
          </w:p>
        </w:tc>
        <w:tc>
          <w:tcPr>
            <w:tcW w:w="845" w:type="dxa"/>
            <w:tcBorders>
              <w:top w:val="single" w:sz="4.640" w:space="0" w:color="000000"/>
              <w:bottom w:val="single" w:sz="4.640" w:space="0" w:color="000000"/>
              <w:left w:val="single" w:sz="4.640" w:space="0" w:color="000000"/>
              <w:right w:val="single" w:sz="4.640" w:space="0" w:color="000000"/>
            </w:tcBorders>
          </w:tcPr>
          <w:p>
            <w:pPr>
              <w:spacing w:before="20" w:after="0" w:line="200" w:lineRule="exact"/>
              <w:jc w:val="left"/>
              <w:rPr>
                <w:sz w:val="20"/>
                <w:szCs w:val="20"/>
              </w:rPr>
            </w:pPr>
            <w:rPr/>
            <w:r>
              <w:rPr>
                <w:sz w:val="20"/>
                <w:szCs w:val="20"/>
              </w:rPr>
            </w:r>
          </w:p>
          <w:p>
            <w:pPr>
              <w:spacing w:before="0" w:after="0" w:line="240" w:lineRule="auto"/>
              <w:ind w:left="251" w:right="-20"/>
              <w:jc w:val="left"/>
              <w:rPr>
                <w:rFonts w:ascii="Arial" w:hAnsi="Arial" w:cs="Arial" w:eastAsia="Arial"/>
                <w:sz w:val="22"/>
                <w:szCs w:val="22"/>
              </w:rPr>
            </w:pPr>
            <w:rPr/>
            <w:r>
              <w:rPr>
                <w:rFonts w:ascii="Arial" w:hAnsi="Arial" w:cs="Arial" w:eastAsia="Arial"/>
                <w:sz w:val="22"/>
                <w:szCs w:val="22"/>
                <w:spacing w:val="0"/>
                <w:w w:val="108"/>
              </w:rPr>
              <w:t>3.4</w:t>
            </w:r>
            <w:r>
              <w:rPr>
                <w:rFonts w:ascii="Arial" w:hAnsi="Arial" w:cs="Arial" w:eastAsia="Arial"/>
                <w:sz w:val="22"/>
                <w:szCs w:val="22"/>
                <w:spacing w:val="0"/>
                <w:w w:val="100"/>
              </w:rPr>
            </w:r>
          </w:p>
        </w:tc>
        <w:tc>
          <w:tcPr>
            <w:tcW w:w="850" w:type="dxa"/>
            <w:tcBorders>
              <w:top w:val="single" w:sz="4.640" w:space="0" w:color="000000"/>
              <w:bottom w:val="single" w:sz="4.640" w:space="0" w:color="000000"/>
              <w:left w:val="single" w:sz="4.640" w:space="0" w:color="000000"/>
              <w:right w:val="single" w:sz="4.640" w:space="0" w:color="000000"/>
            </w:tcBorders>
          </w:tcPr>
          <w:p>
            <w:pPr>
              <w:spacing w:before="20" w:after="0" w:line="200" w:lineRule="exact"/>
              <w:jc w:val="left"/>
              <w:rPr>
                <w:sz w:val="20"/>
                <w:szCs w:val="20"/>
              </w:rPr>
            </w:pPr>
            <w:rPr/>
            <w:r>
              <w:rPr>
                <w:sz w:val="20"/>
                <w:szCs w:val="20"/>
              </w:rPr>
            </w:r>
          </w:p>
          <w:p>
            <w:pPr>
              <w:spacing w:before="0" w:after="0" w:line="240" w:lineRule="auto"/>
              <w:ind w:left="253" w:right="-20"/>
              <w:jc w:val="left"/>
              <w:rPr>
                <w:rFonts w:ascii="Arial" w:hAnsi="Arial" w:cs="Arial" w:eastAsia="Arial"/>
                <w:sz w:val="22"/>
                <w:szCs w:val="22"/>
              </w:rPr>
            </w:pPr>
            <w:rPr/>
            <w:r>
              <w:rPr>
                <w:rFonts w:ascii="Arial" w:hAnsi="Arial" w:cs="Arial" w:eastAsia="Arial"/>
                <w:sz w:val="22"/>
                <w:szCs w:val="22"/>
                <w:spacing w:val="0"/>
                <w:w w:val="108"/>
              </w:rPr>
              <w:t>4.3</w:t>
            </w:r>
            <w:r>
              <w:rPr>
                <w:rFonts w:ascii="Arial" w:hAnsi="Arial" w:cs="Arial" w:eastAsia="Arial"/>
                <w:sz w:val="22"/>
                <w:szCs w:val="22"/>
                <w:spacing w:val="0"/>
                <w:w w:val="100"/>
              </w:rPr>
            </w:r>
          </w:p>
        </w:tc>
        <w:tc>
          <w:tcPr>
            <w:tcW w:w="996" w:type="dxa"/>
            <w:tcBorders>
              <w:top w:val="single" w:sz="4.640" w:space="0" w:color="000000"/>
              <w:bottom w:val="single" w:sz="4.640" w:space="0" w:color="000000"/>
              <w:left w:val="single" w:sz="4.640" w:space="0" w:color="000000"/>
              <w:right w:val="single" w:sz="4.640" w:space="0" w:color="000000"/>
            </w:tcBorders>
          </w:tcPr>
          <w:p>
            <w:pPr>
              <w:spacing w:before="20" w:after="0" w:line="200" w:lineRule="exact"/>
              <w:jc w:val="left"/>
              <w:rPr>
                <w:sz w:val="20"/>
                <w:szCs w:val="20"/>
              </w:rPr>
            </w:pPr>
            <w:rPr/>
            <w:r>
              <w:rPr>
                <w:sz w:val="20"/>
                <w:szCs w:val="20"/>
              </w:rPr>
            </w:r>
          </w:p>
          <w:p>
            <w:pPr>
              <w:spacing w:before="0" w:after="0" w:line="240" w:lineRule="auto"/>
              <w:ind w:left="326" w:right="-20"/>
              <w:jc w:val="left"/>
              <w:rPr>
                <w:rFonts w:ascii="Arial" w:hAnsi="Arial" w:cs="Arial" w:eastAsia="Arial"/>
                <w:sz w:val="22"/>
                <w:szCs w:val="22"/>
              </w:rPr>
            </w:pPr>
            <w:rPr/>
            <w:r>
              <w:rPr>
                <w:rFonts w:ascii="Arial" w:hAnsi="Arial" w:cs="Arial" w:eastAsia="Arial"/>
                <w:sz w:val="22"/>
                <w:szCs w:val="22"/>
                <w:spacing w:val="0"/>
                <w:w w:val="108"/>
              </w:rPr>
              <w:t>4.</w:t>
            </w:r>
            <w:r>
              <w:rPr>
                <w:rFonts w:ascii="Arial" w:hAnsi="Arial" w:cs="Arial" w:eastAsia="Arial"/>
                <w:sz w:val="22"/>
                <w:szCs w:val="22"/>
                <w:spacing w:val="0"/>
                <w:w w:val="108"/>
              </w:rPr>
              <w:t>2</w:t>
            </w:r>
            <w:r>
              <w:rPr>
                <w:rFonts w:ascii="Arial" w:hAnsi="Arial" w:cs="Arial" w:eastAsia="Arial"/>
                <w:sz w:val="22"/>
                <w:szCs w:val="22"/>
                <w:spacing w:val="0"/>
                <w:w w:val="100"/>
              </w:rPr>
            </w:r>
          </w:p>
        </w:tc>
        <w:tc>
          <w:tcPr>
            <w:tcW w:w="756" w:type="dxa"/>
            <w:tcBorders>
              <w:top w:val="single" w:sz="4.640" w:space="0" w:color="000000"/>
              <w:bottom w:val="single" w:sz="4.640" w:space="0" w:color="000000"/>
              <w:left w:val="single" w:sz="4.640" w:space="0" w:color="000000"/>
              <w:right w:val="single" w:sz="4.640" w:space="0" w:color="000000"/>
            </w:tcBorders>
          </w:tcPr>
          <w:p>
            <w:pPr>
              <w:spacing w:before="20" w:after="0" w:line="200" w:lineRule="exact"/>
              <w:jc w:val="left"/>
              <w:rPr>
                <w:sz w:val="20"/>
                <w:szCs w:val="20"/>
              </w:rPr>
            </w:pPr>
            <w:rPr/>
            <w:r>
              <w:rPr>
                <w:sz w:val="20"/>
                <w:szCs w:val="20"/>
              </w:rPr>
            </w:r>
          </w:p>
          <w:p>
            <w:pPr>
              <w:spacing w:before="0" w:after="0" w:line="240" w:lineRule="auto"/>
              <w:ind w:left="205" w:right="-20"/>
              <w:jc w:val="left"/>
              <w:rPr>
                <w:rFonts w:ascii="Arial" w:hAnsi="Arial" w:cs="Arial" w:eastAsia="Arial"/>
                <w:sz w:val="22"/>
                <w:szCs w:val="22"/>
              </w:rPr>
            </w:pPr>
            <w:rPr/>
            <w:r>
              <w:rPr>
                <w:rFonts w:ascii="Arial" w:hAnsi="Arial" w:cs="Arial" w:eastAsia="Arial"/>
                <w:sz w:val="22"/>
                <w:szCs w:val="22"/>
                <w:spacing w:val="0"/>
                <w:w w:val="108"/>
              </w:rPr>
              <w:t>3.8</w:t>
            </w:r>
            <w:r>
              <w:rPr>
                <w:rFonts w:ascii="Arial" w:hAnsi="Arial" w:cs="Arial" w:eastAsia="Arial"/>
                <w:sz w:val="22"/>
                <w:szCs w:val="22"/>
                <w:spacing w:val="0"/>
                <w:w w:val="100"/>
              </w:rPr>
            </w:r>
          </w:p>
        </w:tc>
        <w:tc>
          <w:tcPr>
            <w:tcW w:w="1229" w:type="dxa"/>
            <w:tcBorders>
              <w:top w:val="single" w:sz="4.640" w:space="0" w:color="000000"/>
              <w:bottom w:val="single" w:sz="4.640" w:space="0" w:color="000000"/>
              <w:left w:val="single" w:sz="4.640" w:space="0" w:color="000000"/>
              <w:right w:val="single" w:sz="4.640" w:space="0" w:color="000000"/>
            </w:tcBorders>
          </w:tcPr>
          <w:p>
            <w:pPr>
              <w:spacing w:before="20" w:after="0" w:line="200" w:lineRule="exact"/>
              <w:jc w:val="left"/>
              <w:rPr>
                <w:sz w:val="20"/>
                <w:szCs w:val="20"/>
              </w:rPr>
            </w:pPr>
            <w:rPr/>
            <w:r>
              <w:rPr>
                <w:sz w:val="20"/>
                <w:szCs w:val="20"/>
              </w:rPr>
            </w:r>
          </w:p>
          <w:p>
            <w:pPr>
              <w:spacing w:before="0" w:after="0" w:line="240" w:lineRule="auto"/>
              <w:ind w:left="404" w:right="389"/>
              <w:jc w:val="center"/>
              <w:rPr>
                <w:rFonts w:ascii="Arial" w:hAnsi="Arial" w:cs="Arial" w:eastAsia="Arial"/>
                <w:sz w:val="22"/>
                <w:szCs w:val="22"/>
              </w:rPr>
            </w:pPr>
            <w:rPr/>
            <w:r>
              <w:rPr>
                <w:rFonts w:ascii="Arial" w:hAnsi="Arial" w:cs="Arial" w:eastAsia="Arial"/>
                <w:sz w:val="22"/>
                <w:szCs w:val="22"/>
                <w:spacing w:val="0"/>
                <w:w w:val="108"/>
              </w:rPr>
              <w:t>3.9</w:t>
            </w:r>
            <w:r>
              <w:rPr>
                <w:rFonts w:ascii="Arial" w:hAnsi="Arial" w:cs="Arial" w:eastAsia="Arial"/>
                <w:sz w:val="22"/>
                <w:szCs w:val="22"/>
                <w:spacing w:val="0"/>
                <w:w w:val="100"/>
              </w:rPr>
            </w:r>
          </w:p>
        </w:tc>
        <w:tc>
          <w:tcPr>
            <w:tcW w:w="1274" w:type="dxa"/>
            <w:tcBorders>
              <w:top w:val="single" w:sz="4.640" w:space="0" w:color="000000"/>
              <w:bottom w:val="single" w:sz="4.640" w:space="0" w:color="000000"/>
              <w:left w:val="single" w:sz="4.640" w:space="0" w:color="000000"/>
              <w:right w:val="single" w:sz="4.640" w:space="0" w:color="000000"/>
            </w:tcBorders>
          </w:tcPr>
          <w:p>
            <w:pPr>
              <w:spacing w:before="20" w:after="0" w:line="200" w:lineRule="exact"/>
              <w:jc w:val="left"/>
              <w:rPr>
                <w:sz w:val="20"/>
                <w:szCs w:val="20"/>
              </w:rPr>
            </w:pPr>
            <w:rPr/>
            <w:r>
              <w:rPr>
                <w:sz w:val="20"/>
                <w:szCs w:val="20"/>
              </w:rPr>
            </w:r>
          </w:p>
          <w:p>
            <w:pPr>
              <w:spacing w:before="0" w:after="0" w:line="240" w:lineRule="auto"/>
              <w:ind w:left="428" w:right="410"/>
              <w:jc w:val="center"/>
              <w:rPr>
                <w:rFonts w:ascii="Arial" w:hAnsi="Arial" w:cs="Arial" w:eastAsia="Arial"/>
                <w:sz w:val="22"/>
                <w:szCs w:val="22"/>
              </w:rPr>
            </w:pPr>
            <w:rPr/>
            <w:r>
              <w:rPr>
                <w:rFonts w:ascii="Arial" w:hAnsi="Arial" w:cs="Arial" w:eastAsia="Arial"/>
                <w:sz w:val="22"/>
                <w:szCs w:val="22"/>
                <w:spacing w:val="0"/>
                <w:w w:val="108"/>
              </w:rPr>
              <w:t>3.</w:t>
            </w:r>
            <w:r>
              <w:rPr>
                <w:rFonts w:ascii="Arial" w:hAnsi="Arial" w:cs="Arial" w:eastAsia="Arial"/>
                <w:sz w:val="22"/>
                <w:szCs w:val="22"/>
                <w:spacing w:val="0"/>
                <w:w w:val="108"/>
              </w:rPr>
              <w:t>7</w:t>
            </w:r>
            <w:r>
              <w:rPr>
                <w:rFonts w:ascii="Arial" w:hAnsi="Arial" w:cs="Arial" w:eastAsia="Arial"/>
                <w:sz w:val="22"/>
                <w:szCs w:val="22"/>
                <w:spacing w:val="0"/>
                <w:w w:val="100"/>
              </w:rPr>
            </w:r>
          </w:p>
        </w:tc>
      </w:tr>
    </w:tbl>
    <w:p>
      <w:pPr>
        <w:jc w:val="center"/>
        <w:spacing w:after="0"/>
        <w:sectPr>
          <w:pgMar w:header="0" w:footer="375" w:top="1380" w:bottom="760" w:left="1580" w:right="1680"/>
          <w:pgSz w:w="11920" w:h="16840"/>
        </w:sectPr>
      </w:pPr>
      <w:rPr/>
    </w:p>
    <w:p>
      <w:pPr>
        <w:spacing w:before="0" w:after="0" w:line="462" w:lineRule="exact"/>
        <w:ind w:left="118" w:right="-20"/>
        <w:jc w:val="left"/>
        <w:rPr>
          <w:rFonts w:ascii="細明體" w:hAnsi="細明體" w:cs="細明體" w:eastAsia="細明體"/>
          <w:sz w:val="36"/>
          <w:szCs w:val="36"/>
        </w:rPr>
      </w:pPr>
      <w:rPr/>
      <w:r>
        <w:rPr>
          <w:rFonts w:ascii="細明體" w:hAnsi="細明體" w:cs="細明體" w:eastAsia="細明體"/>
          <w:sz w:val="36"/>
          <w:szCs w:val="36"/>
          <w:spacing w:val="0"/>
          <w:w w:val="100"/>
          <w:position w:val="-2"/>
        </w:rPr>
        <w:t>第二節</w:t>
      </w:r>
      <w:r>
        <w:rPr>
          <w:rFonts w:ascii="細明體" w:hAnsi="細明體" w:cs="細明體" w:eastAsia="細明體"/>
          <w:sz w:val="36"/>
          <w:szCs w:val="36"/>
          <w:spacing w:val="2"/>
          <w:w w:val="100"/>
          <w:position w:val="-2"/>
        </w:rPr>
        <w:t> </w:t>
      </w:r>
      <w:r>
        <w:rPr>
          <w:rFonts w:ascii="細明體" w:hAnsi="細明體" w:cs="細明體" w:eastAsia="細明體"/>
          <w:sz w:val="36"/>
          <w:szCs w:val="36"/>
          <w:spacing w:val="0"/>
          <w:w w:val="100"/>
          <w:position w:val="-2"/>
        </w:rPr>
        <w:t>關子</w:t>
      </w:r>
      <w:r>
        <w:rPr>
          <w:rFonts w:ascii="細明體" w:hAnsi="細明體" w:cs="細明體" w:eastAsia="細明體"/>
          <w:sz w:val="36"/>
          <w:szCs w:val="36"/>
          <w:spacing w:val="1"/>
          <w:w w:val="100"/>
          <w:position w:val="-2"/>
        </w:rPr>
        <w:t>嶺</w:t>
      </w:r>
      <w:r>
        <w:rPr>
          <w:rFonts w:ascii="細明體" w:hAnsi="細明體" w:cs="細明體" w:eastAsia="細明體"/>
          <w:sz w:val="36"/>
          <w:szCs w:val="36"/>
          <w:spacing w:val="0"/>
          <w:w w:val="100"/>
          <w:position w:val="-2"/>
        </w:rPr>
        <w:t>風景</w:t>
      </w:r>
      <w:r>
        <w:rPr>
          <w:rFonts w:ascii="細明體" w:hAnsi="細明體" w:cs="細明體" w:eastAsia="細明體"/>
          <w:sz w:val="36"/>
          <w:szCs w:val="36"/>
          <w:spacing w:val="2"/>
          <w:w w:val="100"/>
          <w:position w:val="-2"/>
        </w:rPr>
        <w:t>區</w:t>
      </w:r>
      <w:r>
        <w:rPr>
          <w:rFonts w:ascii="細明體" w:hAnsi="細明體" w:cs="細明體" w:eastAsia="細明體"/>
          <w:sz w:val="36"/>
          <w:szCs w:val="36"/>
          <w:spacing w:val="0"/>
          <w:w w:val="100"/>
          <w:position w:val="-2"/>
        </w:rPr>
        <w:t>遊客量調查</w:t>
      </w:r>
      <w:r>
        <w:rPr>
          <w:rFonts w:ascii="細明體" w:hAnsi="細明體" w:cs="細明體" w:eastAsia="細明體"/>
          <w:sz w:val="36"/>
          <w:szCs w:val="36"/>
          <w:spacing w:val="2"/>
          <w:w w:val="100"/>
          <w:position w:val="-2"/>
        </w:rPr>
        <w:t>計</w:t>
      </w:r>
      <w:r>
        <w:rPr>
          <w:rFonts w:ascii="細明體" w:hAnsi="細明體" w:cs="細明體" w:eastAsia="細明體"/>
          <w:sz w:val="36"/>
          <w:szCs w:val="36"/>
          <w:spacing w:val="0"/>
          <w:w w:val="100"/>
          <w:position w:val="-2"/>
        </w:rPr>
        <w:t>畫</w:t>
      </w:r>
      <w:r>
        <w:rPr>
          <w:rFonts w:ascii="細明體" w:hAnsi="細明體" w:cs="細明體" w:eastAsia="細明體"/>
          <w:sz w:val="36"/>
          <w:szCs w:val="36"/>
          <w:spacing w:val="0"/>
          <w:w w:val="100"/>
          <w:position w:val="0"/>
        </w:rPr>
      </w:r>
    </w:p>
    <w:p>
      <w:pPr>
        <w:spacing w:before="4" w:after="0" w:line="120" w:lineRule="exact"/>
        <w:jc w:val="left"/>
        <w:rPr>
          <w:sz w:val="12"/>
          <w:szCs w:val="12"/>
        </w:rPr>
      </w:pPr>
      <w:rPr/>
      <w:r>
        <w:rPr>
          <w:sz w:val="12"/>
          <w:szCs w:val="12"/>
        </w:rPr>
      </w:r>
    </w:p>
    <w:p>
      <w:pPr>
        <w:spacing w:before="0" w:after="0" w:line="200" w:lineRule="exact"/>
        <w:jc w:val="left"/>
        <w:rPr>
          <w:sz w:val="20"/>
          <w:szCs w:val="20"/>
        </w:rPr>
      </w:pPr>
      <w:rPr/>
      <w:r>
        <w:rPr>
          <w:sz w:val="20"/>
          <w:szCs w:val="20"/>
        </w:rPr>
      </w:r>
    </w:p>
    <w:p>
      <w:pPr>
        <w:spacing w:before="0" w:after="0" w:line="360" w:lineRule="exact"/>
        <w:ind w:left="118" w:right="273" w:firstLine="480"/>
        <w:jc w:val="left"/>
        <w:rPr>
          <w:rFonts w:ascii="細明體" w:hAnsi="細明體" w:cs="細明體" w:eastAsia="細明體"/>
          <w:sz w:val="24"/>
          <w:szCs w:val="24"/>
        </w:rPr>
      </w:pPr>
      <w:rPr/>
      <w:r>
        <w:rPr>
          <w:rFonts w:ascii="細明體" w:hAnsi="細明體" w:cs="細明體" w:eastAsia="細明體"/>
          <w:sz w:val="24"/>
          <w:szCs w:val="24"/>
          <w:spacing w:val="0"/>
          <w:w w:val="100"/>
        </w:rPr>
        <w:t>本節內容將說明調查計數點選定之過程及位</w:t>
      </w:r>
      <w:r>
        <w:rPr>
          <w:rFonts w:ascii="細明體" w:hAnsi="細明體" w:cs="細明體" w:eastAsia="細明體"/>
          <w:sz w:val="24"/>
          <w:szCs w:val="24"/>
          <w:spacing w:val="-60"/>
          <w:w w:val="100"/>
        </w:rPr>
        <w:t>置、</w:t>
      </w:r>
      <w:r>
        <w:rPr>
          <w:rFonts w:ascii="細明體" w:hAnsi="細明體" w:cs="細明體" w:eastAsia="細明體"/>
          <w:sz w:val="24"/>
          <w:szCs w:val="24"/>
          <w:spacing w:val="0"/>
          <w:w w:val="100"/>
        </w:rPr>
        <w:t>調查時</w:t>
      </w:r>
      <w:r>
        <w:rPr>
          <w:rFonts w:ascii="細明體" w:hAnsi="細明體" w:cs="細明體" w:eastAsia="細明體"/>
          <w:sz w:val="24"/>
          <w:szCs w:val="24"/>
          <w:spacing w:val="-60"/>
          <w:w w:val="100"/>
        </w:rPr>
        <w:t>間，</w:t>
      </w:r>
      <w:r>
        <w:rPr>
          <w:rFonts w:ascii="細明體" w:hAnsi="細明體" w:cs="細明體" w:eastAsia="細明體"/>
          <w:sz w:val="24"/>
          <w:szCs w:val="24"/>
          <w:spacing w:val="0"/>
          <w:w w:val="100"/>
        </w:rPr>
        <w:t>餘之調查項目、</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交通流量調查方法</w:t>
      </w:r>
      <w:r>
        <w:rPr>
          <w:rFonts w:ascii="細明體" w:hAnsi="細明體" w:cs="細明體" w:eastAsia="細明體"/>
          <w:sz w:val="24"/>
          <w:szCs w:val="24"/>
          <w:spacing w:val="1"/>
          <w:w w:val="100"/>
        </w:rPr>
        <w:t>、</w:t>
      </w:r>
      <w:r>
        <w:rPr>
          <w:rFonts w:ascii="細明體" w:hAnsi="細明體" w:cs="細明體" w:eastAsia="細明體"/>
          <w:sz w:val="24"/>
          <w:szCs w:val="24"/>
          <w:spacing w:val="0"/>
          <w:w w:val="100"/>
        </w:rPr>
        <w:t>遊客量推估方法即依第二章之說明進行。</w:t>
      </w:r>
    </w:p>
    <w:p>
      <w:pPr>
        <w:spacing w:before="2" w:after="0" w:line="240" w:lineRule="exact"/>
        <w:jc w:val="left"/>
        <w:rPr>
          <w:sz w:val="24"/>
          <w:szCs w:val="24"/>
        </w:rPr>
      </w:pPr>
      <w:rPr/>
      <w:r>
        <w:rPr>
          <w:sz w:val="24"/>
          <w:szCs w:val="24"/>
        </w:rPr>
      </w:r>
    </w:p>
    <w:p>
      <w:pPr>
        <w:spacing w:before="0" w:after="0" w:line="240" w:lineRule="auto"/>
        <w:ind w:left="118" w:right="-20"/>
        <w:jc w:val="left"/>
        <w:rPr>
          <w:rFonts w:ascii="細明體" w:hAnsi="細明體" w:cs="細明體" w:eastAsia="細明體"/>
          <w:sz w:val="32"/>
          <w:szCs w:val="32"/>
        </w:rPr>
      </w:pPr>
      <w:rPr/>
      <w:r>
        <w:rPr>
          <w:rFonts w:ascii="細明體" w:hAnsi="細明體" w:cs="細明體" w:eastAsia="細明體"/>
          <w:sz w:val="32"/>
          <w:szCs w:val="32"/>
          <w:spacing w:val="2"/>
          <w:w w:val="100"/>
        </w:rPr>
        <w:t>一</w:t>
      </w:r>
      <w:r>
        <w:rPr>
          <w:rFonts w:ascii="細明體" w:hAnsi="細明體" w:cs="細明體" w:eastAsia="細明體"/>
          <w:sz w:val="32"/>
          <w:szCs w:val="32"/>
          <w:spacing w:val="0"/>
          <w:w w:val="100"/>
        </w:rPr>
        <w:t>、調</w:t>
      </w:r>
      <w:r>
        <w:rPr>
          <w:rFonts w:ascii="細明體" w:hAnsi="細明體" w:cs="細明體" w:eastAsia="細明體"/>
          <w:sz w:val="32"/>
          <w:szCs w:val="32"/>
          <w:spacing w:val="2"/>
          <w:w w:val="100"/>
        </w:rPr>
        <w:t>查</w:t>
      </w:r>
      <w:r>
        <w:rPr>
          <w:rFonts w:ascii="細明體" w:hAnsi="細明體" w:cs="細明體" w:eastAsia="細明體"/>
          <w:sz w:val="32"/>
          <w:szCs w:val="32"/>
          <w:spacing w:val="0"/>
          <w:w w:val="100"/>
        </w:rPr>
        <w:t>計數點</w:t>
      </w:r>
      <w:r>
        <w:rPr>
          <w:rFonts w:ascii="細明體" w:hAnsi="細明體" w:cs="細明體" w:eastAsia="細明體"/>
          <w:sz w:val="32"/>
          <w:szCs w:val="32"/>
          <w:spacing w:val="2"/>
          <w:w w:val="100"/>
        </w:rPr>
        <w:t>位</w:t>
      </w:r>
      <w:r>
        <w:rPr>
          <w:rFonts w:ascii="細明體" w:hAnsi="細明體" w:cs="細明體" w:eastAsia="細明體"/>
          <w:sz w:val="32"/>
          <w:szCs w:val="32"/>
          <w:spacing w:val="0"/>
          <w:w w:val="100"/>
        </w:rPr>
        <w:t>置選定</w:t>
      </w:r>
      <w:r>
        <w:rPr>
          <w:rFonts w:ascii="細明體" w:hAnsi="細明體" w:cs="細明體" w:eastAsia="細明體"/>
          <w:sz w:val="32"/>
          <w:szCs w:val="32"/>
          <w:spacing w:val="0"/>
          <w:w w:val="100"/>
        </w:rPr>
      </w:r>
    </w:p>
    <w:p>
      <w:pPr>
        <w:spacing w:before="2" w:after="0" w:line="160" w:lineRule="exact"/>
        <w:jc w:val="left"/>
        <w:rPr>
          <w:sz w:val="16"/>
          <w:szCs w:val="16"/>
        </w:rPr>
      </w:pPr>
      <w:rPr/>
      <w:r>
        <w:rPr>
          <w:sz w:val="16"/>
          <w:szCs w:val="16"/>
        </w:rPr>
      </w:r>
    </w:p>
    <w:p>
      <w:pPr>
        <w:spacing w:before="0" w:after="0" w:line="360" w:lineRule="exact"/>
        <w:ind w:left="629" w:right="217" w:firstLine="480"/>
        <w:jc w:val="both"/>
        <w:rPr>
          <w:rFonts w:ascii="細明體" w:hAnsi="細明體" w:cs="細明體" w:eastAsia="細明體"/>
          <w:sz w:val="24"/>
          <w:szCs w:val="24"/>
        </w:rPr>
      </w:pPr>
      <w:rPr/>
      <w:r>
        <w:rPr>
          <w:rFonts w:ascii="細明體" w:hAnsi="細明體" w:cs="細明體" w:eastAsia="細明體"/>
          <w:sz w:val="24"/>
          <w:szCs w:val="24"/>
          <w:spacing w:val="0"/>
          <w:w w:val="100"/>
        </w:rPr>
        <w:t>在確</w:t>
      </w:r>
      <w:r>
        <w:rPr>
          <w:rFonts w:ascii="細明體" w:hAnsi="細明體" w:cs="細明體" w:eastAsia="細明體"/>
          <w:sz w:val="24"/>
          <w:szCs w:val="24"/>
          <w:spacing w:val="1"/>
          <w:w w:val="100"/>
        </w:rPr>
        <w:t>定</w:t>
      </w:r>
      <w:r>
        <w:rPr>
          <w:rFonts w:ascii="細明體" w:hAnsi="細明體" w:cs="細明體" w:eastAsia="細明體"/>
          <w:sz w:val="24"/>
          <w:szCs w:val="24"/>
          <w:spacing w:val="0"/>
          <w:w w:val="100"/>
        </w:rPr>
        <w:t>關子嶺風景區範圍內之主要聯外道</w:t>
      </w:r>
      <w:r>
        <w:rPr>
          <w:rFonts w:ascii="細明體" w:hAnsi="細明體" w:cs="細明體" w:eastAsia="細明體"/>
          <w:sz w:val="24"/>
          <w:szCs w:val="24"/>
          <w:spacing w:val="-14"/>
          <w:w w:val="100"/>
        </w:rPr>
        <w:t>路</w:t>
      </w:r>
      <w:r>
        <w:rPr>
          <w:rFonts w:ascii="細明體" w:hAnsi="細明體" w:cs="細明體" w:eastAsia="細明體"/>
          <w:sz w:val="24"/>
          <w:szCs w:val="24"/>
          <w:spacing w:val="-17"/>
          <w:w w:val="100"/>
        </w:rPr>
        <w:t>，</w:t>
      </w:r>
      <w:r>
        <w:rPr>
          <w:rFonts w:ascii="細明體" w:hAnsi="細明體" w:cs="細明體" w:eastAsia="細明體"/>
          <w:sz w:val="24"/>
          <w:szCs w:val="24"/>
          <w:spacing w:val="0"/>
          <w:w w:val="100"/>
        </w:rPr>
        <w:t>及園區外進入周界之通</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道後，配合空照圖判讀、現地探勘，與園區主</w:t>
      </w:r>
      <w:r>
        <w:rPr>
          <w:rFonts w:ascii="細明體" w:hAnsi="細明體" w:cs="細明體" w:eastAsia="細明體"/>
          <w:sz w:val="24"/>
          <w:szCs w:val="24"/>
          <w:spacing w:val="2"/>
          <w:w w:val="100"/>
        </w:rPr>
        <w:t>要</w:t>
      </w:r>
      <w:r>
        <w:rPr>
          <w:rFonts w:ascii="細明體" w:hAnsi="細明體" w:cs="細明體" w:eastAsia="細明體"/>
          <w:sz w:val="24"/>
          <w:szCs w:val="24"/>
          <w:spacing w:val="2"/>
          <w:w w:val="100"/>
        </w:rPr>
        <w:t>交</w:t>
      </w:r>
      <w:r>
        <w:rPr>
          <w:rFonts w:ascii="細明體" w:hAnsi="細明體" w:cs="細明體" w:eastAsia="細明體"/>
          <w:sz w:val="24"/>
          <w:szCs w:val="24"/>
          <w:spacing w:val="2"/>
          <w:w w:val="100"/>
        </w:rPr>
        <w:t>通</w:t>
      </w:r>
      <w:r>
        <w:rPr>
          <w:rFonts w:ascii="細明體" w:hAnsi="細明體" w:cs="細明體" w:eastAsia="細明體"/>
          <w:sz w:val="24"/>
          <w:szCs w:val="24"/>
          <w:spacing w:val="2"/>
          <w:w w:val="100"/>
        </w:rPr>
        <w:t>動</w:t>
      </w:r>
      <w:r>
        <w:rPr>
          <w:rFonts w:ascii="細明體" w:hAnsi="細明體" w:cs="細明體" w:eastAsia="細明體"/>
          <w:sz w:val="24"/>
          <w:szCs w:val="24"/>
          <w:spacing w:val="2"/>
          <w:w w:val="100"/>
        </w:rPr>
        <w:t>線</w:t>
      </w:r>
      <w:r>
        <w:rPr>
          <w:rFonts w:ascii="細明體" w:hAnsi="細明體" w:cs="細明體" w:eastAsia="細明體"/>
          <w:sz w:val="24"/>
          <w:szCs w:val="24"/>
          <w:spacing w:val="2"/>
          <w:w w:val="100"/>
        </w:rPr>
        <w:t>圖</w:t>
      </w:r>
      <w:r>
        <w:rPr>
          <w:rFonts w:ascii="細明體" w:hAnsi="細明體" w:cs="細明體" w:eastAsia="細明體"/>
          <w:sz w:val="24"/>
          <w:szCs w:val="24"/>
          <w:spacing w:val="2"/>
          <w:w w:val="100"/>
        </w:rPr>
        <w:t>進</w:t>
      </w:r>
      <w:r>
        <w:rPr>
          <w:rFonts w:ascii="細明體" w:hAnsi="細明體" w:cs="細明體" w:eastAsia="細明體"/>
          <w:sz w:val="24"/>
          <w:szCs w:val="24"/>
          <w:spacing w:val="2"/>
          <w:w w:val="100"/>
        </w:rPr>
        <w:t>行</w:t>
      </w:r>
      <w:r>
        <w:rPr>
          <w:rFonts w:ascii="細明體" w:hAnsi="細明體" w:cs="細明體" w:eastAsia="細明體"/>
          <w:sz w:val="24"/>
          <w:szCs w:val="24"/>
          <w:spacing w:val="2"/>
          <w:w w:val="100"/>
        </w:rPr>
        <w:t>評</w:t>
      </w:r>
      <w:r>
        <w:rPr>
          <w:rFonts w:ascii="細明體" w:hAnsi="細明體" w:cs="細明體" w:eastAsia="細明體"/>
          <w:sz w:val="24"/>
          <w:szCs w:val="24"/>
          <w:spacing w:val="2"/>
          <w:w w:val="100"/>
        </w:rPr>
        <w:t>估</w:t>
      </w:r>
      <w:r>
        <w:rPr>
          <w:rFonts w:ascii="細明體" w:hAnsi="細明體" w:cs="細明體" w:eastAsia="細明體"/>
          <w:sz w:val="24"/>
          <w:szCs w:val="24"/>
          <w:spacing w:val="2"/>
          <w:w w:val="100"/>
        </w:rPr>
        <w:t>後</w:t>
      </w:r>
      <w:r>
        <w:rPr>
          <w:rFonts w:ascii="細明體" w:hAnsi="細明體" w:cs="細明體" w:eastAsia="細明體"/>
          <w:sz w:val="24"/>
          <w:szCs w:val="24"/>
          <w:spacing w:val="0"/>
          <w:w w:val="100"/>
        </w:rPr>
        <w:t>，</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將關子嶺遊</w:t>
      </w:r>
      <w:r>
        <w:rPr>
          <w:rFonts w:ascii="細明體" w:hAnsi="細明體" w:cs="細明體" w:eastAsia="細明體"/>
          <w:sz w:val="24"/>
          <w:szCs w:val="24"/>
          <w:spacing w:val="1"/>
          <w:w w:val="100"/>
        </w:rPr>
        <w:t>客</w:t>
      </w:r>
      <w:r>
        <w:rPr>
          <w:rFonts w:ascii="細明體" w:hAnsi="細明體" w:cs="細明體" w:eastAsia="細明體"/>
          <w:sz w:val="24"/>
          <w:szCs w:val="24"/>
          <w:spacing w:val="0"/>
          <w:w w:val="100"/>
        </w:rPr>
        <w:t>人次的調查分為三部</w:t>
      </w:r>
      <w:r>
        <w:rPr>
          <w:rFonts w:ascii="細明體" w:hAnsi="細明體" w:cs="細明體" w:eastAsia="細明體"/>
          <w:sz w:val="24"/>
          <w:szCs w:val="24"/>
          <w:spacing w:val="-60"/>
          <w:w w:val="100"/>
        </w:rPr>
        <w:t>份，</w:t>
      </w:r>
      <w:r>
        <w:rPr>
          <w:rFonts w:ascii="細明體" w:hAnsi="細明體" w:cs="細明體" w:eastAsia="細明體"/>
          <w:sz w:val="24"/>
          <w:szCs w:val="24"/>
          <w:spacing w:val="0"/>
          <w:w w:val="100"/>
        </w:rPr>
        <w:t>分別為</w:t>
      </w:r>
      <w:r>
        <w:rPr>
          <w:rFonts w:ascii="細明體" w:hAnsi="細明體" w:cs="細明體" w:eastAsia="細明體"/>
          <w:sz w:val="24"/>
          <w:szCs w:val="24"/>
          <w:spacing w:val="-88"/>
          <w:w w:val="100"/>
        </w:rPr>
        <w:t> </w:t>
      </w:r>
      <w:r>
        <w:rPr>
          <w:rFonts w:ascii="Arial" w:hAnsi="Arial" w:cs="Arial" w:eastAsia="Arial"/>
          <w:sz w:val="24"/>
          <w:szCs w:val="24"/>
          <w:spacing w:val="-2"/>
          <w:w w:val="89"/>
        </w:rPr>
        <w:t>17</w:t>
      </w:r>
      <w:r>
        <w:rPr>
          <w:rFonts w:ascii="Arial" w:hAnsi="Arial" w:cs="Arial" w:eastAsia="Arial"/>
          <w:sz w:val="24"/>
          <w:szCs w:val="24"/>
          <w:spacing w:val="0"/>
          <w:w w:val="89"/>
        </w:rPr>
        <w:t>2</w:t>
      </w:r>
      <w:r>
        <w:rPr>
          <w:rFonts w:ascii="Arial" w:hAnsi="Arial" w:cs="Arial" w:eastAsia="Arial"/>
          <w:sz w:val="24"/>
          <w:szCs w:val="24"/>
          <w:spacing w:val="-38"/>
          <w:w w:val="100"/>
        </w:rPr>
        <w:t> </w:t>
      </w:r>
      <w:r>
        <w:rPr>
          <w:rFonts w:ascii="細明體" w:hAnsi="細明體" w:cs="細明體" w:eastAsia="細明體"/>
          <w:sz w:val="24"/>
          <w:szCs w:val="24"/>
          <w:spacing w:val="-2"/>
          <w:w w:val="100"/>
        </w:rPr>
        <w:t>市道</w:t>
      </w:r>
      <w:r>
        <w:rPr>
          <w:rFonts w:ascii="細明體" w:hAnsi="細明體" w:cs="細明體" w:eastAsia="細明體"/>
          <w:sz w:val="24"/>
          <w:szCs w:val="24"/>
          <w:spacing w:val="29"/>
          <w:w w:val="100"/>
        </w:rPr>
        <w:t>和</w:t>
      </w:r>
      <w:r>
        <w:rPr>
          <w:rFonts w:ascii="Arial" w:hAnsi="Arial" w:cs="Arial" w:eastAsia="Arial"/>
          <w:sz w:val="24"/>
          <w:szCs w:val="24"/>
          <w:spacing w:val="-2"/>
          <w:w w:val="89"/>
        </w:rPr>
        <w:t>17</w:t>
      </w:r>
      <w:r>
        <w:rPr>
          <w:rFonts w:ascii="Arial" w:hAnsi="Arial" w:cs="Arial" w:eastAsia="Arial"/>
          <w:sz w:val="24"/>
          <w:szCs w:val="24"/>
          <w:spacing w:val="0"/>
          <w:w w:val="89"/>
        </w:rPr>
        <w:t>2</w:t>
      </w:r>
      <w:r>
        <w:rPr>
          <w:rFonts w:ascii="Arial" w:hAnsi="Arial" w:cs="Arial" w:eastAsia="Arial"/>
          <w:sz w:val="24"/>
          <w:szCs w:val="24"/>
          <w:spacing w:val="-38"/>
          <w:w w:val="100"/>
        </w:rPr>
        <w:t> </w:t>
      </w:r>
      <w:r>
        <w:rPr>
          <w:rFonts w:ascii="細明體" w:hAnsi="細明體" w:cs="細明體" w:eastAsia="細明體"/>
          <w:sz w:val="24"/>
          <w:szCs w:val="24"/>
          <w:spacing w:val="-2"/>
          <w:w w:val="100"/>
        </w:rPr>
        <w:t>乙市道路口</w:t>
      </w:r>
      <w:r>
        <w:rPr>
          <w:rFonts w:ascii="細明體" w:hAnsi="細明體" w:cs="細明體" w:eastAsia="細明體"/>
          <w:sz w:val="24"/>
          <w:szCs w:val="24"/>
          <w:spacing w:val="0"/>
          <w:w w:val="100"/>
        </w:rPr>
        <w:t>、</w:t>
      </w:r>
    </w:p>
    <w:p>
      <w:pPr>
        <w:spacing w:before="0" w:after="0" w:line="339" w:lineRule="exact"/>
        <w:ind w:left="629" w:right="-20"/>
        <w:jc w:val="left"/>
        <w:rPr>
          <w:rFonts w:ascii="細明體" w:hAnsi="細明體" w:cs="細明體" w:eastAsia="細明體"/>
          <w:sz w:val="24"/>
          <w:szCs w:val="24"/>
        </w:rPr>
      </w:pPr>
      <w:rPr/>
      <w:r>
        <w:rPr>
          <w:rFonts w:ascii="Arial" w:hAnsi="Arial" w:cs="Arial" w:eastAsia="Arial"/>
          <w:sz w:val="24"/>
          <w:szCs w:val="24"/>
          <w:spacing w:val="0"/>
          <w:w w:val="89"/>
          <w:position w:val="-2"/>
        </w:rPr>
        <w:t>175</w:t>
      </w:r>
      <w:r>
        <w:rPr>
          <w:rFonts w:ascii="Arial" w:hAnsi="Arial" w:cs="Arial" w:eastAsia="Arial"/>
          <w:sz w:val="24"/>
          <w:szCs w:val="24"/>
          <w:spacing w:val="0"/>
          <w:w w:val="89"/>
          <w:position w:val="-2"/>
        </w:rPr>
        <w:t> </w:t>
      </w:r>
      <w:r>
        <w:rPr>
          <w:rFonts w:ascii="細明體" w:hAnsi="細明體" w:cs="細明體" w:eastAsia="細明體"/>
          <w:sz w:val="24"/>
          <w:szCs w:val="24"/>
          <w:spacing w:val="0"/>
          <w:w w:val="89"/>
          <w:position w:val="-2"/>
        </w:rPr>
        <w:t>市道和</w:t>
      </w:r>
      <w:r>
        <w:rPr>
          <w:rFonts w:ascii="細明體" w:hAnsi="細明體" w:cs="細明體" w:eastAsia="細明體"/>
          <w:sz w:val="24"/>
          <w:szCs w:val="24"/>
          <w:spacing w:val="-59"/>
          <w:w w:val="89"/>
          <w:position w:val="-2"/>
        </w:rPr>
        <w:t> </w:t>
      </w:r>
      <w:r>
        <w:rPr>
          <w:rFonts w:ascii="Arial" w:hAnsi="Arial" w:cs="Arial" w:eastAsia="Arial"/>
          <w:sz w:val="24"/>
          <w:szCs w:val="24"/>
          <w:spacing w:val="0"/>
          <w:w w:val="89"/>
          <w:position w:val="-2"/>
        </w:rPr>
        <w:t>172</w:t>
      </w:r>
      <w:r>
        <w:rPr>
          <w:rFonts w:ascii="Arial" w:hAnsi="Arial" w:cs="Arial" w:eastAsia="Arial"/>
          <w:sz w:val="24"/>
          <w:szCs w:val="24"/>
          <w:spacing w:val="0"/>
          <w:w w:val="89"/>
          <w:position w:val="-2"/>
        </w:rPr>
        <w:t> </w:t>
      </w:r>
      <w:r>
        <w:rPr>
          <w:rFonts w:ascii="細明體" w:hAnsi="細明體" w:cs="細明體" w:eastAsia="細明體"/>
          <w:sz w:val="24"/>
          <w:szCs w:val="24"/>
          <w:spacing w:val="0"/>
          <w:w w:val="100"/>
          <w:position w:val="-2"/>
        </w:rPr>
        <w:t>乙市道路口及紅葉隧道口三處調查計數</w:t>
      </w:r>
      <w:r>
        <w:rPr>
          <w:rFonts w:ascii="細明體" w:hAnsi="細明體" w:cs="細明體" w:eastAsia="細明體"/>
          <w:sz w:val="24"/>
          <w:szCs w:val="24"/>
          <w:spacing w:val="1"/>
          <w:w w:val="100"/>
          <w:position w:val="-2"/>
        </w:rPr>
        <w:t>點</w:t>
      </w:r>
      <w:r>
        <w:rPr>
          <w:rFonts w:ascii="細明體" w:hAnsi="細明體" w:cs="細明體" w:eastAsia="細明體"/>
          <w:sz w:val="24"/>
          <w:szCs w:val="24"/>
          <w:spacing w:val="0"/>
          <w:w w:val="100"/>
          <w:position w:val="-2"/>
        </w:rPr>
        <w:t>：</w:t>
      </w:r>
      <w:r>
        <w:rPr>
          <w:rFonts w:ascii="細明體" w:hAnsi="細明體" w:cs="細明體" w:eastAsia="細明體"/>
          <w:sz w:val="24"/>
          <w:szCs w:val="24"/>
          <w:spacing w:val="0"/>
          <w:w w:val="100"/>
          <w:position w:val="0"/>
        </w:rPr>
      </w:r>
    </w:p>
    <w:p>
      <w:pPr>
        <w:spacing w:before="4" w:after="0" w:line="100" w:lineRule="exact"/>
        <w:jc w:val="left"/>
        <w:rPr>
          <w:sz w:val="10"/>
          <w:szCs w:val="10"/>
        </w:rPr>
      </w:pPr>
      <w:rPr/>
      <w:r>
        <w:rPr>
          <w:sz w:val="10"/>
          <w:szCs w:val="10"/>
        </w:rPr>
      </w:r>
    </w:p>
    <w:p>
      <w:pPr>
        <w:spacing w:before="0" w:after="0" w:line="230" w:lineRule="auto"/>
        <w:ind w:left="1109" w:right="266" w:firstLine="-283"/>
        <w:jc w:val="both"/>
        <w:rPr>
          <w:rFonts w:ascii="細明體" w:hAnsi="細明體" w:cs="細明體" w:eastAsia="細明體"/>
          <w:sz w:val="24"/>
          <w:szCs w:val="24"/>
        </w:rPr>
      </w:pPr>
      <w:rPr/>
      <w:r>
        <w:rPr>
          <w:rFonts w:ascii="Times New Roman" w:hAnsi="Times New Roman" w:cs="Times New Roman" w:eastAsia="Times New Roman"/>
          <w:sz w:val="24"/>
          <w:szCs w:val="24"/>
          <w:spacing w:val="0"/>
          <w:w w:val="100"/>
        </w:rPr>
        <w:t>1.</w:t>
      </w:r>
      <w:r>
        <w:rPr>
          <w:rFonts w:ascii="Times New Roman" w:hAnsi="Times New Roman" w:cs="Times New Roman" w:eastAsia="Times New Roman"/>
          <w:sz w:val="24"/>
          <w:szCs w:val="24"/>
          <w:spacing w:val="0"/>
          <w:w w:val="100"/>
        </w:rPr>
        <w:t> </w:t>
      </w:r>
      <w:r>
        <w:rPr>
          <w:rFonts w:ascii="Arial" w:hAnsi="Arial" w:cs="Arial" w:eastAsia="Arial"/>
          <w:sz w:val="24"/>
          <w:szCs w:val="24"/>
          <w:spacing w:val="0"/>
          <w:w w:val="89"/>
        </w:rPr>
        <w:t>172</w:t>
      </w:r>
      <w:r>
        <w:rPr>
          <w:rFonts w:ascii="Arial" w:hAnsi="Arial" w:cs="Arial" w:eastAsia="Arial"/>
          <w:sz w:val="24"/>
          <w:szCs w:val="24"/>
          <w:spacing w:val="0"/>
          <w:w w:val="89"/>
        </w:rPr>
        <w:t> </w:t>
      </w:r>
      <w:r>
        <w:rPr>
          <w:rFonts w:ascii="細明體" w:hAnsi="細明體" w:cs="細明體" w:eastAsia="細明體"/>
          <w:sz w:val="24"/>
          <w:szCs w:val="24"/>
          <w:spacing w:val="0"/>
          <w:w w:val="89"/>
        </w:rPr>
        <w:t>市</w:t>
      </w:r>
      <w:r>
        <w:rPr>
          <w:rFonts w:ascii="細明體" w:hAnsi="細明體" w:cs="細明體" w:eastAsia="細明體"/>
          <w:sz w:val="24"/>
          <w:szCs w:val="24"/>
          <w:spacing w:val="1"/>
          <w:w w:val="89"/>
        </w:rPr>
        <w:t>道</w:t>
      </w:r>
      <w:r>
        <w:rPr>
          <w:rFonts w:ascii="細明體" w:hAnsi="細明體" w:cs="細明體" w:eastAsia="細明體"/>
          <w:sz w:val="24"/>
          <w:szCs w:val="24"/>
          <w:spacing w:val="0"/>
          <w:w w:val="89"/>
        </w:rPr>
        <w:t>和</w:t>
      </w:r>
      <w:r>
        <w:rPr>
          <w:rFonts w:ascii="細明體" w:hAnsi="細明體" w:cs="細明體" w:eastAsia="細明體"/>
          <w:sz w:val="24"/>
          <w:szCs w:val="24"/>
          <w:spacing w:val="-60"/>
          <w:w w:val="89"/>
        </w:rPr>
        <w:t> </w:t>
      </w:r>
      <w:r>
        <w:rPr>
          <w:rFonts w:ascii="Arial" w:hAnsi="Arial" w:cs="Arial" w:eastAsia="Arial"/>
          <w:sz w:val="24"/>
          <w:szCs w:val="24"/>
          <w:spacing w:val="0"/>
          <w:w w:val="89"/>
        </w:rPr>
        <w:t>172</w:t>
      </w:r>
      <w:r>
        <w:rPr>
          <w:rFonts w:ascii="Arial" w:hAnsi="Arial" w:cs="Arial" w:eastAsia="Arial"/>
          <w:sz w:val="24"/>
          <w:szCs w:val="24"/>
          <w:spacing w:val="0"/>
          <w:w w:val="89"/>
        </w:rPr>
        <w:t> </w:t>
      </w:r>
      <w:r>
        <w:rPr>
          <w:rFonts w:ascii="細明體" w:hAnsi="細明體" w:cs="細明體" w:eastAsia="細明體"/>
          <w:sz w:val="24"/>
          <w:szCs w:val="24"/>
          <w:spacing w:val="0"/>
          <w:w w:val="100"/>
        </w:rPr>
        <w:t>乙市道路</w:t>
      </w:r>
      <w:r>
        <w:rPr>
          <w:rFonts w:ascii="細明體" w:hAnsi="細明體" w:cs="細明體" w:eastAsia="細明體"/>
          <w:sz w:val="24"/>
          <w:szCs w:val="24"/>
          <w:spacing w:val="-26"/>
          <w:w w:val="100"/>
        </w:rPr>
        <w:t>口：</w:t>
      </w:r>
      <w:r>
        <w:rPr>
          <w:rFonts w:ascii="Times New Roman" w:hAnsi="Times New Roman" w:cs="Times New Roman" w:eastAsia="Times New Roman"/>
          <w:sz w:val="24"/>
          <w:szCs w:val="24"/>
          <w:spacing w:val="0"/>
          <w:w w:val="100"/>
        </w:rPr>
        <w:t>172</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市道為主要聯外道</w:t>
      </w:r>
      <w:r>
        <w:rPr>
          <w:rFonts w:ascii="細明體" w:hAnsi="細明體" w:cs="細明體" w:eastAsia="細明體"/>
          <w:sz w:val="24"/>
          <w:szCs w:val="24"/>
          <w:spacing w:val="-26"/>
          <w:w w:val="100"/>
        </w:rPr>
        <w:t>路，</w:t>
      </w:r>
      <w:r>
        <w:rPr>
          <w:rFonts w:ascii="細明體" w:hAnsi="細明體" w:cs="細明體" w:eastAsia="細明體"/>
          <w:sz w:val="24"/>
          <w:szCs w:val="24"/>
          <w:spacing w:val="1"/>
          <w:w w:val="100"/>
        </w:rPr>
        <w:t>其</w:t>
      </w:r>
      <w:r>
        <w:rPr>
          <w:rFonts w:ascii="細明體" w:hAnsi="細明體" w:cs="細明體" w:eastAsia="細明體"/>
          <w:sz w:val="24"/>
          <w:szCs w:val="24"/>
          <w:spacing w:val="0"/>
          <w:w w:val="100"/>
        </w:rPr>
        <w:t>往西可聯接</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第二高速公路白河交流道</w:t>
      </w:r>
      <w:r>
        <w:rPr>
          <w:rFonts w:ascii="細明體" w:hAnsi="細明體" w:cs="細明體" w:eastAsia="細明體"/>
          <w:sz w:val="24"/>
          <w:szCs w:val="24"/>
          <w:spacing w:val="1"/>
          <w:w w:val="100"/>
        </w:rPr>
        <w:t>，</w:t>
      </w:r>
      <w:r>
        <w:rPr>
          <w:rFonts w:ascii="Times New Roman" w:hAnsi="Times New Roman" w:cs="Times New Roman" w:eastAsia="Times New Roman"/>
          <w:sz w:val="24"/>
          <w:szCs w:val="24"/>
          <w:spacing w:val="0"/>
          <w:w w:val="100"/>
        </w:rPr>
        <w:t>172</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乙市道通往關子嶺風景區宗教朝拜聖</w:t>
      </w:r>
      <w:r>
        <w:rPr>
          <w:rFonts w:ascii="細明體" w:hAnsi="細明體" w:cs="細明體" w:eastAsia="細明體"/>
          <w:sz w:val="24"/>
          <w:szCs w:val="24"/>
          <w:spacing w:val="0"/>
          <w:w w:val="100"/>
        </w:rPr>
        <w:t> </w:t>
      </w:r>
      <w:r>
        <w:rPr>
          <w:rFonts w:ascii="細明體" w:hAnsi="細明體" w:cs="細明體" w:eastAsia="細明體"/>
          <w:sz w:val="24"/>
          <w:szCs w:val="24"/>
          <w:spacing w:val="2"/>
          <w:w w:val="100"/>
        </w:rPr>
        <w:t>地</w:t>
      </w:r>
      <w:r>
        <w:rPr>
          <w:rFonts w:ascii="細明體" w:hAnsi="細明體" w:cs="細明體" w:eastAsia="細明體"/>
          <w:sz w:val="24"/>
          <w:szCs w:val="24"/>
          <w:spacing w:val="2"/>
          <w:w w:val="100"/>
        </w:rPr>
        <w:t>。</w:t>
      </w:r>
      <w:r>
        <w:rPr>
          <w:rFonts w:ascii="細明體" w:hAnsi="細明體" w:cs="細明體" w:eastAsia="細明體"/>
          <w:sz w:val="24"/>
          <w:szCs w:val="24"/>
          <w:spacing w:val="2"/>
          <w:w w:val="100"/>
        </w:rPr>
        <w:t>從</w:t>
      </w:r>
      <w:r>
        <w:rPr>
          <w:rFonts w:ascii="細明體" w:hAnsi="細明體" w:cs="細明體" w:eastAsia="細明體"/>
          <w:sz w:val="24"/>
          <w:szCs w:val="24"/>
          <w:spacing w:val="2"/>
          <w:w w:val="100"/>
        </w:rPr>
        <w:t>白</w:t>
      </w:r>
      <w:r>
        <w:rPr>
          <w:rFonts w:ascii="細明體" w:hAnsi="細明體" w:cs="細明體" w:eastAsia="細明體"/>
          <w:sz w:val="24"/>
          <w:szCs w:val="24"/>
          <w:spacing w:val="2"/>
          <w:w w:val="100"/>
        </w:rPr>
        <w:t>河</w:t>
      </w:r>
      <w:r>
        <w:rPr>
          <w:rFonts w:ascii="細明體" w:hAnsi="細明體" w:cs="細明體" w:eastAsia="細明體"/>
          <w:sz w:val="24"/>
          <w:szCs w:val="24"/>
          <w:spacing w:val="0"/>
          <w:w w:val="100"/>
        </w:rPr>
        <w:t>方</w:t>
      </w:r>
      <w:r>
        <w:rPr>
          <w:rFonts w:ascii="細明體" w:hAnsi="細明體" w:cs="細明體" w:eastAsia="細明體"/>
          <w:sz w:val="24"/>
          <w:szCs w:val="24"/>
          <w:spacing w:val="2"/>
          <w:w w:val="100"/>
        </w:rPr>
        <w:t>向</w:t>
      </w:r>
      <w:r>
        <w:rPr>
          <w:rFonts w:ascii="細明體" w:hAnsi="細明體" w:cs="細明體" w:eastAsia="細明體"/>
          <w:sz w:val="24"/>
          <w:szCs w:val="24"/>
          <w:spacing w:val="2"/>
          <w:w w:val="100"/>
        </w:rPr>
        <w:t>來</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進</w:t>
      </w:r>
      <w:r>
        <w:rPr>
          <w:rFonts w:ascii="細明體" w:hAnsi="細明體" w:cs="細明體" w:eastAsia="細明體"/>
          <w:sz w:val="24"/>
          <w:szCs w:val="24"/>
          <w:spacing w:val="2"/>
          <w:w w:val="100"/>
        </w:rPr>
        <w:t>入</w:t>
      </w:r>
      <w:r>
        <w:rPr>
          <w:rFonts w:ascii="細明體" w:hAnsi="細明體" w:cs="細明體" w:eastAsia="細明體"/>
          <w:sz w:val="24"/>
          <w:szCs w:val="24"/>
          <w:spacing w:val="2"/>
          <w:w w:val="100"/>
        </w:rPr>
        <w:t>計</w:t>
      </w:r>
      <w:r>
        <w:rPr>
          <w:rFonts w:ascii="細明體" w:hAnsi="細明體" w:cs="細明體" w:eastAsia="細明體"/>
          <w:sz w:val="24"/>
          <w:szCs w:val="24"/>
          <w:spacing w:val="2"/>
          <w:w w:val="100"/>
        </w:rPr>
        <w:t>數</w:t>
      </w:r>
      <w:r>
        <w:rPr>
          <w:rFonts w:ascii="細明體" w:hAnsi="細明體" w:cs="細明體" w:eastAsia="細明體"/>
          <w:sz w:val="24"/>
          <w:szCs w:val="24"/>
          <w:spacing w:val="2"/>
          <w:w w:val="100"/>
        </w:rPr>
        <w:t>屏</w:t>
      </w:r>
      <w:r>
        <w:rPr>
          <w:rFonts w:ascii="細明體" w:hAnsi="細明體" w:cs="細明體" w:eastAsia="細明體"/>
          <w:sz w:val="24"/>
          <w:szCs w:val="24"/>
          <w:spacing w:val="2"/>
          <w:w w:val="100"/>
        </w:rPr>
        <w:t>柵</w:t>
      </w:r>
      <w:r>
        <w:rPr>
          <w:rFonts w:ascii="細明體" w:hAnsi="細明體" w:cs="細明體" w:eastAsia="細明體"/>
          <w:sz w:val="24"/>
          <w:szCs w:val="24"/>
          <w:spacing w:val="0"/>
          <w:w w:val="100"/>
        </w:rPr>
        <w:t>線</w:t>
      </w:r>
      <w:r>
        <w:rPr>
          <w:rFonts w:ascii="細明體" w:hAnsi="細明體" w:cs="細明體" w:eastAsia="細明體"/>
          <w:sz w:val="24"/>
          <w:szCs w:val="24"/>
          <w:spacing w:val="2"/>
          <w:w w:val="100"/>
        </w:rPr>
        <w:t>往</w:t>
      </w:r>
      <w:r>
        <w:rPr>
          <w:rFonts w:ascii="細明體" w:hAnsi="細明體" w:cs="細明體" w:eastAsia="細明體"/>
          <w:sz w:val="24"/>
          <w:szCs w:val="24"/>
          <w:spacing w:val="2"/>
          <w:w w:val="100"/>
        </w:rPr>
        <w:t>溫</w:t>
      </w:r>
      <w:r>
        <w:rPr>
          <w:rFonts w:ascii="細明體" w:hAnsi="細明體" w:cs="細明體" w:eastAsia="細明體"/>
          <w:sz w:val="24"/>
          <w:szCs w:val="24"/>
          <w:spacing w:val="2"/>
          <w:w w:val="100"/>
        </w:rPr>
        <w:t>泉</w:t>
      </w:r>
      <w:r>
        <w:rPr>
          <w:rFonts w:ascii="細明體" w:hAnsi="細明體" w:cs="細明體" w:eastAsia="細明體"/>
          <w:sz w:val="24"/>
          <w:szCs w:val="24"/>
          <w:spacing w:val="4"/>
          <w:w w:val="100"/>
        </w:rPr>
        <w:t>區</w:t>
      </w:r>
      <w:r>
        <w:rPr>
          <w:rFonts w:ascii="Times New Roman" w:hAnsi="Times New Roman" w:cs="Times New Roman" w:eastAsia="Times New Roman"/>
          <w:sz w:val="24"/>
          <w:szCs w:val="24"/>
          <w:spacing w:val="0"/>
          <w:w w:val="100"/>
        </w:rPr>
        <w:t>(172</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2"/>
          <w:w w:val="100"/>
        </w:rPr>
        <w:t>市道</w:t>
      </w:r>
      <w:r>
        <w:rPr>
          <w:rFonts w:ascii="Times New Roman" w:hAnsi="Times New Roman" w:cs="Times New Roman" w:eastAsia="Times New Roman"/>
          <w:sz w:val="24"/>
          <w:szCs w:val="24"/>
          <w:spacing w:val="2"/>
          <w:w w:val="100"/>
        </w:rPr>
        <w:t>)</w:t>
      </w:r>
      <w:r>
        <w:rPr>
          <w:rFonts w:ascii="細明體" w:hAnsi="細明體" w:cs="細明體" w:eastAsia="細明體"/>
          <w:sz w:val="24"/>
          <w:szCs w:val="24"/>
          <w:spacing w:val="2"/>
          <w:w w:val="100"/>
        </w:rPr>
        <w:t>及</w:t>
      </w:r>
      <w:r>
        <w:rPr>
          <w:rFonts w:ascii="細明體" w:hAnsi="細明體" w:cs="細明體" w:eastAsia="細明體"/>
          <w:sz w:val="24"/>
          <w:szCs w:val="24"/>
          <w:spacing w:val="2"/>
          <w:w w:val="100"/>
        </w:rPr>
        <w:t>水</w:t>
      </w:r>
      <w:r>
        <w:rPr>
          <w:rFonts w:ascii="細明體" w:hAnsi="細明體" w:cs="細明體" w:eastAsia="細明體"/>
          <w:sz w:val="24"/>
          <w:szCs w:val="24"/>
          <w:spacing w:val="2"/>
          <w:w w:val="100"/>
        </w:rPr>
        <w:t>火</w:t>
      </w:r>
      <w:r>
        <w:rPr>
          <w:rFonts w:ascii="細明體" w:hAnsi="細明體" w:cs="細明體" w:eastAsia="細明體"/>
          <w:sz w:val="24"/>
          <w:szCs w:val="24"/>
          <w:spacing w:val="0"/>
          <w:w w:val="100"/>
        </w:rPr>
        <w:t>同源</w:t>
      </w:r>
      <w:r>
        <w:rPr>
          <w:rFonts w:ascii="細明體" w:hAnsi="細明體" w:cs="細明體" w:eastAsia="細明體"/>
          <w:sz w:val="24"/>
          <w:szCs w:val="24"/>
          <w:spacing w:val="0"/>
          <w:w w:val="100"/>
        </w:rPr>
        <w:t> </w:t>
      </w:r>
      <w:r>
        <w:rPr>
          <w:rFonts w:ascii="Times New Roman" w:hAnsi="Times New Roman" w:cs="Times New Roman" w:eastAsia="Times New Roman"/>
          <w:sz w:val="24"/>
          <w:szCs w:val="24"/>
          <w:spacing w:val="0"/>
          <w:w w:val="100"/>
        </w:rPr>
        <w:t>(172</w:t>
      </w:r>
      <w:r>
        <w:rPr>
          <w:rFonts w:ascii="Times New Roman" w:hAnsi="Times New Roman" w:cs="Times New Roman" w:eastAsia="Times New Roman"/>
          <w:sz w:val="24"/>
          <w:szCs w:val="24"/>
          <w:spacing w:val="-1"/>
          <w:w w:val="100"/>
        </w:rPr>
        <w:t> </w:t>
      </w:r>
      <w:r>
        <w:rPr>
          <w:rFonts w:ascii="細明體" w:hAnsi="細明體" w:cs="細明體" w:eastAsia="細明體"/>
          <w:sz w:val="24"/>
          <w:szCs w:val="24"/>
          <w:spacing w:val="1"/>
          <w:w w:val="100"/>
        </w:rPr>
        <w:t>乙</w:t>
      </w:r>
      <w:r>
        <w:rPr>
          <w:rFonts w:ascii="細明體" w:hAnsi="細明體" w:cs="細明體" w:eastAsia="細明體"/>
          <w:sz w:val="24"/>
          <w:szCs w:val="24"/>
          <w:spacing w:val="0"/>
          <w:w w:val="100"/>
        </w:rPr>
        <w:t>市道</w:t>
      </w:r>
      <w:r>
        <w:rPr>
          <w:rFonts w:ascii="Times New Roman" w:hAnsi="Times New Roman" w:cs="Times New Roman" w:eastAsia="Times New Roman"/>
          <w:sz w:val="24"/>
          <w:szCs w:val="24"/>
          <w:spacing w:val="-1"/>
          <w:w w:val="100"/>
        </w:rPr>
        <w:t>)</w:t>
      </w:r>
      <w:r>
        <w:rPr>
          <w:rFonts w:ascii="細明體" w:hAnsi="細明體" w:cs="細明體" w:eastAsia="細明體"/>
          <w:sz w:val="24"/>
          <w:szCs w:val="24"/>
          <w:spacing w:val="0"/>
          <w:w w:val="100"/>
        </w:rPr>
        <w:t>方向者</w:t>
      </w:r>
      <w:r>
        <w:rPr>
          <w:rFonts w:ascii="細明體" w:hAnsi="細明體" w:cs="細明體" w:eastAsia="細明體"/>
          <w:sz w:val="24"/>
          <w:szCs w:val="24"/>
          <w:spacing w:val="2"/>
          <w:w w:val="100"/>
        </w:rPr>
        <w:t>計</w:t>
      </w:r>
      <w:r>
        <w:rPr>
          <w:rFonts w:ascii="細明體" w:hAnsi="細明體" w:cs="細明體" w:eastAsia="細明體"/>
          <w:sz w:val="24"/>
          <w:szCs w:val="24"/>
          <w:spacing w:val="0"/>
          <w:w w:val="100"/>
        </w:rPr>
        <w:t>數。</w:t>
      </w:r>
    </w:p>
    <w:p>
      <w:pPr>
        <w:spacing w:before="4" w:after="0" w:line="100" w:lineRule="exact"/>
        <w:jc w:val="left"/>
        <w:rPr>
          <w:sz w:val="10"/>
          <w:szCs w:val="10"/>
        </w:rPr>
      </w:pPr>
      <w:rPr/>
      <w:r>
        <w:rPr>
          <w:sz w:val="10"/>
          <w:szCs w:val="10"/>
        </w:rPr>
      </w:r>
    </w:p>
    <w:p>
      <w:pPr>
        <w:spacing w:before="0" w:after="0" w:line="230" w:lineRule="auto"/>
        <w:ind w:left="1109" w:right="266" w:firstLine="-283"/>
        <w:jc w:val="both"/>
        <w:rPr>
          <w:rFonts w:ascii="細明體" w:hAnsi="細明體" w:cs="細明體" w:eastAsia="細明體"/>
          <w:sz w:val="24"/>
          <w:szCs w:val="24"/>
        </w:rPr>
      </w:pPr>
      <w:rPr/>
      <w:r>
        <w:rPr>
          <w:rFonts w:ascii="Times New Roman" w:hAnsi="Times New Roman" w:cs="Times New Roman" w:eastAsia="Times New Roman"/>
          <w:sz w:val="24"/>
          <w:szCs w:val="24"/>
          <w:spacing w:val="0"/>
          <w:w w:val="100"/>
        </w:rPr>
        <w:t>2.</w:t>
      </w:r>
      <w:r>
        <w:rPr>
          <w:rFonts w:ascii="Times New Roman" w:hAnsi="Times New Roman" w:cs="Times New Roman" w:eastAsia="Times New Roman"/>
          <w:sz w:val="24"/>
          <w:szCs w:val="24"/>
          <w:spacing w:val="0"/>
          <w:w w:val="100"/>
        </w:rPr>
        <w:t> </w:t>
      </w:r>
      <w:r>
        <w:rPr>
          <w:rFonts w:ascii="Times New Roman" w:hAnsi="Times New Roman" w:cs="Times New Roman" w:eastAsia="Times New Roman"/>
          <w:sz w:val="24"/>
          <w:szCs w:val="24"/>
          <w:spacing w:val="0"/>
          <w:w w:val="100"/>
        </w:rPr>
        <w:t>175</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市</w:t>
      </w:r>
      <w:r>
        <w:rPr>
          <w:rFonts w:ascii="細明體" w:hAnsi="細明體" w:cs="細明體" w:eastAsia="細明體"/>
          <w:sz w:val="24"/>
          <w:szCs w:val="24"/>
          <w:spacing w:val="1"/>
          <w:w w:val="100"/>
        </w:rPr>
        <w:t>道</w:t>
      </w:r>
      <w:r>
        <w:rPr>
          <w:rFonts w:ascii="細明體" w:hAnsi="細明體" w:cs="細明體" w:eastAsia="細明體"/>
          <w:sz w:val="24"/>
          <w:szCs w:val="24"/>
          <w:spacing w:val="0"/>
          <w:w w:val="100"/>
        </w:rPr>
        <w:t>和</w:t>
      </w:r>
      <w:r>
        <w:rPr>
          <w:rFonts w:ascii="細明體" w:hAnsi="細明體" w:cs="細明體" w:eastAsia="細明體"/>
          <w:sz w:val="24"/>
          <w:szCs w:val="24"/>
          <w:spacing w:val="-60"/>
          <w:w w:val="100"/>
        </w:rPr>
        <w:t> </w:t>
      </w:r>
      <w:r>
        <w:rPr>
          <w:rFonts w:ascii="Arial" w:hAnsi="Arial" w:cs="Arial" w:eastAsia="Arial"/>
          <w:sz w:val="24"/>
          <w:szCs w:val="24"/>
          <w:spacing w:val="0"/>
          <w:w w:val="89"/>
        </w:rPr>
        <w:t>172</w:t>
      </w:r>
      <w:r>
        <w:rPr>
          <w:rFonts w:ascii="Arial" w:hAnsi="Arial" w:cs="Arial" w:eastAsia="Arial"/>
          <w:sz w:val="24"/>
          <w:szCs w:val="24"/>
          <w:spacing w:val="0"/>
          <w:w w:val="89"/>
        </w:rPr>
        <w:t> </w:t>
      </w:r>
      <w:r>
        <w:rPr>
          <w:rFonts w:ascii="細明體" w:hAnsi="細明體" w:cs="細明體" w:eastAsia="細明體"/>
          <w:sz w:val="24"/>
          <w:szCs w:val="24"/>
          <w:spacing w:val="0"/>
          <w:w w:val="100"/>
        </w:rPr>
        <w:t>乙市道路</w:t>
      </w:r>
      <w:r>
        <w:rPr>
          <w:rFonts w:ascii="細明體" w:hAnsi="細明體" w:cs="細明體" w:eastAsia="細明體"/>
          <w:sz w:val="24"/>
          <w:szCs w:val="24"/>
          <w:spacing w:val="-12"/>
          <w:w w:val="100"/>
        </w:rPr>
        <w:t>口</w:t>
      </w:r>
      <w:r>
        <w:rPr>
          <w:rFonts w:ascii="細明體" w:hAnsi="細明體" w:cs="細明體" w:eastAsia="細明體"/>
          <w:sz w:val="24"/>
          <w:szCs w:val="24"/>
          <w:spacing w:val="-12"/>
          <w:w w:val="100"/>
        </w:rPr>
        <w:t>：</w:t>
      </w:r>
      <w:r>
        <w:rPr>
          <w:rFonts w:ascii="Times New Roman" w:hAnsi="Times New Roman" w:cs="Times New Roman" w:eastAsia="Times New Roman"/>
          <w:sz w:val="24"/>
          <w:szCs w:val="24"/>
          <w:spacing w:val="0"/>
          <w:w w:val="100"/>
        </w:rPr>
        <w:t>175</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市道又稱關仔嶺產業道</w:t>
      </w:r>
      <w:r>
        <w:rPr>
          <w:rFonts w:ascii="細明體" w:hAnsi="細明體" w:cs="細明體" w:eastAsia="細明體"/>
          <w:sz w:val="24"/>
          <w:szCs w:val="24"/>
          <w:spacing w:val="-12"/>
          <w:w w:val="100"/>
        </w:rPr>
        <w:t>路</w:t>
      </w:r>
      <w:r>
        <w:rPr>
          <w:rFonts w:ascii="細明體" w:hAnsi="細明體" w:cs="細明體" w:eastAsia="細明體"/>
          <w:sz w:val="24"/>
          <w:szCs w:val="24"/>
          <w:spacing w:val="-12"/>
          <w:w w:val="100"/>
        </w:rPr>
        <w:t>，</w:t>
      </w:r>
      <w:r>
        <w:rPr>
          <w:rFonts w:ascii="細明體" w:hAnsi="細明體" w:cs="細明體" w:eastAsia="細明體"/>
          <w:sz w:val="24"/>
          <w:szCs w:val="24"/>
          <w:spacing w:val="0"/>
          <w:w w:val="100"/>
        </w:rPr>
        <w:t>亦稱</w:t>
      </w:r>
      <w:r>
        <w:rPr>
          <w:rFonts w:ascii="細明體" w:hAnsi="細明體" w:cs="細明體" w:eastAsia="細明體"/>
          <w:sz w:val="24"/>
          <w:szCs w:val="24"/>
          <w:spacing w:val="-59"/>
          <w:w w:val="100"/>
        </w:rPr>
        <w:t> </w:t>
      </w:r>
      <w:r>
        <w:rPr>
          <w:rFonts w:ascii="Times New Roman" w:hAnsi="Times New Roman" w:cs="Times New Roman" w:eastAsia="Times New Roman"/>
          <w:sz w:val="24"/>
          <w:szCs w:val="24"/>
          <w:spacing w:val="0"/>
          <w:w w:val="100"/>
        </w:rPr>
        <w:t>175</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咖啡公</w:t>
      </w:r>
      <w:r>
        <w:rPr>
          <w:rFonts w:ascii="細明體" w:hAnsi="細明體" w:cs="細明體" w:eastAsia="細明體"/>
          <w:sz w:val="24"/>
          <w:szCs w:val="24"/>
          <w:spacing w:val="-7"/>
          <w:w w:val="100"/>
        </w:rPr>
        <w:t>路</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南下往玉井區及曾文水</w:t>
      </w:r>
      <w:r>
        <w:rPr>
          <w:rFonts w:ascii="細明體" w:hAnsi="細明體" w:cs="細明體" w:eastAsia="細明體"/>
          <w:sz w:val="24"/>
          <w:szCs w:val="24"/>
          <w:spacing w:val="-7"/>
          <w:w w:val="100"/>
        </w:rPr>
        <w:t>庫</w:t>
      </w:r>
      <w:r>
        <w:rPr>
          <w:rFonts w:ascii="細明體" w:hAnsi="細明體" w:cs="細明體" w:eastAsia="細明體"/>
          <w:sz w:val="24"/>
          <w:szCs w:val="24"/>
          <w:spacing w:val="-6"/>
          <w:w w:val="100"/>
        </w:rPr>
        <w:t>。</w:t>
      </w:r>
      <w:r>
        <w:rPr>
          <w:rFonts w:ascii="細明體" w:hAnsi="細明體" w:cs="細明體" w:eastAsia="細明體"/>
          <w:sz w:val="24"/>
          <w:szCs w:val="24"/>
          <w:spacing w:val="0"/>
          <w:w w:val="100"/>
        </w:rPr>
        <w:t>從台南玉井區及曾文水庫方向</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來，進入計數屏柵線往溫泉</w:t>
      </w:r>
      <w:r>
        <w:rPr>
          <w:rFonts w:ascii="細明體" w:hAnsi="細明體" w:cs="細明體" w:eastAsia="細明體"/>
          <w:sz w:val="24"/>
          <w:szCs w:val="24"/>
          <w:spacing w:val="1"/>
          <w:w w:val="100"/>
        </w:rPr>
        <w:t>區</w:t>
      </w:r>
      <w:r>
        <w:rPr>
          <w:rFonts w:ascii="Times New Roman" w:hAnsi="Times New Roman" w:cs="Times New Roman" w:eastAsia="Times New Roman"/>
          <w:sz w:val="24"/>
          <w:szCs w:val="24"/>
          <w:spacing w:val="0"/>
          <w:w w:val="100"/>
        </w:rPr>
        <w:t>(175</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市道</w:t>
      </w:r>
      <w:r>
        <w:rPr>
          <w:rFonts w:ascii="Times New Roman" w:hAnsi="Times New Roman" w:cs="Times New Roman" w:eastAsia="Times New Roman"/>
          <w:sz w:val="24"/>
          <w:szCs w:val="24"/>
          <w:spacing w:val="-1"/>
          <w:w w:val="100"/>
        </w:rPr>
        <w:t>)</w:t>
      </w:r>
      <w:r>
        <w:rPr>
          <w:rFonts w:ascii="細明體" w:hAnsi="細明體" w:cs="細明體" w:eastAsia="細明體"/>
          <w:sz w:val="24"/>
          <w:szCs w:val="24"/>
          <w:spacing w:val="0"/>
          <w:w w:val="100"/>
        </w:rPr>
        <w:t>及</w:t>
      </w:r>
      <w:r>
        <w:rPr>
          <w:rFonts w:ascii="細明體" w:hAnsi="細明體" w:cs="細明體" w:eastAsia="細明體"/>
          <w:sz w:val="24"/>
          <w:szCs w:val="24"/>
          <w:spacing w:val="2"/>
          <w:w w:val="100"/>
        </w:rPr>
        <w:t>水</w:t>
      </w:r>
      <w:r>
        <w:rPr>
          <w:rFonts w:ascii="細明體" w:hAnsi="細明體" w:cs="細明體" w:eastAsia="細明體"/>
          <w:sz w:val="24"/>
          <w:szCs w:val="24"/>
          <w:spacing w:val="0"/>
          <w:w w:val="100"/>
        </w:rPr>
        <w:t>火同</w:t>
      </w:r>
      <w:r>
        <w:rPr>
          <w:rFonts w:ascii="細明體" w:hAnsi="細明體" w:cs="細明體" w:eastAsia="細明體"/>
          <w:sz w:val="24"/>
          <w:szCs w:val="24"/>
          <w:spacing w:val="1"/>
          <w:w w:val="100"/>
        </w:rPr>
        <w:t>源</w:t>
      </w:r>
      <w:r>
        <w:rPr>
          <w:rFonts w:ascii="Times New Roman" w:hAnsi="Times New Roman" w:cs="Times New Roman" w:eastAsia="Times New Roman"/>
          <w:sz w:val="24"/>
          <w:szCs w:val="24"/>
          <w:spacing w:val="0"/>
          <w:w w:val="100"/>
        </w:rPr>
        <w:t>(172</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乙市道</w:t>
      </w:r>
      <w:r>
        <w:rPr>
          <w:rFonts w:ascii="Times New Roman" w:hAnsi="Times New Roman" w:cs="Times New Roman" w:eastAsia="Times New Roman"/>
          <w:sz w:val="24"/>
          <w:szCs w:val="24"/>
          <w:spacing w:val="-1"/>
          <w:w w:val="100"/>
        </w:rPr>
        <w:t>)</w:t>
      </w:r>
      <w:r>
        <w:rPr>
          <w:rFonts w:ascii="細明體" w:hAnsi="細明體" w:cs="細明體" w:eastAsia="細明體"/>
          <w:sz w:val="24"/>
          <w:szCs w:val="24"/>
          <w:spacing w:val="2"/>
          <w:w w:val="100"/>
        </w:rPr>
        <w:t>方向</w:t>
      </w:r>
      <w:r>
        <w:rPr>
          <w:rFonts w:ascii="細明體" w:hAnsi="細明體" w:cs="細明體" w:eastAsia="細明體"/>
          <w:sz w:val="24"/>
          <w:szCs w:val="24"/>
          <w:spacing w:val="2"/>
          <w:w w:val="100"/>
        </w:rPr>
        <w:t> </w:t>
      </w:r>
      <w:r>
        <w:rPr>
          <w:rFonts w:ascii="細明體" w:hAnsi="細明體" w:cs="細明體" w:eastAsia="細明體"/>
          <w:sz w:val="24"/>
          <w:szCs w:val="24"/>
          <w:spacing w:val="0"/>
          <w:w w:val="100"/>
        </w:rPr>
        <w:t>者計數。</w:t>
      </w:r>
    </w:p>
    <w:p>
      <w:pPr>
        <w:spacing w:before="9" w:after="0" w:line="100" w:lineRule="exact"/>
        <w:jc w:val="left"/>
        <w:rPr>
          <w:sz w:val="10"/>
          <w:szCs w:val="10"/>
        </w:rPr>
      </w:pPr>
      <w:rPr/>
      <w:r>
        <w:rPr>
          <w:sz w:val="10"/>
          <w:szCs w:val="10"/>
        </w:rPr>
      </w:r>
    </w:p>
    <w:p>
      <w:pPr>
        <w:spacing w:before="0" w:after="0" w:line="230" w:lineRule="auto"/>
        <w:ind w:left="1109" w:right="28" w:firstLine="-283"/>
        <w:jc w:val="left"/>
        <w:rPr>
          <w:rFonts w:ascii="細明體" w:hAnsi="細明體" w:cs="細明體" w:eastAsia="細明體"/>
          <w:sz w:val="24"/>
          <w:szCs w:val="24"/>
        </w:rPr>
      </w:pPr>
      <w:rPr/>
      <w:r>
        <w:rPr>
          <w:rFonts w:ascii="Times New Roman" w:hAnsi="Times New Roman" w:cs="Times New Roman" w:eastAsia="Times New Roman"/>
          <w:sz w:val="24"/>
          <w:szCs w:val="24"/>
          <w:spacing w:val="0"/>
          <w:w w:val="100"/>
        </w:rPr>
        <w:t>3.</w:t>
      </w:r>
      <w:r>
        <w:rPr>
          <w:rFonts w:ascii="Times New Roman" w:hAnsi="Times New Roman" w:cs="Times New Roman" w:eastAsia="Times New Roman"/>
          <w:sz w:val="24"/>
          <w:szCs w:val="24"/>
          <w:spacing w:val="0"/>
          <w:w w:val="100"/>
        </w:rPr>
        <w:t> </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紅葉隧道</w:t>
      </w:r>
      <w:r>
        <w:rPr>
          <w:rFonts w:ascii="細明體" w:hAnsi="細明體" w:cs="細明體" w:eastAsia="細明體"/>
          <w:sz w:val="24"/>
          <w:szCs w:val="24"/>
          <w:spacing w:val="-12"/>
          <w:w w:val="100"/>
        </w:rPr>
        <w:t>口</w:t>
      </w:r>
      <w:r>
        <w:rPr>
          <w:rFonts w:ascii="細明體" w:hAnsi="細明體" w:cs="細明體" w:eastAsia="細明體"/>
          <w:sz w:val="24"/>
          <w:szCs w:val="24"/>
          <w:spacing w:val="-12"/>
          <w:w w:val="100"/>
        </w:rPr>
        <w:t>：</w:t>
      </w:r>
      <w:r>
        <w:rPr>
          <w:rFonts w:ascii="細明體" w:hAnsi="細明體" w:cs="細明體" w:eastAsia="細明體"/>
          <w:sz w:val="24"/>
          <w:szCs w:val="24"/>
          <w:spacing w:val="0"/>
          <w:w w:val="100"/>
        </w:rPr>
        <w:t>為</w:t>
      </w:r>
      <w:r>
        <w:rPr>
          <w:rFonts w:ascii="細明體" w:hAnsi="細明體" w:cs="細明體" w:eastAsia="細明體"/>
          <w:sz w:val="24"/>
          <w:szCs w:val="24"/>
          <w:spacing w:val="-59"/>
          <w:w w:val="100"/>
        </w:rPr>
        <w:t> </w:t>
      </w:r>
      <w:r>
        <w:rPr>
          <w:rFonts w:ascii="Times New Roman" w:hAnsi="Times New Roman" w:cs="Times New Roman" w:eastAsia="Times New Roman"/>
          <w:sz w:val="24"/>
          <w:szCs w:val="24"/>
          <w:spacing w:val="0"/>
          <w:w w:val="100"/>
        </w:rPr>
        <w:t>172</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市道與</w:t>
      </w:r>
      <w:r>
        <w:rPr>
          <w:rFonts w:ascii="細明體" w:hAnsi="細明體" w:cs="細明體" w:eastAsia="細明體"/>
          <w:sz w:val="24"/>
          <w:szCs w:val="24"/>
          <w:spacing w:val="-60"/>
          <w:w w:val="100"/>
        </w:rPr>
        <w:t> </w:t>
      </w:r>
      <w:r>
        <w:rPr>
          <w:rFonts w:ascii="Times New Roman" w:hAnsi="Times New Roman" w:cs="Times New Roman" w:eastAsia="Times New Roman"/>
          <w:sz w:val="24"/>
          <w:szCs w:val="24"/>
          <w:spacing w:val="0"/>
          <w:w w:val="100"/>
        </w:rPr>
        <w:t>175</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市道交叉路</w:t>
      </w:r>
      <w:r>
        <w:rPr>
          <w:rFonts w:ascii="細明體" w:hAnsi="細明體" w:cs="細明體" w:eastAsia="細明體"/>
          <w:sz w:val="24"/>
          <w:szCs w:val="24"/>
          <w:spacing w:val="-12"/>
          <w:w w:val="100"/>
        </w:rPr>
        <w:t>口</w:t>
      </w:r>
      <w:r>
        <w:rPr>
          <w:rFonts w:ascii="細明體" w:hAnsi="細明體" w:cs="細明體" w:eastAsia="細明體"/>
          <w:sz w:val="24"/>
          <w:szCs w:val="24"/>
          <w:spacing w:val="-12"/>
          <w:w w:val="100"/>
        </w:rPr>
        <w:t>，</w:t>
      </w:r>
      <w:r>
        <w:rPr>
          <w:rFonts w:ascii="細明體" w:hAnsi="細明體" w:cs="細明體" w:eastAsia="細明體"/>
          <w:sz w:val="24"/>
          <w:szCs w:val="24"/>
          <w:spacing w:val="0"/>
          <w:w w:val="100"/>
        </w:rPr>
        <w:t>由</w:t>
      </w:r>
      <w:r>
        <w:rPr>
          <w:rFonts w:ascii="細明體" w:hAnsi="細明體" w:cs="細明體" w:eastAsia="細明體"/>
          <w:sz w:val="24"/>
          <w:szCs w:val="24"/>
          <w:spacing w:val="-60"/>
          <w:w w:val="100"/>
        </w:rPr>
        <w:t> </w:t>
      </w:r>
      <w:r>
        <w:rPr>
          <w:rFonts w:ascii="Times New Roman" w:hAnsi="Times New Roman" w:cs="Times New Roman" w:eastAsia="Times New Roman"/>
          <w:sz w:val="24"/>
          <w:szCs w:val="24"/>
          <w:spacing w:val="0"/>
          <w:w w:val="100"/>
        </w:rPr>
        <w:t>172</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市道往東為嘉</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義縣中埔</w:t>
      </w:r>
      <w:r>
        <w:rPr>
          <w:rFonts w:ascii="細明體" w:hAnsi="細明體" w:cs="細明體" w:eastAsia="細明體"/>
          <w:sz w:val="24"/>
          <w:szCs w:val="24"/>
          <w:spacing w:val="-7"/>
          <w:w w:val="100"/>
        </w:rPr>
        <w:t>鄉</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由</w:t>
      </w:r>
      <w:r>
        <w:rPr>
          <w:rFonts w:ascii="細明體" w:hAnsi="細明體" w:cs="細明體" w:eastAsia="細明體"/>
          <w:sz w:val="24"/>
          <w:szCs w:val="24"/>
          <w:spacing w:val="-59"/>
          <w:w w:val="100"/>
        </w:rPr>
        <w:t> </w:t>
      </w:r>
      <w:r>
        <w:rPr>
          <w:rFonts w:ascii="Times New Roman" w:hAnsi="Times New Roman" w:cs="Times New Roman" w:eastAsia="Times New Roman"/>
          <w:sz w:val="24"/>
          <w:szCs w:val="24"/>
          <w:spacing w:val="0"/>
          <w:w w:val="100"/>
        </w:rPr>
        <w:t>175</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市道可進入關子嶺風景區溫泉</w:t>
      </w:r>
      <w:r>
        <w:rPr>
          <w:rFonts w:ascii="細明體" w:hAnsi="細明體" w:cs="細明體" w:eastAsia="細明體"/>
          <w:sz w:val="24"/>
          <w:szCs w:val="24"/>
          <w:spacing w:val="-7"/>
          <w:w w:val="100"/>
        </w:rPr>
        <w:t>區</w:t>
      </w:r>
      <w:r>
        <w:rPr>
          <w:rFonts w:ascii="細明體" w:hAnsi="細明體" w:cs="細明體" w:eastAsia="細明體"/>
          <w:sz w:val="24"/>
          <w:szCs w:val="24"/>
          <w:spacing w:val="-6"/>
          <w:w w:val="100"/>
        </w:rPr>
        <w:t>。</w:t>
      </w:r>
      <w:r>
        <w:rPr>
          <w:rFonts w:ascii="細明體" w:hAnsi="細明體" w:cs="細明體" w:eastAsia="細明體"/>
          <w:sz w:val="24"/>
          <w:szCs w:val="24"/>
          <w:spacing w:val="0"/>
          <w:w w:val="100"/>
        </w:rPr>
        <w:t>調查以進入計</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數屏柵線往溫泉</w:t>
      </w:r>
      <w:r>
        <w:rPr>
          <w:rFonts w:ascii="細明體" w:hAnsi="細明體" w:cs="細明體" w:eastAsia="細明體"/>
          <w:sz w:val="24"/>
          <w:szCs w:val="24"/>
          <w:spacing w:val="1"/>
          <w:w w:val="100"/>
        </w:rPr>
        <w:t>區</w:t>
      </w:r>
      <w:r>
        <w:rPr>
          <w:rFonts w:ascii="Times New Roman" w:hAnsi="Times New Roman" w:cs="Times New Roman" w:eastAsia="Times New Roman"/>
          <w:sz w:val="24"/>
          <w:szCs w:val="24"/>
          <w:spacing w:val="0"/>
          <w:w w:val="100"/>
        </w:rPr>
        <w:t>(175</w:t>
      </w:r>
      <w:r>
        <w:rPr>
          <w:rFonts w:ascii="Times New Roman" w:hAnsi="Times New Roman" w:cs="Times New Roman" w:eastAsia="Times New Roman"/>
          <w:sz w:val="24"/>
          <w:szCs w:val="24"/>
          <w:spacing w:val="6"/>
          <w:w w:val="100"/>
        </w:rPr>
        <w:t> </w:t>
      </w:r>
      <w:r>
        <w:rPr>
          <w:rFonts w:ascii="細明體" w:hAnsi="細明體" w:cs="細明體" w:eastAsia="細明體"/>
          <w:sz w:val="24"/>
          <w:szCs w:val="24"/>
          <w:spacing w:val="0"/>
          <w:w w:val="100"/>
        </w:rPr>
        <w:t>市道</w:t>
      </w:r>
      <w:r>
        <w:rPr>
          <w:rFonts w:ascii="Times New Roman" w:hAnsi="Times New Roman" w:cs="Times New Roman" w:eastAsia="Times New Roman"/>
          <w:sz w:val="24"/>
          <w:szCs w:val="24"/>
          <w:spacing w:val="-1"/>
          <w:w w:val="100"/>
        </w:rPr>
        <w:t>)</w:t>
      </w:r>
      <w:r>
        <w:rPr>
          <w:rFonts w:ascii="細明體" w:hAnsi="細明體" w:cs="細明體" w:eastAsia="細明體"/>
          <w:sz w:val="24"/>
          <w:szCs w:val="24"/>
          <w:spacing w:val="0"/>
          <w:w w:val="100"/>
        </w:rPr>
        <w:t>及白河仙草埔郵局</w:t>
      </w:r>
      <w:r>
        <w:rPr>
          <w:rFonts w:ascii="Times New Roman" w:hAnsi="Times New Roman" w:cs="Times New Roman" w:eastAsia="Times New Roman"/>
          <w:sz w:val="24"/>
          <w:szCs w:val="24"/>
          <w:spacing w:val="0"/>
          <w:w w:val="100"/>
        </w:rPr>
        <w:t>(172</w:t>
      </w:r>
      <w:r>
        <w:rPr>
          <w:rFonts w:ascii="Times New Roman" w:hAnsi="Times New Roman" w:cs="Times New Roman" w:eastAsia="Times New Roman"/>
          <w:sz w:val="24"/>
          <w:szCs w:val="24"/>
          <w:spacing w:val="5"/>
          <w:w w:val="100"/>
        </w:rPr>
        <w:t> </w:t>
      </w:r>
      <w:r>
        <w:rPr>
          <w:rFonts w:ascii="細明體" w:hAnsi="細明體" w:cs="細明體" w:eastAsia="細明體"/>
          <w:sz w:val="24"/>
          <w:szCs w:val="24"/>
          <w:spacing w:val="0"/>
          <w:w w:val="100"/>
        </w:rPr>
        <w:t>市道</w:t>
      </w:r>
      <w:r>
        <w:rPr>
          <w:rFonts w:ascii="Times New Roman" w:hAnsi="Times New Roman" w:cs="Times New Roman" w:eastAsia="Times New Roman"/>
          <w:sz w:val="24"/>
          <w:szCs w:val="24"/>
          <w:spacing w:val="-1"/>
          <w:w w:val="100"/>
        </w:rPr>
        <w:t>)</w:t>
      </w:r>
      <w:r>
        <w:rPr>
          <w:rFonts w:ascii="細明體" w:hAnsi="細明體" w:cs="細明體" w:eastAsia="細明體"/>
          <w:sz w:val="24"/>
          <w:szCs w:val="24"/>
          <w:spacing w:val="0"/>
          <w:w w:val="100"/>
        </w:rPr>
        <w:t>方向者</w:t>
      </w:r>
      <w:r>
        <w:rPr>
          <w:rFonts w:ascii="細明體" w:hAnsi="細明體" w:cs="細明體" w:eastAsia="細明體"/>
          <w:sz w:val="24"/>
          <w:szCs w:val="24"/>
          <w:spacing w:val="2"/>
          <w:w w:val="100"/>
        </w:rPr>
        <w:t>計</w:t>
      </w:r>
      <w:r>
        <w:rPr>
          <w:rFonts w:ascii="細明體" w:hAnsi="細明體" w:cs="細明體" w:eastAsia="細明體"/>
          <w:sz w:val="24"/>
          <w:szCs w:val="24"/>
          <w:spacing w:val="0"/>
          <w:w w:val="100"/>
        </w:rPr>
        <w:t>數。</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各調查點位置與特徵詳如圖</w:t>
      </w:r>
      <w:r>
        <w:rPr>
          <w:rFonts w:ascii="細明體" w:hAnsi="細明體" w:cs="細明體" w:eastAsia="細明體"/>
          <w:sz w:val="24"/>
          <w:szCs w:val="24"/>
          <w:spacing w:val="-59"/>
          <w:w w:val="100"/>
        </w:rPr>
        <w:t> </w:t>
      </w:r>
      <w:r>
        <w:rPr>
          <w:rFonts w:ascii="Arial" w:hAnsi="Arial" w:cs="Arial" w:eastAsia="Arial"/>
          <w:sz w:val="24"/>
          <w:szCs w:val="24"/>
          <w:spacing w:val="0"/>
          <w:w w:val="89"/>
        </w:rPr>
        <w:t>4</w:t>
      </w:r>
      <w:r>
        <w:rPr>
          <w:rFonts w:ascii="Arial" w:hAnsi="Arial" w:cs="Arial" w:eastAsia="Arial"/>
          <w:sz w:val="24"/>
          <w:szCs w:val="24"/>
          <w:spacing w:val="0"/>
          <w:w w:val="150"/>
        </w:rPr>
        <w:t>-</w:t>
      </w:r>
      <w:r>
        <w:rPr>
          <w:rFonts w:ascii="Arial" w:hAnsi="Arial" w:cs="Arial" w:eastAsia="Arial"/>
          <w:sz w:val="24"/>
          <w:szCs w:val="24"/>
          <w:spacing w:val="0"/>
          <w:w w:val="89"/>
        </w:rPr>
        <w:t>3</w:t>
      </w:r>
      <w:r>
        <w:rPr>
          <w:rFonts w:ascii="細明體" w:hAnsi="細明體" w:cs="細明體" w:eastAsia="細明體"/>
          <w:sz w:val="24"/>
          <w:szCs w:val="24"/>
          <w:spacing w:val="0"/>
          <w:w w:val="100"/>
        </w:rPr>
        <w:t>、表</w:t>
      </w:r>
      <w:r>
        <w:rPr>
          <w:rFonts w:ascii="細明體" w:hAnsi="細明體" w:cs="細明體" w:eastAsia="細明體"/>
          <w:sz w:val="24"/>
          <w:szCs w:val="24"/>
          <w:spacing w:val="-60"/>
          <w:w w:val="100"/>
        </w:rPr>
        <w:t> </w:t>
      </w:r>
      <w:r>
        <w:rPr>
          <w:rFonts w:ascii="Arial" w:hAnsi="Arial" w:cs="Arial" w:eastAsia="Arial"/>
          <w:sz w:val="24"/>
          <w:szCs w:val="24"/>
          <w:spacing w:val="0"/>
          <w:w w:val="89"/>
        </w:rPr>
        <w:t>4</w:t>
      </w:r>
      <w:r>
        <w:rPr>
          <w:rFonts w:ascii="Arial" w:hAnsi="Arial" w:cs="Arial" w:eastAsia="Arial"/>
          <w:sz w:val="24"/>
          <w:szCs w:val="24"/>
          <w:spacing w:val="0"/>
          <w:w w:val="150"/>
        </w:rPr>
        <w:t>-</w:t>
      </w:r>
      <w:r>
        <w:rPr>
          <w:rFonts w:ascii="Arial" w:hAnsi="Arial" w:cs="Arial" w:eastAsia="Arial"/>
          <w:sz w:val="24"/>
          <w:szCs w:val="24"/>
          <w:spacing w:val="0"/>
          <w:w w:val="89"/>
        </w:rPr>
        <w:t>9</w:t>
      </w:r>
      <w:r>
        <w:rPr>
          <w:rFonts w:ascii="細明體" w:hAnsi="細明體" w:cs="細明體" w:eastAsia="細明體"/>
          <w:sz w:val="24"/>
          <w:szCs w:val="24"/>
          <w:spacing w:val="0"/>
          <w:w w:val="100"/>
        </w:rPr>
        <w:t>。</w:t>
      </w:r>
    </w:p>
    <w:p>
      <w:pPr>
        <w:jc w:val="left"/>
        <w:spacing w:after="0"/>
        <w:sectPr>
          <w:pgMar w:header="0" w:footer="375" w:top="1500" w:bottom="760" w:left="1680" w:right="1600"/>
          <w:pgSz w:w="11920" w:h="16840"/>
        </w:sectPr>
      </w:pPr>
      <w:rPr/>
    </w:p>
    <w:p>
      <w:pPr>
        <w:spacing w:before="10" w:after="0" w:line="180" w:lineRule="exact"/>
        <w:jc w:val="left"/>
        <w:rPr>
          <w:sz w:val="18"/>
          <w:szCs w:val="18"/>
        </w:rPr>
      </w:pPr>
      <w:rPr/>
      <w:r>
        <w:rPr>
          <w:sz w:val="18"/>
          <w:szCs w:val="18"/>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444" w:lineRule="exact"/>
        <w:ind w:left="2943" w:right="-20"/>
        <w:jc w:val="left"/>
        <w:tabs>
          <w:tab w:pos="6300" w:val="left"/>
        </w:tabs>
        <w:rPr>
          <w:rFonts w:ascii="Adobe 仿宋 Std R" w:hAnsi="Adobe 仿宋 Std R" w:cs="Adobe 仿宋 Std R" w:eastAsia="Adobe 仿宋 Std R"/>
          <w:sz w:val="24"/>
          <w:szCs w:val="24"/>
        </w:rPr>
      </w:pPr>
      <w:rPr/>
      <w:r>
        <w:rPr>
          <w:rFonts w:ascii="Adobe 仿宋 Std R" w:hAnsi="Adobe 仿宋 Std R" w:cs="Adobe 仿宋 Std R" w:eastAsia="Adobe 仿宋 Std R"/>
          <w:sz w:val="24"/>
          <w:szCs w:val="24"/>
          <w:spacing w:val="0"/>
          <w:w w:val="100"/>
          <w:position w:val="10"/>
        </w:rPr>
        <w:t>Ⅰ</w:t>
        <w:tab/>
      </w:r>
      <w:r>
        <w:rPr>
          <w:rFonts w:ascii="Adobe 仿宋 Std R" w:hAnsi="Adobe 仿宋 Std R" w:cs="Adobe 仿宋 Std R" w:eastAsia="Adobe 仿宋 Std R"/>
          <w:sz w:val="24"/>
          <w:szCs w:val="24"/>
          <w:spacing w:val="0"/>
          <w:w w:val="100"/>
          <w:position w:val="-4"/>
        </w:rPr>
        <w:t>Ⅲ</w:t>
      </w:r>
      <w:r>
        <w:rPr>
          <w:rFonts w:ascii="Adobe 仿宋 Std R" w:hAnsi="Adobe 仿宋 Std R" w:cs="Adobe 仿宋 Std R" w:eastAsia="Adobe 仿宋 Std R"/>
          <w:sz w:val="24"/>
          <w:szCs w:val="24"/>
          <w:spacing w:val="0"/>
          <w:w w:val="100"/>
          <w:position w:val="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5" w:after="0" w:line="220" w:lineRule="exact"/>
        <w:jc w:val="left"/>
        <w:rPr>
          <w:sz w:val="22"/>
          <w:szCs w:val="22"/>
        </w:rPr>
      </w:pPr>
      <w:rPr/>
      <w:r>
        <w:rPr>
          <w:sz w:val="22"/>
          <w:szCs w:val="22"/>
        </w:rPr>
      </w:r>
    </w:p>
    <w:p>
      <w:pPr>
        <w:spacing w:before="0" w:after="0" w:line="300" w:lineRule="exact"/>
        <w:ind w:right="2313"/>
        <w:jc w:val="right"/>
        <w:rPr>
          <w:rFonts w:ascii="Adobe 仿宋 Std R" w:hAnsi="Adobe 仿宋 Std R" w:cs="Adobe 仿宋 Std R" w:eastAsia="Adobe 仿宋 Std R"/>
          <w:sz w:val="24"/>
          <w:szCs w:val="24"/>
        </w:rPr>
      </w:pPr>
      <w:rPr/>
      <w:r>
        <w:rPr>
          <w:rFonts w:ascii="Adobe 仿宋 Std R" w:hAnsi="Adobe 仿宋 Std R" w:cs="Adobe 仿宋 Std R" w:eastAsia="Adobe 仿宋 Std R"/>
          <w:sz w:val="24"/>
          <w:szCs w:val="24"/>
          <w:spacing w:val="0"/>
          <w:w w:val="100"/>
          <w:position w:val="-1"/>
        </w:rPr>
        <w:t>Ⅱ</w:t>
      </w:r>
      <w:r>
        <w:rPr>
          <w:rFonts w:ascii="Adobe 仿宋 Std R" w:hAnsi="Adobe 仿宋 Std R" w:cs="Adobe 仿宋 Std R" w:eastAsia="Adobe 仿宋 Std R"/>
          <w:sz w:val="24"/>
          <w:szCs w:val="24"/>
          <w:spacing w:val="0"/>
          <w:w w:val="100"/>
          <w:position w:val="0"/>
        </w:rPr>
      </w:r>
    </w:p>
    <w:p>
      <w:pPr>
        <w:spacing w:before="2" w:after="0" w:line="140" w:lineRule="exact"/>
        <w:jc w:val="left"/>
        <w:rPr>
          <w:sz w:val="14"/>
          <w:szCs w:val="14"/>
        </w:rPr>
      </w:pPr>
      <w:rPr/>
      <w:r>
        <w:rPr>
          <w:sz w:val="14"/>
          <w:szCs w:val="14"/>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305" w:lineRule="exact"/>
        <w:ind w:left="2351" w:right="2700"/>
        <w:jc w:val="center"/>
        <w:rPr>
          <w:rFonts w:ascii="細明體" w:hAnsi="細明體" w:cs="細明體" w:eastAsia="細明體"/>
          <w:sz w:val="24"/>
          <w:szCs w:val="24"/>
        </w:rPr>
      </w:pPr>
      <w:rPr/>
      <w:r>
        <w:rPr/>
        <w:pict>
          <v:group style="position:absolute;margin-left:81.480003pt;margin-top:-317.033905pt;width:433.08pt;height:300.6pt;mso-position-horizontal-relative:page;mso-position-vertical-relative:paragraph;z-index:-12621" coordorigin="1630,-6341" coordsize="8662,6012">
            <v:shape style="position:absolute;left:1630;top:-6341;width:8662;height:6012" type="#_x0000_t75">
              <v:imagedata r:id="rId23" o:title=""/>
            </v:shape>
            <v:shape style="position:absolute;left:4478;top:-5112;width:463;height:324" type="#_x0000_t75">
              <v:imagedata r:id="rId24" o:title=""/>
            </v:shape>
            <v:shape style="position:absolute;left:7728;top:-2443;width:466;height:326" type="#_x0000_t75">
              <v:imagedata r:id="rId25" o:title=""/>
            </v:shape>
            <v:shape style="position:absolute;left:7853;top:-4968;width:463;height:324" type="#_x0000_t75">
              <v:imagedata r:id="rId26" o:title=""/>
            </v:shape>
            <w10:wrap type="none"/>
          </v:group>
        </w:pict>
      </w:r>
      <w:r>
        <w:rPr>
          <w:rFonts w:ascii="細明體" w:hAnsi="細明體" w:cs="細明體" w:eastAsia="細明體"/>
          <w:sz w:val="24"/>
          <w:szCs w:val="24"/>
          <w:position w:val="-1"/>
        </w:rPr>
        <w:t>圖</w:t>
      </w:r>
      <w:r>
        <w:rPr>
          <w:rFonts w:ascii="細明體" w:hAnsi="細明體" w:cs="細明體" w:eastAsia="細明體"/>
          <w:sz w:val="24"/>
          <w:szCs w:val="24"/>
          <w:spacing w:val="-60"/>
          <w:position w:val="-1"/>
        </w:rPr>
        <w:t> </w:t>
      </w:r>
      <w:r>
        <w:rPr>
          <w:rFonts w:ascii="Times New Roman" w:hAnsi="Times New Roman" w:cs="Times New Roman" w:eastAsia="Times New Roman"/>
          <w:sz w:val="24"/>
          <w:szCs w:val="24"/>
          <w:spacing w:val="0"/>
          <w:w w:val="100"/>
          <w:position w:val="-1"/>
        </w:rPr>
        <w:t>4</w:t>
      </w:r>
      <w:r>
        <w:rPr>
          <w:rFonts w:ascii="Times New Roman" w:hAnsi="Times New Roman" w:cs="Times New Roman" w:eastAsia="Times New Roman"/>
          <w:sz w:val="24"/>
          <w:szCs w:val="24"/>
          <w:spacing w:val="-1"/>
          <w:w w:val="100"/>
          <w:position w:val="-1"/>
        </w:rPr>
        <w:t>-</w:t>
      </w:r>
      <w:r>
        <w:rPr>
          <w:rFonts w:ascii="Times New Roman" w:hAnsi="Times New Roman" w:cs="Times New Roman" w:eastAsia="Times New Roman"/>
          <w:sz w:val="24"/>
          <w:szCs w:val="24"/>
          <w:spacing w:val="0"/>
          <w:w w:val="100"/>
          <w:position w:val="-1"/>
        </w:rPr>
        <w:t>3</w:t>
      </w:r>
      <w:r>
        <w:rPr>
          <w:rFonts w:ascii="Times New Roman" w:hAnsi="Times New Roman" w:cs="Times New Roman" w:eastAsia="Times New Roman"/>
          <w:sz w:val="24"/>
          <w:szCs w:val="24"/>
          <w:spacing w:val="0"/>
          <w:w w:val="100"/>
          <w:position w:val="-1"/>
        </w:rPr>
        <w:t> </w:t>
      </w:r>
      <w:r>
        <w:rPr>
          <w:rFonts w:ascii="Times New Roman" w:hAnsi="Times New Roman" w:cs="Times New Roman" w:eastAsia="Times New Roman"/>
          <w:sz w:val="24"/>
          <w:szCs w:val="24"/>
          <w:spacing w:val="0"/>
          <w:w w:val="100"/>
          <w:position w:val="-1"/>
        </w:rPr>
        <w:t> </w:t>
      </w:r>
      <w:r>
        <w:rPr>
          <w:rFonts w:ascii="細明體" w:hAnsi="細明體" w:cs="細明體" w:eastAsia="細明體"/>
          <w:sz w:val="24"/>
          <w:szCs w:val="24"/>
          <w:spacing w:val="0"/>
          <w:w w:val="100"/>
          <w:position w:val="-1"/>
        </w:rPr>
        <w:t>關子嶺風景區調查點位置圖</w:t>
      </w:r>
      <w:r>
        <w:rPr>
          <w:rFonts w:ascii="細明體" w:hAnsi="細明體" w:cs="細明體" w:eastAsia="細明體"/>
          <w:sz w:val="24"/>
          <w:szCs w:val="24"/>
          <w:spacing w:val="0"/>
          <w:w w:val="100"/>
          <w:position w:val="0"/>
        </w:rPr>
      </w:r>
    </w:p>
    <w:p>
      <w:pPr>
        <w:spacing w:before="6" w:after="0" w:line="240" w:lineRule="auto"/>
        <w:ind w:left="3195" w:right="3544"/>
        <w:jc w:val="center"/>
        <w:rPr>
          <w:rFonts w:ascii="細明體" w:hAnsi="細明體" w:cs="細明體" w:eastAsia="細明體"/>
          <w:sz w:val="22"/>
          <w:szCs w:val="22"/>
        </w:rPr>
      </w:pPr>
      <w:rPr/>
      <w:r>
        <w:rPr>
          <w:rFonts w:ascii="細明體" w:hAnsi="細明體" w:cs="細明體" w:eastAsia="細明體"/>
          <w:sz w:val="22"/>
          <w:szCs w:val="22"/>
          <w:spacing w:val="0"/>
          <w:w w:val="100"/>
        </w:rPr>
        <w:t>資料來</w:t>
      </w:r>
      <w:r>
        <w:rPr>
          <w:rFonts w:ascii="細明體" w:hAnsi="細明體" w:cs="細明體" w:eastAsia="細明體"/>
          <w:sz w:val="22"/>
          <w:szCs w:val="22"/>
          <w:spacing w:val="-2"/>
          <w:w w:val="100"/>
        </w:rPr>
        <w:t>源</w:t>
      </w:r>
      <w:r>
        <w:rPr>
          <w:rFonts w:ascii="Times New Roman" w:hAnsi="Times New Roman" w:cs="Times New Roman" w:eastAsia="Times New Roman"/>
          <w:sz w:val="22"/>
          <w:szCs w:val="22"/>
          <w:spacing w:val="0"/>
          <w:w w:val="100"/>
        </w:rPr>
        <w:t>:</w:t>
      </w:r>
      <w:r>
        <w:rPr>
          <w:rFonts w:ascii="Times New Roman" w:hAnsi="Times New Roman" w:cs="Times New Roman" w:eastAsia="Times New Roman"/>
          <w:sz w:val="22"/>
          <w:szCs w:val="22"/>
          <w:spacing w:val="0"/>
          <w:w w:val="100"/>
        </w:rPr>
        <w:t> </w:t>
      </w:r>
      <w:r>
        <w:rPr>
          <w:rFonts w:ascii="Times New Roman" w:hAnsi="Times New Roman" w:cs="Times New Roman" w:eastAsia="Times New Roman"/>
          <w:sz w:val="22"/>
          <w:szCs w:val="22"/>
          <w:spacing w:val="1"/>
          <w:w w:val="100"/>
        </w:rPr>
        <w:t> </w:t>
      </w:r>
      <w:r>
        <w:rPr>
          <w:rFonts w:ascii="細明體" w:hAnsi="細明體" w:cs="細明體" w:eastAsia="細明體"/>
          <w:sz w:val="22"/>
          <w:szCs w:val="22"/>
          <w:spacing w:val="-2"/>
          <w:w w:val="100"/>
        </w:rPr>
        <w:t>本</w:t>
      </w:r>
      <w:r>
        <w:rPr>
          <w:rFonts w:ascii="細明體" w:hAnsi="細明體" w:cs="細明體" w:eastAsia="細明體"/>
          <w:sz w:val="22"/>
          <w:szCs w:val="22"/>
          <w:spacing w:val="0"/>
          <w:w w:val="100"/>
        </w:rPr>
        <w:t>計畫製</w:t>
      </w:r>
    </w:p>
    <w:p>
      <w:pPr>
        <w:spacing w:before="3" w:after="0" w:line="130" w:lineRule="exact"/>
        <w:jc w:val="left"/>
        <w:rPr>
          <w:sz w:val="13"/>
          <w:szCs w:val="13"/>
        </w:rPr>
      </w:pPr>
      <w:rPr/>
      <w:r>
        <w:rPr>
          <w:sz w:val="13"/>
          <w:szCs w:val="13"/>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372" w:lineRule="exact"/>
        <w:ind w:left="118" w:right="-20"/>
        <w:jc w:val="left"/>
        <w:rPr>
          <w:rFonts w:ascii="細明體" w:hAnsi="細明體" w:cs="細明體" w:eastAsia="細明體"/>
          <w:sz w:val="24"/>
          <w:szCs w:val="24"/>
        </w:rPr>
      </w:pPr>
      <w:rPr/>
      <w:r>
        <w:rPr/>
        <w:pict>
          <v:group style="position:absolute;margin-left:329.160004pt;margin-top:48.666004pt;width:200.76pt;height:116.52pt;mso-position-horizontal-relative:page;mso-position-vertical-relative:paragraph;z-index:-12623" coordorigin="6583,973" coordsize="4015,2330">
            <v:shape style="position:absolute;left:6583;top:973;width:3442;height:2330" type="#_x0000_t75">
              <v:imagedata r:id="rId27" o:title=""/>
            </v:shape>
            <v:shape style="position:absolute;left:9118;top:1463;width:1001;height:360" type="#_x0000_t75">
              <v:imagedata r:id="rId28" o:title=""/>
            </v:shape>
            <v:shape style="position:absolute;left:9468;top:1873;width:1130;height:274" type="#_x0000_t75">
              <v:imagedata r:id="rId29" o:title=""/>
            </v:shape>
            <v:group style="position:absolute;left:9659;top:2182;width:530;height:72" coordorigin="9659,2182" coordsize="530,72">
              <v:shape style="position:absolute;left:9659;top:2182;width:530;height:72" coordorigin="9659,2182" coordsize="530,72" path="m10153,2182l10153,2200,9659,2200,9659,2236,10153,2236,10153,2254,10189,2218,10153,2182e" filled="t" fillcolor="#FF0000" stroked="f">
                <v:path arrowok="t"/>
                <v:fill/>
              </v:shape>
            </v:group>
            <v:group style="position:absolute;left:9659;top:2182;width:530;height:72" coordorigin="9659,2182" coordsize="530,72">
              <v:shape style="position:absolute;left:9659;top:2182;width:530;height:72" coordorigin="9659,2182" coordsize="530,72" path="m9659,2200l10153,2200,10153,2182,10189,2218,10153,2254,10153,2236,9659,2236,9659,2200xe" filled="f" stroked="t" strokeweight="2.04pt" strokecolor="#FF0000">
                <v:path arrowok="t"/>
              </v:shape>
            </v:group>
            <v:group style="position:absolute;left:9419;top:1899;width:106;height:317" coordorigin="9419,1899" coordsize="106,317">
              <v:shape style="position:absolute;left:9419;top:1899;width:106;height:317" coordorigin="9419,1899" coordsize="106,317" path="m9525,1969l9454,1969,9454,2215,9525,2215,9525,1969e" filled="t" fillcolor="#FF0000" stroked="f">
                <v:path arrowok="t"/>
                <v:fill/>
              </v:shape>
              <v:shape style="position:absolute;left:9419;top:1899;width:106;height:317" coordorigin="9419,1899" coordsize="106,317" path="m9490,1899l9419,1969,9560,1969,9490,1899e" filled="t" fillcolor="#FF0000" stroked="f">
                <v:path arrowok="t"/>
                <v:fill/>
              </v:shape>
            </v:group>
            <v:group style="position:absolute;left:9419;top:1899;width:142;height:317" coordorigin="9419,1899" coordsize="142,317">
              <v:shape style="position:absolute;left:9419;top:1899;width:142;height:317" coordorigin="9419,1899" coordsize="142,317" path="m9419,1969l9490,1899,9560,1969,9525,1969,9525,2215,9454,2215,9454,1969,9419,1969xe" filled="f" stroked="t" strokeweight="2.04pt" strokecolor="#FF0000">
                <v:path arrowok="t"/>
              </v:shape>
            </v:group>
            <v:group style="position:absolute;left:8886;top:2309;width:1092;height:137" coordorigin="8886,2309" coordsize="1092,137">
              <v:shape style="position:absolute;left:8886;top:2309;width:1092;height:137" coordorigin="8886,2309" coordsize="1092,137" path="m8886,2446l9978,2446,9978,2309,8886,2309,8886,2446e" filled="t" fillcolor="#4F81BC" stroked="f">
                <v:path arrowok="t"/>
                <v:fill/>
              </v:shape>
            </v:group>
            <v:group style="position:absolute;left:8886;top:2309;width:1092;height:137" coordorigin="8886,2309" coordsize="1092,137">
              <v:shape style="position:absolute;left:8886;top:2309;width:1092;height:137" coordorigin="8886,2309" coordsize="1092,137" path="m8886,2446l9978,2446,9978,2309,8886,2309,8886,2446xe" filled="f" stroked="t" strokeweight="2.04pt" strokecolor="#385D89">
                <v:path arrowok="t"/>
              </v:shape>
              <v:shape style="position:absolute;left:8758;top:2430;width:1289;height:360" type="#_x0000_t75">
                <v:imagedata r:id="rId30" o:title=""/>
              </v:shape>
            </v:group>
            <w10:wrap type="none"/>
          </v:group>
        </w:pict>
      </w:r>
      <w:r>
        <w:rPr>
          <w:rFonts w:ascii="細明體" w:hAnsi="細明體" w:cs="細明體" w:eastAsia="細明體"/>
          <w:sz w:val="24"/>
          <w:szCs w:val="24"/>
          <w:position w:val="-3"/>
        </w:rPr>
        <w:t>表</w:t>
      </w:r>
      <w:r>
        <w:rPr>
          <w:rFonts w:ascii="細明體" w:hAnsi="細明體" w:cs="細明體" w:eastAsia="細明體"/>
          <w:sz w:val="24"/>
          <w:szCs w:val="24"/>
          <w:spacing w:val="-60"/>
          <w:position w:val="-3"/>
        </w:rPr>
        <w:t> </w:t>
      </w:r>
      <w:r>
        <w:rPr>
          <w:rFonts w:ascii="Times New Roman" w:hAnsi="Times New Roman" w:cs="Times New Roman" w:eastAsia="Times New Roman"/>
          <w:sz w:val="24"/>
          <w:szCs w:val="24"/>
          <w:spacing w:val="0"/>
          <w:w w:val="100"/>
          <w:position w:val="-3"/>
        </w:rPr>
        <w:t>4</w:t>
      </w:r>
      <w:r>
        <w:rPr>
          <w:rFonts w:ascii="Times New Roman" w:hAnsi="Times New Roman" w:cs="Times New Roman" w:eastAsia="Times New Roman"/>
          <w:sz w:val="24"/>
          <w:szCs w:val="24"/>
          <w:spacing w:val="-1"/>
          <w:w w:val="100"/>
          <w:position w:val="-3"/>
        </w:rPr>
        <w:t>-</w:t>
      </w:r>
      <w:r>
        <w:rPr>
          <w:rFonts w:ascii="Times New Roman" w:hAnsi="Times New Roman" w:cs="Times New Roman" w:eastAsia="Times New Roman"/>
          <w:sz w:val="24"/>
          <w:szCs w:val="24"/>
          <w:spacing w:val="0"/>
          <w:w w:val="100"/>
          <w:position w:val="-3"/>
        </w:rPr>
        <w:t>9</w:t>
      </w:r>
      <w:r>
        <w:rPr>
          <w:rFonts w:ascii="Times New Roman" w:hAnsi="Times New Roman" w:cs="Times New Roman" w:eastAsia="Times New Roman"/>
          <w:sz w:val="24"/>
          <w:szCs w:val="24"/>
          <w:spacing w:val="0"/>
          <w:w w:val="100"/>
          <w:position w:val="-3"/>
        </w:rPr>
        <w:t> </w:t>
      </w:r>
      <w:r>
        <w:rPr>
          <w:rFonts w:ascii="Times New Roman" w:hAnsi="Times New Roman" w:cs="Times New Roman" w:eastAsia="Times New Roman"/>
          <w:sz w:val="24"/>
          <w:szCs w:val="24"/>
          <w:spacing w:val="0"/>
          <w:w w:val="100"/>
          <w:position w:val="-3"/>
        </w:rPr>
        <w:t> </w:t>
      </w:r>
      <w:r>
        <w:rPr>
          <w:rFonts w:ascii="細明體" w:hAnsi="細明體" w:cs="細明體" w:eastAsia="細明體"/>
          <w:sz w:val="24"/>
          <w:szCs w:val="24"/>
          <w:spacing w:val="0"/>
          <w:w w:val="100"/>
          <w:position w:val="-3"/>
        </w:rPr>
        <w:t>關子嶺計數調查點位置及特徵說明</w:t>
      </w:r>
      <w:r>
        <w:rPr>
          <w:rFonts w:ascii="細明體" w:hAnsi="細明體" w:cs="細明體" w:eastAsia="細明體"/>
          <w:sz w:val="24"/>
          <w:szCs w:val="24"/>
          <w:spacing w:val="0"/>
          <w:w w:val="100"/>
          <w:position w:val="0"/>
        </w:rPr>
      </w:r>
    </w:p>
    <w:p>
      <w:pPr>
        <w:spacing w:before="3" w:after="0" w:line="120" w:lineRule="exact"/>
        <w:jc w:val="left"/>
        <w:rPr>
          <w:sz w:val="12"/>
          <w:szCs w:val="12"/>
        </w:rPr>
      </w:pPr>
      <w:rPr/>
      <w:r>
        <w:rPr>
          <w:sz w:val="12"/>
          <w:szCs w:val="12"/>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59" w:lineRule="exact"/>
        <w:ind w:right="97"/>
        <w:jc w:val="right"/>
        <w:rPr>
          <w:rFonts w:ascii="細明體" w:hAnsi="細明體" w:cs="細明體" w:eastAsia="細明體"/>
          <w:sz w:val="20"/>
          <w:szCs w:val="20"/>
        </w:rPr>
      </w:pPr>
      <w:rPr/>
      <w:r>
        <w:rPr/>
        <w:pict>
          <v:group style="position:absolute;margin-left:329.160004pt;margin-top:80.145782pt;width:176.04pt;height:99.48pt;mso-position-horizontal-relative:page;mso-position-vertical-relative:paragraph;z-index:-12622" coordorigin="6583,1603" coordsize="3521,1990">
            <v:shape style="position:absolute;left:6583;top:1603;width:3458;height:1990" type="#_x0000_t75">
              <v:imagedata r:id="rId31" o:title=""/>
            </v:shape>
            <v:shape style="position:absolute;left:9106;top:2148;width:998;height:360" type="#_x0000_t75">
              <v:imagedata r:id="rId32" o:title=""/>
            </v:shape>
            <v:shape style="position:absolute;left:7754;top:2628;width:1130;height:276" type="#_x0000_t75">
              <v:imagedata r:id="rId33" o:title=""/>
            </v:shape>
            <v:group style="position:absolute;left:8514;top:2900;width:1092;height:137" coordorigin="8514,2900" coordsize="1092,137">
              <v:shape style="position:absolute;left:8514;top:2900;width:1092;height:137" coordorigin="8514,2900" coordsize="1092,137" path="m8514,3037l9606,3037,9606,2900,8514,2900,8514,3037e" filled="t" fillcolor="#4F81BC" stroked="f">
                <v:path arrowok="t"/>
                <v:fill/>
              </v:shape>
            </v:group>
            <v:group style="position:absolute;left:8514;top:2900;width:1092;height:137" coordorigin="8514,2900" coordsize="1092,137">
              <v:shape style="position:absolute;left:8514;top:2900;width:1092;height:137" coordorigin="8514,2900" coordsize="1092,137" path="m8514,3037l9606,3037,9606,2900,8514,2900,8514,3037xe" filled="f" stroked="t" strokeweight="2.04pt" strokecolor="#385D89">
                <v:path arrowok="t"/>
              </v:shape>
              <v:shape style="position:absolute;left:8419;top:2961;width:1397;height:360" type="#_x0000_t75">
                <v:imagedata r:id="rId34" o:title=""/>
              </v:shape>
            </v:group>
            <v:group style="position:absolute;left:9289;top:2483;width:418;height:384" coordorigin="9289,2483" coordsize="418,384">
              <v:shape style="position:absolute;left:9289;top:2483;width:418;height:384" coordorigin="9289,2483" coordsize="418,384" path="m9611,2483l9611,2531,9437,2532,9415,2536,9356,2565,9313,2613,9291,2675,9289,2867,9385,2867,9385,2696,9389,2674,9400,2655,9415,2640,9435,2630,9457,2627,9659,2627,9707,2579,9611,2483e" filled="t" fillcolor="#FF0000" stroked="f">
                <v:path arrowok="t"/>
                <v:fill/>
              </v:shape>
              <v:shape style="position:absolute;left:9289;top:2483;width:418;height:384" coordorigin="9289,2483" coordsize="418,384" path="m9659,2627l9611,2627,9611,2675,9659,2627e" filled="t" fillcolor="#FF0000" stroked="f">
                <v:path arrowok="t"/>
                <v:fill/>
              </v:shape>
            </v:group>
            <v:group style="position:absolute;left:9289;top:2483;width:418;height:384" coordorigin="9289,2483" coordsize="418,384">
              <v:shape style="position:absolute;left:9289;top:2483;width:418;height:384" coordorigin="9289,2483" coordsize="418,384" path="m9289,2867l9289,2699,9291,2675,9313,2613,9356,2565,9415,2536,9611,2531,9611,2483,9707,2579,9611,2675,9611,2627,9457,2627,9400,2655,9385,2867,9289,2867xe" filled="f" stroked="t" strokeweight="2.04pt" strokecolor="#FF0000">
                <v:path arrowok="t"/>
              </v:shape>
            </v:group>
            <v:group style="position:absolute;left:8562;top:2487;width:394;height:377" coordorigin="8562,2487" coordsize="394,377">
              <v:shape style="position:absolute;left:8562;top:2487;width:394;height:377" coordorigin="8562,2487" coordsize="394,377" path="m8939,2629l8791,2629,8813,2632,8833,2642,8848,2658,8858,2677,8861,2864,8956,2864,8956,2699,8954,2677,8954,2676,8949,2654,8942,2633,8939,2629e" filled="t" fillcolor="#FF0000" stroked="f">
                <v:path arrowok="t"/>
                <v:fill/>
              </v:shape>
              <v:shape style="position:absolute;left:8562;top:2487;width:394;height:377" coordorigin="8562,2487" coordsize="394,377" path="m8656,2487l8562,2582,8656,2676,8656,2629,8939,2629,8888,2566,8828,2539,8656,2534,8656,2487e" filled="t" fillcolor="#FF0000" stroked="f">
                <v:path arrowok="t"/>
                <v:fill/>
              </v:shape>
            </v:group>
            <v:group style="position:absolute;left:8562;top:2487;width:394;height:377" coordorigin="8562,2487" coordsize="394,377">
              <v:shape style="position:absolute;left:8562;top:2487;width:394;height:377" coordorigin="8562,2487" coordsize="394,377" path="m8956,2864l8956,2699,8954,2676,8932,2614,8888,2566,8828,2539,8656,2534,8656,2487,8562,2582,8656,2676,8656,2629,8791,2629,8848,2658,8861,2864,8956,2864xe" filled="f" stroked="t" strokeweight="2.04pt" strokecolor="#FF0000">
                <v:path arrowok="t"/>
              </v:shape>
            </v:group>
            <w10:wrap type="none"/>
          </v:group>
        </w:pict>
      </w:r>
      <w:r>
        <w:rPr/>
        <w:pict>
          <w10:wrap type="none"/>
          <v:shapetype id="_x0000_t202" o:spt="202" coordsize="21600,21600" path="m,l,21600r21600,l21600,xe">
            <v:stroke joinstyle="miter"/>
            <v:path gradientshapeok="t" o:connecttype="rect"/>
          </v:shapetype>
          <v:shape style="position:absolute;margin-left:89.374001pt;margin-top:-69.594215pt;width:422.146pt;height:254.166pt;mso-position-horizontal-relative:page;mso-position-vertical-relative:paragraph;z-index:-12620" type="#_x0000_t202" filled="f" stroked="f">
            <v:textbox inset="0,0,0,0">
              <w:txbxContent>
                <w:tbl>
                  <w:tblPr>
                    <w:tblW w:w="0" w:type="auto"/>
                    <w:tblLook w:val="01E0"/>
                    <w:tblLayout w:type="fixed"/>
                    <w:tblCellMar>
                      <w:left w:w="0" w:type="dxa"/>
                      <w:right w:w="0" w:type="dxa"/>
                      <w:bottom w:w="0" w:type="dxa"/>
                      <w:top w:w="0" w:type="dxa"/>
                    </w:tblCellMar>
                    <w:jc w:val="left"/>
                  </w:tblPr>
                  <w:tblGrid/>
                  <w:tr>
                    <w:trPr>
                      <w:trHeight w:val="370" w:hRule="exact"/>
                    </w:trPr>
                    <w:tc>
                      <w:tcPr>
                        <w:tcW w:w="1135"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3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編號</w:t>
                        </w:r>
                        <w:r>
                          <w:rPr>
                            <w:rFonts w:ascii="細明體" w:hAnsi="細明體" w:cs="細明體" w:eastAsia="細明體"/>
                            <w:sz w:val="24"/>
                            <w:szCs w:val="24"/>
                            <w:spacing w:val="0"/>
                            <w:w w:val="100"/>
                            <w:position w:val="0"/>
                          </w:rPr>
                        </w:r>
                      </w:p>
                    </w:tc>
                    <w:tc>
                      <w:tcPr>
                        <w:tcW w:w="1841"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31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調查點位置</w:t>
                        </w:r>
                        <w:r>
                          <w:rPr>
                            <w:rFonts w:ascii="細明體" w:hAnsi="細明體" w:cs="細明體" w:eastAsia="細明體"/>
                            <w:sz w:val="24"/>
                            <w:szCs w:val="24"/>
                            <w:spacing w:val="0"/>
                            <w:w w:val="100"/>
                            <w:position w:val="0"/>
                          </w:rPr>
                        </w:r>
                      </w:p>
                    </w:tc>
                    <w:tc>
                      <w:tcPr>
                        <w:tcW w:w="1702"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566" w:right="549"/>
                          <w:jc w:val="center"/>
                          <w:rPr>
                            <w:rFonts w:ascii="細明體" w:hAnsi="細明體" w:cs="細明體" w:eastAsia="細明體"/>
                            <w:sz w:val="24"/>
                            <w:szCs w:val="24"/>
                          </w:rPr>
                        </w:pPr>
                        <w:rPr/>
                        <w:r>
                          <w:rPr>
                            <w:rFonts w:ascii="細明體" w:hAnsi="細明體" w:cs="細明體" w:eastAsia="細明體"/>
                            <w:sz w:val="24"/>
                            <w:szCs w:val="24"/>
                            <w:spacing w:val="0"/>
                            <w:w w:val="100"/>
                            <w:position w:val="-1"/>
                          </w:rPr>
                          <w:t>特徵</w:t>
                        </w:r>
                        <w:r>
                          <w:rPr>
                            <w:rFonts w:ascii="細明體" w:hAnsi="細明體" w:cs="細明體" w:eastAsia="細明體"/>
                            <w:sz w:val="24"/>
                            <w:szCs w:val="24"/>
                            <w:spacing w:val="0"/>
                            <w:w w:val="100"/>
                            <w:position w:val="0"/>
                          </w:rPr>
                        </w:r>
                      </w:p>
                    </w:tc>
                    <w:tc>
                      <w:tcPr>
                        <w:tcW w:w="3737"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14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環境現況照片</w:t>
                        </w:r>
                        <w:r>
                          <w:rPr>
                            <w:rFonts w:ascii="細明體" w:hAnsi="細明體" w:cs="細明體" w:eastAsia="細明體"/>
                            <w:sz w:val="24"/>
                            <w:szCs w:val="24"/>
                            <w:spacing w:val="0"/>
                            <w:w w:val="100"/>
                            <w:position w:val="0"/>
                          </w:rPr>
                        </w:r>
                      </w:p>
                    </w:tc>
                  </w:tr>
                  <w:tr>
                    <w:trPr>
                      <w:trHeight w:val="2530" w:hRule="exact"/>
                    </w:trPr>
                    <w:tc>
                      <w:tcPr>
                        <w:tcW w:w="1135"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Ⅰ</w:t>
                        </w:r>
                        <w:r>
                          <w:rPr>
                            <w:rFonts w:ascii="細明體" w:hAnsi="細明體" w:cs="細明體" w:eastAsia="細明體"/>
                            <w:sz w:val="24"/>
                            <w:szCs w:val="24"/>
                            <w:spacing w:val="0"/>
                            <w:w w:val="100"/>
                            <w:position w:val="0"/>
                          </w:rPr>
                        </w:r>
                      </w:p>
                    </w:tc>
                    <w:tc>
                      <w:tcPr>
                        <w:tcW w:w="1841"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100" w:right="-20"/>
                          <w:jc w:val="left"/>
                          <w:rPr>
                            <w:rFonts w:ascii="Arial" w:hAnsi="Arial" w:cs="Arial" w:eastAsia="Arial"/>
                            <w:sz w:val="24"/>
                            <w:szCs w:val="24"/>
                          </w:rPr>
                        </w:pPr>
                        <w:rPr/>
                        <w:r>
                          <w:rPr>
                            <w:rFonts w:ascii="Arial" w:hAnsi="Arial" w:cs="Arial" w:eastAsia="Arial"/>
                            <w:sz w:val="24"/>
                            <w:szCs w:val="24"/>
                            <w:spacing w:val="0"/>
                            <w:w w:val="89"/>
                            <w:position w:val="-1"/>
                          </w:rPr>
                          <w:t>172</w:t>
                        </w:r>
                        <w:r>
                          <w:rPr>
                            <w:rFonts w:ascii="Arial" w:hAnsi="Arial" w:cs="Arial" w:eastAsia="Arial"/>
                            <w:sz w:val="24"/>
                            <w:szCs w:val="24"/>
                            <w:spacing w:val="1"/>
                            <w:w w:val="89"/>
                            <w:position w:val="-1"/>
                          </w:rPr>
                          <w:t> </w:t>
                        </w:r>
                        <w:r>
                          <w:rPr>
                            <w:rFonts w:ascii="細明體" w:hAnsi="細明體" w:cs="細明體" w:eastAsia="細明體"/>
                            <w:sz w:val="24"/>
                            <w:szCs w:val="24"/>
                            <w:spacing w:val="0"/>
                            <w:w w:val="89"/>
                            <w:position w:val="-1"/>
                          </w:rPr>
                          <w:t>市道和</w:t>
                        </w:r>
                        <w:r>
                          <w:rPr>
                            <w:rFonts w:ascii="細明體" w:hAnsi="細明體" w:cs="細明體" w:eastAsia="細明體"/>
                            <w:sz w:val="24"/>
                            <w:szCs w:val="24"/>
                            <w:spacing w:val="-60"/>
                            <w:w w:val="89"/>
                            <w:position w:val="-1"/>
                          </w:rPr>
                          <w:t> </w:t>
                        </w:r>
                        <w:r>
                          <w:rPr>
                            <w:rFonts w:ascii="Arial" w:hAnsi="Arial" w:cs="Arial" w:eastAsia="Arial"/>
                            <w:sz w:val="24"/>
                            <w:szCs w:val="24"/>
                            <w:spacing w:val="0"/>
                            <w:w w:val="100"/>
                            <w:position w:val="-1"/>
                          </w:rPr>
                          <w:t>172</w:t>
                        </w:r>
                        <w:r>
                          <w:rPr>
                            <w:rFonts w:ascii="Arial" w:hAnsi="Arial" w:cs="Arial" w:eastAsia="Arial"/>
                            <w:sz w:val="24"/>
                            <w:szCs w:val="24"/>
                            <w:spacing w:val="0"/>
                            <w:w w:val="100"/>
                            <w:position w:val="0"/>
                          </w:rPr>
                        </w:r>
                      </w:p>
                      <w:p>
                        <w:pPr>
                          <w:spacing w:before="0" w:after="0" w:line="357" w:lineRule="exact"/>
                          <w:ind w:left="10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乙市</w:t>
                        </w:r>
                        <w:r>
                          <w:rPr>
                            <w:rFonts w:ascii="細明體" w:hAnsi="細明體" w:cs="細明體" w:eastAsia="細明體"/>
                            <w:sz w:val="24"/>
                            <w:szCs w:val="24"/>
                            <w:spacing w:val="1"/>
                            <w:w w:val="100"/>
                            <w:position w:val="-2"/>
                          </w:rPr>
                          <w:t>道</w:t>
                        </w:r>
                        <w:r>
                          <w:rPr>
                            <w:rFonts w:ascii="細明體" w:hAnsi="細明體" w:cs="細明體" w:eastAsia="細明體"/>
                            <w:sz w:val="24"/>
                            <w:szCs w:val="24"/>
                            <w:spacing w:val="0"/>
                            <w:w w:val="100"/>
                            <w:position w:val="-2"/>
                          </w:rPr>
                          <w:t>路口</w:t>
                        </w:r>
                        <w:r>
                          <w:rPr>
                            <w:rFonts w:ascii="細明體" w:hAnsi="細明體" w:cs="細明體" w:eastAsia="細明體"/>
                            <w:sz w:val="24"/>
                            <w:szCs w:val="24"/>
                            <w:spacing w:val="0"/>
                            <w:w w:val="100"/>
                            <w:position w:val="0"/>
                          </w:rPr>
                        </w:r>
                      </w:p>
                    </w:tc>
                    <w:tc>
                      <w:tcPr>
                        <w:tcW w:w="1702"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對外聯接第二</w:t>
                        </w:r>
                        <w:r>
                          <w:rPr>
                            <w:rFonts w:ascii="細明體" w:hAnsi="細明體" w:cs="細明體" w:eastAsia="細明體"/>
                            <w:sz w:val="24"/>
                            <w:szCs w:val="24"/>
                            <w:spacing w:val="0"/>
                            <w:w w:val="100"/>
                            <w:position w:val="0"/>
                          </w:rPr>
                        </w:r>
                      </w:p>
                      <w:p>
                        <w:pPr>
                          <w:spacing w:before="24" w:after="0" w:line="360" w:lineRule="exact"/>
                          <w:ind w:left="102" w:right="72"/>
                          <w:jc w:val="left"/>
                          <w:rPr>
                            <w:rFonts w:ascii="細明體" w:hAnsi="細明體" w:cs="細明體" w:eastAsia="細明體"/>
                            <w:sz w:val="24"/>
                            <w:szCs w:val="24"/>
                          </w:rPr>
                        </w:pPr>
                        <w:rPr/>
                        <w:r>
                          <w:rPr>
                            <w:rFonts w:ascii="細明體" w:hAnsi="細明體" w:cs="細明體" w:eastAsia="細明體"/>
                            <w:sz w:val="24"/>
                            <w:szCs w:val="24"/>
                            <w:spacing w:val="0"/>
                            <w:w w:val="100"/>
                          </w:rPr>
                          <w:t>高速公路白河</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交流道</w:t>
                        </w:r>
                      </w:p>
                    </w:tc>
                    <w:tc>
                      <w:tcPr>
                        <w:tcW w:w="3737" w:type="dxa"/>
                        <w:tcBorders>
                          <w:top w:val="single" w:sz="4.640" w:space="0" w:color="000000"/>
                          <w:bottom w:val="single" w:sz="4.640" w:space="0" w:color="000000"/>
                          <w:left w:val="single" w:sz="4.640" w:space="0" w:color="000000"/>
                          <w:right w:val="single" w:sz="4.640" w:space="0" w:color="000000"/>
                        </w:tcBorders>
                      </w:tcPr>
                      <w:p>
                        <w:pPr>
                          <w:spacing w:before="10" w:after="0" w:line="140" w:lineRule="exact"/>
                          <w:jc w:val="left"/>
                          <w:rPr>
                            <w:sz w:val="14"/>
                            <w:szCs w:val="14"/>
                          </w:rPr>
                        </w:pPr>
                        <w:rPr/>
                        <w:r>
                          <w:rPr>
                            <w:sz w:val="14"/>
                            <w:szCs w:val="14"/>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40" w:lineRule="auto"/>
                          <w:ind w:right="212"/>
                          <w:jc w:val="right"/>
                          <w:rPr>
                            <w:rFonts w:ascii="細明體" w:hAnsi="細明體" w:cs="細明體" w:eastAsia="細明體"/>
                            <w:sz w:val="20"/>
                            <w:szCs w:val="20"/>
                          </w:rPr>
                        </w:pPr>
                        <w:rPr/>
                        <w:r>
                          <w:rPr>
                            <w:rFonts w:ascii="Constantia" w:hAnsi="Constantia" w:cs="Constantia" w:eastAsia="Constantia"/>
                            <w:sz w:val="20"/>
                            <w:szCs w:val="20"/>
                            <w:color w:val="FF0000"/>
                            <w:spacing w:val="-1"/>
                            <w:w w:val="100"/>
                            <w:b/>
                            <w:bCs/>
                          </w:rPr>
                          <w:t>1</w:t>
                        </w:r>
                        <w:r>
                          <w:rPr>
                            <w:rFonts w:ascii="Constantia" w:hAnsi="Constantia" w:cs="Constantia" w:eastAsia="Constantia"/>
                            <w:sz w:val="20"/>
                            <w:szCs w:val="20"/>
                            <w:color w:val="FF0000"/>
                            <w:spacing w:val="2"/>
                            <w:w w:val="100"/>
                            <w:b/>
                            <w:bCs/>
                          </w:rPr>
                          <w:t>7</w:t>
                        </w:r>
                        <w:r>
                          <w:rPr>
                            <w:rFonts w:ascii="Constantia" w:hAnsi="Constantia" w:cs="Constantia" w:eastAsia="Constantia"/>
                            <w:sz w:val="20"/>
                            <w:szCs w:val="20"/>
                            <w:color w:val="FF0000"/>
                            <w:spacing w:val="0"/>
                            <w:w w:val="100"/>
                            <w:b/>
                            <w:bCs/>
                          </w:rPr>
                          <w:t>2</w:t>
                        </w:r>
                        <w:r>
                          <w:rPr>
                            <w:rFonts w:ascii="Constantia" w:hAnsi="Constantia" w:cs="Constantia" w:eastAsia="Constantia"/>
                            <w:sz w:val="20"/>
                            <w:szCs w:val="20"/>
                            <w:color w:val="FF0000"/>
                            <w:spacing w:val="-6"/>
                            <w:w w:val="100"/>
                            <w:b/>
                            <w:bCs/>
                          </w:rPr>
                          <w:t> </w:t>
                        </w:r>
                        <w:r>
                          <w:rPr>
                            <w:rFonts w:ascii="細明體" w:hAnsi="細明體" w:cs="細明體" w:eastAsia="細明體"/>
                            <w:sz w:val="20"/>
                            <w:szCs w:val="20"/>
                            <w:color w:val="FF0000"/>
                            <w:spacing w:val="2"/>
                            <w:w w:val="99"/>
                          </w:rPr>
                          <w:t>線道</w:t>
                        </w:r>
                        <w:r>
                          <w:rPr>
                            <w:rFonts w:ascii="細明體" w:hAnsi="細明體" w:cs="細明體" w:eastAsia="細明體"/>
                            <w:sz w:val="20"/>
                            <w:szCs w:val="20"/>
                            <w:color w:val="000000"/>
                            <w:spacing w:val="0"/>
                            <w:w w:val="100"/>
                          </w:rPr>
                        </w:r>
                      </w:p>
                      <w:p>
                        <w:pPr>
                          <w:spacing w:before="86" w:after="0" w:line="412" w:lineRule="auto"/>
                          <w:ind w:left="2421" w:right="14" w:firstLine="710"/>
                          <w:jc w:val="left"/>
                          <w:rPr>
                            <w:rFonts w:ascii="細明體" w:hAnsi="細明體" w:cs="細明體" w:eastAsia="細明體"/>
                            <w:sz w:val="20"/>
                            <w:szCs w:val="20"/>
                          </w:rPr>
                        </w:pPr>
                        <w:rPr/>
                        <w:r>
                          <w:rPr>
                            <w:rFonts w:ascii="Constantia" w:hAnsi="Constantia" w:cs="Constantia" w:eastAsia="Constantia"/>
                            <w:sz w:val="20"/>
                            <w:szCs w:val="20"/>
                            <w:color w:val="FF0000"/>
                            <w:spacing w:val="-1"/>
                            <w:w w:val="100"/>
                            <w:b/>
                            <w:bCs/>
                          </w:rPr>
                          <w:t>1</w:t>
                        </w:r>
                        <w:r>
                          <w:rPr>
                            <w:rFonts w:ascii="Constantia" w:hAnsi="Constantia" w:cs="Constantia" w:eastAsia="Constantia"/>
                            <w:sz w:val="20"/>
                            <w:szCs w:val="20"/>
                            <w:color w:val="FF0000"/>
                            <w:spacing w:val="0"/>
                            <w:w w:val="100"/>
                            <w:b/>
                            <w:bCs/>
                          </w:rPr>
                          <w:t>72</w:t>
                        </w:r>
                        <w:r>
                          <w:rPr>
                            <w:rFonts w:ascii="Constantia" w:hAnsi="Constantia" w:cs="Constantia" w:eastAsia="Constantia"/>
                            <w:sz w:val="20"/>
                            <w:szCs w:val="20"/>
                            <w:color w:val="FF0000"/>
                            <w:spacing w:val="-1"/>
                            <w:w w:val="100"/>
                            <w:b/>
                            <w:bCs/>
                          </w:rPr>
                          <w:t> </w:t>
                        </w:r>
                        <w:r>
                          <w:rPr>
                            <w:rFonts w:ascii="細明體" w:hAnsi="細明體" w:cs="細明體" w:eastAsia="細明體"/>
                            <w:sz w:val="20"/>
                            <w:szCs w:val="20"/>
                            <w:color w:val="FF0000"/>
                            <w:spacing w:val="2"/>
                            <w:w w:val="100"/>
                          </w:rPr>
                          <w:t>乙</w:t>
                        </w:r>
                        <w:r>
                          <w:rPr>
                            <w:rFonts w:ascii="細明體" w:hAnsi="細明體" w:cs="細明體" w:eastAsia="細明體"/>
                            <w:sz w:val="20"/>
                            <w:szCs w:val="20"/>
                            <w:color w:val="FF0000"/>
                            <w:spacing w:val="2"/>
                            <w:w w:val="100"/>
                          </w:rPr>
                          <w:t> </w:t>
                        </w:r>
                        <w:r>
                          <w:rPr>
                            <w:rFonts w:ascii="細明體" w:hAnsi="細明體" w:cs="細明體" w:eastAsia="細明體"/>
                            <w:sz w:val="20"/>
                            <w:szCs w:val="20"/>
                            <w:color w:val="000000"/>
                            <w:spacing w:val="2"/>
                            <w:w w:val="100"/>
                          </w:rPr>
                          <w:t>計</w:t>
                        </w:r>
                        <w:r>
                          <w:rPr>
                            <w:rFonts w:ascii="細明體" w:hAnsi="細明體" w:cs="細明體" w:eastAsia="細明體"/>
                            <w:sz w:val="20"/>
                            <w:szCs w:val="20"/>
                            <w:color w:val="000000"/>
                            <w:spacing w:val="0"/>
                            <w:w w:val="100"/>
                          </w:rPr>
                          <w:t>數</w:t>
                        </w:r>
                        <w:r>
                          <w:rPr>
                            <w:rFonts w:ascii="細明體" w:hAnsi="細明體" w:cs="細明體" w:eastAsia="細明體"/>
                            <w:sz w:val="20"/>
                            <w:szCs w:val="20"/>
                            <w:color w:val="000000"/>
                            <w:spacing w:val="2"/>
                            <w:w w:val="100"/>
                          </w:rPr>
                          <w:t>屏</w:t>
                        </w:r>
                        <w:r>
                          <w:rPr>
                            <w:rFonts w:ascii="細明體" w:hAnsi="細明體" w:cs="細明體" w:eastAsia="細明體"/>
                            <w:sz w:val="20"/>
                            <w:szCs w:val="20"/>
                            <w:color w:val="000000"/>
                            <w:spacing w:val="0"/>
                            <w:w w:val="100"/>
                          </w:rPr>
                          <w:t>柵線</w:t>
                        </w:r>
                        <w:r>
                          <w:rPr>
                            <w:rFonts w:ascii="細明體" w:hAnsi="細明體" w:cs="細明體" w:eastAsia="細明體"/>
                            <w:sz w:val="20"/>
                            <w:szCs w:val="20"/>
                            <w:color w:val="000000"/>
                            <w:spacing w:val="0"/>
                            <w:w w:val="100"/>
                          </w:rPr>
                        </w:r>
                      </w:p>
                    </w:tc>
                  </w:tr>
                  <w:tr>
                    <w:trPr>
                      <w:trHeight w:val="2172" w:hRule="exact"/>
                    </w:trPr>
                    <w:tc>
                      <w:tcPr>
                        <w:tcW w:w="1135" w:type="dxa"/>
                        <w:tcBorders>
                          <w:top w:val="single" w:sz="4.640" w:space="0" w:color="000000"/>
                          <w:bottom w:val="single" w:sz="4.640" w:space="0" w:color="000000"/>
                          <w:left w:val="single" w:sz="4.640" w:space="0" w:color="000000"/>
                          <w:right w:val="single" w:sz="4.640" w:space="0" w:color="000000"/>
                        </w:tcBorders>
                      </w:tcPr>
                      <w:p>
                        <w:pPr>
                          <w:spacing w:before="0" w:after="0" w:line="301"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Ⅱ</w:t>
                        </w:r>
                        <w:r>
                          <w:rPr>
                            <w:rFonts w:ascii="細明體" w:hAnsi="細明體" w:cs="細明體" w:eastAsia="細明體"/>
                            <w:sz w:val="24"/>
                            <w:szCs w:val="24"/>
                            <w:spacing w:val="0"/>
                            <w:w w:val="100"/>
                            <w:position w:val="0"/>
                          </w:rPr>
                        </w:r>
                      </w:p>
                    </w:tc>
                    <w:tc>
                      <w:tcPr>
                        <w:tcW w:w="1841" w:type="dxa"/>
                        <w:tcBorders>
                          <w:top w:val="single" w:sz="4.640" w:space="0" w:color="000000"/>
                          <w:bottom w:val="single" w:sz="4.640" w:space="0" w:color="000000"/>
                          <w:left w:val="single" w:sz="4.640" w:space="0" w:color="000000"/>
                          <w:right w:val="single" w:sz="4.640" w:space="0" w:color="000000"/>
                        </w:tcBorders>
                      </w:tcPr>
                      <w:p>
                        <w:pPr>
                          <w:spacing w:before="0" w:after="0" w:line="304" w:lineRule="exact"/>
                          <w:ind w:left="100" w:right="-20"/>
                          <w:jc w:val="left"/>
                          <w:rPr>
                            <w:rFonts w:ascii="Arial" w:hAnsi="Arial" w:cs="Arial" w:eastAsia="Arial"/>
                            <w:sz w:val="24"/>
                            <w:szCs w:val="24"/>
                          </w:rPr>
                        </w:pPr>
                        <w:rPr/>
                        <w:r>
                          <w:rPr>
                            <w:rFonts w:ascii="Arial" w:hAnsi="Arial" w:cs="Arial" w:eastAsia="Arial"/>
                            <w:sz w:val="24"/>
                            <w:szCs w:val="24"/>
                            <w:spacing w:val="0"/>
                            <w:w w:val="89"/>
                            <w:position w:val="-1"/>
                          </w:rPr>
                          <w:t>175</w:t>
                        </w:r>
                        <w:r>
                          <w:rPr>
                            <w:rFonts w:ascii="Arial" w:hAnsi="Arial" w:cs="Arial" w:eastAsia="Arial"/>
                            <w:sz w:val="24"/>
                            <w:szCs w:val="24"/>
                            <w:spacing w:val="1"/>
                            <w:w w:val="89"/>
                            <w:position w:val="-1"/>
                          </w:rPr>
                          <w:t> </w:t>
                        </w:r>
                        <w:r>
                          <w:rPr>
                            <w:rFonts w:ascii="細明體" w:hAnsi="細明體" w:cs="細明體" w:eastAsia="細明體"/>
                            <w:sz w:val="24"/>
                            <w:szCs w:val="24"/>
                            <w:spacing w:val="0"/>
                            <w:w w:val="89"/>
                            <w:position w:val="-1"/>
                          </w:rPr>
                          <w:t>市道和</w:t>
                        </w:r>
                        <w:r>
                          <w:rPr>
                            <w:rFonts w:ascii="細明體" w:hAnsi="細明體" w:cs="細明體" w:eastAsia="細明體"/>
                            <w:sz w:val="24"/>
                            <w:szCs w:val="24"/>
                            <w:spacing w:val="-60"/>
                            <w:w w:val="89"/>
                            <w:position w:val="-1"/>
                          </w:rPr>
                          <w:t> </w:t>
                        </w:r>
                        <w:r>
                          <w:rPr>
                            <w:rFonts w:ascii="Arial" w:hAnsi="Arial" w:cs="Arial" w:eastAsia="Arial"/>
                            <w:sz w:val="24"/>
                            <w:szCs w:val="24"/>
                            <w:spacing w:val="0"/>
                            <w:w w:val="100"/>
                            <w:position w:val="-1"/>
                          </w:rPr>
                          <w:t>172</w:t>
                        </w:r>
                        <w:r>
                          <w:rPr>
                            <w:rFonts w:ascii="Arial" w:hAnsi="Arial" w:cs="Arial" w:eastAsia="Arial"/>
                            <w:sz w:val="24"/>
                            <w:szCs w:val="24"/>
                            <w:spacing w:val="0"/>
                            <w:w w:val="100"/>
                            <w:position w:val="0"/>
                          </w:rPr>
                        </w:r>
                      </w:p>
                      <w:p>
                        <w:pPr>
                          <w:spacing w:before="0" w:after="0" w:line="357" w:lineRule="exact"/>
                          <w:ind w:left="10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乙市</w:t>
                        </w:r>
                        <w:r>
                          <w:rPr>
                            <w:rFonts w:ascii="細明體" w:hAnsi="細明體" w:cs="細明體" w:eastAsia="細明體"/>
                            <w:sz w:val="24"/>
                            <w:szCs w:val="24"/>
                            <w:spacing w:val="1"/>
                            <w:w w:val="100"/>
                            <w:position w:val="-2"/>
                          </w:rPr>
                          <w:t>道</w:t>
                        </w:r>
                        <w:r>
                          <w:rPr>
                            <w:rFonts w:ascii="細明體" w:hAnsi="細明體" w:cs="細明體" w:eastAsia="細明體"/>
                            <w:sz w:val="24"/>
                            <w:szCs w:val="24"/>
                            <w:spacing w:val="0"/>
                            <w:w w:val="100"/>
                            <w:position w:val="-2"/>
                          </w:rPr>
                          <w:t>路口</w:t>
                        </w:r>
                        <w:r>
                          <w:rPr>
                            <w:rFonts w:ascii="細明體" w:hAnsi="細明體" w:cs="細明體" w:eastAsia="細明體"/>
                            <w:sz w:val="24"/>
                            <w:szCs w:val="24"/>
                            <w:spacing w:val="0"/>
                            <w:w w:val="100"/>
                            <w:position w:val="0"/>
                          </w:rPr>
                        </w:r>
                      </w:p>
                    </w:tc>
                    <w:tc>
                      <w:tcPr>
                        <w:tcW w:w="1702" w:type="dxa"/>
                        <w:tcBorders>
                          <w:top w:val="single" w:sz="4.640" w:space="0" w:color="000000"/>
                          <w:bottom w:val="single" w:sz="4.640" w:space="0" w:color="000000"/>
                          <w:left w:val="single" w:sz="4.640" w:space="0" w:color="000000"/>
                          <w:right w:val="single" w:sz="4.640" w:space="0" w:color="000000"/>
                        </w:tcBorders>
                      </w:tcPr>
                      <w:p>
                        <w:pPr>
                          <w:spacing w:before="0" w:after="0" w:line="301"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南下往玉井區</w:t>
                        </w:r>
                        <w:r>
                          <w:rPr>
                            <w:rFonts w:ascii="細明體" w:hAnsi="細明體" w:cs="細明體" w:eastAsia="細明體"/>
                            <w:sz w:val="24"/>
                            <w:szCs w:val="24"/>
                            <w:spacing w:val="0"/>
                            <w:w w:val="100"/>
                            <w:position w:val="0"/>
                          </w:rPr>
                        </w:r>
                      </w:p>
                      <w:p>
                        <w:pPr>
                          <w:spacing w:before="0" w:after="0" w:line="360"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及曾文水庫</w:t>
                        </w:r>
                        <w:r>
                          <w:rPr>
                            <w:rFonts w:ascii="細明體" w:hAnsi="細明體" w:cs="細明體" w:eastAsia="細明體"/>
                            <w:sz w:val="24"/>
                            <w:szCs w:val="24"/>
                            <w:spacing w:val="0"/>
                            <w:w w:val="100"/>
                            <w:position w:val="0"/>
                          </w:rPr>
                        </w:r>
                      </w:p>
                    </w:tc>
                    <w:tc>
                      <w:tcPr>
                        <w:tcW w:w="3737" w:type="dxa"/>
                        <w:tcBorders>
                          <w:top w:val="single" w:sz="4.640" w:space="0" w:color="000000"/>
                          <w:bottom w:val="single" w:sz="4.640" w:space="0" w:color="000000"/>
                          <w:left w:val="single" w:sz="4.640" w:space="0" w:color="000000"/>
                          <w:right w:val="single" w:sz="4.640" w:space="0" w:color="000000"/>
                        </w:tcBorders>
                      </w:tcPr>
                      <w:p>
                        <w:pPr>
                          <w:spacing w:before="10" w:after="0" w:line="190" w:lineRule="exact"/>
                          <w:jc w:val="left"/>
                          <w:rPr>
                            <w:sz w:val="19"/>
                            <w:szCs w:val="19"/>
                          </w:rPr>
                        </w:pPr>
                        <w:rPr/>
                        <w:r>
                          <w:rPr>
                            <w:sz w:val="19"/>
                            <w:szCs w:val="19"/>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40" w:lineRule="auto"/>
                          <w:ind w:right="224"/>
                          <w:jc w:val="right"/>
                          <w:rPr>
                            <w:rFonts w:ascii="細明體" w:hAnsi="細明體" w:cs="細明體" w:eastAsia="細明體"/>
                            <w:sz w:val="20"/>
                            <w:szCs w:val="20"/>
                          </w:rPr>
                        </w:pPr>
                        <w:rPr/>
                        <w:r>
                          <w:rPr>
                            <w:rFonts w:ascii="Constantia" w:hAnsi="Constantia" w:cs="Constantia" w:eastAsia="Constantia"/>
                            <w:sz w:val="20"/>
                            <w:szCs w:val="20"/>
                            <w:color w:val="FF0000"/>
                            <w:spacing w:val="-1"/>
                            <w:w w:val="100"/>
                            <w:b/>
                            <w:bCs/>
                          </w:rPr>
                          <w:t>17</w:t>
                        </w:r>
                        <w:r>
                          <w:rPr>
                            <w:rFonts w:ascii="Constantia" w:hAnsi="Constantia" w:cs="Constantia" w:eastAsia="Constantia"/>
                            <w:sz w:val="20"/>
                            <w:szCs w:val="20"/>
                            <w:color w:val="FF0000"/>
                            <w:spacing w:val="0"/>
                            <w:w w:val="100"/>
                            <w:b/>
                            <w:bCs/>
                          </w:rPr>
                          <w:t>5</w:t>
                        </w:r>
                        <w:r>
                          <w:rPr>
                            <w:rFonts w:ascii="Constantia" w:hAnsi="Constantia" w:cs="Constantia" w:eastAsia="Constantia"/>
                            <w:sz w:val="20"/>
                            <w:szCs w:val="20"/>
                            <w:color w:val="FF0000"/>
                            <w:spacing w:val="0"/>
                            <w:w w:val="100"/>
                            <w:b/>
                            <w:bCs/>
                          </w:rPr>
                          <w:t> </w:t>
                        </w:r>
                        <w:r>
                          <w:rPr>
                            <w:rFonts w:ascii="細明體" w:hAnsi="細明體" w:cs="細明體" w:eastAsia="細明體"/>
                            <w:sz w:val="20"/>
                            <w:szCs w:val="20"/>
                            <w:color w:val="FF0000"/>
                            <w:spacing w:val="2"/>
                            <w:w w:val="99"/>
                          </w:rPr>
                          <w:t>線道</w:t>
                        </w:r>
                        <w:r>
                          <w:rPr>
                            <w:rFonts w:ascii="細明體" w:hAnsi="細明體" w:cs="細明體" w:eastAsia="細明體"/>
                            <w:sz w:val="20"/>
                            <w:szCs w:val="20"/>
                            <w:color w:val="000000"/>
                            <w:spacing w:val="0"/>
                            <w:w w:val="100"/>
                          </w:rPr>
                        </w:r>
                      </w:p>
                      <w:p>
                        <w:pPr>
                          <w:spacing w:before="6" w:after="0" w:line="150" w:lineRule="exact"/>
                          <w:jc w:val="left"/>
                          <w:rPr>
                            <w:sz w:val="15"/>
                            <w:szCs w:val="15"/>
                          </w:rPr>
                        </w:pPr>
                        <w:rPr/>
                        <w:r>
                          <w:rPr>
                            <w:sz w:val="15"/>
                            <w:szCs w:val="15"/>
                          </w:rPr>
                        </w:r>
                      </w:p>
                      <w:p>
                        <w:pPr>
                          <w:spacing w:before="0" w:after="0" w:line="247" w:lineRule="auto"/>
                          <w:ind w:left="2083" w:right="576" w:firstLine="-665"/>
                          <w:jc w:val="left"/>
                          <w:rPr>
                            <w:rFonts w:ascii="細明體" w:hAnsi="細明體" w:cs="細明體" w:eastAsia="細明體"/>
                            <w:sz w:val="20"/>
                            <w:szCs w:val="20"/>
                          </w:rPr>
                        </w:pPr>
                        <w:rPr/>
                        <w:r>
                          <w:rPr>
                            <w:rFonts w:ascii="Constantia" w:hAnsi="Constantia" w:cs="Constantia" w:eastAsia="Constantia"/>
                            <w:sz w:val="20"/>
                            <w:szCs w:val="20"/>
                            <w:color w:val="FF0000"/>
                            <w:spacing w:val="-1"/>
                            <w:w w:val="100"/>
                            <w:b/>
                            <w:bCs/>
                          </w:rPr>
                          <w:t>1</w:t>
                        </w:r>
                        <w:r>
                          <w:rPr>
                            <w:rFonts w:ascii="Constantia" w:hAnsi="Constantia" w:cs="Constantia" w:eastAsia="Constantia"/>
                            <w:sz w:val="20"/>
                            <w:szCs w:val="20"/>
                            <w:color w:val="FF0000"/>
                            <w:spacing w:val="0"/>
                            <w:w w:val="100"/>
                            <w:b/>
                            <w:bCs/>
                          </w:rPr>
                          <w:t>72</w:t>
                        </w:r>
                        <w:r>
                          <w:rPr>
                            <w:rFonts w:ascii="Constantia" w:hAnsi="Constantia" w:cs="Constantia" w:eastAsia="Constantia"/>
                            <w:sz w:val="20"/>
                            <w:szCs w:val="20"/>
                            <w:color w:val="FF0000"/>
                            <w:spacing w:val="-1"/>
                            <w:w w:val="100"/>
                            <w:b/>
                            <w:bCs/>
                          </w:rPr>
                          <w:t> </w:t>
                        </w:r>
                        <w:r>
                          <w:rPr>
                            <w:rFonts w:ascii="細明體" w:hAnsi="細明體" w:cs="細明體" w:eastAsia="細明體"/>
                            <w:sz w:val="20"/>
                            <w:szCs w:val="20"/>
                            <w:color w:val="FF0000"/>
                            <w:spacing w:val="2"/>
                            <w:w w:val="99"/>
                          </w:rPr>
                          <w:t>乙線</w:t>
                        </w:r>
                        <w:r>
                          <w:rPr>
                            <w:rFonts w:ascii="細明體" w:hAnsi="細明體" w:cs="細明體" w:eastAsia="細明體"/>
                            <w:sz w:val="20"/>
                            <w:szCs w:val="20"/>
                            <w:color w:val="FF0000"/>
                            <w:spacing w:val="2"/>
                            <w:w w:val="99"/>
                          </w:rPr>
                          <w:t> </w:t>
                        </w:r>
                        <w:r>
                          <w:rPr>
                            <w:rFonts w:ascii="細明體" w:hAnsi="細明體" w:cs="細明體" w:eastAsia="細明體"/>
                            <w:sz w:val="20"/>
                            <w:szCs w:val="20"/>
                            <w:color w:val="000000"/>
                            <w:spacing w:val="2"/>
                            <w:w w:val="100"/>
                          </w:rPr>
                          <w:t>計</w:t>
                        </w:r>
                        <w:r>
                          <w:rPr>
                            <w:rFonts w:ascii="細明體" w:hAnsi="細明體" w:cs="細明體" w:eastAsia="細明體"/>
                            <w:sz w:val="20"/>
                            <w:szCs w:val="20"/>
                            <w:color w:val="000000"/>
                            <w:spacing w:val="0"/>
                            <w:w w:val="100"/>
                          </w:rPr>
                          <w:t>數</w:t>
                        </w:r>
                        <w:r>
                          <w:rPr>
                            <w:rFonts w:ascii="細明體" w:hAnsi="細明體" w:cs="細明體" w:eastAsia="細明體"/>
                            <w:sz w:val="20"/>
                            <w:szCs w:val="20"/>
                            <w:color w:val="000000"/>
                            <w:spacing w:val="2"/>
                            <w:w w:val="100"/>
                          </w:rPr>
                          <w:t>屏</w:t>
                        </w:r>
                        <w:r>
                          <w:rPr>
                            <w:rFonts w:ascii="細明體" w:hAnsi="細明體" w:cs="細明體" w:eastAsia="細明體"/>
                            <w:sz w:val="20"/>
                            <w:szCs w:val="20"/>
                            <w:color w:val="000000"/>
                            <w:spacing w:val="0"/>
                            <w:w w:val="100"/>
                          </w:rPr>
                          <w:t>柵線</w:t>
                        </w:r>
                        <w:r>
                          <w:rPr>
                            <w:rFonts w:ascii="細明體" w:hAnsi="細明體" w:cs="細明體" w:eastAsia="細明體"/>
                            <w:sz w:val="20"/>
                            <w:szCs w:val="20"/>
                            <w:color w:val="000000"/>
                            <w:spacing w:val="0"/>
                            <w:w w:val="100"/>
                          </w:rPr>
                        </w:r>
                      </w:p>
                    </w:tc>
                  </w:tr>
                </w:tbl>
                <w:p>
                  <w:pPr>
                    <w:spacing w:before="0" w:after="0" w:line="240" w:lineRule="auto"/>
                    <w:jc w:val="left"/>
                  </w:pPr>
                  <w:rPr/>
                </w:p>
              </w:txbxContent>
            </v:textbox>
          </v:shape>
        </w:pict>
      </w:r>
      <w:r>
        <w:rPr>
          <w:rFonts w:ascii="細明體" w:hAnsi="細明體" w:cs="細明體" w:eastAsia="細明體"/>
          <w:sz w:val="20"/>
          <w:szCs w:val="20"/>
          <w:color w:val="FF0000"/>
          <w:spacing w:val="2"/>
          <w:w w:val="99"/>
          <w:position w:val="-1"/>
        </w:rPr>
        <w:t>線</w:t>
      </w:r>
      <w:r>
        <w:rPr>
          <w:rFonts w:ascii="細明體" w:hAnsi="細明體" w:cs="細明體" w:eastAsia="細明體"/>
          <w:sz w:val="20"/>
          <w:szCs w:val="20"/>
          <w:color w:val="000000"/>
          <w:spacing w:val="0"/>
          <w:w w:val="100"/>
          <w:position w:val="0"/>
        </w:rPr>
      </w:r>
    </w:p>
    <w:p>
      <w:pPr>
        <w:jc w:val="right"/>
        <w:spacing w:after="0"/>
        <w:sectPr>
          <w:pgMar w:header="0" w:footer="375" w:top="1560" w:bottom="760" w:left="1680" w:right="1460"/>
          <w:pgSz w:w="11920" w:h="16840"/>
        </w:sectPr>
      </w:pPr>
      <w:rPr/>
    </w:p>
    <w:p>
      <w:pPr>
        <w:spacing w:before="0" w:after="0" w:line="341" w:lineRule="exact"/>
        <w:ind w:left="326" w:right="-20"/>
        <w:jc w:val="left"/>
        <w:rPr>
          <w:rFonts w:ascii="Times New Roman" w:hAnsi="Times New Roman" w:cs="Times New Roman" w:eastAsia="Times New Roman"/>
          <w:sz w:val="24"/>
          <w:szCs w:val="24"/>
        </w:rPr>
      </w:pPr>
      <w:rPr/>
      <w:r>
        <w:rPr/>
        <w:pict>
          <v:group style="position:absolute;margin-left:329.160004pt;margin-top:28.48pt;width:178.56pt;height:110.16pt;mso-position-horizontal-relative:page;mso-position-vertical-relative:paragraph;z-index:-12619" coordorigin="6583,570" coordsize="3571,2203">
            <v:shape style="position:absolute;left:6583;top:570;width:3449;height:2203" type="#_x0000_t75">
              <v:imagedata r:id="rId35" o:title=""/>
            </v:shape>
            <v:group style="position:absolute;left:8346;top:1843;width:938;height:470" coordorigin="8346,1843" coordsize="938,470">
              <v:shape style="position:absolute;left:8346;top:1843;width:938;height:470" coordorigin="8346,1843" coordsize="938,470" path="m9265,2019l9079,2019,9101,2022,9122,2030,9162,2080,9167,2313,9284,2313,9284,2107,9283,2084,9279,2062,9273,2040,9265,2020,9265,2019e" filled="t" fillcolor="#FF0000" stroked="f">
                <v:path arrowok="t"/>
                <v:fill/>
              </v:shape>
              <v:shape style="position:absolute;left:8346;top:1843;width:938;height:470" coordorigin="8346,1843" coordsize="938,470" path="m8464,1843l8346,1960,8464,2078,8464,2019,9265,2019,9228,1966,9177,1926,9114,1905,8464,1902,8464,1843e" filled="t" fillcolor="#FF0000" stroked="f">
                <v:path arrowok="t"/>
                <v:fill/>
              </v:shape>
            </v:group>
            <v:group style="position:absolute;left:8346;top:1843;width:938;height:470" coordorigin="8346,1843" coordsize="938,470">
              <v:shape style="position:absolute;left:8346;top:1843;width:938;height:470" coordorigin="8346,1843" coordsize="938,470" path="m9284,2313l9284,2107,9283,2084,9265,2020,9228,1966,9177,1926,9114,1905,8464,1902,8464,1843,8346,1960,8464,2078,8464,2019,9079,2019,9139,2043,9167,2102,9167,2313,9284,2313xe" filled="f" stroked="t" strokeweight="2.04pt" strokecolor="#FF0000">
                <v:path arrowok="t"/>
              </v:shape>
            </v:group>
            <v:group style="position:absolute;left:9589;top:1706;width:148;height:607" coordorigin="9589,1706" coordsize="148,607">
              <v:shape style="position:absolute;left:9589;top:1706;width:148;height:607" coordorigin="9589,1706" coordsize="148,607" path="m9737,1804l9638,1804,9638,2313,9737,2313,9737,1804e" filled="t" fillcolor="#FF0000" stroked="f">
                <v:path arrowok="t"/>
                <v:fill/>
              </v:shape>
              <v:shape style="position:absolute;left:9589;top:1706;width:148;height:607" coordorigin="9589,1706" coordsize="148,607" path="m9688,1706l9589,1804,9786,1804,9688,1706e" filled="t" fillcolor="#FF0000" stroked="f">
                <v:path arrowok="t"/>
                <v:fill/>
              </v:shape>
            </v:group>
            <v:group style="position:absolute;left:9589;top:1706;width:197;height:607" coordorigin="9589,1706" coordsize="197,607">
              <v:shape style="position:absolute;left:9589;top:1706;width:197;height:607" coordorigin="9589,1706" coordsize="197,607" path="m9589,1804l9688,1706,9786,1804,9737,1804,9737,2313,9638,2313,9638,1804,9589,1804xe" filled="f" stroked="t" strokeweight="2.04pt" strokecolor="#FF0000">
                <v:path arrowok="t"/>
              </v:shape>
              <v:shape style="position:absolute;left:7351;top:1777;width:1001;height:360" type="#_x0000_t75">
                <v:imagedata r:id="rId36" o:title=""/>
              </v:shape>
              <v:shape style="position:absolute;left:9151;top:1273;width:1003;height:360" type="#_x0000_t75">
                <v:imagedata r:id="rId37" o:title=""/>
              </v:shape>
            </v:group>
            <v:group style="position:absolute;left:8881;top:2424;width:1090;height:137" coordorigin="8881,2424" coordsize="1090,137">
              <v:shape style="position:absolute;left:8881;top:2424;width:1090;height:137" coordorigin="8881,2424" coordsize="1090,137" path="m8881,2560l9971,2560,9971,2424,8881,2424,8881,2560e" filled="t" fillcolor="#4F81BC" stroked="f">
                <v:path arrowok="t"/>
                <v:fill/>
              </v:shape>
            </v:group>
            <v:group style="position:absolute;left:8881;top:2424;width:1090;height:137" coordorigin="8881,2424" coordsize="1090,137">
              <v:shape style="position:absolute;left:8881;top:2424;width:1090;height:137" coordorigin="8881,2424" coordsize="1090,137" path="m8881,2560l9971,2560,9971,2424,8881,2424,8881,2560xe" filled="f" stroked="t" strokeweight="2.04pt" strokecolor="#385D89">
                <v:path arrowok="t"/>
              </v:shape>
            </v:group>
            <w10:wrap type="none"/>
          </v:group>
        </w:pict>
      </w:r>
      <w:r>
        <w:rPr>
          <w:rFonts w:ascii="細明體" w:hAnsi="細明體" w:cs="細明體" w:eastAsia="細明體"/>
          <w:sz w:val="24"/>
          <w:szCs w:val="24"/>
          <w:position w:val="-2"/>
        </w:rPr>
        <w:t>表</w:t>
      </w:r>
      <w:r>
        <w:rPr>
          <w:rFonts w:ascii="細明體" w:hAnsi="細明體" w:cs="細明體" w:eastAsia="細明體"/>
          <w:sz w:val="24"/>
          <w:szCs w:val="24"/>
          <w:spacing w:val="-60"/>
          <w:position w:val="-2"/>
        </w:rPr>
        <w:t> </w:t>
      </w:r>
      <w:r>
        <w:rPr>
          <w:rFonts w:ascii="Times New Roman" w:hAnsi="Times New Roman" w:cs="Times New Roman" w:eastAsia="Times New Roman"/>
          <w:sz w:val="24"/>
          <w:szCs w:val="24"/>
          <w:spacing w:val="0"/>
          <w:w w:val="100"/>
          <w:position w:val="-2"/>
        </w:rPr>
        <w:t>4</w:t>
      </w:r>
      <w:r>
        <w:rPr>
          <w:rFonts w:ascii="Times New Roman" w:hAnsi="Times New Roman" w:cs="Times New Roman" w:eastAsia="Times New Roman"/>
          <w:sz w:val="24"/>
          <w:szCs w:val="24"/>
          <w:spacing w:val="-1"/>
          <w:w w:val="100"/>
          <w:position w:val="-2"/>
        </w:rPr>
        <w:t>-</w:t>
      </w:r>
      <w:r>
        <w:rPr>
          <w:rFonts w:ascii="Times New Roman" w:hAnsi="Times New Roman" w:cs="Times New Roman" w:eastAsia="Times New Roman"/>
          <w:sz w:val="24"/>
          <w:szCs w:val="24"/>
          <w:spacing w:val="0"/>
          <w:w w:val="100"/>
          <w:position w:val="-2"/>
        </w:rPr>
        <w:t>9</w:t>
      </w:r>
      <w:r>
        <w:rPr>
          <w:rFonts w:ascii="Times New Roman" w:hAnsi="Times New Roman" w:cs="Times New Roman" w:eastAsia="Times New Roman"/>
          <w:sz w:val="24"/>
          <w:szCs w:val="24"/>
          <w:spacing w:val="0"/>
          <w:w w:val="100"/>
          <w:position w:val="-2"/>
        </w:rPr>
        <w:t> </w:t>
      </w:r>
      <w:r>
        <w:rPr>
          <w:rFonts w:ascii="Times New Roman" w:hAnsi="Times New Roman" w:cs="Times New Roman" w:eastAsia="Times New Roman"/>
          <w:sz w:val="24"/>
          <w:szCs w:val="24"/>
          <w:spacing w:val="0"/>
          <w:w w:val="100"/>
          <w:position w:val="-2"/>
        </w:rPr>
        <w:t> </w:t>
      </w:r>
      <w:r>
        <w:rPr>
          <w:rFonts w:ascii="細明體" w:hAnsi="細明體" w:cs="細明體" w:eastAsia="細明體"/>
          <w:sz w:val="24"/>
          <w:szCs w:val="24"/>
          <w:spacing w:val="0"/>
          <w:w w:val="100"/>
          <w:position w:val="-2"/>
        </w:rPr>
        <w:t>關子嶺計數調查點位置及特徵說</w:t>
      </w:r>
      <w:r>
        <w:rPr>
          <w:rFonts w:ascii="細明體" w:hAnsi="細明體" w:cs="細明體" w:eastAsia="細明體"/>
          <w:sz w:val="24"/>
          <w:szCs w:val="24"/>
          <w:spacing w:val="1"/>
          <w:w w:val="100"/>
          <w:position w:val="-2"/>
        </w:rPr>
        <w:t>明</w:t>
      </w:r>
      <w:r>
        <w:rPr>
          <w:rFonts w:ascii="Times New Roman" w:hAnsi="Times New Roman" w:cs="Times New Roman" w:eastAsia="Times New Roman"/>
          <w:sz w:val="24"/>
          <w:szCs w:val="24"/>
          <w:spacing w:val="-1"/>
          <w:w w:val="100"/>
          <w:position w:val="-2"/>
        </w:rPr>
        <w:t>(</w:t>
      </w:r>
      <w:r>
        <w:rPr>
          <w:rFonts w:ascii="細明體" w:hAnsi="細明體" w:cs="細明體" w:eastAsia="細明體"/>
          <w:sz w:val="24"/>
          <w:szCs w:val="24"/>
          <w:spacing w:val="0"/>
          <w:w w:val="100"/>
          <w:position w:val="-2"/>
        </w:rPr>
        <w:t>續表</w:t>
      </w:r>
      <w:r>
        <w:rPr>
          <w:rFonts w:ascii="Times New Roman" w:hAnsi="Times New Roman" w:cs="Times New Roman" w:eastAsia="Times New Roman"/>
          <w:sz w:val="24"/>
          <w:szCs w:val="24"/>
          <w:spacing w:val="0"/>
          <w:w w:val="100"/>
          <w:position w:val="-2"/>
        </w:rPr>
        <w:t>)</w:t>
      </w:r>
      <w:r>
        <w:rPr>
          <w:rFonts w:ascii="Times New Roman" w:hAnsi="Times New Roman" w:cs="Times New Roman" w:eastAsia="Times New Roman"/>
          <w:sz w:val="24"/>
          <w:szCs w:val="24"/>
          <w:spacing w:val="0"/>
          <w:w w:val="100"/>
          <w:position w:val="0"/>
        </w:rPr>
      </w:r>
    </w:p>
    <w:p>
      <w:pPr>
        <w:spacing w:before="10" w:after="0" w:line="50" w:lineRule="exact"/>
        <w:jc w:val="left"/>
        <w:rPr>
          <w:sz w:val="5"/>
          <w:szCs w:val="5"/>
        </w:rPr>
      </w:pPr>
      <w:rPr/>
      <w:r>
        <w:rPr>
          <w:sz w:val="5"/>
          <w:szCs w:val="5"/>
        </w:rPr>
      </w:r>
    </w:p>
    <w:tbl>
      <w:tblPr>
        <w:tblW w:w="0" w:type="auto"/>
        <w:tblLook w:val="01E0"/>
        <w:tblLayout w:type="fixed"/>
        <w:tblCellMar>
          <w:left w:w="0" w:type="dxa"/>
          <w:right w:w="0" w:type="dxa"/>
          <w:bottom w:w="0" w:type="dxa"/>
          <w:top w:w="0" w:type="dxa"/>
        </w:tblCellMar>
        <w:jc w:val="left"/>
        <w:tblInd w:w="207.479992" w:type="dxa"/>
      </w:tblPr>
      <w:tblGrid/>
      <w:tr>
        <w:trPr>
          <w:trHeight w:val="2530" w:hRule="exact"/>
        </w:trPr>
        <w:tc>
          <w:tcPr>
            <w:tcW w:w="1135"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Ⅲ</w:t>
            </w:r>
            <w:r>
              <w:rPr>
                <w:rFonts w:ascii="細明體" w:hAnsi="細明體" w:cs="細明體" w:eastAsia="細明體"/>
                <w:sz w:val="24"/>
                <w:szCs w:val="24"/>
                <w:spacing w:val="0"/>
                <w:w w:val="100"/>
                <w:position w:val="0"/>
              </w:rPr>
            </w:r>
          </w:p>
        </w:tc>
        <w:tc>
          <w:tcPr>
            <w:tcW w:w="1841"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紅葉隧道口</w:t>
            </w:r>
            <w:r>
              <w:rPr>
                <w:rFonts w:ascii="細明體" w:hAnsi="細明體" w:cs="細明體" w:eastAsia="細明體"/>
                <w:sz w:val="24"/>
                <w:szCs w:val="24"/>
                <w:spacing w:val="0"/>
                <w:w w:val="100"/>
                <w:position w:val="0"/>
              </w:rPr>
            </w:r>
          </w:p>
        </w:tc>
        <w:tc>
          <w:tcPr>
            <w:tcW w:w="1702"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92"/>
              <w:jc w:val="both"/>
              <w:rPr>
                <w:rFonts w:ascii="細明體" w:hAnsi="細明體" w:cs="細明體" w:eastAsia="細明體"/>
                <w:sz w:val="24"/>
                <w:szCs w:val="24"/>
              </w:rPr>
            </w:pPr>
            <w:rPr/>
            <w:r>
              <w:rPr>
                <w:rFonts w:ascii="細明體" w:hAnsi="細明體" w:cs="細明體" w:eastAsia="細明體"/>
                <w:sz w:val="24"/>
                <w:szCs w:val="24"/>
                <w:spacing w:val="0"/>
                <w:w w:val="100"/>
                <w:position w:val="-1"/>
              </w:rPr>
              <w:t>往東為嘉義縣</w:t>
            </w:r>
            <w:r>
              <w:rPr>
                <w:rFonts w:ascii="細明體" w:hAnsi="細明體" w:cs="細明體" w:eastAsia="細明體"/>
                <w:sz w:val="24"/>
                <w:szCs w:val="24"/>
                <w:spacing w:val="0"/>
                <w:w w:val="100"/>
                <w:position w:val="0"/>
              </w:rPr>
            </w:r>
          </w:p>
          <w:p>
            <w:pPr>
              <w:spacing w:before="24" w:after="0" w:line="360" w:lineRule="exact"/>
              <w:ind w:left="102" w:right="72"/>
              <w:jc w:val="both"/>
              <w:rPr>
                <w:rFonts w:ascii="細明體" w:hAnsi="細明體" w:cs="細明體" w:eastAsia="細明體"/>
                <w:sz w:val="24"/>
                <w:szCs w:val="24"/>
              </w:rPr>
            </w:pPr>
            <w:rPr/>
            <w:r>
              <w:rPr>
                <w:rFonts w:ascii="細明體" w:hAnsi="細明體" w:cs="細明體" w:eastAsia="細明體"/>
                <w:sz w:val="24"/>
                <w:szCs w:val="24"/>
                <w:spacing w:val="0"/>
                <w:w w:val="100"/>
              </w:rPr>
              <w:t>中埔鄉，往南</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進入關子嶺風</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景區溫泉區</w:t>
            </w:r>
          </w:p>
        </w:tc>
        <w:tc>
          <w:tcPr>
            <w:tcW w:w="3737" w:type="dxa"/>
            <w:tcBorders>
              <w:top w:val="single" w:sz="4.640" w:space="0" w:color="000000"/>
              <w:bottom w:val="single" w:sz="4.640" w:space="0" w:color="000000"/>
              <w:left w:val="single" w:sz="4.640" w:space="0" w:color="000000"/>
              <w:right w:val="single" w:sz="4.640" w:space="0" w:color="000000"/>
            </w:tcBorders>
          </w:tcPr>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10" w:after="0" w:line="220" w:lineRule="exact"/>
              <w:jc w:val="left"/>
              <w:rPr>
                <w:sz w:val="22"/>
                <w:szCs w:val="22"/>
              </w:rPr>
            </w:pPr>
            <w:rPr/>
            <w:r>
              <w:rPr>
                <w:sz w:val="22"/>
                <w:szCs w:val="22"/>
              </w:rPr>
            </w:r>
          </w:p>
          <w:p>
            <w:pPr>
              <w:spacing w:before="0" w:after="0" w:line="240" w:lineRule="auto"/>
              <w:ind w:right="176"/>
              <w:jc w:val="right"/>
              <w:rPr>
                <w:rFonts w:ascii="細明體" w:hAnsi="細明體" w:cs="細明體" w:eastAsia="細明體"/>
                <w:sz w:val="20"/>
                <w:szCs w:val="20"/>
              </w:rPr>
            </w:pPr>
            <w:rPr/>
            <w:r>
              <w:rPr>
                <w:rFonts w:ascii="Constantia" w:hAnsi="Constantia" w:cs="Constantia" w:eastAsia="Constantia"/>
                <w:sz w:val="20"/>
                <w:szCs w:val="20"/>
                <w:color w:val="FF0000"/>
                <w:spacing w:val="-1"/>
                <w:w w:val="100"/>
                <w:b/>
                <w:bCs/>
              </w:rPr>
              <w:t>1</w:t>
            </w:r>
            <w:r>
              <w:rPr>
                <w:rFonts w:ascii="Constantia" w:hAnsi="Constantia" w:cs="Constantia" w:eastAsia="Constantia"/>
                <w:sz w:val="20"/>
                <w:szCs w:val="20"/>
                <w:color w:val="FF0000"/>
                <w:spacing w:val="0"/>
                <w:w w:val="100"/>
                <w:b/>
                <w:bCs/>
              </w:rPr>
              <w:t>72</w:t>
            </w:r>
            <w:r>
              <w:rPr>
                <w:rFonts w:ascii="Constantia" w:hAnsi="Constantia" w:cs="Constantia" w:eastAsia="Constantia"/>
                <w:sz w:val="20"/>
                <w:szCs w:val="20"/>
                <w:color w:val="FF0000"/>
                <w:spacing w:val="-1"/>
                <w:w w:val="100"/>
                <w:b/>
                <w:bCs/>
              </w:rPr>
              <w:t> </w:t>
            </w:r>
            <w:r>
              <w:rPr>
                <w:rFonts w:ascii="細明體" w:hAnsi="細明體" w:cs="細明體" w:eastAsia="細明體"/>
                <w:sz w:val="20"/>
                <w:szCs w:val="20"/>
                <w:color w:val="FF0000"/>
                <w:spacing w:val="2"/>
                <w:w w:val="99"/>
              </w:rPr>
              <w:t>線道</w:t>
            </w:r>
            <w:r>
              <w:rPr>
                <w:rFonts w:ascii="細明體" w:hAnsi="細明體" w:cs="細明體" w:eastAsia="細明體"/>
                <w:sz w:val="20"/>
                <w:szCs w:val="20"/>
                <w:color w:val="000000"/>
                <w:spacing w:val="0"/>
                <w:w w:val="100"/>
              </w:rPr>
            </w:r>
          </w:p>
          <w:p>
            <w:pPr>
              <w:spacing w:before="0" w:after="0" w:line="180" w:lineRule="exact"/>
              <w:jc w:val="left"/>
              <w:rPr>
                <w:sz w:val="18"/>
                <w:szCs w:val="18"/>
              </w:rPr>
            </w:pPr>
            <w:rPr/>
            <w:r>
              <w:rPr>
                <w:sz w:val="18"/>
                <w:szCs w:val="18"/>
              </w:rPr>
            </w:r>
          </w:p>
          <w:p>
            <w:pPr>
              <w:spacing w:before="0" w:after="0" w:line="240" w:lineRule="auto"/>
              <w:ind w:left="1014" w:right="-20"/>
              <w:jc w:val="left"/>
              <w:rPr>
                <w:rFonts w:ascii="細明體" w:hAnsi="細明體" w:cs="細明體" w:eastAsia="細明體"/>
                <w:sz w:val="20"/>
                <w:szCs w:val="20"/>
              </w:rPr>
            </w:pPr>
            <w:rPr/>
            <w:r>
              <w:rPr>
                <w:rFonts w:ascii="Constantia" w:hAnsi="Constantia" w:cs="Constantia" w:eastAsia="Constantia"/>
                <w:sz w:val="20"/>
                <w:szCs w:val="20"/>
                <w:color w:val="FF0000"/>
                <w:spacing w:val="-1"/>
                <w:w w:val="100"/>
                <w:b/>
                <w:bCs/>
              </w:rPr>
              <w:t>17</w:t>
            </w:r>
            <w:r>
              <w:rPr>
                <w:rFonts w:ascii="Constantia" w:hAnsi="Constantia" w:cs="Constantia" w:eastAsia="Constantia"/>
                <w:sz w:val="20"/>
                <w:szCs w:val="20"/>
                <w:color w:val="FF0000"/>
                <w:spacing w:val="0"/>
                <w:w w:val="100"/>
                <w:b/>
                <w:bCs/>
              </w:rPr>
              <w:t>5</w:t>
            </w:r>
            <w:r>
              <w:rPr>
                <w:rFonts w:ascii="Constantia" w:hAnsi="Constantia" w:cs="Constantia" w:eastAsia="Constantia"/>
                <w:sz w:val="20"/>
                <w:szCs w:val="20"/>
                <w:color w:val="FF0000"/>
                <w:spacing w:val="0"/>
                <w:w w:val="100"/>
                <w:b/>
                <w:bCs/>
              </w:rPr>
              <w:t> </w:t>
            </w:r>
            <w:r>
              <w:rPr>
                <w:rFonts w:ascii="細明體" w:hAnsi="細明體" w:cs="細明體" w:eastAsia="細明體"/>
                <w:sz w:val="20"/>
                <w:szCs w:val="20"/>
                <w:color w:val="FF0000"/>
                <w:spacing w:val="2"/>
                <w:w w:val="100"/>
              </w:rPr>
              <w:t>線道</w:t>
            </w:r>
            <w:r>
              <w:rPr>
                <w:rFonts w:ascii="細明體" w:hAnsi="細明體" w:cs="細明體" w:eastAsia="細明體"/>
                <w:sz w:val="20"/>
                <w:szCs w:val="20"/>
                <w:color w:val="000000"/>
                <w:spacing w:val="0"/>
                <w:w w:val="100"/>
              </w:rPr>
            </w:r>
          </w:p>
          <w:p>
            <w:pPr>
              <w:spacing w:before="4" w:after="0" w:line="190" w:lineRule="exact"/>
              <w:jc w:val="left"/>
              <w:rPr>
                <w:sz w:val="19"/>
                <w:szCs w:val="19"/>
              </w:rPr>
            </w:pPr>
            <w:rPr/>
            <w:r>
              <w:rPr>
                <w:sz w:val="19"/>
                <w:szCs w:val="19"/>
              </w:rPr>
            </w:r>
          </w:p>
          <w:p>
            <w:pPr>
              <w:spacing w:before="0" w:after="0" w:line="200" w:lineRule="exact"/>
              <w:jc w:val="left"/>
              <w:rPr>
                <w:sz w:val="20"/>
                <w:szCs w:val="20"/>
              </w:rPr>
            </w:pPr>
            <w:rPr/>
            <w:r>
              <w:rPr>
                <w:sz w:val="20"/>
                <w:szCs w:val="20"/>
              </w:rPr>
            </w:r>
          </w:p>
          <w:p>
            <w:pPr>
              <w:spacing w:before="0" w:after="0" w:line="240" w:lineRule="auto"/>
              <w:ind w:left="2424" w:right="-20"/>
              <w:jc w:val="left"/>
              <w:rPr>
                <w:rFonts w:ascii="細明體" w:hAnsi="細明體" w:cs="細明體" w:eastAsia="細明體"/>
                <w:sz w:val="20"/>
                <w:szCs w:val="20"/>
              </w:rPr>
            </w:pPr>
            <w:rPr/>
            <w:r>
              <w:rPr>
                <w:rFonts w:ascii="細明體" w:hAnsi="細明體" w:cs="細明體" w:eastAsia="細明體"/>
                <w:sz w:val="20"/>
                <w:szCs w:val="20"/>
                <w:spacing w:val="2"/>
                <w:w w:val="100"/>
              </w:rPr>
              <w:t>計</w:t>
            </w:r>
            <w:r>
              <w:rPr>
                <w:rFonts w:ascii="細明體" w:hAnsi="細明體" w:cs="細明體" w:eastAsia="細明體"/>
                <w:sz w:val="20"/>
                <w:szCs w:val="20"/>
                <w:spacing w:val="0"/>
                <w:w w:val="100"/>
              </w:rPr>
              <w:t>數</w:t>
            </w:r>
            <w:r>
              <w:rPr>
                <w:rFonts w:ascii="細明體" w:hAnsi="細明體" w:cs="細明體" w:eastAsia="細明體"/>
                <w:sz w:val="20"/>
                <w:szCs w:val="20"/>
                <w:spacing w:val="2"/>
                <w:w w:val="100"/>
              </w:rPr>
              <w:t>屏</w:t>
            </w:r>
            <w:r>
              <w:rPr>
                <w:rFonts w:ascii="細明體" w:hAnsi="細明體" w:cs="細明體" w:eastAsia="細明體"/>
                <w:sz w:val="20"/>
                <w:szCs w:val="20"/>
                <w:spacing w:val="0"/>
                <w:w w:val="100"/>
              </w:rPr>
              <w:t>柵線</w:t>
            </w:r>
            <w:r>
              <w:rPr>
                <w:rFonts w:ascii="細明體" w:hAnsi="細明體" w:cs="細明體" w:eastAsia="細明體"/>
                <w:sz w:val="20"/>
                <w:szCs w:val="20"/>
                <w:spacing w:val="0"/>
                <w:w w:val="100"/>
              </w:rPr>
            </w:r>
          </w:p>
        </w:tc>
      </w:tr>
    </w:tbl>
    <w:p>
      <w:pPr>
        <w:spacing w:before="9" w:after="0" w:line="150" w:lineRule="exact"/>
        <w:jc w:val="left"/>
        <w:rPr>
          <w:sz w:val="15"/>
          <w:szCs w:val="15"/>
        </w:rPr>
      </w:pPr>
      <w:rPr/>
      <w:r>
        <w:rPr>
          <w:sz w:val="15"/>
          <w:szCs w:val="15"/>
        </w:rPr>
      </w:r>
    </w:p>
    <w:p>
      <w:pPr>
        <w:spacing w:before="0" w:after="0" w:line="200" w:lineRule="exact"/>
        <w:jc w:val="left"/>
        <w:rPr>
          <w:sz w:val="20"/>
          <w:szCs w:val="20"/>
        </w:rPr>
      </w:pPr>
      <w:rPr/>
      <w:r>
        <w:rPr>
          <w:sz w:val="20"/>
          <w:szCs w:val="20"/>
        </w:rPr>
      </w:r>
    </w:p>
    <w:p>
      <w:pPr>
        <w:spacing w:before="0" w:after="0" w:line="300" w:lineRule="exact"/>
        <w:ind w:left="1209"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另外亦</w:t>
      </w:r>
      <w:r>
        <w:rPr>
          <w:rFonts w:ascii="細明體" w:hAnsi="細明體" w:cs="細明體" w:eastAsia="細明體"/>
          <w:sz w:val="24"/>
          <w:szCs w:val="24"/>
          <w:spacing w:val="1"/>
          <w:w w:val="100"/>
          <w:position w:val="-1"/>
        </w:rPr>
        <w:t>於</w:t>
      </w:r>
      <w:r>
        <w:rPr>
          <w:rFonts w:ascii="細明體" w:hAnsi="細明體" w:cs="細明體" w:eastAsia="細明體"/>
          <w:sz w:val="24"/>
          <w:szCs w:val="24"/>
          <w:spacing w:val="0"/>
          <w:w w:val="100"/>
          <w:position w:val="-1"/>
        </w:rPr>
        <w:t>各停車場進行車輛計數及下車人數調</w:t>
      </w:r>
      <w:r>
        <w:rPr>
          <w:rFonts w:ascii="細明體" w:hAnsi="細明體" w:cs="細明體" w:eastAsia="細明體"/>
          <w:sz w:val="24"/>
          <w:szCs w:val="24"/>
          <w:spacing w:val="-14"/>
          <w:w w:val="100"/>
          <w:position w:val="-1"/>
        </w:rPr>
        <w:t>查</w:t>
      </w:r>
      <w:r>
        <w:rPr>
          <w:rFonts w:ascii="細明體" w:hAnsi="細明體" w:cs="細明體" w:eastAsia="細明體"/>
          <w:sz w:val="24"/>
          <w:szCs w:val="24"/>
          <w:spacing w:val="-14"/>
          <w:w w:val="100"/>
          <w:position w:val="-1"/>
        </w:rPr>
        <w:t>，</w:t>
      </w:r>
      <w:r>
        <w:rPr>
          <w:rFonts w:ascii="細明體" w:hAnsi="細明體" w:cs="細明體" w:eastAsia="細明體"/>
          <w:sz w:val="24"/>
          <w:szCs w:val="24"/>
          <w:spacing w:val="0"/>
          <w:w w:val="100"/>
          <w:position w:val="-1"/>
        </w:rPr>
        <w:t>作</w:t>
      </w:r>
      <w:r>
        <w:rPr>
          <w:rFonts w:ascii="細明體" w:hAnsi="細明體" w:cs="細明體" w:eastAsia="細明體"/>
          <w:sz w:val="24"/>
          <w:szCs w:val="24"/>
          <w:spacing w:val="1"/>
          <w:w w:val="100"/>
          <w:position w:val="-1"/>
        </w:rPr>
        <w:t>為</w:t>
      </w:r>
      <w:r>
        <w:rPr>
          <w:rFonts w:ascii="細明體" w:hAnsi="細明體" w:cs="細明體" w:eastAsia="細明體"/>
          <w:sz w:val="24"/>
          <w:szCs w:val="24"/>
          <w:spacing w:val="0"/>
          <w:w w:val="100"/>
          <w:position w:val="-1"/>
        </w:rPr>
        <w:t>遊客人次推估</w:t>
      </w:r>
      <w:r>
        <w:rPr>
          <w:rFonts w:ascii="細明體" w:hAnsi="細明體" w:cs="細明體" w:eastAsia="細明體"/>
          <w:sz w:val="24"/>
          <w:szCs w:val="24"/>
          <w:spacing w:val="0"/>
          <w:w w:val="100"/>
          <w:position w:val="0"/>
        </w:rPr>
      </w:r>
    </w:p>
    <w:p>
      <w:pPr>
        <w:spacing w:before="0" w:after="0" w:line="363" w:lineRule="exact"/>
        <w:ind w:left="691" w:right="3578"/>
        <w:jc w:val="center"/>
        <w:rPr>
          <w:rFonts w:ascii="細明體" w:hAnsi="細明體" w:cs="細明體" w:eastAsia="細明體"/>
          <w:sz w:val="24"/>
          <w:szCs w:val="24"/>
        </w:rPr>
      </w:pPr>
      <w:rPr/>
      <w:r>
        <w:rPr>
          <w:rFonts w:ascii="細明體" w:hAnsi="細明體" w:cs="細明體" w:eastAsia="細明體"/>
          <w:sz w:val="24"/>
          <w:szCs w:val="24"/>
          <w:position w:val="-2"/>
        </w:rPr>
        <w:t>之參考資</w:t>
      </w:r>
      <w:r>
        <w:rPr>
          <w:rFonts w:ascii="細明體" w:hAnsi="細明體" w:cs="細明體" w:eastAsia="細明體"/>
          <w:sz w:val="24"/>
          <w:szCs w:val="24"/>
          <w:spacing w:val="1"/>
          <w:position w:val="-2"/>
        </w:rPr>
        <w:t>料</w:t>
      </w:r>
      <w:r>
        <w:rPr>
          <w:rFonts w:ascii="細明體" w:hAnsi="細明體" w:cs="細明體" w:eastAsia="細明體"/>
          <w:sz w:val="24"/>
          <w:szCs w:val="24"/>
          <w:spacing w:val="0"/>
          <w:position w:val="-2"/>
        </w:rPr>
        <w:t>。停車場計數範圍表如表</w:t>
      </w:r>
      <w:r>
        <w:rPr>
          <w:rFonts w:ascii="細明體" w:hAnsi="細明體" w:cs="細明體" w:eastAsia="細明體"/>
          <w:sz w:val="24"/>
          <w:szCs w:val="24"/>
          <w:spacing w:val="-60"/>
          <w:position w:val="-2"/>
        </w:rPr>
        <w:t> </w:t>
      </w:r>
      <w:r>
        <w:rPr>
          <w:rFonts w:ascii="Arial" w:hAnsi="Arial" w:cs="Arial" w:eastAsia="Arial"/>
          <w:sz w:val="24"/>
          <w:szCs w:val="24"/>
          <w:spacing w:val="0"/>
          <w:w w:val="89"/>
          <w:position w:val="-2"/>
        </w:rPr>
        <w:t>4</w:t>
      </w:r>
      <w:r>
        <w:rPr>
          <w:rFonts w:ascii="Arial" w:hAnsi="Arial" w:cs="Arial" w:eastAsia="Arial"/>
          <w:sz w:val="24"/>
          <w:szCs w:val="24"/>
          <w:spacing w:val="0"/>
          <w:w w:val="150"/>
          <w:position w:val="-2"/>
        </w:rPr>
        <w:t>-</w:t>
      </w:r>
      <w:r>
        <w:rPr>
          <w:rFonts w:ascii="Arial" w:hAnsi="Arial" w:cs="Arial" w:eastAsia="Arial"/>
          <w:sz w:val="24"/>
          <w:szCs w:val="24"/>
          <w:spacing w:val="0"/>
          <w:w w:val="89"/>
          <w:position w:val="-2"/>
        </w:rPr>
        <w:t>10</w:t>
      </w:r>
      <w:r>
        <w:rPr>
          <w:rFonts w:ascii="細明體" w:hAnsi="細明體" w:cs="細明體" w:eastAsia="細明體"/>
          <w:sz w:val="24"/>
          <w:szCs w:val="24"/>
          <w:spacing w:val="0"/>
          <w:w w:val="100"/>
          <w:position w:val="-2"/>
        </w:rPr>
        <w:t>。</w:t>
      </w:r>
      <w:r>
        <w:rPr>
          <w:rFonts w:ascii="細明體" w:hAnsi="細明體" w:cs="細明體" w:eastAsia="細明體"/>
          <w:sz w:val="24"/>
          <w:szCs w:val="24"/>
          <w:spacing w:val="0"/>
          <w:w w:val="100"/>
          <w:position w:val="0"/>
        </w:rPr>
      </w:r>
    </w:p>
    <w:p>
      <w:pPr>
        <w:spacing w:before="5" w:after="0" w:line="120" w:lineRule="exact"/>
        <w:jc w:val="left"/>
        <w:rPr>
          <w:sz w:val="12"/>
          <w:szCs w:val="12"/>
        </w:rPr>
      </w:pPr>
      <w:rPr/>
      <w:r>
        <w:rPr>
          <w:sz w:val="12"/>
          <w:szCs w:val="12"/>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40" w:lineRule="auto"/>
        <w:ind w:left="180" w:right="3130"/>
        <w:jc w:val="center"/>
        <w:rPr>
          <w:rFonts w:ascii="細明體" w:hAnsi="細明體" w:cs="細明體" w:eastAsia="細明體"/>
          <w:sz w:val="24"/>
          <w:szCs w:val="24"/>
        </w:rPr>
      </w:pPr>
      <w:rPr/>
      <w:r>
        <w:rPr>
          <w:rFonts w:ascii="細明體" w:hAnsi="細明體" w:cs="細明體" w:eastAsia="細明體"/>
          <w:sz w:val="24"/>
          <w:szCs w:val="24"/>
        </w:rPr>
        <w:t>表</w:t>
      </w:r>
      <w:r>
        <w:rPr>
          <w:rFonts w:ascii="細明體" w:hAnsi="細明體" w:cs="細明體" w:eastAsia="細明體"/>
          <w:sz w:val="24"/>
          <w:szCs w:val="24"/>
          <w:spacing w:val="-60"/>
        </w:rPr>
        <w:t> </w:t>
      </w:r>
      <w:r>
        <w:rPr>
          <w:rFonts w:ascii="Times New Roman" w:hAnsi="Times New Roman" w:cs="Times New Roman" w:eastAsia="Times New Roman"/>
          <w:sz w:val="24"/>
          <w:szCs w:val="24"/>
          <w:spacing w:val="0"/>
          <w:w w:val="100"/>
        </w:rPr>
        <w:t>4</w:t>
      </w:r>
      <w:r>
        <w:rPr>
          <w:rFonts w:ascii="Times New Roman" w:hAnsi="Times New Roman" w:cs="Times New Roman" w:eastAsia="Times New Roman"/>
          <w:sz w:val="24"/>
          <w:szCs w:val="24"/>
          <w:spacing w:val="-1"/>
          <w:w w:val="100"/>
        </w:rPr>
        <w:t>-</w:t>
      </w:r>
      <w:r>
        <w:rPr>
          <w:rFonts w:ascii="Times New Roman" w:hAnsi="Times New Roman" w:cs="Times New Roman" w:eastAsia="Times New Roman"/>
          <w:sz w:val="24"/>
          <w:szCs w:val="24"/>
          <w:spacing w:val="0"/>
          <w:w w:val="100"/>
        </w:rPr>
        <w:t>10</w:t>
      </w:r>
      <w:r>
        <w:rPr>
          <w:rFonts w:ascii="Times New Roman" w:hAnsi="Times New Roman" w:cs="Times New Roman" w:eastAsia="Times New Roman"/>
          <w:sz w:val="24"/>
          <w:szCs w:val="24"/>
          <w:spacing w:val="0"/>
          <w:w w:val="100"/>
        </w:rPr>
        <w:t> </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關子嶺風景</w:t>
      </w:r>
      <w:r>
        <w:rPr>
          <w:rFonts w:ascii="細明體" w:hAnsi="細明體" w:cs="細明體" w:eastAsia="細明體"/>
          <w:sz w:val="24"/>
          <w:szCs w:val="24"/>
          <w:spacing w:val="1"/>
          <w:w w:val="100"/>
        </w:rPr>
        <w:t>區</w:t>
      </w:r>
      <w:r>
        <w:rPr>
          <w:rFonts w:ascii="Times New Roman" w:hAnsi="Times New Roman" w:cs="Times New Roman" w:eastAsia="Times New Roman"/>
          <w:sz w:val="24"/>
          <w:szCs w:val="24"/>
          <w:spacing w:val="2"/>
          <w:w w:val="100"/>
        </w:rPr>
        <w:t>(</w:t>
      </w:r>
      <w:r>
        <w:rPr>
          <w:rFonts w:ascii="細明體" w:hAnsi="細明體" w:cs="細明體" w:eastAsia="細明體"/>
          <w:sz w:val="24"/>
          <w:szCs w:val="24"/>
          <w:spacing w:val="0"/>
          <w:w w:val="100"/>
        </w:rPr>
        <w:t>溫泉區</w:t>
      </w:r>
      <w:r>
        <w:rPr>
          <w:rFonts w:ascii="Times New Roman" w:hAnsi="Times New Roman" w:cs="Times New Roman" w:eastAsia="Times New Roman"/>
          <w:sz w:val="24"/>
          <w:szCs w:val="24"/>
          <w:spacing w:val="-1"/>
          <w:w w:val="100"/>
        </w:rPr>
        <w:t>)</w:t>
      </w:r>
      <w:r>
        <w:rPr>
          <w:rFonts w:ascii="細明體" w:hAnsi="細明體" w:cs="細明體" w:eastAsia="細明體"/>
          <w:sz w:val="24"/>
          <w:szCs w:val="24"/>
          <w:spacing w:val="0"/>
          <w:w w:val="100"/>
        </w:rPr>
        <w:t>停車場車輛計數範圍表</w:t>
      </w:r>
    </w:p>
    <w:p>
      <w:pPr>
        <w:spacing w:before="7" w:after="0" w:line="120" w:lineRule="exact"/>
        <w:jc w:val="left"/>
        <w:rPr>
          <w:sz w:val="12"/>
          <w:szCs w:val="12"/>
        </w:rPr>
      </w:pPr>
      <w:rPr/>
      <w:r>
        <w:rPr>
          <w:sz w:val="12"/>
          <w:szCs w:val="12"/>
        </w:rPr>
      </w:r>
    </w:p>
    <w:tbl>
      <w:tblPr>
        <w:tblW w:w="0" w:type="auto"/>
        <w:tblLook w:val="01E0"/>
        <w:tblLayout w:type="fixed"/>
        <w:tblCellMar>
          <w:left w:w="0" w:type="dxa"/>
          <w:right w:w="0" w:type="dxa"/>
          <w:bottom w:w="0" w:type="dxa"/>
          <w:top w:w="0" w:type="dxa"/>
        </w:tblCellMar>
        <w:jc w:val="left"/>
        <w:tblInd w:w="99.48" w:type="dxa"/>
      </w:tblPr>
      <w:tblGrid/>
      <w:tr>
        <w:trPr>
          <w:trHeight w:val="372" w:hRule="exact"/>
        </w:trPr>
        <w:tc>
          <w:tcPr>
            <w:tcW w:w="816" w:type="dxa"/>
            <w:tcBorders>
              <w:top w:val="single" w:sz="4.640" w:space="0" w:color="000000"/>
              <w:bottom w:val="single" w:sz="4.640" w:space="0" w:color="000000"/>
              <w:left w:val="single" w:sz="4.640" w:space="0" w:color="000000"/>
              <w:right w:val="single" w:sz="4.640" w:space="0" w:color="000000"/>
            </w:tcBorders>
          </w:tcPr>
          <w:p>
            <w:pPr>
              <w:spacing w:before="0" w:after="0" w:line="301"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編號</w:t>
            </w:r>
            <w:r>
              <w:rPr>
                <w:rFonts w:ascii="細明體" w:hAnsi="細明體" w:cs="細明體" w:eastAsia="細明體"/>
                <w:sz w:val="24"/>
                <w:szCs w:val="24"/>
                <w:spacing w:val="0"/>
                <w:w w:val="100"/>
                <w:position w:val="0"/>
              </w:rPr>
            </w:r>
          </w:p>
        </w:tc>
        <w:tc>
          <w:tcPr>
            <w:tcW w:w="1693" w:type="dxa"/>
            <w:tcBorders>
              <w:top w:val="single" w:sz="4.640" w:space="0" w:color="000000"/>
              <w:bottom w:val="single" w:sz="4.640" w:space="0" w:color="000000"/>
              <w:left w:val="single" w:sz="4.640" w:space="0" w:color="000000"/>
              <w:right w:val="single" w:sz="4.640" w:space="0" w:color="000000"/>
            </w:tcBorders>
          </w:tcPr>
          <w:p>
            <w:pPr>
              <w:spacing w:before="0" w:after="0" w:line="301" w:lineRule="exact"/>
              <w:ind w:left="10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調查範圍</w:t>
            </w:r>
            <w:r>
              <w:rPr>
                <w:rFonts w:ascii="細明體" w:hAnsi="細明體" w:cs="細明體" w:eastAsia="細明體"/>
                <w:sz w:val="24"/>
                <w:szCs w:val="24"/>
                <w:spacing w:val="0"/>
                <w:w w:val="100"/>
                <w:position w:val="0"/>
              </w:rPr>
            </w:r>
          </w:p>
        </w:tc>
        <w:tc>
          <w:tcPr>
            <w:tcW w:w="6248" w:type="dxa"/>
            <w:tcBorders>
              <w:top w:val="single" w:sz="4.640" w:space="0" w:color="000000"/>
              <w:bottom w:val="single" w:sz="4.640" w:space="0" w:color="000000"/>
              <w:left w:val="single" w:sz="4.640" w:space="0" w:color="000000"/>
              <w:right w:val="single" w:sz="4.640" w:space="0" w:color="000000"/>
            </w:tcBorders>
          </w:tcPr>
          <w:p>
            <w:pPr>
              <w:spacing w:before="0" w:after="0" w:line="301"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環境現況照片</w:t>
            </w:r>
            <w:r>
              <w:rPr>
                <w:rFonts w:ascii="細明體" w:hAnsi="細明體" w:cs="細明體" w:eastAsia="細明體"/>
                <w:sz w:val="24"/>
                <w:szCs w:val="24"/>
                <w:spacing w:val="0"/>
                <w:w w:val="100"/>
                <w:position w:val="0"/>
              </w:rPr>
            </w:r>
          </w:p>
        </w:tc>
      </w:tr>
      <w:tr>
        <w:trPr>
          <w:trHeight w:val="2530" w:hRule="exact"/>
        </w:trPr>
        <w:tc>
          <w:tcPr>
            <w:tcW w:w="816" w:type="dxa"/>
            <w:tcBorders>
              <w:top w:val="single" w:sz="4.640" w:space="0" w:color="000000"/>
              <w:bottom w:val="single" w:sz="4.640" w:space="0" w:color="000000"/>
              <w:left w:val="single" w:sz="4.640" w:space="0" w:color="000000"/>
              <w:right w:val="single" w:sz="4.640" w:space="0" w:color="000000"/>
            </w:tcBorders>
          </w:tcPr>
          <w:p>
            <w:pPr>
              <w:spacing w:before="32" w:after="0" w:line="240" w:lineRule="auto"/>
              <w:ind w:left="102" w:right="-20"/>
              <w:jc w:val="left"/>
              <w:rPr>
                <w:rFonts w:ascii="Constantia" w:hAnsi="Constantia" w:cs="Constantia" w:eastAsia="Constantia"/>
                <w:sz w:val="24"/>
                <w:szCs w:val="24"/>
              </w:rPr>
            </w:pPr>
            <w:rPr/>
            <w:r>
              <w:rPr>
                <w:rFonts w:ascii="Constantia" w:hAnsi="Constantia" w:cs="Constantia" w:eastAsia="Constantia"/>
                <w:sz w:val="24"/>
                <w:szCs w:val="24"/>
                <w:spacing w:val="0"/>
                <w:w w:val="100"/>
              </w:rPr>
              <w:t>1</w:t>
            </w:r>
            <w:r>
              <w:rPr>
                <w:rFonts w:ascii="Constantia" w:hAnsi="Constantia" w:cs="Constantia" w:eastAsia="Constantia"/>
                <w:sz w:val="24"/>
                <w:szCs w:val="24"/>
                <w:spacing w:val="0"/>
                <w:w w:val="100"/>
              </w:rPr>
            </w:r>
          </w:p>
        </w:tc>
        <w:tc>
          <w:tcPr>
            <w:tcW w:w="1693"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0" w:right="82"/>
              <w:jc w:val="both"/>
              <w:rPr>
                <w:rFonts w:ascii="細明體" w:hAnsi="細明體" w:cs="細明體" w:eastAsia="細明體"/>
                <w:sz w:val="24"/>
                <w:szCs w:val="24"/>
              </w:rPr>
            </w:pPr>
            <w:rPr/>
            <w:r>
              <w:rPr>
                <w:rFonts w:ascii="細明體" w:hAnsi="細明體" w:cs="細明體" w:eastAsia="細明體"/>
                <w:sz w:val="24"/>
                <w:szCs w:val="24"/>
                <w:spacing w:val="0"/>
                <w:w w:val="100"/>
                <w:position w:val="-1"/>
              </w:rPr>
              <w:t>警光山莊前公</w:t>
            </w:r>
            <w:r>
              <w:rPr>
                <w:rFonts w:ascii="細明體" w:hAnsi="細明體" w:cs="細明體" w:eastAsia="細明體"/>
                <w:sz w:val="24"/>
                <w:szCs w:val="24"/>
                <w:spacing w:val="0"/>
                <w:w w:val="100"/>
                <w:position w:val="0"/>
              </w:rPr>
            </w:r>
          </w:p>
          <w:p>
            <w:pPr>
              <w:spacing w:before="24" w:after="0" w:line="360" w:lineRule="exact"/>
              <w:ind w:left="100" w:right="65"/>
              <w:jc w:val="both"/>
              <w:rPr>
                <w:rFonts w:ascii="細明體" w:hAnsi="細明體" w:cs="細明體" w:eastAsia="細明體"/>
                <w:sz w:val="24"/>
                <w:szCs w:val="24"/>
              </w:rPr>
            </w:pPr>
            <w:rPr/>
            <w:r>
              <w:rPr>
                <w:rFonts w:ascii="細明體" w:hAnsi="細明體" w:cs="細明體" w:eastAsia="細明體"/>
                <w:sz w:val="24"/>
                <w:szCs w:val="24"/>
                <w:spacing w:val="0"/>
                <w:w w:val="100"/>
              </w:rPr>
              <w:t>有停車場、警</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光山莊附設停</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車場</w:t>
            </w:r>
          </w:p>
        </w:tc>
        <w:tc>
          <w:tcPr>
            <w:tcW w:w="6248" w:type="dxa"/>
            <w:tcBorders>
              <w:top w:val="single" w:sz="4.640" w:space="0" w:color="000000"/>
              <w:bottom w:val="single" w:sz="4.640" w:space="0" w:color="000000"/>
              <w:left w:val="single" w:sz="4.640" w:space="0" w:color="000000"/>
              <w:right w:val="single" w:sz="4.640" w:space="0" w:color="000000"/>
            </w:tcBorders>
          </w:tcPr>
          <w:p>
            <w:pPr>
              <w:spacing w:before="0" w:after="0" w:line="130" w:lineRule="exact"/>
              <w:jc w:val="left"/>
              <w:rPr>
                <w:sz w:val="13"/>
                <w:szCs w:val="13"/>
              </w:rPr>
            </w:pPr>
            <w:rPr/>
            <w:r>
              <w:rPr>
                <w:sz w:val="13"/>
                <w:szCs w:val="13"/>
              </w:rPr>
            </w:r>
          </w:p>
          <w:p>
            <w:pPr>
              <w:spacing w:before="0" w:after="0" w:line="240" w:lineRule="auto"/>
              <w:ind w:left="101" w:right="-20"/>
              <w:jc w:val="left"/>
              <w:rPr>
                <w:rFonts w:ascii="Times New Roman" w:hAnsi="Times New Roman" w:cs="Times New Roman" w:eastAsia="Times New Roman"/>
                <w:sz w:val="20"/>
                <w:szCs w:val="20"/>
              </w:rPr>
            </w:pPr>
            <w:rPr/>
            <w:r>
              <w:rPr/>
              <w:pict>
                <v:shape style="width:297.72766pt;height:112.125pt;mso-position-horizontal-relative:char;mso-position-vertical-relative:line" type="#_x0000_t75">
                  <v:imagedata r:id="rId38" o:title=""/>
                </v:shape>
              </w:pict>
            </w:r>
            <w:r>
              <w:rPr>
                <w:rFonts w:ascii="Times New Roman" w:hAnsi="Times New Roman" w:cs="Times New Roman" w:eastAsia="Times New Roman"/>
                <w:sz w:val="20"/>
                <w:szCs w:val="20"/>
              </w:rPr>
            </w:r>
          </w:p>
          <w:p>
            <w:pPr>
              <w:spacing w:before="6" w:after="0" w:line="140" w:lineRule="exact"/>
              <w:jc w:val="left"/>
              <w:rPr>
                <w:sz w:val="14"/>
                <w:szCs w:val="14"/>
              </w:rPr>
            </w:pPr>
            <w:rPr/>
            <w:r>
              <w:rPr>
                <w:sz w:val="14"/>
                <w:szCs w:val="14"/>
              </w:rPr>
            </w:r>
          </w:p>
        </w:tc>
      </w:tr>
      <w:tr>
        <w:trPr>
          <w:trHeight w:val="2530" w:hRule="exact"/>
        </w:trPr>
        <w:tc>
          <w:tcPr>
            <w:tcW w:w="816" w:type="dxa"/>
            <w:tcBorders>
              <w:top w:val="single" w:sz="4.640" w:space="0" w:color="000000"/>
              <w:bottom w:val="single" w:sz="4.640" w:space="0" w:color="000000"/>
              <w:left w:val="single" w:sz="4.640" w:space="0" w:color="000000"/>
              <w:right w:val="single" w:sz="4.640" w:space="0" w:color="000000"/>
            </w:tcBorders>
          </w:tcPr>
          <w:p>
            <w:pPr>
              <w:spacing w:before="32" w:after="0" w:line="240" w:lineRule="auto"/>
              <w:ind w:left="102" w:right="-20"/>
              <w:jc w:val="left"/>
              <w:rPr>
                <w:rFonts w:ascii="Constantia" w:hAnsi="Constantia" w:cs="Constantia" w:eastAsia="Constantia"/>
                <w:sz w:val="24"/>
                <w:szCs w:val="24"/>
              </w:rPr>
            </w:pPr>
            <w:rPr/>
            <w:r>
              <w:rPr>
                <w:rFonts w:ascii="Constantia" w:hAnsi="Constantia" w:cs="Constantia" w:eastAsia="Constantia"/>
                <w:sz w:val="24"/>
                <w:szCs w:val="24"/>
                <w:spacing w:val="0"/>
                <w:w w:val="100"/>
              </w:rPr>
              <w:t>2</w:t>
            </w:r>
          </w:p>
        </w:tc>
        <w:tc>
          <w:tcPr>
            <w:tcW w:w="1693"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關子嶺大旅社</w:t>
            </w:r>
            <w:r>
              <w:rPr>
                <w:rFonts w:ascii="細明體" w:hAnsi="細明體" w:cs="細明體" w:eastAsia="細明體"/>
                <w:sz w:val="24"/>
                <w:szCs w:val="24"/>
                <w:spacing w:val="0"/>
                <w:w w:val="100"/>
                <w:position w:val="0"/>
              </w:rPr>
            </w:r>
          </w:p>
          <w:p>
            <w:pPr>
              <w:spacing w:before="24" w:after="0" w:line="360" w:lineRule="exact"/>
              <w:ind w:left="100" w:right="65"/>
              <w:jc w:val="left"/>
              <w:rPr>
                <w:rFonts w:ascii="細明體" w:hAnsi="細明體" w:cs="細明體" w:eastAsia="細明體"/>
                <w:sz w:val="24"/>
                <w:szCs w:val="24"/>
              </w:rPr>
            </w:pPr>
            <w:rPr/>
            <w:r>
              <w:rPr>
                <w:rFonts w:ascii="細明體" w:hAnsi="細明體" w:cs="細明體" w:eastAsia="細明體"/>
                <w:sz w:val="24"/>
                <w:szCs w:val="24"/>
                <w:spacing w:val="0"/>
                <w:w w:val="100"/>
              </w:rPr>
              <w:t>周邊、芳</w:t>
            </w:r>
            <w:r>
              <w:rPr>
                <w:rFonts w:ascii="細明體" w:hAnsi="細明體" w:cs="細明體" w:eastAsia="細明體"/>
                <w:sz w:val="24"/>
                <w:szCs w:val="24"/>
                <w:spacing w:val="1"/>
                <w:w w:val="100"/>
              </w:rPr>
              <w:t>谷</w:t>
            </w:r>
            <w:r>
              <w:rPr>
                <w:rFonts w:ascii="細明體" w:hAnsi="細明體" w:cs="細明體" w:eastAsia="細明體"/>
                <w:sz w:val="24"/>
                <w:szCs w:val="24"/>
                <w:spacing w:val="0"/>
                <w:w w:val="100"/>
              </w:rPr>
              <w:t>溫</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泉小棧</w:t>
            </w:r>
          </w:p>
        </w:tc>
        <w:tc>
          <w:tcPr>
            <w:tcW w:w="6248" w:type="dxa"/>
            <w:tcBorders>
              <w:top w:val="single" w:sz="4.640" w:space="0" w:color="000000"/>
              <w:bottom w:val="single" w:sz="4.640" w:space="0" w:color="000000"/>
              <w:left w:val="single" w:sz="4.640" w:space="0" w:color="000000"/>
              <w:right w:val="single" w:sz="4.640" w:space="0" w:color="000000"/>
            </w:tcBorders>
          </w:tcPr>
          <w:p>
            <w:pPr>
              <w:spacing w:before="4" w:after="0" w:line="140" w:lineRule="exact"/>
              <w:jc w:val="left"/>
              <w:rPr>
                <w:sz w:val="14"/>
                <w:szCs w:val="14"/>
              </w:rPr>
            </w:pPr>
            <w:rPr/>
            <w:r>
              <w:rPr>
                <w:sz w:val="14"/>
                <w:szCs w:val="14"/>
              </w:rPr>
            </w:r>
          </w:p>
          <w:p>
            <w:pPr>
              <w:spacing w:before="0" w:after="0" w:line="240" w:lineRule="auto"/>
              <w:ind w:left="101" w:right="-20"/>
              <w:jc w:val="left"/>
              <w:rPr>
                <w:rFonts w:ascii="Times New Roman" w:hAnsi="Times New Roman" w:cs="Times New Roman" w:eastAsia="Times New Roman"/>
                <w:sz w:val="20"/>
                <w:szCs w:val="20"/>
              </w:rPr>
            </w:pPr>
            <w:rPr/>
            <w:r>
              <w:rPr/>
              <w:pict>
                <v:shape style="width:300.512231pt;height:111.15pt;mso-position-horizontal-relative:char;mso-position-vertical-relative:line" type="#_x0000_t75">
                  <v:imagedata r:id="rId39" o:title=""/>
                </v:shape>
              </w:pict>
            </w:r>
            <w:r>
              <w:rPr>
                <w:rFonts w:ascii="Times New Roman" w:hAnsi="Times New Roman" w:cs="Times New Roman" w:eastAsia="Times New Roman"/>
                <w:sz w:val="20"/>
                <w:szCs w:val="20"/>
              </w:rPr>
            </w:r>
          </w:p>
          <w:p>
            <w:pPr>
              <w:spacing w:before="1" w:after="0" w:line="150" w:lineRule="exact"/>
              <w:jc w:val="left"/>
              <w:rPr>
                <w:sz w:val="15"/>
                <w:szCs w:val="15"/>
              </w:rPr>
            </w:pPr>
            <w:rPr/>
            <w:r>
              <w:rPr>
                <w:sz w:val="15"/>
                <w:szCs w:val="15"/>
              </w:rPr>
            </w:r>
          </w:p>
        </w:tc>
      </w:tr>
      <w:tr>
        <w:trPr>
          <w:trHeight w:val="2530" w:hRule="exact"/>
        </w:trPr>
        <w:tc>
          <w:tcPr>
            <w:tcW w:w="816" w:type="dxa"/>
            <w:tcBorders>
              <w:top w:val="single" w:sz="4.640" w:space="0" w:color="000000"/>
              <w:bottom w:val="single" w:sz="4.640" w:space="0" w:color="000000"/>
              <w:left w:val="single" w:sz="4.640" w:space="0" w:color="000000"/>
              <w:right w:val="single" w:sz="4.640" w:space="0" w:color="000000"/>
            </w:tcBorders>
          </w:tcPr>
          <w:p>
            <w:pPr>
              <w:spacing w:before="32" w:after="0" w:line="240" w:lineRule="auto"/>
              <w:ind w:left="102" w:right="-20"/>
              <w:jc w:val="left"/>
              <w:rPr>
                <w:rFonts w:ascii="Constantia" w:hAnsi="Constantia" w:cs="Constantia" w:eastAsia="Constantia"/>
                <w:sz w:val="24"/>
                <w:szCs w:val="24"/>
              </w:rPr>
            </w:pPr>
            <w:rPr/>
            <w:r>
              <w:rPr>
                <w:rFonts w:ascii="Constantia" w:hAnsi="Constantia" w:cs="Constantia" w:eastAsia="Constantia"/>
                <w:sz w:val="24"/>
                <w:szCs w:val="24"/>
                <w:spacing w:val="0"/>
                <w:w w:val="100"/>
              </w:rPr>
              <w:t>3</w:t>
            </w:r>
            <w:r>
              <w:rPr>
                <w:rFonts w:ascii="Constantia" w:hAnsi="Constantia" w:cs="Constantia" w:eastAsia="Constantia"/>
                <w:sz w:val="24"/>
                <w:szCs w:val="24"/>
                <w:spacing w:val="0"/>
                <w:w w:val="100"/>
              </w:rPr>
            </w:r>
          </w:p>
        </w:tc>
        <w:tc>
          <w:tcPr>
            <w:tcW w:w="1693"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嶺頂公園及公</w:t>
            </w:r>
            <w:r>
              <w:rPr>
                <w:rFonts w:ascii="細明體" w:hAnsi="細明體" w:cs="細明體" w:eastAsia="細明體"/>
                <w:sz w:val="24"/>
                <w:szCs w:val="24"/>
                <w:spacing w:val="0"/>
                <w:w w:val="100"/>
                <w:position w:val="0"/>
              </w:rPr>
            </w:r>
          </w:p>
          <w:p>
            <w:pPr>
              <w:spacing w:before="0" w:after="0" w:line="360" w:lineRule="exact"/>
              <w:ind w:left="10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園路邊</w:t>
            </w:r>
            <w:r>
              <w:rPr>
                <w:rFonts w:ascii="細明體" w:hAnsi="細明體" w:cs="細明體" w:eastAsia="細明體"/>
                <w:sz w:val="24"/>
                <w:szCs w:val="24"/>
                <w:spacing w:val="0"/>
                <w:w w:val="100"/>
                <w:position w:val="0"/>
              </w:rPr>
            </w:r>
          </w:p>
        </w:tc>
        <w:tc>
          <w:tcPr>
            <w:tcW w:w="6248" w:type="dxa"/>
            <w:tcBorders>
              <w:top w:val="single" w:sz="4.640" w:space="0" w:color="000000"/>
              <w:bottom w:val="single" w:sz="4.640" w:space="0" w:color="000000"/>
              <w:left w:val="single" w:sz="4.640" w:space="0" w:color="000000"/>
              <w:right w:val="single" w:sz="4.640" w:space="0" w:color="000000"/>
            </w:tcBorders>
          </w:tcPr>
          <w:p>
            <w:pPr>
              <w:spacing w:before="9" w:after="0" w:line="140" w:lineRule="exact"/>
              <w:jc w:val="left"/>
              <w:rPr>
                <w:sz w:val="14"/>
                <w:szCs w:val="14"/>
              </w:rPr>
            </w:pPr>
            <w:rPr/>
            <w:r>
              <w:rPr>
                <w:sz w:val="14"/>
                <w:szCs w:val="14"/>
              </w:rPr>
            </w:r>
          </w:p>
          <w:p>
            <w:pPr>
              <w:spacing w:before="0" w:after="0" w:line="240" w:lineRule="auto"/>
              <w:ind w:left="101" w:right="-20"/>
              <w:jc w:val="left"/>
              <w:rPr>
                <w:rFonts w:ascii="Times New Roman" w:hAnsi="Times New Roman" w:cs="Times New Roman" w:eastAsia="Times New Roman"/>
                <w:sz w:val="20"/>
                <w:szCs w:val="20"/>
              </w:rPr>
            </w:pPr>
            <w:rPr/>
            <w:r>
              <w:rPr/>
              <w:pict>
                <v:shape style="width:301.706494pt;height:111.6pt;mso-position-horizontal-relative:char;mso-position-vertical-relative:line" type="#_x0000_t75">
                  <v:imagedata r:id="rId40" o:title=""/>
                </v:shape>
              </w:pict>
            </w:r>
            <w:r>
              <w:rPr>
                <w:rFonts w:ascii="Times New Roman" w:hAnsi="Times New Roman" w:cs="Times New Roman" w:eastAsia="Times New Roman"/>
                <w:sz w:val="20"/>
                <w:szCs w:val="20"/>
              </w:rPr>
            </w:r>
          </w:p>
          <w:p>
            <w:pPr>
              <w:spacing w:before="8" w:after="0" w:line="130" w:lineRule="exact"/>
              <w:jc w:val="left"/>
              <w:rPr>
                <w:sz w:val="13"/>
                <w:szCs w:val="13"/>
              </w:rPr>
            </w:pPr>
            <w:rPr/>
            <w:r>
              <w:rPr>
                <w:sz w:val="13"/>
                <w:szCs w:val="13"/>
              </w:rPr>
            </w:r>
          </w:p>
        </w:tc>
      </w:tr>
    </w:tbl>
    <w:p>
      <w:pPr>
        <w:jc w:val="left"/>
        <w:spacing w:after="0"/>
        <w:sectPr>
          <w:pgMar w:header="0" w:footer="375" w:top="1380" w:bottom="760" w:left="1580" w:right="1340"/>
          <w:pgSz w:w="11920" w:h="16840"/>
        </w:sectPr>
      </w:pPr>
      <w:rPr/>
    </w:p>
    <w:p>
      <w:pPr>
        <w:spacing w:before="0" w:after="0" w:line="341" w:lineRule="exact"/>
        <w:ind w:left="458" w:right="-20"/>
        <w:jc w:val="left"/>
        <w:rPr>
          <w:rFonts w:ascii="Times New Roman" w:hAnsi="Times New Roman" w:cs="Times New Roman" w:eastAsia="Times New Roman"/>
          <w:sz w:val="24"/>
          <w:szCs w:val="24"/>
        </w:rPr>
      </w:pPr>
      <w:rPr/>
      <w:r>
        <w:rPr>
          <w:rFonts w:ascii="細明體" w:hAnsi="細明體" w:cs="細明體" w:eastAsia="細明體"/>
          <w:sz w:val="24"/>
          <w:szCs w:val="24"/>
          <w:position w:val="-2"/>
        </w:rPr>
        <w:t>表</w:t>
      </w:r>
      <w:r>
        <w:rPr>
          <w:rFonts w:ascii="細明體" w:hAnsi="細明體" w:cs="細明體" w:eastAsia="細明體"/>
          <w:sz w:val="24"/>
          <w:szCs w:val="24"/>
          <w:spacing w:val="-60"/>
          <w:position w:val="-2"/>
        </w:rPr>
        <w:t> </w:t>
      </w:r>
      <w:r>
        <w:rPr>
          <w:rFonts w:ascii="Times New Roman" w:hAnsi="Times New Roman" w:cs="Times New Roman" w:eastAsia="Times New Roman"/>
          <w:sz w:val="24"/>
          <w:szCs w:val="24"/>
          <w:spacing w:val="0"/>
          <w:w w:val="100"/>
          <w:position w:val="-2"/>
        </w:rPr>
        <w:t>4</w:t>
      </w:r>
      <w:r>
        <w:rPr>
          <w:rFonts w:ascii="Times New Roman" w:hAnsi="Times New Roman" w:cs="Times New Roman" w:eastAsia="Times New Roman"/>
          <w:sz w:val="24"/>
          <w:szCs w:val="24"/>
          <w:spacing w:val="-1"/>
          <w:w w:val="100"/>
          <w:position w:val="-2"/>
        </w:rPr>
        <w:t>-</w:t>
      </w:r>
      <w:r>
        <w:rPr>
          <w:rFonts w:ascii="Times New Roman" w:hAnsi="Times New Roman" w:cs="Times New Roman" w:eastAsia="Times New Roman"/>
          <w:sz w:val="24"/>
          <w:szCs w:val="24"/>
          <w:spacing w:val="0"/>
          <w:w w:val="100"/>
          <w:position w:val="-2"/>
        </w:rPr>
        <w:t>10</w:t>
      </w:r>
      <w:r>
        <w:rPr>
          <w:rFonts w:ascii="Times New Roman" w:hAnsi="Times New Roman" w:cs="Times New Roman" w:eastAsia="Times New Roman"/>
          <w:sz w:val="24"/>
          <w:szCs w:val="24"/>
          <w:spacing w:val="0"/>
          <w:w w:val="100"/>
          <w:position w:val="-2"/>
        </w:rPr>
        <w:t> </w:t>
      </w:r>
      <w:r>
        <w:rPr>
          <w:rFonts w:ascii="Times New Roman" w:hAnsi="Times New Roman" w:cs="Times New Roman" w:eastAsia="Times New Roman"/>
          <w:sz w:val="24"/>
          <w:szCs w:val="24"/>
          <w:spacing w:val="0"/>
          <w:w w:val="100"/>
          <w:position w:val="-2"/>
        </w:rPr>
        <w:t> </w:t>
      </w:r>
      <w:r>
        <w:rPr>
          <w:rFonts w:ascii="細明體" w:hAnsi="細明體" w:cs="細明體" w:eastAsia="細明體"/>
          <w:sz w:val="24"/>
          <w:szCs w:val="24"/>
          <w:spacing w:val="0"/>
          <w:w w:val="100"/>
          <w:position w:val="-2"/>
        </w:rPr>
        <w:t>關子</w:t>
      </w:r>
      <w:r>
        <w:rPr>
          <w:rFonts w:ascii="細明體" w:hAnsi="細明體" w:cs="細明體" w:eastAsia="細明體"/>
          <w:sz w:val="24"/>
          <w:szCs w:val="24"/>
          <w:spacing w:val="1"/>
          <w:w w:val="100"/>
          <w:position w:val="-2"/>
        </w:rPr>
        <w:t>嶺</w:t>
      </w:r>
      <w:r>
        <w:rPr>
          <w:rFonts w:ascii="細明體" w:hAnsi="細明體" w:cs="細明體" w:eastAsia="細明體"/>
          <w:sz w:val="24"/>
          <w:szCs w:val="24"/>
          <w:spacing w:val="0"/>
          <w:w w:val="100"/>
          <w:position w:val="-2"/>
        </w:rPr>
        <w:t>風景區</w:t>
      </w:r>
      <w:r>
        <w:rPr>
          <w:rFonts w:ascii="Times New Roman" w:hAnsi="Times New Roman" w:cs="Times New Roman" w:eastAsia="Times New Roman"/>
          <w:sz w:val="24"/>
          <w:szCs w:val="24"/>
          <w:spacing w:val="-1"/>
          <w:w w:val="100"/>
          <w:position w:val="-2"/>
        </w:rPr>
        <w:t>(</w:t>
      </w:r>
      <w:r>
        <w:rPr>
          <w:rFonts w:ascii="細明體" w:hAnsi="細明體" w:cs="細明體" w:eastAsia="細明體"/>
          <w:sz w:val="24"/>
          <w:szCs w:val="24"/>
          <w:spacing w:val="0"/>
          <w:w w:val="100"/>
          <w:position w:val="-2"/>
        </w:rPr>
        <w:t>溫泉區</w:t>
      </w:r>
      <w:r>
        <w:rPr>
          <w:rFonts w:ascii="Times New Roman" w:hAnsi="Times New Roman" w:cs="Times New Roman" w:eastAsia="Times New Roman"/>
          <w:sz w:val="24"/>
          <w:szCs w:val="24"/>
          <w:spacing w:val="-1"/>
          <w:w w:val="100"/>
          <w:position w:val="-2"/>
        </w:rPr>
        <w:t>)</w:t>
      </w:r>
      <w:r>
        <w:rPr>
          <w:rFonts w:ascii="細明體" w:hAnsi="細明體" w:cs="細明體" w:eastAsia="細明體"/>
          <w:sz w:val="24"/>
          <w:szCs w:val="24"/>
          <w:spacing w:val="0"/>
          <w:w w:val="100"/>
          <w:position w:val="-2"/>
        </w:rPr>
        <w:t>停車場車</w:t>
      </w:r>
      <w:r>
        <w:rPr>
          <w:rFonts w:ascii="細明體" w:hAnsi="細明體" w:cs="細明體" w:eastAsia="細明體"/>
          <w:sz w:val="24"/>
          <w:szCs w:val="24"/>
          <w:spacing w:val="2"/>
          <w:w w:val="100"/>
          <w:position w:val="-2"/>
        </w:rPr>
        <w:t>輛</w:t>
      </w:r>
      <w:r>
        <w:rPr>
          <w:rFonts w:ascii="細明體" w:hAnsi="細明體" w:cs="細明體" w:eastAsia="細明體"/>
          <w:sz w:val="24"/>
          <w:szCs w:val="24"/>
          <w:spacing w:val="0"/>
          <w:w w:val="100"/>
          <w:position w:val="-2"/>
        </w:rPr>
        <w:t>計數範圍</w:t>
      </w:r>
      <w:r>
        <w:rPr>
          <w:rFonts w:ascii="細明體" w:hAnsi="細明體" w:cs="細明體" w:eastAsia="細明體"/>
          <w:sz w:val="24"/>
          <w:szCs w:val="24"/>
          <w:spacing w:val="1"/>
          <w:w w:val="100"/>
          <w:position w:val="-2"/>
        </w:rPr>
        <w:t>表</w:t>
      </w:r>
      <w:r>
        <w:rPr>
          <w:rFonts w:ascii="Times New Roman" w:hAnsi="Times New Roman" w:cs="Times New Roman" w:eastAsia="Times New Roman"/>
          <w:sz w:val="24"/>
          <w:szCs w:val="24"/>
          <w:spacing w:val="-1"/>
          <w:w w:val="100"/>
          <w:position w:val="-2"/>
        </w:rPr>
        <w:t>(</w:t>
      </w:r>
      <w:r>
        <w:rPr>
          <w:rFonts w:ascii="細明體" w:hAnsi="細明體" w:cs="細明體" w:eastAsia="細明體"/>
          <w:sz w:val="24"/>
          <w:szCs w:val="24"/>
          <w:spacing w:val="0"/>
          <w:w w:val="100"/>
          <w:position w:val="-2"/>
        </w:rPr>
        <w:t>續</w:t>
      </w:r>
      <w:r>
        <w:rPr>
          <w:rFonts w:ascii="細明體" w:hAnsi="細明體" w:cs="細明體" w:eastAsia="細明體"/>
          <w:sz w:val="24"/>
          <w:szCs w:val="24"/>
          <w:spacing w:val="1"/>
          <w:w w:val="100"/>
          <w:position w:val="-2"/>
        </w:rPr>
        <w:t>表</w:t>
      </w:r>
      <w:r>
        <w:rPr>
          <w:rFonts w:ascii="Times New Roman" w:hAnsi="Times New Roman" w:cs="Times New Roman" w:eastAsia="Times New Roman"/>
          <w:sz w:val="24"/>
          <w:szCs w:val="24"/>
          <w:spacing w:val="0"/>
          <w:w w:val="100"/>
          <w:position w:val="-2"/>
        </w:rPr>
        <w:t>)</w:t>
      </w:r>
      <w:r>
        <w:rPr>
          <w:rFonts w:ascii="Times New Roman" w:hAnsi="Times New Roman" w:cs="Times New Roman" w:eastAsia="Times New Roman"/>
          <w:sz w:val="24"/>
          <w:szCs w:val="24"/>
          <w:spacing w:val="0"/>
          <w:w w:val="100"/>
          <w:position w:val="0"/>
        </w:rPr>
      </w:r>
    </w:p>
    <w:p>
      <w:pPr>
        <w:spacing w:before="10" w:after="0" w:line="50" w:lineRule="exact"/>
        <w:jc w:val="left"/>
        <w:rPr>
          <w:sz w:val="5"/>
          <w:szCs w:val="5"/>
        </w:rPr>
      </w:pPr>
      <w:rPr/>
      <w:r>
        <w:rPr>
          <w:sz w:val="5"/>
          <w:szCs w:val="5"/>
        </w:rPr>
      </w:r>
    </w:p>
    <w:tbl>
      <w:tblPr>
        <w:tblW w:w="0" w:type="auto"/>
        <w:tblLook w:val="01E0"/>
        <w:tblLayout w:type="fixed"/>
        <w:tblCellMar>
          <w:left w:w="0" w:type="dxa"/>
          <w:right w:w="0" w:type="dxa"/>
          <w:bottom w:w="0" w:type="dxa"/>
          <w:top w:w="0" w:type="dxa"/>
        </w:tblCellMar>
        <w:jc w:val="left"/>
        <w:tblInd w:w="99.48" w:type="dxa"/>
      </w:tblPr>
      <w:tblGrid/>
      <w:tr>
        <w:trPr>
          <w:trHeight w:val="370" w:hRule="exact"/>
        </w:trPr>
        <w:tc>
          <w:tcPr>
            <w:tcW w:w="746"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編號</w:t>
            </w:r>
            <w:r>
              <w:rPr>
                <w:rFonts w:ascii="細明體" w:hAnsi="細明體" w:cs="細明體" w:eastAsia="細明體"/>
                <w:sz w:val="24"/>
                <w:szCs w:val="24"/>
                <w:spacing w:val="0"/>
                <w:w w:val="100"/>
                <w:position w:val="0"/>
              </w:rPr>
            </w:r>
          </w:p>
        </w:tc>
        <w:tc>
          <w:tcPr>
            <w:tcW w:w="1522"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調查範圍</w:t>
            </w:r>
            <w:r>
              <w:rPr>
                <w:rFonts w:ascii="細明體" w:hAnsi="細明體" w:cs="細明體" w:eastAsia="細明體"/>
                <w:sz w:val="24"/>
                <w:szCs w:val="24"/>
                <w:spacing w:val="0"/>
                <w:w w:val="100"/>
                <w:position w:val="0"/>
              </w:rPr>
            </w:r>
          </w:p>
        </w:tc>
        <w:tc>
          <w:tcPr>
            <w:tcW w:w="6488"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環境現況照片</w:t>
            </w:r>
            <w:r>
              <w:rPr>
                <w:rFonts w:ascii="細明體" w:hAnsi="細明體" w:cs="細明體" w:eastAsia="細明體"/>
                <w:sz w:val="24"/>
                <w:szCs w:val="24"/>
                <w:spacing w:val="0"/>
                <w:w w:val="100"/>
                <w:position w:val="0"/>
              </w:rPr>
            </w:r>
          </w:p>
        </w:tc>
      </w:tr>
      <w:tr>
        <w:trPr>
          <w:trHeight w:val="2530" w:hRule="exact"/>
        </w:trPr>
        <w:tc>
          <w:tcPr>
            <w:tcW w:w="746" w:type="dxa"/>
            <w:tcBorders>
              <w:top w:val="single" w:sz="4.640" w:space="0" w:color="000000"/>
              <w:bottom w:val="single" w:sz="4.640" w:space="0" w:color="000000"/>
              <w:left w:val="single" w:sz="4.640" w:space="0" w:color="000000"/>
              <w:right w:val="single" w:sz="4.640" w:space="0" w:color="000000"/>
            </w:tcBorders>
          </w:tcPr>
          <w:p>
            <w:pPr>
              <w:spacing w:before="32" w:after="0" w:line="240" w:lineRule="auto"/>
              <w:ind w:left="102" w:right="-20"/>
              <w:jc w:val="left"/>
              <w:rPr>
                <w:rFonts w:ascii="Constantia" w:hAnsi="Constantia" w:cs="Constantia" w:eastAsia="Constantia"/>
                <w:sz w:val="24"/>
                <w:szCs w:val="24"/>
              </w:rPr>
            </w:pPr>
            <w:rPr/>
            <w:r>
              <w:rPr>
                <w:rFonts w:ascii="Constantia" w:hAnsi="Constantia" w:cs="Constantia" w:eastAsia="Constantia"/>
                <w:sz w:val="24"/>
                <w:szCs w:val="24"/>
                <w:spacing w:val="0"/>
                <w:w w:val="100"/>
              </w:rPr>
              <w:t>4</w:t>
            </w:r>
            <w:r>
              <w:rPr>
                <w:rFonts w:ascii="Constantia" w:hAnsi="Constantia" w:cs="Constantia" w:eastAsia="Constantia"/>
                <w:sz w:val="24"/>
                <w:szCs w:val="24"/>
                <w:spacing w:val="0"/>
                <w:w w:val="100"/>
              </w:rPr>
            </w:r>
          </w:p>
        </w:tc>
        <w:tc>
          <w:tcPr>
            <w:tcW w:w="1522"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149"/>
              <w:jc w:val="both"/>
              <w:rPr>
                <w:rFonts w:ascii="細明體" w:hAnsi="細明體" w:cs="細明體" w:eastAsia="細明體"/>
                <w:sz w:val="24"/>
                <w:szCs w:val="24"/>
              </w:rPr>
            </w:pPr>
            <w:rPr/>
            <w:r>
              <w:rPr>
                <w:rFonts w:ascii="細明體" w:hAnsi="細明體" w:cs="細明體" w:eastAsia="細明體"/>
                <w:sz w:val="24"/>
                <w:szCs w:val="24"/>
                <w:spacing w:val="0"/>
                <w:w w:val="100"/>
                <w:position w:val="-1"/>
              </w:rPr>
              <w:t>統茂溫泉會</w:t>
            </w:r>
            <w:r>
              <w:rPr>
                <w:rFonts w:ascii="細明體" w:hAnsi="細明體" w:cs="細明體" w:eastAsia="細明體"/>
                <w:sz w:val="24"/>
                <w:szCs w:val="24"/>
                <w:spacing w:val="0"/>
                <w:w w:val="100"/>
                <w:position w:val="0"/>
              </w:rPr>
            </w:r>
          </w:p>
          <w:p>
            <w:pPr>
              <w:spacing w:before="24" w:after="0" w:line="360" w:lineRule="exact"/>
              <w:ind w:left="102" w:right="63"/>
              <w:jc w:val="both"/>
              <w:rPr>
                <w:rFonts w:ascii="細明體" w:hAnsi="細明體" w:cs="細明體" w:eastAsia="細明體"/>
                <w:sz w:val="24"/>
                <w:szCs w:val="24"/>
              </w:rPr>
            </w:pPr>
            <w:rPr/>
            <w:r>
              <w:rPr>
                <w:rFonts w:ascii="細明體" w:hAnsi="細明體" w:cs="細明體" w:eastAsia="細明體"/>
                <w:sz w:val="24"/>
                <w:szCs w:val="24"/>
                <w:spacing w:val="0"/>
                <w:w w:val="100"/>
              </w:rPr>
              <w:t>館</w:t>
            </w:r>
            <w:r>
              <w:rPr>
                <w:rFonts w:ascii="Constantia" w:hAnsi="Constantia" w:cs="Constantia" w:eastAsia="Constantia"/>
                <w:sz w:val="24"/>
                <w:szCs w:val="24"/>
                <w:spacing w:val="0"/>
                <w:w w:val="100"/>
              </w:rPr>
              <w:t>(</w:t>
            </w:r>
            <w:r>
              <w:rPr>
                <w:rFonts w:ascii="細明體" w:hAnsi="細明體" w:cs="細明體" w:eastAsia="細明體"/>
                <w:sz w:val="24"/>
                <w:szCs w:val="24"/>
                <w:spacing w:val="0"/>
                <w:w w:val="100"/>
              </w:rPr>
              <w:t>周邊</w:t>
            </w:r>
            <w:r>
              <w:rPr>
                <w:rFonts w:ascii="Constantia" w:hAnsi="Constantia" w:cs="Constantia" w:eastAsia="Constantia"/>
                <w:sz w:val="24"/>
                <w:szCs w:val="24"/>
                <w:spacing w:val="-36"/>
                <w:w w:val="100"/>
              </w:rPr>
              <w:t>)</w:t>
            </w:r>
            <w:r>
              <w:rPr>
                <w:rFonts w:ascii="細明體" w:hAnsi="細明體" w:cs="細明體" w:eastAsia="細明體"/>
                <w:sz w:val="24"/>
                <w:szCs w:val="24"/>
                <w:spacing w:val="-36"/>
                <w:w w:val="100"/>
              </w:rPr>
              <w:t>、沐</w:t>
            </w:r>
            <w:r>
              <w:rPr>
                <w:rFonts w:ascii="細明體" w:hAnsi="細明體" w:cs="細明體" w:eastAsia="細明體"/>
                <w:sz w:val="24"/>
                <w:szCs w:val="24"/>
                <w:spacing w:val="-36"/>
                <w:w w:val="100"/>
              </w:rPr>
              <w:t> </w:t>
            </w:r>
            <w:hyperlink r:id="rId41">
              <w:r>
                <w:rPr>
                  <w:rFonts w:ascii="細明體" w:hAnsi="細明體" w:cs="細明體" w:eastAsia="細明體"/>
                  <w:sz w:val="24"/>
                  <w:szCs w:val="24"/>
                  <w:spacing w:val="0"/>
                  <w:w w:val="100"/>
                </w:rPr>
                <w:t>春溫泉養生</w:t>
              </w:r>
            </w:hyperlink>
            <w:hyperlink r:id="rId42">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會館</w:t>
              </w:r>
            </w:hyperlink>
          </w:p>
        </w:tc>
        <w:tc>
          <w:tcPr>
            <w:tcW w:w="6488" w:type="dxa"/>
            <w:tcBorders>
              <w:top w:val="single" w:sz="4.640" w:space="0" w:color="000000"/>
              <w:bottom w:val="single" w:sz="4.640" w:space="0" w:color="000000"/>
              <w:left w:val="single" w:sz="4.640" w:space="0" w:color="000000"/>
              <w:right w:val="single" w:sz="4.640" w:space="0" w:color="000000"/>
            </w:tcBorders>
          </w:tcPr>
          <w:p>
            <w:pPr>
              <w:spacing w:before="2" w:after="0" w:line="100" w:lineRule="exact"/>
              <w:jc w:val="left"/>
              <w:rPr>
                <w:sz w:val="10"/>
                <w:szCs w:val="10"/>
              </w:rPr>
            </w:pPr>
            <w:rPr/>
            <w:r>
              <w:rPr>
                <w:sz w:val="10"/>
                <w:szCs w:val="10"/>
              </w:rPr>
            </w:r>
          </w:p>
          <w:p>
            <w:pPr>
              <w:spacing w:before="0" w:after="0" w:line="240" w:lineRule="auto"/>
              <w:ind w:left="101" w:right="-20"/>
              <w:jc w:val="left"/>
              <w:rPr>
                <w:rFonts w:ascii="Times New Roman" w:hAnsi="Times New Roman" w:cs="Times New Roman" w:eastAsia="Times New Roman"/>
                <w:sz w:val="20"/>
                <w:szCs w:val="20"/>
              </w:rPr>
            </w:pPr>
            <w:rPr/>
            <w:r>
              <w:rPr/>
              <w:pict>
                <v:shape style="width:312.8011pt;height:115.71pt;mso-position-horizontal-relative:char;mso-position-vertical-relative:line" type="#_x0000_t75">
                  <v:imagedata r:id="rId43" o:title=""/>
                </v:shape>
              </w:pict>
            </w:r>
            <w:r>
              <w:rPr>
                <w:rFonts w:ascii="Times New Roman" w:hAnsi="Times New Roman" w:cs="Times New Roman" w:eastAsia="Times New Roman"/>
                <w:sz w:val="20"/>
                <w:szCs w:val="20"/>
              </w:rPr>
            </w:r>
          </w:p>
          <w:p>
            <w:pPr>
              <w:spacing w:before="2" w:after="0" w:line="100" w:lineRule="exact"/>
              <w:jc w:val="left"/>
              <w:rPr>
                <w:sz w:val="10"/>
                <w:szCs w:val="10"/>
              </w:rPr>
            </w:pPr>
            <w:rPr/>
            <w:r>
              <w:rPr>
                <w:sz w:val="10"/>
                <w:szCs w:val="10"/>
              </w:rPr>
            </w:r>
          </w:p>
        </w:tc>
      </w:tr>
      <w:tr>
        <w:trPr>
          <w:trHeight w:val="4693" w:hRule="exact"/>
        </w:trPr>
        <w:tc>
          <w:tcPr>
            <w:tcW w:w="746" w:type="dxa"/>
            <w:tcBorders>
              <w:top w:val="single" w:sz="4.640" w:space="0" w:color="000000"/>
              <w:bottom w:val="single" w:sz="4.640" w:space="0" w:color="000000"/>
              <w:left w:val="single" w:sz="4.640" w:space="0" w:color="000000"/>
              <w:right w:val="single" w:sz="4.640" w:space="0" w:color="000000"/>
            </w:tcBorders>
          </w:tcPr>
          <w:p>
            <w:pPr>
              <w:spacing w:before="34" w:after="0" w:line="240" w:lineRule="auto"/>
              <w:ind w:left="102" w:right="-20"/>
              <w:jc w:val="left"/>
              <w:rPr>
                <w:rFonts w:ascii="Constantia" w:hAnsi="Constantia" w:cs="Constantia" w:eastAsia="Constantia"/>
                <w:sz w:val="24"/>
                <w:szCs w:val="24"/>
              </w:rPr>
            </w:pPr>
            <w:rPr/>
            <w:r>
              <w:rPr>
                <w:rFonts w:ascii="Constantia" w:hAnsi="Constantia" w:cs="Constantia" w:eastAsia="Constantia"/>
                <w:sz w:val="24"/>
                <w:szCs w:val="24"/>
                <w:spacing w:val="0"/>
                <w:w w:val="100"/>
              </w:rPr>
              <w:t>5</w:t>
            </w:r>
            <w:r>
              <w:rPr>
                <w:rFonts w:ascii="Constantia" w:hAnsi="Constantia" w:cs="Constantia" w:eastAsia="Constantia"/>
                <w:sz w:val="24"/>
                <w:szCs w:val="24"/>
                <w:spacing w:val="0"/>
                <w:w w:val="100"/>
              </w:rPr>
            </w:r>
          </w:p>
        </w:tc>
        <w:tc>
          <w:tcPr>
            <w:tcW w:w="1522" w:type="dxa"/>
            <w:tcBorders>
              <w:top w:val="single" w:sz="4.640" w:space="0" w:color="000000"/>
              <w:bottom w:val="single" w:sz="4.640" w:space="0" w:color="000000"/>
              <w:left w:val="single" w:sz="4.640" w:space="0" w:color="000000"/>
              <w:right w:val="single" w:sz="4.640" w:space="0" w:color="000000"/>
            </w:tcBorders>
          </w:tcPr>
          <w:p>
            <w:pPr>
              <w:spacing w:before="0" w:after="0" w:line="301" w:lineRule="exact"/>
              <w:ind w:left="102" w:right="149"/>
              <w:jc w:val="both"/>
              <w:rPr>
                <w:rFonts w:ascii="細明體" w:hAnsi="細明體" w:cs="細明體" w:eastAsia="細明體"/>
                <w:sz w:val="24"/>
                <w:szCs w:val="24"/>
              </w:rPr>
            </w:pPr>
            <w:rPr/>
            <w:hyperlink r:id="rId44">
              <w:r>
                <w:rPr>
                  <w:rFonts w:ascii="細明體" w:hAnsi="細明體" w:cs="細明體" w:eastAsia="細明體"/>
                  <w:sz w:val="24"/>
                  <w:szCs w:val="24"/>
                  <w:spacing w:val="0"/>
                  <w:w w:val="100"/>
                  <w:position w:val="-1"/>
                </w:rPr>
                <w:t>林桂園石泉</w:t>
              </w:r>
              <w:r>
                <w:rPr>
                  <w:rFonts w:ascii="細明體" w:hAnsi="細明體" w:cs="細明體" w:eastAsia="細明體"/>
                  <w:sz w:val="24"/>
                  <w:szCs w:val="24"/>
                  <w:spacing w:val="0"/>
                  <w:w w:val="100"/>
                  <w:position w:val="0"/>
                </w:rPr>
              </w:r>
            </w:hyperlink>
          </w:p>
          <w:p>
            <w:pPr>
              <w:spacing w:before="24" w:after="0" w:line="360" w:lineRule="exact"/>
              <w:ind w:left="102" w:right="132"/>
              <w:jc w:val="both"/>
              <w:rPr>
                <w:rFonts w:ascii="細明體" w:hAnsi="細明體" w:cs="細明體" w:eastAsia="細明體"/>
                <w:sz w:val="24"/>
                <w:szCs w:val="24"/>
              </w:rPr>
            </w:pPr>
            <w:rPr/>
            <w:hyperlink r:id="rId45">
              <w:r>
                <w:rPr>
                  <w:rFonts w:ascii="細明體" w:hAnsi="細明體" w:cs="細明體" w:eastAsia="細明體"/>
                  <w:sz w:val="24"/>
                  <w:szCs w:val="24"/>
                  <w:spacing w:val="0"/>
                  <w:w w:val="100"/>
                </w:rPr>
                <w:t>會館、景大</w:t>
              </w:r>
            </w:hyperlink>
            <w:hyperlink r:id="rId46">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渡假莊</w:t>
              </w:r>
              <w:r>
                <w:rPr>
                  <w:rFonts w:ascii="細明體" w:hAnsi="細明體" w:cs="細明體" w:eastAsia="細明體"/>
                  <w:sz w:val="24"/>
                  <w:szCs w:val="24"/>
                  <w:spacing w:val="1"/>
                  <w:w w:val="100"/>
                </w:rPr>
                <w:t>園</w:t>
              </w:r>
            </w:hyperlink>
            <w:r>
              <w:rPr>
                <w:rFonts w:ascii="細明體" w:hAnsi="細明體" w:cs="細明體" w:eastAsia="細明體"/>
                <w:sz w:val="24"/>
                <w:szCs w:val="24"/>
                <w:spacing w:val="0"/>
                <w:w w:val="100"/>
              </w:rPr>
              <w:t>、</w:t>
            </w:r>
          </w:p>
          <w:p>
            <w:pPr>
              <w:spacing w:before="0" w:after="0" w:line="360" w:lineRule="exact"/>
              <w:ind w:left="102" w:right="132"/>
              <w:jc w:val="both"/>
              <w:rPr>
                <w:rFonts w:ascii="細明體" w:hAnsi="細明體" w:cs="細明體" w:eastAsia="細明體"/>
                <w:sz w:val="24"/>
                <w:szCs w:val="24"/>
              </w:rPr>
            </w:pPr>
            <w:rPr/>
            <w:r>
              <w:rPr>
                <w:rFonts w:ascii="細明體" w:hAnsi="細明體" w:cs="細明體" w:eastAsia="細明體"/>
                <w:sz w:val="24"/>
                <w:szCs w:val="24"/>
                <w:spacing w:val="0"/>
                <w:w w:val="100"/>
              </w:rPr>
              <w:t>儷景溫泉會</w:t>
            </w:r>
            <w:hyperlink r:id="rId47">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館、荷楓溫</w:t>
              </w:r>
            </w:hyperlink>
            <w:hyperlink r:id="rId48">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泉養生</w:t>
              </w:r>
              <w:r>
                <w:rPr>
                  <w:rFonts w:ascii="細明體" w:hAnsi="細明體" w:cs="細明體" w:eastAsia="細明體"/>
                  <w:sz w:val="24"/>
                  <w:szCs w:val="24"/>
                  <w:spacing w:val="1"/>
                  <w:w w:val="100"/>
                </w:rPr>
                <w:t>館</w:t>
              </w:r>
            </w:hyperlink>
            <w:r>
              <w:rPr>
                <w:rFonts w:ascii="細明體" w:hAnsi="細明體" w:cs="細明體" w:eastAsia="細明體"/>
                <w:sz w:val="24"/>
                <w:szCs w:val="24"/>
                <w:spacing w:val="0"/>
                <w:w w:val="100"/>
              </w:rPr>
              <w:t>、</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紅葉溫泉渡</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假山莊</w:t>
            </w:r>
          </w:p>
        </w:tc>
        <w:tc>
          <w:tcPr>
            <w:tcW w:w="6488" w:type="dxa"/>
            <w:tcBorders>
              <w:top w:val="single" w:sz="4.640" w:space="0" w:color="000000"/>
              <w:bottom w:val="single" w:sz="4.640" w:space="0" w:color="000000"/>
              <w:left w:val="single" w:sz="4.640" w:space="0" w:color="000000"/>
              <w:right w:val="single" w:sz="4.640" w:space="0" w:color="000000"/>
            </w:tcBorders>
          </w:tcPr>
          <w:p>
            <w:pPr>
              <w:spacing w:before="30" w:after="0" w:line="240" w:lineRule="auto"/>
              <w:ind w:left="101" w:right="-20"/>
              <w:jc w:val="left"/>
              <w:rPr>
                <w:rFonts w:ascii="Times New Roman" w:hAnsi="Times New Roman" w:cs="Times New Roman" w:eastAsia="Times New Roman"/>
                <w:sz w:val="20"/>
                <w:szCs w:val="20"/>
              </w:rPr>
            </w:pPr>
            <w:rPr/>
            <w:r>
              <w:rPr/>
              <w:pict>
                <v:shape style="width:312.768789pt;height:230.5875pt;mso-position-horizontal-relative:char;mso-position-vertical-relative:line" type="#_x0000_t75">
                  <v:imagedata r:id="rId49" o:title=""/>
                </v:shape>
              </w:pict>
            </w:r>
            <w:r>
              <w:rPr>
                <w:rFonts w:ascii="Times New Roman" w:hAnsi="Times New Roman" w:cs="Times New Roman" w:eastAsia="Times New Roman"/>
                <w:sz w:val="20"/>
                <w:szCs w:val="20"/>
              </w:rPr>
            </w:r>
          </w:p>
        </w:tc>
      </w:tr>
    </w:tbl>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2" w:after="0" w:line="280" w:lineRule="exact"/>
        <w:jc w:val="left"/>
        <w:rPr>
          <w:sz w:val="28"/>
          <w:szCs w:val="28"/>
        </w:rPr>
      </w:pPr>
      <w:rPr/>
      <w:r>
        <w:rPr>
          <w:sz w:val="28"/>
          <w:szCs w:val="28"/>
        </w:rPr>
      </w:r>
    </w:p>
    <w:p>
      <w:pPr>
        <w:spacing w:before="0" w:after="0" w:line="379" w:lineRule="exact"/>
        <w:ind w:left="218" w:right="-20"/>
        <w:jc w:val="left"/>
        <w:rPr>
          <w:rFonts w:ascii="細明體" w:hAnsi="細明體" w:cs="細明體" w:eastAsia="細明體"/>
          <w:sz w:val="32"/>
          <w:szCs w:val="32"/>
        </w:rPr>
      </w:pPr>
      <w:rPr/>
      <w:r>
        <w:rPr>
          <w:rFonts w:ascii="細明體" w:hAnsi="細明體" w:cs="細明體" w:eastAsia="細明體"/>
          <w:sz w:val="32"/>
          <w:szCs w:val="32"/>
          <w:spacing w:val="2"/>
          <w:w w:val="100"/>
          <w:position w:val="-1"/>
        </w:rPr>
        <w:t>二</w:t>
      </w:r>
      <w:r>
        <w:rPr>
          <w:rFonts w:ascii="細明體" w:hAnsi="細明體" w:cs="細明體" w:eastAsia="細明體"/>
          <w:sz w:val="32"/>
          <w:szCs w:val="32"/>
          <w:spacing w:val="0"/>
          <w:w w:val="100"/>
          <w:position w:val="-1"/>
        </w:rPr>
        <w:t>、調</w:t>
      </w:r>
      <w:r>
        <w:rPr>
          <w:rFonts w:ascii="細明體" w:hAnsi="細明體" w:cs="細明體" w:eastAsia="細明體"/>
          <w:sz w:val="32"/>
          <w:szCs w:val="32"/>
          <w:spacing w:val="2"/>
          <w:w w:val="100"/>
          <w:position w:val="-1"/>
        </w:rPr>
        <w:t>查</w:t>
      </w:r>
      <w:r>
        <w:rPr>
          <w:rFonts w:ascii="細明體" w:hAnsi="細明體" w:cs="細明體" w:eastAsia="細明體"/>
          <w:sz w:val="32"/>
          <w:szCs w:val="32"/>
          <w:spacing w:val="0"/>
          <w:w w:val="100"/>
          <w:position w:val="-1"/>
        </w:rPr>
        <w:t>時間</w:t>
      </w:r>
      <w:r>
        <w:rPr>
          <w:rFonts w:ascii="細明體" w:hAnsi="細明體" w:cs="細明體" w:eastAsia="細明體"/>
          <w:sz w:val="32"/>
          <w:szCs w:val="32"/>
          <w:spacing w:val="0"/>
          <w:w w:val="100"/>
          <w:position w:val="0"/>
        </w:rPr>
      </w:r>
    </w:p>
    <w:p>
      <w:pPr>
        <w:spacing w:before="8" w:after="0" w:line="190" w:lineRule="exact"/>
        <w:jc w:val="left"/>
        <w:rPr>
          <w:sz w:val="19"/>
          <w:szCs w:val="19"/>
        </w:rPr>
      </w:pPr>
      <w:rPr/>
      <w:r>
        <w:rPr>
          <w:sz w:val="19"/>
          <w:szCs w:val="19"/>
        </w:rPr>
      </w:r>
    </w:p>
    <w:p>
      <w:pPr>
        <w:spacing w:before="0" w:after="0" w:line="303" w:lineRule="exact"/>
        <w:ind w:left="1209" w:right="-20"/>
        <w:jc w:val="left"/>
        <w:rPr>
          <w:rFonts w:ascii="細明體" w:hAnsi="細明體" w:cs="細明體" w:eastAsia="細明體"/>
          <w:sz w:val="24"/>
          <w:szCs w:val="24"/>
        </w:rPr>
      </w:pPr>
      <w:rPr/>
      <w:r>
        <w:rPr>
          <w:rFonts w:ascii="細明體" w:hAnsi="細明體" w:cs="細明體" w:eastAsia="細明體"/>
          <w:sz w:val="24"/>
          <w:szCs w:val="24"/>
          <w:spacing w:val="2"/>
          <w:w w:val="100"/>
          <w:position w:val="-1"/>
        </w:rPr>
        <w:t>本</w:t>
      </w:r>
      <w:r>
        <w:rPr>
          <w:rFonts w:ascii="細明體" w:hAnsi="細明體" w:cs="細明體" w:eastAsia="細明體"/>
          <w:sz w:val="24"/>
          <w:szCs w:val="24"/>
          <w:spacing w:val="2"/>
          <w:w w:val="100"/>
          <w:position w:val="-1"/>
        </w:rPr>
        <w:t>計</w:t>
      </w:r>
      <w:r>
        <w:rPr>
          <w:rFonts w:ascii="細明體" w:hAnsi="細明體" w:cs="細明體" w:eastAsia="細明體"/>
          <w:sz w:val="24"/>
          <w:szCs w:val="24"/>
          <w:spacing w:val="2"/>
          <w:w w:val="100"/>
          <w:position w:val="-1"/>
        </w:rPr>
        <w:t>畫</w:t>
      </w:r>
      <w:r>
        <w:rPr>
          <w:rFonts w:ascii="細明體" w:hAnsi="細明體" w:cs="細明體" w:eastAsia="細明體"/>
          <w:sz w:val="24"/>
          <w:szCs w:val="24"/>
          <w:spacing w:val="5"/>
          <w:w w:val="100"/>
          <w:position w:val="-1"/>
        </w:rPr>
        <w:t>依</w:t>
      </w:r>
      <w:r>
        <w:rPr>
          <w:rFonts w:ascii="細明體" w:hAnsi="細明體" w:cs="細明體" w:eastAsia="細明體"/>
          <w:sz w:val="24"/>
          <w:szCs w:val="24"/>
          <w:spacing w:val="2"/>
          <w:w w:val="100"/>
          <w:position w:val="-1"/>
        </w:rPr>
        <w:t>契</w:t>
      </w:r>
      <w:r>
        <w:rPr>
          <w:rFonts w:ascii="細明體" w:hAnsi="細明體" w:cs="細明體" w:eastAsia="細明體"/>
          <w:sz w:val="24"/>
          <w:szCs w:val="24"/>
          <w:spacing w:val="2"/>
          <w:w w:val="100"/>
          <w:position w:val="-1"/>
        </w:rPr>
        <w:t>約</w:t>
      </w:r>
      <w:r>
        <w:rPr>
          <w:rFonts w:ascii="細明體" w:hAnsi="細明體" w:cs="細明體" w:eastAsia="細明體"/>
          <w:sz w:val="24"/>
          <w:szCs w:val="24"/>
          <w:spacing w:val="5"/>
          <w:w w:val="100"/>
          <w:position w:val="-1"/>
        </w:rPr>
        <w:t>執</w:t>
      </w:r>
      <w:r>
        <w:rPr>
          <w:rFonts w:ascii="細明體" w:hAnsi="細明體" w:cs="細明體" w:eastAsia="細明體"/>
          <w:sz w:val="24"/>
          <w:szCs w:val="24"/>
          <w:spacing w:val="2"/>
          <w:w w:val="100"/>
          <w:position w:val="-1"/>
        </w:rPr>
        <w:t>行</w:t>
      </w:r>
      <w:r>
        <w:rPr>
          <w:rFonts w:ascii="細明體" w:hAnsi="細明體" w:cs="細明體" w:eastAsia="細明體"/>
          <w:sz w:val="24"/>
          <w:szCs w:val="24"/>
          <w:spacing w:val="2"/>
          <w:w w:val="100"/>
          <w:position w:val="-1"/>
        </w:rPr>
        <w:t>關</w:t>
      </w:r>
      <w:r>
        <w:rPr>
          <w:rFonts w:ascii="細明體" w:hAnsi="細明體" w:cs="細明體" w:eastAsia="細明體"/>
          <w:sz w:val="24"/>
          <w:szCs w:val="24"/>
          <w:spacing w:val="5"/>
          <w:w w:val="100"/>
          <w:position w:val="-1"/>
        </w:rPr>
        <w:t>子</w:t>
      </w:r>
      <w:r>
        <w:rPr>
          <w:rFonts w:ascii="細明體" w:hAnsi="細明體" w:cs="細明體" w:eastAsia="細明體"/>
          <w:sz w:val="24"/>
          <w:szCs w:val="24"/>
          <w:spacing w:val="2"/>
          <w:w w:val="100"/>
          <w:position w:val="-1"/>
        </w:rPr>
        <w:t>嶺</w:t>
      </w:r>
      <w:r>
        <w:rPr>
          <w:rFonts w:ascii="細明體" w:hAnsi="細明體" w:cs="細明體" w:eastAsia="細明體"/>
          <w:sz w:val="24"/>
          <w:szCs w:val="24"/>
          <w:spacing w:val="2"/>
          <w:w w:val="100"/>
          <w:position w:val="-1"/>
        </w:rPr>
        <w:t>遊</w:t>
      </w:r>
      <w:r>
        <w:rPr>
          <w:rFonts w:ascii="細明體" w:hAnsi="細明體" w:cs="細明體" w:eastAsia="細明體"/>
          <w:sz w:val="24"/>
          <w:szCs w:val="24"/>
          <w:spacing w:val="2"/>
          <w:w w:val="100"/>
          <w:position w:val="-1"/>
        </w:rPr>
        <w:t>客</w:t>
      </w:r>
      <w:r>
        <w:rPr>
          <w:rFonts w:ascii="細明體" w:hAnsi="細明體" w:cs="細明體" w:eastAsia="細明體"/>
          <w:sz w:val="24"/>
          <w:szCs w:val="24"/>
          <w:spacing w:val="5"/>
          <w:w w:val="100"/>
          <w:position w:val="-1"/>
        </w:rPr>
        <w:t>階</w:t>
      </w:r>
      <w:r>
        <w:rPr>
          <w:rFonts w:ascii="細明體" w:hAnsi="細明體" w:cs="細明體" w:eastAsia="細明體"/>
          <w:sz w:val="24"/>
          <w:szCs w:val="24"/>
          <w:spacing w:val="2"/>
          <w:w w:val="100"/>
          <w:position w:val="-1"/>
        </w:rPr>
        <w:t>段</w:t>
      </w:r>
      <w:r>
        <w:rPr>
          <w:rFonts w:ascii="細明體" w:hAnsi="細明體" w:cs="細明體" w:eastAsia="細明體"/>
          <w:sz w:val="24"/>
          <w:szCs w:val="24"/>
          <w:spacing w:val="2"/>
          <w:w w:val="100"/>
          <w:position w:val="-1"/>
        </w:rPr>
        <w:t>性</w:t>
      </w:r>
      <w:r>
        <w:rPr>
          <w:rFonts w:ascii="細明體" w:hAnsi="細明體" w:cs="細明體" w:eastAsia="細明體"/>
          <w:sz w:val="24"/>
          <w:szCs w:val="24"/>
          <w:spacing w:val="5"/>
          <w:w w:val="100"/>
          <w:position w:val="-1"/>
        </w:rPr>
        <w:t>人</w:t>
      </w:r>
      <w:r>
        <w:rPr>
          <w:rFonts w:ascii="細明體" w:hAnsi="細明體" w:cs="細明體" w:eastAsia="細明體"/>
          <w:sz w:val="24"/>
          <w:szCs w:val="24"/>
          <w:spacing w:val="2"/>
          <w:w w:val="100"/>
          <w:position w:val="-1"/>
        </w:rPr>
        <w:t>次</w:t>
      </w:r>
      <w:r>
        <w:rPr>
          <w:rFonts w:ascii="細明體" w:hAnsi="細明體" w:cs="細明體" w:eastAsia="細明體"/>
          <w:sz w:val="24"/>
          <w:szCs w:val="24"/>
          <w:spacing w:val="2"/>
          <w:w w:val="100"/>
          <w:position w:val="-1"/>
        </w:rPr>
        <w:t>調</w:t>
      </w:r>
      <w:r>
        <w:rPr>
          <w:rFonts w:ascii="細明體" w:hAnsi="細明體" w:cs="細明體" w:eastAsia="細明體"/>
          <w:sz w:val="24"/>
          <w:szCs w:val="24"/>
          <w:spacing w:val="5"/>
          <w:w w:val="100"/>
          <w:position w:val="-1"/>
        </w:rPr>
        <w:t>查</w:t>
      </w:r>
      <w:r>
        <w:rPr>
          <w:rFonts w:ascii="細明體" w:hAnsi="細明體" w:cs="細明體" w:eastAsia="細明體"/>
          <w:sz w:val="24"/>
          <w:szCs w:val="24"/>
          <w:spacing w:val="2"/>
          <w:w w:val="100"/>
          <w:position w:val="-1"/>
        </w:rPr>
        <w:t>，</w:t>
      </w:r>
      <w:r>
        <w:rPr>
          <w:rFonts w:ascii="細明體" w:hAnsi="細明體" w:cs="細明體" w:eastAsia="細明體"/>
          <w:sz w:val="24"/>
          <w:szCs w:val="24"/>
          <w:spacing w:val="2"/>
          <w:w w:val="100"/>
          <w:position w:val="-1"/>
        </w:rPr>
        <w:t>時</w:t>
      </w:r>
      <w:r>
        <w:rPr>
          <w:rFonts w:ascii="細明體" w:hAnsi="細明體" w:cs="細明體" w:eastAsia="細明體"/>
          <w:sz w:val="24"/>
          <w:szCs w:val="24"/>
          <w:spacing w:val="2"/>
          <w:w w:val="100"/>
          <w:position w:val="-1"/>
        </w:rPr>
        <w:t>間</w:t>
      </w:r>
      <w:r>
        <w:rPr>
          <w:rFonts w:ascii="細明體" w:hAnsi="細明體" w:cs="細明體" w:eastAsia="細明體"/>
          <w:sz w:val="24"/>
          <w:szCs w:val="24"/>
          <w:spacing w:val="5"/>
          <w:w w:val="100"/>
          <w:position w:val="-1"/>
        </w:rPr>
        <w:t>自</w:t>
      </w:r>
      <w:r>
        <w:rPr>
          <w:rFonts w:ascii="細明體" w:hAnsi="細明體" w:cs="細明體" w:eastAsia="細明體"/>
          <w:sz w:val="24"/>
          <w:szCs w:val="24"/>
          <w:spacing w:val="2"/>
          <w:w w:val="100"/>
          <w:position w:val="-1"/>
        </w:rPr>
        <w:t>民</w:t>
      </w:r>
      <w:r>
        <w:rPr>
          <w:rFonts w:ascii="細明體" w:hAnsi="細明體" w:cs="細明體" w:eastAsia="細明體"/>
          <w:sz w:val="24"/>
          <w:szCs w:val="24"/>
          <w:spacing w:val="0"/>
          <w:w w:val="100"/>
          <w:position w:val="-1"/>
        </w:rPr>
        <w:t>國</w:t>
      </w:r>
      <w:r>
        <w:rPr>
          <w:rFonts w:ascii="細明體" w:hAnsi="細明體" w:cs="細明體" w:eastAsia="細明體"/>
          <w:sz w:val="24"/>
          <w:szCs w:val="24"/>
          <w:spacing w:val="12"/>
          <w:w w:val="100"/>
          <w:position w:val="-1"/>
        </w:rPr>
        <w:t> </w:t>
      </w:r>
      <w:r>
        <w:rPr>
          <w:rFonts w:ascii="Arial" w:hAnsi="Arial" w:cs="Arial" w:eastAsia="Arial"/>
          <w:sz w:val="24"/>
          <w:szCs w:val="24"/>
          <w:spacing w:val="0"/>
          <w:w w:val="100"/>
          <w:position w:val="-1"/>
        </w:rPr>
        <w:t>104</w:t>
      </w:r>
      <w:r>
        <w:rPr>
          <w:rFonts w:ascii="Arial" w:hAnsi="Arial" w:cs="Arial" w:eastAsia="Arial"/>
          <w:sz w:val="24"/>
          <w:szCs w:val="24"/>
          <w:spacing w:val="14"/>
          <w:w w:val="100"/>
          <w:position w:val="-1"/>
        </w:rPr>
        <w:t> </w:t>
      </w:r>
      <w:r>
        <w:rPr>
          <w:rFonts w:ascii="細明體" w:hAnsi="細明體" w:cs="細明體" w:eastAsia="細明體"/>
          <w:sz w:val="24"/>
          <w:szCs w:val="24"/>
          <w:spacing w:val="0"/>
          <w:w w:val="100"/>
          <w:position w:val="-1"/>
        </w:rPr>
        <w:t>年</w:t>
      </w:r>
      <w:r>
        <w:rPr>
          <w:rFonts w:ascii="細明體" w:hAnsi="細明體" w:cs="細明體" w:eastAsia="細明體"/>
          <w:sz w:val="24"/>
          <w:szCs w:val="24"/>
          <w:spacing w:val="0"/>
          <w:w w:val="100"/>
          <w:position w:val="0"/>
        </w:rPr>
      </w:r>
    </w:p>
    <w:p>
      <w:pPr>
        <w:spacing w:before="21" w:after="0" w:line="360" w:lineRule="exact"/>
        <w:ind w:left="729" w:right="529"/>
        <w:jc w:val="left"/>
        <w:rPr>
          <w:rFonts w:ascii="細明體" w:hAnsi="細明體" w:cs="細明體" w:eastAsia="細明體"/>
          <w:sz w:val="24"/>
          <w:szCs w:val="24"/>
        </w:rPr>
      </w:pPr>
      <w:rPr/>
      <w:r>
        <w:rPr>
          <w:rFonts w:ascii="Arial" w:hAnsi="Arial" w:cs="Arial" w:eastAsia="Arial"/>
          <w:sz w:val="24"/>
          <w:szCs w:val="24"/>
          <w:spacing w:val="0"/>
          <w:w w:val="100"/>
        </w:rPr>
        <w:t>3</w:t>
      </w:r>
      <w:r>
        <w:rPr>
          <w:rFonts w:ascii="Arial" w:hAnsi="Arial" w:cs="Arial" w:eastAsia="Arial"/>
          <w:sz w:val="24"/>
          <w:szCs w:val="24"/>
          <w:spacing w:val="39"/>
          <w:w w:val="100"/>
        </w:rPr>
        <w:t> </w:t>
      </w:r>
      <w:r>
        <w:rPr>
          <w:rFonts w:ascii="細明體" w:hAnsi="細明體" w:cs="細明體" w:eastAsia="細明體"/>
          <w:sz w:val="24"/>
          <w:szCs w:val="24"/>
          <w:spacing w:val="0"/>
          <w:w w:val="100"/>
        </w:rPr>
        <w:t>月至民國</w:t>
      </w:r>
      <w:r>
        <w:rPr>
          <w:rFonts w:ascii="細明體" w:hAnsi="細明體" w:cs="細明體" w:eastAsia="細明體"/>
          <w:sz w:val="24"/>
          <w:szCs w:val="24"/>
          <w:spacing w:val="0"/>
          <w:w w:val="100"/>
        </w:rPr>
        <w:t> </w:t>
      </w:r>
      <w:r>
        <w:rPr>
          <w:rFonts w:ascii="Arial" w:hAnsi="Arial" w:cs="Arial" w:eastAsia="Arial"/>
          <w:sz w:val="24"/>
          <w:szCs w:val="24"/>
          <w:spacing w:val="0"/>
          <w:w w:val="100"/>
        </w:rPr>
        <w:t>104</w:t>
      </w:r>
      <w:r>
        <w:rPr>
          <w:rFonts w:ascii="Arial" w:hAnsi="Arial" w:cs="Arial" w:eastAsia="Arial"/>
          <w:sz w:val="24"/>
          <w:szCs w:val="24"/>
          <w:spacing w:val="10"/>
          <w:w w:val="100"/>
        </w:rPr>
        <w:t> </w:t>
      </w:r>
      <w:r>
        <w:rPr>
          <w:rFonts w:ascii="細明體" w:hAnsi="細明體" w:cs="細明體" w:eastAsia="細明體"/>
          <w:sz w:val="24"/>
          <w:szCs w:val="24"/>
          <w:spacing w:val="0"/>
          <w:w w:val="100"/>
        </w:rPr>
        <w:t>年</w:t>
      </w:r>
      <w:r>
        <w:rPr>
          <w:rFonts w:ascii="細明體" w:hAnsi="細明體" w:cs="細明體" w:eastAsia="細明體"/>
          <w:sz w:val="24"/>
          <w:szCs w:val="24"/>
          <w:spacing w:val="0"/>
          <w:w w:val="100"/>
        </w:rPr>
        <w:t> </w:t>
      </w:r>
      <w:r>
        <w:rPr>
          <w:rFonts w:ascii="Arial" w:hAnsi="Arial" w:cs="Arial" w:eastAsia="Arial"/>
          <w:sz w:val="24"/>
          <w:szCs w:val="24"/>
          <w:spacing w:val="0"/>
          <w:w w:val="100"/>
        </w:rPr>
        <w:t>6</w:t>
      </w:r>
      <w:r>
        <w:rPr>
          <w:rFonts w:ascii="Arial" w:hAnsi="Arial" w:cs="Arial" w:eastAsia="Arial"/>
          <w:sz w:val="24"/>
          <w:szCs w:val="24"/>
          <w:spacing w:val="9"/>
          <w:w w:val="100"/>
        </w:rPr>
        <w:t> </w:t>
      </w:r>
      <w:r>
        <w:rPr>
          <w:rFonts w:ascii="細明體" w:hAnsi="細明體" w:cs="細明體" w:eastAsia="細明體"/>
          <w:sz w:val="24"/>
          <w:szCs w:val="24"/>
          <w:spacing w:val="0"/>
          <w:w w:val="100"/>
        </w:rPr>
        <w:t>月底止。調查時間分淡季和旺季，於淡、旺季平常</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日</w:t>
      </w:r>
      <w:r>
        <w:rPr>
          <w:rFonts w:ascii="Arial" w:hAnsi="Arial" w:cs="Arial" w:eastAsia="Arial"/>
          <w:sz w:val="24"/>
          <w:szCs w:val="24"/>
          <w:spacing w:val="0"/>
          <w:w w:val="150"/>
        </w:rPr>
        <w:t>(</w:t>
      </w:r>
      <w:r>
        <w:rPr>
          <w:rFonts w:ascii="細明體" w:hAnsi="細明體" w:cs="細明體" w:eastAsia="細明體"/>
          <w:sz w:val="24"/>
          <w:szCs w:val="24"/>
          <w:spacing w:val="0"/>
          <w:w w:val="100"/>
        </w:rPr>
        <w:t>週一至週</w:t>
      </w:r>
      <w:r>
        <w:rPr>
          <w:rFonts w:ascii="細明體" w:hAnsi="細明體" w:cs="細明體" w:eastAsia="細明體"/>
          <w:sz w:val="24"/>
          <w:szCs w:val="24"/>
          <w:spacing w:val="1"/>
          <w:w w:val="100"/>
        </w:rPr>
        <w:t>五</w:t>
      </w:r>
      <w:r>
        <w:rPr>
          <w:rFonts w:ascii="Arial" w:hAnsi="Arial" w:cs="Arial" w:eastAsia="Arial"/>
          <w:sz w:val="24"/>
          <w:szCs w:val="24"/>
          <w:spacing w:val="-7"/>
          <w:w w:val="150"/>
        </w:rPr>
        <w:t>)</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例假日</w:t>
      </w:r>
      <w:r>
        <w:rPr>
          <w:rFonts w:ascii="Arial" w:hAnsi="Arial" w:cs="Arial" w:eastAsia="Arial"/>
          <w:sz w:val="24"/>
          <w:szCs w:val="24"/>
          <w:spacing w:val="0"/>
          <w:w w:val="150"/>
        </w:rPr>
        <w:t>(</w:t>
      </w:r>
      <w:r>
        <w:rPr>
          <w:rFonts w:ascii="細明體" w:hAnsi="細明體" w:cs="細明體" w:eastAsia="細明體"/>
          <w:sz w:val="24"/>
          <w:szCs w:val="24"/>
          <w:spacing w:val="0"/>
          <w:w w:val="100"/>
        </w:rPr>
        <w:t>週休二日</w:t>
      </w:r>
      <w:r>
        <w:rPr>
          <w:rFonts w:ascii="Arial" w:hAnsi="Arial" w:cs="Arial" w:eastAsia="Arial"/>
          <w:sz w:val="24"/>
          <w:szCs w:val="24"/>
          <w:spacing w:val="0"/>
          <w:w w:val="150"/>
        </w:rPr>
        <w:t>)</w:t>
      </w:r>
      <w:r>
        <w:rPr>
          <w:rFonts w:ascii="細明體" w:hAnsi="細明體" w:cs="細明體" w:eastAsia="細明體"/>
          <w:sz w:val="24"/>
          <w:szCs w:val="24"/>
          <w:spacing w:val="0"/>
          <w:w w:val="100"/>
        </w:rPr>
        <w:t>及特殊國定假日或活動</w:t>
      </w:r>
      <w:r>
        <w:rPr>
          <w:rFonts w:ascii="細明體" w:hAnsi="細明體" w:cs="細明體" w:eastAsia="細明體"/>
          <w:sz w:val="24"/>
          <w:szCs w:val="24"/>
          <w:spacing w:val="-7"/>
          <w:w w:val="100"/>
        </w:rPr>
        <w:t>日</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共計調查</w:t>
      </w:r>
    </w:p>
    <w:p>
      <w:pPr>
        <w:spacing w:before="0" w:after="0" w:line="339" w:lineRule="exact"/>
        <w:ind w:left="729" w:right="-20"/>
        <w:jc w:val="left"/>
        <w:rPr>
          <w:rFonts w:ascii="細明體" w:hAnsi="細明體" w:cs="細明體" w:eastAsia="細明體"/>
          <w:sz w:val="24"/>
          <w:szCs w:val="24"/>
        </w:rPr>
      </w:pPr>
      <w:rPr/>
      <w:r>
        <w:rPr>
          <w:rFonts w:ascii="Arial" w:hAnsi="Arial" w:cs="Arial" w:eastAsia="Arial"/>
          <w:sz w:val="24"/>
          <w:szCs w:val="24"/>
          <w:spacing w:val="0"/>
          <w:w w:val="100"/>
          <w:position w:val="-2"/>
        </w:rPr>
        <w:t>10</w:t>
      </w:r>
      <w:r>
        <w:rPr>
          <w:rFonts w:ascii="Arial" w:hAnsi="Arial" w:cs="Arial" w:eastAsia="Arial"/>
          <w:sz w:val="24"/>
          <w:szCs w:val="24"/>
          <w:spacing w:val="-26"/>
          <w:w w:val="100"/>
          <w:position w:val="-2"/>
        </w:rPr>
        <w:t> </w:t>
      </w:r>
      <w:r>
        <w:rPr>
          <w:rFonts w:ascii="細明體" w:hAnsi="細明體" w:cs="細明體" w:eastAsia="細明體"/>
          <w:sz w:val="24"/>
          <w:szCs w:val="24"/>
          <w:spacing w:val="0"/>
          <w:w w:val="100"/>
          <w:position w:val="-2"/>
        </w:rPr>
        <w:t>日，時間於每日上</w:t>
      </w:r>
      <w:r>
        <w:rPr>
          <w:rFonts w:ascii="細明體" w:hAnsi="細明體" w:cs="細明體" w:eastAsia="細明體"/>
          <w:sz w:val="24"/>
          <w:szCs w:val="24"/>
          <w:spacing w:val="1"/>
          <w:w w:val="100"/>
          <w:position w:val="-2"/>
        </w:rPr>
        <w:t>午</w:t>
      </w:r>
      <w:r>
        <w:rPr>
          <w:rFonts w:ascii="細明體" w:hAnsi="細明體" w:cs="細明體" w:eastAsia="細明體"/>
          <w:sz w:val="24"/>
          <w:szCs w:val="24"/>
          <w:spacing w:val="0"/>
          <w:w w:val="100"/>
          <w:position w:val="-2"/>
        </w:rPr>
        <w:t>七時至下午七時，以</w:t>
      </w:r>
      <w:r>
        <w:rPr>
          <w:rFonts w:ascii="細明體" w:hAnsi="細明體" w:cs="細明體" w:eastAsia="細明體"/>
          <w:sz w:val="24"/>
          <w:szCs w:val="24"/>
          <w:spacing w:val="-50"/>
          <w:w w:val="100"/>
          <w:position w:val="-2"/>
        </w:rPr>
        <w:t> </w:t>
      </w:r>
      <w:r>
        <w:rPr>
          <w:rFonts w:ascii="Arial" w:hAnsi="Arial" w:cs="Arial" w:eastAsia="Arial"/>
          <w:sz w:val="24"/>
          <w:szCs w:val="24"/>
          <w:spacing w:val="0"/>
          <w:w w:val="100"/>
          <w:position w:val="-2"/>
        </w:rPr>
        <w:t>15</w:t>
      </w:r>
      <w:r>
        <w:rPr>
          <w:rFonts w:ascii="Arial" w:hAnsi="Arial" w:cs="Arial" w:eastAsia="Arial"/>
          <w:sz w:val="24"/>
          <w:szCs w:val="24"/>
          <w:spacing w:val="-26"/>
          <w:w w:val="100"/>
          <w:position w:val="-2"/>
        </w:rPr>
        <w:t> </w:t>
      </w:r>
      <w:r>
        <w:rPr>
          <w:rFonts w:ascii="細明體" w:hAnsi="細明體" w:cs="細明體" w:eastAsia="細明體"/>
          <w:sz w:val="24"/>
          <w:szCs w:val="24"/>
          <w:spacing w:val="0"/>
          <w:w w:val="100"/>
          <w:position w:val="-2"/>
        </w:rPr>
        <w:t>分鐘為單位計</w:t>
      </w:r>
      <w:r>
        <w:rPr>
          <w:rFonts w:ascii="細明體" w:hAnsi="細明體" w:cs="細明體" w:eastAsia="細明體"/>
          <w:sz w:val="24"/>
          <w:szCs w:val="24"/>
          <w:spacing w:val="2"/>
          <w:w w:val="100"/>
          <w:position w:val="-2"/>
        </w:rPr>
        <w:t>數</w:t>
      </w:r>
      <w:r>
        <w:rPr>
          <w:rFonts w:ascii="細明體" w:hAnsi="細明體" w:cs="細明體" w:eastAsia="細明體"/>
          <w:sz w:val="24"/>
          <w:szCs w:val="24"/>
          <w:spacing w:val="0"/>
          <w:w w:val="100"/>
          <w:position w:val="-2"/>
        </w:rPr>
        <w:t>時段，紀</w:t>
      </w:r>
      <w:r>
        <w:rPr>
          <w:rFonts w:ascii="細明體" w:hAnsi="細明體" w:cs="細明體" w:eastAsia="細明體"/>
          <w:sz w:val="24"/>
          <w:szCs w:val="24"/>
          <w:spacing w:val="0"/>
          <w:w w:val="100"/>
          <w:position w:val="0"/>
        </w:rPr>
      </w:r>
    </w:p>
    <w:p>
      <w:pPr>
        <w:spacing w:before="0" w:after="0" w:line="369" w:lineRule="exact"/>
        <w:ind w:left="729" w:right="-20"/>
        <w:jc w:val="left"/>
        <w:rPr>
          <w:rFonts w:ascii="細明體" w:hAnsi="細明體" w:cs="細明體" w:eastAsia="細明體"/>
          <w:sz w:val="24"/>
          <w:szCs w:val="24"/>
        </w:rPr>
      </w:pPr>
      <w:rPr/>
      <w:r>
        <w:rPr>
          <w:rFonts w:ascii="細明體" w:hAnsi="細明體" w:cs="細明體" w:eastAsia="細明體"/>
          <w:sz w:val="24"/>
          <w:szCs w:val="24"/>
          <w:spacing w:val="0"/>
          <w:w w:val="99"/>
          <w:position w:val="-2"/>
        </w:rPr>
        <w:t>錄進入與離開之車種與車數</w:t>
      </w:r>
      <w:r>
        <w:rPr>
          <w:rFonts w:ascii="細明體" w:hAnsi="細明體" w:cs="細明體" w:eastAsia="細明體"/>
          <w:sz w:val="24"/>
          <w:szCs w:val="24"/>
          <w:spacing w:val="1"/>
          <w:w w:val="99"/>
          <w:position w:val="-2"/>
        </w:rPr>
        <w:t>，</w:t>
      </w:r>
      <w:r>
        <w:rPr>
          <w:rFonts w:ascii="細明體" w:hAnsi="細明體" w:cs="細明體" w:eastAsia="細明體"/>
          <w:sz w:val="26"/>
          <w:szCs w:val="26"/>
          <w:spacing w:val="0"/>
          <w:w w:val="99"/>
          <w:position w:val="-2"/>
        </w:rPr>
        <w:t>全日</w:t>
      </w:r>
      <w:r>
        <w:rPr>
          <w:rFonts w:ascii="細明體" w:hAnsi="細明體" w:cs="細明體" w:eastAsia="細明體"/>
          <w:sz w:val="26"/>
          <w:szCs w:val="26"/>
          <w:spacing w:val="-2"/>
          <w:w w:val="99"/>
          <w:position w:val="-2"/>
        </w:rPr>
        <w:t>共</w:t>
      </w:r>
      <w:r>
        <w:rPr>
          <w:rFonts w:ascii="細明體" w:hAnsi="細明體" w:cs="細明體" w:eastAsia="細明體"/>
          <w:sz w:val="26"/>
          <w:szCs w:val="26"/>
          <w:spacing w:val="0"/>
          <w:w w:val="99"/>
          <w:position w:val="-2"/>
        </w:rPr>
        <w:t>累</w:t>
      </w:r>
      <w:r>
        <w:rPr>
          <w:rFonts w:ascii="細明體" w:hAnsi="細明體" w:cs="細明體" w:eastAsia="細明體"/>
          <w:sz w:val="26"/>
          <w:szCs w:val="26"/>
          <w:spacing w:val="-2"/>
          <w:w w:val="99"/>
          <w:position w:val="-2"/>
        </w:rPr>
        <w:t>計</w:t>
      </w:r>
      <w:r>
        <w:rPr>
          <w:rFonts w:ascii="細明體" w:hAnsi="細明體" w:cs="細明體" w:eastAsia="細明體"/>
          <w:sz w:val="26"/>
          <w:szCs w:val="26"/>
          <w:spacing w:val="-2"/>
          <w:w w:val="99"/>
          <w:position w:val="-2"/>
        </w:rPr>
        <w:t>計</w:t>
      </w:r>
      <w:r>
        <w:rPr>
          <w:rFonts w:ascii="細明體" w:hAnsi="細明體" w:cs="細明體" w:eastAsia="細明體"/>
          <w:sz w:val="26"/>
          <w:szCs w:val="26"/>
          <w:spacing w:val="0"/>
          <w:w w:val="99"/>
          <w:position w:val="-2"/>
        </w:rPr>
        <w:t>數</w:t>
      </w:r>
      <w:r>
        <w:rPr>
          <w:rFonts w:ascii="細明體" w:hAnsi="細明體" w:cs="細明體" w:eastAsia="細明體"/>
          <w:sz w:val="26"/>
          <w:szCs w:val="26"/>
          <w:spacing w:val="-33"/>
          <w:w w:val="99"/>
          <w:position w:val="-2"/>
        </w:rPr>
        <w:t> </w:t>
      </w:r>
      <w:r>
        <w:rPr>
          <w:rFonts w:ascii="Arial" w:hAnsi="Arial" w:cs="Arial" w:eastAsia="Arial"/>
          <w:sz w:val="26"/>
          <w:szCs w:val="26"/>
          <w:spacing w:val="0"/>
          <w:w w:val="89"/>
          <w:position w:val="-2"/>
        </w:rPr>
        <w:t>12</w:t>
      </w:r>
      <w:r>
        <w:rPr>
          <w:rFonts w:ascii="Arial" w:hAnsi="Arial" w:cs="Arial" w:eastAsia="Arial"/>
          <w:sz w:val="26"/>
          <w:szCs w:val="26"/>
          <w:spacing w:val="-2"/>
          <w:w w:val="89"/>
          <w:position w:val="-2"/>
        </w:rPr>
        <w:t> </w:t>
      </w:r>
      <w:r>
        <w:rPr>
          <w:rFonts w:ascii="細明體" w:hAnsi="細明體" w:cs="細明體" w:eastAsia="細明體"/>
          <w:sz w:val="26"/>
          <w:szCs w:val="26"/>
          <w:spacing w:val="0"/>
          <w:w w:val="100"/>
          <w:position w:val="-2"/>
        </w:rPr>
        <w:t>個</w:t>
      </w:r>
      <w:r>
        <w:rPr>
          <w:rFonts w:ascii="細明體" w:hAnsi="細明體" w:cs="細明體" w:eastAsia="細明體"/>
          <w:sz w:val="26"/>
          <w:szCs w:val="26"/>
          <w:spacing w:val="-2"/>
          <w:w w:val="100"/>
          <w:position w:val="-2"/>
        </w:rPr>
        <w:t>小</w:t>
      </w:r>
      <w:r>
        <w:rPr>
          <w:rFonts w:ascii="細明體" w:hAnsi="細明體" w:cs="細明體" w:eastAsia="細明體"/>
          <w:sz w:val="26"/>
          <w:szCs w:val="26"/>
          <w:spacing w:val="1"/>
          <w:w w:val="100"/>
          <w:position w:val="-2"/>
        </w:rPr>
        <w:t>時</w:t>
      </w:r>
      <w:r>
        <w:rPr>
          <w:rFonts w:ascii="細明體" w:hAnsi="細明體" w:cs="細明體" w:eastAsia="細明體"/>
          <w:sz w:val="24"/>
          <w:szCs w:val="24"/>
          <w:spacing w:val="0"/>
          <w:w w:val="100"/>
          <w:position w:val="-2"/>
        </w:rPr>
        <w:t>。</w:t>
      </w:r>
      <w:r>
        <w:rPr>
          <w:rFonts w:ascii="細明體" w:hAnsi="細明體" w:cs="細明體" w:eastAsia="細明體"/>
          <w:sz w:val="24"/>
          <w:szCs w:val="24"/>
          <w:spacing w:val="0"/>
          <w:w w:val="100"/>
          <w:position w:val="0"/>
        </w:rPr>
      </w:r>
    </w:p>
    <w:p>
      <w:pPr>
        <w:jc w:val="left"/>
        <w:spacing w:after="0"/>
        <w:sectPr>
          <w:pgMar w:header="0" w:footer="375" w:top="1380" w:bottom="760" w:left="1580" w:right="1340"/>
          <w:pgSz w:w="11920" w:h="16840"/>
        </w:sectPr>
      </w:pPr>
      <w:rPr/>
    </w:p>
    <w:p>
      <w:pPr>
        <w:spacing w:before="0" w:after="0" w:line="341" w:lineRule="exact"/>
        <w:ind w:left="138" w:right="-20"/>
        <w:jc w:val="left"/>
        <w:rPr>
          <w:rFonts w:ascii="細明體" w:hAnsi="細明體" w:cs="細明體" w:eastAsia="細明體"/>
          <w:sz w:val="24"/>
          <w:szCs w:val="24"/>
        </w:rPr>
      </w:pPr>
      <w:rPr/>
      <w:r>
        <w:rPr>
          <w:rFonts w:ascii="細明體" w:hAnsi="細明體" w:cs="細明體" w:eastAsia="細明體"/>
          <w:sz w:val="24"/>
          <w:szCs w:val="24"/>
          <w:position w:val="-2"/>
        </w:rPr>
        <w:t>表</w:t>
      </w:r>
      <w:r>
        <w:rPr>
          <w:rFonts w:ascii="細明體" w:hAnsi="細明體" w:cs="細明體" w:eastAsia="細明體"/>
          <w:sz w:val="24"/>
          <w:szCs w:val="24"/>
          <w:spacing w:val="-60"/>
          <w:position w:val="-2"/>
        </w:rPr>
        <w:t> </w:t>
      </w:r>
      <w:r>
        <w:rPr>
          <w:rFonts w:ascii="Times New Roman" w:hAnsi="Times New Roman" w:cs="Times New Roman" w:eastAsia="Times New Roman"/>
          <w:sz w:val="24"/>
          <w:szCs w:val="24"/>
          <w:spacing w:val="0"/>
          <w:w w:val="100"/>
          <w:position w:val="-2"/>
        </w:rPr>
        <w:t>4</w:t>
      </w:r>
      <w:r>
        <w:rPr>
          <w:rFonts w:ascii="Times New Roman" w:hAnsi="Times New Roman" w:cs="Times New Roman" w:eastAsia="Times New Roman"/>
          <w:sz w:val="24"/>
          <w:szCs w:val="24"/>
          <w:spacing w:val="-1"/>
          <w:w w:val="100"/>
          <w:position w:val="-2"/>
        </w:rPr>
        <w:t>-</w:t>
      </w:r>
      <w:r>
        <w:rPr>
          <w:rFonts w:ascii="Times New Roman" w:hAnsi="Times New Roman" w:cs="Times New Roman" w:eastAsia="Times New Roman"/>
          <w:sz w:val="24"/>
          <w:szCs w:val="24"/>
          <w:spacing w:val="-10"/>
          <w:w w:val="100"/>
          <w:position w:val="-2"/>
        </w:rPr>
        <w:t>1</w:t>
      </w:r>
      <w:r>
        <w:rPr>
          <w:rFonts w:ascii="Times New Roman" w:hAnsi="Times New Roman" w:cs="Times New Roman" w:eastAsia="Times New Roman"/>
          <w:sz w:val="24"/>
          <w:szCs w:val="24"/>
          <w:spacing w:val="0"/>
          <w:w w:val="100"/>
          <w:position w:val="-2"/>
        </w:rPr>
        <w:t>1</w:t>
      </w:r>
      <w:r>
        <w:rPr>
          <w:rFonts w:ascii="Times New Roman" w:hAnsi="Times New Roman" w:cs="Times New Roman" w:eastAsia="Times New Roman"/>
          <w:sz w:val="24"/>
          <w:szCs w:val="24"/>
          <w:spacing w:val="0"/>
          <w:w w:val="100"/>
          <w:position w:val="-2"/>
        </w:rPr>
        <w:t> </w:t>
      </w:r>
      <w:r>
        <w:rPr>
          <w:rFonts w:ascii="Times New Roman" w:hAnsi="Times New Roman" w:cs="Times New Roman" w:eastAsia="Times New Roman"/>
          <w:sz w:val="24"/>
          <w:szCs w:val="24"/>
          <w:spacing w:val="0"/>
          <w:w w:val="100"/>
          <w:position w:val="-2"/>
        </w:rPr>
        <w:t> </w:t>
      </w:r>
      <w:r>
        <w:rPr>
          <w:rFonts w:ascii="細明體" w:hAnsi="細明體" w:cs="細明體" w:eastAsia="細明體"/>
          <w:sz w:val="24"/>
          <w:szCs w:val="24"/>
          <w:spacing w:val="0"/>
          <w:w w:val="100"/>
          <w:position w:val="-2"/>
        </w:rPr>
        <w:t>調查安排時</w:t>
      </w:r>
      <w:r>
        <w:rPr>
          <w:rFonts w:ascii="細明體" w:hAnsi="細明體" w:cs="細明體" w:eastAsia="細明體"/>
          <w:sz w:val="24"/>
          <w:szCs w:val="24"/>
          <w:spacing w:val="2"/>
          <w:w w:val="100"/>
          <w:position w:val="-2"/>
        </w:rPr>
        <w:t>程</w:t>
      </w:r>
      <w:r>
        <w:rPr>
          <w:rFonts w:ascii="細明體" w:hAnsi="細明體" w:cs="細明體" w:eastAsia="細明體"/>
          <w:sz w:val="24"/>
          <w:szCs w:val="24"/>
          <w:spacing w:val="0"/>
          <w:w w:val="100"/>
          <w:position w:val="-2"/>
        </w:rPr>
        <w:t>表</w:t>
      </w:r>
      <w:r>
        <w:rPr>
          <w:rFonts w:ascii="細明體" w:hAnsi="細明體" w:cs="細明體" w:eastAsia="細明體"/>
          <w:sz w:val="24"/>
          <w:szCs w:val="24"/>
          <w:spacing w:val="0"/>
          <w:w w:val="100"/>
          <w:position w:val="0"/>
        </w:rPr>
      </w:r>
    </w:p>
    <w:p>
      <w:pPr>
        <w:spacing w:before="2" w:after="0" w:line="130" w:lineRule="exact"/>
        <w:jc w:val="left"/>
        <w:rPr>
          <w:sz w:val="13"/>
          <w:szCs w:val="13"/>
        </w:rPr>
      </w:pPr>
      <w:rPr/>
      <w:r>
        <w:rPr>
          <w:sz w:val="13"/>
          <w:szCs w:val="13"/>
        </w:rPr>
      </w:r>
    </w:p>
    <w:tbl>
      <w:tblPr>
        <w:tblW w:w="0" w:type="auto"/>
        <w:tblLook w:val="01E0"/>
        <w:tblLayout w:type="fixed"/>
        <w:tblCellMar>
          <w:left w:w="0" w:type="dxa"/>
          <w:right w:w="0" w:type="dxa"/>
          <w:bottom w:w="0" w:type="dxa"/>
          <w:top w:w="0" w:type="dxa"/>
        </w:tblCellMar>
        <w:jc w:val="left"/>
        <w:tblInd w:w="98.68" w:type="dxa"/>
      </w:tblPr>
      <w:tblGrid/>
      <w:tr>
        <w:trPr>
          <w:trHeight w:val="370" w:hRule="exact"/>
        </w:trPr>
        <w:tc>
          <w:tcPr>
            <w:tcW w:w="814" w:type="dxa"/>
            <w:vMerge w:val="restart"/>
            <w:tcBorders>
              <w:top w:val="single" w:sz="4.640" w:space="0" w:color="000000"/>
              <w:left w:val="single" w:sz="4.640" w:space="0" w:color="000000"/>
              <w:right w:val="single" w:sz="4.640" w:space="0" w:color="000000"/>
            </w:tcBorders>
            <w:shd w:val="clear" w:color="auto" w:fill="D9D9D9"/>
          </w:tcPr>
          <w:p>
            <w:pPr/>
            <w:rPr/>
          </w:p>
        </w:tc>
        <w:tc>
          <w:tcPr>
            <w:tcW w:w="1544" w:type="dxa"/>
            <w:tcBorders>
              <w:top w:val="single" w:sz="4.640" w:space="0" w:color="000000"/>
              <w:bottom w:val="single" w:sz="4.640" w:space="0" w:color="000000"/>
              <w:left w:val="single" w:sz="4.640" w:space="0" w:color="000000"/>
              <w:right w:val="single" w:sz="4.640" w:space="0" w:color="000000"/>
            </w:tcBorders>
            <w:shd w:val="clear" w:color="auto" w:fill="D9D9D9"/>
          </w:tcPr>
          <w:p>
            <w:pPr>
              <w:spacing w:before="0" w:after="0" w:line="299" w:lineRule="exact"/>
              <w:ind w:left="489" w:right="467"/>
              <w:jc w:val="center"/>
              <w:rPr>
                <w:rFonts w:ascii="細明體" w:hAnsi="細明體" w:cs="細明體" w:eastAsia="細明體"/>
                <w:sz w:val="24"/>
                <w:szCs w:val="24"/>
              </w:rPr>
            </w:pPr>
            <w:rPr/>
            <w:r>
              <w:rPr>
                <w:rFonts w:ascii="細明體" w:hAnsi="細明體" w:cs="細明體" w:eastAsia="細明體"/>
                <w:sz w:val="24"/>
                <w:szCs w:val="24"/>
                <w:spacing w:val="0"/>
                <w:w w:val="100"/>
                <w:position w:val="-1"/>
              </w:rPr>
              <w:t>旺季</w:t>
            </w:r>
            <w:r>
              <w:rPr>
                <w:rFonts w:ascii="細明體" w:hAnsi="細明體" w:cs="細明體" w:eastAsia="細明體"/>
                <w:sz w:val="24"/>
                <w:szCs w:val="24"/>
                <w:spacing w:val="0"/>
                <w:w w:val="100"/>
                <w:position w:val="0"/>
              </w:rPr>
            </w:r>
          </w:p>
        </w:tc>
        <w:tc>
          <w:tcPr>
            <w:tcW w:w="1435" w:type="dxa"/>
            <w:tcBorders>
              <w:top w:val="single" w:sz="4.640" w:space="0" w:color="000000"/>
              <w:bottom w:val="single" w:sz="4.640" w:space="0" w:color="000000"/>
              <w:left w:val="single" w:sz="4.640" w:space="0" w:color="000000"/>
              <w:right w:val="single" w:sz="4.640" w:space="0" w:color="000000"/>
            </w:tcBorders>
            <w:shd w:val="clear" w:color="auto" w:fill="D9D9D9"/>
          </w:tcPr>
          <w:p>
            <w:pPr>
              <w:spacing w:before="0" w:after="0" w:line="299" w:lineRule="exact"/>
              <w:ind w:left="469"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旺季</w:t>
            </w:r>
            <w:r>
              <w:rPr>
                <w:rFonts w:ascii="細明體" w:hAnsi="細明體" w:cs="細明體" w:eastAsia="細明體"/>
                <w:sz w:val="24"/>
                <w:szCs w:val="24"/>
                <w:spacing w:val="0"/>
                <w:w w:val="100"/>
                <w:position w:val="0"/>
              </w:rPr>
            </w:r>
          </w:p>
        </w:tc>
        <w:tc>
          <w:tcPr>
            <w:tcW w:w="1664" w:type="dxa"/>
            <w:vMerge w:val="restart"/>
            <w:tcBorders>
              <w:top w:val="single" w:sz="4.640" w:space="0" w:color="000000"/>
              <w:left w:val="single" w:sz="4.640" w:space="0" w:color="000000"/>
              <w:right w:val="single" w:sz="4.640" w:space="0" w:color="000000"/>
            </w:tcBorders>
            <w:shd w:val="clear" w:color="auto" w:fill="D9D9D9"/>
          </w:tcPr>
          <w:p>
            <w:pPr>
              <w:spacing w:before="1" w:after="0" w:line="110" w:lineRule="exact"/>
              <w:jc w:val="left"/>
              <w:rPr>
                <w:sz w:val="11"/>
                <w:szCs w:val="11"/>
              </w:rPr>
            </w:pPr>
            <w:rPr/>
            <w:r>
              <w:rPr>
                <w:sz w:val="11"/>
                <w:szCs w:val="11"/>
              </w:rPr>
            </w:r>
          </w:p>
          <w:p>
            <w:pPr>
              <w:spacing w:before="0" w:after="0" w:line="240" w:lineRule="auto"/>
              <w:ind w:left="345" w:right="-20"/>
              <w:jc w:val="left"/>
              <w:rPr>
                <w:rFonts w:ascii="細明體" w:hAnsi="細明體" w:cs="細明體" w:eastAsia="細明體"/>
                <w:sz w:val="24"/>
                <w:szCs w:val="24"/>
              </w:rPr>
            </w:pPr>
            <w:rPr/>
            <w:r>
              <w:rPr>
                <w:rFonts w:ascii="細明體" w:hAnsi="細明體" w:cs="細明體" w:eastAsia="細明體"/>
                <w:sz w:val="24"/>
                <w:szCs w:val="24"/>
                <w:spacing w:val="0"/>
                <w:w w:val="100"/>
              </w:rPr>
              <w:t>特殊活動</w:t>
            </w:r>
          </w:p>
        </w:tc>
        <w:tc>
          <w:tcPr>
            <w:tcW w:w="1419" w:type="dxa"/>
            <w:tcBorders>
              <w:top w:val="single" w:sz="4.640" w:space="0" w:color="000000"/>
              <w:bottom w:val="single" w:sz="4.640" w:space="0" w:color="000000"/>
              <w:left w:val="single" w:sz="4.640" w:space="0" w:color="000000"/>
              <w:right w:val="single" w:sz="4.640" w:space="0" w:color="000000"/>
            </w:tcBorders>
            <w:shd w:val="clear" w:color="auto" w:fill="D9D9D9"/>
          </w:tcPr>
          <w:p>
            <w:pPr>
              <w:spacing w:before="0" w:after="0" w:line="299" w:lineRule="exact"/>
              <w:ind w:left="46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淡季</w:t>
            </w:r>
            <w:r>
              <w:rPr>
                <w:rFonts w:ascii="細明體" w:hAnsi="細明體" w:cs="細明體" w:eastAsia="細明體"/>
                <w:sz w:val="24"/>
                <w:szCs w:val="24"/>
                <w:spacing w:val="0"/>
                <w:w w:val="100"/>
                <w:position w:val="0"/>
              </w:rPr>
            </w:r>
          </w:p>
        </w:tc>
        <w:tc>
          <w:tcPr>
            <w:tcW w:w="1495" w:type="dxa"/>
            <w:tcBorders>
              <w:top w:val="single" w:sz="4.640" w:space="0" w:color="000000"/>
              <w:bottom w:val="single" w:sz="4.640" w:space="0" w:color="000000"/>
              <w:left w:val="single" w:sz="4.640" w:space="0" w:color="000000"/>
              <w:right w:val="single" w:sz="4.640" w:space="0" w:color="000000"/>
            </w:tcBorders>
            <w:shd w:val="clear" w:color="auto" w:fill="D9D9D9"/>
          </w:tcPr>
          <w:p>
            <w:pPr>
              <w:spacing w:before="0" w:after="0" w:line="299" w:lineRule="exact"/>
              <w:ind w:left="465" w:right="443"/>
              <w:jc w:val="center"/>
              <w:rPr>
                <w:rFonts w:ascii="細明體" w:hAnsi="細明體" w:cs="細明體" w:eastAsia="細明體"/>
                <w:sz w:val="24"/>
                <w:szCs w:val="24"/>
              </w:rPr>
            </w:pPr>
            <w:rPr/>
            <w:r>
              <w:rPr>
                <w:rFonts w:ascii="細明體" w:hAnsi="細明體" w:cs="細明體" w:eastAsia="細明體"/>
                <w:sz w:val="24"/>
                <w:szCs w:val="24"/>
                <w:spacing w:val="0"/>
                <w:w w:val="100"/>
                <w:position w:val="-1"/>
              </w:rPr>
              <w:t>淡季</w:t>
            </w:r>
            <w:r>
              <w:rPr>
                <w:rFonts w:ascii="細明體" w:hAnsi="細明體" w:cs="細明體" w:eastAsia="細明體"/>
                <w:sz w:val="24"/>
                <w:szCs w:val="24"/>
                <w:spacing w:val="0"/>
                <w:w w:val="100"/>
                <w:position w:val="0"/>
              </w:rPr>
            </w:r>
          </w:p>
        </w:tc>
      </w:tr>
      <w:tr>
        <w:trPr>
          <w:trHeight w:val="370" w:hRule="exact"/>
        </w:trPr>
        <w:tc>
          <w:tcPr>
            <w:tcW w:w="814" w:type="dxa"/>
            <w:vMerge/>
            <w:tcBorders>
              <w:bottom w:val="single" w:sz="4.640" w:space="0" w:color="000000"/>
              <w:left w:val="single" w:sz="4.640" w:space="0" w:color="000000"/>
              <w:right w:val="single" w:sz="4.640" w:space="0" w:color="000000"/>
            </w:tcBorders>
            <w:shd w:val="clear" w:color="auto" w:fill="D9D9D9"/>
          </w:tcPr>
          <w:p>
            <w:pPr/>
            <w:rPr/>
          </w:p>
        </w:tc>
        <w:tc>
          <w:tcPr>
            <w:tcW w:w="1544" w:type="dxa"/>
            <w:tcBorders>
              <w:top w:val="single" w:sz="4.640" w:space="0" w:color="000000"/>
              <w:bottom w:val="single" w:sz="4.640" w:space="0" w:color="000000"/>
              <w:left w:val="single" w:sz="4.640" w:space="0" w:color="000000"/>
              <w:right w:val="single" w:sz="4.640" w:space="0" w:color="000000"/>
            </w:tcBorders>
            <w:shd w:val="clear" w:color="auto" w:fill="D9D9D9"/>
          </w:tcPr>
          <w:p>
            <w:pPr>
              <w:spacing w:before="0" w:after="0" w:line="302" w:lineRule="exact"/>
              <w:ind w:left="407" w:right="-20"/>
              <w:jc w:val="left"/>
              <w:rPr>
                <w:rFonts w:ascii="Arial" w:hAnsi="Arial" w:cs="Arial" w:eastAsia="Arial"/>
                <w:sz w:val="24"/>
                <w:szCs w:val="24"/>
              </w:rPr>
            </w:pPr>
            <w:rPr/>
            <w:r>
              <w:rPr>
                <w:rFonts w:ascii="Arial" w:hAnsi="Arial" w:cs="Arial" w:eastAsia="Arial"/>
                <w:sz w:val="24"/>
                <w:szCs w:val="24"/>
                <w:w w:val="150"/>
                <w:position w:val="-1"/>
              </w:rPr>
              <w:t>(</w:t>
            </w:r>
            <w:r>
              <w:rPr>
                <w:rFonts w:ascii="細明體" w:hAnsi="細明體" w:cs="細明體" w:eastAsia="細明體"/>
                <w:sz w:val="24"/>
                <w:szCs w:val="24"/>
                <w:w w:val="100"/>
                <w:position w:val="-1"/>
              </w:rPr>
              <w:t>平</w:t>
            </w:r>
            <w:r>
              <w:rPr>
                <w:rFonts w:ascii="細明體" w:hAnsi="細明體" w:cs="細明體" w:eastAsia="細明體"/>
                <w:sz w:val="24"/>
                <w:szCs w:val="24"/>
                <w:spacing w:val="1"/>
                <w:w w:val="100"/>
                <w:position w:val="-1"/>
              </w:rPr>
              <w:t>日</w:t>
            </w:r>
            <w:r>
              <w:rPr>
                <w:rFonts w:ascii="Arial" w:hAnsi="Arial" w:cs="Arial" w:eastAsia="Arial"/>
                <w:sz w:val="24"/>
                <w:szCs w:val="24"/>
                <w:spacing w:val="0"/>
                <w:w w:val="150"/>
                <w:position w:val="-1"/>
              </w:rPr>
              <w:t>)</w:t>
            </w:r>
            <w:r>
              <w:rPr>
                <w:rFonts w:ascii="Arial" w:hAnsi="Arial" w:cs="Arial" w:eastAsia="Arial"/>
                <w:sz w:val="24"/>
                <w:szCs w:val="24"/>
                <w:spacing w:val="0"/>
                <w:w w:val="100"/>
                <w:position w:val="0"/>
              </w:rPr>
            </w:r>
          </w:p>
        </w:tc>
        <w:tc>
          <w:tcPr>
            <w:tcW w:w="1435" w:type="dxa"/>
            <w:tcBorders>
              <w:top w:val="single" w:sz="4.640" w:space="0" w:color="000000"/>
              <w:bottom w:val="single" w:sz="4.640" w:space="0" w:color="000000"/>
              <w:left w:val="single" w:sz="4.640" w:space="0" w:color="000000"/>
              <w:right w:val="single" w:sz="4.640" w:space="0" w:color="000000"/>
            </w:tcBorders>
            <w:shd w:val="clear" w:color="auto" w:fill="D9D9D9"/>
          </w:tcPr>
          <w:p>
            <w:pPr>
              <w:spacing w:before="0" w:after="0" w:line="302" w:lineRule="exact"/>
              <w:ind w:left="349" w:right="-20"/>
              <w:jc w:val="left"/>
              <w:rPr>
                <w:rFonts w:ascii="Arial" w:hAnsi="Arial" w:cs="Arial" w:eastAsia="Arial"/>
                <w:sz w:val="24"/>
                <w:szCs w:val="24"/>
              </w:rPr>
            </w:pPr>
            <w:rPr/>
            <w:r>
              <w:rPr>
                <w:rFonts w:ascii="Arial" w:hAnsi="Arial" w:cs="Arial" w:eastAsia="Arial"/>
                <w:sz w:val="24"/>
                <w:szCs w:val="24"/>
                <w:w w:val="150"/>
                <w:position w:val="-1"/>
              </w:rPr>
              <w:t>(</w:t>
            </w:r>
            <w:r>
              <w:rPr>
                <w:rFonts w:ascii="細明體" w:hAnsi="細明體" w:cs="細明體" w:eastAsia="細明體"/>
                <w:sz w:val="24"/>
                <w:szCs w:val="24"/>
                <w:w w:val="100"/>
                <w:position w:val="-1"/>
              </w:rPr>
              <w:t>假日</w:t>
            </w:r>
            <w:r>
              <w:rPr>
                <w:rFonts w:ascii="Arial" w:hAnsi="Arial" w:cs="Arial" w:eastAsia="Arial"/>
                <w:sz w:val="24"/>
                <w:szCs w:val="24"/>
                <w:w w:val="150"/>
                <w:position w:val="-1"/>
              </w:rPr>
              <w:t>)</w:t>
            </w:r>
            <w:r>
              <w:rPr>
                <w:rFonts w:ascii="Arial" w:hAnsi="Arial" w:cs="Arial" w:eastAsia="Arial"/>
                <w:sz w:val="24"/>
                <w:szCs w:val="24"/>
                <w:w w:val="100"/>
                <w:position w:val="0"/>
              </w:rPr>
            </w:r>
          </w:p>
        </w:tc>
        <w:tc>
          <w:tcPr>
            <w:tcW w:w="1664" w:type="dxa"/>
            <w:vMerge/>
            <w:tcBorders>
              <w:bottom w:val="single" w:sz="4.640" w:space="0" w:color="000000"/>
              <w:left w:val="single" w:sz="4.640" w:space="0" w:color="000000"/>
              <w:right w:val="single" w:sz="4.640" w:space="0" w:color="000000"/>
            </w:tcBorders>
            <w:shd w:val="clear" w:color="auto" w:fill="D9D9D9"/>
          </w:tcPr>
          <w:p>
            <w:pPr/>
            <w:rPr/>
          </w:p>
        </w:tc>
        <w:tc>
          <w:tcPr>
            <w:tcW w:w="1419" w:type="dxa"/>
            <w:tcBorders>
              <w:top w:val="single" w:sz="4.640" w:space="0" w:color="000000"/>
              <w:bottom w:val="single" w:sz="4.640" w:space="0" w:color="000000"/>
              <w:left w:val="single" w:sz="4.640" w:space="0" w:color="000000"/>
              <w:right w:val="single" w:sz="4.640" w:space="0" w:color="000000"/>
            </w:tcBorders>
            <w:shd w:val="clear" w:color="auto" w:fill="D9D9D9"/>
          </w:tcPr>
          <w:p>
            <w:pPr>
              <w:spacing w:before="0" w:after="0" w:line="302" w:lineRule="exact"/>
              <w:ind w:left="342" w:right="-20"/>
              <w:jc w:val="left"/>
              <w:rPr>
                <w:rFonts w:ascii="Arial" w:hAnsi="Arial" w:cs="Arial" w:eastAsia="Arial"/>
                <w:sz w:val="24"/>
                <w:szCs w:val="24"/>
              </w:rPr>
            </w:pPr>
            <w:rPr/>
            <w:r>
              <w:rPr>
                <w:rFonts w:ascii="Arial" w:hAnsi="Arial" w:cs="Arial" w:eastAsia="Arial"/>
                <w:sz w:val="24"/>
                <w:szCs w:val="24"/>
                <w:w w:val="150"/>
                <w:position w:val="-1"/>
              </w:rPr>
              <w:t>(</w:t>
            </w:r>
            <w:r>
              <w:rPr>
                <w:rFonts w:ascii="細明體" w:hAnsi="細明體" w:cs="細明體" w:eastAsia="細明體"/>
                <w:sz w:val="24"/>
                <w:szCs w:val="24"/>
                <w:w w:val="100"/>
                <w:position w:val="-1"/>
              </w:rPr>
              <w:t>假</w:t>
            </w:r>
            <w:r>
              <w:rPr>
                <w:rFonts w:ascii="細明體" w:hAnsi="細明體" w:cs="細明體" w:eastAsia="細明體"/>
                <w:sz w:val="24"/>
                <w:szCs w:val="24"/>
                <w:spacing w:val="1"/>
                <w:w w:val="100"/>
                <w:position w:val="-1"/>
              </w:rPr>
              <w:t>日</w:t>
            </w:r>
            <w:r>
              <w:rPr>
                <w:rFonts w:ascii="Arial" w:hAnsi="Arial" w:cs="Arial" w:eastAsia="Arial"/>
                <w:sz w:val="24"/>
                <w:szCs w:val="24"/>
                <w:spacing w:val="0"/>
                <w:w w:val="150"/>
                <w:position w:val="-1"/>
              </w:rPr>
              <w:t>)</w:t>
            </w:r>
            <w:r>
              <w:rPr>
                <w:rFonts w:ascii="Arial" w:hAnsi="Arial" w:cs="Arial" w:eastAsia="Arial"/>
                <w:sz w:val="24"/>
                <w:szCs w:val="24"/>
                <w:spacing w:val="0"/>
                <w:w w:val="100"/>
                <w:position w:val="0"/>
              </w:rPr>
            </w:r>
          </w:p>
        </w:tc>
        <w:tc>
          <w:tcPr>
            <w:tcW w:w="1495" w:type="dxa"/>
            <w:tcBorders>
              <w:top w:val="single" w:sz="4.640" w:space="0" w:color="000000"/>
              <w:bottom w:val="single" w:sz="4.640" w:space="0" w:color="000000"/>
              <w:left w:val="single" w:sz="4.640" w:space="0" w:color="000000"/>
              <w:right w:val="single" w:sz="4.640" w:space="0" w:color="000000"/>
            </w:tcBorders>
            <w:shd w:val="clear" w:color="auto" w:fill="D9D9D9"/>
          </w:tcPr>
          <w:p>
            <w:pPr>
              <w:spacing w:before="0" w:after="0" w:line="302" w:lineRule="exact"/>
              <w:ind w:left="383" w:right="-20"/>
              <w:jc w:val="left"/>
              <w:rPr>
                <w:rFonts w:ascii="Arial" w:hAnsi="Arial" w:cs="Arial" w:eastAsia="Arial"/>
                <w:sz w:val="24"/>
                <w:szCs w:val="24"/>
              </w:rPr>
            </w:pPr>
            <w:rPr/>
            <w:r>
              <w:rPr>
                <w:rFonts w:ascii="Arial" w:hAnsi="Arial" w:cs="Arial" w:eastAsia="Arial"/>
                <w:sz w:val="24"/>
                <w:szCs w:val="24"/>
                <w:w w:val="150"/>
                <w:position w:val="-1"/>
              </w:rPr>
              <w:t>(</w:t>
            </w:r>
            <w:r>
              <w:rPr>
                <w:rFonts w:ascii="細明體" w:hAnsi="細明體" w:cs="細明體" w:eastAsia="細明體"/>
                <w:sz w:val="24"/>
                <w:szCs w:val="24"/>
                <w:w w:val="100"/>
                <w:position w:val="-1"/>
              </w:rPr>
              <w:t>平日</w:t>
            </w:r>
            <w:r>
              <w:rPr>
                <w:rFonts w:ascii="Arial" w:hAnsi="Arial" w:cs="Arial" w:eastAsia="Arial"/>
                <w:sz w:val="24"/>
                <w:szCs w:val="24"/>
                <w:w w:val="150"/>
                <w:position w:val="-1"/>
              </w:rPr>
              <w:t>)</w:t>
            </w:r>
            <w:r>
              <w:rPr>
                <w:rFonts w:ascii="Arial" w:hAnsi="Arial" w:cs="Arial" w:eastAsia="Arial"/>
                <w:sz w:val="24"/>
                <w:szCs w:val="24"/>
                <w:w w:val="100"/>
                <w:position w:val="0"/>
              </w:rPr>
            </w:r>
          </w:p>
        </w:tc>
      </w:tr>
      <w:tr>
        <w:trPr>
          <w:trHeight w:val="1452" w:hRule="exact"/>
        </w:trPr>
        <w:tc>
          <w:tcPr>
            <w:tcW w:w="814" w:type="dxa"/>
            <w:tcBorders>
              <w:top w:val="single" w:sz="4.640" w:space="0" w:color="000000"/>
              <w:bottom w:val="single" w:sz="4.640" w:space="0" w:color="000000"/>
              <w:left w:val="single" w:sz="4.640" w:space="0" w:color="000000"/>
              <w:right w:val="single" w:sz="4.640" w:space="0" w:color="000000"/>
            </w:tcBorders>
          </w:tcPr>
          <w:p>
            <w:pPr>
              <w:spacing w:before="0" w:after="0" w:line="200" w:lineRule="exact"/>
              <w:jc w:val="left"/>
              <w:rPr>
                <w:sz w:val="20"/>
                <w:szCs w:val="20"/>
              </w:rPr>
            </w:pPr>
            <w:rPr/>
            <w:r>
              <w:rPr>
                <w:sz w:val="20"/>
                <w:szCs w:val="20"/>
              </w:rPr>
            </w:r>
          </w:p>
          <w:p>
            <w:pPr>
              <w:spacing w:before="9" w:after="0" w:line="260" w:lineRule="exact"/>
              <w:jc w:val="left"/>
              <w:rPr>
                <w:sz w:val="26"/>
                <w:szCs w:val="26"/>
              </w:rPr>
            </w:pPr>
            <w:rPr/>
            <w:r>
              <w:rPr>
                <w:sz w:val="26"/>
                <w:szCs w:val="26"/>
              </w:rPr>
            </w:r>
          </w:p>
          <w:p>
            <w:pPr>
              <w:spacing w:before="0" w:after="0" w:line="240" w:lineRule="auto"/>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rPr>
              <w:t>調查日</w:t>
            </w:r>
          </w:p>
        </w:tc>
        <w:tc>
          <w:tcPr>
            <w:tcW w:w="1544" w:type="dxa"/>
            <w:tcBorders>
              <w:top w:val="single" w:sz="4.640" w:space="0" w:color="000000"/>
              <w:bottom w:val="single" w:sz="4.640" w:space="0" w:color="000000"/>
              <w:left w:val="single" w:sz="4.640" w:space="0" w:color="000000"/>
              <w:right w:val="single" w:sz="4.640" w:space="0" w:color="000000"/>
            </w:tcBorders>
          </w:tcPr>
          <w:p>
            <w:pPr>
              <w:spacing w:before="5" w:after="0" w:line="120" w:lineRule="exact"/>
              <w:jc w:val="left"/>
              <w:rPr>
                <w:sz w:val="12"/>
                <w:szCs w:val="12"/>
              </w:rPr>
            </w:pPr>
            <w:rPr/>
            <w:r>
              <w:rPr>
                <w:sz w:val="12"/>
                <w:szCs w:val="12"/>
              </w:rPr>
            </w:r>
          </w:p>
          <w:p>
            <w:pPr>
              <w:spacing w:before="0" w:after="0" w:line="200" w:lineRule="exact"/>
              <w:jc w:val="left"/>
              <w:rPr>
                <w:sz w:val="20"/>
                <w:szCs w:val="20"/>
              </w:rPr>
            </w:pPr>
            <w:rPr/>
            <w:r>
              <w:rPr>
                <w:sz w:val="20"/>
                <w:szCs w:val="20"/>
              </w:rPr>
            </w:r>
          </w:p>
          <w:p>
            <w:pPr>
              <w:spacing w:before="0" w:after="0" w:line="360" w:lineRule="exact"/>
              <w:ind w:left="23" w:right="-56"/>
              <w:jc w:val="left"/>
              <w:rPr>
                <w:rFonts w:ascii="Arial" w:hAnsi="Arial" w:cs="Arial" w:eastAsia="Arial"/>
                <w:sz w:val="24"/>
                <w:szCs w:val="24"/>
              </w:rPr>
            </w:pPr>
            <w:rPr/>
            <w:r>
              <w:rPr>
                <w:rFonts w:ascii="Arial" w:hAnsi="Arial" w:cs="Arial" w:eastAsia="Arial"/>
                <w:sz w:val="24"/>
                <w:szCs w:val="24"/>
                <w:w w:val="104"/>
              </w:rPr>
              <w:t>104/3/2</w:t>
            </w:r>
            <w:r>
              <w:rPr>
                <w:rFonts w:ascii="Arial" w:hAnsi="Arial" w:cs="Arial" w:eastAsia="Arial"/>
                <w:sz w:val="24"/>
                <w:szCs w:val="24"/>
                <w:spacing w:val="-35"/>
                <w:w w:val="89"/>
              </w:rPr>
              <w:t>7</w:t>
            </w:r>
            <w:r>
              <w:rPr>
                <w:rFonts w:ascii="細明體" w:hAnsi="細明體" w:cs="細明體" w:eastAsia="細明體"/>
                <w:sz w:val="24"/>
                <w:szCs w:val="24"/>
                <w:spacing w:val="-36"/>
                <w:w w:val="100"/>
              </w:rPr>
              <w:t>、</w:t>
            </w:r>
            <w:r>
              <w:rPr>
                <w:rFonts w:ascii="Arial" w:hAnsi="Arial" w:cs="Arial" w:eastAsia="Arial"/>
                <w:sz w:val="24"/>
                <w:szCs w:val="24"/>
                <w:spacing w:val="0"/>
                <w:w w:val="107"/>
              </w:rPr>
              <w:t>4/2</w:t>
            </w:r>
            <w:r>
              <w:rPr>
                <w:rFonts w:ascii="Arial" w:hAnsi="Arial" w:cs="Arial" w:eastAsia="Arial"/>
                <w:sz w:val="24"/>
                <w:szCs w:val="24"/>
                <w:spacing w:val="0"/>
                <w:w w:val="107"/>
              </w:rPr>
              <w:t> </w:t>
            </w:r>
            <w:r>
              <w:rPr>
                <w:rFonts w:ascii="Arial" w:hAnsi="Arial" w:cs="Arial" w:eastAsia="Arial"/>
                <w:sz w:val="24"/>
                <w:szCs w:val="24"/>
                <w:spacing w:val="0"/>
                <w:w w:val="150"/>
              </w:rPr>
              <w:t>(</w:t>
            </w:r>
            <w:r>
              <w:rPr>
                <w:rFonts w:ascii="細明體" w:hAnsi="細明體" w:cs="細明體" w:eastAsia="細明體"/>
                <w:sz w:val="24"/>
                <w:szCs w:val="24"/>
                <w:spacing w:val="0"/>
                <w:w w:val="100"/>
              </w:rPr>
              <w:t>週一</w:t>
            </w:r>
            <w:r>
              <w:rPr>
                <w:rFonts w:ascii="細明體" w:hAnsi="細明體" w:cs="細明體" w:eastAsia="細明體"/>
                <w:sz w:val="24"/>
                <w:szCs w:val="24"/>
                <w:spacing w:val="1"/>
                <w:w w:val="100"/>
              </w:rPr>
              <w:t>至</w:t>
            </w:r>
            <w:r>
              <w:rPr>
                <w:rFonts w:ascii="細明體" w:hAnsi="細明體" w:cs="細明體" w:eastAsia="細明體"/>
                <w:sz w:val="24"/>
                <w:szCs w:val="24"/>
                <w:spacing w:val="0"/>
                <w:w w:val="100"/>
              </w:rPr>
              <w:t>週五</w:t>
            </w:r>
            <w:r>
              <w:rPr>
                <w:rFonts w:ascii="Arial" w:hAnsi="Arial" w:cs="Arial" w:eastAsia="Arial"/>
                <w:sz w:val="24"/>
                <w:szCs w:val="24"/>
                <w:spacing w:val="0"/>
                <w:w w:val="150"/>
              </w:rPr>
              <w:t>)</w:t>
            </w:r>
            <w:r>
              <w:rPr>
                <w:rFonts w:ascii="Arial" w:hAnsi="Arial" w:cs="Arial" w:eastAsia="Arial"/>
                <w:sz w:val="24"/>
                <w:szCs w:val="24"/>
                <w:spacing w:val="0"/>
                <w:w w:val="100"/>
              </w:rPr>
            </w:r>
          </w:p>
        </w:tc>
        <w:tc>
          <w:tcPr>
            <w:tcW w:w="1435"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left="21" w:right="-20"/>
              <w:jc w:val="left"/>
              <w:rPr>
                <w:rFonts w:ascii="細明體" w:hAnsi="細明體" w:cs="細明體" w:eastAsia="細明體"/>
                <w:sz w:val="24"/>
                <w:szCs w:val="24"/>
              </w:rPr>
            </w:pPr>
            <w:rPr/>
            <w:r>
              <w:rPr>
                <w:rFonts w:ascii="Arial" w:hAnsi="Arial" w:cs="Arial" w:eastAsia="Arial"/>
                <w:sz w:val="24"/>
                <w:szCs w:val="24"/>
                <w:w w:val="102"/>
              </w:rPr>
              <w:t>104/3/28</w:t>
            </w:r>
            <w:r>
              <w:rPr>
                <w:rFonts w:ascii="細明體" w:hAnsi="細明體" w:cs="細明體" w:eastAsia="細明體"/>
                <w:sz w:val="24"/>
                <w:szCs w:val="24"/>
                <w:w w:val="100"/>
              </w:rPr>
              <w:t>、</w:t>
            </w:r>
          </w:p>
          <w:p>
            <w:pPr>
              <w:spacing w:before="21" w:after="0" w:line="360" w:lineRule="exact"/>
              <w:ind w:left="21" w:right="127"/>
              <w:jc w:val="left"/>
              <w:rPr>
                <w:rFonts w:ascii="Arial" w:hAnsi="Arial" w:cs="Arial" w:eastAsia="Arial"/>
                <w:sz w:val="24"/>
                <w:szCs w:val="24"/>
              </w:rPr>
            </w:pPr>
            <w:rPr/>
            <w:r>
              <w:rPr>
                <w:rFonts w:ascii="Arial" w:hAnsi="Arial" w:cs="Arial" w:eastAsia="Arial"/>
                <w:sz w:val="24"/>
                <w:szCs w:val="24"/>
                <w:w w:val="119"/>
              </w:rPr>
              <w:t>3/</w:t>
            </w:r>
            <w:r>
              <w:rPr>
                <w:rFonts w:ascii="Arial" w:hAnsi="Arial" w:cs="Arial" w:eastAsia="Arial"/>
                <w:sz w:val="24"/>
                <w:szCs w:val="24"/>
                <w:w w:val="89"/>
              </w:rPr>
              <w:t>29</w:t>
            </w:r>
            <w:r>
              <w:rPr>
                <w:rFonts w:ascii="Arial" w:hAnsi="Arial" w:cs="Arial" w:eastAsia="Arial"/>
                <w:sz w:val="24"/>
                <w:szCs w:val="24"/>
                <w:w w:val="89"/>
              </w:rPr>
              <w:t> </w:t>
            </w:r>
            <w:r>
              <w:rPr>
                <w:rFonts w:ascii="Arial" w:hAnsi="Arial" w:cs="Arial" w:eastAsia="Arial"/>
                <w:sz w:val="24"/>
                <w:szCs w:val="24"/>
                <w:w w:val="150"/>
              </w:rPr>
              <w:t>(</w:t>
            </w:r>
            <w:r>
              <w:rPr>
                <w:rFonts w:ascii="細明體" w:hAnsi="細明體" w:cs="細明體" w:eastAsia="細明體"/>
                <w:sz w:val="24"/>
                <w:szCs w:val="24"/>
                <w:w w:val="100"/>
              </w:rPr>
              <w:t>週六、日</w:t>
            </w:r>
            <w:r>
              <w:rPr>
                <w:rFonts w:ascii="Arial" w:hAnsi="Arial" w:cs="Arial" w:eastAsia="Arial"/>
                <w:sz w:val="24"/>
                <w:szCs w:val="24"/>
                <w:w w:val="150"/>
              </w:rPr>
              <w:t>)</w:t>
            </w:r>
            <w:r>
              <w:rPr>
                <w:rFonts w:ascii="Arial" w:hAnsi="Arial" w:cs="Arial" w:eastAsia="Arial"/>
                <w:sz w:val="24"/>
                <w:szCs w:val="24"/>
                <w:w w:val="100"/>
              </w:rPr>
            </w:r>
          </w:p>
        </w:tc>
        <w:tc>
          <w:tcPr>
            <w:tcW w:w="1664" w:type="dxa"/>
            <w:tcBorders>
              <w:top w:val="single" w:sz="4.640" w:space="0" w:color="000000"/>
              <w:bottom w:val="single" w:sz="4.640" w:space="0" w:color="000000"/>
              <w:left w:val="single" w:sz="4.640" w:space="0" w:color="000000"/>
              <w:right w:val="single" w:sz="4.640" w:space="0" w:color="000000"/>
            </w:tcBorders>
          </w:tcPr>
          <w:p>
            <w:pPr>
              <w:spacing w:before="5" w:after="0" w:line="120" w:lineRule="exact"/>
              <w:jc w:val="left"/>
              <w:rPr>
                <w:sz w:val="12"/>
                <w:szCs w:val="12"/>
              </w:rPr>
            </w:pPr>
            <w:rPr/>
            <w:r>
              <w:rPr>
                <w:sz w:val="12"/>
                <w:szCs w:val="12"/>
              </w:rPr>
            </w:r>
          </w:p>
          <w:p>
            <w:pPr>
              <w:spacing w:before="0" w:after="0" w:line="200" w:lineRule="exact"/>
              <w:jc w:val="left"/>
              <w:rPr>
                <w:sz w:val="20"/>
                <w:szCs w:val="20"/>
              </w:rPr>
            </w:pPr>
            <w:rPr/>
            <w:r>
              <w:rPr>
                <w:sz w:val="20"/>
                <w:szCs w:val="20"/>
              </w:rPr>
            </w:r>
          </w:p>
          <w:p>
            <w:pPr>
              <w:spacing w:before="0" w:after="0" w:line="360" w:lineRule="exact"/>
              <w:ind w:left="23" w:right="-56"/>
              <w:jc w:val="left"/>
              <w:rPr>
                <w:rFonts w:ascii="Arial" w:hAnsi="Arial" w:cs="Arial" w:eastAsia="Arial"/>
                <w:sz w:val="24"/>
                <w:szCs w:val="24"/>
              </w:rPr>
            </w:pPr>
            <w:rPr/>
            <w:r>
              <w:rPr>
                <w:rFonts w:ascii="Arial" w:hAnsi="Arial" w:cs="Arial" w:eastAsia="Arial"/>
                <w:sz w:val="24"/>
                <w:szCs w:val="24"/>
                <w:w w:val="102"/>
              </w:rPr>
              <w:t>104/</w:t>
            </w:r>
            <w:r>
              <w:rPr>
                <w:rFonts w:ascii="Arial" w:hAnsi="Arial" w:cs="Arial" w:eastAsia="Arial"/>
                <w:sz w:val="24"/>
                <w:szCs w:val="24"/>
                <w:w w:val="119"/>
              </w:rPr>
              <w:t>6/</w:t>
            </w:r>
            <w:r>
              <w:rPr>
                <w:rFonts w:ascii="Arial" w:hAnsi="Arial" w:cs="Arial" w:eastAsia="Arial"/>
                <w:sz w:val="24"/>
                <w:szCs w:val="24"/>
                <w:w w:val="89"/>
              </w:rPr>
              <w:t>2</w:t>
            </w:r>
            <w:r>
              <w:rPr>
                <w:rFonts w:ascii="Arial" w:hAnsi="Arial" w:cs="Arial" w:eastAsia="Arial"/>
                <w:sz w:val="24"/>
                <w:szCs w:val="24"/>
                <w:spacing w:val="-36"/>
                <w:w w:val="89"/>
              </w:rPr>
              <w:t>0</w:t>
            </w:r>
            <w:r>
              <w:rPr>
                <w:rFonts w:ascii="細明體" w:hAnsi="細明體" w:cs="細明體" w:eastAsia="細明體"/>
                <w:sz w:val="24"/>
                <w:szCs w:val="24"/>
                <w:spacing w:val="-36"/>
                <w:w w:val="100"/>
              </w:rPr>
              <w:t>、</w:t>
            </w:r>
            <w:r>
              <w:rPr>
                <w:rFonts w:ascii="Arial" w:hAnsi="Arial" w:cs="Arial" w:eastAsia="Arial"/>
                <w:sz w:val="24"/>
                <w:szCs w:val="24"/>
                <w:spacing w:val="0"/>
                <w:w w:val="119"/>
              </w:rPr>
              <w:t>6/</w:t>
            </w:r>
            <w:r>
              <w:rPr>
                <w:rFonts w:ascii="Arial" w:hAnsi="Arial" w:cs="Arial" w:eastAsia="Arial"/>
                <w:sz w:val="24"/>
                <w:szCs w:val="24"/>
                <w:spacing w:val="0"/>
                <w:w w:val="89"/>
              </w:rPr>
              <w:t>21</w:t>
            </w:r>
            <w:r>
              <w:rPr>
                <w:rFonts w:ascii="Arial" w:hAnsi="Arial" w:cs="Arial" w:eastAsia="Arial"/>
                <w:sz w:val="24"/>
                <w:szCs w:val="24"/>
                <w:spacing w:val="0"/>
                <w:w w:val="89"/>
              </w:rPr>
              <w:t> </w:t>
            </w:r>
            <w:r>
              <w:rPr>
                <w:rFonts w:ascii="Arial" w:hAnsi="Arial" w:cs="Arial" w:eastAsia="Arial"/>
                <w:sz w:val="24"/>
                <w:szCs w:val="24"/>
                <w:spacing w:val="0"/>
                <w:w w:val="150"/>
              </w:rPr>
              <w:t>(</w:t>
            </w:r>
            <w:r>
              <w:rPr>
                <w:rFonts w:ascii="細明體" w:hAnsi="細明體" w:cs="細明體" w:eastAsia="細明體"/>
                <w:sz w:val="24"/>
                <w:szCs w:val="24"/>
                <w:spacing w:val="0"/>
                <w:w w:val="100"/>
              </w:rPr>
              <w:t>端午節連假</w:t>
            </w:r>
            <w:r>
              <w:rPr>
                <w:rFonts w:ascii="Arial" w:hAnsi="Arial" w:cs="Arial" w:eastAsia="Arial"/>
                <w:sz w:val="24"/>
                <w:szCs w:val="24"/>
                <w:spacing w:val="0"/>
                <w:w w:val="150"/>
              </w:rPr>
              <w:t>)</w:t>
            </w:r>
            <w:r>
              <w:rPr>
                <w:rFonts w:ascii="Arial" w:hAnsi="Arial" w:cs="Arial" w:eastAsia="Arial"/>
                <w:sz w:val="24"/>
                <w:szCs w:val="24"/>
                <w:spacing w:val="0"/>
                <w:w w:val="100"/>
              </w:rPr>
            </w:r>
          </w:p>
        </w:tc>
        <w:tc>
          <w:tcPr>
            <w:tcW w:w="1419" w:type="dxa"/>
            <w:tcBorders>
              <w:top w:val="single" w:sz="4.640" w:space="0" w:color="000000"/>
              <w:bottom w:val="single" w:sz="4.640" w:space="0" w:color="000000"/>
              <w:left w:val="single" w:sz="4.640" w:space="0" w:color="000000"/>
              <w:right w:val="single" w:sz="4.640" w:space="0" w:color="000000"/>
            </w:tcBorders>
          </w:tcPr>
          <w:p>
            <w:pPr>
              <w:spacing w:before="5" w:after="0" w:line="120" w:lineRule="exact"/>
              <w:jc w:val="left"/>
              <w:rPr>
                <w:sz w:val="12"/>
                <w:szCs w:val="12"/>
              </w:rPr>
            </w:pPr>
            <w:rPr/>
            <w:r>
              <w:rPr>
                <w:sz w:val="12"/>
                <w:szCs w:val="12"/>
              </w:rPr>
            </w:r>
          </w:p>
          <w:p>
            <w:pPr>
              <w:spacing w:before="0" w:after="0" w:line="200" w:lineRule="exact"/>
              <w:jc w:val="left"/>
              <w:rPr>
                <w:sz w:val="20"/>
                <w:szCs w:val="20"/>
              </w:rPr>
            </w:pPr>
            <w:rPr/>
            <w:r>
              <w:rPr>
                <w:sz w:val="20"/>
                <w:szCs w:val="20"/>
              </w:rPr>
            </w:r>
          </w:p>
          <w:p>
            <w:pPr>
              <w:spacing w:before="0" w:after="0" w:line="360" w:lineRule="exact"/>
              <w:ind w:left="21" w:right="-53"/>
              <w:jc w:val="left"/>
              <w:rPr>
                <w:rFonts w:ascii="Arial" w:hAnsi="Arial" w:cs="Arial" w:eastAsia="Arial"/>
                <w:sz w:val="24"/>
                <w:szCs w:val="24"/>
              </w:rPr>
            </w:pPr>
            <w:rPr/>
            <w:r>
              <w:rPr>
                <w:rFonts w:ascii="Arial" w:hAnsi="Arial" w:cs="Arial" w:eastAsia="Arial"/>
                <w:sz w:val="24"/>
                <w:szCs w:val="24"/>
                <w:w w:val="107"/>
              </w:rPr>
              <w:t>104/6/</w:t>
            </w:r>
            <w:r>
              <w:rPr>
                <w:rFonts w:ascii="Arial" w:hAnsi="Arial" w:cs="Arial" w:eastAsia="Arial"/>
                <w:sz w:val="24"/>
                <w:szCs w:val="24"/>
                <w:spacing w:val="-38"/>
                <w:w w:val="89"/>
              </w:rPr>
              <w:t>6</w:t>
            </w:r>
            <w:r>
              <w:rPr>
                <w:rFonts w:ascii="細明體" w:hAnsi="細明體" w:cs="細明體" w:eastAsia="細明體"/>
                <w:sz w:val="24"/>
                <w:szCs w:val="24"/>
                <w:spacing w:val="-38"/>
                <w:w w:val="100"/>
              </w:rPr>
              <w:t>、</w:t>
            </w:r>
            <w:r>
              <w:rPr>
                <w:rFonts w:ascii="Arial" w:hAnsi="Arial" w:cs="Arial" w:eastAsia="Arial"/>
                <w:sz w:val="24"/>
                <w:szCs w:val="24"/>
                <w:spacing w:val="0"/>
                <w:w w:val="119"/>
              </w:rPr>
              <w:t>6/</w:t>
            </w:r>
            <w:r>
              <w:rPr>
                <w:rFonts w:ascii="Arial" w:hAnsi="Arial" w:cs="Arial" w:eastAsia="Arial"/>
                <w:sz w:val="24"/>
                <w:szCs w:val="24"/>
                <w:spacing w:val="0"/>
                <w:w w:val="89"/>
              </w:rPr>
              <w:t>7</w:t>
            </w:r>
            <w:r>
              <w:rPr>
                <w:rFonts w:ascii="Arial" w:hAnsi="Arial" w:cs="Arial" w:eastAsia="Arial"/>
                <w:sz w:val="24"/>
                <w:szCs w:val="24"/>
                <w:spacing w:val="0"/>
                <w:w w:val="89"/>
              </w:rPr>
              <w:t> </w:t>
            </w:r>
            <w:r>
              <w:rPr>
                <w:rFonts w:ascii="Arial" w:hAnsi="Arial" w:cs="Arial" w:eastAsia="Arial"/>
                <w:sz w:val="24"/>
                <w:szCs w:val="24"/>
                <w:spacing w:val="0"/>
                <w:w w:val="150"/>
              </w:rPr>
              <w:t>(</w:t>
            </w:r>
            <w:r>
              <w:rPr>
                <w:rFonts w:ascii="細明體" w:hAnsi="細明體" w:cs="細明體" w:eastAsia="細明體"/>
                <w:sz w:val="24"/>
                <w:szCs w:val="24"/>
                <w:spacing w:val="0"/>
                <w:w w:val="100"/>
              </w:rPr>
              <w:t>週六、</w:t>
            </w:r>
            <w:r>
              <w:rPr>
                <w:rFonts w:ascii="細明體" w:hAnsi="細明體" w:cs="細明體" w:eastAsia="細明體"/>
                <w:sz w:val="24"/>
                <w:szCs w:val="24"/>
                <w:spacing w:val="1"/>
                <w:w w:val="100"/>
              </w:rPr>
              <w:t>日</w:t>
            </w:r>
            <w:r>
              <w:rPr>
                <w:rFonts w:ascii="Arial" w:hAnsi="Arial" w:cs="Arial" w:eastAsia="Arial"/>
                <w:sz w:val="24"/>
                <w:szCs w:val="24"/>
                <w:spacing w:val="0"/>
                <w:w w:val="150"/>
              </w:rPr>
              <w:t>)</w:t>
            </w:r>
            <w:r>
              <w:rPr>
                <w:rFonts w:ascii="Arial" w:hAnsi="Arial" w:cs="Arial" w:eastAsia="Arial"/>
                <w:sz w:val="24"/>
                <w:szCs w:val="24"/>
                <w:spacing w:val="0"/>
                <w:w w:val="100"/>
              </w:rPr>
            </w:r>
          </w:p>
        </w:tc>
        <w:tc>
          <w:tcPr>
            <w:tcW w:w="1495" w:type="dxa"/>
            <w:tcBorders>
              <w:top w:val="single" w:sz="4.640" w:space="0" w:color="000000"/>
              <w:bottom w:val="single" w:sz="4.640" w:space="0" w:color="000000"/>
              <w:left w:val="single" w:sz="4.640" w:space="0" w:color="000000"/>
              <w:right w:val="single" w:sz="4.640" w:space="0" w:color="000000"/>
            </w:tcBorders>
          </w:tcPr>
          <w:p>
            <w:pPr>
              <w:spacing w:before="0" w:after="0" w:line="304" w:lineRule="exact"/>
              <w:ind w:left="23" w:right="-20"/>
              <w:jc w:val="left"/>
              <w:rPr>
                <w:rFonts w:ascii="細明體" w:hAnsi="細明體" w:cs="細明體" w:eastAsia="細明體"/>
                <w:sz w:val="24"/>
                <w:szCs w:val="24"/>
              </w:rPr>
            </w:pPr>
            <w:rPr/>
            <w:r>
              <w:rPr>
                <w:rFonts w:ascii="Arial" w:hAnsi="Arial" w:cs="Arial" w:eastAsia="Arial"/>
                <w:sz w:val="24"/>
                <w:szCs w:val="24"/>
                <w:w w:val="104"/>
                <w:position w:val="-1"/>
              </w:rPr>
              <w:t>104/6/5</w:t>
            </w:r>
            <w:r>
              <w:rPr>
                <w:rFonts w:ascii="細明體" w:hAnsi="細明體" w:cs="細明體" w:eastAsia="細明體"/>
                <w:sz w:val="24"/>
                <w:szCs w:val="24"/>
                <w:w w:val="100"/>
                <w:position w:val="-1"/>
              </w:rPr>
              <w:t>、</w:t>
            </w:r>
            <w:r>
              <w:rPr>
                <w:rFonts w:ascii="細明體" w:hAnsi="細明體" w:cs="細明體" w:eastAsia="細明體"/>
                <w:sz w:val="24"/>
                <w:szCs w:val="24"/>
                <w:w w:val="100"/>
                <w:position w:val="0"/>
              </w:rPr>
            </w:r>
          </w:p>
          <w:p>
            <w:pPr>
              <w:spacing w:before="21" w:after="0" w:line="360" w:lineRule="exact"/>
              <w:ind w:left="23" w:right="304"/>
              <w:jc w:val="left"/>
              <w:rPr>
                <w:rFonts w:ascii="Arial" w:hAnsi="Arial" w:cs="Arial" w:eastAsia="Arial"/>
                <w:sz w:val="24"/>
                <w:szCs w:val="24"/>
              </w:rPr>
            </w:pPr>
            <w:rPr/>
            <w:r>
              <w:rPr>
                <w:rFonts w:ascii="Arial" w:hAnsi="Arial" w:cs="Arial" w:eastAsia="Arial"/>
                <w:sz w:val="24"/>
                <w:szCs w:val="24"/>
                <w:spacing w:val="0"/>
                <w:w w:val="102"/>
              </w:rPr>
              <w:t>6/22</w:t>
            </w:r>
            <w:r>
              <w:rPr>
                <w:rFonts w:ascii="Arial" w:hAnsi="Arial" w:cs="Arial" w:eastAsia="Arial"/>
                <w:sz w:val="24"/>
                <w:szCs w:val="24"/>
                <w:spacing w:val="0"/>
                <w:w w:val="102"/>
              </w:rPr>
              <w:t> </w:t>
            </w:r>
            <w:r>
              <w:rPr>
                <w:rFonts w:ascii="Arial" w:hAnsi="Arial" w:cs="Arial" w:eastAsia="Arial"/>
                <w:sz w:val="24"/>
                <w:szCs w:val="24"/>
                <w:spacing w:val="0"/>
                <w:w w:val="150"/>
              </w:rPr>
              <w:t>(</w:t>
            </w:r>
            <w:r>
              <w:rPr>
                <w:rFonts w:ascii="細明體" w:hAnsi="細明體" w:cs="細明體" w:eastAsia="細明體"/>
                <w:sz w:val="24"/>
                <w:szCs w:val="24"/>
                <w:spacing w:val="0"/>
                <w:w w:val="100"/>
              </w:rPr>
              <w:t>週一至週</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五</w:t>
            </w:r>
            <w:r>
              <w:rPr>
                <w:rFonts w:ascii="Arial" w:hAnsi="Arial" w:cs="Arial" w:eastAsia="Arial"/>
                <w:sz w:val="24"/>
                <w:szCs w:val="24"/>
                <w:spacing w:val="0"/>
                <w:w w:val="150"/>
              </w:rPr>
              <w:t>)</w:t>
            </w:r>
            <w:r>
              <w:rPr>
                <w:rFonts w:ascii="Arial" w:hAnsi="Arial" w:cs="Arial" w:eastAsia="Arial"/>
                <w:sz w:val="24"/>
                <w:szCs w:val="24"/>
                <w:spacing w:val="0"/>
                <w:w w:val="100"/>
              </w:rPr>
            </w:r>
          </w:p>
        </w:tc>
      </w:tr>
      <w:tr>
        <w:trPr>
          <w:trHeight w:val="370" w:hRule="exact"/>
        </w:trPr>
        <w:tc>
          <w:tcPr>
            <w:tcW w:w="814"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26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小計</w:t>
            </w:r>
            <w:r>
              <w:rPr>
                <w:rFonts w:ascii="細明體" w:hAnsi="細明體" w:cs="細明體" w:eastAsia="細明體"/>
                <w:sz w:val="24"/>
                <w:szCs w:val="24"/>
                <w:spacing w:val="0"/>
                <w:w w:val="100"/>
                <w:position w:val="0"/>
              </w:rPr>
            </w:r>
          </w:p>
        </w:tc>
        <w:tc>
          <w:tcPr>
            <w:tcW w:w="1544"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518" w:right="498"/>
              <w:jc w:val="center"/>
              <w:rPr>
                <w:rFonts w:ascii="細明體" w:hAnsi="細明體" w:cs="細明體" w:eastAsia="細明體"/>
                <w:sz w:val="24"/>
                <w:szCs w:val="24"/>
              </w:rPr>
            </w:pPr>
            <w:rPr/>
            <w:r>
              <w:rPr>
                <w:rFonts w:ascii="Arial" w:hAnsi="Arial" w:cs="Arial" w:eastAsia="Arial"/>
                <w:sz w:val="24"/>
                <w:szCs w:val="24"/>
                <w:spacing w:val="0"/>
                <w:w w:val="100"/>
                <w:position w:val="-1"/>
              </w:rPr>
              <w:t>2</w:t>
            </w:r>
            <w:r>
              <w:rPr>
                <w:rFonts w:ascii="Arial" w:hAnsi="Arial" w:cs="Arial" w:eastAsia="Arial"/>
                <w:sz w:val="24"/>
                <w:szCs w:val="24"/>
                <w:spacing w:val="-22"/>
                <w:w w:val="100"/>
                <w:position w:val="-1"/>
              </w:rPr>
              <w:t> </w:t>
            </w:r>
            <w:r>
              <w:rPr>
                <w:rFonts w:ascii="細明體" w:hAnsi="細明體" w:cs="細明體" w:eastAsia="細明體"/>
                <w:sz w:val="24"/>
                <w:szCs w:val="24"/>
                <w:spacing w:val="0"/>
                <w:w w:val="100"/>
                <w:position w:val="-1"/>
              </w:rPr>
              <w:t>天</w:t>
            </w:r>
            <w:r>
              <w:rPr>
                <w:rFonts w:ascii="細明體" w:hAnsi="細明體" w:cs="細明體" w:eastAsia="細明體"/>
                <w:sz w:val="24"/>
                <w:szCs w:val="24"/>
                <w:spacing w:val="0"/>
                <w:w w:val="100"/>
                <w:position w:val="0"/>
              </w:rPr>
            </w:r>
          </w:p>
        </w:tc>
        <w:tc>
          <w:tcPr>
            <w:tcW w:w="1435"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463" w:right="445"/>
              <w:jc w:val="center"/>
              <w:rPr>
                <w:rFonts w:ascii="細明體" w:hAnsi="細明體" w:cs="細明體" w:eastAsia="細明體"/>
                <w:sz w:val="24"/>
                <w:szCs w:val="24"/>
              </w:rPr>
            </w:pPr>
            <w:rPr/>
            <w:r>
              <w:rPr>
                <w:rFonts w:ascii="Arial" w:hAnsi="Arial" w:cs="Arial" w:eastAsia="Arial"/>
                <w:sz w:val="24"/>
                <w:szCs w:val="24"/>
                <w:spacing w:val="0"/>
                <w:w w:val="100"/>
                <w:position w:val="-1"/>
              </w:rPr>
              <w:t>2</w:t>
            </w:r>
            <w:r>
              <w:rPr>
                <w:rFonts w:ascii="Arial" w:hAnsi="Arial" w:cs="Arial" w:eastAsia="Arial"/>
                <w:sz w:val="24"/>
                <w:szCs w:val="24"/>
                <w:spacing w:val="-22"/>
                <w:w w:val="100"/>
                <w:position w:val="-1"/>
              </w:rPr>
              <w:t> </w:t>
            </w:r>
            <w:r>
              <w:rPr>
                <w:rFonts w:ascii="細明體" w:hAnsi="細明體" w:cs="細明體" w:eastAsia="細明體"/>
                <w:sz w:val="24"/>
                <w:szCs w:val="24"/>
                <w:spacing w:val="0"/>
                <w:w w:val="100"/>
                <w:position w:val="-1"/>
              </w:rPr>
              <w:t>天</w:t>
            </w:r>
            <w:r>
              <w:rPr>
                <w:rFonts w:ascii="細明體" w:hAnsi="細明體" w:cs="細明體" w:eastAsia="細明體"/>
                <w:sz w:val="24"/>
                <w:szCs w:val="24"/>
                <w:spacing w:val="0"/>
                <w:w w:val="100"/>
                <w:position w:val="0"/>
              </w:rPr>
            </w:r>
          </w:p>
        </w:tc>
        <w:tc>
          <w:tcPr>
            <w:tcW w:w="1664"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578" w:right="558"/>
              <w:jc w:val="center"/>
              <w:rPr>
                <w:rFonts w:ascii="細明體" w:hAnsi="細明體" w:cs="細明體" w:eastAsia="細明體"/>
                <w:sz w:val="24"/>
                <w:szCs w:val="24"/>
              </w:rPr>
            </w:pPr>
            <w:rPr/>
            <w:r>
              <w:rPr>
                <w:rFonts w:ascii="Arial" w:hAnsi="Arial" w:cs="Arial" w:eastAsia="Arial"/>
                <w:sz w:val="24"/>
                <w:szCs w:val="24"/>
                <w:spacing w:val="0"/>
                <w:w w:val="100"/>
                <w:position w:val="-1"/>
              </w:rPr>
              <w:t>2</w:t>
            </w:r>
            <w:r>
              <w:rPr>
                <w:rFonts w:ascii="Arial" w:hAnsi="Arial" w:cs="Arial" w:eastAsia="Arial"/>
                <w:sz w:val="24"/>
                <w:szCs w:val="24"/>
                <w:spacing w:val="-22"/>
                <w:w w:val="100"/>
                <w:position w:val="-1"/>
              </w:rPr>
              <w:t> </w:t>
            </w:r>
            <w:r>
              <w:rPr>
                <w:rFonts w:ascii="細明體" w:hAnsi="細明體" w:cs="細明體" w:eastAsia="細明體"/>
                <w:sz w:val="24"/>
                <w:szCs w:val="24"/>
                <w:spacing w:val="0"/>
                <w:w w:val="100"/>
                <w:position w:val="-1"/>
              </w:rPr>
              <w:t>天</w:t>
            </w:r>
            <w:r>
              <w:rPr>
                <w:rFonts w:ascii="細明體" w:hAnsi="細明體" w:cs="細明體" w:eastAsia="細明體"/>
                <w:sz w:val="24"/>
                <w:szCs w:val="24"/>
                <w:spacing w:val="0"/>
                <w:w w:val="100"/>
                <w:position w:val="0"/>
              </w:rPr>
            </w:r>
          </w:p>
        </w:tc>
        <w:tc>
          <w:tcPr>
            <w:tcW w:w="1419"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453" w:right="438"/>
              <w:jc w:val="center"/>
              <w:rPr>
                <w:rFonts w:ascii="細明體" w:hAnsi="細明體" w:cs="細明體" w:eastAsia="細明體"/>
                <w:sz w:val="24"/>
                <w:szCs w:val="24"/>
              </w:rPr>
            </w:pPr>
            <w:rPr/>
            <w:r>
              <w:rPr>
                <w:rFonts w:ascii="Arial" w:hAnsi="Arial" w:cs="Arial" w:eastAsia="Arial"/>
                <w:sz w:val="24"/>
                <w:szCs w:val="24"/>
                <w:spacing w:val="0"/>
                <w:w w:val="100"/>
                <w:position w:val="-1"/>
              </w:rPr>
              <w:t>2</w:t>
            </w:r>
            <w:r>
              <w:rPr>
                <w:rFonts w:ascii="Arial" w:hAnsi="Arial" w:cs="Arial" w:eastAsia="Arial"/>
                <w:sz w:val="24"/>
                <w:szCs w:val="24"/>
                <w:spacing w:val="-22"/>
                <w:w w:val="100"/>
                <w:position w:val="-1"/>
              </w:rPr>
              <w:t> </w:t>
            </w:r>
            <w:r>
              <w:rPr>
                <w:rFonts w:ascii="細明體" w:hAnsi="細明體" w:cs="細明體" w:eastAsia="細明體"/>
                <w:sz w:val="24"/>
                <w:szCs w:val="24"/>
                <w:spacing w:val="0"/>
                <w:w w:val="100"/>
                <w:position w:val="-1"/>
              </w:rPr>
              <w:t>天</w:t>
            </w:r>
            <w:r>
              <w:rPr>
                <w:rFonts w:ascii="細明體" w:hAnsi="細明體" w:cs="細明體" w:eastAsia="細明體"/>
                <w:sz w:val="24"/>
                <w:szCs w:val="24"/>
                <w:spacing w:val="0"/>
                <w:w w:val="100"/>
                <w:position w:val="0"/>
              </w:rPr>
            </w:r>
          </w:p>
        </w:tc>
        <w:tc>
          <w:tcPr>
            <w:tcW w:w="1495"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494" w:right="474"/>
              <w:jc w:val="center"/>
              <w:rPr>
                <w:rFonts w:ascii="細明體" w:hAnsi="細明體" w:cs="細明體" w:eastAsia="細明體"/>
                <w:sz w:val="24"/>
                <w:szCs w:val="24"/>
              </w:rPr>
            </w:pPr>
            <w:rPr/>
            <w:r>
              <w:rPr>
                <w:rFonts w:ascii="Arial" w:hAnsi="Arial" w:cs="Arial" w:eastAsia="Arial"/>
                <w:sz w:val="24"/>
                <w:szCs w:val="24"/>
                <w:spacing w:val="0"/>
                <w:w w:val="100"/>
                <w:position w:val="-1"/>
              </w:rPr>
              <w:t>2</w:t>
            </w:r>
            <w:r>
              <w:rPr>
                <w:rFonts w:ascii="Arial" w:hAnsi="Arial" w:cs="Arial" w:eastAsia="Arial"/>
                <w:sz w:val="24"/>
                <w:szCs w:val="24"/>
                <w:spacing w:val="-22"/>
                <w:w w:val="100"/>
                <w:position w:val="-1"/>
              </w:rPr>
              <w:t> </w:t>
            </w:r>
            <w:r>
              <w:rPr>
                <w:rFonts w:ascii="細明體" w:hAnsi="細明體" w:cs="細明體" w:eastAsia="細明體"/>
                <w:sz w:val="24"/>
                <w:szCs w:val="24"/>
                <w:spacing w:val="0"/>
                <w:w w:val="100"/>
                <w:position w:val="-1"/>
              </w:rPr>
              <w:t>天</w:t>
            </w:r>
            <w:r>
              <w:rPr>
                <w:rFonts w:ascii="細明體" w:hAnsi="細明體" w:cs="細明體" w:eastAsia="細明體"/>
                <w:sz w:val="24"/>
                <w:szCs w:val="24"/>
                <w:spacing w:val="0"/>
                <w:w w:val="100"/>
                <w:position w:val="0"/>
              </w:rPr>
            </w:r>
          </w:p>
        </w:tc>
      </w:tr>
    </w:tbl>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2" w:after="0" w:line="280" w:lineRule="exact"/>
        <w:jc w:val="left"/>
        <w:rPr>
          <w:sz w:val="28"/>
          <w:szCs w:val="28"/>
        </w:rPr>
      </w:pPr>
      <w:rPr/>
      <w:r>
        <w:rPr>
          <w:sz w:val="28"/>
          <w:szCs w:val="28"/>
        </w:rPr>
      </w:r>
    </w:p>
    <w:p>
      <w:pPr>
        <w:spacing w:before="0" w:after="0" w:line="379" w:lineRule="exact"/>
        <w:ind w:left="138" w:right="-20"/>
        <w:jc w:val="left"/>
        <w:rPr>
          <w:rFonts w:ascii="細明體" w:hAnsi="細明體" w:cs="細明體" w:eastAsia="細明體"/>
          <w:sz w:val="32"/>
          <w:szCs w:val="32"/>
        </w:rPr>
      </w:pPr>
      <w:rPr/>
      <w:r>
        <w:rPr>
          <w:rFonts w:ascii="細明體" w:hAnsi="細明體" w:cs="細明體" w:eastAsia="細明體"/>
          <w:sz w:val="32"/>
          <w:szCs w:val="32"/>
          <w:spacing w:val="2"/>
          <w:w w:val="100"/>
          <w:position w:val="-1"/>
        </w:rPr>
        <w:t>三</w:t>
      </w:r>
      <w:r>
        <w:rPr>
          <w:rFonts w:ascii="細明體" w:hAnsi="細明體" w:cs="細明體" w:eastAsia="細明體"/>
          <w:sz w:val="32"/>
          <w:szCs w:val="32"/>
          <w:spacing w:val="0"/>
          <w:w w:val="100"/>
          <w:position w:val="-1"/>
        </w:rPr>
        <w:t>、調</w:t>
      </w:r>
      <w:r>
        <w:rPr>
          <w:rFonts w:ascii="細明體" w:hAnsi="細明體" w:cs="細明體" w:eastAsia="細明體"/>
          <w:sz w:val="32"/>
          <w:szCs w:val="32"/>
          <w:spacing w:val="2"/>
          <w:w w:val="100"/>
          <w:position w:val="-1"/>
        </w:rPr>
        <w:t>查</w:t>
      </w:r>
      <w:r>
        <w:rPr>
          <w:rFonts w:ascii="細明體" w:hAnsi="細明體" w:cs="細明體" w:eastAsia="細明體"/>
          <w:sz w:val="32"/>
          <w:szCs w:val="32"/>
          <w:spacing w:val="0"/>
          <w:w w:val="100"/>
          <w:position w:val="-1"/>
        </w:rPr>
        <w:t>項目</w:t>
      </w:r>
      <w:r>
        <w:rPr>
          <w:rFonts w:ascii="細明體" w:hAnsi="細明體" w:cs="細明體" w:eastAsia="細明體"/>
          <w:sz w:val="32"/>
          <w:szCs w:val="32"/>
          <w:spacing w:val="0"/>
          <w:w w:val="100"/>
          <w:position w:val="0"/>
        </w:rPr>
      </w:r>
    </w:p>
    <w:p>
      <w:pPr>
        <w:spacing w:before="2" w:after="0" w:line="280" w:lineRule="exact"/>
        <w:jc w:val="left"/>
        <w:rPr>
          <w:sz w:val="28"/>
          <w:szCs w:val="28"/>
        </w:rPr>
      </w:pPr>
      <w:rPr/>
      <w:r>
        <w:rPr>
          <w:sz w:val="28"/>
          <w:szCs w:val="28"/>
        </w:rPr>
      </w:r>
    </w:p>
    <w:p>
      <w:pPr>
        <w:spacing w:before="0" w:after="0" w:line="241" w:lineRule="auto"/>
        <w:ind w:left="1410" w:right="204" w:firstLine="-708"/>
        <w:jc w:val="both"/>
        <w:rPr>
          <w:rFonts w:ascii="細明體" w:hAnsi="細明體" w:cs="細明體" w:eastAsia="細明體"/>
          <w:sz w:val="24"/>
          <w:szCs w:val="24"/>
        </w:rPr>
      </w:pPr>
      <w:rPr/>
      <w:r>
        <w:rPr>
          <w:rFonts w:ascii="細明體" w:hAnsi="細明體" w:cs="細明體" w:eastAsia="細明體"/>
          <w:sz w:val="24"/>
          <w:szCs w:val="24"/>
          <w:spacing w:val="-5"/>
          <w:w w:val="100"/>
        </w:rPr>
        <w:t>（</w:t>
      </w:r>
      <w:r>
        <w:rPr>
          <w:rFonts w:ascii="細明體" w:hAnsi="細明體" w:cs="細明體" w:eastAsia="細明體"/>
          <w:sz w:val="24"/>
          <w:szCs w:val="24"/>
          <w:spacing w:val="-5"/>
          <w:w w:val="100"/>
        </w:rPr>
        <w:t>一</w:t>
      </w:r>
      <w:r>
        <w:rPr>
          <w:rFonts w:ascii="細明體" w:hAnsi="細明體" w:cs="細明體" w:eastAsia="細明體"/>
          <w:sz w:val="24"/>
          <w:szCs w:val="24"/>
          <w:spacing w:val="-5"/>
          <w:w w:val="100"/>
        </w:rPr>
        <w:t>）</w:t>
      </w:r>
      <w:r>
        <w:rPr>
          <w:rFonts w:ascii="細明體" w:hAnsi="細明體" w:cs="細明體" w:eastAsia="細明體"/>
          <w:sz w:val="24"/>
          <w:szCs w:val="24"/>
          <w:spacing w:val="0"/>
          <w:w w:val="100"/>
        </w:rPr>
        <w:t>主要</w:t>
      </w:r>
      <w:r>
        <w:rPr>
          <w:rFonts w:ascii="細明體" w:hAnsi="細明體" w:cs="細明體" w:eastAsia="細明體"/>
          <w:sz w:val="24"/>
          <w:szCs w:val="24"/>
          <w:spacing w:val="-2"/>
          <w:w w:val="100"/>
        </w:rPr>
        <w:t>需</w:t>
      </w:r>
      <w:r>
        <w:rPr>
          <w:rFonts w:ascii="細明體" w:hAnsi="細明體" w:cs="細明體" w:eastAsia="細明體"/>
          <w:sz w:val="24"/>
          <w:szCs w:val="24"/>
          <w:spacing w:val="-2"/>
          <w:w w:val="100"/>
        </w:rPr>
        <w:t>計</w:t>
      </w:r>
      <w:r>
        <w:rPr>
          <w:rFonts w:ascii="細明體" w:hAnsi="細明體" w:cs="細明體" w:eastAsia="細明體"/>
          <w:sz w:val="24"/>
          <w:szCs w:val="24"/>
          <w:spacing w:val="-2"/>
          <w:w w:val="100"/>
        </w:rPr>
        <w:t>數</w:t>
      </w:r>
      <w:r>
        <w:rPr>
          <w:rFonts w:ascii="細明體" w:hAnsi="細明體" w:cs="細明體" w:eastAsia="細明體"/>
          <w:sz w:val="24"/>
          <w:szCs w:val="24"/>
          <w:spacing w:val="-2"/>
          <w:w w:val="100"/>
        </w:rPr>
        <w:t>的</w:t>
      </w:r>
      <w:r>
        <w:rPr>
          <w:rFonts w:ascii="細明體" w:hAnsi="細明體" w:cs="細明體" w:eastAsia="細明體"/>
          <w:sz w:val="24"/>
          <w:szCs w:val="24"/>
          <w:spacing w:val="-2"/>
          <w:w w:val="100"/>
        </w:rPr>
        <w:t>車</w:t>
      </w:r>
      <w:r>
        <w:rPr>
          <w:rFonts w:ascii="細明體" w:hAnsi="細明體" w:cs="細明體" w:eastAsia="細明體"/>
          <w:sz w:val="24"/>
          <w:szCs w:val="24"/>
          <w:spacing w:val="-2"/>
          <w:w w:val="100"/>
        </w:rPr>
        <w:t>輛</w:t>
      </w:r>
      <w:r>
        <w:rPr>
          <w:rFonts w:ascii="細明體" w:hAnsi="細明體" w:cs="細明體" w:eastAsia="細明體"/>
          <w:sz w:val="24"/>
          <w:szCs w:val="24"/>
          <w:spacing w:val="0"/>
          <w:w w:val="100"/>
        </w:rPr>
        <w:t>類</w:t>
      </w:r>
      <w:r>
        <w:rPr>
          <w:rFonts w:ascii="細明體" w:hAnsi="細明體" w:cs="細明體" w:eastAsia="細明體"/>
          <w:sz w:val="24"/>
          <w:szCs w:val="24"/>
          <w:spacing w:val="-2"/>
          <w:w w:val="100"/>
        </w:rPr>
        <w:t>別</w:t>
      </w:r>
      <w:r>
        <w:rPr>
          <w:rFonts w:ascii="細明體" w:hAnsi="細明體" w:cs="細明體" w:eastAsia="細明體"/>
          <w:sz w:val="24"/>
          <w:szCs w:val="24"/>
          <w:spacing w:val="-5"/>
          <w:w w:val="100"/>
        </w:rPr>
        <w:t>為</w:t>
      </w:r>
      <w:r>
        <w:rPr>
          <w:rFonts w:ascii="細明體" w:hAnsi="細明體" w:cs="細明體" w:eastAsia="細明體"/>
          <w:sz w:val="24"/>
          <w:szCs w:val="24"/>
          <w:spacing w:val="-9"/>
          <w:w w:val="100"/>
        </w:rPr>
        <w:t>：</w:t>
      </w:r>
      <w:r>
        <w:rPr>
          <w:rFonts w:ascii="細明體" w:hAnsi="細明體" w:cs="細明體" w:eastAsia="細明體"/>
          <w:sz w:val="24"/>
          <w:szCs w:val="24"/>
          <w:spacing w:val="-2"/>
          <w:w w:val="100"/>
        </w:rPr>
        <w:t>自</w:t>
      </w:r>
      <w:r>
        <w:rPr>
          <w:rFonts w:ascii="細明體" w:hAnsi="細明體" w:cs="細明體" w:eastAsia="細明體"/>
          <w:sz w:val="24"/>
          <w:szCs w:val="24"/>
          <w:spacing w:val="0"/>
          <w:w w:val="100"/>
        </w:rPr>
        <w:t>行</w:t>
      </w:r>
      <w:r>
        <w:rPr>
          <w:rFonts w:ascii="細明體" w:hAnsi="細明體" w:cs="細明體" w:eastAsia="細明體"/>
          <w:sz w:val="24"/>
          <w:szCs w:val="24"/>
          <w:spacing w:val="-5"/>
          <w:w w:val="100"/>
        </w:rPr>
        <w:t>車</w:t>
      </w:r>
      <w:r>
        <w:rPr>
          <w:rFonts w:ascii="細明體" w:hAnsi="細明體" w:cs="細明體" w:eastAsia="細明體"/>
          <w:sz w:val="24"/>
          <w:szCs w:val="24"/>
          <w:spacing w:val="-10"/>
          <w:w w:val="100"/>
        </w:rPr>
        <w:t>、</w:t>
      </w:r>
      <w:r>
        <w:rPr>
          <w:rFonts w:ascii="細明體" w:hAnsi="細明體" w:cs="細明體" w:eastAsia="細明體"/>
          <w:sz w:val="24"/>
          <w:szCs w:val="24"/>
          <w:spacing w:val="-2"/>
          <w:w w:val="100"/>
        </w:rPr>
        <w:t>機</w:t>
      </w:r>
      <w:r>
        <w:rPr>
          <w:rFonts w:ascii="細明體" w:hAnsi="細明體" w:cs="細明體" w:eastAsia="細明體"/>
          <w:sz w:val="24"/>
          <w:szCs w:val="24"/>
          <w:spacing w:val="-5"/>
          <w:w w:val="100"/>
        </w:rPr>
        <w:t>車、</w:t>
      </w:r>
      <w:r>
        <w:rPr>
          <w:rFonts w:ascii="細明體" w:hAnsi="細明體" w:cs="細明體" w:eastAsia="細明體"/>
          <w:sz w:val="24"/>
          <w:szCs w:val="24"/>
          <w:spacing w:val="-5"/>
          <w:w w:val="100"/>
        </w:rPr>
        <w:t>五</w:t>
      </w:r>
      <w:r>
        <w:rPr>
          <w:rFonts w:ascii="細明體" w:hAnsi="細明體" w:cs="細明體" w:eastAsia="細明體"/>
          <w:sz w:val="24"/>
          <w:szCs w:val="24"/>
          <w:spacing w:val="-2"/>
          <w:w w:val="100"/>
        </w:rPr>
        <w:t>人座小</w:t>
      </w:r>
      <w:r>
        <w:rPr>
          <w:rFonts w:ascii="細明體" w:hAnsi="細明體" w:cs="細明體" w:eastAsia="細明體"/>
          <w:sz w:val="24"/>
          <w:szCs w:val="24"/>
          <w:spacing w:val="1"/>
          <w:w w:val="100"/>
        </w:rPr>
        <w:t>客</w:t>
      </w:r>
      <w:r>
        <w:rPr>
          <w:rFonts w:ascii="細明體" w:hAnsi="細明體" w:cs="細明體" w:eastAsia="細明體"/>
          <w:sz w:val="24"/>
          <w:szCs w:val="24"/>
          <w:spacing w:val="-7"/>
          <w:w w:val="100"/>
        </w:rPr>
        <w:t>車</w:t>
      </w:r>
      <w:r>
        <w:rPr>
          <w:rFonts w:ascii="細明體" w:hAnsi="細明體" w:cs="細明體" w:eastAsia="細明體"/>
          <w:sz w:val="24"/>
          <w:szCs w:val="24"/>
          <w:spacing w:val="-5"/>
          <w:w w:val="100"/>
        </w:rPr>
        <w:t>、</w:t>
      </w:r>
      <w:r>
        <w:rPr>
          <w:rFonts w:ascii="細明體" w:hAnsi="細明體" w:cs="細明體" w:eastAsia="細明體"/>
          <w:sz w:val="24"/>
          <w:szCs w:val="24"/>
          <w:spacing w:val="-2"/>
          <w:w w:val="100"/>
        </w:rPr>
        <w:t>六至九</w:t>
      </w:r>
      <w:r>
        <w:rPr>
          <w:rFonts w:ascii="細明體" w:hAnsi="細明體" w:cs="細明體" w:eastAsia="細明體"/>
          <w:sz w:val="24"/>
          <w:szCs w:val="24"/>
          <w:spacing w:val="-2"/>
          <w:w w:val="100"/>
        </w:rPr>
        <w:t> </w:t>
      </w:r>
      <w:r>
        <w:rPr>
          <w:rFonts w:ascii="細明體" w:hAnsi="細明體" w:cs="細明體" w:eastAsia="細明體"/>
          <w:sz w:val="24"/>
          <w:szCs w:val="24"/>
          <w:spacing w:val="-2"/>
          <w:w w:val="100"/>
        </w:rPr>
        <w:t>人</w:t>
      </w:r>
      <w:r>
        <w:rPr>
          <w:rFonts w:ascii="細明體" w:hAnsi="細明體" w:cs="細明體" w:eastAsia="細明體"/>
          <w:sz w:val="24"/>
          <w:szCs w:val="24"/>
          <w:spacing w:val="0"/>
          <w:w w:val="100"/>
        </w:rPr>
        <w:t>座</w:t>
      </w:r>
      <w:r>
        <w:rPr>
          <w:rFonts w:ascii="細明體" w:hAnsi="細明體" w:cs="細明體" w:eastAsia="細明體"/>
          <w:sz w:val="24"/>
          <w:szCs w:val="24"/>
          <w:spacing w:val="-2"/>
          <w:w w:val="100"/>
        </w:rPr>
        <w:t>小</w:t>
      </w:r>
      <w:r>
        <w:rPr>
          <w:rFonts w:ascii="細明體" w:hAnsi="細明體" w:cs="細明體" w:eastAsia="細明體"/>
          <w:sz w:val="24"/>
          <w:szCs w:val="24"/>
          <w:spacing w:val="1"/>
          <w:w w:val="100"/>
        </w:rPr>
        <w:t>客</w:t>
      </w:r>
      <w:r>
        <w:rPr>
          <w:rFonts w:ascii="細明體" w:hAnsi="細明體" w:cs="細明體" w:eastAsia="細明體"/>
          <w:sz w:val="24"/>
          <w:szCs w:val="24"/>
          <w:spacing w:val="-46"/>
          <w:w w:val="100"/>
        </w:rPr>
        <w:t>車</w:t>
      </w:r>
      <w:r>
        <w:rPr>
          <w:rFonts w:ascii="細明體" w:hAnsi="細明體" w:cs="細明體" w:eastAsia="細明體"/>
          <w:sz w:val="24"/>
          <w:szCs w:val="24"/>
          <w:spacing w:val="-43"/>
          <w:w w:val="100"/>
        </w:rPr>
        <w:t>、</w:t>
      </w:r>
      <w:r>
        <w:rPr>
          <w:rFonts w:ascii="細明體" w:hAnsi="細明體" w:cs="細明體" w:eastAsia="細明體"/>
          <w:sz w:val="24"/>
          <w:szCs w:val="24"/>
          <w:spacing w:val="-2"/>
          <w:w w:val="100"/>
        </w:rPr>
        <w:t>小</w:t>
      </w:r>
      <w:r>
        <w:rPr>
          <w:rFonts w:ascii="細明體" w:hAnsi="細明體" w:cs="細明體" w:eastAsia="細明體"/>
          <w:sz w:val="24"/>
          <w:szCs w:val="24"/>
          <w:spacing w:val="0"/>
          <w:w w:val="100"/>
        </w:rPr>
        <w:t>型</w:t>
      </w:r>
      <w:r>
        <w:rPr>
          <w:rFonts w:ascii="細明體" w:hAnsi="細明體" w:cs="細明體" w:eastAsia="細明體"/>
          <w:sz w:val="24"/>
          <w:szCs w:val="24"/>
          <w:spacing w:val="-2"/>
          <w:w w:val="100"/>
        </w:rPr>
        <w:t>公</w:t>
      </w:r>
      <w:r>
        <w:rPr>
          <w:rFonts w:ascii="細明體" w:hAnsi="細明體" w:cs="細明體" w:eastAsia="細明體"/>
          <w:sz w:val="24"/>
          <w:szCs w:val="24"/>
          <w:spacing w:val="-43"/>
          <w:w w:val="100"/>
        </w:rPr>
        <w:t>車</w:t>
      </w:r>
      <w:r>
        <w:rPr>
          <w:rFonts w:ascii="細明體" w:hAnsi="細明體" w:cs="細明體" w:eastAsia="細明體"/>
          <w:sz w:val="24"/>
          <w:szCs w:val="24"/>
          <w:spacing w:val="-41"/>
          <w:w w:val="100"/>
        </w:rPr>
        <w:t>、</w:t>
      </w:r>
      <w:r>
        <w:rPr>
          <w:rFonts w:ascii="細明體" w:hAnsi="細明體" w:cs="細明體" w:eastAsia="細明體"/>
          <w:sz w:val="24"/>
          <w:szCs w:val="24"/>
          <w:spacing w:val="0"/>
          <w:w w:val="100"/>
        </w:rPr>
        <w:t>大</w:t>
      </w:r>
      <w:r>
        <w:rPr>
          <w:rFonts w:ascii="細明體" w:hAnsi="細明體" w:cs="細明體" w:eastAsia="細明體"/>
          <w:sz w:val="24"/>
          <w:szCs w:val="24"/>
          <w:spacing w:val="-2"/>
          <w:w w:val="100"/>
        </w:rPr>
        <w:t>型</w:t>
      </w:r>
      <w:r>
        <w:rPr>
          <w:rFonts w:ascii="細明體" w:hAnsi="細明體" w:cs="細明體" w:eastAsia="細明體"/>
          <w:sz w:val="24"/>
          <w:szCs w:val="24"/>
          <w:spacing w:val="0"/>
          <w:w w:val="100"/>
        </w:rPr>
        <w:t>公</w:t>
      </w:r>
      <w:r>
        <w:rPr>
          <w:rFonts w:ascii="細明體" w:hAnsi="細明體" w:cs="細明體" w:eastAsia="細明體"/>
          <w:sz w:val="24"/>
          <w:szCs w:val="24"/>
          <w:spacing w:val="-43"/>
          <w:w w:val="100"/>
        </w:rPr>
        <w:t>車</w:t>
      </w:r>
      <w:r>
        <w:rPr>
          <w:rFonts w:ascii="細明體" w:hAnsi="細明體" w:cs="細明體" w:eastAsia="細明體"/>
          <w:sz w:val="24"/>
          <w:szCs w:val="24"/>
          <w:spacing w:val="-41"/>
          <w:w w:val="100"/>
        </w:rPr>
        <w:t>、</w:t>
      </w:r>
      <w:r>
        <w:rPr>
          <w:rFonts w:ascii="細明體" w:hAnsi="細明體" w:cs="細明體" w:eastAsia="細明體"/>
          <w:sz w:val="24"/>
          <w:szCs w:val="24"/>
          <w:spacing w:val="-5"/>
          <w:w w:val="100"/>
        </w:rPr>
        <w:t>遊</w:t>
      </w:r>
      <w:r>
        <w:rPr>
          <w:rFonts w:ascii="細明體" w:hAnsi="細明體" w:cs="細明體" w:eastAsia="細明體"/>
          <w:sz w:val="24"/>
          <w:szCs w:val="24"/>
          <w:spacing w:val="-2"/>
          <w:w w:val="100"/>
        </w:rPr>
        <w:t>覽</w:t>
      </w:r>
      <w:r>
        <w:rPr>
          <w:rFonts w:ascii="細明體" w:hAnsi="細明體" w:cs="細明體" w:eastAsia="細明體"/>
          <w:sz w:val="24"/>
          <w:szCs w:val="24"/>
          <w:spacing w:val="-2"/>
          <w:w w:val="100"/>
        </w:rPr>
        <w:t>車</w:t>
      </w:r>
      <w:r>
        <w:rPr>
          <w:rFonts w:ascii="細明體" w:hAnsi="細明體" w:cs="細明體" w:eastAsia="細明體"/>
          <w:sz w:val="24"/>
          <w:szCs w:val="24"/>
          <w:spacing w:val="-2"/>
          <w:w w:val="100"/>
        </w:rPr>
        <w:t>以</w:t>
      </w:r>
      <w:r>
        <w:rPr>
          <w:rFonts w:ascii="細明體" w:hAnsi="細明體" w:cs="細明體" w:eastAsia="細明體"/>
          <w:sz w:val="24"/>
          <w:szCs w:val="24"/>
          <w:spacing w:val="-2"/>
          <w:w w:val="100"/>
        </w:rPr>
        <w:t>及</w:t>
      </w:r>
      <w:r>
        <w:rPr>
          <w:rFonts w:ascii="細明體" w:hAnsi="細明體" w:cs="細明體" w:eastAsia="細明體"/>
          <w:sz w:val="24"/>
          <w:szCs w:val="24"/>
          <w:spacing w:val="0"/>
          <w:w w:val="100"/>
        </w:rPr>
        <w:t>非</w:t>
      </w:r>
      <w:r>
        <w:rPr>
          <w:rFonts w:ascii="細明體" w:hAnsi="細明體" w:cs="細明體" w:eastAsia="細明體"/>
          <w:sz w:val="24"/>
          <w:szCs w:val="24"/>
          <w:spacing w:val="-2"/>
          <w:w w:val="100"/>
        </w:rPr>
        <w:t>遊</w:t>
      </w:r>
      <w:r>
        <w:rPr>
          <w:rFonts w:ascii="細明體" w:hAnsi="細明體" w:cs="細明體" w:eastAsia="細明體"/>
          <w:sz w:val="24"/>
          <w:szCs w:val="24"/>
          <w:spacing w:val="-2"/>
          <w:w w:val="100"/>
        </w:rPr>
        <w:t>客</w:t>
      </w:r>
      <w:r>
        <w:rPr>
          <w:rFonts w:ascii="細明體" w:hAnsi="細明體" w:cs="細明體" w:eastAsia="細明體"/>
          <w:sz w:val="24"/>
          <w:szCs w:val="24"/>
          <w:spacing w:val="-2"/>
          <w:w w:val="100"/>
        </w:rPr>
        <w:t>車</w:t>
      </w:r>
      <w:r>
        <w:rPr>
          <w:rFonts w:ascii="細明體" w:hAnsi="細明體" w:cs="細明體" w:eastAsia="細明體"/>
          <w:sz w:val="24"/>
          <w:szCs w:val="24"/>
          <w:spacing w:val="-2"/>
          <w:w w:val="100"/>
        </w:rPr>
        <w:t>輛</w:t>
      </w:r>
      <w:r>
        <w:rPr>
          <w:rFonts w:ascii="細明體" w:hAnsi="細明體" w:cs="細明體" w:eastAsia="細明體"/>
          <w:sz w:val="24"/>
          <w:szCs w:val="24"/>
          <w:spacing w:val="-2"/>
          <w:w w:val="100"/>
        </w:rPr>
        <w:t>共</w:t>
      </w:r>
      <w:r>
        <w:rPr>
          <w:rFonts w:ascii="細明體" w:hAnsi="細明體" w:cs="細明體" w:eastAsia="細明體"/>
          <w:sz w:val="24"/>
          <w:szCs w:val="24"/>
          <w:spacing w:val="1"/>
          <w:w w:val="100"/>
        </w:rPr>
        <w:t>八</w:t>
      </w:r>
      <w:r>
        <w:rPr>
          <w:rFonts w:ascii="細明體" w:hAnsi="細明體" w:cs="細明體" w:eastAsia="細明體"/>
          <w:sz w:val="24"/>
          <w:szCs w:val="24"/>
          <w:spacing w:val="-10"/>
          <w:w w:val="100"/>
        </w:rPr>
        <w:t>類</w:t>
      </w:r>
      <w:r>
        <w:rPr>
          <w:rFonts w:ascii="細明體" w:hAnsi="細明體" w:cs="細明體" w:eastAsia="細明體"/>
          <w:sz w:val="24"/>
          <w:szCs w:val="24"/>
          <w:spacing w:val="0"/>
          <w:w w:val="100"/>
        </w:rPr>
        <w:t>，</w:t>
      </w:r>
      <w:r>
        <w:rPr>
          <w:rFonts w:ascii="細明體" w:hAnsi="細明體" w:cs="細明體" w:eastAsia="細明體"/>
          <w:sz w:val="24"/>
          <w:szCs w:val="24"/>
          <w:spacing w:val="0"/>
          <w:w w:val="100"/>
        </w:rPr>
        <w:t> </w:t>
      </w:r>
      <w:r>
        <w:rPr>
          <w:rFonts w:ascii="細明體" w:hAnsi="細明體" w:cs="細明體" w:eastAsia="細明體"/>
          <w:sz w:val="24"/>
          <w:szCs w:val="24"/>
          <w:spacing w:val="-2"/>
          <w:w w:val="100"/>
        </w:rPr>
        <w:t>以</w:t>
      </w:r>
      <w:r>
        <w:rPr>
          <w:rFonts w:ascii="細明體" w:hAnsi="細明體" w:cs="細明體" w:eastAsia="細明體"/>
          <w:sz w:val="24"/>
          <w:szCs w:val="24"/>
          <w:spacing w:val="0"/>
          <w:w w:val="100"/>
        </w:rPr>
        <w:t>人</w:t>
      </w:r>
      <w:r>
        <w:rPr>
          <w:rFonts w:ascii="細明體" w:hAnsi="細明體" w:cs="細明體" w:eastAsia="細明體"/>
          <w:sz w:val="24"/>
          <w:szCs w:val="24"/>
          <w:spacing w:val="1"/>
          <w:w w:val="100"/>
        </w:rPr>
        <w:t>工</w:t>
      </w:r>
      <w:r>
        <w:rPr>
          <w:rFonts w:ascii="細明體" w:hAnsi="細明體" w:cs="細明體" w:eastAsia="細明體"/>
          <w:sz w:val="24"/>
          <w:szCs w:val="24"/>
          <w:spacing w:val="0"/>
          <w:w w:val="100"/>
        </w:rPr>
        <w:t>計數</w:t>
      </w:r>
      <w:r>
        <w:rPr>
          <w:rFonts w:ascii="細明體" w:hAnsi="細明體" w:cs="細明體" w:eastAsia="細明體"/>
          <w:sz w:val="24"/>
          <w:szCs w:val="24"/>
          <w:spacing w:val="2"/>
          <w:w w:val="100"/>
        </w:rPr>
        <w:t>的</w:t>
      </w:r>
      <w:r>
        <w:rPr>
          <w:rFonts w:ascii="細明體" w:hAnsi="細明體" w:cs="細明體" w:eastAsia="細明體"/>
          <w:sz w:val="24"/>
          <w:szCs w:val="24"/>
          <w:spacing w:val="2"/>
          <w:w w:val="100"/>
        </w:rPr>
        <w:t>方</w:t>
      </w:r>
      <w:r>
        <w:rPr>
          <w:rFonts w:ascii="細明體" w:hAnsi="細明體" w:cs="細明體" w:eastAsia="細明體"/>
          <w:sz w:val="24"/>
          <w:szCs w:val="24"/>
          <w:spacing w:val="2"/>
          <w:w w:val="100"/>
        </w:rPr>
        <w:t>式</w:t>
      </w:r>
      <w:r>
        <w:rPr>
          <w:rFonts w:ascii="細明體" w:hAnsi="細明體" w:cs="細明體" w:eastAsia="細明體"/>
          <w:sz w:val="24"/>
          <w:szCs w:val="24"/>
          <w:spacing w:val="0"/>
          <w:w w:val="100"/>
        </w:rPr>
        <w:t>進</w:t>
      </w:r>
      <w:r>
        <w:rPr>
          <w:rFonts w:ascii="細明體" w:hAnsi="細明體" w:cs="細明體" w:eastAsia="細明體"/>
          <w:sz w:val="24"/>
          <w:szCs w:val="24"/>
          <w:spacing w:val="2"/>
          <w:w w:val="100"/>
        </w:rPr>
        <w:t>行</w:t>
      </w:r>
      <w:r>
        <w:rPr>
          <w:rFonts w:ascii="細明體" w:hAnsi="細明體" w:cs="細明體" w:eastAsia="細明體"/>
          <w:sz w:val="24"/>
          <w:szCs w:val="24"/>
          <w:spacing w:val="2"/>
          <w:w w:val="100"/>
        </w:rPr>
        <w:t>調</w:t>
      </w:r>
      <w:r>
        <w:rPr>
          <w:rFonts w:ascii="細明體" w:hAnsi="細明體" w:cs="細明體" w:eastAsia="細明體"/>
          <w:sz w:val="24"/>
          <w:szCs w:val="24"/>
          <w:spacing w:val="-26"/>
          <w:w w:val="100"/>
        </w:rPr>
        <w:t>查</w:t>
      </w:r>
      <w:r>
        <w:rPr>
          <w:rFonts w:ascii="細明體" w:hAnsi="細明體" w:cs="細明體" w:eastAsia="細明體"/>
          <w:sz w:val="24"/>
          <w:szCs w:val="24"/>
          <w:spacing w:val="-25"/>
          <w:w w:val="100"/>
        </w:rPr>
        <w:t>。</w:t>
      </w:r>
      <w:r>
        <w:rPr>
          <w:rFonts w:ascii="細明體" w:hAnsi="細明體" w:cs="細明體" w:eastAsia="細明體"/>
          <w:sz w:val="24"/>
          <w:szCs w:val="24"/>
          <w:spacing w:val="0"/>
          <w:w w:val="100"/>
        </w:rPr>
        <w:t>本</w:t>
      </w:r>
      <w:r>
        <w:rPr>
          <w:rFonts w:ascii="細明體" w:hAnsi="細明體" w:cs="細明體" w:eastAsia="細明體"/>
          <w:sz w:val="24"/>
          <w:szCs w:val="24"/>
          <w:spacing w:val="-2"/>
          <w:w w:val="100"/>
        </w:rPr>
        <w:t>調</w:t>
      </w:r>
      <w:r>
        <w:rPr>
          <w:rFonts w:ascii="細明體" w:hAnsi="細明體" w:cs="細明體" w:eastAsia="細明體"/>
          <w:sz w:val="24"/>
          <w:szCs w:val="24"/>
          <w:spacing w:val="-2"/>
          <w:w w:val="100"/>
        </w:rPr>
        <w:t>查</w:t>
      </w:r>
      <w:r>
        <w:rPr>
          <w:rFonts w:ascii="細明體" w:hAnsi="細明體" w:cs="細明體" w:eastAsia="細明體"/>
          <w:sz w:val="24"/>
          <w:szCs w:val="24"/>
          <w:spacing w:val="-2"/>
          <w:w w:val="100"/>
        </w:rPr>
        <w:t>所</w:t>
      </w:r>
      <w:r>
        <w:rPr>
          <w:rFonts w:ascii="細明體" w:hAnsi="細明體" w:cs="細明體" w:eastAsia="細明體"/>
          <w:sz w:val="24"/>
          <w:szCs w:val="24"/>
          <w:spacing w:val="0"/>
          <w:w w:val="100"/>
        </w:rPr>
        <w:t>涵</w:t>
      </w:r>
      <w:r>
        <w:rPr>
          <w:rFonts w:ascii="細明體" w:hAnsi="細明體" w:cs="細明體" w:eastAsia="細明體"/>
          <w:sz w:val="24"/>
          <w:szCs w:val="24"/>
          <w:spacing w:val="-2"/>
          <w:w w:val="100"/>
        </w:rPr>
        <w:t>蓋</w:t>
      </w:r>
      <w:r>
        <w:rPr>
          <w:rFonts w:ascii="細明體" w:hAnsi="細明體" w:cs="細明體" w:eastAsia="細明體"/>
          <w:sz w:val="24"/>
          <w:szCs w:val="24"/>
          <w:spacing w:val="-2"/>
          <w:w w:val="100"/>
        </w:rPr>
        <w:t>的</w:t>
      </w:r>
      <w:r>
        <w:rPr>
          <w:rFonts w:ascii="細明體" w:hAnsi="細明體" w:cs="細明體" w:eastAsia="細明體"/>
          <w:sz w:val="24"/>
          <w:szCs w:val="24"/>
          <w:spacing w:val="-2"/>
          <w:w w:val="100"/>
        </w:rPr>
        <w:t>各</w:t>
      </w:r>
      <w:r>
        <w:rPr>
          <w:rFonts w:ascii="細明體" w:hAnsi="細明體" w:cs="細明體" w:eastAsia="細明體"/>
          <w:sz w:val="24"/>
          <w:szCs w:val="24"/>
          <w:spacing w:val="0"/>
          <w:w w:val="100"/>
        </w:rPr>
        <w:t>類</w:t>
      </w:r>
      <w:r>
        <w:rPr>
          <w:rFonts w:ascii="細明體" w:hAnsi="細明體" w:cs="細明體" w:eastAsia="細明體"/>
          <w:sz w:val="24"/>
          <w:szCs w:val="24"/>
          <w:spacing w:val="-2"/>
          <w:w w:val="100"/>
        </w:rPr>
        <w:t>車</w:t>
      </w:r>
      <w:r>
        <w:rPr>
          <w:rFonts w:ascii="細明體" w:hAnsi="細明體" w:cs="細明體" w:eastAsia="細明體"/>
          <w:sz w:val="24"/>
          <w:szCs w:val="24"/>
          <w:spacing w:val="-2"/>
          <w:w w:val="100"/>
        </w:rPr>
        <w:t>型</w:t>
      </w:r>
      <w:r>
        <w:rPr>
          <w:rFonts w:ascii="細明體" w:hAnsi="細明體" w:cs="細明體" w:eastAsia="細明體"/>
          <w:sz w:val="24"/>
          <w:szCs w:val="24"/>
          <w:spacing w:val="-2"/>
          <w:w w:val="100"/>
        </w:rPr>
        <w:t>分</w:t>
      </w:r>
      <w:r>
        <w:rPr>
          <w:rFonts w:ascii="細明體" w:hAnsi="細明體" w:cs="細明體" w:eastAsia="細明體"/>
          <w:sz w:val="24"/>
          <w:szCs w:val="24"/>
          <w:spacing w:val="-2"/>
          <w:w w:val="100"/>
        </w:rPr>
        <w:t>為</w:t>
      </w:r>
      <w:r>
        <w:rPr>
          <w:rFonts w:ascii="細明體" w:hAnsi="細明體" w:cs="細明體" w:eastAsia="細明體"/>
          <w:sz w:val="24"/>
          <w:szCs w:val="24"/>
          <w:spacing w:val="-2"/>
          <w:w w:val="100"/>
        </w:rPr>
        <w:t>以</w:t>
      </w:r>
      <w:r>
        <w:rPr>
          <w:rFonts w:ascii="細明體" w:hAnsi="細明體" w:cs="細明體" w:eastAsia="細明體"/>
          <w:sz w:val="24"/>
          <w:szCs w:val="24"/>
          <w:spacing w:val="1"/>
          <w:w w:val="100"/>
        </w:rPr>
        <w:t>下</w:t>
      </w:r>
      <w:r>
        <w:rPr>
          <w:rFonts w:ascii="細明體" w:hAnsi="細明體" w:cs="細明體" w:eastAsia="細明體"/>
          <w:sz w:val="24"/>
          <w:szCs w:val="24"/>
          <w:spacing w:val="0"/>
          <w:w w:val="100"/>
        </w:rPr>
        <w:t>八</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種：</w:t>
      </w:r>
    </w:p>
    <w:p>
      <w:pPr>
        <w:spacing w:before="70" w:after="0" w:line="240" w:lineRule="auto"/>
        <w:ind w:left="1129" w:right="-20"/>
        <w:jc w:val="left"/>
        <w:rPr>
          <w:rFonts w:ascii="細明體" w:hAnsi="細明體" w:cs="細明體" w:eastAsia="細明體"/>
          <w:sz w:val="24"/>
          <w:szCs w:val="24"/>
        </w:rPr>
      </w:pPr>
      <w:rPr/>
      <w:r>
        <w:rPr>
          <w:rFonts w:ascii="Arial" w:hAnsi="Arial" w:cs="Arial" w:eastAsia="Arial"/>
          <w:sz w:val="24"/>
          <w:szCs w:val="24"/>
          <w:spacing w:val="0"/>
          <w:w w:val="100"/>
        </w:rPr>
        <w:t>1.</w:t>
      </w:r>
      <w:r>
        <w:rPr>
          <w:rFonts w:ascii="Arial" w:hAnsi="Arial" w:cs="Arial" w:eastAsia="Arial"/>
          <w:sz w:val="24"/>
          <w:szCs w:val="24"/>
          <w:spacing w:val="50"/>
          <w:w w:val="100"/>
        </w:rPr>
        <w:t> </w:t>
      </w:r>
      <w:r>
        <w:rPr>
          <w:rFonts w:ascii="細明體" w:hAnsi="細明體" w:cs="細明體" w:eastAsia="細明體"/>
          <w:sz w:val="24"/>
          <w:szCs w:val="24"/>
          <w:spacing w:val="-2"/>
          <w:w w:val="100"/>
        </w:rPr>
        <w:t>自</w:t>
      </w:r>
      <w:r>
        <w:rPr>
          <w:rFonts w:ascii="細明體" w:hAnsi="細明體" w:cs="細明體" w:eastAsia="細明體"/>
          <w:sz w:val="24"/>
          <w:szCs w:val="24"/>
          <w:spacing w:val="-2"/>
          <w:w w:val="100"/>
        </w:rPr>
        <w:t>行</w:t>
      </w:r>
      <w:r>
        <w:rPr>
          <w:rFonts w:ascii="細明體" w:hAnsi="細明體" w:cs="細明體" w:eastAsia="細明體"/>
          <w:sz w:val="24"/>
          <w:szCs w:val="24"/>
          <w:spacing w:val="-2"/>
          <w:w w:val="100"/>
        </w:rPr>
        <w:t>車</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共</w:t>
      </w:r>
      <w:r>
        <w:rPr>
          <w:rFonts w:ascii="細明體" w:hAnsi="細明體" w:cs="細明體" w:eastAsia="細明體"/>
          <w:sz w:val="24"/>
          <w:szCs w:val="24"/>
          <w:spacing w:val="-2"/>
          <w:w w:val="100"/>
        </w:rPr>
        <w:t>乘</w:t>
      </w:r>
      <w:r>
        <w:rPr>
          <w:rFonts w:ascii="細明體" w:hAnsi="細明體" w:cs="細明體" w:eastAsia="細明體"/>
          <w:sz w:val="24"/>
          <w:szCs w:val="24"/>
          <w:spacing w:val="-2"/>
          <w:w w:val="100"/>
        </w:rPr>
        <w:t>人</w:t>
      </w:r>
      <w:r>
        <w:rPr>
          <w:rFonts w:ascii="細明體" w:hAnsi="細明體" w:cs="細明體" w:eastAsia="細明體"/>
          <w:sz w:val="24"/>
          <w:szCs w:val="24"/>
          <w:spacing w:val="-2"/>
          <w:w w:val="100"/>
        </w:rPr>
        <w:t>數</w:t>
      </w:r>
      <w:r>
        <w:rPr>
          <w:rFonts w:ascii="細明體" w:hAnsi="細明體" w:cs="細明體" w:eastAsia="細明體"/>
          <w:sz w:val="24"/>
          <w:szCs w:val="24"/>
          <w:spacing w:val="-2"/>
          <w:w w:val="100"/>
        </w:rPr>
        <w:t>兩</w:t>
      </w:r>
      <w:r>
        <w:rPr>
          <w:rFonts w:ascii="細明體" w:hAnsi="細明體" w:cs="細明體" w:eastAsia="細明體"/>
          <w:sz w:val="24"/>
          <w:szCs w:val="24"/>
          <w:spacing w:val="0"/>
          <w:w w:val="100"/>
        </w:rPr>
        <w:t>人</w:t>
      </w:r>
      <w:r>
        <w:rPr>
          <w:rFonts w:ascii="細明體" w:hAnsi="細明體" w:cs="細明體" w:eastAsia="細明體"/>
          <w:sz w:val="24"/>
          <w:szCs w:val="24"/>
          <w:spacing w:val="-2"/>
          <w:w w:val="100"/>
        </w:rPr>
        <w:t>以</w:t>
      </w:r>
      <w:r>
        <w:rPr>
          <w:rFonts w:ascii="細明體" w:hAnsi="細明體" w:cs="細明體" w:eastAsia="細明體"/>
          <w:sz w:val="24"/>
          <w:szCs w:val="24"/>
          <w:spacing w:val="-2"/>
          <w:w w:val="100"/>
        </w:rPr>
        <w:t>下</w:t>
      </w:r>
      <w:r>
        <w:rPr>
          <w:rFonts w:ascii="細明體" w:hAnsi="細明體" w:cs="細明體" w:eastAsia="細明體"/>
          <w:sz w:val="24"/>
          <w:szCs w:val="24"/>
          <w:spacing w:val="-2"/>
          <w:w w:val="100"/>
        </w:rPr>
        <w:t>之</w:t>
      </w:r>
      <w:r>
        <w:rPr>
          <w:rFonts w:ascii="細明體" w:hAnsi="細明體" w:cs="細明體" w:eastAsia="細明體"/>
          <w:sz w:val="24"/>
          <w:szCs w:val="24"/>
          <w:spacing w:val="-2"/>
          <w:w w:val="100"/>
        </w:rPr>
        <w:t>人</w:t>
      </w:r>
      <w:r>
        <w:rPr>
          <w:rFonts w:ascii="細明體" w:hAnsi="細明體" w:cs="細明體" w:eastAsia="細明體"/>
          <w:sz w:val="24"/>
          <w:szCs w:val="24"/>
          <w:spacing w:val="-2"/>
          <w:w w:val="100"/>
        </w:rPr>
        <w:t>力</w:t>
      </w:r>
      <w:r>
        <w:rPr>
          <w:rFonts w:ascii="細明體" w:hAnsi="細明體" w:cs="細明體" w:eastAsia="細明體"/>
          <w:sz w:val="24"/>
          <w:szCs w:val="24"/>
          <w:spacing w:val="0"/>
          <w:w w:val="100"/>
        </w:rPr>
        <w:t>腳</w:t>
      </w:r>
      <w:r>
        <w:rPr>
          <w:rFonts w:ascii="細明體" w:hAnsi="細明體" w:cs="細明體" w:eastAsia="細明體"/>
          <w:sz w:val="24"/>
          <w:szCs w:val="24"/>
          <w:spacing w:val="-2"/>
          <w:w w:val="100"/>
        </w:rPr>
        <w:t>踏</w:t>
      </w:r>
      <w:r>
        <w:rPr>
          <w:rFonts w:ascii="細明體" w:hAnsi="細明體" w:cs="細明體" w:eastAsia="細明體"/>
          <w:sz w:val="24"/>
          <w:szCs w:val="24"/>
          <w:spacing w:val="0"/>
          <w:w w:val="100"/>
        </w:rPr>
        <w:t>車</w:t>
      </w:r>
    </w:p>
    <w:p>
      <w:pPr>
        <w:spacing w:before="0" w:after="0" w:line="362" w:lineRule="exact"/>
        <w:ind w:left="1129" w:right="-20"/>
        <w:jc w:val="left"/>
        <w:rPr>
          <w:rFonts w:ascii="細明體" w:hAnsi="細明體" w:cs="細明體" w:eastAsia="細明體"/>
          <w:sz w:val="24"/>
          <w:szCs w:val="24"/>
        </w:rPr>
      </w:pPr>
      <w:rPr/>
      <w:r>
        <w:rPr>
          <w:rFonts w:ascii="Arial" w:hAnsi="Arial" w:cs="Arial" w:eastAsia="Arial"/>
          <w:sz w:val="24"/>
          <w:szCs w:val="24"/>
          <w:spacing w:val="0"/>
          <w:w w:val="100"/>
          <w:position w:val="-2"/>
        </w:rPr>
        <w:t>2.</w:t>
      </w:r>
      <w:r>
        <w:rPr>
          <w:rFonts w:ascii="Arial" w:hAnsi="Arial" w:cs="Arial" w:eastAsia="Arial"/>
          <w:sz w:val="24"/>
          <w:szCs w:val="24"/>
          <w:spacing w:val="50"/>
          <w:w w:val="100"/>
          <w:position w:val="-2"/>
        </w:rPr>
        <w:t> </w:t>
      </w:r>
      <w:r>
        <w:rPr>
          <w:rFonts w:ascii="細明體" w:hAnsi="細明體" w:cs="細明體" w:eastAsia="細明體"/>
          <w:sz w:val="24"/>
          <w:szCs w:val="24"/>
          <w:spacing w:val="-2"/>
          <w:w w:val="100"/>
          <w:position w:val="-2"/>
        </w:rPr>
        <w:t>機</w:t>
      </w:r>
      <w:r>
        <w:rPr>
          <w:rFonts w:ascii="細明體" w:hAnsi="細明體" w:cs="細明體" w:eastAsia="細明體"/>
          <w:sz w:val="24"/>
          <w:szCs w:val="24"/>
          <w:spacing w:val="-2"/>
          <w:w w:val="100"/>
          <w:position w:val="-2"/>
        </w:rPr>
        <w:t>車</w:t>
      </w:r>
      <w:r>
        <w:rPr>
          <w:rFonts w:ascii="細明體" w:hAnsi="細明體" w:cs="細明體" w:eastAsia="細明體"/>
          <w:sz w:val="24"/>
          <w:szCs w:val="24"/>
          <w:spacing w:val="-2"/>
          <w:w w:val="100"/>
          <w:position w:val="-2"/>
        </w:rPr>
        <w:t>：</w:t>
      </w:r>
      <w:r>
        <w:rPr>
          <w:rFonts w:ascii="細明體" w:hAnsi="細明體" w:cs="細明體" w:eastAsia="細明體"/>
          <w:sz w:val="24"/>
          <w:szCs w:val="24"/>
          <w:spacing w:val="-2"/>
          <w:w w:val="100"/>
          <w:position w:val="-2"/>
        </w:rPr>
        <w:t>共</w:t>
      </w:r>
      <w:r>
        <w:rPr>
          <w:rFonts w:ascii="細明體" w:hAnsi="細明體" w:cs="細明體" w:eastAsia="細明體"/>
          <w:sz w:val="24"/>
          <w:szCs w:val="24"/>
          <w:spacing w:val="0"/>
          <w:w w:val="100"/>
          <w:position w:val="-2"/>
        </w:rPr>
        <w:t>乘</w:t>
      </w:r>
      <w:r>
        <w:rPr>
          <w:rFonts w:ascii="細明體" w:hAnsi="細明體" w:cs="細明體" w:eastAsia="細明體"/>
          <w:sz w:val="24"/>
          <w:szCs w:val="24"/>
          <w:spacing w:val="-2"/>
          <w:w w:val="100"/>
          <w:position w:val="-2"/>
        </w:rPr>
        <w:t>人</w:t>
      </w:r>
      <w:r>
        <w:rPr>
          <w:rFonts w:ascii="細明體" w:hAnsi="細明體" w:cs="細明體" w:eastAsia="細明體"/>
          <w:sz w:val="24"/>
          <w:szCs w:val="24"/>
          <w:spacing w:val="-2"/>
          <w:w w:val="100"/>
          <w:position w:val="-2"/>
        </w:rPr>
        <w:t>數</w:t>
      </w:r>
      <w:r>
        <w:rPr>
          <w:rFonts w:ascii="細明體" w:hAnsi="細明體" w:cs="細明體" w:eastAsia="細明體"/>
          <w:sz w:val="24"/>
          <w:szCs w:val="24"/>
          <w:spacing w:val="-2"/>
          <w:w w:val="100"/>
          <w:position w:val="-2"/>
        </w:rPr>
        <w:t>兩</w:t>
      </w:r>
      <w:r>
        <w:rPr>
          <w:rFonts w:ascii="細明體" w:hAnsi="細明體" w:cs="細明體" w:eastAsia="細明體"/>
          <w:sz w:val="24"/>
          <w:szCs w:val="24"/>
          <w:spacing w:val="-2"/>
          <w:w w:val="100"/>
          <w:position w:val="-2"/>
        </w:rPr>
        <w:t>人</w:t>
      </w:r>
      <w:r>
        <w:rPr>
          <w:rFonts w:ascii="細明體" w:hAnsi="細明體" w:cs="細明體" w:eastAsia="細明體"/>
          <w:sz w:val="24"/>
          <w:szCs w:val="24"/>
          <w:spacing w:val="0"/>
          <w:w w:val="100"/>
          <w:position w:val="-2"/>
        </w:rPr>
        <w:t>以</w:t>
      </w:r>
      <w:r>
        <w:rPr>
          <w:rFonts w:ascii="細明體" w:hAnsi="細明體" w:cs="細明體" w:eastAsia="細明體"/>
          <w:sz w:val="24"/>
          <w:szCs w:val="24"/>
          <w:spacing w:val="-2"/>
          <w:w w:val="100"/>
          <w:position w:val="-2"/>
        </w:rPr>
        <w:t>下</w:t>
      </w:r>
      <w:r>
        <w:rPr>
          <w:rFonts w:ascii="細明體" w:hAnsi="細明體" w:cs="細明體" w:eastAsia="細明體"/>
          <w:sz w:val="24"/>
          <w:szCs w:val="24"/>
          <w:spacing w:val="-2"/>
          <w:w w:val="100"/>
          <w:position w:val="-2"/>
        </w:rPr>
        <w:t>之</w:t>
      </w:r>
      <w:r>
        <w:rPr>
          <w:rFonts w:ascii="細明體" w:hAnsi="細明體" w:cs="細明體" w:eastAsia="細明體"/>
          <w:sz w:val="24"/>
          <w:szCs w:val="24"/>
          <w:spacing w:val="-2"/>
          <w:w w:val="100"/>
          <w:position w:val="-2"/>
        </w:rPr>
        <w:t>自</w:t>
      </w:r>
      <w:r>
        <w:rPr>
          <w:rFonts w:ascii="細明體" w:hAnsi="細明體" w:cs="細明體" w:eastAsia="細明體"/>
          <w:sz w:val="24"/>
          <w:szCs w:val="24"/>
          <w:spacing w:val="-2"/>
          <w:w w:val="100"/>
          <w:position w:val="-2"/>
        </w:rPr>
        <w:t>動</w:t>
      </w:r>
      <w:r>
        <w:rPr>
          <w:rFonts w:ascii="細明體" w:hAnsi="細明體" w:cs="細明體" w:eastAsia="細明體"/>
          <w:sz w:val="24"/>
          <w:szCs w:val="24"/>
          <w:spacing w:val="-2"/>
          <w:w w:val="100"/>
          <w:position w:val="-2"/>
        </w:rPr>
        <w:t>摩</w:t>
      </w:r>
      <w:r>
        <w:rPr>
          <w:rFonts w:ascii="細明體" w:hAnsi="細明體" w:cs="細明體" w:eastAsia="細明體"/>
          <w:sz w:val="24"/>
          <w:szCs w:val="24"/>
          <w:spacing w:val="0"/>
          <w:w w:val="100"/>
          <w:position w:val="-2"/>
        </w:rPr>
        <w:t>托車</w:t>
      </w:r>
      <w:r>
        <w:rPr>
          <w:rFonts w:ascii="細明體" w:hAnsi="細明體" w:cs="細明體" w:eastAsia="細明體"/>
          <w:sz w:val="24"/>
          <w:szCs w:val="24"/>
          <w:spacing w:val="0"/>
          <w:w w:val="100"/>
          <w:position w:val="0"/>
        </w:rPr>
      </w:r>
    </w:p>
    <w:p>
      <w:pPr>
        <w:spacing w:before="42" w:after="0" w:line="240" w:lineRule="auto"/>
        <w:ind w:left="1129" w:right="-20"/>
        <w:jc w:val="left"/>
        <w:rPr>
          <w:rFonts w:ascii="細明體" w:hAnsi="細明體" w:cs="細明體" w:eastAsia="細明體"/>
          <w:sz w:val="24"/>
          <w:szCs w:val="24"/>
        </w:rPr>
      </w:pPr>
      <w:rPr/>
      <w:r>
        <w:rPr>
          <w:rFonts w:ascii="Arial" w:hAnsi="Arial" w:cs="Arial" w:eastAsia="Arial"/>
          <w:sz w:val="24"/>
          <w:szCs w:val="24"/>
          <w:spacing w:val="0"/>
          <w:w w:val="100"/>
        </w:rPr>
        <w:t>3.</w:t>
      </w:r>
      <w:r>
        <w:rPr>
          <w:rFonts w:ascii="Arial" w:hAnsi="Arial" w:cs="Arial" w:eastAsia="Arial"/>
          <w:sz w:val="24"/>
          <w:szCs w:val="24"/>
          <w:spacing w:val="0"/>
          <w:w w:val="100"/>
        </w:rPr>
        <w:t> </w:t>
      </w:r>
      <w:r>
        <w:rPr>
          <w:rFonts w:ascii="Arial" w:hAnsi="Arial" w:cs="Arial" w:eastAsia="Arial"/>
          <w:sz w:val="24"/>
          <w:szCs w:val="24"/>
          <w:spacing w:val="5"/>
          <w:w w:val="100"/>
        </w:rPr>
        <w:t> </w:t>
      </w:r>
      <w:r>
        <w:rPr>
          <w:rFonts w:ascii="Arial" w:hAnsi="Arial" w:cs="Arial" w:eastAsia="Arial"/>
          <w:sz w:val="24"/>
          <w:szCs w:val="24"/>
          <w:spacing w:val="0"/>
          <w:w w:val="100"/>
        </w:rPr>
        <w:t>5~</w:t>
      </w:r>
      <w:r>
        <w:rPr>
          <w:rFonts w:ascii="Arial" w:hAnsi="Arial" w:cs="Arial" w:eastAsia="Arial"/>
          <w:sz w:val="24"/>
          <w:szCs w:val="24"/>
          <w:spacing w:val="0"/>
          <w:w w:val="100"/>
        </w:rPr>
        <w:t>6</w:t>
      </w:r>
      <w:r>
        <w:rPr>
          <w:rFonts w:ascii="Arial" w:hAnsi="Arial" w:cs="Arial" w:eastAsia="Arial"/>
          <w:sz w:val="24"/>
          <w:szCs w:val="24"/>
          <w:spacing w:val="-2"/>
          <w:w w:val="100"/>
        </w:rPr>
        <w:t> </w:t>
      </w:r>
      <w:r>
        <w:rPr>
          <w:rFonts w:ascii="細明體" w:hAnsi="細明體" w:cs="細明體" w:eastAsia="細明體"/>
          <w:sz w:val="24"/>
          <w:szCs w:val="24"/>
          <w:spacing w:val="-2"/>
          <w:w w:val="100"/>
        </w:rPr>
        <w:t>人</w:t>
      </w:r>
      <w:r>
        <w:rPr>
          <w:rFonts w:ascii="細明體" w:hAnsi="細明體" w:cs="細明體" w:eastAsia="細明體"/>
          <w:sz w:val="24"/>
          <w:szCs w:val="24"/>
          <w:spacing w:val="0"/>
          <w:w w:val="100"/>
        </w:rPr>
        <w:t>座</w:t>
      </w:r>
      <w:r>
        <w:rPr>
          <w:rFonts w:ascii="細明體" w:hAnsi="細明體" w:cs="細明體" w:eastAsia="細明體"/>
          <w:sz w:val="24"/>
          <w:szCs w:val="24"/>
          <w:spacing w:val="-2"/>
          <w:w w:val="100"/>
        </w:rPr>
        <w:t>小</w:t>
      </w:r>
      <w:r>
        <w:rPr>
          <w:rFonts w:ascii="細明體" w:hAnsi="細明體" w:cs="細明體" w:eastAsia="細明體"/>
          <w:sz w:val="24"/>
          <w:szCs w:val="24"/>
          <w:spacing w:val="-2"/>
          <w:w w:val="100"/>
        </w:rPr>
        <w:t>客</w:t>
      </w:r>
      <w:r>
        <w:rPr>
          <w:rFonts w:ascii="細明體" w:hAnsi="細明體" w:cs="細明體" w:eastAsia="細明體"/>
          <w:sz w:val="24"/>
          <w:szCs w:val="24"/>
          <w:spacing w:val="-2"/>
          <w:w w:val="100"/>
        </w:rPr>
        <w:t>車</w:t>
      </w:r>
      <w:r>
        <w:rPr>
          <w:rFonts w:ascii="細明體" w:hAnsi="細明體" w:cs="細明體" w:eastAsia="細明體"/>
          <w:sz w:val="24"/>
          <w:szCs w:val="24"/>
          <w:spacing w:val="-2"/>
          <w:w w:val="100"/>
        </w:rPr>
        <w:t>：</w:t>
      </w:r>
      <w:r>
        <w:rPr>
          <w:rFonts w:ascii="細明體" w:hAnsi="細明體" w:cs="細明體" w:eastAsia="細明體"/>
          <w:sz w:val="24"/>
          <w:szCs w:val="24"/>
          <w:spacing w:val="-2"/>
          <w:w w:val="100"/>
        </w:rPr>
        <w:t>指</w:t>
      </w:r>
      <w:r>
        <w:rPr>
          <w:rFonts w:ascii="細明體" w:hAnsi="細明體" w:cs="細明體" w:eastAsia="細明體"/>
          <w:sz w:val="24"/>
          <w:szCs w:val="24"/>
          <w:spacing w:val="0"/>
          <w:w w:val="100"/>
        </w:rPr>
        <w:t>五</w:t>
      </w:r>
      <w:r>
        <w:rPr>
          <w:rFonts w:ascii="細明體" w:hAnsi="細明體" w:cs="細明體" w:eastAsia="細明體"/>
          <w:sz w:val="24"/>
          <w:szCs w:val="24"/>
          <w:spacing w:val="-2"/>
          <w:w w:val="100"/>
        </w:rPr>
        <w:t>人座以</w:t>
      </w:r>
      <w:r>
        <w:rPr>
          <w:rFonts w:ascii="細明體" w:hAnsi="細明體" w:cs="細明體" w:eastAsia="細明體"/>
          <w:sz w:val="24"/>
          <w:szCs w:val="24"/>
          <w:spacing w:val="0"/>
          <w:w w:val="100"/>
        </w:rPr>
        <w:t>下</w:t>
      </w:r>
      <w:r>
        <w:rPr>
          <w:rFonts w:ascii="Arial" w:hAnsi="Arial" w:cs="Arial" w:eastAsia="Arial"/>
          <w:sz w:val="24"/>
          <w:szCs w:val="24"/>
          <w:spacing w:val="-2"/>
          <w:w w:val="150"/>
        </w:rPr>
        <w:t>(</w:t>
      </w:r>
      <w:r>
        <w:rPr>
          <w:rFonts w:ascii="細明體" w:hAnsi="細明體" w:cs="細明體" w:eastAsia="細明體"/>
          <w:sz w:val="24"/>
          <w:szCs w:val="24"/>
          <w:spacing w:val="0"/>
          <w:w w:val="100"/>
        </w:rPr>
        <w:t>含</w:t>
      </w:r>
      <w:r>
        <w:rPr>
          <w:rFonts w:ascii="Arial" w:hAnsi="Arial" w:cs="Arial" w:eastAsia="Arial"/>
          <w:sz w:val="24"/>
          <w:szCs w:val="24"/>
          <w:spacing w:val="-2"/>
          <w:w w:val="150"/>
        </w:rPr>
        <w:t>)</w:t>
      </w:r>
      <w:r>
        <w:rPr>
          <w:rFonts w:ascii="細明體" w:hAnsi="細明體" w:cs="細明體" w:eastAsia="細明體"/>
          <w:sz w:val="24"/>
          <w:szCs w:val="24"/>
          <w:spacing w:val="0"/>
          <w:w w:val="100"/>
        </w:rPr>
        <w:t>之</w:t>
      </w:r>
      <w:r>
        <w:rPr>
          <w:rFonts w:ascii="細明體" w:hAnsi="細明體" w:cs="細明體" w:eastAsia="細明體"/>
          <w:sz w:val="24"/>
          <w:szCs w:val="24"/>
          <w:spacing w:val="-2"/>
          <w:w w:val="100"/>
        </w:rPr>
        <w:t>小</w:t>
      </w:r>
      <w:r>
        <w:rPr>
          <w:rFonts w:ascii="細明體" w:hAnsi="細明體" w:cs="細明體" w:eastAsia="細明體"/>
          <w:sz w:val="24"/>
          <w:szCs w:val="24"/>
          <w:spacing w:val="-2"/>
          <w:w w:val="100"/>
        </w:rPr>
        <w:t>客</w:t>
      </w:r>
      <w:r>
        <w:rPr>
          <w:rFonts w:ascii="細明體" w:hAnsi="細明體" w:cs="細明體" w:eastAsia="細明體"/>
          <w:sz w:val="24"/>
          <w:szCs w:val="24"/>
          <w:spacing w:val="0"/>
          <w:w w:val="100"/>
        </w:rPr>
        <w:t>車</w:t>
      </w:r>
      <w:r>
        <w:rPr>
          <w:rFonts w:ascii="細明體" w:hAnsi="細明體" w:cs="細明體" w:eastAsia="細明體"/>
          <w:sz w:val="24"/>
          <w:szCs w:val="24"/>
          <w:spacing w:val="-2"/>
          <w:w w:val="100"/>
        </w:rPr>
        <w:t>、</w:t>
      </w:r>
      <w:r>
        <w:rPr>
          <w:rFonts w:ascii="細明體" w:hAnsi="細明體" w:cs="細明體" w:eastAsia="細明體"/>
          <w:sz w:val="24"/>
          <w:szCs w:val="24"/>
          <w:spacing w:val="-2"/>
          <w:w w:val="100"/>
        </w:rPr>
        <w:t>休</w:t>
      </w:r>
      <w:r>
        <w:rPr>
          <w:rFonts w:ascii="細明體" w:hAnsi="細明體" w:cs="細明體" w:eastAsia="細明體"/>
          <w:sz w:val="24"/>
          <w:szCs w:val="24"/>
          <w:spacing w:val="-2"/>
          <w:w w:val="100"/>
        </w:rPr>
        <w:t>旅</w:t>
      </w:r>
      <w:r>
        <w:rPr>
          <w:rFonts w:ascii="細明體" w:hAnsi="細明體" w:cs="細明體" w:eastAsia="細明體"/>
          <w:sz w:val="24"/>
          <w:szCs w:val="24"/>
          <w:spacing w:val="-2"/>
          <w:w w:val="100"/>
        </w:rPr>
        <w:t>車</w:t>
      </w:r>
      <w:r>
        <w:rPr>
          <w:rFonts w:ascii="細明體" w:hAnsi="細明體" w:cs="細明體" w:eastAsia="細明體"/>
          <w:sz w:val="24"/>
          <w:szCs w:val="24"/>
          <w:spacing w:val="0"/>
          <w:w w:val="100"/>
        </w:rPr>
        <w:t>等</w:t>
      </w:r>
    </w:p>
    <w:p>
      <w:pPr>
        <w:spacing w:before="90" w:after="0" w:line="240" w:lineRule="auto"/>
        <w:ind w:left="1129" w:right="-20"/>
        <w:jc w:val="left"/>
        <w:rPr>
          <w:rFonts w:ascii="細明體" w:hAnsi="細明體" w:cs="細明體" w:eastAsia="細明體"/>
          <w:sz w:val="24"/>
          <w:szCs w:val="24"/>
        </w:rPr>
      </w:pPr>
      <w:rPr/>
      <w:r>
        <w:rPr>
          <w:rFonts w:ascii="Arial" w:hAnsi="Arial" w:cs="Arial" w:eastAsia="Arial"/>
          <w:sz w:val="24"/>
          <w:szCs w:val="24"/>
          <w:spacing w:val="0"/>
          <w:w w:val="100"/>
        </w:rPr>
        <w:t>4.</w:t>
      </w:r>
      <w:r>
        <w:rPr>
          <w:rFonts w:ascii="Arial" w:hAnsi="Arial" w:cs="Arial" w:eastAsia="Arial"/>
          <w:sz w:val="24"/>
          <w:szCs w:val="24"/>
          <w:spacing w:val="-2"/>
          <w:w w:val="100"/>
        </w:rPr>
        <w:t>6</w:t>
      </w:r>
      <w:r>
        <w:rPr>
          <w:rFonts w:ascii="Arial" w:hAnsi="Arial" w:cs="Arial" w:eastAsia="Arial"/>
          <w:sz w:val="24"/>
          <w:szCs w:val="24"/>
          <w:spacing w:val="0"/>
          <w:w w:val="100"/>
        </w:rPr>
        <w:t>~9</w:t>
      </w:r>
      <w:r>
        <w:rPr>
          <w:rFonts w:ascii="Arial" w:hAnsi="Arial" w:cs="Arial" w:eastAsia="Arial"/>
          <w:sz w:val="24"/>
          <w:szCs w:val="24"/>
          <w:spacing w:val="37"/>
          <w:w w:val="100"/>
        </w:rPr>
        <w:t> </w:t>
      </w:r>
      <w:r>
        <w:rPr>
          <w:rFonts w:ascii="細明體" w:hAnsi="細明體" w:cs="細明體" w:eastAsia="細明體"/>
          <w:sz w:val="24"/>
          <w:szCs w:val="24"/>
          <w:spacing w:val="-2"/>
          <w:w w:val="100"/>
        </w:rPr>
        <w:t>人</w:t>
      </w:r>
      <w:r>
        <w:rPr>
          <w:rFonts w:ascii="細明體" w:hAnsi="細明體" w:cs="細明體" w:eastAsia="細明體"/>
          <w:sz w:val="24"/>
          <w:szCs w:val="24"/>
          <w:spacing w:val="0"/>
          <w:w w:val="100"/>
        </w:rPr>
        <w:t>座</w:t>
      </w:r>
      <w:r>
        <w:rPr>
          <w:rFonts w:ascii="細明體" w:hAnsi="細明體" w:cs="細明體" w:eastAsia="細明體"/>
          <w:sz w:val="24"/>
          <w:szCs w:val="24"/>
          <w:spacing w:val="-2"/>
          <w:w w:val="100"/>
        </w:rPr>
        <w:t>小</w:t>
      </w:r>
      <w:r>
        <w:rPr>
          <w:rFonts w:ascii="細明體" w:hAnsi="細明體" w:cs="細明體" w:eastAsia="細明體"/>
          <w:sz w:val="24"/>
          <w:szCs w:val="24"/>
          <w:spacing w:val="-2"/>
          <w:w w:val="100"/>
        </w:rPr>
        <w:t>客</w:t>
      </w:r>
      <w:r>
        <w:rPr>
          <w:rFonts w:ascii="細明體" w:hAnsi="細明體" w:cs="細明體" w:eastAsia="細明體"/>
          <w:sz w:val="24"/>
          <w:szCs w:val="24"/>
          <w:spacing w:val="-2"/>
          <w:w w:val="100"/>
        </w:rPr>
        <w:t>車</w:t>
      </w:r>
      <w:r>
        <w:rPr>
          <w:rFonts w:ascii="細明體" w:hAnsi="細明體" w:cs="細明體" w:eastAsia="細明體"/>
          <w:sz w:val="24"/>
          <w:szCs w:val="24"/>
          <w:spacing w:val="-2"/>
          <w:w w:val="100"/>
        </w:rPr>
        <w:t>：</w:t>
      </w:r>
      <w:r>
        <w:rPr>
          <w:rFonts w:ascii="細明體" w:hAnsi="細明體" w:cs="細明體" w:eastAsia="細明體"/>
          <w:sz w:val="24"/>
          <w:szCs w:val="24"/>
          <w:spacing w:val="-2"/>
          <w:w w:val="100"/>
        </w:rPr>
        <w:t>指</w:t>
      </w:r>
      <w:r>
        <w:rPr>
          <w:rFonts w:ascii="細明體" w:hAnsi="細明體" w:cs="細明體" w:eastAsia="細明體"/>
          <w:sz w:val="24"/>
          <w:szCs w:val="24"/>
          <w:spacing w:val="-2"/>
          <w:w w:val="100"/>
        </w:rPr>
        <w:t>六</w:t>
      </w:r>
      <w:r>
        <w:rPr>
          <w:rFonts w:ascii="細明體" w:hAnsi="細明體" w:cs="細明體" w:eastAsia="細明體"/>
          <w:sz w:val="24"/>
          <w:szCs w:val="24"/>
          <w:spacing w:val="0"/>
          <w:w w:val="100"/>
        </w:rPr>
        <w:t>人</w:t>
      </w:r>
      <w:r>
        <w:rPr>
          <w:rFonts w:ascii="細明體" w:hAnsi="細明體" w:cs="細明體" w:eastAsia="細明體"/>
          <w:sz w:val="24"/>
          <w:szCs w:val="24"/>
          <w:spacing w:val="-2"/>
          <w:w w:val="100"/>
        </w:rPr>
        <w:t>座</w:t>
      </w:r>
      <w:r>
        <w:rPr>
          <w:rFonts w:ascii="細明體" w:hAnsi="細明體" w:cs="細明體" w:eastAsia="細明體"/>
          <w:sz w:val="24"/>
          <w:szCs w:val="24"/>
          <w:spacing w:val="-2"/>
          <w:w w:val="100"/>
        </w:rPr>
        <w:t>以</w:t>
      </w:r>
      <w:r>
        <w:rPr>
          <w:rFonts w:ascii="細明體" w:hAnsi="細明體" w:cs="細明體" w:eastAsia="細明體"/>
          <w:sz w:val="24"/>
          <w:szCs w:val="24"/>
          <w:spacing w:val="-2"/>
          <w:w w:val="100"/>
        </w:rPr>
        <w:t>上</w:t>
      </w:r>
      <w:r>
        <w:rPr>
          <w:rFonts w:ascii="細明體" w:hAnsi="細明體" w:cs="細明體" w:eastAsia="細明體"/>
          <w:sz w:val="24"/>
          <w:szCs w:val="24"/>
          <w:spacing w:val="-2"/>
          <w:w w:val="100"/>
        </w:rPr>
        <w:t>，</w:t>
      </w:r>
      <w:r>
        <w:rPr>
          <w:rFonts w:ascii="細明體" w:hAnsi="細明體" w:cs="細明體" w:eastAsia="細明體"/>
          <w:sz w:val="24"/>
          <w:szCs w:val="24"/>
          <w:spacing w:val="-2"/>
          <w:w w:val="100"/>
        </w:rPr>
        <w:t>十</w:t>
      </w:r>
      <w:r>
        <w:rPr>
          <w:rFonts w:ascii="細明體" w:hAnsi="細明體" w:cs="細明體" w:eastAsia="細明體"/>
          <w:sz w:val="24"/>
          <w:szCs w:val="24"/>
          <w:spacing w:val="0"/>
          <w:w w:val="100"/>
        </w:rPr>
        <w:t>人</w:t>
      </w:r>
      <w:r>
        <w:rPr>
          <w:rFonts w:ascii="細明體" w:hAnsi="細明體" w:cs="細明體" w:eastAsia="細明體"/>
          <w:sz w:val="24"/>
          <w:szCs w:val="24"/>
          <w:spacing w:val="-2"/>
          <w:w w:val="100"/>
        </w:rPr>
        <w:t>座</w:t>
      </w:r>
      <w:r>
        <w:rPr>
          <w:rFonts w:ascii="細明體" w:hAnsi="細明體" w:cs="細明體" w:eastAsia="細明體"/>
          <w:sz w:val="24"/>
          <w:szCs w:val="24"/>
          <w:spacing w:val="-2"/>
          <w:w w:val="100"/>
        </w:rPr>
        <w:t>以</w:t>
      </w:r>
      <w:r>
        <w:rPr>
          <w:rFonts w:ascii="細明體" w:hAnsi="細明體" w:cs="細明體" w:eastAsia="細明體"/>
          <w:sz w:val="24"/>
          <w:szCs w:val="24"/>
          <w:spacing w:val="-2"/>
          <w:w w:val="100"/>
        </w:rPr>
        <w:t>下</w:t>
      </w:r>
      <w:r>
        <w:rPr>
          <w:rFonts w:ascii="細明體" w:hAnsi="細明體" w:cs="細明體" w:eastAsia="細明體"/>
          <w:sz w:val="24"/>
          <w:szCs w:val="24"/>
          <w:spacing w:val="0"/>
          <w:w w:val="100"/>
        </w:rPr>
        <w:t>之</w:t>
      </w:r>
      <w:r>
        <w:rPr>
          <w:rFonts w:ascii="細明體" w:hAnsi="細明體" w:cs="細明體" w:eastAsia="細明體"/>
          <w:sz w:val="24"/>
          <w:szCs w:val="24"/>
          <w:spacing w:val="-2"/>
          <w:w w:val="100"/>
        </w:rPr>
        <w:t>廂</w:t>
      </w:r>
      <w:r>
        <w:rPr>
          <w:rFonts w:ascii="細明體" w:hAnsi="細明體" w:cs="細明體" w:eastAsia="細明體"/>
          <w:sz w:val="24"/>
          <w:szCs w:val="24"/>
          <w:spacing w:val="-2"/>
          <w:w w:val="100"/>
        </w:rPr>
        <w:t>型</w:t>
      </w:r>
      <w:r>
        <w:rPr>
          <w:rFonts w:ascii="細明體" w:hAnsi="細明體" w:cs="細明體" w:eastAsia="細明體"/>
          <w:sz w:val="24"/>
          <w:szCs w:val="24"/>
          <w:spacing w:val="-2"/>
          <w:w w:val="100"/>
        </w:rPr>
        <w:t>車</w:t>
      </w:r>
      <w:r>
        <w:rPr>
          <w:rFonts w:ascii="細明體" w:hAnsi="細明體" w:cs="細明體" w:eastAsia="細明體"/>
          <w:sz w:val="24"/>
          <w:szCs w:val="24"/>
          <w:spacing w:val="0"/>
          <w:w w:val="100"/>
        </w:rPr>
        <w:t>等</w:t>
      </w:r>
    </w:p>
    <w:p>
      <w:pPr>
        <w:spacing w:before="33" w:after="0" w:line="240" w:lineRule="auto"/>
        <w:ind w:left="1129" w:right="-20"/>
        <w:jc w:val="left"/>
        <w:rPr>
          <w:rFonts w:ascii="細明體" w:hAnsi="細明體" w:cs="細明體" w:eastAsia="細明體"/>
          <w:sz w:val="24"/>
          <w:szCs w:val="24"/>
        </w:rPr>
      </w:pPr>
      <w:rPr/>
      <w:r>
        <w:rPr>
          <w:rFonts w:ascii="Arial" w:hAnsi="Arial" w:cs="Arial" w:eastAsia="Arial"/>
          <w:sz w:val="24"/>
          <w:szCs w:val="24"/>
          <w:w w:val="119"/>
        </w:rPr>
        <w:t>5</w:t>
      </w:r>
      <w:r>
        <w:rPr>
          <w:rFonts w:ascii="Arial" w:hAnsi="Arial" w:cs="Arial" w:eastAsia="Arial"/>
          <w:sz w:val="24"/>
          <w:szCs w:val="24"/>
          <w:spacing w:val="-2"/>
          <w:w w:val="119"/>
        </w:rPr>
        <w:t>.</w:t>
      </w:r>
      <w:r>
        <w:rPr>
          <w:rFonts w:ascii="細明體" w:hAnsi="細明體" w:cs="細明體" w:eastAsia="細明體"/>
          <w:sz w:val="24"/>
          <w:szCs w:val="24"/>
          <w:spacing w:val="0"/>
          <w:w w:val="100"/>
        </w:rPr>
        <w:t>小</w:t>
      </w:r>
      <w:r>
        <w:rPr>
          <w:rFonts w:ascii="細明體" w:hAnsi="細明體" w:cs="細明體" w:eastAsia="細明體"/>
          <w:sz w:val="24"/>
          <w:szCs w:val="24"/>
          <w:spacing w:val="-2"/>
          <w:w w:val="100"/>
        </w:rPr>
        <w:t>型</w:t>
      </w:r>
      <w:r>
        <w:rPr>
          <w:rFonts w:ascii="細明體" w:hAnsi="細明體" w:cs="細明體" w:eastAsia="細明體"/>
          <w:sz w:val="24"/>
          <w:szCs w:val="24"/>
          <w:spacing w:val="-2"/>
          <w:w w:val="100"/>
        </w:rPr>
        <w:t>公</w:t>
      </w:r>
      <w:r>
        <w:rPr>
          <w:rFonts w:ascii="細明體" w:hAnsi="細明體" w:cs="細明體" w:eastAsia="細明體"/>
          <w:sz w:val="24"/>
          <w:szCs w:val="24"/>
          <w:spacing w:val="-2"/>
          <w:w w:val="100"/>
        </w:rPr>
        <w:t>車</w:t>
      </w:r>
      <w:r>
        <w:rPr>
          <w:rFonts w:ascii="細明體" w:hAnsi="細明體" w:cs="細明體" w:eastAsia="細明體"/>
          <w:sz w:val="24"/>
          <w:szCs w:val="24"/>
          <w:spacing w:val="-2"/>
          <w:w w:val="100"/>
        </w:rPr>
        <w:t>：</w:t>
      </w:r>
      <w:r>
        <w:rPr>
          <w:rFonts w:ascii="細明體" w:hAnsi="細明體" w:cs="細明體" w:eastAsia="細明體"/>
          <w:sz w:val="24"/>
          <w:szCs w:val="24"/>
          <w:spacing w:val="-2"/>
          <w:w w:val="100"/>
        </w:rPr>
        <w:t>指</w:t>
      </w:r>
      <w:r>
        <w:rPr>
          <w:rFonts w:ascii="細明體" w:hAnsi="細明體" w:cs="細明體" w:eastAsia="細明體"/>
          <w:sz w:val="24"/>
          <w:szCs w:val="24"/>
          <w:spacing w:val="0"/>
          <w:w w:val="100"/>
        </w:rPr>
        <w:t>二</w:t>
      </w:r>
      <w:r>
        <w:rPr>
          <w:rFonts w:ascii="細明體" w:hAnsi="細明體" w:cs="細明體" w:eastAsia="細明體"/>
          <w:sz w:val="24"/>
          <w:szCs w:val="24"/>
          <w:spacing w:val="-2"/>
          <w:w w:val="100"/>
        </w:rPr>
        <w:t>十</w:t>
      </w:r>
      <w:r>
        <w:rPr>
          <w:rFonts w:ascii="細明體" w:hAnsi="細明體" w:cs="細明體" w:eastAsia="細明體"/>
          <w:sz w:val="24"/>
          <w:szCs w:val="24"/>
          <w:spacing w:val="-2"/>
          <w:w w:val="100"/>
        </w:rPr>
        <w:t>人</w:t>
      </w:r>
      <w:r>
        <w:rPr>
          <w:rFonts w:ascii="細明體" w:hAnsi="細明體" w:cs="細明體" w:eastAsia="細明體"/>
          <w:sz w:val="24"/>
          <w:szCs w:val="24"/>
          <w:spacing w:val="-2"/>
          <w:w w:val="100"/>
        </w:rPr>
        <w:t>座</w:t>
      </w:r>
      <w:r>
        <w:rPr>
          <w:rFonts w:ascii="細明體" w:hAnsi="細明體" w:cs="細明體" w:eastAsia="細明體"/>
          <w:sz w:val="24"/>
          <w:szCs w:val="24"/>
          <w:spacing w:val="0"/>
          <w:w w:val="100"/>
        </w:rPr>
        <w:t>（</w:t>
      </w:r>
      <w:r>
        <w:rPr>
          <w:rFonts w:ascii="細明體" w:hAnsi="細明體" w:cs="細明體" w:eastAsia="細明體"/>
          <w:sz w:val="24"/>
          <w:szCs w:val="24"/>
          <w:spacing w:val="-2"/>
          <w:w w:val="100"/>
        </w:rPr>
        <w:t>含</w:t>
      </w:r>
      <w:r>
        <w:rPr>
          <w:rFonts w:ascii="細明體" w:hAnsi="細明體" w:cs="細明體" w:eastAsia="細明體"/>
          <w:sz w:val="24"/>
          <w:szCs w:val="24"/>
          <w:spacing w:val="-2"/>
          <w:w w:val="100"/>
        </w:rPr>
        <w:t>）</w:t>
      </w:r>
      <w:r>
        <w:rPr>
          <w:rFonts w:ascii="細明體" w:hAnsi="細明體" w:cs="細明體" w:eastAsia="細明體"/>
          <w:sz w:val="24"/>
          <w:szCs w:val="24"/>
          <w:spacing w:val="-2"/>
          <w:w w:val="100"/>
        </w:rPr>
        <w:t>以</w:t>
      </w:r>
      <w:r>
        <w:rPr>
          <w:rFonts w:ascii="細明體" w:hAnsi="細明體" w:cs="細明體" w:eastAsia="細明體"/>
          <w:sz w:val="24"/>
          <w:szCs w:val="24"/>
          <w:spacing w:val="-2"/>
          <w:w w:val="100"/>
        </w:rPr>
        <w:t>下</w:t>
      </w:r>
      <w:r>
        <w:rPr>
          <w:rFonts w:ascii="細明體" w:hAnsi="細明體" w:cs="細明體" w:eastAsia="細明體"/>
          <w:sz w:val="24"/>
          <w:szCs w:val="24"/>
          <w:spacing w:val="-2"/>
          <w:w w:val="100"/>
        </w:rPr>
        <w:t>之</w:t>
      </w:r>
      <w:r>
        <w:rPr>
          <w:rFonts w:ascii="細明體" w:hAnsi="細明體" w:cs="細明體" w:eastAsia="細明體"/>
          <w:sz w:val="24"/>
          <w:szCs w:val="24"/>
          <w:spacing w:val="0"/>
          <w:w w:val="100"/>
        </w:rPr>
        <w:t>公</w:t>
      </w:r>
      <w:r>
        <w:rPr>
          <w:rFonts w:ascii="細明體" w:hAnsi="細明體" w:cs="細明體" w:eastAsia="細明體"/>
          <w:sz w:val="24"/>
          <w:szCs w:val="24"/>
          <w:spacing w:val="-2"/>
          <w:w w:val="100"/>
        </w:rPr>
        <w:t>共</w:t>
      </w:r>
      <w:r>
        <w:rPr>
          <w:rFonts w:ascii="細明體" w:hAnsi="細明體" w:cs="細明體" w:eastAsia="細明體"/>
          <w:sz w:val="24"/>
          <w:szCs w:val="24"/>
          <w:spacing w:val="-2"/>
          <w:w w:val="100"/>
        </w:rPr>
        <w:t>汽</w:t>
      </w:r>
      <w:r>
        <w:rPr>
          <w:rFonts w:ascii="細明體" w:hAnsi="細明體" w:cs="細明體" w:eastAsia="細明體"/>
          <w:sz w:val="24"/>
          <w:szCs w:val="24"/>
          <w:spacing w:val="0"/>
          <w:w w:val="100"/>
        </w:rPr>
        <w:t>車</w:t>
      </w:r>
    </w:p>
    <w:p>
      <w:pPr>
        <w:spacing w:before="45" w:after="0" w:line="240" w:lineRule="auto"/>
        <w:ind w:left="1129" w:right="-20"/>
        <w:jc w:val="left"/>
        <w:rPr>
          <w:rFonts w:ascii="細明體" w:hAnsi="細明體" w:cs="細明體" w:eastAsia="細明體"/>
          <w:sz w:val="24"/>
          <w:szCs w:val="24"/>
        </w:rPr>
      </w:pPr>
      <w:rPr/>
      <w:r>
        <w:rPr>
          <w:rFonts w:ascii="Arial" w:hAnsi="Arial" w:cs="Arial" w:eastAsia="Arial"/>
          <w:sz w:val="24"/>
          <w:szCs w:val="24"/>
          <w:w w:val="119"/>
        </w:rPr>
        <w:t>6</w:t>
      </w:r>
      <w:r>
        <w:rPr>
          <w:rFonts w:ascii="Arial" w:hAnsi="Arial" w:cs="Arial" w:eastAsia="Arial"/>
          <w:sz w:val="24"/>
          <w:szCs w:val="24"/>
          <w:spacing w:val="-2"/>
          <w:w w:val="119"/>
        </w:rPr>
        <w:t>.</w:t>
      </w:r>
      <w:r>
        <w:rPr>
          <w:rFonts w:ascii="細明體" w:hAnsi="細明體" w:cs="細明體" w:eastAsia="細明體"/>
          <w:sz w:val="24"/>
          <w:szCs w:val="24"/>
          <w:spacing w:val="0"/>
          <w:w w:val="100"/>
        </w:rPr>
        <w:t>大</w:t>
      </w:r>
      <w:r>
        <w:rPr>
          <w:rFonts w:ascii="細明體" w:hAnsi="細明體" w:cs="細明體" w:eastAsia="細明體"/>
          <w:sz w:val="24"/>
          <w:szCs w:val="24"/>
          <w:spacing w:val="-2"/>
          <w:w w:val="100"/>
        </w:rPr>
        <w:t>型</w:t>
      </w:r>
      <w:r>
        <w:rPr>
          <w:rFonts w:ascii="細明體" w:hAnsi="細明體" w:cs="細明體" w:eastAsia="細明體"/>
          <w:sz w:val="24"/>
          <w:szCs w:val="24"/>
          <w:spacing w:val="-2"/>
          <w:w w:val="100"/>
        </w:rPr>
        <w:t>公</w:t>
      </w:r>
      <w:r>
        <w:rPr>
          <w:rFonts w:ascii="細明體" w:hAnsi="細明體" w:cs="細明體" w:eastAsia="細明體"/>
          <w:sz w:val="24"/>
          <w:szCs w:val="24"/>
          <w:spacing w:val="-2"/>
          <w:w w:val="100"/>
        </w:rPr>
        <w:t>車</w:t>
      </w:r>
      <w:r>
        <w:rPr>
          <w:rFonts w:ascii="Arial" w:hAnsi="Arial" w:cs="Arial" w:eastAsia="Arial"/>
          <w:sz w:val="24"/>
          <w:szCs w:val="24"/>
          <w:spacing w:val="0"/>
          <w:w w:val="179"/>
        </w:rPr>
        <w:t>:</w:t>
      </w:r>
      <w:r>
        <w:rPr>
          <w:rFonts w:ascii="Arial" w:hAnsi="Arial" w:cs="Arial" w:eastAsia="Arial"/>
          <w:sz w:val="24"/>
          <w:szCs w:val="24"/>
          <w:spacing w:val="0"/>
          <w:w w:val="100"/>
        </w:rPr>
        <w:t> </w:t>
      </w:r>
      <w:r>
        <w:rPr>
          <w:rFonts w:ascii="Arial" w:hAnsi="Arial" w:cs="Arial" w:eastAsia="Arial"/>
          <w:sz w:val="24"/>
          <w:szCs w:val="24"/>
          <w:spacing w:val="-16"/>
          <w:w w:val="100"/>
        </w:rPr>
        <w:t> </w:t>
      </w:r>
      <w:r>
        <w:rPr>
          <w:rFonts w:ascii="細明體" w:hAnsi="細明體" w:cs="細明體" w:eastAsia="細明體"/>
          <w:sz w:val="24"/>
          <w:szCs w:val="24"/>
          <w:spacing w:val="-2"/>
          <w:w w:val="100"/>
        </w:rPr>
        <w:t>指二十人座</w:t>
      </w:r>
      <w:r>
        <w:rPr>
          <w:rFonts w:ascii="細明體" w:hAnsi="細明體" w:cs="細明體" w:eastAsia="細明體"/>
          <w:sz w:val="24"/>
          <w:szCs w:val="24"/>
          <w:spacing w:val="0"/>
          <w:w w:val="100"/>
        </w:rPr>
        <w:t>以</w:t>
      </w:r>
      <w:r>
        <w:rPr>
          <w:rFonts w:ascii="細明體" w:hAnsi="細明體" w:cs="細明體" w:eastAsia="細明體"/>
          <w:sz w:val="24"/>
          <w:szCs w:val="24"/>
          <w:spacing w:val="-2"/>
          <w:w w:val="100"/>
        </w:rPr>
        <w:t>上之公共汽車</w:t>
      </w:r>
      <w:r>
        <w:rPr>
          <w:rFonts w:ascii="細明體" w:hAnsi="細明體" w:cs="細明體" w:eastAsia="細明體"/>
          <w:sz w:val="24"/>
          <w:szCs w:val="24"/>
          <w:spacing w:val="0"/>
          <w:w w:val="100"/>
        </w:rPr>
      </w:r>
    </w:p>
    <w:p>
      <w:pPr>
        <w:spacing w:before="90" w:after="0" w:line="240" w:lineRule="auto"/>
        <w:ind w:left="1129" w:right="-20"/>
        <w:jc w:val="left"/>
        <w:rPr>
          <w:rFonts w:ascii="細明體" w:hAnsi="細明體" w:cs="細明體" w:eastAsia="細明體"/>
          <w:sz w:val="24"/>
          <w:szCs w:val="24"/>
        </w:rPr>
      </w:pPr>
      <w:rPr/>
      <w:r>
        <w:rPr>
          <w:rFonts w:ascii="Arial" w:hAnsi="Arial" w:cs="Arial" w:eastAsia="Arial"/>
          <w:sz w:val="24"/>
          <w:szCs w:val="24"/>
          <w:w w:val="119"/>
        </w:rPr>
        <w:t>7</w:t>
      </w:r>
      <w:r>
        <w:rPr>
          <w:rFonts w:ascii="Arial" w:hAnsi="Arial" w:cs="Arial" w:eastAsia="Arial"/>
          <w:sz w:val="24"/>
          <w:szCs w:val="24"/>
          <w:spacing w:val="-2"/>
          <w:w w:val="119"/>
        </w:rPr>
        <w:t>.</w:t>
      </w:r>
      <w:r>
        <w:rPr>
          <w:rFonts w:ascii="細明體" w:hAnsi="細明體" w:cs="細明體" w:eastAsia="細明體"/>
          <w:sz w:val="24"/>
          <w:szCs w:val="24"/>
          <w:spacing w:val="0"/>
          <w:w w:val="100"/>
        </w:rPr>
        <w:t>遊</w:t>
      </w:r>
      <w:r>
        <w:rPr>
          <w:rFonts w:ascii="細明體" w:hAnsi="細明體" w:cs="細明體" w:eastAsia="細明體"/>
          <w:sz w:val="24"/>
          <w:szCs w:val="24"/>
          <w:spacing w:val="-2"/>
          <w:w w:val="100"/>
        </w:rPr>
        <w:t>覽</w:t>
      </w:r>
      <w:r>
        <w:rPr>
          <w:rFonts w:ascii="細明體" w:hAnsi="細明體" w:cs="細明體" w:eastAsia="細明體"/>
          <w:sz w:val="24"/>
          <w:szCs w:val="24"/>
          <w:spacing w:val="-2"/>
          <w:w w:val="100"/>
        </w:rPr>
        <w:t>車</w:t>
      </w:r>
      <w:r>
        <w:rPr>
          <w:rFonts w:ascii="細明體" w:hAnsi="細明體" w:cs="細明體" w:eastAsia="細明體"/>
          <w:sz w:val="24"/>
          <w:szCs w:val="24"/>
          <w:spacing w:val="-2"/>
          <w:w w:val="100"/>
        </w:rPr>
        <w:t>：</w:t>
      </w:r>
      <w:r>
        <w:rPr>
          <w:rFonts w:ascii="細明體" w:hAnsi="細明體" w:cs="細明體" w:eastAsia="細明體"/>
          <w:sz w:val="24"/>
          <w:szCs w:val="24"/>
          <w:spacing w:val="-2"/>
          <w:w w:val="100"/>
        </w:rPr>
        <w:t>指</w:t>
      </w:r>
      <w:r>
        <w:rPr>
          <w:rFonts w:ascii="細明體" w:hAnsi="細明體" w:cs="細明體" w:eastAsia="細明體"/>
          <w:sz w:val="24"/>
          <w:szCs w:val="24"/>
          <w:spacing w:val="-2"/>
          <w:w w:val="100"/>
        </w:rPr>
        <w:t>四</w:t>
      </w:r>
      <w:r>
        <w:rPr>
          <w:rFonts w:ascii="細明體" w:hAnsi="細明體" w:cs="細明體" w:eastAsia="細明體"/>
          <w:sz w:val="24"/>
          <w:szCs w:val="24"/>
          <w:spacing w:val="0"/>
          <w:w w:val="100"/>
        </w:rPr>
        <w:t>十</w:t>
      </w:r>
      <w:r>
        <w:rPr>
          <w:rFonts w:ascii="細明體" w:hAnsi="細明體" w:cs="細明體" w:eastAsia="細明體"/>
          <w:sz w:val="24"/>
          <w:szCs w:val="24"/>
          <w:spacing w:val="-2"/>
          <w:w w:val="100"/>
        </w:rPr>
        <w:t>人</w:t>
      </w:r>
      <w:r>
        <w:rPr>
          <w:rFonts w:ascii="細明體" w:hAnsi="細明體" w:cs="細明體" w:eastAsia="細明體"/>
          <w:sz w:val="24"/>
          <w:szCs w:val="24"/>
          <w:spacing w:val="-2"/>
          <w:w w:val="100"/>
        </w:rPr>
        <w:t>座</w:t>
      </w:r>
      <w:r>
        <w:rPr>
          <w:rFonts w:ascii="細明體" w:hAnsi="細明體" w:cs="細明體" w:eastAsia="細明體"/>
          <w:sz w:val="24"/>
          <w:szCs w:val="24"/>
          <w:spacing w:val="-2"/>
          <w:w w:val="100"/>
        </w:rPr>
        <w:t>以</w:t>
      </w:r>
      <w:r>
        <w:rPr>
          <w:rFonts w:ascii="細明體" w:hAnsi="細明體" w:cs="細明體" w:eastAsia="細明體"/>
          <w:sz w:val="24"/>
          <w:szCs w:val="24"/>
          <w:spacing w:val="0"/>
          <w:w w:val="100"/>
        </w:rPr>
        <w:t>上</w:t>
      </w:r>
      <w:r>
        <w:rPr>
          <w:rFonts w:ascii="細明體" w:hAnsi="細明體" w:cs="細明體" w:eastAsia="細明體"/>
          <w:sz w:val="24"/>
          <w:szCs w:val="24"/>
          <w:spacing w:val="-2"/>
          <w:w w:val="100"/>
        </w:rPr>
        <w:t>之</w:t>
      </w:r>
      <w:r>
        <w:rPr>
          <w:rFonts w:ascii="細明體" w:hAnsi="細明體" w:cs="細明體" w:eastAsia="細明體"/>
          <w:sz w:val="24"/>
          <w:szCs w:val="24"/>
          <w:spacing w:val="-2"/>
          <w:w w:val="100"/>
        </w:rPr>
        <w:t>公</w:t>
      </w:r>
      <w:r>
        <w:rPr>
          <w:rFonts w:ascii="細明體" w:hAnsi="細明體" w:cs="細明體" w:eastAsia="細明體"/>
          <w:sz w:val="24"/>
          <w:szCs w:val="24"/>
          <w:spacing w:val="-2"/>
          <w:w w:val="100"/>
        </w:rPr>
        <w:t>共</w:t>
      </w:r>
      <w:r>
        <w:rPr>
          <w:rFonts w:ascii="細明體" w:hAnsi="細明體" w:cs="細明體" w:eastAsia="細明體"/>
          <w:sz w:val="24"/>
          <w:szCs w:val="24"/>
          <w:spacing w:val="-2"/>
          <w:w w:val="100"/>
        </w:rPr>
        <w:t>汽</w:t>
      </w:r>
      <w:r>
        <w:rPr>
          <w:rFonts w:ascii="細明體" w:hAnsi="細明體" w:cs="細明體" w:eastAsia="細明體"/>
          <w:sz w:val="24"/>
          <w:szCs w:val="24"/>
          <w:spacing w:val="-1"/>
          <w:w w:val="100"/>
        </w:rPr>
        <w:t>車</w:t>
      </w:r>
      <w:r>
        <w:rPr>
          <w:rFonts w:ascii="細明體" w:hAnsi="細明體" w:cs="細明體" w:eastAsia="細明體"/>
          <w:sz w:val="24"/>
          <w:szCs w:val="24"/>
          <w:spacing w:val="0"/>
          <w:w w:val="100"/>
        </w:rPr>
        <w:t>或</w:t>
      </w:r>
      <w:r>
        <w:rPr>
          <w:rFonts w:ascii="細明體" w:hAnsi="細明體" w:cs="細明體" w:eastAsia="細明體"/>
          <w:sz w:val="24"/>
          <w:szCs w:val="24"/>
          <w:spacing w:val="-2"/>
          <w:w w:val="100"/>
        </w:rPr>
        <w:t>大型巴士</w:t>
      </w:r>
      <w:r>
        <w:rPr>
          <w:rFonts w:ascii="細明體" w:hAnsi="細明體" w:cs="細明體" w:eastAsia="細明體"/>
          <w:sz w:val="24"/>
          <w:szCs w:val="24"/>
          <w:spacing w:val="0"/>
          <w:w w:val="100"/>
        </w:rPr>
      </w:r>
    </w:p>
    <w:p>
      <w:pPr>
        <w:spacing w:before="33" w:after="0" w:line="240" w:lineRule="auto"/>
        <w:ind w:left="1129" w:right="-20"/>
        <w:jc w:val="left"/>
        <w:rPr>
          <w:rFonts w:ascii="細明體" w:hAnsi="細明體" w:cs="細明體" w:eastAsia="細明體"/>
          <w:sz w:val="24"/>
          <w:szCs w:val="24"/>
        </w:rPr>
      </w:pPr>
      <w:rPr/>
      <w:r>
        <w:rPr>
          <w:rFonts w:ascii="Arial" w:hAnsi="Arial" w:cs="Arial" w:eastAsia="Arial"/>
          <w:sz w:val="24"/>
          <w:szCs w:val="24"/>
          <w:w w:val="119"/>
        </w:rPr>
        <w:t>8</w:t>
      </w:r>
      <w:r>
        <w:rPr>
          <w:rFonts w:ascii="Arial" w:hAnsi="Arial" w:cs="Arial" w:eastAsia="Arial"/>
          <w:sz w:val="24"/>
          <w:szCs w:val="24"/>
          <w:spacing w:val="-2"/>
          <w:w w:val="119"/>
        </w:rPr>
        <w:t>.</w:t>
      </w:r>
      <w:r>
        <w:rPr>
          <w:rFonts w:ascii="細明體" w:hAnsi="細明體" w:cs="細明體" w:eastAsia="細明體"/>
          <w:sz w:val="24"/>
          <w:szCs w:val="24"/>
          <w:spacing w:val="0"/>
          <w:w w:val="100"/>
        </w:rPr>
        <w:t>非</w:t>
      </w:r>
      <w:r>
        <w:rPr>
          <w:rFonts w:ascii="細明體" w:hAnsi="細明體" w:cs="細明體" w:eastAsia="細明體"/>
          <w:sz w:val="24"/>
          <w:szCs w:val="24"/>
          <w:spacing w:val="-2"/>
          <w:w w:val="100"/>
        </w:rPr>
        <w:t>遊</w:t>
      </w:r>
      <w:r>
        <w:rPr>
          <w:rFonts w:ascii="細明體" w:hAnsi="細明體" w:cs="細明體" w:eastAsia="細明體"/>
          <w:sz w:val="24"/>
          <w:szCs w:val="24"/>
          <w:spacing w:val="-2"/>
          <w:w w:val="100"/>
        </w:rPr>
        <w:t>客</w:t>
      </w:r>
      <w:r>
        <w:rPr>
          <w:rFonts w:ascii="細明體" w:hAnsi="細明體" w:cs="細明體" w:eastAsia="細明體"/>
          <w:sz w:val="24"/>
          <w:szCs w:val="24"/>
          <w:spacing w:val="-2"/>
          <w:w w:val="100"/>
        </w:rPr>
        <w:t>車</w:t>
      </w:r>
      <w:r>
        <w:rPr>
          <w:rFonts w:ascii="細明體" w:hAnsi="細明體" w:cs="細明體" w:eastAsia="細明體"/>
          <w:sz w:val="24"/>
          <w:szCs w:val="24"/>
          <w:spacing w:val="-2"/>
          <w:w w:val="100"/>
        </w:rPr>
        <w:t>輛</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指</w:t>
      </w:r>
      <w:r>
        <w:rPr>
          <w:rFonts w:ascii="細明體" w:hAnsi="細明體" w:cs="細明體" w:eastAsia="細明體"/>
          <w:sz w:val="24"/>
          <w:szCs w:val="24"/>
          <w:spacing w:val="-2"/>
          <w:w w:val="100"/>
        </w:rPr>
        <w:t>大</w:t>
      </w:r>
      <w:r>
        <w:rPr>
          <w:rFonts w:ascii="細明體" w:hAnsi="細明體" w:cs="細明體" w:eastAsia="細明體"/>
          <w:sz w:val="24"/>
          <w:szCs w:val="24"/>
          <w:spacing w:val="-2"/>
          <w:w w:val="100"/>
        </w:rPr>
        <w:t>貨</w:t>
      </w:r>
      <w:r>
        <w:rPr>
          <w:rFonts w:ascii="細明體" w:hAnsi="細明體" w:cs="細明體" w:eastAsia="細明體"/>
          <w:sz w:val="24"/>
          <w:szCs w:val="24"/>
          <w:spacing w:val="-2"/>
          <w:w w:val="100"/>
        </w:rPr>
        <w:t>車</w:t>
      </w:r>
      <w:r>
        <w:rPr>
          <w:rFonts w:ascii="細明體" w:hAnsi="細明體" w:cs="細明體" w:eastAsia="細明體"/>
          <w:sz w:val="24"/>
          <w:szCs w:val="24"/>
          <w:spacing w:val="0"/>
          <w:w w:val="100"/>
        </w:rPr>
        <w:t>、</w:t>
      </w:r>
      <w:r>
        <w:rPr>
          <w:rFonts w:ascii="細明體" w:hAnsi="細明體" w:cs="細明體" w:eastAsia="細明體"/>
          <w:sz w:val="24"/>
          <w:szCs w:val="24"/>
          <w:spacing w:val="-2"/>
          <w:w w:val="100"/>
        </w:rPr>
        <w:t>小</w:t>
      </w:r>
      <w:r>
        <w:rPr>
          <w:rFonts w:ascii="細明體" w:hAnsi="細明體" w:cs="細明體" w:eastAsia="細明體"/>
          <w:sz w:val="24"/>
          <w:szCs w:val="24"/>
          <w:spacing w:val="-2"/>
          <w:w w:val="100"/>
        </w:rPr>
        <w:t>貨</w:t>
      </w:r>
      <w:r>
        <w:rPr>
          <w:rFonts w:ascii="細明體" w:hAnsi="細明體" w:cs="細明體" w:eastAsia="細明體"/>
          <w:sz w:val="24"/>
          <w:szCs w:val="24"/>
          <w:spacing w:val="-2"/>
          <w:w w:val="100"/>
        </w:rPr>
        <w:t>車</w:t>
      </w:r>
      <w:r>
        <w:rPr>
          <w:rFonts w:ascii="細明體" w:hAnsi="細明體" w:cs="細明體" w:eastAsia="細明體"/>
          <w:sz w:val="24"/>
          <w:szCs w:val="24"/>
          <w:spacing w:val="-2"/>
          <w:w w:val="100"/>
        </w:rPr>
        <w:t>、</w:t>
      </w:r>
      <w:r>
        <w:rPr>
          <w:rFonts w:ascii="細明體" w:hAnsi="細明體" w:cs="細明體" w:eastAsia="細明體"/>
          <w:sz w:val="24"/>
          <w:szCs w:val="24"/>
          <w:spacing w:val="-2"/>
          <w:w w:val="100"/>
        </w:rPr>
        <w:t>砂</w:t>
      </w:r>
      <w:r>
        <w:rPr>
          <w:rFonts w:ascii="細明體" w:hAnsi="細明體" w:cs="細明體" w:eastAsia="細明體"/>
          <w:sz w:val="24"/>
          <w:szCs w:val="24"/>
          <w:spacing w:val="0"/>
          <w:w w:val="100"/>
        </w:rPr>
        <w:t>石</w:t>
      </w:r>
      <w:r>
        <w:rPr>
          <w:rFonts w:ascii="細明體" w:hAnsi="細明體" w:cs="細明體" w:eastAsia="細明體"/>
          <w:sz w:val="24"/>
          <w:szCs w:val="24"/>
          <w:spacing w:val="-2"/>
          <w:w w:val="100"/>
        </w:rPr>
        <w:t>車</w:t>
      </w:r>
      <w:r>
        <w:rPr>
          <w:rFonts w:ascii="細明體" w:hAnsi="細明體" w:cs="細明體" w:eastAsia="細明體"/>
          <w:sz w:val="24"/>
          <w:szCs w:val="24"/>
          <w:spacing w:val="-2"/>
          <w:w w:val="100"/>
        </w:rPr>
        <w:t>等</w:t>
      </w:r>
      <w:r>
        <w:rPr>
          <w:rFonts w:ascii="細明體" w:hAnsi="細明體" w:cs="細明體" w:eastAsia="細明體"/>
          <w:sz w:val="24"/>
          <w:szCs w:val="24"/>
          <w:spacing w:val="-2"/>
          <w:w w:val="100"/>
        </w:rPr>
        <w:t>營</w:t>
      </w:r>
      <w:r>
        <w:rPr>
          <w:rFonts w:ascii="細明體" w:hAnsi="細明體" w:cs="細明體" w:eastAsia="細明體"/>
          <w:sz w:val="24"/>
          <w:szCs w:val="24"/>
          <w:spacing w:val="0"/>
          <w:w w:val="100"/>
        </w:rPr>
        <w:t>業</w:t>
      </w:r>
      <w:r>
        <w:rPr>
          <w:rFonts w:ascii="細明體" w:hAnsi="細明體" w:cs="細明體" w:eastAsia="細明體"/>
          <w:sz w:val="24"/>
          <w:szCs w:val="24"/>
          <w:spacing w:val="-2"/>
          <w:w w:val="100"/>
        </w:rPr>
        <w:t>用</w:t>
      </w:r>
      <w:r>
        <w:rPr>
          <w:rFonts w:ascii="細明體" w:hAnsi="細明體" w:cs="細明體" w:eastAsia="細明體"/>
          <w:sz w:val="24"/>
          <w:szCs w:val="24"/>
          <w:spacing w:val="-2"/>
          <w:w w:val="100"/>
        </w:rPr>
        <w:t>途</w:t>
      </w:r>
      <w:r>
        <w:rPr>
          <w:rFonts w:ascii="細明體" w:hAnsi="細明體" w:cs="細明體" w:eastAsia="細明體"/>
          <w:sz w:val="24"/>
          <w:szCs w:val="24"/>
          <w:spacing w:val="-2"/>
          <w:w w:val="100"/>
        </w:rPr>
        <w:t>之</w:t>
      </w:r>
      <w:r>
        <w:rPr>
          <w:rFonts w:ascii="細明體" w:hAnsi="細明體" w:cs="細明體" w:eastAsia="細明體"/>
          <w:sz w:val="24"/>
          <w:szCs w:val="24"/>
          <w:spacing w:val="-1"/>
          <w:w w:val="100"/>
        </w:rPr>
        <w:t>車</w:t>
      </w:r>
      <w:r>
        <w:rPr>
          <w:rFonts w:ascii="細明體" w:hAnsi="細明體" w:cs="細明體" w:eastAsia="細明體"/>
          <w:sz w:val="24"/>
          <w:szCs w:val="24"/>
          <w:spacing w:val="0"/>
          <w:w w:val="100"/>
        </w:rPr>
        <w:t>輛</w:t>
      </w:r>
    </w:p>
    <w:p>
      <w:pPr>
        <w:spacing w:before="3" w:after="0" w:line="140" w:lineRule="exact"/>
        <w:jc w:val="left"/>
        <w:rPr>
          <w:sz w:val="14"/>
          <w:szCs w:val="14"/>
        </w:rPr>
      </w:pPr>
      <w:rPr/>
      <w:r>
        <w:rPr>
          <w:sz w:val="14"/>
          <w:szCs w:val="14"/>
        </w:rPr>
      </w:r>
    </w:p>
    <w:p>
      <w:pPr>
        <w:spacing w:before="0" w:after="0" w:line="241" w:lineRule="auto"/>
        <w:ind w:left="1410" w:right="208" w:firstLine="-708"/>
        <w:jc w:val="both"/>
        <w:rPr>
          <w:rFonts w:ascii="細明體" w:hAnsi="細明體" w:cs="細明體" w:eastAsia="細明體"/>
          <w:sz w:val="24"/>
          <w:szCs w:val="24"/>
        </w:rPr>
      </w:pPr>
      <w:rPr/>
      <w:r>
        <w:rPr>
          <w:rFonts w:ascii="細明體" w:hAnsi="細明體" w:cs="細明體" w:eastAsia="細明體"/>
          <w:sz w:val="24"/>
          <w:szCs w:val="24"/>
          <w:spacing w:val="-5"/>
          <w:w w:val="100"/>
        </w:rPr>
        <w:t>（</w:t>
      </w:r>
      <w:r>
        <w:rPr>
          <w:rFonts w:ascii="細明體" w:hAnsi="細明體" w:cs="細明體" w:eastAsia="細明體"/>
          <w:sz w:val="24"/>
          <w:szCs w:val="24"/>
          <w:spacing w:val="-5"/>
          <w:w w:val="100"/>
        </w:rPr>
        <w:t>二</w:t>
      </w:r>
      <w:r>
        <w:rPr>
          <w:rFonts w:ascii="細明體" w:hAnsi="細明體" w:cs="細明體" w:eastAsia="細明體"/>
          <w:sz w:val="24"/>
          <w:szCs w:val="24"/>
          <w:spacing w:val="-5"/>
          <w:w w:val="100"/>
        </w:rPr>
        <w:t>）</w:t>
      </w:r>
      <w:r>
        <w:rPr>
          <w:rFonts w:ascii="細明體" w:hAnsi="細明體" w:cs="細明體" w:eastAsia="細明體"/>
          <w:sz w:val="24"/>
          <w:szCs w:val="24"/>
          <w:spacing w:val="-2"/>
          <w:w w:val="100"/>
        </w:rPr>
        <w:t>於</w:t>
      </w:r>
      <w:r>
        <w:rPr>
          <w:rFonts w:ascii="細明體" w:hAnsi="細明體" w:cs="細明體" w:eastAsia="細明體"/>
          <w:sz w:val="24"/>
          <w:szCs w:val="24"/>
          <w:spacing w:val="-5"/>
          <w:w w:val="100"/>
        </w:rPr>
        <w:t>關</w:t>
      </w:r>
      <w:r>
        <w:rPr>
          <w:rFonts w:ascii="細明體" w:hAnsi="細明體" w:cs="細明體" w:eastAsia="細明體"/>
          <w:sz w:val="24"/>
          <w:szCs w:val="24"/>
          <w:spacing w:val="-5"/>
          <w:w w:val="100"/>
        </w:rPr>
        <w:t>子</w:t>
      </w:r>
      <w:r>
        <w:rPr>
          <w:rFonts w:ascii="細明體" w:hAnsi="細明體" w:cs="細明體" w:eastAsia="細明體"/>
          <w:sz w:val="24"/>
          <w:szCs w:val="24"/>
          <w:spacing w:val="-2"/>
          <w:w w:val="100"/>
        </w:rPr>
        <w:t>嶺</w:t>
      </w:r>
      <w:r>
        <w:rPr>
          <w:rFonts w:ascii="細明體" w:hAnsi="細明體" w:cs="細明體" w:eastAsia="細明體"/>
          <w:sz w:val="24"/>
          <w:szCs w:val="24"/>
          <w:spacing w:val="-5"/>
          <w:w w:val="100"/>
        </w:rPr>
        <w:t>風</w:t>
      </w:r>
      <w:r>
        <w:rPr>
          <w:rFonts w:ascii="細明體" w:hAnsi="細明體" w:cs="細明體" w:eastAsia="細明體"/>
          <w:sz w:val="24"/>
          <w:szCs w:val="24"/>
          <w:spacing w:val="-5"/>
          <w:w w:val="100"/>
        </w:rPr>
        <w:t>景</w:t>
      </w:r>
      <w:r>
        <w:rPr>
          <w:rFonts w:ascii="細明體" w:hAnsi="細明體" w:cs="細明體" w:eastAsia="細明體"/>
          <w:sz w:val="24"/>
          <w:szCs w:val="24"/>
          <w:spacing w:val="-2"/>
          <w:w w:val="100"/>
        </w:rPr>
        <w:t>區</w:t>
      </w:r>
      <w:r>
        <w:rPr>
          <w:rFonts w:ascii="細明體" w:hAnsi="細明體" w:cs="細明體" w:eastAsia="細明體"/>
          <w:sz w:val="24"/>
          <w:szCs w:val="24"/>
          <w:spacing w:val="-5"/>
          <w:w w:val="100"/>
        </w:rPr>
        <w:t>溫</w:t>
      </w:r>
      <w:r>
        <w:rPr>
          <w:rFonts w:ascii="細明體" w:hAnsi="細明體" w:cs="細明體" w:eastAsia="細明體"/>
          <w:sz w:val="24"/>
          <w:szCs w:val="24"/>
          <w:spacing w:val="-5"/>
          <w:w w:val="100"/>
        </w:rPr>
        <w:t>泉</w:t>
      </w:r>
      <w:r>
        <w:rPr>
          <w:rFonts w:ascii="細明體" w:hAnsi="細明體" w:cs="細明體" w:eastAsia="細明體"/>
          <w:sz w:val="24"/>
          <w:szCs w:val="24"/>
          <w:spacing w:val="-5"/>
          <w:w w:val="100"/>
        </w:rPr>
        <w:t>區</w:t>
      </w:r>
      <w:r>
        <w:rPr>
          <w:rFonts w:ascii="細明體" w:hAnsi="細明體" w:cs="細明體" w:eastAsia="細明體"/>
          <w:sz w:val="24"/>
          <w:szCs w:val="24"/>
          <w:spacing w:val="-2"/>
          <w:w w:val="100"/>
        </w:rPr>
        <w:t>停</w:t>
      </w:r>
      <w:r>
        <w:rPr>
          <w:rFonts w:ascii="細明體" w:hAnsi="細明體" w:cs="細明體" w:eastAsia="細明體"/>
          <w:sz w:val="24"/>
          <w:szCs w:val="24"/>
          <w:spacing w:val="-5"/>
          <w:w w:val="100"/>
        </w:rPr>
        <w:t>車</w:t>
      </w:r>
      <w:r>
        <w:rPr>
          <w:rFonts w:ascii="細明體" w:hAnsi="細明體" w:cs="細明體" w:eastAsia="細明體"/>
          <w:sz w:val="24"/>
          <w:szCs w:val="24"/>
          <w:spacing w:val="-5"/>
          <w:w w:val="100"/>
        </w:rPr>
        <w:t>場</w:t>
      </w:r>
      <w:r>
        <w:rPr>
          <w:rFonts w:ascii="細明體" w:hAnsi="細明體" w:cs="細明體" w:eastAsia="細明體"/>
          <w:sz w:val="24"/>
          <w:szCs w:val="24"/>
          <w:spacing w:val="-2"/>
          <w:w w:val="100"/>
        </w:rPr>
        <w:t>調</w:t>
      </w:r>
      <w:r>
        <w:rPr>
          <w:rFonts w:ascii="細明體" w:hAnsi="細明體" w:cs="細明體" w:eastAsia="細明體"/>
          <w:sz w:val="24"/>
          <w:szCs w:val="24"/>
          <w:spacing w:val="-5"/>
          <w:w w:val="100"/>
        </w:rPr>
        <w:t>查</w:t>
      </w:r>
      <w:r>
        <w:rPr>
          <w:rFonts w:ascii="細明體" w:hAnsi="細明體" w:cs="細明體" w:eastAsia="細明體"/>
          <w:sz w:val="24"/>
          <w:szCs w:val="24"/>
          <w:spacing w:val="-5"/>
          <w:w w:val="100"/>
        </w:rPr>
        <w:t>各</w:t>
      </w:r>
      <w:r>
        <w:rPr>
          <w:rFonts w:ascii="細明體" w:hAnsi="細明體" w:cs="細明體" w:eastAsia="細明體"/>
          <w:sz w:val="24"/>
          <w:szCs w:val="24"/>
          <w:spacing w:val="-2"/>
          <w:w w:val="100"/>
        </w:rPr>
        <w:t>類</w:t>
      </w:r>
      <w:r>
        <w:rPr>
          <w:rFonts w:ascii="細明體" w:hAnsi="細明體" w:cs="細明體" w:eastAsia="細明體"/>
          <w:sz w:val="24"/>
          <w:szCs w:val="24"/>
          <w:spacing w:val="-5"/>
          <w:w w:val="100"/>
        </w:rPr>
        <w:t>車</w:t>
      </w:r>
      <w:r>
        <w:rPr>
          <w:rFonts w:ascii="細明體" w:hAnsi="細明體" w:cs="細明體" w:eastAsia="細明體"/>
          <w:sz w:val="24"/>
          <w:szCs w:val="24"/>
          <w:spacing w:val="-5"/>
          <w:w w:val="100"/>
        </w:rPr>
        <w:t>輛</w:t>
      </w:r>
      <w:r>
        <w:rPr>
          <w:rFonts w:ascii="細明體" w:hAnsi="細明體" w:cs="細明體" w:eastAsia="細明體"/>
          <w:sz w:val="24"/>
          <w:szCs w:val="24"/>
          <w:spacing w:val="-5"/>
          <w:w w:val="100"/>
        </w:rPr>
        <w:t>之</w:t>
      </w:r>
      <w:r>
        <w:rPr>
          <w:rFonts w:ascii="細明體" w:hAnsi="細明體" w:cs="細明體" w:eastAsia="細明體"/>
          <w:sz w:val="24"/>
          <w:szCs w:val="24"/>
          <w:spacing w:val="-2"/>
          <w:w w:val="100"/>
        </w:rPr>
        <w:t>乘</w:t>
      </w:r>
      <w:r>
        <w:rPr>
          <w:rFonts w:ascii="細明體" w:hAnsi="細明體" w:cs="細明體" w:eastAsia="細明體"/>
          <w:sz w:val="24"/>
          <w:szCs w:val="24"/>
          <w:spacing w:val="-5"/>
          <w:w w:val="100"/>
        </w:rPr>
        <w:t>車</w:t>
      </w:r>
      <w:r>
        <w:rPr>
          <w:rFonts w:ascii="細明體" w:hAnsi="細明體" w:cs="細明體" w:eastAsia="細明體"/>
          <w:sz w:val="24"/>
          <w:szCs w:val="24"/>
          <w:spacing w:val="-5"/>
          <w:w w:val="100"/>
        </w:rPr>
        <w:t>人</w:t>
      </w:r>
      <w:r>
        <w:rPr>
          <w:rFonts w:ascii="細明體" w:hAnsi="細明體" w:cs="細明體" w:eastAsia="細明體"/>
          <w:sz w:val="24"/>
          <w:szCs w:val="24"/>
          <w:spacing w:val="-2"/>
          <w:w w:val="100"/>
        </w:rPr>
        <w:t>數</w:t>
      </w:r>
      <w:r>
        <w:rPr>
          <w:rFonts w:ascii="細明體" w:hAnsi="細明體" w:cs="細明體" w:eastAsia="細明體"/>
          <w:sz w:val="24"/>
          <w:szCs w:val="24"/>
          <w:spacing w:val="-5"/>
          <w:w w:val="100"/>
        </w:rPr>
        <w:t>，</w:t>
      </w:r>
      <w:r>
        <w:rPr>
          <w:rFonts w:ascii="細明體" w:hAnsi="細明體" w:cs="細明體" w:eastAsia="細明體"/>
          <w:sz w:val="24"/>
          <w:szCs w:val="24"/>
          <w:spacing w:val="-5"/>
          <w:w w:val="100"/>
        </w:rPr>
        <w:t>以</w:t>
      </w:r>
      <w:r>
        <w:rPr>
          <w:rFonts w:ascii="細明體" w:hAnsi="細明體" w:cs="細明體" w:eastAsia="細明體"/>
          <w:sz w:val="24"/>
          <w:szCs w:val="24"/>
          <w:spacing w:val="-2"/>
          <w:w w:val="100"/>
        </w:rPr>
        <w:t>獲</w:t>
      </w:r>
      <w:r>
        <w:rPr>
          <w:rFonts w:ascii="細明體" w:hAnsi="細明體" w:cs="細明體" w:eastAsia="細明體"/>
          <w:sz w:val="24"/>
          <w:szCs w:val="24"/>
          <w:spacing w:val="-5"/>
          <w:w w:val="100"/>
        </w:rPr>
        <w:t>取</w:t>
      </w:r>
      <w:r>
        <w:rPr>
          <w:rFonts w:ascii="細明體" w:hAnsi="細明體" w:cs="細明體" w:eastAsia="細明體"/>
          <w:sz w:val="24"/>
          <w:szCs w:val="24"/>
          <w:spacing w:val="0"/>
          <w:w w:val="100"/>
        </w:rPr>
        <w:t>平</w:t>
      </w:r>
      <w:r>
        <w:rPr>
          <w:rFonts w:ascii="細明體" w:hAnsi="細明體" w:cs="細明體" w:eastAsia="細明體"/>
          <w:sz w:val="24"/>
          <w:szCs w:val="24"/>
          <w:spacing w:val="0"/>
          <w:w w:val="100"/>
        </w:rPr>
        <w:t> </w:t>
      </w:r>
      <w:r>
        <w:rPr>
          <w:rFonts w:ascii="細明體" w:hAnsi="細明體" w:cs="細明體" w:eastAsia="細明體"/>
          <w:sz w:val="24"/>
          <w:szCs w:val="24"/>
          <w:spacing w:val="-5"/>
          <w:w w:val="100"/>
        </w:rPr>
        <w:t>均</w:t>
      </w:r>
      <w:r>
        <w:rPr>
          <w:rFonts w:ascii="細明體" w:hAnsi="細明體" w:cs="細明體" w:eastAsia="細明體"/>
          <w:sz w:val="24"/>
          <w:szCs w:val="24"/>
          <w:spacing w:val="-5"/>
          <w:w w:val="100"/>
        </w:rPr>
        <w:t>數</w:t>
      </w:r>
      <w:r>
        <w:rPr>
          <w:rFonts w:ascii="細明體" w:hAnsi="細明體" w:cs="細明體" w:eastAsia="細明體"/>
          <w:sz w:val="24"/>
          <w:szCs w:val="24"/>
          <w:spacing w:val="-5"/>
          <w:w w:val="100"/>
        </w:rPr>
        <w:t>，</w:t>
      </w:r>
      <w:r>
        <w:rPr>
          <w:rFonts w:ascii="細明體" w:hAnsi="細明體" w:cs="細明體" w:eastAsia="細明體"/>
          <w:sz w:val="24"/>
          <w:szCs w:val="24"/>
          <w:spacing w:val="-2"/>
          <w:w w:val="100"/>
        </w:rPr>
        <w:t>做</w:t>
      </w:r>
      <w:r>
        <w:rPr>
          <w:rFonts w:ascii="細明體" w:hAnsi="細明體" w:cs="細明體" w:eastAsia="細明體"/>
          <w:sz w:val="24"/>
          <w:szCs w:val="24"/>
          <w:spacing w:val="-5"/>
          <w:w w:val="100"/>
        </w:rPr>
        <w:t>為</w:t>
      </w:r>
      <w:r>
        <w:rPr>
          <w:rFonts w:ascii="細明體" w:hAnsi="細明體" w:cs="細明體" w:eastAsia="細明體"/>
          <w:sz w:val="24"/>
          <w:szCs w:val="24"/>
          <w:spacing w:val="-5"/>
          <w:w w:val="100"/>
        </w:rPr>
        <w:t>推</w:t>
      </w:r>
      <w:r>
        <w:rPr>
          <w:rFonts w:ascii="細明體" w:hAnsi="細明體" w:cs="細明體" w:eastAsia="細明體"/>
          <w:sz w:val="24"/>
          <w:szCs w:val="24"/>
          <w:spacing w:val="-2"/>
          <w:w w:val="100"/>
        </w:rPr>
        <w:t>估</w:t>
      </w:r>
      <w:r>
        <w:rPr>
          <w:rFonts w:ascii="細明體" w:hAnsi="細明體" w:cs="細明體" w:eastAsia="細明體"/>
          <w:sz w:val="24"/>
          <w:szCs w:val="24"/>
          <w:spacing w:val="-5"/>
          <w:w w:val="100"/>
        </w:rPr>
        <w:t>遊</w:t>
      </w:r>
      <w:r>
        <w:rPr>
          <w:rFonts w:ascii="細明體" w:hAnsi="細明體" w:cs="細明體" w:eastAsia="細明體"/>
          <w:sz w:val="24"/>
          <w:szCs w:val="24"/>
          <w:spacing w:val="-5"/>
          <w:w w:val="100"/>
        </w:rPr>
        <w:t>客</w:t>
      </w:r>
      <w:r>
        <w:rPr>
          <w:rFonts w:ascii="細明體" w:hAnsi="細明體" w:cs="細明體" w:eastAsia="細明體"/>
          <w:sz w:val="24"/>
          <w:szCs w:val="24"/>
          <w:spacing w:val="-2"/>
          <w:w w:val="100"/>
        </w:rPr>
        <w:t>人</w:t>
      </w:r>
      <w:r>
        <w:rPr>
          <w:rFonts w:ascii="細明體" w:hAnsi="細明體" w:cs="細明體" w:eastAsia="細明體"/>
          <w:sz w:val="24"/>
          <w:szCs w:val="24"/>
          <w:spacing w:val="-5"/>
          <w:w w:val="100"/>
        </w:rPr>
        <w:t>數</w:t>
      </w:r>
      <w:r>
        <w:rPr>
          <w:rFonts w:ascii="細明體" w:hAnsi="細明體" w:cs="細明體" w:eastAsia="細明體"/>
          <w:sz w:val="24"/>
          <w:szCs w:val="24"/>
          <w:spacing w:val="-5"/>
          <w:w w:val="100"/>
        </w:rPr>
        <w:t>之</w:t>
      </w:r>
      <w:r>
        <w:rPr>
          <w:rFonts w:ascii="細明體" w:hAnsi="細明體" w:cs="細明體" w:eastAsia="細明體"/>
          <w:sz w:val="24"/>
          <w:szCs w:val="24"/>
          <w:spacing w:val="-5"/>
          <w:w w:val="100"/>
        </w:rPr>
        <w:t>基</w:t>
      </w:r>
      <w:r>
        <w:rPr>
          <w:rFonts w:ascii="細明體" w:hAnsi="細明體" w:cs="細明體" w:eastAsia="細明體"/>
          <w:sz w:val="24"/>
          <w:szCs w:val="24"/>
          <w:spacing w:val="-2"/>
          <w:w w:val="100"/>
        </w:rPr>
        <w:t>礎</w:t>
      </w:r>
      <w:r>
        <w:rPr>
          <w:rFonts w:ascii="細明體" w:hAnsi="細明體" w:cs="細明體" w:eastAsia="細明體"/>
          <w:sz w:val="24"/>
          <w:szCs w:val="24"/>
          <w:spacing w:val="-4"/>
          <w:w w:val="100"/>
        </w:rPr>
        <w:t>。</w:t>
      </w:r>
      <w:r>
        <w:rPr>
          <w:rFonts w:ascii="細明體" w:hAnsi="細明體" w:cs="細明體" w:eastAsia="細明體"/>
          <w:sz w:val="24"/>
          <w:szCs w:val="24"/>
          <w:spacing w:val="-5"/>
          <w:w w:val="100"/>
        </w:rPr>
        <w:t>乘</w:t>
      </w:r>
      <w:r>
        <w:rPr>
          <w:rFonts w:ascii="細明體" w:hAnsi="細明體" w:cs="細明體" w:eastAsia="細明體"/>
          <w:sz w:val="24"/>
          <w:szCs w:val="24"/>
          <w:spacing w:val="-2"/>
          <w:w w:val="100"/>
        </w:rPr>
        <w:t>載</w:t>
      </w:r>
      <w:r>
        <w:rPr>
          <w:rFonts w:ascii="細明體" w:hAnsi="細明體" w:cs="細明體" w:eastAsia="細明體"/>
          <w:sz w:val="24"/>
          <w:szCs w:val="24"/>
          <w:spacing w:val="-5"/>
          <w:w w:val="100"/>
        </w:rPr>
        <w:t>人</w:t>
      </w:r>
      <w:r>
        <w:rPr>
          <w:rFonts w:ascii="細明體" w:hAnsi="細明體" w:cs="細明體" w:eastAsia="細明體"/>
          <w:sz w:val="24"/>
          <w:szCs w:val="24"/>
          <w:spacing w:val="-5"/>
          <w:w w:val="100"/>
        </w:rPr>
        <w:t>數</w:t>
      </w:r>
      <w:r>
        <w:rPr>
          <w:rFonts w:ascii="細明體" w:hAnsi="細明體" w:cs="細明體" w:eastAsia="細明體"/>
          <w:sz w:val="24"/>
          <w:szCs w:val="24"/>
          <w:spacing w:val="-2"/>
          <w:w w:val="100"/>
        </w:rPr>
        <w:t>調</w:t>
      </w:r>
      <w:r>
        <w:rPr>
          <w:rFonts w:ascii="細明體" w:hAnsi="細明體" w:cs="細明體" w:eastAsia="細明體"/>
          <w:sz w:val="24"/>
          <w:szCs w:val="24"/>
          <w:spacing w:val="-5"/>
          <w:w w:val="100"/>
        </w:rPr>
        <w:t>查</w:t>
      </w:r>
      <w:r>
        <w:rPr>
          <w:rFonts w:ascii="細明體" w:hAnsi="細明體" w:cs="細明體" w:eastAsia="細明體"/>
          <w:sz w:val="24"/>
          <w:szCs w:val="24"/>
          <w:spacing w:val="-5"/>
          <w:w w:val="100"/>
        </w:rPr>
        <w:t>主</w:t>
      </w:r>
      <w:r>
        <w:rPr>
          <w:rFonts w:ascii="細明體" w:hAnsi="細明體" w:cs="細明體" w:eastAsia="細明體"/>
          <w:sz w:val="24"/>
          <w:szCs w:val="24"/>
          <w:spacing w:val="-5"/>
          <w:w w:val="100"/>
        </w:rPr>
        <w:t>要</w:t>
      </w:r>
      <w:r>
        <w:rPr>
          <w:rFonts w:ascii="細明體" w:hAnsi="細明體" w:cs="細明體" w:eastAsia="細明體"/>
          <w:sz w:val="24"/>
          <w:szCs w:val="24"/>
          <w:spacing w:val="0"/>
          <w:w w:val="100"/>
        </w:rPr>
        <w:t>派</w:t>
      </w:r>
      <w:r>
        <w:rPr>
          <w:rFonts w:ascii="細明體" w:hAnsi="細明體" w:cs="細明體" w:eastAsia="細明體"/>
          <w:sz w:val="24"/>
          <w:szCs w:val="24"/>
          <w:spacing w:val="-64"/>
          <w:w w:val="100"/>
        </w:rPr>
        <w:t> </w:t>
      </w:r>
      <w:r>
        <w:rPr>
          <w:rFonts w:ascii="Arial" w:hAnsi="Arial" w:cs="Arial" w:eastAsia="Arial"/>
          <w:sz w:val="24"/>
          <w:szCs w:val="24"/>
          <w:spacing w:val="-2"/>
          <w:w w:val="89"/>
        </w:rPr>
        <w:t>1</w:t>
      </w:r>
      <w:r>
        <w:rPr>
          <w:rFonts w:ascii="Arial" w:hAnsi="Arial" w:cs="Arial" w:eastAsia="Arial"/>
          <w:sz w:val="24"/>
          <w:szCs w:val="24"/>
          <w:spacing w:val="-2"/>
          <w:w w:val="150"/>
        </w:rPr>
        <w:t>-</w:t>
      </w:r>
      <w:r>
        <w:rPr>
          <w:rFonts w:ascii="Arial" w:hAnsi="Arial" w:cs="Arial" w:eastAsia="Arial"/>
          <w:sz w:val="24"/>
          <w:szCs w:val="24"/>
          <w:spacing w:val="0"/>
          <w:w w:val="89"/>
        </w:rPr>
        <w:t>2</w:t>
      </w:r>
      <w:r>
        <w:rPr>
          <w:rFonts w:ascii="Arial" w:hAnsi="Arial" w:cs="Arial" w:eastAsia="Arial"/>
          <w:sz w:val="24"/>
          <w:szCs w:val="24"/>
          <w:spacing w:val="-9"/>
          <w:w w:val="100"/>
        </w:rPr>
        <w:t> </w:t>
      </w:r>
      <w:r>
        <w:rPr>
          <w:rFonts w:ascii="細明體" w:hAnsi="細明體" w:cs="細明體" w:eastAsia="細明體"/>
          <w:sz w:val="24"/>
          <w:szCs w:val="24"/>
          <w:spacing w:val="-2"/>
          <w:w w:val="100"/>
        </w:rPr>
        <w:t>名</w:t>
      </w:r>
      <w:r>
        <w:rPr>
          <w:rFonts w:ascii="細明體" w:hAnsi="細明體" w:cs="細明體" w:eastAsia="細明體"/>
          <w:sz w:val="24"/>
          <w:szCs w:val="24"/>
          <w:spacing w:val="-5"/>
          <w:w w:val="100"/>
        </w:rPr>
        <w:t>工</w:t>
      </w:r>
      <w:r>
        <w:rPr>
          <w:rFonts w:ascii="細明體" w:hAnsi="細明體" w:cs="細明體" w:eastAsia="細明體"/>
          <w:sz w:val="24"/>
          <w:szCs w:val="24"/>
          <w:spacing w:val="0"/>
          <w:w w:val="100"/>
        </w:rPr>
        <w:t>作</w:t>
      </w:r>
      <w:r>
        <w:rPr>
          <w:rFonts w:ascii="細明體" w:hAnsi="細明體" w:cs="細明體" w:eastAsia="細明體"/>
          <w:sz w:val="24"/>
          <w:szCs w:val="24"/>
          <w:spacing w:val="0"/>
          <w:w w:val="100"/>
        </w:rPr>
        <w:t> </w:t>
      </w:r>
      <w:r>
        <w:rPr>
          <w:rFonts w:ascii="細明體" w:hAnsi="細明體" w:cs="細明體" w:eastAsia="細明體"/>
          <w:sz w:val="24"/>
          <w:szCs w:val="24"/>
          <w:spacing w:val="-5"/>
          <w:w w:val="100"/>
        </w:rPr>
        <w:t>人</w:t>
      </w:r>
      <w:r>
        <w:rPr>
          <w:rFonts w:ascii="細明體" w:hAnsi="細明體" w:cs="細明體" w:eastAsia="細明體"/>
          <w:sz w:val="24"/>
          <w:szCs w:val="24"/>
          <w:spacing w:val="-5"/>
          <w:w w:val="100"/>
        </w:rPr>
        <w:t>員</w:t>
      </w:r>
      <w:r>
        <w:rPr>
          <w:rFonts w:ascii="細明體" w:hAnsi="細明體" w:cs="細明體" w:eastAsia="細明體"/>
          <w:sz w:val="24"/>
          <w:szCs w:val="24"/>
          <w:spacing w:val="-5"/>
          <w:w w:val="100"/>
        </w:rPr>
        <w:t>於</w:t>
      </w:r>
      <w:r>
        <w:rPr>
          <w:rFonts w:ascii="細明體" w:hAnsi="細明體" w:cs="細明體" w:eastAsia="細明體"/>
          <w:sz w:val="24"/>
          <w:szCs w:val="24"/>
          <w:spacing w:val="-2"/>
          <w:w w:val="100"/>
        </w:rPr>
        <w:t>風</w:t>
      </w:r>
      <w:r>
        <w:rPr>
          <w:rFonts w:ascii="細明體" w:hAnsi="細明體" w:cs="細明體" w:eastAsia="細明體"/>
          <w:sz w:val="24"/>
          <w:szCs w:val="24"/>
          <w:spacing w:val="-5"/>
          <w:w w:val="100"/>
        </w:rPr>
        <w:t>景</w:t>
      </w:r>
      <w:r>
        <w:rPr>
          <w:rFonts w:ascii="細明體" w:hAnsi="細明體" w:cs="細明體" w:eastAsia="細明體"/>
          <w:sz w:val="24"/>
          <w:szCs w:val="24"/>
          <w:spacing w:val="-5"/>
          <w:w w:val="100"/>
        </w:rPr>
        <w:t>區</w:t>
      </w:r>
      <w:r>
        <w:rPr>
          <w:rFonts w:ascii="細明體" w:hAnsi="細明體" w:cs="細明體" w:eastAsia="細明體"/>
          <w:sz w:val="24"/>
          <w:szCs w:val="24"/>
          <w:spacing w:val="-2"/>
          <w:w w:val="100"/>
        </w:rPr>
        <w:t>內</w:t>
      </w:r>
      <w:r>
        <w:rPr>
          <w:rFonts w:ascii="細明體" w:hAnsi="細明體" w:cs="細明體" w:eastAsia="細明體"/>
          <w:sz w:val="24"/>
          <w:szCs w:val="24"/>
          <w:spacing w:val="-5"/>
          <w:w w:val="100"/>
        </w:rPr>
        <w:t>景</w:t>
      </w:r>
      <w:r>
        <w:rPr>
          <w:rFonts w:ascii="細明體" w:hAnsi="細明體" w:cs="細明體" w:eastAsia="細明體"/>
          <w:sz w:val="24"/>
          <w:szCs w:val="24"/>
          <w:spacing w:val="-5"/>
          <w:w w:val="100"/>
        </w:rPr>
        <w:t>點</w:t>
      </w:r>
      <w:r>
        <w:rPr>
          <w:rFonts w:ascii="細明體" w:hAnsi="細明體" w:cs="細明體" w:eastAsia="細明體"/>
          <w:sz w:val="24"/>
          <w:szCs w:val="24"/>
          <w:spacing w:val="-2"/>
          <w:w w:val="100"/>
        </w:rPr>
        <w:t>停</w:t>
      </w:r>
      <w:r>
        <w:rPr>
          <w:rFonts w:ascii="細明體" w:hAnsi="細明體" w:cs="細明體" w:eastAsia="細明體"/>
          <w:sz w:val="24"/>
          <w:szCs w:val="24"/>
          <w:spacing w:val="-5"/>
          <w:w w:val="100"/>
        </w:rPr>
        <w:t>車</w:t>
      </w:r>
      <w:r>
        <w:rPr>
          <w:rFonts w:ascii="細明體" w:hAnsi="細明體" w:cs="細明體" w:eastAsia="細明體"/>
          <w:sz w:val="24"/>
          <w:szCs w:val="24"/>
          <w:spacing w:val="-5"/>
          <w:w w:val="100"/>
        </w:rPr>
        <w:t>場</w:t>
      </w:r>
      <w:r>
        <w:rPr>
          <w:rFonts w:ascii="細明體" w:hAnsi="細明體" w:cs="細明體" w:eastAsia="細明體"/>
          <w:sz w:val="24"/>
          <w:szCs w:val="24"/>
          <w:spacing w:val="-5"/>
          <w:w w:val="100"/>
        </w:rPr>
        <w:t>或</w:t>
      </w:r>
      <w:r>
        <w:rPr>
          <w:rFonts w:ascii="細明體" w:hAnsi="細明體" w:cs="細明體" w:eastAsia="細明體"/>
          <w:sz w:val="24"/>
          <w:szCs w:val="24"/>
          <w:spacing w:val="-2"/>
          <w:w w:val="100"/>
        </w:rPr>
        <w:t>是</w:t>
      </w:r>
      <w:r>
        <w:rPr>
          <w:rFonts w:ascii="細明體" w:hAnsi="細明體" w:cs="細明體" w:eastAsia="細明體"/>
          <w:sz w:val="24"/>
          <w:szCs w:val="24"/>
          <w:spacing w:val="-5"/>
          <w:w w:val="100"/>
        </w:rPr>
        <w:t>主</w:t>
      </w:r>
      <w:r>
        <w:rPr>
          <w:rFonts w:ascii="細明體" w:hAnsi="細明體" w:cs="細明體" w:eastAsia="細明體"/>
          <w:sz w:val="24"/>
          <w:szCs w:val="24"/>
          <w:spacing w:val="-5"/>
          <w:w w:val="100"/>
        </w:rPr>
        <w:t>要</w:t>
      </w:r>
      <w:r>
        <w:rPr>
          <w:rFonts w:ascii="細明體" w:hAnsi="細明體" w:cs="細明體" w:eastAsia="細明體"/>
          <w:sz w:val="24"/>
          <w:szCs w:val="24"/>
          <w:spacing w:val="-2"/>
          <w:w w:val="100"/>
        </w:rPr>
        <w:t>交</w:t>
      </w:r>
      <w:r>
        <w:rPr>
          <w:rFonts w:ascii="細明體" w:hAnsi="細明體" w:cs="細明體" w:eastAsia="細明體"/>
          <w:sz w:val="24"/>
          <w:szCs w:val="24"/>
          <w:spacing w:val="-5"/>
          <w:w w:val="100"/>
        </w:rPr>
        <w:t>通</w:t>
      </w:r>
      <w:r>
        <w:rPr>
          <w:rFonts w:ascii="細明體" w:hAnsi="細明體" w:cs="細明體" w:eastAsia="細明體"/>
          <w:sz w:val="24"/>
          <w:szCs w:val="24"/>
          <w:spacing w:val="-5"/>
          <w:w w:val="100"/>
        </w:rPr>
        <w:t>節</w:t>
      </w:r>
      <w:r>
        <w:rPr>
          <w:rFonts w:ascii="細明體" w:hAnsi="細明體" w:cs="細明體" w:eastAsia="細明體"/>
          <w:sz w:val="24"/>
          <w:szCs w:val="24"/>
          <w:spacing w:val="-1"/>
          <w:w w:val="100"/>
        </w:rPr>
        <w:t>點</w:t>
      </w:r>
      <w:r>
        <w:rPr>
          <w:rFonts w:ascii="細明體" w:hAnsi="細明體" w:cs="細明體" w:eastAsia="細明體"/>
          <w:sz w:val="24"/>
          <w:szCs w:val="24"/>
          <w:spacing w:val="-5"/>
          <w:w w:val="100"/>
        </w:rPr>
        <w:t>上</w:t>
      </w:r>
      <w:r>
        <w:rPr>
          <w:rFonts w:ascii="細明體" w:hAnsi="細明體" w:cs="細明體" w:eastAsia="細明體"/>
          <w:sz w:val="24"/>
          <w:szCs w:val="24"/>
          <w:spacing w:val="-5"/>
          <w:w w:val="100"/>
        </w:rPr>
        <w:t>，</w:t>
      </w:r>
      <w:r>
        <w:rPr>
          <w:rFonts w:ascii="細明體" w:hAnsi="細明體" w:cs="細明體" w:eastAsia="細明體"/>
          <w:sz w:val="24"/>
          <w:szCs w:val="24"/>
          <w:spacing w:val="-5"/>
          <w:w w:val="100"/>
        </w:rPr>
        <w:t>分</w:t>
      </w:r>
      <w:r>
        <w:rPr>
          <w:rFonts w:ascii="細明體" w:hAnsi="細明體" w:cs="細明體" w:eastAsia="細明體"/>
          <w:sz w:val="24"/>
          <w:szCs w:val="24"/>
          <w:spacing w:val="-2"/>
          <w:w w:val="100"/>
        </w:rPr>
        <w:t>別</w:t>
      </w:r>
      <w:r>
        <w:rPr>
          <w:rFonts w:ascii="細明體" w:hAnsi="細明體" w:cs="細明體" w:eastAsia="細明體"/>
          <w:sz w:val="24"/>
          <w:szCs w:val="24"/>
          <w:spacing w:val="-5"/>
          <w:w w:val="100"/>
        </w:rPr>
        <w:t>觀</w:t>
      </w:r>
      <w:r>
        <w:rPr>
          <w:rFonts w:ascii="細明體" w:hAnsi="細明體" w:cs="細明體" w:eastAsia="細明體"/>
          <w:sz w:val="24"/>
          <w:szCs w:val="24"/>
          <w:spacing w:val="-5"/>
          <w:w w:val="100"/>
        </w:rPr>
        <w:t>察</w:t>
      </w:r>
      <w:r>
        <w:rPr>
          <w:rFonts w:ascii="細明體" w:hAnsi="細明體" w:cs="細明體" w:eastAsia="細明體"/>
          <w:sz w:val="24"/>
          <w:szCs w:val="24"/>
          <w:spacing w:val="-2"/>
          <w:w w:val="100"/>
        </w:rPr>
        <w:t>各</w:t>
      </w:r>
      <w:r>
        <w:rPr>
          <w:rFonts w:ascii="細明體" w:hAnsi="細明體" w:cs="細明體" w:eastAsia="細明體"/>
          <w:sz w:val="24"/>
          <w:szCs w:val="24"/>
          <w:spacing w:val="-5"/>
          <w:w w:val="100"/>
        </w:rPr>
        <w:t>類</w:t>
      </w:r>
      <w:r>
        <w:rPr>
          <w:rFonts w:ascii="細明體" w:hAnsi="細明體" w:cs="細明體" w:eastAsia="細明體"/>
          <w:sz w:val="24"/>
          <w:szCs w:val="24"/>
          <w:spacing w:val="0"/>
          <w:w w:val="100"/>
        </w:rPr>
        <w:t>車</w:t>
      </w:r>
      <w:r>
        <w:rPr>
          <w:rFonts w:ascii="細明體" w:hAnsi="細明體" w:cs="細明體" w:eastAsia="細明體"/>
          <w:sz w:val="24"/>
          <w:szCs w:val="24"/>
          <w:spacing w:val="0"/>
          <w:w w:val="100"/>
        </w:rPr>
        <w:t> </w:t>
      </w:r>
      <w:r>
        <w:rPr>
          <w:rFonts w:ascii="細明體" w:hAnsi="細明體" w:cs="細明體" w:eastAsia="細明體"/>
          <w:sz w:val="24"/>
          <w:szCs w:val="24"/>
          <w:spacing w:val="-5"/>
          <w:w w:val="100"/>
        </w:rPr>
        <w:t>輛</w:t>
      </w:r>
      <w:r>
        <w:rPr>
          <w:rFonts w:ascii="細明體" w:hAnsi="細明體" w:cs="細明體" w:eastAsia="細明體"/>
          <w:sz w:val="24"/>
          <w:szCs w:val="24"/>
          <w:spacing w:val="-5"/>
          <w:w w:val="100"/>
        </w:rPr>
        <w:t>乘</w:t>
      </w:r>
      <w:r>
        <w:rPr>
          <w:rFonts w:ascii="細明體" w:hAnsi="細明體" w:cs="細明體" w:eastAsia="細明體"/>
          <w:sz w:val="24"/>
          <w:szCs w:val="24"/>
          <w:spacing w:val="-5"/>
          <w:w w:val="100"/>
        </w:rPr>
        <w:t>載</w:t>
      </w:r>
      <w:r>
        <w:rPr>
          <w:rFonts w:ascii="細明體" w:hAnsi="細明體" w:cs="細明體" w:eastAsia="細明體"/>
          <w:sz w:val="24"/>
          <w:szCs w:val="24"/>
          <w:spacing w:val="-2"/>
          <w:w w:val="100"/>
        </w:rPr>
        <w:t>人</w:t>
      </w:r>
      <w:r>
        <w:rPr>
          <w:rFonts w:ascii="細明體" w:hAnsi="細明體" w:cs="細明體" w:eastAsia="細明體"/>
          <w:sz w:val="24"/>
          <w:szCs w:val="24"/>
          <w:spacing w:val="-12"/>
          <w:w w:val="100"/>
        </w:rPr>
        <w:t>數</w:t>
      </w:r>
      <w:r>
        <w:rPr>
          <w:rFonts w:ascii="細明體" w:hAnsi="細明體" w:cs="細明體" w:eastAsia="細明體"/>
          <w:sz w:val="24"/>
          <w:szCs w:val="24"/>
          <w:spacing w:val="-14"/>
          <w:w w:val="100"/>
        </w:rPr>
        <w:t>，</w:t>
      </w:r>
      <w:r>
        <w:rPr>
          <w:rFonts w:ascii="細明體" w:hAnsi="細明體" w:cs="細明體" w:eastAsia="細明體"/>
          <w:sz w:val="24"/>
          <w:szCs w:val="24"/>
          <w:spacing w:val="-5"/>
          <w:w w:val="100"/>
        </w:rPr>
        <w:t>記</w:t>
      </w:r>
      <w:r>
        <w:rPr>
          <w:rFonts w:ascii="細明體" w:hAnsi="細明體" w:cs="細明體" w:eastAsia="細明體"/>
          <w:sz w:val="24"/>
          <w:szCs w:val="24"/>
          <w:spacing w:val="-2"/>
          <w:w w:val="100"/>
        </w:rPr>
        <w:t>載</w:t>
      </w:r>
      <w:r>
        <w:rPr>
          <w:rFonts w:ascii="細明體" w:hAnsi="細明體" w:cs="細明體" w:eastAsia="細明體"/>
          <w:sz w:val="24"/>
          <w:szCs w:val="24"/>
          <w:spacing w:val="-5"/>
          <w:w w:val="100"/>
        </w:rPr>
        <w:t>於</w:t>
      </w:r>
      <w:r>
        <w:rPr>
          <w:rFonts w:ascii="細明體" w:hAnsi="細明體" w:cs="細明體" w:eastAsia="細明體"/>
          <w:sz w:val="24"/>
          <w:szCs w:val="24"/>
          <w:spacing w:val="-2"/>
          <w:w w:val="100"/>
        </w:rPr>
        <w:t>調</w:t>
      </w:r>
      <w:r>
        <w:rPr>
          <w:rFonts w:ascii="細明體" w:hAnsi="細明體" w:cs="細明體" w:eastAsia="細明體"/>
          <w:sz w:val="24"/>
          <w:szCs w:val="24"/>
          <w:spacing w:val="-5"/>
          <w:w w:val="100"/>
        </w:rPr>
        <w:t>查</w:t>
      </w:r>
      <w:r>
        <w:rPr>
          <w:rFonts w:ascii="細明體" w:hAnsi="細明體" w:cs="細明體" w:eastAsia="細明體"/>
          <w:sz w:val="24"/>
          <w:szCs w:val="24"/>
          <w:spacing w:val="-21"/>
          <w:w w:val="100"/>
        </w:rPr>
        <w:t>表</w:t>
      </w:r>
      <w:r>
        <w:rPr>
          <w:rFonts w:ascii="細明體" w:hAnsi="細明體" w:cs="細明體" w:eastAsia="細明體"/>
          <w:sz w:val="24"/>
          <w:szCs w:val="24"/>
          <w:spacing w:val="-5"/>
          <w:w w:val="100"/>
        </w:rPr>
        <w:t>（</w:t>
      </w:r>
      <w:r>
        <w:rPr>
          <w:rFonts w:ascii="細明體" w:hAnsi="細明體" w:cs="細明體" w:eastAsia="細明體"/>
          <w:sz w:val="24"/>
          <w:szCs w:val="24"/>
          <w:spacing w:val="-5"/>
          <w:w w:val="100"/>
        </w:rPr>
        <w:t>附</w:t>
      </w:r>
      <w:r>
        <w:rPr>
          <w:rFonts w:ascii="細明體" w:hAnsi="細明體" w:cs="細明體" w:eastAsia="細明體"/>
          <w:sz w:val="24"/>
          <w:szCs w:val="24"/>
          <w:spacing w:val="-2"/>
          <w:w w:val="100"/>
        </w:rPr>
        <w:t>件</w:t>
      </w:r>
      <w:r>
        <w:rPr>
          <w:rFonts w:ascii="細明體" w:hAnsi="細明體" w:cs="細明體" w:eastAsia="細明體"/>
          <w:sz w:val="24"/>
          <w:szCs w:val="24"/>
          <w:spacing w:val="0"/>
          <w:w w:val="100"/>
        </w:rPr>
        <w:t>一</w:t>
      </w:r>
      <w:r>
        <w:rPr>
          <w:rFonts w:ascii="細明體" w:hAnsi="細明體" w:cs="細明體" w:eastAsia="細明體"/>
          <w:sz w:val="24"/>
          <w:szCs w:val="24"/>
          <w:spacing w:val="-10"/>
          <w:w w:val="100"/>
        </w:rPr>
        <w:t> </w:t>
      </w:r>
      <w:r>
        <w:rPr>
          <w:rFonts w:ascii="細明體" w:hAnsi="細明體" w:cs="細明體" w:eastAsia="細明體"/>
          <w:sz w:val="24"/>
          <w:szCs w:val="24"/>
          <w:spacing w:val="-2"/>
          <w:w w:val="100"/>
        </w:rPr>
        <w:t>停</w:t>
      </w:r>
      <w:r>
        <w:rPr>
          <w:rFonts w:ascii="細明體" w:hAnsi="細明體" w:cs="細明體" w:eastAsia="細明體"/>
          <w:sz w:val="24"/>
          <w:szCs w:val="24"/>
          <w:spacing w:val="-5"/>
          <w:w w:val="100"/>
        </w:rPr>
        <w:t>車</w:t>
      </w:r>
      <w:r>
        <w:rPr>
          <w:rFonts w:ascii="細明體" w:hAnsi="細明體" w:cs="細明體" w:eastAsia="細明體"/>
          <w:sz w:val="24"/>
          <w:szCs w:val="24"/>
          <w:spacing w:val="-2"/>
          <w:w w:val="100"/>
        </w:rPr>
        <w:t>場</w:t>
      </w:r>
      <w:r>
        <w:rPr>
          <w:rFonts w:ascii="細明體" w:hAnsi="細明體" w:cs="細明體" w:eastAsia="細明體"/>
          <w:sz w:val="24"/>
          <w:szCs w:val="24"/>
          <w:spacing w:val="-5"/>
          <w:w w:val="100"/>
        </w:rPr>
        <w:t>車</w:t>
      </w:r>
      <w:r>
        <w:rPr>
          <w:rFonts w:ascii="細明體" w:hAnsi="細明體" w:cs="細明體" w:eastAsia="細明體"/>
          <w:sz w:val="24"/>
          <w:szCs w:val="24"/>
          <w:spacing w:val="-5"/>
          <w:w w:val="100"/>
        </w:rPr>
        <w:t>輛</w:t>
      </w:r>
      <w:r>
        <w:rPr>
          <w:rFonts w:ascii="細明體" w:hAnsi="細明體" w:cs="細明體" w:eastAsia="細明體"/>
          <w:sz w:val="24"/>
          <w:szCs w:val="24"/>
          <w:spacing w:val="-5"/>
          <w:w w:val="100"/>
        </w:rPr>
        <w:t>調</w:t>
      </w:r>
      <w:r>
        <w:rPr>
          <w:rFonts w:ascii="細明體" w:hAnsi="細明體" w:cs="細明體" w:eastAsia="細明體"/>
          <w:sz w:val="24"/>
          <w:szCs w:val="24"/>
          <w:spacing w:val="-2"/>
          <w:w w:val="100"/>
        </w:rPr>
        <w:t>查</w:t>
      </w:r>
      <w:r>
        <w:rPr>
          <w:rFonts w:ascii="細明體" w:hAnsi="細明體" w:cs="細明體" w:eastAsia="細明體"/>
          <w:sz w:val="24"/>
          <w:szCs w:val="24"/>
          <w:spacing w:val="-4"/>
          <w:w w:val="100"/>
        </w:rPr>
        <w:t>表</w:t>
      </w:r>
      <w:r>
        <w:rPr>
          <w:rFonts w:ascii="細明體" w:hAnsi="細明體" w:cs="細明體" w:eastAsia="細明體"/>
          <w:sz w:val="24"/>
          <w:szCs w:val="24"/>
          <w:spacing w:val="-22"/>
          <w:w w:val="100"/>
        </w:rPr>
        <w:t>）</w:t>
      </w:r>
      <w:r>
        <w:rPr>
          <w:rFonts w:ascii="細明體" w:hAnsi="細明體" w:cs="細明體" w:eastAsia="細明體"/>
          <w:sz w:val="24"/>
          <w:szCs w:val="24"/>
          <w:spacing w:val="-12"/>
          <w:w w:val="100"/>
        </w:rPr>
        <w:t>上</w:t>
      </w:r>
      <w:r>
        <w:rPr>
          <w:rFonts w:ascii="細明體" w:hAnsi="細明體" w:cs="細明體" w:eastAsia="細明體"/>
          <w:sz w:val="24"/>
          <w:szCs w:val="24"/>
          <w:spacing w:val="-14"/>
          <w:w w:val="100"/>
        </w:rPr>
        <w:t>，</w:t>
      </w:r>
      <w:r>
        <w:rPr>
          <w:rFonts w:ascii="細明體" w:hAnsi="細明體" w:cs="細明體" w:eastAsia="細明體"/>
          <w:sz w:val="24"/>
          <w:szCs w:val="24"/>
          <w:spacing w:val="-2"/>
          <w:w w:val="100"/>
        </w:rPr>
        <w:t>並將</w:t>
      </w:r>
      <w:r>
        <w:rPr>
          <w:rFonts w:ascii="細明體" w:hAnsi="細明體" w:cs="細明體" w:eastAsia="細明體"/>
          <w:sz w:val="24"/>
          <w:szCs w:val="24"/>
          <w:spacing w:val="-2"/>
          <w:w w:val="100"/>
        </w:rPr>
        <w:t> </w:t>
      </w:r>
      <w:r>
        <w:rPr>
          <w:rFonts w:ascii="細明體" w:hAnsi="細明體" w:cs="細明體" w:eastAsia="細明體"/>
          <w:sz w:val="24"/>
          <w:szCs w:val="24"/>
          <w:spacing w:val="-5"/>
          <w:w w:val="100"/>
        </w:rPr>
        <w:t>調</w:t>
      </w:r>
      <w:r>
        <w:rPr>
          <w:rFonts w:ascii="細明體" w:hAnsi="細明體" w:cs="細明體" w:eastAsia="細明體"/>
          <w:sz w:val="24"/>
          <w:szCs w:val="24"/>
          <w:spacing w:val="-5"/>
          <w:w w:val="100"/>
        </w:rPr>
        <w:t>查</w:t>
      </w:r>
      <w:r>
        <w:rPr>
          <w:rFonts w:ascii="細明體" w:hAnsi="細明體" w:cs="細明體" w:eastAsia="細明體"/>
          <w:sz w:val="24"/>
          <w:szCs w:val="24"/>
          <w:spacing w:val="-5"/>
          <w:w w:val="100"/>
        </w:rPr>
        <w:t>之</w:t>
      </w:r>
      <w:r>
        <w:rPr>
          <w:rFonts w:ascii="細明體" w:hAnsi="細明體" w:cs="細明體" w:eastAsia="細明體"/>
          <w:sz w:val="24"/>
          <w:szCs w:val="24"/>
          <w:spacing w:val="-2"/>
          <w:w w:val="100"/>
        </w:rPr>
        <w:t>數</w:t>
      </w:r>
      <w:r>
        <w:rPr>
          <w:rFonts w:ascii="細明體" w:hAnsi="細明體" w:cs="細明體" w:eastAsia="細明體"/>
          <w:sz w:val="24"/>
          <w:szCs w:val="24"/>
          <w:spacing w:val="-5"/>
          <w:w w:val="100"/>
        </w:rPr>
        <w:t>據</w:t>
      </w:r>
      <w:r>
        <w:rPr>
          <w:rFonts w:ascii="細明體" w:hAnsi="細明體" w:cs="細明體" w:eastAsia="細明體"/>
          <w:sz w:val="24"/>
          <w:szCs w:val="24"/>
          <w:spacing w:val="-5"/>
          <w:w w:val="100"/>
        </w:rPr>
        <w:t>統</w:t>
      </w:r>
      <w:r>
        <w:rPr>
          <w:rFonts w:ascii="細明體" w:hAnsi="細明體" w:cs="細明體" w:eastAsia="細明體"/>
          <w:sz w:val="24"/>
          <w:szCs w:val="24"/>
          <w:spacing w:val="-2"/>
          <w:w w:val="100"/>
        </w:rPr>
        <w:t>計</w:t>
      </w:r>
      <w:r>
        <w:rPr>
          <w:rFonts w:ascii="細明體" w:hAnsi="細明體" w:cs="細明體" w:eastAsia="細明體"/>
          <w:sz w:val="24"/>
          <w:szCs w:val="24"/>
          <w:spacing w:val="-5"/>
          <w:w w:val="100"/>
        </w:rPr>
        <w:t>或</w:t>
      </w:r>
      <w:r>
        <w:rPr>
          <w:rFonts w:ascii="細明體" w:hAnsi="細明體" w:cs="細明體" w:eastAsia="細明體"/>
          <w:sz w:val="24"/>
          <w:szCs w:val="24"/>
          <w:spacing w:val="-5"/>
          <w:w w:val="100"/>
        </w:rPr>
        <w:t>取</w:t>
      </w:r>
      <w:r>
        <w:rPr>
          <w:rFonts w:ascii="細明體" w:hAnsi="細明體" w:cs="細明體" w:eastAsia="細明體"/>
          <w:sz w:val="24"/>
          <w:szCs w:val="24"/>
          <w:spacing w:val="-2"/>
          <w:w w:val="100"/>
        </w:rPr>
        <w:t>平</w:t>
      </w:r>
      <w:r>
        <w:rPr>
          <w:rFonts w:ascii="細明體" w:hAnsi="細明體" w:cs="細明體" w:eastAsia="細明體"/>
          <w:sz w:val="24"/>
          <w:szCs w:val="24"/>
          <w:spacing w:val="-5"/>
          <w:w w:val="100"/>
        </w:rPr>
        <w:t>均</w:t>
      </w:r>
      <w:r>
        <w:rPr>
          <w:rFonts w:ascii="細明體" w:hAnsi="細明體" w:cs="細明體" w:eastAsia="細明體"/>
          <w:sz w:val="24"/>
          <w:szCs w:val="24"/>
          <w:spacing w:val="-5"/>
          <w:w w:val="100"/>
        </w:rPr>
        <w:t>數</w:t>
      </w:r>
      <w:r>
        <w:rPr>
          <w:rFonts w:ascii="細明體" w:hAnsi="細明體" w:cs="細明體" w:eastAsia="細明體"/>
          <w:sz w:val="24"/>
          <w:szCs w:val="24"/>
          <w:spacing w:val="-5"/>
          <w:w w:val="100"/>
        </w:rPr>
        <w:t>，</w:t>
      </w:r>
      <w:r>
        <w:rPr>
          <w:rFonts w:ascii="細明體" w:hAnsi="細明體" w:cs="細明體" w:eastAsia="細明體"/>
          <w:sz w:val="24"/>
          <w:szCs w:val="24"/>
          <w:spacing w:val="-2"/>
          <w:w w:val="100"/>
        </w:rPr>
        <w:t>列</w:t>
      </w:r>
      <w:r>
        <w:rPr>
          <w:rFonts w:ascii="細明體" w:hAnsi="細明體" w:cs="細明體" w:eastAsia="細明體"/>
          <w:sz w:val="24"/>
          <w:szCs w:val="24"/>
          <w:spacing w:val="-5"/>
          <w:w w:val="100"/>
        </w:rPr>
        <w:t>為</w:t>
      </w:r>
      <w:r>
        <w:rPr>
          <w:rFonts w:ascii="細明體" w:hAnsi="細明體" w:cs="細明體" w:eastAsia="細明體"/>
          <w:sz w:val="24"/>
          <w:szCs w:val="24"/>
          <w:spacing w:val="-5"/>
          <w:w w:val="100"/>
        </w:rPr>
        <w:t>推</w:t>
      </w:r>
      <w:r>
        <w:rPr>
          <w:rFonts w:ascii="細明體" w:hAnsi="細明體" w:cs="細明體" w:eastAsia="細明體"/>
          <w:sz w:val="24"/>
          <w:szCs w:val="24"/>
          <w:spacing w:val="-2"/>
          <w:w w:val="100"/>
        </w:rPr>
        <w:t>估</w:t>
      </w:r>
      <w:r>
        <w:rPr>
          <w:rFonts w:ascii="細明體" w:hAnsi="細明體" w:cs="細明體" w:eastAsia="細明體"/>
          <w:sz w:val="24"/>
          <w:szCs w:val="24"/>
          <w:spacing w:val="-5"/>
          <w:w w:val="100"/>
        </w:rPr>
        <w:t>遊</w:t>
      </w:r>
      <w:r>
        <w:rPr>
          <w:rFonts w:ascii="細明體" w:hAnsi="細明體" w:cs="細明體" w:eastAsia="細明體"/>
          <w:sz w:val="24"/>
          <w:szCs w:val="24"/>
          <w:spacing w:val="-5"/>
          <w:w w:val="100"/>
        </w:rPr>
        <w:t>客</w:t>
      </w:r>
      <w:r>
        <w:rPr>
          <w:rFonts w:ascii="細明體" w:hAnsi="細明體" w:cs="細明體" w:eastAsia="細明體"/>
          <w:sz w:val="24"/>
          <w:szCs w:val="24"/>
          <w:spacing w:val="-2"/>
          <w:w w:val="100"/>
        </w:rPr>
        <w:t>人</w:t>
      </w:r>
      <w:r>
        <w:rPr>
          <w:rFonts w:ascii="細明體" w:hAnsi="細明體" w:cs="細明體" w:eastAsia="細明體"/>
          <w:sz w:val="24"/>
          <w:szCs w:val="24"/>
          <w:spacing w:val="-5"/>
          <w:w w:val="100"/>
        </w:rPr>
        <w:t>數</w:t>
      </w:r>
      <w:r>
        <w:rPr>
          <w:rFonts w:ascii="細明體" w:hAnsi="細明體" w:cs="細明體" w:eastAsia="細明體"/>
          <w:sz w:val="24"/>
          <w:szCs w:val="24"/>
          <w:spacing w:val="-5"/>
          <w:w w:val="100"/>
        </w:rPr>
        <w:t>參</w:t>
      </w:r>
      <w:r>
        <w:rPr>
          <w:rFonts w:ascii="細明體" w:hAnsi="細明體" w:cs="細明體" w:eastAsia="細明體"/>
          <w:sz w:val="24"/>
          <w:szCs w:val="24"/>
          <w:spacing w:val="-5"/>
          <w:w w:val="100"/>
        </w:rPr>
        <w:t>數</w:t>
      </w:r>
      <w:r>
        <w:rPr>
          <w:rFonts w:ascii="細明體" w:hAnsi="細明體" w:cs="細明體" w:eastAsia="細明體"/>
          <w:sz w:val="24"/>
          <w:szCs w:val="24"/>
          <w:spacing w:val="-2"/>
          <w:w w:val="100"/>
        </w:rPr>
        <w:t>基</w:t>
      </w:r>
      <w:r>
        <w:rPr>
          <w:rFonts w:ascii="細明體" w:hAnsi="細明體" w:cs="細明體" w:eastAsia="細明體"/>
          <w:sz w:val="24"/>
          <w:szCs w:val="24"/>
          <w:spacing w:val="-5"/>
          <w:w w:val="100"/>
        </w:rPr>
        <w:t>礎</w:t>
      </w:r>
      <w:r>
        <w:rPr>
          <w:rFonts w:ascii="細明體" w:hAnsi="細明體" w:cs="細明體" w:eastAsia="細明體"/>
          <w:sz w:val="24"/>
          <w:szCs w:val="24"/>
          <w:spacing w:val="-3"/>
          <w:w w:val="100"/>
        </w:rPr>
        <w:t>。</w:t>
      </w:r>
      <w:r>
        <w:rPr>
          <w:rFonts w:ascii="細明體" w:hAnsi="細明體" w:cs="細明體" w:eastAsia="細明體"/>
          <w:sz w:val="24"/>
          <w:szCs w:val="24"/>
          <w:spacing w:val="-2"/>
          <w:w w:val="100"/>
        </w:rPr>
        <w:t>停</w:t>
      </w:r>
      <w:r>
        <w:rPr>
          <w:rFonts w:ascii="細明體" w:hAnsi="細明體" w:cs="細明體" w:eastAsia="細明體"/>
          <w:sz w:val="24"/>
          <w:szCs w:val="24"/>
          <w:spacing w:val="-5"/>
          <w:w w:val="100"/>
        </w:rPr>
        <w:t>車</w:t>
      </w:r>
      <w:r>
        <w:rPr>
          <w:rFonts w:ascii="細明體" w:hAnsi="細明體" w:cs="細明體" w:eastAsia="細明體"/>
          <w:sz w:val="24"/>
          <w:szCs w:val="24"/>
          <w:spacing w:val="0"/>
          <w:w w:val="100"/>
        </w:rPr>
        <w:t>場</w:t>
      </w:r>
      <w:r>
        <w:rPr>
          <w:rFonts w:ascii="細明體" w:hAnsi="細明體" w:cs="細明體" w:eastAsia="細明體"/>
          <w:sz w:val="24"/>
          <w:szCs w:val="24"/>
          <w:spacing w:val="0"/>
          <w:w w:val="100"/>
        </w:rPr>
        <w:t> </w:t>
      </w:r>
      <w:r>
        <w:rPr>
          <w:rFonts w:ascii="細明體" w:hAnsi="細明體" w:cs="細明體" w:eastAsia="細明體"/>
          <w:sz w:val="24"/>
          <w:szCs w:val="24"/>
          <w:spacing w:val="-5"/>
          <w:w w:val="100"/>
        </w:rPr>
        <w:t>調</w:t>
      </w:r>
      <w:r>
        <w:rPr>
          <w:rFonts w:ascii="細明體" w:hAnsi="細明體" w:cs="細明體" w:eastAsia="細明體"/>
          <w:sz w:val="24"/>
          <w:szCs w:val="24"/>
          <w:spacing w:val="-5"/>
          <w:w w:val="100"/>
        </w:rPr>
        <w:t>查</w:t>
      </w:r>
      <w:r>
        <w:rPr>
          <w:rFonts w:ascii="細明體" w:hAnsi="細明體" w:cs="細明體" w:eastAsia="細明體"/>
          <w:sz w:val="24"/>
          <w:szCs w:val="24"/>
          <w:spacing w:val="-5"/>
          <w:w w:val="100"/>
        </w:rPr>
        <w:t>範</w:t>
      </w:r>
      <w:r>
        <w:rPr>
          <w:rFonts w:ascii="細明體" w:hAnsi="細明體" w:cs="細明體" w:eastAsia="細明體"/>
          <w:sz w:val="24"/>
          <w:szCs w:val="24"/>
          <w:spacing w:val="-2"/>
          <w:w w:val="100"/>
        </w:rPr>
        <w:t>圍</w:t>
      </w:r>
      <w:r>
        <w:rPr>
          <w:rFonts w:ascii="細明體" w:hAnsi="細明體" w:cs="細明體" w:eastAsia="細明體"/>
          <w:sz w:val="24"/>
          <w:szCs w:val="24"/>
          <w:spacing w:val="-5"/>
          <w:w w:val="100"/>
        </w:rPr>
        <w:t>地</w:t>
      </w:r>
      <w:r>
        <w:rPr>
          <w:rFonts w:ascii="細明體" w:hAnsi="細明體" w:cs="細明體" w:eastAsia="細明體"/>
          <w:sz w:val="24"/>
          <w:szCs w:val="24"/>
          <w:spacing w:val="-4"/>
          <w:w w:val="100"/>
        </w:rPr>
        <w:t>點</w:t>
      </w:r>
      <w:r>
        <w:rPr>
          <w:rFonts w:ascii="Arial" w:hAnsi="Arial" w:cs="Arial" w:eastAsia="Arial"/>
          <w:sz w:val="24"/>
          <w:szCs w:val="24"/>
          <w:spacing w:val="0"/>
          <w:w w:val="150"/>
        </w:rPr>
        <w:t>(</w:t>
      </w:r>
      <w:r>
        <w:rPr>
          <w:rFonts w:ascii="細明體" w:hAnsi="細明體" w:cs="細明體" w:eastAsia="細明體"/>
          <w:sz w:val="24"/>
          <w:szCs w:val="24"/>
          <w:spacing w:val="-5"/>
          <w:w w:val="100"/>
        </w:rPr>
        <w:t>詳</w:t>
      </w:r>
      <w:r>
        <w:rPr>
          <w:rFonts w:ascii="細明體" w:hAnsi="細明體" w:cs="細明體" w:eastAsia="細明體"/>
          <w:sz w:val="24"/>
          <w:szCs w:val="24"/>
          <w:spacing w:val="0"/>
          <w:w w:val="100"/>
        </w:rPr>
        <w:t>表</w:t>
      </w:r>
      <w:r>
        <w:rPr>
          <w:rFonts w:ascii="細明體" w:hAnsi="細明體" w:cs="細明體" w:eastAsia="細明體"/>
          <w:sz w:val="24"/>
          <w:szCs w:val="24"/>
          <w:spacing w:val="-65"/>
          <w:w w:val="100"/>
        </w:rPr>
        <w:t> </w:t>
      </w:r>
      <w:r>
        <w:rPr>
          <w:rFonts w:ascii="Arial" w:hAnsi="Arial" w:cs="Arial" w:eastAsia="Arial"/>
          <w:sz w:val="24"/>
          <w:szCs w:val="24"/>
          <w:spacing w:val="-2"/>
          <w:w w:val="89"/>
        </w:rPr>
        <w:t>4</w:t>
      </w:r>
      <w:r>
        <w:rPr>
          <w:rFonts w:ascii="Arial" w:hAnsi="Arial" w:cs="Arial" w:eastAsia="Arial"/>
          <w:sz w:val="24"/>
          <w:szCs w:val="24"/>
          <w:spacing w:val="-2"/>
          <w:w w:val="150"/>
        </w:rPr>
        <w:t>-</w:t>
      </w:r>
      <w:r>
        <w:rPr>
          <w:rFonts w:ascii="Arial" w:hAnsi="Arial" w:cs="Arial" w:eastAsia="Arial"/>
          <w:sz w:val="24"/>
          <w:szCs w:val="24"/>
          <w:spacing w:val="0"/>
          <w:w w:val="89"/>
        </w:rPr>
        <w:t>1</w:t>
      </w:r>
      <w:r>
        <w:rPr>
          <w:rFonts w:ascii="Arial" w:hAnsi="Arial" w:cs="Arial" w:eastAsia="Arial"/>
          <w:sz w:val="24"/>
          <w:szCs w:val="24"/>
          <w:spacing w:val="-2"/>
          <w:w w:val="89"/>
        </w:rPr>
        <w:t>0</w:t>
      </w:r>
      <w:r>
        <w:rPr>
          <w:rFonts w:ascii="Arial" w:hAnsi="Arial" w:cs="Arial" w:eastAsia="Arial"/>
          <w:sz w:val="24"/>
          <w:szCs w:val="24"/>
          <w:spacing w:val="-2"/>
          <w:w w:val="150"/>
        </w:rPr>
        <w:t>)</w:t>
      </w:r>
      <w:r>
        <w:rPr>
          <w:rFonts w:ascii="細明體" w:hAnsi="細明體" w:cs="細明體" w:eastAsia="細明體"/>
          <w:sz w:val="24"/>
          <w:szCs w:val="24"/>
          <w:spacing w:val="0"/>
          <w:w w:val="100"/>
        </w:rPr>
        <w:t>。</w:t>
      </w:r>
    </w:p>
    <w:p>
      <w:pPr>
        <w:spacing w:before="8" w:after="0" w:line="170" w:lineRule="exact"/>
        <w:jc w:val="left"/>
        <w:rPr>
          <w:sz w:val="17"/>
          <w:szCs w:val="17"/>
        </w:rPr>
      </w:pPr>
      <w:rPr/>
      <w:r>
        <w:rPr>
          <w:sz w:val="17"/>
          <w:szCs w:val="17"/>
        </w:rPr>
      </w:r>
    </w:p>
    <w:p>
      <w:pPr>
        <w:spacing w:before="0" w:after="0" w:line="241" w:lineRule="auto"/>
        <w:ind w:left="1410" w:right="256" w:firstLine="-708"/>
        <w:jc w:val="both"/>
        <w:rPr>
          <w:rFonts w:ascii="細明體" w:hAnsi="細明體" w:cs="細明體" w:eastAsia="細明體"/>
          <w:sz w:val="24"/>
          <w:szCs w:val="24"/>
        </w:rPr>
      </w:pPr>
      <w:rPr/>
      <w:r>
        <w:rPr>
          <w:rFonts w:ascii="細明體" w:hAnsi="細明體" w:cs="細明體" w:eastAsia="細明體"/>
          <w:sz w:val="24"/>
          <w:szCs w:val="24"/>
          <w:spacing w:val="-5"/>
          <w:w w:val="100"/>
        </w:rPr>
        <w:t>（</w:t>
      </w:r>
      <w:r>
        <w:rPr>
          <w:rFonts w:ascii="細明體" w:hAnsi="細明體" w:cs="細明體" w:eastAsia="細明體"/>
          <w:sz w:val="24"/>
          <w:szCs w:val="24"/>
          <w:spacing w:val="-5"/>
          <w:w w:val="100"/>
        </w:rPr>
        <w:t>三</w:t>
      </w:r>
      <w:r>
        <w:rPr>
          <w:rFonts w:ascii="細明體" w:hAnsi="細明體" w:cs="細明體" w:eastAsia="細明體"/>
          <w:sz w:val="24"/>
          <w:szCs w:val="24"/>
          <w:spacing w:val="-5"/>
          <w:w w:val="100"/>
        </w:rPr>
        <w:t>）</w:t>
      </w:r>
      <w:r>
        <w:rPr>
          <w:rFonts w:ascii="細明體" w:hAnsi="細明體" w:cs="細明體" w:eastAsia="細明體"/>
          <w:sz w:val="24"/>
          <w:szCs w:val="24"/>
          <w:spacing w:val="-2"/>
          <w:w w:val="100"/>
        </w:rPr>
        <w:t>風</w:t>
      </w:r>
      <w:r>
        <w:rPr>
          <w:rFonts w:ascii="細明體" w:hAnsi="細明體" w:cs="細明體" w:eastAsia="細明體"/>
          <w:sz w:val="24"/>
          <w:szCs w:val="24"/>
          <w:spacing w:val="-5"/>
          <w:w w:val="100"/>
        </w:rPr>
        <w:t>景</w:t>
      </w:r>
      <w:r>
        <w:rPr>
          <w:rFonts w:ascii="細明體" w:hAnsi="細明體" w:cs="細明體" w:eastAsia="細明體"/>
          <w:sz w:val="24"/>
          <w:szCs w:val="24"/>
          <w:spacing w:val="-5"/>
          <w:w w:val="100"/>
        </w:rPr>
        <w:t>區</w:t>
      </w:r>
      <w:r>
        <w:rPr>
          <w:rFonts w:ascii="細明體" w:hAnsi="細明體" w:cs="細明體" w:eastAsia="細明體"/>
          <w:sz w:val="24"/>
          <w:szCs w:val="24"/>
          <w:spacing w:val="-2"/>
          <w:w w:val="100"/>
        </w:rPr>
        <w:t>內</w:t>
      </w:r>
      <w:r>
        <w:rPr>
          <w:rFonts w:ascii="細明體" w:hAnsi="細明體" w:cs="細明體" w:eastAsia="細明體"/>
          <w:sz w:val="24"/>
          <w:szCs w:val="24"/>
          <w:spacing w:val="-5"/>
          <w:w w:val="100"/>
        </w:rPr>
        <w:t>商</w:t>
      </w:r>
      <w:r>
        <w:rPr>
          <w:rFonts w:ascii="細明體" w:hAnsi="細明體" w:cs="細明體" w:eastAsia="細明體"/>
          <w:sz w:val="24"/>
          <w:szCs w:val="24"/>
          <w:spacing w:val="-5"/>
          <w:w w:val="100"/>
        </w:rPr>
        <w:t>家</w:t>
      </w:r>
      <w:r>
        <w:rPr>
          <w:rFonts w:ascii="細明體" w:hAnsi="細明體" w:cs="細明體" w:eastAsia="細明體"/>
          <w:sz w:val="24"/>
          <w:szCs w:val="24"/>
          <w:spacing w:val="-2"/>
          <w:w w:val="100"/>
        </w:rPr>
        <w:t>、</w:t>
      </w:r>
      <w:r>
        <w:rPr>
          <w:rFonts w:ascii="細明體" w:hAnsi="細明體" w:cs="細明體" w:eastAsia="細明體"/>
          <w:sz w:val="24"/>
          <w:szCs w:val="24"/>
          <w:spacing w:val="-5"/>
          <w:w w:val="100"/>
        </w:rPr>
        <w:t>住</w:t>
      </w:r>
      <w:r>
        <w:rPr>
          <w:rFonts w:ascii="細明體" w:hAnsi="細明體" w:cs="細明體" w:eastAsia="細明體"/>
          <w:sz w:val="24"/>
          <w:szCs w:val="24"/>
          <w:spacing w:val="-5"/>
          <w:w w:val="100"/>
        </w:rPr>
        <w:t>戶</w:t>
      </w:r>
      <w:r>
        <w:rPr>
          <w:rFonts w:ascii="細明體" w:hAnsi="細明體" w:cs="細明體" w:eastAsia="細明體"/>
          <w:sz w:val="24"/>
          <w:szCs w:val="24"/>
          <w:spacing w:val="-5"/>
          <w:w w:val="100"/>
        </w:rPr>
        <w:t>或</w:t>
      </w:r>
      <w:r>
        <w:rPr>
          <w:rFonts w:ascii="細明體" w:hAnsi="細明體" w:cs="細明體" w:eastAsia="細明體"/>
          <w:sz w:val="24"/>
          <w:szCs w:val="24"/>
          <w:spacing w:val="-2"/>
          <w:w w:val="100"/>
        </w:rPr>
        <w:t>員</w:t>
      </w:r>
      <w:r>
        <w:rPr>
          <w:rFonts w:ascii="細明體" w:hAnsi="細明體" w:cs="細明體" w:eastAsia="細明體"/>
          <w:sz w:val="24"/>
          <w:szCs w:val="24"/>
          <w:spacing w:val="-5"/>
          <w:w w:val="100"/>
        </w:rPr>
        <w:t>工</w:t>
      </w:r>
      <w:r>
        <w:rPr>
          <w:rFonts w:ascii="細明體" w:hAnsi="細明體" w:cs="細明體" w:eastAsia="細明體"/>
          <w:sz w:val="24"/>
          <w:szCs w:val="24"/>
          <w:spacing w:val="-5"/>
          <w:w w:val="100"/>
        </w:rPr>
        <w:t>的</w:t>
      </w:r>
      <w:r>
        <w:rPr>
          <w:rFonts w:ascii="細明體" w:hAnsi="細明體" w:cs="細明體" w:eastAsia="細明體"/>
          <w:sz w:val="24"/>
          <w:szCs w:val="24"/>
          <w:spacing w:val="-2"/>
          <w:w w:val="100"/>
        </w:rPr>
        <w:t>車</w:t>
      </w:r>
      <w:r>
        <w:rPr>
          <w:rFonts w:ascii="細明體" w:hAnsi="細明體" w:cs="細明體" w:eastAsia="細明體"/>
          <w:sz w:val="24"/>
          <w:szCs w:val="24"/>
          <w:spacing w:val="-5"/>
          <w:w w:val="100"/>
        </w:rPr>
        <w:t>輛</w:t>
      </w:r>
      <w:r>
        <w:rPr>
          <w:rFonts w:ascii="細明體" w:hAnsi="細明體" w:cs="細明體" w:eastAsia="細明體"/>
          <w:sz w:val="24"/>
          <w:szCs w:val="24"/>
          <w:spacing w:val="-5"/>
          <w:w w:val="100"/>
        </w:rPr>
        <w:t>數</w:t>
      </w:r>
      <w:r>
        <w:rPr>
          <w:rFonts w:ascii="細明體" w:hAnsi="細明體" w:cs="細明體" w:eastAsia="細明體"/>
          <w:sz w:val="24"/>
          <w:szCs w:val="24"/>
          <w:spacing w:val="-2"/>
          <w:w w:val="100"/>
        </w:rPr>
        <w:t>與</w:t>
      </w:r>
      <w:r>
        <w:rPr>
          <w:rFonts w:ascii="細明體" w:hAnsi="細明體" w:cs="細明體" w:eastAsia="細明體"/>
          <w:sz w:val="24"/>
          <w:szCs w:val="24"/>
          <w:spacing w:val="-5"/>
          <w:w w:val="100"/>
        </w:rPr>
        <w:t>車</w:t>
      </w:r>
      <w:r>
        <w:rPr>
          <w:rFonts w:ascii="細明體" w:hAnsi="細明體" w:cs="細明體" w:eastAsia="細明體"/>
          <w:sz w:val="24"/>
          <w:szCs w:val="24"/>
          <w:spacing w:val="-5"/>
          <w:w w:val="100"/>
        </w:rPr>
        <w:t>種</w:t>
      </w:r>
      <w:r>
        <w:rPr>
          <w:rFonts w:ascii="細明體" w:hAnsi="細明體" w:cs="細明體" w:eastAsia="細明體"/>
          <w:sz w:val="24"/>
          <w:szCs w:val="24"/>
          <w:spacing w:val="-5"/>
          <w:w w:val="100"/>
        </w:rPr>
        <w:t>別</w:t>
      </w:r>
      <w:r>
        <w:rPr>
          <w:rFonts w:ascii="細明體" w:hAnsi="細明體" w:cs="細明體" w:eastAsia="細明體"/>
          <w:sz w:val="24"/>
          <w:szCs w:val="24"/>
          <w:spacing w:val="-2"/>
          <w:w w:val="100"/>
        </w:rPr>
        <w:t>，</w:t>
      </w:r>
      <w:r>
        <w:rPr>
          <w:rFonts w:ascii="細明體" w:hAnsi="細明體" w:cs="細明體" w:eastAsia="細明體"/>
          <w:sz w:val="24"/>
          <w:szCs w:val="24"/>
          <w:spacing w:val="-5"/>
          <w:w w:val="100"/>
        </w:rPr>
        <w:t>做</w:t>
      </w:r>
      <w:r>
        <w:rPr>
          <w:rFonts w:ascii="細明體" w:hAnsi="細明體" w:cs="細明體" w:eastAsia="細明體"/>
          <w:sz w:val="24"/>
          <w:szCs w:val="24"/>
          <w:spacing w:val="-5"/>
          <w:w w:val="100"/>
        </w:rPr>
        <w:t>為</w:t>
      </w:r>
      <w:r>
        <w:rPr>
          <w:rFonts w:ascii="細明體" w:hAnsi="細明體" w:cs="細明體" w:eastAsia="細明體"/>
          <w:sz w:val="24"/>
          <w:szCs w:val="24"/>
          <w:spacing w:val="-2"/>
          <w:w w:val="100"/>
        </w:rPr>
        <w:t>調</w:t>
      </w:r>
      <w:r>
        <w:rPr>
          <w:rFonts w:ascii="細明體" w:hAnsi="細明體" w:cs="細明體" w:eastAsia="細明體"/>
          <w:sz w:val="24"/>
          <w:szCs w:val="24"/>
          <w:spacing w:val="-5"/>
          <w:w w:val="100"/>
        </w:rPr>
        <w:t>整</w:t>
      </w:r>
      <w:r>
        <w:rPr>
          <w:rFonts w:ascii="細明體" w:hAnsi="細明體" w:cs="細明體" w:eastAsia="細明體"/>
          <w:sz w:val="24"/>
          <w:szCs w:val="24"/>
          <w:spacing w:val="-5"/>
          <w:w w:val="100"/>
        </w:rPr>
        <w:t>遊</w:t>
      </w:r>
      <w:r>
        <w:rPr>
          <w:rFonts w:ascii="細明體" w:hAnsi="細明體" w:cs="細明體" w:eastAsia="細明體"/>
          <w:sz w:val="24"/>
          <w:szCs w:val="24"/>
          <w:spacing w:val="-2"/>
          <w:w w:val="100"/>
        </w:rPr>
        <w:t>客</w:t>
      </w:r>
      <w:r>
        <w:rPr>
          <w:rFonts w:ascii="細明體" w:hAnsi="細明體" w:cs="細明體" w:eastAsia="細明體"/>
          <w:sz w:val="24"/>
          <w:szCs w:val="24"/>
          <w:spacing w:val="-5"/>
          <w:w w:val="100"/>
        </w:rPr>
        <w:t>車</w:t>
      </w:r>
      <w:r>
        <w:rPr>
          <w:rFonts w:ascii="細明體" w:hAnsi="細明體" w:cs="細明體" w:eastAsia="細明體"/>
          <w:sz w:val="24"/>
          <w:szCs w:val="24"/>
          <w:spacing w:val="0"/>
          <w:w w:val="100"/>
        </w:rPr>
        <w:t>輛</w:t>
      </w:r>
      <w:r>
        <w:rPr>
          <w:rFonts w:ascii="細明體" w:hAnsi="細明體" w:cs="細明體" w:eastAsia="細明體"/>
          <w:sz w:val="24"/>
          <w:szCs w:val="24"/>
          <w:spacing w:val="0"/>
          <w:w w:val="100"/>
        </w:rPr>
        <w:t> </w:t>
      </w:r>
      <w:r>
        <w:rPr>
          <w:rFonts w:ascii="細明體" w:hAnsi="細明體" w:cs="細明體" w:eastAsia="細明體"/>
          <w:sz w:val="24"/>
          <w:szCs w:val="24"/>
          <w:spacing w:val="-5"/>
          <w:w w:val="100"/>
        </w:rPr>
        <w:t>數</w:t>
      </w:r>
      <w:r>
        <w:rPr>
          <w:rFonts w:ascii="細明體" w:hAnsi="細明體" w:cs="細明體" w:eastAsia="細明體"/>
          <w:sz w:val="24"/>
          <w:szCs w:val="24"/>
          <w:spacing w:val="-5"/>
          <w:w w:val="100"/>
        </w:rPr>
        <w:t>之</w:t>
      </w:r>
      <w:r>
        <w:rPr>
          <w:rFonts w:ascii="細明體" w:hAnsi="細明體" w:cs="細明體" w:eastAsia="細明體"/>
          <w:sz w:val="24"/>
          <w:szCs w:val="24"/>
          <w:spacing w:val="-5"/>
          <w:w w:val="100"/>
        </w:rPr>
        <w:t>依</w:t>
      </w:r>
      <w:r>
        <w:rPr>
          <w:rFonts w:ascii="細明體" w:hAnsi="細明體" w:cs="細明體" w:eastAsia="細明體"/>
          <w:sz w:val="24"/>
          <w:szCs w:val="24"/>
          <w:spacing w:val="-2"/>
          <w:w w:val="100"/>
        </w:rPr>
        <w:t>據</w:t>
      </w:r>
      <w:r>
        <w:rPr>
          <w:rFonts w:ascii="細明體" w:hAnsi="細明體" w:cs="細明體" w:eastAsia="細明體"/>
          <w:sz w:val="24"/>
          <w:szCs w:val="24"/>
          <w:spacing w:val="0"/>
          <w:w w:val="100"/>
        </w:rPr>
        <w:t>。</w:t>
      </w:r>
    </w:p>
    <w:p>
      <w:pPr>
        <w:jc w:val="both"/>
        <w:spacing w:after="0"/>
        <w:sectPr>
          <w:pgMar w:header="0" w:footer="375" w:top="1380" w:bottom="760" w:left="1660" w:right="1660"/>
          <w:pgSz w:w="11920" w:h="16840"/>
        </w:sectPr>
      </w:pPr>
      <w:rPr/>
    </w:p>
    <w:p>
      <w:pPr>
        <w:spacing w:before="2" w:after="0" w:line="140" w:lineRule="exact"/>
        <w:jc w:val="left"/>
        <w:rPr>
          <w:sz w:val="14"/>
          <w:szCs w:val="14"/>
        </w:rPr>
      </w:pPr>
      <w:rPr/>
      <w:r>
        <w:rPr>
          <w:sz w:val="14"/>
          <w:szCs w:val="14"/>
        </w:rPr>
      </w:r>
    </w:p>
    <w:p>
      <w:pPr>
        <w:spacing w:before="0" w:after="0" w:line="200" w:lineRule="exact"/>
        <w:jc w:val="left"/>
        <w:rPr>
          <w:sz w:val="20"/>
          <w:szCs w:val="20"/>
        </w:rPr>
      </w:pPr>
      <w:rPr/>
      <w:r>
        <w:rPr>
          <w:sz w:val="20"/>
          <w:szCs w:val="20"/>
        </w:rPr>
      </w:r>
    </w:p>
    <w:p>
      <w:pPr>
        <w:spacing w:before="0" w:after="0" w:line="420" w:lineRule="exact"/>
        <w:ind w:left="118" w:right="-20"/>
        <w:jc w:val="left"/>
        <w:rPr>
          <w:rFonts w:ascii="細明體" w:hAnsi="細明體" w:cs="細明體" w:eastAsia="細明體"/>
          <w:sz w:val="36"/>
          <w:szCs w:val="36"/>
        </w:rPr>
      </w:pPr>
      <w:rPr/>
      <w:r>
        <w:rPr>
          <w:rFonts w:ascii="細明體" w:hAnsi="細明體" w:cs="細明體" w:eastAsia="細明體"/>
          <w:sz w:val="36"/>
          <w:szCs w:val="36"/>
          <w:spacing w:val="0"/>
          <w:w w:val="100"/>
          <w:position w:val="-1"/>
        </w:rPr>
        <w:t>第三節</w:t>
      </w:r>
      <w:r>
        <w:rPr>
          <w:rFonts w:ascii="細明體" w:hAnsi="細明體" w:cs="細明體" w:eastAsia="細明體"/>
          <w:sz w:val="36"/>
          <w:szCs w:val="36"/>
          <w:spacing w:val="2"/>
          <w:w w:val="100"/>
          <w:position w:val="-1"/>
        </w:rPr>
        <w:t> </w:t>
      </w:r>
      <w:r>
        <w:rPr>
          <w:rFonts w:ascii="細明體" w:hAnsi="細明體" w:cs="細明體" w:eastAsia="細明體"/>
          <w:sz w:val="36"/>
          <w:szCs w:val="36"/>
          <w:spacing w:val="0"/>
          <w:w w:val="100"/>
          <w:position w:val="-1"/>
        </w:rPr>
        <w:t>關子</w:t>
      </w:r>
      <w:r>
        <w:rPr>
          <w:rFonts w:ascii="細明體" w:hAnsi="細明體" w:cs="細明體" w:eastAsia="細明體"/>
          <w:sz w:val="36"/>
          <w:szCs w:val="36"/>
          <w:spacing w:val="1"/>
          <w:w w:val="100"/>
          <w:position w:val="-1"/>
        </w:rPr>
        <w:t>嶺</w:t>
      </w:r>
      <w:r>
        <w:rPr>
          <w:rFonts w:ascii="細明體" w:hAnsi="細明體" w:cs="細明體" w:eastAsia="細明體"/>
          <w:sz w:val="36"/>
          <w:szCs w:val="36"/>
          <w:spacing w:val="0"/>
          <w:w w:val="100"/>
          <w:position w:val="-1"/>
        </w:rPr>
        <w:t>風景</w:t>
      </w:r>
      <w:r>
        <w:rPr>
          <w:rFonts w:ascii="細明體" w:hAnsi="細明體" w:cs="細明體" w:eastAsia="細明體"/>
          <w:sz w:val="36"/>
          <w:szCs w:val="36"/>
          <w:spacing w:val="2"/>
          <w:w w:val="100"/>
          <w:position w:val="-1"/>
        </w:rPr>
        <w:t>區</w:t>
      </w:r>
      <w:r>
        <w:rPr>
          <w:rFonts w:ascii="細明體" w:hAnsi="細明體" w:cs="細明體" w:eastAsia="細明體"/>
          <w:sz w:val="36"/>
          <w:szCs w:val="36"/>
          <w:spacing w:val="0"/>
          <w:w w:val="100"/>
          <w:position w:val="-1"/>
        </w:rPr>
        <w:t>遊客量統計</w:t>
      </w:r>
      <w:r>
        <w:rPr>
          <w:rFonts w:ascii="細明體" w:hAnsi="細明體" w:cs="細明體" w:eastAsia="細明體"/>
          <w:sz w:val="36"/>
          <w:szCs w:val="36"/>
          <w:spacing w:val="2"/>
          <w:w w:val="100"/>
          <w:position w:val="-1"/>
        </w:rPr>
        <w:t>分</w:t>
      </w:r>
      <w:r>
        <w:rPr>
          <w:rFonts w:ascii="細明體" w:hAnsi="細明體" w:cs="細明體" w:eastAsia="細明體"/>
          <w:sz w:val="36"/>
          <w:szCs w:val="36"/>
          <w:spacing w:val="0"/>
          <w:w w:val="100"/>
          <w:position w:val="-1"/>
        </w:rPr>
        <w:t>析</w:t>
      </w:r>
      <w:r>
        <w:rPr>
          <w:rFonts w:ascii="細明體" w:hAnsi="細明體" w:cs="細明體" w:eastAsia="細明體"/>
          <w:sz w:val="36"/>
          <w:szCs w:val="36"/>
          <w:spacing w:val="0"/>
          <w:w w:val="100"/>
          <w:position w:val="0"/>
        </w:rPr>
      </w:r>
    </w:p>
    <w:p>
      <w:pPr>
        <w:spacing w:before="4" w:after="0" w:line="120" w:lineRule="exact"/>
        <w:jc w:val="left"/>
        <w:rPr>
          <w:sz w:val="12"/>
          <w:szCs w:val="12"/>
        </w:rPr>
      </w:pPr>
      <w:rPr/>
      <w:r>
        <w:rPr>
          <w:sz w:val="12"/>
          <w:szCs w:val="12"/>
        </w:rPr>
      </w:r>
    </w:p>
    <w:p>
      <w:pPr>
        <w:spacing w:before="0" w:after="0" w:line="200" w:lineRule="exact"/>
        <w:jc w:val="left"/>
        <w:rPr>
          <w:sz w:val="20"/>
          <w:szCs w:val="20"/>
        </w:rPr>
      </w:pPr>
      <w:rPr/>
      <w:r>
        <w:rPr>
          <w:sz w:val="20"/>
          <w:szCs w:val="20"/>
        </w:rPr>
      </w:r>
    </w:p>
    <w:p>
      <w:pPr>
        <w:spacing w:before="0" w:after="0" w:line="360" w:lineRule="exact"/>
        <w:ind w:left="118" w:right="193" w:firstLine="480"/>
        <w:jc w:val="both"/>
        <w:rPr>
          <w:rFonts w:ascii="細明體" w:hAnsi="細明體" w:cs="細明體" w:eastAsia="細明體"/>
          <w:sz w:val="24"/>
          <w:szCs w:val="24"/>
        </w:rPr>
      </w:pPr>
      <w:rPr/>
      <w:r>
        <w:rPr>
          <w:rFonts w:ascii="細明體" w:hAnsi="細明體" w:cs="細明體" w:eastAsia="細明體"/>
          <w:sz w:val="24"/>
          <w:szCs w:val="24"/>
          <w:spacing w:val="0"/>
          <w:w w:val="100"/>
        </w:rPr>
        <w:t>本節內容將說明關子嶺之交通量調查成果，並將交通量轉成遊客量，進一</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步推估關子嶺風景區之單日遊客</w:t>
      </w:r>
      <w:r>
        <w:rPr>
          <w:rFonts w:ascii="細明體" w:hAnsi="細明體" w:cs="細明體" w:eastAsia="細明體"/>
          <w:sz w:val="24"/>
          <w:szCs w:val="24"/>
          <w:spacing w:val="1"/>
          <w:w w:val="100"/>
        </w:rPr>
        <w:t>量</w:t>
      </w:r>
      <w:r>
        <w:rPr>
          <w:rFonts w:ascii="細明體" w:hAnsi="細明體" w:cs="細明體" w:eastAsia="細明體"/>
          <w:sz w:val="24"/>
          <w:szCs w:val="24"/>
          <w:spacing w:val="0"/>
          <w:w w:val="100"/>
        </w:rPr>
        <w:t>。</w:t>
      </w:r>
    </w:p>
    <w:p>
      <w:pPr>
        <w:spacing w:before="2" w:after="0" w:line="240" w:lineRule="exact"/>
        <w:jc w:val="left"/>
        <w:rPr>
          <w:sz w:val="24"/>
          <w:szCs w:val="24"/>
        </w:rPr>
      </w:pPr>
      <w:rPr/>
      <w:r>
        <w:rPr>
          <w:sz w:val="24"/>
          <w:szCs w:val="24"/>
        </w:rPr>
      </w:r>
    </w:p>
    <w:p>
      <w:pPr>
        <w:spacing w:before="0" w:after="0" w:line="240" w:lineRule="auto"/>
        <w:ind w:left="118" w:right="-20"/>
        <w:jc w:val="left"/>
        <w:rPr>
          <w:rFonts w:ascii="細明體" w:hAnsi="細明體" w:cs="細明體" w:eastAsia="細明體"/>
          <w:sz w:val="32"/>
          <w:szCs w:val="32"/>
        </w:rPr>
      </w:pPr>
      <w:rPr/>
      <w:r>
        <w:rPr>
          <w:rFonts w:ascii="細明體" w:hAnsi="細明體" w:cs="細明體" w:eastAsia="細明體"/>
          <w:sz w:val="32"/>
          <w:szCs w:val="32"/>
          <w:spacing w:val="2"/>
          <w:w w:val="100"/>
        </w:rPr>
        <w:t>一</w:t>
      </w:r>
      <w:r>
        <w:rPr>
          <w:rFonts w:ascii="細明體" w:hAnsi="細明體" w:cs="細明體" w:eastAsia="細明體"/>
          <w:sz w:val="32"/>
          <w:szCs w:val="32"/>
          <w:spacing w:val="0"/>
          <w:w w:val="100"/>
        </w:rPr>
        <w:t>、交</w:t>
      </w:r>
      <w:r>
        <w:rPr>
          <w:rFonts w:ascii="細明體" w:hAnsi="細明體" w:cs="細明體" w:eastAsia="細明體"/>
          <w:sz w:val="32"/>
          <w:szCs w:val="32"/>
          <w:spacing w:val="2"/>
          <w:w w:val="100"/>
        </w:rPr>
        <w:t>通</w:t>
      </w:r>
      <w:r>
        <w:rPr>
          <w:rFonts w:ascii="細明體" w:hAnsi="細明體" w:cs="細明體" w:eastAsia="細明體"/>
          <w:sz w:val="32"/>
          <w:szCs w:val="32"/>
          <w:spacing w:val="0"/>
          <w:w w:val="100"/>
        </w:rPr>
        <w:t>量調查</w:t>
      </w:r>
      <w:r>
        <w:rPr>
          <w:rFonts w:ascii="細明體" w:hAnsi="細明體" w:cs="細明體" w:eastAsia="細明體"/>
          <w:sz w:val="32"/>
          <w:szCs w:val="32"/>
          <w:spacing w:val="2"/>
          <w:w w:val="100"/>
        </w:rPr>
        <w:t>成</w:t>
      </w:r>
      <w:r>
        <w:rPr>
          <w:rFonts w:ascii="細明體" w:hAnsi="細明體" w:cs="細明體" w:eastAsia="細明體"/>
          <w:sz w:val="32"/>
          <w:szCs w:val="32"/>
          <w:spacing w:val="0"/>
          <w:w w:val="100"/>
        </w:rPr>
        <w:t>果</w:t>
      </w:r>
      <w:r>
        <w:rPr>
          <w:rFonts w:ascii="細明體" w:hAnsi="細明體" w:cs="細明體" w:eastAsia="細明體"/>
          <w:sz w:val="32"/>
          <w:szCs w:val="32"/>
          <w:spacing w:val="0"/>
          <w:w w:val="100"/>
        </w:rPr>
      </w:r>
    </w:p>
    <w:p>
      <w:pPr>
        <w:spacing w:before="6" w:after="0" w:line="100" w:lineRule="exact"/>
        <w:jc w:val="left"/>
        <w:rPr>
          <w:sz w:val="10"/>
          <w:szCs w:val="10"/>
        </w:rPr>
      </w:pPr>
      <w:rPr/>
      <w:r>
        <w:rPr>
          <w:sz w:val="10"/>
          <w:szCs w:val="10"/>
        </w:rPr>
      </w:r>
    </w:p>
    <w:p>
      <w:pPr>
        <w:spacing w:before="0" w:after="0" w:line="200" w:lineRule="exact"/>
        <w:jc w:val="left"/>
        <w:rPr>
          <w:sz w:val="20"/>
          <w:szCs w:val="20"/>
        </w:rPr>
      </w:pPr>
      <w:rPr/>
      <w:r>
        <w:rPr>
          <w:sz w:val="20"/>
          <w:szCs w:val="20"/>
        </w:rPr>
      </w:r>
    </w:p>
    <w:p>
      <w:pPr>
        <w:spacing w:before="0" w:after="0" w:line="240" w:lineRule="auto"/>
        <w:ind w:left="118" w:right="-20"/>
        <w:jc w:val="left"/>
        <w:rPr>
          <w:rFonts w:ascii="細明體" w:hAnsi="細明體" w:cs="細明體" w:eastAsia="細明體"/>
          <w:sz w:val="24"/>
          <w:szCs w:val="24"/>
        </w:rPr>
      </w:pPr>
      <w:rPr/>
      <w:r>
        <w:rPr>
          <w:rFonts w:ascii="細明體" w:hAnsi="細明體" w:cs="細明體" w:eastAsia="細明體"/>
          <w:sz w:val="24"/>
          <w:szCs w:val="24"/>
          <w:spacing w:val="0"/>
          <w:w w:val="100"/>
        </w:rPr>
        <w:t>（一）</w:t>
      </w:r>
      <w:r>
        <w:rPr>
          <w:rFonts w:ascii="細明體" w:hAnsi="細明體" w:cs="細明體" w:eastAsia="細明體"/>
          <w:sz w:val="24"/>
          <w:szCs w:val="24"/>
          <w:spacing w:val="2"/>
          <w:w w:val="100"/>
        </w:rPr>
        <w:t>平</w:t>
      </w:r>
      <w:r>
        <w:rPr>
          <w:rFonts w:ascii="細明體" w:hAnsi="細明體" w:cs="細明體" w:eastAsia="細明體"/>
          <w:sz w:val="24"/>
          <w:szCs w:val="24"/>
          <w:spacing w:val="0"/>
          <w:w w:val="100"/>
        </w:rPr>
        <w:t>日</w:t>
      </w:r>
    </w:p>
    <w:p>
      <w:pPr>
        <w:spacing w:before="8" w:after="0" w:line="160" w:lineRule="exact"/>
        <w:jc w:val="left"/>
        <w:rPr>
          <w:sz w:val="16"/>
          <w:szCs w:val="16"/>
        </w:rPr>
      </w:pPr>
      <w:rPr/>
      <w:r>
        <w:rPr>
          <w:sz w:val="16"/>
          <w:szCs w:val="16"/>
        </w:rPr>
      </w:r>
    </w:p>
    <w:p>
      <w:pPr>
        <w:spacing w:before="0" w:after="0" w:line="240" w:lineRule="auto"/>
        <w:ind w:left="598" w:right="-20"/>
        <w:jc w:val="left"/>
        <w:rPr>
          <w:rFonts w:ascii="細明體" w:hAnsi="細明體" w:cs="細明體" w:eastAsia="細明體"/>
          <w:sz w:val="24"/>
          <w:szCs w:val="24"/>
        </w:rPr>
      </w:pPr>
      <w:rPr/>
      <w:r>
        <w:rPr>
          <w:rFonts w:ascii="Arial" w:hAnsi="Arial" w:cs="Arial" w:eastAsia="Arial"/>
          <w:sz w:val="24"/>
          <w:szCs w:val="24"/>
          <w:spacing w:val="0"/>
          <w:w w:val="100"/>
        </w:rPr>
        <w:t>1.</w:t>
      </w:r>
      <w:r>
        <w:rPr>
          <w:rFonts w:ascii="Arial" w:hAnsi="Arial" w:cs="Arial" w:eastAsia="Arial"/>
          <w:sz w:val="24"/>
          <w:szCs w:val="24"/>
          <w:spacing w:val="0"/>
          <w:w w:val="100"/>
        </w:rPr>
        <w:t> </w:t>
      </w:r>
      <w:r>
        <w:rPr>
          <w:rFonts w:ascii="Arial" w:hAnsi="Arial" w:cs="Arial" w:eastAsia="Arial"/>
          <w:sz w:val="24"/>
          <w:szCs w:val="24"/>
          <w:spacing w:val="25"/>
          <w:w w:val="100"/>
        </w:rPr>
        <w:t> </w:t>
      </w:r>
      <w:r>
        <w:rPr>
          <w:rFonts w:ascii="細明體" w:hAnsi="細明體" w:cs="細明體" w:eastAsia="細明體"/>
          <w:sz w:val="24"/>
          <w:szCs w:val="24"/>
          <w:spacing w:val="0"/>
          <w:w w:val="97"/>
        </w:rPr>
        <w:t>調查點Ⅰ</w:t>
      </w:r>
      <w:r>
        <w:rPr>
          <w:rFonts w:ascii="細明體" w:hAnsi="細明體" w:cs="細明體" w:eastAsia="細明體"/>
          <w:sz w:val="24"/>
          <w:szCs w:val="24"/>
          <w:spacing w:val="1"/>
          <w:w w:val="97"/>
        </w:rPr>
        <w:t>：</w:t>
      </w:r>
      <w:r>
        <w:rPr>
          <w:rFonts w:ascii="Arial" w:hAnsi="Arial" w:cs="Arial" w:eastAsia="Arial"/>
          <w:sz w:val="24"/>
          <w:szCs w:val="24"/>
          <w:spacing w:val="0"/>
          <w:w w:val="97"/>
        </w:rPr>
        <w:t>172</w:t>
      </w:r>
      <w:r>
        <w:rPr>
          <w:rFonts w:ascii="Arial" w:hAnsi="Arial" w:cs="Arial" w:eastAsia="Arial"/>
          <w:sz w:val="24"/>
          <w:szCs w:val="24"/>
          <w:spacing w:val="-1"/>
          <w:w w:val="97"/>
        </w:rPr>
        <w:t> </w:t>
      </w:r>
      <w:r>
        <w:rPr>
          <w:rFonts w:ascii="細明體" w:hAnsi="細明體" w:cs="細明體" w:eastAsia="細明體"/>
          <w:sz w:val="24"/>
          <w:szCs w:val="24"/>
          <w:spacing w:val="0"/>
          <w:w w:val="97"/>
        </w:rPr>
        <w:t>市道和</w:t>
      </w:r>
      <w:r>
        <w:rPr>
          <w:rFonts w:ascii="細明體" w:hAnsi="細明體" w:cs="細明體" w:eastAsia="細明體"/>
          <w:sz w:val="24"/>
          <w:szCs w:val="24"/>
          <w:spacing w:val="-60"/>
          <w:w w:val="97"/>
        </w:rPr>
        <w:t> </w:t>
      </w:r>
      <w:r>
        <w:rPr>
          <w:rFonts w:ascii="Arial" w:hAnsi="Arial" w:cs="Arial" w:eastAsia="Arial"/>
          <w:sz w:val="24"/>
          <w:szCs w:val="24"/>
          <w:spacing w:val="0"/>
          <w:w w:val="89"/>
        </w:rPr>
        <w:t>172</w:t>
      </w:r>
      <w:r>
        <w:rPr>
          <w:rFonts w:ascii="Arial" w:hAnsi="Arial" w:cs="Arial" w:eastAsia="Arial"/>
          <w:sz w:val="24"/>
          <w:szCs w:val="24"/>
          <w:spacing w:val="0"/>
          <w:w w:val="89"/>
        </w:rPr>
        <w:t> </w:t>
      </w:r>
      <w:r>
        <w:rPr>
          <w:rFonts w:ascii="細明體" w:hAnsi="細明體" w:cs="細明體" w:eastAsia="細明體"/>
          <w:sz w:val="24"/>
          <w:szCs w:val="24"/>
          <w:spacing w:val="0"/>
          <w:w w:val="100"/>
        </w:rPr>
        <w:t>乙市道路口</w:t>
      </w:r>
    </w:p>
    <w:p>
      <w:pPr>
        <w:spacing w:before="2" w:after="0" w:line="200" w:lineRule="exact"/>
        <w:jc w:val="left"/>
        <w:rPr>
          <w:sz w:val="20"/>
          <w:szCs w:val="20"/>
        </w:rPr>
      </w:pPr>
      <w:rPr/>
      <w:r>
        <w:rPr>
          <w:sz w:val="20"/>
          <w:szCs w:val="20"/>
        </w:rPr>
      </w:r>
    </w:p>
    <w:p>
      <w:pPr>
        <w:spacing w:before="0" w:after="0" w:line="360" w:lineRule="exact"/>
        <w:ind w:left="968" w:right="191" w:firstLine="480"/>
        <w:jc w:val="both"/>
        <w:rPr>
          <w:rFonts w:ascii="細明體" w:hAnsi="細明體" w:cs="細明體" w:eastAsia="細明體"/>
          <w:sz w:val="24"/>
          <w:szCs w:val="24"/>
        </w:rPr>
      </w:pPr>
      <w:rPr/>
      <w:r>
        <w:rPr>
          <w:rFonts w:ascii="細明體" w:hAnsi="細明體" w:cs="細明體" w:eastAsia="細明體"/>
          <w:sz w:val="24"/>
          <w:szCs w:val="24"/>
        </w:rPr>
        <w:t>如表</w:t>
      </w:r>
      <w:r>
        <w:rPr>
          <w:rFonts w:ascii="細明體" w:hAnsi="細明體" w:cs="細明體" w:eastAsia="細明體"/>
          <w:sz w:val="24"/>
          <w:szCs w:val="24"/>
          <w:spacing w:val="-59"/>
        </w:rPr>
        <w:t> </w:t>
      </w:r>
      <w:r>
        <w:rPr>
          <w:rFonts w:ascii="Arial" w:hAnsi="Arial" w:cs="Arial" w:eastAsia="Arial"/>
          <w:sz w:val="24"/>
          <w:szCs w:val="24"/>
          <w:spacing w:val="0"/>
          <w:w w:val="89"/>
        </w:rPr>
        <w:t>4</w:t>
      </w:r>
      <w:r>
        <w:rPr>
          <w:rFonts w:ascii="Arial" w:hAnsi="Arial" w:cs="Arial" w:eastAsia="Arial"/>
          <w:sz w:val="24"/>
          <w:szCs w:val="24"/>
          <w:spacing w:val="0"/>
          <w:w w:val="150"/>
        </w:rPr>
        <w:t>-</w:t>
      </w:r>
      <w:r>
        <w:rPr>
          <w:rFonts w:ascii="Arial" w:hAnsi="Arial" w:cs="Arial" w:eastAsia="Arial"/>
          <w:sz w:val="24"/>
          <w:szCs w:val="24"/>
          <w:spacing w:val="0"/>
          <w:w w:val="89"/>
        </w:rPr>
        <w:t>12</w:t>
      </w:r>
      <w:r>
        <w:rPr>
          <w:rFonts w:ascii="Arial" w:hAnsi="Arial" w:cs="Arial" w:eastAsia="Arial"/>
          <w:sz w:val="24"/>
          <w:szCs w:val="24"/>
          <w:spacing w:val="-7"/>
          <w:w w:val="100"/>
        </w:rPr>
        <w:t> </w:t>
      </w:r>
      <w:r>
        <w:rPr>
          <w:rFonts w:ascii="細明體" w:hAnsi="細明體" w:cs="細明體" w:eastAsia="細明體"/>
          <w:sz w:val="24"/>
          <w:szCs w:val="24"/>
          <w:spacing w:val="0"/>
          <w:w w:val="100"/>
        </w:rPr>
        <w:t>所</w:t>
      </w:r>
      <w:r>
        <w:rPr>
          <w:rFonts w:ascii="細明體" w:hAnsi="細明體" w:cs="細明體" w:eastAsia="細明體"/>
          <w:sz w:val="24"/>
          <w:szCs w:val="24"/>
          <w:spacing w:val="-5"/>
          <w:w w:val="100"/>
        </w:rPr>
        <w:t>示</w:t>
      </w:r>
      <w:r>
        <w:rPr>
          <w:rFonts w:ascii="細明體" w:hAnsi="細明體" w:cs="細明體" w:eastAsia="細明體"/>
          <w:sz w:val="24"/>
          <w:szCs w:val="24"/>
          <w:spacing w:val="-5"/>
          <w:w w:val="100"/>
        </w:rPr>
        <w:t>，</w:t>
      </w:r>
      <w:r>
        <w:rPr>
          <w:rFonts w:ascii="細明體" w:hAnsi="細明體" w:cs="細明體" w:eastAsia="細明體"/>
          <w:sz w:val="24"/>
          <w:szCs w:val="24"/>
          <w:spacing w:val="0"/>
          <w:w w:val="100"/>
        </w:rPr>
        <w:t>遊客經由調查點Ⅰ前往關子嶺風景區主要使用的</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交通工具以</w:t>
      </w:r>
      <w:r>
        <w:rPr>
          <w:rFonts w:ascii="細明體" w:hAnsi="細明體" w:cs="細明體" w:eastAsia="細明體"/>
          <w:sz w:val="24"/>
          <w:szCs w:val="24"/>
          <w:spacing w:val="-31"/>
          <w:w w:val="100"/>
        </w:rPr>
        <w:t> </w:t>
      </w:r>
      <w:r>
        <w:rPr>
          <w:rFonts w:ascii="Arial" w:hAnsi="Arial" w:cs="Arial" w:eastAsia="Arial"/>
          <w:sz w:val="24"/>
          <w:szCs w:val="24"/>
          <w:spacing w:val="0"/>
          <w:w w:val="100"/>
        </w:rPr>
        <w:t>5</w:t>
      </w:r>
      <w:r>
        <w:rPr>
          <w:rFonts w:ascii="Arial" w:hAnsi="Arial" w:cs="Arial" w:eastAsia="Arial"/>
          <w:sz w:val="24"/>
          <w:szCs w:val="24"/>
          <w:spacing w:val="7"/>
          <w:w w:val="100"/>
        </w:rPr>
        <w:t> </w:t>
      </w:r>
      <w:r>
        <w:rPr>
          <w:rFonts w:ascii="細明體" w:hAnsi="細明體" w:cs="細明體" w:eastAsia="細明體"/>
          <w:sz w:val="24"/>
          <w:szCs w:val="24"/>
          <w:spacing w:val="0"/>
          <w:w w:val="100"/>
        </w:rPr>
        <w:t>人座小</w:t>
      </w:r>
      <w:r>
        <w:rPr>
          <w:rFonts w:ascii="細明體" w:hAnsi="細明體" w:cs="細明體" w:eastAsia="細明體"/>
          <w:sz w:val="24"/>
          <w:szCs w:val="24"/>
          <w:spacing w:val="-2"/>
          <w:w w:val="100"/>
        </w:rPr>
        <w:t>汽</w:t>
      </w:r>
      <w:r>
        <w:rPr>
          <w:rFonts w:ascii="細明體" w:hAnsi="細明體" w:cs="細明體" w:eastAsia="細明體"/>
          <w:sz w:val="24"/>
          <w:szCs w:val="24"/>
          <w:spacing w:val="0"/>
          <w:w w:val="100"/>
        </w:rPr>
        <w:t>車為主，其比例接近</w:t>
      </w:r>
      <w:r>
        <w:rPr>
          <w:rFonts w:ascii="細明體" w:hAnsi="細明體" w:cs="細明體" w:eastAsia="細明體"/>
          <w:sz w:val="24"/>
          <w:szCs w:val="24"/>
          <w:spacing w:val="-31"/>
          <w:w w:val="100"/>
        </w:rPr>
        <w:t> </w:t>
      </w:r>
      <w:r>
        <w:rPr>
          <w:rFonts w:ascii="Arial" w:hAnsi="Arial" w:cs="Arial" w:eastAsia="Arial"/>
          <w:sz w:val="24"/>
          <w:szCs w:val="24"/>
          <w:spacing w:val="0"/>
          <w:w w:val="100"/>
        </w:rPr>
        <w:t>7</w:t>
      </w:r>
      <w:r>
        <w:rPr>
          <w:rFonts w:ascii="Arial" w:hAnsi="Arial" w:cs="Arial" w:eastAsia="Arial"/>
          <w:sz w:val="24"/>
          <w:szCs w:val="24"/>
          <w:spacing w:val="5"/>
          <w:w w:val="100"/>
        </w:rPr>
        <w:t> </w:t>
      </w:r>
      <w:r>
        <w:rPr>
          <w:rFonts w:ascii="細明體" w:hAnsi="細明體" w:cs="細明體" w:eastAsia="細明體"/>
          <w:sz w:val="24"/>
          <w:szCs w:val="24"/>
          <w:spacing w:val="0"/>
          <w:w w:val="100"/>
        </w:rPr>
        <w:t>成左</w:t>
      </w:r>
      <w:r>
        <w:rPr>
          <w:rFonts w:ascii="細明體" w:hAnsi="細明體" w:cs="細明體" w:eastAsia="細明體"/>
          <w:sz w:val="24"/>
          <w:szCs w:val="24"/>
          <w:spacing w:val="1"/>
          <w:w w:val="100"/>
        </w:rPr>
        <w:t>右</w:t>
      </w:r>
      <w:r>
        <w:rPr>
          <w:rFonts w:ascii="細明體" w:hAnsi="細明體" w:cs="細明體" w:eastAsia="細明體"/>
          <w:sz w:val="24"/>
          <w:szCs w:val="24"/>
          <w:spacing w:val="0"/>
          <w:w w:val="100"/>
        </w:rPr>
        <w:t>，機車則是次要</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交通工具，比例</w:t>
      </w:r>
      <w:r>
        <w:rPr>
          <w:rFonts w:ascii="細明體" w:hAnsi="細明體" w:cs="細明體" w:eastAsia="細明體"/>
          <w:sz w:val="24"/>
          <w:szCs w:val="24"/>
          <w:spacing w:val="1"/>
          <w:w w:val="100"/>
        </w:rPr>
        <w:t>則</w:t>
      </w:r>
      <w:r>
        <w:rPr>
          <w:rFonts w:ascii="細明體" w:hAnsi="細明體" w:cs="細明體" w:eastAsia="細明體"/>
          <w:sz w:val="24"/>
          <w:szCs w:val="24"/>
          <w:spacing w:val="0"/>
          <w:w w:val="100"/>
        </w:rPr>
        <w:t>超過</w:t>
      </w:r>
      <w:r>
        <w:rPr>
          <w:rFonts w:ascii="細明體" w:hAnsi="細明體" w:cs="細明體" w:eastAsia="細明體"/>
          <w:sz w:val="24"/>
          <w:szCs w:val="24"/>
          <w:spacing w:val="-60"/>
          <w:w w:val="100"/>
        </w:rPr>
        <w:t> </w:t>
      </w:r>
      <w:r>
        <w:rPr>
          <w:rFonts w:ascii="Arial" w:hAnsi="Arial" w:cs="Arial" w:eastAsia="Arial"/>
          <w:sz w:val="24"/>
          <w:szCs w:val="24"/>
          <w:spacing w:val="0"/>
          <w:w w:val="100"/>
        </w:rPr>
        <w:t>2</w:t>
      </w:r>
      <w:r>
        <w:rPr>
          <w:rFonts w:ascii="Arial" w:hAnsi="Arial" w:cs="Arial" w:eastAsia="Arial"/>
          <w:sz w:val="24"/>
          <w:szCs w:val="24"/>
          <w:spacing w:val="-22"/>
          <w:w w:val="100"/>
        </w:rPr>
        <w:t> </w:t>
      </w:r>
      <w:r>
        <w:rPr>
          <w:rFonts w:ascii="細明體" w:hAnsi="細明體" w:cs="細明體" w:eastAsia="細明體"/>
          <w:sz w:val="24"/>
          <w:szCs w:val="24"/>
          <w:spacing w:val="0"/>
          <w:w w:val="100"/>
        </w:rPr>
        <w:t>成。</w:t>
      </w:r>
    </w:p>
    <w:p>
      <w:pPr>
        <w:spacing w:before="0" w:after="0" w:line="180" w:lineRule="exact"/>
        <w:jc w:val="left"/>
        <w:rPr>
          <w:sz w:val="18"/>
          <w:szCs w:val="18"/>
        </w:rPr>
      </w:pPr>
      <w:rPr/>
      <w:r>
        <w:rPr>
          <w:sz w:val="18"/>
          <w:szCs w:val="18"/>
        </w:rPr>
      </w:r>
    </w:p>
    <w:p>
      <w:pPr>
        <w:spacing w:before="0" w:after="0" w:line="360" w:lineRule="exact"/>
        <w:ind w:left="968" w:right="191" w:firstLine="480"/>
        <w:jc w:val="both"/>
        <w:rPr>
          <w:rFonts w:ascii="細明體" w:hAnsi="細明體" w:cs="細明體" w:eastAsia="細明體"/>
          <w:sz w:val="24"/>
          <w:szCs w:val="24"/>
        </w:rPr>
      </w:pPr>
      <w:rPr/>
      <w:r>
        <w:rPr>
          <w:rFonts w:ascii="細明體" w:hAnsi="細明體" w:cs="細明體" w:eastAsia="細明體"/>
          <w:sz w:val="24"/>
          <w:szCs w:val="24"/>
          <w:spacing w:val="0"/>
          <w:w w:val="100"/>
        </w:rPr>
        <w:t>比較旺季與淡季之交通</w:t>
      </w:r>
      <w:r>
        <w:rPr>
          <w:rFonts w:ascii="細明體" w:hAnsi="細明體" w:cs="細明體" w:eastAsia="細明體"/>
          <w:sz w:val="24"/>
          <w:szCs w:val="24"/>
          <w:spacing w:val="-17"/>
          <w:w w:val="100"/>
        </w:rPr>
        <w:t>量</w:t>
      </w:r>
      <w:r>
        <w:rPr>
          <w:rFonts w:ascii="細明體" w:hAnsi="細明體" w:cs="細明體" w:eastAsia="細明體"/>
          <w:sz w:val="24"/>
          <w:szCs w:val="24"/>
          <w:spacing w:val="-17"/>
          <w:w w:val="100"/>
        </w:rPr>
        <w:t>，</w:t>
      </w:r>
      <w:r>
        <w:rPr>
          <w:rFonts w:ascii="細明體" w:hAnsi="細明體" w:cs="細明體" w:eastAsia="細明體"/>
          <w:sz w:val="24"/>
          <w:szCs w:val="24"/>
          <w:spacing w:val="0"/>
          <w:w w:val="100"/>
        </w:rPr>
        <w:t>平均來</w:t>
      </w:r>
      <w:r>
        <w:rPr>
          <w:rFonts w:ascii="細明體" w:hAnsi="細明體" w:cs="細明體" w:eastAsia="細明體"/>
          <w:sz w:val="24"/>
          <w:szCs w:val="24"/>
          <w:spacing w:val="-17"/>
          <w:w w:val="100"/>
        </w:rPr>
        <w:t>說</w:t>
      </w:r>
      <w:r>
        <w:rPr>
          <w:rFonts w:ascii="細明體" w:hAnsi="細明體" w:cs="細明體" w:eastAsia="細明體"/>
          <w:sz w:val="24"/>
          <w:szCs w:val="24"/>
          <w:spacing w:val="-16"/>
          <w:w w:val="100"/>
        </w:rPr>
        <w:t>，</w:t>
      </w:r>
      <w:r>
        <w:rPr>
          <w:rFonts w:ascii="Arial" w:hAnsi="Arial" w:cs="Arial" w:eastAsia="Arial"/>
          <w:sz w:val="24"/>
          <w:szCs w:val="24"/>
          <w:spacing w:val="0"/>
          <w:w w:val="100"/>
        </w:rPr>
        <w:t>5</w:t>
      </w:r>
      <w:r>
        <w:rPr>
          <w:rFonts w:ascii="Arial" w:hAnsi="Arial" w:cs="Arial" w:eastAsia="Arial"/>
          <w:sz w:val="24"/>
          <w:szCs w:val="24"/>
          <w:spacing w:val="-22"/>
          <w:w w:val="100"/>
        </w:rPr>
        <w:t> </w:t>
      </w:r>
      <w:r>
        <w:rPr>
          <w:rFonts w:ascii="細明體" w:hAnsi="細明體" w:cs="細明體" w:eastAsia="細明體"/>
          <w:sz w:val="24"/>
          <w:szCs w:val="24"/>
          <w:spacing w:val="0"/>
          <w:w w:val="100"/>
        </w:rPr>
        <w:t>人</w:t>
      </w:r>
      <w:r>
        <w:rPr>
          <w:rFonts w:ascii="細明體" w:hAnsi="細明體" w:cs="細明體" w:eastAsia="細明體"/>
          <w:sz w:val="24"/>
          <w:szCs w:val="24"/>
          <w:spacing w:val="-2"/>
          <w:w w:val="100"/>
        </w:rPr>
        <w:t>座</w:t>
      </w:r>
      <w:r>
        <w:rPr>
          <w:rFonts w:ascii="細明體" w:hAnsi="細明體" w:cs="細明體" w:eastAsia="細明體"/>
          <w:sz w:val="24"/>
          <w:szCs w:val="24"/>
          <w:spacing w:val="0"/>
          <w:w w:val="100"/>
        </w:rPr>
        <w:t>小汽車之數量</w:t>
      </w:r>
      <w:r>
        <w:rPr>
          <w:rFonts w:ascii="細明體" w:hAnsi="細明體" w:cs="細明體" w:eastAsia="細明體"/>
          <w:sz w:val="24"/>
          <w:szCs w:val="24"/>
          <w:spacing w:val="1"/>
          <w:w w:val="100"/>
        </w:rPr>
        <w:t>於</w:t>
      </w:r>
      <w:r>
        <w:rPr>
          <w:rFonts w:ascii="細明體" w:hAnsi="細明體" w:cs="細明體" w:eastAsia="細明體"/>
          <w:sz w:val="24"/>
          <w:szCs w:val="24"/>
          <w:spacing w:val="0"/>
          <w:w w:val="100"/>
        </w:rPr>
        <w:t>淡旺</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季並無明顯之差距。</w:t>
      </w:r>
    </w:p>
    <w:p>
      <w:pPr>
        <w:spacing w:before="4" w:after="0" w:line="140" w:lineRule="exact"/>
        <w:jc w:val="left"/>
        <w:rPr>
          <w:sz w:val="14"/>
          <w:szCs w:val="14"/>
        </w:rPr>
      </w:pPr>
      <w:rPr/>
      <w:r>
        <w:rPr>
          <w:sz w:val="14"/>
          <w:szCs w:val="14"/>
        </w:rPr>
      </w:r>
    </w:p>
    <w:p>
      <w:pPr>
        <w:spacing w:before="0" w:after="0" w:line="240" w:lineRule="auto"/>
        <w:ind w:left="598" w:right="-20"/>
        <w:jc w:val="left"/>
        <w:rPr>
          <w:rFonts w:ascii="細明體" w:hAnsi="細明體" w:cs="細明體" w:eastAsia="細明體"/>
          <w:sz w:val="24"/>
          <w:szCs w:val="24"/>
        </w:rPr>
      </w:pPr>
      <w:rPr/>
      <w:r>
        <w:rPr>
          <w:rFonts w:ascii="Arial" w:hAnsi="Arial" w:cs="Arial" w:eastAsia="Arial"/>
          <w:sz w:val="24"/>
          <w:szCs w:val="24"/>
          <w:spacing w:val="0"/>
          <w:w w:val="100"/>
        </w:rPr>
        <w:t>2.</w:t>
      </w:r>
      <w:r>
        <w:rPr>
          <w:rFonts w:ascii="Arial" w:hAnsi="Arial" w:cs="Arial" w:eastAsia="Arial"/>
          <w:sz w:val="24"/>
          <w:szCs w:val="24"/>
          <w:spacing w:val="0"/>
          <w:w w:val="100"/>
        </w:rPr>
        <w:t> </w:t>
      </w:r>
      <w:r>
        <w:rPr>
          <w:rFonts w:ascii="Arial" w:hAnsi="Arial" w:cs="Arial" w:eastAsia="Arial"/>
          <w:sz w:val="24"/>
          <w:szCs w:val="24"/>
          <w:spacing w:val="25"/>
          <w:w w:val="100"/>
        </w:rPr>
        <w:t> </w:t>
      </w:r>
      <w:r>
        <w:rPr>
          <w:rFonts w:ascii="細明體" w:hAnsi="細明體" w:cs="細明體" w:eastAsia="細明體"/>
          <w:sz w:val="24"/>
          <w:szCs w:val="24"/>
          <w:spacing w:val="0"/>
          <w:w w:val="97"/>
        </w:rPr>
        <w:t>調查點Ⅱ</w:t>
      </w:r>
      <w:r>
        <w:rPr>
          <w:rFonts w:ascii="細明體" w:hAnsi="細明體" w:cs="細明體" w:eastAsia="細明體"/>
          <w:sz w:val="24"/>
          <w:szCs w:val="24"/>
          <w:spacing w:val="1"/>
          <w:w w:val="97"/>
        </w:rPr>
        <w:t>：</w:t>
      </w:r>
      <w:r>
        <w:rPr>
          <w:rFonts w:ascii="Arial" w:hAnsi="Arial" w:cs="Arial" w:eastAsia="Arial"/>
          <w:sz w:val="24"/>
          <w:szCs w:val="24"/>
          <w:spacing w:val="0"/>
          <w:w w:val="97"/>
        </w:rPr>
        <w:t>175</w:t>
      </w:r>
      <w:r>
        <w:rPr>
          <w:rFonts w:ascii="Arial" w:hAnsi="Arial" w:cs="Arial" w:eastAsia="Arial"/>
          <w:sz w:val="24"/>
          <w:szCs w:val="24"/>
          <w:spacing w:val="-1"/>
          <w:w w:val="97"/>
        </w:rPr>
        <w:t> </w:t>
      </w:r>
      <w:r>
        <w:rPr>
          <w:rFonts w:ascii="細明體" w:hAnsi="細明體" w:cs="細明體" w:eastAsia="細明體"/>
          <w:sz w:val="24"/>
          <w:szCs w:val="24"/>
          <w:spacing w:val="0"/>
          <w:w w:val="97"/>
        </w:rPr>
        <w:t>市道和</w:t>
      </w:r>
      <w:r>
        <w:rPr>
          <w:rFonts w:ascii="細明體" w:hAnsi="細明體" w:cs="細明體" w:eastAsia="細明體"/>
          <w:sz w:val="24"/>
          <w:szCs w:val="24"/>
          <w:spacing w:val="-60"/>
          <w:w w:val="97"/>
        </w:rPr>
        <w:t> </w:t>
      </w:r>
      <w:r>
        <w:rPr>
          <w:rFonts w:ascii="Arial" w:hAnsi="Arial" w:cs="Arial" w:eastAsia="Arial"/>
          <w:sz w:val="24"/>
          <w:szCs w:val="24"/>
          <w:spacing w:val="0"/>
          <w:w w:val="89"/>
        </w:rPr>
        <w:t>172</w:t>
      </w:r>
      <w:r>
        <w:rPr>
          <w:rFonts w:ascii="Arial" w:hAnsi="Arial" w:cs="Arial" w:eastAsia="Arial"/>
          <w:sz w:val="24"/>
          <w:szCs w:val="24"/>
          <w:spacing w:val="0"/>
          <w:w w:val="89"/>
        </w:rPr>
        <w:t> </w:t>
      </w:r>
      <w:r>
        <w:rPr>
          <w:rFonts w:ascii="細明體" w:hAnsi="細明體" w:cs="細明體" w:eastAsia="細明體"/>
          <w:sz w:val="24"/>
          <w:szCs w:val="24"/>
          <w:spacing w:val="0"/>
          <w:w w:val="100"/>
        </w:rPr>
        <w:t>乙市道路口</w:t>
      </w:r>
    </w:p>
    <w:p>
      <w:pPr>
        <w:spacing w:before="1" w:after="0" w:line="200" w:lineRule="exact"/>
        <w:jc w:val="left"/>
        <w:rPr>
          <w:sz w:val="20"/>
          <w:szCs w:val="20"/>
        </w:rPr>
      </w:pPr>
      <w:rPr/>
      <w:r>
        <w:rPr>
          <w:sz w:val="20"/>
          <w:szCs w:val="20"/>
        </w:rPr>
      </w:r>
    </w:p>
    <w:p>
      <w:pPr>
        <w:spacing w:before="0" w:after="0" w:line="360" w:lineRule="exact"/>
        <w:ind w:left="968" w:right="191" w:firstLine="480"/>
        <w:jc w:val="both"/>
        <w:rPr>
          <w:rFonts w:ascii="細明體" w:hAnsi="細明體" w:cs="細明體" w:eastAsia="細明體"/>
          <w:sz w:val="24"/>
          <w:szCs w:val="24"/>
        </w:rPr>
      </w:pPr>
      <w:rPr/>
      <w:r>
        <w:rPr>
          <w:rFonts w:ascii="細明體" w:hAnsi="細明體" w:cs="細明體" w:eastAsia="細明體"/>
          <w:sz w:val="24"/>
          <w:szCs w:val="24"/>
        </w:rPr>
        <w:t>如表</w:t>
      </w:r>
      <w:r>
        <w:rPr>
          <w:rFonts w:ascii="細明體" w:hAnsi="細明體" w:cs="細明體" w:eastAsia="細明體"/>
          <w:sz w:val="24"/>
          <w:szCs w:val="24"/>
          <w:spacing w:val="-59"/>
        </w:rPr>
        <w:t> </w:t>
      </w:r>
      <w:r>
        <w:rPr>
          <w:rFonts w:ascii="Arial" w:hAnsi="Arial" w:cs="Arial" w:eastAsia="Arial"/>
          <w:sz w:val="24"/>
          <w:szCs w:val="24"/>
          <w:spacing w:val="0"/>
          <w:w w:val="89"/>
        </w:rPr>
        <w:t>4</w:t>
      </w:r>
      <w:r>
        <w:rPr>
          <w:rFonts w:ascii="Arial" w:hAnsi="Arial" w:cs="Arial" w:eastAsia="Arial"/>
          <w:sz w:val="24"/>
          <w:szCs w:val="24"/>
          <w:spacing w:val="0"/>
          <w:w w:val="150"/>
        </w:rPr>
        <w:t>-</w:t>
      </w:r>
      <w:r>
        <w:rPr>
          <w:rFonts w:ascii="Arial" w:hAnsi="Arial" w:cs="Arial" w:eastAsia="Arial"/>
          <w:sz w:val="24"/>
          <w:szCs w:val="24"/>
          <w:spacing w:val="0"/>
          <w:w w:val="89"/>
        </w:rPr>
        <w:t>12</w:t>
      </w:r>
      <w:r>
        <w:rPr>
          <w:rFonts w:ascii="Arial" w:hAnsi="Arial" w:cs="Arial" w:eastAsia="Arial"/>
          <w:sz w:val="24"/>
          <w:szCs w:val="24"/>
          <w:spacing w:val="-7"/>
          <w:w w:val="100"/>
        </w:rPr>
        <w:t> </w:t>
      </w:r>
      <w:r>
        <w:rPr>
          <w:rFonts w:ascii="細明體" w:hAnsi="細明體" w:cs="細明體" w:eastAsia="細明體"/>
          <w:sz w:val="24"/>
          <w:szCs w:val="24"/>
          <w:spacing w:val="0"/>
          <w:w w:val="100"/>
        </w:rPr>
        <w:t>所</w:t>
      </w:r>
      <w:r>
        <w:rPr>
          <w:rFonts w:ascii="細明體" w:hAnsi="細明體" w:cs="細明體" w:eastAsia="細明體"/>
          <w:sz w:val="24"/>
          <w:szCs w:val="24"/>
          <w:spacing w:val="-5"/>
          <w:w w:val="100"/>
        </w:rPr>
        <w:t>示</w:t>
      </w:r>
      <w:r>
        <w:rPr>
          <w:rFonts w:ascii="細明體" w:hAnsi="細明體" w:cs="細明體" w:eastAsia="細明體"/>
          <w:sz w:val="24"/>
          <w:szCs w:val="24"/>
          <w:spacing w:val="-5"/>
          <w:w w:val="100"/>
        </w:rPr>
        <w:t>，</w:t>
      </w:r>
      <w:r>
        <w:rPr>
          <w:rFonts w:ascii="細明體" w:hAnsi="細明體" w:cs="細明體" w:eastAsia="細明體"/>
          <w:sz w:val="24"/>
          <w:szCs w:val="24"/>
          <w:spacing w:val="0"/>
          <w:w w:val="100"/>
        </w:rPr>
        <w:t>遊客經由調查點Ⅱ前往關子嶺風景區主要使用的</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交通工具以</w:t>
      </w:r>
      <w:r>
        <w:rPr>
          <w:rFonts w:ascii="細明體" w:hAnsi="細明體" w:cs="細明體" w:eastAsia="細明體"/>
          <w:sz w:val="24"/>
          <w:szCs w:val="24"/>
          <w:spacing w:val="-31"/>
          <w:w w:val="100"/>
        </w:rPr>
        <w:t> </w:t>
      </w:r>
      <w:r>
        <w:rPr>
          <w:rFonts w:ascii="Arial" w:hAnsi="Arial" w:cs="Arial" w:eastAsia="Arial"/>
          <w:sz w:val="24"/>
          <w:szCs w:val="24"/>
          <w:spacing w:val="0"/>
          <w:w w:val="100"/>
        </w:rPr>
        <w:t>5</w:t>
      </w:r>
      <w:r>
        <w:rPr>
          <w:rFonts w:ascii="Arial" w:hAnsi="Arial" w:cs="Arial" w:eastAsia="Arial"/>
          <w:sz w:val="24"/>
          <w:szCs w:val="24"/>
          <w:spacing w:val="7"/>
          <w:w w:val="100"/>
        </w:rPr>
        <w:t> </w:t>
      </w:r>
      <w:r>
        <w:rPr>
          <w:rFonts w:ascii="細明體" w:hAnsi="細明體" w:cs="細明體" w:eastAsia="細明體"/>
          <w:sz w:val="24"/>
          <w:szCs w:val="24"/>
          <w:spacing w:val="0"/>
          <w:w w:val="100"/>
        </w:rPr>
        <w:t>人座小</w:t>
      </w:r>
      <w:r>
        <w:rPr>
          <w:rFonts w:ascii="細明體" w:hAnsi="細明體" w:cs="細明體" w:eastAsia="細明體"/>
          <w:sz w:val="24"/>
          <w:szCs w:val="24"/>
          <w:spacing w:val="-2"/>
          <w:w w:val="100"/>
        </w:rPr>
        <w:t>汽</w:t>
      </w:r>
      <w:r>
        <w:rPr>
          <w:rFonts w:ascii="細明體" w:hAnsi="細明體" w:cs="細明體" w:eastAsia="細明體"/>
          <w:sz w:val="24"/>
          <w:szCs w:val="24"/>
          <w:spacing w:val="0"/>
          <w:w w:val="100"/>
        </w:rPr>
        <w:t>車為主，其比例超過</w:t>
      </w:r>
      <w:r>
        <w:rPr>
          <w:rFonts w:ascii="細明體" w:hAnsi="細明體" w:cs="細明體" w:eastAsia="細明體"/>
          <w:sz w:val="24"/>
          <w:szCs w:val="24"/>
          <w:spacing w:val="-31"/>
          <w:w w:val="100"/>
        </w:rPr>
        <w:t> </w:t>
      </w:r>
      <w:r>
        <w:rPr>
          <w:rFonts w:ascii="Arial" w:hAnsi="Arial" w:cs="Arial" w:eastAsia="Arial"/>
          <w:sz w:val="24"/>
          <w:szCs w:val="24"/>
          <w:spacing w:val="0"/>
          <w:w w:val="100"/>
        </w:rPr>
        <w:t>7</w:t>
      </w:r>
      <w:r>
        <w:rPr>
          <w:rFonts w:ascii="Arial" w:hAnsi="Arial" w:cs="Arial" w:eastAsia="Arial"/>
          <w:sz w:val="24"/>
          <w:szCs w:val="24"/>
          <w:spacing w:val="5"/>
          <w:w w:val="100"/>
        </w:rPr>
        <w:t> </w:t>
      </w:r>
      <w:r>
        <w:rPr>
          <w:rFonts w:ascii="細明體" w:hAnsi="細明體" w:cs="細明體" w:eastAsia="細明體"/>
          <w:sz w:val="24"/>
          <w:szCs w:val="24"/>
          <w:spacing w:val="0"/>
          <w:w w:val="100"/>
        </w:rPr>
        <w:t>成以上，機車則是次要</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交通工具，比例</w:t>
      </w:r>
      <w:r>
        <w:rPr>
          <w:rFonts w:ascii="細明體" w:hAnsi="細明體" w:cs="細明體" w:eastAsia="細明體"/>
          <w:sz w:val="24"/>
          <w:szCs w:val="24"/>
          <w:spacing w:val="1"/>
          <w:w w:val="100"/>
        </w:rPr>
        <w:t>則</w:t>
      </w:r>
      <w:r>
        <w:rPr>
          <w:rFonts w:ascii="細明體" w:hAnsi="細明體" w:cs="細明體" w:eastAsia="細明體"/>
          <w:sz w:val="24"/>
          <w:szCs w:val="24"/>
          <w:spacing w:val="0"/>
          <w:w w:val="100"/>
        </w:rPr>
        <w:t>超過</w:t>
      </w:r>
      <w:r>
        <w:rPr>
          <w:rFonts w:ascii="細明體" w:hAnsi="細明體" w:cs="細明體" w:eastAsia="細明體"/>
          <w:sz w:val="24"/>
          <w:szCs w:val="24"/>
          <w:spacing w:val="-60"/>
          <w:w w:val="100"/>
        </w:rPr>
        <w:t> </w:t>
      </w:r>
      <w:r>
        <w:rPr>
          <w:rFonts w:ascii="Arial" w:hAnsi="Arial" w:cs="Arial" w:eastAsia="Arial"/>
          <w:sz w:val="24"/>
          <w:szCs w:val="24"/>
          <w:spacing w:val="0"/>
          <w:w w:val="100"/>
        </w:rPr>
        <w:t>2</w:t>
      </w:r>
      <w:r>
        <w:rPr>
          <w:rFonts w:ascii="Arial" w:hAnsi="Arial" w:cs="Arial" w:eastAsia="Arial"/>
          <w:sz w:val="24"/>
          <w:szCs w:val="24"/>
          <w:spacing w:val="-22"/>
          <w:w w:val="100"/>
        </w:rPr>
        <w:t> </w:t>
      </w:r>
      <w:r>
        <w:rPr>
          <w:rFonts w:ascii="細明體" w:hAnsi="細明體" w:cs="細明體" w:eastAsia="細明體"/>
          <w:sz w:val="24"/>
          <w:szCs w:val="24"/>
          <w:spacing w:val="0"/>
          <w:w w:val="100"/>
        </w:rPr>
        <w:t>成。</w:t>
      </w:r>
    </w:p>
    <w:p>
      <w:pPr>
        <w:spacing w:before="0" w:after="0" w:line="180" w:lineRule="exact"/>
        <w:jc w:val="left"/>
        <w:rPr>
          <w:sz w:val="18"/>
          <w:szCs w:val="18"/>
        </w:rPr>
      </w:pPr>
      <w:rPr/>
      <w:r>
        <w:rPr>
          <w:sz w:val="18"/>
          <w:szCs w:val="18"/>
        </w:rPr>
      </w:r>
    </w:p>
    <w:p>
      <w:pPr>
        <w:spacing w:before="0" w:after="0" w:line="360" w:lineRule="exact"/>
        <w:ind w:left="968" w:right="192" w:firstLine="480"/>
        <w:jc w:val="both"/>
        <w:rPr>
          <w:rFonts w:ascii="細明體" w:hAnsi="細明體" w:cs="細明體" w:eastAsia="細明體"/>
          <w:sz w:val="24"/>
          <w:szCs w:val="24"/>
        </w:rPr>
      </w:pPr>
      <w:rPr/>
      <w:r>
        <w:rPr>
          <w:rFonts w:ascii="細明體" w:hAnsi="細明體" w:cs="細明體" w:eastAsia="細明體"/>
          <w:sz w:val="24"/>
          <w:szCs w:val="24"/>
          <w:spacing w:val="0"/>
          <w:w w:val="100"/>
        </w:rPr>
        <w:t>比較旺季與淡季之交通</w:t>
      </w:r>
      <w:r>
        <w:rPr>
          <w:rFonts w:ascii="細明體" w:hAnsi="細明體" w:cs="細明體" w:eastAsia="細明體"/>
          <w:sz w:val="24"/>
          <w:szCs w:val="24"/>
          <w:spacing w:val="-17"/>
          <w:w w:val="100"/>
        </w:rPr>
        <w:t>量</w:t>
      </w:r>
      <w:r>
        <w:rPr>
          <w:rFonts w:ascii="細明體" w:hAnsi="細明體" w:cs="細明體" w:eastAsia="細明體"/>
          <w:sz w:val="24"/>
          <w:szCs w:val="24"/>
          <w:spacing w:val="-17"/>
          <w:w w:val="100"/>
        </w:rPr>
        <w:t>，</w:t>
      </w:r>
      <w:r>
        <w:rPr>
          <w:rFonts w:ascii="細明體" w:hAnsi="細明體" w:cs="細明體" w:eastAsia="細明體"/>
          <w:sz w:val="24"/>
          <w:szCs w:val="24"/>
          <w:spacing w:val="0"/>
          <w:w w:val="100"/>
        </w:rPr>
        <w:t>平均來</w:t>
      </w:r>
      <w:r>
        <w:rPr>
          <w:rFonts w:ascii="細明體" w:hAnsi="細明體" w:cs="細明體" w:eastAsia="細明體"/>
          <w:sz w:val="24"/>
          <w:szCs w:val="24"/>
          <w:spacing w:val="-17"/>
          <w:w w:val="100"/>
        </w:rPr>
        <w:t>說</w:t>
      </w:r>
      <w:r>
        <w:rPr>
          <w:rFonts w:ascii="細明體" w:hAnsi="細明體" w:cs="細明體" w:eastAsia="細明體"/>
          <w:sz w:val="24"/>
          <w:szCs w:val="24"/>
          <w:spacing w:val="-16"/>
          <w:w w:val="100"/>
        </w:rPr>
        <w:t>，</w:t>
      </w:r>
      <w:r>
        <w:rPr>
          <w:rFonts w:ascii="Arial" w:hAnsi="Arial" w:cs="Arial" w:eastAsia="Arial"/>
          <w:sz w:val="24"/>
          <w:szCs w:val="24"/>
          <w:spacing w:val="0"/>
          <w:w w:val="100"/>
        </w:rPr>
        <w:t>5</w:t>
      </w:r>
      <w:r>
        <w:rPr>
          <w:rFonts w:ascii="Arial" w:hAnsi="Arial" w:cs="Arial" w:eastAsia="Arial"/>
          <w:sz w:val="24"/>
          <w:szCs w:val="24"/>
          <w:spacing w:val="-22"/>
          <w:w w:val="100"/>
        </w:rPr>
        <w:t> </w:t>
      </w:r>
      <w:r>
        <w:rPr>
          <w:rFonts w:ascii="細明體" w:hAnsi="細明體" w:cs="細明體" w:eastAsia="細明體"/>
          <w:sz w:val="24"/>
          <w:szCs w:val="24"/>
          <w:spacing w:val="0"/>
          <w:w w:val="100"/>
        </w:rPr>
        <w:t>人</w:t>
      </w:r>
      <w:r>
        <w:rPr>
          <w:rFonts w:ascii="細明體" w:hAnsi="細明體" w:cs="細明體" w:eastAsia="細明體"/>
          <w:sz w:val="24"/>
          <w:szCs w:val="24"/>
          <w:spacing w:val="-2"/>
          <w:w w:val="100"/>
        </w:rPr>
        <w:t>座</w:t>
      </w:r>
      <w:r>
        <w:rPr>
          <w:rFonts w:ascii="細明體" w:hAnsi="細明體" w:cs="細明體" w:eastAsia="細明體"/>
          <w:sz w:val="24"/>
          <w:szCs w:val="24"/>
          <w:spacing w:val="0"/>
          <w:w w:val="100"/>
        </w:rPr>
        <w:t>小汽車之數量於淡旺</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季並無明顯之</w:t>
      </w:r>
      <w:r>
        <w:rPr>
          <w:rFonts w:ascii="細明體" w:hAnsi="細明體" w:cs="細明體" w:eastAsia="細明體"/>
          <w:sz w:val="24"/>
          <w:szCs w:val="24"/>
          <w:spacing w:val="1"/>
          <w:w w:val="100"/>
        </w:rPr>
        <w:t>差</w:t>
      </w:r>
      <w:r>
        <w:rPr>
          <w:rFonts w:ascii="細明體" w:hAnsi="細明體" w:cs="細明體" w:eastAsia="細明體"/>
          <w:sz w:val="24"/>
          <w:szCs w:val="24"/>
          <w:spacing w:val="0"/>
          <w:w w:val="100"/>
        </w:rPr>
        <w:t>距。</w:t>
      </w:r>
    </w:p>
    <w:p>
      <w:pPr>
        <w:spacing w:before="4" w:after="0" w:line="140" w:lineRule="exact"/>
        <w:jc w:val="left"/>
        <w:rPr>
          <w:sz w:val="14"/>
          <w:szCs w:val="14"/>
        </w:rPr>
      </w:pPr>
      <w:rPr/>
      <w:r>
        <w:rPr>
          <w:sz w:val="14"/>
          <w:szCs w:val="14"/>
        </w:rPr>
      </w:r>
    </w:p>
    <w:p>
      <w:pPr>
        <w:spacing w:before="0" w:after="0" w:line="240" w:lineRule="auto"/>
        <w:ind w:left="598" w:right="-20"/>
        <w:jc w:val="left"/>
        <w:rPr>
          <w:rFonts w:ascii="細明體" w:hAnsi="細明體" w:cs="細明體" w:eastAsia="細明體"/>
          <w:sz w:val="24"/>
          <w:szCs w:val="24"/>
        </w:rPr>
      </w:pPr>
      <w:rPr/>
      <w:r>
        <w:rPr>
          <w:rFonts w:ascii="Arial" w:hAnsi="Arial" w:cs="Arial" w:eastAsia="Arial"/>
          <w:sz w:val="24"/>
          <w:szCs w:val="24"/>
          <w:spacing w:val="0"/>
          <w:w w:val="100"/>
        </w:rPr>
        <w:t>3.</w:t>
      </w:r>
      <w:r>
        <w:rPr>
          <w:rFonts w:ascii="Arial" w:hAnsi="Arial" w:cs="Arial" w:eastAsia="Arial"/>
          <w:sz w:val="24"/>
          <w:szCs w:val="24"/>
          <w:spacing w:val="0"/>
          <w:w w:val="100"/>
        </w:rPr>
        <w:t> </w:t>
      </w:r>
      <w:r>
        <w:rPr>
          <w:rFonts w:ascii="Arial" w:hAnsi="Arial" w:cs="Arial" w:eastAsia="Arial"/>
          <w:sz w:val="24"/>
          <w:szCs w:val="24"/>
          <w:spacing w:val="25"/>
          <w:w w:val="100"/>
        </w:rPr>
        <w:t> </w:t>
      </w:r>
      <w:r>
        <w:rPr>
          <w:rFonts w:ascii="細明體" w:hAnsi="細明體" w:cs="細明體" w:eastAsia="細明體"/>
          <w:sz w:val="24"/>
          <w:szCs w:val="24"/>
          <w:spacing w:val="0"/>
          <w:w w:val="100"/>
        </w:rPr>
        <w:t>調查點Ⅲ：紅葉隧道口</w:t>
      </w:r>
    </w:p>
    <w:p>
      <w:pPr>
        <w:spacing w:before="1" w:after="0" w:line="200" w:lineRule="exact"/>
        <w:jc w:val="left"/>
        <w:rPr>
          <w:sz w:val="20"/>
          <w:szCs w:val="20"/>
        </w:rPr>
      </w:pPr>
      <w:rPr/>
      <w:r>
        <w:rPr>
          <w:sz w:val="20"/>
          <w:szCs w:val="20"/>
        </w:rPr>
      </w:r>
    </w:p>
    <w:p>
      <w:pPr>
        <w:spacing w:before="0" w:after="0" w:line="360" w:lineRule="exact"/>
        <w:ind w:left="968" w:right="188" w:firstLine="480"/>
        <w:jc w:val="both"/>
        <w:rPr>
          <w:rFonts w:ascii="細明體" w:hAnsi="細明體" w:cs="細明體" w:eastAsia="細明體"/>
          <w:sz w:val="24"/>
          <w:szCs w:val="24"/>
        </w:rPr>
      </w:pPr>
      <w:rPr/>
      <w:r>
        <w:rPr>
          <w:rFonts w:ascii="細明體" w:hAnsi="細明體" w:cs="細明體" w:eastAsia="細明體"/>
          <w:sz w:val="24"/>
          <w:szCs w:val="24"/>
          <w:spacing w:val="0"/>
          <w:w w:val="100"/>
        </w:rPr>
        <w:t>如表</w:t>
      </w:r>
      <w:r>
        <w:rPr>
          <w:rFonts w:ascii="細明體" w:hAnsi="細明體" w:cs="細明體" w:eastAsia="細明體"/>
          <w:sz w:val="24"/>
          <w:szCs w:val="24"/>
          <w:spacing w:val="-43"/>
          <w:w w:val="100"/>
        </w:rPr>
        <w:t> </w:t>
      </w:r>
      <w:r>
        <w:rPr>
          <w:rFonts w:ascii="Arial" w:hAnsi="Arial" w:cs="Arial" w:eastAsia="Arial"/>
          <w:sz w:val="24"/>
          <w:szCs w:val="24"/>
          <w:spacing w:val="0"/>
          <w:w w:val="89"/>
        </w:rPr>
        <w:t>4</w:t>
      </w:r>
      <w:r>
        <w:rPr>
          <w:rFonts w:ascii="Arial" w:hAnsi="Arial" w:cs="Arial" w:eastAsia="Arial"/>
          <w:sz w:val="24"/>
          <w:szCs w:val="24"/>
          <w:spacing w:val="0"/>
          <w:w w:val="150"/>
        </w:rPr>
        <w:t>-</w:t>
      </w:r>
      <w:r>
        <w:rPr>
          <w:rFonts w:ascii="Arial" w:hAnsi="Arial" w:cs="Arial" w:eastAsia="Arial"/>
          <w:sz w:val="24"/>
          <w:szCs w:val="24"/>
          <w:spacing w:val="0"/>
          <w:w w:val="89"/>
        </w:rPr>
        <w:t>12</w:t>
      </w:r>
      <w:r>
        <w:rPr>
          <w:rFonts w:ascii="Arial" w:hAnsi="Arial" w:cs="Arial" w:eastAsia="Arial"/>
          <w:sz w:val="24"/>
          <w:szCs w:val="24"/>
          <w:spacing w:val="10"/>
          <w:w w:val="100"/>
        </w:rPr>
        <w:t> </w:t>
      </w:r>
      <w:r>
        <w:rPr>
          <w:rFonts w:ascii="細明體" w:hAnsi="細明體" w:cs="細明體" w:eastAsia="細明體"/>
          <w:sz w:val="24"/>
          <w:szCs w:val="24"/>
          <w:spacing w:val="0"/>
          <w:w w:val="100"/>
        </w:rPr>
        <w:t>所示，經由調查點Ⅲ前往關子嶺風景區之交通工具以</w:t>
      </w:r>
      <w:r>
        <w:rPr>
          <w:rFonts w:ascii="細明體" w:hAnsi="細明體" w:cs="細明體" w:eastAsia="細明體"/>
          <w:sz w:val="24"/>
          <w:szCs w:val="24"/>
          <w:spacing w:val="-42"/>
          <w:w w:val="100"/>
        </w:rPr>
        <w:t> </w:t>
      </w:r>
      <w:r>
        <w:rPr>
          <w:rFonts w:ascii="Arial" w:hAnsi="Arial" w:cs="Arial" w:eastAsia="Arial"/>
          <w:sz w:val="24"/>
          <w:szCs w:val="24"/>
          <w:spacing w:val="0"/>
          <w:w w:val="100"/>
        </w:rPr>
        <w:t>5</w:t>
      </w:r>
      <w:r>
        <w:rPr>
          <w:rFonts w:ascii="Arial" w:hAnsi="Arial" w:cs="Arial" w:eastAsia="Arial"/>
          <w:sz w:val="24"/>
          <w:szCs w:val="24"/>
          <w:spacing w:val="0"/>
          <w:w w:val="100"/>
        </w:rPr>
        <w:t> </w:t>
      </w:r>
      <w:r>
        <w:rPr>
          <w:rFonts w:ascii="細明體" w:hAnsi="細明體" w:cs="細明體" w:eastAsia="細明體"/>
          <w:sz w:val="24"/>
          <w:szCs w:val="24"/>
          <w:spacing w:val="0"/>
          <w:w w:val="100"/>
        </w:rPr>
        <w:t>人座小汽車及機車為主，其比例分別為</w:t>
      </w:r>
      <w:r>
        <w:rPr>
          <w:rFonts w:ascii="細明體" w:hAnsi="細明體" w:cs="細明體" w:eastAsia="細明體"/>
          <w:sz w:val="24"/>
          <w:szCs w:val="24"/>
          <w:spacing w:val="-45"/>
          <w:w w:val="100"/>
        </w:rPr>
        <w:t> </w:t>
      </w:r>
      <w:r>
        <w:rPr>
          <w:rFonts w:ascii="Arial" w:hAnsi="Arial" w:cs="Arial" w:eastAsia="Arial"/>
          <w:sz w:val="24"/>
          <w:szCs w:val="24"/>
          <w:spacing w:val="0"/>
          <w:w w:val="100"/>
        </w:rPr>
        <w:t>5</w:t>
      </w:r>
      <w:r>
        <w:rPr>
          <w:rFonts w:ascii="Arial" w:hAnsi="Arial" w:cs="Arial" w:eastAsia="Arial"/>
          <w:sz w:val="24"/>
          <w:szCs w:val="24"/>
          <w:spacing w:val="-7"/>
          <w:w w:val="100"/>
        </w:rPr>
        <w:t> </w:t>
      </w:r>
      <w:r>
        <w:rPr>
          <w:rFonts w:ascii="細明體" w:hAnsi="細明體" w:cs="細明體" w:eastAsia="細明體"/>
          <w:sz w:val="24"/>
          <w:szCs w:val="24"/>
          <w:spacing w:val="0"/>
          <w:w w:val="100"/>
        </w:rPr>
        <w:t>成</w:t>
      </w:r>
      <w:r>
        <w:rPr>
          <w:rFonts w:ascii="細明體" w:hAnsi="細明體" w:cs="細明體" w:eastAsia="細明體"/>
          <w:sz w:val="24"/>
          <w:szCs w:val="24"/>
          <w:spacing w:val="-46"/>
          <w:w w:val="100"/>
        </w:rPr>
        <w:t> </w:t>
      </w:r>
      <w:r>
        <w:rPr>
          <w:rFonts w:ascii="Arial" w:hAnsi="Arial" w:cs="Arial" w:eastAsia="Arial"/>
          <w:sz w:val="24"/>
          <w:szCs w:val="24"/>
          <w:spacing w:val="0"/>
          <w:w w:val="100"/>
        </w:rPr>
        <w:t>5</w:t>
      </w:r>
      <w:r>
        <w:rPr>
          <w:rFonts w:ascii="Arial" w:hAnsi="Arial" w:cs="Arial" w:eastAsia="Arial"/>
          <w:sz w:val="24"/>
          <w:szCs w:val="24"/>
          <w:spacing w:val="-10"/>
          <w:w w:val="100"/>
        </w:rPr>
        <w:t> </w:t>
      </w:r>
      <w:r>
        <w:rPr>
          <w:rFonts w:ascii="細明體" w:hAnsi="細明體" w:cs="細明體" w:eastAsia="細明體"/>
          <w:sz w:val="24"/>
          <w:szCs w:val="24"/>
          <w:spacing w:val="0"/>
          <w:w w:val="100"/>
        </w:rPr>
        <w:t>及</w:t>
      </w:r>
      <w:r>
        <w:rPr>
          <w:rFonts w:ascii="細明體" w:hAnsi="細明體" w:cs="細明體" w:eastAsia="細明體"/>
          <w:sz w:val="24"/>
          <w:szCs w:val="24"/>
          <w:spacing w:val="-46"/>
          <w:w w:val="100"/>
        </w:rPr>
        <w:t> </w:t>
      </w:r>
      <w:r>
        <w:rPr>
          <w:rFonts w:ascii="Arial" w:hAnsi="Arial" w:cs="Arial" w:eastAsia="Arial"/>
          <w:sz w:val="24"/>
          <w:szCs w:val="24"/>
          <w:spacing w:val="0"/>
          <w:w w:val="100"/>
        </w:rPr>
        <w:t>3</w:t>
      </w:r>
      <w:r>
        <w:rPr>
          <w:rFonts w:ascii="Arial" w:hAnsi="Arial" w:cs="Arial" w:eastAsia="Arial"/>
          <w:sz w:val="24"/>
          <w:szCs w:val="24"/>
          <w:spacing w:val="-7"/>
          <w:w w:val="100"/>
        </w:rPr>
        <w:t> </w:t>
      </w:r>
      <w:r>
        <w:rPr>
          <w:rFonts w:ascii="細明體" w:hAnsi="細明體" w:cs="細明體" w:eastAsia="細明體"/>
          <w:sz w:val="24"/>
          <w:szCs w:val="24"/>
          <w:spacing w:val="0"/>
          <w:w w:val="100"/>
        </w:rPr>
        <w:t>成</w:t>
      </w:r>
      <w:r>
        <w:rPr>
          <w:rFonts w:ascii="細明體" w:hAnsi="細明體" w:cs="細明體" w:eastAsia="細明體"/>
          <w:sz w:val="24"/>
          <w:szCs w:val="24"/>
          <w:spacing w:val="-45"/>
          <w:w w:val="100"/>
        </w:rPr>
        <w:t> </w:t>
      </w:r>
      <w:r>
        <w:rPr>
          <w:rFonts w:ascii="Arial" w:hAnsi="Arial" w:cs="Arial" w:eastAsia="Arial"/>
          <w:sz w:val="24"/>
          <w:szCs w:val="24"/>
          <w:spacing w:val="0"/>
          <w:w w:val="100"/>
        </w:rPr>
        <w:t>5</w:t>
      </w:r>
      <w:r>
        <w:rPr>
          <w:rFonts w:ascii="Arial" w:hAnsi="Arial" w:cs="Arial" w:eastAsia="Arial"/>
          <w:sz w:val="24"/>
          <w:szCs w:val="24"/>
          <w:spacing w:val="-7"/>
          <w:w w:val="100"/>
        </w:rPr>
        <w:t> </w:t>
      </w:r>
      <w:r>
        <w:rPr>
          <w:rFonts w:ascii="細明體" w:hAnsi="細明體" w:cs="細明體" w:eastAsia="細明體"/>
          <w:sz w:val="24"/>
          <w:szCs w:val="24"/>
          <w:spacing w:val="0"/>
          <w:w w:val="100"/>
        </w:rPr>
        <w:t>左右，此應與</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隧道路段有關。</w:t>
      </w:r>
    </w:p>
    <w:p>
      <w:pPr>
        <w:spacing w:before="0" w:after="0" w:line="180" w:lineRule="exact"/>
        <w:jc w:val="left"/>
        <w:rPr>
          <w:sz w:val="18"/>
          <w:szCs w:val="18"/>
        </w:rPr>
      </w:pPr>
      <w:rPr/>
      <w:r>
        <w:rPr>
          <w:sz w:val="18"/>
          <w:szCs w:val="18"/>
        </w:rPr>
      </w:r>
    </w:p>
    <w:p>
      <w:pPr>
        <w:spacing w:before="0" w:after="0" w:line="360" w:lineRule="exact"/>
        <w:ind w:left="968" w:right="197" w:firstLine="480"/>
        <w:jc w:val="both"/>
        <w:rPr>
          <w:rFonts w:ascii="細明體" w:hAnsi="細明體" w:cs="細明體" w:eastAsia="細明體"/>
          <w:sz w:val="24"/>
          <w:szCs w:val="24"/>
        </w:rPr>
      </w:pPr>
      <w:rPr/>
      <w:r>
        <w:rPr>
          <w:rFonts w:ascii="細明體" w:hAnsi="細明體" w:cs="細明體" w:eastAsia="細明體"/>
          <w:sz w:val="24"/>
          <w:szCs w:val="24"/>
          <w:spacing w:val="5"/>
          <w:w w:val="100"/>
        </w:rPr>
        <w:t>比</w:t>
      </w:r>
      <w:r>
        <w:rPr>
          <w:rFonts w:ascii="細明體" w:hAnsi="細明體" w:cs="細明體" w:eastAsia="細明體"/>
          <w:sz w:val="24"/>
          <w:szCs w:val="24"/>
          <w:spacing w:val="5"/>
          <w:w w:val="100"/>
        </w:rPr>
        <w:t>較</w:t>
      </w:r>
      <w:r>
        <w:rPr>
          <w:rFonts w:ascii="細明體" w:hAnsi="細明體" w:cs="細明體" w:eastAsia="細明體"/>
          <w:sz w:val="24"/>
          <w:szCs w:val="24"/>
          <w:spacing w:val="5"/>
          <w:w w:val="100"/>
        </w:rPr>
        <w:t>旺</w:t>
      </w:r>
      <w:r>
        <w:rPr>
          <w:rFonts w:ascii="細明體" w:hAnsi="細明體" w:cs="細明體" w:eastAsia="細明體"/>
          <w:sz w:val="24"/>
          <w:szCs w:val="24"/>
          <w:spacing w:val="5"/>
          <w:w w:val="100"/>
        </w:rPr>
        <w:t>季</w:t>
      </w:r>
      <w:r>
        <w:rPr>
          <w:rFonts w:ascii="細明體" w:hAnsi="細明體" w:cs="細明體" w:eastAsia="細明體"/>
          <w:sz w:val="24"/>
          <w:szCs w:val="24"/>
          <w:spacing w:val="2"/>
          <w:w w:val="100"/>
        </w:rPr>
        <w:t>與</w:t>
      </w:r>
      <w:r>
        <w:rPr>
          <w:rFonts w:ascii="細明體" w:hAnsi="細明體" w:cs="細明體" w:eastAsia="細明體"/>
          <w:sz w:val="24"/>
          <w:szCs w:val="24"/>
          <w:spacing w:val="5"/>
          <w:w w:val="100"/>
        </w:rPr>
        <w:t>淡</w:t>
      </w:r>
      <w:r>
        <w:rPr>
          <w:rFonts w:ascii="細明體" w:hAnsi="細明體" w:cs="細明體" w:eastAsia="細明體"/>
          <w:sz w:val="24"/>
          <w:szCs w:val="24"/>
          <w:spacing w:val="5"/>
          <w:w w:val="100"/>
        </w:rPr>
        <w:t>季</w:t>
      </w:r>
      <w:r>
        <w:rPr>
          <w:rFonts w:ascii="細明體" w:hAnsi="細明體" w:cs="細明體" w:eastAsia="細明體"/>
          <w:sz w:val="24"/>
          <w:szCs w:val="24"/>
          <w:spacing w:val="2"/>
          <w:w w:val="100"/>
        </w:rPr>
        <w:t>之</w:t>
      </w:r>
      <w:r>
        <w:rPr>
          <w:rFonts w:ascii="細明體" w:hAnsi="細明體" w:cs="細明體" w:eastAsia="細明體"/>
          <w:sz w:val="24"/>
          <w:szCs w:val="24"/>
          <w:spacing w:val="5"/>
          <w:w w:val="100"/>
        </w:rPr>
        <w:t>交</w:t>
      </w:r>
      <w:r>
        <w:rPr>
          <w:rFonts w:ascii="細明體" w:hAnsi="細明體" w:cs="細明體" w:eastAsia="細明體"/>
          <w:sz w:val="24"/>
          <w:szCs w:val="24"/>
          <w:spacing w:val="2"/>
          <w:w w:val="100"/>
        </w:rPr>
        <w:t>通</w:t>
      </w:r>
      <w:r>
        <w:rPr>
          <w:rFonts w:ascii="細明體" w:hAnsi="細明體" w:cs="細明體" w:eastAsia="細明體"/>
          <w:sz w:val="24"/>
          <w:szCs w:val="24"/>
          <w:spacing w:val="5"/>
          <w:w w:val="100"/>
        </w:rPr>
        <w:t>量</w:t>
      </w:r>
      <w:r>
        <w:rPr>
          <w:rFonts w:ascii="細明體" w:hAnsi="細明體" w:cs="細明體" w:eastAsia="細明體"/>
          <w:sz w:val="24"/>
          <w:szCs w:val="24"/>
          <w:spacing w:val="5"/>
          <w:w w:val="100"/>
        </w:rPr>
        <w:t>，</w:t>
      </w:r>
      <w:r>
        <w:rPr>
          <w:rFonts w:ascii="細明體" w:hAnsi="細明體" w:cs="細明體" w:eastAsia="細明體"/>
          <w:sz w:val="24"/>
          <w:szCs w:val="24"/>
          <w:spacing w:val="5"/>
          <w:w w:val="100"/>
        </w:rPr>
        <w:t>平</w:t>
      </w:r>
      <w:r>
        <w:rPr>
          <w:rFonts w:ascii="細明體" w:hAnsi="細明體" w:cs="細明體" w:eastAsia="細明體"/>
          <w:sz w:val="24"/>
          <w:szCs w:val="24"/>
          <w:spacing w:val="5"/>
          <w:w w:val="100"/>
        </w:rPr>
        <w:t>均</w:t>
      </w:r>
      <w:r>
        <w:rPr>
          <w:rFonts w:ascii="細明體" w:hAnsi="細明體" w:cs="細明體" w:eastAsia="細明體"/>
          <w:sz w:val="24"/>
          <w:szCs w:val="24"/>
          <w:spacing w:val="2"/>
          <w:w w:val="100"/>
        </w:rPr>
        <w:t>來</w:t>
      </w:r>
      <w:r>
        <w:rPr>
          <w:rFonts w:ascii="細明體" w:hAnsi="細明體" w:cs="細明體" w:eastAsia="細明體"/>
          <w:sz w:val="24"/>
          <w:szCs w:val="24"/>
          <w:spacing w:val="5"/>
          <w:w w:val="100"/>
        </w:rPr>
        <w:t>說</w:t>
      </w:r>
      <w:r>
        <w:rPr>
          <w:rFonts w:ascii="細明體" w:hAnsi="細明體" w:cs="細明體" w:eastAsia="細明體"/>
          <w:sz w:val="24"/>
          <w:szCs w:val="24"/>
          <w:spacing w:val="5"/>
          <w:w w:val="100"/>
        </w:rPr>
        <w:t>，</w:t>
      </w:r>
      <w:r>
        <w:rPr>
          <w:rFonts w:ascii="細明體" w:hAnsi="細明體" w:cs="細明體" w:eastAsia="細明體"/>
          <w:sz w:val="24"/>
          <w:szCs w:val="24"/>
          <w:spacing w:val="2"/>
          <w:w w:val="100"/>
        </w:rPr>
        <w:t>各</w:t>
      </w:r>
      <w:r>
        <w:rPr>
          <w:rFonts w:ascii="細明體" w:hAnsi="細明體" w:cs="細明體" w:eastAsia="細明體"/>
          <w:sz w:val="24"/>
          <w:szCs w:val="24"/>
          <w:spacing w:val="5"/>
          <w:w w:val="100"/>
        </w:rPr>
        <w:t>種</w:t>
      </w:r>
      <w:r>
        <w:rPr>
          <w:rFonts w:ascii="細明體" w:hAnsi="細明體" w:cs="細明體" w:eastAsia="細明體"/>
          <w:sz w:val="24"/>
          <w:szCs w:val="24"/>
          <w:spacing w:val="2"/>
          <w:w w:val="100"/>
        </w:rPr>
        <w:t>運</w:t>
      </w:r>
      <w:r>
        <w:rPr>
          <w:rFonts w:ascii="細明體" w:hAnsi="細明體" w:cs="細明體" w:eastAsia="細明體"/>
          <w:sz w:val="24"/>
          <w:szCs w:val="24"/>
          <w:spacing w:val="5"/>
          <w:w w:val="100"/>
        </w:rPr>
        <w:t>具</w:t>
      </w:r>
      <w:r>
        <w:rPr>
          <w:rFonts w:ascii="細明體" w:hAnsi="細明體" w:cs="細明體" w:eastAsia="細明體"/>
          <w:sz w:val="24"/>
          <w:szCs w:val="24"/>
          <w:spacing w:val="5"/>
          <w:w w:val="100"/>
        </w:rPr>
        <w:t>之</w:t>
      </w:r>
      <w:r>
        <w:rPr>
          <w:rFonts w:ascii="細明體" w:hAnsi="細明體" w:cs="細明體" w:eastAsia="細明體"/>
          <w:sz w:val="24"/>
          <w:szCs w:val="24"/>
          <w:spacing w:val="5"/>
          <w:w w:val="100"/>
        </w:rPr>
        <w:t>數</w:t>
      </w:r>
      <w:r>
        <w:rPr>
          <w:rFonts w:ascii="細明體" w:hAnsi="細明體" w:cs="細明體" w:eastAsia="細明體"/>
          <w:sz w:val="24"/>
          <w:szCs w:val="24"/>
          <w:spacing w:val="5"/>
          <w:w w:val="100"/>
        </w:rPr>
        <w:t>量</w:t>
      </w:r>
      <w:r>
        <w:rPr>
          <w:rFonts w:ascii="細明體" w:hAnsi="細明體" w:cs="細明體" w:eastAsia="細明體"/>
          <w:sz w:val="24"/>
          <w:szCs w:val="24"/>
          <w:spacing w:val="2"/>
          <w:w w:val="100"/>
        </w:rPr>
        <w:t>於</w:t>
      </w:r>
      <w:r>
        <w:rPr>
          <w:rFonts w:ascii="細明體" w:hAnsi="細明體" w:cs="細明體" w:eastAsia="細明體"/>
          <w:sz w:val="24"/>
          <w:szCs w:val="24"/>
          <w:spacing w:val="5"/>
          <w:w w:val="100"/>
        </w:rPr>
        <w:t>淡</w:t>
      </w:r>
      <w:r>
        <w:rPr>
          <w:rFonts w:ascii="細明體" w:hAnsi="細明體" w:cs="細明體" w:eastAsia="細明體"/>
          <w:sz w:val="24"/>
          <w:szCs w:val="24"/>
          <w:spacing w:val="5"/>
          <w:w w:val="100"/>
        </w:rPr>
        <w:t>旺</w:t>
      </w:r>
      <w:r>
        <w:rPr>
          <w:rFonts w:ascii="細明體" w:hAnsi="細明體" w:cs="細明體" w:eastAsia="細明體"/>
          <w:sz w:val="24"/>
          <w:szCs w:val="24"/>
          <w:spacing w:val="0"/>
          <w:w w:val="100"/>
        </w:rPr>
        <w:t>季</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並無明顯之差距。</w:t>
      </w:r>
    </w:p>
    <w:p>
      <w:pPr>
        <w:spacing w:before="0" w:after="0" w:line="120" w:lineRule="exact"/>
        <w:jc w:val="left"/>
        <w:rPr>
          <w:sz w:val="12"/>
          <w:szCs w:val="12"/>
        </w:rPr>
      </w:pPr>
      <w:rPr/>
      <w:r>
        <w:rPr>
          <w:sz w:val="12"/>
          <w:szCs w:val="12"/>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360" w:lineRule="exact"/>
        <w:ind w:left="118" w:right="191" w:firstLine="480"/>
        <w:jc w:val="both"/>
        <w:rPr>
          <w:rFonts w:ascii="細明體" w:hAnsi="細明體" w:cs="細明體" w:eastAsia="細明體"/>
          <w:sz w:val="24"/>
          <w:szCs w:val="24"/>
        </w:rPr>
      </w:pPr>
      <w:rPr/>
      <w:r>
        <w:rPr>
          <w:rFonts w:ascii="細明體" w:hAnsi="細明體" w:cs="細明體" w:eastAsia="細明體"/>
          <w:sz w:val="24"/>
          <w:szCs w:val="24"/>
        </w:rPr>
        <w:t>整體而言，由調查結果顯示，在三個調查點，皆是以</w:t>
      </w:r>
      <w:r>
        <w:rPr>
          <w:rFonts w:ascii="細明體" w:hAnsi="細明體" w:cs="細明體" w:eastAsia="細明體"/>
          <w:sz w:val="24"/>
          <w:szCs w:val="24"/>
          <w:spacing w:val="-59"/>
        </w:rPr>
        <w:t> </w:t>
      </w:r>
      <w:r>
        <w:rPr>
          <w:rFonts w:ascii="Arial" w:hAnsi="Arial" w:cs="Arial" w:eastAsia="Arial"/>
          <w:sz w:val="24"/>
          <w:szCs w:val="24"/>
          <w:spacing w:val="0"/>
          <w:w w:val="100"/>
        </w:rPr>
        <w:t>5</w:t>
      </w:r>
      <w:r>
        <w:rPr>
          <w:rFonts w:ascii="Arial" w:hAnsi="Arial" w:cs="Arial" w:eastAsia="Arial"/>
          <w:sz w:val="24"/>
          <w:szCs w:val="24"/>
          <w:spacing w:val="-22"/>
          <w:w w:val="100"/>
        </w:rPr>
        <w:t> </w:t>
      </w:r>
      <w:r>
        <w:rPr>
          <w:rFonts w:ascii="細明體" w:hAnsi="細明體" w:cs="細明體" w:eastAsia="細明體"/>
          <w:sz w:val="24"/>
          <w:szCs w:val="24"/>
          <w:spacing w:val="0"/>
          <w:w w:val="100"/>
        </w:rPr>
        <w:t>人座小汽車為主要</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運具，而就淡旺季來看，其數量的差距並不大。推其原因可能是因</w:t>
      </w:r>
      <w:r>
        <w:rPr>
          <w:rFonts w:ascii="細明體" w:hAnsi="細明體" w:cs="細明體" w:eastAsia="細明體"/>
          <w:sz w:val="24"/>
          <w:szCs w:val="24"/>
          <w:spacing w:val="2"/>
          <w:w w:val="100"/>
        </w:rPr>
        <w:t>為</w:t>
      </w:r>
      <w:r>
        <w:rPr>
          <w:rFonts w:ascii="細明體" w:hAnsi="細明體" w:cs="細明體" w:eastAsia="細明體"/>
          <w:sz w:val="24"/>
          <w:szCs w:val="24"/>
          <w:spacing w:val="0"/>
          <w:w w:val="100"/>
        </w:rPr>
        <w:t>本計畫所</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設定之旺季調</w:t>
      </w:r>
      <w:r>
        <w:rPr>
          <w:rFonts w:ascii="細明體" w:hAnsi="細明體" w:cs="細明體" w:eastAsia="細明體"/>
          <w:sz w:val="24"/>
          <w:szCs w:val="24"/>
          <w:spacing w:val="1"/>
          <w:w w:val="100"/>
        </w:rPr>
        <w:t>查</w:t>
      </w:r>
      <w:r>
        <w:rPr>
          <w:rFonts w:ascii="細明體" w:hAnsi="細明體" w:cs="細明體" w:eastAsia="細明體"/>
          <w:sz w:val="24"/>
          <w:szCs w:val="24"/>
          <w:spacing w:val="0"/>
          <w:w w:val="100"/>
        </w:rPr>
        <w:t>時段已接近關子嶺遊憩旺季之尾聲，故交通量並無明顯差距。</w:t>
      </w:r>
    </w:p>
    <w:p>
      <w:pPr>
        <w:jc w:val="both"/>
        <w:spacing w:after="0"/>
        <w:sectPr>
          <w:pgMar w:header="0" w:footer="375" w:top="1560" w:bottom="760" w:left="1680" w:right="1680"/>
          <w:pgSz w:w="11920" w:h="16840"/>
        </w:sectPr>
      </w:pPr>
      <w:rPr/>
    </w:p>
    <w:p>
      <w:pPr>
        <w:spacing w:before="0" w:after="0" w:line="200" w:lineRule="exact"/>
        <w:jc w:val="left"/>
        <w:rPr>
          <w:sz w:val="20"/>
          <w:szCs w:val="20"/>
        </w:rPr>
      </w:pPr>
      <w:rPr/>
      <w:r>
        <w:rPr>
          <w:sz w:val="20"/>
          <w:szCs w:val="20"/>
        </w:rPr>
      </w:r>
    </w:p>
    <w:p>
      <w:pPr>
        <w:spacing w:before="1" w:after="0" w:line="200" w:lineRule="exact"/>
        <w:jc w:val="left"/>
        <w:rPr>
          <w:sz w:val="20"/>
          <w:szCs w:val="20"/>
        </w:rPr>
      </w:pPr>
      <w:rPr/>
      <w:r>
        <w:rPr>
          <w:sz w:val="20"/>
          <w:szCs w:val="20"/>
        </w:rPr>
      </w:r>
    </w:p>
    <w:p>
      <w:pPr>
        <w:spacing w:before="0" w:after="0" w:line="305" w:lineRule="exact"/>
        <w:ind w:left="358" w:right="-20"/>
        <w:jc w:val="left"/>
        <w:rPr>
          <w:rFonts w:ascii="細明體" w:hAnsi="細明體" w:cs="細明體" w:eastAsia="細明體"/>
          <w:sz w:val="24"/>
          <w:szCs w:val="24"/>
        </w:rPr>
      </w:pPr>
      <w:rPr/>
      <w:r>
        <w:rPr>
          <w:rFonts w:ascii="細明體" w:hAnsi="細明體" w:cs="細明體" w:eastAsia="細明體"/>
          <w:sz w:val="24"/>
          <w:szCs w:val="24"/>
          <w:position w:val="-1"/>
        </w:rPr>
        <w:t>表</w:t>
      </w:r>
      <w:r>
        <w:rPr>
          <w:rFonts w:ascii="細明體" w:hAnsi="細明體" w:cs="細明體" w:eastAsia="細明體"/>
          <w:sz w:val="24"/>
          <w:szCs w:val="24"/>
          <w:spacing w:val="-60"/>
          <w:position w:val="-1"/>
        </w:rPr>
        <w:t> </w:t>
      </w:r>
      <w:r>
        <w:rPr>
          <w:rFonts w:ascii="Times New Roman" w:hAnsi="Times New Roman" w:cs="Times New Roman" w:eastAsia="Times New Roman"/>
          <w:sz w:val="24"/>
          <w:szCs w:val="24"/>
          <w:spacing w:val="0"/>
          <w:w w:val="100"/>
          <w:position w:val="-1"/>
        </w:rPr>
        <w:t>4</w:t>
      </w:r>
      <w:r>
        <w:rPr>
          <w:rFonts w:ascii="Times New Roman" w:hAnsi="Times New Roman" w:cs="Times New Roman" w:eastAsia="Times New Roman"/>
          <w:sz w:val="24"/>
          <w:szCs w:val="24"/>
          <w:spacing w:val="-1"/>
          <w:w w:val="100"/>
          <w:position w:val="-1"/>
        </w:rPr>
        <w:t>-</w:t>
      </w:r>
      <w:r>
        <w:rPr>
          <w:rFonts w:ascii="Times New Roman" w:hAnsi="Times New Roman" w:cs="Times New Roman" w:eastAsia="Times New Roman"/>
          <w:sz w:val="24"/>
          <w:szCs w:val="24"/>
          <w:spacing w:val="0"/>
          <w:w w:val="100"/>
          <w:position w:val="-1"/>
        </w:rPr>
        <w:t>12</w:t>
      </w:r>
      <w:r>
        <w:rPr>
          <w:rFonts w:ascii="Times New Roman" w:hAnsi="Times New Roman" w:cs="Times New Roman" w:eastAsia="Times New Roman"/>
          <w:sz w:val="24"/>
          <w:szCs w:val="24"/>
          <w:spacing w:val="0"/>
          <w:w w:val="100"/>
          <w:position w:val="-1"/>
        </w:rPr>
        <w:t> </w:t>
      </w:r>
      <w:r>
        <w:rPr>
          <w:rFonts w:ascii="Times New Roman" w:hAnsi="Times New Roman" w:cs="Times New Roman" w:eastAsia="Times New Roman"/>
          <w:sz w:val="24"/>
          <w:szCs w:val="24"/>
          <w:spacing w:val="0"/>
          <w:w w:val="100"/>
          <w:position w:val="-1"/>
        </w:rPr>
        <w:t> </w:t>
      </w:r>
      <w:r>
        <w:rPr>
          <w:rFonts w:ascii="細明體" w:hAnsi="細明體" w:cs="細明體" w:eastAsia="細明體"/>
          <w:sz w:val="24"/>
          <w:szCs w:val="24"/>
          <w:spacing w:val="0"/>
          <w:w w:val="100"/>
          <w:position w:val="-1"/>
        </w:rPr>
        <w:t>平日交通量調查成果表</w:t>
      </w:r>
      <w:r>
        <w:rPr>
          <w:rFonts w:ascii="細明體" w:hAnsi="細明體" w:cs="細明體" w:eastAsia="細明體"/>
          <w:sz w:val="24"/>
          <w:szCs w:val="24"/>
          <w:spacing w:val="0"/>
          <w:w w:val="100"/>
          <w:position w:val="0"/>
        </w:rPr>
      </w:r>
    </w:p>
    <w:p>
      <w:pPr>
        <w:spacing w:before="65" w:after="0" w:line="240" w:lineRule="auto"/>
        <w:ind w:left="101" w:right="1709"/>
        <w:jc w:val="both"/>
        <w:rPr>
          <w:rFonts w:ascii="細明體" w:hAnsi="細明體" w:cs="細明體" w:eastAsia="細明體"/>
          <w:sz w:val="24"/>
          <w:szCs w:val="24"/>
        </w:rPr>
      </w:pPr>
      <w:rPr/>
      <w:r>
        <w:rPr/>
        <w:pict>
          <v:group style="position:absolute;margin-left:75.213997pt;margin-top:6.335974pt;width:466.516pt;height:574.14pt;mso-position-horizontal-relative:page;mso-position-vertical-relative:paragraph;z-index:-12618" coordorigin="1504,127" coordsize="9330,11483">
            <v:group style="position:absolute;left:1510;top:133;width:9319;height:2" coordorigin="1510,133" coordsize="9319,2">
              <v:shape style="position:absolute;left:1510;top:133;width:9319;height:2" coordorigin="1510,133" coordsize="9319,0" path="m1510,133l10829,133e" filled="f" stroked="t" strokeweight=".580pt" strokecolor="#000000">
                <v:path arrowok="t"/>
              </v:shape>
            </v:group>
            <v:group style="position:absolute;left:1515;top:137;width:2;height:11462" coordorigin="1515,137" coordsize="2,11462">
              <v:shape style="position:absolute;left:1515;top:137;width:2;height:11462" coordorigin="1515,137" coordsize="0,11462" path="m1515,137l1515,11599e" filled="f" stroked="t" strokeweight=".580pt" strokecolor="#000000">
                <v:path arrowok="t"/>
              </v:shape>
            </v:group>
            <v:group style="position:absolute;left:3142;top:137;width:2;height:11462" coordorigin="3142,137" coordsize="2,11462">
              <v:shape style="position:absolute;left:3142;top:137;width:2;height:11462" coordorigin="3142,137" coordsize="0,11462" path="m3142,137l3142,11599e" filled="f" stroked="t" strokeweight=".580pt" strokecolor="#000000">
                <v:path arrowok="t"/>
              </v:shape>
            </v:group>
            <v:group style="position:absolute;left:6983;top:137;width:2;height:11462" coordorigin="6983,137" coordsize="2,11462">
              <v:shape style="position:absolute;left:6983;top:137;width:2;height:11462" coordorigin="6983,137" coordsize="0,11462" path="m6983,137l6983,11599e" filled="f" stroked="t" strokeweight=".580pt" strokecolor="#000000">
                <v:path arrowok="t"/>
              </v:shape>
            </v:group>
            <v:group style="position:absolute;left:10824;top:137;width:2;height:11462" coordorigin="10824,137" coordsize="2,11462">
              <v:shape style="position:absolute;left:10824;top:137;width:2;height:11462" coordorigin="10824,137" coordsize="0,11462" path="m10824,137l10824,11599e" filled="f" stroked="t" strokeweight=".580pt" strokecolor="#000000">
                <v:path arrowok="t"/>
              </v:shape>
            </v:group>
            <v:group style="position:absolute;left:3113;top:507;width:22;height:360" coordorigin="3113,507" coordsize="22,360">
              <v:shape style="position:absolute;left:3113;top:507;width:22;height:360" coordorigin="3113,507" coordsize="22,360" path="m3113,867l3135,867,3135,507,3113,507,3113,867xe" filled="t" fillcolor="#F1F1F1" stroked="f">
                <v:path arrowok="t"/>
                <v:fill/>
              </v:shape>
            </v:group>
            <v:group style="position:absolute;left:1520;top:507;width:22;height:360" coordorigin="1520,507" coordsize="22,360">
              <v:shape style="position:absolute;left:1520;top:507;width:22;height:360" coordorigin="1520,507" coordsize="22,360" path="m1520,867l1541,867,1541,507,1520,507,1520,867xe" filled="t" fillcolor="#F1F1F1" stroked="f">
                <v:path arrowok="t"/>
                <v:fill/>
              </v:shape>
            </v:group>
            <v:group style="position:absolute;left:1541;top:507;width:1572;height:360" coordorigin="1541,507" coordsize="1572,360">
              <v:shape style="position:absolute;left:1541;top:507;width:1572;height:360" coordorigin="1541,507" coordsize="1572,360" path="m1541,867l3113,867,3113,507,1541,507,1541,867e" filled="t" fillcolor="#F1F1F1" stroked="f">
                <v:path arrowok="t"/>
                <v:fill/>
              </v:shape>
            </v:group>
            <v:group style="position:absolute;left:3140;top:507;width:29;height:360" coordorigin="3140,507" coordsize="29,360">
              <v:shape style="position:absolute;left:3140;top:507;width:29;height:360" coordorigin="3140,507" coordsize="29,360" path="m3140,867l3168,867,3168,507,3140,507,3140,867xe" filled="t" fillcolor="#F1F1F1" stroked="f">
                <v:path arrowok="t"/>
                <v:fill/>
              </v:shape>
            </v:group>
            <v:group style="position:absolute;left:5034;top:507;width:22;height:360" coordorigin="5034,507" coordsize="22,360">
              <v:shape style="position:absolute;left:5034;top:507;width:22;height:360" coordorigin="5034,507" coordsize="22,360" path="m5034,867l5055,867,5055,507,5034,507,5034,867xe" filled="t" fillcolor="#F1F1F1" stroked="f">
                <v:path arrowok="t"/>
                <v:fill/>
              </v:shape>
            </v:group>
            <v:group style="position:absolute;left:3168;top:507;width:1865;height:360" coordorigin="3168,507" coordsize="1865,360">
              <v:shape style="position:absolute;left:3168;top:507;width:1865;height:360" coordorigin="3168,507" coordsize="1865,360" path="m3168,867l5034,867,5034,507,3168,507,3168,867e" filled="t" fillcolor="#F1F1F1" stroked="f">
                <v:path arrowok="t"/>
                <v:fill/>
              </v:shape>
            </v:group>
            <v:group style="position:absolute;left:6954;top:507;width:22;height:360" coordorigin="6954,507" coordsize="22,360">
              <v:shape style="position:absolute;left:6954;top:507;width:22;height:360" coordorigin="6954,507" coordsize="22,360" path="m6954,867l6976,867,6976,507,6954,507,6954,867xe" filled="t" fillcolor="#F1F1F1" stroked="f">
                <v:path arrowok="t"/>
                <v:fill/>
              </v:shape>
            </v:group>
            <v:group style="position:absolute;left:5060;top:507;width:29;height:360" coordorigin="5060,507" coordsize="29,360">
              <v:shape style="position:absolute;left:5060;top:507;width:29;height:360" coordorigin="5060,507" coordsize="29,360" path="m5060,867l5089,867,5089,507,5060,507,5060,867xe" filled="t" fillcolor="#F1F1F1" stroked="f">
                <v:path arrowok="t"/>
                <v:fill/>
              </v:shape>
            </v:group>
            <v:group style="position:absolute;left:5089;top:507;width:1865;height:360" coordorigin="5089,507" coordsize="1865,360">
              <v:shape style="position:absolute;left:5089;top:507;width:1865;height:360" coordorigin="5089,507" coordsize="1865,360" path="m5089,867l6954,867,6954,507,5089,507,5089,867e" filled="t" fillcolor="#F1F1F1" stroked="f">
                <v:path arrowok="t"/>
                <v:fill/>
              </v:shape>
            </v:group>
            <v:group style="position:absolute;left:6981;top:507;width:29;height:360" coordorigin="6981,507" coordsize="29,360">
              <v:shape style="position:absolute;left:6981;top:507;width:29;height:360" coordorigin="6981,507" coordsize="29,360" path="m6981,867l7009,867,7009,507,6981,507,6981,867xe" filled="t" fillcolor="#F1F1F1" stroked="f">
                <v:path arrowok="t"/>
                <v:fill/>
              </v:shape>
            </v:group>
            <v:group style="position:absolute;left:8875;top:507;width:22;height:360" coordorigin="8875,507" coordsize="22,360">
              <v:shape style="position:absolute;left:8875;top:507;width:22;height:360" coordorigin="8875,507" coordsize="22,360" path="m8875,867l8896,867,8896,507,8875,507,8875,867xe" filled="t" fillcolor="#F1F1F1" stroked="f">
                <v:path arrowok="t"/>
                <v:fill/>
              </v:shape>
            </v:group>
            <v:group style="position:absolute;left:7009;top:507;width:1865;height:360" coordorigin="7009,507" coordsize="1865,360">
              <v:shape style="position:absolute;left:7009;top:507;width:1865;height:360" coordorigin="7009,507" coordsize="1865,360" path="m7009,867l8875,867,8875,507,7009,507,7009,867e" filled="t" fillcolor="#F1F1F1" stroked="f">
                <v:path arrowok="t"/>
                <v:fill/>
              </v:shape>
            </v:group>
            <v:group style="position:absolute;left:10795;top:507;width:22;height:360" coordorigin="10795,507" coordsize="22,360">
              <v:shape style="position:absolute;left:10795;top:507;width:22;height:360" coordorigin="10795,507" coordsize="22,360" path="m10795,867l10817,867,10817,507,10795,507,10795,867xe" filled="t" fillcolor="#F1F1F1" stroked="f">
                <v:path arrowok="t"/>
                <v:fill/>
              </v:shape>
            </v:group>
            <v:group style="position:absolute;left:8901;top:507;width:29;height:360" coordorigin="8901,507" coordsize="29,360">
              <v:shape style="position:absolute;left:8901;top:507;width:29;height:360" coordorigin="8901,507" coordsize="29,360" path="m8901,867l8930,867,8930,507,8901,507,8901,867xe" filled="t" fillcolor="#F1F1F1" stroked="f">
                <v:path arrowok="t"/>
                <v:fill/>
              </v:shape>
            </v:group>
            <v:group style="position:absolute;left:8930;top:507;width:1865;height:360" coordorigin="8930,507" coordsize="1865,360">
              <v:shape style="position:absolute;left:8930;top:507;width:1865;height:360" coordorigin="8930,507" coordsize="1865,360" path="m8930,867l10795,867,10795,507,8930,507,8930,867e" filled="t" fillcolor="#F1F1F1" stroked="f">
                <v:path arrowok="t"/>
                <v:fill/>
              </v:shape>
            </v:group>
            <v:group style="position:absolute;left:1510;top:502;width:9319;height:2" coordorigin="1510,502" coordsize="9319,2">
              <v:shape style="position:absolute;left:1510;top:502;width:9319;height:2" coordorigin="1510,502" coordsize="9319,0" path="m1510,502l10829,502e" filled="f" stroked="t" strokeweight=".580pt" strokecolor="#000000">
                <v:path arrowok="t"/>
              </v:shape>
            </v:group>
            <v:group style="position:absolute;left:5063;top:507;width:2;height:11092" coordorigin="5063,507" coordsize="2,11092">
              <v:shape style="position:absolute;left:5063;top:507;width:2;height:11092" coordorigin="5063,507" coordsize="0,11092" path="m5063,507l5063,11599e" filled="f" stroked="t" strokeweight=".580pt" strokecolor="#000000">
                <v:path arrowok="t"/>
              </v:shape>
            </v:group>
            <v:group style="position:absolute;left:8904;top:507;width:2;height:11092" coordorigin="8904,507" coordsize="2,11092">
              <v:shape style="position:absolute;left:8904;top:507;width:2;height:11092" coordorigin="8904,507" coordsize="0,11092" path="m8904,507l8904,11599e" filled="f" stroked="t" strokeweight=".580pt" strokecolor="#000000">
                <v:path arrowok="t"/>
              </v:shape>
            </v:group>
            <v:group style="position:absolute;left:1510;top:872;width:9319;height:2" coordorigin="1510,872" coordsize="9319,2">
              <v:shape style="position:absolute;left:1510;top:872;width:9319;height:2" coordorigin="1510,872" coordsize="9319,0" path="m1510,872l10829,872e" filled="f" stroked="t" strokeweight=".580pt" strokecolor="#000000">
                <v:path arrowok="t"/>
              </v:shape>
            </v:group>
            <v:group style="position:absolute;left:4103;top:877;width:2;height:3322" coordorigin="4103,877" coordsize="2,3322">
              <v:shape style="position:absolute;left:4103;top:877;width:2;height:3322" coordorigin="4103,877" coordsize="0,3322" path="m4103,877l4103,4199e" filled="f" stroked="t" strokeweight=".580pt" strokecolor="#000000">
                <v:path arrowok="t"/>
              </v:shape>
            </v:group>
            <v:group style="position:absolute;left:6023;top:877;width:2;height:3322" coordorigin="6023,877" coordsize="2,3322">
              <v:shape style="position:absolute;left:6023;top:877;width:2;height:3322" coordorigin="6023,877" coordsize="0,3322" path="m6023,877l6023,4199e" filled="f" stroked="t" strokeweight=".580pt" strokecolor="#000000">
                <v:path arrowok="t"/>
              </v:shape>
            </v:group>
            <v:group style="position:absolute;left:7943;top:877;width:2;height:3322" coordorigin="7943,877" coordsize="2,3322">
              <v:shape style="position:absolute;left:7943;top:877;width:2;height:3322" coordorigin="7943,877" coordsize="0,3322" path="m7943,877l7943,4199e" filled="f" stroked="t" strokeweight=".580pt" strokecolor="#000000">
                <v:path arrowok="t"/>
              </v:shape>
            </v:group>
            <v:group style="position:absolute;left:9864;top:877;width:2;height:3322" coordorigin="9864,877" coordsize="2,3322">
              <v:shape style="position:absolute;left:9864;top:877;width:2;height:3322" coordorigin="9864,877" coordsize="0,3322" path="m9864,877l9864,4199e" filled="f" stroked="t" strokeweight=".580pt" strokecolor="#000000">
                <v:path arrowok="t"/>
              </v:shape>
            </v:group>
            <v:group style="position:absolute;left:1510;top:1244;width:9319;height:2" coordorigin="1510,1244" coordsize="9319,2">
              <v:shape style="position:absolute;left:1510;top:1244;width:9319;height:2" coordorigin="1510,1244" coordsize="9319,0" path="m1510,1244l10829,1244e" filled="f" stroked="t" strokeweight=".580pt" strokecolor="#000000">
                <v:path arrowok="t"/>
              </v:shape>
            </v:group>
            <v:group style="position:absolute;left:1510;top:1613;width:9319;height:2" coordorigin="1510,1613" coordsize="9319,2">
              <v:shape style="position:absolute;left:1510;top:1613;width:9319;height:2" coordorigin="1510,1613" coordsize="9319,0" path="m1510,1613l10829,1613e" filled="f" stroked="t" strokeweight=".580pt" strokecolor="#000000">
                <v:path arrowok="t"/>
              </v:shape>
            </v:group>
            <v:group style="position:absolute;left:1510;top:1983;width:9319;height:2" coordorigin="1510,1983" coordsize="9319,2">
              <v:shape style="position:absolute;left:1510;top:1983;width:9319;height:2" coordorigin="1510,1983" coordsize="9319,0" path="m1510,1983l10829,1983e" filled="f" stroked="t" strokeweight=".580pt" strokecolor="#000000">
                <v:path arrowok="t"/>
              </v:shape>
            </v:group>
            <v:group style="position:absolute;left:1510;top:2353;width:9319;height:2" coordorigin="1510,2353" coordsize="9319,2">
              <v:shape style="position:absolute;left:1510;top:2353;width:9319;height:2" coordorigin="1510,2353" coordsize="9319,0" path="m1510,2353l10829,2353e" filled="f" stroked="t" strokeweight=".580pt" strokecolor="#000000">
                <v:path arrowok="t"/>
              </v:shape>
            </v:group>
            <v:group style="position:absolute;left:1510;top:2722;width:9319;height:2" coordorigin="1510,2722" coordsize="9319,2">
              <v:shape style="position:absolute;left:1510;top:2722;width:9319;height:2" coordorigin="1510,2722" coordsize="9319,0" path="m1510,2722l10829,2722e" filled="f" stroked="t" strokeweight=".580pt" strokecolor="#000000">
                <v:path arrowok="t"/>
              </v:shape>
            </v:group>
            <v:group style="position:absolute;left:1510;top:3092;width:9319;height:2" coordorigin="1510,3092" coordsize="9319,2">
              <v:shape style="position:absolute;left:1510;top:3092;width:9319;height:2" coordorigin="1510,3092" coordsize="9319,0" path="m1510,3092l10829,3092e" filled="f" stroked="t" strokeweight=".580pt" strokecolor="#000000">
                <v:path arrowok="t"/>
              </v:shape>
            </v:group>
            <v:group style="position:absolute;left:1510;top:3464;width:9319;height:2" coordorigin="1510,3464" coordsize="9319,2">
              <v:shape style="position:absolute;left:1510;top:3464;width:9319;height:2" coordorigin="1510,3464" coordsize="9319,0" path="m1510,3464l10829,3464e" filled="f" stroked="t" strokeweight=".580pt" strokecolor="#000000">
                <v:path arrowok="t"/>
              </v:shape>
            </v:group>
            <v:group style="position:absolute;left:1510;top:3834;width:9319;height:2" coordorigin="1510,3834" coordsize="9319,2">
              <v:shape style="position:absolute;left:1510;top:3834;width:9319;height:2" coordorigin="1510,3834" coordsize="9319,0" path="m1510,3834l10829,3834e" filled="f" stroked="t" strokeweight=".580pt" strokecolor="#000000">
                <v:path arrowok="t"/>
              </v:shape>
            </v:group>
            <v:group style="position:absolute;left:3113;top:4208;width:22;height:360" coordorigin="3113,4208" coordsize="22,360">
              <v:shape style="position:absolute;left:3113;top:4208;width:22;height:360" coordorigin="3113,4208" coordsize="22,360" path="m3113,4568l3135,4568,3135,4208,3113,4208,3113,4568xe" filled="t" fillcolor="#F1F1F1" stroked="f">
                <v:path arrowok="t"/>
                <v:fill/>
              </v:shape>
            </v:group>
            <v:group style="position:absolute;left:1520;top:4208;width:22;height:360" coordorigin="1520,4208" coordsize="22,360">
              <v:shape style="position:absolute;left:1520;top:4208;width:22;height:360" coordorigin="1520,4208" coordsize="22,360" path="m1520,4568l1541,4568,1541,4208,1520,4208,1520,4568xe" filled="t" fillcolor="#F1F1F1" stroked="f">
                <v:path arrowok="t"/>
                <v:fill/>
              </v:shape>
            </v:group>
            <v:group style="position:absolute;left:1541;top:4208;width:1572;height:360" coordorigin="1541,4208" coordsize="1572,360">
              <v:shape style="position:absolute;left:1541;top:4208;width:1572;height:360" coordorigin="1541,4208" coordsize="1572,360" path="m1541,4568l3113,4568,3113,4208,1541,4208,1541,4568e" filled="t" fillcolor="#F1F1F1" stroked="f">
                <v:path arrowok="t"/>
                <v:fill/>
              </v:shape>
            </v:group>
            <v:group style="position:absolute;left:5034;top:4208;width:22;height:360" coordorigin="5034,4208" coordsize="22,360">
              <v:shape style="position:absolute;left:5034;top:4208;width:22;height:360" coordorigin="5034,4208" coordsize="22,360" path="m5034,4568l5055,4568,5055,4208,5034,4208,5034,4568xe" filled="t" fillcolor="#F1F1F1" stroked="f">
                <v:path arrowok="t"/>
                <v:fill/>
              </v:shape>
            </v:group>
            <v:group style="position:absolute;left:3140;top:4208;width:29;height:360" coordorigin="3140,4208" coordsize="29,360">
              <v:shape style="position:absolute;left:3140;top:4208;width:29;height:360" coordorigin="3140,4208" coordsize="29,360" path="m3140,4568l3168,4568,3168,4208,3140,4208,3140,4568xe" filled="t" fillcolor="#F1F1F1" stroked="f">
                <v:path arrowok="t"/>
                <v:fill/>
              </v:shape>
            </v:group>
            <v:group style="position:absolute;left:3168;top:4208;width:1865;height:360" coordorigin="3168,4208" coordsize="1865,360">
              <v:shape style="position:absolute;left:3168;top:4208;width:1865;height:360" coordorigin="3168,4208" coordsize="1865,360" path="m3168,4568l5034,4568,5034,4208,3168,4208,3168,4568e" filled="t" fillcolor="#F1F1F1" stroked="f">
                <v:path arrowok="t"/>
                <v:fill/>
              </v:shape>
            </v:group>
            <v:group style="position:absolute;left:6954;top:4208;width:22;height:360" coordorigin="6954,4208" coordsize="22,360">
              <v:shape style="position:absolute;left:6954;top:4208;width:22;height:360" coordorigin="6954,4208" coordsize="22,360" path="m6954,4568l6976,4568,6976,4208,6954,4208,6954,4568xe" filled="t" fillcolor="#F1F1F1" stroked="f">
                <v:path arrowok="t"/>
                <v:fill/>
              </v:shape>
            </v:group>
            <v:group style="position:absolute;left:5060;top:4208;width:29;height:360" coordorigin="5060,4208" coordsize="29,360">
              <v:shape style="position:absolute;left:5060;top:4208;width:29;height:360" coordorigin="5060,4208" coordsize="29,360" path="m5060,4568l5089,4568,5089,4208,5060,4208,5060,4568xe" filled="t" fillcolor="#F1F1F1" stroked="f">
                <v:path arrowok="t"/>
                <v:fill/>
              </v:shape>
            </v:group>
            <v:group style="position:absolute;left:5089;top:4208;width:1865;height:360" coordorigin="5089,4208" coordsize="1865,360">
              <v:shape style="position:absolute;left:5089;top:4208;width:1865;height:360" coordorigin="5089,4208" coordsize="1865,360" path="m5089,4568l6954,4568,6954,4208,5089,4208,5089,4568e" filled="t" fillcolor="#F1F1F1" stroked="f">
                <v:path arrowok="t"/>
                <v:fill/>
              </v:shape>
            </v:group>
            <v:group style="position:absolute;left:8875;top:4208;width:22;height:360" coordorigin="8875,4208" coordsize="22,360">
              <v:shape style="position:absolute;left:8875;top:4208;width:22;height:360" coordorigin="8875,4208" coordsize="22,360" path="m8875,4568l8896,4568,8896,4208,8875,4208,8875,4568xe" filled="t" fillcolor="#F1F1F1" stroked="f">
                <v:path arrowok="t"/>
                <v:fill/>
              </v:shape>
            </v:group>
            <v:group style="position:absolute;left:6981;top:4208;width:29;height:360" coordorigin="6981,4208" coordsize="29,360">
              <v:shape style="position:absolute;left:6981;top:4208;width:29;height:360" coordorigin="6981,4208" coordsize="29,360" path="m6981,4568l7009,4568,7009,4208,6981,4208,6981,4568xe" filled="t" fillcolor="#F1F1F1" stroked="f">
                <v:path arrowok="t"/>
                <v:fill/>
              </v:shape>
            </v:group>
            <v:group style="position:absolute;left:7009;top:4208;width:1865;height:360" coordorigin="7009,4208" coordsize="1865,360">
              <v:shape style="position:absolute;left:7009;top:4208;width:1865;height:360" coordorigin="7009,4208" coordsize="1865,360" path="m7009,4568l8875,4568,8875,4208,7009,4208,7009,4568e" filled="t" fillcolor="#F1F1F1" stroked="f">
                <v:path arrowok="t"/>
                <v:fill/>
              </v:shape>
            </v:group>
            <v:group style="position:absolute;left:10795;top:4208;width:22;height:360" coordorigin="10795,4208" coordsize="22,360">
              <v:shape style="position:absolute;left:10795;top:4208;width:22;height:360" coordorigin="10795,4208" coordsize="22,360" path="m10795,4568l10817,4568,10817,4208,10795,4208,10795,4568xe" filled="t" fillcolor="#F1F1F1" stroked="f">
                <v:path arrowok="t"/>
                <v:fill/>
              </v:shape>
            </v:group>
            <v:group style="position:absolute;left:8901;top:4208;width:29;height:360" coordorigin="8901,4208" coordsize="29,360">
              <v:shape style="position:absolute;left:8901;top:4208;width:29;height:360" coordorigin="8901,4208" coordsize="29,360" path="m8901,4568l8930,4568,8930,4208,8901,4208,8901,4568xe" filled="t" fillcolor="#F1F1F1" stroked="f">
                <v:path arrowok="t"/>
                <v:fill/>
              </v:shape>
            </v:group>
            <v:group style="position:absolute;left:8930;top:4208;width:1865;height:360" coordorigin="8930,4208" coordsize="1865,360">
              <v:shape style="position:absolute;left:8930;top:4208;width:1865;height:360" coordorigin="8930,4208" coordsize="1865,360" path="m8930,4568l10795,4568,10795,4208,8930,4208,8930,4568e" filled="t" fillcolor="#F1F1F1" stroked="f">
                <v:path arrowok="t"/>
                <v:fill/>
              </v:shape>
            </v:group>
            <v:group style="position:absolute;left:1510;top:4204;width:9319;height:2" coordorigin="1510,4204" coordsize="9319,2">
              <v:shape style="position:absolute;left:1510;top:4204;width:9319;height:2" coordorigin="1510,4204" coordsize="9319,0" path="m1510,4204l10829,4204e" filled="f" stroked="t" strokeweight=".580pt" strokecolor="#000000">
                <v:path arrowok="t"/>
              </v:shape>
            </v:group>
            <v:group style="position:absolute;left:1510;top:4573;width:9319;height:2" coordorigin="1510,4573" coordsize="9319,2">
              <v:shape style="position:absolute;left:1510;top:4573;width:9319;height:2" coordorigin="1510,4573" coordsize="9319,0" path="m1510,4573l10829,4573e" filled="f" stroked="t" strokeweight=".580pt" strokecolor="#000000">
                <v:path arrowok="t"/>
              </v:shape>
            </v:group>
            <v:group style="position:absolute;left:4103;top:4578;width:2;height:3322" coordorigin="4103,4578" coordsize="2,3322">
              <v:shape style="position:absolute;left:4103;top:4578;width:2;height:3322" coordorigin="4103,4578" coordsize="0,3322" path="m4103,4578l4103,7900e" filled="f" stroked="t" strokeweight=".580pt" strokecolor="#000000">
                <v:path arrowok="t"/>
              </v:shape>
            </v:group>
            <v:group style="position:absolute;left:6023;top:4578;width:2;height:3322" coordorigin="6023,4578" coordsize="2,3322">
              <v:shape style="position:absolute;left:6023;top:4578;width:2;height:3322" coordorigin="6023,4578" coordsize="0,3322" path="m6023,4578l6023,7900e" filled="f" stroked="t" strokeweight=".580pt" strokecolor="#000000">
                <v:path arrowok="t"/>
              </v:shape>
            </v:group>
            <v:group style="position:absolute;left:7943;top:4578;width:2;height:3322" coordorigin="7943,4578" coordsize="2,3322">
              <v:shape style="position:absolute;left:7943;top:4578;width:2;height:3322" coordorigin="7943,4578" coordsize="0,3322" path="m7943,4578l7943,7900e" filled="f" stroked="t" strokeweight=".580pt" strokecolor="#000000">
                <v:path arrowok="t"/>
              </v:shape>
            </v:group>
            <v:group style="position:absolute;left:9864;top:4578;width:2;height:3322" coordorigin="9864,4578" coordsize="2,3322">
              <v:shape style="position:absolute;left:9864;top:4578;width:2;height:3322" coordorigin="9864,4578" coordsize="0,3322" path="m9864,4578l9864,7900e" filled="f" stroked="t" strokeweight=".580pt" strokecolor="#000000">
                <v:path arrowok="t"/>
              </v:shape>
            </v:group>
            <v:group style="position:absolute;left:1510;top:4943;width:9319;height:2" coordorigin="1510,4943" coordsize="9319,2">
              <v:shape style="position:absolute;left:1510;top:4943;width:9319;height:2" coordorigin="1510,4943" coordsize="9319,0" path="m1510,4943l10829,4943e" filled="f" stroked="t" strokeweight=".580pt" strokecolor="#000000">
                <v:path arrowok="t"/>
              </v:shape>
            </v:group>
            <v:group style="position:absolute;left:1510;top:5312;width:9319;height:2" coordorigin="1510,5312" coordsize="9319,2">
              <v:shape style="position:absolute;left:1510;top:5312;width:9319;height:2" coordorigin="1510,5312" coordsize="9319,0" path="m1510,5312l10829,5312e" filled="f" stroked="t" strokeweight=".580pt" strokecolor="#000000">
                <v:path arrowok="t"/>
              </v:shape>
            </v:group>
            <v:group style="position:absolute;left:1510;top:5684;width:9319;height:2" coordorigin="1510,5684" coordsize="9319,2">
              <v:shape style="position:absolute;left:1510;top:5684;width:9319;height:2" coordorigin="1510,5684" coordsize="9319,0" path="m1510,5684l10829,5684e" filled="f" stroked="t" strokeweight=".580pt" strokecolor="#000000">
                <v:path arrowok="t"/>
              </v:shape>
            </v:group>
            <v:group style="position:absolute;left:1510;top:6054;width:9319;height:2" coordorigin="1510,6054" coordsize="9319,2">
              <v:shape style="position:absolute;left:1510;top:6054;width:9319;height:2" coordorigin="1510,6054" coordsize="9319,0" path="m1510,6054l10829,6054e" filled="f" stroked="t" strokeweight=".580pt" strokecolor="#000000">
                <v:path arrowok="t"/>
              </v:shape>
            </v:group>
            <v:group style="position:absolute;left:1510;top:6424;width:9319;height:2" coordorigin="1510,6424" coordsize="9319,2">
              <v:shape style="position:absolute;left:1510;top:6424;width:9319;height:2" coordorigin="1510,6424" coordsize="9319,0" path="m1510,6424l10829,6424e" filled="f" stroked="t" strokeweight=".580pt" strokecolor="#000000">
                <v:path arrowok="t"/>
              </v:shape>
            </v:group>
            <v:group style="position:absolute;left:1510;top:6794;width:9319;height:2" coordorigin="1510,6794" coordsize="9319,2">
              <v:shape style="position:absolute;left:1510;top:6794;width:9319;height:2" coordorigin="1510,6794" coordsize="9319,0" path="m1510,6794l10829,6794e" filled="f" stroked="t" strokeweight=".580pt" strokecolor="#000000">
                <v:path arrowok="t"/>
              </v:shape>
            </v:group>
            <v:group style="position:absolute;left:1510;top:7163;width:9319;height:2" coordorigin="1510,7163" coordsize="9319,2">
              <v:shape style="position:absolute;left:1510;top:7163;width:9319;height:2" coordorigin="1510,7163" coordsize="9319,0" path="m1510,7163l10829,7163e" filled="f" stroked="t" strokeweight=".580pt" strokecolor="#000000">
                <v:path arrowok="t"/>
              </v:shape>
            </v:group>
            <v:group style="position:absolute;left:1510;top:7533;width:9319;height:2" coordorigin="1510,7533" coordsize="9319,2">
              <v:shape style="position:absolute;left:1510;top:7533;width:9319;height:2" coordorigin="1510,7533" coordsize="9319,0" path="m1510,7533l10829,7533e" filled="f" stroked="t" strokeweight=".580pt" strokecolor="#000000">
                <v:path arrowok="t"/>
              </v:shape>
            </v:group>
            <v:group style="position:absolute;left:3113;top:7910;width:22;height:360" coordorigin="3113,7910" coordsize="22,360">
              <v:shape style="position:absolute;left:3113;top:7910;width:22;height:360" coordorigin="3113,7910" coordsize="22,360" path="m3113,8270l3135,8270,3135,7910,3113,7910,3113,8270xe" filled="t" fillcolor="#F1F1F1" stroked="f">
                <v:path arrowok="t"/>
                <v:fill/>
              </v:shape>
            </v:group>
            <v:group style="position:absolute;left:1520;top:7910;width:22;height:360" coordorigin="1520,7910" coordsize="22,360">
              <v:shape style="position:absolute;left:1520;top:7910;width:22;height:360" coordorigin="1520,7910" coordsize="22,360" path="m1520,8270l1541,8270,1541,7910,1520,7910,1520,8270xe" filled="t" fillcolor="#F1F1F1" stroked="f">
                <v:path arrowok="t"/>
                <v:fill/>
              </v:shape>
            </v:group>
            <v:group style="position:absolute;left:1541;top:7910;width:1572;height:360" coordorigin="1541,7910" coordsize="1572,360">
              <v:shape style="position:absolute;left:1541;top:7910;width:1572;height:360" coordorigin="1541,7910" coordsize="1572,360" path="m1541,8270l3113,8270,3113,7910,1541,7910,1541,8270e" filled="t" fillcolor="#F1F1F1" stroked="f">
                <v:path arrowok="t"/>
                <v:fill/>
              </v:shape>
            </v:group>
            <v:group style="position:absolute;left:5034;top:7910;width:22;height:360" coordorigin="5034,7910" coordsize="22,360">
              <v:shape style="position:absolute;left:5034;top:7910;width:22;height:360" coordorigin="5034,7910" coordsize="22,360" path="m5034,8270l5055,8270,5055,7910,5034,7910,5034,8270xe" filled="t" fillcolor="#F1F1F1" stroked="f">
                <v:path arrowok="t"/>
                <v:fill/>
              </v:shape>
            </v:group>
            <v:group style="position:absolute;left:3140;top:7910;width:29;height:360" coordorigin="3140,7910" coordsize="29,360">
              <v:shape style="position:absolute;left:3140;top:7910;width:29;height:360" coordorigin="3140,7910" coordsize="29,360" path="m3140,8270l3168,8270,3168,7910,3140,7910,3140,8270xe" filled="t" fillcolor="#F1F1F1" stroked="f">
                <v:path arrowok="t"/>
                <v:fill/>
              </v:shape>
            </v:group>
            <v:group style="position:absolute;left:3168;top:7910;width:1865;height:360" coordorigin="3168,7910" coordsize="1865,360">
              <v:shape style="position:absolute;left:3168;top:7910;width:1865;height:360" coordorigin="3168,7910" coordsize="1865,360" path="m3168,8270l5034,8270,5034,7910,3168,7910,3168,8270e" filled="t" fillcolor="#F1F1F1" stroked="f">
                <v:path arrowok="t"/>
                <v:fill/>
              </v:shape>
            </v:group>
            <v:group style="position:absolute;left:6954;top:7910;width:22;height:360" coordorigin="6954,7910" coordsize="22,360">
              <v:shape style="position:absolute;left:6954;top:7910;width:22;height:360" coordorigin="6954,7910" coordsize="22,360" path="m6954,8270l6976,8270,6976,7910,6954,7910,6954,8270xe" filled="t" fillcolor="#F1F1F1" stroked="f">
                <v:path arrowok="t"/>
                <v:fill/>
              </v:shape>
            </v:group>
            <v:group style="position:absolute;left:5060;top:7910;width:29;height:360" coordorigin="5060,7910" coordsize="29,360">
              <v:shape style="position:absolute;left:5060;top:7910;width:29;height:360" coordorigin="5060,7910" coordsize="29,360" path="m5060,8270l5089,8270,5089,7910,5060,7910,5060,8270xe" filled="t" fillcolor="#F1F1F1" stroked="f">
                <v:path arrowok="t"/>
                <v:fill/>
              </v:shape>
            </v:group>
            <v:group style="position:absolute;left:5089;top:7910;width:1865;height:360" coordorigin="5089,7910" coordsize="1865,360">
              <v:shape style="position:absolute;left:5089;top:7910;width:1865;height:360" coordorigin="5089,7910" coordsize="1865,360" path="m5089,8270l6954,8270,6954,7910,5089,7910,5089,8270e" filled="t" fillcolor="#F1F1F1" stroked="f">
                <v:path arrowok="t"/>
                <v:fill/>
              </v:shape>
            </v:group>
            <v:group style="position:absolute;left:8875;top:7910;width:22;height:360" coordorigin="8875,7910" coordsize="22,360">
              <v:shape style="position:absolute;left:8875;top:7910;width:22;height:360" coordorigin="8875,7910" coordsize="22,360" path="m8875,8270l8896,8270,8896,7910,8875,7910,8875,8270xe" filled="t" fillcolor="#F1F1F1" stroked="f">
                <v:path arrowok="t"/>
                <v:fill/>
              </v:shape>
            </v:group>
            <v:group style="position:absolute;left:6981;top:7910;width:29;height:360" coordorigin="6981,7910" coordsize="29,360">
              <v:shape style="position:absolute;left:6981;top:7910;width:29;height:360" coordorigin="6981,7910" coordsize="29,360" path="m6981,8270l7009,8270,7009,7910,6981,7910,6981,8270xe" filled="t" fillcolor="#F1F1F1" stroked="f">
                <v:path arrowok="t"/>
                <v:fill/>
              </v:shape>
            </v:group>
            <v:group style="position:absolute;left:7009;top:7910;width:1865;height:360" coordorigin="7009,7910" coordsize="1865,360">
              <v:shape style="position:absolute;left:7009;top:7910;width:1865;height:360" coordorigin="7009,7910" coordsize="1865,360" path="m7009,8270l8875,8270,8875,7910,7009,7910,7009,8270e" filled="t" fillcolor="#F1F1F1" stroked="f">
                <v:path arrowok="t"/>
                <v:fill/>
              </v:shape>
            </v:group>
            <v:group style="position:absolute;left:10795;top:7910;width:22;height:360" coordorigin="10795,7910" coordsize="22,360">
              <v:shape style="position:absolute;left:10795;top:7910;width:22;height:360" coordorigin="10795,7910" coordsize="22,360" path="m10795,8270l10817,8270,10817,7910,10795,7910,10795,8270xe" filled="t" fillcolor="#F1F1F1" stroked="f">
                <v:path arrowok="t"/>
                <v:fill/>
              </v:shape>
            </v:group>
            <v:group style="position:absolute;left:8901;top:7910;width:29;height:360" coordorigin="8901,7910" coordsize="29,360">
              <v:shape style="position:absolute;left:8901;top:7910;width:29;height:360" coordorigin="8901,7910" coordsize="29,360" path="m8901,8270l8930,8270,8930,7910,8901,7910,8901,8270xe" filled="t" fillcolor="#F1F1F1" stroked="f">
                <v:path arrowok="t"/>
                <v:fill/>
              </v:shape>
            </v:group>
            <v:group style="position:absolute;left:8930;top:7910;width:1865;height:360" coordorigin="8930,7910" coordsize="1865,360">
              <v:shape style="position:absolute;left:8930;top:7910;width:1865;height:360" coordorigin="8930,7910" coordsize="1865,360" path="m8930,8270l10795,8270,10795,7910,8930,7910,8930,8270e" filled="t" fillcolor="#F1F1F1" stroked="f">
                <v:path arrowok="t"/>
                <v:fill/>
              </v:shape>
            </v:group>
            <v:group style="position:absolute;left:1510;top:7905;width:9319;height:2" coordorigin="1510,7905" coordsize="9319,2">
              <v:shape style="position:absolute;left:1510;top:7905;width:9319;height:2" coordorigin="1510,7905" coordsize="9319,0" path="m1510,7905l10829,7905e" filled="f" stroked="t" strokeweight=".580pt" strokecolor="#000000">
                <v:path arrowok="t"/>
              </v:shape>
            </v:group>
            <v:group style="position:absolute;left:1510;top:8274;width:9319;height:2" coordorigin="1510,8274" coordsize="9319,2">
              <v:shape style="position:absolute;left:1510;top:8274;width:9319;height:2" coordorigin="1510,8274" coordsize="9319,0" path="m1510,8274l10829,8274e" filled="f" stroked="t" strokeweight=".580pt" strokecolor="#000000">
                <v:path arrowok="t"/>
              </v:shape>
            </v:group>
            <v:group style="position:absolute;left:4103;top:8279;width:2;height:3320" coordorigin="4103,8279" coordsize="2,3320">
              <v:shape style="position:absolute;left:4103;top:8279;width:2;height:3320" coordorigin="4103,8279" coordsize="0,3320" path="m4103,8279l4103,11599e" filled="f" stroked="t" strokeweight=".580pt" strokecolor="#000000">
                <v:path arrowok="t"/>
              </v:shape>
            </v:group>
            <v:group style="position:absolute;left:6023;top:8279;width:2;height:3320" coordorigin="6023,8279" coordsize="2,3320">
              <v:shape style="position:absolute;left:6023;top:8279;width:2;height:3320" coordorigin="6023,8279" coordsize="0,3320" path="m6023,8279l6023,11599e" filled="f" stroked="t" strokeweight=".580pt" strokecolor="#000000">
                <v:path arrowok="t"/>
              </v:shape>
            </v:group>
            <v:group style="position:absolute;left:7943;top:8279;width:2;height:3320" coordorigin="7943,8279" coordsize="2,3320">
              <v:shape style="position:absolute;left:7943;top:8279;width:2;height:3320" coordorigin="7943,8279" coordsize="0,3320" path="m7943,8279l7943,11599e" filled="f" stroked="t" strokeweight=".580pt" strokecolor="#000000">
                <v:path arrowok="t"/>
              </v:shape>
            </v:group>
            <v:group style="position:absolute;left:9864;top:8279;width:2;height:3320" coordorigin="9864,8279" coordsize="2,3320">
              <v:shape style="position:absolute;left:9864;top:8279;width:2;height:3320" coordorigin="9864,8279" coordsize="0,3320" path="m9864,8279l9864,11599e" filled="f" stroked="t" strokeweight=".580pt" strokecolor="#000000">
                <v:path arrowok="t"/>
              </v:shape>
            </v:group>
            <v:group style="position:absolute;left:1510;top:8644;width:9319;height:2" coordorigin="1510,8644" coordsize="9319,2">
              <v:shape style="position:absolute;left:1510;top:8644;width:9319;height:2" coordorigin="1510,8644" coordsize="9319,0" path="m1510,8644l10829,8644e" filled="f" stroked="t" strokeweight=".580pt" strokecolor="#000000">
                <v:path arrowok="t"/>
              </v:shape>
            </v:group>
            <v:group style="position:absolute;left:1510;top:9014;width:9319;height:2" coordorigin="1510,9014" coordsize="9319,2">
              <v:shape style="position:absolute;left:1510;top:9014;width:9319;height:2" coordorigin="1510,9014" coordsize="9319,0" path="m1510,9014l10829,9014e" filled="f" stroked="t" strokeweight=".580pt" strokecolor="#000000">
                <v:path arrowok="t"/>
              </v:shape>
            </v:group>
            <v:group style="position:absolute;left:1510;top:9383;width:9319;height:2" coordorigin="1510,9383" coordsize="9319,2">
              <v:shape style="position:absolute;left:1510;top:9383;width:9319;height:2" coordorigin="1510,9383" coordsize="9319,0" path="m1510,9383l10829,9383e" filled="f" stroked="t" strokeweight=".580pt" strokecolor="#000000">
                <v:path arrowok="t"/>
              </v:shape>
            </v:group>
            <v:group style="position:absolute;left:1510;top:9753;width:9319;height:2" coordorigin="1510,9753" coordsize="9319,2">
              <v:shape style="position:absolute;left:1510;top:9753;width:9319;height:2" coordorigin="1510,9753" coordsize="9319,0" path="m1510,9753l10829,9753e" filled="f" stroked="t" strokeweight=".580pt" strokecolor="#000000">
                <v:path arrowok="t"/>
              </v:shape>
            </v:group>
            <v:group style="position:absolute;left:1510;top:10125;width:9319;height:2" coordorigin="1510,10125" coordsize="9319,2">
              <v:shape style="position:absolute;left:1510;top:10125;width:9319;height:2" coordorigin="1510,10125" coordsize="9319,0" path="m1510,10125l10829,10125e" filled="f" stroked="t" strokeweight=".580pt" strokecolor="#000000">
                <v:path arrowok="t"/>
              </v:shape>
            </v:group>
            <v:group style="position:absolute;left:1510;top:10495;width:9319;height:2" coordorigin="1510,10495" coordsize="9319,2">
              <v:shape style="position:absolute;left:1510;top:10495;width:9319;height:2" coordorigin="1510,10495" coordsize="9319,0" path="m1510,10495l10829,10495e" filled="f" stroked="t" strokeweight=".580pt" strokecolor="#000000">
                <v:path arrowok="t"/>
              </v:shape>
            </v:group>
            <v:group style="position:absolute;left:1510;top:10865;width:9319;height:2" coordorigin="1510,10865" coordsize="9319,2">
              <v:shape style="position:absolute;left:1510;top:10865;width:9319;height:2" coordorigin="1510,10865" coordsize="9319,0" path="m1510,10865l10829,10865e" filled="f" stroked="t" strokeweight=".580pt" strokecolor="#000000">
                <v:path arrowok="t"/>
              </v:shape>
            </v:group>
            <v:group style="position:absolute;left:1510;top:11234;width:9319;height:2" coordorigin="1510,11234" coordsize="9319,2">
              <v:shape style="position:absolute;left:1510;top:11234;width:9319;height:2" coordorigin="1510,11234" coordsize="9319,0" path="m1510,11234l10829,11234e" filled="f" stroked="t" strokeweight=".580pt" strokecolor="#000000">
                <v:path arrowok="t"/>
              </v:shape>
            </v:group>
            <v:group style="position:absolute;left:1510;top:11604;width:9319;height:2" coordorigin="1510,11604" coordsize="9319,2">
              <v:shape style="position:absolute;left:1510;top:11604;width:9319;height:2" coordorigin="1510,11604" coordsize="9319,0" path="m1510,11604l10829,11604e" filled="f" stroked="t" strokeweight=".580pt" strokecolor="#000000">
                <v:path arrowok="t"/>
              </v:shape>
            </v:group>
            <w10:wrap type="none"/>
          </v:group>
        </w:pict>
      </w:r>
      <w:r>
        <w:rPr>
          <w:rFonts w:ascii="細明體" w:hAnsi="細明體" w:cs="細明體" w:eastAsia="細明體"/>
          <w:sz w:val="24"/>
          <w:szCs w:val="24"/>
          <w:spacing w:val="0"/>
          <w:w w:val="100"/>
        </w:rPr>
        <w:t>季別</w:t>
      </w:r>
      <w:r>
        <w:rPr>
          <w:rFonts w:ascii="細明體" w:hAnsi="細明體" w:cs="細明體" w:eastAsia="細明體"/>
          <w:sz w:val="24"/>
          <w:szCs w:val="24"/>
          <w:spacing w:val="0"/>
          <w:w w:val="100"/>
        </w:rPr>
        <w:t>                      </w:t>
      </w:r>
      <w:r>
        <w:rPr>
          <w:rFonts w:ascii="細明體" w:hAnsi="細明體" w:cs="細明體" w:eastAsia="細明體"/>
          <w:sz w:val="24"/>
          <w:szCs w:val="24"/>
          <w:spacing w:val="39"/>
          <w:w w:val="100"/>
        </w:rPr>
        <w:t> </w:t>
      </w:r>
      <w:r>
        <w:rPr>
          <w:rFonts w:ascii="細明體" w:hAnsi="細明體" w:cs="細明體" w:eastAsia="細明體"/>
          <w:sz w:val="24"/>
          <w:szCs w:val="24"/>
          <w:spacing w:val="0"/>
          <w:w w:val="100"/>
        </w:rPr>
        <w:t>旺季</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淡季</w:t>
      </w:r>
    </w:p>
    <w:p>
      <w:pPr>
        <w:spacing w:before="0" w:after="0" w:line="373" w:lineRule="exact"/>
        <w:ind w:left="406" w:right="-20"/>
        <w:jc w:val="left"/>
        <w:tabs>
          <w:tab w:pos="2420" w:val="left"/>
          <w:tab w:pos="4400" w:val="left"/>
          <w:tab w:pos="6320" w:val="left"/>
          <w:tab w:pos="8180" w:val="left"/>
        </w:tabs>
        <w:rPr>
          <w:rFonts w:ascii="Arial" w:hAnsi="Arial" w:cs="Arial" w:eastAsia="Arial"/>
          <w:sz w:val="24"/>
          <w:szCs w:val="24"/>
        </w:rPr>
      </w:pPr>
      <w:rPr/>
      <w:r>
        <w:rPr>
          <w:rFonts w:ascii="細明體" w:hAnsi="細明體" w:cs="細明體" w:eastAsia="細明體"/>
          <w:sz w:val="24"/>
          <w:szCs w:val="24"/>
          <w:spacing w:val="0"/>
          <w:w w:val="100"/>
          <w:position w:val="-2"/>
        </w:rPr>
        <w:t>調查點Ⅰ</w:t>
        <w:tab/>
      </w:r>
      <w:r>
        <w:rPr>
          <w:rFonts w:ascii="細明體" w:hAnsi="細明體" w:cs="細明體" w:eastAsia="細明體"/>
          <w:sz w:val="24"/>
          <w:szCs w:val="24"/>
          <w:spacing w:val="0"/>
          <w:w w:val="100"/>
          <w:position w:val="-2"/>
        </w:rPr>
      </w:r>
      <w:r>
        <w:rPr>
          <w:rFonts w:ascii="Arial" w:hAnsi="Arial" w:cs="Arial" w:eastAsia="Arial"/>
          <w:sz w:val="24"/>
          <w:szCs w:val="24"/>
          <w:spacing w:val="0"/>
          <w:w w:val="100"/>
          <w:position w:val="-2"/>
        </w:rPr>
        <w:t>3/27</w:t>
      </w:r>
      <w:r>
        <w:rPr>
          <w:rFonts w:ascii="Arial" w:hAnsi="Arial" w:cs="Arial" w:eastAsia="Arial"/>
          <w:sz w:val="24"/>
          <w:szCs w:val="24"/>
          <w:spacing w:val="-57"/>
          <w:w w:val="100"/>
          <w:position w:val="-2"/>
        </w:rPr>
        <w:t> </w:t>
      </w:r>
      <w:r>
        <w:rPr>
          <w:rFonts w:ascii="Arial" w:hAnsi="Arial" w:cs="Arial" w:eastAsia="Arial"/>
          <w:sz w:val="24"/>
          <w:szCs w:val="24"/>
          <w:spacing w:val="0"/>
          <w:w w:val="100"/>
          <w:position w:val="-2"/>
        </w:rPr>
        <w:tab/>
      </w:r>
      <w:r>
        <w:rPr>
          <w:rFonts w:ascii="Arial" w:hAnsi="Arial" w:cs="Arial" w:eastAsia="Arial"/>
          <w:sz w:val="24"/>
          <w:szCs w:val="24"/>
          <w:spacing w:val="0"/>
          <w:w w:val="100"/>
          <w:position w:val="-2"/>
        </w:rPr>
        <w:t>4/2</w:t>
      </w:r>
      <w:r>
        <w:rPr>
          <w:rFonts w:ascii="Arial" w:hAnsi="Arial" w:cs="Arial" w:eastAsia="Arial"/>
          <w:sz w:val="24"/>
          <w:szCs w:val="24"/>
          <w:spacing w:val="-43"/>
          <w:w w:val="100"/>
          <w:position w:val="-2"/>
        </w:rPr>
        <w:t> </w:t>
      </w:r>
      <w:r>
        <w:rPr>
          <w:rFonts w:ascii="Arial" w:hAnsi="Arial" w:cs="Arial" w:eastAsia="Arial"/>
          <w:sz w:val="24"/>
          <w:szCs w:val="24"/>
          <w:spacing w:val="0"/>
          <w:w w:val="100"/>
          <w:position w:val="-2"/>
        </w:rPr>
        <w:tab/>
      </w:r>
      <w:r>
        <w:rPr>
          <w:rFonts w:ascii="Arial" w:hAnsi="Arial" w:cs="Arial" w:eastAsia="Arial"/>
          <w:sz w:val="24"/>
          <w:szCs w:val="24"/>
          <w:spacing w:val="0"/>
          <w:w w:val="100"/>
          <w:position w:val="-2"/>
        </w:rPr>
        <w:t>6/5</w:t>
      </w:r>
      <w:r>
        <w:rPr>
          <w:rFonts w:ascii="Arial" w:hAnsi="Arial" w:cs="Arial" w:eastAsia="Arial"/>
          <w:sz w:val="24"/>
          <w:szCs w:val="24"/>
          <w:spacing w:val="-43"/>
          <w:w w:val="100"/>
          <w:position w:val="-2"/>
        </w:rPr>
        <w:t> </w:t>
      </w:r>
      <w:r>
        <w:rPr>
          <w:rFonts w:ascii="Arial" w:hAnsi="Arial" w:cs="Arial" w:eastAsia="Arial"/>
          <w:sz w:val="24"/>
          <w:szCs w:val="24"/>
          <w:spacing w:val="0"/>
          <w:w w:val="100"/>
          <w:position w:val="-2"/>
        </w:rPr>
        <w:tab/>
      </w:r>
      <w:r>
        <w:rPr>
          <w:rFonts w:ascii="Arial" w:hAnsi="Arial" w:cs="Arial" w:eastAsia="Arial"/>
          <w:sz w:val="24"/>
          <w:szCs w:val="24"/>
          <w:spacing w:val="0"/>
          <w:w w:val="102"/>
          <w:position w:val="-2"/>
        </w:rPr>
        <w:t>6/22</w:t>
      </w:r>
      <w:r>
        <w:rPr>
          <w:rFonts w:ascii="Arial" w:hAnsi="Arial" w:cs="Arial" w:eastAsia="Arial"/>
          <w:sz w:val="24"/>
          <w:szCs w:val="24"/>
          <w:spacing w:val="0"/>
          <w:w w:val="100"/>
          <w:position w:val="0"/>
        </w:rPr>
      </w:r>
    </w:p>
    <w:p>
      <w:pPr>
        <w:spacing w:before="25" w:after="0" w:line="370" w:lineRule="exact"/>
        <w:ind w:left="101" w:right="35" w:firstLine="1812"/>
        <w:jc w:val="both"/>
        <w:rPr>
          <w:rFonts w:ascii="Arial" w:hAnsi="Arial" w:cs="Arial" w:eastAsia="Arial"/>
          <w:sz w:val="24"/>
          <w:szCs w:val="24"/>
        </w:rPr>
      </w:pPr>
      <w:rPr/>
      <w:r>
        <w:rPr>
          <w:rFonts w:ascii="細明體" w:hAnsi="細明體" w:cs="細明體" w:eastAsia="細明體"/>
          <w:sz w:val="24"/>
          <w:szCs w:val="24"/>
          <w:spacing w:val="0"/>
          <w:w w:val="100"/>
        </w:rPr>
        <w:t>車輛數</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車輛數</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車輛數</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車輛數</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自行車</w:t>
      </w:r>
      <w:r>
        <w:rPr>
          <w:rFonts w:ascii="細明體" w:hAnsi="細明體" w:cs="細明體" w:eastAsia="細明體"/>
          <w:sz w:val="24"/>
          <w:szCs w:val="24"/>
          <w:spacing w:val="0"/>
          <w:w w:val="100"/>
        </w:rPr>
        <w:t>             </w:t>
      </w:r>
      <w:r>
        <w:rPr>
          <w:rFonts w:ascii="細明體" w:hAnsi="細明體" w:cs="細明體" w:eastAsia="細明體"/>
          <w:sz w:val="24"/>
          <w:szCs w:val="24"/>
          <w:spacing w:val="13"/>
          <w:w w:val="100"/>
        </w:rPr>
        <w:t> </w:t>
      </w:r>
      <w:r>
        <w:rPr>
          <w:rFonts w:ascii="Arial" w:hAnsi="Arial" w:cs="Arial" w:eastAsia="Arial"/>
          <w:sz w:val="24"/>
          <w:szCs w:val="24"/>
          <w:spacing w:val="0"/>
          <w:w w:val="100"/>
        </w:rPr>
        <w:t>0</w:t>
      </w:r>
      <w:r>
        <w:rPr>
          <w:rFonts w:ascii="Arial" w:hAnsi="Arial" w:cs="Arial" w:eastAsia="Arial"/>
          <w:sz w:val="24"/>
          <w:szCs w:val="24"/>
          <w:spacing w:val="0"/>
          <w:w w:val="100"/>
        </w:rPr>
        <w:t>     </w:t>
      </w:r>
      <w:r>
        <w:rPr>
          <w:rFonts w:ascii="Arial" w:hAnsi="Arial" w:cs="Arial" w:eastAsia="Arial"/>
          <w:sz w:val="24"/>
          <w:szCs w:val="24"/>
          <w:spacing w:val="65"/>
          <w:w w:val="100"/>
        </w:rPr>
        <w:t> </w:t>
      </w:r>
      <w:r>
        <w:rPr>
          <w:rFonts w:ascii="Arial" w:hAnsi="Arial" w:cs="Arial" w:eastAsia="Arial"/>
          <w:sz w:val="24"/>
          <w:szCs w:val="24"/>
          <w:spacing w:val="0"/>
          <w:w w:val="100"/>
        </w:rPr>
        <w:t>0.00</w:t>
      </w:r>
      <w:r>
        <w:rPr>
          <w:rFonts w:ascii="Arial" w:hAnsi="Arial" w:cs="Arial" w:eastAsia="Arial"/>
          <w:sz w:val="24"/>
          <w:szCs w:val="24"/>
          <w:spacing w:val="0"/>
          <w:w w:val="100"/>
        </w:rPr>
        <w:t>           </w:t>
      </w:r>
      <w:r>
        <w:rPr>
          <w:rFonts w:ascii="Arial" w:hAnsi="Arial" w:cs="Arial" w:eastAsia="Arial"/>
          <w:sz w:val="24"/>
          <w:szCs w:val="24"/>
          <w:spacing w:val="49"/>
          <w:w w:val="100"/>
        </w:rPr>
        <w:t> </w:t>
      </w:r>
      <w:r>
        <w:rPr>
          <w:rFonts w:ascii="Arial" w:hAnsi="Arial" w:cs="Arial" w:eastAsia="Arial"/>
          <w:sz w:val="24"/>
          <w:szCs w:val="24"/>
          <w:spacing w:val="0"/>
          <w:w w:val="100"/>
        </w:rPr>
        <w:t>1</w:t>
      </w:r>
      <w:r>
        <w:rPr>
          <w:rFonts w:ascii="Arial" w:hAnsi="Arial" w:cs="Arial" w:eastAsia="Arial"/>
          <w:sz w:val="24"/>
          <w:szCs w:val="24"/>
          <w:spacing w:val="0"/>
          <w:w w:val="100"/>
        </w:rPr>
        <w:t>     </w:t>
      </w:r>
      <w:r>
        <w:rPr>
          <w:rFonts w:ascii="Arial" w:hAnsi="Arial" w:cs="Arial" w:eastAsia="Arial"/>
          <w:sz w:val="24"/>
          <w:szCs w:val="24"/>
          <w:spacing w:val="65"/>
          <w:w w:val="100"/>
        </w:rPr>
        <w:t> </w:t>
      </w:r>
      <w:r>
        <w:rPr>
          <w:rFonts w:ascii="Arial" w:hAnsi="Arial" w:cs="Arial" w:eastAsia="Arial"/>
          <w:sz w:val="24"/>
          <w:szCs w:val="24"/>
          <w:spacing w:val="0"/>
          <w:w w:val="100"/>
        </w:rPr>
        <w:t>0.04</w:t>
      </w:r>
      <w:r>
        <w:rPr>
          <w:rFonts w:ascii="Arial" w:hAnsi="Arial" w:cs="Arial" w:eastAsia="Arial"/>
          <w:sz w:val="24"/>
          <w:szCs w:val="24"/>
          <w:spacing w:val="0"/>
          <w:w w:val="100"/>
        </w:rPr>
        <w:t>           </w:t>
      </w:r>
      <w:r>
        <w:rPr>
          <w:rFonts w:ascii="Arial" w:hAnsi="Arial" w:cs="Arial" w:eastAsia="Arial"/>
          <w:sz w:val="24"/>
          <w:szCs w:val="24"/>
          <w:spacing w:val="49"/>
          <w:w w:val="100"/>
        </w:rPr>
        <w:t> </w:t>
      </w:r>
      <w:r>
        <w:rPr>
          <w:rFonts w:ascii="Arial" w:hAnsi="Arial" w:cs="Arial" w:eastAsia="Arial"/>
          <w:sz w:val="24"/>
          <w:szCs w:val="24"/>
          <w:spacing w:val="0"/>
          <w:w w:val="100"/>
        </w:rPr>
        <w:t>7</w:t>
      </w:r>
      <w:r>
        <w:rPr>
          <w:rFonts w:ascii="Arial" w:hAnsi="Arial" w:cs="Arial" w:eastAsia="Arial"/>
          <w:sz w:val="24"/>
          <w:szCs w:val="24"/>
          <w:spacing w:val="0"/>
          <w:w w:val="100"/>
        </w:rPr>
        <w:t>     </w:t>
      </w:r>
      <w:r>
        <w:rPr>
          <w:rFonts w:ascii="Arial" w:hAnsi="Arial" w:cs="Arial" w:eastAsia="Arial"/>
          <w:sz w:val="24"/>
          <w:szCs w:val="24"/>
          <w:spacing w:val="66"/>
          <w:w w:val="100"/>
        </w:rPr>
        <w:t> </w:t>
      </w:r>
      <w:r>
        <w:rPr>
          <w:rFonts w:ascii="Arial" w:hAnsi="Arial" w:cs="Arial" w:eastAsia="Arial"/>
          <w:sz w:val="24"/>
          <w:szCs w:val="24"/>
          <w:spacing w:val="0"/>
          <w:w w:val="100"/>
        </w:rPr>
        <w:t>0.34</w:t>
      </w:r>
      <w:r>
        <w:rPr>
          <w:rFonts w:ascii="Arial" w:hAnsi="Arial" w:cs="Arial" w:eastAsia="Arial"/>
          <w:sz w:val="24"/>
          <w:szCs w:val="24"/>
          <w:spacing w:val="0"/>
          <w:w w:val="100"/>
        </w:rPr>
        <w:t>         </w:t>
      </w:r>
      <w:r>
        <w:rPr>
          <w:rFonts w:ascii="Arial" w:hAnsi="Arial" w:cs="Arial" w:eastAsia="Arial"/>
          <w:sz w:val="24"/>
          <w:szCs w:val="24"/>
          <w:spacing w:val="62"/>
          <w:w w:val="100"/>
        </w:rPr>
        <w:t> </w:t>
      </w:r>
      <w:r>
        <w:rPr>
          <w:rFonts w:ascii="Arial" w:hAnsi="Arial" w:cs="Arial" w:eastAsia="Arial"/>
          <w:sz w:val="24"/>
          <w:szCs w:val="24"/>
          <w:spacing w:val="0"/>
          <w:w w:val="100"/>
        </w:rPr>
        <w:t>12</w:t>
      </w:r>
      <w:r>
        <w:rPr>
          <w:rFonts w:ascii="Arial" w:hAnsi="Arial" w:cs="Arial" w:eastAsia="Arial"/>
          <w:sz w:val="24"/>
          <w:szCs w:val="24"/>
          <w:spacing w:val="0"/>
          <w:w w:val="100"/>
        </w:rPr>
        <w:t>     </w:t>
      </w:r>
      <w:r>
        <w:rPr>
          <w:rFonts w:ascii="Arial" w:hAnsi="Arial" w:cs="Arial" w:eastAsia="Arial"/>
          <w:sz w:val="24"/>
          <w:szCs w:val="24"/>
          <w:spacing w:val="50"/>
          <w:w w:val="100"/>
        </w:rPr>
        <w:t> </w:t>
      </w:r>
      <w:r>
        <w:rPr>
          <w:rFonts w:ascii="Arial" w:hAnsi="Arial" w:cs="Arial" w:eastAsia="Arial"/>
          <w:sz w:val="24"/>
          <w:szCs w:val="24"/>
          <w:spacing w:val="0"/>
          <w:w w:val="102"/>
        </w:rPr>
        <w:t>0.59</w:t>
      </w:r>
      <w:r>
        <w:rPr>
          <w:rFonts w:ascii="Arial" w:hAnsi="Arial" w:cs="Arial" w:eastAsia="Arial"/>
          <w:sz w:val="24"/>
          <w:szCs w:val="24"/>
          <w:spacing w:val="0"/>
          <w:w w:val="102"/>
        </w:rPr>
        <w:t> </w:t>
      </w:r>
      <w:r>
        <w:rPr>
          <w:rFonts w:ascii="細明體" w:hAnsi="細明體" w:cs="細明體" w:eastAsia="細明體"/>
          <w:sz w:val="24"/>
          <w:szCs w:val="24"/>
          <w:spacing w:val="0"/>
          <w:w w:val="100"/>
        </w:rPr>
        <w:t>機車</w:t>
      </w:r>
      <w:r>
        <w:rPr>
          <w:rFonts w:ascii="細明體" w:hAnsi="細明體" w:cs="細明體" w:eastAsia="細明體"/>
          <w:sz w:val="24"/>
          <w:szCs w:val="24"/>
          <w:spacing w:val="0"/>
          <w:w w:val="100"/>
        </w:rPr>
        <w:t>             </w:t>
      </w:r>
      <w:r>
        <w:rPr>
          <w:rFonts w:ascii="細明體" w:hAnsi="細明體" w:cs="細明體" w:eastAsia="細明體"/>
          <w:sz w:val="24"/>
          <w:szCs w:val="24"/>
          <w:spacing w:val="13"/>
          <w:w w:val="100"/>
        </w:rPr>
        <w:t> </w:t>
      </w:r>
      <w:r>
        <w:rPr>
          <w:rFonts w:ascii="Arial" w:hAnsi="Arial" w:cs="Arial" w:eastAsia="Arial"/>
          <w:sz w:val="24"/>
          <w:szCs w:val="24"/>
          <w:spacing w:val="0"/>
          <w:w w:val="100"/>
        </w:rPr>
        <w:t>422</w:t>
      </w:r>
      <w:r>
        <w:rPr>
          <w:rFonts w:ascii="Arial" w:hAnsi="Arial" w:cs="Arial" w:eastAsia="Arial"/>
          <w:sz w:val="24"/>
          <w:szCs w:val="24"/>
          <w:spacing w:val="0"/>
          <w:w w:val="100"/>
        </w:rPr>
        <w:t>   </w:t>
      </w:r>
      <w:r>
        <w:rPr>
          <w:rFonts w:ascii="Arial" w:hAnsi="Arial" w:cs="Arial" w:eastAsia="Arial"/>
          <w:sz w:val="24"/>
          <w:szCs w:val="24"/>
          <w:spacing w:val="49"/>
          <w:w w:val="100"/>
        </w:rPr>
        <w:t> </w:t>
      </w:r>
      <w:r>
        <w:rPr>
          <w:rFonts w:ascii="Arial" w:hAnsi="Arial" w:cs="Arial" w:eastAsia="Arial"/>
          <w:sz w:val="24"/>
          <w:szCs w:val="24"/>
          <w:spacing w:val="0"/>
          <w:w w:val="100"/>
        </w:rPr>
        <w:t>22.76</w:t>
      </w:r>
      <w:r>
        <w:rPr>
          <w:rFonts w:ascii="Arial" w:hAnsi="Arial" w:cs="Arial" w:eastAsia="Arial"/>
          <w:sz w:val="24"/>
          <w:szCs w:val="24"/>
          <w:spacing w:val="0"/>
          <w:w w:val="100"/>
        </w:rPr>
        <w:t>       </w:t>
      </w:r>
      <w:r>
        <w:rPr>
          <w:rFonts w:ascii="Arial" w:hAnsi="Arial" w:cs="Arial" w:eastAsia="Arial"/>
          <w:sz w:val="24"/>
          <w:szCs w:val="24"/>
          <w:spacing w:val="61"/>
          <w:w w:val="100"/>
        </w:rPr>
        <w:t> </w:t>
      </w:r>
      <w:r>
        <w:rPr>
          <w:rFonts w:ascii="Arial" w:hAnsi="Arial" w:cs="Arial" w:eastAsia="Arial"/>
          <w:sz w:val="24"/>
          <w:szCs w:val="24"/>
          <w:spacing w:val="0"/>
          <w:w w:val="100"/>
        </w:rPr>
        <w:t>513</w:t>
      </w:r>
      <w:r>
        <w:rPr>
          <w:rFonts w:ascii="Arial" w:hAnsi="Arial" w:cs="Arial" w:eastAsia="Arial"/>
          <w:sz w:val="24"/>
          <w:szCs w:val="24"/>
          <w:spacing w:val="0"/>
          <w:w w:val="100"/>
        </w:rPr>
        <w:t>   </w:t>
      </w:r>
      <w:r>
        <w:rPr>
          <w:rFonts w:ascii="Arial" w:hAnsi="Arial" w:cs="Arial" w:eastAsia="Arial"/>
          <w:sz w:val="24"/>
          <w:szCs w:val="24"/>
          <w:spacing w:val="50"/>
          <w:w w:val="100"/>
        </w:rPr>
        <w:t> </w:t>
      </w:r>
      <w:r>
        <w:rPr>
          <w:rFonts w:ascii="Arial" w:hAnsi="Arial" w:cs="Arial" w:eastAsia="Arial"/>
          <w:sz w:val="24"/>
          <w:szCs w:val="24"/>
          <w:spacing w:val="0"/>
          <w:w w:val="100"/>
        </w:rPr>
        <w:t>22.70</w:t>
      </w:r>
      <w:r>
        <w:rPr>
          <w:rFonts w:ascii="Arial" w:hAnsi="Arial" w:cs="Arial" w:eastAsia="Arial"/>
          <w:sz w:val="24"/>
          <w:szCs w:val="24"/>
          <w:spacing w:val="0"/>
          <w:w w:val="100"/>
        </w:rPr>
        <w:t>       </w:t>
      </w:r>
      <w:r>
        <w:rPr>
          <w:rFonts w:ascii="Arial" w:hAnsi="Arial" w:cs="Arial" w:eastAsia="Arial"/>
          <w:sz w:val="24"/>
          <w:szCs w:val="24"/>
          <w:spacing w:val="61"/>
          <w:w w:val="100"/>
        </w:rPr>
        <w:t> </w:t>
      </w:r>
      <w:r>
        <w:rPr>
          <w:rFonts w:ascii="Arial" w:hAnsi="Arial" w:cs="Arial" w:eastAsia="Arial"/>
          <w:sz w:val="24"/>
          <w:szCs w:val="24"/>
          <w:spacing w:val="0"/>
          <w:w w:val="100"/>
        </w:rPr>
        <w:t>601</w:t>
      </w:r>
      <w:r>
        <w:rPr>
          <w:rFonts w:ascii="Arial" w:hAnsi="Arial" w:cs="Arial" w:eastAsia="Arial"/>
          <w:sz w:val="24"/>
          <w:szCs w:val="24"/>
          <w:spacing w:val="0"/>
          <w:w w:val="100"/>
        </w:rPr>
        <w:t>   </w:t>
      </w:r>
      <w:r>
        <w:rPr>
          <w:rFonts w:ascii="Arial" w:hAnsi="Arial" w:cs="Arial" w:eastAsia="Arial"/>
          <w:sz w:val="24"/>
          <w:szCs w:val="24"/>
          <w:spacing w:val="50"/>
          <w:w w:val="100"/>
        </w:rPr>
        <w:t> </w:t>
      </w:r>
      <w:r>
        <w:rPr>
          <w:rFonts w:ascii="Arial" w:hAnsi="Arial" w:cs="Arial" w:eastAsia="Arial"/>
          <w:sz w:val="24"/>
          <w:szCs w:val="24"/>
          <w:spacing w:val="0"/>
          <w:w w:val="100"/>
        </w:rPr>
        <w:t>29.09</w:t>
      </w:r>
      <w:r>
        <w:rPr>
          <w:rFonts w:ascii="Arial" w:hAnsi="Arial" w:cs="Arial" w:eastAsia="Arial"/>
          <w:sz w:val="24"/>
          <w:szCs w:val="24"/>
          <w:spacing w:val="0"/>
          <w:w w:val="100"/>
        </w:rPr>
        <w:t>       </w:t>
      </w:r>
      <w:r>
        <w:rPr>
          <w:rFonts w:ascii="Arial" w:hAnsi="Arial" w:cs="Arial" w:eastAsia="Arial"/>
          <w:sz w:val="24"/>
          <w:szCs w:val="24"/>
          <w:spacing w:val="61"/>
          <w:w w:val="100"/>
        </w:rPr>
        <w:t> </w:t>
      </w:r>
      <w:r>
        <w:rPr>
          <w:rFonts w:ascii="Arial" w:hAnsi="Arial" w:cs="Arial" w:eastAsia="Arial"/>
          <w:sz w:val="24"/>
          <w:szCs w:val="24"/>
          <w:spacing w:val="0"/>
          <w:w w:val="100"/>
        </w:rPr>
        <w:t>465</w:t>
      </w:r>
      <w:r>
        <w:rPr>
          <w:rFonts w:ascii="Arial" w:hAnsi="Arial" w:cs="Arial" w:eastAsia="Arial"/>
          <w:sz w:val="24"/>
          <w:szCs w:val="24"/>
          <w:spacing w:val="0"/>
          <w:w w:val="100"/>
        </w:rPr>
        <w:t>   </w:t>
      </w:r>
      <w:r>
        <w:rPr>
          <w:rFonts w:ascii="Arial" w:hAnsi="Arial" w:cs="Arial" w:eastAsia="Arial"/>
          <w:sz w:val="24"/>
          <w:szCs w:val="24"/>
          <w:spacing w:val="49"/>
          <w:w w:val="100"/>
        </w:rPr>
        <w:t> </w:t>
      </w:r>
      <w:r>
        <w:rPr>
          <w:rFonts w:ascii="Arial" w:hAnsi="Arial" w:cs="Arial" w:eastAsia="Arial"/>
          <w:sz w:val="24"/>
          <w:szCs w:val="24"/>
          <w:spacing w:val="0"/>
          <w:w w:val="100"/>
        </w:rPr>
        <w:t>22.73</w:t>
      </w:r>
      <w:r>
        <w:rPr>
          <w:rFonts w:ascii="Arial" w:hAnsi="Arial" w:cs="Arial" w:eastAsia="Arial"/>
          <w:sz w:val="24"/>
          <w:szCs w:val="24"/>
          <w:spacing w:val="0"/>
          <w:w w:val="100"/>
        </w:rPr>
      </w:r>
    </w:p>
    <w:p>
      <w:pPr>
        <w:spacing w:before="0" w:after="0" w:line="346" w:lineRule="exact"/>
        <w:ind w:left="101" w:right="56"/>
        <w:jc w:val="both"/>
        <w:rPr>
          <w:rFonts w:ascii="Arial" w:hAnsi="Arial" w:cs="Arial" w:eastAsia="Arial"/>
          <w:sz w:val="24"/>
          <w:szCs w:val="24"/>
        </w:rPr>
      </w:pPr>
      <w:rPr/>
      <w:r>
        <w:rPr>
          <w:rFonts w:ascii="Arial" w:hAnsi="Arial" w:cs="Arial" w:eastAsia="Arial"/>
          <w:sz w:val="24"/>
          <w:szCs w:val="24"/>
          <w:spacing w:val="0"/>
          <w:w w:val="100"/>
          <w:position w:val="-2"/>
        </w:rPr>
        <w:t>5</w:t>
      </w:r>
      <w:r>
        <w:rPr>
          <w:rFonts w:ascii="Arial" w:hAnsi="Arial" w:cs="Arial" w:eastAsia="Arial"/>
          <w:sz w:val="24"/>
          <w:szCs w:val="24"/>
          <w:spacing w:val="-22"/>
          <w:w w:val="100"/>
          <w:position w:val="-2"/>
        </w:rPr>
        <w:t> </w:t>
      </w:r>
      <w:r>
        <w:rPr>
          <w:rFonts w:ascii="細明體" w:hAnsi="細明體" w:cs="細明體" w:eastAsia="細明體"/>
          <w:sz w:val="24"/>
          <w:szCs w:val="24"/>
          <w:spacing w:val="0"/>
          <w:w w:val="100"/>
          <w:position w:val="-2"/>
        </w:rPr>
        <w:t>人座汽車</w:t>
      </w:r>
      <w:r>
        <w:rPr>
          <w:rFonts w:ascii="細明體" w:hAnsi="細明體" w:cs="細明體" w:eastAsia="細明體"/>
          <w:sz w:val="24"/>
          <w:szCs w:val="24"/>
          <w:spacing w:val="0"/>
          <w:w w:val="100"/>
          <w:position w:val="-2"/>
        </w:rPr>
        <w:t>      </w:t>
      </w:r>
      <w:r>
        <w:rPr>
          <w:rFonts w:ascii="細明體" w:hAnsi="細明體" w:cs="細明體" w:eastAsia="細明體"/>
          <w:sz w:val="24"/>
          <w:szCs w:val="24"/>
          <w:spacing w:val="73"/>
          <w:w w:val="100"/>
          <w:position w:val="-2"/>
        </w:rPr>
        <w:t> </w:t>
      </w:r>
      <w:r>
        <w:rPr>
          <w:rFonts w:ascii="Arial" w:hAnsi="Arial" w:cs="Arial" w:eastAsia="Arial"/>
          <w:sz w:val="24"/>
          <w:szCs w:val="24"/>
          <w:spacing w:val="0"/>
          <w:w w:val="100"/>
          <w:position w:val="-2"/>
        </w:rPr>
        <w:t>1325</w:t>
      </w:r>
      <w:r>
        <w:rPr>
          <w:rFonts w:ascii="Arial" w:hAnsi="Arial" w:cs="Arial" w:eastAsia="Arial"/>
          <w:sz w:val="24"/>
          <w:szCs w:val="24"/>
          <w:spacing w:val="0"/>
          <w:w w:val="100"/>
          <w:position w:val="-2"/>
        </w:rPr>
        <w:t>   </w:t>
      </w:r>
      <w:r>
        <w:rPr>
          <w:rFonts w:ascii="Arial" w:hAnsi="Arial" w:cs="Arial" w:eastAsia="Arial"/>
          <w:sz w:val="24"/>
          <w:szCs w:val="24"/>
          <w:spacing w:val="34"/>
          <w:w w:val="100"/>
          <w:position w:val="-2"/>
        </w:rPr>
        <w:t> </w:t>
      </w:r>
      <w:r>
        <w:rPr>
          <w:rFonts w:ascii="Arial" w:hAnsi="Arial" w:cs="Arial" w:eastAsia="Arial"/>
          <w:sz w:val="24"/>
          <w:szCs w:val="24"/>
          <w:spacing w:val="0"/>
          <w:w w:val="100"/>
          <w:position w:val="-2"/>
        </w:rPr>
        <w:t>71.47</w:t>
      </w:r>
      <w:r>
        <w:rPr>
          <w:rFonts w:ascii="Arial" w:hAnsi="Arial" w:cs="Arial" w:eastAsia="Arial"/>
          <w:sz w:val="24"/>
          <w:szCs w:val="24"/>
          <w:spacing w:val="0"/>
          <w:w w:val="100"/>
          <w:position w:val="-2"/>
        </w:rPr>
        <w:t>      </w:t>
      </w:r>
      <w:r>
        <w:rPr>
          <w:rFonts w:ascii="Arial" w:hAnsi="Arial" w:cs="Arial" w:eastAsia="Arial"/>
          <w:sz w:val="24"/>
          <w:szCs w:val="24"/>
          <w:spacing w:val="7"/>
          <w:w w:val="100"/>
          <w:position w:val="-2"/>
        </w:rPr>
        <w:t> </w:t>
      </w:r>
      <w:r>
        <w:rPr>
          <w:rFonts w:ascii="Arial" w:hAnsi="Arial" w:cs="Arial" w:eastAsia="Arial"/>
          <w:sz w:val="24"/>
          <w:szCs w:val="24"/>
          <w:spacing w:val="0"/>
          <w:w w:val="100"/>
          <w:position w:val="-2"/>
        </w:rPr>
        <w:t>1569</w:t>
      </w:r>
      <w:r>
        <w:rPr>
          <w:rFonts w:ascii="Arial" w:hAnsi="Arial" w:cs="Arial" w:eastAsia="Arial"/>
          <w:sz w:val="24"/>
          <w:szCs w:val="24"/>
          <w:spacing w:val="0"/>
          <w:w w:val="100"/>
          <w:position w:val="-2"/>
        </w:rPr>
        <w:t>   </w:t>
      </w:r>
      <w:r>
        <w:rPr>
          <w:rFonts w:ascii="Arial" w:hAnsi="Arial" w:cs="Arial" w:eastAsia="Arial"/>
          <w:sz w:val="24"/>
          <w:szCs w:val="24"/>
          <w:spacing w:val="35"/>
          <w:w w:val="100"/>
          <w:position w:val="-2"/>
        </w:rPr>
        <w:t> </w:t>
      </w:r>
      <w:r>
        <w:rPr>
          <w:rFonts w:ascii="Arial" w:hAnsi="Arial" w:cs="Arial" w:eastAsia="Arial"/>
          <w:sz w:val="24"/>
          <w:szCs w:val="24"/>
          <w:spacing w:val="0"/>
          <w:w w:val="100"/>
          <w:position w:val="-2"/>
        </w:rPr>
        <w:t>69.42</w:t>
      </w:r>
      <w:r>
        <w:rPr>
          <w:rFonts w:ascii="Arial" w:hAnsi="Arial" w:cs="Arial" w:eastAsia="Arial"/>
          <w:sz w:val="24"/>
          <w:szCs w:val="24"/>
          <w:spacing w:val="0"/>
          <w:w w:val="100"/>
          <w:position w:val="-2"/>
        </w:rPr>
        <w:t>      </w:t>
      </w:r>
      <w:r>
        <w:rPr>
          <w:rFonts w:ascii="Arial" w:hAnsi="Arial" w:cs="Arial" w:eastAsia="Arial"/>
          <w:sz w:val="24"/>
          <w:szCs w:val="24"/>
          <w:spacing w:val="7"/>
          <w:w w:val="100"/>
          <w:position w:val="-2"/>
        </w:rPr>
        <w:t> </w:t>
      </w:r>
      <w:r>
        <w:rPr>
          <w:rFonts w:ascii="Arial" w:hAnsi="Arial" w:cs="Arial" w:eastAsia="Arial"/>
          <w:sz w:val="24"/>
          <w:szCs w:val="24"/>
          <w:spacing w:val="0"/>
          <w:w w:val="100"/>
          <w:position w:val="-2"/>
        </w:rPr>
        <w:t>1408</w:t>
      </w:r>
      <w:r>
        <w:rPr>
          <w:rFonts w:ascii="Arial" w:hAnsi="Arial" w:cs="Arial" w:eastAsia="Arial"/>
          <w:sz w:val="24"/>
          <w:szCs w:val="24"/>
          <w:spacing w:val="0"/>
          <w:w w:val="100"/>
          <w:position w:val="-2"/>
        </w:rPr>
        <w:t>   </w:t>
      </w:r>
      <w:r>
        <w:rPr>
          <w:rFonts w:ascii="Arial" w:hAnsi="Arial" w:cs="Arial" w:eastAsia="Arial"/>
          <w:sz w:val="24"/>
          <w:szCs w:val="24"/>
          <w:spacing w:val="35"/>
          <w:w w:val="100"/>
          <w:position w:val="-2"/>
        </w:rPr>
        <w:t> </w:t>
      </w:r>
      <w:r>
        <w:rPr>
          <w:rFonts w:ascii="Arial" w:hAnsi="Arial" w:cs="Arial" w:eastAsia="Arial"/>
          <w:sz w:val="24"/>
          <w:szCs w:val="24"/>
          <w:spacing w:val="0"/>
          <w:w w:val="100"/>
          <w:position w:val="-2"/>
        </w:rPr>
        <w:t>68.15</w:t>
      </w:r>
      <w:r>
        <w:rPr>
          <w:rFonts w:ascii="Arial" w:hAnsi="Arial" w:cs="Arial" w:eastAsia="Arial"/>
          <w:sz w:val="24"/>
          <w:szCs w:val="24"/>
          <w:spacing w:val="0"/>
          <w:w w:val="100"/>
          <w:position w:val="-2"/>
        </w:rPr>
        <w:t>      </w:t>
      </w:r>
      <w:r>
        <w:rPr>
          <w:rFonts w:ascii="Arial" w:hAnsi="Arial" w:cs="Arial" w:eastAsia="Arial"/>
          <w:sz w:val="24"/>
          <w:szCs w:val="24"/>
          <w:spacing w:val="7"/>
          <w:w w:val="100"/>
          <w:position w:val="-2"/>
        </w:rPr>
        <w:t> </w:t>
      </w:r>
      <w:r>
        <w:rPr>
          <w:rFonts w:ascii="Arial" w:hAnsi="Arial" w:cs="Arial" w:eastAsia="Arial"/>
          <w:sz w:val="24"/>
          <w:szCs w:val="24"/>
          <w:spacing w:val="0"/>
          <w:w w:val="100"/>
          <w:position w:val="-2"/>
        </w:rPr>
        <w:t>1377</w:t>
      </w:r>
      <w:r>
        <w:rPr>
          <w:rFonts w:ascii="Arial" w:hAnsi="Arial" w:cs="Arial" w:eastAsia="Arial"/>
          <w:sz w:val="24"/>
          <w:szCs w:val="24"/>
          <w:spacing w:val="0"/>
          <w:w w:val="100"/>
          <w:position w:val="-2"/>
        </w:rPr>
        <w:t>   </w:t>
      </w:r>
      <w:r>
        <w:rPr>
          <w:rFonts w:ascii="Arial" w:hAnsi="Arial" w:cs="Arial" w:eastAsia="Arial"/>
          <w:sz w:val="24"/>
          <w:szCs w:val="24"/>
          <w:spacing w:val="34"/>
          <w:w w:val="100"/>
          <w:position w:val="-2"/>
        </w:rPr>
        <w:t> </w:t>
      </w:r>
      <w:r>
        <w:rPr>
          <w:rFonts w:ascii="Arial" w:hAnsi="Arial" w:cs="Arial" w:eastAsia="Arial"/>
          <w:sz w:val="24"/>
          <w:szCs w:val="24"/>
          <w:spacing w:val="0"/>
          <w:w w:val="100"/>
          <w:position w:val="-2"/>
        </w:rPr>
        <w:t>67.30</w:t>
      </w:r>
      <w:r>
        <w:rPr>
          <w:rFonts w:ascii="Arial" w:hAnsi="Arial" w:cs="Arial" w:eastAsia="Arial"/>
          <w:sz w:val="24"/>
          <w:szCs w:val="24"/>
          <w:spacing w:val="0"/>
          <w:w w:val="100"/>
          <w:position w:val="0"/>
        </w:rPr>
      </w:r>
    </w:p>
    <w:p>
      <w:pPr>
        <w:spacing w:before="0" w:after="0" w:line="370" w:lineRule="exact"/>
        <w:ind w:left="101" w:right="35"/>
        <w:jc w:val="both"/>
        <w:rPr>
          <w:rFonts w:ascii="Arial" w:hAnsi="Arial" w:cs="Arial" w:eastAsia="Arial"/>
          <w:sz w:val="24"/>
          <w:szCs w:val="24"/>
        </w:rPr>
      </w:pPr>
      <w:rPr/>
      <w:r>
        <w:rPr>
          <w:rFonts w:ascii="Arial" w:hAnsi="Arial" w:cs="Arial" w:eastAsia="Arial"/>
          <w:sz w:val="24"/>
          <w:szCs w:val="24"/>
          <w:w w:val="89"/>
          <w:position w:val="-2"/>
        </w:rPr>
        <w:t>6</w:t>
      </w:r>
      <w:r>
        <w:rPr>
          <w:rFonts w:ascii="Arial" w:hAnsi="Arial" w:cs="Arial" w:eastAsia="Arial"/>
          <w:sz w:val="24"/>
          <w:szCs w:val="24"/>
          <w:w w:val="150"/>
          <w:position w:val="-2"/>
        </w:rPr>
        <w:t>-</w:t>
      </w:r>
      <w:r>
        <w:rPr>
          <w:rFonts w:ascii="Arial" w:hAnsi="Arial" w:cs="Arial" w:eastAsia="Arial"/>
          <w:sz w:val="24"/>
          <w:szCs w:val="24"/>
          <w:w w:val="89"/>
          <w:position w:val="-2"/>
        </w:rPr>
        <w:t>9</w:t>
      </w:r>
      <w:r>
        <w:rPr>
          <w:rFonts w:ascii="Arial" w:hAnsi="Arial" w:cs="Arial" w:eastAsia="Arial"/>
          <w:sz w:val="24"/>
          <w:szCs w:val="24"/>
          <w:spacing w:val="-7"/>
          <w:w w:val="100"/>
          <w:position w:val="-2"/>
        </w:rPr>
        <w:t> </w:t>
      </w:r>
      <w:r>
        <w:rPr>
          <w:rFonts w:ascii="細明體" w:hAnsi="細明體" w:cs="細明體" w:eastAsia="細明體"/>
          <w:sz w:val="24"/>
          <w:szCs w:val="24"/>
          <w:spacing w:val="0"/>
          <w:w w:val="100"/>
          <w:position w:val="-2"/>
        </w:rPr>
        <w:t>人座汽車</w:t>
      </w:r>
      <w:r>
        <w:rPr>
          <w:rFonts w:ascii="細明體" w:hAnsi="細明體" w:cs="細明體" w:eastAsia="細明體"/>
          <w:sz w:val="24"/>
          <w:szCs w:val="24"/>
          <w:spacing w:val="0"/>
          <w:w w:val="100"/>
          <w:position w:val="-2"/>
        </w:rPr>
        <w:t>      </w:t>
      </w:r>
      <w:r>
        <w:rPr>
          <w:rFonts w:ascii="細明體" w:hAnsi="細明體" w:cs="細明體" w:eastAsia="細明體"/>
          <w:sz w:val="24"/>
          <w:szCs w:val="24"/>
          <w:spacing w:val="73"/>
          <w:w w:val="100"/>
          <w:position w:val="-2"/>
        </w:rPr>
        <w:t> </w:t>
      </w:r>
      <w:r>
        <w:rPr>
          <w:rFonts w:ascii="Arial" w:hAnsi="Arial" w:cs="Arial" w:eastAsia="Arial"/>
          <w:sz w:val="24"/>
          <w:szCs w:val="24"/>
          <w:spacing w:val="0"/>
          <w:w w:val="100"/>
          <w:position w:val="-2"/>
        </w:rPr>
        <w:t>71</w:t>
      </w:r>
      <w:r>
        <w:rPr>
          <w:rFonts w:ascii="Arial" w:hAnsi="Arial" w:cs="Arial" w:eastAsia="Arial"/>
          <w:sz w:val="24"/>
          <w:szCs w:val="24"/>
          <w:spacing w:val="0"/>
          <w:w w:val="100"/>
          <w:position w:val="-2"/>
        </w:rPr>
        <w:t>     </w:t>
      </w:r>
      <w:r>
        <w:rPr>
          <w:rFonts w:ascii="Arial" w:hAnsi="Arial" w:cs="Arial" w:eastAsia="Arial"/>
          <w:sz w:val="24"/>
          <w:szCs w:val="24"/>
          <w:spacing w:val="50"/>
          <w:w w:val="100"/>
          <w:position w:val="-2"/>
        </w:rPr>
        <w:t> </w:t>
      </w:r>
      <w:r>
        <w:rPr>
          <w:rFonts w:ascii="Arial" w:hAnsi="Arial" w:cs="Arial" w:eastAsia="Arial"/>
          <w:sz w:val="24"/>
          <w:szCs w:val="24"/>
          <w:spacing w:val="0"/>
          <w:w w:val="100"/>
          <w:position w:val="-2"/>
        </w:rPr>
        <w:t>3.83</w:t>
      </w:r>
      <w:r>
        <w:rPr>
          <w:rFonts w:ascii="Arial" w:hAnsi="Arial" w:cs="Arial" w:eastAsia="Arial"/>
          <w:sz w:val="24"/>
          <w:szCs w:val="24"/>
          <w:spacing w:val="0"/>
          <w:w w:val="100"/>
          <w:position w:val="-2"/>
        </w:rPr>
        <w:t>        </w:t>
      </w:r>
      <w:r>
        <w:rPr>
          <w:rFonts w:ascii="Arial" w:hAnsi="Arial" w:cs="Arial" w:eastAsia="Arial"/>
          <w:sz w:val="24"/>
          <w:szCs w:val="24"/>
          <w:spacing w:val="9"/>
          <w:w w:val="100"/>
          <w:position w:val="-2"/>
        </w:rPr>
        <w:t> </w:t>
      </w:r>
      <w:r>
        <w:rPr>
          <w:rFonts w:ascii="Arial" w:hAnsi="Arial" w:cs="Arial" w:eastAsia="Arial"/>
          <w:sz w:val="24"/>
          <w:szCs w:val="24"/>
          <w:spacing w:val="0"/>
          <w:w w:val="100"/>
          <w:position w:val="-2"/>
        </w:rPr>
        <w:t>147</w:t>
      </w:r>
      <w:r>
        <w:rPr>
          <w:rFonts w:ascii="Arial" w:hAnsi="Arial" w:cs="Arial" w:eastAsia="Arial"/>
          <w:sz w:val="24"/>
          <w:szCs w:val="24"/>
          <w:spacing w:val="0"/>
          <w:w w:val="100"/>
          <w:position w:val="-2"/>
        </w:rPr>
        <w:t>     </w:t>
      </w:r>
      <w:r>
        <w:rPr>
          <w:rFonts w:ascii="Arial" w:hAnsi="Arial" w:cs="Arial" w:eastAsia="Arial"/>
          <w:sz w:val="24"/>
          <w:szCs w:val="24"/>
          <w:spacing w:val="36"/>
          <w:w w:val="100"/>
          <w:position w:val="-2"/>
        </w:rPr>
        <w:t> </w:t>
      </w:r>
      <w:r>
        <w:rPr>
          <w:rFonts w:ascii="Arial" w:hAnsi="Arial" w:cs="Arial" w:eastAsia="Arial"/>
          <w:sz w:val="24"/>
          <w:szCs w:val="24"/>
          <w:spacing w:val="0"/>
          <w:w w:val="100"/>
          <w:position w:val="-2"/>
        </w:rPr>
        <w:t>6.50</w:t>
      </w:r>
      <w:r>
        <w:rPr>
          <w:rFonts w:ascii="Arial" w:hAnsi="Arial" w:cs="Arial" w:eastAsia="Arial"/>
          <w:sz w:val="24"/>
          <w:szCs w:val="24"/>
          <w:spacing w:val="0"/>
          <w:w w:val="100"/>
          <w:position w:val="-2"/>
        </w:rPr>
        <w:t>         </w:t>
      </w:r>
      <w:r>
        <w:rPr>
          <w:rFonts w:ascii="Arial" w:hAnsi="Arial" w:cs="Arial" w:eastAsia="Arial"/>
          <w:sz w:val="24"/>
          <w:szCs w:val="24"/>
          <w:spacing w:val="62"/>
          <w:w w:val="100"/>
          <w:position w:val="-2"/>
        </w:rPr>
        <w:t> </w:t>
      </w:r>
      <w:r>
        <w:rPr>
          <w:rFonts w:ascii="Arial" w:hAnsi="Arial" w:cs="Arial" w:eastAsia="Arial"/>
          <w:sz w:val="24"/>
          <w:szCs w:val="24"/>
          <w:spacing w:val="0"/>
          <w:w w:val="100"/>
          <w:position w:val="-2"/>
        </w:rPr>
        <w:t>23</w:t>
      </w:r>
      <w:r>
        <w:rPr>
          <w:rFonts w:ascii="Arial" w:hAnsi="Arial" w:cs="Arial" w:eastAsia="Arial"/>
          <w:sz w:val="24"/>
          <w:szCs w:val="24"/>
          <w:spacing w:val="0"/>
          <w:w w:val="100"/>
          <w:position w:val="-2"/>
        </w:rPr>
        <w:t>     </w:t>
      </w:r>
      <w:r>
        <w:rPr>
          <w:rFonts w:ascii="Arial" w:hAnsi="Arial" w:cs="Arial" w:eastAsia="Arial"/>
          <w:sz w:val="24"/>
          <w:szCs w:val="24"/>
          <w:spacing w:val="51"/>
          <w:w w:val="100"/>
          <w:position w:val="-2"/>
        </w:rPr>
        <w:t> </w:t>
      </w:r>
      <w:r>
        <w:rPr>
          <w:rFonts w:ascii="Arial" w:hAnsi="Arial" w:cs="Arial" w:eastAsia="Arial"/>
          <w:sz w:val="24"/>
          <w:szCs w:val="24"/>
          <w:spacing w:val="0"/>
          <w:w w:val="100"/>
          <w:position w:val="-2"/>
        </w:rPr>
        <w:t>1.11</w:t>
      </w:r>
      <w:r>
        <w:rPr>
          <w:rFonts w:ascii="Arial" w:hAnsi="Arial" w:cs="Arial" w:eastAsia="Arial"/>
          <w:sz w:val="24"/>
          <w:szCs w:val="24"/>
          <w:spacing w:val="0"/>
          <w:w w:val="100"/>
          <w:position w:val="-2"/>
        </w:rPr>
        <w:t>        </w:t>
      </w:r>
      <w:r>
        <w:rPr>
          <w:rFonts w:ascii="Arial" w:hAnsi="Arial" w:cs="Arial" w:eastAsia="Arial"/>
          <w:sz w:val="24"/>
          <w:szCs w:val="24"/>
          <w:spacing w:val="9"/>
          <w:w w:val="100"/>
          <w:position w:val="-2"/>
        </w:rPr>
        <w:t> </w:t>
      </w:r>
      <w:r>
        <w:rPr>
          <w:rFonts w:ascii="Arial" w:hAnsi="Arial" w:cs="Arial" w:eastAsia="Arial"/>
          <w:sz w:val="24"/>
          <w:szCs w:val="24"/>
          <w:spacing w:val="0"/>
          <w:w w:val="100"/>
          <w:position w:val="-2"/>
        </w:rPr>
        <w:t>156</w:t>
      </w:r>
      <w:r>
        <w:rPr>
          <w:rFonts w:ascii="Arial" w:hAnsi="Arial" w:cs="Arial" w:eastAsia="Arial"/>
          <w:sz w:val="24"/>
          <w:szCs w:val="24"/>
          <w:spacing w:val="0"/>
          <w:w w:val="100"/>
          <w:position w:val="-2"/>
        </w:rPr>
        <w:t>     </w:t>
      </w:r>
      <w:r>
        <w:rPr>
          <w:rFonts w:ascii="Arial" w:hAnsi="Arial" w:cs="Arial" w:eastAsia="Arial"/>
          <w:sz w:val="24"/>
          <w:szCs w:val="24"/>
          <w:spacing w:val="36"/>
          <w:w w:val="100"/>
          <w:position w:val="-2"/>
        </w:rPr>
        <w:t> </w:t>
      </w:r>
      <w:r>
        <w:rPr>
          <w:rFonts w:ascii="Arial" w:hAnsi="Arial" w:cs="Arial" w:eastAsia="Arial"/>
          <w:sz w:val="24"/>
          <w:szCs w:val="24"/>
          <w:spacing w:val="0"/>
          <w:w w:val="102"/>
          <w:position w:val="-2"/>
        </w:rPr>
        <w:t>7.62</w:t>
      </w:r>
      <w:r>
        <w:rPr>
          <w:rFonts w:ascii="Arial" w:hAnsi="Arial" w:cs="Arial" w:eastAsia="Arial"/>
          <w:sz w:val="24"/>
          <w:szCs w:val="24"/>
          <w:spacing w:val="0"/>
          <w:w w:val="100"/>
          <w:position w:val="0"/>
        </w:rPr>
      </w:r>
    </w:p>
    <w:p>
      <w:pPr>
        <w:spacing w:before="0" w:after="0" w:line="370" w:lineRule="exact"/>
        <w:ind w:left="101" w:right="35"/>
        <w:jc w:val="both"/>
        <w:rPr>
          <w:rFonts w:ascii="Arial" w:hAnsi="Arial" w:cs="Arial" w:eastAsia="Arial"/>
          <w:sz w:val="24"/>
          <w:szCs w:val="24"/>
        </w:rPr>
      </w:pPr>
      <w:rPr/>
      <w:r>
        <w:rPr>
          <w:rFonts w:ascii="細明體" w:hAnsi="細明體" w:cs="細明體" w:eastAsia="細明體"/>
          <w:sz w:val="24"/>
          <w:szCs w:val="24"/>
          <w:spacing w:val="0"/>
          <w:w w:val="100"/>
          <w:position w:val="-2"/>
        </w:rPr>
        <w:t>小型公車</w:t>
      </w:r>
      <w:r>
        <w:rPr>
          <w:rFonts w:ascii="細明體" w:hAnsi="細明體" w:cs="細明體" w:eastAsia="細明體"/>
          <w:sz w:val="24"/>
          <w:szCs w:val="24"/>
          <w:spacing w:val="0"/>
          <w:w w:val="100"/>
          <w:position w:val="-2"/>
        </w:rPr>
        <w:t>           </w:t>
      </w:r>
      <w:r>
        <w:rPr>
          <w:rFonts w:ascii="細明體" w:hAnsi="細明體" w:cs="細明體" w:eastAsia="細明體"/>
          <w:sz w:val="24"/>
          <w:szCs w:val="24"/>
          <w:spacing w:val="13"/>
          <w:w w:val="100"/>
          <w:position w:val="-2"/>
        </w:rPr>
        <w:t> </w:t>
      </w:r>
      <w:r>
        <w:rPr>
          <w:rFonts w:ascii="Arial" w:hAnsi="Arial" w:cs="Arial" w:eastAsia="Arial"/>
          <w:sz w:val="24"/>
          <w:szCs w:val="24"/>
          <w:spacing w:val="0"/>
          <w:w w:val="100"/>
          <w:position w:val="-2"/>
        </w:rPr>
        <w:t>0</w:t>
      </w:r>
      <w:r>
        <w:rPr>
          <w:rFonts w:ascii="Arial" w:hAnsi="Arial" w:cs="Arial" w:eastAsia="Arial"/>
          <w:sz w:val="24"/>
          <w:szCs w:val="24"/>
          <w:spacing w:val="0"/>
          <w:w w:val="100"/>
          <w:position w:val="-2"/>
        </w:rPr>
        <w:t>     </w:t>
      </w:r>
      <w:r>
        <w:rPr>
          <w:rFonts w:ascii="Arial" w:hAnsi="Arial" w:cs="Arial" w:eastAsia="Arial"/>
          <w:sz w:val="24"/>
          <w:szCs w:val="24"/>
          <w:spacing w:val="65"/>
          <w:w w:val="100"/>
          <w:position w:val="-2"/>
        </w:rPr>
        <w:t> </w:t>
      </w:r>
      <w:r>
        <w:rPr>
          <w:rFonts w:ascii="Arial" w:hAnsi="Arial" w:cs="Arial" w:eastAsia="Arial"/>
          <w:sz w:val="24"/>
          <w:szCs w:val="24"/>
          <w:spacing w:val="0"/>
          <w:w w:val="100"/>
          <w:position w:val="-2"/>
        </w:rPr>
        <w:t>0.00</w:t>
      </w:r>
      <w:r>
        <w:rPr>
          <w:rFonts w:ascii="Arial" w:hAnsi="Arial" w:cs="Arial" w:eastAsia="Arial"/>
          <w:sz w:val="24"/>
          <w:szCs w:val="24"/>
          <w:spacing w:val="0"/>
          <w:w w:val="100"/>
          <w:position w:val="-2"/>
        </w:rPr>
        <w:t>           </w:t>
      </w:r>
      <w:r>
        <w:rPr>
          <w:rFonts w:ascii="Arial" w:hAnsi="Arial" w:cs="Arial" w:eastAsia="Arial"/>
          <w:sz w:val="24"/>
          <w:szCs w:val="24"/>
          <w:spacing w:val="49"/>
          <w:w w:val="100"/>
          <w:position w:val="-2"/>
        </w:rPr>
        <w:t> </w:t>
      </w:r>
      <w:r>
        <w:rPr>
          <w:rFonts w:ascii="Arial" w:hAnsi="Arial" w:cs="Arial" w:eastAsia="Arial"/>
          <w:sz w:val="24"/>
          <w:szCs w:val="24"/>
          <w:spacing w:val="0"/>
          <w:w w:val="100"/>
          <w:position w:val="-2"/>
        </w:rPr>
        <w:t>0</w:t>
      </w:r>
      <w:r>
        <w:rPr>
          <w:rFonts w:ascii="Arial" w:hAnsi="Arial" w:cs="Arial" w:eastAsia="Arial"/>
          <w:sz w:val="24"/>
          <w:szCs w:val="24"/>
          <w:spacing w:val="0"/>
          <w:w w:val="100"/>
          <w:position w:val="-2"/>
        </w:rPr>
        <w:t>     </w:t>
      </w:r>
      <w:r>
        <w:rPr>
          <w:rFonts w:ascii="Arial" w:hAnsi="Arial" w:cs="Arial" w:eastAsia="Arial"/>
          <w:sz w:val="24"/>
          <w:szCs w:val="24"/>
          <w:spacing w:val="65"/>
          <w:w w:val="100"/>
          <w:position w:val="-2"/>
        </w:rPr>
        <w:t> </w:t>
      </w:r>
      <w:r>
        <w:rPr>
          <w:rFonts w:ascii="Arial" w:hAnsi="Arial" w:cs="Arial" w:eastAsia="Arial"/>
          <w:sz w:val="24"/>
          <w:szCs w:val="24"/>
          <w:spacing w:val="0"/>
          <w:w w:val="100"/>
          <w:position w:val="-2"/>
        </w:rPr>
        <w:t>0.00</w:t>
      </w:r>
      <w:r>
        <w:rPr>
          <w:rFonts w:ascii="Arial" w:hAnsi="Arial" w:cs="Arial" w:eastAsia="Arial"/>
          <w:sz w:val="24"/>
          <w:szCs w:val="24"/>
          <w:spacing w:val="0"/>
          <w:w w:val="100"/>
          <w:position w:val="-2"/>
        </w:rPr>
        <w:t>           </w:t>
      </w:r>
      <w:r>
        <w:rPr>
          <w:rFonts w:ascii="Arial" w:hAnsi="Arial" w:cs="Arial" w:eastAsia="Arial"/>
          <w:sz w:val="24"/>
          <w:szCs w:val="24"/>
          <w:spacing w:val="49"/>
          <w:w w:val="100"/>
          <w:position w:val="-2"/>
        </w:rPr>
        <w:t> </w:t>
      </w:r>
      <w:r>
        <w:rPr>
          <w:rFonts w:ascii="Arial" w:hAnsi="Arial" w:cs="Arial" w:eastAsia="Arial"/>
          <w:sz w:val="24"/>
          <w:szCs w:val="24"/>
          <w:spacing w:val="0"/>
          <w:w w:val="100"/>
          <w:position w:val="-2"/>
        </w:rPr>
        <w:t>3</w:t>
      </w:r>
      <w:r>
        <w:rPr>
          <w:rFonts w:ascii="Arial" w:hAnsi="Arial" w:cs="Arial" w:eastAsia="Arial"/>
          <w:sz w:val="24"/>
          <w:szCs w:val="24"/>
          <w:spacing w:val="0"/>
          <w:w w:val="100"/>
          <w:position w:val="-2"/>
        </w:rPr>
        <w:t>     </w:t>
      </w:r>
      <w:r>
        <w:rPr>
          <w:rFonts w:ascii="Arial" w:hAnsi="Arial" w:cs="Arial" w:eastAsia="Arial"/>
          <w:sz w:val="24"/>
          <w:szCs w:val="24"/>
          <w:spacing w:val="66"/>
          <w:w w:val="100"/>
          <w:position w:val="-2"/>
        </w:rPr>
        <w:t> </w:t>
      </w:r>
      <w:r>
        <w:rPr>
          <w:rFonts w:ascii="Arial" w:hAnsi="Arial" w:cs="Arial" w:eastAsia="Arial"/>
          <w:sz w:val="24"/>
          <w:szCs w:val="24"/>
          <w:spacing w:val="0"/>
          <w:w w:val="100"/>
          <w:position w:val="-2"/>
        </w:rPr>
        <w:t>0.15</w:t>
      </w:r>
      <w:r>
        <w:rPr>
          <w:rFonts w:ascii="Arial" w:hAnsi="Arial" w:cs="Arial" w:eastAsia="Arial"/>
          <w:sz w:val="24"/>
          <w:szCs w:val="24"/>
          <w:spacing w:val="0"/>
          <w:w w:val="100"/>
          <w:position w:val="-2"/>
        </w:rPr>
        <w:t>         </w:t>
      </w:r>
      <w:r>
        <w:rPr>
          <w:rFonts w:ascii="Arial" w:hAnsi="Arial" w:cs="Arial" w:eastAsia="Arial"/>
          <w:sz w:val="24"/>
          <w:szCs w:val="24"/>
          <w:spacing w:val="62"/>
          <w:w w:val="100"/>
          <w:position w:val="-2"/>
        </w:rPr>
        <w:t> </w:t>
      </w:r>
      <w:r>
        <w:rPr>
          <w:rFonts w:ascii="Arial" w:hAnsi="Arial" w:cs="Arial" w:eastAsia="Arial"/>
          <w:sz w:val="24"/>
          <w:szCs w:val="24"/>
          <w:spacing w:val="0"/>
          <w:w w:val="100"/>
          <w:position w:val="-2"/>
        </w:rPr>
        <w:t>10</w:t>
      </w:r>
      <w:r>
        <w:rPr>
          <w:rFonts w:ascii="Arial" w:hAnsi="Arial" w:cs="Arial" w:eastAsia="Arial"/>
          <w:sz w:val="24"/>
          <w:szCs w:val="24"/>
          <w:spacing w:val="0"/>
          <w:w w:val="100"/>
          <w:position w:val="-2"/>
        </w:rPr>
        <w:t>     </w:t>
      </w:r>
      <w:r>
        <w:rPr>
          <w:rFonts w:ascii="Arial" w:hAnsi="Arial" w:cs="Arial" w:eastAsia="Arial"/>
          <w:sz w:val="24"/>
          <w:szCs w:val="24"/>
          <w:spacing w:val="50"/>
          <w:w w:val="100"/>
          <w:position w:val="-2"/>
        </w:rPr>
        <w:t> </w:t>
      </w:r>
      <w:r>
        <w:rPr>
          <w:rFonts w:ascii="Arial" w:hAnsi="Arial" w:cs="Arial" w:eastAsia="Arial"/>
          <w:sz w:val="24"/>
          <w:szCs w:val="24"/>
          <w:spacing w:val="0"/>
          <w:w w:val="102"/>
          <w:position w:val="-2"/>
        </w:rPr>
        <w:t>0.49</w:t>
      </w:r>
      <w:r>
        <w:rPr>
          <w:rFonts w:ascii="Arial" w:hAnsi="Arial" w:cs="Arial" w:eastAsia="Arial"/>
          <w:sz w:val="24"/>
          <w:szCs w:val="24"/>
          <w:spacing w:val="0"/>
          <w:w w:val="100"/>
          <w:position w:val="0"/>
        </w:rPr>
      </w:r>
    </w:p>
    <w:p>
      <w:pPr>
        <w:spacing w:before="25" w:after="0" w:line="370" w:lineRule="exact"/>
        <w:ind w:left="101" w:right="35"/>
        <w:jc w:val="both"/>
        <w:rPr>
          <w:rFonts w:ascii="Arial" w:hAnsi="Arial" w:cs="Arial" w:eastAsia="Arial"/>
          <w:sz w:val="24"/>
          <w:szCs w:val="24"/>
        </w:rPr>
      </w:pPr>
      <w:rPr/>
      <w:r>
        <w:rPr>
          <w:rFonts w:ascii="細明體" w:hAnsi="細明體" w:cs="細明體" w:eastAsia="細明體"/>
          <w:sz w:val="24"/>
          <w:szCs w:val="24"/>
          <w:spacing w:val="0"/>
          <w:w w:val="100"/>
        </w:rPr>
        <w:t>大型公車</w:t>
      </w:r>
      <w:r>
        <w:rPr>
          <w:rFonts w:ascii="細明體" w:hAnsi="細明體" w:cs="細明體" w:eastAsia="細明體"/>
          <w:sz w:val="24"/>
          <w:szCs w:val="24"/>
          <w:spacing w:val="0"/>
          <w:w w:val="100"/>
        </w:rPr>
        <w:t>          </w:t>
      </w:r>
      <w:r>
        <w:rPr>
          <w:rFonts w:ascii="細明體" w:hAnsi="細明體" w:cs="細明體" w:eastAsia="細明體"/>
          <w:sz w:val="24"/>
          <w:szCs w:val="24"/>
          <w:spacing w:val="13"/>
          <w:w w:val="100"/>
        </w:rPr>
        <w:t> </w:t>
      </w:r>
      <w:r>
        <w:rPr>
          <w:rFonts w:ascii="Arial" w:hAnsi="Arial" w:cs="Arial" w:eastAsia="Arial"/>
          <w:sz w:val="24"/>
          <w:szCs w:val="24"/>
          <w:spacing w:val="0"/>
          <w:w w:val="100"/>
        </w:rPr>
        <w:t>21</w:t>
      </w:r>
      <w:r>
        <w:rPr>
          <w:rFonts w:ascii="Arial" w:hAnsi="Arial" w:cs="Arial" w:eastAsia="Arial"/>
          <w:sz w:val="24"/>
          <w:szCs w:val="24"/>
          <w:spacing w:val="0"/>
          <w:w w:val="100"/>
        </w:rPr>
        <w:t>     </w:t>
      </w:r>
      <w:r>
        <w:rPr>
          <w:rFonts w:ascii="Arial" w:hAnsi="Arial" w:cs="Arial" w:eastAsia="Arial"/>
          <w:sz w:val="24"/>
          <w:szCs w:val="24"/>
          <w:spacing w:val="50"/>
          <w:w w:val="100"/>
        </w:rPr>
        <w:t> </w:t>
      </w:r>
      <w:r>
        <w:rPr>
          <w:rFonts w:ascii="Arial" w:hAnsi="Arial" w:cs="Arial" w:eastAsia="Arial"/>
          <w:sz w:val="24"/>
          <w:szCs w:val="24"/>
          <w:spacing w:val="0"/>
          <w:w w:val="100"/>
        </w:rPr>
        <w:t>1.13</w:t>
      </w:r>
      <w:r>
        <w:rPr>
          <w:rFonts w:ascii="Arial" w:hAnsi="Arial" w:cs="Arial" w:eastAsia="Arial"/>
          <w:sz w:val="24"/>
          <w:szCs w:val="24"/>
          <w:spacing w:val="0"/>
          <w:w w:val="100"/>
        </w:rPr>
        <w:t>         </w:t>
      </w:r>
      <w:r>
        <w:rPr>
          <w:rFonts w:ascii="Arial" w:hAnsi="Arial" w:cs="Arial" w:eastAsia="Arial"/>
          <w:sz w:val="24"/>
          <w:szCs w:val="24"/>
          <w:spacing w:val="62"/>
          <w:w w:val="100"/>
        </w:rPr>
        <w:t> </w:t>
      </w:r>
      <w:r>
        <w:rPr>
          <w:rFonts w:ascii="Arial" w:hAnsi="Arial" w:cs="Arial" w:eastAsia="Arial"/>
          <w:sz w:val="24"/>
          <w:szCs w:val="24"/>
          <w:spacing w:val="0"/>
          <w:w w:val="100"/>
        </w:rPr>
        <w:t>25</w:t>
      </w:r>
      <w:r>
        <w:rPr>
          <w:rFonts w:ascii="Arial" w:hAnsi="Arial" w:cs="Arial" w:eastAsia="Arial"/>
          <w:sz w:val="24"/>
          <w:szCs w:val="24"/>
          <w:spacing w:val="0"/>
          <w:w w:val="100"/>
        </w:rPr>
        <w:t>     </w:t>
      </w:r>
      <w:r>
        <w:rPr>
          <w:rFonts w:ascii="Arial" w:hAnsi="Arial" w:cs="Arial" w:eastAsia="Arial"/>
          <w:sz w:val="24"/>
          <w:szCs w:val="24"/>
          <w:spacing w:val="50"/>
          <w:w w:val="100"/>
        </w:rPr>
        <w:t> </w:t>
      </w:r>
      <w:r>
        <w:rPr>
          <w:rFonts w:ascii="Arial" w:hAnsi="Arial" w:cs="Arial" w:eastAsia="Arial"/>
          <w:sz w:val="24"/>
          <w:szCs w:val="24"/>
          <w:spacing w:val="0"/>
          <w:w w:val="100"/>
        </w:rPr>
        <w:t>1.11</w:t>
      </w:r>
      <w:r>
        <w:rPr>
          <w:rFonts w:ascii="Arial" w:hAnsi="Arial" w:cs="Arial" w:eastAsia="Arial"/>
          <w:sz w:val="24"/>
          <w:szCs w:val="24"/>
          <w:spacing w:val="0"/>
          <w:w w:val="100"/>
        </w:rPr>
        <w:t>         </w:t>
      </w:r>
      <w:r>
        <w:rPr>
          <w:rFonts w:ascii="Arial" w:hAnsi="Arial" w:cs="Arial" w:eastAsia="Arial"/>
          <w:sz w:val="24"/>
          <w:szCs w:val="24"/>
          <w:spacing w:val="62"/>
          <w:w w:val="100"/>
        </w:rPr>
        <w:t> </w:t>
      </w:r>
      <w:r>
        <w:rPr>
          <w:rFonts w:ascii="Arial" w:hAnsi="Arial" w:cs="Arial" w:eastAsia="Arial"/>
          <w:sz w:val="24"/>
          <w:szCs w:val="24"/>
          <w:spacing w:val="0"/>
          <w:w w:val="100"/>
        </w:rPr>
        <w:t>18</w:t>
      </w:r>
      <w:r>
        <w:rPr>
          <w:rFonts w:ascii="Arial" w:hAnsi="Arial" w:cs="Arial" w:eastAsia="Arial"/>
          <w:sz w:val="24"/>
          <w:szCs w:val="24"/>
          <w:spacing w:val="0"/>
          <w:w w:val="100"/>
        </w:rPr>
        <w:t>     </w:t>
      </w:r>
      <w:r>
        <w:rPr>
          <w:rFonts w:ascii="Arial" w:hAnsi="Arial" w:cs="Arial" w:eastAsia="Arial"/>
          <w:sz w:val="24"/>
          <w:szCs w:val="24"/>
          <w:spacing w:val="51"/>
          <w:w w:val="100"/>
        </w:rPr>
        <w:t> </w:t>
      </w:r>
      <w:r>
        <w:rPr>
          <w:rFonts w:ascii="Arial" w:hAnsi="Arial" w:cs="Arial" w:eastAsia="Arial"/>
          <w:sz w:val="24"/>
          <w:szCs w:val="24"/>
          <w:spacing w:val="0"/>
          <w:w w:val="100"/>
        </w:rPr>
        <w:t>0.87</w:t>
      </w:r>
      <w:r>
        <w:rPr>
          <w:rFonts w:ascii="Arial" w:hAnsi="Arial" w:cs="Arial" w:eastAsia="Arial"/>
          <w:sz w:val="24"/>
          <w:szCs w:val="24"/>
          <w:spacing w:val="0"/>
          <w:w w:val="100"/>
        </w:rPr>
        <w:t>         </w:t>
      </w:r>
      <w:r>
        <w:rPr>
          <w:rFonts w:ascii="Arial" w:hAnsi="Arial" w:cs="Arial" w:eastAsia="Arial"/>
          <w:sz w:val="24"/>
          <w:szCs w:val="24"/>
          <w:spacing w:val="62"/>
          <w:w w:val="100"/>
        </w:rPr>
        <w:t> </w:t>
      </w:r>
      <w:r>
        <w:rPr>
          <w:rFonts w:ascii="Arial" w:hAnsi="Arial" w:cs="Arial" w:eastAsia="Arial"/>
          <w:sz w:val="24"/>
          <w:szCs w:val="24"/>
          <w:spacing w:val="0"/>
          <w:w w:val="100"/>
        </w:rPr>
        <w:t>17</w:t>
      </w:r>
      <w:r>
        <w:rPr>
          <w:rFonts w:ascii="Arial" w:hAnsi="Arial" w:cs="Arial" w:eastAsia="Arial"/>
          <w:sz w:val="24"/>
          <w:szCs w:val="24"/>
          <w:spacing w:val="0"/>
          <w:w w:val="100"/>
        </w:rPr>
        <w:t>     </w:t>
      </w:r>
      <w:r>
        <w:rPr>
          <w:rFonts w:ascii="Arial" w:hAnsi="Arial" w:cs="Arial" w:eastAsia="Arial"/>
          <w:sz w:val="24"/>
          <w:szCs w:val="24"/>
          <w:spacing w:val="50"/>
          <w:w w:val="100"/>
        </w:rPr>
        <w:t> </w:t>
      </w:r>
      <w:r>
        <w:rPr>
          <w:rFonts w:ascii="Arial" w:hAnsi="Arial" w:cs="Arial" w:eastAsia="Arial"/>
          <w:sz w:val="24"/>
          <w:szCs w:val="24"/>
          <w:spacing w:val="0"/>
          <w:w w:val="102"/>
        </w:rPr>
        <w:t>0.83</w:t>
      </w:r>
      <w:r>
        <w:rPr>
          <w:rFonts w:ascii="Arial" w:hAnsi="Arial" w:cs="Arial" w:eastAsia="Arial"/>
          <w:sz w:val="24"/>
          <w:szCs w:val="24"/>
          <w:spacing w:val="0"/>
          <w:w w:val="102"/>
        </w:rPr>
        <w:t> </w:t>
      </w:r>
      <w:r>
        <w:rPr>
          <w:rFonts w:ascii="細明體" w:hAnsi="細明體" w:cs="細明體" w:eastAsia="細明體"/>
          <w:sz w:val="24"/>
          <w:szCs w:val="24"/>
          <w:spacing w:val="0"/>
          <w:w w:val="100"/>
        </w:rPr>
        <w:t>遊覽車</w:t>
      </w:r>
      <w:r>
        <w:rPr>
          <w:rFonts w:ascii="細明體" w:hAnsi="細明體" w:cs="細明體" w:eastAsia="細明體"/>
          <w:sz w:val="24"/>
          <w:szCs w:val="24"/>
          <w:spacing w:val="0"/>
          <w:w w:val="100"/>
        </w:rPr>
        <w:t>            </w:t>
      </w:r>
      <w:r>
        <w:rPr>
          <w:rFonts w:ascii="細明體" w:hAnsi="細明體" w:cs="細明體" w:eastAsia="細明體"/>
          <w:sz w:val="24"/>
          <w:szCs w:val="24"/>
          <w:spacing w:val="13"/>
          <w:w w:val="100"/>
        </w:rPr>
        <w:t> </w:t>
      </w:r>
      <w:r>
        <w:rPr>
          <w:rFonts w:ascii="Arial" w:hAnsi="Arial" w:cs="Arial" w:eastAsia="Arial"/>
          <w:sz w:val="24"/>
          <w:szCs w:val="24"/>
          <w:spacing w:val="0"/>
          <w:w w:val="100"/>
        </w:rPr>
        <w:t>15</w:t>
      </w:r>
      <w:r>
        <w:rPr>
          <w:rFonts w:ascii="Arial" w:hAnsi="Arial" w:cs="Arial" w:eastAsia="Arial"/>
          <w:sz w:val="24"/>
          <w:szCs w:val="24"/>
          <w:spacing w:val="0"/>
          <w:w w:val="100"/>
        </w:rPr>
        <w:t>     </w:t>
      </w:r>
      <w:r>
        <w:rPr>
          <w:rFonts w:ascii="Arial" w:hAnsi="Arial" w:cs="Arial" w:eastAsia="Arial"/>
          <w:sz w:val="24"/>
          <w:szCs w:val="24"/>
          <w:spacing w:val="50"/>
          <w:w w:val="100"/>
        </w:rPr>
        <w:t> </w:t>
      </w:r>
      <w:r>
        <w:rPr>
          <w:rFonts w:ascii="Arial" w:hAnsi="Arial" w:cs="Arial" w:eastAsia="Arial"/>
          <w:sz w:val="24"/>
          <w:szCs w:val="24"/>
          <w:spacing w:val="0"/>
          <w:w w:val="100"/>
        </w:rPr>
        <w:t>0.81</w:t>
      </w:r>
      <w:r>
        <w:rPr>
          <w:rFonts w:ascii="Arial" w:hAnsi="Arial" w:cs="Arial" w:eastAsia="Arial"/>
          <w:sz w:val="24"/>
          <w:szCs w:val="24"/>
          <w:spacing w:val="0"/>
          <w:w w:val="100"/>
        </w:rPr>
        <w:t>           </w:t>
      </w:r>
      <w:r>
        <w:rPr>
          <w:rFonts w:ascii="Arial" w:hAnsi="Arial" w:cs="Arial" w:eastAsia="Arial"/>
          <w:sz w:val="24"/>
          <w:szCs w:val="24"/>
          <w:spacing w:val="49"/>
          <w:w w:val="100"/>
        </w:rPr>
        <w:t> </w:t>
      </w:r>
      <w:r>
        <w:rPr>
          <w:rFonts w:ascii="Arial" w:hAnsi="Arial" w:cs="Arial" w:eastAsia="Arial"/>
          <w:sz w:val="24"/>
          <w:szCs w:val="24"/>
          <w:spacing w:val="0"/>
          <w:w w:val="100"/>
        </w:rPr>
        <w:t>5</w:t>
      </w:r>
      <w:r>
        <w:rPr>
          <w:rFonts w:ascii="Arial" w:hAnsi="Arial" w:cs="Arial" w:eastAsia="Arial"/>
          <w:sz w:val="24"/>
          <w:szCs w:val="24"/>
          <w:spacing w:val="0"/>
          <w:w w:val="100"/>
        </w:rPr>
        <w:t>     </w:t>
      </w:r>
      <w:r>
        <w:rPr>
          <w:rFonts w:ascii="Arial" w:hAnsi="Arial" w:cs="Arial" w:eastAsia="Arial"/>
          <w:sz w:val="24"/>
          <w:szCs w:val="24"/>
          <w:spacing w:val="65"/>
          <w:w w:val="100"/>
        </w:rPr>
        <w:t> </w:t>
      </w:r>
      <w:r>
        <w:rPr>
          <w:rFonts w:ascii="Arial" w:hAnsi="Arial" w:cs="Arial" w:eastAsia="Arial"/>
          <w:sz w:val="24"/>
          <w:szCs w:val="24"/>
          <w:spacing w:val="0"/>
          <w:w w:val="100"/>
        </w:rPr>
        <w:t>0.22</w:t>
      </w:r>
      <w:r>
        <w:rPr>
          <w:rFonts w:ascii="Arial" w:hAnsi="Arial" w:cs="Arial" w:eastAsia="Arial"/>
          <w:sz w:val="24"/>
          <w:szCs w:val="24"/>
          <w:spacing w:val="0"/>
          <w:w w:val="100"/>
        </w:rPr>
        <w:t>           </w:t>
      </w:r>
      <w:r>
        <w:rPr>
          <w:rFonts w:ascii="Arial" w:hAnsi="Arial" w:cs="Arial" w:eastAsia="Arial"/>
          <w:sz w:val="24"/>
          <w:szCs w:val="24"/>
          <w:spacing w:val="49"/>
          <w:w w:val="100"/>
        </w:rPr>
        <w:t> </w:t>
      </w:r>
      <w:r>
        <w:rPr>
          <w:rFonts w:ascii="Arial" w:hAnsi="Arial" w:cs="Arial" w:eastAsia="Arial"/>
          <w:sz w:val="24"/>
          <w:szCs w:val="24"/>
          <w:spacing w:val="0"/>
          <w:w w:val="100"/>
        </w:rPr>
        <w:t>6</w:t>
      </w:r>
      <w:r>
        <w:rPr>
          <w:rFonts w:ascii="Arial" w:hAnsi="Arial" w:cs="Arial" w:eastAsia="Arial"/>
          <w:sz w:val="24"/>
          <w:szCs w:val="24"/>
          <w:spacing w:val="0"/>
          <w:w w:val="100"/>
        </w:rPr>
        <w:t>     </w:t>
      </w:r>
      <w:r>
        <w:rPr>
          <w:rFonts w:ascii="Arial" w:hAnsi="Arial" w:cs="Arial" w:eastAsia="Arial"/>
          <w:sz w:val="24"/>
          <w:szCs w:val="24"/>
          <w:spacing w:val="66"/>
          <w:w w:val="100"/>
        </w:rPr>
        <w:t> </w:t>
      </w:r>
      <w:r>
        <w:rPr>
          <w:rFonts w:ascii="Arial" w:hAnsi="Arial" w:cs="Arial" w:eastAsia="Arial"/>
          <w:sz w:val="24"/>
          <w:szCs w:val="24"/>
          <w:spacing w:val="0"/>
          <w:w w:val="100"/>
        </w:rPr>
        <w:t>0.29</w:t>
      </w:r>
      <w:r>
        <w:rPr>
          <w:rFonts w:ascii="Arial" w:hAnsi="Arial" w:cs="Arial" w:eastAsia="Arial"/>
          <w:sz w:val="24"/>
          <w:szCs w:val="24"/>
          <w:spacing w:val="0"/>
          <w:w w:val="100"/>
        </w:rPr>
        <w:t>           </w:t>
      </w:r>
      <w:r>
        <w:rPr>
          <w:rFonts w:ascii="Arial" w:hAnsi="Arial" w:cs="Arial" w:eastAsia="Arial"/>
          <w:sz w:val="24"/>
          <w:szCs w:val="24"/>
          <w:spacing w:val="49"/>
          <w:w w:val="100"/>
        </w:rPr>
        <w:t> </w:t>
      </w:r>
      <w:r>
        <w:rPr>
          <w:rFonts w:ascii="Arial" w:hAnsi="Arial" w:cs="Arial" w:eastAsia="Arial"/>
          <w:sz w:val="24"/>
          <w:szCs w:val="24"/>
          <w:spacing w:val="0"/>
          <w:w w:val="100"/>
        </w:rPr>
        <w:t>9</w:t>
      </w:r>
      <w:r>
        <w:rPr>
          <w:rFonts w:ascii="Arial" w:hAnsi="Arial" w:cs="Arial" w:eastAsia="Arial"/>
          <w:sz w:val="24"/>
          <w:szCs w:val="24"/>
          <w:spacing w:val="0"/>
          <w:w w:val="100"/>
        </w:rPr>
        <w:t>     </w:t>
      </w:r>
      <w:r>
        <w:rPr>
          <w:rFonts w:ascii="Arial" w:hAnsi="Arial" w:cs="Arial" w:eastAsia="Arial"/>
          <w:sz w:val="24"/>
          <w:szCs w:val="24"/>
          <w:spacing w:val="65"/>
          <w:w w:val="100"/>
        </w:rPr>
        <w:t> </w:t>
      </w:r>
      <w:r>
        <w:rPr>
          <w:rFonts w:ascii="Arial" w:hAnsi="Arial" w:cs="Arial" w:eastAsia="Arial"/>
          <w:sz w:val="24"/>
          <w:szCs w:val="24"/>
          <w:spacing w:val="0"/>
          <w:w w:val="102"/>
        </w:rPr>
        <w:t>0.44</w:t>
      </w:r>
      <w:r>
        <w:rPr>
          <w:rFonts w:ascii="Arial" w:hAnsi="Arial" w:cs="Arial" w:eastAsia="Arial"/>
          <w:sz w:val="24"/>
          <w:szCs w:val="24"/>
          <w:spacing w:val="0"/>
          <w:w w:val="102"/>
        </w:rPr>
        <w:t> </w:t>
      </w:r>
      <w:r>
        <w:rPr>
          <w:rFonts w:ascii="細明體" w:hAnsi="細明體" w:cs="細明體" w:eastAsia="細明體"/>
          <w:sz w:val="24"/>
          <w:szCs w:val="24"/>
          <w:spacing w:val="0"/>
          <w:w w:val="100"/>
        </w:rPr>
        <w:t>總計</w:t>
      </w:r>
      <w:r>
        <w:rPr>
          <w:rFonts w:ascii="細明體" w:hAnsi="細明體" w:cs="細明體" w:eastAsia="細明體"/>
          <w:sz w:val="24"/>
          <w:szCs w:val="24"/>
          <w:spacing w:val="0"/>
          <w:w w:val="100"/>
        </w:rPr>
        <w:t>            </w:t>
      </w:r>
      <w:r>
        <w:rPr>
          <w:rFonts w:ascii="細明體" w:hAnsi="細明體" w:cs="細明體" w:eastAsia="細明體"/>
          <w:sz w:val="24"/>
          <w:szCs w:val="24"/>
          <w:spacing w:val="13"/>
          <w:w w:val="100"/>
        </w:rPr>
        <w:t> </w:t>
      </w:r>
      <w:r>
        <w:rPr>
          <w:rFonts w:ascii="Arial" w:hAnsi="Arial" w:cs="Arial" w:eastAsia="Arial"/>
          <w:sz w:val="24"/>
          <w:szCs w:val="24"/>
          <w:spacing w:val="0"/>
          <w:w w:val="100"/>
        </w:rPr>
        <w:t>1854</w:t>
      </w:r>
      <w:r>
        <w:rPr>
          <w:rFonts w:ascii="Arial" w:hAnsi="Arial" w:cs="Arial" w:eastAsia="Arial"/>
          <w:sz w:val="24"/>
          <w:szCs w:val="24"/>
          <w:spacing w:val="0"/>
          <w:w w:val="100"/>
        </w:rPr>
        <w:t>       </w:t>
      </w:r>
      <w:r>
        <w:rPr>
          <w:rFonts w:ascii="Arial" w:hAnsi="Arial" w:cs="Arial" w:eastAsia="Arial"/>
          <w:sz w:val="24"/>
          <w:szCs w:val="24"/>
          <w:spacing w:val="8"/>
          <w:w w:val="100"/>
        </w:rPr>
        <w:t> </w:t>
      </w:r>
      <w:r>
        <w:rPr>
          <w:rFonts w:ascii="Arial" w:hAnsi="Arial" w:cs="Arial" w:eastAsia="Arial"/>
          <w:sz w:val="24"/>
          <w:szCs w:val="24"/>
          <w:spacing w:val="0"/>
          <w:w w:val="100"/>
        </w:rPr>
        <w:t>100</w:t>
      </w:r>
      <w:r>
        <w:rPr>
          <w:rFonts w:ascii="Arial" w:hAnsi="Arial" w:cs="Arial" w:eastAsia="Arial"/>
          <w:sz w:val="24"/>
          <w:szCs w:val="24"/>
          <w:spacing w:val="0"/>
          <w:w w:val="100"/>
        </w:rPr>
        <w:t>     </w:t>
      </w:r>
      <w:r>
        <w:rPr>
          <w:rFonts w:ascii="Arial" w:hAnsi="Arial" w:cs="Arial" w:eastAsia="Arial"/>
          <w:sz w:val="24"/>
          <w:szCs w:val="24"/>
          <w:spacing w:val="36"/>
          <w:w w:val="100"/>
        </w:rPr>
        <w:t> </w:t>
      </w:r>
      <w:r>
        <w:rPr>
          <w:rFonts w:ascii="Arial" w:hAnsi="Arial" w:cs="Arial" w:eastAsia="Arial"/>
          <w:sz w:val="24"/>
          <w:szCs w:val="24"/>
          <w:spacing w:val="0"/>
          <w:w w:val="100"/>
        </w:rPr>
        <w:t>2260</w:t>
      </w:r>
      <w:r>
        <w:rPr>
          <w:rFonts w:ascii="Arial" w:hAnsi="Arial" w:cs="Arial" w:eastAsia="Arial"/>
          <w:sz w:val="24"/>
          <w:szCs w:val="24"/>
          <w:spacing w:val="0"/>
          <w:w w:val="100"/>
        </w:rPr>
        <w:t>       </w:t>
      </w:r>
      <w:r>
        <w:rPr>
          <w:rFonts w:ascii="Arial" w:hAnsi="Arial" w:cs="Arial" w:eastAsia="Arial"/>
          <w:sz w:val="24"/>
          <w:szCs w:val="24"/>
          <w:spacing w:val="8"/>
          <w:w w:val="100"/>
        </w:rPr>
        <w:t> </w:t>
      </w:r>
      <w:r>
        <w:rPr>
          <w:rFonts w:ascii="Arial" w:hAnsi="Arial" w:cs="Arial" w:eastAsia="Arial"/>
          <w:sz w:val="24"/>
          <w:szCs w:val="24"/>
          <w:spacing w:val="0"/>
          <w:w w:val="100"/>
        </w:rPr>
        <w:t>100</w:t>
      </w:r>
      <w:r>
        <w:rPr>
          <w:rFonts w:ascii="Arial" w:hAnsi="Arial" w:cs="Arial" w:eastAsia="Arial"/>
          <w:sz w:val="24"/>
          <w:szCs w:val="24"/>
          <w:spacing w:val="0"/>
          <w:w w:val="100"/>
        </w:rPr>
        <w:t>     </w:t>
      </w:r>
      <w:r>
        <w:rPr>
          <w:rFonts w:ascii="Arial" w:hAnsi="Arial" w:cs="Arial" w:eastAsia="Arial"/>
          <w:sz w:val="24"/>
          <w:szCs w:val="24"/>
          <w:spacing w:val="36"/>
          <w:w w:val="100"/>
        </w:rPr>
        <w:t> </w:t>
      </w:r>
      <w:r>
        <w:rPr>
          <w:rFonts w:ascii="Arial" w:hAnsi="Arial" w:cs="Arial" w:eastAsia="Arial"/>
          <w:sz w:val="24"/>
          <w:szCs w:val="24"/>
          <w:spacing w:val="0"/>
          <w:w w:val="100"/>
        </w:rPr>
        <w:t>2066</w:t>
      </w:r>
      <w:r>
        <w:rPr>
          <w:rFonts w:ascii="Arial" w:hAnsi="Arial" w:cs="Arial" w:eastAsia="Arial"/>
          <w:sz w:val="24"/>
          <w:szCs w:val="24"/>
          <w:spacing w:val="0"/>
          <w:w w:val="100"/>
        </w:rPr>
        <w:t>       </w:t>
      </w:r>
      <w:r>
        <w:rPr>
          <w:rFonts w:ascii="Arial" w:hAnsi="Arial" w:cs="Arial" w:eastAsia="Arial"/>
          <w:sz w:val="24"/>
          <w:szCs w:val="24"/>
          <w:spacing w:val="8"/>
          <w:w w:val="100"/>
        </w:rPr>
        <w:t> </w:t>
      </w:r>
      <w:r>
        <w:rPr>
          <w:rFonts w:ascii="Arial" w:hAnsi="Arial" w:cs="Arial" w:eastAsia="Arial"/>
          <w:sz w:val="24"/>
          <w:szCs w:val="24"/>
          <w:spacing w:val="0"/>
          <w:w w:val="100"/>
        </w:rPr>
        <w:t>100</w:t>
      </w:r>
      <w:r>
        <w:rPr>
          <w:rFonts w:ascii="Arial" w:hAnsi="Arial" w:cs="Arial" w:eastAsia="Arial"/>
          <w:sz w:val="24"/>
          <w:szCs w:val="24"/>
          <w:spacing w:val="0"/>
          <w:w w:val="100"/>
        </w:rPr>
        <w:t>     </w:t>
      </w:r>
      <w:r>
        <w:rPr>
          <w:rFonts w:ascii="Arial" w:hAnsi="Arial" w:cs="Arial" w:eastAsia="Arial"/>
          <w:sz w:val="24"/>
          <w:szCs w:val="24"/>
          <w:spacing w:val="36"/>
          <w:w w:val="100"/>
        </w:rPr>
        <w:t> </w:t>
      </w:r>
      <w:r>
        <w:rPr>
          <w:rFonts w:ascii="Arial" w:hAnsi="Arial" w:cs="Arial" w:eastAsia="Arial"/>
          <w:sz w:val="24"/>
          <w:szCs w:val="24"/>
          <w:spacing w:val="0"/>
          <w:w w:val="100"/>
        </w:rPr>
        <w:t>2046</w:t>
      </w:r>
      <w:r>
        <w:rPr>
          <w:rFonts w:ascii="Arial" w:hAnsi="Arial" w:cs="Arial" w:eastAsia="Arial"/>
          <w:sz w:val="24"/>
          <w:szCs w:val="24"/>
          <w:spacing w:val="0"/>
          <w:w w:val="100"/>
        </w:rPr>
        <w:t>       </w:t>
      </w:r>
      <w:r>
        <w:rPr>
          <w:rFonts w:ascii="Arial" w:hAnsi="Arial" w:cs="Arial" w:eastAsia="Arial"/>
          <w:sz w:val="24"/>
          <w:szCs w:val="24"/>
          <w:spacing w:val="8"/>
          <w:w w:val="100"/>
        </w:rPr>
        <w:t> </w:t>
      </w:r>
      <w:r>
        <w:rPr>
          <w:rFonts w:ascii="Arial" w:hAnsi="Arial" w:cs="Arial" w:eastAsia="Arial"/>
          <w:sz w:val="24"/>
          <w:szCs w:val="24"/>
          <w:spacing w:val="0"/>
          <w:w w:val="100"/>
        </w:rPr>
        <w:t>100</w:t>
      </w:r>
      <w:r>
        <w:rPr>
          <w:rFonts w:ascii="Arial" w:hAnsi="Arial" w:cs="Arial" w:eastAsia="Arial"/>
          <w:sz w:val="24"/>
          <w:szCs w:val="24"/>
          <w:spacing w:val="0"/>
          <w:w w:val="100"/>
        </w:rPr>
      </w:r>
    </w:p>
    <w:p>
      <w:pPr>
        <w:spacing w:before="0" w:after="0" w:line="346" w:lineRule="exact"/>
        <w:ind w:left="406" w:right="-20"/>
        <w:jc w:val="left"/>
        <w:tabs>
          <w:tab w:pos="2420" w:val="left"/>
          <w:tab w:pos="4400" w:val="left"/>
          <w:tab w:pos="6320" w:val="left"/>
          <w:tab w:pos="8180" w:val="left"/>
        </w:tabs>
        <w:rPr>
          <w:rFonts w:ascii="Arial" w:hAnsi="Arial" w:cs="Arial" w:eastAsia="Arial"/>
          <w:sz w:val="24"/>
          <w:szCs w:val="24"/>
        </w:rPr>
      </w:pPr>
      <w:rPr/>
      <w:r>
        <w:rPr>
          <w:rFonts w:ascii="細明體" w:hAnsi="細明體" w:cs="細明體" w:eastAsia="細明體"/>
          <w:sz w:val="24"/>
          <w:szCs w:val="24"/>
          <w:spacing w:val="0"/>
          <w:w w:val="100"/>
          <w:position w:val="-2"/>
        </w:rPr>
        <w:t>調查點Ⅱ</w:t>
        <w:tab/>
      </w:r>
      <w:r>
        <w:rPr>
          <w:rFonts w:ascii="細明體" w:hAnsi="細明體" w:cs="細明體" w:eastAsia="細明體"/>
          <w:sz w:val="24"/>
          <w:szCs w:val="24"/>
          <w:spacing w:val="0"/>
          <w:w w:val="100"/>
          <w:position w:val="-2"/>
        </w:rPr>
      </w:r>
      <w:r>
        <w:rPr>
          <w:rFonts w:ascii="Arial" w:hAnsi="Arial" w:cs="Arial" w:eastAsia="Arial"/>
          <w:sz w:val="24"/>
          <w:szCs w:val="24"/>
          <w:spacing w:val="0"/>
          <w:w w:val="100"/>
          <w:position w:val="-2"/>
        </w:rPr>
        <w:t>3/27</w:t>
      </w:r>
      <w:r>
        <w:rPr>
          <w:rFonts w:ascii="Arial" w:hAnsi="Arial" w:cs="Arial" w:eastAsia="Arial"/>
          <w:sz w:val="24"/>
          <w:szCs w:val="24"/>
          <w:spacing w:val="-57"/>
          <w:w w:val="100"/>
          <w:position w:val="-2"/>
        </w:rPr>
        <w:t> </w:t>
      </w:r>
      <w:r>
        <w:rPr>
          <w:rFonts w:ascii="Arial" w:hAnsi="Arial" w:cs="Arial" w:eastAsia="Arial"/>
          <w:sz w:val="24"/>
          <w:szCs w:val="24"/>
          <w:spacing w:val="0"/>
          <w:w w:val="100"/>
          <w:position w:val="-2"/>
        </w:rPr>
        <w:tab/>
      </w:r>
      <w:r>
        <w:rPr>
          <w:rFonts w:ascii="Arial" w:hAnsi="Arial" w:cs="Arial" w:eastAsia="Arial"/>
          <w:sz w:val="24"/>
          <w:szCs w:val="24"/>
          <w:spacing w:val="0"/>
          <w:w w:val="100"/>
          <w:position w:val="-2"/>
        </w:rPr>
        <w:t>4/2</w:t>
      </w:r>
      <w:r>
        <w:rPr>
          <w:rFonts w:ascii="Arial" w:hAnsi="Arial" w:cs="Arial" w:eastAsia="Arial"/>
          <w:sz w:val="24"/>
          <w:szCs w:val="24"/>
          <w:spacing w:val="-43"/>
          <w:w w:val="100"/>
          <w:position w:val="-2"/>
        </w:rPr>
        <w:t> </w:t>
      </w:r>
      <w:r>
        <w:rPr>
          <w:rFonts w:ascii="Arial" w:hAnsi="Arial" w:cs="Arial" w:eastAsia="Arial"/>
          <w:sz w:val="24"/>
          <w:szCs w:val="24"/>
          <w:spacing w:val="0"/>
          <w:w w:val="100"/>
          <w:position w:val="-2"/>
        </w:rPr>
        <w:tab/>
      </w:r>
      <w:r>
        <w:rPr>
          <w:rFonts w:ascii="Arial" w:hAnsi="Arial" w:cs="Arial" w:eastAsia="Arial"/>
          <w:sz w:val="24"/>
          <w:szCs w:val="24"/>
          <w:spacing w:val="0"/>
          <w:w w:val="100"/>
          <w:position w:val="-2"/>
        </w:rPr>
        <w:t>6/5</w:t>
      </w:r>
      <w:r>
        <w:rPr>
          <w:rFonts w:ascii="Arial" w:hAnsi="Arial" w:cs="Arial" w:eastAsia="Arial"/>
          <w:sz w:val="24"/>
          <w:szCs w:val="24"/>
          <w:spacing w:val="-43"/>
          <w:w w:val="100"/>
          <w:position w:val="-2"/>
        </w:rPr>
        <w:t> </w:t>
      </w:r>
      <w:r>
        <w:rPr>
          <w:rFonts w:ascii="Arial" w:hAnsi="Arial" w:cs="Arial" w:eastAsia="Arial"/>
          <w:sz w:val="24"/>
          <w:szCs w:val="24"/>
          <w:spacing w:val="0"/>
          <w:w w:val="100"/>
          <w:position w:val="-2"/>
        </w:rPr>
        <w:tab/>
      </w:r>
      <w:r>
        <w:rPr>
          <w:rFonts w:ascii="Arial" w:hAnsi="Arial" w:cs="Arial" w:eastAsia="Arial"/>
          <w:sz w:val="24"/>
          <w:szCs w:val="24"/>
          <w:spacing w:val="0"/>
          <w:w w:val="102"/>
          <w:position w:val="-2"/>
        </w:rPr>
        <w:t>6/22</w:t>
      </w:r>
      <w:r>
        <w:rPr>
          <w:rFonts w:ascii="Arial" w:hAnsi="Arial" w:cs="Arial" w:eastAsia="Arial"/>
          <w:sz w:val="24"/>
          <w:szCs w:val="24"/>
          <w:spacing w:val="0"/>
          <w:w w:val="100"/>
          <w:position w:val="0"/>
        </w:rPr>
      </w:r>
    </w:p>
    <w:p>
      <w:pPr>
        <w:spacing w:before="22" w:after="0" w:line="370" w:lineRule="exact"/>
        <w:ind w:left="101" w:right="35" w:firstLine="1812"/>
        <w:jc w:val="both"/>
        <w:rPr>
          <w:rFonts w:ascii="Arial" w:hAnsi="Arial" w:cs="Arial" w:eastAsia="Arial"/>
          <w:sz w:val="24"/>
          <w:szCs w:val="24"/>
        </w:rPr>
      </w:pPr>
      <w:rPr/>
      <w:r>
        <w:rPr>
          <w:rFonts w:ascii="細明體" w:hAnsi="細明體" w:cs="細明體" w:eastAsia="細明體"/>
          <w:sz w:val="24"/>
          <w:szCs w:val="24"/>
          <w:spacing w:val="0"/>
          <w:w w:val="100"/>
        </w:rPr>
        <w:t>車輛數</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車輛數</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車輛數</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車輛數</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自行車</w:t>
      </w:r>
      <w:r>
        <w:rPr>
          <w:rFonts w:ascii="細明體" w:hAnsi="細明體" w:cs="細明體" w:eastAsia="細明體"/>
          <w:sz w:val="24"/>
          <w:szCs w:val="24"/>
          <w:spacing w:val="0"/>
          <w:w w:val="100"/>
        </w:rPr>
        <w:t>             </w:t>
      </w:r>
      <w:r>
        <w:rPr>
          <w:rFonts w:ascii="細明體" w:hAnsi="細明體" w:cs="細明體" w:eastAsia="細明體"/>
          <w:sz w:val="24"/>
          <w:szCs w:val="24"/>
          <w:spacing w:val="13"/>
          <w:w w:val="100"/>
        </w:rPr>
        <w:t> </w:t>
      </w:r>
      <w:r>
        <w:rPr>
          <w:rFonts w:ascii="Arial" w:hAnsi="Arial" w:cs="Arial" w:eastAsia="Arial"/>
          <w:sz w:val="24"/>
          <w:szCs w:val="24"/>
          <w:spacing w:val="0"/>
          <w:w w:val="100"/>
        </w:rPr>
        <w:t>0</w:t>
      </w:r>
      <w:r>
        <w:rPr>
          <w:rFonts w:ascii="Arial" w:hAnsi="Arial" w:cs="Arial" w:eastAsia="Arial"/>
          <w:sz w:val="24"/>
          <w:szCs w:val="24"/>
          <w:spacing w:val="0"/>
          <w:w w:val="100"/>
        </w:rPr>
        <w:t>     </w:t>
      </w:r>
      <w:r>
        <w:rPr>
          <w:rFonts w:ascii="Arial" w:hAnsi="Arial" w:cs="Arial" w:eastAsia="Arial"/>
          <w:sz w:val="24"/>
          <w:szCs w:val="24"/>
          <w:spacing w:val="65"/>
          <w:w w:val="100"/>
        </w:rPr>
        <w:t> </w:t>
      </w:r>
      <w:r>
        <w:rPr>
          <w:rFonts w:ascii="Arial" w:hAnsi="Arial" w:cs="Arial" w:eastAsia="Arial"/>
          <w:sz w:val="24"/>
          <w:szCs w:val="24"/>
          <w:spacing w:val="0"/>
          <w:w w:val="100"/>
        </w:rPr>
        <w:t>0.00</w:t>
      </w:r>
      <w:r>
        <w:rPr>
          <w:rFonts w:ascii="Arial" w:hAnsi="Arial" w:cs="Arial" w:eastAsia="Arial"/>
          <w:sz w:val="24"/>
          <w:szCs w:val="24"/>
          <w:spacing w:val="0"/>
          <w:w w:val="100"/>
        </w:rPr>
        <w:t>           </w:t>
      </w:r>
      <w:r>
        <w:rPr>
          <w:rFonts w:ascii="Arial" w:hAnsi="Arial" w:cs="Arial" w:eastAsia="Arial"/>
          <w:sz w:val="24"/>
          <w:szCs w:val="24"/>
          <w:spacing w:val="49"/>
          <w:w w:val="100"/>
        </w:rPr>
        <w:t> </w:t>
      </w:r>
      <w:r>
        <w:rPr>
          <w:rFonts w:ascii="Arial" w:hAnsi="Arial" w:cs="Arial" w:eastAsia="Arial"/>
          <w:sz w:val="24"/>
          <w:szCs w:val="24"/>
          <w:spacing w:val="0"/>
          <w:w w:val="100"/>
        </w:rPr>
        <w:t>3</w:t>
      </w:r>
      <w:r>
        <w:rPr>
          <w:rFonts w:ascii="Arial" w:hAnsi="Arial" w:cs="Arial" w:eastAsia="Arial"/>
          <w:sz w:val="24"/>
          <w:szCs w:val="24"/>
          <w:spacing w:val="0"/>
          <w:w w:val="100"/>
        </w:rPr>
        <w:t>     </w:t>
      </w:r>
      <w:r>
        <w:rPr>
          <w:rFonts w:ascii="Arial" w:hAnsi="Arial" w:cs="Arial" w:eastAsia="Arial"/>
          <w:sz w:val="24"/>
          <w:szCs w:val="24"/>
          <w:spacing w:val="65"/>
          <w:w w:val="100"/>
        </w:rPr>
        <w:t> </w:t>
      </w:r>
      <w:r>
        <w:rPr>
          <w:rFonts w:ascii="Arial" w:hAnsi="Arial" w:cs="Arial" w:eastAsia="Arial"/>
          <w:sz w:val="24"/>
          <w:szCs w:val="24"/>
          <w:spacing w:val="0"/>
          <w:w w:val="100"/>
        </w:rPr>
        <w:t>0.61</w:t>
      </w:r>
      <w:r>
        <w:rPr>
          <w:rFonts w:ascii="Arial" w:hAnsi="Arial" w:cs="Arial" w:eastAsia="Arial"/>
          <w:sz w:val="24"/>
          <w:szCs w:val="24"/>
          <w:spacing w:val="0"/>
          <w:w w:val="100"/>
        </w:rPr>
        <w:t>           </w:t>
      </w:r>
      <w:r>
        <w:rPr>
          <w:rFonts w:ascii="Arial" w:hAnsi="Arial" w:cs="Arial" w:eastAsia="Arial"/>
          <w:sz w:val="24"/>
          <w:szCs w:val="24"/>
          <w:spacing w:val="49"/>
          <w:w w:val="100"/>
        </w:rPr>
        <w:t> </w:t>
      </w:r>
      <w:r>
        <w:rPr>
          <w:rFonts w:ascii="Arial" w:hAnsi="Arial" w:cs="Arial" w:eastAsia="Arial"/>
          <w:sz w:val="24"/>
          <w:szCs w:val="24"/>
          <w:spacing w:val="0"/>
          <w:w w:val="100"/>
        </w:rPr>
        <w:t>0</w:t>
      </w:r>
      <w:r>
        <w:rPr>
          <w:rFonts w:ascii="Arial" w:hAnsi="Arial" w:cs="Arial" w:eastAsia="Arial"/>
          <w:sz w:val="24"/>
          <w:szCs w:val="24"/>
          <w:spacing w:val="0"/>
          <w:w w:val="100"/>
        </w:rPr>
        <w:t>     </w:t>
      </w:r>
      <w:r>
        <w:rPr>
          <w:rFonts w:ascii="Arial" w:hAnsi="Arial" w:cs="Arial" w:eastAsia="Arial"/>
          <w:sz w:val="24"/>
          <w:szCs w:val="24"/>
          <w:spacing w:val="66"/>
          <w:w w:val="100"/>
        </w:rPr>
        <w:t> </w:t>
      </w:r>
      <w:r>
        <w:rPr>
          <w:rFonts w:ascii="Arial" w:hAnsi="Arial" w:cs="Arial" w:eastAsia="Arial"/>
          <w:sz w:val="24"/>
          <w:szCs w:val="24"/>
          <w:spacing w:val="0"/>
          <w:w w:val="100"/>
        </w:rPr>
        <w:t>0.00</w:t>
      </w:r>
      <w:r>
        <w:rPr>
          <w:rFonts w:ascii="Arial" w:hAnsi="Arial" w:cs="Arial" w:eastAsia="Arial"/>
          <w:sz w:val="24"/>
          <w:szCs w:val="24"/>
          <w:spacing w:val="0"/>
          <w:w w:val="100"/>
        </w:rPr>
        <w:t>           </w:t>
      </w:r>
      <w:r>
        <w:rPr>
          <w:rFonts w:ascii="Arial" w:hAnsi="Arial" w:cs="Arial" w:eastAsia="Arial"/>
          <w:sz w:val="24"/>
          <w:szCs w:val="24"/>
          <w:spacing w:val="49"/>
          <w:w w:val="100"/>
        </w:rPr>
        <w:t> </w:t>
      </w:r>
      <w:r>
        <w:rPr>
          <w:rFonts w:ascii="Arial" w:hAnsi="Arial" w:cs="Arial" w:eastAsia="Arial"/>
          <w:sz w:val="24"/>
          <w:szCs w:val="24"/>
          <w:spacing w:val="0"/>
          <w:w w:val="100"/>
        </w:rPr>
        <w:t>1</w:t>
      </w:r>
      <w:r>
        <w:rPr>
          <w:rFonts w:ascii="Arial" w:hAnsi="Arial" w:cs="Arial" w:eastAsia="Arial"/>
          <w:sz w:val="24"/>
          <w:szCs w:val="24"/>
          <w:spacing w:val="0"/>
          <w:w w:val="100"/>
        </w:rPr>
        <w:t>     </w:t>
      </w:r>
      <w:r>
        <w:rPr>
          <w:rFonts w:ascii="Arial" w:hAnsi="Arial" w:cs="Arial" w:eastAsia="Arial"/>
          <w:sz w:val="24"/>
          <w:szCs w:val="24"/>
          <w:spacing w:val="65"/>
          <w:w w:val="100"/>
        </w:rPr>
        <w:t> </w:t>
      </w:r>
      <w:r>
        <w:rPr>
          <w:rFonts w:ascii="Arial" w:hAnsi="Arial" w:cs="Arial" w:eastAsia="Arial"/>
          <w:sz w:val="24"/>
          <w:szCs w:val="24"/>
          <w:spacing w:val="0"/>
          <w:w w:val="102"/>
        </w:rPr>
        <w:t>0.27</w:t>
      </w:r>
      <w:r>
        <w:rPr>
          <w:rFonts w:ascii="Arial" w:hAnsi="Arial" w:cs="Arial" w:eastAsia="Arial"/>
          <w:sz w:val="24"/>
          <w:szCs w:val="24"/>
          <w:spacing w:val="0"/>
          <w:w w:val="100"/>
        </w:rPr>
      </w:r>
    </w:p>
    <w:p>
      <w:pPr>
        <w:spacing w:before="0" w:after="0" w:line="349" w:lineRule="exact"/>
        <w:ind w:left="101" w:right="56"/>
        <w:jc w:val="both"/>
        <w:rPr>
          <w:rFonts w:ascii="Arial" w:hAnsi="Arial" w:cs="Arial" w:eastAsia="Arial"/>
          <w:sz w:val="24"/>
          <w:szCs w:val="24"/>
        </w:rPr>
      </w:pPr>
      <w:rPr/>
      <w:r>
        <w:rPr>
          <w:rFonts w:ascii="細明體" w:hAnsi="細明體" w:cs="細明體" w:eastAsia="細明體"/>
          <w:sz w:val="24"/>
          <w:szCs w:val="24"/>
          <w:spacing w:val="0"/>
          <w:w w:val="100"/>
          <w:position w:val="-2"/>
        </w:rPr>
        <w:t>機車</w:t>
      </w:r>
      <w:r>
        <w:rPr>
          <w:rFonts w:ascii="細明體" w:hAnsi="細明體" w:cs="細明體" w:eastAsia="細明體"/>
          <w:sz w:val="24"/>
          <w:szCs w:val="24"/>
          <w:spacing w:val="0"/>
          <w:w w:val="100"/>
          <w:position w:val="-2"/>
        </w:rPr>
        <w:t>              </w:t>
      </w:r>
      <w:r>
        <w:rPr>
          <w:rFonts w:ascii="細明體" w:hAnsi="細明體" w:cs="細明體" w:eastAsia="細明體"/>
          <w:sz w:val="24"/>
          <w:szCs w:val="24"/>
          <w:spacing w:val="13"/>
          <w:w w:val="100"/>
          <w:position w:val="-2"/>
        </w:rPr>
        <w:t> </w:t>
      </w:r>
      <w:r>
        <w:rPr>
          <w:rFonts w:ascii="Arial" w:hAnsi="Arial" w:cs="Arial" w:eastAsia="Arial"/>
          <w:sz w:val="24"/>
          <w:szCs w:val="24"/>
          <w:spacing w:val="0"/>
          <w:w w:val="100"/>
          <w:position w:val="-2"/>
        </w:rPr>
        <w:t>93</w:t>
      </w:r>
      <w:r>
        <w:rPr>
          <w:rFonts w:ascii="Arial" w:hAnsi="Arial" w:cs="Arial" w:eastAsia="Arial"/>
          <w:sz w:val="24"/>
          <w:szCs w:val="24"/>
          <w:spacing w:val="0"/>
          <w:w w:val="100"/>
          <w:position w:val="-2"/>
        </w:rPr>
        <w:t>   </w:t>
      </w:r>
      <w:r>
        <w:rPr>
          <w:rFonts w:ascii="Arial" w:hAnsi="Arial" w:cs="Arial" w:eastAsia="Arial"/>
          <w:sz w:val="24"/>
          <w:szCs w:val="24"/>
          <w:spacing w:val="63"/>
          <w:w w:val="100"/>
          <w:position w:val="-2"/>
        </w:rPr>
        <w:t> </w:t>
      </w:r>
      <w:r>
        <w:rPr>
          <w:rFonts w:ascii="Arial" w:hAnsi="Arial" w:cs="Arial" w:eastAsia="Arial"/>
          <w:sz w:val="24"/>
          <w:szCs w:val="24"/>
          <w:spacing w:val="0"/>
          <w:w w:val="100"/>
          <w:position w:val="-2"/>
        </w:rPr>
        <w:t>25.41</w:t>
      </w:r>
      <w:r>
        <w:rPr>
          <w:rFonts w:ascii="Arial" w:hAnsi="Arial" w:cs="Arial" w:eastAsia="Arial"/>
          <w:sz w:val="24"/>
          <w:szCs w:val="24"/>
          <w:spacing w:val="0"/>
          <w:w w:val="100"/>
          <w:position w:val="-2"/>
        </w:rPr>
        <w:t>       </w:t>
      </w:r>
      <w:r>
        <w:rPr>
          <w:rFonts w:ascii="Arial" w:hAnsi="Arial" w:cs="Arial" w:eastAsia="Arial"/>
          <w:sz w:val="24"/>
          <w:szCs w:val="24"/>
          <w:spacing w:val="61"/>
          <w:w w:val="100"/>
          <w:position w:val="-2"/>
        </w:rPr>
        <w:t> </w:t>
      </w:r>
      <w:r>
        <w:rPr>
          <w:rFonts w:ascii="Arial" w:hAnsi="Arial" w:cs="Arial" w:eastAsia="Arial"/>
          <w:sz w:val="24"/>
          <w:szCs w:val="24"/>
          <w:spacing w:val="0"/>
          <w:w w:val="100"/>
          <w:position w:val="-2"/>
        </w:rPr>
        <w:t>116</w:t>
      </w:r>
      <w:r>
        <w:rPr>
          <w:rFonts w:ascii="Arial" w:hAnsi="Arial" w:cs="Arial" w:eastAsia="Arial"/>
          <w:sz w:val="24"/>
          <w:szCs w:val="24"/>
          <w:spacing w:val="0"/>
          <w:w w:val="100"/>
          <w:position w:val="-2"/>
        </w:rPr>
        <w:t>   </w:t>
      </w:r>
      <w:r>
        <w:rPr>
          <w:rFonts w:ascii="Arial" w:hAnsi="Arial" w:cs="Arial" w:eastAsia="Arial"/>
          <w:sz w:val="24"/>
          <w:szCs w:val="24"/>
          <w:spacing w:val="50"/>
          <w:w w:val="100"/>
          <w:position w:val="-2"/>
        </w:rPr>
        <w:t> </w:t>
      </w:r>
      <w:r>
        <w:rPr>
          <w:rFonts w:ascii="Arial" w:hAnsi="Arial" w:cs="Arial" w:eastAsia="Arial"/>
          <w:sz w:val="24"/>
          <w:szCs w:val="24"/>
          <w:spacing w:val="0"/>
          <w:w w:val="100"/>
          <w:position w:val="-2"/>
        </w:rPr>
        <w:t>23.48</w:t>
      </w:r>
      <w:r>
        <w:rPr>
          <w:rFonts w:ascii="Arial" w:hAnsi="Arial" w:cs="Arial" w:eastAsia="Arial"/>
          <w:sz w:val="24"/>
          <w:szCs w:val="24"/>
          <w:spacing w:val="0"/>
          <w:w w:val="100"/>
          <w:position w:val="-2"/>
        </w:rPr>
        <w:t>         </w:t>
      </w:r>
      <w:r>
        <w:rPr>
          <w:rFonts w:ascii="Arial" w:hAnsi="Arial" w:cs="Arial" w:eastAsia="Arial"/>
          <w:sz w:val="24"/>
          <w:szCs w:val="24"/>
          <w:spacing w:val="47"/>
          <w:w w:val="100"/>
          <w:position w:val="-2"/>
        </w:rPr>
        <w:t> </w:t>
      </w:r>
      <w:r>
        <w:rPr>
          <w:rFonts w:ascii="Arial" w:hAnsi="Arial" w:cs="Arial" w:eastAsia="Arial"/>
          <w:sz w:val="24"/>
          <w:szCs w:val="24"/>
          <w:spacing w:val="0"/>
          <w:w w:val="100"/>
          <w:position w:val="-2"/>
        </w:rPr>
        <w:t>81</w:t>
      </w:r>
      <w:r>
        <w:rPr>
          <w:rFonts w:ascii="Arial" w:hAnsi="Arial" w:cs="Arial" w:eastAsia="Arial"/>
          <w:sz w:val="24"/>
          <w:szCs w:val="24"/>
          <w:spacing w:val="0"/>
          <w:w w:val="100"/>
          <w:position w:val="-2"/>
        </w:rPr>
        <w:t>   </w:t>
      </w:r>
      <w:r>
        <w:rPr>
          <w:rFonts w:ascii="Arial" w:hAnsi="Arial" w:cs="Arial" w:eastAsia="Arial"/>
          <w:sz w:val="24"/>
          <w:szCs w:val="24"/>
          <w:spacing w:val="64"/>
          <w:w w:val="100"/>
          <w:position w:val="-2"/>
        </w:rPr>
        <w:t> </w:t>
      </w:r>
      <w:r>
        <w:rPr>
          <w:rFonts w:ascii="Arial" w:hAnsi="Arial" w:cs="Arial" w:eastAsia="Arial"/>
          <w:sz w:val="24"/>
          <w:szCs w:val="24"/>
          <w:spacing w:val="0"/>
          <w:w w:val="100"/>
          <w:position w:val="-2"/>
        </w:rPr>
        <w:t>26.64</w:t>
      </w:r>
      <w:r>
        <w:rPr>
          <w:rFonts w:ascii="Arial" w:hAnsi="Arial" w:cs="Arial" w:eastAsia="Arial"/>
          <w:sz w:val="24"/>
          <w:szCs w:val="24"/>
          <w:spacing w:val="0"/>
          <w:w w:val="100"/>
          <w:position w:val="-2"/>
        </w:rPr>
        <w:t>         </w:t>
      </w:r>
      <w:r>
        <w:rPr>
          <w:rFonts w:ascii="Arial" w:hAnsi="Arial" w:cs="Arial" w:eastAsia="Arial"/>
          <w:sz w:val="24"/>
          <w:szCs w:val="24"/>
          <w:spacing w:val="47"/>
          <w:w w:val="100"/>
          <w:position w:val="-2"/>
        </w:rPr>
        <w:t> </w:t>
      </w:r>
      <w:r>
        <w:rPr>
          <w:rFonts w:ascii="Arial" w:hAnsi="Arial" w:cs="Arial" w:eastAsia="Arial"/>
          <w:sz w:val="24"/>
          <w:szCs w:val="24"/>
          <w:spacing w:val="0"/>
          <w:w w:val="100"/>
          <w:position w:val="-2"/>
        </w:rPr>
        <w:t>64</w:t>
      </w:r>
      <w:r>
        <w:rPr>
          <w:rFonts w:ascii="Arial" w:hAnsi="Arial" w:cs="Arial" w:eastAsia="Arial"/>
          <w:sz w:val="24"/>
          <w:szCs w:val="24"/>
          <w:spacing w:val="0"/>
          <w:w w:val="100"/>
          <w:position w:val="-2"/>
        </w:rPr>
        <w:t>   </w:t>
      </w:r>
      <w:r>
        <w:rPr>
          <w:rFonts w:ascii="Arial" w:hAnsi="Arial" w:cs="Arial" w:eastAsia="Arial"/>
          <w:sz w:val="24"/>
          <w:szCs w:val="24"/>
          <w:spacing w:val="63"/>
          <w:w w:val="100"/>
          <w:position w:val="-2"/>
        </w:rPr>
        <w:t> </w:t>
      </w:r>
      <w:r>
        <w:rPr>
          <w:rFonts w:ascii="Arial" w:hAnsi="Arial" w:cs="Arial" w:eastAsia="Arial"/>
          <w:sz w:val="24"/>
          <w:szCs w:val="24"/>
          <w:spacing w:val="0"/>
          <w:w w:val="100"/>
          <w:position w:val="-2"/>
        </w:rPr>
        <w:t>17.39</w:t>
      </w:r>
      <w:r>
        <w:rPr>
          <w:rFonts w:ascii="Arial" w:hAnsi="Arial" w:cs="Arial" w:eastAsia="Arial"/>
          <w:sz w:val="24"/>
          <w:szCs w:val="24"/>
          <w:spacing w:val="0"/>
          <w:w w:val="100"/>
          <w:position w:val="0"/>
        </w:rPr>
      </w:r>
    </w:p>
    <w:p>
      <w:pPr>
        <w:spacing w:before="0" w:after="0" w:line="370" w:lineRule="exact"/>
        <w:ind w:left="101" w:right="56"/>
        <w:jc w:val="both"/>
        <w:rPr>
          <w:rFonts w:ascii="Arial" w:hAnsi="Arial" w:cs="Arial" w:eastAsia="Arial"/>
          <w:sz w:val="24"/>
          <w:szCs w:val="24"/>
        </w:rPr>
      </w:pPr>
      <w:rPr/>
      <w:r>
        <w:rPr>
          <w:rFonts w:ascii="Arial" w:hAnsi="Arial" w:cs="Arial" w:eastAsia="Arial"/>
          <w:sz w:val="24"/>
          <w:szCs w:val="24"/>
          <w:spacing w:val="0"/>
          <w:w w:val="100"/>
          <w:position w:val="-2"/>
        </w:rPr>
        <w:t>5</w:t>
      </w:r>
      <w:r>
        <w:rPr>
          <w:rFonts w:ascii="Arial" w:hAnsi="Arial" w:cs="Arial" w:eastAsia="Arial"/>
          <w:sz w:val="24"/>
          <w:szCs w:val="24"/>
          <w:spacing w:val="-22"/>
          <w:w w:val="100"/>
          <w:position w:val="-2"/>
        </w:rPr>
        <w:t> </w:t>
      </w:r>
      <w:r>
        <w:rPr>
          <w:rFonts w:ascii="細明體" w:hAnsi="細明體" w:cs="細明體" w:eastAsia="細明體"/>
          <w:sz w:val="24"/>
          <w:szCs w:val="24"/>
          <w:spacing w:val="0"/>
          <w:w w:val="100"/>
          <w:position w:val="-2"/>
        </w:rPr>
        <w:t>人座汽車</w:t>
      </w:r>
      <w:r>
        <w:rPr>
          <w:rFonts w:ascii="細明體" w:hAnsi="細明體" w:cs="細明體" w:eastAsia="細明體"/>
          <w:sz w:val="24"/>
          <w:szCs w:val="24"/>
          <w:spacing w:val="0"/>
          <w:w w:val="100"/>
          <w:position w:val="-2"/>
        </w:rPr>
        <w:t>       </w:t>
      </w:r>
      <w:r>
        <w:rPr>
          <w:rFonts w:ascii="細明體" w:hAnsi="細明體" w:cs="細明體" w:eastAsia="細明體"/>
          <w:sz w:val="24"/>
          <w:szCs w:val="24"/>
          <w:spacing w:val="73"/>
          <w:w w:val="100"/>
          <w:position w:val="-2"/>
        </w:rPr>
        <w:t> </w:t>
      </w:r>
      <w:r>
        <w:rPr>
          <w:rFonts w:ascii="Arial" w:hAnsi="Arial" w:cs="Arial" w:eastAsia="Arial"/>
          <w:sz w:val="24"/>
          <w:szCs w:val="24"/>
          <w:spacing w:val="0"/>
          <w:w w:val="100"/>
          <w:position w:val="-2"/>
        </w:rPr>
        <w:t>269</w:t>
      </w:r>
      <w:r>
        <w:rPr>
          <w:rFonts w:ascii="Arial" w:hAnsi="Arial" w:cs="Arial" w:eastAsia="Arial"/>
          <w:sz w:val="24"/>
          <w:szCs w:val="24"/>
          <w:spacing w:val="0"/>
          <w:w w:val="100"/>
          <w:position w:val="-2"/>
        </w:rPr>
        <w:t>   </w:t>
      </w:r>
      <w:r>
        <w:rPr>
          <w:rFonts w:ascii="Arial" w:hAnsi="Arial" w:cs="Arial" w:eastAsia="Arial"/>
          <w:sz w:val="24"/>
          <w:szCs w:val="24"/>
          <w:spacing w:val="49"/>
          <w:w w:val="100"/>
          <w:position w:val="-2"/>
        </w:rPr>
        <w:t> </w:t>
      </w:r>
      <w:r>
        <w:rPr>
          <w:rFonts w:ascii="Arial" w:hAnsi="Arial" w:cs="Arial" w:eastAsia="Arial"/>
          <w:sz w:val="24"/>
          <w:szCs w:val="24"/>
          <w:spacing w:val="0"/>
          <w:w w:val="100"/>
          <w:position w:val="-2"/>
        </w:rPr>
        <w:t>73.50</w:t>
      </w:r>
      <w:r>
        <w:rPr>
          <w:rFonts w:ascii="Arial" w:hAnsi="Arial" w:cs="Arial" w:eastAsia="Arial"/>
          <w:sz w:val="24"/>
          <w:szCs w:val="24"/>
          <w:spacing w:val="0"/>
          <w:w w:val="100"/>
          <w:position w:val="-2"/>
        </w:rPr>
        <w:t>       </w:t>
      </w:r>
      <w:r>
        <w:rPr>
          <w:rFonts w:ascii="Arial" w:hAnsi="Arial" w:cs="Arial" w:eastAsia="Arial"/>
          <w:sz w:val="24"/>
          <w:szCs w:val="24"/>
          <w:spacing w:val="61"/>
          <w:w w:val="100"/>
          <w:position w:val="-2"/>
        </w:rPr>
        <w:t> </w:t>
      </w:r>
      <w:r>
        <w:rPr>
          <w:rFonts w:ascii="Arial" w:hAnsi="Arial" w:cs="Arial" w:eastAsia="Arial"/>
          <w:sz w:val="24"/>
          <w:szCs w:val="24"/>
          <w:spacing w:val="0"/>
          <w:w w:val="100"/>
          <w:position w:val="-2"/>
        </w:rPr>
        <w:t>368</w:t>
      </w:r>
      <w:r>
        <w:rPr>
          <w:rFonts w:ascii="Arial" w:hAnsi="Arial" w:cs="Arial" w:eastAsia="Arial"/>
          <w:sz w:val="24"/>
          <w:szCs w:val="24"/>
          <w:spacing w:val="0"/>
          <w:w w:val="100"/>
          <w:position w:val="-2"/>
        </w:rPr>
        <w:t>   </w:t>
      </w:r>
      <w:r>
        <w:rPr>
          <w:rFonts w:ascii="Arial" w:hAnsi="Arial" w:cs="Arial" w:eastAsia="Arial"/>
          <w:sz w:val="24"/>
          <w:szCs w:val="24"/>
          <w:spacing w:val="50"/>
          <w:w w:val="100"/>
          <w:position w:val="-2"/>
        </w:rPr>
        <w:t> </w:t>
      </w:r>
      <w:r>
        <w:rPr>
          <w:rFonts w:ascii="Arial" w:hAnsi="Arial" w:cs="Arial" w:eastAsia="Arial"/>
          <w:sz w:val="24"/>
          <w:szCs w:val="24"/>
          <w:spacing w:val="0"/>
          <w:w w:val="100"/>
          <w:position w:val="-2"/>
        </w:rPr>
        <w:t>74.49</w:t>
      </w:r>
      <w:r>
        <w:rPr>
          <w:rFonts w:ascii="Arial" w:hAnsi="Arial" w:cs="Arial" w:eastAsia="Arial"/>
          <w:sz w:val="24"/>
          <w:szCs w:val="24"/>
          <w:spacing w:val="0"/>
          <w:w w:val="100"/>
          <w:position w:val="-2"/>
        </w:rPr>
        <w:t>       </w:t>
      </w:r>
      <w:r>
        <w:rPr>
          <w:rFonts w:ascii="Arial" w:hAnsi="Arial" w:cs="Arial" w:eastAsia="Arial"/>
          <w:sz w:val="24"/>
          <w:szCs w:val="24"/>
          <w:spacing w:val="61"/>
          <w:w w:val="100"/>
          <w:position w:val="-2"/>
        </w:rPr>
        <w:t> </w:t>
      </w:r>
      <w:r>
        <w:rPr>
          <w:rFonts w:ascii="Arial" w:hAnsi="Arial" w:cs="Arial" w:eastAsia="Arial"/>
          <w:sz w:val="24"/>
          <w:szCs w:val="24"/>
          <w:spacing w:val="0"/>
          <w:w w:val="100"/>
          <w:position w:val="-2"/>
        </w:rPr>
        <w:t>208</w:t>
      </w:r>
      <w:r>
        <w:rPr>
          <w:rFonts w:ascii="Arial" w:hAnsi="Arial" w:cs="Arial" w:eastAsia="Arial"/>
          <w:sz w:val="24"/>
          <w:szCs w:val="24"/>
          <w:spacing w:val="0"/>
          <w:w w:val="100"/>
          <w:position w:val="-2"/>
        </w:rPr>
        <w:t>   </w:t>
      </w:r>
      <w:r>
        <w:rPr>
          <w:rFonts w:ascii="Arial" w:hAnsi="Arial" w:cs="Arial" w:eastAsia="Arial"/>
          <w:sz w:val="24"/>
          <w:szCs w:val="24"/>
          <w:spacing w:val="50"/>
          <w:w w:val="100"/>
          <w:position w:val="-2"/>
        </w:rPr>
        <w:t> </w:t>
      </w:r>
      <w:r>
        <w:rPr>
          <w:rFonts w:ascii="Arial" w:hAnsi="Arial" w:cs="Arial" w:eastAsia="Arial"/>
          <w:sz w:val="24"/>
          <w:szCs w:val="24"/>
          <w:spacing w:val="0"/>
          <w:w w:val="100"/>
          <w:position w:val="-2"/>
        </w:rPr>
        <w:t>68.42</w:t>
      </w:r>
      <w:r>
        <w:rPr>
          <w:rFonts w:ascii="Arial" w:hAnsi="Arial" w:cs="Arial" w:eastAsia="Arial"/>
          <w:sz w:val="24"/>
          <w:szCs w:val="24"/>
          <w:spacing w:val="0"/>
          <w:w w:val="100"/>
          <w:position w:val="-2"/>
        </w:rPr>
        <w:t>       </w:t>
      </w:r>
      <w:r>
        <w:rPr>
          <w:rFonts w:ascii="Arial" w:hAnsi="Arial" w:cs="Arial" w:eastAsia="Arial"/>
          <w:sz w:val="24"/>
          <w:szCs w:val="24"/>
          <w:spacing w:val="61"/>
          <w:w w:val="100"/>
          <w:position w:val="-2"/>
        </w:rPr>
        <w:t> </w:t>
      </w:r>
      <w:r>
        <w:rPr>
          <w:rFonts w:ascii="Arial" w:hAnsi="Arial" w:cs="Arial" w:eastAsia="Arial"/>
          <w:sz w:val="24"/>
          <w:szCs w:val="24"/>
          <w:spacing w:val="0"/>
          <w:w w:val="100"/>
          <w:position w:val="-2"/>
        </w:rPr>
        <w:t>288</w:t>
      </w:r>
      <w:r>
        <w:rPr>
          <w:rFonts w:ascii="Arial" w:hAnsi="Arial" w:cs="Arial" w:eastAsia="Arial"/>
          <w:sz w:val="24"/>
          <w:szCs w:val="24"/>
          <w:spacing w:val="0"/>
          <w:w w:val="100"/>
          <w:position w:val="-2"/>
        </w:rPr>
        <w:t>   </w:t>
      </w:r>
      <w:r>
        <w:rPr>
          <w:rFonts w:ascii="Arial" w:hAnsi="Arial" w:cs="Arial" w:eastAsia="Arial"/>
          <w:sz w:val="24"/>
          <w:szCs w:val="24"/>
          <w:spacing w:val="49"/>
          <w:w w:val="100"/>
          <w:position w:val="-2"/>
        </w:rPr>
        <w:t> </w:t>
      </w:r>
      <w:r>
        <w:rPr>
          <w:rFonts w:ascii="Arial" w:hAnsi="Arial" w:cs="Arial" w:eastAsia="Arial"/>
          <w:sz w:val="24"/>
          <w:szCs w:val="24"/>
          <w:spacing w:val="0"/>
          <w:w w:val="100"/>
          <w:position w:val="-2"/>
        </w:rPr>
        <w:t>78.26</w:t>
      </w:r>
      <w:r>
        <w:rPr>
          <w:rFonts w:ascii="Arial" w:hAnsi="Arial" w:cs="Arial" w:eastAsia="Arial"/>
          <w:sz w:val="24"/>
          <w:szCs w:val="24"/>
          <w:spacing w:val="0"/>
          <w:w w:val="100"/>
          <w:position w:val="0"/>
        </w:rPr>
      </w:r>
    </w:p>
    <w:p>
      <w:pPr>
        <w:spacing w:before="0" w:after="0" w:line="370" w:lineRule="exact"/>
        <w:ind w:left="101" w:right="35"/>
        <w:jc w:val="both"/>
        <w:rPr>
          <w:rFonts w:ascii="Arial" w:hAnsi="Arial" w:cs="Arial" w:eastAsia="Arial"/>
          <w:sz w:val="24"/>
          <w:szCs w:val="24"/>
        </w:rPr>
      </w:pPr>
      <w:rPr/>
      <w:r>
        <w:rPr>
          <w:rFonts w:ascii="Arial" w:hAnsi="Arial" w:cs="Arial" w:eastAsia="Arial"/>
          <w:sz w:val="24"/>
          <w:szCs w:val="24"/>
          <w:w w:val="89"/>
          <w:position w:val="-2"/>
        </w:rPr>
        <w:t>6</w:t>
      </w:r>
      <w:r>
        <w:rPr>
          <w:rFonts w:ascii="Arial" w:hAnsi="Arial" w:cs="Arial" w:eastAsia="Arial"/>
          <w:sz w:val="24"/>
          <w:szCs w:val="24"/>
          <w:w w:val="150"/>
          <w:position w:val="-2"/>
        </w:rPr>
        <w:t>-</w:t>
      </w:r>
      <w:r>
        <w:rPr>
          <w:rFonts w:ascii="Arial" w:hAnsi="Arial" w:cs="Arial" w:eastAsia="Arial"/>
          <w:sz w:val="24"/>
          <w:szCs w:val="24"/>
          <w:w w:val="89"/>
          <w:position w:val="-2"/>
        </w:rPr>
        <w:t>9</w:t>
      </w:r>
      <w:r>
        <w:rPr>
          <w:rFonts w:ascii="Arial" w:hAnsi="Arial" w:cs="Arial" w:eastAsia="Arial"/>
          <w:sz w:val="24"/>
          <w:szCs w:val="24"/>
          <w:spacing w:val="-7"/>
          <w:w w:val="100"/>
          <w:position w:val="-2"/>
        </w:rPr>
        <w:t> </w:t>
      </w:r>
      <w:r>
        <w:rPr>
          <w:rFonts w:ascii="細明體" w:hAnsi="細明體" w:cs="細明體" w:eastAsia="細明體"/>
          <w:sz w:val="24"/>
          <w:szCs w:val="24"/>
          <w:spacing w:val="0"/>
          <w:w w:val="100"/>
          <w:position w:val="-2"/>
        </w:rPr>
        <w:t>人座汽車</w:t>
      </w:r>
      <w:r>
        <w:rPr>
          <w:rFonts w:ascii="細明體" w:hAnsi="細明體" w:cs="細明體" w:eastAsia="細明體"/>
          <w:sz w:val="24"/>
          <w:szCs w:val="24"/>
          <w:spacing w:val="0"/>
          <w:w w:val="100"/>
          <w:position w:val="-2"/>
        </w:rPr>
        <w:t>       </w:t>
      </w:r>
      <w:r>
        <w:rPr>
          <w:rFonts w:ascii="細明體" w:hAnsi="細明體" w:cs="細明體" w:eastAsia="細明體"/>
          <w:sz w:val="24"/>
          <w:szCs w:val="24"/>
          <w:spacing w:val="73"/>
          <w:w w:val="100"/>
          <w:position w:val="-2"/>
        </w:rPr>
        <w:t> </w:t>
      </w:r>
      <w:r>
        <w:rPr>
          <w:rFonts w:ascii="Arial" w:hAnsi="Arial" w:cs="Arial" w:eastAsia="Arial"/>
          <w:sz w:val="24"/>
          <w:szCs w:val="24"/>
          <w:spacing w:val="0"/>
          <w:w w:val="100"/>
          <w:position w:val="-2"/>
        </w:rPr>
        <w:t>1</w:t>
      </w:r>
      <w:r>
        <w:rPr>
          <w:rFonts w:ascii="Arial" w:hAnsi="Arial" w:cs="Arial" w:eastAsia="Arial"/>
          <w:sz w:val="24"/>
          <w:szCs w:val="24"/>
          <w:spacing w:val="0"/>
          <w:w w:val="100"/>
          <w:position w:val="-2"/>
        </w:rPr>
        <w:t>     </w:t>
      </w:r>
      <w:r>
        <w:rPr>
          <w:rFonts w:ascii="Arial" w:hAnsi="Arial" w:cs="Arial" w:eastAsia="Arial"/>
          <w:sz w:val="24"/>
          <w:szCs w:val="24"/>
          <w:spacing w:val="65"/>
          <w:w w:val="100"/>
          <w:position w:val="-2"/>
        </w:rPr>
        <w:t> </w:t>
      </w:r>
      <w:r>
        <w:rPr>
          <w:rFonts w:ascii="Arial" w:hAnsi="Arial" w:cs="Arial" w:eastAsia="Arial"/>
          <w:sz w:val="24"/>
          <w:szCs w:val="24"/>
          <w:spacing w:val="0"/>
          <w:w w:val="100"/>
          <w:position w:val="-2"/>
        </w:rPr>
        <w:t>0.27</w:t>
      </w:r>
      <w:r>
        <w:rPr>
          <w:rFonts w:ascii="Arial" w:hAnsi="Arial" w:cs="Arial" w:eastAsia="Arial"/>
          <w:sz w:val="24"/>
          <w:szCs w:val="24"/>
          <w:spacing w:val="0"/>
          <w:w w:val="100"/>
          <w:position w:val="-2"/>
        </w:rPr>
        <w:t>           </w:t>
      </w:r>
      <w:r>
        <w:rPr>
          <w:rFonts w:ascii="Arial" w:hAnsi="Arial" w:cs="Arial" w:eastAsia="Arial"/>
          <w:sz w:val="24"/>
          <w:szCs w:val="24"/>
          <w:spacing w:val="49"/>
          <w:w w:val="100"/>
          <w:position w:val="-2"/>
        </w:rPr>
        <w:t> </w:t>
      </w:r>
      <w:r>
        <w:rPr>
          <w:rFonts w:ascii="Arial" w:hAnsi="Arial" w:cs="Arial" w:eastAsia="Arial"/>
          <w:sz w:val="24"/>
          <w:szCs w:val="24"/>
          <w:spacing w:val="0"/>
          <w:w w:val="100"/>
          <w:position w:val="-2"/>
        </w:rPr>
        <w:t>3</w:t>
      </w:r>
      <w:r>
        <w:rPr>
          <w:rFonts w:ascii="Arial" w:hAnsi="Arial" w:cs="Arial" w:eastAsia="Arial"/>
          <w:sz w:val="24"/>
          <w:szCs w:val="24"/>
          <w:spacing w:val="0"/>
          <w:w w:val="100"/>
          <w:position w:val="-2"/>
        </w:rPr>
        <w:t>     </w:t>
      </w:r>
      <w:r>
        <w:rPr>
          <w:rFonts w:ascii="Arial" w:hAnsi="Arial" w:cs="Arial" w:eastAsia="Arial"/>
          <w:sz w:val="24"/>
          <w:szCs w:val="24"/>
          <w:spacing w:val="65"/>
          <w:w w:val="100"/>
          <w:position w:val="-2"/>
        </w:rPr>
        <w:t> </w:t>
      </w:r>
      <w:r>
        <w:rPr>
          <w:rFonts w:ascii="Arial" w:hAnsi="Arial" w:cs="Arial" w:eastAsia="Arial"/>
          <w:sz w:val="24"/>
          <w:szCs w:val="24"/>
          <w:spacing w:val="0"/>
          <w:w w:val="100"/>
          <w:position w:val="-2"/>
        </w:rPr>
        <w:t>0.61</w:t>
      </w:r>
      <w:r>
        <w:rPr>
          <w:rFonts w:ascii="Arial" w:hAnsi="Arial" w:cs="Arial" w:eastAsia="Arial"/>
          <w:sz w:val="24"/>
          <w:szCs w:val="24"/>
          <w:spacing w:val="0"/>
          <w:w w:val="100"/>
          <w:position w:val="-2"/>
        </w:rPr>
        <w:t>           </w:t>
      </w:r>
      <w:r>
        <w:rPr>
          <w:rFonts w:ascii="Arial" w:hAnsi="Arial" w:cs="Arial" w:eastAsia="Arial"/>
          <w:sz w:val="24"/>
          <w:szCs w:val="24"/>
          <w:spacing w:val="49"/>
          <w:w w:val="100"/>
          <w:position w:val="-2"/>
        </w:rPr>
        <w:t> </w:t>
      </w:r>
      <w:r>
        <w:rPr>
          <w:rFonts w:ascii="Arial" w:hAnsi="Arial" w:cs="Arial" w:eastAsia="Arial"/>
          <w:sz w:val="24"/>
          <w:szCs w:val="24"/>
          <w:spacing w:val="0"/>
          <w:w w:val="100"/>
          <w:position w:val="-2"/>
        </w:rPr>
        <w:t>7</w:t>
      </w:r>
      <w:r>
        <w:rPr>
          <w:rFonts w:ascii="Arial" w:hAnsi="Arial" w:cs="Arial" w:eastAsia="Arial"/>
          <w:sz w:val="24"/>
          <w:szCs w:val="24"/>
          <w:spacing w:val="0"/>
          <w:w w:val="100"/>
          <w:position w:val="-2"/>
        </w:rPr>
        <w:t>     </w:t>
      </w:r>
      <w:r>
        <w:rPr>
          <w:rFonts w:ascii="Arial" w:hAnsi="Arial" w:cs="Arial" w:eastAsia="Arial"/>
          <w:sz w:val="24"/>
          <w:szCs w:val="24"/>
          <w:spacing w:val="66"/>
          <w:w w:val="100"/>
          <w:position w:val="-2"/>
        </w:rPr>
        <w:t> </w:t>
      </w:r>
      <w:r>
        <w:rPr>
          <w:rFonts w:ascii="Arial" w:hAnsi="Arial" w:cs="Arial" w:eastAsia="Arial"/>
          <w:sz w:val="24"/>
          <w:szCs w:val="24"/>
          <w:spacing w:val="0"/>
          <w:w w:val="100"/>
          <w:position w:val="-2"/>
        </w:rPr>
        <w:t>2.30</w:t>
      </w:r>
      <w:r>
        <w:rPr>
          <w:rFonts w:ascii="Arial" w:hAnsi="Arial" w:cs="Arial" w:eastAsia="Arial"/>
          <w:sz w:val="24"/>
          <w:szCs w:val="24"/>
          <w:spacing w:val="0"/>
          <w:w w:val="100"/>
          <w:position w:val="-2"/>
        </w:rPr>
        <w:t>           </w:t>
      </w:r>
      <w:r>
        <w:rPr>
          <w:rFonts w:ascii="Arial" w:hAnsi="Arial" w:cs="Arial" w:eastAsia="Arial"/>
          <w:sz w:val="24"/>
          <w:szCs w:val="24"/>
          <w:spacing w:val="49"/>
          <w:w w:val="100"/>
          <w:position w:val="-2"/>
        </w:rPr>
        <w:t> </w:t>
      </w:r>
      <w:r>
        <w:rPr>
          <w:rFonts w:ascii="Arial" w:hAnsi="Arial" w:cs="Arial" w:eastAsia="Arial"/>
          <w:sz w:val="24"/>
          <w:szCs w:val="24"/>
          <w:spacing w:val="0"/>
          <w:w w:val="100"/>
          <w:position w:val="-2"/>
        </w:rPr>
        <w:t>8</w:t>
      </w:r>
      <w:r>
        <w:rPr>
          <w:rFonts w:ascii="Arial" w:hAnsi="Arial" w:cs="Arial" w:eastAsia="Arial"/>
          <w:sz w:val="24"/>
          <w:szCs w:val="24"/>
          <w:spacing w:val="0"/>
          <w:w w:val="100"/>
          <w:position w:val="-2"/>
        </w:rPr>
        <w:t>     </w:t>
      </w:r>
      <w:r>
        <w:rPr>
          <w:rFonts w:ascii="Arial" w:hAnsi="Arial" w:cs="Arial" w:eastAsia="Arial"/>
          <w:sz w:val="24"/>
          <w:szCs w:val="24"/>
          <w:spacing w:val="65"/>
          <w:w w:val="100"/>
          <w:position w:val="-2"/>
        </w:rPr>
        <w:t> </w:t>
      </w:r>
      <w:r>
        <w:rPr>
          <w:rFonts w:ascii="Arial" w:hAnsi="Arial" w:cs="Arial" w:eastAsia="Arial"/>
          <w:sz w:val="24"/>
          <w:szCs w:val="24"/>
          <w:spacing w:val="0"/>
          <w:w w:val="102"/>
          <w:position w:val="-2"/>
        </w:rPr>
        <w:t>2.17</w:t>
      </w:r>
      <w:r>
        <w:rPr>
          <w:rFonts w:ascii="Arial" w:hAnsi="Arial" w:cs="Arial" w:eastAsia="Arial"/>
          <w:sz w:val="24"/>
          <w:szCs w:val="24"/>
          <w:spacing w:val="0"/>
          <w:w w:val="100"/>
          <w:position w:val="0"/>
        </w:rPr>
      </w:r>
    </w:p>
    <w:p>
      <w:pPr>
        <w:spacing w:before="22" w:after="0" w:line="370" w:lineRule="exact"/>
        <w:ind w:left="101" w:right="35"/>
        <w:jc w:val="both"/>
        <w:rPr>
          <w:rFonts w:ascii="Arial" w:hAnsi="Arial" w:cs="Arial" w:eastAsia="Arial"/>
          <w:sz w:val="24"/>
          <w:szCs w:val="24"/>
        </w:rPr>
      </w:pPr>
      <w:rPr/>
      <w:r>
        <w:rPr>
          <w:rFonts w:ascii="細明體" w:hAnsi="細明體" w:cs="細明體" w:eastAsia="細明體"/>
          <w:sz w:val="24"/>
          <w:szCs w:val="24"/>
          <w:spacing w:val="0"/>
          <w:w w:val="100"/>
        </w:rPr>
        <w:t>小型公車</w:t>
      </w:r>
      <w:r>
        <w:rPr>
          <w:rFonts w:ascii="細明體" w:hAnsi="細明體" w:cs="細明體" w:eastAsia="細明體"/>
          <w:sz w:val="24"/>
          <w:szCs w:val="24"/>
          <w:spacing w:val="0"/>
          <w:w w:val="100"/>
        </w:rPr>
        <w:t>           </w:t>
      </w:r>
      <w:r>
        <w:rPr>
          <w:rFonts w:ascii="細明體" w:hAnsi="細明體" w:cs="細明體" w:eastAsia="細明體"/>
          <w:sz w:val="24"/>
          <w:szCs w:val="24"/>
          <w:spacing w:val="13"/>
          <w:w w:val="100"/>
        </w:rPr>
        <w:t> </w:t>
      </w:r>
      <w:r>
        <w:rPr>
          <w:rFonts w:ascii="Arial" w:hAnsi="Arial" w:cs="Arial" w:eastAsia="Arial"/>
          <w:sz w:val="24"/>
          <w:szCs w:val="24"/>
          <w:spacing w:val="0"/>
          <w:w w:val="100"/>
        </w:rPr>
        <w:t>1</w:t>
      </w:r>
      <w:r>
        <w:rPr>
          <w:rFonts w:ascii="Arial" w:hAnsi="Arial" w:cs="Arial" w:eastAsia="Arial"/>
          <w:sz w:val="24"/>
          <w:szCs w:val="24"/>
          <w:spacing w:val="0"/>
          <w:w w:val="100"/>
        </w:rPr>
        <w:t>     </w:t>
      </w:r>
      <w:r>
        <w:rPr>
          <w:rFonts w:ascii="Arial" w:hAnsi="Arial" w:cs="Arial" w:eastAsia="Arial"/>
          <w:sz w:val="24"/>
          <w:szCs w:val="24"/>
          <w:spacing w:val="65"/>
          <w:w w:val="100"/>
        </w:rPr>
        <w:t> </w:t>
      </w:r>
      <w:r>
        <w:rPr>
          <w:rFonts w:ascii="Arial" w:hAnsi="Arial" w:cs="Arial" w:eastAsia="Arial"/>
          <w:sz w:val="24"/>
          <w:szCs w:val="24"/>
          <w:spacing w:val="0"/>
          <w:w w:val="100"/>
        </w:rPr>
        <w:t>0.27</w:t>
      </w:r>
      <w:r>
        <w:rPr>
          <w:rFonts w:ascii="Arial" w:hAnsi="Arial" w:cs="Arial" w:eastAsia="Arial"/>
          <w:sz w:val="24"/>
          <w:szCs w:val="24"/>
          <w:spacing w:val="0"/>
          <w:w w:val="100"/>
        </w:rPr>
        <w:t>           </w:t>
      </w:r>
      <w:r>
        <w:rPr>
          <w:rFonts w:ascii="Arial" w:hAnsi="Arial" w:cs="Arial" w:eastAsia="Arial"/>
          <w:sz w:val="24"/>
          <w:szCs w:val="24"/>
          <w:spacing w:val="49"/>
          <w:w w:val="100"/>
        </w:rPr>
        <w:t> </w:t>
      </w:r>
      <w:r>
        <w:rPr>
          <w:rFonts w:ascii="Arial" w:hAnsi="Arial" w:cs="Arial" w:eastAsia="Arial"/>
          <w:sz w:val="24"/>
          <w:szCs w:val="24"/>
          <w:spacing w:val="0"/>
          <w:w w:val="100"/>
        </w:rPr>
        <w:t>1</w:t>
      </w:r>
      <w:r>
        <w:rPr>
          <w:rFonts w:ascii="Arial" w:hAnsi="Arial" w:cs="Arial" w:eastAsia="Arial"/>
          <w:sz w:val="24"/>
          <w:szCs w:val="24"/>
          <w:spacing w:val="0"/>
          <w:w w:val="100"/>
        </w:rPr>
        <w:t>     </w:t>
      </w:r>
      <w:r>
        <w:rPr>
          <w:rFonts w:ascii="Arial" w:hAnsi="Arial" w:cs="Arial" w:eastAsia="Arial"/>
          <w:sz w:val="24"/>
          <w:szCs w:val="24"/>
          <w:spacing w:val="65"/>
          <w:w w:val="100"/>
        </w:rPr>
        <w:t> </w:t>
      </w:r>
      <w:r>
        <w:rPr>
          <w:rFonts w:ascii="Arial" w:hAnsi="Arial" w:cs="Arial" w:eastAsia="Arial"/>
          <w:sz w:val="24"/>
          <w:szCs w:val="24"/>
          <w:spacing w:val="0"/>
          <w:w w:val="100"/>
        </w:rPr>
        <w:t>0.20</w:t>
      </w:r>
      <w:r>
        <w:rPr>
          <w:rFonts w:ascii="Arial" w:hAnsi="Arial" w:cs="Arial" w:eastAsia="Arial"/>
          <w:sz w:val="24"/>
          <w:szCs w:val="24"/>
          <w:spacing w:val="0"/>
          <w:w w:val="100"/>
        </w:rPr>
        <w:t>           </w:t>
      </w:r>
      <w:r>
        <w:rPr>
          <w:rFonts w:ascii="Arial" w:hAnsi="Arial" w:cs="Arial" w:eastAsia="Arial"/>
          <w:sz w:val="24"/>
          <w:szCs w:val="24"/>
          <w:spacing w:val="49"/>
          <w:w w:val="100"/>
        </w:rPr>
        <w:t> </w:t>
      </w:r>
      <w:r>
        <w:rPr>
          <w:rFonts w:ascii="Arial" w:hAnsi="Arial" w:cs="Arial" w:eastAsia="Arial"/>
          <w:sz w:val="24"/>
          <w:szCs w:val="24"/>
          <w:spacing w:val="0"/>
          <w:w w:val="100"/>
        </w:rPr>
        <w:t>4</w:t>
      </w:r>
      <w:r>
        <w:rPr>
          <w:rFonts w:ascii="Arial" w:hAnsi="Arial" w:cs="Arial" w:eastAsia="Arial"/>
          <w:sz w:val="24"/>
          <w:szCs w:val="24"/>
          <w:spacing w:val="0"/>
          <w:w w:val="100"/>
        </w:rPr>
        <w:t>     </w:t>
      </w:r>
      <w:r>
        <w:rPr>
          <w:rFonts w:ascii="Arial" w:hAnsi="Arial" w:cs="Arial" w:eastAsia="Arial"/>
          <w:sz w:val="24"/>
          <w:szCs w:val="24"/>
          <w:spacing w:val="66"/>
          <w:w w:val="100"/>
        </w:rPr>
        <w:t> </w:t>
      </w:r>
      <w:r>
        <w:rPr>
          <w:rFonts w:ascii="Arial" w:hAnsi="Arial" w:cs="Arial" w:eastAsia="Arial"/>
          <w:sz w:val="24"/>
          <w:szCs w:val="24"/>
          <w:spacing w:val="0"/>
          <w:w w:val="100"/>
        </w:rPr>
        <w:t>1.32</w:t>
      </w:r>
      <w:r>
        <w:rPr>
          <w:rFonts w:ascii="Arial" w:hAnsi="Arial" w:cs="Arial" w:eastAsia="Arial"/>
          <w:sz w:val="24"/>
          <w:szCs w:val="24"/>
          <w:spacing w:val="0"/>
          <w:w w:val="100"/>
        </w:rPr>
        <w:t>           </w:t>
      </w:r>
      <w:r>
        <w:rPr>
          <w:rFonts w:ascii="Arial" w:hAnsi="Arial" w:cs="Arial" w:eastAsia="Arial"/>
          <w:sz w:val="24"/>
          <w:szCs w:val="24"/>
          <w:spacing w:val="49"/>
          <w:w w:val="100"/>
        </w:rPr>
        <w:t> </w:t>
      </w:r>
      <w:r>
        <w:rPr>
          <w:rFonts w:ascii="Arial" w:hAnsi="Arial" w:cs="Arial" w:eastAsia="Arial"/>
          <w:sz w:val="24"/>
          <w:szCs w:val="24"/>
          <w:spacing w:val="0"/>
          <w:w w:val="100"/>
        </w:rPr>
        <w:t>5</w:t>
      </w:r>
      <w:r>
        <w:rPr>
          <w:rFonts w:ascii="Arial" w:hAnsi="Arial" w:cs="Arial" w:eastAsia="Arial"/>
          <w:sz w:val="24"/>
          <w:szCs w:val="24"/>
          <w:spacing w:val="0"/>
          <w:w w:val="100"/>
        </w:rPr>
        <w:t>     </w:t>
      </w:r>
      <w:r>
        <w:rPr>
          <w:rFonts w:ascii="Arial" w:hAnsi="Arial" w:cs="Arial" w:eastAsia="Arial"/>
          <w:sz w:val="24"/>
          <w:szCs w:val="24"/>
          <w:spacing w:val="65"/>
          <w:w w:val="100"/>
        </w:rPr>
        <w:t> </w:t>
      </w:r>
      <w:r>
        <w:rPr>
          <w:rFonts w:ascii="Arial" w:hAnsi="Arial" w:cs="Arial" w:eastAsia="Arial"/>
          <w:sz w:val="24"/>
          <w:szCs w:val="24"/>
          <w:spacing w:val="0"/>
          <w:w w:val="102"/>
        </w:rPr>
        <w:t>1.36</w:t>
      </w:r>
      <w:r>
        <w:rPr>
          <w:rFonts w:ascii="Arial" w:hAnsi="Arial" w:cs="Arial" w:eastAsia="Arial"/>
          <w:sz w:val="24"/>
          <w:szCs w:val="24"/>
          <w:spacing w:val="0"/>
          <w:w w:val="102"/>
        </w:rPr>
        <w:t> </w:t>
      </w:r>
      <w:r>
        <w:rPr>
          <w:rFonts w:ascii="細明體" w:hAnsi="細明體" w:cs="細明體" w:eastAsia="細明體"/>
          <w:sz w:val="24"/>
          <w:szCs w:val="24"/>
          <w:spacing w:val="0"/>
          <w:w w:val="100"/>
        </w:rPr>
        <w:t>大型公車</w:t>
      </w:r>
      <w:r>
        <w:rPr>
          <w:rFonts w:ascii="細明體" w:hAnsi="細明體" w:cs="細明體" w:eastAsia="細明體"/>
          <w:sz w:val="24"/>
          <w:szCs w:val="24"/>
          <w:spacing w:val="0"/>
          <w:w w:val="100"/>
        </w:rPr>
        <w:t>           </w:t>
      </w:r>
      <w:r>
        <w:rPr>
          <w:rFonts w:ascii="細明體" w:hAnsi="細明體" w:cs="細明體" w:eastAsia="細明體"/>
          <w:sz w:val="24"/>
          <w:szCs w:val="24"/>
          <w:spacing w:val="13"/>
          <w:w w:val="100"/>
        </w:rPr>
        <w:t> </w:t>
      </w:r>
      <w:r>
        <w:rPr>
          <w:rFonts w:ascii="Arial" w:hAnsi="Arial" w:cs="Arial" w:eastAsia="Arial"/>
          <w:sz w:val="24"/>
          <w:szCs w:val="24"/>
          <w:spacing w:val="0"/>
          <w:w w:val="100"/>
        </w:rPr>
        <w:t>1</w:t>
      </w:r>
      <w:r>
        <w:rPr>
          <w:rFonts w:ascii="Arial" w:hAnsi="Arial" w:cs="Arial" w:eastAsia="Arial"/>
          <w:sz w:val="24"/>
          <w:szCs w:val="24"/>
          <w:spacing w:val="0"/>
          <w:w w:val="100"/>
        </w:rPr>
        <w:t>     </w:t>
      </w:r>
      <w:r>
        <w:rPr>
          <w:rFonts w:ascii="Arial" w:hAnsi="Arial" w:cs="Arial" w:eastAsia="Arial"/>
          <w:sz w:val="24"/>
          <w:szCs w:val="24"/>
          <w:spacing w:val="65"/>
          <w:w w:val="100"/>
        </w:rPr>
        <w:t> </w:t>
      </w:r>
      <w:r>
        <w:rPr>
          <w:rFonts w:ascii="Arial" w:hAnsi="Arial" w:cs="Arial" w:eastAsia="Arial"/>
          <w:sz w:val="24"/>
          <w:szCs w:val="24"/>
          <w:spacing w:val="0"/>
          <w:w w:val="100"/>
        </w:rPr>
        <w:t>0.27</w:t>
      </w:r>
      <w:r>
        <w:rPr>
          <w:rFonts w:ascii="Arial" w:hAnsi="Arial" w:cs="Arial" w:eastAsia="Arial"/>
          <w:sz w:val="24"/>
          <w:szCs w:val="24"/>
          <w:spacing w:val="0"/>
          <w:w w:val="100"/>
        </w:rPr>
        <w:t>           </w:t>
      </w:r>
      <w:r>
        <w:rPr>
          <w:rFonts w:ascii="Arial" w:hAnsi="Arial" w:cs="Arial" w:eastAsia="Arial"/>
          <w:sz w:val="24"/>
          <w:szCs w:val="24"/>
          <w:spacing w:val="49"/>
          <w:w w:val="100"/>
        </w:rPr>
        <w:t> </w:t>
      </w:r>
      <w:r>
        <w:rPr>
          <w:rFonts w:ascii="Arial" w:hAnsi="Arial" w:cs="Arial" w:eastAsia="Arial"/>
          <w:sz w:val="24"/>
          <w:szCs w:val="24"/>
          <w:spacing w:val="0"/>
          <w:w w:val="100"/>
        </w:rPr>
        <w:t>3</w:t>
      </w:r>
      <w:r>
        <w:rPr>
          <w:rFonts w:ascii="Arial" w:hAnsi="Arial" w:cs="Arial" w:eastAsia="Arial"/>
          <w:sz w:val="24"/>
          <w:szCs w:val="24"/>
          <w:spacing w:val="0"/>
          <w:w w:val="100"/>
        </w:rPr>
        <w:t>     </w:t>
      </w:r>
      <w:r>
        <w:rPr>
          <w:rFonts w:ascii="Arial" w:hAnsi="Arial" w:cs="Arial" w:eastAsia="Arial"/>
          <w:sz w:val="24"/>
          <w:szCs w:val="24"/>
          <w:spacing w:val="65"/>
          <w:w w:val="100"/>
        </w:rPr>
        <w:t> </w:t>
      </w:r>
      <w:r>
        <w:rPr>
          <w:rFonts w:ascii="Arial" w:hAnsi="Arial" w:cs="Arial" w:eastAsia="Arial"/>
          <w:sz w:val="24"/>
          <w:szCs w:val="24"/>
          <w:spacing w:val="0"/>
          <w:w w:val="100"/>
        </w:rPr>
        <w:t>0.61</w:t>
      </w:r>
      <w:r>
        <w:rPr>
          <w:rFonts w:ascii="Arial" w:hAnsi="Arial" w:cs="Arial" w:eastAsia="Arial"/>
          <w:sz w:val="24"/>
          <w:szCs w:val="24"/>
          <w:spacing w:val="0"/>
          <w:w w:val="100"/>
        </w:rPr>
        <w:t>           </w:t>
      </w:r>
      <w:r>
        <w:rPr>
          <w:rFonts w:ascii="Arial" w:hAnsi="Arial" w:cs="Arial" w:eastAsia="Arial"/>
          <w:sz w:val="24"/>
          <w:szCs w:val="24"/>
          <w:spacing w:val="49"/>
          <w:w w:val="100"/>
        </w:rPr>
        <w:t> </w:t>
      </w:r>
      <w:r>
        <w:rPr>
          <w:rFonts w:ascii="Arial" w:hAnsi="Arial" w:cs="Arial" w:eastAsia="Arial"/>
          <w:sz w:val="24"/>
          <w:szCs w:val="24"/>
          <w:spacing w:val="0"/>
          <w:w w:val="100"/>
        </w:rPr>
        <w:t>3</w:t>
      </w:r>
      <w:r>
        <w:rPr>
          <w:rFonts w:ascii="Arial" w:hAnsi="Arial" w:cs="Arial" w:eastAsia="Arial"/>
          <w:sz w:val="24"/>
          <w:szCs w:val="24"/>
          <w:spacing w:val="0"/>
          <w:w w:val="100"/>
        </w:rPr>
        <w:t>     </w:t>
      </w:r>
      <w:r>
        <w:rPr>
          <w:rFonts w:ascii="Arial" w:hAnsi="Arial" w:cs="Arial" w:eastAsia="Arial"/>
          <w:sz w:val="24"/>
          <w:szCs w:val="24"/>
          <w:spacing w:val="66"/>
          <w:w w:val="100"/>
        </w:rPr>
        <w:t> </w:t>
      </w:r>
      <w:r>
        <w:rPr>
          <w:rFonts w:ascii="Arial" w:hAnsi="Arial" w:cs="Arial" w:eastAsia="Arial"/>
          <w:sz w:val="24"/>
          <w:szCs w:val="24"/>
          <w:spacing w:val="0"/>
          <w:w w:val="100"/>
        </w:rPr>
        <w:t>0.99</w:t>
      </w:r>
      <w:r>
        <w:rPr>
          <w:rFonts w:ascii="Arial" w:hAnsi="Arial" w:cs="Arial" w:eastAsia="Arial"/>
          <w:sz w:val="24"/>
          <w:szCs w:val="24"/>
          <w:spacing w:val="0"/>
          <w:w w:val="100"/>
        </w:rPr>
        <w:t>           </w:t>
      </w:r>
      <w:r>
        <w:rPr>
          <w:rFonts w:ascii="Arial" w:hAnsi="Arial" w:cs="Arial" w:eastAsia="Arial"/>
          <w:sz w:val="24"/>
          <w:szCs w:val="24"/>
          <w:spacing w:val="49"/>
          <w:w w:val="100"/>
        </w:rPr>
        <w:t> </w:t>
      </w:r>
      <w:r>
        <w:rPr>
          <w:rFonts w:ascii="Arial" w:hAnsi="Arial" w:cs="Arial" w:eastAsia="Arial"/>
          <w:sz w:val="24"/>
          <w:szCs w:val="24"/>
          <w:spacing w:val="0"/>
          <w:w w:val="100"/>
        </w:rPr>
        <w:t>2</w:t>
      </w:r>
      <w:r>
        <w:rPr>
          <w:rFonts w:ascii="Arial" w:hAnsi="Arial" w:cs="Arial" w:eastAsia="Arial"/>
          <w:sz w:val="24"/>
          <w:szCs w:val="24"/>
          <w:spacing w:val="0"/>
          <w:w w:val="100"/>
        </w:rPr>
        <w:t>     </w:t>
      </w:r>
      <w:r>
        <w:rPr>
          <w:rFonts w:ascii="Arial" w:hAnsi="Arial" w:cs="Arial" w:eastAsia="Arial"/>
          <w:sz w:val="24"/>
          <w:szCs w:val="24"/>
          <w:spacing w:val="65"/>
          <w:w w:val="100"/>
        </w:rPr>
        <w:t> </w:t>
      </w:r>
      <w:r>
        <w:rPr>
          <w:rFonts w:ascii="Arial" w:hAnsi="Arial" w:cs="Arial" w:eastAsia="Arial"/>
          <w:sz w:val="24"/>
          <w:szCs w:val="24"/>
          <w:spacing w:val="0"/>
          <w:w w:val="102"/>
        </w:rPr>
        <w:t>0.54</w:t>
      </w:r>
      <w:r>
        <w:rPr>
          <w:rFonts w:ascii="Arial" w:hAnsi="Arial" w:cs="Arial" w:eastAsia="Arial"/>
          <w:sz w:val="24"/>
          <w:szCs w:val="24"/>
          <w:spacing w:val="0"/>
          <w:w w:val="102"/>
        </w:rPr>
        <w:t> </w:t>
      </w:r>
      <w:r>
        <w:rPr>
          <w:rFonts w:ascii="細明體" w:hAnsi="細明體" w:cs="細明體" w:eastAsia="細明體"/>
          <w:sz w:val="24"/>
          <w:szCs w:val="24"/>
          <w:spacing w:val="0"/>
          <w:w w:val="100"/>
        </w:rPr>
        <w:t>遊覽車</w:t>
      </w:r>
      <w:r>
        <w:rPr>
          <w:rFonts w:ascii="細明體" w:hAnsi="細明體" w:cs="細明體" w:eastAsia="細明體"/>
          <w:sz w:val="24"/>
          <w:szCs w:val="24"/>
          <w:spacing w:val="0"/>
          <w:w w:val="100"/>
        </w:rPr>
        <w:t>             </w:t>
      </w:r>
      <w:r>
        <w:rPr>
          <w:rFonts w:ascii="細明體" w:hAnsi="細明體" w:cs="細明體" w:eastAsia="細明體"/>
          <w:sz w:val="24"/>
          <w:szCs w:val="24"/>
          <w:spacing w:val="13"/>
          <w:w w:val="100"/>
        </w:rPr>
        <w:t> </w:t>
      </w:r>
      <w:r>
        <w:rPr>
          <w:rFonts w:ascii="Arial" w:hAnsi="Arial" w:cs="Arial" w:eastAsia="Arial"/>
          <w:sz w:val="24"/>
          <w:szCs w:val="24"/>
          <w:spacing w:val="0"/>
          <w:w w:val="100"/>
        </w:rPr>
        <w:t>1</w:t>
      </w:r>
      <w:r>
        <w:rPr>
          <w:rFonts w:ascii="Arial" w:hAnsi="Arial" w:cs="Arial" w:eastAsia="Arial"/>
          <w:sz w:val="24"/>
          <w:szCs w:val="24"/>
          <w:spacing w:val="0"/>
          <w:w w:val="100"/>
        </w:rPr>
        <w:t>     </w:t>
      </w:r>
      <w:r>
        <w:rPr>
          <w:rFonts w:ascii="Arial" w:hAnsi="Arial" w:cs="Arial" w:eastAsia="Arial"/>
          <w:sz w:val="24"/>
          <w:szCs w:val="24"/>
          <w:spacing w:val="65"/>
          <w:w w:val="100"/>
        </w:rPr>
        <w:t> </w:t>
      </w:r>
      <w:r>
        <w:rPr>
          <w:rFonts w:ascii="Arial" w:hAnsi="Arial" w:cs="Arial" w:eastAsia="Arial"/>
          <w:sz w:val="24"/>
          <w:szCs w:val="24"/>
          <w:spacing w:val="0"/>
          <w:w w:val="100"/>
        </w:rPr>
        <w:t>0.27</w:t>
      </w:r>
      <w:r>
        <w:rPr>
          <w:rFonts w:ascii="Arial" w:hAnsi="Arial" w:cs="Arial" w:eastAsia="Arial"/>
          <w:sz w:val="24"/>
          <w:szCs w:val="24"/>
          <w:spacing w:val="0"/>
          <w:w w:val="100"/>
        </w:rPr>
        <w:t>           </w:t>
      </w:r>
      <w:r>
        <w:rPr>
          <w:rFonts w:ascii="Arial" w:hAnsi="Arial" w:cs="Arial" w:eastAsia="Arial"/>
          <w:sz w:val="24"/>
          <w:szCs w:val="24"/>
          <w:spacing w:val="49"/>
          <w:w w:val="100"/>
        </w:rPr>
        <w:t> </w:t>
      </w:r>
      <w:r>
        <w:rPr>
          <w:rFonts w:ascii="Arial" w:hAnsi="Arial" w:cs="Arial" w:eastAsia="Arial"/>
          <w:sz w:val="24"/>
          <w:szCs w:val="24"/>
          <w:spacing w:val="0"/>
          <w:w w:val="100"/>
        </w:rPr>
        <w:t>0</w:t>
      </w:r>
      <w:r>
        <w:rPr>
          <w:rFonts w:ascii="Arial" w:hAnsi="Arial" w:cs="Arial" w:eastAsia="Arial"/>
          <w:sz w:val="24"/>
          <w:szCs w:val="24"/>
          <w:spacing w:val="0"/>
          <w:w w:val="100"/>
        </w:rPr>
        <w:t>     </w:t>
      </w:r>
      <w:r>
        <w:rPr>
          <w:rFonts w:ascii="Arial" w:hAnsi="Arial" w:cs="Arial" w:eastAsia="Arial"/>
          <w:sz w:val="24"/>
          <w:szCs w:val="24"/>
          <w:spacing w:val="65"/>
          <w:w w:val="100"/>
        </w:rPr>
        <w:t> </w:t>
      </w:r>
      <w:r>
        <w:rPr>
          <w:rFonts w:ascii="Arial" w:hAnsi="Arial" w:cs="Arial" w:eastAsia="Arial"/>
          <w:sz w:val="24"/>
          <w:szCs w:val="24"/>
          <w:spacing w:val="0"/>
          <w:w w:val="100"/>
        </w:rPr>
        <w:t>0.00</w:t>
      </w:r>
      <w:r>
        <w:rPr>
          <w:rFonts w:ascii="Arial" w:hAnsi="Arial" w:cs="Arial" w:eastAsia="Arial"/>
          <w:sz w:val="24"/>
          <w:szCs w:val="24"/>
          <w:spacing w:val="0"/>
          <w:w w:val="100"/>
        </w:rPr>
        <w:t>           </w:t>
      </w:r>
      <w:r>
        <w:rPr>
          <w:rFonts w:ascii="Arial" w:hAnsi="Arial" w:cs="Arial" w:eastAsia="Arial"/>
          <w:sz w:val="24"/>
          <w:szCs w:val="24"/>
          <w:spacing w:val="49"/>
          <w:w w:val="100"/>
        </w:rPr>
        <w:t> </w:t>
      </w:r>
      <w:r>
        <w:rPr>
          <w:rFonts w:ascii="Arial" w:hAnsi="Arial" w:cs="Arial" w:eastAsia="Arial"/>
          <w:sz w:val="24"/>
          <w:szCs w:val="24"/>
          <w:spacing w:val="0"/>
          <w:w w:val="100"/>
        </w:rPr>
        <w:t>1</w:t>
      </w:r>
      <w:r>
        <w:rPr>
          <w:rFonts w:ascii="Arial" w:hAnsi="Arial" w:cs="Arial" w:eastAsia="Arial"/>
          <w:sz w:val="24"/>
          <w:szCs w:val="24"/>
          <w:spacing w:val="0"/>
          <w:w w:val="100"/>
        </w:rPr>
        <w:t>     </w:t>
      </w:r>
      <w:r>
        <w:rPr>
          <w:rFonts w:ascii="Arial" w:hAnsi="Arial" w:cs="Arial" w:eastAsia="Arial"/>
          <w:sz w:val="24"/>
          <w:szCs w:val="24"/>
          <w:spacing w:val="66"/>
          <w:w w:val="100"/>
        </w:rPr>
        <w:t> </w:t>
      </w:r>
      <w:r>
        <w:rPr>
          <w:rFonts w:ascii="Arial" w:hAnsi="Arial" w:cs="Arial" w:eastAsia="Arial"/>
          <w:sz w:val="24"/>
          <w:szCs w:val="24"/>
          <w:spacing w:val="0"/>
          <w:w w:val="100"/>
        </w:rPr>
        <w:t>0.33</w:t>
      </w:r>
      <w:r>
        <w:rPr>
          <w:rFonts w:ascii="Arial" w:hAnsi="Arial" w:cs="Arial" w:eastAsia="Arial"/>
          <w:sz w:val="24"/>
          <w:szCs w:val="24"/>
          <w:spacing w:val="0"/>
          <w:w w:val="100"/>
        </w:rPr>
        <w:t>           </w:t>
      </w:r>
      <w:r>
        <w:rPr>
          <w:rFonts w:ascii="Arial" w:hAnsi="Arial" w:cs="Arial" w:eastAsia="Arial"/>
          <w:sz w:val="24"/>
          <w:szCs w:val="24"/>
          <w:spacing w:val="49"/>
          <w:w w:val="100"/>
        </w:rPr>
        <w:t> </w:t>
      </w:r>
      <w:r>
        <w:rPr>
          <w:rFonts w:ascii="Arial" w:hAnsi="Arial" w:cs="Arial" w:eastAsia="Arial"/>
          <w:sz w:val="24"/>
          <w:szCs w:val="24"/>
          <w:spacing w:val="0"/>
          <w:w w:val="100"/>
        </w:rPr>
        <w:t>0</w:t>
      </w:r>
      <w:r>
        <w:rPr>
          <w:rFonts w:ascii="Arial" w:hAnsi="Arial" w:cs="Arial" w:eastAsia="Arial"/>
          <w:sz w:val="24"/>
          <w:szCs w:val="24"/>
          <w:spacing w:val="0"/>
          <w:w w:val="100"/>
        </w:rPr>
        <w:t>     </w:t>
      </w:r>
      <w:r>
        <w:rPr>
          <w:rFonts w:ascii="Arial" w:hAnsi="Arial" w:cs="Arial" w:eastAsia="Arial"/>
          <w:sz w:val="24"/>
          <w:szCs w:val="24"/>
          <w:spacing w:val="65"/>
          <w:w w:val="100"/>
        </w:rPr>
        <w:t> </w:t>
      </w:r>
      <w:r>
        <w:rPr>
          <w:rFonts w:ascii="Arial" w:hAnsi="Arial" w:cs="Arial" w:eastAsia="Arial"/>
          <w:sz w:val="24"/>
          <w:szCs w:val="24"/>
          <w:spacing w:val="0"/>
          <w:w w:val="102"/>
        </w:rPr>
        <w:t>0.00</w:t>
      </w:r>
      <w:r>
        <w:rPr>
          <w:rFonts w:ascii="Arial" w:hAnsi="Arial" w:cs="Arial" w:eastAsia="Arial"/>
          <w:sz w:val="24"/>
          <w:szCs w:val="24"/>
          <w:spacing w:val="0"/>
          <w:w w:val="100"/>
        </w:rPr>
      </w:r>
    </w:p>
    <w:p>
      <w:pPr>
        <w:spacing w:before="0" w:after="0" w:line="349" w:lineRule="exact"/>
        <w:ind w:left="101" w:right="35"/>
        <w:jc w:val="both"/>
        <w:rPr>
          <w:rFonts w:ascii="Arial" w:hAnsi="Arial" w:cs="Arial" w:eastAsia="Arial"/>
          <w:sz w:val="24"/>
          <w:szCs w:val="24"/>
        </w:rPr>
      </w:pPr>
      <w:rPr/>
      <w:r>
        <w:rPr>
          <w:rFonts w:ascii="細明體" w:hAnsi="細明體" w:cs="細明體" w:eastAsia="細明體"/>
          <w:sz w:val="24"/>
          <w:szCs w:val="24"/>
          <w:spacing w:val="0"/>
          <w:w w:val="100"/>
          <w:position w:val="-2"/>
        </w:rPr>
        <w:t>總計</w:t>
      </w:r>
      <w:r>
        <w:rPr>
          <w:rFonts w:ascii="細明體" w:hAnsi="細明體" w:cs="細明體" w:eastAsia="細明體"/>
          <w:sz w:val="24"/>
          <w:szCs w:val="24"/>
          <w:spacing w:val="0"/>
          <w:w w:val="100"/>
          <w:position w:val="-2"/>
        </w:rPr>
        <w:t>             </w:t>
      </w:r>
      <w:r>
        <w:rPr>
          <w:rFonts w:ascii="細明體" w:hAnsi="細明體" w:cs="細明體" w:eastAsia="細明體"/>
          <w:sz w:val="24"/>
          <w:szCs w:val="24"/>
          <w:spacing w:val="13"/>
          <w:w w:val="100"/>
          <w:position w:val="-2"/>
        </w:rPr>
        <w:t> </w:t>
      </w:r>
      <w:r>
        <w:rPr>
          <w:rFonts w:ascii="Arial" w:hAnsi="Arial" w:cs="Arial" w:eastAsia="Arial"/>
          <w:sz w:val="24"/>
          <w:szCs w:val="24"/>
          <w:spacing w:val="0"/>
          <w:w w:val="100"/>
          <w:position w:val="-2"/>
        </w:rPr>
        <w:t>366</w:t>
      </w:r>
      <w:r>
        <w:rPr>
          <w:rFonts w:ascii="Arial" w:hAnsi="Arial" w:cs="Arial" w:eastAsia="Arial"/>
          <w:sz w:val="24"/>
          <w:szCs w:val="24"/>
          <w:spacing w:val="0"/>
          <w:w w:val="100"/>
          <w:position w:val="-2"/>
        </w:rPr>
        <w:t>       </w:t>
      </w:r>
      <w:r>
        <w:rPr>
          <w:rFonts w:ascii="Arial" w:hAnsi="Arial" w:cs="Arial" w:eastAsia="Arial"/>
          <w:sz w:val="24"/>
          <w:szCs w:val="24"/>
          <w:spacing w:val="23"/>
          <w:w w:val="100"/>
          <w:position w:val="-2"/>
        </w:rPr>
        <w:t> </w:t>
      </w:r>
      <w:r>
        <w:rPr>
          <w:rFonts w:ascii="Arial" w:hAnsi="Arial" w:cs="Arial" w:eastAsia="Arial"/>
          <w:sz w:val="24"/>
          <w:szCs w:val="24"/>
          <w:spacing w:val="0"/>
          <w:w w:val="100"/>
          <w:position w:val="-2"/>
        </w:rPr>
        <w:t>100</w:t>
      </w:r>
      <w:r>
        <w:rPr>
          <w:rFonts w:ascii="Arial" w:hAnsi="Arial" w:cs="Arial" w:eastAsia="Arial"/>
          <w:sz w:val="24"/>
          <w:szCs w:val="24"/>
          <w:spacing w:val="0"/>
          <w:w w:val="100"/>
          <w:position w:val="-2"/>
        </w:rPr>
        <w:t>       </w:t>
      </w:r>
      <w:r>
        <w:rPr>
          <w:rFonts w:ascii="Arial" w:hAnsi="Arial" w:cs="Arial" w:eastAsia="Arial"/>
          <w:sz w:val="24"/>
          <w:szCs w:val="24"/>
          <w:spacing w:val="23"/>
          <w:w w:val="100"/>
          <w:position w:val="-2"/>
        </w:rPr>
        <w:t> </w:t>
      </w:r>
      <w:r>
        <w:rPr>
          <w:rFonts w:ascii="Arial" w:hAnsi="Arial" w:cs="Arial" w:eastAsia="Arial"/>
          <w:sz w:val="24"/>
          <w:szCs w:val="24"/>
          <w:spacing w:val="0"/>
          <w:w w:val="100"/>
          <w:position w:val="-2"/>
        </w:rPr>
        <w:t>494</w:t>
      </w:r>
      <w:r>
        <w:rPr>
          <w:rFonts w:ascii="Arial" w:hAnsi="Arial" w:cs="Arial" w:eastAsia="Arial"/>
          <w:sz w:val="24"/>
          <w:szCs w:val="24"/>
          <w:spacing w:val="0"/>
          <w:w w:val="100"/>
          <w:position w:val="-2"/>
        </w:rPr>
        <w:t>       </w:t>
      </w:r>
      <w:r>
        <w:rPr>
          <w:rFonts w:ascii="Arial" w:hAnsi="Arial" w:cs="Arial" w:eastAsia="Arial"/>
          <w:sz w:val="24"/>
          <w:szCs w:val="24"/>
          <w:spacing w:val="23"/>
          <w:w w:val="100"/>
          <w:position w:val="-2"/>
        </w:rPr>
        <w:t> </w:t>
      </w:r>
      <w:r>
        <w:rPr>
          <w:rFonts w:ascii="Arial" w:hAnsi="Arial" w:cs="Arial" w:eastAsia="Arial"/>
          <w:sz w:val="24"/>
          <w:szCs w:val="24"/>
          <w:spacing w:val="0"/>
          <w:w w:val="100"/>
          <w:position w:val="-2"/>
        </w:rPr>
        <w:t>100</w:t>
      </w:r>
      <w:r>
        <w:rPr>
          <w:rFonts w:ascii="Arial" w:hAnsi="Arial" w:cs="Arial" w:eastAsia="Arial"/>
          <w:sz w:val="24"/>
          <w:szCs w:val="24"/>
          <w:spacing w:val="0"/>
          <w:w w:val="100"/>
          <w:position w:val="-2"/>
        </w:rPr>
        <w:t>       </w:t>
      </w:r>
      <w:r>
        <w:rPr>
          <w:rFonts w:ascii="Arial" w:hAnsi="Arial" w:cs="Arial" w:eastAsia="Arial"/>
          <w:sz w:val="24"/>
          <w:szCs w:val="24"/>
          <w:spacing w:val="23"/>
          <w:w w:val="100"/>
          <w:position w:val="-2"/>
        </w:rPr>
        <w:t> </w:t>
      </w:r>
      <w:r>
        <w:rPr>
          <w:rFonts w:ascii="Arial" w:hAnsi="Arial" w:cs="Arial" w:eastAsia="Arial"/>
          <w:sz w:val="24"/>
          <w:szCs w:val="24"/>
          <w:spacing w:val="0"/>
          <w:w w:val="100"/>
          <w:position w:val="-2"/>
        </w:rPr>
        <w:t>304</w:t>
      </w:r>
      <w:r>
        <w:rPr>
          <w:rFonts w:ascii="Arial" w:hAnsi="Arial" w:cs="Arial" w:eastAsia="Arial"/>
          <w:sz w:val="24"/>
          <w:szCs w:val="24"/>
          <w:spacing w:val="0"/>
          <w:w w:val="100"/>
          <w:position w:val="-2"/>
        </w:rPr>
        <w:t>       </w:t>
      </w:r>
      <w:r>
        <w:rPr>
          <w:rFonts w:ascii="Arial" w:hAnsi="Arial" w:cs="Arial" w:eastAsia="Arial"/>
          <w:sz w:val="24"/>
          <w:szCs w:val="24"/>
          <w:spacing w:val="23"/>
          <w:w w:val="100"/>
          <w:position w:val="-2"/>
        </w:rPr>
        <w:t> </w:t>
      </w:r>
      <w:r>
        <w:rPr>
          <w:rFonts w:ascii="Arial" w:hAnsi="Arial" w:cs="Arial" w:eastAsia="Arial"/>
          <w:sz w:val="24"/>
          <w:szCs w:val="24"/>
          <w:spacing w:val="0"/>
          <w:w w:val="100"/>
          <w:position w:val="-2"/>
        </w:rPr>
        <w:t>100</w:t>
      </w:r>
      <w:r>
        <w:rPr>
          <w:rFonts w:ascii="Arial" w:hAnsi="Arial" w:cs="Arial" w:eastAsia="Arial"/>
          <w:sz w:val="24"/>
          <w:szCs w:val="24"/>
          <w:spacing w:val="0"/>
          <w:w w:val="100"/>
          <w:position w:val="-2"/>
        </w:rPr>
        <w:t>       </w:t>
      </w:r>
      <w:r>
        <w:rPr>
          <w:rFonts w:ascii="Arial" w:hAnsi="Arial" w:cs="Arial" w:eastAsia="Arial"/>
          <w:sz w:val="24"/>
          <w:szCs w:val="24"/>
          <w:spacing w:val="23"/>
          <w:w w:val="100"/>
          <w:position w:val="-2"/>
        </w:rPr>
        <w:t> </w:t>
      </w:r>
      <w:r>
        <w:rPr>
          <w:rFonts w:ascii="Arial" w:hAnsi="Arial" w:cs="Arial" w:eastAsia="Arial"/>
          <w:sz w:val="24"/>
          <w:szCs w:val="24"/>
          <w:spacing w:val="0"/>
          <w:w w:val="100"/>
          <w:position w:val="-2"/>
        </w:rPr>
        <w:t>368</w:t>
      </w:r>
      <w:r>
        <w:rPr>
          <w:rFonts w:ascii="Arial" w:hAnsi="Arial" w:cs="Arial" w:eastAsia="Arial"/>
          <w:sz w:val="24"/>
          <w:szCs w:val="24"/>
          <w:spacing w:val="0"/>
          <w:w w:val="100"/>
          <w:position w:val="-2"/>
        </w:rPr>
        <w:t>       </w:t>
      </w:r>
      <w:r>
        <w:rPr>
          <w:rFonts w:ascii="Arial" w:hAnsi="Arial" w:cs="Arial" w:eastAsia="Arial"/>
          <w:sz w:val="24"/>
          <w:szCs w:val="24"/>
          <w:spacing w:val="23"/>
          <w:w w:val="100"/>
          <w:position w:val="-2"/>
        </w:rPr>
        <w:t> </w:t>
      </w:r>
      <w:r>
        <w:rPr>
          <w:rFonts w:ascii="Arial" w:hAnsi="Arial" w:cs="Arial" w:eastAsia="Arial"/>
          <w:sz w:val="24"/>
          <w:szCs w:val="24"/>
          <w:spacing w:val="0"/>
          <w:w w:val="100"/>
          <w:position w:val="-2"/>
        </w:rPr>
        <w:t>100</w:t>
      </w:r>
      <w:r>
        <w:rPr>
          <w:rFonts w:ascii="Arial" w:hAnsi="Arial" w:cs="Arial" w:eastAsia="Arial"/>
          <w:sz w:val="24"/>
          <w:szCs w:val="24"/>
          <w:spacing w:val="0"/>
          <w:w w:val="100"/>
          <w:position w:val="0"/>
        </w:rPr>
      </w:r>
    </w:p>
    <w:p>
      <w:pPr>
        <w:spacing w:before="0" w:after="0" w:line="370" w:lineRule="exact"/>
        <w:ind w:left="341" w:right="-20"/>
        <w:jc w:val="left"/>
        <w:tabs>
          <w:tab w:pos="2420" w:val="left"/>
          <w:tab w:pos="4400" w:val="left"/>
          <w:tab w:pos="6320" w:val="left"/>
          <w:tab w:pos="8180" w:val="left"/>
        </w:tabs>
        <w:rPr>
          <w:rFonts w:ascii="Arial" w:hAnsi="Arial" w:cs="Arial" w:eastAsia="Arial"/>
          <w:sz w:val="24"/>
          <w:szCs w:val="24"/>
        </w:rPr>
      </w:pPr>
      <w:rPr/>
      <w:r>
        <w:rPr>
          <w:rFonts w:ascii="細明體" w:hAnsi="細明體" w:cs="細明體" w:eastAsia="細明體"/>
          <w:sz w:val="24"/>
          <w:szCs w:val="24"/>
          <w:spacing w:val="0"/>
          <w:w w:val="100"/>
          <w:position w:val="-2"/>
        </w:rPr>
        <w:t>調查點Ⅲ</w:t>
        <w:tab/>
      </w:r>
      <w:r>
        <w:rPr>
          <w:rFonts w:ascii="細明體" w:hAnsi="細明體" w:cs="細明體" w:eastAsia="細明體"/>
          <w:sz w:val="24"/>
          <w:szCs w:val="24"/>
          <w:spacing w:val="0"/>
          <w:w w:val="100"/>
          <w:position w:val="-2"/>
        </w:rPr>
      </w:r>
      <w:r>
        <w:rPr>
          <w:rFonts w:ascii="Arial" w:hAnsi="Arial" w:cs="Arial" w:eastAsia="Arial"/>
          <w:sz w:val="24"/>
          <w:szCs w:val="24"/>
          <w:spacing w:val="0"/>
          <w:w w:val="100"/>
          <w:position w:val="-2"/>
        </w:rPr>
        <w:t>3/27</w:t>
      </w:r>
      <w:r>
        <w:rPr>
          <w:rFonts w:ascii="Arial" w:hAnsi="Arial" w:cs="Arial" w:eastAsia="Arial"/>
          <w:sz w:val="24"/>
          <w:szCs w:val="24"/>
          <w:spacing w:val="-57"/>
          <w:w w:val="100"/>
          <w:position w:val="-2"/>
        </w:rPr>
        <w:t> </w:t>
      </w:r>
      <w:r>
        <w:rPr>
          <w:rFonts w:ascii="Arial" w:hAnsi="Arial" w:cs="Arial" w:eastAsia="Arial"/>
          <w:sz w:val="24"/>
          <w:szCs w:val="24"/>
          <w:spacing w:val="0"/>
          <w:w w:val="100"/>
          <w:position w:val="-2"/>
        </w:rPr>
        <w:tab/>
      </w:r>
      <w:r>
        <w:rPr>
          <w:rFonts w:ascii="Arial" w:hAnsi="Arial" w:cs="Arial" w:eastAsia="Arial"/>
          <w:sz w:val="24"/>
          <w:szCs w:val="24"/>
          <w:spacing w:val="0"/>
          <w:w w:val="100"/>
          <w:position w:val="-2"/>
        </w:rPr>
        <w:t>4/2</w:t>
      </w:r>
      <w:r>
        <w:rPr>
          <w:rFonts w:ascii="Arial" w:hAnsi="Arial" w:cs="Arial" w:eastAsia="Arial"/>
          <w:sz w:val="24"/>
          <w:szCs w:val="24"/>
          <w:spacing w:val="-43"/>
          <w:w w:val="100"/>
          <w:position w:val="-2"/>
        </w:rPr>
        <w:t> </w:t>
      </w:r>
      <w:r>
        <w:rPr>
          <w:rFonts w:ascii="Arial" w:hAnsi="Arial" w:cs="Arial" w:eastAsia="Arial"/>
          <w:sz w:val="24"/>
          <w:szCs w:val="24"/>
          <w:spacing w:val="0"/>
          <w:w w:val="100"/>
          <w:position w:val="-2"/>
        </w:rPr>
        <w:tab/>
      </w:r>
      <w:r>
        <w:rPr>
          <w:rFonts w:ascii="Arial" w:hAnsi="Arial" w:cs="Arial" w:eastAsia="Arial"/>
          <w:sz w:val="24"/>
          <w:szCs w:val="24"/>
          <w:spacing w:val="0"/>
          <w:w w:val="100"/>
          <w:position w:val="-2"/>
        </w:rPr>
        <w:t>6/5</w:t>
      </w:r>
      <w:r>
        <w:rPr>
          <w:rFonts w:ascii="Arial" w:hAnsi="Arial" w:cs="Arial" w:eastAsia="Arial"/>
          <w:sz w:val="24"/>
          <w:szCs w:val="24"/>
          <w:spacing w:val="-43"/>
          <w:w w:val="100"/>
          <w:position w:val="-2"/>
        </w:rPr>
        <w:t> </w:t>
      </w:r>
      <w:r>
        <w:rPr>
          <w:rFonts w:ascii="Arial" w:hAnsi="Arial" w:cs="Arial" w:eastAsia="Arial"/>
          <w:sz w:val="24"/>
          <w:szCs w:val="24"/>
          <w:spacing w:val="0"/>
          <w:w w:val="100"/>
          <w:position w:val="-2"/>
        </w:rPr>
        <w:tab/>
      </w:r>
      <w:r>
        <w:rPr>
          <w:rFonts w:ascii="Arial" w:hAnsi="Arial" w:cs="Arial" w:eastAsia="Arial"/>
          <w:sz w:val="24"/>
          <w:szCs w:val="24"/>
          <w:spacing w:val="0"/>
          <w:w w:val="102"/>
          <w:position w:val="-2"/>
        </w:rPr>
        <w:t>6/22</w:t>
      </w:r>
      <w:r>
        <w:rPr>
          <w:rFonts w:ascii="Arial" w:hAnsi="Arial" w:cs="Arial" w:eastAsia="Arial"/>
          <w:sz w:val="24"/>
          <w:szCs w:val="24"/>
          <w:spacing w:val="0"/>
          <w:w w:val="100"/>
          <w:position w:val="0"/>
        </w:rPr>
      </w:r>
    </w:p>
    <w:p>
      <w:pPr>
        <w:spacing w:before="22" w:after="0" w:line="370" w:lineRule="exact"/>
        <w:ind w:left="101" w:right="35" w:firstLine="1812"/>
        <w:jc w:val="both"/>
        <w:rPr>
          <w:rFonts w:ascii="Arial" w:hAnsi="Arial" w:cs="Arial" w:eastAsia="Arial"/>
          <w:sz w:val="24"/>
          <w:szCs w:val="24"/>
        </w:rPr>
      </w:pPr>
      <w:rPr/>
      <w:r>
        <w:rPr>
          <w:rFonts w:ascii="細明體" w:hAnsi="細明體" w:cs="細明體" w:eastAsia="細明體"/>
          <w:sz w:val="24"/>
          <w:szCs w:val="24"/>
          <w:spacing w:val="0"/>
          <w:w w:val="100"/>
        </w:rPr>
        <w:t>車輛數</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車輛數</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車輛數</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車輛數</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自行車</w:t>
      </w:r>
      <w:r>
        <w:rPr>
          <w:rFonts w:ascii="細明體" w:hAnsi="細明體" w:cs="細明體" w:eastAsia="細明體"/>
          <w:sz w:val="24"/>
          <w:szCs w:val="24"/>
          <w:spacing w:val="0"/>
          <w:w w:val="100"/>
        </w:rPr>
        <w:t>             </w:t>
      </w:r>
      <w:r>
        <w:rPr>
          <w:rFonts w:ascii="細明體" w:hAnsi="細明體" w:cs="細明體" w:eastAsia="細明體"/>
          <w:sz w:val="24"/>
          <w:szCs w:val="24"/>
          <w:spacing w:val="13"/>
          <w:w w:val="100"/>
        </w:rPr>
        <w:t> </w:t>
      </w:r>
      <w:r>
        <w:rPr>
          <w:rFonts w:ascii="Arial" w:hAnsi="Arial" w:cs="Arial" w:eastAsia="Arial"/>
          <w:sz w:val="24"/>
          <w:szCs w:val="24"/>
          <w:spacing w:val="0"/>
          <w:w w:val="100"/>
        </w:rPr>
        <w:t>6</w:t>
      </w:r>
      <w:r>
        <w:rPr>
          <w:rFonts w:ascii="Arial" w:hAnsi="Arial" w:cs="Arial" w:eastAsia="Arial"/>
          <w:sz w:val="24"/>
          <w:szCs w:val="24"/>
          <w:spacing w:val="0"/>
          <w:w w:val="100"/>
        </w:rPr>
        <w:t>    </w:t>
      </w:r>
      <w:r>
        <w:rPr>
          <w:rFonts w:ascii="Arial" w:hAnsi="Arial" w:cs="Arial" w:eastAsia="Arial"/>
          <w:sz w:val="24"/>
          <w:szCs w:val="24"/>
          <w:spacing w:val="11"/>
          <w:w w:val="100"/>
        </w:rPr>
        <w:t> </w:t>
      </w:r>
      <w:r>
        <w:rPr>
          <w:rFonts w:ascii="Arial" w:hAnsi="Arial" w:cs="Arial" w:eastAsia="Arial"/>
          <w:sz w:val="24"/>
          <w:szCs w:val="24"/>
          <w:spacing w:val="0"/>
          <w:w w:val="100"/>
        </w:rPr>
        <w:t>14.63</w:t>
      </w:r>
      <w:r>
        <w:rPr>
          <w:rFonts w:ascii="Arial" w:hAnsi="Arial" w:cs="Arial" w:eastAsia="Arial"/>
          <w:sz w:val="24"/>
          <w:szCs w:val="24"/>
          <w:spacing w:val="0"/>
          <w:w w:val="100"/>
        </w:rPr>
        <w:t>           </w:t>
      </w:r>
      <w:r>
        <w:rPr>
          <w:rFonts w:ascii="Arial" w:hAnsi="Arial" w:cs="Arial" w:eastAsia="Arial"/>
          <w:sz w:val="24"/>
          <w:szCs w:val="24"/>
          <w:spacing w:val="34"/>
          <w:w w:val="100"/>
        </w:rPr>
        <w:t> </w:t>
      </w:r>
      <w:r>
        <w:rPr>
          <w:rFonts w:ascii="Arial" w:hAnsi="Arial" w:cs="Arial" w:eastAsia="Arial"/>
          <w:sz w:val="24"/>
          <w:szCs w:val="24"/>
          <w:spacing w:val="0"/>
          <w:w w:val="100"/>
        </w:rPr>
        <w:t>2</w:t>
      </w:r>
      <w:r>
        <w:rPr>
          <w:rFonts w:ascii="Arial" w:hAnsi="Arial" w:cs="Arial" w:eastAsia="Arial"/>
          <w:sz w:val="24"/>
          <w:szCs w:val="24"/>
          <w:spacing w:val="0"/>
          <w:w w:val="100"/>
        </w:rPr>
        <w:t>     </w:t>
      </w:r>
      <w:r>
        <w:rPr>
          <w:rFonts w:ascii="Arial" w:hAnsi="Arial" w:cs="Arial" w:eastAsia="Arial"/>
          <w:sz w:val="24"/>
          <w:szCs w:val="24"/>
          <w:spacing w:val="65"/>
          <w:w w:val="100"/>
        </w:rPr>
        <w:t> </w:t>
      </w:r>
      <w:r>
        <w:rPr>
          <w:rFonts w:ascii="Arial" w:hAnsi="Arial" w:cs="Arial" w:eastAsia="Arial"/>
          <w:sz w:val="24"/>
          <w:szCs w:val="24"/>
          <w:spacing w:val="0"/>
          <w:w w:val="100"/>
        </w:rPr>
        <w:t>1.26</w:t>
      </w:r>
      <w:r>
        <w:rPr>
          <w:rFonts w:ascii="Arial" w:hAnsi="Arial" w:cs="Arial" w:eastAsia="Arial"/>
          <w:sz w:val="24"/>
          <w:szCs w:val="24"/>
          <w:spacing w:val="0"/>
          <w:w w:val="100"/>
        </w:rPr>
        <w:t>           </w:t>
      </w:r>
      <w:r>
        <w:rPr>
          <w:rFonts w:ascii="Arial" w:hAnsi="Arial" w:cs="Arial" w:eastAsia="Arial"/>
          <w:sz w:val="24"/>
          <w:szCs w:val="24"/>
          <w:spacing w:val="49"/>
          <w:w w:val="100"/>
        </w:rPr>
        <w:t> </w:t>
      </w:r>
      <w:r>
        <w:rPr>
          <w:rFonts w:ascii="Arial" w:hAnsi="Arial" w:cs="Arial" w:eastAsia="Arial"/>
          <w:sz w:val="24"/>
          <w:szCs w:val="24"/>
          <w:spacing w:val="0"/>
          <w:w w:val="100"/>
        </w:rPr>
        <w:t>1</w:t>
      </w:r>
      <w:r>
        <w:rPr>
          <w:rFonts w:ascii="Arial" w:hAnsi="Arial" w:cs="Arial" w:eastAsia="Arial"/>
          <w:sz w:val="24"/>
          <w:szCs w:val="24"/>
          <w:spacing w:val="0"/>
          <w:w w:val="100"/>
        </w:rPr>
        <w:t>     </w:t>
      </w:r>
      <w:r>
        <w:rPr>
          <w:rFonts w:ascii="Arial" w:hAnsi="Arial" w:cs="Arial" w:eastAsia="Arial"/>
          <w:sz w:val="24"/>
          <w:szCs w:val="24"/>
          <w:spacing w:val="66"/>
          <w:w w:val="100"/>
        </w:rPr>
        <w:t> </w:t>
      </w:r>
      <w:r>
        <w:rPr>
          <w:rFonts w:ascii="Arial" w:hAnsi="Arial" w:cs="Arial" w:eastAsia="Arial"/>
          <w:sz w:val="24"/>
          <w:szCs w:val="24"/>
          <w:spacing w:val="0"/>
          <w:w w:val="100"/>
        </w:rPr>
        <w:t>0.86</w:t>
      </w:r>
      <w:r>
        <w:rPr>
          <w:rFonts w:ascii="Arial" w:hAnsi="Arial" w:cs="Arial" w:eastAsia="Arial"/>
          <w:sz w:val="24"/>
          <w:szCs w:val="24"/>
          <w:spacing w:val="0"/>
          <w:w w:val="100"/>
        </w:rPr>
        <w:t>           </w:t>
      </w:r>
      <w:r>
        <w:rPr>
          <w:rFonts w:ascii="Arial" w:hAnsi="Arial" w:cs="Arial" w:eastAsia="Arial"/>
          <w:sz w:val="24"/>
          <w:szCs w:val="24"/>
          <w:spacing w:val="49"/>
          <w:w w:val="100"/>
        </w:rPr>
        <w:t> </w:t>
      </w:r>
      <w:r>
        <w:rPr>
          <w:rFonts w:ascii="Arial" w:hAnsi="Arial" w:cs="Arial" w:eastAsia="Arial"/>
          <w:sz w:val="24"/>
          <w:szCs w:val="24"/>
          <w:spacing w:val="0"/>
          <w:w w:val="100"/>
        </w:rPr>
        <w:t>0</w:t>
      </w:r>
      <w:r>
        <w:rPr>
          <w:rFonts w:ascii="Arial" w:hAnsi="Arial" w:cs="Arial" w:eastAsia="Arial"/>
          <w:sz w:val="24"/>
          <w:szCs w:val="24"/>
          <w:spacing w:val="0"/>
          <w:w w:val="100"/>
        </w:rPr>
        <w:t>     </w:t>
      </w:r>
      <w:r>
        <w:rPr>
          <w:rFonts w:ascii="Arial" w:hAnsi="Arial" w:cs="Arial" w:eastAsia="Arial"/>
          <w:sz w:val="24"/>
          <w:szCs w:val="24"/>
          <w:spacing w:val="65"/>
          <w:w w:val="100"/>
        </w:rPr>
        <w:t> </w:t>
      </w:r>
      <w:r>
        <w:rPr>
          <w:rFonts w:ascii="Arial" w:hAnsi="Arial" w:cs="Arial" w:eastAsia="Arial"/>
          <w:sz w:val="24"/>
          <w:szCs w:val="24"/>
          <w:spacing w:val="0"/>
          <w:w w:val="102"/>
        </w:rPr>
        <w:t>0.00</w:t>
      </w:r>
      <w:r>
        <w:rPr>
          <w:rFonts w:ascii="Arial" w:hAnsi="Arial" w:cs="Arial" w:eastAsia="Arial"/>
          <w:sz w:val="24"/>
          <w:szCs w:val="24"/>
          <w:spacing w:val="0"/>
          <w:w w:val="102"/>
        </w:rPr>
        <w:t> </w:t>
      </w:r>
      <w:r>
        <w:rPr>
          <w:rFonts w:ascii="細明體" w:hAnsi="細明體" w:cs="細明體" w:eastAsia="細明體"/>
          <w:sz w:val="24"/>
          <w:szCs w:val="24"/>
          <w:spacing w:val="0"/>
          <w:w w:val="100"/>
        </w:rPr>
        <w:t>機車</w:t>
      </w:r>
      <w:r>
        <w:rPr>
          <w:rFonts w:ascii="細明體" w:hAnsi="細明體" w:cs="細明體" w:eastAsia="細明體"/>
          <w:sz w:val="24"/>
          <w:szCs w:val="24"/>
          <w:spacing w:val="0"/>
          <w:w w:val="100"/>
        </w:rPr>
        <w:t>              </w:t>
      </w:r>
      <w:r>
        <w:rPr>
          <w:rFonts w:ascii="細明體" w:hAnsi="細明體" w:cs="細明體" w:eastAsia="細明體"/>
          <w:sz w:val="24"/>
          <w:szCs w:val="24"/>
          <w:spacing w:val="13"/>
          <w:w w:val="100"/>
        </w:rPr>
        <w:t> </w:t>
      </w:r>
      <w:r>
        <w:rPr>
          <w:rFonts w:ascii="Arial" w:hAnsi="Arial" w:cs="Arial" w:eastAsia="Arial"/>
          <w:sz w:val="24"/>
          <w:szCs w:val="24"/>
          <w:spacing w:val="0"/>
          <w:w w:val="100"/>
        </w:rPr>
        <w:t>10</w:t>
      </w:r>
      <w:r>
        <w:rPr>
          <w:rFonts w:ascii="Arial" w:hAnsi="Arial" w:cs="Arial" w:eastAsia="Arial"/>
          <w:sz w:val="24"/>
          <w:szCs w:val="24"/>
          <w:spacing w:val="0"/>
          <w:w w:val="100"/>
        </w:rPr>
        <w:t>   </w:t>
      </w:r>
      <w:r>
        <w:rPr>
          <w:rFonts w:ascii="Arial" w:hAnsi="Arial" w:cs="Arial" w:eastAsia="Arial"/>
          <w:sz w:val="24"/>
          <w:szCs w:val="24"/>
          <w:spacing w:val="63"/>
          <w:w w:val="100"/>
        </w:rPr>
        <w:t> </w:t>
      </w:r>
      <w:r>
        <w:rPr>
          <w:rFonts w:ascii="Arial" w:hAnsi="Arial" w:cs="Arial" w:eastAsia="Arial"/>
          <w:sz w:val="24"/>
          <w:szCs w:val="24"/>
          <w:spacing w:val="0"/>
          <w:w w:val="100"/>
        </w:rPr>
        <w:t>24.39</w:t>
      </w:r>
      <w:r>
        <w:rPr>
          <w:rFonts w:ascii="Arial" w:hAnsi="Arial" w:cs="Arial" w:eastAsia="Arial"/>
          <w:sz w:val="24"/>
          <w:szCs w:val="24"/>
          <w:spacing w:val="0"/>
          <w:w w:val="100"/>
        </w:rPr>
        <w:t>         </w:t>
      </w:r>
      <w:r>
        <w:rPr>
          <w:rFonts w:ascii="Arial" w:hAnsi="Arial" w:cs="Arial" w:eastAsia="Arial"/>
          <w:sz w:val="24"/>
          <w:szCs w:val="24"/>
          <w:spacing w:val="47"/>
          <w:w w:val="100"/>
        </w:rPr>
        <w:t> </w:t>
      </w:r>
      <w:r>
        <w:rPr>
          <w:rFonts w:ascii="Arial" w:hAnsi="Arial" w:cs="Arial" w:eastAsia="Arial"/>
          <w:sz w:val="24"/>
          <w:szCs w:val="24"/>
          <w:spacing w:val="0"/>
          <w:w w:val="100"/>
        </w:rPr>
        <w:t>68</w:t>
      </w:r>
      <w:r>
        <w:rPr>
          <w:rFonts w:ascii="Arial" w:hAnsi="Arial" w:cs="Arial" w:eastAsia="Arial"/>
          <w:sz w:val="24"/>
          <w:szCs w:val="24"/>
          <w:spacing w:val="0"/>
          <w:w w:val="100"/>
        </w:rPr>
        <w:t>   </w:t>
      </w:r>
      <w:r>
        <w:rPr>
          <w:rFonts w:ascii="Arial" w:hAnsi="Arial" w:cs="Arial" w:eastAsia="Arial"/>
          <w:sz w:val="24"/>
          <w:szCs w:val="24"/>
          <w:spacing w:val="64"/>
          <w:w w:val="100"/>
        </w:rPr>
        <w:t> </w:t>
      </w:r>
      <w:r>
        <w:rPr>
          <w:rFonts w:ascii="Arial" w:hAnsi="Arial" w:cs="Arial" w:eastAsia="Arial"/>
          <w:sz w:val="24"/>
          <w:szCs w:val="24"/>
          <w:spacing w:val="0"/>
          <w:w w:val="100"/>
        </w:rPr>
        <w:t>42.77</w:t>
      </w:r>
      <w:r>
        <w:rPr>
          <w:rFonts w:ascii="Arial" w:hAnsi="Arial" w:cs="Arial" w:eastAsia="Arial"/>
          <w:sz w:val="24"/>
          <w:szCs w:val="24"/>
          <w:spacing w:val="0"/>
          <w:w w:val="100"/>
        </w:rPr>
        <w:t>         </w:t>
      </w:r>
      <w:r>
        <w:rPr>
          <w:rFonts w:ascii="Arial" w:hAnsi="Arial" w:cs="Arial" w:eastAsia="Arial"/>
          <w:sz w:val="24"/>
          <w:szCs w:val="24"/>
          <w:spacing w:val="47"/>
          <w:w w:val="100"/>
        </w:rPr>
        <w:t> </w:t>
      </w:r>
      <w:r>
        <w:rPr>
          <w:rFonts w:ascii="Arial" w:hAnsi="Arial" w:cs="Arial" w:eastAsia="Arial"/>
          <w:sz w:val="24"/>
          <w:szCs w:val="24"/>
          <w:spacing w:val="0"/>
          <w:w w:val="100"/>
        </w:rPr>
        <w:t>44</w:t>
      </w:r>
      <w:r>
        <w:rPr>
          <w:rFonts w:ascii="Arial" w:hAnsi="Arial" w:cs="Arial" w:eastAsia="Arial"/>
          <w:sz w:val="24"/>
          <w:szCs w:val="24"/>
          <w:spacing w:val="0"/>
          <w:w w:val="100"/>
        </w:rPr>
        <w:t>   </w:t>
      </w:r>
      <w:r>
        <w:rPr>
          <w:rFonts w:ascii="Arial" w:hAnsi="Arial" w:cs="Arial" w:eastAsia="Arial"/>
          <w:sz w:val="24"/>
          <w:szCs w:val="24"/>
          <w:spacing w:val="64"/>
          <w:w w:val="100"/>
        </w:rPr>
        <w:t> </w:t>
      </w:r>
      <w:r>
        <w:rPr>
          <w:rFonts w:ascii="Arial" w:hAnsi="Arial" w:cs="Arial" w:eastAsia="Arial"/>
          <w:sz w:val="24"/>
          <w:szCs w:val="24"/>
          <w:spacing w:val="0"/>
          <w:w w:val="100"/>
        </w:rPr>
        <w:t>37.93</w:t>
      </w:r>
      <w:r>
        <w:rPr>
          <w:rFonts w:ascii="Arial" w:hAnsi="Arial" w:cs="Arial" w:eastAsia="Arial"/>
          <w:sz w:val="24"/>
          <w:szCs w:val="24"/>
          <w:spacing w:val="0"/>
          <w:w w:val="100"/>
        </w:rPr>
        <w:t>         </w:t>
      </w:r>
      <w:r>
        <w:rPr>
          <w:rFonts w:ascii="Arial" w:hAnsi="Arial" w:cs="Arial" w:eastAsia="Arial"/>
          <w:sz w:val="24"/>
          <w:szCs w:val="24"/>
          <w:spacing w:val="47"/>
          <w:w w:val="100"/>
        </w:rPr>
        <w:t> </w:t>
      </w:r>
      <w:r>
        <w:rPr>
          <w:rFonts w:ascii="Arial" w:hAnsi="Arial" w:cs="Arial" w:eastAsia="Arial"/>
          <w:sz w:val="24"/>
          <w:szCs w:val="24"/>
          <w:spacing w:val="0"/>
          <w:w w:val="100"/>
        </w:rPr>
        <w:t>37</w:t>
      </w:r>
      <w:r>
        <w:rPr>
          <w:rFonts w:ascii="Arial" w:hAnsi="Arial" w:cs="Arial" w:eastAsia="Arial"/>
          <w:sz w:val="24"/>
          <w:szCs w:val="24"/>
          <w:spacing w:val="0"/>
          <w:w w:val="100"/>
        </w:rPr>
        <w:t>   </w:t>
      </w:r>
      <w:r>
        <w:rPr>
          <w:rFonts w:ascii="Arial" w:hAnsi="Arial" w:cs="Arial" w:eastAsia="Arial"/>
          <w:sz w:val="24"/>
          <w:szCs w:val="24"/>
          <w:spacing w:val="63"/>
          <w:w w:val="100"/>
        </w:rPr>
        <w:t> </w:t>
      </w:r>
      <w:r>
        <w:rPr>
          <w:rFonts w:ascii="Arial" w:hAnsi="Arial" w:cs="Arial" w:eastAsia="Arial"/>
          <w:sz w:val="24"/>
          <w:szCs w:val="24"/>
          <w:spacing w:val="0"/>
          <w:w w:val="100"/>
        </w:rPr>
        <w:t>33.33</w:t>
      </w:r>
      <w:r>
        <w:rPr>
          <w:rFonts w:ascii="Arial" w:hAnsi="Arial" w:cs="Arial" w:eastAsia="Arial"/>
          <w:sz w:val="24"/>
          <w:szCs w:val="24"/>
          <w:spacing w:val="0"/>
          <w:w w:val="100"/>
        </w:rPr>
      </w:r>
    </w:p>
    <w:p>
      <w:pPr>
        <w:spacing w:before="0" w:after="0" w:line="346" w:lineRule="exact"/>
        <w:ind w:left="101" w:right="56"/>
        <w:jc w:val="both"/>
        <w:rPr>
          <w:rFonts w:ascii="Arial" w:hAnsi="Arial" w:cs="Arial" w:eastAsia="Arial"/>
          <w:sz w:val="24"/>
          <w:szCs w:val="24"/>
        </w:rPr>
      </w:pPr>
      <w:rPr/>
      <w:r>
        <w:rPr>
          <w:rFonts w:ascii="Arial" w:hAnsi="Arial" w:cs="Arial" w:eastAsia="Arial"/>
          <w:sz w:val="24"/>
          <w:szCs w:val="24"/>
          <w:spacing w:val="0"/>
          <w:w w:val="100"/>
          <w:position w:val="-2"/>
        </w:rPr>
        <w:t>5</w:t>
      </w:r>
      <w:r>
        <w:rPr>
          <w:rFonts w:ascii="Arial" w:hAnsi="Arial" w:cs="Arial" w:eastAsia="Arial"/>
          <w:sz w:val="24"/>
          <w:szCs w:val="24"/>
          <w:spacing w:val="-22"/>
          <w:w w:val="100"/>
          <w:position w:val="-2"/>
        </w:rPr>
        <w:t> </w:t>
      </w:r>
      <w:r>
        <w:rPr>
          <w:rFonts w:ascii="細明體" w:hAnsi="細明體" w:cs="細明體" w:eastAsia="細明體"/>
          <w:sz w:val="24"/>
          <w:szCs w:val="24"/>
          <w:spacing w:val="0"/>
          <w:w w:val="100"/>
          <w:position w:val="-2"/>
        </w:rPr>
        <w:t>人座汽車</w:t>
      </w:r>
      <w:r>
        <w:rPr>
          <w:rFonts w:ascii="細明體" w:hAnsi="細明體" w:cs="細明體" w:eastAsia="細明體"/>
          <w:sz w:val="24"/>
          <w:szCs w:val="24"/>
          <w:spacing w:val="0"/>
          <w:w w:val="100"/>
          <w:position w:val="-2"/>
        </w:rPr>
        <w:t>        </w:t>
      </w:r>
      <w:r>
        <w:rPr>
          <w:rFonts w:ascii="細明體" w:hAnsi="細明體" w:cs="細明體" w:eastAsia="細明體"/>
          <w:sz w:val="24"/>
          <w:szCs w:val="24"/>
          <w:spacing w:val="73"/>
          <w:w w:val="100"/>
          <w:position w:val="-2"/>
        </w:rPr>
        <w:t> </w:t>
      </w:r>
      <w:r>
        <w:rPr>
          <w:rFonts w:ascii="Arial" w:hAnsi="Arial" w:cs="Arial" w:eastAsia="Arial"/>
          <w:sz w:val="24"/>
          <w:szCs w:val="24"/>
          <w:spacing w:val="0"/>
          <w:w w:val="100"/>
          <w:position w:val="-2"/>
        </w:rPr>
        <w:t>21</w:t>
      </w:r>
      <w:r>
        <w:rPr>
          <w:rFonts w:ascii="Arial" w:hAnsi="Arial" w:cs="Arial" w:eastAsia="Arial"/>
          <w:sz w:val="24"/>
          <w:szCs w:val="24"/>
          <w:spacing w:val="0"/>
          <w:w w:val="100"/>
          <w:position w:val="-2"/>
        </w:rPr>
        <w:t>   </w:t>
      </w:r>
      <w:r>
        <w:rPr>
          <w:rFonts w:ascii="Arial" w:hAnsi="Arial" w:cs="Arial" w:eastAsia="Arial"/>
          <w:sz w:val="24"/>
          <w:szCs w:val="24"/>
          <w:spacing w:val="63"/>
          <w:w w:val="100"/>
          <w:position w:val="-2"/>
        </w:rPr>
        <w:t> </w:t>
      </w:r>
      <w:r>
        <w:rPr>
          <w:rFonts w:ascii="Arial" w:hAnsi="Arial" w:cs="Arial" w:eastAsia="Arial"/>
          <w:sz w:val="24"/>
          <w:szCs w:val="24"/>
          <w:spacing w:val="0"/>
          <w:w w:val="100"/>
          <w:position w:val="-2"/>
        </w:rPr>
        <w:t>51.22</w:t>
      </w:r>
      <w:r>
        <w:rPr>
          <w:rFonts w:ascii="Arial" w:hAnsi="Arial" w:cs="Arial" w:eastAsia="Arial"/>
          <w:sz w:val="24"/>
          <w:szCs w:val="24"/>
          <w:spacing w:val="0"/>
          <w:w w:val="100"/>
          <w:position w:val="-2"/>
        </w:rPr>
        <w:t>         </w:t>
      </w:r>
      <w:r>
        <w:rPr>
          <w:rFonts w:ascii="Arial" w:hAnsi="Arial" w:cs="Arial" w:eastAsia="Arial"/>
          <w:sz w:val="24"/>
          <w:szCs w:val="24"/>
          <w:spacing w:val="47"/>
          <w:w w:val="100"/>
          <w:position w:val="-2"/>
        </w:rPr>
        <w:t> </w:t>
      </w:r>
      <w:r>
        <w:rPr>
          <w:rFonts w:ascii="Arial" w:hAnsi="Arial" w:cs="Arial" w:eastAsia="Arial"/>
          <w:sz w:val="24"/>
          <w:szCs w:val="24"/>
          <w:spacing w:val="0"/>
          <w:w w:val="100"/>
          <w:position w:val="-2"/>
        </w:rPr>
        <w:t>89</w:t>
      </w:r>
      <w:r>
        <w:rPr>
          <w:rFonts w:ascii="Arial" w:hAnsi="Arial" w:cs="Arial" w:eastAsia="Arial"/>
          <w:sz w:val="24"/>
          <w:szCs w:val="24"/>
          <w:spacing w:val="0"/>
          <w:w w:val="100"/>
          <w:position w:val="-2"/>
        </w:rPr>
        <w:t>   </w:t>
      </w:r>
      <w:r>
        <w:rPr>
          <w:rFonts w:ascii="Arial" w:hAnsi="Arial" w:cs="Arial" w:eastAsia="Arial"/>
          <w:sz w:val="24"/>
          <w:szCs w:val="24"/>
          <w:spacing w:val="64"/>
          <w:w w:val="100"/>
          <w:position w:val="-2"/>
        </w:rPr>
        <w:t> </w:t>
      </w:r>
      <w:r>
        <w:rPr>
          <w:rFonts w:ascii="Arial" w:hAnsi="Arial" w:cs="Arial" w:eastAsia="Arial"/>
          <w:sz w:val="24"/>
          <w:szCs w:val="24"/>
          <w:spacing w:val="0"/>
          <w:w w:val="100"/>
          <w:position w:val="-2"/>
        </w:rPr>
        <w:t>55.97</w:t>
      </w:r>
      <w:r>
        <w:rPr>
          <w:rFonts w:ascii="Arial" w:hAnsi="Arial" w:cs="Arial" w:eastAsia="Arial"/>
          <w:sz w:val="24"/>
          <w:szCs w:val="24"/>
          <w:spacing w:val="0"/>
          <w:w w:val="100"/>
          <w:position w:val="-2"/>
        </w:rPr>
        <w:t>         </w:t>
      </w:r>
      <w:r>
        <w:rPr>
          <w:rFonts w:ascii="Arial" w:hAnsi="Arial" w:cs="Arial" w:eastAsia="Arial"/>
          <w:sz w:val="24"/>
          <w:szCs w:val="24"/>
          <w:spacing w:val="47"/>
          <w:w w:val="100"/>
          <w:position w:val="-2"/>
        </w:rPr>
        <w:t> </w:t>
      </w:r>
      <w:r>
        <w:rPr>
          <w:rFonts w:ascii="Arial" w:hAnsi="Arial" w:cs="Arial" w:eastAsia="Arial"/>
          <w:sz w:val="24"/>
          <w:szCs w:val="24"/>
          <w:spacing w:val="0"/>
          <w:w w:val="100"/>
          <w:position w:val="-2"/>
        </w:rPr>
        <w:t>69</w:t>
      </w:r>
      <w:r>
        <w:rPr>
          <w:rFonts w:ascii="Arial" w:hAnsi="Arial" w:cs="Arial" w:eastAsia="Arial"/>
          <w:sz w:val="24"/>
          <w:szCs w:val="24"/>
          <w:spacing w:val="0"/>
          <w:w w:val="100"/>
          <w:position w:val="-2"/>
        </w:rPr>
        <w:t>   </w:t>
      </w:r>
      <w:r>
        <w:rPr>
          <w:rFonts w:ascii="Arial" w:hAnsi="Arial" w:cs="Arial" w:eastAsia="Arial"/>
          <w:sz w:val="24"/>
          <w:szCs w:val="24"/>
          <w:spacing w:val="64"/>
          <w:w w:val="100"/>
          <w:position w:val="-2"/>
        </w:rPr>
        <w:t> </w:t>
      </w:r>
      <w:r>
        <w:rPr>
          <w:rFonts w:ascii="Arial" w:hAnsi="Arial" w:cs="Arial" w:eastAsia="Arial"/>
          <w:sz w:val="24"/>
          <w:szCs w:val="24"/>
          <w:spacing w:val="0"/>
          <w:w w:val="100"/>
          <w:position w:val="-2"/>
        </w:rPr>
        <w:t>59.48</w:t>
      </w:r>
      <w:r>
        <w:rPr>
          <w:rFonts w:ascii="Arial" w:hAnsi="Arial" w:cs="Arial" w:eastAsia="Arial"/>
          <w:sz w:val="24"/>
          <w:szCs w:val="24"/>
          <w:spacing w:val="0"/>
          <w:w w:val="100"/>
          <w:position w:val="-2"/>
        </w:rPr>
        <w:t>         </w:t>
      </w:r>
      <w:r>
        <w:rPr>
          <w:rFonts w:ascii="Arial" w:hAnsi="Arial" w:cs="Arial" w:eastAsia="Arial"/>
          <w:sz w:val="24"/>
          <w:szCs w:val="24"/>
          <w:spacing w:val="47"/>
          <w:w w:val="100"/>
          <w:position w:val="-2"/>
        </w:rPr>
        <w:t> </w:t>
      </w:r>
      <w:r>
        <w:rPr>
          <w:rFonts w:ascii="Arial" w:hAnsi="Arial" w:cs="Arial" w:eastAsia="Arial"/>
          <w:sz w:val="24"/>
          <w:szCs w:val="24"/>
          <w:spacing w:val="0"/>
          <w:w w:val="100"/>
          <w:position w:val="-2"/>
        </w:rPr>
        <w:t>69</w:t>
      </w:r>
      <w:r>
        <w:rPr>
          <w:rFonts w:ascii="Arial" w:hAnsi="Arial" w:cs="Arial" w:eastAsia="Arial"/>
          <w:sz w:val="24"/>
          <w:szCs w:val="24"/>
          <w:spacing w:val="0"/>
          <w:w w:val="100"/>
          <w:position w:val="-2"/>
        </w:rPr>
        <w:t>   </w:t>
      </w:r>
      <w:r>
        <w:rPr>
          <w:rFonts w:ascii="Arial" w:hAnsi="Arial" w:cs="Arial" w:eastAsia="Arial"/>
          <w:sz w:val="24"/>
          <w:szCs w:val="24"/>
          <w:spacing w:val="63"/>
          <w:w w:val="100"/>
          <w:position w:val="-2"/>
        </w:rPr>
        <w:t> </w:t>
      </w:r>
      <w:r>
        <w:rPr>
          <w:rFonts w:ascii="Arial" w:hAnsi="Arial" w:cs="Arial" w:eastAsia="Arial"/>
          <w:sz w:val="24"/>
          <w:szCs w:val="24"/>
          <w:spacing w:val="0"/>
          <w:w w:val="100"/>
          <w:position w:val="-2"/>
        </w:rPr>
        <w:t>62.16</w:t>
      </w:r>
      <w:r>
        <w:rPr>
          <w:rFonts w:ascii="Arial" w:hAnsi="Arial" w:cs="Arial" w:eastAsia="Arial"/>
          <w:sz w:val="24"/>
          <w:szCs w:val="24"/>
          <w:spacing w:val="0"/>
          <w:w w:val="100"/>
          <w:position w:val="0"/>
        </w:rPr>
      </w:r>
    </w:p>
    <w:p>
      <w:pPr>
        <w:spacing w:before="1" w:after="0" w:line="236" w:lineRule="auto"/>
        <w:ind w:left="101" w:right="35"/>
        <w:jc w:val="both"/>
        <w:rPr>
          <w:rFonts w:ascii="Arial" w:hAnsi="Arial" w:cs="Arial" w:eastAsia="Arial"/>
          <w:sz w:val="24"/>
          <w:szCs w:val="24"/>
        </w:rPr>
      </w:pPr>
      <w:rPr/>
      <w:r>
        <w:rPr>
          <w:rFonts w:ascii="Arial" w:hAnsi="Arial" w:cs="Arial" w:eastAsia="Arial"/>
          <w:sz w:val="24"/>
          <w:szCs w:val="24"/>
          <w:w w:val="89"/>
        </w:rPr>
        <w:t>6</w:t>
      </w:r>
      <w:r>
        <w:rPr>
          <w:rFonts w:ascii="Arial" w:hAnsi="Arial" w:cs="Arial" w:eastAsia="Arial"/>
          <w:sz w:val="24"/>
          <w:szCs w:val="24"/>
          <w:w w:val="150"/>
        </w:rPr>
        <w:t>-</w:t>
      </w:r>
      <w:r>
        <w:rPr>
          <w:rFonts w:ascii="Arial" w:hAnsi="Arial" w:cs="Arial" w:eastAsia="Arial"/>
          <w:sz w:val="24"/>
          <w:szCs w:val="24"/>
          <w:w w:val="89"/>
        </w:rPr>
        <w:t>9</w:t>
      </w:r>
      <w:r>
        <w:rPr>
          <w:rFonts w:ascii="Arial" w:hAnsi="Arial" w:cs="Arial" w:eastAsia="Arial"/>
          <w:sz w:val="24"/>
          <w:szCs w:val="24"/>
          <w:spacing w:val="-7"/>
          <w:w w:val="100"/>
        </w:rPr>
        <w:t> </w:t>
      </w:r>
      <w:r>
        <w:rPr>
          <w:rFonts w:ascii="細明體" w:hAnsi="細明體" w:cs="細明體" w:eastAsia="細明體"/>
          <w:sz w:val="24"/>
          <w:szCs w:val="24"/>
          <w:spacing w:val="0"/>
          <w:w w:val="100"/>
        </w:rPr>
        <w:t>人座汽車</w:t>
      </w:r>
      <w:r>
        <w:rPr>
          <w:rFonts w:ascii="細明體" w:hAnsi="細明體" w:cs="細明體" w:eastAsia="細明體"/>
          <w:sz w:val="24"/>
          <w:szCs w:val="24"/>
          <w:spacing w:val="0"/>
          <w:w w:val="100"/>
        </w:rPr>
        <w:t>       </w:t>
      </w:r>
      <w:r>
        <w:rPr>
          <w:rFonts w:ascii="細明體" w:hAnsi="細明體" w:cs="細明體" w:eastAsia="細明體"/>
          <w:sz w:val="24"/>
          <w:szCs w:val="24"/>
          <w:spacing w:val="73"/>
          <w:w w:val="100"/>
        </w:rPr>
        <w:t> </w:t>
      </w:r>
      <w:r>
        <w:rPr>
          <w:rFonts w:ascii="Arial" w:hAnsi="Arial" w:cs="Arial" w:eastAsia="Arial"/>
          <w:sz w:val="24"/>
          <w:szCs w:val="24"/>
          <w:spacing w:val="0"/>
          <w:w w:val="100"/>
        </w:rPr>
        <w:t>4</w:t>
      </w:r>
      <w:r>
        <w:rPr>
          <w:rFonts w:ascii="Arial" w:hAnsi="Arial" w:cs="Arial" w:eastAsia="Arial"/>
          <w:sz w:val="24"/>
          <w:szCs w:val="24"/>
          <w:spacing w:val="0"/>
          <w:w w:val="100"/>
        </w:rPr>
        <w:t>     </w:t>
      </w:r>
      <w:r>
        <w:rPr>
          <w:rFonts w:ascii="Arial" w:hAnsi="Arial" w:cs="Arial" w:eastAsia="Arial"/>
          <w:sz w:val="24"/>
          <w:szCs w:val="24"/>
          <w:spacing w:val="65"/>
          <w:w w:val="100"/>
        </w:rPr>
        <w:t> </w:t>
      </w:r>
      <w:r>
        <w:rPr>
          <w:rFonts w:ascii="Arial" w:hAnsi="Arial" w:cs="Arial" w:eastAsia="Arial"/>
          <w:sz w:val="24"/>
          <w:szCs w:val="24"/>
          <w:spacing w:val="0"/>
          <w:w w:val="100"/>
        </w:rPr>
        <w:t>9.76</w:t>
      </w:r>
      <w:r>
        <w:rPr>
          <w:rFonts w:ascii="Arial" w:hAnsi="Arial" w:cs="Arial" w:eastAsia="Arial"/>
          <w:sz w:val="24"/>
          <w:szCs w:val="24"/>
          <w:spacing w:val="0"/>
          <w:w w:val="100"/>
        </w:rPr>
        <w:t>           </w:t>
      </w:r>
      <w:r>
        <w:rPr>
          <w:rFonts w:ascii="Arial" w:hAnsi="Arial" w:cs="Arial" w:eastAsia="Arial"/>
          <w:sz w:val="24"/>
          <w:szCs w:val="24"/>
          <w:spacing w:val="49"/>
          <w:w w:val="100"/>
        </w:rPr>
        <w:t> </w:t>
      </w:r>
      <w:r>
        <w:rPr>
          <w:rFonts w:ascii="Arial" w:hAnsi="Arial" w:cs="Arial" w:eastAsia="Arial"/>
          <w:sz w:val="24"/>
          <w:szCs w:val="24"/>
          <w:spacing w:val="0"/>
          <w:w w:val="100"/>
        </w:rPr>
        <w:t>0</w:t>
      </w:r>
      <w:r>
        <w:rPr>
          <w:rFonts w:ascii="Arial" w:hAnsi="Arial" w:cs="Arial" w:eastAsia="Arial"/>
          <w:sz w:val="24"/>
          <w:szCs w:val="24"/>
          <w:spacing w:val="0"/>
          <w:w w:val="100"/>
        </w:rPr>
        <w:t>     </w:t>
      </w:r>
      <w:r>
        <w:rPr>
          <w:rFonts w:ascii="Arial" w:hAnsi="Arial" w:cs="Arial" w:eastAsia="Arial"/>
          <w:sz w:val="24"/>
          <w:szCs w:val="24"/>
          <w:spacing w:val="65"/>
          <w:w w:val="100"/>
        </w:rPr>
        <w:t> </w:t>
      </w:r>
      <w:r>
        <w:rPr>
          <w:rFonts w:ascii="Arial" w:hAnsi="Arial" w:cs="Arial" w:eastAsia="Arial"/>
          <w:sz w:val="24"/>
          <w:szCs w:val="24"/>
          <w:spacing w:val="0"/>
          <w:w w:val="100"/>
        </w:rPr>
        <w:t>0.00</w:t>
      </w:r>
      <w:r>
        <w:rPr>
          <w:rFonts w:ascii="Arial" w:hAnsi="Arial" w:cs="Arial" w:eastAsia="Arial"/>
          <w:sz w:val="24"/>
          <w:szCs w:val="24"/>
          <w:spacing w:val="0"/>
          <w:w w:val="100"/>
        </w:rPr>
        <w:t>           </w:t>
      </w:r>
      <w:r>
        <w:rPr>
          <w:rFonts w:ascii="Arial" w:hAnsi="Arial" w:cs="Arial" w:eastAsia="Arial"/>
          <w:sz w:val="24"/>
          <w:szCs w:val="24"/>
          <w:spacing w:val="49"/>
          <w:w w:val="100"/>
        </w:rPr>
        <w:t> </w:t>
      </w:r>
      <w:r>
        <w:rPr>
          <w:rFonts w:ascii="Arial" w:hAnsi="Arial" w:cs="Arial" w:eastAsia="Arial"/>
          <w:sz w:val="24"/>
          <w:szCs w:val="24"/>
          <w:spacing w:val="0"/>
          <w:w w:val="100"/>
        </w:rPr>
        <w:t>2</w:t>
      </w:r>
      <w:r>
        <w:rPr>
          <w:rFonts w:ascii="Arial" w:hAnsi="Arial" w:cs="Arial" w:eastAsia="Arial"/>
          <w:sz w:val="24"/>
          <w:szCs w:val="24"/>
          <w:spacing w:val="0"/>
          <w:w w:val="100"/>
        </w:rPr>
        <w:t>     </w:t>
      </w:r>
      <w:r>
        <w:rPr>
          <w:rFonts w:ascii="Arial" w:hAnsi="Arial" w:cs="Arial" w:eastAsia="Arial"/>
          <w:sz w:val="24"/>
          <w:szCs w:val="24"/>
          <w:spacing w:val="66"/>
          <w:w w:val="100"/>
        </w:rPr>
        <w:t> </w:t>
      </w:r>
      <w:r>
        <w:rPr>
          <w:rFonts w:ascii="Arial" w:hAnsi="Arial" w:cs="Arial" w:eastAsia="Arial"/>
          <w:sz w:val="24"/>
          <w:szCs w:val="24"/>
          <w:spacing w:val="0"/>
          <w:w w:val="100"/>
        </w:rPr>
        <w:t>1.72</w:t>
      </w:r>
      <w:r>
        <w:rPr>
          <w:rFonts w:ascii="Arial" w:hAnsi="Arial" w:cs="Arial" w:eastAsia="Arial"/>
          <w:sz w:val="24"/>
          <w:szCs w:val="24"/>
          <w:spacing w:val="0"/>
          <w:w w:val="100"/>
        </w:rPr>
        <w:t>           </w:t>
      </w:r>
      <w:r>
        <w:rPr>
          <w:rFonts w:ascii="Arial" w:hAnsi="Arial" w:cs="Arial" w:eastAsia="Arial"/>
          <w:sz w:val="24"/>
          <w:szCs w:val="24"/>
          <w:spacing w:val="49"/>
          <w:w w:val="100"/>
        </w:rPr>
        <w:t> </w:t>
      </w:r>
      <w:r>
        <w:rPr>
          <w:rFonts w:ascii="Arial" w:hAnsi="Arial" w:cs="Arial" w:eastAsia="Arial"/>
          <w:sz w:val="24"/>
          <w:szCs w:val="24"/>
          <w:spacing w:val="0"/>
          <w:w w:val="100"/>
        </w:rPr>
        <w:t>5</w:t>
      </w:r>
      <w:r>
        <w:rPr>
          <w:rFonts w:ascii="Arial" w:hAnsi="Arial" w:cs="Arial" w:eastAsia="Arial"/>
          <w:sz w:val="24"/>
          <w:szCs w:val="24"/>
          <w:spacing w:val="0"/>
          <w:w w:val="100"/>
        </w:rPr>
        <w:t>     </w:t>
      </w:r>
      <w:r>
        <w:rPr>
          <w:rFonts w:ascii="Arial" w:hAnsi="Arial" w:cs="Arial" w:eastAsia="Arial"/>
          <w:sz w:val="24"/>
          <w:szCs w:val="24"/>
          <w:spacing w:val="65"/>
          <w:w w:val="100"/>
        </w:rPr>
        <w:t> </w:t>
      </w:r>
      <w:r>
        <w:rPr>
          <w:rFonts w:ascii="Arial" w:hAnsi="Arial" w:cs="Arial" w:eastAsia="Arial"/>
          <w:sz w:val="24"/>
          <w:szCs w:val="24"/>
          <w:spacing w:val="0"/>
          <w:w w:val="102"/>
        </w:rPr>
        <w:t>4.50</w:t>
      </w:r>
      <w:r>
        <w:rPr>
          <w:rFonts w:ascii="Arial" w:hAnsi="Arial" w:cs="Arial" w:eastAsia="Arial"/>
          <w:sz w:val="24"/>
          <w:szCs w:val="24"/>
          <w:spacing w:val="0"/>
          <w:w w:val="102"/>
        </w:rPr>
        <w:t> </w:t>
      </w:r>
      <w:r>
        <w:rPr>
          <w:rFonts w:ascii="細明體" w:hAnsi="細明體" w:cs="細明體" w:eastAsia="細明體"/>
          <w:sz w:val="24"/>
          <w:szCs w:val="24"/>
          <w:spacing w:val="0"/>
          <w:w w:val="100"/>
        </w:rPr>
        <w:t>小型公車</w:t>
      </w:r>
      <w:r>
        <w:rPr>
          <w:rFonts w:ascii="細明體" w:hAnsi="細明體" w:cs="細明體" w:eastAsia="細明體"/>
          <w:sz w:val="24"/>
          <w:szCs w:val="24"/>
          <w:spacing w:val="0"/>
          <w:w w:val="100"/>
        </w:rPr>
        <w:t>           </w:t>
      </w:r>
      <w:r>
        <w:rPr>
          <w:rFonts w:ascii="細明體" w:hAnsi="細明體" w:cs="細明體" w:eastAsia="細明體"/>
          <w:sz w:val="24"/>
          <w:szCs w:val="24"/>
          <w:spacing w:val="13"/>
          <w:w w:val="100"/>
        </w:rPr>
        <w:t> </w:t>
      </w:r>
      <w:r>
        <w:rPr>
          <w:rFonts w:ascii="Arial" w:hAnsi="Arial" w:cs="Arial" w:eastAsia="Arial"/>
          <w:sz w:val="24"/>
          <w:szCs w:val="24"/>
          <w:spacing w:val="0"/>
          <w:w w:val="100"/>
        </w:rPr>
        <w:t>0</w:t>
      </w:r>
      <w:r>
        <w:rPr>
          <w:rFonts w:ascii="Arial" w:hAnsi="Arial" w:cs="Arial" w:eastAsia="Arial"/>
          <w:sz w:val="24"/>
          <w:szCs w:val="24"/>
          <w:spacing w:val="0"/>
          <w:w w:val="100"/>
        </w:rPr>
        <w:t>     </w:t>
      </w:r>
      <w:r>
        <w:rPr>
          <w:rFonts w:ascii="Arial" w:hAnsi="Arial" w:cs="Arial" w:eastAsia="Arial"/>
          <w:sz w:val="24"/>
          <w:szCs w:val="24"/>
          <w:spacing w:val="65"/>
          <w:w w:val="100"/>
        </w:rPr>
        <w:t> </w:t>
      </w:r>
      <w:r>
        <w:rPr>
          <w:rFonts w:ascii="Arial" w:hAnsi="Arial" w:cs="Arial" w:eastAsia="Arial"/>
          <w:sz w:val="24"/>
          <w:szCs w:val="24"/>
          <w:spacing w:val="0"/>
          <w:w w:val="100"/>
        </w:rPr>
        <w:t>0.00</w:t>
      </w:r>
      <w:r>
        <w:rPr>
          <w:rFonts w:ascii="Arial" w:hAnsi="Arial" w:cs="Arial" w:eastAsia="Arial"/>
          <w:sz w:val="24"/>
          <w:szCs w:val="24"/>
          <w:spacing w:val="0"/>
          <w:w w:val="100"/>
        </w:rPr>
        <w:t>           </w:t>
      </w:r>
      <w:r>
        <w:rPr>
          <w:rFonts w:ascii="Arial" w:hAnsi="Arial" w:cs="Arial" w:eastAsia="Arial"/>
          <w:sz w:val="24"/>
          <w:szCs w:val="24"/>
          <w:spacing w:val="49"/>
          <w:w w:val="100"/>
        </w:rPr>
        <w:t> </w:t>
      </w:r>
      <w:r>
        <w:rPr>
          <w:rFonts w:ascii="Arial" w:hAnsi="Arial" w:cs="Arial" w:eastAsia="Arial"/>
          <w:sz w:val="24"/>
          <w:szCs w:val="24"/>
          <w:spacing w:val="0"/>
          <w:w w:val="100"/>
        </w:rPr>
        <w:t>0</w:t>
      </w:r>
      <w:r>
        <w:rPr>
          <w:rFonts w:ascii="Arial" w:hAnsi="Arial" w:cs="Arial" w:eastAsia="Arial"/>
          <w:sz w:val="24"/>
          <w:szCs w:val="24"/>
          <w:spacing w:val="0"/>
          <w:w w:val="100"/>
        </w:rPr>
        <w:t>     </w:t>
      </w:r>
      <w:r>
        <w:rPr>
          <w:rFonts w:ascii="Arial" w:hAnsi="Arial" w:cs="Arial" w:eastAsia="Arial"/>
          <w:sz w:val="24"/>
          <w:szCs w:val="24"/>
          <w:spacing w:val="65"/>
          <w:w w:val="100"/>
        </w:rPr>
        <w:t> </w:t>
      </w:r>
      <w:r>
        <w:rPr>
          <w:rFonts w:ascii="Arial" w:hAnsi="Arial" w:cs="Arial" w:eastAsia="Arial"/>
          <w:sz w:val="24"/>
          <w:szCs w:val="24"/>
          <w:spacing w:val="0"/>
          <w:w w:val="100"/>
        </w:rPr>
        <w:t>0.00</w:t>
      </w:r>
      <w:r>
        <w:rPr>
          <w:rFonts w:ascii="Arial" w:hAnsi="Arial" w:cs="Arial" w:eastAsia="Arial"/>
          <w:sz w:val="24"/>
          <w:szCs w:val="24"/>
          <w:spacing w:val="0"/>
          <w:w w:val="100"/>
        </w:rPr>
        <w:t>           </w:t>
      </w:r>
      <w:r>
        <w:rPr>
          <w:rFonts w:ascii="Arial" w:hAnsi="Arial" w:cs="Arial" w:eastAsia="Arial"/>
          <w:sz w:val="24"/>
          <w:szCs w:val="24"/>
          <w:spacing w:val="49"/>
          <w:w w:val="100"/>
        </w:rPr>
        <w:t> </w:t>
      </w:r>
      <w:r>
        <w:rPr>
          <w:rFonts w:ascii="Arial" w:hAnsi="Arial" w:cs="Arial" w:eastAsia="Arial"/>
          <w:sz w:val="24"/>
          <w:szCs w:val="24"/>
          <w:spacing w:val="0"/>
          <w:w w:val="100"/>
        </w:rPr>
        <w:t>0</w:t>
      </w:r>
      <w:r>
        <w:rPr>
          <w:rFonts w:ascii="Arial" w:hAnsi="Arial" w:cs="Arial" w:eastAsia="Arial"/>
          <w:sz w:val="24"/>
          <w:szCs w:val="24"/>
          <w:spacing w:val="0"/>
          <w:w w:val="100"/>
        </w:rPr>
        <w:t>     </w:t>
      </w:r>
      <w:r>
        <w:rPr>
          <w:rFonts w:ascii="Arial" w:hAnsi="Arial" w:cs="Arial" w:eastAsia="Arial"/>
          <w:sz w:val="24"/>
          <w:szCs w:val="24"/>
          <w:spacing w:val="66"/>
          <w:w w:val="100"/>
        </w:rPr>
        <w:t> </w:t>
      </w:r>
      <w:r>
        <w:rPr>
          <w:rFonts w:ascii="Arial" w:hAnsi="Arial" w:cs="Arial" w:eastAsia="Arial"/>
          <w:sz w:val="24"/>
          <w:szCs w:val="24"/>
          <w:spacing w:val="0"/>
          <w:w w:val="100"/>
        </w:rPr>
        <w:t>0.00</w:t>
      </w:r>
      <w:r>
        <w:rPr>
          <w:rFonts w:ascii="Arial" w:hAnsi="Arial" w:cs="Arial" w:eastAsia="Arial"/>
          <w:sz w:val="24"/>
          <w:szCs w:val="24"/>
          <w:spacing w:val="0"/>
          <w:w w:val="100"/>
        </w:rPr>
        <w:t>           </w:t>
      </w:r>
      <w:r>
        <w:rPr>
          <w:rFonts w:ascii="Arial" w:hAnsi="Arial" w:cs="Arial" w:eastAsia="Arial"/>
          <w:sz w:val="24"/>
          <w:szCs w:val="24"/>
          <w:spacing w:val="49"/>
          <w:w w:val="100"/>
        </w:rPr>
        <w:t> </w:t>
      </w:r>
      <w:r>
        <w:rPr>
          <w:rFonts w:ascii="Arial" w:hAnsi="Arial" w:cs="Arial" w:eastAsia="Arial"/>
          <w:sz w:val="24"/>
          <w:szCs w:val="24"/>
          <w:spacing w:val="0"/>
          <w:w w:val="100"/>
        </w:rPr>
        <w:t>0</w:t>
      </w:r>
      <w:r>
        <w:rPr>
          <w:rFonts w:ascii="Arial" w:hAnsi="Arial" w:cs="Arial" w:eastAsia="Arial"/>
          <w:sz w:val="24"/>
          <w:szCs w:val="24"/>
          <w:spacing w:val="0"/>
          <w:w w:val="100"/>
        </w:rPr>
        <w:t>     </w:t>
      </w:r>
      <w:r>
        <w:rPr>
          <w:rFonts w:ascii="Arial" w:hAnsi="Arial" w:cs="Arial" w:eastAsia="Arial"/>
          <w:sz w:val="24"/>
          <w:szCs w:val="24"/>
          <w:spacing w:val="65"/>
          <w:w w:val="100"/>
        </w:rPr>
        <w:t> </w:t>
      </w:r>
      <w:r>
        <w:rPr>
          <w:rFonts w:ascii="Arial" w:hAnsi="Arial" w:cs="Arial" w:eastAsia="Arial"/>
          <w:sz w:val="24"/>
          <w:szCs w:val="24"/>
          <w:spacing w:val="0"/>
          <w:w w:val="102"/>
        </w:rPr>
        <w:t>0.00</w:t>
      </w:r>
      <w:r>
        <w:rPr>
          <w:rFonts w:ascii="Arial" w:hAnsi="Arial" w:cs="Arial" w:eastAsia="Arial"/>
          <w:sz w:val="24"/>
          <w:szCs w:val="24"/>
          <w:spacing w:val="0"/>
          <w:w w:val="102"/>
        </w:rPr>
        <w:t> </w:t>
      </w:r>
      <w:r>
        <w:rPr>
          <w:rFonts w:ascii="細明體" w:hAnsi="細明體" w:cs="細明體" w:eastAsia="細明體"/>
          <w:sz w:val="24"/>
          <w:szCs w:val="24"/>
          <w:spacing w:val="0"/>
          <w:w w:val="100"/>
        </w:rPr>
        <w:t>大型公車</w:t>
      </w:r>
      <w:r>
        <w:rPr>
          <w:rFonts w:ascii="細明體" w:hAnsi="細明體" w:cs="細明體" w:eastAsia="細明體"/>
          <w:sz w:val="24"/>
          <w:szCs w:val="24"/>
          <w:spacing w:val="0"/>
          <w:w w:val="100"/>
        </w:rPr>
        <w:t>           </w:t>
      </w:r>
      <w:r>
        <w:rPr>
          <w:rFonts w:ascii="細明體" w:hAnsi="細明體" w:cs="細明體" w:eastAsia="細明體"/>
          <w:sz w:val="24"/>
          <w:szCs w:val="24"/>
          <w:spacing w:val="13"/>
          <w:w w:val="100"/>
        </w:rPr>
        <w:t> </w:t>
      </w:r>
      <w:r>
        <w:rPr>
          <w:rFonts w:ascii="Arial" w:hAnsi="Arial" w:cs="Arial" w:eastAsia="Arial"/>
          <w:sz w:val="24"/>
          <w:szCs w:val="24"/>
          <w:spacing w:val="0"/>
          <w:w w:val="100"/>
        </w:rPr>
        <w:t>0</w:t>
      </w:r>
      <w:r>
        <w:rPr>
          <w:rFonts w:ascii="Arial" w:hAnsi="Arial" w:cs="Arial" w:eastAsia="Arial"/>
          <w:sz w:val="24"/>
          <w:szCs w:val="24"/>
          <w:spacing w:val="0"/>
          <w:w w:val="100"/>
        </w:rPr>
        <w:t>     </w:t>
      </w:r>
      <w:r>
        <w:rPr>
          <w:rFonts w:ascii="Arial" w:hAnsi="Arial" w:cs="Arial" w:eastAsia="Arial"/>
          <w:sz w:val="24"/>
          <w:szCs w:val="24"/>
          <w:spacing w:val="65"/>
          <w:w w:val="100"/>
        </w:rPr>
        <w:t> </w:t>
      </w:r>
      <w:r>
        <w:rPr>
          <w:rFonts w:ascii="Arial" w:hAnsi="Arial" w:cs="Arial" w:eastAsia="Arial"/>
          <w:sz w:val="24"/>
          <w:szCs w:val="24"/>
          <w:spacing w:val="0"/>
          <w:w w:val="100"/>
        </w:rPr>
        <w:t>0.00</w:t>
      </w:r>
      <w:r>
        <w:rPr>
          <w:rFonts w:ascii="Arial" w:hAnsi="Arial" w:cs="Arial" w:eastAsia="Arial"/>
          <w:sz w:val="24"/>
          <w:szCs w:val="24"/>
          <w:spacing w:val="0"/>
          <w:w w:val="100"/>
        </w:rPr>
        <w:t>           </w:t>
      </w:r>
      <w:r>
        <w:rPr>
          <w:rFonts w:ascii="Arial" w:hAnsi="Arial" w:cs="Arial" w:eastAsia="Arial"/>
          <w:sz w:val="24"/>
          <w:szCs w:val="24"/>
          <w:spacing w:val="49"/>
          <w:w w:val="100"/>
        </w:rPr>
        <w:t> </w:t>
      </w:r>
      <w:r>
        <w:rPr>
          <w:rFonts w:ascii="Arial" w:hAnsi="Arial" w:cs="Arial" w:eastAsia="Arial"/>
          <w:sz w:val="24"/>
          <w:szCs w:val="24"/>
          <w:spacing w:val="0"/>
          <w:w w:val="100"/>
        </w:rPr>
        <w:t>0</w:t>
      </w:r>
      <w:r>
        <w:rPr>
          <w:rFonts w:ascii="Arial" w:hAnsi="Arial" w:cs="Arial" w:eastAsia="Arial"/>
          <w:sz w:val="24"/>
          <w:szCs w:val="24"/>
          <w:spacing w:val="0"/>
          <w:w w:val="100"/>
        </w:rPr>
        <w:t>     </w:t>
      </w:r>
      <w:r>
        <w:rPr>
          <w:rFonts w:ascii="Arial" w:hAnsi="Arial" w:cs="Arial" w:eastAsia="Arial"/>
          <w:sz w:val="24"/>
          <w:szCs w:val="24"/>
          <w:spacing w:val="65"/>
          <w:w w:val="100"/>
        </w:rPr>
        <w:t> </w:t>
      </w:r>
      <w:r>
        <w:rPr>
          <w:rFonts w:ascii="Arial" w:hAnsi="Arial" w:cs="Arial" w:eastAsia="Arial"/>
          <w:sz w:val="24"/>
          <w:szCs w:val="24"/>
          <w:spacing w:val="0"/>
          <w:w w:val="100"/>
        </w:rPr>
        <w:t>0.00</w:t>
      </w:r>
      <w:r>
        <w:rPr>
          <w:rFonts w:ascii="Arial" w:hAnsi="Arial" w:cs="Arial" w:eastAsia="Arial"/>
          <w:sz w:val="24"/>
          <w:szCs w:val="24"/>
          <w:spacing w:val="0"/>
          <w:w w:val="100"/>
        </w:rPr>
        <w:t>           </w:t>
      </w:r>
      <w:r>
        <w:rPr>
          <w:rFonts w:ascii="Arial" w:hAnsi="Arial" w:cs="Arial" w:eastAsia="Arial"/>
          <w:sz w:val="24"/>
          <w:szCs w:val="24"/>
          <w:spacing w:val="49"/>
          <w:w w:val="100"/>
        </w:rPr>
        <w:t> </w:t>
      </w:r>
      <w:r>
        <w:rPr>
          <w:rFonts w:ascii="Arial" w:hAnsi="Arial" w:cs="Arial" w:eastAsia="Arial"/>
          <w:sz w:val="24"/>
          <w:szCs w:val="24"/>
          <w:spacing w:val="0"/>
          <w:w w:val="100"/>
        </w:rPr>
        <w:t>0</w:t>
      </w:r>
      <w:r>
        <w:rPr>
          <w:rFonts w:ascii="Arial" w:hAnsi="Arial" w:cs="Arial" w:eastAsia="Arial"/>
          <w:sz w:val="24"/>
          <w:szCs w:val="24"/>
          <w:spacing w:val="0"/>
          <w:w w:val="100"/>
        </w:rPr>
        <w:t>     </w:t>
      </w:r>
      <w:r>
        <w:rPr>
          <w:rFonts w:ascii="Arial" w:hAnsi="Arial" w:cs="Arial" w:eastAsia="Arial"/>
          <w:sz w:val="24"/>
          <w:szCs w:val="24"/>
          <w:spacing w:val="66"/>
          <w:w w:val="100"/>
        </w:rPr>
        <w:t> </w:t>
      </w:r>
      <w:r>
        <w:rPr>
          <w:rFonts w:ascii="Arial" w:hAnsi="Arial" w:cs="Arial" w:eastAsia="Arial"/>
          <w:sz w:val="24"/>
          <w:szCs w:val="24"/>
          <w:spacing w:val="0"/>
          <w:w w:val="100"/>
        </w:rPr>
        <w:t>0.00</w:t>
      </w:r>
      <w:r>
        <w:rPr>
          <w:rFonts w:ascii="Arial" w:hAnsi="Arial" w:cs="Arial" w:eastAsia="Arial"/>
          <w:sz w:val="24"/>
          <w:szCs w:val="24"/>
          <w:spacing w:val="0"/>
          <w:w w:val="100"/>
        </w:rPr>
        <w:t>           </w:t>
      </w:r>
      <w:r>
        <w:rPr>
          <w:rFonts w:ascii="Arial" w:hAnsi="Arial" w:cs="Arial" w:eastAsia="Arial"/>
          <w:sz w:val="24"/>
          <w:szCs w:val="24"/>
          <w:spacing w:val="49"/>
          <w:w w:val="100"/>
        </w:rPr>
        <w:t> </w:t>
      </w:r>
      <w:r>
        <w:rPr>
          <w:rFonts w:ascii="Arial" w:hAnsi="Arial" w:cs="Arial" w:eastAsia="Arial"/>
          <w:sz w:val="24"/>
          <w:szCs w:val="24"/>
          <w:spacing w:val="0"/>
          <w:w w:val="100"/>
        </w:rPr>
        <w:t>0</w:t>
      </w:r>
      <w:r>
        <w:rPr>
          <w:rFonts w:ascii="Arial" w:hAnsi="Arial" w:cs="Arial" w:eastAsia="Arial"/>
          <w:sz w:val="24"/>
          <w:szCs w:val="24"/>
          <w:spacing w:val="0"/>
          <w:w w:val="100"/>
        </w:rPr>
        <w:t>     </w:t>
      </w:r>
      <w:r>
        <w:rPr>
          <w:rFonts w:ascii="Arial" w:hAnsi="Arial" w:cs="Arial" w:eastAsia="Arial"/>
          <w:sz w:val="24"/>
          <w:szCs w:val="24"/>
          <w:spacing w:val="65"/>
          <w:w w:val="100"/>
        </w:rPr>
        <w:t> </w:t>
      </w:r>
      <w:r>
        <w:rPr>
          <w:rFonts w:ascii="Arial" w:hAnsi="Arial" w:cs="Arial" w:eastAsia="Arial"/>
          <w:sz w:val="24"/>
          <w:szCs w:val="24"/>
          <w:spacing w:val="0"/>
          <w:w w:val="102"/>
        </w:rPr>
        <w:t>0.00</w:t>
      </w:r>
      <w:r>
        <w:rPr>
          <w:rFonts w:ascii="Arial" w:hAnsi="Arial" w:cs="Arial" w:eastAsia="Arial"/>
          <w:sz w:val="24"/>
          <w:szCs w:val="24"/>
          <w:spacing w:val="0"/>
          <w:w w:val="102"/>
        </w:rPr>
        <w:t> </w:t>
      </w:r>
      <w:r>
        <w:rPr>
          <w:rFonts w:ascii="細明體" w:hAnsi="細明體" w:cs="細明體" w:eastAsia="細明體"/>
          <w:sz w:val="24"/>
          <w:szCs w:val="24"/>
          <w:spacing w:val="0"/>
          <w:w w:val="100"/>
        </w:rPr>
        <w:t>遊覽車</w:t>
      </w:r>
      <w:r>
        <w:rPr>
          <w:rFonts w:ascii="細明體" w:hAnsi="細明體" w:cs="細明體" w:eastAsia="細明體"/>
          <w:sz w:val="24"/>
          <w:szCs w:val="24"/>
          <w:spacing w:val="0"/>
          <w:w w:val="100"/>
        </w:rPr>
        <w:t>             </w:t>
      </w:r>
      <w:r>
        <w:rPr>
          <w:rFonts w:ascii="細明體" w:hAnsi="細明體" w:cs="細明體" w:eastAsia="細明體"/>
          <w:sz w:val="24"/>
          <w:szCs w:val="24"/>
          <w:spacing w:val="13"/>
          <w:w w:val="100"/>
        </w:rPr>
        <w:t> </w:t>
      </w:r>
      <w:r>
        <w:rPr>
          <w:rFonts w:ascii="Arial" w:hAnsi="Arial" w:cs="Arial" w:eastAsia="Arial"/>
          <w:sz w:val="24"/>
          <w:szCs w:val="24"/>
          <w:spacing w:val="0"/>
          <w:w w:val="100"/>
        </w:rPr>
        <w:t>0</w:t>
      </w:r>
      <w:r>
        <w:rPr>
          <w:rFonts w:ascii="Arial" w:hAnsi="Arial" w:cs="Arial" w:eastAsia="Arial"/>
          <w:sz w:val="24"/>
          <w:szCs w:val="24"/>
          <w:spacing w:val="0"/>
          <w:w w:val="100"/>
        </w:rPr>
        <w:t>     </w:t>
      </w:r>
      <w:r>
        <w:rPr>
          <w:rFonts w:ascii="Arial" w:hAnsi="Arial" w:cs="Arial" w:eastAsia="Arial"/>
          <w:sz w:val="24"/>
          <w:szCs w:val="24"/>
          <w:spacing w:val="65"/>
          <w:w w:val="100"/>
        </w:rPr>
        <w:t> </w:t>
      </w:r>
      <w:r>
        <w:rPr>
          <w:rFonts w:ascii="Arial" w:hAnsi="Arial" w:cs="Arial" w:eastAsia="Arial"/>
          <w:sz w:val="24"/>
          <w:szCs w:val="24"/>
          <w:spacing w:val="0"/>
          <w:w w:val="100"/>
        </w:rPr>
        <w:t>0.00</w:t>
      </w:r>
      <w:r>
        <w:rPr>
          <w:rFonts w:ascii="Arial" w:hAnsi="Arial" w:cs="Arial" w:eastAsia="Arial"/>
          <w:sz w:val="24"/>
          <w:szCs w:val="24"/>
          <w:spacing w:val="0"/>
          <w:w w:val="100"/>
        </w:rPr>
        <w:t>           </w:t>
      </w:r>
      <w:r>
        <w:rPr>
          <w:rFonts w:ascii="Arial" w:hAnsi="Arial" w:cs="Arial" w:eastAsia="Arial"/>
          <w:sz w:val="24"/>
          <w:szCs w:val="24"/>
          <w:spacing w:val="49"/>
          <w:w w:val="100"/>
        </w:rPr>
        <w:t> </w:t>
      </w:r>
      <w:r>
        <w:rPr>
          <w:rFonts w:ascii="Arial" w:hAnsi="Arial" w:cs="Arial" w:eastAsia="Arial"/>
          <w:sz w:val="24"/>
          <w:szCs w:val="24"/>
          <w:spacing w:val="0"/>
          <w:w w:val="100"/>
        </w:rPr>
        <w:t>0</w:t>
      </w:r>
      <w:r>
        <w:rPr>
          <w:rFonts w:ascii="Arial" w:hAnsi="Arial" w:cs="Arial" w:eastAsia="Arial"/>
          <w:sz w:val="24"/>
          <w:szCs w:val="24"/>
          <w:spacing w:val="0"/>
          <w:w w:val="100"/>
        </w:rPr>
        <w:t>     </w:t>
      </w:r>
      <w:r>
        <w:rPr>
          <w:rFonts w:ascii="Arial" w:hAnsi="Arial" w:cs="Arial" w:eastAsia="Arial"/>
          <w:sz w:val="24"/>
          <w:szCs w:val="24"/>
          <w:spacing w:val="65"/>
          <w:w w:val="100"/>
        </w:rPr>
        <w:t> </w:t>
      </w:r>
      <w:r>
        <w:rPr>
          <w:rFonts w:ascii="Arial" w:hAnsi="Arial" w:cs="Arial" w:eastAsia="Arial"/>
          <w:sz w:val="24"/>
          <w:szCs w:val="24"/>
          <w:spacing w:val="0"/>
          <w:w w:val="100"/>
        </w:rPr>
        <w:t>0.00</w:t>
      </w:r>
      <w:r>
        <w:rPr>
          <w:rFonts w:ascii="Arial" w:hAnsi="Arial" w:cs="Arial" w:eastAsia="Arial"/>
          <w:sz w:val="24"/>
          <w:szCs w:val="24"/>
          <w:spacing w:val="0"/>
          <w:w w:val="100"/>
        </w:rPr>
        <w:t>           </w:t>
      </w:r>
      <w:r>
        <w:rPr>
          <w:rFonts w:ascii="Arial" w:hAnsi="Arial" w:cs="Arial" w:eastAsia="Arial"/>
          <w:sz w:val="24"/>
          <w:szCs w:val="24"/>
          <w:spacing w:val="49"/>
          <w:w w:val="100"/>
        </w:rPr>
        <w:t> </w:t>
      </w:r>
      <w:r>
        <w:rPr>
          <w:rFonts w:ascii="Arial" w:hAnsi="Arial" w:cs="Arial" w:eastAsia="Arial"/>
          <w:sz w:val="24"/>
          <w:szCs w:val="24"/>
          <w:spacing w:val="0"/>
          <w:w w:val="100"/>
        </w:rPr>
        <w:t>0</w:t>
      </w:r>
      <w:r>
        <w:rPr>
          <w:rFonts w:ascii="Arial" w:hAnsi="Arial" w:cs="Arial" w:eastAsia="Arial"/>
          <w:sz w:val="24"/>
          <w:szCs w:val="24"/>
          <w:spacing w:val="0"/>
          <w:w w:val="100"/>
        </w:rPr>
        <w:t>     </w:t>
      </w:r>
      <w:r>
        <w:rPr>
          <w:rFonts w:ascii="Arial" w:hAnsi="Arial" w:cs="Arial" w:eastAsia="Arial"/>
          <w:sz w:val="24"/>
          <w:szCs w:val="24"/>
          <w:spacing w:val="66"/>
          <w:w w:val="100"/>
        </w:rPr>
        <w:t> </w:t>
      </w:r>
      <w:r>
        <w:rPr>
          <w:rFonts w:ascii="Arial" w:hAnsi="Arial" w:cs="Arial" w:eastAsia="Arial"/>
          <w:sz w:val="24"/>
          <w:szCs w:val="24"/>
          <w:spacing w:val="0"/>
          <w:w w:val="100"/>
        </w:rPr>
        <w:t>0.00</w:t>
      </w:r>
      <w:r>
        <w:rPr>
          <w:rFonts w:ascii="Arial" w:hAnsi="Arial" w:cs="Arial" w:eastAsia="Arial"/>
          <w:sz w:val="24"/>
          <w:szCs w:val="24"/>
          <w:spacing w:val="0"/>
          <w:w w:val="100"/>
        </w:rPr>
        <w:t>           </w:t>
      </w:r>
      <w:r>
        <w:rPr>
          <w:rFonts w:ascii="Arial" w:hAnsi="Arial" w:cs="Arial" w:eastAsia="Arial"/>
          <w:sz w:val="24"/>
          <w:szCs w:val="24"/>
          <w:spacing w:val="49"/>
          <w:w w:val="100"/>
        </w:rPr>
        <w:t> </w:t>
      </w:r>
      <w:r>
        <w:rPr>
          <w:rFonts w:ascii="Arial" w:hAnsi="Arial" w:cs="Arial" w:eastAsia="Arial"/>
          <w:sz w:val="24"/>
          <w:szCs w:val="24"/>
          <w:spacing w:val="0"/>
          <w:w w:val="100"/>
        </w:rPr>
        <w:t>0</w:t>
      </w:r>
      <w:r>
        <w:rPr>
          <w:rFonts w:ascii="Arial" w:hAnsi="Arial" w:cs="Arial" w:eastAsia="Arial"/>
          <w:sz w:val="24"/>
          <w:szCs w:val="24"/>
          <w:spacing w:val="0"/>
          <w:w w:val="100"/>
        </w:rPr>
        <w:t>     </w:t>
      </w:r>
      <w:r>
        <w:rPr>
          <w:rFonts w:ascii="Arial" w:hAnsi="Arial" w:cs="Arial" w:eastAsia="Arial"/>
          <w:sz w:val="24"/>
          <w:szCs w:val="24"/>
          <w:spacing w:val="65"/>
          <w:w w:val="100"/>
        </w:rPr>
        <w:t> </w:t>
      </w:r>
      <w:r>
        <w:rPr>
          <w:rFonts w:ascii="Arial" w:hAnsi="Arial" w:cs="Arial" w:eastAsia="Arial"/>
          <w:sz w:val="24"/>
          <w:szCs w:val="24"/>
          <w:spacing w:val="0"/>
          <w:w w:val="102"/>
        </w:rPr>
        <w:t>0.00</w:t>
      </w:r>
      <w:r>
        <w:rPr>
          <w:rFonts w:ascii="Arial" w:hAnsi="Arial" w:cs="Arial" w:eastAsia="Arial"/>
          <w:sz w:val="24"/>
          <w:szCs w:val="24"/>
          <w:spacing w:val="0"/>
          <w:w w:val="102"/>
        </w:rPr>
        <w:t> </w:t>
      </w:r>
      <w:r>
        <w:rPr>
          <w:rFonts w:ascii="細明體" w:hAnsi="細明體" w:cs="細明體" w:eastAsia="細明體"/>
          <w:sz w:val="24"/>
          <w:szCs w:val="24"/>
          <w:spacing w:val="0"/>
          <w:w w:val="100"/>
        </w:rPr>
        <w:t>總計</w:t>
      </w:r>
      <w:r>
        <w:rPr>
          <w:rFonts w:ascii="細明體" w:hAnsi="細明體" w:cs="細明體" w:eastAsia="細明體"/>
          <w:sz w:val="24"/>
          <w:szCs w:val="24"/>
          <w:spacing w:val="0"/>
          <w:w w:val="100"/>
        </w:rPr>
        <w:t>              </w:t>
      </w:r>
      <w:r>
        <w:rPr>
          <w:rFonts w:ascii="細明體" w:hAnsi="細明體" w:cs="細明體" w:eastAsia="細明體"/>
          <w:sz w:val="24"/>
          <w:szCs w:val="24"/>
          <w:spacing w:val="13"/>
          <w:w w:val="100"/>
        </w:rPr>
        <w:t> </w:t>
      </w:r>
      <w:r>
        <w:rPr>
          <w:rFonts w:ascii="Arial" w:hAnsi="Arial" w:cs="Arial" w:eastAsia="Arial"/>
          <w:sz w:val="24"/>
          <w:szCs w:val="24"/>
          <w:spacing w:val="0"/>
          <w:w w:val="100"/>
        </w:rPr>
        <w:t>41</w:t>
      </w:r>
      <w:r>
        <w:rPr>
          <w:rFonts w:ascii="Arial" w:hAnsi="Arial" w:cs="Arial" w:eastAsia="Arial"/>
          <w:sz w:val="24"/>
          <w:szCs w:val="24"/>
          <w:spacing w:val="0"/>
          <w:w w:val="100"/>
        </w:rPr>
        <w:t>       </w:t>
      </w:r>
      <w:r>
        <w:rPr>
          <w:rFonts w:ascii="Arial" w:hAnsi="Arial" w:cs="Arial" w:eastAsia="Arial"/>
          <w:sz w:val="24"/>
          <w:szCs w:val="24"/>
          <w:spacing w:val="37"/>
          <w:w w:val="100"/>
        </w:rPr>
        <w:t> </w:t>
      </w:r>
      <w:r>
        <w:rPr>
          <w:rFonts w:ascii="Arial" w:hAnsi="Arial" w:cs="Arial" w:eastAsia="Arial"/>
          <w:sz w:val="24"/>
          <w:szCs w:val="24"/>
          <w:spacing w:val="0"/>
          <w:w w:val="100"/>
        </w:rPr>
        <w:t>100</w:t>
      </w:r>
      <w:r>
        <w:rPr>
          <w:rFonts w:ascii="Arial" w:hAnsi="Arial" w:cs="Arial" w:eastAsia="Arial"/>
          <w:sz w:val="24"/>
          <w:szCs w:val="24"/>
          <w:spacing w:val="0"/>
          <w:w w:val="100"/>
        </w:rPr>
        <w:t>       </w:t>
      </w:r>
      <w:r>
        <w:rPr>
          <w:rFonts w:ascii="Arial" w:hAnsi="Arial" w:cs="Arial" w:eastAsia="Arial"/>
          <w:sz w:val="24"/>
          <w:szCs w:val="24"/>
          <w:spacing w:val="23"/>
          <w:w w:val="100"/>
        </w:rPr>
        <w:t> </w:t>
      </w:r>
      <w:r>
        <w:rPr>
          <w:rFonts w:ascii="Arial" w:hAnsi="Arial" w:cs="Arial" w:eastAsia="Arial"/>
          <w:sz w:val="24"/>
          <w:szCs w:val="24"/>
          <w:spacing w:val="0"/>
          <w:w w:val="100"/>
        </w:rPr>
        <w:t>159</w:t>
      </w:r>
      <w:r>
        <w:rPr>
          <w:rFonts w:ascii="Arial" w:hAnsi="Arial" w:cs="Arial" w:eastAsia="Arial"/>
          <w:sz w:val="24"/>
          <w:szCs w:val="24"/>
          <w:spacing w:val="0"/>
          <w:w w:val="100"/>
        </w:rPr>
        <w:t>       </w:t>
      </w:r>
      <w:r>
        <w:rPr>
          <w:rFonts w:ascii="Arial" w:hAnsi="Arial" w:cs="Arial" w:eastAsia="Arial"/>
          <w:sz w:val="24"/>
          <w:szCs w:val="24"/>
          <w:spacing w:val="23"/>
          <w:w w:val="100"/>
        </w:rPr>
        <w:t> </w:t>
      </w:r>
      <w:r>
        <w:rPr>
          <w:rFonts w:ascii="Arial" w:hAnsi="Arial" w:cs="Arial" w:eastAsia="Arial"/>
          <w:sz w:val="24"/>
          <w:szCs w:val="24"/>
          <w:spacing w:val="0"/>
          <w:w w:val="100"/>
        </w:rPr>
        <w:t>100</w:t>
      </w:r>
      <w:r>
        <w:rPr>
          <w:rFonts w:ascii="Arial" w:hAnsi="Arial" w:cs="Arial" w:eastAsia="Arial"/>
          <w:sz w:val="24"/>
          <w:szCs w:val="24"/>
          <w:spacing w:val="0"/>
          <w:w w:val="100"/>
        </w:rPr>
        <w:t>       </w:t>
      </w:r>
      <w:r>
        <w:rPr>
          <w:rFonts w:ascii="Arial" w:hAnsi="Arial" w:cs="Arial" w:eastAsia="Arial"/>
          <w:sz w:val="24"/>
          <w:szCs w:val="24"/>
          <w:spacing w:val="23"/>
          <w:w w:val="100"/>
        </w:rPr>
        <w:t> </w:t>
      </w:r>
      <w:r>
        <w:rPr>
          <w:rFonts w:ascii="Arial" w:hAnsi="Arial" w:cs="Arial" w:eastAsia="Arial"/>
          <w:sz w:val="24"/>
          <w:szCs w:val="24"/>
          <w:spacing w:val="0"/>
          <w:w w:val="100"/>
        </w:rPr>
        <w:t>116</w:t>
      </w:r>
      <w:r>
        <w:rPr>
          <w:rFonts w:ascii="Arial" w:hAnsi="Arial" w:cs="Arial" w:eastAsia="Arial"/>
          <w:sz w:val="24"/>
          <w:szCs w:val="24"/>
          <w:spacing w:val="0"/>
          <w:w w:val="100"/>
        </w:rPr>
        <w:t>       </w:t>
      </w:r>
      <w:r>
        <w:rPr>
          <w:rFonts w:ascii="Arial" w:hAnsi="Arial" w:cs="Arial" w:eastAsia="Arial"/>
          <w:sz w:val="24"/>
          <w:szCs w:val="24"/>
          <w:spacing w:val="23"/>
          <w:w w:val="100"/>
        </w:rPr>
        <w:t> </w:t>
      </w:r>
      <w:r>
        <w:rPr>
          <w:rFonts w:ascii="Arial" w:hAnsi="Arial" w:cs="Arial" w:eastAsia="Arial"/>
          <w:sz w:val="24"/>
          <w:szCs w:val="24"/>
          <w:spacing w:val="0"/>
          <w:w w:val="100"/>
        </w:rPr>
        <w:t>100</w:t>
      </w:r>
      <w:r>
        <w:rPr>
          <w:rFonts w:ascii="Arial" w:hAnsi="Arial" w:cs="Arial" w:eastAsia="Arial"/>
          <w:sz w:val="24"/>
          <w:szCs w:val="24"/>
          <w:spacing w:val="0"/>
          <w:w w:val="100"/>
        </w:rPr>
        <w:t>       </w:t>
      </w:r>
      <w:r>
        <w:rPr>
          <w:rFonts w:ascii="Arial" w:hAnsi="Arial" w:cs="Arial" w:eastAsia="Arial"/>
          <w:sz w:val="24"/>
          <w:szCs w:val="24"/>
          <w:spacing w:val="23"/>
          <w:w w:val="100"/>
        </w:rPr>
        <w:t> </w:t>
      </w:r>
      <w:r>
        <w:rPr>
          <w:rFonts w:ascii="Arial" w:hAnsi="Arial" w:cs="Arial" w:eastAsia="Arial"/>
          <w:sz w:val="24"/>
          <w:szCs w:val="24"/>
          <w:spacing w:val="0"/>
          <w:w w:val="100"/>
        </w:rPr>
        <w:t>111</w:t>
      </w:r>
      <w:r>
        <w:rPr>
          <w:rFonts w:ascii="Arial" w:hAnsi="Arial" w:cs="Arial" w:eastAsia="Arial"/>
          <w:sz w:val="24"/>
          <w:szCs w:val="24"/>
          <w:spacing w:val="0"/>
          <w:w w:val="100"/>
        </w:rPr>
        <w:t>       </w:t>
      </w:r>
      <w:r>
        <w:rPr>
          <w:rFonts w:ascii="Arial" w:hAnsi="Arial" w:cs="Arial" w:eastAsia="Arial"/>
          <w:sz w:val="24"/>
          <w:szCs w:val="24"/>
          <w:spacing w:val="23"/>
          <w:w w:val="100"/>
        </w:rPr>
        <w:t> </w:t>
      </w:r>
      <w:r>
        <w:rPr>
          <w:rFonts w:ascii="Arial" w:hAnsi="Arial" w:cs="Arial" w:eastAsia="Arial"/>
          <w:sz w:val="24"/>
          <w:szCs w:val="24"/>
          <w:spacing w:val="0"/>
          <w:w w:val="100"/>
        </w:rPr>
        <w:t>100</w:t>
      </w:r>
      <w:r>
        <w:rPr>
          <w:rFonts w:ascii="Arial" w:hAnsi="Arial" w:cs="Arial" w:eastAsia="Arial"/>
          <w:sz w:val="24"/>
          <w:szCs w:val="24"/>
          <w:spacing w:val="0"/>
          <w:w w:val="100"/>
        </w:rPr>
      </w:r>
    </w:p>
    <w:p>
      <w:pPr>
        <w:jc w:val="both"/>
        <w:spacing w:after="0"/>
        <w:sectPr>
          <w:pgMar w:header="0" w:footer="375" w:top="1560" w:bottom="760" w:left="1440" w:right="1000"/>
          <w:pgSz w:w="11920" w:h="16840"/>
        </w:sectPr>
      </w:pPr>
      <w:rPr/>
    </w:p>
    <w:p>
      <w:pPr>
        <w:spacing w:before="0" w:after="0" w:line="341" w:lineRule="exact"/>
        <w:ind w:left="11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（二）</w:t>
      </w:r>
      <w:r>
        <w:rPr>
          <w:rFonts w:ascii="細明體" w:hAnsi="細明體" w:cs="細明體" w:eastAsia="細明體"/>
          <w:sz w:val="24"/>
          <w:szCs w:val="24"/>
          <w:spacing w:val="2"/>
          <w:w w:val="100"/>
          <w:position w:val="-2"/>
        </w:rPr>
        <w:t>假</w:t>
      </w:r>
      <w:r>
        <w:rPr>
          <w:rFonts w:ascii="細明體" w:hAnsi="細明體" w:cs="細明體" w:eastAsia="細明體"/>
          <w:sz w:val="24"/>
          <w:szCs w:val="24"/>
          <w:spacing w:val="0"/>
          <w:w w:val="100"/>
          <w:position w:val="-2"/>
        </w:rPr>
        <w:t>日</w:t>
      </w:r>
      <w:r>
        <w:rPr>
          <w:rFonts w:ascii="細明體" w:hAnsi="細明體" w:cs="細明體" w:eastAsia="細明體"/>
          <w:sz w:val="24"/>
          <w:szCs w:val="24"/>
          <w:spacing w:val="0"/>
          <w:w w:val="100"/>
          <w:position w:val="0"/>
        </w:rPr>
      </w:r>
    </w:p>
    <w:p>
      <w:pPr>
        <w:spacing w:before="8" w:after="0" w:line="160" w:lineRule="exact"/>
        <w:jc w:val="left"/>
        <w:rPr>
          <w:sz w:val="16"/>
          <w:szCs w:val="16"/>
        </w:rPr>
      </w:pPr>
      <w:rPr/>
      <w:r>
        <w:rPr>
          <w:sz w:val="16"/>
          <w:szCs w:val="16"/>
        </w:rPr>
      </w:r>
    </w:p>
    <w:p>
      <w:pPr>
        <w:spacing w:before="0" w:after="0" w:line="240" w:lineRule="auto"/>
        <w:ind w:left="598" w:right="-20"/>
        <w:jc w:val="left"/>
        <w:rPr>
          <w:rFonts w:ascii="細明體" w:hAnsi="細明體" w:cs="細明體" w:eastAsia="細明體"/>
          <w:sz w:val="24"/>
          <w:szCs w:val="24"/>
        </w:rPr>
      </w:pPr>
      <w:rPr/>
      <w:r>
        <w:rPr>
          <w:rFonts w:ascii="Arial" w:hAnsi="Arial" w:cs="Arial" w:eastAsia="Arial"/>
          <w:sz w:val="24"/>
          <w:szCs w:val="24"/>
          <w:spacing w:val="0"/>
          <w:w w:val="100"/>
        </w:rPr>
        <w:t>1.</w:t>
      </w:r>
      <w:r>
        <w:rPr>
          <w:rFonts w:ascii="Arial" w:hAnsi="Arial" w:cs="Arial" w:eastAsia="Arial"/>
          <w:sz w:val="24"/>
          <w:szCs w:val="24"/>
          <w:spacing w:val="0"/>
          <w:w w:val="100"/>
        </w:rPr>
        <w:t> </w:t>
      </w:r>
      <w:r>
        <w:rPr>
          <w:rFonts w:ascii="Arial" w:hAnsi="Arial" w:cs="Arial" w:eastAsia="Arial"/>
          <w:sz w:val="24"/>
          <w:szCs w:val="24"/>
          <w:spacing w:val="25"/>
          <w:w w:val="100"/>
        </w:rPr>
        <w:t> </w:t>
      </w:r>
      <w:r>
        <w:rPr>
          <w:rFonts w:ascii="細明體" w:hAnsi="細明體" w:cs="細明體" w:eastAsia="細明體"/>
          <w:sz w:val="24"/>
          <w:szCs w:val="24"/>
          <w:spacing w:val="0"/>
          <w:w w:val="97"/>
        </w:rPr>
        <w:t>調查點Ⅰ</w:t>
      </w:r>
      <w:r>
        <w:rPr>
          <w:rFonts w:ascii="細明體" w:hAnsi="細明體" w:cs="細明體" w:eastAsia="細明體"/>
          <w:sz w:val="24"/>
          <w:szCs w:val="24"/>
          <w:spacing w:val="1"/>
          <w:w w:val="97"/>
        </w:rPr>
        <w:t>：</w:t>
      </w:r>
      <w:r>
        <w:rPr>
          <w:rFonts w:ascii="Arial" w:hAnsi="Arial" w:cs="Arial" w:eastAsia="Arial"/>
          <w:sz w:val="24"/>
          <w:szCs w:val="24"/>
          <w:spacing w:val="0"/>
          <w:w w:val="97"/>
        </w:rPr>
        <w:t>172</w:t>
      </w:r>
      <w:r>
        <w:rPr>
          <w:rFonts w:ascii="Arial" w:hAnsi="Arial" w:cs="Arial" w:eastAsia="Arial"/>
          <w:sz w:val="24"/>
          <w:szCs w:val="24"/>
          <w:spacing w:val="-1"/>
          <w:w w:val="97"/>
        </w:rPr>
        <w:t> </w:t>
      </w:r>
      <w:r>
        <w:rPr>
          <w:rFonts w:ascii="細明體" w:hAnsi="細明體" w:cs="細明體" w:eastAsia="細明體"/>
          <w:sz w:val="24"/>
          <w:szCs w:val="24"/>
          <w:spacing w:val="0"/>
          <w:w w:val="97"/>
        </w:rPr>
        <w:t>市道和</w:t>
      </w:r>
      <w:r>
        <w:rPr>
          <w:rFonts w:ascii="細明體" w:hAnsi="細明體" w:cs="細明體" w:eastAsia="細明體"/>
          <w:sz w:val="24"/>
          <w:szCs w:val="24"/>
          <w:spacing w:val="-60"/>
          <w:w w:val="97"/>
        </w:rPr>
        <w:t> </w:t>
      </w:r>
      <w:r>
        <w:rPr>
          <w:rFonts w:ascii="Arial" w:hAnsi="Arial" w:cs="Arial" w:eastAsia="Arial"/>
          <w:sz w:val="24"/>
          <w:szCs w:val="24"/>
          <w:spacing w:val="0"/>
          <w:w w:val="89"/>
        </w:rPr>
        <w:t>172</w:t>
      </w:r>
      <w:r>
        <w:rPr>
          <w:rFonts w:ascii="Arial" w:hAnsi="Arial" w:cs="Arial" w:eastAsia="Arial"/>
          <w:sz w:val="24"/>
          <w:szCs w:val="24"/>
          <w:spacing w:val="0"/>
          <w:w w:val="89"/>
        </w:rPr>
        <w:t> </w:t>
      </w:r>
      <w:r>
        <w:rPr>
          <w:rFonts w:ascii="細明體" w:hAnsi="細明體" w:cs="細明體" w:eastAsia="細明體"/>
          <w:sz w:val="24"/>
          <w:szCs w:val="24"/>
          <w:spacing w:val="0"/>
          <w:w w:val="100"/>
        </w:rPr>
        <w:t>乙市道路口</w:t>
      </w:r>
    </w:p>
    <w:p>
      <w:pPr>
        <w:spacing w:before="1" w:after="0" w:line="200" w:lineRule="exact"/>
        <w:jc w:val="left"/>
        <w:rPr>
          <w:sz w:val="20"/>
          <w:szCs w:val="20"/>
        </w:rPr>
      </w:pPr>
      <w:rPr/>
      <w:r>
        <w:rPr>
          <w:sz w:val="20"/>
          <w:szCs w:val="20"/>
        </w:rPr>
      </w:r>
    </w:p>
    <w:p>
      <w:pPr>
        <w:spacing w:before="0" w:after="0" w:line="360" w:lineRule="exact"/>
        <w:ind w:left="968" w:right="189" w:firstLine="480"/>
        <w:jc w:val="both"/>
        <w:rPr>
          <w:rFonts w:ascii="細明體" w:hAnsi="細明體" w:cs="細明體" w:eastAsia="細明體"/>
          <w:sz w:val="24"/>
          <w:szCs w:val="24"/>
        </w:rPr>
      </w:pPr>
      <w:rPr/>
      <w:r>
        <w:rPr>
          <w:rFonts w:ascii="細明體" w:hAnsi="細明體" w:cs="細明體" w:eastAsia="細明體"/>
          <w:sz w:val="24"/>
          <w:szCs w:val="24"/>
        </w:rPr>
        <w:t>如表</w:t>
      </w:r>
      <w:r>
        <w:rPr>
          <w:rFonts w:ascii="細明體" w:hAnsi="細明體" w:cs="細明體" w:eastAsia="細明體"/>
          <w:sz w:val="24"/>
          <w:szCs w:val="24"/>
          <w:spacing w:val="-59"/>
        </w:rPr>
        <w:t> </w:t>
      </w:r>
      <w:r>
        <w:rPr>
          <w:rFonts w:ascii="Arial" w:hAnsi="Arial" w:cs="Arial" w:eastAsia="Arial"/>
          <w:sz w:val="24"/>
          <w:szCs w:val="24"/>
          <w:spacing w:val="0"/>
          <w:w w:val="89"/>
        </w:rPr>
        <w:t>4</w:t>
      </w:r>
      <w:r>
        <w:rPr>
          <w:rFonts w:ascii="Arial" w:hAnsi="Arial" w:cs="Arial" w:eastAsia="Arial"/>
          <w:sz w:val="24"/>
          <w:szCs w:val="24"/>
          <w:spacing w:val="0"/>
          <w:w w:val="150"/>
        </w:rPr>
        <w:t>-</w:t>
      </w:r>
      <w:r>
        <w:rPr>
          <w:rFonts w:ascii="Arial" w:hAnsi="Arial" w:cs="Arial" w:eastAsia="Arial"/>
          <w:sz w:val="24"/>
          <w:szCs w:val="24"/>
          <w:spacing w:val="0"/>
          <w:w w:val="89"/>
        </w:rPr>
        <w:t>13</w:t>
      </w:r>
      <w:r>
        <w:rPr>
          <w:rFonts w:ascii="Arial" w:hAnsi="Arial" w:cs="Arial" w:eastAsia="Arial"/>
          <w:sz w:val="24"/>
          <w:szCs w:val="24"/>
          <w:spacing w:val="-7"/>
          <w:w w:val="100"/>
        </w:rPr>
        <w:t> </w:t>
      </w:r>
      <w:r>
        <w:rPr>
          <w:rFonts w:ascii="細明體" w:hAnsi="細明體" w:cs="細明體" w:eastAsia="細明體"/>
          <w:sz w:val="24"/>
          <w:szCs w:val="24"/>
          <w:spacing w:val="0"/>
          <w:w w:val="100"/>
        </w:rPr>
        <w:t>所</w:t>
      </w:r>
      <w:r>
        <w:rPr>
          <w:rFonts w:ascii="細明體" w:hAnsi="細明體" w:cs="細明體" w:eastAsia="細明體"/>
          <w:sz w:val="24"/>
          <w:szCs w:val="24"/>
          <w:spacing w:val="-5"/>
          <w:w w:val="100"/>
        </w:rPr>
        <w:t>示</w:t>
      </w:r>
      <w:r>
        <w:rPr>
          <w:rFonts w:ascii="細明體" w:hAnsi="細明體" w:cs="細明體" w:eastAsia="細明體"/>
          <w:sz w:val="24"/>
          <w:szCs w:val="24"/>
          <w:spacing w:val="-5"/>
          <w:w w:val="100"/>
        </w:rPr>
        <w:t>，</w:t>
      </w:r>
      <w:r>
        <w:rPr>
          <w:rFonts w:ascii="細明體" w:hAnsi="細明體" w:cs="細明體" w:eastAsia="細明體"/>
          <w:sz w:val="24"/>
          <w:szCs w:val="24"/>
          <w:spacing w:val="0"/>
          <w:w w:val="100"/>
        </w:rPr>
        <w:t>假日遊客經由調查點Ⅰ前往關子嶺風景區主要使</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用的交通工具以</w:t>
      </w:r>
      <w:r>
        <w:rPr>
          <w:rFonts w:ascii="細明體" w:hAnsi="細明體" w:cs="細明體" w:eastAsia="細明體"/>
          <w:sz w:val="24"/>
          <w:szCs w:val="24"/>
          <w:spacing w:val="-31"/>
          <w:w w:val="100"/>
        </w:rPr>
        <w:t> </w:t>
      </w:r>
      <w:r>
        <w:rPr>
          <w:rFonts w:ascii="Arial" w:hAnsi="Arial" w:cs="Arial" w:eastAsia="Arial"/>
          <w:sz w:val="24"/>
          <w:szCs w:val="24"/>
          <w:spacing w:val="0"/>
          <w:w w:val="100"/>
        </w:rPr>
        <w:t>5</w:t>
      </w:r>
      <w:r>
        <w:rPr>
          <w:rFonts w:ascii="Arial" w:hAnsi="Arial" w:cs="Arial" w:eastAsia="Arial"/>
          <w:sz w:val="24"/>
          <w:szCs w:val="24"/>
          <w:spacing w:val="7"/>
          <w:w w:val="100"/>
        </w:rPr>
        <w:t> </w:t>
      </w:r>
      <w:r>
        <w:rPr>
          <w:rFonts w:ascii="細明體" w:hAnsi="細明體" w:cs="細明體" w:eastAsia="細明體"/>
          <w:sz w:val="24"/>
          <w:szCs w:val="24"/>
          <w:spacing w:val="0"/>
          <w:w w:val="100"/>
        </w:rPr>
        <w:t>人</w:t>
      </w:r>
      <w:r>
        <w:rPr>
          <w:rFonts w:ascii="細明體" w:hAnsi="細明體" w:cs="細明體" w:eastAsia="細明體"/>
          <w:sz w:val="24"/>
          <w:szCs w:val="24"/>
          <w:spacing w:val="-2"/>
          <w:w w:val="100"/>
        </w:rPr>
        <w:t>座</w:t>
      </w:r>
      <w:r>
        <w:rPr>
          <w:rFonts w:ascii="細明體" w:hAnsi="細明體" w:cs="細明體" w:eastAsia="細明體"/>
          <w:sz w:val="24"/>
          <w:szCs w:val="24"/>
          <w:spacing w:val="0"/>
          <w:w w:val="100"/>
        </w:rPr>
        <w:t>小汽車為主，其比例接近</w:t>
      </w:r>
      <w:r>
        <w:rPr>
          <w:rFonts w:ascii="細明體" w:hAnsi="細明體" w:cs="細明體" w:eastAsia="細明體"/>
          <w:sz w:val="24"/>
          <w:szCs w:val="24"/>
          <w:spacing w:val="-31"/>
          <w:w w:val="100"/>
        </w:rPr>
        <w:t> </w:t>
      </w:r>
      <w:r>
        <w:rPr>
          <w:rFonts w:ascii="Arial" w:hAnsi="Arial" w:cs="Arial" w:eastAsia="Arial"/>
          <w:sz w:val="24"/>
          <w:szCs w:val="24"/>
          <w:spacing w:val="0"/>
          <w:w w:val="100"/>
        </w:rPr>
        <w:t>8</w:t>
      </w:r>
      <w:r>
        <w:rPr>
          <w:rFonts w:ascii="Arial" w:hAnsi="Arial" w:cs="Arial" w:eastAsia="Arial"/>
          <w:sz w:val="24"/>
          <w:szCs w:val="24"/>
          <w:spacing w:val="7"/>
          <w:w w:val="100"/>
        </w:rPr>
        <w:t> </w:t>
      </w:r>
      <w:r>
        <w:rPr>
          <w:rFonts w:ascii="細明體" w:hAnsi="細明體" w:cs="細明體" w:eastAsia="細明體"/>
          <w:sz w:val="24"/>
          <w:szCs w:val="24"/>
          <w:spacing w:val="0"/>
          <w:w w:val="100"/>
        </w:rPr>
        <w:t>成左右，機車則是</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次要交通工具，比例</w:t>
      </w:r>
      <w:r>
        <w:rPr>
          <w:rFonts w:ascii="細明體" w:hAnsi="細明體" w:cs="細明體" w:eastAsia="細明體"/>
          <w:sz w:val="24"/>
          <w:szCs w:val="24"/>
          <w:spacing w:val="1"/>
          <w:w w:val="100"/>
        </w:rPr>
        <w:t>則</w:t>
      </w:r>
      <w:r>
        <w:rPr>
          <w:rFonts w:ascii="細明體" w:hAnsi="細明體" w:cs="細明體" w:eastAsia="細明體"/>
          <w:sz w:val="24"/>
          <w:szCs w:val="24"/>
          <w:spacing w:val="0"/>
          <w:w w:val="100"/>
        </w:rPr>
        <w:t>約</w:t>
      </w:r>
      <w:r>
        <w:rPr>
          <w:rFonts w:ascii="細明體" w:hAnsi="細明體" w:cs="細明體" w:eastAsia="細明體"/>
          <w:sz w:val="24"/>
          <w:szCs w:val="24"/>
          <w:spacing w:val="-60"/>
          <w:w w:val="100"/>
        </w:rPr>
        <w:t> </w:t>
      </w:r>
      <w:r>
        <w:rPr>
          <w:rFonts w:ascii="Arial" w:hAnsi="Arial" w:cs="Arial" w:eastAsia="Arial"/>
          <w:sz w:val="24"/>
          <w:szCs w:val="24"/>
          <w:spacing w:val="0"/>
          <w:w w:val="100"/>
        </w:rPr>
        <w:t>1</w:t>
      </w:r>
      <w:r>
        <w:rPr>
          <w:rFonts w:ascii="Arial" w:hAnsi="Arial" w:cs="Arial" w:eastAsia="Arial"/>
          <w:sz w:val="24"/>
          <w:szCs w:val="24"/>
          <w:spacing w:val="-22"/>
          <w:w w:val="100"/>
        </w:rPr>
        <w:t> </w:t>
      </w:r>
      <w:r>
        <w:rPr>
          <w:rFonts w:ascii="細明體" w:hAnsi="細明體" w:cs="細明體" w:eastAsia="細明體"/>
          <w:sz w:val="24"/>
          <w:szCs w:val="24"/>
          <w:spacing w:val="0"/>
          <w:w w:val="100"/>
        </w:rPr>
        <w:t>成</w:t>
      </w:r>
      <w:r>
        <w:rPr>
          <w:rFonts w:ascii="細明體" w:hAnsi="細明體" w:cs="細明體" w:eastAsia="細明體"/>
          <w:sz w:val="24"/>
          <w:szCs w:val="24"/>
          <w:spacing w:val="-60"/>
          <w:w w:val="100"/>
        </w:rPr>
        <w:t> </w:t>
      </w:r>
      <w:r>
        <w:rPr>
          <w:rFonts w:ascii="Arial" w:hAnsi="Arial" w:cs="Arial" w:eastAsia="Arial"/>
          <w:sz w:val="24"/>
          <w:szCs w:val="24"/>
          <w:spacing w:val="0"/>
          <w:w w:val="100"/>
        </w:rPr>
        <w:t>5</w:t>
      </w:r>
      <w:r>
        <w:rPr>
          <w:rFonts w:ascii="細明體" w:hAnsi="細明體" w:cs="細明體" w:eastAsia="細明體"/>
          <w:sz w:val="24"/>
          <w:szCs w:val="24"/>
          <w:spacing w:val="0"/>
          <w:w w:val="100"/>
        </w:rPr>
        <w:t>。</w:t>
      </w:r>
    </w:p>
    <w:p>
      <w:pPr>
        <w:spacing w:before="0" w:after="0" w:line="180" w:lineRule="exact"/>
        <w:jc w:val="left"/>
        <w:rPr>
          <w:sz w:val="18"/>
          <w:szCs w:val="18"/>
        </w:rPr>
      </w:pPr>
      <w:rPr/>
      <w:r>
        <w:rPr>
          <w:sz w:val="18"/>
          <w:szCs w:val="18"/>
        </w:rPr>
      </w:r>
    </w:p>
    <w:p>
      <w:pPr>
        <w:spacing w:before="0" w:after="0" w:line="360" w:lineRule="exact"/>
        <w:ind w:left="968" w:right="191" w:firstLine="480"/>
        <w:jc w:val="both"/>
        <w:rPr>
          <w:rFonts w:ascii="細明體" w:hAnsi="細明體" w:cs="細明體" w:eastAsia="細明體"/>
          <w:sz w:val="24"/>
          <w:szCs w:val="24"/>
        </w:rPr>
      </w:pPr>
      <w:rPr/>
      <w:r>
        <w:rPr>
          <w:rFonts w:ascii="細明體" w:hAnsi="細明體" w:cs="細明體" w:eastAsia="細明體"/>
          <w:sz w:val="24"/>
          <w:szCs w:val="24"/>
          <w:spacing w:val="5"/>
          <w:w w:val="100"/>
        </w:rPr>
        <w:t>比較</w:t>
      </w:r>
      <w:r>
        <w:rPr>
          <w:rFonts w:ascii="細明體" w:hAnsi="細明體" w:cs="細明體" w:eastAsia="細明體"/>
          <w:sz w:val="24"/>
          <w:szCs w:val="24"/>
          <w:spacing w:val="5"/>
          <w:w w:val="100"/>
        </w:rPr>
        <w:t>三</w:t>
      </w:r>
      <w:r>
        <w:rPr>
          <w:rFonts w:ascii="細明體" w:hAnsi="細明體" w:cs="細明體" w:eastAsia="細明體"/>
          <w:sz w:val="24"/>
          <w:szCs w:val="24"/>
          <w:spacing w:val="5"/>
          <w:w w:val="100"/>
        </w:rPr>
        <w:t>種</w:t>
      </w:r>
      <w:r>
        <w:rPr>
          <w:rFonts w:ascii="細明體" w:hAnsi="細明體" w:cs="細明體" w:eastAsia="細明體"/>
          <w:sz w:val="24"/>
          <w:szCs w:val="24"/>
          <w:spacing w:val="2"/>
          <w:w w:val="100"/>
        </w:rPr>
        <w:t>季</w:t>
      </w:r>
      <w:r>
        <w:rPr>
          <w:rFonts w:ascii="細明體" w:hAnsi="細明體" w:cs="細明體" w:eastAsia="細明體"/>
          <w:sz w:val="24"/>
          <w:szCs w:val="24"/>
          <w:spacing w:val="6"/>
          <w:w w:val="100"/>
        </w:rPr>
        <w:t>別</w:t>
      </w:r>
      <w:r>
        <w:rPr>
          <w:rFonts w:ascii="細明體" w:hAnsi="細明體" w:cs="細明體" w:eastAsia="細明體"/>
          <w:sz w:val="24"/>
          <w:szCs w:val="24"/>
          <w:spacing w:val="5"/>
          <w:w w:val="100"/>
        </w:rPr>
        <w:t>之</w:t>
      </w:r>
      <w:r>
        <w:rPr>
          <w:rFonts w:ascii="細明體" w:hAnsi="細明體" w:cs="細明體" w:eastAsia="細明體"/>
          <w:sz w:val="24"/>
          <w:szCs w:val="24"/>
          <w:spacing w:val="2"/>
          <w:w w:val="100"/>
        </w:rPr>
        <w:t>交</w:t>
      </w:r>
      <w:r>
        <w:rPr>
          <w:rFonts w:ascii="細明體" w:hAnsi="細明體" w:cs="細明體" w:eastAsia="細明體"/>
          <w:sz w:val="24"/>
          <w:szCs w:val="24"/>
          <w:spacing w:val="5"/>
          <w:w w:val="100"/>
        </w:rPr>
        <w:t>通</w:t>
      </w:r>
      <w:r>
        <w:rPr>
          <w:rFonts w:ascii="細明體" w:hAnsi="細明體" w:cs="細明體" w:eastAsia="細明體"/>
          <w:sz w:val="24"/>
          <w:szCs w:val="24"/>
          <w:spacing w:val="2"/>
          <w:w w:val="100"/>
        </w:rPr>
        <w:t>量</w:t>
      </w:r>
      <w:r>
        <w:rPr>
          <w:rFonts w:ascii="細明體" w:hAnsi="細明體" w:cs="細明體" w:eastAsia="細明體"/>
          <w:sz w:val="24"/>
          <w:szCs w:val="24"/>
          <w:spacing w:val="5"/>
          <w:w w:val="100"/>
        </w:rPr>
        <w:t>，</w:t>
      </w:r>
      <w:r>
        <w:rPr>
          <w:rFonts w:ascii="細明體" w:hAnsi="細明體" w:cs="細明體" w:eastAsia="細明體"/>
          <w:sz w:val="24"/>
          <w:szCs w:val="24"/>
          <w:spacing w:val="5"/>
          <w:w w:val="100"/>
        </w:rPr>
        <w:t>平</w:t>
      </w:r>
      <w:r>
        <w:rPr>
          <w:rFonts w:ascii="細明體" w:hAnsi="細明體" w:cs="細明體" w:eastAsia="細明體"/>
          <w:sz w:val="24"/>
          <w:szCs w:val="24"/>
          <w:spacing w:val="5"/>
          <w:w w:val="100"/>
        </w:rPr>
        <w:t>均</w:t>
      </w:r>
      <w:r>
        <w:rPr>
          <w:rFonts w:ascii="細明體" w:hAnsi="細明體" w:cs="細明體" w:eastAsia="細明體"/>
          <w:sz w:val="24"/>
          <w:szCs w:val="24"/>
          <w:spacing w:val="5"/>
          <w:w w:val="100"/>
        </w:rPr>
        <w:t>來</w:t>
      </w:r>
      <w:r>
        <w:rPr>
          <w:rFonts w:ascii="細明體" w:hAnsi="細明體" w:cs="細明體" w:eastAsia="細明體"/>
          <w:sz w:val="24"/>
          <w:szCs w:val="24"/>
          <w:spacing w:val="2"/>
          <w:w w:val="100"/>
        </w:rPr>
        <w:t>說</w:t>
      </w:r>
      <w:r>
        <w:rPr>
          <w:rFonts w:ascii="細明體" w:hAnsi="細明體" w:cs="細明體" w:eastAsia="細明體"/>
          <w:sz w:val="24"/>
          <w:szCs w:val="24"/>
          <w:spacing w:val="7"/>
          <w:w w:val="100"/>
        </w:rPr>
        <w:t>，</w:t>
      </w:r>
      <w:r>
        <w:rPr>
          <w:rFonts w:ascii="細明體" w:hAnsi="細明體" w:cs="細明體" w:eastAsia="細明體"/>
          <w:sz w:val="24"/>
          <w:szCs w:val="24"/>
          <w:spacing w:val="5"/>
          <w:w w:val="100"/>
        </w:rPr>
        <w:t>端</w:t>
      </w:r>
      <w:r>
        <w:rPr>
          <w:rFonts w:ascii="細明體" w:hAnsi="細明體" w:cs="細明體" w:eastAsia="細明體"/>
          <w:sz w:val="24"/>
          <w:szCs w:val="24"/>
          <w:spacing w:val="2"/>
          <w:w w:val="100"/>
        </w:rPr>
        <w:t>午</w:t>
      </w:r>
      <w:r>
        <w:rPr>
          <w:rFonts w:ascii="細明體" w:hAnsi="細明體" w:cs="細明體" w:eastAsia="細明體"/>
          <w:sz w:val="24"/>
          <w:szCs w:val="24"/>
          <w:spacing w:val="5"/>
          <w:w w:val="100"/>
        </w:rPr>
        <w:t>節</w:t>
      </w:r>
      <w:r>
        <w:rPr>
          <w:rFonts w:ascii="細明體" w:hAnsi="細明體" w:cs="細明體" w:eastAsia="細明體"/>
          <w:sz w:val="24"/>
          <w:szCs w:val="24"/>
          <w:spacing w:val="2"/>
          <w:w w:val="100"/>
        </w:rPr>
        <w:t>連</w:t>
      </w:r>
      <w:r>
        <w:rPr>
          <w:rFonts w:ascii="細明體" w:hAnsi="細明體" w:cs="細明體" w:eastAsia="細明體"/>
          <w:sz w:val="24"/>
          <w:szCs w:val="24"/>
          <w:spacing w:val="5"/>
          <w:w w:val="100"/>
        </w:rPr>
        <w:t>假</w:t>
      </w:r>
      <w:r>
        <w:rPr>
          <w:rFonts w:ascii="細明體" w:hAnsi="細明體" w:cs="細明體" w:eastAsia="細明體"/>
          <w:sz w:val="24"/>
          <w:szCs w:val="24"/>
          <w:spacing w:val="5"/>
          <w:w w:val="100"/>
        </w:rPr>
        <w:t>之</w:t>
      </w:r>
      <w:r>
        <w:rPr>
          <w:rFonts w:ascii="細明體" w:hAnsi="細明體" w:cs="細明體" w:eastAsia="細明體"/>
          <w:sz w:val="24"/>
          <w:szCs w:val="24"/>
          <w:spacing w:val="5"/>
          <w:w w:val="100"/>
        </w:rPr>
        <w:t>平</w:t>
      </w:r>
      <w:r>
        <w:rPr>
          <w:rFonts w:ascii="細明體" w:hAnsi="細明體" w:cs="細明體" w:eastAsia="細明體"/>
          <w:sz w:val="24"/>
          <w:szCs w:val="24"/>
          <w:spacing w:val="5"/>
          <w:w w:val="100"/>
        </w:rPr>
        <w:t>均</w:t>
      </w:r>
      <w:r>
        <w:rPr>
          <w:rFonts w:ascii="細明體" w:hAnsi="細明體" w:cs="細明體" w:eastAsia="細明體"/>
          <w:sz w:val="24"/>
          <w:szCs w:val="24"/>
          <w:spacing w:val="2"/>
          <w:w w:val="100"/>
        </w:rPr>
        <w:t>交</w:t>
      </w:r>
      <w:r>
        <w:rPr>
          <w:rFonts w:ascii="細明體" w:hAnsi="細明體" w:cs="細明體" w:eastAsia="細明體"/>
          <w:sz w:val="24"/>
          <w:szCs w:val="24"/>
          <w:spacing w:val="5"/>
          <w:w w:val="100"/>
        </w:rPr>
        <w:t>通</w:t>
      </w:r>
      <w:r>
        <w:rPr>
          <w:rFonts w:ascii="細明體" w:hAnsi="細明體" w:cs="細明體" w:eastAsia="細明體"/>
          <w:sz w:val="24"/>
          <w:szCs w:val="24"/>
          <w:spacing w:val="5"/>
          <w:w w:val="100"/>
        </w:rPr>
        <w:t>量</w:t>
      </w:r>
      <w:r>
        <w:rPr>
          <w:rFonts w:ascii="細明體" w:hAnsi="細明體" w:cs="細明體" w:eastAsia="細明體"/>
          <w:sz w:val="24"/>
          <w:szCs w:val="24"/>
          <w:spacing w:val="0"/>
          <w:w w:val="100"/>
        </w:rPr>
        <w:t>有</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明顯較高，其次是</w:t>
      </w:r>
      <w:r>
        <w:rPr>
          <w:rFonts w:ascii="細明體" w:hAnsi="細明體" w:cs="細明體" w:eastAsia="細明體"/>
          <w:sz w:val="24"/>
          <w:szCs w:val="24"/>
          <w:spacing w:val="-4"/>
          <w:w w:val="100"/>
        </w:rPr>
        <w:t> </w:t>
      </w:r>
      <w:r>
        <w:rPr>
          <w:rFonts w:ascii="Arial" w:hAnsi="Arial" w:cs="Arial" w:eastAsia="Arial"/>
          <w:sz w:val="24"/>
          <w:szCs w:val="24"/>
          <w:spacing w:val="0"/>
          <w:w w:val="100"/>
        </w:rPr>
        <w:t>6</w:t>
      </w:r>
      <w:r>
        <w:rPr>
          <w:rFonts w:ascii="Arial" w:hAnsi="Arial" w:cs="Arial" w:eastAsia="Arial"/>
          <w:sz w:val="24"/>
          <w:szCs w:val="24"/>
          <w:spacing w:val="34"/>
          <w:w w:val="100"/>
        </w:rPr>
        <w:t> </w:t>
      </w:r>
      <w:r>
        <w:rPr>
          <w:rFonts w:ascii="細明體" w:hAnsi="細明體" w:cs="細明體" w:eastAsia="細明體"/>
          <w:sz w:val="24"/>
          <w:szCs w:val="24"/>
          <w:spacing w:val="0"/>
          <w:w w:val="100"/>
        </w:rPr>
        <w:t>月初的週未。而除端午節連假之外，星期日之交</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通量亦明顯高於星期六。</w:t>
      </w:r>
    </w:p>
    <w:p>
      <w:pPr>
        <w:spacing w:before="4" w:after="0" w:line="140" w:lineRule="exact"/>
        <w:jc w:val="left"/>
        <w:rPr>
          <w:sz w:val="14"/>
          <w:szCs w:val="14"/>
        </w:rPr>
      </w:pPr>
      <w:rPr/>
      <w:r>
        <w:rPr>
          <w:sz w:val="14"/>
          <w:szCs w:val="14"/>
        </w:rPr>
      </w:r>
    </w:p>
    <w:p>
      <w:pPr>
        <w:spacing w:before="0" w:after="0" w:line="240" w:lineRule="auto"/>
        <w:ind w:left="598" w:right="-20"/>
        <w:jc w:val="left"/>
        <w:rPr>
          <w:rFonts w:ascii="細明體" w:hAnsi="細明體" w:cs="細明體" w:eastAsia="細明體"/>
          <w:sz w:val="24"/>
          <w:szCs w:val="24"/>
        </w:rPr>
      </w:pPr>
      <w:rPr/>
      <w:r>
        <w:rPr>
          <w:rFonts w:ascii="Arial" w:hAnsi="Arial" w:cs="Arial" w:eastAsia="Arial"/>
          <w:sz w:val="24"/>
          <w:szCs w:val="24"/>
          <w:spacing w:val="0"/>
          <w:w w:val="100"/>
        </w:rPr>
        <w:t>2.</w:t>
      </w:r>
      <w:r>
        <w:rPr>
          <w:rFonts w:ascii="Arial" w:hAnsi="Arial" w:cs="Arial" w:eastAsia="Arial"/>
          <w:sz w:val="24"/>
          <w:szCs w:val="24"/>
          <w:spacing w:val="0"/>
          <w:w w:val="100"/>
        </w:rPr>
        <w:t> </w:t>
      </w:r>
      <w:r>
        <w:rPr>
          <w:rFonts w:ascii="Arial" w:hAnsi="Arial" w:cs="Arial" w:eastAsia="Arial"/>
          <w:sz w:val="24"/>
          <w:szCs w:val="24"/>
          <w:spacing w:val="25"/>
          <w:w w:val="100"/>
        </w:rPr>
        <w:t> </w:t>
      </w:r>
      <w:r>
        <w:rPr>
          <w:rFonts w:ascii="細明體" w:hAnsi="細明體" w:cs="細明體" w:eastAsia="細明體"/>
          <w:sz w:val="24"/>
          <w:szCs w:val="24"/>
          <w:spacing w:val="0"/>
          <w:w w:val="97"/>
        </w:rPr>
        <w:t>調查點Ⅱ</w:t>
      </w:r>
      <w:r>
        <w:rPr>
          <w:rFonts w:ascii="細明體" w:hAnsi="細明體" w:cs="細明體" w:eastAsia="細明體"/>
          <w:sz w:val="24"/>
          <w:szCs w:val="24"/>
          <w:spacing w:val="1"/>
          <w:w w:val="97"/>
        </w:rPr>
        <w:t>：</w:t>
      </w:r>
      <w:r>
        <w:rPr>
          <w:rFonts w:ascii="Arial" w:hAnsi="Arial" w:cs="Arial" w:eastAsia="Arial"/>
          <w:sz w:val="24"/>
          <w:szCs w:val="24"/>
          <w:spacing w:val="0"/>
          <w:w w:val="97"/>
        </w:rPr>
        <w:t>175</w:t>
      </w:r>
      <w:r>
        <w:rPr>
          <w:rFonts w:ascii="Arial" w:hAnsi="Arial" w:cs="Arial" w:eastAsia="Arial"/>
          <w:sz w:val="24"/>
          <w:szCs w:val="24"/>
          <w:spacing w:val="-1"/>
          <w:w w:val="97"/>
        </w:rPr>
        <w:t> </w:t>
      </w:r>
      <w:r>
        <w:rPr>
          <w:rFonts w:ascii="細明體" w:hAnsi="細明體" w:cs="細明體" w:eastAsia="細明體"/>
          <w:sz w:val="24"/>
          <w:szCs w:val="24"/>
          <w:spacing w:val="0"/>
          <w:w w:val="97"/>
        </w:rPr>
        <w:t>市道和</w:t>
      </w:r>
      <w:r>
        <w:rPr>
          <w:rFonts w:ascii="細明體" w:hAnsi="細明體" w:cs="細明體" w:eastAsia="細明體"/>
          <w:sz w:val="24"/>
          <w:szCs w:val="24"/>
          <w:spacing w:val="-60"/>
          <w:w w:val="97"/>
        </w:rPr>
        <w:t> </w:t>
      </w:r>
      <w:r>
        <w:rPr>
          <w:rFonts w:ascii="Arial" w:hAnsi="Arial" w:cs="Arial" w:eastAsia="Arial"/>
          <w:sz w:val="24"/>
          <w:szCs w:val="24"/>
          <w:spacing w:val="0"/>
          <w:w w:val="89"/>
        </w:rPr>
        <w:t>172</w:t>
      </w:r>
      <w:r>
        <w:rPr>
          <w:rFonts w:ascii="Arial" w:hAnsi="Arial" w:cs="Arial" w:eastAsia="Arial"/>
          <w:sz w:val="24"/>
          <w:szCs w:val="24"/>
          <w:spacing w:val="0"/>
          <w:w w:val="89"/>
        </w:rPr>
        <w:t> </w:t>
      </w:r>
      <w:r>
        <w:rPr>
          <w:rFonts w:ascii="細明體" w:hAnsi="細明體" w:cs="細明體" w:eastAsia="細明體"/>
          <w:sz w:val="24"/>
          <w:szCs w:val="24"/>
          <w:spacing w:val="0"/>
          <w:w w:val="100"/>
        </w:rPr>
        <w:t>乙市道路口</w:t>
      </w:r>
    </w:p>
    <w:p>
      <w:pPr>
        <w:spacing w:before="2" w:after="0" w:line="200" w:lineRule="exact"/>
        <w:jc w:val="left"/>
        <w:rPr>
          <w:sz w:val="20"/>
          <w:szCs w:val="20"/>
        </w:rPr>
      </w:pPr>
      <w:rPr/>
      <w:r>
        <w:rPr>
          <w:sz w:val="20"/>
          <w:szCs w:val="20"/>
        </w:rPr>
      </w:r>
    </w:p>
    <w:p>
      <w:pPr>
        <w:spacing w:before="0" w:after="0" w:line="360" w:lineRule="exact"/>
        <w:ind w:left="968" w:right="188" w:firstLine="480"/>
        <w:jc w:val="both"/>
        <w:rPr>
          <w:rFonts w:ascii="細明體" w:hAnsi="細明體" w:cs="細明體" w:eastAsia="細明體"/>
          <w:sz w:val="24"/>
          <w:szCs w:val="24"/>
        </w:rPr>
      </w:pPr>
      <w:rPr/>
      <w:r>
        <w:rPr>
          <w:rFonts w:ascii="細明體" w:hAnsi="細明體" w:cs="細明體" w:eastAsia="細明體"/>
          <w:sz w:val="24"/>
          <w:szCs w:val="24"/>
        </w:rPr>
        <w:t>如表</w:t>
      </w:r>
      <w:r>
        <w:rPr>
          <w:rFonts w:ascii="細明體" w:hAnsi="細明體" w:cs="細明體" w:eastAsia="細明體"/>
          <w:sz w:val="24"/>
          <w:szCs w:val="24"/>
          <w:spacing w:val="-59"/>
        </w:rPr>
        <w:t> </w:t>
      </w:r>
      <w:r>
        <w:rPr>
          <w:rFonts w:ascii="Arial" w:hAnsi="Arial" w:cs="Arial" w:eastAsia="Arial"/>
          <w:sz w:val="24"/>
          <w:szCs w:val="24"/>
          <w:spacing w:val="0"/>
          <w:w w:val="89"/>
        </w:rPr>
        <w:t>4</w:t>
      </w:r>
      <w:r>
        <w:rPr>
          <w:rFonts w:ascii="Arial" w:hAnsi="Arial" w:cs="Arial" w:eastAsia="Arial"/>
          <w:sz w:val="24"/>
          <w:szCs w:val="24"/>
          <w:spacing w:val="0"/>
          <w:w w:val="150"/>
        </w:rPr>
        <w:t>-</w:t>
      </w:r>
      <w:r>
        <w:rPr>
          <w:rFonts w:ascii="Arial" w:hAnsi="Arial" w:cs="Arial" w:eastAsia="Arial"/>
          <w:sz w:val="24"/>
          <w:szCs w:val="24"/>
          <w:spacing w:val="0"/>
          <w:w w:val="89"/>
        </w:rPr>
        <w:t>13</w:t>
      </w:r>
      <w:r>
        <w:rPr>
          <w:rFonts w:ascii="Arial" w:hAnsi="Arial" w:cs="Arial" w:eastAsia="Arial"/>
          <w:sz w:val="24"/>
          <w:szCs w:val="24"/>
          <w:spacing w:val="-7"/>
          <w:w w:val="100"/>
        </w:rPr>
        <w:t> </w:t>
      </w:r>
      <w:r>
        <w:rPr>
          <w:rFonts w:ascii="細明體" w:hAnsi="細明體" w:cs="細明體" w:eastAsia="細明體"/>
          <w:sz w:val="24"/>
          <w:szCs w:val="24"/>
          <w:spacing w:val="0"/>
          <w:w w:val="100"/>
        </w:rPr>
        <w:t>所</w:t>
      </w:r>
      <w:r>
        <w:rPr>
          <w:rFonts w:ascii="細明體" w:hAnsi="細明體" w:cs="細明體" w:eastAsia="細明體"/>
          <w:sz w:val="24"/>
          <w:szCs w:val="24"/>
          <w:spacing w:val="-5"/>
          <w:w w:val="100"/>
        </w:rPr>
        <w:t>示</w:t>
      </w:r>
      <w:r>
        <w:rPr>
          <w:rFonts w:ascii="細明體" w:hAnsi="細明體" w:cs="細明體" w:eastAsia="細明體"/>
          <w:sz w:val="24"/>
          <w:szCs w:val="24"/>
          <w:spacing w:val="-5"/>
          <w:w w:val="100"/>
        </w:rPr>
        <w:t>，</w:t>
      </w:r>
      <w:r>
        <w:rPr>
          <w:rFonts w:ascii="細明體" w:hAnsi="細明體" w:cs="細明體" w:eastAsia="細明體"/>
          <w:sz w:val="24"/>
          <w:szCs w:val="24"/>
          <w:spacing w:val="0"/>
          <w:w w:val="100"/>
        </w:rPr>
        <w:t>假日遊客經由調查點Ⅱ前往關子嶺風景區主要使</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用的交通工具以</w:t>
      </w:r>
      <w:r>
        <w:rPr>
          <w:rFonts w:ascii="細明體" w:hAnsi="細明體" w:cs="細明體" w:eastAsia="細明體"/>
          <w:sz w:val="24"/>
          <w:szCs w:val="24"/>
          <w:spacing w:val="-31"/>
          <w:w w:val="100"/>
        </w:rPr>
        <w:t> </w:t>
      </w:r>
      <w:r>
        <w:rPr>
          <w:rFonts w:ascii="Arial" w:hAnsi="Arial" w:cs="Arial" w:eastAsia="Arial"/>
          <w:sz w:val="24"/>
          <w:szCs w:val="24"/>
          <w:spacing w:val="0"/>
          <w:w w:val="100"/>
        </w:rPr>
        <w:t>5</w:t>
      </w:r>
      <w:r>
        <w:rPr>
          <w:rFonts w:ascii="Arial" w:hAnsi="Arial" w:cs="Arial" w:eastAsia="Arial"/>
          <w:sz w:val="24"/>
          <w:szCs w:val="24"/>
          <w:spacing w:val="7"/>
          <w:w w:val="100"/>
        </w:rPr>
        <w:t> </w:t>
      </w:r>
      <w:r>
        <w:rPr>
          <w:rFonts w:ascii="細明體" w:hAnsi="細明體" w:cs="細明體" w:eastAsia="細明體"/>
          <w:sz w:val="24"/>
          <w:szCs w:val="24"/>
          <w:spacing w:val="0"/>
          <w:w w:val="100"/>
        </w:rPr>
        <w:t>人</w:t>
      </w:r>
      <w:r>
        <w:rPr>
          <w:rFonts w:ascii="細明體" w:hAnsi="細明體" w:cs="細明體" w:eastAsia="細明體"/>
          <w:sz w:val="24"/>
          <w:szCs w:val="24"/>
          <w:spacing w:val="-2"/>
          <w:w w:val="100"/>
        </w:rPr>
        <w:t>座</w:t>
      </w:r>
      <w:r>
        <w:rPr>
          <w:rFonts w:ascii="細明體" w:hAnsi="細明體" w:cs="細明體" w:eastAsia="細明體"/>
          <w:sz w:val="24"/>
          <w:szCs w:val="24"/>
          <w:spacing w:val="0"/>
          <w:w w:val="100"/>
        </w:rPr>
        <w:t>小汽車為主，其比例接近</w:t>
      </w:r>
      <w:r>
        <w:rPr>
          <w:rFonts w:ascii="細明體" w:hAnsi="細明體" w:cs="細明體" w:eastAsia="細明體"/>
          <w:sz w:val="24"/>
          <w:szCs w:val="24"/>
          <w:spacing w:val="-31"/>
          <w:w w:val="100"/>
        </w:rPr>
        <w:t> </w:t>
      </w:r>
      <w:r>
        <w:rPr>
          <w:rFonts w:ascii="Arial" w:hAnsi="Arial" w:cs="Arial" w:eastAsia="Arial"/>
          <w:sz w:val="24"/>
          <w:szCs w:val="24"/>
          <w:spacing w:val="0"/>
          <w:w w:val="100"/>
        </w:rPr>
        <w:t>8</w:t>
      </w:r>
      <w:r>
        <w:rPr>
          <w:rFonts w:ascii="Arial" w:hAnsi="Arial" w:cs="Arial" w:eastAsia="Arial"/>
          <w:sz w:val="24"/>
          <w:szCs w:val="24"/>
          <w:spacing w:val="7"/>
          <w:w w:val="100"/>
        </w:rPr>
        <w:t> </w:t>
      </w:r>
      <w:r>
        <w:rPr>
          <w:rFonts w:ascii="細明體" w:hAnsi="細明體" w:cs="細明體" w:eastAsia="細明體"/>
          <w:sz w:val="24"/>
          <w:szCs w:val="24"/>
          <w:spacing w:val="0"/>
          <w:w w:val="100"/>
        </w:rPr>
        <w:t>成左</w:t>
      </w:r>
      <w:r>
        <w:rPr>
          <w:rFonts w:ascii="細明體" w:hAnsi="細明體" w:cs="細明體" w:eastAsia="細明體"/>
          <w:sz w:val="24"/>
          <w:szCs w:val="24"/>
          <w:spacing w:val="1"/>
          <w:w w:val="100"/>
        </w:rPr>
        <w:t>右</w:t>
      </w:r>
      <w:r>
        <w:rPr>
          <w:rFonts w:ascii="細明體" w:hAnsi="細明體" w:cs="細明體" w:eastAsia="細明體"/>
          <w:sz w:val="24"/>
          <w:szCs w:val="24"/>
          <w:spacing w:val="0"/>
          <w:w w:val="100"/>
        </w:rPr>
        <w:t>，機車則是</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次要交通工具</w:t>
      </w:r>
      <w:r>
        <w:rPr>
          <w:rFonts w:ascii="細明體" w:hAnsi="細明體" w:cs="細明體" w:eastAsia="細明體"/>
          <w:sz w:val="24"/>
          <w:szCs w:val="24"/>
          <w:spacing w:val="1"/>
          <w:w w:val="100"/>
        </w:rPr>
        <w:t>，</w:t>
      </w:r>
      <w:r>
        <w:rPr>
          <w:rFonts w:ascii="細明體" w:hAnsi="細明體" w:cs="細明體" w:eastAsia="細明體"/>
          <w:sz w:val="24"/>
          <w:szCs w:val="24"/>
          <w:spacing w:val="0"/>
          <w:w w:val="100"/>
        </w:rPr>
        <w:t>比例則約</w:t>
      </w:r>
      <w:r>
        <w:rPr>
          <w:rFonts w:ascii="細明體" w:hAnsi="細明體" w:cs="細明體" w:eastAsia="細明體"/>
          <w:sz w:val="24"/>
          <w:szCs w:val="24"/>
          <w:spacing w:val="-60"/>
          <w:w w:val="100"/>
        </w:rPr>
        <w:t> </w:t>
      </w:r>
      <w:r>
        <w:rPr>
          <w:rFonts w:ascii="Arial" w:hAnsi="Arial" w:cs="Arial" w:eastAsia="Arial"/>
          <w:sz w:val="24"/>
          <w:szCs w:val="24"/>
          <w:spacing w:val="0"/>
          <w:w w:val="100"/>
        </w:rPr>
        <w:t>1</w:t>
      </w:r>
      <w:r>
        <w:rPr>
          <w:rFonts w:ascii="Arial" w:hAnsi="Arial" w:cs="Arial" w:eastAsia="Arial"/>
          <w:sz w:val="24"/>
          <w:szCs w:val="24"/>
          <w:spacing w:val="-22"/>
          <w:w w:val="100"/>
        </w:rPr>
        <w:t> </w:t>
      </w:r>
      <w:r>
        <w:rPr>
          <w:rFonts w:ascii="細明體" w:hAnsi="細明體" w:cs="細明體" w:eastAsia="細明體"/>
          <w:sz w:val="24"/>
          <w:szCs w:val="24"/>
          <w:spacing w:val="0"/>
          <w:w w:val="100"/>
        </w:rPr>
        <w:t>成</w:t>
      </w:r>
      <w:r>
        <w:rPr>
          <w:rFonts w:ascii="細明體" w:hAnsi="細明體" w:cs="細明體" w:eastAsia="細明體"/>
          <w:sz w:val="24"/>
          <w:szCs w:val="24"/>
          <w:spacing w:val="-60"/>
          <w:w w:val="100"/>
        </w:rPr>
        <w:t> </w:t>
      </w:r>
      <w:r>
        <w:rPr>
          <w:rFonts w:ascii="Arial" w:hAnsi="Arial" w:cs="Arial" w:eastAsia="Arial"/>
          <w:sz w:val="24"/>
          <w:szCs w:val="24"/>
          <w:spacing w:val="0"/>
          <w:w w:val="100"/>
        </w:rPr>
        <w:t>6</w:t>
      </w:r>
      <w:r>
        <w:rPr>
          <w:rFonts w:ascii="細明體" w:hAnsi="細明體" w:cs="細明體" w:eastAsia="細明體"/>
          <w:sz w:val="24"/>
          <w:szCs w:val="24"/>
          <w:spacing w:val="0"/>
          <w:w w:val="100"/>
        </w:rPr>
        <w:t>。</w:t>
      </w:r>
    </w:p>
    <w:p>
      <w:pPr>
        <w:spacing w:before="0" w:after="0" w:line="180" w:lineRule="exact"/>
        <w:jc w:val="left"/>
        <w:rPr>
          <w:sz w:val="18"/>
          <w:szCs w:val="18"/>
        </w:rPr>
      </w:pPr>
      <w:rPr/>
      <w:r>
        <w:rPr>
          <w:sz w:val="18"/>
          <w:szCs w:val="18"/>
        </w:rPr>
      </w:r>
    </w:p>
    <w:p>
      <w:pPr>
        <w:spacing w:before="0" w:after="0" w:line="360" w:lineRule="exact"/>
        <w:ind w:left="968" w:right="191" w:firstLine="480"/>
        <w:jc w:val="both"/>
        <w:rPr>
          <w:rFonts w:ascii="細明體" w:hAnsi="細明體" w:cs="細明體" w:eastAsia="細明體"/>
          <w:sz w:val="24"/>
          <w:szCs w:val="24"/>
        </w:rPr>
      </w:pPr>
      <w:rPr/>
      <w:r>
        <w:rPr>
          <w:rFonts w:ascii="細明體" w:hAnsi="細明體" w:cs="細明體" w:eastAsia="細明體"/>
          <w:sz w:val="24"/>
          <w:szCs w:val="24"/>
          <w:spacing w:val="5"/>
          <w:w w:val="100"/>
        </w:rPr>
        <w:t>比</w:t>
      </w:r>
      <w:r>
        <w:rPr>
          <w:rFonts w:ascii="細明體" w:hAnsi="細明體" w:cs="細明體" w:eastAsia="細明體"/>
          <w:sz w:val="24"/>
          <w:szCs w:val="24"/>
          <w:spacing w:val="5"/>
          <w:w w:val="100"/>
        </w:rPr>
        <w:t>較</w:t>
      </w:r>
      <w:r>
        <w:rPr>
          <w:rFonts w:ascii="細明體" w:hAnsi="細明體" w:cs="細明體" w:eastAsia="細明體"/>
          <w:sz w:val="24"/>
          <w:szCs w:val="24"/>
          <w:spacing w:val="5"/>
          <w:w w:val="100"/>
        </w:rPr>
        <w:t>旺</w:t>
      </w:r>
      <w:r>
        <w:rPr>
          <w:rFonts w:ascii="細明體" w:hAnsi="細明體" w:cs="細明體" w:eastAsia="細明體"/>
          <w:sz w:val="24"/>
          <w:szCs w:val="24"/>
          <w:spacing w:val="5"/>
          <w:w w:val="100"/>
        </w:rPr>
        <w:t>季</w:t>
      </w:r>
      <w:r>
        <w:rPr>
          <w:rFonts w:ascii="細明體" w:hAnsi="細明體" w:cs="細明體" w:eastAsia="細明體"/>
          <w:sz w:val="24"/>
          <w:szCs w:val="24"/>
          <w:spacing w:val="2"/>
          <w:w w:val="100"/>
        </w:rPr>
        <w:t>與</w:t>
      </w:r>
      <w:r>
        <w:rPr>
          <w:rFonts w:ascii="細明體" w:hAnsi="細明體" w:cs="細明體" w:eastAsia="細明體"/>
          <w:sz w:val="24"/>
          <w:szCs w:val="24"/>
          <w:spacing w:val="5"/>
          <w:w w:val="100"/>
        </w:rPr>
        <w:t>淡</w:t>
      </w:r>
      <w:r>
        <w:rPr>
          <w:rFonts w:ascii="細明體" w:hAnsi="細明體" w:cs="細明體" w:eastAsia="細明體"/>
          <w:sz w:val="24"/>
          <w:szCs w:val="24"/>
          <w:spacing w:val="5"/>
          <w:w w:val="100"/>
        </w:rPr>
        <w:t>季</w:t>
      </w:r>
      <w:r>
        <w:rPr>
          <w:rFonts w:ascii="細明體" w:hAnsi="細明體" w:cs="細明體" w:eastAsia="細明體"/>
          <w:sz w:val="24"/>
          <w:szCs w:val="24"/>
          <w:spacing w:val="2"/>
          <w:w w:val="100"/>
        </w:rPr>
        <w:t>之</w:t>
      </w:r>
      <w:r>
        <w:rPr>
          <w:rFonts w:ascii="細明體" w:hAnsi="細明體" w:cs="細明體" w:eastAsia="細明體"/>
          <w:sz w:val="24"/>
          <w:szCs w:val="24"/>
          <w:spacing w:val="5"/>
          <w:w w:val="100"/>
        </w:rPr>
        <w:t>交</w:t>
      </w:r>
      <w:r>
        <w:rPr>
          <w:rFonts w:ascii="細明體" w:hAnsi="細明體" w:cs="細明體" w:eastAsia="細明體"/>
          <w:sz w:val="24"/>
          <w:szCs w:val="24"/>
          <w:spacing w:val="2"/>
          <w:w w:val="100"/>
        </w:rPr>
        <w:t>通</w:t>
      </w:r>
      <w:r>
        <w:rPr>
          <w:rFonts w:ascii="細明體" w:hAnsi="細明體" w:cs="細明體" w:eastAsia="細明體"/>
          <w:sz w:val="24"/>
          <w:szCs w:val="24"/>
          <w:spacing w:val="5"/>
          <w:w w:val="100"/>
        </w:rPr>
        <w:t>量</w:t>
      </w:r>
      <w:r>
        <w:rPr>
          <w:rFonts w:ascii="細明體" w:hAnsi="細明體" w:cs="細明體" w:eastAsia="細明體"/>
          <w:sz w:val="24"/>
          <w:szCs w:val="24"/>
          <w:spacing w:val="5"/>
          <w:w w:val="100"/>
        </w:rPr>
        <w:t>，</w:t>
      </w:r>
      <w:r>
        <w:rPr>
          <w:rFonts w:ascii="細明體" w:hAnsi="細明體" w:cs="細明體" w:eastAsia="細明體"/>
          <w:sz w:val="24"/>
          <w:szCs w:val="24"/>
          <w:spacing w:val="5"/>
          <w:w w:val="100"/>
        </w:rPr>
        <w:t>平</w:t>
      </w:r>
      <w:r>
        <w:rPr>
          <w:rFonts w:ascii="細明體" w:hAnsi="細明體" w:cs="細明體" w:eastAsia="細明體"/>
          <w:sz w:val="24"/>
          <w:szCs w:val="24"/>
          <w:spacing w:val="5"/>
          <w:w w:val="100"/>
        </w:rPr>
        <w:t>均</w:t>
      </w:r>
      <w:r>
        <w:rPr>
          <w:rFonts w:ascii="細明體" w:hAnsi="細明體" w:cs="細明體" w:eastAsia="細明體"/>
          <w:sz w:val="24"/>
          <w:szCs w:val="24"/>
          <w:spacing w:val="2"/>
          <w:w w:val="100"/>
        </w:rPr>
        <w:t>來</w:t>
      </w:r>
      <w:r>
        <w:rPr>
          <w:rFonts w:ascii="細明體" w:hAnsi="細明體" w:cs="細明體" w:eastAsia="細明體"/>
          <w:sz w:val="24"/>
          <w:szCs w:val="24"/>
          <w:spacing w:val="5"/>
          <w:w w:val="100"/>
        </w:rPr>
        <w:t>說</w:t>
      </w:r>
      <w:r>
        <w:rPr>
          <w:rFonts w:ascii="細明體" w:hAnsi="細明體" w:cs="細明體" w:eastAsia="細明體"/>
          <w:sz w:val="24"/>
          <w:szCs w:val="24"/>
          <w:spacing w:val="10"/>
          <w:w w:val="100"/>
        </w:rPr>
        <w:t>，</w:t>
      </w:r>
      <w:r>
        <w:rPr>
          <w:rFonts w:ascii="細明體" w:hAnsi="細明體" w:cs="細明體" w:eastAsia="細明體"/>
          <w:sz w:val="24"/>
          <w:szCs w:val="24"/>
          <w:spacing w:val="2"/>
          <w:w w:val="100"/>
        </w:rPr>
        <w:t>端</w:t>
      </w:r>
      <w:r>
        <w:rPr>
          <w:rFonts w:ascii="細明體" w:hAnsi="細明體" w:cs="細明體" w:eastAsia="細明體"/>
          <w:sz w:val="24"/>
          <w:szCs w:val="24"/>
          <w:spacing w:val="5"/>
          <w:w w:val="100"/>
        </w:rPr>
        <w:t>午</w:t>
      </w:r>
      <w:r>
        <w:rPr>
          <w:rFonts w:ascii="細明體" w:hAnsi="細明體" w:cs="細明體" w:eastAsia="細明體"/>
          <w:sz w:val="24"/>
          <w:szCs w:val="24"/>
          <w:spacing w:val="2"/>
          <w:w w:val="100"/>
        </w:rPr>
        <w:t>節</w:t>
      </w:r>
      <w:r>
        <w:rPr>
          <w:rFonts w:ascii="細明體" w:hAnsi="細明體" w:cs="細明體" w:eastAsia="細明體"/>
          <w:sz w:val="24"/>
          <w:szCs w:val="24"/>
          <w:spacing w:val="5"/>
          <w:w w:val="100"/>
        </w:rPr>
        <w:t>連</w:t>
      </w:r>
      <w:r>
        <w:rPr>
          <w:rFonts w:ascii="細明體" w:hAnsi="細明體" w:cs="細明體" w:eastAsia="細明體"/>
          <w:sz w:val="24"/>
          <w:szCs w:val="24"/>
          <w:spacing w:val="5"/>
          <w:w w:val="100"/>
        </w:rPr>
        <w:t>假</w:t>
      </w:r>
      <w:r>
        <w:rPr>
          <w:rFonts w:ascii="細明體" w:hAnsi="細明體" w:cs="細明體" w:eastAsia="細明體"/>
          <w:sz w:val="24"/>
          <w:szCs w:val="24"/>
          <w:spacing w:val="5"/>
          <w:w w:val="100"/>
        </w:rPr>
        <w:t>之</w:t>
      </w:r>
      <w:r>
        <w:rPr>
          <w:rFonts w:ascii="細明體" w:hAnsi="細明體" w:cs="細明體" w:eastAsia="細明體"/>
          <w:sz w:val="24"/>
          <w:szCs w:val="24"/>
          <w:spacing w:val="5"/>
          <w:w w:val="100"/>
        </w:rPr>
        <w:t>平</w:t>
      </w:r>
      <w:r>
        <w:rPr>
          <w:rFonts w:ascii="細明體" w:hAnsi="細明體" w:cs="細明體" w:eastAsia="細明體"/>
          <w:sz w:val="24"/>
          <w:szCs w:val="24"/>
          <w:spacing w:val="2"/>
          <w:w w:val="100"/>
        </w:rPr>
        <w:t>均</w:t>
      </w:r>
      <w:r>
        <w:rPr>
          <w:rFonts w:ascii="細明體" w:hAnsi="細明體" w:cs="細明體" w:eastAsia="細明體"/>
          <w:sz w:val="24"/>
          <w:szCs w:val="24"/>
          <w:spacing w:val="5"/>
          <w:w w:val="100"/>
        </w:rPr>
        <w:t>交</w:t>
      </w:r>
      <w:r>
        <w:rPr>
          <w:rFonts w:ascii="細明體" w:hAnsi="細明體" w:cs="細明體" w:eastAsia="細明體"/>
          <w:sz w:val="24"/>
          <w:szCs w:val="24"/>
          <w:spacing w:val="5"/>
          <w:w w:val="100"/>
        </w:rPr>
        <w:t>通</w:t>
      </w:r>
      <w:r>
        <w:rPr>
          <w:rFonts w:ascii="細明體" w:hAnsi="細明體" w:cs="細明體" w:eastAsia="細明體"/>
          <w:sz w:val="24"/>
          <w:szCs w:val="24"/>
          <w:spacing w:val="0"/>
          <w:w w:val="100"/>
        </w:rPr>
        <w:t>量</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有明顯較高，其次是</w:t>
      </w:r>
      <w:r>
        <w:rPr>
          <w:rFonts w:ascii="細明體" w:hAnsi="細明體" w:cs="細明體" w:eastAsia="細明體"/>
          <w:sz w:val="24"/>
          <w:szCs w:val="24"/>
          <w:spacing w:val="-4"/>
          <w:w w:val="100"/>
        </w:rPr>
        <w:t> </w:t>
      </w:r>
      <w:r>
        <w:rPr>
          <w:rFonts w:ascii="Arial" w:hAnsi="Arial" w:cs="Arial" w:eastAsia="Arial"/>
          <w:sz w:val="24"/>
          <w:szCs w:val="24"/>
          <w:spacing w:val="0"/>
          <w:w w:val="100"/>
        </w:rPr>
        <w:t>6</w:t>
      </w:r>
      <w:r>
        <w:rPr>
          <w:rFonts w:ascii="Arial" w:hAnsi="Arial" w:cs="Arial" w:eastAsia="Arial"/>
          <w:sz w:val="24"/>
          <w:szCs w:val="24"/>
          <w:spacing w:val="34"/>
          <w:w w:val="100"/>
        </w:rPr>
        <w:t> </w:t>
      </w:r>
      <w:r>
        <w:rPr>
          <w:rFonts w:ascii="細明體" w:hAnsi="細明體" w:cs="細明體" w:eastAsia="細明體"/>
          <w:sz w:val="24"/>
          <w:szCs w:val="24"/>
          <w:spacing w:val="0"/>
          <w:w w:val="100"/>
        </w:rPr>
        <w:t>月初的週未。此外，星期日之交通量亦明顯高</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於星期六。</w:t>
      </w:r>
    </w:p>
    <w:p>
      <w:pPr>
        <w:spacing w:before="4" w:after="0" w:line="140" w:lineRule="exact"/>
        <w:jc w:val="left"/>
        <w:rPr>
          <w:sz w:val="14"/>
          <w:szCs w:val="14"/>
        </w:rPr>
      </w:pPr>
      <w:rPr/>
      <w:r>
        <w:rPr>
          <w:sz w:val="14"/>
          <w:szCs w:val="14"/>
        </w:rPr>
      </w:r>
    </w:p>
    <w:p>
      <w:pPr>
        <w:spacing w:before="0" w:after="0" w:line="240" w:lineRule="auto"/>
        <w:ind w:left="598" w:right="-20"/>
        <w:jc w:val="left"/>
        <w:rPr>
          <w:rFonts w:ascii="細明體" w:hAnsi="細明體" w:cs="細明體" w:eastAsia="細明體"/>
          <w:sz w:val="24"/>
          <w:szCs w:val="24"/>
        </w:rPr>
      </w:pPr>
      <w:rPr/>
      <w:r>
        <w:rPr>
          <w:rFonts w:ascii="Arial" w:hAnsi="Arial" w:cs="Arial" w:eastAsia="Arial"/>
          <w:sz w:val="24"/>
          <w:szCs w:val="24"/>
          <w:spacing w:val="0"/>
          <w:w w:val="100"/>
        </w:rPr>
        <w:t>3.</w:t>
      </w:r>
      <w:r>
        <w:rPr>
          <w:rFonts w:ascii="Arial" w:hAnsi="Arial" w:cs="Arial" w:eastAsia="Arial"/>
          <w:sz w:val="24"/>
          <w:szCs w:val="24"/>
          <w:spacing w:val="0"/>
          <w:w w:val="100"/>
        </w:rPr>
        <w:t> </w:t>
      </w:r>
      <w:r>
        <w:rPr>
          <w:rFonts w:ascii="Arial" w:hAnsi="Arial" w:cs="Arial" w:eastAsia="Arial"/>
          <w:sz w:val="24"/>
          <w:szCs w:val="24"/>
          <w:spacing w:val="25"/>
          <w:w w:val="100"/>
        </w:rPr>
        <w:t> </w:t>
      </w:r>
      <w:r>
        <w:rPr>
          <w:rFonts w:ascii="細明體" w:hAnsi="細明體" w:cs="細明體" w:eastAsia="細明體"/>
          <w:sz w:val="24"/>
          <w:szCs w:val="24"/>
          <w:spacing w:val="0"/>
          <w:w w:val="100"/>
        </w:rPr>
        <w:t>調查點Ⅲ：紅葉隧道口</w:t>
      </w:r>
    </w:p>
    <w:p>
      <w:pPr>
        <w:spacing w:before="1" w:after="0" w:line="200" w:lineRule="exact"/>
        <w:jc w:val="left"/>
        <w:rPr>
          <w:sz w:val="20"/>
          <w:szCs w:val="20"/>
        </w:rPr>
      </w:pPr>
      <w:rPr/>
      <w:r>
        <w:rPr>
          <w:sz w:val="20"/>
          <w:szCs w:val="20"/>
        </w:rPr>
      </w:r>
    </w:p>
    <w:p>
      <w:pPr>
        <w:spacing w:before="0" w:after="0" w:line="360" w:lineRule="exact"/>
        <w:ind w:left="968" w:right="191" w:firstLine="480"/>
        <w:jc w:val="both"/>
        <w:rPr>
          <w:rFonts w:ascii="細明體" w:hAnsi="細明體" w:cs="細明體" w:eastAsia="細明體"/>
          <w:sz w:val="24"/>
          <w:szCs w:val="24"/>
        </w:rPr>
      </w:pPr>
      <w:rPr/>
      <w:r>
        <w:rPr>
          <w:rFonts w:ascii="細明體" w:hAnsi="細明體" w:cs="細明體" w:eastAsia="細明體"/>
          <w:sz w:val="24"/>
          <w:szCs w:val="24"/>
          <w:spacing w:val="0"/>
          <w:w w:val="100"/>
        </w:rPr>
        <w:t>如表</w:t>
      </w:r>
      <w:r>
        <w:rPr>
          <w:rFonts w:ascii="細明體" w:hAnsi="細明體" w:cs="細明體" w:eastAsia="細明體"/>
          <w:sz w:val="24"/>
          <w:szCs w:val="24"/>
          <w:spacing w:val="-28"/>
          <w:w w:val="100"/>
        </w:rPr>
        <w:t> </w:t>
      </w:r>
      <w:r>
        <w:rPr>
          <w:rFonts w:ascii="Arial" w:hAnsi="Arial" w:cs="Arial" w:eastAsia="Arial"/>
          <w:sz w:val="24"/>
          <w:szCs w:val="24"/>
          <w:spacing w:val="0"/>
          <w:w w:val="89"/>
        </w:rPr>
        <w:t>4</w:t>
      </w:r>
      <w:r>
        <w:rPr>
          <w:rFonts w:ascii="Arial" w:hAnsi="Arial" w:cs="Arial" w:eastAsia="Arial"/>
          <w:sz w:val="24"/>
          <w:szCs w:val="24"/>
          <w:spacing w:val="0"/>
          <w:w w:val="150"/>
        </w:rPr>
        <w:t>-</w:t>
      </w:r>
      <w:r>
        <w:rPr>
          <w:rFonts w:ascii="Arial" w:hAnsi="Arial" w:cs="Arial" w:eastAsia="Arial"/>
          <w:sz w:val="24"/>
          <w:szCs w:val="24"/>
          <w:spacing w:val="0"/>
          <w:w w:val="89"/>
        </w:rPr>
        <w:t>13</w:t>
      </w:r>
      <w:r>
        <w:rPr>
          <w:rFonts w:ascii="Arial" w:hAnsi="Arial" w:cs="Arial" w:eastAsia="Arial"/>
          <w:sz w:val="24"/>
          <w:szCs w:val="24"/>
          <w:spacing w:val="24"/>
          <w:w w:val="100"/>
        </w:rPr>
        <w:t> </w:t>
      </w:r>
      <w:r>
        <w:rPr>
          <w:rFonts w:ascii="細明體" w:hAnsi="細明體" w:cs="細明體" w:eastAsia="細明體"/>
          <w:sz w:val="24"/>
          <w:szCs w:val="24"/>
          <w:spacing w:val="0"/>
          <w:w w:val="100"/>
        </w:rPr>
        <w:t>所示，經</w:t>
      </w:r>
      <w:r>
        <w:rPr>
          <w:rFonts w:ascii="細明體" w:hAnsi="細明體" w:cs="細明體" w:eastAsia="細明體"/>
          <w:sz w:val="24"/>
          <w:szCs w:val="24"/>
          <w:spacing w:val="-2"/>
          <w:w w:val="100"/>
        </w:rPr>
        <w:t>由</w:t>
      </w:r>
      <w:r>
        <w:rPr>
          <w:rFonts w:ascii="細明體" w:hAnsi="細明體" w:cs="細明體" w:eastAsia="細明體"/>
          <w:sz w:val="24"/>
          <w:szCs w:val="24"/>
          <w:spacing w:val="0"/>
          <w:w w:val="100"/>
        </w:rPr>
        <w:t>調查點Ⅲ</w:t>
      </w:r>
      <w:r>
        <w:rPr>
          <w:rFonts w:ascii="細明體" w:hAnsi="細明體" w:cs="細明體" w:eastAsia="細明體"/>
          <w:sz w:val="22"/>
          <w:szCs w:val="22"/>
          <w:spacing w:val="0"/>
          <w:w w:val="100"/>
        </w:rPr>
        <w:t>前往</w:t>
      </w:r>
      <w:r>
        <w:rPr>
          <w:rFonts w:ascii="細明體" w:hAnsi="細明體" w:cs="細明體" w:eastAsia="細明體"/>
          <w:sz w:val="24"/>
          <w:szCs w:val="24"/>
          <w:spacing w:val="0"/>
          <w:w w:val="100"/>
        </w:rPr>
        <w:t>關子嶺</w:t>
      </w:r>
      <w:r>
        <w:rPr>
          <w:rFonts w:ascii="細明體" w:hAnsi="細明體" w:cs="細明體" w:eastAsia="細明體"/>
          <w:sz w:val="24"/>
          <w:szCs w:val="24"/>
          <w:spacing w:val="-2"/>
          <w:w w:val="100"/>
        </w:rPr>
        <w:t>風</w:t>
      </w:r>
      <w:r>
        <w:rPr>
          <w:rFonts w:ascii="細明體" w:hAnsi="細明體" w:cs="細明體" w:eastAsia="細明體"/>
          <w:sz w:val="24"/>
          <w:szCs w:val="24"/>
          <w:spacing w:val="0"/>
          <w:w w:val="100"/>
        </w:rPr>
        <w:t>景區之交通工具以</w:t>
      </w:r>
      <w:r>
        <w:rPr>
          <w:rFonts w:ascii="細明體" w:hAnsi="細明體" w:cs="細明體" w:eastAsia="細明體"/>
          <w:sz w:val="24"/>
          <w:szCs w:val="24"/>
          <w:spacing w:val="-28"/>
          <w:w w:val="100"/>
        </w:rPr>
        <w:t> </w:t>
      </w:r>
      <w:r>
        <w:rPr>
          <w:rFonts w:ascii="Arial" w:hAnsi="Arial" w:cs="Arial" w:eastAsia="Arial"/>
          <w:sz w:val="24"/>
          <w:szCs w:val="24"/>
          <w:spacing w:val="0"/>
          <w:w w:val="100"/>
        </w:rPr>
        <w:t>5</w:t>
      </w:r>
      <w:r>
        <w:rPr>
          <w:rFonts w:ascii="Arial" w:hAnsi="Arial" w:cs="Arial" w:eastAsia="Arial"/>
          <w:sz w:val="24"/>
          <w:szCs w:val="24"/>
          <w:spacing w:val="0"/>
          <w:w w:val="100"/>
        </w:rPr>
        <w:t> </w:t>
      </w:r>
      <w:r>
        <w:rPr>
          <w:rFonts w:ascii="細明體" w:hAnsi="細明體" w:cs="細明體" w:eastAsia="細明體"/>
          <w:sz w:val="24"/>
          <w:szCs w:val="24"/>
          <w:spacing w:val="0"/>
          <w:w w:val="100"/>
        </w:rPr>
        <w:t>人座小汽車及機車為主，其比例分別為</w:t>
      </w:r>
      <w:r>
        <w:rPr>
          <w:rFonts w:ascii="細明體" w:hAnsi="細明體" w:cs="細明體" w:eastAsia="細明體"/>
          <w:sz w:val="24"/>
          <w:szCs w:val="24"/>
          <w:spacing w:val="-30"/>
          <w:w w:val="100"/>
        </w:rPr>
        <w:t> </w:t>
      </w:r>
      <w:r>
        <w:rPr>
          <w:rFonts w:ascii="Arial" w:hAnsi="Arial" w:cs="Arial" w:eastAsia="Arial"/>
          <w:sz w:val="24"/>
          <w:szCs w:val="24"/>
          <w:spacing w:val="0"/>
          <w:w w:val="100"/>
        </w:rPr>
        <w:t>6</w:t>
      </w:r>
      <w:r>
        <w:rPr>
          <w:rFonts w:ascii="Arial" w:hAnsi="Arial" w:cs="Arial" w:eastAsia="Arial"/>
          <w:sz w:val="24"/>
          <w:szCs w:val="24"/>
          <w:spacing w:val="7"/>
          <w:w w:val="100"/>
        </w:rPr>
        <w:t> </w:t>
      </w:r>
      <w:r>
        <w:rPr>
          <w:rFonts w:ascii="細明體" w:hAnsi="細明體" w:cs="細明體" w:eastAsia="細明體"/>
          <w:sz w:val="24"/>
          <w:szCs w:val="24"/>
          <w:spacing w:val="-2"/>
          <w:w w:val="100"/>
        </w:rPr>
        <w:t>成</w:t>
      </w:r>
      <w:r>
        <w:rPr>
          <w:rFonts w:ascii="細明體" w:hAnsi="細明體" w:cs="細明體" w:eastAsia="細明體"/>
          <w:sz w:val="24"/>
          <w:szCs w:val="24"/>
          <w:spacing w:val="0"/>
          <w:w w:val="100"/>
        </w:rPr>
        <w:t>及</w:t>
      </w:r>
      <w:r>
        <w:rPr>
          <w:rFonts w:ascii="細明體" w:hAnsi="細明體" w:cs="細明體" w:eastAsia="細明體"/>
          <w:sz w:val="24"/>
          <w:szCs w:val="24"/>
          <w:spacing w:val="-31"/>
          <w:w w:val="100"/>
        </w:rPr>
        <w:t> </w:t>
      </w:r>
      <w:r>
        <w:rPr>
          <w:rFonts w:ascii="Arial" w:hAnsi="Arial" w:cs="Arial" w:eastAsia="Arial"/>
          <w:sz w:val="24"/>
          <w:szCs w:val="24"/>
          <w:spacing w:val="0"/>
          <w:w w:val="100"/>
        </w:rPr>
        <w:t>3</w:t>
      </w:r>
      <w:r>
        <w:rPr>
          <w:rFonts w:ascii="Arial" w:hAnsi="Arial" w:cs="Arial" w:eastAsia="Arial"/>
          <w:sz w:val="24"/>
          <w:szCs w:val="24"/>
          <w:spacing w:val="7"/>
          <w:w w:val="100"/>
        </w:rPr>
        <w:t> </w:t>
      </w:r>
      <w:r>
        <w:rPr>
          <w:rFonts w:ascii="細明體" w:hAnsi="細明體" w:cs="細明體" w:eastAsia="細明體"/>
          <w:sz w:val="24"/>
          <w:szCs w:val="24"/>
          <w:spacing w:val="0"/>
          <w:w w:val="100"/>
        </w:rPr>
        <w:t>成左右，此應與</w:t>
      </w:r>
      <w:r>
        <w:rPr>
          <w:rFonts w:ascii="細明體" w:hAnsi="細明體" w:cs="細明體" w:eastAsia="細明體"/>
          <w:sz w:val="24"/>
          <w:szCs w:val="24"/>
          <w:spacing w:val="-2"/>
          <w:w w:val="100"/>
        </w:rPr>
        <w:t>隧</w:t>
      </w:r>
      <w:r>
        <w:rPr>
          <w:rFonts w:ascii="細明體" w:hAnsi="細明體" w:cs="細明體" w:eastAsia="細明體"/>
          <w:sz w:val="24"/>
          <w:szCs w:val="24"/>
          <w:spacing w:val="0"/>
          <w:w w:val="100"/>
        </w:rPr>
        <w:t>道</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路段有關。</w:t>
      </w:r>
    </w:p>
    <w:p>
      <w:pPr>
        <w:spacing w:before="0" w:after="0" w:line="180" w:lineRule="exact"/>
        <w:jc w:val="left"/>
        <w:rPr>
          <w:sz w:val="18"/>
          <w:szCs w:val="18"/>
        </w:rPr>
      </w:pPr>
      <w:rPr/>
      <w:r>
        <w:rPr>
          <w:sz w:val="18"/>
          <w:szCs w:val="18"/>
        </w:rPr>
      </w:r>
    </w:p>
    <w:p>
      <w:pPr>
        <w:spacing w:before="0" w:after="0" w:line="360" w:lineRule="exact"/>
        <w:ind w:left="968" w:right="191" w:firstLine="480"/>
        <w:jc w:val="both"/>
        <w:rPr>
          <w:rFonts w:ascii="細明體" w:hAnsi="細明體" w:cs="細明體" w:eastAsia="細明體"/>
          <w:sz w:val="24"/>
          <w:szCs w:val="24"/>
        </w:rPr>
      </w:pPr>
      <w:rPr/>
      <w:r>
        <w:rPr>
          <w:rFonts w:ascii="細明體" w:hAnsi="細明體" w:cs="細明體" w:eastAsia="細明體"/>
          <w:sz w:val="24"/>
          <w:szCs w:val="24"/>
          <w:spacing w:val="0"/>
          <w:w w:val="100"/>
        </w:rPr>
        <w:t>平均來</w:t>
      </w:r>
      <w:r>
        <w:rPr>
          <w:rFonts w:ascii="細明體" w:hAnsi="細明體" w:cs="細明體" w:eastAsia="細明體"/>
          <w:sz w:val="24"/>
          <w:szCs w:val="24"/>
          <w:spacing w:val="-34"/>
          <w:w w:val="100"/>
        </w:rPr>
        <w:t>說</w:t>
      </w:r>
      <w:r>
        <w:rPr>
          <w:rFonts w:ascii="細明體" w:hAnsi="細明體" w:cs="細明體" w:eastAsia="細明體"/>
          <w:sz w:val="24"/>
          <w:szCs w:val="24"/>
          <w:spacing w:val="-33"/>
          <w:w w:val="100"/>
        </w:rPr>
        <w:t>，</w:t>
      </w:r>
      <w:r>
        <w:rPr>
          <w:rFonts w:ascii="Arial" w:hAnsi="Arial" w:cs="Arial" w:eastAsia="Arial"/>
          <w:sz w:val="24"/>
          <w:szCs w:val="24"/>
          <w:spacing w:val="0"/>
          <w:w w:val="100"/>
        </w:rPr>
        <w:t>6</w:t>
      </w:r>
      <w:r>
        <w:rPr>
          <w:rFonts w:ascii="Arial" w:hAnsi="Arial" w:cs="Arial" w:eastAsia="Arial"/>
          <w:sz w:val="24"/>
          <w:szCs w:val="24"/>
          <w:spacing w:val="-22"/>
          <w:w w:val="100"/>
        </w:rPr>
        <w:t> </w:t>
      </w:r>
      <w:r>
        <w:rPr>
          <w:rFonts w:ascii="細明體" w:hAnsi="細明體" w:cs="細明體" w:eastAsia="細明體"/>
          <w:sz w:val="24"/>
          <w:szCs w:val="24"/>
          <w:spacing w:val="0"/>
          <w:w w:val="100"/>
        </w:rPr>
        <w:t>月假日</w:t>
      </w:r>
      <w:r>
        <w:rPr>
          <w:rFonts w:ascii="細明體" w:hAnsi="細明體" w:cs="細明體" w:eastAsia="細明體"/>
          <w:sz w:val="24"/>
          <w:szCs w:val="24"/>
          <w:spacing w:val="-2"/>
          <w:w w:val="100"/>
        </w:rPr>
        <w:t>之</w:t>
      </w:r>
      <w:r>
        <w:rPr>
          <w:rFonts w:ascii="細明體" w:hAnsi="細明體" w:cs="細明體" w:eastAsia="細明體"/>
          <w:sz w:val="24"/>
          <w:szCs w:val="24"/>
          <w:spacing w:val="0"/>
          <w:w w:val="100"/>
        </w:rPr>
        <w:t>機車與五人座小汽車之數</w:t>
      </w:r>
      <w:r>
        <w:rPr>
          <w:rFonts w:ascii="細明體" w:hAnsi="細明體" w:cs="細明體" w:eastAsia="細明體"/>
          <w:sz w:val="24"/>
          <w:szCs w:val="24"/>
          <w:spacing w:val="1"/>
          <w:w w:val="100"/>
        </w:rPr>
        <w:t>量</w:t>
      </w:r>
      <w:r>
        <w:rPr>
          <w:rFonts w:ascii="細明體" w:hAnsi="細明體" w:cs="細明體" w:eastAsia="細明體"/>
          <w:sz w:val="24"/>
          <w:szCs w:val="24"/>
          <w:spacing w:val="0"/>
          <w:w w:val="100"/>
        </w:rPr>
        <w:t>明顯較</w:t>
      </w:r>
      <w:r>
        <w:rPr>
          <w:rFonts w:ascii="細明體" w:hAnsi="細明體" w:cs="細明體" w:eastAsia="細明體"/>
          <w:sz w:val="24"/>
          <w:szCs w:val="24"/>
          <w:spacing w:val="-60"/>
          <w:w w:val="100"/>
        </w:rPr>
        <w:t> </w:t>
      </w:r>
      <w:r>
        <w:rPr>
          <w:rFonts w:ascii="Arial" w:hAnsi="Arial" w:cs="Arial" w:eastAsia="Arial"/>
          <w:sz w:val="24"/>
          <w:szCs w:val="24"/>
          <w:spacing w:val="0"/>
          <w:w w:val="100"/>
        </w:rPr>
        <w:t>3</w:t>
      </w:r>
      <w:r>
        <w:rPr>
          <w:rFonts w:ascii="Arial" w:hAnsi="Arial" w:cs="Arial" w:eastAsia="Arial"/>
          <w:sz w:val="24"/>
          <w:szCs w:val="24"/>
          <w:spacing w:val="-22"/>
          <w:w w:val="100"/>
        </w:rPr>
        <w:t> </w:t>
      </w:r>
      <w:r>
        <w:rPr>
          <w:rFonts w:ascii="細明體" w:hAnsi="細明體" w:cs="細明體" w:eastAsia="細明體"/>
          <w:sz w:val="24"/>
          <w:szCs w:val="24"/>
          <w:spacing w:val="0"/>
          <w:w w:val="100"/>
        </w:rPr>
        <w:t>月底高</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出許多。</w:t>
      </w:r>
    </w:p>
    <w:p>
      <w:pPr>
        <w:spacing w:before="0" w:after="0" w:line="120" w:lineRule="exact"/>
        <w:jc w:val="left"/>
        <w:rPr>
          <w:sz w:val="12"/>
          <w:szCs w:val="12"/>
        </w:rPr>
      </w:pPr>
      <w:rPr/>
      <w:r>
        <w:rPr>
          <w:sz w:val="12"/>
          <w:szCs w:val="12"/>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360" w:lineRule="exact"/>
        <w:ind w:left="118" w:right="192" w:firstLine="480"/>
        <w:jc w:val="left"/>
        <w:rPr>
          <w:rFonts w:ascii="細明體" w:hAnsi="細明體" w:cs="細明體" w:eastAsia="細明體"/>
          <w:sz w:val="24"/>
          <w:szCs w:val="24"/>
        </w:rPr>
      </w:pPr>
      <w:rPr/>
      <w:r>
        <w:rPr>
          <w:rFonts w:ascii="細明體" w:hAnsi="細明體" w:cs="細明體" w:eastAsia="細明體"/>
          <w:sz w:val="24"/>
          <w:szCs w:val="24"/>
        </w:rPr>
        <w:t>整體而言，由調查結果顯示，在三個調查點，皆是以</w:t>
      </w:r>
      <w:r>
        <w:rPr>
          <w:rFonts w:ascii="細明體" w:hAnsi="細明體" w:cs="細明體" w:eastAsia="細明體"/>
          <w:sz w:val="24"/>
          <w:szCs w:val="24"/>
          <w:spacing w:val="-59"/>
        </w:rPr>
        <w:t> </w:t>
      </w:r>
      <w:r>
        <w:rPr>
          <w:rFonts w:ascii="Arial" w:hAnsi="Arial" w:cs="Arial" w:eastAsia="Arial"/>
          <w:sz w:val="24"/>
          <w:szCs w:val="24"/>
          <w:spacing w:val="0"/>
          <w:w w:val="100"/>
        </w:rPr>
        <w:t>5</w:t>
      </w:r>
      <w:r>
        <w:rPr>
          <w:rFonts w:ascii="Arial" w:hAnsi="Arial" w:cs="Arial" w:eastAsia="Arial"/>
          <w:sz w:val="24"/>
          <w:szCs w:val="24"/>
          <w:spacing w:val="-22"/>
          <w:w w:val="100"/>
        </w:rPr>
        <w:t> </w:t>
      </w:r>
      <w:r>
        <w:rPr>
          <w:rFonts w:ascii="細明體" w:hAnsi="細明體" w:cs="細明體" w:eastAsia="細明體"/>
          <w:sz w:val="24"/>
          <w:szCs w:val="24"/>
          <w:spacing w:val="0"/>
          <w:w w:val="100"/>
        </w:rPr>
        <w:t>人座小汽車為主要</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運具，端午節連假之交通量則明顯有較高。</w:t>
      </w:r>
    </w:p>
    <w:p>
      <w:pPr>
        <w:jc w:val="left"/>
        <w:spacing w:after="0"/>
        <w:sectPr>
          <w:pgMar w:header="0" w:footer="375" w:top="1380" w:bottom="760" w:left="1680" w:right="1680"/>
          <w:pgSz w:w="11920" w:h="16840"/>
        </w:sectPr>
      </w:pPr>
      <w:rPr/>
    </w:p>
    <w:p>
      <w:pPr>
        <w:spacing w:before="0" w:after="0" w:line="346" w:lineRule="exact"/>
        <w:ind w:left="818" w:right="-20"/>
        <w:jc w:val="left"/>
        <w:rPr>
          <w:rFonts w:ascii="細明體" w:hAnsi="細明體" w:cs="細明體" w:eastAsia="細明體"/>
          <w:sz w:val="24"/>
          <w:szCs w:val="24"/>
        </w:rPr>
      </w:pPr>
      <w:rPr/>
      <w:r>
        <w:rPr>
          <w:rFonts w:ascii="細明體" w:hAnsi="細明體" w:cs="細明體" w:eastAsia="細明體"/>
          <w:sz w:val="24"/>
          <w:szCs w:val="24"/>
          <w:position w:val="-2"/>
        </w:rPr>
        <w:t>表</w:t>
      </w:r>
      <w:r>
        <w:rPr>
          <w:rFonts w:ascii="細明體" w:hAnsi="細明體" w:cs="細明體" w:eastAsia="細明體"/>
          <w:sz w:val="24"/>
          <w:szCs w:val="24"/>
          <w:spacing w:val="-60"/>
          <w:position w:val="-2"/>
        </w:rPr>
        <w:t> </w:t>
      </w:r>
      <w:r>
        <w:rPr>
          <w:rFonts w:ascii="Times New Roman" w:hAnsi="Times New Roman" w:cs="Times New Roman" w:eastAsia="Times New Roman"/>
          <w:sz w:val="24"/>
          <w:szCs w:val="24"/>
          <w:spacing w:val="0"/>
          <w:w w:val="100"/>
          <w:position w:val="-2"/>
        </w:rPr>
        <w:t>4</w:t>
      </w:r>
      <w:r>
        <w:rPr>
          <w:rFonts w:ascii="Times New Roman" w:hAnsi="Times New Roman" w:cs="Times New Roman" w:eastAsia="Times New Roman"/>
          <w:sz w:val="24"/>
          <w:szCs w:val="24"/>
          <w:spacing w:val="-1"/>
          <w:w w:val="100"/>
          <w:position w:val="-2"/>
        </w:rPr>
        <w:t>-</w:t>
      </w:r>
      <w:r>
        <w:rPr>
          <w:rFonts w:ascii="Times New Roman" w:hAnsi="Times New Roman" w:cs="Times New Roman" w:eastAsia="Times New Roman"/>
          <w:sz w:val="24"/>
          <w:szCs w:val="24"/>
          <w:spacing w:val="0"/>
          <w:w w:val="100"/>
          <w:position w:val="-2"/>
        </w:rPr>
        <w:t>13</w:t>
      </w:r>
      <w:r>
        <w:rPr>
          <w:rFonts w:ascii="Times New Roman" w:hAnsi="Times New Roman" w:cs="Times New Roman" w:eastAsia="Times New Roman"/>
          <w:sz w:val="24"/>
          <w:szCs w:val="24"/>
          <w:spacing w:val="0"/>
          <w:w w:val="100"/>
          <w:position w:val="-2"/>
        </w:rPr>
        <w:t> </w:t>
      </w:r>
      <w:r>
        <w:rPr>
          <w:rFonts w:ascii="Times New Roman" w:hAnsi="Times New Roman" w:cs="Times New Roman" w:eastAsia="Times New Roman"/>
          <w:sz w:val="24"/>
          <w:szCs w:val="24"/>
          <w:spacing w:val="0"/>
          <w:w w:val="100"/>
          <w:position w:val="-2"/>
        </w:rPr>
        <w:t> </w:t>
      </w:r>
      <w:r>
        <w:rPr>
          <w:rFonts w:ascii="細明體" w:hAnsi="細明體" w:cs="細明體" w:eastAsia="細明體"/>
          <w:sz w:val="24"/>
          <w:szCs w:val="24"/>
          <w:spacing w:val="0"/>
          <w:w w:val="100"/>
          <w:position w:val="-2"/>
        </w:rPr>
        <w:t>假日交通量調查成果表</w:t>
      </w:r>
      <w:r>
        <w:rPr>
          <w:rFonts w:ascii="細明體" w:hAnsi="細明體" w:cs="細明體" w:eastAsia="細明體"/>
          <w:sz w:val="24"/>
          <w:szCs w:val="24"/>
          <w:spacing w:val="0"/>
          <w:w w:val="100"/>
          <w:position w:val="0"/>
        </w:rPr>
      </w:r>
    </w:p>
    <w:p>
      <w:pPr>
        <w:spacing w:before="7" w:after="0" w:line="120" w:lineRule="exact"/>
        <w:jc w:val="left"/>
        <w:rPr>
          <w:sz w:val="12"/>
          <w:szCs w:val="12"/>
        </w:rPr>
      </w:pPr>
      <w:rPr/>
      <w:r>
        <w:rPr>
          <w:sz w:val="12"/>
          <w:szCs w:val="12"/>
        </w:rPr>
      </w:r>
    </w:p>
    <w:tbl>
      <w:tblPr>
        <w:tblW w:w="0" w:type="auto"/>
        <w:tblLook w:val="01E0"/>
        <w:tblLayout w:type="fixed"/>
        <w:tblCellMar>
          <w:left w:w="0" w:type="dxa"/>
          <w:right w:w="0" w:type="dxa"/>
          <w:bottom w:w="0" w:type="dxa"/>
          <w:top w:w="0" w:type="dxa"/>
        </w:tblCellMar>
        <w:jc w:val="left"/>
        <w:tblInd w:w="98.999996" w:type="dxa"/>
      </w:tblPr>
      <w:tblGrid/>
      <w:tr>
        <w:trPr>
          <w:trHeight w:val="370" w:hRule="exact"/>
        </w:trPr>
        <w:tc>
          <w:tcPr>
            <w:tcW w:w="1436"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47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季別</w:t>
            </w:r>
            <w:r>
              <w:rPr>
                <w:rFonts w:ascii="細明體" w:hAnsi="細明體" w:cs="細明體" w:eastAsia="細明體"/>
                <w:sz w:val="24"/>
                <w:szCs w:val="24"/>
                <w:spacing w:val="0"/>
                <w:w w:val="100"/>
                <w:position w:val="0"/>
              </w:rPr>
            </w:r>
          </w:p>
        </w:tc>
        <w:tc>
          <w:tcPr>
            <w:tcW w:w="2744" w:type="dxa"/>
            <w:gridSpan w:val="4"/>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87" w:right="1069"/>
              <w:jc w:val="center"/>
              <w:rPr>
                <w:rFonts w:ascii="細明體" w:hAnsi="細明體" w:cs="細明體" w:eastAsia="細明體"/>
                <w:sz w:val="24"/>
                <w:szCs w:val="24"/>
              </w:rPr>
            </w:pPr>
            <w:rPr/>
            <w:r>
              <w:rPr>
                <w:rFonts w:ascii="細明體" w:hAnsi="細明體" w:cs="細明體" w:eastAsia="細明體"/>
                <w:sz w:val="24"/>
                <w:szCs w:val="24"/>
                <w:spacing w:val="0"/>
                <w:w w:val="100"/>
                <w:position w:val="-1"/>
              </w:rPr>
              <w:t>旺季</w:t>
            </w:r>
            <w:r>
              <w:rPr>
                <w:rFonts w:ascii="細明體" w:hAnsi="細明體" w:cs="細明體" w:eastAsia="細明體"/>
                <w:sz w:val="24"/>
                <w:szCs w:val="24"/>
                <w:spacing w:val="0"/>
                <w:w w:val="100"/>
                <w:position w:val="0"/>
              </w:rPr>
            </w:r>
          </w:p>
        </w:tc>
        <w:tc>
          <w:tcPr>
            <w:tcW w:w="2746" w:type="dxa"/>
            <w:gridSpan w:val="4"/>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89" w:right="1069"/>
              <w:jc w:val="center"/>
              <w:rPr>
                <w:rFonts w:ascii="細明體" w:hAnsi="細明體" w:cs="細明體" w:eastAsia="細明體"/>
                <w:sz w:val="24"/>
                <w:szCs w:val="24"/>
              </w:rPr>
            </w:pPr>
            <w:rPr/>
            <w:r>
              <w:rPr>
                <w:rFonts w:ascii="細明體" w:hAnsi="細明體" w:cs="細明體" w:eastAsia="細明體"/>
                <w:sz w:val="24"/>
                <w:szCs w:val="24"/>
                <w:spacing w:val="0"/>
                <w:w w:val="100"/>
                <w:position w:val="-1"/>
              </w:rPr>
              <w:t>淡季</w:t>
            </w:r>
            <w:r>
              <w:rPr>
                <w:rFonts w:ascii="細明體" w:hAnsi="細明體" w:cs="細明體" w:eastAsia="細明體"/>
                <w:sz w:val="24"/>
                <w:szCs w:val="24"/>
                <w:spacing w:val="0"/>
                <w:w w:val="100"/>
                <w:position w:val="0"/>
              </w:rPr>
            </w:r>
          </w:p>
        </w:tc>
        <w:tc>
          <w:tcPr>
            <w:tcW w:w="2744" w:type="dxa"/>
            <w:gridSpan w:val="4"/>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885"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特殊活動</w:t>
            </w:r>
            <w:r>
              <w:rPr>
                <w:rFonts w:ascii="細明體" w:hAnsi="細明體" w:cs="細明體" w:eastAsia="細明體"/>
                <w:sz w:val="24"/>
                <w:szCs w:val="24"/>
                <w:spacing w:val="0"/>
                <w:w w:val="100"/>
                <w:position w:val="0"/>
              </w:rPr>
            </w:r>
          </w:p>
        </w:tc>
      </w:tr>
      <w:tr>
        <w:trPr>
          <w:trHeight w:val="370" w:hRule="exact"/>
        </w:trPr>
        <w:tc>
          <w:tcPr>
            <w:tcW w:w="1436" w:type="dxa"/>
            <w:tcBorders>
              <w:top w:val="single" w:sz="4.640" w:space="0" w:color="000000"/>
              <w:bottom w:val="single" w:sz="4.640" w:space="0" w:color="000000"/>
              <w:left w:val="single" w:sz="4.640" w:space="0" w:color="000000"/>
              <w:right w:val="single" w:sz="4.640" w:space="0" w:color="000000"/>
            </w:tcBorders>
            <w:shd w:val="clear" w:color="auto" w:fill="F1F1F1"/>
          </w:tcPr>
          <w:p>
            <w:pPr>
              <w:spacing w:before="0" w:after="0" w:line="299" w:lineRule="exact"/>
              <w:ind w:left="23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調查點Ⅰ</w:t>
            </w:r>
            <w:r>
              <w:rPr>
                <w:rFonts w:ascii="細明體" w:hAnsi="細明體" w:cs="細明體" w:eastAsia="細明體"/>
                <w:sz w:val="24"/>
                <w:szCs w:val="24"/>
                <w:spacing w:val="0"/>
                <w:w w:val="100"/>
                <w:position w:val="0"/>
              </w:rPr>
            </w:r>
          </w:p>
        </w:tc>
        <w:tc>
          <w:tcPr>
            <w:tcW w:w="1373" w:type="dxa"/>
            <w:gridSpan w:val="2"/>
            <w:tcBorders>
              <w:top w:val="single" w:sz="4.640" w:space="0" w:color="000000"/>
              <w:bottom w:val="single" w:sz="4.640" w:space="0" w:color="000000"/>
              <w:left w:val="single" w:sz="4.640" w:space="0" w:color="000000"/>
              <w:right w:val="single" w:sz="4.640" w:space="0" w:color="000000"/>
            </w:tcBorders>
            <w:shd w:val="clear" w:color="auto" w:fill="F1F1F1"/>
          </w:tcPr>
          <w:p>
            <w:pPr>
              <w:spacing w:before="26" w:after="0" w:line="240" w:lineRule="auto"/>
              <w:ind w:left="438" w:right="-20"/>
              <w:jc w:val="left"/>
              <w:rPr>
                <w:rFonts w:ascii="Arial" w:hAnsi="Arial" w:cs="Arial" w:eastAsia="Arial"/>
                <w:sz w:val="24"/>
                <w:szCs w:val="24"/>
              </w:rPr>
            </w:pPr>
            <w:rPr/>
            <w:r>
              <w:rPr>
                <w:rFonts w:ascii="Arial" w:hAnsi="Arial" w:cs="Arial" w:eastAsia="Arial"/>
                <w:sz w:val="24"/>
                <w:szCs w:val="24"/>
                <w:spacing w:val="0"/>
                <w:w w:val="102"/>
              </w:rPr>
              <w:t>3/28</w:t>
            </w:r>
            <w:r>
              <w:rPr>
                <w:rFonts w:ascii="Arial" w:hAnsi="Arial" w:cs="Arial" w:eastAsia="Arial"/>
                <w:sz w:val="24"/>
                <w:szCs w:val="24"/>
                <w:spacing w:val="0"/>
                <w:w w:val="100"/>
              </w:rPr>
            </w:r>
          </w:p>
        </w:tc>
        <w:tc>
          <w:tcPr>
            <w:tcW w:w="1370" w:type="dxa"/>
            <w:gridSpan w:val="2"/>
            <w:tcBorders>
              <w:top w:val="single" w:sz="4.640" w:space="0" w:color="000000"/>
              <w:bottom w:val="single" w:sz="4.640" w:space="0" w:color="000000"/>
              <w:left w:val="single" w:sz="4.640" w:space="0" w:color="000000"/>
              <w:right w:val="single" w:sz="4.640" w:space="0" w:color="000000"/>
            </w:tcBorders>
            <w:shd w:val="clear" w:color="auto" w:fill="F1F1F1"/>
          </w:tcPr>
          <w:p>
            <w:pPr>
              <w:spacing w:before="26" w:after="0" w:line="240" w:lineRule="auto"/>
              <w:ind w:left="438" w:right="-20"/>
              <w:jc w:val="left"/>
              <w:rPr>
                <w:rFonts w:ascii="Arial" w:hAnsi="Arial" w:cs="Arial" w:eastAsia="Arial"/>
                <w:sz w:val="24"/>
                <w:szCs w:val="24"/>
              </w:rPr>
            </w:pPr>
            <w:rPr/>
            <w:r>
              <w:rPr>
                <w:rFonts w:ascii="Arial" w:hAnsi="Arial" w:cs="Arial" w:eastAsia="Arial"/>
                <w:sz w:val="24"/>
                <w:szCs w:val="24"/>
                <w:spacing w:val="0"/>
                <w:w w:val="102"/>
              </w:rPr>
              <w:t>3/29</w:t>
            </w:r>
            <w:r>
              <w:rPr>
                <w:rFonts w:ascii="Arial" w:hAnsi="Arial" w:cs="Arial" w:eastAsia="Arial"/>
                <w:sz w:val="24"/>
                <w:szCs w:val="24"/>
                <w:spacing w:val="0"/>
                <w:w w:val="100"/>
              </w:rPr>
            </w:r>
          </w:p>
        </w:tc>
        <w:tc>
          <w:tcPr>
            <w:tcW w:w="1373" w:type="dxa"/>
            <w:gridSpan w:val="2"/>
            <w:tcBorders>
              <w:top w:val="single" w:sz="4.640" w:space="0" w:color="000000"/>
              <w:bottom w:val="single" w:sz="4.640" w:space="0" w:color="000000"/>
              <w:left w:val="single" w:sz="4.640" w:space="0" w:color="000000"/>
              <w:right w:val="single" w:sz="4.640" w:space="0" w:color="000000"/>
            </w:tcBorders>
            <w:shd w:val="clear" w:color="auto" w:fill="F1F1F1"/>
          </w:tcPr>
          <w:p>
            <w:pPr>
              <w:spacing w:before="26" w:after="0" w:line="240" w:lineRule="auto"/>
              <w:ind w:left="463" w:right="443"/>
              <w:jc w:val="center"/>
              <w:rPr>
                <w:rFonts w:ascii="Arial" w:hAnsi="Arial" w:cs="Arial" w:eastAsia="Arial"/>
                <w:sz w:val="24"/>
                <w:szCs w:val="24"/>
              </w:rPr>
            </w:pPr>
            <w:rPr/>
            <w:r>
              <w:rPr>
                <w:rFonts w:ascii="Arial" w:hAnsi="Arial" w:cs="Arial" w:eastAsia="Arial"/>
                <w:sz w:val="24"/>
                <w:szCs w:val="24"/>
                <w:spacing w:val="0"/>
                <w:w w:val="107"/>
              </w:rPr>
              <w:t>6/6</w:t>
            </w:r>
            <w:r>
              <w:rPr>
                <w:rFonts w:ascii="Arial" w:hAnsi="Arial" w:cs="Arial" w:eastAsia="Arial"/>
                <w:sz w:val="24"/>
                <w:szCs w:val="24"/>
                <w:spacing w:val="0"/>
                <w:w w:val="100"/>
              </w:rPr>
            </w:r>
          </w:p>
        </w:tc>
        <w:tc>
          <w:tcPr>
            <w:tcW w:w="1373" w:type="dxa"/>
            <w:gridSpan w:val="2"/>
            <w:tcBorders>
              <w:top w:val="single" w:sz="4.640" w:space="0" w:color="000000"/>
              <w:bottom w:val="single" w:sz="4.640" w:space="0" w:color="000000"/>
              <w:left w:val="single" w:sz="4.640" w:space="0" w:color="000000"/>
              <w:right w:val="single" w:sz="4.640" w:space="0" w:color="000000"/>
            </w:tcBorders>
            <w:shd w:val="clear" w:color="auto" w:fill="F1F1F1"/>
          </w:tcPr>
          <w:p>
            <w:pPr>
              <w:spacing w:before="26" w:after="0" w:line="240" w:lineRule="auto"/>
              <w:ind w:left="460" w:right="445"/>
              <w:jc w:val="center"/>
              <w:rPr>
                <w:rFonts w:ascii="Arial" w:hAnsi="Arial" w:cs="Arial" w:eastAsia="Arial"/>
                <w:sz w:val="24"/>
                <w:szCs w:val="24"/>
              </w:rPr>
            </w:pPr>
            <w:rPr/>
            <w:r>
              <w:rPr>
                <w:rFonts w:ascii="Arial" w:hAnsi="Arial" w:cs="Arial" w:eastAsia="Arial"/>
                <w:sz w:val="24"/>
                <w:szCs w:val="24"/>
                <w:spacing w:val="0"/>
                <w:w w:val="107"/>
              </w:rPr>
              <w:t>6/7</w:t>
            </w:r>
            <w:r>
              <w:rPr>
                <w:rFonts w:ascii="Arial" w:hAnsi="Arial" w:cs="Arial" w:eastAsia="Arial"/>
                <w:sz w:val="24"/>
                <w:szCs w:val="24"/>
                <w:spacing w:val="0"/>
                <w:w w:val="100"/>
              </w:rPr>
            </w:r>
          </w:p>
        </w:tc>
        <w:tc>
          <w:tcPr>
            <w:tcW w:w="1371" w:type="dxa"/>
            <w:gridSpan w:val="2"/>
            <w:tcBorders>
              <w:top w:val="single" w:sz="4.640" w:space="0" w:color="000000"/>
              <w:bottom w:val="single" w:sz="4.640" w:space="0" w:color="000000"/>
              <w:left w:val="single" w:sz="4.640" w:space="0" w:color="000000"/>
              <w:right w:val="single" w:sz="4.640" w:space="0" w:color="000000"/>
            </w:tcBorders>
            <w:shd w:val="clear" w:color="auto" w:fill="F1F1F1"/>
          </w:tcPr>
          <w:p>
            <w:pPr>
              <w:spacing w:before="26" w:after="0" w:line="240" w:lineRule="auto"/>
              <w:ind w:left="439" w:right="-20"/>
              <w:jc w:val="left"/>
              <w:rPr>
                <w:rFonts w:ascii="Arial" w:hAnsi="Arial" w:cs="Arial" w:eastAsia="Arial"/>
                <w:sz w:val="24"/>
                <w:szCs w:val="24"/>
              </w:rPr>
            </w:pPr>
            <w:rPr/>
            <w:r>
              <w:rPr>
                <w:rFonts w:ascii="Arial" w:hAnsi="Arial" w:cs="Arial" w:eastAsia="Arial"/>
                <w:sz w:val="24"/>
                <w:szCs w:val="24"/>
                <w:spacing w:val="0"/>
                <w:w w:val="102"/>
              </w:rPr>
              <w:t>6/20</w:t>
            </w:r>
            <w:r>
              <w:rPr>
                <w:rFonts w:ascii="Arial" w:hAnsi="Arial" w:cs="Arial" w:eastAsia="Arial"/>
                <w:sz w:val="24"/>
                <w:szCs w:val="24"/>
                <w:spacing w:val="0"/>
                <w:w w:val="100"/>
              </w:rPr>
            </w:r>
          </w:p>
        </w:tc>
        <w:tc>
          <w:tcPr>
            <w:tcW w:w="1373" w:type="dxa"/>
            <w:gridSpan w:val="2"/>
            <w:tcBorders>
              <w:top w:val="single" w:sz="4.640" w:space="0" w:color="000000"/>
              <w:bottom w:val="single" w:sz="4.640" w:space="0" w:color="000000"/>
              <w:left w:val="single" w:sz="4.640" w:space="0" w:color="000000"/>
              <w:right w:val="single" w:sz="4.640" w:space="0" w:color="000000"/>
            </w:tcBorders>
            <w:shd w:val="clear" w:color="auto" w:fill="F1F1F1"/>
          </w:tcPr>
          <w:p>
            <w:pPr>
              <w:spacing w:before="26" w:after="0" w:line="240" w:lineRule="auto"/>
              <w:ind w:left="441" w:right="-20"/>
              <w:jc w:val="left"/>
              <w:rPr>
                <w:rFonts w:ascii="Arial" w:hAnsi="Arial" w:cs="Arial" w:eastAsia="Arial"/>
                <w:sz w:val="24"/>
                <w:szCs w:val="24"/>
              </w:rPr>
            </w:pPr>
            <w:rPr/>
            <w:r>
              <w:rPr>
                <w:rFonts w:ascii="Arial" w:hAnsi="Arial" w:cs="Arial" w:eastAsia="Arial"/>
                <w:sz w:val="24"/>
                <w:szCs w:val="24"/>
                <w:spacing w:val="0"/>
                <w:w w:val="102"/>
              </w:rPr>
              <w:t>6/21</w:t>
            </w:r>
            <w:r>
              <w:rPr>
                <w:rFonts w:ascii="Arial" w:hAnsi="Arial" w:cs="Arial" w:eastAsia="Arial"/>
                <w:sz w:val="24"/>
                <w:szCs w:val="24"/>
                <w:spacing w:val="0"/>
                <w:w w:val="100"/>
              </w:rPr>
            </w:r>
          </w:p>
        </w:tc>
      </w:tr>
      <w:tr>
        <w:trPr>
          <w:trHeight w:val="372" w:hRule="exact"/>
        </w:trPr>
        <w:tc>
          <w:tcPr>
            <w:tcW w:w="1436" w:type="dxa"/>
            <w:tcBorders>
              <w:top w:val="single" w:sz="4.640" w:space="0" w:color="000000"/>
              <w:bottom w:val="single" w:sz="4.640" w:space="0" w:color="000000"/>
              <w:left w:val="single" w:sz="4.640" w:space="0" w:color="000000"/>
              <w:right w:val="single" w:sz="4.640" w:space="0" w:color="000000"/>
            </w:tcBorders>
          </w:tcPr>
          <w:p>
            <w:pPr/>
            <w:rPr/>
          </w:p>
        </w:tc>
        <w:tc>
          <w:tcPr>
            <w:tcW w:w="715"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21" w:right="-53"/>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車輛數</w:t>
            </w:r>
            <w:r>
              <w:rPr>
                <w:rFonts w:ascii="細明體" w:hAnsi="細明體" w:cs="細明體" w:eastAsia="細明體"/>
                <w:sz w:val="22"/>
                <w:szCs w:val="22"/>
                <w:spacing w:val="0"/>
                <w:w w:val="100"/>
                <w:position w:val="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403" w:right="-5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w:t>
            </w:r>
            <w:r>
              <w:rPr>
                <w:rFonts w:ascii="細明體" w:hAnsi="細明體" w:cs="細明體" w:eastAsia="細明體"/>
                <w:sz w:val="22"/>
                <w:szCs w:val="22"/>
                <w:spacing w:val="0"/>
                <w:w w:val="100"/>
                <w:position w:val="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21" w:right="-53"/>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車輛數</w:t>
            </w:r>
            <w:r>
              <w:rPr>
                <w:rFonts w:ascii="細明體" w:hAnsi="細明體" w:cs="細明體" w:eastAsia="細明體"/>
                <w:sz w:val="22"/>
                <w:szCs w:val="22"/>
                <w:spacing w:val="0"/>
                <w:w w:val="100"/>
                <w:position w:val="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400" w:right="-5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w:t>
            </w:r>
            <w:r>
              <w:rPr>
                <w:rFonts w:ascii="細明體" w:hAnsi="細明體" w:cs="細明體" w:eastAsia="細明體"/>
                <w:sz w:val="22"/>
                <w:szCs w:val="22"/>
                <w:spacing w:val="0"/>
                <w:w w:val="100"/>
                <w:position w:val="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23" w:right="-52"/>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車輛數</w:t>
            </w:r>
            <w:r>
              <w:rPr>
                <w:rFonts w:ascii="細明體" w:hAnsi="細明體" w:cs="細明體" w:eastAsia="細明體"/>
                <w:sz w:val="22"/>
                <w:szCs w:val="22"/>
                <w:spacing w:val="0"/>
                <w:w w:val="100"/>
                <w:position w:val="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400" w:right="-5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w:t>
            </w:r>
            <w:r>
              <w:rPr>
                <w:rFonts w:ascii="細明體" w:hAnsi="細明體" w:cs="細明體" w:eastAsia="細明體"/>
                <w:sz w:val="22"/>
                <w:szCs w:val="22"/>
                <w:spacing w:val="0"/>
                <w:w w:val="100"/>
                <w:position w:val="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21" w:right="-53"/>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車輛數</w:t>
            </w:r>
            <w:r>
              <w:rPr>
                <w:rFonts w:ascii="細明體" w:hAnsi="細明體" w:cs="細明體" w:eastAsia="細明體"/>
                <w:sz w:val="22"/>
                <w:szCs w:val="22"/>
                <w:spacing w:val="0"/>
                <w:w w:val="100"/>
                <w:position w:val="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402" w:right="-5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w:t>
            </w:r>
            <w:r>
              <w:rPr>
                <w:rFonts w:ascii="細明體" w:hAnsi="細明體" w:cs="細明體" w:eastAsia="細明體"/>
                <w:sz w:val="22"/>
                <w:szCs w:val="22"/>
                <w:spacing w:val="0"/>
                <w:w w:val="100"/>
                <w:position w:val="0"/>
              </w:rPr>
            </w:r>
          </w:p>
        </w:tc>
        <w:tc>
          <w:tcPr>
            <w:tcW w:w="716"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21" w:right="-52"/>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車輛數</w:t>
            </w:r>
            <w:r>
              <w:rPr>
                <w:rFonts w:ascii="細明體" w:hAnsi="細明體" w:cs="細明體" w:eastAsia="細明體"/>
                <w:sz w:val="22"/>
                <w:szCs w:val="22"/>
                <w:spacing w:val="0"/>
                <w:w w:val="100"/>
                <w:position w:val="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400" w:right="-5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w:t>
            </w:r>
            <w:r>
              <w:rPr>
                <w:rFonts w:ascii="細明體" w:hAnsi="細明體" w:cs="細明體" w:eastAsia="細明體"/>
                <w:sz w:val="22"/>
                <w:szCs w:val="22"/>
                <w:spacing w:val="0"/>
                <w:w w:val="100"/>
                <w:position w:val="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23" w:right="-53"/>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車輛數</w:t>
            </w:r>
            <w:r>
              <w:rPr>
                <w:rFonts w:ascii="細明體" w:hAnsi="細明體" w:cs="細明體" w:eastAsia="細明體"/>
                <w:sz w:val="22"/>
                <w:szCs w:val="22"/>
                <w:spacing w:val="0"/>
                <w:w w:val="100"/>
                <w:position w:val="0"/>
              </w:rPr>
            </w:r>
          </w:p>
        </w:tc>
        <w:tc>
          <w:tcPr>
            <w:tcW w:w="656"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400" w:right="-5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w:t>
            </w:r>
            <w:r>
              <w:rPr>
                <w:rFonts w:ascii="細明體" w:hAnsi="細明體" w:cs="細明體" w:eastAsia="細明體"/>
                <w:sz w:val="22"/>
                <w:szCs w:val="22"/>
                <w:spacing w:val="0"/>
                <w:w w:val="100"/>
                <w:position w:val="0"/>
              </w:rPr>
            </w:r>
          </w:p>
        </w:tc>
      </w:tr>
      <w:tr>
        <w:trPr>
          <w:trHeight w:val="370" w:hRule="exact"/>
        </w:trPr>
        <w:tc>
          <w:tcPr>
            <w:tcW w:w="1436"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21"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自行車</w:t>
            </w:r>
            <w:r>
              <w:rPr>
                <w:rFonts w:ascii="細明體" w:hAnsi="細明體" w:cs="細明體" w:eastAsia="細明體"/>
                <w:sz w:val="22"/>
                <w:szCs w:val="22"/>
                <w:spacing w:val="0"/>
                <w:w w:val="100"/>
                <w:position w:val="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60" w:right="-50"/>
              <w:jc w:val="left"/>
              <w:rPr>
                <w:rFonts w:ascii="Arial" w:hAnsi="Arial" w:cs="Arial" w:eastAsia="Arial"/>
                <w:sz w:val="22"/>
                <w:szCs w:val="22"/>
              </w:rPr>
            </w:pPr>
            <w:rPr/>
            <w:r>
              <w:rPr>
                <w:rFonts w:ascii="Arial" w:hAnsi="Arial" w:cs="Arial" w:eastAsia="Arial"/>
                <w:sz w:val="22"/>
                <w:szCs w:val="22"/>
                <w:spacing w:val="0"/>
                <w:w w:val="100"/>
              </w:rPr>
              <w:t>13</w:t>
            </w:r>
            <w:r>
              <w:rPr>
                <w:rFonts w:ascii="Arial" w:hAnsi="Arial" w:cs="Arial" w:eastAsia="Arial"/>
                <w:sz w:val="22"/>
                <w:szCs w:val="22"/>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81" w:right="-50"/>
              <w:jc w:val="left"/>
              <w:rPr>
                <w:rFonts w:ascii="Arial" w:hAnsi="Arial" w:cs="Arial" w:eastAsia="Arial"/>
                <w:sz w:val="22"/>
                <w:szCs w:val="22"/>
              </w:rPr>
            </w:pPr>
            <w:rPr/>
            <w:r>
              <w:rPr>
                <w:rFonts w:ascii="Arial" w:hAnsi="Arial" w:cs="Arial" w:eastAsia="Arial"/>
                <w:sz w:val="22"/>
                <w:szCs w:val="22"/>
                <w:spacing w:val="0"/>
                <w:w w:val="103"/>
              </w:rPr>
              <w:t>0.41</w:t>
            </w:r>
            <w:r>
              <w:rPr>
                <w:rFonts w:ascii="Arial" w:hAnsi="Arial" w:cs="Arial" w:eastAsia="Arial"/>
                <w:sz w:val="22"/>
                <w:szCs w:val="22"/>
                <w:spacing w:val="0"/>
                <w:w w:val="10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60" w:right="-50"/>
              <w:jc w:val="left"/>
              <w:rPr>
                <w:rFonts w:ascii="Arial" w:hAnsi="Arial" w:cs="Arial" w:eastAsia="Arial"/>
                <w:sz w:val="22"/>
                <w:szCs w:val="22"/>
              </w:rPr>
            </w:pPr>
            <w:rPr/>
            <w:r>
              <w:rPr>
                <w:rFonts w:ascii="Arial" w:hAnsi="Arial" w:cs="Arial" w:eastAsia="Arial"/>
                <w:sz w:val="22"/>
                <w:szCs w:val="22"/>
                <w:spacing w:val="0"/>
                <w:w w:val="100"/>
              </w:rPr>
              <w:t>20</w:t>
            </w:r>
            <w:r>
              <w:rPr>
                <w:rFonts w:ascii="Arial" w:hAnsi="Arial" w:cs="Arial" w:eastAsia="Arial"/>
                <w:sz w:val="22"/>
                <w:szCs w:val="22"/>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79" w:right="-50"/>
              <w:jc w:val="left"/>
              <w:rPr>
                <w:rFonts w:ascii="Arial" w:hAnsi="Arial" w:cs="Arial" w:eastAsia="Arial"/>
                <w:sz w:val="22"/>
                <w:szCs w:val="22"/>
              </w:rPr>
            </w:pPr>
            <w:rPr/>
            <w:r>
              <w:rPr>
                <w:rFonts w:ascii="Arial" w:hAnsi="Arial" w:cs="Arial" w:eastAsia="Arial"/>
                <w:sz w:val="22"/>
                <w:szCs w:val="22"/>
                <w:spacing w:val="0"/>
                <w:w w:val="103"/>
              </w:rPr>
              <w:t>0.49</w:t>
            </w:r>
            <w:r>
              <w:rPr>
                <w:rFonts w:ascii="Arial" w:hAnsi="Arial" w:cs="Arial" w:eastAsia="Arial"/>
                <w:sz w:val="22"/>
                <w:szCs w:val="22"/>
                <w:spacing w:val="0"/>
                <w:w w:val="10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62" w:right="-50"/>
              <w:jc w:val="left"/>
              <w:rPr>
                <w:rFonts w:ascii="Arial" w:hAnsi="Arial" w:cs="Arial" w:eastAsia="Arial"/>
                <w:sz w:val="22"/>
                <w:szCs w:val="22"/>
              </w:rPr>
            </w:pPr>
            <w:rPr/>
            <w:r>
              <w:rPr>
                <w:rFonts w:ascii="Arial" w:hAnsi="Arial" w:cs="Arial" w:eastAsia="Arial"/>
                <w:sz w:val="22"/>
                <w:szCs w:val="22"/>
                <w:spacing w:val="0"/>
                <w:w w:val="100"/>
              </w:rPr>
              <w:t>28</w:t>
            </w:r>
            <w:r>
              <w:rPr>
                <w:rFonts w:ascii="Arial" w:hAnsi="Arial" w:cs="Arial" w:eastAsia="Arial"/>
                <w:sz w:val="22"/>
                <w:szCs w:val="22"/>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79" w:right="-50"/>
              <w:jc w:val="left"/>
              <w:rPr>
                <w:rFonts w:ascii="Arial" w:hAnsi="Arial" w:cs="Arial" w:eastAsia="Arial"/>
                <w:sz w:val="22"/>
                <w:szCs w:val="22"/>
              </w:rPr>
            </w:pPr>
            <w:rPr/>
            <w:r>
              <w:rPr>
                <w:rFonts w:ascii="Arial" w:hAnsi="Arial" w:cs="Arial" w:eastAsia="Arial"/>
                <w:sz w:val="22"/>
                <w:szCs w:val="22"/>
                <w:spacing w:val="0"/>
                <w:w w:val="103"/>
              </w:rPr>
              <w:t>0.94</w:t>
            </w:r>
            <w:r>
              <w:rPr>
                <w:rFonts w:ascii="Arial" w:hAnsi="Arial" w:cs="Arial" w:eastAsia="Arial"/>
                <w:sz w:val="22"/>
                <w:szCs w:val="22"/>
                <w:spacing w:val="0"/>
                <w:w w:val="10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60" w:right="-50"/>
              <w:jc w:val="left"/>
              <w:rPr>
                <w:rFonts w:ascii="Arial" w:hAnsi="Arial" w:cs="Arial" w:eastAsia="Arial"/>
                <w:sz w:val="22"/>
                <w:szCs w:val="22"/>
              </w:rPr>
            </w:pPr>
            <w:rPr/>
            <w:r>
              <w:rPr>
                <w:rFonts w:ascii="Arial" w:hAnsi="Arial" w:cs="Arial" w:eastAsia="Arial"/>
                <w:sz w:val="22"/>
                <w:szCs w:val="22"/>
                <w:spacing w:val="0"/>
                <w:w w:val="100"/>
              </w:rPr>
              <w:t>15</w:t>
            </w:r>
            <w:r>
              <w:rPr>
                <w:rFonts w:ascii="Arial" w:hAnsi="Arial" w:cs="Arial" w:eastAsia="Arial"/>
                <w:sz w:val="22"/>
                <w:szCs w:val="22"/>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81" w:right="-50"/>
              <w:jc w:val="left"/>
              <w:rPr>
                <w:rFonts w:ascii="Arial" w:hAnsi="Arial" w:cs="Arial" w:eastAsia="Arial"/>
                <w:sz w:val="22"/>
                <w:szCs w:val="22"/>
              </w:rPr>
            </w:pPr>
            <w:rPr/>
            <w:r>
              <w:rPr>
                <w:rFonts w:ascii="Arial" w:hAnsi="Arial" w:cs="Arial" w:eastAsia="Arial"/>
                <w:sz w:val="22"/>
                <w:szCs w:val="22"/>
                <w:spacing w:val="0"/>
                <w:w w:val="103"/>
              </w:rPr>
              <w:t>0.31</w:t>
            </w:r>
            <w:r>
              <w:rPr>
                <w:rFonts w:ascii="Arial" w:hAnsi="Arial" w:cs="Arial" w:eastAsia="Arial"/>
                <w:sz w:val="22"/>
                <w:szCs w:val="22"/>
                <w:spacing w:val="0"/>
                <w:w w:val="100"/>
              </w:rPr>
            </w:r>
          </w:p>
        </w:tc>
        <w:tc>
          <w:tcPr>
            <w:tcW w:w="71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right="3"/>
              <w:jc w:val="right"/>
              <w:rPr>
                <w:rFonts w:ascii="Arial" w:hAnsi="Arial" w:cs="Arial" w:eastAsia="Arial"/>
                <w:sz w:val="22"/>
                <w:szCs w:val="22"/>
              </w:rPr>
            </w:pPr>
            <w:rPr/>
            <w:r>
              <w:rPr>
                <w:rFonts w:ascii="Arial" w:hAnsi="Arial" w:cs="Arial" w:eastAsia="Arial"/>
                <w:sz w:val="22"/>
                <w:szCs w:val="22"/>
                <w:spacing w:val="0"/>
                <w:w w:val="90"/>
              </w:rPr>
              <w:t>0</w:t>
            </w:r>
            <w:r>
              <w:rPr>
                <w:rFonts w:ascii="Arial" w:hAnsi="Arial" w:cs="Arial" w:eastAsia="Arial"/>
                <w:sz w:val="22"/>
                <w:szCs w:val="22"/>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79" w:right="-50"/>
              <w:jc w:val="left"/>
              <w:rPr>
                <w:rFonts w:ascii="Arial" w:hAnsi="Arial" w:cs="Arial" w:eastAsia="Arial"/>
                <w:sz w:val="22"/>
                <w:szCs w:val="22"/>
              </w:rPr>
            </w:pPr>
            <w:rPr/>
            <w:r>
              <w:rPr>
                <w:rFonts w:ascii="Arial" w:hAnsi="Arial" w:cs="Arial" w:eastAsia="Arial"/>
                <w:sz w:val="22"/>
                <w:szCs w:val="22"/>
                <w:spacing w:val="0"/>
                <w:w w:val="103"/>
              </w:rPr>
              <w:t>0.00</w:t>
            </w:r>
            <w:r>
              <w:rPr>
                <w:rFonts w:ascii="Arial" w:hAnsi="Arial" w:cs="Arial" w:eastAsia="Arial"/>
                <w:sz w:val="22"/>
                <w:szCs w:val="22"/>
                <w:spacing w:val="0"/>
                <w:w w:val="10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62" w:right="-50"/>
              <w:jc w:val="left"/>
              <w:rPr>
                <w:rFonts w:ascii="Arial" w:hAnsi="Arial" w:cs="Arial" w:eastAsia="Arial"/>
                <w:sz w:val="22"/>
                <w:szCs w:val="22"/>
              </w:rPr>
            </w:pPr>
            <w:rPr/>
            <w:r>
              <w:rPr>
                <w:rFonts w:ascii="Arial" w:hAnsi="Arial" w:cs="Arial" w:eastAsia="Arial"/>
                <w:sz w:val="22"/>
                <w:szCs w:val="22"/>
                <w:spacing w:val="0"/>
                <w:w w:val="100"/>
              </w:rPr>
              <w:t>84</w:t>
            </w:r>
            <w:r>
              <w:rPr>
                <w:rFonts w:ascii="Arial" w:hAnsi="Arial" w:cs="Arial" w:eastAsia="Arial"/>
                <w:sz w:val="22"/>
                <w:szCs w:val="22"/>
                <w:spacing w:val="0"/>
                <w:w w:val="100"/>
              </w:rPr>
            </w:r>
          </w:p>
        </w:tc>
        <w:tc>
          <w:tcPr>
            <w:tcW w:w="65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79" w:right="-50"/>
              <w:jc w:val="left"/>
              <w:rPr>
                <w:rFonts w:ascii="Arial" w:hAnsi="Arial" w:cs="Arial" w:eastAsia="Arial"/>
                <w:sz w:val="22"/>
                <w:szCs w:val="22"/>
              </w:rPr>
            </w:pPr>
            <w:rPr/>
            <w:r>
              <w:rPr>
                <w:rFonts w:ascii="Arial" w:hAnsi="Arial" w:cs="Arial" w:eastAsia="Arial"/>
                <w:sz w:val="22"/>
                <w:szCs w:val="22"/>
                <w:spacing w:val="0"/>
                <w:w w:val="103"/>
              </w:rPr>
              <w:t>1.94</w:t>
            </w:r>
            <w:r>
              <w:rPr>
                <w:rFonts w:ascii="Arial" w:hAnsi="Arial" w:cs="Arial" w:eastAsia="Arial"/>
                <w:sz w:val="22"/>
                <w:szCs w:val="22"/>
                <w:spacing w:val="0"/>
                <w:w w:val="100"/>
              </w:rPr>
            </w:r>
          </w:p>
        </w:tc>
      </w:tr>
      <w:tr>
        <w:trPr>
          <w:trHeight w:val="370" w:hRule="exact"/>
        </w:trPr>
        <w:tc>
          <w:tcPr>
            <w:tcW w:w="1436"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21"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機車</w:t>
            </w:r>
            <w:r>
              <w:rPr>
                <w:rFonts w:ascii="細明體" w:hAnsi="細明體" w:cs="細明體" w:eastAsia="細明體"/>
                <w:sz w:val="22"/>
                <w:szCs w:val="22"/>
                <w:spacing w:val="0"/>
                <w:w w:val="100"/>
                <w:position w:val="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49" w:right="-50"/>
              <w:jc w:val="left"/>
              <w:rPr>
                <w:rFonts w:ascii="Arial" w:hAnsi="Arial" w:cs="Arial" w:eastAsia="Arial"/>
                <w:sz w:val="22"/>
                <w:szCs w:val="22"/>
              </w:rPr>
            </w:pPr>
            <w:rPr/>
            <w:r>
              <w:rPr>
                <w:rFonts w:ascii="Arial" w:hAnsi="Arial" w:cs="Arial" w:eastAsia="Arial"/>
                <w:sz w:val="22"/>
                <w:szCs w:val="22"/>
                <w:spacing w:val="0"/>
                <w:w w:val="100"/>
              </w:rPr>
              <w:t>592</w:t>
            </w:r>
            <w:r>
              <w:rPr>
                <w:rFonts w:ascii="Arial" w:hAnsi="Arial" w:cs="Arial" w:eastAsia="Arial"/>
                <w:sz w:val="22"/>
                <w:szCs w:val="22"/>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71" w:right="-50"/>
              <w:jc w:val="left"/>
              <w:rPr>
                <w:rFonts w:ascii="Arial" w:hAnsi="Arial" w:cs="Arial" w:eastAsia="Arial"/>
                <w:sz w:val="22"/>
                <w:szCs w:val="22"/>
              </w:rPr>
            </w:pPr>
            <w:rPr/>
            <w:r>
              <w:rPr>
                <w:rFonts w:ascii="Arial" w:hAnsi="Arial" w:cs="Arial" w:eastAsia="Arial"/>
                <w:sz w:val="22"/>
                <w:szCs w:val="22"/>
                <w:spacing w:val="0"/>
                <w:w w:val="100"/>
              </w:rPr>
              <w:t>18.55</w:t>
            </w:r>
          </w:p>
        </w:tc>
        <w:tc>
          <w:tcPr>
            <w:tcW w:w="71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49" w:right="-50"/>
              <w:jc w:val="left"/>
              <w:rPr>
                <w:rFonts w:ascii="Arial" w:hAnsi="Arial" w:cs="Arial" w:eastAsia="Arial"/>
                <w:sz w:val="22"/>
                <w:szCs w:val="22"/>
              </w:rPr>
            </w:pPr>
            <w:rPr/>
            <w:r>
              <w:rPr>
                <w:rFonts w:ascii="Arial" w:hAnsi="Arial" w:cs="Arial" w:eastAsia="Arial"/>
                <w:sz w:val="22"/>
                <w:szCs w:val="22"/>
                <w:spacing w:val="0"/>
                <w:w w:val="100"/>
              </w:rPr>
              <w:t>633</w:t>
            </w:r>
            <w:r>
              <w:rPr>
                <w:rFonts w:ascii="Arial" w:hAnsi="Arial" w:cs="Arial" w:eastAsia="Arial"/>
                <w:sz w:val="22"/>
                <w:szCs w:val="22"/>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69" w:right="-50"/>
              <w:jc w:val="left"/>
              <w:rPr>
                <w:rFonts w:ascii="Arial" w:hAnsi="Arial" w:cs="Arial" w:eastAsia="Arial"/>
                <w:sz w:val="22"/>
                <w:szCs w:val="22"/>
              </w:rPr>
            </w:pPr>
            <w:rPr/>
            <w:r>
              <w:rPr>
                <w:rFonts w:ascii="Arial" w:hAnsi="Arial" w:cs="Arial" w:eastAsia="Arial"/>
                <w:sz w:val="22"/>
                <w:szCs w:val="22"/>
                <w:spacing w:val="0"/>
                <w:w w:val="100"/>
              </w:rPr>
              <w:t>15.55</w:t>
            </w:r>
          </w:p>
        </w:tc>
        <w:tc>
          <w:tcPr>
            <w:tcW w:w="71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52" w:right="-50"/>
              <w:jc w:val="left"/>
              <w:rPr>
                <w:rFonts w:ascii="Arial" w:hAnsi="Arial" w:cs="Arial" w:eastAsia="Arial"/>
                <w:sz w:val="22"/>
                <w:szCs w:val="22"/>
              </w:rPr>
            </w:pPr>
            <w:rPr/>
            <w:r>
              <w:rPr>
                <w:rFonts w:ascii="Arial" w:hAnsi="Arial" w:cs="Arial" w:eastAsia="Arial"/>
                <w:sz w:val="22"/>
                <w:szCs w:val="22"/>
                <w:spacing w:val="0"/>
                <w:w w:val="100"/>
              </w:rPr>
              <w:t>495</w:t>
            </w:r>
            <w:r>
              <w:rPr>
                <w:rFonts w:ascii="Arial" w:hAnsi="Arial" w:cs="Arial" w:eastAsia="Arial"/>
                <w:sz w:val="22"/>
                <w:szCs w:val="22"/>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69" w:right="-50"/>
              <w:jc w:val="left"/>
              <w:rPr>
                <w:rFonts w:ascii="Arial" w:hAnsi="Arial" w:cs="Arial" w:eastAsia="Arial"/>
                <w:sz w:val="22"/>
                <w:szCs w:val="22"/>
              </w:rPr>
            </w:pPr>
            <w:rPr/>
            <w:r>
              <w:rPr>
                <w:rFonts w:ascii="Arial" w:hAnsi="Arial" w:cs="Arial" w:eastAsia="Arial"/>
                <w:sz w:val="22"/>
                <w:szCs w:val="22"/>
                <w:spacing w:val="0"/>
                <w:w w:val="100"/>
              </w:rPr>
              <w:t>16.62</w:t>
            </w:r>
          </w:p>
        </w:tc>
        <w:tc>
          <w:tcPr>
            <w:tcW w:w="71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49" w:right="-50"/>
              <w:jc w:val="left"/>
              <w:rPr>
                <w:rFonts w:ascii="Arial" w:hAnsi="Arial" w:cs="Arial" w:eastAsia="Arial"/>
                <w:sz w:val="22"/>
                <w:szCs w:val="22"/>
              </w:rPr>
            </w:pPr>
            <w:rPr/>
            <w:r>
              <w:rPr>
                <w:rFonts w:ascii="Arial" w:hAnsi="Arial" w:cs="Arial" w:eastAsia="Arial"/>
                <w:sz w:val="22"/>
                <w:szCs w:val="22"/>
                <w:spacing w:val="0"/>
                <w:w w:val="100"/>
              </w:rPr>
              <w:t>616</w:t>
            </w:r>
            <w:r>
              <w:rPr>
                <w:rFonts w:ascii="Arial" w:hAnsi="Arial" w:cs="Arial" w:eastAsia="Arial"/>
                <w:sz w:val="22"/>
                <w:szCs w:val="22"/>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71" w:right="-50"/>
              <w:jc w:val="left"/>
              <w:rPr>
                <w:rFonts w:ascii="Arial" w:hAnsi="Arial" w:cs="Arial" w:eastAsia="Arial"/>
                <w:sz w:val="22"/>
                <w:szCs w:val="22"/>
              </w:rPr>
            </w:pPr>
            <w:rPr/>
            <w:r>
              <w:rPr>
                <w:rFonts w:ascii="Arial" w:hAnsi="Arial" w:cs="Arial" w:eastAsia="Arial"/>
                <w:sz w:val="22"/>
                <w:szCs w:val="22"/>
                <w:spacing w:val="0"/>
                <w:w w:val="100"/>
              </w:rPr>
              <w:t>12.79</w:t>
            </w:r>
          </w:p>
        </w:tc>
        <w:tc>
          <w:tcPr>
            <w:tcW w:w="71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50" w:right="-50"/>
              <w:jc w:val="left"/>
              <w:rPr>
                <w:rFonts w:ascii="Arial" w:hAnsi="Arial" w:cs="Arial" w:eastAsia="Arial"/>
                <w:sz w:val="22"/>
                <w:szCs w:val="22"/>
              </w:rPr>
            </w:pPr>
            <w:rPr/>
            <w:r>
              <w:rPr>
                <w:rFonts w:ascii="Arial" w:hAnsi="Arial" w:cs="Arial" w:eastAsia="Arial"/>
                <w:sz w:val="22"/>
                <w:szCs w:val="22"/>
                <w:spacing w:val="0"/>
                <w:w w:val="100"/>
              </w:rPr>
              <w:t>542</w:t>
            </w:r>
            <w:r>
              <w:rPr>
                <w:rFonts w:ascii="Arial" w:hAnsi="Arial" w:cs="Arial" w:eastAsia="Arial"/>
                <w:sz w:val="22"/>
                <w:szCs w:val="22"/>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69" w:right="-50"/>
              <w:jc w:val="left"/>
              <w:rPr>
                <w:rFonts w:ascii="Arial" w:hAnsi="Arial" w:cs="Arial" w:eastAsia="Arial"/>
                <w:sz w:val="22"/>
                <w:szCs w:val="22"/>
              </w:rPr>
            </w:pPr>
            <w:rPr/>
            <w:r>
              <w:rPr>
                <w:rFonts w:ascii="Arial" w:hAnsi="Arial" w:cs="Arial" w:eastAsia="Arial"/>
                <w:sz w:val="22"/>
                <w:szCs w:val="22"/>
                <w:spacing w:val="0"/>
                <w:w w:val="100"/>
              </w:rPr>
              <w:t>12.99</w:t>
            </w:r>
          </w:p>
        </w:tc>
        <w:tc>
          <w:tcPr>
            <w:tcW w:w="71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52" w:right="-50"/>
              <w:jc w:val="left"/>
              <w:rPr>
                <w:rFonts w:ascii="Arial" w:hAnsi="Arial" w:cs="Arial" w:eastAsia="Arial"/>
                <w:sz w:val="22"/>
                <w:szCs w:val="22"/>
              </w:rPr>
            </w:pPr>
            <w:rPr/>
            <w:r>
              <w:rPr>
                <w:rFonts w:ascii="Arial" w:hAnsi="Arial" w:cs="Arial" w:eastAsia="Arial"/>
                <w:sz w:val="22"/>
                <w:szCs w:val="22"/>
                <w:spacing w:val="0"/>
                <w:w w:val="100"/>
              </w:rPr>
              <w:t>496</w:t>
            </w:r>
            <w:r>
              <w:rPr>
                <w:rFonts w:ascii="Arial" w:hAnsi="Arial" w:cs="Arial" w:eastAsia="Arial"/>
                <w:sz w:val="22"/>
                <w:szCs w:val="22"/>
                <w:spacing w:val="0"/>
                <w:w w:val="100"/>
              </w:rPr>
            </w:r>
          </w:p>
        </w:tc>
        <w:tc>
          <w:tcPr>
            <w:tcW w:w="65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69" w:right="-50"/>
              <w:jc w:val="left"/>
              <w:rPr>
                <w:rFonts w:ascii="Arial" w:hAnsi="Arial" w:cs="Arial" w:eastAsia="Arial"/>
                <w:sz w:val="22"/>
                <w:szCs w:val="22"/>
              </w:rPr>
            </w:pPr>
            <w:rPr/>
            <w:r>
              <w:rPr>
                <w:rFonts w:ascii="Arial" w:hAnsi="Arial" w:cs="Arial" w:eastAsia="Arial"/>
                <w:sz w:val="22"/>
                <w:szCs w:val="22"/>
                <w:spacing w:val="0"/>
                <w:w w:val="100"/>
              </w:rPr>
              <w:t>11.43</w:t>
            </w:r>
          </w:p>
        </w:tc>
      </w:tr>
      <w:tr>
        <w:trPr>
          <w:trHeight w:val="370" w:hRule="exact"/>
        </w:trPr>
        <w:tc>
          <w:tcPr>
            <w:tcW w:w="1436" w:type="dxa"/>
            <w:tcBorders>
              <w:top w:val="single" w:sz="4.640" w:space="0" w:color="000000"/>
              <w:bottom w:val="single" w:sz="4.640" w:space="0" w:color="000000"/>
              <w:left w:val="single" w:sz="4.640" w:space="0" w:color="000000"/>
              <w:right w:val="single" w:sz="4.640" w:space="0" w:color="000000"/>
            </w:tcBorders>
          </w:tcPr>
          <w:p>
            <w:pPr>
              <w:spacing w:before="0" w:after="0" w:line="293" w:lineRule="exact"/>
              <w:ind w:left="21" w:right="-20"/>
              <w:jc w:val="left"/>
              <w:rPr>
                <w:rFonts w:ascii="細明體" w:hAnsi="細明體" w:cs="細明體" w:eastAsia="細明體"/>
                <w:sz w:val="22"/>
                <w:szCs w:val="22"/>
              </w:rPr>
            </w:pPr>
            <w:rPr/>
            <w:r>
              <w:rPr>
                <w:rFonts w:ascii="Arial" w:hAnsi="Arial" w:cs="Arial" w:eastAsia="Arial"/>
                <w:sz w:val="22"/>
                <w:szCs w:val="22"/>
                <w:spacing w:val="0"/>
                <w:w w:val="100"/>
                <w:position w:val="-1"/>
              </w:rPr>
              <w:t>5</w:t>
            </w:r>
            <w:r>
              <w:rPr>
                <w:rFonts w:ascii="Arial" w:hAnsi="Arial" w:cs="Arial" w:eastAsia="Arial"/>
                <w:sz w:val="22"/>
                <w:szCs w:val="22"/>
                <w:spacing w:val="-18"/>
                <w:w w:val="100"/>
                <w:position w:val="-1"/>
              </w:rPr>
              <w:t> </w:t>
            </w:r>
            <w:r>
              <w:rPr>
                <w:rFonts w:ascii="細明體" w:hAnsi="細明體" w:cs="細明體" w:eastAsia="細明體"/>
                <w:sz w:val="22"/>
                <w:szCs w:val="22"/>
                <w:spacing w:val="0"/>
                <w:w w:val="100"/>
                <w:position w:val="-1"/>
              </w:rPr>
              <w:t>人座</w:t>
            </w:r>
            <w:r>
              <w:rPr>
                <w:rFonts w:ascii="細明體" w:hAnsi="細明體" w:cs="細明體" w:eastAsia="細明體"/>
                <w:sz w:val="22"/>
                <w:szCs w:val="22"/>
                <w:spacing w:val="-2"/>
                <w:w w:val="100"/>
                <w:position w:val="-1"/>
              </w:rPr>
              <w:t>汽</w:t>
            </w:r>
            <w:r>
              <w:rPr>
                <w:rFonts w:ascii="細明體" w:hAnsi="細明體" w:cs="細明體" w:eastAsia="細明體"/>
                <w:sz w:val="22"/>
                <w:szCs w:val="22"/>
                <w:spacing w:val="0"/>
                <w:w w:val="100"/>
                <w:position w:val="-1"/>
              </w:rPr>
              <w:t>車</w:t>
            </w:r>
            <w:r>
              <w:rPr>
                <w:rFonts w:ascii="細明體" w:hAnsi="細明體" w:cs="細明體" w:eastAsia="細明體"/>
                <w:sz w:val="22"/>
                <w:szCs w:val="22"/>
                <w:spacing w:val="0"/>
                <w:w w:val="100"/>
                <w:position w:val="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41" w:right="-53"/>
              <w:jc w:val="left"/>
              <w:rPr>
                <w:rFonts w:ascii="Arial" w:hAnsi="Arial" w:cs="Arial" w:eastAsia="Arial"/>
                <w:sz w:val="22"/>
                <w:szCs w:val="22"/>
              </w:rPr>
            </w:pPr>
            <w:rPr/>
            <w:r>
              <w:rPr>
                <w:rFonts w:ascii="Arial" w:hAnsi="Arial" w:cs="Arial" w:eastAsia="Arial"/>
                <w:sz w:val="22"/>
                <w:szCs w:val="22"/>
                <w:spacing w:val="0"/>
                <w:w w:val="100"/>
              </w:rPr>
              <w:t>2359</w:t>
            </w:r>
            <w:r>
              <w:rPr>
                <w:rFonts w:ascii="Arial" w:hAnsi="Arial" w:cs="Arial" w:eastAsia="Arial"/>
                <w:sz w:val="22"/>
                <w:szCs w:val="22"/>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71" w:right="-50"/>
              <w:jc w:val="left"/>
              <w:rPr>
                <w:rFonts w:ascii="Arial" w:hAnsi="Arial" w:cs="Arial" w:eastAsia="Arial"/>
                <w:sz w:val="22"/>
                <w:szCs w:val="22"/>
              </w:rPr>
            </w:pPr>
            <w:rPr/>
            <w:r>
              <w:rPr>
                <w:rFonts w:ascii="Arial" w:hAnsi="Arial" w:cs="Arial" w:eastAsia="Arial"/>
                <w:sz w:val="22"/>
                <w:szCs w:val="22"/>
                <w:spacing w:val="0"/>
                <w:w w:val="100"/>
              </w:rPr>
              <w:t>73.90</w:t>
            </w:r>
          </w:p>
        </w:tc>
        <w:tc>
          <w:tcPr>
            <w:tcW w:w="71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41" w:right="-53"/>
              <w:jc w:val="left"/>
              <w:rPr>
                <w:rFonts w:ascii="Arial" w:hAnsi="Arial" w:cs="Arial" w:eastAsia="Arial"/>
                <w:sz w:val="22"/>
                <w:szCs w:val="22"/>
              </w:rPr>
            </w:pPr>
            <w:rPr/>
            <w:r>
              <w:rPr>
                <w:rFonts w:ascii="Arial" w:hAnsi="Arial" w:cs="Arial" w:eastAsia="Arial"/>
                <w:sz w:val="22"/>
                <w:szCs w:val="22"/>
                <w:spacing w:val="0"/>
                <w:w w:val="100"/>
              </w:rPr>
              <w:t>3157</w:t>
            </w:r>
            <w:r>
              <w:rPr>
                <w:rFonts w:ascii="Arial" w:hAnsi="Arial" w:cs="Arial" w:eastAsia="Arial"/>
                <w:sz w:val="22"/>
                <w:szCs w:val="22"/>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69" w:right="-50"/>
              <w:jc w:val="left"/>
              <w:rPr>
                <w:rFonts w:ascii="Arial" w:hAnsi="Arial" w:cs="Arial" w:eastAsia="Arial"/>
                <w:sz w:val="22"/>
                <w:szCs w:val="22"/>
              </w:rPr>
            </w:pPr>
            <w:rPr/>
            <w:r>
              <w:rPr>
                <w:rFonts w:ascii="Arial" w:hAnsi="Arial" w:cs="Arial" w:eastAsia="Arial"/>
                <w:sz w:val="22"/>
                <w:szCs w:val="22"/>
                <w:spacing w:val="0"/>
                <w:w w:val="100"/>
              </w:rPr>
              <w:t>77.55</w:t>
            </w:r>
          </w:p>
        </w:tc>
        <w:tc>
          <w:tcPr>
            <w:tcW w:w="71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44" w:right="-52"/>
              <w:jc w:val="left"/>
              <w:rPr>
                <w:rFonts w:ascii="Arial" w:hAnsi="Arial" w:cs="Arial" w:eastAsia="Arial"/>
                <w:sz w:val="22"/>
                <w:szCs w:val="22"/>
              </w:rPr>
            </w:pPr>
            <w:rPr/>
            <w:r>
              <w:rPr>
                <w:rFonts w:ascii="Arial" w:hAnsi="Arial" w:cs="Arial" w:eastAsia="Arial"/>
                <w:sz w:val="22"/>
                <w:szCs w:val="22"/>
                <w:spacing w:val="0"/>
                <w:w w:val="100"/>
              </w:rPr>
              <w:t>2349</w:t>
            </w:r>
            <w:r>
              <w:rPr>
                <w:rFonts w:ascii="Arial" w:hAnsi="Arial" w:cs="Arial" w:eastAsia="Arial"/>
                <w:sz w:val="22"/>
                <w:szCs w:val="22"/>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69" w:right="-50"/>
              <w:jc w:val="left"/>
              <w:rPr>
                <w:rFonts w:ascii="Arial" w:hAnsi="Arial" w:cs="Arial" w:eastAsia="Arial"/>
                <w:sz w:val="22"/>
                <w:szCs w:val="22"/>
              </w:rPr>
            </w:pPr>
            <w:rPr/>
            <w:r>
              <w:rPr>
                <w:rFonts w:ascii="Arial" w:hAnsi="Arial" w:cs="Arial" w:eastAsia="Arial"/>
                <w:sz w:val="22"/>
                <w:szCs w:val="22"/>
                <w:spacing w:val="0"/>
                <w:w w:val="100"/>
              </w:rPr>
              <w:t>78.85</w:t>
            </w:r>
          </w:p>
        </w:tc>
        <w:tc>
          <w:tcPr>
            <w:tcW w:w="71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41" w:right="-53"/>
              <w:jc w:val="left"/>
              <w:rPr>
                <w:rFonts w:ascii="Arial" w:hAnsi="Arial" w:cs="Arial" w:eastAsia="Arial"/>
                <w:sz w:val="22"/>
                <w:szCs w:val="22"/>
              </w:rPr>
            </w:pPr>
            <w:rPr/>
            <w:r>
              <w:rPr>
                <w:rFonts w:ascii="Arial" w:hAnsi="Arial" w:cs="Arial" w:eastAsia="Arial"/>
                <w:sz w:val="22"/>
                <w:szCs w:val="22"/>
                <w:spacing w:val="0"/>
                <w:w w:val="100"/>
              </w:rPr>
              <w:t>4020</w:t>
            </w:r>
            <w:r>
              <w:rPr>
                <w:rFonts w:ascii="Arial" w:hAnsi="Arial" w:cs="Arial" w:eastAsia="Arial"/>
                <w:sz w:val="22"/>
                <w:szCs w:val="22"/>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71" w:right="-50"/>
              <w:jc w:val="left"/>
              <w:rPr>
                <w:rFonts w:ascii="Arial" w:hAnsi="Arial" w:cs="Arial" w:eastAsia="Arial"/>
                <w:sz w:val="22"/>
                <w:szCs w:val="22"/>
              </w:rPr>
            </w:pPr>
            <w:rPr/>
            <w:r>
              <w:rPr>
                <w:rFonts w:ascii="Arial" w:hAnsi="Arial" w:cs="Arial" w:eastAsia="Arial"/>
                <w:sz w:val="22"/>
                <w:szCs w:val="22"/>
                <w:spacing w:val="0"/>
                <w:w w:val="100"/>
              </w:rPr>
              <w:t>83.47</w:t>
            </w:r>
          </w:p>
        </w:tc>
        <w:tc>
          <w:tcPr>
            <w:tcW w:w="71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42" w:right="-53"/>
              <w:jc w:val="left"/>
              <w:rPr>
                <w:rFonts w:ascii="Arial" w:hAnsi="Arial" w:cs="Arial" w:eastAsia="Arial"/>
                <w:sz w:val="22"/>
                <w:szCs w:val="22"/>
              </w:rPr>
            </w:pPr>
            <w:rPr/>
            <w:r>
              <w:rPr>
                <w:rFonts w:ascii="Arial" w:hAnsi="Arial" w:cs="Arial" w:eastAsia="Arial"/>
                <w:sz w:val="22"/>
                <w:szCs w:val="22"/>
                <w:spacing w:val="0"/>
                <w:w w:val="100"/>
              </w:rPr>
              <w:t>3464</w:t>
            </w:r>
            <w:r>
              <w:rPr>
                <w:rFonts w:ascii="Arial" w:hAnsi="Arial" w:cs="Arial" w:eastAsia="Arial"/>
                <w:sz w:val="22"/>
                <w:szCs w:val="22"/>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69" w:right="-50"/>
              <w:jc w:val="left"/>
              <w:rPr>
                <w:rFonts w:ascii="Arial" w:hAnsi="Arial" w:cs="Arial" w:eastAsia="Arial"/>
                <w:sz w:val="22"/>
                <w:szCs w:val="22"/>
              </w:rPr>
            </w:pPr>
            <w:rPr/>
            <w:r>
              <w:rPr>
                <w:rFonts w:ascii="Arial" w:hAnsi="Arial" w:cs="Arial" w:eastAsia="Arial"/>
                <w:sz w:val="22"/>
                <w:szCs w:val="22"/>
                <w:spacing w:val="0"/>
                <w:w w:val="100"/>
              </w:rPr>
              <w:t>83.03</w:t>
            </w:r>
          </w:p>
        </w:tc>
        <w:tc>
          <w:tcPr>
            <w:tcW w:w="71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44" w:right="-53"/>
              <w:jc w:val="left"/>
              <w:rPr>
                <w:rFonts w:ascii="Arial" w:hAnsi="Arial" w:cs="Arial" w:eastAsia="Arial"/>
                <w:sz w:val="22"/>
                <w:szCs w:val="22"/>
              </w:rPr>
            </w:pPr>
            <w:rPr/>
            <w:r>
              <w:rPr>
                <w:rFonts w:ascii="Arial" w:hAnsi="Arial" w:cs="Arial" w:eastAsia="Arial"/>
                <w:sz w:val="22"/>
                <w:szCs w:val="22"/>
                <w:spacing w:val="0"/>
                <w:w w:val="100"/>
              </w:rPr>
              <w:t>3589</w:t>
            </w:r>
            <w:r>
              <w:rPr>
                <w:rFonts w:ascii="Arial" w:hAnsi="Arial" w:cs="Arial" w:eastAsia="Arial"/>
                <w:sz w:val="22"/>
                <w:szCs w:val="22"/>
                <w:spacing w:val="0"/>
                <w:w w:val="100"/>
              </w:rPr>
            </w:r>
          </w:p>
        </w:tc>
        <w:tc>
          <w:tcPr>
            <w:tcW w:w="65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69" w:right="-50"/>
              <w:jc w:val="left"/>
              <w:rPr>
                <w:rFonts w:ascii="Arial" w:hAnsi="Arial" w:cs="Arial" w:eastAsia="Arial"/>
                <w:sz w:val="22"/>
                <w:szCs w:val="22"/>
              </w:rPr>
            </w:pPr>
            <w:rPr/>
            <w:r>
              <w:rPr>
                <w:rFonts w:ascii="Arial" w:hAnsi="Arial" w:cs="Arial" w:eastAsia="Arial"/>
                <w:sz w:val="22"/>
                <w:szCs w:val="22"/>
                <w:spacing w:val="0"/>
                <w:w w:val="100"/>
              </w:rPr>
              <w:t>82.71</w:t>
            </w:r>
          </w:p>
        </w:tc>
      </w:tr>
      <w:tr>
        <w:trPr>
          <w:trHeight w:val="370" w:hRule="exact"/>
        </w:trPr>
        <w:tc>
          <w:tcPr>
            <w:tcW w:w="1436" w:type="dxa"/>
            <w:tcBorders>
              <w:top w:val="single" w:sz="4.640" w:space="0" w:color="000000"/>
              <w:bottom w:val="single" w:sz="4.640" w:space="0" w:color="000000"/>
              <w:left w:val="single" w:sz="4.640" w:space="0" w:color="000000"/>
              <w:right w:val="single" w:sz="4.640" w:space="0" w:color="000000"/>
            </w:tcBorders>
          </w:tcPr>
          <w:p>
            <w:pPr>
              <w:spacing w:before="0" w:after="0" w:line="293" w:lineRule="exact"/>
              <w:ind w:left="21" w:right="-20"/>
              <w:jc w:val="left"/>
              <w:rPr>
                <w:rFonts w:ascii="細明體" w:hAnsi="細明體" w:cs="細明體" w:eastAsia="細明體"/>
                <w:sz w:val="22"/>
                <w:szCs w:val="22"/>
              </w:rPr>
            </w:pPr>
            <w:rPr/>
            <w:r>
              <w:rPr>
                <w:rFonts w:ascii="Arial" w:hAnsi="Arial" w:cs="Arial" w:eastAsia="Arial"/>
                <w:sz w:val="22"/>
                <w:szCs w:val="22"/>
                <w:w w:val="90"/>
                <w:position w:val="-1"/>
              </w:rPr>
              <w:t>6</w:t>
            </w:r>
            <w:r>
              <w:rPr>
                <w:rFonts w:ascii="Arial" w:hAnsi="Arial" w:cs="Arial" w:eastAsia="Arial"/>
                <w:sz w:val="22"/>
                <w:szCs w:val="22"/>
                <w:w w:val="150"/>
                <w:position w:val="-1"/>
              </w:rPr>
              <w:t>-</w:t>
            </w:r>
            <w:r>
              <w:rPr>
                <w:rFonts w:ascii="Arial" w:hAnsi="Arial" w:cs="Arial" w:eastAsia="Arial"/>
                <w:sz w:val="22"/>
                <w:szCs w:val="22"/>
                <w:w w:val="90"/>
                <w:position w:val="-1"/>
              </w:rPr>
              <w:t>9</w:t>
            </w:r>
            <w:r>
              <w:rPr>
                <w:rFonts w:ascii="Arial" w:hAnsi="Arial" w:cs="Arial" w:eastAsia="Arial"/>
                <w:sz w:val="22"/>
                <w:szCs w:val="22"/>
                <w:spacing w:val="-6"/>
                <w:w w:val="100"/>
                <w:position w:val="-1"/>
              </w:rPr>
              <w:t> </w:t>
            </w:r>
            <w:r>
              <w:rPr>
                <w:rFonts w:ascii="細明體" w:hAnsi="細明體" w:cs="細明體" w:eastAsia="細明體"/>
                <w:sz w:val="22"/>
                <w:szCs w:val="22"/>
                <w:spacing w:val="0"/>
                <w:w w:val="100"/>
                <w:position w:val="-1"/>
              </w:rPr>
              <w:t>人</w:t>
            </w:r>
            <w:r>
              <w:rPr>
                <w:rFonts w:ascii="細明體" w:hAnsi="細明體" w:cs="細明體" w:eastAsia="細明體"/>
                <w:sz w:val="22"/>
                <w:szCs w:val="22"/>
                <w:spacing w:val="-2"/>
                <w:w w:val="100"/>
                <w:position w:val="-1"/>
              </w:rPr>
              <w:t>座</w:t>
            </w:r>
            <w:r>
              <w:rPr>
                <w:rFonts w:ascii="細明體" w:hAnsi="細明體" w:cs="細明體" w:eastAsia="細明體"/>
                <w:sz w:val="22"/>
                <w:szCs w:val="22"/>
                <w:spacing w:val="0"/>
                <w:w w:val="100"/>
                <w:position w:val="-1"/>
              </w:rPr>
              <w:t>汽車</w:t>
            </w:r>
            <w:r>
              <w:rPr>
                <w:rFonts w:ascii="細明體" w:hAnsi="細明體" w:cs="細明體" w:eastAsia="細明體"/>
                <w:sz w:val="22"/>
                <w:szCs w:val="22"/>
                <w:spacing w:val="0"/>
                <w:w w:val="100"/>
                <w:position w:val="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49" w:right="-50"/>
              <w:jc w:val="left"/>
              <w:rPr>
                <w:rFonts w:ascii="Arial" w:hAnsi="Arial" w:cs="Arial" w:eastAsia="Arial"/>
                <w:sz w:val="22"/>
                <w:szCs w:val="22"/>
              </w:rPr>
            </w:pPr>
            <w:rPr/>
            <w:r>
              <w:rPr>
                <w:rFonts w:ascii="Arial" w:hAnsi="Arial" w:cs="Arial" w:eastAsia="Arial"/>
                <w:sz w:val="22"/>
                <w:szCs w:val="22"/>
                <w:spacing w:val="0"/>
                <w:w w:val="100"/>
              </w:rPr>
              <w:t>152</w:t>
            </w:r>
            <w:r>
              <w:rPr>
                <w:rFonts w:ascii="Arial" w:hAnsi="Arial" w:cs="Arial" w:eastAsia="Arial"/>
                <w:sz w:val="22"/>
                <w:szCs w:val="22"/>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81" w:right="-50"/>
              <w:jc w:val="left"/>
              <w:rPr>
                <w:rFonts w:ascii="Arial" w:hAnsi="Arial" w:cs="Arial" w:eastAsia="Arial"/>
                <w:sz w:val="22"/>
                <w:szCs w:val="22"/>
              </w:rPr>
            </w:pPr>
            <w:rPr/>
            <w:r>
              <w:rPr>
                <w:rFonts w:ascii="Arial" w:hAnsi="Arial" w:cs="Arial" w:eastAsia="Arial"/>
                <w:sz w:val="22"/>
                <w:szCs w:val="22"/>
                <w:spacing w:val="0"/>
                <w:w w:val="103"/>
              </w:rPr>
              <w:t>4.76</w:t>
            </w:r>
            <w:r>
              <w:rPr>
                <w:rFonts w:ascii="Arial" w:hAnsi="Arial" w:cs="Arial" w:eastAsia="Arial"/>
                <w:sz w:val="22"/>
                <w:szCs w:val="22"/>
                <w:spacing w:val="0"/>
                <w:w w:val="10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49" w:right="-50"/>
              <w:jc w:val="left"/>
              <w:rPr>
                <w:rFonts w:ascii="Arial" w:hAnsi="Arial" w:cs="Arial" w:eastAsia="Arial"/>
                <w:sz w:val="22"/>
                <w:szCs w:val="22"/>
              </w:rPr>
            </w:pPr>
            <w:rPr/>
            <w:r>
              <w:rPr>
                <w:rFonts w:ascii="Arial" w:hAnsi="Arial" w:cs="Arial" w:eastAsia="Arial"/>
                <w:sz w:val="22"/>
                <w:szCs w:val="22"/>
                <w:spacing w:val="0"/>
                <w:w w:val="100"/>
              </w:rPr>
              <w:t>214</w:t>
            </w:r>
            <w:r>
              <w:rPr>
                <w:rFonts w:ascii="Arial" w:hAnsi="Arial" w:cs="Arial" w:eastAsia="Arial"/>
                <w:sz w:val="22"/>
                <w:szCs w:val="22"/>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79" w:right="-50"/>
              <w:jc w:val="left"/>
              <w:rPr>
                <w:rFonts w:ascii="Arial" w:hAnsi="Arial" w:cs="Arial" w:eastAsia="Arial"/>
                <w:sz w:val="22"/>
                <w:szCs w:val="22"/>
              </w:rPr>
            </w:pPr>
            <w:rPr/>
            <w:r>
              <w:rPr>
                <w:rFonts w:ascii="Arial" w:hAnsi="Arial" w:cs="Arial" w:eastAsia="Arial"/>
                <w:sz w:val="22"/>
                <w:szCs w:val="22"/>
                <w:spacing w:val="0"/>
                <w:w w:val="103"/>
              </w:rPr>
              <w:t>5.26</w:t>
            </w:r>
            <w:r>
              <w:rPr>
                <w:rFonts w:ascii="Arial" w:hAnsi="Arial" w:cs="Arial" w:eastAsia="Arial"/>
                <w:sz w:val="22"/>
                <w:szCs w:val="22"/>
                <w:spacing w:val="0"/>
                <w:w w:val="10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62" w:right="-50"/>
              <w:jc w:val="left"/>
              <w:rPr>
                <w:rFonts w:ascii="Arial" w:hAnsi="Arial" w:cs="Arial" w:eastAsia="Arial"/>
                <w:sz w:val="22"/>
                <w:szCs w:val="22"/>
              </w:rPr>
            </w:pPr>
            <w:rPr/>
            <w:r>
              <w:rPr>
                <w:rFonts w:ascii="Arial" w:hAnsi="Arial" w:cs="Arial" w:eastAsia="Arial"/>
                <w:sz w:val="22"/>
                <w:szCs w:val="22"/>
                <w:spacing w:val="0"/>
                <w:w w:val="100"/>
              </w:rPr>
              <w:t>54</w:t>
            </w:r>
            <w:r>
              <w:rPr>
                <w:rFonts w:ascii="Arial" w:hAnsi="Arial" w:cs="Arial" w:eastAsia="Arial"/>
                <w:sz w:val="22"/>
                <w:szCs w:val="22"/>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79" w:right="-50"/>
              <w:jc w:val="left"/>
              <w:rPr>
                <w:rFonts w:ascii="Arial" w:hAnsi="Arial" w:cs="Arial" w:eastAsia="Arial"/>
                <w:sz w:val="22"/>
                <w:szCs w:val="22"/>
              </w:rPr>
            </w:pPr>
            <w:rPr/>
            <w:r>
              <w:rPr>
                <w:rFonts w:ascii="Arial" w:hAnsi="Arial" w:cs="Arial" w:eastAsia="Arial"/>
                <w:sz w:val="22"/>
                <w:szCs w:val="22"/>
                <w:spacing w:val="0"/>
                <w:w w:val="103"/>
              </w:rPr>
              <w:t>1.81</w:t>
            </w:r>
            <w:r>
              <w:rPr>
                <w:rFonts w:ascii="Arial" w:hAnsi="Arial" w:cs="Arial" w:eastAsia="Arial"/>
                <w:sz w:val="22"/>
                <w:szCs w:val="22"/>
                <w:spacing w:val="0"/>
                <w:w w:val="10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60" w:right="-50"/>
              <w:jc w:val="left"/>
              <w:rPr>
                <w:rFonts w:ascii="Arial" w:hAnsi="Arial" w:cs="Arial" w:eastAsia="Arial"/>
                <w:sz w:val="22"/>
                <w:szCs w:val="22"/>
              </w:rPr>
            </w:pPr>
            <w:rPr/>
            <w:r>
              <w:rPr>
                <w:rFonts w:ascii="Arial" w:hAnsi="Arial" w:cs="Arial" w:eastAsia="Arial"/>
                <w:sz w:val="22"/>
                <w:szCs w:val="22"/>
                <w:spacing w:val="0"/>
                <w:w w:val="100"/>
              </w:rPr>
              <w:t>96</w:t>
            </w:r>
            <w:r>
              <w:rPr>
                <w:rFonts w:ascii="Arial" w:hAnsi="Arial" w:cs="Arial" w:eastAsia="Arial"/>
                <w:sz w:val="22"/>
                <w:szCs w:val="22"/>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81" w:right="-50"/>
              <w:jc w:val="left"/>
              <w:rPr>
                <w:rFonts w:ascii="Arial" w:hAnsi="Arial" w:cs="Arial" w:eastAsia="Arial"/>
                <w:sz w:val="22"/>
                <w:szCs w:val="22"/>
              </w:rPr>
            </w:pPr>
            <w:rPr/>
            <w:r>
              <w:rPr>
                <w:rFonts w:ascii="Arial" w:hAnsi="Arial" w:cs="Arial" w:eastAsia="Arial"/>
                <w:sz w:val="22"/>
                <w:szCs w:val="22"/>
                <w:spacing w:val="0"/>
                <w:w w:val="103"/>
              </w:rPr>
              <w:t>1.99</w:t>
            </w:r>
            <w:r>
              <w:rPr>
                <w:rFonts w:ascii="Arial" w:hAnsi="Arial" w:cs="Arial" w:eastAsia="Arial"/>
                <w:sz w:val="22"/>
                <w:szCs w:val="22"/>
                <w:spacing w:val="0"/>
                <w:w w:val="100"/>
              </w:rPr>
            </w:r>
          </w:p>
        </w:tc>
        <w:tc>
          <w:tcPr>
            <w:tcW w:w="71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50" w:right="-50"/>
              <w:jc w:val="left"/>
              <w:rPr>
                <w:rFonts w:ascii="Arial" w:hAnsi="Arial" w:cs="Arial" w:eastAsia="Arial"/>
                <w:sz w:val="22"/>
                <w:szCs w:val="22"/>
              </w:rPr>
            </w:pPr>
            <w:rPr/>
            <w:r>
              <w:rPr>
                <w:rFonts w:ascii="Arial" w:hAnsi="Arial" w:cs="Arial" w:eastAsia="Arial"/>
                <w:sz w:val="22"/>
                <w:szCs w:val="22"/>
                <w:spacing w:val="0"/>
                <w:w w:val="100"/>
              </w:rPr>
              <w:t>137</w:t>
            </w:r>
            <w:r>
              <w:rPr>
                <w:rFonts w:ascii="Arial" w:hAnsi="Arial" w:cs="Arial" w:eastAsia="Arial"/>
                <w:sz w:val="22"/>
                <w:szCs w:val="22"/>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79" w:right="-50"/>
              <w:jc w:val="left"/>
              <w:rPr>
                <w:rFonts w:ascii="Arial" w:hAnsi="Arial" w:cs="Arial" w:eastAsia="Arial"/>
                <w:sz w:val="22"/>
                <w:szCs w:val="22"/>
              </w:rPr>
            </w:pPr>
            <w:rPr/>
            <w:r>
              <w:rPr>
                <w:rFonts w:ascii="Arial" w:hAnsi="Arial" w:cs="Arial" w:eastAsia="Arial"/>
                <w:sz w:val="22"/>
                <w:szCs w:val="22"/>
                <w:spacing w:val="0"/>
                <w:w w:val="103"/>
              </w:rPr>
              <w:t>3.28</w:t>
            </w:r>
            <w:r>
              <w:rPr>
                <w:rFonts w:ascii="Arial" w:hAnsi="Arial" w:cs="Arial" w:eastAsia="Arial"/>
                <w:sz w:val="22"/>
                <w:szCs w:val="22"/>
                <w:spacing w:val="0"/>
                <w:w w:val="10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52" w:right="-50"/>
              <w:jc w:val="left"/>
              <w:rPr>
                <w:rFonts w:ascii="Arial" w:hAnsi="Arial" w:cs="Arial" w:eastAsia="Arial"/>
                <w:sz w:val="22"/>
                <w:szCs w:val="22"/>
              </w:rPr>
            </w:pPr>
            <w:rPr/>
            <w:r>
              <w:rPr>
                <w:rFonts w:ascii="Arial" w:hAnsi="Arial" w:cs="Arial" w:eastAsia="Arial"/>
                <w:sz w:val="22"/>
                <w:szCs w:val="22"/>
                <w:spacing w:val="0"/>
                <w:w w:val="100"/>
              </w:rPr>
              <w:t>132</w:t>
            </w:r>
            <w:r>
              <w:rPr>
                <w:rFonts w:ascii="Arial" w:hAnsi="Arial" w:cs="Arial" w:eastAsia="Arial"/>
                <w:sz w:val="22"/>
                <w:szCs w:val="22"/>
                <w:spacing w:val="0"/>
                <w:w w:val="100"/>
              </w:rPr>
            </w:r>
          </w:p>
        </w:tc>
        <w:tc>
          <w:tcPr>
            <w:tcW w:w="65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79" w:right="-50"/>
              <w:jc w:val="left"/>
              <w:rPr>
                <w:rFonts w:ascii="Arial" w:hAnsi="Arial" w:cs="Arial" w:eastAsia="Arial"/>
                <w:sz w:val="22"/>
                <w:szCs w:val="22"/>
              </w:rPr>
            </w:pPr>
            <w:rPr/>
            <w:r>
              <w:rPr>
                <w:rFonts w:ascii="Arial" w:hAnsi="Arial" w:cs="Arial" w:eastAsia="Arial"/>
                <w:sz w:val="22"/>
                <w:szCs w:val="22"/>
                <w:spacing w:val="0"/>
                <w:w w:val="103"/>
              </w:rPr>
              <w:t>3.04</w:t>
            </w:r>
            <w:r>
              <w:rPr>
                <w:rFonts w:ascii="Arial" w:hAnsi="Arial" w:cs="Arial" w:eastAsia="Arial"/>
                <w:sz w:val="22"/>
                <w:szCs w:val="22"/>
                <w:spacing w:val="0"/>
                <w:w w:val="100"/>
              </w:rPr>
            </w:r>
          </w:p>
        </w:tc>
      </w:tr>
      <w:tr>
        <w:trPr>
          <w:trHeight w:val="370" w:hRule="exact"/>
        </w:trPr>
        <w:tc>
          <w:tcPr>
            <w:tcW w:w="1436"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21"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小型公車</w:t>
            </w:r>
            <w:r>
              <w:rPr>
                <w:rFonts w:ascii="細明體" w:hAnsi="細明體" w:cs="細明體" w:eastAsia="細明體"/>
                <w:sz w:val="22"/>
                <w:szCs w:val="22"/>
                <w:spacing w:val="0"/>
                <w:w w:val="100"/>
                <w:position w:val="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60" w:right="-50"/>
              <w:jc w:val="left"/>
              <w:rPr>
                <w:rFonts w:ascii="Arial" w:hAnsi="Arial" w:cs="Arial" w:eastAsia="Arial"/>
                <w:sz w:val="22"/>
                <w:szCs w:val="22"/>
              </w:rPr>
            </w:pPr>
            <w:rPr/>
            <w:r>
              <w:rPr>
                <w:rFonts w:ascii="Arial" w:hAnsi="Arial" w:cs="Arial" w:eastAsia="Arial"/>
                <w:sz w:val="22"/>
                <w:szCs w:val="22"/>
                <w:spacing w:val="0"/>
                <w:w w:val="100"/>
              </w:rPr>
              <w:t>13</w:t>
            </w:r>
            <w:r>
              <w:rPr>
                <w:rFonts w:ascii="Arial" w:hAnsi="Arial" w:cs="Arial" w:eastAsia="Arial"/>
                <w:sz w:val="22"/>
                <w:szCs w:val="22"/>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81" w:right="-50"/>
              <w:jc w:val="left"/>
              <w:rPr>
                <w:rFonts w:ascii="Arial" w:hAnsi="Arial" w:cs="Arial" w:eastAsia="Arial"/>
                <w:sz w:val="22"/>
                <w:szCs w:val="22"/>
              </w:rPr>
            </w:pPr>
            <w:rPr/>
            <w:r>
              <w:rPr>
                <w:rFonts w:ascii="Arial" w:hAnsi="Arial" w:cs="Arial" w:eastAsia="Arial"/>
                <w:sz w:val="22"/>
                <w:szCs w:val="22"/>
                <w:spacing w:val="0"/>
                <w:w w:val="103"/>
              </w:rPr>
              <w:t>0.41</w:t>
            </w:r>
            <w:r>
              <w:rPr>
                <w:rFonts w:ascii="Arial" w:hAnsi="Arial" w:cs="Arial" w:eastAsia="Arial"/>
                <w:sz w:val="22"/>
                <w:szCs w:val="22"/>
                <w:spacing w:val="0"/>
                <w:w w:val="10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60" w:right="-50"/>
              <w:jc w:val="left"/>
              <w:rPr>
                <w:rFonts w:ascii="Arial" w:hAnsi="Arial" w:cs="Arial" w:eastAsia="Arial"/>
                <w:sz w:val="22"/>
                <w:szCs w:val="22"/>
              </w:rPr>
            </w:pPr>
            <w:rPr/>
            <w:r>
              <w:rPr>
                <w:rFonts w:ascii="Arial" w:hAnsi="Arial" w:cs="Arial" w:eastAsia="Arial"/>
                <w:sz w:val="22"/>
                <w:szCs w:val="22"/>
                <w:spacing w:val="0"/>
                <w:w w:val="100"/>
              </w:rPr>
              <w:t>12</w:t>
            </w:r>
            <w:r>
              <w:rPr>
                <w:rFonts w:ascii="Arial" w:hAnsi="Arial" w:cs="Arial" w:eastAsia="Arial"/>
                <w:sz w:val="22"/>
                <w:szCs w:val="22"/>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79" w:right="-50"/>
              <w:jc w:val="left"/>
              <w:rPr>
                <w:rFonts w:ascii="Arial" w:hAnsi="Arial" w:cs="Arial" w:eastAsia="Arial"/>
                <w:sz w:val="22"/>
                <w:szCs w:val="22"/>
              </w:rPr>
            </w:pPr>
            <w:rPr/>
            <w:r>
              <w:rPr>
                <w:rFonts w:ascii="Arial" w:hAnsi="Arial" w:cs="Arial" w:eastAsia="Arial"/>
                <w:sz w:val="22"/>
                <w:szCs w:val="22"/>
                <w:spacing w:val="0"/>
                <w:w w:val="103"/>
              </w:rPr>
              <w:t>0.29</w:t>
            </w:r>
            <w:r>
              <w:rPr>
                <w:rFonts w:ascii="Arial" w:hAnsi="Arial" w:cs="Arial" w:eastAsia="Arial"/>
                <w:sz w:val="22"/>
                <w:szCs w:val="22"/>
                <w:spacing w:val="0"/>
                <w:w w:val="10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62" w:right="-50"/>
              <w:jc w:val="left"/>
              <w:rPr>
                <w:rFonts w:ascii="Arial" w:hAnsi="Arial" w:cs="Arial" w:eastAsia="Arial"/>
                <w:sz w:val="22"/>
                <w:szCs w:val="22"/>
              </w:rPr>
            </w:pPr>
            <w:rPr/>
            <w:r>
              <w:rPr>
                <w:rFonts w:ascii="Arial" w:hAnsi="Arial" w:cs="Arial" w:eastAsia="Arial"/>
                <w:sz w:val="22"/>
                <w:szCs w:val="22"/>
                <w:spacing w:val="0"/>
                <w:w w:val="100"/>
              </w:rPr>
              <w:t>10</w:t>
            </w:r>
            <w:r>
              <w:rPr>
                <w:rFonts w:ascii="Arial" w:hAnsi="Arial" w:cs="Arial" w:eastAsia="Arial"/>
                <w:sz w:val="22"/>
                <w:szCs w:val="22"/>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79" w:right="-50"/>
              <w:jc w:val="left"/>
              <w:rPr>
                <w:rFonts w:ascii="Arial" w:hAnsi="Arial" w:cs="Arial" w:eastAsia="Arial"/>
                <w:sz w:val="22"/>
                <w:szCs w:val="22"/>
              </w:rPr>
            </w:pPr>
            <w:rPr/>
            <w:r>
              <w:rPr>
                <w:rFonts w:ascii="Arial" w:hAnsi="Arial" w:cs="Arial" w:eastAsia="Arial"/>
                <w:sz w:val="22"/>
                <w:szCs w:val="22"/>
                <w:spacing w:val="0"/>
                <w:w w:val="103"/>
              </w:rPr>
              <w:t>0.34</w:t>
            </w:r>
            <w:r>
              <w:rPr>
                <w:rFonts w:ascii="Arial" w:hAnsi="Arial" w:cs="Arial" w:eastAsia="Arial"/>
                <w:sz w:val="22"/>
                <w:szCs w:val="22"/>
                <w:spacing w:val="0"/>
                <w:w w:val="10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right="3"/>
              <w:jc w:val="right"/>
              <w:rPr>
                <w:rFonts w:ascii="Arial" w:hAnsi="Arial" w:cs="Arial" w:eastAsia="Arial"/>
                <w:sz w:val="22"/>
                <w:szCs w:val="22"/>
              </w:rPr>
            </w:pPr>
            <w:rPr/>
            <w:r>
              <w:rPr>
                <w:rFonts w:ascii="Arial" w:hAnsi="Arial" w:cs="Arial" w:eastAsia="Arial"/>
                <w:sz w:val="22"/>
                <w:szCs w:val="22"/>
                <w:spacing w:val="0"/>
                <w:w w:val="90"/>
              </w:rPr>
              <w:t>9</w:t>
            </w:r>
            <w:r>
              <w:rPr>
                <w:rFonts w:ascii="Arial" w:hAnsi="Arial" w:cs="Arial" w:eastAsia="Arial"/>
                <w:sz w:val="22"/>
                <w:szCs w:val="22"/>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81" w:right="-50"/>
              <w:jc w:val="left"/>
              <w:rPr>
                <w:rFonts w:ascii="Arial" w:hAnsi="Arial" w:cs="Arial" w:eastAsia="Arial"/>
                <w:sz w:val="22"/>
                <w:szCs w:val="22"/>
              </w:rPr>
            </w:pPr>
            <w:rPr/>
            <w:r>
              <w:rPr>
                <w:rFonts w:ascii="Arial" w:hAnsi="Arial" w:cs="Arial" w:eastAsia="Arial"/>
                <w:sz w:val="22"/>
                <w:szCs w:val="22"/>
                <w:spacing w:val="0"/>
                <w:w w:val="103"/>
              </w:rPr>
              <w:t>0.19</w:t>
            </w:r>
            <w:r>
              <w:rPr>
                <w:rFonts w:ascii="Arial" w:hAnsi="Arial" w:cs="Arial" w:eastAsia="Arial"/>
                <w:sz w:val="22"/>
                <w:szCs w:val="22"/>
                <w:spacing w:val="0"/>
                <w:w w:val="100"/>
              </w:rPr>
            </w:r>
          </w:p>
        </w:tc>
        <w:tc>
          <w:tcPr>
            <w:tcW w:w="71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right="3"/>
              <w:jc w:val="right"/>
              <w:rPr>
                <w:rFonts w:ascii="Arial" w:hAnsi="Arial" w:cs="Arial" w:eastAsia="Arial"/>
                <w:sz w:val="22"/>
                <w:szCs w:val="22"/>
              </w:rPr>
            </w:pPr>
            <w:rPr/>
            <w:r>
              <w:rPr>
                <w:rFonts w:ascii="Arial" w:hAnsi="Arial" w:cs="Arial" w:eastAsia="Arial"/>
                <w:sz w:val="22"/>
                <w:szCs w:val="22"/>
                <w:spacing w:val="0"/>
                <w:w w:val="90"/>
              </w:rPr>
              <w:t>8</w:t>
            </w:r>
            <w:r>
              <w:rPr>
                <w:rFonts w:ascii="Arial" w:hAnsi="Arial" w:cs="Arial" w:eastAsia="Arial"/>
                <w:sz w:val="22"/>
                <w:szCs w:val="22"/>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79" w:right="-50"/>
              <w:jc w:val="left"/>
              <w:rPr>
                <w:rFonts w:ascii="Arial" w:hAnsi="Arial" w:cs="Arial" w:eastAsia="Arial"/>
                <w:sz w:val="22"/>
                <w:szCs w:val="22"/>
              </w:rPr>
            </w:pPr>
            <w:rPr/>
            <w:r>
              <w:rPr>
                <w:rFonts w:ascii="Arial" w:hAnsi="Arial" w:cs="Arial" w:eastAsia="Arial"/>
                <w:sz w:val="22"/>
                <w:szCs w:val="22"/>
                <w:spacing w:val="0"/>
                <w:w w:val="103"/>
              </w:rPr>
              <w:t>0.19</w:t>
            </w:r>
            <w:r>
              <w:rPr>
                <w:rFonts w:ascii="Arial" w:hAnsi="Arial" w:cs="Arial" w:eastAsia="Arial"/>
                <w:sz w:val="22"/>
                <w:szCs w:val="22"/>
                <w:spacing w:val="0"/>
                <w:w w:val="10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right="3"/>
              <w:jc w:val="right"/>
              <w:rPr>
                <w:rFonts w:ascii="Arial" w:hAnsi="Arial" w:cs="Arial" w:eastAsia="Arial"/>
                <w:sz w:val="22"/>
                <w:szCs w:val="22"/>
              </w:rPr>
            </w:pPr>
            <w:rPr/>
            <w:r>
              <w:rPr>
                <w:rFonts w:ascii="Arial" w:hAnsi="Arial" w:cs="Arial" w:eastAsia="Arial"/>
                <w:sz w:val="22"/>
                <w:szCs w:val="22"/>
                <w:spacing w:val="0"/>
                <w:w w:val="90"/>
              </w:rPr>
              <w:t>8</w:t>
            </w:r>
            <w:r>
              <w:rPr>
                <w:rFonts w:ascii="Arial" w:hAnsi="Arial" w:cs="Arial" w:eastAsia="Arial"/>
                <w:sz w:val="22"/>
                <w:szCs w:val="22"/>
                <w:spacing w:val="0"/>
                <w:w w:val="100"/>
              </w:rPr>
            </w:r>
          </w:p>
        </w:tc>
        <w:tc>
          <w:tcPr>
            <w:tcW w:w="65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79" w:right="-50"/>
              <w:jc w:val="left"/>
              <w:rPr>
                <w:rFonts w:ascii="Arial" w:hAnsi="Arial" w:cs="Arial" w:eastAsia="Arial"/>
                <w:sz w:val="22"/>
                <w:szCs w:val="22"/>
              </w:rPr>
            </w:pPr>
            <w:rPr/>
            <w:r>
              <w:rPr>
                <w:rFonts w:ascii="Arial" w:hAnsi="Arial" w:cs="Arial" w:eastAsia="Arial"/>
                <w:sz w:val="22"/>
                <w:szCs w:val="22"/>
                <w:spacing w:val="0"/>
                <w:w w:val="103"/>
              </w:rPr>
              <w:t>0.18</w:t>
            </w:r>
            <w:r>
              <w:rPr>
                <w:rFonts w:ascii="Arial" w:hAnsi="Arial" w:cs="Arial" w:eastAsia="Arial"/>
                <w:sz w:val="22"/>
                <w:szCs w:val="22"/>
                <w:spacing w:val="0"/>
                <w:w w:val="100"/>
              </w:rPr>
            </w:r>
          </w:p>
        </w:tc>
      </w:tr>
      <w:tr>
        <w:trPr>
          <w:trHeight w:val="372" w:hRule="exact"/>
        </w:trPr>
        <w:tc>
          <w:tcPr>
            <w:tcW w:w="1436"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21"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大型公車</w:t>
            </w:r>
            <w:r>
              <w:rPr>
                <w:rFonts w:ascii="細明體" w:hAnsi="細明體" w:cs="細明體" w:eastAsia="細明體"/>
                <w:sz w:val="22"/>
                <w:szCs w:val="22"/>
                <w:spacing w:val="0"/>
                <w:w w:val="100"/>
                <w:position w:val="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460" w:right="-50"/>
              <w:jc w:val="left"/>
              <w:rPr>
                <w:rFonts w:ascii="Arial" w:hAnsi="Arial" w:cs="Arial" w:eastAsia="Arial"/>
                <w:sz w:val="22"/>
                <w:szCs w:val="22"/>
              </w:rPr>
            </w:pPr>
            <w:rPr/>
            <w:r>
              <w:rPr>
                <w:rFonts w:ascii="Arial" w:hAnsi="Arial" w:cs="Arial" w:eastAsia="Arial"/>
                <w:sz w:val="22"/>
                <w:szCs w:val="22"/>
                <w:spacing w:val="0"/>
                <w:w w:val="100"/>
              </w:rPr>
              <w:t>20</w:t>
            </w:r>
            <w:r>
              <w:rPr>
                <w:rFonts w:ascii="Arial" w:hAnsi="Arial" w:cs="Arial" w:eastAsia="Arial"/>
                <w:sz w:val="22"/>
                <w:szCs w:val="22"/>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181" w:right="-50"/>
              <w:jc w:val="left"/>
              <w:rPr>
                <w:rFonts w:ascii="Arial" w:hAnsi="Arial" w:cs="Arial" w:eastAsia="Arial"/>
                <w:sz w:val="22"/>
                <w:szCs w:val="22"/>
              </w:rPr>
            </w:pPr>
            <w:rPr/>
            <w:r>
              <w:rPr>
                <w:rFonts w:ascii="Arial" w:hAnsi="Arial" w:cs="Arial" w:eastAsia="Arial"/>
                <w:sz w:val="22"/>
                <w:szCs w:val="22"/>
                <w:spacing w:val="0"/>
                <w:w w:val="103"/>
              </w:rPr>
              <w:t>0.63</w:t>
            </w:r>
            <w:r>
              <w:rPr>
                <w:rFonts w:ascii="Arial" w:hAnsi="Arial" w:cs="Arial" w:eastAsia="Arial"/>
                <w:sz w:val="22"/>
                <w:szCs w:val="22"/>
                <w:spacing w:val="0"/>
                <w:w w:val="10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460" w:right="-50"/>
              <w:jc w:val="left"/>
              <w:rPr>
                <w:rFonts w:ascii="Arial" w:hAnsi="Arial" w:cs="Arial" w:eastAsia="Arial"/>
                <w:sz w:val="22"/>
                <w:szCs w:val="22"/>
              </w:rPr>
            </w:pPr>
            <w:rPr/>
            <w:r>
              <w:rPr>
                <w:rFonts w:ascii="Arial" w:hAnsi="Arial" w:cs="Arial" w:eastAsia="Arial"/>
                <w:sz w:val="22"/>
                <w:szCs w:val="22"/>
                <w:spacing w:val="0"/>
                <w:w w:val="100"/>
              </w:rPr>
              <w:t>21</w:t>
            </w:r>
            <w:r>
              <w:rPr>
                <w:rFonts w:ascii="Arial" w:hAnsi="Arial" w:cs="Arial" w:eastAsia="Arial"/>
                <w:sz w:val="22"/>
                <w:szCs w:val="22"/>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179" w:right="-50"/>
              <w:jc w:val="left"/>
              <w:rPr>
                <w:rFonts w:ascii="Arial" w:hAnsi="Arial" w:cs="Arial" w:eastAsia="Arial"/>
                <w:sz w:val="22"/>
                <w:szCs w:val="22"/>
              </w:rPr>
            </w:pPr>
            <w:rPr/>
            <w:r>
              <w:rPr>
                <w:rFonts w:ascii="Arial" w:hAnsi="Arial" w:cs="Arial" w:eastAsia="Arial"/>
                <w:sz w:val="22"/>
                <w:szCs w:val="22"/>
                <w:spacing w:val="0"/>
                <w:w w:val="103"/>
              </w:rPr>
              <w:t>0.52</w:t>
            </w:r>
            <w:r>
              <w:rPr>
                <w:rFonts w:ascii="Arial" w:hAnsi="Arial" w:cs="Arial" w:eastAsia="Arial"/>
                <w:sz w:val="22"/>
                <w:szCs w:val="22"/>
                <w:spacing w:val="0"/>
                <w:w w:val="10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462" w:right="-50"/>
              <w:jc w:val="left"/>
              <w:rPr>
                <w:rFonts w:ascii="Arial" w:hAnsi="Arial" w:cs="Arial" w:eastAsia="Arial"/>
                <w:sz w:val="22"/>
                <w:szCs w:val="22"/>
              </w:rPr>
            </w:pPr>
            <w:rPr/>
            <w:r>
              <w:rPr>
                <w:rFonts w:ascii="Arial" w:hAnsi="Arial" w:cs="Arial" w:eastAsia="Arial"/>
                <w:sz w:val="22"/>
                <w:szCs w:val="22"/>
                <w:spacing w:val="0"/>
                <w:w w:val="100"/>
              </w:rPr>
              <w:t>20</w:t>
            </w:r>
            <w:r>
              <w:rPr>
                <w:rFonts w:ascii="Arial" w:hAnsi="Arial" w:cs="Arial" w:eastAsia="Arial"/>
                <w:sz w:val="22"/>
                <w:szCs w:val="22"/>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179" w:right="-50"/>
              <w:jc w:val="left"/>
              <w:rPr>
                <w:rFonts w:ascii="Arial" w:hAnsi="Arial" w:cs="Arial" w:eastAsia="Arial"/>
                <w:sz w:val="22"/>
                <w:szCs w:val="22"/>
              </w:rPr>
            </w:pPr>
            <w:rPr/>
            <w:r>
              <w:rPr>
                <w:rFonts w:ascii="Arial" w:hAnsi="Arial" w:cs="Arial" w:eastAsia="Arial"/>
                <w:sz w:val="22"/>
                <w:szCs w:val="22"/>
                <w:spacing w:val="0"/>
                <w:w w:val="103"/>
              </w:rPr>
              <w:t>0.67</w:t>
            </w:r>
            <w:r>
              <w:rPr>
                <w:rFonts w:ascii="Arial" w:hAnsi="Arial" w:cs="Arial" w:eastAsia="Arial"/>
                <w:sz w:val="22"/>
                <w:szCs w:val="22"/>
                <w:spacing w:val="0"/>
                <w:w w:val="10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460" w:right="-50"/>
              <w:jc w:val="left"/>
              <w:rPr>
                <w:rFonts w:ascii="Arial" w:hAnsi="Arial" w:cs="Arial" w:eastAsia="Arial"/>
                <w:sz w:val="22"/>
                <w:szCs w:val="22"/>
              </w:rPr>
            </w:pPr>
            <w:rPr/>
            <w:r>
              <w:rPr>
                <w:rFonts w:ascii="Arial" w:hAnsi="Arial" w:cs="Arial" w:eastAsia="Arial"/>
                <w:sz w:val="22"/>
                <w:szCs w:val="22"/>
                <w:spacing w:val="0"/>
                <w:w w:val="100"/>
              </w:rPr>
              <w:t>21</w:t>
            </w:r>
            <w:r>
              <w:rPr>
                <w:rFonts w:ascii="Arial" w:hAnsi="Arial" w:cs="Arial" w:eastAsia="Arial"/>
                <w:sz w:val="22"/>
                <w:szCs w:val="22"/>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181" w:right="-50"/>
              <w:jc w:val="left"/>
              <w:rPr>
                <w:rFonts w:ascii="Arial" w:hAnsi="Arial" w:cs="Arial" w:eastAsia="Arial"/>
                <w:sz w:val="22"/>
                <w:szCs w:val="22"/>
              </w:rPr>
            </w:pPr>
            <w:rPr/>
            <w:r>
              <w:rPr>
                <w:rFonts w:ascii="Arial" w:hAnsi="Arial" w:cs="Arial" w:eastAsia="Arial"/>
                <w:sz w:val="22"/>
                <w:szCs w:val="22"/>
                <w:spacing w:val="0"/>
                <w:w w:val="103"/>
              </w:rPr>
              <w:t>0.44</w:t>
            </w:r>
            <w:r>
              <w:rPr>
                <w:rFonts w:ascii="Arial" w:hAnsi="Arial" w:cs="Arial" w:eastAsia="Arial"/>
                <w:sz w:val="22"/>
                <w:szCs w:val="22"/>
                <w:spacing w:val="0"/>
                <w:w w:val="100"/>
              </w:rPr>
            </w:r>
          </w:p>
        </w:tc>
        <w:tc>
          <w:tcPr>
            <w:tcW w:w="716"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460" w:right="-50"/>
              <w:jc w:val="left"/>
              <w:rPr>
                <w:rFonts w:ascii="Arial" w:hAnsi="Arial" w:cs="Arial" w:eastAsia="Arial"/>
                <w:sz w:val="22"/>
                <w:szCs w:val="22"/>
              </w:rPr>
            </w:pPr>
            <w:rPr/>
            <w:r>
              <w:rPr>
                <w:rFonts w:ascii="Arial" w:hAnsi="Arial" w:cs="Arial" w:eastAsia="Arial"/>
                <w:sz w:val="22"/>
                <w:szCs w:val="22"/>
                <w:spacing w:val="0"/>
                <w:w w:val="100"/>
              </w:rPr>
              <w:t>18</w:t>
            </w:r>
            <w:r>
              <w:rPr>
                <w:rFonts w:ascii="Arial" w:hAnsi="Arial" w:cs="Arial" w:eastAsia="Arial"/>
                <w:sz w:val="22"/>
                <w:szCs w:val="22"/>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179" w:right="-50"/>
              <w:jc w:val="left"/>
              <w:rPr>
                <w:rFonts w:ascii="Arial" w:hAnsi="Arial" w:cs="Arial" w:eastAsia="Arial"/>
                <w:sz w:val="22"/>
                <w:szCs w:val="22"/>
              </w:rPr>
            </w:pPr>
            <w:rPr/>
            <w:r>
              <w:rPr>
                <w:rFonts w:ascii="Arial" w:hAnsi="Arial" w:cs="Arial" w:eastAsia="Arial"/>
                <w:sz w:val="22"/>
                <w:szCs w:val="22"/>
                <w:spacing w:val="0"/>
                <w:w w:val="103"/>
              </w:rPr>
              <w:t>0.43</w:t>
            </w:r>
            <w:r>
              <w:rPr>
                <w:rFonts w:ascii="Arial" w:hAnsi="Arial" w:cs="Arial" w:eastAsia="Arial"/>
                <w:sz w:val="22"/>
                <w:szCs w:val="22"/>
                <w:spacing w:val="0"/>
                <w:w w:val="10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462" w:right="-50"/>
              <w:jc w:val="left"/>
              <w:rPr>
                <w:rFonts w:ascii="Arial" w:hAnsi="Arial" w:cs="Arial" w:eastAsia="Arial"/>
                <w:sz w:val="22"/>
                <w:szCs w:val="22"/>
              </w:rPr>
            </w:pPr>
            <w:rPr/>
            <w:r>
              <w:rPr>
                <w:rFonts w:ascii="Arial" w:hAnsi="Arial" w:cs="Arial" w:eastAsia="Arial"/>
                <w:sz w:val="22"/>
                <w:szCs w:val="22"/>
                <w:spacing w:val="0"/>
                <w:w w:val="100"/>
              </w:rPr>
              <w:t>19</w:t>
            </w:r>
            <w:r>
              <w:rPr>
                <w:rFonts w:ascii="Arial" w:hAnsi="Arial" w:cs="Arial" w:eastAsia="Arial"/>
                <w:sz w:val="22"/>
                <w:szCs w:val="22"/>
                <w:spacing w:val="0"/>
                <w:w w:val="100"/>
              </w:rPr>
            </w:r>
          </w:p>
        </w:tc>
        <w:tc>
          <w:tcPr>
            <w:tcW w:w="656"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179" w:right="-50"/>
              <w:jc w:val="left"/>
              <w:rPr>
                <w:rFonts w:ascii="Arial" w:hAnsi="Arial" w:cs="Arial" w:eastAsia="Arial"/>
                <w:sz w:val="22"/>
                <w:szCs w:val="22"/>
              </w:rPr>
            </w:pPr>
            <w:rPr/>
            <w:r>
              <w:rPr>
                <w:rFonts w:ascii="Arial" w:hAnsi="Arial" w:cs="Arial" w:eastAsia="Arial"/>
                <w:sz w:val="22"/>
                <w:szCs w:val="22"/>
                <w:spacing w:val="0"/>
                <w:w w:val="103"/>
              </w:rPr>
              <w:t>0.44</w:t>
            </w:r>
            <w:r>
              <w:rPr>
                <w:rFonts w:ascii="Arial" w:hAnsi="Arial" w:cs="Arial" w:eastAsia="Arial"/>
                <w:sz w:val="22"/>
                <w:szCs w:val="22"/>
                <w:spacing w:val="0"/>
                <w:w w:val="100"/>
              </w:rPr>
            </w:r>
          </w:p>
        </w:tc>
      </w:tr>
      <w:tr>
        <w:trPr>
          <w:trHeight w:val="370" w:hRule="exact"/>
        </w:trPr>
        <w:tc>
          <w:tcPr>
            <w:tcW w:w="1436" w:type="dxa"/>
            <w:tcBorders>
              <w:top w:val="single" w:sz="4.640" w:space="0" w:color="000000"/>
              <w:bottom w:val="single" w:sz="4.640" w:space="0" w:color="000000"/>
              <w:left w:val="single" w:sz="4.640" w:space="0" w:color="000000"/>
              <w:right w:val="single" w:sz="4.640" w:space="0" w:color="000000"/>
            </w:tcBorders>
          </w:tcPr>
          <w:p>
            <w:pPr>
              <w:spacing w:before="0" w:after="0" w:line="291" w:lineRule="exact"/>
              <w:ind w:left="21"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遊覽車</w:t>
            </w:r>
            <w:r>
              <w:rPr>
                <w:rFonts w:ascii="細明體" w:hAnsi="細明體" w:cs="細明體" w:eastAsia="細明體"/>
                <w:sz w:val="22"/>
                <w:szCs w:val="22"/>
                <w:spacing w:val="0"/>
                <w:w w:val="100"/>
                <w:position w:val="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60" w:right="-50"/>
              <w:jc w:val="left"/>
              <w:rPr>
                <w:rFonts w:ascii="Arial" w:hAnsi="Arial" w:cs="Arial" w:eastAsia="Arial"/>
                <w:sz w:val="22"/>
                <w:szCs w:val="22"/>
              </w:rPr>
            </w:pPr>
            <w:rPr/>
            <w:r>
              <w:rPr>
                <w:rFonts w:ascii="Arial" w:hAnsi="Arial" w:cs="Arial" w:eastAsia="Arial"/>
                <w:sz w:val="22"/>
                <w:szCs w:val="22"/>
                <w:spacing w:val="0"/>
                <w:w w:val="100"/>
              </w:rPr>
              <w:t>43</w:t>
            </w:r>
            <w:r>
              <w:rPr>
                <w:rFonts w:ascii="Arial" w:hAnsi="Arial" w:cs="Arial" w:eastAsia="Arial"/>
                <w:sz w:val="22"/>
                <w:szCs w:val="22"/>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81" w:right="-50"/>
              <w:jc w:val="left"/>
              <w:rPr>
                <w:rFonts w:ascii="Arial" w:hAnsi="Arial" w:cs="Arial" w:eastAsia="Arial"/>
                <w:sz w:val="22"/>
                <w:szCs w:val="22"/>
              </w:rPr>
            </w:pPr>
            <w:rPr/>
            <w:r>
              <w:rPr>
                <w:rFonts w:ascii="Arial" w:hAnsi="Arial" w:cs="Arial" w:eastAsia="Arial"/>
                <w:sz w:val="22"/>
                <w:szCs w:val="22"/>
                <w:spacing w:val="0"/>
                <w:w w:val="103"/>
              </w:rPr>
              <w:t>1.35</w:t>
            </w:r>
            <w:r>
              <w:rPr>
                <w:rFonts w:ascii="Arial" w:hAnsi="Arial" w:cs="Arial" w:eastAsia="Arial"/>
                <w:sz w:val="22"/>
                <w:szCs w:val="22"/>
                <w:spacing w:val="0"/>
                <w:w w:val="10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60" w:right="-50"/>
              <w:jc w:val="left"/>
              <w:rPr>
                <w:rFonts w:ascii="Arial" w:hAnsi="Arial" w:cs="Arial" w:eastAsia="Arial"/>
                <w:sz w:val="22"/>
                <w:szCs w:val="22"/>
              </w:rPr>
            </w:pPr>
            <w:rPr/>
            <w:r>
              <w:rPr>
                <w:rFonts w:ascii="Arial" w:hAnsi="Arial" w:cs="Arial" w:eastAsia="Arial"/>
                <w:sz w:val="22"/>
                <w:szCs w:val="22"/>
                <w:spacing w:val="0"/>
                <w:w w:val="100"/>
              </w:rPr>
              <w:t>14</w:t>
            </w:r>
            <w:r>
              <w:rPr>
                <w:rFonts w:ascii="Arial" w:hAnsi="Arial" w:cs="Arial" w:eastAsia="Arial"/>
                <w:sz w:val="22"/>
                <w:szCs w:val="22"/>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79" w:right="-50"/>
              <w:jc w:val="left"/>
              <w:rPr>
                <w:rFonts w:ascii="Arial" w:hAnsi="Arial" w:cs="Arial" w:eastAsia="Arial"/>
                <w:sz w:val="22"/>
                <w:szCs w:val="22"/>
              </w:rPr>
            </w:pPr>
            <w:rPr/>
            <w:r>
              <w:rPr>
                <w:rFonts w:ascii="Arial" w:hAnsi="Arial" w:cs="Arial" w:eastAsia="Arial"/>
                <w:sz w:val="22"/>
                <w:szCs w:val="22"/>
                <w:spacing w:val="0"/>
                <w:w w:val="103"/>
              </w:rPr>
              <w:t>0.34</w:t>
            </w:r>
            <w:r>
              <w:rPr>
                <w:rFonts w:ascii="Arial" w:hAnsi="Arial" w:cs="Arial" w:eastAsia="Arial"/>
                <w:sz w:val="22"/>
                <w:szCs w:val="22"/>
                <w:spacing w:val="0"/>
                <w:w w:val="10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62" w:right="-50"/>
              <w:jc w:val="left"/>
              <w:rPr>
                <w:rFonts w:ascii="Arial" w:hAnsi="Arial" w:cs="Arial" w:eastAsia="Arial"/>
                <w:sz w:val="22"/>
                <w:szCs w:val="22"/>
              </w:rPr>
            </w:pPr>
            <w:rPr/>
            <w:r>
              <w:rPr>
                <w:rFonts w:ascii="Arial" w:hAnsi="Arial" w:cs="Arial" w:eastAsia="Arial"/>
                <w:sz w:val="22"/>
                <w:szCs w:val="22"/>
                <w:spacing w:val="0"/>
                <w:w w:val="100"/>
              </w:rPr>
              <w:t>23</w:t>
            </w:r>
            <w:r>
              <w:rPr>
                <w:rFonts w:ascii="Arial" w:hAnsi="Arial" w:cs="Arial" w:eastAsia="Arial"/>
                <w:sz w:val="22"/>
                <w:szCs w:val="22"/>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79" w:right="-50"/>
              <w:jc w:val="left"/>
              <w:rPr>
                <w:rFonts w:ascii="Arial" w:hAnsi="Arial" w:cs="Arial" w:eastAsia="Arial"/>
                <w:sz w:val="22"/>
                <w:szCs w:val="22"/>
              </w:rPr>
            </w:pPr>
            <w:rPr/>
            <w:r>
              <w:rPr>
                <w:rFonts w:ascii="Arial" w:hAnsi="Arial" w:cs="Arial" w:eastAsia="Arial"/>
                <w:sz w:val="22"/>
                <w:szCs w:val="22"/>
                <w:spacing w:val="0"/>
                <w:w w:val="103"/>
              </w:rPr>
              <w:t>0.77</w:t>
            </w:r>
            <w:r>
              <w:rPr>
                <w:rFonts w:ascii="Arial" w:hAnsi="Arial" w:cs="Arial" w:eastAsia="Arial"/>
                <w:sz w:val="22"/>
                <w:szCs w:val="22"/>
                <w:spacing w:val="0"/>
                <w:w w:val="10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60" w:right="-50"/>
              <w:jc w:val="left"/>
              <w:rPr>
                <w:rFonts w:ascii="Arial" w:hAnsi="Arial" w:cs="Arial" w:eastAsia="Arial"/>
                <w:sz w:val="22"/>
                <w:szCs w:val="22"/>
              </w:rPr>
            </w:pPr>
            <w:rPr/>
            <w:r>
              <w:rPr>
                <w:rFonts w:ascii="Arial" w:hAnsi="Arial" w:cs="Arial" w:eastAsia="Arial"/>
                <w:sz w:val="22"/>
                <w:szCs w:val="22"/>
                <w:spacing w:val="0"/>
                <w:w w:val="100"/>
              </w:rPr>
              <w:t>39</w:t>
            </w:r>
            <w:r>
              <w:rPr>
                <w:rFonts w:ascii="Arial" w:hAnsi="Arial" w:cs="Arial" w:eastAsia="Arial"/>
                <w:sz w:val="22"/>
                <w:szCs w:val="22"/>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81" w:right="-50"/>
              <w:jc w:val="left"/>
              <w:rPr>
                <w:rFonts w:ascii="Arial" w:hAnsi="Arial" w:cs="Arial" w:eastAsia="Arial"/>
                <w:sz w:val="22"/>
                <w:szCs w:val="22"/>
              </w:rPr>
            </w:pPr>
            <w:rPr/>
            <w:r>
              <w:rPr>
                <w:rFonts w:ascii="Arial" w:hAnsi="Arial" w:cs="Arial" w:eastAsia="Arial"/>
                <w:sz w:val="22"/>
                <w:szCs w:val="22"/>
                <w:spacing w:val="0"/>
                <w:w w:val="103"/>
              </w:rPr>
              <w:t>0.81</w:t>
            </w:r>
            <w:r>
              <w:rPr>
                <w:rFonts w:ascii="Arial" w:hAnsi="Arial" w:cs="Arial" w:eastAsia="Arial"/>
                <w:sz w:val="22"/>
                <w:szCs w:val="22"/>
                <w:spacing w:val="0"/>
                <w:w w:val="100"/>
              </w:rPr>
            </w:r>
          </w:p>
        </w:tc>
        <w:tc>
          <w:tcPr>
            <w:tcW w:w="71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right="3"/>
              <w:jc w:val="right"/>
              <w:rPr>
                <w:rFonts w:ascii="Arial" w:hAnsi="Arial" w:cs="Arial" w:eastAsia="Arial"/>
                <w:sz w:val="22"/>
                <w:szCs w:val="22"/>
              </w:rPr>
            </w:pPr>
            <w:rPr/>
            <w:r>
              <w:rPr>
                <w:rFonts w:ascii="Arial" w:hAnsi="Arial" w:cs="Arial" w:eastAsia="Arial"/>
                <w:sz w:val="22"/>
                <w:szCs w:val="22"/>
                <w:spacing w:val="0"/>
                <w:w w:val="90"/>
              </w:rPr>
              <w:t>3</w:t>
            </w:r>
            <w:r>
              <w:rPr>
                <w:rFonts w:ascii="Arial" w:hAnsi="Arial" w:cs="Arial" w:eastAsia="Arial"/>
                <w:sz w:val="22"/>
                <w:szCs w:val="22"/>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79" w:right="-50"/>
              <w:jc w:val="left"/>
              <w:rPr>
                <w:rFonts w:ascii="Arial" w:hAnsi="Arial" w:cs="Arial" w:eastAsia="Arial"/>
                <w:sz w:val="22"/>
                <w:szCs w:val="22"/>
              </w:rPr>
            </w:pPr>
            <w:rPr/>
            <w:r>
              <w:rPr>
                <w:rFonts w:ascii="Arial" w:hAnsi="Arial" w:cs="Arial" w:eastAsia="Arial"/>
                <w:sz w:val="22"/>
                <w:szCs w:val="22"/>
                <w:spacing w:val="0"/>
                <w:w w:val="103"/>
              </w:rPr>
              <w:t>0.07</w:t>
            </w:r>
            <w:r>
              <w:rPr>
                <w:rFonts w:ascii="Arial" w:hAnsi="Arial" w:cs="Arial" w:eastAsia="Arial"/>
                <w:sz w:val="22"/>
                <w:szCs w:val="22"/>
                <w:spacing w:val="0"/>
                <w:w w:val="10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62" w:right="-50"/>
              <w:jc w:val="left"/>
              <w:rPr>
                <w:rFonts w:ascii="Arial" w:hAnsi="Arial" w:cs="Arial" w:eastAsia="Arial"/>
                <w:sz w:val="22"/>
                <w:szCs w:val="22"/>
              </w:rPr>
            </w:pPr>
            <w:rPr/>
            <w:r>
              <w:rPr>
                <w:rFonts w:ascii="Arial" w:hAnsi="Arial" w:cs="Arial" w:eastAsia="Arial"/>
                <w:sz w:val="22"/>
                <w:szCs w:val="22"/>
                <w:spacing w:val="0"/>
                <w:w w:val="100"/>
              </w:rPr>
              <w:t>11</w:t>
            </w:r>
            <w:r>
              <w:rPr>
                <w:rFonts w:ascii="Arial" w:hAnsi="Arial" w:cs="Arial" w:eastAsia="Arial"/>
                <w:sz w:val="22"/>
                <w:szCs w:val="22"/>
                <w:spacing w:val="0"/>
                <w:w w:val="100"/>
              </w:rPr>
            </w:r>
          </w:p>
        </w:tc>
        <w:tc>
          <w:tcPr>
            <w:tcW w:w="65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79" w:right="-50"/>
              <w:jc w:val="left"/>
              <w:rPr>
                <w:rFonts w:ascii="Arial" w:hAnsi="Arial" w:cs="Arial" w:eastAsia="Arial"/>
                <w:sz w:val="22"/>
                <w:szCs w:val="22"/>
              </w:rPr>
            </w:pPr>
            <w:rPr/>
            <w:r>
              <w:rPr>
                <w:rFonts w:ascii="Arial" w:hAnsi="Arial" w:cs="Arial" w:eastAsia="Arial"/>
                <w:sz w:val="22"/>
                <w:szCs w:val="22"/>
                <w:spacing w:val="0"/>
                <w:w w:val="103"/>
              </w:rPr>
              <w:t>0.25</w:t>
            </w:r>
            <w:r>
              <w:rPr>
                <w:rFonts w:ascii="Arial" w:hAnsi="Arial" w:cs="Arial" w:eastAsia="Arial"/>
                <w:sz w:val="22"/>
                <w:szCs w:val="22"/>
                <w:spacing w:val="0"/>
                <w:w w:val="100"/>
              </w:rPr>
            </w:r>
          </w:p>
        </w:tc>
      </w:tr>
      <w:tr>
        <w:trPr>
          <w:trHeight w:val="370" w:hRule="exact"/>
        </w:trPr>
        <w:tc>
          <w:tcPr>
            <w:tcW w:w="1436"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21"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總計</w:t>
            </w:r>
            <w:r>
              <w:rPr>
                <w:rFonts w:ascii="細明體" w:hAnsi="細明體" w:cs="細明體" w:eastAsia="細明體"/>
                <w:sz w:val="22"/>
                <w:szCs w:val="22"/>
                <w:spacing w:val="0"/>
                <w:w w:val="100"/>
                <w:position w:val="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41" w:right="-53"/>
              <w:jc w:val="left"/>
              <w:rPr>
                <w:rFonts w:ascii="Arial" w:hAnsi="Arial" w:cs="Arial" w:eastAsia="Arial"/>
                <w:sz w:val="22"/>
                <w:szCs w:val="22"/>
              </w:rPr>
            </w:pPr>
            <w:rPr/>
            <w:r>
              <w:rPr>
                <w:rFonts w:ascii="Arial" w:hAnsi="Arial" w:cs="Arial" w:eastAsia="Arial"/>
                <w:sz w:val="22"/>
                <w:szCs w:val="22"/>
                <w:spacing w:val="0"/>
                <w:w w:val="100"/>
              </w:rPr>
              <w:t>3192</w:t>
            </w:r>
            <w:r>
              <w:rPr>
                <w:rFonts w:ascii="Arial" w:hAnsi="Arial" w:cs="Arial" w:eastAsia="Arial"/>
                <w:sz w:val="22"/>
                <w:szCs w:val="22"/>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92" w:right="-50"/>
              <w:jc w:val="left"/>
              <w:rPr>
                <w:rFonts w:ascii="Arial" w:hAnsi="Arial" w:cs="Arial" w:eastAsia="Arial"/>
                <w:sz w:val="22"/>
                <w:szCs w:val="22"/>
              </w:rPr>
            </w:pPr>
            <w:rPr/>
            <w:r>
              <w:rPr>
                <w:rFonts w:ascii="Arial" w:hAnsi="Arial" w:cs="Arial" w:eastAsia="Arial"/>
                <w:sz w:val="22"/>
                <w:szCs w:val="22"/>
                <w:spacing w:val="0"/>
                <w:w w:val="100"/>
              </w:rPr>
              <w:t>100</w:t>
            </w:r>
            <w:r>
              <w:rPr>
                <w:rFonts w:ascii="Arial" w:hAnsi="Arial" w:cs="Arial" w:eastAsia="Arial"/>
                <w:sz w:val="22"/>
                <w:szCs w:val="22"/>
                <w:spacing w:val="0"/>
                <w:w w:val="10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41" w:right="-53"/>
              <w:jc w:val="left"/>
              <w:rPr>
                <w:rFonts w:ascii="Arial" w:hAnsi="Arial" w:cs="Arial" w:eastAsia="Arial"/>
                <w:sz w:val="22"/>
                <w:szCs w:val="22"/>
              </w:rPr>
            </w:pPr>
            <w:rPr/>
            <w:r>
              <w:rPr>
                <w:rFonts w:ascii="Arial" w:hAnsi="Arial" w:cs="Arial" w:eastAsia="Arial"/>
                <w:sz w:val="22"/>
                <w:szCs w:val="22"/>
                <w:spacing w:val="0"/>
                <w:w w:val="100"/>
              </w:rPr>
              <w:t>4071</w:t>
            </w:r>
            <w:r>
              <w:rPr>
                <w:rFonts w:ascii="Arial" w:hAnsi="Arial" w:cs="Arial" w:eastAsia="Arial"/>
                <w:sz w:val="22"/>
                <w:szCs w:val="22"/>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89" w:right="-50"/>
              <w:jc w:val="left"/>
              <w:rPr>
                <w:rFonts w:ascii="Arial" w:hAnsi="Arial" w:cs="Arial" w:eastAsia="Arial"/>
                <w:sz w:val="22"/>
                <w:szCs w:val="22"/>
              </w:rPr>
            </w:pPr>
            <w:rPr/>
            <w:r>
              <w:rPr>
                <w:rFonts w:ascii="Arial" w:hAnsi="Arial" w:cs="Arial" w:eastAsia="Arial"/>
                <w:sz w:val="22"/>
                <w:szCs w:val="22"/>
                <w:spacing w:val="0"/>
                <w:w w:val="100"/>
              </w:rPr>
              <w:t>100</w:t>
            </w:r>
            <w:r>
              <w:rPr>
                <w:rFonts w:ascii="Arial" w:hAnsi="Arial" w:cs="Arial" w:eastAsia="Arial"/>
                <w:sz w:val="22"/>
                <w:szCs w:val="22"/>
                <w:spacing w:val="0"/>
                <w:w w:val="10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44" w:right="-52"/>
              <w:jc w:val="left"/>
              <w:rPr>
                <w:rFonts w:ascii="Arial" w:hAnsi="Arial" w:cs="Arial" w:eastAsia="Arial"/>
                <w:sz w:val="22"/>
                <w:szCs w:val="22"/>
              </w:rPr>
            </w:pPr>
            <w:rPr/>
            <w:r>
              <w:rPr>
                <w:rFonts w:ascii="Arial" w:hAnsi="Arial" w:cs="Arial" w:eastAsia="Arial"/>
                <w:sz w:val="22"/>
                <w:szCs w:val="22"/>
                <w:spacing w:val="0"/>
                <w:w w:val="100"/>
              </w:rPr>
              <w:t>2979</w:t>
            </w:r>
            <w:r>
              <w:rPr>
                <w:rFonts w:ascii="Arial" w:hAnsi="Arial" w:cs="Arial" w:eastAsia="Arial"/>
                <w:sz w:val="22"/>
                <w:szCs w:val="22"/>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89" w:right="-50"/>
              <w:jc w:val="left"/>
              <w:rPr>
                <w:rFonts w:ascii="Arial" w:hAnsi="Arial" w:cs="Arial" w:eastAsia="Arial"/>
                <w:sz w:val="22"/>
                <w:szCs w:val="22"/>
              </w:rPr>
            </w:pPr>
            <w:rPr/>
            <w:r>
              <w:rPr>
                <w:rFonts w:ascii="Arial" w:hAnsi="Arial" w:cs="Arial" w:eastAsia="Arial"/>
                <w:sz w:val="22"/>
                <w:szCs w:val="22"/>
                <w:spacing w:val="0"/>
                <w:w w:val="100"/>
              </w:rPr>
              <w:t>100</w:t>
            </w:r>
            <w:r>
              <w:rPr>
                <w:rFonts w:ascii="Arial" w:hAnsi="Arial" w:cs="Arial" w:eastAsia="Arial"/>
                <w:sz w:val="22"/>
                <w:szCs w:val="22"/>
                <w:spacing w:val="0"/>
                <w:w w:val="10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41" w:right="-53"/>
              <w:jc w:val="left"/>
              <w:rPr>
                <w:rFonts w:ascii="Arial" w:hAnsi="Arial" w:cs="Arial" w:eastAsia="Arial"/>
                <w:sz w:val="22"/>
                <w:szCs w:val="22"/>
              </w:rPr>
            </w:pPr>
            <w:rPr/>
            <w:r>
              <w:rPr>
                <w:rFonts w:ascii="Arial" w:hAnsi="Arial" w:cs="Arial" w:eastAsia="Arial"/>
                <w:sz w:val="22"/>
                <w:szCs w:val="22"/>
                <w:spacing w:val="0"/>
                <w:w w:val="100"/>
              </w:rPr>
              <w:t>4816</w:t>
            </w:r>
            <w:r>
              <w:rPr>
                <w:rFonts w:ascii="Arial" w:hAnsi="Arial" w:cs="Arial" w:eastAsia="Arial"/>
                <w:sz w:val="22"/>
                <w:szCs w:val="22"/>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92" w:right="-50"/>
              <w:jc w:val="left"/>
              <w:rPr>
                <w:rFonts w:ascii="Arial" w:hAnsi="Arial" w:cs="Arial" w:eastAsia="Arial"/>
                <w:sz w:val="22"/>
                <w:szCs w:val="22"/>
              </w:rPr>
            </w:pPr>
            <w:rPr/>
            <w:r>
              <w:rPr>
                <w:rFonts w:ascii="Arial" w:hAnsi="Arial" w:cs="Arial" w:eastAsia="Arial"/>
                <w:sz w:val="22"/>
                <w:szCs w:val="22"/>
                <w:spacing w:val="0"/>
                <w:w w:val="100"/>
              </w:rPr>
              <w:t>100</w:t>
            </w:r>
            <w:r>
              <w:rPr>
                <w:rFonts w:ascii="Arial" w:hAnsi="Arial" w:cs="Arial" w:eastAsia="Arial"/>
                <w:sz w:val="22"/>
                <w:szCs w:val="22"/>
                <w:spacing w:val="0"/>
                <w:w w:val="100"/>
              </w:rPr>
            </w:r>
          </w:p>
        </w:tc>
        <w:tc>
          <w:tcPr>
            <w:tcW w:w="71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42" w:right="-53"/>
              <w:jc w:val="left"/>
              <w:rPr>
                <w:rFonts w:ascii="Arial" w:hAnsi="Arial" w:cs="Arial" w:eastAsia="Arial"/>
                <w:sz w:val="22"/>
                <w:szCs w:val="22"/>
              </w:rPr>
            </w:pPr>
            <w:rPr/>
            <w:r>
              <w:rPr>
                <w:rFonts w:ascii="Arial" w:hAnsi="Arial" w:cs="Arial" w:eastAsia="Arial"/>
                <w:sz w:val="22"/>
                <w:szCs w:val="22"/>
                <w:spacing w:val="0"/>
                <w:w w:val="100"/>
              </w:rPr>
              <w:t>4172</w:t>
            </w:r>
            <w:r>
              <w:rPr>
                <w:rFonts w:ascii="Arial" w:hAnsi="Arial" w:cs="Arial" w:eastAsia="Arial"/>
                <w:sz w:val="22"/>
                <w:szCs w:val="22"/>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89" w:right="-50"/>
              <w:jc w:val="left"/>
              <w:rPr>
                <w:rFonts w:ascii="Arial" w:hAnsi="Arial" w:cs="Arial" w:eastAsia="Arial"/>
                <w:sz w:val="22"/>
                <w:szCs w:val="22"/>
              </w:rPr>
            </w:pPr>
            <w:rPr/>
            <w:r>
              <w:rPr>
                <w:rFonts w:ascii="Arial" w:hAnsi="Arial" w:cs="Arial" w:eastAsia="Arial"/>
                <w:sz w:val="22"/>
                <w:szCs w:val="22"/>
                <w:spacing w:val="0"/>
                <w:w w:val="100"/>
              </w:rPr>
              <w:t>100</w:t>
            </w:r>
            <w:r>
              <w:rPr>
                <w:rFonts w:ascii="Arial" w:hAnsi="Arial" w:cs="Arial" w:eastAsia="Arial"/>
                <w:sz w:val="22"/>
                <w:szCs w:val="22"/>
                <w:spacing w:val="0"/>
                <w:w w:val="10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44" w:right="-53"/>
              <w:jc w:val="left"/>
              <w:rPr>
                <w:rFonts w:ascii="Arial" w:hAnsi="Arial" w:cs="Arial" w:eastAsia="Arial"/>
                <w:sz w:val="22"/>
                <w:szCs w:val="22"/>
              </w:rPr>
            </w:pPr>
            <w:rPr/>
            <w:r>
              <w:rPr>
                <w:rFonts w:ascii="Arial" w:hAnsi="Arial" w:cs="Arial" w:eastAsia="Arial"/>
                <w:sz w:val="22"/>
                <w:szCs w:val="22"/>
                <w:spacing w:val="0"/>
                <w:w w:val="100"/>
              </w:rPr>
              <w:t>4339</w:t>
            </w:r>
            <w:r>
              <w:rPr>
                <w:rFonts w:ascii="Arial" w:hAnsi="Arial" w:cs="Arial" w:eastAsia="Arial"/>
                <w:sz w:val="22"/>
                <w:szCs w:val="22"/>
                <w:spacing w:val="0"/>
                <w:w w:val="100"/>
              </w:rPr>
            </w:r>
          </w:p>
        </w:tc>
        <w:tc>
          <w:tcPr>
            <w:tcW w:w="65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89" w:right="-50"/>
              <w:jc w:val="left"/>
              <w:rPr>
                <w:rFonts w:ascii="Arial" w:hAnsi="Arial" w:cs="Arial" w:eastAsia="Arial"/>
                <w:sz w:val="22"/>
                <w:szCs w:val="22"/>
              </w:rPr>
            </w:pPr>
            <w:rPr/>
            <w:r>
              <w:rPr>
                <w:rFonts w:ascii="Arial" w:hAnsi="Arial" w:cs="Arial" w:eastAsia="Arial"/>
                <w:sz w:val="22"/>
                <w:szCs w:val="22"/>
                <w:spacing w:val="0"/>
                <w:w w:val="100"/>
              </w:rPr>
              <w:t>100</w:t>
            </w:r>
            <w:r>
              <w:rPr>
                <w:rFonts w:ascii="Arial" w:hAnsi="Arial" w:cs="Arial" w:eastAsia="Arial"/>
                <w:sz w:val="22"/>
                <w:szCs w:val="22"/>
                <w:spacing w:val="0"/>
                <w:w w:val="100"/>
              </w:rPr>
            </w:r>
          </w:p>
        </w:tc>
      </w:tr>
      <w:tr>
        <w:trPr>
          <w:trHeight w:val="370" w:hRule="exact"/>
        </w:trPr>
        <w:tc>
          <w:tcPr>
            <w:tcW w:w="1436" w:type="dxa"/>
            <w:tcBorders>
              <w:top w:val="single" w:sz="4.640" w:space="0" w:color="000000"/>
              <w:bottom w:val="single" w:sz="4.640" w:space="0" w:color="000000"/>
              <w:left w:val="single" w:sz="4.640" w:space="0" w:color="000000"/>
              <w:right w:val="single" w:sz="4.640" w:space="0" w:color="000000"/>
            </w:tcBorders>
            <w:shd w:val="clear" w:color="auto" w:fill="F1F1F1"/>
          </w:tcPr>
          <w:p>
            <w:pPr>
              <w:spacing w:before="0" w:after="0" w:line="299" w:lineRule="exact"/>
              <w:ind w:left="23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調查點Ⅱ</w:t>
            </w:r>
            <w:r>
              <w:rPr>
                <w:rFonts w:ascii="細明體" w:hAnsi="細明體" w:cs="細明體" w:eastAsia="細明體"/>
                <w:sz w:val="24"/>
                <w:szCs w:val="24"/>
                <w:spacing w:val="0"/>
                <w:w w:val="100"/>
                <w:position w:val="0"/>
              </w:rPr>
            </w:r>
          </w:p>
        </w:tc>
        <w:tc>
          <w:tcPr>
            <w:tcW w:w="1373" w:type="dxa"/>
            <w:gridSpan w:val="2"/>
            <w:tcBorders>
              <w:top w:val="single" w:sz="4.640" w:space="0" w:color="000000"/>
              <w:bottom w:val="single" w:sz="4.640" w:space="0" w:color="000000"/>
              <w:left w:val="single" w:sz="4.640" w:space="0" w:color="000000"/>
              <w:right w:val="single" w:sz="4.640" w:space="0" w:color="000000"/>
            </w:tcBorders>
            <w:shd w:val="clear" w:color="auto" w:fill="F1F1F1"/>
          </w:tcPr>
          <w:p>
            <w:pPr>
              <w:spacing w:before="26" w:after="0" w:line="240" w:lineRule="auto"/>
              <w:ind w:left="438" w:right="-20"/>
              <w:jc w:val="left"/>
              <w:rPr>
                <w:rFonts w:ascii="Arial" w:hAnsi="Arial" w:cs="Arial" w:eastAsia="Arial"/>
                <w:sz w:val="24"/>
                <w:szCs w:val="24"/>
              </w:rPr>
            </w:pPr>
            <w:rPr/>
            <w:r>
              <w:rPr>
                <w:rFonts w:ascii="Arial" w:hAnsi="Arial" w:cs="Arial" w:eastAsia="Arial"/>
                <w:sz w:val="24"/>
                <w:szCs w:val="24"/>
                <w:spacing w:val="0"/>
                <w:w w:val="102"/>
              </w:rPr>
              <w:t>3/28</w:t>
            </w:r>
            <w:r>
              <w:rPr>
                <w:rFonts w:ascii="Arial" w:hAnsi="Arial" w:cs="Arial" w:eastAsia="Arial"/>
                <w:sz w:val="24"/>
                <w:szCs w:val="24"/>
                <w:spacing w:val="0"/>
                <w:w w:val="100"/>
              </w:rPr>
            </w:r>
          </w:p>
        </w:tc>
        <w:tc>
          <w:tcPr>
            <w:tcW w:w="1370" w:type="dxa"/>
            <w:gridSpan w:val="2"/>
            <w:tcBorders>
              <w:top w:val="single" w:sz="4.640" w:space="0" w:color="000000"/>
              <w:bottom w:val="single" w:sz="4.640" w:space="0" w:color="000000"/>
              <w:left w:val="single" w:sz="4.640" w:space="0" w:color="000000"/>
              <w:right w:val="single" w:sz="4.640" w:space="0" w:color="000000"/>
            </w:tcBorders>
            <w:shd w:val="clear" w:color="auto" w:fill="F1F1F1"/>
          </w:tcPr>
          <w:p>
            <w:pPr>
              <w:spacing w:before="26" w:after="0" w:line="240" w:lineRule="auto"/>
              <w:ind w:left="438" w:right="-20"/>
              <w:jc w:val="left"/>
              <w:rPr>
                <w:rFonts w:ascii="Arial" w:hAnsi="Arial" w:cs="Arial" w:eastAsia="Arial"/>
                <w:sz w:val="24"/>
                <w:szCs w:val="24"/>
              </w:rPr>
            </w:pPr>
            <w:rPr/>
            <w:r>
              <w:rPr>
                <w:rFonts w:ascii="Arial" w:hAnsi="Arial" w:cs="Arial" w:eastAsia="Arial"/>
                <w:sz w:val="24"/>
                <w:szCs w:val="24"/>
                <w:spacing w:val="0"/>
                <w:w w:val="102"/>
              </w:rPr>
              <w:t>3/29</w:t>
            </w:r>
            <w:r>
              <w:rPr>
                <w:rFonts w:ascii="Arial" w:hAnsi="Arial" w:cs="Arial" w:eastAsia="Arial"/>
                <w:sz w:val="24"/>
                <w:szCs w:val="24"/>
                <w:spacing w:val="0"/>
                <w:w w:val="100"/>
              </w:rPr>
            </w:r>
          </w:p>
        </w:tc>
        <w:tc>
          <w:tcPr>
            <w:tcW w:w="1373" w:type="dxa"/>
            <w:gridSpan w:val="2"/>
            <w:tcBorders>
              <w:top w:val="single" w:sz="4.640" w:space="0" w:color="000000"/>
              <w:bottom w:val="single" w:sz="4.640" w:space="0" w:color="000000"/>
              <w:left w:val="single" w:sz="4.640" w:space="0" w:color="000000"/>
              <w:right w:val="single" w:sz="4.640" w:space="0" w:color="000000"/>
            </w:tcBorders>
            <w:shd w:val="clear" w:color="auto" w:fill="F1F1F1"/>
          </w:tcPr>
          <w:p>
            <w:pPr>
              <w:spacing w:before="26" w:after="0" w:line="240" w:lineRule="auto"/>
              <w:ind w:left="463" w:right="443"/>
              <w:jc w:val="center"/>
              <w:rPr>
                <w:rFonts w:ascii="Arial" w:hAnsi="Arial" w:cs="Arial" w:eastAsia="Arial"/>
                <w:sz w:val="24"/>
                <w:szCs w:val="24"/>
              </w:rPr>
            </w:pPr>
            <w:rPr/>
            <w:r>
              <w:rPr>
                <w:rFonts w:ascii="Arial" w:hAnsi="Arial" w:cs="Arial" w:eastAsia="Arial"/>
                <w:sz w:val="24"/>
                <w:szCs w:val="24"/>
                <w:spacing w:val="0"/>
                <w:w w:val="107"/>
              </w:rPr>
              <w:t>6/6</w:t>
            </w:r>
            <w:r>
              <w:rPr>
                <w:rFonts w:ascii="Arial" w:hAnsi="Arial" w:cs="Arial" w:eastAsia="Arial"/>
                <w:sz w:val="24"/>
                <w:szCs w:val="24"/>
                <w:spacing w:val="0"/>
                <w:w w:val="100"/>
              </w:rPr>
            </w:r>
          </w:p>
        </w:tc>
        <w:tc>
          <w:tcPr>
            <w:tcW w:w="1373" w:type="dxa"/>
            <w:gridSpan w:val="2"/>
            <w:tcBorders>
              <w:top w:val="single" w:sz="4.640" w:space="0" w:color="000000"/>
              <w:bottom w:val="single" w:sz="4.640" w:space="0" w:color="000000"/>
              <w:left w:val="single" w:sz="4.640" w:space="0" w:color="000000"/>
              <w:right w:val="single" w:sz="4.640" w:space="0" w:color="000000"/>
            </w:tcBorders>
            <w:shd w:val="clear" w:color="auto" w:fill="F1F1F1"/>
          </w:tcPr>
          <w:p>
            <w:pPr>
              <w:spacing w:before="26" w:after="0" w:line="240" w:lineRule="auto"/>
              <w:ind w:left="460" w:right="445"/>
              <w:jc w:val="center"/>
              <w:rPr>
                <w:rFonts w:ascii="Arial" w:hAnsi="Arial" w:cs="Arial" w:eastAsia="Arial"/>
                <w:sz w:val="24"/>
                <w:szCs w:val="24"/>
              </w:rPr>
            </w:pPr>
            <w:rPr/>
            <w:r>
              <w:rPr>
                <w:rFonts w:ascii="Arial" w:hAnsi="Arial" w:cs="Arial" w:eastAsia="Arial"/>
                <w:sz w:val="24"/>
                <w:szCs w:val="24"/>
                <w:spacing w:val="0"/>
                <w:w w:val="107"/>
              </w:rPr>
              <w:t>6/7</w:t>
            </w:r>
            <w:r>
              <w:rPr>
                <w:rFonts w:ascii="Arial" w:hAnsi="Arial" w:cs="Arial" w:eastAsia="Arial"/>
                <w:sz w:val="24"/>
                <w:szCs w:val="24"/>
                <w:spacing w:val="0"/>
                <w:w w:val="100"/>
              </w:rPr>
            </w:r>
          </w:p>
        </w:tc>
        <w:tc>
          <w:tcPr>
            <w:tcW w:w="1371" w:type="dxa"/>
            <w:gridSpan w:val="2"/>
            <w:tcBorders>
              <w:top w:val="single" w:sz="4.640" w:space="0" w:color="000000"/>
              <w:bottom w:val="single" w:sz="4.640" w:space="0" w:color="000000"/>
              <w:left w:val="single" w:sz="4.640" w:space="0" w:color="000000"/>
              <w:right w:val="single" w:sz="4.640" w:space="0" w:color="000000"/>
            </w:tcBorders>
            <w:shd w:val="clear" w:color="auto" w:fill="F1F1F1"/>
          </w:tcPr>
          <w:p>
            <w:pPr>
              <w:spacing w:before="26" w:after="0" w:line="240" w:lineRule="auto"/>
              <w:ind w:left="439" w:right="-20"/>
              <w:jc w:val="left"/>
              <w:rPr>
                <w:rFonts w:ascii="Arial" w:hAnsi="Arial" w:cs="Arial" w:eastAsia="Arial"/>
                <w:sz w:val="24"/>
                <w:szCs w:val="24"/>
              </w:rPr>
            </w:pPr>
            <w:rPr/>
            <w:r>
              <w:rPr>
                <w:rFonts w:ascii="Arial" w:hAnsi="Arial" w:cs="Arial" w:eastAsia="Arial"/>
                <w:sz w:val="24"/>
                <w:szCs w:val="24"/>
                <w:spacing w:val="0"/>
                <w:w w:val="102"/>
              </w:rPr>
              <w:t>6/20</w:t>
            </w:r>
            <w:r>
              <w:rPr>
                <w:rFonts w:ascii="Arial" w:hAnsi="Arial" w:cs="Arial" w:eastAsia="Arial"/>
                <w:sz w:val="24"/>
                <w:szCs w:val="24"/>
                <w:spacing w:val="0"/>
                <w:w w:val="100"/>
              </w:rPr>
            </w:r>
          </w:p>
        </w:tc>
        <w:tc>
          <w:tcPr>
            <w:tcW w:w="1373" w:type="dxa"/>
            <w:gridSpan w:val="2"/>
            <w:tcBorders>
              <w:top w:val="single" w:sz="4.640" w:space="0" w:color="000000"/>
              <w:bottom w:val="single" w:sz="4.640" w:space="0" w:color="000000"/>
              <w:left w:val="single" w:sz="4.640" w:space="0" w:color="000000"/>
              <w:right w:val="single" w:sz="4.640" w:space="0" w:color="000000"/>
            </w:tcBorders>
            <w:shd w:val="clear" w:color="auto" w:fill="F1F1F1"/>
          </w:tcPr>
          <w:p>
            <w:pPr>
              <w:spacing w:before="26" w:after="0" w:line="240" w:lineRule="auto"/>
              <w:ind w:left="441" w:right="-20"/>
              <w:jc w:val="left"/>
              <w:rPr>
                <w:rFonts w:ascii="Arial" w:hAnsi="Arial" w:cs="Arial" w:eastAsia="Arial"/>
                <w:sz w:val="24"/>
                <w:szCs w:val="24"/>
              </w:rPr>
            </w:pPr>
            <w:rPr/>
            <w:r>
              <w:rPr>
                <w:rFonts w:ascii="Arial" w:hAnsi="Arial" w:cs="Arial" w:eastAsia="Arial"/>
                <w:sz w:val="24"/>
                <w:szCs w:val="24"/>
                <w:spacing w:val="0"/>
                <w:w w:val="102"/>
              </w:rPr>
              <w:t>6/21</w:t>
            </w:r>
            <w:r>
              <w:rPr>
                <w:rFonts w:ascii="Arial" w:hAnsi="Arial" w:cs="Arial" w:eastAsia="Arial"/>
                <w:sz w:val="24"/>
                <w:szCs w:val="24"/>
                <w:spacing w:val="0"/>
                <w:w w:val="100"/>
              </w:rPr>
            </w:r>
          </w:p>
        </w:tc>
      </w:tr>
      <w:tr>
        <w:trPr>
          <w:trHeight w:val="370" w:hRule="exact"/>
        </w:trPr>
        <w:tc>
          <w:tcPr>
            <w:tcW w:w="1436" w:type="dxa"/>
            <w:tcBorders>
              <w:top w:val="single" w:sz="4.640" w:space="0" w:color="000000"/>
              <w:bottom w:val="single" w:sz="4.640" w:space="0" w:color="000000"/>
              <w:left w:val="single" w:sz="4.640" w:space="0" w:color="000000"/>
              <w:right w:val="single" w:sz="4.640" w:space="0" w:color="000000"/>
            </w:tcBorders>
          </w:tcPr>
          <w:p>
            <w:pPr/>
            <w:rPr/>
          </w:p>
        </w:tc>
        <w:tc>
          <w:tcPr>
            <w:tcW w:w="715" w:type="dxa"/>
            <w:tcBorders>
              <w:top w:val="single" w:sz="4.640" w:space="0" w:color="000000"/>
              <w:bottom w:val="single" w:sz="4.640" w:space="0" w:color="000000"/>
              <w:left w:val="single" w:sz="4.640" w:space="0" w:color="000000"/>
              <w:right w:val="single" w:sz="4.640" w:space="0" w:color="000000"/>
            </w:tcBorders>
          </w:tcPr>
          <w:p>
            <w:pPr>
              <w:spacing w:before="0" w:after="0" w:line="279" w:lineRule="exact"/>
              <w:ind w:left="81" w:right="-47"/>
              <w:jc w:val="left"/>
              <w:rPr>
                <w:rFonts w:ascii="細明體" w:hAnsi="細明體" w:cs="細明體" w:eastAsia="細明體"/>
                <w:sz w:val="20"/>
                <w:szCs w:val="20"/>
              </w:rPr>
            </w:pPr>
            <w:rPr/>
            <w:r>
              <w:rPr>
                <w:rFonts w:ascii="細明體" w:hAnsi="細明體" w:cs="細明體" w:eastAsia="細明體"/>
                <w:sz w:val="20"/>
                <w:szCs w:val="20"/>
                <w:spacing w:val="2"/>
                <w:w w:val="100"/>
                <w:position w:val="-2"/>
              </w:rPr>
              <w:t>車</w:t>
            </w:r>
            <w:r>
              <w:rPr>
                <w:rFonts w:ascii="細明體" w:hAnsi="細明體" w:cs="細明體" w:eastAsia="細明體"/>
                <w:sz w:val="20"/>
                <w:szCs w:val="20"/>
                <w:spacing w:val="0"/>
                <w:w w:val="100"/>
                <w:position w:val="-2"/>
              </w:rPr>
              <w:t>輛數</w:t>
            </w:r>
            <w:r>
              <w:rPr>
                <w:rFonts w:ascii="細明體" w:hAnsi="細明體" w:cs="細明體" w:eastAsia="細明體"/>
                <w:sz w:val="20"/>
                <w:szCs w:val="20"/>
                <w:spacing w:val="0"/>
                <w:w w:val="100"/>
                <w:position w:val="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0" w:after="0" w:line="279" w:lineRule="exact"/>
              <w:ind w:left="424" w:right="-47"/>
              <w:jc w:val="left"/>
              <w:rPr>
                <w:rFonts w:ascii="細明體" w:hAnsi="細明體" w:cs="細明體" w:eastAsia="細明體"/>
                <w:sz w:val="20"/>
                <w:szCs w:val="20"/>
              </w:rPr>
            </w:pPr>
            <w:rPr/>
            <w:r>
              <w:rPr>
                <w:rFonts w:ascii="細明體" w:hAnsi="細明體" w:cs="細明體" w:eastAsia="細明體"/>
                <w:sz w:val="20"/>
                <w:szCs w:val="20"/>
                <w:spacing w:val="0"/>
                <w:w w:val="100"/>
                <w:position w:val="-2"/>
              </w:rPr>
              <w:t>％</w:t>
            </w:r>
            <w:r>
              <w:rPr>
                <w:rFonts w:ascii="細明體" w:hAnsi="細明體" w:cs="細明體" w:eastAsia="細明體"/>
                <w:sz w:val="20"/>
                <w:szCs w:val="20"/>
                <w:spacing w:val="0"/>
                <w:w w:val="100"/>
                <w:position w:val="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0" w:after="0" w:line="279" w:lineRule="exact"/>
              <w:ind w:left="81" w:right="-47"/>
              <w:jc w:val="left"/>
              <w:rPr>
                <w:rFonts w:ascii="細明體" w:hAnsi="細明體" w:cs="細明體" w:eastAsia="細明體"/>
                <w:sz w:val="20"/>
                <w:szCs w:val="20"/>
              </w:rPr>
            </w:pPr>
            <w:rPr/>
            <w:r>
              <w:rPr>
                <w:rFonts w:ascii="細明體" w:hAnsi="細明體" w:cs="細明體" w:eastAsia="細明體"/>
                <w:sz w:val="20"/>
                <w:szCs w:val="20"/>
                <w:spacing w:val="2"/>
                <w:w w:val="100"/>
                <w:position w:val="-2"/>
              </w:rPr>
              <w:t>車</w:t>
            </w:r>
            <w:r>
              <w:rPr>
                <w:rFonts w:ascii="細明體" w:hAnsi="細明體" w:cs="細明體" w:eastAsia="細明體"/>
                <w:sz w:val="20"/>
                <w:szCs w:val="20"/>
                <w:spacing w:val="0"/>
                <w:w w:val="100"/>
                <w:position w:val="-2"/>
              </w:rPr>
              <w:t>輛數</w:t>
            </w:r>
            <w:r>
              <w:rPr>
                <w:rFonts w:ascii="細明體" w:hAnsi="細明體" w:cs="細明體" w:eastAsia="細明體"/>
                <w:sz w:val="20"/>
                <w:szCs w:val="20"/>
                <w:spacing w:val="0"/>
                <w:w w:val="100"/>
                <w:position w:val="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0" w:after="0" w:line="279" w:lineRule="exact"/>
              <w:ind w:left="421" w:right="-47"/>
              <w:jc w:val="left"/>
              <w:rPr>
                <w:rFonts w:ascii="細明體" w:hAnsi="細明體" w:cs="細明體" w:eastAsia="細明體"/>
                <w:sz w:val="20"/>
                <w:szCs w:val="20"/>
              </w:rPr>
            </w:pPr>
            <w:rPr/>
            <w:r>
              <w:rPr>
                <w:rFonts w:ascii="細明體" w:hAnsi="細明體" w:cs="細明體" w:eastAsia="細明體"/>
                <w:sz w:val="20"/>
                <w:szCs w:val="20"/>
                <w:spacing w:val="0"/>
                <w:w w:val="100"/>
                <w:position w:val="-2"/>
              </w:rPr>
              <w:t>％</w:t>
            </w:r>
            <w:r>
              <w:rPr>
                <w:rFonts w:ascii="細明體" w:hAnsi="細明體" w:cs="細明體" w:eastAsia="細明體"/>
                <w:sz w:val="20"/>
                <w:szCs w:val="20"/>
                <w:spacing w:val="0"/>
                <w:w w:val="100"/>
                <w:position w:val="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0" w:after="0" w:line="279" w:lineRule="exact"/>
              <w:ind w:left="83" w:right="-46"/>
              <w:jc w:val="left"/>
              <w:rPr>
                <w:rFonts w:ascii="細明體" w:hAnsi="細明體" w:cs="細明體" w:eastAsia="細明體"/>
                <w:sz w:val="20"/>
                <w:szCs w:val="20"/>
              </w:rPr>
            </w:pPr>
            <w:rPr/>
            <w:r>
              <w:rPr>
                <w:rFonts w:ascii="細明體" w:hAnsi="細明體" w:cs="細明體" w:eastAsia="細明體"/>
                <w:sz w:val="20"/>
                <w:szCs w:val="20"/>
                <w:spacing w:val="2"/>
                <w:w w:val="100"/>
                <w:position w:val="-2"/>
              </w:rPr>
              <w:t>車</w:t>
            </w:r>
            <w:r>
              <w:rPr>
                <w:rFonts w:ascii="細明體" w:hAnsi="細明體" w:cs="細明體" w:eastAsia="細明體"/>
                <w:sz w:val="20"/>
                <w:szCs w:val="20"/>
                <w:spacing w:val="0"/>
                <w:w w:val="100"/>
                <w:position w:val="-2"/>
              </w:rPr>
              <w:t>輛數</w:t>
            </w:r>
            <w:r>
              <w:rPr>
                <w:rFonts w:ascii="細明體" w:hAnsi="細明體" w:cs="細明體" w:eastAsia="細明體"/>
                <w:sz w:val="20"/>
                <w:szCs w:val="20"/>
                <w:spacing w:val="0"/>
                <w:w w:val="100"/>
                <w:position w:val="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0" w:after="0" w:line="279" w:lineRule="exact"/>
              <w:ind w:left="421" w:right="-47"/>
              <w:jc w:val="left"/>
              <w:rPr>
                <w:rFonts w:ascii="細明體" w:hAnsi="細明體" w:cs="細明體" w:eastAsia="細明體"/>
                <w:sz w:val="20"/>
                <w:szCs w:val="20"/>
              </w:rPr>
            </w:pPr>
            <w:rPr/>
            <w:r>
              <w:rPr>
                <w:rFonts w:ascii="細明體" w:hAnsi="細明體" w:cs="細明體" w:eastAsia="細明體"/>
                <w:sz w:val="20"/>
                <w:szCs w:val="20"/>
                <w:spacing w:val="0"/>
                <w:w w:val="100"/>
                <w:position w:val="-2"/>
              </w:rPr>
              <w:t>％</w:t>
            </w:r>
            <w:r>
              <w:rPr>
                <w:rFonts w:ascii="細明體" w:hAnsi="細明體" w:cs="細明體" w:eastAsia="細明體"/>
                <w:sz w:val="20"/>
                <w:szCs w:val="20"/>
                <w:spacing w:val="0"/>
                <w:w w:val="100"/>
                <w:position w:val="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0" w:after="0" w:line="279" w:lineRule="exact"/>
              <w:ind w:left="81" w:right="-47"/>
              <w:jc w:val="left"/>
              <w:rPr>
                <w:rFonts w:ascii="細明體" w:hAnsi="細明體" w:cs="細明體" w:eastAsia="細明體"/>
                <w:sz w:val="20"/>
                <w:szCs w:val="20"/>
              </w:rPr>
            </w:pPr>
            <w:rPr/>
            <w:r>
              <w:rPr>
                <w:rFonts w:ascii="細明體" w:hAnsi="細明體" w:cs="細明體" w:eastAsia="細明體"/>
                <w:sz w:val="20"/>
                <w:szCs w:val="20"/>
                <w:spacing w:val="2"/>
                <w:w w:val="100"/>
                <w:position w:val="-2"/>
              </w:rPr>
              <w:t>車</w:t>
            </w:r>
            <w:r>
              <w:rPr>
                <w:rFonts w:ascii="細明體" w:hAnsi="細明體" w:cs="細明體" w:eastAsia="細明體"/>
                <w:sz w:val="20"/>
                <w:szCs w:val="20"/>
                <w:spacing w:val="0"/>
                <w:w w:val="100"/>
                <w:position w:val="-2"/>
              </w:rPr>
              <w:t>輛數</w:t>
            </w:r>
            <w:r>
              <w:rPr>
                <w:rFonts w:ascii="細明體" w:hAnsi="細明體" w:cs="細明體" w:eastAsia="細明體"/>
                <w:sz w:val="20"/>
                <w:szCs w:val="20"/>
                <w:spacing w:val="0"/>
                <w:w w:val="100"/>
                <w:position w:val="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0" w:after="0" w:line="279" w:lineRule="exact"/>
              <w:ind w:left="424" w:right="-47"/>
              <w:jc w:val="left"/>
              <w:rPr>
                <w:rFonts w:ascii="細明體" w:hAnsi="細明體" w:cs="細明體" w:eastAsia="細明體"/>
                <w:sz w:val="20"/>
                <w:szCs w:val="20"/>
              </w:rPr>
            </w:pPr>
            <w:rPr/>
            <w:r>
              <w:rPr>
                <w:rFonts w:ascii="細明體" w:hAnsi="細明體" w:cs="細明體" w:eastAsia="細明體"/>
                <w:sz w:val="20"/>
                <w:szCs w:val="20"/>
                <w:spacing w:val="0"/>
                <w:w w:val="100"/>
                <w:position w:val="-2"/>
              </w:rPr>
              <w:t>％</w:t>
            </w:r>
            <w:r>
              <w:rPr>
                <w:rFonts w:ascii="細明體" w:hAnsi="細明體" w:cs="細明體" w:eastAsia="細明體"/>
                <w:sz w:val="20"/>
                <w:szCs w:val="20"/>
                <w:spacing w:val="0"/>
                <w:w w:val="100"/>
                <w:position w:val="0"/>
              </w:rPr>
            </w:r>
          </w:p>
        </w:tc>
        <w:tc>
          <w:tcPr>
            <w:tcW w:w="716" w:type="dxa"/>
            <w:tcBorders>
              <w:top w:val="single" w:sz="4.640" w:space="0" w:color="000000"/>
              <w:bottom w:val="single" w:sz="4.640" w:space="0" w:color="000000"/>
              <w:left w:val="single" w:sz="4.640" w:space="0" w:color="000000"/>
              <w:right w:val="single" w:sz="4.640" w:space="0" w:color="000000"/>
            </w:tcBorders>
          </w:tcPr>
          <w:p>
            <w:pPr>
              <w:spacing w:before="0" w:after="0" w:line="279" w:lineRule="exact"/>
              <w:ind w:left="81" w:right="-46"/>
              <w:jc w:val="left"/>
              <w:rPr>
                <w:rFonts w:ascii="細明體" w:hAnsi="細明體" w:cs="細明體" w:eastAsia="細明體"/>
                <w:sz w:val="20"/>
                <w:szCs w:val="20"/>
              </w:rPr>
            </w:pPr>
            <w:rPr/>
            <w:r>
              <w:rPr>
                <w:rFonts w:ascii="細明體" w:hAnsi="細明體" w:cs="細明體" w:eastAsia="細明體"/>
                <w:sz w:val="20"/>
                <w:szCs w:val="20"/>
                <w:spacing w:val="2"/>
                <w:w w:val="100"/>
                <w:position w:val="-2"/>
              </w:rPr>
              <w:t>車</w:t>
            </w:r>
            <w:r>
              <w:rPr>
                <w:rFonts w:ascii="細明體" w:hAnsi="細明體" w:cs="細明體" w:eastAsia="細明體"/>
                <w:sz w:val="20"/>
                <w:szCs w:val="20"/>
                <w:spacing w:val="0"/>
                <w:w w:val="100"/>
                <w:position w:val="-2"/>
              </w:rPr>
              <w:t>輛數</w:t>
            </w:r>
            <w:r>
              <w:rPr>
                <w:rFonts w:ascii="細明體" w:hAnsi="細明體" w:cs="細明體" w:eastAsia="細明體"/>
                <w:sz w:val="20"/>
                <w:szCs w:val="20"/>
                <w:spacing w:val="0"/>
                <w:w w:val="100"/>
                <w:position w:val="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0" w:after="0" w:line="279" w:lineRule="exact"/>
              <w:ind w:left="421" w:right="-47"/>
              <w:jc w:val="left"/>
              <w:rPr>
                <w:rFonts w:ascii="細明體" w:hAnsi="細明體" w:cs="細明體" w:eastAsia="細明體"/>
                <w:sz w:val="20"/>
                <w:szCs w:val="20"/>
              </w:rPr>
            </w:pPr>
            <w:rPr/>
            <w:r>
              <w:rPr>
                <w:rFonts w:ascii="細明體" w:hAnsi="細明體" w:cs="細明體" w:eastAsia="細明體"/>
                <w:sz w:val="20"/>
                <w:szCs w:val="20"/>
                <w:spacing w:val="0"/>
                <w:w w:val="100"/>
                <w:position w:val="-2"/>
              </w:rPr>
              <w:t>％</w:t>
            </w:r>
            <w:r>
              <w:rPr>
                <w:rFonts w:ascii="細明體" w:hAnsi="細明體" w:cs="細明體" w:eastAsia="細明體"/>
                <w:sz w:val="20"/>
                <w:szCs w:val="20"/>
                <w:spacing w:val="0"/>
                <w:w w:val="100"/>
                <w:position w:val="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0" w:after="0" w:line="279" w:lineRule="exact"/>
              <w:ind w:left="83" w:right="-47"/>
              <w:jc w:val="left"/>
              <w:rPr>
                <w:rFonts w:ascii="細明體" w:hAnsi="細明體" w:cs="細明體" w:eastAsia="細明體"/>
                <w:sz w:val="20"/>
                <w:szCs w:val="20"/>
              </w:rPr>
            </w:pPr>
            <w:rPr/>
            <w:r>
              <w:rPr>
                <w:rFonts w:ascii="細明體" w:hAnsi="細明體" w:cs="細明體" w:eastAsia="細明體"/>
                <w:sz w:val="20"/>
                <w:szCs w:val="20"/>
                <w:spacing w:val="2"/>
                <w:w w:val="100"/>
                <w:position w:val="-2"/>
              </w:rPr>
              <w:t>車</w:t>
            </w:r>
            <w:r>
              <w:rPr>
                <w:rFonts w:ascii="細明體" w:hAnsi="細明體" w:cs="細明體" w:eastAsia="細明體"/>
                <w:sz w:val="20"/>
                <w:szCs w:val="20"/>
                <w:spacing w:val="0"/>
                <w:w w:val="100"/>
                <w:position w:val="-2"/>
              </w:rPr>
              <w:t>輛數</w:t>
            </w:r>
            <w:r>
              <w:rPr>
                <w:rFonts w:ascii="細明體" w:hAnsi="細明體" w:cs="細明體" w:eastAsia="細明體"/>
                <w:sz w:val="20"/>
                <w:szCs w:val="20"/>
                <w:spacing w:val="0"/>
                <w:w w:val="100"/>
                <w:position w:val="0"/>
              </w:rPr>
            </w:r>
          </w:p>
        </w:tc>
        <w:tc>
          <w:tcPr>
            <w:tcW w:w="656" w:type="dxa"/>
            <w:tcBorders>
              <w:top w:val="single" w:sz="4.640" w:space="0" w:color="000000"/>
              <w:bottom w:val="single" w:sz="4.640" w:space="0" w:color="000000"/>
              <w:left w:val="single" w:sz="4.640" w:space="0" w:color="000000"/>
              <w:right w:val="single" w:sz="4.640" w:space="0" w:color="000000"/>
            </w:tcBorders>
          </w:tcPr>
          <w:p>
            <w:pPr>
              <w:spacing w:before="0" w:after="0" w:line="279" w:lineRule="exact"/>
              <w:ind w:left="422" w:right="-47"/>
              <w:jc w:val="left"/>
              <w:rPr>
                <w:rFonts w:ascii="細明體" w:hAnsi="細明體" w:cs="細明體" w:eastAsia="細明體"/>
                <w:sz w:val="20"/>
                <w:szCs w:val="20"/>
              </w:rPr>
            </w:pPr>
            <w:rPr/>
            <w:r>
              <w:rPr>
                <w:rFonts w:ascii="細明體" w:hAnsi="細明體" w:cs="細明體" w:eastAsia="細明體"/>
                <w:sz w:val="20"/>
                <w:szCs w:val="20"/>
                <w:spacing w:val="0"/>
                <w:w w:val="100"/>
                <w:position w:val="-2"/>
              </w:rPr>
              <w:t>％</w:t>
            </w:r>
            <w:r>
              <w:rPr>
                <w:rFonts w:ascii="細明體" w:hAnsi="細明體" w:cs="細明體" w:eastAsia="細明體"/>
                <w:sz w:val="20"/>
                <w:szCs w:val="20"/>
                <w:spacing w:val="0"/>
                <w:w w:val="100"/>
                <w:position w:val="0"/>
              </w:rPr>
            </w:r>
          </w:p>
        </w:tc>
      </w:tr>
      <w:tr>
        <w:trPr>
          <w:trHeight w:val="370" w:hRule="exact"/>
        </w:trPr>
        <w:tc>
          <w:tcPr>
            <w:tcW w:w="1436"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自行車</w:t>
            </w:r>
            <w:r>
              <w:rPr>
                <w:rFonts w:ascii="細明體" w:hAnsi="細明體" w:cs="細明體" w:eastAsia="細明體"/>
                <w:sz w:val="24"/>
                <w:szCs w:val="24"/>
                <w:spacing w:val="0"/>
                <w:w w:val="100"/>
                <w:position w:val="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8</w:t>
            </w:r>
            <w:r>
              <w:rPr>
                <w:rFonts w:ascii="Arial" w:hAnsi="Arial" w:cs="Arial" w:eastAsia="Arial"/>
                <w:sz w:val="24"/>
                <w:szCs w:val="24"/>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3" w:right="-52"/>
              <w:jc w:val="left"/>
              <w:rPr>
                <w:rFonts w:ascii="Arial" w:hAnsi="Arial" w:cs="Arial" w:eastAsia="Arial"/>
                <w:sz w:val="24"/>
                <w:szCs w:val="24"/>
              </w:rPr>
            </w:pPr>
            <w:rPr/>
            <w:r>
              <w:rPr>
                <w:rFonts w:ascii="Arial" w:hAnsi="Arial" w:cs="Arial" w:eastAsia="Arial"/>
                <w:sz w:val="24"/>
                <w:szCs w:val="24"/>
                <w:spacing w:val="0"/>
                <w:w w:val="102"/>
              </w:rPr>
              <w:t>1.32</w:t>
            </w:r>
            <w:r>
              <w:rPr>
                <w:rFonts w:ascii="Arial" w:hAnsi="Arial" w:cs="Arial" w:eastAsia="Arial"/>
                <w:sz w:val="24"/>
                <w:szCs w:val="24"/>
                <w:spacing w:val="0"/>
                <w:w w:val="10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441" w:right="-53"/>
              <w:jc w:val="left"/>
              <w:rPr>
                <w:rFonts w:ascii="Arial" w:hAnsi="Arial" w:cs="Arial" w:eastAsia="Arial"/>
                <w:sz w:val="24"/>
                <w:szCs w:val="24"/>
              </w:rPr>
            </w:pPr>
            <w:rPr/>
            <w:r>
              <w:rPr>
                <w:rFonts w:ascii="Arial" w:hAnsi="Arial" w:cs="Arial" w:eastAsia="Arial"/>
                <w:sz w:val="24"/>
                <w:szCs w:val="24"/>
                <w:spacing w:val="0"/>
                <w:w w:val="100"/>
              </w:rPr>
              <w:t>13</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1" w:right="-53"/>
              <w:jc w:val="left"/>
              <w:rPr>
                <w:rFonts w:ascii="Arial" w:hAnsi="Arial" w:cs="Arial" w:eastAsia="Arial"/>
                <w:sz w:val="24"/>
                <w:szCs w:val="24"/>
              </w:rPr>
            </w:pPr>
            <w:rPr/>
            <w:r>
              <w:rPr>
                <w:rFonts w:ascii="Arial" w:hAnsi="Arial" w:cs="Arial" w:eastAsia="Arial"/>
                <w:sz w:val="24"/>
                <w:szCs w:val="24"/>
                <w:spacing w:val="0"/>
                <w:w w:val="102"/>
              </w:rPr>
              <w:t>1.21</w:t>
            </w:r>
            <w:r>
              <w:rPr>
                <w:rFonts w:ascii="Arial" w:hAnsi="Arial" w:cs="Arial" w:eastAsia="Arial"/>
                <w:sz w:val="24"/>
                <w:szCs w:val="24"/>
                <w:spacing w:val="0"/>
                <w:w w:val="10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7</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1" w:right="-53"/>
              <w:jc w:val="left"/>
              <w:rPr>
                <w:rFonts w:ascii="Arial" w:hAnsi="Arial" w:cs="Arial" w:eastAsia="Arial"/>
                <w:sz w:val="24"/>
                <w:szCs w:val="24"/>
              </w:rPr>
            </w:pPr>
            <w:rPr/>
            <w:r>
              <w:rPr>
                <w:rFonts w:ascii="Arial" w:hAnsi="Arial" w:cs="Arial" w:eastAsia="Arial"/>
                <w:sz w:val="24"/>
                <w:szCs w:val="24"/>
                <w:spacing w:val="0"/>
                <w:w w:val="102"/>
              </w:rPr>
              <w:t>1.19</w:t>
            </w:r>
            <w:r>
              <w:rPr>
                <w:rFonts w:ascii="Arial" w:hAnsi="Arial" w:cs="Arial" w:eastAsia="Arial"/>
                <w:sz w:val="24"/>
                <w:szCs w:val="24"/>
                <w:spacing w:val="0"/>
                <w:w w:val="10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6</w:t>
            </w:r>
            <w:r>
              <w:rPr>
                <w:rFonts w:ascii="Arial" w:hAnsi="Arial" w:cs="Arial" w:eastAsia="Arial"/>
                <w:sz w:val="24"/>
                <w:szCs w:val="24"/>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3" w:right="-53"/>
              <w:jc w:val="left"/>
              <w:rPr>
                <w:rFonts w:ascii="Arial" w:hAnsi="Arial" w:cs="Arial" w:eastAsia="Arial"/>
                <w:sz w:val="24"/>
                <w:szCs w:val="24"/>
              </w:rPr>
            </w:pPr>
            <w:rPr/>
            <w:r>
              <w:rPr>
                <w:rFonts w:ascii="Arial" w:hAnsi="Arial" w:cs="Arial" w:eastAsia="Arial"/>
                <w:sz w:val="24"/>
                <w:szCs w:val="24"/>
                <w:spacing w:val="0"/>
                <w:w w:val="102"/>
              </w:rPr>
              <w:t>0.39</w:t>
            </w:r>
            <w:r>
              <w:rPr>
                <w:rFonts w:ascii="Arial" w:hAnsi="Arial" w:cs="Arial" w:eastAsia="Arial"/>
                <w:sz w:val="24"/>
                <w:szCs w:val="24"/>
                <w:spacing w:val="0"/>
                <w:w w:val="100"/>
              </w:rPr>
            </w:r>
          </w:p>
        </w:tc>
        <w:tc>
          <w:tcPr>
            <w:tcW w:w="716"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0</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1" w:right="-53"/>
              <w:jc w:val="left"/>
              <w:rPr>
                <w:rFonts w:ascii="Arial" w:hAnsi="Arial" w:cs="Arial" w:eastAsia="Arial"/>
                <w:sz w:val="24"/>
                <w:szCs w:val="24"/>
              </w:rPr>
            </w:pPr>
            <w:rPr/>
            <w:r>
              <w:rPr>
                <w:rFonts w:ascii="Arial" w:hAnsi="Arial" w:cs="Arial" w:eastAsia="Arial"/>
                <w:sz w:val="24"/>
                <w:szCs w:val="24"/>
                <w:spacing w:val="0"/>
                <w:w w:val="102"/>
              </w:rPr>
              <w:t>0.00</w:t>
            </w:r>
            <w:r>
              <w:rPr>
                <w:rFonts w:ascii="Arial" w:hAnsi="Arial" w:cs="Arial" w:eastAsia="Arial"/>
                <w:sz w:val="24"/>
                <w:szCs w:val="24"/>
                <w:spacing w:val="0"/>
                <w:w w:val="10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443" w:right="-53"/>
              <w:jc w:val="left"/>
              <w:rPr>
                <w:rFonts w:ascii="Arial" w:hAnsi="Arial" w:cs="Arial" w:eastAsia="Arial"/>
                <w:sz w:val="24"/>
                <w:szCs w:val="24"/>
              </w:rPr>
            </w:pPr>
            <w:rPr/>
            <w:r>
              <w:rPr>
                <w:rFonts w:ascii="Arial" w:hAnsi="Arial" w:cs="Arial" w:eastAsia="Arial"/>
                <w:sz w:val="24"/>
                <w:szCs w:val="24"/>
                <w:spacing w:val="0"/>
                <w:w w:val="100"/>
              </w:rPr>
              <w:t>45</w:t>
            </w:r>
            <w:r>
              <w:rPr>
                <w:rFonts w:ascii="Arial" w:hAnsi="Arial" w:cs="Arial" w:eastAsia="Arial"/>
                <w:sz w:val="24"/>
                <w:szCs w:val="24"/>
                <w:spacing w:val="0"/>
                <w:w w:val="100"/>
              </w:rPr>
            </w:r>
          </w:p>
        </w:tc>
        <w:tc>
          <w:tcPr>
            <w:tcW w:w="656"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1" w:right="-53"/>
              <w:jc w:val="left"/>
              <w:rPr>
                <w:rFonts w:ascii="Arial" w:hAnsi="Arial" w:cs="Arial" w:eastAsia="Arial"/>
                <w:sz w:val="24"/>
                <w:szCs w:val="24"/>
              </w:rPr>
            </w:pPr>
            <w:rPr/>
            <w:r>
              <w:rPr>
                <w:rFonts w:ascii="Arial" w:hAnsi="Arial" w:cs="Arial" w:eastAsia="Arial"/>
                <w:sz w:val="24"/>
                <w:szCs w:val="24"/>
                <w:spacing w:val="0"/>
                <w:w w:val="102"/>
              </w:rPr>
              <w:t>3.40</w:t>
            </w:r>
            <w:r>
              <w:rPr>
                <w:rFonts w:ascii="Arial" w:hAnsi="Arial" w:cs="Arial" w:eastAsia="Arial"/>
                <w:sz w:val="24"/>
                <w:szCs w:val="24"/>
                <w:spacing w:val="0"/>
                <w:w w:val="100"/>
              </w:rPr>
            </w:r>
          </w:p>
        </w:tc>
      </w:tr>
      <w:tr>
        <w:trPr>
          <w:trHeight w:val="372" w:hRule="exact"/>
        </w:trPr>
        <w:tc>
          <w:tcPr>
            <w:tcW w:w="1436" w:type="dxa"/>
            <w:tcBorders>
              <w:top w:val="single" w:sz="4.640" w:space="0" w:color="000000"/>
              <w:bottom w:val="single" w:sz="4.640" w:space="0" w:color="000000"/>
              <w:left w:val="single" w:sz="4.640" w:space="0" w:color="000000"/>
              <w:right w:val="single" w:sz="4.640" w:space="0" w:color="000000"/>
            </w:tcBorders>
          </w:tcPr>
          <w:p>
            <w:pPr>
              <w:spacing w:before="0" w:after="0" w:line="301"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機車</w:t>
            </w:r>
            <w:r>
              <w:rPr>
                <w:rFonts w:ascii="細明體" w:hAnsi="細明體" w:cs="細明體" w:eastAsia="細明體"/>
                <w:sz w:val="24"/>
                <w:szCs w:val="24"/>
                <w:spacing w:val="0"/>
                <w:w w:val="100"/>
                <w:position w:val="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8" w:after="0" w:line="240" w:lineRule="auto"/>
              <w:ind w:left="321" w:right="-53"/>
              <w:jc w:val="left"/>
              <w:rPr>
                <w:rFonts w:ascii="Arial" w:hAnsi="Arial" w:cs="Arial" w:eastAsia="Arial"/>
                <w:sz w:val="24"/>
                <w:szCs w:val="24"/>
              </w:rPr>
            </w:pPr>
            <w:rPr/>
            <w:r>
              <w:rPr>
                <w:rFonts w:ascii="Arial" w:hAnsi="Arial" w:cs="Arial" w:eastAsia="Arial"/>
                <w:sz w:val="24"/>
                <w:szCs w:val="24"/>
                <w:spacing w:val="0"/>
                <w:w w:val="100"/>
              </w:rPr>
              <w:t>106</w:t>
            </w:r>
            <w:r>
              <w:rPr>
                <w:rFonts w:ascii="Arial" w:hAnsi="Arial" w:cs="Arial" w:eastAsia="Arial"/>
                <w:sz w:val="24"/>
                <w:szCs w:val="24"/>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28" w:after="0" w:line="240" w:lineRule="auto"/>
              <w:ind w:left="23" w:right="-52"/>
              <w:jc w:val="left"/>
              <w:rPr>
                <w:rFonts w:ascii="Arial" w:hAnsi="Arial" w:cs="Arial" w:eastAsia="Arial"/>
                <w:sz w:val="24"/>
                <w:szCs w:val="24"/>
              </w:rPr>
            </w:pPr>
            <w:rPr/>
            <w:r>
              <w:rPr>
                <w:rFonts w:ascii="Arial" w:hAnsi="Arial" w:cs="Arial" w:eastAsia="Arial"/>
                <w:sz w:val="24"/>
                <w:szCs w:val="24"/>
                <w:spacing w:val="0"/>
                <w:w w:val="100"/>
              </w:rPr>
              <w:t>17.46</w:t>
            </w:r>
            <w:r>
              <w:rPr>
                <w:rFonts w:ascii="Arial" w:hAnsi="Arial" w:cs="Arial" w:eastAsia="Arial"/>
                <w:sz w:val="24"/>
                <w:szCs w:val="24"/>
                <w:spacing w:val="0"/>
                <w:w w:val="10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8" w:after="0" w:line="240" w:lineRule="auto"/>
              <w:ind w:left="321" w:right="-53"/>
              <w:jc w:val="left"/>
              <w:rPr>
                <w:rFonts w:ascii="Arial" w:hAnsi="Arial" w:cs="Arial" w:eastAsia="Arial"/>
                <w:sz w:val="24"/>
                <w:szCs w:val="24"/>
              </w:rPr>
            </w:pPr>
            <w:rPr/>
            <w:r>
              <w:rPr>
                <w:rFonts w:ascii="Arial" w:hAnsi="Arial" w:cs="Arial" w:eastAsia="Arial"/>
                <w:sz w:val="24"/>
                <w:szCs w:val="24"/>
                <w:spacing w:val="0"/>
                <w:w w:val="100"/>
              </w:rPr>
              <w:t>207</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8" w:after="0" w:line="240" w:lineRule="auto"/>
              <w:ind w:left="21" w:right="-53"/>
              <w:jc w:val="left"/>
              <w:rPr>
                <w:rFonts w:ascii="Arial" w:hAnsi="Arial" w:cs="Arial" w:eastAsia="Arial"/>
                <w:sz w:val="24"/>
                <w:szCs w:val="24"/>
              </w:rPr>
            </w:pPr>
            <w:rPr/>
            <w:r>
              <w:rPr>
                <w:rFonts w:ascii="Arial" w:hAnsi="Arial" w:cs="Arial" w:eastAsia="Arial"/>
                <w:sz w:val="24"/>
                <w:szCs w:val="24"/>
                <w:spacing w:val="0"/>
                <w:w w:val="100"/>
              </w:rPr>
              <w:t>19.22</w:t>
            </w:r>
            <w:r>
              <w:rPr>
                <w:rFonts w:ascii="Arial" w:hAnsi="Arial" w:cs="Arial" w:eastAsia="Arial"/>
                <w:sz w:val="24"/>
                <w:szCs w:val="24"/>
                <w:spacing w:val="0"/>
                <w:w w:val="10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28" w:after="0" w:line="240" w:lineRule="auto"/>
              <w:ind w:left="443" w:right="-53"/>
              <w:jc w:val="left"/>
              <w:rPr>
                <w:rFonts w:ascii="Arial" w:hAnsi="Arial" w:cs="Arial" w:eastAsia="Arial"/>
                <w:sz w:val="24"/>
                <w:szCs w:val="24"/>
              </w:rPr>
            </w:pPr>
            <w:rPr/>
            <w:r>
              <w:rPr>
                <w:rFonts w:ascii="Arial" w:hAnsi="Arial" w:cs="Arial" w:eastAsia="Arial"/>
                <w:sz w:val="24"/>
                <w:szCs w:val="24"/>
                <w:spacing w:val="0"/>
                <w:w w:val="100"/>
              </w:rPr>
              <w:t>77</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8" w:after="0" w:line="240" w:lineRule="auto"/>
              <w:ind w:left="21" w:right="-53"/>
              <w:jc w:val="left"/>
              <w:rPr>
                <w:rFonts w:ascii="Arial" w:hAnsi="Arial" w:cs="Arial" w:eastAsia="Arial"/>
                <w:sz w:val="24"/>
                <w:szCs w:val="24"/>
              </w:rPr>
            </w:pPr>
            <w:rPr/>
            <w:r>
              <w:rPr>
                <w:rFonts w:ascii="Arial" w:hAnsi="Arial" w:cs="Arial" w:eastAsia="Arial"/>
                <w:sz w:val="24"/>
                <w:szCs w:val="24"/>
                <w:spacing w:val="0"/>
                <w:w w:val="100"/>
              </w:rPr>
              <w:t>13.05</w:t>
            </w:r>
            <w:r>
              <w:rPr>
                <w:rFonts w:ascii="Arial" w:hAnsi="Arial" w:cs="Arial" w:eastAsia="Arial"/>
                <w:sz w:val="24"/>
                <w:szCs w:val="24"/>
                <w:spacing w:val="0"/>
                <w:w w:val="10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8" w:after="0" w:line="240" w:lineRule="auto"/>
              <w:ind w:left="321" w:right="-53"/>
              <w:jc w:val="left"/>
              <w:rPr>
                <w:rFonts w:ascii="Arial" w:hAnsi="Arial" w:cs="Arial" w:eastAsia="Arial"/>
                <w:sz w:val="24"/>
                <w:szCs w:val="24"/>
              </w:rPr>
            </w:pPr>
            <w:rPr/>
            <w:r>
              <w:rPr>
                <w:rFonts w:ascii="Arial" w:hAnsi="Arial" w:cs="Arial" w:eastAsia="Arial"/>
                <w:sz w:val="24"/>
                <w:szCs w:val="24"/>
                <w:spacing w:val="0"/>
                <w:w w:val="100"/>
              </w:rPr>
              <w:t>245</w:t>
            </w:r>
            <w:r>
              <w:rPr>
                <w:rFonts w:ascii="Arial" w:hAnsi="Arial" w:cs="Arial" w:eastAsia="Arial"/>
                <w:sz w:val="24"/>
                <w:szCs w:val="24"/>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28" w:after="0" w:line="240" w:lineRule="auto"/>
              <w:ind w:left="23" w:right="-53"/>
              <w:jc w:val="left"/>
              <w:rPr>
                <w:rFonts w:ascii="Arial" w:hAnsi="Arial" w:cs="Arial" w:eastAsia="Arial"/>
                <w:sz w:val="24"/>
                <w:szCs w:val="24"/>
              </w:rPr>
            </w:pPr>
            <w:rPr/>
            <w:r>
              <w:rPr>
                <w:rFonts w:ascii="Arial" w:hAnsi="Arial" w:cs="Arial" w:eastAsia="Arial"/>
                <w:sz w:val="24"/>
                <w:szCs w:val="24"/>
                <w:spacing w:val="0"/>
                <w:w w:val="100"/>
              </w:rPr>
              <w:t>15.87</w:t>
            </w:r>
            <w:r>
              <w:rPr>
                <w:rFonts w:ascii="Arial" w:hAnsi="Arial" w:cs="Arial" w:eastAsia="Arial"/>
                <w:sz w:val="24"/>
                <w:szCs w:val="24"/>
                <w:spacing w:val="0"/>
                <w:w w:val="100"/>
              </w:rPr>
            </w:r>
          </w:p>
        </w:tc>
        <w:tc>
          <w:tcPr>
            <w:tcW w:w="716" w:type="dxa"/>
            <w:tcBorders>
              <w:top w:val="single" w:sz="4.640" w:space="0" w:color="000000"/>
              <w:bottom w:val="single" w:sz="4.640" w:space="0" w:color="000000"/>
              <w:left w:val="single" w:sz="4.640" w:space="0" w:color="000000"/>
              <w:right w:val="single" w:sz="4.640" w:space="0" w:color="000000"/>
            </w:tcBorders>
          </w:tcPr>
          <w:p>
            <w:pPr>
              <w:spacing w:before="28" w:after="0" w:line="240" w:lineRule="auto"/>
              <w:ind w:left="321" w:right="-53"/>
              <w:jc w:val="left"/>
              <w:rPr>
                <w:rFonts w:ascii="Arial" w:hAnsi="Arial" w:cs="Arial" w:eastAsia="Arial"/>
                <w:sz w:val="24"/>
                <w:szCs w:val="24"/>
              </w:rPr>
            </w:pPr>
            <w:rPr/>
            <w:r>
              <w:rPr>
                <w:rFonts w:ascii="Arial" w:hAnsi="Arial" w:cs="Arial" w:eastAsia="Arial"/>
                <w:sz w:val="24"/>
                <w:szCs w:val="24"/>
                <w:spacing w:val="0"/>
                <w:w w:val="100"/>
              </w:rPr>
              <w:t>174</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8" w:after="0" w:line="240" w:lineRule="auto"/>
              <w:ind w:left="21" w:right="-53"/>
              <w:jc w:val="left"/>
              <w:rPr>
                <w:rFonts w:ascii="Arial" w:hAnsi="Arial" w:cs="Arial" w:eastAsia="Arial"/>
                <w:sz w:val="24"/>
                <w:szCs w:val="24"/>
              </w:rPr>
            </w:pPr>
            <w:rPr/>
            <w:r>
              <w:rPr>
                <w:rFonts w:ascii="Arial" w:hAnsi="Arial" w:cs="Arial" w:eastAsia="Arial"/>
                <w:sz w:val="24"/>
                <w:szCs w:val="24"/>
                <w:spacing w:val="0"/>
                <w:w w:val="100"/>
              </w:rPr>
              <w:t>19.23</w:t>
            </w:r>
            <w:r>
              <w:rPr>
                <w:rFonts w:ascii="Arial" w:hAnsi="Arial" w:cs="Arial" w:eastAsia="Arial"/>
                <w:sz w:val="24"/>
                <w:szCs w:val="24"/>
                <w:spacing w:val="0"/>
                <w:w w:val="10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28" w:after="0" w:line="240" w:lineRule="auto"/>
              <w:ind w:left="323" w:right="-53"/>
              <w:jc w:val="left"/>
              <w:rPr>
                <w:rFonts w:ascii="Arial" w:hAnsi="Arial" w:cs="Arial" w:eastAsia="Arial"/>
                <w:sz w:val="24"/>
                <w:szCs w:val="24"/>
              </w:rPr>
            </w:pPr>
            <w:rPr/>
            <w:r>
              <w:rPr>
                <w:rFonts w:ascii="Arial" w:hAnsi="Arial" w:cs="Arial" w:eastAsia="Arial"/>
                <w:sz w:val="24"/>
                <w:szCs w:val="24"/>
                <w:spacing w:val="0"/>
                <w:w w:val="100"/>
              </w:rPr>
              <w:t>130</w:t>
            </w:r>
            <w:r>
              <w:rPr>
                <w:rFonts w:ascii="Arial" w:hAnsi="Arial" w:cs="Arial" w:eastAsia="Arial"/>
                <w:sz w:val="24"/>
                <w:szCs w:val="24"/>
                <w:spacing w:val="0"/>
                <w:w w:val="100"/>
              </w:rPr>
            </w:r>
          </w:p>
        </w:tc>
        <w:tc>
          <w:tcPr>
            <w:tcW w:w="656" w:type="dxa"/>
            <w:tcBorders>
              <w:top w:val="single" w:sz="4.640" w:space="0" w:color="000000"/>
              <w:bottom w:val="single" w:sz="4.640" w:space="0" w:color="000000"/>
              <w:left w:val="single" w:sz="4.640" w:space="0" w:color="000000"/>
              <w:right w:val="single" w:sz="4.640" w:space="0" w:color="000000"/>
            </w:tcBorders>
          </w:tcPr>
          <w:p>
            <w:pPr>
              <w:spacing w:before="28" w:after="0" w:line="240" w:lineRule="auto"/>
              <w:ind w:left="141" w:right="-53"/>
              <w:jc w:val="left"/>
              <w:rPr>
                <w:rFonts w:ascii="Arial" w:hAnsi="Arial" w:cs="Arial" w:eastAsia="Arial"/>
                <w:sz w:val="24"/>
                <w:szCs w:val="24"/>
              </w:rPr>
            </w:pPr>
            <w:rPr/>
            <w:r>
              <w:rPr>
                <w:rFonts w:ascii="Arial" w:hAnsi="Arial" w:cs="Arial" w:eastAsia="Arial"/>
                <w:sz w:val="24"/>
                <w:szCs w:val="24"/>
                <w:spacing w:val="0"/>
                <w:w w:val="102"/>
              </w:rPr>
              <w:t>9.82</w:t>
            </w:r>
            <w:r>
              <w:rPr>
                <w:rFonts w:ascii="Arial" w:hAnsi="Arial" w:cs="Arial" w:eastAsia="Arial"/>
                <w:sz w:val="24"/>
                <w:szCs w:val="24"/>
                <w:spacing w:val="0"/>
                <w:w w:val="100"/>
              </w:rPr>
            </w:r>
          </w:p>
        </w:tc>
      </w:tr>
      <w:tr>
        <w:trPr>
          <w:trHeight w:val="370" w:hRule="exact"/>
        </w:trPr>
        <w:tc>
          <w:tcPr>
            <w:tcW w:w="1436"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21" w:right="-20"/>
              <w:jc w:val="left"/>
              <w:rPr>
                <w:rFonts w:ascii="細明體" w:hAnsi="細明體" w:cs="細明體" w:eastAsia="細明體"/>
                <w:sz w:val="24"/>
                <w:szCs w:val="24"/>
              </w:rPr>
            </w:pPr>
            <w:rPr/>
            <w:r>
              <w:rPr>
                <w:rFonts w:ascii="Arial" w:hAnsi="Arial" w:cs="Arial" w:eastAsia="Arial"/>
                <w:sz w:val="24"/>
                <w:szCs w:val="24"/>
                <w:spacing w:val="0"/>
                <w:w w:val="100"/>
                <w:position w:val="-1"/>
              </w:rPr>
              <w:t>5</w:t>
            </w:r>
            <w:r>
              <w:rPr>
                <w:rFonts w:ascii="Arial" w:hAnsi="Arial" w:cs="Arial" w:eastAsia="Arial"/>
                <w:sz w:val="24"/>
                <w:szCs w:val="24"/>
                <w:spacing w:val="-22"/>
                <w:w w:val="100"/>
                <w:position w:val="-1"/>
              </w:rPr>
              <w:t> </w:t>
            </w:r>
            <w:r>
              <w:rPr>
                <w:rFonts w:ascii="細明體" w:hAnsi="細明體" w:cs="細明體" w:eastAsia="細明體"/>
                <w:sz w:val="24"/>
                <w:szCs w:val="24"/>
                <w:spacing w:val="0"/>
                <w:w w:val="100"/>
                <w:position w:val="-1"/>
              </w:rPr>
              <w:t>人座汽車</w:t>
            </w:r>
            <w:r>
              <w:rPr>
                <w:rFonts w:ascii="細明體" w:hAnsi="細明體" w:cs="細明體" w:eastAsia="細明體"/>
                <w:sz w:val="24"/>
                <w:szCs w:val="24"/>
                <w:spacing w:val="0"/>
                <w:w w:val="100"/>
                <w:position w:val="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321" w:right="-53"/>
              <w:jc w:val="left"/>
              <w:rPr>
                <w:rFonts w:ascii="Arial" w:hAnsi="Arial" w:cs="Arial" w:eastAsia="Arial"/>
                <w:sz w:val="24"/>
                <w:szCs w:val="24"/>
              </w:rPr>
            </w:pPr>
            <w:rPr/>
            <w:r>
              <w:rPr>
                <w:rFonts w:ascii="Arial" w:hAnsi="Arial" w:cs="Arial" w:eastAsia="Arial"/>
                <w:sz w:val="24"/>
                <w:szCs w:val="24"/>
                <w:spacing w:val="0"/>
                <w:w w:val="100"/>
              </w:rPr>
              <w:t>461</w:t>
            </w:r>
            <w:r>
              <w:rPr>
                <w:rFonts w:ascii="Arial" w:hAnsi="Arial" w:cs="Arial" w:eastAsia="Arial"/>
                <w:sz w:val="24"/>
                <w:szCs w:val="24"/>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23" w:right="-52"/>
              <w:jc w:val="left"/>
              <w:rPr>
                <w:rFonts w:ascii="Arial" w:hAnsi="Arial" w:cs="Arial" w:eastAsia="Arial"/>
                <w:sz w:val="24"/>
                <w:szCs w:val="24"/>
              </w:rPr>
            </w:pPr>
            <w:rPr/>
            <w:r>
              <w:rPr>
                <w:rFonts w:ascii="Arial" w:hAnsi="Arial" w:cs="Arial" w:eastAsia="Arial"/>
                <w:sz w:val="24"/>
                <w:szCs w:val="24"/>
                <w:spacing w:val="0"/>
                <w:w w:val="100"/>
              </w:rPr>
              <w:t>75.95</w:t>
            </w:r>
            <w:r>
              <w:rPr>
                <w:rFonts w:ascii="Arial" w:hAnsi="Arial" w:cs="Arial" w:eastAsia="Arial"/>
                <w:sz w:val="24"/>
                <w:szCs w:val="24"/>
                <w:spacing w:val="0"/>
                <w:w w:val="10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321" w:right="-53"/>
              <w:jc w:val="left"/>
              <w:rPr>
                <w:rFonts w:ascii="Arial" w:hAnsi="Arial" w:cs="Arial" w:eastAsia="Arial"/>
                <w:sz w:val="24"/>
                <w:szCs w:val="24"/>
              </w:rPr>
            </w:pPr>
            <w:rPr/>
            <w:r>
              <w:rPr>
                <w:rFonts w:ascii="Arial" w:hAnsi="Arial" w:cs="Arial" w:eastAsia="Arial"/>
                <w:sz w:val="24"/>
                <w:szCs w:val="24"/>
                <w:spacing w:val="0"/>
                <w:w w:val="100"/>
              </w:rPr>
              <w:t>837</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21" w:right="-53"/>
              <w:jc w:val="left"/>
              <w:rPr>
                <w:rFonts w:ascii="Arial" w:hAnsi="Arial" w:cs="Arial" w:eastAsia="Arial"/>
                <w:sz w:val="24"/>
                <w:szCs w:val="24"/>
              </w:rPr>
            </w:pPr>
            <w:rPr/>
            <w:r>
              <w:rPr>
                <w:rFonts w:ascii="Arial" w:hAnsi="Arial" w:cs="Arial" w:eastAsia="Arial"/>
                <w:sz w:val="24"/>
                <w:szCs w:val="24"/>
                <w:spacing w:val="0"/>
                <w:w w:val="100"/>
              </w:rPr>
              <w:t>77.72</w:t>
            </w:r>
            <w:r>
              <w:rPr>
                <w:rFonts w:ascii="Arial" w:hAnsi="Arial" w:cs="Arial" w:eastAsia="Arial"/>
                <w:sz w:val="24"/>
                <w:szCs w:val="24"/>
                <w:spacing w:val="0"/>
                <w:w w:val="10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323" w:right="-53"/>
              <w:jc w:val="left"/>
              <w:rPr>
                <w:rFonts w:ascii="Arial" w:hAnsi="Arial" w:cs="Arial" w:eastAsia="Arial"/>
                <w:sz w:val="24"/>
                <w:szCs w:val="24"/>
              </w:rPr>
            </w:pPr>
            <w:rPr/>
            <w:r>
              <w:rPr>
                <w:rFonts w:ascii="Arial" w:hAnsi="Arial" w:cs="Arial" w:eastAsia="Arial"/>
                <w:sz w:val="24"/>
                <w:szCs w:val="24"/>
                <w:spacing w:val="0"/>
                <w:w w:val="100"/>
              </w:rPr>
              <w:t>473</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21" w:right="-53"/>
              <w:jc w:val="left"/>
              <w:rPr>
                <w:rFonts w:ascii="Arial" w:hAnsi="Arial" w:cs="Arial" w:eastAsia="Arial"/>
                <w:sz w:val="24"/>
                <w:szCs w:val="24"/>
              </w:rPr>
            </w:pPr>
            <w:rPr/>
            <w:r>
              <w:rPr>
                <w:rFonts w:ascii="Arial" w:hAnsi="Arial" w:cs="Arial" w:eastAsia="Arial"/>
                <w:sz w:val="24"/>
                <w:szCs w:val="24"/>
                <w:spacing w:val="0"/>
                <w:w w:val="100"/>
              </w:rPr>
              <w:t>80.17</w:t>
            </w:r>
            <w:r>
              <w:rPr>
                <w:rFonts w:ascii="Arial" w:hAnsi="Arial" w:cs="Arial" w:eastAsia="Arial"/>
                <w:sz w:val="24"/>
                <w:szCs w:val="24"/>
                <w:spacing w:val="0"/>
                <w:w w:val="10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201" w:right="-53"/>
              <w:jc w:val="left"/>
              <w:rPr>
                <w:rFonts w:ascii="Arial" w:hAnsi="Arial" w:cs="Arial" w:eastAsia="Arial"/>
                <w:sz w:val="24"/>
                <w:szCs w:val="24"/>
              </w:rPr>
            </w:pPr>
            <w:rPr/>
            <w:r>
              <w:rPr>
                <w:rFonts w:ascii="Arial" w:hAnsi="Arial" w:cs="Arial" w:eastAsia="Arial"/>
                <w:sz w:val="24"/>
                <w:szCs w:val="24"/>
                <w:spacing w:val="0"/>
                <w:w w:val="100"/>
              </w:rPr>
              <w:t>1198</w:t>
            </w:r>
            <w:r>
              <w:rPr>
                <w:rFonts w:ascii="Arial" w:hAnsi="Arial" w:cs="Arial" w:eastAsia="Arial"/>
                <w:sz w:val="24"/>
                <w:szCs w:val="24"/>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23" w:right="-53"/>
              <w:jc w:val="left"/>
              <w:rPr>
                <w:rFonts w:ascii="Arial" w:hAnsi="Arial" w:cs="Arial" w:eastAsia="Arial"/>
                <w:sz w:val="24"/>
                <w:szCs w:val="24"/>
              </w:rPr>
            </w:pPr>
            <w:rPr/>
            <w:r>
              <w:rPr>
                <w:rFonts w:ascii="Arial" w:hAnsi="Arial" w:cs="Arial" w:eastAsia="Arial"/>
                <w:sz w:val="24"/>
                <w:szCs w:val="24"/>
                <w:spacing w:val="0"/>
                <w:w w:val="100"/>
              </w:rPr>
              <w:t>77.59</w:t>
            </w:r>
            <w:r>
              <w:rPr>
                <w:rFonts w:ascii="Arial" w:hAnsi="Arial" w:cs="Arial" w:eastAsia="Arial"/>
                <w:sz w:val="24"/>
                <w:szCs w:val="24"/>
                <w:spacing w:val="0"/>
                <w:w w:val="100"/>
              </w:rPr>
            </w:r>
          </w:p>
        </w:tc>
        <w:tc>
          <w:tcPr>
            <w:tcW w:w="716"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321" w:right="-53"/>
              <w:jc w:val="left"/>
              <w:rPr>
                <w:rFonts w:ascii="Arial" w:hAnsi="Arial" w:cs="Arial" w:eastAsia="Arial"/>
                <w:sz w:val="24"/>
                <w:szCs w:val="24"/>
              </w:rPr>
            </w:pPr>
            <w:rPr/>
            <w:r>
              <w:rPr>
                <w:rFonts w:ascii="Arial" w:hAnsi="Arial" w:cs="Arial" w:eastAsia="Arial"/>
                <w:sz w:val="24"/>
                <w:szCs w:val="24"/>
                <w:spacing w:val="0"/>
                <w:w w:val="100"/>
              </w:rPr>
              <w:t>713</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21" w:right="-53"/>
              <w:jc w:val="left"/>
              <w:rPr>
                <w:rFonts w:ascii="Arial" w:hAnsi="Arial" w:cs="Arial" w:eastAsia="Arial"/>
                <w:sz w:val="24"/>
                <w:szCs w:val="24"/>
              </w:rPr>
            </w:pPr>
            <w:rPr/>
            <w:r>
              <w:rPr>
                <w:rFonts w:ascii="Arial" w:hAnsi="Arial" w:cs="Arial" w:eastAsia="Arial"/>
                <w:sz w:val="24"/>
                <w:szCs w:val="24"/>
                <w:spacing w:val="0"/>
                <w:w w:val="100"/>
              </w:rPr>
              <w:t>78.78</w:t>
            </w:r>
            <w:r>
              <w:rPr>
                <w:rFonts w:ascii="Arial" w:hAnsi="Arial" w:cs="Arial" w:eastAsia="Arial"/>
                <w:sz w:val="24"/>
                <w:szCs w:val="24"/>
                <w:spacing w:val="0"/>
                <w:w w:val="10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203" w:right="-53"/>
              <w:jc w:val="left"/>
              <w:rPr>
                <w:rFonts w:ascii="Arial" w:hAnsi="Arial" w:cs="Arial" w:eastAsia="Arial"/>
                <w:sz w:val="24"/>
                <w:szCs w:val="24"/>
              </w:rPr>
            </w:pPr>
            <w:rPr/>
            <w:r>
              <w:rPr>
                <w:rFonts w:ascii="Arial" w:hAnsi="Arial" w:cs="Arial" w:eastAsia="Arial"/>
                <w:sz w:val="24"/>
                <w:szCs w:val="24"/>
                <w:spacing w:val="0"/>
                <w:w w:val="100"/>
              </w:rPr>
              <w:t>1124</w:t>
            </w:r>
            <w:r>
              <w:rPr>
                <w:rFonts w:ascii="Arial" w:hAnsi="Arial" w:cs="Arial" w:eastAsia="Arial"/>
                <w:sz w:val="24"/>
                <w:szCs w:val="24"/>
                <w:spacing w:val="0"/>
                <w:w w:val="100"/>
              </w:rPr>
            </w:r>
          </w:p>
        </w:tc>
        <w:tc>
          <w:tcPr>
            <w:tcW w:w="656"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21" w:right="-53"/>
              <w:jc w:val="left"/>
              <w:rPr>
                <w:rFonts w:ascii="Arial" w:hAnsi="Arial" w:cs="Arial" w:eastAsia="Arial"/>
                <w:sz w:val="24"/>
                <w:szCs w:val="24"/>
              </w:rPr>
            </w:pPr>
            <w:rPr/>
            <w:r>
              <w:rPr>
                <w:rFonts w:ascii="Arial" w:hAnsi="Arial" w:cs="Arial" w:eastAsia="Arial"/>
                <w:sz w:val="24"/>
                <w:szCs w:val="24"/>
                <w:spacing w:val="0"/>
                <w:w w:val="100"/>
              </w:rPr>
              <w:t>84.89</w:t>
            </w:r>
            <w:r>
              <w:rPr>
                <w:rFonts w:ascii="Arial" w:hAnsi="Arial" w:cs="Arial" w:eastAsia="Arial"/>
                <w:sz w:val="24"/>
                <w:szCs w:val="24"/>
                <w:spacing w:val="0"/>
                <w:w w:val="100"/>
              </w:rPr>
            </w:r>
          </w:p>
        </w:tc>
      </w:tr>
      <w:tr>
        <w:trPr>
          <w:trHeight w:val="370" w:hRule="exact"/>
        </w:trPr>
        <w:tc>
          <w:tcPr>
            <w:tcW w:w="1436"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21" w:right="-53"/>
              <w:jc w:val="left"/>
              <w:rPr>
                <w:rFonts w:ascii="細明體" w:hAnsi="細明體" w:cs="細明體" w:eastAsia="細明體"/>
                <w:sz w:val="24"/>
                <w:szCs w:val="24"/>
              </w:rPr>
            </w:pPr>
            <w:rPr/>
            <w:r>
              <w:rPr>
                <w:rFonts w:ascii="Arial" w:hAnsi="Arial" w:cs="Arial" w:eastAsia="Arial"/>
                <w:sz w:val="24"/>
                <w:szCs w:val="24"/>
                <w:w w:val="89"/>
                <w:position w:val="-1"/>
              </w:rPr>
              <w:t>6</w:t>
            </w:r>
            <w:r>
              <w:rPr>
                <w:rFonts w:ascii="Arial" w:hAnsi="Arial" w:cs="Arial" w:eastAsia="Arial"/>
                <w:sz w:val="24"/>
                <w:szCs w:val="24"/>
                <w:w w:val="150"/>
                <w:position w:val="-1"/>
              </w:rPr>
              <w:t>-</w:t>
            </w:r>
            <w:r>
              <w:rPr>
                <w:rFonts w:ascii="Arial" w:hAnsi="Arial" w:cs="Arial" w:eastAsia="Arial"/>
                <w:sz w:val="24"/>
                <w:szCs w:val="24"/>
                <w:w w:val="89"/>
                <w:position w:val="-1"/>
              </w:rPr>
              <w:t>9</w:t>
            </w:r>
            <w:r>
              <w:rPr>
                <w:rFonts w:ascii="Arial" w:hAnsi="Arial" w:cs="Arial" w:eastAsia="Arial"/>
                <w:sz w:val="24"/>
                <w:szCs w:val="24"/>
                <w:spacing w:val="-7"/>
                <w:w w:val="100"/>
                <w:position w:val="-1"/>
              </w:rPr>
              <w:t> </w:t>
            </w:r>
            <w:r>
              <w:rPr>
                <w:rFonts w:ascii="細明體" w:hAnsi="細明體" w:cs="細明體" w:eastAsia="細明體"/>
                <w:sz w:val="24"/>
                <w:szCs w:val="24"/>
                <w:spacing w:val="0"/>
                <w:w w:val="100"/>
                <w:position w:val="-1"/>
              </w:rPr>
              <w:t>人座汽車</w:t>
            </w:r>
            <w:r>
              <w:rPr>
                <w:rFonts w:ascii="細明體" w:hAnsi="細明體" w:cs="細明體" w:eastAsia="細明體"/>
                <w:sz w:val="24"/>
                <w:szCs w:val="24"/>
                <w:spacing w:val="0"/>
                <w:w w:val="100"/>
                <w:position w:val="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6</w:t>
            </w:r>
            <w:r>
              <w:rPr>
                <w:rFonts w:ascii="Arial" w:hAnsi="Arial" w:cs="Arial" w:eastAsia="Arial"/>
                <w:sz w:val="24"/>
                <w:szCs w:val="24"/>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3" w:right="-52"/>
              <w:jc w:val="left"/>
              <w:rPr>
                <w:rFonts w:ascii="Arial" w:hAnsi="Arial" w:cs="Arial" w:eastAsia="Arial"/>
                <w:sz w:val="24"/>
                <w:szCs w:val="24"/>
              </w:rPr>
            </w:pPr>
            <w:rPr/>
            <w:r>
              <w:rPr>
                <w:rFonts w:ascii="Arial" w:hAnsi="Arial" w:cs="Arial" w:eastAsia="Arial"/>
                <w:sz w:val="24"/>
                <w:szCs w:val="24"/>
                <w:spacing w:val="0"/>
                <w:w w:val="102"/>
              </w:rPr>
              <w:t>0.99</w:t>
            </w:r>
            <w:r>
              <w:rPr>
                <w:rFonts w:ascii="Arial" w:hAnsi="Arial" w:cs="Arial" w:eastAsia="Arial"/>
                <w:sz w:val="24"/>
                <w:szCs w:val="24"/>
                <w:spacing w:val="0"/>
                <w:w w:val="10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5</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1" w:right="-53"/>
              <w:jc w:val="left"/>
              <w:rPr>
                <w:rFonts w:ascii="Arial" w:hAnsi="Arial" w:cs="Arial" w:eastAsia="Arial"/>
                <w:sz w:val="24"/>
                <w:szCs w:val="24"/>
              </w:rPr>
            </w:pPr>
            <w:rPr/>
            <w:r>
              <w:rPr>
                <w:rFonts w:ascii="Arial" w:hAnsi="Arial" w:cs="Arial" w:eastAsia="Arial"/>
                <w:sz w:val="24"/>
                <w:szCs w:val="24"/>
                <w:spacing w:val="0"/>
                <w:w w:val="102"/>
              </w:rPr>
              <w:t>0.46</w:t>
            </w:r>
            <w:r>
              <w:rPr>
                <w:rFonts w:ascii="Arial" w:hAnsi="Arial" w:cs="Arial" w:eastAsia="Arial"/>
                <w:sz w:val="24"/>
                <w:szCs w:val="24"/>
                <w:spacing w:val="0"/>
                <w:w w:val="10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443" w:right="-53"/>
              <w:jc w:val="left"/>
              <w:rPr>
                <w:rFonts w:ascii="Arial" w:hAnsi="Arial" w:cs="Arial" w:eastAsia="Arial"/>
                <w:sz w:val="24"/>
                <w:szCs w:val="24"/>
              </w:rPr>
            </w:pPr>
            <w:rPr/>
            <w:r>
              <w:rPr>
                <w:rFonts w:ascii="Arial" w:hAnsi="Arial" w:cs="Arial" w:eastAsia="Arial"/>
                <w:sz w:val="24"/>
                <w:szCs w:val="24"/>
                <w:spacing w:val="0"/>
                <w:w w:val="100"/>
              </w:rPr>
              <w:t>10</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1" w:right="-53"/>
              <w:jc w:val="left"/>
              <w:rPr>
                <w:rFonts w:ascii="Arial" w:hAnsi="Arial" w:cs="Arial" w:eastAsia="Arial"/>
                <w:sz w:val="24"/>
                <w:szCs w:val="24"/>
              </w:rPr>
            </w:pPr>
            <w:rPr/>
            <w:r>
              <w:rPr>
                <w:rFonts w:ascii="Arial" w:hAnsi="Arial" w:cs="Arial" w:eastAsia="Arial"/>
                <w:sz w:val="24"/>
                <w:szCs w:val="24"/>
                <w:spacing w:val="0"/>
                <w:w w:val="102"/>
              </w:rPr>
              <w:t>1.69</w:t>
            </w:r>
            <w:r>
              <w:rPr>
                <w:rFonts w:ascii="Arial" w:hAnsi="Arial" w:cs="Arial" w:eastAsia="Arial"/>
                <w:sz w:val="24"/>
                <w:szCs w:val="24"/>
                <w:spacing w:val="0"/>
                <w:w w:val="10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441" w:right="-53"/>
              <w:jc w:val="left"/>
              <w:rPr>
                <w:rFonts w:ascii="Arial" w:hAnsi="Arial" w:cs="Arial" w:eastAsia="Arial"/>
                <w:sz w:val="24"/>
                <w:szCs w:val="24"/>
              </w:rPr>
            </w:pPr>
            <w:rPr/>
            <w:r>
              <w:rPr>
                <w:rFonts w:ascii="Arial" w:hAnsi="Arial" w:cs="Arial" w:eastAsia="Arial"/>
                <w:sz w:val="24"/>
                <w:szCs w:val="24"/>
                <w:spacing w:val="0"/>
                <w:w w:val="100"/>
              </w:rPr>
              <w:t>40</w:t>
            </w:r>
            <w:r>
              <w:rPr>
                <w:rFonts w:ascii="Arial" w:hAnsi="Arial" w:cs="Arial" w:eastAsia="Arial"/>
                <w:sz w:val="24"/>
                <w:szCs w:val="24"/>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3" w:right="-53"/>
              <w:jc w:val="left"/>
              <w:rPr>
                <w:rFonts w:ascii="Arial" w:hAnsi="Arial" w:cs="Arial" w:eastAsia="Arial"/>
                <w:sz w:val="24"/>
                <w:szCs w:val="24"/>
              </w:rPr>
            </w:pPr>
            <w:rPr/>
            <w:r>
              <w:rPr>
                <w:rFonts w:ascii="Arial" w:hAnsi="Arial" w:cs="Arial" w:eastAsia="Arial"/>
                <w:sz w:val="24"/>
                <w:szCs w:val="24"/>
                <w:spacing w:val="0"/>
                <w:w w:val="102"/>
              </w:rPr>
              <w:t>2.59</w:t>
            </w:r>
            <w:r>
              <w:rPr>
                <w:rFonts w:ascii="Arial" w:hAnsi="Arial" w:cs="Arial" w:eastAsia="Arial"/>
                <w:sz w:val="24"/>
                <w:szCs w:val="24"/>
                <w:spacing w:val="0"/>
                <w:w w:val="100"/>
              </w:rPr>
            </w:r>
          </w:p>
        </w:tc>
        <w:tc>
          <w:tcPr>
            <w:tcW w:w="716"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5</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1" w:right="-53"/>
              <w:jc w:val="left"/>
              <w:rPr>
                <w:rFonts w:ascii="Arial" w:hAnsi="Arial" w:cs="Arial" w:eastAsia="Arial"/>
                <w:sz w:val="24"/>
                <w:szCs w:val="24"/>
              </w:rPr>
            </w:pPr>
            <w:rPr/>
            <w:r>
              <w:rPr>
                <w:rFonts w:ascii="Arial" w:hAnsi="Arial" w:cs="Arial" w:eastAsia="Arial"/>
                <w:sz w:val="24"/>
                <w:szCs w:val="24"/>
                <w:spacing w:val="0"/>
                <w:w w:val="102"/>
              </w:rPr>
              <w:t>0.55</w:t>
            </w:r>
            <w:r>
              <w:rPr>
                <w:rFonts w:ascii="Arial" w:hAnsi="Arial" w:cs="Arial" w:eastAsia="Arial"/>
                <w:sz w:val="24"/>
                <w:szCs w:val="24"/>
                <w:spacing w:val="0"/>
                <w:w w:val="10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6</w:t>
            </w:r>
            <w:r>
              <w:rPr>
                <w:rFonts w:ascii="Arial" w:hAnsi="Arial" w:cs="Arial" w:eastAsia="Arial"/>
                <w:sz w:val="24"/>
                <w:szCs w:val="24"/>
                <w:spacing w:val="0"/>
                <w:w w:val="100"/>
              </w:rPr>
            </w:r>
          </w:p>
        </w:tc>
        <w:tc>
          <w:tcPr>
            <w:tcW w:w="656"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1" w:right="-53"/>
              <w:jc w:val="left"/>
              <w:rPr>
                <w:rFonts w:ascii="Arial" w:hAnsi="Arial" w:cs="Arial" w:eastAsia="Arial"/>
                <w:sz w:val="24"/>
                <w:szCs w:val="24"/>
              </w:rPr>
            </w:pPr>
            <w:rPr/>
            <w:r>
              <w:rPr>
                <w:rFonts w:ascii="Arial" w:hAnsi="Arial" w:cs="Arial" w:eastAsia="Arial"/>
                <w:sz w:val="24"/>
                <w:szCs w:val="24"/>
                <w:spacing w:val="0"/>
                <w:w w:val="102"/>
              </w:rPr>
              <w:t>0.45</w:t>
            </w:r>
            <w:r>
              <w:rPr>
                <w:rFonts w:ascii="Arial" w:hAnsi="Arial" w:cs="Arial" w:eastAsia="Arial"/>
                <w:sz w:val="24"/>
                <w:szCs w:val="24"/>
                <w:spacing w:val="0"/>
                <w:w w:val="100"/>
              </w:rPr>
            </w:r>
          </w:p>
        </w:tc>
      </w:tr>
      <w:tr>
        <w:trPr>
          <w:trHeight w:val="370" w:hRule="exact"/>
        </w:trPr>
        <w:tc>
          <w:tcPr>
            <w:tcW w:w="1436"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小型公車</w:t>
            </w:r>
            <w:r>
              <w:rPr>
                <w:rFonts w:ascii="細明體" w:hAnsi="細明體" w:cs="細明體" w:eastAsia="細明體"/>
                <w:sz w:val="24"/>
                <w:szCs w:val="24"/>
                <w:spacing w:val="0"/>
                <w:w w:val="100"/>
                <w:position w:val="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3</w:t>
            </w:r>
            <w:r>
              <w:rPr>
                <w:rFonts w:ascii="Arial" w:hAnsi="Arial" w:cs="Arial" w:eastAsia="Arial"/>
                <w:sz w:val="24"/>
                <w:szCs w:val="24"/>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3" w:right="-52"/>
              <w:jc w:val="left"/>
              <w:rPr>
                <w:rFonts w:ascii="Arial" w:hAnsi="Arial" w:cs="Arial" w:eastAsia="Arial"/>
                <w:sz w:val="24"/>
                <w:szCs w:val="24"/>
              </w:rPr>
            </w:pPr>
            <w:rPr/>
            <w:r>
              <w:rPr>
                <w:rFonts w:ascii="Arial" w:hAnsi="Arial" w:cs="Arial" w:eastAsia="Arial"/>
                <w:sz w:val="24"/>
                <w:szCs w:val="24"/>
                <w:spacing w:val="0"/>
                <w:w w:val="102"/>
              </w:rPr>
              <w:t>0.49</w:t>
            </w:r>
            <w:r>
              <w:rPr>
                <w:rFonts w:ascii="Arial" w:hAnsi="Arial" w:cs="Arial" w:eastAsia="Arial"/>
                <w:sz w:val="24"/>
                <w:szCs w:val="24"/>
                <w:spacing w:val="0"/>
                <w:w w:val="10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3</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1" w:right="-53"/>
              <w:jc w:val="left"/>
              <w:rPr>
                <w:rFonts w:ascii="Arial" w:hAnsi="Arial" w:cs="Arial" w:eastAsia="Arial"/>
                <w:sz w:val="24"/>
                <w:szCs w:val="24"/>
              </w:rPr>
            </w:pPr>
            <w:rPr/>
            <w:r>
              <w:rPr>
                <w:rFonts w:ascii="Arial" w:hAnsi="Arial" w:cs="Arial" w:eastAsia="Arial"/>
                <w:sz w:val="24"/>
                <w:szCs w:val="24"/>
                <w:spacing w:val="0"/>
                <w:w w:val="102"/>
              </w:rPr>
              <w:t>0.28</w:t>
            </w:r>
            <w:r>
              <w:rPr>
                <w:rFonts w:ascii="Arial" w:hAnsi="Arial" w:cs="Arial" w:eastAsia="Arial"/>
                <w:sz w:val="24"/>
                <w:szCs w:val="24"/>
                <w:spacing w:val="0"/>
                <w:w w:val="10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3</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1" w:right="-53"/>
              <w:jc w:val="left"/>
              <w:rPr>
                <w:rFonts w:ascii="Arial" w:hAnsi="Arial" w:cs="Arial" w:eastAsia="Arial"/>
                <w:sz w:val="24"/>
                <w:szCs w:val="24"/>
              </w:rPr>
            </w:pPr>
            <w:rPr/>
            <w:r>
              <w:rPr>
                <w:rFonts w:ascii="Arial" w:hAnsi="Arial" w:cs="Arial" w:eastAsia="Arial"/>
                <w:sz w:val="24"/>
                <w:szCs w:val="24"/>
                <w:spacing w:val="0"/>
                <w:w w:val="102"/>
              </w:rPr>
              <w:t>0.51</w:t>
            </w:r>
            <w:r>
              <w:rPr>
                <w:rFonts w:ascii="Arial" w:hAnsi="Arial" w:cs="Arial" w:eastAsia="Arial"/>
                <w:sz w:val="24"/>
                <w:szCs w:val="24"/>
                <w:spacing w:val="0"/>
                <w:w w:val="10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5</w:t>
            </w:r>
            <w:r>
              <w:rPr>
                <w:rFonts w:ascii="Arial" w:hAnsi="Arial" w:cs="Arial" w:eastAsia="Arial"/>
                <w:sz w:val="24"/>
                <w:szCs w:val="24"/>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3" w:right="-53"/>
              <w:jc w:val="left"/>
              <w:rPr>
                <w:rFonts w:ascii="Arial" w:hAnsi="Arial" w:cs="Arial" w:eastAsia="Arial"/>
                <w:sz w:val="24"/>
                <w:szCs w:val="24"/>
              </w:rPr>
            </w:pPr>
            <w:rPr/>
            <w:r>
              <w:rPr>
                <w:rFonts w:ascii="Arial" w:hAnsi="Arial" w:cs="Arial" w:eastAsia="Arial"/>
                <w:sz w:val="24"/>
                <w:szCs w:val="24"/>
                <w:spacing w:val="0"/>
                <w:w w:val="102"/>
              </w:rPr>
              <w:t>0.32</w:t>
            </w:r>
            <w:r>
              <w:rPr>
                <w:rFonts w:ascii="Arial" w:hAnsi="Arial" w:cs="Arial" w:eastAsia="Arial"/>
                <w:sz w:val="24"/>
                <w:szCs w:val="24"/>
                <w:spacing w:val="0"/>
                <w:w w:val="100"/>
              </w:rPr>
            </w:r>
          </w:p>
        </w:tc>
        <w:tc>
          <w:tcPr>
            <w:tcW w:w="716"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6</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1" w:right="-53"/>
              <w:jc w:val="left"/>
              <w:rPr>
                <w:rFonts w:ascii="Arial" w:hAnsi="Arial" w:cs="Arial" w:eastAsia="Arial"/>
                <w:sz w:val="24"/>
                <w:szCs w:val="24"/>
              </w:rPr>
            </w:pPr>
            <w:rPr/>
            <w:r>
              <w:rPr>
                <w:rFonts w:ascii="Arial" w:hAnsi="Arial" w:cs="Arial" w:eastAsia="Arial"/>
                <w:sz w:val="24"/>
                <w:szCs w:val="24"/>
                <w:spacing w:val="0"/>
                <w:w w:val="102"/>
              </w:rPr>
              <w:t>0.66</w:t>
            </w:r>
            <w:r>
              <w:rPr>
                <w:rFonts w:ascii="Arial" w:hAnsi="Arial" w:cs="Arial" w:eastAsia="Arial"/>
                <w:sz w:val="24"/>
                <w:szCs w:val="24"/>
                <w:spacing w:val="0"/>
                <w:w w:val="10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4</w:t>
            </w:r>
            <w:r>
              <w:rPr>
                <w:rFonts w:ascii="Arial" w:hAnsi="Arial" w:cs="Arial" w:eastAsia="Arial"/>
                <w:sz w:val="24"/>
                <w:szCs w:val="24"/>
                <w:spacing w:val="0"/>
                <w:w w:val="100"/>
              </w:rPr>
            </w:r>
          </w:p>
        </w:tc>
        <w:tc>
          <w:tcPr>
            <w:tcW w:w="656"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1" w:right="-53"/>
              <w:jc w:val="left"/>
              <w:rPr>
                <w:rFonts w:ascii="Arial" w:hAnsi="Arial" w:cs="Arial" w:eastAsia="Arial"/>
                <w:sz w:val="24"/>
                <w:szCs w:val="24"/>
              </w:rPr>
            </w:pPr>
            <w:rPr/>
            <w:r>
              <w:rPr>
                <w:rFonts w:ascii="Arial" w:hAnsi="Arial" w:cs="Arial" w:eastAsia="Arial"/>
                <w:sz w:val="24"/>
                <w:szCs w:val="24"/>
                <w:spacing w:val="0"/>
                <w:w w:val="102"/>
              </w:rPr>
              <w:t>0.30</w:t>
            </w:r>
            <w:r>
              <w:rPr>
                <w:rFonts w:ascii="Arial" w:hAnsi="Arial" w:cs="Arial" w:eastAsia="Arial"/>
                <w:sz w:val="24"/>
                <w:szCs w:val="24"/>
                <w:spacing w:val="0"/>
                <w:w w:val="100"/>
              </w:rPr>
            </w:r>
          </w:p>
        </w:tc>
      </w:tr>
      <w:tr>
        <w:trPr>
          <w:trHeight w:val="370" w:hRule="exact"/>
        </w:trPr>
        <w:tc>
          <w:tcPr>
            <w:tcW w:w="1436"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大型公車</w:t>
            </w:r>
            <w:r>
              <w:rPr>
                <w:rFonts w:ascii="細明體" w:hAnsi="細明體" w:cs="細明體" w:eastAsia="細明體"/>
                <w:sz w:val="24"/>
                <w:szCs w:val="24"/>
                <w:spacing w:val="0"/>
                <w:w w:val="100"/>
                <w:position w:val="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2</w:t>
            </w:r>
            <w:r>
              <w:rPr>
                <w:rFonts w:ascii="Arial" w:hAnsi="Arial" w:cs="Arial" w:eastAsia="Arial"/>
                <w:sz w:val="24"/>
                <w:szCs w:val="24"/>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3" w:right="-52"/>
              <w:jc w:val="left"/>
              <w:rPr>
                <w:rFonts w:ascii="Arial" w:hAnsi="Arial" w:cs="Arial" w:eastAsia="Arial"/>
                <w:sz w:val="24"/>
                <w:szCs w:val="24"/>
              </w:rPr>
            </w:pPr>
            <w:rPr/>
            <w:r>
              <w:rPr>
                <w:rFonts w:ascii="Arial" w:hAnsi="Arial" w:cs="Arial" w:eastAsia="Arial"/>
                <w:sz w:val="24"/>
                <w:szCs w:val="24"/>
                <w:spacing w:val="0"/>
                <w:w w:val="102"/>
              </w:rPr>
              <w:t>0.33</w:t>
            </w:r>
            <w:r>
              <w:rPr>
                <w:rFonts w:ascii="Arial" w:hAnsi="Arial" w:cs="Arial" w:eastAsia="Arial"/>
                <w:sz w:val="24"/>
                <w:szCs w:val="24"/>
                <w:spacing w:val="0"/>
                <w:w w:val="10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2</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1" w:right="-53"/>
              <w:jc w:val="left"/>
              <w:rPr>
                <w:rFonts w:ascii="Arial" w:hAnsi="Arial" w:cs="Arial" w:eastAsia="Arial"/>
                <w:sz w:val="24"/>
                <w:szCs w:val="24"/>
              </w:rPr>
            </w:pPr>
            <w:rPr/>
            <w:r>
              <w:rPr>
                <w:rFonts w:ascii="Arial" w:hAnsi="Arial" w:cs="Arial" w:eastAsia="Arial"/>
                <w:sz w:val="24"/>
                <w:szCs w:val="24"/>
                <w:spacing w:val="0"/>
                <w:w w:val="102"/>
              </w:rPr>
              <w:t>0.19</w:t>
            </w:r>
            <w:r>
              <w:rPr>
                <w:rFonts w:ascii="Arial" w:hAnsi="Arial" w:cs="Arial" w:eastAsia="Arial"/>
                <w:sz w:val="24"/>
                <w:szCs w:val="24"/>
                <w:spacing w:val="0"/>
                <w:w w:val="10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2</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1" w:right="-53"/>
              <w:jc w:val="left"/>
              <w:rPr>
                <w:rFonts w:ascii="Arial" w:hAnsi="Arial" w:cs="Arial" w:eastAsia="Arial"/>
                <w:sz w:val="24"/>
                <w:szCs w:val="24"/>
              </w:rPr>
            </w:pPr>
            <w:rPr/>
            <w:r>
              <w:rPr>
                <w:rFonts w:ascii="Arial" w:hAnsi="Arial" w:cs="Arial" w:eastAsia="Arial"/>
                <w:sz w:val="24"/>
                <w:szCs w:val="24"/>
                <w:spacing w:val="0"/>
                <w:w w:val="102"/>
              </w:rPr>
              <w:t>0.34</w:t>
            </w:r>
            <w:r>
              <w:rPr>
                <w:rFonts w:ascii="Arial" w:hAnsi="Arial" w:cs="Arial" w:eastAsia="Arial"/>
                <w:sz w:val="24"/>
                <w:szCs w:val="24"/>
                <w:spacing w:val="0"/>
                <w:w w:val="10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2</w:t>
            </w:r>
            <w:r>
              <w:rPr>
                <w:rFonts w:ascii="Arial" w:hAnsi="Arial" w:cs="Arial" w:eastAsia="Arial"/>
                <w:sz w:val="24"/>
                <w:szCs w:val="24"/>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3" w:right="-53"/>
              <w:jc w:val="left"/>
              <w:rPr>
                <w:rFonts w:ascii="Arial" w:hAnsi="Arial" w:cs="Arial" w:eastAsia="Arial"/>
                <w:sz w:val="24"/>
                <w:szCs w:val="24"/>
              </w:rPr>
            </w:pPr>
            <w:rPr/>
            <w:r>
              <w:rPr>
                <w:rFonts w:ascii="Arial" w:hAnsi="Arial" w:cs="Arial" w:eastAsia="Arial"/>
                <w:sz w:val="24"/>
                <w:szCs w:val="24"/>
                <w:spacing w:val="0"/>
                <w:w w:val="102"/>
              </w:rPr>
              <w:t>0.13</w:t>
            </w:r>
            <w:r>
              <w:rPr>
                <w:rFonts w:ascii="Arial" w:hAnsi="Arial" w:cs="Arial" w:eastAsia="Arial"/>
                <w:sz w:val="24"/>
                <w:szCs w:val="24"/>
                <w:spacing w:val="0"/>
                <w:w w:val="100"/>
              </w:rPr>
            </w:r>
          </w:p>
        </w:tc>
        <w:tc>
          <w:tcPr>
            <w:tcW w:w="716"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3</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1" w:right="-53"/>
              <w:jc w:val="left"/>
              <w:rPr>
                <w:rFonts w:ascii="Arial" w:hAnsi="Arial" w:cs="Arial" w:eastAsia="Arial"/>
                <w:sz w:val="24"/>
                <w:szCs w:val="24"/>
              </w:rPr>
            </w:pPr>
            <w:rPr/>
            <w:r>
              <w:rPr>
                <w:rFonts w:ascii="Arial" w:hAnsi="Arial" w:cs="Arial" w:eastAsia="Arial"/>
                <w:sz w:val="24"/>
                <w:szCs w:val="24"/>
                <w:spacing w:val="0"/>
                <w:w w:val="102"/>
              </w:rPr>
              <w:t>0.33</w:t>
            </w:r>
            <w:r>
              <w:rPr>
                <w:rFonts w:ascii="Arial" w:hAnsi="Arial" w:cs="Arial" w:eastAsia="Arial"/>
                <w:sz w:val="24"/>
                <w:szCs w:val="24"/>
                <w:spacing w:val="0"/>
                <w:w w:val="10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2</w:t>
            </w:r>
            <w:r>
              <w:rPr>
                <w:rFonts w:ascii="Arial" w:hAnsi="Arial" w:cs="Arial" w:eastAsia="Arial"/>
                <w:sz w:val="24"/>
                <w:szCs w:val="24"/>
                <w:spacing w:val="0"/>
                <w:w w:val="100"/>
              </w:rPr>
            </w:r>
          </w:p>
        </w:tc>
        <w:tc>
          <w:tcPr>
            <w:tcW w:w="656"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1" w:right="-53"/>
              <w:jc w:val="left"/>
              <w:rPr>
                <w:rFonts w:ascii="Arial" w:hAnsi="Arial" w:cs="Arial" w:eastAsia="Arial"/>
                <w:sz w:val="24"/>
                <w:szCs w:val="24"/>
              </w:rPr>
            </w:pPr>
            <w:rPr/>
            <w:r>
              <w:rPr>
                <w:rFonts w:ascii="Arial" w:hAnsi="Arial" w:cs="Arial" w:eastAsia="Arial"/>
                <w:sz w:val="24"/>
                <w:szCs w:val="24"/>
                <w:spacing w:val="0"/>
                <w:w w:val="102"/>
              </w:rPr>
              <w:t>0.15</w:t>
            </w:r>
            <w:r>
              <w:rPr>
                <w:rFonts w:ascii="Arial" w:hAnsi="Arial" w:cs="Arial" w:eastAsia="Arial"/>
                <w:sz w:val="24"/>
                <w:szCs w:val="24"/>
                <w:spacing w:val="0"/>
                <w:w w:val="100"/>
              </w:rPr>
            </w:r>
          </w:p>
        </w:tc>
      </w:tr>
      <w:tr>
        <w:trPr>
          <w:trHeight w:val="370" w:hRule="exact"/>
        </w:trPr>
        <w:tc>
          <w:tcPr>
            <w:tcW w:w="1436"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遊覽車</w:t>
            </w:r>
            <w:r>
              <w:rPr>
                <w:rFonts w:ascii="細明體" w:hAnsi="細明體" w:cs="細明體" w:eastAsia="細明體"/>
                <w:sz w:val="24"/>
                <w:szCs w:val="24"/>
                <w:spacing w:val="0"/>
                <w:w w:val="100"/>
                <w:position w:val="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441" w:right="-53"/>
              <w:jc w:val="left"/>
              <w:rPr>
                <w:rFonts w:ascii="Arial" w:hAnsi="Arial" w:cs="Arial" w:eastAsia="Arial"/>
                <w:sz w:val="24"/>
                <w:szCs w:val="24"/>
              </w:rPr>
            </w:pPr>
            <w:rPr/>
            <w:r>
              <w:rPr>
                <w:rFonts w:ascii="Arial" w:hAnsi="Arial" w:cs="Arial" w:eastAsia="Arial"/>
                <w:sz w:val="24"/>
                <w:szCs w:val="24"/>
                <w:spacing w:val="0"/>
                <w:w w:val="100"/>
              </w:rPr>
              <w:t>21</w:t>
            </w:r>
            <w:r>
              <w:rPr>
                <w:rFonts w:ascii="Arial" w:hAnsi="Arial" w:cs="Arial" w:eastAsia="Arial"/>
                <w:sz w:val="24"/>
                <w:szCs w:val="24"/>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3" w:right="-52"/>
              <w:jc w:val="left"/>
              <w:rPr>
                <w:rFonts w:ascii="Arial" w:hAnsi="Arial" w:cs="Arial" w:eastAsia="Arial"/>
                <w:sz w:val="24"/>
                <w:szCs w:val="24"/>
              </w:rPr>
            </w:pPr>
            <w:rPr/>
            <w:r>
              <w:rPr>
                <w:rFonts w:ascii="Arial" w:hAnsi="Arial" w:cs="Arial" w:eastAsia="Arial"/>
                <w:sz w:val="24"/>
                <w:szCs w:val="24"/>
                <w:spacing w:val="0"/>
                <w:w w:val="102"/>
              </w:rPr>
              <w:t>3.46</w:t>
            </w:r>
            <w:r>
              <w:rPr>
                <w:rFonts w:ascii="Arial" w:hAnsi="Arial" w:cs="Arial" w:eastAsia="Arial"/>
                <w:sz w:val="24"/>
                <w:szCs w:val="24"/>
                <w:spacing w:val="0"/>
                <w:w w:val="10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441" w:right="-53"/>
              <w:jc w:val="left"/>
              <w:rPr>
                <w:rFonts w:ascii="Arial" w:hAnsi="Arial" w:cs="Arial" w:eastAsia="Arial"/>
                <w:sz w:val="24"/>
                <w:szCs w:val="24"/>
              </w:rPr>
            </w:pPr>
            <w:rPr/>
            <w:r>
              <w:rPr>
                <w:rFonts w:ascii="Arial" w:hAnsi="Arial" w:cs="Arial" w:eastAsia="Arial"/>
                <w:sz w:val="24"/>
                <w:szCs w:val="24"/>
                <w:spacing w:val="0"/>
                <w:w w:val="100"/>
              </w:rPr>
              <w:t>10</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1" w:right="-53"/>
              <w:jc w:val="left"/>
              <w:rPr>
                <w:rFonts w:ascii="Arial" w:hAnsi="Arial" w:cs="Arial" w:eastAsia="Arial"/>
                <w:sz w:val="24"/>
                <w:szCs w:val="24"/>
              </w:rPr>
            </w:pPr>
            <w:rPr/>
            <w:r>
              <w:rPr>
                <w:rFonts w:ascii="Arial" w:hAnsi="Arial" w:cs="Arial" w:eastAsia="Arial"/>
                <w:sz w:val="24"/>
                <w:szCs w:val="24"/>
                <w:spacing w:val="0"/>
                <w:w w:val="102"/>
              </w:rPr>
              <w:t>0.93</w:t>
            </w:r>
            <w:r>
              <w:rPr>
                <w:rFonts w:ascii="Arial" w:hAnsi="Arial" w:cs="Arial" w:eastAsia="Arial"/>
                <w:sz w:val="24"/>
                <w:szCs w:val="24"/>
                <w:spacing w:val="0"/>
                <w:w w:val="10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443" w:right="-53"/>
              <w:jc w:val="left"/>
              <w:rPr>
                <w:rFonts w:ascii="Arial" w:hAnsi="Arial" w:cs="Arial" w:eastAsia="Arial"/>
                <w:sz w:val="24"/>
                <w:szCs w:val="24"/>
              </w:rPr>
            </w:pPr>
            <w:rPr/>
            <w:r>
              <w:rPr>
                <w:rFonts w:ascii="Arial" w:hAnsi="Arial" w:cs="Arial" w:eastAsia="Arial"/>
                <w:sz w:val="24"/>
                <w:szCs w:val="24"/>
                <w:spacing w:val="0"/>
                <w:w w:val="100"/>
              </w:rPr>
              <w:t>18</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1" w:right="-53"/>
              <w:jc w:val="left"/>
              <w:rPr>
                <w:rFonts w:ascii="Arial" w:hAnsi="Arial" w:cs="Arial" w:eastAsia="Arial"/>
                <w:sz w:val="24"/>
                <w:szCs w:val="24"/>
              </w:rPr>
            </w:pPr>
            <w:rPr/>
            <w:r>
              <w:rPr>
                <w:rFonts w:ascii="Arial" w:hAnsi="Arial" w:cs="Arial" w:eastAsia="Arial"/>
                <w:sz w:val="24"/>
                <w:szCs w:val="24"/>
                <w:spacing w:val="0"/>
                <w:w w:val="102"/>
              </w:rPr>
              <w:t>3.05</w:t>
            </w:r>
            <w:r>
              <w:rPr>
                <w:rFonts w:ascii="Arial" w:hAnsi="Arial" w:cs="Arial" w:eastAsia="Arial"/>
                <w:sz w:val="24"/>
                <w:szCs w:val="24"/>
                <w:spacing w:val="0"/>
                <w:w w:val="10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441" w:right="-53"/>
              <w:jc w:val="left"/>
              <w:rPr>
                <w:rFonts w:ascii="Arial" w:hAnsi="Arial" w:cs="Arial" w:eastAsia="Arial"/>
                <w:sz w:val="24"/>
                <w:szCs w:val="24"/>
              </w:rPr>
            </w:pPr>
            <w:rPr/>
            <w:r>
              <w:rPr>
                <w:rFonts w:ascii="Arial" w:hAnsi="Arial" w:cs="Arial" w:eastAsia="Arial"/>
                <w:sz w:val="24"/>
                <w:szCs w:val="24"/>
                <w:spacing w:val="0"/>
                <w:w w:val="100"/>
              </w:rPr>
              <w:t>48</w:t>
            </w:r>
            <w:r>
              <w:rPr>
                <w:rFonts w:ascii="Arial" w:hAnsi="Arial" w:cs="Arial" w:eastAsia="Arial"/>
                <w:sz w:val="24"/>
                <w:szCs w:val="24"/>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3" w:right="-53"/>
              <w:jc w:val="left"/>
              <w:rPr>
                <w:rFonts w:ascii="Arial" w:hAnsi="Arial" w:cs="Arial" w:eastAsia="Arial"/>
                <w:sz w:val="24"/>
                <w:szCs w:val="24"/>
              </w:rPr>
            </w:pPr>
            <w:rPr/>
            <w:r>
              <w:rPr>
                <w:rFonts w:ascii="Arial" w:hAnsi="Arial" w:cs="Arial" w:eastAsia="Arial"/>
                <w:sz w:val="24"/>
                <w:szCs w:val="24"/>
                <w:spacing w:val="0"/>
                <w:w w:val="102"/>
              </w:rPr>
              <w:t>3.11</w:t>
            </w:r>
            <w:r>
              <w:rPr>
                <w:rFonts w:ascii="Arial" w:hAnsi="Arial" w:cs="Arial" w:eastAsia="Arial"/>
                <w:sz w:val="24"/>
                <w:szCs w:val="24"/>
                <w:spacing w:val="0"/>
                <w:w w:val="100"/>
              </w:rPr>
            </w:r>
          </w:p>
        </w:tc>
        <w:tc>
          <w:tcPr>
            <w:tcW w:w="716"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4</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1" w:right="-53"/>
              <w:jc w:val="left"/>
              <w:rPr>
                <w:rFonts w:ascii="Arial" w:hAnsi="Arial" w:cs="Arial" w:eastAsia="Arial"/>
                <w:sz w:val="24"/>
                <w:szCs w:val="24"/>
              </w:rPr>
            </w:pPr>
            <w:rPr/>
            <w:r>
              <w:rPr>
                <w:rFonts w:ascii="Arial" w:hAnsi="Arial" w:cs="Arial" w:eastAsia="Arial"/>
                <w:sz w:val="24"/>
                <w:szCs w:val="24"/>
                <w:spacing w:val="0"/>
                <w:w w:val="102"/>
              </w:rPr>
              <w:t>0.44</w:t>
            </w:r>
            <w:r>
              <w:rPr>
                <w:rFonts w:ascii="Arial" w:hAnsi="Arial" w:cs="Arial" w:eastAsia="Arial"/>
                <w:sz w:val="24"/>
                <w:szCs w:val="24"/>
                <w:spacing w:val="0"/>
                <w:w w:val="10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443" w:right="-53"/>
              <w:jc w:val="left"/>
              <w:rPr>
                <w:rFonts w:ascii="Arial" w:hAnsi="Arial" w:cs="Arial" w:eastAsia="Arial"/>
                <w:sz w:val="24"/>
                <w:szCs w:val="24"/>
              </w:rPr>
            </w:pPr>
            <w:rPr/>
            <w:r>
              <w:rPr>
                <w:rFonts w:ascii="Arial" w:hAnsi="Arial" w:cs="Arial" w:eastAsia="Arial"/>
                <w:sz w:val="24"/>
                <w:szCs w:val="24"/>
                <w:spacing w:val="0"/>
                <w:w w:val="100"/>
              </w:rPr>
              <w:t>13</w:t>
            </w:r>
            <w:r>
              <w:rPr>
                <w:rFonts w:ascii="Arial" w:hAnsi="Arial" w:cs="Arial" w:eastAsia="Arial"/>
                <w:sz w:val="24"/>
                <w:szCs w:val="24"/>
                <w:spacing w:val="0"/>
                <w:w w:val="100"/>
              </w:rPr>
            </w:r>
          </w:p>
        </w:tc>
        <w:tc>
          <w:tcPr>
            <w:tcW w:w="656"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1" w:right="-53"/>
              <w:jc w:val="left"/>
              <w:rPr>
                <w:rFonts w:ascii="Arial" w:hAnsi="Arial" w:cs="Arial" w:eastAsia="Arial"/>
                <w:sz w:val="24"/>
                <w:szCs w:val="24"/>
              </w:rPr>
            </w:pPr>
            <w:rPr/>
            <w:r>
              <w:rPr>
                <w:rFonts w:ascii="Arial" w:hAnsi="Arial" w:cs="Arial" w:eastAsia="Arial"/>
                <w:sz w:val="24"/>
                <w:szCs w:val="24"/>
                <w:spacing w:val="0"/>
                <w:w w:val="102"/>
              </w:rPr>
              <w:t>0.98</w:t>
            </w:r>
            <w:r>
              <w:rPr>
                <w:rFonts w:ascii="Arial" w:hAnsi="Arial" w:cs="Arial" w:eastAsia="Arial"/>
                <w:sz w:val="24"/>
                <w:szCs w:val="24"/>
                <w:spacing w:val="0"/>
                <w:w w:val="100"/>
              </w:rPr>
            </w:r>
          </w:p>
        </w:tc>
      </w:tr>
      <w:tr>
        <w:trPr>
          <w:trHeight w:val="372" w:hRule="exact"/>
        </w:trPr>
        <w:tc>
          <w:tcPr>
            <w:tcW w:w="1436" w:type="dxa"/>
            <w:tcBorders>
              <w:top w:val="single" w:sz="4.640" w:space="0" w:color="000000"/>
              <w:bottom w:val="single" w:sz="4.640" w:space="0" w:color="000000"/>
              <w:left w:val="single" w:sz="4.640" w:space="0" w:color="000000"/>
              <w:right w:val="single" w:sz="4.640" w:space="0" w:color="000000"/>
            </w:tcBorders>
          </w:tcPr>
          <w:p>
            <w:pPr>
              <w:spacing w:before="0" w:after="0" w:line="301"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總計</w:t>
            </w:r>
            <w:r>
              <w:rPr>
                <w:rFonts w:ascii="細明體" w:hAnsi="細明體" w:cs="細明體" w:eastAsia="細明體"/>
                <w:sz w:val="24"/>
                <w:szCs w:val="24"/>
                <w:spacing w:val="0"/>
                <w:w w:val="100"/>
                <w:position w:val="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8" w:after="0" w:line="240" w:lineRule="auto"/>
              <w:ind w:left="321" w:right="-53"/>
              <w:jc w:val="left"/>
              <w:rPr>
                <w:rFonts w:ascii="Arial" w:hAnsi="Arial" w:cs="Arial" w:eastAsia="Arial"/>
                <w:sz w:val="24"/>
                <w:szCs w:val="24"/>
              </w:rPr>
            </w:pPr>
            <w:rPr/>
            <w:r>
              <w:rPr>
                <w:rFonts w:ascii="Arial" w:hAnsi="Arial" w:cs="Arial" w:eastAsia="Arial"/>
                <w:sz w:val="24"/>
                <w:szCs w:val="24"/>
                <w:spacing w:val="0"/>
                <w:w w:val="100"/>
              </w:rPr>
              <w:t>607</w:t>
            </w:r>
            <w:r>
              <w:rPr>
                <w:rFonts w:ascii="Arial" w:hAnsi="Arial" w:cs="Arial" w:eastAsia="Arial"/>
                <w:sz w:val="24"/>
                <w:szCs w:val="24"/>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28" w:after="0" w:line="240" w:lineRule="auto"/>
              <w:ind w:left="264" w:right="-53"/>
              <w:jc w:val="left"/>
              <w:rPr>
                <w:rFonts w:ascii="Arial" w:hAnsi="Arial" w:cs="Arial" w:eastAsia="Arial"/>
                <w:sz w:val="24"/>
                <w:szCs w:val="24"/>
              </w:rPr>
            </w:pPr>
            <w:rPr/>
            <w:r>
              <w:rPr>
                <w:rFonts w:ascii="Arial" w:hAnsi="Arial" w:cs="Arial" w:eastAsia="Arial"/>
                <w:sz w:val="24"/>
                <w:szCs w:val="24"/>
                <w:spacing w:val="0"/>
                <w:w w:val="100"/>
              </w:rPr>
              <w:t>100</w:t>
            </w:r>
            <w:r>
              <w:rPr>
                <w:rFonts w:ascii="Arial" w:hAnsi="Arial" w:cs="Arial" w:eastAsia="Arial"/>
                <w:sz w:val="24"/>
                <w:szCs w:val="24"/>
                <w:spacing w:val="0"/>
                <w:w w:val="10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8" w:after="0" w:line="240" w:lineRule="auto"/>
              <w:ind w:left="201" w:right="-53"/>
              <w:jc w:val="left"/>
              <w:rPr>
                <w:rFonts w:ascii="Arial" w:hAnsi="Arial" w:cs="Arial" w:eastAsia="Arial"/>
                <w:sz w:val="24"/>
                <w:szCs w:val="24"/>
              </w:rPr>
            </w:pPr>
            <w:rPr/>
            <w:r>
              <w:rPr>
                <w:rFonts w:ascii="Arial" w:hAnsi="Arial" w:cs="Arial" w:eastAsia="Arial"/>
                <w:sz w:val="24"/>
                <w:szCs w:val="24"/>
                <w:spacing w:val="0"/>
                <w:w w:val="100"/>
              </w:rPr>
              <w:t>1077</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8" w:after="0" w:line="240" w:lineRule="auto"/>
              <w:ind w:left="261" w:right="-53"/>
              <w:jc w:val="left"/>
              <w:rPr>
                <w:rFonts w:ascii="Arial" w:hAnsi="Arial" w:cs="Arial" w:eastAsia="Arial"/>
                <w:sz w:val="24"/>
                <w:szCs w:val="24"/>
              </w:rPr>
            </w:pPr>
            <w:rPr/>
            <w:r>
              <w:rPr>
                <w:rFonts w:ascii="Arial" w:hAnsi="Arial" w:cs="Arial" w:eastAsia="Arial"/>
                <w:sz w:val="24"/>
                <w:szCs w:val="24"/>
                <w:spacing w:val="0"/>
                <w:w w:val="100"/>
              </w:rPr>
              <w:t>100</w:t>
            </w:r>
            <w:r>
              <w:rPr>
                <w:rFonts w:ascii="Arial" w:hAnsi="Arial" w:cs="Arial" w:eastAsia="Arial"/>
                <w:sz w:val="24"/>
                <w:szCs w:val="24"/>
                <w:spacing w:val="0"/>
                <w:w w:val="10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28" w:after="0" w:line="240" w:lineRule="auto"/>
              <w:ind w:left="323" w:right="-53"/>
              <w:jc w:val="left"/>
              <w:rPr>
                <w:rFonts w:ascii="Arial" w:hAnsi="Arial" w:cs="Arial" w:eastAsia="Arial"/>
                <w:sz w:val="24"/>
                <w:szCs w:val="24"/>
              </w:rPr>
            </w:pPr>
            <w:rPr/>
            <w:r>
              <w:rPr>
                <w:rFonts w:ascii="Arial" w:hAnsi="Arial" w:cs="Arial" w:eastAsia="Arial"/>
                <w:sz w:val="24"/>
                <w:szCs w:val="24"/>
                <w:spacing w:val="0"/>
                <w:w w:val="100"/>
              </w:rPr>
              <w:t>590</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8" w:after="0" w:line="240" w:lineRule="auto"/>
              <w:ind w:left="261" w:right="-53"/>
              <w:jc w:val="left"/>
              <w:rPr>
                <w:rFonts w:ascii="Arial" w:hAnsi="Arial" w:cs="Arial" w:eastAsia="Arial"/>
                <w:sz w:val="24"/>
                <w:szCs w:val="24"/>
              </w:rPr>
            </w:pPr>
            <w:rPr/>
            <w:r>
              <w:rPr>
                <w:rFonts w:ascii="Arial" w:hAnsi="Arial" w:cs="Arial" w:eastAsia="Arial"/>
                <w:sz w:val="24"/>
                <w:szCs w:val="24"/>
                <w:spacing w:val="0"/>
                <w:w w:val="100"/>
              </w:rPr>
              <w:t>100</w:t>
            </w:r>
            <w:r>
              <w:rPr>
                <w:rFonts w:ascii="Arial" w:hAnsi="Arial" w:cs="Arial" w:eastAsia="Arial"/>
                <w:sz w:val="24"/>
                <w:szCs w:val="24"/>
                <w:spacing w:val="0"/>
                <w:w w:val="10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8" w:after="0" w:line="240" w:lineRule="auto"/>
              <w:ind w:left="201" w:right="-53"/>
              <w:jc w:val="left"/>
              <w:rPr>
                <w:rFonts w:ascii="Arial" w:hAnsi="Arial" w:cs="Arial" w:eastAsia="Arial"/>
                <w:sz w:val="24"/>
                <w:szCs w:val="24"/>
              </w:rPr>
            </w:pPr>
            <w:rPr/>
            <w:r>
              <w:rPr>
                <w:rFonts w:ascii="Arial" w:hAnsi="Arial" w:cs="Arial" w:eastAsia="Arial"/>
                <w:sz w:val="24"/>
                <w:szCs w:val="24"/>
                <w:spacing w:val="0"/>
                <w:w w:val="100"/>
              </w:rPr>
              <w:t>1544</w:t>
            </w:r>
            <w:r>
              <w:rPr>
                <w:rFonts w:ascii="Arial" w:hAnsi="Arial" w:cs="Arial" w:eastAsia="Arial"/>
                <w:sz w:val="24"/>
                <w:szCs w:val="24"/>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28" w:after="0" w:line="240" w:lineRule="auto"/>
              <w:ind w:left="263" w:right="-53"/>
              <w:jc w:val="left"/>
              <w:rPr>
                <w:rFonts w:ascii="Arial" w:hAnsi="Arial" w:cs="Arial" w:eastAsia="Arial"/>
                <w:sz w:val="24"/>
                <w:szCs w:val="24"/>
              </w:rPr>
            </w:pPr>
            <w:rPr/>
            <w:r>
              <w:rPr>
                <w:rFonts w:ascii="Arial" w:hAnsi="Arial" w:cs="Arial" w:eastAsia="Arial"/>
                <w:sz w:val="24"/>
                <w:szCs w:val="24"/>
                <w:spacing w:val="0"/>
                <w:w w:val="100"/>
              </w:rPr>
              <w:t>100</w:t>
            </w:r>
            <w:r>
              <w:rPr>
                <w:rFonts w:ascii="Arial" w:hAnsi="Arial" w:cs="Arial" w:eastAsia="Arial"/>
                <w:sz w:val="24"/>
                <w:szCs w:val="24"/>
                <w:spacing w:val="0"/>
                <w:w w:val="100"/>
              </w:rPr>
            </w:r>
          </w:p>
        </w:tc>
        <w:tc>
          <w:tcPr>
            <w:tcW w:w="716" w:type="dxa"/>
            <w:tcBorders>
              <w:top w:val="single" w:sz="4.640" w:space="0" w:color="000000"/>
              <w:bottom w:val="single" w:sz="4.640" w:space="0" w:color="000000"/>
              <w:left w:val="single" w:sz="4.640" w:space="0" w:color="000000"/>
              <w:right w:val="single" w:sz="4.640" w:space="0" w:color="000000"/>
            </w:tcBorders>
          </w:tcPr>
          <w:p>
            <w:pPr>
              <w:spacing w:before="28" w:after="0" w:line="240" w:lineRule="auto"/>
              <w:ind w:left="321" w:right="-53"/>
              <w:jc w:val="left"/>
              <w:rPr>
                <w:rFonts w:ascii="Arial" w:hAnsi="Arial" w:cs="Arial" w:eastAsia="Arial"/>
                <w:sz w:val="24"/>
                <w:szCs w:val="24"/>
              </w:rPr>
            </w:pPr>
            <w:rPr/>
            <w:r>
              <w:rPr>
                <w:rFonts w:ascii="Arial" w:hAnsi="Arial" w:cs="Arial" w:eastAsia="Arial"/>
                <w:sz w:val="24"/>
                <w:szCs w:val="24"/>
                <w:spacing w:val="0"/>
                <w:w w:val="100"/>
              </w:rPr>
              <w:t>905</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8" w:after="0" w:line="240" w:lineRule="auto"/>
              <w:ind w:left="261" w:right="-53"/>
              <w:jc w:val="left"/>
              <w:rPr>
                <w:rFonts w:ascii="Arial" w:hAnsi="Arial" w:cs="Arial" w:eastAsia="Arial"/>
                <w:sz w:val="24"/>
                <w:szCs w:val="24"/>
              </w:rPr>
            </w:pPr>
            <w:rPr/>
            <w:r>
              <w:rPr>
                <w:rFonts w:ascii="Arial" w:hAnsi="Arial" w:cs="Arial" w:eastAsia="Arial"/>
                <w:sz w:val="24"/>
                <w:szCs w:val="24"/>
                <w:spacing w:val="0"/>
                <w:w w:val="100"/>
              </w:rPr>
              <w:t>100</w:t>
            </w:r>
            <w:r>
              <w:rPr>
                <w:rFonts w:ascii="Arial" w:hAnsi="Arial" w:cs="Arial" w:eastAsia="Arial"/>
                <w:sz w:val="24"/>
                <w:szCs w:val="24"/>
                <w:spacing w:val="0"/>
                <w:w w:val="10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28" w:after="0" w:line="240" w:lineRule="auto"/>
              <w:ind w:left="203" w:right="-53"/>
              <w:jc w:val="left"/>
              <w:rPr>
                <w:rFonts w:ascii="Arial" w:hAnsi="Arial" w:cs="Arial" w:eastAsia="Arial"/>
                <w:sz w:val="24"/>
                <w:szCs w:val="24"/>
              </w:rPr>
            </w:pPr>
            <w:rPr/>
            <w:r>
              <w:rPr>
                <w:rFonts w:ascii="Arial" w:hAnsi="Arial" w:cs="Arial" w:eastAsia="Arial"/>
                <w:sz w:val="24"/>
                <w:szCs w:val="24"/>
                <w:spacing w:val="0"/>
                <w:w w:val="100"/>
              </w:rPr>
              <w:t>1324</w:t>
            </w:r>
            <w:r>
              <w:rPr>
                <w:rFonts w:ascii="Arial" w:hAnsi="Arial" w:cs="Arial" w:eastAsia="Arial"/>
                <w:sz w:val="24"/>
                <w:szCs w:val="24"/>
                <w:spacing w:val="0"/>
                <w:w w:val="100"/>
              </w:rPr>
            </w:r>
          </w:p>
        </w:tc>
        <w:tc>
          <w:tcPr>
            <w:tcW w:w="656" w:type="dxa"/>
            <w:tcBorders>
              <w:top w:val="single" w:sz="4.640" w:space="0" w:color="000000"/>
              <w:bottom w:val="single" w:sz="4.640" w:space="0" w:color="000000"/>
              <w:left w:val="single" w:sz="4.640" w:space="0" w:color="000000"/>
              <w:right w:val="single" w:sz="4.640" w:space="0" w:color="000000"/>
            </w:tcBorders>
          </w:tcPr>
          <w:p>
            <w:pPr>
              <w:spacing w:before="28" w:after="0" w:line="240" w:lineRule="auto"/>
              <w:ind w:left="261" w:right="-53"/>
              <w:jc w:val="left"/>
              <w:rPr>
                <w:rFonts w:ascii="Arial" w:hAnsi="Arial" w:cs="Arial" w:eastAsia="Arial"/>
                <w:sz w:val="24"/>
                <w:szCs w:val="24"/>
              </w:rPr>
            </w:pPr>
            <w:rPr/>
            <w:r>
              <w:rPr>
                <w:rFonts w:ascii="Arial" w:hAnsi="Arial" w:cs="Arial" w:eastAsia="Arial"/>
                <w:sz w:val="24"/>
                <w:szCs w:val="24"/>
                <w:spacing w:val="0"/>
                <w:w w:val="100"/>
              </w:rPr>
              <w:t>100</w:t>
            </w:r>
            <w:r>
              <w:rPr>
                <w:rFonts w:ascii="Arial" w:hAnsi="Arial" w:cs="Arial" w:eastAsia="Arial"/>
                <w:sz w:val="24"/>
                <w:szCs w:val="24"/>
                <w:spacing w:val="0"/>
                <w:w w:val="100"/>
              </w:rPr>
            </w:r>
          </w:p>
        </w:tc>
      </w:tr>
      <w:tr>
        <w:trPr>
          <w:trHeight w:val="370" w:hRule="exact"/>
        </w:trPr>
        <w:tc>
          <w:tcPr>
            <w:tcW w:w="1436" w:type="dxa"/>
            <w:tcBorders>
              <w:top w:val="single" w:sz="4.640" w:space="0" w:color="000000"/>
              <w:bottom w:val="single" w:sz="4.640" w:space="0" w:color="000000"/>
              <w:left w:val="single" w:sz="4.640" w:space="0" w:color="000000"/>
              <w:right w:val="single" w:sz="4.640" w:space="0" w:color="000000"/>
            </w:tcBorders>
            <w:shd w:val="clear" w:color="auto" w:fill="F1F1F1"/>
          </w:tcPr>
          <w:p>
            <w:pPr>
              <w:spacing w:before="0" w:after="0" w:line="299" w:lineRule="exact"/>
              <w:ind w:left="26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調查點Ⅲ</w:t>
            </w:r>
            <w:r>
              <w:rPr>
                <w:rFonts w:ascii="細明體" w:hAnsi="細明體" w:cs="細明體" w:eastAsia="細明體"/>
                <w:sz w:val="24"/>
                <w:szCs w:val="24"/>
                <w:spacing w:val="0"/>
                <w:w w:val="100"/>
                <w:position w:val="0"/>
              </w:rPr>
            </w:r>
          </w:p>
        </w:tc>
        <w:tc>
          <w:tcPr>
            <w:tcW w:w="1373" w:type="dxa"/>
            <w:gridSpan w:val="2"/>
            <w:tcBorders>
              <w:top w:val="single" w:sz="4.640" w:space="0" w:color="000000"/>
              <w:bottom w:val="single" w:sz="4.640" w:space="0" w:color="000000"/>
              <w:left w:val="single" w:sz="4.640" w:space="0" w:color="000000"/>
              <w:right w:val="single" w:sz="4.640" w:space="0" w:color="000000"/>
            </w:tcBorders>
            <w:shd w:val="clear" w:color="auto" w:fill="F1F1F1"/>
          </w:tcPr>
          <w:p>
            <w:pPr>
              <w:spacing w:before="26" w:after="0" w:line="240" w:lineRule="auto"/>
              <w:ind w:left="438" w:right="-20"/>
              <w:jc w:val="left"/>
              <w:rPr>
                <w:rFonts w:ascii="Arial" w:hAnsi="Arial" w:cs="Arial" w:eastAsia="Arial"/>
                <w:sz w:val="24"/>
                <w:szCs w:val="24"/>
              </w:rPr>
            </w:pPr>
            <w:rPr/>
            <w:r>
              <w:rPr>
                <w:rFonts w:ascii="Arial" w:hAnsi="Arial" w:cs="Arial" w:eastAsia="Arial"/>
                <w:sz w:val="24"/>
                <w:szCs w:val="24"/>
                <w:spacing w:val="0"/>
                <w:w w:val="102"/>
              </w:rPr>
              <w:t>3/28</w:t>
            </w:r>
            <w:r>
              <w:rPr>
                <w:rFonts w:ascii="Arial" w:hAnsi="Arial" w:cs="Arial" w:eastAsia="Arial"/>
                <w:sz w:val="24"/>
                <w:szCs w:val="24"/>
                <w:spacing w:val="0"/>
                <w:w w:val="100"/>
              </w:rPr>
            </w:r>
          </w:p>
        </w:tc>
        <w:tc>
          <w:tcPr>
            <w:tcW w:w="1370" w:type="dxa"/>
            <w:gridSpan w:val="2"/>
            <w:tcBorders>
              <w:top w:val="single" w:sz="4.640" w:space="0" w:color="000000"/>
              <w:bottom w:val="single" w:sz="4.640" w:space="0" w:color="000000"/>
              <w:left w:val="single" w:sz="4.640" w:space="0" w:color="000000"/>
              <w:right w:val="single" w:sz="4.640" w:space="0" w:color="000000"/>
            </w:tcBorders>
            <w:shd w:val="clear" w:color="auto" w:fill="F1F1F1"/>
          </w:tcPr>
          <w:p>
            <w:pPr>
              <w:spacing w:before="26" w:after="0" w:line="240" w:lineRule="auto"/>
              <w:ind w:left="438" w:right="-20"/>
              <w:jc w:val="left"/>
              <w:rPr>
                <w:rFonts w:ascii="Arial" w:hAnsi="Arial" w:cs="Arial" w:eastAsia="Arial"/>
                <w:sz w:val="24"/>
                <w:szCs w:val="24"/>
              </w:rPr>
            </w:pPr>
            <w:rPr/>
            <w:r>
              <w:rPr>
                <w:rFonts w:ascii="Arial" w:hAnsi="Arial" w:cs="Arial" w:eastAsia="Arial"/>
                <w:sz w:val="24"/>
                <w:szCs w:val="24"/>
                <w:spacing w:val="0"/>
                <w:w w:val="102"/>
              </w:rPr>
              <w:t>3/29</w:t>
            </w:r>
            <w:r>
              <w:rPr>
                <w:rFonts w:ascii="Arial" w:hAnsi="Arial" w:cs="Arial" w:eastAsia="Arial"/>
                <w:sz w:val="24"/>
                <w:szCs w:val="24"/>
                <w:spacing w:val="0"/>
                <w:w w:val="100"/>
              </w:rPr>
            </w:r>
          </w:p>
        </w:tc>
        <w:tc>
          <w:tcPr>
            <w:tcW w:w="1373" w:type="dxa"/>
            <w:gridSpan w:val="2"/>
            <w:tcBorders>
              <w:top w:val="single" w:sz="4.640" w:space="0" w:color="000000"/>
              <w:bottom w:val="single" w:sz="4.640" w:space="0" w:color="000000"/>
              <w:left w:val="single" w:sz="4.640" w:space="0" w:color="000000"/>
              <w:right w:val="single" w:sz="4.640" w:space="0" w:color="000000"/>
            </w:tcBorders>
            <w:shd w:val="clear" w:color="auto" w:fill="F1F1F1"/>
          </w:tcPr>
          <w:p>
            <w:pPr>
              <w:spacing w:before="26" w:after="0" w:line="240" w:lineRule="auto"/>
              <w:ind w:left="463" w:right="443"/>
              <w:jc w:val="center"/>
              <w:rPr>
                <w:rFonts w:ascii="Arial" w:hAnsi="Arial" w:cs="Arial" w:eastAsia="Arial"/>
                <w:sz w:val="24"/>
                <w:szCs w:val="24"/>
              </w:rPr>
            </w:pPr>
            <w:rPr/>
            <w:r>
              <w:rPr>
                <w:rFonts w:ascii="Arial" w:hAnsi="Arial" w:cs="Arial" w:eastAsia="Arial"/>
                <w:sz w:val="24"/>
                <w:szCs w:val="24"/>
                <w:spacing w:val="0"/>
                <w:w w:val="107"/>
              </w:rPr>
              <w:t>6/6</w:t>
            </w:r>
            <w:r>
              <w:rPr>
                <w:rFonts w:ascii="Arial" w:hAnsi="Arial" w:cs="Arial" w:eastAsia="Arial"/>
                <w:sz w:val="24"/>
                <w:szCs w:val="24"/>
                <w:spacing w:val="0"/>
                <w:w w:val="100"/>
              </w:rPr>
            </w:r>
          </w:p>
        </w:tc>
        <w:tc>
          <w:tcPr>
            <w:tcW w:w="1373" w:type="dxa"/>
            <w:gridSpan w:val="2"/>
            <w:tcBorders>
              <w:top w:val="single" w:sz="4.640" w:space="0" w:color="000000"/>
              <w:bottom w:val="single" w:sz="4.640" w:space="0" w:color="000000"/>
              <w:left w:val="single" w:sz="4.640" w:space="0" w:color="000000"/>
              <w:right w:val="single" w:sz="4.640" w:space="0" w:color="000000"/>
            </w:tcBorders>
            <w:shd w:val="clear" w:color="auto" w:fill="F1F1F1"/>
          </w:tcPr>
          <w:p>
            <w:pPr>
              <w:spacing w:before="26" w:after="0" w:line="240" w:lineRule="auto"/>
              <w:ind w:left="460" w:right="445"/>
              <w:jc w:val="center"/>
              <w:rPr>
                <w:rFonts w:ascii="Arial" w:hAnsi="Arial" w:cs="Arial" w:eastAsia="Arial"/>
                <w:sz w:val="24"/>
                <w:szCs w:val="24"/>
              </w:rPr>
            </w:pPr>
            <w:rPr/>
            <w:r>
              <w:rPr>
                <w:rFonts w:ascii="Arial" w:hAnsi="Arial" w:cs="Arial" w:eastAsia="Arial"/>
                <w:sz w:val="24"/>
                <w:szCs w:val="24"/>
                <w:spacing w:val="0"/>
                <w:w w:val="107"/>
              </w:rPr>
              <w:t>6/7</w:t>
            </w:r>
            <w:r>
              <w:rPr>
                <w:rFonts w:ascii="Arial" w:hAnsi="Arial" w:cs="Arial" w:eastAsia="Arial"/>
                <w:sz w:val="24"/>
                <w:szCs w:val="24"/>
                <w:spacing w:val="0"/>
                <w:w w:val="100"/>
              </w:rPr>
            </w:r>
          </w:p>
        </w:tc>
        <w:tc>
          <w:tcPr>
            <w:tcW w:w="1371" w:type="dxa"/>
            <w:gridSpan w:val="2"/>
            <w:tcBorders>
              <w:top w:val="single" w:sz="4.640" w:space="0" w:color="000000"/>
              <w:bottom w:val="single" w:sz="4.640" w:space="0" w:color="000000"/>
              <w:left w:val="single" w:sz="4.640" w:space="0" w:color="000000"/>
              <w:right w:val="single" w:sz="4.640" w:space="0" w:color="000000"/>
            </w:tcBorders>
            <w:shd w:val="clear" w:color="auto" w:fill="F1F1F1"/>
          </w:tcPr>
          <w:p>
            <w:pPr>
              <w:spacing w:before="26" w:after="0" w:line="240" w:lineRule="auto"/>
              <w:ind w:left="439" w:right="-20"/>
              <w:jc w:val="left"/>
              <w:rPr>
                <w:rFonts w:ascii="Arial" w:hAnsi="Arial" w:cs="Arial" w:eastAsia="Arial"/>
                <w:sz w:val="24"/>
                <w:szCs w:val="24"/>
              </w:rPr>
            </w:pPr>
            <w:rPr/>
            <w:r>
              <w:rPr>
                <w:rFonts w:ascii="Arial" w:hAnsi="Arial" w:cs="Arial" w:eastAsia="Arial"/>
                <w:sz w:val="24"/>
                <w:szCs w:val="24"/>
                <w:spacing w:val="0"/>
                <w:w w:val="102"/>
              </w:rPr>
              <w:t>6/20</w:t>
            </w:r>
            <w:r>
              <w:rPr>
                <w:rFonts w:ascii="Arial" w:hAnsi="Arial" w:cs="Arial" w:eastAsia="Arial"/>
                <w:sz w:val="24"/>
                <w:szCs w:val="24"/>
                <w:spacing w:val="0"/>
                <w:w w:val="100"/>
              </w:rPr>
            </w:r>
          </w:p>
        </w:tc>
        <w:tc>
          <w:tcPr>
            <w:tcW w:w="1373" w:type="dxa"/>
            <w:gridSpan w:val="2"/>
            <w:tcBorders>
              <w:top w:val="single" w:sz="4.640" w:space="0" w:color="000000"/>
              <w:bottom w:val="single" w:sz="4.640" w:space="0" w:color="000000"/>
              <w:left w:val="single" w:sz="4.640" w:space="0" w:color="000000"/>
              <w:right w:val="single" w:sz="4.640" w:space="0" w:color="000000"/>
            </w:tcBorders>
            <w:shd w:val="clear" w:color="auto" w:fill="F1F1F1"/>
          </w:tcPr>
          <w:p>
            <w:pPr>
              <w:spacing w:before="26" w:after="0" w:line="240" w:lineRule="auto"/>
              <w:ind w:left="441" w:right="-20"/>
              <w:jc w:val="left"/>
              <w:rPr>
                <w:rFonts w:ascii="Arial" w:hAnsi="Arial" w:cs="Arial" w:eastAsia="Arial"/>
                <w:sz w:val="24"/>
                <w:szCs w:val="24"/>
              </w:rPr>
            </w:pPr>
            <w:rPr/>
            <w:r>
              <w:rPr>
                <w:rFonts w:ascii="Arial" w:hAnsi="Arial" w:cs="Arial" w:eastAsia="Arial"/>
                <w:sz w:val="24"/>
                <w:szCs w:val="24"/>
                <w:spacing w:val="0"/>
                <w:w w:val="102"/>
              </w:rPr>
              <w:t>6/21</w:t>
            </w:r>
            <w:r>
              <w:rPr>
                <w:rFonts w:ascii="Arial" w:hAnsi="Arial" w:cs="Arial" w:eastAsia="Arial"/>
                <w:sz w:val="24"/>
                <w:szCs w:val="24"/>
                <w:spacing w:val="0"/>
                <w:w w:val="100"/>
              </w:rPr>
            </w:r>
          </w:p>
        </w:tc>
      </w:tr>
      <w:tr>
        <w:trPr>
          <w:trHeight w:val="370" w:hRule="exact"/>
        </w:trPr>
        <w:tc>
          <w:tcPr>
            <w:tcW w:w="1436" w:type="dxa"/>
            <w:tcBorders>
              <w:top w:val="single" w:sz="4.640" w:space="0" w:color="000000"/>
              <w:bottom w:val="single" w:sz="4.640" w:space="0" w:color="000000"/>
              <w:left w:val="single" w:sz="4.640" w:space="0" w:color="000000"/>
              <w:right w:val="single" w:sz="4.640" w:space="0" w:color="000000"/>
            </w:tcBorders>
          </w:tcPr>
          <w:p>
            <w:pPr/>
            <w:rPr/>
          </w:p>
        </w:tc>
        <w:tc>
          <w:tcPr>
            <w:tcW w:w="715" w:type="dxa"/>
            <w:tcBorders>
              <w:top w:val="single" w:sz="4.640" w:space="0" w:color="000000"/>
              <w:bottom w:val="single" w:sz="4.640" w:space="0" w:color="000000"/>
              <w:left w:val="single" w:sz="4.640" w:space="0" w:color="000000"/>
              <w:right w:val="single" w:sz="4.640" w:space="0" w:color="000000"/>
            </w:tcBorders>
          </w:tcPr>
          <w:p>
            <w:pPr>
              <w:spacing w:before="0" w:after="0" w:line="279" w:lineRule="exact"/>
              <w:ind w:left="81" w:right="-47"/>
              <w:jc w:val="left"/>
              <w:rPr>
                <w:rFonts w:ascii="細明體" w:hAnsi="細明體" w:cs="細明體" w:eastAsia="細明體"/>
                <w:sz w:val="20"/>
                <w:szCs w:val="20"/>
              </w:rPr>
            </w:pPr>
            <w:rPr/>
            <w:r>
              <w:rPr>
                <w:rFonts w:ascii="細明體" w:hAnsi="細明體" w:cs="細明體" w:eastAsia="細明體"/>
                <w:sz w:val="20"/>
                <w:szCs w:val="20"/>
                <w:spacing w:val="2"/>
                <w:w w:val="100"/>
                <w:position w:val="-2"/>
              </w:rPr>
              <w:t>車</w:t>
            </w:r>
            <w:r>
              <w:rPr>
                <w:rFonts w:ascii="細明體" w:hAnsi="細明體" w:cs="細明體" w:eastAsia="細明體"/>
                <w:sz w:val="20"/>
                <w:szCs w:val="20"/>
                <w:spacing w:val="0"/>
                <w:w w:val="100"/>
                <w:position w:val="-2"/>
              </w:rPr>
              <w:t>輛數</w:t>
            </w:r>
            <w:r>
              <w:rPr>
                <w:rFonts w:ascii="細明體" w:hAnsi="細明體" w:cs="細明體" w:eastAsia="細明體"/>
                <w:sz w:val="20"/>
                <w:szCs w:val="20"/>
                <w:spacing w:val="0"/>
                <w:w w:val="100"/>
                <w:position w:val="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0" w:after="0" w:line="279" w:lineRule="exact"/>
              <w:ind w:left="424" w:right="-47"/>
              <w:jc w:val="left"/>
              <w:rPr>
                <w:rFonts w:ascii="細明體" w:hAnsi="細明體" w:cs="細明體" w:eastAsia="細明體"/>
                <w:sz w:val="20"/>
                <w:szCs w:val="20"/>
              </w:rPr>
            </w:pPr>
            <w:rPr/>
            <w:r>
              <w:rPr>
                <w:rFonts w:ascii="細明體" w:hAnsi="細明體" w:cs="細明體" w:eastAsia="細明體"/>
                <w:sz w:val="20"/>
                <w:szCs w:val="20"/>
                <w:spacing w:val="0"/>
                <w:w w:val="100"/>
                <w:position w:val="-2"/>
              </w:rPr>
              <w:t>％</w:t>
            </w:r>
            <w:r>
              <w:rPr>
                <w:rFonts w:ascii="細明體" w:hAnsi="細明體" w:cs="細明體" w:eastAsia="細明體"/>
                <w:sz w:val="20"/>
                <w:szCs w:val="20"/>
                <w:spacing w:val="0"/>
                <w:w w:val="100"/>
                <w:position w:val="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0" w:after="0" w:line="279" w:lineRule="exact"/>
              <w:ind w:left="81" w:right="-47"/>
              <w:jc w:val="left"/>
              <w:rPr>
                <w:rFonts w:ascii="細明體" w:hAnsi="細明體" w:cs="細明體" w:eastAsia="細明體"/>
                <w:sz w:val="20"/>
                <w:szCs w:val="20"/>
              </w:rPr>
            </w:pPr>
            <w:rPr/>
            <w:r>
              <w:rPr>
                <w:rFonts w:ascii="細明體" w:hAnsi="細明體" w:cs="細明體" w:eastAsia="細明體"/>
                <w:sz w:val="20"/>
                <w:szCs w:val="20"/>
                <w:spacing w:val="2"/>
                <w:w w:val="100"/>
                <w:position w:val="-2"/>
              </w:rPr>
              <w:t>車</w:t>
            </w:r>
            <w:r>
              <w:rPr>
                <w:rFonts w:ascii="細明體" w:hAnsi="細明體" w:cs="細明體" w:eastAsia="細明體"/>
                <w:sz w:val="20"/>
                <w:szCs w:val="20"/>
                <w:spacing w:val="0"/>
                <w:w w:val="100"/>
                <w:position w:val="-2"/>
              </w:rPr>
              <w:t>輛數</w:t>
            </w:r>
            <w:r>
              <w:rPr>
                <w:rFonts w:ascii="細明體" w:hAnsi="細明體" w:cs="細明體" w:eastAsia="細明體"/>
                <w:sz w:val="20"/>
                <w:szCs w:val="20"/>
                <w:spacing w:val="0"/>
                <w:w w:val="100"/>
                <w:position w:val="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0" w:after="0" w:line="279" w:lineRule="exact"/>
              <w:ind w:left="421" w:right="-47"/>
              <w:jc w:val="left"/>
              <w:rPr>
                <w:rFonts w:ascii="細明體" w:hAnsi="細明體" w:cs="細明體" w:eastAsia="細明體"/>
                <w:sz w:val="20"/>
                <w:szCs w:val="20"/>
              </w:rPr>
            </w:pPr>
            <w:rPr/>
            <w:r>
              <w:rPr>
                <w:rFonts w:ascii="細明體" w:hAnsi="細明體" w:cs="細明體" w:eastAsia="細明體"/>
                <w:sz w:val="20"/>
                <w:szCs w:val="20"/>
                <w:spacing w:val="0"/>
                <w:w w:val="100"/>
                <w:position w:val="-2"/>
              </w:rPr>
              <w:t>％</w:t>
            </w:r>
            <w:r>
              <w:rPr>
                <w:rFonts w:ascii="細明體" w:hAnsi="細明體" w:cs="細明體" w:eastAsia="細明體"/>
                <w:sz w:val="20"/>
                <w:szCs w:val="20"/>
                <w:spacing w:val="0"/>
                <w:w w:val="100"/>
                <w:position w:val="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0" w:after="0" w:line="279" w:lineRule="exact"/>
              <w:ind w:left="83" w:right="-46"/>
              <w:jc w:val="left"/>
              <w:rPr>
                <w:rFonts w:ascii="細明體" w:hAnsi="細明體" w:cs="細明體" w:eastAsia="細明體"/>
                <w:sz w:val="20"/>
                <w:szCs w:val="20"/>
              </w:rPr>
            </w:pPr>
            <w:rPr/>
            <w:r>
              <w:rPr>
                <w:rFonts w:ascii="細明體" w:hAnsi="細明體" w:cs="細明體" w:eastAsia="細明體"/>
                <w:sz w:val="20"/>
                <w:szCs w:val="20"/>
                <w:spacing w:val="2"/>
                <w:w w:val="100"/>
                <w:position w:val="-2"/>
              </w:rPr>
              <w:t>車</w:t>
            </w:r>
            <w:r>
              <w:rPr>
                <w:rFonts w:ascii="細明體" w:hAnsi="細明體" w:cs="細明體" w:eastAsia="細明體"/>
                <w:sz w:val="20"/>
                <w:szCs w:val="20"/>
                <w:spacing w:val="0"/>
                <w:w w:val="100"/>
                <w:position w:val="-2"/>
              </w:rPr>
              <w:t>輛數</w:t>
            </w:r>
            <w:r>
              <w:rPr>
                <w:rFonts w:ascii="細明體" w:hAnsi="細明體" w:cs="細明體" w:eastAsia="細明體"/>
                <w:sz w:val="20"/>
                <w:szCs w:val="20"/>
                <w:spacing w:val="0"/>
                <w:w w:val="100"/>
                <w:position w:val="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0" w:after="0" w:line="279" w:lineRule="exact"/>
              <w:ind w:left="421" w:right="-47"/>
              <w:jc w:val="left"/>
              <w:rPr>
                <w:rFonts w:ascii="細明體" w:hAnsi="細明體" w:cs="細明體" w:eastAsia="細明體"/>
                <w:sz w:val="20"/>
                <w:szCs w:val="20"/>
              </w:rPr>
            </w:pPr>
            <w:rPr/>
            <w:r>
              <w:rPr>
                <w:rFonts w:ascii="細明體" w:hAnsi="細明體" w:cs="細明體" w:eastAsia="細明體"/>
                <w:sz w:val="20"/>
                <w:szCs w:val="20"/>
                <w:spacing w:val="0"/>
                <w:w w:val="100"/>
                <w:position w:val="-2"/>
              </w:rPr>
              <w:t>％</w:t>
            </w:r>
            <w:r>
              <w:rPr>
                <w:rFonts w:ascii="細明體" w:hAnsi="細明體" w:cs="細明體" w:eastAsia="細明體"/>
                <w:sz w:val="20"/>
                <w:szCs w:val="20"/>
                <w:spacing w:val="0"/>
                <w:w w:val="100"/>
                <w:position w:val="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0" w:after="0" w:line="279" w:lineRule="exact"/>
              <w:ind w:left="81" w:right="-47"/>
              <w:jc w:val="left"/>
              <w:rPr>
                <w:rFonts w:ascii="細明體" w:hAnsi="細明體" w:cs="細明體" w:eastAsia="細明體"/>
                <w:sz w:val="20"/>
                <w:szCs w:val="20"/>
              </w:rPr>
            </w:pPr>
            <w:rPr/>
            <w:r>
              <w:rPr>
                <w:rFonts w:ascii="細明體" w:hAnsi="細明體" w:cs="細明體" w:eastAsia="細明體"/>
                <w:sz w:val="20"/>
                <w:szCs w:val="20"/>
                <w:spacing w:val="2"/>
                <w:w w:val="100"/>
                <w:position w:val="-2"/>
              </w:rPr>
              <w:t>車</w:t>
            </w:r>
            <w:r>
              <w:rPr>
                <w:rFonts w:ascii="細明體" w:hAnsi="細明體" w:cs="細明體" w:eastAsia="細明體"/>
                <w:sz w:val="20"/>
                <w:szCs w:val="20"/>
                <w:spacing w:val="0"/>
                <w:w w:val="100"/>
                <w:position w:val="-2"/>
              </w:rPr>
              <w:t>輛數</w:t>
            </w:r>
            <w:r>
              <w:rPr>
                <w:rFonts w:ascii="細明體" w:hAnsi="細明體" w:cs="細明體" w:eastAsia="細明體"/>
                <w:sz w:val="20"/>
                <w:szCs w:val="20"/>
                <w:spacing w:val="0"/>
                <w:w w:val="100"/>
                <w:position w:val="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0" w:after="0" w:line="279" w:lineRule="exact"/>
              <w:ind w:left="424" w:right="-47"/>
              <w:jc w:val="left"/>
              <w:rPr>
                <w:rFonts w:ascii="細明體" w:hAnsi="細明體" w:cs="細明體" w:eastAsia="細明體"/>
                <w:sz w:val="20"/>
                <w:szCs w:val="20"/>
              </w:rPr>
            </w:pPr>
            <w:rPr/>
            <w:r>
              <w:rPr>
                <w:rFonts w:ascii="細明體" w:hAnsi="細明體" w:cs="細明體" w:eastAsia="細明體"/>
                <w:sz w:val="20"/>
                <w:szCs w:val="20"/>
                <w:spacing w:val="0"/>
                <w:w w:val="100"/>
                <w:position w:val="-2"/>
              </w:rPr>
              <w:t>％</w:t>
            </w:r>
            <w:r>
              <w:rPr>
                <w:rFonts w:ascii="細明體" w:hAnsi="細明體" w:cs="細明體" w:eastAsia="細明體"/>
                <w:sz w:val="20"/>
                <w:szCs w:val="20"/>
                <w:spacing w:val="0"/>
                <w:w w:val="100"/>
                <w:position w:val="0"/>
              </w:rPr>
            </w:r>
          </w:p>
        </w:tc>
        <w:tc>
          <w:tcPr>
            <w:tcW w:w="716" w:type="dxa"/>
            <w:tcBorders>
              <w:top w:val="single" w:sz="4.640" w:space="0" w:color="000000"/>
              <w:bottom w:val="single" w:sz="4.640" w:space="0" w:color="000000"/>
              <w:left w:val="single" w:sz="4.640" w:space="0" w:color="000000"/>
              <w:right w:val="single" w:sz="4.640" w:space="0" w:color="000000"/>
            </w:tcBorders>
          </w:tcPr>
          <w:p>
            <w:pPr>
              <w:spacing w:before="0" w:after="0" w:line="279" w:lineRule="exact"/>
              <w:ind w:left="81" w:right="-46"/>
              <w:jc w:val="left"/>
              <w:rPr>
                <w:rFonts w:ascii="細明體" w:hAnsi="細明體" w:cs="細明體" w:eastAsia="細明體"/>
                <w:sz w:val="20"/>
                <w:szCs w:val="20"/>
              </w:rPr>
            </w:pPr>
            <w:rPr/>
            <w:r>
              <w:rPr>
                <w:rFonts w:ascii="細明體" w:hAnsi="細明體" w:cs="細明體" w:eastAsia="細明體"/>
                <w:sz w:val="20"/>
                <w:szCs w:val="20"/>
                <w:spacing w:val="2"/>
                <w:w w:val="100"/>
                <w:position w:val="-2"/>
              </w:rPr>
              <w:t>車</w:t>
            </w:r>
            <w:r>
              <w:rPr>
                <w:rFonts w:ascii="細明體" w:hAnsi="細明體" w:cs="細明體" w:eastAsia="細明體"/>
                <w:sz w:val="20"/>
                <w:szCs w:val="20"/>
                <w:spacing w:val="0"/>
                <w:w w:val="100"/>
                <w:position w:val="-2"/>
              </w:rPr>
              <w:t>輛數</w:t>
            </w:r>
            <w:r>
              <w:rPr>
                <w:rFonts w:ascii="細明體" w:hAnsi="細明體" w:cs="細明體" w:eastAsia="細明體"/>
                <w:sz w:val="20"/>
                <w:szCs w:val="20"/>
                <w:spacing w:val="0"/>
                <w:w w:val="100"/>
                <w:position w:val="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0" w:after="0" w:line="279" w:lineRule="exact"/>
              <w:ind w:left="421" w:right="-47"/>
              <w:jc w:val="left"/>
              <w:rPr>
                <w:rFonts w:ascii="細明體" w:hAnsi="細明體" w:cs="細明體" w:eastAsia="細明體"/>
                <w:sz w:val="20"/>
                <w:szCs w:val="20"/>
              </w:rPr>
            </w:pPr>
            <w:rPr/>
            <w:r>
              <w:rPr>
                <w:rFonts w:ascii="細明體" w:hAnsi="細明體" w:cs="細明體" w:eastAsia="細明體"/>
                <w:sz w:val="20"/>
                <w:szCs w:val="20"/>
                <w:spacing w:val="0"/>
                <w:w w:val="100"/>
                <w:position w:val="-2"/>
              </w:rPr>
              <w:t>％</w:t>
            </w:r>
            <w:r>
              <w:rPr>
                <w:rFonts w:ascii="細明體" w:hAnsi="細明體" w:cs="細明體" w:eastAsia="細明體"/>
                <w:sz w:val="20"/>
                <w:szCs w:val="20"/>
                <w:spacing w:val="0"/>
                <w:w w:val="100"/>
                <w:position w:val="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0" w:after="0" w:line="279" w:lineRule="exact"/>
              <w:ind w:left="83" w:right="-47"/>
              <w:jc w:val="left"/>
              <w:rPr>
                <w:rFonts w:ascii="細明體" w:hAnsi="細明體" w:cs="細明體" w:eastAsia="細明體"/>
                <w:sz w:val="20"/>
                <w:szCs w:val="20"/>
              </w:rPr>
            </w:pPr>
            <w:rPr/>
            <w:r>
              <w:rPr>
                <w:rFonts w:ascii="細明體" w:hAnsi="細明體" w:cs="細明體" w:eastAsia="細明體"/>
                <w:sz w:val="20"/>
                <w:szCs w:val="20"/>
                <w:spacing w:val="2"/>
                <w:w w:val="100"/>
                <w:position w:val="-2"/>
              </w:rPr>
              <w:t>車</w:t>
            </w:r>
            <w:r>
              <w:rPr>
                <w:rFonts w:ascii="細明體" w:hAnsi="細明體" w:cs="細明體" w:eastAsia="細明體"/>
                <w:sz w:val="20"/>
                <w:szCs w:val="20"/>
                <w:spacing w:val="0"/>
                <w:w w:val="100"/>
                <w:position w:val="-2"/>
              </w:rPr>
              <w:t>輛數</w:t>
            </w:r>
            <w:r>
              <w:rPr>
                <w:rFonts w:ascii="細明體" w:hAnsi="細明體" w:cs="細明體" w:eastAsia="細明體"/>
                <w:sz w:val="20"/>
                <w:szCs w:val="20"/>
                <w:spacing w:val="0"/>
                <w:w w:val="100"/>
                <w:position w:val="0"/>
              </w:rPr>
            </w:r>
          </w:p>
        </w:tc>
        <w:tc>
          <w:tcPr>
            <w:tcW w:w="656" w:type="dxa"/>
            <w:tcBorders>
              <w:top w:val="single" w:sz="4.640" w:space="0" w:color="000000"/>
              <w:bottom w:val="single" w:sz="4.640" w:space="0" w:color="000000"/>
              <w:left w:val="single" w:sz="4.640" w:space="0" w:color="000000"/>
              <w:right w:val="single" w:sz="4.640" w:space="0" w:color="000000"/>
            </w:tcBorders>
          </w:tcPr>
          <w:p>
            <w:pPr>
              <w:spacing w:before="0" w:after="0" w:line="279" w:lineRule="exact"/>
              <w:ind w:left="422" w:right="-47"/>
              <w:jc w:val="left"/>
              <w:rPr>
                <w:rFonts w:ascii="細明體" w:hAnsi="細明體" w:cs="細明體" w:eastAsia="細明體"/>
                <w:sz w:val="20"/>
                <w:szCs w:val="20"/>
              </w:rPr>
            </w:pPr>
            <w:rPr/>
            <w:r>
              <w:rPr>
                <w:rFonts w:ascii="細明體" w:hAnsi="細明體" w:cs="細明體" w:eastAsia="細明體"/>
                <w:sz w:val="20"/>
                <w:szCs w:val="20"/>
                <w:spacing w:val="0"/>
                <w:w w:val="100"/>
                <w:position w:val="-2"/>
              </w:rPr>
              <w:t>％</w:t>
            </w:r>
            <w:r>
              <w:rPr>
                <w:rFonts w:ascii="細明體" w:hAnsi="細明體" w:cs="細明體" w:eastAsia="細明體"/>
                <w:sz w:val="20"/>
                <w:szCs w:val="20"/>
                <w:spacing w:val="0"/>
                <w:w w:val="100"/>
                <w:position w:val="0"/>
              </w:rPr>
            </w:r>
          </w:p>
        </w:tc>
      </w:tr>
      <w:tr>
        <w:trPr>
          <w:trHeight w:val="370" w:hRule="exact"/>
        </w:trPr>
        <w:tc>
          <w:tcPr>
            <w:tcW w:w="1436"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自行車</w:t>
            </w:r>
            <w:r>
              <w:rPr>
                <w:rFonts w:ascii="細明體" w:hAnsi="細明體" w:cs="細明體" w:eastAsia="細明體"/>
                <w:sz w:val="24"/>
                <w:szCs w:val="24"/>
                <w:spacing w:val="0"/>
                <w:w w:val="100"/>
                <w:position w:val="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441" w:right="-53"/>
              <w:jc w:val="left"/>
              <w:rPr>
                <w:rFonts w:ascii="Arial" w:hAnsi="Arial" w:cs="Arial" w:eastAsia="Arial"/>
                <w:sz w:val="24"/>
                <w:szCs w:val="24"/>
              </w:rPr>
            </w:pPr>
            <w:rPr/>
            <w:r>
              <w:rPr>
                <w:rFonts w:ascii="Arial" w:hAnsi="Arial" w:cs="Arial" w:eastAsia="Arial"/>
                <w:sz w:val="24"/>
                <w:szCs w:val="24"/>
                <w:spacing w:val="0"/>
                <w:w w:val="100"/>
              </w:rPr>
              <w:t>14</w:t>
            </w:r>
            <w:r>
              <w:rPr>
                <w:rFonts w:ascii="Arial" w:hAnsi="Arial" w:cs="Arial" w:eastAsia="Arial"/>
                <w:sz w:val="24"/>
                <w:szCs w:val="24"/>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23" w:right="-52"/>
              <w:jc w:val="left"/>
              <w:rPr>
                <w:rFonts w:ascii="Arial" w:hAnsi="Arial" w:cs="Arial" w:eastAsia="Arial"/>
                <w:sz w:val="24"/>
                <w:szCs w:val="24"/>
              </w:rPr>
            </w:pPr>
            <w:rPr/>
            <w:r>
              <w:rPr>
                <w:rFonts w:ascii="Arial" w:hAnsi="Arial" w:cs="Arial" w:eastAsia="Arial"/>
                <w:sz w:val="24"/>
                <w:szCs w:val="24"/>
                <w:spacing w:val="0"/>
                <w:w w:val="100"/>
              </w:rPr>
              <w:t>13.21</w:t>
            </w:r>
            <w:r>
              <w:rPr>
                <w:rFonts w:ascii="Arial" w:hAnsi="Arial" w:cs="Arial" w:eastAsia="Arial"/>
                <w:sz w:val="24"/>
                <w:szCs w:val="24"/>
                <w:spacing w:val="0"/>
                <w:w w:val="10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441" w:right="-53"/>
              <w:jc w:val="left"/>
              <w:rPr>
                <w:rFonts w:ascii="Arial" w:hAnsi="Arial" w:cs="Arial" w:eastAsia="Arial"/>
                <w:sz w:val="24"/>
                <w:szCs w:val="24"/>
              </w:rPr>
            </w:pPr>
            <w:rPr/>
            <w:r>
              <w:rPr>
                <w:rFonts w:ascii="Arial" w:hAnsi="Arial" w:cs="Arial" w:eastAsia="Arial"/>
                <w:sz w:val="24"/>
                <w:szCs w:val="24"/>
                <w:spacing w:val="0"/>
                <w:w w:val="100"/>
              </w:rPr>
              <w:t>16</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21" w:right="-53"/>
              <w:jc w:val="left"/>
              <w:rPr>
                <w:rFonts w:ascii="Arial" w:hAnsi="Arial" w:cs="Arial" w:eastAsia="Arial"/>
                <w:sz w:val="24"/>
                <w:szCs w:val="24"/>
              </w:rPr>
            </w:pPr>
            <w:rPr/>
            <w:r>
              <w:rPr>
                <w:rFonts w:ascii="Arial" w:hAnsi="Arial" w:cs="Arial" w:eastAsia="Arial"/>
                <w:sz w:val="24"/>
                <w:szCs w:val="24"/>
                <w:spacing w:val="0"/>
                <w:w w:val="100"/>
              </w:rPr>
              <w:t>12.03</w:t>
            </w:r>
            <w:r>
              <w:rPr>
                <w:rFonts w:ascii="Arial" w:hAnsi="Arial" w:cs="Arial" w:eastAsia="Arial"/>
                <w:sz w:val="24"/>
                <w:szCs w:val="24"/>
                <w:spacing w:val="0"/>
                <w:w w:val="10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0</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1" w:right="-53"/>
              <w:jc w:val="left"/>
              <w:rPr>
                <w:rFonts w:ascii="Arial" w:hAnsi="Arial" w:cs="Arial" w:eastAsia="Arial"/>
                <w:sz w:val="24"/>
                <w:szCs w:val="24"/>
              </w:rPr>
            </w:pPr>
            <w:rPr/>
            <w:r>
              <w:rPr>
                <w:rFonts w:ascii="Arial" w:hAnsi="Arial" w:cs="Arial" w:eastAsia="Arial"/>
                <w:sz w:val="24"/>
                <w:szCs w:val="24"/>
                <w:spacing w:val="0"/>
                <w:w w:val="102"/>
              </w:rPr>
              <w:t>0.00</w:t>
            </w:r>
            <w:r>
              <w:rPr>
                <w:rFonts w:ascii="Arial" w:hAnsi="Arial" w:cs="Arial" w:eastAsia="Arial"/>
                <w:sz w:val="24"/>
                <w:szCs w:val="24"/>
                <w:spacing w:val="0"/>
                <w:w w:val="10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1</w:t>
            </w:r>
            <w:r>
              <w:rPr>
                <w:rFonts w:ascii="Arial" w:hAnsi="Arial" w:cs="Arial" w:eastAsia="Arial"/>
                <w:sz w:val="24"/>
                <w:szCs w:val="24"/>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3" w:right="-53"/>
              <w:jc w:val="left"/>
              <w:rPr>
                <w:rFonts w:ascii="Arial" w:hAnsi="Arial" w:cs="Arial" w:eastAsia="Arial"/>
                <w:sz w:val="24"/>
                <w:szCs w:val="24"/>
              </w:rPr>
            </w:pPr>
            <w:rPr/>
            <w:r>
              <w:rPr>
                <w:rFonts w:ascii="Arial" w:hAnsi="Arial" w:cs="Arial" w:eastAsia="Arial"/>
                <w:sz w:val="24"/>
                <w:szCs w:val="24"/>
                <w:spacing w:val="0"/>
                <w:w w:val="102"/>
              </w:rPr>
              <w:t>0.24</w:t>
            </w:r>
            <w:r>
              <w:rPr>
                <w:rFonts w:ascii="Arial" w:hAnsi="Arial" w:cs="Arial" w:eastAsia="Arial"/>
                <w:sz w:val="24"/>
                <w:szCs w:val="24"/>
                <w:spacing w:val="0"/>
                <w:w w:val="100"/>
              </w:rPr>
            </w:r>
          </w:p>
        </w:tc>
        <w:tc>
          <w:tcPr>
            <w:tcW w:w="716"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4</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1" w:right="-53"/>
              <w:jc w:val="left"/>
              <w:rPr>
                <w:rFonts w:ascii="Arial" w:hAnsi="Arial" w:cs="Arial" w:eastAsia="Arial"/>
                <w:sz w:val="24"/>
                <w:szCs w:val="24"/>
              </w:rPr>
            </w:pPr>
            <w:rPr/>
            <w:r>
              <w:rPr>
                <w:rFonts w:ascii="Arial" w:hAnsi="Arial" w:cs="Arial" w:eastAsia="Arial"/>
                <w:sz w:val="24"/>
                <w:szCs w:val="24"/>
                <w:spacing w:val="0"/>
                <w:w w:val="102"/>
              </w:rPr>
              <w:t>1.23</w:t>
            </w:r>
            <w:r>
              <w:rPr>
                <w:rFonts w:ascii="Arial" w:hAnsi="Arial" w:cs="Arial" w:eastAsia="Arial"/>
                <w:sz w:val="24"/>
                <w:szCs w:val="24"/>
                <w:spacing w:val="0"/>
                <w:w w:val="10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443" w:right="-53"/>
              <w:jc w:val="left"/>
              <w:rPr>
                <w:rFonts w:ascii="Arial" w:hAnsi="Arial" w:cs="Arial" w:eastAsia="Arial"/>
                <w:sz w:val="24"/>
                <w:szCs w:val="24"/>
              </w:rPr>
            </w:pPr>
            <w:rPr/>
            <w:r>
              <w:rPr>
                <w:rFonts w:ascii="Arial" w:hAnsi="Arial" w:cs="Arial" w:eastAsia="Arial"/>
                <w:sz w:val="24"/>
                <w:szCs w:val="24"/>
                <w:spacing w:val="0"/>
                <w:w w:val="100"/>
              </w:rPr>
              <w:t>28</w:t>
            </w:r>
            <w:r>
              <w:rPr>
                <w:rFonts w:ascii="Arial" w:hAnsi="Arial" w:cs="Arial" w:eastAsia="Arial"/>
                <w:sz w:val="24"/>
                <w:szCs w:val="24"/>
                <w:spacing w:val="0"/>
                <w:w w:val="100"/>
              </w:rPr>
            </w:r>
          </w:p>
        </w:tc>
        <w:tc>
          <w:tcPr>
            <w:tcW w:w="656"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21" w:right="-53"/>
              <w:jc w:val="left"/>
              <w:rPr>
                <w:rFonts w:ascii="Arial" w:hAnsi="Arial" w:cs="Arial" w:eastAsia="Arial"/>
                <w:sz w:val="24"/>
                <w:szCs w:val="24"/>
              </w:rPr>
            </w:pPr>
            <w:rPr/>
            <w:r>
              <w:rPr>
                <w:rFonts w:ascii="Arial" w:hAnsi="Arial" w:cs="Arial" w:eastAsia="Arial"/>
                <w:sz w:val="24"/>
                <w:szCs w:val="24"/>
                <w:spacing w:val="0"/>
                <w:w w:val="100"/>
              </w:rPr>
              <w:t>10.53</w:t>
            </w:r>
            <w:r>
              <w:rPr>
                <w:rFonts w:ascii="Arial" w:hAnsi="Arial" w:cs="Arial" w:eastAsia="Arial"/>
                <w:sz w:val="24"/>
                <w:szCs w:val="24"/>
                <w:spacing w:val="0"/>
                <w:w w:val="100"/>
              </w:rPr>
            </w:r>
          </w:p>
        </w:tc>
      </w:tr>
      <w:tr>
        <w:trPr>
          <w:trHeight w:val="370" w:hRule="exact"/>
        </w:trPr>
        <w:tc>
          <w:tcPr>
            <w:tcW w:w="1436"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機車</w:t>
            </w:r>
            <w:r>
              <w:rPr>
                <w:rFonts w:ascii="細明體" w:hAnsi="細明體" w:cs="細明體" w:eastAsia="細明體"/>
                <w:sz w:val="24"/>
                <w:szCs w:val="24"/>
                <w:spacing w:val="0"/>
                <w:w w:val="100"/>
                <w:position w:val="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441" w:right="-53"/>
              <w:jc w:val="left"/>
              <w:rPr>
                <w:rFonts w:ascii="Arial" w:hAnsi="Arial" w:cs="Arial" w:eastAsia="Arial"/>
                <w:sz w:val="24"/>
                <w:szCs w:val="24"/>
              </w:rPr>
            </w:pPr>
            <w:rPr/>
            <w:r>
              <w:rPr>
                <w:rFonts w:ascii="Arial" w:hAnsi="Arial" w:cs="Arial" w:eastAsia="Arial"/>
                <w:sz w:val="24"/>
                <w:szCs w:val="24"/>
                <w:spacing w:val="0"/>
                <w:w w:val="100"/>
              </w:rPr>
              <w:t>33</w:t>
            </w:r>
            <w:r>
              <w:rPr>
                <w:rFonts w:ascii="Arial" w:hAnsi="Arial" w:cs="Arial" w:eastAsia="Arial"/>
                <w:sz w:val="24"/>
                <w:szCs w:val="24"/>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23" w:right="-52"/>
              <w:jc w:val="left"/>
              <w:rPr>
                <w:rFonts w:ascii="Arial" w:hAnsi="Arial" w:cs="Arial" w:eastAsia="Arial"/>
                <w:sz w:val="24"/>
                <w:szCs w:val="24"/>
              </w:rPr>
            </w:pPr>
            <w:rPr/>
            <w:r>
              <w:rPr>
                <w:rFonts w:ascii="Arial" w:hAnsi="Arial" w:cs="Arial" w:eastAsia="Arial"/>
                <w:sz w:val="24"/>
                <w:szCs w:val="24"/>
                <w:spacing w:val="0"/>
                <w:w w:val="100"/>
              </w:rPr>
              <w:t>31.13</w:t>
            </w:r>
            <w:r>
              <w:rPr>
                <w:rFonts w:ascii="Arial" w:hAnsi="Arial" w:cs="Arial" w:eastAsia="Arial"/>
                <w:sz w:val="24"/>
                <w:szCs w:val="24"/>
                <w:spacing w:val="0"/>
                <w:w w:val="10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441" w:right="-53"/>
              <w:jc w:val="left"/>
              <w:rPr>
                <w:rFonts w:ascii="Arial" w:hAnsi="Arial" w:cs="Arial" w:eastAsia="Arial"/>
                <w:sz w:val="24"/>
                <w:szCs w:val="24"/>
              </w:rPr>
            </w:pPr>
            <w:rPr/>
            <w:r>
              <w:rPr>
                <w:rFonts w:ascii="Arial" w:hAnsi="Arial" w:cs="Arial" w:eastAsia="Arial"/>
                <w:sz w:val="24"/>
                <w:szCs w:val="24"/>
                <w:spacing w:val="0"/>
                <w:w w:val="100"/>
              </w:rPr>
              <w:t>31</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21" w:right="-53"/>
              <w:jc w:val="left"/>
              <w:rPr>
                <w:rFonts w:ascii="Arial" w:hAnsi="Arial" w:cs="Arial" w:eastAsia="Arial"/>
                <w:sz w:val="24"/>
                <w:szCs w:val="24"/>
              </w:rPr>
            </w:pPr>
            <w:rPr/>
            <w:r>
              <w:rPr>
                <w:rFonts w:ascii="Arial" w:hAnsi="Arial" w:cs="Arial" w:eastAsia="Arial"/>
                <w:sz w:val="24"/>
                <w:szCs w:val="24"/>
                <w:spacing w:val="0"/>
                <w:w w:val="100"/>
              </w:rPr>
              <w:t>23.31</w:t>
            </w:r>
            <w:r>
              <w:rPr>
                <w:rFonts w:ascii="Arial" w:hAnsi="Arial" w:cs="Arial" w:eastAsia="Arial"/>
                <w:sz w:val="24"/>
                <w:szCs w:val="24"/>
                <w:spacing w:val="0"/>
                <w:w w:val="10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443" w:right="-53"/>
              <w:jc w:val="left"/>
              <w:rPr>
                <w:rFonts w:ascii="Arial" w:hAnsi="Arial" w:cs="Arial" w:eastAsia="Arial"/>
                <w:sz w:val="24"/>
                <w:szCs w:val="24"/>
              </w:rPr>
            </w:pPr>
            <w:rPr/>
            <w:r>
              <w:rPr>
                <w:rFonts w:ascii="Arial" w:hAnsi="Arial" w:cs="Arial" w:eastAsia="Arial"/>
                <w:sz w:val="24"/>
                <w:szCs w:val="24"/>
                <w:spacing w:val="0"/>
                <w:w w:val="100"/>
              </w:rPr>
              <w:t>40</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21" w:right="-53"/>
              <w:jc w:val="left"/>
              <w:rPr>
                <w:rFonts w:ascii="Arial" w:hAnsi="Arial" w:cs="Arial" w:eastAsia="Arial"/>
                <w:sz w:val="24"/>
                <w:szCs w:val="24"/>
              </w:rPr>
            </w:pPr>
            <w:rPr/>
            <w:r>
              <w:rPr>
                <w:rFonts w:ascii="Arial" w:hAnsi="Arial" w:cs="Arial" w:eastAsia="Arial"/>
                <w:sz w:val="24"/>
                <w:szCs w:val="24"/>
                <w:spacing w:val="0"/>
                <w:w w:val="100"/>
              </w:rPr>
              <w:t>23.67</w:t>
            </w:r>
            <w:r>
              <w:rPr>
                <w:rFonts w:ascii="Arial" w:hAnsi="Arial" w:cs="Arial" w:eastAsia="Arial"/>
                <w:sz w:val="24"/>
                <w:szCs w:val="24"/>
                <w:spacing w:val="0"/>
                <w:w w:val="10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321" w:right="-53"/>
              <w:jc w:val="left"/>
              <w:rPr>
                <w:rFonts w:ascii="Arial" w:hAnsi="Arial" w:cs="Arial" w:eastAsia="Arial"/>
                <w:sz w:val="24"/>
                <w:szCs w:val="24"/>
              </w:rPr>
            </w:pPr>
            <w:rPr/>
            <w:r>
              <w:rPr>
                <w:rFonts w:ascii="Arial" w:hAnsi="Arial" w:cs="Arial" w:eastAsia="Arial"/>
                <w:sz w:val="24"/>
                <w:szCs w:val="24"/>
                <w:spacing w:val="0"/>
                <w:w w:val="100"/>
              </w:rPr>
              <w:t>169</w:t>
            </w:r>
            <w:r>
              <w:rPr>
                <w:rFonts w:ascii="Arial" w:hAnsi="Arial" w:cs="Arial" w:eastAsia="Arial"/>
                <w:sz w:val="24"/>
                <w:szCs w:val="24"/>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23" w:right="-53"/>
              <w:jc w:val="left"/>
              <w:rPr>
                <w:rFonts w:ascii="Arial" w:hAnsi="Arial" w:cs="Arial" w:eastAsia="Arial"/>
                <w:sz w:val="24"/>
                <w:szCs w:val="24"/>
              </w:rPr>
            </w:pPr>
            <w:rPr/>
            <w:r>
              <w:rPr>
                <w:rFonts w:ascii="Arial" w:hAnsi="Arial" w:cs="Arial" w:eastAsia="Arial"/>
                <w:sz w:val="24"/>
                <w:szCs w:val="24"/>
                <w:spacing w:val="0"/>
                <w:w w:val="100"/>
              </w:rPr>
              <w:t>40.05</w:t>
            </w:r>
            <w:r>
              <w:rPr>
                <w:rFonts w:ascii="Arial" w:hAnsi="Arial" w:cs="Arial" w:eastAsia="Arial"/>
                <w:sz w:val="24"/>
                <w:szCs w:val="24"/>
                <w:spacing w:val="0"/>
                <w:w w:val="100"/>
              </w:rPr>
            </w:r>
          </w:p>
        </w:tc>
        <w:tc>
          <w:tcPr>
            <w:tcW w:w="716"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321" w:right="-53"/>
              <w:jc w:val="left"/>
              <w:rPr>
                <w:rFonts w:ascii="Arial" w:hAnsi="Arial" w:cs="Arial" w:eastAsia="Arial"/>
                <w:sz w:val="24"/>
                <w:szCs w:val="24"/>
              </w:rPr>
            </w:pPr>
            <w:rPr/>
            <w:r>
              <w:rPr>
                <w:rFonts w:ascii="Arial" w:hAnsi="Arial" w:cs="Arial" w:eastAsia="Arial"/>
                <w:sz w:val="24"/>
                <w:szCs w:val="24"/>
                <w:spacing w:val="0"/>
                <w:w w:val="100"/>
              </w:rPr>
              <w:t>113</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21" w:right="-53"/>
              <w:jc w:val="left"/>
              <w:rPr>
                <w:rFonts w:ascii="Arial" w:hAnsi="Arial" w:cs="Arial" w:eastAsia="Arial"/>
                <w:sz w:val="24"/>
                <w:szCs w:val="24"/>
              </w:rPr>
            </w:pPr>
            <w:rPr/>
            <w:r>
              <w:rPr>
                <w:rFonts w:ascii="Arial" w:hAnsi="Arial" w:cs="Arial" w:eastAsia="Arial"/>
                <w:sz w:val="24"/>
                <w:szCs w:val="24"/>
                <w:spacing w:val="0"/>
                <w:w w:val="100"/>
              </w:rPr>
              <w:t>34.77</w:t>
            </w:r>
            <w:r>
              <w:rPr>
                <w:rFonts w:ascii="Arial" w:hAnsi="Arial" w:cs="Arial" w:eastAsia="Arial"/>
                <w:sz w:val="24"/>
                <w:szCs w:val="24"/>
                <w:spacing w:val="0"/>
                <w:w w:val="10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443" w:right="-53"/>
              <w:jc w:val="left"/>
              <w:rPr>
                <w:rFonts w:ascii="Arial" w:hAnsi="Arial" w:cs="Arial" w:eastAsia="Arial"/>
                <w:sz w:val="24"/>
                <w:szCs w:val="24"/>
              </w:rPr>
            </w:pPr>
            <w:rPr/>
            <w:r>
              <w:rPr>
                <w:rFonts w:ascii="Arial" w:hAnsi="Arial" w:cs="Arial" w:eastAsia="Arial"/>
                <w:sz w:val="24"/>
                <w:szCs w:val="24"/>
                <w:spacing w:val="0"/>
                <w:w w:val="100"/>
              </w:rPr>
              <w:t>65</w:t>
            </w:r>
            <w:r>
              <w:rPr>
                <w:rFonts w:ascii="Arial" w:hAnsi="Arial" w:cs="Arial" w:eastAsia="Arial"/>
                <w:sz w:val="24"/>
                <w:szCs w:val="24"/>
                <w:spacing w:val="0"/>
                <w:w w:val="100"/>
              </w:rPr>
            </w:r>
          </w:p>
        </w:tc>
        <w:tc>
          <w:tcPr>
            <w:tcW w:w="656"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21" w:right="-53"/>
              <w:jc w:val="left"/>
              <w:rPr>
                <w:rFonts w:ascii="Arial" w:hAnsi="Arial" w:cs="Arial" w:eastAsia="Arial"/>
                <w:sz w:val="24"/>
                <w:szCs w:val="24"/>
              </w:rPr>
            </w:pPr>
            <w:rPr/>
            <w:r>
              <w:rPr>
                <w:rFonts w:ascii="Arial" w:hAnsi="Arial" w:cs="Arial" w:eastAsia="Arial"/>
                <w:sz w:val="24"/>
                <w:szCs w:val="24"/>
                <w:spacing w:val="0"/>
                <w:w w:val="100"/>
              </w:rPr>
              <w:t>24.44</w:t>
            </w:r>
            <w:r>
              <w:rPr>
                <w:rFonts w:ascii="Arial" w:hAnsi="Arial" w:cs="Arial" w:eastAsia="Arial"/>
                <w:sz w:val="24"/>
                <w:szCs w:val="24"/>
                <w:spacing w:val="0"/>
                <w:w w:val="100"/>
              </w:rPr>
            </w:r>
          </w:p>
        </w:tc>
      </w:tr>
      <w:tr>
        <w:trPr>
          <w:trHeight w:val="370" w:hRule="exact"/>
        </w:trPr>
        <w:tc>
          <w:tcPr>
            <w:tcW w:w="1436"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21" w:right="-20"/>
              <w:jc w:val="left"/>
              <w:rPr>
                <w:rFonts w:ascii="細明體" w:hAnsi="細明體" w:cs="細明體" w:eastAsia="細明體"/>
                <w:sz w:val="24"/>
                <w:szCs w:val="24"/>
              </w:rPr>
            </w:pPr>
            <w:rPr/>
            <w:r>
              <w:rPr>
                <w:rFonts w:ascii="Arial" w:hAnsi="Arial" w:cs="Arial" w:eastAsia="Arial"/>
                <w:sz w:val="24"/>
                <w:szCs w:val="24"/>
                <w:spacing w:val="0"/>
                <w:w w:val="100"/>
                <w:position w:val="-1"/>
              </w:rPr>
              <w:t>5</w:t>
            </w:r>
            <w:r>
              <w:rPr>
                <w:rFonts w:ascii="Arial" w:hAnsi="Arial" w:cs="Arial" w:eastAsia="Arial"/>
                <w:sz w:val="24"/>
                <w:szCs w:val="24"/>
                <w:spacing w:val="-22"/>
                <w:w w:val="100"/>
                <w:position w:val="-1"/>
              </w:rPr>
              <w:t> </w:t>
            </w:r>
            <w:r>
              <w:rPr>
                <w:rFonts w:ascii="細明體" w:hAnsi="細明體" w:cs="細明體" w:eastAsia="細明體"/>
                <w:sz w:val="24"/>
                <w:szCs w:val="24"/>
                <w:spacing w:val="0"/>
                <w:w w:val="100"/>
                <w:position w:val="-1"/>
              </w:rPr>
              <w:t>人座汽車</w:t>
            </w:r>
            <w:r>
              <w:rPr>
                <w:rFonts w:ascii="細明體" w:hAnsi="細明體" w:cs="細明體" w:eastAsia="細明體"/>
                <w:sz w:val="24"/>
                <w:szCs w:val="24"/>
                <w:spacing w:val="0"/>
                <w:w w:val="100"/>
                <w:position w:val="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441" w:right="-53"/>
              <w:jc w:val="left"/>
              <w:rPr>
                <w:rFonts w:ascii="Arial" w:hAnsi="Arial" w:cs="Arial" w:eastAsia="Arial"/>
                <w:sz w:val="24"/>
                <w:szCs w:val="24"/>
              </w:rPr>
            </w:pPr>
            <w:rPr/>
            <w:r>
              <w:rPr>
                <w:rFonts w:ascii="Arial" w:hAnsi="Arial" w:cs="Arial" w:eastAsia="Arial"/>
                <w:sz w:val="24"/>
                <w:szCs w:val="24"/>
                <w:spacing w:val="0"/>
                <w:w w:val="100"/>
              </w:rPr>
              <w:t>56</w:t>
            </w:r>
            <w:r>
              <w:rPr>
                <w:rFonts w:ascii="Arial" w:hAnsi="Arial" w:cs="Arial" w:eastAsia="Arial"/>
                <w:sz w:val="24"/>
                <w:szCs w:val="24"/>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23" w:right="-52"/>
              <w:jc w:val="left"/>
              <w:rPr>
                <w:rFonts w:ascii="Arial" w:hAnsi="Arial" w:cs="Arial" w:eastAsia="Arial"/>
                <w:sz w:val="24"/>
                <w:szCs w:val="24"/>
              </w:rPr>
            </w:pPr>
            <w:rPr/>
            <w:r>
              <w:rPr>
                <w:rFonts w:ascii="Arial" w:hAnsi="Arial" w:cs="Arial" w:eastAsia="Arial"/>
                <w:sz w:val="24"/>
                <w:szCs w:val="24"/>
                <w:spacing w:val="0"/>
                <w:w w:val="100"/>
              </w:rPr>
              <w:t>52.83</w:t>
            </w:r>
            <w:r>
              <w:rPr>
                <w:rFonts w:ascii="Arial" w:hAnsi="Arial" w:cs="Arial" w:eastAsia="Arial"/>
                <w:sz w:val="24"/>
                <w:szCs w:val="24"/>
                <w:spacing w:val="0"/>
                <w:w w:val="10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441" w:right="-53"/>
              <w:jc w:val="left"/>
              <w:rPr>
                <w:rFonts w:ascii="Arial" w:hAnsi="Arial" w:cs="Arial" w:eastAsia="Arial"/>
                <w:sz w:val="24"/>
                <w:szCs w:val="24"/>
              </w:rPr>
            </w:pPr>
            <w:rPr/>
            <w:r>
              <w:rPr>
                <w:rFonts w:ascii="Arial" w:hAnsi="Arial" w:cs="Arial" w:eastAsia="Arial"/>
                <w:sz w:val="24"/>
                <w:szCs w:val="24"/>
                <w:spacing w:val="0"/>
                <w:w w:val="100"/>
              </w:rPr>
              <w:t>60</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21" w:right="-53"/>
              <w:jc w:val="left"/>
              <w:rPr>
                <w:rFonts w:ascii="Arial" w:hAnsi="Arial" w:cs="Arial" w:eastAsia="Arial"/>
                <w:sz w:val="24"/>
                <w:szCs w:val="24"/>
              </w:rPr>
            </w:pPr>
            <w:rPr/>
            <w:r>
              <w:rPr>
                <w:rFonts w:ascii="Arial" w:hAnsi="Arial" w:cs="Arial" w:eastAsia="Arial"/>
                <w:sz w:val="24"/>
                <w:szCs w:val="24"/>
                <w:spacing w:val="0"/>
                <w:w w:val="100"/>
              </w:rPr>
              <w:t>45.11</w:t>
            </w:r>
            <w:r>
              <w:rPr>
                <w:rFonts w:ascii="Arial" w:hAnsi="Arial" w:cs="Arial" w:eastAsia="Arial"/>
                <w:sz w:val="24"/>
                <w:szCs w:val="24"/>
                <w:spacing w:val="0"/>
                <w:w w:val="10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323" w:right="-53"/>
              <w:jc w:val="left"/>
              <w:rPr>
                <w:rFonts w:ascii="Arial" w:hAnsi="Arial" w:cs="Arial" w:eastAsia="Arial"/>
                <w:sz w:val="24"/>
                <w:szCs w:val="24"/>
              </w:rPr>
            </w:pPr>
            <w:rPr/>
            <w:r>
              <w:rPr>
                <w:rFonts w:ascii="Arial" w:hAnsi="Arial" w:cs="Arial" w:eastAsia="Arial"/>
                <w:sz w:val="24"/>
                <w:szCs w:val="24"/>
                <w:spacing w:val="0"/>
                <w:w w:val="100"/>
              </w:rPr>
              <w:t>127</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21" w:right="-53"/>
              <w:jc w:val="left"/>
              <w:rPr>
                <w:rFonts w:ascii="Arial" w:hAnsi="Arial" w:cs="Arial" w:eastAsia="Arial"/>
                <w:sz w:val="24"/>
                <w:szCs w:val="24"/>
              </w:rPr>
            </w:pPr>
            <w:rPr/>
            <w:r>
              <w:rPr>
                <w:rFonts w:ascii="Arial" w:hAnsi="Arial" w:cs="Arial" w:eastAsia="Arial"/>
                <w:sz w:val="24"/>
                <w:szCs w:val="24"/>
                <w:spacing w:val="0"/>
                <w:w w:val="100"/>
              </w:rPr>
              <w:t>75.15</w:t>
            </w:r>
            <w:r>
              <w:rPr>
                <w:rFonts w:ascii="Arial" w:hAnsi="Arial" w:cs="Arial" w:eastAsia="Arial"/>
                <w:sz w:val="24"/>
                <w:szCs w:val="24"/>
                <w:spacing w:val="0"/>
                <w:w w:val="10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321" w:right="-53"/>
              <w:jc w:val="left"/>
              <w:rPr>
                <w:rFonts w:ascii="Arial" w:hAnsi="Arial" w:cs="Arial" w:eastAsia="Arial"/>
                <w:sz w:val="24"/>
                <w:szCs w:val="24"/>
              </w:rPr>
            </w:pPr>
            <w:rPr/>
            <w:r>
              <w:rPr>
                <w:rFonts w:ascii="Arial" w:hAnsi="Arial" w:cs="Arial" w:eastAsia="Arial"/>
                <w:sz w:val="24"/>
                <w:szCs w:val="24"/>
                <w:spacing w:val="0"/>
                <w:w w:val="100"/>
              </w:rPr>
              <w:t>233</w:t>
            </w:r>
            <w:r>
              <w:rPr>
                <w:rFonts w:ascii="Arial" w:hAnsi="Arial" w:cs="Arial" w:eastAsia="Arial"/>
                <w:sz w:val="24"/>
                <w:szCs w:val="24"/>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23" w:right="-53"/>
              <w:jc w:val="left"/>
              <w:rPr>
                <w:rFonts w:ascii="Arial" w:hAnsi="Arial" w:cs="Arial" w:eastAsia="Arial"/>
                <w:sz w:val="24"/>
                <w:szCs w:val="24"/>
              </w:rPr>
            </w:pPr>
            <w:rPr/>
            <w:r>
              <w:rPr>
                <w:rFonts w:ascii="Arial" w:hAnsi="Arial" w:cs="Arial" w:eastAsia="Arial"/>
                <w:sz w:val="24"/>
                <w:szCs w:val="24"/>
                <w:spacing w:val="0"/>
                <w:w w:val="100"/>
              </w:rPr>
              <w:t>55.21</w:t>
            </w:r>
            <w:r>
              <w:rPr>
                <w:rFonts w:ascii="Arial" w:hAnsi="Arial" w:cs="Arial" w:eastAsia="Arial"/>
                <w:sz w:val="24"/>
                <w:szCs w:val="24"/>
                <w:spacing w:val="0"/>
                <w:w w:val="100"/>
              </w:rPr>
            </w:r>
          </w:p>
        </w:tc>
        <w:tc>
          <w:tcPr>
            <w:tcW w:w="716"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321" w:right="-53"/>
              <w:jc w:val="left"/>
              <w:rPr>
                <w:rFonts w:ascii="Arial" w:hAnsi="Arial" w:cs="Arial" w:eastAsia="Arial"/>
                <w:sz w:val="24"/>
                <w:szCs w:val="24"/>
              </w:rPr>
            </w:pPr>
            <w:rPr/>
            <w:r>
              <w:rPr>
                <w:rFonts w:ascii="Arial" w:hAnsi="Arial" w:cs="Arial" w:eastAsia="Arial"/>
                <w:sz w:val="24"/>
                <w:szCs w:val="24"/>
                <w:spacing w:val="0"/>
                <w:w w:val="100"/>
              </w:rPr>
              <w:t>207</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21" w:right="-53"/>
              <w:jc w:val="left"/>
              <w:rPr>
                <w:rFonts w:ascii="Arial" w:hAnsi="Arial" w:cs="Arial" w:eastAsia="Arial"/>
                <w:sz w:val="24"/>
                <w:szCs w:val="24"/>
              </w:rPr>
            </w:pPr>
            <w:rPr/>
            <w:r>
              <w:rPr>
                <w:rFonts w:ascii="Arial" w:hAnsi="Arial" w:cs="Arial" w:eastAsia="Arial"/>
                <w:sz w:val="24"/>
                <w:szCs w:val="24"/>
                <w:spacing w:val="0"/>
                <w:w w:val="100"/>
              </w:rPr>
              <w:t>63.69</w:t>
            </w:r>
            <w:r>
              <w:rPr>
                <w:rFonts w:ascii="Arial" w:hAnsi="Arial" w:cs="Arial" w:eastAsia="Arial"/>
                <w:sz w:val="24"/>
                <w:szCs w:val="24"/>
                <w:spacing w:val="0"/>
                <w:w w:val="10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323" w:right="-53"/>
              <w:jc w:val="left"/>
              <w:rPr>
                <w:rFonts w:ascii="Arial" w:hAnsi="Arial" w:cs="Arial" w:eastAsia="Arial"/>
                <w:sz w:val="24"/>
                <w:szCs w:val="24"/>
              </w:rPr>
            </w:pPr>
            <w:rPr/>
            <w:r>
              <w:rPr>
                <w:rFonts w:ascii="Arial" w:hAnsi="Arial" w:cs="Arial" w:eastAsia="Arial"/>
                <w:sz w:val="24"/>
                <w:szCs w:val="24"/>
                <w:spacing w:val="0"/>
                <w:w w:val="100"/>
              </w:rPr>
              <w:t>173</w:t>
            </w:r>
            <w:r>
              <w:rPr>
                <w:rFonts w:ascii="Arial" w:hAnsi="Arial" w:cs="Arial" w:eastAsia="Arial"/>
                <w:sz w:val="24"/>
                <w:szCs w:val="24"/>
                <w:spacing w:val="0"/>
                <w:w w:val="100"/>
              </w:rPr>
            </w:r>
          </w:p>
        </w:tc>
        <w:tc>
          <w:tcPr>
            <w:tcW w:w="656"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21" w:right="-53"/>
              <w:jc w:val="left"/>
              <w:rPr>
                <w:rFonts w:ascii="Arial" w:hAnsi="Arial" w:cs="Arial" w:eastAsia="Arial"/>
                <w:sz w:val="24"/>
                <w:szCs w:val="24"/>
              </w:rPr>
            </w:pPr>
            <w:rPr/>
            <w:r>
              <w:rPr>
                <w:rFonts w:ascii="Arial" w:hAnsi="Arial" w:cs="Arial" w:eastAsia="Arial"/>
                <w:sz w:val="24"/>
                <w:szCs w:val="24"/>
                <w:spacing w:val="0"/>
                <w:w w:val="100"/>
              </w:rPr>
              <w:t>65.04</w:t>
            </w:r>
            <w:r>
              <w:rPr>
                <w:rFonts w:ascii="Arial" w:hAnsi="Arial" w:cs="Arial" w:eastAsia="Arial"/>
                <w:sz w:val="24"/>
                <w:szCs w:val="24"/>
                <w:spacing w:val="0"/>
                <w:w w:val="100"/>
              </w:rPr>
            </w:r>
          </w:p>
        </w:tc>
      </w:tr>
      <w:tr>
        <w:trPr>
          <w:trHeight w:val="372" w:hRule="exact"/>
        </w:trPr>
        <w:tc>
          <w:tcPr>
            <w:tcW w:w="1436" w:type="dxa"/>
            <w:tcBorders>
              <w:top w:val="single" w:sz="4.640" w:space="0" w:color="000000"/>
              <w:bottom w:val="single" w:sz="4.640" w:space="0" w:color="000000"/>
              <w:left w:val="single" w:sz="4.640" w:space="0" w:color="000000"/>
              <w:right w:val="single" w:sz="4.640" w:space="0" w:color="000000"/>
            </w:tcBorders>
          </w:tcPr>
          <w:p>
            <w:pPr>
              <w:spacing w:before="0" w:after="0" w:line="304" w:lineRule="exact"/>
              <w:ind w:left="21" w:right="-53"/>
              <w:jc w:val="left"/>
              <w:rPr>
                <w:rFonts w:ascii="細明體" w:hAnsi="細明體" w:cs="細明體" w:eastAsia="細明體"/>
                <w:sz w:val="24"/>
                <w:szCs w:val="24"/>
              </w:rPr>
            </w:pPr>
            <w:rPr/>
            <w:r>
              <w:rPr>
                <w:rFonts w:ascii="Arial" w:hAnsi="Arial" w:cs="Arial" w:eastAsia="Arial"/>
                <w:sz w:val="24"/>
                <w:szCs w:val="24"/>
                <w:w w:val="89"/>
                <w:position w:val="-1"/>
              </w:rPr>
              <w:t>6</w:t>
            </w:r>
            <w:r>
              <w:rPr>
                <w:rFonts w:ascii="Arial" w:hAnsi="Arial" w:cs="Arial" w:eastAsia="Arial"/>
                <w:sz w:val="24"/>
                <w:szCs w:val="24"/>
                <w:w w:val="150"/>
                <w:position w:val="-1"/>
              </w:rPr>
              <w:t>-</w:t>
            </w:r>
            <w:r>
              <w:rPr>
                <w:rFonts w:ascii="Arial" w:hAnsi="Arial" w:cs="Arial" w:eastAsia="Arial"/>
                <w:sz w:val="24"/>
                <w:szCs w:val="24"/>
                <w:w w:val="89"/>
                <w:position w:val="-1"/>
              </w:rPr>
              <w:t>9</w:t>
            </w:r>
            <w:r>
              <w:rPr>
                <w:rFonts w:ascii="Arial" w:hAnsi="Arial" w:cs="Arial" w:eastAsia="Arial"/>
                <w:sz w:val="24"/>
                <w:szCs w:val="24"/>
                <w:spacing w:val="-7"/>
                <w:w w:val="100"/>
                <w:position w:val="-1"/>
              </w:rPr>
              <w:t> </w:t>
            </w:r>
            <w:r>
              <w:rPr>
                <w:rFonts w:ascii="細明體" w:hAnsi="細明體" w:cs="細明體" w:eastAsia="細明體"/>
                <w:sz w:val="24"/>
                <w:szCs w:val="24"/>
                <w:spacing w:val="0"/>
                <w:w w:val="100"/>
                <w:position w:val="-1"/>
              </w:rPr>
              <w:t>人座汽車</w:t>
            </w:r>
            <w:r>
              <w:rPr>
                <w:rFonts w:ascii="細明體" w:hAnsi="細明體" w:cs="細明體" w:eastAsia="細明體"/>
                <w:sz w:val="24"/>
                <w:szCs w:val="24"/>
                <w:spacing w:val="0"/>
                <w:w w:val="100"/>
                <w:position w:val="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8" w:after="0" w:line="240" w:lineRule="auto"/>
              <w:ind w:right="3"/>
              <w:jc w:val="right"/>
              <w:rPr>
                <w:rFonts w:ascii="Arial" w:hAnsi="Arial" w:cs="Arial" w:eastAsia="Arial"/>
                <w:sz w:val="24"/>
                <w:szCs w:val="24"/>
              </w:rPr>
            </w:pPr>
            <w:rPr/>
            <w:r>
              <w:rPr>
                <w:rFonts w:ascii="Arial" w:hAnsi="Arial" w:cs="Arial" w:eastAsia="Arial"/>
                <w:sz w:val="24"/>
                <w:szCs w:val="24"/>
                <w:spacing w:val="0"/>
                <w:w w:val="89"/>
              </w:rPr>
              <w:t>3</w:t>
            </w:r>
            <w:r>
              <w:rPr>
                <w:rFonts w:ascii="Arial" w:hAnsi="Arial" w:cs="Arial" w:eastAsia="Arial"/>
                <w:sz w:val="24"/>
                <w:szCs w:val="24"/>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28" w:after="0" w:line="240" w:lineRule="auto"/>
              <w:ind w:left="143" w:right="-52"/>
              <w:jc w:val="left"/>
              <w:rPr>
                <w:rFonts w:ascii="Arial" w:hAnsi="Arial" w:cs="Arial" w:eastAsia="Arial"/>
                <w:sz w:val="24"/>
                <w:szCs w:val="24"/>
              </w:rPr>
            </w:pPr>
            <w:rPr/>
            <w:r>
              <w:rPr>
                <w:rFonts w:ascii="Arial" w:hAnsi="Arial" w:cs="Arial" w:eastAsia="Arial"/>
                <w:sz w:val="24"/>
                <w:szCs w:val="24"/>
                <w:spacing w:val="0"/>
                <w:w w:val="102"/>
              </w:rPr>
              <w:t>2.83</w:t>
            </w:r>
            <w:r>
              <w:rPr>
                <w:rFonts w:ascii="Arial" w:hAnsi="Arial" w:cs="Arial" w:eastAsia="Arial"/>
                <w:sz w:val="24"/>
                <w:szCs w:val="24"/>
                <w:spacing w:val="0"/>
                <w:w w:val="10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8" w:after="0" w:line="240" w:lineRule="auto"/>
              <w:ind w:left="441" w:right="-53"/>
              <w:jc w:val="left"/>
              <w:rPr>
                <w:rFonts w:ascii="Arial" w:hAnsi="Arial" w:cs="Arial" w:eastAsia="Arial"/>
                <w:sz w:val="24"/>
                <w:szCs w:val="24"/>
              </w:rPr>
            </w:pPr>
            <w:rPr/>
            <w:r>
              <w:rPr>
                <w:rFonts w:ascii="Arial" w:hAnsi="Arial" w:cs="Arial" w:eastAsia="Arial"/>
                <w:sz w:val="24"/>
                <w:szCs w:val="24"/>
                <w:spacing w:val="0"/>
                <w:w w:val="100"/>
              </w:rPr>
              <w:t>26</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8" w:after="0" w:line="240" w:lineRule="auto"/>
              <w:ind w:left="21" w:right="-53"/>
              <w:jc w:val="left"/>
              <w:rPr>
                <w:rFonts w:ascii="Arial" w:hAnsi="Arial" w:cs="Arial" w:eastAsia="Arial"/>
                <w:sz w:val="24"/>
                <w:szCs w:val="24"/>
              </w:rPr>
            </w:pPr>
            <w:rPr/>
            <w:r>
              <w:rPr>
                <w:rFonts w:ascii="Arial" w:hAnsi="Arial" w:cs="Arial" w:eastAsia="Arial"/>
                <w:sz w:val="24"/>
                <w:szCs w:val="24"/>
                <w:spacing w:val="0"/>
                <w:w w:val="100"/>
              </w:rPr>
              <w:t>19.55</w:t>
            </w:r>
            <w:r>
              <w:rPr>
                <w:rFonts w:ascii="Arial" w:hAnsi="Arial" w:cs="Arial" w:eastAsia="Arial"/>
                <w:sz w:val="24"/>
                <w:szCs w:val="24"/>
                <w:spacing w:val="0"/>
                <w:w w:val="10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28" w:after="0" w:line="240" w:lineRule="auto"/>
              <w:ind w:right="3"/>
              <w:jc w:val="right"/>
              <w:rPr>
                <w:rFonts w:ascii="Arial" w:hAnsi="Arial" w:cs="Arial" w:eastAsia="Arial"/>
                <w:sz w:val="24"/>
                <w:szCs w:val="24"/>
              </w:rPr>
            </w:pPr>
            <w:rPr/>
            <w:r>
              <w:rPr>
                <w:rFonts w:ascii="Arial" w:hAnsi="Arial" w:cs="Arial" w:eastAsia="Arial"/>
                <w:sz w:val="24"/>
                <w:szCs w:val="24"/>
                <w:spacing w:val="0"/>
                <w:w w:val="89"/>
              </w:rPr>
              <w:t>2</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8" w:after="0" w:line="240" w:lineRule="auto"/>
              <w:ind w:left="141" w:right="-53"/>
              <w:jc w:val="left"/>
              <w:rPr>
                <w:rFonts w:ascii="Arial" w:hAnsi="Arial" w:cs="Arial" w:eastAsia="Arial"/>
                <w:sz w:val="24"/>
                <w:szCs w:val="24"/>
              </w:rPr>
            </w:pPr>
            <w:rPr/>
            <w:r>
              <w:rPr>
                <w:rFonts w:ascii="Arial" w:hAnsi="Arial" w:cs="Arial" w:eastAsia="Arial"/>
                <w:sz w:val="24"/>
                <w:szCs w:val="24"/>
                <w:spacing w:val="0"/>
                <w:w w:val="102"/>
              </w:rPr>
              <w:t>1.18</w:t>
            </w:r>
            <w:r>
              <w:rPr>
                <w:rFonts w:ascii="Arial" w:hAnsi="Arial" w:cs="Arial" w:eastAsia="Arial"/>
                <w:sz w:val="24"/>
                <w:szCs w:val="24"/>
                <w:spacing w:val="0"/>
                <w:w w:val="10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8" w:after="0" w:line="240" w:lineRule="auto"/>
              <w:ind w:left="441" w:right="-53"/>
              <w:jc w:val="left"/>
              <w:rPr>
                <w:rFonts w:ascii="Arial" w:hAnsi="Arial" w:cs="Arial" w:eastAsia="Arial"/>
                <w:sz w:val="24"/>
                <w:szCs w:val="24"/>
              </w:rPr>
            </w:pPr>
            <w:rPr/>
            <w:r>
              <w:rPr>
                <w:rFonts w:ascii="Arial" w:hAnsi="Arial" w:cs="Arial" w:eastAsia="Arial"/>
                <w:sz w:val="24"/>
                <w:szCs w:val="24"/>
                <w:spacing w:val="0"/>
                <w:w w:val="100"/>
              </w:rPr>
              <w:t>19</w:t>
            </w:r>
            <w:r>
              <w:rPr>
                <w:rFonts w:ascii="Arial" w:hAnsi="Arial" w:cs="Arial" w:eastAsia="Arial"/>
                <w:sz w:val="24"/>
                <w:szCs w:val="24"/>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28" w:after="0" w:line="240" w:lineRule="auto"/>
              <w:ind w:left="143" w:right="-53"/>
              <w:jc w:val="left"/>
              <w:rPr>
                <w:rFonts w:ascii="Arial" w:hAnsi="Arial" w:cs="Arial" w:eastAsia="Arial"/>
                <w:sz w:val="24"/>
                <w:szCs w:val="24"/>
              </w:rPr>
            </w:pPr>
            <w:rPr/>
            <w:r>
              <w:rPr>
                <w:rFonts w:ascii="Arial" w:hAnsi="Arial" w:cs="Arial" w:eastAsia="Arial"/>
                <w:sz w:val="24"/>
                <w:szCs w:val="24"/>
                <w:spacing w:val="0"/>
                <w:w w:val="102"/>
              </w:rPr>
              <w:t>4.50</w:t>
            </w:r>
            <w:r>
              <w:rPr>
                <w:rFonts w:ascii="Arial" w:hAnsi="Arial" w:cs="Arial" w:eastAsia="Arial"/>
                <w:sz w:val="24"/>
                <w:szCs w:val="24"/>
                <w:spacing w:val="0"/>
                <w:w w:val="100"/>
              </w:rPr>
            </w:r>
          </w:p>
        </w:tc>
        <w:tc>
          <w:tcPr>
            <w:tcW w:w="716" w:type="dxa"/>
            <w:tcBorders>
              <w:top w:val="single" w:sz="4.640" w:space="0" w:color="000000"/>
              <w:bottom w:val="single" w:sz="4.640" w:space="0" w:color="000000"/>
              <w:left w:val="single" w:sz="4.640" w:space="0" w:color="000000"/>
              <w:right w:val="single" w:sz="4.640" w:space="0" w:color="000000"/>
            </w:tcBorders>
          </w:tcPr>
          <w:p>
            <w:pPr>
              <w:spacing w:before="28" w:after="0" w:line="240" w:lineRule="auto"/>
              <w:ind w:right="3"/>
              <w:jc w:val="right"/>
              <w:rPr>
                <w:rFonts w:ascii="Arial" w:hAnsi="Arial" w:cs="Arial" w:eastAsia="Arial"/>
                <w:sz w:val="24"/>
                <w:szCs w:val="24"/>
              </w:rPr>
            </w:pPr>
            <w:rPr/>
            <w:r>
              <w:rPr>
                <w:rFonts w:ascii="Arial" w:hAnsi="Arial" w:cs="Arial" w:eastAsia="Arial"/>
                <w:sz w:val="24"/>
                <w:szCs w:val="24"/>
                <w:spacing w:val="0"/>
                <w:w w:val="89"/>
              </w:rPr>
              <w:t>1</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8" w:after="0" w:line="240" w:lineRule="auto"/>
              <w:ind w:left="141" w:right="-53"/>
              <w:jc w:val="left"/>
              <w:rPr>
                <w:rFonts w:ascii="Arial" w:hAnsi="Arial" w:cs="Arial" w:eastAsia="Arial"/>
                <w:sz w:val="24"/>
                <w:szCs w:val="24"/>
              </w:rPr>
            </w:pPr>
            <w:rPr/>
            <w:r>
              <w:rPr>
                <w:rFonts w:ascii="Arial" w:hAnsi="Arial" w:cs="Arial" w:eastAsia="Arial"/>
                <w:sz w:val="24"/>
                <w:szCs w:val="24"/>
                <w:spacing w:val="0"/>
                <w:w w:val="102"/>
              </w:rPr>
              <w:t>0.31</w:t>
            </w:r>
            <w:r>
              <w:rPr>
                <w:rFonts w:ascii="Arial" w:hAnsi="Arial" w:cs="Arial" w:eastAsia="Arial"/>
                <w:sz w:val="24"/>
                <w:szCs w:val="24"/>
                <w:spacing w:val="0"/>
                <w:w w:val="10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28" w:after="0" w:line="240" w:lineRule="auto"/>
              <w:ind w:right="3"/>
              <w:jc w:val="right"/>
              <w:rPr>
                <w:rFonts w:ascii="Arial" w:hAnsi="Arial" w:cs="Arial" w:eastAsia="Arial"/>
                <w:sz w:val="24"/>
                <w:szCs w:val="24"/>
              </w:rPr>
            </w:pPr>
            <w:rPr/>
            <w:r>
              <w:rPr>
                <w:rFonts w:ascii="Arial" w:hAnsi="Arial" w:cs="Arial" w:eastAsia="Arial"/>
                <w:sz w:val="24"/>
                <w:szCs w:val="24"/>
                <w:spacing w:val="0"/>
                <w:w w:val="89"/>
              </w:rPr>
              <w:t>0</w:t>
            </w:r>
            <w:r>
              <w:rPr>
                <w:rFonts w:ascii="Arial" w:hAnsi="Arial" w:cs="Arial" w:eastAsia="Arial"/>
                <w:sz w:val="24"/>
                <w:szCs w:val="24"/>
                <w:spacing w:val="0"/>
                <w:w w:val="100"/>
              </w:rPr>
            </w:r>
          </w:p>
        </w:tc>
        <w:tc>
          <w:tcPr>
            <w:tcW w:w="656" w:type="dxa"/>
            <w:tcBorders>
              <w:top w:val="single" w:sz="4.640" w:space="0" w:color="000000"/>
              <w:bottom w:val="single" w:sz="4.640" w:space="0" w:color="000000"/>
              <w:left w:val="single" w:sz="4.640" w:space="0" w:color="000000"/>
              <w:right w:val="single" w:sz="4.640" w:space="0" w:color="000000"/>
            </w:tcBorders>
          </w:tcPr>
          <w:p>
            <w:pPr>
              <w:spacing w:before="28" w:after="0" w:line="240" w:lineRule="auto"/>
              <w:ind w:left="141" w:right="-53"/>
              <w:jc w:val="left"/>
              <w:rPr>
                <w:rFonts w:ascii="Arial" w:hAnsi="Arial" w:cs="Arial" w:eastAsia="Arial"/>
                <w:sz w:val="24"/>
                <w:szCs w:val="24"/>
              </w:rPr>
            </w:pPr>
            <w:rPr/>
            <w:r>
              <w:rPr>
                <w:rFonts w:ascii="Arial" w:hAnsi="Arial" w:cs="Arial" w:eastAsia="Arial"/>
                <w:sz w:val="24"/>
                <w:szCs w:val="24"/>
                <w:spacing w:val="0"/>
                <w:w w:val="102"/>
              </w:rPr>
              <w:t>0.00</w:t>
            </w:r>
            <w:r>
              <w:rPr>
                <w:rFonts w:ascii="Arial" w:hAnsi="Arial" w:cs="Arial" w:eastAsia="Arial"/>
                <w:sz w:val="24"/>
                <w:szCs w:val="24"/>
                <w:spacing w:val="0"/>
                <w:w w:val="100"/>
              </w:rPr>
            </w:r>
          </w:p>
        </w:tc>
      </w:tr>
      <w:tr>
        <w:trPr>
          <w:trHeight w:val="370" w:hRule="exact"/>
        </w:trPr>
        <w:tc>
          <w:tcPr>
            <w:tcW w:w="1436"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小型公車</w:t>
            </w:r>
            <w:r>
              <w:rPr>
                <w:rFonts w:ascii="細明體" w:hAnsi="細明體" w:cs="細明體" w:eastAsia="細明體"/>
                <w:sz w:val="24"/>
                <w:szCs w:val="24"/>
                <w:spacing w:val="0"/>
                <w:w w:val="100"/>
                <w:position w:val="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0</w:t>
            </w:r>
            <w:r>
              <w:rPr>
                <w:rFonts w:ascii="Arial" w:hAnsi="Arial" w:cs="Arial" w:eastAsia="Arial"/>
                <w:sz w:val="24"/>
                <w:szCs w:val="24"/>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3" w:right="-52"/>
              <w:jc w:val="left"/>
              <w:rPr>
                <w:rFonts w:ascii="Arial" w:hAnsi="Arial" w:cs="Arial" w:eastAsia="Arial"/>
                <w:sz w:val="24"/>
                <w:szCs w:val="24"/>
              </w:rPr>
            </w:pPr>
            <w:rPr/>
            <w:r>
              <w:rPr>
                <w:rFonts w:ascii="Arial" w:hAnsi="Arial" w:cs="Arial" w:eastAsia="Arial"/>
                <w:sz w:val="24"/>
                <w:szCs w:val="24"/>
                <w:spacing w:val="0"/>
                <w:w w:val="102"/>
              </w:rPr>
              <w:t>0.00</w:t>
            </w:r>
            <w:r>
              <w:rPr>
                <w:rFonts w:ascii="Arial" w:hAnsi="Arial" w:cs="Arial" w:eastAsia="Arial"/>
                <w:sz w:val="24"/>
                <w:szCs w:val="24"/>
                <w:spacing w:val="0"/>
                <w:w w:val="10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0</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1" w:right="-53"/>
              <w:jc w:val="left"/>
              <w:rPr>
                <w:rFonts w:ascii="Arial" w:hAnsi="Arial" w:cs="Arial" w:eastAsia="Arial"/>
                <w:sz w:val="24"/>
                <w:szCs w:val="24"/>
              </w:rPr>
            </w:pPr>
            <w:rPr/>
            <w:r>
              <w:rPr>
                <w:rFonts w:ascii="Arial" w:hAnsi="Arial" w:cs="Arial" w:eastAsia="Arial"/>
                <w:sz w:val="24"/>
                <w:szCs w:val="24"/>
                <w:spacing w:val="0"/>
                <w:w w:val="102"/>
              </w:rPr>
              <w:t>0.00</w:t>
            </w:r>
            <w:r>
              <w:rPr>
                <w:rFonts w:ascii="Arial" w:hAnsi="Arial" w:cs="Arial" w:eastAsia="Arial"/>
                <w:sz w:val="24"/>
                <w:szCs w:val="24"/>
                <w:spacing w:val="0"/>
                <w:w w:val="10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0</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1" w:right="-53"/>
              <w:jc w:val="left"/>
              <w:rPr>
                <w:rFonts w:ascii="Arial" w:hAnsi="Arial" w:cs="Arial" w:eastAsia="Arial"/>
                <w:sz w:val="24"/>
                <w:szCs w:val="24"/>
              </w:rPr>
            </w:pPr>
            <w:rPr/>
            <w:r>
              <w:rPr>
                <w:rFonts w:ascii="Arial" w:hAnsi="Arial" w:cs="Arial" w:eastAsia="Arial"/>
                <w:sz w:val="24"/>
                <w:szCs w:val="24"/>
                <w:spacing w:val="0"/>
                <w:w w:val="102"/>
              </w:rPr>
              <w:t>0.00</w:t>
            </w:r>
            <w:r>
              <w:rPr>
                <w:rFonts w:ascii="Arial" w:hAnsi="Arial" w:cs="Arial" w:eastAsia="Arial"/>
                <w:sz w:val="24"/>
                <w:szCs w:val="24"/>
                <w:spacing w:val="0"/>
                <w:w w:val="10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0</w:t>
            </w:r>
            <w:r>
              <w:rPr>
                <w:rFonts w:ascii="Arial" w:hAnsi="Arial" w:cs="Arial" w:eastAsia="Arial"/>
                <w:sz w:val="24"/>
                <w:szCs w:val="24"/>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3" w:right="-53"/>
              <w:jc w:val="left"/>
              <w:rPr>
                <w:rFonts w:ascii="Arial" w:hAnsi="Arial" w:cs="Arial" w:eastAsia="Arial"/>
                <w:sz w:val="24"/>
                <w:szCs w:val="24"/>
              </w:rPr>
            </w:pPr>
            <w:rPr/>
            <w:r>
              <w:rPr>
                <w:rFonts w:ascii="Arial" w:hAnsi="Arial" w:cs="Arial" w:eastAsia="Arial"/>
                <w:sz w:val="24"/>
                <w:szCs w:val="24"/>
                <w:spacing w:val="0"/>
                <w:w w:val="102"/>
              </w:rPr>
              <w:t>0.00</w:t>
            </w:r>
            <w:r>
              <w:rPr>
                <w:rFonts w:ascii="Arial" w:hAnsi="Arial" w:cs="Arial" w:eastAsia="Arial"/>
                <w:sz w:val="24"/>
                <w:szCs w:val="24"/>
                <w:spacing w:val="0"/>
                <w:w w:val="100"/>
              </w:rPr>
            </w:r>
          </w:p>
        </w:tc>
        <w:tc>
          <w:tcPr>
            <w:tcW w:w="716"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0</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1" w:right="-53"/>
              <w:jc w:val="left"/>
              <w:rPr>
                <w:rFonts w:ascii="Arial" w:hAnsi="Arial" w:cs="Arial" w:eastAsia="Arial"/>
                <w:sz w:val="24"/>
                <w:szCs w:val="24"/>
              </w:rPr>
            </w:pPr>
            <w:rPr/>
            <w:r>
              <w:rPr>
                <w:rFonts w:ascii="Arial" w:hAnsi="Arial" w:cs="Arial" w:eastAsia="Arial"/>
                <w:sz w:val="24"/>
                <w:szCs w:val="24"/>
                <w:spacing w:val="0"/>
                <w:w w:val="102"/>
              </w:rPr>
              <w:t>0.00</w:t>
            </w:r>
            <w:r>
              <w:rPr>
                <w:rFonts w:ascii="Arial" w:hAnsi="Arial" w:cs="Arial" w:eastAsia="Arial"/>
                <w:sz w:val="24"/>
                <w:szCs w:val="24"/>
                <w:spacing w:val="0"/>
                <w:w w:val="10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0</w:t>
            </w:r>
            <w:r>
              <w:rPr>
                <w:rFonts w:ascii="Arial" w:hAnsi="Arial" w:cs="Arial" w:eastAsia="Arial"/>
                <w:sz w:val="24"/>
                <w:szCs w:val="24"/>
                <w:spacing w:val="0"/>
                <w:w w:val="100"/>
              </w:rPr>
            </w:r>
          </w:p>
        </w:tc>
        <w:tc>
          <w:tcPr>
            <w:tcW w:w="656"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1" w:right="-53"/>
              <w:jc w:val="left"/>
              <w:rPr>
                <w:rFonts w:ascii="Arial" w:hAnsi="Arial" w:cs="Arial" w:eastAsia="Arial"/>
                <w:sz w:val="24"/>
                <w:szCs w:val="24"/>
              </w:rPr>
            </w:pPr>
            <w:rPr/>
            <w:r>
              <w:rPr>
                <w:rFonts w:ascii="Arial" w:hAnsi="Arial" w:cs="Arial" w:eastAsia="Arial"/>
                <w:sz w:val="24"/>
                <w:szCs w:val="24"/>
                <w:spacing w:val="0"/>
                <w:w w:val="102"/>
              </w:rPr>
              <w:t>0.00</w:t>
            </w:r>
            <w:r>
              <w:rPr>
                <w:rFonts w:ascii="Arial" w:hAnsi="Arial" w:cs="Arial" w:eastAsia="Arial"/>
                <w:sz w:val="24"/>
                <w:szCs w:val="24"/>
                <w:spacing w:val="0"/>
                <w:w w:val="100"/>
              </w:rPr>
            </w:r>
          </w:p>
        </w:tc>
      </w:tr>
      <w:tr>
        <w:trPr>
          <w:trHeight w:val="370" w:hRule="exact"/>
        </w:trPr>
        <w:tc>
          <w:tcPr>
            <w:tcW w:w="1436"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大型公車</w:t>
            </w:r>
            <w:r>
              <w:rPr>
                <w:rFonts w:ascii="細明體" w:hAnsi="細明體" w:cs="細明體" w:eastAsia="細明體"/>
                <w:sz w:val="24"/>
                <w:szCs w:val="24"/>
                <w:spacing w:val="0"/>
                <w:w w:val="100"/>
                <w:position w:val="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0</w:t>
            </w:r>
            <w:r>
              <w:rPr>
                <w:rFonts w:ascii="Arial" w:hAnsi="Arial" w:cs="Arial" w:eastAsia="Arial"/>
                <w:sz w:val="24"/>
                <w:szCs w:val="24"/>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3" w:right="-52"/>
              <w:jc w:val="left"/>
              <w:rPr>
                <w:rFonts w:ascii="Arial" w:hAnsi="Arial" w:cs="Arial" w:eastAsia="Arial"/>
                <w:sz w:val="24"/>
                <w:szCs w:val="24"/>
              </w:rPr>
            </w:pPr>
            <w:rPr/>
            <w:r>
              <w:rPr>
                <w:rFonts w:ascii="Arial" w:hAnsi="Arial" w:cs="Arial" w:eastAsia="Arial"/>
                <w:sz w:val="24"/>
                <w:szCs w:val="24"/>
                <w:spacing w:val="0"/>
                <w:w w:val="102"/>
              </w:rPr>
              <w:t>0.00</w:t>
            </w:r>
            <w:r>
              <w:rPr>
                <w:rFonts w:ascii="Arial" w:hAnsi="Arial" w:cs="Arial" w:eastAsia="Arial"/>
                <w:sz w:val="24"/>
                <w:szCs w:val="24"/>
                <w:spacing w:val="0"/>
                <w:w w:val="10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0</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1" w:right="-53"/>
              <w:jc w:val="left"/>
              <w:rPr>
                <w:rFonts w:ascii="Arial" w:hAnsi="Arial" w:cs="Arial" w:eastAsia="Arial"/>
                <w:sz w:val="24"/>
                <w:szCs w:val="24"/>
              </w:rPr>
            </w:pPr>
            <w:rPr/>
            <w:r>
              <w:rPr>
                <w:rFonts w:ascii="Arial" w:hAnsi="Arial" w:cs="Arial" w:eastAsia="Arial"/>
                <w:sz w:val="24"/>
                <w:szCs w:val="24"/>
                <w:spacing w:val="0"/>
                <w:w w:val="102"/>
              </w:rPr>
              <w:t>0.00</w:t>
            </w:r>
            <w:r>
              <w:rPr>
                <w:rFonts w:ascii="Arial" w:hAnsi="Arial" w:cs="Arial" w:eastAsia="Arial"/>
                <w:sz w:val="24"/>
                <w:szCs w:val="24"/>
                <w:spacing w:val="0"/>
                <w:w w:val="10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0</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1" w:right="-53"/>
              <w:jc w:val="left"/>
              <w:rPr>
                <w:rFonts w:ascii="Arial" w:hAnsi="Arial" w:cs="Arial" w:eastAsia="Arial"/>
                <w:sz w:val="24"/>
                <w:szCs w:val="24"/>
              </w:rPr>
            </w:pPr>
            <w:rPr/>
            <w:r>
              <w:rPr>
                <w:rFonts w:ascii="Arial" w:hAnsi="Arial" w:cs="Arial" w:eastAsia="Arial"/>
                <w:sz w:val="24"/>
                <w:szCs w:val="24"/>
                <w:spacing w:val="0"/>
                <w:w w:val="102"/>
              </w:rPr>
              <w:t>0.00</w:t>
            </w:r>
            <w:r>
              <w:rPr>
                <w:rFonts w:ascii="Arial" w:hAnsi="Arial" w:cs="Arial" w:eastAsia="Arial"/>
                <w:sz w:val="24"/>
                <w:szCs w:val="24"/>
                <w:spacing w:val="0"/>
                <w:w w:val="10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0</w:t>
            </w:r>
            <w:r>
              <w:rPr>
                <w:rFonts w:ascii="Arial" w:hAnsi="Arial" w:cs="Arial" w:eastAsia="Arial"/>
                <w:sz w:val="24"/>
                <w:szCs w:val="24"/>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3" w:right="-53"/>
              <w:jc w:val="left"/>
              <w:rPr>
                <w:rFonts w:ascii="Arial" w:hAnsi="Arial" w:cs="Arial" w:eastAsia="Arial"/>
                <w:sz w:val="24"/>
                <w:szCs w:val="24"/>
              </w:rPr>
            </w:pPr>
            <w:rPr/>
            <w:r>
              <w:rPr>
                <w:rFonts w:ascii="Arial" w:hAnsi="Arial" w:cs="Arial" w:eastAsia="Arial"/>
                <w:sz w:val="24"/>
                <w:szCs w:val="24"/>
                <w:spacing w:val="0"/>
                <w:w w:val="102"/>
              </w:rPr>
              <w:t>0.00</w:t>
            </w:r>
            <w:r>
              <w:rPr>
                <w:rFonts w:ascii="Arial" w:hAnsi="Arial" w:cs="Arial" w:eastAsia="Arial"/>
                <w:sz w:val="24"/>
                <w:szCs w:val="24"/>
                <w:spacing w:val="0"/>
                <w:w w:val="100"/>
              </w:rPr>
            </w:r>
          </w:p>
        </w:tc>
        <w:tc>
          <w:tcPr>
            <w:tcW w:w="716"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0</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1" w:right="-53"/>
              <w:jc w:val="left"/>
              <w:rPr>
                <w:rFonts w:ascii="Arial" w:hAnsi="Arial" w:cs="Arial" w:eastAsia="Arial"/>
                <w:sz w:val="24"/>
                <w:szCs w:val="24"/>
              </w:rPr>
            </w:pPr>
            <w:rPr/>
            <w:r>
              <w:rPr>
                <w:rFonts w:ascii="Arial" w:hAnsi="Arial" w:cs="Arial" w:eastAsia="Arial"/>
                <w:sz w:val="24"/>
                <w:szCs w:val="24"/>
                <w:spacing w:val="0"/>
                <w:w w:val="102"/>
              </w:rPr>
              <w:t>0.00</w:t>
            </w:r>
            <w:r>
              <w:rPr>
                <w:rFonts w:ascii="Arial" w:hAnsi="Arial" w:cs="Arial" w:eastAsia="Arial"/>
                <w:sz w:val="24"/>
                <w:szCs w:val="24"/>
                <w:spacing w:val="0"/>
                <w:w w:val="10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0</w:t>
            </w:r>
            <w:r>
              <w:rPr>
                <w:rFonts w:ascii="Arial" w:hAnsi="Arial" w:cs="Arial" w:eastAsia="Arial"/>
                <w:sz w:val="24"/>
                <w:szCs w:val="24"/>
                <w:spacing w:val="0"/>
                <w:w w:val="100"/>
              </w:rPr>
            </w:r>
          </w:p>
        </w:tc>
        <w:tc>
          <w:tcPr>
            <w:tcW w:w="656"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1" w:right="-53"/>
              <w:jc w:val="left"/>
              <w:rPr>
                <w:rFonts w:ascii="Arial" w:hAnsi="Arial" w:cs="Arial" w:eastAsia="Arial"/>
                <w:sz w:val="24"/>
                <w:szCs w:val="24"/>
              </w:rPr>
            </w:pPr>
            <w:rPr/>
            <w:r>
              <w:rPr>
                <w:rFonts w:ascii="Arial" w:hAnsi="Arial" w:cs="Arial" w:eastAsia="Arial"/>
                <w:sz w:val="24"/>
                <w:szCs w:val="24"/>
                <w:spacing w:val="0"/>
                <w:w w:val="102"/>
              </w:rPr>
              <w:t>0.00</w:t>
            </w:r>
            <w:r>
              <w:rPr>
                <w:rFonts w:ascii="Arial" w:hAnsi="Arial" w:cs="Arial" w:eastAsia="Arial"/>
                <w:sz w:val="24"/>
                <w:szCs w:val="24"/>
                <w:spacing w:val="0"/>
                <w:w w:val="100"/>
              </w:rPr>
            </w:r>
          </w:p>
        </w:tc>
      </w:tr>
      <w:tr>
        <w:trPr>
          <w:trHeight w:val="370" w:hRule="exact"/>
        </w:trPr>
        <w:tc>
          <w:tcPr>
            <w:tcW w:w="1436"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遊覽車</w:t>
            </w:r>
            <w:r>
              <w:rPr>
                <w:rFonts w:ascii="細明體" w:hAnsi="細明體" w:cs="細明體" w:eastAsia="細明體"/>
                <w:sz w:val="24"/>
                <w:szCs w:val="24"/>
                <w:spacing w:val="0"/>
                <w:w w:val="100"/>
                <w:position w:val="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0</w:t>
            </w:r>
            <w:r>
              <w:rPr>
                <w:rFonts w:ascii="Arial" w:hAnsi="Arial" w:cs="Arial" w:eastAsia="Arial"/>
                <w:sz w:val="24"/>
                <w:szCs w:val="24"/>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3" w:right="-52"/>
              <w:jc w:val="left"/>
              <w:rPr>
                <w:rFonts w:ascii="Arial" w:hAnsi="Arial" w:cs="Arial" w:eastAsia="Arial"/>
                <w:sz w:val="24"/>
                <w:szCs w:val="24"/>
              </w:rPr>
            </w:pPr>
            <w:rPr/>
            <w:r>
              <w:rPr>
                <w:rFonts w:ascii="Arial" w:hAnsi="Arial" w:cs="Arial" w:eastAsia="Arial"/>
                <w:sz w:val="24"/>
                <w:szCs w:val="24"/>
                <w:spacing w:val="0"/>
                <w:w w:val="102"/>
              </w:rPr>
              <w:t>0.00</w:t>
            </w:r>
            <w:r>
              <w:rPr>
                <w:rFonts w:ascii="Arial" w:hAnsi="Arial" w:cs="Arial" w:eastAsia="Arial"/>
                <w:sz w:val="24"/>
                <w:szCs w:val="24"/>
                <w:spacing w:val="0"/>
                <w:w w:val="10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0</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1" w:right="-53"/>
              <w:jc w:val="left"/>
              <w:rPr>
                <w:rFonts w:ascii="Arial" w:hAnsi="Arial" w:cs="Arial" w:eastAsia="Arial"/>
                <w:sz w:val="24"/>
                <w:szCs w:val="24"/>
              </w:rPr>
            </w:pPr>
            <w:rPr/>
            <w:r>
              <w:rPr>
                <w:rFonts w:ascii="Arial" w:hAnsi="Arial" w:cs="Arial" w:eastAsia="Arial"/>
                <w:sz w:val="24"/>
                <w:szCs w:val="24"/>
                <w:spacing w:val="0"/>
                <w:w w:val="102"/>
              </w:rPr>
              <w:t>0.00</w:t>
            </w:r>
            <w:r>
              <w:rPr>
                <w:rFonts w:ascii="Arial" w:hAnsi="Arial" w:cs="Arial" w:eastAsia="Arial"/>
                <w:sz w:val="24"/>
                <w:szCs w:val="24"/>
                <w:spacing w:val="0"/>
                <w:w w:val="10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0</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1" w:right="-53"/>
              <w:jc w:val="left"/>
              <w:rPr>
                <w:rFonts w:ascii="Arial" w:hAnsi="Arial" w:cs="Arial" w:eastAsia="Arial"/>
                <w:sz w:val="24"/>
                <w:szCs w:val="24"/>
              </w:rPr>
            </w:pPr>
            <w:rPr/>
            <w:r>
              <w:rPr>
                <w:rFonts w:ascii="Arial" w:hAnsi="Arial" w:cs="Arial" w:eastAsia="Arial"/>
                <w:sz w:val="24"/>
                <w:szCs w:val="24"/>
                <w:spacing w:val="0"/>
                <w:w w:val="102"/>
              </w:rPr>
              <w:t>0.00</w:t>
            </w:r>
            <w:r>
              <w:rPr>
                <w:rFonts w:ascii="Arial" w:hAnsi="Arial" w:cs="Arial" w:eastAsia="Arial"/>
                <w:sz w:val="24"/>
                <w:szCs w:val="24"/>
                <w:spacing w:val="0"/>
                <w:w w:val="10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0</w:t>
            </w:r>
            <w:r>
              <w:rPr>
                <w:rFonts w:ascii="Arial" w:hAnsi="Arial" w:cs="Arial" w:eastAsia="Arial"/>
                <w:sz w:val="24"/>
                <w:szCs w:val="24"/>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3" w:right="-53"/>
              <w:jc w:val="left"/>
              <w:rPr>
                <w:rFonts w:ascii="Arial" w:hAnsi="Arial" w:cs="Arial" w:eastAsia="Arial"/>
                <w:sz w:val="24"/>
                <w:szCs w:val="24"/>
              </w:rPr>
            </w:pPr>
            <w:rPr/>
            <w:r>
              <w:rPr>
                <w:rFonts w:ascii="Arial" w:hAnsi="Arial" w:cs="Arial" w:eastAsia="Arial"/>
                <w:sz w:val="24"/>
                <w:szCs w:val="24"/>
                <w:spacing w:val="0"/>
                <w:w w:val="102"/>
              </w:rPr>
              <w:t>0.00</w:t>
            </w:r>
            <w:r>
              <w:rPr>
                <w:rFonts w:ascii="Arial" w:hAnsi="Arial" w:cs="Arial" w:eastAsia="Arial"/>
                <w:sz w:val="24"/>
                <w:szCs w:val="24"/>
                <w:spacing w:val="0"/>
                <w:w w:val="100"/>
              </w:rPr>
            </w:r>
          </w:p>
        </w:tc>
        <w:tc>
          <w:tcPr>
            <w:tcW w:w="716"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0</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1" w:right="-53"/>
              <w:jc w:val="left"/>
              <w:rPr>
                <w:rFonts w:ascii="Arial" w:hAnsi="Arial" w:cs="Arial" w:eastAsia="Arial"/>
                <w:sz w:val="24"/>
                <w:szCs w:val="24"/>
              </w:rPr>
            </w:pPr>
            <w:rPr/>
            <w:r>
              <w:rPr>
                <w:rFonts w:ascii="Arial" w:hAnsi="Arial" w:cs="Arial" w:eastAsia="Arial"/>
                <w:sz w:val="24"/>
                <w:szCs w:val="24"/>
                <w:spacing w:val="0"/>
                <w:w w:val="102"/>
              </w:rPr>
              <w:t>0.00</w:t>
            </w:r>
            <w:r>
              <w:rPr>
                <w:rFonts w:ascii="Arial" w:hAnsi="Arial" w:cs="Arial" w:eastAsia="Arial"/>
                <w:sz w:val="24"/>
                <w:szCs w:val="24"/>
                <w:spacing w:val="0"/>
                <w:w w:val="10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0</w:t>
            </w:r>
            <w:r>
              <w:rPr>
                <w:rFonts w:ascii="Arial" w:hAnsi="Arial" w:cs="Arial" w:eastAsia="Arial"/>
                <w:sz w:val="24"/>
                <w:szCs w:val="24"/>
                <w:spacing w:val="0"/>
                <w:w w:val="100"/>
              </w:rPr>
            </w:r>
          </w:p>
        </w:tc>
        <w:tc>
          <w:tcPr>
            <w:tcW w:w="656"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41" w:right="-53"/>
              <w:jc w:val="left"/>
              <w:rPr>
                <w:rFonts w:ascii="Arial" w:hAnsi="Arial" w:cs="Arial" w:eastAsia="Arial"/>
                <w:sz w:val="24"/>
                <w:szCs w:val="24"/>
              </w:rPr>
            </w:pPr>
            <w:rPr/>
            <w:r>
              <w:rPr>
                <w:rFonts w:ascii="Arial" w:hAnsi="Arial" w:cs="Arial" w:eastAsia="Arial"/>
                <w:sz w:val="24"/>
                <w:szCs w:val="24"/>
                <w:spacing w:val="0"/>
                <w:w w:val="102"/>
              </w:rPr>
              <w:t>0.00</w:t>
            </w:r>
            <w:r>
              <w:rPr>
                <w:rFonts w:ascii="Arial" w:hAnsi="Arial" w:cs="Arial" w:eastAsia="Arial"/>
                <w:sz w:val="24"/>
                <w:szCs w:val="24"/>
                <w:spacing w:val="0"/>
                <w:w w:val="100"/>
              </w:rPr>
            </w:r>
          </w:p>
        </w:tc>
      </w:tr>
      <w:tr>
        <w:trPr>
          <w:trHeight w:val="370" w:hRule="exact"/>
        </w:trPr>
        <w:tc>
          <w:tcPr>
            <w:tcW w:w="1436"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總計</w:t>
            </w:r>
            <w:r>
              <w:rPr>
                <w:rFonts w:ascii="細明體" w:hAnsi="細明體" w:cs="細明體" w:eastAsia="細明體"/>
                <w:sz w:val="24"/>
                <w:szCs w:val="24"/>
                <w:spacing w:val="0"/>
                <w:w w:val="100"/>
                <w:position w:val="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321" w:right="-53"/>
              <w:jc w:val="left"/>
              <w:rPr>
                <w:rFonts w:ascii="Arial" w:hAnsi="Arial" w:cs="Arial" w:eastAsia="Arial"/>
                <w:sz w:val="24"/>
                <w:szCs w:val="24"/>
              </w:rPr>
            </w:pPr>
            <w:rPr/>
            <w:r>
              <w:rPr>
                <w:rFonts w:ascii="Arial" w:hAnsi="Arial" w:cs="Arial" w:eastAsia="Arial"/>
                <w:sz w:val="24"/>
                <w:szCs w:val="24"/>
                <w:spacing w:val="0"/>
                <w:w w:val="100"/>
              </w:rPr>
              <w:t>106</w:t>
            </w:r>
            <w:r>
              <w:rPr>
                <w:rFonts w:ascii="Arial" w:hAnsi="Arial" w:cs="Arial" w:eastAsia="Arial"/>
                <w:sz w:val="24"/>
                <w:szCs w:val="24"/>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264" w:right="-53"/>
              <w:jc w:val="left"/>
              <w:rPr>
                <w:rFonts w:ascii="Arial" w:hAnsi="Arial" w:cs="Arial" w:eastAsia="Arial"/>
                <w:sz w:val="24"/>
                <w:szCs w:val="24"/>
              </w:rPr>
            </w:pPr>
            <w:rPr/>
            <w:r>
              <w:rPr>
                <w:rFonts w:ascii="Arial" w:hAnsi="Arial" w:cs="Arial" w:eastAsia="Arial"/>
                <w:sz w:val="24"/>
                <w:szCs w:val="24"/>
                <w:spacing w:val="0"/>
                <w:w w:val="100"/>
              </w:rPr>
              <w:t>100</w:t>
            </w:r>
            <w:r>
              <w:rPr>
                <w:rFonts w:ascii="Arial" w:hAnsi="Arial" w:cs="Arial" w:eastAsia="Arial"/>
                <w:sz w:val="24"/>
                <w:szCs w:val="24"/>
                <w:spacing w:val="0"/>
                <w:w w:val="10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321" w:right="-53"/>
              <w:jc w:val="left"/>
              <w:rPr>
                <w:rFonts w:ascii="Arial" w:hAnsi="Arial" w:cs="Arial" w:eastAsia="Arial"/>
                <w:sz w:val="24"/>
                <w:szCs w:val="24"/>
              </w:rPr>
            </w:pPr>
            <w:rPr/>
            <w:r>
              <w:rPr>
                <w:rFonts w:ascii="Arial" w:hAnsi="Arial" w:cs="Arial" w:eastAsia="Arial"/>
                <w:sz w:val="24"/>
                <w:szCs w:val="24"/>
                <w:spacing w:val="0"/>
                <w:w w:val="100"/>
              </w:rPr>
              <w:t>133</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261" w:right="-53"/>
              <w:jc w:val="left"/>
              <w:rPr>
                <w:rFonts w:ascii="Arial" w:hAnsi="Arial" w:cs="Arial" w:eastAsia="Arial"/>
                <w:sz w:val="24"/>
                <w:szCs w:val="24"/>
              </w:rPr>
            </w:pPr>
            <w:rPr/>
            <w:r>
              <w:rPr>
                <w:rFonts w:ascii="Arial" w:hAnsi="Arial" w:cs="Arial" w:eastAsia="Arial"/>
                <w:sz w:val="24"/>
                <w:szCs w:val="24"/>
                <w:spacing w:val="0"/>
                <w:w w:val="100"/>
              </w:rPr>
              <w:t>100</w:t>
            </w:r>
            <w:r>
              <w:rPr>
                <w:rFonts w:ascii="Arial" w:hAnsi="Arial" w:cs="Arial" w:eastAsia="Arial"/>
                <w:sz w:val="24"/>
                <w:szCs w:val="24"/>
                <w:spacing w:val="0"/>
                <w:w w:val="10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323" w:right="-53"/>
              <w:jc w:val="left"/>
              <w:rPr>
                <w:rFonts w:ascii="Arial" w:hAnsi="Arial" w:cs="Arial" w:eastAsia="Arial"/>
                <w:sz w:val="24"/>
                <w:szCs w:val="24"/>
              </w:rPr>
            </w:pPr>
            <w:rPr/>
            <w:r>
              <w:rPr>
                <w:rFonts w:ascii="Arial" w:hAnsi="Arial" w:cs="Arial" w:eastAsia="Arial"/>
                <w:sz w:val="24"/>
                <w:szCs w:val="24"/>
                <w:spacing w:val="0"/>
                <w:w w:val="100"/>
              </w:rPr>
              <w:t>169</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261" w:right="-53"/>
              <w:jc w:val="left"/>
              <w:rPr>
                <w:rFonts w:ascii="Arial" w:hAnsi="Arial" w:cs="Arial" w:eastAsia="Arial"/>
                <w:sz w:val="24"/>
                <w:szCs w:val="24"/>
              </w:rPr>
            </w:pPr>
            <w:rPr/>
            <w:r>
              <w:rPr>
                <w:rFonts w:ascii="Arial" w:hAnsi="Arial" w:cs="Arial" w:eastAsia="Arial"/>
                <w:sz w:val="24"/>
                <w:szCs w:val="24"/>
                <w:spacing w:val="0"/>
                <w:w w:val="100"/>
              </w:rPr>
              <w:t>100</w:t>
            </w:r>
            <w:r>
              <w:rPr>
                <w:rFonts w:ascii="Arial" w:hAnsi="Arial" w:cs="Arial" w:eastAsia="Arial"/>
                <w:sz w:val="24"/>
                <w:szCs w:val="24"/>
                <w:spacing w:val="0"/>
                <w:w w:val="100"/>
              </w:rPr>
            </w:r>
          </w:p>
        </w:tc>
        <w:tc>
          <w:tcPr>
            <w:tcW w:w="71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321" w:right="-53"/>
              <w:jc w:val="left"/>
              <w:rPr>
                <w:rFonts w:ascii="Arial" w:hAnsi="Arial" w:cs="Arial" w:eastAsia="Arial"/>
                <w:sz w:val="24"/>
                <w:szCs w:val="24"/>
              </w:rPr>
            </w:pPr>
            <w:rPr/>
            <w:r>
              <w:rPr>
                <w:rFonts w:ascii="Arial" w:hAnsi="Arial" w:cs="Arial" w:eastAsia="Arial"/>
                <w:sz w:val="24"/>
                <w:szCs w:val="24"/>
                <w:spacing w:val="0"/>
                <w:w w:val="100"/>
              </w:rPr>
              <w:t>422</w:t>
            </w:r>
            <w:r>
              <w:rPr>
                <w:rFonts w:ascii="Arial" w:hAnsi="Arial" w:cs="Arial" w:eastAsia="Arial"/>
                <w:sz w:val="24"/>
                <w:szCs w:val="24"/>
                <w:spacing w:val="0"/>
                <w:w w:val="100"/>
              </w:rPr>
            </w:r>
          </w:p>
        </w:tc>
        <w:tc>
          <w:tcPr>
            <w:tcW w:w="65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263" w:right="-53"/>
              <w:jc w:val="left"/>
              <w:rPr>
                <w:rFonts w:ascii="Arial" w:hAnsi="Arial" w:cs="Arial" w:eastAsia="Arial"/>
                <w:sz w:val="24"/>
                <w:szCs w:val="24"/>
              </w:rPr>
            </w:pPr>
            <w:rPr/>
            <w:r>
              <w:rPr>
                <w:rFonts w:ascii="Arial" w:hAnsi="Arial" w:cs="Arial" w:eastAsia="Arial"/>
                <w:sz w:val="24"/>
                <w:szCs w:val="24"/>
                <w:spacing w:val="0"/>
                <w:w w:val="100"/>
              </w:rPr>
              <w:t>100</w:t>
            </w:r>
            <w:r>
              <w:rPr>
                <w:rFonts w:ascii="Arial" w:hAnsi="Arial" w:cs="Arial" w:eastAsia="Arial"/>
                <w:sz w:val="24"/>
                <w:szCs w:val="24"/>
                <w:spacing w:val="0"/>
                <w:w w:val="100"/>
              </w:rPr>
            </w:r>
          </w:p>
        </w:tc>
        <w:tc>
          <w:tcPr>
            <w:tcW w:w="716"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321" w:right="-53"/>
              <w:jc w:val="left"/>
              <w:rPr>
                <w:rFonts w:ascii="Arial" w:hAnsi="Arial" w:cs="Arial" w:eastAsia="Arial"/>
                <w:sz w:val="24"/>
                <w:szCs w:val="24"/>
              </w:rPr>
            </w:pPr>
            <w:rPr/>
            <w:r>
              <w:rPr>
                <w:rFonts w:ascii="Arial" w:hAnsi="Arial" w:cs="Arial" w:eastAsia="Arial"/>
                <w:sz w:val="24"/>
                <w:szCs w:val="24"/>
                <w:spacing w:val="0"/>
                <w:w w:val="100"/>
              </w:rPr>
              <w:t>325</w:t>
            </w:r>
            <w:r>
              <w:rPr>
                <w:rFonts w:ascii="Arial" w:hAnsi="Arial" w:cs="Arial" w:eastAsia="Arial"/>
                <w:sz w:val="24"/>
                <w:szCs w:val="24"/>
                <w:spacing w:val="0"/>
                <w:w w:val="10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261" w:right="-53"/>
              <w:jc w:val="left"/>
              <w:rPr>
                <w:rFonts w:ascii="Arial" w:hAnsi="Arial" w:cs="Arial" w:eastAsia="Arial"/>
                <w:sz w:val="24"/>
                <w:szCs w:val="24"/>
              </w:rPr>
            </w:pPr>
            <w:rPr/>
            <w:r>
              <w:rPr>
                <w:rFonts w:ascii="Arial" w:hAnsi="Arial" w:cs="Arial" w:eastAsia="Arial"/>
                <w:sz w:val="24"/>
                <w:szCs w:val="24"/>
                <w:spacing w:val="0"/>
                <w:w w:val="100"/>
              </w:rPr>
              <w:t>100</w:t>
            </w:r>
            <w:r>
              <w:rPr>
                <w:rFonts w:ascii="Arial" w:hAnsi="Arial" w:cs="Arial" w:eastAsia="Arial"/>
                <w:sz w:val="24"/>
                <w:szCs w:val="24"/>
                <w:spacing w:val="0"/>
                <w:w w:val="100"/>
              </w:rPr>
            </w:r>
          </w:p>
        </w:tc>
        <w:tc>
          <w:tcPr>
            <w:tcW w:w="718"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323" w:right="-53"/>
              <w:jc w:val="left"/>
              <w:rPr>
                <w:rFonts w:ascii="Arial" w:hAnsi="Arial" w:cs="Arial" w:eastAsia="Arial"/>
                <w:sz w:val="24"/>
                <w:szCs w:val="24"/>
              </w:rPr>
            </w:pPr>
            <w:rPr/>
            <w:r>
              <w:rPr>
                <w:rFonts w:ascii="Arial" w:hAnsi="Arial" w:cs="Arial" w:eastAsia="Arial"/>
                <w:sz w:val="24"/>
                <w:szCs w:val="24"/>
                <w:spacing w:val="0"/>
                <w:w w:val="100"/>
              </w:rPr>
              <w:t>266</w:t>
            </w:r>
            <w:r>
              <w:rPr>
                <w:rFonts w:ascii="Arial" w:hAnsi="Arial" w:cs="Arial" w:eastAsia="Arial"/>
                <w:sz w:val="24"/>
                <w:szCs w:val="24"/>
                <w:spacing w:val="0"/>
                <w:w w:val="100"/>
              </w:rPr>
            </w:r>
          </w:p>
        </w:tc>
        <w:tc>
          <w:tcPr>
            <w:tcW w:w="656"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261" w:right="-53"/>
              <w:jc w:val="left"/>
              <w:rPr>
                <w:rFonts w:ascii="Arial" w:hAnsi="Arial" w:cs="Arial" w:eastAsia="Arial"/>
                <w:sz w:val="24"/>
                <w:szCs w:val="24"/>
              </w:rPr>
            </w:pPr>
            <w:rPr/>
            <w:r>
              <w:rPr>
                <w:rFonts w:ascii="Arial" w:hAnsi="Arial" w:cs="Arial" w:eastAsia="Arial"/>
                <w:sz w:val="24"/>
                <w:szCs w:val="24"/>
                <w:spacing w:val="0"/>
                <w:w w:val="100"/>
              </w:rPr>
              <w:t>100</w:t>
            </w:r>
            <w:r>
              <w:rPr>
                <w:rFonts w:ascii="Arial" w:hAnsi="Arial" w:cs="Arial" w:eastAsia="Arial"/>
                <w:sz w:val="24"/>
                <w:szCs w:val="24"/>
                <w:spacing w:val="0"/>
                <w:w w:val="100"/>
              </w:rPr>
            </w:r>
          </w:p>
        </w:tc>
      </w:tr>
    </w:tbl>
    <w:p>
      <w:pPr>
        <w:jc w:val="left"/>
        <w:spacing w:after="0"/>
        <w:sectPr>
          <w:pgMar w:header="0" w:footer="375" w:top="1380" w:bottom="760" w:left="980" w:right="1040"/>
          <w:pgSz w:w="11920" w:h="16840"/>
        </w:sectPr>
      </w:pPr>
      <w:rPr/>
    </w:p>
    <w:p>
      <w:pPr>
        <w:spacing w:before="0" w:after="0" w:line="424" w:lineRule="exact"/>
        <w:ind w:left="118" w:right="-20"/>
        <w:jc w:val="left"/>
        <w:rPr>
          <w:rFonts w:ascii="細明體" w:hAnsi="細明體" w:cs="細明體" w:eastAsia="細明體"/>
          <w:sz w:val="32"/>
          <w:szCs w:val="32"/>
        </w:rPr>
      </w:pPr>
      <w:rPr/>
      <w:r>
        <w:rPr>
          <w:rFonts w:ascii="細明體" w:hAnsi="細明體" w:cs="細明體" w:eastAsia="細明體"/>
          <w:sz w:val="32"/>
          <w:szCs w:val="32"/>
          <w:spacing w:val="2"/>
          <w:w w:val="100"/>
          <w:position w:val="-2"/>
        </w:rPr>
        <w:t>二</w:t>
      </w:r>
      <w:r>
        <w:rPr>
          <w:rFonts w:ascii="細明體" w:hAnsi="細明體" w:cs="細明體" w:eastAsia="細明體"/>
          <w:sz w:val="32"/>
          <w:szCs w:val="32"/>
          <w:spacing w:val="0"/>
          <w:w w:val="100"/>
          <w:position w:val="-2"/>
        </w:rPr>
        <w:t>、交</w:t>
      </w:r>
      <w:r>
        <w:rPr>
          <w:rFonts w:ascii="細明體" w:hAnsi="細明體" w:cs="細明體" w:eastAsia="細明體"/>
          <w:sz w:val="32"/>
          <w:szCs w:val="32"/>
          <w:spacing w:val="2"/>
          <w:w w:val="100"/>
          <w:position w:val="-2"/>
        </w:rPr>
        <w:t>通</w:t>
      </w:r>
      <w:r>
        <w:rPr>
          <w:rFonts w:ascii="細明體" w:hAnsi="細明體" w:cs="細明體" w:eastAsia="細明體"/>
          <w:sz w:val="32"/>
          <w:szCs w:val="32"/>
          <w:spacing w:val="0"/>
          <w:w w:val="100"/>
          <w:position w:val="-2"/>
        </w:rPr>
        <w:t>量校正</w:t>
      </w:r>
      <w:r>
        <w:rPr>
          <w:rFonts w:ascii="細明體" w:hAnsi="細明體" w:cs="細明體" w:eastAsia="細明體"/>
          <w:sz w:val="32"/>
          <w:szCs w:val="32"/>
          <w:spacing w:val="0"/>
          <w:w w:val="100"/>
          <w:position w:val="0"/>
        </w:rPr>
      </w:r>
    </w:p>
    <w:p>
      <w:pPr>
        <w:spacing w:before="6" w:after="0" w:line="150" w:lineRule="exact"/>
        <w:jc w:val="left"/>
        <w:rPr>
          <w:sz w:val="15"/>
          <w:szCs w:val="15"/>
        </w:rPr>
      </w:pPr>
      <w:rPr/>
      <w:r>
        <w:rPr>
          <w:sz w:val="15"/>
          <w:szCs w:val="15"/>
        </w:rPr>
      </w:r>
    </w:p>
    <w:p>
      <w:pPr>
        <w:spacing w:before="0" w:after="0" w:line="200" w:lineRule="exact"/>
        <w:jc w:val="left"/>
        <w:rPr>
          <w:sz w:val="20"/>
          <w:szCs w:val="20"/>
        </w:rPr>
      </w:pPr>
      <w:rPr/>
      <w:r>
        <w:rPr>
          <w:sz w:val="20"/>
          <w:szCs w:val="20"/>
        </w:rPr>
      </w:r>
    </w:p>
    <w:p>
      <w:pPr>
        <w:spacing w:before="0" w:after="0" w:line="312" w:lineRule="exact"/>
        <w:ind w:left="118" w:right="273" w:firstLine="480"/>
        <w:jc w:val="left"/>
        <w:rPr>
          <w:rFonts w:ascii="細明體" w:hAnsi="細明體" w:cs="細明體" w:eastAsia="細明體"/>
          <w:sz w:val="24"/>
          <w:szCs w:val="24"/>
        </w:rPr>
      </w:pPr>
      <w:rPr/>
      <w:r>
        <w:rPr>
          <w:rFonts w:ascii="細明體" w:hAnsi="細明體" w:cs="細明體" w:eastAsia="細明體"/>
          <w:sz w:val="24"/>
          <w:szCs w:val="24"/>
          <w:spacing w:val="0"/>
          <w:w w:val="100"/>
        </w:rPr>
        <w:t>為能更精確的進行遊客人次推估，需對前述之交通量調查進行兩部份之校</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正，包括當地居民之交通旅次及穿越性交通。以下分別說明之：</w:t>
      </w:r>
    </w:p>
    <w:p>
      <w:pPr>
        <w:spacing w:before="5" w:after="0" w:line="100" w:lineRule="exact"/>
        <w:jc w:val="left"/>
        <w:rPr>
          <w:sz w:val="10"/>
          <w:szCs w:val="10"/>
        </w:rPr>
      </w:pPr>
      <w:rPr/>
      <w:r>
        <w:rPr>
          <w:sz w:val="10"/>
          <w:szCs w:val="10"/>
        </w:rPr>
      </w:r>
    </w:p>
    <w:p>
      <w:pPr>
        <w:spacing w:before="0" w:after="0" w:line="317" w:lineRule="auto"/>
        <w:ind w:left="598" w:right="271" w:firstLine="-480"/>
        <w:jc w:val="left"/>
        <w:rPr>
          <w:rFonts w:ascii="細明體" w:hAnsi="細明體" w:cs="細明體" w:eastAsia="細明體"/>
          <w:sz w:val="24"/>
          <w:szCs w:val="24"/>
        </w:rPr>
      </w:pPr>
      <w:rPr/>
      <w:r>
        <w:rPr>
          <w:rFonts w:ascii="細明體" w:hAnsi="細明體" w:cs="細明體" w:eastAsia="細明體"/>
          <w:sz w:val="24"/>
          <w:szCs w:val="24"/>
          <w:spacing w:val="0"/>
          <w:w w:val="100"/>
        </w:rPr>
        <w:t>（一）</w:t>
      </w:r>
      <w:r>
        <w:rPr>
          <w:rFonts w:ascii="細明體" w:hAnsi="細明體" w:cs="細明體" w:eastAsia="細明體"/>
          <w:sz w:val="24"/>
          <w:szCs w:val="24"/>
          <w:spacing w:val="2"/>
          <w:w w:val="100"/>
        </w:rPr>
        <w:t>當</w:t>
      </w:r>
      <w:r>
        <w:rPr>
          <w:rFonts w:ascii="細明體" w:hAnsi="細明體" w:cs="細明體" w:eastAsia="細明體"/>
          <w:sz w:val="24"/>
          <w:szCs w:val="24"/>
          <w:spacing w:val="0"/>
          <w:w w:val="100"/>
        </w:rPr>
        <w:t>地居民之交通旅次</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根據現場實地調查結果，發現關子嶺地區居民擁有的車輛概況為</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小汽車</w:t>
      </w:r>
    </w:p>
    <w:p>
      <w:pPr>
        <w:spacing w:before="0" w:after="0" w:line="238" w:lineRule="exact"/>
        <w:ind w:left="118" w:right="-20"/>
        <w:jc w:val="left"/>
        <w:rPr>
          <w:rFonts w:ascii="細明體" w:hAnsi="細明體" w:cs="細明體" w:eastAsia="細明體"/>
          <w:sz w:val="24"/>
          <w:szCs w:val="24"/>
        </w:rPr>
      </w:pPr>
      <w:rPr/>
      <w:r>
        <w:rPr>
          <w:rFonts w:ascii="細明體" w:hAnsi="細明體" w:cs="細明體" w:eastAsia="細明體"/>
          <w:sz w:val="24"/>
          <w:szCs w:val="24"/>
        </w:rPr>
        <w:t>數量共約</w:t>
      </w:r>
      <w:r>
        <w:rPr>
          <w:rFonts w:ascii="細明體" w:hAnsi="細明體" w:cs="細明體" w:eastAsia="細明體"/>
          <w:sz w:val="24"/>
          <w:szCs w:val="24"/>
          <w:spacing w:val="-60"/>
        </w:rPr>
        <w:t> </w:t>
      </w:r>
      <w:r>
        <w:rPr>
          <w:rFonts w:ascii="Arial" w:hAnsi="Arial" w:cs="Arial" w:eastAsia="Arial"/>
          <w:sz w:val="24"/>
          <w:szCs w:val="24"/>
          <w:spacing w:val="0"/>
          <w:w w:val="89"/>
        </w:rPr>
        <w:t>270</w:t>
      </w:r>
      <w:r>
        <w:rPr>
          <w:rFonts w:ascii="Arial" w:hAnsi="Arial" w:cs="Arial" w:eastAsia="Arial"/>
          <w:sz w:val="24"/>
          <w:szCs w:val="24"/>
          <w:spacing w:val="0"/>
          <w:w w:val="89"/>
        </w:rPr>
        <w:t> </w:t>
      </w:r>
      <w:r>
        <w:rPr>
          <w:rFonts w:ascii="細明體" w:hAnsi="細明體" w:cs="細明體" w:eastAsia="細明體"/>
          <w:sz w:val="24"/>
          <w:szCs w:val="24"/>
          <w:spacing w:val="0"/>
          <w:w w:val="89"/>
        </w:rPr>
        <w:t>台、機車數量</w:t>
      </w:r>
      <w:r>
        <w:rPr>
          <w:rFonts w:ascii="細明體" w:hAnsi="細明體" w:cs="細明體" w:eastAsia="細明體"/>
          <w:sz w:val="24"/>
          <w:szCs w:val="24"/>
          <w:spacing w:val="1"/>
          <w:w w:val="89"/>
        </w:rPr>
        <w:t>共</w:t>
      </w:r>
      <w:r>
        <w:rPr>
          <w:rFonts w:ascii="細明體" w:hAnsi="細明體" w:cs="細明體" w:eastAsia="細明體"/>
          <w:sz w:val="24"/>
          <w:szCs w:val="24"/>
          <w:spacing w:val="0"/>
          <w:w w:val="89"/>
        </w:rPr>
        <w:t>約</w:t>
      </w:r>
      <w:r>
        <w:rPr>
          <w:rFonts w:ascii="細明體" w:hAnsi="細明體" w:cs="細明體" w:eastAsia="細明體"/>
          <w:sz w:val="24"/>
          <w:szCs w:val="24"/>
          <w:spacing w:val="-60"/>
          <w:w w:val="89"/>
        </w:rPr>
        <w:t> </w:t>
      </w:r>
      <w:r>
        <w:rPr>
          <w:rFonts w:ascii="Arial" w:hAnsi="Arial" w:cs="Arial" w:eastAsia="Arial"/>
          <w:sz w:val="24"/>
          <w:szCs w:val="24"/>
          <w:spacing w:val="0"/>
          <w:w w:val="89"/>
        </w:rPr>
        <w:t>380</w:t>
      </w:r>
      <w:r>
        <w:rPr>
          <w:rFonts w:ascii="Arial" w:hAnsi="Arial" w:cs="Arial" w:eastAsia="Arial"/>
          <w:sz w:val="24"/>
          <w:szCs w:val="24"/>
          <w:spacing w:val="0"/>
          <w:w w:val="89"/>
        </w:rPr>
        <w:t> </w:t>
      </w:r>
      <w:r>
        <w:rPr>
          <w:rFonts w:ascii="細明體" w:hAnsi="細明體" w:cs="細明體" w:eastAsia="細明體"/>
          <w:sz w:val="24"/>
          <w:szCs w:val="24"/>
          <w:spacing w:val="0"/>
          <w:w w:val="100"/>
        </w:rPr>
        <w:t>台。再依抽樣訪談結果推估其交通旅次如</w:t>
      </w:r>
    </w:p>
    <w:p>
      <w:pPr>
        <w:spacing w:before="0" w:after="0" w:line="309" w:lineRule="exact"/>
        <w:ind w:left="11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下表：</w:t>
      </w:r>
      <w:r>
        <w:rPr>
          <w:rFonts w:ascii="細明體" w:hAnsi="細明體" w:cs="細明體" w:eastAsia="細明體"/>
          <w:sz w:val="24"/>
          <w:szCs w:val="24"/>
          <w:spacing w:val="0"/>
          <w:w w:val="100"/>
          <w:position w:val="0"/>
        </w:rPr>
      </w:r>
    </w:p>
    <w:p>
      <w:pPr>
        <w:spacing w:before="4" w:after="0" w:line="140" w:lineRule="exact"/>
        <w:jc w:val="left"/>
        <w:rPr>
          <w:sz w:val="14"/>
          <w:szCs w:val="14"/>
        </w:rPr>
      </w:pPr>
      <w:rPr/>
      <w:r>
        <w:rPr>
          <w:sz w:val="14"/>
          <w:szCs w:val="14"/>
        </w:rPr>
      </w:r>
    </w:p>
    <w:p>
      <w:pPr>
        <w:spacing w:before="0" w:after="0" w:line="372" w:lineRule="exact"/>
        <w:ind w:left="118" w:right="-20"/>
        <w:jc w:val="left"/>
        <w:rPr>
          <w:rFonts w:ascii="細明體" w:hAnsi="細明體" w:cs="細明體" w:eastAsia="細明體"/>
          <w:sz w:val="24"/>
          <w:szCs w:val="24"/>
        </w:rPr>
      </w:pPr>
      <w:rPr/>
      <w:r>
        <w:rPr>
          <w:rFonts w:ascii="細明體" w:hAnsi="細明體" w:cs="細明體" w:eastAsia="細明體"/>
          <w:sz w:val="24"/>
          <w:szCs w:val="24"/>
          <w:position w:val="-3"/>
        </w:rPr>
        <w:t>表</w:t>
      </w:r>
      <w:r>
        <w:rPr>
          <w:rFonts w:ascii="細明體" w:hAnsi="細明體" w:cs="細明體" w:eastAsia="細明體"/>
          <w:sz w:val="24"/>
          <w:szCs w:val="24"/>
          <w:spacing w:val="-60"/>
          <w:position w:val="-3"/>
        </w:rPr>
        <w:t> </w:t>
      </w:r>
      <w:r>
        <w:rPr>
          <w:rFonts w:ascii="Times New Roman" w:hAnsi="Times New Roman" w:cs="Times New Roman" w:eastAsia="Times New Roman"/>
          <w:sz w:val="24"/>
          <w:szCs w:val="24"/>
          <w:spacing w:val="0"/>
          <w:w w:val="100"/>
          <w:position w:val="-3"/>
        </w:rPr>
        <w:t>4</w:t>
      </w:r>
      <w:r>
        <w:rPr>
          <w:rFonts w:ascii="Times New Roman" w:hAnsi="Times New Roman" w:cs="Times New Roman" w:eastAsia="Times New Roman"/>
          <w:sz w:val="24"/>
          <w:szCs w:val="24"/>
          <w:spacing w:val="-1"/>
          <w:w w:val="100"/>
          <w:position w:val="-3"/>
        </w:rPr>
        <w:t>-</w:t>
      </w:r>
      <w:r>
        <w:rPr>
          <w:rFonts w:ascii="Times New Roman" w:hAnsi="Times New Roman" w:cs="Times New Roman" w:eastAsia="Times New Roman"/>
          <w:sz w:val="24"/>
          <w:szCs w:val="24"/>
          <w:spacing w:val="0"/>
          <w:w w:val="100"/>
          <w:position w:val="-3"/>
        </w:rPr>
        <w:t>14</w:t>
      </w:r>
      <w:r>
        <w:rPr>
          <w:rFonts w:ascii="Times New Roman" w:hAnsi="Times New Roman" w:cs="Times New Roman" w:eastAsia="Times New Roman"/>
          <w:sz w:val="24"/>
          <w:szCs w:val="24"/>
          <w:spacing w:val="0"/>
          <w:w w:val="100"/>
          <w:position w:val="-3"/>
        </w:rPr>
        <w:t> </w:t>
      </w:r>
      <w:r>
        <w:rPr>
          <w:rFonts w:ascii="Times New Roman" w:hAnsi="Times New Roman" w:cs="Times New Roman" w:eastAsia="Times New Roman"/>
          <w:sz w:val="24"/>
          <w:szCs w:val="24"/>
          <w:spacing w:val="0"/>
          <w:w w:val="100"/>
          <w:position w:val="-3"/>
        </w:rPr>
        <w:t> </w:t>
      </w:r>
      <w:r>
        <w:rPr>
          <w:rFonts w:ascii="細明體" w:hAnsi="細明體" w:cs="細明體" w:eastAsia="細明體"/>
          <w:sz w:val="24"/>
          <w:szCs w:val="24"/>
          <w:spacing w:val="0"/>
          <w:w w:val="100"/>
          <w:position w:val="-3"/>
        </w:rPr>
        <w:t>交通量校正結果表</w:t>
      </w:r>
      <w:r>
        <w:rPr>
          <w:rFonts w:ascii="細明體" w:hAnsi="細明體" w:cs="細明體" w:eastAsia="細明體"/>
          <w:sz w:val="24"/>
          <w:szCs w:val="24"/>
          <w:spacing w:val="0"/>
          <w:w w:val="100"/>
          <w:position w:val="0"/>
        </w:rPr>
      </w:r>
    </w:p>
    <w:p>
      <w:pPr>
        <w:spacing w:before="53" w:after="0" w:line="330" w:lineRule="exact"/>
        <w:ind w:left="975" w:right="-20"/>
        <w:jc w:val="left"/>
        <w:tabs>
          <w:tab w:pos="2620" w:val="left"/>
          <w:tab w:pos="5420" w:val="left"/>
        </w:tabs>
        <w:rPr>
          <w:rFonts w:ascii="細明體" w:hAnsi="細明體" w:cs="細明體" w:eastAsia="細明體"/>
          <w:sz w:val="24"/>
          <w:szCs w:val="24"/>
        </w:rPr>
      </w:pPr>
      <w:rPr/>
      <w:r>
        <w:rPr/>
        <w:pict>
          <v:group style="position:absolute;margin-left:87.933998pt;margin-top:6.545996pt;width:419.576pt;height:65.17pt;mso-position-horizontal-relative:page;mso-position-vertical-relative:paragraph;z-index:-12617" coordorigin="1759,131" coordsize="8392,1303">
            <v:group style="position:absolute;left:1764;top:137;width:8380;height:2" coordorigin="1764,137" coordsize="8380,2">
              <v:shape style="position:absolute;left:1764;top:137;width:8380;height:2" coordorigin="1764,137" coordsize="8380,0" path="m1764,137l10144,137e" filled="f" stroked="t" strokeweight=".580pt" strokecolor="#000000">
                <v:path arrowok="t"/>
              </v:shape>
            </v:group>
            <v:group style="position:absolute;left:1769;top:142;width:2;height:1282" coordorigin="1769,142" coordsize="2,1282">
              <v:shape style="position:absolute;left:1769;top:142;width:2;height:1282" coordorigin="1769,142" coordsize="0,1282" path="m1769,142l1769,1424e" filled="f" stroked="t" strokeweight=".580pt" strokecolor="#000000">
                <v:path arrowok="t"/>
              </v:shape>
            </v:group>
            <v:group style="position:absolute;left:3164;top:142;width:2;height:1282" coordorigin="3164,142" coordsize="2,1282">
              <v:shape style="position:absolute;left:3164;top:142;width:2;height:1282" coordorigin="3164,142" coordsize="0,1282" path="m3164,142l3164,1424e" filled="f" stroked="t" strokeweight=".580pt" strokecolor="#000000">
                <v:path arrowok="t"/>
              </v:shape>
            </v:group>
            <v:group style="position:absolute;left:5956;top:142;width:2;height:1282" coordorigin="5956,142" coordsize="2,1282">
              <v:shape style="position:absolute;left:5956;top:142;width:2;height:1282" coordorigin="5956,142" coordsize="0,1282" path="m5956,142l5956,1424e" filled="f" stroked="t" strokeweight=".580pt" strokecolor="#000000">
                <v:path arrowok="t"/>
              </v:shape>
            </v:group>
            <v:group style="position:absolute;left:8745;top:142;width:2;height:1282" coordorigin="8745,142" coordsize="2,1282">
              <v:shape style="position:absolute;left:8745;top:142;width:2;height:1282" coordorigin="8745,142" coordsize="0,1282" path="m8745,142l8745,1424e" filled="f" stroked="t" strokeweight=".580pt" strokecolor="#000000">
                <v:path arrowok="t"/>
              </v:shape>
            </v:group>
            <v:group style="position:absolute;left:10140;top:142;width:2;height:1282" coordorigin="10140,142" coordsize="2,1282">
              <v:shape style="position:absolute;left:10140;top:142;width:2;height:1282" coordorigin="10140,142" coordsize="0,1282" path="m10140,142l10140,1424e" filled="f" stroked="t" strokeweight=".580pt" strokecolor="#000000">
                <v:path arrowok="t"/>
              </v:shape>
            </v:group>
            <v:group style="position:absolute;left:3159;top:461;width:5591;height:2" coordorigin="3159,461" coordsize="5591,2">
              <v:shape style="position:absolute;left:3159;top:461;width:5591;height:2" coordorigin="3159,461" coordsize="5591,0" path="m3159,461l8750,461e" filled="f" stroked="t" strokeweight=".580pt" strokecolor="#000000">
                <v:path arrowok="t"/>
              </v:shape>
            </v:group>
            <v:group style="position:absolute;left:4561;top:466;width:2;height:958" coordorigin="4561,466" coordsize="2,958">
              <v:shape style="position:absolute;left:4561;top:466;width:2;height:958" coordorigin="4561,466" coordsize="0,958" path="m4561,466l4561,1424e" filled="f" stroked="t" strokeweight=".580pt" strokecolor="#000000">
                <v:path arrowok="t"/>
              </v:shape>
            </v:group>
            <v:group style="position:absolute;left:7350;top:466;width:2;height:958" coordorigin="7350,466" coordsize="2,958">
              <v:shape style="position:absolute;left:7350;top:466;width:2;height:958" coordorigin="7350,466" coordsize="0,958" path="m7350,466l7350,1424e" filled="f" stroked="t" strokeweight=".580pt" strokecolor="#000000">
                <v:path arrowok="t"/>
              </v:shape>
            </v:group>
            <v:group style="position:absolute;left:1764;top:783;width:8380;height:2" coordorigin="1764,783" coordsize="8380,2">
              <v:shape style="position:absolute;left:1764;top:783;width:8380;height:2" coordorigin="1764,783" coordsize="8380,0" path="m1764,783l10144,783e" filled="f" stroked="t" strokeweight=".580pt" strokecolor="#000000">
                <v:path arrowok="t"/>
              </v:shape>
            </v:group>
            <v:group style="position:absolute;left:1764;top:1105;width:8380;height:2" coordorigin="1764,1105" coordsize="8380,2">
              <v:shape style="position:absolute;left:1764;top:1105;width:8380;height:2" coordorigin="1764,1105" coordsize="8380,0" path="m1764,1105l10144,1105e" filled="f" stroked="t" strokeweight=".580pt" strokecolor="#000000">
                <v:path arrowok="t"/>
              </v:shape>
            </v:group>
            <v:group style="position:absolute;left:1764;top:1429;width:8380;height:2" coordorigin="1764,1429" coordsize="8380,2">
              <v:shape style="position:absolute;left:1764;top:1429;width:8380;height:2" coordorigin="1764,1429" coordsize="8380,0" path="m1764,1429l10144,1429e" filled="f" stroked="t" strokeweight=".580pt" strokecolor="#000000">
                <v:path arrowok="t"/>
              </v:shape>
            </v:group>
            <w10:wrap type="none"/>
          </v:group>
        </w:pict>
      </w:r>
      <w:r>
        <w:rPr>
          <w:rFonts w:ascii="細明體" w:hAnsi="細明體" w:cs="細明體" w:eastAsia="細明體"/>
          <w:sz w:val="24"/>
          <w:szCs w:val="24"/>
          <w:spacing w:val="0"/>
          <w:w w:val="100"/>
          <w:position w:val="-6"/>
        </w:rPr>
        <w:t>季別</w:t>
        <w:tab/>
      </w:r>
      <w:r>
        <w:rPr>
          <w:rFonts w:ascii="細明體" w:hAnsi="細明體" w:cs="細明體" w:eastAsia="細明體"/>
          <w:sz w:val="24"/>
          <w:szCs w:val="24"/>
          <w:spacing w:val="0"/>
          <w:w w:val="100"/>
          <w:position w:val="-6"/>
        </w:rPr>
        <w:t>旺季</w:t>
        <w:tab/>
      </w:r>
      <w:r>
        <w:rPr>
          <w:rFonts w:ascii="細明體" w:hAnsi="細明體" w:cs="細明體" w:eastAsia="細明體"/>
          <w:sz w:val="24"/>
          <w:szCs w:val="24"/>
          <w:spacing w:val="0"/>
          <w:w w:val="100"/>
          <w:position w:val="-6"/>
        </w:rPr>
        <w:t>淡季</w:t>
      </w:r>
      <w:r>
        <w:rPr>
          <w:rFonts w:ascii="細明體" w:hAnsi="細明體" w:cs="細明體" w:eastAsia="細明體"/>
          <w:sz w:val="24"/>
          <w:szCs w:val="24"/>
          <w:spacing w:val="0"/>
          <w:w w:val="100"/>
          <w:position w:val="0"/>
        </w:rPr>
      </w:r>
    </w:p>
    <w:p>
      <w:pPr>
        <w:spacing w:before="10" w:after="0" w:line="103" w:lineRule="auto"/>
        <w:ind w:left="118" w:right="309" w:firstLine="7163"/>
        <w:jc w:val="left"/>
        <w:tabs>
          <w:tab w:pos="1940" w:val="left"/>
          <w:tab w:pos="3320" w:val="left"/>
          <w:tab w:pos="4720" w:val="left"/>
          <w:tab w:pos="6120" w:val="left"/>
        </w:tabs>
        <w:rPr>
          <w:rFonts w:ascii="細明體" w:hAnsi="細明體" w:cs="細明體" w:eastAsia="細明體"/>
          <w:sz w:val="24"/>
          <w:szCs w:val="24"/>
        </w:rPr>
      </w:pPr>
      <w:rPr/>
      <w:r>
        <w:rPr>
          <w:rFonts w:ascii="細明體" w:hAnsi="細明體" w:cs="細明體" w:eastAsia="細明體"/>
          <w:sz w:val="24"/>
          <w:szCs w:val="24"/>
          <w:spacing w:val="0"/>
          <w:w w:val="100"/>
        </w:rPr>
        <w:t>特殊活動</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類型</w:t>
        <w:tab/>
      </w:r>
      <w:r>
        <w:rPr>
          <w:rFonts w:ascii="細明體" w:hAnsi="細明體" w:cs="細明體" w:eastAsia="細明體"/>
          <w:sz w:val="24"/>
          <w:szCs w:val="24"/>
          <w:spacing w:val="0"/>
          <w:w w:val="100"/>
        </w:rPr>
        <w:t>平日</w:t>
        <w:tab/>
      </w:r>
      <w:r>
        <w:rPr>
          <w:rFonts w:ascii="細明體" w:hAnsi="細明體" w:cs="細明體" w:eastAsia="細明體"/>
          <w:sz w:val="24"/>
          <w:szCs w:val="24"/>
          <w:spacing w:val="0"/>
          <w:w w:val="100"/>
        </w:rPr>
        <w:t>假日</w:t>
        <w:tab/>
      </w:r>
      <w:r>
        <w:rPr>
          <w:rFonts w:ascii="細明體" w:hAnsi="細明體" w:cs="細明體" w:eastAsia="細明體"/>
          <w:sz w:val="24"/>
          <w:szCs w:val="24"/>
          <w:spacing w:val="0"/>
          <w:w w:val="100"/>
        </w:rPr>
        <w:t>平日</w:t>
        <w:tab/>
      </w:r>
      <w:r>
        <w:rPr>
          <w:rFonts w:ascii="細明體" w:hAnsi="細明體" w:cs="細明體" w:eastAsia="細明體"/>
          <w:sz w:val="24"/>
          <w:szCs w:val="24"/>
          <w:spacing w:val="0"/>
          <w:w w:val="100"/>
        </w:rPr>
        <w:t>假日</w:t>
      </w:r>
    </w:p>
    <w:p>
      <w:pPr>
        <w:spacing w:before="0" w:after="0" w:line="360" w:lineRule="exact"/>
        <w:ind w:left="496" w:right="616"/>
        <w:jc w:val="center"/>
        <w:tabs>
          <w:tab w:pos="1940" w:val="left"/>
          <w:tab w:pos="3340" w:val="left"/>
          <w:tab w:pos="4740" w:val="left"/>
          <w:tab w:pos="6120" w:val="left"/>
          <w:tab w:pos="7520" w:val="left"/>
        </w:tabs>
        <w:rPr>
          <w:rFonts w:ascii="Times New Roman" w:hAnsi="Times New Roman" w:cs="Times New Roman" w:eastAsia="Times New Roman"/>
          <w:sz w:val="24"/>
          <w:szCs w:val="24"/>
        </w:rPr>
      </w:pPr>
      <w:rPr/>
      <w:r>
        <w:rPr>
          <w:rFonts w:ascii="細明體" w:hAnsi="細明體" w:cs="細明體" w:eastAsia="細明體"/>
          <w:sz w:val="24"/>
          <w:szCs w:val="24"/>
          <w:spacing w:val="0"/>
          <w:w w:val="100"/>
          <w:position w:val="-1"/>
        </w:rPr>
        <w:t>機車</w:t>
        <w:tab/>
      </w:r>
      <w:r>
        <w:rPr>
          <w:rFonts w:ascii="細明體" w:hAnsi="細明體" w:cs="細明體" w:eastAsia="細明體"/>
          <w:sz w:val="24"/>
          <w:szCs w:val="24"/>
          <w:spacing w:val="0"/>
          <w:w w:val="100"/>
          <w:position w:val="-1"/>
        </w:rPr>
      </w:r>
      <w:r>
        <w:rPr>
          <w:rFonts w:ascii="Times New Roman" w:hAnsi="Times New Roman" w:cs="Times New Roman" w:eastAsia="Times New Roman"/>
          <w:sz w:val="24"/>
          <w:szCs w:val="24"/>
          <w:spacing w:val="0"/>
          <w:w w:val="100"/>
          <w:position w:val="-2"/>
        </w:rPr>
        <w:t>532</w:t>
        <w:tab/>
      </w:r>
      <w:r>
        <w:rPr>
          <w:rFonts w:ascii="Times New Roman" w:hAnsi="Times New Roman" w:cs="Times New Roman" w:eastAsia="Times New Roman"/>
          <w:sz w:val="24"/>
          <w:szCs w:val="24"/>
          <w:spacing w:val="0"/>
          <w:w w:val="100"/>
          <w:position w:val="-2"/>
        </w:rPr>
        <w:t>432</w:t>
        <w:tab/>
      </w:r>
      <w:r>
        <w:rPr>
          <w:rFonts w:ascii="Times New Roman" w:hAnsi="Times New Roman" w:cs="Times New Roman" w:eastAsia="Times New Roman"/>
          <w:sz w:val="24"/>
          <w:szCs w:val="24"/>
          <w:spacing w:val="0"/>
          <w:w w:val="100"/>
          <w:position w:val="-2"/>
        </w:rPr>
        <w:t>532</w:t>
        <w:tab/>
      </w:r>
      <w:r>
        <w:rPr>
          <w:rFonts w:ascii="Times New Roman" w:hAnsi="Times New Roman" w:cs="Times New Roman" w:eastAsia="Times New Roman"/>
          <w:sz w:val="24"/>
          <w:szCs w:val="24"/>
          <w:spacing w:val="0"/>
          <w:w w:val="100"/>
          <w:position w:val="-2"/>
        </w:rPr>
        <w:t>432</w:t>
        <w:tab/>
      </w:r>
      <w:r>
        <w:rPr>
          <w:rFonts w:ascii="Times New Roman" w:hAnsi="Times New Roman" w:cs="Times New Roman" w:eastAsia="Times New Roman"/>
          <w:sz w:val="24"/>
          <w:szCs w:val="24"/>
          <w:spacing w:val="0"/>
          <w:w w:val="100"/>
          <w:position w:val="-2"/>
        </w:rPr>
        <w:t>432</w:t>
      </w:r>
      <w:r>
        <w:rPr>
          <w:rFonts w:ascii="Times New Roman" w:hAnsi="Times New Roman" w:cs="Times New Roman" w:eastAsia="Times New Roman"/>
          <w:sz w:val="24"/>
          <w:szCs w:val="24"/>
          <w:spacing w:val="0"/>
          <w:w w:val="100"/>
          <w:position w:val="0"/>
        </w:rPr>
      </w:r>
    </w:p>
    <w:p>
      <w:pPr>
        <w:spacing w:before="0" w:after="0" w:line="317" w:lineRule="exact"/>
        <w:ind w:left="387" w:right="627"/>
        <w:jc w:val="center"/>
        <w:tabs>
          <w:tab w:pos="1960" w:val="left"/>
          <w:tab w:pos="3340" w:val="left"/>
          <w:tab w:pos="4740" w:val="left"/>
          <w:tab w:pos="6140" w:val="left"/>
          <w:tab w:pos="7540" w:val="left"/>
        </w:tabs>
        <w:rPr>
          <w:rFonts w:ascii="Times New Roman" w:hAnsi="Times New Roman" w:cs="Times New Roman" w:eastAsia="Times New Roman"/>
          <w:sz w:val="24"/>
          <w:szCs w:val="24"/>
        </w:rPr>
      </w:pPr>
      <w:rPr/>
      <w:r>
        <w:rPr>
          <w:rFonts w:ascii="細明體" w:hAnsi="細明體" w:cs="細明體" w:eastAsia="細明體"/>
          <w:sz w:val="24"/>
          <w:szCs w:val="24"/>
          <w:spacing w:val="0"/>
          <w:w w:val="100"/>
          <w:position w:val="-1"/>
        </w:rPr>
        <w:t>小汽車</w:t>
        <w:tab/>
      </w:r>
      <w:r>
        <w:rPr>
          <w:rFonts w:ascii="細明體" w:hAnsi="細明體" w:cs="細明體" w:eastAsia="細明體"/>
          <w:sz w:val="24"/>
          <w:szCs w:val="24"/>
          <w:spacing w:val="0"/>
          <w:w w:val="100"/>
          <w:position w:val="-1"/>
        </w:rPr>
      </w:r>
      <w:r>
        <w:rPr>
          <w:rFonts w:ascii="Times New Roman" w:hAnsi="Times New Roman" w:cs="Times New Roman" w:eastAsia="Times New Roman"/>
          <w:sz w:val="24"/>
          <w:szCs w:val="24"/>
          <w:spacing w:val="0"/>
          <w:w w:val="100"/>
          <w:position w:val="-2"/>
        </w:rPr>
        <w:t>351</w:t>
        <w:tab/>
      </w:r>
      <w:r>
        <w:rPr>
          <w:rFonts w:ascii="Times New Roman" w:hAnsi="Times New Roman" w:cs="Times New Roman" w:eastAsia="Times New Roman"/>
          <w:sz w:val="24"/>
          <w:szCs w:val="24"/>
          <w:spacing w:val="0"/>
          <w:w w:val="100"/>
          <w:position w:val="-2"/>
        </w:rPr>
        <w:t>315</w:t>
        <w:tab/>
      </w:r>
      <w:r>
        <w:rPr>
          <w:rFonts w:ascii="Times New Roman" w:hAnsi="Times New Roman" w:cs="Times New Roman" w:eastAsia="Times New Roman"/>
          <w:sz w:val="24"/>
          <w:szCs w:val="24"/>
          <w:spacing w:val="0"/>
          <w:w w:val="100"/>
          <w:position w:val="-2"/>
        </w:rPr>
        <w:t>351</w:t>
        <w:tab/>
      </w:r>
      <w:r>
        <w:rPr>
          <w:rFonts w:ascii="Times New Roman" w:hAnsi="Times New Roman" w:cs="Times New Roman" w:eastAsia="Times New Roman"/>
          <w:sz w:val="24"/>
          <w:szCs w:val="24"/>
          <w:spacing w:val="0"/>
          <w:w w:val="100"/>
          <w:position w:val="-2"/>
        </w:rPr>
        <w:t>365</w:t>
        <w:tab/>
      </w:r>
      <w:r>
        <w:rPr>
          <w:rFonts w:ascii="Times New Roman" w:hAnsi="Times New Roman" w:cs="Times New Roman" w:eastAsia="Times New Roman"/>
          <w:sz w:val="24"/>
          <w:szCs w:val="24"/>
          <w:spacing w:val="0"/>
          <w:w w:val="100"/>
          <w:position w:val="-2"/>
        </w:rPr>
        <w:t>338</w:t>
      </w:r>
      <w:r>
        <w:rPr>
          <w:rFonts w:ascii="Times New Roman" w:hAnsi="Times New Roman" w:cs="Times New Roman" w:eastAsia="Times New Roman"/>
          <w:sz w:val="24"/>
          <w:szCs w:val="24"/>
          <w:spacing w:val="0"/>
          <w:w w:val="100"/>
          <w:position w:val="0"/>
        </w:rPr>
      </w:r>
    </w:p>
    <w:p>
      <w:pPr>
        <w:spacing w:before="8" w:after="0" w:line="190" w:lineRule="exact"/>
        <w:jc w:val="left"/>
        <w:rPr>
          <w:sz w:val="19"/>
          <w:szCs w:val="19"/>
        </w:rPr>
      </w:pPr>
      <w:rPr/>
      <w:r>
        <w:rPr>
          <w:sz w:val="19"/>
          <w:szCs w:val="19"/>
        </w:rPr>
      </w:r>
    </w:p>
    <w:p>
      <w:pPr>
        <w:spacing w:before="0" w:after="0" w:line="300" w:lineRule="exact"/>
        <w:ind w:left="118" w:right="6530"/>
        <w:jc w:val="both"/>
        <w:rPr>
          <w:rFonts w:ascii="細明體" w:hAnsi="細明體" w:cs="細明體" w:eastAsia="細明體"/>
          <w:sz w:val="24"/>
          <w:szCs w:val="24"/>
        </w:rPr>
      </w:pPr>
      <w:rPr/>
      <w:r>
        <w:rPr>
          <w:rFonts w:ascii="細明體" w:hAnsi="細明體" w:cs="細明體" w:eastAsia="細明體"/>
          <w:sz w:val="24"/>
          <w:szCs w:val="24"/>
          <w:spacing w:val="0"/>
          <w:w w:val="100"/>
          <w:position w:val="-1"/>
        </w:rPr>
        <w:t>（二）</w:t>
      </w:r>
      <w:r>
        <w:rPr>
          <w:rFonts w:ascii="細明體" w:hAnsi="細明體" w:cs="細明體" w:eastAsia="細明體"/>
          <w:sz w:val="24"/>
          <w:szCs w:val="24"/>
          <w:spacing w:val="2"/>
          <w:w w:val="100"/>
          <w:position w:val="-1"/>
        </w:rPr>
        <w:t>穿</w:t>
      </w:r>
      <w:r>
        <w:rPr>
          <w:rFonts w:ascii="細明體" w:hAnsi="細明體" w:cs="細明體" w:eastAsia="細明體"/>
          <w:sz w:val="24"/>
          <w:szCs w:val="24"/>
          <w:spacing w:val="0"/>
          <w:w w:val="100"/>
          <w:position w:val="-1"/>
        </w:rPr>
        <w:t>越性交通</w:t>
      </w:r>
      <w:r>
        <w:rPr>
          <w:rFonts w:ascii="細明體" w:hAnsi="細明體" w:cs="細明體" w:eastAsia="細明體"/>
          <w:sz w:val="24"/>
          <w:szCs w:val="24"/>
          <w:spacing w:val="0"/>
          <w:w w:val="100"/>
          <w:position w:val="0"/>
        </w:rPr>
      </w:r>
    </w:p>
    <w:p>
      <w:pPr>
        <w:spacing w:before="4" w:after="0" w:line="140" w:lineRule="exact"/>
        <w:jc w:val="left"/>
        <w:rPr>
          <w:sz w:val="14"/>
          <w:szCs w:val="14"/>
        </w:rPr>
      </w:pPr>
      <w:rPr/>
      <w:r>
        <w:rPr>
          <w:sz w:val="14"/>
          <w:szCs w:val="14"/>
        </w:rPr>
      </w:r>
    </w:p>
    <w:p>
      <w:pPr>
        <w:spacing w:before="0" w:after="0" w:line="240" w:lineRule="auto"/>
        <w:ind w:left="560" w:right="289"/>
        <w:jc w:val="center"/>
        <w:rPr>
          <w:rFonts w:ascii="細明體" w:hAnsi="細明體" w:cs="細明體" w:eastAsia="細明體"/>
          <w:sz w:val="24"/>
          <w:szCs w:val="24"/>
        </w:rPr>
      </w:pPr>
      <w:rPr/>
      <w:r>
        <w:rPr>
          <w:rFonts w:ascii="細明體" w:hAnsi="細明體" w:cs="細明體" w:eastAsia="細明體"/>
          <w:sz w:val="24"/>
          <w:szCs w:val="24"/>
        </w:rPr>
        <w:t>分析當地道路系統，較具穿越性交通可能性之路段應在於</w:t>
      </w:r>
      <w:r>
        <w:rPr>
          <w:rFonts w:ascii="細明體" w:hAnsi="細明體" w:cs="細明體" w:eastAsia="細明體"/>
          <w:sz w:val="24"/>
          <w:szCs w:val="24"/>
          <w:spacing w:val="-58"/>
        </w:rPr>
        <w:t> </w:t>
      </w:r>
      <w:r>
        <w:rPr>
          <w:rFonts w:ascii="Arial" w:hAnsi="Arial" w:cs="Arial" w:eastAsia="Arial"/>
          <w:sz w:val="24"/>
          <w:szCs w:val="24"/>
          <w:spacing w:val="0"/>
          <w:w w:val="89"/>
        </w:rPr>
        <w:t>172</w:t>
      </w:r>
      <w:r>
        <w:rPr>
          <w:rFonts w:ascii="Arial" w:hAnsi="Arial" w:cs="Arial" w:eastAsia="Arial"/>
          <w:sz w:val="24"/>
          <w:szCs w:val="24"/>
          <w:spacing w:val="0"/>
          <w:w w:val="89"/>
        </w:rPr>
        <w:t> </w:t>
      </w:r>
      <w:r>
        <w:rPr>
          <w:rFonts w:ascii="細明體" w:hAnsi="細明體" w:cs="細明體" w:eastAsia="細明體"/>
          <w:sz w:val="24"/>
          <w:szCs w:val="24"/>
          <w:spacing w:val="0"/>
          <w:w w:val="100"/>
        </w:rPr>
        <w:t>乙市道路及</w:t>
      </w:r>
    </w:p>
    <w:p>
      <w:pPr>
        <w:spacing w:before="21" w:after="0" w:line="360" w:lineRule="exact"/>
        <w:ind w:left="118" w:right="271"/>
        <w:jc w:val="both"/>
        <w:rPr>
          <w:rFonts w:ascii="細明體" w:hAnsi="細明體" w:cs="細明體" w:eastAsia="細明體"/>
          <w:sz w:val="24"/>
          <w:szCs w:val="24"/>
        </w:rPr>
      </w:pPr>
      <w:rPr/>
      <w:r>
        <w:rPr>
          <w:rFonts w:ascii="Arial" w:hAnsi="Arial" w:cs="Arial" w:eastAsia="Arial"/>
          <w:sz w:val="24"/>
          <w:szCs w:val="24"/>
          <w:spacing w:val="0"/>
          <w:w w:val="89"/>
        </w:rPr>
        <w:t>175</w:t>
      </w:r>
      <w:r>
        <w:rPr>
          <w:rFonts w:ascii="Arial" w:hAnsi="Arial" w:cs="Arial" w:eastAsia="Arial"/>
          <w:sz w:val="24"/>
          <w:szCs w:val="24"/>
          <w:spacing w:val="12"/>
          <w:w w:val="89"/>
        </w:rPr>
        <w:t> </w:t>
      </w:r>
      <w:r>
        <w:rPr>
          <w:rFonts w:ascii="細明體" w:hAnsi="細明體" w:cs="細明體" w:eastAsia="細明體"/>
          <w:sz w:val="24"/>
          <w:szCs w:val="24"/>
          <w:spacing w:val="0"/>
          <w:w w:val="100"/>
        </w:rPr>
        <w:t>市道，故本計畫乃分析由測點</w:t>
      </w:r>
      <w:r>
        <w:rPr>
          <w:rFonts w:ascii="細明體" w:hAnsi="細明體" w:cs="細明體" w:eastAsia="細明體"/>
          <w:sz w:val="24"/>
          <w:szCs w:val="24"/>
          <w:spacing w:val="-47"/>
          <w:w w:val="100"/>
        </w:rPr>
        <w:t> </w:t>
      </w:r>
      <w:r>
        <w:rPr>
          <w:rFonts w:ascii="Arial" w:hAnsi="Arial" w:cs="Arial" w:eastAsia="Arial"/>
          <w:sz w:val="24"/>
          <w:szCs w:val="24"/>
          <w:spacing w:val="0"/>
          <w:w w:val="100"/>
        </w:rPr>
        <w:t>1</w:t>
      </w:r>
      <w:r>
        <w:rPr>
          <w:rFonts w:ascii="細明體" w:hAnsi="細明體" w:cs="細明體" w:eastAsia="細明體"/>
          <w:sz w:val="24"/>
          <w:szCs w:val="24"/>
          <w:spacing w:val="0"/>
          <w:w w:val="100"/>
        </w:rPr>
        <w:t>、</w:t>
      </w:r>
      <w:r>
        <w:rPr>
          <w:rFonts w:ascii="Arial" w:hAnsi="Arial" w:cs="Arial" w:eastAsia="Arial"/>
          <w:sz w:val="24"/>
          <w:szCs w:val="24"/>
          <w:spacing w:val="0"/>
          <w:w w:val="100"/>
        </w:rPr>
        <w:t>2</w:t>
      </w:r>
      <w:r>
        <w:rPr>
          <w:rFonts w:ascii="Arial" w:hAnsi="Arial" w:cs="Arial" w:eastAsia="Arial"/>
          <w:sz w:val="24"/>
          <w:szCs w:val="24"/>
          <w:spacing w:val="-23"/>
          <w:w w:val="100"/>
        </w:rPr>
        <w:t> </w:t>
      </w:r>
      <w:r>
        <w:rPr>
          <w:rFonts w:ascii="細明體" w:hAnsi="細明體" w:cs="細明體" w:eastAsia="細明體"/>
          <w:sz w:val="24"/>
          <w:szCs w:val="24"/>
          <w:spacing w:val="0"/>
          <w:w w:val="100"/>
        </w:rPr>
        <w:t>往水火同源方向及測點</w:t>
      </w:r>
      <w:r>
        <w:rPr>
          <w:rFonts w:ascii="細明體" w:hAnsi="細明體" w:cs="細明體" w:eastAsia="細明體"/>
          <w:sz w:val="24"/>
          <w:szCs w:val="24"/>
          <w:spacing w:val="-47"/>
          <w:w w:val="100"/>
        </w:rPr>
        <w:t> </w:t>
      </w:r>
      <w:r>
        <w:rPr>
          <w:rFonts w:ascii="Arial" w:hAnsi="Arial" w:cs="Arial" w:eastAsia="Arial"/>
          <w:sz w:val="24"/>
          <w:szCs w:val="24"/>
          <w:spacing w:val="0"/>
          <w:w w:val="100"/>
        </w:rPr>
        <w:t>2</w:t>
      </w:r>
      <w:r>
        <w:rPr>
          <w:rFonts w:ascii="細明體" w:hAnsi="細明體" w:cs="細明體" w:eastAsia="細明體"/>
          <w:sz w:val="24"/>
          <w:szCs w:val="24"/>
          <w:spacing w:val="0"/>
          <w:w w:val="100"/>
        </w:rPr>
        <w:t>、</w:t>
      </w:r>
      <w:r>
        <w:rPr>
          <w:rFonts w:ascii="Arial" w:hAnsi="Arial" w:cs="Arial" w:eastAsia="Arial"/>
          <w:sz w:val="24"/>
          <w:szCs w:val="24"/>
          <w:spacing w:val="0"/>
          <w:w w:val="100"/>
        </w:rPr>
        <w:t>3</w:t>
      </w:r>
      <w:r>
        <w:rPr>
          <w:rFonts w:ascii="Arial" w:hAnsi="Arial" w:cs="Arial" w:eastAsia="Arial"/>
          <w:sz w:val="24"/>
          <w:szCs w:val="24"/>
          <w:spacing w:val="-24"/>
          <w:w w:val="100"/>
        </w:rPr>
        <w:t> </w:t>
      </w:r>
      <w:r>
        <w:rPr>
          <w:rFonts w:ascii="細明體" w:hAnsi="細明體" w:cs="細明體" w:eastAsia="細明體"/>
          <w:sz w:val="24"/>
          <w:szCs w:val="24"/>
          <w:spacing w:val="0"/>
          <w:w w:val="100"/>
        </w:rPr>
        <w:t>往温泉區</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方向之交通</w:t>
      </w:r>
      <w:r>
        <w:rPr>
          <w:rFonts w:ascii="細明體" w:hAnsi="細明體" w:cs="細明體" w:eastAsia="細明體"/>
          <w:sz w:val="24"/>
          <w:szCs w:val="24"/>
          <w:spacing w:val="-29"/>
          <w:w w:val="100"/>
        </w:rPr>
        <w:t>量。</w:t>
      </w:r>
      <w:r>
        <w:rPr>
          <w:rFonts w:ascii="細明體" w:hAnsi="細明體" w:cs="細明體" w:eastAsia="細明體"/>
          <w:sz w:val="24"/>
          <w:szCs w:val="24"/>
          <w:spacing w:val="0"/>
          <w:w w:val="100"/>
        </w:rPr>
        <w:t>分析</w:t>
      </w:r>
      <w:r>
        <w:rPr>
          <w:rFonts w:ascii="細明體" w:hAnsi="細明體" w:cs="細明體" w:eastAsia="細明體"/>
          <w:sz w:val="24"/>
          <w:szCs w:val="24"/>
          <w:spacing w:val="-2"/>
          <w:w w:val="100"/>
        </w:rPr>
        <w:t>方</w:t>
      </w:r>
      <w:r>
        <w:rPr>
          <w:rFonts w:ascii="細明體" w:hAnsi="細明體" w:cs="細明體" w:eastAsia="細明體"/>
          <w:sz w:val="24"/>
          <w:szCs w:val="24"/>
          <w:spacing w:val="0"/>
          <w:w w:val="100"/>
        </w:rPr>
        <w:t>式係分別計算下列各情境之比例</w:t>
      </w:r>
      <w:r>
        <w:rPr>
          <w:rFonts w:ascii="細明體" w:hAnsi="細明體" w:cs="細明體" w:eastAsia="細明體"/>
          <w:sz w:val="24"/>
          <w:szCs w:val="24"/>
          <w:spacing w:val="-29"/>
          <w:w w:val="100"/>
        </w:rPr>
        <w:t>值，</w:t>
      </w:r>
      <w:r>
        <w:rPr>
          <w:rFonts w:ascii="細明體" w:hAnsi="細明體" w:cs="細明體" w:eastAsia="細明體"/>
          <w:sz w:val="24"/>
          <w:szCs w:val="24"/>
          <w:spacing w:val="0"/>
          <w:w w:val="100"/>
        </w:rPr>
        <w:t>若該比</w:t>
      </w:r>
      <w:r>
        <w:rPr>
          <w:rFonts w:ascii="細明體" w:hAnsi="細明體" w:cs="細明體" w:eastAsia="細明體"/>
          <w:sz w:val="24"/>
          <w:szCs w:val="24"/>
          <w:spacing w:val="-2"/>
          <w:w w:val="100"/>
        </w:rPr>
        <w:t>例</w:t>
      </w:r>
      <w:r>
        <w:rPr>
          <w:rFonts w:ascii="細明體" w:hAnsi="細明體" w:cs="細明體" w:eastAsia="細明體"/>
          <w:sz w:val="24"/>
          <w:szCs w:val="24"/>
          <w:spacing w:val="0"/>
          <w:w w:val="100"/>
        </w:rPr>
        <w:t>值</w:t>
      </w:r>
      <w:r>
        <w:rPr>
          <w:rFonts w:ascii="細明體" w:hAnsi="細明體" w:cs="細明體" w:eastAsia="細明體"/>
          <w:sz w:val="24"/>
          <w:szCs w:val="24"/>
          <w:spacing w:val="2"/>
          <w:w w:val="100"/>
        </w:rPr>
        <w:t> </w:t>
      </w:r>
      <w:r>
        <w:rPr>
          <w:rFonts w:ascii="細明體" w:hAnsi="細明體" w:cs="細明體" w:eastAsia="細明體"/>
          <w:sz w:val="24"/>
          <w:szCs w:val="24"/>
          <w:spacing w:val="0"/>
          <w:w w:val="100"/>
        </w:rPr>
        <w:t>≒</w:t>
      </w:r>
      <w:r>
        <w:rPr>
          <w:rFonts w:ascii="細明體" w:hAnsi="細明體" w:cs="細明體" w:eastAsia="細明體"/>
          <w:sz w:val="24"/>
          <w:szCs w:val="24"/>
          <w:spacing w:val="0"/>
          <w:w w:val="100"/>
        </w:rPr>
        <w:t> </w:t>
      </w:r>
      <w:r>
        <w:rPr>
          <w:rFonts w:ascii="Arial" w:hAnsi="Arial" w:cs="Arial" w:eastAsia="Arial"/>
          <w:sz w:val="24"/>
          <w:szCs w:val="24"/>
          <w:spacing w:val="0"/>
          <w:w w:val="100"/>
        </w:rPr>
        <w:t>1</w:t>
      </w:r>
      <w:r>
        <w:rPr>
          <w:rFonts w:ascii="細明體" w:hAnsi="細明體" w:cs="細明體" w:eastAsia="細明體"/>
          <w:sz w:val="24"/>
          <w:szCs w:val="24"/>
          <w:spacing w:val="0"/>
          <w:w w:val="100"/>
        </w:rPr>
        <w:t>，</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則代表其可能為穿越性交通。公式中之時段為舉例，本計畫係計算各時段之平</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均值來作為分析依據。各情境說明如下：</w:t>
      </w:r>
    </w:p>
    <w:p>
      <w:pPr>
        <w:spacing w:before="0" w:after="0" w:line="315" w:lineRule="exact"/>
        <w:ind w:left="118" w:right="6950"/>
        <w:jc w:val="both"/>
        <w:rPr>
          <w:rFonts w:ascii="細明體" w:hAnsi="細明體" w:cs="細明體" w:eastAsia="細明體"/>
          <w:sz w:val="24"/>
          <w:szCs w:val="24"/>
        </w:rPr>
      </w:pPr>
      <w:rPr/>
      <w:r>
        <w:rPr>
          <w:rFonts w:ascii="Arial" w:hAnsi="Arial" w:cs="Arial" w:eastAsia="Arial"/>
          <w:sz w:val="24"/>
          <w:szCs w:val="24"/>
          <w:spacing w:val="0"/>
          <w:w w:val="100"/>
          <w:position w:val="-1"/>
        </w:rPr>
        <w:t>1.</w:t>
      </w:r>
      <w:r>
        <w:rPr>
          <w:rFonts w:ascii="Arial" w:hAnsi="Arial" w:cs="Arial" w:eastAsia="Arial"/>
          <w:sz w:val="24"/>
          <w:szCs w:val="24"/>
          <w:spacing w:val="0"/>
          <w:w w:val="100"/>
          <w:position w:val="-1"/>
        </w:rPr>
        <w:t> </w:t>
      </w:r>
      <w:r>
        <w:rPr>
          <w:rFonts w:ascii="Arial" w:hAnsi="Arial" w:cs="Arial" w:eastAsia="Arial"/>
          <w:sz w:val="24"/>
          <w:szCs w:val="24"/>
          <w:spacing w:val="25"/>
          <w:w w:val="100"/>
          <w:position w:val="-1"/>
        </w:rPr>
        <w:t> </w:t>
      </w:r>
      <w:r>
        <w:rPr>
          <w:rFonts w:ascii="Arial" w:hAnsi="Arial" w:cs="Arial" w:eastAsia="Arial"/>
          <w:sz w:val="24"/>
          <w:szCs w:val="24"/>
          <w:spacing w:val="2"/>
          <w:w w:val="89"/>
          <w:position w:val="-1"/>
        </w:rPr>
        <w:t>1</w:t>
      </w:r>
      <w:r>
        <w:rPr>
          <w:rFonts w:ascii="Arial" w:hAnsi="Arial" w:cs="Arial" w:eastAsia="Arial"/>
          <w:sz w:val="24"/>
          <w:szCs w:val="24"/>
          <w:spacing w:val="0"/>
          <w:w w:val="89"/>
          <w:position w:val="-1"/>
        </w:rPr>
        <w:t>72</w:t>
      </w:r>
      <w:r>
        <w:rPr>
          <w:rFonts w:ascii="Arial" w:hAnsi="Arial" w:cs="Arial" w:eastAsia="Arial"/>
          <w:sz w:val="24"/>
          <w:szCs w:val="24"/>
          <w:spacing w:val="1"/>
          <w:w w:val="89"/>
          <w:position w:val="-1"/>
        </w:rPr>
        <w:t> </w:t>
      </w:r>
      <w:r>
        <w:rPr>
          <w:rFonts w:ascii="細明體" w:hAnsi="細明體" w:cs="細明體" w:eastAsia="細明體"/>
          <w:sz w:val="24"/>
          <w:szCs w:val="24"/>
          <w:spacing w:val="0"/>
          <w:w w:val="100"/>
          <w:position w:val="-1"/>
        </w:rPr>
        <w:t>乙市道</w:t>
      </w:r>
      <w:r>
        <w:rPr>
          <w:rFonts w:ascii="細明體" w:hAnsi="細明體" w:cs="細明體" w:eastAsia="細明體"/>
          <w:sz w:val="24"/>
          <w:szCs w:val="24"/>
          <w:spacing w:val="0"/>
          <w:w w:val="100"/>
          <w:position w:val="0"/>
        </w:rPr>
      </w:r>
    </w:p>
    <w:p>
      <w:pPr>
        <w:spacing w:before="0" w:after="0" w:line="374" w:lineRule="exact"/>
        <w:ind w:left="118" w:right="7192"/>
        <w:jc w:val="both"/>
        <w:rPr>
          <w:rFonts w:ascii="細明體" w:hAnsi="細明體" w:cs="細明體" w:eastAsia="細明體"/>
          <w:sz w:val="24"/>
          <w:szCs w:val="24"/>
        </w:rPr>
      </w:pPr>
      <w:rPr/>
      <w:r>
        <w:rPr>
          <w:rFonts w:ascii="Arial" w:hAnsi="Arial" w:cs="Arial" w:eastAsia="Arial"/>
          <w:sz w:val="24"/>
          <w:szCs w:val="24"/>
          <w:spacing w:val="0"/>
          <w:w w:val="100"/>
          <w:position w:val="-2"/>
        </w:rPr>
        <w:t>(1)</w:t>
      </w:r>
      <w:r>
        <w:rPr>
          <w:rFonts w:ascii="細明體" w:hAnsi="細明體" w:cs="細明體" w:eastAsia="細明體"/>
          <w:sz w:val="24"/>
          <w:szCs w:val="24"/>
          <w:spacing w:val="0"/>
          <w:w w:val="100"/>
          <w:position w:val="-2"/>
        </w:rPr>
        <w:t>情境</w:t>
      </w:r>
      <w:r>
        <w:rPr>
          <w:rFonts w:ascii="細明體" w:hAnsi="細明體" w:cs="細明體" w:eastAsia="細明體"/>
          <w:sz w:val="24"/>
          <w:szCs w:val="24"/>
          <w:spacing w:val="5"/>
          <w:w w:val="100"/>
          <w:position w:val="-2"/>
        </w:rPr>
        <w:t> </w:t>
      </w:r>
      <w:r>
        <w:rPr>
          <w:rFonts w:ascii="Arial" w:hAnsi="Arial" w:cs="Arial" w:eastAsia="Arial"/>
          <w:sz w:val="24"/>
          <w:szCs w:val="24"/>
          <w:spacing w:val="0"/>
          <w:w w:val="100"/>
          <w:position w:val="-2"/>
        </w:rPr>
        <w:t>1</w:t>
      </w:r>
      <w:r>
        <w:rPr>
          <w:rFonts w:ascii="細明體" w:hAnsi="細明體" w:cs="細明體" w:eastAsia="細明體"/>
          <w:sz w:val="24"/>
          <w:szCs w:val="24"/>
          <w:spacing w:val="0"/>
          <w:w w:val="100"/>
          <w:position w:val="-2"/>
        </w:rPr>
        <w:t>：</w:t>
      </w:r>
      <w:r>
        <w:rPr>
          <w:rFonts w:ascii="細明體" w:hAnsi="細明體" w:cs="細明體" w:eastAsia="細明體"/>
          <w:sz w:val="24"/>
          <w:szCs w:val="24"/>
          <w:spacing w:val="0"/>
          <w:w w:val="100"/>
          <w:position w:val="0"/>
        </w:rPr>
      </w:r>
    </w:p>
    <w:p>
      <w:pPr>
        <w:spacing w:before="74" w:after="0" w:line="312" w:lineRule="exact"/>
        <w:ind w:left="118" w:right="31" w:firstLine="360"/>
        <w:jc w:val="left"/>
        <w:rPr>
          <w:rFonts w:ascii="細明體" w:hAnsi="細明體" w:cs="細明體" w:eastAsia="細明體"/>
          <w:sz w:val="24"/>
          <w:szCs w:val="24"/>
        </w:rPr>
      </w:pPr>
      <w:rPr/>
      <w:r>
        <w:rPr>
          <w:rFonts w:ascii="細明體" w:hAnsi="細明體" w:cs="細明體" w:eastAsia="細明體"/>
          <w:sz w:val="24"/>
          <w:szCs w:val="24"/>
          <w:spacing w:val="0"/>
          <w:w w:val="100"/>
        </w:rPr>
        <w:t>調查點Ⅰ往水火同源</w:t>
      </w:r>
      <w:r>
        <w:rPr>
          <w:rFonts w:ascii="細明體" w:hAnsi="細明體" w:cs="細明體" w:eastAsia="細明體"/>
          <w:sz w:val="24"/>
          <w:szCs w:val="24"/>
          <w:spacing w:val="0"/>
          <w:w w:val="100"/>
        </w:rPr>
        <w:t> </w:t>
      </w:r>
      <w:r>
        <w:rPr>
          <w:rFonts w:ascii="Arial" w:hAnsi="Arial" w:cs="Arial" w:eastAsia="Arial"/>
          <w:sz w:val="24"/>
          <w:szCs w:val="24"/>
          <w:spacing w:val="0"/>
          <w:w w:val="109"/>
        </w:rPr>
        <w:t>(7:00</w:t>
      </w:r>
      <w:r>
        <w:rPr>
          <w:rFonts w:ascii="Arial" w:hAnsi="Arial" w:cs="Arial" w:eastAsia="Arial"/>
          <w:sz w:val="24"/>
          <w:szCs w:val="24"/>
          <w:spacing w:val="0"/>
          <w:w w:val="150"/>
        </w:rPr>
        <w:t>-</w:t>
      </w:r>
      <w:r>
        <w:rPr>
          <w:rFonts w:ascii="Arial" w:hAnsi="Arial" w:cs="Arial" w:eastAsia="Arial"/>
          <w:sz w:val="24"/>
          <w:szCs w:val="24"/>
          <w:spacing w:val="0"/>
          <w:w w:val="109"/>
        </w:rPr>
        <w:t>7:15)</w:t>
      </w:r>
      <w:r>
        <w:rPr>
          <w:rFonts w:ascii="Arial" w:hAnsi="Arial" w:cs="Arial" w:eastAsia="Arial"/>
          <w:sz w:val="24"/>
          <w:szCs w:val="24"/>
          <w:spacing w:val="0"/>
          <w:w w:val="100"/>
        </w:rPr>
        <w:t> </w:t>
      </w:r>
      <w:r>
        <w:rPr>
          <w:rFonts w:ascii="Arial" w:hAnsi="Arial" w:cs="Arial" w:eastAsia="Arial"/>
          <w:sz w:val="24"/>
          <w:szCs w:val="24"/>
          <w:spacing w:val="-13"/>
          <w:w w:val="100"/>
        </w:rPr>
        <w:t> </w:t>
      </w:r>
      <w:r>
        <w:rPr>
          <w:rFonts w:ascii="Arial" w:hAnsi="Arial" w:cs="Arial" w:eastAsia="Arial"/>
          <w:sz w:val="24"/>
          <w:szCs w:val="24"/>
          <w:spacing w:val="0"/>
          <w:w w:val="179"/>
        </w:rPr>
        <w:t>/</w:t>
      </w:r>
      <w:r>
        <w:rPr>
          <w:rFonts w:ascii="Arial" w:hAnsi="Arial" w:cs="Arial" w:eastAsia="Arial"/>
          <w:sz w:val="24"/>
          <w:szCs w:val="24"/>
          <w:spacing w:val="1"/>
          <w:w w:val="179"/>
        </w:rPr>
        <w:t> </w:t>
      </w:r>
      <w:r>
        <w:rPr>
          <w:rFonts w:ascii="細明體" w:hAnsi="細明體" w:cs="細明體" w:eastAsia="細明體"/>
          <w:sz w:val="24"/>
          <w:szCs w:val="24"/>
          <w:spacing w:val="0"/>
          <w:w w:val="100"/>
        </w:rPr>
        <w:t>調查點Ⅱ</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從水火同源離</w:t>
      </w:r>
      <w:r>
        <w:rPr>
          <w:rFonts w:ascii="細明體" w:hAnsi="細明體" w:cs="細明體" w:eastAsia="細明體"/>
          <w:sz w:val="24"/>
          <w:szCs w:val="24"/>
          <w:spacing w:val="1"/>
          <w:w w:val="100"/>
        </w:rPr>
        <w:t>開</w:t>
      </w:r>
      <w:r>
        <w:rPr>
          <w:rFonts w:ascii="Arial" w:hAnsi="Arial" w:cs="Arial" w:eastAsia="Arial"/>
          <w:sz w:val="24"/>
          <w:szCs w:val="24"/>
          <w:spacing w:val="0"/>
          <w:w w:val="109"/>
        </w:rPr>
        <w:t>(7:15</w:t>
      </w:r>
      <w:r>
        <w:rPr>
          <w:rFonts w:ascii="Arial" w:hAnsi="Arial" w:cs="Arial" w:eastAsia="Arial"/>
          <w:sz w:val="24"/>
          <w:szCs w:val="24"/>
          <w:spacing w:val="0"/>
          <w:w w:val="150"/>
        </w:rPr>
        <w:t>-</w:t>
      </w:r>
      <w:r>
        <w:rPr>
          <w:rFonts w:ascii="Arial" w:hAnsi="Arial" w:cs="Arial" w:eastAsia="Arial"/>
          <w:sz w:val="24"/>
          <w:szCs w:val="24"/>
          <w:spacing w:val="0"/>
          <w:w w:val="109"/>
        </w:rPr>
        <w:t>7:30)</w:t>
      </w:r>
      <w:r>
        <w:rPr>
          <w:rFonts w:ascii="Arial" w:hAnsi="Arial" w:cs="Arial" w:eastAsia="Arial"/>
          <w:sz w:val="24"/>
          <w:szCs w:val="24"/>
          <w:spacing w:val="0"/>
          <w:w w:val="109"/>
        </w:rPr>
        <w:t> </w:t>
      </w:r>
      <w:r>
        <w:rPr>
          <w:rFonts w:ascii="Arial" w:hAnsi="Arial" w:cs="Arial" w:eastAsia="Arial"/>
          <w:sz w:val="24"/>
          <w:szCs w:val="24"/>
          <w:spacing w:val="0"/>
          <w:w w:val="100"/>
        </w:rPr>
        <w:t>(2)</w:t>
      </w:r>
      <w:r>
        <w:rPr>
          <w:rFonts w:ascii="細明體" w:hAnsi="細明體" w:cs="細明體" w:eastAsia="細明體"/>
          <w:sz w:val="24"/>
          <w:szCs w:val="24"/>
          <w:spacing w:val="0"/>
          <w:w w:val="100"/>
        </w:rPr>
        <w:t>情境</w:t>
      </w:r>
      <w:r>
        <w:rPr>
          <w:rFonts w:ascii="細明體" w:hAnsi="細明體" w:cs="細明體" w:eastAsia="細明體"/>
          <w:sz w:val="24"/>
          <w:szCs w:val="24"/>
          <w:spacing w:val="5"/>
          <w:w w:val="100"/>
        </w:rPr>
        <w:t> </w:t>
      </w:r>
      <w:r>
        <w:rPr>
          <w:rFonts w:ascii="Arial" w:hAnsi="Arial" w:cs="Arial" w:eastAsia="Arial"/>
          <w:sz w:val="24"/>
          <w:szCs w:val="24"/>
          <w:spacing w:val="0"/>
          <w:w w:val="100"/>
        </w:rPr>
        <w:t>2</w:t>
      </w:r>
      <w:r>
        <w:rPr>
          <w:rFonts w:ascii="細明體" w:hAnsi="細明體" w:cs="細明體" w:eastAsia="細明體"/>
          <w:sz w:val="24"/>
          <w:szCs w:val="24"/>
          <w:spacing w:val="0"/>
          <w:w w:val="100"/>
        </w:rPr>
        <w:t>：</w:t>
      </w:r>
    </w:p>
    <w:p>
      <w:pPr>
        <w:spacing w:before="0" w:after="0" w:line="363" w:lineRule="exact"/>
        <w:ind w:left="440" w:right="49"/>
        <w:jc w:val="center"/>
        <w:rPr>
          <w:rFonts w:ascii="Arial" w:hAnsi="Arial" w:cs="Arial" w:eastAsia="Arial"/>
          <w:sz w:val="24"/>
          <w:szCs w:val="24"/>
        </w:rPr>
      </w:pPr>
      <w:rPr/>
      <w:r>
        <w:rPr>
          <w:rFonts w:ascii="細明體" w:hAnsi="細明體" w:cs="細明體" w:eastAsia="細明體"/>
          <w:sz w:val="24"/>
          <w:szCs w:val="24"/>
          <w:spacing w:val="0"/>
          <w:w w:val="100"/>
          <w:position w:val="-2"/>
        </w:rPr>
        <w:t>調查點Ⅱ往水火同源</w:t>
      </w:r>
      <w:r>
        <w:rPr>
          <w:rFonts w:ascii="細明體" w:hAnsi="細明體" w:cs="細明體" w:eastAsia="細明體"/>
          <w:sz w:val="24"/>
          <w:szCs w:val="24"/>
          <w:spacing w:val="0"/>
          <w:w w:val="100"/>
          <w:position w:val="-2"/>
        </w:rPr>
        <w:t> </w:t>
      </w:r>
      <w:r>
        <w:rPr>
          <w:rFonts w:ascii="Arial" w:hAnsi="Arial" w:cs="Arial" w:eastAsia="Arial"/>
          <w:sz w:val="24"/>
          <w:szCs w:val="24"/>
          <w:spacing w:val="0"/>
          <w:w w:val="109"/>
          <w:position w:val="-2"/>
        </w:rPr>
        <w:t>(7:00</w:t>
      </w:r>
      <w:r>
        <w:rPr>
          <w:rFonts w:ascii="Arial" w:hAnsi="Arial" w:cs="Arial" w:eastAsia="Arial"/>
          <w:sz w:val="24"/>
          <w:szCs w:val="24"/>
          <w:spacing w:val="0"/>
          <w:w w:val="150"/>
          <w:position w:val="-2"/>
        </w:rPr>
        <w:t>-</w:t>
      </w:r>
      <w:r>
        <w:rPr>
          <w:rFonts w:ascii="Arial" w:hAnsi="Arial" w:cs="Arial" w:eastAsia="Arial"/>
          <w:sz w:val="24"/>
          <w:szCs w:val="24"/>
          <w:spacing w:val="0"/>
          <w:w w:val="109"/>
          <w:position w:val="-2"/>
        </w:rPr>
        <w:t>7:15)</w:t>
      </w:r>
      <w:r>
        <w:rPr>
          <w:rFonts w:ascii="Arial" w:hAnsi="Arial" w:cs="Arial" w:eastAsia="Arial"/>
          <w:sz w:val="24"/>
          <w:szCs w:val="24"/>
          <w:spacing w:val="0"/>
          <w:w w:val="100"/>
          <w:position w:val="-2"/>
        </w:rPr>
        <w:t> </w:t>
      </w:r>
      <w:r>
        <w:rPr>
          <w:rFonts w:ascii="Arial" w:hAnsi="Arial" w:cs="Arial" w:eastAsia="Arial"/>
          <w:sz w:val="24"/>
          <w:szCs w:val="24"/>
          <w:spacing w:val="-13"/>
          <w:w w:val="100"/>
          <w:position w:val="-2"/>
        </w:rPr>
        <w:t> </w:t>
      </w:r>
      <w:r>
        <w:rPr>
          <w:rFonts w:ascii="Arial" w:hAnsi="Arial" w:cs="Arial" w:eastAsia="Arial"/>
          <w:sz w:val="24"/>
          <w:szCs w:val="24"/>
          <w:spacing w:val="0"/>
          <w:w w:val="179"/>
          <w:position w:val="-2"/>
        </w:rPr>
        <w:t>/</w:t>
      </w:r>
      <w:r>
        <w:rPr>
          <w:rFonts w:ascii="Arial" w:hAnsi="Arial" w:cs="Arial" w:eastAsia="Arial"/>
          <w:sz w:val="24"/>
          <w:szCs w:val="24"/>
          <w:spacing w:val="1"/>
          <w:w w:val="179"/>
          <w:position w:val="-2"/>
        </w:rPr>
        <w:t> </w:t>
      </w:r>
      <w:r>
        <w:rPr>
          <w:rFonts w:ascii="細明體" w:hAnsi="細明體" w:cs="細明體" w:eastAsia="細明體"/>
          <w:sz w:val="24"/>
          <w:szCs w:val="24"/>
          <w:spacing w:val="0"/>
          <w:w w:val="100"/>
          <w:position w:val="-2"/>
        </w:rPr>
        <w:t>調查點Ⅰ</w:t>
      </w:r>
      <w:r>
        <w:rPr>
          <w:rFonts w:ascii="細明體" w:hAnsi="細明體" w:cs="細明體" w:eastAsia="細明體"/>
          <w:sz w:val="24"/>
          <w:szCs w:val="24"/>
          <w:spacing w:val="0"/>
          <w:w w:val="100"/>
          <w:position w:val="-2"/>
        </w:rPr>
        <w:t> </w:t>
      </w:r>
      <w:r>
        <w:rPr>
          <w:rFonts w:ascii="細明體" w:hAnsi="細明體" w:cs="細明體" w:eastAsia="細明體"/>
          <w:sz w:val="24"/>
          <w:szCs w:val="24"/>
          <w:spacing w:val="0"/>
          <w:w w:val="100"/>
          <w:position w:val="-2"/>
        </w:rPr>
        <w:t>從水火同源離</w:t>
      </w:r>
      <w:r>
        <w:rPr>
          <w:rFonts w:ascii="細明體" w:hAnsi="細明體" w:cs="細明體" w:eastAsia="細明體"/>
          <w:sz w:val="24"/>
          <w:szCs w:val="24"/>
          <w:spacing w:val="1"/>
          <w:w w:val="100"/>
          <w:position w:val="-2"/>
        </w:rPr>
        <w:t>開</w:t>
      </w:r>
      <w:r>
        <w:rPr>
          <w:rFonts w:ascii="Arial" w:hAnsi="Arial" w:cs="Arial" w:eastAsia="Arial"/>
          <w:sz w:val="24"/>
          <w:szCs w:val="24"/>
          <w:spacing w:val="0"/>
          <w:w w:val="109"/>
          <w:position w:val="-2"/>
        </w:rPr>
        <w:t>(7:15</w:t>
      </w:r>
      <w:r>
        <w:rPr>
          <w:rFonts w:ascii="Arial" w:hAnsi="Arial" w:cs="Arial" w:eastAsia="Arial"/>
          <w:sz w:val="24"/>
          <w:szCs w:val="24"/>
          <w:spacing w:val="0"/>
          <w:w w:val="150"/>
          <w:position w:val="-2"/>
        </w:rPr>
        <w:t>-</w:t>
      </w:r>
      <w:r>
        <w:rPr>
          <w:rFonts w:ascii="Arial" w:hAnsi="Arial" w:cs="Arial" w:eastAsia="Arial"/>
          <w:sz w:val="24"/>
          <w:szCs w:val="24"/>
          <w:spacing w:val="0"/>
          <w:w w:val="109"/>
          <w:position w:val="-2"/>
        </w:rPr>
        <w:t>7:30)</w:t>
      </w:r>
      <w:r>
        <w:rPr>
          <w:rFonts w:ascii="Arial" w:hAnsi="Arial" w:cs="Arial" w:eastAsia="Arial"/>
          <w:sz w:val="24"/>
          <w:szCs w:val="24"/>
          <w:spacing w:val="0"/>
          <w:w w:val="100"/>
          <w:position w:val="0"/>
        </w:rPr>
      </w:r>
    </w:p>
    <w:p>
      <w:pPr>
        <w:spacing w:before="0" w:after="0" w:line="312" w:lineRule="exact"/>
        <w:ind w:left="118" w:right="7190"/>
        <w:jc w:val="both"/>
        <w:rPr>
          <w:rFonts w:ascii="細明體" w:hAnsi="細明體" w:cs="細明體" w:eastAsia="細明體"/>
          <w:sz w:val="24"/>
          <w:szCs w:val="24"/>
        </w:rPr>
      </w:pPr>
      <w:rPr/>
      <w:r>
        <w:rPr>
          <w:rFonts w:ascii="Arial" w:hAnsi="Arial" w:cs="Arial" w:eastAsia="Arial"/>
          <w:sz w:val="24"/>
          <w:szCs w:val="24"/>
          <w:spacing w:val="0"/>
          <w:w w:val="100"/>
          <w:position w:val="-1"/>
        </w:rPr>
        <w:t>2.</w:t>
      </w:r>
      <w:r>
        <w:rPr>
          <w:rFonts w:ascii="Arial" w:hAnsi="Arial" w:cs="Arial" w:eastAsia="Arial"/>
          <w:sz w:val="24"/>
          <w:szCs w:val="24"/>
          <w:spacing w:val="0"/>
          <w:w w:val="100"/>
          <w:position w:val="-1"/>
        </w:rPr>
        <w:t> </w:t>
      </w:r>
      <w:r>
        <w:rPr>
          <w:rFonts w:ascii="Arial" w:hAnsi="Arial" w:cs="Arial" w:eastAsia="Arial"/>
          <w:sz w:val="24"/>
          <w:szCs w:val="24"/>
          <w:spacing w:val="25"/>
          <w:w w:val="100"/>
          <w:position w:val="-1"/>
        </w:rPr>
        <w:t> </w:t>
      </w:r>
      <w:r>
        <w:rPr>
          <w:rFonts w:ascii="Arial" w:hAnsi="Arial" w:cs="Arial" w:eastAsia="Arial"/>
          <w:sz w:val="24"/>
          <w:szCs w:val="24"/>
          <w:spacing w:val="2"/>
          <w:w w:val="89"/>
          <w:position w:val="-1"/>
        </w:rPr>
        <w:t>1</w:t>
      </w:r>
      <w:r>
        <w:rPr>
          <w:rFonts w:ascii="Arial" w:hAnsi="Arial" w:cs="Arial" w:eastAsia="Arial"/>
          <w:sz w:val="24"/>
          <w:szCs w:val="24"/>
          <w:spacing w:val="0"/>
          <w:w w:val="89"/>
          <w:position w:val="-1"/>
        </w:rPr>
        <w:t>75</w:t>
      </w:r>
      <w:r>
        <w:rPr>
          <w:rFonts w:ascii="Arial" w:hAnsi="Arial" w:cs="Arial" w:eastAsia="Arial"/>
          <w:sz w:val="24"/>
          <w:szCs w:val="24"/>
          <w:spacing w:val="1"/>
          <w:w w:val="89"/>
          <w:position w:val="-1"/>
        </w:rPr>
        <w:t> </w:t>
      </w:r>
      <w:r>
        <w:rPr>
          <w:rFonts w:ascii="細明體" w:hAnsi="細明體" w:cs="細明體" w:eastAsia="細明體"/>
          <w:sz w:val="24"/>
          <w:szCs w:val="24"/>
          <w:spacing w:val="0"/>
          <w:w w:val="100"/>
          <w:position w:val="-1"/>
        </w:rPr>
        <w:t>市道</w:t>
      </w:r>
      <w:r>
        <w:rPr>
          <w:rFonts w:ascii="細明體" w:hAnsi="細明體" w:cs="細明體" w:eastAsia="細明體"/>
          <w:sz w:val="24"/>
          <w:szCs w:val="24"/>
          <w:spacing w:val="0"/>
          <w:w w:val="100"/>
          <w:position w:val="0"/>
        </w:rPr>
      </w:r>
    </w:p>
    <w:p>
      <w:pPr>
        <w:spacing w:before="0" w:after="0" w:line="374" w:lineRule="exact"/>
        <w:ind w:left="118" w:right="7192"/>
        <w:jc w:val="both"/>
        <w:rPr>
          <w:rFonts w:ascii="細明體" w:hAnsi="細明體" w:cs="細明體" w:eastAsia="細明體"/>
          <w:sz w:val="24"/>
          <w:szCs w:val="24"/>
        </w:rPr>
      </w:pPr>
      <w:rPr/>
      <w:r>
        <w:rPr>
          <w:rFonts w:ascii="Arial" w:hAnsi="Arial" w:cs="Arial" w:eastAsia="Arial"/>
          <w:sz w:val="24"/>
          <w:szCs w:val="24"/>
          <w:spacing w:val="0"/>
          <w:w w:val="100"/>
          <w:position w:val="-2"/>
        </w:rPr>
        <w:t>(1)</w:t>
      </w:r>
      <w:r>
        <w:rPr>
          <w:rFonts w:ascii="細明體" w:hAnsi="細明體" w:cs="細明體" w:eastAsia="細明體"/>
          <w:sz w:val="24"/>
          <w:szCs w:val="24"/>
          <w:spacing w:val="0"/>
          <w:w w:val="100"/>
          <w:position w:val="-2"/>
        </w:rPr>
        <w:t>情境</w:t>
      </w:r>
      <w:r>
        <w:rPr>
          <w:rFonts w:ascii="細明體" w:hAnsi="細明體" w:cs="細明體" w:eastAsia="細明體"/>
          <w:sz w:val="24"/>
          <w:szCs w:val="24"/>
          <w:spacing w:val="5"/>
          <w:w w:val="100"/>
          <w:position w:val="-2"/>
        </w:rPr>
        <w:t> </w:t>
      </w:r>
      <w:r>
        <w:rPr>
          <w:rFonts w:ascii="Arial" w:hAnsi="Arial" w:cs="Arial" w:eastAsia="Arial"/>
          <w:sz w:val="24"/>
          <w:szCs w:val="24"/>
          <w:spacing w:val="0"/>
          <w:w w:val="100"/>
          <w:position w:val="-2"/>
        </w:rPr>
        <w:t>3</w:t>
      </w:r>
      <w:r>
        <w:rPr>
          <w:rFonts w:ascii="細明體" w:hAnsi="細明體" w:cs="細明體" w:eastAsia="細明體"/>
          <w:sz w:val="24"/>
          <w:szCs w:val="24"/>
          <w:spacing w:val="0"/>
          <w:w w:val="100"/>
          <w:position w:val="-2"/>
        </w:rPr>
        <w:t>：</w:t>
      </w:r>
      <w:r>
        <w:rPr>
          <w:rFonts w:ascii="細明體" w:hAnsi="細明體" w:cs="細明體" w:eastAsia="細明體"/>
          <w:sz w:val="24"/>
          <w:szCs w:val="24"/>
          <w:spacing w:val="0"/>
          <w:w w:val="100"/>
          <w:position w:val="0"/>
        </w:rPr>
      </w:r>
    </w:p>
    <w:p>
      <w:pPr>
        <w:spacing w:before="74" w:after="0" w:line="312" w:lineRule="exact"/>
        <w:ind w:left="118" w:right="511" w:firstLine="360"/>
        <w:jc w:val="left"/>
        <w:rPr>
          <w:rFonts w:ascii="細明體" w:hAnsi="細明體" w:cs="細明體" w:eastAsia="細明體"/>
          <w:sz w:val="24"/>
          <w:szCs w:val="24"/>
        </w:rPr>
      </w:pPr>
      <w:rPr/>
      <w:r>
        <w:rPr>
          <w:rFonts w:ascii="細明體" w:hAnsi="細明體" w:cs="細明體" w:eastAsia="細明體"/>
          <w:sz w:val="24"/>
          <w:szCs w:val="24"/>
          <w:spacing w:val="0"/>
          <w:w w:val="100"/>
        </w:rPr>
        <w:t>調查點Ⅲ往溫泉區</w:t>
      </w:r>
      <w:r>
        <w:rPr>
          <w:rFonts w:ascii="細明體" w:hAnsi="細明體" w:cs="細明體" w:eastAsia="細明體"/>
          <w:sz w:val="24"/>
          <w:szCs w:val="24"/>
          <w:spacing w:val="0"/>
          <w:w w:val="100"/>
        </w:rPr>
        <w:t> </w:t>
      </w:r>
      <w:r>
        <w:rPr>
          <w:rFonts w:ascii="Arial" w:hAnsi="Arial" w:cs="Arial" w:eastAsia="Arial"/>
          <w:sz w:val="24"/>
          <w:szCs w:val="24"/>
          <w:spacing w:val="0"/>
          <w:w w:val="109"/>
        </w:rPr>
        <w:t>(7:00</w:t>
      </w:r>
      <w:r>
        <w:rPr>
          <w:rFonts w:ascii="Arial" w:hAnsi="Arial" w:cs="Arial" w:eastAsia="Arial"/>
          <w:sz w:val="24"/>
          <w:szCs w:val="24"/>
          <w:spacing w:val="0"/>
          <w:w w:val="150"/>
        </w:rPr>
        <w:t>-</w:t>
      </w:r>
      <w:r>
        <w:rPr>
          <w:rFonts w:ascii="Arial" w:hAnsi="Arial" w:cs="Arial" w:eastAsia="Arial"/>
          <w:sz w:val="24"/>
          <w:szCs w:val="24"/>
          <w:spacing w:val="0"/>
          <w:w w:val="109"/>
        </w:rPr>
        <w:t>7:15)</w:t>
      </w:r>
      <w:r>
        <w:rPr>
          <w:rFonts w:ascii="Arial" w:hAnsi="Arial" w:cs="Arial" w:eastAsia="Arial"/>
          <w:sz w:val="24"/>
          <w:szCs w:val="24"/>
          <w:spacing w:val="0"/>
          <w:w w:val="100"/>
        </w:rPr>
        <w:t> </w:t>
      </w:r>
      <w:r>
        <w:rPr>
          <w:rFonts w:ascii="Arial" w:hAnsi="Arial" w:cs="Arial" w:eastAsia="Arial"/>
          <w:sz w:val="24"/>
          <w:szCs w:val="24"/>
          <w:spacing w:val="-13"/>
          <w:w w:val="100"/>
        </w:rPr>
        <w:t> </w:t>
      </w:r>
      <w:r>
        <w:rPr>
          <w:rFonts w:ascii="Arial" w:hAnsi="Arial" w:cs="Arial" w:eastAsia="Arial"/>
          <w:sz w:val="24"/>
          <w:szCs w:val="24"/>
          <w:spacing w:val="0"/>
          <w:w w:val="179"/>
        </w:rPr>
        <w:t>/</w:t>
      </w:r>
      <w:r>
        <w:rPr>
          <w:rFonts w:ascii="Arial" w:hAnsi="Arial" w:cs="Arial" w:eastAsia="Arial"/>
          <w:sz w:val="24"/>
          <w:szCs w:val="24"/>
          <w:spacing w:val="1"/>
          <w:w w:val="179"/>
        </w:rPr>
        <w:t> </w:t>
      </w:r>
      <w:r>
        <w:rPr>
          <w:rFonts w:ascii="細明體" w:hAnsi="細明體" w:cs="細明體" w:eastAsia="細明體"/>
          <w:sz w:val="24"/>
          <w:szCs w:val="24"/>
          <w:spacing w:val="0"/>
          <w:w w:val="100"/>
        </w:rPr>
        <w:t>調查點Ⅱ</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從溫泉區離</w:t>
      </w:r>
      <w:r>
        <w:rPr>
          <w:rFonts w:ascii="細明體" w:hAnsi="細明體" w:cs="細明體" w:eastAsia="細明體"/>
          <w:sz w:val="24"/>
          <w:szCs w:val="24"/>
          <w:spacing w:val="1"/>
          <w:w w:val="100"/>
        </w:rPr>
        <w:t>開</w:t>
      </w:r>
      <w:r>
        <w:rPr>
          <w:rFonts w:ascii="Arial" w:hAnsi="Arial" w:cs="Arial" w:eastAsia="Arial"/>
          <w:sz w:val="24"/>
          <w:szCs w:val="24"/>
          <w:spacing w:val="0"/>
          <w:w w:val="109"/>
        </w:rPr>
        <w:t>(7:15</w:t>
      </w:r>
      <w:r>
        <w:rPr>
          <w:rFonts w:ascii="Arial" w:hAnsi="Arial" w:cs="Arial" w:eastAsia="Arial"/>
          <w:sz w:val="24"/>
          <w:szCs w:val="24"/>
          <w:spacing w:val="0"/>
          <w:w w:val="150"/>
        </w:rPr>
        <w:t>-</w:t>
      </w:r>
      <w:r>
        <w:rPr>
          <w:rFonts w:ascii="Arial" w:hAnsi="Arial" w:cs="Arial" w:eastAsia="Arial"/>
          <w:sz w:val="24"/>
          <w:szCs w:val="24"/>
          <w:spacing w:val="0"/>
          <w:w w:val="109"/>
        </w:rPr>
        <w:t>7:30)</w:t>
      </w:r>
      <w:r>
        <w:rPr>
          <w:rFonts w:ascii="Arial" w:hAnsi="Arial" w:cs="Arial" w:eastAsia="Arial"/>
          <w:sz w:val="24"/>
          <w:szCs w:val="24"/>
          <w:spacing w:val="0"/>
          <w:w w:val="109"/>
        </w:rPr>
        <w:t> </w:t>
      </w:r>
      <w:r>
        <w:rPr>
          <w:rFonts w:ascii="Arial" w:hAnsi="Arial" w:cs="Arial" w:eastAsia="Arial"/>
          <w:sz w:val="24"/>
          <w:szCs w:val="24"/>
          <w:spacing w:val="0"/>
          <w:w w:val="100"/>
        </w:rPr>
        <w:t>(2)</w:t>
      </w:r>
      <w:r>
        <w:rPr>
          <w:rFonts w:ascii="細明體" w:hAnsi="細明體" w:cs="細明體" w:eastAsia="細明體"/>
          <w:sz w:val="24"/>
          <w:szCs w:val="24"/>
          <w:spacing w:val="0"/>
          <w:w w:val="100"/>
        </w:rPr>
        <w:t>情境</w:t>
      </w:r>
      <w:r>
        <w:rPr>
          <w:rFonts w:ascii="細明體" w:hAnsi="細明體" w:cs="細明體" w:eastAsia="細明體"/>
          <w:sz w:val="24"/>
          <w:szCs w:val="24"/>
          <w:spacing w:val="5"/>
          <w:w w:val="100"/>
        </w:rPr>
        <w:t> </w:t>
      </w:r>
      <w:r>
        <w:rPr>
          <w:rFonts w:ascii="Arial" w:hAnsi="Arial" w:cs="Arial" w:eastAsia="Arial"/>
          <w:sz w:val="24"/>
          <w:szCs w:val="24"/>
          <w:spacing w:val="0"/>
          <w:w w:val="100"/>
        </w:rPr>
        <w:t>4</w:t>
      </w:r>
      <w:r>
        <w:rPr>
          <w:rFonts w:ascii="細明體" w:hAnsi="細明體" w:cs="細明體" w:eastAsia="細明體"/>
          <w:sz w:val="24"/>
          <w:szCs w:val="24"/>
          <w:spacing w:val="0"/>
          <w:w w:val="100"/>
        </w:rPr>
        <w:t>：</w:t>
      </w:r>
    </w:p>
    <w:p>
      <w:pPr>
        <w:spacing w:before="0" w:after="0" w:line="363" w:lineRule="exact"/>
        <w:ind w:left="478" w:right="-20"/>
        <w:jc w:val="left"/>
        <w:rPr>
          <w:rFonts w:ascii="Arial" w:hAnsi="Arial" w:cs="Arial" w:eastAsia="Arial"/>
          <w:sz w:val="24"/>
          <w:szCs w:val="24"/>
        </w:rPr>
      </w:pPr>
      <w:rPr/>
      <w:r>
        <w:rPr>
          <w:rFonts w:ascii="細明體" w:hAnsi="細明體" w:cs="細明體" w:eastAsia="細明體"/>
          <w:sz w:val="24"/>
          <w:szCs w:val="24"/>
          <w:spacing w:val="0"/>
          <w:w w:val="100"/>
          <w:position w:val="-2"/>
        </w:rPr>
        <w:t>調查點Ⅱ往溫泉區</w:t>
      </w:r>
      <w:r>
        <w:rPr>
          <w:rFonts w:ascii="細明體" w:hAnsi="細明體" w:cs="細明體" w:eastAsia="細明體"/>
          <w:sz w:val="24"/>
          <w:szCs w:val="24"/>
          <w:spacing w:val="0"/>
          <w:w w:val="100"/>
          <w:position w:val="-2"/>
        </w:rPr>
        <w:t> </w:t>
      </w:r>
      <w:r>
        <w:rPr>
          <w:rFonts w:ascii="Arial" w:hAnsi="Arial" w:cs="Arial" w:eastAsia="Arial"/>
          <w:sz w:val="24"/>
          <w:szCs w:val="24"/>
          <w:spacing w:val="0"/>
          <w:w w:val="109"/>
          <w:position w:val="-2"/>
        </w:rPr>
        <w:t>(7:00</w:t>
      </w:r>
      <w:r>
        <w:rPr>
          <w:rFonts w:ascii="Arial" w:hAnsi="Arial" w:cs="Arial" w:eastAsia="Arial"/>
          <w:sz w:val="24"/>
          <w:szCs w:val="24"/>
          <w:spacing w:val="0"/>
          <w:w w:val="150"/>
          <w:position w:val="-2"/>
        </w:rPr>
        <w:t>-</w:t>
      </w:r>
      <w:r>
        <w:rPr>
          <w:rFonts w:ascii="Arial" w:hAnsi="Arial" w:cs="Arial" w:eastAsia="Arial"/>
          <w:sz w:val="24"/>
          <w:szCs w:val="24"/>
          <w:spacing w:val="0"/>
          <w:w w:val="109"/>
          <w:position w:val="-2"/>
        </w:rPr>
        <w:t>7:15)</w:t>
      </w:r>
      <w:r>
        <w:rPr>
          <w:rFonts w:ascii="Arial" w:hAnsi="Arial" w:cs="Arial" w:eastAsia="Arial"/>
          <w:sz w:val="24"/>
          <w:szCs w:val="24"/>
          <w:spacing w:val="0"/>
          <w:w w:val="100"/>
          <w:position w:val="-2"/>
        </w:rPr>
        <w:t> </w:t>
      </w:r>
      <w:r>
        <w:rPr>
          <w:rFonts w:ascii="Arial" w:hAnsi="Arial" w:cs="Arial" w:eastAsia="Arial"/>
          <w:sz w:val="24"/>
          <w:szCs w:val="24"/>
          <w:spacing w:val="-13"/>
          <w:w w:val="100"/>
          <w:position w:val="-2"/>
        </w:rPr>
        <w:t> </w:t>
      </w:r>
      <w:r>
        <w:rPr>
          <w:rFonts w:ascii="Arial" w:hAnsi="Arial" w:cs="Arial" w:eastAsia="Arial"/>
          <w:sz w:val="24"/>
          <w:szCs w:val="24"/>
          <w:spacing w:val="0"/>
          <w:w w:val="179"/>
          <w:position w:val="-2"/>
        </w:rPr>
        <w:t>/</w:t>
      </w:r>
      <w:r>
        <w:rPr>
          <w:rFonts w:ascii="Arial" w:hAnsi="Arial" w:cs="Arial" w:eastAsia="Arial"/>
          <w:sz w:val="24"/>
          <w:szCs w:val="24"/>
          <w:spacing w:val="1"/>
          <w:w w:val="179"/>
          <w:position w:val="-2"/>
        </w:rPr>
        <w:t> </w:t>
      </w:r>
      <w:r>
        <w:rPr>
          <w:rFonts w:ascii="細明體" w:hAnsi="細明體" w:cs="細明體" w:eastAsia="細明體"/>
          <w:sz w:val="24"/>
          <w:szCs w:val="24"/>
          <w:spacing w:val="0"/>
          <w:w w:val="100"/>
          <w:position w:val="-2"/>
        </w:rPr>
        <w:t>調查點Ⅲ</w:t>
      </w:r>
      <w:r>
        <w:rPr>
          <w:rFonts w:ascii="細明體" w:hAnsi="細明體" w:cs="細明體" w:eastAsia="細明體"/>
          <w:sz w:val="24"/>
          <w:szCs w:val="24"/>
          <w:spacing w:val="0"/>
          <w:w w:val="100"/>
          <w:position w:val="-2"/>
        </w:rPr>
        <w:t> </w:t>
      </w:r>
      <w:r>
        <w:rPr>
          <w:rFonts w:ascii="細明體" w:hAnsi="細明體" w:cs="細明體" w:eastAsia="細明體"/>
          <w:sz w:val="24"/>
          <w:szCs w:val="24"/>
          <w:spacing w:val="0"/>
          <w:w w:val="100"/>
          <w:position w:val="-2"/>
        </w:rPr>
        <w:t>從溫泉區離</w:t>
      </w:r>
      <w:r>
        <w:rPr>
          <w:rFonts w:ascii="細明體" w:hAnsi="細明體" w:cs="細明體" w:eastAsia="細明體"/>
          <w:sz w:val="24"/>
          <w:szCs w:val="24"/>
          <w:spacing w:val="1"/>
          <w:w w:val="100"/>
          <w:position w:val="-2"/>
        </w:rPr>
        <w:t>開</w:t>
      </w:r>
      <w:r>
        <w:rPr>
          <w:rFonts w:ascii="Arial" w:hAnsi="Arial" w:cs="Arial" w:eastAsia="Arial"/>
          <w:sz w:val="24"/>
          <w:szCs w:val="24"/>
          <w:spacing w:val="0"/>
          <w:w w:val="109"/>
          <w:position w:val="-2"/>
        </w:rPr>
        <w:t>(7:15</w:t>
      </w:r>
      <w:r>
        <w:rPr>
          <w:rFonts w:ascii="Arial" w:hAnsi="Arial" w:cs="Arial" w:eastAsia="Arial"/>
          <w:sz w:val="24"/>
          <w:szCs w:val="24"/>
          <w:spacing w:val="0"/>
          <w:w w:val="150"/>
          <w:position w:val="-2"/>
        </w:rPr>
        <w:t>-</w:t>
      </w:r>
      <w:r>
        <w:rPr>
          <w:rFonts w:ascii="Arial" w:hAnsi="Arial" w:cs="Arial" w:eastAsia="Arial"/>
          <w:sz w:val="24"/>
          <w:szCs w:val="24"/>
          <w:spacing w:val="0"/>
          <w:w w:val="109"/>
          <w:position w:val="-2"/>
        </w:rPr>
        <w:t>7:30)</w:t>
      </w:r>
      <w:r>
        <w:rPr>
          <w:rFonts w:ascii="Arial" w:hAnsi="Arial" w:cs="Arial" w:eastAsia="Arial"/>
          <w:sz w:val="24"/>
          <w:szCs w:val="24"/>
          <w:spacing w:val="0"/>
          <w:w w:val="100"/>
          <w:position w:val="0"/>
        </w:rPr>
      </w:r>
    </w:p>
    <w:p>
      <w:pPr>
        <w:spacing w:before="0" w:after="0" w:line="180" w:lineRule="exact"/>
        <w:jc w:val="left"/>
        <w:rPr>
          <w:sz w:val="18"/>
          <w:szCs w:val="18"/>
        </w:rPr>
      </w:pPr>
      <w:rPr/>
      <w:r>
        <w:rPr>
          <w:sz w:val="18"/>
          <w:szCs w:val="18"/>
        </w:rPr>
      </w:r>
    </w:p>
    <w:p>
      <w:pPr>
        <w:spacing w:before="0" w:after="0" w:line="360" w:lineRule="exact"/>
        <w:ind w:left="118" w:right="268" w:firstLine="480"/>
        <w:jc w:val="left"/>
        <w:rPr>
          <w:rFonts w:ascii="細明體" w:hAnsi="細明體" w:cs="細明體" w:eastAsia="細明體"/>
          <w:sz w:val="24"/>
          <w:szCs w:val="24"/>
        </w:rPr>
      </w:pPr>
      <w:rPr/>
      <w:r>
        <w:rPr>
          <w:rFonts w:ascii="細明體" w:hAnsi="細明體" w:cs="細明體" w:eastAsia="細明體"/>
          <w:sz w:val="24"/>
          <w:szCs w:val="24"/>
        </w:rPr>
        <w:t>計算結果顯示情境</w:t>
      </w:r>
      <w:r>
        <w:rPr>
          <w:rFonts w:ascii="細明體" w:hAnsi="細明體" w:cs="細明體" w:eastAsia="細明體"/>
          <w:sz w:val="24"/>
          <w:szCs w:val="24"/>
          <w:spacing w:val="-59"/>
        </w:rPr>
        <w:t> </w:t>
      </w:r>
      <w:r>
        <w:rPr>
          <w:rFonts w:ascii="Arial" w:hAnsi="Arial" w:cs="Arial" w:eastAsia="Arial"/>
          <w:sz w:val="24"/>
          <w:szCs w:val="24"/>
          <w:spacing w:val="-42"/>
          <w:w w:val="92"/>
        </w:rPr>
        <w:t>1</w:t>
      </w:r>
      <w:r>
        <w:rPr>
          <w:rFonts w:ascii="細明體" w:hAnsi="細明體" w:cs="細明體" w:eastAsia="細明體"/>
          <w:sz w:val="24"/>
          <w:szCs w:val="24"/>
          <w:spacing w:val="-42"/>
          <w:w w:val="92"/>
        </w:rPr>
        <w:t>、</w:t>
      </w:r>
      <w:r>
        <w:rPr>
          <w:rFonts w:ascii="Arial" w:hAnsi="Arial" w:cs="Arial" w:eastAsia="Arial"/>
          <w:sz w:val="24"/>
          <w:szCs w:val="24"/>
          <w:spacing w:val="0"/>
          <w:w w:val="92"/>
        </w:rPr>
        <w:t>4</w:t>
      </w:r>
      <w:r>
        <w:rPr>
          <w:rFonts w:ascii="Arial" w:hAnsi="Arial" w:cs="Arial" w:eastAsia="Arial"/>
          <w:sz w:val="24"/>
          <w:szCs w:val="24"/>
          <w:spacing w:val="5"/>
          <w:w w:val="92"/>
        </w:rPr>
        <w:t> </w:t>
      </w:r>
      <w:r>
        <w:rPr>
          <w:rFonts w:ascii="細明體" w:hAnsi="細明體" w:cs="細明體" w:eastAsia="細明體"/>
          <w:sz w:val="24"/>
          <w:szCs w:val="24"/>
          <w:spacing w:val="0"/>
          <w:w w:val="92"/>
        </w:rPr>
        <w:t>各時段之比例值多大於</w:t>
      </w:r>
      <w:r>
        <w:rPr>
          <w:rFonts w:ascii="細明體" w:hAnsi="細明體" w:cs="細明體" w:eastAsia="細明體"/>
          <w:sz w:val="24"/>
          <w:szCs w:val="24"/>
          <w:spacing w:val="-60"/>
          <w:w w:val="92"/>
        </w:rPr>
        <w:t> </w:t>
      </w:r>
      <w:r>
        <w:rPr>
          <w:rFonts w:ascii="Arial" w:hAnsi="Arial" w:cs="Arial" w:eastAsia="Arial"/>
          <w:sz w:val="24"/>
          <w:szCs w:val="24"/>
          <w:spacing w:val="-46"/>
          <w:w w:val="100"/>
        </w:rPr>
        <w:t>1</w:t>
      </w:r>
      <w:r>
        <w:rPr>
          <w:rFonts w:ascii="細明體" w:hAnsi="細明體" w:cs="細明體" w:eastAsia="細明體"/>
          <w:sz w:val="24"/>
          <w:szCs w:val="24"/>
          <w:spacing w:val="-46"/>
          <w:w w:val="100"/>
        </w:rPr>
        <w:t>，</w:t>
      </w:r>
      <w:r>
        <w:rPr>
          <w:rFonts w:ascii="細明體" w:hAnsi="細明體" w:cs="細明體" w:eastAsia="細明體"/>
          <w:sz w:val="24"/>
          <w:szCs w:val="24"/>
          <w:spacing w:val="0"/>
          <w:w w:val="100"/>
        </w:rPr>
        <w:t>顯示穿越性交</w:t>
      </w:r>
      <w:r>
        <w:rPr>
          <w:rFonts w:ascii="細明體" w:hAnsi="細明體" w:cs="細明體" w:eastAsia="細明體"/>
          <w:sz w:val="24"/>
          <w:szCs w:val="24"/>
          <w:spacing w:val="2"/>
          <w:w w:val="100"/>
        </w:rPr>
        <w:t>通</w:t>
      </w:r>
      <w:r>
        <w:rPr>
          <w:rFonts w:ascii="細明體" w:hAnsi="細明體" w:cs="細明體" w:eastAsia="細明體"/>
          <w:sz w:val="24"/>
          <w:szCs w:val="24"/>
          <w:spacing w:val="0"/>
          <w:w w:val="100"/>
        </w:rPr>
        <w:t>較少</w:t>
      </w:r>
      <w:r>
        <w:rPr>
          <w:rFonts w:ascii="細明體" w:hAnsi="細明體" w:cs="細明體" w:eastAsia="細明體"/>
          <w:sz w:val="24"/>
          <w:szCs w:val="24"/>
          <w:spacing w:val="-15"/>
          <w:w w:val="100"/>
        </w:rPr>
        <w:t> </w:t>
      </w:r>
      <w:r>
        <w:rPr>
          <w:rFonts w:ascii="細明體" w:hAnsi="細明體" w:cs="細明體" w:eastAsia="細明體"/>
          <w:sz w:val="24"/>
          <w:szCs w:val="24"/>
          <w:spacing w:val="0"/>
          <w:w w:val="100"/>
        </w:rPr>
        <w:t>；</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情境</w:t>
      </w:r>
      <w:r>
        <w:rPr>
          <w:rFonts w:ascii="細明體" w:hAnsi="細明體" w:cs="細明體" w:eastAsia="細明體"/>
          <w:sz w:val="24"/>
          <w:szCs w:val="24"/>
          <w:spacing w:val="-60"/>
          <w:w w:val="100"/>
        </w:rPr>
        <w:t> </w:t>
      </w:r>
      <w:r>
        <w:rPr>
          <w:rFonts w:ascii="Arial" w:hAnsi="Arial" w:cs="Arial" w:eastAsia="Arial"/>
          <w:sz w:val="24"/>
          <w:szCs w:val="24"/>
          <w:spacing w:val="0"/>
          <w:w w:val="94"/>
        </w:rPr>
        <w:t>2</w:t>
      </w:r>
      <w:r>
        <w:rPr>
          <w:rFonts w:ascii="細明體" w:hAnsi="細明體" w:cs="細明體" w:eastAsia="細明體"/>
          <w:sz w:val="24"/>
          <w:szCs w:val="24"/>
          <w:spacing w:val="0"/>
          <w:w w:val="94"/>
        </w:rPr>
        <w:t>、</w:t>
      </w:r>
      <w:r>
        <w:rPr>
          <w:rFonts w:ascii="Arial" w:hAnsi="Arial" w:cs="Arial" w:eastAsia="Arial"/>
          <w:sz w:val="24"/>
          <w:szCs w:val="24"/>
          <w:spacing w:val="0"/>
          <w:w w:val="94"/>
        </w:rPr>
        <w:t>3</w:t>
      </w:r>
      <w:r>
        <w:rPr>
          <w:rFonts w:ascii="Arial" w:hAnsi="Arial" w:cs="Arial" w:eastAsia="Arial"/>
          <w:sz w:val="24"/>
          <w:szCs w:val="24"/>
          <w:spacing w:val="-2"/>
          <w:w w:val="94"/>
        </w:rPr>
        <w:t> </w:t>
      </w:r>
      <w:r>
        <w:rPr>
          <w:rFonts w:ascii="細明體" w:hAnsi="細明體" w:cs="細明體" w:eastAsia="細明體"/>
          <w:sz w:val="24"/>
          <w:szCs w:val="24"/>
          <w:spacing w:val="0"/>
          <w:w w:val="94"/>
        </w:rPr>
        <w:t>各時段之比例值多明顯小於</w:t>
      </w:r>
      <w:r>
        <w:rPr>
          <w:rFonts w:ascii="細明體" w:hAnsi="細明體" w:cs="細明體" w:eastAsia="細明體"/>
          <w:sz w:val="24"/>
          <w:szCs w:val="24"/>
          <w:spacing w:val="-59"/>
          <w:w w:val="94"/>
        </w:rPr>
        <w:t> </w:t>
      </w:r>
      <w:r>
        <w:rPr>
          <w:rFonts w:ascii="Arial" w:hAnsi="Arial" w:cs="Arial" w:eastAsia="Arial"/>
          <w:sz w:val="24"/>
          <w:szCs w:val="24"/>
          <w:spacing w:val="0"/>
          <w:w w:val="100"/>
        </w:rPr>
        <w:t>1</w:t>
      </w:r>
      <w:r>
        <w:rPr>
          <w:rFonts w:ascii="Arial" w:hAnsi="Arial" w:cs="Arial" w:eastAsia="Arial"/>
          <w:sz w:val="24"/>
          <w:szCs w:val="24"/>
          <w:spacing w:val="39"/>
          <w:w w:val="100"/>
        </w:rPr>
        <w:t> </w:t>
      </w:r>
      <w:r>
        <w:rPr>
          <w:rFonts w:ascii="細明體" w:hAnsi="細明體" w:cs="細明體" w:eastAsia="細明體"/>
          <w:sz w:val="24"/>
          <w:szCs w:val="24"/>
          <w:spacing w:val="0"/>
          <w:w w:val="100"/>
        </w:rPr>
        <w:t>，亦代表應非穿越性交通。</w:t>
      </w:r>
    </w:p>
    <w:p>
      <w:pPr>
        <w:spacing w:before="0" w:after="0" w:line="180" w:lineRule="exact"/>
        <w:jc w:val="left"/>
        <w:rPr>
          <w:sz w:val="18"/>
          <w:szCs w:val="18"/>
        </w:rPr>
      </w:pPr>
      <w:rPr/>
      <w:r>
        <w:rPr>
          <w:sz w:val="18"/>
          <w:szCs w:val="18"/>
        </w:rPr>
      </w:r>
    </w:p>
    <w:p>
      <w:pPr>
        <w:spacing w:before="0" w:after="0" w:line="360" w:lineRule="exact"/>
        <w:ind w:left="118" w:right="272" w:firstLine="480"/>
        <w:jc w:val="left"/>
        <w:rPr>
          <w:rFonts w:ascii="細明體" w:hAnsi="細明體" w:cs="細明體" w:eastAsia="細明體"/>
          <w:sz w:val="24"/>
          <w:szCs w:val="24"/>
        </w:rPr>
      </w:pPr>
      <w:rPr/>
      <w:r>
        <w:rPr>
          <w:rFonts w:ascii="細明體" w:hAnsi="細明體" w:cs="細明體" w:eastAsia="細明體"/>
          <w:sz w:val="24"/>
          <w:szCs w:val="24"/>
          <w:spacing w:val="0"/>
          <w:w w:val="100"/>
        </w:rPr>
        <w:t>由前述分析結果顯示</w:t>
      </w:r>
      <w:r>
        <w:rPr>
          <w:rFonts w:ascii="細明體" w:hAnsi="細明體" w:cs="細明體" w:eastAsia="細明體"/>
          <w:sz w:val="24"/>
          <w:szCs w:val="24"/>
          <w:spacing w:val="1"/>
          <w:w w:val="100"/>
        </w:rPr>
        <w:t>，</w:t>
      </w:r>
      <w:r>
        <w:rPr>
          <w:rFonts w:ascii="細明體" w:hAnsi="細明體" w:cs="細明體" w:eastAsia="細明體"/>
          <w:sz w:val="24"/>
          <w:szCs w:val="24"/>
          <w:spacing w:val="0"/>
          <w:w w:val="100"/>
        </w:rPr>
        <w:t>當地屬於穿越性交通旅次之比例不高，故此部分之</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交通旅次先予以忽</w:t>
      </w:r>
      <w:r>
        <w:rPr>
          <w:rFonts w:ascii="細明體" w:hAnsi="細明體" w:cs="細明體" w:eastAsia="細明體"/>
          <w:sz w:val="24"/>
          <w:szCs w:val="24"/>
          <w:spacing w:val="1"/>
          <w:w w:val="100"/>
        </w:rPr>
        <w:t>略</w:t>
      </w:r>
      <w:r>
        <w:rPr>
          <w:rFonts w:ascii="細明體" w:hAnsi="細明體" w:cs="細明體" w:eastAsia="細明體"/>
          <w:sz w:val="24"/>
          <w:szCs w:val="24"/>
          <w:spacing w:val="0"/>
          <w:w w:val="100"/>
        </w:rPr>
        <w:t>。</w:t>
      </w:r>
    </w:p>
    <w:p>
      <w:pPr>
        <w:spacing w:before="4" w:after="0" w:line="140" w:lineRule="exact"/>
        <w:jc w:val="left"/>
        <w:rPr>
          <w:sz w:val="14"/>
          <w:szCs w:val="14"/>
        </w:rPr>
      </w:pPr>
      <w:rPr/>
      <w:r>
        <w:rPr>
          <w:sz w:val="14"/>
          <w:szCs w:val="14"/>
        </w:rPr>
      </w:r>
    </w:p>
    <w:p>
      <w:pPr>
        <w:spacing w:before="0" w:after="0" w:line="240" w:lineRule="auto"/>
        <w:ind w:left="560" w:right="291"/>
        <w:jc w:val="center"/>
        <w:rPr>
          <w:rFonts w:ascii="細明體" w:hAnsi="細明體" w:cs="細明體" w:eastAsia="細明體"/>
          <w:sz w:val="24"/>
          <w:szCs w:val="24"/>
        </w:rPr>
      </w:pPr>
      <w:rPr/>
      <w:r>
        <w:rPr>
          <w:rFonts w:ascii="細明體" w:hAnsi="細明體" w:cs="細明體" w:eastAsia="細明體"/>
          <w:sz w:val="24"/>
          <w:szCs w:val="24"/>
        </w:rPr>
        <w:t>整體而</w:t>
      </w:r>
      <w:r>
        <w:rPr>
          <w:rFonts w:ascii="細明體" w:hAnsi="細明體" w:cs="細明體" w:eastAsia="細明體"/>
          <w:sz w:val="24"/>
          <w:szCs w:val="24"/>
          <w:spacing w:val="-2"/>
        </w:rPr>
        <w:t>言</w:t>
      </w:r>
      <w:r>
        <w:rPr>
          <w:rFonts w:ascii="細明體" w:hAnsi="細明體" w:cs="細明體" w:eastAsia="細明體"/>
          <w:sz w:val="24"/>
          <w:szCs w:val="24"/>
          <w:spacing w:val="-2"/>
        </w:rPr>
        <w:t>，</w:t>
      </w:r>
      <w:r>
        <w:rPr>
          <w:rFonts w:ascii="細明體" w:hAnsi="細明體" w:cs="細明體" w:eastAsia="細明體"/>
          <w:sz w:val="24"/>
          <w:szCs w:val="24"/>
          <w:spacing w:val="0"/>
        </w:rPr>
        <w:t>交通量校</w:t>
      </w:r>
      <w:r>
        <w:rPr>
          <w:rFonts w:ascii="細明體" w:hAnsi="細明體" w:cs="細明體" w:eastAsia="細明體"/>
          <w:sz w:val="24"/>
          <w:szCs w:val="24"/>
          <w:spacing w:val="2"/>
        </w:rPr>
        <w:t>正</w:t>
      </w:r>
      <w:r>
        <w:rPr>
          <w:rFonts w:ascii="細明體" w:hAnsi="細明體" w:cs="細明體" w:eastAsia="細明體"/>
          <w:sz w:val="24"/>
          <w:szCs w:val="24"/>
          <w:spacing w:val="0"/>
        </w:rPr>
        <w:t>以當地居民之交通旅次為主要來</w:t>
      </w:r>
      <w:r>
        <w:rPr>
          <w:rFonts w:ascii="細明體" w:hAnsi="細明體" w:cs="細明體" w:eastAsia="細明體"/>
          <w:sz w:val="24"/>
          <w:szCs w:val="24"/>
          <w:spacing w:val="-2"/>
        </w:rPr>
        <w:t>源</w:t>
      </w:r>
      <w:r>
        <w:rPr>
          <w:rFonts w:ascii="細明體" w:hAnsi="細明體" w:cs="細明體" w:eastAsia="細明體"/>
          <w:sz w:val="24"/>
          <w:szCs w:val="24"/>
          <w:spacing w:val="-2"/>
        </w:rPr>
        <w:t>，</w:t>
      </w:r>
      <w:r>
        <w:rPr>
          <w:rFonts w:ascii="細明體" w:hAnsi="細明體" w:cs="細明體" w:eastAsia="細明體"/>
          <w:sz w:val="24"/>
          <w:szCs w:val="24"/>
          <w:spacing w:val="2"/>
        </w:rPr>
        <w:t>將</w:t>
      </w:r>
      <w:r>
        <w:rPr>
          <w:rFonts w:ascii="細明體" w:hAnsi="細明體" w:cs="細明體" w:eastAsia="細明體"/>
          <w:sz w:val="24"/>
          <w:szCs w:val="24"/>
          <w:spacing w:val="0"/>
        </w:rPr>
        <w:t>表</w:t>
      </w:r>
      <w:r>
        <w:rPr>
          <w:rFonts w:ascii="細明體" w:hAnsi="細明體" w:cs="細明體" w:eastAsia="細明體"/>
          <w:sz w:val="24"/>
          <w:szCs w:val="24"/>
          <w:spacing w:val="-60"/>
        </w:rPr>
        <w:t> </w:t>
      </w:r>
      <w:r>
        <w:rPr>
          <w:rFonts w:ascii="Times New Roman" w:hAnsi="Times New Roman" w:cs="Times New Roman" w:eastAsia="Times New Roman"/>
          <w:sz w:val="24"/>
          <w:szCs w:val="24"/>
          <w:spacing w:val="0"/>
          <w:w w:val="100"/>
        </w:rPr>
        <w:t>5</w:t>
      </w:r>
      <w:r>
        <w:rPr>
          <w:rFonts w:ascii="Times New Roman" w:hAnsi="Times New Roman" w:cs="Times New Roman" w:eastAsia="Times New Roman"/>
          <w:sz w:val="24"/>
          <w:szCs w:val="24"/>
          <w:spacing w:val="-1"/>
          <w:w w:val="100"/>
        </w:rPr>
        <w:t>-</w:t>
      </w:r>
      <w:r>
        <w:rPr>
          <w:rFonts w:ascii="Times New Roman" w:hAnsi="Times New Roman" w:cs="Times New Roman" w:eastAsia="Times New Roman"/>
          <w:sz w:val="24"/>
          <w:szCs w:val="24"/>
          <w:spacing w:val="-10"/>
          <w:w w:val="100"/>
        </w:rPr>
        <w:t>1</w:t>
      </w:r>
      <w:r>
        <w:rPr>
          <w:rFonts w:ascii="Times New Roman" w:hAnsi="Times New Roman" w:cs="Times New Roman" w:eastAsia="Times New Roman"/>
          <w:sz w:val="24"/>
          <w:szCs w:val="24"/>
          <w:spacing w:val="0"/>
          <w:w w:val="100"/>
        </w:rPr>
        <w:t>1</w:t>
      </w:r>
      <w:r>
        <w:rPr>
          <w:rFonts w:ascii="細明體" w:hAnsi="細明體" w:cs="細明體" w:eastAsia="細明體"/>
          <w:sz w:val="24"/>
          <w:szCs w:val="24"/>
          <w:spacing w:val="-2"/>
          <w:w w:val="100"/>
        </w:rPr>
        <w:t>、表</w:t>
      </w:r>
      <w:r>
        <w:rPr>
          <w:rFonts w:ascii="細明體" w:hAnsi="細明體" w:cs="細明體" w:eastAsia="細明體"/>
          <w:sz w:val="24"/>
          <w:szCs w:val="24"/>
          <w:spacing w:val="0"/>
          <w:w w:val="100"/>
        </w:rPr>
      </w:r>
    </w:p>
    <w:p>
      <w:pPr>
        <w:spacing w:before="20" w:after="0" w:line="360" w:lineRule="exact"/>
        <w:ind w:left="118" w:right="272"/>
        <w:jc w:val="left"/>
        <w:rPr>
          <w:rFonts w:ascii="細明體" w:hAnsi="細明體" w:cs="細明體" w:eastAsia="細明體"/>
          <w:sz w:val="24"/>
          <w:szCs w:val="24"/>
        </w:rPr>
      </w:pPr>
      <w:rPr/>
      <w:r>
        <w:rPr>
          <w:rFonts w:ascii="Times New Roman" w:hAnsi="Times New Roman" w:cs="Times New Roman" w:eastAsia="Times New Roman"/>
          <w:sz w:val="24"/>
          <w:szCs w:val="24"/>
          <w:spacing w:val="0"/>
          <w:w w:val="100"/>
        </w:rPr>
        <w:t>5</w:t>
      </w:r>
      <w:r>
        <w:rPr>
          <w:rFonts w:ascii="Times New Roman" w:hAnsi="Times New Roman" w:cs="Times New Roman" w:eastAsia="Times New Roman"/>
          <w:sz w:val="24"/>
          <w:szCs w:val="24"/>
          <w:spacing w:val="-1"/>
          <w:w w:val="100"/>
        </w:rPr>
        <w:t>-</w:t>
      </w:r>
      <w:r>
        <w:rPr>
          <w:rFonts w:ascii="Times New Roman" w:hAnsi="Times New Roman" w:cs="Times New Roman" w:eastAsia="Times New Roman"/>
          <w:sz w:val="24"/>
          <w:szCs w:val="24"/>
          <w:spacing w:val="0"/>
          <w:w w:val="100"/>
        </w:rPr>
        <w:t>12</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之資料扣除此數據即得校正後之旅</w:t>
      </w:r>
      <w:r>
        <w:rPr>
          <w:rFonts w:ascii="細明體" w:hAnsi="細明體" w:cs="細明體" w:eastAsia="細明體"/>
          <w:sz w:val="24"/>
          <w:szCs w:val="24"/>
          <w:spacing w:val="-9"/>
          <w:w w:val="100"/>
        </w:rPr>
        <w:t>次</w:t>
      </w:r>
      <w:r>
        <w:rPr>
          <w:rFonts w:ascii="細明體" w:hAnsi="細明體" w:cs="細明體" w:eastAsia="細明體"/>
          <w:sz w:val="24"/>
          <w:szCs w:val="24"/>
          <w:spacing w:val="-10"/>
          <w:w w:val="100"/>
        </w:rPr>
        <w:t>，</w:t>
      </w:r>
      <w:r>
        <w:rPr>
          <w:rFonts w:ascii="細明體" w:hAnsi="細明體" w:cs="細明體" w:eastAsia="細明體"/>
          <w:sz w:val="24"/>
          <w:szCs w:val="24"/>
          <w:spacing w:val="0"/>
          <w:w w:val="100"/>
        </w:rPr>
        <w:t>本計畫再以此旅次進行下一階段之</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遊客量推估。</w:t>
      </w:r>
    </w:p>
    <w:p>
      <w:pPr>
        <w:jc w:val="left"/>
        <w:spacing w:after="0"/>
        <w:sectPr>
          <w:pgMar w:header="0" w:footer="375" w:top="1520" w:bottom="760" w:left="1680" w:right="1600"/>
          <w:pgSz w:w="11920" w:h="16840"/>
        </w:sectPr>
      </w:pPr>
      <w:rPr/>
    </w:p>
    <w:p>
      <w:pPr>
        <w:spacing w:before="0" w:after="0" w:line="424" w:lineRule="exact"/>
        <w:ind w:left="158" w:right="-20"/>
        <w:jc w:val="left"/>
        <w:rPr>
          <w:rFonts w:ascii="細明體" w:hAnsi="細明體" w:cs="細明體" w:eastAsia="細明體"/>
          <w:sz w:val="32"/>
          <w:szCs w:val="32"/>
        </w:rPr>
      </w:pPr>
      <w:rPr/>
      <w:r>
        <w:rPr>
          <w:rFonts w:ascii="細明體" w:hAnsi="細明體" w:cs="細明體" w:eastAsia="細明體"/>
          <w:sz w:val="32"/>
          <w:szCs w:val="32"/>
          <w:spacing w:val="2"/>
          <w:w w:val="100"/>
          <w:position w:val="-2"/>
        </w:rPr>
        <w:t>三</w:t>
      </w:r>
      <w:r>
        <w:rPr>
          <w:rFonts w:ascii="細明體" w:hAnsi="細明體" w:cs="細明體" w:eastAsia="細明體"/>
          <w:sz w:val="32"/>
          <w:szCs w:val="32"/>
          <w:spacing w:val="0"/>
          <w:w w:val="100"/>
          <w:position w:val="-2"/>
        </w:rPr>
        <w:t>、遊</w:t>
      </w:r>
      <w:r>
        <w:rPr>
          <w:rFonts w:ascii="細明體" w:hAnsi="細明體" w:cs="細明體" w:eastAsia="細明體"/>
          <w:sz w:val="32"/>
          <w:szCs w:val="32"/>
          <w:spacing w:val="2"/>
          <w:w w:val="100"/>
          <w:position w:val="-2"/>
        </w:rPr>
        <w:t>客</w:t>
      </w:r>
      <w:r>
        <w:rPr>
          <w:rFonts w:ascii="細明體" w:hAnsi="細明體" w:cs="細明體" w:eastAsia="細明體"/>
          <w:sz w:val="32"/>
          <w:szCs w:val="32"/>
          <w:spacing w:val="0"/>
          <w:w w:val="100"/>
          <w:position w:val="-2"/>
        </w:rPr>
        <w:t>量推估</w:t>
      </w:r>
      <w:r>
        <w:rPr>
          <w:rFonts w:ascii="細明體" w:hAnsi="細明體" w:cs="細明體" w:eastAsia="細明體"/>
          <w:sz w:val="32"/>
          <w:szCs w:val="32"/>
          <w:spacing w:val="0"/>
          <w:w w:val="100"/>
          <w:position w:val="0"/>
        </w:rPr>
      </w:r>
    </w:p>
    <w:p>
      <w:pPr>
        <w:spacing w:before="2" w:after="0" w:line="140" w:lineRule="exact"/>
        <w:jc w:val="left"/>
        <w:rPr>
          <w:sz w:val="14"/>
          <w:szCs w:val="14"/>
        </w:rPr>
      </w:pPr>
      <w:rPr/>
      <w:r>
        <w:rPr>
          <w:sz w:val="14"/>
          <w:szCs w:val="14"/>
        </w:rPr>
      </w:r>
    </w:p>
    <w:p>
      <w:pPr>
        <w:spacing w:before="0" w:after="0" w:line="200" w:lineRule="exact"/>
        <w:jc w:val="left"/>
        <w:rPr>
          <w:sz w:val="20"/>
          <w:szCs w:val="20"/>
        </w:rPr>
      </w:pPr>
      <w:rPr/>
      <w:r>
        <w:rPr>
          <w:sz w:val="20"/>
          <w:szCs w:val="20"/>
        </w:rPr>
      </w:r>
    </w:p>
    <w:p>
      <w:pPr>
        <w:spacing w:before="0" w:after="0" w:line="360" w:lineRule="exact"/>
        <w:ind w:left="158" w:right="247" w:firstLine="480"/>
        <w:jc w:val="left"/>
        <w:rPr>
          <w:rFonts w:ascii="細明體" w:hAnsi="細明體" w:cs="細明體" w:eastAsia="細明體"/>
          <w:sz w:val="24"/>
          <w:szCs w:val="24"/>
        </w:rPr>
      </w:pPr>
      <w:rPr/>
      <w:r>
        <w:rPr>
          <w:rFonts w:ascii="細明體" w:hAnsi="細明體" w:cs="細明體" w:eastAsia="細明體"/>
          <w:sz w:val="24"/>
          <w:szCs w:val="24"/>
          <w:spacing w:val="2"/>
          <w:w w:val="100"/>
        </w:rPr>
        <w:t>為進行遊客量推估，</w:t>
      </w:r>
      <w:r>
        <w:rPr>
          <w:rFonts w:ascii="細明體" w:hAnsi="細明體" w:cs="細明體" w:eastAsia="細明體"/>
          <w:sz w:val="24"/>
          <w:szCs w:val="24"/>
          <w:spacing w:val="5"/>
          <w:w w:val="100"/>
        </w:rPr>
        <w:t>本</w:t>
      </w:r>
      <w:r>
        <w:rPr>
          <w:rFonts w:ascii="細明體" w:hAnsi="細明體" w:cs="細明體" w:eastAsia="細明體"/>
          <w:sz w:val="24"/>
          <w:szCs w:val="24"/>
          <w:spacing w:val="2"/>
          <w:w w:val="100"/>
        </w:rPr>
        <w:t>計</w:t>
      </w:r>
      <w:r>
        <w:rPr>
          <w:rFonts w:ascii="細明體" w:hAnsi="細明體" w:cs="細明體" w:eastAsia="細明體"/>
          <w:sz w:val="24"/>
          <w:szCs w:val="24"/>
          <w:spacing w:val="3"/>
          <w:w w:val="100"/>
        </w:rPr>
        <w:t>畫</w:t>
      </w:r>
      <w:r>
        <w:rPr>
          <w:rFonts w:ascii="細明體" w:hAnsi="細明體" w:cs="細明體" w:eastAsia="細明體"/>
          <w:sz w:val="24"/>
          <w:szCs w:val="24"/>
          <w:spacing w:val="-2"/>
          <w:w w:val="100"/>
        </w:rPr>
        <w:t>於</w:t>
      </w:r>
      <w:r>
        <w:rPr>
          <w:rFonts w:ascii="細明體" w:hAnsi="細明體" w:cs="細明體" w:eastAsia="細明體"/>
          <w:sz w:val="24"/>
          <w:szCs w:val="24"/>
          <w:spacing w:val="-2"/>
          <w:w w:val="100"/>
        </w:rPr>
        <w:t>風</w:t>
      </w:r>
      <w:r>
        <w:rPr>
          <w:rFonts w:ascii="細明體" w:hAnsi="細明體" w:cs="細明體" w:eastAsia="細明體"/>
          <w:sz w:val="24"/>
          <w:szCs w:val="24"/>
          <w:spacing w:val="0"/>
          <w:w w:val="100"/>
        </w:rPr>
        <w:t>景</w:t>
      </w:r>
      <w:r>
        <w:rPr>
          <w:rFonts w:ascii="細明體" w:hAnsi="細明體" w:cs="細明體" w:eastAsia="細明體"/>
          <w:sz w:val="24"/>
          <w:szCs w:val="24"/>
          <w:spacing w:val="-2"/>
          <w:w w:val="100"/>
        </w:rPr>
        <w:t>區</w:t>
      </w:r>
      <w:r>
        <w:rPr>
          <w:rFonts w:ascii="細明體" w:hAnsi="細明體" w:cs="細明體" w:eastAsia="細明體"/>
          <w:sz w:val="24"/>
          <w:szCs w:val="24"/>
          <w:spacing w:val="0"/>
          <w:w w:val="100"/>
        </w:rPr>
        <w:t>內</w:t>
      </w:r>
      <w:r>
        <w:rPr>
          <w:rFonts w:ascii="細明體" w:hAnsi="細明體" w:cs="細明體" w:eastAsia="細明體"/>
          <w:sz w:val="24"/>
          <w:szCs w:val="24"/>
          <w:spacing w:val="-2"/>
          <w:w w:val="100"/>
        </w:rPr>
        <w:t>景</w:t>
      </w:r>
      <w:r>
        <w:rPr>
          <w:rFonts w:ascii="細明體" w:hAnsi="細明體" w:cs="細明體" w:eastAsia="細明體"/>
          <w:sz w:val="24"/>
          <w:szCs w:val="24"/>
          <w:spacing w:val="0"/>
          <w:w w:val="100"/>
        </w:rPr>
        <w:t>點停</w:t>
      </w:r>
      <w:r>
        <w:rPr>
          <w:rFonts w:ascii="細明體" w:hAnsi="細明體" w:cs="細明體" w:eastAsia="細明體"/>
          <w:sz w:val="24"/>
          <w:szCs w:val="24"/>
          <w:spacing w:val="-2"/>
          <w:w w:val="100"/>
        </w:rPr>
        <w:t>車</w:t>
      </w:r>
      <w:r>
        <w:rPr>
          <w:rFonts w:ascii="細明體" w:hAnsi="細明體" w:cs="細明體" w:eastAsia="細明體"/>
          <w:sz w:val="24"/>
          <w:szCs w:val="24"/>
          <w:spacing w:val="-2"/>
          <w:w w:val="100"/>
        </w:rPr>
        <w:t>場</w:t>
      </w:r>
      <w:r>
        <w:rPr>
          <w:rFonts w:ascii="細明體" w:hAnsi="細明體" w:cs="細明體" w:eastAsia="細明體"/>
          <w:sz w:val="24"/>
          <w:szCs w:val="24"/>
          <w:spacing w:val="0"/>
          <w:w w:val="100"/>
        </w:rPr>
        <w:t>或</w:t>
      </w:r>
      <w:r>
        <w:rPr>
          <w:rFonts w:ascii="細明體" w:hAnsi="細明體" w:cs="細明體" w:eastAsia="細明體"/>
          <w:sz w:val="24"/>
          <w:szCs w:val="24"/>
          <w:spacing w:val="-2"/>
          <w:w w:val="100"/>
        </w:rPr>
        <w:t>是</w:t>
      </w:r>
      <w:r>
        <w:rPr>
          <w:rFonts w:ascii="細明體" w:hAnsi="細明體" w:cs="細明體" w:eastAsia="細明體"/>
          <w:sz w:val="24"/>
          <w:szCs w:val="24"/>
          <w:spacing w:val="0"/>
          <w:w w:val="100"/>
        </w:rPr>
        <w:t>主</w:t>
      </w:r>
      <w:r>
        <w:rPr>
          <w:rFonts w:ascii="細明體" w:hAnsi="細明體" w:cs="細明體" w:eastAsia="細明體"/>
          <w:sz w:val="24"/>
          <w:szCs w:val="24"/>
          <w:spacing w:val="-2"/>
          <w:w w:val="100"/>
        </w:rPr>
        <w:t>要</w:t>
      </w:r>
      <w:r>
        <w:rPr>
          <w:rFonts w:ascii="細明體" w:hAnsi="細明體" w:cs="細明體" w:eastAsia="細明體"/>
          <w:sz w:val="24"/>
          <w:szCs w:val="24"/>
          <w:spacing w:val="-2"/>
          <w:w w:val="100"/>
        </w:rPr>
        <w:t>交</w:t>
      </w:r>
      <w:r>
        <w:rPr>
          <w:rFonts w:ascii="細明體" w:hAnsi="細明體" w:cs="細明體" w:eastAsia="細明體"/>
          <w:sz w:val="24"/>
          <w:szCs w:val="24"/>
          <w:spacing w:val="0"/>
          <w:w w:val="100"/>
        </w:rPr>
        <w:t>通</w:t>
      </w:r>
      <w:r>
        <w:rPr>
          <w:rFonts w:ascii="細明體" w:hAnsi="細明體" w:cs="細明體" w:eastAsia="細明體"/>
          <w:sz w:val="24"/>
          <w:szCs w:val="24"/>
          <w:spacing w:val="-2"/>
          <w:w w:val="100"/>
        </w:rPr>
        <w:t>節</w:t>
      </w:r>
      <w:r>
        <w:rPr>
          <w:rFonts w:ascii="細明體" w:hAnsi="細明體" w:cs="細明體" w:eastAsia="細明體"/>
          <w:sz w:val="24"/>
          <w:szCs w:val="24"/>
          <w:spacing w:val="0"/>
          <w:w w:val="100"/>
        </w:rPr>
        <w:t>點</w:t>
      </w:r>
      <w:r>
        <w:rPr>
          <w:rFonts w:ascii="細明體" w:hAnsi="細明體" w:cs="細明體" w:eastAsia="細明體"/>
          <w:sz w:val="24"/>
          <w:szCs w:val="24"/>
          <w:spacing w:val="-2"/>
          <w:w w:val="100"/>
        </w:rPr>
        <w:t>上</w:t>
      </w:r>
      <w:r>
        <w:rPr>
          <w:rFonts w:ascii="細明體" w:hAnsi="細明體" w:cs="細明體" w:eastAsia="細明體"/>
          <w:sz w:val="24"/>
          <w:szCs w:val="24"/>
          <w:spacing w:val="0"/>
          <w:w w:val="100"/>
        </w:rPr>
        <w:t>，</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對各種交通運具之乘載人數進行調查，其平均乘載人數如下表所示：</w:t>
      </w:r>
    </w:p>
    <w:p>
      <w:pPr>
        <w:spacing w:before="4" w:after="0" w:line="140" w:lineRule="exact"/>
        <w:jc w:val="left"/>
        <w:rPr>
          <w:sz w:val="14"/>
          <w:szCs w:val="14"/>
        </w:rPr>
      </w:pPr>
      <w:rPr/>
      <w:r>
        <w:rPr>
          <w:sz w:val="14"/>
          <w:szCs w:val="14"/>
        </w:rPr>
      </w:r>
    </w:p>
    <w:p>
      <w:pPr>
        <w:spacing w:before="0" w:after="0" w:line="372" w:lineRule="exact"/>
        <w:ind w:left="158" w:right="-20"/>
        <w:jc w:val="left"/>
        <w:rPr>
          <w:rFonts w:ascii="細明體" w:hAnsi="細明體" w:cs="細明體" w:eastAsia="細明體"/>
          <w:sz w:val="24"/>
          <w:szCs w:val="24"/>
        </w:rPr>
      </w:pPr>
      <w:rPr/>
      <w:r>
        <w:rPr>
          <w:rFonts w:ascii="細明體" w:hAnsi="細明體" w:cs="細明體" w:eastAsia="細明體"/>
          <w:sz w:val="24"/>
          <w:szCs w:val="24"/>
          <w:position w:val="-3"/>
        </w:rPr>
        <w:t>表</w:t>
      </w:r>
      <w:r>
        <w:rPr>
          <w:rFonts w:ascii="細明體" w:hAnsi="細明體" w:cs="細明體" w:eastAsia="細明體"/>
          <w:sz w:val="24"/>
          <w:szCs w:val="24"/>
          <w:spacing w:val="-60"/>
          <w:position w:val="-3"/>
        </w:rPr>
        <w:t> </w:t>
      </w:r>
      <w:r>
        <w:rPr>
          <w:rFonts w:ascii="Times New Roman" w:hAnsi="Times New Roman" w:cs="Times New Roman" w:eastAsia="Times New Roman"/>
          <w:sz w:val="24"/>
          <w:szCs w:val="24"/>
          <w:spacing w:val="0"/>
          <w:w w:val="100"/>
          <w:position w:val="-3"/>
        </w:rPr>
        <w:t>4</w:t>
      </w:r>
      <w:r>
        <w:rPr>
          <w:rFonts w:ascii="Times New Roman" w:hAnsi="Times New Roman" w:cs="Times New Roman" w:eastAsia="Times New Roman"/>
          <w:sz w:val="24"/>
          <w:szCs w:val="24"/>
          <w:spacing w:val="-1"/>
          <w:w w:val="100"/>
          <w:position w:val="-3"/>
        </w:rPr>
        <w:t>-</w:t>
      </w:r>
      <w:r>
        <w:rPr>
          <w:rFonts w:ascii="Times New Roman" w:hAnsi="Times New Roman" w:cs="Times New Roman" w:eastAsia="Times New Roman"/>
          <w:sz w:val="24"/>
          <w:szCs w:val="24"/>
          <w:spacing w:val="0"/>
          <w:w w:val="100"/>
          <w:position w:val="-3"/>
        </w:rPr>
        <w:t>15</w:t>
      </w:r>
      <w:r>
        <w:rPr>
          <w:rFonts w:ascii="Times New Roman" w:hAnsi="Times New Roman" w:cs="Times New Roman" w:eastAsia="Times New Roman"/>
          <w:sz w:val="24"/>
          <w:szCs w:val="24"/>
          <w:spacing w:val="0"/>
          <w:w w:val="100"/>
          <w:position w:val="-3"/>
        </w:rPr>
        <w:t> </w:t>
      </w:r>
      <w:r>
        <w:rPr>
          <w:rFonts w:ascii="Times New Roman" w:hAnsi="Times New Roman" w:cs="Times New Roman" w:eastAsia="Times New Roman"/>
          <w:sz w:val="24"/>
          <w:szCs w:val="24"/>
          <w:spacing w:val="0"/>
          <w:w w:val="100"/>
          <w:position w:val="-3"/>
        </w:rPr>
        <w:t> </w:t>
      </w:r>
      <w:r>
        <w:rPr>
          <w:rFonts w:ascii="細明體" w:hAnsi="細明體" w:cs="細明體" w:eastAsia="細明體"/>
          <w:sz w:val="24"/>
          <w:szCs w:val="24"/>
          <w:spacing w:val="0"/>
          <w:w w:val="100"/>
          <w:position w:val="-3"/>
        </w:rPr>
        <w:t>各類交通運具平均乘載人數</w:t>
      </w:r>
      <w:r>
        <w:rPr>
          <w:rFonts w:ascii="細明體" w:hAnsi="細明體" w:cs="細明體" w:eastAsia="細明體"/>
          <w:sz w:val="24"/>
          <w:szCs w:val="24"/>
          <w:spacing w:val="0"/>
          <w:w w:val="100"/>
          <w:position w:val="0"/>
        </w:rPr>
      </w:r>
    </w:p>
    <w:p>
      <w:pPr>
        <w:spacing w:before="1" w:after="0" w:line="130" w:lineRule="exact"/>
        <w:jc w:val="left"/>
        <w:rPr>
          <w:sz w:val="13"/>
          <w:szCs w:val="13"/>
        </w:rPr>
      </w:pPr>
      <w:rPr/>
      <w:r>
        <w:rPr>
          <w:sz w:val="13"/>
          <w:szCs w:val="13"/>
        </w:rPr>
      </w:r>
    </w:p>
    <w:tbl>
      <w:tblPr>
        <w:tblW w:w="0" w:type="auto"/>
        <w:tblLook w:val="01E0"/>
        <w:tblLayout w:type="fixed"/>
        <w:tblCellMar>
          <w:left w:w="0" w:type="dxa"/>
          <w:right w:w="0" w:type="dxa"/>
          <w:bottom w:w="0" w:type="dxa"/>
          <w:top w:w="0" w:type="dxa"/>
        </w:tblCellMar>
        <w:jc w:val="left"/>
        <w:tblInd w:w="97.080002" w:type="dxa"/>
      </w:tblPr>
      <w:tblGrid/>
      <w:tr>
        <w:trPr>
          <w:trHeight w:val="370" w:hRule="exact"/>
        </w:trPr>
        <w:tc>
          <w:tcPr>
            <w:tcW w:w="2048" w:type="dxa"/>
            <w:tcBorders>
              <w:top w:val="single" w:sz="4.640" w:space="0" w:color="000000"/>
              <w:bottom w:val="single" w:sz="4.640" w:space="0" w:color="000000"/>
              <w:left w:val="single" w:sz="4.640" w:space="0" w:color="000000"/>
              <w:right w:val="single" w:sz="4.640" w:space="0" w:color="000000"/>
            </w:tcBorders>
          </w:tcPr>
          <w:p>
            <w:pPr/>
            <w:rPr/>
          </w:p>
        </w:tc>
        <w:tc>
          <w:tcPr>
            <w:tcW w:w="2547" w:type="dxa"/>
            <w:gridSpan w:val="2"/>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988" w:right="971"/>
              <w:jc w:val="center"/>
              <w:rPr>
                <w:rFonts w:ascii="細明體" w:hAnsi="細明體" w:cs="細明體" w:eastAsia="細明體"/>
                <w:sz w:val="24"/>
                <w:szCs w:val="24"/>
              </w:rPr>
            </w:pPr>
            <w:rPr/>
            <w:r>
              <w:rPr>
                <w:rFonts w:ascii="細明體" w:hAnsi="細明體" w:cs="細明體" w:eastAsia="細明體"/>
                <w:sz w:val="24"/>
                <w:szCs w:val="24"/>
                <w:spacing w:val="0"/>
                <w:w w:val="100"/>
                <w:position w:val="-1"/>
              </w:rPr>
              <w:t>旺季</w:t>
            </w:r>
            <w:r>
              <w:rPr>
                <w:rFonts w:ascii="細明體" w:hAnsi="細明體" w:cs="細明體" w:eastAsia="細明體"/>
                <w:sz w:val="24"/>
                <w:szCs w:val="24"/>
                <w:spacing w:val="0"/>
                <w:w w:val="100"/>
                <w:position w:val="0"/>
              </w:rPr>
            </w:r>
          </w:p>
        </w:tc>
        <w:tc>
          <w:tcPr>
            <w:tcW w:w="2549" w:type="dxa"/>
            <w:gridSpan w:val="2"/>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991" w:right="971"/>
              <w:jc w:val="center"/>
              <w:rPr>
                <w:rFonts w:ascii="細明體" w:hAnsi="細明體" w:cs="細明體" w:eastAsia="細明體"/>
                <w:sz w:val="24"/>
                <w:szCs w:val="24"/>
              </w:rPr>
            </w:pPr>
            <w:rPr/>
            <w:r>
              <w:rPr>
                <w:rFonts w:ascii="細明體" w:hAnsi="細明體" w:cs="細明體" w:eastAsia="細明體"/>
                <w:sz w:val="24"/>
                <w:szCs w:val="24"/>
                <w:spacing w:val="0"/>
                <w:w w:val="100"/>
                <w:position w:val="-1"/>
              </w:rPr>
              <w:t>淡季</w:t>
            </w:r>
            <w:r>
              <w:rPr>
                <w:rFonts w:ascii="細明體" w:hAnsi="細明體" w:cs="細明體" w:eastAsia="細明體"/>
                <w:sz w:val="24"/>
                <w:szCs w:val="24"/>
                <w:spacing w:val="0"/>
                <w:w w:val="100"/>
                <w:position w:val="0"/>
              </w:rPr>
            </w:r>
          </w:p>
        </w:tc>
        <w:tc>
          <w:tcPr>
            <w:tcW w:w="1270" w:type="dxa"/>
            <w:vMerge w:val="restart"/>
            <w:tcBorders>
              <w:top w:val="single" w:sz="4.640" w:space="0" w:color="000000"/>
              <w:left w:val="single" w:sz="4.640" w:space="0" w:color="000000"/>
              <w:right w:val="single" w:sz="4.640" w:space="0" w:color="000000"/>
            </w:tcBorders>
          </w:tcPr>
          <w:p>
            <w:pPr>
              <w:spacing w:before="1" w:after="0" w:line="110" w:lineRule="exact"/>
              <w:jc w:val="left"/>
              <w:rPr>
                <w:sz w:val="11"/>
                <w:szCs w:val="11"/>
              </w:rPr>
            </w:pPr>
            <w:rPr/>
            <w:r>
              <w:rPr>
                <w:sz w:val="11"/>
                <w:szCs w:val="11"/>
              </w:rPr>
            </w:r>
          </w:p>
          <w:p>
            <w:pPr>
              <w:spacing w:before="0" w:after="0" w:line="240" w:lineRule="auto"/>
              <w:ind w:left="148" w:right="-20"/>
              <w:jc w:val="left"/>
              <w:rPr>
                <w:rFonts w:ascii="細明體" w:hAnsi="細明體" w:cs="細明體" w:eastAsia="細明體"/>
                <w:sz w:val="24"/>
                <w:szCs w:val="24"/>
              </w:rPr>
            </w:pPr>
            <w:rPr/>
            <w:r>
              <w:rPr>
                <w:rFonts w:ascii="細明體" w:hAnsi="細明體" w:cs="細明體" w:eastAsia="細明體"/>
                <w:sz w:val="24"/>
                <w:szCs w:val="24"/>
                <w:spacing w:val="0"/>
                <w:w w:val="100"/>
              </w:rPr>
              <w:t>特殊活動</w:t>
            </w:r>
          </w:p>
        </w:tc>
      </w:tr>
      <w:tr>
        <w:trPr>
          <w:trHeight w:val="370" w:hRule="exact"/>
        </w:trPr>
        <w:tc>
          <w:tcPr>
            <w:tcW w:w="2048"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739" w:right="722"/>
              <w:jc w:val="center"/>
              <w:rPr>
                <w:rFonts w:ascii="細明體" w:hAnsi="細明體" w:cs="細明體" w:eastAsia="細明體"/>
                <w:sz w:val="24"/>
                <w:szCs w:val="24"/>
              </w:rPr>
            </w:pPr>
            <w:rPr/>
            <w:r>
              <w:rPr>
                <w:rFonts w:ascii="細明體" w:hAnsi="細明體" w:cs="細明體" w:eastAsia="細明體"/>
                <w:sz w:val="24"/>
                <w:szCs w:val="24"/>
                <w:spacing w:val="0"/>
                <w:w w:val="100"/>
                <w:position w:val="-1"/>
              </w:rPr>
              <w:t>類別</w:t>
            </w:r>
            <w:r>
              <w:rPr>
                <w:rFonts w:ascii="細明體" w:hAnsi="細明體" w:cs="細明體" w:eastAsia="細明體"/>
                <w:sz w:val="24"/>
                <w:szCs w:val="24"/>
                <w:spacing w:val="0"/>
                <w:w w:val="100"/>
                <w:position w:val="0"/>
              </w:rPr>
            </w:r>
          </w:p>
        </w:tc>
        <w:tc>
          <w:tcPr>
            <w:tcW w:w="1274"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38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平日</w:t>
            </w:r>
            <w:r>
              <w:rPr>
                <w:rFonts w:ascii="細明體" w:hAnsi="細明體" w:cs="細明體" w:eastAsia="細明體"/>
                <w:sz w:val="24"/>
                <w:szCs w:val="24"/>
                <w:spacing w:val="0"/>
                <w:w w:val="100"/>
                <w:position w:val="0"/>
              </w:rPr>
            </w:r>
          </w:p>
        </w:tc>
        <w:tc>
          <w:tcPr>
            <w:tcW w:w="1272"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38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假日</w:t>
            </w:r>
            <w:r>
              <w:rPr>
                <w:rFonts w:ascii="細明體" w:hAnsi="細明體" w:cs="細明體" w:eastAsia="細明體"/>
                <w:sz w:val="24"/>
                <w:szCs w:val="24"/>
                <w:spacing w:val="0"/>
                <w:w w:val="100"/>
                <w:position w:val="0"/>
              </w:rPr>
            </w:r>
          </w:p>
        </w:tc>
        <w:tc>
          <w:tcPr>
            <w:tcW w:w="1274"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39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平日</w:t>
            </w:r>
            <w:r>
              <w:rPr>
                <w:rFonts w:ascii="細明體" w:hAnsi="細明體" w:cs="細明體" w:eastAsia="細明體"/>
                <w:sz w:val="24"/>
                <w:szCs w:val="24"/>
                <w:spacing w:val="0"/>
                <w:w w:val="100"/>
                <w:position w:val="0"/>
              </w:rPr>
            </w:r>
          </w:p>
        </w:tc>
        <w:tc>
          <w:tcPr>
            <w:tcW w:w="1275"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39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假日</w:t>
            </w:r>
            <w:r>
              <w:rPr>
                <w:rFonts w:ascii="細明體" w:hAnsi="細明體" w:cs="細明體" w:eastAsia="細明體"/>
                <w:sz w:val="24"/>
                <w:szCs w:val="24"/>
                <w:spacing w:val="0"/>
                <w:w w:val="100"/>
                <w:position w:val="0"/>
              </w:rPr>
            </w:r>
          </w:p>
        </w:tc>
        <w:tc>
          <w:tcPr>
            <w:tcW w:w="1270" w:type="dxa"/>
            <w:vMerge/>
            <w:tcBorders>
              <w:bottom w:val="single" w:sz="4.640" w:space="0" w:color="000000"/>
              <w:left w:val="single" w:sz="4.640" w:space="0" w:color="000000"/>
              <w:right w:val="single" w:sz="4.640" w:space="0" w:color="000000"/>
            </w:tcBorders>
          </w:tcPr>
          <w:p>
            <w:pPr/>
            <w:rPr/>
          </w:p>
        </w:tc>
      </w:tr>
      <w:tr>
        <w:trPr>
          <w:trHeight w:val="372" w:hRule="exact"/>
        </w:trPr>
        <w:tc>
          <w:tcPr>
            <w:tcW w:w="2048" w:type="dxa"/>
            <w:tcBorders>
              <w:top w:val="single" w:sz="4.640" w:space="0" w:color="000000"/>
              <w:bottom w:val="single" w:sz="4.640" w:space="0" w:color="000000"/>
              <w:left w:val="single" w:sz="4.640" w:space="0" w:color="000000"/>
              <w:right w:val="single" w:sz="4.640" w:space="0" w:color="000000"/>
            </w:tcBorders>
          </w:tcPr>
          <w:p>
            <w:pPr>
              <w:spacing w:before="0" w:after="0" w:line="301"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自行車</w:t>
            </w:r>
            <w:r>
              <w:rPr>
                <w:rFonts w:ascii="細明體" w:hAnsi="細明體" w:cs="細明體" w:eastAsia="細明體"/>
                <w:sz w:val="24"/>
                <w:szCs w:val="24"/>
                <w:spacing w:val="0"/>
                <w:w w:val="100"/>
                <w:position w:val="0"/>
              </w:rPr>
            </w:r>
          </w:p>
        </w:tc>
        <w:tc>
          <w:tcPr>
            <w:tcW w:w="1274" w:type="dxa"/>
            <w:tcBorders>
              <w:top w:val="single" w:sz="4.640" w:space="0" w:color="000000"/>
              <w:bottom w:val="single" w:sz="4.640" w:space="0" w:color="000000"/>
              <w:left w:val="single" w:sz="4.640" w:space="0" w:color="000000"/>
              <w:right w:val="single" w:sz="4.640" w:space="0" w:color="000000"/>
            </w:tcBorders>
          </w:tcPr>
          <w:p>
            <w:pPr>
              <w:spacing w:before="28" w:after="0" w:line="240" w:lineRule="auto"/>
              <w:ind w:right="5"/>
              <w:jc w:val="right"/>
              <w:rPr>
                <w:rFonts w:ascii="Arial" w:hAnsi="Arial" w:cs="Arial" w:eastAsia="Arial"/>
                <w:sz w:val="24"/>
                <w:szCs w:val="24"/>
              </w:rPr>
            </w:pPr>
            <w:rPr/>
            <w:r>
              <w:rPr>
                <w:rFonts w:ascii="Arial" w:hAnsi="Arial" w:cs="Arial" w:eastAsia="Arial"/>
                <w:sz w:val="24"/>
                <w:szCs w:val="24"/>
                <w:spacing w:val="0"/>
                <w:w w:val="89"/>
              </w:rPr>
              <w:t>1</w:t>
            </w:r>
            <w:r>
              <w:rPr>
                <w:rFonts w:ascii="Arial" w:hAnsi="Arial" w:cs="Arial" w:eastAsia="Arial"/>
                <w:sz w:val="24"/>
                <w:szCs w:val="24"/>
                <w:spacing w:val="0"/>
                <w:w w:val="100"/>
              </w:rPr>
            </w:r>
          </w:p>
        </w:tc>
        <w:tc>
          <w:tcPr>
            <w:tcW w:w="1272" w:type="dxa"/>
            <w:tcBorders>
              <w:top w:val="single" w:sz="4.640" w:space="0" w:color="000000"/>
              <w:bottom w:val="single" w:sz="4.640" w:space="0" w:color="000000"/>
              <w:left w:val="single" w:sz="4.640" w:space="0" w:color="000000"/>
              <w:right w:val="single" w:sz="4.640" w:space="0" w:color="000000"/>
            </w:tcBorders>
          </w:tcPr>
          <w:p>
            <w:pPr>
              <w:spacing w:before="28" w:after="0" w:line="240" w:lineRule="auto"/>
              <w:ind w:right="3"/>
              <w:jc w:val="right"/>
              <w:rPr>
                <w:rFonts w:ascii="Arial" w:hAnsi="Arial" w:cs="Arial" w:eastAsia="Arial"/>
                <w:sz w:val="24"/>
                <w:szCs w:val="24"/>
              </w:rPr>
            </w:pPr>
            <w:rPr/>
            <w:r>
              <w:rPr>
                <w:rFonts w:ascii="Arial" w:hAnsi="Arial" w:cs="Arial" w:eastAsia="Arial"/>
                <w:sz w:val="24"/>
                <w:szCs w:val="24"/>
                <w:spacing w:val="0"/>
                <w:w w:val="89"/>
              </w:rPr>
              <w:t>1</w:t>
            </w:r>
            <w:r>
              <w:rPr>
                <w:rFonts w:ascii="Arial" w:hAnsi="Arial" w:cs="Arial" w:eastAsia="Arial"/>
                <w:sz w:val="24"/>
                <w:szCs w:val="24"/>
                <w:spacing w:val="0"/>
                <w:w w:val="100"/>
              </w:rPr>
            </w:r>
          </w:p>
        </w:tc>
        <w:tc>
          <w:tcPr>
            <w:tcW w:w="1274" w:type="dxa"/>
            <w:tcBorders>
              <w:top w:val="single" w:sz="4.640" w:space="0" w:color="000000"/>
              <w:bottom w:val="single" w:sz="4.640" w:space="0" w:color="000000"/>
              <w:left w:val="single" w:sz="4.640" w:space="0" w:color="000000"/>
              <w:right w:val="single" w:sz="4.640" w:space="0" w:color="000000"/>
            </w:tcBorders>
          </w:tcPr>
          <w:p>
            <w:pPr>
              <w:spacing w:before="28" w:after="0" w:line="240" w:lineRule="auto"/>
              <w:ind w:right="3"/>
              <w:jc w:val="right"/>
              <w:rPr>
                <w:rFonts w:ascii="Arial" w:hAnsi="Arial" w:cs="Arial" w:eastAsia="Arial"/>
                <w:sz w:val="24"/>
                <w:szCs w:val="24"/>
              </w:rPr>
            </w:pPr>
            <w:rPr/>
            <w:r>
              <w:rPr>
                <w:rFonts w:ascii="Arial" w:hAnsi="Arial" w:cs="Arial" w:eastAsia="Arial"/>
                <w:sz w:val="24"/>
                <w:szCs w:val="24"/>
                <w:spacing w:val="0"/>
                <w:w w:val="89"/>
              </w:rPr>
              <w:t>1</w:t>
            </w:r>
            <w:r>
              <w:rPr>
                <w:rFonts w:ascii="Arial" w:hAnsi="Arial" w:cs="Arial" w:eastAsia="Arial"/>
                <w:sz w:val="24"/>
                <w:szCs w:val="24"/>
                <w:spacing w:val="0"/>
                <w:w w:val="100"/>
              </w:rPr>
            </w:r>
          </w:p>
        </w:tc>
        <w:tc>
          <w:tcPr>
            <w:tcW w:w="1275" w:type="dxa"/>
            <w:tcBorders>
              <w:top w:val="single" w:sz="4.640" w:space="0" w:color="000000"/>
              <w:bottom w:val="single" w:sz="4.640" w:space="0" w:color="000000"/>
              <w:left w:val="single" w:sz="4.640" w:space="0" w:color="000000"/>
              <w:right w:val="single" w:sz="4.640" w:space="0" w:color="000000"/>
            </w:tcBorders>
          </w:tcPr>
          <w:p>
            <w:pPr>
              <w:spacing w:before="28" w:after="0" w:line="240" w:lineRule="auto"/>
              <w:ind w:right="3"/>
              <w:jc w:val="right"/>
              <w:rPr>
                <w:rFonts w:ascii="Arial" w:hAnsi="Arial" w:cs="Arial" w:eastAsia="Arial"/>
                <w:sz w:val="24"/>
                <w:szCs w:val="24"/>
              </w:rPr>
            </w:pPr>
            <w:rPr/>
            <w:r>
              <w:rPr>
                <w:rFonts w:ascii="Arial" w:hAnsi="Arial" w:cs="Arial" w:eastAsia="Arial"/>
                <w:sz w:val="24"/>
                <w:szCs w:val="24"/>
                <w:spacing w:val="0"/>
                <w:w w:val="89"/>
              </w:rPr>
              <w:t>1</w:t>
            </w:r>
            <w:r>
              <w:rPr>
                <w:rFonts w:ascii="Arial" w:hAnsi="Arial" w:cs="Arial" w:eastAsia="Arial"/>
                <w:sz w:val="24"/>
                <w:szCs w:val="24"/>
                <w:spacing w:val="0"/>
                <w:w w:val="100"/>
              </w:rPr>
            </w:r>
          </w:p>
        </w:tc>
        <w:tc>
          <w:tcPr>
            <w:tcW w:w="1270" w:type="dxa"/>
            <w:tcBorders>
              <w:top w:val="single" w:sz="4.640" w:space="0" w:color="000000"/>
              <w:bottom w:val="single" w:sz="4.640" w:space="0" w:color="000000"/>
              <w:left w:val="single" w:sz="4.640" w:space="0" w:color="000000"/>
              <w:right w:val="single" w:sz="4.640" w:space="0" w:color="000000"/>
            </w:tcBorders>
          </w:tcPr>
          <w:p>
            <w:pPr>
              <w:spacing w:before="28" w:after="0" w:line="240" w:lineRule="auto"/>
              <w:ind w:right="3"/>
              <w:jc w:val="right"/>
              <w:rPr>
                <w:rFonts w:ascii="Arial" w:hAnsi="Arial" w:cs="Arial" w:eastAsia="Arial"/>
                <w:sz w:val="24"/>
                <w:szCs w:val="24"/>
              </w:rPr>
            </w:pPr>
            <w:rPr/>
            <w:r>
              <w:rPr>
                <w:rFonts w:ascii="Arial" w:hAnsi="Arial" w:cs="Arial" w:eastAsia="Arial"/>
                <w:sz w:val="24"/>
                <w:szCs w:val="24"/>
                <w:spacing w:val="0"/>
                <w:w w:val="89"/>
              </w:rPr>
              <w:t>1</w:t>
            </w:r>
            <w:r>
              <w:rPr>
                <w:rFonts w:ascii="Arial" w:hAnsi="Arial" w:cs="Arial" w:eastAsia="Arial"/>
                <w:sz w:val="24"/>
                <w:szCs w:val="24"/>
                <w:spacing w:val="0"/>
                <w:w w:val="100"/>
              </w:rPr>
            </w:r>
          </w:p>
        </w:tc>
      </w:tr>
      <w:tr>
        <w:trPr>
          <w:trHeight w:val="370" w:hRule="exact"/>
        </w:trPr>
        <w:tc>
          <w:tcPr>
            <w:tcW w:w="2048"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機車</w:t>
            </w:r>
            <w:r>
              <w:rPr>
                <w:rFonts w:ascii="細明體" w:hAnsi="細明體" w:cs="細明體" w:eastAsia="細明體"/>
                <w:sz w:val="24"/>
                <w:szCs w:val="24"/>
                <w:spacing w:val="0"/>
                <w:w w:val="100"/>
                <w:position w:val="0"/>
              </w:rPr>
            </w:r>
          </w:p>
        </w:tc>
        <w:tc>
          <w:tcPr>
            <w:tcW w:w="1274"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5"/>
              <w:jc w:val="right"/>
              <w:rPr>
                <w:rFonts w:ascii="Arial" w:hAnsi="Arial" w:cs="Arial" w:eastAsia="Arial"/>
                <w:sz w:val="24"/>
                <w:szCs w:val="24"/>
              </w:rPr>
            </w:pPr>
            <w:rPr/>
            <w:r>
              <w:rPr>
                <w:rFonts w:ascii="Arial" w:hAnsi="Arial" w:cs="Arial" w:eastAsia="Arial"/>
                <w:sz w:val="24"/>
                <w:szCs w:val="24"/>
                <w:spacing w:val="0"/>
                <w:w w:val="107"/>
              </w:rPr>
              <w:t>1.2</w:t>
            </w:r>
            <w:r>
              <w:rPr>
                <w:rFonts w:ascii="Arial" w:hAnsi="Arial" w:cs="Arial" w:eastAsia="Arial"/>
                <w:sz w:val="24"/>
                <w:szCs w:val="24"/>
                <w:spacing w:val="0"/>
                <w:w w:val="100"/>
              </w:rPr>
            </w:r>
          </w:p>
        </w:tc>
        <w:tc>
          <w:tcPr>
            <w:tcW w:w="1272"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107"/>
              </w:rPr>
              <w:t>1.5</w:t>
            </w:r>
            <w:r>
              <w:rPr>
                <w:rFonts w:ascii="Arial" w:hAnsi="Arial" w:cs="Arial" w:eastAsia="Arial"/>
                <w:sz w:val="24"/>
                <w:szCs w:val="24"/>
                <w:spacing w:val="0"/>
                <w:w w:val="100"/>
              </w:rPr>
            </w:r>
          </w:p>
        </w:tc>
        <w:tc>
          <w:tcPr>
            <w:tcW w:w="1274"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107"/>
              </w:rPr>
              <w:t>1.2</w:t>
            </w:r>
            <w:r>
              <w:rPr>
                <w:rFonts w:ascii="Arial" w:hAnsi="Arial" w:cs="Arial" w:eastAsia="Arial"/>
                <w:sz w:val="24"/>
                <w:szCs w:val="24"/>
                <w:spacing w:val="0"/>
                <w:w w:val="100"/>
              </w:rPr>
            </w:r>
          </w:p>
        </w:tc>
        <w:tc>
          <w:tcPr>
            <w:tcW w:w="127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107"/>
              </w:rPr>
              <w:t>1.5</w:t>
            </w:r>
            <w:r>
              <w:rPr>
                <w:rFonts w:ascii="Arial" w:hAnsi="Arial" w:cs="Arial" w:eastAsia="Arial"/>
                <w:sz w:val="24"/>
                <w:szCs w:val="24"/>
                <w:spacing w:val="0"/>
                <w:w w:val="100"/>
              </w:rPr>
            </w:r>
          </w:p>
        </w:tc>
        <w:tc>
          <w:tcPr>
            <w:tcW w:w="1270"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107"/>
              </w:rPr>
              <w:t>1.5</w:t>
            </w:r>
            <w:r>
              <w:rPr>
                <w:rFonts w:ascii="Arial" w:hAnsi="Arial" w:cs="Arial" w:eastAsia="Arial"/>
                <w:sz w:val="24"/>
                <w:szCs w:val="24"/>
                <w:spacing w:val="0"/>
                <w:w w:val="100"/>
              </w:rPr>
            </w:r>
          </w:p>
        </w:tc>
      </w:tr>
      <w:tr>
        <w:trPr>
          <w:trHeight w:val="370" w:hRule="exact"/>
        </w:trPr>
        <w:tc>
          <w:tcPr>
            <w:tcW w:w="2048"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21" w:right="-20"/>
              <w:jc w:val="left"/>
              <w:rPr>
                <w:rFonts w:ascii="細明體" w:hAnsi="細明體" w:cs="細明體" w:eastAsia="細明體"/>
                <w:sz w:val="24"/>
                <w:szCs w:val="24"/>
              </w:rPr>
            </w:pPr>
            <w:rPr/>
            <w:r>
              <w:rPr>
                <w:rFonts w:ascii="Arial" w:hAnsi="Arial" w:cs="Arial" w:eastAsia="Arial"/>
                <w:sz w:val="24"/>
                <w:szCs w:val="24"/>
                <w:spacing w:val="0"/>
                <w:w w:val="100"/>
                <w:position w:val="-1"/>
              </w:rPr>
              <w:t>5</w:t>
            </w:r>
            <w:r>
              <w:rPr>
                <w:rFonts w:ascii="Arial" w:hAnsi="Arial" w:cs="Arial" w:eastAsia="Arial"/>
                <w:sz w:val="24"/>
                <w:szCs w:val="24"/>
                <w:spacing w:val="-22"/>
                <w:w w:val="100"/>
                <w:position w:val="-1"/>
              </w:rPr>
              <w:t> </w:t>
            </w:r>
            <w:r>
              <w:rPr>
                <w:rFonts w:ascii="細明體" w:hAnsi="細明體" w:cs="細明體" w:eastAsia="細明體"/>
                <w:sz w:val="24"/>
                <w:szCs w:val="24"/>
                <w:spacing w:val="0"/>
                <w:w w:val="100"/>
                <w:position w:val="-1"/>
              </w:rPr>
              <w:t>人座汽車</w:t>
            </w:r>
            <w:r>
              <w:rPr>
                <w:rFonts w:ascii="細明體" w:hAnsi="細明體" w:cs="細明體" w:eastAsia="細明體"/>
                <w:sz w:val="24"/>
                <w:szCs w:val="24"/>
                <w:spacing w:val="0"/>
                <w:w w:val="100"/>
                <w:position w:val="0"/>
              </w:rPr>
            </w:r>
          </w:p>
        </w:tc>
        <w:tc>
          <w:tcPr>
            <w:tcW w:w="1274"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757" w:right="-51"/>
              <w:jc w:val="left"/>
              <w:rPr>
                <w:rFonts w:ascii="Arial" w:hAnsi="Arial" w:cs="Arial" w:eastAsia="Arial"/>
                <w:sz w:val="24"/>
                <w:szCs w:val="24"/>
              </w:rPr>
            </w:pPr>
            <w:rPr/>
            <w:r>
              <w:rPr>
                <w:rFonts w:ascii="Arial" w:hAnsi="Arial" w:cs="Arial" w:eastAsia="Arial"/>
                <w:sz w:val="24"/>
                <w:szCs w:val="24"/>
                <w:spacing w:val="0"/>
                <w:w w:val="102"/>
              </w:rPr>
              <w:t>2.01</w:t>
            </w:r>
            <w:r>
              <w:rPr>
                <w:rFonts w:ascii="Arial" w:hAnsi="Arial" w:cs="Arial" w:eastAsia="Arial"/>
                <w:sz w:val="24"/>
                <w:szCs w:val="24"/>
                <w:spacing w:val="0"/>
                <w:w w:val="100"/>
              </w:rPr>
            </w:r>
          </w:p>
        </w:tc>
        <w:tc>
          <w:tcPr>
            <w:tcW w:w="1272"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758" w:right="-53"/>
              <w:jc w:val="left"/>
              <w:rPr>
                <w:rFonts w:ascii="Arial" w:hAnsi="Arial" w:cs="Arial" w:eastAsia="Arial"/>
                <w:sz w:val="24"/>
                <w:szCs w:val="24"/>
              </w:rPr>
            </w:pPr>
            <w:rPr/>
            <w:r>
              <w:rPr>
                <w:rFonts w:ascii="Arial" w:hAnsi="Arial" w:cs="Arial" w:eastAsia="Arial"/>
                <w:sz w:val="24"/>
                <w:szCs w:val="24"/>
                <w:w w:val="119"/>
              </w:rPr>
              <w:t>2.</w:t>
            </w:r>
            <w:r>
              <w:rPr>
                <w:rFonts w:ascii="Arial" w:hAnsi="Arial" w:cs="Arial" w:eastAsia="Arial"/>
                <w:sz w:val="24"/>
                <w:szCs w:val="24"/>
                <w:w w:val="89"/>
              </w:rPr>
              <w:t>12</w:t>
            </w:r>
            <w:r>
              <w:rPr>
                <w:rFonts w:ascii="Arial" w:hAnsi="Arial" w:cs="Arial" w:eastAsia="Arial"/>
                <w:sz w:val="24"/>
                <w:szCs w:val="24"/>
                <w:w w:val="100"/>
              </w:rPr>
            </w:r>
          </w:p>
        </w:tc>
        <w:tc>
          <w:tcPr>
            <w:tcW w:w="1274"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760" w:right="-53"/>
              <w:jc w:val="left"/>
              <w:rPr>
                <w:rFonts w:ascii="Arial" w:hAnsi="Arial" w:cs="Arial" w:eastAsia="Arial"/>
                <w:sz w:val="24"/>
                <w:szCs w:val="24"/>
              </w:rPr>
            </w:pPr>
            <w:rPr/>
            <w:r>
              <w:rPr>
                <w:rFonts w:ascii="Arial" w:hAnsi="Arial" w:cs="Arial" w:eastAsia="Arial"/>
                <w:sz w:val="24"/>
                <w:szCs w:val="24"/>
                <w:w w:val="107"/>
              </w:rPr>
              <w:t>2.0</w:t>
            </w:r>
            <w:r>
              <w:rPr>
                <w:rFonts w:ascii="Arial" w:hAnsi="Arial" w:cs="Arial" w:eastAsia="Arial"/>
                <w:sz w:val="24"/>
                <w:szCs w:val="24"/>
                <w:w w:val="89"/>
              </w:rPr>
              <w:t>2</w:t>
            </w:r>
            <w:r>
              <w:rPr>
                <w:rFonts w:ascii="Arial" w:hAnsi="Arial" w:cs="Arial" w:eastAsia="Arial"/>
                <w:sz w:val="24"/>
                <w:szCs w:val="24"/>
                <w:w w:val="100"/>
              </w:rPr>
            </w:r>
          </w:p>
        </w:tc>
        <w:tc>
          <w:tcPr>
            <w:tcW w:w="127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760" w:right="-53"/>
              <w:jc w:val="left"/>
              <w:rPr>
                <w:rFonts w:ascii="Arial" w:hAnsi="Arial" w:cs="Arial" w:eastAsia="Arial"/>
                <w:sz w:val="24"/>
                <w:szCs w:val="24"/>
              </w:rPr>
            </w:pPr>
            <w:rPr/>
            <w:r>
              <w:rPr>
                <w:rFonts w:ascii="Arial" w:hAnsi="Arial" w:cs="Arial" w:eastAsia="Arial"/>
                <w:sz w:val="24"/>
                <w:szCs w:val="24"/>
                <w:spacing w:val="0"/>
                <w:w w:val="102"/>
              </w:rPr>
              <w:t>2.02</w:t>
            </w:r>
            <w:r>
              <w:rPr>
                <w:rFonts w:ascii="Arial" w:hAnsi="Arial" w:cs="Arial" w:eastAsia="Arial"/>
                <w:sz w:val="24"/>
                <w:szCs w:val="24"/>
                <w:spacing w:val="0"/>
                <w:w w:val="100"/>
              </w:rPr>
            </w:r>
          </w:p>
        </w:tc>
        <w:tc>
          <w:tcPr>
            <w:tcW w:w="1270"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755" w:right="-53"/>
              <w:jc w:val="left"/>
              <w:rPr>
                <w:rFonts w:ascii="Arial" w:hAnsi="Arial" w:cs="Arial" w:eastAsia="Arial"/>
                <w:sz w:val="24"/>
                <w:szCs w:val="24"/>
              </w:rPr>
            </w:pPr>
            <w:rPr/>
            <w:r>
              <w:rPr>
                <w:rFonts w:ascii="Arial" w:hAnsi="Arial" w:cs="Arial" w:eastAsia="Arial"/>
                <w:sz w:val="24"/>
                <w:szCs w:val="24"/>
                <w:spacing w:val="0"/>
                <w:w w:val="102"/>
              </w:rPr>
              <w:t>2.12</w:t>
            </w:r>
            <w:r>
              <w:rPr>
                <w:rFonts w:ascii="Arial" w:hAnsi="Arial" w:cs="Arial" w:eastAsia="Arial"/>
                <w:sz w:val="24"/>
                <w:szCs w:val="24"/>
                <w:spacing w:val="0"/>
                <w:w w:val="100"/>
              </w:rPr>
            </w:r>
          </w:p>
        </w:tc>
      </w:tr>
      <w:tr>
        <w:trPr>
          <w:trHeight w:val="370" w:hRule="exact"/>
        </w:trPr>
        <w:tc>
          <w:tcPr>
            <w:tcW w:w="2048"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21" w:right="-20"/>
              <w:jc w:val="left"/>
              <w:rPr>
                <w:rFonts w:ascii="細明體" w:hAnsi="細明體" w:cs="細明體" w:eastAsia="細明體"/>
                <w:sz w:val="24"/>
                <w:szCs w:val="24"/>
              </w:rPr>
            </w:pPr>
            <w:rPr/>
            <w:r>
              <w:rPr>
                <w:rFonts w:ascii="Arial" w:hAnsi="Arial" w:cs="Arial" w:eastAsia="Arial"/>
                <w:sz w:val="24"/>
                <w:szCs w:val="24"/>
                <w:w w:val="89"/>
                <w:position w:val="-1"/>
              </w:rPr>
              <w:t>6</w:t>
            </w:r>
            <w:r>
              <w:rPr>
                <w:rFonts w:ascii="Arial" w:hAnsi="Arial" w:cs="Arial" w:eastAsia="Arial"/>
                <w:sz w:val="24"/>
                <w:szCs w:val="24"/>
                <w:w w:val="150"/>
                <w:position w:val="-1"/>
              </w:rPr>
              <w:t>-</w:t>
            </w:r>
            <w:r>
              <w:rPr>
                <w:rFonts w:ascii="Arial" w:hAnsi="Arial" w:cs="Arial" w:eastAsia="Arial"/>
                <w:sz w:val="24"/>
                <w:szCs w:val="24"/>
                <w:w w:val="89"/>
                <w:position w:val="-1"/>
              </w:rPr>
              <w:t>9</w:t>
            </w:r>
            <w:r>
              <w:rPr>
                <w:rFonts w:ascii="Arial" w:hAnsi="Arial" w:cs="Arial" w:eastAsia="Arial"/>
                <w:sz w:val="24"/>
                <w:szCs w:val="24"/>
                <w:spacing w:val="-7"/>
                <w:w w:val="100"/>
                <w:position w:val="-1"/>
              </w:rPr>
              <w:t> </w:t>
            </w:r>
            <w:r>
              <w:rPr>
                <w:rFonts w:ascii="細明體" w:hAnsi="細明體" w:cs="細明體" w:eastAsia="細明體"/>
                <w:sz w:val="24"/>
                <w:szCs w:val="24"/>
                <w:spacing w:val="0"/>
                <w:w w:val="100"/>
                <w:position w:val="-1"/>
              </w:rPr>
              <w:t>人座汽車</w:t>
            </w:r>
            <w:r>
              <w:rPr>
                <w:rFonts w:ascii="細明體" w:hAnsi="細明體" w:cs="細明體" w:eastAsia="細明體"/>
                <w:sz w:val="24"/>
                <w:szCs w:val="24"/>
                <w:spacing w:val="0"/>
                <w:w w:val="100"/>
                <w:position w:val="0"/>
              </w:rPr>
            </w:r>
          </w:p>
        </w:tc>
        <w:tc>
          <w:tcPr>
            <w:tcW w:w="1274"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5"/>
              <w:jc w:val="right"/>
              <w:rPr>
                <w:rFonts w:ascii="Arial" w:hAnsi="Arial" w:cs="Arial" w:eastAsia="Arial"/>
                <w:sz w:val="24"/>
                <w:szCs w:val="24"/>
              </w:rPr>
            </w:pPr>
            <w:rPr/>
            <w:r>
              <w:rPr>
                <w:rFonts w:ascii="Arial" w:hAnsi="Arial" w:cs="Arial" w:eastAsia="Arial"/>
                <w:sz w:val="24"/>
                <w:szCs w:val="24"/>
                <w:spacing w:val="0"/>
                <w:w w:val="89"/>
              </w:rPr>
              <w:t>2</w:t>
            </w:r>
            <w:r>
              <w:rPr>
                <w:rFonts w:ascii="Arial" w:hAnsi="Arial" w:cs="Arial" w:eastAsia="Arial"/>
                <w:sz w:val="24"/>
                <w:szCs w:val="24"/>
                <w:spacing w:val="0"/>
                <w:w w:val="100"/>
              </w:rPr>
            </w:r>
          </w:p>
        </w:tc>
        <w:tc>
          <w:tcPr>
            <w:tcW w:w="1272"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758" w:right="-53"/>
              <w:jc w:val="left"/>
              <w:rPr>
                <w:rFonts w:ascii="Arial" w:hAnsi="Arial" w:cs="Arial" w:eastAsia="Arial"/>
                <w:sz w:val="24"/>
                <w:szCs w:val="24"/>
              </w:rPr>
            </w:pPr>
            <w:rPr/>
            <w:r>
              <w:rPr>
                <w:rFonts w:ascii="Arial" w:hAnsi="Arial" w:cs="Arial" w:eastAsia="Arial"/>
                <w:sz w:val="24"/>
                <w:szCs w:val="24"/>
                <w:spacing w:val="0"/>
                <w:w w:val="102"/>
              </w:rPr>
              <w:t>2.25</w:t>
            </w:r>
            <w:r>
              <w:rPr>
                <w:rFonts w:ascii="Arial" w:hAnsi="Arial" w:cs="Arial" w:eastAsia="Arial"/>
                <w:sz w:val="24"/>
                <w:szCs w:val="24"/>
                <w:spacing w:val="0"/>
                <w:w w:val="100"/>
              </w:rPr>
            </w:r>
          </w:p>
        </w:tc>
        <w:tc>
          <w:tcPr>
            <w:tcW w:w="1274"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2</w:t>
            </w:r>
            <w:r>
              <w:rPr>
                <w:rFonts w:ascii="Arial" w:hAnsi="Arial" w:cs="Arial" w:eastAsia="Arial"/>
                <w:sz w:val="24"/>
                <w:szCs w:val="24"/>
                <w:spacing w:val="0"/>
                <w:w w:val="100"/>
              </w:rPr>
            </w:r>
          </w:p>
        </w:tc>
        <w:tc>
          <w:tcPr>
            <w:tcW w:w="127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760" w:right="-53"/>
              <w:jc w:val="left"/>
              <w:rPr>
                <w:rFonts w:ascii="Arial" w:hAnsi="Arial" w:cs="Arial" w:eastAsia="Arial"/>
                <w:sz w:val="24"/>
                <w:szCs w:val="24"/>
              </w:rPr>
            </w:pPr>
            <w:rPr/>
            <w:r>
              <w:rPr>
                <w:rFonts w:ascii="Arial" w:hAnsi="Arial" w:cs="Arial" w:eastAsia="Arial"/>
                <w:sz w:val="24"/>
                <w:szCs w:val="24"/>
                <w:spacing w:val="0"/>
                <w:w w:val="102"/>
              </w:rPr>
              <w:t>2.25</w:t>
            </w:r>
            <w:r>
              <w:rPr>
                <w:rFonts w:ascii="Arial" w:hAnsi="Arial" w:cs="Arial" w:eastAsia="Arial"/>
                <w:sz w:val="24"/>
                <w:szCs w:val="24"/>
                <w:spacing w:val="0"/>
                <w:w w:val="100"/>
              </w:rPr>
            </w:r>
          </w:p>
        </w:tc>
        <w:tc>
          <w:tcPr>
            <w:tcW w:w="1270"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755" w:right="-53"/>
              <w:jc w:val="left"/>
              <w:rPr>
                <w:rFonts w:ascii="Arial" w:hAnsi="Arial" w:cs="Arial" w:eastAsia="Arial"/>
                <w:sz w:val="24"/>
                <w:szCs w:val="24"/>
              </w:rPr>
            </w:pPr>
            <w:rPr/>
            <w:r>
              <w:rPr>
                <w:rFonts w:ascii="Arial" w:hAnsi="Arial" w:cs="Arial" w:eastAsia="Arial"/>
                <w:sz w:val="24"/>
                <w:szCs w:val="24"/>
                <w:spacing w:val="0"/>
                <w:w w:val="102"/>
              </w:rPr>
              <w:t>2.33</w:t>
            </w:r>
            <w:r>
              <w:rPr>
                <w:rFonts w:ascii="Arial" w:hAnsi="Arial" w:cs="Arial" w:eastAsia="Arial"/>
                <w:sz w:val="24"/>
                <w:szCs w:val="24"/>
                <w:spacing w:val="0"/>
                <w:w w:val="100"/>
              </w:rPr>
            </w:r>
          </w:p>
        </w:tc>
      </w:tr>
      <w:tr>
        <w:trPr>
          <w:trHeight w:val="370" w:hRule="exact"/>
        </w:trPr>
        <w:tc>
          <w:tcPr>
            <w:tcW w:w="2048"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小型公車</w:t>
            </w:r>
            <w:r>
              <w:rPr>
                <w:rFonts w:ascii="細明體" w:hAnsi="細明體" w:cs="細明體" w:eastAsia="細明體"/>
                <w:sz w:val="24"/>
                <w:szCs w:val="24"/>
                <w:spacing w:val="0"/>
                <w:w w:val="100"/>
                <w:position w:val="0"/>
              </w:rPr>
            </w:r>
          </w:p>
        </w:tc>
        <w:tc>
          <w:tcPr>
            <w:tcW w:w="1274"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5"/>
              <w:jc w:val="right"/>
              <w:rPr>
                <w:rFonts w:ascii="Arial" w:hAnsi="Arial" w:cs="Arial" w:eastAsia="Arial"/>
                <w:sz w:val="24"/>
                <w:szCs w:val="24"/>
              </w:rPr>
            </w:pPr>
            <w:rPr/>
            <w:r>
              <w:rPr>
                <w:rFonts w:ascii="Arial" w:hAnsi="Arial" w:cs="Arial" w:eastAsia="Arial"/>
                <w:sz w:val="24"/>
                <w:szCs w:val="24"/>
                <w:spacing w:val="0"/>
                <w:w w:val="107"/>
              </w:rPr>
              <w:t>5.5</w:t>
            </w:r>
            <w:r>
              <w:rPr>
                <w:rFonts w:ascii="Arial" w:hAnsi="Arial" w:cs="Arial" w:eastAsia="Arial"/>
                <w:sz w:val="24"/>
                <w:szCs w:val="24"/>
                <w:spacing w:val="0"/>
                <w:w w:val="100"/>
              </w:rPr>
            </w:r>
          </w:p>
        </w:tc>
        <w:tc>
          <w:tcPr>
            <w:tcW w:w="1272"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12</w:t>
            </w:r>
            <w:r>
              <w:rPr>
                <w:rFonts w:ascii="Arial" w:hAnsi="Arial" w:cs="Arial" w:eastAsia="Arial"/>
                <w:sz w:val="24"/>
                <w:szCs w:val="24"/>
                <w:spacing w:val="0"/>
                <w:w w:val="100"/>
              </w:rPr>
            </w:r>
          </w:p>
        </w:tc>
        <w:tc>
          <w:tcPr>
            <w:tcW w:w="1274"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w w:val="119"/>
              </w:rPr>
              <w:t>5.</w:t>
            </w:r>
            <w:r>
              <w:rPr>
                <w:rFonts w:ascii="Arial" w:hAnsi="Arial" w:cs="Arial" w:eastAsia="Arial"/>
                <w:sz w:val="24"/>
                <w:szCs w:val="24"/>
                <w:w w:val="89"/>
              </w:rPr>
              <w:t>4</w:t>
            </w:r>
            <w:r>
              <w:rPr>
                <w:rFonts w:ascii="Arial" w:hAnsi="Arial" w:cs="Arial" w:eastAsia="Arial"/>
                <w:sz w:val="24"/>
                <w:szCs w:val="24"/>
                <w:w w:val="100"/>
              </w:rPr>
            </w:r>
          </w:p>
        </w:tc>
        <w:tc>
          <w:tcPr>
            <w:tcW w:w="127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12</w:t>
            </w:r>
            <w:r>
              <w:rPr>
                <w:rFonts w:ascii="Arial" w:hAnsi="Arial" w:cs="Arial" w:eastAsia="Arial"/>
                <w:sz w:val="24"/>
                <w:szCs w:val="24"/>
                <w:spacing w:val="0"/>
                <w:w w:val="100"/>
              </w:rPr>
            </w:r>
          </w:p>
        </w:tc>
        <w:tc>
          <w:tcPr>
            <w:tcW w:w="1270"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11</w:t>
            </w:r>
            <w:r>
              <w:rPr>
                <w:rFonts w:ascii="Arial" w:hAnsi="Arial" w:cs="Arial" w:eastAsia="Arial"/>
                <w:sz w:val="24"/>
                <w:szCs w:val="24"/>
                <w:spacing w:val="0"/>
                <w:w w:val="100"/>
              </w:rPr>
            </w:r>
          </w:p>
        </w:tc>
      </w:tr>
      <w:tr>
        <w:trPr>
          <w:trHeight w:val="370" w:hRule="exact"/>
        </w:trPr>
        <w:tc>
          <w:tcPr>
            <w:tcW w:w="2048"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大型公車</w:t>
            </w:r>
            <w:r>
              <w:rPr>
                <w:rFonts w:ascii="細明體" w:hAnsi="細明體" w:cs="細明體" w:eastAsia="細明體"/>
                <w:sz w:val="24"/>
                <w:szCs w:val="24"/>
                <w:spacing w:val="0"/>
                <w:w w:val="100"/>
                <w:position w:val="0"/>
              </w:rPr>
            </w:r>
          </w:p>
        </w:tc>
        <w:tc>
          <w:tcPr>
            <w:tcW w:w="1274"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757" w:right="-51"/>
              <w:jc w:val="left"/>
              <w:rPr>
                <w:rFonts w:ascii="Arial" w:hAnsi="Arial" w:cs="Arial" w:eastAsia="Arial"/>
                <w:sz w:val="24"/>
                <w:szCs w:val="24"/>
              </w:rPr>
            </w:pPr>
            <w:rPr/>
            <w:r>
              <w:rPr>
                <w:rFonts w:ascii="Arial" w:hAnsi="Arial" w:cs="Arial" w:eastAsia="Arial"/>
                <w:sz w:val="24"/>
                <w:szCs w:val="24"/>
                <w:w w:val="89"/>
              </w:rPr>
              <w:t>10</w:t>
            </w:r>
            <w:r>
              <w:rPr>
                <w:rFonts w:ascii="Arial" w:hAnsi="Arial" w:cs="Arial" w:eastAsia="Arial"/>
                <w:sz w:val="24"/>
                <w:szCs w:val="24"/>
                <w:w w:val="119"/>
              </w:rPr>
              <w:t>.5</w:t>
            </w:r>
            <w:r>
              <w:rPr>
                <w:rFonts w:ascii="Arial" w:hAnsi="Arial" w:cs="Arial" w:eastAsia="Arial"/>
                <w:sz w:val="24"/>
                <w:szCs w:val="24"/>
                <w:w w:val="100"/>
              </w:rPr>
            </w:r>
          </w:p>
        </w:tc>
        <w:tc>
          <w:tcPr>
            <w:tcW w:w="1272"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17</w:t>
            </w:r>
            <w:r>
              <w:rPr>
                <w:rFonts w:ascii="Arial" w:hAnsi="Arial" w:cs="Arial" w:eastAsia="Arial"/>
                <w:sz w:val="24"/>
                <w:szCs w:val="24"/>
                <w:spacing w:val="0"/>
                <w:w w:val="100"/>
              </w:rPr>
            </w:r>
          </w:p>
        </w:tc>
        <w:tc>
          <w:tcPr>
            <w:tcW w:w="1274"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right="3"/>
              <w:jc w:val="right"/>
              <w:rPr>
                <w:rFonts w:ascii="Arial" w:hAnsi="Arial" w:cs="Arial" w:eastAsia="Arial"/>
                <w:sz w:val="24"/>
                <w:szCs w:val="24"/>
              </w:rPr>
            </w:pPr>
            <w:rPr/>
            <w:r>
              <w:rPr>
                <w:rFonts w:ascii="Arial" w:hAnsi="Arial" w:cs="Arial" w:eastAsia="Arial"/>
                <w:sz w:val="24"/>
                <w:szCs w:val="24"/>
                <w:spacing w:val="0"/>
                <w:w w:val="89"/>
              </w:rPr>
              <w:t>10</w:t>
            </w:r>
            <w:r>
              <w:rPr>
                <w:rFonts w:ascii="Arial" w:hAnsi="Arial" w:cs="Arial" w:eastAsia="Arial"/>
                <w:sz w:val="24"/>
                <w:szCs w:val="24"/>
                <w:spacing w:val="0"/>
                <w:w w:val="100"/>
              </w:rPr>
            </w:r>
          </w:p>
        </w:tc>
        <w:tc>
          <w:tcPr>
            <w:tcW w:w="1275"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760" w:right="-53"/>
              <w:jc w:val="left"/>
              <w:rPr>
                <w:rFonts w:ascii="Arial" w:hAnsi="Arial" w:cs="Arial" w:eastAsia="Arial"/>
                <w:sz w:val="24"/>
                <w:szCs w:val="24"/>
              </w:rPr>
            </w:pPr>
            <w:rPr/>
            <w:r>
              <w:rPr>
                <w:rFonts w:ascii="Arial" w:hAnsi="Arial" w:cs="Arial" w:eastAsia="Arial"/>
                <w:sz w:val="24"/>
                <w:szCs w:val="24"/>
                <w:spacing w:val="0"/>
                <w:w w:val="102"/>
              </w:rPr>
              <w:t>16.8</w:t>
            </w:r>
            <w:r>
              <w:rPr>
                <w:rFonts w:ascii="Arial" w:hAnsi="Arial" w:cs="Arial" w:eastAsia="Arial"/>
                <w:sz w:val="24"/>
                <w:szCs w:val="24"/>
                <w:spacing w:val="0"/>
                <w:w w:val="100"/>
              </w:rPr>
            </w:r>
          </w:p>
        </w:tc>
        <w:tc>
          <w:tcPr>
            <w:tcW w:w="1270"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755" w:right="-53"/>
              <w:jc w:val="left"/>
              <w:rPr>
                <w:rFonts w:ascii="Arial" w:hAnsi="Arial" w:cs="Arial" w:eastAsia="Arial"/>
                <w:sz w:val="24"/>
                <w:szCs w:val="24"/>
              </w:rPr>
            </w:pPr>
            <w:rPr/>
            <w:r>
              <w:rPr>
                <w:rFonts w:ascii="Arial" w:hAnsi="Arial" w:cs="Arial" w:eastAsia="Arial"/>
                <w:sz w:val="24"/>
                <w:szCs w:val="24"/>
                <w:spacing w:val="0"/>
                <w:w w:val="102"/>
              </w:rPr>
              <w:t>15.3</w:t>
            </w:r>
            <w:r>
              <w:rPr>
                <w:rFonts w:ascii="Arial" w:hAnsi="Arial" w:cs="Arial" w:eastAsia="Arial"/>
                <w:sz w:val="24"/>
                <w:szCs w:val="24"/>
                <w:spacing w:val="0"/>
                <w:w w:val="100"/>
              </w:rPr>
            </w:r>
          </w:p>
        </w:tc>
      </w:tr>
      <w:tr>
        <w:trPr>
          <w:trHeight w:val="372" w:hRule="exact"/>
        </w:trPr>
        <w:tc>
          <w:tcPr>
            <w:tcW w:w="2048" w:type="dxa"/>
            <w:tcBorders>
              <w:top w:val="single" w:sz="4.640" w:space="0" w:color="000000"/>
              <w:bottom w:val="single" w:sz="4.640" w:space="0" w:color="000000"/>
              <w:left w:val="single" w:sz="4.640" w:space="0" w:color="000000"/>
              <w:right w:val="single" w:sz="4.640" w:space="0" w:color="000000"/>
            </w:tcBorders>
          </w:tcPr>
          <w:p>
            <w:pPr>
              <w:spacing w:before="0" w:after="0" w:line="301"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遊覽車</w:t>
            </w:r>
            <w:r>
              <w:rPr>
                <w:rFonts w:ascii="細明體" w:hAnsi="細明體" w:cs="細明體" w:eastAsia="細明體"/>
                <w:sz w:val="24"/>
                <w:szCs w:val="24"/>
                <w:spacing w:val="0"/>
                <w:w w:val="100"/>
                <w:position w:val="0"/>
              </w:rPr>
            </w:r>
          </w:p>
        </w:tc>
        <w:tc>
          <w:tcPr>
            <w:tcW w:w="1274" w:type="dxa"/>
            <w:tcBorders>
              <w:top w:val="single" w:sz="4.640" w:space="0" w:color="000000"/>
              <w:bottom w:val="single" w:sz="4.640" w:space="0" w:color="000000"/>
              <w:left w:val="single" w:sz="4.640" w:space="0" w:color="000000"/>
              <w:right w:val="single" w:sz="4.640" w:space="0" w:color="000000"/>
            </w:tcBorders>
          </w:tcPr>
          <w:p>
            <w:pPr>
              <w:spacing w:before="28" w:after="0" w:line="240" w:lineRule="auto"/>
              <w:ind w:right="5"/>
              <w:jc w:val="right"/>
              <w:rPr>
                <w:rFonts w:ascii="Arial" w:hAnsi="Arial" w:cs="Arial" w:eastAsia="Arial"/>
                <w:sz w:val="24"/>
                <w:szCs w:val="24"/>
              </w:rPr>
            </w:pPr>
            <w:rPr/>
            <w:r>
              <w:rPr>
                <w:rFonts w:ascii="Arial" w:hAnsi="Arial" w:cs="Arial" w:eastAsia="Arial"/>
                <w:sz w:val="24"/>
                <w:szCs w:val="24"/>
                <w:spacing w:val="0"/>
                <w:w w:val="89"/>
              </w:rPr>
              <w:t>37</w:t>
            </w:r>
            <w:r>
              <w:rPr>
                <w:rFonts w:ascii="Arial" w:hAnsi="Arial" w:cs="Arial" w:eastAsia="Arial"/>
                <w:sz w:val="24"/>
                <w:szCs w:val="24"/>
                <w:spacing w:val="0"/>
                <w:w w:val="100"/>
              </w:rPr>
            </w:r>
          </w:p>
        </w:tc>
        <w:tc>
          <w:tcPr>
            <w:tcW w:w="1272" w:type="dxa"/>
            <w:tcBorders>
              <w:top w:val="single" w:sz="4.640" w:space="0" w:color="000000"/>
              <w:bottom w:val="single" w:sz="4.640" w:space="0" w:color="000000"/>
              <w:left w:val="single" w:sz="4.640" w:space="0" w:color="000000"/>
              <w:right w:val="single" w:sz="4.640" w:space="0" w:color="000000"/>
            </w:tcBorders>
          </w:tcPr>
          <w:p>
            <w:pPr>
              <w:spacing w:before="28" w:after="0" w:line="240" w:lineRule="auto"/>
              <w:ind w:right="3"/>
              <w:jc w:val="right"/>
              <w:rPr>
                <w:rFonts w:ascii="Arial" w:hAnsi="Arial" w:cs="Arial" w:eastAsia="Arial"/>
                <w:sz w:val="24"/>
                <w:szCs w:val="24"/>
              </w:rPr>
            </w:pPr>
            <w:rPr/>
            <w:r>
              <w:rPr>
                <w:rFonts w:ascii="Arial" w:hAnsi="Arial" w:cs="Arial" w:eastAsia="Arial"/>
                <w:sz w:val="24"/>
                <w:szCs w:val="24"/>
                <w:spacing w:val="0"/>
                <w:w w:val="89"/>
              </w:rPr>
              <w:t>40</w:t>
            </w:r>
            <w:r>
              <w:rPr>
                <w:rFonts w:ascii="Arial" w:hAnsi="Arial" w:cs="Arial" w:eastAsia="Arial"/>
                <w:sz w:val="24"/>
                <w:szCs w:val="24"/>
                <w:spacing w:val="0"/>
                <w:w w:val="100"/>
              </w:rPr>
            </w:r>
          </w:p>
        </w:tc>
        <w:tc>
          <w:tcPr>
            <w:tcW w:w="1274" w:type="dxa"/>
            <w:tcBorders>
              <w:top w:val="single" w:sz="4.640" w:space="0" w:color="000000"/>
              <w:bottom w:val="single" w:sz="4.640" w:space="0" w:color="000000"/>
              <w:left w:val="single" w:sz="4.640" w:space="0" w:color="000000"/>
              <w:right w:val="single" w:sz="4.640" w:space="0" w:color="000000"/>
            </w:tcBorders>
          </w:tcPr>
          <w:p>
            <w:pPr>
              <w:spacing w:before="28" w:after="0" w:line="240" w:lineRule="auto"/>
              <w:ind w:right="3"/>
              <w:jc w:val="right"/>
              <w:rPr>
                <w:rFonts w:ascii="Arial" w:hAnsi="Arial" w:cs="Arial" w:eastAsia="Arial"/>
                <w:sz w:val="24"/>
                <w:szCs w:val="24"/>
              </w:rPr>
            </w:pPr>
            <w:rPr/>
            <w:r>
              <w:rPr>
                <w:rFonts w:ascii="Arial" w:hAnsi="Arial" w:cs="Arial" w:eastAsia="Arial"/>
                <w:sz w:val="24"/>
                <w:szCs w:val="24"/>
                <w:spacing w:val="0"/>
                <w:w w:val="89"/>
              </w:rPr>
              <w:t>37</w:t>
            </w:r>
            <w:r>
              <w:rPr>
                <w:rFonts w:ascii="Arial" w:hAnsi="Arial" w:cs="Arial" w:eastAsia="Arial"/>
                <w:sz w:val="24"/>
                <w:szCs w:val="24"/>
                <w:spacing w:val="0"/>
                <w:w w:val="100"/>
              </w:rPr>
            </w:r>
          </w:p>
        </w:tc>
        <w:tc>
          <w:tcPr>
            <w:tcW w:w="1275" w:type="dxa"/>
            <w:tcBorders>
              <w:top w:val="single" w:sz="4.640" w:space="0" w:color="000000"/>
              <w:bottom w:val="single" w:sz="4.640" w:space="0" w:color="000000"/>
              <w:left w:val="single" w:sz="4.640" w:space="0" w:color="000000"/>
              <w:right w:val="single" w:sz="4.640" w:space="0" w:color="000000"/>
            </w:tcBorders>
          </w:tcPr>
          <w:p>
            <w:pPr>
              <w:spacing w:before="28" w:after="0" w:line="240" w:lineRule="auto"/>
              <w:ind w:right="3"/>
              <w:jc w:val="right"/>
              <w:rPr>
                <w:rFonts w:ascii="Arial" w:hAnsi="Arial" w:cs="Arial" w:eastAsia="Arial"/>
                <w:sz w:val="24"/>
                <w:szCs w:val="24"/>
              </w:rPr>
            </w:pPr>
            <w:rPr/>
            <w:r>
              <w:rPr>
                <w:rFonts w:ascii="Arial" w:hAnsi="Arial" w:cs="Arial" w:eastAsia="Arial"/>
                <w:sz w:val="24"/>
                <w:szCs w:val="24"/>
                <w:spacing w:val="0"/>
                <w:w w:val="89"/>
              </w:rPr>
              <w:t>40</w:t>
            </w:r>
            <w:r>
              <w:rPr>
                <w:rFonts w:ascii="Arial" w:hAnsi="Arial" w:cs="Arial" w:eastAsia="Arial"/>
                <w:sz w:val="24"/>
                <w:szCs w:val="24"/>
                <w:spacing w:val="0"/>
                <w:w w:val="100"/>
              </w:rPr>
            </w:r>
          </w:p>
        </w:tc>
        <w:tc>
          <w:tcPr>
            <w:tcW w:w="1270" w:type="dxa"/>
            <w:tcBorders>
              <w:top w:val="single" w:sz="4.640" w:space="0" w:color="000000"/>
              <w:bottom w:val="single" w:sz="4.640" w:space="0" w:color="000000"/>
              <w:left w:val="single" w:sz="4.640" w:space="0" w:color="000000"/>
              <w:right w:val="single" w:sz="4.640" w:space="0" w:color="000000"/>
            </w:tcBorders>
          </w:tcPr>
          <w:p>
            <w:pPr>
              <w:spacing w:before="28" w:after="0" w:line="240" w:lineRule="auto"/>
              <w:ind w:right="3"/>
              <w:jc w:val="right"/>
              <w:rPr>
                <w:rFonts w:ascii="Arial" w:hAnsi="Arial" w:cs="Arial" w:eastAsia="Arial"/>
                <w:sz w:val="24"/>
                <w:szCs w:val="24"/>
              </w:rPr>
            </w:pPr>
            <w:rPr/>
            <w:r>
              <w:rPr>
                <w:rFonts w:ascii="Arial" w:hAnsi="Arial" w:cs="Arial" w:eastAsia="Arial"/>
                <w:sz w:val="24"/>
                <w:szCs w:val="24"/>
                <w:spacing w:val="0"/>
                <w:w w:val="89"/>
              </w:rPr>
              <w:t>40</w:t>
            </w:r>
            <w:r>
              <w:rPr>
                <w:rFonts w:ascii="Arial" w:hAnsi="Arial" w:cs="Arial" w:eastAsia="Arial"/>
                <w:sz w:val="24"/>
                <w:szCs w:val="24"/>
                <w:spacing w:val="0"/>
                <w:w w:val="100"/>
              </w:rPr>
            </w:r>
          </w:p>
        </w:tc>
      </w:tr>
    </w:tbl>
    <w:p>
      <w:pPr>
        <w:spacing w:before="6" w:after="0" w:line="110" w:lineRule="exact"/>
        <w:jc w:val="left"/>
        <w:rPr>
          <w:sz w:val="11"/>
          <w:szCs w:val="11"/>
        </w:rPr>
      </w:pPr>
      <w:rPr/>
      <w:r>
        <w:rPr>
          <w:sz w:val="11"/>
          <w:szCs w:val="11"/>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300" w:lineRule="exact"/>
        <w:ind w:left="1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（一）</w:t>
      </w:r>
      <w:r>
        <w:rPr>
          <w:rFonts w:ascii="細明體" w:hAnsi="細明體" w:cs="細明體" w:eastAsia="細明體"/>
          <w:sz w:val="24"/>
          <w:szCs w:val="24"/>
          <w:spacing w:val="2"/>
          <w:w w:val="100"/>
          <w:position w:val="-1"/>
        </w:rPr>
        <w:t>平</w:t>
      </w:r>
      <w:r>
        <w:rPr>
          <w:rFonts w:ascii="細明體" w:hAnsi="細明體" w:cs="細明體" w:eastAsia="細明體"/>
          <w:sz w:val="24"/>
          <w:szCs w:val="24"/>
          <w:spacing w:val="0"/>
          <w:w w:val="100"/>
          <w:position w:val="-1"/>
        </w:rPr>
        <w:t>日</w:t>
      </w:r>
      <w:r>
        <w:rPr>
          <w:rFonts w:ascii="細明體" w:hAnsi="細明體" w:cs="細明體" w:eastAsia="細明體"/>
          <w:sz w:val="24"/>
          <w:szCs w:val="24"/>
          <w:spacing w:val="0"/>
          <w:w w:val="100"/>
          <w:position w:val="0"/>
        </w:rPr>
      </w:r>
    </w:p>
    <w:p>
      <w:pPr>
        <w:spacing w:before="7" w:after="0" w:line="200" w:lineRule="exact"/>
        <w:jc w:val="left"/>
        <w:rPr>
          <w:sz w:val="20"/>
          <w:szCs w:val="20"/>
        </w:rPr>
      </w:pPr>
      <w:rPr/>
      <w:r>
        <w:rPr>
          <w:sz w:val="20"/>
          <w:szCs w:val="20"/>
        </w:rPr>
      </w:r>
    </w:p>
    <w:p>
      <w:pPr>
        <w:spacing w:before="0" w:after="0" w:line="360" w:lineRule="exact"/>
        <w:ind w:left="158" w:right="251" w:firstLine="480"/>
        <w:jc w:val="left"/>
        <w:rPr>
          <w:rFonts w:ascii="細明體" w:hAnsi="細明體" w:cs="細明體" w:eastAsia="細明體"/>
          <w:sz w:val="24"/>
          <w:szCs w:val="24"/>
        </w:rPr>
      </w:pPr>
      <w:rPr/>
      <w:r>
        <w:rPr>
          <w:rFonts w:ascii="細明體" w:hAnsi="細明體" w:cs="細明體" w:eastAsia="細明體"/>
          <w:sz w:val="24"/>
          <w:szCs w:val="24"/>
        </w:rPr>
        <w:t>推估結果如下表所</w:t>
      </w:r>
      <w:r>
        <w:rPr>
          <w:rFonts w:ascii="細明體" w:hAnsi="細明體" w:cs="細明體" w:eastAsia="細明體"/>
          <w:sz w:val="24"/>
          <w:szCs w:val="24"/>
          <w:spacing w:val="-29"/>
        </w:rPr>
        <w:t>示</w:t>
      </w:r>
      <w:r>
        <w:rPr>
          <w:rFonts w:ascii="細明體" w:hAnsi="細明體" w:cs="細明體" w:eastAsia="細明體"/>
          <w:sz w:val="24"/>
          <w:szCs w:val="24"/>
          <w:spacing w:val="-31"/>
        </w:rPr>
        <w:t>，</w:t>
      </w:r>
      <w:r>
        <w:rPr>
          <w:rFonts w:ascii="細明體" w:hAnsi="細明體" w:cs="細明體" w:eastAsia="細明體"/>
          <w:sz w:val="24"/>
          <w:szCs w:val="24"/>
          <w:spacing w:val="0"/>
        </w:rPr>
        <w:t>旺季平日之平均日遊客量為</w:t>
      </w:r>
      <w:r>
        <w:rPr>
          <w:rFonts w:ascii="細明體" w:hAnsi="細明體" w:cs="細明體" w:eastAsia="細明體"/>
          <w:sz w:val="24"/>
          <w:szCs w:val="24"/>
          <w:spacing w:val="-59"/>
        </w:rPr>
        <w:t> </w:t>
      </w:r>
      <w:r>
        <w:rPr>
          <w:rFonts w:ascii="Arial" w:hAnsi="Arial" w:cs="Arial" w:eastAsia="Arial"/>
          <w:sz w:val="24"/>
          <w:szCs w:val="24"/>
          <w:spacing w:val="0"/>
          <w:w w:val="89"/>
        </w:rPr>
        <w:t>3924</w:t>
      </w:r>
      <w:r>
        <w:rPr>
          <w:rFonts w:ascii="Arial" w:hAnsi="Arial" w:cs="Arial" w:eastAsia="Arial"/>
          <w:sz w:val="24"/>
          <w:szCs w:val="24"/>
          <w:spacing w:val="0"/>
          <w:w w:val="89"/>
        </w:rPr>
        <w:t> </w:t>
      </w:r>
      <w:r>
        <w:rPr>
          <w:rFonts w:ascii="細明體" w:hAnsi="細明體" w:cs="細明體" w:eastAsia="細明體"/>
          <w:sz w:val="24"/>
          <w:szCs w:val="24"/>
          <w:spacing w:val="-29"/>
          <w:w w:val="100"/>
        </w:rPr>
        <w:t>人，</w:t>
      </w:r>
      <w:r>
        <w:rPr>
          <w:rFonts w:ascii="細明體" w:hAnsi="細明體" w:cs="細明體" w:eastAsia="細明體"/>
          <w:sz w:val="24"/>
          <w:szCs w:val="24"/>
          <w:spacing w:val="0"/>
          <w:w w:val="100"/>
        </w:rPr>
        <w:t>淡季</w:t>
      </w:r>
      <w:r>
        <w:rPr>
          <w:rFonts w:ascii="細明體" w:hAnsi="細明體" w:cs="細明體" w:eastAsia="細明體"/>
          <w:sz w:val="24"/>
          <w:szCs w:val="24"/>
          <w:spacing w:val="-2"/>
          <w:w w:val="100"/>
        </w:rPr>
        <w:t>平</w:t>
      </w:r>
      <w:r>
        <w:rPr>
          <w:rFonts w:ascii="細明體" w:hAnsi="細明體" w:cs="細明體" w:eastAsia="細明體"/>
          <w:sz w:val="24"/>
          <w:szCs w:val="24"/>
          <w:spacing w:val="0"/>
          <w:w w:val="100"/>
        </w:rPr>
        <w:t>日之平</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均日遊客量為</w:t>
      </w:r>
      <w:r>
        <w:rPr>
          <w:rFonts w:ascii="細明體" w:hAnsi="細明體" w:cs="細明體" w:eastAsia="細明體"/>
          <w:sz w:val="24"/>
          <w:szCs w:val="24"/>
          <w:spacing w:val="-60"/>
          <w:w w:val="100"/>
        </w:rPr>
        <w:t> </w:t>
      </w:r>
      <w:r>
        <w:rPr>
          <w:rFonts w:ascii="Arial" w:hAnsi="Arial" w:cs="Arial" w:eastAsia="Arial"/>
          <w:sz w:val="24"/>
          <w:szCs w:val="24"/>
          <w:spacing w:val="0"/>
          <w:w w:val="89"/>
        </w:rPr>
        <w:t>3635</w:t>
      </w:r>
      <w:r>
        <w:rPr>
          <w:rFonts w:ascii="Arial" w:hAnsi="Arial" w:cs="Arial" w:eastAsia="Arial"/>
          <w:sz w:val="24"/>
          <w:szCs w:val="24"/>
          <w:spacing w:val="1"/>
          <w:w w:val="89"/>
        </w:rPr>
        <w:t> </w:t>
      </w:r>
      <w:r>
        <w:rPr>
          <w:rFonts w:ascii="細明體" w:hAnsi="細明體" w:cs="細明體" w:eastAsia="細明體"/>
          <w:sz w:val="24"/>
          <w:szCs w:val="24"/>
          <w:spacing w:val="0"/>
          <w:w w:val="100"/>
        </w:rPr>
        <w:t>人，差距不大。</w:t>
      </w:r>
    </w:p>
    <w:p>
      <w:pPr>
        <w:spacing w:before="4" w:after="0" w:line="140" w:lineRule="exact"/>
        <w:jc w:val="left"/>
        <w:rPr>
          <w:sz w:val="14"/>
          <w:szCs w:val="14"/>
        </w:rPr>
      </w:pPr>
      <w:rPr/>
      <w:r>
        <w:rPr>
          <w:sz w:val="14"/>
          <w:szCs w:val="14"/>
        </w:rPr>
      </w:r>
    </w:p>
    <w:p>
      <w:pPr>
        <w:spacing w:before="0" w:after="0" w:line="240" w:lineRule="auto"/>
        <w:ind w:left="158" w:right="-20"/>
        <w:jc w:val="left"/>
        <w:rPr>
          <w:rFonts w:ascii="細明體" w:hAnsi="細明體" w:cs="細明體" w:eastAsia="細明體"/>
          <w:sz w:val="24"/>
          <w:szCs w:val="24"/>
        </w:rPr>
      </w:pPr>
      <w:rPr/>
      <w:r>
        <w:rPr>
          <w:rFonts w:ascii="細明體" w:hAnsi="細明體" w:cs="細明體" w:eastAsia="細明體"/>
          <w:sz w:val="24"/>
          <w:szCs w:val="24"/>
        </w:rPr>
        <w:t>表</w:t>
      </w:r>
      <w:r>
        <w:rPr>
          <w:rFonts w:ascii="細明體" w:hAnsi="細明體" w:cs="細明體" w:eastAsia="細明體"/>
          <w:sz w:val="24"/>
          <w:szCs w:val="24"/>
          <w:spacing w:val="-60"/>
        </w:rPr>
        <w:t> </w:t>
      </w:r>
      <w:r>
        <w:rPr>
          <w:rFonts w:ascii="Times New Roman" w:hAnsi="Times New Roman" w:cs="Times New Roman" w:eastAsia="Times New Roman"/>
          <w:sz w:val="24"/>
          <w:szCs w:val="24"/>
          <w:spacing w:val="0"/>
          <w:w w:val="100"/>
        </w:rPr>
        <w:t>4</w:t>
      </w:r>
      <w:r>
        <w:rPr>
          <w:rFonts w:ascii="Times New Roman" w:hAnsi="Times New Roman" w:cs="Times New Roman" w:eastAsia="Times New Roman"/>
          <w:sz w:val="24"/>
          <w:szCs w:val="24"/>
          <w:spacing w:val="-1"/>
          <w:w w:val="100"/>
        </w:rPr>
        <w:t>-</w:t>
      </w:r>
      <w:r>
        <w:rPr>
          <w:rFonts w:ascii="Times New Roman" w:hAnsi="Times New Roman" w:cs="Times New Roman" w:eastAsia="Times New Roman"/>
          <w:sz w:val="24"/>
          <w:szCs w:val="24"/>
          <w:spacing w:val="0"/>
          <w:w w:val="100"/>
        </w:rPr>
        <w:t>16</w:t>
      </w:r>
      <w:r>
        <w:rPr>
          <w:rFonts w:ascii="Times New Roman" w:hAnsi="Times New Roman" w:cs="Times New Roman" w:eastAsia="Times New Roman"/>
          <w:sz w:val="24"/>
          <w:szCs w:val="24"/>
          <w:spacing w:val="0"/>
          <w:w w:val="100"/>
        </w:rPr>
        <w:t> </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平日遊客量推估</w:t>
      </w:r>
    </w:p>
    <w:p>
      <w:pPr>
        <w:spacing w:before="7" w:after="0" w:line="120" w:lineRule="exact"/>
        <w:jc w:val="left"/>
        <w:rPr>
          <w:sz w:val="12"/>
          <w:szCs w:val="12"/>
        </w:rPr>
      </w:pPr>
      <w:rPr/>
      <w:r>
        <w:rPr>
          <w:sz w:val="12"/>
          <w:szCs w:val="12"/>
        </w:rPr>
      </w:r>
    </w:p>
    <w:tbl>
      <w:tblPr>
        <w:tblW w:w="0" w:type="auto"/>
        <w:tblLook w:val="01E0"/>
        <w:tblLayout w:type="fixed"/>
        <w:tblCellMar>
          <w:left w:w="0" w:type="dxa"/>
          <w:right w:w="0" w:type="dxa"/>
          <w:bottom w:w="0" w:type="dxa"/>
          <w:top w:w="0" w:type="dxa"/>
        </w:tblCellMar>
        <w:jc w:val="left"/>
        <w:tblInd w:w="133.079996" w:type="dxa"/>
      </w:tblPr>
      <w:tblGrid/>
      <w:tr>
        <w:trPr>
          <w:trHeight w:val="463" w:hRule="exact"/>
        </w:trPr>
        <w:tc>
          <w:tcPr>
            <w:tcW w:w="1459" w:type="dxa"/>
            <w:tcBorders>
              <w:top w:val="single" w:sz="4.640" w:space="0" w:color="000000"/>
              <w:bottom w:val="single" w:sz="4.640" w:space="0" w:color="000000"/>
              <w:left w:val="single" w:sz="4.640" w:space="0" w:color="000000"/>
              <w:right w:val="single" w:sz="4.640" w:space="0" w:color="000000"/>
            </w:tcBorders>
          </w:tcPr>
          <w:p>
            <w:pPr>
              <w:spacing w:before="0" w:after="0" w:line="344" w:lineRule="exact"/>
              <w:ind w:left="945" w:right="-53"/>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季別</w:t>
            </w:r>
            <w:r>
              <w:rPr>
                <w:rFonts w:ascii="細明體" w:hAnsi="細明體" w:cs="細明體" w:eastAsia="細明體"/>
                <w:sz w:val="24"/>
                <w:szCs w:val="24"/>
                <w:spacing w:val="0"/>
                <w:w w:val="100"/>
                <w:position w:val="0"/>
              </w:rPr>
            </w:r>
          </w:p>
        </w:tc>
        <w:tc>
          <w:tcPr>
            <w:tcW w:w="3459" w:type="dxa"/>
            <w:gridSpan w:val="3"/>
            <w:tcBorders>
              <w:top w:val="single" w:sz="4.640" w:space="0" w:color="000000"/>
              <w:bottom w:val="single" w:sz="4.640" w:space="0" w:color="000000"/>
              <w:left w:val="single" w:sz="4.640" w:space="0" w:color="000000"/>
              <w:right w:val="single" w:sz="4.640" w:space="0" w:color="000000"/>
            </w:tcBorders>
          </w:tcPr>
          <w:p>
            <w:pPr>
              <w:spacing w:before="0" w:after="0" w:line="344" w:lineRule="exact"/>
              <w:ind w:left="1447" w:right="1425"/>
              <w:jc w:val="center"/>
              <w:rPr>
                <w:rFonts w:ascii="細明體" w:hAnsi="細明體" w:cs="細明體" w:eastAsia="細明體"/>
                <w:sz w:val="24"/>
                <w:szCs w:val="24"/>
              </w:rPr>
            </w:pPr>
            <w:rPr/>
            <w:r>
              <w:rPr>
                <w:rFonts w:ascii="細明體" w:hAnsi="細明體" w:cs="細明體" w:eastAsia="細明體"/>
                <w:sz w:val="24"/>
                <w:szCs w:val="24"/>
                <w:spacing w:val="0"/>
                <w:w w:val="100"/>
                <w:position w:val="-2"/>
              </w:rPr>
              <w:t>旺季</w:t>
            </w:r>
            <w:r>
              <w:rPr>
                <w:rFonts w:ascii="細明體" w:hAnsi="細明體" w:cs="細明體" w:eastAsia="細明體"/>
                <w:sz w:val="24"/>
                <w:szCs w:val="24"/>
                <w:spacing w:val="0"/>
                <w:w w:val="100"/>
                <w:position w:val="0"/>
              </w:rPr>
            </w:r>
          </w:p>
        </w:tc>
        <w:tc>
          <w:tcPr>
            <w:tcW w:w="3461" w:type="dxa"/>
            <w:gridSpan w:val="3"/>
            <w:tcBorders>
              <w:top w:val="single" w:sz="4.640" w:space="0" w:color="000000"/>
              <w:bottom w:val="single" w:sz="4.640" w:space="0" w:color="000000"/>
              <w:left w:val="single" w:sz="4.640" w:space="0" w:color="000000"/>
              <w:right w:val="single" w:sz="4.640" w:space="0" w:color="000000"/>
            </w:tcBorders>
          </w:tcPr>
          <w:p>
            <w:pPr>
              <w:spacing w:before="0" w:after="0" w:line="344" w:lineRule="exact"/>
              <w:ind w:left="1447" w:right="1427"/>
              <w:jc w:val="center"/>
              <w:rPr>
                <w:rFonts w:ascii="細明體" w:hAnsi="細明體" w:cs="細明體" w:eastAsia="細明體"/>
                <w:sz w:val="24"/>
                <w:szCs w:val="24"/>
              </w:rPr>
            </w:pPr>
            <w:rPr/>
            <w:r>
              <w:rPr>
                <w:rFonts w:ascii="細明體" w:hAnsi="細明體" w:cs="細明體" w:eastAsia="細明體"/>
                <w:sz w:val="24"/>
                <w:szCs w:val="24"/>
                <w:spacing w:val="0"/>
                <w:w w:val="100"/>
                <w:position w:val="-2"/>
              </w:rPr>
              <w:t>淡季</w:t>
            </w:r>
            <w:r>
              <w:rPr>
                <w:rFonts w:ascii="細明體" w:hAnsi="細明體" w:cs="細明體" w:eastAsia="細明體"/>
                <w:sz w:val="24"/>
                <w:szCs w:val="24"/>
                <w:spacing w:val="0"/>
                <w:w w:val="100"/>
                <w:position w:val="0"/>
              </w:rPr>
            </w:r>
          </w:p>
        </w:tc>
      </w:tr>
      <w:tr>
        <w:trPr>
          <w:trHeight w:val="464" w:hRule="exact"/>
        </w:trPr>
        <w:tc>
          <w:tcPr>
            <w:tcW w:w="1459" w:type="dxa"/>
            <w:tcBorders>
              <w:top w:val="single" w:sz="4.640" w:space="0" w:color="000000"/>
              <w:bottom w:val="single" w:sz="4.640" w:space="0" w:color="000000"/>
              <w:left w:val="single" w:sz="4.640" w:space="0" w:color="000000"/>
              <w:right w:val="single" w:sz="4.640" w:space="0" w:color="000000"/>
            </w:tcBorders>
            <w:shd w:val="clear" w:color="auto" w:fill="F1F1F1"/>
          </w:tcPr>
          <w:p>
            <w:pPr>
              <w:spacing w:before="0" w:after="0" w:line="347" w:lineRule="exact"/>
              <w:ind w:left="48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日期</w:t>
            </w:r>
            <w:r>
              <w:rPr>
                <w:rFonts w:ascii="細明體" w:hAnsi="細明體" w:cs="細明體" w:eastAsia="細明體"/>
                <w:sz w:val="24"/>
                <w:szCs w:val="24"/>
                <w:spacing w:val="0"/>
                <w:w w:val="100"/>
                <w:position w:val="0"/>
              </w:rPr>
            </w:r>
          </w:p>
        </w:tc>
        <w:tc>
          <w:tcPr>
            <w:tcW w:w="1155" w:type="dxa"/>
            <w:tcBorders>
              <w:top w:val="single" w:sz="4.640" w:space="0" w:color="000000"/>
              <w:bottom w:val="single" w:sz="4.640" w:space="0" w:color="000000"/>
              <w:left w:val="single" w:sz="4.640" w:space="0" w:color="000000"/>
              <w:right w:val="single" w:sz="4.640" w:space="0" w:color="000000"/>
            </w:tcBorders>
            <w:shd w:val="clear" w:color="auto" w:fill="F1F1F1"/>
          </w:tcPr>
          <w:p>
            <w:pPr>
              <w:spacing w:before="74" w:after="0" w:line="240" w:lineRule="auto"/>
              <w:ind w:left="331" w:right="-20"/>
              <w:jc w:val="left"/>
              <w:rPr>
                <w:rFonts w:ascii="Arial" w:hAnsi="Arial" w:cs="Arial" w:eastAsia="Arial"/>
                <w:sz w:val="24"/>
                <w:szCs w:val="24"/>
              </w:rPr>
            </w:pPr>
            <w:rPr/>
            <w:r>
              <w:rPr>
                <w:rFonts w:ascii="Arial" w:hAnsi="Arial" w:cs="Arial" w:eastAsia="Arial"/>
                <w:sz w:val="24"/>
                <w:szCs w:val="24"/>
                <w:spacing w:val="0"/>
                <w:w w:val="102"/>
              </w:rPr>
              <w:t>3/27</w:t>
            </w:r>
            <w:r>
              <w:rPr>
                <w:rFonts w:ascii="Arial" w:hAnsi="Arial" w:cs="Arial" w:eastAsia="Arial"/>
                <w:sz w:val="24"/>
                <w:szCs w:val="24"/>
                <w:spacing w:val="0"/>
                <w:w w:val="100"/>
              </w:rPr>
            </w:r>
          </w:p>
        </w:tc>
        <w:tc>
          <w:tcPr>
            <w:tcW w:w="1152" w:type="dxa"/>
            <w:tcBorders>
              <w:top w:val="single" w:sz="4.640" w:space="0" w:color="000000"/>
              <w:bottom w:val="single" w:sz="4.640" w:space="0" w:color="000000"/>
              <w:left w:val="single" w:sz="4.640" w:space="0" w:color="000000"/>
              <w:right w:val="single" w:sz="4.640" w:space="0" w:color="000000"/>
            </w:tcBorders>
            <w:shd w:val="clear" w:color="auto" w:fill="F1F1F1"/>
          </w:tcPr>
          <w:p>
            <w:pPr>
              <w:spacing w:before="74" w:after="0" w:line="240" w:lineRule="auto"/>
              <w:ind w:left="350" w:right="335"/>
              <w:jc w:val="center"/>
              <w:rPr>
                <w:rFonts w:ascii="Arial" w:hAnsi="Arial" w:cs="Arial" w:eastAsia="Arial"/>
                <w:sz w:val="24"/>
                <w:szCs w:val="24"/>
              </w:rPr>
            </w:pPr>
            <w:rPr/>
            <w:r>
              <w:rPr>
                <w:rFonts w:ascii="Arial" w:hAnsi="Arial" w:cs="Arial" w:eastAsia="Arial"/>
                <w:sz w:val="24"/>
                <w:szCs w:val="24"/>
                <w:spacing w:val="0"/>
                <w:w w:val="107"/>
              </w:rPr>
              <w:t>4/2</w:t>
            </w:r>
            <w:r>
              <w:rPr>
                <w:rFonts w:ascii="Arial" w:hAnsi="Arial" w:cs="Arial" w:eastAsia="Arial"/>
                <w:sz w:val="24"/>
                <w:szCs w:val="24"/>
                <w:spacing w:val="0"/>
                <w:w w:val="100"/>
              </w:rPr>
            </w:r>
          </w:p>
        </w:tc>
        <w:tc>
          <w:tcPr>
            <w:tcW w:w="1152" w:type="dxa"/>
            <w:vMerge w:val="restart"/>
            <w:tcBorders>
              <w:top w:val="single" w:sz="4.640" w:space="0" w:color="000000"/>
              <w:left w:val="single" w:sz="4.640" w:space="0" w:color="000000"/>
              <w:right w:val="single" w:sz="4.640" w:space="0" w:color="000000"/>
            </w:tcBorders>
            <w:shd w:val="clear" w:color="auto" w:fill="F1F1F1"/>
          </w:tcPr>
          <w:p>
            <w:pPr>
              <w:spacing w:before="5" w:after="0" w:line="180" w:lineRule="exact"/>
              <w:jc w:val="left"/>
              <w:rPr>
                <w:sz w:val="18"/>
                <w:szCs w:val="18"/>
              </w:rPr>
            </w:pPr>
            <w:rPr/>
            <w:r>
              <w:rPr>
                <w:sz w:val="18"/>
                <w:szCs w:val="18"/>
              </w:rPr>
            </w:r>
          </w:p>
          <w:p>
            <w:pPr>
              <w:spacing w:before="0" w:after="0" w:line="200" w:lineRule="exact"/>
              <w:jc w:val="left"/>
              <w:rPr>
                <w:sz w:val="20"/>
                <w:szCs w:val="20"/>
              </w:rPr>
            </w:pPr>
            <w:rPr/>
            <w:r>
              <w:rPr>
                <w:sz w:val="20"/>
                <w:szCs w:val="20"/>
              </w:rPr>
            </w:r>
          </w:p>
          <w:p>
            <w:pPr>
              <w:spacing w:before="0" w:after="0" w:line="240" w:lineRule="auto"/>
              <w:ind w:left="88" w:right="-20"/>
              <w:jc w:val="left"/>
              <w:rPr>
                <w:rFonts w:ascii="細明體" w:hAnsi="細明體" w:cs="細明體" w:eastAsia="細明體"/>
                <w:sz w:val="24"/>
                <w:szCs w:val="24"/>
              </w:rPr>
            </w:pPr>
            <w:rPr/>
            <w:r>
              <w:rPr>
                <w:rFonts w:ascii="細明體" w:hAnsi="細明體" w:cs="細明體" w:eastAsia="細明體"/>
                <w:sz w:val="24"/>
                <w:szCs w:val="24"/>
                <w:spacing w:val="0"/>
                <w:w w:val="100"/>
              </w:rPr>
              <w:t>平均人數</w:t>
            </w:r>
          </w:p>
        </w:tc>
        <w:tc>
          <w:tcPr>
            <w:tcW w:w="1154" w:type="dxa"/>
            <w:tcBorders>
              <w:top w:val="single" w:sz="4.640" w:space="0" w:color="000000"/>
              <w:bottom w:val="single" w:sz="4.640" w:space="0" w:color="000000"/>
              <w:left w:val="single" w:sz="4.640" w:space="0" w:color="000000"/>
              <w:right w:val="single" w:sz="4.640" w:space="0" w:color="000000"/>
            </w:tcBorders>
            <w:shd w:val="clear" w:color="auto" w:fill="F1F1F1"/>
          </w:tcPr>
          <w:p>
            <w:pPr>
              <w:spacing w:before="74" w:after="0" w:line="240" w:lineRule="auto"/>
              <w:ind w:left="352" w:right="335"/>
              <w:jc w:val="center"/>
              <w:rPr>
                <w:rFonts w:ascii="Arial" w:hAnsi="Arial" w:cs="Arial" w:eastAsia="Arial"/>
                <w:sz w:val="24"/>
                <w:szCs w:val="24"/>
              </w:rPr>
            </w:pPr>
            <w:rPr/>
            <w:r>
              <w:rPr>
                <w:rFonts w:ascii="Arial" w:hAnsi="Arial" w:cs="Arial" w:eastAsia="Arial"/>
                <w:sz w:val="24"/>
                <w:szCs w:val="24"/>
                <w:spacing w:val="0"/>
                <w:w w:val="107"/>
              </w:rPr>
              <w:t>6/5</w:t>
            </w:r>
            <w:r>
              <w:rPr>
                <w:rFonts w:ascii="Arial" w:hAnsi="Arial" w:cs="Arial" w:eastAsia="Arial"/>
                <w:sz w:val="24"/>
                <w:szCs w:val="24"/>
                <w:spacing w:val="0"/>
                <w:w w:val="100"/>
              </w:rPr>
            </w:r>
          </w:p>
        </w:tc>
        <w:tc>
          <w:tcPr>
            <w:tcW w:w="1153" w:type="dxa"/>
            <w:tcBorders>
              <w:top w:val="single" w:sz="4.640" w:space="0" w:color="000000"/>
              <w:bottom w:val="single" w:sz="4.640" w:space="0" w:color="000000"/>
              <w:left w:val="single" w:sz="4.640" w:space="0" w:color="000000"/>
              <w:right w:val="single" w:sz="4.640" w:space="0" w:color="000000"/>
            </w:tcBorders>
            <w:shd w:val="clear" w:color="auto" w:fill="F1F1F1"/>
          </w:tcPr>
          <w:p>
            <w:pPr>
              <w:spacing w:before="74" w:after="0" w:line="240" w:lineRule="auto"/>
              <w:ind w:left="328" w:right="-20"/>
              <w:jc w:val="left"/>
              <w:rPr>
                <w:rFonts w:ascii="Arial" w:hAnsi="Arial" w:cs="Arial" w:eastAsia="Arial"/>
                <w:sz w:val="24"/>
                <w:szCs w:val="24"/>
              </w:rPr>
            </w:pPr>
            <w:rPr/>
            <w:r>
              <w:rPr>
                <w:rFonts w:ascii="Arial" w:hAnsi="Arial" w:cs="Arial" w:eastAsia="Arial"/>
                <w:sz w:val="24"/>
                <w:szCs w:val="24"/>
                <w:spacing w:val="0"/>
                <w:w w:val="102"/>
              </w:rPr>
              <w:t>6/22</w:t>
            </w:r>
            <w:r>
              <w:rPr>
                <w:rFonts w:ascii="Arial" w:hAnsi="Arial" w:cs="Arial" w:eastAsia="Arial"/>
                <w:sz w:val="24"/>
                <w:szCs w:val="24"/>
                <w:spacing w:val="0"/>
                <w:w w:val="100"/>
              </w:rPr>
            </w:r>
          </w:p>
        </w:tc>
        <w:tc>
          <w:tcPr>
            <w:tcW w:w="1154" w:type="dxa"/>
            <w:vMerge w:val="restart"/>
            <w:tcBorders>
              <w:top w:val="single" w:sz="4.640" w:space="0" w:color="000000"/>
              <w:left w:val="single" w:sz="4.640" w:space="0" w:color="000000"/>
              <w:right w:val="single" w:sz="4.640" w:space="0" w:color="000000"/>
            </w:tcBorders>
            <w:shd w:val="clear" w:color="auto" w:fill="F1F1F1"/>
          </w:tcPr>
          <w:p>
            <w:pPr>
              <w:spacing w:before="5" w:after="0" w:line="180" w:lineRule="exact"/>
              <w:jc w:val="left"/>
              <w:rPr>
                <w:sz w:val="18"/>
                <w:szCs w:val="18"/>
              </w:rPr>
            </w:pPr>
            <w:rPr/>
            <w:r>
              <w:rPr>
                <w:sz w:val="18"/>
                <w:szCs w:val="18"/>
              </w:rPr>
            </w:r>
          </w:p>
          <w:p>
            <w:pPr>
              <w:spacing w:before="0" w:after="0" w:line="200" w:lineRule="exact"/>
              <w:jc w:val="left"/>
              <w:rPr>
                <w:sz w:val="20"/>
                <w:szCs w:val="20"/>
              </w:rPr>
            </w:pPr>
            <w:rPr/>
            <w:r>
              <w:rPr>
                <w:sz w:val="20"/>
                <w:szCs w:val="20"/>
              </w:rPr>
            </w:r>
          </w:p>
          <w:p>
            <w:pPr>
              <w:spacing w:before="0" w:after="0" w:line="240" w:lineRule="auto"/>
              <w:ind w:left="90" w:right="-20"/>
              <w:jc w:val="left"/>
              <w:rPr>
                <w:rFonts w:ascii="細明體" w:hAnsi="細明體" w:cs="細明體" w:eastAsia="細明體"/>
                <w:sz w:val="24"/>
                <w:szCs w:val="24"/>
              </w:rPr>
            </w:pPr>
            <w:rPr/>
            <w:r>
              <w:rPr>
                <w:rFonts w:ascii="細明體" w:hAnsi="細明體" w:cs="細明體" w:eastAsia="細明體"/>
                <w:sz w:val="24"/>
                <w:szCs w:val="24"/>
                <w:spacing w:val="0"/>
                <w:w w:val="100"/>
              </w:rPr>
              <w:t>平均人數</w:t>
            </w:r>
          </w:p>
        </w:tc>
      </w:tr>
      <w:tr>
        <w:trPr>
          <w:trHeight w:val="465" w:hRule="exact"/>
        </w:trPr>
        <w:tc>
          <w:tcPr>
            <w:tcW w:w="1459" w:type="dxa"/>
            <w:tcBorders>
              <w:top w:val="single" w:sz="4.640" w:space="0" w:color="000000"/>
              <w:bottom w:val="single" w:sz="4.640" w:space="0" w:color="000000"/>
              <w:left w:val="single" w:sz="4.640" w:space="0" w:color="000000"/>
              <w:right w:val="single" w:sz="4.640" w:space="0" w:color="000000"/>
            </w:tcBorders>
            <w:shd w:val="clear" w:color="auto" w:fill="F1F1F1"/>
          </w:tcPr>
          <w:p>
            <w:pPr>
              <w:spacing w:before="0" w:after="0" w:line="346"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類型</w:t>
            </w:r>
            <w:r>
              <w:rPr>
                <w:rFonts w:ascii="細明體" w:hAnsi="細明體" w:cs="細明體" w:eastAsia="細明體"/>
                <w:sz w:val="24"/>
                <w:szCs w:val="24"/>
                <w:spacing w:val="0"/>
                <w:w w:val="100"/>
                <w:position w:val="0"/>
              </w:rPr>
            </w:r>
          </w:p>
        </w:tc>
        <w:tc>
          <w:tcPr>
            <w:tcW w:w="1155" w:type="dxa"/>
            <w:tcBorders>
              <w:top w:val="single" w:sz="4.640" w:space="0" w:color="000000"/>
              <w:bottom w:val="single" w:sz="4.640" w:space="0" w:color="000000"/>
              <w:left w:val="single" w:sz="4.640" w:space="0" w:color="000000"/>
              <w:right w:val="single" w:sz="4.640" w:space="0" w:color="000000"/>
            </w:tcBorders>
            <w:shd w:val="clear" w:color="auto" w:fill="F1F1F1"/>
          </w:tcPr>
          <w:p>
            <w:pPr>
              <w:spacing w:before="0" w:after="0" w:line="346" w:lineRule="exact"/>
              <w:ind w:left="33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人數</w:t>
            </w:r>
            <w:r>
              <w:rPr>
                <w:rFonts w:ascii="細明體" w:hAnsi="細明體" w:cs="細明體" w:eastAsia="細明體"/>
                <w:sz w:val="24"/>
                <w:szCs w:val="24"/>
                <w:spacing w:val="0"/>
                <w:w w:val="100"/>
                <w:position w:val="0"/>
              </w:rPr>
            </w:r>
          </w:p>
        </w:tc>
        <w:tc>
          <w:tcPr>
            <w:tcW w:w="1152" w:type="dxa"/>
            <w:tcBorders>
              <w:top w:val="single" w:sz="4.640" w:space="0" w:color="000000"/>
              <w:bottom w:val="single" w:sz="4.640" w:space="0" w:color="000000"/>
              <w:left w:val="single" w:sz="4.640" w:space="0" w:color="000000"/>
              <w:right w:val="single" w:sz="4.640" w:space="0" w:color="000000"/>
            </w:tcBorders>
            <w:shd w:val="clear" w:color="auto" w:fill="F1F1F1"/>
          </w:tcPr>
          <w:p>
            <w:pPr>
              <w:spacing w:before="0" w:after="0" w:line="346" w:lineRule="exact"/>
              <w:ind w:left="32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人數</w:t>
            </w:r>
            <w:r>
              <w:rPr>
                <w:rFonts w:ascii="細明體" w:hAnsi="細明體" w:cs="細明體" w:eastAsia="細明體"/>
                <w:sz w:val="24"/>
                <w:szCs w:val="24"/>
                <w:spacing w:val="0"/>
                <w:w w:val="100"/>
                <w:position w:val="0"/>
              </w:rPr>
            </w:r>
          </w:p>
        </w:tc>
        <w:tc>
          <w:tcPr>
            <w:tcW w:w="1152" w:type="dxa"/>
            <w:vMerge/>
            <w:tcBorders>
              <w:bottom w:val="single" w:sz="4.640" w:space="0" w:color="000000"/>
              <w:left w:val="single" w:sz="4.640" w:space="0" w:color="000000"/>
              <w:right w:val="single" w:sz="4.640" w:space="0" w:color="000000"/>
            </w:tcBorders>
            <w:shd w:val="clear" w:color="auto" w:fill="F1F1F1"/>
          </w:tcPr>
          <w:p>
            <w:pPr/>
            <w:rPr/>
          </w:p>
        </w:tc>
        <w:tc>
          <w:tcPr>
            <w:tcW w:w="1154" w:type="dxa"/>
            <w:tcBorders>
              <w:top w:val="single" w:sz="4.640" w:space="0" w:color="000000"/>
              <w:bottom w:val="single" w:sz="4.640" w:space="0" w:color="000000"/>
              <w:left w:val="single" w:sz="4.640" w:space="0" w:color="000000"/>
              <w:right w:val="single" w:sz="4.640" w:space="0" w:color="000000"/>
            </w:tcBorders>
            <w:shd w:val="clear" w:color="auto" w:fill="F1F1F1"/>
          </w:tcPr>
          <w:p>
            <w:pPr>
              <w:spacing w:before="0" w:after="0" w:line="346" w:lineRule="exact"/>
              <w:ind w:left="33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人數</w:t>
            </w:r>
            <w:r>
              <w:rPr>
                <w:rFonts w:ascii="細明體" w:hAnsi="細明體" w:cs="細明體" w:eastAsia="細明體"/>
                <w:sz w:val="24"/>
                <w:szCs w:val="24"/>
                <w:spacing w:val="0"/>
                <w:w w:val="100"/>
                <w:position w:val="0"/>
              </w:rPr>
            </w:r>
          </w:p>
        </w:tc>
        <w:tc>
          <w:tcPr>
            <w:tcW w:w="1153" w:type="dxa"/>
            <w:tcBorders>
              <w:top w:val="single" w:sz="4.640" w:space="0" w:color="000000"/>
              <w:bottom w:val="single" w:sz="4.640" w:space="0" w:color="000000"/>
              <w:left w:val="single" w:sz="4.640" w:space="0" w:color="000000"/>
              <w:right w:val="single" w:sz="4.640" w:space="0" w:color="000000"/>
            </w:tcBorders>
            <w:shd w:val="clear" w:color="auto" w:fill="F1F1F1"/>
          </w:tcPr>
          <w:p>
            <w:pPr>
              <w:spacing w:before="0" w:after="0" w:line="346" w:lineRule="exact"/>
              <w:ind w:left="32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人數</w:t>
            </w:r>
            <w:r>
              <w:rPr>
                <w:rFonts w:ascii="細明體" w:hAnsi="細明體" w:cs="細明體" w:eastAsia="細明體"/>
                <w:sz w:val="24"/>
                <w:szCs w:val="24"/>
                <w:spacing w:val="0"/>
                <w:w w:val="100"/>
                <w:position w:val="0"/>
              </w:rPr>
            </w:r>
          </w:p>
        </w:tc>
        <w:tc>
          <w:tcPr>
            <w:tcW w:w="1154" w:type="dxa"/>
            <w:vMerge/>
            <w:tcBorders>
              <w:bottom w:val="single" w:sz="4.640" w:space="0" w:color="000000"/>
              <w:left w:val="single" w:sz="4.640" w:space="0" w:color="000000"/>
              <w:right w:val="single" w:sz="4.640" w:space="0" w:color="000000"/>
            </w:tcBorders>
            <w:shd w:val="clear" w:color="auto" w:fill="F1F1F1"/>
          </w:tcPr>
          <w:p>
            <w:pPr/>
            <w:rPr/>
          </w:p>
        </w:tc>
      </w:tr>
      <w:tr>
        <w:trPr>
          <w:trHeight w:val="463" w:hRule="exact"/>
        </w:trPr>
        <w:tc>
          <w:tcPr>
            <w:tcW w:w="1459" w:type="dxa"/>
            <w:tcBorders>
              <w:top w:val="single" w:sz="4.640" w:space="0" w:color="000000"/>
              <w:bottom w:val="single" w:sz="4.640" w:space="0" w:color="000000"/>
              <w:left w:val="single" w:sz="4.640" w:space="0" w:color="000000"/>
              <w:right w:val="single" w:sz="4.640" w:space="0" w:color="000000"/>
            </w:tcBorders>
          </w:tcPr>
          <w:p>
            <w:pPr>
              <w:spacing w:before="0" w:after="0" w:line="344"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自行車</w:t>
            </w:r>
            <w:r>
              <w:rPr>
                <w:rFonts w:ascii="細明體" w:hAnsi="細明體" w:cs="細明體" w:eastAsia="細明體"/>
                <w:sz w:val="24"/>
                <w:szCs w:val="24"/>
                <w:spacing w:val="0"/>
                <w:w w:val="100"/>
                <w:position w:val="0"/>
              </w:rPr>
            </w:r>
          </w:p>
        </w:tc>
        <w:tc>
          <w:tcPr>
            <w:tcW w:w="1155" w:type="dxa"/>
            <w:tcBorders>
              <w:top w:val="single" w:sz="4.640" w:space="0" w:color="000000"/>
              <w:bottom w:val="single" w:sz="4.640" w:space="0" w:color="000000"/>
              <w:left w:val="single" w:sz="4.640" w:space="0" w:color="000000"/>
              <w:right w:val="single" w:sz="4.640" w:space="0" w:color="000000"/>
            </w:tcBorders>
          </w:tcPr>
          <w:p>
            <w:pPr>
              <w:spacing w:before="71" w:after="0" w:line="240" w:lineRule="auto"/>
              <w:ind w:right="3"/>
              <w:jc w:val="right"/>
              <w:rPr>
                <w:rFonts w:ascii="Arial" w:hAnsi="Arial" w:cs="Arial" w:eastAsia="Arial"/>
                <w:sz w:val="24"/>
                <w:szCs w:val="24"/>
              </w:rPr>
            </w:pPr>
            <w:rPr/>
            <w:r>
              <w:rPr>
                <w:rFonts w:ascii="Arial" w:hAnsi="Arial" w:cs="Arial" w:eastAsia="Arial"/>
                <w:sz w:val="24"/>
                <w:szCs w:val="24"/>
                <w:spacing w:val="0"/>
                <w:w w:val="89"/>
              </w:rPr>
              <w:t>6</w:t>
            </w:r>
            <w:r>
              <w:rPr>
                <w:rFonts w:ascii="Arial" w:hAnsi="Arial" w:cs="Arial" w:eastAsia="Arial"/>
                <w:sz w:val="24"/>
                <w:szCs w:val="24"/>
                <w:spacing w:val="0"/>
                <w:w w:val="100"/>
              </w:rPr>
            </w:r>
          </w:p>
        </w:tc>
        <w:tc>
          <w:tcPr>
            <w:tcW w:w="1152" w:type="dxa"/>
            <w:tcBorders>
              <w:top w:val="single" w:sz="4.640" w:space="0" w:color="000000"/>
              <w:bottom w:val="single" w:sz="4.640" w:space="0" w:color="000000"/>
              <w:left w:val="single" w:sz="4.640" w:space="0" w:color="000000"/>
              <w:right w:val="single" w:sz="4.640" w:space="0" w:color="000000"/>
            </w:tcBorders>
          </w:tcPr>
          <w:p>
            <w:pPr>
              <w:spacing w:before="71" w:after="0" w:line="240" w:lineRule="auto"/>
              <w:ind w:right="3"/>
              <w:jc w:val="right"/>
              <w:rPr>
                <w:rFonts w:ascii="Arial" w:hAnsi="Arial" w:cs="Arial" w:eastAsia="Arial"/>
                <w:sz w:val="24"/>
                <w:szCs w:val="24"/>
              </w:rPr>
            </w:pPr>
            <w:rPr/>
            <w:r>
              <w:rPr>
                <w:rFonts w:ascii="Arial" w:hAnsi="Arial" w:cs="Arial" w:eastAsia="Arial"/>
                <w:sz w:val="24"/>
                <w:szCs w:val="24"/>
                <w:spacing w:val="0"/>
                <w:w w:val="89"/>
              </w:rPr>
              <w:t>2</w:t>
            </w:r>
            <w:r>
              <w:rPr>
                <w:rFonts w:ascii="Arial" w:hAnsi="Arial" w:cs="Arial" w:eastAsia="Arial"/>
                <w:sz w:val="24"/>
                <w:szCs w:val="24"/>
                <w:spacing w:val="0"/>
                <w:w w:val="100"/>
              </w:rPr>
            </w:r>
          </w:p>
        </w:tc>
        <w:tc>
          <w:tcPr>
            <w:tcW w:w="1152" w:type="dxa"/>
            <w:tcBorders>
              <w:top w:val="single" w:sz="4.640" w:space="0" w:color="000000"/>
              <w:bottom w:val="single" w:sz="4.640" w:space="0" w:color="000000"/>
              <w:left w:val="single" w:sz="4.640" w:space="0" w:color="000000"/>
              <w:right w:val="single" w:sz="4.640" w:space="0" w:color="000000"/>
            </w:tcBorders>
          </w:tcPr>
          <w:p>
            <w:pPr>
              <w:spacing w:before="71" w:after="0" w:line="240" w:lineRule="auto"/>
              <w:ind w:right="3"/>
              <w:jc w:val="right"/>
              <w:rPr>
                <w:rFonts w:ascii="Arial" w:hAnsi="Arial" w:cs="Arial" w:eastAsia="Arial"/>
                <w:sz w:val="24"/>
                <w:szCs w:val="24"/>
              </w:rPr>
            </w:pPr>
            <w:rPr/>
            <w:r>
              <w:rPr>
                <w:rFonts w:ascii="Arial" w:hAnsi="Arial" w:cs="Arial" w:eastAsia="Arial"/>
                <w:sz w:val="24"/>
                <w:szCs w:val="24"/>
                <w:spacing w:val="0"/>
                <w:w w:val="89"/>
              </w:rPr>
              <w:t>4</w:t>
            </w:r>
            <w:r>
              <w:rPr>
                <w:rFonts w:ascii="Arial" w:hAnsi="Arial" w:cs="Arial" w:eastAsia="Arial"/>
                <w:sz w:val="24"/>
                <w:szCs w:val="24"/>
                <w:spacing w:val="0"/>
                <w:w w:val="100"/>
              </w:rPr>
            </w:r>
          </w:p>
        </w:tc>
        <w:tc>
          <w:tcPr>
            <w:tcW w:w="1154" w:type="dxa"/>
            <w:tcBorders>
              <w:top w:val="single" w:sz="4.640" w:space="0" w:color="000000"/>
              <w:bottom w:val="single" w:sz="4.640" w:space="0" w:color="000000"/>
              <w:left w:val="single" w:sz="4.640" w:space="0" w:color="000000"/>
              <w:right w:val="single" w:sz="4.640" w:space="0" w:color="000000"/>
            </w:tcBorders>
          </w:tcPr>
          <w:p>
            <w:pPr>
              <w:spacing w:before="71" w:after="0" w:line="240" w:lineRule="auto"/>
              <w:ind w:right="3"/>
              <w:jc w:val="right"/>
              <w:rPr>
                <w:rFonts w:ascii="Arial" w:hAnsi="Arial" w:cs="Arial" w:eastAsia="Arial"/>
                <w:sz w:val="24"/>
                <w:szCs w:val="24"/>
              </w:rPr>
            </w:pPr>
            <w:rPr/>
            <w:r>
              <w:rPr>
                <w:rFonts w:ascii="Arial" w:hAnsi="Arial" w:cs="Arial" w:eastAsia="Arial"/>
                <w:sz w:val="24"/>
                <w:szCs w:val="24"/>
                <w:spacing w:val="0"/>
                <w:w w:val="89"/>
              </w:rPr>
              <w:t>1</w:t>
            </w:r>
            <w:r>
              <w:rPr>
                <w:rFonts w:ascii="Arial" w:hAnsi="Arial" w:cs="Arial" w:eastAsia="Arial"/>
                <w:sz w:val="24"/>
                <w:szCs w:val="24"/>
                <w:spacing w:val="0"/>
                <w:w w:val="100"/>
              </w:rPr>
            </w:r>
          </w:p>
        </w:tc>
        <w:tc>
          <w:tcPr>
            <w:tcW w:w="1153" w:type="dxa"/>
            <w:tcBorders>
              <w:top w:val="single" w:sz="4.640" w:space="0" w:color="000000"/>
              <w:bottom w:val="single" w:sz="4.640" w:space="0" w:color="000000"/>
              <w:left w:val="single" w:sz="4.640" w:space="0" w:color="000000"/>
              <w:right w:val="single" w:sz="4.640" w:space="0" w:color="000000"/>
            </w:tcBorders>
          </w:tcPr>
          <w:p>
            <w:pPr>
              <w:spacing w:before="71" w:after="0" w:line="240" w:lineRule="auto"/>
              <w:ind w:right="3"/>
              <w:jc w:val="right"/>
              <w:rPr>
                <w:rFonts w:ascii="Arial" w:hAnsi="Arial" w:cs="Arial" w:eastAsia="Arial"/>
                <w:sz w:val="24"/>
                <w:szCs w:val="24"/>
              </w:rPr>
            </w:pPr>
            <w:rPr/>
            <w:r>
              <w:rPr>
                <w:rFonts w:ascii="Arial" w:hAnsi="Arial" w:cs="Arial" w:eastAsia="Arial"/>
                <w:sz w:val="24"/>
                <w:szCs w:val="24"/>
                <w:spacing w:val="0"/>
                <w:w w:val="89"/>
              </w:rPr>
              <w:t>0</w:t>
            </w:r>
            <w:r>
              <w:rPr>
                <w:rFonts w:ascii="Arial" w:hAnsi="Arial" w:cs="Arial" w:eastAsia="Arial"/>
                <w:sz w:val="24"/>
                <w:szCs w:val="24"/>
                <w:spacing w:val="0"/>
                <w:w w:val="100"/>
              </w:rPr>
            </w:r>
          </w:p>
        </w:tc>
        <w:tc>
          <w:tcPr>
            <w:tcW w:w="1154" w:type="dxa"/>
            <w:tcBorders>
              <w:top w:val="single" w:sz="4.640" w:space="0" w:color="000000"/>
              <w:bottom w:val="single" w:sz="4.640" w:space="0" w:color="000000"/>
              <w:left w:val="single" w:sz="4.640" w:space="0" w:color="000000"/>
              <w:right w:val="single" w:sz="4.640" w:space="0" w:color="000000"/>
            </w:tcBorders>
          </w:tcPr>
          <w:p>
            <w:pPr>
              <w:spacing w:before="71" w:after="0" w:line="240" w:lineRule="auto"/>
              <w:ind w:right="3"/>
              <w:jc w:val="right"/>
              <w:rPr>
                <w:rFonts w:ascii="Arial" w:hAnsi="Arial" w:cs="Arial" w:eastAsia="Arial"/>
                <w:sz w:val="24"/>
                <w:szCs w:val="24"/>
              </w:rPr>
            </w:pPr>
            <w:rPr/>
            <w:r>
              <w:rPr>
                <w:rFonts w:ascii="Arial" w:hAnsi="Arial" w:cs="Arial" w:eastAsia="Arial"/>
                <w:sz w:val="24"/>
                <w:szCs w:val="24"/>
                <w:spacing w:val="0"/>
                <w:w w:val="89"/>
              </w:rPr>
              <w:t>1</w:t>
            </w:r>
            <w:r>
              <w:rPr>
                <w:rFonts w:ascii="Arial" w:hAnsi="Arial" w:cs="Arial" w:eastAsia="Arial"/>
                <w:sz w:val="24"/>
                <w:szCs w:val="24"/>
                <w:spacing w:val="0"/>
                <w:w w:val="100"/>
              </w:rPr>
            </w:r>
          </w:p>
        </w:tc>
      </w:tr>
      <w:tr>
        <w:trPr>
          <w:trHeight w:val="463" w:hRule="exact"/>
        </w:trPr>
        <w:tc>
          <w:tcPr>
            <w:tcW w:w="1459" w:type="dxa"/>
            <w:tcBorders>
              <w:top w:val="single" w:sz="4.640" w:space="0" w:color="000000"/>
              <w:bottom w:val="single" w:sz="4.640" w:space="0" w:color="000000"/>
              <w:left w:val="single" w:sz="4.640" w:space="0" w:color="000000"/>
              <w:right w:val="single" w:sz="4.640" w:space="0" w:color="000000"/>
            </w:tcBorders>
          </w:tcPr>
          <w:p>
            <w:pPr>
              <w:spacing w:before="0" w:after="0" w:line="347"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機車</w:t>
            </w:r>
            <w:r>
              <w:rPr>
                <w:rFonts w:ascii="細明體" w:hAnsi="細明體" w:cs="細明體" w:eastAsia="細明體"/>
                <w:sz w:val="24"/>
                <w:szCs w:val="24"/>
                <w:spacing w:val="0"/>
                <w:w w:val="100"/>
                <w:position w:val="0"/>
              </w:rPr>
            </w:r>
          </w:p>
        </w:tc>
        <w:tc>
          <w:tcPr>
            <w:tcW w:w="1155" w:type="dxa"/>
            <w:tcBorders>
              <w:top w:val="single" w:sz="4.640" w:space="0" w:color="000000"/>
              <w:bottom w:val="single" w:sz="4.640" w:space="0" w:color="000000"/>
              <w:left w:val="single" w:sz="4.640" w:space="0" w:color="000000"/>
              <w:right w:val="single" w:sz="4.640" w:space="0" w:color="000000"/>
            </w:tcBorders>
          </w:tcPr>
          <w:p>
            <w:pPr>
              <w:spacing w:before="74" w:after="0" w:line="240" w:lineRule="auto"/>
              <w:ind w:left="760" w:right="-53"/>
              <w:jc w:val="left"/>
              <w:rPr>
                <w:rFonts w:ascii="Arial" w:hAnsi="Arial" w:cs="Arial" w:eastAsia="Arial"/>
                <w:sz w:val="24"/>
                <w:szCs w:val="24"/>
              </w:rPr>
            </w:pPr>
            <w:rPr/>
            <w:r>
              <w:rPr>
                <w:rFonts w:ascii="Arial" w:hAnsi="Arial" w:cs="Arial" w:eastAsia="Arial"/>
                <w:sz w:val="24"/>
                <w:szCs w:val="24"/>
                <w:spacing w:val="0"/>
                <w:w w:val="100"/>
              </w:rPr>
              <w:t>112</w:t>
            </w:r>
            <w:r>
              <w:rPr>
                <w:rFonts w:ascii="Arial" w:hAnsi="Arial" w:cs="Arial" w:eastAsia="Arial"/>
                <w:sz w:val="24"/>
                <w:szCs w:val="24"/>
                <w:spacing w:val="0"/>
                <w:w w:val="100"/>
              </w:rPr>
            </w:r>
          </w:p>
        </w:tc>
        <w:tc>
          <w:tcPr>
            <w:tcW w:w="1152" w:type="dxa"/>
            <w:tcBorders>
              <w:top w:val="single" w:sz="4.640" w:space="0" w:color="000000"/>
              <w:bottom w:val="single" w:sz="4.640" w:space="0" w:color="000000"/>
              <w:left w:val="single" w:sz="4.640" w:space="0" w:color="000000"/>
              <w:right w:val="single" w:sz="4.640" w:space="0" w:color="000000"/>
            </w:tcBorders>
          </w:tcPr>
          <w:p>
            <w:pPr>
              <w:spacing w:before="74" w:after="0" w:line="240" w:lineRule="auto"/>
              <w:ind w:right="3"/>
              <w:jc w:val="right"/>
              <w:rPr>
                <w:rFonts w:ascii="Arial" w:hAnsi="Arial" w:cs="Arial" w:eastAsia="Arial"/>
                <w:sz w:val="24"/>
                <w:szCs w:val="24"/>
              </w:rPr>
            </w:pPr>
            <w:rPr/>
            <w:r>
              <w:rPr>
                <w:rFonts w:ascii="Arial" w:hAnsi="Arial" w:cs="Arial" w:eastAsia="Arial"/>
                <w:sz w:val="24"/>
                <w:szCs w:val="24"/>
                <w:spacing w:val="0"/>
                <w:w w:val="89"/>
              </w:rPr>
              <w:t>82</w:t>
            </w:r>
            <w:r>
              <w:rPr>
                <w:rFonts w:ascii="Arial" w:hAnsi="Arial" w:cs="Arial" w:eastAsia="Arial"/>
                <w:sz w:val="24"/>
                <w:szCs w:val="24"/>
                <w:spacing w:val="0"/>
                <w:w w:val="100"/>
              </w:rPr>
            </w:r>
          </w:p>
        </w:tc>
        <w:tc>
          <w:tcPr>
            <w:tcW w:w="1152" w:type="dxa"/>
            <w:tcBorders>
              <w:top w:val="single" w:sz="4.640" w:space="0" w:color="000000"/>
              <w:bottom w:val="single" w:sz="4.640" w:space="0" w:color="000000"/>
              <w:left w:val="single" w:sz="4.640" w:space="0" w:color="000000"/>
              <w:right w:val="single" w:sz="4.640" w:space="0" w:color="000000"/>
            </w:tcBorders>
          </w:tcPr>
          <w:p>
            <w:pPr>
              <w:spacing w:before="74" w:after="0" w:line="240" w:lineRule="auto"/>
              <w:ind w:right="3"/>
              <w:jc w:val="right"/>
              <w:rPr>
                <w:rFonts w:ascii="Arial" w:hAnsi="Arial" w:cs="Arial" w:eastAsia="Arial"/>
                <w:sz w:val="24"/>
                <w:szCs w:val="24"/>
              </w:rPr>
            </w:pPr>
            <w:rPr/>
            <w:r>
              <w:rPr>
                <w:rFonts w:ascii="Arial" w:hAnsi="Arial" w:cs="Arial" w:eastAsia="Arial"/>
                <w:sz w:val="24"/>
                <w:szCs w:val="24"/>
                <w:spacing w:val="0"/>
                <w:w w:val="89"/>
              </w:rPr>
              <w:t>47</w:t>
            </w:r>
            <w:r>
              <w:rPr>
                <w:rFonts w:ascii="Arial" w:hAnsi="Arial" w:cs="Arial" w:eastAsia="Arial"/>
                <w:sz w:val="24"/>
                <w:szCs w:val="24"/>
                <w:spacing w:val="0"/>
                <w:w w:val="100"/>
              </w:rPr>
            </w:r>
          </w:p>
        </w:tc>
        <w:tc>
          <w:tcPr>
            <w:tcW w:w="1154" w:type="dxa"/>
            <w:tcBorders>
              <w:top w:val="single" w:sz="4.640" w:space="0" w:color="000000"/>
              <w:bottom w:val="single" w:sz="4.640" w:space="0" w:color="000000"/>
              <w:left w:val="single" w:sz="4.640" w:space="0" w:color="000000"/>
              <w:right w:val="single" w:sz="4.640" w:space="0" w:color="000000"/>
            </w:tcBorders>
          </w:tcPr>
          <w:p>
            <w:pPr>
              <w:spacing w:before="74" w:after="0" w:line="240" w:lineRule="auto"/>
              <w:ind w:right="3"/>
              <w:jc w:val="right"/>
              <w:rPr>
                <w:rFonts w:ascii="Arial" w:hAnsi="Arial" w:cs="Arial" w:eastAsia="Arial"/>
                <w:sz w:val="24"/>
                <w:szCs w:val="24"/>
              </w:rPr>
            </w:pPr>
            <w:rPr/>
            <w:r>
              <w:rPr>
                <w:rFonts w:ascii="Arial" w:hAnsi="Arial" w:cs="Arial" w:eastAsia="Arial"/>
                <w:sz w:val="24"/>
                <w:szCs w:val="24"/>
                <w:spacing w:val="0"/>
                <w:w w:val="89"/>
              </w:rPr>
              <w:t>53</w:t>
            </w:r>
            <w:r>
              <w:rPr>
                <w:rFonts w:ascii="Arial" w:hAnsi="Arial" w:cs="Arial" w:eastAsia="Arial"/>
                <w:sz w:val="24"/>
                <w:szCs w:val="24"/>
                <w:spacing w:val="0"/>
                <w:w w:val="100"/>
              </w:rPr>
            </w:r>
          </w:p>
        </w:tc>
        <w:tc>
          <w:tcPr>
            <w:tcW w:w="1153" w:type="dxa"/>
            <w:tcBorders>
              <w:top w:val="single" w:sz="4.640" w:space="0" w:color="000000"/>
              <w:bottom w:val="single" w:sz="4.640" w:space="0" w:color="000000"/>
              <w:left w:val="single" w:sz="4.640" w:space="0" w:color="000000"/>
              <w:right w:val="single" w:sz="4.640" w:space="0" w:color="000000"/>
            </w:tcBorders>
          </w:tcPr>
          <w:p>
            <w:pPr>
              <w:spacing w:before="74" w:after="0" w:line="240" w:lineRule="auto"/>
              <w:ind w:right="3"/>
              <w:jc w:val="right"/>
              <w:rPr>
                <w:rFonts w:ascii="Arial" w:hAnsi="Arial" w:cs="Arial" w:eastAsia="Arial"/>
                <w:sz w:val="24"/>
                <w:szCs w:val="24"/>
              </w:rPr>
            </w:pPr>
            <w:rPr/>
            <w:r>
              <w:rPr>
                <w:rFonts w:ascii="Arial" w:hAnsi="Arial" w:cs="Arial" w:eastAsia="Arial"/>
                <w:sz w:val="24"/>
                <w:szCs w:val="24"/>
                <w:spacing w:val="0"/>
                <w:w w:val="89"/>
              </w:rPr>
              <w:t>44</w:t>
            </w:r>
            <w:r>
              <w:rPr>
                <w:rFonts w:ascii="Arial" w:hAnsi="Arial" w:cs="Arial" w:eastAsia="Arial"/>
                <w:sz w:val="24"/>
                <w:szCs w:val="24"/>
                <w:spacing w:val="0"/>
                <w:w w:val="100"/>
              </w:rPr>
            </w:r>
          </w:p>
        </w:tc>
        <w:tc>
          <w:tcPr>
            <w:tcW w:w="1154" w:type="dxa"/>
            <w:tcBorders>
              <w:top w:val="single" w:sz="4.640" w:space="0" w:color="000000"/>
              <w:bottom w:val="single" w:sz="4.640" w:space="0" w:color="000000"/>
              <w:left w:val="single" w:sz="4.640" w:space="0" w:color="000000"/>
              <w:right w:val="single" w:sz="4.640" w:space="0" w:color="000000"/>
            </w:tcBorders>
          </w:tcPr>
          <w:p>
            <w:pPr>
              <w:spacing w:before="74" w:after="0" w:line="240" w:lineRule="auto"/>
              <w:ind w:right="3"/>
              <w:jc w:val="right"/>
              <w:rPr>
                <w:rFonts w:ascii="Arial" w:hAnsi="Arial" w:cs="Arial" w:eastAsia="Arial"/>
                <w:sz w:val="24"/>
                <w:szCs w:val="24"/>
              </w:rPr>
            </w:pPr>
            <w:rPr/>
            <w:r>
              <w:rPr>
                <w:rFonts w:ascii="Arial" w:hAnsi="Arial" w:cs="Arial" w:eastAsia="Arial"/>
                <w:sz w:val="24"/>
                <w:szCs w:val="24"/>
                <w:spacing w:val="0"/>
                <w:w w:val="89"/>
              </w:rPr>
              <w:t>49</w:t>
            </w:r>
            <w:r>
              <w:rPr>
                <w:rFonts w:ascii="Arial" w:hAnsi="Arial" w:cs="Arial" w:eastAsia="Arial"/>
                <w:sz w:val="24"/>
                <w:szCs w:val="24"/>
                <w:spacing w:val="0"/>
                <w:w w:val="100"/>
              </w:rPr>
            </w:r>
          </w:p>
        </w:tc>
      </w:tr>
      <w:tr>
        <w:trPr>
          <w:trHeight w:val="466" w:hRule="exact"/>
        </w:trPr>
        <w:tc>
          <w:tcPr>
            <w:tcW w:w="1459" w:type="dxa"/>
            <w:tcBorders>
              <w:top w:val="single" w:sz="4.640" w:space="0" w:color="000000"/>
              <w:bottom w:val="single" w:sz="4.640" w:space="0" w:color="000000"/>
              <w:left w:val="single" w:sz="4.640" w:space="0" w:color="000000"/>
              <w:right w:val="single" w:sz="4.640" w:space="0" w:color="000000"/>
            </w:tcBorders>
          </w:tcPr>
          <w:p>
            <w:pPr>
              <w:spacing w:before="0" w:after="0" w:line="350" w:lineRule="exact"/>
              <w:ind w:left="21" w:right="-20"/>
              <w:jc w:val="left"/>
              <w:rPr>
                <w:rFonts w:ascii="細明體" w:hAnsi="細明體" w:cs="細明體" w:eastAsia="細明體"/>
                <w:sz w:val="24"/>
                <w:szCs w:val="24"/>
              </w:rPr>
            </w:pPr>
            <w:rPr/>
            <w:r>
              <w:rPr>
                <w:rFonts w:ascii="Arial" w:hAnsi="Arial" w:cs="Arial" w:eastAsia="Arial"/>
                <w:sz w:val="24"/>
                <w:szCs w:val="24"/>
                <w:spacing w:val="0"/>
                <w:w w:val="100"/>
                <w:position w:val="-2"/>
              </w:rPr>
              <w:t>5</w:t>
            </w:r>
            <w:r>
              <w:rPr>
                <w:rFonts w:ascii="Arial" w:hAnsi="Arial" w:cs="Arial" w:eastAsia="Arial"/>
                <w:sz w:val="24"/>
                <w:szCs w:val="24"/>
                <w:spacing w:val="-22"/>
                <w:w w:val="100"/>
                <w:position w:val="-2"/>
              </w:rPr>
              <w:t> </w:t>
            </w:r>
            <w:r>
              <w:rPr>
                <w:rFonts w:ascii="細明體" w:hAnsi="細明體" w:cs="細明體" w:eastAsia="細明體"/>
                <w:sz w:val="24"/>
                <w:szCs w:val="24"/>
                <w:spacing w:val="0"/>
                <w:w w:val="100"/>
                <w:position w:val="-2"/>
              </w:rPr>
              <w:t>人座汽車</w:t>
            </w:r>
            <w:r>
              <w:rPr>
                <w:rFonts w:ascii="細明體" w:hAnsi="細明體" w:cs="細明體" w:eastAsia="細明體"/>
                <w:sz w:val="24"/>
                <w:szCs w:val="24"/>
                <w:spacing w:val="0"/>
                <w:w w:val="100"/>
                <w:position w:val="0"/>
              </w:rPr>
            </w:r>
          </w:p>
        </w:tc>
        <w:tc>
          <w:tcPr>
            <w:tcW w:w="1155" w:type="dxa"/>
            <w:tcBorders>
              <w:top w:val="single" w:sz="4.640" w:space="0" w:color="000000"/>
              <w:bottom w:val="single" w:sz="4.640" w:space="0" w:color="000000"/>
              <w:left w:val="single" w:sz="4.640" w:space="0" w:color="000000"/>
              <w:right w:val="single" w:sz="4.640" w:space="0" w:color="000000"/>
            </w:tcBorders>
          </w:tcPr>
          <w:p>
            <w:pPr>
              <w:spacing w:before="74" w:after="0" w:line="240" w:lineRule="auto"/>
              <w:ind w:right="3"/>
              <w:jc w:val="right"/>
              <w:rPr>
                <w:rFonts w:ascii="Arial" w:hAnsi="Arial" w:cs="Arial" w:eastAsia="Arial"/>
                <w:sz w:val="24"/>
                <w:szCs w:val="24"/>
              </w:rPr>
            </w:pPr>
            <w:rPr/>
            <w:r>
              <w:rPr>
                <w:rFonts w:ascii="Arial" w:hAnsi="Arial" w:cs="Arial" w:eastAsia="Arial"/>
                <w:sz w:val="24"/>
                <w:szCs w:val="24"/>
                <w:spacing w:val="0"/>
                <w:w w:val="89"/>
              </w:rPr>
              <w:t>42</w:t>
            </w:r>
            <w:r>
              <w:rPr>
                <w:rFonts w:ascii="Arial" w:hAnsi="Arial" w:cs="Arial" w:eastAsia="Arial"/>
                <w:sz w:val="24"/>
                <w:szCs w:val="24"/>
                <w:spacing w:val="0"/>
                <w:w w:val="100"/>
              </w:rPr>
            </w:r>
          </w:p>
        </w:tc>
        <w:tc>
          <w:tcPr>
            <w:tcW w:w="1152" w:type="dxa"/>
            <w:tcBorders>
              <w:top w:val="single" w:sz="4.640" w:space="0" w:color="000000"/>
              <w:bottom w:val="single" w:sz="4.640" w:space="0" w:color="000000"/>
              <w:left w:val="single" w:sz="4.640" w:space="0" w:color="000000"/>
              <w:right w:val="single" w:sz="4.640" w:space="0" w:color="000000"/>
            </w:tcBorders>
          </w:tcPr>
          <w:p>
            <w:pPr>
              <w:spacing w:before="74" w:after="0" w:line="240" w:lineRule="auto"/>
              <w:ind w:left="757" w:right="-53"/>
              <w:jc w:val="left"/>
              <w:rPr>
                <w:rFonts w:ascii="Arial" w:hAnsi="Arial" w:cs="Arial" w:eastAsia="Arial"/>
                <w:sz w:val="24"/>
                <w:szCs w:val="24"/>
              </w:rPr>
            </w:pPr>
            <w:rPr/>
            <w:r>
              <w:rPr>
                <w:rFonts w:ascii="Arial" w:hAnsi="Arial" w:cs="Arial" w:eastAsia="Arial"/>
                <w:sz w:val="24"/>
                <w:szCs w:val="24"/>
                <w:spacing w:val="0"/>
                <w:w w:val="100"/>
              </w:rPr>
              <w:t>179</w:t>
            </w:r>
            <w:r>
              <w:rPr>
                <w:rFonts w:ascii="Arial" w:hAnsi="Arial" w:cs="Arial" w:eastAsia="Arial"/>
                <w:sz w:val="24"/>
                <w:szCs w:val="24"/>
                <w:spacing w:val="0"/>
                <w:w w:val="100"/>
              </w:rPr>
            </w:r>
          </w:p>
        </w:tc>
        <w:tc>
          <w:tcPr>
            <w:tcW w:w="1152" w:type="dxa"/>
            <w:tcBorders>
              <w:top w:val="single" w:sz="4.640" w:space="0" w:color="000000"/>
              <w:bottom w:val="single" w:sz="4.640" w:space="0" w:color="000000"/>
              <w:left w:val="single" w:sz="4.640" w:space="0" w:color="000000"/>
              <w:right w:val="single" w:sz="4.640" w:space="0" w:color="000000"/>
            </w:tcBorders>
          </w:tcPr>
          <w:p>
            <w:pPr>
              <w:spacing w:before="74" w:after="0" w:line="240" w:lineRule="auto"/>
              <w:ind w:left="758" w:right="-53"/>
              <w:jc w:val="left"/>
              <w:rPr>
                <w:rFonts w:ascii="Arial" w:hAnsi="Arial" w:cs="Arial" w:eastAsia="Arial"/>
                <w:sz w:val="24"/>
                <w:szCs w:val="24"/>
              </w:rPr>
            </w:pPr>
            <w:rPr/>
            <w:r>
              <w:rPr>
                <w:rFonts w:ascii="Arial" w:hAnsi="Arial" w:cs="Arial" w:eastAsia="Arial"/>
                <w:sz w:val="24"/>
                <w:szCs w:val="24"/>
                <w:spacing w:val="0"/>
                <w:w w:val="100"/>
              </w:rPr>
              <w:t>111</w:t>
            </w:r>
            <w:r>
              <w:rPr>
                <w:rFonts w:ascii="Arial" w:hAnsi="Arial" w:cs="Arial" w:eastAsia="Arial"/>
                <w:sz w:val="24"/>
                <w:szCs w:val="24"/>
                <w:spacing w:val="0"/>
                <w:w w:val="100"/>
              </w:rPr>
            </w:r>
          </w:p>
        </w:tc>
        <w:tc>
          <w:tcPr>
            <w:tcW w:w="1154" w:type="dxa"/>
            <w:tcBorders>
              <w:top w:val="single" w:sz="4.640" w:space="0" w:color="000000"/>
              <w:bottom w:val="single" w:sz="4.640" w:space="0" w:color="000000"/>
              <w:left w:val="single" w:sz="4.640" w:space="0" w:color="000000"/>
              <w:right w:val="single" w:sz="4.640" w:space="0" w:color="000000"/>
            </w:tcBorders>
          </w:tcPr>
          <w:p>
            <w:pPr>
              <w:spacing w:before="74" w:after="0" w:line="240" w:lineRule="auto"/>
              <w:ind w:left="760" w:right="-53"/>
              <w:jc w:val="left"/>
              <w:rPr>
                <w:rFonts w:ascii="Arial" w:hAnsi="Arial" w:cs="Arial" w:eastAsia="Arial"/>
                <w:sz w:val="24"/>
                <w:szCs w:val="24"/>
              </w:rPr>
            </w:pPr>
            <w:rPr/>
            <w:r>
              <w:rPr>
                <w:rFonts w:ascii="Arial" w:hAnsi="Arial" w:cs="Arial" w:eastAsia="Arial"/>
                <w:sz w:val="24"/>
                <w:szCs w:val="24"/>
                <w:spacing w:val="0"/>
                <w:w w:val="100"/>
              </w:rPr>
              <w:t>139</w:t>
            </w:r>
            <w:r>
              <w:rPr>
                <w:rFonts w:ascii="Arial" w:hAnsi="Arial" w:cs="Arial" w:eastAsia="Arial"/>
                <w:sz w:val="24"/>
                <w:szCs w:val="24"/>
                <w:spacing w:val="0"/>
                <w:w w:val="100"/>
              </w:rPr>
            </w:r>
          </w:p>
        </w:tc>
        <w:tc>
          <w:tcPr>
            <w:tcW w:w="1153" w:type="dxa"/>
            <w:tcBorders>
              <w:top w:val="single" w:sz="4.640" w:space="0" w:color="000000"/>
              <w:bottom w:val="single" w:sz="4.640" w:space="0" w:color="000000"/>
              <w:left w:val="single" w:sz="4.640" w:space="0" w:color="000000"/>
              <w:right w:val="single" w:sz="4.640" w:space="0" w:color="000000"/>
            </w:tcBorders>
          </w:tcPr>
          <w:p>
            <w:pPr>
              <w:spacing w:before="74" w:after="0" w:line="240" w:lineRule="auto"/>
              <w:ind w:left="758" w:right="-53"/>
              <w:jc w:val="left"/>
              <w:rPr>
                <w:rFonts w:ascii="Arial" w:hAnsi="Arial" w:cs="Arial" w:eastAsia="Arial"/>
                <w:sz w:val="24"/>
                <w:szCs w:val="24"/>
              </w:rPr>
            </w:pPr>
            <w:rPr/>
            <w:r>
              <w:rPr>
                <w:rFonts w:ascii="Arial" w:hAnsi="Arial" w:cs="Arial" w:eastAsia="Arial"/>
                <w:sz w:val="24"/>
                <w:szCs w:val="24"/>
                <w:spacing w:val="0"/>
                <w:w w:val="100"/>
              </w:rPr>
              <w:t>139</w:t>
            </w:r>
            <w:r>
              <w:rPr>
                <w:rFonts w:ascii="Arial" w:hAnsi="Arial" w:cs="Arial" w:eastAsia="Arial"/>
                <w:sz w:val="24"/>
                <w:szCs w:val="24"/>
                <w:spacing w:val="0"/>
                <w:w w:val="100"/>
              </w:rPr>
            </w:r>
          </w:p>
        </w:tc>
        <w:tc>
          <w:tcPr>
            <w:tcW w:w="1154" w:type="dxa"/>
            <w:tcBorders>
              <w:top w:val="single" w:sz="4.640" w:space="0" w:color="000000"/>
              <w:bottom w:val="single" w:sz="4.640" w:space="0" w:color="000000"/>
              <w:left w:val="single" w:sz="4.640" w:space="0" w:color="000000"/>
              <w:right w:val="single" w:sz="4.640" w:space="0" w:color="000000"/>
            </w:tcBorders>
          </w:tcPr>
          <w:p>
            <w:pPr>
              <w:spacing w:before="74" w:after="0" w:line="240" w:lineRule="auto"/>
              <w:ind w:left="760" w:right="-53"/>
              <w:jc w:val="left"/>
              <w:rPr>
                <w:rFonts w:ascii="Arial" w:hAnsi="Arial" w:cs="Arial" w:eastAsia="Arial"/>
                <w:sz w:val="24"/>
                <w:szCs w:val="24"/>
              </w:rPr>
            </w:pPr>
            <w:rPr/>
            <w:r>
              <w:rPr>
                <w:rFonts w:ascii="Arial" w:hAnsi="Arial" w:cs="Arial" w:eastAsia="Arial"/>
                <w:sz w:val="24"/>
                <w:szCs w:val="24"/>
                <w:spacing w:val="0"/>
                <w:w w:val="100"/>
              </w:rPr>
              <w:t>139</w:t>
            </w:r>
            <w:r>
              <w:rPr>
                <w:rFonts w:ascii="Arial" w:hAnsi="Arial" w:cs="Arial" w:eastAsia="Arial"/>
                <w:sz w:val="24"/>
                <w:szCs w:val="24"/>
                <w:spacing w:val="0"/>
                <w:w w:val="100"/>
              </w:rPr>
            </w:r>
          </w:p>
        </w:tc>
      </w:tr>
      <w:tr>
        <w:trPr>
          <w:trHeight w:val="464" w:hRule="exact"/>
        </w:trPr>
        <w:tc>
          <w:tcPr>
            <w:tcW w:w="1459" w:type="dxa"/>
            <w:tcBorders>
              <w:top w:val="single" w:sz="4.640" w:space="0" w:color="000000"/>
              <w:bottom w:val="single" w:sz="4.640" w:space="0" w:color="000000"/>
              <w:left w:val="single" w:sz="4.640" w:space="0" w:color="000000"/>
              <w:right w:val="single" w:sz="4.640" w:space="0" w:color="000000"/>
            </w:tcBorders>
          </w:tcPr>
          <w:p>
            <w:pPr>
              <w:spacing w:before="0" w:after="0" w:line="348" w:lineRule="exact"/>
              <w:ind w:left="21" w:right="-20"/>
              <w:jc w:val="left"/>
              <w:rPr>
                <w:rFonts w:ascii="細明體" w:hAnsi="細明體" w:cs="細明體" w:eastAsia="細明體"/>
                <w:sz w:val="24"/>
                <w:szCs w:val="24"/>
              </w:rPr>
            </w:pPr>
            <w:rPr/>
            <w:r>
              <w:rPr>
                <w:rFonts w:ascii="Arial" w:hAnsi="Arial" w:cs="Arial" w:eastAsia="Arial"/>
                <w:sz w:val="24"/>
                <w:szCs w:val="24"/>
                <w:w w:val="89"/>
                <w:position w:val="-2"/>
              </w:rPr>
              <w:t>6</w:t>
            </w:r>
            <w:r>
              <w:rPr>
                <w:rFonts w:ascii="Arial" w:hAnsi="Arial" w:cs="Arial" w:eastAsia="Arial"/>
                <w:sz w:val="24"/>
                <w:szCs w:val="24"/>
                <w:w w:val="150"/>
                <w:position w:val="-2"/>
              </w:rPr>
              <w:t>-</w:t>
            </w:r>
            <w:r>
              <w:rPr>
                <w:rFonts w:ascii="Arial" w:hAnsi="Arial" w:cs="Arial" w:eastAsia="Arial"/>
                <w:sz w:val="24"/>
                <w:szCs w:val="24"/>
                <w:w w:val="89"/>
                <w:position w:val="-2"/>
              </w:rPr>
              <w:t>9</w:t>
            </w:r>
            <w:r>
              <w:rPr>
                <w:rFonts w:ascii="Arial" w:hAnsi="Arial" w:cs="Arial" w:eastAsia="Arial"/>
                <w:sz w:val="24"/>
                <w:szCs w:val="24"/>
                <w:spacing w:val="-7"/>
                <w:w w:val="100"/>
                <w:position w:val="-2"/>
              </w:rPr>
              <w:t> </w:t>
            </w:r>
            <w:r>
              <w:rPr>
                <w:rFonts w:ascii="細明體" w:hAnsi="細明體" w:cs="細明體" w:eastAsia="細明體"/>
                <w:sz w:val="24"/>
                <w:szCs w:val="24"/>
                <w:spacing w:val="0"/>
                <w:w w:val="100"/>
                <w:position w:val="-2"/>
              </w:rPr>
              <w:t>人座汽車</w:t>
            </w:r>
            <w:r>
              <w:rPr>
                <w:rFonts w:ascii="細明體" w:hAnsi="細明體" w:cs="細明體" w:eastAsia="細明體"/>
                <w:sz w:val="24"/>
                <w:szCs w:val="24"/>
                <w:spacing w:val="0"/>
                <w:w w:val="100"/>
                <w:position w:val="0"/>
              </w:rPr>
            </w:r>
          </w:p>
        </w:tc>
        <w:tc>
          <w:tcPr>
            <w:tcW w:w="1155" w:type="dxa"/>
            <w:tcBorders>
              <w:top w:val="single" w:sz="4.640" w:space="0" w:color="000000"/>
              <w:bottom w:val="single" w:sz="4.640" w:space="0" w:color="000000"/>
              <w:left w:val="single" w:sz="4.640" w:space="0" w:color="000000"/>
              <w:right w:val="single" w:sz="4.640" w:space="0" w:color="000000"/>
            </w:tcBorders>
          </w:tcPr>
          <w:p>
            <w:pPr>
              <w:spacing w:before="72" w:after="0" w:line="240" w:lineRule="auto"/>
              <w:ind w:right="3"/>
              <w:jc w:val="right"/>
              <w:rPr>
                <w:rFonts w:ascii="Arial" w:hAnsi="Arial" w:cs="Arial" w:eastAsia="Arial"/>
                <w:sz w:val="24"/>
                <w:szCs w:val="24"/>
              </w:rPr>
            </w:pPr>
            <w:rPr/>
            <w:r>
              <w:rPr>
                <w:rFonts w:ascii="Arial" w:hAnsi="Arial" w:cs="Arial" w:eastAsia="Arial"/>
                <w:sz w:val="24"/>
                <w:szCs w:val="24"/>
                <w:spacing w:val="0"/>
                <w:w w:val="89"/>
              </w:rPr>
              <w:t>8</w:t>
            </w:r>
            <w:r>
              <w:rPr>
                <w:rFonts w:ascii="Arial" w:hAnsi="Arial" w:cs="Arial" w:eastAsia="Arial"/>
                <w:sz w:val="24"/>
                <w:szCs w:val="24"/>
                <w:spacing w:val="0"/>
                <w:w w:val="100"/>
              </w:rPr>
            </w:r>
          </w:p>
        </w:tc>
        <w:tc>
          <w:tcPr>
            <w:tcW w:w="1152" w:type="dxa"/>
            <w:tcBorders>
              <w:top w:val="single" w:sz="4.640" w:space="0" w:color="000000"/>
              <w:bottom w:val="single" w:sz="4.640" w:space="0" w:color="000000"/>
              <w:left w:val="single" w:sz="4.640" w:space="0" w:color="000000"/>
              <w:right w:val="single" w:sz="4.640" w:space="0" w:color="000000"/>
            </w:tcBorders>
          </w:tcPr>
          <w:p>
            <w:pPr>
              <w:spacing w:before="72" w:after="0" w:line="240" w:lineRule="auto"/>
              <w:ind w:right="3"/>
              <w:jc w:val="right"/>
              <w:rPr>
                <w:rFonts w:ascii="Arial" w:hAnsi="Arial" w:cs="Arial" w:eastAsia="Arial"/>
                <w:sz w:val="24"/>
                <w:szCs w:val="24"/>
              </w:rPr>
            </w:pPr>
            <w:rPr/>
            <w:r>
              <w:rPr>
                <w:rFonts w:ascii="Arial" w:hAnsi="Arial" w:cs="Arial" w:eastAsia="Arial"/>
                <w:sz w:val="24"/>
                <w:szCs w:val="24"/>
                <w:spacing w:val="0"/>
                <w:w w:val="89"/>
              </w:rPr>
              <w:t>0</w:t>
            </w:r>
            <w:r>
              <w:rPr>
                <w:rFonts w:ascii="Arial" w:hAnsi="Arial" w:cs="Arial" w:eastAsia="Arial"/>
                <w:sz w:val="24"/>
                <w:szCs w:val="24"/>
                <w:spacing w:val="0"/>
                <w:w w:val="100"/>
              </w:rPr>
            </w:r>
          </w:p>
        </w:tc>
        <w:tc>
          <w:tcPr>
            <w:tcW w:w="1152" w:type="dxa"/>
            <w:tcBorders>
              <w:top w:val="single" w:sz="4.640" w:space="0" w:color="000000"/>
              <w:bottom w:val="single" w:sz="4.640" w:space="0" w:color="000000"/>
              <w:left w:val="single" w:sz="4.640" w:space="0" w:color="000000"/>
              <w:right w:val="single" w:sz="4.640" w:space="0" w:color="000000"/>
            </w:tcBorders>
          </w:tcPr>
          <w:p>
            <w:pPr>
              <w:spacing w:before="72" w:after="0" w:line="240" w:lineRule="auto"/>
              <w:ind w:right="3"/>
              <w:jc w:val="right"/>
              <w:rPr>
                <w:rFonts w:ascii="Arial" w:hAnsi="Arial" w:cs="Arial" w:eastAsia="Arial"/>
                <w:sz w:val="24"/>
                <w:szCs w:val="24"/>
              </w:rPr>
            </w:pPr>
            <w:rPr/>
            <w:r>
              <w:rPr>
                <w:rFonts w:ascii="Arial" w:hAnsi="Arial" w:cs="Arial" w:eastAsia="Arial"/>
                <w:sz w:val="24"/>
                <w:szCs w:val="24"/>
                <w:spacing w:val="0"/>
                <w:w w:val="89"/>
              </w:rPr>
              <w:t>4</w:t>
            </w:r>
            <w:r>
              <w:rPr>
                <w:rFonts w:ascii="Arial" w:hAnsi="Arial" w:cs="Arial" w:eastAsia="Arial"/>
                <w:sz w:val="24"/>
                <w:szCs w:val="24"/>
                <w:spacing w:val="0"/>
                <w:w w:val="100"/>
              </w:rPr>
            </w:r>
          </w:p>
        </w:tc>
        <w:tc>
          <w:tcPr>
            <w:tcW w:w="1154" w:type="dxa"/>
            <w:tcBorders>
              <w:top w:val="single" w:sz="4.640" w:space="0" w:color="000000"/>
              <w:bottom w:val="single" w:sz="4.640" w:space="0" w:color="000000"/>
              <w:left w:val="single" w:sz="4.640" w:space="0" w:color="000000"/>
              <w:right w:val="single" w:sz="4.640" w:space="0" w:color="000000"/>
            </w:tcBorders>
          </w:tcPr>
          <w:p>
            <w:pPr>
              <w:spacing w:before="72" w:after="0" w:line="240" w:lineRule="auto"/>
              <w:ind w:right="3"/>
              <w:jc w:val="right"/>
              <w:rPr>
                <w:rFonts w:ascii="Arial" w:hAnsi="Arial" w:cs="Arial" w:eastAsia="Arial"/>
                <w:sz w:val="24"/>
                <w:szCs w:val="24"/>
              </w:rPr>
            </w:pPr>
            <w:rPr/>
            <w:r>
              <w:rPr>
                <w:rFonts w:ascii="Arial" w:hAnsi="Arial" w:cs="Arial" w:eastAsia="Arial"/>
                <w:sz w:val="24"/>
                <w:szCs w:val="24"/>
                <w:spacing w:val="0"/>
                <w:w w:val="89"/>
              </w:rPr>
              <w:t>4</w:t>
            </w:r>
            <w:r>
              <w:rPr>
                <w:rFonts w:ascii="Arial" w:hAnsi="Arial" w:cs="Arial" w:eastAsia="Arial"/>
                <w:sz w:val="24"/>
                <w:szCs w:val="24"/>
                <w:spacing w:val="0"/>
                <w:w w:val="100"/>
              </w:rPr>
            </w:r>
          </w:p>
        </w:tc>
        <w:tc>
          <w:tcPr>
            <w:tcW w:w="1153" w:type="dxa"/>
            <w:tcBorders>
              <w:top w:val="single" w:sz="4.640" w:space="0" w:color="000000"/>
              <w:bottom w:val="single" w:sz="4.640" w:space="0" w:color="000000"/>
              <w:left w:val="single" w:sz="4.640" w:space="0" w:color="000000"/>
              <w:right w:val="single" w:sz="4.640" w:space="0" w:color="000000"/>
            </w:tcBorders>
          </w:tcPr>
          <w:p>
            <w:pPr>
              <w:spacing w:before="72" w:after="0" w:line="240" w:lineRule="auto"/>
              <w:ind w:right="3"/>
              <w:jc w:val="right"/>
              <w:rPr>
                <w:rFonts w:ascii="Arial" w:hAnsi="Arial" w:cs="Arial" w:eastAsia="Arial"/>
                <w:sz w:val="24"/>
                <w:szCs w:val="24"/>
              </w:rPr>
            </w:pPr>
            <w:rPr/>
            <w:r>
              <w:rPr>
                <w:rFonts w:ascii="Arial" w:hAnsi="Arial" w:cs="Arial" w:eastAsia="Arial"/>
                <w:sz w:val="24"/>
                <w:szCs w:val="24"/>
                <w:spacing w:val="0"/>
                <w:w w:val="89"/>
              </w:rPr>
              <w:t>10</w:t>
            </w:r>
            <w:r>
              <w:rPr>
                <w:rFonts w:ascii="Arial" w:hAnsi="Arial" w:cs="Arial" w:eastAsia="Arial"/>
                <w:sz w:val="24"/>
                <w:szCs w:val="24"/>
                <w:spacing w:val="0"/>
                <w:w w:val="100"/>
              </w:rPr>
            </w:r>
          </w:p>
        </w:tc>
        <w:tc>
          <w:tcPr>
            <w:tcW w:w="1154" w:type="dxa"/>
            <w:tcBorders>
              <w:top w:val="single" w:sz="4.640" w:space="0" w:color="000000"/>
              <w:bottom w:val="single" w:sz="4.640" w:space="0" w:color="000000"/>
              <w:left w:val="single" w:sz="4.640" w:space="0" w:color="000000"/>
              <w:right w:val="single" w:sz="4.640" w:space="0" w:color="000000"/>
            </w:tcBorders>
          </w:tcPr>
          <w:p>
            <w:pPr>
              <w:spacing w:before="72" w:after="0" w:line="240" w:lineRule="auto"/>
              <w:ind w:right="3"/>
              <w:jc w:val="right"/>
              <w:rPr>
                <w:rFonts w:ascii="Arial" w:hAnsi="Arial" w:cs="Arial" w:eastAsia="Arial"/>
                <w:sz w:val="24"/>
                <w:szCs w:val="24"/>
              </w:rPr>
            </w:pPr>
            <w:rPr/>
            <w:r>
              <w:rPr>
                <w:rFonts w:ascii="Arial" w:hAnsi="Arial" w:cs="Arial" w:eastAsia="Arial"/>
                <w:sz w:val="24"/>
                <w:szCs w:val="24"/>
                <w:spacing w:val="0"/>
                <w:w w:val="89"/>
              </w:rPr>
              <w:t>7</w:t>
            </w:r>
            <w:r>
              <w:rPr>
                <w:rFonts w:ascii="Arial" w:hAnsi="Arial" w:cs="Arial" w:eastAsia="Arial"/>
                <w:sz w:val="24"/>
                <w:szCs w:val="24"/>
                <w:spacing w:val="0"/>
                <w:w w:val="100"/>
              </w:rPr>
            </w:r>
          </w:p>
        </w:tc>
      </w:tr>
      <w:tr>
        <w:trPr>
          <w:trHeight w:val="463" w:hRule="exact"/>
        </w:trPr>
        <w:tc>
          <w:tcPr>
            <w:tcW w:w="1459" w:type="dxa"/>
            <w:tcBorders>
              <w:top w:val="single" w:sz="4.640" w:space="0" w:color="000000"/>
              <w:bottom w:val="single" w:sz="4.640" w:space="0" w:color="000000"/>
              <w:left w:val="single" w:sz="4.640" w:space="0" w:color="000000"/>
              <w:right w:val="single" w:sz="4.640" w:space="0" w:color="000000"/>
            </w:tcBorders>
          </w:tcPr>
          <w:p>
            <w:pPr>
              <w:spacing w:before="0" w:after="0" w:line="347"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小型公車</w:t>
            </w:r>
            <w:r>
              <w:rPr>
                <w:rFonts w:ascii="細明體" w:hAnsi="細明體" w:cs="細明體" w:eastAsia="細明體"/>
                <w:sz w:val="24"/>
                <w:szCs w:val="24"/>
                <w:spacing w:val="0"/>
                <w:w w:val="100"/>
                <w:position w:val="0"/>
              </w:rPr>
            </w:r>
          </w:p>
        </w:tc>
        <w:tc>
          <w:tcPr>
            <w:tcW w:w="1155" w:type="dxa"/>
            <w:tcBorders>
              <w:top w:val="single" w:sz="4.640" w:space="0" w:color="000000"/>
              <w:bottom w:val="single" w:sz="4.640" w:space="0" w:color="000000"/>
              <w:left w:val="single" w:sz="4.640" w:space="0" w:color="000000"/>
              <w:right w:val="single" w:sz="4.640" w:space="0" w:color="000000"/>
            </w:tcBorders>
          </w:tcPr>
          <w:p>
            <w:pPr>
              <w:spacing w:before="74" w:after="0" w:line="240" w:lineRule="auto"/>
              <w:ind w:right="3"/>
              <w:jc w:val="right"/>
              <w:rPr>
                <w:rFonts w:ascii="Arial" w:hAnsi="Arial" w:cs="Arial" w:eastAsia="Arial"/>
                <w:sz w:val="24"/>
                <w:szCs w:val="24"/>
              </w:rPr>
            </w:pPr>
            <w:rPr/>
            <w:r>
              <w:rPr>
                <w:rFonts w:ascii="Arial" w:hAnsi="Arial" w:cs="Arial" w:eastAsia="Arial"/>
                <w:sz w:val="24"/>
                <w:szCs w:val="24"/>
                <w:spacing w:val="0"/>
                <w:w w:val="89"/>
              </w:rPr>
              <w:t>0</w:t>
            </w:r>
            <w:r>
              <w:rPr>
                <w:rFonts w:ascii="Arial" w:hAnsi="Arial" w:cs="Arial" w:eastAsia="Arial"/>
                <w:sz w:val="24"/>
                <w:szCs w:val="24"/>
                <w:spacing w:val="0"/>
                <w:w w:val="100"/>
              </w:rPr>
            </w:r>
          </w:p>
        </w:tc>
        <w:tc>
          <w:tcPr>
            <w:tcW w:w="1152" w:type="dxa"/>
            <w:tcBorders>
              <w:top w:val="single" w:sz="4.640" w:space="0" w:color="000000"/>
              <w:bottom w:val="single" w:sz="4.640" w:space="0" w:color="000000"/>
              <w:left w:val="single" w:sz="4.640" w:space="0" w:color="000000"/>
              <w:right w:val="single" w:sz="4.640" w:space="0" w:color="000000"/>
            </w:tcBorders>
          </w:tcPr>
          <w:p>
            <w:pPr>
              <w:spacing w:before="74" w:after="0" w:line="240" w:lineRule="auto"/>
              <w:ind w:right="3"/>
              <w:jc w:val="right"/>
              <w:rPr>
                <w:rFonts w:ascii="Arial" w:hAnsi="Arial" w:cs="Arial" w:eastAsia="Arial"/>
                <w:sz w:val="24"/>
                <w:szCs w:val="24"/>
              </w:rPr>
            </w:pPr>
            <w:rPr/>
            <w:r>
              <w:rPr>
                <w:rFonts w:ascii="Arial" w:hAnsi="Arial" w:cs="Arial" w:eastAsia="Arial"/>
                <w:sz w:val="24"/>
                <w:szCs w:val="24"/>
                <w:spacing w:val="0"/>
                <w:w w:val="89"/>
              </w:rPr>
              <w:t>0</w:t>
            </w:r>
            <w:r>
              <w:rPr>
                <w:rFonts w:ascii="Arial" w:hAnsi="Arial" w:cs="Arial" w:eastAsia="Arial"/>
                <w:sz w:val="24"/>
                <w:szCs w:val="24"/>
                <w:spacing w:val="0"/>
                <w:w w:val="100"/>
              </w:rPr>
            </w:r>
          </w:p>
        </w:tc>
        <w:tc>
          <w:tcPr>
            <w:tcW w:w="1152" w:type="dxa"/>
            <w:tcBorders>
              <w:top w:val="single" w:sz="4.640" w:space="0" w:color="000000"/>
              <w:bottom w:val="single" w:sz="4.640" w:space="0" w:color="000000"/>
              <w:left w:val="single" w:sz="4.640" w:space="0" w:color="000000"/>
              <w:right w:val="single" w:sz="4.640" w:space="0" w:color="000000"/>
            </w:tcBorders>
          </w:tcPr>
          <w:p>
            <w:pPr>
              <w:spacing w:before="74" w:after="0" w:line="240" w:lineRule="auto"/>
              <w:ind w:right="3"/>
              <w:jc w:val="right"/>
              <w:rPr>
                <w:rFonts w:ascii="Arial" w:hAnsi="Arial" w:cs="Arial" w:eastAsia="Arial"/>
                <w:sz w:val="24"/>
                <w:szCs w:val="24"/>
              </w:rPr>
            </w:pPr>
            <w:rPr/>
            <w:r>
              <w:rPr>
                <w:rFonts w:ascii="Arial" w:hAnsi="Arial" w:cs="Arial" w:eastAsia="Arial"/>
                <w:sz w:val="24"/>
                <w:szCs w:val="24"/>
                <w:spacing w:val="0"/>
                <w:w w:val="89"/>
              </w:rPr>
              <w:t>0</w:t>
            </w:r>
            <w:r>
              <w:rPr>
                <w:rFonts w:ascii="Arial" w:hAnsi="Arial" w:cs="Arial" w:eastAsia="Arial"/>
                <w:sz w:val="24"/>
                <w:szCs w:val="24"/>
                <w:spacing w:val="0"/>
                <w:w w:val="100"/>
              </w:rPr>
            </w:r>
          </w:p>
        </w:tc>
        <w:tc>
          <w:tcPr>
            <w:tcW w:w="1154" w:type="dxa"/>
            <w:tcBorders>
              <w:top w:val="single" w:sz="4.640" w:space="0" w:color="000000"/>
              <w:bottom w:val="single" w:sz="4.640" w:space="0" w:color="000000"/>
              <w:left w:val="single" w:sz="4.640" w:space="0" w:color="000000"/>
              <w:right w:val="single" w:sz="4.640" w:space="0" w:color="000000"/>
            </w:tcBorders>
          </w:tcPr>
          <w:p>
            <w:pPr>
              <w:spacing w:before="74" w:after="0" w:line="240" w:lineRule="auto"/>
              <w:ind w:right="3"/>
              <w:jc w:val="right"/>
              <w:rPr>
                <w:rFonts w:ascii="Arial" w:hAnsi="Arial" w:cs="Arial" w:eastAsia="Arial"/>
                <w:sz w:val="24"/>
                <w:szCs w:val="24"/>
              </w:rPr>
            </w:pPr>
            <w:rPr/>
            <w:r>
              <w:rPr>
                <w:rFonts w:ascii="Arial" w:hAnsi="Arial" w:cs="Arial" w:eastAsia="Arial"/>
                <w:sz w:val="24"/>
                <w:szCs w:val="24"/>
                <w:spacing w:val="0"/>
                <w:w w:val="89"/>
              </w:rPr>
              <w:t>0</w:t>
            </w:r>
            <w:r>
              <w:rPr>
                <w:rFonts w:ascii="Arial" w:hAnsi="Arial" w:cs="Arial" w:eastAsia="Arial"/>
                <w:sz w:val="24"/>
                <w:szCs w:val="24"/>
                <w:spacing w:val="0"/>
                <w:w w:val="100"/>
              </w:rPr>
            </w:r>
          </w:p>
        </w:tc>
        <w:tc>
          <w:tcPr>
            <w:tcW w:w="1153" w:type="dxa"/>
            <w:tcBorders>
              <w:top w:val="single" w:sz="4.640" w:space="0" w:color="000000"/>
              <w:bottom w:val="single" w:sz="4.640" w:space="0" w:color="000000"/>
              <w:left w:val="single" w:sz="4.640" w:space="0" w:color="000000"/>
              <w:right w:val="single" w:sz="4.640" w:space="0" w:color="000000"/>
            </w:tcBorders>
          </w:tcPr>
          <w:p>
            <w:pPr>
              <w:spacing w:before="74" w:after="0" w:line="240" w:lineRule="auto"/>
              <w:ind w:right="3"/>
              <w:jc w:val="right"/>
              <w:rPr>
                <w:rFonts w:ascii="Arial" w:hAnsi="Arial" w:cs="Arial" w:eastAsia="Arial"/>
                <w:sz w:val="24"/>
                <w:szCs w:val="24"/>
              </w:rPr>
            </w:pPr>
            <w:rPr/>
            <w:r>
              <w:rPr>
                <w:rFonts w:ascii="Arial" w:hAnsi="Arial" w:cs="Arial" w:eastAsia="Arial"/>
                <w:sz w:val="24"/>
                <w:szCs w:val="24"/>
                <w:spacing w:val="0"/>
                <w:w w:val="89"/>
              </w:rPr>
              <w:t>0</w:t>
            </w:r>
            <w:r>
              <w:rPr>
                <w:rFonts w:ascii="Arial" w:hAnsi="Arial" w:cs="Arial" w:eastAsia="Arial"/>
                <w:sz w:val="24"/>
                <w:szCs w:val="24"/>
                <w:spacing w:val="0"/>
                <w:w w:val="100"/>
              </w:rPr>
            </w:r>
          </w:p>
        </w:tc>
        <w:tc>
          <w:tcPr>
            <w:tcW w:w="1154" w:type="dxa"/>
            <w:tcBorders>
              <w:top w:val="single" w:sz="4.640" w:space="0" w:color="000000"/>
              <w:bottom w:val="single" w:sz="4.640" w:space="0" w:color="000000"/>
              <w:left w:val="single" w:sz="4.640" w:space="0" w:color="000000"/>
              <w:right w:val="single" w:sz="4.640" w:space="0" w:color="000000"/>
            </w:tcBorders>
          </w:tcPr>
          <w:p>
            <w:pPr>
              <w:spacing w:before="74" w:after="0" w:line="240" w:lineRule="auto"/>
              <w:ind w:right="3"/>
              <w:jc w:val="right"/>
              <w:rPr>
                <w:rFonts w:ascii="Arial" w:hAnsi="Arial" w:cs="Arial" w:eastAsia="Arial"/>
                <w:sz w:val="24"/>
                <w:szCs w:val="24"/>
              </w:rPr>
            </w:pPr>
            <w:rPr/>
            <w:r>
              <w:rPr>
                <w:rFonts w:ascii="Arial" w:hAnsi="Arial" w:cs="Arial" w:eastAsia="Arial"/>
                <w:sz w:val="24"/>
                <w:szCs w:val="24"/>
                <w:spacing w:val="0"/>
                <w:w w:val="89"/>
              </w:rPr>
              <w:t>0</w:t>
            </w:r>
            <w:r>
              <w:rPr>
                <w:rFonts w:ascii="Arial" w:hAnsi="Arial" w:cs="Arial" w:eastAsia="Arial"/>
                <w:sz w:val="24"/>
                <w:szCs w:val="24"/>
                <w:spacing w:val="0"/>
                <w:w w:val="100"/>
              </w:rPr>
            </w:r>
          </w:p>
        </w:tc>
      </w:tr>
      <w:tr>
        <w:trPr>
          <w:trHeight w:val="466" w:hRule="exact"/>
        </w:trPr>
        <w:tc>
          <w:tcPr>
            <w:tcW w:w="1459" w:type="dxa"/>
            <w:tcBorders>
              <w:top w:val="single" w:sz="4.640" w:space="0" w:color="000000"/>
              <w:bottom w:val="single" w:sz="4.640" w:space="0" w:color="000000"/>
              <w:left w:val="single" w:sz="4.640" w:space="0" w:color="000000"/>
              <w:right w:val="single" w:sz="4.640" w:space="0" w:color="000000"/>
            </w:tcBorders>
          </w:tcPr>
          <w:p>
            <w:pPr>
              <w:spacing w:before="0" w:after="0" w:line="347"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大型公車</w:t>
            </w:r>
            <w:r>
              <w:rPr>
                <w:rFonts w:ascii="細明體" w:hAnsi="細明體" w:cs="細明體" w:eastAsia="細明體"/>
                <w:sz w:val="24"/>
                <w:szCs w:val="24"/>
                <w:spacing w:val="0"/>
                <w:w w:val="100"/>
                <w:position w:val="0"/>
              </w:rPr>
            </w:r>
          </w:p>
        </w:tc>
        <w:tc>
          <w:tcPr>
            <w:tcW w:w="1155" w:type="dxa"/>
            <w:tcBorders>
              <w:top w:val="single" w:sz="4.640" w:space="0" w:color="000000"/>
              <w:bottom w:val="single" w:sz="4.640" w:space="0" w:color="000000"/>
              <w:left w:val="single" w:sz="4.640" w:space="0" w:color="000000"/>
              <w:right w:val="single" w:sz="4.640" w:space="0" w:color="000000"/>
            </w:tcBorders>
          </w:tcPr>
          <w:p>
            <w:pPr>
              <w:spacing w:before="74" w:after="0" w:line="240" w:lineRule="auto"/>
              <w:ind w:right="3"/>
              <w:jc w:val="right"/>
              <w:rPr>
                <w:rFonts w:ascii="Arial" w:hAnsi="Arial" w:cs="Arial" w:eastAsia="Arial"/>
                <w:sz w:val="24"/>
                <w:szCs w:val="24"/>
              </w:rPr>
            </w:pPr>
            <w:rPr/>
            <w:r>
              <w:rPr>
                <w:rFonts w:ascii="Arial" w:hAnsi="Arial" w:cs="Arial" w:eastAsia="Arial"/>
                <w:sz w:val="24"/>
                <w:szCs w:val="24"/>
                <w:spacing w:val="0"/>
                <w:w w:val="89"/>
              </w:rPr>
              <w:t>0</w:t>
            </w:r>
            <w:r>
              <w:rPr>
                <w:rFonts w:ascii="Arial" w:hAnsi="Arial" w:cs="Arial" w:eastAsia="Arial"/>
                <w:sz w:val="24"/>
                <w:szCs w:val="24"/>
                <w:spacing w:val="0"/>
                <w:w w:val="100"/>
              </w:rPr>
            </w:r>
          </w:p>
        </w:tc>
        <w:tc>
          <w:tcPr>
            <w:tcW w:w="1152" w:type="dxa"/>
            <w:tcBorders>
              <w:top w:val="single" w:sz="4.640" w:space="0" w:color="000000"/>
              <w:bottom w:val="single" w:sz="4.640" w:space="0" w:color="000000"/>
              <w:left w:val="single" w:sz="4.640" w:space="0" w:color="000000"/>
              <w:right w:val="single" w:sz="4.640" w:space="0" w:color="000000"/>
            </w:tcBorders>
          </w:tcPr>
          <w:p>
            <w:pPr>
              <w:spacing w:before="74" w:after="0" w:line="240" w:lineRule="auto"/>
              <w:ind w:right="3"/>
              <w:jc w:val="right"/>
              <w:rPr>
                <w:rFonts w:ascii="Arial" w:hAnsi="Arial" w:cs="Arial" w:eastAsia="Arial"/>
                <w:sz w:val="24"/>
                <w:szCs w:val="24"/>
              </w:rPr>
            </w:pPr>
            <w:rPr/>
            <w:r>
              <w:rPr>
                <w:rFonts w:ascii="Arial" w:hAnsi="Arial" w:cs="Arial" w:eastAsia="Arial"/>
                <w:sz w:val="24"/>
                <w:szCs w:val="24"/>
                <w:spacing w:val="0"/>
                <w:w w:val="89"/>
              </w:rPr>
              <w:t>0</w:t>
            </w:r>
            <w:r>
              <w:rPr>
                <w:rFonts w:ascii="Arial" w:hAnsi="Arial" w:cs="Arial" w:eastAsia="Arial"/>
                <w:sz w:val="24"/>
                <w:szCs w:val="24"/>
                <w:spacing w:val="0"/>
                <w:w w:val="100"/>
              </w:rPr>
            </w:r>
          </w:p>
        </w:tc>
        <w:tc>
          <w:tcPr>
            <w:tcW w:w="1152" w:type="dxa"/>
            <w:tcBorders>
              <w:top w:val="single" w:sz="4.640" w:space="0" w:color="000000"/>
              <w:bottom w:val="single" w:sz="4.640" w:space="0" w:color="000000"/>
              <w:left w:val="single" w:sz="4.640" w:space="0" w:color="000000"/>
              <w:right w:val="single" w:sz="4.640" w:space="0" w:color="000000"/>
            </w:tcBorders>
          </w:tcPr>
          <w:p>
            <w:pPr>
              <w:spacing w:before="74" w:after="0" w:line="240" w:lineRule="auto"/>
              <w:ind w:right="3"/>
              <w:jc w:val="right"/>
              <w:rPr>
                <w:rFonts w:ascii="Arial" w:hAnsi="Arial" w:cs="Arial" w:eastAsia="Arial"/>
                <w:sz w:val="24"/>
                <w:szCs w:val="24"/>
              </w:rPr>
            </w:pPr>
            <w:rPr/>
            <w:r>
              <w:rPr>
                <w:rFonts w:ascii="Arial" w:hAnsi="Arial" w:cs="Arial" w:eastAsia="Arial"/>
                <w:sz w:val="24"/>
                <w:szCs w:val="24"/>
                <w:spacing w:val="0"/>
                <w:w w:val="89"/>
              </w:rPr>
              <w:t>0</w:t>
            </w:r>
            <w:r>
              <w:rPr>
                <w:rFonts w:ascii="Arial" w:hAnsi="Arial" w:cs="Arial" w:eastAsia="Arial"/>
                <w:sz w:val="24"/>
                <w:szCs w:val="24"/>
                <w:spacing w:val="0"/>
                <w:w w:val="100"/>
              </w:rPr>
            </w:r>
          </w:p>
        </w:tc>
        <w:tc>
          <w:tcPr>
            <w:tcW w:w="1154" w:type="dxa"/>
            <w:tcBorders>
              <w:top w:val="single" w:sz="4.640" w:space="0" w:color="000000"/>
              <w:bottom w:val="single" w:sz="4.640" w:space="0" w:color="000000"/>
              <w:left w:val="single" w:sz="4.640" w:space="0" w:color="000000"/>
              <w:right w:val="single" w:sz="4.640" w:space="0" w:color="000000"/>
            </w:tcBorders>
          </w:tcPr>
          <w:p>
            <w:pPr>
              <w:spacing w:before="74" w:after="0" w:line="240" w:lineRule="auto"/>
              <w:ind w:right="3"/>
              <w:jc w:val="right"/>
              <w:rPr>
                <w:rFonts w:ascii="Arial" w:hAnsi="Arial" w:cs="Arial" w:eastAsia="Arial"/>
                <w:sz w:val="24"/>
                <w:szCs w:val="24"/>
              </w:rPr>
            </w:pPr>
            <w:rPr/>
            <w:r>
              <w:rPr>
                <w:rFonts w:ascii="Arial" w:hAnsi="Arial" w:cs="Arial" w:eastAsia="Arial"/>
                <w:sz w:val="24"/>
                <w:szCs w:val="24"/>
                <w:spacing w:val="0"/>
                <w:w w:val="89"/>
              </w:rPr>
              <w:t>0</w:t>
            </w:r>
            <w:r>
              <w:rPr>
                <w:rFonts w:ascii="Arial" w:hAnsi="Arial" w:cs="Arial" w:eastAsia="Arial"/>
                <w:sz w:val="24"/>
                <w:szCs w:val="24"/>
                <w:spacing w:val="0"/>
                <w:w w:val="100"/>
              </w:rPr>
            </w:r>
          </w:p>
        </w:tc>
        <w:tc>
          <w:tcPr>
            <w:tcW w:w="1153" w:type="dxa"/>
            <w:tcBorders>
              <w:top w:val="single" w:sz="4.640" w:space="0" w:color="000000"/>
              <w:bottom w:val="single" w:sz="4.640" w:space="0" w:color="000000"/>
              <w:left w:val="single" w:sz="4.640" w:space="0" w:color="000000"/>
              <w:right w:val="single" w:sz="4.640" w:space="0" w:color="000000"/>
            </w:tcBorders>
          </w:tcPr>
          <w:p>
            <w:pPr>
              <w:spacing w:before="74" w:after="0" w:line="240" w:lineRule="auto"/>
              <w:ind w:right="3"/>
              <w:jc w:val="right"/>
              <w:rPr>
                <w:rFonts w:ascii="Arial" w:hAnsi="Arial" w:cs="Arial" w:eastAsia="Arial"/>
                <w:sz w:val="24"/>
                <w:szCs w:val="24"/>
              </w:rPr>
            </w:pPr>
            <w:rPr/>
            <w:r>
              <w:rPr>
                <w:rFonts w:ascii="Arial" w:hAnsi="Arial" w:cs="Arial" w:eastAsia="Arial"/>
                <w:sz w:val="24"/>
                <w:szCs w:val="24"/>
                <w:spacing w:val="0"/>
                <w:w w:val="89"/>
              </w:rPr>
              <w:t>0</w:t>
            </w:r>
            <w:r>
              <w:rPr>
                <w:rFonts w:ascii="Arial" w:hAnsi="Arial" w:cs="Arial" w:eastAsia="Arial"/>
                <w:sz w:val="24"/>
                <w:szCs w:val="24"/>
                <w:spacing w:val="0"/>
                <w:w w:val="100"/>
              </w:rPr>
            </w:r>
          </w:p>
        </w:tc>
        <w:tc>
          <w:tcPr>
            <w:tcW w:w="1154" w:type="dxa"/>
            <w:tcBorders>
              <w:top w:val="single" w:sz="4.640" w:space="0" w:color="000000"/>
              <w:bottom w:val="single" w:sz="4.640" w:space="0" w:color="000000"/>
              <w:left w:val="single" w:sz="4.640" w:space="0" w:color="000000"/>
              <w:right w:val="single" w:sz="4.640" w:space="0" w:color="000000"/>
            </w:tcBorders>
          </w:tcPr>
          <w:p>
            <w:pPr>
              <w:spacing w:before="74" w:after="0" w:line="240" w:lineRule="auto"/>
              <w:ind w:right="3"/>
              <w:jc w:val="right"/>
              <w:rPr>
                <w:rFonts w:ascii="Arial" w:hAnsi="Arial" w:cs="Arial" w:eastAsia="Arial"/>
                <w:sz w:val="24"/>
                <w:szCs w:val="24"/>
              </w:rPr>
            </w:pPr>
            <w:rPr/>
            <w:r>
              <w:rPr>
                <w:rFonts w:ascii="Arial" w:hAnsi="Arial" w:cs="Arial" w:eastAsia="Arial"/>
                <w:sz w:val="24"/>
                <w:szCs w:val="24"/>
                <w:spacing w:val="0"/>
                <w:w w:val="89"/>
              </w:rPr>
              <w:t>0</w:t>
            </w:r>
            <w:r>
              <w:rPr>
                <w:rFonts w:ascii="Arial" w:hAnsi="Arial" w:cs="Arial" w:eastAsia="Arial"/>
                <w:sz w:val="24"/>
                <w:szCs w:val="24"/>
                <w:spacing w:val="0"/>
                <w:w w:val="100"/>
              </w:rPr>
            </w:r>
          </w:p>
        </w:tc>
      </w:tr>
      <w:tr>
        <w:trPr>
          <w:trHeight w:val="463" w:hRule="exact"/>
        </w:trPr>
        <w:tc>
          <w:tcPr>
            <w:tcW w:w="1459" w:type="dxa"/>
            <w:tcBorders>
              <w:top w:val="single" w:sz="4.640" w:space="0" w:color="000000"/>
              <w:bottom w:val="single" w:sz="4.640" w:space="0" w:color="000000"/>
              <w:left w:val="single" w:sz="4.640" w:space="0" w:color="000000"/>
              <w:right w:val="single" w:sz="4.640" w:space="0" w:color="000000"/>
            </w:tcBorders>
          </w:tcPr>
          <w:p>
            <w:pPr>
              <w:spacing w:before="0" w:after="0" w:line="344"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遊覽車</w:t>
            </w:r>
            <w:r>
              <w:rPr>
                <w:rFonts w:ascii="細明體" w:hAnsi="細明體" w:cs="細明體" w:eastAsia="細明體"/>
                <w:sz w:val="24"/>
                <w:szCs w:val="24"/>
                <w:spacing w:val="0"/>
                <w:w w:val="100"/>
                <w:position w:val="0"/>
              </w:rPr>
            </w:r>
          </w:p>
        </w:tc>
        <w:tc>
          <w:tcPr>
            <w:tcW w:w="1155" w:type="dxa"/>
            <w:tcBorders>
              <w:top w:val="single" w:sz="4.640" w:space="0" w:color="000000"/>
              <w:bottom w:val="single" w:sz="4.640" w:space="0" w:color="000000"/>
              <w:left w:val="single" w:sz="4.640" w:space="0" w:color="000000"/>
              <w:right w:val="single" w:sz="4.640" w:space="0" w:color="000000"/>
            </w:tcBorders>
          </w:tcPr>
          <w:p>
            <w:pPr>
              <w:spacing w:before="71" w:after="0" w:line="240" w:lineRule="auto"/>
              <w:ind w:right="3"/>
              <w:jc w:val="right"/>
              <w:rPr>
                <w:rFonts w:ascii="Arial" w:hAnsi="Arial" w:cs="Arial" w:eastAsia="Arial"/>
                <w:sz w:val="24"/>
                <w:szCs w:val="24"/>
              </w:rPr>
            </w:pPr>
            <w:rPr/>
            <w:r>
              <w:rPr>
                <w:rFonts w:ascii="Arial" w:hAnsi="Arial" w:cs="Arial" w:eastAsia="Arial"/>
                <w:sz w:val="24"/>
                <w:szCs w:val="24"/>
                <w:spacing w:val="0"/>
                <w:w w:val="89"/>
              </w:rPr>
              <w:t>0</w:t>
            </w:r>
            <w:r>
              <w:rPr>
                <w:rFonts w:ascii="Arial" w:hAnsi="Arial" w:cs="Arial" w:eastAsia="Arial"/>
                <w:sz w:val="24"/>
                <w:szCs w:val="24"/>
                <w:spacing w:val="0"/>
                <w:w w:val="100"/>
              </w:rPr>
            </w:r>
          </w:p>
        </w:tc>
        <w:tc>
          <w:tcPr>
            <w:tcW w:w="1152" w:type="dxa"/>
            <w:tcBorders>
              <w:top w:val="single" w:sz="4.640" w:space="0" w:color="000000"/>
              <w:bottom w:val="single" w:sz="4.640" w:space="0" w:color="000000"/>
              <w:left w:val="single" w:sz="4.640" w:space="0" w:color="000000"/>
              <w:right w:val="single" w:sz="4.640" w:space="0" w:color="000000"/>
            </w:tcBorders>
          </w:tcPr>
          <w:p>
            <w:pPr>
              <w:spacing w:before="71" w:after="0" w:line="240" w:lineRule="auto"/>
              <w:ind w:right="3"/>
              <w:jc w:val="right"/>
              <w:rPr>
                <w:rFonts w:ascii="Arial" w:hAnsi="Arial" w:cs="Arial" w:eastAsia="Arial"/>
                <w:sz w:val="24"/>
                <w:szCs w:val="24"/>
              </w:rPr>
            </w:pPr>
            <w:rPr/>
            <w:r>
              <w:rPr>
                <w:rFonts w:ascii="Arial" w:hAnsi="Arial" w:cs="Arial" w:eastAsia="Arial"/>
                <w:sz w:val="24"/>
                <w:szCs w:val="24"/>
                <w:spacing w:val="0"/>
                <w:w w:val="89"/>
              </w:rPr>
              <w:t>0</w:t>
            </w:r>
            <w:r>
              <w:rPr>
                <w:rFonts w:ascii="Arial" w:hAnsi="Arial" w:cs="Arial" w:eastAsia="Arial"/>
                <w:sz w:val="24"/>
                <w:szCs w:val="24"/>
                <w:spacing w:val="0"/>
                <w:w w:val="100"/>
              </w:rPr>
            </w:r>
          </w:p>
        </w:tc>
        <w:tc>
          <w:tcPr>
            <w:tcW w:w="1152" w:type="dxa"/>
            <w:tcBorders>
              <w:top w:val="single" w:sz="4.640" w:space="0" w:color="000000"/>
              <w:bottom w:val="single" w:sz="4.640" w:space="0" w:color="000000"/>
              <w:left w:val="single" w:sz="4.640" w:space="0" w:color="000000"/>
              <w:right w:val="single" w:sz="4.640" w:space="0" w:color="000000"/>
            </w:tcBorders>
          </w:tcPr>
          <w:p>
            <w:pPr>
              <w:spacing w:before="71" w:after="0" w:line="240" w:lineRule="auto"/>
              <w:ind w:right="3"/>
              <w:jc w:val="right"/>
              <w:rPr>
                <w:rFonts w:ascii="Arial" w:hAnsi="Arial" w:cs="Arial" w:eastAsia="Arial"/>
                <w:sz w:val="24"/>
                <w:szCs w:val="24"/>
              </w:rPr>
            </w:pPr>
            <w:rPr/>
            <w:r>
              <w:rPr>
                <w:rFonts w:ascii="Arial" w:hAnsi="Arial" w:cs="Arial" w:eastAsia="Arial"/>
                <w:sz w:val="24"/>
                <w:szCs w:val="24"/>
                <w:spacing w:val="0"/>
                <w:w w:val="89"/>
              </w:rPr>
              <w:t>0</w:t>
            </w:r>
            <w:r>
              <w:rPr>
                <w:rFonts w:ascii="Arial" w:hAnsi="Arial" w:cs="Arial" w:eastAsia="Arial"/>
                <w:sz w:val="24"/>
                <w:szCs w:val="24"/>
                <w:spacing w:val="0"/>
                <w:w w:val="100"/>
              </w:rPr>
            </w:r>
          </w:p>
        </w:tc>
        <w:tc>
          <w:tcPr>
            <w:tcW w:w="1154" w:type="dxa"/>
            <w:tcBorders>
              <w:top w:val="single" w:sz="4.640" w:space="0" w:color="000000"/>
              <w:bottom w:val="single" w:sz="4.640" w:space="0" w:color="000000"/>
              <w:left w:val="single" w:sz="4.640" w:space="0" w:color="000000"/>
              <w:right w:val="single" w:sz="4.640" w:space="0" w:color="000000"/>
            </w:tcBorders>
          </w:tcPr>
          <w:p>
            <w:pPr>
              <w:spacing w:before="71" w:after="0" w:line="240" w:lineRule="auto"/>
              <w:ind w:right="3"/>
              <w:jc w:val="right"/>
              <w:rPr>
                <w:rFonts w:ascii="Arial" w:hAnsi="Arial" w:cs="Arial" w:eastAsia="Arial"/>
                <w:sz w:val="24"/>
                <w:szCs w:val="24"/>
              </w:rPr>
            </w:pPr>
            <w:rPr/>
            <w:r>
              <w:rPr>
                <w:rFonts w:ascii="Arial" w:hAnsi="Arial" w:cs="Arial" w:eastAsia="Arial"/>
                <w:sz w:val="24"/>
                <w:szCs w:val="24"/>
                <w:spacing w:val="0"/>
                <w:w w:val="89"/>
              </w:rPr>
              <w:t>0</w:t>
            </w:r>
            <w:r>
              <w:rPr>
                <w:rFonts w:ascii="Arial" w:hAnsi="Arial" w:cs="Arial" w:eastAsia="Arial"/>
                <w:sz w:val="24"/>
                <w:szCs w:val="24"/>
                <w:spacing w:val="0"/>
                <w:w w:val="100"/>
              </w:rPr>
            </w:r>
          </w:p>
        </w:tc>
        <w:tc>
          <w:tcPr>
            <w:tcW w:w="1153" w:type="dxa"/>
            <w:tcBorders>
              <w:top w:val="single" w:sz="4.640" w:space="0" w:color="000000"/>
              <w:bottom w:val="single" w:sz="4.640" w:space="0" w:color="000000"/>
              <w:left w:val="single" w:sz="4.640" w:space="0" w:color="000000"/>
              <w:right w:val="single" w:sz="4.640" w:space="0" w:color="000000"/>
            </w:tcBorders>
          </w:tcPr>
          <w:p>
            <w:pPr>
              <w:spacing w:before="71" w:after="0" w:line="240" w:lineRule="auto"/>
              <w:ind w:right="3"/>
              <w:jc w:val="right"/>
              <w:rPr>
                <w:rFonts w:ascii="Arial" w:hAnsi="Arial" w:cs="Arial" w:eastAsia="Arial"/>
                <w:sz w:val="24"/>
                <w:szCs w:val="24"/>
              </w:rPr>
            </w:pPr>
            <w:rPr/>
            <w:r>
              <w:rPr>
                <w:rFonts w:ascii="Arial" w:hAnsi="Arial" w:cs="Arial" w:eastAsia="Arial"/>
                <w:sz w:val="24"/>
                <w:szCs w:val="24"/>
                <w:spacing w:val="0"/>
                <w:w w:val="89"/>
              </w:rPr>
              <w:t>0</w:t>
            </w:r>
            <w:r>
              <w:rPr>
                <w:rFonts w:ascii="Arial" w:hAnsi="Arial" w:cs="Arial" w:eastAsia="Arial"/>
                <w:sz w:val="24"/>
                <w:szCs w:val="24"/>
                <w:spacing w:val="0"/>
                <w:w w:val="100"/>
              </w:rPr>
            </w:r>
          </w:p>
        </w:tc>
        <w:tc>
          <w:tcPr>
            <w:tcW w:w="1154" w:type="dxa"/>
            <w:tcBorders>
              <w:top w:val="single" w:sz="4.640" w:space="0" w:color="000000"/>
              <w:bottom w:val="single" w:sz="4.640" w:space="0" w:color="000000"/>
              <w:left w:val="single" w:sz="4.640" w:space="0" w:color="000000"/>
              <w:right w:val="single" w:sz="4.640" w:space="0" w:color="000000"/>
            </w:tcBorders>
          </w:tcPr>
          <w:p>
            <w:pPr>
              <w:spacing w:before="71" w:after="0" w:line="240" w:lineRule="auto"/>
              <w:ind w:right="3"/>
              <w:jc w:val="right"/>
              <w:rPr>
                <w:rFonts w:ascii="Arial" w:hAnsi="Arial" w:cs="Arial" w:eastAsia="Arial"/>
                <w:sz w:val="24"/>
                <w:szCs w:val="24"/>
              </w:rPr>
            </w:pPr>
            <w:rPr/>
            <w:r>
              <w:rPr>
                <w:rFonts w:ascii="Arial" w:hAnsi="Arial" w:cs="Arial" w:eastAsia="Arial"/>
                <w:sz w:val="24"/>
                <w:szCs w:val="24"/>
                <w:spacing w:val="0"/>
                <w:w w:val="89"/>
              </w:rPr>
              <w:t>0</w:t>
            </w:r>
            <w:r>
              <w:rPr>
                <w:rFonts w:ascii="Arial" w:hAnsi="Arial" w:cs="Arial" w:eastAsia="Arial"/>
                <w:sz w:val="24"/>
                <w:szCs w:val="24"/>
                <w:spacing w:val="0"/>
                <w:w w:val="100"/>
              </w:rPr>
            </w:r>
          </w:p>
        </w:tc>
      </w:tr>
      <w:tr>
        <w:trPr>
          <w:trHeight w:val="463" w:hRule="exact"/>
        </w:trPr>
        <w:tc>
          <w:tcPr>
            <w:tcW w:w="1459" w:type="dxa"/>
            <w:tcBorders>
              <w:top w:val="single" w:sz="4.640" w:space="0" w:color="000000"/>
              <w:bottom w:val="single" w:sz="4.640" w:space="0" w:color="000000"/>
              <w:left w:val="single" w:sz="4.640" w:space="0" w:color="000000"/>
              <w:right w:val="single" w:sz="4.640" w:space="0" w:color="000000"/>
            </w:tcBorders>
          </w:tcPr>
          <w:p>
            <w:pPr>
              <w:spacing w:before="0" w:after="0" w:line="347"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小計</w:t>
            </w:r>
            <w:r>
              <w:rPr>
                <w:rFonts w:ascii="細明體" w:hAnsi="細明體" w:cs="細明體" w:eastAsia="細明體"/>
                <w:sz w:val="24"/>
                <w:szCs w:val="24"/>
                <w:spacing w:val="0"/>
                <w:w w:val="100"/>
                <w:position w:val="0"/>
              </w:rPr>
            </w:r>
          </w:p>
        </w:tc>
        <w:tc>
          <w:tcPr>
            <w:tcW w:w="1155" w:type="dxa"/>
            <w:tcBorders>
              <w:top w:val="single" w:sz="4.640" w:space="0" w:color="000000"/>
              <w:bottom w:val="single" w:sz="4.640" w:space="0" w:color="000000"/>
              <w:left w:val="single" w:sz="4.640" w:space="0" w:color="000000"/>
              <w:right w:val="single" w:sz="4.640" w:space="0" w:color="000000"/>
            </w:tcBorders>
          </w:tcPr>
          <w:p>
            <w:pPr>
              <w:spacing w:before="74" w:after="0" w:line="240" w:lineRule="auto"/>
              <w:ind w:right="3"/>
              <w:jc w:val="right"/>
              <w:rPr>
                <w:rFonts w:ascii="Arial" w:hAnsi="Arial" w:cs="Arial" w:eastAsia="Arial"/>
                <w:sz w:val="24"/>
                <w:szCs w:val="24"/>
              </w:rPr>
            </w:pPr>
            <w:rPr/>
            <w:r>
              <w:rPr>
                <w:rFonts w:ascii="Arial" w:hAnsi="Arial" w:cs="Arial" w:eastAsia="Arial"/>
                <w:sz w:val="24"/>
                <w:szCs w:val="24"/>
                <w:spacing w:val="0"/>
                <w:w w:val="89"/>
              </w:rPr>
              <w:t>68</w:t>
            </w:r>
            <w:r>
              <w:rPr>
                <w:rFonts w:ascii="Arial" w:hAnsi="Arial" w:cs="Arial" w:eastAsia="Arial"/>
                <w:sz w:val="24"/>
                <w:szCs w:val="24"/>
                <w:spacing w:val="0"/>
                <w:w w:val="100"/>
              </w:rPr>
            </w:r>
          </w:p>
        </w:tc>
        <w:tc>
          <w:tcPr>
            <w:tcW w:w="1152" w:type="dxa"/>
            <w:tcBorders>
              <w:top w:val="single" w:sz="4.640" w:space="0" w:color="000000"/>
              <w:bottom w:val="single" w:sz="4.640" w:space="0" w:color="000000"/>
              <w:left w:val="single" w:sz="4.640" w:space="0" w:color="000000"/>
              <w:right w:val="single" w:sz="4.640" w:space="0" w:color="000000"/>
            </w:tcBorders>
          </w:tcPr>
          <w:p>
            <w:pPr>
              <w:spacing w:before="74" w:after="0" w:line="240" w:lineRule="auto"/>
              <w:ind w:left="757" w:right="-53"/>
              <w:jc w:val="left"/>
              <w:rPr>
                <w:rFonts w:ascii="Arial" w:hAnsi="Arial" w:cs="Arial" w:eastAsia="Arial"/>
                <w:sz w:val="24"/>
                <w:szCs w:val="24"/>
              </w:rPr>
            </w:pPr>
            <w:rPr/>
            <w:r>
              <w:rPr>
                <w:rFonts w:ascii="Arial" w:hAnsi="Arial" w:cs="Arial" w:eastAsia="Arial"/>
                <w:sz w:val="24"/>
                <w:szCs w:val="24"/>
                <w:spacing w:val="0"/>
                <w:w w:val="100"/>
              </w:rPr>
              <w:t>262</w:t>
            </w:r>
            <w:r>
              <w:rPr>
                <w:rFonts w:ascii="Arial" w:hAnsi="Arial" w:cs="Arial" w:eastAsia="Arial"/>
                <w:sz w:val="24"/>
                <w:szCs w:val="24"/>
                <w:spacing w:val="0"/>
                <w:w w:val="100"/>
              </w:rPr>
            </w:r>
          </w:p>
        </w:tc>
        <w:tc>
          <w:tcPr>
            <w:tcW w:w="1152" w:type="dxa"/>
            <w:tcBorders>
              <w:top w:val="single" w:sz="4.640" w:space="0" w:color="000000"/>
              <w:bottom w:val="single" w:sz="4.640" w:space="0" w:color="000000"/>
              <w:left w:val="single" w:sz="4.640" w:space="0" w:color="000000"/>
              <w:right w:val="single" w:sz="4.640" w:space="0" w:color="000000"/>
            </w:tcBorders>
          </w:tcPr>
          <w:p>
            <w:pPr>
              <w:spacing w:before="74" w:after="0" w:line="240" w:lineRule="auto"/>
              <w:ind w:left="758" w:right="-53"/>
              <w:jc w:val="left"/>
              <w:rPr>
                <w:rFonts w:ascii="Arial" w:hAnsi="Arial" w:cs="Arial" w:eastAsia="Arial"/>
                <w:sz w:val="24"/>
                <w:szCs w:val="24"/>
              </w:rPr>
            </w:pPr>
            <w:rPr/>
            <w:r>
              <w:rPr>
                <w:rFonts w:ascii="Arial" w:hAnsi="Arial" w:cs="Arial" w:eastAsia="Arial"/>
                <w:sz w:val="24"/>
                <w:szCs w:val="24"/>
                <w:spacing w:val="0"/>
                <w:w w:val="100"/>
              </w:rPr>
              <w:t>165</w:t>
            </w:r>
            <w:r>
              <w:rPr>
                <w:rFonts w:ascii="Arial" w:hAnsi="Arial" w:cs="Arial" w:eastAsia="Arial"/>
                <w:sz w:val="24"/>
                <w:szCs w:val="24"/>
                <w:spacing w:val="0"/>
                <w:w w:val="100"/>
              </w:rPr>
            </w:r>
          </w:p>
        </w:tc>
        <w:tc>
          <w:tcPr>
            <w:tcW w:w="1154" w:type="dxa"/>
            <w:tcBorders>
              <w:top w:val="single" w:sz="4.640" w:space="0" w:color="000000"/>
              <w:bottom w:val="single" w:sz="4.640" w:space="0" w:color="000000"/>
              <w:left w:val="single" w:sz="4.640" w:space="0" w:color="000000"/>
              <w:right w:val="single" w:sz="4.640" w:space="0" w:color="000000"/>
            </w:tcBorders>
          </w:tcPr>
          <w:p>
            <w:pPr>
              <w:spacing w:before="74" w:after="0" w:line="240" w:lineRule="auto"/>
              <w:ind w:left="760" w:right="-53"/>
              <w:jc w:val="left"/>
              <w:rPr>
                <w:rFonts w:ascii="Arial" w:hAnsi="Arial" w:cs="Arial" w:eastAsia="Arial"/>
                <w:sz w:val="24"/>
                <w:szCs w:val="24"/>
              </w:rPr>
            </w:pPr>
            <w:rPr/>
            <w:r>
              <w:rPr>
                <w:rFonts w:ascii="Arial" w:hAnsi="Arial" w:cs="Arial" w:eastAsia="Arial"/>
                <w:sz w:val="24"/>
                <w:szCs w:val="24"/>
                <w:spacing w:val="0"/>
                <w:w w:val="100"/>
              </w:rPr>
              <w:t>196</w:t>
            </w:r>
            <w:r>
              <w:rPr>
                <w:rFonts w:ascii="Arial" w:hAnsi="Arial" w:cs="Arial" w:eastAsia="Arial"/>
                <w:sz w:val="24"/>
                <w:szCs w:val="24"/>
                <w:spacing w:val="0"/>
                <w:w w:val="100"/>
              </w:rPr>
            </w:r>
          </w:p>
        </w:tc>
        <w:tc>
          <w:tcPr>
            <w:tcW w:w="1153" w:type="dxa"/>
            <w:tcBorders>
              <w:top w:val="single" w:sz="4.640" w:space="0" w:color="000000"/>
              <w:bottom w:val="single" w:sz="4.640" w:space="0" w:color="000000"/>
              <w:left w:val="single" w:sz="4.640" w:space="0" w:color="000000"/>
              <w:right w:val="single" w:sz="4.640" w:space="0" w:color="000000"/>
            </w:tcBorders>
          </w:tcPr>
          <w:p>
            <w:pPr>
              <w:spacing w:before="74" w:after="0" w:line="240" w:lineRule="auto"/>
              <w:ind w:left="758" w:right="-53"/>
              <w:jc w:val="left"/>
              <w:rPr>
                <w:rFonts w:ascii="Arial" w:hAnsi="Arial" w:cs="Arial" w:eastAsia="Arial"/>
                <w:sz w:val="24"/>
                <w:szCs w:val="24"/>
              </w:rPr>
            </w:pPr>
            <w:rPr/>
            <w:r>
              <w:rPr>
                <w:rFonts w:ascii="Arial" w:hAnsi="Arial" w:cs="Arial" w:eastAsia="Arial"/>
                <w:sz w:val="24"/>
                <w:szCs w:val="24"/>
                <w:spacing w:val="0"/>
                <w:w w:val="100"/>
              </w:rPr>
              <w:t>193</w:t>
            </w:r>
            <w:r>
              <w:rPr>
                <w:rFonts w:ascii="Arial" w:hAnsi="Arial" w:cs="Arial" w:eastAsia="Arial"/>
                <w:sz w:val="24"/>
                <w:szCs w:val="24"/>
                <w:spacing w:val="0"/>
                <w:w w:val="100"/>
              </w:rPr>
            </w:r>
          </w:p>
        </w:tc>
        <w:tc>
          <w:tcPr>
            <w:tcW w:w="1154" w:type="dxa"/>
            <w:tcBorders>
              <w:top w:val="single" w:sz="4.640" w:space="0" w:color="000000"/>
              <w:bottom w:val="single" w:sz="4.640" w:space="0" w:color="000000"/>
              <w:left w:val="single" w:sz="4.640" w:space="0" w:color="000000"/>
              <w:right w:val="single" w:sz="4.640" w:space="0" w:color="000000"/>
            </w:tcBorders>
          </w:tcPr>
          <w:p>
            <w:pPr>
              <w:spacing w:before="74" w:after="0" w:line="240" w:lineRule="auto"/>
              <w:ind w:left="760" w:right="-53"/>
              <w:jc w:val="left"/>
              <w:rPr>
                <w:rFonts w:ascii="Arial" w:hAnsi="Arial" w:cs="Arial" w:eastAsia="Arial"/>
                <w:sz w:val="24"/>
                <w:szCs w:val="24"/>
              </w:rPr>
            </w:pPr>
            <w:rPr/>
            <w:r>
              <w:rPr>
                <w:rFonts w:ascii="Arial" w:hAnsi="Arial" w:cs="Arial" w:eastAsia="Arial"/>
                <w:sz w:val="24"/>
                <w:szCs w:val="24"/>
                <w:spacing w:val="0"/>
                <w:w w:val="100"/>
              </w:rPr>
              <w:t>195</w:t>
            </w:r>
            <w:r>
              <w:rPr>
                <w:rFonts w:ascii="Arial" w:hAnsi="Arial" w:cs="Arial" w:eastAsia="Arial"/>
                <w:sz w:val="24"/>
                <w:szCs w:val="24"/>
                <w:spacing w:val="0"/>
                <w:w w:val="100"/>
              </w:rPr>
            </w:r>
          </w:p>
        </w:tc>
      </w:tr>
      <w:tr>
        <w:trPr>
          <w:trHeight w:val="466" w:hRule="exact"/>
        </w:trPr>
        <w:tc>
          <w:tcPr>
            <w:tcW w:w="1459" w:type="dxa"/>
            <w:tcBorders>
              <w:top w:val="single" w:sz="4.640" w:space="0" w:color="000000"/>
              <w:bottom w:val="single" w:sz="4.640" w:space="0" w:color="000000"/>
              <w:left w:val="single" w:sz="4.640" w:space="0" w:color="000000"/>
              <w:right w:val="single" w:sz="4.640" w:space="0" w:color="000000"/>
            </w:tcBorders>
          </w:tcPr>
          <w:p>
            <w:pPr>
              <w:spacing w:before="0" w:after="0" w:line="347"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當日總計</w:t>
            </w:r>
            <w:r>
              <w:rPr>
                <w:rFonts w:ascii="細明體" w:hAnsi="細明體" w:cs="細明體" w:eastAsia="細明體"/>
                <w:sz w:val="24"/>
                <w:szCs w:val="24"/>
                <w:spacing w:val="0"/>
                <w:w w:val="100"/>
                <w:position w:val="0"/>
              </w:rPr>
            </w:r>
          </w:p>
        </w:tc>
        <w:tc>
          <w:tcPr>
            <w:tcW w:w="1155" w:type="dxa"/>
            <w:tcBorders>
              <w:top w:val="single" w:sz="4.640" w:space="0" w:color="000000"/>
              <w:bottom w:val="single" w:sz="4.640" w:space="0" w:color="000000"/>
              <w:left w:val="single" w:sz="4.640" w:space="0" w:color="000000"/>
              <w:right w:val="single" w:sz="4.640" w:space="0" w:color="000000"/>
            </w:tcBorders>
          </w:tcPr>
          <w:p>
            <w:pPr>
              <w:spacing w:before="74" w:after="0" w:line="240" w:lineRule="auto"/>
              <w:ind w:left="640" w:right="-53"/>
              <w:jc w:val="left"/>
              <w:rPr>
                <w:rFonts w:ascii="Arial" w:hAnsi="Arial" w:cs="Arial" w:eastAsia="Arial"/>
                <w:sz w:val="24"/>
                <w:szCs w:val="24"/>
              </w:rPr>
            </w:pPr>
            <w:rPr/>
            <w:r>
              <w:rPr>
                <w:rFonts w:ascii="Arial" w:hAnsi="Arial" w:cs="Arial" w:eastAsia="Arial"/>
                <w:sz w:val="24"/>
                <w:szCs w:val="24"/>
                <w:spacing w:val="0"/>
                <w:w w:val="100"/>
              </w:rPr>
              <w:t>3508</w:t>
            </w:r>
            <w:r>
              <w:rPr>
                <w:rFonts w:ascii="Arial" w:hAnsi="Arial" w:cs="Arial" w:eastAsia="Arial"/>
                <w:sz w:val="24"/>
                <w:szCs w:val="24"/>
                <w:spacing w:val="0"/>
                <w:w w:val="100"/>
              </w:rPr>
            </w:r>
          </w:p>
        </w:tc>
        <w:tc>
          <w:tcPr>
            <w:tcW w:w="1152" w:type="dxa"/>
            <w:tcBorders>
              <w:top w:val="single" w:sz="4.640" w:space="0" w:color="000000"/>
              <w:bottom w:val="single" w:sz="4.640" w:space="0" w:color="000000"/>
              <w:left w:val="single" w:sz="4.640" w:space="0" w:color="000000"/>
              <w:right w:val="single" w:sz="4.640" w:space="0" w:color="000000"/>
            </w:tcBorders>
          </w:tcPr>
          <w:p>
            <w:pPr>
              <w:spacing w:before="74" w:after="0" w:line="240" w:lineRule="auto"/>
              <w:ind w:left="637" w:right="-53"/>
              <w:jc w:val="left"/>
              <w:rPr>
                <w:rFonts w:ascii="Arial" w:hAnsi="Arial" w:cs="Arial" w:eastAsia="Arial"/>
                <w:sz w:val="24"/>
                <w:szCs w:val="24"/>
              </w:rPr>
            </w:pPr>
            <w:rPr/>
            <w:r>
              <w:rPr>
                <w:rFonts w:ascii="Arial" w:hAnsi="Arial" w:cs="Arial" w:eastAsia="Arial"/>
                <w:sz w:val="24"/>
                <w:szCs w:val="24"/>
                <w:spacing w:val="0"/>
                <w:w w:val="100"/>
              </w:rPr>
              <w:t>4341</w:t>
            </w:r>
            <w:r>
              <w:rPr>
                <w:rFonts w:ascii="Arial" w:hAnsi="Arial" w:cs="Arial" w:eastAsia="Arial"/>
                <w:sz w:val="24"/>
                <w:szCs w:val="24"/>
                <w:spacing w:val="0"/>
                <w:w w:val="100"/>
              </w:rPr>
            </w:r>
          </w:p>
        </w:tc>
        <w:tc>
          <w:tcPr>
            <w:tcW w:w="1152" w:type="dxa"/>
            <w:tcBorders>
              <w:top w:val="single" w:sz="4.640" w:space="0" w:color="000000"/>
              <w:bottom w:val="single" w:sz="4.640" w:space="0" w:color="000000"/>
              <w:left w:val="single" w:sz="4.640" w:space="0" w:color="000000"/>
              <w:right w:val="single" w:sz="4.640" w:space="0" w:color="000000"/>
            </w:tcBorders>
          </w:tcPr>
          <w:p>
            <w:pPr>
              <w:spacing w:before="74" w:after="0" w:line="240" w:lineRule="auto"/>
              <w:ind w:left="638" w:right="-53"/>
              <w:jc w:val="left"/>
              <w:rPr>
                <w:rFonts w:ascii="Arial" w:hAnsi="Arial" w:cs="Arial" w:eastAsia="Arial"/>
                <w:sz w:val="24"/>
                <w:szCs w:val="24"/>
              </w:rPr>
            </w:pPr>
            <w:rPr/>
            <w:r>
              <w:rPr>
                <w:rFonts w:ascii="Arial" w:hAnsi="Arial" w:cs="Arial" w:eastAsia="Arial"/>
                <w:sz w:val="24"/>
                <w:szCs w:val="24"/>
                <w:spacing w:val="0"/>
                <w:w w:val="100"/>
              </w:rPr>
              <w:t>3924</w:t>
            </w:r>
            <w:r>
              <w:rPr>
                <w:rFonts w:ascii="Arial" w:hAnsi="Arial" w:cs="Arial" w:eastAsia="Arial"/>
                <w:sz w:val="24"/>
                <w:szCs w:val="24"/>
                <w:spacing w:val="0"/>
                <w:w w:val="100"/>
              </w:rPr>
            </w:r>
          </w:p>
        </w:tc>
        <w:tc>
          <w:tcPr>
            <w:tcW w:w="1154" w:type="dxa"/>
            <w:tcBorders>
              <w:top w:val="single" w:sz="4.640" w:space="0" w:color="000000"/>
              <w:bottom w:val="single" w:sz="4.640" w:space="0" w:color="000000"/>
              <w:left w:val="single" w:sz="4.640" w:space="0" w:color="000000"/>
              <w:right w:val="single" w:sz="4.640" w:space="0" w:color="000000"/>
            </w:tcBorders>
          </w:tcPr>
          <w:p>
            <w:pPr>
              <w:spacing w:before="74" w:after="0" w:line="240" w:lineRule="auto"/>
              <w:ind w:left="640" w:right="-53"/>
              <w:jc w:val="left"/>
              <w:rPr>
                <w:rFonts w:ascii="Arial" w:hAnsi="Arial" w:cs="Arial" w:eastAsia="Arial"/>
                <w:sz w:val="24"/>
                <w:szCs w:val="24"/>
              </w:rPr>
            </w:pPr>
            <w:rPr/>
            <w:r>
              <w:rPr>
                <w:rFonts w:ascii="Arial" w:hAnsi="Arial" w:cs="Arial" w:eastAsia="Arial"/>
                <w:sz w:val="24"/>
                <w:szCs w:val="24"/>
                <w:spacing w:val="0"/>
                <w:w w:val="100"/>
              </w:rPr>
              <w:t>3494</w:t>
            </w:r>
            <w:r>
              <w:rPr>
                <w:rFonts w:ascii="Arial" w:hAnsi="Arial" w:cs="Arial" w:eastAsia="Arial"/>
                <w:sz w:val="24"/>
                <w:szCs w:val="24"/>
                <w:spacing w:val="0"/>
                <w:w w:val="100"/>
              </w:rPr>
            </w:r>
          </w:p>
        </w:tc>
        <w:tc>
          <w:tcPr>
            <w:tcW w:w="1153" w:type="dxa"/>
            <w:tcBorders>
              <w:top w:val="single" w:sz="4.640" w:space="0" w:color="000000"/>
              <w:bottom w:val="single" w:sz="4.640" w:space="0" w:color="000000"/>
              <w:left w:val="single" w:sz="4.640" w:space="0" w:color="000000"/>
              <w:right w:val="single" w:sz="4.640" w:space="0" w:color="000000"/>
            </w:tcBorders>
          </w:tcPr>
          <w:p>
            <w:pPr>
              <w:spacing w:before="74" w:after="0" w:line="240" w:lineRule="auto"/>
              <w:ind w:left="638" w:right="-53"/>
              <w:jc w:val="left"/>
              <w:rPr>
                <w:rFonts w:ascii="Arial" w:hAnsi="Arial" w:cs="Arial" w:eastAsia="Arial"/>
                <w:sz w:val="24"/>
                <w:szCs w:val="24"/>
              </w:rPr>
            </w:pPr>
            <w:rPr/>
            <w:r>
              <w:rPr>
                <w:rFonts w:ascii="Arial" w:hAnsi="Arial" w:cs="Arial" w:eastAsia="Arial"/>
                <w:sz w:val="24"/>
                <w:szCs w:val="24"/>
                <w:spacing w:val="0"/>
                <w:w w:val="100"/>
              </w:rPr>
              <w:t>3777</w:t>
            </w:r>
            <w:r>
              <w:rPr>
                <w:rFonts w:ascii="Arial" w:hAnsi="Arial" w:cs="Arial" w:eastAsia="Arial"/>
                <w:sz w:val="24"/>
                <w:szCs w:val="24"/>
                <w:spacing w:val="0"/>
                <w:w w:val="100"/>
              </w:rPr>
            </w:r>
          </w:p>
        </w:tc>
        <w:tc>
          <w:tcPr>
            <w:tcW w:w="1154" w:type="dxa"/>
            <w:tcBorders>
              <w:top w:val="single" w:sz="4.640" w:space="0" w:color="000000"/>
              <w:bottom w:val="single" w:sz="4.640" w:space="0" w:color="000000"/>
              <w:left w:val="single" w:sz="4.640" w:space="0" w:color="000000"/>
              <w:right w:val="single" w:sz="4.640" w:space="0" w:color="000000"/>
            </w:tcBorders>
          </w:tcPr>
          <w:p>
            <w:pPr>
              <w:spacing w:before="74" w:after="0" w:line="240" w:lineRule="auto"/>
              <w:ind w:left="640" w:right="-53"/>
              <w:jc w:val="left"/>
              <w:rPr>
                <w:rFonts w:ascii="Arial" w:hAnsi="Arial" w:cs="Arial" w:eastAsia="Arial"/>
                <w:sz w:val="24"/>
                <w:szCs w:val="24"/>
              </w:rPr>
            </w:pPr>
            <w:rPr/>
            <w:r>
              <w:rPr>
                <w:rFonts w:ascii="Arial" w:hAnsi="Arial" w:cs="Arial" w:eastAsia="Arial"/>
                <w:sz w:val="24"/>
                <w:szCs w:val="24"/>
                <w:spacing w:val="0"/>
                <w:w w:val="100"/>
              </w:rPr>
              <w:t>3635</w:t>
            </w:r>
            <w:r>
              <w:rPr>
                <w:rFonts w:ascii="Arial" w:hAnsi="Arial" w:cs="Arial" w:eastAsia="Arial"/>
                <w:sz w:val="24"/>
                <w:szCs w:val="24"/>
                <w:spacing w:val="0"/>
                <w:w w:val="100"/>
              </w:rPr>
            </w:r>
          </w:p>
        </w:tc>
      </w:tr>
    </w:tbl>
    <w:p>
      <w:pPr>
        <w:jc w:val="left"/>
        <w:spacing w:after="0"/>
        <w:sectPr>
          <w:pgMar w:header="0" w:footer="375" w:top="1520" w:bottom="760" w:left="1640" w:right="1620"/>
          <w:pgSz w:w="11920" w:h="16840"/>
        </w:sectPr>
      </w:pPr>
      <w:rPr/>
    </w:p>
    <w:p>
      <w:pPr>
        <w:spacing w:before="0" w:after="0" w:line="341" w:lineRule="exact"/>
        <w:ind w:left="25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（二）</w:t>
      </w:r>
      <w:r>
        <w:rPr>
          <w:rFonts w:ascii="細明體" w:hAnsi="細明體" w:cs="細明體" w:eastAsia="細明體"/>
          <w:sz w:val="24"/>
          <w:szCs w:val="24"/>
          <w:spacing w:val="2"/>
          <w:w w:val="100"/>
          <w:position w:val="-2"/>
        </w:rPr>
        <w:t>假</w:t>
      </w:r>
      <w:r>
        <w:rPr>
          <w:rFonts w:ascii="細明體" w:hAnsi="細明體" w:cs="細明體" w:eastAsia="細明體"/>
          <w:sz w:val="24"/>
          <w:szCs w:val="24"/>
          <w:spacing w:val="0"/>
          <w:w w:val="100"/>
          <w:position w:val="-2"/>
        </w:rPr>
        <w:t>日</w:t>
      </w:r>
      <w:r>
        <w:rPr>
          <w:rFonts w:ascii="細明體" w:hAnsi="細明體" w:cs="細明體" w:eastAsia="細明體"/>
          <w:sz w:val="24"/>
          <w:szCs w:val="24"/>
          <w:spacing w:val="0"/>
          <w:w w:val="100"/>
          <w:position w:val="0"/>
        </w:rPr>
      </w:r>
    </w:p>
    <w:p>
      <w:pPr>
        <w:spacing w:before="5" w:after="0" w:line="200" w:lineRule="exact"/>
        <w:jc w:val="left"/>
        <w:rPr>
          <w:sz w:val="20"/>
          <w:szCs w:val="20"/>
        </w:rPr>
      </w:pPr>
      <w:rPr/>
      <w:r>
        <w:rPr>
          <w:sz w:val="20"/>
          <w:szCs w:val="20"/>
        </w:rPr>
      </w:r>
    </w:p>
    <w:p>
      <w:pPr>
        <w:spacing w:before="0" w:after="0" w:line="360" w:lineRule="exact"/>
        <w:ind w:left="258" w:right="531" w:firstLine="480"/>
        <w:jc w:val="both"/>
        <w:rPr>
          <w:rFonts w:ascii="細明體" w:hAnsi="細明體" w:cs="細明體" w:eastAsia="細明體"/>
          <w:sz w:val="24"/>
          <w:szCs w:val="24"/>
        </w:rPr>
      </w:pPr>
      <w:rPr/>
      <w:r>
        <w:rPr>
          <w:rFonts w:ascii="細明體" w:hAnsi="細明體" w:cs="細明體" w:eastAsia="細明體"/>
          <w:sz w:val="24"/>
          <w:szCs w:val="24"/>
        </w:rPr>
        <w:t>推估結果如下表所示，旺</w:t>
      </w:r>
      <w:r>
        <w:rPr>
          <w:rFonts w:ascii="細明體" w:hAnsi="細明體" w:cs="細明體" w:eastAsia="細明體"/>
          <w:sz w:val="24"/>
          <w:szCs w:val="24"/>
          <w:spacing w:val="1"/>
        </w:rPr>
        <w:t>季</w:t>
      </w:r>
      <w:r>
        <w:rPr>
          <w:rFonts w:ascii="細明體" w:hAnsi="細明體" w:cs="細明體" w:eastAsia="細明體"/>
          <w:sz w:val="24"/>
          <w:szCs w:val="24"/>
          <w:spacing w:val="0"/>
        </w:rPr>
        <w:t>假日之平均日遊客量為</w:t>
      </w:r>
      <w:r>
        <w:rPr>
          <w:rFonts w:ascii="細明體" w:hAnsi="細明體" w:cs="細明體" w:eastAsia="細明體"/>
          <w:sz w:val="24"/>
          <w:szCs w:val="24"/>
          <w:spacing w:val="-60"/>
        </w:rPr>
        <w:t> </w:t>
      </w:r>
      <w:r>
        <w:rPr>
          <w:rFonts w:ascii="Arial" w:hAnsi="Arial" w:cs="Arial" w:eastAsia="Arial"/>
          <w:sz w:val="24"/>
          <w:szCs w:val="24"/>
          <w:spacing w:val="0"/>
          <w:w w:val="100"/>
        </w:rPr>
        <w:t>9,739</w:t>
      </w:r>
      <w:r>
        <w:rPr>
          <w:rFonts w:ascii="Arial" w:hAnsi="Arial" w:cs="Arial" w:eastAsia="Arial"/>
          <w:sz w:val="24"/>
          <w:szCs w:val="24"/>
          <w:spacing w:val="-12"/>
          <w:w w:val="100"/>
        </w:rPr>
        <w:t> </w:t>
      </w:r>
      <w:r>
        <w:rPr>
          <w:rFonts w:ascii="細明體" w:hAnsi="細明體" w:cs="細明體" w:eastAsia="細明體"/>
          <w:sz w:val="24"/>
          <w:szCs w:val="24"/>
          <w:spacing w:val="0"/>
          <w:w w:val="100"/>
        </w:rPr>
        <w:t>人，淡季假日之</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平均日遊客量為</w:t>
      </w:r>
      <w:r>
        <w:rPr>
          <w:rFonts w:ascii="細明體" w:hAnsi="細明體" w:cs="細明體" w:eastAsia="細明體"/>
          <w:sz w:val="24"/>
          <w:szCs w:val="24"/>
          <w:spacing w:val="-59"/>
          <w:w w:val="100"/>
        </w:rPr>
        <w:t> </w:t>
      </w:r>
      <w:r>
        <w:rPr>
          <w:rFonts w:ascii="Arial" w:hAnsi="Arial" w:cs="Arial" w:eastAsia="Arial"/>
          <w:sz w:val="24"/>
          <w:szCs w:val="24"/>
          <w:spacing w:val="0"/>
          <w:w w:val="97"/>
        </w:rPr>
        <w:t>1</w:t>
      </w:r>
      <w:r>
        <w:rPr>
          <w:rFonts w:ascii="Arial" w:hAnsi="Arial" w:cs="Arial" w:eastAsia="Arial"/>
          <w:sz w:val="24"/>
          <w:szCs w:val="24"/>
          <w:spacing w:val="0"/>
          <w:w w:val="97"/>
        </w:rPr>
        <w:t>1,707</w:t>
      </w:r>
      <w:r>
        <w:rPr>
          <w:rFonts w:ascii="Arial" w:hAnsi="Arial" w:cs="Arial" w:eastAsia="Arial"/>
          <w:sz w:val="24"/>
          <w:szCs w:val="24"/>
          <w:spacing w:val="-4"/>
          <w:w w:val="97"/>
        </w:rPr>
        <w:t> </w:t>
      </w:r>
      <w:r>
        <w:rPr>
          <w:rFonts w:ascii="細明體" w:hAnsi="細明體" w:cs="細明體" w:eastAsia="細明體"/>
          <w:sz w:val="24"/>
          <w:szCs w:val="24"/>
          <w:spacing w:val="-29"/>
          <w:w w:val="97"/>
        </w:rPr>
        <w:t>人，</w:t>
      </w:r>
      <w:r>
        <w:rPr>
          <w:rFonts w:ascii="細明體" w:hAnsi="細明體" w:cs="細明體" w:eastAsia="細明體"/>
          <w:sz w:val="24"/>
          <w:szCs w:val="24"/>
          <w:spacing w:val="0"/>
          <w:w w:val="97"/>
        </w:rPr>
        <w:t>其中</w:t>
      </w:r>
      <w:r>
        <w:rPr>
          <w:rFonts w:ascii="細明體" w:hAnsi="細明體" w:cs="細明體" w:eastAsia="細明體"/>
          <w:sz w:val="24"/>
          <w:szCs w:val="24"/>
          <w:spacing w:val="-60"/>
          <w:w w:val="97"/>
        </w:rPr>
        <w:t> </w:t>
      </w:r>
      <w:r>
        <w:rPr>
          <w:rFonts w:ascii="Arial" w:hAnsi="Arial" w:cs="Arial" w:eastAsia="Arial"/>
          <w:sz w:val="24"/>
          <w:szCs w:val="24"/>
          <w:spacing w:val="0"/>
          <w:w w:val="100"/>
        </w:rPr>
        <w:t>6/7</w:t>
      </w:r>
      <w:r>
        <w:rPr>
          <w:rFonts w:ascii="Arial" w:hAnsi="Arial" w:cs="Arial" w:eastAsia="Arial"/>
          <w:sz w:val="24"/>
          <w:szCs w:val="24"/>
          <w:spacing w:val="16"/>
          <w:w w:val="100"/>
        </w:rPr>
        <w:t> </w:t>
      </w:r>
      <w:r>
        <w:rPr>
          <w:rFonts w:ascii="細明體" w:hAnsi="細明體" w:cs="細明體" w:eastAsia="細明體"/>
          <w:sz w:val="24"/>
          <w:szCs w:val="24"/>
          <w:spacing w:val="0"/>
          <w:w w:val="100"/>
        </w:rPr>
        <w:t>之人</w:t>
      </w:r>
      <w:r>
        <w:rPr>
          <w:rFonts w:ascii="細明體" w:hAnsi="細明體" w:cs="細明體" w:eastAsia="細明體"/>
          <w:sz w:val="24"/>
          <w:szCs w:val="24"/>
          <w:spacing w:val="-2"/>
          <w:w w:val="100"/>
        </w:rPr>
        <w:t>數</w:t>
      </w:r>
      <w:r>
        <w:rPr>
          <w:rFonts w:ascii="細明體" w:hAnsi="細明體" w:cs="細明體" w:eastAsia="細明體"/>
          <w:sz w:val="24"/>
          <w:szCs w:val="24"/>
          <w:spacing w:val="0"/>
          <w:w w:val="100"/>
        </w:rPr>
        <w:t>明顯高出許</w:t>
      </w:r>
      <w:r>
        <w:rPr>
          <w:rFonts w:ascii="細明體" w:hAnsi="細明體" w:cs="細明體" w:eastAsia="細明體"/>
          <w:sz w:val="24"/>
          <w:szCs w:val="24"/>
          <w:spacing w:val="-29"/>
          <w:w w:val="100"/>
        </w:rPr>
        <w:t>多，</w:t>
      </w:r>
      <w:r>
        <w:rPr>
          <w:rFonts w:ascii="細明體" w:hAnsi="細明體" w:cs="細明體" w:eastAsia="細明體"/>
          <w:sz w:val="24"/>
          <w:szCs w:val="24"/>
          <w:spacing w:val="0"/>
          <w:w w:val="100"/>
        </w:rPr>
        <w:t>究其</w:t>
      </w:r>
      <w:r>
        <w:rPr>
          <w:rFonts w:ascii="細明體" w:hAnsi="細明體" w:cs="細明體" w:eastAsia="細明體"/>
          <w:sz w:val="24"/>
          <w:szCs w:val="24"/>
          <w:spacing w:val="-2"/>
          <w:w w:val="100"/>
        </w:rPr>
        <w:t>原</w:t>
      </w:r>
      <w:r>
        <w:rPr>
          <w:rFonts w:ascii="細明體" w:hAnsi="細明體" w:cs="細明體" w:eastAsia="細明體"/>
          <w:sz w:val="24"/>
          <w:szCs w:val="24"/>
          <w:spacing w:val="0"/>
          <w:w w:val="100"/>
        </w:rPr>
        <w:t>因應是當天</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有進香</w:t>
      </w:r>
      <w:r>
        <w:rPr>
          <w:rFonts w:ascii="細明體" w:hAnsi="細明體" w:cs="細明體" w:eastAsia="細明體"/>
          <w:sz w:val="24"/>
          <w:szCs w:val="24"/>
          <w:spacing w:val="-60"/>
          <w:w w:val="100"/>
        </w:rPr>
        <w:t>團，</w:t>
      </w:r>
      <w:r>
        <w:rPr>
          <w:rFonts w:ascii="細明體" w:hAnsi="細明體" w:cs="細明體" w:eastAsia="細明體"/>
          <w:sz w:val="24"/>
          <w:szCs w:val="24"/>
          <w:spacing w:val="0"/>
          <w:w w:val="100"/>
        </w:rPr>
        <w:t>且可能受白河蓮花季開幕之影</w:t>
      </w:r>
      <w:r>
        <w:rPr>
          <w:rFonts w:ascii="細明體" w:hAnsi="細明體" w:cs="細明體" w:eastAsia="細明體"/>
          <w:sz w:val="24"/>
          <w:szCs w:val="24"/>
          <w:spacing w:val="-60"/>
          <w:w w:val="100"/>
        </w:rPr>
        <w:t>響，</w:t>
      </w:r>
      <w:r>
        <w:rPr>
          <w:rFonts w:ascii="細明體" w:hAnsi="細明體" w:cs="細明體" w:eastAsia="細明體"/>
          <w:sz w:val="24"/>
          <w:szCs w:val="24"/>
          <w:spacing w:val="0"/>
          <w:w w:val="100"/>
        </w:rPr>
        <w:t>許多遊客同時造訪白河及關子嶺；</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端午節連假之平均日遊客量為</w:t>
      </w:r>
      <w:r>
        <w:rPr>
          <w:rFonts w:ascii="細明體" w:hAnsi="細明體" w:cs="細明體" w:eastAsia="細明體"/>
          <w:sz w:val="24"/>
          <w:szCs w:val="24"/>
          <w:spacing w:val="-59"/>
          <w:w w:val="100"/>
        </w:rPr>
        <w:t> </w:t>
      </w:r>
      <w:r>
        <w:rPr>
          <w:rFonts w:ascii="Arial" w:hAnsi="Arial" w:cs="Arial" w:eastAsia="Arial"/>
          <w:sz w:val="24"/>
          <w:szCs w:val="24"/>
          <w:spacing w:val="0"/>
          <w:w w:val="89"/>
        </w:rPr>
        <w:t>11094</w:t>
      </w:r>
      <w:r>
        <w:rPr>
          <w:rFonts w:ascii="Arial" w:hAnsi="Arial" w:cs="Arial" w:eastAsia="Arial"/>
          <w:sz w:val="24"/>
          <w:szCs w:val="24"/>
          <w:spacing w:val="0"/>
          <w:w w:val="89"/>
        </w:rPr>
        <w:t> </w:t>
      </w:r>
      <w:r>
        <w:rPr>
          <w:rFonts w:ascii="細明體" w:hAnsi="細明體" w:cs="細明體" w:eastAsia="細明體"/>
          <w:sz w:val="24"/>
          <w:szCs w:val="24"/>
          <w:spacing w:val="0"/>
          <w:w w:val="100"/>
        </w:rPr>
        <w:t>人。整體而言，不同季別確實存</w:t>
      </w:r>
      <w:r>
        <w:rPr>
          <w:rFonts w:ascii="細明體" w:hAnsi="細明體" w:cs="細明體" w:eastAsia="細明體"/>
          <w:sz w:val="24"/>
          <w:szCs w:val="24"/>
          <w:spacing w:val="1"/>
          <w:w w:val="100"/>
        </w:rPr>
        <w:t>在</w:t>
      </w:r>
      <w:r>
        <w:rPr>
          <w:rFonts w:ascii="細明體" w:hAnsi="細明體" w:cs="細明體" w:eastAsia="細明體"/>
          <w:sz w:val="24"/>
          <w:szCs w:val="24"/>
          <w:spacing w:val="0"/>
          <w:w w:val="100"/>
        </w:rPr>
        <w:t>差異，</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特殊活動（如連假）其遊客人數明顯較多。</w:t>
      </w:r>
    </w:p>
    <w:p>
      <w:pPr>
        <w:spacing w:before="4" w:after="0" w:line="100" w:lineRule="exact"/>
        <w:jc w:val="left"/>
        <w:rPr>
          <w:sz w:val="10"/>
          <w:szCs w:val="10"/>
        </w:rPr>
      </w:pPr>
      <w:rPr/>
      <w:r>
        <w:rPr>
          <w:sz w:val="10"/>
          <w:szCs w:val="1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40" w:lineRule="auto"/>
        <w:ind w:left="258" w:right="-20"/>
        <w:jc w:val="left"/>
        <w:rPr>
          <w:rFonts w:ascii="細明體" w:hAnsi="細明體" w:cs="細明體" w:eastAsia="細明體"/>
          <w:sz w:val="24"/>
          <w:szCs w:val="24"/>
        </w:rPr>
      </w:pPr>
      <w:rPr/>
      <w:r>
        <w:rPr>
          <w:rFonts w:ascii="細明體" w:hAnsi="細明體" w:cs="細明體" w:eastAsia="細明體"/>
          <w:sz w:val="24"/>
          <w:szCs w:val="24"/>
        </w:rPr>
        <w:t>表</w:t>
      </w:r>
      <w:r>
        <w:rPr>
          <w:rFonts w:ascii="細明體" w:hAnsi="細明體" w:cs="細明體" w:eastAsia="細明體"/>
          <w:sz w:val="24"/>
          <w:szCs w:val="24"/>
          <w:spacing w:val="-60"/>
        </w:rPr>
        <w:t> </w:t>
      </w:r>
      <w:r>
        <w:rPr>
          <w:rFonts w:ascii="Times New Roman" w:hAnsi="Times New Roman" w:cs="Times New Roman" w:eastAsia="Times New Roman"/>
          <w:sz w:val="24"/>
          <w:szCs w:val="24"/>
          <w:spacing w:val="0"/>
          <w:w w:val="100"/>
        </w:rPr>
        <w:t>4</w:t>
      </w:r>
      <w:r>
        <w:rPr>
          <w:rFonts w:ascii="Times New Roman" w:hAnsi="Times New Roman" w:cs="Times New Roman" w:eastAsia="Times New Roman"/>
          <w:sz w:val="24"/>
          <w:szCs w:val="24"/>
          <w:spacing w:val="-1"/>
          <w:w w:val="100"/>
        </w:rPr>
        <w:t>-</w:t>
      </w:r>
      <w:r>
        <w:rPr>
          <w:rFonts w:ascii="Times New Roman" w:hAnsi="Times New Roman" w:cs="Times New Roman" w:eastAsia="Times New Roman"/>
          <w:sz w:val="24"/>
          <w:szCs w:val="24"/>
          <w:spacing w:val="0"/>
          <w:w w:val="100"/>
        </w:rPr>
        <w:t>17</w:t>
      </w:r>
      <w:r>
        <w:rPr>
          <w:rFonts w:ascii="Times New Roman" w:hAnsi="Times New Roman" w:cs="Times New Roman" w:eastAsia="Times New Roman"/>
          <w:sz w:val="24"/>
          <w:szCs w:val="24"/>
          <w:spacing w:val="0"/>
          <w:w w:val="100"/>
        </w:rPr>
        <w:t> </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假日遊客量推估</w:t>
      </w:r>
    </w:p>
    <w:p>
      <w:pPr>
        <w:spacing w:before="7" w:after="0" w:line="120" w:lineRule="exact"/>
        <w:jc w:val="left"/>
        <w:rPr>
          <w:sz w:val="12"/>
          <w:szCs w:val="12"/>
        </w:rPr>
      </w:pPr>
      <w:rPr/>
      <w:r>
        <w:rPr>
          <w:sz w:val="12"/>
          <w:szCs w:val="12"/>
        </w:rPr>
      </w:r>
    </w:p>
    <w:tbl>
      <w:tblPr>
        <w:tblW w:w="0" w:type="auto"/>
        <w:tblLook w:val="01E0"/>
        <w:tblLayout w:type="fixed"/>
        <w:tblCellMar>
          <w:left w:w="0" w:type="dxa"/>
          <w:right w:w="0" w:type="dxa"/>
          <w:bottom w:w="0" w:type="dxa"/>
          <w:top w:w="0" w:type="dxa"/>
        </w:tblCellMar>
        <w:jc w:val="left"/>
        <w:tblInd w:w="105.880003" w:type="dxa"/>
      </w:tblPr>
      <w:tblGrid/>
      <w:tr>
        <w:trPr>
          <w:trHeight w:val="511" w:hRule="exact"/>
        </w:trPr>
        <w:tc>
          <w:tcPr>
            <w:tcW w:w="1418" w:type="dxa"/>
            <w:tcBorders>
              <w:top w:val="single" w:sz="4.640" w:space="0" w:color="000000"/>
              <w:bottom w:val="single" w:sz="4.640" w:space="0" w:color="000000"/>
              <w:left w:val="single" w:sz="4.640" w:space="0" w:color="000000"/>
              <w:right w:val="single" w:sz="4.640" w:space="0" w:color="000000"/>
            </w:tcBorders>
          </w:tcPr>
          <w:p>
            <w:pPr>
              <w:spacing w:before="0" w:after="0" w:line="368" w:lineRule="exact"/>
              <w:ind w:left="904" w:right="-53"/>
              <w:jc w:val="left"/>
              <w:rPr>
                <w:rFonts w:ascii="細明體" w:hAnsi="細明體" w:cs="細明體" w:eastAsia="細明體"/>
                <w:sz w:val="24"/>
                <w:szCs w:val="24"/>
              </w:rPr>
            </w:pPr>
            <w:rPr/>
            <w:r>
              <w:rPr>
                <w:rFonts w:ascii="細明體" w:hAnsi="細明體" w:cs="細明體" w:eastAsia="細明體"/>
                <w:sz w:val="24"/>
                <w:szCs w:val="24"/>
                <w:spacing w:val="0"/>
                <w:w w:val="100"/>
                <w:position w:val="-3"/>
              </w:rPr>
              <w:t>季別</w:t>
            </w:r>
            <w:r>
              <w:rPr>
                <w:rFonts w:ascii="細明體" w:hAnsi="細明體" w:cs="細明體" w:eastAsia="細明體"/>
                <w:sz w:val="24"/>
                <w:szCs w:val="24"/>
                <w:spacing w:val="0"/>
                <w:w w:val="100"/>
                <w:position w:val="0"/>
              </w:rPr>
            </w:r>
          </w:p>
        </w:tc>
        <w:tc>
          <w:tcPr>
            <w:tcW w:w="2410" w:type="dxa"/>
            <w:gridSpan w:val="3"/>
            <w:tcBorders>
              <w:top w:val="single" w:sz="4.640" w:space="0" w:color="000000"/>
              <w:bottom w:val="single" w:sz="4.640" w:space="0" w:color="000000"/>
              <w:left w:val="single" w:sz="4.640" w:space="0" w:color="000000"/>
              <w:right w:val="single" w:sz="4.640" w:space="0" w:color="000000"/>
            </w:tcBorders>
          </w:tcPr>
          <w:p>
            <w:pPr>
              <w:spacing w:before="38" w:after="0" w:line="240" w:lineRule="auto"/>
              <w:ind w:left="963" w:right="942"/>
              <w:jc w:val="center"/>
              <w:rPr>
                <w:rFonts w:ascii="細明體" w:hAnsi="細明體" w:cs="細明體" w:eastAsia="細明體"/>
                <w:sz w:val="20"/>
                <w:szCs w:val="20"/>
              </w:rPr>
            </w:pPr>
            <w:rPr/>
            <w:r>
              <w:rPr>
                <w:rFonts w:ascii="細明體" w:hAnsi="細明體" w:cs="細明體" w:eastAsia="細明體"/>
                <w:sz w:val="20"/>
                <w:szCs w:val="20"/>
                <w:spacing w:val="2"/>
                <w:w w:val="99"/>
              </w:rPr>
              <w:t>旺季</w:t>
            </w:r>
            <w:r>
              <w:rPr>
                <w:rFonts w:ascii="細明體" w:hAnsi="細明體" w:cs="細明體" w:eastAsia="細明體"/>
                <w:sz w:val="20"/>
                <w:szCs w:val="20"/>
                <w:spacing w:val="0"/>
                <w:w w:val="100"/>
              </w:rPr>
            </w:r>
          </w:p>
        </w:tc>
        <w:tc>
          <w:tcPr>
            <w:tcW w:w="2410" w:type="dxa"/>
            <w:gridSpan w:val="3"/>
            <w:tcBorders>
              <w:top w:val="single" w:sz="4.640" w:space="0" w:color="000000"/>
              <w:bottom w:val="single" w:sz="4.640" w:space="0" w:color="000000"/>
              <w:left w:val="single" w:sz="4.640" w:space="0" w:color="000000"/>
              <w:right w:val="single" w:sz="4.640" w:space="0" w:color="000000"/>
            </w:tcBorders>
          </w:tcPr>
          <w:p>
            <w:pPr>
              <w:spacing w:before="38" w:after="0" w:line="240" w:lineRule="auto"/>
              <w:ind w:left="963" w:right="942"/>
              <w:jc w:val="center"/>
              <w:rPr>
                <w:rFonts w:ascii="細明體" w:hAnsi="細明體" w:cs="細明體" w:eastAsia="細明體"/>
                <w:sz w:val="20"/>
                <w:szCs w:val="20"/>
              </w:rPr>
            </w:pPr>
            <w:rPr/>
            <w:r>
              <w:rPr>
                <w:rFonts w:ascii="細明體" w:hAnsi="細明體" w:cs="細明體" w:eastAsia="細明體"/>
                <w:sz w:val="20"/>
                <w:szCs w:val="20"/>
                <w:spacing w:val="2"/>
                <w:w w:val="99"/>
              </w:rPr>
              <w:t>淡季</w:t>
            </w:r>
            <w:r>
              <w:rPr>
                <w:rFonts w:ascii="細明體" w:hAnsi="細明體" w:cs="細明體" w:eastAsia="細明體"/>
                <w:sz w:val="20"/>
                <w:szCs w:val="20"/>
                <w:spacing w:val="0"/>
                <w:w w:val="100"/>
              </w:rPr>
            </w:r>
          </w:p>
        </w:tc>
        <w:tc>
          <w:tcPr>
            <w:tcW w:w="2552" w:type="dxa"/>
            <w:gridSpan w:val="3"/>
            <w:tcBorders>
              <w:top w:val="single" w:sz="4.640" w:space="0" w:color="000000"/>
              <w:bottom w:val="single" w:sz="4.640" w:space="0" w:color="000000"/>
              <w:left w:val="single" w:sz="4.640" w:space="0" w:color="000000"/>
              <w:right w:val="single" w:sz="4.640" w:space="0" w:color="000000"/>
            </w:tcBorders>
          </w:tcPr>
          <w:p>
            <w:pPr>
              <w:spacing w:before="38" w:after="0" w:line="240" w:lineRule="auto"/>
              <w:ind w:left="830" w:right="815"/>
              <w:jc w:val="center"/>
              <w:rPr>
                <w:rFonts w:ascii="細明體" w:hAnsi="細明體" w:cs="細明體" w:eastAsia="細明體"/>
                <w:sz w:val="20"/>
                <w:szCs w:val="20"/>
              </w:rPr>
            </w:pPr>
            <w:rPr/>
            <w:r>
              <w:rPr>
                <w:rFonts w:ascii="細明體" w:hAnsi="細明體" w:cs="細明體" w:eastAsia="細明體"/>
                <w:sz w:val="20"/>
                <w:szCs w:val="20"/>
                <w:spacing w:val="2"/>
                <w:w w:val="99"/>
              </w:rPr>
              <w:t>特</w:t>
            </w:r>
            <w:r>
              <w:rPr>
                <w:rFonts w:ascii="細明體" w:hAnsi="細明體" w:cs="細明體" w:eastAsia="細明體"/>
                <w:sz w:val="20"/>
                <w:szCs w:val="20"/>
                <w:spacing w:val="0"/>
                <w:w w:val="99"/>
              </w:rPr>
              <w:t>殊活動</w:t>
            </w:r>
            <w:r>
              <w:rPr>
                <w:rFonts w:ascii="細明體" w:hAnsi="細明體" w:cs="細明體" w:eastAsia="細明體"/>
                <w:sz w:val="20"/>
                <w:szCs w:val="20"/>
                <w:spacing w:val="0"/>
                <w:w w:val="100"/>
              </w:rPr>
            </w:r>
          </w:p>
        </w:tc>
      </w:tr>
      <w:tr>
        <w:trPr>
          <w:trHeight w:val="509" w:hRule="exact"/>
        </w:trPr>
        <w:tc>
          <w:tcPr>
            <w:tcW w:w="1418" w:type="dxa"/>
            <w:tcBorders>
              <w:top w:val="single" w:sz="4.640" w:space="0" w:color="000000"/>
              <w:bottom w:val="single" w:sz="4.640" w:space="0" w:color="000000"/>
              <w:left w:val="single" w:sz="4.640" w:space="0" w:color="000000"/>
              <w:right w:val="single" w:sz="4.640" w:space="0" w:color="000000"/>
            </w:tcBorders>
            <w:shd w:val="clear" w:color="auto" w:fill="F1F1F1"/>
          </w:tcPr>
          <w:p>
            <w:pPr>
              <w:spacing w:before="0" w:after="0" w:line="369" w:lineRule="exact"/>
              <w:ind w:left="46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3"/>
              </w:rPr>
              <w:t>日期</w:t>
            </w:r>
            <w:r>
              <w:rPr>
                <w:rFonts w:ascii="細明體" w:hAnsi="細明體" w:cs="細明體" w:eastAsia="細明體"/>
                <w:sz w:val="24"/>
                <w:szCs w:val="24"/>
                <w:spacing w:val="0"/>
                <w:w w:val="100"/>
                <w:position w:val="0"/>
              </w:rPr>
            </w:r>
          </w:p>
        </w:tc>
        <w:tc>
          <w:tcPr>
            <w:tcW w:w="709" w:type="dxa"/>
            <w:tcBorders>
              <w:top w:val="single" w:sz="4.640" w:space="0" w:color="000000"/>
              <w:bottom w:val="single" w:sz="4.640" w:space="0" w:color="000000"/>
              <w:left w:val="single" w:sz="4.640" w:space="0" w:color="000000"/>
              <w:right w:val="single" w:sz="4.640" w:space="0" w:color="000000"/>
            </w:tcBorders>
            <w:shd w:val="clear" w:color="auto" w:fill="F1F1F1"/>
          </w:tcPr>
          <w:p>
            <w:pPr>
              <w:spacing w:before="9" w:after="0" w:line="100" w:lineRule="exact"/>
              <w:jc w:val="left"/>
              <w:rPr>
                <w:sz w:val="10"/>
                <w:szCs w:val="10"/>
              </w:rPr>
            </w:pPr>
            <w:rPr/>
            <w:r>
              <w:rPr>
                <w:sz w:val="10"/>
                <w:szCs w:val="10"/>
              </w:rPr>
            </w:r>
          </w:p>
          <w:p>
            <w:pPr>
              <w:spacing w:before="0" w:after="0" w:line="240" w:lineRule="auto"/>
              <w:ind w:left="136" w:right="-20"/>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3/28</w:t>
            </w:r>
          </w:p>
        </w:tc>
        <w:tc>
          <w:tcPr>
            <w:tcW w:w="710" w:type="dxa"/>
            <w:tcBorders>
              <w:top w:val="single" w:sz="4.640" w:space="0" w:color="000000"/>
              <w:bottom w:val="single" w:sz="4.640" w:space="0" w:color="000000"/>
              <w:left w:val="single" w:sz="4.640" w:space="0" w:color="000000"/>
              <w:right w:val="single" w:sz="4.640" w:space="0" w:color="000000"/>
            </w:tcBorders>
            <w:shd w:val="clear" w:color="auto" w:fill="F1F1F1"/>
          </w:tcPr>
          <w:p>
            <w:pPr>
              <w:spacing w:before="9" w:after="0" w:line="100" w:lineRule="exact"/>
              <w:jc w:val="left"/>
              <w:rPr>
                <w:sz w:val="10"/>
                <w:szCs w:val="10"/>
              </w:rPr>
            </w:pPr>
            <w:rPr/>
            <w:r>
              <w:rPr>
                <w:sz w:val="10"/>
                <w:szCs w:val="10"/>
              </w:rPr>
            </w:r>
          </w:p>
          <w:p>
            <w:pPr>
              <w:spacing w:before="0" w:after="0" w:line="240" w:lineRule="auto"/>
              <w:ind w:left="136" w:right="-20"/>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3/29</w:t>
            </w:r>
          </w:p>
        </w:tc>
        <w:tc>
          <w:tcPr>
            <w:tcW w:w="991" w:type="dxa"/>
            <w:vMerge w:val="restart"/>
            <w:tcBorders>
              <w:top w:val="single" w:sz="4.640" w:space="0" w:color="000000"/>
              <w:left w:val="single" w:sz="4.640" w:space="0" w:color="000000"/>
              <w:right w:val="single" w:sz="4.640" w:space="0" w:color="000000"/>
            </w:tcBorders>
            <w:shd w:val="clear" w:color="auto" w:fill="F1F1F1"/>
          </w:tcPr>
          <w:p>
            <w:pPr>
              <w:spacing w:before="13" w:after="0" w:line="280" w:lineRule="exact"/>
              <w:jc w:val="left"/>
              <w:rPr>
                <w:sz w:val="28"/>
                <w:szCs w:val="28"/>
              </w:rPr>
            </w:pPr>
            <w:rPr/>
            <w:r>
              <w:rPr>
                <w:sz w:val="28"/>
                <w:szCs w:val="28"/>
              </w:rPr>
            </w:r>
          </w:p>
          <w:p>
            <w:pPr>
              <w:spacing w:before="0" w:after="0" w:line="240" w:lineRule="auto"/>
              <w:ind w:left="88" w:right="-20"/>
              <w:jc w:val="left"/>
              <w:rPr>
                <w:rFonts w:ascii="細明體" w:hAnsi="細明體" w:cs="細明體" w:eastAsia="細明體"/>
                <w:sz w:val="20"/>
                <w:szCs w:val="20"/>
              </w:rPr>
            </w:pPr>
            <w:rPr/>
            <w:r>
              <w:rPr>
                <w:rFonts w:ascii="細明體" w:hAnsi="細明體" w:cs="細明體" w:eastAsia="細明體"/>
                <w:sz w:val="20"/>
                <w:szCs w:val="20"/>
                <w:spacing w:val="2"/>
                <w:w w:val="100"/>
              </w:rPr>
              <w:t>平</w:t>
            </w:r>
            <w:r>
              <w:rPr>
                <w:rFonts w:ascii="細明體" w:hAnsi="細明體" w:cs="細明體" w:eastAsia="細明體"/>
                <w:sz w:val="20"/>
                <w:szCs w:val="20"/>
                <w:spacing w:val="0"/>
                <w:w w:val="100"/>
              </w:rPr>
              <w:t>均人數</w:t>
            </w:r>
            <w:r>
              <w:rPr>
                <w:rFonts w:ascii="細明體" w:hAnsi="細明體" w:cs="細明體" w:eastAsia="細明體"/>
                <w:sz w:val="20"/>
                <w:szCs w:val="20"/>
                <w:spacing w:val="0"/>
                <w:w w:val="100"/>
              </w:rPr>
            </w:r>
          </w:p>
        </w:tc>
        <w:tc>
          <w:tcPr>
            <w:tcW w:w="708" w:type="dxa"/>
            <w:tcBorders>
              <w:top w:val="single" w:sz="4.640" w:space="0" w:color="000000"/>
              <w:bottom w:val="single" w:sz="4.640" w:space="0" w:color="000000"/>
              <w:left w:val="single" w:sz="4.640" w:space="0" w:color="000000"/>
              <w:right w:val="single" w:sz="4.640" w:space="0" w:color="000000"/>
            </w:tcBorders>
            <w:shd w:val="clear" w:color="auto" w:fill="F1F1F1"/>
          </w:tcPr>
          <w:p>
            <w:pPr>
              <w:spacing w:before="9" w:after="0" w:line="100" w:lineRule="exact"/>
              <w:jc w:val="left"/>
              <w:rPr>
                <w:sz w:val="10"/>
                <w:szCs w:val="10"/>
              </w:rPr>
            </w:pPr>
            <w:rPr/>
            <w:r>
              <w:rPr>
                <w:sz w:val="10"/>
                <w:szCs w:val="10"/>
              </w:rPr>
            </w:r>
          </w:p>
          <w:p>
            <w:pPr>
              <w:spacing w:before="0" w:after="0" w:line="240" w:lineRule="auto"/>
              <w:ind w:left="193" w:right="-20"/>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6/6</w:t>
            </w:r>
          </w:p>
        </w:tc>
        <w:tc>
          <w:tcPr>
            <w:tcW w:w="710" w:type="dxa"/>
            <w:tcBorders>
              <w:top w:val="single" w:sz="4.640" w:space="0" w:color="000000"/>
              <w:bottom w:val="single" w:sz="4.640" w:space="0" w:color="000000"/>
              <w:left w:val="single" w:sz="4.640" w:space="0" w:color="000000"/>
              <w:right w:val="single" w:sz="4.640" w:space="0" w:color="000000"/>
            </w:tcBorders>
            <w:shd w:val="clear" w:color="auto" w:fill="F1F1F1"/>
          </w:tcPr>
          <w:p>
            <w:pPr>
              <w:spacing w:before="9" w:after="0" w:line="100" w:lineRule="exact"/>
              <w:jc w:val="left"/>
              <w:rPr>
                <w:sz w:val="10"/>
                <w:szCs w:val="10"/>
              </w:rPr>
            </w:pPr>
            <w:rPr/>
            <w:r>
              <w:rPr>
                <w:sz w:val="10"/>
                <w:szCs w:val="10"/>
              </w:rPr>
            </w:r>
          </w:p>
          <w:p>
            <w:pPr>
              <w:spacing w:before="0" w:after="0" w:line="240" w:lineRule="auto"/>
              <w:ind w:left="196" w:right="-20"/>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6/7</w:t>
            </w:r>
          </w:p>
        </w:tc>
        <w:tc>
          <w:tcPr>
            <w:tcW w:w="991" w:type="dxa"/>
            <w:vMerge w:val="restart"/>
            <w:tcBorders>
              <w:top w:val="single" w:sz="4.640" w:space="0" w:color="000000"/>
              <w:left w:val="single" w:sz="4.640" w:space="0" w:color="000000"/>
              <w:right w:val="single" w:sz="4.640" w:space="0" w:color="000000"/>
            </w:tcBorders>
            <w:shd w:val="clear" w:color="auto" w:fill="F1F1F1"/>
          </w:tcPr>
          <w:p>
            <w:pPr>
              <w:spacing w:before="13" w:after="0" w:line="280" w:lineRule="exact"/>
              <w:jc w:val="left"/>
              <w:rPr>
                <w:sz w:val="28"/>
                <w:szCs w:val="28"/>
              </w:rPr>
            </w:pPr>
            <w:rPr/>
            <w:r>
              <w:rPr>
                <w:sz w:val="28"/>
                <w:szCs w:val="28"/>
              </w:rPr>
            </w:r>
          </w:p>
          <w:p>
            <w:pPr>
              <w:spacing w:before="0" w:after="0" w:line="240" w:lineRule="auto"/>
              <w:ind w:left="88" w:right="-20"/>
              <w:jc w:val="left"/>
              <w:rPr>
                <w:rFonts w:ascii="細明體" w:hAnsi="細明體" w:cs="細明體" w:eastAsia="細明體"/>
                <w:sz w:val="20"/>
                <w:szCs w:val="20"/>
              </w:rPr>
            </w:pPr>
            <w:rPr/>
            <w:r>
              <w:rPr>
                <w:rFonts w:ascii="細明體" w:hAnsi="細明體" w:cs="細明體" w:eastAsia="細明體"/>
                <w:sz w:val="20"/>
                <w:szCs w:val="20"/>
                <w:spacing w:val="2"/>
                <w:w w:val="100"/>
              </w:rPr>
              <w:t>平</w:t>
            </w:r>
            <w:r>
              <w:rPr>
                <w:rFonts w:ascii="細明體" w:hAnsi="細明體" w:cs="細明體" w:eastAsia="細明體"/>
                <w:sz w:val="20"/>
                <w:szCs w:val="20"/>
                <w:spacing w:val="0"/>
                <w:w w:val="100"/>
              </w:rPr>
              <w:t>均人數</w:t>
            </w:r>
            <w:r>
              <w:rPr>
                <w:rFonts w:ascii="細明體" w:hAnsi="細明體" w:cs="細明體" w:eastAsia="細明體"/>
                <w:sz w:val="20"/>
                <w:szCs w:val="20"/>
                <w:spacing w:val="0"/>
                <w:w w:val="100"/>
              </w:rPr>
            </w:r>
          </w:p>
        </w:tc>
        <w:tc>
          <w:tcPr>
            <w:tcW w:w="709" w:type="dxa"/>
            <w:tcBorders>
              <w:top w:val="single" w:sz="4.640" w:space="0" w:color="000000"/>
              <w:bottom w:val="single" w:sz="4.640" w:space="0" w:color="000000"/>
              <w:left w:val="single" w:sz="4.640" w:space="0" w:color="000000"/>
              <w:right w:val="single" w:sz="4.640" w:space="0" w:color="000000"/>
            </w:tcBorders>
            <w:shd w:val="clear" w:color="auto" w:fill="F1F1F1"/>
          </w:tcPr>
          <w:p>
            <w:pPr>
              <w:spacing w:before="9" w:after="0" w:line="100" w:lineRule="exact"/>
              <w:jc w:val="left"/>
              <w:rPr>
                <w:sz w:val="10"/>
                <w:szCs w:val="10"/>
              </w:rPr>
            </w:pPr>
            <w:rPr/>
            <w:r>
              <w:rPr>
                <w:sz w:val="10"/>
                <w:szCs w:val="10"/>
              </w:rPr>
            </w:r>
          </w:p>
          <w:p>
            <w:pPr>
              <w:spacing w:before="0" w:after="0" w:line="240" w:lineRule="auto"/>
              <w:ind w:left="133" w:right="-20"/>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6/20</w:t>
            </w:r>
          </w:p>
        </w:tc>
        <w:tc>
          <w:tcPr>
            <w:tcW w:w="710" w:type="dxa"/>
            <w:tcBorders>
              <w:top w:val="single" w:sz="4.640" w:space="0" w:color="000000"/>
              <w:bottom w:val="single" w:sz="4.640" w:space="0" w:color="000000"/>
              <w:left w:val="single" w:sz="4.640" w:space="0" w:color="000000"/>
              <w:right w:val="single" w:sz="4.640" w:space="0" w:color="000000"/>
            </w:tcBorders>
            <w:shd w:val="clear" w:color="auto" w:fill="F1F1F1"/>
          </w:tcPr>
          <w:p>
            <w:pPr>
              <w:spacing w:before="9" w:after="0" w:line="100" w:lineRule="exact"/>
              <w:jc w:val="left"/>
              <w:rPr>
                <w:sz w:val="10"/>
                <w:szCs w:val="10"/>
              </w:rPr>
            </w:pPr>
            <w:rPr/>
            <w:r>
              <w:rPr>
                <w:sz w:val="10"/>
                <w:szCs w:val="10"/>
              </w:rPr>
            </w:r>
          </w:p>
          <w:p>
            <w:pPr>
              <w:spacing w:before="0" w:after="0" w:line="240" w:lineRule="auto"/>
              <w:ind w:left="136" w:right="-20"/>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6/21</w:t>
            </w:r>
          </w:p>
        </w:tc>
        <w:tc>
          <w:tcPr>
            <w:tcW w:w="1133" w:type="dxa"/>
            <w:vMerge w:val="restart"/>
            <w:tcBorders>
              <w:top w:val="single" w:sz="4.640" w:space="0" w:color="000000"/>
              <w:left w:val="single" w:sz="4.640" w:space="0" w:color="000000"/>
              <w:right w:val="single" w:sz="4.640" w:space="0" w:color="000000"/>
            </w:tcBorders>
            <w:shd w:val="clear" w:color="auto" w:fill="F1F1F1"/>
          </w:tcPr>
          <w:p>
            <w:pPr>
              <w:spacing w:before="13" w:after="0" w:line="280" w:lineRule="exact"/>
              <w:jc w:val="left"/>
              <w:rPr>
                <w:sz w:val="28"/>
                <w:szCs w:val="28"/>
              </w:rPr>
            </w:pPr>
            <w:rPr/>
            <w:r>
              <w:rPr>
                <w:sz w:val="28"/>
                <w:szCs w:val="28"/>
              </w:rPr>
            </w:r>
          </w:p>
          <w:p>
            <w:pPr>
              <w:spacing w:before="0" w:after="0" w:line="240" w:lineRule="auto"/>
              <w:ind w:left="160" w:right="-20"/>
              <w:jc w:val="left"/>
              <w:rPr>
                <w:rFonts w:ascii="細明體" w:hAnsi="細明體" w:cs="細明體" w:eastAsia="細明體"/>
                <w:sz w:val="20"/>
                <w:szCs w:val="20"/>
              </w:rPr>
            </w:pPr>
            <w:rPr/>
            <w:r>
              <w:rPr>
                <w:rFonts w:ascii="細明體" w:hAnsi="細明體" w:cs="細明體" w:eastAsia="細明體"/>
                <w:sz w:val="20"/>
                <w:szCs w:val="20"/>
                <w:spacing w:val="2"/>
                <w:w w:val="100"/>
              </w:rPr>
              <w:t>平</w:t>
            </w:r>
            <w:r>
              <w:rPr>
                <w:rFonts w:ascii="細明體" w:hAnsi="細明體" w:cs="細明體" w:eastAsia="細明體"/>
                <w:sz w:val="20"/>
                <w:szCs w:val="20"/>
                <w:spacing w:val="0"/>
                <w:w w:val="100"/>
              </w:rPr>
              <w:t>均人數</w:t>
            </w:r>
            <w:r>
              <w:rPr>
                <w:rFonts w:ascii="細明體" w:hAnsi="細明體" w:cs="細明體" w:eastAsia="細明體"/>
                <w:sz w:val="20"/>
                <w:szCs w:val="20"/>
                <w:spacing w:val="0"/>
                <w:w w:val="100"/>
              </w:rPr>
            </w:r>
          </w:p>
        </w:tc>
      </w:tr>
      <w:tr>
        <w:trPr>
          <w:trHeight w:val="511" w:hRule="exact"/>
        </w:trPr>
        <w:tc>
          <w:tcPr>
            <w:tcW w:w="1418" w:type="dxa"/>
            <w:tcBorders>
              <w:top w:val="single" w:sz="4.640" w:space="0" w:color="000000"/>
              <w:bottom w:val="single" w:sz="4.640" w:space="0" w:color="000000"/>
              <w:left w:val="single" w:sz="4.640" w:space="0" w:color="000000"/>
              <w:right w:val="single" w:sz="4.640" w:space="0" w:color="000000"/>
            </w:tcBorders>
            <w:shd w:val="clear" w:color="auto" w:fill="F1F1F1"/>
          </w:tcPr>
          <w:p>
            <w:pPr>
              <w:spacing w:before="0" w:after="0" w:line="368"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3"/>
              </w:rPr>
              <w:t>類型</w:t>
            </w:r>
            <w:r>
              <w:rPr>
                <w:rFonts w:ascii="細明體" w:hAnsi="細明體" w:cs="細明體" w:eastAsia="細明體"/>
                <w:sz w:val="24"/>
                <w:szCs w:val="24"/>
                <w:spacing w:val="0"/>
                <w:w w:val="100"/>
                <w:position w:val="0"/>
              </w:rPr>
            </w:r>
          </w:p>
        </w:tc>
        <w:tc>
          <w:tcPr>
            <w:tcW w:w="709" w:type="dxa"/>
            <w:tcBorders>
              <w:top w:val="single" w:sz="4.640" w:space="0" w:color="000000"/>
              <w:bottom w:val="single" w:sz="4.640" w:space="0" w:color="000000"/>
              <w:left w:val="single" w:sz="4.640" w:space="0" w:color="000000"/>
              <w:right w:val="single" w:sz="4.640" w:space="0" w:color="000000"/>
            </w:tcBorders>
            <w:shd w:val="clear" w:color="auto" w:fill="F1F1F1"/>
          </w:tcPr>
          <w:p>
            <w:pPr>
              <w:spacing w:before="38" w:after="0" w:line="240" w:lineRule="auto"/>
              <w:ind w:left="148" w:right="-20"/>
              <w:jc w:val="left"/>
              <w:rPr>
                <w:rFonts w:ascii="細明體" w:hAnsi="細明體" w:cs="細明體" w:eastAsia="細明體"/>
                <w:sz w:val="20"/>
                <w:szCs w:val="20"/>
              </w:rPr>
            </w:pPr>
            <w:rPr/>
            <w:r>
              <w:rPr>
                <w:rFonts w:ascii="細明體" w:hAnsi="細明體" w:cs="細明體" w:eastAsia="細明體"/>
                <w:sz w:val="20"/>
                <w:szCs w:val="20"/>
                <w:spacing w:val="2"/>
                <w:w w:val="100"/>
              </w:rPr>
              <w:t>人數</w:t>
            </w:r>
            <w:r>
              <w:rPr>
                <w:rFonts w:ascii="細明體" w:hAnsi="細明體" w:cs="細明體" w:eastAsia="細明體"/>
                <w:sz w:val="20"/>
                <w:szCs w:val="20"/>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shd w:val="clear" w:color="auto" w:fill="F1F1F1"/>
          </w:tcPr>
          <w:p>
            <w:pPr>
              <w:spacing w:before="38" w:after="0" w:line="240" w:lineRule="auto"/>
              <w:ind w:left="148" w:right="-20"/>
              <w:jc w:val="left"/>
              <w:rPr>
                <w:rFonts w:ascii="細明體" w:hAnsi="細明體" w:cs="細明體" w:eastAsia="細明體"/>
                <w:sz w:val="20"/>
                <w:szCs w:val="20"/>
              </w:rPr>
            </w:pPr>
            <w:rPr/>
            <w:r>
              <w:rPr>
                <w:rFonts w:ascii="細明體" w:hAnsi="細明體" w:cs="細明體" w:eastAsia="細明體"/>
                <w:sz w:val="20"/>
                <w:szCs w:val="20"/>
                <w:spacing w:val="2"/>
                <w:w w:val="100"/>
              </w:rPr>
              <w:t>人數</w:t>
            </w:r>
            <w:r>
              <w:rPr>
                <w:rFonts w:ascii="細明體" w:hAnsi="細明體" w:cs="細明體" w:eastAsia="細明體"/>
                <w:sz w:val="20"/>
                <w:szCs w:val="20"/>
                <w:spacing w:val="0"/>
                <w:w w:val="100"/>
              </w:rPr>
            </w:r>
          </w:p>
        </w:tc>
        <w:tc>
          <w:tcPr>
            <w:tcW w:w="991" w:type="dxa"/>
            <w:vMerge/>
            <w:tcBorders>
              <w:bottom w:val="single" w:sz="4.640" w:space="0" w:color="000000"/>
              <w:left w:val="single" w:sz="4.640" w:space="0" w:color="000000"/>
              <w:right w:val="single" w:sz="4.640" w:space="0" w:color="000000"/>
            </w:tcBorders>
            <w:shd w:val="clear" w:color="auto" w:fill="F1F1F1"/>
          </w:tcPr>
          <w:p>
            <w:pPr/>
            <w:rPr/>
          </w:p>
        </w:tc>
        <w:tc>
          <w:tcPr>
            <w:tcW w:w="708" w:type="dxa"/>
            <w:tcBorders>
              <w:top w:val="single" w:sz="4.640" w:space="0" w:color="000000"/>
              <w:bottom w:val="single" w:sz="4.640" w:space="0" w:color="000000"/>
              <w:left w:val="single" w:sz="4.640" w:space="0" w:color="000000"/>
              <w:right w:val="single" w:sz="4.640" w:space="0" w:color="000000"/>
            </w:tcBorders>
            <w:shd w:val="clear" w:color="auto" w:fill="F1F1F1"/>
          </w:tcPr>
          <w:p>
            <w:pPr>
              <w:spacing w:before="38" w:after="0" w:line="240" w:lineRule="auto"/>
              <w:ind w:left="145" w:right="-20"/>
              <w:jc w:val="left"/>
              <w:rPr>
                <w:rFonts w:ascii="細明體" w:hAnsi="細明體" w:cs="細明體" w:eastAsia="細明體"/>
                <w:sz w:val="20"/>
                <w:szCs w:val="20"/>
              </w:rPr>
            </w:pPr>
            <w:rPr/>
            <w:r>
              <w:rPr>
                <w:rFonts w:ascii="細明體" w:hAnsi="細明體" w:cs="細明體" w:eastAsia="細明體"/>
                <w:sz w:val="20"/>
                <w:szCs w:val="20"/>
                <w:spacing w:val="2"/>
                <w:w w:val="100"/>
              </w:rPr>
              <w:t>人數</w:t>
            </w:r>
            <w:r>
              <w:rPr>
                <w:rFonts w:ascii="細明體" w:hAnsi="細明體" w:cs="細明體" w:eastAsia="細明體"/>
                <w:sz w:val="20"/>
                <w:szCs w:val="20"/>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shd w:val="clear" w:color="auto" w:fill="F1F1F1"/>
          </w:tcPr>
          <w:p>
            <w:pPr>
              <w:spacing w:before="38" w:after="0" w:line="240" w:lineRule="auto"/>
              <w:ind w:left="148" w:right="-20"/>
              <w:jc w:val="left"/>
              <w:rPr>
                <w:rFonts w:ascii="細明體" w:hAnsi="細明體" w:cs="細明體" w:eastAsia="細明體"/>
                <w:sz w:val="20"/>
                <w:szCs w:val="20"/>
              </w:rPr>
            </w:pPr>
            <w:rPr/>
            <w:r>
              <w:rPr>
                <w:rFonts w:ascii="細明體" w:hAnsi="細明體" w:cs="細明體" w:eastAsia="細明體"/>
                <w:sz w:val="20"/>
                <w:szCs w:val="20"/>
                <w:spacing w:val="2"/>
                <w:w w:val="100"/>
              </w:rPr>
              <w:t>人數</w:t>
            </w:r>
            <w:r>
              <w:rPr>
                <w:rFonts w:ascii="細明體" w:hAnsi="細明體" w:cs="細明體" w:eastAsia="細明體"/>
                <w:sz w:val="20"/>
                <w:szCs w:val="20"/>
                <w:spacing w:val="0"/>
                <w:w w:val="100"/>
              </w:rPr>
            </w:r>
          </w:p>
        </w:tc>
        <w:tc>
          <w:tcPr>
            <w:tcW w:w="991" w:type="dxa"/>
            <w:vMerge/>
            <w:tcBorders>
              <w:bottom w:val="single" w:sz="4.640" w:space="0" w:color="000000"/>
              <w:left w:val="single" w:sz="4.640" w:space="0" w:color="000000"/>
              <w:right w:val="single" w:sz="4.640" w:space="0" w:color="000000"/>
            </w:tcBorders>
            <w:shd w:val="clear" w:color="auto" w:fill="F1F1F1"/>
          </w:tcPr>
          <w:p>
            <w:pPr/>
            <w:rPr/>
          </w:p>
        </w:tc>
        <w:tc>
          <w:tcPr>
            <w:tcW w:w="709" w:type="dxa"/>
            <w:tcBorders>
              <w:top w:val="single" w:sz="4.640" w:space="0" w:color="000000"/>
              <w:bottom w:val="single" w:sz="4.640" w:space="0" w:color="000000"/>
              <w:left w:val="single" w:sz="4.640" w:space="0" w:color="000000"/>
              <w:right w:val="single" w:sz="4.640" w:space="0" w:color="000000"/>
            </w:tcBorders>
            <w:shd w:val="clear" w:color="auto" w:fill="F1F1F1"/>
          </w:tcPr>
          <w:p>
            <w:pPr>
              <w:spacing w:before="38" w:after="0" w:line="240" w:lineRule="auto"/>
              <w:ind w:left="145" w:right="-20"/>
              <w:jc w:val="left"/>
              <w:rPr>
                <w:rFonts w:ascii="細明體" w:hAnsi="細明體" w:cs="細明體" w:eastAsia="細明體"/>
                <w:sz w:val="20"/>
                <w:szCs w:val="20"/>
              </w:rPr>
            </w:pPr>
            <w:rPr/>
            <w:r>
              <w:rPr>
                <w:rFonts w:ascii="細明體" w:hAnsi="細明體" w:cs="細明體" w:eastAsia="細明體"/>
                <w:sz w:val="20"/>
                <w:szCs w:val="20"/>
                <w:spacing w:val="2"/>
                <w:w w:val="100"/>
              </w:rPr>
              <w:t>人數</w:t>
            </w:r>
            <w:r>
              <w:rPr>
                <w:rFonts w:ascii="細明體" w:hAnsi="細明體" w:cs="細明體" w:eastAsia="細明體"/>
                <w:sz w:val="20"/>
                <w:szCs w:val="20"/>
                <w:spacing w:val="0"/>
                <w:w w:val="100"/>
              </w:rPr>
            </w:r>
          </w:p>
        </w:tc>
        <w:tc>
          <w:tcPr>
            <w:tcW w:w="710" w:type="dxa"/>
            <w:tcBorders>
              <w:top w:val="single" w:sz="4.640" w:space="0" w:color="000000"/>
              <w:bottom w:val="single" w:sz="4.640" w:space="0" w:color="000000"/>
              <w:left w:val="single" w:sz="4.640" w:space="0" w:color="000000"/>
              <w:right w:val="single" w:sz="4.640" w:space="0" w:color="000000"/>
            </w:tcBorders>
            <w:shd w:val="clear" w:color="auto" w:fill="F1F1F1"/>
          </w:tcPr>
          <w:p>
            <w:pPr>
              <w:spacing w:before="38" w:after="0" w:line="240" w:lineRule="auto"/>
              <w:ind w:left="148" w:right="-20"/>
              <w:jc w:val="left"/>
              <w:rPr>
                <w:rFonts w:ascii="細明體" w:hAnsi="細明體" w:cs="細明體" w:eastAsia="細明體"/>
                <w:sz w:val="20"/>
                <w:szCs w:val="20"/>
              </w:rPr>
            </w:pPr>
            <w:rPr/>
            <w:r>
              <w:rPr>
                <w:rFonts w:ascii="細明體" w:hAnsi="細明體" w:cs="細明體" w:eastAsia="細明體"/>
                <w:sz w:val="20"/>
                <w:szCs w:val="20"/>
                <w:spacing w:val="2"/>
                <w:w w:val="100"/>
              </w:rPr>
              <w:t>人數</w:t>
            </w:r>
            <w:r>
              <w:rPr>
                <w:rFonts w:ascii="細明體" w:hAnsi="細明體" w:cs="細明體" w:eastAsia="細明體"/>
                <w:sz w:val="20"/>
                <w:szCs w:val="20"/>
                <w:spacing w:val="0"/>
                <w:w w:val="100"/>
              </w:rPr>
            </w:r>
          </w:p>
        </w:tc>
        <w:tc>
          <w:tcPr>
            <w:tcW w:w="1133" w:type="dxa"/>
            <w:vMerge/>
            <w:tcBorders>
              <w:bottom w:val="single" w:sz="4.640" w:space="0" w:color="000000"/>
              <w:left w:val="single" w:sz="4.640" w:space="0" w:color="000000"/>
              <w:right w:val="single" w:sz="4.640" w:space="0" w:color="000000"/>
            </w:tcBorders>
            <w:shd w:val="clear" w:color="auto" w:fill="F1F1F1"/>
          </w:tcPr>
          <w:p>
            <w:pPr/>
            <w:rPr/>
          </w:p>
        </w:tc>
      </w:tr>
      <w:tr>
        <w:trPr>
          <w:trHeight w:val="509" w:hRule="exact"/>
        </w:trPr>
        <w:tc>
          <w:tcPr>
            <w:tcW w:w="1418" w:type="dxa"/>
            <w:tcBorders>
              <w:top w:val="single" w:sz="4.640" w:space="0" w:color="000000"/>
              <w:bottom w:val="single" w:sz="4.640" w:space="0" w:color="000000"/>
              <w:left w:val="single" w:sz="4.640" w:space="0" w:color="000000"/>
              <w:right w:val="single" w:sz="4.640" w:space="0" w:color="000000"/>
            </w:tcBorders>
          </w:tcPr>
          <w:p>
            <w:pPr>
              <w:spacing w:before="0" w:after="0" w:line="368"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3"/>
              </w:rPr>
              <w:t>自行車</w:t>
            </w:r>
            <w:r>
              <w:rPr>
                <w:rFonts w:ascii="細明體" w:hAnsi="細明體" w:cs="細明體" w:eastAsia="細明體"/>
                <w:sz w:val="24"/>
                <w:szCs w:val="24"/>
                <w:spacing w:val="0"/>
                <w:w w:val="100"/>
                <w:position w:val="0"/>
              </w:rPr>
            </w:r>
          </w:p>
        </w:tc>
        <w:tc>
          <w:tcPr>
            <w:tcW w:w="709"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left="436"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14</w:t>
            </w:r>
          </w:p>
        </w:tc>
        <w:tc>
          <w:tcPr>
            <w:tcW w:w="710"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left="436"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16</w:t>
            </w:r>
          </w:p>
        </w:tc>
        <w:tc>
          <w:tcPr>
            <w:tcW w:w="991"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15</w:t>
            </w:r>
          </w:p>
        </w:tc>
        <w:tc>
          <w:tcPr>
            <w:tcW w:w="708"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w:t>
            </w:r>
          </w:p>
        </w:tc>
        <w:tc>
          <w:tcPr>
            <w:tcW w:w="710"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w:t>
            </w:r>
          </w:p>
        </w:tc>
        <w:tc>
          <w:tcPr>
            <w:tcW w:w="991"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w:t>
            </w:r>
          </w:p>
        </w:tc>
        <w:tc>
          <w:tcPr>
            <w:tcW w:w="709"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4</w:t>
            </w:r>
          </w:p>
        </w:tc>
        <w:tc>
          <w:tcPr>
            <w:tcW w:w="710"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left="436"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28</w:t>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16</w:t>
            </w:r>
          </w:p>
        </w:tc>
      </w:tr>
      <w:tr>
        <w:trPr>
          <w:trHeight w:val="511" w:hRule="exact"/>
        </w:trPr>
        <w:tc>
          <w:tcPr>
            <w:tcW w:w="1418" w:type="dxa"/>
            <w:tcBorders>
              <w:top w:val="single" w:sz="4.640" w:space="0" w:color="000000"/>
              <w:bottom w:val="single" w:sz="4.640" w:space="0" w:color="000000"/>
              <w:left w:val="single" w:sz="4.640" w:space="0" w:color="000000"/>
              <w:right w:val="single" w:sz="4.640" w:space="0" w:color="000000"/>
            </w:tcBorders>
          </w:tcPr>
          <w:p>
            <w:pPr>
              <w:spacing w:before="0" w:after="0" w:line="368"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3"/>
              </w:rPr>
              <w:t>機車</w:t>
            </w:r>
            <w:r>
              <w:rPr>
                <w:rFonts w:ascii="細明體" w:hAnsi="細明體" w:cs="細明體" w:eastAsia="細明體"/>
                <w:sz w:val="24"/>
                <w:szCs w:val="24"/>
                <w:spacing w:val="0"/>
                <w:w w:val="100"/>
                <w:position w:val="0"/>
              </w:rPr>
            </w:r>
          </w:p>
        </w:tc>
        <w:tc>
          <w:tcPr>
            <w:tcW w:w="709"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left="436"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50</w:t>
            </w:r>
          </w:p>
        </w:tc>
        <w:tc>
          <w:tcPr>
            <w:tcW w:w="710"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left="436"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47</w:t>
            </w:r>
          </w:p>
        </w:tc>
        <w:tc>
          <w:tcPr>
            <w:tcW w:w="991"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48</w:t>
            </w:r>
          </w:p>
        </w:tc>
        <w:tc>
          <w:tcPr>
            <w:tcW w:w="708"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left="434"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60</w:t>
            </w:r>
          </w:p>
        </w:tc>
        <w:tc>
          <w:tcPr>
            <w:tcW w:w="710"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left="316"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254</w:t>
            </w:r>
          </w:p>
        </w:tc>
        <w:tc>
          <w:tcPr>
            <w:tcW w:w="991"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left="597"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157</w:t>
            </w:r>
          </w:p>
        </w:tc>
        <w:tc>
          <w:tcPr>
            <w:tcW w:w="709"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left="314"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170</w:t>
            </w:r>
          </w:p>
        </w:tc>
        <w:tc>
          <w:tcPr>
            <w:tcW w:w="710"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left="436"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98</w:t>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left="73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134</w:t>
            </w:r>
          </w:p>
        </w:tc>
      </w:tr>
      <w:tr>
        <w:trPr>
          <w:trHeight w:val="509" w:hRule="exact"/>
        </w:trPr>
        <w:tc>
          <w:tcPr>
            <w:tcW w:w="1418" w:type="dxa"/>
            <w:tcBorders>
              <w:top w:val="single" w:sz="4.640" w:space="0" w:color="000000"/>
              <w:bottom w:val="single" w:sz="4.640" w:space="0" w:color="000000"/>
              <w:left w:val="single" w:sz="4.640" w:space="0" w:color="000000"/>
              <w:right w:val="single" w:sz="4.640" w:space="0" w:color="000000"/>
            </w:tcBorders>
          </w:tcPr>
          <w:p>
            <w:pPr>
              <w:spacing w:before="0" w:after="0" w:line="373" w:lineRule="exact"/>
              <w:ind w:left="21" w:right="-20"/>
              <w:jc w:val="left"/>
              <w:rPr>
                <w:rFonts w:ascii="細明體" w:hAnsi="細明體" w:cs="細明體" w:eastAsia="細明體"/>
                <w:sz w:val="24"/>
                <w:szCs w:val="24"/>
              </w:rPr>
            </w:pPr>
            <w:rPr/>
            <w:r>
              <w:rPr>
                <w:rFonts w:ascii="Times New Roman" w:hAnsi="Times New Roman" w:cs="Times New Roman" w:eastAsia="Times New Roman"/>
                <w:sz w:val="24"/>
                <w:szCs w:val="24"/>
                <w:spacing w:val="0"/>
                <w:w w:val="100"/>
                <w:position w:val="-2"/>
              </w:rPr>
              <w:t>5</w:t>
            </w:r>
            <w:r>
              <w:rPr>
                <w:rFonts w:ascii="Times New Roman" w:hAnsi="Times New Roman" w:cs="Times New Roman" w:eastAsia="Times New Roman"/>
                <w:sz w:val="24"/>
                <w:szCs w:val="24"/>
                <w:spacing w:val="0"/>
                <w:w w:val="100"/>
                <w:position w:val="-2"/>
              </w:rPr>
              <w:t> </w:t>
            </w:r>
            <w:r>
              <w:rPr>
                <w:rFonts w:ascii="細明體" w:hAnsi="細明體" w:cs="細明體" w:eastAsia="細明體"/>
                <w:sz w:val="24"/>
                <w:szCs w:val="24"/>
                <w:spacing w:val="0"/>
                <w:w w:val="100"/>
                <w:position w:val="-2"/>
              </w:rPr>
              <w:t>人座汽車</w:t>
            </w:r>
            <w:r>
              <w:rPr>
                <w:rFonts w:ascii="細明體" w:hAnsi="細明體" w:cs="細明體" w:eastAsia="細明體"/>
                <w:sz w:val="24"/>
                <w:szCs w:val="24"/>
                <w:spacing w:val="0"/>
                <w:w w:val="100"/>
                <w:position w:val="0"/>
              </w:rPr>
            </w:r>
          </w:p>
        </w:tc>
        <w:tc>
          <w:tcPr>
            <w:tcW w:w="709"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left="316"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113</w:t>
            </w:r>
          </w:p>
        </w:tc>
        <w:tc>
          <w:tcPr>
            <w:tcW w:w="710"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left="316"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121</w:t>
            </w:r>
          </w:p>
        </w:tc>
        <w:tc>
          <w:tcPr>
            <w:tcW w:w="991"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left="597"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117</w:t>
            </w:r>
          </w:p>
        </w:tc>
        <w:tc>
          <w:tcPr>
            <w:tcW w:w="708"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left="314"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257</w:t>
            </w:r>
          </w:p>
        </w:tc>
        <w:tc>
          <w:tcPr>
            <w:tcW w:w="710"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left="316"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471</w:t>
            </w:r>
          </w:p>
        </w:tc>
        <w:tc>
          <w:tcPr>
            <w:tcW w:w="991"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left="597"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364</w:t>
            </w:r>
          </w:p>
        </w:tc>
        <w:tc>
          <w:tcPr>
            <w:tcW w:w="709"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left="314"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439</w:t>
            </w:r>
          </w:p>
        </w:tc>
        <w:tc>
          <w:tcPr>
            <w:tcW w:w="710"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left="316"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367</w:t>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left="73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403</w:t>
            </w:r>
          </w:p>
        </w:tc>
      </w:tr>
      <w:tr>
        <w:trPr>
          <w:trHeight w:val="511" w:hRule="exact"/>
        </w:trPr>
        <w:tc>
          <w:tcPr>
            <w:tcW w:w="1418" w:type="dxa"/>
            <w:tcBorders>
              <w:top w:val="single" w:sz="4.640" w:space="0" w:color="000000"/>
              <w:bottom w:val="single" w:sz="4.640" w:space="0" w:color="000000"/>
              <w:left w:val="single" w:sz="4.640" w:space="0" w:color="000000"/>
              <w:right w:val="single" w:sz="4.640" w:space="0" w:color="000000"/>
            </w:tcBorders>
          </w:tcPr>
          <w:p>
            <w:pPr>
              <w:spacing w:before="0" w:after="0" w:line="373" w:lineRule="exact"/>
              <w:ind w:left="21" w:right="-20"/>
              <w:jc w:val="left"/>
              <w:rPr>
                <w:rFonts w:ascii="細明體" w:hAnsi="細明體" w:cs="細明體" w:eastAsia="細明體"/>
                <w:sz w:val="24"/>
                <w:szCs w:val="24"/>
              </w:rPr>
            </w:pPr>
            <w:rPr/>
            <w:r>
              <w:rPr>
                <w:rFonts w:ascii="Times New Roman" w:hAnsi="Times New Roman" w:cs="Times New Roman" w:eastAsia="Times New Roman"/>
                <w:sz w:val="24"/>
                <w:szCs w:val="24"/>
                <w:spacing w:val="0"/>
                <w:w w:val="100"/>
                <w:position w:val="-2"/>
              </w:rPr>
              <w:t>6</w:t>
            </w:r>
            <w:r>
              <w:rPr>
                <w:rFonts w:ascii="Times New Roman" w:hAnsi="Times New Roman" w:cs="Times New Roman" w:eastAsia="Times New Roman"/>
                <w:sz w:val="24"/>
                <w:szCs w:val="24"/>
                <w:spacing w:val="-1"/>
                <w:w w:val="100"/>
                <w:position w:val="-2"/>
              </w:rPr>
              <w:t>-</w:t>
            </w:r>
            <w:r>
              <w:rPr>
                <w:rFonts w:ascii="Times New Roman" w:hAnsi="Times New Roman" w:cs="Times New Roman" w:eastAsia="Times New Roman"/>
                <w:sz w:val="24"/>
                <w:szCs w:val="24"/>
                <w:spacing w:val="0"/>
                <w:w w:val="100"/>
                <w:position w:val="-2"/>
              </w:rPr>
              <w:t>9</w:t>
            </w:r>
            <w:r>
              <w:rPr>
                <w:rFonts w:ascii="Times New Roman" w:hAnsi="Times New Roman" w:cs="Times New Roman" w:eastAsia="Times New Roman"/>
                <w:sz w:val="24"/>
                <w:szCs w:val="24"/>
                <w:spacing w:val="0"/>
                <w:w w:val="100"/>
                <w:position w:val="-2"/>
              </w:rPr>
              <w:t> </w:t>
            </w:r>
            <w:r>
              <w:rPr>
                <w:rFonts w:ascii="細明體" w:hAnsi="細明體" w:cs="細明體" w:eastAsia="細明體"/>
                <w:sz w:val="24"/>
                <w:szCs w:val="24"/>
                <w:spacing w:val="0"/>
                <w:w w:val="100"/>
                <w:position w:val="-2"/>
              </w:rPr>
              <w:t>人座汽車</w:t>
            </w:r>
            <w:r>
              <w:rPr>
                <w:rFonts w:ascii="細明體" w:hAnsi="細明體" w:cs="細明體" w:eastAsia="細明體"/>
                <w:sz w:val="24"/>
                <w:szCs w:val="24"/>
                <w:spacing w:val="0"/>
                <w:w w:val="100"/>
                <w:position w:val="0"/>
              </w:rPr>
            </w:r>
          </w:p>
        </w:tc>
        <w:tc>
          <w:tcPr>
            <w:tcW w:w="709"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right="1"/>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7</w:t>
            </w:r>
          </w:p>
        </w:tc>
        <w:tc>
          <w:tcPr>
            <w:tcW w:w="710"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left="436"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59</w:t>
            </w:r>
          </w:p>
        </w:tc>
        <w:tc>
          <w:tcPr>
            <w:tcW w:w="991"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33</w:t>
            </w:r>
          </w:p>
        </w:tc>
        <w:tc>
          <w:tcPr>
            <w:tcW w:w="708"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5</w:t>
            </w:r>
          </w:p>
        </w:tc>
        <w:tc>
          <w:tcPr>
            <w:tcW w:w="710"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left="436"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43</w:t>
            </w:r>
          </w:p>
        </w:tc>
        <w:tc>
          <w:tcPr>
            <w:tcW w:w="991"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24</w:t>
            </w:r>
          </w:p>
        </w:tc>
        <w:tc>
          <w:tcPr>
            <w:tcW w:w="709"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w:t>
            </w:r>
          </w:p>
        </w:tc>
        <w:tc>
          <w:tcPr>
            <w:tcW w:w="710"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w:t>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w:t>
            </w:r>
          </w:p>
        </w:tc>
      </w:tr>
      <w:tr>
        <w:trPr>
          <w:trHeight w:val="509" w:hRule="exact"/>
        </w:trPr>
        <w:tc>
          <w:tcPr>
            <w:tcW w:w="1418" w:type="dxa"/>
            <w:tcBorders>
              <w:top w:val="single" w:sz="4.640" w:space="0" w:color="000000"/>
              <w:bottom w:val="single" w:sz="4.640" w:space="0" w:color="000000"/>
              <w:left w:val="single" w:sz="4.640" w:space="0" w:color="000000"/>
              <w:right w:val="single" w:sz="4.640" w:space="0" w:color="000000"/>
            </w:tcBorders>
          </w:tcPr>
          <w:p>
            <w:pPr>
              <w:spacing w:before="0" w:after="0" w:line="368"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3"/>
              </w:rPr>
              <w:t>小型公車</w:t>
            </w:r>
            <w:r>
              <w:rPr>
                <w:rFonts w:ascii="細明體" w:hAnsi="細明體" w:cs="細明體" w:eastAsia="細明體"/>
                <w:sz w:val="24"/>
                <w:szCs w:val="24"/>
                <w:spacing w:val="0"/>
                <w:w w:val="100"/>
                <w:position w:val="0"/>
              </w:rPr>
            </w:r>
          </w:p>
        </w:tc>
        <w:tc>
          <w:tcPr>
            <w:tcW w:w="709"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right="1"/>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w:t>
            </w:r>
          </w:p>
        </w:tc>
        <w:tc>
          <w:tcPr>
            <w:tcW w:w="710"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w:t>
            </w:r>
          </w:p>
        </w:tc>
        <w:tc>
          <w:tcPr>
            <w:tcW w:w="991"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w:t>
            </w:r>
          </w:p>
        </w:tc>
        <w:tc>
          <w:tcPr>
            <w:tcW w:w="708"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w:t>
            </w:r>
          </w:p>
        </w:tc>
        <w:tc>
          <w:tcPr>
            <w:tcW w:w="710"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w:t>
            </w:r>
          </w:p>
        </w:tc>
        <w:tc>
          <w:tcPr>
            <w:tcW w:w="991"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w:t>
            </w:r>
          </w:p>
        </w:tc>
        <w:tc>
          <w:tcPr>
            <w:tcW w:w="709"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w:t>
            </w:r>
          </w:p>
        </w:tc>
        <w:tc>
          <w:tcPr>
            <w:tcW w:w="710"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w:t>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w:t>
            </w:r>
          </w:p>
        </w:tc>
      </w:tr>
      <w:tr>
        <w:trPr>
          <w:trHeight w:val="512" w:hRule="exact"/>
        </w:trPr>
        <w:tc>
          <w:tcPr>
            <w:tcW w:w="1418" w:type="dxa"/>
            <w:tcBorders>
              <w:top w:val="single" w:sz="4.640" w:space="0" w:color="000000"/>
              <w:bottom w:val="single" w:sz="4.640" w:space="0" w:color="000000"/>
              <w:left w:val="single" w:sz="4.640" w:space="0" w:color="000000"/>
              <w:right w:val="single" w:sz="4.640" w:space="0" w:color="000000"/>
            </w:tcBorders>
          </w:tcPr>
          <w:p>
            <w:pPr>
              <w:spacing w:before="0" w:after="0" w:line="369"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3"/>
              </w:rPr>
              <w:t>大型公車</w:t>
            </w:r>
            <w:r>
              <w:rPr>
                <w:rFonts w:ascii="細明體" w:hAnsi="細明體" w:cs="細明體" w:eastAsia="細明體"/>
                <w:sz w:val="24"/>
                <w:szCs w:val="24"/>
                <w:spacing w:val="0"/>
                <w:w w:val="100"/>
                <w:position w:val="0"/>
              </w:rPr>
            </w:r>
          </w:p>
        </w:tc>
        <w:tc>
          <w:tcPr>
            <w:tcW w:w="709"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right="1"/>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w:t>
            </w:r>
          </w:p>
        </w:tc>
        <w:tc>
          <w:tcPr>
            <w:tcW w:w="710"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w:t>
            </w:r>
          </w:p>
        </w:tc>
        <w:tc>
          <w:tcPr>
            <w:tcW w:w="991"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w:t>
            </w:r>
          </w:p>
        </w:tc>
        <w:tc>
          <w:tcPr>
            <w:tcW w:w="708"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w:t>
            </w:r>
          </w:p>
        </w:tc>
        <w:tc>
          <w:tcPr>
            <w:tcW w:w="710"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w:t>
            </w:r>
          </w:p>
        </w:tc>
        <w:tc>
          <w:tcPr>
            <w:tcW w:w="991"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w:t>
            </w:r>
          </w:p>
        </w:tc>
        <w:tc>
          <w:tcPr>
            <w:tcW w:w="709"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w:t>
            </w:r>
          </w:p>
        </w:tc>
        <w:tc>
          <w:tcPr>
            <w:tcW w:w="710"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w:t>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w:t>
            </w:r>
          </w:p>
        </w:tc>
      </w:tr>
      <w:tr>
        <w:trPr>
          <w:trHeight w:val="509" w:hRule="exact"/>
        </w:trPr>
        <w:tc>
          <w:tcPr>
            <w:tcW w:w="1418" w:type="dxa"/>
            <w:tcBorders>
              <w:top w:val="single" w:sz="4.640" w:space="0" w:color="000000"/>
              <w:bottom w:val="single" w:sz="4.640" w:space="0" w:color="000000"/>
              <w:left w:val="single" w:sz="4.640" w:space="0" w:color="000000"/>
              <w:right w:val="single" w:sz="4.640" w:space="0" w:color="000000"/>
            </w:tcBorders>
          </w:tcPr>
          <w:p>
            <w:pPr>
              <w:spacing w:before="0" w:after="0" w:line="368"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3"/>
              </w:rPr>
              <w:t>遊覽車</w:t>
            </w:r>
            <w:r>
              <w:rPr>
                <w:rFonts w:ascii="細明體" w:hAnsi="細明體" w:cs="細明體" w:eastAsia="細明體"/>
                <w:sz w:val="24"/>
                <w:szCs w:val="24"/>
                <w:spacing w:val="0"/>
                <w:w w:val="100"/>
                <w:position w:val="0"/>
              </w:rPr>
            </w:r>
          </w:p>
        </w:tc>
        <w:tc>
          <w:tcPr>
            <w:tcW w:w="709"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right="1"/>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w:t>
            </w:r>
          </w:p>
        </w:tc>
        <w:tc>
          <w:tcPr>
            <w:tcW w:w="710"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w:t>
            </w:r>
          </w:p>
        </w:tc>
        <w:tc>
          <w:tcPr>
            <w:tcW w:w="991"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w:t>
            </w:r>
          </w:p>
        </w:tc>
        <w:tc>
          <w:tcPr>
            <w:tcW w:w="708"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w:t>
            </w:r>
          </w:p>
        </w:tc>
        <w:tc>
          <w:tcPr>
            <w:tcW w:w="710"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w:t>
            </w:r>
          </w:p>
        </w:tc>
        <w:tc>
          <w:tcPr>
            <w:tcW w:w="991"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w:t>
            </w:r>
          </w:p>
        </w:tc>
        <w:tc>
          <w:tcPr>
            <w:tcW w:w="709"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w:t>
            </w:r>
          </w:p>
        </w:tc>
        <w:tc>
          <w:tcPr>
            <w:tcW w:w="710"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w:t>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w:t>
            </w:r>
          </w:p>
        </w:tc>
      </w:tr>
      <w:tr>
        <w:trPr>
          <w:trHeight w:val="511" w:hRule="exact"/>
        </w:trPr>
        <w:tc>
          <w:tcPr>
            <w:tcW w:w="1418" w:type="dxa"/>
            <w:tcBorders>
              <w:top w:val="single" w:sz="4.640" w:space="0" w:color="000000"/>
              <w:bottom w:val="single" w:sz="4.640" w:space="0" w:color="000000"/>
              <w:left w:val="single" w:sz="4.640" w:space="0" w:color="000000"/>
              <w:right w:val="single" w:sz="4.640" w:space="0" w:color="000000"/>
            </w:tcBorders>
          </w:tcPr>
          <w:p>
            <w:pPr>
              <w:spacing w:before="0" w:after="0" w:line="368"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3"/>
              </w:rPr>
              <w:t>總計</w:t>
            </w:r>
            <w:r>
              <w:rPr>
                <w:rFonts w:ascii="細明體" w:hAnsi="細明體" w:cs="細明體" w:eastAsia="細明體"/>
                <w:sz w:val="24"/>
                <w:szCs w:val="24"/>
                <w:spacing w:val="0"/>
                <w:w w:val="100"/>
                <w:position w:val="0"/>
              </w:rPr>
            </w:r>
          </w:p>
        </w:tc>
        <w:tc>
          <w:tcPr>
            <w:tcW w:w="709"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left="316"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183</w:t>
            </w:r>
          </w:p>
        </w:tc>
        <w:tc>
          <w:tcPr>
            <w:tcW w:w="710"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left="316"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242</w:t>
            </w:r>
          </w:p>
        </w:tc>
        <w:tc>
          <w:tcPr>
            <w:tcW w:w="991"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left="597"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213</w:t>
            </w:r>
          </w:p>
        </w:tc>
        <w:tc>
          <w:tcPr>
            <w:tcW w:w="708"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left="314"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321</w:t>
            </w:r>
          </w:p>
        </w:tc>
        <w:tc>
          <w:tcPr>
            <w:tcW w:w="710"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left="316"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768</w:t>
            </w:r>
          </w:p>
        </w:tc>
        <w:tc>
          <w:tcPr>
            <w:tcW w:w="991"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left="597"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544</w:t>
            </w:r>
          </w:p>
        </w:tc>
        <w:tc>
          <w:tcPr>
            <w:tcW w:w="709"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left="314"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615</w:t>
            </w:r>
          </w:p>
        </w:tc>
        <w:tc>
          <w:tcPr>
            <w:tcW w:w="710"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left="316"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492</w:t>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left="73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553</w:t>
            </w:r>
          </w:p>
        </w:tc>
      </w:tr>
      <w:tr>
        <w:trPr>
          <w:trHeight w:val="509" w:hRule="exact"/>
        </w:trPr>
        <w:tc>
          <w:tcPr>
            <w:tcW w:w="1418" w:type="dxa"/>
            <w:tcBorders>
              <w:top w:val="single" w:sz="4.640" w:space="0" w:color="000000"/>
              <w:bottom w:val="single" w:sz="4.640" w:space="0" w:color="000000"/>
              <w:left w:val="single" w:sz="4.640" w:space="0" w:color="000000"/>
              <w:right w:val="single" w:sz="4.640" w:space="0" w:color="000000"/>
            </w:tcBorders>
          </w:tcPr>
          <w:p>
            <w:pPr>
              <w:spacing w:before="0" w:after="0" w:line="368"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3"/>
              </w:rPr>
              <w:t>當日總計</w:t>
            </w:r>
            <w:r>
              <w:rPr>
                <w:rFonts w:ascii="細明體" w:hAnsi="細明體" w:cs="細明體" w:eastAsia="細明體"/>
                <w:sz w:val="24"/>
                <w:szCs w:val="24"/>
                <w:spacing w:val="0"/>
                <w:w w:val="100"/>
                <w:position w:val="0"/>
              </w:rPr>
            </w:r>
          </w:p>
        </w:tc>
        <w:tc>
          <w:tcPr>
            <w:tcW w:w="709"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left="196"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9141</w:t>
            </w:r>
          </w:p>
        </w:tc>
        <w:tc>
          <w:tcPr>
            <w:tcW w:w="710"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left="76"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10338</w:t>
            </w:r>
          </w:p>
        </w:tc>
        <w:tc>
          <w:tcPr>
            <w:tcW w:w="991"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left="477"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9739</w:t>
            </w:r>
          </w:p>
        </w:tc>
        <w:tc>
          <w:tcPr>
            <w:tcW w:w="708"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left="193"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7839</w:t>
            </w:r>
          </w:p>
        </w:tc>
        <w:tc>
          <w:tcPr>
            <w:tcW w:w="710"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left="76"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15576</w:t>
            </w:r>
          </w:p>
        </w:tc>
        <w:tc>
          <w:tcPr>
            <w:tcW w:w="991"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left="357"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11707</w:t>
            </w:r>
          </w:p>
        </w:tc>
        <w:tc>
          <w:tcPr>
            <w:tcW w:w="709"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left="73" w:right="-52"/>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10266</w:t>
            </w:r>
          </w:p>
        </w:tc>
        <w:tc>
          <w:tcPr>
            <w:tcW w:w="710"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left="76"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11922</w:t>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9" w:after="0" w:line="100" w:lineRule="exact"/>
              <w:jc w:val="left"/>
              <w:rPr>
                <w:sz w:val="10"/>
                <w:szCs w:val="10"/>
              </w:rPr>
            </w:pPr>
            <w:rPr/>
            <w:r>
              <w:rPr>
                <w:sz w:val="10"/>
                <w:szCs w:val="10"/>
              </w:rPr>
            </w:r>
          </w:p>
          <w:p>
            <w:pPr>
              <w:spacing w:before="0" w:after="0" w:line="240" w:lineRule="auto"/>
              <w:ind w:left="49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11094</w:t>
            </w:r>
          </w:p>
        </w:tc>
      </w:tr>
    </w:tbl>
    <w:p>
      <w:pPr>
        <w:jc w:val="left"/>
        <w:spacing w:after="0"/>
        <w:sectPr>
          <w:pgMar w:header="0" w:footer="375" w:top="1380" w:bottom="760" w:left="1540" w:right="1340"/>
          <w:pgSz w:w="11920" w:h="16840"/>
        </w:sectPr>
      </w:pPr>
      <w:rPr/>
    </w:p>
    <w:p>
      <w:pPr>
        <w:spacing w:before="3" w:after="0" w:line="120" w:lineRule="exact"/>
        <w:jc w:val="left"/>
        <w:rPr>
          <w:sz w:val="12"/>
          <w:szCs w:val="12"/>
        </w:rPr>
      </w:pPr>
      <w:rPr/>
      <w:r>
        <w:rPr>
          <w:sz w:val="12"/>
          <w:szCs w:val="12"/>
        </w:rPr>
      </w:r>
    </w:p>
    <w:p>
      <w:pPr>
        <w:spacing w:before="0" w:after="0" w:line="200" w:lineRule="exact"/>
        <w:jc w:val="left"/>
        <w:rPr>
          <w:sz w:val="20"/>
          <w:szCs w:val="20"/>
        </w:rPr>
      </w:pPr>
      <w:rPr/>
      <w:r>
        <w:rPr>
          <w:sz w:val="20"/>
          <w:szCs w:val="20"/>
        </w:rPr>
      </w:r>
    </w:p>
    <w:p>
      <w:pPr>
        <w:spacing w:before="0" w:after="0" w:line="461" w:lineRule="exact"/>
        <w:ind w:left="944" w:right="1073"/>
        <w:jc w:val="center"/>
        <w:tabs>
          <w:tab w:pos="2540" w:val="left"/>
        </w:tabs>
        <w:rPr>
          <w:rFonts w:ascii="細明體" w:hAnsi="細明體" w:cs="細明體" w:eastAsia="細明體"/>
          <w:sz w:val="40"/>
          <w:szCs w:val="40"/>
        </w:rPr>
      </w:pPr>
      <w:rPr/>
      <w:r>
        <w:rPr>
          <w:rFonts w:ascii="細明體" w:hAnsi="細明體" w:cs="細明體" w:eastAsia="細明體"/>
          <w:sz w:val="40"/>
          <w:szCs w:val="40"/>
          <w:spacing w:val="0"/>
          <w:w w:val="100"/>
          <w:position w:val="-1"/>
        </w:rPr>
        <w:t>第</w:t>
      </w:r>
      <w:r>
        <w:rPr>
          <w:rFonts w:ascii="細明體" w:hAnsi="細明體" w:cs="細明體" w:eastAsia="細明體"/>
          <w:sz w:val="40"/>
          <w:szCs w:val="40"/>
          <w:spacing w:val="1"/>
          <w:w w:val="100"/>
          <w:position w:val="-1"/>
        </w:rPr>
        <w:t>五</w:t>
      </w:r>
      <w:r>
        <w:rPr>
          <w:rFonts w:ascii="細明體" w:hAnsi="細明體" w:cs="細明體" w:eastAsia="細明體"/>
          <w:sz w:val="40"/>
          <w:szCs w:val="40"/>
          <w:spacing w:val="0"/>
          <w:w w:val="100"/>
          <w:position w:val="-1"/>
        </w:rPr>
        <w:t>章</w:t>
        <w:tab/>
      </w:r>
      <w:r>
        <w:rPr>
          <w:rFonts w:ascii="細明體" w:hAnsi="細明體" w:cs="細明體" w:eastAsia="細明體"/>
          <w:sz w:val="40"/>
          <w:szCs w:val="40"/>
          <w:spacing w:val="0"/>
          <w:w w:val="100"/>
          <w:position w:val="-1"/>
        </w:rPr>
        <w:t>梅嶺風景區遊客</w:t>
      </w:r>
      <w:r>
        <w:rPr>
          <w:rFonts w:ascii="細明體" w:hAnsi="細明體" w:cs="細明體" w:eastAsia="細明體"/>
          <w:sz w:val="40"/>
          <w:szCs w:val="40"/>
          <w:spacing w:val="-2"/>
          <w:w w:val="100"/>
          <w:position w:val="-1"/>
        </w:rPr>
        <w:t>量</w:t>
      </w:r>
      <w:r>
        <w:rPr>
          <w:rFonts w:ascii="細明體" w:hAnsi="細明體" w:cs="細明體" w:eastAsia="細明體"/>
          <w:sz w:val="40"/>
          <w:szCs w:val="40"/>
          <w:spacing w:val="0"/>
          <w:w w:val="100"/>
          <w:position w:val="-1"/>
        </w:rPr>
        <w:t>調查結果</w:t>
      </w:r>
      <w:r>
        <w:rPr>
          <w:rFonts w:ascii="細明體" w:hAnsi="細明體" w:cs="細明體" w:eastAsia="細明體"/>
          <w:sz w:val="40"/>
          <w:szCs w:val="40"/>
          <w:spacing w:val="0"/>
          <w:w w:val="100"/>
          <w:position w:val="0"/>
        </w:rPr>
      </w:r>
    </w:p>
    <w:p>
      <w:pPr>
        <w:spacing w:before="2" w:after="0" w:line="100" w:lineRule="exact"/>
        <w:jc w:val="left"/>
        <w:rPr>
          <w:sz w:val="10"/>
          <w:szCs w:val="10"/>
        </w:rPr>
      </w:pPr>
      <w:rPr/>
      <w:r>
        <w:rPr>
          <w:sz w:val="10"/>
          <w:szCs w:val="10"/>
        </w:rPr>
      </w:r>
    </w:p>
    <w:p>
      <w:pPr>
        <w:spacing w:before="0" w:after="0" w:line="200" w:lineRule="exact"/>
        <w:jc w:val="left"/>
        <w:rPr>
          <w:sz w:val="20"/>
          <w:szCs w:val="20"/>
        </w:rPr>
      </w:pPr>
      <w:rPr/>
      <w:r>
        <w:rPr>
          <w:sz w:val="20"/>
          <w:szCs w:val="20"/>
        </w:rPr>
      </w:r>
    </w:p>
    <w:p>
      <w:pPr>
        <w:spacing w:before="0" w:after="0" w:line="360" w:lineRule="exact"/>
        <w:ind w:left="118" w:right="190" w:firstLine="480"/>
        <w:jc w:val="both"/>
        <w:rPr>
          <w:rFonts w:ascii="細明體" w:hAnsi="細明體" w:cs="細明體" w:eastAsia="細明體"/>
          <w:sz w:val="24"/>
          <w:szCs w:val="24"/>
        </w:rPr>
      </w:pPr>
      <w:rPr/>
      <w:r>
        <w:rPr>
          <w:rFonts w:ascii="細明體" w:hAnsi="細明體" w:cs="細明體" w:eastAsia="細明體"/>
          <w:sz w:val="24"/>
          <w:szCs w:val="24"/>
          <w:spacing w:val="0"/>
          <w:w w:val="100"/>
        </w:rPr>
        <w:t>梅嶺位於楠西區灣丘</w:t>
      </w:r>
      <w:r>
        <w:rPr>
          <w:rFonts w:ascii="細明體" w:hAnsi="細明體" w:cs="細明體" w:eastAsia="細明體"/>
          <w:sz w:val="24"/>
          <w:szCs w:val="24"/>
          <w:spacing w:val="-14"/>
          <w:w w:val="100"/>
        </w:rPr>
        <w:t>里</w:t>
      </w:r>
      <w:r>
        <w:rPr>
          <w:rFonts w:ascii="細明體" w:hAnsi="細明體" w:cs="細明體" w:eastAsia="細明體"/>
          <w:sz w:val="24"/>
          <w:szCs w:val="24"/>
          <w:spacing w:val="-14"/>
          <w:w w:val="100"/>
        </w:rPr>
        <w:t>，</w:t>
      </w:r>
      <w:r>
        <w:rPr>
          <w:rFonts w:ascii="細明體" w:hAnsi="細明體" w:cs="細明體" w:eastAsia="細明體"/>
          <w:sz w:val="24"/>
          <w:szCs w:val="24"/>
          <w:spacing w:val="0"/>
          <w:w w:val="100"/>
        </w:rPr>
        <w:t>舊</w:t>
      </w:r>
      <w:r>
        <w:rPr>
          <w:rFonts w:ascii="細明體" w:hAnsi="細明體" w:cs="細明體" w:eastAsia="細明體"/>
          <w:sz w:val="24"/>
          <w:szCs w:val="24"/>
          <w:spacing w:val="-29"/>
          <w:w w:val="100"/>
        </w:rPr>
        <w:t>稱</w:t>
      </w:r>
      <w:r>
        <w:rPr>
          <w:rFonts w:ascii="細明體" w:hAnsi="細明體" w:cs="細明體" w:eastAsia="細明體"/>
          <w:sz w:val="24"/>
          <w:szCs w:val="24"/>
          <w:spacing w:val="0"/>
          <w:w w:val="100"/>
        </w:rPr>
        <w:t>「香蕉山</w:t>
      </w:r>
      <w:r>
        <w:rPr>
          <w:rFonts w:ascii="細明體" w:hAnsi="細明體" w:cs="細明體" w:eastAsia="細明體"/>
          <w:sz w:val="24"/>
          <w:szCs w:val="24"/>
          <w:spacing w:val="-134"/>
          <w:w w:val="100"/>
        </w:rPr>
        <w:t>」</w:t>
      </w:r>
      <w:r>
        <w:rPr>
          <w:rFonts w:ascii="細明體" w:hAnsi="細明體" w:cs="細明體" w:eastAsia="細明體"/>
          <w:sz w:val="24"/>
          <w:szCs w:val="24"/>
          <w:spacing w:val="-14"/>
          <w:w w:val="100"/>
        </w:rPr>
        <w:t>，</w:t>
      </w:r>
      <w:r>
        <w:rPr>
          <w:rFonts w:ascii="細明體" w:hAnsi="細明體" w:cs="細明體" w:eastAsia="細明體"/>
          <w:sz w:val="24"/>
          <w:szCs w:val="24"/>
          <w:spacing w:val="0"/>
          <w:w w:val="100"/>
        </w:rPr>
        <w:t>後</w:t>
      </w:r>
      <w:r>
        <w:rPr>
          <w:rFonts w:ascii="細明體" w:hAnsi="細明體" w:cs="細明體" w:eastAsia="細明體"/>
          <w:sz w:val="24"/>
          <w:szCs w:val="24"/>
          <w:spacing w:val="-2"/>
          <w:w w:val="100"/>
        </w:rPr>
        <w:t>來</w:t>
      </w:r>
      <w:r>
        <w:rPr>
          <w:rFonts w:ascii="細明體" w:hAnsi="細明體" w:cs="細明體" w:eastAsia="細明體"/>
          <w:sz w:val="24"/>
          <w:szCs w:val="24"/>
          <w:spacing w:val="0"/>
          <w:w w:val="100"/>
        </w:rPr>
        <w:t>香蕉沒落為梅樹所取</w:t>
      </w:r>
      <w:r>
        <w:rPr>
          <w:rFonts w:ascii="細明體" w:hAnsi="細明體" w:cs="細明體" w:eastAsia="細明體"/>
          <w:sz w:val="24"/>
          <w:szCs w:val="24"/>
          <w:spacing w:val="-14"/>
          <w:w w:val="100"/>
        </w:rPr>
        <w:t>代</w:t>
      </w:r>
      <w:r>
        <w:rPr>
          <w:rFonts w:ascii="細明體" w:hAnsi="細明體" w:cs="細明體" w:eastAsia="細明體"/>
          <w:sz w:val="24"/>
          <w:szCs w:val="24"/>
          <w:spacing w:val="-14"/>
          <w:w w:val="100"/>
        </w:rPr>
        <w:t>，</w:t>
      </w:r>
      <w:r>
        <w:rPr>
          <w:rFonts w:ascii="細明體" w:hAnsi="細明體" w:cs="細明體" w:eastAsia="細明體"/>
          <w:sz w:val="24"/>
          <w:szCs w:val="24"/>
          <w:spacing w:val="0"/>
          <w:w w:val="100"/>
        </w:rPr>
        <w:t>遂</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改名為「梅嶺</w:t>
      </w:r>
      <w:r>
        <w:rPr>
          <w:rFonts w:ascii="細明體" w:hAnsi="細明體" w:cs="細明體" w:eastAsia="細明體"/>
          <w:sz w:val="24"/>
          <w:szCs w:val="24"/>
          <w:spacing w:val="-120"/>
          <w:w w:val="100"/>
        </w:rPr>
        <w:t>」</w:t>
      </w:r>
      <w:r>
        <w:rPr>
          <w:rFonts w:ascii="細明體" w:hAnsi="細明體" w:cs="細明體" w:eastAsia="細明體"/>
          <w:sz w:val="24"/>
          <w:szCs w:val="24"/>
          <w:spacing w:val="0"/>
          <w:w w:val="100"/>
        </w:rPr>
        <w:t>。每年從</w:t>
      </w:r>
      <w:r>
        <w:rPr>
          <w:rFonts w:ascii="細明體" w:hAnsi="細明體" w:cs="細明體" w:eastAsia="細明體"/>
          <w:sz w:val="24"/>
          <w:szCs w:val="24"/>
          <w:spacing w:val="-59"/>
          <w:w w:val="100"/>
        </w:rPr>
        <w:t> </w:t>
      </w:r>
      <w:r>
        <w:rPr>
          <w:rFonts w:ascii="Arial" w:hAnsi="Arial" w:cs="Arial" w:eastAsia="Arial"/>
          <w:sz w:val="24"/>
          <w:szCs w:val="24"/>
          <w:spacing w:val="0"/>
          <w:w w:val="89"/>
        </w:rPr>
        <w:t>12</w:t>
      </w:r>
      <w:r>
        <w:rPr>
          <w:rFonts w:ascii="Arial" w:hAnsi="Arial" w:cs="Arial" w:eastAsia="Arial"/>
          <w:sz w:val="24"/>
          <w:szCs w:val="24"/>
          <w:spacing w:val="0"/>
          <w:w w:val="89"/>
        </w:rPr>
        <w:t> </w:t>
      </w:r>
      <w:r>
        <w:rPr>
          <w:rFonts w:ascii="細明體" w:hAnsi="細明體" w:cs="細明體" w:eastAsia="細明體"/>
          <w:sz w:val="24"/>
          <w:szCs w:val="24"/>
          <w:spacing w:val="0"/>
          <w:w w:val="89"/>
        </w:rPr>
        <w:t>月中延續至隔年</w:t>
      </w:r>
      <w:r>
        <w:rPr>
          <w:rFonts w:ascii="細明體" w:hAnsi="細明體" w:cs="細明體" w:eastAsia="細明體"/>
          <w:sz w:val="24"/>
          <w:szCs w:val="24"/>
          <w:spacing w:val="-60"/>
          <w:w w:val="89"/>
        </w:rPr>
        <w:t> </w:t>
      </w:r>
      <w:r>
        <w:rPr>
          <w:rFonts w:ascii="Arial" w:hAnsi="Arial" w:cs="Arial" w:eastAsia="Arial"/>
          <w:sz w:val="24"/>
          <w:szCs w:val="24"/>
          <w:spacing w:val="0"/>
          <w:w w:val="100"/>
        </w:rPr>
        <w:t>1</w:t>
      </w:r>
      <w:r>
        <w:rPr>
          <w:rFonts w:ascii="Arial" w:hAnsi="Arial" w:cs="Arial" w:eastAsia="Arial"/>
          <w:sz w:val="24"/>
          <w:szCs w:val="24"/>
          <w:spacing w:val="-22"/>
          <w:w w:val="100"/>
        </w:rPr>
        <w:t> </w:t>
      </w:r>
      <w:r>
        <w:rPr>
          <w:rFonts w:ascii="細明體" w:hAnsi="細明體" w:cs="細明體" w:eastAsia="細明體"/>
          <w:sz w:val="24"/>
          <w:szCs w:val="24"/>
          <w:spacing w:val="0"/>
          <w:w w:val="100"/>
        </w:rPr>
        <w:t>月的花期，可看</w:t>
      </w:r>
      <w:r>
        <w:rPr>
          <w:rFonts w:ascii="細明體" w:hAnsi="細明體" w:cs="細明體" w:eastAsia="細明體"/>
          <w:sz w:val="24"/>
          <w:szCs w:val="24"/>
          <w:spacing w:val="1"/>
          <w:w w:val="100"/>
        </w:rPr>
        <w:t>到</w:t>
      </w:r>
      <w:r>
        <w:rPr>
          <w:rFonts w:ascii="細明體" w:hAnsi="細明體" w:cs="細明體" w:eastAsia="細明體"/>
          <w:sz w:val="24"/>
          <w:szCs w:val="24"/>
          <w:spacing w:val="0"/>
          <w:w w:val="100"/>
        </w:rPr>
        <w:t>梅嶺山地白梅</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滿開的姿態，而</w:t>
      </w:r>
      <w:r>
        <w:rPr>
          <w:rFonts w:ascii="細明體" w:hAnsi="細明體" w:cs="細明體" w:eastAsia="細明體"/>
          <w:sz w:val="24"/>
          <w:szCs w:val="24"/>
          <w:spacing w:val="-59"/>
          <w:w w:val="100"/>
        </w:rPr>
        <w:t> </w:t>
      </w:r>
      <w:r>
        <w:rPr>
          <w:rFonts w:ascii="Arial" w:hAnsi="Arial" w:cs="Arial" w:eastAsia="Arial"/>
          <w:sz w:val="24"/>
          <w:szCs w:val="24"/>
          <w:spacing w:val="0"/>
          <w:w w:val="100"/>
        </w:rPr>
        <w:t>4</w:t>
      </w:r>
      <w:r>
        <w:rPr>
          <w:rFonts w:ascii="Arial" w:hAnsi="Arial" w:cs="Arial" w:eastAsia="Arial"/>
          <w:sz w:val="24"/>
          <w:szCs w:val="24"/>
          <w:spacing w:val="-22"/>
          <w:w w:val="100"/>
        </w:rPr>
        <w:t> </w:t>
      </w:r>
      <w:r>
        <w:rPr>
          <w:rFonts w:ascii="細明體" w:hAnsi="細明體" w:cs="細明體" w:eastAsia="細明體"/>
          <w:sz w:val="24"/>
          <w:szCs w:val="24"/>
          <w:spacing w:val="0"/>
          <w:w w:val="100"/>
        </w:rPr>
        <w:t>至</w:t>
      </w:r>
      <w:r>
        <w:rPr>
          <w:rFonts w:ascii="細明體" w:hAnsi="細明體" w:cs="細明體" w:eastAsia="細明體"/>
          <w:sz w:val="24"/>
          <w:szCs w:val="24"/>
          <w:spacing w:val="-60"/>
          <w:w w:val="100"/>
        </w:rPr>
        <w:t> </w:t>
      </w:r>
      <w:r>
        <w:rPr>
          <w:rFonts w:ascii="Arial" w:hAnsi="Arial" w:cs="Arial" w:eastAsia="Arial"/>
          <w:sz w:val="24"/>
          <w:szCs w:val="24"/>
          <w:spacing w:val="0"/>
          <w:w w:val="100"/>
        </w:rPr>
        <w:t>5</w:t>
      </w:r>
      <w:r>
        <w:rPr>
          <w:rFonts w:ascii="Arial" w:hAnsi="Arial" w:cs="Arial" w:eastAsia="Arial"/>
          <w:sz w:val="24"/>
          <w:szCs w:val="24"/>
          <w:spacing w:val="-22"/>
          <w:w w:val="100"/>
        </w:rPr>
        <w:t> </w:t>
      </w:r>
      <w:r>
        <w:rPr>
          <w:rFonts w:ascii="細明體" w:hAnsi="細明體" w:cs="細明體" w:eastAsia="細明體"/>
          <w:sz w:val="24"/>
          <w:szCs w:val="24"/>
          <w:spacing w:val="0"/>
          <w:w w:val="100"/>
        </w:rPr>
        <w:t>月前來，即可看見滿山遍野的螢火蟲，美不勝</w:t>
      </w:r>
      <w:r>
        <w:rPr>
          <w:rFonts w:ascii="細明體" w:hAnsi="細明體" w:cs="細明體" w:eastAsia="細明體"/>
          <w:sz w:val="24"/>
          <w:szCs w:val="24"/>
          <w:spacing w:val="1"/>
          <w:w w:val="100"/>
        </w:rPr>
        <w:t>收</w:t>
      </w:r>
      <w:r>
        <w:rPr>
          <w:rFonts w:ascii="細明體" w:hAnsi="細明體" w:cs="細明體" w:eastAsia="細明體"/>
          <w:sz w:val="24"/>
          <w:szCs w:val="24"/>
          <w:spacing w:val="0"/>
          <w:w w:val="100"/>
        </w:rPr>
        <w:t>。本次</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調查即將賞螢季舉辦之時間納</w:t>
      </w:r>
      <w:r>
        <w:rPr>
          <w:rFonts w:ascii="細明體" w:hAnsi="細明體" w:cs="細明體" w:eastAsia="細明體"/>
          <w:sz w:val="24"/>
          <w:szCs w:val="24"/>
          <w:spacing w:val="1"/>
          <w:w w:val="100"/>
        </w:rPr>
        <w:t>入</w:t>
      </w:r>
      <w:r>
        <w:rPr>
          <w:rFonts w:ascii="細明體" w:hAnsi="細明體" w:cs="細明體" w:eastAsia="細明體"/>
          <w:sz w:val="24"/>
          <w:szCs w:val="24"/>
          <w:spacing w:val="0"/>
          <w:w w:val="100"/>
        </w:rPr>
        <w:t>重點調查時段，以統計梅嶺遊客尖峰時段之遊</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客數量。</w:t>
      </w:r>
    </w:p>
    <w:p>
      <w:pPr>
        <w:spacing w:before="8" w:after="0" w:line="170" w:lineRule="exact"/>
        <w:jc w:val="left"/>
        <w:rPr>
          <w:sz w:val="17"/>
          <w:szCs w:val="17"/>
        </w:rPr>
      </w:pPr>
      <w:rPr/>
      <w:r>
        <w:rPr>
          <w:sz w:val="17"/>
          <w:szCs w:val="17"/>
        </w:rPr>
      </w:r>
    </w:p>
    <w:p>
      <w:pPr>
        <w:spacing w:before="0" w:after="0" w:line="200" w:lineRule="exact"/>
        <w:jc w:val="left"/>
        <w:rPr>
          <w:sz w:val="20"/>
          <w:szCs w:val="20"/>
        </w:rPr>
      </w:pPr>
      <w:rPr/>
      <w:r>
        <w:rPr>
          <w:sz w:val="20"/>
          <w:szCs w:val="20"/>
        </w:rPr>
      </w:r>
    </w:p>
    <w:p>
      <w:pPr>
        <w:spacing w:before="0" w:after="0" w:line="240" w:lineRule="auto"/>
        <w:ind w:left="118" w:right="-20"/>
        <w:jc w:val="left"/>
        <w:rPr>
          <w:rFonts w:ascii="細明體" w:hAnsi="細明體" w:cs="細明體" w:eastAsia="細明體"/>
          <w:sz w:val="36"/>
          <w:szCs w:val="36"/>
        </w:rPr>
      </w:pPr>
      <w:rPr/>
      <w:r>
        <w:rPr>
          <w:rFonts w:ascii="細明體" w:hAnsi="細明體" w:cs="細明體" w:eastAsia="細明體"/>
          <w:sz w:val="36"/>
          <w:szCs w:val="36"/>
          <w:spacing w:val="0"/>
          <w:w w:val="100"/>
        </w:rPr>
        <w:t>第一節</w:t>
      </w:r>
      <w:r>
        <w:rPr>
          <w:rFonts w:ascii="細明體" w:hAnsi="細明體" w:cs="細明體" w:eastAsia="細明體"/>
          <w:sz w:val="36"/>
          <w:szCs w:val="36"/>
          <w:spacing w:val="2"/>
          <w:w w:val="100"/>
        </w:rPr>
        <w:t> </w:t>
      </w:r>
      <w:r>
        <w:rPr>
          <w:rFonts w:ascii="細明體" w:hAnsi="細明體" w:cs="細明體" w:eastAsia="細明體"/>
          <w:sz w:val="36"/>
          <w:szCs w:val="36"/>
          <w:spacing w:val="0"/>
          <w:w w:val="100"/>
        </w:rPr>
        <w:t>梅嶺風景區</w:t>
      </w:r>
      <w:r>
        <w:rPr>
          <w:rFonts w:ascii="細明體" w:hAnsi="細明體" w:cs="細明體" w:eastAsia="細明體"/>
          <w:sz w:val="36"/>
          <w:szCs w:val="36"/>
          <w:spacing w:val="2"/>
          <w:w w:val="100"/>
        </w:rPr>
        <w:t>遊</w:t>
      </w:r>
      <w:r>
        <w:rPr>
          <w:rFonts w:ascii="細明體" w:hAnsi="細明體" w:cs="細明體" w:eastAsia="細明體"/>
          <w:sz w:val="36"/>
          <w:szCs w:val="36"/>
          <w:spacing w:val="0"/>
          <w:w w:val="100"/>
        </w:rPr>
        <w:t>憩據點資源</w:t>
      </w:r>
      <w:r>
        <w:rPr>
          <w:rFonts w:ascii="細明體" w:hAnsi="細明體" w:cs="細明體" w:eastAsia="細明體"/>
          <w:sz w:val="36"/>
          <w:szCs w:val="36"/>
          <w:spacing w:val="2"/>
          <w:w w:val="100"/>
        </w:rPr>
        <w:t>現</w:t>
      </w:r>
      <w:r>
        <w:rPr>
          <w:rFonts w:ascii="細明體" w:hAnsi="細明體" w:cs="細明體" w:eastAsia="細明體"/>
          <w:sz w:val="36"/>
          <w:szCs w:val="36"/>
          <w:spacing w:val="0"/>
          <w:w w:val="100"/>
        </w:rPr>
        <w:t>況</w:t>
      </w:r>
    </w:p>
    <w:p>
      <w:pPr>
        <w:spacing w:before="7" w:after="0" w:line="180" w:lineRule="exact"/>
        <w:jc w:val="left"/>
        <w:rPr>
          <w:sz w:val="18"/>
          <w:szCs w:val="18"/>
        </w:rPr>
      </w:pPr>
      <w:rPr/>
      <w:r>
        <w:rPr>
          <w:sz w:val="18"/>
          <w:szCs w:val="18"/>
        </w:rPr>
      </w:r>
    </w:p>
    <w:p>
      <w:pPr>
        <w:spacing w:before="0" w:after="0" w:line="200" w:lineRule="exact"/>
        <w:jc w:val="left"/>
        <w:rPr>
          <w:sz w:val="20"/>
          <w:szCs w:val="20"/>
        </w:rPr>
      </w:pPr>
      <w:rPr/>
      <w:r>
        <w:rPr>
          <w:sz w:val="20"/>
          <w:szCs w:val="20"/>
        </w:rPr>
      </w:r>
    </w:p>
    <w:p>
      <w:pPr>
        <w:spacing w:before="0" w:after="0" w:line="240" w:lineRule="auto"/>
        <w:ind w:left="118" w:right="-20"/>
        <w:jc w:val="left"/>
        <w:rPr>
          <w:rFonts w:ascii="細明體" w:hAnsi="細明體" w:cs="細明體" w:eastAsia="細明體"/>
          <w:sz w:val="32"/>
          <w:szCs w:val="32"/>
        </w:rPr>
      </w:pPr>
      <w:rPr/>
      <w:r>
        <w:rPr>
          <w:rFonts w:ascii="細明體" w:hAnsi="細明體" w:cs="細明體" w:eastAsia="細明體"/>
          <w:sz w:val="32"/>
          <w:szCs w:val="32"/>
          <w:spacing w:val="2"/>
          <w:w w:val="100"/>
        </w:rPr>
        <w:t>一</w:t>
      </w:r>
      <w:r>
        <w:rPr>
          <w:rFonts w:ascii="細明體" w:hAnsi="細明體" w:cs="細明體" w:eastAsia="細明體"/>
          <w:sz w:val="32"/>
          <w:szCs w:val="32"/>
          <w:spacing w:val="0"/>
          <w:w w:val="100"/>
        </w:rPr>
        <w:t>、交</w:t>
      </w:r>
      <w:r>
        <w:rPr>
          <w:rFonts w:ascii="細明體" w:hAnsi="細明體" w:cs="細明體" w:eastAsia="細明體"/>
          <w:sz w:val="32"/>
          <w:szCs w:val="32"/>
          <w:spacing w:val="2"/>
          <w:w w:val="100"/>
        </w:rPr>
        <w:t>通</w:t>
      </w:r>
      <w:r>
        <w:rPr>
          <w:rFonts w:ascii="細明體" w:hAnsi="細明體" w:cs="細明體" w:eastAsia="細明體"/>
          <w:sz w:val="32"/>
          <w:szCs w:val="32"/>
          <w:spacing w:val="0"/>
          <w:w w:val="100"/>
        </w:rPr>
        <w:t>運輸系統</w:t>
      </w:r>
      <w:r>
        <w:rPr>
          <w:rFonts w:ascii="細明體" w:hAnsi="細明體" w:cs="細明體" w:eastAsia="細明體"/>
          <w:sz w:val="32"/>
          <w:szCs w:val="32"/>
          <w:spacing w:val="0"/>
          <w:w w:val="100"/>
        </w:rPr>
      </w:r>
    </w:p>
    <w:p>
      <w:pPr>
        <w:spacing w:before="3" w:after="0" w:line="180" w:lineRule="exact"/>
        <w:jc w:val="left"/>
        <w:rPr>
          <w:sz w:val="18"/>
          <w:szCs w:val="18"/>
        </w:rPr>
      </w:pPr>
      <w:rPr/>
      <w:r>
        <w:rPr>
          <w:sz w:val="18"/>
          <w:szCs w:val="18"/>
        </w:rPr>
      </w:r>
    </w:p>
    <w:p>
      <w:pPr>
        <w:spacing w:before="0" w:after="0" w:line="240" w:lineRule="auto"/>
        <w:ind w:left="238" w:right="-20"/>
        <w:jc w:val="left"/>
        <w:rPr>
          <w:rFonts w:ascii="細明體" w:hAnsi="細明體" w:cs="細明體" w:eastAsia="細明體"/>
          <w:sz w:val="24"/>
          <w:szCs w:val="24"/>
        </w:rPr>
      </w:pPr>
      <w:rPr/>
      <w:r>
        <w:rPr>
          <w:rFonts w:ascii="Arial" w:hAnsi="Arial" w:cs="Arial" w:eastAsia="Arial"/>
          <w:sz w:val="24"/>
          <w:szCs w:val="24"/>
          <w:w w:val="150"/>
        </w:rPr>
        <w:t>(</w:t>
      </w:r>
      <w:r>
        <w:rPr>
          <w:rFonts w:ascii="細明體" w:hAnsi="細明體" w:cs="細明體" w:eastAsia="細明體"/>
          <w:sz w:val="24"/>
          <w:szCs w:val="24"/>
          <w:w w:val="100"/>
        </w:rPr>
        <w:t>一</w:t>
      </w:r>
      <w:r>
        <w:rPr>
          <w:rFonts w:ascii="Arial" w:hAnsi="Arial" w:cs="Arial" w:eastAsia="Arial"/>
          <w:sz w:val="24"/>
          <w:szCs w:val="24"/>
          <w:w w:val="150"/>
        </w:rPr>
        <w:t>)</w:t>
      </w:r>
      <w:r>
        <w:rPr>
          <w:rFonts w:ascii="細明體" w:hAnsi="細明體" w:cs="細明體" w:eastAsia="細明體"/>
          <w:sz w:val="24"/>
          <w:szCs w:val="24"/>
          <w:w w:val="100"/>
        </w:rPr>
        <w:t>道路系統</w:t>
      </w:r>
    </w:p>
    <w:p>
      <w:pPr>
        <w:spacing w:before="81" w:after="0" w:line="240" w:lineRule="auto"/>
        <w:ind w:left="1318" w:right="-20"/>
        <w:jc w:val="left"/>
        <w:rPr>
          <w:rFonts w:ascii="細明體" w:hAnsi="細明體" w:cs="細明體" w:eastAsia="細明體"/>
          <w:sz w:val="24"/>
          <w:szCs w:val="24"/>
        </w:rPr>
      </w:pPr>
      <w:rPr/>
      <w:r>
        <w:rPr>
          <w:rFonts w:ascii="細明體" w:hAnsi="細明體" w:cs="細明體" w:eastAsia="細明體"/>
          <w:sz w:val="24"/>
          <w:szCs w:val="24"/>
          <w:spacing w:val="0"/>
          <w:w w:val="100"/>
        </w:rPr>
        <w:t>梅嶺風景區之道路系統如圖</w:t>
      </w:r>
      <w:r>
        <w:rPr>
          <w:rFonts w:ascii="細明體" w:hAnsi="細明體" w:cs="細明體" w:eastAsia="細明體"/>
          <w:sz w:val="24"/>
          <w:szCs w:val="24"/>
          <w:spacing w:val="-37"/>
          <w:w w:val="100"/>
        </w:rPr>
        <w:t> </w:t>
      </w:r>
      <w:r>
        <w:rPr>
          <w:rFonts w:ascii="Times New Roman" w:hAnsi="Times New Roman" w:cs="Times New Roman" w:eastAsia="Times New Roman"/>
          <w:sz w:val="24"/>
          <w:szCs w:val="24"/>
          <w:spacing w:val="0"/>
          <w:w w:val="100"/>
        </w:rPr>
        <w:t>5</w:t>
      </w:r>
      <w:r>
        <w:rPr>
          <w:rFonts w:ascii="Times New Roman" w:hAnsi="Times New Roman" w:cs="Times New Roman" w:eastAsia="Times New Roman"/>
          <w:sz w:val="24"/>
          <w:szCs w:val="24"/>
          <w:spacing w:val="-1"/>
          <w:w w:val="100"/>
        </w:rPr>
        <w:t>-</w:t>
      </w:r>
      <w:r>
        <w:rPr>
          <w:rFonts w:ascii="Times New Roman" w:hAnsi="Times New Roman" w:cs="Times New Roman" w:eastAsia="Times New Roman"/>
          <w:sz w:val="24"/>
          <w:szCs w:val="24"/>
          <w:spacing w:val="0"/>
          <w:w w:val="100"/>
        </w:rPr>
        <w:t>1</w:t>
      </w:r>
      <w:r>
        <w:rPr>
          <w:rFonts w:ascii="Times New Roman" w:hAnsi="Times New Roman" w:cs="Times New Roman" w:eastAsia="Times New Roman"/>
          <w:sz w:val="24"/>
          <w:szCs w:val="24"/>
          <w:spacing w:val="22"/>
          <w:w w:val="100"/>
        </w:rPr>
        <w:t> </w:t>
      </w:r>
      <w:r>
        <w:rPr>
          <w:rFonts w:ascii="細明體" w:hAnsi="細明體" w:cs="細明體" w:eastAsia="細明體"/>
          <w:sz w:val="24"/>
          <w:szCs w:val="24"/>
          <w:spacing w:val="0"/>
          <w:w w:val="100"/>
        </w:rPr>
        <w:t>所示，其對</w:t>
      </w:r>
      <w:r>
        <w:rPr>
          <w:rFonts w:ascii="細明體" w:hAnsi="細明體" w:cs="細明體" w:eastAsia="細明體"/>
          <w:sz w:val="24"/>
          <w:szCs w:val="24"/>
          <w:spacing w:val="-2"/>
          <w:w w:val="100"/>
        </w:rPr>
        <w:t>外</w:t>
      </w:r>
      <w:r>
        <w:rPr>
          <w:rFonts w:ascii="細明體" w:hAnsi="細明體" w:cs="細明體" w:eastAsia="細明體"/>
          <w:sz w:val="24"/>
          <w:szCs w:val="24"/>
          <w:spacing w:val="0"/>
          <w:w w:val="100"/>
        </w:rPr>
        <w:t>交通主要利用茄拔路</w:t>
      </w:r>
    </w:p>
    <w:p>
      <w:pPr>
        <w:spacing w:before="20" w:after="0" w:line="360" w:lineRule="exact"/>
        <w:ind w:left="838" w:right="189"/>
        <w:jc w:val="left"/>
        <w:rPr>
          <w:rFonts w:ascii="細明體" w:hAnsi="細明體" w:cs="細明體" w:eastAsia="細明體"/>
          <w:sz w:val="24"/>
          <w:szCs w:val="24"/>
        </w:rPr>
      </w:pPr>
      <w:rPr/>
      <w:r>
        <w:rPr>
          <w:rFonts w:ascii="細明體" w:hAnsi="細明體" w:cs="細明體" w:eastAsia="細明體"/>
          <w:sz w:val="24"/>
          <w:szCs w:val="24"/>
        </w:rPr>
        <w:t>（南</w:t>
      </w:r>
      <w:r>
        <w:rPr>
          <w:rFonts w:ascii="細明體" w:hAnsi="細明體" w:cs="細明體" w:eastAsia="細明體"/>
          <w:sz w:val="24"/>
          <w:szCs w:val="24"/>
          <w:spacing w:val="-60"/>
        </w:rPr>
        <w:t> </w:t>
      </w:r>
      <w:r>
        <w:rPr>
          <w:rFonts w:ascii="Times New Roman" w:hAnsi="Times New Roman" w:cs="Times New Roman" w:eastAsia="Times New Roman"/>
          <w:sz w:val="24"/>
          <w:szCs w:val="24"/>
          <w:spacing w:val="0"/>
        </w:rPr>
        <w:t>188</w:t>
      </w:r>
      <w:r>
        <w:rPr>
          <w:rFonts w:ascii="細明體" w:hAnsi="細明體" w:cs="細明體" w:eastAsia="細明體"/>
          <w:sz w:val="24"/>
          <w:szCs w:val="24"/>
          <w:spacing w:val="-29"/>
        </w:rPr>
        <w:t>）</w:t>
      </w:r>
      <w:r>
        <w:rPr>
          <w:rFonts w:ascii="細明體" w:hAnsi="細明體" w:cs="細明體" w:eastAsia="細明體"/>
          <w:sz w:val="24"/>
          <w:szCs w:val="24"/>
          <w:spacing w:val="0"/>
        </w:rPr>
        <w:t>往西與台</w:t>
      </w:r>
      <w:r>
        <w:rPr>
          <w:rFonts w:ascii="細明體" w:hAnsi="細明體" w:cs="細明體" w:eastAsia="細明體"/>
          <w:sz w:val="24"/>
          <w:szCs w:val="24"/>
          <w:spacing w:val="-59"/>
        </w:rPr>
        <w:t> </w:t>
      </w:r>
      <w:r>
        <w:rPr>
          <w:rFonts w:ascii="Times New Roman" w:hAnsi="Times New Roman" w:cs="Times New Roman" w:eastAsia="Times New Roman"/>
          <w:sz w:val="24"/>
          <w:szCs w:val="24"/>
          <w:spacing w:val="0"/>
          <w:w w:val="100"/>
        </w:rPr>
        <w:t>3</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省道相</w:t>
      </w:r>
      <w:r>
        <w:rPr>
          <w:rFonts w:ascii="細明體" w:hAnsi="細明體" w:cs="細明體" w:eastAsia="細明體"/>
          <w:sz w:val="24"/>
          <w:szCs w:val="24"/>
          <w:spacing w:val="-14"/>
          <w:w w:val="100"/>
        </w:rPr>
        <w:t>連</w:t>
      </w:r>
      <w:r>
        <w:rPr>
          <w:rFonts w:ascii="細明體" w:hAnsi="細明體" w:cs="細明體" w:eastAsia="細明體"/>
          <w:sz w:val="24"/>
          <w:szCs w:val="24"/>
          <w:spacing w:val="-14"/>
          <w:w w:val="100"/>
        </w:rPr>
        <w:t>，</w:t>
      </w:r>
      <w:r>
        <w:rPr>
          <w:rFonts w:ascii="細明體" w:hAnsi="細明體" w:cs="細明體" w:eastAsia="細明體"/>
          <w:sz w:val="24"/>
          <w:szCs w:val="24"/>
          <w:spacing w:val="0"/>
          <w:w w:val="100"/>
        </w:rPr>
        <w:t>再透過台</w:t>
      </w:r>
      <w:r>
        <w:rPr>
          <w:rFonts w:ascii="細明體" w:hAnsi="細明體" w:cs="細明體" w:eastAsia="細明體"/>
          <w:sz w:val="24"/>
          <w:szCs w:val="24"/>
          <w:spacing w:val="-60"/>
          <w:w w:val="100"/>
        </w:rPr>
        <w:t> </w:t>
      </w:r>
      <w:r>
        <w:rPr>
          <w:rFonts w:ascii="Times New Roman" w:hAnsi="Times New Roman" w:cs="Times New Roman" w:eastAsia="Times New Roman"/>
          <w:sz w:val="24"/>
          <w:szCs w:val="24"/>
          <w:spacing w:val="0"/>
          <w:w w:val="100"/>
        </w:rPr>
        <w:t>3</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往南連接</w:t>
      </w:r>
      <w:r>
        <w:rPr>
          <w:rFonts w:ascii="細明體" w:hAnsi="細明體" w:cs="細明體" w:eastAsia="細明體"/>
          <w:sz w:val="24"/>
          <w:szCs w:val="24"/>
          <w:spacing w:val="-59"/>
          <w:w w:val="100"/>
        </w:rPr>
        <w:t> </w:t>
      </w:r>
      <w:r>
        <w:rPr>
          <w:rFonts w:ascii="Times New Roman" w:hAnsi="Times New Roman" w:cs="Times New Roman" w:eastAsia="Times New Roman"/>
          <w:sz w:val="24"/>
          <w:szCs w:val="24"/>
          <w:spacing w:val="0"/>
          <w:w w:val="100"/>
        </w:rPr>
        <w:t>84</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號快速道路及</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南二高，茄拔路同時也是風景區內之主要道路。</w:t>
      </w:r>
    </w:p>
    <w:p>
      <w:pPr>
        <w:spacing w:before="21" w:after="0" w:line="290" w:lineRule="auto"/>
        <w:ind w:left="1318" w:right="193" w:firstLine="-1080"/>
        <w:jc w:val="left"/>
        <w:rPr>
          <w:rFonts w:ascii="細明體" w:hAnsi="細明體" w:cs="細明體" w:eastAsia="細明體"/>
          <w:sz w:val="24"/>
          <w:szCs w:val="24"/>
        </w:rPr>
      </w:pPr>
      <w:rPr/>
      <w:r>
        <w:rPr>
          <w:rFonts w:ascii="Arial" w:hAnsi="Arial" w:cs="Arial" w:eastAsia="Arial"/>
          <w:sz w:val="24"/>
          <w:szCs w:val="24"/>
          <w:w w:val="150"/>
        </w:rPr>
        <w:t>(</w:t>
      </w:r>
      <w:r>
        <w:rPr>
          <w:rFonts w:ascii="細明體" w:hAnsi="細明體" w:cs="細明體" w:eastAsia="細明體"/>
          <w:sz w:val="24"/>
          <w:szCs w:val="24"/>
          <w:w w:val="100"/>
        </w:rPr>
        <w:t>二</w:t>
      </w:r>
      <w:r>
        <w:rPr>
          <w:rFonts w:ascii="Arial" w:hAnsi="Arial" w:cs="Arial" w:eastAsia="Arial"/>
          <w:sz w:val="24"/>
          <w:szCs w:val="24"/>
          <w:w w:val="150"/>
        </w:rPr>
        <w:t>)</w:t>
      </w:r>
      <w:r>
        <w:rPr>
          <w:rFonts w:ascii="細明體" w:hAnsi="細明體" w:cs="細明體" w:eastAsia="細明體"/>
          <w:sz w:val="24"/>
          <w:szCs w:val="24"/>
          <w:w w:val="100"/>
        </w:rPr>
        <w:t>交通工具</w:t>
      </w:r>
      <w:r>
        <w:rPr>
          <w:rFonts w:ascii="細明體" w:hAnsi="細明體" w:cs="細明體" w:eastAsia="細明體"/>
          <w:sz w:val="24"/>
          <w:szCs w:val="24"/>
          <w:w w:val="100"/>
        </w:rPr>
        <w:t> </w:t>
      </w:r>
      <w:r>
        <w:rPr>
          <w:rFonts w:ascii="細明體" w:hAnsi="細明體" w:cs="細明體" w:eastAsia="細明體"/>
          <w:sz w:val="24"/>
          <w:szCs w:val="24"/>
          <w:spacing w:val="0"/>
          <w:w w:val="100"/>
        </w:rPr>
        <w:t>遊客前來梅嶺風景區之主要交通工具多為自行開車。本區之大眾運</w:t>
      </w:r>
    </w:p>
    <w:p>
      <w:pPr>
        <w:spacing w:before="0" w:after="0" w:line="310" w:lineRule="exact"/>
        <w:ind w:left="83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輸則可由台南火車站搭乘「綠幹線」至「玉井」站，或由善化火車站搭</w:t>
      </w:r>
      <w:r>
        <w:rPr>
          <w:rFonts w:ascii="細明體" w:hAnsi="細明體" w:cs="細明體" w:eastAsia="細明體"/>
          <w:sz w:val="24"/>
          <w:szCs w:val="24"/>
          <w:spacing w:val="0"/>
          <w:w w:val="100"/>
          <w:position w:val="0"/>
        </w:rPr>
      </w:r>
    </w:p>
    <w:p>
      <w:pPr>
        <w:spacing w:before="0" w:after="0" w:line="377" w:lineRule="exact"/>
        <w:ind w:left="838" w:right="-20"/>
        <w:jc w:val="left"/>
        <w:rPr>
          <w:rFonts w:ascii="細明體" w:hAnsi="細明體" w:cs="細明體" w:eastAsia="細明體"/>
          <w:sz w:val="24"/>
          <w:szCs w:val="24"/>
        </w:rPr>
      </w:pPr>
      <w:rPr/>
      <w:r>
        <w:rPr/>
        <w:pict>
          <v:shape style="position:absolute;margin-left:132.360001pt;margin-top:23.819386pt;width:348.48pt;height:246.36pt;mso-position-horizontal-relative:page;mso-position-vertical-relative:paragraph;z-index:-12616" type="#_x0000_t75">
            <v:imagedata r:id="rId50" o:title=""/>
          </v:shape>
        </w:pict>
      </w:r>
      <w:r>
        <w:rPr>
          <w:rFonts w:ascii="細明體" w:hAnsi="細明體" w:cs="細明體" w:eastAsia="細明體"/>
          <w:sz w:val="24"/>
          <w:szCs w:val="24"/>
          <w:position w:val="-1"/>
        </w:rPr>
        <w:t>乘「橘幹線」至「玉井」站，再轉搭「綠</w:t>
      </w:r>
      <w:r>
        <w:rPr>
          <w:rFonts w:ascii="細明體" w:hAnsi="細明體" w:cs="細明體" w:eastAsia="細明體"/>
          <w:sz w:val="24"/>
          <w:szCs w:val="24"/>
          <w:spacing w:val="-59"/>
          <w:position w:val="-1"/>
        </w:rPr>
        <w:t> </w:t>
      </w:r>
      <w:r>
        <w:rPr>
          <w:rFonts w:ascii="Constantia" w:hAnsi="Constantia" w:cs="Constantia" w:eastAsia="Constantia"/>
          <w:sz w:val="24"/>
          <w:szCs w:val="24"/>
          <w:spacing w:val="-1"/>
          <w:w w:val="100"/>
          <w:position w:val="-1"/>
        </w:rPr>
        <w:t>22</w:t>
      </w:r>
      <w:r>
        <w:rPr>
          <w:rFonts w:ascii="細明體" w:hAnsi="細明體" w:cs="細明體" w:eastAsia="細明體"/>
          <w:sz w:val="24"/>
          <w:szCs w:val="24"/>
          <w:spacing w:val="2"/>
          <w:w w:val="100"/>
          <w:position w:val="-1"/>
        </w:rPr>
        <w:t>」</w:t>
      </w:r>
      <w:r>
        <w:rPr>
          <w:rFonts w:ascii="細明體" w:hAnsi="細明體" w:cs="細明體" w:eastAsia="細明體"/>
          <w:sz w:val="24"/>
          <w:szCs w:val="24"/>
          <w:spacing w:val="0"/>
          <w:w w:val="100"/>
          <w:position w:val="-1"/>
        </w:rPr>
        <w:t>至「梅嶺」站下車。</w:t>
      </w:r>
      <w:r>
        <w:rPr>
          <w:rFonts w:ascii="細明體" w:hAnsi="細明體" w:cs="細明體" w:eastAsia="細明體"/>
          <w:sz w:val="24"/>
          <w:szCs w:val="24"/>
          <w:spacing w:val="0"/>
          <w:w w:val="100"/>
          <w:position w:val="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12" w:after="0" w:line="200" w:lineRule="exact"/>
        <w:jc w:val="left"/>
        <w:rPr>
          <w:sz w:val="20"/>
          <w:szCs w:val="20"/>
        </w:rPr>
      </w:pPr>
      <w:rPr/>
      <w:r>
        <w:rPr>
          <w:sz w:val="20"/>
          <w:szCs w:val="20"/>
        </w:rPr>
      </w:r>
    </w:p>
    <w:p>
      <w:pPr>
        <w:spacing w:before="0" w:after="0" w:line="240" w:lineRule="auto"/>
        <w:ind w:left="2583" w:right="2712"/>
        <w:jc w:val="center"/>
        <w:rPr>
          <w:rFonts w:ascii="細明體" w:hAnsi="細明體" w:cs="細明體" w:eastAsia="細明體"/>
          <w:sz w:val="24"/>
          <w:szCs w:val="24"/>
        </w:rPr>
      </w:pPr>
      <w:rPr/>
      <w:r>
        <w:rPr>
          <w:rFonts w:ascii="細明體" w:hAnsi="細明體" w:cs="細明體" w:eastAsia="細明體"/>
          <w:sz w:val="24"/>
          <w:szCs w:val="24"/>
        </w:rPr>
        <w:t>圖</w:t>
      </w:r>
      <w:r>
        <w:rPr>
          <w:rFonts w:ascii="細明體" w:hAnsi="細明體" w:cs="細明體" w:eastAsia="細明體"/>
          <w:sz w:val="24"/>
          <w:szCs w:val="24"/>
          <w:spacing w:val="-60"/>
        </w:rPr>
        <w:t> </w:t>
      </w:r>
      <w:r>
        <w:rPr>
          <w:rFonts w:ascii="Times New Roman" w:hAnsi="Times New Roman" w:cs="Times New Roman" w:eastAsia="Times New Roman"/>
          <w:sz w:val="24"/>
          <w:szCs w:val="24"/>
          <w:spacing w:val="0"/>
          <w:w w:val="100"/>
        </w:rPr>
        <w:t>5</w:t>
      </w:r>
      <w:r>
        <w:rPr>
          <w:rFonts w:ascii="Times New Roman" w:hAnsi="Times New Roman" w:cs="Times New Roman" w:eastAsia="Times New Roman"/>
          <w:sz w:val="24"/>
          <w:szCs w:val="24"/>
          <w:spacing w:val="-1"/>
          <w:w w:val="100"/>
        </w:rPr>
        <w:t>-</w:t>
      </w:r>
      <w:r>
        <w:rPr>
          <w:rFonts w:ascii="Times New Roman" w:hAnsi="Times New Roman" w:cs="Times New Roman" w:eastAsia="Times New Roman"/>
          <w:sz w:val="24"/>
          <w:szCs w:val="24"/>
          <w:spacing w:val="0"/>
          <w:w w:val="100"/>
        </w:rPr>
        <w:t>1</w:t>
      </w:r>
      <w:r>
        <w:rPr>
          <w:rFonts w:ascii="Times New Roman" w:hAnsi="Times New Roman" w:cs="Times New Roman" w:eastAsia="Times New Roman"/>
          <w:sz w:val="24"/>
          <w:szCs w:val="24"/>
          <w:spacing w:val="0"/>
          <w:w w:val="100"/>
        </w:rPr>
        <w:t> </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梅嶺風景區道路系統圖</w:t>
      </w:r>
    </w:p>
    <w:p>
      <w:pPr>
        <w:spacing w:before="6" w:after="0" w:line="240" w:lineRule="auto"/>
        <w:ind w:left="3195" w:right="3324"/>
        <w:jc w:val="center"/>
        <w:rPr>
          <w:rFonts w:ascii="細明體" w:hAnsi="細明體" w:cs="細明體" w:eastAsia="細明體"/>
          <w:sz w:val="22"/>
          <w:szCs w:val="22"/>
        </w:rPr>
      </w:pPr>
      <w:rPr/>
      <w:r>
        <w:rPr>
          <w:rFonts w:ascii="細明體" w:hAnsi="細明體" w:cs="細明體" w:eastAsia="細明體"/>
          <w:sz w:val="22"/>
          <w:szCs w:val="22"/>
          <w:spacing w:val="0"/>
          <w:w w:val="100"/>
        </w:rPr>
        <w:t>資料來</w:t>
      </w:r>
      <w:r>
        <w:rPr>
          <w:rFonts w:ascii="細明體" w:hAnsi="細明體" w:cs="細明體" w:eastAsia="細明體"/>
          <w:sz w:val="22"/>
          <w:szCs w:val="22"/>
          <w:spacing w:val="-2"/>
          <w:w w:val="100"/>
        </w:rPr>
        <w:t>源</w:t>
      </w:r>
      <w:r>
        <w:rPr>
          <w:rFonts w:ascii="Times New Roman" w:hAnsi="Times New Roman" w:cs="Times New Roman" w:eastAsia="Times New Roman"/>
          <w:sz w:val="22"/>
          <w:szCs w:val="22"/>
          <w:spacing w:val="0"/>
          <w:w w:val="100"/>
        </w:rPr>
        <w:t>:</w:t>
      </w:r>
      <w:r>
        <w:rPr>
          <w:rFonts w:ascii="Times New Roman" w:hAnsi="Times New Roman" w:cs="Times New Roman" w:eastAsia="Times New Roman"/>
          <w:sz w:val="22"/>
          <w:szCs w:val="22"/>
          <w:spacing w:val="0"/>
          <w:w w:val="100"/>
        </w:rPr>
        <w:t> </w:t>
      </w:r>
      <w:r>
        <w:rPr>
          <w:rFonts w:ascii="Times New Roman" w:hAnsi="Times New Roman" w:cs="Times New Roman" w:eastAsia="Times New Roman"/>
          <w:sz w:val="22"/>
          <w:szCs w:val="22"/>
          <w:spacing w:val="1"/>
          <w:w w:val="100"/>
        </w:rPr>
        <w:t> </w:t>
      </w:r>
      <w:r>
        <w:rPr>
          <w:rFonts w:ascii="細明體" w:hAnsi="細明體" w:cs="細明體" w:eastAsia="細明體"/>
          <w:sz w:val="22"/>
          <w:szCs w:val="22"/>
          <w:spacing w:val="-2"/>
          <w:w w:val="100"/>
        </w:rPr>
        <w:t>本</w:t>
      </w:r>
      <w:r>
        <w:rPr>
          <w:rFonts w:ascii="細明體" w:hAnsi="細明體" w:cs="細明體" w:eastAsia="細明體"/>
          <w:sz w:val="22"/>
          <w:szCs w:val="22"/>
          <w:spacing w:val="0"/>
          <w:w w:val="100"/>
        </w:rPr>
        <w:t>計畫製</w:t>
      </w:r>
    </w:p>
    <w:p>
      <w:pPr>
        <w:jc w:val="center"/>
        <w:spacing w:after="0"/>
        <w:sectPr>
          <w:pgMar w:header="0" w:footer="375" w:top="1560" w:bottom="760" w:left="1680" w:right="1680"/>
          <w:pgSz w:w="11920" w:h="16840"/>
        </w:sectPr>
      </w:pPr>
      <w:rPr/>
    </w:p>
    <w:p>
      <w:pPr>
        <w:spacing w:before="0" w:after="0" w:line="424" w:lineRule="exact"/>
        <w:ind w:left="118" w:right="-20"/>
        <w:jc w:val="left"/>
        <w:rPr>
          <w:rFonts w:ascii="細明體" w:hAnsi="細明體" w:cs="細明體" w:eastAsia="細明體"/>
          <w:sz w:val="32"/>
          <w:szCs w:val="32"/>
        </w:rPr>
      </w:pPr>
      <w:rPr/>
      <w:r>
        <w:rPr>
          <w:rFonts w:ascii="細明體" w:hAnsi="細明體" w:cs="細明體" w:eastAsia="細明體"/>
          <w:sz w:val="32"/>
          <w:szCs w:val="32"/>
          <w:spacing w:val="2"/>
          <w:w w:val="100"/>
          <w:position w:val="-2"/>
        </w:rPr>
        <w:t>二</w:t>
      </w:r>
      <w:r>
        <w:rPr>
          <w:rFonts w:ascii="細明體" w:hAnsi="細明體" w:cs="細明體" w:eastAsia="細明體"/>
          <w:sz w:val="32"/>
          <w:szCs w:val="32"/>
          <w:spacing w:val="0"/>
          <w:w w:val="100"/>
          <w:position w:val="-2"/>
        </w:rPr>
        <w:t>、遊</w:t>
      </w:r>
      <w:r>
        <w:rPr>
          <w:rFonts w:ascii="細明體" w:hAnsi="細明體" w:cs="細明體" w:eastAsia="細明體"/>
          <w:sz w:val="32"/>
          <w:szCs w:val="32"/>
          <w:spacing w:val="2"/>
          <w:w w:val="100"/>
          <w:position w:val="-2"/>
        </w:rPr>
        <w:t>憩</w:t>
      </w:r>
      <w:r>
        <w:rPr>
          <w:rFonts w:ascii="細明體" w:hAnsi="細明體" w:cs="細明體" w:eastAsia="細明體"/>
          <w:sz w:val="32"/>
          <w:szCs w:val="32"/>
          <w:spacing w:val="0"/>
          <w:w w:val="100"/>
          <w:position w:val="-2"/>
        </w:rPr>
        <w:t>服務設施</w:t>
      </w:r>
      <w:r>
        <w:rPr>
          <w:rFonts w:ascii="細明體" w:hAnsi="細明體" w:cs="細明體" w:eastAsia="細明體"/>
          <w:sz w:val="32"/>
          <w:szCs w:val="32"/>
          <w:spacing w:val="0"/>
          <w:w w:val="100"/>
          <w:position w:val="0"/>
        </w:rPr>
      </w:r>
    </w:p>
    <w:p>
      <w:pPr>
        <w:spacing w:before="8" w:after="0" w:line="190" w:lineRule="exact"/>
        <w:jc w:val="left"/>
        <w:rPr>
          <w:sz w:val="19"/>
          <w:szCs w:val="19"/>
        </w:rPr>
      </w:pPr>
      <w:rPr/>
      <w:r>
        <w:rPr>
          <w:sz w:val="19"/>
          <w:szCs w:val="19"/>
        </w:rPr>
      </w:r>
    </w:p>
    <w:p>
      <w:pPr>
        <w:spacing w:before="0" w:after="0" w:line="360" w:lineRule="exact"/>
        <w:ind w:left="684" w:right="270" w:firstLine="425"/>
        <w:jc w:val="both"/>
        <w:rPr>
          <w:rFonts w:ascii="細明體" w:hAnsi="細明體" w:cs="細明體" w:eastAsia="細明體"/>
          <w:sz w:val="24"/>
          <w:szCs w:val="24"/>
        </w:rPr>
      </w:pPr>
      <w:rPr/>
      <w:r>
        <w:rPr>
          <w:rFonts w:ascii="細明體" w:hAnsi="細明體" w:cs="細明體" w:eastAsia="細明體"/>
          <w:sz w:val="24"/>
          <w:szCs w:val="24"/>
          <w:spacing w:val="0"/>
          <w:w w:val="100"/>
        </w:rPr>
        <w:t>區內之主要遊憩服務設施包括住</w:t>
      </w:r>
      <w:r>
        <w:rPr>
          <w:rFonts w:ascii="細明體" w:hAnsi="細明體" w:cs="細明體" w:eastAsia="細明體"/>
          <w:sz w:val="24"/>
          <w:szCs w:val="24"/>
          <w:spacing w:val="-7"/>
          <w:w w:val="100"/>
        </w:rPr>
        <w:t>宿</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餐飲及附設停車等服務設</w:t>
      </w:r>
      <w:r>
        <w:rPr>
          <w:rFonts w:ascii="細明體" w:hAnsi="細明體" w:cs="細明體" w:eastAsia="細明體"/>
          <w:sz w:val="24"/>
          <w:szCs w:val="24"/>
          <w:spacing w:val="-7"/>
          <w:w w:val="100"/>
        </w:rPr>
        <w:t>施</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其</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分佈如圖</w:t>
      </w:r>
      <w:r>
        <w:rPr>
          <w:rFonts w:ascii="細明體" w:hAnsi="細明體" w:cs="細明體" w:eastAsia="細明體"/>
          <w:sz w:val="24"/>
          <w:szCs w:val="24"/>
          <w:spacing w:val="-60"/>
          <w:w w:val="100"/>
        </w:rPr>
        <w:t> </w:t>
      </w:r>
      <w:r>
        <w:rPr>
          <w:rFonts w:ascii="Arial" w:hAnsi="Arial" w:cs="Arial" w:eastAsia="Arial"/>
          <w:sz w:val="24"/>
          <w:szCs w:val="24"/>
          <w:spacing w:val="1"/>
          <w:w w:val="89"/>
        </w:rPr>
        <w:t>5</w:t>
      </w:r>
      <w:r>
        <w:rPr>
          <w:rFonts w:ascii="Arial" w:hAnsi="Arial" w:cs="Arial" w:eastAsia="Arial"/>
          <w:sz w:val="24"/>
          <w:szCs w:val="24"/>
          <w:spacing w:val="0"/>
          <w:w w:val="150"/>
        </w:rPr>
        <w:t>-</w:t>
      </w:r>
      <w:r>
        <w:rPr>
          <w:rFonts w:ascii="Arial" w:hAnsi="Arial" w:cs="Arial" w:eastAsia="Arial"/>
          <w:sz w:val="24"/>
          <w:szCs w:val="24"/>
          <w:spacing w:val="0"/>
          <w:w w:val="89"/>
        </w:rPr>
        <w:t>2</w:t>
      </w:r>
      <w:r>
        <w:rPr>
          <w:rFonts w:ascii="Arial" w:hAnsi="Arial" w:cs="Arial" w:eastAsia="Arial"/>
          <w:sz w:val="24"/>
          <w:szCs w:val="24"/>
          <w:spacing w:val="-4"/>
          <w:w w:val="100"/>
        </w:rPr>
        <w:t> </w:t>
      </w:r>
      <w:r>
        <w:rPr>
          <w:rFonts w:ascii="細明體" w:hAnsi="細明體" w:cs="細明體" w:eastAsia="細明體"/>
          <w:sz w:val="24"/>
          <w:szCs w:val="24"/>
          <w:spacing w:val="0"/>
          <w:w w:val="100"/>
        </w:rPr>
        <w:t>所示。</w:t>
      </w:r>
    </w:p>
    <w:p>
      <w:pPr>
        <w:spacing w:before="21" w:after="0" w:line="294" w:lineRule="auto"/>
        <w:ind w:left="1109" w:right="270" w:firstLine="-871"/>
        <w:jc w:val="left"/>
        <w:rPr>
          <w:rFonts w:ascii="細明體" w:hAnsi="細明體" w:cs="細明體" w:eastAsia="細明體"/>
          <w:sz w:val="24"/>
          <w:szCs w:val="24"/>
        </w:rPr>
      </w:pPr>
      <w:rPr/>
      <w:r>
        <w:rPr>
          <w:rFonts w:ascii="細明體" w:hAnsi="細明體" w:cs="細明體" w:eastAsia="細明體"/>
          <w:sz w:val="24"/>
          <w:szCs w:val="24"/>
          <w:spacing w:val="0"/>
          <w:w w:val="100"/>
        </w:rPr>
        <w:t>（一）周邊住宿服務設施</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梅嶺風景</w:t>
      </w:r>
      <w:r>
        <w:rPr>
          <w:rFonts w:ascii="細明體" w:hAnsi="細明體" w:cs="細明體" w:eastAsia="細明體"/>
          <w:sz w:val="24"/>
          <w:szCs w:val="24"/>
          <w:spacing w:val="1"/>
          <w:w w:val="100"/>
        </w:rPr>
        <w:t>區</w:t>
      </w:r>
      <w:r>
        <w:rPr>
          <w:rFonts w:ascii="細明體" w:hAnsi="細明體" w:cs="細明體" w:eastAsia="細明體"/>
          <w:sz w:val="24"/>
          <w:szCs w:val="24"/>
          <w:spacing w:val="0"/>
          <w:w w:val="100"/>
        </w:rPr>
        <w:t>因為距離台南市區</w:t>
      </w:r>
      <w:r>
        <w:rPr>
          <w:rFonts w:ascii="細明體" w:hAnsi="細明體" w:cs="細明體" w:eastAsia="細明體"/>
          <w:sz w:val="24"/>
          <w:szCs w:val="24"/>
          <w:spacing w:val="-7"/>
          <w:w w:val="100"/>
        </w:rPr>
        <w:t>近</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目前旅遊以當天往返為</w:t>
      </w:r>
      <w:r>
        <w:rPr>
          <w:rFonts w:ascii="細明體" w:hAnsi="細明體" w:cs="細明體" w:eastAsia="細明體"/>
          <w:sz w:val="24"/>
          <w:szCs w:val="24"/>
          <w:spacing w:val="-7"/>
          <w:w w:val="100"/>
        </w:rPr>
        <w:t>主</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故風景</w:t>
      </w:r>
    </w:p>
    <w:p>
      <w:pPr>
        <w:spacing w:before="0" w:after="0" w:line="309" w:lineRule="exact"/>
        <w:ind w:left="684" w:right="-20"/>
        <w:jc w:val="left"/>
        <w:rPr>
          <w:rFonts w:ascii="細明體" w:hAnsi="細明體" w:cs="細明體" w:eastAsia="細明體"/>
          <w:sz w:val="24"/>
          <w:szCs w:val="24"/>
        </w:rPr>
      </w:pPr>
      <w:rPr/>
      <w:r>
        <w:rPr>
          <w:rFonts w:ascii="細明體" w:hAnsi="細明體" w:cs="細明體" w:eastAsia="細明體"/>
          <w:sz w:val="24"/>
          <w:szCs w:val="24"/>
          <w:position w:val="-1"/>
        </w:rPr>
        <w:t>區內並無住宿設</w:t>
      </w:r>
      <w:r>
        <w:rPr>
          <w:rFonts w:ascii="細明體" w:hAnsi="細明體" w:cs="細明體" w:eastAsia="細明體"/>
          <w:sz w:val="24"/>
          <w:szCs w:val="24"/>
          <w:spacing w:val="-43"/>
          <w:position w:val="-1"/>
        </w:rPr>
        <w:t>施，</w:t>
      </w:r>
      <w:r>
        <w:rPr>
          <w:rFonts w:ascii="細明體" w:hAnsi="細明體" w:cs="細明體" w:eastAsia="細明體"/>
          <w:sz w:val="24"/>
          <w:szCs w:val="24"/>
          <w:spacing w:val="2"/>
          <w:position w:val="-1"/>
        </w:rPr>
        <w:t>周</w:t>
      </w:r>
      <w:r>
        <w:rPr>
          <w:rFonts w:ascii="細明體" w:hAnsi="細明體" w:cs="細明體" w:eastAsia="細明體"/>
          <w:sz w:val="24"/>
          <w:szCs w:val="24"/>
          <w:spacing w:val="0"/>
          <w:position w:val="-1"/>
        </w:rPr>
        <w:t>邊約半小時內可</w:t>
      </w:r>
      <w:r>
        <w:rPr>
          <w:rFonts w:ascii="細明體" w:hAnsi="細明體" w:cs="細明體" w:eastAsia="細明體"/>
          <w:sz w:val="24"/>
          <w:szCs w:val="24"/>
          <w:spacing w:val="1"/>
          <w:position w:val="-1"/>
        </w:rPr>
        <w:t>達</w:t>
      </w:r>
      <w:r>
        <w:rPr>
          <w:rFonts w:ascii="細明體" w:hAnsi="細明體" w:cs="細明體" w:eastAsia="細明體"/>
          <w:sz w:val="24"/>
          <w:szCs w:val="24"/>
          <w:spacing w:val="0"/>
          <w:position w:val="-1"/>
        </w:rPr>
        <w:t>提供住宿的旅</w:t>
      </w:r>
      <w:r>
        <w:rPr>
          <w:rFonts w:ascii="細明體" w:hAnsi="細明體" w:cs="細明體" w:eastAsia="細明體"/>
          <w:sz w:val="24"/>
          <w:szCs w:val="24"/>
          <w:spacing w:val="1"/>
          <w:position w:val="-1"/>
        </w:rPr>
        <w:t>館</w:t>
      </w:r>
      <w:r>
        <w:rPr>
          <w:rFonts w:ascii="細明體" w:hAnsi="細明體" w:cs="細明體" w:eastAsia="細明體"/>
          <w:sz w:val="24"/>
          <w:szCs w:val="24"/>
          <w:spacing w:val="0"/>
          <w:position w:val="-1"/>
        </w:rPr>
        <w:t>及民宿共有</w:t>
      </w:r>
      <w:r>
        <w:rPr>
          <w:rFonts w:ascii="細明體" w:hAnsi="細明體" w:cs="細明體" w:eastAsia="細明體"/>
          <w:sz w:val="24"/>
          <w:szCs w:val="24"/>
          <w:spacing w:val="-60"/>
          <w:position w:val="-1"/>
        </w:rPr>
        <w:t> </w:t>
      </w:r>
      <w:r>
        <w:rPr>
          <w:rFonts w:ascii="Arial" w:hAnsi="Arial" w:cs="Arial" w:eastAsia="Arial"/>
          <w:sz w:val="24"/>
          <w:szCs w:val="24"/>
          <w:spacing w:val="0"/>
          <w:w w:val="100"/>
          <w:position w:val="-1"/>
        </w:rPr>
        <w:t>4</w:t>
      </w:r>
      <w:r>
        <w:rPr>
          <w:rFonts w:ascii="Arial" w:hAnsi="Arial" w:cs="Arial" w:eastAsia="Arial"/>
          <w:sz w:val="24"/>
          <w:szCs w:val="24"/>
          <w:spacing w:val="-22"/>
          <w:w w:val="100"/>
          <w:position w:val="-1"/>
        </w:rPr>
        <w:t> </w:t>
      </w:r>
      <w:r>
        <w:rPr>
          <w:rFonts w:ascii="細明體" w:hAnsi="細明體" w:cs="細明體" w:eastAsia="細明體"/>
          <w:sz w:val="24"/>
          <w:szCs w:val="24"/>
          <w:spacing w:val="0"/>
          <w:w w:val="100"/>
          <w:position w:val="-1"/>
        </w:rPr>
        <w:t>家</w:t>
      </w:r>
      <w:r>
        <w:rPr>
          <w:rFonts w:ascii="細明體" w:hAnsi="細明體" w:cs="細明體" w:eastAsia="細明體"/>
          <w:sz w:val="24"/>
          <w:szCs w:val="24"/>
          <w:spacing w:val="0"/>
          <w:w w:val="100"/>
          <w:position w:val="0"/>
        </w:rPr>
      </w:r>
    </w:p>
    <w:p>
      <w:pPr>
        <w:spacing w:before="0" w:after="0" w:line="360" w:lineRule="exact"/>
        <w:ind w:left="684" w:right="-20"/>
        <w:jc w:val="left"/>
        <w:rPr>
          <w:rFonts w:ascii="細明體" w:hAnsi="細明體" w:cs="細明體" w:eastAsia="細明體"/>
          <w:sz w:val="24"/>
          <w:szCs w:val="24"/>
        </w:rPr>
      </w:pPr>
      <w:rPr/>
      <w:r>
        <w:rPr>
          <w:rFonts w:ascii="細明體" w:hAnsi="細明體" w:cs="細明體" w:eastAsia="細明體"/>
          <w:sz w:val="24"/>
          <w:szCs w:val="24"/>
          <w:position w:val="-2"/>
        </w:rPr>
        <w:t>（如附件</w:t>
      </w:r>
      <w:r>
        <w:rPr>
          <w:rFonts w:ascii="細明體" w:hAnsi="細明體" w:cs="細明體" w:eastAsia="細明體"/>
          <w:sz w:val="24"/>
          <w:szCs w:val="24"/>
          <w:spacing w:val="1"/>
          <w:position w:val="-2"/>
        </w:rPr>
        <w:t>五</w:t>
      </w:r>
      <w:r>
        <w:rPr>
          <w:rFonts w:ascii="Arial" w:hAnsi="Arial" w:cs="Arial" w:eastAsia="Arial"/>
          <w:sz w:val="24"/>
          <w:szCs w:val="24"/>
          <w:spacing w:val="0"/>
          <w:w w:val="150"/>
          <w:position w:val="-2"/>
        </w:rPr>
        <w:t>)</w:t>
      </w:r>
      <w:r>
        <w:rPr>
          <w:rFonts w:ascii="細明體" w:hAnsi="細明體" w:cs="細明體" w:eastAsia="細明體"/>
          <w:sz w:val="24"/>
          <w:szCs w:val="24"/>
          <w:spacing w:val="0"/>
          <w:w w:val="100"/>
          <w:position w:val="-2"/>
        </w:rPr>
        <w:t>。</w:t>
      </w:r>
      <w:r>
        <w:rPr>
          <w:rFonts w:ascii="細明體" w:hAnsi="細明體" w:cs="細明體" w:eastAsia="細明體"/>
          <w:sz w:val="24"/>
          <w:szCs w:val="24"/>
          <w:spacing w:val="0"/>
          <w:w w:val="100"/>
          <w:position w:val="0"/>
        </w:rPr>
      </w:r>
    </w:p>
    <w:p>
      <w:pPr>
        <w:spacing w:before="42" w:after="0" w:line="290" w:lineRule="auto"/>
        <w:ind w:left="1109" w:right="29" w:firstLine="-871"/>
        <w:jc w:val="left"/>
        <w:rPr>
          <w:rFonts w:ascii="細明體" w:hAnsi="細明體" w:cs="細明體" w:eastAsia="細明體"/>
          <w:sz w:val="24"/>
          <w:szCs w:val="24"/>
        </w:rPr>
      </w:pPr>
      <w:rPr/>
      <w:r>
        <w:rPr>
          <w:rFonts w:ascii="Arial" w:hAnsi="Arial" w:cs="Arial" w:eastAsia="Arial"/>
          <w:sz w:val="24"/>
          <w:szCs w:val="24"/>
          <w:w w:val="150"/>
        </w:rPr>
        <w:t>(</w:t>
      </w:r>
      <w:r>
        <w:rPr>
          <w:rFonts w:ascii="細明體" w:hAnsi="細明體" w:cs="細明體" w:eastAsia="細明體"/>
          <w:sz w:val="24"/>
          <w:szCs w:val="24"/>
          <w:w w:val="100"/>
        </w:rPr>
        <w:t>二</w:t>
      </w:r>
      <w:r>
        <w:rPr>
          <w:rFonts w:ascii="Arial" w:hAnsi="Arial" w:cs="Arial" w:eastAsia="Arial"/>
          <w:sz w:val="24"/>
          <w:szCs w:val="24"/>
          <w:w w:val="150"/>
        </w:rPr>
        <w:t>)</w:t>
      </w:r>
      <w:r>
        <w:rPr>
          <w:rFonts w:ascii="Arial" w:hAnsi="Arial" w:cs="Arial" w:eastAsia="Arial"/>
          <w:sz w:val="24"/>
          <w:szCs w:val="24"/>
          <w:w w:val="100"/>
        </w:rPr>
        <w:t> </w:t>
      </w:r>
      <w:r>
        <w:rPr>
          <w:rFonts w:ascii="Arial" w:hAnsi="Arial" w:cs="Arial" w:eastAsia="Arial"/>
          <w:sz w:val="24"/>
          <w:szCs w:val="24"/>
          <w:spacing w:val="-14"/>
          <w:w w:val="100"/>
        </w:rPr>
        <w:t> </w:t>
      </w:r>
      <w:r>
        <w:rPr>
          <w:rFonts w:ascii="細明體" w:hAnsi="細明體" w:cs="細明體" w:eastAsia="細明體"/>
          <w:sz w:val="24"/>
          <w:szCs w:val="24"/>
          <w:spacing w:val="0"/>
          <w:w w:val="100"/>
        </w:rPr>
        <w:t>周邊餐飲服務設施</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本風景</w:t>
      </w:r>
      <w:r>
        <w:rPr>
          <w:rFonts w:ascii="細明體" w:hAnsi="細明體" w:cs="細明體" w:eastAsia="細明體"/>
          <w:sz w:val="24"/>
          <w:szCs w:val="24"/>
          <w:spacing w:val="1"/>
          <w:w w:val="100"/>
        </w:rPr>
        <w:t>區</w:t>
      </w:r>
      <w:r>
        <w:rPr>
          <w:rFonts w:ascii="細明體" w:hAnsi="細明體" w:cs="細明體" w:eastAsia="細明體"/>
          <w:sz w:val="24"/>
          <w:szCs w:val="24"/>
          <w:spacing w:val="0"/>
          <w:w w:val="100"/>
        </w:rPr>
        <w:t>因特有梅花及稀有鳥</w:t>
      </w:r>
      <w:r>
        <w:rPr>
          <w:rFonts w:ascii="細明體" w:hAnsi="細明體" w:cs="細明體" w:eastAsia="細明體"/>
          <w:sz w:val="24"/>
          <w:szCs w:val="24"/>
          <w:spacing w:val="-14"/>
          <w:w w:val="100"/>
        </w:rPr>
        <w:t>類</w:t>
      </w:r>
      <w:r>
        <w:rPr>
          <w:rFonts w:ascii="細明體" w:hAnsi="細明體" w:cs="細明體" w:eastAsia="細明體"/>
          <w:sz w:val="24"/>
          <w:szCs w:val="24"/>
          <w:spacing w:val="-14"/>
          <w:w w:val="100"/>
        </w:rPr>
        <w:t>、</w:t>
      </w:r>
      <w:r>
        <w:rPr>
          <w:rFonts w:ascii="細明體" w:hAnsi="細明體" w:cs="細明體" w:eastAsia="細明體"/>
          <w:sz w:val="24"/>
          <w:szCs w:val="24"/>
          <w:spacing w:val="0"/>
          <w:w w:val="100"/>
        </w:rPr>
        <w:t>螢火蟲及地形景</w:t>
      </w:r>
      <w:r>
        <w:rPr>
          <w:rFonts w:ascii="細明體" w:hAnsi="細明體" w:cs="細明體" w:eastAsia="細明體"/>
          <w:sz w:val="24"/>
          <w:szCs w:val="24"/>
          <w:spacing w:val="1"/>
          <w:w w:val="100"/>
        </w:rPr>
        <w:t>觀</w:t>
      </w:r>
      <w:r>
        <w:rPr>
          <w:rFonts w:ascii="細明體" w:hAnsi="細明體" w:cs="細明體" w:eastAsia="細明體"/>
          <w:sz w:val="24"/>
          <w:szCs w:val="24"/>
          <w:spacing w:val="0"/>
          <w:w w:val="100"/>
        </w:rPr>
        <w:t>之自然觀光資源，</w:t>
      </w:r>
    </w:p>
    <w:p>
      <w:pPr>
        <w:spacing w:before="0" w:after="0" w:line="310" w:lineRule="exact"/>
        <w:ind w:left="684"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非常適合全</w:t>
      </w:r>
      <w:r>
        <w:rPr>
          <w:rFonts w:ascii="細明體" w:hAnsi="細明體" w:cs="細明體" w:eastAsia="細明體"/>
          <w:sz w:val="24"/>
          <w:szCs w:val="24"/>
          <w:spacing w:val="1"/>
          <w:w w:val="100"/>
          <w:position w:val="-1"/>
        </w:rPr>
        <w:t>家</w:t>
      </w:r>
      <w:r>
        <w:rPr>
          <w:rFonts w:ascii="細明體" w:hAnsi="細明體" w:cs="細明體" w:eastAsia="細明體"/>
          <w:sz w:val="24"/>
          <w:szCs w:val="24"/>
          <w:spacing w:val="0"/>
          <w:w w:val="100"/>
          <w:position w:val="-1"/>
        </w:rPr>
        <w:t>登山健</w:t>
      </w:r>
      <w:r>
        <w:rPr>
          <w:rFonts w:ascii="細明體" w:hAnsi="細明體" w:cs="細明體" w:eastAsia="細明體"/>
          <w:sz w:val="24"/>
          <w:szCs w:val="24"/>
          <w:spacing w:val="-22"/>
          <w:w w:val="100"/>
          <w:position w:val="-1"/>
        </w:rPr>
        <w:t>行，</w:t>
      </w:r>
      <w:r>
        <w:rPr>
          <w:rFonts w:ascii="細明體" w:hAnsi="細明體" w:cs="細明體" w:eastAsia="細明體"/>
          <w:sz w:val="24"/>
          <w:szCs w:val="24"/>
          <w:spacing w:val="0"/>
          <w:w w:val="100"/>
          <w:position w:val="-1"/>
        </w:rPr>
        <w:t>因此發展出當地特有梅子雞餐</w:t>
      </w:r>
      <w:r>
        <w:rPr>
          <w:rFonts w:ascii="細明體" w:hAnsi="細明體" w:cs="細明體" w:eastAsia="細明體"/>
          <w:sz w:val="24"/>
          <w:szCs w:val="24"/>
          <w:spacing w:val="-22"/>
          <w:w w:val="100"/>
          <w:position w:val="-1"/>
        </w:rPr>
        <w:t>食</w:t>
      </w:r>
      <w:r>
        <w:rPr>
          <w:rFonts w:ascii="細明體" w:hAnsi="細明體" w:cs="細明體" w:eastAsia="細明體"/>
          <w:sz w:val="24"/>
          <w:szCs w:val="24"/>
          <w:spacing w:val="-21"/>
          <w:w w:val="100"/>
          <w:position w:val="-1"/>
        </w:rPr>
        <w:t>，</w:t>
      </w:r>
      <w:r>
        <w:rPr>
          <w:rFonts w:ascii="細明體" w:hAnsi="細明體" w:cs="細明體" w:eastAsia="細明體"/>
          <w:sz w:val="24"/>
          <w:szCs w:val="24"/>
          <w:spacing w:val="0"/>
          <w:w w:val="100"/>
          <w:position w:val="-1"/>
        </w:rPr>
        <w:t>有眾多餐飲業</w:t>
      </w:r>
      <w:r>
        <w:rPr>
          <w:rFonts w:ascii="細明體" w:hAnsi="細明體" w:cs="細明體" w:eastAsia="細明體"/>
          <w:sz w:val="24"/>
          <w:szCs w:val="24"/>
          <w:spacing w:val="0"/>
          <w:w w:val="100"/>
          <w:position w:val="0"/>
        </w:rPr>
      </w:r>
    </w:p>
    <w:p>
      <w:pPr>
        <w:spacing w:before="0" w:after="0" w:line="360" w:lineRule="exact"/>
        <w:ind w:left="684"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提供遊客餐食服</w:t>
      </w:r>
      <w:r>
        <w:rPr>
          <w:rFonts w:ascii="細明體" w:hAnsi="細明體" w:cs="細明體" w:eastAsia="細明體"/>
          <w:sz w:val="24"/>
          <w:szCs w:val="24"/>
          <w:spacing w:val="-14"/>
          <w:w w:val="100"/>
          <w:position w:val="-2"/>
        </w:rPr>
        <w:t>務</w:t>
      </w:r>
      <w:r>
        <w:rPr>
          <w:rFonts w:ascii="細明體" w:hAnsi="細明體" w:cs="細明體" w:eastAsia="細明體"/>
          <w:sz w:val="24"/>
          <w:szCs w:val="24"/>
          <w:spacing w:val="-14"/>
          <w:w w:val="100"/>
          <w:position w:val="-2"/>
        </w:rPr>
        <w:t>。</w:t>
      </w:r>
      <w:r>
        <w:rPr>
          <w:rFonts w:ascii="細明體" w:hAnsi="細明體" w:cs="細明體" w:eastAsia="細明體"/>
          <w:sz w:val="24"/>
          <w:szCs w:val="24"/>
          <w:spacing w:val="0"/>
          <w:w w:val="100"/>
          <w:position w:val="-2"/>
        </w:rPr>
        <w:t>該地</w:t>
      </w:r>
      <w:r>
        <w:rPr>
          <w:rFonts w:ascii="細明體" w:hAnsi="細明體" w:cs="細明體" w:eastAsia="細明體"/>
          <w:sz w:val="24"/>
          <w:szCs w:val="24"/>
          <w:spacing w:val="1"/>
          <w:w w:val="100"/>
          <w:position w:val="-2"/>
        </w:rPr>
        <w:t>區</w:t>
      </w:r>
      <w:r>
        <w:rPr>
          <w:rFonts w:ascii="細明體" w:hAnsi="細明體" w:cs="細明體" w:eastAsia="細明體"/>
          <w:sz w:val="24"/>
          <w:szCs w:val="24"/>
          <w:spacing w:val="0"/>
          <w:w w:val="100"/>
          <w:position w:val="-2"/>
        </w:rPr>
        <w:t>目前仍有營業之餐廳業</w:t>
      </w:r>
      <w:r>
        <w:rPr>
          <w:rFonts w:ascii="細明體" w:hAnsi="細明體" w:cs="細明體" w:eastAsia="細明體"/>
          <w:sz w:val="24"/>
          <w:szCs w:val="24"/>
          <w:spacing w:val="-29"/>
          <w:w w:val="100"/>
          <w:position w:val="-2"/>
        </w:rPr>
        <w:t>者</w:t>
      </w:r>
      <w:r>
        <w:rPr>
          <w:rFonts w:ascii="細明體" w:hAnsi="細明體" w:cs="細明體" w:eastAsia="細明體"/>
          <w:sz w:val="24"/>
          <w:szCs w:val="24"/>
          <w:spacing w:val="0"/>
          <w:w w:val="100"/>
          <w:position w:val="-2"/>
        </w:rPr>
        <w:t>（含旅館內設</w:t>
      </w:r>
      <w:r>
        <w:rPr>
          <w:rFonts w:ascii="細明體" w:hAnsi="細明體" w:cs="細明體" w:eastAsia="細明體"/>
          <w:sz w:val="24"/>
          <w:szCs w:val="24"/>
          <w:spacing w:val="-29"/>
          <w:w w:val="100"/>
          <w:position w:val="-2"/>
        </w:rPr>
        <w:t>）</w:t>
      </w:r>
      <w:r>
        <w:rPr>
          <w:rFonts w:ascii="細明體" w:hAnsi="細明體" w:cs="細明體" w:eastAsia="細明體"/>
          <w:sz w:val="24"/>
          <w:szCs w:val="24"/>
          <w:spacing w:val="0"/>
          <w:w w:val="100"/>
          <w:position w:val="-2"/>
        </w:rPr>
        <w:t>共有</w:t>
      </w:r>
      <w:r>
        <w:rPr>
          <w:rFonts w:ascii="細明體" w:hAnsi="細明體" w:cs="細明體" w:eastAsia="細明體"/>
          <w:sz w:val="24"/>
          <w:szCs w:val="24"/>
          <w:spacing w:val="0"/>
          <w:w w:val="100"/>
          <w:position w:val="0"/>
        </w:rPr>
      </w:r>
    </w:p>
    <w:p>
      <w:pPr>
        <w:spacing w:before="0" w:after="0" w:line="363" w:lineRule="exact"/>
        <w:ind w:left="684" w:right="-20"/>
        <w:jc w:val="left"/>
        <w:rPr>
          <w:rFonts w:ascii="細明體" w:hAnsi="細明體" w:cs="細明體" w:eastAsia="細明體"/>
          <w:sz w:val="24"/>
          <w:szCs w:val="24"/>
        </w:rPr>
      </w:pPr>
      <w:rPr/>
      <w:r>
        <w:rPr>
          <w:rFonts w:ascii="Arial" w:hAnsi="Arial" w:cs="Arial" w:eastAsia="Arial"/>
          <w:sz w:val="24"/>
          <w:szCs w:val="24"/>
          <w:spacing w:val="0"/>
          <w:w w:val="89"/>
          <w:position w:val="-2"/>
        </w:rPr>
        <w:t>13</w:t>
      </w:r>
      <w:r>
        <w:rPr>
          <w:rFonts w:ascii="Arial" w:hAnsi="Arial" w:cs="Arial" w:eastAsia="Arial"/>
          <w:sz w:val="24"/>
          <w:szCs w:val="24"/>
          <w:spacing w:val="0"/>
          <w:w w:val="89"/>
          <w:position w:val="-2"/>
        </w:rPr>
        <w:t> </w:t>
      </w:r>
      <w:r>
        <w:rPr>
          <w:rFonts w:ascii="細明體" w:hAnsi="細明體" w:cs="細明體" w:eastAsia="細明體"/>
          <w:sz w:val="24"/>
          <w:szCs w:val="24"/>
          <w:spacing w:val="0"/>
          <w:w w:val="89"/>
          <w:position w:val="-2"/>
        </w:rPr>
        <w:t>家（如附件五</w:t>
      </w:r>
      <w:r>
        <w:rPr>
          <w:rFonts w:ascii="Arial" w:hAnsi="Arial" w:cs="Arial" w:eastAsia="Arial"/>
          <w:sz w:val="24"/>
          <w:szCs w:val="24"/>
          <w:spacing w:val="0"/>
          <w:w w:val="150"/>
          <w:position w:val="-2"/>
        </w:rPr>
        <w:t>)</w:t>
      </w:r>
      <w:r>
        <w:rPr>
          <w:rFonts w:ascii="細明體" w:hAnsi="細明體" w:cs="細明體" w:eastAsia="細明體"/>
          <w:sz w:val="24"/>
          <w:szCs w:val="24"/>
          <w:spacing w:val="0"/>
          <w:w w:val="100"/>
          <w:position w:val="-2"/>
        </w:rPr>
        <w:t>。</w:t>
      </w:r>
      <w:r>
        <w:rPr>
          <w:rFonts w:ascii="細明體" w:hAnsi="細明體" w:cs="細明體" w:eastAsia="細明體"/>
          <w:sz w:val="24"/>
          <w:szCs w:val="24"/>
          <w:spacing w:val="0"/>
          <w:w w:val="100"/>
          <w:position w:val="0"/>
        </w:rPr>
      </w:r>
    </w:p>
    <w:p>
      <w:pPr>
        <w:spacing w:before="0" w:after="0" w:line="357" w:lineRule="exact"/>
        <w:ind w:left="11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（三）周邊住宿及餐飲附</w:t>
      </w:r>
      <w:r>
        <w:rPr>
          <w:rFonts w:ascii="細明體" w:hAnsi="細明體" w:cs="細明體" w:eastAsia="細明體"/>
          <w:sz w:val="24"/>
          <w:szCs w:val="24"/>
          <w:spacing w:val="1"/>
          <w:w w:val="100"/>
          <w:position w:val="-2"/>
        </w:rPr>
        <w:t>設</w:t>
      </w:r>
      <w:r>
        <w:rPr>
          <w:rFonts w:ascii="細明體" w:hAnsi="細明體" w:cs="細明體" w:eastAsia="細明體"/>
          <w:sz w:val="24"/>
          <w:szCs w:val="24"/>
          <w:spacing w:val="0"/>
          <w:w w:val="100"/>
          <w:position w:val="-2"/>
        </w:rPr>
        <w:t>停車服務設施</w:t>
      </w:r>
      <w:r>
        <w:rPr>
          <w:rFonts w:ascii="細明體" w:hAnsi="細明體" w:cs="細明體" w:eastAsia="細明體"/>
          <w:sz w:val="24"/>
          <w:szCs w:val="24"/>
          <w:spacing w:val="0"/>
          <w:w w:val="100"/>
          <w:position w:val="0"/>
        </w:rPr>
      </w:r>
    </w:p>
    <w:p>
      <w:pPr>
        <w:spacing w:before="60" w:after="0" w:line="360" w:lineRule="exact"/>
        <w:ind w:left="684" w:right="268" w:firstLine="425"/>
        <w:jc w:val="both"/>
        <w:rPr>
          <w:rFonts w:ascii="Arial" w:hAnsi="Arial" w:cs="Arial" w:eastAsia="Arial"/>
          <w:sz w:val="24"/>
          <w:szCs w:val="24"/>
        </w:rPr>
      </w:pPr>
      <w:rPr/>
      <w:r>
        <w:rPr>
          <w:rFonts w:ascii="細明體" w:hAnsi="細明體" w:cs="細明體" w:eastAsia="細明體"/>
          <w:sz w:val="24"/>
          <w:szCs w:val="24"/>
          <w:spacing w:val="0"/>
          <w:w w:val="100"/>
        </w:rPr>
        <w:t>目前梅嶺風景區</w:t>
      </w:r>
      <w:r>
        <w:rPr>
          <w:rFonts w:ascii="細明體" w:hAnsi="細明體" w:cs="細明體" w:eastAsia="細明體"/>
          <w:sz w:val="24"/>
          <w:szCs w:val="24"/>
          <w:spacing w:val="1"/>
          <w:w w:val="100"/>
        </w:rPr>
        <w:t>公</w:t>
      </w:r>
      <w:r>
        <w:rPr>
          <w:rFonts w:ascii="細明體" w:hAnsi="細明體" w:cs="細明體" w:eastAsia="細明體"/>
          <w:sz w:val="24"/>
          <w:szCs w:val="24"/>
          <w:spacing w:val="0"/>
          <w:w w:val="100"/>
        </w:rPr>
        <w:t>私有停車設施包含梅嶺遊客服務中</w:t>
      </w:r>
      <w:r>
        <w:rPr>
          <w:rFonts w:ascii="細明體" w:hAnsi="細明體" w:cs="細明體" w:eastAsia="細明體"/>
          <w:sz w:val="24"/>
          <w:szCs w:val="24"/>
          <w:spacing w:val="-14"/>
          <w:w w:val="100"/>
        </w:rPr>
        <w:t>心</w:t>
      </w:r>
      <w:r>
        <w:rPr>
          <w:rFonts w:ascii="細明體" w:hAnsi="細明體" w:cs="細明體" w:eastAsia="細明體"/>
          <w:sz w:val="24"/>
          <w:szCs w:val="24"/>
          <w:spacing w:val="-14"/>
          <w:w w:val="100"/>
        </w:rPr>
        <w:t>、</w:t>
      </w:r>
      <w:r>
        <w:rPr>
          <w:rFonts w:ascii="細明體" w:hAnsi="細明體" w:cs="細明體" w:eastAsia="細明體"/>
          <w:sz w:val="24"/>
          <w:szCs w:val="24"/>
          <w:spacing w:val="0"/>
          <w:w w:val="100"/>
        </w:rPr>
        <w:t>二層</w:t>
      </w:r>
      <w:r>
        <w:rPr>
          <w:rFonts w:ascii="細明體" w:hAnsi="細明體" w:cs="細明體" w:eastAsia="細明體"/>
          <w:sz w:val="24"/>
          <w:szCs w:val="24"/>
          <w:spacing w:val="1"/>
          <w:w w:val="100"/>
        </w:rPr>
        <w:t>坪</w:t>
      </w:r>
      <w:r>
        <w:rPr>
          <w:rFonts w:ascii="細明體" w:hAnsi="細明體" w:cs="細明體" w:eastAsia="細明體"/>
          <w:sz w:val="24"/>
          <w:szCs w:val="24"/>
          <w:spacing w:val="0"/>
          <w:w w:val="100"/>
        </w:rPr>
        <w:t>及餐</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廳皆有提供停車空問</w:t>
      </w:r>
      <w:r>
        <w:rPr>
          <w:rFonts w:ascii="細明體" w:hAnsi="細明體" w:cs="細明體" w:eastAsia="細明體"/>
          <w:sz w:val="24"/>
          <w:szCs w:val="24"/>
          <w:spacing w:val="1"/>
          <w:w w:val="100"/>
        </w:rPr>
        <w:t>，</w:t>
      </w:r>
      <w:r>
        <w:rPr>
          <w:rFonts w:ascii="細明體" w:hAnsi="細明體" w:cs="細明體" w:eastAsia="細明體"/>
          <w:sz w:val="24"/>
          <w:szCs w:val="24"/>
          <w:spacing w:val="0"/>
          <w:w w:val="100"/>
        </w:rPr>
        <w:t>約計</w:t>
      </w:r>
      <w:r>
        <w:rPr>
          <w:rFonts w:ascii="細明體" w:hAnsi="細明體" w:cs="細明體" w:eastAsia="細明體"/>
          <w:sz w:val="24"/>
          <w:szCs w:val="24"/>
          <w:spacing w:val="-60"/>
          <w:w w:val="100"/>
        </w:rPr>
        <w:t> </w:t>
      </w:r>
      <w:r>
        <w:rPr>
          <w:rFonts w:ascii="Arial" w:hAnsi="Arial" w:cs="Arial" w:eastAsia="Arial"/>
          <w:sz w:val="24"/>
          <w:szCs w:val="24"/>
          <w:spacing w:val="0"/>
          <w:w w:val="89"/>
        </w:rPr>
        <w:t>19</w:t>
      </w:r>
      <w:r>
        <w:rPr>
          <w:rFonts w:ascii="Arial" w:hAnsi="Arial" w:cs="Arial" w:eastAsia="Arial"/>
          <w:sz w:val="24"/>
          <w:szCs w:val="24"/>
          <w:spacing w:val="0"/>
          <w:w w:val="89"/>
        </w:rPr>
        <w:t> </w:t>
      </w:r>
      <w:r>
        <w:rPr>
          <w:rFonts w:ascii="細明體" w:hAnsi="細明體" w:cs="細明體" w:eastAsia="細明體"/>
          <w:sz w:val="24"/>
          <w:szCs w:val="24"/>
          <w:spacing w:val="0"/>
          <w:w w:val="100"/>
        </w:rPr>
        <w:t>處，總計可容納大型車</w:t>
      </w:r>
      <w:r>
        <w:rPr>
          <w:rFonts w:ascii="細明體" w:hAnsi="細明體" w:cs="細明體" w:eastAsia="細明體"/>
          <w:sz w:val="24"/>
          <w:szCs w:val="24"/>
          <w:spacing w:val="0"/>
          <w:w w:val="100"/>
        </w:rPr>
        <w:t> </w:t>
      </w:r>
      <w:r>
        <w:rPr>
          <w:rFonts w:ascii="Arial" w:hAnsi="Arial" w:cs="Arial" w:eastAsia="Arial"/>
          <w:sz w:val="24"/>
          <w:szCs w:val="24"/>
          <w:spacing w:val="0"/>
          <w:w w:val="100"/>
        </w:rPr>
        <w:t>8</w:t>
      </w:r>
      <w:r>
        <w:rPr>
          <w:rFonts w:ascii="Arial" w:hAnsi="Arial" w:cs="Arial" w:eastAsia="Arial"/>
          <w:sz w:val="24"/>
          <w:szCs w:val="24"/>
          <w:spacing w:val="-21"/>
          <w:w w:val="100"/>
        </w:rPr>
        <w:t> </w:t>
      </w:r>
      <w:r>
        <w:rPr>
          <w:rFonts w:ascii="細明體" w:hAnsi="細明體" w:cs="細明體" w:eastAsia="細明體"/>
          <w:sz w:val="24"/>
          <w:szCs w:val="24"/>
          <w:spacing w:val="0"/>
          <w:w w:val="100"/>
        </w:rPr>
        <w:t>輛、小型車</w:t>
      </w:r>
      <w:r>
        <w:rPr>
          <w:rFonts w:ascii="細明體" w:hAnsi="細明體" w:cs="細明體" w:eastAsia="細明體"/>
          <w:sz w:val="24"/>
          <w:szCs w:val="24"/>
          <w:spacing w:val="-60"/>
          <w:w w:val="100"/>
        </w:rPr>
        <w:t> </w:t>
      </w:r>
      <w:r>
        <w:rPr>
          <w:rFonts w:ascii="Arial" w:hAnsi="Arial" w:cs="Arial" w:eastAsia="Arial"/>
          <w:sz w:val="24"/>
          <w:szCs w:val="24"/>
          <w:spacing w:val="0"/>
          <w:w w:val="100"/>
        </w:rPr>
        <w:t>686</w:t>
      </w:r>
      <w:r>
        <w:rPr>
          <w:rFonts w:ascii="Arial" w:hAnsi="Arial" w:cs="Arial" w:eastAsia="Arial"/>
          <w:sz w:val="24"/>
          <w:szCs w:val="24"/>
          <w:spacing w:val="0"/>
          <w:w w:val="100"/>
        </w:rPr>
        <w:t> </w:t>
      </w:r>
      <w:r>
        <w:rPr>
          <w:rFonts w:ascii="細明體" w:hAnsi="細明體" w:cs="細明體" w:eastAsia="細明體"/>
          <w:sz w:val="24"/>
          <w:szCs w:val="24"/>
          <w:spacing w:val="0"/>
          <w:w w:val="100"/>
        </w:rPr>
        <w:t>車</w:t>
      </w:r>
      <w:r>
        <w:rPr>
          <w:rFonts w:ascii="細明體" w:hAnsi="細明體" w:cs="細明體" w:eastAsia="細明體"/>
          <w:sz w:val="24"/>
          <w:szCs w:val="24"/>
          <w:spacing w:val="-2"/>
          <w:w w:val="100"/>
        </w:rPr>
        <w:t>兩</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機車</w:t>
      </w:r>
      <w:r>
        <w:rPr>
          <w:rFonts w:ascii="細明體" w:hAnsi="細明體" w:cs="細明體" w:eastAsia="細明體"/>
          <w:sz w:val="24"/>
          <w:szCs w:val="24"/>
          <w:spacing w:val="-59"/>
          <w:w w:val="100"/>
        </w:rPr>
        <w:t> </w:t>
      </w:r>
      <w:r>
        <w:rPr>
          <w:rFonts w:ascii="Arial" w:hAnsi="Arial" w:cs="Arial" w:eastAsia="Arial"/>
          <w:sz w:val="24"/>
          <w:szCs w:val="24"/>
          <w:spacing w:val="0"/>
          <w:w w:val="89"/>
        </w:rPr>
        <w:t>20</w:t>
      </w:r>
      <w:r>
        <w:rPr>
          <w:rFonts w:ascii="Arial" w:hAnsi="Arial" w:cs="Arial" w:eastAsia="Arial"/>
          <w:sz w:val="24"/>
          <w:szCs w:val="24"/>
          <w:spacing w:val="0"/>
          <w:w w:val="89"/>
        </w:rPr>
        <w:t> </w:t>
      </w:r>
      <w:r>
        <w:rPr>
          <w:rFonts w:ascii="細明體" w:hAnsi="細明體" w:cs="細明體" w:eastAsia="細明體"/>
          <w:sz w:val="24"/>
          <w:szCs w:val="24"/>
          <w:spacing w:val="-2"/>
          <w:w w:val="89"/>
        </w:rPr>
        <w:t>輛</w:t>
      </w:r>
      <w:r>
        <w:rPr>
          <w:rFonts w:ascii="細明體" w:hAnsi="細明體" w:cs="細明體" w:eastAsia="細明體"/>
          <w:sz w:val="24"/>
          <w:szCs w:val="24"/>
          <w:spacing w:val="-2"/>
          <w:w w:val="89"/>
        </w:rPr>
        <w:t>、</w:t>
      </w:r>
      <w:r>
        <w:rPr>
          <w:rFonts w:ascii="細明體" w:hAnsi="細明體" w:cs="細明體" w:eastAsia="細明體"/>
          <w:sz w:val="24"/>
          <w:szCs w:val="24"/>
          <w:spacing w:val="-2"/>
          <w:w w:val="89"/>
        </w:rPr>
        <w:t>身</w:t>
      </w:r>
      <w:r>
        <w:rPr>
          <w:rFonts w:ascii="細明體" w:hAnsi="細明體" w:cs="細明體" w:eastAsia="細明體"/>
          <w:sz w:val="24"/>
          <w:szCs w:val="24"/>
          <w:spacing w:val="0"/>
          <w:w w:val="89"/>
        </w:rPr>
        <w:t>心障礙</w:t>
      </w:r>
      <w:r>
        <w:rPr>
          <w:rFonts w:ascii="細明體" w:hAnsi="細明體" w:cs="細明體" w:eastAsia="細明體"/>
          <w:sz w:val="24"/>
          <w:szCs w:val="24"/>
          <w:spacing w:val="-60"/>
          <w:w w:val="89"/>
        </w:rPr>
        <w:t> </w:t>
      </w:r>
      <w:r>
        <w:rPr>
          <w:rFonts w:ascii="Arial" w:hAnsi="Arial" w:cs="Arial" w:eastAsia="Arial"/>
          <w:sz w:val="24"/>
          <w:szCs w:val="24"/>
          <w:spacing w:val="0"/>
          <w:w w:val="100"/>
        </w:rPr>
        <w:t>2</w:t>
      </w:r>
      <w:r>
        <w:rPr>
          <w:rFonts w:ascii="Arial" w:hAnsi="Arial" w:cs="Arial" w:eastAsia="Arial"/>
          <w:sz w:val="24"/>
          <w:szCs w:val="24"/>
          <w:spacing w:val="-22"/>
          <w:w w:val="100"/>
        </w:rPr>
        <w:t> </w:t>
      </w:r>
      <w:r>
        <w:rPr>
          <w:rFonts w:ascii="細明體" w:hAnsi="細明體" w:cs="細明體" w:eastAsia="細明體"/>
          <w:sz w:val="24"/>
          <w:szCs w:val="24"/>
          <w:spacing w:val="-2"/>
          <w:w w:val="100"/>
        </w:rPr>
        <w:t>輛。</w:t>
      </w:r>
      <w:r>
        <w:rPr>
          <w:rFonts w:ascii="細明體" w:hAnsi="細明體" w:cs="細明體" w:eastAsia="細明體"/>
          <w:sz w:val="24"/>
          <w:szCs w:val="24"/>
          <w:spacing w:val="0"/>
          <w:w w:val="100"/>
        </w:rPr>
        <w:t>其中公</w:t>
      </w:r>
      <w:r>
        <w:rPr>
          <w:rFonts w:ascii="細明體" w:hAnsi="細明體" w:cs="細明體" w:eastAsia="細明體"/>
          <w:sz w:val="24"/>
          <w:szCs w:val="24"/>
          <w:spacing w:val="-2"/>
          <w:w w:val="100"/>
        </w:rPr>
        <w:t>有</w:t>
      </w:r>
      <w:r>
        <w:rPr>
          <w:rFonts w:ascii="細明體" w:hAnsi="細明體" w:cs="細明體" w:eastAsia="細明體"/>
          <w:sz w:val="24"/>
          <w:szCs w:val="24"/>
          <w:spacing w:val="0"/>
          <w:w w:val="100"/>
        </w:rPr>
        <w:t>停車場提</w:t>
      </w:r>
      <w:r>
        <w:rPr>
          <w:rFonts w:ascii="細明體" w:hAnsi="細明體" w:cs="細明體" w:eastAsia="細明體"/>
          <w:sz w:val="24"/>
          <w:szCs w:val="24"/>
          <w:spacing w:val="1"/>
          <w:w w:val="100"/>
        </w:rPr>
        <w:t>供</w:t>
      </w:r>
      <w:r>
        <w:rPr>
          <w:rFonts w:ascii="細明體" w:hAnsi="細明體" w:cs="細明體" w:eastAsia="細明體"/>
          <w:sz w:val="24"/>
          <w:szCs w:val="24"/>
          <w:spacing w:val="0"/>
          <w:w w:val="100"/>
        </w:rPr>
        <w:t>大型車</w:t>
      </w:r>
      <w:r>
        <w:rPr>
          <w:rFonts w:ascii="細明體" w:hAnsi="細明體" w:cs="細明體" w:eastAsia="細明體"/>
          <w:sz w:val="24"/>
          <w:szCs w:val="24"/>
          <w:spacing w:val="0"/>
          <w:w w:val="100"/>
        </w:rPr>
        <w:t> </w:t>
      </w:r>
      <w:r>
        <w:rPr>
          <w:rFonts w:ascii="Arial" w:hAnsi="Arial" w:cs="Arial" w:eastAsia="Arial"/>
          <w:sz w:val="24"/>
          <w:szCs w:val="24"/>
          <w:spacing w:val="0"/>
          <w:w w:val="100"/>
        </w:rPr>
        <w:t>8</w:t>
      </w:r>
      <w:r>
        <w:rPr>
          <w:rFonts w:ascii="Arial" w:hAnsi="Arial" w:cs="Arial" w:eastAsia="Arial"/>
          <w:sz w:val="24"/>
          <w:szCs w:val="24"/>
          <w:spacing w:val="-22"/>
          <w:w w:val="100"/>
        </w:rPr>
        <w:t> </w:t>
      </w:r>
      <w:r>
        <w:rPr>
          <w:rFonts w:ascii="細明體" w:hAnsi="細明體" w:cs="細明體" w:eastAsia="細明體"/>
          <w:sz w:val="24"/>
          <w:szCs w:val="24"/>
          <w:spacing w:val="-2"/>
          <w:w w:val="100"/>
        </w:rPr>
        <w:t>輛、小</w:t>
      </w:r>
      <w:r>
        <w:rPr>
          <w:rFonts w:ascii="細明體" w:hAnsi="細明體" w:cs="細明體" w:eastAsia="細明體"/>
          <w:sz w:val="24"/>
          <w:szCs w:val="24"/>
          <w:spacing w:val="-2"/>
          <w:w w:val="100"/>
        </w:rPr>
        <w:t> </w:t>
      </w:r>
      <w:r>
        <w:rPr>
          <w:rFonts w:ascii="細明體" w:hAnsi="細明體" w:cs="細明體" w:eastAsia="細明體"/>
          <w:sz w:val="24"/>
          <w:szCs w:val="24"/>
          <w:spacing w:val="0"/>
          <w:w w:val="100"/>
        </w:rPr>
        <w:t>型車</w:t>
      </w:r>
      <w:r>
        <w:rPr>
          <w:rFonts w:ascii="細明體" w:hAnsi="細明體" w:cs="細明體" w:eastAsia="細明體"/>
          <w:sz w:val="24"/>
          <w:szCs w:val="24"/>
          <w:spacing w:val="-60"/>
          <w:w w:val="100"/>
        </w:rPr>
        <w:t> </w:t>
      </w:r>
      <w:r>
        <w:rPr>
          <w:rFonts w:ascii="Arial" w:hAnsi="Arial" w:cs="Arial" w:eastAsia="Arial"/>
          <w:sz w:val="24"/>
          <w:szCs w:val="24"/>
          <w:spacing w:val="0"/>
          <w:w w:val="89"/>
        </w:rPr>
        <w:t>198</w:t>
      </w:r>
      <w:r>
        <w:rPr>
          <w:rFonts w:ascii="Arial" w:hAnsi="Arial" w:cs="Arial" w:eastAsia="Arial"/>
          <w:sz w:val="24"/>
          <w:szCs w:val="24"/>
          <w:spacing w:val="0"/>
          <w:w w:val="89"/>
        </w:rPr>
        <w:t> </w:t>
      </w:r>
      <w:r>
        <w:rPr>
          <w:rFonts w:ascii="細明體" w:hAnsi="細明體" w:cs="細明體" w:eastAsia="細明體"/>
          <w:sz w:val="24"/>
          <w:szCs w:val="24"/>
          <w:spacing w:val="0"/>
          <w:w w:val="89"/>
        </w:rPr>
        <w:t>車兩、機車</w:t>
      </w:r>
      <w:r>
        <w:rPr>
          <w:rFonts w:ascii="細明體" w:hAnsi="細明體" w:cs="細明體" w:eastAsia="細明體"/>
          <w:sz w:val="24"/>
          <w:szCs w:val="24"/>
          <w:spacing w:val="-59"/>
          <w:w w:val="89"/>
        </w:rPr>
        <w:t> </w:t>
      </w:r>
      <w:r>
        <w:rPr>
          <w:rFonts w:ascii="Arial" w:hAnsi="Arial" w:cs="Arial" w:eastAsia="Arial"/>
          <w:sz w:val="24"/>
          <w:szCs w:val="24"/>
          <w:spacing w:val="0"/>
          <w:w w:val="89"/>
        </w:rPr>
        <w:t>20</w:t>
      </w:r>
      <w:r>
        <w:rPr>
          <w:rFonts w:ascii="Arial" w:hAnsi="Arial" w:cs="Arial" w:eastAsia="Arial"/>
          <w:sz w:val="24"/>
          <w:szCs w:val="24"/>
          <w:spacing w:val="0"/>
          <w:w w:val="89"/>
        </w:rPr>
        <w:t> </w:t>
      </w:r>
      <w:r>
        <w:rPr>
          <w:rFonts w:ascii="細明體" w:hAnsi="細明體" w:cs="細明體" w:eastAsia="細明體"/>
          <w:sz w:val="24"/>
          <w:szCs w:val="24"/>
          <w:spacing w:val="0"/>
          <w:w w:val="89"/>
        </w:rPr>
        <w:t>輛、身心障礙</w:t>
      </w:r>
      <w:r>
        <w:rPr>
          <w:rFonts w:ascii="細明體" w:hAnsi="細明體" w:cs="細明體" w:eastAsia="細明體"/>
          <w:sz w:val="24"/>
          <w:szCs w:val="24"/>
          <w:spacing w:val="-60"/>
          <w:w w:val="89"/>
        </w:rPr>
        <w:t> </w:t>
      </w:r>
      <w:r>
        <w:rPr>
          <w:rFonts w:ascii="Arial" w:hAnsi="Arial" w:cs="Arial" w:eastAsia="Arial"/>
          <w:sz w:val="24"/>
          <w:szCs w:val="24"/>
          <w:spacing w:val="0"/>
          <w:w w:val="100"/>
        </w:rPr>
        <w:t>2</w:t>
      </w:r>
      <w:r>
        <w:rPr>
          <w:rFonts w:ascii="Arial" w:hAnsi="Arial" w:cs="Arial" w:eastAsia="Arial"/>
          <w:sz w:val="24"/>
          <w:szCs w:val="24"/>
          <w:spacing w:val="-22"/>
          <w:w w:val="100"/>
        </w:rPr>
        <w:t> </w:t>
      </w:r>
      <w:r>
        <w:rPr>
          <w:rFonts w:ascii="細明體" w:hAnsi="細明體" w:cs="細明體" w:eastAsia="細明體"/>
          <w:sz w:val="24"/>
          <w:szCs w:val="24"/>
          <w:spacing w:val="0"/>
          <w:w w:val="100"/>
        </w:rPr>
        <w:t>輛</w:t>
      </w:r>
      <w:r>
        <w:rPr>
          <w:rFonts w:ascii="細明體" w:hAnsi="細明體" w:cs="細明體" w:eastAsia="細明體"/>
          <w:sz w:val="24"/>
          <w:szCs w:val="24"/>
          <w:spacing w:val="-120"/>
          <w:w w:val="100"/>
        </w:rPr>
        <w:t>。</w:t>
      </w:r>
      <w:r>
        <w:rPr>
          <w:rFonts w:ascii="細明體" w:hAnsi="細明體" w:cs="細明體" w:eastAsia="細明體"/>
          <w:sz w:val="24"/>
          <w:szCs w:val="24"/>
          <w:spacing w:val="0"/>
          <w:w w:val="100"/>
        </w:rPr>
        <w:t>（如附件五</w:t>
      </w:r>
      <w:r>
        <w:rPr>
          <w:rFonts w:ascii="Arial" w:hAnsi="Arial" w:cs="Arial" w:eastAsia="Arial"/>
          <w:sz w:val="24"/>
          <w:szCs w:val="24"/>
          <w:spacing w:val="0"/>
          <w:w w:val="150"/>
        </w:rPr>
        <w:t>)</w:t>
      </w:r>
      <w:r>
        <w:rPr>
          <w:rFonts w:ascii="Arial" w:hAnsi="Arial" w:cs="Arial" w:eastAsia="Arial"/>
          <w:sz w:val="24"/>
          <w:szCs w:val="24"/>
          <w:spacing w:val="0"/>
          <w:w w:val="100"/>
        </w:rPr>
      </w:r>
    </w:p>
    <w:p>
      <w:pPr>
        <w:spacing w:before="19" w:after="0" w:line="280" w:lineRule="exact"/>
        <w:jc w:val="left"/>
        <w:rPr>
          <w:sz w:val="28"/>
          <w:szCs w:val="28"/>
        </w:rPr>
      </w:pPr>
      <w:rPr/>
      <w:r>
        <w:rPr>
          <w:sz w:val="28"/>
          <w:szCs w:val="28"/>
        </w:rPr>
      </w:r>
    </w:p>
    <w:p>
      <w:pPr>
        <w:spacing w:before="0" w:after="0" w:line="240" w:lineRule="auto"/>
        <w:ind w:left="598" w:right="-20"/>
        <w:jc w:val="left"/>
        <w:rPr>
          <w:rFonts w:ascii="Times New Roman" w:hAnsi="Times New Roman" w:cs="Times New Roman" w:eastAsia="Times New Roman"/>
          <w:sz w:val="20"/>
          <w:szCs w:val="20"/>
        </w:rPr>
      </w:pPr>
      <w:rPr/>
      <w:r>
        <w:rPr/>
        <w:pict>
          <v:shape style="width:393.386555pt;height:278.19pt;mso-position-horizontal-relative:char;mso-position-vertical-relative:line" type="#_x0000_t75">
            <v:imagedata r:id="rId51" o:title=""/>
          </v:shape>
        </w:pict>
      </w:r>
      <w:r>
        <w:rPr>
          <w:rFonts w:ascii="Times New Roman" w:hAnsi="Times New Roman" w:cs="Times New Roman" w:eastAsia="Times New Roman"/>
          <w:sz w:val="20"/>
          <w:szCs w:val="20"/>
        </w:rPr>
      </w:r>
    </w:p>
    <w:p>
      <w:pPr>
        <w:spacing w:before="6" w:after="0" w:line="240" w:lineRule="auto"/>
        <w:ind w:left="2343" w:right="2552"/>
        <w:jc w:val="center"/>
        <w:rPr>
          <w:rFonts w:ascii="細明體" w:hAnsi="細明體" w:cs="細明體" w:eastAsia="細明體"/>
          <w:sz w:val="24"/>
          <w:szCs w:val="24"/>
        </w:rPr>
      </w:pPr>
      <w:rPr/>
      <w:r>
        <w:rPr>
          <w:rFonts w:ascii="細明體" w:hAnsi="細明體" w:cs="細明體" w:eastAsia="細明體"/>
          <w:sz w:val="24"/>
          <w:szCs w:val="24"/>
        </w:rPr>
        <w:t>圖</w:t>
      </w:r>
      <w:r>
        <w:rPr>
          <w:rFonts w:ascii="細明體" w:hAnsi="細明體" w:cs="細明體" w:eastAsia="細明體"/>
          <w:sz w:val="24"/>
          <w:szCs w:val="24"/>
          <w:spacing w:val="-60"/>
        </w:rPr>
        <w:t> </w:t>
      </w:r>
      <w:r>
        <w:rPr>
          <w:rFonts w:ascii="Times New Roman" w:hAnsi="Times New Roman" w:cs="Times New Roman" w:eastAsia="Times New Roman"/>
          <w:sz w:val="24"/>
          <w:szCs w:val="24"/>
          <w:spacing w:val="0"/>
          <w:w w:val="100"/>
        </w:rPr>
        <w:t>5</w:t>
      </w:r>
      <w:r>
        <w:rPr>
          <w:rFonts w:ascii="Times New Roman" w:hAnsi="Times New Roman" w:cs="Times New Roman" w:eastAsia="Times New Roman"/>
          <w:sz w:val="24"/>
          <w:szCs w:val="24"/>
          <w:spacing w:val="-1"/>
          <w:w w:val="100"/>
        </w:rPr>
        <w:t>-</w:t>
      </w:r>
      <w:r>
        <w:rPr>
          <w:rFonts w:ascii="Times New Roman" w:hAnsi="Times New Roman" w:cs="Times New Roman" w:eastAsia="Times New Roman"/>
          <w:sz w:val="24"/>
          <w:szCs w:val="24"/>
          <w:spacing w:val="0"/>
          <w:w w:val="100"/>
        </w:rPr>
        <w:t>2</w:t>
      </w:r>
      <w:r>
        <w:rPr>
          <w:rFonts w:ascii="Times New Roman" w:hAnsi="Times New Roman" w:cs="Times New Roman" w:eastAsia="Times New Roman"/>
          <w:sz w:val="24"/>
          <w:szCs w:val="24"/>
          <w:spacing w:val="0"/>
          <w:w w:val="100"/>
        </w:rPr>
        <w:t> </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梅嶺風景區服務設施分佈圖</w:t>
      </w:r>
    </w:p>
    <w:p>
      <w:pPr>
        <w:spacing w:before="6" w:after="0" w:line="240" w:lineRule="auto"/>
        <w:ind w:left="3195" w:right="3404"/>
        <w:jc w:val="center"/>
        <w:rPr>
          <w:rFonts w:ascii="細明體" w:hAnsi="細明體" w:cs="細明體" w:eastAsia="細明體"/>
          <w:sz w:val="22"/>
          <w:szCs w:val="22"/>
        </w:rPr>
      </w:pPr>
      <w:rPr/>
      <w:r>
        <w:rPr>
          <w:rFonts w:ascii="細明體" w:hAnsi="細明體" w:cs="細明體" w:eastAsia="細明體"/>
          <w:sz w:val="22"/>
          <w:szCs w:val="22"/>
          <w:spacing w:val="0"/>
          <w:w w:val="100"/>
        </w:rPr>
        <w:t>資料來</w:t>
      </w:r>
      <w:r>
        <w:rPr>
          <w:rFonts w:ascii="細明體" w:hAnsi="細明體" w:cs="細明體" w:eastAsia="細明體"/>
          <w:sz w:val="22"/>
          <w:szCs w:val="22"/>
          <w:spacing w:val="-2"/>
          <w:w w:val="100"/>
        </w:rPr>
        <w:t>源</w:t>
      </w:r>
      <w:r>
        <w:rPr>
          <w:rFonts w:ascii="Times New Roman" w:hAnsi="Times New Roman" w:cs="Times New Roman" w:eastAsia="Times New Roman"/>
          <w:sz w:val="22"/>
          <w:szCs w:val="22"/>
          <w:spacing w:val="0"/>
          <w:w w:val="100"/>
        </w:rPr>
        <w:t>:</w:t>
      </w:r>
      <w:r>
        <w:rPr>
          <w:rFonts w:ascii="Times New Roman" w:hAnsi="Times New Roman" w:cs="Times New Roman" w:eastAsia="Times New Roman"/>
          <w:sz w:val="22"/>
          <w:szCs w:val="22"/>
          <w:spacing w:val="0"/>
          <w:w w:val="100"/>
        </w:rPr>
        <w:t> </w:t>
      </w:r>
      <w:r>
        <w:rPr>
          <w:rFonts w:ascii="Times New Roman" w:hAnsi="Times New Roman" w:cs="Times New Roman" w:eastAsia="Times New Roman"/>
          <w:sz w:val="22"/>
          <w:szCs w:val="22"/>
          <w:spacing w:val="1"/>
          <w:w w:val="100"/>
        </w:rPr>
        <w:t> </w:t>
      </w:r>
      <w:r>
        <w:rPr>
          <w:rFonts w:ascii="細明體" w:hAnsi="細明體" w:cs="細明體" w:eastAsia="細明體"/>
          <w:sz w:val="22"/>
          <w:szCs w:val="22"/>
          <w:spacing w:val="-2"/>
          <w:w w:val="100"/>
        </w:rPr>
        <w:t>本</w:t>
      </w:r>
      <w:r>
        <w:rPr>
          <w:rFonts w:ascii="細明體" w:hAnsi="細明體" w:cs="細明體" w:eastAsia="細明體"/>
          <w:sz w:val="22"/>
          <w:szCs w:val="22"/>
          <w:spacing w:val="0"/>
          <w:w w:val="100"/>
        </w:rPr>
        <w:t>計畫製</w:t>
      </w:r>
    </w:p>
    <w:p>
      <w:pPr>
        <w:jc w:val="center"/>
        <w:spacing w:after="0"/>
        <w:sectPr>
          <w:pgMar w:header="0" w:footer="375" w:top="1520" w:bottom="760" w:left="1680" w:right="1600"/>
          <w:pgSz w:w="11920" w:h="16840"/>
        </w:sectPr>
      </w:pPr>
      <w:rPr/>
    </w:p>
    <w:p>
      <w:pPr>
        <w:spacing w:before="0" w:after="0" w:line="424" w:lineRule="exact"/>
        <w:ind w:left="218" w:right="-20"/>
        <w:jc w:val="left"/>
        <w:rPr>
          <w:rFonts w:ascii="細明體" w:hAnsi="細明體" w:cs="細明體" w:eastAsia="細明體"/>
          <w:sz w:val="32"/>
          <w:szCs w:val="32"/>
        </w:rPr>
      </w:pPr>
      <w:rPr/>
      <w:r>
        <w:rPr>
          <w:rFonts w:ascii="細明體" w:hAnsi="細明體" w:cs="細明體" w:eastAsia="細明體"/>
          <w:sz w:val="32"/>
          <w:szCs w:val="32"/>
          <w:spacing w:val="2"/>
          <w:w w:val="100"/>
          <w:position w:val="-2"/>
        </w:rPr>
        <w:t>三</w:t>
      </w:r>
      <w:r>
        <w:rPr>
          <w:rFonts w:ascii="細明體" w:hAnsi="細明體" w:cs="細明體" w:eastAsia="細明體"/>
          <w:sz w:val="32"/>
          <w:szCs w:val="32"/>
          <w:spacing w:val="0"/>
          <w:w w:val="100"/>
          <w:position w:val="-2"/>
        </w:rPr>
        <w:t>、遊</w:t>
      </w:r>
      <w:r>
        <w:rPr>
          <w:rFonts w:ascii="細明體" w:hAnsi="細明體" w:cs="細明體" w:eastAsia="細明體"/>
          <w:sz w:val="32"/>
          <w:szCs w:val="32"/>
          <w:spacing w:val="2"/>
          <w:w w:val="100"/>
          <w:position w:val="-2"/>
        </w:rPr>
        <w:t>客</w:t>
      </w:r>
      <w:r>
        <w:rPr>
          <w:rFonts w:ascii="細明體" w:hAnsi="細明體" w:cs="細明體" w:eastAsia="細明體"/>
          <w:sz w:val="32"/>
          <w:szCs w:val="32"/>
          <w:spacing w:val="0"/>
          <w:w w:val="100"/>
          <w:position w:val="-2"/>
        </w:rPr>
        <w:t>行為</w:t>
      </w:r>
      <w:r>
        <w:rPr>
          <w:rFonts w:ascii="細明體" w:hAnsi="細明體" w:cs="細明體" w:eastAsia="細明體"/>
          <w:sz w:val="32"/>
          <w:szCs w:val="32"/>
          <w:spacing w:val="0"/>
          <w:w w:val="100"/>
          <w:position w:val="0"/>
        </w:rPr>
      </w:r>
    </w:p>
    <w:p>
      <w:pPr>
        <w:spacing w:before="3" w:after="0" w:line="180" w:lineRule="exact"/>
        <w:jc w:val="left"/>
        <w:rPr>
          <w:sz w:val="18"/>
          <w:szCs w:val="18"/>
        </w:rPr>
      </w:pPr>
      <w:rPr/>
      <w:r>
        <w:rPr>
          <w:sz w:val="18"/>
          <w:szCs w:val="18"/>
        </w:rPr>
      </w:r>
    </w:p>
    <w:p>
      <w:pPr>
        <w:spacing w:before="0" w:after="0" w:line="240" w:lineRule="auto"/>
        <w:ind w:left="300" w:right="6670"/>
        <w:jc w:val="center"/>
        <w:rPr>
          <w:rFonts w:ascii="細明體" w:hAnsi="細明體" w:cs="細明體" w:eastAsia="細明體"/>
          <w:sz w:val="24"/>
          <w:szCs w:val="24"/>
        </w:rPr>
      </w:pPr>
      <w:rPr/>
      <w:r>
        <w:rPr>
          <w:rFonts w:ascii="細明體" w:hAnsi="細明體" w:cs="細明體" w:eastAsia="細明體"/>
          <w:sz w:val="24"/>
          <w:szCs w:val="24"/>
          <w:spacing w:val="0"/>
          <w:w w:val="100"/>
        </w:rPr>
        <w:t>（一）基本資料</w:t>
      </w:r>
    </w:p>
    <w:p>
      <w:pPr>
        <w:spacing w:before="0" w:after="0" w:line="120" w:lineRule="exact"/>
        <w:jc w:val="left"/>
        <w:rPr>
          <w:sz w:val="12"/>
          <w:szCs w:val="12"/>
        </w:rPr>
      </w:pPr>
      <w:rPr/>
      <w:r>
        <w:rPr>
          <w:sz w:val="12"/>
          <w:szCs w:val="12"/>
        </w:rPr>
      </w:r>
    </w:p>
    <w:p>
      <w:pPr>
        <w:spacing w:before="0" w:after="0" w:line="360" w:lineRule="exact"/>
        <w:ind w:left="784" w:right="231" w:firstLine="425"/>
        <w:jc w:val="left"/>
        <w:rPr>
          <w:rFonts w:ascii="細明體" w:hAnsi="細明體" w:cs="細明體" w:eastAsia="細明體"/>
          <w:sz w:val="24"/>
          <w:szCs w:val="24"/>
        </w:rPr>
      </w:pPr>
      <w:rPr/>
      <w:r>
        <w:rPr>
          <w:rFonts w:ascii="細明體" w:hAnsi="細明體" w:cs="細明體" w:eastAsia="細明體"/>
          <w:sz w:val="24"/>
          <w:szCs w:val="24"/>
        </w:rPr>
        <w:t>由表</w:t>
      </w:r>
      <w:r>
        <w:rPr>
          <w:rFonts w:ascii="細明體" w:hAnsi="細明體" w:cs="細明體" w:eastAsia="細明體"/>
          <w:sz w:val="24"/>
          <w:szCs w:val="24"/>
          <w:spacing w:val="-60"/>
        </w:rPr>
        <w:t> </w:t>
      </w:r>
      <w:r>
        <w:rPr>
          <w:rFonts w:ascii="Arial" w:hAnsi="Arial" w:cs="Arial" w:eastAsia="Arial"/>
          <w:sz w:val="24"/>
          <w:szCs w:val="24"/>
          <w:spacing w:val="1"/>
          <w:w w:val="89"/>
        </w:rPr>
        <w:t>5</w:t>
      </w:r>
      <w:r>
        <w:rPr>
          <w:rFonts w:ascii="Arial" w:hAnsi="Arial" w:cs="Arial" w:eastAsia="Arial"/>
          <w:sz w:val="24"/>
          <w:szCs w:val="24"/>
          <w:spacing w:val="0"/>
          <w:w w:val="150"/>
        </w:rPr>
        <w:t>-</w:t>
      </w:r>
      <w:r>
        <w:rPr>
          <w:rFonts w:ascii="Arial" w:hAnsi="Arial" w:cs="Arial" w:eastAsia="Arial"/>
          <w:sz w:val="24"/>
          <w:szCs w:val="24"/>
          <w:spacing w:val="0"/>
          <w:w w:val="89"/>
        </w:rPr>
        <w:t>1</w:t>
      </w:r>
      <w:r>
        <w:rPr>
          <w:rFonts w:ascii="Arial" w:hAnsi="Arial" w:cs="Arial" w:eastAsia="Arial"/>
          <w:sz w:val="24"/>
          <w:szCs w:val="24"/>
          <w:spacing w:val="-7"/>
          <w:w w:val="100"/>
        </w:rPr>
        <w:t> </w:t>
      </w:r>
      <w:r>
        <w:rPr>
          <w:rFonts w:ascii="細明體" w:hAnsi="細明體" w:cs="細明體" w:eastAsia="細明體"/>
          <w:sz w:val="24"/>
          <w:szCs w:val="24"/>
          <w:spacing w:val="0"/>
          <w:w w:val="100"/>
        </w:rPr>
        <w:t>顯示，到梅嶺風景區遊客之受訪民眾性別分布</w:t>
      </w:r>
      <w:r>
        <w:rPr>
          <w:rFonts w:ascii="細明體" w:hAnsi="細明體" w:cs="細明體" w:eastAsia="細明體"/>
          <w:sz w:val="24"/>
          <w:szCs w:val="24"/>
          <w:spacing w:val="-120"/>
          <w:w w:val="100"/>
        </w:rPr>
        <w:t>，</w:t>
      </w:r>
      <w:r>
        <w:rPr>
          <w:rFonts w:ascii="細明體" w:hAnsi="細明體" w:cs="細明體" w:eastAsia="細明體"/>
          <w:sz w:val="24"/>
          <w:szCs w:val="24"/>
          <w:spacing w:val="0"/>
          <w:w w:val="100"/>
        </w:rPr>
        <w:t>「男性」遊</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客佔</w:t>
      </w:r>
      <w:r>
        <w:rPr>
          <w:rFonts w:ascii="細明體" w:hAnsi="細明體" w:cs="細明體" w:eastAsia="細明體"/>
          <w:sz w:val="24"/>
          <w:szCs w:val="24"/>
          <w:spacing w:val="-60"/>
          <w:w w:val="100"/>
        </w:rPr>
        <w:t> </w:t>
      </w:r>
      <w:r>
        <w:rPr>
          <w:rFonts w:ascii="Arial" w:hAnsi="Arial" w:cs="Arial" w:eastAsia="Arial"/>
          <w:sz w:val="24"/>
          <w:szCs w:val="24"/>
          <w:spacing w:val="0"/>
          <w:w w:val="102"/>
        </w:rPr>
        <w:t>54.5</w:t>
      </w:r>
      <w:r>
        <w:rPr>
          <w:rFonts w:ascii="Arial" w:hAnsi="Arial" w:cs="Arial" w:eastAsia="Arial"/>
          <w:sz w:val="24"/>
          <w:szCs w:val="24"/>
          <w:spacing w:val="1"/>
          <w:w w:val="56"/>
        </w:rPr>
        <w:t>%</w:t>
      </w:r>
      <w:r>
        <w:rPr>
          <w:rFonts w:ascii="細明體" w:hAnsi="細明體" w:cs="細明體" w:eastAsia="細明體"/>
          <w:sz w:val="24"/>
          <w:szCs w:val="24"/>
          <w:spacing w:val="-120"/>
          <w:w w:val="100"/>
        </w:rPr>
        <w:t>、</w:t>
      </w:r>
      <w:r>
        <w:rPr>
          <w:rFonts w:ascii="細明體" w:hAnsi="細明體" w:cs="細明體" w:eastAsia="細明體"/>
          <w:sz w:val="24"/>
          <w:szCs w:val="24"/>
          <w:spacing w:val="0"/>
          <w:w w:val="100"/>
        </w:rPr>
        <w:t>「女性」佔</w:t>
      </w:r>
      <w:r>
        <w:rPr>
          <w:rFonts w:ascii="細明體" w:hAnsi="細明體" w:cs="細明體" w:eastAsia="細明體"/>
          <w:sz w:val="24"/>
          <w:szCs w:val="24"/>
          <w:spacing w:val="-60"/>
          <w:w w:val="100"/>
        </w:rPr>
        <w:t> </w:t>
      </w:r>
      <w:r>
        <w:rPr>
          <w:rFonts w:ascii="Arial" w:hAnsi="Arial" w:cs="Arial" w:eastAsia="Arial"/>
          <w:sz w:val="24"/>
          <w:szCs w:val="24"/>
          <w:spacing w:val="0"/>
          <w:w w:val="102"/>
        </w:rPr>
        <w:t>45.5</w:t>
      </w:r>
      <w:r>
        <w:rPr>
          <w:rFonts w:ascii="Arial" w:hAnsi="Arial" w:cs="Arial" w:eastAsia="Arial"/>
          <w:sz w:val="24"/>
          <w:szCs w:val="24"/>
          <w:spacing w:val="0"/>
          <w:w w:val="56"/>
        </w:rPr>
        <w:t>%</w:t>
      </w:r>
      <w:r>
        <w:rPr>
          <w:rFonts w:ascii="細明體" w:hAnsi="細明體" w:cs="細明體" w:eastAsia="細明體"/>
          <w:sz w:val="24"/>
          <w:szCs w:val="24"/>
          <w:spacing w:val="0"/>
          <w:w w:val="100"/>
        </w:rPr>
        <w:t>。年齡方面則以</w:t>
      </w:r>
      <w:r>
        <w:rPr>
          <w:rFonts w:ascii="細明體" w:hAnsi="細明體" w:cs="細明體" w:eastAsia="細明體"/>
          <w:sz w:val="24"/>
          <w:szCs w:val="24"/>
          <w:spacing w:val="3"/>
          <w:w w:val="100"/>
        </w:rPr>
        <w:t>「</w:t>
      </w:r>
      <w:r>
        <w:rPr>
          <w:rFonts w:ascii="Arial" w:hAnsi="Arial" w:cs="Arial" w:eastAsia="Arial"/>
          <w:sz w:val="24"/>
          <w:szCs w:val="24"/>
          <w:spacing w:val="2"/>
          <w:w w:val="89"/>
        </w:rPr>
        <w:t>40</w:t>
      </w:r>
      <w:r>
        <w:rPr>
          <w:rFonts w:ascii="Arial" w:hAnsi="Arial" w:cs="Arial" w:eastAsia="Arial"/>
          <w:sz w:val="24"/>
          <w:szCs w:val="24"/>
          <w:spacing w:val="2"/>
          <w:w w:val="150"/>
        </w:rPr>
        <w:t>-</w:t>
      </w:r>
      <w:r>
        <w:rPr>
          <w:rFonts w:ascii="Arial" w:hAnsi="Arial" w:cs="Arial" w:eastAsia="Arial"/>
          <w:sz w:val="24"/>
          <w:szCs w:val="24"/>
          <w:spacing w:val="2"/>
          <w:w w:val="89"/>
        </w:rPr>
        <w:t>4</w:t>
      </w:r>
      <w:r>
        <w:rPr>
          <w:rFonts w:ascii="Arial" w:hAnsi="Arial" w:cs="Arial" w:eastAsia="Arial"/>
          <w:sz w:val="24"/>
          <w:szCs w:val="24"/>
          <w:spacing w:val="0"/>
          <w:w w:val="89"/>
        </w:rPr>
        <w:t>9</w:t>
      </w:r>
      <w:r>
        <w:rPr>
          <w:rFonts w:ascii="Arial" w:hAnsi="Arial" w:cs="Arial" w:eastAsia="Arial"/>
          <w:sz w:val="24"/>
          <w:szCs w:val="24"/>
          <w:spacing w:val="-4"/>
          <w:w w:val="100"/>
        </w:rPr>
        <w:t> </w:t>
      </w:r>
      <w:r>
        <w:rPr>
          <w:rFonts w:ascii="細明體" w:hAnsi="細明體" w:cs="細明體" w:eastAsia="細明體"/>
          <w:sz w:val="24"/>
          <w:szCs w:val="24"/>
          <w:spacing w:val="2"/>
          <w:w w:val="100"/>
        </w:rPr>
        <w:t>歲」的遊客最多，</w:t>
      </w:r>
      <w:r>
        <w:rPr>
          <w:rFonts w:ascii="細明體" w:hAnsi="細明體" w:cs="細明體" w:eastAsia="細明體"/>
          <w:sz w:val="24"/>
          <w:szCs w:val="24"/>
          <w:spacing w:val="2"/>
          <w:w w:val="100"/>
        </w:rPr>
        <w:t> </w:t>
      </w:r>
      <w:r>
        <w:rPr>
          <w:rFonts w:ascii="細明體" w:hAnsi="細明體" w:cs="細明體" w:eastAsia="細明體"/>
          <w:sz w:val="24"/>
          <w:szCs w:val="24"/>
          <w:spacing w:val="0"/>
          <w:w w:val="100"/>
        </w:rPr>
        <w:t>佔</w:t>
      </w:r>
      <w:r>
        <w:rPr>
          <w:rFonts w:ascii="細明體" w:hAnsi="細明體" w:cs="細明體" w:eastAsia="細明體"/>
          <w:sz w:val="24"/>
          <w:szCs w:val="24"/>
          <w:spacing w:val="-60"/>
          <w:w w:val="100"/>
        </w:rPr>
        <w:t> </w:t>
      </w:r>
      <w:r>
        <w:rPr>
          <w:rFonts w:ascii="Arial" w:hAnsi="Arial" w:cs="Arial" w:eastAsia="Arial"/>
          <w:sz w:val="24"/>
          <w:szCs w:val="24"/>
          <w:spacing w:val="0"/>
          <w:w w:val="102"/>
        </w:rPr>
        <w:t>31.8</w:t>
      </w:r>
      <w:r>
        <w:rPr>
          <w:rFonts w:ascii="Arial" w:hAnsi="Arial" w:cs="Arial" w:eastAsia="Arial"/>
          <w:sz w:val="24"/>
          <w:szCs w:val="24"/>
          <w:spacing w:val="-22"/>
          <w:w w:val="56"/>
        </w:rPr>
        <w:t>%</w:t>
      </w:r>
      <w:r>
        <w:rPr>
          <w:rFonts w:ascii="細明體" w:hAnsi="細明體" w:cs="細明體" w:eastAsia="細明體"/>
          <w:sz w:val="24"/>
          <w:szCs w:val="24"/>
          <w:spacing w:val="-22"/>
          <w:w w:val="100"/>
        </w:rPr>
        <w:t>，</w:t>
      </w:r>
      <w:r>
        <w:rPr>
          <w:rFonts w:ascii="細明體" w:hAnsi="細明體" w:cs="細明體" w:eastAsia="細明體"/>
          <w:sz w:val="24"/>
          <w:szCs w:val="24"/>
          <w:spacing w:val="0"/>
          <w:w w:val="100"/>
        </w:rPr>
        <w:t>其次</w:t>
      </w:r>
      <w:r>
        <w:rPr>
          <w:rFonts w:ascii="細明體" w:hAnsi="細明體" w:cs="細明體" w:eastAsia="細明體"/>
          <w:sz w:val="24"/>
          <w:szCs w:val="24"/>
          <w:spacing w:val="-43"/>
          <w:w w:val="100"/>
        </w:rPr>
        <w:t>為</w:t>
      </w:r>
      <w:r>
        <w:rPr>
          <w:rFonts w:ascii="細明體" w:hAnsi="細明體" w:cs="細明體" w:eastAsia="細明體"/>
          <w:sz w:val="24"/>
          <w:szCs w:val="24"/>
          <w:spacing w:val="1"/>
          <w:w w:val="100"/>
        </w:rPr>
        <w:t>「</w:t>
      </w:r>
      <w:r>
        <w:rPr>
          <w:rFonts w:ascii="Arial" w:hAnsi="Arial" w:cs="Arial" w:eastAsia="Arial"/>
          <w:sz w:val="24"/>
          <w:szCs w:val="24"/>
          <w:spacing w:val="0"/>
          <w:w w:val="89"/>
        </w:rPr>
        <w:t>30</w:t>
      </w:r>
      <w:r>
        <w:rPr>
          <w:rFonts w:ascii="Arial" w:hAnsi="Arial" w:cs="Arial" w:eastAsia="Arial"/>
          <w:sz w:val="24"/>
          <w:szCs w:val="24"/>
          <w:spacing w:val="-2"/>
          <w:w w:val="150"/>
        </w:rPr>
        <w:t>-</w:t>
      </w:r>
      <w:r>
        <w:rPr>
          <w:rFonts w:ascii="Arial" w:hAnsi="Arial" w:cs="Arial" w:eastAsia="Arial"/>
          <w:sz w:val="24"/>
          <w:szCs w:val="24"/>
          <w:spacing w:val="0"/>
          <w:w w:val="89"/>
        </w:rPr>
        <w:t>39</w:t>
      </w:r>
      <w:r>
        <w:rPr>
          <w:rFonts w:ascii="Arial" w:hAnsi="Arial" w:cs="Arial" w:eastAsia="Arial"/>
          <w:sz w:val="24"/>
          <w:szCs w:val="24"/>
          <w:spacing w:val="-7"/>
          <w:w w:val="100"/>
        </w:rPr>
        <w:t> </w:t>
      </w:r>
      <w:r>
        <w:rPr>
          <w:rFonts w:ascii="細明體" w:hAnsi="細明體" w:cs="細明體" w:eastAsia="細明體"/>
          <w:sz w:val="24"/>
          <w:szCs w:val="24"/>
          <w:spacing w:val="0"/>
          <w:w w:val="100"/>
        </w:rPr>
        <w:t>歲</w:t>
      </w:r>
      <w:r>
        <w:rPr>
          <w:rFonts w:ascii="細明體" w:hAnsi="細明體" w:cs="細明體" w:eastAsia="細明體"/>
          <w:sz w:val="24"/>
          <w:szCs w:val="24"/>
          <w:spacing w:val="-142"/>
          <w:w w:val="100"/>
        </w:rPr>
        <w:t>」</w:t>
      </w:r>
      <w:r>
        <w:rPr>
          <w:rFonts w:ascii="細明體" w:hAnsi="細明體" w:cs="細明體" w:eastAsia="細明體"/>
          <w:sz w:val="24"/>
          <w:szCs w:val="24"/>
          <w:spacing w:val="-22"/>
          <w:w w:val="100"/>
        </w:rPr>
        <w:t>，</w:t>
      </w:r>
      <w:r>
        <w:rPr>
          <w:rFonts w:ascii="細明體" w:hAnsi="細明體" w:cs="細明體" w:eastAsia="細明體"/>
          <w:sz w:val="24"/>
          <w:szCs w:val="24"/>
          <w:spacing w:val="0"/>
          <w:w w:val="100"/>
        </w:rPr>
        <w:t>佔</w:t>
      </w:r>
      <w:r>
        <w:rPr>
          <w:rFonts w:ascii="細明體" w:hAnsi="細明體" w:cs="細明體" w:eastAsia="細明體"/>
          <w:sz w:val="24"/>
          <w:szCs w:val="24"/>
          <w:spacing w:val="-60"/>
          <w:w w:val="100"/>
        </w:rPr>
        <w:t> </w:t>
      </w:r>
      <w:r>
        <w:rPr>
          <w:rFonts w:ascii="Arial" w:hAnsi="Arial" w:cs="Arial" w:eastAsia="Arial"/>
          <w:sz w:val="24"/>
          <w:szCs w:val="24"/>
          <w:spacing w:val="0"/>
          <w:w w:val="89"/>
        </w:rPr>
        <w:t>25</w:t>
      </w:r>
      <w:r>
        <w:rPr>
          <w:rFonts w:ascii="Arial" w:hAnsi="Arial" w:cs="Arial" w:eastAsia="Arial"/>
          <w:sz w:val="24"/>
          <w:szCs w:val="24"/>
          <w:spacing w:val="-22"/>
          <w:w w:val="56"/>
        </w:rPr>
        <w:t>%</w:t>
      </w:r>
      <w:r>
        <w:rPr>
          <w:rFonts w:ascii="細明體" w:hAnsi="細明體" w:cs="細明體" w:eastAsia="細明體"/>
          <w:sz w:val="24"/>
          <w:szCs w:val="24"/>
          <w:spacing w:val="-22"/>
          <w:w w:val="100"/>
        </w:rPr>
        <w:t>，</w:t>
      </w:r>
      <w:r>
        <w:rPr>
          <w:rFonts w:ascii="細明體" w:hAnsi="細明體" w:cs="細明體" w:eastAsia="細明體"/>
          <w:sz w:val="24"/>
          <w:szCs w:val="24"/>
          <w:spacing w:val="0"/>
          <w:w w:val="100"/>
        </w:rPr>
        <w:t>再其</w:t>
      </w:r>
      <w:r>
        <w:rPr>
          <w:rFonts w:ascii="細明體" w:hAnsi="細明體" w:cs="細明體" w:eastAsia="細明體"/>
          <w:sz w:val="24"/>
          <w:szCs w:val="24"/>
          <w:spacing w:val="-2"/>
          <w:w w:val="100"/>
        </w:rPr>
        <w:t>次</w:t>
      </w:r>
      <w:r>
        <w:rPr>
          <w:rFonts w:ascii="細明體" w:hAnsi="細明體" w:cs="細明體" w:eastAsia="細明體"/>
          <w:sz w:val="24"/>
          <w:szCs w:val="24"/>
          <w:spacing w:val="-43"/>
          <w:w w:val="100"/>
        </w:rPr>
        <w:t>為</w:t>
      </w:r>
      <w:r>
        <w:rPr>
          <w:rFonts w:ascii="細明體" w:hAnsi="細明體" w:cs="細明體" w:eastAsia="細明體"/>
          <w:sz w:val="24"/>
          <w:szCs w:val="24"/>
          <w:spacing w:val="0"/>
          <w:w w:val="100"/>
        </w:rPr>
        <w:t>「</w:t>
      </w:r>
      <w:r>
        <w:rPr>
          <w:rFonts w:ascii="Arial" w:hAnsi="Arial" w:cs="Arial" w:eastAsia="Arial"/>
          <w:sz w:val="24"/>
          <w:szCs w:val="24"/>
          <w:spacing w:val="0"/>
          <w:w w:val="89"/>
        </w:rPr>
        <w:t>50</w:t>
      </w:r>
      <w:r>
        <w:rPr>
          <w:rFonts w:ascii="Arial" w:hAnsi="Arial" w:cs="Arial" w:eastAsia="Arial"/>
          <w:sz w:val="24"/>
          <w:szCs w:val="24"/>
          <w:spacing w:val="0"/>
          <w:w w:val="150"/>
        </w:rPr>
        <w:t>-</w:t>
      </w:r>
      <w:r>
        <w:rPr>
          <w:rFonts w:ascii="Arial" w:hAnsi="Arial" w:cs="Arial" w:eastAsia="Arial"/>
          <w:sz w:val="24"/>
          <w:szCs w:val="24"/>
          <w:spacing w:val="0"/>
          <w:w w:val="89"/>
        </w:rPr>
        <w:t>59</w:t>
      </w:r>
      <w:r>
        <w:rPr>
          <w:rFonts w:ascii="Arial" w:hAnsi="Arial" w:cs="Arial" w:eastAsia="Arial"/>
          <w:sz w:val="24"/>
          <w:szCs w:val="24"/>
          <w:spacing w:val="-6"/>
          <w:w w:val="100"/>
        </w:rPr>
        <w:t> </w:t>
      </w:r>
      <w:r>
        <w:rPr>
          <w:rFonts w:ascii="細明體" w:hAnsi="細明體" w:cs="細明體" w:eastAsia="細明體"/>
          <w:sz w:val="24"/>
          <w:szCs w:val="24"/>
          <w:spacing w:val="0"/>
          <w:w w:val="100"/>
        </w:rPr>
        <w:t>歲</w:t>
      </w:r>
      <w:r>
        <w:rPr>
          <w:rFonts w:ascii="細明體" w:hAnsi="細明體" w:cs="細明體" w:eastAsia="細明體"/>
          <w:sz w:val="24"/>
          <w:szCs w:val="24"/>
          <w:spacing w:val="-142"/>
          <w:w w:val="100"/>
        </w:rPr>
        <w:t>」</w:t>
      </w:r>
      <w:r>
        <w:rPr>
          <w:rFonts w:ascii="細明體" w:hAnsi="細明體" w:cs="細明體" w:eastAsia="細明體"/>
          <w:sz w:val="24"/>
          <w:szCs w:val="24"/>
          <w:spacing w:val="-22"/>
          <w:w w:val="100"/>
        </w:rPr>
        <w:t>，</w:t>
      </w:r>
      <w:r>
        <w:rPr>
          <w:rFonts w:ascii="細明體" w:hAnsi="細明體" w:cs="細明體" w:eastAsia="細明體"/>
          <w:sz w:val="24"/>
          <w:szCs w:val="24"/>
          <w:spacing w:val="0"/>
          <w:w w:val="100"/>
        </w:rPr>
        <w:t>佔</w:t>
      </w:r>
      <w:r>
        <w:rPr>
          <w:rFonts w:ascii="細明體" w:hAnsi="細明體" w:cs="細明體" w:eastAsia="細明體"/>
          <w:sz w:val="24"/>
          <w:szCs w:val="24"/>
          <w:spacing w:val="-60"/>
          <w:w w:val="100"/>
        </w:rPr>
        <w:t> </w:t>
      </w:r>
      <w:r>
        <w:rPr>
          <w:rFonts w:ascii="Arial" w:hAnsi="Arial" w:cs="Arial" w:eastAsia="Arial"/>
          <w:sz w:val="24"/>
          <w:szCs w:val="24"/>
          <w:spacing w:val="0"/>
          <w:w w:val="102"/>
        </w:rPr>
        <w:t>19.</w:t>
      </w:r>
      <w:r>
        <w:rPr>
          <w:rFonts w:ascii="Arial" w:hAnsi="Arial" w:cs="Arial" w:eastAsia="Arial"/>
          <w:sz w:val="24"/>
          <w:szCs w:val="24"/>
          <w:spacing w:val="-2"/>
          <w:w w:val="102"/>
        </w:rPr>
        <w:t>3</w:t>
      </w:r>
      <w:r>
        <w:rPr>
          <w:rFonts w:ascii="Arial" w:hAnsi="Arial" w:cs="Arial" w:eastAsia="Arial"/>
          <w:sz w:val="24"/>
          <w:szCs w:val="24"/>
          <w:spacing w:val="0"/>
          <w:w w:val="56"/>
        </w:rPr>
        <w:t>%</w:t>
      </w:r>
      <w:r>
        <w:rPr>
          <w:rFonts w:ascii="細明體" w:hAnsi="細明體" w:cs="細明體" w:eastAsia="細明體"/>
          <w:sz w:val="24"/>
          <w:szCs w:val="24"/>
          <w:spacing w:val="0"/>
          <w:w w:val="100"/>
        </w:rPr>
        <w:t>。</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居住地</w:t>
      </w:r>
      <w:r>
        <w:rPr>
          <w:rFonts w:ascii="細明體" w:hAnsi="細明體" w:cs="細明體" w:eastAsia="細明體"/>
          <w:sz w:val="24"/>
          <w:szCs w:val="24"/>
          <w:spacing w:val="-12"/>
          <w:w w:val="100"/>
        </w:rPr>
        <w:t>以</w:t>
      </w:r>
      <w:r>
        <w:rPr>
          <w:rFonts w:ascii="細明體" w:hAnsi="細明體" w:cs="細明體" w:eastAsia="細明體"/>
          <w:sz w:val="24"/>
          <w:szCs w:val="24"/>
          <w:spacing w:val="0"/>
          <w:w w:val="100"/>
        </w:rPr>
        <w:t>「台南市</w:t>
      </w:r>
      <w:r>
        <w:rPr>
          <w:rFonts w:ascii="細明體" w:hAnsi="細明體" w:cs="細明體" w:eastAsia="細明體"/>
          <w:sz w:val="24"/>
          <w:szCs w:val="24"/>
          <w:spacing w:val="-12"/>
          <w:w w:val="100"/>
        </w:rPr>
        <w:t>」</w:t>
      </w:r>
      <w:r>
        <w:rPr>
          <w:rFonts w:ascii="細明體" w:hAnsi="細明體" w:cs="細明體" w:eastAsia="細明體"/>
          <w:sz w:val="24"/>
          <w:szCs w:val="24"/>
          <w:spacing w:val="0"/>
          <w:w w:val="100"/>
        </w:rPr>
        <w:t>為最</w:t>
      </w:r>
      <w:r>
        <w:rPr>
          <w:rFonts w:ascii="細明體" w:hAnsi="細明體" w:cs="細明體" w:eastAsia="細明體"/>
          <w:sz w:val="24"/>
          <w:szCs w:val="24"/>
          <w:spacing w:val="-7"/>
          <w:w w:val="100"/>
        </w:rPr>
        <w:t>多</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佔</w:t>
      </w:r>
      <w:r>
        <w:rPr>
          <w:rFonts w:ascii="細明體" w:hAnsi="細明體" w:cs="細明體" w:eastAsia="細明體"/>
          <w:sz w:val="24"/>
          <w:szCs w:val="24"/>
          <w:spacing w:val="-59"/>
          <w:w w:val="100"/>
        </w:rPr>
        <w:t> </w:t>
      </w:r>
      <w:r>
        <w:rPr>
          <w:rFonts w:ascii="Arial" w:hAnsi="Arial" w:cs="Arial" w:eastAsia="Arial"/>
          <w:sz w:val="24"/>
          <w:szCs w:val="24"/>
          <w:spacing w:val="0"/>
          <w:w w:val="97"/>
        </w:rPr>
        <w:t>64.8</w:t>
      </w:r>
      <w:r>
        <w:rPr>
          <w:rFonts w:ascii="Arial" w:hAnsi="Arial" w:cs="Arial" w:eastAsia="Arial"/>
          <w:sz w:val="24"/>
          <w:szCs w:val="24"/>
          <w:spacing w:val="-4"/>
          <w:w w:val="97"/>
        </w:rPr>
        <w:t>%</w:t>
      </w:r>
      <w:r>
        <w:rPr>
          <w:rFonts w:ascii="細明體" w:hAnsi="細明體" w:cs="細明體" w:eastAsia="細明體"/>
          <w:sz w:val="24"/>
          <w:szCs w:val="24"/>
          <w:spacing w:val="-7"/>
          <w:w w:val="97"/>
        </w:rPr>
        <w:t>；</w:t>
      </w:r>
      <w:r>
        <w:rPr>
          <w:rFonts w:ascii="細明體" w:hAnsi="細明體" w:cs="細明體" w:eastAsia="細明體"/>
          <w:sz w:val="24"/>
          <w:szCs w:val="24"/>
          <w:spacing w:val="0"/>
          <w:w w:val="97"/>
        </w:rPr>
        <w:t>其</w:t>
      </w:r>
      <w:r>
        <w:rPr>
          <w:rFonts w:ascii="細明體" w:hAnsi="細明體" w:cs="細明體" w:eastAsia="細明體"/>
          <w:sz w:val="24"/>
          <w:szCs w:val="24"/>
          <w:spacing w:val="2"/>
          <w:w w:val="97"/>
        </w:rPr>
        <w:t>次</w:t>
      </w:r>
      <w:r>
        <w:rPr>
          <w:rFonts w:ascii="細明體" w:hAnsi="細明體" w:cs="細明體" w:eastAsia="細明體"/>
          <w:sz w:val="24"/>
          <w:szCs w:val="24"/>
          <w:spacing w:val="-12"/>
          <w:w w:val="97"/>
        </w:rPr>
        <w:t>為</w:t>
      </w:r>
      <w:r>
        <w:rPr>
          <w:rFonts w:ascii="細明體" w:hAnsi="細明體" w:cs="細明體" w:eastAsia="細明體"/>
          <w:sz w:val="24"/>
          <w:szCs w:val="24"/>
          <w:spacing w:val="0"/>
          <w:w w:val="97"/>
        </w:rPr>
        <w:t>「高雄市</w:t>
      </w:r>
      <w:r>
        <w:rPr>
          <w:rFonts w:ascii="細明體" w:hAnsi="細明體" w:cs="細明體" w:eastAsia="細明體"/>
          <w:sz w:val="24"/>
          <w:szCs w:val="24"/>
          <w:spacing w:val="-123"/>
          <w:w w:val="97"/>
        </w:rPr>
        <w:t>」</w:t>
      </w:r>
      <w:r>
        <w:rPr>
          <w:rFonts w:ascii="細明體" w:hAnsi="細明體" w:cs="細明體" w:eastAsia="細明體"/>
          <w:sz w:val="24"/>
          <w:szCs w:val="24"/>
          <w:spacing w:val="-7"/>
          <w:w w:val="97"/>
        </w:rPr>
        <w:t>，</w:t>
      </w:r>
      <w:r>
        <w:rPr>
          <w:rFonts w:ascii="細明體" w:hAnsi="細明體" w:cs="細明體" w:eastAsia="細明體"/>
          <w:sz w:val="24"/>
          <w:szCs w:val="24"/>
          <w:spacing w:val="0"/>
          <w:w w:val="97"/>
        </w:rPr>
        <w:t>佔</w:t>
      </w:r>
      <w:r>
        <w:rPr>
          <w:rFonts w:ascii="細明體" w:hAnsi="細明體" w:cs="細明體" w:eastAsia="細明體"/>
          <w:sz w:val="24"/>
          <w:szCs w:val="24"/>
          <w:spacing w:val="-42"/>
          <w:w w:val="97"/>
        </w:rPr>
        <w:t> </w:t>
      </w:r>
      <w:r>
        <w:rPr>
          <w:rFonts w:ascii="Arial" w:hAnsi="Arial" w:cs="Arial" w:eastAsia="Arial"/>
          <w:sz w:val="24"/>
          <w:szCs w:val="24"/>
          <w:spacing w:val="0"/>
          <w:w w:val="100"/>
        </w:rPr>
        <w:t>14.8</w:t>
      </w:r>
      <w:r>
        <w:rPr>
          <w:rFonts w:ascii="Arial" w:hAnsi="Arial" w:cs="Arial" w:eastAsia="Arial"/>
          <w:sz w:val="24"/>
          <w:szCs w:val="24"/>
          <w:spacing w:val="-5"/>
          <w:w w:val="100"/>
        </w:rPr>
        <w:t>%</w:t>
      </w:r>
      <w:r>
        <w:rPr>
          <w:rFonts w:ascii="細明體" w:hAnsi="細明體" w:cs="細明體" w:eastAsia="細明體"/>
          <w:sz w:val="24"/>
          <w:szCs w:val="24"/>
          <w:spacing w:val="-7"/>
          <w:w w:val="100"/>
        </w:rPr>
        <w:t>。職</w:t>
      </w:r>
      <w:r>
        <w:rPr>
          <w:rFonts w:ascii="細明體" w:hAnsi="細明體" w:cs="細明體" w:eastAsia="細明體"/>
          <w:sz w:val="24"/>
          <w:szCs w:val="24"/>
          <w:spacing w:val="-7"/>
          <w:w w:val="100"/>
        </w:rPr>
        <w:t> </w:t>
      </w:r>
      <w:r>
        <w:rPr>
          <w:rFonts w:ascii="細明體" w:hAnsi="細明體" w:cs="細明體" w:eastAsia="細明體"/>
          <w:sz w:val="24"/>
          <w:szCs w:val="24"/>
          <w:spacing w:val="0"/>
          <w:w w:val="100"/>
        </w:rPr>
        <w:t>業方</w:t>
      </w:r>
      <w:r>
        <w:rPr>
          <w:rFonts w:ascii="細明體" w:hAnsi="細明體" w:cs="細明體" w:eastAsia="細明體"/>
          <w:sz w:val="24"/>
          <w:szCs w:val="24"/>
          <w:spacing w:val="-60"/>
          <w:w w:val="100"/>
        </w:rPr>
        <w:t>面、</w:t>
      </w:r>
      <w:r>
        <w:rPr>
          <w:rFonts w:ascii="細明體" w:hAnsi="細明體" w:cs="細明體" w:eastAsia="細明體"/>
          <w:sz w:val="24"/>
          <w:szCs w:val="24"/>
          <w:spacing w:val="0"/>
          <w:w w:val="100"/>
        </w:rPr>
        <w:t>學生者佔</w:t>
      </w:r>
      <w:r>
        <w:rPr>
          <w:rFonts w:ascii="細明體" w:hAnsi="細明體" w:cs="細明體" w:eastAsia="細明體"/>
          <w:sz w:val="24"/>
          <w:szCs w:val="24"/>
          <w:spacing w:val="-81"/>
          <w:w w:val="100"/>
        </w:rPr>
        <w:t> </w:t>
      </w:r>
      <w:r>
        <w:rPr>
          <w:rFonts w:ascii="Arial" w:hAnsi="Arial" w:cs="Arial" w:eastAsia="Arial"/>
          <w:sz w:val="24"/>
          <w:szCs w:val="24"/>
          <w:spacing w:val="0"/>
          <w:w w:val="102"/>
        </w:rPr>
        <w:t>10.2</w:t>
      </w:r>
      <w:r>
        <w:rPr>
          <w:rFonts w:ascii="Arial" w:hAnsi="Arial" w:cs="Arial" w:eastAsia="Arial"/>
          <w:sz w:val="24"/>
          <w:szCs w:val="24"/>
          <w:spacing w:val="-60"/>
          <w:w w:val="56"/>
        </w:rPr>
        <w:t>%</w:t>
      </w:r>
      <w:r>
        <w:rPr>
          <w:rFonts w:ascii="細明體" w:hAnsi="細明體" w:cs="細明體" w:eastAsia="細明體"/>
          <w:sz w:val="24"/>
          <w:szCs w:val="24"/>
          <w:spacing w:val="-60"/>
          <w:w w:val="100"/>
        </w:rPr>
        <w:t>、</w:t>
      </w:r>
      <w:r>
        <w:rPr>
          <w:rFonts w:ascii="細明體" w:hAnsi="細明體" w:cs="細明體" w:eastAsia="細明體"/>
          <w:sz w:val="24"/>
          <w:szCs w:val="24"/>
          <w:spacing w:val="0"/>
          <w:w w:val="100"/>
        </w:rPr>
        <w:t>軍警公教佔</w:t>
      </w:r>
      <w:r>
        <w:rPr>
          <w:rFonts w:ascii="細明體" w:hAnsi="細明體" w:cs="細明體" w:eastAsia="細明體"/>
          <w:sz w:val="24"/>
          <w:szCs w:val="24"/>
          <w:spacing w:val="-81"/>
          <w:w w:val="100"/>
        </w:rPr>
        <w:t> </w:t>
      </w:r>
      <w:r>
        <w:rPr>
          <w:rFonts w:ascii="Arial" w:hAnsi="Arial" w:cs="Arial" w:eastAsia="Arial"/>
          <w:sz w:val="24"/>
          <w:szCs w:val="24"/>
          <w:spacing w:val="0"/>
          <w:w w:val="107"/>
        </w:rPr>
        <w:t>6.8</w:t>
      </w:r>
      <w:r>
        <w:rPr>
          <w:rFonts w:ascii="Arial" w:hAnsi="Arial" w:cs="Arial" w:eastAsia="Arial"/>
          <w:sz w:val="24"/>
          <w:szCs w:val="24"/>
          <w:spacing w:val="-60"/>
          <w:w w:val="56"/>
        </w:rPr>
        <w:t>%</w:t>
      </w:r>
      <w:r>
        <w:rPr>
          <w:rFonts w:ascii="細明體" w:hAnsi="細明體" w:cs="細明體" w:eastAsia="細明體"/>
          <w:sz w:val="24"/>
          <w:szCs w:val="24"/>
          <w:spacing w:val="-60"/>
          <w:w w:val="100"/>
        </w:rPr>
        <w:t>、</w:t>
      </w:r>
      <w:r>
        <w:rPr>
          <w:rFonts w:ascii="細明體" w:hAnsi="細明體" w:cs="細明體" w:eastAsia="細明體"/>
          <w:sz w:val="24"/>
          <w:szCs w:val="24"/>
          <w:spacing w:val="0"/>
          <w:w w:val="100"/>
        </w:rPr>
        <w:t>工商業佔</w:t>
      </w:r>
      <w:r>
        <w:rPr>
          <w:rFonts w:ascii="細明體" w:hAnsi="細明體" w:cs="細明體" w:eastAsia="細明體"/>
          <w:sz w:val="24"/>
          <w:szCs w:val="24"/>
          <w:spacing w:val="-82"/>
          <w:w w:val="100"/>
        </w:rPr>
        <w:t> </w:t>
      </w:r>
      <w:r>
        <w:rPr>
          <w:rFonts w:ascii="Arial" w:hAnsi="Arial" w:cs="Arial" w:eastAsia="Arial"/>
          <w:sz w:val="24"/>
          <w:szCs w:val="24"/>
          <w:spacing w:val="0"/>
          <w:w w:val="102"/>
        </w:rPr>
        <w:t>34.1</w:t>
      </w:r>
      <w:r>
        <w:rPr>
          <w:rFonts w:ascii="Arial" w:hAnsi="Arial" w:cs="Arial" w:eastAsia="Arial"/>
          <w:sz w:val="24"/>
          <w:szCs w:val="24"/>
          <w:spacing w:val="-59"/>
          <w:w w:val="56"/>
        </w:rPr>
        <w:t>%</w:t>
      </w:r>
      <w:r>
        <w:rPr>
          <w:rFonts w:ascii="細明體" w:hAnsi="細明體" w:cs="細明體" w:eastAsia="細明體"/>
          <w:sz w:val="24"/>
          <w:szCs w:val="24"/>
          <w:spacing w:val="-60"/>
          <w:w w:val="100"/>
        </w:rPr>
        <w:t>、</w:t>
      </w:r>
      <w:r>
        <w:rPr>
          <w:rFonts w:ascii="細明體" w:hAnsi="細明體" w:cs="細明體" w:eastAsia="細明體"/>
          <w:sz w:val="24"/>
          <w:szCs w:val="24"/>
          <w:spacing w:val="0"/>
          <w:w w:val="100"/>
        </w:rPr>
        <w:t>家管佔</w:t>
      </w:r>
      <w:r>
        <w:rPr>
          <w:rFonts w:ascii="細明體" w:hAnsi="細明體" w:cs="細明體" w:eastAsia="細明體"/>
          <w:sz w:val="24"/>
          <w:szCs w:val="24"/>
          <w:spacing w:val="-82"/>
          <w:w w:val="100"/>
        </w:rPr>
        <w:t> </w:t>
      </w:r>
      <w:r>
        <w:rPr>
          <w:rFonts w:ascii="Arial" w:hAnsi="Arial" w:cs="Arial" w:eastAsia="Arial"/>
          <w:sz w:val="24"/>
          <w:szCs w:val="24"/>
          <w:spacing w:val="0"/>
          <w:w w:val="100"/>
        </w:rPr>
        <w:t>8.0%</w:t>
      </w:r>
      <w:r>
        <w:rPr>
          <w:rFonts w:ascii="細明體" w:hAnsi="細明體" w:cs="細明體" w:eastAsia="細明體"/>
          <w:sz w:val="24"/>
          <w:szCs w:val="24"/>
          <w:spacing w:val="0"/>
          <w:w w:val="100"/>
        </w:rPr>
        <w:t>、</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自由業者佔</w:t>
      </w:r>
      <w:r>
        <w:rPr>
          <w:rFonts w:ascii="細明體" w:hAnsi="細明體" w:cs="細明體" w:eastAsia="細明體"/>
          <w:sz w:val="24"/>
          <w:szCs w:val="24"/>
          <w:spacing w:val="-59"/>
          <w:w w:val="100"/>
        </w:rPr>
        <w:t> </w:t>
      </w:r>
      <w:r>
        <w:rPr>
          <w:rFonts w:ascii="Arial" w:hAnsi="Arial" w:cs="Arial" w:eastAsia="Arial"/>
          <w:sz w:val="24"/>
          <w:szCs w:val="24"/>
          <w:spacing w:val="0"/>
          <w:w w:val="87"/>
        </w:rPr>
        <w:t>9.1</w:t>
      </w:r>
      <w:r>
        <w:rPr>
          <w:rFonts w:ascii="Arial" w:hAnsi="Arial" w:cs="Arial" w:eastAsia="Arial"/>
          <w:sz w:val="24"/>
          <w:szCs w:val="24"/>
          <w:spacing w:val="-2"/>
          <w:w w:val="87"/>
        </w:rPr>
        <w:t>%</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其</w:t>
      </w:r>
      <w:r>
        <w:rPr>
          <w:rFonts w:ascii="細明體" w:hAnsi="細明體" w:cs="細明體" w:eastAsia="細明體"/>
          <w:sz w:val="24"/>
          <w:szCs w:val="24"/>
          <w:spacing w:val="-2"/>
          <w:w w:val="100"/>
        </w:rPr>
        <w:t>他</w:t>
      </w:r>
      <w:r>
        <w:rPr>
          <w:rFonts w:ascii="細明體" w:hAnsi="細明體" w:cs="細明體" w:eastAsia="細明體"/>
          <w:sz w:val="24"/>
          <w:szCs w:val="24"/>
          <w:spacing w:val="0"/>
          <w:w w:val="100"/>
        </w:rPr>
        <w:t>職業佔</w:t>
      </w:r>
      <w:r>
        <w:rPr>
          <w:rFonts w:ascii="細明體" w:hAnsi="細明體" w:cs="細明體" w:eastAsia="細明體"/>
          <w:sz w:val="24"/>
          <w:szCs w:val="24"/>
          <w:spacing w:val="-60"/>
          <w:w w:val="100"/>
        </w:rPr>
        <w:t> </w:t>
      </w:r>
      <w:r>
        <w:rPr>
          <w:rFonts w:ascii="Arial" w:hAnsi="Arial" w:cs="Arial" w:eastAsia="Arial"/>
          <w:sz w:val="24"/>
          <w:szCs w:val="24"/>
          <w:spacing w:val="0"/>
          <w:w w:val="107"/>
        </w:rPr>
        <w:t>4.5</w:t>
      </w:r>
      <w:r>
        <w:rPr>
          <w:rFonts w:ascii="Arial" w:hAnsi="Arial" w:cs="Arial" w:eastAsia="Arial"/>
          <w:sz w:val="24"/>
          <w:szCs w:val="24"/>
          <w:spacing w:val="-2"/>
          <w:w w:val="56"/>
        </w:rPr>
        <w:t>%</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而農林</w:t>
      </w:r>
      <w:r>
        <w:rPr>
          <w:rFonts w:ascii="細明體" w:hAnsi="細明體" w:cs="細明體" w:eastAsia="細明體"/>
          <w:sz w:val="24"/>
          <w:szCs w:val="24"/>
          <w:spacing w:val="-2"/>
          <w:w w:val="100"/>
        </w:rPr>
        <w:t>漁</w:t>
      </w:r>
      <w:r>
        <w:rPr>
          <w:rFonts w:ascii="細明體" w:hAnsi="細明體" w:cs="細明體" w:eastAsia="細明體"/>
          <w:sz w:val="24"/>
          <w:szCs w:val="24"/>
          <w:spacing w:val="0"/>
          <w:w w:val="100"/>
        </w:rPr>
        <w:t>牧佔</w:t>
      </w:r>
      <w:r>
        <w:rPr>
          <w:rFonts w:ascii="細明體" w:hAnsi="細明體" w:cs="細明體" w:eastAsia="細明體"/>
          <w:sz w:val="24"/>
          <w:szCs w:val="24"/>
          <w:spacing w:val="-60"/>
          <w:w w:val="100"/>
        </w:rPr>
        <w:t> </w:t>
      </w:r>
      <w:r>
        <w:rPr>
          <w:rFonts w:ascii="Arial" w:hAnsi="Arial" w:cs="Arial" w:eastAsia="Arial"/>
          <w:sz w:val="24"/>
          <w:szCs w:val="24"/>
          <w:spacing w:val="0"/>
          <w:w w:val="100"/>
        </w:rPr>
        <w:t>1.1</w:t>
      </w:r>
      <w:r>
        <w:rPr>
          <w:rFonts w:ascii="Arial" w:hAnsi="Arial" w:cs="Arial" w:eastAsia="Arial"/>
          <w:sz w:val="24"/>
          <w:szCs w:val="24"/>
          <w:spacing w:val="-2"/>
          <w:w w:val="100"/>
        </w:rPr>
        <w:t>%</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係為最</w:t>
      </w:r>
      <w:r>
        <w:rPr>
          <w:rFonts w:ascii="細明體" w:hAnsi="細明體" w:cs="細明體" w:eastAsia="細明體"/>
          <w:sz w:val="24"/>
          <w:szCs w:val="24"/>
          <w:spacing w:val="-2"/>
          <w:w w:val="100"/>
        </w:rPr>
        <w:t>少</w:t>
      </w:r>
      <w:r>
        <w:rPr>
          <w:rFonts w:ascii="細明體" w:hAnsi="細明體" w:cs="細明體" w:eastAsia="細明體"/>
          <w:sz w:val="24"/>
          <w:szCs w:val="24"/>
          <w:spacing w:val="-5"/>
          <w:w w:val="100"/>
        </w:rPr>
        <w:t>，</w:t>
      </w:r>
      <w:r>
        <w:rPr>
          <w:rFonts w:ascii="細明體" w:hAnsi="細明體" w:cs="細明體" w:eastAsia="細明體"/>
          <w:sz w:val="24"/>
          <w:szCs w:val="24"/>
          <w:spacing w:val="0"/>
          <w:w w:val="100"/>
        </w:rPr>
        <w:t>此</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結果顯示前往梅嶺風景區遊客之職業以工商業居多。</w:t>
      </w:r>
    </w:p>
    <w:p>
      <w:pPr>
        <w:spacing w:before="4" w:after="0" w:line="140" w:lineRule="exact"/>
        <w:jc w:val="left"/>
        <w:rPr>
          <w:sz w:val="14"/>
          <w:szCs w:val="14"/>
        </w:rPr>
      </w:pPr>
      <w:rPr/>
      <w:r>
        <w:rPr>
          <w:sz w:val="14"/>
          <w:szCs w:val="14"/>
        </w:rPr>
      </w:r>
    </w:p>
    <w:p>
      <w:pPr>
        <w:spacing w:before="0" w:after="0" w:line="240" w:lineRule="auto"/>
        <w:ind w:left="218" w:right="-20"/>
        <w:jc w:val="left"/>
        <w:tabs>
          <w:tab w:pos="1060" w:val="left"/>
        </w:tabs>
        <w:rPr>
          <w:rFonts w:ascii="細明體" w:hAnsi="細明體" w:cs="細明體" w:eastAsia="細明體"/>
          <w:sz w:val="24"/>
          <w:szCs w:val="24"/>
        </w:rPr>
      </w:pPr>
      <w:rPr/>
      <w:r>
        <w:rPr>
          <w:rFonts w:ascii="細明體" w:hAnsi="細明體" w:cs="細明體" w:eastAsia="細明體"/>
          <w:sz w:val="24"/>
          <w:szCs w:val="24"/>
        </w:rPr>
        <w:t>表</w:t>
      </w:r>
      <w:r>
        <w:rPr>
          <w:rFonts w:ascii="細明體" w:hAnsi="細明體" w:cs="細明體" w:eastAsia="細明體"/>
          <w:sz w:val="24"/>
          <w:szCs w:val="24"/>
          <w:spacing w:val="-60"/>
        </w:rPr>
        <w:t> </w:t>
      </w:r>
      <w:r>
        <w:rPr>
          <w:rFonts w:ascii="Times New Roman" w:hAnsi="Times New Roman" w:cs="Times New Roman" w:eastAsia="Times New Roman"/>
          <w:sz w:val="24"/>
          <w:szCs w:val="24"/>
          <w:spacing w:val="0"/>
          <w:w w:val="100"/>
        </w:rPr>
        <w:t>5</w:t>
      </w:r>
      <w:r>
        <w:rPr>
          <w:rFonts w:ascii="Times New Roman" w:hAnsi="Times New Roman" w:cs="Times New Roman" w:eastAsia="Times New Roman"/>
          <w:sz w:val="24"/>
          <w:szCs w:val="24"/>
          <w:spacing w:val="-1"/>
          <w:w w:val="100"/>
        </w:rPr>
        <w:t>-</w:t>
      </w:r>
      <w:r>
        <w:rPr>
          <w:rFonts w:ascii="Times New Roman" w:hAnsi="Times New Roman" w:cs="Times New Roman" w:eastAsia="Times New Roman"/>
          <w:sz w:val="24"/>
          <w:szCs w:val="24"/>
          <w:spacing w:val="0"/>
          <w:w w:val="100"/>
        </w:rPr>
        <w:t>1</w:t>
        <w:tab/>
      </w:r>
      <w:r>
        <w:rPr>
          <w:rFonts w:ascii="Times New Roman" w:hAnsi="Times New Roman" w:cs="Times New Roman" w:eastAsia="Times New Roman"/>
          <w:sz w:val="24"/>
          <w:szCs w:val="24"/>
          <w:spacing w:val="0"/>
          <w:w w:val="100"/>
        </w:rPr>
      </w:r>
      <w:r>
        <w:rPr>
          <w:rFonts w:ascii="細明體" w:hAnsi="細明體" w:cs="細明體" w:eastAsia="細明體"/>
          <w:sz w:val="24"/>
          <w:szCs w:val="24"/>
          <w:spacing w:val="0"/>
          <w:w w:val="100"/>
        </w:rPr>
        <w:t>梅嶺風景區受訪遊客基本資料調查分析表</w:t>
      </w:r>
    </w:p>
    <w:p>
      <w:pPr>
        <w:spacing w:before="7" w:after="0" w:line="120" w:lineRule="exact"/>
        <w:jc w:val="left"/>
        <w:rPr>
          <w:sz w:val="12"/>
          <w:szCs w:val="12"/>
        </w:rPr>
      </w:pPr>
      <w:rPr/>
      <w:r>
        <w:rPr>
          <w:sz w:val="12"/>
          <w:szCs w:val="12"/>
        </w:rPr>
      </w:r>
    </w:p>
    <w:tbl>
      <w:tblPr>
        <w:tblW w:w="0" w:type="auto"/>
        <w:tblLook w:val="01E0"/>
        <w:tblLayout w:type="fixed"/>
        <w:tblCellMar>
          <w:left w:w="0" w:type="dxa"/>
          <w:right w:w="0" w:type="dxa"/>
          <w:bottom w:w="0" w:type="dxa"/>
          <w:top w:w="0" w:type="dxa"/>
        </w:tblCellMar>
        <w:jc w:val="left"/>
        <w:tblInd w:w="99.48" w:type="dxa"/>
      </w:tblPr>
      <w:tblGrid/>
      <w:tr>
        <w:trPr>
          <w:trHeight w:val="730" w:hRule="exact"/>
        </w:trPr>
        <w:tc>
          <w:tcPr>
            <w:tcW w:w="2809" w:type="dxa"/>
            <w:gridSpan w:val="2"/>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141" w:right="1121"/>
              <w:jc w:val="center"/>
              <w:rPr>
                <w:rFonts w:ascii="細明體" w:hAnsi="細明體" w:cs="細明體" w:eastAsia="細明體"/>
                <w:sz w:val="22"/>
                <w:szCs w:val="22"/>
              </w:rPr>
            </w:pPr>
            <w:rPr/>
            <w:r>
              <w:rPr>
                <w:rFonts w:ascii="細明體" w:hAnsi="細明體" w:cs="細明體" w:eastAsia="細明體"/>
                <w:sz w:val="22"/>
                <w:szCs w:val="22"/>
                <w:spacing w:val="0"/>
                <w:w w:val="100"/>
                <w:position w:val="-1"/>
              </w:rPr>
              <w:t>項目</w:t>
            </w:r>
            <w:r>
              <w:rPr>
                <w:rFonts w:ascii="細明體" w:hAnsi="細明體" w:cs="細明體" w:eastAsia="細明體"/>
                <w:sz w:val="22"/>
                <w:szCs w:val="22"/>
                <w:spacing w:val="0"/>
                <w:w w:val="100"/>
                <w:position w:val="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81"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次數</w:t>
            </w:r>
            <w:r>
              <w:rPr>
                <w:rFonts w:ascii="細明體" w:hAnsi="細明體" w:cs="細明體" w:eastAsia="細明體"/>
                <w:sz w:val="22"/>
                <w:szCs w:val="22"/>
                <w:spacing w:val="0"/>
                <w:w w:val="100"/>
                <w:position w:val="0"/>
              </w:rPr>
            </w:r>
          </w:p>
        </w:tc>
        <w:tc>
          <w:tcPr>
            <w:tcW w:w="1184"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217" w:right="200"/>
              <w:jc w:val="center"/>
              <w:rPr>
                <w:rFonts w:ascii="細明體" w:hAnsi="細明體" w:cs="細明體" w:eastAsia="細明體"/>
                <w:sz w:val="22"/>
                <w:szCs w:val="22"/>
              </w:rPr>
            </w:pPr>
            <w:rPr/>
            <w:r>
              <w:rPr>
                <w:rFonts w:ascii="細明體" w:hAnsi="細明體" w:cs="細明體" w:eastAsia="細明體"/>
                <w:sz w:val="22"/>
                <w:szCs w:val="22"/>
                <w:spacing w:val="0"/>
                <w:w w:val="100"/>
                <w:position w:val="-1"/>
              </w:rPr>
              <w:t>百分比</w:t>
            </w:r>
            <w:r>
              <w:rPr>
                <w:rFonts w:ascii="細明體" w:hAnsi="細明體" w:cs="細明體" w:eastAsia="細明體"/>
                <w:sz w:val="22"/>
                <w:szCs w:val="22"/>
                <w:spacing w:val="0"/>
                <w:w w:val="100"/>
                <w:position w:val="0"/>
              </w:rPr>
            </w:r>
          </w:p>
          <w:p>
            <w:pPr>
              <w:spacing w:before="10" w:after="0" w:line="100" w:lineRule="exact"/>
              <w:jc w:val="left"/>
              <w:rPr>
                <w:sz w:val="10"/>
                <w:szCs w:val="10"/>
              </w:rPr>
            </w:pPr>
            <w:rPr/>
            <w:r>
              <w:rPr>
                <w:sz w:val="10"/>
                <w:szCs w:val="10"/>
              </w:rPr>
            </w:r>
          </w:p>
          <w:p>
            <w:pPr>
              <w:spacing w:before="0" w:after="0" w:line="240" w:lineRule="auto"/>
              <w:ind w:left="382" w:right="365"/>
              <w:jc w:val="center"/>
              <w:rPr>
                <w:rFonts w:ascii="Arial" w:hAnsi="Arial" w:cs="Arial" w:eastAsia="Arial"/>
                <w:sz w:val="22"/>
                <w:szCs w:val="22"/>
              </w:rPr>
            </w:pPr>
            <w:rPr/>
            <w:r>
              <w:rPr>
                <w:rFonts w:ascii="Arial" w:hAnsi="Arial" w:cs="Arial" w:eastAsia="Arial"/>
                <w:sz w:val="22"/>
                <w:szCs w:val="22"/>
                <w:spacing w:val="0"/>
                <w:w w:val="96"/>
              </w:rPr>
              <w:t>(%)</w:t>
            </w:r>
            <w:r>
              <w:rPr>
                <w:rFonts w:ascii="Arial" w:hAnsi="Arial" w:cs="Arial" w:eastAsia="Arial"/>
                <w:sz w:val="22"/>
                <w:szCs w:val="22"/>
                <w:spacing w:val="0"/>
                <w:w w:val="100"/>
              </w:rPr>
            </w:r>
          </w:p>
        </w:tc>
        <w:tc>
          <w:tcPr>
            <w:tcW w:w="1351"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229"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居住地區</w:t>
            </w:r>
            <w:r>
              <w:rPr>
                <w:rFonts w:ascii="細明體" w:hAnsi="細明體" w:cs="細明體" w:eastAsia="細明體"/>
                <w:sz w:val="22"/>
                <w:szCs w:val="22"/>
                <w:spacing w:val="0"/>
                <w:w w:val="100"/>
                <w:position w:val="0"/>
              </w:rPr>
            </w:r>
          </w:p>
        </w:tc>
        <w:tc>
          <w:tcPr>
            <w:tcW w:w="1186"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367"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次數</w:t>
            </w:r>
            <w:r>
              <w:rPr>
                <w:rFonts w:ascii="細明體" w:hAnsi="細明體" w:cs="細明體" w:eastAsia="細明體"/>
                <w:sz w:val="22"/>
                <w:szCs w:val="22"/>
                <w:spacing w:val="0"/>
                <w:w w:val="100"/>
                <w:position w:val="0"/>
              </w:rPr>
            </w:r>
          </w:p>
        </w:tc>
        <w:tc>
          <w:tcPr>
            <w:tcW w:w="1183"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256"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百分比</w:t>
            </w:r>
            <w:r>
              <w:rPr>
                <w:rFonts w:ascii="細明體" w:hAnsi="細明體" w:cs="細明體" w:eastAsia="細明體"/>
                <w:sz w:val="22"/>
                <w:szCs w:val="22"/>
                <w:spacing w:val="0"/>
                <w:w w:val="100"/>
                <w:position w:val="0"/>
              </w:rPr>
            </w:r>
          </w:p>
        </w:tc>
      </w:tr>
      <w:tr>
        <w:trPr>
          <w:trHeight w:val="370" w:hRule="exact"/>
        </w:trPr>
        <w:tc>
          <w:tcPr>
            <w:tcW w:w="1250" w:type="dxa"/>
            <w:vMerge w:val="restart"/>
            <w:tcBorders>
              <w:top w:val="single" w:sz="4.640" w:space="0" w:color="000000"/>
              <w:left w:val="single" w:sz="4.640" w:space="0" w:color="000000"/>
              <w:right w:val="single" w:sz="4.640" w:space="0" w:color="000000"/>
            </w:tcBorders>
          </w:tcPr>
          <w:p>
            <w:pPr>
              <w:spacing w:before="4" w:after="0" w:line="130" w:lineRule="exact"/>
              <w:jc w:val="left"/>
              <w:rPr>
                <w:sz w:val="13"/>
                <w:szCs w:val="13"/>
              </w:rPr>
            </w:pPr>
            <w:rPr/>
            <w:r>
              <w:rPr>
                <w:sz w:val="13"/>
                <w:szCs w:val="13"/>
              </w:rPr>
            </w:r>
          </w:p>
          <w:p>
            <w:pPr>
              <w:spacing w:before="0" w:after="0" w:line="240" w:lineRule="auto"/>
              <w:ind w:left="400" w:right="-20"/>
              <w:jc w:val="left"/>
              <w:rPr>
                <w:rFonts w:ascii="細明體" w:hAnsi="細明體" w:cs="細明體" w:eastAsia="細明體"/>
                <w:sz w:val="22"/>
                <w:szCs w:val="22"/>
              </w:rPr>
            </w:pPr>
            <w:rPr/>
            <w:r>
              <w:rPr>
                <w:rFonts w:ascii="細明體" w:hAnsi="細明體" w:cs="細明體" w:eastAsia="細明體"/>
                <w:sz w:val="22"/>
                <w:szCs w:val="22"/>
                <w:spacing w:val="0"/>
                <w:w w:val="100"/>
              </w:rPr>
              <w:t>性別</w:t>
            </w:r>
          </w:p>
        </w:tc>
        <w:tc>
          <w:tcPr>
            <w:tcW w:w="1558"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625" w:right="607"/>
              <w:jc w:val="center"/>
              <w:rPr>
                <w:rFonts w:ascii="細明體" w:hAnsi="細明體" w:cs="細明體" w:eastAsia="細明體"/>
                <w:sz w:val="22"/>
                <w:szCs w:val="22"/>
              </w:rPr>
            </w:pPr>
            <w:rPr/>
            <w:r>
              <w:rPr>
                <w:rFonts w:ascii="細明體" w:hAnsi="細明體" w:cs="細明體" w:eastAsia="細明體"/>
                <w:sz w:val="22"/>
                <w:szCs w:val="22"/>
                <w:spacing w:val="0"/>
                <w:w w:val="100"/>
                <w:position w:val="-1"/>
              </w:rPr>
              <w:t>男</w:t>
            </w:r>
            <w:r>
              <w:rPr>
                <w:rFonts w:ascii="細明體" w:hAnsi="細明體" w:cs="細明體" w:eastAsia="細明體"/>
                <w:sz w:val="22"/>
                <w:szCs w:val="22"/>
                <w:spacing w:val="0"/>
                <w:w w:val="100"/>
                <w:position w:val="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55" w:right="235"/>
              <w:jc w:val="center"/>
              <w:rPr>
                <w:rFonts w:ascii="Arial" w:hAnsi="Arial" w:cs="Arial" w:eastAsia="Arial"/>
                <w:sz w:val="22"/>
                <w:szCs w:val="22"/>
              </w:rPr>
            </w:pPr>
            <w:rPr/>
            <w:r>
              <w:rPr>
                <w:rFonts w:ascii="Arial" w:hAnsi="Arial" w:cs="Arial" w:eastAsia="Arial"/>
                <w:sz w:val="22"/>
                <w:szCs w:val="22"/>
                <w:spacing w:val="0"/>
                <w:w w:val="90"/>
              </w:rPr>
              <w:t>48</w:t>
            </w:r>
            <w:r>
              <w:rPr>
                <w:rFonts w:ascii="Arial" w:hAnsi="Arial" w:cs="Arial" w:eastAsia="Arial"/>
                <w:sz w:val="22"/>
                <w:szCs w:val="22"/>
                <w:spacing w:val="0"/>
                <w:w w:val="100"/>
              </w:rPr>
            </w:r>
          </w:p>
        </w:tc>
        <w:tc>
          <w:tcPr>
            <w:tcW w:w="1184"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64" w:right="-20"/>
              <w:jc w:val="left"/>
              <w:rPr>
                <w:rFonts w:ascii="Arial" w:hAnsi="Arial" w:cs="Arial" w:eastAsia="Arial"/>
                <w:sz w:val="22"/>
                <w:szCs w:val="22"/>
              </w:rPr>
            </w:pPr>
            <w:rPr/>
            <w:r>
              <w:rPr>
                <w:rFonts w:ascii="Arial" w:hAnsi="Arial" w:cs="Arial" w:eastAsia="Arial"/>
                <w:sz w:val="22"/>
                <w:szCs w:val="22"/>
                <w:spacing w:val="0"/>
                <w:w w:val="103"/>
              </w:rPr>
              <w:t>54.5</w:t>
            </w:r>
            <w:r>
              <w:rPr>
                <w:rFonts w:ascii="Arial" w:hAnsi="Arial" w:cs="Arial" w:eastAsia="Arial"/>
                <w:sz w:val="22"/>
                <w:szCs w:val="22"/>
                <w:spacing w:val="0"/>
                <w:w w:val="100"/>
              </w:rPr>
            </w:r>
          </w:p>
        </w:tc>
        <w:tc>
          <w:tcPr>
            <w:tcW w:w="1351"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340"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台北市</w:t>
            </w:r>
            <w:r>
              <w:rPr>
                <w:rFonts w:ascii="細明體" w:hAnsi="細明體" w:cs="細明體" w:eastAsia="細明體"/>
                <w:sz w:val="22"/>
                <w:szCs w:val="22"/>
                <w:spacing w:val="0"/>
                <w:w w:val="100"/>
                <w:position w:val="0"/>
              </w:rPr>
            </w:r>
          </w:p>
        </w:tc>
        <w:tc>
          <w:tcPr>
            <w:tcW w:w="118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96" w:right="475"/>
              <w:jc w:val="center"/>
              <w:rPr>
                <w:rFonts w:ascii="Arial" w:hAnsi="Arial" w:cs="Arial" w:eastAsia="Arial"/>
                <w:sz w:val="22"/>
                <w:szCs w:val="22"/>
              </w:rPr>
            </w:pPr>
            <w:rPr/>
            <w:r>
              <w:rPr>
                <w:rFonts w:ascii="Arial" w:hAnsi="Arial" w:cs="Arial" w:eastAsia="Arial"/>
                <w:sz w:val="22"/>
                <w:szCs w:val="22"/>
                <w:spacing w:val="0"/>
                <w:w w:val="90"/>
              </w:rPr>
              <w:t>2</w:t>
            </w:r>
            <w:r>
              <w:rPr>
                <w:rFonts w:ascii="Arial" w:hAnsi="Arial" w:cs="Arial" w:eastAsia="Arial"/>
                <w:sz w:val="22"/>
                <w:szCs w:val="22"/>
                <w:spacing w:val="0"/>
                <w:w w:val="100"/>
              </w:rPr>
            </w:r>
          </w:p>
        </w:tc>
        <w:tc>
          <w:tcPr>
            <w:tcW w:w="1183"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82" w:right="365"/>
              <w:jc w:val="center"/>
              <w:rPr>
                <w:rFonts w:ascii="Arial" w:hAnsi="Arial" w:cs="Arial" w:eastAsia="Arial"/>
                <w:sz w:val="22"/>
                <w:szCs w:val="22"/>
              </w:rPr>
            </w:pPr>
            <w:rPr/>
            <w:r>
              <w:rPr>
                <w:rFonts w:ascii="Arial" w:hAnsi="Arial" w:cs="Arial" w:eastAsia="Arial"/>
                <w:sz w:val="22"/>
                <w:szCs w:val="22"/>
                <w:spacing w:val="0"/>
                <w:w w:val="108"/>
              </w:rPr>
              <w:t>2.3</w:t>
            </w:r>
            <w:r>
              <w:rPr>
                <w:rFonts w:ascii="Arial" w:hAnsi="Arial" w:cs="Arial" w:eastAsia="Arial"/>
                <w:sz w:val="22"/>
                <w:szCs w:val="22"/>
                <w:spacing w:val="0"/>
                <w:w w:val="100"/>
              </w:rPr>
            </w:r>
          </w:p>
        </w:tc>
      </w:tr>
      <w:tr>
        <w:trPr>
          <w:trHeight w:val="370" w:hRule="exact"/>
        </w:trPr>
        <w:tc>
          <w:tcPr>
            <w:tcW w:w="1250" w:type="dxa"/>
            <w:vMerge/>
            <w:tcBorders>
              <w:bottom w:val="single" w:sz="4.640" w:space="0" w:color="000000"/>
              <w:left w:val="single" w:sz="4.640" w:space="0" w:color="000000"/>
              <w:right w:val="single" w:sz="4.640" w:space="0" w:color="000000"/>
            </w:tcBorders>
          </w:tcPr>
          <w:p>
            <w:pPr/>
            <w:rPr/>
          </w:p>
        </w:tc>
        <w:tc>
          <w:tcPr>
            <w:tcW w:w="1558"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625" w:right="607"/>
              <w:jc w:val="center"/>
              <w:rPr>
                <w:rFonts w:ascii="細明體" w:hAnsi="細明體" w:cs="細明體" w:eastAsia="細明體"/>
                <w:sz w:val="22"/>
                <w:szCs w:val="22"/>
              </w:rPr>
            </w:pPr>
            <w:rPr/>
            <w:r>
              <w:rPr>
                <w:rFonts w:ascii="細明體" w:hAnsi="細明體" w:cs="細明體" w:eastAsia="細明體"/>
                <w:sz w:val="22"/>
                <w:szCs w:val="22"/>
                <w:spacing w:val="0"/>
                <w:w w:val="100"/>
                <w:position w:val="-1"/>
              </w:rPr>
              <w:t>女</w:t>
            </w:r>
            <w:r>
              <w:rPr>
                <w:rFonts w:ascii="細明體" w:hAnsi="細明體" w:cs="細明體" w:eastAsia="細明體"/>
                <w:sz w:val="22"/>
                <w:szCs w:val="22"/>
                <w:spacing w:val="0"/>
                <w:w w:val="100"/>
                <w:position w:val="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55" w:right="235"/>
              <w:jc w:val="center"/>
              <w:rPr>
                <w:rFonts w:ascii="Arial" w:hAnsi="Arial" w:cs="Arial" w:eastAsia="Arial"/>
                <w:sz w:val="22"/>
                <w:szCs w:val="22"/>
              </w:rPr>
            </w:pPr>
            <w:rPr/>
            <w:r>
              <w:rPr>
                <w:rFonts w:ascii="Arial" w:hAnsi="Arial" w:cs="Arial" w:eastAsia="Arial"/>
                <w:sz w:val="22"/>
                <w:szCs w:val="22"/>
                <w:spacing w:val="0"/>
                <w:w w:val="90"/>
              </w:rPr>
              <w:t>40</w:t>
            </w:r>
            <w:r>
              <w:rPr>
                <w:rFonts w:ascii="Arial" w:hAnsi="Arial" w:cs="Arial" w:eastAsia="Arial"/>
                <w:sz w:val="22"/>
                <w:szCs w:val="22"/>
                <w:spacing w:val="0"/>
                <w:w w:val="100"/>
              </w:rPr>
            </w:r>
          </w:p>
        </w:tc>
        <w:tc>
          <w:tcPr>
            <w:tcW w:w="1184"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64" w:right="-20"/>
              <w:jc w:val="left"/>
              <w:rPr>
                <w:rFonts w:ascii="Arial" w:hAnsi="Arial" w:cs="Arial" w:eastAsia="Arial"/>
                <w:sz w:val="22"/>
                <w:szCs w:val="22"/>
              </w:rPr>
            </w:pPr>
            <w:rPr/>
            <w:r>
              <w:rPr>
                <w:rFonts w:ascii="Arial" w:hAnsi="Arial" w:cs="Arial" w:eastAsia="Arial"/>
                <w:sz w:val="22"/>
                <w:szCs w:val="22"/>
                <w:spacing w:val="0"/>
                <w:w w:val="103"/>
              </w:rPr>
              <w:t>45.5</w:t>
            </w:r>
            <w:r>
              <w:rPr>
                <w:rFonts w:ascii="Arial" w:hAnsi="Arial" w:cs="Arial" w:eastAsia="Arial"/>
                <w:sz w:val="22"/>
                <w:szCs w:val="22"/>
                <w:spacing w:val="0"/>
                <w:w w:val="100"/>
              </w:rPr>
            </w:r>
          </w:p>
        </w:tc>
        <w:tc>
          <w:tcPr>
            <w:tcW w:w="1351"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340"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新北市</w:t>
            </w:r>
            <w:r>
              <w:rPr>
                <w:rFonts w:ascii="細明體" w:hAnsi="細明體" w:cs="細明體" w:eastAsia="細明體"/>
                <w:sz w:val="22"/>
                <w:szCs w:val="22"/>
                <w:spacing w:val="0"/>
                <w:w w:val="100"/>
                <w:position w:val="0"/>
              </w:rPr>
            </w:r>
          </w:p>
        </w:tc>
        <w:tc>
          <w:tcPr>
            <w:tcW w:w="118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96" w:right="475"/>
              <w:jc w:val="center"/>
              <w:rPr>
                <w:rFonts w:ascii="Arial" w:hAnsi="Arial" w:cs="Arial" w:eastAsia="Arial"/>
                <w:sz w:val="22"/>
                <w:szCs w:val="22"/>
              </w:rPr>
            </w:pPr>
            <w:rPr/>
            <w:r>
              <w:rPr>
                <w:rFonts w:ascii="Arial" w:hAnsi="Arial" w:cs="Arial" w:eastAsia="Arial"/>
                <w:sz w:val="22"/>
                <w:szCs w:val="22"/>
                <w:spacing w:val="0"/>
                <w:w w:val="90"/>
              </w:rPr>
              <w:t>5</w:t>
            </w:r>
            <w:r>
              <w:rPr>
                <w:rFonts w:ascii="Arial" w:hAnsi="Arial" w:cs="Arial" w:eastAsia="Arial"/>
                <w:sz w:val="22"/>
                <w:szCs w:val="22"/>
                <w:spacing w:val="0"/>
                <w:w w:val="100"/>
              </w:rPr>
            </w:r>
          </w:p>
        </w:tc>
        <w:tc>
          <w:tcPr>
            <w:tcW w:w="1183"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82" w:right="365"/>
              <w:jc w:val="center"/>
              <w:rPr>
                <w:rFonts w:ascii="Arial" w:hAnsi="Arial" w:cs="Arial" w:eastAsia="Arial"/>
                <w:sz w:val="22"/>
                <w:szCs w:val="22"/>
              </w:rPr>
            </w:pPr>
            <w:rPr/>
            <w:r>
              <w:rPr>
                <w:rFonts w:ascii="Arial" w:hAnsi="Arial" w:cs="Arial" w:eastAsia="Arial"/>
                <w:sz w:val="22"/>
                <w:szCs w:val="22"/>
                <w:spacing w:val="0"/>
                <w:w w:val="108"/>
              </w:rPr>
              <w:t>5.7</w:t>
            </w:r>
            <w:r>
              <w:rPr>
                <w:rFonts w:ascii="Arial" w:hAnsi="Arial" w:cs="Arial" w:eastAsia="Arial"/>
                <w:sz w:val="22"/>
                <w:szCs w:val="22"/>
                <w:spacing w:val="0"/>
                <w:w w:val="100"/>
              </w:rPr>
            </w:r>
          </w:p>
        </w:tc>
      </w:tr>
      <w:tr>
        <w:trPr>
          <w:trHeight w:val="370" w:hRule="exact"/>
        </w:trPr>
        <w:tc>
          <w:tcPr>
            <w:tcW w:w="1250" w:type="dxa"/>
            <w:vMerge w:val="restart"/>
            <w:tcBorders>
              <w:top w:val="single" w:sz="4.640" w:space="0" w:color="000000"/>
              <w:left w:val="single" w:sz="4.640" w:space="0" w:color="000000"/>
              <w:right w:val="single" w:sz="4.640" w:space="0" w:color="000000"/>
            </w:tcBorders>
          </w:tcPr>
          <w:p>
            <w:pPr>
              <w:spacing w:before="0" w:after="0" w:line="290" w:lineRule="exact"/>
              <w:ind w:left="400"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年齡</w:t>
            </w:r>
            <w:r>
              <w:rPr>
                <w:rFonts w:ascii="細明體" w:hAnsi="細明體" w:cs="細明體" w:eastAsia="細明體"/>
                <w:sz w:val="22"/>
                <w:szCs w:val="22"/>
                <w:spacing w:val="0"/>
                <w:w w:val="100"/>
                <w:position w:val="0"/>
              </w:rPr>
            </w:r>
          </w:p>
        </w:tc>
        <w:tc>
          <w:tcPr>
            <w:tcW w:w="1558" w:type="dxa"/>
            <w:tcBorders>
              <w:top w:val="single" w:sz="4.640" w:space="0" w:color="000000"/>
              <w:bottom w:val="single" w:sz="4.640" w:space="0" w:color="000000"/>
              <w:left w:val="single" w:sz="4.640" w:space="0" w:color="000000"/>
              <w:right w:val="single" w:sz="4.640" w:space="0" w:color="000000"/>
            </w:tcBorders>
          </w:tcPr>
          <w:p>
            <w:pPr>
              <w:spacing w:before="0" w:after="0" w:line="293" w:lineRule="exact"/>
              <w:ind w:left="359" w:right="-20"/>
              <w:jc w:val="left"/>
              <w:rPr>
                <w:rFonts w:ascii="細明體" w:hAnsi="細明體" w:cs="細明體" w:eastAsia="細明體"/>
                <w:sz w:val="22"/>
                <w:szCs w:val="22"/>
              </w:rPr>
            </w:pPr>
            <w:rPr/>
            <w:r>
              <w:rPr>
                <w:rFonts w:ascii="Arial" w:hAnsi="Arial" w:cs="Arial" w:eastAsia="Arial"/>
                <w:sz w:val="22"/>
                <w:szCs w:val="22"/>
                <w:w w:val="90"/>
                <w:position w:val="-1"/>
              </w:rPr>
              <w:t>1</w:t>
            </w:r>
            <w:r>
              <w:rPr>
                <w:rFonts w:ascii="Arial" w:hAnsi="Arial" w:cs="Arial" w:eastAsia="Arial"/>
                <w:sz w:val="22"/>
                <w:szCs w:val="22"/>
                <w:spacing w:val="1"/>
                <w:w w:val="90"/>
                <w:position w:val="-1"/>
              </w:rPr>
              <w:t>2</w:t>
            </w:r>
            <w:r>
              <w:rPr>
                <w:rFonts w:ascii="Arial" w:hAnsi="Arial" w:cs="Arial" w:eastAsia="Arial"/>
                <w:sz w:val="22"/>
                <w:szCs w:val="22"/>
                <w:spacing w:val="0"/>
                <w:w w:val="150"/>
                <w:position w:val="-1"/>
              </w:rPr>
              <w:t>-</w:t>
            </w:r>
            <w:r>
              <w:rPr>
                <w:rFonts w:ascii="Arial" w:hAnsi="Arial" w:cs="Arial" w:eastAsia="Arial"/>
                <w:sz w:val="22"/>
                <w:szCs w:val="22"/>
                <w:spacing w:val="0"/>
                <w:w w:val="90"/>
                <w:position w:val="-1"/>
              </w:rPr>
              <w:t>19</w:t>
            </w:r>
            <w:r>
              <w:rPr>
                <w:rFonts w:ascii="Arial" w:hAnsi="Arial" w:cs="Arial" w:eastAsia="Arial"/>
                <w:sz w:val="22"/>
                <w:szCs w:val="22"/>
                <w:spacing w:val="-6"/>
                <w:w w:val="100"/>
                <w:position w:val="-1"/>
              </w:rPr>
              <w:t> </w:t>
            </w:r>
            <w:r>
              <w:rPr>
                <w:rFonts w:ascii="細明體" w:hAnsi="細明體" w:cs="細明體" w:eastAsia="細明體"/>
                <w:sz w:val="22"/>
                <w:szCs w:val="22"/>
                <w:spacing w:val="0"/>
                <w:w w:val="100"/>
                <w:position w:val="-1"/>
              </w:rPr>
              <w:t>歲</w:t>
            </w:r>
            <w:r>
              <w:rPr>
                <w:rFonts w:ascii="細明體" w:hAnsi="細明體" w:cs="細明體" w:eastAsia="細明體"/>
                <w:sz w:val="22"/>
                <w:szCs w:val="22"/>
                <w:spacing w:val="0"/>
                <w:w w:val="100"/>
                <w:position w:val="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10" w:right="290"/>
              <w:jc w:val="center"/>
              <w:rPr>
                <w:rFonts w:ascii="Arial" w:hAnsi="Arial" w:cs="Arial" w:eastAsia="Arial"/>
                <w:sz w:val="22"/>
                <w:szCs w:val="22"/>
              </w:rPr>
            </w:pPr>
            <w:rPr/>
            <w:r>
              <w:rPr>
                <w:rFonts w:ascii="Arial" w:hAnsi="Arial" w:cs="Arial" w:eastAsia="Arial"/>
                <w:sz w:val="22"/>
                <w:szCs w:val="22"/>
                <w:spacing w:val="0"/>
                <w:w w:val="90"/>
              </w:rPr>
              <w:t>1</w:t>
            </w:r>
            <w:r>
              <w:rPr>
                <w:rFonts w:ascii="Arial" w:hAnsi="Arial" w:cs="Arial" w:eastAsia="Arial"/>
                <w:sz w:val="22"/>
                <w:szCs w:val="22"/>
                <w:spacing w:val="0"/>
                <w:w w:val="100"/>
              </w:rPr>
            </w:r>
          </w:p>
        </w:tc>
        <w:tc>
          <w:tcPr>
            <w:tcW w:w="1184"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82" w:right="365"/>
              <w:jc w:val="center"/>
              <w:rPr>
                <w:rFonts w:ascii="Arial" w:hAnsi="Arial" w:cs="Arial" w:eastAsia="Arial"/>
                <w:sz w:val="22"/>
                <w:szCs w:val="22"/>
              </w:rPr>
            </w:pPr>
            <w:rPr/>
            <w:r>
              <w:rPr>
                <w:rFonts w:ascii="Arial" w:hAnsi="Arial" w:cs="Arial" w:eastAsia="Arial"/>
                <w:sz w:val="22"/>
                <w:szCs w:val="22"/>
                <w:spacing w:val="0"/>
                <w:w w:val="108"/>
              </w:rPr>
              <w:t>1.1</w:t>
            </w:r>
            <w:r>
              <w:rPr>
                <w:rFonts w:ascii="Arial" w:hAnsi="Arial" w:cs="Arial" w:eastAsia="Arial"/>
                <w:sz w:val="22"/>
                <w:szCs w:val="22"/>
                <w:spacing w:val="0"/>
                <w:w w:val="100"/>
              </w:rPr>
            </w:r>
          </w:p>
        </w:tc>
        <w:tc>
          <w:tcPr>
            <w:tcW w:w="1351"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340"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基隆市</w:t>
            </w:r>
            <w:r>
              <w:rPr>
                <w:rFonts w:ascii="細明體" w:hAnsi="細明體" w:cs="細明體" w:eastAsia="細明體"/>
                <w:sz w:val="22"/>
                <w:szCs w:val="22"/>
                <w:spacing w:val="0"/>
                <w:w w:val="100"/>
                <w:position w:val="0"/>
              </w:rPr>
            </w:r>
          </w:p>
        </w:tc>
        <w:tc>
          <w:tcPr>
            <w:tcW w:w="118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96" w:right="475"/>
              <w:jc w:val="center"/>
              <w:rPr>
                <w:rFonts w:ascii="Arial" w:hAnsi="Arial" w:cs="Arial" w:eastAsia="Arial"/>
                <w:sz w:val="22"/>
                <w:szCs w:val="22"/>
              </w:rPr>
            </w:pPr>
            <w:rPr/>
            <w:r>
              <w:rPr>
                <w:rFonts w:ascii="Arial" w:hAnsi="Arial" w:cs="Arial" w:eastAsia="Arial"/>
                <w:sz w:val="22"/>
                <w:szCs w:val="22"/>
                <w:spacing w:val="0"/>
                <w:w w:val="90"/>
              </w:rPr>
              <w:t>0</w:t>
            </w:r>
            <w:r>
              <w:rPr>
                <w:rFonts w:ascii="Arial" w:hAnsi="Arial" w:cs="Arial" w:eastAsia="Arial"/>
                <w:sz w:val="22"/>
                <w:szCs w:val="22"/>
                <w:spacing w:val="0"/>
                <w:w w:val="100"/>
              </w:rPr>
            </w:r>
          </w:p>
        </w:tc>
        <w:tc>
          <w:tcPr>
            <w:tcW w:w="1183"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93" w:right="475"/>
              <w:jc w:val="center"/>
              <w:rPr>
                <w:rFonts w:ascii="Arial" w:hAnsi="Arial" w:cs="Arial" w:eastAsia="Arial"/>
                <w:sz w:val="22"/>
                <w:szCs w:val="22"/>
              </w:rPr>
            </w:pPr>
            <w:rPr/>
            <w:r>
              <w:rPr>
                <w:rFonts w:ascii="Arial" w:hAnsi="Arial" w:cs="Arial" w:eastAsia="Arial"/>
                <w:sz w:val="22"/>
                <w:szCs w:val="22"/>
                <w:spacing w:val="0"/>
                <w:w w:val="90"/>
              </w:rPr>
              <w:t>0</w:t>
            </w:r>
            <w:r>
              <w:rPr>
                <w:rFonts w:ascii="Arial" w:hAnsi="Arial" w:cs="Arial" w:eastAsia="Arial"/>
                <w:sz w:val="22"/>
                <w:szCs w:val="22"/>
                <w:spacing w:val="0"/>
                <w:w w:val="100"/>
              </w:rPr>
            </w:r>
          </w:p>
        </w:tc>
      </w:tr>
      <w:tr>
        <w:trPr>
          <w:trHeight w:val="372" w:hRule="exact"/>
        </w:trPr>
        <w:tc>
          <w:tcPr>
            <w:tcW w:w="1250" w:type="dxa"/>
            <w:vMerge/>
            <w:tcBorders>
              <w:left w:val="single" w:sz="4.640" w:space="0" w:color="000000"/>
              <w:right w:val="single" w:sz="4.640" w:space="0" w:color="000000"/>
            </w:tcBorders>
          </w:tcPr>
          <w:p>
            <w:pPr/>
            <w:rPr/>
          </w:p>
        </w:tc>
        <w:tc>
          <w:tcPr>
            <w:tcW w:w="1558" w:type="dxa"/>
            <w:tcBorders>
              <w:top w:val="single" w:sz="4.640" w:space="0" w:color="000000"/>
              <w:bottom w:val="single" w:sz="4.640" w:space="0" w:color="000000"/>
              <w:left w:val="single" w:sz="4.640" w:space="0" w:color="000000"/>
              <w:right w:val="single" w:sz="4.640" w:space="0" w:color="000000"/>
            </w:tcBorders>
          </w:tcPr>
          <w:p>
            <w:pPr>
              <w:spacing w:before="0" w:after="0" w:line="295" w:lineRule="exact"/>
              <w:ind w:left="359" w:right="-20"/>
              <w:jc w:val="left"/>
              <w:rPr>
                <w:rFonts w:ascii="細明體" w:hAnsi="細明體" w:cs="細明體" w:eastAsia="細明體"/>
                <w:sz w:val="22"/>
                <w:szCs w:val="22"/>
              </w:rPr>
            </w:pPr>
            <w:rPr/>
            <w:r>
              <w:rPr>
                <w:rFonts w:ascii="Arial" w:hAnsi="Arial" w:cs="Arial" w:eastAsia="Arial"/>
                <w:sz w:val="22"/>
                <w:szCs w:val="22"/>
                <w:w w:val="90"/>
                <w:position w:val="-1"/>
              </w:rPr>
              <w:t>2</w:t>
            </w:r>
            <w:r>
              <w:rPr>
                <w:rFonts w:ascii="Arial" w:hAnsi="Arial" w:cs="Arial" w:eastAsia="Arial"/>
                <w:sz w:val="22"/>
                <w:szCs w:val="22"/>
                <w:spacing w:val="1"/>
                <w:w w:val="90"/>
                <w:position w:val="-1"/>
              </w:rPr>
              <w:t>0</w:t>
            </w:r>
            <w:r>
              <w:rPr>
                <w:rFonts w:ascii="Arial" w:hAnsi="Arial" w:cs="Arial" w:eastAsia="Arial"/>
                <w:sz w:val="22"/>
                <w:szCs w:val="22"/>
                <w:spacing w:val="0"/>
                <w:w w:val="150"/>
                <w:position w:val="-1"/>
              </w:rPr>
              <w:t>-</w:t>
            </w:r>
            <w:r>
              <w:rPr>
                <w:rFonts w:ascii="Arial" w:hAnsi="Arial" w:cs="Arial" w:eastAsia="Arial"/>
                <w:sz w:val="22"/>
                <w:szCs w:val="22"/>
                <w:spacing w:val="0"/>
                <w:w w:val="90"/>
                <w:position w:val="-1"/>
              </w:rPr>
              <w:t>29</w:t>
            </w:r>
            <w:r>
              <w:rPr>
                <w:rFonts w:ascii="Arial" w:hAnsi="Arial" w:cs="Arial" w:eastAsia="Arial"/>
                <w:sz w:val="22"/>
                <w:szCs w:val="22"/>
                <w:spacing w:val="-6"/>
                <w:w w:val="100"/>
                <w:position w:val="-1"/>
              </w:rPr>
              <w:t> </w:t>
            </w:r>
            <w:r>
              <w:rPr>
                <w:rFonts w:ascii="細明體" w:hAnsi="細明體" w:cs="細明體" w:eastAsia="細明體"/>
                <w:sz w:val="22"/>
                <w:szCs w:val="22"/>
                <w:spacing w:val="0"/>
                <w:w w:val="100"/>
                <w:position w:val="-1"/>
              </w:rPr>
              <w:t>歲</w:t>
            </w:r>
            <w:r>
              <w:rPr>
                <w:rFonts w:ascii="細明體" w:hAnsi="細明體" w:cs="細明體" w:eastAsia="細明體"/>
                <w:sz w:val="22"/>
                <w:szCs w:val="22"/>
                <w:spacing w:val="0"/>
                <w:w w:val="100"/>
                <w:position w:val="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255" w:right="235"/>
              <w:jc w:val="center"/>
              <w:rPr>
                <w:rFonts w:ascii="Arial" w:hAnsi="Arial" w:cs="Arial" w:eastAsia="Arial"/>
                <w:sz w:val="22"/>
                <w:szCs w:val="22"/>
              </w:rPr>
            </w:pPr>
            <w:rPr/>
            <w:r>
              <w:rPr>
                <w:rFonts w:ascii="Arial" w:hAnsi="Arial" w:cs="Arial" w:eastAsia="Arial"/>
                <w:sz w:val="22"/>
                <w:szCs w:val="22"/>
                <w:spacing w:val="0"/>
                <w:w w:val="90"/>
              </w:rPr>
              <w:t>11</w:t>
            </w:r>
            <w:r>
              <w:rPr>
                <w:rFonts w:ascii="Arial" w:hAnsi="Arial" w:cs="Arial" w:eastAsia="Arial"/>
                <w:sz w:val="22"/>
                <w:szCs w:val="22"/>
                <w:spacing w:val="0"/>
                <w:w w:val="100"/>
              </w:rPr>
            </w:r>
          </w:p>
        </w:tc>
        <w:tc>
          <w:tcPr>
            <w:tcW w:w="1184"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364" w:right="-20"/>
              <w:jc w:val="left"/>
              <w:rPr>
                <w:rFonts w:ascii="Arial" w:hAnsi="Arial" w:cs="Arial" w:eastAsia="Arial"/>
                <w:sz w:val="22"/>
                <w:szCs w:val="22"/>
              </w:rPr>
            </w:pPr>
            <w:rPr/>
            <w:r>
              <w:rPr>
                <w:rFonts w:ascii="Arial" w:hAnsi="Arial" w:cs="Arial" w:eastAsia="Arial"/>
                <w:sz w:val="22"/>
                <w:szCs w:val="22"/>
                <w:spacing w:val="0"/>
                <w:w w:val="103"/>
              </w:rPr>
              <w:t>12.5</w:t>
            </w:r>
            <w:r>
              <w:rPr>
                <w:rFonts w:ascii="Arial" w:hAnsi="Arial" w:cs="Arial" w:eastAsia="Arial"/>
                <w:sz w:val="22"/>
                <w:szCs w:val="22"/>
                <w:spacing w:val="0"/>
                <w:w w:val="100"/>
              </w:rPr>
            </w:r>
          </w:p>
        </w:tc>
        <w:tc>
          <w:tcPr>
            <w:tcW w:w="1351"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340"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桃園市</w:t>
            </w:r>
            <w:r>
              <w:rPr>
                <w:rFonts w:ascii="細明體" w:hAnsi="細明體" w:cs="細明體" w:eastAsia="細明體"/>
                <w:sz w:val="22"/>
                <w:szCs w:val="22"/>
                <w:spacing w:val="0"/>
                <w:w w:val="100"/>
                <w:position w:val="0"/>
              </w:rPr>
            </w:r>
          </w:p>
        </w:tc>
        <w:tc>
          <w:tcPr>
            <w:tcW w:w="1186"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496" w:right="475"/>
              <w:jc w:val="center"/>
              <w:rPr>
                <w:rFonts w:ascii="Arial" w:hAnsi="Arial" w:cs="Arial" w:eastAsia="Arial"/>
                <w:sz w:val="22"/>
                <w:szCs w:val="22"/>
              </w:rPr>
            </w:pPr>
            <w:rPr/>
            <w:r>
              <w:rPr>
                <w:rFonts w:ascii="Arial" w:hAnsi="Arial" w:cs="Arial" w:eastAsia="Arial"/>
                <w:sz w:val="22"/>
                <w:szCs w:val="22"/>
                <w:spacing w:val="0"/>
                <w:w w:val="90"/>
              </w:rPr>
              <w:t>1</w:t>
            </w:r>
            <w:r>
              <w:rPr>
                <w:rFonts w:ascii="Arial" w:hAnsi="Arial" w:cs="Arial" w:eastAsia="Arial"/>
                <w:sz w:val="22"/>
                <w:szCs w:val="22"/>
                <w:spacing w:val="0"/>
                <w:w w:val="100"/>
              </w:rPr>
            </w:r>
          </w:p>
        </w:tc>
        <w:tc>
          <w:tcPr>
            <w:tcW w:w="1183"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382" w:right="365"/>
              <w:jc w:val="center"/>
              <w:rPr>
                <w:rFonts w:ascii="Arial" w:hAnsi="Arial" w:cs="Arial" w:eastAsia="Arial"/>
                <w:sz w:val="22"/>
                <w:szCs w:val="22"/>
              </w:rPr>
            </w:pPr>
            <w:rPr/>
            <w:r>
              <w:rPr>
                <w:rFonts w:ascii="Arial" w:hAnsi="Arial" w:cs="Arial" w:eastAsia="Arial"/>
                <w:sz w:val="22"/>
                <w:szCs w:val="22"/>
                <w:spacing w:val="0"/>
                <w:w w:val="108"/>
              </w:rPr>
              <w:t>1.1</w:t>
            </w:r>
            <w:r>
              <w:rPr>
                <w:rFonts w:ascii="Arial" w:hAnsi="Arial" w:cs="Arial" w:eastAsia="Arial"/>
                <w:sz w:val="22"/>
                <w:szCs w:val="22"/>
                <w:spacing w:val="0"/>
                <w:w w:val="100"/>
              </w:rPr>
            </w:r>
          </w:p>
        </w:tc>
      </w:tr>
      <w:tr>
        <w:trPr>
          <w:trHeight w:val="370" w:hRule="exact"/>
        </w:trPr>
        <w:tc>
          <w:tcPr>
            <w:tcW w:w="1250" w:type="dxa"/>
            <w:vMerge/>
            <w:tcBorders>
              <w:left w:val="single" w:sz="4.640" w:space="0" w:color="000000"/>
              <w:right w:val="single" w:sz="4.640" w:space="0" w:color="000000"/>
            </w:tcBorders>
          </w:tcPr>
          <w:p>
            <w:pPr/>
            <w:rPr/>
          </w:p>
        </w:tc>
        <w:tc>
          <w:tcPr>
            <w:tcW w:w="1558" w:type="dxa"/>
            <w:tcBorders>
              <w:top w:val="single" w:sz="4.640" w:space="0" w:color="000000"/>
              <w:bottom w:val="single" w:sz="4.640" w:space="0" w:color="000000"/>
              <w:left w:val="single" w:sz="4.640" w:space="0" w:color="000000"/>
              <w:right w:val="single" w:sz="4.640" w:space="0" w:color="000000"/>
            </w:tcBorders>
          </w:tcPr>
          <w:p>
            <w:pPr>
              <w:spacing w:before="0" w:after="0" w:line="293" w:lineRule="exact"/>
              <w:ind w:left="359" w:right="-20"/>
              <w:jc w:val="left"/>
              <w:rPr>
                <w:rFonts w:ascii="細明體" w:hAnsi="細明體" w:cs="細明體" w:eastAsia="細明體"/>
                <w:sz w:val="22"/>
                <w:szCs w:val="22"/>
              </w:rPr>
            </w:pPr>
            <w:rPr/>
            <w:r>
              <w:rPr>
                <w:rFonts w:ascii="Arial" w:hAnsi="Arial" w:cs="Arial" w:eastAsia="Arial"/>
                <w:sz w:val="22"/>
                <w:szCs w:val="22"/>
                <w:w w:val="90"/>
                <w:position w:val="-1"/>
              </w:rPr>
              <w:t>3</w:t>
            </w:r>
            <w:r>
              <w:rPr>
                <w:rFonts w:ascii="Arial" w:hAnsi="Arial" w:cs="Arial" w:eastAsia="Arial"/>
                <w:sz w:val="22"/>
                <w:szCs w:val="22"/>
                <w:spacing w:val="1"/>
                <w:w w:val="90"/>
                <w:position w:val="-1"/>
              </w:rPr>
              <w:t>0</w:t>
            </w:r>
            <w:r>
              <w:rPr>
                <w:rFonts w:ascii="Arial" w:hAnsi="Arial" w:cs="Arial" w:eastAsia="Arial"/>
                <w:sz w:val="22"/>
                <w:szCs w:val="22"/>
                <w:spacing w:val="0"/>
                <w:w w:val="150"/>
                <w:position w:val="-1"/>
              </w:rPr>
              <w:t>-</w:t>
            </w:r>
            <w:r>
              <w:rPr>
                <w:rFonts w:ascii="Arial" w:hAnsi="Arial" w:cs="Arial" w:eastAsia="Arial"/>
                <w:sz w:val="22"/>
                <w:szCs w:val="22"/>
                <w:spacing w:val="0"/>
                <w:w w:val="90"/>
                <w:position w:val="-1"/>
              </w:rPr>
              <w:t>39</w:t>
            </w:r>
            <w:r>
              <w:rPr>
                <w:rFonts w:ascii="Arial" w:hAnsi="Arial" w:cs="Arial" w:eastAsia="Arial"/>
                <w:sz w:val="22"/>
                <w:szCs w:val="22"/>
                <w:spacing w:val="-6"/>
                <w:w w:val="100"/>
                <w:position w:val="-1"/>
              </w:rPr>
              <w:t> </w:t>
            </w:r>
            <w:r>
              <w:rPr>
                <w:rFonts w:ascii="細明體" w:hAnsi="細明體" w:cs="細明體" w:eastAsia="細明體"/>
                <w:sz w:val="22"/>
                <w:szCs w:val="22"/>
                <w:spacing w:val="0"/>
                <w:w w:val="100"/>
                <w:position w:val="-1"/>
              </w:rPr>
              <w:t>歲</w:t>
            </w:r>
            <w:r>
              <w:rPr>
                <w:rFonts w:ascii="細明體" w:hAnsi="細明體" w:cs="細明體" w:eastAsia="細明體"/>
                <w:sz w:val="22"/>
                <w:szCs w:val="22"/>
                <w:spacing w:val="0"/>
                <w:w w:val="100"/>
                <w:position w:val="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55" w:right="235"/>
              <w:jc w:val="center"/>
              <w:rPr>
                <w:rFonts w:ascii="Arial" w:hAnsi="Arial" w:cs="Arial" w:eastAsia="Arial"/>
                <w:sz w:val="22"/>
                <w:szCs w:val="22"/>
              </w:rPr>
            </w:pPr>
            <w:rPr/>
            <w:r>
              <w:rPr>
                <w:rFonts w:ascii="Arial" w:hAnsi="Arial" w:cs="Arial" w:eastAsia="Arial"/>
                <w:sz w:val="22"/>
                <w:szCs w:val="22"/>
                <w:spacing w:val="0"/>
                <w:w w:val="90"/>
              </w:rPr>
              <w:t>22</w:t>
            </w:r>
            <w:r>
              <w:rPr>
                <w:rFonts w:ascii="Arial" w:hAnsi="Arial" w:cs="Arial" w:eastAsia="Arial"/>
                <w:sz w:val="22"/>
                <w:szCs w:val="22"/>
                <w:spacing w:val="0"/>
                <w:w w:val="100"/>
              </w:rPr>
            </w:r>
          </w:p>
        </w:tc>
        <w:tc>
          <w:tcPr>
            <w:tcW w:w="1184"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64" w:right="-20"/>
              <w:jc w:val="left"/>
              <w:rPr>
                <w:rFonts w:ascii="Arial" w:hAnsi="Arial" w:cs="Arial" w:eastAsia="Arial"/>
                <w:sz w:val="22"/>
                <w:szCs w:val="22"/>
              </w:rPr>
            </w:pPr>
            <w:rPr/>
            <w:r>
              <w:rPr>
                <w:rFonts w:ascii="Arial" w:hAnsi="Arial" w:cs="Arial" w:eastAsia="Arial"/>
                <w:sz w:val="22"/>
                <w:szCs w:val="22"/>
                <w:spacing w:val="0"/>
                <w:w w:val="103"/>
              </w:rPr>
              <w:t>25.0</w:t>
            </w:r>
            <w:r>
              <w:rPr>
                <w:rFonts w:ascii="Arial" w:hAnsi="Arial" w:cs="Arial" w:eastAsia="Arial"/>
                <w:sz w:val="22"/>
                <w:szCs w:val="22"/>
                <w:spacing w:val="0"/>
                <w:w w:val="100"/>
              </w:rPr>
            </w:r>
          </w:p>
        </w:tc>
        <w:tc>
          <w:tcPr>
            <w:tcW w:w="1351"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229"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新竹縣市</w:t>
            </w:r>
            <w:r>
              <w:rPr>
                <w:rFonts w:ascii="細明體" w:hAnsi="細明體" w:cs="細明體" w:eastAsia="細明體"/>
                <w:sz w:val="22"/>
                <w:szCs w:val="22"/>
                <w:spacing w:val="0"/>
                <w:w w:val="100"/>
                <w:position w:val="0"/>
              </w:rPr>
            </w:r>
          </w:p>
        </w:tc>
        <w:tc>
          <w:tcPr>
            <w:tcW w:w="118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96" w:right="475"/>
              <w:jc w:val="center"/>
              <w:rPr>
                <w:rFonts w:ascii="Arial" w:hAnsi="Arial" w:cs="Arial" w:eastAsia="Arial"/>
                <w:sz w:val="22"/>
                <w:szCs w:val="22"/>
              </w:rPr>
            </w:pPr>
            <w:rPr/>
            <w:r>
              <w:rPr>
                <w:rFonts w:ascii="Arial" w:hAnsi="Arial" w:cs="Arial" w:eastAsia="Arial"/>
                <w:sz w:val="22"/>
                <w:szCs w:val="22"/>
                <w:spacing w:val="0"/>
                <w:w w:val="90"/>
              </w:rPr>
              <w:t>2</w:t>
            </w:r>
            <w:r>
              <w:rPr>
                <w:rFonts w:ascii="Arial" w:hAnsi="Arial" w:cs="Arial" w:eastAsia="Arial"/>
                <w:sz w:val="22"/>
                <w:szCs w:val="22"/>
                <w:spacing w:val="0"/>
                <w:w w:val="100"/>
              </w:rPr>
            </w:r>
          </w:p>
        </w:tc>
        <w:tc>
          <w:tcPr>
            <w:tcW w:w="1183"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82" w:right="365"/>
              <w:jc w:val="center"/>
              <w:rPr>
                <w:rFonts w:ascii="Arial" w:hAnsi="Arial" w:cs="Arial" w:eastAsia="Arial"/>
                <w:sz w:val="22"/>
                <w:szCs w:val="22"/>
              </w:rPr>
            </w:pPr>
            <w:rPr/>
            <w:r>
              <w:rPr>
                <w:rFonts w:ascii="Arial" w:hAnsi="Arial" w:cs="Arial" w:eastAsia="Arial"/>
                <w:sz w:val="22"/>
                <w:szCs w:val="22"/>
                <w:spacing w:val="0"/>
                <w:w w:val="108"/>
              </w:rPr>
              <w:t>2.3</w:t>
            </w:r>
            <w:r>
              <w:rPr>
                <w:rFonts w:ascii="Arial" w:hAnsi="Arial" w:cs="Arial" w:eastAsia="Arial"/>
                <w:sz w:val="22"/>
                <w:szCs w:val="22"/>
                <w:spacing w:val="0"/>
                <w:w w:val="100"/>
              </w:rPr>
            </w:r>
          </w:p>
        </w:tc>
      </w:tr>
      <w:tr>
        <w:trPr>
          <w:trHeight w:val="370" w:hRule="exact"/>
        </w:trPr>
        <w:tc>
          <w:tcPr>
            <w:tcW w:w="1250" w:type="dxa"/>
            <w:vMerge/>
            <w:tcBorders>
              <w:left w:val="single" w:sz="4.640" w:space="0" w:color="000000"/>
              <w:right w:val="single" w:sz="4.640" w:space="0" w:color="000000"/>
            </w:tcBorders>
          </w:tcPr>
          <w:p>
            <w:pPr/>
            <w:rPr/>
          </w:p>
        </w:tc>
        <w:tc>
          <w:tcPr>
            <w:tcW w:w="1558" w:type="dxa"/>
            <w:tcBorders>
              <w:top w:val="single" w:sz="4.640" w:space="0" w:color="000000"/>
              <w:bottom w:val="single" w:sz="4.640" w:space="0" w:color="000000"/>
              <w:left w:val="single" w:sz="4.640" w:space="0" w:color="000000"/>
              <w:right w:val="single" w:sz="4.640" w:space="0" w:color="000000"/>
            </w:tcBorders>
          </w:tcPr>
          <w:p>
            <w:pPr>
              <w:spacing w:before="0" w:after="0" w:line="293" w:lineRule="exact"/>
              <w:ind w:left="359" w:right="-20"/>
              <w:jc w:val="left"/>
              <w:rPr>
                <w:rFonts w:ascii="細明體" w:hAnsi="細明體" w:cs="細明體" w:eastAsia="細明體"/>
                <w:sz w:val="22"/>
                <w:szCs w:val="22"/>
              </w:rPr>
            </w:pPr>
            <w:rPr/>
            <w:r>
              <w:rPr>
                <w:rFonts w:ascii="Arial" w:hAnsi="Arial" w:cs="Arial" w:eastAsia="Arial"/>
                <w:sz w:val="22"/>
                <w:szCs w:val="22"/>
                <w:w w:val="90"/>
                <w:position w:val="-1"/>
              </w:rPr>
              <w:t>4</w:t>
            </w:r>
            <w:r>
              <w:rPr>
                <w:rFonts w:ascii="Arial" w:hAnsi="Arial" w:cs="Arial" w:eastAsia="Arial"/>
                <w:sz w:val="22"/>
                <w:szCs w:val="22"/>
                <w:spacing w:val="1"/>
                <w:w w:val="90"/>
                <w:position w:val="-1"/>
              </w:rPr>
              <w:t>0</w:t>
            </w:r>
            <w:r>
              <w:rPr>
                <w:rFonts w:ascii="Arial" w:hAnsi="Arial" w:cs="Arial" w:eastAsia="Arial"/>
                <w:sz w:val="22"/>
                <w:szCs w:val="22"/>
                <w:spacing w:val="0"/>
                <w:w w:val="150"/>
                <w:position w:val="-1"/>
              </w:rPr>
              <w:t>-</w:t>
            </w:r>
            <w:r>
              <w:rPr>
                <w:rFonts w:ascii="Arial" w:hAnsi="Arial" w:cs="Arial" w:eastAsia="Arial"/>
                <w:sz w:val="22"/>
                <w:szCs w:val="22"/>
                <w:spacing w:val="0"/>
                <w:w w:val="90"/>
                <w:position w:val="-1"/>
              </w:rPr>
              <w:t>49</w:t>
            </w:r>
            <w:r>
              <w:rPr>
                <w:rFonts w:ascii="Arial" w:hAnsi="Arial" w:cs="Arial" w:eastAsia="Arial"/>
                <w:sz w:val="22"/>
                <w:szCs w:val="22"/>
                <w:spacing w:val="-6"/>
                <w:w w:val="100"/>
                <w:position w:val="-1"/>
              </w:rPr>
              <w:t> </w:t>
            </w:r>
            <w:r>
              <w:rPr>
                <w:rFonts w:ascii="細明體" w:hAnsi="細明體" w:cs="細明體" w:eastAsia="細明體"/>
                <w:sz w:val="22"/>
                <w:szCs w:val="22"/>
                <w:spacing w:val="0"/>
                <w:w w:val="100"/>
                <w:position w:val="-1"/>
              </w:rPr>
              <w:t>歲</w:t>
            </w:r>
            <w:r>
              <w:rPr>
                <w:rFonts w:ascii="細明體" w:hAnsi="細明體" w:cs="細明體" w:eastAsia="細明體"/>
                <w:sz w:val="22"/>
                <w:szCs w:val="22"/>
                <w:spacing w:val="0"/>
                <w:w w:val="100"/>
                <w:position w:val="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55" w:right="235"/>
              <w:jc w:val="center"/>
              <w:rPr>
                <w:rFonts w:ascii="Arial" w:hAnsi="Arial" w:cs="Arial" w:eastAsia="Arial"/>
                <w:sz w:val="22"/>
                <w:szCs w:val="22"/>
              </w:rPr>
            </w:pPr>
            <w:rPr/>
            <w:r>
              <w:rPr>
                <w:rFonts w:ascii="Arial" w:hAnsi="Arial" w:cs="Arial" w:eastAsia="Arial"/>
                <w:sz w:val="22"/>
                <w:szCs w:val="22"/>
                <w:spacing w:val="0"/>
                <w:w w:val="90"/>
              </w:rPr>
              <w:t>28</w:t>
            </w:r>
            <w:r>
              <w:rPr>
                <w:rFonts w:ascii="Arial" w:hAnsi="Arial" w:cs="Arial" w:eastAsia="Arial"/>
                <w:sz w:val="22"/>
                <w:szCs w:val="22"/>
                <w:spacing w:val="0"/>
                <w:w w:val="100"/>
              </w:rPr>
            </w:r>
          </w:p>
        </w:tc>
        <w:tc>
          <w:tcPr>
            <w:tcW w:w="1184"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64" w:right="-20"/>
              <w:jc w:val="left"/>
              <w:rPr>
                <w:rFonts w:ascii="Arial" w:hAnsi="Arial" w:cs="Arial" w:eastAsia="Arial"/>
                <w:sz w:val="22"/>
                <w:szCs w:val="22"/>
              </w:rPr>
            </w:pPr>
            <w:rPr/>
            <w:r>
              <w:rPr>
                <w:rFonts w:ascii="Arial" w:hAnsi="Arial" w:cs="Arial" w:eastAsia="Arial"/>
                <w:sz w:val="22"/>
                <w:szCs w:val="22"/>
                <w:spacing w:val="0"/>
                <w:w w:val="103"/>
              </w:rPr>
              <w:t>31.8</w:t>
            </w:r>
            <w:r>
              <w:rPr>
                <w:rFonts w:ascii="Arial" w:hAnsi="Arial" w:cs="Arial" w:eastAsia="Arial"/>
                <w:sz w:val="22"/>
                <w:szCs w:val="22"/>
                <w:spacing w:val="0"/>
                <w:w w:val="100"/>
              </w:rPr>
            </w:r>
          </w:p>
        </w:tc>
        <w:tc>
          <w:tcPr>
            <w:tcW w:w="1351"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340"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苗栗縣</w:t>
            </w:r>
            <w:r>
              <w:rPr>
                <w:rFonts w:ascii="細明體" w:hAnsi="細明體" w:cs="細明體" w:eastAsia="細明體"/>
                <w:sz w:val="22"/>
                <w:szCs w:val="22"/>
                <w:spacing w:val="0"/>
                <w:w w:val="100"/>
                <w:position w:val="0"/>
              </w:rPr>
            </w:r>
          </w:p>
        </w:tc>
        <w:tc>
          <w:tcPr>
            <w:tcW w:w="118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96" w:right="475"/>
              <w:jc w:val="center"/>
              <w:rPr>
                <w:rFonts w:ascii="Arial" w:hAnsi="Arial" w:cs="Arial" w:eastAsia="Arial"/>
                <w:sz w:val="22"/>
                <w:szCs w:val="22"/>
              </w:rPr>
            </w:pPr>
            <w:rPr/>
            <w:r>
              <w:rPr>
                <w:rFonts w:ascii="Arial" w:hAnsi="Arial" w:cs="Arial" w:eastAsia="Arial"/>
                <w:sz w:val="22"/>
                <w:szCs w:val="22"/>
                <w:spacing w:val="0"/>
                <w:w w:val="90"/>
              </w:rPr>
              <w:t>0</w:t>
            </w:r>
            <w:r>
              <w:rPr>
                <w:rFonts w:ascii="Arial" w:hAnsi="Arial" w:cs="Arial" w:eastAsia="Arial"/>
                <w:sz w:val="22"/>
                <w:szCs w:val="22"/>
                <w:spacing w:val="0"/>
                <w:w w:val="100"/>
              </w:rPr>
            </w:r>
          </w:p>
        </w:tc>
        <w:tc>
          <w:tcPr>
            <w:tcW w:w="1183"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93" w:right="475"/>
              <w:jc w:val="center"/>
              <w:rPr>
                <w:rFonts w:ascii="Arial" w:hAnsi="Arial" w:cs="Arial" w:eastAsia="Arial"/>
                <w:sz w:val="22"/>
                <w:szCs w:val="22"/>
              </w:rPr>
            </w:pPr>
            <w:rPr/>
            <w:r>
              <w:rPr>
                <w:rFonts w:ascii="Arial" w:hAnsi="Arial" w:cs="Arial" w:eastAsia="Arial"/>
                <w:sz w:val="22"/>
                <w:szCs w:val="22"/>
                <w:spacing w:val="0"/>
                <w:w w:val="90"/>
              </w:rPr>
              <w:t>0</w:t>
            </w:r>
            <w:r>
              <w:rPr>
                <w:rFonts w:ascii="Arial" w:hAnsi="Arial" w:cs="Arial" w:eastAsia="Arial"/>
                <w:sz w:val="22"/>
                <w:szCs w:val="22"/>
                <w:spacing w:val="0"/>
                <w:w w:val="100"/>
              </w:rPr>
            </w:r>
          </w:p>
        </w:tc>
      </w:tr>
      <w:tr>
        <w:trPr>
          <w:trHeight w:val="370" w:hRule="exact"/>
        </w:trPr>
        <w:tc>
          <w:tcPr>
            <w:tcW w:w="1250" w:type="dxa"/>
            <w:vMerge/>
            <w:tcBorders>
              <w:left w:val="single" w:sz="4.640" w:space="0" w:color="000000"/>
              <w:right w:val="single" w:sz="4.640" w:space="0" w:color="000000"/>
            </w:tcBorders>
          </w:tcPr>
          <w:p>
            <w:pPr/>
            <w:rPr/>
          </w:p>
        </w:tc>
        <w:tc>
          <w:tcPr>
            <w:tcW w:w="1558" w:type="dxa"/>
            <w:tcBorders>
              <w:top w:val="single" w:sz="4.640" w:space="0" w:color="000000"/>
              <w:bottom w:val="single" w:sz="4.640" w:space="0" w:color="000000"/>
              <w:left w:val="single" w:sz="4.640" w:space="0" w:color="000000"/>
              <w:right w:val="single" w:sz="4.640" w:space="0" w:color="000000"/>
            </w:tcBorders>
          </w:tcPr>
          <w:p>
            <w:pPr>
              <w:spacing w:before="0" w:after="0" w:line="293" w:lineRule="exact"/>
              <w:ind w:left="359" w:right="-20"/>
              <w:jc w:val="left"/>
              <w:rPr>
                <w:rFonts w:ascii="細明體" w:hAnsi="細明體" w:cs="細明體" w:eastAsia="細明體"/>
                <w:sz w:val="22"/>
                <w:szCs w:val="22"/>
              </w:rPr>
            </w:pPr>
            <w:rPr/>
            <w:r>
              <w:rPr>
                <w:rFonts w:ascii="Arial" w:hAnsi="Arial" w:cs="Arial" w:eastAsia="Arial"/>
                <w:sz w:val="22"/>
                <w:szCs w:val="22"/>
                <w:w w:val="90"/>
                <w:position w:val="-1"/>
              </w:rPr>
              <w:t>5</w:t>
            </w:r>
            <w:r>
              <w:rPr>
                <w:rFonts w:ascii="Arial" w:hAnsi="Arial" w:cs="Arial" w:eastAsia="Arial"/>
                <w:sz w:val="22"/>
                <w:szCs w:val="22"/>
                <w:spacing w:val="1"/>
                <w:w w:val="90"/>
                <w:position w:val="-1"/>
              </w:rPr>
              <w:t>0</w:t>
            </w:r>
            <w:r>
              <w:rPr>
                <w:rFonts w:ascii="Arial" w:hAnsi="Arial" w:cs="Arial" w:eastAsia="Arial"/>
                <w:sz w:val="22"/>
                <w:szCs w:val="22"/>
                <w:spacing w:val="0"/>
                <w:w w:val="150"/>
                <w:position w:val="-1"/>
              </w:rPr>
              <w:t>-</w:t>
            </w:r>
            <w:r>
              <w:rPr>
                <w:rFonts w:ascii="Arial" w:hAnsi="Arial" w:cs="Arial" w:eastAsia="Arial"/>
                <w:sz w:val="22"/>
                <w:szCs w:val="22"/>
                <w:spacing w:val="0"/>
                <w:w w:val="90"/>
                <w:position w:val="-1"/>
              </w:rPr>
              <w:t>59</w:t>
            </w:r>
            <w:r>
              <w:rPr>
                <w:rFonts w:ascii="Arial" w:hAnsi="Arial" w:cs="Arial" w:eastAsia="Arial"/>
                <w:sz w:val="22"/>
                <w:szCs w:val="22"/>
                <w:spacing w:val="-6"/>
                <w:w w:val="100"/>
                <w:position w:val="-1"/>
              </w:rPr>
              <w:t> </w:t>
            </w:r>
            <w:r>
              <w:rPr>
                <w:rFonts w:ascii="細明體" w:hAnsi="細明體" w:cs="細明體" w:eastAsia="細明體"/>
                <w:sz w:val="22"/>
                <w:szCs w:val="22"/>
                <w:spacing w:val="0"/>
                <w:w w:val="100"/>
                <w:position w:val="-1"/>
              </w:rPr>
              <w:t>歲</w:t>
            </w:r>
            <w:r>
              <w:rPr>
                <w:rFonts w:ascii="細明體" w:hAnsi="細明體" w:cs="細明體" w:eastAsia="細明體"/>
                <w:sz w:val="22"/>
                <w:szCs w:val="22"/>
                <w:spacing w:val="0"/>
                <w:w w:val="100"/>
                <w:position w:val="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55" w:right="235"/>
              <w:jc w:val="center"/>
              <w:rPr>
                <w:rFonts w:ascii="Arial" w:hAnsi="Arial" w:cs="Arial" w:eastAsia="Arial"/>
                <w:sz w:val="22"/>
                <w:szCs w:val="22"/>
              </w:rPr>
            </w:pPr>
            <w:rPr/>
            <w:r>
              <w:rPr>
                <w:rFonts w:ascii="Arial" w:hAnsi="Arial" w:cs="Arial" w:eastAsia="Arial"/>
                <w:sz w:val="22"/>
                <w:szCs w:val="22"/>
                <w:spacing w:val="0"/>
                <w:w w:val="90"/>
              </w:rPr>
              <w:t>17</w:t>
            </w:r>
            <w:r>
              <w:rPr>
                <w:rFonts w:ascii="Arial" w:hAnsi="Arial" w:cs="Arial" w:eastAsia="Arial"/>
                <w:sz w:val="22"/>
                <w:szCs w:val="22"/>
                <w:spacing w:val="0"/>
                <w:w w:val="100"/>
              </w:rPr>
            </w:r>
          </w:p>
        </w:tc>
        <w:tc>
          <w:tcPr>
            <w:tcW w:w="1184"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64" w:right="-20"/>
              <w:jc w:val="left"/>
              <w:rPr>
                <w:rFonts w:ascii="Arial" w:hAnsi="Arial" w:cs="Arial" w:eastAsia="Arial"/>
                <w:sz w:val="22"/>
                <w:szCs w:val="22"/>
              </w:rPr>
            </w:pPr>
            <w:rPr/>
            <w:r>
              <w:rPr>
                <w:rFonts w:ascii="Arial" w:hAnsi="Arial" w:cs="Arial" w:eastAsia="Arial"/>
                <w:sz w:val="22"/>
                <w:szCs w:val="22"/>
                <w:spacing w:val="0"/>
                <w:w w:val="103"/>
              </w:rPr>
              <w:t>19.3</w:t>
            </w:r>
            <w:r>
              <w:rPr>
                <w:rFonts w:ascii="Arial" w:hAnsi="Arial" w:cs="Arial" w:eastAsia="Arial"/>
                <w:sz w:val="22"/>
                <w:szCs w:val="22"/>
                <w:spacing w:val="0"/>
                <w:w w:val="100"/>
              </w:rPr>
            </w:r>
          </w:p>
        </w:tc>
        <w:tc>
          <w:tcPr>
            <w:tcW w:w="1351"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340"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台中市</w:t>
            </w:r>
            <w:r>
              <w:rPr>
                <w:rFonts w:ascii="細明體" w:hAnsi="細明體" w:cs="細明體" w:eastAsia="細明體"/>
                <w:sz w:val="22"/>
                <w:szCs w:val="22"/>
                <w:spacing w:val="0"/>
                <w:w w:val="100"/>
                <w:position w:val="0"/>
              </w:rPr>
            </w:r>
          </w:p>
        </w:tc>
        <w:tc>
          <w:tcPr>
            <w:tcW w:w="118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96" w:right="475"/>
              <w:jc w:val="center"/>
              <w:rPr>
                <w:rFonts w:ascii="Arial" w:hAnsi="Arial" w:cs="Arial" w:eastAsia="Arial"/>
                <w:sz w:val="22"/>
                <w:szCs w:val="22"/>
              </w:rPr>
            </w:pPr>
            <w:rPr/>
            <w:r>
              <w:rPr>
                <w:rFonts w:ascii="Arial" w:hAnsi="Arial" w:cs="Arial" w:eastAsia="Arial"/>
                <w:sz w:val="22"/>
                <w:szCs w:val="22"/>
                <w:spacing w:val="0"/>
                <w:w w:val="90"/>
              </w:rPr>
              <w:t>2</w:t>
            </w:r>
            <w:r>
              <w:rPr>
                <w:rFonts w:ascii="Arial" w:hAnsi="Arial" w:cs="Arial" w:eastAsia="Arial"/>
                <w:sz w:val="22"/>
                <w:szCs w:val="22"/>
                <w:spacing w:val="0"/>
                <w:w w:val="100"/>
              </w:rPr>
            </w:r>
          </w:p>
        </w:tc>
        <w:tc>
          <w:tcPr>
            <w:tcW w:w="1183"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82" w:right="365"/>
              <w:jc w:val="center"/>
              <w:rPr>
                <w:rFonts w:ascii="Arial" w:hAnsi="Arial" w:cs="Arial" w:eastAsia="Arial"/>
                <w:sz w:val="22"/>
                <w:szCs w:val="22"/>
              </w:rPr>
            </w:pPr>
            <w:rPr/>
            <w:r>
              <w:rPr>
                <w:rFonts w:ascii="Arial" w:hAnsi="Arial" w:cs="Arial" w:eastAsia="Arial"/>
                <w:sz w:val="22"/>
                <w:szCs w:val="22"/>
                <w:spacing w:val="0"/>
                <w:w w:val="108"/>
              </w:rPr>
              <w:t>2.3</w:t>
            </w:r>
            <w:r>
              <w:rPr>
                <w:rFonts w:ascii="Arial" w:hAnsi="Arial" w:cs="Arial" w:eastAsia="Arial"/>
                <w:sz w:val="22"/>
                <w:szCs w:val="22"/>
                <w:spacing w:val="0"/>
                <w:w w:val="100"/>
              </w:rPr>
            </w:r>
          </w:p>
        </w:tc>
      </w:tr>
      <w:tr>
        <w:trPr>
          <w:trHeight w:val="370" w:hRule="exact"/>
        </w:trPr>
        <w:tc>
          <w:tcPr>
            <w:tcW w:w="1250" w:type="dxa"/>
            <w:vMerge/>
            <w:tcBorders>
              <w:bottom w:val="single" w:sz="4.640" w:space="0" w:color="000000"/>
              <w:left w:val="single" w:sz="4.640" w:space="0" w:color="000000"/>
              <w:right w:val="single" w:sz="4.640" w:space="0" w:color="000000"/>
            </w:tcBorders>
          </w:tcPr>
          <w:p>
            <w:pPr/>
            <w:rPr/>
          </w:p>
        </w:tc>
        <w:tc>
          <w:tcPr>
            <w:tcW w:w="1558" w:type="dxa"/>
            <w:tcBorders>
              <w:top w:val="single" w:sz="4.640" w:space="0" w:color="000000"/>
              <w:bottom w:val="single" w:sz="4.640" w:space="0" w:color="000000"/>
              <w:left w:val="single" w:sz="4.640" w:space="0" w:color="000000"/>
              <w:right w:val="single" w:sz="4.640" w:space="0" w:color="000000"/>
            </w:tcBorders>
          </w:tcPr>
          <w:p>
            <w:pPr>
              <w:spacing w:before="0" w:after="0" w:line="293" w:lineRule="exact"/>
              <w:ind w:left="304" w:right="-20"/>
              <w:jc w:val="left"/>
              <w:rPr>
                <w:rFonts w:ascii="細明體" w:hAnsi="細明體" w:cs="細明體" w:eastAsia="細明體"/>
                <w:sz w:val="22"/>
                <w:szCs w:val="22"/>
              </w:rPr>
            </w:pPr>
            <w:rPr/>
            <w:r>
              <w:rPr>
                <w:rFonts w:ascii="Arial" w:hAnsi="Arial" w:cs="Arial" w:eastAsia="Arial"/>
                <w:sz w:val="22"/>
                <w:szCs w:val="22"/>
                <w:spacing w:val="0"/>
                <w:w w:val="90"/>
                <w:position w:val="-1"/>
              </w:rPr>
              <w:t>60</w:t>
            </w:r>
            <w:r>
              <w:rPr>
                <w:rFonts w:ascii="Arial" w:hAnsi="Arial" w:cs="Arial" w:eastAsia="Arial"/>
                <w:sz w:val="22"/>
                <w:szCs w:val="22"/>
                <w:spacing w:val="1"/>
                <w:w w:val="90"/>
                <w:position w:val="-1"/>
              </w:rPr>
              <w:t> </w:t>
            </w:r>
            <w:r>
              <w:rPr>
                <w:rFonts w:ascii="細明體" w:hAnsi="細明體" w:cs="細明體" w:eastAsia="細明體"/>
                <w:sz w:val="22"/>
                <w:szCs w:val="22"/>
                <w:spacing w:val="0"/>
                <w:w w:val="100"/>
                <w:position w:val="-1"/>
              </w:rPr>
              <w:t>歲以上</w:t>
            </w:r>
            <w:r>
              <w:rPr>
                <w:rFonts w:ascii="細明體" w:hAnsi="細明體" w:cs="細明體" w:eastAsia="細明體"/>
                <w:sz w:val="22"/>
                <w:szCs w:val="22"/>
                <w:spacing w:val="0"/>
                <w:w w:val="100"/>
                <w:position w:val="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10" w:right="290"/>
              <w:jc w:val="center"/>
              <w:rPr>
                <w:rFonts w:ascii="Arial" w:hAnsi="Arial" w:cs="Arial" w:eastAsia="Arial"/>
                <w:sz w:val="22"/>
                <w:szCs w:val="22"/>
              </w:rPr>
            </w:pPr>
            <w:rPr/>
            <w:r>
              <w:rPr>
                <w:rFonts w:ascii="Arial" w:hAnsi="Arial" w:cs="Arial" w:eastAsia="Arial"/>
                <w:sz w:val="22"/>
                <w:szCs w:val="22"/>
                <w:spacing w:val="0"/>
                <w:w w:val="90"/>
              </w:rPr>
              <w:t>9</w:t>
            </w:r>
            <w:r>
              <w:rPr>
                <w:rFonts w:ascii="Arial" w:hAnsi="Arial" w:cs="Arial" w:eastAsia="Arial"/>
                <w:sz w:val="22"/>
                <w:szCs w:val="22"/>
                <w:spacing w:val="0"/>
                <w:w w:val="100"/>
              </w:rPr>
            </w:r>
          </w:p>
        </w:tc>
        <w:tc>
          <w:tcPr>
            <w:tcW w:w="1184"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64" w:right="-20"/>
              <w:jc w:val="left"/>
              <w:rPr>
                <w:rFonts w:ascii="Arial" w:hAnsi="Arial" w:cs="Arial" w:eastAsia="Arial"/>
                <w:sz w:val="22"/>
                <w:szCs w:val="22"/>
              </w:rPr>
            </w:pPr>
            <w:rPr/>
            <w:r>
              <w:rPr>
                <w:rFonts w:ascii="Arial" w:hAnsi="Arial" w:cs="Arial" w:eastAsia="Arial"/>
                <w:sz w:val="22"/>
                <w:szCs w:val="22"/>
                <w:spacing w:val="0"/>
                <w:w w:val="103"/>
              </w:rPr>
              <w:t>10.2</w:t>
            </w:r>
            <w:r>
              <w:rPr>
                <w:rFonts w:ascii="Arial" w:hAnsi="Arial" w:cs="Arial" w:eastAsia="Arial"/>
                <w:sz w:val="22"/>
                <w:szCs w:val="22"/>
                <w:spacing w:val="0"/>
                <w:w w:val="100"/>
              </w:rPr>
            </w:r>
          </w:p>
        </w:tc>
        <w:tc>
          <w:tcPr>
            <w:tcW w:w="1351"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340"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彰化縣</w:t>
            </w:r>
            <w:r>
              <w:rPr>
                <w:rFonts w:ascii="細明體" w:hAnsi="細明體" w:cs="細明體" w:eastAsia="細明體"/>
                <w:sz w:val="22"/>
                <w:szCs w:val="22"/>
                <w:spacing w:val="0"/>
                <w:w w:val="100"/>
                <w:position w:val="0"/>
              </w:rPr>
            </w:r>
          </w:p>
        </w:tc>
        <w:tc>
          <w:tcPr>
            <w:tcW w:w="118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96" w:right="475"/>
              <w:jc w:val="center"/>
              <w:rPr>
                <w:rFonts w:ascii="Arial" w:hAnsi="Arial" w:cs="Arial" w:eastAsia="Arial"/>
                <w:sz w:val="22"/>
                <w:szCs w:val="22"/>
              </w:rPr>
            </w:pPr>
            <w:rPr/>
            <w:r>
              <w:rPr>
                <w:rFonts w:ascii="Arial" w:hAnsi="Arial" w:cs="Arial" w:eastAsia="Arial"/>
                <w:sz w:val="22"/>
                <w:szCs w:val="22"/>
                <w:spacing w:val="0"/>
                <w:w w:val="90"/>
              </w:rPr>
              <w:t>1</w:t>
            </w:r>
            <w:r>
              <w:rPr>
                <w:rFonts w:ascii="Arial" w:hAnsi="Arial" w:cs="Arial" w:eastAsia="Arial"/>
                <w:sz w:val="22"/>
                <w:szCs w:val="22"/>
                <w:spacing w:val="0"/>
                <w:w w:val="100"/>
              </w:rPr>
            </w:r>
          </w:p>
        </w:tc>
        <w:tc>
          <w:tcPr>
            <w:tcW w:w="1183"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82" w:right="365"/>
              <w:jc w:val="center"/>
              <w:rPr>
                <w:rFonts w:ascii="Arial" w:hAnsi="Arial" w:cs="Arial" w:eastAsia="Arial"/>
                <w:sz w:val="22"/>
                <w:szCs w:val="22"/>
              </w:rPr>
            </w:pPr>
            <w:rPr/>
            <w:r>
              <w:rPr>
                <w:rFonts w:ascii="Arial" w:hAnsi="Arial" w:cs="Arial" w:eastAsia="Arial"/>
                <w:sz w:val="22"/>
                <w:szCs w:val="22"/>
                <w:spacing w:val="0"/>
                <w:w w:val="108"/>
              </w:rPr>
              <w:t>1.1</w:t>
            </w:r>
            <w:r>
              <w:rPr>
                <w:rFonts w:ascii="Arial" w:hAnsi="Arial" w:cs="Arial" w:eastAsia="Arial"/>
                <w:sz w:val="22"/>
                <w:szCs w:val="22"/>
                <w:spacing w:val="0"/>
                <w:w w:val="100"/>
              </w:rPr>
            </w:r>
          </w:p>
        </w:tc>
      </w:tr>
      <w:tr>
        <w:trPr>
          <w:trHeight w:val="370" w:hRule="exact"/>
        </w:trPr>
        <w:tc>
          <w:tcPr>
            <w:tcW w:w="1250" w:type="dxa"/>
            <w:vMerge w:val="restart"/>
            <w:tcBorders>
              <w:top w:val="single" w:sz="4.640" w:space="0" w:color="000000"/>
              <w:left w:val="single" w:sz="4.640" w:space="0" w:color="000000"/>
              <w:right w:val="single" w:sz="4.640" w:space="0" w:color="000000"/>
            </w:tcBorders>
          </w:tcPr>
          <w:p>
            <w:pPr>
              <w:spacing w:before="0" w:after="0" w:line="290" w:lineRule="exact"/>
              <w:ind w:left="400"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職業</w:t>
            </w:r>
            <w:r>
              <w:rPr>
                <w:rFonts w:ascii="細明體" w:hAnsi="細明體" w:cs="細明體" w:eastAsia="細明體"/>
                <w:sz w:val="22"/>
                <w:szCs w:val="22"/>
                <w:spacing w:val="0"/>
                <w:w w:val="100"/>
                <w:position w:val="0"/>
              </w:rPr>
            </w:r>
          </w:p>
        </w:tc>
        <w:tc>
          <w:tcPr>
            <w:tcW w:w="1558"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517" w:right="494"/>
              <w:jc w:val="center"/>
              <w:rPr>
                <w:rFonts w:ascii="細明體" w:hAnsi="細明體" w:cs="細明體" w:eastAsia="細明體"/>
                <w:sz w:val="22"/>
                <w:szCs w:val="22"/>
              </w:rPr>
            </w:pPr>
            <w:rPr/>
            <w:r>
              <w:rPr>
                <w:rFonts w:ascii="細明體" w:hAnsi="細明體" w:cs="細明體" w:eastAsia="細明體"/>
                <w:sz w:val="22"/>
                <w:szCs w:val="22"/>
                <w:spacing w:val="0"/>
                <w:w w:val="100"/>
                <w:position w:val="-1"/>
              </w:rPr>
              <w:t>學生</w:t>
            </w:r>
            <w:r>
              <w:rPr>
                <w:rFonts w:ascii="細明體" w:hAnsi="細明體" w:cs="細明體" w:eastAsia="細明體"/>
                <w:sz w:val="22"/>
                <w:szCs w:val="22"/>
                <w:spacing w:val="0"/>
                <w:w w:val="100"/>
                <w:position w:val="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10" w:right="290"/>
              <w:jc w:val="center"/>
              <w:rPr>
                <w:rFonts w:ascii="Arial" w:hAnsi="Arial" w:cs="Arial" w:eastAsia="Arial"/>
                <w:sz w:val="22"/>
                <w:szCs w:val="22"/>
              </w:rPr>
            </w:pPr>
            <w:rPr/>
            <w:r>
              <w:rPr>
                <w:rFonts w:ascii="Arial" w:hAnsi="Arial" w:cs="Arial" w:eastAsia="Arial"/>
                <w:sz w:val="22"/>
                <w:szCs w:val="22"/>
                <w:spacing w:val="0"/>
                <w:w w:val="90"/>
              </w:rPr>
              <w:t>9</w:t>
            </w:r>
            <w:r>
              <w:rPr>
                <w:rFonts w:ascii="Arial" w:hAnsi="Arial" w:cs="Arial" w:eastAsia="Arial"/>
                <w:sz w:val="22"/>
                <w:szCs w:val="22"/>
                <w:spacing w:val="0"/>
                <w:w w:val="100"/>
              </w:rPr>
            </w:r>
          </w:p>
        </w:tc>
        <w:tc>
          <w:tcPr>
            <w:tcW w:w="1184"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64" w:right="-20"/>
              <w:jc w:val="left"/>
              <w:rPr>
                <w:rFonts w:ascii="Arial" w:hAnsi="Arial" w:cs="Arial" w:eastAsia="Arial"/>
                <w:sz w:val="22"/>
                <w:szCs w:val="22"/>
              </w:rPr>
            </w:pPr>
            <w:rPr/>
            <w:r>
              <w:rPr>
                <w:rFonts w:ascii="Arial" w:hAnsi="Arial" w:cs="Arial" w:eastAsia="Arial"/>
                <w:sz w:val="22"/>
                <w:szCs w:val="22"/>
                <w:spacing w:val="0"/>
                <w:w w:val="103"/>
              </w:rPr>
              <w:t>10.2</w:t>
            </w:r>
            <w:r>
              <w:rPr>
                <w:rFonts w:ascii="Arial" w:hAnsi="Arial" w:cs="Arial" w:eastAsia="Arial"/>
                <w:sz w:val="22"/>
                <w:szCs w:val="22"/>
                <w:spacing w:val="0"/>
                <w:w w:val="100"/>
              </w:rPr>
            </w:r>
          </w:p>
        </w:tc>
        <w:tc>
          <w:tcPr>
            <w:tcW w:w="1351"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340"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南投縣</w:t>
            </w:r>
            <w:r>
              <w:rPr>
                <w:rFonts w:ascii="細明體" w:hAnsi="細明體" w:cs="細明體" w:eastAsia="細明體"/>
                <w:sz w:val="22"/>
                <w:szCs w:val="22"/>
                <w:spacing w:val="0"/>
                <w:w w:val="100"/>
                <w:position w:val="0"/>
              </w:rPr>
            </w:r>
          </w:p>
        </w:tc>
        <w:tc>
          <w:tcPr>
            <w:tcW w:w="118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96" w:right="475"/>
              <w:jc w:val="center"/>
              <w:rPr>
                <w:rFonts w:ascii="Arial" w:hAnsi="Arial" w:cs="Arial" w:eastAsia="Arial"/>
                <w:sz w:val="22"/>
                <w:szCs w:val="22"/>
              </w:rPr>
            </w:pPr>
            <w:rPr/>
            <w:r>
              <w:rPr>
                <w:rFonts w:ascii="Arial" w:hAnsi="Arial" w:cs="Arial" w:eastAsia="Arial"/>
                <w:sz w:val="22"/>
                <w:szCs w:val="22"/>
                <w:spacing w:val="0"/>
                <w:w w:val="90"/>
              </w:rPr>
              <w:t>1</w:t>
            </w:r>
            <w:r>
              <w:rPr>
                <w:rFonts w:ascii="Arial" w:hAnsi="Arial" w:cs="Arial" w:eastAsia="Arial"/>
                <w:sz w:val="22"/>
                <w:szCs w:val="22"/>
                <w:spacing w:val="0"/>
                <w:w w:val="100"/>
              </w:rPr>
            </w:r>
          </w:p>
        </w:tc>
        <w:tc>
          <w:tcPr>
            <w:tcW w:w="1183"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82" w:right="365"/>
              <w:jc w:val="center"/>
              <w:rPr>
                <w:rFonts w:ascii="Arial" w:hAnsi="Arial" w:cs="Arial" w:eastAsia="Arial"/>
                <w:sz w:val="22"/>
                <w:szCs w:val="22"/>
              </w:rPr>
            </w:pPr>
            <w:rPr/>
            <w:r>
              <w:rPr>
                <w:rFonts w:ascii="Arial" w:hAnsi="Arial" w:cs="Arial" w:eastAsia="Arial"/>
                <w:sz w:val="22"/>
                <w:szCs w:val="22"/>
                <w:spacing w:val="0"/>
                <w:w w:val="108"/>
              </w:rPr>
              <w:t>1.1</w:t>
            </w:r>
            <w:r>
              <w:rPr>
                <w:rFonts w:ascii="Arial" w:hAnsi="Arial" w:cs="Arial" w:eastAsia="Arial"/>
                <w:sz w:val="22"/>
                <w:szCs w:val="22"/>
                <w:spacing w:val="0"/>
                <w:w w:val="100"/>
              </w:rPr>
            </w:r>
          </w:p>
        </w:tc>
      </w:tr>
      <w:tr>
        <w:trPr>
          <w:trHeight w:val="372" w:hRule="exact"/>
        </w:trPr>
        <w:tc>
          <w:tcPr>
            <w:tcW w:w="1250" w:type="dxa"/>
            <w:vMerge/>
            <w:tcBorders>
              <w:left w:val="single" w:sz="4.640" w:space="0" w:color="000000"/>
              <w:right w:val="single" w:sz="4.640" w:space="0" w:color="000000"/>
            </w:tcBorders>
          </w:tcPr>
          <w:p>
            <w:pPr/>
            <w:rPr/>
          </w:p>
        </w:tc>
        <w:tc>
          <w:tcPr>
            <w:tcW w:w="1558"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333"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軍警公教</w:t>
            </w:r>
            <w:r>
              <w:rPr>
                <w:rFonts w:ascii="細明體" w:hAnsi="細明體" w:cs="細明體" w:eastAsia="細明體"/>
                <w:sz w:val="22"/>
                <w:szCs w:val="22"/>
                <w:spacing w:val="0"/>
                <w:w w:val="100"/>
                <w:position w:val="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310" w:right="290"/>
              <w:jc w:val="center"/>
              <w:rPr>
                <w:rFonts w:ascii="Arial" w:hAnsi="Arial" w:cs="Arial" w:eastAsia="Arial"/>
                <w:sz w:val="22"/>
                <w:szCs w:val="22"/>
              </w:rPr>
            </w:pPr>
            <w:rPr/>
            <w:r>
              <w:rPr>
                <w:rFonts w:ascii="Arial" w:hAnsi="Arial" w:cs="Arial" w:eastAsia="Arial"/>
                <w:sz w:val="22"/>
                <w:szCs w:val="22"/>
                <w:spacing w:val="0"/>
                <w:w w:val="90"/>
              </w:rPr>
              <w:t>6</w:t>
            </w:r>
            <w:r>
              <w:rPr>
                <w:rFonts w:ascii="Arial" w:hAnsi="Arial" w:cs="Arial" w:eastAsia="Arial"/>
                <w:sz w:val="22"/>
                <w:szCs w:val="22"/>
                <w:spacing w:val="0"/>
                <w:w w:val="100"/>
              </w:rPr>
            </w:r>
          </w:p>
        </w:tc>
        <w:tc>
          <w:tcPr>
            <w:tcW w:w="1184"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382" w:right="365"/>
              <w:jc w:val="center"/>
              <w:rPr>
                <w:rFonts w:ascii="Arial" w:hAnsi="Arial" w:cs="Arial" w:eastAsia="Arial"/>
                <w:sz w:val="22"/>
                <w:szCs w:val="22"/>
              </w:rPr>
            </w:pPr>
            <w:rPr/>
            <w:r>
              <w:rPr>
                <w:rFonts w:ascii="Arial" w:hAnsi="Arial" w:cs="Arial" w:eastAsia="Arial"/>
                <w:sz w:val="22"/>
                <w:szCs w:val="22"/>
                <w:spacing w:val="0"/>
                <w:w w:val="108"/>
              </w:rPr>
              <w:t>6.8</w:t>
            </w:r>
            <w:r>
              <w:rPr>
                <w:rFonts w:ascii="Arial" w:hAnsi="Arial" w:cs="Arial" w:eastAsia="Arial"/>
                <w:sz w:val="22"/>
                <w:szCs w:val="22"/>
                <w:spacing w:val="0"/>
                <w:w w:val="100"/>
              </w:rPr>
            </w:r>
          </w:p>
        </w:tc>
        <w:tc>
          <w:tcPr>
            <w:tcW w:w="1351"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340"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雲林縣</w:t>
            </w:r>
            <w:r>
              <w:rPr>
                <w:rFonts w:ascii="細明體" w:hAnsi="細明體" w:cs="細明體" w:eastAsia="細明體"/>
                <w:sz w:val="22"/>
                <w:szCs w:val="22"/>
                <w:spacing w:val="0"/>
                <w:w w:val="100"/>
                <w:position w:val="0"/>
              </w:rPr>
            </w:r>
          </w:p>
        </w:tc>
        <w:tc>
          <w:tcPr>
            <w:tcW w:w="1186"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496" w:right="475"/>
              <w:jc w:val="center"/>
              <w:rPr>
                <w:rFonts w:ascii="Arial" w:hAnsi="Arial" w:cs="Arial" w:eastAsia="Arial"/>
                <w:sz w:val="22"/>
                <w:szCs w:val="22"/>
              </w:rPr>
            </w:pPr>
            <w:rPr/>
            <w:r>
              <w:rPr>
                <w:rFonts w:ascii="Arial" w:hAnsi="Arial" w:cs="Arial" w:eastAsia="Arial"/>
                <w:sz w:val="22"/>
                <w:szCs w:val="22"/>
                <w:spacing w:val="0"/>
                <w:w w:val="90"/>
              </w:rPr>
              <w:t>0</w:t>
            </w:r>
            <w:r>
              <w:rPr>
                <w:rFonts w:ascii="Arial" w:hAnsi="Arial" w:cs="Arial" w:eastAsia="Arial"/>
                <w:sz w:val="22"/>
                <w:szCs w:val="22"/>
                <w:spacing w:val="0"/>
                <w:w w:val="100"/>
              </w:rPr>
            </w:r>
          </w:p>
        </w:tc>
        <w:tc>
          <w:tcPr>
            <w:tcW w:w="1183"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493" w:right="475"/>
              <w:jc w:val="center"/>
              <w:rPr>
                <w:rFonts w:ascii="Arial" w:hAnsi="Arial" w:cs="Arial" w:eastAsia="Arial"/>
                <w:sz w:val="22"/>
                <w:szCs w:val="22"/>
              </w:rPr>
            </w:pPr>
            <w:rPr/>
            <w:r>
              <w:rPr>
                <w:rFonts w:ascii="Arial" w:hAnsi="Arial" w:cs="Arial" w:eastAsia="Arial"/>
                <w:sz w:val="22"/>
                <w:szCs w:val="22"/>
                <w:spacing w:val="0"/>
                <w:w w:val="90"/>
              </w:rPr>
              <w:t>0</w:t>
            </w:r>
            <w:r>
              <w:rPr>
                <w:rFonts w:ascii="Arial" w:hAnsi="Arial" w:cs="Arial" w:eastAsia="Arial"/>
                <w:sz w:val="22"/>
                <w:szCs w:val="22"/>
                <w:spacing w:val="0"/>
                <w:w w:val="100"/>
              </w:rPr>
            </w:r>
          </w:p>
        </w:tc>
      </w:tr>
      <w:tr>
        <w:trPr>
          <w:trHeight w:val="370" w:hRule="exact"/>
        </w:trPr>
        <w:tc>
          <w:tcPr>
            <w:tcW w:w="1250" w:type="dxa"/>
            <w:vMerge/>
            <w:tcBorders>
              <w:left w:val="single" w:sz="4.640" w:space="0" w:color="000000"/>
              <w:right w:val="single" w:sz="4.640" w:space="0" w:color="000000"/>
            </w:tcBorders>
          </w:tcPr>
          <w:p>
            <w:pPr/>
            <w:rPr/>
          </w:p>
        </w:tc>
        <w:tc>
          <w:tcPr>
            <w:tcW w:w="1558"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443"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工商業</w:t>
            </w:r>
            <w:r>
              <w:rPr>
                <w:rFonts w:ascii="細明體" w:hAnsi="細明體" w:cs="細明體" w:eastAsia="細明體"/>
                <w:sz w:val="22"/>
                <w:szCs w:val="22"/>
                <w:spacing w:val="0"/>
                <w:w w:val="100"/>
                <w:position w:val="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55" w:right="235"/>
              <w:jc w:val="center"/>
              <w:rPr>
                <w:rFonts w:ascii="Arial" w:hAnsi="Arial" w:cs="Arial" w:eastAsia="Arial"/>
                <w:sz w:val="22"/>
                <w:szCs w:val="22"/>
              </w:rPr>
            </w:pPr>
            <w:rPr/>
            <w:r>
              <w:rPr>
                <w:rFonts w:ascii="Arial" w:hAnsi="Arial" w:cs="Arial" w:eastAsia="Arial"/>
                <w:sz w:val="22"/>
                <w:szCs w:val="22"/>
                <w:spacing w:val="0"/>
                <w:w w:val="90"/>
              </w:rPr>
              <w:t>30</w:t>
            </w:r>
            <w:r>
              <w:rPr>
                <w:rFonts w:ascii="Arial" w:hAnsi="Arial" w:cs="Arial" w:eastAsia="Arial"/>
                <w:sz w:val="22"/>
                <w:szCs w:val="22"/>
                <w:spacing w:val="0"/>
                <w:w w:val="100"/>
              </w:rPr>
            </w:r>
          </w:p>
        </w:tc>
        <w:tc>
          <w:tcPr>
            <w:tcW w:w="1184"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64" w:right="-20"/>
              <w:jc w:val="left"/>
              <w:rPr>
                <w:rFonts w:ascii="Arial" w:hAnsi="Arial" w:cs="Arial" w:eastAsia="Arial"/>
                <w:sz w:val="22"/>
                <w:szCs w:val="22"/>
              </w:rPr>
            </w:pPr>
            <w:rPr/>
            <w:r>
              <w:rPr>
                <w:rFonts w:ascii="Arial" w:hAnsi="Arial" w:cs="Arial" w:eastAsia="Arial"/>
                <w:sz w:val="22"/>
                <w:szCs w:val="22"/>
                <w:spacing w:val="0"/>
                <w:w w:val="103"/>
              </w:rPr>
              <w:t>34.1</w:t>
            </w:r>
            <w:r>
              <w:rPr>
                <w:rFonts w:ascii="Arial" w:hAnsi="Arial" w:cs="Arial" w:eastAsia="Arial"/>
                <w:sz w:val="22"/>
                <w:szCs w:val="22"/>
                <w:spacing w:val="0"/>
                <w:w w:val="100"/>
              </w:rPr>
            </w:r>
          </w:p>
        </w:tc>
        <w:tc>
          <w:tcPr>
            <w:tcW w:w="1351"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229"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嘉義縣市</w:t>
            </w:r>
            <w:r>
              <w:rPr>
                <w:rFonts w:ascii="細明體" w:hAnsi="細明體" w:cs="細明體" w:eastAsia="細明體"/>
                <w:sz w:val="22"/>
                <w:szCs w:val="22"/>
                <w:spacing w:val="0"/>
                <w:w w:val="100"/>
                <w:position w:val="0"/>
              </w:rPr>
            </w:r>
          </w:p>
        </w:tc>
        <w:tc>
          <w:tcPr>
            <w:tcW w:w="118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96" w:right="475"/>
              <w:jc w:val="center"/>
              <w:rPr>
                <w:rFonts w:ascii="Arial" w:hAnsi="Arial" w:cs="Arial" w:eastAsia="Arial"/>
                <w:sz w:val="22"/>
                <w:szCs w:val="22"/>
              </w:rPr>
            </w:pPr>
            <w:rPr/>
            <w:r>
              <w:rPr>
                <w:rFonts w:ascii="Arial" w:hAnsi="Arial" w:cs="Arial" w:eastAsia="Arial"/>
                <w:sz w:val="22"/>
                <w:szCs w:val="22"/>
                <w:spacing w:val="0"/>
                <w:w w:val="90"/>
              </w:rPr>
              <w:t>3</w:t>
            </w:r>
            <w:r>
              <w:rPr>
                <w:rFonts w:ascii="Arial" w:hAnsi="Arial" w:cs="Arial" w:eastAsia="Arial"/>
                <w:sz w:val="22"/>
                <w:szCs w:val="22"/>
                <w:spacing w:val="0"/>
                <w:w w:val="100"/>
              </w:rPr>
            </w:r>
          </w:p>
        </w:tc>
        <w:tc>
          <w:tcPr>
            <w:tcW w:w="1183"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82" w:right="365"/>
              <w:jc w:val="center"/>
              <w:rPr>
                <w:rFonts w:ascii="Arial" w:hAnsi="Arial" w:cs="Arial" w:eastAsia="Arial"/>
                <w:sz w:val="22"/>
                <w:szCs w:val="22"/>
              </w:rPr>
            </w:pPr>
            <w:rPr/>
            <w:r>
              <w:rPr>
                <w:rFonts w:ascii="Arial" w:hAnsi="Arial" w:cs="Arial" w:eastAsia="Arial"/>
                <w:sz w:val="22"/>
                <w:szCs w:val="22"/>
                <w:spacing w:val="0"/>
                <w:w w:val="108"/>
              </w:rPr>
              <w:t>3.4</w:t>
            </w:r>
            <w:r>
              <w:rPr>
                <w:rFonts w:ascii="Arial" w:hAnsi="Arial" w:cs="Arial" w:eastAsia="Arial"/>
                <w:sz w:val="22"/>
                <w:szCs w:val="22"/>
                <w:spacing w:val="0"/>
                <w:w w:val="100"/>
              </w:rPr>
            </w:r>
          </w:p>
        </w:tc>
      </w:tr>
      <w:tr>
        <w:trPr>
          <w:trHeight w:val="370" w:hRule="exact"/>
        </w:trPr>
        <w:tc>
          <w:tcPr>
            <w:tcW w:w="1250" w:type="dxa"/>
            <w:vMerge/>
            <w:tcBorders>
              <w:left w:val="single" w:sz="4.640" w:space="0" w:color="000000"/>
              <w:right w:val="single" w:sz="4.640" w:space="0" w:color="000000"/>
            </w:tcBorders>
          </w:tcPr>
          <w:p>
            <w:pPr/>
            <w:rPr/>
          </w:p>
        </w:tc>
        <w:tc>
          <w:tcPr>
            <w:tcW w:w="1558"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443"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服務業</w:t>
            </w:r>
            <w:r>
              <w:rPr>
                <w:rFonts w:ascii="細明體" w:hAnsi="細明體" w:cs="細明體" w:eastAsia="細明體"/>
                <w:sz w:val="22"/>
                <w:szCs w:val="22"/>
                <w:spacing w:val="0"/>
                <w:w w:val="100"/>
                <w:position w:val="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255" w:right="235"/>
              <w:jc w:val="center"/>
              <w:rPr>
                <w:rFonts w:ascii="Arial" w:hAnsi="Arial" w:cs="Arial" w:eastAsia="Arial"/>
                <w:sz w:val="22"/>
                <w:szCs w:val="22"/>
              </w:rPr>
            </w:pPr>
            <w:rPr/>
            <w:r>
              <w:rPr>
                <w:rFonts w:ascii="Arial" w:hAnsi="Arial" w:cs="Arial" w:eastAsia="Arial"/>
                <w:sz w:val="22"/>
                <w:szCs w:val="22"/>
                <w:spacing w:val="0"/>
                <w:w w:val="90"/>
              </w:rPr>
              <w:t>18</w:t>
            </w:r>
            <w:r>
              <w:rPr>
                <w:rFonts w:ascii="Arial" w:hAnsi="Arial" w:cs="Arial" w:eastAsia="Arial"/>
                <w:sz w:val="22"/>
                <w:szCs w:val="22"/>
                <w:spacing w:val="0"/>
                <w:w w:val="100"/>
              </w:rPr>
            </w:r>
          </w:p>
        </w:tc>
        <w:tc>
          <w:tcPr>
            <w:tcW w:w="1184"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64" w:right="-20"/>
              <w:jc w:val="left"/>
              <w:rPr>
                <w:rFonts w:ascii="Arial" w:hAnsi="Arial" w:cs="Arial" w:eastAsia="Arial"/>
                <w:sz w:val="22"/>
                <w:szCs w:val="22"/>
              </w:rPr>
            </w:pPr>
            <w:rPr/>
            <w:r>
              <w:rPr>
                <w:rFonts w:ascii="Arial" w:hAnsi="Arial" w:cs="Arial" w:eastAsia="Arial"/>
                <w:sz w:val="22"/>
                <w:szCs w:val="22"/>
                <w:spacing w:val="0"/>
                <w:w w:val="103"/>
              </w:rPr>
              <w:t>20.5</w:t>
            </w:r>
            <w:r>
              <w:rPr>
                <w:rFonts w:ascii="Arial" w:hAnsi="Arial" w:cs="Arial" w:eastAsia="Arial"/>
                <w:sz w:val="22"/>
                <w:szCs w:val="22"/>
                <w:spacing w:val="0"/>
                <w:w w:val="100"/>
              </w:rPr>
            </w:r>
          </w:p>
        </w:tc>
        <w:tc>
          <w:tcPr>
            <w:tcW w:w="1351"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340"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台南市</w:t>
            </w:r>
            <w:r>
              <w:rPr>
                <w:rFonts w:ascii="細明體" w:hAnsi="細明體" w:cs="細明體" w:eastAsia="細明體"/>
                <w:sz w:val="22"/>
                <w:szCs w:val="22"/>
                <w:spacing w:val="0"/>
                <w:w w:val="100"/>
                <w:position w:val="0"/>
              </w:rPr>
            </w:r>
          </w:p>
        </w:tc>
        <w:tc>
          <w:tcPr>
            <w:tcW w:w="118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41" w:right="420"/>
              <w:jc w:val="center"/>
              <w:rPr>
                <w:rFonts w:ascii="Arial" w:hAnsi="Arial" w:cs="Arial" w:eastAsia="Arial"/>
                <w:sz w:val="22"/>
                <w:szCs w:val="22"/>
              </w:rPr>
            </w:pPr>
            <w:rPr/>
            <w:r>
              <w:rPr>
                <w:rFonts w:ascii="Arial" w:hAnsi="Arial" w:cs="Arial" w:eastAsia="Arial"/>
                <w:sz w:val="22"/>
                <w:szCs w:val="22"/>
                <w:spacing w:val="0"/>
                <w:w w:val="90"/>
              </w:rPr>
              <w:t>57</w:t>
            </w:r>
            <w:r>
              <w:rPr>
                <w:rFonts w:ascii="Arial" w:hAnsi="Arial" w:cs="Arial" w:eastAsia="Arial"/>
                <w:sz w:val="22"/>
                <w:szCs w:val="22"/>
                <w:spacing w:val="0"/>
                <w:w w:val="100"/>
              </w:rPr>
            </w:r>
          </w:p>
        </w:tc>
        <w:tc>
          <w:tcPr>
            <w:tcW w:w="1183"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66" w:right="-20"/>
              <w:jc w:val="left"/>
              <w:rPr>
                <w:rFonts w:ascii="Arial" w:hAnsi="Arial" w:cs="Arial" w:eastAsia="Arial"/>
                <w:sz w:val="22"/>
                <w:szCs w:val="22"/>
              </w:rPr>
            </w:pPr>
            <w:rPr/>
            <w:r>
              <w:rPr>
                <w:rFonts w:ascii="Arial" w:hAnsi="Arial" w:cs="Arial" w:eastAsia="Arial"/>
                <w:sz w:val="22"/>
                <w:szCs w:val="22"/>
                <w:spacing w:val="0"/>
                <w:w w:val="103"/>
              </w:rPr>
              <w:t>64.8</w:t>
            </w:r>
            <w:r>
              <w:rPr>
                <w:rFonts w:ascii="Arial" w:hAnsi="Arial" w:cs="Arial" w:eastAsia="Arial"/>
                <w:sz w:val="22"/>
                <w:szCs w:val="22"/>
                <w:spacing w:val="0"/>
                <w:w w:val="100"/>
              </w:rPr>
            </w:r>
          </w:p>
        </w:tc>
      </w:tr>
      <w:tr>
        <w:trPr>
          <w:trHeight w:val="370" w:hRule="exact"/>
        </w:trPr>
        <w:tc>
          <w:tcPr>
            <w:tcW w:w="1250" w:type="dxa"/>
            <w:vMerge/>
            <w:tcBorders>
              <w:left w:val="single" w:sz="4.640" w:space="0" w:color="000000"/>
              <w:right w:val="single" w:sz="4.640" w:space="0" w:color="000000"/>
            </w:tcBorders>
          </w:tcPr>
          <w:p>
            <w:pPr/>
            <w:rPr/>
          </w:p>
        </w:tc>
        <w:tc>
          <w:tcPr>
            <w:tcW w:w="1558"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333"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農林漁牧</w:t>
            </w:r>
            <w:r>
              <w:rPr>
                <w:rFonts w:ascii="細明體" w:hAnsi="細明體" w:cs="細明體" w:eastAsia="細明體"/>
                <w:sz w:val="22"/>
                <w:szCs w:val="22"/>
                <w:spacing w:val="0"/>
                <w:w w:val="100"/>
                <w:position w:val="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10" w:right="290"/>
              <w:jc w:val="center"/>
              <w:rPr>
                <w:rFonts w:ascii="Arial" w:hAnsi="Arial" w:cs="Arial" w:eastAsia="Arial"/>
                <w:sz w:val="22"/>
                <w:szCs w:val="22"/>
              </w:rPr>
            </w:pPr>
            <w:rPr/>
            <w:r>
              <w:rPr>
                <w:rFonts w:ascii="Arial" w:hAnsi="Arial" w:cs="Arial" w:eastAsia="Arial"/>
                <w:sz w:val="22"/>
                <w:szCs w:val="22"/>
                <w:spacing w:val="0"/>
                <w:w w:val="90"/>
              </w:rPr>
              <w:t>1</w:t>
            </w:r>
            <w:r>
              <w:rPr>
                <w:rFonts w:ascii="Arial" w:hAnsi="Arial" w:cs="Arial" w:eastAsia="Arial"/>
                <w:sz w:val="22"/>
                <w:szCs w:val="22"/>
                <w:spacing w:val="0"/>
                <w:w w:val="100"/>
              </w:rPr>
            </w:r>
          </w:p>
        </w:tc>
        <w:tc>
          <w:tcPr>
            <w:tcW w:w="1184"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82" w:right="365"/>
              <w:jc w:val="center"/>
              <w:rPr>
                <w:rFonts w:ascii="Arial" w:hAnsi="Arial" w:cs="Arial" w:eastAsia="Arial"/>
                <w:sz w:val="22"/>
                <w:szCs w:val="22"/>
              </w:rPr>
            </w:pPr>
            <w:rPr/>
            <w:r>
              <w:rPr>
                <w:rFonts w:ascii="Arial" w:hAnsi="Arial" w:cs="Arial" w:eastAsia="Arial"/>
                <w:sz w:val="22"/>
                <w:szCs w:val="22"/>
                <w:spacing w:val="0"/>
                <w:w w:val="108"/>
              </w:rPr>
              <w:t>1.1</w:t>
            </w:r>
            <w:r>
              <w:rPr>
                <w:rFonts w:ascii="Arial" w:hAnsi="Arial" w:cs="Arial" w:eastAsia="Arial"/>
                <w:sz w:val="22"/>
                <w:szCs w:val="22"/>
                <w:spacing w:val="0"/>
                <w:w w:val="100"/>
              </w:rPr>
            </w:r>
          </w:p>
        </w:tc>
        <w:tc>
          <w:tcPr>
            <w:tcW w:w="1351"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340"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高雄市</w:t>
            </w:r>
            <w:r>
              <w:rPr>
                <w:rFonts w:ascii="細明體" w:hAnsi="細明體" w:cs="細明體" w:eastAsia="細明體"/>
                <w:sz w:val="22"/>
                <w:szCs w:val="22"/>
                <w:spacing w:val="0"/>
                <w:w w:val="100"/>
                <w:position w:val="0"/>
              </w:rPr>
            </w:r>
          </w:p>
        </w:tc>
        <w:tc>
          <w:tcPr>
            <w:tcW w:w="118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41" w:right="420"/>
              <w:jc w:val="center"/>
              <w:rPr>
                <w:rFonts w:ascii="Arial" w:hAnsi="Arial" w:cs="Arial" w:eastAsia="Arial"/>
                <w:sz w:val="22"/>
                <w:szCs w:val="22"/>
              </w:rPr>
            </w:pPr>
            <w:rPr/>
            <w:r>
              <w:rPr>
                <w:rFonts w:ascii="Arial" w:hAnsi="Arial" w:cs="Arial" w:eastAsia="Arial"/>
                <w:sz w:val="22"/>
                <w:szCs w:val="22"/>
                <w:spacing w:val="0"/>
                <w:w w:val="90"/>
              </w:rPr>
              <w:t>13</w:t>
            </w:r>
            <w:r>
              <w:rPr>
                <w:rFonts w:ascii="Arial" w:hAnsi="Arial" w:cs="Arial" w:eastAsia="Arial"/>
                <w:sz w:val="22"/>
                <w:szCs w:val="22"/>
                <w:spacing w:val="0"/>
                <w:w w:val="100"/>
              </w:rPr>
            </w:r>
          </w:p>
        </w:tc>
        <w:tc>
          <w:tcPr>
            <w:tcW w:w="1183"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66" w:right="-20"/>
              <w:jc w:val="left"/>
              <w:rPr>
                <w:rFonts w:ascii="Arial" w:hAnsi="Arial" w:cs="Arial" w:eastAsia="Arial"/>
                <w:sz w:val="22"/>
                <w:szCs w:val="22"/>
              </w:rPr>
            </w:pPr>
            <w:rPr/>
            <w:r>
              <w:rPr>
                <w:rFonts w:ascii="Arial" w:hAnsi="Arial" w:cs="Arial" w:eastAsia="Arial"/>
                <w:sz w:val="22"/>
                <w:szCs w:val="22"/>
                <w:spacing w:val="0"/>
                <w:w w:val="103"/>
              </w:rPr>
              <w:t>14.8</w:t>
            </w:r>
            <w:r>
              <w:rPr>
                <w:rFonts w:ascii="Arial" w:hAnsi="Arial" w:cs="Arial" w:eastAsia="Arial"/>
                <w:sz w:val="22"/>
                <w:szCs w:val="22"/>
                <w:spacing w:val="0"/>
                <w:w w:val="100"/>
              </w:rPr>
            </w:r>
          </w:p>
        </w:tc>
      </w:tr>
      <w:tr>
        <w:trPr>
          <w:trHeight w:val="370" w:hRule="exact"/>
        </w:trPr>
        <w:tc>
          <w:tcPr>
            <w:tcW w:w="1250" w:type="dxa"/>
            <w:vMerge/>
            <w:tcBorders>
              <w:left w:val="single" w:sz="4.640" w:space="0" w:color="000000"/>
              <w:right w:val="single" w:sz="4.640" w:space="0" w:color="000000"/>
            </w:tcBorders>
          </w:tcPr>
          <w:p>
            <w:pPr/>
            <w:rPr/>
          </w:p>
        </w:tc>
        <w:tc>
          <w:tcPr>
            <w:tcW w:w="1558"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517" w:right="494"/>
              <w:jc w:val="center"/>
              <w:rPr>
                <w:rFonts w:ascii="細明體" w:hAnsi="細明體" w:cs="細明體" w:eastAsia="細明體"/>
                <w:sz w:val="22"/>
                <w:szCs w:val="22"/>
              </w:rPr>
            </w:pPr>
            <w:rPr/>
            <w:r>
              <w:rPr>
                <w:rFonts w:ascii="細明體" w:hAnsi="細明體" w:cs="細明體" w:eastAsia="細明體"/>
                <w:sz w:val="22"/>
                <w:szCs w:val="22"/>
                <w:spacing w:val="0"/>
                <w:w w:val="100"/>
                <w:position w:val="-1"/>
              </w:rPr>
              <w:t>家管</w:t>
            </w:r>
            <w:r>
              <w:rPr>
                <w:rFonts w:ascii="細明體" w:hAnsi="細明體" w:cs="細明體" w:eastAsia="細明體"/>
                <w:sz w:val="22"/>
                <w:szCs w:val="22"/>
                <w:spacing w:val="0"/>
                <w:w w:val="100"/>
                <w:position w:val="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10" w:right="290"/>
              <w:jc w:val="center"/>
              <w:rPr>
                <w:rFonts w:ascii="Arial" w:hAnsi="Arial" w:cs="Arial" w:eastAsia="Arial"/>
                <w:sz w:val="22"/>
                <w:szCs w:val="22"/>
              </w:rPr>
            </w:pPr>
            <w:rPr/>
            <w:r>
              <w:rPr>
                <w:rFonts w:ascii="Arial" w:hAnsi="Arial" w:cs="Arial" w:eastAsia="Arial"/>
                <w:sz w:val="22"/>
                <w:szCs w:val="22"/>
                <w:spacing w:val="0"/>
                <w:w w:val="90"/>
              </w:rPr>
              <w:t>7</w:t>
            </w:r>
            <w:r>
              <w:rPr>
                <w:rFonts w:ascii="Arial" w:hAnsi="Arial" w:cs="Arial" w:eastAsia="Arial"/>
                <w:sz w:val="22"/>
                <w:szCs w:val="22"/>
                <w:spacing w:val="0"/>
                <w:w w:val="100"/>
              </w:rPr>
            </w:r>
          </w:p>
        </w:tc>
        <w:tc>
          <w:tcPr>
            <w:tcW w:w="1184"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82" w:right="365"/>
              <w:jc w:val="center"/>
              <w:rPr>
                <w:rFonts w:ascii="Arial" w:hAnsi="Arial" w:cs="Arial" w:eastAsia="Arial"/>
                <w:sz w:val="22"/>
                <w:szCs w:val="22"/>
              </w:rPr>
            </w:pPr>
            <w:rPr/>
            <w:r>
              <w:rPr>
                <w:rFonts w:ascii="Arial" w:hAnsi="Arial" w:cs="Arial" w:eastAsia="Arial"/>
                <w:sz w:val="22"/>
                <w:szCs w:val="22"/>
                <w:spacing w:val="0"/>
                <w:w w:val="108"/>
              </w:rPr>
              <w:t>8.0</w:t>
            </w:r>
            <w:r>
              <w:rPr>
                <w:rFonts w:ascii="Arial" w:hAnsi="Arial" w:cs="Arial" w:eastAsia="Arial"/>
                <w:sz w:val="22"/>
                <w:szCs w:val="22"/>
                <w:spacing w:val="0"/>
                <w:w w:val="100"/>
              </w:rPr>
            </w:r>
          </w:p>
        </w:tc>
        <w:tc>
          <w:tcPr>
            <w:tcW w:w="1351"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340"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屏東縣</w:t>
            </w:r>
            <w:r>
              <w:rPr>
                <w:rFonts w:ascii="細明體" w:hAnsi="細明體" w:cs="細明體" w:eastAsia="細明體"/>
                <w:sz w:val="22"/>
                <w:szCs w:val="22"/>
                <w:spacing w:val="0"/>
                <w:w w:val="100"/>
                <w:position w:val="0"/>
              </w:rPr>
            </w:r>
          </w:p>
        </w:tc>
        <w:tc>
          <w:tcPr>
            <w:tcW w:w="118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96" w:right="475"/>
              <w:jc w:val="center"/>
              <w:rPr>
                <w:rFonts w:ascii="Arial" w:hAnsi="Arial" w:cs="Arial" w:eastAsia="Arial"/>
                <w:sz w:val="22"/>
                <w:szCs w:val="22"/>
              </w:rPr>
            </w:pPr>
            <w:rPr/>
            <w:r>
              <w:rPr>
                <w:rFonts w:ascii="Arial" w:hAnsi="Arial" w:cs="Arial" w:eastAsia="Arial"/>
                <w:sz w:val="22"/>
                <w:szCs w:val="22"/>
                <w:spacing w:val="0"/>
                <w:w w:val="90"/>
              </w:rPr>
              <w:t>1</w:t>
            </w:r>
            <w:r>
              <w:rPr>
                <w:rFonts w:ascii="Arial" w:hAnsi="Arial" w:cs="Arial" w:eastAsia="Arial"/>
                <w:sz w:val="22"/>
                <w:szCs w:val="22"/>
                <w:spacing w:val="0"/>
                <w:w w:val="100"/>
              </w:rPr>
            </w:r>
          </w:p>
        </w:tc>
        <w:tc>
          <w:tcPr>
            <w:tcW w:w="1183"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82" w:right="365"/>
              <w:jc w:val="center"/>
              <w:rPr>
                <w:rFonts w:ascii="Arial" w:hAnsi="Arial" w:cs="Arial" w:eastAsia="Arial"/>
                <w:sz w:val="22"/>
                <w:szCs w:val="22"/>
              </w:rPr>
            </w:pPr>
            <w:rPr/>
            <w:r>
              <w:rPr>
                <w:rFonts w:ascii="Arial" w:hAnsi="Arial" w:cs="Arial" w:eastAsia="Arial"/>
                <w:sz w:val="22"/>
                <w:szCs w:val="22"/>
                <w:spacing w:val="0"/>
                <w:w w:val="108"/>
              </w:rPr>
              <w:t>1.1</w:t>
            </w:r>
            <w:r>
              <w:rPr>
                <w:rFonts w:ascii="Arial" w:hAnsi="Arial" w:cs="Arial" w:eastAsia="Arial"/>
                <w:sz w:val="22"/>
                <w:szCs w:val="22"/>
                <w:spacing w:val="0"/>
                <w:w w:val="100"/>
              </w:rPr>
            </w:r>
          </w:p>
        </w:tc>
      </w:tr>
      <w:tr>
        <w:trPr>
          <w:trHeight w:val="370" w:hRule="exact"/>
        </w:trPr>
        <w:tc>
          <w:tcPr>
            <w:tcW w:w="1250" w:type="dxa"/>
            <w:vMerge/>
            <w:tcBorders>
              <w:left w:val="single" w:sz="4.640" w:space="0" w:color="000000"/>
              <w:right w:val="single" w:sz="4.640" w:space="0" w:color="000000"/>
            </w:tcBorders>
          </w:tcPr>
          <w:p>
            <w:pPr/>
            <w:rPr/>
          </w:p>
        </w:tc>
        <w:tc>
          <w:tcPr>
            <w:tcW w:w="1558"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517" w:right="494"/>
              <w:jc w:val="center"/>
              <w:rPr>
                <w:rFonts w:ascii="細明體" w:hAnsi="細明體" w:cs="細明體" w:eastAsia="細明體"/>
                <w:sz w:val="22"/>
                <w:szCs w:val="22"/>
              </w:rPr>
            </w:pPr>
            <w:rPr/>
            <w:r>
              <w:rPr>
                <w:rFonts w:ascii="細明體" w:hAnsi="細明體" w:cs="細明體" w:eastAsia="細明體"/>
                <w:sz w:val="22"/>
                <w:szCs w:val="22"/>
                <w:spacing w:val="0"/>
                <w:w w:val="100"/>
                <w:position w:val="-1"/>
              </w:rPr>
              <w:t>退休</w:t>
            </w:r>
            <w:r>
              <w:rPr>
                <w:rFonts w:ascii="細明體" w:hAnsi="細明體" w:cs="細明體" w:eastAsia="細明體"/>
                <w:sz w:val="22"/>
                <w:szCs w:val="22"/>
                <w:spacing w:val="0"/>
                <w:w w:val="100"/>
                <w:position w:val="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10" w:right="290"/>
              <w:jc w:val="center"/>
              <w:rPr>
                <w:rFonts w:ascii="Arial" w:hAnsi="Arial" w:cs="Arial" w:eastAsia="Arial"/>
                <w:sz w:val="22"/>
                <w:szCs w:val="22"/>
              </w:rPr>
            </w:pPr>
            <w:rPr/>
            <w:r>
              <w:rPr>
                <w:rFonts w:ascii="Arial" w:hAnsi="Arial" w:cs="Arial" w:eastAsia="Arial"/>
                <w:sz w:val="22"/>
                <w:szCs w:val="22"/>
                <w:spacing w:val="0"/>
                <w:w w:val="90"/>
              </w:rPr>
              <w:t>5</w:t>
            </w:r>
            <w:r>
              <w:rPr>
                <w:rFonts w:ascii="Arial" w:hAnsi="Arial" w:cs="Arial" w:eastAsia="Arial"/>
                <w:sz w:val="22"/>
                <w:szCs w:val="22"/>
                <w:spacing w:val="0"/>
                <w:w w:val="100"/>
              </w:rPr>
            </w:r>
          </w:p>
        </w:tc>
        <w:tc>
          <w:tcPr>
            <w:tcW w:w="1184"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82" w:right="365"/>
              <w:jc w:val="center"/>
              <w:rPr>
                <w:rFonts w:ascii="Arial" w:hAnsi="Arial" w:cs="Arial" w:eastAsia="Arial"/>
                <w:sz w:val="22"/>
                <w:szCs w:val="22"/>
              </w:rPr>
            </w:pPr>
            <w:rPr/>
            <w:r>
              <w:rPr>
                <w:rFonts w:ascii="Arial" w:hAnsi="Arial" w:cs="Arial" w:eastAsia="Arial"/>
                <w:sz w:val="22"/>
                <w:szCs w:val="22"/>
                <w:spacing w:val="0"/>
                <w:w w:val="108"/>
              </w:rPr>
              <w:t>5.7</w:t>
            </w:r>
            <w:r>
              <w:rPr>
                <w:rFonts w:ascii="Arial" w:hAnsi="Arial" w:cs="Arial" w:eastAsia="Arial"/>
                <w:sz w:val="22"/>
                <w:szCs w:val="22"/>
                <w:spacing w:val="0"/>
                <w:w w:val="100"/>
              </w:rPr>
            </w:r>
          </w:p>
        </w:tc>
        <w:tc>
          <w:tcPr>
            <w:tcW w:w="1351"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340"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宜蘭縣</w:t>
            </w:r>
            <w:r>
              <w:rPr>
                <w:rFonts w:ascii="細明體" w:hAnsi="細明體" w:cs="細明體" w:eastAsia="細明體"/>
                <w:sz w:val="22"/>
                <w:szCs w:val="22"/>
                <w:spacing w:val="0"/>
                <w:w w:val="100"/>
                <w:position w:val="0"/>
              </w:rPr>
            </w:r>
          </w:p>
        </w:tc>
        <w:tc>
          <w:tcPr>
            <w:tcW w:w="118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96" w:right="475"/>
              <w:jc w:val="center"/>
              <w:rPr>
                <w:rFonts w:ascii="Arial" w:hAnsi="Arial" w:cs="Arial" w:eastAsia="Arial"/>
                <w:sz w:val="22"/>
                <w:szCs w:val="22"/>
              </w:rPr>
            </w:pPr>
            <w:rPr/>
            <w:r>
              <w:rPr>
                <w:rFonts w:ascii="Arial" w:hAnsi="Arial" w:cs="Arial" w:eastAsia="Arial"/>
                <w:sz w:val="22"/>
                <w:szCs w:val="22"/>
                <w:spacing w:val="0"/>
                <w:w w:val="90"/>
              </w:rPr>
              <w:t>0</w:t>
            </w:r>
            <w:r>
              <w:rPr>
                <w:rFonts w:ascii="Arial" w:hAnsi="Arial" w:cs="Arial" w:eastAsia="Arial"/>
                <w:sz w:val="22"/>
                <w:szCs w:val="22"/>
                <w:spacing w:val="0"/>
                <w:w w:val="100"/>
              </w:rPr>
            </w:r>
          </w:p>
        </w:tc>
        <w:tc>
          <w:tcPr>
            <w:tcW w:w="1183"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93" w:right="475"/>
              <w:jc w:val="center"/>
              <w:rPr>
                <w:rFonts w:ascii="Arial" w:hAnsi="Arial" w:cs="Arial" w:eastAsia="Arial"/>
                <w:sz w:val="22"/>
                <w:szCs w:val="22"/>
              </w:rPr>
            </w:pPr>
            <w:rPr/>
            <w:r>
              <w:rPr>
                <w:rFonts w:ascii="Arial" w:hAnsi="Arial" w:cs="Arial" w:eastAsia="Arial"/>
                <w:sz w:val="22"/>
                <w:szCs w:val="22"/>
                <w:spacing w:val="0"/>
                <w:w w:val="90"/>
              </w:rPr>
              <w:t>0</w:t>
            </w:r>
            <w:r>
              <w:rPr>
                <w:rFonts w:ascii="Arial" w:hAnsi="Arial" w:cs="Arial" w:eastAsia="Arial"/>
                <w:sz w:val="22"/>
                <w:szCs w:val="22"/>
                <w:spacing w:val="0"/>
                <w:w w:val="100"/>
              </w:rPr>
            </w:r>
          </w:p>
        </w:tc>
      </w:tr>
      <w:tr>
        <w:trPr>
          <w:trHeight w:val="372" w:hRule="exact"/>
        </w:trPr>
        <w:tc>
          <w:tcPr>
            <w:tcW w:w="1250" w:type="dxa"/>
            <w:vMerge/>
            <w:tcBorders>
              <w:left w:val="single" w:sz="4.640" w:space="0" w:color="000000"/>
              <w:right w:val="single" w:sz="4.640" w:space="0" w:color="000000"/>
            </w:tcBorders>
          </w:tcPr>
          <w:p>
            <w:pPr/>
            <w:rPr/>
          </w:p>
        </w:tc>
        <w:tc>
          <w:tcPr>
            <w:tcW w:w="1558"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443"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自由業</w:t>
            </w:r>
            <w:r>
              <w:rPr>
                <w:rFonts w:ascii="細明體" w:hAnsi="細明體" w:cs="細明體" w:eastAsia="細明體"/>
                <w:sz w:val="22"/>
                <w:szCs w:val="22"/>
                <w:spacing w:val="0"/>
                <w:w w:val="100"/>
                <w:position w:val="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310" w:right="290"/>
              <w:jc w:val="center"/>
              <w:rPr>
                <w:rFonts w:ascii="Arial" w:hAnsi="Arial" w:cs="Arial" w:eastAsia="Arial"/>
                <w:sz w:val="22"/>
                <w:szCs w:val="22"/>
              </w:rPr>
            </w:pPr>
            <w:rPr/>
            <w:r>
              <w:rPr>
                <w:rFonts w:ascii="Arial" w:hAnsi="Arial" w:cs="Arial" w:eastAsia="Arial"/>
                <w:sz w:val="22"/>
                <w:szCs w:val="22"/>
                <w:spacing w:val="0"/>
                <w:w w:val="90"/>
              </w:rPr>
              <w:t>8</w:t>
            </w:r>
            <w:r>
              <w:rPr>
                <w:rFonts w:ascii="Arial" w:hAnsi="Arial" w:cs="Arial" w:eastAsia="Arial"/>
                <w:sz w:val="22"/>
                <w:szCs w:val="22"/>
                <w:spacing w:val="0"/>
                <w:w w:val="100"/>
              </w:rPr>
            </w:r>
          </w:p>
        </w:tc>
        <w:tc>
          <w:tcPr>
            <w:tcW w:w="1184"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382" w:right="365"/>
              <w:jc w:val="center"/>
              <w:rPr>
                <w:rFonts w:ascii="Arial" w:hAnsi="Arial" w:cs="Arial" w:eastAsia="Arial"/>
                <w:sz w:val="22"/>
                <w:szCs w:val="22"/>
              </w:rPr>
            </w:pPr>
            <w:rPr/>
            <w:r>
              <w:rPr>
                <w:rFonts w:ascii="Arial" w:hAnsi="Arial" w:cs="Arial" w:eastAsia="Arial"/>
                <w:sz w:val="22"/>
                <w:szCs w:val="22"/>
                <w:spacing w:val="0"/>
                <w:w w:val="108"/>
              </w:rPr>
              <w:t>9.1</w:t>
            </w:r>
            <w:r>
              <w:rPr>
                <w:rFonts w:ascii="Arial" w:hAnsi="Arial" w:cs="Arial" w:eastAsia="Arial"/>
                <w:sz w:val="22"/>
                <w:szCs w:val="22"/>
                <w:spacing w:val="0"/>
                <w:w w:val="100"/>
              </w:rPr>
            </w:r>
          </w:p>
        </w:tc>
        <w:tc>
          <w:tcPr>
            <w:tcW w:w="1351"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340"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花蓮縣</w:t>
            </w:r>
            <w:r>
              <w:rPr>
                <w:rFonts w:ascii="細明體" w:hAnsi="細明體" w:cs="細明體" w:eastAsia="細明體"/>
                <w:sz w:val="22"/>
                <w:szCs w:val="22"/>
                <w:spacing w:val="0"/>
                <w:w w:val="100"/>
                <w:position w:val="0"/>
              </w:rPr>
            </w:r>
          </w:p>
        </w:tc>
        <w:tc>
          <w:tcPr>
            <w:tcW w:w="1186"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496" w:right="475"/>
              <w:jc w:val="center"/>
              <w:rPr>
                <w:rFonts w:ascii="Arial" w:hAnsi="Arial" w:cs="Arial" w:eastAsia="Arial"/>
                <w:sz w:val="22"/>
                <w:szCs w:val="22"/>
              </w:rPr>
            </w:pPr>
            <w:rPr/>
            <w:r>
              <w:rPr>
                <w:rFonts w:ascii="Arial" w:hAnsi="Arial" w:cs="Arial" w:eastAsia="Arial"/>
                <w:sz w:val="22"/>
                <w:szCs w:val="22"/>
                <w:spacing w:val="0"/>
                <w:w w:val="90"/>
              </w:rPr>
              <w:t>0</w:t>
            </w:r>
            <w:r>
              <w:rPr>
                <w:rFonts w:ascii="Arial" w:hAnsi="Arial" w:cs="Arial" w:eastAsia="Arial"/>
                <w:sz w:val="22"/>
                <w:szCs w:val="22"/>
                <w:spacing w:val="0"/>
                <w:w w:val="100"/>
              </w:rPr>
            </w:r>
          </w:p>
        </w:tc>
        <w:tc>
          <w:tcPr>
            <w:tcW w:w="1183"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493" w:right="475"/>
              <w:jc w:val="center"/>
              <w:rPr>
                <w:rFonts w:ascii="Arial" w:hAnsi="Arial" w:cs="Arial" w:eastAsia="Arial"/>
                <w:sz w:val="22"/>
                <w:szCs w:val="22"/>
              </w:rPr>
            </w:pPr>
            <w:rPr/>
            <w:r>
              <w:rPr>
                <w:rFonts w:ascii="Arial" w:hAnsi="Arial" w:cs="Arial" w:eastAsia="Arial"/>
                <w:sz w:val="22"/>
                <w:szCs w:val="22"/>
                <w:spacing w:val="0"/>
                <w:w w:val="90"/>
              </w:rPr>
              <w:t>0</w:t>
            </w:r>
            <w:r>
              <w:rPr>
                <w:rFonts w:ascii="Arial" w:hAnsi="Arial" w:cs="Arial" w:eastAsia="Arial"/>
                <w:sz w:val="22"/>
                <w:szCs w:val="22"/>
                <w:spacing w:val="0"/>
                <w:w w:val="100"/>
              </w:rPr>
            </w:r>
          </w:p>
        </w:tc>
      </w:tr>
      <w:tr>
        <w:trPr>
          <w:trHeight w:val="370" w:hRule="exact"/>
        </w:trPr>
        <w:tc>
          <w:tcPr>
            <w:tcW w:w="1250" w:type="dxa"/>
            <w:vMerge/>
            <w:tcBorders>
              <w:bottom w:val="single" w:sz="4.640" w:space="0" w:color="000000"/>
              <w:left w:val="single" w:sz="4.640" w:space="0" w:color="000000"/>
              <w:right w:val="single" w:sz="4.640" w:space="0" w:color="000000"/>
            </w:tcBorders>
          </w:tcPr>
          <w:p>
            <w:pPr/>
            <w:rPr/>
          </w:p>
        </w:tc>
        <w:tc>
          <w:tcPr>
            <w:tcW w:w="1558" w:type="dxa"/>
            <w:tcBorders>
              <w:top w:val="single" w:sz="4.640" w:space="0" w:color="000000"/>
              <w:bottom w:val="single" w:sz="4.640" w:space="0" w:color="000000"/>
              <w:left w:val="single" w:sz="4.640" w:space="0" w:color="000000"/>
              <w:right w:val="single" w:sz="4.640" w:space="0" w:color="000000"/>
            </w:tcBorders>
          </w:tcPr>
          <w:p>
            <w:pPr>
              <w:spacing w:before="0" w:after="0" w:line="291" w:lineRule="exact"/>
              <w:ind w:left="11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無職業</w:t>
            </w:r>
            <w:r>
              <w:rPr>
                <w:rFonts w:ascii="細明體" w:hAnsi="細明體" w:cs="細明體" w:eastAsia="細明體"/>
                <w:sz w:val="22"/>
                <w:szCs w:val="22"/>
                <w:spacing w:val="-2"/>
                <w:w w:val="100"/>
                <w:position w:val="-1"/>
              </w:rPr>
              <w:t>、</w:t>
            </w:r>
            <w:r>
              <w:rPr>
                <w:rFonts w:ascii="細明體" w:hAnsi="細明體" w:cs="細明體" w:eastAsia="細明體"/>
                <w:sz w:val="22"/>
                <w:szCs w:val="22"/>
                <w:spacing w:val="0"/>
                <w:w w:val="100"/>
                <w:position w:val="-1"/>
              </w:rPr>
              <w:t>其他</w:t>
            </w:r>
            <w:r>
              <w:rPr>
                <w:rFonts w:ascii="細明體" w:hAnsi="細明體" w:cs="細明體" w:eastAsia="細明體"/>
                <w:sz w:val="22"/>
                <w:szCs w:val="22"/>
                <w:spacing w:val="0"/>
                <w:w w:val="100"/>
                <w:position w:val="0"/>
              </w:rPr>
            </w:r>
          </w:p>
        </w:tc>
        <w:tc>
          <w:tcPr>
            <w:tcW w:w="81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10" w:right="290"/>
              <w:jc w:val="center"/>
              <w:rPr>
                <w:rFonts w:ascii="Arial" w:hAnsi="Arial" w:cs="Arial" w:eastAsia="Arial"/>
                <w:sz w:val="22"/>
                <w:szCs w:val="22"/>
              </w:rPr>
            </w:pPr>
            <w:rPr/>
            <w:r>
              <w:rPr>
                <w:rFonts w:ascii="Arial" w:hAnsi="Arial" w:cs="Arial" w:eastAsia="Arial"/>
                <w:sz w:val="22"/>
                <w:szCs w:val="22"/>
                <w:spacing w:val="0"/>
                <w:w w:val="90"/>
              </w:rPr>
              <w:t>4</w:t>
            </w:r>
            <w:r>
              <w:rPr>
                <w:rFonts w:ascii="Arial" w:hAnsi="Arial" w:cs="Arial" w:eastAsia="Arial"/>
                <w:sz w:val="22"/>
                <w:szCs w:val="22"/>
                <w:spacing w:val="0"/>
                <w:w w:val="100"/>
              </w:rPr>
            </w:r>
          </w:p>
        </w:tc>
        <w:tc>
          <w:tcPr>
            <w:tcW w:w="1184"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382" w:right="365"/>
              <w:jc w:val="center"/>
              <w:rPr>
                <w:rFonts w:ascii="Arial" w:hAnsi="Arial" w:cs="Arial" w:eastAsia="Arial"/>
                <w:sz w:val="22"/>
                <w:szCs w:val="22"/>
              </w:rPr>
            </w:pPr>
            <w:rPr/>
            <w:r>
              <w:rPr>
                <w:rFonts w:ascii="Arial" w:hAnsi="Arial" w:cs="Arial" w:eastAsia="Arial"/>
                <w:sz w:val="22"/>
                <w:szCs w:val="22"/>
                <w:spacing w:val="0"/>
                <w:w w:val="108"/>
              </w:rPr>
              <w:t>4.5</w:t>
            </w:r>
            <w:r>
              <w:rPr>
                <w:rFonts w:ascii="Arial" w:hAnsi="Arial" w:cs="Arial" w:eastAsia="Arial"/>
                <w:sz w:val="22"/>
                <w:szCs w:val="22"/>
                <w:spacing w:val="0"/>
                <w:w w:val="100"/>
              </w:rPr>
            </w:r>
          </w:p>
        </w:tc>
        <w:tc>
          <w:tcPr>
            <w:tcW w:w="1351" w:type="dxa"/>
            <w:tcBorders>
              <w:top w:val="single" w:sz="4.640" w:space="0" w:color="000000"/>
              <w:bottom w:val="single" w:sz="4.640" w:space="0" w:color="000000"/>
              <w:left w:val="single" w:sz="4.640" w:space="0" w:color="000000"/>
              <w:right w:val="single" w:sz="4.640" w:space="0" w:color="000000"/>
            </w:tcBorders>
          </w:tcPr>
          <w:p>
            <w:pPr>
              <w:spacing w:before="0" w:after="0" w:line="291" w:lineRule="exact"/>
              <w:ind w:left="340"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台東縣</w:t>
            </w:r>
            <w:r>
              <w:rPr>
                <w:rFonts w:ascii="細明體" w:hAnsi="細明體" w:cs="細明體" w:eastAsia="細明體"/>
                <w:sz w:val="22"/>
                <w:szCs w:val="22"/>
                <w:spacing w:val="0"/>
                <w:w w:val="100"/>
                <w:position w:val="0"/>
              </w:rPr>
            </w:r>
          </w:p>
        </w:tc>
        <w:tc>
          <w:tcPr>
            <w:tcW w:w="118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96" w:right="475"/>
              <w:jc w:val="center"/>
              <w:rPr>
                <w:rFonts w:ascii="Arial" w:hAnsi="Arial" w:cs="Arial" w:eastAsia="Arial"/>
                <w:sz w:val="22"/>
                <w:szCs w:val="22"/>
              </w:rPr>
            </w:pPr>
            <w:rPr/>
            <w:r>
              <w:rPr>
                <w:rFonts w:ascii="Arial" w:hAnsi="Arial" w:cs="Arial" w:eastAsia="Arial"/>
                <w:sz w:val="22"/>
                <w:szCs w:val="22"/>
                <w:spacing w:val="0"/>
                <w:w w:val="90"/>
              </w:rPr>
              <w:t>0</w:t>
            </w:r>
            <w:r>
              <w:rPr>
                <w:rFonts w:ascii="Arial" w:hAnsi="Arial" w:cs="Arial" w:eastAsia="Arial"/>
                <w:sz w:val="22"/>
                <w:szCs w:val="22"/>
                <w:spacing w:val="0"/>
                <w:w w:val="100"/>
              </w:rPr>
            </w:r>
          </w:p>
        </w:tc>
        <w:tc>
          <w:tcPr>
            <w:tcW w:w="1183"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93" w:right="475"/>
              <w:jc w:val="center"/>
              <w:rPr>
                <w:rFonts w:ascii="Arial" w:hAnsi="Arial" w:cs="Arial" w:eastAsia="Arial"/>
                <w:sz w:val="22"/>
                <w:szCs w:val="22"/>
              </w:rPr>
            </w:pPr>
            <w:rPr/>
            <w:r>
              <w:rPr>
                <w:rFonts w:ascii="Arial" w:hAnsi="Arial" w:cs="Arial" w:eastAsia="Arial"/>
                <w:sz w:val="22"/>
                <w:szCs w:val="22"/>
                <w:spacing w:val="0"/>
                <w:w w:val="90"/>
              </w:rPr>
              <w:t>0</w:t>
            </w:r>
            <w:r>
              <w:rPr>
                <w:rFonts w:ascii="Arial" w:hAnsi="Arial" w:cs="Arial" w:eastAsia="Arial"/>
                <w:sz w:val="22"/>
                <w:szCs w:val="22"/>
                <w:spacing w:val="0"/>
                <w:w w:val="100"/>
              </w:rPr>
            </w:r>
          </w:p>
        </w:tc>
      </w:tr>
      <w:tr>
        <w:trPr>
          <w:trHeight w:val="370" w:hRule="exact"/>
        </w:trPr>
        <w:tc>
          <w:tcPr>
            <w:tcW w:w="4808" w:type="dxa"/>
            <w:vMerge w:val="restart"/>
            <w:gridSpan w:val="4"/>
            <w:tcBorders>
              <w:top w:val="single" w:sz="4.640" w:space="0" w:color="000000"/>
              <w:left w:val="single" w:sz="4.640" w:space="0" w:color="000000"/>
              <w:right w:val="single" w:sz="4.640" w:space="0" w:color="000000"/>
            </w:tcBorders>
          </w:tcPr>
          <w:p>
            <w:pPr/>
            <w:rPr/>
          </w:p>
        </w:tc>
        <w:tc>
          <w:tcPr>
            <w:tcW w:w="1351"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340"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澎湖縣</w:t>
            </w:r>
            <w:r>
              <w:rPr>
                <w:rFonts w:ascii="細明體" w:hAnsi="細明體" w:cs="細明體" w:eastAsia="細明體"/>
                <w:sz w:val="22"/>
                <w:szCs w:val="22"/>
                <w:spacing w:val="0"/>
                <w:w w:val="100"/>
                <w:position w:val="0"/>
              </w:rPr>
            </w:r>
          </w:p>
        </w:tc>
        <w:tc>
          <w:tcPr>
            <w:tcW w:w="118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96" w:right="475"/>
              <w:jc w:val="center"/>
              <w:rPr>
                <w:rFonts w:ascii="Arial" w:hAnsi="Arial" w:cs="Arial" w:eastAsia="Arial"/>
                <w:sz w:val="22"/>
                <w:szCs w:val="22"/>
              </w:rPr>
            </w:pPr>
            <w:rPr/>
            <w:r>
              <w:rPr>
                <w:rFonts w:ascii="Arial" w:hAnsi="Arial" w:cs="Arial" w:eastAsia="Arial"/>
                <w:sz w:val="22"/>
                <w:szCs w:val="22"/>
                <w:spacing w:val="0"/>
                <w:w w:val="90"/>
              </w:rPr>
              <w:t>0</w:t>
            </w:r>
            <w:r>
              <w:rPr>
                <w:rFonts w:ascii="Arial" w:hAnsi="Arial" w:cs="Arial" w:eastAsia="Arial"/>
                <w:sz w:val="22"/>
                <w:szCs w:val="22"/>
                <w:spacing w:val="0"/>
                <w:w w:val="100"/>
              </w:rPr>
            </w:r>
          </w:p>
        </w:tc>
        <w:tc>
          <w:tcPr>
            <w:tcW w:w="1183"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93" w:right="475"/>
              <w:jc w:val="center"/>
              <w:rPr>
                <w:rFonts w:ascii="Arial" w:hAnsi="Arial" w:cs="Arial" w:eastAsia="Arial"/>
                <w:sz w:val="22"/>
                <w:szCs w:val="22"/>
              </w:rPr>
            </w:pPr>
            <w:rPr/>
            <w:r>
              <w:rPr>
                <w:rFonts w:ascii="Arial" w:hAnsi="Arial" w:cs="Arial" w:eastAsia="Arial"/>
                <w:sz w:val="22"/>
                <w:szCs w:val="22"/>
                <w:spacing w:val="0"/>
                <w:w w:val="90"/>
              </w:rPr>
              <w:t>0</w:t>
            </w:r>
            <w:r>
              <w:rPr>
                <w:rFonts w:ascii="Arial" w:hAnsi="Arial" w:cs="Arial" w:eastAsia="Arial"/>
                <w:sz w:val="22"/>
                <w:szCs w:val="22"/>
                <w:spacing w:val="0"/>
                <w:w w:val="100"/>
              </w:rPr>
            </w:r>
          </w:p>
        </w:tc>
      </w:tr>
      <w:tr>
        <w:trPr>
          <w:trHeight w:val="370" w:hRule="exact"/>
        </w:trPr>
        <w:tc>
          <w:tcPr>
            <w:tcW w:w="4808" w:type="dxa"/>
            <w:vMerge/>
            <w:gridSpan w:val="4"/>
            <w:tcBorders>
              <w:left w:val="single" w:sz="4.640" w:space="0" w:color="000000"/>
              <w:right w:val="single" w:sz="4.640" w:space="0" w:color="000000"/>
            </w:tcBorders>
          </w:tcPr>
          <w:p>
            <w:pPr/>
            <w:rPr/>
          </w:p>
        </w:tc>
        <w:tc>
          <w:tcPr>
            <w:tcW w:w="1351"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229"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金門馬祖</w:t>
            </w:r>
            <w:r>
              <w:rPr>
                <w:rFonts w:ascii="細明體" w:hAnsi="細明體" w:cs="細明體" w:eastAsia="細明體"/>
                <w:sz w:val="22"/>
                <w:szCs w:val="22"/>
                <w:spacing w:val="0"/>
                <w:w w:val="100"/>
                <w:position w:val="0"/>
              </w:rPr>
            </w:r>
          </w:p>
        </w:tc>
        <w:tc>
          <w:tcPr>
            <w:tcW w:w="118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96" w:right="475"/>
              <w:jc w:val="center"/>
              <w:rPr>
                <w:rFonts w:ascii="Arial" w:hAnsi="Arial" w:cs="Arial" w:eastAsia="Arial"/>
                <w:sz w:val="22"/>
                <w:szCs w:val="22"/>
              </w:rPr>
            </w:pPr>
            <w:rPr/>
            <w:r>
              <w:rPr>
                <w:rFonts w:ascii="Arial" w:hAnsi="Arial" w:cs="Arial" w:eastAsia="Arial"/>
                <w:sz w:val="22"/>
                <w:szCs w:val="22"/>
                <w:spacing w:val="0"/>
                <w:w w:val="90"/>
              </w:rPr>
              <w:t>0</w:t>
            </w:r>
            <w:r>
              <w:rPr>
                <w:rFonts w:ascii="Arial" w:hAnsi="Arial" w:cs="Arial" w:eastAsia="Arial"/>
                <w:sz w:val="22"/>
                <w:szCs w:val="22"/>
                <w:spacing w:val="0"/>
                <w:w w:val="100"/>
              </w:rPr>
            </w:r>
          </w:p>
        </w:tc>
        <w:tc>
          <w:tcPr>
            <w:tcW w:w="1183"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93" w:right="475"/>
              <w:jc w:val="center"/>
              <w:rPr>
                <w:rFonts w:ascii="Arial" w:hAnsi="Arial" w:cs="Arial" w:eastAsia="Arial"/>
                <w:sz w:val="22"/>
                <w:szCs w:val="22"/>
              </w:rPr>
            </w:pPr>
            <w:rPr/>
            <w:r>
              <w:rPr>
                <w:rFonts w:ascii="Arial" w:hAnsi="Arial" w:cs="Arial" w:eastAsia="Arial"/>
                <w:sz w:val="22"/>
                <w:szCs w:val="22"/>
                <w:spacing w:val="0"/>
                <w:w w:val="90"/>
              </w:rPr>
              <w:t>0</w:t>
            </w:r>
            <w:r>
              <w:rPr>
                <w:rFonts w:ascii="Arial" w:hAnsi="Arial" w:cs="Arial" w:eastAsia="Arial"/>
                <w:sz w:val="22"/>
                <w:szCs w:val="22"/>
                <w:spacing w:val="0"/>
                <w:w w:val="100"/>
              </w:rPr>
            </w:r>
          </w:p>
        </w:tc>
      </w:tr>
      <w:tr>
        <w:trPr>
          <w:trHeight w:val="370" w:hRule="exact"/>
        </w:trPr>
        <w:tc>
          <w:tcPr>
            <w:tcW w:w="4808" w:type="dxa"/>
            <w:vMerge/>
            <w:gridSpan w:val="4"/>
            <w:tcBorders>
              <w:bottom w:val="single" w:sz="4.640" w:space="0" w:color="000000"/>
              <w:left w:val="single" w:sz="4.640" w:space="0" w:color="000000"/>
              <w:right w:val="single" w:sz="4.640" w:space="0" w:color="000000"/>
            </w:tcBorders>
          </w:tcPr>
          <w:p>
            <w:pPr/>
            <w:rPr/>
          </w:p>
        </w:tc>
        <w:tc>
          <w:tcPr>
            <w:tcW w:w="1351"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414" w:right="391"/>
              <w:jc w:val="center"/>
              <w:rPr>
                <w:rFonts w:ascii="細明體" w:hAnsi="細明體" w:cs="細明體" w:eastAsia="細明體"/>
                <w:sz w:val="22"/>
                <w:szCs w:val="22"/>
              </w:rPr>
            </w:pPr>
            <w:rPr/>
            <w:r>
              <w:rPr>
                <w:rFonts w:ascii="細明體" w:hAnsi="細明體" w:cs="細明體" w:eastAsia="細明體"/>
                <w:sz w:val="22"/>
                <w:szCs w:val="22"/>
                <w:spacing w:val="0"/>
                <w:w w:val="100"/>
                <w:position w:val="-1"/>
              </w:rPr>
              <w:t>其他</w:t>
            </w:r>
            <w:r>
              <w:rPr>
                <w:rFonts w:ascii="細明體" w:hAnsi="細明體" w:cs="細明體" w:eastAsia="細明體"/>
                <w:sz w:val="22"/>
                <w:szCs w:val="22"/>
                <w:spacing w:val="0"/>
                <w:w w:val="100"/>
                <w:position w:val="0"/>
              </w:rPr>
            </w:r>
          </w:p>
        </w:tc>
        <w:tc>
          <w:tcPr>
            <w:tcW w:w="118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96" w:right="475"/>
              <w:jc w:val="center"/>
              <w:rPr>
                <w:rFonts w:ascii="Arial" w:hAnsi="Arial" w:cs="Arial" w:eastAsia="Arial"/>
                <w:sz w:val="22"/>
                <w:szCs w:val="22"/>
              </w:rPr>
            </w:pPr>
            <w:rPr/>
            <w:r>
              <w:rPr>
                <w:rFonts w:ascii="Arial" w:hAnsi="Arial" w:cs="Arial" w:eastAsia="Arial"/>
                <w:sz w:val="22"/>
                <w:szCs w:val="22"/>
                <w:spacing w:val="0"/>
                <w:w w:val="90"/>
              </w:rPr>
              <w:t>0</w:t>
            </w:r>
            <w:r>
              <w:rPr>
                <w:rFonts w:ascii="Arial" w:hAnsi="Arial" w:cs="Arial" w:eastAsia="Arial"/>
                <w:sz w:val="22"/>
                <w:szCs w:val="22"/>
                <w:spacing w:val="0"/>
                <w:w w:val="100"/>
              </w:rPr>
            </w:r>
          </w:p>
        </w:tc>
        <w:tc>
          <w:tcPr>
            <w:tcW w:w="1183"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493" w:right="475"/>
              <w:jc w:val="center"/>
              <w:rPr>
                <w:rFonts w:ascii="Arial" w:hAnsi="Arial" w:cs="Arial" w:eastAsia="Arial"/>
                <w:sz w:val="22"/>
                <w:szCs w:val="22"/>
              </w:rPr>
            </w:pPr>
            <w:rPr/>
            <w:r>
              <w:rPr>
                <w:rFonts w:ascii="Arial" w:hAnsi="Arial" w:cs="Arial" w:eastAsia="Arial"/>
                <w:sz w:val="22"/>
                <w:szCs w:val="22"/>
                <w:spacing w:val="0"/>
                <w:w w:val="90"/>
              </w:rPr>
              <w:t>0</w:t>
            </w:r>
            <w:r>
              <w:rPr>
                <w:rFonts w:ascii="Arial" w:hAnsi="Arial" w:cs="Arial" w:eastAsia="Arial"/>
                <w:sz w:val="22"/>
                <w:szCs w:val="22"/>
                <w:spacing w:val="0"/>
                <w:w w:val="100"/>
              </w:rPr>
            </w:r>
          </w:p>
        </w:tc>
      </w:tr>
    </w:tbl>
    <w:p>
      <w:pPr>
        <w:jc w:val="center"/>
        <w:spacing w:after="0"/>
        <w:sectPr>
          <w:pgMar w:header="0" w:footer="375" w:top="1520" w:bottom="760" w:left="1580" w:right="1580"/>
          <w:pgSz w:w="11920" w:h="16840"/>
        </w:sectPr>
      </w:pPr>
      <w:rPr/>
    </w:p>
    <w:p>
      <w:pPr>
        <w:spacing w:before="0" w:after="0" w:line="339" w:lineRule="exact"/>
        <w:ind w:left="27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（二）遊客特性調查</w:t>
      </w:r>
      <w:r>
        <w:rPr>
          <w:rFonts w:ascii="細明體" w:hAnsi="細明體" w:cs="細明體" w:eastAsia="細明體"/>
          <w:sz w:val="24"/>
          <w:szCs w:val="24"/>
          <w:spacing w:val="0"/>
          <w:w w:val="100"/>
          <w:position w:val="0"/>
        </w:rPr>
      </w:r>
    </w:p>
    <w:p>
      <w:pPr>
        <w:spacing w:before="8" w:after="0" w:line="220" w:lineRule="exact"/>
        <w:jc w:val="left"/>
        <w:rPr>
          <w:sz w:val="22"/>
          <w:szCs w:val="22"/>
        </w:rPr>
      </w:pPr>
      <w:rPr/>
      <w:r>
        <w:rPr>
          <w:sz w:val="22"/>
          <w:szCs w:val="22"/>
        </w:rPr>
      </w:r>
    </w:p>
    <w:p>
      <w:pPr>
        <w:spacing w:before="0" w:after="0" w:line="240" w:lineRule="auto"/>
        <w:ind w:left="638" w:right="-20"/>
        <w:jc w:val="left"/>
        <w:rPr>
          <w:rFonts w:ascii="細明體" w:hAnsi="細明體" w:cs="細明體" w:eastAsia="細明體"/>
          <w:sz w:val="24"/>
          <w:szCs w:val="24"/>
        </w:rPr>
      </w:pPr>
      <w:rPr/>
      <w:r>
        <w:rPr>
          <w:rFonts w:ascii="Arial" w:hAnsi="Arial" w:cs="Arial" w:eastAsia="Arial"/>
          <w:sz w:val="24"/>
          <w:szCs w:val="24"/>
          <w:w w:val="119"/>
        </w:rPr>
        <w:t>1.</w:t>
      </w:r>
      <w:r>
        <w:rPr>
          <w:rFonts w:ascii="細明體" w:hAnsi="細明體" w:cs="細明體" w:eastAsia="細明體"/>
          <w:sz w:val="24"/>
          <w:szCs w:val="24"/>
          <w:w w:val="100"/>
        </w:rPr>
        <w:t>同伴類型及人數</w:t>
      </w:r>
    </w:p>
    <w:p>
      <w:pPr>
        <w:spacing w:before="57" w:after="0" w:line="360" w:lineRule="exact"/>
        <w:ind w:left="724" w:right="290" w:firstLine="425"/>
        <w:jc w:val="both"/>
        <w:rPr>
          <w:rFonts w:ascii="細明體" w:hAnsi="細明體" w:cs="細明體" w:eastAsia="細明體"/>
          <w:sz w:val="24"/>
          <w:szCs w:val="24"/>
        </w:rPr>
      </w:pPr>
      <w:rPr/>
      <w:r>
        <w:rPr>
          <w:rFonts w:ascii="細明體" w:hAnsi="細明體" w:cs="細明體" w:eastAsia="細明體"/>
          <w:sz w:val="24"/>
          <w:szCs w:val="24"/>
        </w:rPr>
        <w:t>在同伴類型方</w:t>
      </w:r>
      <w:r>
        <w:rPr>
          <w:rFonts w:ascii="細明體" w:hAnsi="細明體" w:cs="細明體" w:eastAsia="細明體"/>
          <w:sz w:val="24"/>
          <w:szCs w:val="24"/>
          <w:spacing w:val="1"/>
        </w:rPr>
        <w:t>面</w:t>
      </w:r>
      <w:r>
        <w:rPr>
          <w:rFonts w:ascii="細明體" w:hAnsi="細明體" w:cs="細明體" w:eastAsia="細明體"/>
          <w:sz w:val="24"/>
          <w:szCs w:val="24"/>
          <w:spacing w:val="0"/>
        </w:rPr>
        <w:t>，以與「家人」同來之比率最高，佔</w:t>
      </w:r>
      <w:r>
        <w:rPr>
          <w:rFonts w:ascii="細明體" w:hAnsi="細明體" w:cs="細明體" w:eastAsia="細明體"/>
          <w:sz w:val="24"/>
          <w:szCs w:val="24"/>
          <w:spacing w:val="-59"/>
        </w:rPr>
        <w:t> </w:t>
      </w:r>
      <w:r>
        <w:rPr>
          <w:rFonts w:ascii="Arial" w:hAnsi="Arial" w:cs="Arial" w:eastAsia="Arial"/>
          <w:sz w:val="24"/>
          <w:szCs w:val="24"/>
          <w:spacing w:val="0"/>
          <w:w w:val="100"/>
        </w:rPr>
        <w:t>43.2%</w:t>
      </w:r>
      <w:r>
        <w:rPr>
          <w:rFonts w:ascii="細明體" w:hAnsi="細明體" w:cs="細明體" w:eastAsia="細明體"/>
          <w:sz w:val="24"/>
          <w:szCs w:val="24"/>
          <w:spacing w:val="0"/>
          <w:w w:val="100"/>
        </w:rPr>
        <w:t>；朋友、</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同事其次，佔</w:t>
      </w:r>
      <w:r>
        <w:rPr>
          <w:rFonts w:ascii="細明體" w:hAnsi="細明體" w:cs="細明體" w:eastAsia="細明體"/>
          <w:sz w:val="24"/>
          <w:szCs w:val="24"/>
          <w:spacing w:val="-59"/>
          <w:w w:val="100"/>
        </w:rPr>
        <w:t> </w:t>
      </w:r>
      <w:r>
        <w:rPr>
          <w:rFonts w:ascii="Arial" w:hAnsi="Arial" w:cs="Arial" w:eastAsia="Arial"/>
          <w:sz w:val="24"/>
          <w:szCs w:val="24"/>
          <w:spacing w:val="0"/>
          <w:w w:val="97"/>
        </w:rPr>
        <w:t>36.4%</w:t>
      </w:r>
      <w:r>
        <w:rPr>
          <w:rFonts w:ascii="細明體" w:hAnsi="細明體" w:cs="細明體" w:eastAsia="細明體"/>
          <w:sz w:val="24"/>
          <w:szCs w:val="24"/>
          <w:spacing w:val="0"/>
          <w:w w:val="97"/>
        </w:rPr>
        <w:t>；而獨自一人前往，則佔</w:t>
      </w:r>
      <w:r>
        <w:rPr>
          <w:rFonts w:ascii="細明體" w:hAnsi="細明體" w:cs="細明體" w:eastAsia="細明體"/>
          <w:sz w:val="24"/>
          <w:szCs w:val="24"/>
          <w:spacing w:val="-38"/>
          <w:w w:val="97"/>
        </w:rPr>
        <w:t> </w:t>
      </w:r>
      <w:r>
        <w:rPr>
          <w:rFonts w:ascii="Arial" w:hAnsi="Arial" w:cs="Arial" w:eastAsia="Arial"/>
          <w:sz w:val="24"/>
          <w:szCs w:val="24"/>
          <w:spacing w:val="0"/>
          <w:w w:val="100"/>
        </w:rPr>
        <w:t>20.5%</w:t>
      </w:r>
      <w:r>
        <w:rPr>
          <w:rFonts w:ascii="細明體" w:hAnsi="細明體" w:cs="細明體" w:eastAsia="細明體"/>
          <w:sz w:val="24"/>
          <w:szCs w:val="24"/>
          <w:spacing w:val="0"/>
          <w:w w:val="100"/>
        </w:rPr>
        <w:t>。顯示前往梅嶺風景</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區之遊客多與家人一同前</w:t>
      </w:r>
      <w:r>
        <w:rPr>
          <w:rFonts w:ascii="細明體" w:hAnsi="細明體" w:cs="細明體" w:eastAsia="細明體"/>
          <w:sz w:val="24"/>
          <w:szCs w:val="24"/>
          <w:spacing w:val="-43"/>
          <w:w w:val="100"/>
        </w:rPr>
        <w:t>往，</w:t>
      </w:r>
      <w:r>
        <w:rPr>
          <w:rFonts w:ascii="細明體" w:hAnsi="細明體" w:cs="細明體" w:eastAsia="細明體"/>
          <w:sz w:val="24"/>
          <w:szCs w:val="24"/>
          <w:spacing w:val="0"/>
          <w:w w:val="100"/>
        </w:rPr>
        <w:t>故因此未來可</w:t>
      </w:r>
      <w:r>
        <w:rPr>
          <w:rFonts w:ascii="細明體" w:hAnsi="細明體" w:cs="細明體" w:eastAsia="細明體"/>
          <w:sz w:val="24"/>
          <w:szCs w:val="24"/>
          <w:spacing w:val="2"/>
          <w:w w:val="100"/>
        </w:rPr>
        <w:t>考</w:t>
      </w:r>
      <w:r>
        <w:rPr>
          <w:rFonts w:ascii="細明體" w:hAnsi="細明體" w:cs="細明體" w:eastAsia="細明體"/>
          <w:sz w:val="24"/>
          <w:szCs w:val="24"/>
          <w:spacing w:val="0"/>
          <w:w w:val="100"/>
        </w:rPr>
        <w:t>慮推出適合家庭的行銷推廣</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活動。</w:t>
      </w:r>
    </w:p>
    <w:p>
      <w:pPr>
        <w:spacing w:before="4" w:after="0" w:line="140" w:lineRule="exact"/>
        <w:jc w:val="left"/>
        <w:rPr>
          <w:sz w:val="14"/>
          <w:szCs w:val="14"/>
        </w:rPr>
      </w:pPr>
      <w:rPr/>
      <w:r>
        <w:rPr>
          <w:sz w:val="14"/>
          <w:szCs w:val="14"/>
        </w:rPr>
      </w:r>
    </w:p>
    <w:p>
      <w:pPr>
        <w:spacing w:before="0" w:after="0" w:line="372" w:lineRule="exact"/>
        <w:ind w:left="158" w:right="-20"/>
        <w:jc w:val="left"/>
        <w:rPr>
          <w:rFonts w:ascii="細明體" w:hAnsi="細明體" w:cs="細明體" w:eastAsia="細明體"/>
          <w:sz w:val="24"/>
          <w:szCs w:val="24"/>
        </w:rPr>
      </w:pPr>
      <w:rPr/>
      <w:r>
        <w:rPr>
          <w:rFonts w:ascii="細明體" w:hAnsi="細明體" w:cs="細明體" w:eastAsia="細明體"/>
          <w:sz w:val="24"/>
          <w:szCs w:val="24"/>
          <w:position w:val="-3"/>
        </w:rPr>
        <w:t>表</w:t>
      </w:r>
      <w:r>
        <w:rPr>
          <w:rFonts w:ascii="細明體" w:hAnsi="細明體" w:cs="細明體" w:eastAsia="細明體"/>
          <w:sz w:val="24"/>
          <w:szCs w:val="24"/>
          <w:spacing w:val="-60"/>
          <w:position w:val="-3"/>
        </w:rPr>
        <w:t> </w:t>
      </w:r>
      <w:r>
        <w:rPr>
          <w:rFonts w:ascii="Times New Roman" w:hAnsi="Times New Roman" w:cs="Times New Roman" w:eastAsia="Times New Roman"/>
          <w:sz w:val="24"/>
          <w:szCs w:val="24"/>
          <w:spacing w:val="0"/>
          <w:w w:val="100"/>
          <w:position w:val="-3"/>
        </w:rPr>
        <w:t>5</w:t>
      </w:r>
      <w:r>
        <w:rPr>
          <w:rFonts w:ascii="Times New Roman" w:hAnsi="Times New Roman" w:cs="Times New Roman" w:eastAsia="Times New Roman"/>
          <w:sz w:val="24"/>
          <w:szCs w:val="24"/>
          <w:spacing w:val="-1"/>
          <w:w w:val="100"/>
          <w:position w:val="-3"/>
        </w:rPr>
        <w:t>-</w:t>
      </w:r>
      <w:r>
        <w:rPr>
          <w:rFonts w:ascii="Times New Roman" w:hAnsi="Times New Roman" w:cs="Times New Roman" w:eastAsia="Times New Roman"/>
          <w:sz w:val="24"/>
          <w:szCs w:val="24"/>
          <w:spacing w:val="0"/>
          <w:w w:val="100"/>
          <w:position w:val="-3"/>
        </w:rPr>
        <w:t>2</w:t>
      </w:r>
      <w:r>
        <w:rPr>
          <w:rFonts w:ascii="Times New Roman" w:hAnsi="Times New Roman" w:cs="Times New Roman" w:eastAsia="Times New Roman"/>
          <w:sz w:val="24"/>
          <w:szCs w:val="24"/>
          <w:spacing w:val="0"/>
          <w:w w:val="100"/>
          <w:position w:val="-3"/>
        </w:rPr>
        <w:t> </w:t>
      </w:r>
      <w:r>
        <w:rPr>
          <w:rFonts w:ascii="Times New Roman" w:hAnsi="Times New Roman" w:cs="Times New Roman" w:eastAsia="Times New Roman"/>
          <w:sz w:val="24"/>
          <w:szCs w:val="24"/>
          <w:spacing w:val="0"/>
          <w:w w:val="100"/>
          <w:position w:val="-3"/>
        </w:rPr>
        <w:t> </w:t>
      </w:r>
      <w:r>
        <w:rPr>
          <w:rFonts w:ascii="細明體" w:hAnsi="細明體" w:cs="細明體" w:eastAsia="細明體"/>
          <w:sz w:val="24"/>
          <w:szCs w:val="24"/>
          <w:spacing w:val="0"/>
          <w:w w:val="100"/>
          <w:position w:val="-3"/>
        </w:rPr>
        <w:t>梅嶺風景區受訪遊客之同伴類型及人數調查分析表</w:t>
      </w:r>
      <w:r>
        <w:rPr>
          <w:rFonts w:ascii="細明體" w:hAnsi="細明體" w:cs="細明體" w:eastAsia="細明體"/>
          <w:sz w:val="24"/>
          <w:szCs w:val="24"/>
          <w:spacing w:val="0"/>
          <w:w w:val="100"/>
          <w:position w:val="0"/>
        </w:rPr>
      </w:r>
    </w:p>
    <w:p>
      <w:pPr>
        <w:spacing w:before="1" w:after="0" w:line="130" w:lineRule="exact"/>
        <w:jc w:val="left"/>
        <w:rPr>
          <w:sz w:val="13"/>
          <w:szCs w:val="13"/>
        </w:rPr>
      </w:pPr>
      <w:rPr/>
      <w:r>
        <w:rPr>
          <w:sz w:val="13"/>
          <w:szCs w:val="13"/>
        </w:rPr>
      </w:r>
    </w:p>
    <w:tbl>
      <w:tblPr>
        <w:tblW w:w="0" w:type="auto"/>
        <w:tblLook w:val="01E0"/>
        <w:tblLayout w:type="fixed"/>
        <w:tblCellMar>
          <w:left w:w="0" w:type="dxa"/>
          <w:right w:w="0" w:type="dxa"/>
          <w:bottom w:w="0" w:type="dxa"/>
          <w:top w:w="0" w:type="dxa"/>
        </w:tblCellMar>
        <w:jc w:val="left"/>
        <w:tblInd w:w="97.080002" w:type="dxa"/>
      </w:tblPr>
      <w:tblGrid/>
      <w:tr>
        <w:trPr>
          <w:trHeight w:val="370" w:hRule="exact"/>
        </w:trPr>
        <w:tc>
          <w:tcPr>
            <w:tcW w:w="2065"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58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同伴類型</w:t>
            </w:r>
            <w:r>
              <w:rPr>
                <w:rFonts w:ascii="細明體" w:hAnsi="細明體" w:cs="細明體" w:eastAsia="細明體"/>
                <w:sz w:val="22"/>
                <w:szCs w:val="22"/>
                <w:spacing w:val="0"/>
                <w:w w:val="100"/>
                <w:position w:val="0"/>
              </w:rPr>
            </w:r>
          </w:p>
        </w:tc>
        <w:tc>
          <w:tcPr>
            <w:tcW w:w="2115"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793" w:right="776"/>
              <w:jc w:val="center"/>
              <w:rPr>
                <w:rFonts w:ascii="細明體" w:hAnsi="細明體" w:cs="細明體" w:eastAsia="細明體"/>
                <w:sz w:val="22"/>
                <w:szCs w:val="22"/>
              </w:rPr>
            </w:pPr>
            <w:rPr/>
            <w:r>
              <w:rPr>
                <w:rFonts w:ascii="細明體" w:hAnsi="細明體" w:cs="細明體" w:eastAsia="細明體"/>
                <w:sz w:val="22"/>
                <w:szCs w:val="22"/>
                <w:spacing w:val="0"/>
                <w:w w:val="100"/>
                <w:position w:val="-1"/>
              </w:rPr>
              <w:t>次數</w:t>
            </w:r>
            <w:r>
              <w:rPr>
                <w:rFonts w:ascii="細明體" w:hAnsi="細明體" w:cs="細明體" w:eastAsia="細明體"/>
                <w:sz w:val="22"/>
                <w:szCs w:val="22"/>
                <w:spacing w:val="0"/>
                <w:w w:val="100"/>
                <w:position w:val="0"/>
              </w:rPr>
            </w:r>
          </w:p>
        </w:tc>
        <w:tc>
          <w:tcPr>
            <w:tcW w:w="2119" w:type="dxa"/>
            <w:tcBorders>
              <w:top w:val="single" w:sz="4.640" w:space="0" w:color="000000"/>
              <w:bottom w:val="single" w:sz="4.640" w:space="0" w:color="000000"/>
              <w:left w:val="single" w:sz="4.640" w:space="0" w:color="000000"/>
              <w:right w:val="single" w:sz="4.640" w:space="0" w:color="000000"/>
            </w:tcBorders>
          </w:tcPr>
          <w:p>
            <w:pPr>
              <w:spacing w:before="0" w:after="0" w:line="293" w:lineRule="exact"/>
              <w:ind w:left="556" w:right="-20"/>
              <w:jc w:val="left"/>
              <w:rPr>
                <w:rFonts w:ascii="Arial" w:hAnsi="Arial" w:cs="Arial" w:eastAsia="Arial"/>
                <w:sz w:val="22"/>
                <w:szCs w:val="22"/>
              </w:rPr>
            </w:pPr>
            <w:rPr/>
            <w:r>
              <w:rPr>
                <w:rFonts w:ascii="細明體" w:hAnsi="細明體" w:cs="細明體" w:eastAsia="細明體"/>
                <w:sz w:val="22"/>
                <w:szCs w:val="22"/>
                <w:spacing w:val="0"/>
                <w:w w:val="100"/>
                <w:position w:val="-1"/>
              </w:rPr>
              <w:t>百分比</w:t>
            </w:r>
            <w:r>
              <w:rPr>
                <w:rFonts w:ascii="Arial" w:hAnsi="Arial" w:cs="Arial" w:eastAsia="Arial"/>
                <w:sz w:val="22"/>
                <w:szCs w:val="22"/>
                <w:spacing w:val="0"/>
                <w:w w:val="100"/>
                <w:position w:val="-1"/>
              </w:rPr>
              <w:t>(%)</w:t>
            </w:r>
            <w:r>
              <w:rPr>
                <w:rFonts w:ascii="Arial" w:hAnsi="Arial" w:cs="Arial" w:eastAsia="Arial"/>
                <w:sz w:val="22"/>
                <w:szCs w:val="22"/>
                <w:spacing w:val="0"/>
                <w:w w:val="100"/>
                <w:position w:val="0"/>
              </w:rPr>
            </w:r>
          </w:p>
        </w:tc>
        <w:tc>
          <w:tcPr>
            <w:tcW w:w="2117" w:type="dxa"/>
            <w:tcBorders>
              <w:top w:val="single" w:sz="4.640" w:space="0" w:color="000000"/>
              <w:bottom w:val="single" w:sz="4.640" w:space="0" w:color="000000"/>
              <w:left w:val="single" w:sz="4.640" w:space="0" w:color="000000"/>
              <w:right w:val="single" w:sz="4.640" w:space="0" w:color="000000"/>
            </w:tcBorders>
          </w:tcPr>
          <w:p>
            <w:pPr>
              <w:spacing w:before="0" w:after="0" w:line="293" w:lineRule="exact"/>
              <w:ind w:left="170" w:right="-20"/>
              <w:jc w:val="left"/>
              <w:rPr>
                <w:rFonts w:ascii="Arial" w:hAnsi="Arial" w:cs="Arial" w:eastAsia="Arial"/>
                <w:sz w:val="22"/>
                <w:szCs w:val="22"/>
              </w:rPr>
            </w:pPr>
            <w:rPr/>
            <w:r>
              <w:rPr>
                <w:rFonts w:ascii="細明體" w:hAnsi="細明體" w:cs="細明體" w:eastAsia="細明體"/>
                <w:sz w:val="22"/>
                <w:szCs w:val="22"/>
                <w:position w:val="-1"/>
              </w:rPr>
              <w:t>平均同</w:t>
            </w:r>
            <w:r>
              <w:rPr>
                <w:rFonts w:ascii="細明體" w:hAnsi="細明體" w:cs="細明體" w:eastAsia="細明體"/>
                <w:sz w:val="22"/>
                <w:szCs w:val="22"/>
                <w:spacing w:val="-2"/>
                <w:position w:val="-1"/>
              </w:rPr>
              <w:t>伴</w:t>
            </w:r>
            <w:r>
              <w:rPr>
                <w:rFonts w:ascii="細明體" w:hAnsi="細明體" w:cs="細明體" w:eastAsia="細明體"/>
                <w:sz w:val="22"/>
                <w:szCs w:val="22"/>
                <w:spacing w:val="0"/>
                <w:position w:val="-1"/>
              </w:rPr>
              <w:t>人數</w:t>
            </w:r>
            <w:r>
              <w:rPr>
                <w:rFonts w:ascii="Arial" w:hAnsi="Arial" w:cs="Arial" w:eastAsia="Arial"/>
                <w:sz w:val="22"/>
                <w:szCs w:val="22"/>
                <w:spacing w:val="0"/>
                <w:w w:val="150"/>
                <w:position w:val="-1"/>
              </w:rPr>
              <w:t>(</w:t>
            </w:r>
            <w:r>
              <w:rPr>
                <w:rFonts w:ascii="細明體" w:hAnsi="細明體" w:cs="細明體" w:eastAsia="細明體"/>
                <w:sz w:val="22"/>
                <w:szCs w:val="22"/>
                <w:spacing w:val="-2"/>
                <w:w w:val="100"/>
                <w:position w:val="-1"/>
              </w:rPr>
              <w:t>人</w:t>
            </w:r>
            <w:r>
              <w:rPr>
                <w:rFonts w:ascii="Arial" w:hAnsi="Arial" w:cs="Arial" w:eastAsia="Arial"/>
                <w:sz w:val="22"/>
                <w:szCs w:val="22"/>
                <w:spacing w:val="0"/>
                <w:w w:val="150"/>
                <w:position w:val="-1"/>
              </w:rPr>
              <w:t>)</w:t>
            </w:r>
            <w:r>
              <w:rPr>
                <w:rFonts w:ascii="Arial" w:hAnsi="Arial" w:cs="Arial" w:eastAsia="Arial"/>
                <w:sz w:val="22"/>
                <w:szCs w:val="22"/>
                <w:spacing w:val="0"/>
                <w:w w:val="100"/>
                <w:position w:val="0"/>
              </w:rPr>
            </w:r>
          </w:p>
        </w:tc>
      </w:tr>
      <w:tr>
        <w:trPr>
          <w:trHeight w:val="370" w:hRule="exact"/>
        </w:trPr>
        <w:tc>
          <w:tcPr>
            <w:tcW w:w="2065"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58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獨自一人</w:t>
            </w:r>
            <w:r>
              <w:rPr>
                <w:rFonts w:ascii="細明體" w:hAnsi="細明體" w:cs="細明體" w:eastAsia="細明體"/>
                <w:sz w:val="22"/>
                <w:szCs w:val="22"/>
                <w:spacing w:val="0"/>
                <w:w w:val="100"/>
                <w:position w:val="0"/>
              </w:rPr>
            </w:r>
          </w:p>
        </w:tc>
        <w:tc>
          <w:tcPr>
            <w:tcW w:w="211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903" w:right="886"/>
              <w:jc w:val="center"/>
              <w:rPr>
                <w:rFonts w:ascii="Arial" w:hAnsi="Arial" w:cs="Arial" w:eastAsia="Arial"/>
                <w:sz w:val="22"/>
                <w:szCs w:val="22"/>
              </w:rPr>
            </w:pPr>
            <w:rPr/>
            <w:r>
              <w:rPr>
                <w:rFonts w:ascii="Arial" w:hAnsi="Arial" w:cs="Arial" w:eastAsia="Arial"/>
                <w:sz w:val="22"/>
                <w:szCs w:val="22"/>
                <w:spacing w:val="0"/>
                <w:w w:val="90"/>
              </w:rPr>
              <w:t>18</w:t>
            </w:r>
            <w:r>
              <w:rPr>
                <w:rFonts w:ascii="Arial" w:hAnsi="Arial" w:cs="Arial" w:eastAsia="Arial"/>
                <w:sz w:val="22"/>
                <w:szCs w:val="22"/>
                <w:spacing w:val="0"/>
                <w:w w:val="100"/>
              </w:rPr>
            </w:r>
          </w:p>
        </w:tc>
        <w:tc>
          <w:tcPr>
            <w:tcW w:w="2119"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795" w:right="778"/>
              <w:jc w:val="center"/>
              <w:rPr>
                <w:rFonts w:ascii="Arial" w:hAnsi="Arial" w:cs="Arial" w:eastAsia="Arial"/>
                <w:sz w:val="22"/>
                <w:szCs w:val="22"/>
              </w:rPr>
            </w:pPr>
            <w:rPr/>
            <w:r>
              <w:rPr>
                <w:rFonts w:ascii="Arial" w:hAnsi="Arial" w:cs="Arial" w:eastAsia="Arial"/>
                <w:sz w:val="22"/>
                <w:szCs w:val="22"/>
                <w:spacing w:val="0"/>
                <w:w w:val="103"/>
              </w:rPr>
              <w:t>20.5</w:t>
            </w:r>
            <w:r>
              <w:rPr>
                <w:rFonts w:ascii="Arial" w:hAnsi="Arial" w:cs="Arial" w:eastAsia="Arial"/>
                <w:sz w:val="22"/>
                <w:szCs w:val="22"/>
                <w:spacing w:val="0"/>
                <w:w w:val="100"/>
              </w:rPr>
            </w:r>
          </w:p>
        </w:tc>
        <w:tc>
          <w:tcPr>
            <w:tcW w:w="2117"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959" w:right="943"/>
              <w:jc w:val="center"/>
              <w:rPr>
                <w:rFonts w:ascii="Arial" w:hAnsi="Arial" w:cs="Arial" w:eastAsia="Arial"/>
                <w:sz w:val="22"/>
                <w:szCs w:val="22"/>
              </w:rPr>
            </w:pPr>
            <w:rPr/>
            <w:r>
              <w:rPr>
                <w:rFonts w:ascii="Arial" w:hAnsi="Arial" w:cs="Arial" w:eastAsia="Arial"/>
                <w:sz w:val="22"/>
                <w:szCs w:val="22"/>
                <w:spacing w:val="0"/>
                <w:w w:val="90"/>
              </w:rPr>
              <w:t>0</w:t>
            </w:r>
            <w:r>
              <w:rPr>
                <w:rFonts w:ascii="Arial" w:hAnsi="Arial" w:cs="Arial" w:eastAsia="Arial"/>
                <w:sz w:val="22"/>
                <w:szCs w:val="22"/>
                <w:spacing w:val="0"/>
                <w:w w:val="100"/>
              </w:rPr>
            </w:r>
          </w:p>
        </w:tc>
      </w:tr>
      <w:tr>
        <w:trPr>
          <w:trHeight w:val="370" w:hRule="exact"/>
        </w:trPr>
        <w:tc>
          <w:tcPr>
            <w:tcW w:w="2065" w:type="dxa"/>
            <w:tcBorders>
              <w:top w:val="single" w:sz="4.640" w:space="0" w:color="000000"/>
              <w:bottom w:val="single" w:sz="4.640" w:space="0" w:color="000000"/>
              <w:left w:val="single" w:sz="4.640" w:space="0" w:color="000000"/>
              <w:right w:val="single" w:sz="4.640" w:space="0" w:color="000000"/>
            </w:tcBorders>
          </w:tcPr>
          <w:p>
            <w:pPr>
              <w:spacing w:before="0" w:after="0" w:line="291" w:lineRule="exact"/>
              <w:ind w:left="766" w:right="752"/>
              <w:jc w:val="center"/>
              <w:rPr>
                <w:rFonts w:ascii="細明體" w:hAnsi="細明體" w:cs="細明體" w:eastAsia="細明體"/>
                <w:sz w:val="22"/>
                <w:szCs w:val="22"/>
              </w:rPr>
            </w:pPr>
            <w:rPr/>
            <w:r>
              <w:rPr>
                <w:rFonts w:ascii="細明體" w:hAnsi="細明體" w:cs="細明體" w:eastAsia="細明體"/>
                <w:sz w:val="22"/>
                <w:szCs w:val="22"/>
                <w:spacing w:val="0"/>
                <w:w w:val="100"/>
                <w:position w:val="-1"/>
              </w:rPr>
              <w:t>家人</w:t>
            </w:r>
            <w:r>
              <w:rPr>
                <w:rFonts w:ascii="細明體" w:hAnsi="細明體" w:cs="細明體" w:eastAsia="細明體"/>
                <w:sz w:val="22"/>
                <w:szCs w:val="22"/>
                <w:spacing w:val="0"/>
                <w:w w:val="100"/>
                <w:position w:val="0"/>
              </w:rPr>
            </w:r>
          </w:p>
        </w:tc>
        <w:tc>
          <w:tcPr>
            <w:tcW w:w="211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903" w:right="886"/>
              <w:jc w:val="center"/>
              <w:rPr>
                <w:rFonts w:ascii="Arial" w:hAnsi="Arial" w:cs="Arial" w:eastAsia="Arial"/>
                <w:sz w:val="22"/>
                <w:szCs w:val="22"/>
              </w:rPr>
            </w:pPr>
            <w:rPr/>
            <w:r>
              <w:rPr>
                <w:rFonts w:ascii="Arial" w:hAnsi="Arial" w:cs="Arial" w:eastAsia="Arial"/>
                <w:sz w:val="22"/>
                <w:szCs w:val="22"/>
                <w:spacing w:val="0"/>
                <w:w w:val="90"/>
              </w:rPr>
              <w:t>38</w:t>
            </w:r>
            <w:r>
              <w:rPr>
                <w:rFonts w:ascii="Arial" w:hAnsi="Arial" w:cs="Arial" w:eastAsia="Arial"/>
                <w:sz w:val="22"/>
                <w:szCs w:val="22"/>
                <w:spacing w:val="0"/>
                <w:w w:val="100"/>
              </w:rPr>
            </w:r>
          </w:p>
        </w:tc>
        <w:tc>
          <w:tcPr>
            <w:tcW w:w="2119"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795" w:right="778"/>
              <w:jc w:val="center"/>
              <w:rPr>
                <w:rFonts w:ascii="Arial" w:hAnsi="Arial" w:cs="Arial" w:eastAsia="Arial"/>
                <w:sz w:val="22"/>
                <w:szCs w:val="22"/>
              </w:rPr>
            </w:pPr>
            <w:rPr/>
            <w:r>
              <w:rPr>
                <w:rFonts w:ascii="Arial" w:hAnsi="Arial" w:cs="Arial" w:eastAsia="Arial"/>
                <w:sz w:val="22"/>
                <w:szCs w:val="22"/>
                <w:spacing w:val="0"/>
                <w:w w:val="103"/>
              </w:rPr>
              <w:t>43.2</w:t>
            </w:r>
            <w:r>
              <w:rPr>
                <w:rFonts w:ascii="Arial" w:hAnsi="Arial" w:cs="Arial" w:eastAsia="Arial"/>
                <w:sz w:val="22"/>
                <w:szCs w:val="22"/>
                <w:spacing w:val="0"/>
                <w:w w:val="100"/>
              </w:rPr>
            </w:r>
          </w:p>
        </w:tc>
        <w:tc>
          <w:tcPr>
            <w:tcW w:w="2117"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959" w:right="943"/>
              <w:jc w:val="center"/>
              <w:rPr>
                <w:rFonts w:ascii="Arial" w:hAnsi="Arial" w:cs="Arial" w:eastAsia="Arial"/>
                <w:sz w:val="22"/>
                <w:szCs w:val="22"/>
              </w:rPr>
            </w:pPr>
            <w:rPr/>
            <w:r>
              <w:rPr>
                <w:rFonts w:ascii="Arial" w:hAnsi="Arial" w:cs="Arial" w:eastAsia="Arial"/>
                <w:sz w:val="22"/>
                <w:szCs w:val="22"/>
                <w:spacing w:val="0"/>
                <w:w w:val="90"/>
              </w:rPr>
              <w:t>3</w:t>
            </w:r>
            <w:r>
              <w:rPr>
                <w:rFonts w:ascii="Arial" w:hAnsi="Arial" w:cs="Arial" w:eastAsia="Arial"/>
                <w:sz w:val="22"/>
                <w:szCs w:val="22"/>
                <w:spacing w:val="0"/>
                <w:w w:val="100"/>
              </w:rPr>
            </w:r>
          </w:p>
        </w:tc>
      </w:tr>
      <w:tr>
        <w:trPr>
          <w:trHeight w:val="372" w:hRule="exact"/>
        </w:trPr>
        <w:tc>
          <w:tcPr>
            <w:tcW w:w="2065"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474"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朋友、</w:t>
            </w:r>
            <w:r>
              <w:rPr>
                <w:rFonts w:ascii="細明體" w:hAnsi="細明體" w:cs="細明體" w:eastAsia="細明體"/>
                <w:sz w:val="22"/>
                <w:szCs w:val="22"/>
                <w:spacing w:val="-2"/>
                <w:w w:val="100"/>
                <w:position w:val="-1"/>
              </w:rPr>
              <w:t>同</w:t>
            </w:r>
            <w:r>
              <w:rPr>
                <w:rFonts w:ascii="細明體" w:hAnsi="細明體" w:cs="細明體" w:eastAsia="細明體"/>
                <w:sz w:val="22"/>
                <w:szCs w:val="22"/>
                <w:spacing w:val="0"/>
                <w:w w:val="100"/>
                <w:position w:val="-1"/>
              </w:rPr>
              <w:t>事</w:t>
            </w:r>
            <w:r>
              <w:rPr>
                <w:rFonts w:ascii="細明體" w:hAnsi="細明體" w:cs="細明體" w:eastAsia="細明體"/>
                <w:sz w:val="22"/>
                <w:szCs w:val="22"/>
                <w:spacing w:val="0"/>
                <w:w w:val="100"/>
                <w:position w:val="0"/>
              </w:rPr>
            </w:r>
          </w:p>
        </w:tc>
        <w:tc>
          <w:tcPr>
            <w:tcW w:w="211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903" w:right="886"/>
              <w:jc w:val="center"/>
              <w:rPr>
                <w:rFonts w:ascii="Arial" w:hAnsi="Arial" w:cs="Arial" w:eastAsia="Arial"/>
                <w:sz w:val="22"/>
                <w:szCs w:val="22"/>
              </w:rPr>
            </w:pPr>
            <w:rPr/>
            <w:r>
              <w:rPr>
                <w:rFonts w:ascii="Arial" w:hAnsi="Arial" w:cs="Arial" w:eastAsia="Arial"/>
                <w:sz w:val="22"/>
                <w:szCs w:val="22"/>
                <w:spacing w:val="0"/>
                <w:w w:val="90"/>
              </w:rPr>
              <w:t>32</w:t>
            </w:r>
            <w:r>
              <w:rPr>
                <w:rFonts w:ascii="Arial" w:hAnsi="Arial" w:cs="Arial" w:eastAsia="Arial"/>
                <w:sz w:val="22"/>
                <w:szCs w:val="22"/>
                <w:spacing w:val="0"/>
                <w:w w:val="100"/>
              </w:rPr>
            </w:r>
          </w:p>
        </w:tc>
        <w:tc>
          <w:tcPr>
            <w:tcW w:w="2119"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795" w:right="778"/>
              <w:jc w:val="center"/>
              <w:rPr>
                <w:rFonts w:ascii="Arial" w:hAnsi="Arial" w:cs="Arial" w:eastAsia="Arial"/>
                <w:sz w:val="22"/>
                <w:szCs w:val="22"/>
              </w:rPr>
            </w:pPr>
            <w:rPr/>
            <w:r>
              <w:rPr>
                <w:rFonts w:ascii="Arial" w:hAnsi="Arial" w:cs="Arial" w:eastAsia="Arial"/>
                <w:sz w:val="22"/>
                <w:szCs w:val="22"/>
                <w:spacing w:val="0"/>
                <w:w w:val="103"/>
              </w:rPr>
              <w:t>36.4</w:t>
            </w:r>
            <w:r>
              <w:rPr>
                <w:rFonts w:ascii="Arial" w:hAnsi="Arial" w:cs="Arial" w:eastAsia="Arial"/>
                <w:sz w:val="22"/>
                <w:szCs w:val="22"/>
                <w:spacing w:val="0"/>
                <w:w w:val="100"/>
              </w:rPr>
            </w:r>
          </w:p>
        </w:tc>
        <w:tc>
          <w:tcPr>
            <w:tcW w:w="2117"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959" w:right="943"/>
              <w:jc w:val="center"/>
              <w:rPr>
                <w:rFonts w:ascii="Arial" w:hAnsi="Arial" w:cs="Arial" w:eastAsia="Arial"/>
                <w:sz w:val="22"/>
                <w:szCs w:val="22"/>
              </w:rPr>
            </w:pPr>
            <w:rPr/>
            <w:r>
              <w:rPr>
                <w:rFonts w:ascii="Arial" w:hAnsi="Arial" w:cs="Arial" w:eastAsia="Arial"/>
                <w:sz w:val="22"/>
                <w:szCs w:val="22"/>
                <w:spacing w:val="0"/>
                <w:w w:val="90"/>
              </w:rPr>
              <w:t>7</w:t>
            </w:r>
            <w:r>
              <w:rPr>
                <w:rFonts w:ascii="Arial" w:hAnsi="Arial" w:cs="Arial" w:eastAsia="Arial"/>
                <w:sz w:val="22"/>
                <w:szCs w:val="22"/>
                <w:spacing w:val="0"/>
                <w:w w:val="100"/>
              </w:rPr>
            </w:r>
          </w:p>
        </w:tc>
      </w:tr>
    </w:tbl>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7" w:after="0" w:line="240" w:lineRule="exact"/>
        <w:jc w:val="left"/>
        <w:rPr>
          <w:sz w:val="24"/>
          <w:szCs w:val="24"/>
        </w:rPr>
      </w:pPr>
      <w:rPr/>
      <w:r>
        <w:rPr>
          <w:sz w:val="24"/>
          <w:szCs w:val="24"/>
        </w:rPr>
      </w:r>
    </w:p>
    <w:p>
      <w:pPr>
        <w:spacing w:before="0" w:after="0" w:line="303" w:lineRule="exact"/>
        <w:ind w:left="638" w:right="-20"/>
        <w:jc w:val="left"/>
        <w:rPr>
          <w:rFonts w:ascii="細明體" w:hAnsi="細明體" w:cs="細明體" w:eastAsia="細明體"/>
          <w:sz w:val="24"/>
          <w:szCs w:val="24"/>
        </w:rPr>
      </w:pPr>
      <w:rPr/>
      <w:r>
        <w:rPr>
          <w:rFonts w:ascii="Arial" w:hAnsi="Arial" w:cs="Arial" w:eastAsia="Arial"/>
          <w:sz w:val="24"/>
          <w:szCs w:val="24"/>
          <w:w w:val="119"/>
          <w:position w:val="-1"/>
        </w:rPr>
        <w:t>2.</w:t>
      </w:r>
      <w:r>
        <w:rPr>
          <w:rFonts w:ascii="細明體" w:hAnsi="細明體" w:cs="細明體" w:eastAsia="細明體"/>
          <w:sz w:val="24"/>
          <w:szCs w:val="24"/>
          <w:w w:val="100"/>
          <w:position w:val="-1"/>
        </w:rPr>
        <w:t>停留天數</w:t>
      </w:r>
      <w:r>
        <w:rPr>
          <w:rFonts w:ascii="細明體" w:hAnsi="細明體" w:cs="細明體" w:eastAsia="細明體"/>
          <w:sz w:val="24"/>
          <w:szCs w:val="24"/>
          <w:w w:val="100"/>
          <w:position w:val="0"/>
        </w:rPr>
      </w:r>
    </w:p>
    <w:p>
      <w:pPr>
        <w:spacing w:before="57" w:after="0" w:line="360" w:lineRule="exact"/>
        <w:ind w:left="724" w:right="325" w:firstLine="425"/>
        <w:jc w:val="both"/>
        <w:rPr>
          <w:rFonts w:ascii="細明體" w:hAnsi="細明體" w:cs="細明體" w:eastAsia="細明體"/>
          <w:sz w:val="24"/>
          <w:szCs w:val="24"/>
        </w:rPr>
      </w:pPr>
      <w:rPr/>
      <w:r>
        <w:rPr>
          <w:rFonts w:ascii="細明體" w:hAnsi="細明體" w:cs="細明體" w:eastAsia="細明體"/>
          <w:sz w:val="24"/>
          <w:szCs w:val="24"/>
        </w:rPr>
        <w:t>根據表</w:t>
      </w:r>
      <w:r>
        <w:rPr>
          <w:rFonts w:ascii="細明體" w:hAnsi="細明體" w:cs="細明體" w:eastAsia="細明體"/>
          <w:sz w:val="24"/>
          <w:szCs w:val="24"/>
          <w:spacing w:val="-59"/>
        </w:rPr>
        <w:t> </w:t>
      </w:r>
      <w:r>
        <w:rPr>
          <w:rFonts w:ascii="Arial" w:hAnsi="Arial" w:cs="Arial" w:eastAsia="Arial"/>
          <w:sz w:val="24"/>
          <w:szCs w:val="24"/>
          <w:spacing w:val="0"/>
          <w:w w:val="89"/>
        </w:rPr>
        <w:t>5</w:t>
      </w:r>
      <w:r>
        <w:rPr>
          <w:rFonts w:ascii="Arial" w:hAnsi="Arial" w:cs="Arial" w:eastAsia="Arial"/>
          <w:sz w:val="24"/>
          <w:szCs w:val="24"/>
          <w:spacing w:val="0"/>
          <w:w w:val="150"/>
        </w:rPr>
        <w:t>-</w:t>
      </w:r>
      <w:r>
        <w:rPr>
          <w:rFonts w:ascii="Arial" w:hAnsi="Arial" w:cs="Arial" w:eastAsia="Arial"/>
          <w:sz w:val="24"/>
          <w:szCs w:val="24"/>
          <w:spacing w:val="0"/>
          <w:w w:val="89"/>
        </w:rPr>
        <w:t>3</w:t>
      </w:r>
      <w:r>
        <w:rPr>
          <w:rFonts w:ascii="Arial" w:hAnsi="Arial" w:cs="Arial" w:eastAsia="Arial"/>
          <w:sz w:val="24"/>
          <w:szCs w:val="24"/>
          <w:spacing w:val="-7"/>
          <w:w w:val="100"/>
        </w:rPr>
        <w:t> </w:t>
      </w:r>
      <w:r>
        <w:rPr>
          <w:rFonts w:ascii="細明體" w:hAnsi="細明體" w:cs="細明體" w:eastAsia="細明體"/>
          <w:sz w:val="24"/>
          <w:szCs w:val="24"/>
          <w:spacing w:val="0"/>
          <w:w w:val="100"/>
        </w:rPr>
        <w:t>所示，停留天數以「</w:t>
      </w:r>
      <w:r>
        <w:rPr>
          <w:rFonts w:ascii="Arial" w:hAnsi="Arial" w:cs="Arial" w:eastAsia="Arial"/>
          <w:sz w:val="24"/>
          <w:szCs w:val="24"/>
          <w:spacing w:val="0"/>
          <w:w w:val="100"/>
        </w:rPr>
        <w:t>1</w:t>
      </w:r>
      <w:r>
        <w:rPr>
          <w:rFonts w:ascii="Arial" w:hAnsi="Arial" w:cs="Arial" w:eastAsia="Arial"/>
          <w:sz w:val="24"/>
          <w:szCs w:val="24"/>
          <w:spacing w:val="-22"/>
          <w:w w:val="100"/>
        </w:rPr>
        <w:t> </w:t>
      </w:r>
      <w:r>
        <w:rPr>
          <w:rFonts w:ascii="細明體" w:hAnsi="細明體" w:cs="細明體" w:eastAsia="細明體"/>
          <w:sz w:val="24"/>
          <w:szCs w:val="24"/>
          <w:spacing w:val="0"/>
          <w:w w:val="100"/>
        </w:rPr>
        <w:t>天」為最多，佔</w:t>
      </w:r>
      <w:r>
        <w:rPr>
          <w:rFonts w:ascii="細明體" w:hAnsi="細明體" w:cs="細明體" w:eastAsia="細明體"/>
          <w:sz w:val="24"/>
          <w:szCs w:val="24"/>
          <w:spacing w:val="-60"/>
          <w:w w:val="100"/>
        </w:rPr>
        <w:t> </w:t>
      </w:r>
      <w:r>
        <w:rPr>
          <w:rFonts w:ascii="Arial" w:hAnsi="Arial" w:cs="Arial" w:eastAsia="Arial"/>
          <w:sz w:val="24"/>
          <w:szCs w:val="24"/>
          <w:spacing w:val="0"/>
          <w:w w:val="100"/>
        </w:rPr>
        <w:t>96.6</w:t>
      </w:r>
      <w:r>
        <w:rPr>
          <w:rFonts w:ascii="Arial" w:hAnsi="Arial" w:cs="Arial" w:eastAsia="Arial"/>
          <w:sz w:val="24"/>
          <w:szCs w:val="24"/>
          <w:spacing w:val="1"/>
          <w:w w:val="100"/>
        </w:rPr>
        <w:t>%</w:t>
      </w:r>
      <w:r>
        <w:rPr>
          <w:rFonts w:ascii="細明體" w:hAnsi="細明體" w:cs="細明體" w:eastAsia="細明體"/>
          <w:sz w:val="24"/>
          <w:szCs w:val="24"/>
          <w:spacing w:val="0"/>
          <w:w w:val="100"/>
        </w:rPr>
        <w:t>；其次依序</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為「</w:t>
      </w:r>
      <w:r>
        <w:rPr>
          <w:rFonts w:ascii="Arial" w:hAnsi="Arial" w:cs="Arial" w:eastAsia="Arial"/>
          <w:sz w:val="24"/>
          <w:szCs w:val="24"/>
          <w:spacing w:val="0"/>
          <w:w w:val="100"/>
        </w:rPr>
        <w:t>2</w:t>
      </w:r>
      <w:r>
        <w:rPr>
          <w:rFonts w:ascii="Arial" w:hAnsi="Arial" w:cs="Arial" w:eastAsia="Arial"/>
          <w:sz w:val="24"/>
          <w:szCs w:val="24"/>
          <w:spacing w:val="-22"/>
          <w:w w:val="100"/>
        </w:rPr>
        <w:t> </w:t>
      </w:r>
      <w:r>
        <w:rPr>
          <w:rFonts w:ascii="細明體" w:hAnsi="細明體" w:cs="細明體" w:eastAsia="細明體"/>
          <w:sz w:val="24"/>
          <w:szCs w:val="24"/>
          <w:spacing w:val="0"/>
          <w:w w:val="100"/>
        </w:rPr>
        <w:t>天</w:t>
      </w:r>
      <w:r>
        <w:rPr>
          <w:rFonts w:ascii="細明體" w:hAnsi="細明體" w:cs="細明體" w:eastAsia="細明體"/>
          <w:sz w:val="24"/>
          <w:szCs w:val="24"/>
          <w:spacing w:val="-120"/>
          <w:w w:val="100"/>
        </w:rPr>
        <w:t>」</w:t>
      </w:r>
      <w:r>
        <w:rPr>
          <w:rFonts w:ascii="細明體" w:hAnsi="細明體" w:cs="細明體" w:eastAsia="細明體"/>
          <w:sz w:val="24"/>
          <w:szCs w:val="24"/>
          <w:spacing w:val="0"/>
          <w:w w:val="100"/>
        </w:rPr>
        <w:t>，佔</w:t>
      </w:r>
      <w:r>
        <w:rPr>
          <w:rFonts w:ascii="細明體" w:hAnsi="細明體" w:cs="細明體" w:eastAsia="細明體"/>
          <w:sz w:val="24"/>
          <w:szCs w:val="24"/>
          <w:spacing w:val="-59"/>
          <w:w w:val="100"/>
        </w:rPr>
        <w:t> </w:t>
      </w:r>
      <w:r>
        <w:rPr>
          <w:rFonts w:ascii="Arial" w:hAnsi="Arial" w:cs="Arial" w:eastAsia="Arial"/>
          <w:sz w:val="24"/>
          <w:szCs w:val="24"/>
          <w:spacing w:val="0"/>
          <w:w w:val="94"/>
        </w:rPr>
        <w:t>2.3%</w:t>
      </w:r>
      <w:r>
        <w:rPr>
          <w:rFonts w:ascii="細明體" w:hAnsi="細明體" w:cs="細明體" w:eastAsia="細明體"/>
          <w:sz w:val="24"/>
          <w:szCs w:val="24"/>
          <w:spacing w:val="0"/>
          <w:w w:val="94"/>
        </w:rPr>
        <w:t>；而以「</w:t>
      </w:r>
      <w:r>
        <w:rPr>
          <w:rFonts w:ascii="Arial" w:hAnsi="Arial" w:cs="Arial" w:eastAsia="Arial"/>
          <w:sz w:val="24"/>
          <w:szCs w:val="24"/>
          <w:spacing w:val="0"/>
          <w:w w:val="94"/>
        </w:rPr>
        <w:t>3</w:t>
      </w:r>
      <w:r>
        <w:rPr>
          <w:rFonts w:ascii="Arial" w:hAnsi="Arial" w:cs="Arial" w:eastAsia="Arial"/>
          <w:sz w:val="24"/>
          <w:szCs w:val="24"/>
          <w:spacing w:val="10"/>
          <w:w w:val="94"/>
        </w:rPr>
        <w:t> </w:t>
      </w:r>
      <w:r>
        <w:rPr>
          <w:rFonts w:ascii="細明體" w:hAnsi="細明體" w:cs="細明體" w:eastAsia="細明體"/>
          <w:sz w:val="24"/>
          <w:szCs w:val="24"/>
          <w:spacing w:val="0"/>
          <w:w w:val="94"/>
        </w:rPr>
        <w:t>天」最少，佔</w:t>
      </w:r>
      <w:r>
        <w:rPr>
          <w:rFonts w:ascii="細明體" w:hAnsi="細明體" w:cs="細明體" w:eastAsia="細明體"/>
          <w:sz w:val="24"/>
          <w:szCs w:val="24"/>
          <w:spacing w:val="-60"/>
          <w:w w:val="94"/>
        </w:rPr>
        <w:t> </w:t>
      </w:r>
      <w:r>
        <w:rPr>
          <w:rFonts w:ascii="Arial" w:hAnsi="Arial" w:cs="Arial" w:eastAsia="Arial"/>
          <w:sz w:val="24"/>
          <w:szCs w:val="24"/>
          <w:spacing w:val="0"/>
          <w:w w:val="87"/>
        </w:rPr>
        <w:t>1.1%</w:t>
      </w:r>
      <w:r>
        <w:rPr>
          <w:rFonts w:ascii="細明體" w:hAnsi="細明體" w:cs="細明體" w:eastAsia="細明體"/>
          <w:sz w:val="24"/>
          <w:szCs w:val="24"/>
          <w:spacing w:val="0"/>
          <w:w w:val="100"/>
        </w:rPr>
        <w:t>。顯示前往梅嶺風景區</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之遊客多為當天往返。</w:t>
      </w:r>
    </w:p>
    <w:p>
      <w:pPr>
        <w:spacing w:before="4" w:after="0" w:line="140" w:lineRule="exact"/>
        <w:jc w:val="left"/>
        <w:rPr>
          <w:sz w:val="14"/>
          <w:szCs w:val="14"/>
        </w:rPr>
      </w:pPr>
      <w:rPr/>
      <w:r>
        <w:rPr>
          <w:sz w:val="14"/>
          <w:szCs w:val="14"/>
        </w:rPr>
      </w:r>
    </w:p>
    <w:p>
      <w:pPr>
        <w:spacing w:before="0" w:after="0" w:line="372" w:lineRule="exact"/>
        <w:ind w:left="158" w:right="-20"/>
        <w:jc w:val="left"/>
        <w:rPr>
          <w:rFonts w:ascii="細明體" w:hAnsi="細明體" w:cs="細明體" w:eastAsia="細明體"/>
          <w:sz w:val="24"/>
          <w:szCs w:val="24"/>
        </w:rPr>
      </w:pPr>
      <w:rPr/>
      <w:r>
        <w:rPr>
          <w:rFonts w:ascii="細明體" w:hAnsi="細明體" w:cs="細明體" w:eastAsia="細明體"/>
          <w:sz w:val="24"/>
          <w:szCs w:val="24"/>
          <w:position w:val="-3"/>
        </w:rPr>
        <w:t>表</w:t>
      </w:r>
      <w:r>
        <w:rPr>
          <w:rFonts w:ascii="細明體" w:hAnsi="細明體" w:cs="細明體" w:eastAsia="細明體"/>
          <w:sz w:val="24"/>
          <w:szCs w:val="24"/>
          <w:spacing w:val="-60"/>
          <w:position w:val="-3"/>
        </w:rPr>
        <w:t> </w:t>
      </w:r>
      <w:r>
        <w:rPr>
          <w:rFonts w:ascii="Times New Roman" w:hAnsi="Times New Roman" w:cs="Times New Roman" w:eastAsia="Times New Roman"/>
          <w:sz w:val="24"/>
          <w:szCs w:val="24"/>
          <w:spacing w:val="0"/>
          <w:w w:val="100"/>
          <w:position w:val="-3"/>
        </w:rPr>
        <w:t>5</w:t>
      </w:r>
      <w:r>
        <w:rPr>
          <w:rFonts w:ascii="Times New Roman" w:hAnsi="Times New Roman" w:cs="Times New Roman" w:eastAsia="Times New Roman"/>
          <w:sz w:val="24"/>
          <w:szCs w:val="24"/>
          <w:spacing w:val="-1"/>
          <w:w w:val="100"/>
          <w:position w:val="-3"/>
        </w:rPr>
        <w:t>-</w:t>
      </w:r>
      <w:r>
        <w:rPr>
          <w:rFonts w:ascii="Times New Roman" w:hAnsi="Times New Roman" w:cs="Times New Roman" w:eastAsia="Times New Roman"/>
          <w:sz w:val="24"/>
          <w:szCs w:val="24"/>
          <w:spacing w:val="0"/>
          <w:w w:val="100"/>
          <w:position w:val="-3"/>
        </w:rPr>
        <w:t>3</w:t>
      </w:r>
      <w:r>
        <w:rPr>
          <w:rFonts w:ascii="Times New Roman" w:hAnsi="Times New Roman" w:cs="Times New Roman" w:eastAsia="Times New Roman"/>
          <w:sz w:val="24"/>
          <w:szCs w:val="24"/>
          <w:spacing w:val="0"/>
          <w:w w:val="100"/>
          <w:position w:val="-3"/>
        </w:rPr>
        <w:t> </w:t>
      </w:r>
      <w:r>
        <w:rPr>
          <w:rFonts w:ascii="細明體" w:hAnsi="細明體" w:cs="細明體" w:eastAsia="細明體"/>
          <w:sz w:val="24"/>
          <w:szCs w:val="24"/>
          <w:spacing w:val="0"/>
          <w:w w:val="100"/>
          <w:position w:val="-3"/>
        </w:rPr>
        <w:t>梅嶺風景區受訪遊客之停留天數調查分析表</w:t>
      </w:r>
      <w:r>
        <w:rPr>
          <w:rFonts w:ascii="細明體" w:hAnsi="細明體" w:cs="細明體" w:eastAsia="細明體"/>
          <w:sz w:val="24"/>
          <w:szCs w:val="24"/>
          <w:spacing w:val="0"/>
          <w:w w:val="100"/>
          <w:position w:val="0"/>
        </w:rPr>
      </w:r>
    </w:p>
    <w:p>
      <w:pPr>
        <w:spacing w:before="1" w:after="0" w:line="130" w:lineRule="exact"/>
        <w:jc w:val="left"/>
        <w:rPr>
          <w:sz w:val="13"/>
          <w:szCs w:val="13"/>
        </w:rPr>
      </w:pPr>
      <w:rPr/>
      <w:r>
        <w:rPr>
          <w:sz w:val="13"/>
          <w:szCs w:val="13"/>
        </w:rPr>
      </w:r>
    </w:p>
    <w:tbl>
      <w:tblPr>
        <w:tblW w:w="0" w:type="auto"/>
        <w:tblLook w:val="01E0"/>
        <w:tblLayout w:type="fixed"/>
        <w:tblCellMar>
          <w:left w:w="0" w:type="dxa"/>
          <w:right w:w="0" w:type="dxa"/>
          <w:bottom w:w="0" w:type="dxa"/>
          <w:top w:w="0" w:type="dxa"/>
        </w:tblCellMar>
        <w:jc w:val="left"/>
        <w:tblInd w:w="147.480001" w:type="dxa"/>
      </w:tblPr>
      <w:tblGrid/>
      <w:tr>
        <w:trPr>
          <w:trHeight w:val="370" w:hRule="exact"/>
        </w:trPr>
        <w:tc>
          <w:tcPr>
            <w:tcW w:w="2785"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停留天數</w:t>
            </w:r>
            <w:r>
              <w:rPr>
                <w:rFonts w:ascii="細明體" w:hAnsi="細明體" w:cs="細明體" w:eastAsia="細明體"/>
                <w:sz w:val="22"/>
                <w:szCs w:val="22"/>
                <w:spacing w:val="0"/>
                <w:w w:val="100"/>
                <w:position w:val="0"/>
              </w:rPr>
            </w:r>
          </w:p>
        </w:tc>
        <w:tc>
          <w:tcPr>
            <w:tcW w:w="2820"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次數</w:t>
            </w:r>
            <w:r>
              <w:rPr>
                <w:rFonts w:ascii="細明體" w:hAnsi="細明體" w:cs="細明體" w:eastAsia="細明體"/>
                <w:sz w:val="22"/>
                <w:szCs w:val="22"/>
                <w:spacing w:val="0"/>
                <w:w w:val="100"/>
                <w:position w:val="0"/>
              </w:rPr>
            </w:r>
          </w:p>
        </w:tc>
        <w:tc>
          <w:tcPr>
            <w:tcW w:w="2818" w:type="dxa"/>
            <w:tcBorders>
              <w:top w:val="single" w:sz="4.640" w:space="0" w:color="000000"/>
              <w:bottom w:val="single" w:sz="4.640" w:space="0" w:color="000000"/>
              <w:left w:val="single" w:sz="4.640" w:space="0" w:color="000000"/>
              <w:right w:val="single" w:sz="4.640" w:space="0" w:color="000000"/>
            </w:tcBorders>
          </w:tcPr>
          <w:p>
            <w:pPr>
              <w:spacing w:before="0" w:after="0" w:line="293" w:lineRule="exact"/>
              <w:ind w:left="100" w:right="-20"/>
              <w:jc w:val="left"/>
              <w:rPr>
                <w:rFonts w:ascii="Arial" w:hAnsi="Arial" w:cs="Arial" w:eastAsia="Arial"/>
                <w:sz w:val="22"/>
                <w:szCs w:val="22"/>
              </w:rPr>
            </w:pPr>
            <w:rPr/>
            <w:r>
              <w:rPr>
                <w:rFonts w:ascii="細明體" w:hAnsi="細明體" w:cs="細明體" w:eastAsia="細明體"/>
                <w:sz w:val="22"/>
                <w:szCs w:val="22"/>
                <w:spacing w:val="0"/>
                <w:w w:val="100"/>
                <w:position w:val="-1"/>
              </w:rPr>
              <w:t>百分</w:t>
            </w:r>
            <w:r>
              <w:rPr>
                <w:rFonts w:ascii="細明體" w:hAnsi="細明體" w:cs="細明體" w:eastAsia="細明體"/>
                <w:sz w:val="22"/>
                <w:szCs w:val="22"/>
                <w:spacing w:val="1"/>
                <w:w w:val="100"/>
                <w:position w:val="-1"/>
              </w:rPr>
              <w:t>比</w:t>
            </w:r>
            <w:r>
              <w:rPr>
                <w:rFonts w:ascii="Arial" w:hAnsi="Arial" w:cs="Arial" w:eastAsia="Arial"/>
                <w:sz w:val="22"/>
                <w:szCs w:val="22"/>
                <w:spacing w:val="0"/>
                <w:w w:val="100"/>
                <w:position w:val="-1"/>
              </w:rPr>
              <w:t>(%)</w:t>
            </w:r>
            <w:r>
              <w:rPr>
                <w:rFonts w:ascii="Arial" w:hAnsi="Arial" w:cs="Arial" w:eastAsia="Arial"/>
                <w:sz w:val="22"/>
                <w:szCs w:val="22"/>
                <w:spacing w:val="0"/>
                <w:w w:val="100"/>
                <w:position w:val="0"/>
              </w:rPr>
            </w:r>
          </w:p>
        </w:tc>
      </w:tr>
      <w:tr>
        <w:trPr>
          <w:trHeight w:val="370" w:hRule="exact"/>
        </w:trPr>
        <w:tc>
          <w:tcPr>
            <w:tcW w:w="2785" w:type="dxa"/>
            <w:tcBorders>
              <w:top w:val="single" w:sz="4.640" w:space="0" w:color="000000"/>
              <w:bottom w:val="single" w:sz="4.640" w:space="0" w:color="000000"/>
              <w:left w:val="single" w:sz="4.640" w:space="0" w:color="000000"/>
              <w:right w:val="single" w:sz="4.640" w:space="0" w:color="000000"/>
            </w:tcBorders>
          </w:tcPr>
          <w:p>
            <w:pPr>
              <w:spacing w:before="0" w:after="0" w:line="293" w:lineRule="exact"/>
              <w:ind w:left="102" w:right="-20"/>
              <w:jc w:val="left"/>
              <w:rPr>
                <w:rFonts w:ascii="Arial" w:hAnsi="Arial" w:cs="Arial" w:eastAsia="Arial"/>
                <w:sz w:val="22"/>
                <w:szCs w:val="22"/>
              </w:rPr>
            </w:pPr>
            <w:rPr/>
            <w:r>
              <w:rPr>
                <w:rFonts w:ascii="細明體" w:hAnsi="細明體" w:cs="細明體" w:eastAsia="細明體"/>
                <w:sz w:val="22"/>
                <w:szCs w:val="22"/>
                <w:position w:val="-1"/>
              </w:rPr>
              <w:t>一天</w:t>
            </w:r>
            <w:r>
              <w:rPr>
                <w:rFonts w:ascii="Arial" w:hAnsi="Arial" w:cs="Arial" w:eastAsia="Arial"/>
                <w:sz w:val="22"/>
                <w:szCs w:val="22"/>
                <w:w w:val="150"/>
                <w:position w:val="-1"/>
              </w:rPr>
              <w:t>(</w:t>
            </w:r>
            <w:r>
              <w:rPr>
                <w:rFonts w:ascii="細明體" w:hAnsi="細明體" w:cs="細明體" w:eastAsia="細明體"/>
                <w:sz w:val="22"/>
                <w:szCs w:val="22"/>
                <w:w w:val="100"/>
                <w:position w:val="-1"/>
              </w:rPr>
              <w:t>當</w:t>
            </w:r>
            <w:r>
              <w:rPr>
                <w:rFonts w:ascii="細明體" w:hAnsi="細明體" w:cs="細明體" w:eastAsia="細明體"/>
                <w:sz w:val="22"/>
                <w:szCs w:val="22"/>
                <w:spacing w:val="-2"/>
                <w:w w:val="100"/>
                <w:position w:val="-1"/>
              </w:rPr>
              <w:t>日</w:t>
            </w:r>
            <w:r>
              <w:rPr>
                <w:rFonts w:ascii="細明體" w:hAnsi="細明體" w:cs="細明體" w:eastAsia="細明體"/>
                <w:sz w:val="22"/>
                <w:szCs w:val="22"/>
                <w:spacing w:val="0"/>
                <w:w w:val="100"/>
                <w:position w:val="-1"/>
              </w:rPr>
              <w:t>往返</w:t>
            </w:r>
            <w:r>
              <w:rPr>
                <w:rFonts w:ascii="Arial" w:hAnsi="Arial" w:cs="Arial" w:eastAsia="Arial"/>
                <w:sz w:val="22"/>
                <w:szCs w:val="22"/>
                <w:spacing w:val="0"/>
                <w:w w:val="150"/>
                <w:position w:val="-1"/>
              </w:rPr>
              <w:t>)</w:t>
            </w:r>
            <w:r>
              <w:rPr>
                <w:rFonts w:ascii="Arial" w:hAnsi="Arial" w:cs="Arial" w:eastAsia="Arial"/>
                <w:sz w:val="22"/>
                <w:szCs w:val="22"/>
                <w:spacing w:val="0"/>
                <w:w w:val="100"/>
                <w:position w:val="0"/>
              </w:rPr>
            </w:r>
          </w:p>
        </w:tc>
        <w:tc>
          <w:tcPr>
            <w:tcW w:w="2820"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0"/>
              </w:rPr>
              <w:t>85</w:t>
            </w:r>
            <w:r>
              <w:rPr>
                <w:rFonts w:ascii="Arial" w:hAnsi="Arial" w:cs="Arial" w:eastAsia="Arial"/>
                <w:sz w:val="22"/>
                <w:szCs w:val="22"/>
                <w:spacing w:val="0"/>
                <w:w w:val="100"/>
              </w:rPr>
            </w:r>
          </w:p>
        </w:tc>
        <w:tc>
          <w:tcPr>
            <w:tcW w:w="281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0" w:right="-20"/>
              <w:jc w:val="left"/>
              <w:rPr>
                <w:rFonts w:ascii="Arial" w:hAnsi="Arial" w:cs="Arial" w:eastAsia="Arial"/>
                <w:sz w:val="22"/>
                <w:szCs w:val="22"/>
              </w:rPr>
            </w:pPr>
            <w:rPr/>
            <w:r>
              <w:rPr>
                <w:rFonts w:ascii="Arial" w:hAnsi="Arial" w:cs="Arial" w:eastAsia="Arial"/>
                <w:sz w:val="22"/>
                <w:szCs w:val="22"/>
                <w:spacing w:val="0"/>
                <w:w w:val="103"/>
              </w:rPr>
              <w:t>96.6</w:t>
            </w:r>
            <w:r>
              <w:rPr>
                <w:rFonts w:ascii="Arial" w:hAnsi="Arial" w:cs="Arial" w:eastAsia="Arial"/>
                <w:sz w:val="22"/>
                <w:szCs w:val="22"/>
                <w:spacing w:val="0"/>
                <w:w w:val="100"/>
              </w:rPr>
            </w:r>
          </w:p>
        </w:tc>
      </w:tr>
      <w:tr>
        <w:trPr>
          <w:trHeight w:val="370" w:hRule="exact"/>
        </w:trPr>
        <w:tc>
          <w:tcPr>
            <w:tcW w:w="2785" w:type="dxa"/>
            <w:tcBorders>
              <w:top w:val="single" w:sz="4.640" w:space="0" w:color="000000"/>
              <w:bottom w:val="single" w:sz="4.640" w:space="0" w:color="000000"/>
              <w:left w:val="single" w:sz="4.640" w:space="0" w:color="000000"/>
              <w:right w:val="single" w:sz="4.640" w:space="0" w:color="000000"/>
            </w:tcBorders>
          </w:tcPr>
          <w:p>
            <w:pPr>
              <w:spacing w:before="0" w:after="0" w:line="293" w:lineRule="exact"/>
              <w:ind w:left="102" w:right="-20"/>
              <w:jc w:val="left"/>
              <w:rPr>
                <w:rFonts w:ascii="細明體" w:hAnsi="細明體" w:cs="細明體" w:eastAsia="細明體"/>
                <w:sz w:val="22"/>
                <w:szCs w:val="22"/>
              </w:rPr>
            </w:pPr>
            <w:rPr/>
            <w:r>
              <w:rPr>
                <w:rFonts w:ascii="Arial" w:hAnsi="Arial" w:cs="Arial" w:eastAsia="Arial"/>
                <w:sz w:val="22"/>
                <w:szCs w:val="22"/>
                <w:spacing w:val="0"/>
                <w:w w:val="100"/>
                <w:position w:val="-1"/>
              </w:rPr>
              <w:t>2</w:t>
            </w:r>
            <w:r>
              <w:rPr>
                <w:rFonts w:ascii="Arial" w:hAnsi="Arial" w:cs="Arial" w:eastAsia="Arial"/>
                <w:sz w:val="22"/>
                <w:szCs w:val="22"/>
                <w:spacing w:val="-18"/>
                <w:w w:val="100"/>
                <w:position w:val="-1"/>
              </w:rPr>
              <w:t> </w:t>
            </w:r>
            <w:r>
              <w:rPr>
                <w:rFonts w:ascii="細明體" w:hAnsi="細明體" w:cs="細明體" w:eastAsia="細明體"/>
                <w:sz w:val="22"/>
                <w:szCs w:val="22"/>
                <w:spacing w:val="0"/>
                <w:w w:val="100"/>
                <w:position w:val="-1"/>
              </w:rPr>
              <w:t>天</w:t>
            </w:r>
            <w:r>
              <w:rPr>
                <w:rFonts w:ascii="細明體" w:hAnsi="細明體" w:cs="細明體" w:eastAsia="細明體"/>
                <w:sz w:val="22"/>
                <w:szCs w:val="22"/>
                <w:spacing w:val="0"/>
                <w:w w:val="100"/>
                <w:position w:val="0"/>
              </w:rPr>
            </w:r>
          </w:p>
        </w:tc>
        <w:tc>
          <w:tcPr>
            <w:tcW w:w="2820"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0"/>
              </w:rPr>
              <w:t>2</w:t>
            </w:r>
            <w:r>
              <w:rPr>
                <w:rFonts w:ascii="Arial" w:hAnsi="Arial" w:cs="Arial" w:eastAsia="Arial"/>
                <w:sz w:val="22"/>
                <w:szCs w:val="22"/>
                <w:spacing w:val="0"/>
                <w:w w:val="100"/>
              </w:rPr>
            </w:r>
          </w:p>
        </w:tc>
        <w:tc>
          <w:tcPr>
            <w:tcW w:w="281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0" w:right="-20"/>
              <w:jc w:val="left"/>
              <w:rPr>
                <w:rFonts w:ascii="Arial" w:hAnsi="Arial" w:cs="Arial" w:eastAsia="Arial"/>
                <w:sz w:val="22"/>
                <w:szCs w:val="22"/>
              </w:rPr>
            </w:pPr>
            <w:rPr/>
            <w:r>
              <w:rPr>
                <w:rFonts w:ascii="Arial" w:hAnsi="Arial" w:cs="Arial" w:eastAsia="Arial"/>
                <w:sz w:val="22"/>
                <w:szCs w:val="22"/>
                <w:spacing w:val="0"/>
                <w:w w:val="108"/>
              </w:rPr>
              <w:t>2.3</w:t>
            </w:r>
            <w:r>
              <w:rPr>
                <w:rFonts w:ascii="Arial" w:hAnsi="Arial" w:cs="Arial" w:eastAsia="Arial"/>
                <w:sz w:val="22"/>
                <w:szCs w:val="22"/>
                <w:spacing w:val="0"/>
                <w:w w:val="100"/>
              </w:rPr>
            </w:r>
          </w:p>
        </w:tc>
      </w:tr>
      <w:tr>
        <w:trPr>
          <w:trHeight w:val="370" w:hRule="exact"/>
        </w:trPr>
        <w:tc>
          <w:tcPr>
            <w:tcW w:w="2785" w:type="dxa"/>
            <w:tcBorders>
              <w:top w:val="single" w:sz="4.640" w:space="0" w:color="000000"/>
              <w:bottom w:val="single" w:sz="4.640" w:space="0" w:color="000000"/>
              <w:left w:val="single" w:sz="4.640" w:space="0" w:color="000000"/>
              <w:right w:val="single" w:sz="4.640" w:space="0" w:color="000000"/>
            </w:tcBorders>
          </w:tcPr>
          <w:p>
            <w:pPr>
              <w:spacing w:before="0" w:after="0" w:line="293" w:lineRule="exact"/>
              <w:ind w:left="102" w:right="-20"/>
              <w:jc w:val="left"/>
              <w:rPr>
                <w:rFonts w:ascii="細明體" w:hAnsi="細明體" w:cs="細明體" w:eastAsia="細明體"/>
                <w:sz w:val="22"/>
                <w:szCs w:val="22"/>
              </w:rPr>
            </w:pPr>
            <w:rPr/>
            <w:r>
              <w:rPr>
                <w:rFonts w:ascii="Arial" w:hAnsi="Arial" w:cs="Arial" w:eastAsia="Arial"/>
                <w:sz w:val="22"/>
                <w:szCs w:val="22"/>
                <w:spacing w:val="0"/>
                <w:w w:val="100"/>
                <w:position w:val="-1"/>
              </w:rPr>
              <w:t>3</w:t>
            </w:r>
            <w:r>
              <w:rPr>
                <w:rFonts w:ascii="Arial" w:hAnsi="Arial" w:cs="Arial" w:eastAsia="Arial"/>
                <w:sz w:val="22"/>
                <w:szCs w:val="22"/>
                <w:spacing w:val="-18"/>
                <w:w w:val="100"/>
                <w:position w:val="-1"/>
              </w:rPr>
              <w:t> </w:t>
            </w:r>
            <w:r>
              <w:rPr>
                <w:rFonts w:ascii="細明體" w:hAnsi="細明體" w:cs="細明體" w:eastAsia="細明體"/>
                <w:sz w:val="22"/>
                <w:szCs w:val="22"/>
                <w:spacing w:val="0"/>
                <w:w w:val="100"/>
                <w:position w:val="-1"/>
              </w:rPr>
              <w:t>天</w:t>
            </w:r>
            <w:r>
              <w:rPr>
                <w:rFonts w:ascii="細明體" w:hAnsi="細明體" w:cs="細明體" w:eastAsia="細明體"/>
                <w:sz w:val="22"/>
                <w:szCs w:val="22"/>
                <w:spacing w:val="0"/>
                <w:w w:val="100"/>
                <w:position w:val="0"/>
              </w:rPr>
            </w:r>
          </w:p>
        </w:tc>
        <w:tc>
          <w:tcPr>
            <w:tcW w:w="2820"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0"/>
              </w:rPr>
              <w:t>1</w:t>
            </w:r>
            <w:r>
              <w:rPr>
                <w:rFonts w:ascii="Arial" w:hAnsi="Arial" w:cs="Arial" w:eastAsia="Arial"/>
                <w:sz w:val="22"/>
                <w:szCs w:val="22"/>
                <w:spacing w:val="0"/>
                <w:w w:val="100"/>
              </w:rPr>
            </w:r>
          </w:p>
        </w:tc>
        <w:tc>
          <w:tcPr>
            <w:tcW w:w="281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0" w:right="-20"/>
              <w:jc w:val="left"/>
              <w:rPr>
                <w:rFonts w:ascii="Arial" w:hAnsi="Arial" w:cs="Arial" w:eastAsia="Arial"/>
                <w:sz w:val="22"/>
                <w:szCs w:val="22"/>
              </w:rPr>
            </w:pPr>
            <w:rPr/>
            <w:r>
              <w:rPr>
                <w:rFonts w:ascii="Arial" w:hAnsi="Arial" w:cs="Arial" w:eastAsia="Arial"/>
                <w:sz w:val="22"/>
                <w:szCs w:val="22"/>
                <w:spacing w:val="0"/>
                <w:w w:val="108"/>
              </w:rPr>
              <w:t>1.1</w:t>
            </w:r>
            <w:r>
              <w:rPr>
                <w:rFonts w:ascii="Arial" w:hAnsi="Arial" w:cs="Arial" w:eastAsia="Arial"/>
                <w:sz w:val="22"/>
                <w:szCs w:val="22"/>
                <w:spacing w:val="0"/>
                <w:w w:val="100"/>
              </w:rPr>
            </w:r>
          </w:p>
        </w:tc>
      </w:tr>
    </w:tbl>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7" w:after="0" w:line="240" w:lineRule="exact"/>
        <w:jc w:val="left"/>
        <w:rPr>
          <w:sz w:val="24"/>
          <w:szCs w:val="24"/>
        </w:rPr>
      </w:pPr>
      <w:rPr/>
      <w:r>
        <w:rPr>
          <w:sz w:val="24"/>
          <w:szCs w:val="24"/>
        </w:rPr>
      </w:r>
    </w:p>
    <w:p>
      <w:pPr>
        <w:spacing w:before="0" w:after="0" w:line="303" w:lineRule="exact"/>
        <w:ind w:left="638" w:right="-20"/>
        <w:jc w:val="left"/>
        <w:rPr>
          <w:rFonts w:ascii="細明體" w:hAnsi="細明體" w:cs="細明體" w:eastAsia="細明體"/>
          <w:sz w:val="24"/>
          <w:szCs w:val="24"/>
        </w:rPr>
      </w:pPr>
      <w:rPr/>
      <w:r>
        <w:rPr>
          <w:rFonts w:ascii="Arial" w:hAnsi="Arial" w:cs="Arial" w:eastAsia="Arial"/>
          <w:sz w:val="24"/>
          <w:szCs w:val="24"/>
          <w:w w:val="119"/>
          <w:position w:val="-1"/>
        </w:rPr>
        <w:t>3.</w:t>
      </w:r>
      <w:r>
        <w:rPr>
          <w:rFonts w:ascii="細明體" w:hAnsi="細明體" w:cs="細明體" w:eastAsia="細明體"/>
          <w:sz w:val="24"/>
          <w:szCs w:val="24"/>
          <w:w w:val="100"/>
          <w:position w:val="-1"/>
        </w:rPr>
        <w:t>交通工具</w:t>
      </w:r>
      <w:r>
        <w:rPr>
          <w:rFonts w:ascii="細明體" w:hAnsi="細明體" w:cs="細明體" w:eastAsia="細明體"/>
          <w:sz w:val="24"/>
          <w:szCs w:val="24"/>
          <w:w w:val="100"/>
          <w:position w:val="0"/>
        </w:rPr>
      </w:r>
    </w:p>
    <w:p>
      <w:pPr>
        <w:spacing w:before="57" w:after="0" w:line="360" w:lineRule="exact"/>
        <w:ind w:left="724" w:right="288" w:firstLine="425"/>
        <w:jc w:val="both"/>
        <w:rPr>
          <w:rFonts w:ascii="細明體" w:hAnsi="細明體" w:cs="細明體" w:eastAsia="細明體"/>
          <w:sz w:val="24"/>
          <w:szCs w:val="24"/>
        </w:rPr>
      </w:pPr>
      <w:rPr/>
      <w:r>
        <w:rPr>
          <w:rFonts w:ascii="細明體" w:hAnsi="細明體" w:cs="細明體" w:eastAsia="細明體"/>
          <w:sz w:val="24"/>
          <w:szCs w:val="24"/>
        </w:rPr>
        <w:t>根據表</w:t>
      </w:r>
      <w:r>
        <w:rPr>
          <w:rFonts w:ascii="細明體" w:hAnsi="細明體" w:cs="細明體" w:eastAsia="細明體"/>
          <w:sz w:val="24"/>
          <w:szCs w:val="24"/>
          <w:spacing w:val="-59"/>
        </w:rPr>
        <w:t> </w:t>
      </w:r>
      <w:r>
        <w:rPr>
          <w:rFonts w:ascii="Arial" w:hAnsi="Arial" w:cs="Arial" w:eastAsia="Arial"/>
          <w:sz w:val="24"/>
          <w:szCs w:val="24"/>
          <w:spacing w:val="0"/>
          <w:w w:val="89"/>
        </w:rPr>
        <w:t>5</w:t>
      </w:r>
      <w:r>
        <w:rPr>
          <w:rFonts w:ascii="Arial" w:hAnsi="Arial" w:cs="Arial" w:eastAsia="Arial"/>
          <w:sz w:val="24"/>
          <w:szCs w:val="24"/>
          <w:spacing w:val="0"/>
          <w:w w:val="150"/>
        </w:rPr>
        <w:t>-</w:t>
      </w:r>
      <w:r>
        <w:rPr>
          <w:rFonts w:ascii="Arial" w:hAnsi="Arial" w:cs="Arial" w:eastAsia="Arial"/>
          <w:sz w:val="24"/>
          <w:szCs w:val="24"/>
          <w:spacing w:val="0"/>
          <w:w w:val="89"/>
        </w:rPr>
        <w:t>4</w:t>
      </w:r>
      <w:r>
        <w:rPr>
          <w:rFonts w:ascii="Arial" w:hAnsi="Arial" w:cs="Arial" w:eastAsia="Arial"/>
          <w:sz w:val="24"/>
          <w:szCs w:val="24"/>
          <w:spacing w:val="-7"/>
          <w:w w:val="100"/>
        </w:rPr>
        <w:t> </w:t>
      </w:r>
      <w:r>
        <w:rPr>
          <w:rFonts w:ascii="細明體" w:hAnsi="細明體" w:cs="細明體" w:eastAsia="細明體"/>
          <w:sz w:val="24"/>
          <w:szCs w:val="24"/>
          <w:spacing w:val="0"/>
          <w:w w:val="100"/>
        </w:rPr>
        <w:t>所</w:t>
      </w:r>
      <w:r>
        <w:rPr>
          <w:rFonts w:ascii="細明體" w:hAnsi="細明體" w:cs="細明體" w:eastAsia="細明體"/>
          <w:sz w:val="24"/>
          <w:szCs w:val="24"/>
          <w:spacing w:val="-5"/>
          <w:w w:val="100"/>
        </w:rPr>
        <w:t>示</w:t>
      </w:r>
      <w:r>
        <w:rPr>
          <w:rFonts w:ascii="細明體" w:hAnsi="細明體" w:cs="細明體" w:eastAsia="細明體"/>
          <w:sz w:val="24"/>
          <w:szCs w:val="24"/>
          <w:spacing w:val="-5"/>
          <w:w w:val="100"/>
        </w:rPr>
        <w:t>，</w:t>
      </w:r>
      <w:r>
        <w:rPr>
          <w:rFonts w:ascii="細明體" w:hAnsi="細明體" w:cs="細明體" w:eastAsia="細明體"/>
          <w:sz w:val="24"/>
          <w:szCs w:val="24"/>
          <w:spacing w:val="0"/>
          <w:w w:val="100"/>
        </w:rPr>
        <w:t>受</w:t>
      </w:r>
      <w:r>
        <w:rPr>
          <w:rFonts w:ascii="細明體" w:hAnsi="細明體" w:cs="細明體" w:eastAsia="細明體"/>
          <w:sz w:val="24"/>
          <w:szCs w:val="24"/>
          <w:spacing w:val="2"/>
          <w:w w:val="100"/>
        </w:rPr>
        <w:t>訪</w:t>
      </w:r>
      <w:r>
        <w:rPr>
          <w:rFonts w:ascii="細明體" w:hAnsi="細明體" w:cs="細明體" w:eastAsia="細明體"/>
          <w:sz w:val="24"/>
          <w:szCs w:val="24"/>
          <w:spacing w:val="0"/>
          <w:w w:val="100"/>
        </w:rPr>
        <w:t>遊客主要使用的交通工</w:t>
      </w:r>
      <w:r>
        <w:rPr>
          <w:rFonts w:ascii="細明體" w:hAnsi="細明體" w:cs="細明體" w:eastAsia="細明體"/>
          <w:sz w:val="24"/>
          <w:szCs w:val="24"/>
          <w:spacing w:val="-5"/>
          <w:w w:val="100"/>
        </w:rPr>
        <w:t>具</w:t>
      </w:r>
      <w:r>
        <w:rPr>
          <w:rFonts w:ascii="細明體" w:hAnsi="細明體" w:cs="細明體" w:eastAsia="細明體"/>
          <w:sz w:val="24"/>
          <w:szCs w:val="24"/>
          <w:spacing w:val="-4"/>
          <w:w w:val="100"/>
        </w:rPr>
        <w:t>，</w:t>
      </w:r>
      <w:r>
        <w:rPr>
          <w:rFonts w:ascii="細明體" w:hAnsi="細明體" w:cs="細明體" w:eastAsia="細明體"/>
          <w:sz w:val="24"/>
          <w:szCs w:val="24"/>
          <w:spacing w:val="-7"/>
          <w:w w:val="100"/>
        </w:rPr>
        <w:t>以</w:t>
      </w:r>
      <w:r>
        <w:rPr>
          <w:rFonts w:ascii="細明體" w:hAnsi="細明體" w:cs="細明體" w:eastAsia="細明體"/>
          <w:sz w:val="24"/>
          <w:szCs w:val="24"/>
          <w:spacing w:val="0"/>
          <w:w w:val="100"/>
        </w:rPr>
        <w:t>「轎車</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作為主</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要交通工</w:t>
      </w:r>
      <w:r>
        <w:rPr>
          <w:rFonts w:ascii="細明體" w:hAnsi="細明體" w:cs="細明體" w:eastAsia="細明體"/>
          <w:sz w:val="24"/>
          <w:szCs w:val="24"/>
          <w:spacing w:val="-9"/>
          <w:w w:val="100"/>
        </w:rPr>
        <w:t>具</w:t>
      </w:r>
      <w:r>
        <w:rPr>
          <w:rFonts w:ascii="細明體" w:hAnsi="細明體" w:cs="細明體" w:eastAsia="細明體"/>
          <w:sz w:val="24"/>
          <w:szCs w:val="24"/>
          <w:spacing w:val="-10"/>
          <w:w w:val="100"/>
        </w:rPr>
        <w:t>，</w:t>
      </w:r>
      <w:r>
        <w:rPr>
          <w:rFonts w:ascii="細明體" w:hAnsi="細明體" w:cs="細明體" w:eastAsia="細明體"/>
          <w:sz w:val="24"/>
          <w:szCs w:val="24"/>
          <w:spacing w:val="0"/>
          <w:w w:val="100"/>
        </w:rPr>
        <w:t>高達佔</w:t>
      </w:r>
      <w:r>
        <w:rPr>
          <w:rFonts w:ascii="細明體" w:hAnsi="細明體" w:cs="細明體" w:eastAsia="細明體"/>
          <w:sz w:val="24"/>
          <w:szCs w:val="24"/>
          <w:spacing w:val="-60"/>
          <w:w w:val="100"/>
        </w:rPr>
        <w:t> </w:t>
      </w:r>
      <w:r>
        <w:rPr>
          <w:rFonts w:ascii="Arial" w:hAnsi="Arial" w:cs="Arial" w:eastAsia="Arial"/>
          <w:sz w:val="24"/>
          <w:szCs w:val="24"/>
          <w:spacing w:val="0"/>
          <w:w w:val="89"/>
        </w:rPr>
        <w:t>6</w:t>
      </w:r>
      <w:r>
        <w:rPr>
          <w:rFonts w:ascii="Arial" w:hAnsi="Arial" w:cs="Arial" w:eastAsia="Arial"/>
          <w:sz w:val="24"/>
          <w:szCs w:val="24"/>
          <w:spacing w:val="2"/>
          <w:w w:val="89"/>
        </w:rPr>
        <w:t>8</w:t>
      </w:r>
      <w:r>
        <w:rPr>
          <w:rFonts w:ascii="Arial" w:hAnsi="Arial" w:cs="Arial" w:eastAsia="Arial"/>
          <w:sz w:val="24"/>
          <w:szCs w:val="24"/>
          <w:spacing w:val="0"/>
          <w:w w:val="119"/>
        </w:rPr>
        <w:t>.2</w:t>
      </w:r>
      <w:r>
        <w:rPr>
          <w:rFonts w:ascii="細明體" w:hAnsi="細明體" w:cs="細明體" w:eastAsia="細明體"/>
          <w:sz w:val="24"/>
          <w:szCs w:val="24"/>
          <w:spacing w:val="-10"/>
          <w:w w:val="100"/>
        </w:rPr>
        <w:t>％</w:t>
      </w:r>
      <w:r>
        <w:rPr>
          <w:rFonts w:ascii="細明體" w:hAnsi="細明體" w:cs="細明體" w:eastAsia="細明體"/>
          <w:sz w:val="24"/>
          <w:szCs w:val="24"/>
          <w:spacing w:val="-10"/>
          <w:w w:val="100"/>
        </w:rPr>
        <w:t>，</w:t>
      </w:r>
      <w:r>
        <w:rPr>
          <w:rFonts w:ascii="細明體" w:hAnsi="細明體" w:cs="細明體" w:eastAsia="細明體"/>
          <w:sz w:val="24"/>
          <w:szCs w:val="24"/>
          <w:spacing w:val="0"/>
          <w:w w:val="100"/>
        </w:rPr>
        <w:t>其次</w:t>
      </w:r>
      <w:r>
        <w:rPr>
          <w:rFonts w:ascii="細明體" w:hAnsi="細明體" w:cs="細明體" w:eastAsia="細明體"/>
          <w:sz w:val="24"/>
          <w:szCs w:val="24"/>
          <w:spacing w:val="-17"/>
          <w:w w:val="100"/>
        </w:rPr>
        <w:t>為</w:t>
      </w:r>
      <w:r>
        <w:rPr>
          <w:rFonts w:ascii="細明體" w:hAnsi="細明體" w:cs="細明體" w:eastAsia="細明體"/>
          <w:sz w:val="24"/>
          <w:szCs w:val="24"/>
          <w:spacing w:val="0"/>
          <w:w w:val="100"/>
        </w:rPr>
        <w:t>「休旅</w:t>
      </w:r>
      <w:r>
        <w:rPr>
          <w:rFonts w:ascii="細明體" w:hAnsi="細明體" w:cs="細明體" w:eastAsia="細明體"/>
          <w:sz w:val="24"/>
          <w:szCs w:val="24"/>
          <w:spacing w:val="2"/>
          <w:w w:val="100"/>
        </w:rPr>
        <w:t>車</w:t>
      </w:r>
      <w:r>
        <w:rPr>
          <w:rFonts w:ascii="細明體" w:hAnsi="細明體" w:cs="細明體" w:eastAsia="細明體"/>
          <w:sz w:val="24"/>
          <w:szCs w:val="24"/>
          <w:spacing w:val="-130"/>
          <w:w w:val="100"/>
        </w:rPr>
        <w:t>」</w:t>
      </w:r>
      <w:r>
        <w:rPr>
          <w:rFonts w:ascii="細明體" w:hAnsi="細明體" w:cs="細明體" w:eastAsia="細明體"/>
          <w:sz w:val="24"/>
          <w:szCs w:val="24"/>
          <w:spacing w:val="-9"/>
          <w:w w:val="100"/>
        </w:rPr>
        <w:t>，</w:t>
      </w:r>
      <w:r>
        <w:rPr>
          <w:rFonts w:ascii="細明體" w:hAnsi="細明體" w:cs="細明體" w:eastAsia="細明體"/>
          <w:sz w:val="24"/>
          <w:szCs w:val="24"/>
          <w:spacing w:val="0"/>
          <w:w w:val="100"/>
        </w:rPr>
        <w:t>佔</w:t>
      </w:r>
      <w:r>
        <w:rPr>
          <w:rFonts w:ascii="細明體" w:hAnsi="細明體" w:cs="細明體" w:eastAsia="細明體"/>
          <w:sz w:val="24"/>
          <w:szCs w:val="24"/>
          <w:spacing w:val="-60"/>
          <w:w w:val="100"/>
        </w:rPr>
        <w:t> </w:t>
      </w:r>
      <w:r>
        <w:rPr>
          <w:rFonts w:ascii="Arial" w:hAnsi="Arial" w:cs="Arial" w:eastAsia="Arial"/>
          <w:sz w:val="24"/>
          <w:szCs w:val="24"/>
          <w:spacing w:val="0"/>
          <w:w w:val="102"/>
        </w:rPr>
        <w:t>15.</w:t>
      </w:r>
      <w:r>
        <w:rPr>
          <w:rFonts w:ascii="Arial" w:hAnsi="Arial" w:cs="Arial" w:eastAsia="Arial"/>
          <w:sz w:val="24"/>
          <w:szCs w:val="24"/>
          <w:spacing w:val="1"/>
          <w:w w:val="102"/>
        </w:rPr>
        <w:t>9</w:t>
      </w:r>
      <w:r>
        <w:rPr>
          <w:rFonts w:ascii="細明體" w:hAnsi="細明體" w:cs="細明體" w:eastAsia="細明體"/>
          <w:sz w:val="24"/>
          <w:szCs w:val="24"/>
          <w:spacing w:val="-7"/>
          <w:w w:val="100"/>
        </w:rPr>
        <w:t>％</w:t>
      </w:r>
      <w:r>
        <w:rPr>
          <w:rFonts w:ascii="細明體" w:hAnsi="細明體" w:cs="細明體" w:eastAsia="細明體"/>
          <w:sz w:val="24"/>
          <w:szCs w:val="24"/>
          <w:spacing w:val="-10"/>
          <w:w w:val="100"/>
        </w:rPr>
        <w:t>，</w:t>
      </w:r>
      <w:r>
        <w:rPr>
          <w:rFonts w:ascii="細明體" w:hAnsi="細明體" w:cs="細明體" w:eastAsia="細明體"/>
          <w:sz w:val="24"/>
          <w:szCs w:val="24"/>
          <w:spacing w:val="0"/>
          <w:w w:val="100"/>
        </w:rPr>
        <w:t>再其</w:t>
      </w:r>
      <w:r>
        <w:rPr>
          <w:rFonts w:ascii="細明體" w:hAnsi="細明體" w:cs="細明體" w:eastAsia="細明體"/>
          <w:sz w:val="24"/>
          <w:szCs w:val="24"/>
          <w:spacing w:val="2"/>
          <w:w w:val="100"/>
        </w:rPr>
        <w:t>次</w:t>
      </w:r>
      <w:r>
        <w:rPr>
          <w:rFonts w:ascii="細明體" w:hAnsi="細明體" w:cs="細明體" w:eastAsia="細明體"/>
          <w:sz w:val="24"/>
          <w:szCs w:val="24"/>
          <w:spacing w:val="0"/>
          <w:w w:val="100"/>
        </w:rPr>
        <w:t>為搭</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乘公民營客運等大眾運輸工</w:t>
      </w:r>
      <w:r>
        <w:rPr>
          <w:rFonts w:ascii="細明體" w:hAnsi="細明體" w:cs="細明體" w:eastAsia="細明體"/>
          <w:sz w:val="24"/>
          <w:szCs w:val="24"/>
          <w:spacing w:val="1"/>
          <w:w w:val="100"/>
        </w:rPr>
        <w:t>具</w:t>
      </w:r>
      <w:r>
        <w:rPr>
          <w:rFonts w:ascii="細明體" w:hAnsi="細明體" w:cs="細明體" w:eastAsia="細明體"/>
          <w:sz w:val="24"/>
          <w:szCs w:val="24"/>
          <w:spacing w:val="0"/>
          <w:w w:val="100"/>
        </w:rPr>
        <w:t>來訪的遊客佔</w:t>
      </w:r>
      <w:r>
        <w:rPr>
          <w:rFonts w:ascii="細明體" w:hAnsi="細明體" w:cs="細明體" w:eastAsia="細明體"/>
          <w:sz w:val="24"/>
          <w:szCs w:val="24"/>
          <w:spacing w:val="-60"/>
          <w:w w:val="100"/>
        </w:rPr>
        <w:t> </w:t>
      </w:r>
      <w:r>
        <w:rPr>
          <w:rFonts w:ascii="Arial" w:hAnsi="Arial" w:cs="Arial" w:eastAsia="Arial"/>
          <w:sz w:val="24"/>
          <w:szCs w:val="24"/>
          <w:spacing w:val="0"/>
          <w:w w:val="107"/>
        </w:rPr>
        <w:t>9.1</w:t>
      </w:r>
      <w:r>
        <w:rPr>
          <w:rFonts w:ascii="細明體" w:hAnsi="細明體" w:cs="細明體" w:eastAsia="細明體"/>
          <w:sz w:val="24"/>
          <w:szCs w:val="24"/>
          <w:spacing w:val="0"/>
          <w:w w:val="100"/>
        </w:rPr>
        <w:t>％。</w:t>
      </w:r>
    </w:p>
    <w:p>
      <w:pPr>
        <w:spacing w:before="4" w:after="0" w:line="140" w:lineRule="exact"/>
        <w:jc w:val="left"/>
        <w:rPr>
          <w:sz w:val="14"/>
          <w:szCs w:val="14"/>
        </w:rPr>
      </w:pPr>
      <w:rPr/>
      <w:r>
        <w:rPr>
          <w:sz w:val="14"/>
          <w:szCs w:val="14"/>
        </w:rPr>
      </w:r>
    </w:p>
    <w:p>
      <w:pPr>
        <w:spacing w:before="0" w:after="0" w:line="240" w:lineRule="auto"/>
        <w:ind w:left="158" w:right="-20"/>
        <w:jc w:val="left"/>
        <w:tabs>
          <w:tab w:pos="1000" w:val="left"/>
        </w:tabs>
        <w:rPr>
          <w:rFonts w:ascii="細明體" w:hAnsi="細明體" w:cs="細明體" w:eastAsia="細明體"/>
          <w:sz w:val="24"/>
          <w:szCs w:val="24"/>
        </w:rPr>
      </w:pPr>
      <w:rPr/>
      <w:r>
        <w:rPr>
          <w:rFonts w:ascii="細明體" w:hAnsi="細明體" w:cs="細明體" w:eastAsia="細明體"/>
          <w:sz w:val="24"/>
          <w:szCs w:val="24"/>
        </w:rPr>
        <w:t>表</w:t>
      </w:r>
      <w:r>
        <w:rPr>
          <w:rFonts w:ascii="細明體" w:hAnsi="細明體" w:cs="細明體" w:eastAsia="細明體"/>
          <w:sz w:val="24"/>
          <w:szCs w:val="24"/>
          <w:spacing w:val="-60"/>
        </w:rPr>
        <w:t> </w:t>
      </w:r>
      <w:r>
        <w:rPr>
          <w:rFonts w:ascii="Times New Roman" w:hAnsi="Times New Roman" w:cs="Times New Roman" w:eastAsia="Times New Roman"/>
          <w:sz w:val="24"/>
          <w:szCs w:val="24"/>
          <w:spacing w:val="0"/>
          <w:w w:val="100"/>
        </w:rPr>
        <w:t>5</w:t>
      </w:r>
      <w:r>
        <w:rPr>
          <w:rFonts w:ascii="Times New Roman" w:hAnsi="Times New Roman" w:cs="Times New Roman" w:eastAsia="Times New Roman"/>
          <w:sz w:val="24"/>
          <w:szCs w:val="24"/>
          <w:spacing w:val="-1"/>
          <w:w w:val="100"/>
        </w:rPr>
        <w:t>-</w:t>
      </w:r>
      <w:r>
        <w:rPr>
          <w:rFonts w:ascii="Times New Roman" w:hAnsi="Times New Roman" w:cs="Times New Roman" w:eastAsia="Times New Roman"/>
          <w:sz w:val="24"/>
          <w:szCs w:val="24"/>
          <w:spacing w:val="0"/>
          <w:w w:val="100"/>
        </w:rPr>
        <w:t>4</w:t>
        <w:tab/>
      </w:r>
      <w:r>
        <w:rPr>
          <w:rFonts w:ascii="Times New Roman" w:hAnsi="Times New Roman" w:cs="Times New Roman" w:eastAsia="Times New Roman"/>
          <w:sz w:val="24"/>
          <w:szCs w:val="24"/>
          <w:spacing w:val="0"/>
          <w:w w:val="100"/>
        </w:rPr>
      </w:r>
      <w:r>
        <w:rPr>
          <w:rFonts w:ascii="細明體" w:hAnsi="細明體" w:cs="細明體" w:eastAsia="細明體"/>
          <w:sz w:val="24"/>
          <w:szCs w:val="24"/>
          <w:spacing w:val="0"/>
          <w:w w:val="100"/>
        </w:rPr>
        <w:t>梅嶺風景區受訪遊客之交通工具調查分析表</w:t>
      </w:r>
    </w:p>
    <w:p>
      <w:pPr>
        <w:spacing w:before="7" w:after="0" w:line="120" w:lineRule="exact"/>
        <w:jc w:val="left"/>
        <w:rPr>
          <w:sz w:val="12"/>
          <w:szCs w:val="12"/>
        </w:rPr>
      </w:pPr>
      <w:rPr/>
      <w:r>
        <w:rPr>
          <w:sz w:val="12"/>
          <w:szCs w:val="12"/>
        </w:rPr>
      </w:r>
    </w:p>
    <w:tbl>
      <w:tblPr>
        <w:tblW w:w="0" w:type="auto"/>
        <w:tblLook w:val="01E0"/>
        <w:tblLayout w:type="fixed"/>
        <w:tblCellMar>
          <w:left w:w="0" w:type="dxa"/>
          <w:right w:w="0" w:type="dxa"/>
          <w:bottom w:w="0" w:type="dxa"/>
          <w:top w:w="0" w:type="dxa"/>
        </w:tblCellMar>
        <w:jc w:val="left"/>
        <w:tblInd w:w="147.480001" w:type="dxa"/>
      </w:tblPr>
      <w:tblGrid/>
      <w:tr>
        <w:trPr>
          <w:trHeight w:val="372" w:hRule="exact"/>
        </w:trPr>
        <w:tc>
          <w:tcPr>
            <w:tcW w:w="1560"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交通工具</w:t>
            </w:r>
            <w:r>
              <w:rPr>
                <w:rFonts w:ascii="細明體" w:hAnsi="細明體" w:cs="細明體" w:eastAsia="細明體"/>
                <w:sz w:val="22"/>
                <w:szCs w:val="22"/>
                <w:spacing w:val="0"/>
                <w:w w:val="100"/>
                <w:position w:val="0"/>
              </w:rPr>
            </w:r>
          </w:p>
        </w:tc>
        <w:tc>
          <w:tcPr>
            <w:tcW w:w="1160"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103"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次數</w:t>
            </w:r>
            <w:r>
              <w:rPr>
                <w:rFonts w:ascii="細明體" w:hAnsi="細明體" w:cs="細明體" w:eastAsia="細明體"/>
                <w:sz w:val="22"/>
                <w:szCs w:val="22"/>
                <w:spacing w:val="0"/>
                <w:w w:val="100"/>
                <w:position w:val="0"/>
              </w:rPr>
            </w:r>
          </w:p>
        </w:tc>
        <w:tc>
          <w:tcPr>
            <w:tcW w:w="1356" w:type="dxa"/>
            <w:tcBorders>
              <w:top w:val="single" w:sz="4.640" w:space="0" w:color="000000"/>
              <w:bottom w:val="single" w:sz="4.640" w:space="0" w:color="000000"/>
              <w:left w:val="single" w:sz="4.640" w:space="0" w:color="000000"/>
              <w:right w:val="single" w:sz="4.640" w:space="0" w:color="000000"/>
            </w:tcBorders>
          </w:tcPr>
          <w:p>
            <w:pPr>
              <w:spacing w:before="0" w:after="0" w:line="295" w:lineRule="exact"/>
              <w:ind w:left="100" w:right="-20"/>
              <w:jc w:val="left"/>
              <w:rPr>
                <w:rFonts w:ascii="Arial" w:hAnsi="Arial" w:cs="Arial" w:eastAsia="Arial"/>
                <w:sz w:val="22"/>
                <w:szCs w:val="22"/>
              </w:rPr>
            </w:pPr>
            <w:rPr/>
            <w:r>
              <w:rPr>
                <w:rFonts w:ascii="細明體" w:hAnsi="細明體" w:cs="細明體" w:eastAsia="細明體"/>
                <w:sz w:val="22"/>
                <w:szCs w:val="22"/>
                <w:spacing w:val="0"/>
                <w:w w:val="100"/>
                <w:position w:val="-1"/>
              </w:rPr>
              <w:t>百分比</w:t>
            </w:r>
            <w:r>
              <w:rPr>
                <w:rFonts w:ascii="Arial" w:hAnsi="Arial" w:cs="Arial" w:eastAsia="Arial"/>
                <w:sz w:val="22"/>
                <w:szCs w:val="22"/>
                <w:spacing w:val="0"/>
                <w:w w:val="100"/>
                <w:position w:val="-1"/>
              </w:rPr>
              <w:t>(%)</w:t>
            </w:r>
            <w:r>
              <w:rPr>
                <w:rFonts w:ascii="Arial" w:hAnsi="Arial" w:cs="Arial" w:eastAsia="Arial"/>
                <w:sz w:val="22"/>
                <w:szCs w:val="22"/>
                <w:spacing w:val="0"/>
                <w:w w:val="100"/>
                <w:position w:val="0"/>
              </w:rPr>
            </w:r>
          </w:p>
        </w:tc>
        <w:tc>
          <w:tcPr>
            <w:tcW w:w="1680"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交通工具</w:t>
            </w:r>
            <w:r>
              <w:rPr>
                <w:rFonts w:ascii="細明體" w:hAnsi="細明體" w:cs="細明體" w:eastAsia="細明體"/>
                <w:sz w:val="22"/>
                <w:szCs w:val="22"/>
                <w:spacing w:val="0"/>
                <w:w w:val="100"/>
                <w:position w:val="0"/>
              </w:rPr>
            </w:r>
          </w:p>
        </w:tc>
        <w:tc>
          <w:tcPr>
            <w:tcW w:w="1205"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100"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次數</w:t>
            </w:r>
            <w:r>
              <w:rPr>
                <w:rFonts w:ascii="細明體" w:hAnsi="細明體" w:cs="細明體" w:eastAsia="細明體"/>
                <w:sz w:val="22"/>
                <w:szCs w:val="22"/>
                <w:spacing w:val="0"/>
                <w:w w:val="100"/>
                <w:position w:val="0"/>
              </w:rPr>
            </w:r>
          </w:p>
        </w:tc>
        <w:tc>
          <w:tcPr>
            <w:tcW w:w="1397" w:type="dxa"/>
            <w:tcBorders>
              <w:top w:val="single" w:sz="4.640" w:space="0" w:color="000000"/>
              <w:bottom w:val="single" w:sz="4.640" w:space="0" w:color="000000"/>
              <w:left w:val="single" w:sz="4.640" w:space="0" w:color="000000"/>
              <w:right w:val="single" w:sz="4.640" w:space="0" w:color="000000"/>
            </w:tcBorders>
          </w:tcPr>
          <w:p>
            <w:pPr>
              <w:spacing w:before="0" w:after="0" w:line="295" w:lineRule="exact"/>
              <w:ind w:left="102" w:right="-20"/>
              <w:jc w:val="left"/>
              <w:rPr>
                <w:rFonts w:ascii="Arial" w:hAnsi="Arial" w:cs="Arial" w:eastAsia="Arial"/>
                <w:sz w:val="22"/>
                <w:szCs w:val="22"/>
              </w:rPr>
            </w:pPr>
            <w:rPr/>
            <w:r>
              <w:rPr>
                <w:rFonts w:ascii="細明體" w:hAnsi="細明體" w:cs="細明體" w:eastAsia="細明體"/>
                <w:sz w:val="22"/>
                <w:szCs w:val="22"/>
                <w:spacing w:val="0"/>
                <w:w w:val="100"/>
                <w:position w:val="-1"/>
              </w:rPr>
              <w:t>百分比</w:t>
            </w:r>
            <w:r>
              <w:rPr>
                <w:rFonts w:ascii="Arial" w:hAnsi="Arial" w:cs="Arial" w:eastAsia="Arial"/>
                <w:sz w:val="22"/>
                <w:szCs w:val="22"/>
                <w:spacing w:val="0"/>
                <w:w w:val="100"/>
                <w:position w:val="-1"/>
              </w:rPr>
              <w:t>(%)</w:t>
            </w:r>
            <w:r>
              <w:rPr>
                <w:rFonts w:ascii="Arial" w:hAnsi="Arial" w:cs="Arial" w:eastAsia="Arial"/>
                <w:sz w:val="22"/>
                <w:szCs w:val="22"/>
                <w:spacing w:val="0"/>
                <w:w w:val="100"/>
                <w:position w:val="0"/>
              </w:rPr>
            </w:r>
          </w:p>
        </w:tc>
      </w:tr>
      <w:tr>
        <w:trPr>
          <w:trHeight w:val="370" w:hRule="exact"/>
        </w:trPr>
        <w:tc>
          <w:tcPr>
            <w:tcW w:w="1560"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自行車</w:t>
            </w:r>
            <w:r>
              <w:rPr>
                <w:rFonts w:ascii="細明體" w:hAnsi="細明體" w:cs="細明體" w:eastAsia="細明體"/>
                <w:sz w:val="22"/>
                <w:szCs w:val="22"/>
                <w:spacing w:val="0"/>
                <w:w w:val="100"/>
                <w:position w:val="0"/>
              </w:rPr>
            </w:r>
          </w:p>
        </w:tc>
        <w:tc>
          <w:tcPr>
            <w:tcW w:w="1160"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3" w:right="-20"/>
              <w:jc w:val="left"/>
              <w:rPr>
                <w:rFonts w:ascii="Arial" w:hAnsi="Arial" w:cs="Arial" w:eastAsia="Arial"/>
                <w:sz w:val="22"/>
                <w:szCs w:val="22"/>
              </w:rPr>
            </w:pPr>
            <w:rPr/>
            <w:r>
              <w:rPr>
                <w:rFonts w:ascii="Arial" w:hAnsi="Arial" w:cs="Arial" w:eastAsia="Arial"/>
                <w:sz w:val="22"/>
                <w:szCs w:val="22"/>
                <w:spacing w:val="0"/>
                <w:w w:val="100"/>
              </w:rPr>
              <w:t>1</w:t>
            </w:r>
            <w:r>
              <w:rPr>
                <w:rFonts w:ascii="Arial" w:hAnsi="Arial" w:cs="Arial" w:eastAsia="Arial"/>
                <w:sz w:val="22"/>
                <w:szCs w:val="22"/>
                <w:spacing w:val="0"/>
                <w:w w:val="100"/>
              </w:rPr>
            </w:r>
          </w:p>
        </w:tc>
        <w:tc>
          <w:tcPr>
            <w:tcW w:w="135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0" w:right="-20"/>
              <w:jc w:val="left"/>
              <w:rPr>
                <w:rFonts w:ascii="Arial" w:hAnsi="Arial" w:cs="Arial" w:eastAsia="Arial"/>
                <w:sz w:val="22"/>
                <w:szCs w:val="22"/>
              </w:rPr>
            </w:pPr>
            <w:rPr/>
            <w:r>
              <w:rPr>
                <w:rFonts w:ascii="Arial" w:hAnsi="Arial" w:cs="Arial" w:eastAsia="Arial"/>
                <w:sz w:val="22"/>
                <w:szCs w:val="22"/>
                <w:spacing w:val="0"/>
                <w:w w:val="108"/>
              </w:rPr>
              <w:t>1.1</w:t>
            </w:r>
            <w:r>
              <w:rPr>
                <w:rFonts w:ascii="Arial" w:hAnsi="Arial" w:cs="Arial" w:eastAsia="Arial"/>
                <w:sz w:val="22"/>
                <w:szCs w:val="22"/>
                <w:spacing w:val="0"/>
                <w:w w:val="100"/>
              </w:rPr>
            </w:r>
          </w:p>
        </w:tc>
        <w:tc>
          <w:tcPr>
            <w:tcW w:w="1680"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休旅車</w:t>
            </w:r>
            <w:r>
              <w:rPr>
                <w:rFonts w:ascii="細明體" w:hAnsi="細明體" w:cs="細明體" w:eastAsia="細明體"/>
                <w:sz w:val="22"/>
                <w:szCs w:val="22"/>
                <w:spacing w:val="0"/>
                <w:w w:val="100"/>
                <w:position w:val="0"/>
              </w:rPr>
            </w:r>
          </w:p>
        </w:tc>
        <w:tc>
          <w:tcPr>
            <w:tcW w:w="120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0" w:right="-20"/>
              <w:jc w:val="left"/>
              <w:rPr>
                <w:rFonts w:ascii="Arial" w:hAnsi="Arial" w:cs="Arial" w:eastAsia="Arial"/>
                <w:sz w:val="22"/>
                <w:szCs w:val="22"/>
              </w:rPr>
            </w:pPr>
            <w:rPr/>
            <w:r>
              <w:rPr>
                <w:rFonts w:ascii="Arial" w:hAnsi="Arial" w:cs="Arial" w:eastAsia="Arial"/>
                <w:sz w:val="22"/>
                <w:szCs w:val="22"/>
                <w:spacing w:val="0"/>
                <w:w w:val="100"/>
              </w:rPr>
              <w:t>14</w:t>
            </w:r>
            <w:r>
              <w:rPr>
                <w:rFonts w:ascii="Arial" w:hAnsi="Arial" w:cs="Arial" w:eastAsia="Arial"/>
                <w:sz w:val="22"/>
                <w:szCs w:val="22"/>
                <w:spacing w:val="0"/>
                <w:w w:val="100"/>
              </w:rPr>
            </w:r>
          </w:p>
        </w:tc>
        <w:tc>
          <w:tcPr>
            <w:tcW w:w="1397"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3"/>
              </w:rPr>
              <w:t>15.9</w:t>
            </w:r>
            <w:r>
              <w:rPr>
                <w:rFonts w:ascii="Arial" w:hAnsi="Arial" w:cs="Arial" w:eastAsia="Arial"/>
                <w:sz w:val="22"/>
                <w:szCs w:val="22"/>
                <w:spacing w:val="0"/>
                <w:w w:val="100"/>
              </w:rPr>
            </w:r>
          </w:p>
        </w:tc>
      </w:tr>
      <w:tr>
        <w:trPr>
          <w:trHeight w:val="370" w:hRule="exact"/>
        </w:trPr>
        <w:tc>
          <w:tcPr>
            <w:tcW w:w="1560"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機車</w:t>
            </w:r>
            <w:r>
              <w:rPr>
                <w:rFonts w:ascii="細明體" w:hAnsi="細明體" w:cs="細明體" w:eastAsia="細明體"/>
                <w:sz w:val="22"/>
                <w:szCs w:val="22"/>
                <w:spacing w:val="0"/>
                <w:w w:val="100"/>
                <w:position w:val="0"/>
              </w:rPr>
            </w:r>
          </w:p>
        </w:tc>
        <w:tc>
          <w:tcPr>
            <w:tcW w:w="1160"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3" w:right="-20"/>
              <w:jc w:val="left"/>
              <w:rPr>
                <w:rFonts w:ascii="Arial" w:hAnsi="Arial" w:cs="Arial" w:eastAsia="Arial"/>
                <w:sz w:val="22"/>
                <w:szCs w:val="22"/>
              </w:rPr>
            </w:pPr>
            <w:rPr/>
            <w:r>
              <w:rPr>
                <w:rFonts w:ascii="Arial" w:hAnsi="Arial" w:cs="Arial" w:eastAsia="Arial"/>
                <w:sz w:val="22"/>
                <w:szCs w:val="22"/>
                <w:spacing w:val="0"/>
                <w:w w:val="100"/>
              </w:rPr>
              <w:t>5</w:t>
            </w:r>
            <w:r>
              <w:rPr>
                <w:rFonts w:ascii="Arial" w:hAnsi="Arial" w:cs="Arial" w:eastAsia="Arial"/>
                <w:sz w:val="22"/>
                <w:szCs w:val="22"/>
                <w:spacing w:val="0"/>
                <w:w w:val="100"/>
              </w:rPr>
            </w:r>
          </w:p>
        </w:tc>
        <w:tc>
          <w:tcPr>
            <w:tcW w:w="135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0" w:right="-20"/>
              <w:jc w:val="left"/>
              <w:rPr>
                <w:rFonts w:ascii="Arial" w:hAnsi="Arial" w:cs="Arial" w:eastAsia="Arial"/>
                <w:sz w:val="22"/>
                <w:szCs w:val="22"/>
              </w:rPr>
            </w:pPr>
            <w:rPr/>
            <w:r>
              <w:rPr>
                <w:rFonts w:ascii="Arial" w:hAnsi="Arial" w:cs="Arial" w:eastAsia="Arial"/>
                <w:sz w:val="22"/>
                <w:szCs w:val="22"/>
                <w:spacing w:val="0"/>
                <w:w w:val="108"/>
              </w:rPr>
              <w:t>5.7</w:t>
            </w:r>
            <w:r>
              <w:rPr>
                <w:rFonts w:ascii="Arial" w:hAnsi="Arial" w:cs="Arial" w:eastAsia="Arial"/>
                <w:sz w:val="22"/>
                <w:szCs w:val="22"/>
                <w:spacing w:val="0"/>
                <w:w w:val="100"/>
              </w:rPr>
            </w:r>
          </w:p>
        </w:tc>
        <w:tc>
          <w:tcPr>
            <w:tcW w:w="1680" w:type="dxa"/>
            <w:vMerge w:val="restart"/>
            <w:tcBorders>
              <w:top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38"/>
                <w:w w:val="100"/>
                <w:position w:val="-1"/>
              </w:rPr>
              <w:t>公、</w:t>
            </w:r>
            <w:r>
              <w:rPr>
                <w:rFonts w:ascii="細明體" w:hAnsi="細明體" w:cs="細明體" w:eastAsia="細明體"/>
                <w:sz w:val="22"/>
                <w:szCs w:val="22"/>
                <w:spacing w:val="-2"/>
                <w:w w:val="100"/>
                <w:position w:val="-1"/>
              </w:rPr>
              <w:t>民</w:t>
            </w:r>
            <w:r>
              <w:rPr>
                <w:rFonts w:ascii="細明體" w:hAnsi="細明體" w:cs="細明體" w:eastAsia="細明體"/>
                <w:sz w:val="22"/>
                <w:szCs w:val="22"/>
                <w:spacing w:val="0"/>
                <w:w w:val="100"/>
                <w:position w:val="-1"/>
              </w:rPr>
              <w:t>營客</w:t>
            </w:r>
            <w:r>
              <w:rPr>
                <w:rFonts w:ascii="細明體" w:hAnsi="細明體" w:cs="細明體" w:eastAsia="細明體"/>
                <w:sz w:val="22"/>
                <w:szCs w:val="22"/>
                <w:spacing w:val="-2"/>
                <w:w w:val="100"/>
                <w:position w:val="-1"/>
              </w:rPr>
              <w:t>運</w:t>
            </w:r>
            <w:r>
              <w:rPr>
                <w:rFonts w:ascii="細明體" w:hAnsi="細明體" w:cs="細明體" w:eastAsia="細明體"/>
                <w:sz w:val="22"/>
                <w:szCs w:val="22"/>
                <w:spacing w:val="0"/>
                <w:w w:val="100"/>
                <w:position w:val="-1"/>
              </w:rPr>
              <w:t>等</w:t>
            </w:r>
            <w:r>
              <w:rPr>
                <w:rFonts w:ascii="細明體" w:hAnsi="細明體" w:cs="細明體" w:eastAsia="細明體"/>
                <w:sz w:val="22"/>
                <w:szCs w:val="22"/>
                <w:spacing w:val="0"/>
                <w:w w:val="100"/>
                <w:position w:val="0"/>
              </w:rPr>
            </w:r>
          </w:p>
          <w:p>
            <w:pPr>
              <w:spacing w:before="19" w:after="0" w:line="240" w:lineRule="auto"/>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rPr>
              <w:t>大眾運</w:t>
            </w:r>
            <w:r>
              <w:rPr>
                <w:rFonts w:ascii="細明體" w:hAnsi="細明體" w:cs="細明體" w:eastAsia="細明體"/>
                <w:sz w:val="22"/>
                <w:szCs w:val="22"/>
                <w:spacing w:val="-2"/>
                <w:w w:val="100"/>
              </w:rPr>
              <w:t>輸</w:t>
            </w:r>
            <w:r>
              <w:rPr>
                <w:rFonts w:ascii="細明體" w:hAnsi="細明體" w:cs="細明體" w:eastAsia="細明體"/>
                <w:sz w:val="22"/>
                <w:szCs w:val="22"/>
                <w:spacing w:val="0"/>
                <w:w w:val="100"/>
              </w:rPr>
              <w:t>工具</w:t>
            </w:r>
          </w:p>
        </w:tc>
        <w:tc>
          <w:tcPr>
            <w:tcW w:w="1205" w:type="dxa"/>
            <w:vMerge w:val="restart"/>
            <w:tcBorders>
              <w:top w:val="single" w:sz="4.640" w:space="0" w:color="000000"/>
              <w:left w:val="single" w:sz="4.640" w:space="0" w:color="000000"/>
              <w:right w:val="single" w:sz="4.640" w:space="0" w:color="000000"/>
            </w:tcBorders>
          </w:tcPr>
          <w:p>
            <w:pPr>
              <w:spacing w:before="5" w:after="0" w:line="220" w:lineRule="exact"/>
              <w:jc w:val="left"/>
              <w:rPr>
                <w:sz w:val="22"/>
                <w:szCs w:val="22"/>
              </w:rPr>
            </w:pPr>
            <w:rPr/>
            <w:r>
              <w:rPr>
                <w:sz w:val="22"/>
                <w:szCs w:val="22"/>
              </w:rPr>
            </w:r>
          </w:p>
          <w:p>
            <w:pPr>
              <w:spacing w:before="0" w:after="0" w:line="240" w:lineRule="auto"/>
              <w:ind w:left="100" w:right="-20"/>
              <w:jc w:val="left"/>
              <w:rPr>
                <w:rFonts w:ascii="Arial" w:hAnsi="Arial" w:cs="Arial" w:eastAsia="Arial"/>
                <w:sz w:val="22"/>
                <w:szCs w:val="22"/>
              </w:rPr>
            </w:pPr>
            <w:rPr/>
            <w:r>
              <w:rPr>
                <w:rFonts w:ascii="Arial" w:hAnsi="Arial" w:cs="Arial" w:eastAsia="Arial"/>
                <w:sz w:val="22"/>
                <w:szCs w:val="22"/>
                <w:spacing w:val="0"/>
                <w:w w:val="100"/>
              </w:rPr>
              <w:t>8</w:t>
            </w:r>
            <w:r>
              <w:rPr>
                <w:rFonts w:ascii="Arial" w:hAnsi="Arial" w:cs="Arial" w:eastAsia="Arial"/>
                <w:sz w:val="22"/>
                <w:szCs w:val="22"/>
                <w:spacing w:val="0"/>
                <w:w w:val="100"/>
              </w:rPr>
            </w:r>
          </w:p>
        </w:tc>
        <w:tc>
          <w:tcPr>
            <w:tcW w:w="1397" w:type="dxa"/>
            <w:vMerge w:val="restart"/>
            <w:tcBorders>
              <w:top w:val="single" w:sz="4.640" w:space="0" w:color="000000"/>
              <w:left w:val="single" w:sz="4.640" w:space="0" w:color="000000"/>
              <w:right w:val="single" w:sz="4.640" w:space="0" w:color="000000"/>
            </w:tcBorders>
          </w:tcPr>
          <w:p>
            <w:pPr>
              <w:spacing w:before="5" w:after="0" w:line="220" w:lineRule="exact"/>
              <w:jc w:val="left"/>
              <w:rPr>
                <w:sz w:val="22"/>
                <w:szCs w:val="22"/>
              </w:rPr>
            </w:pPr>
            <w:rPr/>
            <w:r>
              <w:rPr>
                <w:sz w:val="22"/>
                <w:szCs w:val="22"/>
              </w:rPr>
            </w:r>
          </w:p>
          <w:p>
            <w:pPr>
              <w:spacing w:before="0"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8"/>
              </w:rPr>
              <w:t>9.1</w:t>
            </w:r>
            <w:r>
              <w:rPr>
                <w:rFonts w:ascii="Arial" w:hAnsi="Arial" w:cs="Arial" w:eastAsia="Arial"/>
                <w:sz w:val="22"/>
                <w:szCs w:val="22"/>
                <w:spacing w:val="0"/>
                <w:w w:val="100"/>
              </w:rPr>
            </w:r>
          </w:p>
        </w:tc>
      </w:tr>
      <w:tr>
        <w:trPr>
          <w:trHeight w:val="370" w:hRule="exact"/>
        </w:trPr>
        <w:tc>
          <w:tcPr>
            <w:tcW w:w="1560"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轎車</w:t>
            </w:r>
            <w:r>
              <w:rPr>
                <w:rFonts w:ascii="細明體" w:hAnsi="細明體" w:cs="細明體" w:eastAsia="細明體"/>
                <w:sz w:val="22"/>
                <w:szCs w:val="22"/>
                <w:spacing w:val="0"/>
                <w:w w:val="100"/>
                <w:position w:val="0"/>
              </w:rPr>
            </w:r>
          </w:p>
        </w:tc>
        <w:tc>
          <w:tcPr>
            <w:tcW w:w="1160"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3" w:right="-20"/>
              <w:jc w:val="left"/>
              <w:rPr>
                <w:rFonts w:ascii="Arial" w:hAnsi="Arial" w:cs="Arial" w:eastAsia="Arial"/>
                <w:sz w:val="22"/>
                <w:szCs w:val="22"/>
              </w:rPr>
            </w:pPr>
            <w:rPr/>
            <w:r>
              <w:rPr>
                <w:rFonts w:ascii="Arial" w:hAnsi="Arial" w:cs="Arial" w:eastAsia="Arial"/>
                <w:sz w:val="22"/>
                <w:szCs w:val="22"/>
                <w:spacing w:val="0"/>
                <w:w w:val="100"/>
              </w:rPr>
              <w:t>60</w:t>
            </w:r>
            <w:r>
              <w:rPr>
                <w:rFonts w:ascii="Arial" w:hAnsi="Arial" w:cs="Arial" w:eastAsia="Arial"/>
                <w:sz w:val="22"/>
                <w:szCs w:val="22"/>
                <w:spacing w:val="0"/>
                <w:w w:val="100"/>
              </w:rPr>
            </w:r>
          </w:p>
        </w:tc>
        <w:tc>
          <w:tcPr>
            <w:tcW w:w="135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0" w:right="-20"/>
              <w:jc w:val="left"/>
              <w:rPr>
                <w:rFonts w:ascii="Arial" w:hAnsi="Arial" w:cs="Arial" w:eastAsia="Arial"/>
                <w:sz w:val="22"/>
                <w:szCs w:val="22"/>
              </w:rPr>
            </w:pPr>
            <w:rPr/>
            <w:r>
              <w:rPr>
                <w:rFonts w:ascii="Arial" w:hAnsi="Arial" w:cs="Arial" w:eastAsia="Arial"/>
                <w:sz w:val="22"/>
                <w:szCs w:val="22"/>
                <w:spacing w:val="0"/>
                <w:w w:val="103"/>
              </w:rPr>
              <w:t>68.2</w:t>
            </w:r>
            <w:r>
              <w:rPr>
                <w:rFonts w:ascii="Arial" w:hAnsi="Arial" w:cs="Arial" w:eastAsia="Arial"/>
                <w:sz w:val="22"/>
                <w:szCs w:val="22"/>
                <w:spacing w:val="0"/>
                <w:w w:val="100"/>
              </w:rPr>
            </w:r>
          </w:p>
        </w:tc>
        <w:tc>
          <w:tcPr>
            <w:tcW w:w="1680" w:type="dxa"/>
            <w:vMerge/>
            <w:tcBorders>
              <w:bottom w:val="single" w:sz="4.640" w:space="0" w:color="000000"/>
              <w:left w:val="single" w:sz="4.640" w:space="0" w:color="000000"/>
              <w:right w:val="single" w:sz="4.640" w:space="0" w:color="000000"/>
            </w:tcBorders>
          </w:tcPr>
          <w:p>
            <w:pPr/>
            <w:rPr/>
          </w:p>
        </w:tc>
        <w:tc>
          <w:tcPr>
            <w:tcW w:w="1205" w:type="dxa"/>
            <w:vMerge/>
            <w:tcBorders>
              <w:bottom w:val="single" w:sz="4.640" w:space="0" w:color="000000"/>
              <w:left w:val="single" w:sz="4.640" w:space="0" w:color="000000"/>
              <w:right w:val="single" w:sz="4.640" w:space="0" w:color="000000"/>
            </w:tcBorders>
          </w:tcPr>
          <w:p>
            <w:pPr/>
            <w:rPr/>
          </w:p>
        </w:tc>
        <w:tc>
          <w:tcPr>
            <w:tcW w:w="1397" w:type="dxa"/>
            <w:vMerge/>
            <w:tcBorders>
              <w:bottom w:val="single" w:sz="4.640" w:space="0" w:color="000000"/>
              <w:left w:val="single" w:sz="4.640" w:space="0" w:color="000000"/>
              <w:right w:val="single" w:sz="4.640" w:space="0" w:color="000000"/>
            </w:tcBorders>
          </w:tcPr>
          <w:p>
            <w:pPr/>
            <w:rPr/>
          </w:p>
        </w:tc>
      </w:tr>
    </w:tbl>
    <w:p>
      <w:pPr>
        <w:spacing w:after="0"/>
        <w:sectPr>
          <w:pgMar w:header="0" w:footer="375" w:top="1440" w:bottom="760" w:left="1640" w:right="1580"/>
          <w:pgSz w:w="11920" w:h="16840"/>
        </w:sectPr>
      </w:pPr>
      <w:rPr/>
    </w:p>
    <w:p>
      <w:pPr>
        <w:spacing w:before="0" w:after="0" w:line="358" w:lineRule="exact"/>
        <w:ind w:left="118" w:right="-20"/>
        <w:jc w:val="left"/>
        <w:rPr>
          <w:rFonts w:ascii="細明體" w:hAnsi="細明體" w:cs="細明體" w:eastAsia="細明體"/>
          <w:sz w:val="24"/>
          <w:szCs w:val="24"/>
        </w:rPr>
      </w:pPr>
      <w:rPr/>
      <w:r>
        <w:rPr>
          <w:rFonts w:ascii="Constantia" w:hAnsi="Constantia" w:cs="Constantia" w:eastAsia="Constantia"/>
          <w:sz w:val="24"/>
          <w:szCs w:val="24"/>
          <w:spacing w:val="0"/>
          <w:w w:val="100"/>
          <w:position w:val="-1"/>
        </w:rPr>
        <w:t>4</w:t>
      </w:r>
      <w:r>
        <w:rPr>
          <w:rFonts w:ascii="Constantia" w:hAnsi="Constantia" w:cs="Constantia" w:eastAsia="Constantia"/>
          <w:sz w:val="24"/>
          <w:szCs w:val="24"/>
          <w:spacing w:val="1"/>
          <w:w w:val="100"/>
          <w:position w:val="-1"/>
        </w:rPr>
        <w:t>.</w:t>
      </w:r>
      <w:r>
        <w:rPr>
          <w:rFonts w:ascii="細明體" w:hAnsi="細明體" w:cs="細明體" w:eastAsia="細明體"/>
          <w:sz w:val="24"/>
          <w:szCs w:val="24"/>
          <w:spacing w:val="0"/>
          <w:w w:val="100"/>
          <w:position w:val="-1"/>
        </w:rPr>
        <w:t>選擇前往梅嶺風景區的因素</w:t>
      </w:r>
      <w:r>
        <w:rPr>
          <w:rFonts w:ascii="細明體" w:hAnsi="細明體" w:cs="細明體" w:eastAsia="細明體"/>
          <w:sz w:val="24"/>
          <w:szCs w:val="24"/>
          <w:spacing w:val="0"/>
          <w:w w:val="100"/>
          <w:position w:val="0"/>
        </w:rPr>
      </w:r>
    </w:p>
    <w:p>
      <w:pPr>
        <w:spacing w:before="44" w:after="0" w:line="360" w:lineRule="exact"/>
        <w:ind w:left="684" w:right="655" w:firstLine="425"/>
        <w:jc w:val="left"/>
        <w:rPr>
          <w:rFonts w:ascii="細明體" w:hAnsi="細明體" w:cs="細明體" w:eastAsia="細明體"/>
          <w:sz w:val="24"/>
          <w:szCs w:val="24"/>
        </w:rPr>
      </w:pPr>
      <w:rPr/>
      <w:r>
        <w:rPr>
          <w:rFonts w:ascii="細明體" w:hAnsi="細明體" w:cs="細明體" w:eastAsia="細明體"/>
          <w:sz w:val="24"/>
          <w:szCs w:val="24"/>
          <w:spacing w:val="2"/>
        </w:rPr>
        <w:t>根據</w:t>
      </w:r>
      <w:r>
        <w:rPr>
          <w:rFonts w:ascii="細明體" w:hAnsi="細明體" w:cs="細明體" w:eastAsia="細明體"/>
          <w:sz w:val="24"/>
          <w:szCs w:val="24"/>
          <w:spacing w:val="0"/>
        </w:rPr>
        <w:t>表</w:t>
      </w:r>
      <w:r>
        <w:rPr>
          <w:rFonts w:ascii="細明體" w:hAnsi="細明體" w:cs="細明體" w:eastAsia="細明體"/>
          <w:sz w:val="24"/>
          <w:szCs w:val="24"/>
          <w:spacing w:val="-57"/>
        </w:rPr>
        <w:t> </w:t>
      </w:r>
      <w:r>
        <w:rPr>
          <w:rFonts w:ascii="Arial" w:hAnsi="Arial" w:cs="Arial" w:eastAsia="Arial"/>
          <w:sz w:val="24"/>
          <w:szCs w:val="24"/>
          <w:spacing w:val="2"/>
          <w:w w:val="89"/>
        </w:rPr>
        <w:t>5</w:t>
      </w:r>
      <w:r>
        <w:rPr>
          <w:rFonts w:ascii="Arial" w:hAnsi="Arial" w:cs="Arial" w:eastAsia="Arial"/>
          <w:sz w:val="24"/>
          <w:szCs w:val="24"/>
          <w:spacing w:val="2"/>
          <w:w w:val="150"/>
        </w:rPr>
        <w:t>-</w:t>
      </w:r>
      <w:r>
        <w:rPr>
          <w:rFonts w:ascii="Arial" w:hAnsi="Arial" w:cs="Arial" w:eastAsia="Arial"/>
          <w:sz w:val="24"/>
          <w:szCs w:val="24"/>
          <w:spacing w:val="0"/>
          <w:w w:val="89"/>
        </w:rPr>
        <w:t>5</w:t>
      </w:r>
      <w:r>
        <w:rPr>
          <w:rFonts w:ascii="Arial" w:hAnsi="Arial" w:cs="Arial" w:eastAsia="Arial"/>
          <w:sz w:val="24"/>
          <w:szCs w:val="24"/>
          <w:spacing w:val="-4"/>
          <w:w w:val="100"/>
        </w:rPr>
        <w:t> </w:t>
      </w:r>
      <w:r>
        <w:rPr>
          <w:rFonts w:ascii="細明體" w:hAnsi="細明體" w:cs="細明體" w:eastAsia="細明體"/>
          <w:sz w:val="24"/>
          <w:szCs w:val="24"/>
          <w:spacing w:val="2"/>
          <w:w w:val="100"/>
        </w:rPr>
        <w:t>得知，遊客會選擇</w:t>
      </w:r>
      <w:r>
        <w:rPr>
          <w:rFonts w:ascii="細明體" w:hAnsi="細明體" w:cs="細明體" w:eastAsia="細明體"/>
          <w:sz w:val="24"/>
          <w:szCs w:val="24"/>
          <w:spacing w:val="3"/>
          <w:w w:val="100"/>
        </w:rPr>
        <w:t>到</w:t>
      </w:r>
      <w:r>
        <w:rPr>
          <w:rFonts w:ascii="細明體" w:hAnsi="細明體" w:cs="細明體" w:eastAsia="細明體"/>
          <w:sz w:val="24"/>
          <w:szCs w:val="24"/>
          <w:spacing w:val="2"/>
          <w:w w:val="100"/>
        </w:rPr>
        <w:t>梅嶺風景區</w:t>
      </w:r>
      <w:r>
        <w:rPr>
          <w:rFonts w:ascii="細明體" w:hAnsi="細明體" w:cs="細明體" w:eastAsia="細明體"/>
          <w:sz w:val="24"/>
          <w:szCs w:val="24"/>
          <w:spacing w:val="2"/>
          <w:w w:val="100"/>
        </w:rPr>
        <w:t>的因素</w:t>
      </w:r>
      <w:r>
        <w:rPr>
          <w:rFonts w:ascii="細明體" w:hAnsi="細明體" w:cs="細明體" w:eastAsia="細明體"/>
          <w:sz w:val="24"/>
          <w:szCs w:val="24"/>
          <w:spacing w:val="3"/>
          <w:w w:val="100"/>
        </w:rPr>
        <w:t>，</w:t>
      </w:r>
      <w:r>
        <w:rPr>
          <w:rFonts w:ascii="細明體" w:hAnsi="細明體" w:cs="細明體" w:eastAsia="細明體"/>
          <w:sz w:val="24"/>
          <w:szCs w:val="24"/>
          <w:spacing w:val="2"/>
          <w:w w:val="100"/>
        </w:rPr>
        <w:t>以</w:t>
      </w:r>
      <w:r>
        <w:rPr>
          <w:rFonts w:ascii="細明體" w:hAnsi="細明體" w:cs="細明體" w:eastAsia="細明體"/>
          <w:sz w:val="24"/>
          <w:szCs w:val="24"/>
          <w:spacing w:val="5"/>
          <w:w w:val="100"/>
        </w:rPr>
        <w:t>「景觀優美</w:t>
      </w:r>
      <w:r>
        <w:rPr>
          <w:rFonts w:ascii="細明體" w:hAnsi="細明體" w:cs="細明體" w:eastAsia="細明體"/>
          <w:sz w:val="24"/>
          <w:szCs w:val="24"/>
          <w:spacing w:val="0"/>
          <w:w w:val="100"/>
        </w:rPr>
        <w:t>」</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的比例較</w:t>
      </w:r>
      <w:r>
        <w:rPr>
          <w:rFonts w:ascii="細明體" w:hAnsi="細明體" w:cs="細明體" w:eastAsia="細明體"/>
          <w:sz w:val="24"/>
          <w:szCs w:val="24"/>
          <w:spacing w:val="-7"/>
          <w:w w:val="100"/>
        </w:rPr>
        <w:t>高</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佔</w:t>
      </w:r>
      <w:r>
        <w:rPr>
          <w:rFonts w:ascii="細明體" w:hAnsi="細明體" w:cs="細明體" w:eastAsia="細明體"/>
          <w:sz w:val="24"/>
          <w:szCs w:val="24"/>
          <w:spacing w:val="-59"/>
          <w:w w:val="100"/>
        </w:rPr>
        <w:t> </w:t>
      </w:r>
      <w:r>
        <w:rPr>
          <w:rFonts w:ascii="Arial" w:hAnsi="Arial" w:cs="Arial" w:eastAsia="Arial"/>
          <w:sz w:val="24"/>
          <w:szCs w:val="24"/>
          <w:spacing w:val="0"/>
          <w:w w:val="97"/>
        </w:rPr>
        <w:t>33.3</w:t>
      </w:r>
      <w:r>
        <w:rPr>
          <w:rFonts w:ascii="Arial" w:hAnsi="Arial" w:cs="Arial" w:eastAsia="Arial"/>
          <w:sz w:val="24"/>
          <w:szCs w:val="24"/>
          <w:spacing w:val="-7"/>
          <w:w w:val="97"/>
        </w:rPr>
        <w:t>%</w:t>
      </w:r>
      <w:r>
        <w:rPr>
          <w:rFonts w:ascii="細明體" w:hAnsi="細明體" w:cs="細明體" w:eastAsia="細明體"/>
          <w:sz w:val="24"/>
          <w:szCs w:val="24"/>
          <w:spacing w:val="-7"/>
          <w:w w:val="97"/>
        </w:rPr>
        <w:t>；</w:t>
      </w:r>
      <w:r>
        <w:rPr>
          <w:rFonts w:ascii="細明體" w:hAnsi="細明體" w:cs="細明體" w:eastAsia="細明體"/>
          <w:sz w:val="24"/>
          <w:szCs w:val="24"/>
          <w:spacing w:val="0"/>
          <w:w w:val="97"/>
        </w:rPr>
        <w:t>其次</w:t>
      </w:r>
      <w:r>
        <w:rPr>
          <w:rFonts w:ascii="細明體" w:hAnsi="細明體" w:cs="細明體" w:eastAsia="細明體"/>
          <w:sz w:val="24"/>
          <w:szCs w:val="24"/>
          <w:spacing w:val="-14"/>
          <w:w w:val="97"/>
        </w:rPr>
        <w:t>為</w:t>
      </w:r>
      <w:r>
        <w:rPr>
          <w:rFonts w:ascii="細明體" w:hAnsi="細明體" w:cs="細明體" w:eastAsia="細明體"/>
          <w:sz w:val="24"/>
          <w:szCs w:val="24"/>
          <w:spacing w:val="0"/>
          <w:w w:val="97"/>
        </w:rPr>
        <w:t>「登山運動健身</w:t>
      </w:r>
      <w:r>
        <w:rPr>
          <w:rFonts w:ascii="細明體" w:hAnsi="細明體" w:cs="細明體" w:eastAsia="細明體"/>
          <w:sz w:val="24"/>
          <w:szCs w:val="24"/>
          <w:spacing w:val="-123"/>
          <w:w w:val="97"/>
        </w:rPr>
        <w:t>」</w:t>
      </w:r>
      <w:r>
        <w:rPr>
          <w:rFonts w:ascii="細明體" w:hAnsi="細明體" w:cs="細明體" w:eastAsia="細明體"/>
          <w:sz w:val="24"/>
          <w:szCs w:val="24"/>
          <w:spacing w:val="-7"/>
          <w:w w:val="97"/>
        </w:rPr>
        <w:t>，</w:t>
      </w:r>
      <w:r>
        <w:rPr>
          <w:rFonts w:ascii="細明體" w:hAnsi="細明體" w:cs="細明體" w:eastAsia="細明體"/>
          <w:sz w:val="24"/>
          <w:szCs w:val="24"/>
          <w:spacing w:val="0"/>
          <w:w w:val="97"/>
        </w:rPr>
        <w:t>佔</w:t>
      </w:r>
      <w:r>
        <w:rPr>
          <w:rFonts w:ascii="細明體" w:hAnsi="細明體" w:cs="細明體" w:eastAsia="細明體"/>
          <w:sz w:val="24"/>
          <w:szCs w:val="24"/>
          <w:spacing w:val="-22"/>
          <w:w w:val="97"/>
        </w:rPr>
        <w:t> </w:t>
      </w:r>
      <w:r>
        <w:rPr>
          <w:rFonts w:ascii="Arial" w:hAnsi="Arial" w:cs="Arial" w:eastAsia="Arial"/>
          <w:sz w:val="24"/>
          <w:szCs w:val="24"/>
          <w:spacing w:val="0"/>
          <w:w w:val="100"/>
        </w:rPr>
        <w:t>29.6</w:t>
      </w:r>
      <w:r>
        <w:rPr>
          <w:rFonts w:ascii="Arial" w:hAnsi="Arial" w:cs="Arial" w:eastAsia="Arial"/>
          <w:sz w:val="24"/>
          <w:szCs w:val="24"/>
          <w:spacing w:val="-7"/>
          <w:w w:val="100"/>
        </w:rPr>
        <w:t>%</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以</w:t>
      </w:r>
      <w:r>
        <w:rPr>
          <w:rFonts w:ascii="細明體" w:hAnsi="細明體" w:cs="細明體" w:eastAsia="細明體"/>
          <w:sz w:val="24"/>
          <w:szCs w:val="24"/>
          <w:spacing w:val="-14"/>
          <w:w w:val="100"/>
        </w:rPr>
        <w:t>及</w:t>
      </w:r>
      <w:r>
        <w:rPr>
          <w:rFonts w:ascii="細明體" w:hAnsi="細明體" w:cs="細明體" w:eastAsia="細明體"/>
          <w:sz w:val="24"/>
          <w:szCs w:val="24"/>
          <w:spacing w:val="0"/>
          <w:w w:val="100"/>
        </w:rPr>
        <w:t>「品嘗</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當地美食</w:t>
      </w:r>
      <w:r>
        <w:rPr>
          <w:rFonts w:ascii="細明體" w:hAnsi="細明體" w:cs="細明體" w:eastAsia="細明體"/>
          <w:sz w:val="24"/>
          <w:szCs w:val="24"/>
          <w:spacing w:val="-119"/>
          <w:w w:val="100"/>
        </w:rPr>
        <w:t>」</w:t>
      </w:r>
      <w:r>
        <w:rPr>
          <w:rFonts w:ascii="細明體" w:hAnsi="細明體" w:cs="細明體" w:eastAsia="細明體"/>
          <w:sz w:val="24"/>
          <w:szCs w:val="24"/>
          <w:spacing w:val="0"/>
          <w:w w:val="100"/>
        </w:rPr>
        <w:t>，佔</w:t>
      </w:r>
      <w:r>
        <w:rPr>
          <w:rFonts w:ascii="細明體" w:hAnsi="細明體" w:cs="細明體" w:eastAsia="細明體"/>
          <w:sz w:val="24"/>
          <w:szCs w:val="24"/>
          <w:spacing w:val="-60"/>
          <w:w w:val="100"/>
        </w:rPr>
        <w:t> </w:t>
      </w:r>
      <w:r>
        <w:rPr>
          <w:rFonts w:ascii="Arial" w:hAnsi="Arial" w:cs="Arial" w:eastAsia="Arial"/>
          <w:sz w:val="24"/>
          <w:szCs w:val="24"/>
          <w:spacing w:val="0"/>
          <w:w w:val="100"/>
        </w:rPr>
        <w:t>28.1%</w:t>
      </w:r>
      <w:r>
        <w:rPr>
          <w:rFonts w:ascii="細明體" w:hAnsi="細明體" w:cs="細明體" w:eastAsia="細明體"/>
          <w:sz w:val="24"/>
          <w:szCs w:val="24"/>
          <w:spacing w:val="0"/>
          <w:w w:val="100"/>
        </w:rPr>
        <w:t>。</w:t>
      </w:r>
    </w:p>
    <w:p>
      <w:pPr>
        <w:spacing w:before="4" w:after="0" w:line="100" w:lineRule="exact"/>
        <w:jc w:val="left"/>
        <w:rPr>
          <w:sz w:val="10"/>
          <w:szCs w:val="10"/>
        </w:rPr>
      </w:pPr>
      <w:rPr/>
      <w:r>
        <w:rPr>
          <w:sz w:val="10"/>
          <w:szCs w:val="1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372" w:lineRule="exact"/>
        <w:ind w:left="118" w:right="-20"/>
        <w:jc w:val="left"/>
        <w:tabs>
          <w:tab w:pos="960" w:val="left"/>
        </w:tabs>
        <w:rPr>
          <w:rFonts w:ascii="細明體" w:hAnsi="細明體" w:cs="細明體" w:eastAsia="細明體"/>
          <w:sz w:val="24"/>
          <w:szCs w:val="24"/>
        </w:rPr>
      </w:pPr>
      <w:rPr/>
      <w:r>
        <w:rPr>
          <w:rFonts w:ascii="細明體" w:hAnsi="細明體" w:cs="細明體" w:eastAsia="細明體"/>
          <w:sz w:val="24"/>
          <w:szCs w:val="24"/>
          <w:position w:val="-3"/>
        </w:rPr>
        <w:t>表</w:t>
      </w:r>
      <w:r>
        <w:rPr>
          <w:rFonts w:ascii="細明體" w:hAnsi="細明體" w:cs="細明體" w:eastAsia="細明體"/>
          <w:sz w:val="24"/>
          <w:szCs w:val="24"/>
          <w:spacing w:val="-60"/>
          <w:position w:val="-3"/>
        </w:rPr>
        <w:t> </w:t>
      </w:r>
      <w:r>
        <w:rPr>
          <w:rFonts w:ascii="Times New Roman" w:hAnsi="Times New Roman" w:cs="Times New Roman" w:eastAsia="Times New Roman"/>
          <w:sz w:val="24"/>
          <w:szCs w:val="24"/>
          <w:spacing w:val="0"/>
          <w:w w:val="100"/>
          <w:position w:val="-3"/>
        </w:rPr>
        <w:t>5</w:t>
      </w:r>
      <w:r>
        <w:rPr>
          <w:rFonts w:ascii="Times New Roman" w:hAnsi="Times New Roman" w:cs="Times New Roman" w:eastAsia="Times New Roman"/>
          <w:sz w:val="24"/>
          <w:szCs w:val="24"/>
          <w:spacing w:val="-1"/>
          <w:w w:val="100"/>
          <w:position w:val="-3"/>
        </w:rPr>
        <w:t>-</w:t>
      </w:r>
      <w:r>
        <w:rPr>
          <w:rFonts w:ascii="Times New Roman" w:hAnsi="Times New Roman" w:cs="Times New Roman" w:eastAsia="Times New Roman"/>
          <w:sz w:val="24"/>
          <w:szCs w:val="24"/>
          <w:spacing w:val="0"/>
          <w:w w:val="100"/>
          <w:position w:val="-3"/>
        </w:rPr>
        <w:t>5</w:t>
        <w:tab/>
      </w:r>
      <w:r>
        <w:rPr>
          <w:rFonts w:ascii="Times New Roman" w:hAnsi="Times New Roman" w:cs="Times New Roman" w:eastAsia="Times New Roman"/>
          <w:sz w:val="24"/>
          <w:szCs w:val="24"/>
          <w:spacing w:val="0"/>
          <w:w w:val="100"/>
          <w:position w:val="-3"/>
        </w:rPr>
      </w:r>
      <w:r>
        <w:rPr>
          <w:rFonts w:ascii="細明體" w:hAnsi="細明體" w:cs="細明體" w:eastAsia="細明體"/>
          <w:sz w:val="24"/>
          <w:szCs w:val="24"/>
          <w:spacing w:val="0"/>
          <w:w w:val="100"/>
          <w:position w:val="-3"/>
        </w:rPr>
        <w:t>梅嶺風景區受訪遊客之選擇前往的因素調查分析表</w:t>
      </w:r>
      <w:r>
        <w:rPr>
          <w:rFonts w:ascii="細明體" w:hAnsi="細明體" w:cs="細明體" w:eastAsia="細明體"/>
          <w:sz w:val="24"/>
          <w:szCs w:val="24"/>
          <w:spacing w:val="0"/>
          <w:w w:val="100"/>
          <w:position w:val="0"/>
        </w:rPr>
      </w:r>
    </w:p>
    <w:p>
      <w:pPr>
        <w:spacing w:before="1" w:after="0" w:line="130" w:lineRule="exact"/>
        <w:jc w:val="left"/>
        <w:rPr>
          <w:sz w:val="13"/>
          <w:szCs w:val="13"/>
        </w:rPr>
      </w:pPr>
      <w:rPr/>
      <w:r>
        <w:rPr>
          <w:sz w:val="13"/>
          <w:szCs w:val="13"/>
        </w:rPr>
      </w:r>
    </w:p>
    <w:tbl>
      <w:tblPr>
        <w:tblW w:w="0" w:type="auto"/>
        <w:tblLook w:val="01E0"/>
        <w:tblLayout w:type="fixed"/>
        <w:tblCellMar>
          <w:left w:w="0" w:type="dxa"/>
          <w:right w:w="0" w:type="dxa"/>
          <w:bottom w:w="0" w:type="dxa"/>
          <w:top w:w="0" w:type="dxa"/>
        </w:tblCellMar>
        <w:jc w:val="left"/>
        <w:tblInd w:w="107.480001" w:type="dxa"/>
      </w:tblPr>
      <w:tblGrid/>
      <w:tr>
        <w:trPr>
          <w:trHeight w:val="730" w:hRule="exact"/>
        </w:trPr>
        <w:tc>
          <w:tcPr>
            <w:tcW w:w="1717" w:type="dxa"/>
            <w:tcBorders>
              <w:top w:val="single" w:sz="4.640" w:space="0" w:color="000000"/>
              <w:bottom w:val="single" w:sz="4.640" w:space="0" w:color="000000"/>
              <w:left w:val="single" w:sz="4.640" w:space="0" w:color="000000"/>
              <w:right w:val="single" w:sz="4.640" w:space="0" w:color="000000"/>
            </w:tcBorders>
          </w:tcPr>
          <w:p>
            <w:pPr>
              <w:spacing w:before="9" w:after="0" w:line="120" w:lineRule="exact"/>
              <w:jc w:val="left"/>
              <w:rPr>
                <w:sz w:val="12"/>
                <w:szCs w:val="12"/>
              </w:rPr>
            </w:pPr>
            <w:rPr/>
            <w:r>
              <w:rPr>
                <w:sz w:val="12"/>
                <w:szCs w:val="12"/>
              </w:rPr>
            </w:r>
          </w:p>
          <w:p>
            <w:pPr>
              <w:spacing w:before="0" w:after="0" w:line="240" w:lineRule="auto"/>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rPr>
              <w:t>原因</w:t>
            </w:r>
          </w:p>
        </w:tc>
        <w:tc>
          <w:tcPr>
            <w:tcW w:w="835" w:type="dxa"/>
            <w:tcBorders>
              <w:top w:val="single" w:sz="4.640" w:space="0" w:color="000000"/>
              <w:bottom w:val="single" w:sz="4.640" w:space="0" w:color="000000"/>
              <w:left w:val="single" w:sz="4.640" w:space="0" w:color="000000"/>
              <w:right w:val="single" w:sz="4.640" w:space="0" w:color="000000"/>
            </w:tcBorders>
          </w:tcPr>
          <w:p>
            <w:pPr>
              <w:spacing w:before="9" w:after="0" w:line="120" w:lineRule="exact"/>
              <w:jc w:val="left"/>
              <w:rPr>
                <w:sz w:val="12"/>
                <w:szCs w:val="12"/>
              </w:rPr>
            </w:pPr>
            <w:rPr/>
            <w:r>
              <w:rPr>
                <w:sz w:val="12"/>
                <w:szCs w:val="12"/>
              </w:rPr>
            </w:r>
          </w:p>
          <w:p>
            <w:pPr>
              <w:spacing w:before="0" w:after="0" w:line="240" w:lineRule="auto"/>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rPr>
              <w:t>次數</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佔總次數</w:t>
            </w:r>
            <w:r>
              <w:rPr>
                <w:rFonts w:ascii="細明體" w:hAnsi="細明體" w:cs="細明體" w:eastAsia="細明體"/>
                <w:sz w:val="22"/>
                <w:szCs w:val="22"/>
                <w:spacing w:val="0"/>
                <w:w w:val="100"/>
                <w:position w:val="0"/>
              </w:rPr>
            </w:r>
          </w:p>
          <w:p>
            <w:pPr>
              <w:spacing w:before="19" w:after="0" w:line="240" w:lineRule="auto"/>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rPr>
              <w:t>百分比</w:t>
            </w:r>
          </w:p>
        </w:tc>
        <w:tc>
          <w:tcPr>
            <w:tcW w:w="3119" w:type="dxa"/>
            <w:tcBorders>
              <w:top w:val="single" w:sz="4.640" w:space="0" w:color="000000"/>
              <w:bottom w:val="single" w:sz="4.640" w:space="0" w:color="000000"/>
              <w:left w:val="single" w:sz="4.640" w:space="0" w:color="000000"/>
              <w:right w:val="single" w:sz="4.640" w:space="0" w:color="000000"/>
            </w:tcBorders>
          </w:tcPr>
          <w:p>
            <w:pPr>
              <w:spacing w:before="9" w:after="0" w:line="120" w:lineRule="exact"/>
              <w:jc w:val="left"/>
              <w:rPr>
                <w:sz w:val="12"/>
                <w:szCs w:val="12"/>
              </w:rPr>
            </w:pPr>
            <w:rPr/>
            <w:r>
              <w:rPr>
                <w:sz w:val="12"/>
                <w:szCs w:val="12"/>
              </w:rPr>
            </w:r>
          </w:p>
          <w:p>
            <w:pPr>
              <w:spacing w:before="0" w:after="0" w:line="240" w:lineRule="auto"/>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rPr>
              <w:t>原因</w:t>
            </w:r>
          </w:p>
        </w:tc>
        <w:tc>
          <w:tcPr>
            <w:tcW w:w="725" w:type="dxa"/>
            <w:tcBorders>
              <w:top w:val="single" w:sz="4.640" w:space="0" w:color="000000"/>
              <w:bottom w:val="single" w:sz="4.640" w:space="0" w:color="000000"/>
              <w:left w:val="single" w:sz="4.640" w:space="0" w:color="000000"/>
              <w:right w:val="single" w:sz="4.640" w:space="0" w:color="000000"/>
            </w:tcBorders>
          </w:tcPr>
          <w:p>
            <w:pPr>
              <w:spacing w:before="9" w:after="0" w:line="120" w:lineRule="exact"/>
              <w:jc w:val="left"/>
              <w:rPr>
                <w:sz w:val="12"/>
                <w:szCs w:val="12"/>
              </w:rPr>
            </w:pPr>
            <w:rPr/>
            <w:r>
              <w:rPr>
                <w:sz w:val="12"/>
                <w:szCs w:val="12"/>
              </w:rPr>
            </w:r>
          </w:p>
          <w:p>
            <w:pPr>
              <w:spacing w:before="0" w:after="0" w:line="240" w:lineRule="auto"/>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rPr>
              <w:t>次數</w:t>
            </w:r>
          </w:p>
        </w:tc>
        <w:tc>
          <w:tcPr>
            <w:tcW w:w="1289"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0"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佔總次數</w:t>
            </w:r>
            <w:r>
              <w:rPr>
                <w:rFonts w:ascii="細明體" w:hAnsi="細明體" w:cs="細明體" w:eastAsia="細明體"/>
                <w:sz w:val="22"/>
                <w:szCs w:val="22"/>
                <w:spacing w:val="0"/>
                <w:w w:val="100"/>
                <w:position w:val="0"/>
              </w:rPr>
            </w:r>
          </w:p>
          <w:p>
            <w:pPr>
              <w:spacing w:before="19" w:after="0" w:line="240" w:lineRule="auto"/>
              <w:ind w:left="100" w:right="-20"/>
              <w:jc w:val="left"/>
              <w:rPr>
                <w:rFonts w:ascii="細明體" w:hAnsi="細明體" w:cs="細明體" w:eastAsia="細明體"/>
                <w:sz w:val="22"/>
                <w:szCs w:val="22"/>
              </w:rPr>
            </w:pPr>
            <w:rPr/>
            <w:r>
              <w:rPr>
                <w:rFonts w:ascii="細明體" w:hAnsi="細明體" w:cs="細明體" w:eastAsia="細明體"/>
                <w:sz w:val="22"/>
                <w:szCs w:val="22"/>
                <w:spacing w:val="0"/>
                <w:w w:val="100"/>
              </w:rPr>
              <w:t>百分比</w:t>
            </w:r>
          </w:p>
        </w:tc>
      </w:tr>
      <w:tr>
        <w:trPr>
          <w:trHeight w:val="370" w:hRule="exact"/>
        </w:trPr>
        <w:tc>
          <w:tcPr>
            <w:tcW w:w="1717"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景觀優美</w:t>
            </w:r>
            <w:r>
              <w:rPr>
                <w:rFonts w:ascii="細明體" w:hAnsi="細明體" w:cs="細明體" w:eastAsia="細明體"/>
                <w:sz w:val="22"/>
                <w:szCs w:val="22"/>
                <w:spacing w:val="0"/>
                <w:w w:val="100"/>
                <w:position w:val="0"/>
              </w:rPr>
            </w:r>
          </w:p>
        </w:tc>
        <w:tc>
          <w:tcPr>
            <w:tcW w:w="83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0"/>
              </w:rPr>
              <w:t>45</w:t>
            </w:r>
            <w:r>
              <w:rPr>
                <w:rFonts w:ascii="Arial" w:hAnsi="Arial" w:cs="Arial" w:eastAsia="Arial"/>
                <w:sz w:val="22"/>
                <w:szCs w:val="22"/>
                <w:spacing w:val="0"/>
                <w:w w:val="100"/>
              </w:rPr>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3"/>
              </w:rPr>
              <w:t>33.3</w:t>
            </w:r>
            <w:r>
              <w:rPr>
                <w:rFonts w:ascii="Arial" w:hAnsi="Arial" w:cs="Arial" w:eastAsia="Arial"/>
                <w:sz w:val="22"/>
                <w:szCs w:val="22"/>
                <w:spacing w:val="0"/>
                <w:w w:val="100"/>
              </w:rPr>
            </w:r>
          </w:p>
        </w:tc>
        <w:tc>
          <w:tcPr>
            <w:tcW w:w="3119"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順道而來</w:t>
            </w:r>
            <w:r>
              <w:rPr>
                <w:rFonts w:ascii="細明體" w:hAnsi="細明體" w:cs="細明體" w:eastAsia="細明體"/>
                <w:sz w:val="22"/>
                <w:szCs w:val="22"/>
                <w:spacing w:val="0"/>
                <w:w w:val="100"/>
                <w:position w:val="0"/>
              </w:rPr>
            </w:r>
          </w:p>
        </w:tc>
        <w:tc>
          <w:tcPr>
            <w:tcW w:w="72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0"/>
              </w:rPr>
              <w:t>10</w:t>
            </w:r>
            <w:r>
              <w:rPr>
                <w:rFonts w:ascii="Arial" w:hAnsi="Arial" w:cs="Arial" w:eastAsia="Arial"/>
                <w:sz w:val="22"/>
                <w:szCs w:val="22"/>
                <w:spacing w:val="0"/>
                <w:w w:val="100"/>
              </w:rPr>
            </w:r>
          </w:p>
        </w:tc>
        <w:tc>
          <w:tcPr>
            <w:tcW w:w="1289"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0" w:right="-20"/>
              <w:jc w:val="left"/>
              <w:rPr>
                <w:rFonts w:ascii="Arial" w:hAnsi="Arial" w:cs="Arial" w:eastAsia="Arial"/>
                <w:sz w:val="22"/>
                <w:szCs w:val="22"/>
              </w:rPr>
            </w:pPr>
            <w:rPr/>
            <w:r>
              <w:rPr>
                <w:rFonts w:ascii="Arial" w:hAnsi="Arial" w:cs="Arial" w:eastAsia="Arial"/>
                <w:sz w:val="22"/>
                <w:szCs w:val="22"/>
                <w:spacing w:val="0"/>
                <w:w w:val="108"/>
              </w:rPr>
              <w:t>7.4</w:t>
            </w:r>
            <w:r>
              <w:rPr>
                <w:rFonts w:ascii="Arial" w:hAnsi="Arial" w:cs="Arial" w:eastAsia="Arial"/>
                <w:sz w:val="22"/>
                <w:szCs w:val="22"/>
                <w:spacing w:val="0"/>
                <w:w w:val="100"/>
              </w:rPr>
            </w:r>
          </w:p>
        </w:tc>
      </w:tr>
      <w:tr>
        <w:trPr>
          <w:trHeight w:val="373" w:hRule="exact"/>
        </w:trPr>
        <w:tc>
          <w:tcPr>
            <w:tcW w:w="1717"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文化宗</w:t>
            </w:r>
            <w:r>
              <w:rPr>
                <w:rFonts w:ascii="細明體" w:hAnsi="細明體" w:cs="細明體" w:eastAsia="細明體"/>
                <w:sz w:val="22"/>
                <w:szCs w:val="22"/>
                <w:spacing w:val="-2"/>
                <w:w w:val="100"/>
                <w:position w:val="-1"/>
              </w:rPr>
              <w:t>教</w:t>
            </w:r>
            <w:r>
              <w:rPr>
                <w:rFonts w:ascii="細明體" w:hAnsi="細明體" w:cs="細明體" w:eastAsia="細明體"/>
                <w:sz w:val="22"/>
                <w:szCs w:val="22"/>
                <w:spacing w:val="0"/>
                <w:w w:val="100"/>
                <w:position w:val="-1"/>
              </w:rPr>
              <w:t>活動</w:t>
            </w:r>
            <w:r>
              <w:rPr>
                <w:rFonts w:ascii="細明體" w:hAnsi="細明體" w:cs="細明體" w:eastAsia="細明體"/>
                <w:sz w:val="22"/>
                <w:szCs w:val="22"/>
                <w:spacing w:val="0"/>
                <w:w w:val="100"/>
                <w:position w:val="0"/>
              </w:rPr>
            </w:r>
          </w:p>
        </w:tc>
        <w:tc>
          <w:tcPr>
            <w:tcW w:w="835"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0"/>
              </w:rPr>
              <w:t>0</w:t>
            </w:r>
            <w:r>
              <w:rPr>
                <w:rFonts w:ascii="Arial" w:hAnsi="Arial" w:cs="Arial" w:eastAsia="Arial"/>
                <w:sz w:val="22"/>
                <w:szCs w:val="22"/>
                <w:spacing w:val="0"/>
                <w:w w:val="100"/>
              </w:rPr>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0"/>
              </w:rPr>
              <w:t>0</w:t>
            </w:r>
            <w:r>
              <w:rPr>
                <w:rFonts w:ascii="Arial" w:hAnsi="Arial" w:cs="Arial" w:eastAsia="Arial"/>
                <w:sz w:val="22"/>
                <w:szCs w:val="22"/>
                <w:spacing w:val="0"/>
                <w:w w:val="100"/>
              </w:rPr>
            </w:r>
          </w:p>
        </w:tc>
        <w:tc>
          <w:tcPr>
            <w:tcW w:w="3119"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親朋好</w:t>
            </w:r>
            <w:r>
              <w:rPr>
                <w:rFonts w:ascii="細明體" w:hAnsi="細明體" w:cs="細明體" w:eastAsia="細明體"/>
                <w:sz w:val="22"/>
                <w:szCs w:val="22"/>
                <w:spacing w:val="-2"/>
                <w:w w:val="100"/>
                <w:position w:val="-1"/>
              </w:rPr>
              <w:t>友</w:t>
            </w:r>
            <w:r>
              <w:rPr>
                <w:rFonts w:ascii="細明體" w:hAnsi="細明體" w:cs="細明體" w:eastAsia="細明體"/>
                <w:sz w:val="22"/>
                <w:szCs w:val="22"/>
                <w:spacing w:val="0"/>
                <w:w w:val="100"/>
                <w:position w:val="-1"/>
              </w:rPr>
              <w:t>推薦</w:t>
            </w:r>
            <w:r>
              <w:rPr>
                <w:rFonts w:ascii="細明體" w:hAnsi="細明體" w:cs="細明體" w:eastAsia="細明體"/>
                <w:sz w:val="22"/>
                <w:szCs w:val="22"/>
                <w:spacing w:val="0"/>
                <w:w w:val="100"/>
                <w:position w:val="0"/>
              </w:rPr>
            </w:r>
          </w:p>
        </w:tc>
        <w:tc>
          <w:tcPr>
            <w:tcW w:w="725"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0"/>
              </w:rPr>
              <w:t>6</w:t>
            </w:r>
            <w:r>
              <w:rPr>
                <w:rFonts w:ascii="Arial" w:hAnsi="Arial" w:cs="Arial" w:eastAsia="Arial"/>
                <w:sz w:val="22"/>
                <w:szCs w:val="22"/>
                <w:spacing w:val="0"/>
                <w:w w:val="100"/>
              </w:rPr>
            </w:r>
          </w:p>
        </w:tc>
        <w:tc>
          <w:tcPr>
            <w:tcW w:w="1289"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100" w:right="-20"/>
              <w:jc w:val="left"/>
              <w:rPr>
                <w:rFonts w:ascii="Arial" w:hAnsi="Arial" w:cs="Arial" w:eastAsia="Arial"/>
                <w:sz w:val="22"/>
                <w:szCs w:val="22"/>
              </w:rPr>
            </w:pPr>
            <w:rPr/>
            <w:r>
              <w:rPr>
                <w:rFonts w:ascii="Arial" w:hAnsi="Arial" w:cs="Arial" w:eastAsia="Arial"/>
                <w:sz w:val="22"/>
                <w:szCs w:val="22"/>
                <w:spacing w:val="0"/>
                <w:w w:val="108"/>
              </w:rPr>
              <w:t>4.4</w:t>
            </w:r>
            <w:r>
              <w:rPr>
                <w:rFonts w:ascii="Arial" w:hAnsi="Arial" w:cs="Arial" w:eastAsia="Arial"/>
                <w:sz w:val="22"/>
                <w:szCs w:val="22"/>
                <w:spacing w:val="0"/>
                <w:w w:val="100"/>
              </w:rPr>
            </w:r>
          </w:p>
        </w:tc>
      </w:tr>
      <w:tr>
        <w:trPr>
          <w:trHeight w:val="370" w:hRule="exact"/>
        </w:trPr>
        <w:tc>
          <w:tcPr>
            <w:tcW w:w="1717"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登山運</w:t>
            </w:r>
            <w:r>
              <w:rPr>
                <w:rFonts w:ascii="細明體" w:hAnsi="細明體" w:cs="細明體" w:eastAsia="細明體"/>
                <w:sz w:val="22"/>
                <w:szCs w:val="22"/>
                <w:spacing w:val="-2"/>
                <w:w w:val="100"/>
                <w:position w:val="-1"/>
              </w:rPr>
              <w:t>動</w:t>
            </w:r>
            <w:r>
              <w:rPr>
                <w:rFonts w:ascii="細明體" w:hAnsi="細明體" w:cs="細明體" w:eastAsia="細明體"/>
                <w:sz w:val="22"/>
                <w:szCs w:val="22"/>
                <w:spacing w:val="0"/>
                <w:w w:val="100"/>
                <w:position w:val="-1"/>
              </w:rPr>
              <w:t>健身</w:t>
            </w:r>
            <w:r>
              <w:rPr>
                <w:rFonts w:ascii="細明體" w:hAnsi="細明體" w:cs="細明體" w:eastAsia="細明體"/>
                <w:sz w:val="22"/>
                <w:szCs w:val="22"/>
                <w:spacing w:val="0"/>
                <w:w w:val="100"/>
                <w:position w:val="0"/>
              </w:rPr>
            </w:r>
          </w:p>
        </w:tc>
        <w:tc>
          <w:tcPr>
            <w:tcW w:w="83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0"/>
              </w:rPr>
              <w:t>40</w:t>
            </w:r>
            <w:r>
              <w:rPr>
                <w:rFonts w:ascii="Arial" w:hAnsi="Arial" w:cs="Arial" w:eastAsia="Arial"/>
                <w:sz w:val="22"/>
                <w:szCs w:val="22"/>
                <w:spacing w:val="0"/>
                <w:w w:val="100"/>
              </w:rPr>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3"/>
              </w:rPr>
              <w:t>29.6</w:t>
            </w:r>
            <w:r>
              <w:rPr>
                <w:rFonts w:ascii="Arial" w:hAnsi="Arial" w:cs="Arial" w:eastAsia="Arial"/>
                <w:sz w:val="22"/>
                <w:szCs w:val="22"/>
                <w:spacing w:val="0"/>
                <w:w w:val="100"/>
              </w:rPr>
            </w:r>
          </w:p>
        </w:tc>
        <w:tc>
          <w:tcPr>
            <w:tcW w:w="3119"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學校、</w:t>
            </w:r>
            <w:r>
              <w:rPr>
                <w:rFonts w:ascii="細明體" w:hAnsi="細明體" w:cs="細明體" w:eastAsia="細明體"/>
                <w:sz w:val="22"/>
                <w:szCs w:val="22"/>
                <w:spacing w:val="-2"/>
                <w:w w:val="100"/>
                <w:position w:val="-1"/>
              </w:rPr>
              <w:t>公</w:t>
            </w:r>
            <w:r>
              <w:rPr>
                <w:rFonts w:ascii="細明體" w:hAnsi="細明體" w:cs="細明體" w:eastAsia="細明體"/>
                <w:sz w:val="22"/>
                <w:szCs w:val="22"/>
                <w:spacing w:val="0"/>
                <w:w w:val="100"/>
                <w:position w:val="-1"/>
              </w:rPr>
              <w:t>司或</w:t>
            </w:r>
            <w:r>
              <w:rPr>
                <w:rFonts w:ascii="細明體" w:hAnsi="細明體" w:cs="細明體" w:eastAsia="細明體"/>
                <w:sz w:val="22"/>
                <w:szCs w:val="22"/>
                <w:spacing w:val="-2"/>
                <w:w w:val="100"/>
                <w:position w:val="-1"/>
              </w:rPr>
              <w:t>參</w:t>
            </w:r>
            <w:r>
              <w:rPr>
                <w:rFonts w:ascii="細明體" w:hAnsi="細明體" w:cs="細明體" w:eastAsia="細明體"/>
                <w:sz w:val="22"/>
                <w:szCs w:val="22"/>
                <w:spacing w:val="0"/>
                <w:w w:val="100"/>
                <w:position w:val="-1"/>
              </w:rPr>
              <w:t>加的</w:t>
            </w:r>
            <w:r>
              <w:rPr>
                <w:rFonts w:ascii="細明體" w:hAnsi="細明體" w:cs="細明體" w:eastAsia="細明體"/>
                <w:sz w:val="22"/>
                <w:szCs w:val="22"/>
                <w:spacing w:val="-2"/>
                <w:w w:val="100"/>
                <w:position w:val="-1"/>
              </w:rPr>
              <w:t>團</w:t>
            </w:r>
            <w:r>
              <w:rPr>
                <w:rFonts w:ascii="細明體" w:hAnsi="細明體" w:cs="細明體" w:eastAsia="細明體"/>
                <w:sz w:val="22"/>
                <w:szCs w:val="22"/>
                <w:spacing w:val="-2"/>
                <w:w w:val="100"/>
                <w:position w:val="-1"/>
              </w:rPr>
              <w:t>體</w:t>
            </w:r>
            <w:r>
              <w:rPr>
                <w:rFonts w:ascii="細明體" w:hAnsi="細明體" w:cs="細明體" w:eastAsia="細明體"/>
                <w:sz w:val="22"/>
                <w:szCs w:val="22"/>
                <w:spacing w:val="0"/>
                <w:w w:val="100"/>
                <w:position w:val="-1"/>
              </w:rPr>
              <w:t>安排</w:t>
            </w:r>
            <w:r>
              <w:rPr>
                <w:rFonts w:ascii="細明體" w:hAnsi="細明體" w:cs="細明體" w:eastAsia="細明體"/>
                <w:sz w:val="22"/>
                <w:szCs w:val="22"/>
                <w:spacing w:val="0"/>
                <w:w w:val="100"/>
                <w:position w:val="0"/>
              </w:rPr>
            </w:r>
          </w:p>
        </w:tc>
        <w:tc>
          <w:tcPr>
            <w:tcW w:w="72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0"/>
              </w:rPr>
              <w:t>4</w:t>
            </w:r>
            <w:r>
              <w:rPr>
                <w:rFonts w:ascii="Arial" w:hAnsi="Arial" w:cs="Arial" w:eastAsia="Arial"/>
                <w:sz w:val="22"/>
                <w:szCs w:val="22"/>
                <w:spacing w:val="0"/>
                <w:w w:val="100"/>
              </w:rPr>
            </w:r>
          </w:p>
        </w:tc>
        <w:tc>
          <w:tcPr>
            <w:tcW w:w="1289"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0" w:right="-20"/>
              <w:jc w:val="left"/>
              <w:rPr>
                <w:rFonts w:ascii="Arial" w:hAnsi="Arial" w:cs="Arial" w:eastAsia="Arial"/>
                <w:sz w:val="22"/>
                <w:szCs w:val="22"/>
              </w:rPr>
            </w:pPr>
            <w:rPr/>
            <w:r>
              <w:rPr>
                <w:rFonts w:ascii="Arial" w:hAnsi="Arial" w:cs="Arial" w:eastAsia="Arial"/>
                <w:sz w:val="22"/>
                <w:szCs w:val="22"/>
                <w:spacing w:val="0"/>
                <w:w w:val="108"/>
              </w:rPr>
              <w:t>3.0</w:t>
            </w:r>
            <w:r>
              <w:rPr>
                <w:rFonts w:ascii="Arial" w:hAnsi="Arial" w:cs="Arial" w:eastAsia="Arial"/>
                <w:sz w:val="22"/>
                <w:szCs w:val="22"/>
                <w:spacing w:val="0"/>
                <w:w w:val="100"/>
              </w:rPr>
            </w:r>
          </w:p>
        </w:tc>
      </w:tr>
      <w:tr>
        <w:trPr>
          <w:trHeight w:val="370" w:hRule="exact"/>
        </w:trPr>
        <w:tc>
          <w:tcPr>
            <w:tcW w:w="1717"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品嘗當</w:t>
            </w:r>
            <w:r>
              <w:rPr>
                <w:rFonts w:ascii="細明體" w:hAnsi="細明體" w:cs="細明體" w:eastAsia="細明體"/>
                <w:sz w:val="22"/>
                <w:szCs w:val="22"/>
                <w:spacing w:val="-2"/>
                <w:w w:val="100"/>
                <w:position w:val="-1"/>
              </w:rPr>
              <w:t>地</w:t>
            </w:r>
            <w:r>
              <w:rPr>
                <w:rFonts w:ascii="細明體" w:hAnsi="細明體" w:cs="細明體" w:eastAsia="細明體"/>
                <w:sz w:val="22"/>
                <w:szCs w:val="22"/>
                <w:spacing w:val="0"/>
                <w:w w:val="100"/>
                <w:position w:val="-1"/>
              </w:rPr>
              <w:t>美食</w:t>
            </w:r>
            <w:r>
              <w:rPr>
                <w:rFonts w:ascii="細明體" w:hAnsi="細明體" w:cs="細明體" w:eastAsia="細明體"/>
                <w:sz w:val="22"/>
                <w:szCs w:val="22"/>
                <w:spacing w:val="0"/>
                <w:w w:val="100"/>
                <w:position w:val="0"/>
              </w:rPr>
            </w:r>
          </w:p>
        </w:tc>
        <w:tc>
          <w:tcPr>
            <w:tcW w:w="83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0"/>
              </w:rPr>
              <w:t>38</w:t>
            </w:r>
            <w:r>
              <w:rPr>
                <w:rFonts w:ascii="Arial" w:hAnsi="Arial" w:cs="Arial" w:eastAsia="Arial"/>
                <w:sz w:val="22"/>
                <w:szCs w:val="22"/>
                <w:spacing w:val="0"/>
                <w:w w:val="100"/>
              </w:rPr>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3"/>
              </w:rPr>
              <w:t>28.1</w:t>
            </w:r>
            <w:r>
              <w:rPr>
                <w:rFonts w:ascii="Arial" w:hAnsi="Arial" w:cs="Arial" w:eastAsia="Arial"/>
                <w:sz w:val="22"/>
                <w:szCs w:val="22"/>
                <w:spacing w:val="0"/>
                <w:w w:val="100"/>
              </w:rPr>
            </w:r>
          </w:p>
        </w:tc>
        <w:tc>
          <w:tcPr>
            <w:tcW w:w="3119"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行銷推</w:t>
            </w:r>
            <w:r>
              <w:rPr>
                <w:rFonts w:ascii="細明體" w:hAnsi="細明體" w:cs="細明體" w:eastAsia="細明體"/>
                <w:sz w:val="22"/>
                <w:szCs w:val="22"/>
                <w:spacing w:val="-2"/>
                <w:w w:val="100"/>
                <w:position w:val="-1"/>
              </w:rPr>
              <w:t>廣</w:t>
            </w:r>
            <w:r>
              <w:rPr>
                <w:rFonts w:ascii="細明體" w:hAnsi="細明體" w:cs="細明體" w:eastAsia="細明體"/>
                <w:sz w:val="22"/>
                <w:szCs w:val="22"/>
                <w:spacing w:val="0"/>
                <w:w w:val="100"/>
                <w:position w:val="-1"/>
              </w:rPr>
              <w:t>活動</w:t>
            </w:r>
            <w:r>
              <w:rPr>
                <w:rFonts w:ascii="細明體" w:hAnsi="細明體" w:cs="細明體" w:eastAsia="細明體"/>
                <w:sz w:val="22"/>
                <w:szCs w:val="22"/>
                <w:spacing w:val="-2"/>
                <w:w w:val="100"/>
                <w:position w:val="-1"/>
              </w:rPr>
              <w:t>或</w:t>
            </w:r>
            <w:r>
              <w:rPr>
                <w:rFonts w:ascii="細明體" w:hAnsi="細明體" w:cs="細明體" w:eastAsia="細明體"/>
                <w:sz w:val="22"/>
                <w:szCs w:val="22"/>
                <w:spacing w:val="0"/>
                <w:w w:val="100"/>
                <w:position w:val="-1"/>
              </w:rPr>
              <w:t>節慶</w:t>
            </w:r>
            <w:r>
              <w:rPr>
                <w:rFonts w:ascii="細明體" w:hAnsi="細明體" w:cs="細明體" w:eastAsia="細明體"/>
                <w:sz w:val="22"/>
                <w:szCs w:val="22"/>
                <w:spacing w:val="-2"/>
                <w:w w:val="100"/>
                <w:position w:val="-1"/>
              </w:rPr>
              <w:t>表</w:t>
            </w:r>
            <w:r>
              <w:rPr>
                <w:rFonts w:ascii="細明體" w:hAnsi="細明體" w:cs="細明體" w:eastAsia="細明體"/>
                <w:sz w:val="22"/>
                <w:szCs w:val="22"/>
                <w:spacing w:val="-2"/>
                <w:w w:val="100"/>
                <w:position w:val="-1"/>
              </w:rPr>
              <w:t>演</w:t>
            </w:r>
            <w:r>
              <w:rPr>
                <w:rFonts w:ascii="細明體" w:hAnsi="細明體" w:cs="細明體" w:eastAsia="細明體"/>
                <w:sz w:val="22"/>
                <w:szCs w:val="22"/>
                <w:spacing w:val="0"/>
                <w:w w:val="100"/>
                <w:position w:val="-1"/>
              </w:rPr>
              <w:t>節目</w:t>
            </w:r>
            <w:r>
              <w:rPr>
                <w:rFonts w:ascii="細明體" w:hAnsi="細明體" w:cs="細明體" w:eastAsia="細明體"/>
                <w:sz w:val="22"/>
                <w:szCs w:val="22"/>
                <w:spacing w:val="0"/>
                <w:w w:val="100"/>
                <w:position w:val="0"/>
              </w:rPr>
            </w:r>
          </w:p>
        </w:tc>
        <w:tc>
          <w:tcPr>
            <w:tcW w:w="72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0"/>
              </w:rPr>
              <w:t>2</w:t>
            </w:r>
            <w:r>
              <w:rPr>
                <w:rFonts w:ascii="Arial" w:hAnsi="Arial" w:cs="Arial" w:eastAsia="Arial"/>
                <w:sz w:val="22"/>
                <w:szCs w:val="22"/>
                <w:spacing w:val="0"/>
                <w:w w:val="100"/>
              </w:rPr>
            </w:r>
          </w:p>
        </w:tc>
        <w:tc>
          <w:tcPr>
            <w:tcW w:w="1289"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0" w:right="-20"/>
              <w:jc w:val="left"/>
              <w:rPr>
                <w:rFonts w:ascii="Arial" w:hAnsi="Arial" w:cs="Arial" w:eastAsia="Arial"/>
                <w:sz w:val="22"/>
                <w:szCs w:val="22"/>
              </w:rPr>
            </w:pPr>
            <w:rPr/>
            <w:r>
              <w:rPr>
                <w:rFonts w:ascii="Arial" w:hAnsi="Arial" w:cs="Arial" w:eastAsia="Arial"/>
                <w:sz w:val="22"/>
                <w:szCs w:val="22"/>
                <w:spacing w:val="0"/>
                <w:w w:val="108"/>
              </w:rPr>
              <w:t>1.5</w:t>
            </w:r>
            <w:r>
              <w:rPr>
                <w:rFonts w:ascii="Arial" w:hAnsi="Arial" w:cs="Arial" w:eastAsia="Arial"/>
                <w:sz w:val="22"/>
                <w:szCs w:val="22"/>
                <w:spacing w:val="0"/>
                <w:w w:val="100"/>
              </w:rPr>
            </w:r>
          </w:p>
        </w:tc>
      </w:tr>
    </w:tbl>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7" w:after="0" w:line="240" w:lineRule="exact"/>
        <w:jc w:val="left"/>
        <w:rPr>
          <w:sz w:val="24"/>
          <w:szCs w:val="24"/>
        </w:rPr>
      </w:pPr>
      <w:rPr/>
      <w:r>
        <w:rPr>
          <w:sz w:val="24"/>
          <w:szCs w:val="24"/>
        </w:rPr>
      </w:r>
    </w:p>
    <w:p>
      <w:pPr>
        <w:spacing w:before="0" w:after="0" w:line="303" w:lineRule="exact"/>
        <w:ind w:left="598" w:right="-20"/>
        <w:jc w:val="left"/>
        <w:rPr>
          <w:rFonts w:ascii="細明體" w:hAnsi="細明體" w:cs="細明體" w:eastAsia="細明體"/>
          <w:sz w:val="24"/>
          <w:szCs w:val="24"/>
        </w:rPr>
      </w:pPr>
      <w:rPr/>
      <w:r>
        <w:rPr>
          <w:rFonts w:ascii="Arial" w:hAnsi="Arial" w:cs="Arial" w:eastAsia="Arial"/>
          <w:sz w:val="24"/>
          <w:szCs w:val="24"/>
          <w:w w:val="119"/>
          <w:position w:val="-1"/>
        </w:rPr>
        <w:t>5.</w:t>
      </w:r>
      <w:r>
        <w:rPr>
          <w:rFonts w:ascii="細明體" w:hAnsi="細明體" w:cs="細明體" w:eastAsia="細明體"/>
          <w:sz w:val="24"/>
          <w:szCs w:val="24"/>
          <w:w w:val="100"/>
          <w:position w:val="-1"/>
        </w:rPr>
        <w:t>預定前往景點</w:t>
      </w:r>
      <w:r>
        <w:rPr>
          <w:rFonts w:ascii="細明體" w:hAnsi="細明體" w:cs="細明體" w:eastAsia="細明體"/>
          <w:sz w:val="24"/>
          <w:szCs w:val="24"/>
          <w:w w:val="100"/>
          <w:position w:val="0"/>
        </w:rPr>
      </w:r>
    </w:p>
    <w:p>
      <w:pPr>
        <w:spacing w:before="57" w:after="0" w:line="360" w:lineRule="exact"/>
        <w:ind w:left="684" w:right="770" w:firstLine="425"/>
        <w:jc w:val="left"/>
        <w:rPr>
          <w:rFonts w:ascii="細明體" w:hAnsi="細明體" w:cs="細明體" w:eastAsia="細明體"/>
          <w:sz w:val="24"/>
          <w:szCs w:val="24"/>
        </w:rPr>
      </w:pPr>
      <w:rPr/>
      <w:r>
        <w:rPr>
          <w:rFonts w:ascii="細明體" w:hAnsi="細明體" w:cs="細明體" w:eastAsia="細明體"/>
          <w:sz w:val="24"/>
          <w:szCs w:val="24"/>
        </w:rPr>
        <w:t>根據表</w:t>
      </w:r>
      <w:r>
        <w:rPr>
          <w:rFonts w:ascii="細明體" w:hAnsi="細明體" w:cs="細明體" w:eastAsia="細明體"/>
          <w:sz w:val="24"/>
          <w:szCs w:val="24"/>
          <w:spacing w:val="-59"/>
        </w:rPr>
        <w:t> </w:t>
      </w:r>
      <w:r>
        <w:rPr>
          <w:rFonts w:ascii="Arial" w:hAnsi="Arial" w:cs="Arial" w:eastAsia="Arial"/>
          <w:sz w:val="24"/>
          <w:szCs w:val="24"/>
          <w:spacing w:val="0"/>
          <w:w w:val="89"/>
        </w:rPr>
        <w:t>5</w:t>
      </w:r>
      <w:r>
        <w:rPr>
          <w:rFonts w:ascii="Arial" w:hAnsi="Arial" w:cs="Arial" w:eastAsia="Arial"/>
          <w:sz w:val="24"/>
          <w:szCs w:val="24"/>
          <w:spacing w:val="0"/>
          <w:w w:val="150"/>
        </w:rPr>
        <w:t>-</w:t>
      </w:r>
      <w:r>
        <w:rPr>
          <w:rFonts w:ascii="Arial" w:hAnsi="Arial" w:cs="Arial" w:eastAsia="Arial"/>
          <w:sz w:val="24"/>
          <w:szCs w:val="24"/>
          <w:spacing w:val="0"/>
          <w:w w:val="89"/>
        </w:rPr>
        <w:t>6</w:t>
      </w:r>
      <w:r>
        <w:rPr>
          <w:rFonts w:ascii="Arial" w:hAnsi="Arial" w:cs="Arial" w:eastAsia="Arial"/>
          <w:sz w:val="24"/>
          <w:szCs w:val="24"/>
          <w:spacing w:val="-7"/>
          <w:w w:val="100"/>
        </w:rPr>
        <w:t> </w:t>
      </w:r>
      <w:r>
        <w:rPr>
          <w:rFonts w:ascii="細明體" w:hAnsi="細明體" w:cs="細明體" w:eastAsia="細明體"/>
          <w:sz w:val="24"/>
          <w:szCs w:val="24"/>
          <w:spacing w:val="0"/>
          <w:w w:val="100"/>
        </w:rPr>
        <w:t>所</w:t>
      </w:r>
      <w:r>
        <w:rPr>
          <w:rFonts w:ascii="細明體" w:hAnsi="細明體" w:cs="細明體" w:eastAsia="細明體"/>
          <w:sz w:val="24"/>
          <w:szCs w:val="24"/>
          <w:spacing w:val="-46"/>
          <w:w w:val="100"/>
        </w:rPr>
        <w:t>示，</w:t>
      </w:r>
      <w:r>
        <w:rPr>
          <w:rFonts w:ascii="細明體" w:hAnsi="細明體" w:cs="細明體" w:eastAsia="細明體"/>
          <w:sz w:val="24"/>
          <w:szCs w:val="24"/>
          <w:spacing w:val="0"/>
          <w:w w:val="100"/>
        </w:rPr>
        <w:t>遊</w:t>
      </w:r>
      <w:r>
        <w:rPr>
          <w:rFonts w:ascii="細明體" w:hAnsi="細明體" w:cs="細明體" w:eastAsia="細明體"/>
          <w:sz w:val="24"/>
          <w:szCs w:val="24"/>
          <w:spacing w:val="2"/>
          <w:w w:val="100"/>
        </w:rPr>
        <w:t>客</w:t>
      </w:r>
      <w:r>
        <w:rPr>
          <w:rFonts w:ascii="細明體" w:hAnsi="細明體" w:cs="細明體" w:eastAsia="細明體"/>
          <w:sz w:val="24"/>
          <w:szCs w:val="24"/>
          <w:spacing w:val="0"/>
          <w:w w:val="100"/>
        </w:rPr>
        <w:t>在梅嶺風景區預定前往之景</w:t>
      </w:r>
      <w:r>
        <w:rPr>
          <w:rFonts w:ascii="細明體" w:hAnsi="細明體" w:cs="細明體" w:eastAsia="細明體"/>
          <w:sz w:val="24"/>
          <w:szCs w:val="24"/>
          <w:spacing w:val="-46"/>
          <w:w w:val="100"/>
        </w:rPr>
        <w:t>點，</w:t>
      </w:r>
      <w:r>
        <w:rPr>
          <w:rFonts w:ascii="細明體" w:hAnsi="細明體" w:cs="細明體" w:eastAsia="細明體"/>
          <w:sz w:val="24"/>
          <w:szCs w:val="24"/>
          <w:spacing w:val="-91"/>
          <w:w w:val="100"/>
        </w:rPr>
        <w:t>以</w:t>
      </w:r>
      <w:r>
        <w:rPr>
          <w:rFonts w:ascii="細明體" w:hAnsi="細明體" w:cs="細明體" w:eastAsia="細明體"/>
          <w:sz w:val="24"/>
          <w:szCs w:val="24"/>
          <w:spacing w:val="0"/>
          <w:w w:val="100"/>
        </w:rPr>
        <w:t>「梅龍步</w:t>
      </w:r>
      <w:r>
        <w:rPr>
          <w:rFonts w:ascii="細明體" w:hAnsi="細明體" w:cs="細明體" w:eastAsia="細明體"/>
          <w:sz w:val="24"/>
          <w:szCs w:val="24"/>
          <w:spacing w:val="2"/>
          <w:w w:val="100"/>
        </w:rPr>
        <w:t>道</w:t>
      </w:r>
      <w:r>
        <w:rPr>
          <w:rFonts w:ascii="細明體" w:hAnsi="細明體" w:cs="細明體" w:eastAsia="細明體"/>
          <w:sz w:val="24"/>
          <w:szCs w:val="24"/>
          <w:spacing w:val="0"/>
          <w:w w:val="100"/>
        </w:rPr>
        <w:t>」</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為多</w:t>
      </w:r>
      <w:r>
        <w:rPr>
          <w:rFonts w:ascii="細明體" w:hAnsi="細明體" w:cs="細明體" w:eastAsia="細明體"/>
          <w:sz w:val="24"/>
          <w:szCs w:val="24"/>
          <w:spacing w:val="-7"/>
          <w:w w:val="100"/>
        </w:rPr>
        <w:t>數</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佔</w:t>
      </w:r>
      <w:r>
        <w:rPr>
          <w:rFonts w:ascii="細明體" w:hAnsi="細明體" w:cs="細明體" w:eastAsia="細明體"/>
          <w:sz w:val="24"/>
          <w:szCs w:val="24"/>
          <w:spacing w:val="-59"/>
          <w:w w:val="100"/>
        </w:rPr>
        <w:t> </w:t>
      </w:r>
      <w:r>
        <w:rPr>
          <w:rFonts w:ascii="Arial" w:hAnsi="Arial" w:cs="Arial" w:eastAsia="Arial"/>
          <w:sz w:val="24"/>
          <w:szCs w:val="24"/>
          <w:spacing w:val="0"/>
          <w:w w:val="74"/>
        </w:rPr>
        <w:t>20</w:t>
      </w:r>
      <w:r>
        <w:rPr>
          <w:rFonts w:ascii="Arial" w:hAnsi="Arial" w:cs="Arial" w:eastAsia="Arial"/>
          <w:sz w:val="24"/>
          <w:szCs w:val="24"/>
          <w:spacing w:val="-7"/>
          <w:w w:val="74"/>
        </w:rPr>
        <w:t>%</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其次</w:t>
      </w:r>
      <w:r>
        <w:rPr>
          <w:rFonts w:ascii="細明體" w:hAnsi="細明體" w:cs="細明體" w:eastAsia="細明體"/>
          <w:sz w:val="24"/>
          <w:szCs w:val="24"/>
          <w:spacing w:val="-14"/>
          <w:w w:val="100"/>
        </w:rPr>
        <w:t>為</w:t>
      </w:r>
      <w:r>
        <w:rPr>
          <w:rFonts w:ascii="細明體" w:hAnsi="細明體" w:cs="細明體" w:eastAsia="細明體"/>
          <w:sz w:val="24"/>
          <w:szCs w:val="24"/>
          <w:spacing w:val="0"/>
          <w:w w:val="100"/>
        </w:rPr>
        <w:t>「觀音步道</w:t>
      </w:r>
      <w:r>
        <w:rPr>
          <w:rFonts w:ascii="細明體" w:hAnsi="細明體" w:cs="細明體" w:eastAsia="細明體"/>
          <w:sz w:val="24"/>
          <w:szCs w:val="24"/>
          <w:spacing w:val="-127"/>
          <w:w w:val="100"/>
        </w:rPr>
        <w:t>」、</w:t>
      </w:r>
      <w:r>
        <w:rPr>
          <w:rFonts w:ascii="細明體" w:hAnsi="細明體" w:cs="細明體" w:eastAsia="細明體"/>
          <w:sz w:val="24"/>
          <w:szCs w:val="24"/>
          <w:spacing w:val="0"/>
          <w:w w:val="100"/>
        </w:rPr>
        <w:t>「梅龍步道</w:t>
      </w:r>
      <w:r>
        <w:rPr>
          <w:rFonts w:ascii="細明體" w:hAnsi="細明體" w:cs="細明體" w:eastAsia="細明體"/>
          <w:sz w:val="24"/>
          <w:szCs w:val="24"/>
          <w:spacing w:val="-127"/>
          <w:w w:val="100"/>
        </w:rPr>
        <w:t>」</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各佔</w:t>
      </w:r>
      <w:r>
        <w:rPr>
          <w:rFonts w:ascii="細明體" w:hAnsi="細明體" w:cs="細明體" w:eastAsia="細明體"/>
          <w:sz w:val="24"/>
          <w:szCs w:val="24"/>
          <w:spacing w:val="-59"/>
          <w:w w:val="100"/>
        </w:rPr>
        <w:t> </w:t>
      </w:r>
      <w:r>
        <w:rPr>
          <w:rFonts w:ascii="Arial" w:hAnsi="Arial" w:cs="Arial" w:eastAsia="Arial"/>
          <w:sz w:val="24"/>
          <w:szCs w:val="24"/>
          <w:spacing w:val="0"/>
          <w:w w:val="74"/>
        </w:rPr>
        <w:t>15</w:t>
      </w:r>
      <w:r>
        <w:rPr>
          <w:rFonts w:ascii="Arial" w:hAnsi="Arial" w:cs="Arial" w:eastAsia="Arial"/>
          <w:sz w:val="24"/>
          <w:szCs w:val="24"/>
          <w:spacing w:val="-7"/>
          <w:w w:val="74"/>
        </w:rPr>
        <w:t>%</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再其次為</w:t>
      </w:r>
    </w:p>
    <w:p>
      <w:pPr>
        <w:spacing w:before="0" w:after="0" w:line="339" w:lineRule="exact"/>
        <w:ind w:left="684" w:right="-20"/>
        <w:jc w:val="left"/>
        <w:rPr>
          <w:rFonts w:ascii="細明體" w:hAnsi="細明體" w:cs="細明體" w:eastAsia="細明體"/>
          <w:sz w:val="24"/>
          <w:szCs w:val="24"/>
        </w:rPr>
      </w:pPr>
      <w:rPr/>
      <w:r>
        <w:rPr>
          <w:rFonts w:ascii="細明體" w:hAnsi="細明體" w:cs="細明體" w:eastAsia="細明體"/>
          <w:sz w:val="24"/>
          <w:szCs w:val="24"/>
          <w:position w:val="-2"/>
        </w:rPr>
        <w:t>「伍龍步道</w:t>
      </w:r>
      <w:r>
        <w:rPr>
          <w:rFonts w:ascii="細明體" w:hAnsi="細明體" w:cs="細明體" w:eastAsia="細明體"/>
          <w:sz w:val="24"/>
          <w:szCs w:val="24"/>
          <w:spacing w:val="-120"/>
          <w:position w:val="-2"/>
        </w:rPr>
        <w:t>」</w:t>
      </w:r>
      <w:r>
        <w:rPr>
          <w:rFonts w:ascii="細明體" w:hAnsi="細明體" w:cs="細明體" w:eastAsia="細明體"/>
          <w:sz w:val="24"/>
          <w:szCs w:val="24"/>
          <w:spacing w:val="1"/>
          <w:position w:val="-2"/>
        </w:rPr>
        <w:t>，</w:t>
      </w:r>
      <w:r>
        <w:rPr>
          <w:rFonts w:ascii="細明體" w:hAnsi="細明體" w:cs="細明體" w:eastAsia="細明體"/>
          <w:sz w:val="24"/>
          <w:szCs w:val="24"/>
          <w:spacing w:val="0"/>
          <w:position w:val="-2"/>
        </w:rPr>
        <w:t>佔</w:t>
      </w:r>
      <w:r>
        <w:rPr>
          <w:rFonts w:ascii="細明體" w:hAnsi="細明體" w:cs="細明體" w:eastAsia="細明體"/>
          <w:sz w:val="24"/>
          <w:szCs w:val="24"/>
          <w:spacing w:val="-60"/>
          <w:position w:val="-2"/>
        </w:rPr>
        <w:t> </w:t>
      </w:r>
      <w:r>
        <w:rPr>
          <w:rFonts w:ascii="Arial" w:hAnsi="Arial" w:cs="Arial" w:eastAsia="Arial"/>
          <w:sz w:val="24"/>
          <w:szCs w:val="24"/>
          <w:spacing w:val="0"/>
          <w:w w:val="69"/>
          <w:position w:val="-2"/>
        </w:rPr>
        <w:t>9%</w:t>
      </w:r>
      <w:r>
        <w:rPr>
          <w:rFonts w:ascii="細明體" w:hAnsi="細明體" w:cs="細明體" w:eastAsia="細明體"/>
          <w:sz w:val="24"/>
          <w:szCs w:val="24"/>
          <w:spacing w:val="0"/>
          <w:w w:val="100"/>
          <w:position w:val="-2"/>
        </w:rPr>
        <w:t>。</w:t>
      </w:r>
      <w:r>
        <w:rPr>
          <w:rFonts w:ascii="細明體" w:hAnsi="細明體" w:cs="細明體" w:eastAsia="細明體"/>
          <w:sz w:val="24"/>
          <w:szCs w:val="24"/>
          <w:spacing w:val="0"/>
          <w:w w:val="100"/>
          <w:position w:val="0"/>
        </w:rPr>
      </w:r>
    </w:p>
    <w:p>
      <w:pPr>
        <w:spacing w:before="5" w:after="0" w:line="160" w:lineRule="exact"/>
        <w:jc w:val="left"/>
        <w:rPr>
          <w:sz w:val="16"/>
          <w:szCs w:val="16"/>
        </w:rPr>
      </w:pPr>
      <w:rPr/>
      <w:r>
        <w:rPr>
          <w:sz w:val="16"/>
          <w:szCs w:val="16"/>
        </w:rPr>
      </w:r>
    </w:p>
    <w:p>
      <w:pPr>
        <w:spacing w:before="0" w:after="0" w:line="372" w:lineRule="exact"/>
        <w:ind w:left="118" w:right="-20"/>
        <w:jc w:val="left"/>
        <w:tabs>
          <w:tab w:pos="960" w:val="left"/>
        </w:tabs>
        <w:rPr>
          <w:rFonts w:ascii="細明體" w:hAnsi="細明體" w:cs="細明體" w:eastAsia="細明體"/>
          <w:sz w:val="24"/>
          <w:szCs w:val="24"/>
        </w:rPr>
      </w:pPr>
      <w:rPr/>
      <w:r>
        <w:rPr>
          <w:rFonts w:ascii="細明體" w:hAnsi="細明體" w:cs="細明體" w:eastAsia="細明體"/>
          <w:sz w:val="24"/>
          <w:szCs w:val="24"/>
          <w:position w:val="-3"/>
        </w:rPr>
        <w:t>表</w:t>
      </w:r>
      <w:r>
        <w:rPr>
          <w:rFonts w:ascii="細明體" w:hAnsi="細明體" w:cs="細明體" w:eastAsia="細明體"/>
          <w:sz w:val="24"/>
          <w:szCs w:val="24"/>
          <w:spacing w:val="-60"/>
          <w:position w:val="-3"/>
        </w:rPr>
        <w:t> </w:t>
      </w:r>
      <w:r>
        <w:rPr>
          <w:rFonts w:ascii="Times New Roman" w:hAnsi="Times New Roman" w:cs="Times New Roman" w:eastAsia="Times New Roman"/>
          <w:sz w:val="24"/>
          <w:szCs w:val="24"/>
          <w:spacing w:val="0"/>
          <w:w w:val="100"/>
          <w:position w:val="-3"/>
        </w:rPr>
        <w:t>5</w:t>
      </w:r>
      <w:r>
        <w:rPr>
          <w:rFonts w:ascii="Times New Roman" w:hAnsi="Times New Roman" w:cs="Times New Roman" w:eastAsia="Times New Roman"/>
          <w:sz w:val="24"/>
          <w:szCs w:val="24"/>
          <w:spacing w:val="-1"/>
          <w:w w:val="100"/>
          <w:position w:val="-3"/>
        </w:rPr>
        <w:t>-</w:t>
      </w:r>
      <w:r>
        <w:rPr>
          <w:rFonts w:ascii="Times New Roman" w:hAnsi="Times New Roman" w:cs="Times New Roman" w:eastAsia="Times New Roman"/>
          <w:sz w:val="24"/>
          <w:szCs w:val="24"/>
          <w:spacing w:val="0"/>
          <w:w w:val="100"/>
          <w:position w:val="-3"/>
        </w:rPr>
        <w:t>6</w:t>
        <w:tab/>
      </w:r>
      <w:r>
        <w:rPr>
          <w:rFonts w:ascii="Times New Roman" w:hAnsi="Times New Roman" w:cs="Times New Roman" w:eastAsia="Times New Roman"/>
          <w:sz w:val="24"/>
          <w:szCs w:val="24"/>
          <w:spacing w:val="0"/>
          <w:w w:val="100"/>
          <w:position w:val="-3"/>
        </w:rPr>
      </w:r>
      <w:r>
        <w:rPr>
          <w:rFonts w:ascii="細明體" w:hAnsi="細明體" w:cs="細明體" w:eastAsia="細明體"/>
          <w:sz w:val="24"/>
          <w:szCs w:val="24"/>
          <w:spacing w:val="0"/>
          <w:w w:val="100"/>
          <w:position w:val="-3"/>
        </w:rPr>
        <w:t>梅嶺風景區受訪遊客之預定前往景點調查分析表</w:t>
      </w:r>
      <w:r>
        <w:rPr>
          <w:rFonts w:ascii="細明體" w:hAnsi="細明體" w:cs="細明體" w:eastAsia="細明體"/>
          <w:sz w:val="24"/>
          <w:szCs w:val="24"/>
          <w:spacing w:val="0"/>
          <w:w w:val="100"/>
          <w:position w:val="0"/>
        </w:rPr>
      </w:r>
    </w:p>
    <w:p>
      <w:pPr>
        <w:spacing w:before="1" w:after="0" w:line="130" w:lineRule="exact"/>
        <w:jc w:val="left"/>
        <w:rPr>
          <w:sz w:val="13"/>
          <w:szCs w:val="13"/>
        </w:rPr>
      </w:pPr>
      <w:rPr/>
      <w:r>
        <w:rPr>
          <w:sz w:val="13"/>
          <w:szCs w:val="13"/>
        </w:rPr>
      </w:r>
    </w:p>
    <w:tbl>
      <w:tblPr>
        <w:tblW w:w="0" w:type="auto"/>
        <w:tblLook w:val="01E0"/>
        <w:tblLayout w:type="fixed"/>
        <w:tblCellMar>
          <w:left w:w="0" w:type="dxa"/>
          <w:right w:w="0" w:type="dxa"/>
          <w:bottom w:w="0" w:type="dxa"/>
          <w:top w:w="0" w:type="dxa"/>
        </w:tblCellMar>
        <w:jc w:val="left"/>
        <w:tblInd w:w="107.480001" w:type="dxa"/>
      </w:tblPr>
      <w:tblGrid/>
      <w:tr>
        <w:trPr>
          <w:trHeight w:val="370" w:hRule="exact"/>
        </w:trPr>
        <w:tc>
          <w:tcPr>
            <w:tcW w:w="1796"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景點</w:t>
            </w:r>
            <w:r>
              <w:rPr>
                <w:rFonts w:ascii="細明體" w:hAnsi="細明體" w:cs="細明體" w:eastAsia="細明體"/>
                <w:sz w:val="22"/>
                <w:szCs w:val="22"/>
                <w:spacing w:val="0"/>
                <w:w w:val="100"/>
                <w:position w:val="0"/>
              </w:rPr>
            </w:r>
          </w:p>
        </w:tc>
        <w:tc>
          <w:tcPr>
            <w:tcW w:w="756"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次數</w:t>
            </w:r>
            <w:r>
              <w:rPr>
                <w:rFonts w:ascii="細明體" w:hAnsi="細明體" w:cs="細明體" w:eastAsia="細明體"/>
                <w:sz w:val="22"/>
                <w:szCs w:val="22"/>
                <w:spacing w:val="0"/>
                <w:w w:val="100"/>
                <w:position w:val="0"/>
              </w:rPr>
            </w:r>
          </w:p>
        </w:tc>
        <w:tc>
          <w:tcPr>
            <w:tcW w:w="1985"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佔總次</w:t>
            </w:r>
            <w:r>
              <w:rPr>
                <w:rFonts w:ascii="細明體" w:hAnsi="細明體" w:cs="細明體" w:eastAsia="細明體"/>
                <w:sz w:val="22"/>
                <w:szCs w:val="22"/>
                <w:spacing w:val="-2"/>
                <w:w w:val="100"/>
                <w:position w:val="-1"/>
              </w:rPr>
              <w:t>數</w:t>
            </w:r>
            <w:r>
              <w:rPr>
                <w:rFonts w:ascii="細明體" w:hAnsi="細明體" w:cs="細明體" w:eastAsia="細明體"/>
                <w:sz w:val="22"/>
                <w:szCs w:val="22"/>
                <w:spacing w:val="0"/>
                <w:w w:val="100"/>
                <w:position w:val="-1"/>
              </w:rPr>
              <w:t>百分比</w:t>
            </w:r>
            <w:r>
              <w:rPr>
                <w:rFonts w:ascii="細明體" w:hAnsi="細明體" w:cs="細明體" w:eastAsia="細明體"/>
                <w:sz w:val="22"/>
                <w:szCs w:val="22"/>
                <w:spacing w:val="0"/>
                <w:w w:val="100"/>
                <w:position w:val="0"/>
              </w:rPr>
            </w:r>
          </w:p>
        </w:tc>
        <w:tc>
          <w:tcPr>
            <w:tcW w:w="1844"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景點</w:t>
            </w:r>
            <w:r>
              <w:rPr>
                <w:rFonts w:ascii="細明體" w:hAnsi="細明體" w:cs="細明體" w:eastAsia="細明體"/>
                <w:sz w:val="22"/>
                <w:szCs w:val="22"/>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次數</w:t>
            </w:r>
            <w:r>
              <w:rPr>
                <w:rFonts w:ascii="細明體" w:hAnsi="細明體" w:cs="細明體" w:eastAsia="細明體"/>
                <w:sz w:val="22"/>
                <w:szCs w:val="22"/>
                <w:spacing w:val="0"/>
                <w:w w:val="100"/>
                <w:position w:val="0"/>
              </w:rPr>
            </w:r>
          </w:p>
        </w:tc>
        <w:tc>
          <w:tcPr>
            <w:tcW w:w="1800"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佔總次</w:t>
            </w:r>
            <w:r>
              <w:rPr>
                <w:rFonts w:ascii="細明體" w:hAnsi="細明體" w:cs="細明體" w:eastAsia="細明體"/>
                <w:sz w:val="22"/>
                <w:szCs w:val="22"/>
                <w:spacing w:val="-2"/>
                <w:w w:val="100"/>
                <w:position w:val="-1"/>
              </w:rPr>
              <w:t>數</w:t>
            </w:r>
            <w:r>
              <w:rPr>
                <w:rFonts w:ascii="細明體" w:hAnsi="細明體" w:cs="細明體" w:eastAsia="細明體"/>
                <w:sz w:val="22"/>
                <w:szCs w:val="22"/>
                <w:spacing w:val="0"/>
                <w:w w:val="100"/>
                <w:position w:val="-1"/>
              </w:rPr>
              <w:t>百分比</w:t>
            </w:r>
            <w:r>
              <w:rPr>
                <w:rFonts w:ascii="細明體" w:hAnsi="細明體" w:cs="細明體" w:eastAsia="細明體"/>
                <w:sz w:val="22"/>
                <w:szCs w:val="22"/>
                <w:spacing w:val="0"/>
                <w:w w:val="100"/>
                <w:position w:val="0"/>
              </w:rPr>
            </w:r>
          </w:p>
        </w:tc>
      </w:tr>
      <w:tr>
        <w:trPr>
          <w:trHeight w:val="370" w:hRule="exact"/>
        </w:trPr>
        <w:tc>
          <w:tcPr>
            <w:tcW w:w="1796"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稜線步道</w:t>
            </w:r>
            <w:r>
              <w:rPr>
                <w:rFonts w:ascii="細明體" w:hAnsi="細明體" w:cs="細明體" w:eastAsia="細明體"/>
                <w:sz w:val="22"/>
                <w:szCs w:val="22"/>
                <w:spacing w:val="0"/>
                <w:w w:val="100"/>
                <w:position w:val="0"/>
              </w:rPr>
            </w:r>
          </w:p>
        </w:tc>
        <w:tc>
          <w:tcPr>
            <w:tcW w:w="75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0"/>
              </w:rPr>
              <w:t>6</w:t>
            </w:r>
            <w:r>
              <w:rPr>
                <w:rFonts w:ascii="Arial" w:hAnsi="Arial" w:cs="Arial" w:eastAsia="Arial"/>
                <w:sz w:val="22"/>
                <w:szCs w:val="22"/>
                <w:spacing w:val="0"/>
                <w:w w:val="100"/>
              </w:rPr>
            </w:r>
          </w:p>
        </w:tc>
        <w:tc>
          <w:tcPr>
            <w:tcW w:w="198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69"/>
              </w:rPr>
              <w:t>5%</w:t>
            </w:r>
            <w:r>
              <w:rPr>
                <w:rFonts w:ascii="Arial" w:hAnsi="Arial" w:cs="Arial" w:eastAsia="Arial"/>
                <w:sz w:val="22"/>
                <w:szCs w:val="22"/>
                <w:spacing w:val="0"/>
                <w:w w:val="100"/>
              </w:rPr>
            </w:r>
          </w:p>
        </w:tc>
        <w:tc>
          <w:tcPr>
            <w:tcW w:w="1844"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桃花心</w:t>
            </w:r>
            <w:r>
              <w:rPr>
                <w:rFonts w:ascii="細明體" w:hAnsi="細明體" w:cs="細明體" w:eastAsia="細明體"/>
                <w:sz w:val="22"/>
                <w:szCs w:val="22"/>
                <w:spacing w:val="-2"/>
                <w:w w:val="100"/>
                <w:position w:val="-1"/>
              </w:rPr>
              <w:t>木</w:t>
            </w:r>
            <w:r>
              <w:rPr>
                <w:rFonts w:ascii="細明體" w:hAnsi="細明體" w:cs="細明體" w:eastAsia="細明體"/>
                <w:sz w:val="22"/>
                <w:szCs w:val="22"/>
                <w:spacing w:val="0"/>
                <w:w w:val="100"/>
                <w:position w:val="-1"/>
              </w:rPr>
              <w:t>林步道</w:t>
            </w:r>
            <w:r>
              <w:rPr>
                <w:rFonts w:ascii="細明體" w:hAnsi="細明體" w:cs="細明體" w:eastAsia="細明體"/>
                <w:sz w:val="22"/>
                <w:szCs w:val="22"/>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0"/>
              </w:rPr>
              <w:t>2</w:t>
            </w:r>
            <w:r>
              <w:rPr>
                <w:rFonts w:ascii="Arial" w:hAnsi="Arial" w:cs="Arial" w:eastAsia="Arial"/>
                <w:sz w:val="22"/>
                <w:szCs w:val="22"/>
                <w:spacing w:val="0"/>
                <w:w w:val="100"/>
              </w:rPr>
            </w:r>
          </w:p>
        </w:tc>
        <w:tc>
          <w:tcPr>
            <w:tcW w:w="1800"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69"/>
              </w:rPr>
              <w:t>2%</w:t>
            </w:r>
            <w:r>
              <w:rPr>
                <w:rFonts w:ascii="Arial" w:hAnsi="Arial" w:cs="Arial" w:eastAsia="Arial"/>
                <w:sz w:val="22"/>
                <w:szCs w:val="22"/>
                <w:spacing w:val="0"/>
                <w:w w:val="100"/>
              </w:rPr>
            </w:r>
          </w:p>
        </w:tc>
      </w:tr>
      <w:tr>
        <w:trPr>
          <w:trHeight w:val="372" w:hRule="exact"/>
        </w:trPr>
        <w:tc>
          <w:tcPr>
            <w:tcW w:w="1796"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梅龍步道</w:t>
            </w:r>
            <w:r>
              <w:rPr>
                <w:rFonts w:ascii="細明體" w:hAnsi="細明體" w:cs="細明體" w:eastAsia="細明體"/>
                <w:sz w:val="22"/>
                <w:szCs w:val="22"/>
                <w:spacing w:val="0"/>
                <w:w w:val="100"/>
                <w:position w:val="0"/>
              </w:rPr>
            </w:r>
          </w:p>
        </w:tc>
        <w:tc>
          <w:tcPr>
            <w:tcW w:w="756"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0"/>
              </w:rPr>
              <w:t>20</w:t>
            </w:r>
            <w:r>
              <w:rPr>
                <w:rFonts w:ascii="Arial" w:hAnsi="Arial" w:cs="Arial" w:eastAsia="Arial"/>
                <w:sz w:val="22"/>
                <w:szCs w:val="22"/>
                <w:spacing w:val="0"/>
                <w:w w:val="100"/>
              </w:rPr>
            </w:r>
          </w:p>
        </w:tc>
        <w:tc>
          <w:tcPr>
            <w:tcW w:w="1985"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102" w:right="-20"/>
              <w:jc w:val="left"/>
              <w:rPr>
                <w:rFonts w:ascii="Arial" w:hAnsi="Arial" w:cs="Arial" w:eastAsia="Arial"/>
                <w:sz w:val="22"/>
                <w:szCs w:val="22"/>
              </w:rPr>
            </w:pPr>
            <w:rPr/>
            <w:r>
              <w:rPr>
                <w:rFonts w:ascii="Arial" w:hAnsi="Arial" w:cs="Arial" w:eastAsia="Arial"/>
                <w:sz w:val="22"/>
                <w:szCs w:val="22"/>
                <w:spacing w:val="0"/>
                <w:w w:val="75"/>
              </w:rPr>
              <w:t>15%</w:t>
            </w:r>
            <w:r>
              <w:rPr>
                <w:rFonts w:ascii="Arial" w:hAnsi="Arial" w:cs="Arial" w:eastAsia="Arial"/>
                <w:sz w:val="22"/>
                <w:szCs w:val="22"/>
                <w:spacing w:val="0"/>
                <w:w w:val="100"/>
              </w:rPr>
            </w:r>
          </w:p>
        </w:tc>
        <w:tc>
          <w:tcPr>
            <w:tcW w:w="1844"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觀音寺</w:t>
            </w:r>
            <w:r>
              <w:rPr>
                <w:rFonts w:ascii="細明體" w:hAnsi="細明體" w:cs="細明體" w:eastAsia="細明體"/>
                <w:sz w:val="22"/>
                <w:szCs w:val="22"/>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0"/>
              </w:rPr>
              <w:t>10</w:t>
            </w:r>
            <w:r>
              <w:rPr>
                <w:rFonts w:ascii="Arial" w:hAnsi="Arial" w:cs="Arial" w:eastAsia="Arial"/>
                <w:sz w:val="22"/>
                <w:szCs w:val="22"/>
                <w:spacing w:val="0"/>
                <w:w w:val="100"/>
              </w:rPr>
            </w:r>
          </w:p>
        </w:tc>
        <w:tc>
          <w:tcPr>
            <w:tcW w:w="1800"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102" w:right="-20"/>
              <w:jc w:val="left"/>
              <w:rPr>
                <w:rFonts w:ascii="Arial" w:hAnsi="Arial" w:cs="Arial" w:eastAsia="Arial"/>
                <w:sz w:val="22"/>
                <w:szCs w:val="22"/>
              </w:rPr>
            </w:pPr>
            <w:rPr/>
            <w:r>
              <w:rPr>
                <w:rFonts w:ascii="Arial" w:hAnsi="Arial" w:cs="Arial" w:eastAsia="Arial"/>
                <w:sz w:val="22"/>
                <w:szCs w:val="22"/>
                <w:spacing w:val="0"/>
                <w:w w:val="69"/>
              </w:rPr>
              <w:t>8%</w:t>
            </w:r>
            <w:r>
              <w:rPr>
                <w:rFonts w:ascii="Arial" w:hAnsi="Arial" w:cs="Arial" w:eastAsia="Arial"/>
                <w:sz w:val="22"/>
                <w:szCs w:val="22"/>
                <w:spacing w:val="0"/>
                <w:w w:val="100"/>
              </w:rPr>
            </w:r>
          </w:p>
        </w:tc>
      </w:tr>
      <w:tr>
        <w:trPr>
          <w:trHeight w:val="370" w:hRule="exact"/>
        </w:trPr>
        <w:tc>
          <w:tcPr>
            <w:tcW w:w="1796"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伍龍步道</w:t>
            </w:r>
            <w:r>
              <w:rPr>
                <w:rFonts w:ascii="細明體" w:hAnsi="細明體" w:cs="細明體" w:eastAsia="細明體"/>
                <w:sz w:val="22"/>
                <w:szCs w:val="22"/>
                <w:spacing w:val="0"/>
                <w:w w:val="100"/>
                <w:position w:val="0"/>
              </w:rPr>
            </w:r>
          </w:p>
        </w:tc>
        <w:tc>
          <w:tcPr>
            <w:tcW w:w="75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0"/>
              </w:rPr>
              <w:t>12</w:t>
            </w:r>
            <w:r>
              <w:rPr>
                <w:rFonts w:ascii="Arial" w:hAnsi="Arial" w:cs="Arial" w:eastAsia="Arial"/>
                <w:sz w:val="22"/>
                <w:szCs w:val="22"/>
                <w:spacing w:val="0"/>
                <w:w w:val="100"/>
              </w:rPr>
            </w:r>
          </w:p>
        </w:tc>
        <w:tc>
          <w:tcPr>
            <w:tcW w:w="198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69"/>
              </w:rPr>
              <w:t>9%</w:t>
            </w:r>
            <w:r>
              <w:rPr>
                <w:rFonts w:ascii="Arial" w:hAnsi="Arial" w:cs="Arial" w:eastAsia="Arial"/>
                <w:sz w:val="22"/>
                <w:szCs w:val="22"/>
                <w:spacing w:val="0"/>
                <w:w w:val="100"/>
              </w:rPr>
            </w:r>
          </w:p>
        </w:tc>
        <w:tc>
          <w:tcPr>
            <w:tcW w:w="1844"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福德祠</w:t>
            </w:r>
            <w:r>
              <w:rPr>
                <w:rFonts w:ascii="細明體" w:hAnsi="細明體" w:cs="細明體" w:eastAsia="細明體"/>
                <w:sz w:val="22"/>
                <w:szCs w:val="22"/>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0"/>
              </w:rPr>
              <w:t>5</w:t>
            </w:r>
            <w:r>
              <w:rPr>
                <w:rFonts w:ascii="Arial" w:hAnsi="Arial" w:cs="Arial" w:eastAsia="Arial"/>
                <w:sz w:val="22"/>
                <w:szCs w:val="22"/>
                <w:spacing w:val="0"/>
                <w:w w:val="100"/>
              </w:rPr>
            </w:r>
          </w:p>
        </w:tc>
        <w:tc>
          <w:tcPr>
            <w:tcW w:w="1800"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69"/>
              </w:rPr>
              <w:t>2%</w:t>
            </w:r>
            <w:r>
              <w:rPr>
                <w:rFonts w:ascii="Arial" w:hAnsi="Arial" w:cs="Arial" w:eastAsia="Arial"/>
                <w:sz w:val="22"/>
                <w:szCs w:val="22"/>
                <w:spacing w:val="0"/>
                <w:w w:val="100"/>
              </w:rPr>
            </w:r>
          </w:p>
        </w:tc>
      </w:tr>
      <w:tr>
        <w:trPr>
          <w:trHeight w:val="370" w:hRule="exact"/>
        </w:trPr>
        <w:tc>
          <w:tcPr>
            <w:tcW w:w="1796"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梅峰古道</w:t>
            </w:r>
            <w:r>
              <w:rPr>
                <w:rFonts w:ascii="細明體" w:hAnsi="細明體" w:cs="細明體" w:eastAsia="細明體"/>
                <w:sz w:val="22"/>
                <w:szCs w:val="22"/>
                <w:spacing w:val="0"/>
                <w:w w:val="100"/>
                <w:position w:val="0"/>
              </w:rPr>
            </w:r>
          </w:p>
        </w:tc>
        <w:tc>
          <w:tcPr>
            <w:tcW w:w="75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0"/>
              </w:rPr>
              <w:t>26</w:t>
            </w:r>
            <w:r>
              <w:rPr>
                <w:rFonts w:ascii="Arial" w:hAnsi="Arial" w:cs="Arial" w:eastAsia="Arial"/>
                <w:sz w:val="22"/>
                <w:szCs w:val="22"/>
                <w:spacing w:val="0"/>
                <w:w w:val="100"/>
              </w:rPr>
            </w:r>
          </w:p>
        </w:tc>
        <w:tc>
          <w:tcPr>
            <w:tcW w:w="198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75"/>
              </w:rPr>
              <w:t>20%</w:t>
            </w:r>
            <w:r>
              <w:rPr>
                <w:rFonts w:ascii="Arial" w:hAnsi="Arial" w:cs="Arial" w:eastAsia="Arial"/>
                <w:sz w:val="22"/>
                <w:szCs w:val="22"/>
                <w:spacing w:val="0"/>
                <w:w w:val="100"/>
              </w:rPr>
            </w:r>
          </w:p>
        </w:tc>
        <w:tc>
          <w:tcPr>
            <w:tcW w:w="1844"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伍龍殿</w:t>
            </w:r>
            <w:r>
              <w:rPr>
                <w:rFonts w:ascii="細明體" w:hAnsi="細明體" w:cs="細明體" w:eastAsia="細明體"/>
                <w:sz w:val="22"/>
                <w:szCs w:val="22"/>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0"/>
              </w:rPr>
              <w:t>3</w:t>
            </w:r>
            <w:r>
              <w:rPr>
                <w:rFonts w:ascii="Arial" w:hAnsi="Arial" w:cs="Arial" w:eastAsia="Arial"/>
                <w:sz w:val="22"/>
                <w:szCs w:val="22"/>
                <w:spacing w:val="0"/>
                <w:w w:val="100"/>
              </w:rPr>
            </w:r>
          </w:p>
        </w:tc>
        <w:tc>
          <w:tcPr>
            <w:tcW w:w="1800"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69"/>
              </w:rPr>
              <w:t>2%</w:t>
            </w:r>
            <w:r>
              <w:rPr>
                <w:rFonts w:ascii="Arial" w:hAnsi="Arial" w:cs="Arial" w:eastAsia="Arial"/>
                <w:sz w:val="22"/>
                <w:szCs w:val="22"/>
                <w:spacing w:val="0"/>
                <w:w w:val="100"/>
              </w:rPr>
            </w:r>
          </w:p>
        </w:tc>
      </w:tr>
      <w:tr>
        <w:trPr>
          <w:trHeight w:val="370" w:hRule="exact"/>
        </w:trPr>
        <w:tc>
          <w:tcPr>
            <w:tcW w:w="1796"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相思林</w:t>
            </w:r>
            <w:r>
              <w:rPr>
                <w:rFonts w:ascii="細明體" w:hAnsi="細明體" w:cs="細明體" w:eastAsia="細明體"/>
                <w:sz w:val="22"/>
                <w:szCs w:val="22"/>
                <w:spacing w:val="-2"/>
                <w:w w:val="100"/>
                <w:position w:val="-1"/>
              </w:rPr>
              <w:t>步</w:t>
            </w:r>
            <w:r>
              <w:rPr>
                <w:rFonts w:ascii="細明體" w:hAnsi="細明體" w:cs="細明體" w:eastAsia="細明體"/>
                <w:sz w:val="22"/>
                <w:szCs w:val="22"/>
                <w:spacing w:val="0"/>
                <w:w w:val="100"/>
                <w:position w:val="-1"/>
              </w:rPr>
              <w:t>道</w:t>
            </w:r>
            <w:r>
              <w:rPr>
                <w:rFonts w:ascii="細明體" w:hAnsi="細明體" w:cs="細明體" w:eastAsia="細明體"/>
                <w:sz w:val="22"/>
                <w:szCs w:val="22"/>
                <w:spacing w:val="0"/>
                <w:w w:val="100"/>
                <w:position w:val="0"/>
              </w:rPr>
            </w:r>
          </w:p>
        </w:tc>
        <w:tc>
          <w:tcPr>
            <w:tcW w:w="75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0"/>
              </w:rPr>
              <w:t>6</w:t>
            </w:r>
            <w:r>
              <w:rPr>
                <w:rFonts w:ascii="Arial" w:hAnsi="Arial" w:cs="Arial" w:eastAsia="Arial"/>
                <w:sz w:val="22"/>
                <w:szCs w:val="22"/>
                <w:spacing w:val="0"/>
                <w:w w:val="100"/>
              </w:rPr>
            </w:r>
          </w:p>
        </w:tc>
        <w:tc>
          <w:tcPr>
            <w:tcW w:w="198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69"/>
              </w:rPr>
              <w:t>5%</w:t>
            </w:r>
            <w:r>
              <w:rPr>
                <w:rFonts w:ascii="Arial" w:hAnsi="Arial" w:cs="Arial" w:eastAsia="Arial"/>
                <w:sz w:val="22"/>
                <w:szCs w:val="22"/>
                <w:spacing w:val="0"/>
                <w:w w:val="100"/>
              </w:rPr>
            </w:r>
          </w:p>
        </w:tc>
        <w:tc>
          <w:tcPr>
            <w:tcW w:w="1844"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水火洞</w:t>
            </w:r>
            <w:r>
              <w:rPr>
                <w:rFonts w:ascii="細明體" w:hAnsi="細明體" w:cs="細明體" w:eastAsia="細明體"/>
                <w:sz w:val="22"/>
                <w:szCs w:val="22"/>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0"/>
              </w:rPr>
              <w:t>8</w:t>
            </w:r>
            <w:r>
              <w:rPr>
                <w:rFonts w:ascii="Arial" w:hAnsi="Arial" w:cs="Arial" w:eastAsia="Arial"/>
                <w:sz w:val="22"/>
                <w:szCs w:val="22"/>
                <w:spacing w:val="0"/>
                <w:w w:val="100"/>
              </w:rPr>
            </w:r>
          </w:p>
        </w:tc>
        <w:tc>
          <w:tcPr>
            <w:tcW w:w="1800"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69"/>
              </w:rPr>
              <w:t>6%</w:t>
            </w:r>
            <w:r>
              <w:rPr>
                <w:rFonts w:ascii="Arial" w:hAnsi="Arial" w:cs="Arial" w:eastAsia="Arial"/>
                <w:sz w:val="22"/>
                <w:szCs w:val="22"/>
                <w:spacing w:val="0"/>
                <w:w w:val="100"/>
              </w:rPr>
            </w:r>
          </w:p>
        </w:tc>
      </w:tr>
      <w:tr>
        <w:trPr>
          <w:trHeight w:val="370" w:hRule="exact"/>
        </w:trPr>
        <w:tc>
          <w:tcPr>
            <w:tcW w:w="1796"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好漢坡</w:t>
            </w:r>
            <w:r>
              <w:rPr>
                <w:rFonts w:ascii="細明體" w:hAnsi="細明體" w:cs="細明體" w:eastAsia="細明體"/>
                <w:sz w:val="22"/>
                <w:szCs w:val="22"/>
                <w:spacing w:val="-2"/>
                <w:w w:val="100"/>
                <w:position w:val="-1"/>
              </w:rPr>
              <w:t>步</w:t>
            </w:r>
            <w:r>
              <w:rPr>
                <w:rFonts w:ascii="細明體" w:hAnsi="細明體" w:cs="細明體" w:eastAsia="細明體"/>
                <w:sz w:val="22"/>
                <w:szCs w:val="22"/>
                <w:spacing w:val="0"/>
                <w:w w:val="100"/>
                <w:position w:val="-1"/>
              </w:rPr>
              <w:t>道</w:t>
            </w:r>
            <w:r>
              <w:rPr>
                <w:rFonts w:ascii="細明體" w:hAnsi="細明體" w:cs="細明體" w:eastAsia="細明體"/>
                <w:sz w:val="22"/>
                <w:szCs w:val="22"/>
                <w:spacing w:val="0"/>
                <w:w w:val="100"/>
                <w:position w:val="0"/>
              </w:rPr>
            </w:r>
          </w:p>
        </w:tc>
        <w:tc>
          <w:tcPr>
            <w:tcW w:w="75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0"/>
              </w:rPr>
              <w:t>2</w:t>
            </w:r>
            <w:r>
              <w:rPr>
                <w:rFonts w:ascii="Arial" w:hAnsi="Arial" w:cs="Arial" w:eastAsia="Arial"/>
                <w:sz w:val="22"/>
                <w:szCs w:val="22"/>
                <w:spacing w:val="0"/>
                <w:w w:val="100"/>
              </w:rPr>
            </w:r>
          </w:p>
        </w:tc>
        <w:tc>
          <w:tcPr>
            <w:tcW w:w="198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69"/>
              </w:rPr>
              <w:t>2%</w:t>
            </w:r>
            <w:r>
              <w:rPr>
                <w:rFonts w:ascii="Arial" w:hAnsi="Arial" w:cs="Arial" w:eastAsia="Arial"/>
                <w:sz w:val="22"/>
                <w:szCs w:val="22"/>
                <w:spacing w:val="0"/>
                <w:w w:val="100"/>
              </w:rPr>
            </w:r>
          </w:p>
        </w:tc>
        <w:tc>
          <w:tcPr>
            <w:tcW w:w="1844"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出水仔</w:t>
            </w:r>
            <w:r>
              <w:rPr>
                <w:rFonts w:ascii="細明體" w:hAnsi="細明體" w:cs="細明體" w:eastAsia="細明體"/>
                <w:sz w:val="22"/>
                <w:szCs w:val="22"/>
                <w:spacing w:val="-2"/>
                <w:w w:val="100"/>
                <w:position w:val="-1"/>
              </w:rPr>
              <w:t>賞</w:t>
            </w:r>
            <w:r>
              <w:rPr>
                <w:rFonts w:ascii="細明體" w:hAnsi="細明體" w:cs="細明體" w:eastAsia="細明體"/>
                <w:sz w:val="22"/>
                <w:szCs w:val="22"/>
                <w:spacing w:val="0"/>
                <w:w w:val="100"/>
                <w:position w:val="-1"/>
              </w:rPr>
              <w:t>螢區</w:t>
            </w:r>
            <w:r>
              <w:rPr>
                <w:rFonts w:ascii="細明體" w:hAnsi="細明體" w:cs="細明體" w:eastAsia="細明體"/>
                <w:sz w:val="22"/>
                <w:szCs w:val="22"/>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0"/>
              </w:rPr>
              <w:t>3</w:t>
            </w:r>
            <w:r>
              <w:rPr>
                <w:rFonts w:ascii="Arial" w:hAnsi="Arial" w:cs="Arial" w:eastAsia="Arial"/>
                <w:sz w:val="22"/>
                <w:szCs w:val="22"/>
                <w:spacing w:val="0"/>
                <w:w w:val="100"/>
              </w:rPr>
            </w:r>
          </w:p>
        </w:tc>
        <w:tc>
          <w:tcPr>
            <w:tcW w:w="1800"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69"/>
              </w:rPr>
              <w:t>2%</w:t>
            </w:r>
            <w:r>
              <w:rPr>
                <w:rFonts w:ascii="Arial" w:hAnsi="Arial" w:cs="Arial" w:eastAsia="Arial"/>
                <w:sz w:val="22"/>
                <w:szCs w:val="22"/>
                <w:spacing w:val="0"/>
                <w:w w:val="100"/>
              </w:rPr>
            </w:r>
          </w:p>
        </w:tc>
      </w:tr>
      <w:tr>
        <w:trPr>
          <w:trHeight w:val="370" w:hRule="exact"/>
        </w:trPr>
        <w:tc>
          <w:tcPr>
            <w:tcW w:w="1796"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觀音步道</w:t>
            </w:r>
            <w:r>
              <w:rPr>
                <w:rFonts w:ascii="細明體" w:hAnsi="細明體" w:cs="細明體" w:eastAsia="細明體"/>
                <w:sz w:val="22"/>
                <w:szCs w:val="22"/>
                <w:spacing w:val="0"/>
                <w:w w:val="100"/>
                <w:position w:val="0"/>
              </w:rPr>
            </w:r>
          </w:p>
        </w:tc>
        <w:tc>
          <w:tcPr>
            <w:tcW w:w="75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0"/>
              </w:rPr>
              <w:t>19</w:t>
            </w:r>
            <w:r>
              <w:rPr>
                <w:rFonts w:ascii="Arial" w:hAnsi="Arial" w:cs="Arial" w:eastAsia="Arial"/>
                <w:sz w:val="22"/>
                <w:szCs w:val="22"/>
                <w:spacing w:val="0"/>
                <w:w w:val="100"/>
              </w:rPr>
            </w:r>
          </w:p>
        </w:tc>
        <w:tc>
          <w:tcPr>
            <w:tcW w:w="198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75"/>
              </w:rPr>
              <w:t>15%</w:t>
            </w:r>
            <w:r>
              <w:rPr>
                <w:rFonts w:ascii="Arial" w:hAnsi="Arial" w:cs="Arial" w:eastAsia="Arial"/>
                <w:sz w:val="22"/>
                <w:szCs w:val="22"/>
                <w:spacing w:val="0"/>
                <w:w w:val="100"/>
              </w:rPr>
            </w:r>
          </w:p>
        </w:tc>
        <w:tc>
          <w:tcPr>
            <w:tcW w:w="1844"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青青河畔</w:t>
            </w:r>
            <w:r>
              <w:rPr>
                <w:rFonts w:ascii="細明體" w:hAnsi="細明體" w:cs="細明體" w:eastAsia="細明體"/>
                <w:sz w:val="22"/>
                <w:szCs w:val="22"/>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0"/>
              </w:rPr>
              <w:t>3</w:t>
            </w:r>
            <w:r>
              <w:rPr>
                <w:rFonts w:ascii="Arial" w:hAnsi="Arial" w:cs="Arial" w:eastAsia="Arial"/>
                <w:sz w:val="22"/>
                <w:szCs w:val="22"/>
                <w:spacing w:val="0"/>
                <w:w w:val="100"/>
              </w:rPr>
            </w:r>
          </w:p>
        </w:tc>
        <w:tc>
          <w:tcPr>
            <w:tcW w:w="1800"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69"/>
              </w:rPr>
              <w:t>3%</w:t>
            </w:r>
            <w:r>
              <w:rPr>
                <w:rFonts w:ascii="Arial" w:hAnsi="Arial" w:cs="Arial" w:eastAsia="Arial"/>
                <w:sz w:val="22"/>
                <w:szCs w:val="22"/>
                <w:spacing w:val="0"/>
                <w:w w:val="100"/>
              </w:rPr>
            </w:r>
          </w:p>
        </w:tc>
      </w:tr>
      <w:tr>
        <w:trPr>
          <w:trHeight w:val="372" w:hRule="exact"/>
        </w:trPr>
        <w:tc>
          <w:tcPr>
            <w:tcW w:w="1796"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一線天</w:t>
            </w:r>
            <w:r>
              <w:rPr>
                <w:rFonts w:ascii="細明體" w:hAnsi="細明體" w:cs="細明體" w:eastAsia="細明體"/>
                <w:sz w:val="22"/>
                <w:szCs w:val="22"/>
                <w:spacing w:val="-2"/>
                <w:w w:val="100"/>
                <w:position w:val="-1"/>
              </w:rPr>
              <w:t>步</w:t>
            </w:r>
            <w:r>
              <w:rPr>
                <w:rFonts w:ascii="細明體" w:hAnsi="細明體" w:cs="細明體" w:eastAsia="細明體"/>
                <w:sz w:val="22"/>
                <w:szCs w:val="22"/>
                <w:spacing w:val="0"/>
                <w:w w:val="100"/>
                <w:position w:val="-1"/>
              </w:rPr>
              <w:t>道</w:t>
            </w:r>
            <w:r>
              <w:rPr>
                <w:rFonts w:ascii="細明體" w:hAnsi="細明體" w:cs="細明體" w:eastAsia="細明體"/>
                <w:sz w:val="22"/>
                <w:szCs w:val="22"/>
                <w:spacing w:val="0"/>
                <w:w w:val="100"/>
                <w:position w:val="0"/>
              </w:rPr>
            </w:r>
          </w:p>
        </w:tc>
        <w:tc>
          <w:tcPr>
            <w:tcW w:w="756"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0"/>
              </w:rPr>
              <w:t>2</w:t>
            </w:r>
            <w:r>
              <w:rPr>
                <w:rFonts w:ascii="Arial" w:hAnsi="Arial" w:cs="Arial" w:eastAsia="Arial"/>
                <w:sz w:val="22"/>
                <w:szCs w:val="22"/>
                <w:spacing w:val="0"/>
                <w:w w:val="100"/>
              </w:rPr>
            </w:r>
          </w:p>
        </w:tc>
        <w:tc>
          <w:tcPr>
            <w:tcW w:w="1985"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102" w:right="-20"/>
              <w:jc w:val="left"/>
              <w:rPr>
                <w:rFonts w:ascii="Arial" w:hAnsi="Arial" w:cs="Arial" w:eastAsia="Arial"/>
                <w:sz w:val="22"/>
                <w:szCs w:val="22"/>
              </w:rPr>
            </w:pPr>
            <w:rPr/>
            <w:r>
              <w:rPr>
                <w:rFonts w:ascii="Arial" w:hAnsi="Arial" w:cs="Arial" w:eastAsia="Arial"/>
                <w:sz w:val="22"/>
                <w:szCs w:val="22"/>
                <w:spacing w:val="0"/>
                <w:w w:val="69"/>
              </w:rPr>
              <w:t>2%</w:t>
            </w:r>
            <w:r>
              <w:rPr>
                <w:rFonts w:ascii="Arial" w:hAnsi="Arial" w:cs="Arial" w:eastAsia="Arial"/>
                <w:sz w:val="22"/>
                <w:szCs w:val="22"/>
                <w:spacing w:val="0"/>
                <w:w w:val="100"/>
              </w:rPr>
            </w:r>
          </w:p>
        </w:tc>
        <w:tc>
          <w:tcPr>
            <w:tcW w:w="1844"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其他</w:t>
            </w:r>
            <w:r>
              <w:rPr>
                <w:rFonts w:ascii="細明體" w:hAnsi="細明體" w:cs="細明體" w:eastAsia="細明體"/>
                <w:sz w:val="22"/>
                <w:szCs w:val="22"/>
                <w:spacing w:val="0"/>
                <w:w w:val="100"/>
                <w:position w:val="0"/>
              </w:rPr>
            </w:r>
          </w:p>
        </w:tc>
        <w:tc>
          <w:tcPr>
            <w:tcW w:w="708"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0"/>
              </w:rPr>
              <w:t>4</w:t>
            </w:r>
            <w:r>
              <w:rPr>
                <w:rFonts w:ascii="Arial" w:hAnsi="Arial" w:cs="Arial" w:eastAsia="Arial"/>
                <w:sz w:val="22"/>
                <w:szCs w:val="22"/>
                <w:spacing w:val="0"/>
                <w:w w:val="100"/>
              </w:rPr>
            </w:r>
          </w:p>
        </w:tc>
        <w:tc>
          <w:tcPr>
            <w:tcW w:w="1800"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102" w:right="-20"/>
              <w:jc w:val="left"/>
              <w:rPr>
                <w:rFonts w:ascii="Arial" w:hAnsi="Arial" w:cs="Arial" w:eastAsia="Arial"/>
                <w:sz w:val="22"/>
                <w:szCs w:val="22"/>
              </w:rPr>
            </w:pPr>
            <w:rPr/>
            <w:r>
              <w:rPr>
                <w:rFonts w:ascii="Arial" w:hAnsi="Arial" w:cs="Arial" w:eastAsia="Arial"/>
                <w:sz w:val="22"/>
                <w:szCs w:val="22"/>
                <w:spacing w:val="0"/>
                <w:w w:val="69"/>
              </w:rPr>
              <w:t>3%</w:t>
            </w:r>
            <w:r>
              <w:rPr>
                <w:rFonts w:ascii="Arial" w:hAnsi="Arial" w:cs="Arial" w:eastAsia="Arial"/>
                <w:sz w:val="22"/>
                <w:szCs w:val="22"/>
                <w:spacing w:val="0"/>
                <w:w w:val="100"/>
              </w:rPr>
            </w:r>
          </w:p>
        </w:tc>
      </w:tr>
      <w:tr>
        <w:trPr>
          <w:trHeight w:val="370" w:hRule="exact"/>
        </w:trPr>
        <w:tc>
          <w:tcPr>
            <w:tcW w:w="1796"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井仔湖</w:t>
            </w:r>
            <w:r>
              <w:rPr>
                <w:rFonts w:ascii="細明體" w:hAnsi="細明體" w:cs="細明體" w:eastAsia="細明體"/>
                <w:sz w:val="22"/>
                <w:szCs w:val="22"/>
                <w:spacing w:val="-2"/>
                <w:w w:val="100"/>
                <w:position w:val="-1"/>
              </w:rPr>
              <w:t>登</w:t>
            </w:r>
            <w:r>
              <w:rPr>
                <w:rFonts w:ascii="細明體" w:hAnsi="細明體" w:cs="細明體" w:eastAsia="細明體"/>
                <w:sz w:val="22"/>
                <w:szCs w:val="22"/>
                <w:spacing w:val="0"/>
                <w:w w:val="100"/>
                <w:position w:val="-1"/>
              </w:rPr>
              <w:t>山步道</w:t>
            </w:r>
            <w:r>
              <w:rPr>
                <w:rFonts w:ascii="細明體" w:hAnsi="細明體" w:cs="細明體" w:eastAsia="細明體"/>
                <w:sz w:val="22"/>
                <w:szCs w:val="22"/>
                <w:spacing w:val="0"/>
                <w:w w:val="100"/>
                <w:position w:val="0"/>
              </w:rPr>
            </w:r>
          </w:p>
        </w:tc>
        <w:tc>
          <w:tcPr>
            <w:tcW w:w="756"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0"/>
              </w:rPr>
              <w:t>0</w:t>
            </w:r>
            <w:r>
              <w:rPr>
                <w:rFonts w:ascii="Arial" w:hAnsi="Arial" w:cs="Arial" w:eastAsia="Arial"/>
                <w:sz w:val="22"/>
                <w:szCs w:val="22"/>
                <w:spacing w:val="0"/>
                <w:w w:val="100"/>
              </w:rPr>
            </w:r>
          </w:p>
        </w:tc>
        <w:tc>
          <w:tcPr>
            <w:tcW w:w="198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69"/>
              </w:rPr>
              <w:t>0%</w:t>
            </w:r>
            <w:r>
              <w:rPr>
                <w:rFonts w:ascii="Arial" w:hAnsi="Arial" w:cs="Arial" w:eastAsia="Arial"/>
                <w:sz w:val="22"/>
                <w:szCs w:val="22"/>
                <w:spacing w:val="0"/>
                <w:w w:val="100"/>
              </w:rPr>
            </w:r>
          </w:p>
        </w:tc>
        <w:tc>
          <w:tcPr>
            <w:tcW w:w="1844" w:type="dxa"/>
            <w:tcBorders>
              <w:top w:val="single" w:sz="4.640" w:space="0" w:color="000000"/>
              <w:bottom w:val="single" w:sz="4.640" w:space="0" w:color="000000"/>
              <w:left w:val="single" w:sz="4.640" w:space="0" w:color="000000"/>
              <w:right w:val="single" w:sz="4.640" w:space="0" w:color="000000"/>
            </w:tcBorders>
          </w:tcPr>
          <w:p>
            <w:pPr/>
            <w:rPr/>
          </w:p>
        </w:tc>
        <w:tc>
          <w:tcPr>
            <w:tcW w:w="708" w:type="dxa"/>
            <w:tcBorders>
              <w:top w:val="single" w:sz="4.640" w:space="0" w:color="000000"/>
              <w:bottom w:val="single" w:sz="4.640" w:space="0" w:color="000000"/>
              <w:left w:val="single" w:sz="4.640" w:space="0" w:color="000000"/>
              <w:right w:val="single" w:sz="4.640" w:space="0" w:color="000000"/>
            </w:tcBorders>
          </w:tcPr>
          <w:p>
            <w:pPr/>
            <w:rPr/>
          </w:p>
        </w:tc>
        <w:tc>
          <w:tcPr>
            <w:tcW w:w="1800" w:type="dxa"/>
            <w:tcBorders>
              <w:top w:val="single" w:sz="4.640" w:space="0" w:color="000000"/>
              <w:bottom w:val="single" w:sz="4.640" w:space="0" w:color="000000"/>
              <w:left w:val="single" w:sz="4.640" w:space="0" w:color="000000"/>
              <w:right w:val="single" w:sz="4.640" w:space="0" w:color="000000"/>
            </w:tcBorders>
          </w:tcPr>
          <w:p>
            <w:pPr/>
            <w:rPr/>
          </w:p>
        </w:tc>
      </w:tr>
    </w:tbl>
    <w:p>
      <w:pPr>
        <w:spacing w:before="5" w:after="0" w:line="120" w:lineRule="exact"/>
        <w:jc w:val="left"/>
        <w:rPr>
          <w:sz w:val="12"/>
          <w:szCs w:val="12"/>
        </w:rPr>
      </w:pPr>
      <w:rPr/>
      <w:r>
        <w:rPr>
          <w:sz w:val="12"/>
          <w:szCs w:val="12"/>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300" w:lineRule="exact"/>
        <w:ind w:left="23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（三）滿意度調查</w:t>
      </w:r>
      <w:r>
        <w:rPr>
          <w:rFonts w:ascii="細明體" w:hAnsi="細明體" w:cs="細明體" w:eastAsia="細明體"/>
          <w:sz w:val="24"/>
          <w:szCs w:val="24"/>
          <w:spacing w:val="0"/>
          <w:w w:val="100"/>
          <w:position w:val="0"/>
        </w:rPr>
      </w:r>
    </w:p>
    <w:p>
      <w:pPr>
        <w:spacing w:before="8" w:after="0" w:line="220" w:lineRule="exact"/>
        <w:jc w:val="left"/>
        <w:rPr>
          <w:sz w:val="22"/>
          <w:szCs w:val="22"/>
        </w:rPr>
      </w:pPr>
      <w:rPr/>
      <w:r>
        <w:rPr>
          <w:sz w:val="22"/>
          <w:szCs w:val="22"/>
        </w:rPr>
      </w:r>
    </w:p>
    <w:p>
      <w:pPr>
        <w:spacing w:before="0" w:after="0" w:line="240" w:lineRule="auto"/>
        <w:ind w:left="598" w:right="-20"/>
        <w:jc w:val="left"/>
        <w:rPr>
          <w:rFonts w:ascii="細明體" w:hAnsi="細明體" w:cs="細明體" w:eastAsia="細明體"/>
          <w:sz w:val="24"/>
          <w:szCs w:val="24"/>
        </w:rPr>
      </w:pPr>
      <w:rPr/>
      <w:r>
        <w:rPr>
          <w:rFonts w:ascii="Arial" w:hAnsi="Arial" w:cs="Arial" w:eastAsia="Arial"/>
          <w:sz w:val="24"/>
          <w:szCs w:val="24"/>
          <w:w w:val="119"/>
        </w:rPr>
        <w:t>1.</w:t>
      </w:r>
      <w:r>
        <w:rPr>
          <w:rFonts w:ascii="細明體" w:hAnsi="細明體" w:cs="細明體" w:eastAsia="細明體"/>
          <w:sz w:val="24"/>
          <w:szCs w:val="24"/>
          <w:w w:val="100"/>
        </w:rPr>
        <w:t>主要參</w:t>
      </w:r>
      <w:r>
        <w:rPr>
          <w:rFonts w:ascii="細明體" w:hAnsi="細明體" w:cs="細明體" w:eastAsia="細明體"/>
          <w:sz w:val="24"/>
          <w:szCs w:val="24"/>
          <w:spacing w:val="1"/>
          <w:w w:val="100"/>
        </w:rPr>
        <w:t>與</w:t>
      </w:r>
      <w:r>
        <w:rPr>
          <w:rFonts w:ascii="細明體" w:hAnsi="細明體" w:cs="細明體" w:eastAsia="細明體"/>
          <w:sz w:val="24"/>
          <w:szCs w:val="24"/>
          <w:spacing w:val="0"/>
          <w:w w:val="100"/>
        </w:rPr>
        <w:t>活動</w:t>
      </w:r>
    </w:p>
    <w:p>
      <w:pPr>
        <w:spacing w:before="21" w:after="0" w:line="240" w:lineRule="auto"/>
        <w:ind w:left="1109" w:right="-20"/>
        <w:jc w:val="left"/>
        <w:rPr>
          <w:rFonts w:ascii="細明體" w:hAnsi="細明體" w:cs="細明體" w:eastAsia="細明體"/>
          <w:sz w:val="24"/>
          <w:szCs w:val="24"/>
        </w:rPr>
      </w:pPr>
      <w:rPr/>
      <w:r>
        <w:rPr>
          <w:rFonts w:ascii="細明體" w:hAnsi="細明體" w:cs="細明體" w:eastAsia="細明體"/>
          <w:sz w:val="24"/>
          <w:szCs w:val="24"/>
        </w:rPr>
        <w:t>根據表</w:t>
      </w:r>
      <w:r>
        <w:rPr>
          <w:rFonts w:ascii="細明體" w:hAnsi="細明體" w:cs="細明體" w:eastAsia="細明體"/>
          <w:sz w:val="24"/>
          <w:szCs w:val="24"/>
          <w:spacing w:val="-59"/>
        </w:rPr>
        <w:t> </w:t>
      </w:r>
      <w:r>
        <w:rPr>
          <w:rFonts w:ascii="Arial" w:hAnsi="Arial" w:cs="Arial" w:eastAsia="Arial"/>
          <w:sz w:val="24"/>
          <w:szCs w:val="24"/>
          <w:spacing w:val="0"/>
          <w:w w:val="89"/>
        </w:rPr>
        <w:t>5</w:t>
      </w:r>
      <w:r>
        <w:rPr>
          <w:rFonts w:ascii="Arial" w:hAnsi="Arial" w:cs="Arial" w:eastAsia="Arial"/>
          <w:sz w:val="24"/>
          <w:szCs w:val="24"/>
          <w:spacing w:val="0"/>
          <w:w w:val="150"/>
        </w:rPr>
        <w:t>-</w:t>
      </w:r>
      <w:r>
        <w:rPr>
          <w:rFonts w:ascii="Arial" w:hAnsi="Arial" w:cs="Arial" w:eastAsia="Arial"/>
          <w:sz w:val="24"/>
          <w:szCs w:val="24"/>
          <w:spacing w:val="0"/>
          <w:w w:val="89"/>
        </w:rPr>
        <w:t>7</w:t>
      </w:r>
      <w:r>
        <w:rPr>
          <w:rFonts w:ascii="Arial" w:hAnsi="Arial" w:cs="Arial" w:eastAsia="Arial"/>
          <w:sz w:val="24"/>
          <w:szCs w:val="24"/>
          <w:spacing w:val="-7"/>
          <w:w w:val="100"/>
        </w:rPr>
        <w:t> </w:t>
      </w:r>
      <w:r>
        <w:rPr>
          <w:rFonts w:ascii="細明體" w:hAnsi="細明體" w:cs="細明體" w:eastAsia="細明體"/>
          <w:sz w:val="24"/>
          <w:szCs w:val="24"/>
          <w:spacing w:val="0"/>
          <w:w w:val="100"/>
        </w:rPr>
        <w:t>得</w:t>
      </w:r>
      <w:r>
        <w:rPr>
          <w:rFonts w:ascii="細明體" w:hAnsi="細明體" w:cs="細明體" w:eastAsia="細明體"/>
          <w:sz w:val="24"/>
          <w:szCs w:val="24"/>
          <w:spacing w:val="-7"/>
          <w:w w:val="100"/>
        </w:rPr>
        <w:t>知</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遊客之旅遊主要活動項</w:t>
      </w:r>
      <w:r>
        <w:rPr>
          <w:rFonts w:ascii="細明體" w:hAnsi="細明體" w:cs="細明體" w:eastAsia="細明體"/>
          <w:sz w:val="24"/>
          <w:szCs w:val="24"/>
          <w:spacing w:val="-7"/>
          <w:w w:val="100"/>
        </w:rPr>
        <w:t>目</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前三項分別</w:t>
      </w:r>
      <w:r>
        <w:rPr>
          <w:rFonts w:ascii="細明體" w:hAnsi="細明體" w:cs="細明體" w:eastAsia="細明體"/>
          <w:sz w:val="24"/>
          <w:szCs w:val="24"/>
          <w:spacing w:val="1"/>
          <w:w w:val="100"/>
        </w:rPr>
        <w:t>為</w:t>
      </w:r>
      <w:r>
        <w:rPr>
          <w:rFonts w:ascii="細明體" w:hAnsi="細明體" w:cs="細明體" w:eastAsia="細明體"/>
          <w:sz w:val="24"/>
          <w:szCs w:val="24"/>
          <w:spacing w:val="0"/>
          <w:w w:val="100"/>
        </w:rPr>
        <w:t>登山健行</w:t>
      </w:r>
    </w:p>
    <w:p>
      <w:pPr>
        <w:spacing w:before="0" w:after="0" w:line="360" w:lineRule="exact"/>
        <w:ind w:left="684" w:right="-20"/>
        <w:jc w:val="left"/>
        <w:rPr>
          <w:rFonts w:ascii="細明體" w:hAnsi="細明體" w:cs="細明體" w:eastAsia="細明體"/>
          <w:sz w:val="24"/>
          <w:szCs w:val="24"/>
        </w:rPr>
      </w:pPr>
      <w:rPr/>
      <w:r>
        <w:rPr>
          <w:rFonts w:ascii="Arial" w:hAnsi="Arial" w:cs="Arial" w:eastAsia="Arial"/>
          <w:sz w:val="24"/>
          <w:szCs w:val="24"/>
          <w:spacing w:val="0"/>
          <w:w w:val="100"/>
          <w:position w:val="-2"/>
        </w:rPr>
        <w:t>(43.8%)</w:t>
      </w:r>
      <w:r>
        <w:rPr>
          <w:rFonts w:ascii="細明體" w:hAnsi="細明體" w:cs="細明體" w:eastAsia="細明體"/>
          <w:sz w:val="24"/>
          <w:szCs w:val="24"/>
          <w:spacing w:val="1"/>
          <w:w w:val="100"/>
          <w:position w:val="-2"/>
        </w:rPr>
        <w:t>、</w:t>
      </w:r>
      <w:r>
        <w:rPr>
          <w:rFonts w:ascii="細明體" w:hAnsi="細明體" w:cs="細明體" w:eastAsia="細明體"/>
          <w:sz w:val="24"/>
          <w:szCs w:val="24"/>
          <w:spacing w:val="0"/>
          <w:w w:val="100"/>
          <w:position w:val="-2"/>
        </w:rPr>
        <w:t>品嘗當地美食</w:t>
      </w:r>
      <w:r>
        <w:rPr>
          <w:rFonts w:ascii="Arial" w:hAnsi="Arial" w:cs="Arial" w:eastAsia="Arial"/>
          <w:sz w:val="24"/>
          <w:szCs w:val="24"/>
          <w:spacing w:val="0"/>
          <w:w w:val="100"/>
          <w:position w:val="-2"/>
        </w:rPr>
        <w:t>(42%)</w:t>
      </w:r>
      <w:r>
        <w:rPr>
          <w:rFonts w:ascii="細明體" w:hAnsi="細明體" w:cs="細明體" w:eastAsia="細明體"/>
          <w:sz w:val="24"/>
          <w:szCs w:val="24"/>
          <w:spacing w:val="0"/>
          <w:w w:val="100"/>
          <w:position w:val="-2"/>
        </w:rPr>
        <w:t>與文化宗教活動</w:t>
      </w:r>
      <w:r>
        <w:rPr>
          <w:rFonts w:ascii="Arial" w:hAnsi="Arial" w:cs="Arial" w:eastAsia="Arial"/>
          <w:sz w:val="24"/>
          <w:szCs w:val="24"/>
          <w:spacing w:val="0"/>
          <w:w w:val="100"/>
          <w:position w:val="-2"/>
        </w:rPr>
        <w:t>(4.5%)</w:t>
      </w:r>
      <w:r>
        <w:rPr>
          <w:rFonts w:ascii="細明體" w:hAnsi="細明體" w:cs="細明體" w:eastAsia="細明體"/>
          <w:sz w:val="24"/>
          <w:szCs w:val="24"/>
          <w:spacing w:val="0"/>
          <w:w w:val="100"/>
          <w:position w:val="-2"/>
        </w:rPr>
        <w:t>。</w:t>
      </w:r>
      <w:r>
        <w:rPr>
          <w:rFonts w:ascii="細明體" w:hAnsi="細明體" w:cs="細明體" w:eastAsia="細明體"/>
          <w:sz w:val="24"/>
          <w:szCs w:val="24"/>
          <w:spacing w:val="0"/>
          <w:w w:val="100"/>
          <w:position w:val="0"/>
        </w:rPr>
      </w:r>
    </w:p>
    <w:p>
      <w:pPr>
        <w:jc w:val="left"/>
        <w:spacing w:after="0"/>
        <w:sectPr>
          <w:pgMar w:header="0" w:footer="375" w:top="1380" w:bottom="760" w:left="1680" w:right="1100"/>
          <w:pgSz w:w="11920" w:h="16840"/>
        </w:sectPr>
      </w:pPr>
      <w:rPr/>
    </w:p>
    <w:p>
      <w:pPr>
        <w:spacing w:before="0" w:after="0" w:line="341" w:lineRule="exact"/>
        <w:ind w:left="218" w:right="-20"/>
        <w:jc w:val="left"/>
        <w:tabs>
          <w:tab w:pos="1060" w:val="left"/>
        </w:tabs>
        <w:rPr>
          <w:rFonts w:ascii="細明體" w:hAnsi="細明體" w:cs="細明體" w:eastAsia="細明體"/>
          <w:sz w:val="24"/>
          <w:szCs w:val="24"/>
        </w:rPr>
      </w:pPr>
      <w:rPr/>
      <w:r>
        <w:rPr>
          <w:rFonts w:ascii="細明體" w:hAnsi="細明體" w:cs="細明體" w:eastAsia="細明體"/>
          <w:sz w:val="24"/>
          <w:szCs w:val="24"/>
          <w:position w:val="-2"/>
        </w:rPr>
        <w:t>表</w:t>
      </w:r>
      <w:r>
        <w:rPr>
          <w:rFonts w:ascii="細明體" w:hAnsi="細明體" w:cs="細明體" w:eastAsia="細明體"/>
          <w:sz w:val="24"/>
          <w:szCs w:val="24"/>
          <w:spacing w:val="-60"/>
          <w:position w:val="-2"/>
        </w:rPr>
        <w:t> </w:t>
      </w:r>
      <w:r>
        <w:rPr>
          <w:rFonts w:ascii="Times New Roman" w:hAnsi="Times New Roman" w:cs="Times New Roman" w:eastAsia="Times New Roman"/>
          <w:sz w:val="24"/>
          <w:szCs w:val="24"/>
          <w:spacing w:val="0"/>
          <w:w w:val="100"/>
          <w:position w:val="-2"/>
        </w:rPr>
        <w:t>5</w:t>
      </w:r>
      <w:r>
        <w:rPr>
          <w:rFonts w:ascii="Times New Roman" w:hAnsi="Times New Roman" w:cs="Times New Roman" w:eastAsia="Times New Roman"/>
          <w:sz w:val="24"/>
          <w:szCs w:val="24"/>
          <w:spacing w:val="-1"/>
          <w:w w:val="100"/>
          <w:position w:val="-2"/>
        </w:rPr>
        <w:t>-</w:t>
      </w:r>
      <w:r>
        <w:rPr>
          <w:rFonts w:ascii="Times New Roman" w:hAnsi="Times New Roman" w:cs="Times New Roman" w:eastAsia="Times New Roman"/>
          <w:sz w:val="24"/>
          <w:szCs w:val="24"/>
          <w:spacing w:val="0"/>
          <w:w w:val="100"/>
          <w:position w:val="-2"/>
        </w:rPr>
        <w:t>7</w:t>
        <w:tab/>
      </w:r>
      <w:r>
        <w:rPr>
          <w:rFonts w:ascii="Times New Roman" w:hAnsi="Times New Roman" w:cs="Times New Roman" w:eastAsia="Times New Roman"/>
          <w:sz w:val="24"/>
          <w:szCs w:val="24"/>
          <w:spacing w:val="0"/>
          <w:w w:val="100"/>
          <w:position w:val="-2"/>
        </w:rPr>
      </w:r>
      <w:r>
        <w:rPr>
          <w:rFonts w:ascii="細明體" w:hAnsi="細明體" w:cs="細明體" w:eastAsia="細明體"/>
          <w:sz w:val="24"/>
          <w:szCs w:val="24"/>
          <w:spacing w:val="0"/>
          <w:w w:val="100"/>
          <w:position w:val="-2"/>
        </w:rPr>
        <w:t>梅嶺風景區受訪遊客之主要活動項目調查分析表</w:t>
      </w:r>
      <w:r>
        <w:rPr>
          <w:rFonts w:ascii="細明體" w:hAnsi="細明體" w:cs="細明體" w:eastAsia="細明體"/>
          <w:sz w:val="24"/>
          <w:szCs w:val="24"/>
          <w:spacing w:val="0"/>
          <w:w w:val="100"/>
          <w:position w:val="0"/>
        </w:rPr>
      </w:r>
    </w:p>
    <w:p>
      <w:pPr>
        <w:spacing w:before="2" w:after="0" w:line="130" w:lineRule="exact"/>
        <w:jc w:val="left"/>
        <w:rPr>
          <w:sz w:val="13"/>
          <w:szCs w:val="13"/>
        </w:rPr>
      </w:pPr>
      <w:rPr/>
      <w:r>
        <w:rPr>
          <w:sz w:val="13"/>
          <w:szCs w:val="13"/>
        </w:rPr>
      </w:r>
    </w:p>
    <w:tbl>
      <w:tblPr>
        <w:tblW w:w="0" w:type="auto"/>
        <w:tblLook w:val="01E0"/>
        <w:tblLayout w:type="fixed"/>
        <w:tblCellMar>
          <w:left w:w="0" w:type="dxa"/>
          <w:right w:w="0" w:type="dxa"/>
          <w:bottom w:w="0" w:type="dxa"/>
          <w:top w:w="0" w:type="dxa"/>
        </w:tblCellMar>
        <w:jc w:val="left"/>
        <w:tblInd w:w="99.48" w:type="dxa"/>
      </w:tblPr>
      <w:tblGrid/>
      <w:tr>
        <w:trPr>
          <w:trHeight w:val="370" w:hRule="exact"/>
        </w:trPr>
        <w:tc>
          <w:tcPr>
            <w:tcW w:w="1668"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主要活動</w:t>
            </w:r>
            <w:r>
              <w:rPr>
                <w:rFonts w:ascii="細明體" w:hAnsi="細明體" w:cs="細明體" w:eastAsia="細明體"/>
                <w:sz w:val="22"/>
                <w:szCs w:val="22"/>
                <w:spacing w:val="0"/>
                <w:w w:val="100"/>
                <w:position w:val="0"/>
              </w:rPr>
            </w:r>
          </w:p>
        </w:tc>
        <w:tc>
          <w:tcPr>
            <w:tcW w:w="1217"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3"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次數</w:t>
            </w:r>
            <w:r>
              <w:rPr>
                <w:rFonts w:ascii="細明體" w:hAnsi="細明體" w:cs="細明體" w:eastAsia="細明體"/>
                <w:sz w:val="22"/>
                <w:szCs w:val="22"/>
                <w:spacing w:val="0"/>
                <w:w w:val="100"/>
                <w:position w:val="0"/>
              </w:rPr>
            </w:r>
          </w:p>
        </w:tc>
        <w:tc>
          <w:tcPr>
            <w:tcW w:w="1359" w:type="dxa"/>
            <w:tcBorders>
              <w:top w:val="single" w:sz="4.640" w:space="0" w:color="000000"/>
              <w:bottom w:val="single" w:sz="4.640" w:space="0" w:color="000000"/>
              <w:left w:val="single" w:sz="4.640" w:space="0" w:color="000000"/>
              <w:right w:val="single" w:sz="4.640" w:space="0" w:color="000000"/>
            </w:tcBorders>
          </w:tcPr>
          <w:p>
            <w:pPr>
              <w:spacing w:before="0" w:after="0" w:line="293" w:lineRule="exact"/>
              <w:ind w:left="100" w:right="-20"/>
              <w:jc w:val="left"/>
              <w:rPr>
                <w:rFonts w:ascii="Arial" w:hAnsi="Arial" w:cs="Arial" w:eastAsia="Arial"/>
                <w:sz w:val="22"/>
                <w:szCs w:val="22"/>
              </w:rPr>
            </w:pPr>
            <w:rPr/>
            <w:r>
              <w:rPr>
                <w:rFonts w:ascii="細明體" w:hAnsi="細明體" w:cs="細明體" w:eastAsia="細明體"/>
                <w:sz w:val="22"/>
                <w:szCs w:val="22"/>
                <w:spacing w:val="0"/>
                <w:w w:val="100"/>
                <w:position w:val="-1"/>
              </w:rPr>
              <w:t>百分比</w:t>
            </w:r>
            <w:r>
              <w:rPr>
                <w:rFonts w:ascii="Arial" w:hAnsi="Arial" w:cs="Arial" w:eastAsia="Arial"/>
                <w:sz w:val="22"/>
                <w:szCs w:val="22"/>
                <w:spacing w:val="0"/>
                <w:w w:val="100"/>
                <w:position w:val="-1"/>
              </w:rPr>
              <w:t>(%)</w:t>
            </w:r>
            <w:r>
              <w:rPr>
                <w:rFonts w:ascii="Arial" w:hAnsi="Arial" w:cs="Arial" w:eastAsia="Arial"/>
                <w:sz w:val="22"/>
                <w:szCs w:val="22"/>
                <w:spacing w:val="0"/>
                <w:w w:val="100"/>
                <w:position w:val="0"/>
              </w:rPr>
            </w:r>
          </w:p>
        </w:tc>
        <w:tc>
          <w:tcPr>
            <w:tcW w:w="2136"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0"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主要活動</w:t>
            </w:r>
            <w:r>
              <w:rPr>
                <w:rFonts w:ascii="細明體" w:hAnsi="細明體" w:cs="細明體" w:eastAsia="細明體"/>
                <w:sz w:val="22"/>
                <w:szCs w:val="22"/>
                <w:spacing w:val="0"/>
                <w:w w:val="100"/>
                <w:position w:val="0"/>
              </w:rPr>
            </w:r>
          </w:p>
        </w:tc>
        <w:tc>
          <w:tcPr>
            <w:tcW w:w="817"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0"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次數</w:t>
            </w:r>
            <w:r>
              <w:rPr>
                <w:rFonts w:ascii="細明體" w:hAnsi="細明體" w:cs="細明體" w:eastAsia="細明體"/>
                <w:sz w:val="22"/>
                <w:szCs w:val="22"/>
                <w:spacing w:val="0"/>
                <w:w w:val="100"/>
                <w:position w:val="0"/>
              </w:rPr>
            </w:r>
          </w:p>
        </w:tc>
        <w:tc>
          <w:tcPr>
            <w:tcW w:w="1327" w:type="dxa"/>
            <w:tcBorders>
              <w:top w:val="single" w:sz="4.640" w:space="0" w:color="000000"/>
              <w:bottom w:val="single" w:sz="4.640" w:space="0" w:color="000000"/>
              <w:left w:val="single" w:sz="4.640" w:space="0" w:color="000000"/>
              <w:right w:val="single" w:sz="4.640" w:space="0" w:color="000000"/>
            </w:tcBorders>
          </w:tcPr>
          <w:p>
            <w:pPr>
              <w:spacing w:before="0" w:after="0" w:line="293" w:lineRule="exact"/>
              <w:ind w:left="102" w:right="-20"/>
              <w:jc w:val="left"/>
              <w:rPr>
                <w:rFonts w:ascii="Arial" w:hAnsi="Arial" w:cs="Arial" w:eastAsia="Arial"/>
                <w:sz w:val="22"/>
                <w:szCs w:val="22"/>
              </w:rPr>
            </w:pPr>
            <w:rPr/>
            <w:r>
              <w:rPr>
                <w:rFonts w:ascii="細明體" w:hAnsi="細明體" w:cs="細明體" w:eastAsia="細明體"/>
                <w:sz w:val="22"/>
                <w:szCs w:val="22"/>
                <w:spacing w:val="0"/>
                <w:w w:val="100"/>
                <w:position w:val="-1"/>
              </w:rPr>
              <w:t>百分比</w:t>
            </w:r>
            <w:r>
              <w:rPr>
                <w:rFonts w:ascii="Arial" w:hAnsi="Arial" w:cs="Arial" w:eastAsia="Arial"/>
                <w:sz w:val="22"/>
                <w:szCs w:val="22"/>
                <w:spacing w:val="0"/>
                <w:w w:val="100"/>
                <w:position w:val="-1"/>
              </w:rPr>
              <w:t>(%)</w:t>
            </w:r>
            <w:r>
              <w:rPr>
                <w:rFonts w:ascii="Arial" w:hAnsi="Arial" w:cs="Arial" w:eastAsia="Arial"/>
                <w:sz w:val="22"/>
                <w:szCs w:val="22"/>
                <w:spacing w:val="0"/>
                <w:w w:val="100"/>
                <w:position w:val="0"/>
              </w:rPr>
            </w:r>
          </w:p>
        </w:tc>
      </w:tr>
      <w:tr>
        <w:trPr>
          <w:trHeight w:val="370" w:hRule="exact"/>
        </w:trPr>
        <w:tc>
          <w:tcPr>
            <w:tcW w:w="1668"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登山健行</w:t>
            </w:r>
            <w:r>
              <w:rPr>
                <w:rFonts w:ascii="細明體" w:hAnsi="細明體" w:cs="細明體" w:eastAsia="細明體"/>
                <w:sz w:val="22"/>
                <w:szCs w:val="22"/>
                <w:spacing w:val="0"/>
                <w:w w:val="100"/>
                <w:position w:val="0"/>
              </w:rPr>
            </w:r>
          </w:p>
        </w:tc>
        <w:tc>
          <w:tcPr>
            <w:tcW w:w="1217"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3" w:right="-20"/>
              <w:jc w:val="left"/>
              <w:rPr>
                <w:rFonts w:ascii="Arial" w:hAnsi="Arial" w:cs="Arial" w:eastAsia="Arial"/>
                <w:sz w:val="22"/>
                <w:szCs w:val="22"/>
              </w:rPr>
            </w:pPr>
            <w:rPr/>
            <w:r>
              <w:rPr>
                <w:rFonts w:ascii="Arial" w:hAnsi="Arial" w:cs="Arial" w:eastAsia="Arial"/>
                <w:sz w:val="22"/>
                <w:szCs w:val="22"/>
                <w:spacing w:val="0"/>
                <w:w w:val="100"/>
              </w:rPr>
              <w:t>49</w:t>
            </w:r>
            <w:r>
              <w:rPr>
                <w:rFonts w:ascii="Arial" w:hAnsi="Arial" w:cs="Arial" w:eastAsia="Arial"/>
                <w:sz w:val="22"/>
                <w:szCs w:val="22"/>
                <w:spacing w:val="0"/>
                <w:w w:val="100"/>
              </w:rPr>
            </w:r>
          </w:p>
        </w:tc>
        <w:tc>
          <w:tcPr>
            <w:tcW w:w="1359"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0" w:right="-20"/>
              <w:jc w:val="left"/>
              <w:rPr>
                <w:rFonts w:ascii="Arial" w:hAnsi="Arial" w:cs="Arial" w:eastAsia="Arial"/>
                <w:sz w:val="22"/>
                <w:szCs w:val="22"/>
              </w:rPr>
            </w:pPr>
            <w:rPr/>
            <w:r>
              <w:rPr>
                <w:rFonts w:ascii="Arial" w:hAnsi="Arial" w:cs="Arial" w:eastAsia="Arial"/>
                <w:sz w:val="22"/>
                <w:szCs w:val="22"/>
                <w:spacing w:val="0"/>
                <w:w w:val="103"/>
              </w:rPr>
              <w:t>43.8</w:t>
            </w:r>
            <w:r>
              <w:rPr>
                <w:rFonts w:ascii="Arial" w:hAnsi="Arial" w:cs="Arial" w:eastAsia="Arial"/>
                <w:sz w:val="22"/>
                <w:szCs w:val="22"/>
                <w:spacing w:val="0"/>
                <w:w w:val="100"/>
              </w:rPr>
            </w:r>
          </w:p>
        </w:tc>
        <w:tc>
          <w:tcPr>
            <w:tcW w:w="2136"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0"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參加官</w:t>
            </w:r>
            <w:r>
              <w:rPr>
                <w:rFonts w:ascii="細明體" w:hAnsi="細明體" w:cs="細明體" w:eastAsia="細明體"/>
                <w:sz w:val="22"/>
                <w:szCs w:val="22"/>
                <w:spacing w:val="-2"/>
                <w:w w:val="100"/>
                <w:position w:val="-1"/>
              </w:rPr>
              <w:t>方</w:t>
            </w:r>
            <w:r>
              <w:rPr>
                <w:rFonts w:ascii="細明體" w:hAnsi="細明體" w:cs="細明體" w:eastAsia="細明體"/>
                <w:sz w:val="22"/>
                <w:szCs w:val="22"/>
                <w:spacing w:val="0"/>
                <w:w w:val="100"/>
                <w:position w:val="-1"/>
              </w:rPr>
              <w:t>舉辦</w:t>
            </w:r>
            <w:r>
              <w:rPr>
                <w:rFonts w:ascii="細明體" w:hAnsi="細明體" w:cs="細明體" w:eastAsia="細明體"/>
                <w:sz w:val="22"/>
                <w:szCs w:val="22"/>
                <w:spacing w:val="-2"/>
                <w:w w:val="100"/>
                <w:position w:val="-1"/>
              </w:rPr>
              <w:t>活</w:t>
            </w:r>
            <w:r>
              <w:rPr>
                <w:rFonts w:ascii="細明體" w:hAnsi="細明體" w:cs="細明體" w:eastAsia="細明體"/>
                <w:sz w:val="22"/>
                <w:szCs w:val="22"/>
                <w:spacing w:val="0"/>
                <w:w w:val="100"/>
                <w:position w:val="-1"/>
              </w:rPr>
              <w:t>動</w:t>
            </w:r>
            <w:r>
              <w:rPr>
                <w:rFonts w:ascii="細明體" w:hAnsi="細明體" w:cs="細明體" w:eastAsia="細明體"/>
                <w:sz w:val="22"/>
                <w:szCs w:val="22"/>
                <w:spacing w:val="0"/>
                <w:w w:val="100"/>
                <w:position w:val="0"/>
              </w:rPr>
            </w:r>
          </w:p>
        </w:tc>
        <w:tc>
          <w:tcPr>
            <w:tcW w:w="817"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0" w:right="-20"/>
              <w:jc w:val="left"/>
              <w:rPr>
                <w:rFonts w:ascii="Arial" w:hAnsi="Arial" w:cs="Arial" w:eastAsia="Arial"/>
                <w:sz w:val="22"/>
                <w:szCs w:val="22"/>
              </w:rPr>
            </w:pPr>
            <w:rPr/>
            <w:r>
              <w:rPr>
                <w:rFonts w:ascii="Arial" w:hAnsi="Arial" w:cs="Arial" w:eastAsia="Arial"/>
                <w:sz w:val="22"/>
                <w:szCs w:val="22"/>
                <w:spacing w:val="0"/>
                <w:w w:val="100"/>
              </w:rPr>
              <w:t>4</w:t>
            </w:r>
            <w:r>
              <w:rPr>
                <w:rFonts w:ascii="Arial" w:hAnsi="Arial" w:cs="Arial" w:eastAsia="Arial"/>
                <w:sz w:val="22"/>
                <w:szCs w:val="22"/>
                <w:spacing w:val="0"/>
                <w:w w:val="100"/>
              </w:rPr>
            </w:r>
          </w:p>
        </w:tc>
        <w:tc>
          <w:tcPr>
            <w:tcW w:w="1327"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8"/>
              </w:rPr>
              <w:t>3.6</w:t>
            </w:r>
            <w:r>
              <w:rPr>
                <w:rFonts w:ascii="Arial" w:hAnsi="Arial" w:cs="Arial" w:eastAsia="Arial"/>
                <w:sz w:val="22"/>
                <w:szCs w:val="22"/>
                <w:spacing w:val="0"/>
                <w:w w:val="100"/>
              </w:rPr>
            </w:r>
          </w:p>
        </w:tc>
      </w:tr>
      <w:tr>
        <w:trPr>
          <w:trHeight w:val="372" w:hRule="exact"/>
        </w:trPr>
        <w:tc>
          <w:tcPr>
            <w:tcW w:w="1668"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文化宗</w:t>
            </w:r>
            <w:r>
              <w:rPr>
                <w:rFonts w:ascii="細明體" w:hAnsi="細明體" w:cs="細明體" w:eastAsia="細明體"/>
                <w:sz w:val="22"/>
                <w:szCs w:val="22"/>
                <w:spacing w:val="-2"/>
                <w:w w:val="100"/>
                <w:position w:val="-1"/>
              </w:rPr>
              <w:t>教</w:t>
            </w:r>
            <w:r>
              <w:rPr>
                <w:rFonts w:ascii="細明體" w:hAnsi="細明體" w:cs="細明體" w:eastAsia="細明體"/>
                <w:sz w:val="22"/>
                <w:szCs w:val="22"/>
                <w:spacing w:val="0"/>
                <w:w w:val="100"/>
                <w:position w:val="-1"/>
              </w:rPr>
              <w:t>活動</w:t>
            </w:r>
            <w:r>
              <w:rPr>
                <w:rFonts w:ascii="細明體" w:hAnsi="細明體" w:cs="細明體" w:eastAsia="細明體"/>
                <w:sz w:val="22"/>
                <w:szCs w:val="22"/>
                <w:spacing w:val="0"/>
                <w:w w:val="100"/>
                <w:position w:val="0"/>
              </w:rPr>
            </w:r>
          </w:p>
        </w:tc>
        <w:tc>
          <w:tcPr>
            <w:tcW w:w="1217"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103" w:right="-20"/>
              <w:jc w:val="left"/>
              <w:rPr>
                <w:rFonts w:ascii="Arial" w:hAnsi="Arial" w:cs="Arial" w:eastAsia="Arial"/>
                <w:sz w:val="22"/>
                <w:szCs w:val="22"/>
              </w:rPr>
            </w:pPr>
            <w:rPr/>
            <w:r>
              <w:rPr>
                <w:rFonts w:ascii="Arial" w:hAnsi="Arial" w:cs="Arial" w:eastAsia="Arial"/>
                <w:sz w:val="22"/>
                <w:szCs w:val="22"/>
                <w:spacing w:val="0"/>
                <w:w w:val="100"/>
              </w:rPr>
              <w:t>5</w:t>
            </w:r>
            <w:r>
              <w:rPr>
                <w:rFonts w:ascii="Arial" w:hAnsi="Arial" w:cs="Arial" w:eastAsia="Arial"/>
                <w:sz w:val="22"/>
                <w:szCs w:val="22"/>
                <w:spacing w:val="0"/>
                <w:w w:val="100"/>
              </w:rPr>
            </w:r>
          </w:p>
        </w:tc>
        <w:tc>
          <w:tcPr>
            <w:tcW w:w="1359"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100" w:right="-20"/>
              <w:jc w:val="left"/>
              <w:rPr>
                <w:rFonts w:ascii="Arial" w:hAnsi="Arial" w:cs="Arial" w:eastAsia="Arial"/>
                <w:sz w:val="22"/>
                <w:szCs w:val="22"/>
              </w:rPr>
            </w:pPr>
            <w:rPr/>
            <w:r>
              <w:rPr>
                <w:rFonts w:ascii="Arial" w:hAnsi="Arial" w:cs="Arial" w:eastAsia="Arial"/>
                <w:sz w:val="22"/>
                <w:szCs w:val="22"/>
                <w:spacing w:val="0"/>
                <w:w w:val="108"/>
              </w:rPr>
              <w:t>4.5</w:t>
            </w:r>
            <w:r>
              <w:rPr>
                <w:rFonts w:ascii="Arial" w:hAnsi="Arial" w:cs="Arial" w:eastAsia="Arial"/>
                <w:sz w:val="22"/>
                <w:szCs w:val="22"/>
                <w:spacing w:val="0"/>
                <w:w w:val="100"/>
              </w:rPr>
            </w:r>
          </w:p>
        </w:tc>
        <w:tc>
          <w:tcPr>
            <w:tcW w:w="2136"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100"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其他</w:t>
            </w:r>
            <w:r>
              <w:rPr>
                <w:rFonts w:ascii="細明體" w:hAnsi="細明體" w:cs="細明體" w:eastAsia="細明體"/>
                <w:sz w:val="22"/>
                <w:szCs w:val="22"/>
                <w:spacing w:val="0"/>
                <w:w w:val="100"/>
                <w:position w:val="0"/>
              </w:rPr>
            </w:r>
          </w:p>
        </w:tc>
        <w:tc>
          <w:tcPr>
            <w:tcW w:w="817"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100" w:right="-20"/>
              <w:jc w:val="left"/>
              <w:rPr>
                <w:rFonts w:ascii="Arial" w:hAnsi="Arial" w:cs="Arial" w:eastAsia="Arial"/>
                <w:sz w:val="22"/>
                <w:szCs w:val="22"/>
              </w:rPr>
            </w:pPr>
            <w:rPr/>
            <w:r>
              <w:rPr>
                <w:rFonts w:ascii="Arial" w:hAnsi="Arial" w:cs="Arial" w:eastAsia="Arial"/>
                <w:sz w:val="22"/>
                <w:szCs w:val="22"/>
                <w:spacing w:val="0"/>
                <w:w w:val="100"/>
              </w:rPr>
              <w:t>7</w:t>
            </w:r>
            <w:r>
              <w:rPr>
                <w:rFonts w:ascii="Arial" w:hAnsi="Arial" w:cs="Arial" w:eastAsia="Arial"/>
                <w:sz w:val="22"/>
                <w:szCs w:val="22"/>
                <w:spacing w:val="0"/>
                <w:w w:val="100"/>
              </w:rPr>
            </w:r>
          </w:p>
        </w:tc>
        <w:tc>
          <w:tcPr>
            <w:tcW w:w="1327"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8"/>
              </w:rPr>
              <w:t>6.3</w:t>
            </w:r>
            <w:r>
              <w:rPr>
                <w:rFonts w:ascii="Arial" w:hAnsi="Arial" w:cs="Arial" w:eastAsia="Arial"/>
                <w:sz w:val="22"/>
                <w:szCs w:val="22"/>
                <w:spacing w:val="0"/>
                <w:w w:val="100"/>
              </w:rPr>
            </w:r>
          </w:p>
        </w:tc>
      </w:tr>
      <w:tr>
        <w:trPr>
          <w:trHeight w:val="370" w:hRule="exact"/>
        </w:trPr>
        <w:tc>
          <w:tcPr>
            <w:tcW w:w="1668"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品嘗當</w:t>
            </w:r>
            <w:r>
              <w:rPr>
                <w:rFonts w:ascii="細明體" w:hAnsi="細明體" w:cs="細明體" w:eastAsia="細明體"/>
                <w:sz w:val="22"/>
                <w:szCs w:val="22"/>
                <w:spacing w:val="-2"/>
                <w:w w:val="100"/>
                <w:position w:val="-1"/>
              </w:rPr>
              <w:t>地</w:t>
            </w:r>
            <w:r>
              <w:rPr>
                <w:rFonts w:ascii="細明體" w:hAnsi="細明體" w:cs="細明體" w:eastAsia="細明體"/>
                <w:sz w:val="22"/>
                <w:szCs w:val="22"/>
                <w:spacing w:val="0"/>
                <w:w w:val="100"/>
                <w:position w:val="-1"/>
              </w:rPr>
              <w:t>美食</w:t>
            </w:r>
            <w:r>
              <w:rPr>
                <w:rFonts w:ascii="細明體" w:hAnsi="細明體" w:cs="細明體" w:eastAsia="細明體"/>
                <w:sz w:val="22"/>
                <w:szCs w:val="22"/>
                <w:spacing w:val="0"/>
                <w:w w:val="100"/>
                <w:position w:val="0"/>
              </w:rPr>
            </w:r>
          </w:p>
        </w:tc>
        <w:tc>
          <w:tcPr>
            <w:tcW w:w="1217"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3" w:right="-20"/>
              <w:jc w:val="left"/>
              <w:rPr>
                <w:rFonts w:ascii="Arial" w:hAnsi="Arial" w:cs="Arial" w:eastAsia="Arial"/>
                <w:sz w:val="22"/>
                <w:szCs w:val="22"/>
              </w:rPr>
            </w:pPr>
            <w:rPr/>
            <w:r>
              <w:rPr>
                <w:rFonts w:ascii="Arial" w:hAnsi="Arial" w:cs="Arial" w:eastAsia="Arial"/>
                <w:sz w:val="22"/>
                <w:szCs w:val="22"/>
                <w:spacing w:val="0"/>
                <w:w w:val="100"/>
              </w:rPr>
              <w:t>47</w:t>
            </w:r>
            <w:r>
              <w:rPr>
                <w:rFonts w:ascii="Arial" w:hAnsi="Arial" w:cs="Arial" w:eastAsia="Arial"/>
                <w:sz w:val="22"/>
                <w:szCs w:val="22"/>
                <w:spacing w:val="0"/>
                <w:w w:val="100"/>
              </w:rPr>
            </w:r>
          </w:p>
        </w:tc>
        <w:tc>
          <w:tcPr>
            <w:tcW w:w="1359"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0" w:right="-20"/>
              <w:jc w:val="left"/>
              <w:rPr>
                <w:rFonts w:ascii="Arial" w:hAnsi="Arial" w:cs="Arial" w:eastAsia="Arial"/>
                <w:sz w:val="22"/>
                <w:szCs w:val="22"/>
              </w:rPr>
            </w:pPr>
            <w:rPr/>
            <w:r>
              <w:rPr>
                <w:rFonts w:ascii="Arial" w:hAnsi="Arial" w:cs="Arial" w:eastAsia="Arial"/>
                <w:sz w:val="22"/>
                <w:szCs w:val="22"/>
                <w:spacing w:val="0"/>
                <w:w w:val="103"/>
              </w:rPr>
              <w:t>42.0</w:t>
            </w:r>
            <w:r>
              <w:rPr>
                <w:rFonts w:ascii="Arial" w:hAnsi="Arial" w:cs="Arial" w:eastAsia="Arial"/>
                <w:sz w:val="22"/>
                <w:szCs w:val="22"/>
                <w:spacing w:val="0"/>
                <w:w w:val="100"/>
              </w:rPr>
            </w:r>
          </w:p>
        </w:tc>
        <w:tc>
          <w:tcPr>
            <w:tcW w:w="2136" w:type="dxa"/>
            <w:tcBorders>
              <w:top w:val="single" w:sz="4.640" w:space="0" w:color="000000"/>
              <w:bottom w:val="single" w:sz="4.640" w:space="0" w:color="000000"/>
              <w:left w:val="single" w:sz="4.640" w:space="0" w:color="000000"/>
              <w:right w:val="single" w:sz="4.640" w:space="0" w:color="000000"/>
            </w:tcBorders>
          </w:tcPr>
          <w:p>
            <w:pPr/>
            <w:rPr/>
          </w:p>
        </w:tc>
        <w:tc>
          <w:tcPr>
            <w:tcW w:w="817" w:type="dxa"/>
            <w:tcBorders>
              <w:top w:val="single" w:sz="4.640" w:space="0" w:color="000000"/>
              <w:bottom w:val="single" w:sz="4.640" w:space="0" w:color="000000"/>
              <w:left w:val="single" w:sz="4.640" w:space="0" w:color="000000"/>
              <w:right w:val="single" w:sz="4.640" w:space="0" w:color="000000"/>
            </w:tcBorders>
          </w:tcPr>
          <w:p>
            <w:pPr/>
            <w:rPr/>
          </w:p>
        </w:tc>
        <w:tc>
          <w:tcPr>
            <w:tcW w:w="1327" w:type="dxa"/>
            <w:tcBorders>
              <w:top w:val="single" w:sz="4.640" w:space="0" w:color="000000"/>
              <w:bottom w:val="single" w:sz="4.640" w:space="0" w:color="000000"/>
              <w:left w:val="single" w:sz="4.640" w:space="0" w:color="000000"/>
              <w:right w:val="single" w:sz="4.640" w:space="0" w:color="000000"/>
            </w:tcBorders>
          </w:tcPr>
          <w:p>
            <w:pPr/>
            <w:rPr/>
          </w:p>
        </w:tc>
      </w:tr>
    </w:tbl>
    <w:p>
      <w:pPr>
        <w:spacing w:before="9" w:after="0" w:line="110" w:lineRule="exact"/>
        <w:jc w:val="left"/>
        <w:rPr>
          <w:sz w:val="11"/>
          <w:szCs w:val="11"/>
        </w:rPr>
      </w:pPr>
      <w:rPr/>
      <w:r>
        <w:rPr>
          <w:sz w:val="11"/>
          <w:szCs w:val="11"/>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303" w:lineRule="exact"/>
        <w:ind w:left="698" w:right="-20"/>
        <w:jc w:val="left"/>
        <w:rPr>
          <w:rFonts w:ascii="細明體" w:hAnsi="細明體" w:cs="細明體" w:eastAsia="細明體"/>
          <w:sz w:val="24"/>
          <w:szCs w:val="24"/>
        </w:rPr>
      </w:pPr>
      <w:rPr/>
      <w:r>
        <w:rPr>
          <w:rFonts w:ascii="Arial" w:hAnsi="Arial" w:cs="Arial" w:eastAsia="Arial"/>
          <w:sz w:val="24"/>
          <w:szCs w:val="24"/>
          <w:w w:val="119"/>
          <w:position w:val="-1"/>
        </w:rPr>
        <w:t>2.</w:t>
      </w:r>
      <w:r>
        <w:rPr>
          <w:rFonts w:ascii="細明體" w:hAnsi="細明體" w:cs="細明體" w:eastAsia="細明體"/>
          <w:sz w:val="24"/>
          <w:szCs w:val="24"/>
          <w:w w:val="100"/>
          <w:position w:val="-1"/>
        </w:rPr>
        <w:t>服務滿意度</w:t>
      </w:r>
      <w:r>
        <w:rPr>
          <w:rFonts w:ascii="細明體" w:hAnsi="細明體" w:cs="細明體" w:eastAsia="細明體"/>
          <w:sz w:val="24"/>
          <w:szCs w:val="24"/>
          <w:w w:val="100"/>
          <w:position w:val="0"/>
        </w:rPr>
      </w:r>
    </w:p>
    <w:p>
      <w:pPr>
        <w:spacing w:before="21" w:after="0" w:line="240" w:lineRule="auto"/>
        <w:ind w:left="1209" w:right="-20"/>
        <w:jc w:val="left"/>
        <w:rPr>
          <w:rFonts w:ascii="細明體" w:hAnsi="細明體" w:cs="細明體" w:eastAsia="細明體"/>
          <w:sz w:val="24"/>
          <w:szCs w:val="24"/>
        </w:rPr>
      </w:pPr>
      <w:rPr/>
      <w:r>
        <w:rPr>
          <w:rFonts w:ascii="細明體" w:hAnsi="細明體" w:cs="細明體" w:eastAsia="細明體"/>
          <w:sz w:val="24"/>
          <w:szCs w:val="24"/>
          <w:spacing w:val="0"/>
          <w:w w:val="100"/>
        </w:rPr>
        <w:t>以下分就五項活動說明之：</w:t>
      </w:r>
    </w:p>
    <w:p>
      <w:pPr>
        <w:spacing w:before="8" w:after="0" w:line="160" w:lineRule="exact"/>
        <w:jc w:val="left"/>
        <w:rPr>
          <w:sz w:val="16"/>
          <w:szCs w:val="16"/>
        </w:rPr>
      </w:pPr>
      <w:rPr/>
      <w:r>
        <w:rPr>
          <w:sz w:val="16"/>
          <w:szCs w:val="16"/>
        </w:rPr>
      </w:r>
    </w:p>
    <w:p>
      <w:pPr>
        <w:spacing w:before="0" w:after="0" w:line="253" w:lineRule="auto"/>
        <w:ind w:left="1209" w:right="380" w:firstLine="-511"/>
        <w:jc w:val="left"/>
        <w:rPr>
          <w:rFonts w:ascii="細明體" w:hAnsi="細明體" w:cs="細明體" w:eastAsia="細明體"/>
          <w:sz w:val="24"/>
          <w:szCs w:val="24"/>
        </w:rPr>
      </w:pPr>
      <w:rPr/>
      <w:r>
        <w:rPr>
          <w:rFonts w:ascii="Arial" w:hAnsi="Arial" w:cs="Arial" w:eastAsia="Arial"/>
          <w:sz w:val="24"/>
          <w:szCs w:val="24"/>
          <w:w w:val="122"/>
        </w:rPr>
        <w:t>(1)</w:t>
      </w:r>
      <w:r>
        <w:rPr>
          <w:rFonts w:ascii="細明體" w:hAnsi="細明體" w:cs="細明體" w:eastAsia="細明體"/>
          <w:sz w:val="24"/>
          <w:szCs w:val="24"/>
          <w:w w:val="100"/>
        </w:rPr>
        <w:t>登山健行</w:t>
      </w:r>
      <w:r>
        <w:rPr>
          <w:rFonts w:ascii="細明體" w:hAnsi="細明體" w:cs="細明體" w:eastAsia="細明體"/>
          <w:sz w:val="24"/>
          <w:szCs w:val="24"/>
          <w:w w:val="100"/>
        </w:rPr>
        <w:t> </w:t>
      </w:r>
      <w:r>
        <w:rPr>
          <w:rFonts w:ascii="細明體" w:hAnsi="細明體" w:cs="細明體" w:eastAsia="細明體"/>
          <w:sz w:val="24"/>
          <w:szCs w:val="24"/>
          <w:spacing w:val="0"/>
          <w:w w:val="100"/>
        </w:rPr>
        <w:t>參加本活動之遊客以</w:t>
      </w:r>
      <w:r>
        <w:rPr>
          <w:rFonts w:ascii="細明體" w:hAnsi="細明體" w:cs="細明體" w:eastAsia="細明體"/>
          <w:sz w:val="24"/>
          <w:szCs w:val="24"/>
          <w:spacing w:val="1"/>
          <w:w w:val="100"/>
        </w:rPr>
        <w:t>「</w:t>
      </w:r>
      <w:r>
        <w:rPr>
          <w:rFonts w:ascii="細明體" w:hAnsi="細明體" w:cs="細明體" w:eastAsia="細明體"/>
          <w:sz w:val="24"/>
          <w:szCs w:val="24"/>
          <w:spacing w:val="0"/>
          <w:w w:val="100"/>
        </w:rPr>
        <w:t>環境清潔」之滿意程度最高</w:t>
      </w:r>
      <w:r>
        <w:rPr>
          <w:rFonts w:ascii="細明體" w:hAnsi="細明體" w:cs="細明體" w:eastAsia="細明體"/>
          <w:sz w:val="24"/>
          <w:szCs w:val="24"/>
          <w:spacing w:val="-119"/>
          <w:w w:val="100"/>
        </w:rPr>
        <w:t>，</w:t>
      </w:r>
      <w:r>
        <w:rPr>
          <w:rFonts w:ascii="細明體" w:hAnsi="細明體" w:cs="細明體" w:eastAsia="細明體"/>
          <w:sz w:val="24"/>
          <w:szCs w:val="24"/>
          <w:spacing w:val="0"/>
          <w:w w:val="100"/>
        </w:rPr>
        <w:t>「廁所數量及整</w:t>
      </w:r>
    </w:p>
    <w:p>
      <w:pPr>
        <w:spacing w:before="0" w:after="0" w:line="346" w:lineRule="exact"/>
        <w:ind w:left="784"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潔度」之滿意度最低者為。</w:t>
      </w:r>
      <w:r>
        <w:rPr>
          <w:rFonts w:ascii="細明體" w:hAnsi="細明體" w:cs="細明體" w:eastAsia="細明體"/>
          <w:sz w:val="24"/>
          <w:szCs w:val="24"/>
          <w:spacing w:val="0"/>
          <w:w w:val="100"/>
          <w:position w:val="0"/>
        </w:rPr>
      </w:r>
    </w:p>
    <w:p>
      <w:pPr>
        <w:spacing w:before="8" w:after="0" w:line="160" w:lineRule="exact"/>
        <w:jc w:val="left"/>
        <w:rPr>
          <w:sz w:val="16"/>
          <w:szCs w:val="16"/>
        </w:rPr>
      </w:pPr>
      <w:rPr/>
      <w:r>
        <w:rPr>
          <w:sz w:val="16"/>
          <w:szCs w:val="16"/>
        </w:rPr>
      </w:r>
    </w:p>
    <w:p>
      <w:pPr>
        <w:spacing w:before="0" w:after="0" w:line="240" w:lineRule="auto"/>
        <w:ind w:left="698" w:right="-20"/>
        <w:jc w:val="left"/>
        <w:rPr>
          <w:rFonts w:ascii="細明體" w:hAnsi="細明體" w:cs="細明體" w:eastAsia="細明體"/>
          <w:sz w:val="24"/>
          <w:szCs w:val="24"/>
        </w:rPr>
      </w:pPr>
      <w:rPr/>
      <w:r>
        <w:rPr>
          <w:rFonts w:ascii="Arial" w:hAnsi="Arial" w:cs="Arial" w:eastAsia="Arial"/>
          <w:sz w:val="24"/>
          <w:szCs w:val="24"/>
          <w:w w:val="122"/>
        </w:rPr>
        <w:t>(2)</w:t>
      </w:r>
      <w:r>
        <w:rPr>
          <w:rFonts w:ascii="細明體" w:hAnsi="細明體" w:cs="細明體" w:eastAsia="細明體"/>
          <w:sz w:val="24"/>
          <w:szCs w:val="24"/>
          <w:w w:val="100"/>
        </w:rPr>
        <w:t>宗教活動</w:t>
      </w:r>
    </w:p>
    <w:p>
      <w:pPr>
        <w:spacing w:before="57" w:after="0" w:line="360" w:lineRule="exact"/>
        <w:ind w:left="784" w:right="320" w:firstLine="425"/>
        <w:jc w:val="both"/>
        <w:rPr>
          <w:rFonts w:ascii="細明體" w:hAnsi="細明體" w:cs="細明體" w:eastAsia="細明體"/>
          <w:sz w:val="24"/>
          <w:szCs w:val="24"/>
        </w:rPr>
      </w:pPr>
      <w:rPr/>
      <w:r>
        <w:rPr>
          <w:rFonts w:ascii="細明體" w:hAnsi="細明體" w:cs="細明體" w:eastAsia="細明體"/>
          <w:sz w:val="24"/>
          <w:szCs w:val="24"/>
        </w:rPr>
        <w:t>參加本活動之遊客以「停車場便利性」之滿意度最高，達</w:t>
      </w:r>
      <w:r>
        <w:rPr>
          <w:rFonts w:ascii="細明體" w:hAnsi="細明體" w:cs="細明體" w:eastAsia="細明體"/>
          <w:sz w:val="24"/>
          <w:szCs w:val="24"/>
          <w:spacing w:val="-58"/>
        </w:rPr>
        <w:t> </w:t>
      </w:r>
      <w:r>
        <w:rPr>
          <w:rFonts w:ascii="Arial" w:hAnsi="Arial" w:cs="Arial" w:eastAsia="Arial"/>
          <w:sz w:val="24"/>
          <w:szCs w:val="24"/>
          <w:spacing w:val="0"/>
          <w:w w:val="107"/>
        </w:rPr>
        <w:t>4.1</w:t>
      </w:r>
      <w:r>
        <w:rPr>
          <w:rFonts w:ascii="細明體" w:hAnsi="細明體" w:cs="細明體" w:eastAsia="細明體"/>
          <w:sz w:val="24"/>
          <w:szCs w:val="24"/>
          <w:spacing w:val="0"/>
          <w:w w:val="100"/>
        </w:rPr>
        <w:t>，滿意</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度最低者</w:t>
      </w:r>
      <w:r>
        <w:rPr>
          <w:rFonts w:ascii="細明體" w:hAnsi="細明體" w:cs="細明體" w:eastAsia="細明體"/>
          <w:sz w:val="24"/>
          <w:szCs w:val="24"/>
          <w:spacing w:val="1"/>
          <w:w w:val="100"/>
        </w:rPr>
        <w:t>為</w:t>
      </w:r>
      <w:r>
        <w:rPr>
          <w:rFonts w:ascii="細明體" w:hAnsi="細明體" w:cs="細明體" w:eastAsia="細明體"/>
          <w:sz w:val="24"/>
          <w:szCs w:val="24"/>
          <w:spacing w:val="0"/>
          <w:w w:val="100"/>
        </w:rPr>
        <w:t>「廁所數量及整潔度」及「資訊中心解說多媒</w:t>
      </w:r>
      <w:r>
        <w:rPr>
          <w:rFonts w:ascii="細明體" w:hAnsi="細明體" w:cs="細明體" w:eastAsia="細明體"/>
          <w:sz w:val="24"/>
          <w:szCs w:val="24"/>
          <w:spacing w:val="1"/>
          <w:w w:val="100"/>
        </w:rPr>
        <w:t>體</w:t>
      </w:r>
      <w:r>
        <w:rPr>
          <w:rFonts w:ascii="細明體" w:hAnsi="細明體" w:cs="細明體" w:eastAsia="細明體"/>
          <w:sz w:val="24"/>
          <w:szCs w:val="24"/>
          <w:spacing w:val="-120"/>
          <w:w w:val="100"/>
        </w:rPr>
        <w:t>」</w:t>
      </w:r>
      <w:r>
        <w:rPr>
          <w:rFonts w:ascii="細明體" w:hAnsi="細明體" w:cs="細明體" w:eastAsia="細明體"/>
          <w:sz w:val="24"/>
          <w:szCs w:val="24"/>
          <w:spacing w:val="0"/>
          <w:w w:val="100"/>
        </w:rPr>
        <w:t>。</w:t>
      </w:r>
    </w:p>
    <w:p>
      <w:pPr>
        <w:spacing w:before="4" w:after="0" w:line="140" w:lineRule="exact"/>
        <w:jc w:val="left"/>
        <w:rPr>
          <w:sz w:val="14"/>
          <w:szCs w:val="14"/>
        </w:rPr>
      </w:pPr>
      <w:rPr/>
      <w:r>
        <w:rPr>
          <w:sz w:val="14"/>
          <w:szCs w:val="14"/>
        </w:rPr>
      </w:r>
    </w:p>
    <w:p>
      <w:pPr>
        <w:spacing w:before="0" w:after="0" w:line="240" w:lineRule="auto"/>
        <w:ind w:left="698" w:right="-20"/>
        <w:jc w:val="left"/>
        <w:rPr>
          <w:rFonts w:ascii="細明體" w:hAnsi="細明體" w:cs="細明體" w:eastAsia="細明體"/>
          <w:sz w:val="24"/>
          <w:szCs w:val="24"/>
        </w:rPr>
      </w:pPr>
      <w:rPr/>
      <w:r>
        <w:rPr>
          <w:rFonts w:ascii="Arial" w:hAnsi="Arial" w:cs="Arial" w:eastAsia="Arial"/>
          <w:sz w:val="24"/>
          <w:szCs w:val="24"/>
          <w:w w:val="122"/>
        </w:rPr>
        <w:t>(3)</w:t>
      </w:r>
      <w:r>
        <w:rPr>
          <w:rFonts w:ascii="細明體" w:hAnsi="細明體" w:cs="細明體" w:eastAsia="細明體"/>
          <w:sz w:val="24"/>
          <w:szCs w:val="24"/>
          <w:w w:val="100"/>
        </w:rPr>
        <w:t>吃美食</w:t>
      </w:r>
    </w:p>
    <w:p>
      <w:pPr>
        <w:spacing w:before="57" w:after="0" w:line="360" w:lineRule="exact"/>
        <w:ind w:left="784" w:right="289" w:firstLine="425"/>
        <w:jc w:val="both"/>
        <w:rPr>
          <w:rFonts w:ascii="細明體" w:hAnsi="細明體" w:cs="細明體" w:eastAsia="細明體"/>
          <w:sz w:val="24"/>
          <w:szCs w:val="24"/>
        </w:rPr>
      </w:pPr>
      <w:rPr/>
      <w:r>
        <w:rPr>
          <w:rFonts w:ascii="細明體" w:hAnsi="細明體" w:cs="細明體" w:eastAsia="細明體"/>
          <w:sz w:val="24"/>
          <w:szCs w:val="24"/>
        </w:rPr>
        <w:t>參加本活動之遊客以「停車場空間足夠」之滿意度最高，達</w:t>
      </w:r>
      <w:r>
        <w:rPr>
          <w:rFonts w:ascii="細明體" w:hAnsi="細明體" w:cs="細明體" w:eastAsia="細明體"/>
          <w:sz w:val="24"/>
          <w:szCs w:val="24"/>
          <w:spacing w:val="-58"/>
        </w:rPr>
        <w:t> </w:t>
      </w:r>
      <w:r>
        <w:rPr>
          <w:rFonts w:ascii="Arial" w:hAnsi="Arial" w:cs="Arial" w:eastAsia="Arial"/>
          <w:sz w:val="24"/>
          <w:szCs w:val="24"/>
          <w:spacing w:val="0"/>
          <w:w w:val="107"/>
        </w:rPr>
        <w:t>4.3</w:t>
      </w:r>
      <w:r>
        <w:rPr>
          <w:rFonts w:ascii="細明體" w:hAnsi="細明體" w:cs="細明體" w:eastAsia="細明體"/>
          <w:sz w:val="24"/>
          <w:szCs w:val="24"/>
          <w:spacing w:val="0"/>
          <w:w w:val="100"/>
        </w:rPr>
        <w:t>，滿</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意度最低者</w:t>
      </w:r>
      <w:r>
        <w:rPr>
          <w:rFonts w:ascii="細明體" w:hAnsi="細明體" w:cs="細明體" w:eastAsia="細明體"/>
          <w:sz w:val="24"/>
          <w:szCs w:val="24"/>
          <w:spacing w:val="-110"/>
          <w:w w:val="100"/>
        </w:rPr>
        <w:t>為</w:t>
      </w:r>
      <w:r>
        <w:rPr>
          <w:rFonts w:ascii="細明體" w:hAnsi="細明體" w:cs="細明體" w:eastAsia="細明體"/>
          <w:sz w:val="24"/>
          <w:szCs w:val="24"/>
          <w:spacing w:val="0"/>
          <w:w w:val="100"/>
        </w:rPr>
        <w:t>「景點解說牌設</w:t>
      </w:r>
      <w:r>
        <w:rPr>
          <w:rFonts w:ascii="細明體" w:hAnsi="細明體" w:cs="細明體" w:eastAsia="細明體"/>
          <w:sz w:val="24"/>
          <w:szCs w:val="24"/>
          <w:spacing w:val="-55"/>
          <w:w w:val="100"/>
        </w:rPr>
        <w:t>置、</w:t>
      </w:r>
      <w:r>
        <w:rPr>
          <w:rFonts w:ascii="細明體" w:hAnsi="細明體" w:cs="細明體" w:eastAsia="細明體"/>
          <w:sz w:val="24"/>
          <w:szCs w:val="24"/>
          <w:spacing w:val="0"/>
          <w:w w:val="100"/>
        </w:rPr>
        <w:t>內容及豐富性</w:t>
      </w:r>
      <w:r>
        <w:rPr>
          <w:rFonts w:ascii="細明體" w:hAnsi="細明體" w:cs="細明體" w:eastAsia="細明體"/>
          <w:sz w:val="24"/>
          <w:szCs w:val="24"/>
          <w:spacing w:val="-110"/>
          <w:w w:val="100"/>
        </w:rPr>
        <w:t>」及</w:t>
      </w:r>
      <w:r>
        <w:rPr>
          <w:rFonts w:ascii="細明體" w:hAnsi="細明體" w:cs="細明體" w:eastAsia="細明體"/>
          <w:sz w:val="24"/>
          <w:szCs w:val="24"/>
          <w:spacing w:val="0"/>
          <w:w w:val="100"/>
        </w:rPr>
        <w:t>「垃圾桶設置及</w:t>
      </w:r>
      <w:r>
        <w:rPr>
          <w:rFonts w:ascii="細明體" w:hAnsi="細明體" w:cs="細明體" w:eastAsia="細明體"/>
          <w:sz w:val="24"/>
          <w:szCs w:val="24"/>
          <w:spacing w:val="-2"/>
          <w:w w:val="100"/>
        </w:rPr>
        <w:t>數</w:t>
      </w:r>
      <w:r>
        <w:rPr>
          <w:rFonts w:ascii="細明體" w:hAnsi="細明體" w:cs="細明體" w:eastAsia="細明體"/>
          <w:sz w:val="24"/>
          <w:szCs w:val="24"/>
          <w:spacing w:val="1"/>
          <w:w w:val="100"/>
        </w:rPr>
        <w:t>量</w:t>
      </w:r>
      <w:r>
        <w:rPr>
          <w:rFonts w:ascii="細明體" w:hAnsi="細明體" w:cs="細明體" w:eastAsia="細明體"/>
          <w:sz w:val="24"/>
          <w:szCs w:val="24"/>
          <w:spacing w:val="-120"/>
          <w:w w:val="100"/>
        </w:rPr>
        <w:t>」</w:t>
      </w:r>
      <w:r>
        <w:rPr>
          <w:rFonts w:ascii="細明體" w:hAnsi="細明體" w:cs="細明體" w:eastAsia="細明體"/>
          <w:sz w:val="24"/>
          <w:szCs w:val="24"/>
          <w:spacing w:val="0"/>
          <w:w w:val="100"/>
        </w:rPr>
        <w:t>。</w:t>
      </w:r>
    </w:p>
    <w:p>
      <w:pPr>
        <w:spacing w:before="4" w:after="0" w:line="140" w:lineRule="exact"/>
        <w:jc w:val="left"/>
        <w:rPr>
          <w:sz w:val="14"/>
          <w:szCs w:val="14"/>
        </w:rPr>
      </w:pPr>
      <w:rPr/>
      <w:r>
        <w:rPr>
          <w:sz w:val="14"/>
          <w:szCs w:val="14"/>
        </w:rPr>
      </w:r>
    </w:p>
    <w:p>
      <w:pPr>
        <w:spacing w:before="0" w:after="0" w:line="253" w:lineRule="auto"/>
        <w:ind w:left="1209" w:right="290" w:firstLine="-511"/>
        <w:jc w:val="left"/>
        <w:rPr>
          <w:rFonts w:ascii="細明體" w:hAnsi="細明體" w:cs="細明體" w:eastAsia="細明體"/>
          <w:sz w:val="24"/>
          <w:szCs w:val="24"/>
        </w:rPr>
      </w:pPr>
      <w:rPr/>
      <w:r>
        <w:rPr>
          <w:rFonts w:ascii="Arial" w:hAnsi="Arial" w:cs="Arial" w:eastAsia="Arial"/>
          <w:sz w:val="24"/>
          <w:szCs w:val="24"/>
          <w:w w:val="122"/>
        </w:rPr>
        <w:t>(4)</w:t>
      </w:r>
      <w:r>
        <w:rPr>
          <w:rFonts w:ascii="細明體" w:hAnsi="細明體" w:cs="細明體" w:eastAsia="細明體"/>
          <w:sz w:val="24"/>
          <w:szCs w:val="24"/>
          <w:w w:val="100"/>
        </w:rPr>
        <w:t>參加官方舉辦活動</w:t>
      </w:r>
      <w:r>
        <w:rPr>
          <w:rFonts w:ascii="細明體" w:hAnsi="細明體" w:cs="細明體" w:eastAsia="細明體"/>
          <w:sz w:val="24"/>
          <w:szCs w:val="24"/>
          <w:w w:val="100"/>
        </w:rPr>
        <w:t> </w:t>
      </w:r>
      <w:r>
        <w:rPr>
          <w:rFonts w:ascii="細明體" w:hAnsi="細明體" w:cs="細明體" w:eastAsia="細明體"/>
          <w:sz w:val="24"/>
          <w:szCs w:val="24"/>
          <w:spacing w:val="0"/>
          <w:w w:val="100"/>
        </w:rPr>
        <w:t>參加本活動之遊客</w:t>
      </w:r>
      <w:r>
        <w:rPr>
          <w:rFonts w:ascii="細明體" w:hAnsi="細明體" w:cs="細明體" w:eastAsia="細明體"/>
          <w:sz w:val="24"/>
          <w:szCs w:val="24"/>
          <w:spacing w:val="-10"/>
          <w:w w:val="100"/>
        </w:rPr>
        <w:t>以</w:t>
      </w:r>
      <w:r>
        <w:rPr>
          <w:rFonts w:ascii="細明體" w:hAnsi="細明體" w:cs="細明體" w:eastAsia="細明體"/>
          <w:sz w:val="24"/>
          <w:szCs w:val="24"/>
          <w:spacing w:val="0"/>
          <w:w w:val="100"/>
        </w:rPr>
        <w:t>「停車場便利性</w:t>
      </w:r>
      <w:r>
        <w:rPr>
          <w:rFonts w:ascii="細明體" w:hAnsi="細明體" w:cs="細明體" w:eastAsia="細明體"/>
          <w:sz w:val="24"/>
          <w:szCs w:val="24"/>
          <w:spacing w:val="-125"/>
          <w:w w:val="100"/>
        </w:rPr>
        <w:t>」、</w:t>
      </w:r>
      <w:r>
        <w:rPr>
          <w:rFonts w:ascii="細明體" w:hAnsi="細明體" w:cs="細明體" w:eastAsia="細明體"/>
          <w:sz w:val="24"/>
          <w:szCs w:val="24"/>
          <w:spacing w:val="0"/>
          <w:w w:val="100"/>
        </w:rPr>
        <w:t>「旅遊品質整體滿意度</w:t>
      </w:r>
      <w:r>
        <w:rPr>
          <w:rFonts w:ascii="細明體" w:hAnsi="細明體" w:cs="細明體" w:eastAsia="細明體"/>
          <w:sz w:val="24"/>
          <w:szCs w:val="24"/>
          <w:spacing w:val="-10"/>
          <w:w w:val="100"/>
        </w:rPr>
        <w:t>」</w:t>
      </w:r>
      <w:r>
        <w:rPr>
          <w:rFonts w:ascii="細明體" w:hAnsi="細明體" w:cs="細明體" w:eastAsia="細明體"/>
          <w:sz w:val="24"/>
          <w:szCs w:val="24"/>
          <w:spacing w:val="0"/>
          <w:w w:val="100"/>
        </w:rPr>
        <w:t>之滿</w:t>
      </w:r>
    </w:p>
    <w:p>
      <w:pPr>
        <w:spacing w:before="11" w:after="0" w:line="360" w:lineRule="exact"/>
        <w:ind w:left="784" w:right="289"/>
        <w:jc w:val="left"/>
        <w:rPr>
          <w:rFonts w:ascii="細明體" w:hAnsi="細明體" w:cs="細明體" w:eastAsia="細明體"/>
          <w:sz w:val="24"/>
          <w:szCs w:val="24"/>
        </w:rPr>
      </w:pPr>
      <w:rPr/>
      <w:r>
        <w:rPr>
          <w:rFonts w:ascii="細明體" w:hAnsi="細明體" w:cs="細明體" w:eastAsia="細明體"/>
          <w:sz w:val="24"/>
          <w:szCs w:val="24"/>
        </w:rPr>
        <w:t>意度最</w:t>
      </w:r>
      <w:r>
        <w:rPr>
          <w:rFonts w:ascii="細明體" w:hAnsi="細明體" w:cs="細明體" w:eastAsia="細明體"/>
          <w:sz w:val="24"/>
          <w:szCs w:val="24"/>
          <w:spacing w:val="-2"/>
        </w:rPr>
        <w:t>高</w:t>
      </w:r>
      <w:r>
        <w:rPr>
          <w:rFonts w:ascii="細明體" w:hAnsi="細明體" w:cs="細明體" w:eastAsia="細明體"/>
          <w:sz w:val="24"/>
          <w:szCs w:val="24"/>
          <w:spacing w:val="-2"/>
        </w:rPr>
        <w:t>，</w:t>
      </w:r>
      <w:r>
        <w:rPr>
          <w:rFonts w:ascii="細明體" w:hAnsi="細明體" w:cs="細明體" w:eastAsia="細明體"/>
          <w:sz w:val="24"/>
          <w:szCs w:val="24"/>
          <w:spacing w:val="0"/>
        </w:rPr>
        <w:t>達</w:t>
      </w:r>
      <w:r>
        <w:rPr>
          <w:rFonts w:ascii="細明體" w:hAnsi="細明體" w:cs="細明體" w:eastAsia="細明體"/>
          <w:sz w:val="24"/>
          <w:szCs w:val="24"/>
          <w:spacing w:val="-59"/>
        </w:rPr>
        <w:t> </w:t>
      </w:r>
      <w:r>
        <w:rPr>
          <w:rFonts w:ascii="Arial" w:hAnsi="Arial" w:cs="Arial" w:eastAsia="Arial"/>
          <w:sz w:val="24"/>
          <w:szCs w:val="24"/>
          <w:spacing w:val="0"/>
          <w:w w:val="107"/>
        </w:rPr>
        <w:t>3.</w:t>
      </w:r>
      <w:r>
        <w:rPr>
          <w:rFonts w:ascii="Arial" w:hAnsi="Arial" w:cs="Arial" w:eastAsia="Arial"/>
          <w:sz w:val="24"/>
          <w:szCs w:val="24"/>
          <w:spacing w:val="-2"/>
          <w:w w:val="107"/>
        </w:rPr>
        <w:t>9</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滿意度最低者</w:t>
      </w:r>
      <w:r>
        <w:rPr>
          <w:rFonts w:ascii="細明體" w:hAnsi="細明體" w:cs="細明體" w:eastAsia="細明體"/>
          <w:sz w:val="24"/>
          <w:szCs w:val="24"/>
          <w:spacing w:val="-4"/>
          <w:w w:val="100"/>
        </w:rPr>
        <w:t>為</w:t>
      </w:r>
      <w:r>
        <w:rPr>
          <w:rFonts w:ascii="細明體" w:hAnsi="細明體" w:cs="細明體" w:eastAsia="細明體"/>
          <w:sz w:val="24"/>
          <w:szCs w:val="24"/>
          <w:spacing w:val="0"/>
          <w:w w:val="100"/>
        </w:rPr>
        <w:t>「垃圾桶設置及數</w:t>
      </w:r>
      <w:r>
        <w:rPr>
          <w:rFonts w:ascii="細明體" w:hAnsi="細明體" w:cs="細明體" w:eastAsia="細明體"/>
          <w:sz w:val="24"/>
          <w:szCs w:val="24"/>
          <w:spacing w:val="1"/>
          <w:w w:val="100"/>
        </w:rPr>
        <w:t>量</w:t>
      </w:r>
      <w:r>
        <w:rPr>
          <w:rFonts w:ascii="細明體" w:hAnsi="細明體" w:cs="細明體" w:eastAsia="細明體"/>
          <w:sz w:val="24"/>
          <w:szCs w:val="24"/>
          <w:spacing w:val="-5"/>
          <w:w w:val="100"/>
        </w:rPr>
        <w:t>」</w:t>
      </w:r>
      <w:r>
        <w:rPr>
          <w:rFonts w:ascii="細明體" w:hAnsi="細明體" w:cs="細明體" w:eastAsia="細明體"/>
          <w:sz w:val="24"/>
          <w:szCs w:val="24"/>
          <w:spacing w:val="-5"/>
          <w:w w:val="100"/>
        </w:rPr>
        <w:t>及</w:t>
      </w:r>
      <w:r>
        <w:rPr>
          <w:rFonts w:ascii="細明體" w:hAnsi="細明體" w:cs="細明體" w:eastAsia="細明體"/>
          <w:sz w:val="24"/>
          <w:szCs w:val="24"/>
          <w:spacing w:val="0"/>
          <w:w w:val="100"/>
        </w:rPr>
        <w:t>「資訊中心</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解說多媒</w:t>
      </w:r>
      <w:r>
        <w:rPr>
          <w:rFonts w:ascii="細明體" w:hAnsi="細明體" w:cs="細明體" w:eastAsia="細明體"/>
          <w:sz w:val="24"/>
          <w:szCs w:val="24"/>
          <w:spacing w:val="1"/>
          <w:w w:val="100"/>
        </w:rPr>
        <w:t>體</w:t>
      </w:r>
      <w:r>
        <w:rPr>
          <w:rFonts w:ascii="細明體" w:hAnsi="細明體" w:cs="細明體" w:eastAsia="細明體"/>
          <w:sz w:val="24"/>
          <w:szCs w:val="24"/>
          <w:spacing w:val="-120"/>
          <w:w w:val="100"/>
        </w:rPr>
        <w:t>」</w:t>
      </w:r>
      <w:r>
        <w:rPr>
          <w:rFonts w:ascii="細明體" w:hAnsi="細明體" w:cs="細明體" w:eastAsia="細明體"/>
          <w:sz w:val="24"/>
          <w:szCs w:val="24"/>
          <w:spacing w:val="0"/>
          <w:w w:val="100"/>
        </w:rPr>
        <w:t>。</w:t>
      </w:r>
    </w:p>
    <w:p>
      <w:pPr>
        <w:spacing w:before="4" w:after="0" w:line="140" w:lineRule="exact"/>
        <w:jc w:val="left"/>
        <w:rPr>
          <w:sz w:val="14"/>
          <w:szCs w:val="14"/>
        </w:rPr>
      </w:pPr>
      <w:rPr/>
      <w:r>
        <w:rPr>
          <w:sz w:val="14"/>
          <w:szCs w:val="14"/>
        </w:rPr>
      </w:r>
    </w:p>
    <w:p>
      <w:pPr>
        <w:spacing w:before="0" w:after="0" w:line="240" w:lineRule="auto"/>
        <w:ind w:left="698" w:right="-20"/>
        <w:jc w:val="left"/>
        <w:rPr>
          <w:rFonts w:ascii="細明體" w:hAnsi="細明體" w:cs="細明體" w:eastAsia="細明體"/>
          <w:sz w:val="24"/>
          <w:szCs w:val="24"/>
        </w:rPr>
      </w:pPr>
      <w:rPr/>
      <w:r>
        <w:rPr>
          <w:rFonts w:ascii="Arial" w:hAnsi="Arial" w:cs="Arial" w:eastAsia="Arial"/>
          <w:sz w:val="24"/>
          <w:szCs w:val="24"/>
          <w:w w:val="122"/>
        </w:rPr>
        <w:t>(5)</w:t>
      </w:r>
      <w:r>
        <w:rPr>
          <w:rFonts w:ascii="細明體" w:hAnsi="細明體" w:cs="細明體" w:eastAsia="細明體"/>
          <w:sz w:val="24"/>
          <w:szCs w:val="24"/>
          <w:w w:val="100"/>
        </w:rPr>
        <w:t>其他</w:t>
      </w:r>
    </w:p>
    <w:p>
      <w:pPr>
        <w:spacing w:before="57" w:after="0" w:line="360" w:lineRule="exact"/>
        <w:ind w:left="784" w:right="288" w:firstLine="425"/>
        <w:jc w:val="both"/>
        <w:rPr>
          <w:rFonts w:ascii="細明體" w:hAnsi="細明體" w:cs="細明體" w:eastAsia="細明體"/>
          <w:sz w:val="24"/>
          <w:szCs w:val="24"/>
        </w:rPr>
      </w:pPr>
      <w:rPr/>
      <w:r>
        <w:rPr>
          <w:rFonts w:ascii="細明體" w:hAnsi="細明體" w:cs="細明體" w:eastAsia="細明體"/>
          <w:sz w:val="24"/>
          <w:szCs w:val="24"/>
        </w:rPr>
        <w:t>從表</w:t>
      </w:r>
      <w:r>
        <w:rPr>
          <w:rFonts w:ascii="細明體" w:hAnsi="細明體" w:cs="細明體" w:eastAsia="細明體"/>
          <w:sz w:val="24"/>
          <w:szCs w:val="24"/>
          <w:spacing w:val="-60"/>
        </w:rPr>
        <w:t> </w:t>
      </w:r>
      <w:r>
        <w:rPr>
          <w:rFonts w:ascii="Arial" w:hAnsi="Arial" w:cs="Arial" w:eastAsia="Arial"/>
          <w:sz w:val="24"/>
          <w:szCs w:val="24"/>
          <w:spacing w:val="1"/>
          <w:w w:val="89"/>
        </w:rPr>
        <w:t>5</w:t>
      </w:r>
      <w:r>
        <w:rPr>
          <w:rFonts w:ascii="Arial" w:hAnsi="Arial" w:cs="Arial" w:eastAsia="Arial"/>
          <w:sz w:val="24"/>
          <w:szCs w:val="24"/>
          <w:spacing w:val="0"/>
          <w:w w:val="150"/>
        </w:rPr>
        <w:t>-</w:t>
      </w:r>
      <w:r>
        <w:rPr>
          <w:rFonts w:ascii="Arial" w:hAnsi="Arial" w:cs="Arial" w:eastAsia="Arial"/>
          <w:sz w:val="24"/>
          <w:szCs w:val="24"/>
          <w:spacing w:val="0"/>
          <w:w w:val="89"/>
        </w:rPr>
        <w:t>8</w:t>
      </w:r>
      <w:r>
        <w:rPr>
          <w:rFonts w:ascii="Arial" w:hAnsi="Arial" w:cs="Arial" w:eastAsia="Arial"/>
          <w:sz w:val="24"/>
          <w:szCs w:val="24"/>
          <w:spacing w:val="-7"/>
          <w:w w:val="100"/>
        </w:rPr>
        <w:t> </w:t>
      </w:r>
      <w:r>
        <w:rPr>
          <w:rFonts w:ascii="細明體" w:hAnsi="細明體" w:cs="細明體" w:eastAsia="細明體"/>
          <w:sz w:val="24"/>
          <w:szCs w:val="24"/>
          <w:spacing w:val="0"/>
          <w:w w:val="100"/>
        </w:rPr>
        <w:t>得</w:t>
      </w:r>
      <w:r>
        <w:rPr>
          <w:rFonts w:ascii="細明體" w:hAnsi="細明體" w:cs="細明體" w:eastAsia="細明體"/>
          <w:sz w:val="24"/>
          <w:szCs w:val="24"/>
          <w:spacing w:val="-5"/>
          <w:w w:val="100"/>
        </w:rPr>
        <w:t>知</w:t>
      </w:r>
      <w:r>
        <w:rPr>
          <w:rFonts w:ascii="細明體" w:hAnsi="細明體" w:cs="細明體" w:eastAsia="細明體"/>
          <w:sz w:val="24"/>
          <w:szCs w:val="24"/>
          <w:spacing w:val="-5"/>
          <w:w w:val="100"/>
        </w:rPr>
        <w:t>，</w:t>
      </w:r>
      <w:r>
        <w:rPr>
          <w:rFonts w:ascii="細明體" w:hAnsi="細明體" w:cs="細明體" w:eastAsia="細明體"/>
          <w:sz w:val="24"/>
          <w:szCs w:val="24"/>
          <w:spacing w:val="0"/>
          <w:w w:val="100"/>
        </w:rPr>
        <w:t>前往梅嶺風景區的遊</w:t>
      </w:r>
      <w:r>
        <w:rPr>
          <w:rFonts w:ascii="細明體" w:hAnsi="細明體" w:cs="細明體" w:eastAsia="細明體"/>
          <w:sz w:val="24"/>
          <w:szCs w:val="24"/>
          <w:spacing w:val="-5"/>
          <w:w w:val="100"/>
        </w:rPr>
        <w:t>客</w:t>
      </w:r>
      <w:r>
        <w:rPr>
          <w:rFonts w:ascii="細明體" w:hAnsi="細明體" w:cs="細明體" w:eastAsia="細明體"/>
          <w:sz w:val="24"/>
          <w:szCs w:val="24"/>
          <w:spacing w:val="-5"/>
          <w:w w:val="100"/>
        </w:rPr>
        <w:t>，</w:t>
      </w:r>
      <w:r>
        <w:rPr>
          <w:rFonts w:ascii="細明體" w:hAnsi="細明體" w:cs="細明體" w:eastAsia="細明體"/>
          <w:sz w:val="24"/>
          <w:szCs w:val="24"/>
          <w:spacing w:val="0"/>
          <w:w w:val="100"/>
        </w:rPr>
        <w:t>對於各項活動之滿意</w:t>
      </w:r>
      <w:r>
        <w:rPr>
          <w:rFonts w:ascii="細明體" w:hAnsi="細明體" w:cs="細明體" w:eastAsia="細明體"/>
          <w:sz w:val="24"/>
          <w:szCs w:val="24"/>
          <w:spacing w:val="-5"/>
          <w:w w:val="100"/>
        </w:rPr>
        <w:t>度</w:t>
      </w:r>
      <w:r>
        <w:rPr>
          <w:rFonts w:ascii="細明體" w:hAnsi="細明體" w:cs="細明體" w:eastAsia="細明體"/>
          <w:sz w:val="24"/>
          <w:szCs w:val="24"/>
          <w:spacing w:val="-5"/>
          <w:w w:val="100"/>
        </w:rPr>
        <w:t>，</w:t>
      </w:r>
      <w:r>
        <w:rPr>
          <w:rFonts w:ascii="細明體" w:hAnsi="細明體" w:cs="細明體" w:eastAsia="細明體"/>
          <w:sz w:val="24"/>
          <w:szCs w:val="24"/>
          <w:spacing w:val="0"/>
          <w:w w:val="100"/>
        </w:rPr>
        <w:t>其</w:t>
      </w:r>
      <w:r>
        <w:rPr>
          <w:rFonts w:ascii="細明體" w:hAnsi="細明體" w:cs="細明體" w:eastAsia="細明體"/>
          <w:sz w:val="24"/>
          <w:szCs w:val="24"/>
          <w:spacing w:val="0"/>
          <w:w w:val="100"/>
        </w:rPr>
        <w:t> </w:t>
      </w:r>
      <w:r>
        <w:rPr>
          <w:rFonts w:ascii="細明體" w:hAnsi="細明體" w:cs="細明體" w:eastAsia="細明體"/>
          <w:sz w:val="24"/>
          <w:szCs w:val="24"/>
          <w:spacing w:val="-26"/>
          <w:w w:val="100"/>
        </w:rPr>
        <w:t>中，</w:t>
      </w:r>
      <w:r>
        <w:rPr>
          <w:rFonts w:ascii="細明體" w:hAnsi="細明體" w:cs="細明體" w:eastAsia="細明體"/>
          <w:sz w:val="24"/>
          <w:szCs w:val="24"/>
          <w:spacing w:val="-55"/>
          <w:w w:val="100"/>
        </w:rPr>
        <w:t>以</w:t>
      </w:r>
      <w:r>
        <w:rPr>
          <w:rFonts w:ascii="細明體" w:hAnsi="細明體" w:cs="細明體" w:eastAsia="細明體"/>
          <w:sz w:val="24"/>
          <w:szCs w:val="24"/>
          <w:spacing w:val="0"/>
          <w:w w:val="100"/>
        </w:rPr>
        <w:t>「停車場空間足夠</w:t>
      </w:r>
      <w:r>
        <w:rPr>
          <w:rFonts w:ascii="細明體" w:hAnsi="細明體" w:cs="細明體" w:eastAsia="細明體"/>
          <w:sz w:val="24"/>
          <w:szCs w:val="24"/>
          <w:spacing w:val="-55"/>
          <w:w w:val="100"/>
        </w:rPr>
        <w:t>」</w:t>
      </w:r>
      <w:r>
        <w:rPr>
          <w:rFonts w:ascii="細明體" w:hAnsi="細明體" w:cs="細明體" w:eastAsia="細明體"/>
          <w:sz w:val="24"/>
          <w:szCs w:val="24"/>
          <w:spacing w:val="0"/>
          <w:w w:val="100"/>
        </w:rPr>
        <w:t>之滿意度最</w:t>
      </w:r>
      <w:r>
        <w:rPr>
          <w:rFonts w:ascii="細明體" w:hAnsi="細明體" w:cs="細明體" w:eastAsia="細明體"/>
          <w:sz w:val="24"/>
          <w:szCs w:val="24"/>
          <w:spacing w:val="-26"/>
          <w:w w:val="100"/>
        </w:rPr>
        <w:t>高，</w:t>
      </w:r>
      <w:r>
        <w:rPr>
          <w:rFonts w:ascii="細明體" w:hAnsi="細明體" w:cs="細明體" w:eastAsia="細明體"/>
          <w:sz w:val="24"/>
          <w:szCs w:val="24"/>
          <w:spacing w:val="0"/>
          <w:w w:val="100"/>
        </w:rPr>
        <w:t>達</w:t>
      </w:r>
      <w:r>
        <w:rPr>
          <w:rFonts w:ascii="細明體" w:hAnsi="細明體" w:cs="細明體" w:eastAsia="細明體"/>
          <w:sz w:val="24"/>
          <w:szCs w:val="24"/>
          <w:spacing w:val="-59"/>
          <w:w w:val="100"/>
        </w:rPr>
        <w:t> </w:t>
      </w:r>
      <w:r>
        <w:rPr>
          <w:rFonts w:ascii="Arial" w:hAnsi="Arial" w:cs="Arial" w:eastAsia="Arial"/>
          <w:sz w:val="24"/>
          <w:szCs w:val="24"/>
          <w:spacing w:val="0"/>
          <w:w w:val="100"/>
        </w:rPr>
        <w:t>3.8</w:t>
      </w:r>
      <w:r>
        <w:rPr>
          <w:rFonts w:ascii="Arial" w:hAnsi="Arial" w:cs="Arial" w:eastAsia="Arial"/>
          <w:sz w:val="24"/>
          <w:szCs w:val="24"/>
          <w:spacing w:val="16"/>
          <w:w w:val="100"/>
        </w:rPr>
        <w:t> </w:t>
      </w:r>
      <w:r>
        <w:rPr>
          <w:rFonts w:ascii="細明體" w:hAnsi="細明體" w:cs="細明體" w:eastAsia="細明體"/>
          <w:sz w:val="24"/>
          <w:szCs w:val="24"/>
          <w:spacing w:val="-26"/>
          <w:w w:val="100"/>
        </w:rPr>
        <w:t>分；</w:t>
      </w:r>
      <w:r>
        <w:rPr>
          <w:rFonts w:ascii="細明體" w:hAnsi="細明體" w:cs="細明體" w:eastAsia="細明體"/>
          <w:sz w:val="24"/>
          <w:szCs w:val="24"/>
          <w:spacing w:val="0"/>
          <w:w w:val="100"/>
        </w:rPr>
        <w:t>滿意度最低者</w:t>
      </w:r>
      <w:r>
        <w:rPr>
          <w:rFonts w:ascii="細明體" w:hAnsi="細明體" w:cs="細明體" w:eastAsia="細明體"/>
          <w:sz w:val="24"/>
          <w:szCs w:val="24"/>
          <w:spacing w:val="-55"/>
          <w:w w:val="100"/>
        </w:rPr>
        <w:t>為</w:t>
      </w:r>
      <w:r>
        <w:rPr>
          <w:rFonts w:ascii="細明體" w:hAnsi="細明體" w:cs="細明體" w:eastAsia="細明體"/>
          <w:sz w:val="24"/>
          <w:szCs w:val="24"/>
          <w:spacing w:val="0"/>
          <w:w w:val="100"/>
        </w:rPr>
        <w:t>「垃</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圾桶設置及數</w:t>
      </w:r>
      <w:r>
        <w:rPr>
          <w:rFonts w:ascii="細明體" w:hAnsi="細明體" w:cs="細明體" w:eastAsia="細明體"/>
          <w:sz w:val="24"/>
          <w:szCs w:val="24"/>
          <w:spacing w:val="1"/>
          <w:w w:val="100"/>
        </w:rPr>
        <w:t>量</w:t>
      </w:r>
      <w:r>
        <w:rPr>
          <w:rFonts w:ascii="細明體" w:hAnsi="細明體" w:cs="細明體" w:eastAsia="細明體"/>
          <w:sz w:val="24"/>
          <w:szCs w:val="24"/>
          <w:spacing w:val="0"/>
          <w:w w:val="100"/>
        </w:rPr>
        <w:t>」及「廁所數量及整潔度</w:t>
      </w:r>
      <w:r>
        <w:rPr>
          <w:rFonts w:ascii="細明體" w:hAnsi="細明體" w:cs="細明體" w:eastAsia="細明體"/>
          <w:sz w:val="24"/>
          <w:szCs w:val="24"/>
          <w:spacing w:val="-120"/>
          <w:w w:val="100"/>
        </w:rPr>
        <w:t>」</w:t>
      </w:r>
      <w:r>
        <w:rPr>
          <w:rFonts w:ascii="細明體" w:hAnsi="細明體" w:cs="細明體" w:eastAsia="細明體"/>
          <w:sz w:val="24"/>
          <w:szCs w:val="24"/>
          <w:spacing w:val="0"/>
          <w:w w:val="100"/>
        </w:rPr>
        <w:t>。</w:t>
      </w:r>
    </w:p>
    <w:p>
      <w:pPr>
        <w:jc w:val="both"/>
        <w:spacing w:after="0"/>
        <w:sectPr>
          <w:pgMar w:header="0" w:footer="375" w:top="1380" w:bottom="760" w:left="1580" w:right="1580"/>
          <w:pgSz w:w="11920" w:h="16840"/>
        </w:sectPr>
      </w:pPr>
      <w:rPr/>
    </w:p>
    <w:p>
      <w:pPr>
        <w:spacing w:before="0" w:after="0" w:line="346" w:lineRule="exact"/>
        <w:ind w:left="118" w:right="-20"/>
        <w:jc w:val="left"/>
        <w:tabs>
          <w:tab w:pos="960" w:val="left"/>
        </w:tabs>
        <w:rPr>
          <w:rFonts w:ascii="細明體" w:hAnsi="細明體" w:cs="細明體" w:eastAsia="細明體"/>
          <w:sz w:val="24"/>
          <w:szCs w:val="24"/>
        </w:rPr>
      </w:pPr>
      <w:rPr/>
      <w:r>
        <w:rPr>
          <w:rFonts w:ascii="細明體" w:hAnsi="細明體" w:cs="細明體" w:eastAsia="細明體"/>
          <w:sz w:val="24"/>
          <w:szCs w:val="24"/>
          <w:position w:val="-2"/>
        </w:rPr>
        <w:t>表</w:t>
      </w:r>
      <w:r>
        <w:rPr>
          <w:rFonts w:ascii="細明體" w:hAnsi="細明體" w:cs="細明體" w:eastAsia="細明體"/>
          <w:sz w:val="24"/>
          <w:szCs w:val="24"/>
          <w:spacing w:val="-60"/>
          <w:position w:val="-2"/>
        </w:rPr>
        <w:t> </w:t>
      </w:r>
      <w:r>
        <w:rPr>
          <w:rFonts w:ascii="Times New Roman" w:hAnsi="Times New Roman" w:cs="Times New Roman" w:eastAsia="Times New Roman"/>
          <w:sz w:val="24"/>
          <w:szCs w:val="24"/>
          <w:spacing w:val="0"/>
          <w:w w:val="100"/>
          <w:position w:val="-2"/>
        </w:rPr>
        <w:t>5</w:t>
      </w:r>
      <w:r>
        <w:rPr>
          <w:rFonts w:ascii="Times New Roman" w:hAnsi="Times New Roman" w:cs="Times New Roman" w:eastAsia="Times New Roman"/>
          <w:sz w:val="24"/>
          <w:szCs w:val="24"/>
          <w:spacing w:val="-1"/>
          <w:w w:val="100"/>
          <w:position w:val="-2"/>
        </w:rPr>
        <w:t>-</w:t>
      </w:r>
      <w:r>
        <w:rPr>
          <w:rFonts w:ascii="Times New Roman" w:hAnsi="Times New Roman" w:cs="Times New Roman" w:eastAsia="Times New Roman"/>
          <w:sz w:val="24"/>
          <w:szCs w:val="24"/>
          <w:spacing w:val="0"/>
          <w:w w:val="100"/>
          <w:position w:val="-2"/>
        </w:rPr>
        <w:t>8</w:t>
        <w:tab/>
      </w:r>
      <w:r>
        <w:rPr>
          <w:rFonts w:ascii="Times New Roman" w:hAnsi="Times New Roman" w:cs="Times New Roman" w:eastAsia="Times New Roman"/>
          <w:sz w:val="24"/>
          <w:szCs w:val="24"/>
          <w:spacing w:val="0"/>
          <w:w w:val="100"/>
          <w:position w:val="-2"/>
        </w:rPr>
      </w:r>
      <w:r>
        <w:rPr>
          <w:rFonts w:ascii="細明體" w:hAnsi="細明體" w:cs="細明體" w:eastAsia="細明體"/>
          <w:sz w:val="24"/>
          <w:szCs w:val="24"/>
          <w:spacing w:val="0"/>
          <w:w w:val="100"/>
          <w:position w:val="-2"/>
        </w:rPr>
        <w:t>梅嶺風景區受訪遊客之主要活動滿意度調查分析表</w:t>
      </w:r>
      <w:r>
        <w:rPr>
          <w:rFonts w:ascii="細明體" w:hAnsi="細明體" w:cs="細明體" w:eastAsia="細明體"/>
          <w:sz w:val="24"/>
          <w:szCs w:val="24"/>
          <w:spacing w:val="0"/>
          <w:w w:val="100"/>
          <w:position w:val="0"/>
        </w:rPr>
      </w:r>
    </w:p>
    <w:p>
      <w:pPr>
        <w:spacing w:before="7" w:after="0" w:line="120" w:lineRule="exact"/>
        <w:jc w:val="left"/>
        <w:rPr>
          <w:sz w:val="12"/>
          <w:szCs w:val="12"/>
        </w:rPr>
      </w:pPr>
      <w:rPr/>
      <w:r>
        <w:rPr>
          <w:sz w:val="12"/>
          <w:szCs w:val="12"/>
        </w:rPr>
      </w:r>
    </w:p>
    <w:tbl>
      <w:tblPr>
        <w:tblW w:w="0" w:type="auto"/>
        <w:tblLook w:val="01E0"/>
        <w:tblLayout w:type="fixed"/>
        <w:tblCellMar>
          <w:left w:w="0" w:type="dxa"/>
          <w:right w:w="0" w:type="dxa"/>
          <w:bottom w:w="0" w:type="dxa"/>
          <w:top w:w="0" w:type="dxa"/>
        </w:tblCellMar>
        <w:jc w:val="left"/>
        <w:tblInd w:w="107.480001" w:type="dxa"/>
      </w:tblPr>
      <w:tblGrid/>
      <w:tr>
        <w:trPr>
          <w:trHeight w:val="370" w:hRule="exact"/>
        </w:trPr>
        <w:tc>
          <w:tcPr>
            <w:tcW w:w="2696" w:type="dxa"/>
            <w:vMerge w:val="restart"/>
            <w:tcBorders>
              <w:top w:val="single" w:sz="4.640" w:space="0" w:color="000000"/>
              <w:left w:val="single" w:sz="4.640" w:space="0" w:color="000000"/>
              <w:right w:val="single" w:sz="4.640" w:space="0" w:color="000000"/>
            </w:tcBorders>
          </w:tcPr>
          <w:p>
            <w:pPr>
              <w:spacing w:before="11" w:after="0" w:line="280" w:lineRule="exact"/>
              <w:jc w:val="left"/>
              <w:rPr>
                <w:sz w:val="28"/>
                <w:szCs w:val="28"/>
              </w:rPr>
            </w:pPr>
            <w:rPr/>
            <w:r>
              <w:rPr>
                <w:sz w:val="28"/>
                <w:szCs w:val="28"/>
              </w:rPr>
            </w:r>
          </w:p>
          <w:p>
            <w:pPr>
              <w:spacing w:before="0" w:after="0" w:line="240" w:lineRule="auto"/>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rPr>
              <w:t>題目</w:t>
            </w:r>
          </w:p>
        </w:tc>
        <w:tc>
          <w:tcPr>
            <w:tcW w:w="5670" w:type="dxa"/>
            <w:gridSpan w:val="5"/>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100" w:right="-20"/>
              <w:jc w:val="left"/>
              <w:rPr>
                <w:rFonts w:ascii="Arial" w:hAnsi="Arial" w:cs="Arial" w:eastAsia="Arial"/>
                <w:sz w:val="24"/>
                <w:szCs w:val="24"/>
              </w:rPr>
            </w:pPr>
            <w:rPr/>
            <w:r>
              <w:rPr>
                <w:rFonts w:ascii="細明體" w:hAnsi="細明體" w:cs="細明體" w:eastAsia="細明體"/>
                <w:sz w:val="24"/>
                <w:szCs w:val="24"/>
                <w:spacing w:val="0"/>
                <w:w w:val="100"/>
                <w:position w:val="-1"/>
              </w:rPr>
              <w:t>滿意程</w:t>
            </w:r>
            <w:r>
              <w:rPr>
                <w:rFonts w:ascii="細明體" w:hAnsi="細明體" w:cs="細明體" w:eastAsia="細明體"/>
                <w:sz w:val="24"/>
                <w:szCs w:val="24"/>
                <w:spacing w:val="2"/>
                <w:w w:val="100"/>
                <w:position w:val="-1"/>
              </w:rPr>
              <w:t>度</w:t>
            </w:r>
            <w:r>
              <w:rPr>
                <w:rFonts w:ascii="Arial" w:hAnsi="Arial" w:cs="Arial" w:eastAsia="Arial"/>
                <w:sz w:val="24"/>
                <w:szCs w:val="24"/>
                <w:spacing w:val="0"/>
                <w:w w:val="100"/>
                <w:position w:val="-1"/>
              </w:rPr>
              <w:t>(5</w:t>
            </w:r>
            <w:r>
              <w:rPr>
                <w:rFonts w:ascii="Arial" w:hAnsi="Arial" w:cs="Arial" w:eastAsia="Arial"/>
                <w:sz w:val="24"/>
                <w:szCs w:val="24"/>
                <w:spacing w:val="20"/>
                <w:w w:val="100"/>
                <w:position w:val="-1"/>
              </w:rPr>
              <w:t> </w:t>
            </w:r>
            <w:r>
              <w:rPr>
                <w:rFonts w:ascii="細明體" w:hAnsi="細明體" w:cs="細明體" w:eastAsia="細明體"/>
                <w:sz w:val="24"/>
                <w:szCs w:val="24"/>
                <w:spacing w:val="0"/>
                <w:w w:val="100"/>
                <w:position w:val="-1"/>
              </w:rPr>
              <w:t>非常滿意</w:t>
            </w:r>
            <w:r>
              <w:rPr>
                <w:rFonts w:ascii="Arial" w:hAnsi="Arial" w:cs="Arial" w:eastAsia="Arial"/>
                <w:sz w:val="24"/>
                <w:szCs w:val="24"/>
                <w:spacing w:val="0"/>
                <w:w w:val="150"/>
                <w:position w:val="-1"/>
              </w:rPr>
              <w:t>----</w:t>
            </w:r>
            <w:r>
              <w:rPr>
                <w:rFonts w:ascii="Arial" w:hAnsi="Arial" w:cs="Arial" w:eastAsia="Arial"/>
                <w:sz w:val="24"/>
                <w:szCs w:val="24"/>
                <w:spacing w:val="2"/>
                <w:w w:val="150"/>
                <w:position w:val="-1"/>
              </w:rPr>
              <w:t>-</w:t>
            </w:r>
            <w:r>
              <w:rPr>
                <w:rFonts w:ascii="Arial" w:hAnsi="Arial" w:cs="Arial" w:eastAsia="Arial"/>
                <w:sz w:val="24"/>
                <w:szCs w:val="24"/>
                <w:spacing w:val="0"/>
                <w:w w:val="150"/>
                <w:position w:val="-1"/>
              </w:rPr>
              <w:t>-----</w:t>
            </w:r>
            <w:r>
              <w:rPr>
                <w:rFonts w:ascii="Arial" w:hAnsi="Arial" w:cs="Arial" w:eastAsia="Arial"/>
                <w:sz w:val="24"/>
                <w:szCs w:val="24"/>
                <w:spacing w:val="1"/>
                <w:w w:val="150"/>
                <w:position w:val="-1"/>
              </w:rPr>
              <w:t>-</w:t>
            </w:r>
            <w:r>
              <w:rPr>
                <w:rFonts w:ascii="Arial" w:hAnsi="Arial" w:cs="Arial" w:eastAsia="Arial"/>
                <w:sz w:val="24"/>
                <w:szCs w:val="24"/>
                <w:spacing w:val="0"/>
                <w:w w:val="89"/>
                <w:position w:val="-1"/>
              </w:rPr>
              <w:t>1</w:t>
            </w:r>
            <w:r>
              <w:rPr>
                <w:rFonts w:ascii="Arial" w:hAnsi="Arial" w:cs="Arial" w:eastAsia="Arial"/>
                <w:sz w:val="24"/>
                <w:szCs w:val="24"/>
                <w:spacing w:val="-7"/>
                <w:w w:val="100"/>
                <w:position w:val="-1"/>
              </w:rPr>
              <w:t> </w:t>
            </w:r>
            <w:r>
              <w:rPr>
                <w:rFonts w:ascii="細明體" w:hAnsi="細明體" w:cs="細明體" w:eastAsia="細明體"/>
                <w:sz w:val="24"/>
                <w:szCs w:val="24"/>
                <w:spacing w:val="0"/>
                <w:w w:val="100"/>
                <w:position w:val="-1"/>
              </w:rPr>
              <w:t>非常</w:t>
            </w:r>
            <w:r>
              <w:rPr>
                <w:rFonts w:ascii="細明體" w:hAnsi="細明體" w:cs="細明體" w:eastAsia="細明體"/>
                <w:sz w:val="24"/>
                <w:szCs w:val="24"/>
                <w:spacing w:val="2"/>
                <w:w w:val="100"/>
                <w:position w:val="-1"/>
              </w:rPr>
              <w:t>不</w:t>
            </w:r>
            <w:r>
              <w:rPr>
                <w:rFonts w:ascii="細明體" w:hAnsi="細明體" w:cs="細明體" w:eastAsia="細明體"/>
                <w:sz w:val="24"/>
                <w:szCs w:val="24"/>
                <w:spacing w:val="0"/>
                <w:w w:val="100"/>
                <w:position w:val="-1"/>
              </w:rPr>
              <w:t>滿意</w:t>
            </w:r>
            <w:r>
              <w:rPr>
                <w:rFonts w:ascii="Arial" w:hAnsi="Arial" w:cs="Arial" w:eastAsia="Arial"/>
                <w:sz w:val="24"/>
                <w:szCs w:val="24"/>
                <w:spacing w:val="0"/>
                <w:w w:val="150"/>
                <w:position w:val="-1"/>
              </w:rPr>
              <w:t>)</w:t>
            </w:r>
            <w:r>
              <w:rPr>
                <w:rFonts w:ascii="Arial" w:hAnsi="Arial" w:cs="Arial" w:eastAsia="Arial"/>
                <w:sz w:val="24"/>
                <w:szCs w:val="24"/>
                <w:spacing w:val="0"/>
                <w:w w:val="100"/>
                <w:position w:val="0"/>
              </w:rPr>
            </w:r>
          </w:p>
        </w:tc>
      </w:tr>
      <w:tr>
        <w:trPr>
          <w:trHeight w:val="730" w:hRule="exact"/>
        </w:trPr>
        <w:tc>
          <w:tcPr>
            <w:tcW w:w="2696" w:type="dxa"/>
            <w:vMerge/>
            <w:tcBorders>
              <w:bottom w:val="single" w:sz="4.640" w:space="0" w:color="000000"/>
              <w:left w:val="single" w:sz="4.640" w:space="0" w:color="000000"/>
              <w:right w:val="single" w:sz="4.640" w:space="0" w:color="000000"/>
            </w:tcBorders>
          </w:tcPr>
          <w:p>
            <w:pPr/>
            <w:rPr/>
          </w:p>
        </w:tc>
        <w:tc>
          <w:tcPr>
            <w:tcW w:w="1274" w:type="dxa"/>
            <w:tcBorders>
              <w:top w:val="single" w:sz="4.640" w:space="0" w:color="000000"/>
              <w:bottom w:val="single" w:sz="4.640" w:space="0" w:color="000000"/>
              <w:left w:val="single" w:sz="4.640" w:space="0" w:color="000000"/>
              <w:right w:val="single" w:sz="4.640" w:space="0" w:color="000000"/>
            </w:tcBorders>
          </w:tcPr>
          <w:p>
            <w:pPr>
              <w:spacing w:before="7" w:after="0" w:line="100" w:lineRule="exact"/>
              <w:jc w:val="left"/>
              <w:rPr>
                <w:sz w:val="10"/>
                <w:szCs w:val="10"/>
              </w:rPr>
            </w:pPr>
            <w:rPr/>
            <w:r>
              <w:rPr>
                <w:sz w:val="10"/>
                <w:szCs w:val="10"/>
              </w:rPr>
            </w:r>
          </w:p>
          <w:p>
            <w:pPr>
              <w:spacing w:before="0" w:after="0" w:line="240" w:lineRule="auto"/>
              <w:ind w:left="100" w:right="-20"/>
              <w:jc w:val="left"/>
              <w:rPr>
                <w:rFonts w:ascii="細明體" w:hAnsi="細明體" w:cs="細明體" w:eastAsia="細明體"/>
                <w:sz w:val="24"/>
                <w:szCs w:val="24"/>
              </w:rPr>
            </w:pPr>
            <w:rPr/>
            <w:r>
              <w:rPr>
                <w:rFonts w:ascii="細明體" w:hAnsi="細明體" w:cs="細明體" w:eastAsia="細明體"/>
                <w:sz w:val="24"/>
                <w:szCs w:val="24"/>
                <w:spacing w:val="0"/>
                <w:w w:val="100"/>
              </w:rPr>
              <w:t>登山健行</w:t>
            </w:r>
          </w:p>
        </w:tc>
        <w:tc>
          <w:tcPr>
            <w:tcW w:w="1275" w:type="dxa"/>
            <w:tcBorders>
              <w:top w:val="single" w:sz="4.640" w:space="0" w:color="000000"/>
              <w:bottom w:val="single" w:sz="4.640" w:space="0" w:color="000000"/>
              <w:left w:val="single" w:sz="4.640" w:space="0" w:color="000000"/>
              <w:right w:val="single" w:sz="4.640" w:space="0" w:color="000000"/>
            </w:tcBorders>
          </w:tcPr>
          <w:p>
            <w:pPr>
              <w:spacing w:before="7" w:after="0" w:line="100" w:lineRule="exact"/>
              <w:jc w:val="left"/>
              <w:rPr>
                <w:sz w:val="10"/>
                <w:szCs w:val="10"/>
              </w:rPr>
            </w:pPr>
            <w:rPr/>
            <w:r>
              <w:rPr>
                <w:sz w:val="10"/>
                <w:szCs w:val="10"/>
              </w:rPr>
            </w:r>
          </w:p>
          <w:p>
            <w:pPr>
              <w:spacing w:before="0" w:after="0" w:line="240" w:lineRule="auto"/>
              <w:ind w:left="100" w:right="-20"/>
              <w:jc w:val="left"/>
              <w:rPr>
                <w:rFonts w:ascii="細明體" w:hAnsi="細明體" w:cs="細明體" w:eastAsia="細明體"/>
                <w:sz w:val="24"/>
                <w:szCs w:val="24"/>
              </w:rPr>
            </w:pPr>
            <w:rPr/>
            <w:r>
              <w:rPr>
                <w:rFonts w:ascii="細明體" w:hAnsi="細明體" w:cs="細明體" w:eastAsia="細明體"/>
                <w:sz w:val="24"/>
                <w:szCs w:val="24"/>
                <w:spacing w:val="0"/>
                <w:w w:val="100"/>
              </w:rPr>
              <w:t>宗教活動</w:t>
            </w:r>
          </w:p>
        </w:tc>
        <w:tc>
          <w:tcPr>
            <w:tcW w:w="994" w:type="dxa"/>
            <w:tcBorders>
              <w:top w:val="single" w:sz="4.640" w:space="0" w:color="000000"/>
              <w:bottom w:val="single" w:sz="4.640" w:space="0" w:color="000000"/>
              <w:left w:val="single" w:sz="4.640" w:space="0" w:color="000000"/>
              <w:right w:val="single" w:sz="4.640" w:space="0" w:color="000000"/>
            </w:tcBorders>
          </w:tcPr>
          <w:p>
            <w:pPr>
              <w:spacing w:before="7" w:after="0" w:line="100" w:lineRule="exact"/>
              <w:jc w:val="left"/>
              <w:rPr>
                <w:sz w:val="10"/>
                <w:szCs w:val="10"/>
              </w:rPr>
            </w:pPr>
            <w:rPr/>
            <w:r>
              <w:rPr>
                <w:sz w:val="10"/>
                <w:szCs w:val="10"/>
              </w:rPr>
            </w:r>
          </w:p>
          <w:p>
            <w:pPr>
              <w:spacing w:before="0" w:after="0" w:line="240" w:lineRule="auto"/>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rPr>
              <w:t>吃美食</w:t>
            </w:r>
          </w:p>
        </w:tc>
        <w:tc>
          <w:tcPr>
            <w:tcW w:w="1275"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參加官方</w:t>
            </w:r>
            <w:r>
              <w:rPr>
                <w:rFonts w:ascii="細明體" w:hAnsi="細明體" w:cs="細明體" w:eastAsia="細明體"/>
                <w:sz w:val="24"/>
                <w:szCs w:val="24"/>
                <w:spacing w:val="0"/>
                <w:w w:val="100"/>
                <w:position w:val="0"/>
              </w:rPr>
            </w:r>
          </w:p>
          <w:p>
            <w:pPr>
              <w:spacing w:before="0" w:after="0" w:line="360" w:lineRule="exact"/>
              <w:ind w:left="10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舉辦活動</w:t>
            </w:r>
            <w:r>
              <w:rPr>
                <w:rFonts w:ascii="細明體" w:hAnsi="細明體" w:cs="細明體" w:eastAsia="細明體"/>
                <w:sz w:val="24"/>
                <w:szCs w:val="24"/>
                <w:spacing w:val="0"/>
                <w:w w:val="100"/>
                <w:position w:val="0"/>
              </w:rPr>
            </w:r>
          </w:p>
        </w:tc>
        <w:tc>
          <w:tcPr>
            <w:tcW w:w="852"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其他</w:t>
            </w:r>
            <w:r>
              <w:rPr>
                <w:rFonts w:ascii="細明體" w:hAnsi="細明體" w:cs="細明體" w:eastAsia="細明體"/>
                <w:sz w:val="24"/>
                <w:szCs w:val="24"/>
                <w:spacing w:val="0"/>
                <w:w w:val="100"/>
                <w:position w:val="0"/>
              </w:rPr>
            </w:r>
          </w:p>
        </w:tc>
      </w:tr>
      <w:tr>
        <w:trPr>
          <w:trHeight w:val="372" w:hRule="exact"/>
        </w:trPr>
        <w:tc>
          <w:tcPr>
            <w:tcW w:w="2696" w:type="dxa"/>
            <w:tcBorders>
              <w:top w:val="single" w:sz="4.640" w:space="0" w:color="000000"/>
              <w:bottom w:val="single" w:sz="4.640" w:space="0" w:color="000000"/>
              <w:left w:val="single" w:sz="4.640" w:space="0" w:color="000000"/>
              <w:right w:val="single" w:sz="4.640" w:space="0" w:color="000000"/>
            </w:tcBorders>
          </w:tcPr>
          <w:p>
            <w:pPr>
              <w:spacing w:before="0" w:after="0" w:line="292"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設施安</w:t>
            </w:r>
            <w:r>
              <w:rPr>
                <w:rFonts w:ascii="細明體" w:hAnsi="細明體" w:cs="細明體" w:eastAsia="細明體"/>
                <w:sz w:val="22"/>
                <w:szCs w:val="22"/>
                <w:spacing w:val="-2"/>
                <w:w w:val="100"/>
                <w:position w:val="-1"/>
              </w:rPr>
              <w:t>全</w:t>
            </w:r>
            <w:r>
              <w:rPr>
                <w:rFonts w:ascii="細明體" w:hAnsi="細明體" w:cs="細明體" w:eastAsia="細明體"/>
                <w:sz w:val="22"/>
                <w:szCs w:val="22"/>
                <w:spacing w:val="0"/>
                <w:w w:val="100"/>
                <w:position w:val="-1"/>
              </w:rPr>
              <w:t>性</w:t>
            </w:r>
            <w:r>
              <w:rPr>
                <w:rFonts w:ascii="細明體" w:hAnsi="細明體" w:cs="細明體" w:eastAsia="細明體"/>
                <w:sz w:val="22"/>
                <w:szCs w:val="22"/>
                <w:spacing w:val="0"/>
                <w:w w:val="100"/>
                <w:position w:val="0"/>
              </w:rPr>
            </w:r>
          </w:p>
        </w:tc>
        <w:tc>
          <w:tcPr>
            <w:tcW w:w="1274"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100" w:right="-20"/>
              <w:jc w:val="left"/>
              <w:rPr>
                <w:rFonts w:ascii="Arial" w:hAnsi="Arial" w:cs="Arial" w:eastAsia="Arial"/>
                <w:sz w:val="22"/>
                <w:szCs w:val="22"/>
              </w:rPr>
            </w:pPr>
            <w:rPr/>
            <w:r>
              <w:rPr>
                <w:rFonts w:ascii="Arial" w:hAnsi="Arial" w:cs="Arial" w:eastAsia="Arial"/>
                <w:sz w:val="22"/>
                <w:szCs w:val="22"/>
                <w:spacing w:val="0"/>
                <w:w w:val="100"/>
              </w:rPr>
              <w:t>3</w:t>
            </w:r>
            <w:r>
              <w:rPr>
                <w:rFonts w:ascii="Arial" w:hAnsi="Arial" w:cs="Arial" w:eastAsia="Arial"/>
                <w:sz w:val="22"/>
                <w:szCs w:val="22"/>
                <w:spacing w:val="0"/>
                <w:w w:val="100"/>
              </w:rPr>
            </w:r>
          </w:p>
        </w:tc>
        <w:tc>
          <w:tcPr>
            <w:tcW w:w="1275"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100" w:right="-20"/>
              <w:jc w:val="left"/>
              <w:rPr>
                <w:rFonts w:ascii="Arial" w:hAnsi="Arial" w:cs="Arial" w:eastAsia="Arial"/>
                <w:sz w:val="22"/>
                <w:szCs w:val="22"/>
              </w:rPr>
            </w:pPr>
            <w:rPr/>
            <w:r>
              <w:rPr>
                <w:rFonts w:ascii="Arial" w:hAnsi="Arial" w:cs="Arial" w:eastAsia="Arial"/>
                <w:sz w:val="22"/>
                <w:szCs w:val="22"/>
                <w:spacing w:val="0"/>
                <w:w w:val="108"/>
              </w:rPr>
              <w:t>3.6</w:t>
            </w:r>
            <w:r>
              <w:rPr>
                <w:rFonts w:ascii="Arial" w:hAnsi="Arial" w:cs="Arial" w:eastAsia="Arial"/>
                <w:sz w:val="22"/>
                <w:szCs w:val="22"/>
                <w:spacing w:val="0"/>
                <w:w w:val="10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8"/>
              </w:rPr>
              <w:t>3.4</w:t>
            </w:r>
            <w:r>
              <w:rPr>
                <w:rFonts w:ascii="Arial" w:hAnsi="Arial" w:cs="Arial" w:eastAsia="Arial"/>
                <w:sz w:val="22"/>
                <w:szCs w:val="22"/>
                <w:spacing w:val="0"/>
                <w:w w:val="100"/>
              </w:rPr>
            </w:r>
          </w:p>
        </w:tc>
        <w:tc>
          <w:tcPr>
            <w:tcW w:w="1275"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103" w:right="-20"/>
              <w:jc w:val="left"/>
              <w:rPr>
                <w:rFonts w:ascii="Arial" w:hAnsi="Arial" w:cs="Arial" w:eastAsia="Arial"/>
                <w:sz w:val="22"/>
                <w:szCs w:val="22"/>
              </w:rPr>
            </w:pPr>
            <w:rPr/>
            <w:r>
              <w:rPr>
                <w:rFonts w:ascii="Arial" w:hAnsi="Arial" w:cs="Arial" w:eastAsia="Arial"/>
                <w:sz w:val="22"/>
                <w:szCs w:val="22"/>
                <w:spacing w:val="0"/>
                <w:w w:val="108"/>
              </w:rPr>
              <w:t>3.6</w:t>
            </w:r>
            <w:r>
              <w:rPr>
                <w:rFonts w:ascii="Arial" w:hAnsi="Arial" w:cs="Arial" w:eastAsia="Arial"/>
                <w:sz w:val="22"/>
                <w:szCs w:val="22"/>
                <w:spacing w:val="0"/>
                <w:w w:val="100"/>
              </w:rPr>
            </w:r>
          </w:p>
        </w:tc>
        <w:tc>
          <w:tcPr>
            <w:tcW w:w="852" w:type="dxa"/>
            <w:tcBorders>
              <w:top w:val="single" w:sz="4.640" w:space="0" w:color="000000"/>
              <w:bottom w:val="single" w:sz="4.640" w:space="0" w:color="000000"/>
              <w:left w:val="single" w:sz="4.640" w:space="0" w:color="000000"/>
              <w:right w:val="single" w:sz="4.640" w:space="0" w:color="000000"/>
            </w:tcBorders>
          </w:tcPr>
          <w:p>
            <w:pPr>
              <w:spacing w:before="42"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0"/>
              </w:rPr>
              <w:t>3</w:t>
            </w:r>
            <w:r>
              <w:rPr>
                <w:rFonts w:ascii="Arial" w:hAnsi="Arial" w:cs="Arial" w:eastAsia="Arial"/>
                <w:sz w:val="22"/>
                <w:szCs w:val="22"/>
                <w:spacing w:val="0"/>
                <w:w w:val="100"/>
              </w:rPr>
            </w:r>
          </w:p>
        </w:tc>
      </w:tr>
      <w:tr>
        <w:trPr>
          <w:trHeight w:val="370" w:hRule="exact"/>
        </w:trPr>
        <w:tc>
          <w:tcPr>
            <w:tcW w:w="2696"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垃圾桶</w:t>
            </w:r>
            <w:r>
              <w:rPr>
                <w:rFonts w:ascii="細明體" w:hAnsi="細明體" w:cs="細明體" w:eastAsia="細明體"/>
                <w:sz w:val="22"/>
                <w:szCs w:val="22"/>
                <w:spacing w:val="-2"/>
                <w:w w:val="100"/>
                <w:position w:val="-1"/>
              </w:rPr>
              <w:t>設</w:t>
            </w:r>
            <w:r>
              <w:rPr>
                <w:rFonts w:ascii="細明體" w:hAnsi="細明體" w:cs="細明體" w:eastAsia="細明體"/>
                <w:sz w:val="22"/>
                <w:szCs w:val="22"/>
                <w:spacing w:val="0"/>
                <w:w w:val="100"/>
                <w:position w:val="-1"/>
              </w:rPr>
              <w:t>置及</w:t>
            </w:r>
            <w:r>
              <w:rPr>
                <w:rFonts w:ascii="細明體" w:hAnsi="細明體" w:cs="細明體" w:eastAsia="細明體"/>
                <w:sz w:val="22"/>
                <w:szCs w:val="22"/>
                <w:spacing w:val="-2"/>
                <w:w w:val="100"/>
                <w:position w:val="-1"/>
              </w:rPr>
              <w:t>數</w:t>
            </w:r>
            <w:r>
              <w:rPr>
                <w:rFonts w:ascii="細明體" w:hAnsi="細明體" w:cs="細明體" w:eastAsia="細明體"/>
                <w:sz w:val="22"/>
                <w:szCs w:val="22"/>
                <w:spacing w:val="0"/>
                <w:w w:val="100"/>
                <w:position w:val="-1"/>
              </w:rPr>
              <w:t>量</w:t>
            </w:r>
            <w:r>
              <w:rPr>
                <w:rFonts w:ascii="細明體" w:hAnsi="細明體" w:cs="細明體" w:eastAsia="細明體"/>
                <w:sz w:val="22"/>
                <w:szCs w:val="22"/>
                <w:spacing w:val="0"/>
                <w:w w:val="100"/>
                <w:position w:val="0"/>
              </w:rPr>
            </w:r>
          </w:p>
        </w:tc>
        <w:tc>
          <w:tcPr>
            <w:tcW w:w="1274"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0" w:right="-20"/>
              <w:jc w:val="left"/>
              <w:rPr>
                <w:rFonts w:ascii="Arial" w:hAnsi="Arial" w:cs="Arial" w:eastAsia="Arial"/>
                <w:sz w:val="22"/>
                <w:szCs w:val="22"/>
              </w:rPr>
            </w:pPr>
            <w:rPr/>
            <w:r>
              <w:rPr>
                <w:rFonts w:ascii="Arial" w:hAnsi="Arial" w:cs="Arial" w:eastAsia="Arial"/>
                <w:sz w:val="22"/>
                <w:szCs w:val="22"/>
                <w:spacing w:val="0"/>
                <w:w w:val="108"/>
              </w:rPr>
              <w:t>2.4</w:t>
            </w:r>
            <w:r>
              <w:rPr>
                <w:rFonts w:ascii="Arial" w:hAnsi="Arial" w:cs="Arial" w:eastAsia="Arial"/>
                <w:sz w:val="22"/>
                <w:szCs w:val="22"/>
                <w:spacing w:val="0"/>
                <w:w w:val="100"/>
              </w:rPr>
            </w:r>
          </w:p>
        </w:tc>
        <w:tc>
          <w:tcPr>
            <w:tcW w:w="127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0" w:right="-20"/>
              <w:jc w:val="left"/>
              <w:rPr>
                <w:rFonts w:ascii="Arial" w:hAnsi="Arial" w:cs="Arial" w:eastAsia="Arial"/>
                <w:sz w:val="22"/>
                <w:szCs w:val="22"/>
              </w:rPr>
            </w:pPr>
            <w:rPr/>
            <w:r>
              <w:rPr>
                <w:rFonts w:ascii="Arial" w:hAnsi="Arial" w:cs="Arial" w:eastAsia="Arial"/>
                <w:sz w:val="22"/>
                <w:szCs w:val="22"/>
                <w:spacing w:val="0"/>
                <w:w w:val="108"/>
              </w:rPr>
              <w:t>3.4</w:t>
            </w:r>
            <w:r>
              <w:rPr>
                <w:rFonts w:ascii="Arial" w:hAnsi="Arial" w:cs="Arial" w:eastAsia="Arial"/>
                <w:sz w:val="22"/>
                <w:szCs w:val="22"/>
                <w:spacing w:val="0"/>
                <w:w w:val="10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8"/>
              </w:rPr>
              <w:t>2.9</w:t>
            </w:r>
            <w:r>
              <w:rPr>
                <w:rFonts w:ascii="Arial" w:hAnsi="Arial" w:cs="Arial" w:eastAsia="Arial"/>
                <w:sz w:val="22"/>
                <w:szCs w:val="22"/>
                <w:spacing w:val="0"/>
                <w:w w:val="100"/>
              </w:rPr>
            </w:r>
          </w:p>
        </w:tc>
        <w:tc>
          <w:tcPr>
            <w:tcW w:w="127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3" w:right="-20"/>
              <w:jc w:val="left"/>
              <w:rPr>
                <w:rFonts w:ascii="Arial" w:hAnsi="Arial" w:cs="Arial" w:eastAsia="Arial"/>
                <w:sz w:val="22"/>
                <w:szCs w:val="22"/>
              </w:rPr>
            </w:pPr>
            <w:rPr/>
            <w:r>
              <w:rPr>
                <w:rFonts w:ascii="Arial" w:hAnsi="Arial" w:cs="Arial" w:eastAsia="Arial"/>
                <w:sz w:val="22"/>
                <w:szCs w:val="22"/>
                <w:spacing w:val="0"/>
                <w:w w:val="108"/>
              </w:rPr>
              <w:t>3.3</w:t>
            </w:r>
            <w:r>
              <w:rPr>
                <w:rFonts w:ascii="Arial" w:hAnsi="Arial" w:cs="Arial" w:eastAsia="Arial"/>
                <w:sz w:val="22"/>
                <w:szCs w:val="22"/>
                <w:spacing w:val="0"/>
                <w:w w:val="100"/>
              </w:rPr>
            </w:r>
          </w:p>
        </w:tc>
        <w:tc>
          <w:tcPr>
            <w:tcW w:w="852"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8"/>
              </w:rPr>
              <w:t>2.5</w:t>
            </w:r>
            <w:r>
              <w:rPr>
                <w:rFonts w:ascii="Arial" w:hAnsi="Arial" w:cs="Arial" w:eastAsia="Arial"/>
                <w:sz w:val="22"/>
                <w:szCs w:val="22"/>
                <w:spacing w:val="0"/>
                <w:w w:val="100"/>
              </w:rPr>
            </w:r>
          </w:p>
        </w:tc>
      </w:tr>
      <w:tr>
        <w:trPr>
          <w:trHeight w:val="370" w:hRule="exact"/>
        </w:trPr>
        <w:tc>
          <w:tcPr>
            <w:tcW w:w="2696"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廁所數</w:t>
            </w:r>
            <w:r>
              <w:rPr>
                <w:rFonts w:ascii="細明體" w:hAnsi="細明體" w:cs="細明體" w:eastAsia="細明體"/>
                <w:sz w:val="22"/>
                <w:szCs w:val="22"/>
                <w:spacing w:val="-2"/>
                <w:w w:val="100"/>
                <w:position w:val="-1"/>
              </w:rPr>
              <w:t>量</w:t>
            </w:r>
            <w:r>
              <w:rPr>
                <w:rFonts w:ascii="細明體" w:hAnsi="細明體" w:cs="細明體" w:eastAsia="細明體"/>
                <w:sz w:val="22"/>
                <w:szCs w:val="22"/>
                <w:spacing w:val="0"/>
                <w:w w:val="100"/>
                <w:position w:val="-1"/>
              </w:rPr>
              <w:t>及整</w:t>
            </w:r>
            <w:r>
              <w:rPr>
                <w:rFonts w:ascii="細明體" w:hAnsi="細明體" w:cs="細明體" w:eastAsia="細明體"/>
                <w:sz w:val="22"/>
                <w:szCs w:val="22"/>
                <w:spacing w:val="-2"/>
                <w:w w:val="100"/>
                <w:position w:val="-1"/>
              </w:rPr>
              <w:t>潔</w:t>
            </w:r>
            <w:r>
              <w:rPr>
                <w:rFonts w:ascii="細明體" w:hAnsi="細明體" w:cs="細明體" w:eastAsia="細明體"/>
                <w:sz w:val="22"/>
                <w:szCs w:val="22"/>
                <w:spacing w:val="0"/>
                <w:w w:val="100"/>
                <w:position w:val="-1"/>
              </w:rPr>
              <w:t>度</w:t>
            </w:r>
            <w:r>
              <w:rPr>
                <w:rFonts w:ascii="細明體" w:hAnsi="細明體" w:cs="細明體" w:eastAsia="細明體"/>
                <w:sz w:val="22"/>
                <w:szCs w:val="22"/>
                <w:spacing w:val="0"/>
                <w:w w:val="100"/>
                <w:position w:val="0"/>
              </w:rPr>
            </w:r>
          </w:p>
        </w:tc>
        <w:tc>
          <w:tcPr>
            <w:tcW w:w="1274"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0" w:right="-20"/>
              <w:jc w:val="left"/>
              <w:rPr>
                <w:rFonts w:ascii="Arial" w:hAnsi="Arial" w:cs="Arial" w:eastAsia="Arial"/>
                <w:sz w:val="22"/>
                <w:szCs w:val="22"/>
              </w:rPr>
            </w:pPr>
            <w:rPr/>
            <w:r>
              <w:rPr>
                <w:rFonts w:ascii="Arial" w:hAnsi="Arial" w:cs="Arial" w:eastAsia="Arial"/>
                <w:sz w:val="22"/>
                <w:szCs w:val="22"/>
                <w:spacing w:val="0"/>
                <w:w w:val="100"/>
              </w:rPr>
              <w:t>1</w:t>
            </w:r>
            <w:r>
              <w:rPr>
                <w:rFonts w:ascii="Arial" w:hAnsi="Arial" w:cs="Arial" w:eastAsia="Arial"/>
                <w:sz w:val="22"/>
                <w:szCs w:val="22"/>
                <w:spacing w:val="0"/>
                <w:w w:val="100"/>
              </w:rPr>
            </w:r>
          </w:p>
        </w:tc>
        <w:tc>
          <w:tcPr>
            <w:tcW w:w="127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0" w:right="-20"/>
              <w:jc w:val="left"/>
              <w:rPr>
                <w:rFonts w:ascii="Arial" w:hAnsi="Arial" w:cs="Arial" w:eastAsia="Arial"/>
                <w:sz w:val="22"/>
                <w:szCs w:val="22"/>
              </w:rPr>
            </w:pPr>
            <w:rPr/>
            <w:r>
              <w:rPr>
                <w:rFonts w:ascii="Arial" w:hAnsi="Arial" w:cs="Arial" w:eastAsia="Arial"/>
                <w:sz w:val="22"/>
                <w:szCs w:val="22"/>
                <w:spacing w:val="0"/>
                <w:w w:val="108"/>
              </w:rPr>
              <w:t>3.2</w:t>
            </w:r>
            <w:r>
              <w:rPr>
                <w:rFonts w:ascii="Arial" w:hAnsi="Arial" w:cs="Arial" w:eastAsia="Arial"/>
                <w:sz w:val="22"/>
                <w:szCs w:val="22"/>
                <w:spacing w:val="0"/>
                <w:w w:val="10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8"/>
              </w:rPr>
              <w:t>3.8</w:t>
            </w:r>
            <w:r>
              <w:rPr>
                <w:rFonts w:ascii="Arial" w:hAnsi="Arial" w:cs="Arial" w:eastAsia="Arial"/>
                <w:sz w:val="22"/>
                <w:szCs w:val="22"/>
                <w:spacing w:val="0"/>
                <w:w w:val="100"/>
              </w:rPr>
            </w:r>
          </w:p>
        </w:tc>
        <w:tc>
          <w:tcPr>
            <w:tcW w:w="127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3" w:right="-20"/>
              <w:jc w:val="left"/>
              <w:rPr>
                <w:rFonts w:ascii="Arial" w:hAnsi="Arial" w:cs="Arial" w:eastAsia="Arial"/>
                <w:sz w:val="22"/>
                <w:szCs w:val="22"/>
              </w:rPr>
            </w:pPr>
            <w:rPr/>
            <w:r>
              <w:rPr>
                <w:rFonts w:ascii="Arial" w:hAnsi="Arial" w:cs="Arial" w:eastAsia="Arial"/>
                <w:sz w:val="22"/>
                <w:szCs w:val="22"/>
                <w:spacing w:val="0"/>
                <w:w w:val="108"/>
              </w:rPr>
              <w:t>3.4</w:t>
            </w:r>
            <w:r>
              <w:rPr>
                <w:rFonts w:ascii="Arial" w:hAnsi="Arial" w:cs="Arial" w:eastAsia="Arial"/>
                <w:sz w:val="22"/>
                <w:szCs w:val="22"/>
                <w:spacing w:val="0"/>
                <w:w w:val="100"/>
              </w:rPr>
            </w:r>
          </w:p>
        </w:tc>
        <w:tc>
          <w:tcPr>
            <w:tcW w:w="852"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0"/>
              </w:rPr>
              <w:t>1</w:t>
            </w:r>
            <w:r>
              <w:rPr>
                <w:rFonts w:ascii="Arial" w:hAnsi="Arial" w:cs="Arial" w:eastAsia="Arial"/>
                <w:sz w:val="22"/>
                <w:szCs w:val="22"/>
                <w:spacing w:val="0"/>
                <w:w w:val="100"/>
              </w:rPr>
            </w:r>
          </w:p>
        </w:tc>
      </w:tr>
      <w:tr>
        <w:trPr>
          <w:trHeight w:val="370" w:hRule="exact"/>
        </w:trPr>
        <w:tc>
          <w:tcPr>
            <w:tcW w:w="2696"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停車場</w:t>
            </w:r>
            <w:r>
              <w:rPr>
                <w:rFonts w:ascii="細明體" w:hAnsi="細明體" w:cs="細明體" w:eastAsia="細明體"/>
                <w:sz w:val="22"/>
                <w:szCs w:val="22"/>
                <w:spacing w:val="-2"/>
                <w:w w:val="100"/>
                <w:position w:val="-1"/>
              </w:rPr>
              <w:t>便</w:t>
            </w:r>
            <w:r>
              <w:rPr>
                <w:rFonts w:ascii="細明體" w:hAnsi="細明體" w:cs="細明體" w:eastAsia="細明體"/>
                <w:sz w:val="22"/>
                <w:szCs w:val="22"/>
                <w:spacing w:val="0"/>
                <w:w w:val="100"/>
                <w:position w:val="-1"/>
              </w:rPr>
              <w:t>利性</w:t>
            </w:r>
            <w:r>
              <w:rPr>
                <w:rFonts w:ascii="細明體" w:hAnsi="細明體" w:cs="細明體" w:eastAsia="細明體"/>
                <w:sz w:val="22"/>
                <w:szCs w:val="22"/>
                <w:spacing w:val="0"/>
                <w:w w:val="100"/>
                <w:position w:val="0"/>
              </w:rPr>
            </w:r>
          </w:p>
        </w:tc>
        <w:tc>
          <w:tcPr>
            <w:tcW w:w="1274"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0" w:right="-20"/>
              <w:jc w:val="left"/>
              <w:rPr>
                <w:rFonts w:ascii="Arial" w:hAnsi="Arial" w:cs="Arial" w:eastAsia="Arial"/>
                <w:sz w:val="22"/>
                <w:szCs w:val="22"/>
              </w:rPr>
            </w:pPr>
            <w:rPr/>
            <w:r>
              <w:rPr>
                <w:rFonts w:ascii="Arial" w:hAnsi="Arial" w:cs="Arial" w:eastAsia="Arial"/>
                <w:sz w:val="22"/>
                <w:szCs w:val="22"/>
                <w:spacing w:val="0"/>
                <w:w w:val="108"/>
              </w:rPr>
              <w:t>2.4</w:t>
            </w:r>
            <w:r>
              <w:rPr>
                <w:rFonts w:ascii="Arial" w:hAnsi="Arial" w:cs="Arial" w:eastAsia="Arial"/>
                <w:sz w:val="22"/>
                <w:szCs w:val="22"/>
                <w:spacing w:val="0"/>
                <w:w w:val="100"/>
              </w:rPr>
            </w:r>
          </w:p>
        </w:tc>
        <w:tc>
          <w:tcPr>
            <w:tcW w:w="127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0" w:right="-20"/>
              <w:jc w:val="left"/>
              <w:rPr>
                <w:rFonts w:ascii="Arial" w:hAnsi="Arial" w:cs="Arial" w:eastAsia="Arial"/>
                <w:sz w:val="22"/>
                <w:szCs w:val="22"/>
              </w:rPr>
            </w:pPr>
            <w:rPr/>
            <w:r>
              <w:rPr>
                <w:rFonts w:ascii="Arial" w:hAnsi="Arial" w:cs="Arial" w:eastAsia="Arial"/>
                <w:sz w:val="22"/>
                <w:szCs w:val="22"/>
                <w:spacing w:val="0"/>
                <w:w w:val="108"/>
              </w:rPr>
              <w:t>4.1</w:t>
            </w:r>
            <w:r>
              <w:rPr>
                <w:rFonts w:ascii="Arial" w:hAnsi="Arial" w:cs="Arial" w:eastAsia="Arial"/>
                <w:sz w:val="22"/>
                <w:szCs w:val="22"/>
                <w:spacing w:val="0"/>
                <w:w w:val="10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8"/>
              </w:rPr>
              <w:t>3.5</w:t>
            </w:r>
            <w:r>
              <w:rPr>
                <w:rFonts w:ascii="Arial" w:hAnsi="Arial" w:cs="Arial" w:eastAsia="Arial"/>
                <w:sz w:val="22"/>
                <w:szCs w:val="22"/>
                <w:spacing w:val="0"/>
                <w:w w:val="100"/>
              </w:rPr>
            </w:r>
          </w:p>
        </w:tc>
        <w:tc>
          <w:tcPr>
            <w:tcW w:w="127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3" w:right="-20"/>
              <w:jc w:val="left"/>
              <w:rPr>
                <w:rFonts w:ascii="Arial" w:hAnsi="Arial" w:cs="Arial" w:eastAsia="Arial"/>
                <w:sz w:val="22"/>
                <w:szCs w:val="22"/>
              </w:rPr>
            </w:pPr>
            <w:rPr/>
            <w:r>
              <w:rPr>
                <w:rFonts w:ascii="Arial" w:hAnsi="Arial" w:cs="Arial" w:eastAsia="Arial"/>
                <w:sz w:val="22"/>
                <w:szCs w:val="22"/>
                <w:spacing w:val="0"/>
                <w:w w:val="108"/>
              </w:rPr>
              <w:t>3.9</w:t>
            </w:r>
            <w:r>
              <w:rPr>
                <w:rFonts w:ascii="Arial" w:hAnsi="Arial" w:cs="Arial" w:eastAsia="Arial"/>
                <w:sz w:val="22"/>
                <w:szCs w:val="22"/>
                <w:spacing w:val="0"/>
                <w:w w:val="100"/>
              </w:rPr>
            </w:r>
          </w:p>
        </w:tc>
        <w:tc>
          <w:tcPr>
            <w:tcW w:w="852"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8"/>
              </w:rPr>
              <w:t>3.7</w:t>
            </w:r>
            <w:r>
              <w:rPr>
                <w:rFonts w:ascii="Arial" w:hAnsi="Arial" w:cs="Arial" w:eastAsia="Arial"/>
                <w:sz w:val="22"/>
                <w:szCs w:val="22"/>
                <w:spacing w:val="0"/>
                <w:w w:val="100"/>
              </w:rPr>
            </w:r>
          </w:p>
        </w:tc>
      </w:tr>
      <w:tr>
        <w:trPr>
          <w:trHeight w:val="370" w:hRule="exact"/>
        </w:trPr>
        <w:tc>
          <w:tcPr>
            <w:tcW w:w="2696"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停車場</w:t>
            </w:r>
            <w:r>
              <w:rPr>
                <w:rFonts w:ascii="細明體" w:hAnsi="細明體" w:cs="細明體" w:eastAsia="細明體"/>
                <w:sz w:val="22"/>
                <w:szCs w:val="22"/>
                <w:spacing w:val="-2"/>
                <w:w w:val="100"/>
                <w:position w:val="-1"/>
              </w:rPr>
              <w:t>空</w:t>
            </w:r>
            <w:r>
              <w:rPr>
                <w:rFonts w:ascii="細明體" w:hAnsi="細明體" w:cs="細明體" w:eastAsia="細明體"/>
                <w:sz w:val="22"/>
                <w:szCs w:val="22"/>
                <w:spacing w:val="0"/>
                <w:w w:val="100"/>
                <w:position w:val="-1"/>
              </w:rPr>
              <w:t>間足夠</w:t>
            </w:r>
            <w:r>
              <w:rPr>
                <w:rFonts w:ascii="細明體" w:hAnsi="細明體" w:cs="細明體" w:eastAsia="細明體"/>
                <w:sz w:val="22"/>
                <w:szCs w:val="22"/>
                <w:spacing w:val="0"/>
                <w:w w:val="100"/>
                <w:position w:val="0"/>
              </w:rPr>
            </w:r>
          </w:p>
        </w:tc>
        <w:tc>
          <w:tcPr>
            <w:tcW w:w="1274"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0" w:right="-20"/>
              <w:jc w:val="left"/>
              <w:rPr>
                <w:rFonts w:ascii="Arial" w:hAnsi="Arial" w:cs="Arial" w:eastAsia="Arial"/>
                <w:sz w:val="22"/>
                <w:szCs w:val="22"/>
              </w:rPr>
            </w:pPr>
            <w:rPr/>
            <w:r>
              <w:rPr>
                <w:rFonts w:ascii="Arial" w:hAnsi="Arial" w:cs="Arial" w:eastAsia="Arial"/>
                <w:sz w:val="22"/>
                <w:szCs w:val="22"/>
                <w:spacing w:val="0"/>
                <w:w w:val="108"/>
              </w:rPr>
              <w:t>2.1</w:t>
            </w:r>
            <w:r>
              <w:rPr>
                <w:rFonts w:ascii="Arial" w:hAnsi="Arial" w:cs="Arial" w:eastAsia="Arial"/>
                <w:sz w:val="22"/>
                <w:szCs w:val="22"/>
                <w:spacing w:val="0"/>
                <w:w w:val="100"/>
              </w:rPr>
            </w:r>
          </w:p>
        </w:tc>
        <w:tc>
          <w:tcPr>
            <w:tcW w:w="127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0" w:right="-20"/>
              <w:jc w:val="left"/>
              <w:rPr>
                <w:rFonts w:ascii="Arial" w:hAnsi="Arial" w:cs="Arial" w:eastAsia="Arial"/>
                <w:sz w:val="22"/>
                <w:szCs w:val="22"/>
              </w:rPr>
            </w:pPr>
            <w:rPr/>
            <w:r>
              <w:rPr>
                <w:rFonts w:ascii="Arial" w:hAnsi="Arial" w:cs="Arial" w:eastAsia="Arial"/>
                <w:sz w:val="22"/>
                <w:szCs w:val="22"/>
                <w:spacing w:val="0"/>
                <w:w w:val="108"/>
              </w:rPr>
              <w:t>3.9</w:t>
            </w:r>
            <w:r>
              <w:rPr>
                <w:rFonts w:ascii="Arial" w:hAnsi="Arial" w:cs="Arial" w:eastAsia="Arial"/>
                <w:sz w:val="22"/>
                <w:szCs w:val="22"/>
                <w:spacing w:val="0"/>
                <w:w w:val="10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8"/>
              </w:rPr>
              <w:t>4.</w:t>
            </w:r>
            <w:r>
              <w:rPr>
                <w:rFonts w:ascii="Arial" w:hAnsi="Arial" w:cs="Arial" w:eastAsia="Arial"/>
                <w:sz w:val="22"/>
                <w:szCs w:val="22"/>
                <w:spacing w:val="0"/>
                <w:w w:val="108"/>
              </w:rPr>
              <w:t>3</w:t>
            </w:r>
            <w:r>
              <w:rPr>
                <w:rFonts w:ascii="Arial" w:hAnsi="Arial" w:cs="Arial" w:eastAsia="Arial"/>
                <w:sz w:val="22"/>
                <w:szCs w:val="22"/>
                <w:spacing w:val="0"/>
                <w:w w:val="100"/>
              </w:rPr>
            </w:r>
          </w:p>
        </w:tc>
        <w:tc>
          <w:tcPr>
            <w:tcW w:w="127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3" w:right="-20"/>
              <w:jc w:val="left"/>
              <w:rPr>
                <w:rFonts w:ascii="Arial" w:hAnsi="Arial" w:cs="Arial" w:eastAsia="Arial"/>
                <w:sz w:val="22"/>
                <w:szCs w:val="22"/>
              </w:rPr>
            </w:pPr>
            <w:rPr/>
            <w:r>
              <w:rPr>
                <w:rFonts w:ascii="Arial" w:hAnsi="Arial" w:cs="Arial" w:eastAsia="Arial"/>
                <w:sz w:val="22"/>
                <w:szCs w:val="22"/>
                <w:spacing w:val="0"/>
                <w:w w:val="108"/>
              </w:rPr>
              <w:t>3.8</w:t>
            </w:r>
            <w:r>
              <w:rPr>
                <w:rFonts w:ascii="Arial" w:hAnsi="Arial" w:cs="Arial" w:eastAsia="Arial"/>
                <w:sz w:val="22"/>
                <w:szCs w:val="22"/>
                <w:spacing w:val="0"/>
                <w:w w:val="100"/>
              </w:rPr>
            </w:r>
          </w:p>
        </w:tc>
        <w:tc>
          <w:tcPr>
            <w:tcW w:w="852"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8"/>
              </w:rPr>
              <w:t>3.8</w:t>
            </w:r>
            <w:r>
              <w:rPr>
                <w:rFonts w:ascii="Arial" w:hAnsi="Arial" w:cs="Arial" w:eastAsia="Arial"/>
                <w:sz w:val="22"/>
                <w:szCs w:val="22"/>
                <w:spacing w:val="0"/>
                <w:w w:val="100"/>
              </w:rPr>
            </w:r>
          </w:p>
        </w:tc>
      </w:tr>
      <w:tr>
        <w:trPr>
          <w:trHeight w:val="370" w:hRule="exact"/>
        </w:trPr>
        <w:tc>
          <w:tcPr>
            <w:tcW w:w="2696"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環境清潔</w:t>
            </w:r>
            <w:r>
              <w:rPr>
                <w:rFonts w:ascii="細明體" w:hAnsi="細明體" w:cs="細明體" w:eastAsia="細明體"/>
                <w:sz w:val="22"/>
                <w:szCs w:val="22"/>
                <w:spacing w:val="0"/>
                <w:w w:val="100"/>
                <w:position w:val="0"/>
              </w:rPr>
            </w:r>
          </w:p>
        </w:tc>
        <w:tc>
          <w:tcPr>
            <w:tcW w:w="1274"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0" w:right="-20"/>
              <w:jc w:val="left"/>
              <w:rPr>
                <w:rFonts w:ascii="Arial" w:hAnsi="Arial" w:cs="Arial" w:eastAsia="Arial"/>
                <w:sz w:val="22"/>
                <w:szCs w:val="22"/>
              </w:rPr>
            </w:pPr>
            <w:rPr/>
            <w:r>
              <w:rPr>
                <w:rFonts w:ascii="Arial" w:hAnsi="Arial" w:cs="Arial" w:eastAsia="Arial"/>
                <w:sz w:val="22"/>
                <w:szCs w:val="22"/>
                <w:spacing w:val="0"/>
                <w:w w:val="108"/>
              </w:rPr>
              <w:t>3.3</w:t>
            </w:r>
            <w:r>
              <w:rPr>
                <w:rFonts w:ascii="Arial" w:hAnsi="Arial" w:cs="Arial" w:eastAsia="Arial"/>
                <w:sz w:val="22"/>
                <w:szCs w:val="22"/>
                <w:spacing w:val="0"/>
                <w:w w:val="100"/>
              </w:rPr>
            </w:r>
          </w:p>
        </w:tc>
        <w:tc>
          <w:tcPr>
            <w:tcW w:w="127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0" w:right="-20"/>
              <w:jc w:val="left"/>
              <w:rPr>
                <w:rFonts w:ascii="Arial" w:hAnsi="Arial" w:cs="Arial" w:eastAsia="Arial"/>
                <w:sz w:val="22"/>
                <w:szCs w:val="22"/>
              </w:rPr>
            </w:pPr>
            <w:rPr/>
            <w:r>
              <w:rPr>
                <w:rFonts w:ascii="Arial" w:hAnsi="Arial" w:cs="Arial" w:eastAsia="Arial"/>
                <w:sz w:val="22"/>
                <w:szCs w:val="22"/>
                <w:spacing w:val="0"/>
                <w:w w:val="108"/>
              </w:rPr>
              <w:t>3.9</w:t>
            </w:r>
            <w:r>
              <w:rPr>
                <w:rFonts w:ascii="Arial" w:hAnsi="Arial" w:cs="Arial" w:eastAsia="Arial"/>
                <w:sz w:val="22"/>
                <w:szCs w:val="22"/>
                <w:spacing w:val="0"/>
                <w:w w:val="10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8"/>
              </w:rPr>
              <w:t>3.7</w:t>
            </w:r>
            <w:r>
              <w:rPr>
                <w:rFonts w:ascii="Arial" w:hAnsi="Arial" w:cs="Arial" w:eastAsia="Arial"/>
                <w:sz w:val="22"/>
                <w:szCs w:val="22"/>
                <w:spacing w:val="0"/>
                <w:w w:val="100"/>
              </w:rPr>
            </w:r>
          </w:p>
        </w:tc>
        <w:tc>
          <w:tcPr>
            <w:tcW w:w="127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3" w:right="-20"/>
              <w:jc w:val="left"/>
              <w:rPr>
                <w:rFonts w:ascii="Arial" w:hAnsi="Arial" w:cs="Arial" w:eastAsia="Arial"/>
                <w:sz w:val="22"/>
                <w:szCs w:val="22"/>
              </w:rPr>
            </w:pPr>
            <w:rPr/>
            <w:r>
              <w:rPr>
                <w:rFonts w:ascii="Arial" w:hAnsi="Arial" w:cs="Arial" w:eastAsia="Arial"/>
                <w:sz w:val="22"/>
                <w:szCs w:val="22"/>
                <w:spacing w:val="0"/>
                <w:w w:val="108"/>
              </w:rPr>
              <w:t>3.6</w:t>
            </w:r>
            <w:r>
              <w:rPr>
                <w:rFonts w:ascii="Arial" w:hAnsi="Arial" w:cs="Arial" w:eastAsia="Arial"/>
                <w:sz w:val="22"/>
                <w:szCs w:val="22"/>
                <w:spacing w:val="0"/>
                <w:w w:val="100"/>
              </w:rPr>
            </w:r>
          </w:p>
        </w:tc>
        <w:tc>
          <w:tcPr>
            <w:tcW w:w="852"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8"/>
              </w:rPr>
              <w:t>3.3</w:t>
            </w:r>
            <w:r>
              <w:rPr>
                <w:rFonts w:ascii="Arial" w:hAnsi="Arial" w:cs="Arial" w:eastAsia="Arial"/>
                <w:sz w:val="22"/>
                <w:szCs w:val="22"/>
                <w:spacing w:val="0"/>
                <w:w w:val="100"/>
              </w:rPr>
            </w:r>
          </w:p>
        </w:tc>
      </w:tr>
      <w:tr>
        <w:trPr>
          <w:trHeight w:val="733" w:hRule="exact"/>
        </w:trPr>
        <w:tc>
          <w:tcPr>
            <w:tcW w:w="2696" w:type="dxa"/>
            <w:tcBorders>
              <w:top w:val="single" w:sz="4.640" w:space="0" w:color="000000"/>
              <w:bottom w:val="single" w:sz="4.640" w:space="0" w:color="000000"/>
              <w:left w:val="single" w:sz="4.640" w:space="0" w:color="000000"/>
              <w:right w:val="single" w:sz="4.640" w:space="0" w:color="000000"/>
            </w:tcBorders>
          </w:tcPr>
          <w:p>
            <w:pPr>
              <w:spacing w:before="0" w:after="0" w:line="293"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景點解</w:t>
            </w:r>
            <w:r>
              <w:rPr>
                <w:rFonts w:ascii="細明體" w:hAnsi="細明體" w:cs="細明體" w:eastAsia="細明體"/>
                <w:sz w:val="22"/>
                <w:szCs w:val="22"/>
                <w:spacing w:val="-2"/>
                <w:w w:val="100"/>
                <w:position w:val="-1"/>
              </w:rPr>
              <w:t>說</w:t>
            </w:r>
            <w:r>
              <w:rPr>
                <w:rFonts w:ascii="細明體" w:hAnsi="細明體" w:cs="細明體" w:eastAsia="細明體"/>
                <w:sz w:val="22"/>
                <w:szCs w:val="22"/>
                <w:spacing w:val="0"/>
                <w:w w:val="100"/>
                <w:position w:val="-1"/>
              </w:rPr>
              <w:t>牌設</w:t>
            </w:r>
            <w:r>
              <w:rPr>
                <w:rFonts w:ascii="細明體" w:hAnsi="細明體" w:cs="細明體" w:eastAsia="細明體"/>
                <w:sz w:val="22"/>
                <w:szCs w:val="22"/>
                <w:spacing w:val="-2"/>
                <w:w w:val="100"/>
                <w:position w:val="-1"/>
              </w:rPr>
              <w:t>置</w:t>
            </w:r>
            <w:r>
              <w:rPr>
                <w:rFonts w:ascii="細明體" w:hAnsi="細明體" w:cs="細明體" w:eastAsia="細明體"/>
                <w:sz w:val="22"/>
                <w:szCs w:val="22"/>
                <w:spacing w:val="0"/>
                <w:w w:val="100"/>
                <w:position w:val="-1"/>
              </w:rPr>
              <w:t>、內</w:t>
            </w:r>
            <w:r>
              <w:rPr>
                <w:rFonts w:ascii="細明體" w:hAnsi="細明體" w:cs="細明體" w:eastAsia="細明體"/>
                <w:sz w:val="22"/>
                <w:szCs w:val="22"/>
                <w:spacing w:val="-2"/>
                <w:w w:val="100"/>
                <w:position w:val="-1"/>
              </w:rPr>
              <w:t>容</w:t>
            </w:r>
            <w:r>
              <w:rPr>
                <w:rFonts w:ascii="細明體" w:hAnsi="細明體" w:cs="細明體" w:eastAsia="細明體"/>
                <w:sz w:val="22"/>
                <w:szCs w:val="22"/>
                <w:spacing w:val="0"/>
                <w:w w:val="100"/>
                <w:position w:val="-1"/>
              </w:rPr>
              <w:t>及</w:t>
            </w:r>
            <w:r>
              <w:rPr>
                <w:rFonts w:ascii="細明體" w:hAnsi="細明體" w:cs="細明體" w:eastAsia="細明體"/>
                <w:sz w:val="22"/>
                <w:szCs w:val="22"/>
                <w:spacing w:val="0"/>
                <w:w w:val="100"/>
                <w:position w:val="0"/>
              </w:rPr>
            </w:r>
          </w:p>
          <w:p>
            <w:pPr>
              <w:spacing w:before="19" w:after="0" w:line="240" w:lineRule="auto"/>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rPr>
              <w:t>豐富性</w:t>
            </w:r>
          </w:p>
        </w:tc>
        <w:tc>
          <w:tcPr>
            <w:tcW w:w="1274" w:type="dxa"/>
            <w:tcBorders>
              <w:top w:val="single" w:sz="4.640" w:space="0" w:color="000000"/>
              <w:bottom w:val="single" w:sz="4.640" w:space="0" w:color="000000"/>
              <w:left w:val="single" w:sz="4.640" w:space="0" w:color="000000"/>
              <w:right w:val="single" w:sz="4.640" w:space="0" w:color="000000"/>
            </w:tcBorders>
          </w:tcPr>
          <w:p>
            <w:pPr>
              <w:spacing w:before="3" w:after="0" w:line="220" w:lineRule="exact"/>
              <w:jc w:val="left"/>
              <w:rPr>
                <w:sz w:val="22"/>
                <w:szCs w:val="22"/>
              </w:rPr>
            </w:pPr>
            <w:rPr/>
            <w:r>
              <w:rPr>
                <w:sz w:val="22"/>
                <w:szCs w:val="22"/>
              </w:rPr>
            </w:r>
          </w:p>
          <w:p>
            <w:pPr>
              <w:spacing w:before="0" w:after="0" w:line="240" w:lineRule="auto"/>
              <w:ind w:left="100" w:right="-20"/>
              <w:jc w:val="left"/>
              <w:rPr>
                <w:rFonts w:ascii="Arial" w:hAnsi="Arial" w:cs="Arial" w:eastAsia="Arial"/>
                <w:sz w:val="22"/>
                <w:szCs w:val="22"/>
              </w:rPr>
            </w:pPr>
            <w:rPr/>
            <w:r>
              <w:rPr>
                <w:rFonts w:ascii="Arial" w:hAnsi="Arial" w:cs="Arial" w:eastAsia="Arial"/>
                <w:sz w:val="22"/>
                <w:szCs w:val="22"/>
                <w:spacing w:val="0"/>
                <w:w w:val="100"/>
              </w:rPr>
              <w:t>3</w:t>
            </w:r>
            <w:r>
              <w:rPr>
                <w:rFonts w:ascii="Arial" w:hAnsi="Arial" w:cs="Arial" w:eastAsia="Arial"/>
                <w:sz w:val="22"/>
                <w:szCs w:val="22"/>
                <w:spacing w:val="0"/>
                <w:w w:val="100"/>
              </w:rPr>
            </w:r>
          </w:p>
        </w:tc>
        <w:tc>
          <w:tcPr>
            <w:tcW w:w="1275" w:type="dxa"/>
            <w:tcBorders>
              <w:top w:val="single" w:sz="4.640" w:space="0" w:color="000000"/>
              <w:bottom w:val="single" w:sz="4.640" w:space="0" w:color="000000"/>
              <w:left w:val="single" w:sz="4.640" w:space="0" w:color="000000"/>
              <w:right w:val="single" w:sz="4.640" w:space="0" w:color="000000"/>
            </w:tcBorders>
          </w:tcPr>
          <w:p>
            <w:pPr>
              <w:spacing w:before="3" w:after="0" w:line="220" w:lineRule="exact"/>
              <w:jc w:val="left"/>
              <w:rPr>
                <w:sz w:val="22"/>
                <w:szCs w:val="22"/>
              </w:rPr>
            </w:pPr>
            <w:rPr/>
            <w:r>
              <w:rPr>
                <w:sz w:val="22"/>
                <w:szCs w:val="22"/>
              </w:rPr>
            </w:r>
          </w:p>
          <w:p>
            <w:pPr>
              <w:spacing w:before="0" w:after="0" w:line="240" w:lineRule="auto"/>
              <w:ind w:left="100" w:right="-20"/>
              <w:jc w:val="left"/>
              <w:rPr>
                <w:rFonts w:ascii="Arial" w:hAnsi="Arial" w:cs="Arial" w:eastAsia="Arial"/>
                <w:sz w:val="22"/>
                <w:szCs w:val="22"/>
              </w:rPr>
            </w:pPr>
            <w:rPr/>
            <w:r>
              <w:rPr>
                <w:rFonts w:ascii="Arial" w:hAnsi="Arial" w:cs="Arial" w:eastAsia="Arial"/>
                <w:sz w:val="22"/>
                <w:szCs w:val="22"/>
                <w:spacing w:val="0"/>
                <w:w w:val="108"/>
              </w:rPr>
              <w:t>3.5</w:t>
            </w:r>
            <w:r>
              <w:rPr>
                <w:rFonts w:ascii="Arial" w:hAnsi="Arial" w:cs="Arial" w:eastAsia="Arial"/>
                <w:sz w:val="22"/>
                <w:szCs w:val="22"/>
                <w:spacing w:val="0"/>
                <w:w w:val="10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3" w:after="0" w:line="220" w:lineRule="exact"/>
              <w:jc w:val="left"/>
              <w:rPr>
                <w:sz w:val="22"/>
                <w:szCs w:val="22"/>
              </w:rPr>
            </w:pPr>
            <w:rPr/>
            <w:r>
              <w:rPr>
                <w:sz w:val="22"/>
                <w:szCs w:val="22"/>
              </w:rPr>
            </w:r>
          </w:p>
          <w:p>
            <w:pPr>
              <w:spacing w:before="0"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0"/>
              </w:rPr>
              <w:t>3</w:t>
            </w:r>
            <w:r>
              <w:rPr>
                <w:rFonts w:ascii="Arial" w:hAnsi="Arial" w:cs="Arial" w:eastAsia="Arial"/>
                <w:sz w:val="22"/>
                <w:szCs w:val="22"/>
                <w:spacing w:val="0"/>
                <w:w w:val="100"/>
              </w:rPr>
            </w:r>
          </w:p>
        </w:tc>
        <w:tc>
          <w:tcPr>
            <w:tcW w:w="1275" w:type="dxa"/>
            <w:tcBorders>
              <w:top w:val="single" w:sz="4.640" w:space="0" w:color="000000"/>
              <w:bottom w:val="single" w:sz="4.640" w:space="0" w:color="000000"/>
              <w:left w:val="single" w:sz="4.640" w:space="0" w:color="000000"/>
              <w:right w:val="single" w:sz="4.640" w:space="0" w:color="000000"/>
            </w:tcBorders>
          </w:tcPr>
          <w:p>
            <w:pPr>
              <w:spacing w:before="3" w:after="0" w:line="220" w:lineRule="exact"/>
              <w:jc w:val="left"/>
              <w:rPr>
                <w:sz w:val="22"/>
                <w:szCs w:val="22"/>
              </w:rPr>
            </w:pPr>
            <w:rPr/>
            <w:r>
              <w:rPr>
                <w:sz w:val="22"/>
                <w:szCs w:val="22"/>
              </w:rPr>
            </w:r>
          </w:p>
          <w:p>
            <w:pPr>
              <w:spacing w:before="0" w:after="0" w:line="240" w:lineRule="auto"/>
              <w:ind w:left="103" w:right="-20"/>
              <w:jc w:val="left"/>
              <w:rPr>
                <w:rFonts w:ascii="Arial" w:hAnsi="Arial" w:cs="Arial" w:eastAsia="Arial"/>
                <w:sz w:val="22"/>
                <w:szCs w:val="22"/>
              </w:rPr>
            </w:pPr>
            <w:rPr/>
            <w:r>
              <w:rPr>
                <w:rFonts w:ascii="Arial" w:hAnsi="Arial" w:cs="Arial" w:eastAsia="Arial"/>
                <w:sz w:val="22"/>
                <w:szCs w:val="22"/>
                <w:spacing w:val="0"/>
                <w:w w:val="108"/>
              </w:rPr>
              <w:t>3.4</w:t>
            </w:r>
            <w:r>
              <w:rPr>
                <w:rFonts w:ascii="Arial" w:hAnsi="Arial" w:cs="Arial" w:eastAsia="Arial"/>
                <w:sz w:val="22"/>
                <w:szCs w:val="22"/>
                <w:spacing w:val="0"/>
                <w:w w:val="100"/>
              </w:rPr>
            </w:r>
          </w:p>
        </w:tc>
        <w:tc>
          <w:tcPr>
            <w:tcW w:w="852" w:type="dxa"/>
            <w:tcBorders>
              <w:top w:val="single" w:sz="4.640" w:space="0" w:color="000000"/>
              <w:bottom w:val="single" w:sz="4.640" w:space="0" w:color="000000"/>
              <w:left w:val="single" w:sz="4.640" w:space="0" w:color="000000"/>
              <w:right w:val="single" w:sz="4.640" w:space="0" w:color="000000"/>
            </w:tcBorders>
          </w:tcPr>
          <w:p>
            <w:pPr>
              <w:spacing w:before="3" w:after="0" w:line="220" w:lineRule="exact"/>
              <w:jc w:val="left"/>
              <w:rPr>
                <w:sz w:val="22"/>
                <w:szCs w:val="22"/>
              </w:rPr>
            </w:pPr>
            <w:rPr/>
            <w:r>
              <w:rPr>
                <w:sz w:val="22"/>
                <w:szCs w:val="22"/>
              </w:rPr>
            </w:r>
          </w:p>
          <w:p>
            <w:pPr>
              <w:spacing w:before="0"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8"/>
              </w:rPr>
              <w:t>3.3</w:t>
            </w:r>
            <w:r>
              <w:rPr>
                <w:rFonts w:ascii="Arial" w:hAnsi="Arial" w:cs="Arial" w:eastAsia="Arial"/>
                <w:sz w:val="22"/>
                <w:szCs w:val="22"/>
                <w:spacing w:val="0"/>
                <w:w w:val="100"/>
              </w:rPr>
            </w:r>
          </w:p>
        </w:tc>
      </w:tr>
      <w:tr>
        <w:trPr>
          <w:trHeight w:val="370" w:hRule="exact"/>
        </w:trPr>
        <w:tc>
          <w:tcPr>
            <w:tcW w:w="2696"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資訊中</w:t>
            </w:r>
            <w:r>
              <w:rPr>
                <w:rFonts w:ascii="細明體" w:hAnsi="細明體" w:cs="細明體" w:eastAsia="細明體"/>
                <w:sz w:val="22"/>
                <w:szCs w:val="22"/>
                <w:spacing w:val="-2"/>
                <w:w w:val="100"/>
                <w:position w:val="-1"/>
              </w:rPr>
              <w:t>心</w:t>
            </w:r>
            <w:r>
              <w:rPr>
                <w:rFonts w:ascii="細明體" w:hAnsi="細明體" w:cs="細明體" w:eastAsia="細明體"/>
                <w:sz w:val="22"/>
                <w:szCs w:val="22"/>
                <w:spacing w:val="0"/>
                <w:w w:val="100"/>
                <w:position w:val="-1"/>
              </w:rPr>
              <w:t>解說</w:t>
            </w:r>
            <w:r>
              <w:rPr>
                <w:rFonts w:ascii="細明體" w:hAnsi="細明體" w:cs="細明體" w:eastAsia="細明體"/>
                <w:sz w:val="22"/>
                <w:szCs w:val="22"/>
                <w:spacing w:val="-2"/>
                <w:w w:val="100"/>
                <w:position w:val="-1"/>
              </w:rPr>
              <w:t>多</w:t>
            </w:r>
            <w:r>
              <w:rPr>
                <w:rFonts w:ascii="細明體" w:hAnsi="細明體" w:cs="細明體" w:eastAsia="細明體"/>
                <w:sz w:val="22"/>
                <w:szCs w:val="22"/>
                <w:spacing w:val="0"/>
                <w:w w:val="100"/>
                <w:position w:val="-1"/>
              </w:rPr>
              <w:t>媒體</w:t>
            </w:r>
            <w:r>
              <w:rPr>
                <w:rFonts w:ascii="細明體" w:hAnsi="細明體" w:cs="細明體" w:eastAsia="細明體"/>
                <w:sz w:val="22"/>
                <w:szCs w:val="22"/>
                <w:spacing w:val="0"/>
                <w:w w:val="100"/>
                <w:position w:val="0"/>
              </w:rPr>
            </w:r>
          </w:p>
        </w:tc>
        <w:tc>
          <w:tcPr>
            <w:tcW w:w="1274"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0" w:right="-20"/>
              <w:jc w:val="left"/>
              <w:rPr>
                <w:rFonts w:ascii="Arial" w:hAnsi="Arial" w:cs="Arial" w:eastAsia="Arial"/>
                <w:sz w:val="22"/>
                <w:szCs w:val="22"/>
              </w:rPr>
            </w:pPr>
            <w:rPr/>
            <w:r>
              <w:rPr>
                <w:rFonts w:ascii="Arial" w:hAnsi="Arial" w:cs="Arial" w:eastAsia="Arial"/>
                <w:sz w:val="22"/>
                <w:szCs w:val="22"/>
                <w:spacing w:val="0"/>
                <w:w w:val="150"/>
              </w:rPr>
              <w:t>-</w:t>
            </w:r>
            <w:r>
              <w:rPr>
                <w:rFonts w:ascii="Arial" w:hAnsi="Arial" w:cs="Arial" w:eastAsia="Arial"/>
                <w:sz w:val="22"/>
                <w:szCs w:val="22"/>
                <w:spacing w:val="0"/>
                <w:w w:val="100"/>
              </w:rPr>
            </w:r>
          </w:p>
        </w:tc>
        <w:tc>
          <w:tcPr>
            <w:tcW w:w="127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0" w:right="-20"/>
              <w:jc w:val="left"/>
              <w:rPr>
                <w:rFonts w:ascii="Arial" w:hAnsi="Arial" w:cs="Arial" w:eastAsia="Arial"/>
                <w:sz w:val="22"/>
                <w:szCs w:val="22"/>
              </w:rPr>
            </w:pPr>
            <w:rPr/>
            <w:r>
              <w:rPr>
                <w:rFonts w:ascii="Arial" w:hAnsi="Arial" w:cs="Arial" w:eastAsia="Arial"/>
                <w:sz w:val="22"/>
                <w:szCs w:val="22"/>
                <w:spacing w:val="0"/>
                <w:w w:val="108"/>
              </w:rPr>
              <w:t>3.1</w:t>
            </w:r>
            <w:r>
              <w:rPr>
                <w:rFonts w:ascii="Arial" w:hAnsi="Arial" w:cs="Arial" w:eastAsia="Arial"/>
                <w:sz w:val="22"/>
                <w:szCs w:val="22"/>
                <w:spacing w:val="0"/>
                <w:w w:val="10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8"/>
              </w:rPr>
              <w:t>3.6</w:t>
            </w:r>
            <w:r>
              <w:rPr>
                <w:rFonts w:ascii="Arial" w:hAnsi="Arial" w:cs="Arial" w:eastAsia="Arial"/>
                <w:sz w:val="22"/>
                <w:szCs w:val="22"/>
                <w:spacing w:val="0"/>
                <w:w w:val="100"/>
              </w:rPr>
            </w:r>
          </w:p>
        </w:tc>
        <w:tc>
          <w:tcPr>
            <w:tcW w:w="127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3" w:right="-20"/>
              <w:jc w:val="left"/>
              <w:rPr>
                <w:rFonts w:ascii="Arial" w:hAnsi="Arial" w:cs="Arial" w:eastAsia="Arial"/>
                <w:sz w:val="22"/>
                <w:szCs w:val="22"/>
              </w:rPr>
            </w:pPr>
            <w:rPr/>
            <w:r>
              <w:rPr>
                <w:rFonts w:ascii="Arial" w:hAnsi="Arial" w:cs="Arial" w:eastAsia="Arial"/>
                <w:sz w:val="22"/>
                <w:szCs w:val="22"/>
                <w:spacing w:val="0"/>
                <w:w w:val="100"/>
              </w:rPr>
              <w:t>3</w:t>
            </w:r>
            <w:r>
              <w:rPr>
                <w:rFonts w:ascii="Arial" w:hAnsi="Arial" w:cs="Arial" w:eastAsia="Arial"/>
                <w:sz w:val="22"/>
                <w:szCs w:val="22"/>
                <w:spacing w:val="0"/>
                <w:w w:val="100"/>
              </w:rPr>
            </w:r>
          </w:p>
        </w:tc>
        <w:tc>
          <w:tcPr>
            <w:tcW w:w="852"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8"/>
              </w:rPr>
              <w:t>3.3</w:t>
            </w:r>
            <w:r>
              <w:rPr>
                <w:rFonts w:ascii="Arial" w:hAnsi="Arial" w:cs="Arial" w:eastAsia="Arial"/>
                <w:sz w:val="22"/>
                <w:szCs w:val="22"/>
                <w:spacing w:val="0"/>
                <w:w w:val="100"/>
              </w:rPr>
            </w:r>
          </w:p>
        </w:tc>
      </w:tr>
      <w:tr>
        <w:trPr>
          <w:trHeight w:val="370" w:hRule="exact"/>
        </w:trPr>
        <w:tc>
          <w:tcPr>
            <w:tcW w:w="2696" w:type="dxa"/>
            <w:tcBorders>
              <w:top w:val="single" w:sz="4.640" w:space="0" w:color="000000"/>
              <w:bottom w:val="single" w:sz="4.640" w:space="0" w:color="000000"/>
              <w:left w:val="single" w:sz="4.640" w:space="0" w:color="000000"/>
              <w:right w:val="single" w:sz="4.640" w:space="0" w:color="000000"/>
            </w:tcBorders>
          </w:tcPr>
          <w:p>
            <w:pPr>
              <w:spacing w:before="0" w:after="0" w:line="290"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1"/>
              </w:rPr>
              <w:t>交通便</w:t>
            </w:r>
            <w:r>
              <w:rPr>
                <w:rFonts w:ascii="細明體" w:hAnsi="細明體" w:cs="細明體" w:eastAsia="細明體"/>
                <w:sz w:val="22"/>
                <w:szCs w:val="22"/>
                <w:spacing w:val="-2"/>
                <w:w w:val="100"/>
                <w:position w:val="-1"/>
              </w:rPr>
              <w:t>利</w:t>
            </w:r>
            <w:r>
              <w:rPr>
                <w:rFonts w:ascii="細明體" w:hAnsi="細明體" w:cs="細明體" w:eastAsia="細明體"/>
                <w:sz w:val="22"/>
                <w:szCs w:val="22"/>
                <w:spacing w:val="0"/>
                <w:w w:val="100"/>
                <w:position w:val="-1"/>
              </w:rPr>
              <w:t>性</w:t>
            </w:r>
            <w:r>
              <w:rPr>
                <w:rFonts w:ascii="細明體" w:hAnsi="細明體" w:cs="細明體" w:eastAsia="細明體"/>
                <w:sz w:val="22"/>
                <w:szCs w:val="22"/>
                <w:spacing w:val="0"/>
                <w:w w:val="100"/>
                <w:position w:val="0"/>
              </w:rPr>
            </w:r>
          </w:p>
        </w:tc>
        <w:tc>
          <w:tcPr>
            <w:tcW w:w="1274"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0" w:right="-20"/>
              <w:jc w:val="left"/>
              <w:rPr>
                <w:rFonts w:ascii="Arial" w:hAnsi="Arial" w:cs="Arial" w:eastAsia="Arial"/>
                <w:sz w:val="22"/>
                <w:szCs w:val="22"/>
              </w:rPr>
            </w:pPr>
            <w:rPr/>
            <w:r>
              <w:rPr>
                <w:rFonts w:ascii="Arial" w:hAnsi="Arial" w:cs="Arial" w:eastAsia="Arial"/>
                <w:sz w:val="22"/>
                <w:szCs w:val="22"/>
                <w:spacing w:val="0"/>
                <w:w w:val="108"/>
              </w:rPr>
              <w:t>2.5</w:t>
            </w:r>
            <w:r>
              <w:rPr>
                <w:rFonts w:ascii="Arial" w:hAnsi="Arial" w:cs="Arial" w:eastAsia="Arial"/>
                <w:sz w:val="22"/>
                <w:szCs w:val="22"/>
                <w:spacing w:val="0"/>
                <w:w w:val="100"/>
              </w:rPr>
            </w:r>
          </w:p>
        </w:tc>
        <w:tc>
          <w:tcPr>
            <w:tcW w:w="127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0" w:right="-20"/>
              <w:jc w:val="left"/>
              <w:rPr>
                <w:rFonts w:ascii="Arial" w:hAnsi="Arial" w:cs="Arial" w:eastAsia="Arial"/>
                <w:sz w:val="22"/>
                <w:szCs w:val="22"/>
              </w:rPr>
            </w:pPr>
            <w:rPr/>
            <w:r>
              <w:rPr>
                <w:rFonts w:ascii="Arial" w:hAnsi="Arial" w:cs="Arial" w:eastAsia="Arial"/>
                <w:sz w:val="22"/>
                <w:szCs w:val="22"/>
                <w:spacing w:val="0"/>
                <w:w w:val="108"/>
              </w:rPr>
              <w:t>3.8</w:t>
            </w:r>
            <w:r>
              <w:rPr>
                <w:rFonts w:ascii="Arial" w:hAnsi="Arial" w:cs="Arial" w:eastAsia="Arial"/>
                <w:sz w:val="22"/>
                <w:szCs w:val="22"/>
                <w:spacing w:val="0"/>
                <w:w w:val="10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8"/>
              </w:rPr>
              <w:t>3.9</w:t>
            </w:r>
            <w:r>
              <w:rPr>
                <w:rFonts w:ascii="Arial" w:hAnsi="Arial" w:cs="Arial" w:eastAsia="Arial"/>
                <w:sz w:val="22"/>
                <w:szCs w:val="22"/>
                <w:spacing w:val="0"/>
                <w:w w:val="100"/>
              </w:rPr>
            </w:r>
          </w:p>
        </w:tc>
        <w:tc>
          <w:tcPr>
            <w:tcW w:w="1275"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3" w:right="-20"/>
              <w:jc w:val="left"/>
              <w:rPr>
                <w:rFonts w:ascii="Arial" w:hAnsi="Arial" w:cs="Arial" w:eastAsia="Arial"/>
                <w:sz w:val="22"/>
                <w:szCs w:val="22"/>
              </w:rPr>
            </w:pPr>
            <w:rPr/>
            <w:r>
              <w:rPr>
                <w:rFonts w:ascii="Arial" w:hAnsi="Arial" w:cs="Arial" w:eastAsia="Arial"/>
                <w:sz w:val="22"/>
                <w:szCs w:val="22"/>
                <w:spacing w:val="0"/>
                <w:w w:val="108"/>
              </w:rPr>
              <w:t>3.7</w:t>
            </w:r>
            <w:r>
              <w:rPr>
                <w:rFonts w:ascii="Arial" w:hAnsi="Arial" w:cs="Arial" w:eastAsia="Arial"/>
                <w:sz w:val="22"/>
                <w:szCs w:val="22"/>
                <w:spacing w:val="0"/>
                <w:w w:val="100"/>
              </w:rPr>
            </w:r>
          </w:p>
        </w:tc>
        <w:tc>
          <w:tcPr>
            <w:tcW w:w="852" w:type="dxa"/>
            <w:tcBorders>
              <w:top w:val="single" w:sz="4.640" w:space="0" w:color="000000"/>
              <w:bottom w:val="single" w:sz="4.640" w:space="0" w:color="000000"/>
              <w:left w:val="single" w:sz="4.640" w:space="0" w:color="000000"/>
              <w:right w:val="single" w:sz="4.640" w:space="0" w:color="000000"/>
            </w:tcBorders>
          </w:tcPr>
          <w:p>
            <w:pPr>
              <w:spacing w:before="40"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8"/>
              </w:rPr>
              <w:t>2.7</w:t>
            </w:r>
            <w:r>
              <w:rPr>
                <w:rFonts w:ascii="Arial" w:hAnsi="Arial" w:cs="Arial" w:eastAsia="Arial"/>
                <w:sz w:val="22"/>
                <w:szCs w:val="22"/>
                <w:spacing w:val="0"/>
                <w:w w:val="100"/>
              </w:rPr>
            </w:r>
          </w:p>
        </w:tc>
      </w:tr>
      <w:tr>
        <w:trPr>
          <w:trHeight w:val="418" w:hRule="exact"/>
        </w:trPr>
        <w:tc>
          <w:tcPr>
            <w:tcW w:w="2696" w:type="dxa"/>
            <w:tcBorders>
              <w:top w:val="single" w:sz="4.640" w:space="0" w:color="000000"/>
              <w:bottom w:val="single" w:sz="4.640" w:space="0" w:color="000000"/>
              <w:left w:val="single" w:sz="4.640" w:space="0" w:color="000000"/>
              <w:right w:val="single" w:sz="4.640" w:space="0" w:color="000000"/>
            </w:tcBorders>
          </w:tcPr>
          <w:p>
            <w:pPr>
              <w:spacing w:before="0" w:after="0" w:line="314" w:lineRule="exact"/>
              <w:ind w:left="10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2"/>
              </w:rPr>
              <w:t>旅遊品</w:t>
            </w:r>
            <w:r>
              <w:rPr>
                <w:rFonts w:ascii="細明體" w:hAnsi="細明體" w:cs="細明體" w:eastAsia="細明體"/>
                <w:sz w:val="22"/>
                <w:szCs w:val="22"/>
                <w:spacing w:val="-2"/>
                <w:w w:val="100"/>
                <w:position w:val="-2"/>
              </w:rPr>
              <w:t>質</w:t>
            </w:r>
            <w:r>
              <w:rPr>
                <w:rFonts w:ascii="細明體" w:hAnsi="細明體" w:cs="細明體" w:eastAsia="細明體"/>
                <w:sz w:val="22"/>
                <w:szCs w:val="22"/>
                <w:spacing w:val="0"/>
                <w:w w:val="100"/>
                <w:position w:val="-2"/>
              </w:rPr>
              <w:t>整體</w:t>
            </w:r>
            <w:r>
              <w:rPr>
                <w:rFonts w:ascii="細明體" w:hAnsi="細明體" w:cs="細明體" w:eastAsia="細明體"/>
                <w:sz w:val="22"/>
                <w:szCs w:val="22"/>
                <w:spacing w:val="-2"/>
                <w:w w:val="100"/>
                <w:position w:val="-2"/>
              </w:rPr>
              <w:t>滿</w:t>
            </w:r>
            <w:r>
              <w:rPr>
                <w:rFonts w:ascii="細明體" w:hAnsi="細明體" w:cs="細明體" w:eastAsia="細明體"/>
                <w:sz w:val="22"/>
                <w:szCs w:val="22"/>
                <w:spacing w:val="0"/>
                <w:w w:val="100"/>
                <w:position w:val="-2"/>
              </w:rPr>
              <w:t>意度</w:t>
            </w:r>
            <w:r>
              <w:rPr>
                <w:rFonts w:ascii="細明體" w:hAnsi="細明體" w:cs="細明體" w:eastAsia="細明體"/>
                <w:sz w:val="22"/>
                <w:szCs w:val="22"/>
                <w:spacing w:val="0"/>
                <w:w w:val="100"/>
                <w:position w:val="0"/>
              </w:rPr>
            </w:r>
          </w:p>
        </w:tc>
        <w:tc>
          <w:tcPr>
            <w:tcW w:w="1274" w:type="dxa"/>
            <w:tcBorders>
              <w:top w:val="single" w:sz="4.640" w:space="0" w:color="000000"/>
              <w:bottom w:val="single" w:sz="4.640" w:space="0" w:color="000000"/>
              <w:left w:val="single" w:sz="4.640" w:space="0" w:color="000000"/>
              <w:right w:val="single" w:sz="4.640" w:space="0" w:color="000000"/>
            </w:tcBorders>
          </w:tcPr>
          <w:p>
            <w:pPr>
              <w:spacing w:before="64" w:after="0" w:line="240" w:lineRule="auto"/>
              <w:ind w:left="100" w:right="-20"/>
              <w:jc w:val="left"/>
              <w:rPr>
                <w:rFonts w:ascii="Arial" w:hAnsi="Arial" w:cs="Arial" w:eastAsia="Arial"/>
                <w:sz w:val="22"/>
                <w:szCs w:val="22"/>
              </w:rPr>
            </w:pPr>
            <w:rPr/>
            <w:r>
              <w:rPr>
                <w:rFonts w:ascii="Arial" w:hAnsi="Arial" w:cs="Arial" w:eastAsia="Arial"/>
                <w:sz w:val="22"/>
                <w:szCs w:val="22"/>
                <w:w w:val="90"/>
              </w:rPr>
              <w:t>2</w:t>
            </w:r>
            <w:r>
              <w:rPr>
                <w:rFonts w:ascii="Arial" w:hAnsi="Arial" w:cs="Arial" w:eastAsia="Arial"/>
                <w:sz w:val="22"/>
                <w:szCs w:val="22"/>
                <w:w w:val="180"/>
              </w:rPr>
              <w:t>.</w:t>
            </w:r>
            <w:r>
              <w:rPr>
                <w:rFonts w:ascii="Arial" w:hAnsi="Arial" w:cs="Arial" w:eastAsia="Arial"/>
                <w:sz w:val="22"/>
                <w:szCs w:val="22"/>
                <w:w w:val="90"/>
              </w:rPr>
              <w:t>7</w:t>
            </w:r>
            <w:r>
              <w:rPr>
                <w:rFonts w:ascii="Arial" w:hAnsi="Arial" w:cs="Arial" w:eastAsia="Arial"/>
                <w:sz w:val="22"/>
                <w:szCs w:val="22"/>
                <w:w w:val="100"/>
              </w:rPr>
            </w:r>
          </w:p>
        </w:tc>
        <w:tc>
          <w:tcPr>
            <w:tcW w:w="1275" w:type="dxa"/>
            <w:tcBorders>
              <w:top w:val="single" w:sz="4.640" w:space="0" w:color="000000"/>
              <w:bottom w:val="single" w:sz="4.640" w:space="0" w:color="000000"/>
              <w:left w:val="single" w:sz="4.640" w:space="0" w:color="000000"/>
              <w:right w:val="single" w:sz="4.640" w:space="0" w:color="000000"/>
            </w:tcBorders>
          </w:tcPr>
          <w:p>
            <w:pPr>
              <w:spacing w:before="64" w:after="0" w:line="240" w:lineRule="auto"/>
              <w:ind w:left="100" w:right="-20"/>
              <w:jc w:val="left"/>
              <w:rPr>
                <w:rFonts w:ascii="Arial" w:hAnsi="Arial" w:cs="Arial" w:eastAsia="Arial"/>
                <w:sz w:val="22"/>
                <w:szCs w:val="22"/>
              </w:rPr>
            </w:pPr>
            <w:rPr/>
            <w:r>
              <w:rPr>
                <w:rFonts w:ascii="Arial" w:hAnsi="Arial" w:cs="Arial" w:eastAsia="Arial"/>
                <w:sz w:val="22"/>
                <w:szCs w:val="22"/>
                <w:spacing w:val="0"/>
                <w:w w:val="108"/>
              </w:rPr>
              <w:t>3.8</w:t>
            </w:r>
            <w:r>
              <w:rPr>
                <w:rFonts w:ascii="Arial" w:hAnsi="Arial" w:cs="Arial" w:eastAsia="Arial"/>
                <w:sz w:val="22"/>
                <w:szCs w:val="22"/>
                <w:spacing w:val="0"/>
                <w:w w:val="100"/>
              </w:rPr>
            </w:r>
          </w:p>
        </w:tc>
        <w:tc>
          <w:tcPr>
            <w:tcW w:w="994" w:type="dxa"/>
            <w:tcBorders>
              <w:top w:val="single" w:sz="4.640" w:space="0" w:color="000000"/>
              <w:bottom w:val="single" w:sz="4.640" w:space="0" w:color="000000"/>
              <w:left w:val="single" w:sz="4.640" w:space="0" w:color="000000"/>
              <w:right w:val="single" w:sz="4.640" w:space="0" w:color="000000"/>
            </w:tcBorders>
          </w:tcPr>
          <w:p>
            <w:pPr>
              <w:spacing w:before="64"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8"/>
              </w:rPr>
              <w:t>3.6</w:t>
            </w:r>
            <w:r>
              <w:rPr>
                <w:rFonts w:ascii="Arial" w:hAnsi="Arial" w:cs="Arial" w:eastAsia="Arial"/>
                <w:sz w:val="22"/>
                <w:szCs w:val="22"/>
                <w:spacing w:val="0"/>
                <w:w w:val="100"/>
              </w:rPr>
            </w:r>
          </w:p>
        </w:tc>
        <w:tc>
          <w:tcPr>
            <w:tcW w:w="1275" w:type="dxa"/>
            <w:tcBorders>
              <w:top w:val="single" w:sz="4.640" w:space="0" w:color="000000"/>
              <w:bottom w:val="single" w:sz="4.640" w:space="0" w:color="000000"/>
              <w:left w:val="single" w:sz="4.640" w:space="0" w:color="000000"/>
              <w:right w:val="single" w:sz="4.640" w:space="0" w:color="000000"/>
            </w:tcBorders>
          </w:tcPr>
          <w:p>
            <w:pPr>
              <w:spacing w:before="64" w:after="0" w:line="240" w:lineRule="auto"/>
              <w:ind w:left="103" w:right="-20"/>
              <w:jc w:val="left"/>
              <w:rPr>
                <w:rFonts w:ascii="Arial" w:hAnsi="Arial" w:cs="Arial" w:eastAsia="Arial"/>
                <w:sz w:val="22"/>
                <w:szCs w:val="22"/>
              </w:rPr>
            </w:pPr>
            <w:rPr/>
            <w:r>
              <w:rPr>
                <w:rFonts w:ascii="Arial" w:hAnsi="Arial" w:cs="Arial" w:eastAsia="Arial"/>
                <w:sz w:val="22"/>
                <w:szCs w:val="22"/>
                <w:spacing w:val="0"/>
                <w:w w:val="108"/>
              </w:rPr>
              <w:t>3.9</w:t>
            </w:r>
            <w:r>
              <w:rPr>
                <w:rFonts w:ascii="Arial" w:hAnsi="Arial" w:cs="Arial" w:eastAsia="Arial"/>
                <w:sz w:val="22"/>
                <w:szCs w:val="22"/>
                <w:spacing w:val="0"/>
                <w:w w:val="100"/>
              </w:rPr>
            </w:r>
          </w:p>
        </w:tc>
        <w:tc>
          <w:tcPr>
            <w:tcW w:w="852" w:type="dxa"/>
            <w:tcBorders>
              <w:top w:val="single" w:sz="4.640" w:space="0" w:color="000000"/>
              <w:bottom w:val="single" w:sz="4.640" w:space="0" w:color="000000"/>
              <w:left w:val="single" w:sz="4.640" w:space="0" w:color="000000"/>
              <w:right w:val="single" w:sz="4.640" w:space="0" w:color="000000"/>
            </w:tcBorders>
          </w:tcPr>
          <w:p>
            <w:pPr>
              <w:spacing w:before="64" w:after="0" w:line="240" w:lineRule="auto"/>
              <w:ind w:left="102" w:right="-20"/>
              <w:jc w:val="left"/>
              <w:rPr>
                <w:rFonts w:ascii="Arial" w:hAnsi="Arial" w:cs="Arial" w:eastAsia="Arial"/>
                <w:sz w:val="22"/>
                <w:szCs w:val="22"/>
              </w:rPr>
            </w:pPr>
            <w:rPr/>
            <w:r>
              <w:rPr>
                <w:rFonts w:ascii="Arial" w:hAnsi="Arial" w:cs="Arial" w:eastAsia="Arial"/>
                <w:sz w:val="22"/>
                <w:szCs w:val="22"/>
                <w:spacing w:val="0"/>
                <w:w w:val="108"/>
              </w:rPr>
              <w:t>3.7</w:t>
            </w:r>
            <w:r>
              <w:rPr>
                <w:rFonts w:ascii="Arial" w:hAnsi="Arial" w:cs="Arial" w:eastAsia="Arial"/>
                <w:sz w:val="22"/>
                <w:szCs w:val="22"/>
                <w:spacing w:val="0"/>
                <w:w w:val="100"/>
              </w:rPr>
            </w:r>
          </w:p>
        </w:tc>
      </w:tr>
    </w:tbl>
    <w:p>
      <w:pPr>
        <w:jc w:val="left"/>
        <w:spacing w:after="0"/>
        <w:sectPr>
          <w:pgMar w:header="0" w:footer="375" w:top="1380" w:bottom="760" w:left="1680" w:right="1620"/>
          <w:pgSz w:w="11920" w:h="16840"/>
        </w:sectPr>
      </w:pPr>
      <w:rPr/>
    </w:p>
    <w:p>
      <w:pPr>
        <w:spacing w:before="0" w:after="0" w:line="462" w:lineRule="exact"/>
        <w:ind w:left="118" w:right="-20"/>
        <w:jc w:val="left"/>
        <w:rPr>
          <w:rFonts w:ascii="細明體" w:hAnsi="細明體" w:cs="細明體" w:eastAsia="細明體"/>
          <w:sz w:val="36"/>
          <w:szCs w:val="36"/>
        </w:rPr>
      </w:pPr>
      <w:rPr/>
      <w:r>
        <w:rPr>
          <w:rFonts w:ascii="細明體" w:hAnsi="細明體" w:cs="細明體" w:eastAsia="細明體"/>
          <w:sz w:val="36"/>
          <w:szCs w:val="36"/>
          <w:spacing w:val="0"/>
          <w:w w:val="100"/>
          <w:position w:val="-2"/>
        </w:rPr>
        <w:t>第二節</w:t>
      </w:r>
      <w:r>
        <w:rPr>
          <w:rFonts w:ascii="細明體" w:hAnsi="細明體" w:cs="細明體" w:eastAsia="細明體"/>
          <w:sz w:val="36"/>
          <w:szCs w:val="36"/>
          <w:spacing w:val="2"/>
          <w:w w:val="100"/>
          <w:position w:val="-2"/>
        </w:rPr>
        <w:t> </w:t>
      </w:r>
      <w:r>
        <w:rPr>
          <w:rFonts w:ascii="細明體" w:hAnsi="細明體" w:cs="細明體" w:eastAsia="細明體"/>
          <w:sz w:val="36"/>
          <w:szCs w:val="36"/>
          <w:spacing w:val="0"/>
          <w:w w:val="100"/>
          <w:position w:val="-2"/>
        </w:rPr>
        <w:t>梅</w:t>
      </w:r>
      <w:r>
        <w:rPr>
          <w:rFonts w:ascii="細明體" w:hAnsi="細明體" w:cs="細明體" w:eastAsia="細明體"/>
          <w:sz w:val="36"/>
          <w:szCs w:val="36"/>
          <w:spacing w:val="1"/>
          <w:w w:val="100"/>
          <w:position w:val="-2"/>
        </w:rPr>
        <w:t>嶺</w:t>
      </w:r>
      <w:r>
        <w:rPr>
          <w:rFonts w:ascii="細明體" w:hAnsi="細明體" w:cs="細明體" w:eastAsia="細明體"/>
          <w:sz w:val="36"/>
          <w:szCs w:val="36"/>
          <w:spacing w:val="0"/>
          <w:w w:val="100"/>
          <w:position w:val="-2"/>
        </w:rPr>
        <w:t>風景區</w:t>
      </w:r>
      <w:r>
        <w:rPr>
          <w:rFonts w:ascii="細明體" w:hAnsi="細明體" w:cs="細明體" w:eastAsia="細明體"/>
          <w:sz w:val="36"/>
          <w:szCs w:val="36"/>
          <w:spacing w:val="2"/>
          <w:w w:val="100"/>
          <w:position w:val="-2"/>
        </w:rPr>
        <w:t>遊</w:t>
      </w:r>
      <w:r>
        <w:rPr>
          <w:rFonts w:ascii="細明體" w:hAnsi="細明體" w:cs="細明體" w:eastAsia="細明體"/>
          <w:sz w:val="36"/>
          <w:szCs w:val="36"/>
          <w:spacing w:val="0"/>
          <w:w w:val="100"/>
          <w:position w:val="-2"/>
        </w:rPr>
        <w:t>客量調查計畫</w:t>
      </w:r>
      <w:r>
        <w:rPr>
          <w:rFonts w:ascii="細明體" w:hAnsi="細明體" w:cs="細明體" w:eastAsia="細明體"/>
          <w:sz w:val="36"/>
          <w:szCs w:val="36"/>
          <w:spacing w:val="0"/>
          <w:w w:val="100"/>
          <w:position w:val="0"/>
        </w:rPr>
      </w:r>
    </w:p>
    <w:p>
      <w:pPr>
        <w:spacing w:before="4" w:after="0" w:line="120" w:lineRule="exact"/>
        <w:jc w:val="left"/>
        <w:rPr>
          <w:sz w:val="12"/>
          <w:szCs w:val="12"/>
        </w:rPr>
      </w:pPr>
      <w:rPr/>
      <w:r>
        <w:rPr>
          <w:sz w:val="12"/>
          <w:szCs w:val="12"/>
        </w:rPr>
      </w:r>
    </w:p>
    <w:p>
      <w:pPr>
        <w:spacing w:before="0" w:after="0" w:line="200" w:lineRule="exact"/>
        <w:jc w:val="left"/>
        <w:rPr>
          <w:sz w:val="20"/>
          <w:szCs w:val="20"/>
        </w:rPr>
      </w:pPr>
      <w:rPr/>
      <w:r>
        <w:rPr>
          <w:sz w:val="20"/>
          <w:szCs w:val="20"/>
        </w:rPr>
      </w:r>
    </w:p>
    <w:p>
      <w:pPr>
        <w:spacing w:before="0" w:after="0" w:line="360" w:lineRule="exact"/>
        <w:ind w:left="118" w:right="193" w:firstLine="480"/>
        <w:jc w:val="left"/>
        <w:rPr>
          <w:rFonts w:ascii="細明體" w:hAnsi="細明體" w:cs="細明體" w:eastAsia="細明體"/>
          <w:sz w:val="24"/>
          <w:szCs w:val="24"/>
        </w:rPr>
      </w:pPr>
      <w:rPr/>
      <w:r>
        <w:rPr>
          <w:rFonts w:ascii="細明體" w:hAnsi="細明體" w:cs="細明體" w:eastAsia="細明體"/>
          <w:sz w:val="24"/>
          <w:szCs w:val="24"/>
          <w:spacing w:val="0"/>
          <w:w w:val="100"/>
        </w:rPr>
        <w:t>本節內容將說明調查計數點選定之過程及位</w:t>
      </w:r>
      <w:r>
        <w:rPr>
          <w:rFonts w:ascii="細明體" w:hAnsi="細明體" w:cs="細明體" w:eastAsia="細明體"/>
          <w:sz w:val="24"/>
          <w:szCs w:val="24"/>
          <w:spacing w:val="-60"/>
          <w:w w:val="100"/>
        </w:rPr>
        <w:t>置、</w:t>
      </w:r>
      <w:r>
        <w:rPr>
          <w:rFonts w:ascii="細明體" w:hAnsi="細明體" w:cs="細明體" w:eastAsia="細明體"/>
          <w:sz w:val="24"/>
          <w:szCs w:val="24"/>
          <w:spacing w:val="0"/>
          <w:w w:val="100"/>
        </w:rPr>
        <w:t>調查時</w:t>
      </w:r>
      <w:r>
        <w:rPr>
          <w:rFonts w:ascii="細明體" w:hAnsi="細明體" w:cs="細明體" w:eastAsia="細明體"/>
          <w:sz w:val="24"/>
          <w:szCs w:val="24"/>
          <w:spacing w:val="-60"/>
          <w:w w:val="100"/>
        </w:rPr>
        <w:t>間，</w:t>
      </w:r>
      <w:r>
        <w:rPr>
          <w:rFonts w:ascii="細明體" w:hAnsi="細明體" w:cs="細明體" w:eastAsia="細明體"/>
          <w:sz w:val="24"/>
          <w:szCs w:val="24"/>
          <w:spacing w:val="0"/>
          <w:w w:val="100"/>
        </w:rPr>
        <w:t>餘之調查項目、</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交通流量調查方法</w:t>
      </w:r>
      <w:r>
        <w:rPr>
          <w:rFonts w:ascii="細明體" w:hAnsi="細明體" w:cs="細明體" w:eastAsia="細明體"/>
          <w:sz w:val="24"/>
          <w:szCs w:val="24"/>
          <w:spacing w:val="1"/>
          <w:w w:val="100"/>
        </w:rPr>
        <w:t>、</w:t>
      </w:r>
      <w:r>
        <w:rPr>
          <w:rFonts w:ascii="細明體" w:hAnsi="細明體" w:cs="細明體" w:eastAsia="細明體"/>
          <w:sz w:val="24"/>
          <w:szCs w:val="24"/>
          <w:spacing w:val="0"/>
          <w:w w:val="100"/>
        </w:rPr>
        <w:t>遊客量推估方法即依第二章之說明進行。</w:t>
      </w:r>
    </w:p>
    <w:p>
      <w:pPr>
        <w:spacing w:before="2" w:after="0" w:line="240" w:lineRule="exact"/>
        <w:jc w:val="left"/>
        <w:rPr>
          <w:sz w:val="24"/>
          <w:szCs w:val="24"/>
        </w:rPr>
      </w:pPr>
      <w:rPr/>
      <w:r>
        <w:rPr>
          <w:sz w:val="24"/>
          <w:szCs w:val="24"/>
        </w:rPr>
      </w:r>
    </w:p>
    <w:p>
      <w:pPr>
        <w:spacing w:before="0" w:after="0" w:line="240" w:lineRule="auto"/>
        <w:ind w:left="118" w:right="-20"/>
        <w:jc w:val="left"/>
        <w:rPr>
          <w:rFonts w:ascii="細明體" w:hAnsi="細明體" w:cs="細明體" w:eastAsia="細明體"/>
          <w:sz w:val="32"/>
          <w:szCs w:val="32"/>
        </w:rPr>
      </w:pPr>
      <w:rPr/>
      <w:r>
        <w:rPr>
          <w:rFonts w:ascii="細明體" w:hAnsi="細明體" w:cs="細明體" w:eastAsia="細明體"/>
          <w:sz w:val="32"/>
          <w:szCs w:val="32"/>
          <w:spacing w:val="2"/>
          <w:w w:val="100"/>
        </w:rPr>
        <w:t>一</w:t>
      </w:r>
      <w:r>
        <w:rPr>
          <w:rFonts w:ascii="細明體" w:hAnsi="細明體" w:cs="細明體" w:eastAsia="細明體"/>
          <w:sz w:val="32"/>
          <w:szCs w:val="32"/>
          <w:spacing w:val="0"/>
          <w:w w:val="100"/>
        </w:rPr>
        <w:t>、調</w:t>
      </w:r>
      <w:r>
        <w:rPr>
          <w:rFonts w:ascii="細明體" w:hAnsi="細明體" w:cs="細明體" w:eastAsia="細明體"/>
          <w:sz w:val="32"/>
          <w:szCs w:val="32"/>
          <w:spacing w:val="2"/>
          <w:w w:val="100"/>
        </w:rPr>
        <w:t>查</w:t>
      </w:r>
      <w:r>
        <w:rPr>
          <w:rFonts w:ascii="細明體" w:hAnsi="細明體" w:cs="細明體" w:eastAsia="細明體"/>
          <w:sz w:val="32"/>
          <w:szCs w:val="32"/>
          <w:spacing w:val="0"/>
          <w:w w:val="100"/>
        </w:rPr>
        <w:t>計數點</w:t>
      </w:r>
      <w:r>
        <w:rPr>
          <w:rFonts w:ascii="細明體" w:hAnsi="細明體" w:cs="細明體" w:eastAsia="細明體"/>
          <w:sz w:val="32"/>
          <w:szCs w:val="32"/>
          <w:spacing w:val="2"/>
          <w:w w:val="100"/>
        </w:rPr>
        <w:t>位</w:t>
      </w:r>
      <w:r>
        <w:rPr>
          <w:rFonts w:ascii="細明體" w:hAnsi="細明體" w:cs="細明體" w:eastAsia="細明體"/>
          <w:sz w:val="32"/>
          <w:szCs w:val="32"/>
          <w:spacing w:val="1"/>
          <w:w w:val="100"/>
        </w:rPr>
        <w:t>置</w:t>
      </w:r>
      <w:r>
        <w:rPr>
          <w:rFonts w:ascii="細明體" w:hAnsi="細明體" w:cs="細明體" w:eastAsia="細明體"/>
          <w:sz w:val="32"/>
          <w:szCs w:val="32"/>
          <w:spacing w:val="0"/>
          <w:w w:val="100"/>
        </w:rPr>
        <w:t>選定</w:t>
      </w:r>
      <w:r>
        <w:rPr>
          <w:rFonts w:ascii="細明體" w:hAnsi="細明體" w:cs="細明體" w:eastAsia="細明體"/>
          <w:sz w:val="32"/>
          <w:szCs w:val="32"/>
          <w:spacing w:val="0"/>
          <w:w w:val="100"/>
        </w:rPr>
      </w:r>
    </w:p>
    <w:p>
      <w:pPr>
        <w:spacing w:before="19" w:after="0" w:line="260" w:lineRule="exact"/>
        <w:jc w:val="left"/>
        <w:rPr>
          <w:sz w:val="26"/>
          <w:szCs w:val="26"/>
        </w:rPr>
      </w:pPr>
      <w:rPr/>
      <w:r>
        <w:rPr>
          <w:sz w:val="26"/>
          <w:szCs w:val="26"/>
        </w:rPr>
      </w:r>
    </w:p>
    <w:p>
      <w:pPr>
        <w:spacing w:before="0" w:after="0" w:line="231" w:lineRule="auto"/>
        <w:ind w:left="598" w:right="190" w:firstLine="511"/>
        <w:jc w:val="both"/>
        <w:rPr>
          <w:rFonts w:ascii="細明體" w:hAnsi="細明體" w:cs="細明體" w:eastAsia="細明體"/>
          <w:sz w:val="24"/>
          <w:szCs w:val="24"/>
        </w:rPr>
      </w:pPr>
      <w:rPr/>
      <w:r>
        <w:rPr>
          <w:rFonts w:ascii="細明體" w:hAnsi="細明體" w:cs="細明體" w:eastAsia="細明體"/>
          <w:sz w:val="24"/>
          <w:szCs w:val="24"/>
          <w:spacing w:val="0"/>
          <w:w w:val="100"/>
        </w:rPr>
        <w:t>首先對梅嶺之交通運輸系統進行基礎資料蒐</w:t>
      </w:r>
      <w:r>
        <w:rPr>
          <w:rFonts w:ascii="細明體" w:hAnsi="細明體" w:cs="細明體" w:eastAsia="細明體"/>
          <w:sz w:val="24"/>
          <w:szCs w:val="24"/>
          <w:spacing w:val="-7"/>
          <w:w w:val="100"/>
        </w:rPr>
        <w:t>集</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並進行現場探</w:t>
      </w:r>
      <w:r>
        <w:rPr>
          <w:rFonts w:ascii="細明體" w:hAnsi="細明體" w:cs="細明體" w:eastAsia="細明體"/>
          <w:sz w:val="24"/>
          <w:szCs w:val="24"/>
          <w:spacing w:val="-7"/>
          <w:w w:val="100"/>
        </w:rPr>
        <w:t>勘</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以</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選定調查點</w:t>
      </w:r>
      <w:r>
        <w:rPr>
          <w:rFonts w:ascii="細明體" w:hAnsi="細明體" w:cs="細明體" w:eastAsia="細明體"/>
          <w:sz w:val="24"/>
          <w:szCs w:val="24"/>
          <w:spacing w:val="1"/>
          <w:w w:val="100"/>
        </w:rPr>
        <w:t>。</w:t>
      </w:r>
      <w:r>
        <w:rPr>
          <w:rFonts w:ascii="細明體" w:hAnsi="細明體" w:cs="細明體" w:eastAsia="細明體"/>
          <w:sz w:val="24"/>
          <w:szCs w:val="24"/>
          <w:spacing w:val="0"/>
          <w:w w:val="100"/>
        </w:rPr>
        <w:t>現地探勘發現梅嶺之車輛出入口僅有一處，即為台</w:t>
      </w:r>
      <w:r>
        <w:rPr>
          <w:rFonts w:ascii="細明體" w:hAnsi="細明體" w:cs="細明體" w:eastAsia="細明體"/>
          <w:sz w:val="24"/>
          <w:szCs w:val="24"/>
          <w:spacing w:val="-59"/>
          <w:w w:val="100"/>
        </w:rPr>
        <w:t> </w:t>
      </w:r>
      <w:r>
        <w:rPr>
          <w:rFonts w:ascii="Times New Roman" w:hAnsi="Times New Roman" w:cs="Times New Roman" w:eastAsia="Times New Roman"/>
          <w:sz w:val="24"/>
          <w:szCs w:val="24"/>
          <w:spacing w:val="0"/>
          <w:w w:val="100"/>
        </w:rPr>
        <w:t>3</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省道與</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南</w:t>
      </w:r>
      <w:r>
        <w:rPr>
          <w:rFonts w:ascii="細明體" w:hAnsi="細明體" w:cs="細明體" w:eastAsia="細明體"/>
          <w:sz w:val="24"/>
          <w:szCs w:val="24"/>
          <w:spacing w:val="-60"/>
          <w:w w:val="100"/>
        </w:rPr>
        <w:t> </w:t>
      </w:r>
      <w:r>
        <w:rPr>
          <w:rFonts w:ascii="Times New Roman" w:hAnsi="Times New Roman" w:cs="Times New Roman" w:eastAsia="Times New Roman"/>
          <w:sz w:val="24"/>
          <w:szCs w:val="24"/>
          <w:spacing w:val="0"/>
          <w:w w:val="100"/>
        </w:rPr>
        <w:t>188</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交會</w:t>
      </w:r>
      <w:r>
        <w:rPr>
          <w:rFonts w:ascii="細明體" w:hAnsi="細明體" w:cs="細明體" w:eastAsia="細明體"/>
          <w:sz w:val="24"/>
          <w:szCs w:val="24"/>
          <w:spacing w:val="-60"/>
          <w:w w:val="100"/>
        </w:rPr>
        <w:t>處，</w:t>
      </w:r>
      <w:r>
        <w:rPr>
          <w:rFonts w:ascii="細明體" w:hAnsi="細明體" w:cs="細明體" w:eastAsia="細明體"/>
          <w:sz w:val="24"/>
          <w:szCs w:val="24"/>
          <w:spacing w:val="0"/>
          <w:w w:val="100"/>
        </w:rPr>
        <w:t>而由南</w:t>
      </w:r>
      <w:r>
        <w:rPr>
          <w:rFonts w:ascii="細明體" w:hAnsi="細明體" w:cs="細明體" w:eastAsia="細明體"/>
          <w:sz w:val="24"/>
          <w:szCs w:val="24"/>
          <w:spacing w:val="-59"/>
          <w:w w:val="100"/>
        </w:rPr>
        <w:t> </w:t>
      </w:r>
      <w:r>
        <w:rPr>
          <w:rFonts w:ascii="Times New Roman" w:hAnsi="Times New Roman" w:cs="Times New Roman" w:eastAsia="Times New Roman"/>
          <w:sz w:val="24"/>
          <w:szCs w:val="24"/>
          <w:spacing w:val="0"/>
          <w:w w:val="100"/>
        </w:rPr>
        <w:t>188</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進入</w:t>
      </w:r>
      <w:r>
        <w:rPr>
          <w:rFonts w:ascii="細明體" w:hAnsi="細明體" w:cs="細明體" w:eastAsia="細明體"/>
          <w:sz w:val="24"/>
          <w:szCs w:val="24"/>
          <w:spacing w:val="-60"/>
          <w:w w:val="100"/>
        </w:rPr>
        <w:t>後，</w:t>
      </w:r>
      <w:r>
        <w:rPr>
          <w:rFonts w:ascii="細明體" w:hAnsi="細明體" w:cs="細明體" w:eastAsia="細明體"/>
          <w:sz w:val="24"/>
          <w:szCs w:val="24"/>
          <w:spacing w:val="0"/>
          <w:w w:val="100"/>
        </w:rPr>
        <w:t>有一路段聚集較多之當地住戶及農場，</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因此本計畫乃將調</w:t>
      </w:r>
      <w:r>
        <w:rPr>
          <w:rFonts w:ascii="細明體" w:hAnsi="細明體" w:cs="細明體" w:eastAsia="細明體"/>
          <w:sz w:val="24"/>
          <w:szCs w:val="24"/>
          <w:spacing w:val="1"/>
          <w:w w:val="100"/>
        </w:rPr>
        <w:t>查</w:t>
      </w:r>
      <w:r>
        <w:rPr>
          <w:rFonts w:ascii="細明體" w:hAnsi="細明體" w:cs="細明體" w:eastAsia="細明體"/>
          <w:sz w:val="24"/>
          <w:szCs w:val="24"/>
          <w:spacing w:val="0"/>
          <w:w w:val="100"/>
        </w:rPr>
        <w:t>計數點設於梅嶺資訊站前。調查點之位</w:t>
      </w:r>
      <w:r>
        <w:rPr>
          <w:rFonts w:ascii="細明體" w:hAnsi="細明體" w:cs="細明體" w:eastAsia="細明體"/>
          <w:sz w:val="24"/>
          <w:szCs w:val="24"/>
          <w:spacing w:val="1"/>
          <w:w w:val="100"/>
        </w:rPr>
        <w:t>置</w:t>
      </w:r>
      <w:r>
        <w:rPr>
          <w:rFonts w:ascii="細明體" w:hAnsi="細明體" w:cs="細明體" w:eastAsia="細明體"/>
          <w:sz w:val="24"/>
          <w:szCs w:val="24"/>
          <w:spacing w:val="0"/>
          <w:w w:val="100"/>
        </w:rPr>
        <w:t>及特徵如圖</w:t>
      </w:r>
    </w:p>
    <w:p>
      <w:pPr>
        <w:spacing w:before="0" w:after="0" w:line="362" w:lineRule="exact"/>
        <w:ind w:left="598" w:right="-20"/>
        <w:jc w:val="left"/>
        <w:rPr>
          <w:rFonts w:ascii="細明體" w:hAnsi="細明體" w:cs="細明體" w:eastAsia="細明體"/>
          <w:sz w:val="24"/>
          <w:szCs w:val="24"/>
        </w:rPr>
      </w:pPr>
      <w:rPr/>
      <w:r>
        <w:rPr>
          <w:rFonts w:ascii="Times New Roman" w:hAnsi="Times New Roman" w:cs="Times New Roman" w:eastAsia="Times New Roman"/>
          <w:sz w:val="24"/>
          <w:szCs w:val="24"/>
          <w:position w:val="-2"/>
        </w:rPr>
        <w:t>5</w:t>
      </w:r>
      <w:r>
        <w:rPr>
          <w:rFonts w:ascii="Times New Roman" w:hAnsi="Times New Roman" w:cs="Times New Roman" w:eastAsia="Times New Roman"/>
          <w:sz w:val="24"/>
          <w:szCs w:val="24"/>
          <w:spacing w:val="-1"/>
          <w:position w:val="-2"/>
        </w:rPr>
        <w:t>-</w:t>
      </w:r>
      <w:r>
        <w:rPr>
          <w:rFonts w:ascii="Times New Roman" w:hAnsi="Times New Roman" w:cs="Times New Roman" w:eastAsia="Times New Roman"/>
          <w:sz w:val="24"/>
          <w:szCs w:val="24"/>
          <w:spacing w:val="0"/>
          <w:position w:val="-2"/>
        </w:rPr>
        <w:t>3</w:t>
      </w:r>
      <w:r>
        <w:rPr>
          <w:rFonts w:ascii="細明體" w:hAnsi="細明體" w:cs="細明體" w:eastAsia="細明體"/>
          <w:sz w:val="24"/>
          <w:szCs w:val="24"/>
          <w:spacing w:val="0"/>
          <w:position w:val="-2"/>
        </w:rPr>
        <w:t>、表</w:t>
      </w:r>
      <w:r>
        <w:rPr>
          <w:rFonts w:ascii="細明體" w:hAnsi="細明體" w:cs="細明體" w:eastAsia="細明體"/>
          <w:sz w:val="24"/>
          <w:szCs w:val="24"/>
          <w:spacing w:val="-60"/>
          <w:position w:val="-2"/>
        </w:rPr>
        <w:t> </w:t>
      </w:r>
      <w:r>
        <w:rPr>
          <w:rFonts w:ascii="Times New Roman" w:hAnsi="Times New Roman" w:cs="Times New Roman" w:eastAsia="Times New Roman"/>
          <w:sz w:val="24"/>
          <w:szCs w:val="24"/>
          <w:spacing w:val="0"/>
          <w:w w:val="100"/>
          <w:position w:val="-2"/>
        </w:rPr>
        <w:t>5</w:t>
      </w:r>
      <w:r>
        <w:rPr>
          <w:rFonts w:ascii="Times New Roman" w:hAnsi="Times New Roman" w:cs="Times New Roman" w:eastAsia="Times New Roman"/>
          <w:sz w:val="24"/>
          <w:szCs w:val="24"/>
          <w:spacing w:val="-1"/>
          <w:w w:val="100"/>
          <w:position w:val="-2"/>
        </w:rPr>
        <w:t>-</w:t>
      </w:r>
      <w:r>
        <w:rPr>
          <w:rFonts w:ascii="Times New Roman" w:hAnsi="Times New Roman" w:cs="Times New Roman" w:eastAsia="Times New Roman"/>
          <w:sz w:val="24"/>
          <w:szCs w:val="24"/>
          <w:spacing w:val="0"/>
          <w:w w:val="100"/>
          <w:position w:val="-2"/>
        </w:rPr>
        <w:t>9</w:t>
      </w:r>
      <w:r>
        <w:rPr>
          <w:rFonts w:ascii="Times New Roman" w:hAnsi="Times New Roman" w:cs="Times New Roman" w:eastAsia="Times New Roman"/>
          <w:sz w:val="24"/>
          <w:szCs w:val="24"/>
          <w:spacing w:val="0"/>
          <w:w w:val="100"/>
          <w:position w:val="-2"/>
        </w:rPr>
        <w:t> </w:t>
      </w:r>
      <w:r>
        <w:rPr>
          <w:rFonts w:ascii="細明體" w:hAnsi="細明體" w:cs="細明體" w:eastAsia="細明體"/>
          <w:sz w:val="24"/>
          <w:szCs w:val="24"/>
          <w:spacing w:val="0"/>
          <w:w w:val="100"/>
          <w:position w:val="-2"/>
        </w:rPr>
        <w:t>所示。</w:t>
      </w:r>
      <w:r>
        <w:rPr>
          <w:rFonts w:ascii="細明體" w:hAnsi="細明體" w:cs="細明體" w:eastAsia="細明體"/>
          <w:sz w:val="24"/>
          <w:szCs w:val="24"/>
          <w:spacing w:val="0"/>
          <w:w w:val="100"/>
          <w:position w:val="0"/>
        </w:rPr>
      </w:r>
    </w:p>
    <w:p>
      <w:pPr>
        <w:spacing w:before="5" w:after="0" w:line="140" w:lineRule="exact"/>
        <w:jc w:val="left"/>
        <w:rPr>
          <w:sz w:val="14"/>
          <w:szCs w:val="14"/>
        </w:rPr>
      </w:pPr>
      <w:rPr/>
      <w:r>
        <w:rPr>
          <w:sz w:val="14"/>
          <w:szCs w:val="14"/>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21" w:lineRule="exact"/>
        <w:ind w:left="3528" w:right="4133"/>
        <w:jc w:val="center"/>
        <w:rPr>
          <w:rFonts w:ascii="細明體" w:hAnsi="細明體" w:cs="細明體" w:eastAsia="細明體"/>
          <w:sz w:val="16"/>
          <w:szCs w:val="16"/>
        </w:rPr>
      </w:pPr>
      <w:rPr/>
      <w:r>
        <w:rPr>
          <w:rFonts w:ascii="細明體" w:hAnsi="細明體" w:cs="細明體" w:eastAsia="細明體"/>
          <w:sz w:val="16"/>
          <w:szCs w:val="16"/>
          <w:spacing w:val="0"/>
          <w:w w:val="100"/>
          <w:position w:val="-1"/>
        </w:rPr>
        <w:t>調查計</w:t>
      </w:r>
      <w:r>
        <w:rPr>
          <w:rFonts w:ascii="細明體" w:hAnsi="細明體" w:cs="細明體" w:eastAsia="細明體"/>
          <w:sz w:val="16"/>
          <w:szCs w:val="16"/>
          <w:spacing w:val="-2"/>
          <w:w w:val="100"/>
          <w:position w:val="-1"/>
        </w:rPr>
        <w:t>數</w:t>
      </w:r>
      <w:r>
        <w:rPr>
          <w:rFonts w:ascii="細明體" w:hAnsi="細明體" w:cs="細明體" w:eastAsia="細明體"/>
          <w:sz w:val="16"/>
          <w:szCs w:val="16"/>
          <w:spacing w:val="0"/>
          <w:w w:val="100"/>
          <w:position w:val="-1"/>
        </w:rPr>
        <w:t>點</w:t>
      </w:r>
      <w:r>
        <w:rPr>
          <w:rFonts w:ascii="細明體" w:hAnsi="細明體" w:cs="細明體" w:eastAsia="細明體"/>
          <w:sz w:val="16"/>
          <w:szCs w:val="16"/>
          <w:spacing w:val="0"/>
          <w:w w:val="100"/>
          <w:position w:val="0"/>
        </w:rPr>
      </w:r>
    </w:p>
    <w:p>
      <w:pPr>
        <w:spacing w:before="3" w:after="0" w:line="190" w:lineRule="exact"/>
        <w:jc w:val="left"/>
        <w:rPr>
          <w:sz w:val="19"/>
          <w:szCs w:val="19"/>
        </w:rPr>
      </w:pPr>
      <w:rPr/>
      <w:r>
        <w:rPr>
          <w:sz w:val="19"/>
          <w:szCs w:val="19"/>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305" w:lineRule="exact"/>
        <w:ind w:left="2471" w:right="2600"/>
        <w:jc w:val="center"/>
        <w:rPr>
          <w:rFonts w:ascii="細明體" w:hAnsi="細明體" w:cs="細明體" w:eastAsia="細明體"/>
          <w:sz w:val="24"/>
          <w:szCs w:val="24"/>
        </w:rPr>
      </w:pPr>
      <w:rPr/>
      <w:r>
        <w:rPr/>
        <w:pict>
          <v:group style="position:absolute;margin-left:117pt;margin-top:-276.253906pt;width:379.56pt;height:265.56pt;mso-position-horizontal-relative:page;mso-position-vertical-relative:paragraph;z-index:-12615" coordorigin="2340,-5525" coordsize="7591,5311">
            <v:shape style="position:absolute;left:2340;top:-5525;width:7591;height:5311" type="#_x0000_t75">
              <v:imagedata r:id="rId52" o:title=""/>
            </v:shape>
            <v:shape style="position:absolute;left:5095;top:-2657;width:1133;height:276" type="#_x0000_t75">
              <v:imagedata r:id="rId53" o:title=""/>
            </v:shape>
            <v:group style="position:absolute;left:5236;top:-2728;width:797;height:94" coordorigin="5236,-2728" coordsize="797,94">
              <v:shape style="position:absolute;left:5236;top:-2728;width:797;height:94" coordorigin="5236,-2728" coordsize="797,94" path="m5986,-2728l5986,-2704,5236,-2704,5236,-2658,5986,-2658,5986,-2634,6032,-2681,5986,-2728e" filled="t" fillcolor="#4F81BC" stroked="f">
                <v:path arrowok="t"/>
                <v:fill/>
              </v:shape>
            </v:group>
            <v:group style="position:absolute;left:5236;top:-2728;width:797;height:94" coordorigin="5236,-2728" coordsize="797,94">
              <v:shape style="position:absolute;left:5236;top:-2728;width:797;height:94" coordorigin="5236,-2728" coordsize="797,94" path="m5236,-2658l5986,-2658,5986,-2634,6032,-2681,5986,-2728,5986,-2704,5236,-2704,5236,-2658xe" filled="f" stroked="t" strokeweight="2.04pt" strokecolor="#385D89">
                <v:path arrowok="t"/>
              </v:shape>
            </v:group>
            <w10:wrap type="none"/>
          </v:group>
        </w:pict>
      </w:r>
      <w:r>
        <w:rPr>
          <w:rFonts w:ascii="細明體" w:hAnsi="細明體" w:cs="細明體" w:eastAsia="細明體"/>
          <w:sz w:val="24"/>
          <w:szCs w:val="24"/>
          <w:position w:val="-1"/>
        </w:rPr>
        <w:t>圖</w:t>
      </w:r>
      <w:r>
        <w:rPr>
          <w:rFonts w:ascii="細明體" w:hAnsi="細明體" w:cs="細明體" w:eastAsia="細明體"/>
          <w:sz w:val="24"/>
          <w:szCs w:val="24"/>
          <w:spacing w:val="-60"/>
          <w:position w:val="-1"/>
        </w:rPr>
        <w:t> </w:t>
      </w:r>
      <w:r>
        <w:rPr>
          <w:rFonts w:ascii="Times New Roman" w:hAnsi="Times New Roman" w:cs="Times New Roman" w:eastAsia="Times New Roman"/>
          <w:sz w:val="24"/>
          <w:szCs w:val="24"/>
          <w:spacing w:val="0"/>
          <w:w w:val="100"/>
          <w:position w:val="-1"/>
        </w:rPr>
        <w:t>5</w:t>
      </w:r>
      <w:r>
        <w:rPr>
          <w:rFonts w:ascii="Times New Roman" w:hAnsi="Times New Roman" w:cs="Times New Roman" w:eastAsia="Times New Roman"/>
          <w:sz w:val="24"/>
          <w:szCs w:val="24"/>
          <w:spacing w:val="-1"/>
          <w:w w:val="100"/>
          <w:position w:val="-1"/>
        </w:rPr>
        <w:t>-</w:t>
      </w:r>
      <w:r>
        <w:rPr>
          <w:rFonts w:ascii="Times New Roman" w:hAnsi="Times New Roman" w:cs="Times New Roman" w:eastAsia="Times New Roman"/>
          <w:sz w:val="24"/>
          <w:szCs w:val="24"/>
          <w:spacing w:val="0"/>
          <w:w w:val="100"/>
          <w:position w:val="-1"/>
        </w:rPr>
        <w:t>3</w:t>
      </w:r>
      <w:r>
        <w:rPr>
          <w:rFonts w:ascii="Times New Roman" w:hAnsi="Times New Roman" w:cs="Times New Roman" w:eastAsia="Times New Roman"/>
          <w:sz w:val="24"/>
          <w:szCs w:val="24"/>
          <w:spacing w:val="0"/>
          <w:w w:val="100"/>
          <w:position w:val="-1"/>
        </w:rPr>
        <w:t> </w:t>
      </w:r>
      <w:r>
        <w:rPr>
          <w:rFonts w:ascii="Times New Roman" w:hAnsi="Times New Roman" w:cs="Times New Roman" w:eastAsia="Times New Roman"/>
          <w:sz w:val="24"/>
          <w:szCs w:val="24"/>
          <w:spacing w:val="0"/>
          <w:w w:val="100"/>
          <w:position w:val="-1"/>
        </w:rPr>
        <w:t> </w:t>
      </w:r>
      <w:r>
        <w:rPr>
          <w:rFonts w:ascii="細明體" w:hAnsi="細明體" w:cs="細明體" w:eastAsia="細明體"/>
          <w:sz w:val="24"/>
          <w:szCs w:val="24"/>
          <w:spacing w:val="0"/>
          <w:w w:val="100"/>
          <w:position w:val="-1"/>
        </w:rPr>
        <w:t>梅嶺風景區調查點位置圖</w:t>
      </w:r>
      <w:r>
        <w:rPr>
          <w:rFonts w:ascii="細明體" w:hAnsi="細明體" w:cs="細明體" w:eastAsia="細明體"/>
          <w:sz w:val="24"/>
          <w:szCs w:val="24"/>
          <w:spacing w:val="0"/>
          <w:w w:val="100"/>
          <w:position w:val="0"/>
        </w:rPr>
      </w:r>
    </w:p>
    <w:p>
      <w:pPr>
        <w:spacing w:before="0" w:after="0" w:line="327" w:lineRule="exact"/>
        <w:ind w:left="3195" w:right="3324"/>
        <w:jc w:val="center"/>
        <w:rPr>
          <w:rFonts w:ascii="細明體" w:hAnsi="細明體" w:cs="細明體" w:eastAsia="細明體"/>
          <w:sz w:val="22"/>
          <w:szCs w:val="22"/>
        </w:rPr>
      </w:pPr>
      <w:rPr/>
      <w:r>
        <w:rPr>
          <w:rFonts w:ascii="細明體" w:hAnsi="細明體" w:cs="細明體" w:eastAsia="細明體"/>
          <w:sz w:val="22"/>
          <w:szCs w:val="22"/>
          <w:spacing w:val="0"/>
          <w:w w:val="100"/>
          <w:position w:val="-2"/>
        </w:rPr>
        <w:t>資料來</w:t>
      </w:r>
      <w:r>
        <w:rPr>
          <w:rFonts w:ascii="細明體" w:hAnsi="細明體" w:cs="細明體" w:eastAsia="細明體"/>
          <w:sz w:val="22"/>
          <w:szCs w:val="22"/>
          <w:spacing w:val="-2"/>
          <w:w w:val="100"/>
          <w:position w:val="-2"/>
        </w:rPr>
        <w:t>源</w:t>
      </w:r>
      <w:r>
        <w:rPr>
          <w:rFonts w:ascii="Times New Roman" w:hAnsi="Times New Roman" w:cs="Times New Roman" w:eastAsia="Times New Roman"/>
          <w:sz w:val="22"/>
          <w:szCs w:val="22"/>
          <w:spacing w:val="0"/>
          <w:w w:val="100"/>
          <w:position w:val="-2"/>
        </w:rPr>
        <w:t>:</w:t>
      </w:r>
      <w:r>
        <w:rPr>
          <w:rFonts w:ascii="Times New Roman" w:hAnsi="Times New Roman" w:cs="Times New Roman" w:eastAsia="Times New Roman"/>
          <w:sz w:val="22"/>
          <w:szCs w:val="22"/>
          <w:spacing w:val="0"/>
          <w:w w:val="100"/>
          <w:position w:val="-2"/>
        </w:rPr>
        <w:t> </w:t>
      </w:r>
      <w:r>
        <w:rPr>
          <w:rFonts w:ascii="Times New Roman" w:hAnsi="Times New Roman" w:cs="Times New Roman" w:eastAsia="Times New Roman"/>
          <w:sz w:val="22"/>
          <w:szCs w:val="22"/>
          <w:spacing w:val="1"/>
          <w:w w:val="100"/>
          <w:position w:val="-2"/>
        </w:rPr>
        <w:t> </w:t>
      </w:r>
      <w:r>
        <w:rPr>
          <w:rFonts w:ascii="細明體" w:hAnsi="細明體" w:cs="細明體" w:eastAsia="細明體"/>
          <w:sz w:val="22"/>
          <w:szCs w:val="22"/>
          <w:spacing w:val="-2"/>
          <w:w w:val="100"/>
          <w:position w:val="-2"/>
        </w:rPr>
        <w:t>本</w:t>
      </w:r>
      <w:r>
        <w:rPr>
          <w:rFonts w:ascii="細明體" w:hAnsi="細明體" w:cs="細明體" w:eastAsia="細明體"/>
          <w:sz w:val="22"/>
          <w:szCs w:val="22"/>
          <w:spacing w:val="0"/>
          <w:w w:val="100"/>
          <w:position w:val="-2"/>
        </w:rPr>
        <w:t>計畫製</w:t>
      </w:r>
      <w:r>
        <w:rPr>
          <w:rFonts w:ascii="細明體" w:hAnsi="細明體" w:cs="細明體" w:eastAsia="細明體"/>
          <w:sz w:val="22"/>
          <w:szCs w:val="22"/>
          <w:spacing w:val="0"/>
          <w:w w:val="100"/>
          <w:position w:val="0"/>
        </w:rPr>
      </w:r>
    </w:p>
    <w:p>
      <w:pPr>
        <w:jc w:val="center"/>
        <w:spacing w:after="0"/>
        <w:sectPr>
          <w:pgMar w:header="0" w:footer="375" w:top="1500" w:bottom="760" w:left="1680" w:right="1680"/>
          <w:pgSz w:w="11920" w:h="16840"/>
        </w:sectPr>
      </w:pPr>
      <w:rPr/>
    </w:p>
    <w:p>
      <w:pPr>
        <w:spacing w:before="0" w:after="0" w:line="341" w:lineRule="exact"/>
        <w:ind w:left="138" w:right="-20"/>
        <w:jc w:val="left"/>
        <w:rPr>
          <w:rFonts w:ascii="細明體" w:hAnsi="細明體" w:cs="細明體" w:eastAsia="細明體"/>
          <w:sz w:val="24"/>
          <w:szCs w:val="24"/>
        </w:rPr>
      </w:pPr>
      <w:rPr/>
      <w:r>
        <w:rPr/>
        <w:pict>
          <v:group style="position:absolute;margin-left:329.160004pt;margin-top:45.400002pt;width:177.6pt;height:120.6pt;mso-position-horizontal-relative:page;mso-position-vertical-relative:paragraph;z-index:-12614" coordorigin="6583,908" coordsize="3552,2412">
            <v:shape style="position:absolute;left:6583;top:908;width:3470;height:2412" type="#_x0000_t75">
              <v:imagedata r:id="rId54" o:title=""/>
            </v:shape>
            <v:shape style="position:absolute;left:8652;top:1933;width:1277;height:360" type="#_x0000_t75">
              <v:imagedata r:id="rId55" o:title=""/>
            </v:shape>
            <v:shape style="position:absolute;left:9005;top:2343;width:1130;height:274" type="#_x0000_t75">
              <v:imagedata r:id="rId56" o:title=""/>
            </v:shape>
            <v:group style="position:absolute;left:8953;top:2366;width:108;height:317" coordorigin="8953,2366" coordsize="108,317">
              <v:shape style="position:absolute;left:8953;top:2366;width:108;height:317" coordorigin="8953,2366" coordsize="108,317" path="m9061,2438l8989,2438,8989,2683,9061,2683,9061,2438e" filled="t" fillcolor="#FF0000" stroked="f">
                <v:path arrowok="t"/>
                <v:fill/>
              </v:shape>
              <v:shape style="position:absolute;left:8953;top:2366;width:108;height:317" coordorigin="8953,2366" coordsize="108,317" path="m9025,2366l8953,2438,9097,2438,9025,2366e" filled="t" fillcolor="#FF0000" stroked="f">
                <v:path arrowok="t"/>
                <v:fill/>
              </v:shape>
            </v:group>
            <v:group style="position:absolute;left:8953;top:2366;width:144;height:317" coordorigin="8953,2366" coordsize="144,317">
              <v:shape style="position:absolute;left:8953;top:2366;width:144;height:317" coordorigin="8953,2366" coordsize="144,317" path="m8953,2438l9025,2366,9097,2438,9061,2438,9061,2683,8989,2683,8989,2438,8953,2438xe" filled="f" stroked="t" strokeweight="2.04pt" strokecolor="#FF0000">
                <v:path arrowok="t"/>
              </v:shape>
            </v:group>
            <v:group style="position:absolute;left:8423;top:2779;width:1092;height:137" coordorigin="8423,2779" coordsize="1092,137">
              <v:shape style="position:absolute;left:8423;top:2779;width:1092;height:137" coordorigin="8423,2779" coordsize="1092,137" path="m8423,2916l9515,2916,9515,2779,8423,2779,8423,2916e" filled="t" fillcolor="#4F81BC" stroked="f">
                <v:path arrowok="t"/>
                <v:fill/>
              </v:shape>
            </v:group>
            <v:group style="position:absolute;left:8423;top:2779;width:1092;height:137" coordorigin="8423,2779" coordsize="1092,137">
              <v:shape style="position:absolute;left:8423;top:2779;width:1092;height:137" coordorigin="8423,2779" coordsize="1092,137" path="m8423,2916l9515,2916,9515,2779,8423,2779,8423,2916xe" filled="f" stroked="t" strokeweight="2.04pt" strokecolor="#385D89">
                <v:path arrowok="t"/>
              </v:shape>
              <v:shape style="position:absolute;left:8292;top:2900;width:1291;height:360" type="#_x0000_t75">
                <v:imagedata r:id="rId57" o:title=""/>
              </v:shape>
            </v:group>
            <w10:wrap type="none"/>
          </v:group>
        </w:pict>
      </w:r>
      <w:r>
        <w:rPr>
          <w:rFonts w:ascii="細明體" w:hAnsi="細明體" w:cs="細明體" w:eastAsia="細明體"/>
          <w:sz w:val="24"/>
          <w:szCs w:val="24"/>
          <w:position w:val="-2"/>
        </w:rPr>
        <w:t>表</w:t>
      </w:r>
      <w:r>
        <w:rPr>
          <w:rFonts w:ascii="細明體" w:hAnsi="細明體" w:cs="細明體" w:eastAsia="細明體"/>
          <w:sz w:val="24"/>
          <w:szCs w:val="24"/>
          <w:spacing w:val="-60"/>
          <w:position w:val="-2"/>
        </w:rPr>
        <w:t> </w:t>
      </w:r>
      <w:r>
        <w:rPr>
          <w:rFonts w:ascii="Times New Roman" w:hAnsi="Times New Roman" w:cs="Times New Roman" w:eastAsia="Times New Roman"/>
          <w:sz w:val="24"/>
          <w:szCs w:val="24"/>
          <w:spacing w:val="0"/>
          <w:w w:val="100"/>
          <w:position w:val="-2"/>
        </w:rPr>
        <w:t>5</w:t>
      </w:r>
      <w:r>
        <w:rPr>
          <w:rFonts w:ascii="Times New Roman" w:hAnsi="Times New Roman" w:cs="Times New Roman" w:eastAsia="Times New Roman"/>
          <w:sz w:val="24"/>
          <w:szCs w:val="24"/>
          <w:spacing w:val="-1"/>
          <w:w w:val="100"/>
          <w:position w:val="-2"/>
        </w:rPr>
        <w:t>-</w:t>
      </w:r>
      <w:r>
        <w:rPr>
          <w:rFonts w:ascii="Times New Roman" w:hAnsi="Times New Roman" w:cs="Times New Roman" w:eastAsia="Times New Roman"/>
          <w:sz w:val="24"/>
          <w:szCs w:val="24"/>
          <w:spacing w:val="0"/>
          <w:w w:val="100"/>
          <w:position w:val="-2"/>
        </w:rPr>
        <w:t>9</w:t>
      </w:r>
      <w:r>
        <w:rPr>
          <w:rFonts w:ascii="Times New Roman" w:hAnsi="Times New Roman" w:cs="Times New Roman" w:eastAsia="Times New Roman"/>
          <w:sz w:val="24"/>
          <w:szCs w:val="24"/>
          <w:spacing w:val="0"/>
          <w:w w:val="100"/>
          <w:position w:val="-2"/>
        </w:rPr>
        <w:t> </w:t>
      </w:r>
      <w:r>
        <w:rPr>
          <w:rFonts w:ascii="Times New Roman" w:hAnsi="Times New Roman" w:cs="Times New Roman" w:eastAsia="Times New Roman"/>
          <w:sz w:val="24"/>
          <w:szCs w:val="24"/>
          <w:spacing w:val="0"/>
          <w:w w:val="100"/>
          <w:position w:val="-2"/>
        </w:rPr>
        <w:t> </w:t>
      </w:r>
      <w:r>
        <w:rPr>
          <w:rFonts w:ascii="細明體" w:hAnsi="細明體" w:cs="細明體" w:eastAsia="細明體"/>
          <w:sz w:val="24"/>
          <w:szCs w:val="24"/>
          <w:spacing w:val="0"/>
          <w:w w:val="100"/>
          <w:position w:val="-2"/>
        </w:rPr>
        <w:t>梅嶺調查計數點位置及特徵說明</w:t>
      </w:r>
      <w:r>
        <w:rPr>
          <w:rFonts w:ascii="細明體" w:hAnsi="細明體" w:cs="細明體" w:eastAsia="細明體"/>
          <w:sz w:val="24"/>
          <w:szCs w:val="24"/>
          <w:spacing w:val="0"/>
          <w:w w:val="100"/>
          <w:position w:val="0"/>
        </w:rPr>
      </w:r>
    </w:p>
    <w:p>
      <w:pPr>
        <w:spacing w:before="2" w:after="0" w:line="130" w:lineRule="exact"/>
        <w:jc w:val="left"/>
        <w:rPr>
          <w:sz w:val="13"/>
          <w:szCs w:val="13"/>
        </w:rPr>
      </w:pPr>
      <w:rPr/>
      <w:r>
        <w:rPr>
          <w:sz w:val="13"/>
          <w:szCs w:val="13"/>
        </w:rPr>
      </w:r>
    </w:p>
    <w:tbl>
      <w:tblPr>
        <w:tblW w:w="0" w:type="auto"/>
        <w:tblLook w:val="01E0"/>
        <w:tblLayout w:type="fixed"/>
        <w:tblCellMar>
          <w:left w:w="0" w:type="dxa"/>
          <w:right w:w="0" w:type="dxa"/>
          <w:bottom w:w="0" w:type="dxa"/>
          <w:top w:w="0" w:type="dxa"/>
        </w:tblCellMar>
        <w:jc w:val="left"/>
        <w:tblInd w:w="127.480001" w:type="dxa"/>
      </w:tblPr>
      <w:tblGrid/>
      <w:tr>
        <w:trPr>
          <w:trHeight w:val="370" w:hRule="exact"/>
        </w:trPr>
        <w:tc>
          <w:tcPr>
            <w:tcW w:w="1277"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39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編號</w:t>
            </w:r>
            <w:r>
              <w:rPr>
                <w:rFonts w:ascii="細明體" w:hAnsi="細明體" w:cs="細明體" w:eastAsia="細明體"/>
                <w:sz w:val="24"/>
                <w:szCs w:val="24"/>
                <w:spacing w:val="0"/>
                <w:w w:val="100"/>
                <w:position w:val="0"/>
              </w:rPr>
            </w:r>
          </w:p>
        </w:tc>
        <w:tc>
          <w:tcPr>
            <w:tcW w:w="1700"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24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調查點位置</w:t>
            </w:r>
            <w:r>
              <w:rPr>
                <w:rFonts w:ascii="細明體" w:hAnsi="細明體" w:cs="細明體" w:eastAsia="細明體"/>
                <w:sz w:val="24"/>
                <w:szCs w:val="24"/>
                <w:spacing w:val="0"/>
                <w:w w:val="100"/>
                <w:position w:val="0"/>
              </w:rPr>
            </w:r>
          </w:p>
        </w:tc>
        <w:tc>
          <w:tcPr>
            <w:tcW w:w="1702"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566" w:right="549"/>
              <w:jc w:val="center"/>
              <w:rPr>
                <w:rFonts w:ascii="細明體" w:hAnsi="細明體" w:cs="細明體" w:eastAsia="細明體"/>
                <w:sz w:val="24"/>
                <w:szCs w:val="24"/>
              </w:rPr>
            </w:pPr>
            <w:rPr/>
            <w:r>
              <w:rPr>
                <w:rFonts w:ascii="細明體" w:hAnsi="細明體" w:cs="細明體" w:eastAsia="細明體"/>
                <w:sz w:val="24"/>
                <w:szCs w:val="24"/>
                <w:spacing w:val="0"/>
                <w:w w:val="100"/>
                <w:position w:val="-1"/>
              </w:rPr>
              <w:t>特徵</w:t>
            </w:r>
            <w:r>
              <w:rPr>
                <w:rFonts w:ascii="細明體" w:hAnsi="細明體" w:cs="細明體" w:eastAsia="細明體"/>
                <w:sz w:val="24"/>
                <w:szCs w:val="24"/>
                <w:spacing w:val="0"/>
                <w:w w:val="100"/>
                <w:position w:val="0"/>
              </w:rPr>
            </w:r>
          </w:p>
        </w:tc>
        <w:tc>
          <w:tcPr>
            <w:tcW w:w="3737"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14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環境現況照片</w:t>
            </w:r>
            <w:r>
              <w:rPr>
                <w:rFonts w:ascii="細明體" w:hAnsi="細明體" w:cs="細明體" w:eastAsia="細明體"/>
                <w:sz w:val="24"/>
                <w:szCs w:val="24"/>
                <w:spacing w:val="0"/>
                <w:w w:val="100"/>
                <w:position w:val="0"/>
              </w:rPr>
            </w:r>
          </w:p>
        </w:tc>
      </w:tr>
      <w:tr>
        <w:trPr>
          <w:trHeight w:val="2532" w:hRule="exact"/>
        </w:trPr>
        <w:tc>
          <w:tcPr>
            <w:tcW w:w="1277" w:type="dxa"/>
            <w:tcBorders>
              <w:top w:val="single" w:sz="4.640" w:space="0" w:color="000000"/>
              <w:bottom w:val="single" w:sz="4.640" w:space="0" w:color="000000"/>
              <w:left w:val="single" w:sz="4.640" w:space="0" w:color="000000"/>
              <w:right w:val="single" w:sz="4.640" w:space="0" w:color="000000"/>
            </w:tcBorders>
          </w:tcPr>
          <w:p>
            <w:pPr>
              <w:spacing w:before="26" w:after="0" w:line="240" w:lineRule="auto"/>
              <w:ind w:left="102" w:right="-20"/>
              <w:jc w:val="left"/>
              <w:rPr>
                <w:rFonts w:ascii="Arial" w:hAnsi="Arial" w:cs="Arial" w:eastAsia="Arial"/>
                <w:sz w:val="24"/>
                <w:szCs w:val="24"/>
              </w:rPr>
            </w:pPr>
            <w:rPr/>
            <w:r>
              <w:rPr>
                <w:rFonts w:ascii="Arial" w:hAnsi="Arial" w:cs="Arial" w:eastAsia="Arial"/>
                <w:sz w:val="24"/>
                <w:szCs w:val="24"/>
                <w:spacing w:val="0"/>
                <w:w w:val="100"/>
              </w:rPr>
              <w:t>1</w:t>
            </w:r>
            <w:r>
              <w:rPr>
                <w:rFonts w:ascii="Arial" w:hAnsi="Arial" w:cs="Arial" w:eastAsia="Arial"/>
                <w:sz w:val="24"/>
                <w:szCs w:val="24"/>
                <w:spacing w:val="0"/>
                <w:w w:val="100"/>
              </w:rPr>
            </w:r>
          </w:p>
        </w:tc>
        <w:tc>
          <w:tcPr>
            <w:tcW w:w="1700"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梅嶺資訊站前</w:t>
            </w:r>
            <w:r>
              <w:rPr>
                <w:rFonts w:ascii="細明體" w:hAnsi="細明體" w:cs="細明體" w:eastAsia="細明體"/>
                <w:sz w:val="24"/>
                <w:szCs w:val="24"/>
                <w:spacing w:val="0"/>
                <w:w w:val="100"/>
                <w:position w:val="0"/>
              </w:rPr>
            </w:r>
          </w:p>
        </w:tc>
        <w:tc>
          <w:tcPr>
            <w:tcW w:w="1702"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進入梅嶺風景</w:t>
            </w:r>
            <w:r>
              <w:rPr>
                <w:rFonts w:ascii="細明體" w:hAnsi="細明體" w:cs="細明體" w:eastAsia="細明體"/>
                <w:sz w:val="24"/>
                <w:szCs w:val="24"/>
                <w:spacing w:val="0"/>
                <w:w w:val="100"/>
                <w:position w:val="0"/>
              </w:rPr>
            </w:r>
          </w:p>
          <w:p>
            <w:pPr>
              <w:spacing w:before="0" w:after="0" w:line="360"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區必經之處</w:t>
            </w:r>
            <w:r>
              <w:rPr>
                <w:rFonts w:ascii="細明體" w:hAnsi="細明體" w:cs="細明體" w:eastAsia="細明體"/>
                <w:sz w:val="24"/>
                <w:szCs w:val="24"/>
                <w:spacing w:val="0"/>
                <w:w w:val="100"/>
                <w:position w:val="0"/>
              </w:rPr>
            </w:r>
          </w:p>
        </w:tc>
        <w:tc>
          <w:tcPr>
            <w:tcW w:w="3737" w:type="dxa"/>
            <w:tcBorders>
              <w:top w:val="single" w:sz="4.640" w:space="0" w:color="000000"/>
              <w:bottom w:val="single" w:sz="4.640" w:space="0" w:color="000000"/>
              <w:left w:val="single" w:sz="4.640" w:space="0" w:color="000000"/>
              <w:right w:val="single" w:sz="4.640" w:space="0" w:color="000000"/>
            </w:tcBorders>
          </w:tcPr>
          <w:p>
            <w:pPr>
              <w:spacing w:before="0" w:after="0" w:line="200" w:lineRule="exact"/>
              <w:jc w:val="left"/>
              <w:rPr>
                <w:sz w:val="20"/>
                <w:szCs w:val="20"/>
              </w:rPr>
            </w:pPr>
            <w:rPr/>
            <w:r>
              <w:rPr>
                <w:sz w:val="20"/>
                <w:szCs w:val="20"/>
              </w:rPr>
            </w:r>
          </w:p>
          <w:p>
            <w:pPr>
              <w:spacing w:before="3" w:after="0" w:line="220" w:lineRule="exact"/>
              <w:jc w:val="left"/>
              <w:rPr>
                <w:sz w:val="22"/>
                <w:szCs w:val="22"/>
              </w:rPr>
            </w:pPr>
            <w:rPr/>
            <w:r>
              <w:rPr>
                <w:sz w:val="22"/>
                <w:szCs w:val="22"/>
              </w:rPr>
            </w:r>
          </w:p>
          <w:p>
            <w:pPr>
              <w:spacing w:before="0" w:after="0" w:line="950" w:lineRule="atLeast"/>
              <w:ind w:left="1956" w:right="355" w:firstLine="360"/>
              <w:jc w:val="left"/>
              <w:rPr>
                <w:rFonts w:ascii="細明體" w:hAnsi="細明體" w:cs="細明體" w:eastAsia="細明體"/>
                <w:sz w:val="20"/>
                <w:szCs w:val="20"/>
              </w:rPr>
            </w:pPr>
            <w:rPr/>
            <w:r>
              <w:rPr>
                <w:rFonts w:ascii="細明體" w:hAnsi="細明體" w:cs="細明體" w:eastAsia="細明體"/>
                <w:sz w:val="20"/>
                <w:szCs w:val="20"/>
                <w:color w:val="FF0000"/>
                <w:w w:val="99"/>
              </w:rPr>
              <w:t>南</w:t>
            </w:r>
            <w:r>
              <w:rPr>
                <w:rFonts w:ascii="細明體" w:hAnsi="細明體" w:cs="細明體" w:eastAsia="細明體"/>
                <w:sz w:val="20"/>
                <w:szCs w:val="20"/>
                <w:color w:val="FF0000"/>
                <w:spacing w:val="-45"/>
                <w:w w:val="100"/>
              </w:rPr>
              <w:t> </w:t>
            </w:r>
            <w:r>
              <w:rPr>
                <w:rFonts w:ascii="Constantia" w:hAnsi="Constantia" w:cs="Constantia" w:eastAsia="Constantia"/>
                <w:sz w:val="20"/>
                <w:szCs w:val="20"/>
                <w:color w:val="FF0000"/>
                <w:spacing w:val="-1"/>
                <w:w w:val="100"/>
                <w:b/>
                <w:bCs/>
              </w:rPr>
              <w:t>18</w:t>
            </w:r>
            <w:r>
              <w:rPr>
                <w:rFonts w:ascii="Constantia" w:hAnsi="Constantia" w:cs="Constantia" w:eastAsia="Constantia"/>
                <w:sz w:val="20"/>
                <w:szCs w:val="20"/>
                <w:color w:val="FF0000"/>
                <w:spacing w:val="0"/>
                <w:w w:val="100"/>
                <w:b/>
                <w:bCs/>
              </w:rPr>
              <w:t>8</w:t>
            </w:r>
            <w:r>
              <w:rPr>
                <w:rFonts w:ascii="Constantia" w:hAnsi="Constantia" w:cs="Constantia" w:eastAsia="Constantia"/>
                <w:sz w:val="20"/>
                <w:szCs w:val="20"/>
                <w:color w:val="FF0000"/>
                <w:spacing w:val="-4"/>
                <w:w w:val="100"/>
                <w:b/>
                <w:bCs/>
              </w:rPr>
              <w:t> </w:t>
            </w:r>
            <w:r>
              <w:rPr>
                <w:rFonts w:ascii="細明體" w:hAnsi="細明體" w:cs="細明體" w:eastAsia="細明體"/>
                <w:sz w:val="20"/>
                <w:szCs w:val="20"/>
                <w:color w:val="FF0000"/>
                <w:spacing w:val="2"/>
                <w:w w:val="100"/>
              </w:rPr>
              <w:t>線道</w:t>
            </w:r>
            <w:r>
              <w:rPr>
                <w:rFonts w:ascii="細明體" w:hAnsi="細明體" w:cs="細明體" w:eastAsia="細明體"/>
                <w:sz w:val="20"/>
                <w:szCs w:val="20"/>
                <w:color w:val="FF0000"/>
                <w:spacing w:val="2"/>
                <w:w w:val="100"/>
              </w:rPr>
              <w:t> </w:t>
            </w:r>
            <w:r>
              <w:rPr>
                <w:rFonts w:ascii="細明體" w:hAnsi="細明體" w:cs="細明體" w:eastAsia="細明體"/>
                <w:sz w:val="20"/>
                <w:szCs w:val="20"/>
                <w:color w:val="000000"/>
                <w:spacing w:val="2"/>
                <w:w w:val="100"/>
              </w:rPr>
              <w:t>計</w:t>
            </w:r>
            <w:r>
              <w:rPr>
                <w:rFonts w:ascii="細明體" w:hAnsi="細明體" w:cs="細明體" w:eastAsia="細明體"/>
                <w:sz w:val="20"/>
                <w:szCs w:val="20"/>
                <w:color w:val="000000"/>
                <w:spacing w:val="0"/>
                <w:w w:val="100"/>
              </w:rPr>
              <w:t>數</w:t>
            </w:r>
            <w:r>
              <w:rPr>
                <w:rFonts w:ascii="細明體" w:hAnsi="細明體" w:cs="細明體" w:eastAsia="細明體"/>
                <w:sz w:val="20"/>
                <w:szCs w:val="20"/>
                <w:color w:val="000000"/>
                <w:spacing w:val="2"/>
                <w:w w:val="100"/>
              </w:rPr>
              <w:t>屏</w:t>
            </w:r>
            <w:r>
              <w:rPr>
                <w:rFonts w:ascii="細明體" w:hAnsi="細明體" w:cs="細明體" w:eastAsia="細明體"/>
                <w:sz w:val="20"/>
                <w:szCs w:val="20"/>
                <w:color w:val="000000"/>
                <w:spacing w:val="0"/>
                <w:w w:val="100"/>
              </w:rPr>
              <w:t>柵線</w:t>
            </w:r>
            <w:r>
              <w:rPr>
                <w:rFonts w:ascii="細明體" w:hAnsi="細明體" w:cs="細明體" w:eastAsia="細明體"/>
                <w:sz w:val="20"/>
                <w:szCs w:val="20"/>
                <w:color w:val="000000"/>
                <w:spacing w:val="0"/>
                <w:w w:val="100"/>
              </w:rPr>
            </w:r>
          </w:p>
        </w:tc>
      </w:tr>
    </w:tbl>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2" w:after="0" w:line="280" w:lineRule="exact"/>
        <w:jc w:val="left"/>
        <w:rPr>
          <w:sz w:val="28"/>
          <w:szCs w:val="28"/>
        </w:rPr>
      </w:pPr>
      <w:rPr/>
      <w:r>
        <w:rPr>
          <w:sz w:val="28"/>
          <w:szCs w:val="28"/>
        </w:rPr>
      </w:r>
    </w:p>
    <w:p>
      <w:pPr>
        <w:spacing w:before="0" w:after="0" w:line="379" w:lineRule="exact"/>
        <w:ind w:left="138" w:right="-20"/>
        <w:jc w:val="left"/>
        <w:rPr>
          <w:rFonts w:ascii="細明體" w:hAnsi="細明體" w:cs="細明體" w:eastAsia="細明體"/>
          <w:sz w:val="32"/>
          <w:szCs w:val="32"/>
        </w:rPr>
      </w:pPr>
      <w:rPr/>
      <w:r>
        <w:rPr>
          <w:rFonts w:ascii="細明體" w:hAnsi="細明體" w:cs="細明體" w:eastAsia="細明體"/>
          <w:sz w:val="32"/>
          <w:szCs w:val="32"/>
          <w:spacing w:val="2"/>
          <w:w w:val="100"/>
          <w:position w:val="-1"/>
        </w:rPr>
        <w:t>二</w:t>
      </w:r>
      <w:r>
        <w:rPr>
          <w:rFonts w:ascii="細明體" w:hAnsi="細明體" w:cs="細明體" w:eastAsia="細明體"/>
          <w:sz w:val="32"/>
          <w:szCs w:val="32"/>
          <w:spacing w:val="0"/>
          <w:w w:val="100"/>
          <w:position w:val="-1"/>
        </w:rPr>
        <w:t>、調</w:t>
      </w:r>
      <w:r>
        <w:rPr>
          <w:rFonts w:ascii="細明體" w:hAnsi="細明體" w:cs="細明體" w:eastAsia="細明體"/>
          <w:sz w:val="32"/>
          <w:szCs w:val="32"/>
          <w:spacing w:val="2"/>
          <w:w w:val="100"/>
          <w:position w:val="-1"/>
        </w:rPr>
        <w:t>查</w:t>
      </w:r>
      <w:r>
        <w:rPr>
          <w:rFonts w:ascii="細明體" w:hAnsi="細明體" w:cs="細明體" w:eastAsia="細明體"/>
          <w:sz w:val="32"/>
          <w:szCs w:val="32"/>
          <w:spacing w:val="0"/>
          <w:w w:val="100"/>
          <w:position w:val="-1"/>
        </w:rPr>
        <w:t>時間</w:t>
      </w:r>
      <w:r>
        <w:rPr>
          <w:rFonts w:ascii="細明體" w:hAnsi="細明體" w:cs="細明體" w:eastAsia="細明體"/>
          <w:sz w:val="32"/>
          <w:szCs w:val="32"/>
          <w:spacing w:val="0"/>
          <w:w w:val="100"/>
          <w:position w:val="0"/>
        </w:rPr>
      </w:r>
    </w:p>
    <w:p>
      <w:pPr>
        <w:spacing w:before="6" w:after="0" w:line="120" w:lineRule="exact"/>
        <w:jc w:val="left"/>
        <w:rPr>
          <w:sz w:val="12"/>
          <w:szCs w:val="12"/>
        </w:rPr>
      </w:pPr>
      <w:rPr/>
      <w:r>
        <w:rPr>
          <w:sz w:val="12"/>
          <w:szCs w:val="12"/>
        </w:rPr>
      </w:r>
    </w:p>
    <w:p>
      <w:pPr>
        <w:spacing w:before="0" w:after="0" w:line="240" w:lineRule="auto"/>
        <w:ind w:left="1129" w:right="-20"/>
        <w:jc w:val="left"/>
        <w:rPr>
          <w:rFonts w:ascii="Arial" w:hAnsi="Arial" w:cs="Arial" w:eastAsia="Arial"/>
          <w:sz w:val="24"/>
          <w:szCs w:val="24"/>
        </w:rPr>
      </w:pPr>
      <w:rPr/>
      <w:r>
        <w:rPr>
          <w:rFonts w:ascii="細明體" w:hAnsi="細明體" w:cs="細明體" w:eastAsia="細明體"/>
          <w:sz w:val="24"/>
          <w:szCs w:val="24"/>
          <w:spacing w:val="2"/>
          <w:w w:val="100"/>
        </w:rPr>
        <w:t>本</w:t>
      </w:r>
      <w:r>
        <w:rPr>
          <w:rFonts w:ascii="細明體" w:hAnsi="細明體" w:cs="細明體" w:eastAsia="細明體"/>
          <w:sz w:val="24"/>
          <w:szCs w:val="24"/>
          <w:spacing w:val="2"/>
          <w:w w:val="100"/>
        </w:rPr>
        <w:t>計</w:t>
      </w:r>
      <w:r>
        <w:rPr>
          <w:rFonts w:ascii="細明體" w:hAnsi="細明體" w:cs="細明體" w:eastAsia="細明體"/>
          <w:sz w:val="24"/>
          <w:szCs w:val="24"/>
          <w:spacing w:val="2"/>
          <w:w w:val="100"/>
        </w:rPr>
        <w:t>畫</w:t>
      </w:r>
      <w:r>
        <w:rPr>
          <w:rFonts w:ascii="細明體" w:hAnsi="細明體" w:cs="細明體" w:eastAsia="細明體"/>
          <w:sz w:val="24"/>
          <w:szCs w:val="24"/>
          <w:spacing w:val="2"/>
          <w:w w:val="100"/>
        </w:rPr>
        <w:t>依</w:t>
      </w:r>
      <w:r>
        <w:rPr>
          <w:rFonts w:ascii="細明體" w:hAnsi="細明體" w:cs="細明體" w:eastAsia="細明體"/>
          <w:sz w:val="24"/>
          <w:szCs w:val="24"/>
          <w:spacing w:val="5"/>
          <w:w w:val="100"/>
        </w:rPr>
        <w:t>契</w:t>
      </w:r>
      <w:r>
        <w:rPr>
          <w:rFonts w:ascii="細明體" w:hAnsi="細明體" w:cs="細明體" w:eastAsia="細明體"/>
          <w:sz w:val="24"/>
          <w:szCs w:val="24"/>
          <w:spacing w:val="2"/>
          <w:w w:val="100"/>
        </w:rPr>
        <w:t>約</w:t>
      </w:r>
      <w:r>
        <w:rPr>
          <w:rFonts w:ascii="細明體" w:hAnsi="細明體" w:cs="細明體" w:eastAsia="細明體"/>
          <w:sz w:val="24"/>
          <w:szCs w:val="24"/>
          <w:spacing w:val="2"/>
          <w:w w:val="100"/>
        </w:rPr>
        <w:t>執</w:t>
      </w:r>
      <w:r>
        <w:rPr>
          <w:rFonts w:ascii="細明體" w:hAnsi="細明體" w:cs="細明體" w:eastAsia="細明體"/>
          <w:sz w:val="24"/>
          <w:szCs w:val="24"/>
          <w:spacing w:val="5"/>
          <w:w w:val="100"/>
        </w:rPr>
        <w:t>行</w:t>
      </w:r>
      <w:r>
        <w:rPr>
          <w:rFonts w:ascii="細明體" w:hAnsi="細明體" w:cs="細明體" w:eastAsia="細明體"/>
          <w:sz w:val="24"/>
          <w:szCs w:val="24"/>
          <w:spacing w:val="2"/>
          <w:w w:val="100"/>
        </w:rPr>
        <w:t>梅</w:t>
      </w:r>
      <w:r>
        <w:rPr>
          <w:rFonts w:ascii="細明體" w:hAnsi="細明體" w:cs="細明體" w:eastAsia="細明體"/>
          <w:sz w:val="24"/>
          <w:szCs w:val="24"/>
          <w:spacing w:val="5"/>
          <w:w w:val="100"/>
        </w:rPr>
        <w:t>嶺</w:t>
      </w:r>
      <w:r>
        <w:rPr>
          <w:rFonts w:ascii="細明體" w:hAnsi="細明體" w:cs="細明體" w:eastAsia="細明體"/>
          <w:sz w:val="24"/>
          <w:szCs w:val="24"/>
          <w:spacing w:val="2"/>
          <w:w w:val="100"/>
        </w:rPr>
        <w:t>遊</w:t>
      </w:r>
      <w:r>
        <w:rPr>
          <w:rFonts w:ascii="細明體" w:hAnsi="細明體" w:cs="細明體" w:eastAsia="細明體"/>
          <w:sz w:val="24"/>
          <w:szCs w:val="24"/>
          <w:spacing w:val="2"/>
          <w:w w:val="100"/>
        </w:rPr>
        <w:t>客</w:t>
      </w:r>
      <w:r>
        <w:rPr>
          <w:rFonts w:ascii="細明體" w:hAnsi="細明體" w:cs="細明體" w:eastAsia="細明體"/>
          <w:sz w:val="24"/>
          <w:szCs w:val="24"/>
          <w:spacing w:val="2"/>
          <w:w w:val="100"/>
        </w:rPr>
        <w:t>階</w:t>
      </w:r>
      <w:r>
        <w:rPr>
          <w:rFonts w:ascii="細明體" w:hAnsi="細明體" w:cs="細明體" w:eastAsia="細明體"/>
          <w:sz w:val="24"/>
          <w:szCs w:val="24"/>
          <w:spacing w:val="2"/>
          <w:w w:val="100"/>
        </w:rPr>
        <w:t>段</w:t>
      </w:r>
      <w:r>
        <w:rPr>
          <w:rFonts w:ascii="細明體" w:hAnsi="細明體" w:cs="細明體" w:eastAsia="細明體"/>
          <w:sz w:val="24"/>
          <w:szCs w:val="24"/>
          <w:spacing w:val="5"/>
          <w:w w:val="100"/>
        </w:rPr>
        <w:t>性</w:t>
      </w:r>
      <w:r>
        <w:rPr>
          <w:rFonts w:ascii="細明體" w:hAnsi="細明體" w:cs="細明體" w:eastAsia="細明體"/>
          <w:sz w:val="24"/>
          <w:szCs w:val="24"/>
          <w:spacing w:val="2"/>
          <w:w w:val="100"/>
        </w:rPr>
        <w:t>人</w:t>
      </w:r>
      <w:r>
        <w:rPr>
          <w:rFonts w:ascii="細明體" w:hAnsi="細明體" w:cs="細明體" w:eastAsia="細明體"/>
          <w:sz w:val="24"/>
          <w:szCs w:val="24"/>
          <w:spacing w:val="2"/>
          <w:w w:val="100"/>
        </w:rPr>
        <w:t>次</w:t>
      </w:r>
      <w:r>
        <w:rPr>
          <w:rFonts w:ascii="細明體" w:hAnsi="細明體" w:cs="細明體" w:eastAsia="細明體"/>
          <w:sz w:val="24"/>
          <w:szCs w:val="24"/>
          <w:spacing w:val="5"/>
          <w:w w:val="100"/>
        </w:rPr>
        <w:t>調</w:t>
      </w:r>
      <w:r>
        <w:rPr>
          <w:rFonts w:ascii="細明體" w:hAnsi="細明體" w:cs="細明體" w:eastAsia="細明體"/>
          <w:sz w:val="24"/>
          <w:szCs w:val="24"/>
          <w:spacing w:val="2"/>
          <w:w w:val="100"/>
        </w:rPr>
        <w:t>查</w:t>
      </w:r>
      <w:r>
        <w:rPr>
          <w:rFonts w:ascii="細明體" w:hAnsi="細明體" w:cs="細明體" w:eastAsia="細明體"/>
          <w:sz w:val="24"/>
          <w:szCs w:val="24"/>
          <w:spacing w:val="5"/>
          <w:w w:val="100"/>
        </w:rPr>
        <w:t>，</w:t>
      </w:r>
      <w:r>
        <w:rPr>
          <w:rFonts w:ascii="細明體" w:hAnsi="細明體" w:cs="細明體" w:eastAsia="細明體"/>
          <w:sz w:val="24"/>
          <w:szCs w:val="24"/>
          <w:spacing w:val="2"/>
          <w:w w:val="100"/>
        </w:rPr>
        <w:t>時</w:t>
      </w:r>
      <w:r>
        <w:rPr>
          <w:rFonts w:ascii="細明體" w:hAnsi="細明體" w:cs="細明體" w:eastAsia="細明體"/>
          <w:sz w:val="24"/>
          <w:szCs w:val="24"/>
          <w:spacing w:val="2"/>
          <w:w w:val="100"/>
        </w:rPr>
        <w:t>間</w:t>
      </w:r>
      <w:r>
        <w:rPr>
          <w:rFonts w:ascii="細明體" w:hAnsi="細明體" w:cs="細明體" w:eastAsia="細明體"/>
          <w:sz w:val="24"/>
          <w:szCs w:val="24"/>
          <w:spacing w:val="2"/>
          <w:w w:val="100"/>
        </w:rPr>
        <w:t>自</w:t>
      </w:r>
      <w:r>
        <w:rPr>
          <w:rFonts w:ascii="細明體" w:hAnsi="細明體" w:cs="細明體" w:eastAsia="細明體"/>
          <w:sz w:val="24"/>
          <w:szCs w:val="24"/>
          <w:spacing w:val="2"/>
          <w:w w:val="100"/>
        </w:rPr>
        <w:t>民</w:t>
      </w:r>
      <w:r>
        <w:rPr>
          <w:rFonts w:ascii="細明體" w:hAnsi="細明體" w:cs="細明體" w:eastAsia="細明體"/>
          <w:sz w:val="24"/>
          <w:szCs w:val="24"/>
          <w:spacing w:val="0"/>
          <w:w w:val="100"/>
        </w:rPr>
        <w:t>國</w:t>
      </w:r>
      <w:r>
        <w:rPr>
          <w:rFonts w:ascii="細明體" w:hAnsi="細明體" w:cs="細明體" w:eastAsia="細明體"/>
          <w:sz w:val="24"/>
          <w:szCs w:val="24"/>
          <w:spacing w:val="15"/>
          <w:w w:val="100"/>
        </w:rPr>
        <w:t> </w:t>
      </w:r>
      <w:r>
        <w:rPr>
          <w:rFonts w:ascii="Arial" w:hAnsi="Arial" w:cs="Arial" w:eastAsia="Arial"/>
          <w:sz w:val="24"/>
          <w:szCs w:val="24"/>
          <w:spacing w:val="0"/>
          <w:w w:val="100"/>
        </w:rPr>
        <w:t>104</w:t>
      </w:r>
      <w:r>
        <w:rPr>
          <w:rFonts w:ascii="Arial" w:hAnsi="Arial" w:cs="Arial" w:eastAsia="Arial"/>
          <w:sz w:val="24"/>
          <w:szCs w:val="24"/>
          <w:spacing w:val="12"/>
          <w:w w:val="100"/>
        </w:rPr>
        <w:t> </w:t>
      </w:r>
      <w:r>
        <w:rPr>
          <w:rFonts w:ascii="細明體" w:hAnsi="細明體" w:cs="細明體" w:eastAsia="細明體"/>
          <w:sz w:val="24"/>
          <w:szCs w:val="24"/>
          <w:spacing w:val="0"/>
          <w:w w:val="100"/>
        </w:rPr>
        <w:t>年</w:t>
      </w:r>
      <w:r>
        <w:rPr>
          <w:rFonts w:ascii="細明體" w:hAnsi="細明體" w:cs="細明體" w:eastAsia="細明體"/>
          <w:sz w:val="24"/>
          <w:szCs w:val="24"/>
          <w:spacing w:val="7"/>
          <w:w w:val="100"/>
        </w:rPr>
        <w:t> </w:t>
      </w:r>
      <w:r>
        <w:rPr>
          <w:rFonts w:ascii="Arial" w:hAnsi="Arial" w:cs="Arial" w:eastAsia="Arial"/>
          <w:sz w:val="24"/>
          <w:szCs w:val="24"/>
          <w:spacing w:val="0"/>
          <w:w w:val="100"/>
        </w:rPr>
        <w:t>3</w:t>
      </w:r>
      <w:r>
        <w:rPr>
          <w:rFonts w:ascii="Arial" w:hAnsi="Arial" w:cs="Arial" w:eastAsia="Arial"/>
          <w:sz w:val="24"/>
          <w:szCs w:val="24"/>
          <w:spacing w:val="0"/>
          <w:w w:val="100"/>
        </w:rPr>
      </w:r>
    </w:p>
    <w:p>
      <w:pPr>
        <w:spacing w:before="21" w:after="0" w:line="360" w:lineRule="exact"/>
        <w:ind w:left="1129" w:right="288" w:firstLine="-480"/>
        <w:jc w:val="left"/>
        <w:rPr>
          <w:rFonts w:ascii="細明體" w:hAnsi="細明體" w:cs="細明體" w:eastAsia="細明體"/>
          <w:sz w:val="24"/>
          <w:szCs w:val="24"/>
        </w:rPr>
      </w:pPr>
      <w:rPr/>
      <w:r>
        <w:rPr>
          <w:rFonts w:ascii="細明體" w:hAnsi="細明體" w:cs="細明體" w:eastAsia="細明體"/>
          <w:sz w:val="24"/>
          <w:szCs w:val="24"/>
          <w:spacing w:val="0"/>
          <w:w w:val="100"/>
        </w:rPr>
        <w:t>月至民國</w:t>
      </w:r>
      <w:r>
        <w:rPr>
          <w:rFonts w:ascii="細明體" w:hAnsi="細明體" w:cs="細明體" w:eastAsia="細明體"/>
          <w:sz w:val="24"/>
          <w:szCs w:val="24"/>
          <w:spacing w:val="0"/>
          <w:w w:val="100"/>
        </w:rPr>
        <w:t> </w:t>
      </w:r>
      <w:r>
        <w:rPr>
          <w:rFonts w:ascii="Arial" w:hAnsi="Arial" w:cs="Arial" w:eastAsia="Arial"/>
          <w:sz w:val="24"/>
          <w:szCs w:val="24"/>
          <w:spacing w:val="0"/>
          <w:w w:val="100"/>
        </w:rPr>
        <w:t>1</w:t>
      </w:r>
      <w:r>
        <w:rPr>
          <w:rFonts w:ascii="Arial" w:hAnsi="Arial" w:cs="Arial" w:eastAsia="Arial"/>
          <w:sz w:val="24"/>
          <w:szCs w:val="24"/>
          <w:spacing w:val="1"/>
          <w:w w:val="100"/>
        </w:rPr>
        <w:t>0</w:t>
      </w:r>
      <w:r>
        <w:rPr>
          <w:rFonts w:ascii="Arial" w:hAnsi="Arial" w:cs="Arial" w:eastAsia="Arial"/>
          <w:sz w:val="24"/>
          <w:szCs w:val="24"/>
          <w:spacing w:val="0"/>
          <w:w w:val="100"/>
        </w:rPr>
        <w:t>4</w:t>
      </w:r>
      <w:r>
        <w:rPr>
          <w:rFonts w:ascii="Arial" w:hAnsi="Arial" w:cs="Arial" w:eastAsia="Arial"/>
          <w:sz w:val="24"/>
          <w:szCs w:val="24"/>
          <w:spacing w:val="10"/>
          <w:w w:val="100"/>
        </w:rPr>
        <w:t> </w:t>
      </w:r>
      <w:r>
        <w:rPr>
          <w:rFonts w:ascii="細明體" w:hAnsi="細明體" w:cs="細明體" w:eastAsia="細明體"/>
          <w:sz w:val="24"/>
          <w:szCs w:val="24"/>
          <w:spacing w:val="0"/>
          <w:w w:val="100"/>
        </w:rPr>
        <w:t>年</w:t>
      </w:r>
      <w:r>
        <w:rPr>
          <w:rFonts w:ascii="細明體" w:hAnsi="細明體" w:cs="細明體" w:eastAsia="細明體"/>
          <w:sz w:val="24"/>
          <w:szCs w:val="24"/>
          <w:spacing w:val="0"/>
          <w:w w:val="100"/>
        </w:rPr>
        <w:t> </w:t>
      </w:r>
      <w:r>
        <w:rPr>
          <w:rFonts w:ascii="Arial" w:hAnsi="Arial" w:cs="Arial" w:eastAsia="Arial"/>
          <w:sz w:val="24"/>
          <w:szCs w:val="24"/>
          <w:spacing w:val="0"/>
          <w:w w:val="100"/>
        </w:rPr>
        <w:t>6</w:t>
      </w:r>
      <w:r>
        <w:rPr>
          <w:rFonts w:ascii="Arial" w:hAnsi="Arial" w:cs="Arial" w:eastAsia="Arial"/>
          <w:sz w:val="24"/>
          <w:szCs w:val="24"/>
          <w:spacing w:val="-22"/>
          <w:w w:val="100"/>
        </w:rPr>
        <w:t> </w:t>
      </w:r>
      <w:r>
        <w:rPr>
          <w:rFonts w:ascii="細明體" w:hAnsi="細明體" w:cs="細明體" w:eastAsia="細明體"/>
          <w:sz w:val="24"/>
          <w:szCs w:val="24"/>
          <w:spacing w:val="0"/>
          <w:w w:val="100"/>
        </w:rPr>
        <w:t>月底止。</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調查時間分淡季和旺</w:t>
      </w:r>
      <w:r>
        <w:rPr>
          <w:rFonts w:ascii="細明體" w:hAnsi="細明體" w:cs="細明體" w:eastAsia="細明體"/>
          <w:sz w:val="24"/>
          <w:szCs w:val="24"/>
          <w:spacing w:val="-24"/>
          <w:w w:val="100"/>
        </w:rPr>
        <w:t>季，</w:t>
      </w:r>
      <w:r>
        <w:rPr>
          <w:rFonts w:ascii="細明體" w:hAnsi="細明體" w:cs="細明體" w:eastAsia="細明體"/>
          <w:sz w:val="24"/>
          <w:szCs w:val="24"/>
          <w:spacing w:val="0"/>
          <w:w w:val="100"/>
        </w:rPr>
        <w:t>於</w:t>
      </w:r>
      <w:r>
        <w:rPr>
          <w:rFonts w:ascii="細明體" w:hAnsi="細明體" w:cs="細明體" w:eastAsia="細明體"/>
          <w:sz w:val="24"/>
          <w:szCs w:val="24"/>
          <w:spacing w:val="-26"/>
          <w:w w:val="100"/>
        </w:rPr>
        <w:t>淡</w:t>
      </w:r>
      <w:r>
        <w:rPr>
          <w:rFonts w:ascii="細明體" w:hAnsi="細明體" w:cs="細明體" w:eastAsia="細明體"/>
          <w:sz w:val="24"/>
          <w:szCs w:val="24"/>
          <w:spacing w:val="-24"/>
          <w:w w:val="100"/>
        </w:rPr>
        <w:t>、</w:t>
      </w:r>
      <w:r>
        <w:rPr>
          <w:rFonts w:ascii="細明體" w:hAnsi="細明體" w:cs="細明體" w:eastAsia="細明體"/>
          <w:sz w:val="24"/>
          <w:szCs w:val="24"/>
          <w:spacing w:val="0"/>
          <w:w w:val="100"/>
        </w:rPr>
        <w:t>旺季平常</w:t>
      </w:r>
      <w:r>
        <w:rPr>
          <w:rFonts w:ascii="細明體" w:hAnsi="細明體" w:cs="細明體" w:eastAsia="細明體"/>
          <w:sz w:val="24"/>
          <w:szCs w:val="24"/>
          <w:spacing w:val="1"/>
          <w:w w:val="100"/>
        </w:rPr>
        <w:t>日</w:t>
      </w:r>
      <w:r>
        <w:rPr>
          <w:rFonts w:ascii="Arial" w:hAnsi="Arial" w:cs="Arial" w:eastAsia="Arial"/>
          <w:sz w:val="24"/>
          <w:szCs w:val="24"/>
          <w:spacing w:val="0"/>
          <w:w w:val="150"/>
        </w:rPr>
        <w:t>(</w:t>
      </w:r>
      <w:r>
        <w:rPr>
          <w:rFonts w:ascii="細明體" w:hAnsi="細明體" w:cs="細明體" w:eastAsia="細明體"/>
          <w:sz w:val="24"/>
          <w:szCs w:val="24"/>
          <w:spacing w:val="-2"/>
          <w:w w:val="100"/>
        </w:rPr>
        <w:t>週</w:t>
      </w:r>
      <w:r>
        <w:rPr>
          <w:rFonts w:ascii="細明體" w:hAnsi="細明體" w:cs="細明體" w:eastAsia="細明體"/>
          <w:sz w:val="24"/>
          <w:szCs w:val="24"/>
          <w:spacing w:val="0"/>
          <w:w w:val="100"/>
        </w:rPr>
        <w:t>一至週</w:t>
      </w:r>
      <w:r>
        <w:rPr>
          <w:rFonts w:ascii="細明體" w:hAnsi="細明體" w:cs="細明體" w:eastAsia="細明體"/>
          <w:sz w:val="24"/>
          <w:szCs w:val="24"/>
          <w:spacing w:val="1"/>
          <w:w w:val="100"/>
        </w:rPr>
        <w:t>五</w:t>
      </w:r>
      <w:r>
        <w:rPr>
          <w:rFonts w:ascii="Arial" w:hAnsi="Arial" w:cs="Arial" w:eastAsia="Arial"/>
          <w:sz w:val="24"/>
          <w:szCs w:val="24"/>
          <w:spacing w:val="-24"/>
          <w:w w:val="150"/>
        </w:rPr>
        <w:t>)</w:t>
      </w:r>
      <w:r>
        <w:rPr>
          <w:rFonts w:ascii="細明體" w:hAnsi="細明體" w:cs="細明體" w:eastAsia="細明體"/>
          <w:sz w:val="24"/>
          <w:szCs w:val="24"/>
          <w:spacing w:val="-24"/>
          <w:w w:val="100"/>
        </w:rPr>
        <w:t>、</w:t>
      </w:r>
      <w:r>
        <w:rPr>
          <w:rFonts w:ascii="細明體" w:hAnsi="細明體" w:cs="細明體" w:eastAsia="細明體"/>
          <w:sz w:val="24"/>
          <w:szCs w:val="24"/>
          <w:spacing w:val="0"/>
          <w:w w:val="100"/>
        </w:rPr>
        <w:t>例假日</w:t>
      </w:r>
      <w:r>
        <w:rPr>
          <w:rFonts w:ascii="Arial" w:hAnsi="Arial" w:cs="Arial" w:eastAsia="Arial"/>
          <w:sz w:val="24"/>
          <w:szCs w:val="24"/>
          <w:spacing w:val="0"/>
          <w:w w:val="150"/>
        </w:rPr>
        <w:t>(</w:t>
      </w:r>
      <w:r>
        <w:rPr>
          <w:rFonts w:ascii="細明體" w:hAnsi="細明體" w:cs="細明體" w:eastAsia="細明體"/>
          <w:sz w:val="24"/>
          <w:szCs w:val="24"/>
          <w:spacing w:val="0"/>
          <w:w w:val="100"/>
        </w:rPr>
        <w:t>週</w:t>
      </w:r>
    </w:p>
    <w:p>
      <w:pPr>
        <w:spacing w:before="0" w:after="0" w:line="360" w:lineRule="exact"/>
        <w:ind w:left="649" w:right="288"/>
        <w:jc w:val="left"/>
        <w:rPr>
          <w:rFonts w:ascii="細明體" w:hAnsi="細明體" w:cs="細明體" w:eastAsia="細明體"/>
          <w:sz w:val="24"/>
          <w:szCs w:val="24"/>
        </w:rPr>
      </w:pPr>
      <w:rPr/>
      <w:r>
        <w:rPr>
          <w:rFonts w:ascii="細明體" w:hAnsi="細明體" w:cs="細明體" w:eastAsia="細明體"/>
          <w:sz w:val="24"/>
          <w:szCs w:val="24"/>
        </w:rPr>
        <w:t>休二日</w:t>
      </w:r>
      <w:r>
        <w:rPr>
          <w:rFonts w:ascii="Arial" w:hAnsi="Arial" w:cs="Arial" w:eastAsia="Arial"/>
          <w:sz w:val="24"/>
          <w:szCs w:val="24"/>
          <w:w w:val="150"/>
        </w:rPr>
        <w:t>)</w:t>
      </w:r>
      <w:r>
        <w:rPr>
          <w:rFonts w:ascii="細明體" w:hAnsi="細明體" w:cs="細明體" w:eastAsia="細明體"/>
          <w:sz w:val="24"/>
          <w:szCs w:val="24"/>
          <w:w w:val="100"/>
        </w:rPr>
        <w:t>及特殊國定假日或活動</w:t>
      </w:r>
      <w:r>
        <w:rPr>
          <w:rFonts w:ascii="細明體" w:hAnsi="細明體" w:cs="細明體" w:eastAsia="細明體"/>
          <w:sz w:val="24"/>
          <w:szCs w:val="24"/>
          <w:spacing w:val="-7"/>
          <w:w w:val="100"/>
        </w:rPr>
        <w:t>日</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共計調查</w:t>
      </w:r>
      <w:r>
        <w:rPr>
          <w:rFonts w:ascii="細明體" w:hAnsi="細明體" w:cs="細明體" w:eastAsia="細明體"/>
          <w:sz w:val="24"/>
          <w:szCs w:val="24"/>
          <w:spacing w:val="-59"/>
          <w:w w:val="100"/>
        </w:rPr>
        <w:t> </w:t>
      </w:r>
      <w:r>
        <w:rPr>
          <w:rFonts w:ascii="Arial" w:hAnsi="Arial" w:cs="Arial" w:eastAsia="Arial"/>
          <w:sz w:val="24"/>
          <w:szCs w:val="24"/>
          <w:spacing w:val="0"/>
          <w:w w:val="89"/>
        </w:rPr>
        <w:t>10</w:t>
      </w:r>
      <w:r>
        <w:rPr>
          <w:rFonts w:ascii="Arial" w:hAnsi="Arial" w:cs="Arial" w:eastAsia="Arial"/>
          <w:sz w:val="24"/>
          <w:szCs w:val="24"/>
          <w:spacing w:val="0"/>
          <w:w w:val="89"/>
        </w:rPr>
        <w:t> </w:t>
      </w:r>
      <w:r>
        <w:rPr>
          <w:rFonts w:ascii="細明體" w:hAnsi="細明體" w:cs="細明體" w:eastAsia="細明體"/>
          <w:sz w:val="24"/>
          <w:szCs w:val="24"/>
          <w:spacing w:val="-7"/>
          <w:w w:val="100"/>
        </w:rPr>
        <w:t>日</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時間於每日上午八時</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至下午六</w:t>
      </w:r>
      <w:r>
        <w:rPr>
          <w:rFonts w:ascii="細明體" w:hAnsi="細明體" w:cs="細明體" w:eastAsia="細明體"/>
          <w:sz w:val="24"/>
          <w:szCs w:val="24"/>
          <w:spacing w:val="1"/>
          <w:w w:val="100"/>
        </w:rPr>
        <w:t>時</w:t>
      </w:r>
      <w:r>
        <w:rPr>
          <w:rFonts w:ascii="細明體" w:hAnsi="細明體" w:cs="細明體" w:eastAsia="細明體"/>
          <w:sz w:val="24"/>
          <w:szCs w:val="24"/>
          <w:spacing w:val="0"/>
          <w:w w:val="100"/>
        </w:rPr>
        <w:t>；但梅嶺賞螢季其調查時間為上午八時到下午七</w:t>
      </w:r>
      <w:r>
        <w:rPr>
          <w:rFonts w:ascii="細明體" w:hAnsi="細明體" w:cs="細明體" w:eastAsia="細明體"/>
          <w:sz w:val="24"/>
          <w:szCs w:val="24"/>
          <w:spacing w:val="1"/>
          <w:w w:val="100"/>
        </w:rPr>
        <w:t>時</w:t>
      </w:r>
      <w:r>
        <w:rPr>
          <w:rFonts w:ascii="細明體" w:hAnsi="細明體" w:cs="細明體" w:eastAsia="細明體"/>
          <w:sz w:val="24"/>
          <w:szCs w:val="24"/>
          <w:spacing w:val="0"/>
          <w:w w:val="100"/>
        </w:rPr>
        <w:t>，以</w:t>
      </w:r>
      <w:r>
        <w:rPr>
          <w:rFonts w:ascii="細明體" w:hAnsi="細明體" w:cs="細明體" w:eastAsia="細明體"/>
          <w:sz w:val="24"/>
          <w:szCs w:val="24"/>
          <w:spacing w:val="-14"/>
          <w:w w:val="100"/>
        </w:rPr>
        <w:t> </w:t>
      </w:r>
      <w:r>
        <w:rPr>
          <w:rFonts w:ascii="Arial" w:hAnsi="Arial" w:cs="Arial" w:eastAsia="Arial"/>
          <w:sz w:val="24"/>
          <w:szCs w:val="24"/>
          <w:spacing w:val="0"/>
          <w:w w:val="100"/>
        </w:rPr>
        <w:t>15</w:t>
      </w:r>
      <w:r>
        <w:rPr>
          <w:rFonts w:ascii="Arial" w:hAnsi="Arial" w:cs="Arial" w:eastAsia="Arial"/>
          <w:sz w:val="24"/>
          <w:szCs w:val="24"/>
          <w:spacing w:val="9"/>
          <w:w w:val="100"/>
        </w:rPr>
        <w:t> </w:t>
      </w:r>
      <w:r>
        <w:rPr>
          <w:rFonts w:ascii="細明體" w:hAnsi="細明體" w:cs="細明體" w:eastAsia="細明體"/>
          <w:sz w:val="24"/>
          <w:szCs w:val="24"/>
          <w:spacing w:val="0"/>
          <w:w w:val="100"/>
        </w:rPr>
        <w:t>分</w:t>
      </w:r>
    </w:p>
    <w:p>
      <w:pPr>
        <w:spacing w:before="0" w:after="0" w:line="348" w:lineRule="exact"/>
        <w:ind w:left="649" w:right="-20"/>
        <w:jc w:val="left"/>
        <w:rPr>
          <w:rFonts w:ascii="Arial" w:hAnsi="Arial" w:cs="Arial" w:eastAsia="Arial"/>
          <w:sz w:val="26"/>
          <w:szCs w:val="26"/>
        </w:rPr>
      </w:pPr>
      <w:rPr/>
      <w:r>
        <w:rPr>
          <w:rFonts w:ascii="細明體" w:hAnsi="細明體" w:cs="細明體" w:eastAsia="細明體"/>
          <w:sz w:val="24"/>
          <w:szCs w:val="24"/>
          <w:spacing w:val="0"/>
          <w:w w:val="99"/>
          <w:position w:val="-1"/>
        </w:rPr>
        <w:t>鐘為單位計數時段，紀錄進入與離開之車種與車數</w:t>
      </w:r>
      <w:r>
        <w:rPr>
          <w:rFonts w:ascii="細明體" w:hAnsi="細明體" w:cs="細明體" w:eastAsia="細明體"/>
          <w:sz w:val="24"/>
          <w:szCs w:val="24"/>
          <w:spacing w:val="1"/>
          <w:w w:val="99"/>
          <w:position w:val="-1"/>
        </w:rPr>
        <w:t>，</w:t>
      </w:r>
      <w:r>
        <w:rPr>
          <w:rFonts w:ascii="細明體" w:hAnsi="細明體" w:cs="細明體" w:eastAsia="細明體"/>
          <w:sz w:val="26"/>
          <w:szCs w:val="26"/>
          <w:spacing w:val="0"/>
          <w:w w:val="99"/>
          <w:position w:val="-1"/>
        </w:rPr>
        <w:t>全日</w:t>
      </w:r>
      <w:r>
        <w:rPr>
          <w:rFonts w:ascii="細明體" w:hAnsi="細明體" w:cs="細明體" w:eastAsia="細明體"/>
          <w:sz w:val="26"/>
          <w:szCs w:val="26"/>
          <w:spacing w:val="-2"/>
          <w:w w:val="99"/>
          <w:position w:val="-1"/>
        </w:rPr>
        <w:t>共</w:t>
      </w:r>
      <w:r>
        <w:rPr>
          <w:rFonts w:ascii="細明體" w:hAnsi="細明體" w:cs="細明體" w:eastAsia="細明體"/>
          <w:sz w:val="26"/>
          <w:szCs w:val="26"/>
          <w:spacing w:val="0"/>
          <w:w w:val="99"/>
          <w:position w:val="-1"/>
        </w:rPr>
        <w:t>累</w:t>
      </w:r>
      <w:r>
        <w:rPr>
          <w:rFonts w:ascii="細明體" w:hAnsi="細明體" w:cs="細明體" w:eastAsia="細明體"/>
          <w:sz w:val="26"/>
          <w:szCs w:val="26"/>
          <w:spacing w:val="-2"/>
          <w:w w:val="99"/>
          <w:position w:val="-1"/>
        </w:rPr>
        <w:t>計</w:t>
      </w:r>
      <w:r>
        <w:rPr>
          <w:rFonts w:ascii="細明體" w:hAnsi="細明體" w:cs="細明體" w:eastAsia="細明體"/>
          <w:sz w:val="26"/>
          <w:szCs w:val="26"/>
          <w:spacing w:val="-2"/>
          <w:w w:val="99"/>
          <w:position w:val="-1"/>
        </w:rPr>
        <w:t>計</w:t>
      </w:r>
      <w:r>
        <w:rPr>
          <w:rFonts w:ascii="細明體" w:hAnsi="細明體" w:cs="細明體" w:eastAsia="細明體"/>
          <w:sz w:val="26"/>
          <w:szCs w:val="26"/>
          <w:spacing w:val="0"/>
          <w:w w:val="99"/>
          <w:position w:val="-1"/>
        </w:rPr>
        <w:t>數</w:t>
      </w:r>
      <w:r>
        <w:rPr>
          <w:rFonts w:ascii="細明體" w:hAnsi="細明體" w:cs="細明體" w:eastAsia="細明體"/>
          <w:sz w:val="26"/>
          <w:szCs w:val="26"/>
          <w:spacing w:val="-6"/>
          <w:w w:val="99"/>
          <w:position w:val="-1"/>
        </w:rPr>
        <w:t> </w:t>
      </w:r>
      <w:r>
        <w:rPr>
          <w:rFonts w:ascii="Arial" w:hAnsi="Arial" w:cs="Arial" w:eastAsia="Arial"/>
          <w:sz w:val="26"/>
          <w:szCs w:val="26"/>
          <w:spacing w:val="0"/>
          <w:w w:val="100"/>
          <w:position w:val="-1"/>
        </w:rPr>
        <w:t>10</w:t>
      </w:r>
      <w:r>
        <w:rPr>
          <w:rFonts w:ascii="Arial" w:hAnsi="Arial" w:cs="Arial" w:eastAsia="Arial"/>
          <w:sz w:val="26"/>
          <w:szCs w:val="26"/>
          <w:spacing w:val="0"/>
          <w:w w:val="100"/>
          <w:position w:val="0"/>
        </w:rPr>
      </w:r>
    </w:p>
    <w:p>
      <w:pPr>
        <w:spacing w:before="0" w:after="0" w:line="360" w:lineRule="exact"/>
        <w:ind w:left="649" w:right="-20"/>
        <w:jc w:val="left"/>
        <w:rPr>
          <w:rFonts w:ascii="細明體" w:hAnsi="細明體" w:cs="細明體" w:eastAsia="細明體"/>
          <w:sz w:val="24"/>
          <w:szCs w:val="24"/>
        </w:rPr>
      </w:pPr>
      <w:rPr/>
      <w:r>
        <w:rPr>
          <w:rFonts w:ascii="細明體" w:hAnsi="細明體" w:cs="細明體" w:eastAsia="細明體"/>
          <w:sz w:val="26"/>
          <w:szCs w:val="26"/>
          <w:spacing w:val="0"/>
          <w:w w:val="93"/>
          <w:position w:val="-2"/>
        </w:rPr>
        <w:t>～</w:t>
      </w:r>
      <w:r>
        <w:rPr>
          <w:rFonts w:ascii="Arial" w:hAnsi="Arial" w:cs="Arial" w:eastAsia="Arial"/>
          <w:sz w:val="26"/>
          <w:szCs w:val="26"/>
          <w:spacing w:val="0"/>
          <w:w w:val="93"/>
          <w:position w:val="-2"/>
        </w:rPr>
        <w:t>11</w:t>
      </w:r>
      <w:r>
        <w:rPr>
          <w:rFonts w:ascii="Arial" w:hAnsi="Arial" w:cs="Arial" w:eastAsia="Arial"/>
          <w:sz w:val="26"/>
          <w:szCs w:val="26"/>
          <w:spacing w:val="-1"/>
          <w:w w:val="93"/>
          <w:position w:val="-2"/>
        </w:rPr>
        <w:t> </w:t>
      </w:r>
      <w:r>
        <w:rPr>
          <w:rFonts w:ascii="細明體" w:hAnsi="細明體" w:cs="細明體" w:eastAsia="細明體"/>
          <w:sz w:val="26"/>
          <w:szCs w:val="26"/>
          <w:spacing w:val="0"/>
          <w:w w:val="100"/>
          <w:position w:val="-2"/>
        </w:rPr>
        <w:t>個</w:t>
      </w:r>
      <w:r>
        <w:rPr>
          <w:rFonts w:ascii="細明體" w:hAnsi="細明體" w:cs="細明體" w:eastAsia="細明體"/>
          <w:sz w:val="26"/>
          <w:szCs w:val="26"/>
          <w:spacing w:val="-2"/>
          <w:w w:val="100"/>
          <w:position w:val="-2"/>
        </w:rPr>
        <w:t>小</w:t>
      </w:r>
      <w:r>
        <w:rPr>
          <w:rFonts w:ascii="細明體" w:hAnsi="細明體" w:cs="細明體" w:eastAsia="細明體"/>
          <w:sz w:val="26"/>
          <w:szCs w:val="26"/>
          <w:spacing w:val="1"/>
          <w:w w:val="100"/>
          <w:position w:val="-2"/>
        </w:rPr>
        <w:t>時</w:t>
      </w:r>
      <w:r>
        <w:rPr>
          <w:rFonts w:ascii="細明體" w:hAnsi="細明體" w:cs="細明體" w:eastAsia="細明體"/>
          <w:sz w:val="24"/>
          <w:szCs w:val="24"/>
          <w:spacing w:val="0"/>
          <w:w w:val="100"/>
          <w:position w:val="-2"/>
        </w:rPr>
        <w:t>。調查</w:t>
      </w:r>
      <w:r>
        <w:rPr>
          <w:rFonts w:ascii="細明體" w:hAnsi="細明體" w:cs="細明體" w:eastAsia="細明體"/>
          <w:sz w:val="24"/>
          <w:szCs w:val="24"/>
          <w:spacing w:val="-2"/>
          <w:w w:val="100"/>
          <w:position w:val="-2"/>
        </w:rPr>
        <w:t>時</w:t>
      </w:r>
      <w:r>
        <w:rPr>
          <w:rFonts w:ascii="細明體" w:hAnsi="細明體" w:cs="細明體" w:eastAsia="細明體"/>
          <w:sz w:val="24"/>
          <w:szCs w:val="24"/>
          <w:spacing w:val="0"/>
          <w:w w:val="100"/>
          <w:position w:val="-2"/>
        </w:rPr>
        <w:t>程如下表：</w:t>
      </w:r>
      <w:r>
        <w:rPr>
          <w:rFonts w:ascii="細明體" w:hAnsi="細明體" w:cs="細明體" w:eastAsia="細明體"/>
          <w:sz w:val="24"/>
          <w:szCs w:val="24"/>
          <w:spacing w:val="0"/>
          <w:w w:val="100"/>
          <w:position w:val="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16" w:after="0" w:line="220" w:lineRule="exact"/>
        <w:jc w:val="left"/>
        <w:rPr>
          <w:sz w:val="22"/>
          <w:szCs w:val="22"/>
        </w:rPr>
      </w:pPr>
      <w:rPr/>
      <w:r>
        <w:rPr>
          <w:sz w:val="22"/>
          <w:szCs w:val="22"/>
        </w:rPr>
      </w:r>
    </w:p>
    <w:p>
      <w:pPr>
        <w:spacing w:before="0" w:after="0" w:line="372" w:lineRule="exact"/>
        <w:ind w:left="138" w:right="-20"/>
        <w:jc w:val="left"/>
        <w:rPr>
          <w:rFonts w:ascii="細明體" w:hAnsi="細明體" w:cs="細明體" w:eastAsia="細明體"/>
          <w:sz w:val="24"/>
          <w:szCs w:val="24"/>
        </w:rPr>
      </w:pPr>
      <w:rPr/>
      <w:r>
        <w:rPr>
          <w:rFonts w:ascii="細明體" w:hAnsi="細明體" w:cs="細明體" w:eastAsia="細明體"/>
          <w:sz w:val="24"/>
          <w:szCs w:val="24"/>
          <w:position w:val="-3"/>
        </w:rPr>
        <w:t>表</w:t>
      </w:r>
      <w:r>
        <w:rPr>
          <w:rFonts w:ascii="細明體" w:hAnsi="細明體" w:cs="細明體" w:eastAsia="細明體"/>
          <w:sz w:val="24"/>
          <w:szCs w:val="24"/>
          <w:spacing w:val="-60"/>
          <w:position w:val="-3"/>
        </w:rPr>
        <w:t> </w:t>
      </w:r>
      <w:r>
        <w:rPr>
          <w:rFonts w:ascii="Times New Roman" w:hAnsi="Times New Roman" w:cs="Times New Roman" w:eastAsia="Times New Roman"/>
          <w:sz w:val="24"/>
          <w:szCs w:val="24"/>
          <w:spacing w:val="0"/>
          <w:w w:val="100"/>
          <w:position w:val="-3"/>
        </w:rPr>
        <w:t>5</w:t>
      </w:r>
      <w:r>
        <w:rPr>
          <w:rFonts w:ascii="Times New Roman" w:hAnsi="Times New Roman" w:cs="Times New Roman" w:eastAsia="Times New Roman"/>
          <w:sz w:val="24"/>
          <w:szCs w:val="24"/>
          <w:spacing w:val="-1"/>
          <w:w w:val="100"/>
          <w:position w:val="-3"/>
        </w:rPr>
        <w:t>-</w:t>
      </w:r>
      <w:r>
        <w:rPr>
          <w:rFonts w:ascii="Times New Roman" w:hAnsi="Times New Roman" w:cs="Times New Roman" w:eastAsia="Times New Roman"/>
          <w:sz w:val="24"/>
          <w:szCs w:val="24"/>
          <w:spacing w:val="0"/>
          <w:w w:val="100"/>
          <w:position w:val="-3"/>
        </w:rPr>
        <w:t>10</w:t>
      </w:r>
      <w:r>
        <w:rPr>
          <w:rFonts w:ascii="Times New Roman" w:hAnsi="Times New Roman" w:cs="Times New Roman" w:eastAsia="Times New Roman"/>
          <w:sz w:val="24"/>
          <w:szCs w:val="24"/>
          <w:spacing w:val="0"/>
          <w:w w:val="100"/>
          <w:position w:val="-3"/>
        </w:rPr>
        <w:t> </w:t>
      </w:r>
      <w:r>
        <w:rPr>
          <w:rFonts w:ascii="Times New Roman" w:hAnsi="Times New Roman" w:cs="Times New Roman" w:eastAsia="Times New Roman"/>
          <w:sz w:val="24"/>
          <w:szCs w:val="24"/>
          <w:spacing w:val="0"/>
          <w:w w:val="100"/>
          <w:position w:val="-3"/>
        </w:rPr>
        <w:t> </w:t>
      </w:r>
      <w:r>
        <w:rPr>
          <w:rFonts w:ascii="細明體" w:hAnsi="細明體" w:cs="細明體" w:eastAsia="細明體"/>
          <w:sz w:val="24"/>
          <w:szCs w:val="24"/>
          <w:spacing w:val="0"/>
          <w:w w:val="100"/>
          <w:position w:val="-3"/>
        </w:rPr>
        <w:t>梅嶺遊客</w:t>
      </w:r>
      <w:r>
        <w:rPr>
          <w:rFonts w:ascii="細明體" w:hAnsi="細明體" w:cs="細明體" w:eastAsia="細明體"/>
          <w:sz w:val="24"/>
          <w:szCs w:val="24"/>
          <w:spacing w:val="1"/>
          <w:w w:val="100"/>
          <w:position w:val="-3"/>
        </w:rPr>
        <w:t>量</w:t>
      </w:r>
      <w:r>
        <w:rPr>
          <w:rFonts w:ascii="細明體" w:hAnsi="細明體" w:cs="細明體" w:eastAsia="細明體"/>
          <w:sz w:val="24"/>
          <w:szCs w:val="24"/>
          <w:spacing w:val="0"/>
          <w:w w:val="100"/>
          <w:position w:val="-3"/>
        </w:rPr>
        <w:t>調查時程表</w:t>
      </w:r>
      <w:r>
        <w:rPr>
          <w:rFonts w:ascii="細明體" w:hAnsi="細明體" w:cs="細明體" w:eastAsia="細明體"/>
          <w:sz w:val="24"/>
          <w:szCs w:val="24"/>
          <w:spacing w:val="0"/>
          <w:w w:val="100"/>
          <w:position w:val="0"/>
        </w:rPr>
      </w:r>
    </w:p>
    <w:p>
      <w:pPr>
        <w:spacing w:before="1" w:after="0" w:line="130" w:lineRule="exact"/>
        <w:jc w:val="left"/>
        <w:rPr>
          <w:sz w:val="13"/>
          <w:szCs w:val="13"/>
        </w:rPr>
      </w:pPr>
      <w:rPr/>
      <w:r>
        <w:rPr>
          <w:sz w:val="13"/>
          <w:szCs w:val="13"/>
        </w:rPr>
      </w:r>
    </w:p>
    <w:tbl>
      <w:tblPr>
        <w:tblW w:w="0" w:type="auto"/>
        <w:tblLook w:val="01E0"/>
        <w:tblLayout w:type="fixed"/>
        <w:tblCellMar>
          <w:left w:w="0" w:type="dxa"/>
          <w:right w:w="0" w:type="dxa"/>
          <w:bottom w:w="0" w:type="dxa"/>
          <w:top w:w="0" w:type="dxa"/>
        </w:tblCellMar>
        <w:jc w:val="left"/>
        <w:tblInd w:w="98.68" w:type="dxa"/>
      </w:tblPr>
      <w:tblGrid/>
      <w:tr>
        <w:trPr>
          <w:trHeight w:val="370" w:hRule="exact"/>
        </w:trPr>
        <w:tc>
          <w:tcPr>
            <w:tcW w:w="814" w:type="dxa"/>
            <w:vMerge w:val="restart"/>
            <w:tcBorders>
              <w:top w:val="single" w:sz="4.640" w:space="0" w:color="000000"/>
              <w:left w:val="single" w:sz="4.640" w:space="0" w:color="000000"/>
              <w:right w:val="single" w:sz="4.640" w:space="0" w:color="000000"/>
            </w:tcBorders>
            <w:shd w:val="clear" w:color="auto" w:fill="D9D9D9"/>
          </w:tcPr>
          <w:p>
            <w:pPr/>
            <w:rPr/>
          </w:p>
        </w:tc>
        <w:tc>
          <w:tcPr>
            <w:tcW w:w="1544" w:type="dxa"/>
            <w:tcBorders>
              <w:top w:val="single" w:sz="4.640" w:space="0" w:color="000000"/>
              <w:bottom w:val="single" w:sz="4.640" w:space="0" w:color="000000"/>
              <w:left w:val="single" w:sz="4.640" w:space="0" w:color="000000"/>
              <w:right w:val="single" w:sz="4.640" w:space="0" w:color="000000"/>
            </w:tcBorders>
            <w:shd w:val="clear" w:color="auto" w:fill="D9D9D9"/>
          </w:tcPr>
          <w:p>
            <w:pPr>
              <w:spacing w:before="0" w:after="0" w:line="299" w:lineRule="exact"/>
              <w:ind w:left="489" w:right="467"/>
              <w:jc w:val="center"/>
              <w:rPr>
                <w:rFonts w:ascii="細明體" w:hAnsi="細明體" w:cs="細明體" w:eastAsia="細明體"/>
                <w:sz w:val="24"/>
                <w:szCs w:val="24"/>
              </w:rPr>
            </w:pPr>
            <w:rPr/>
            <w:r>
              <w:rPr>
                <w:rFonts w:ascii="細明體" w:hAnsi="細明體" w:cs="細明體" w:eastAsia="細明體"/>
                <w:sz w:val="24"/>
                <w:szCs w:val="24"/>
                <w:spacing w:val="0"/>
                <w:w w:val="100"/>
                <w:position w:val="-1"/>
              </w:rPr>
              <w:t>旺季</w:t>
            </w:r>
            <w:r>
              <w:rPr>
                <w:rFonts w:ascii="細明體" w:hAnsi="細明體" w:cs="細明體" w:eastAsia="細明體"/>
                <w:sz w:val="24"/>
                <w:szCs w:val="24"/>
                <w:spacing w:val="0"/>
                <w:w w:val="100"/>
                <w:position w:val="0"/>
              </w:rPr>
            </w:r>
          </w:p>
        </w:tc>
        <w:tc>
          <w:tcPr>
            <w:tcW w:w="1435" w:type="dxa"/>
            <w:tcBorders>
              <w:top w:val="single" w:sz="4.640" w:space="0" w:color="000000"/>
              <w:bottom w:val="single" w:sz="4.640" w:space="0" w:color="000000"/>
              <w:left w:val="single" w:sz="4.640" w:space="0" w:color="000000"/>
              <w:right w:val="single" w:sz="4.640" w:space="0" w:color="000000"/>
            </w:tcBorders>
            <w:shd w:val="clear" w:color="auto" w:fill="D9D9D9"/>
          </w:tcPr>
          <w:p>
            <w:pPr>
              <w:spacing w:before="0" w:after="0" w:line="299" w:lineRule="exact"/>
              <w:ind w:left="469"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旺季</w:t>
            </w:r>
            <w:r>
              <w:rPr>
                <w:rFonts w:ascii="細明體" w:hAnsi="細明體" w:cs="細明體" w:eastAsia="細明體"/>
                <w:sz w:val="24"/>
                <w:szCs w:val="24"/>
                <w:spacing w:val="0"/>
                <w:w w:val="100"/>
                <w:position w:val="0"/>
              </w:rPr>
            </w:r>
          </w:p>
        </w:tc>
        <w:tc>
          <w:tcPr>
            <w:tcW w:w="1664" w:type="dxa"/>
            <w:vMerge w:val="restart"/>
            <w:tcBorders>
              <w:top w:val="single" w:sz="4.640" w:space="0" w:color="000000"/>
              <w:left w:val="single" w:sz="4.640" w:space="0" w:color="000000"/>
              <w:right w:val="single" w:sz="4.640" w:space="0" w:color="000000"/>
            </w:tcBorders>
            <w:shd w:val="clear" w:color="auto" w:fill="D9D9D9"/>
          </w:tcPr>
          <w:p>
            <w:pPr>
              <w:spacing w:before="1" w:after="0" w:line="110" w:lineRule="exact"/>
              <w:jc w:val="left"/>
              <w:rPr>
                <w:sz w:val="11"/>
                <w:szCs w:val="11"/>
              </w:rPr>
            </w:pPr>
            <w:rPr/>
            <w:r>
              <w:rPr>
                <w:sz w:val="11"/>
                <w:szCs w:val="11"/>
              </w:rPr>
            </w:r>
          </w:p>
          <w:p>
            <w:pPr>
              <w:spacing w:before="0" w:after="0" w:line="240" w:lineRule="auto"/>
              <w:ind w:left="345" w:right="-20"/>
              <w:jc w:val="left"/>
              <w:rPr>
                <w:rFonts w:ascii="細明體" w:hAnsi="細明體" w:cs="細明體" w:eastAsia="細明體"/>
                <w:sz w:val="24"/>
                <w:szCs w:val="24"/>
              </w:rPr>
            </w:pPr>
            <w:rPr/>
            <w:r>
              <w:rPr>
                <w:rFonts w:ascii="細明體" w:hAnsi="細明體" w:cs="細明體" w:eastAsia="細明體"/>
                <w:sz w:val="24"/>
                <w:szCs w:val="24"/>
                <w:spacing w:val="0"/>
                <w:w w:val="100"/>
              </w:rPr>
              <w:t>特殊活動</w:t>
            </w:r>
          </w:p>
        </w:tc>
        <w:tc>
          <w:tcPr>
            <w:tcW w:w="1419" w:type="dxa"/>
            <w:tcBorders>
              <w:top w:val="single" w:sz="4.640" w:space="0" w:color="000000"/>
              <w:bottom w:val="single" w:sz="4.640" w:space="0" w:color="000000"/>
              <w:left w:val="single" w:sz="4.640" w:space="0" w:color="000000"/>
              <w:right w:val="single" w:sz="4.640" w:space="0" w:color="000000"/>
            </w:tcBorders>
            <w:shd w:val="clear" w:color="auto" w:fill="D9D9D9"/>
          </w:tcPr>
          <w:p>
            <w:pPr>
              <w:spacing w:before="0" w:after="0" w:line="299" w:lineRule="exact"/>
              <w:ind w:left="46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淡季</w:t>
            </w:r>
            <w:r>
              <w:rPr>
                <w:rFonts w:ascii="細明體" w:hAnsi="細明體" w:cs="細明體" w:eastAsia="細明體"/>
                <w:sz w:val="24"/>
                <w:szCs w:val="24"/>
                <w:spacing w:val="0"/>
                <w:w w:val="100"/>
                <w:position w:val="0"/>
              </w:rPr>
            </w:r>
          </w:p>
        </w:tc>
        <w:tc>
          <w:tcPr>
            <w:tcW w:w="1495" w:type="dxa"/>
            <w:tcBorders>
              <w:top w:val="single" w:sz="4.640" w:space="0" w:color="000000"/>
              <w:bottom w:val="single" w:sz="4.640" w:space="0" w:color="000000"/>
              <w:left w:val="single" w:sz="4.640" w:space="0" w:color="000000"/>
              <w:right w:val="single" w:sz="4.640" w:space="0" w:color="000000"/>
            </w:tcBorders>
            <w:shd w:val="clear" w:color="auto" w:fill="D9D9D9"/>
          </w:tcPr>
          <w:p>
            <w:pPr>
              <w:spacing w:before="0" w:after="0" w:line="299" w:lineRule="exact"/>
              <w:ind w:left="465" w:right="443"/>
              <w:jc w:val="center"/>
              <w:rPr>
                <w:rFonts w:ascii="細明體" w:hAnsi="細明體" w:cs="細明體" w:eastAsia="細明體"/>
                <w:sz w:val="24"/>
                <w:szCs w:val="24"/>
              </w:rPr>
            </w:pPr>
            <w:rPr/>
            <w:r>
              <w:rPr>
                <w:rFonts w:ascii="細明體" w:hAnsi="細明體" w:cs="細明體" w:eastAsia="細明體"/>
                <w:sz w:val="24"/>
                <w:szCs w:val="24"/>
                <w:spacing w:val="0"/>
                <w:w w:val="100"/>
                <w:position w:val="-1"/>
              </w:rPr>
              <w:t>淡季</w:t>
            </w:r>
            <w:r>
              <w:rPr>
                <w:rFonts w:ascii="細明體" w:hAnsi="細明體" w:cs="細明體" w:eastAsia="細明體"/>
                <w:sz w:val="24"/>
                <w:szCs w:val="24"/>
                <w:spacing w:val="0"/>
                <w:w w:val="100"/>
                <w:position w:val="0"/>
              </w:rPr>
            </w:r>
          </w:p>
        </w:tc>
      </w:tr>
      <w:tr>
        <w:trPr>
          <w:trHeight w:val="370" w:hRule="exact"/>
        </w:trPr>
        <w:tc>
          <w:tcPr>
            <w:tcW w:w="814" w:type="dxa"/>
            <w:vMerge/>
            <w:tcBorders>
              <w:bottom w:val="single" w:sz="4.640" w:space="0" w:color="000000"/>
              <w:left w:val="single" w:sz="4.640" w:space="0" w:color="000000"/>
              <w:right w:val="single" w:sz="4.640" w:space="0" w:color="000000"/>
            </w:tcBorders>
            <w:shd w:val="clear" w:color="auto" w:fill="D9D9D9"/>
          </w:tcPr>
          <w:p>
            <w:pPr/>
            <w:rPr/>
          </w:p>
        </w:tc>
        <w:tc>
          <w:tcPr>
            <w:tcW w:w="1544" w:type="dxa"/>
            <w:tcBorders>
              <w:top w:val="single" w:sz="4.640" w:space="0" w:color="000000"/>
              <w:bottom w:val="single" w:sz="4.640" w:space="0" w:color="000000"/>
              <w:left w:val="single" w:sz="4.640" w:space="0" w:color="000000"/>
              <w:right w:val="single" w:sz="4.640" w:space="0" w:color="000000"/>
            </w:tcBorders>
            <w:shd w:val="clear" w:color="auto" w:fill="D9D9D9"/>
          </w:tcPr>
          <w:p>
            <w:pPr>
              <w:spacing w:before="0" w:after="0" w:line="302" w:lineRule="exact"/>
              <w:ind w:left="407" w:right="-20"/>
              <w:jc w:val="left"/>
              <w:rPr>
                <w:rFonts w:ascii="Arial" w:hAnsi="Arial" w:cs="Arial" w:eastAsia="Arial"/>
                <w:sz w:val="24"/>
                <w:szCs w:val="24"/>
              </w:rPr>
            </w:pPr>
            <w:rPr/>
            <w:r>
              <w:rPr>
                <w:rFonts w:ascii="Arial" w:hAnsi="Arial" w:cs="Arial" w:eastAsia="Arial"/>
                <w:sz w:val="24"/>
                <w:szCs w:val="24"/>
                <w:w w:val="150"/>
                <w:position w:val="-1"/>
              </w:rPr>
              <w:t>(</w:t>
            </w:r>
            <w:r>
              <w:rPr>
                <w:rFonts w:ascii="細明體" w:hAnsi="細明體" w:cs="細明體" w:eastAsia="細明體"/>
                <w:sz w:val="24"/>
                <w:szCs w:val="24"/>
                <w:w w:val="100"/>
                <w:position w:val="-1"/>
              </w:rPr>
              <w:t>平</w:t>
            </w:r>
            <w:r>
              <w:rPr>
                <w:rFonts w:ascii="細明體" w:hAnsi="細明體" w:cs="細明體" w:eastAsia="細明體"/>
                <w:sz w:val="24"/>
                <w:szCs w:val="24"/>
                <w:spacing w:val="1"/>
                <w:w w:val="100"/>
                <w:position w:val="-1"/>
              </w:rPr>
              <w:t>日</w:t>
            </w:r>
            <w:r>
              <w:rPr>
                <w:rFonts w:ascii="Arial" w:hAnsi="Arial" w:cs="Arial" w:eastAsia="Arial"/>
                <w:sz w:val="24"/>
                <w:szCs w:val="24"/>
                <w:spacing w:val="0"/>
                <w:w w:val="150"/>
                <w:position w:val="-1"/>
              </w:rPr>
              <w:t>)</w:t>
            </w:r>
            <w:r>
              <w:rPr>
                <w:rFonts w:ascii="Arial" w:hAnsi="Arial" w:cs="Arial" w:eastAsia="Arial"/>
                <w:sz w:val="24"/>
                <w:szCs w:val="24"/>
                <w:spacing w:val="0"/>
                <w:w w:val="100"/>
                <w:position w:val="0"/>
              </w:rPr>
            </w:r>
          </w:p>
        </w:tc>
        <w:tc>
          <w:tcPr>
            <w:tcW w:w="1435" w:type="dxa"/>
            <w:tcBorders>
              <w:top w:val="single" w:sz="4.640" w:space="0" w:color="000000"/>
              <w:bottom w:val="single" w:sz="4.640" w:space="0" w:color="000000"/>
              <w:left w:val="single" w:sz="4.640" w:space="0" w:color="000000"/>
              <w:right w:val="single" w:sz="4.640" w:space="0" w:color="000000"/>
            </w:tcBorders>
            <w:shd w:val="clear" w:color="auto" w:fill="D9D9D9"/>
          </w:tcPr>
          <w:p>
            <w:pPr>
              <w:spacing w:before="0" w:after="0" w:line="302" w:lineRule="exact"/>
              <w:ind w:left="349" w:right="-20"/>
              <w:jc w:val="left"/>
              <w:rPr>
                <w:rFonts w:ascii="Arial" w:hAnsi="Arial" w:cs="Arial" w:eastAsia="Arial"/>
                <w:sz w:val="24"/>
                <w:szCs w:val="24"/>
              </w:rPr>
            </w:pPr>
            <w:rPr/>
            <w:r>
              <w:rPr>
                <w:rFonts w:ascii="Arial" w:hAnsi="Arial" w:cs="Arial" w:eastAsia="Arial"/>
                <w:sz w:val="24"/>
                <w:szCs w:val="24"/>
                <w:w w:val="150"/>
                <w:position w:val="-1"/>
              </w:rPr>
              <w:t>(</w:t>
            </w:r>
            <w:r>
              <w:rPr>
                <w:rFonts w:ascii="細明體" w:hAnsi="細明體" w:cs="細明體" w:eastAsia="細明體"/>
                <w:sz w:val="24"/>
                <w:szCs w:val="24"/>
                <w:w w:val="100"/>
                <w:position w:val="-1"/>
              </w:rPr>
              <w:t>假日</w:t>
            </w:r>
            <w:r>
              <w:rPr>
                <w:rFonts w:ascii="Arial" w:hAnsi="Arial" w:cs="Arial" w:eastAsia="Arial"/>
                <w:sz w:val="24"/>
                <w:szCs w:val="24"/>
                <w:w w:val="150"/>
                <w:position w:val="-1"/>
              </w:rPr>
              <w:t>)</w:t>
            </w:r>
            <w:r>
              <w:rPr>
                <w:rFonts w:ascii="Arial" w:hAnsi="Arial" w:cs="Arial" w:eastAsia="Arial"/>
                <w:sz w:val="24"/>
                <w:szCs w:val="24"/>
                <w:w w:val="100"/>
                <w:position w:val="0"/>
              </w:rPr>
            </w:r>
          </w:p>
        </w:tc>
        <w:tc>
          <w:tcPr>
            <w:tcW w:w="1664" w:type="dxa"/>
            <w:vMerge/>
            <w:tcBorders>
              <w:bottom w:val="single" w:sz="4.640" w:space="0" w:color="000000"/>
              <w:left w:val="single" w:sz="4.640" w:space="0" w:color="000000"/>
              <w:right w:val="single" w:sz="4.640" w:space="0" w:color="000000"/>
            </w:tcBorders>
            <w:shd w:val="clear" w:color="auto" w:fill="D9D9D9"/>
          </w:tcPr>
          <w:p>
            <w:pPr/>
            <w:rPr/>
          </w:p>
        </w:tc>
        <w:tc>
          <w:tcPr>
            <w:tcW w:w="1419" w:type="dxa"/>
            <w:tcBorders>
              <w:top w:val="single" w:sz="4.640" w:space="0" w:color="000000"/>
              <w:bottom w:val="single" w:sz="4.640" w:space="0" w:color="000000"/>
              <w:left w:val="single" w:sz="4.640" w:space="0" w:color="000000"/>
              <w:right w:val="single" w:sz="4.640" w:space="0" w:color="000000"/>
            </w:tcBorders>
            <w:shd w:val="clear" w:color="auto" w:fill="D9D9D9"/>
          </w:tcPr>
          <w:p>
            <w:pPr>
              <w:spacing w:before="0" w:after="0" w:line="302" w:lineRule="exact"/>
              <w:ind w:left="342" w:right="-20"/>
              <w:jc w:val="left"/>
              <w:rPr>
                <w:rFonts w:ascii="Arial" w:hAnsi="Arial" w:cs="Arial" w:eastAsia="Arial"/>
                <w:sz w:val="24"/>
                <w:szCs w:val="24"/>
              </w:rPr>
            </w:pPr>
            <w:rPr/>
            <w:r>
              <w:rPr>
                <w:rFonts w:ascii="Arial" w:hAnsi="Arial" w:cs="Arial" w:eastAsia="Arial"/>
                <w:sz w:val="24"/>
                <w:szCs w:val="24"/>
                <w:w w:val="150"/>
                <w:position w:val="-1"/>
              </w:rPr>
              <w:t>(</w:t>
            </w:r>
            <w:r>
              <w:rPr>
                <w:rFonts w:ascii="細明體" w:hAnsi="細明體" w:cs="細明體" w:eastAsia="細明體"/>
                <w:sz w:val="24"/>
                <w:szCs w:val="24"/>
                <w:w w:val="100"/>
                <w:position w:val="-1"/>
              </w:rPr>
              <w:t>假</w:t>
            </w:r>
            <w:r>
              <w:rPr>
                <w:rFonts w:ascii="細明體" w:hAnsi="細明體" w:cs="細明體" w:eastAsia="細明體"/>
                <w:sz w:val="24"/>
                <w:szCs w:val="24"/>
                <w:spacing w:val="1"/>
                <w:w w:val="100"/>
                <w:position w:val="-1"/>
              </w:rPr>
              <w:t>日</w:t>
            </w:r>
            <w:r>
              <w:rPr>
                <w:rFonts w:ascii="Arial" w:hAnsi="Arial" w:cs="Arial" w:eastAsia="Arial"/>
                <w:sz w:val="24"/>
                <w:szCs w:val="24"/>
                <w:spacing w:val="0"/>
                <w:w w:val="150"/>
                <w:position w:val="-1"/>
              </w:rPr>
              <w:t>)</w:t>
            </w:r>
            <w:r>
              <w:rPr>
                <w:rFonts w:ascii="Arial" w:hAnsi="Arial" w:cs="Arial" w:eastAsia="Arial"/>
                <w:sz w:val="24"/>
                <w:szCs w:val="24"/>
                <w:spacing w:val="0"/>
                <w:w w:val="100"/>
                <w:position w:val="0"/>
              </w:rPr>
            </w:r>
          </w:p>
        </w:tc>
        <w:tc>
          <w:tcPr>
            <w:tcW w:w="1495" w:type="dxa"/>
            <w:tcBorders>
              <w:top w:val="single" w:sz="4.640" w:space="0" w:color="000000"/>
              <w:bottom w:val="single" w:sz="4.640" w:space="0" w:color="000000"/>
              <w:left w:val="single" w:sz="4.640" w:space="0" w:color="000000"/>
              <w:right w:val="single" w:sz="4.640" w:space="0" w:color="000000"/>
            </w:tcBorders>
            <w:shd w:val="clear" w:color="auto" w:fill="D9D9D9"/>
          </w:tcPr>
          <w:p>
            <w:pPr>
              <w:spacing w:before="0" w:after="0" w:line="302" w:lineRule="exact"/>
              <w:ind w:left="383" w:right="-20"/>
              <w:jc w:val="left"/>
              <w:rPr>
                <w:rFonts w:ascii="Arial" w:hAnsi="Arial" w:cs="Arial" w:eastAsia="Arial"/>
                <w:sz w:val="24"/>
                <w:szCs w:val="24"/>
              </w:rPr>
            </w:pPr>
            <w:rPr/>
            <w:r>
              <w:rPr>
                <w:rFonts w:ascii="Arial" w:hAnsi="Arial" w:cs="Arial" w:eastAsia="Arial"/>
                <w:sz w:val="24"/>
                <w:szCs w:val="24"/>
                <w:w w:val="150"/>
                <w:position w:val="-1"/>
              </w:rPr>
              <w:t>(</w:t>
            </w:r>
            <w:r>
              <w:rPr>
                <w:rFonts w:ascii="細明體" w:hAnsi="細明體" w:cs="細明體" w:eastAsia="細明體"/>
                <w:sz w:val="24"/>
                <w:szCs w:val="24"/>
                <w:w w:val="100"/>
                <w:position w:val="-1"/>
              </w:rPr>
              <w:t>平日</w:t>
            </w:r>
            <w:r>
              <w:rPr>
                <w:rFonts w:ascii="Arial" w:hAnsi="Arial" w:cs="Arial" w:eastAsia="Arial"/>
                <w:sz w:val="24"/>
                <w:szCs w:val="24"/>
                <w:w w:val="150"/>
                <w:position w:val="-1"/>
              </w:rPr>
              <w:t>)</w:t>
            </w:r>
            <w:r>
              <w:rPr>
                <w:rFonts w:ascii="Arial" w:hAnsi="Arial" w:cs="Arial" w:eastAsia="Arial"/>
                <w:sz w:val="24"/>
                <w:szCs w:val="24"/>
                <w:w w:val="100"/>
                <w:position w:val="0"/>
              </w:rPr>
            </w:r>
          </w:p>
        </w:tc>
      </w:tr>
      <w:tr>
        <w:trPr>
          <w:trHeight w:val="1001" w:hRule="exact"/>
        </w:trPr>
        <w:tc>
          <w:tcPr>
            <w:tcW w:w="814" w:type="dxa"/>
            <w:tcBorders>
              <w:top w:val="single" w:sz="4.640" w:space="0" w:color="000000"/>
              <w:bottom w:val="single" w:sz="4.640" w:space="0" w:color="000000"/>
              <w:left w:val="single" w:sz="4.640" w:space="0" w:color="000000"/>
              <w:right w:val="single" w:sz="4.640" w:space="0" w:color="000000"/>
            </w:tcBorders>
          </w:tcPr>
          <w:p>
            <w:pPr>
              <w:spacing w:before="3" w:after="0" w:line="240" w:lineRule="exact"/>
              <w:jc w:val="left"/>
              <w:rPr>
                <w:sz w:val="24"/>
                <w:szCs w:val="24"/>
              </w:rPr>
            </w:pPr>
            <w:rPr/>
            <w:r>
              <w:rPr>
                <w:sz w:val="24"/>
                <w:szCs w:val="24"/>
              </w:rPr>
            </w:r>
          </w:p>
          <w:p>
            <w:pPr>
              <w:spacing w:before="0" w:after="0" w:line="240" w:lineRule="auto"/>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rPr>
              <w:t>調查日</w:t>
            </w:r>
          </w:p>
        </w:tc>
        <w:tc>
          <w:tcPr>
            <w:tcW w:w="1544" w:type="dxa"/>
            <w:tcBorders>
              <w:top w:val="single" w:sz="4.640" w:space="0" w:color="000000"/>
              <w:bottom w:val="single" w:sz="4.640" w:space="0" w:color="000000"/>
              <w:left w:val="single" w:sz="4.640" w:space="0" w:color="000000"/>
              <w:right w:val="single" w:sz="4.640" w:space="0" w:color="000000"/>
            </w:tcBorders>
          </w:tcPr>
          <w:p>
            <w:pPr>
              <w:spacing w:before="85" w:after="0" w:line="240" w:lineRule="auto"/>
              <w:ind w:left="23" w:right="-20"/>
              <w:jc w:val="left"/>
              <w:rPr>
                <w:rFonts w:ascii="Arial" w:hAnsi="Arial" w:cs="Arial" w:eastAsia="Arial"/>
                <w:sz w:val="22"/>
                <w:szCs w:val="22"/>
              </w:rPr>
            </w:pPr>
            <w:rPr/>
            <w:r>
              <w:rPr>
                <w:rFonts w:ascii="Arial" w:hAnsi="Arial" w:cs="Arial" w:eastAsia="Arial"/>
                <w:sz w:val="22"/>
                <w:szCs w:val="22"/>
                <w:spacing w:val="0"/>
                <w:w w:val="100"/>
              </w:rPr>
              <w:t>104/4/2</w:t>
            </w:r>
            <w:r>
              <w:rPr>
                <w:rFonts w:ascii="Arial" w:hAnsi="Arial" w:cs="Arial" w:eastAsia="Arial"/>
                <w:sz w:val="22"/>
                <w:szCs w:val="22"/>
                <w:spacing w:val="-38"/>
                <w:w w:val="100"/>
              </w:rPr>
              <w:t>4</w:t>
            </w:r>
            <w:r>
              <w:rPr>
                <w:rFonts w:ascii="細明體" w:hAnsi="細明體" w:cs="細明體" w:eastAsia="細明體"/>
                <w:sz w:val="22"/>
                <w:szCs w:val="22"/>
                <w:spacing w:val="-36"/>
                <w:w w:val="100"/>
              </w:rPr>
              <w:t>、</w:t>
            </w:r>
            <w:r>
              <w:rPr>
                <w:rFonts w:ascii="Arial" w:hAnsi="Arial" w:cs="Arial" w:eastAsia="Arial"/>
                <w:sz w:val="22"/>
                <w:szCs w:val="22"/>
                <w:spacing w:val="0"/>
                <w:w w:val="100"/>
              </w:rPr>
              <w:t>29</w:t>
            </w:r>
            <w:r>
              <w:rPr>
                <w:rFonts w:ascii="Arial" w:hAnsi="Arial" w:cs="Arial" w:eastAsia="Arial"/>
                <w:sz w:val="22"/>
                <w:szCs w:val="22"/>
                <w:spacing w:val="0"/>
                <w:w w:val="100"/>
              </w:rPr>
            </w:r>
          </w:p>
          <w:p>
            <w:pPr>
              <w:spacing w:before="0" w:after="0" w:line="369" w:lineRule="exact"/>
              <w:ind w:left="71" w:right="-55"/>
              <w:jc w:val="left"/>
              <w:rPr>
                <w:rFonts w:ascii="Arial" w:hAnsi="Arial" w:cs="Arial" w:eastAsia="Arial"/>
                <w:sz w:val="24"/>
                <w:szCs w:val="24"/>
              </w:rPr>
            </w:pPr>
            <w:rPr/>
            <w:r>
              <w:rPr>
                <w:rFonts w:ascii="Arial" w:hAnsi="Arial" w:cs="Arial" w:eastAsia="Arial"/>
                <w:sz w:val="24"/>
                <w:szCs w:val="24"/>
                <w:w w:val="150"/>
                <w:position w:val="-2"/>
              </w:rPr>
              <w:t>(</w:t>
            </w:r>
            <w:r>
              <w:rPr>
                <w:rFonts w:ascii="細明體" w:hAnsi="細明體" w:cs="細明體" w:eastAsia="細明體"/>
                <w:sz w:val="24"/>
                <w:szCs w:val="24"/>
                <w:w w:val="100"/>
                <w:position w:val="-2"/>
              </w:rPr>
              <w:t>週一</w:t>
            </w:r>
            <w:r>
              <w:rPr>
                <w:rFonts w:ascii="細明體" w:hAnsi="細明體" w:cs="細明體" w:eastAsia="細明體"/>
                <w:sz w:val="24"/>
                <w:szCs w:val="24"/>
                <w:spacing w:val="1"/>
                <w:w w:val="100"/>
                <w:position w:val="-2"/>
              </w:rPr>
              <w:t>至</w:t>
            </w:r>
            <w:r>
              <w:rPr>
                <w:rFonts w:ascii="細明體" w:hAnsi="細明體" w:cs="細明體" w:eastAsia="細明體"/>
                <w:sz w:val="24"/>
                <w:szCs w:val="24"/>
                <w:spacing w:val="0"/>
                <w:w w:val="100"/>
                <w:position w:val="-2"/>
              </w:rPr>
              <w:t>週五</w:t>
            </w:r>
            <w:r>
              <w:rPr>
                <w:rFonts w:ascii="Arial" w:hAnsi="Arial" w:cs="Arial" w:eastAsia="Arial"/>
                <w:sz w:val="24"/>
                <w:szCs w:val="24"/>
                <w:spacing w:val="0"/>
                <w:w w:val="150"/>
                <w:position w:val="-2"/>
              </w:rPr>
              <w:t>)</w:t>
            </w:r>
            <w:r>
              <w:rPr>
                <w:rFonts w:ascii="Arial" w:hAnsi="Arial" w:cs="Arial" w:eastAsia="Arial"/>
                <w:sz w:val="24"/>
                <w:szCs w:val="24"/>
                <w:spacing w:val="0"/>
                <w:w w:val="100"/>
                <w:position w:val="0"/>
              </w:rPr>
            </w:r>
          </w:p>
        </w:tc>
        <w:tc>
          <w:tcPr>
            <w:tcW w:w="1435" w:type="dxa"/>
            <w:tcBorders>
              <w:top w:val="single" w:sz="4.640" w:space="0" w:color="000000"/>
              <w:bottom w:val="single" w:sz="4.640" w:space="0" w:color="000000"/>
              <w:left w:val="single" w:sz="4.640" w:space="0" w:color="000000"/>
              <w:right w:val="single" w:sz="4.640" w:space="0" w:color="000000"/>
            </w:tcBorders>
          </w:tcPr>
          <w:p>
            <w:pPr>
              <w:spacing w:before="100" w:after="0" w:line="360" w:lineRule="exact"/>
              <w:ind w:left="109" w:right="-51" w:firstLine="-89"/>
              <w:jc w:val="left"/>
              <w:rPr>
                <w:rFonts w:ascii="Arial" w:hAnsi="Arial" w:cs="Arial" w:eastAsia="Arial"/>
                <w:sz w:val="24"/>
                <w:szCs w:val="24"/>
              </w:rPr>
            </w:pPr>
            <w:rPr/>
            <w:r>
              <w:rPr>
                <w:rFonts w:ascii="Arial" w:hAnsi="Arial" w:cs="Arial" w:eastAsia="Arial"/>
                <w:sz w:val="24"/>
                <w:szCs w:val="24"/>
                <w:spacing w:val="0"/>
                <w:w w:val="100"/>
              </w:rPr>
              <w:t>104/5/1</w:t>
            </w:r>
            <w:r>
              <w:rPr>
                <w:rFonts w:ascii="Arial" w:hAnsi="Arial" w:cs="Arial" w:eastAsia="Arial"/>
                <w:sz w:val="24"/>
                <w:szCs w:val="24"/>
                <w:spacing w:val="-31"/>
                <w:w w:val="100"/>
              </w:rPr>
              <w:t>6</w:t>
            </w:r>
            <w:r>
              <w:rPr>
                <w:rFonts w:ascii="細明體" w:hAnsi="細明體" w:cs="細明體" w:eastAsia="細明體"/>
                <w:sz w:val="24"/>
                <w:szCs w:val="24"/>
                <w:spacing w:val="-31"/>
                <w:w w:val="100"/>
              </w:rPr>
              <w:t>、</w:t>
            </w:r>
            <w:r>
              <w:rPr>
                <w:rFonts w:ascii="Arial" w:hAnsi="Arial" w:cs="Arial" w:eastAsia="Arial"/>
                <w:sz w:val="24"/>
                <w:szCs w:val="24"/>
                <w:spacing w:val="0"/>
                <w:w w:val="100"/>
              </w:rPr>
              <w:t>17</w:t>
            </w:r>
            <w:r>
              <w:rPr>
                <w:rFonts w:ascii="Arial" w:hAnsi="Arial" w:cs="Arial" w:eastAsia="Arial"/>
                <w:sz w:val="24"/>
                <w:szCs w:val="24"/>
                <w:spacing w:val="0"/>
                <w:w w:val="100"/>
              </w:rPr>
              <w:t> </w:t>
            </w:r>
            <w:r>
              <w:rPr>
                <w:rFonts w:ascii="Arial" w:hAnsi="Arial" w:cs="Arial" w:eastAsia="Arial"/>
                <w:sz w:val="24"/>
                <w:szCs w:val="24"/>
                <w:spacing w:val="0"/>
                <w:w w:val="150"/>
              </w:rPr>
              <w:t>(</w:t>
            </w:r>
            <w:r>
              <w:rPr>
                <w:rFonts w:ascii="細明體" w:hAnsi="細明體" w:cs="細明體" w:eastAsia="細明體"/>
                <w:sz w:val="24"/>
                <w:szCs w:val="24"/>
                <w:spacing w:val="0"/>
                <w:w w:val="100"/>
              </w:rPr>
              <w:t>週六、日</w:t>
            </w:r>
            <w:r>
              <w:rPr>
                <w:rFonts w:ascii="Arial" w:hAnsi="Arial" w:cs="Arial" w:eastAsia="Arial"/>
                <w:sz w:val="24"/>
                <w:szCs w:val="24"/>
                <w:spacing w:val="0"/>
                <w:w w:val="150"/>
              </w:rPr>
              <w:t>)</w:t>
            </w:r>
            <w:r>
              <w:rPr>
                <w:rFonts w:ascii="Arial" w:hAnsi="Arial" w:cs="Arial" w:eastAsia="Arial"/>
                <w:sz w:val="24"/>
                <w:szCs w:val="24"/>
                <w:spacing w:val="0"/>
                <w:w w:val="100"/>
              </w:rPr>
            </w:r>
          </w:p>
        </w:tc>
        <w:tc>
          <w:tcPr>
            <w:tcW w:w="1664" w:type="dxa"/>
            <w:tcBorders>
              <w:top w:val="single" w:sz="4.640" w:space="0" w:color="000000"/>
              <w:bottom w:val="single" w:sz="4.640" w:space="0" w:color="000000"/>
              <w:left w:val="single" w:sz="4.640" w:space="0" w:color="000000"/>
              <w:right w:val="single" w:sz="4.640" w:space="0" w:color="000000"/>
            </w:tcBorders>
          </w:tcPr>
          <w:p>
            <w:pPr>
              <w:spacing w:before="63" w:after="0" w:line="240" w:lineRule="auto"/>
              <w:ind w:left="-25" w:right="121"/>
              <w:jc w:val="center"/>
              <w:rPr>
                <w:rFonts w:ascii="Arial" w:hAnsi="Arial" w:cs="Arial" w:eastAsia="Arial"/>
                <w:sz w:val="24"/>
                <w:szCs w:val="24"/>
              </w:rPr>
            </w:pPr>
            <w:rPr/>
            <w:r>
              <w:rPr>
                <w:rFonts w:ascii="Arial" w:hAnsi="Arial" w:cs="Arial" w:eastAsia="Arial"/>
                <w:sz w:val="24"/>
                <w:szCs w:val="24"/>
                <w:w w:val="102"/>
              </w:rPr>
              <w:t>104/4/25</w:t>
            </w:r>
            <w:r>
              <w:rPr>
                <w:rFonts w:ascii="細明體" w:hAnsi="細明體" w:cs="細明體" w:eastAsia="細明體"/>
                <w:sz w:val="24"/>
                <w:szCs w:val="24"/>
                <w:w w:val="100"/>
              </w:rPr>
              <w:t>、</w:t>
            </w:r>
            <w:r>
              <w:rPr>
                <w:rFonts w:ascii="Arial" w:hAnsi="Arial" w:cs="Arial" w:eastAsia="Arial"/>
                <w:sz w:val="24"/>
                <w:szCs w:val="24"/>
                <w:w w:val="89"/>
              </w:rPr>
              <w:t>26</w:t>
            </w:r>
            <w:r>
              <w:rPr>
                <w:rFonts w:ascii="Arial" w:hAnsi="Arial" w:cs="Arial" w:eastAsia="Arial"/>
                <w:sz w:val="24"/>
                <w:szCs w:val="24"/>
                <w:w w:val="100"/>
              </w:rPr>
            </w:r>
          </w:p>
          <w:p>
            <w:pPr>
              <w:spacing w:before="0" w:after="0" w:line="357" w:lineRule="exact"/>
              <w:ind w:left="187" w:right="169"/>
              <w:jc w:val="center"/>
              <w:rPr>
                <w:rFonts w:ascii="細明體" w:hAnsi="細明體" w:cs="細明體" w:eastAsia="細明體"/>
                <w:sz w:val="24"/>
                <w:szCs w:val="24"/>
              </w:rPr>
            </w:pPr>
            <w:rPr/>
            <w:r>
              <w:rPr>
                <w:rFonts w:ascii="細明體" w:hAnsi="細明體" w:cs="細明體" w:eastAsia="細明體"/>
                <w:sz w:val="24"/>
                <w:szCs w:val="24"/>
                <w:spacing w:val="0"/>
                <w:w w:val="100"/>
                <w:position w:val="-2"/>
              </w:rPr>
              <w:t>梅嶺賞螢季</w:t>
            </w:r>
            <w:r>
              <w:rPr>
                <w:rFonts w:ascii="細明體" w:hAnsi="細明體" w:cs="細明體" w:eastAsia="細明體"/>
                <w:sz w:val="24"/>
                <w:szCs w:val="24"/>
                <w:spacing w:val="0"/>
                <w:w w:val="100"/>
                <w:position w:val="0"/>
              </w:rPr>
            </w:r>
          </w:p>
        </w:tc>
        <w:tc>
          <w:tcPr>
            <w:tcW w:w="1419" w:type="dxa"/>
            <w:tcBorders>
              <w:top w:val="single" w:sz="4.640" w:space="0" w:color="000000"/>
              <w:bottom w:val="single" w:sz="4.640" w:space="0" w:color="000000"/>
              <w:left w:val="single" w:sz="4.640" w:space="0" w:color="000000"/>
              <w:right w:val="single" w:sz="4.640" w:space="0" w:color="000000"/>
            </w:tcBorders>
          </w:tcPr>
          <w:p>
            <w:pPr>
              <w:spacing w:before="100" w:after="0" w:line="360" w:lineRule="exact"/>
              <w:ind w:left="21" w:right="-53"/>
              <w:jc w:val="left"/>
              <w:rPr>
                <w:rFonts w:ascii="Arial" w:hAnsi="Arial" w:cs="Arial" w:eastAsia="Arial"/>
                <w:sz w:val="24"/>
                <w:szCs w:val="24"/>
              </w:rPr>
            </w:pPr>
            <w:rPr/>
            <w:r>
              <w:rPr>
                <w:rFonts w:ascii="Arial" w:hAnsi="Arial" w:cs="Arial" w:eastAsia="Arial"/>
                <w:sz w:val="24"/>
                <w:szCs w:val="24"/>
                <w:spacing w:val="0"/>
                <w:w w:val="100"/>
              </w:rPr>
              <w:t>104/6/2</w:t>
            </w:r>
            <w:r>
              <w:rPr>
                <w:rFonts w:ascii="Arial" w:hAnsi="Arial" w:cs="Arial" w:eastAsia="Arial"/>
                <w:sz w:val="24"/>
                <w:szCs w:val="24"/>
                <w:spacing w:val="-38"/>
                <w:w w:val="100"/>
              </w:rPr>
              <w:t>7</w:t>
            </w:r>
            <w:r>
              <w:rPr>
                <w:rFonts w:ascii="細明體" w:hAnsi="細明體" w:cs="細明體" w:eastAsia="細明體"/>
                <w:sz w:val="24"/>
                <w:szCs w:val="24"/>
                <w:spacing w:val="-38"/>
                <w:w w:val="100"/>
              </w:rPr>
              <w:t>、</w:t>
            </w:r>
            <w:r>
              <w:rPr>
                <w:rFonts w:ascii="Arial" w:hAnsi="Arial" w:cs="Arial" w:eastAsia="Arial"/>
                <w:sz w:val="24"/>
                <w:szCs w:val="24"/>
                <w:spacing w:val="0"/>
                <w:w w:val="100"/>
              </w:rPr>
              <w:t>28</w:t>
            </w:r>
            <w:r>
              <w:rPr>
                <w:rFonts w:ascii="Arial" w:hAnsi="Arial" w:cs="Arial" w:eastAsia="Arial"/>
                <w:sz w:val="24"/>
                <w:szCs w:val="24"/>
                <w:spacing w:val="0"/>
                <w:w w:val="100"/>
              </w:rPr>
              <w:t> </w:t>
            </w:r>
            <w:r>
              <w:rPr>
                <w:rFonts w:ascii="Arial" w:hAnsi="Arial" w:cs="Arial" w:eastAsia="Arial"/>
                <w:sz w:val="24"/>
                <w:szCs w:val="24"/>
                <w:spacing w:val="0"/>
                <w:w w:val="150"/>
              </w:rPr>
              <w:t>(</w:t>
            </w:r>
            <w:r>
              <w:rPr>
                <w:rFonts w:ascii="細明體" w:hAnsi="細明體" w:cs="細明體" w:eastAsia="細明體"/>
                <w:sz w:val="24"/>
                <w:szCs w:val="24"/>
                <w:spacing w:val="0"/>
                <w:w w:val="100"/>
              </w:rPr>
              <w:t>週六、</w:t>
            </w:r>
            <w:r>
              <w:rPr>
                <w:rFonts w:ascii="細明體" w:hAnsi="細明體" w:cs="細明體" w:eastAsia="細明體"/>
                <w:sz w:val="24"/>
                <w:szCs w:val="24"/>
                <w:spacing w:val="1"/>
                <w:w w:val="100"/>
              </w:rPr>
              <w:t>日</w:t>
            </w:r>
            <w:r>
              <w:rPr>
                <w:rFonts w:ascii="Arial" w:hAnsi="Arial" w:cs="Arial" w:eastAsia="Arial"/>
                <w:sz w:val="24"/>
                <w:szCs w:val="24"/>
                <w:spacing w:val="0"/>
                <w:w w:val="150"/>
              </w:rPr>
              <w:t>)</w:t>
            </w:r>
            <w:r>
              <w:rPr>
                <w:rFonts w:ascii="Arial" w:hAnsi="Arial" w:cs="Arial" w:eastAsia="Arial"/>
                <w:sz w:val="24"/>
                <w:szCs w:val="24"/>
                <w:spacing w:val="0"/>
                <w:w w:val="100"/>
              </w:rPr>
            </w:r>
          </w:p>
        </w:tc>
        <w:tc>
          <w:tcPr>
            <w:tcW w:w="1495" w:type="dxa"/>
            <w:tcBorders>
              <w:top w:val="single" w:sz="4.640" w:space="0" w:color="000000"/>
              <w:bottom w:val="single" w:sz="4.640" w:space="0" w:color="000000"/>
              <w:left w:val="single" w:sz="4.640" w:space="0" w:color="000000"/>
              <w:right w:val="single" w:sz="4.640" w:space="0" w:color="000000"/>
            </w:tcBorders>
          </w:tcPr>
          <w:p>
            <w:pPr>
              <w:spacing w:before="63" w:after="0" w:line="240" w:lineRule="auto"/>
              <w:ind w:left="23" w:right="-71"/>
              <w:jc w:val="left"/>
              <w:rPr>
                <w:rFonts w:ascii="Arial" w:hAnsi="Arial" w:cs="Arial" w:eastAsia="Arial"/>
                <w:sz w:val="24"/>
                <w:szCs w:val="24"/>
              </w:rPr>
            </w:pPr>
            <w:rPr/>
            <w:r>
              <w:rPr>
                <w:rFonts w:ascii="Arial" w:hAnsi="Arial" w:cs="Arial" w:eastAsia="Arial"/>
                <w:sz w:val="24"/>
                <w:szCs w:val="24"/>
                <w:spacing w:val="0"/>
                <w:w w:val="100"/>
              </w:rPr>
              <w:t>104/6/</w:t>
            </w:r>
            <w:r>
              <w:rPr>
                <w:rFonts w:ascii="Arial" w:hAnsi="Arial" w:cs="Arial" w:eastAsia="Arial"/>
                <w:sz w:val="24"/>
                <w:szCs w:val="24"/>
                <w:spacing w:val="0"/>
                <w:w w:val="100"/>
              </w:rPr>
              <w:t>25</w:t>
            </w:r>
            <w:r>
              <w:rPr>
                <w:rFonts w:ascii="細明體" w:hAnsi="細明體" w:cs="細明體" w:eastAsia="細明體"/>
                <w:sz w:val="24"/>
                <w:szCs w:val="24"/>
                <w:spacing w:val="0"/>
                <w:w w:val="100"/>
              </w:rPr>
              <w:t>、</w:t>
            </w:r>
            <w:r>
              <w:rPr>
                <w:rFonts w:ascii="Arial" w:hAnsi="Arial" w:cs="Arial" w:eastAsia="Arial"/>
                <w:sz w:val="24"/>
                <w:szCs w:val="24"/>
                <w:spacing w:val="0"/>
                <w:w w:val="100"/>
              </w:rPr>
              <w:t>26</w:t>
            </w:r>
            <w:r>
              <w:rPr>
                <w:rFonts w:ascii="Arial" w:hAnsi="Arial" w:cs="Arial" w:eastAsia="Arial"/>
                <w:sz w:val="24"/>
                <w:szCs w:val="24"/>
                <w:spacing w:val="0"/>
                <w:w w:val="100"/>
              </w:rPr>
            </w:r>
          </w:p>
          <w:p>
            <w:pPr>
              <w:spacing w:before="7" w:after="0" w:line="240" w:lineRule="auto"/>
              <w:ind w:left="23" w:right="-20"/>
              <w:jc w:val="left"/>
              <w:rPr>
                <w:rFonts w:ascii="Arial" w:hAnsi="Arial" w:cs="Arial" w:eastAsia="Arial"/>
                <w:sz w:val="22"/>
                <w:szCs w:val="22"/>
              </w:rPr>
            </w:pPr>
            <w:rPr/>
            <w:r>
              <w:rPr>
                <w:rFonts w:ascii="Arial" w:hAnsi="Arial" w:cs="Arial" w:eastAsia="Arial"/>
                <w:sz w:val="22"/>
                <w:szCs w:val="22"/>
                <w:w w:val="150"/>
              </w:rPr>
              <w:t>(</w:t>
            </w:r>
            <w:r>
              <w:rPr>
                <w:rFonts w:ascii="細明體" w:hAnsi="細明體" w:cs="細明體" w:eastAsia="細明體"/>
                <w:sz w:val="22"/>
                <w:szCs w:val="22"/>
                <w:w w:val="100"/>
              </w:rPr>
              <w:t>週一至</w:t>
            </w:r>
            <w:r>
              <w:rPr>
                <w:rFonts w:ascii="細明體" w:hAnsi="細明體" w:cs="細明體" w:eastAsia="細明體"/>
                <w:sz w:val="22"/>
                <w:szCs w:val="22"/>
                <w:spacing w:val="-2"/>
                <w:w w:val="100"/>
              </w:rPr>
              <w:t>週</w:t>
            </w:r>
            <w:r>
              <w:rPr>
                <w:rFonts w:ascii="細明體" w:hAnsi="細明體" w:cs="細明體" w:eastAsia="細明體"/>
                <w:sz w:val="22"/>
                <w:szCs w:val="22"/>
                <w:spacing w:val="0"/>
                <w:w w:val="100"/>
              </w:rPr>
              <w:t>五</w:t>
            </w:r>
            <w:r>
              <w:rPr>
                <w:rFonts w:ascii="Arial" w:hAnsi="Arial" w:cs="Arial" w:eastAsia="Arial"/>
                <w:sz w:val="22"/>
                <w:szCs w:val="22"/>
                <w:spacing w:val="0"/>
                <w:w w:val="150"/>
              </w:rPr>
              <w:t>)</w:t>
            </w:r>
            <w:r>
              <w:rPr>
                <w:rFonts w:ascii="Arial" w:hAnsi="Arial" w:cs="Arial" w:eastAsia="Arial"/>
                <w:sz w:val="22"/>
                <w:szCs w:val="22"/>
                <w:spacing w:val="0"/>
                <w:w w:val="100"/>
              </w:rPr>
            </w:r>
          </w:p>
        </w:tc>
      </w:tr>
      <w:tr>
        <w:trPr>
          <w:trHeight w:val="370" w:hRule="exact"/>
        </w:trPr>
        <w:tc>
          <w:tcPr>
            <w:tcW w:w="814"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26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小計</w:t>
            </w:r>
            <w:r>
              <w:rPr>
                <w:rFonts w:ascii="細明體" w:hAnsi="細明體" w:cs="細明體" w:eastAsia="細明體"/>
                <w:sz w:val="24"/>
                <w:szCs w:val="24"/>
                <w:spacing w:val="0"/>
                <w:w w:val="100"/>
                <w:position w:val="0"/>
              </w:rPr>
            </w:r>
          </w:p>
        </w:tc>
        <w:tc>
          <w:tcPr>
            <w:tcW w:w="1544"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518" w:right="498"/>
              <w:jc w:val="center"/>
              <w:rPr>
                <w:rFonts w:ascii="細明體" w:hAnsi="細明體" w:cs="細明體" w:eastAsia="細明體"/>
                <w:sz w:val="24"/>
                <w:szCs w:val="24"/>
              </w:rPr>
            </w:pPr>
            <w:rPr/>
            <w:r>
              <w:rPr>
                <w:rFonts w:ascii="Arial" w:hAnsi="Arial" w:cs="Arial" w:eastAsia="Arial"/>
                <w:sz w:val="24"/>
                <w:szCs w:val="24"/>
                <w:spacing w:val="0"/>
                <w:w w:val="100"/>
                <w:position w:val="-1"/>
              </w:rPr>
              <w:t>2</w:t>
            </w:r>
            <w:r>
              <w:rPr>
                <w:rFonts w:ascii="Arial" w:hAnsi="Arial" w:cs="Arial" w:eastAsia="Arial"/>
                <w:sz w:val="24"/>
                <w:szCs w:val="24"/>
                <w:spacing w:val="-22"/>
                <w:w w:val="100"/>
                <w:position w:val="-1"/>
              </w:rPr>
              <w:t> </w:t>
            </w:r>
            <w:r>
              <w:rPr>
                <w:rFonts w:ascii="細明體" w:hAnsi="細明體" w:cs="細明體" w:eastAsia="細明體"/>
                <w:sz w:val="24"/>
                <w:szCs w:val="24"/>
                <w:spacing w:val="0"/>
                <w:w w:val="100"/>
                <w:position w:val="-1"/>
              </w:rPr>
              <w:t>天</w:t>
            </w:r>
            <w:r>
              <w:rPr>
                <w:rFonts w:ascii="細明體" w:hAnsi="細明體" w:cs="細明體" w:eastAsia="細明體"/>
                <w:sz w:val="24"/>
                <w:szCs w:val="24"/>
                <w:spacing w:val="0"/>
                <w:w w:val="100"/>
                <w:position w:val="0"/>
              </w:rPr>
            </w:r>
          </w:p>
        </w:tc>
        <w:tc>
          <w:tcPr>
            <w:tcW w:w="1435"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463" w:right="445"/>
              <w:jc w:val="center"/>
              <w:rPr>
                <w:rFonts w:ascii="細明體" w:hAnsi="細明體" w:cs="細明體" w:eastAsia="細明體"/>
                <w:sz w:val="24"/>
                <w:szCs w:val="24"/>
              </w:rPr>
            </w:pPr>
            <w:rPr/>
            <w:r>
              <w:rPr>
                <w:rFonts w:ascii="Arial" w:hAnsi="Arial" w:cs="Arial" w:eastAsia="Arial"/>
                <w:sz w:val="24"/>
                <w:szCs w:val="24"/>
                <w:spacing w:val="0"/>
                <w:w w:val="100"/>
                <w:position w:val="-1"/>
              </w:rPr>
              <w:t>2</w:t>
            </w:r>
            <w:r>
              <w:rPr>
                <w:rFonts w:ascii="Arial" w:hAnsi="Arial" w:cs="Arial" w:eastAsia="Arial"/>
                <w:sz w:val="24"/>
                <w:szCs w:val="24"/>
                <w:spacing w:val="-22"/>
                <w:w w:val="100"/>
                <w:position w:val="-1"/>
              </w:rPr>
              <w:t> </w:t>
            </w:r>
            <w:r>
              <w:rPr>
                <w:rFonts w:ascii="細明體" w:hAnsi="細明體" w:cs="細明體" w:eastAsia="細明體"/>
                <w:sz w:val="24"/>
                <w:szCs w:val="24"/>
                <w:spacing w:val="0"/>
                <w:w w:val="100"/>
                <w:position w:val="-1"/>
              </w:rPr>
              <w:t>天</w:t>
            </w:r>
            <w:r>
              <w:rPr>
                <w:rFonts w:ascii="細明體" w:hAnsi="細明體" w:cs="細明體" w:eastAsia="細明體"/>
                <w:sz w:val="24"/>
                <w:szCs w:val="24"/>
                <w:spacing w:val="0"/>
                <w:w w:val="100"/>
                <w:position w:val="0"/>
              </w:rPr>
            </w:r>
          </w:p>
        </w:tc>
        <w:tc>
          <w:tcPr>
            <w:tcW w:w="1664"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578" w:right="558"/>
              <w:jc w:val="center"/>
              <w:rPr>
                <w:rFonts w:ascii="細明體" w:hAnsi="細明體" w:cs="細明體" w:eastAsia="細明體"/>
                <w:sz w:val="24"/>
                <w:szCs w:val="24"/>
              </w:rPr>
            </w:pPr>
            <w:rPr/>
            <w:r>
              <w:rPr>
                <w:rFonts w:ascii="Arial" w:hAnsi="Arial" w:cs="Arial" w:eastAsia="Arial"/>
                <w:sz w:val="24"/>
                <w:szCs w:val="24"/>
                <w:spacing w:val="0"/>
                <w:w w:val="100"/>
                <w:position w:val="-1"/>
              </w:rPr>
              <w:t>2</w:t>
            </w:r>
            <w:r>
              <w:rPr>
                <w:rFonts w:ascii="Arial" w:hAnsi="Arial" w:cs="Arial" w:eastAsia="Arial"/>
                <w:sz w:val="24"/>
                <w:szCs w:val="24"/>
                <w:spacing w:val="-22"/>
                <w:w w:val="100"/>
                <w:position w:val="-1"/>
              </w:rPr>
              <w:t> </w:t>
            </w:r>
            <w:r>
              <w:rPr>
                <w:rFonts w:ascii="細明體" w:hAnsi="細明體" w:cs="細明體" w:eastAsia="細明體"/>
                <w:sz w:val="24"/>
                <w:szCs w:val="24"/>
                <w:spacing w:val="0"/>
                <w:w w:val="100"/>
                <w:position w:val="-1"/>
              </w:rPr>
              <w:t>天</w:t>
            </w:r>
            <w:r>
              <w:rPr>
                <w:rFonts w:ascii="細明體" w:hAnsi="細明體" w:cs="細明體" w:eastAsia="細明體"/>
                <w:sz w:val="24"/>
                <w:szCs w:val="24"/>
                <w:spacing w:val="0"/>
                <w:w w:val="100"/>
                <w:position w:val="0"/>
              </w:rPr>
            </w:r>
          </w:p>
        </w:tc>
        <w:tc>
          <w:tcPr>
            <w:tcW w:w="1419"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453" w:right="438"/>
              <w:jc w:val="center"/>
              <w:rPr>
                <w:rFonts w:ascii="細明體" w:hAnsi="細明體" w:cs="細明體" w:eastAsia="細明體"/>
                <w:sz w:val="24"/>
                <w:szCs w:val="24"/>
              </w:rPr>
            </w:pPr>
            <w:rPr/>
            <w:r>
              <w:rPr>
                <w:rFonts w:ascii="Arial" w:hAnsi="Arial" w:cs="Arial" w:eastAsia="Arial"/>
                <w:sz w:val="24"/>
                <w:szCs w:val="24"/>
                <w:spacing w:val="0"/>
                <w:w w:val="100"/>
                <w:position w:val="-1"/>
              </w:rPr>
              <w:t>2</w:t>
            </w:r>
            <w:r>
              <w:rPr>
                <w:rFonts w:ascii="Arial" w:hAnsi="Arial" w:cs="Arial" w:eastAsia="Arial"/>
                <w:sz w:val="24"/>
                <w:szCs w:val="24"/>
                <w:spacing w:val="-22"/>
                <w:w w:val="100"/>
                <w:position w:val="-1"/>
              </w:rPr>
              <w:t> </w:t>
            </w:r>
            <w:r>
              <w:rPr>
                <w:rFonts w:ascii="細明體" w:hAnsi="細明體" w:cs="細明體" w:eastAsia="細明體"/>
                <w:sz w:val="24"/>
                <w:szCs w:val="24"/>
                <w:spacing w:val="0"/>
                <w:w w:val="100"/>
                <w:position w:val="-1"/>
              </w:rPr>
              <w:t>天</w:t>
            </w:r>
            <w:r>
              <w:rPr>
                <w:rFonts w:ascii="細明體" w:hAnsi="細明體" w:cs="細明體" w:eastAsia="細明體"/>
                <w:sz w:val="24"/>
                <w:szCs w:val="24"/>
                <w:spacing w:val="0"/>
                <w:w w:val="100"/>
                <w:position w:val="0"/>
              </w:rPr>
            </w:r>
          </w:p>
        </w:tc>
        <w:tc>
          <w:tcPr>
            <w:tcW w:w="1495"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494" w:right="474"/>
              <w:jc w:val="center"/>
              <w:rPr>
                <w:rFonts w:ascii="細明體" w:hAnsi="細明體" w:cs="細明體" w:eastAsia="細明體"/>
                <w:sz w:val="24"/>
                <w:szCs w:val="24"/>
              </w:rPr>
            </w:pPr>
            <w:rPr/>
            <w:r>
              <w:rPr>
                <w:rFonts w:ascii="Arial" w:hAnsi="Arial" w:cs="Arial" w:eastAsia="Arial"/>
                <w:sz w:val="24"/>
                <w:szCs w:val="24"/>
                <w:spacing w:val="0"/>
                <w:w w:val="100"/>
                <w:position w:val="-1"/>
              </w:rPr>
              <w:t>2</w:t>
            </w:r>
            <w:r>
              <w:rPr>
                <w:rFonts w:ascii="Arial" w:hAnsi="Arial" w:cs="Arial" w:eastAsia="Arial"/>
                <w:sz w:val="24"/>
                <w:szCs w:val="24"/>
                <w:spacing w:val="-22"/>
                <w:w w:val="100"/>
                <w:position w:val="-1"/>
              </w:rPr>
              <w:t> </w:t>
            </w:r>
            <w:r>
              <w:rPr>
                <w:rFonts w:ascii="細明體" w:hAnsi="細明體" w:cs="細明體" w:eastAsia="細明體"/>
                <w:sz w:val="24"/>
                <w:szCs w:val="24"/>
                <w:spacing w:val="0"/>
                <w:w w:val="100"/>
                <w:position w:val="-1"/>
              </w:rPr>
              <w:t>天</w:t>
            </w:r>
            <w:r>
              <w:rPr>
                <w:rFonts w:ascii="細明體" w:hAnsi="細明體" w:cs="細明體" w:eastAsia="細明體"/>
                <w:sz w:val="24"/>
                <w:szCs w:val="24"/>
                <w:spacing w:val="0"/>
                <w:w w:val="100"/>
                <w:position w:val="0"/>
              </w:rPr>
            </w:r>
          </w:p>
        </w:tc>
      </w:tr>
    </w:tbl>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2" w:after="0" w:line="280" w:lineRule="exact"/>
        <w:jc w:val="left"/>
        <w:rPr>
          <w:sz w:val="28"/>
          <w:szCs w:val="28"/>
        </w:rPr>
      </w:pPr>
      <w:rPr/>
      <w:r>
        <w:rPr>
          <w:sz w:val="28"/>
          <w:szCs w:val="28"/>
        </w:rPr>
      </w:r>
    </w:p>
    <w:p>
      <w:pPr>
        <w:spacing w:before="0" w:after="0" w:line="379" w:lineRule="exact"/>
        <w:ind w:left="138" w:right="-20"/>
        <w:jc w:val="left"/>
        <w:rPr>
          <w:rFonts w:ascii="細明體" w:hAnsi="細明體" w:cs="細明體" w:eastAsia="細明體"/>
          <w:sz w:val="32"/>
          <w:szCs w:val="32"/>
        </w:rPr>
      </w:pPr>
      <w:rPr/>
      <w:r>
        <w:rPr>
          <w:rFonts w:ascii="細明體" w:hAnsi="細明體" w:cs="細明體" w:eastAsia="細明體"/>
          <w:sz w:val="32"/>
          <w:szCs w:val="32"/>
          <w:spacing w:val="2"/>
          <w:w w:val="100"/>
          <w:position w:val="-1"/>
        </w:rPr>
        <w:t>三</w:t>
      </w:r>
      <w:r>
        <w:rPr>
          <w:rFonts w:ascii="細明體" w:hAnsi="細明體" w:cs="細明體" w:eastAsia="細明體"/>
          <w:sz w:val="32"/>
          <w:szCs w:val="32"/>
          <w:spacing w:val="0"/>
          <w:w w:val="100"/>
          <w:position w:val="-1"/>
        </w:rPr>
        <w:t>、調</w:t>
      </w:r>
      <w:r>
        <w:rPr>
          <w:rFonts w:ascii="細明體" w:hAnsi="細明體" w:cs="細明體" w:eastAsia="細明體"/>
          <w:sz w:val="32"/>
          <w:szCs w:val="32"/>
          <w:spacing w:val="2"/>
          <w:w w:val="100"/>
          <w:position w:val="-1"/>
        </w:rPr>
        <w:t>查</w:t>
      </w:r>
      <w:r>
        <w:rPr>
          <w:rFonts w:ascii="細明體" w:hAnsi="細明體" w:cs="細明體" w:eastAsia="細明體"/>
          <w:sz w:val="32"/>
          <w:szCs w:val="32"/>
          <w:spacing w:val="0"/>
          <w:w w:val="100"/>
          <w:position w:val="-1"/>
        </w:rPr>
        <w:t>項目</w:t>
      </w:r>
      <w:r>
        <w:rPr>
          <w:rFonts w:ascii="細明體" w:hAnsi="細明體" w:cs="細明體" w:eastAsia="細明體"/>
          <w:sz w:val="32"/>
          <w:szCs w:val="32"/>
          <w:spacing w:val="0"/>
          <w:w w:val="100"/>
          <w:position w:val="0"/>
        </w:rPr>
      </w:r>
    </w:p>
    <w:p>
      <w:pPr>
        <w:spacing w:before="2" w:after="0" w:line="280" w:lineRule="exact"/>
        <w:jc w:val="left"/>
        <w:rPr>
          <w:sz w:val="28"/>
          <w:szCs w:val="28"/>
        </w:rPr>
      </w:pPr>
      <w:rPr/>
      <w:r>
        <w:rPr>
          <w:sz w:val="28"/>
          <w:szCs w:val="28"/>
        </w:rPr>
      </w:r>
    </w:p>
    <w:p>
      <w:pPr>
        <w:spacing w:before="0" w:after="0" w:line="241" w:lineRule="auto"/>
        <w:ind w:left="1410" w:right="284" w:firstLine="-708"/>
        <w:jc w:val="both"/>
        <w:rPr>
          <w:rFonts w:ascii="細明體" w:hAnsi="細明體" w:cs="細明體" w:eastAsia="細明體"/>
          <w:sz w:val="24"/>
          <w:szCs w:val="24"/>
        </w:rPr>
      </w:pPr>
      <w:rPr/>
      <w:r>
        <w:rPr>
          <w:rFonts w:ascii="細明體" w:hAnsi="細明體" w:cs="細明體" w:eastAsia="細明體"/>
          <w:sz w:val="24"/>
          <w:szCs w:val="24"/>
          <w:spacing w:val="-5"/>
          <w:w w:val="100"/>
        </w:rPr>
        <w:t>（一）</w:t>
      </w:r>
      <w:r>
        <w:rPr>
          <w:rFonts w:ascii="細明體" w:hAnsi="細明體" w:cs="細明體" w:eastAsia="細明體"/>
          <w:sz w:val="24"/>
          <w:szCs w:val="24"/>
          <w:spacing w:val="0"/>
          <w:w w:val="100"/>
        </w:rPr>
        <w:t>主要</w:t>
      </w:r>
      <w:r>
        <w:rPr>
          <w:rFonts w:ascii="細明體" w:hAnsi="細明體" w:cs="細明體" w:eastAsia="細明體"/>
          <w:sz w:val="24"/>
          <w:szCs w:val="24"/>
          <w:spacing w:val="-2"/>
          <w:w w:val="100"/>
        </w:rPr>
        <w:t>需</w:t>
      </w:r>
      <w:r>
        <w:rPr>
          <w:rFonts w:ascii="細明體" w:hAnsi="細明體" w:cs="細明體" w:eastAsia="細明體"/>
          <w:sz w:val="24"/>
          <w:szCs w:val="24"/>
          <w:spacing w:val="-2"/>
          <w:w w:val="100"/>
        </w:rPr>
        <w:t>計</w:t>
      </w:r>
      <w:r>
        <w:rPr>
          <w:rFonts w:ascii="細明體" w:hAnsi="細明體" w:cs="細明體" w:eastAsia="細明體"/>
          <w:sz w:val="24"/>
          <w:szCs w:val="24"/>
          <w:spacing w:val="-2"/>
          <w:w w:val="100"/>
        </w:rPr>
        <w:t>數</w:t>
      </w:r>
      <w:r>
        <w:rPr>
          <w:rFonts w:ascii="細明體" w:hAnsi="細明體" w:cs="細明體" w:eastAsia="細明體"/>
          <w:sz w:val="24"/>
          <w:szCs w:val="24"/>
          <w:spacing w:val="-2"/>
          <w:w w:val="100"/>
        </w:rPr>
        <w:t>的</w:t>
      </w:r>
      <w:r>
        <w:rPr>
          <w:rFonts w:ascii="細明體" w:hAnsi="細明體" w:cs="細明體" w:eastAsia="細明體"/>
          <w:sz w:val="24"/>
          <w:szCs w:val="24"/>
          <w:spacing w:val="-2"/>
          <w:w w:val="100"/>
        </w:rPr>
        <w:t>車</w:t>
      </w:r>
      <w:r>
        <w:rPr>
          <w:rFonts w:ascii="細明體" w:hAnsi="細明體" w:cs="細明體" w:eastAsia="細明體"/>
          <w:sz w:val="24"/>
          <w:szCs w:val="24"/>
          <w:spacing w:val="-2"/>
          <w:w w:val="100"/>
        </w:rPr>
        <w:t>輛</w:t>
      </w:r>
      <w:r>
        <w:rPr>
          <w:rFonts w:ascii="細明體" w:hAnsi="細明體" w:cs="細明體" w:eastAsia="細明體"/>
          <w:sz w:val="24"/>
          <w:szCs w:val="24"/>
          <w:spacing w:val="0"/>
          <w:w w:val="100"/>
        </w:rPr>
        <w:t>類</w:t>
      </w:r>
      <w:r>
        <w:rPr>
          <w:rFonts w:ascii="細明體" w:hAnsi="細明體" w:cs="細明體" w:eastAsia="細明體"/>
          <w:sz w:val="24"/>
          <w:szCs w:val="24"/>
          <w:spacing w:val="-2"/>
          <w:w w:val="100"/>
        </w:rPr>
        <w:t>別</w:t>
      </w:r>
      <w:r>
        <w:rPr>
          <w:rFonts w:ascii="細明體" w:hAnsi="細明體" w:cs="細明體" w:eastAsia="細明體"/>
          <w:sz w:val="24"/>
          <w:szCs w:val="24"/>
          <w:spacing w:val="-5"/>
          <w:w w:val="100"/>
        </w:rPr>
        <w:t>為</w:t>
      </w:r>
      <w:r>
        <w:rPr>
          <w:rFonts w:ascii="細明體" w:hAnsi="細明體" w:cs="細明體" w:eastAsia="細明體"/>
          <w:sz w:val="24"/>
          <w:szCs w:val="24"/>
          <w:spacing w:val="-9"/>
          <w:w w:val="100"/>
        </w:rPr>
        <w:t>：</w:t>
      </w:r>
      <w:r>
        <w:rPr>
          <w:rFonts w:ascii="細明體" w:hAnsi="細明體" w:cs="細明體" w:eastAsia="細明體"/>
          <w:sz w:val="24"/>
          <w:szCs w:val="24"/>
          <w:spacing w:val="-2"/>
          <w:w w:val="100"/>
        </w:rPr>
        <w:t>自</w:t>
      </w:r>
      <w:r>
        <w:rPr>
          <w:rFonts w:ascii="細明體" w:hAnsi="細明體" w:cs="細明體" w:eastAsia="細明體"/>
          <w:sz w:val="24"/>
          <w:szCs w:val="24"/>
          <w:spacing w:val="0"/>
          <w:w w:val="100"/>
        </w:rPr>
        <w:t>行</w:t>
      </w:r>
      <w:r>
        <w:rPr>
          <w:rFonts w:ascii="細明體" w:hAnsi="細明體" w:cs="細明體" w:eastAsia="細明體"/>
          <w:sz w:val="24"/>
          <w:szCs w:val="24"/>
          <w:spacing w:val="-5"/>
          <w:w w:val="100"/>
        </w:rPr>
        <w:t>車</w:t>
      </w:r>
      <w:r>
        <w:rPr>
          <w:rFonts w:ascii="細明體" w:hAnsi="細明體" w:cs="細明體" w:eastAsia="細明體"/>
          <w:sz w:val="24"/>
          <w:szCs w:val="24"/>
          <w:spacing w:val="-10"/>
          <w:w w:val="100"/>
        </w:rPr>
        <w:t>、</w:t>
      </w:r>
      <w:r>
        <w:rPr>
          <w:rFonts w:ascii="細明體" w:hAnsi="細明體" w:cs="細明體" w:eastAsia="細明體"/>
          <w:sz w:val="24"/>
          <w:szCs w:val="24"/>
          <w:spacing w:val="-2"/>
          <w:w w:val="100"/>
        </w:rPr>
        <w:t>機</w:t>
      </w:r>
      <w:r>
        <w:rPr>
          <w:rFonts w:ascii="細明體" w:hAnsi="細明體" w:cs="細明體" w:eastAsia="細明體"/>
          <w:sz w:val="24"/>
          <w:szCs w:val="24"/>
          <w:spacing w:val="-5"/>
          <w:w w:val="100"/>
        </w:rPr>
        <w:t>車、</w:t>
      </w:r>
      <w:r>
        <w:rPr>
          <w:rFonts w:ascii="細明體" w:hAnsi="細明體" w:cs="細明體" w:eastAsia="細明體"/>
          <w:sz w:val="24"/>
          <w:szCs w:val="24"/>
          <w:spacing w:val="-5"/>
          <w:w w:val="100"/>
        </w:rPr>
        <w:t>五</w:t>
      </w:r>
      <w:r>
        <w:rPr>
          <w:rFonts w:ascii="細明體" w:hAnsi="細明體" w:cs="細明體" w:eastAsia="細明體"/>
          <w:sz w:val="24"/>
          <w:szCs w:val="24"/>
          <w:spacing w:val="-2"/>
          <w:w w:val="100"/>
        </w:rPr>
        <w:t>人座小</w:t>
      </w:r>
      <w:r>
        <w:rPr>
          <w:rFonts w:ascii="細明體" w:hAnsi="細明體" w:cs="細明體" w:eastAsia="細明體"/>
          <w:sz w:val="24"/>
          <w:szCs w:val="24"/>
          <w:spacing w:val="1"/>
          <w:w w:val="100"/>
        </w:rPr>
        <w:t>客</w:t>
      </w:r>
      <w:r>
        <w:rPr>
          <w:rFonts w:ascii="細明體" w:hAnsi="細明體" w:cs="細明體" w:eastAsia="細明體"/>
          <w:sz w:val="24"/>
          <w:szCs w:val="24"/>
          <w:spacing w:val="-7"/>
          <w:w w:val="100"/>
        </w:rPr>
        <w:t>車</w:t>
      </w:r>
      <w:r>
        <w:rPr>
          <w:rFonts w:ascii="細明體" w:hAnsi="細明體" w:cs="細明體" w:eastAsia="細明體"/>
          <w:sz w:val="24"/>
          <w:szCs w:val="24"/>
          <w:spacing w:val="-5"/>
          <w:w w:val="100"/>
        </w:rPr>
        <w:t>、</w:t>
      </w:r>
      <w:r>
        <w:rPr>
          <w:rFonts w:ascii="細明體" w:hAnsi="細明體" w:cs="細明體" w:eastAsia="細明體"/>
          <w:sz w:val="24"/>
          <w:szCs w:val="24"/>
          <w:spacing w:val="-2"/>
          <w:w w:val="100"/>
        </w:rPr>
        <w:t>六至九</w:t>
      </w:r>
      <w:r>
        <w:rPr>
          <w:rFonts w:ascii="細明體" w:hAnsi="細明體" w:cs="細明體" w:eastAsia="細明體"/>
          <w:sz w:val="24"/>
          <w:szCs w:val="24"/>
          <w:spacing w:val="-2"/>
          <w:w w:val="100"/>
        </w:rPr>
        <w:t> </w:t>
      </w:r>
      <w:r>
        <w:rPr>
          <w:rFonts w:ascii="細明體" w:hAnsi="細明體" w:cs="細明體" w:eastAsia="細明體"/>
          <w:sz w:val="24"/>
          <w:szCs w:val="24"/>
          <w:spacing w:val="-2"/>
          <w:w w:val="100"/>
        </w:rPr>
        <w:t>人</w:t>
      </w:r>
      <w:r>
        <w:rPr>
          <w:rFonts w:ascii="細明體" w:hAnsi="細明體" w:cs="細明體" w:eastAsia="細明體"/>
          <w:sz w:val="24"/>
          <w:szCs w:val="24"/>
          <w:spacing w:val="0"/>
          <w:w w:val="100"/>
        </w:rPr>
        <w:t>座</w:t>
      </w:r>
      <w:r>
        <w:rPr>
          <w:rFonts w:ascii="細明體" w:hAnsi="細明體" w:cs="細明體" w:eastAsia="細明體"/>
          <w:sz w:val="24"/>
          <w:szCs w:val="24"/>
          <w:spacing w:val="-2"/>
          <w:w w:val="100"/>
        </w:rPr>
        <w:t>小</w:t>
      </w:r>
      <w:r>
        <w:rPr>
          <w:rFonts w:ascii="細明體" w:hAnsi="細明體" w:cs="細明體" w:eastAsia="細明體"/>
          <w:sz w:val="24"/>
          <w:szCs w:val="24"/>
          <w:spacing w:val="1"/>
          <w:w w:val="100"/>
        </w:rPr>
        <w:t>客</w:t>
      </w:r>
      <w:r>
        <w:rPr>
          <w:rFonts w:ascii="細明體" w:hAnsi="細明體" w:cs="細明體" w:eastAsia="細明體"/>
          <w:sz w:val="24"/>
          <w:szCs w:val="24"/>
          <w:spacing w:val="-46"/>
          <w:w w:val="100"/>
        </w:rPr>
        <w:t>車</w:t>
      </w:r>
      <w:r>
        <w:rPr>
          <w:rFonts w:ascii="細明體" w:hAnsi="細明體" w:cs="細明體" w:eastAsia="細明體"/>
          <w:sz w:val="24"/>
          <w:szCs w:val="24"/>
          <w:spacing w:val="-43"/>
          <w:w w:val="100"/>
        </w:rPr>
        <w:t>、</w:t>
      </w:r>
      <w:r>
        <w:rPr>
          <w:rFonts w:ascii="細明體" w:hAnsi="細明體" w:cs="細明體" w:eastAsia="細明體"/>
          <w:sz w:val="24"/>
          <w:szCs w:val="24"/>
          <w:spacing w:val="-2"/>
          <w:w w:val="100"/>
        </w:rPr>
        <w:t>小</w:t>
      </w:r>
      <w:r>
        <w:rPr>
          <w:rFonts w:ascii="細明體" w:hAnsi="細明體" w:cs="細明體" w:eastAsia="細明體"/>
          <w:sz w:val="24"/>
          <w:szCs w:val="24"/>
          <w:spacing w:val="0"/>
          <w:w w:val="100"/>
        </w:rPr>
        <w:t>型</w:t>
      </w:r>
      <w:r>
        <w:rPr>
          <w:rFonts w:ascii="細明體" w:hAnsi="細明體" w:cs="細明體" w:eastAsia="細明體"/>
          <w:sz w:val="24"/>
          <w:szCs w:val="24"/>
          <w:spacing w:val="-2"/>
          <w:w w:val="100"/>
        </w:rPr>
        <w:t>公</w:t>
      </w:r>
      <w:r>
        <w:rPr>
          <w:rFonts w:ascii="細明體" w:hAnsi="細明體" w:cs="細明體" w:eastAsia="細明體"/>
          <w:sz w:val="24"/>
          <w:szCs w:val="24"/>
          <w:spacing w:val="-43"/>
          <w:w w:val="100"/>
        </w:rPr>
        <w:t>車</w:t>
      </w:r>
      <w:r>
        <w:rPr>
          <w:rFonts w:ascii="細明體" w:hAnsi="細明體" w:cs="細明體" w:eastAsia="細明體"/>
          <w:sz w:val="24"/>
          <w:szCs w:val="24"/>
          <w:spacing w:val="-41"/>
          <w:w w:val="100"/>
        </w:rPr>
        <w:t>、</w:t>
      </w:r>
      <w:r>
        <w:rPr>
          <w:rFonts w:ascii="細明體" w:hAnsi="細明體" w:cs="細明體" w:eastAsia="細明體"/>
          <w:sz w:val="24"/>
          <w:szCs w:val="24"/>
          <w:spacing w:val="0"/>
          <w:w w:val="100"/>
        </w:rPr>
        <w:t>大</w:t>
      </w:r>
      <w:r>
        <w:rPr>
          <w:rFonts w:ascii="細明體" w:hAnsi="細明體" w:cs="細明體" w:eastAsia="細明體"/>
          <w:sz w:val="24"/>
          <w:szCs w:val="24"/>
          <w:spacing w:val="-2"/>
          <w:w w:val="100"/>
        </w:rPr>
        <w:t>型</w:t>
      </w:r>
      <w:r>
        <w:rPr>
          <w:rFonts w:ascii="細明體" w:hAnsi="細明體" w:cs="細明體" w:eastAsia="細明體"/>
          <w:sz w:val="24"/>
          <w:szCs w:val="24"/>
          <w:spacing w:val="0"/>
          <w:w w:val="100"/>
        </w:rPr>
        <w:t>公</w:t>
      </w:r>
      <w:r>
        <w:rPr>
          <w:rFonts w:ascii="細明體" w:hAnsi="細明體" w:cs="細明體" w:eastAsia="細明體"/>
          <w:sz w:val="24"/>
          <w:szCs w:val="24"/>
          <w:spacing w:val="-43"/>
          <w:w w:val="100"/>
        </w:rPr>
        <w:t>車</w:t>
      </w:r>
      <w:r>
        <w:rPr>
          <w:rFonts w:ascii="細明體" w:hAnsi="細明體" w:cs="細明體" w:eastAsia="細明體"/>
          <w:sz w:val="24"/>
          <w:szCs w:val="24"/>
          <w:spacing w:val="-41"/>
          <w:w w:val="100"/>
        </w:rPr>
        <w:t>、</w:t>
      </w:r>
      <w:r>
        <w:rPr>
          <w:rFonts w:ascii="細明體" w:hAnsi="細明體" w:cs="細明體" w:eastAsia="細明體"/>
          <w:sz w:val="24"/>
          <w:szCs w:val="24"/>
          <w:spacing w:val="-5"/>
          <w:w w:val="100"/>
        </w:rPr>
        <w:t>遊</w:t>
      </w:r>
      <w:r>
        <w:rPr>
          <w:rFonts w:ascii="細明體" w:hAnsi="細明體" w:cs="細明體" w:eastAsia="細明體"/>
          <w:sz w:val="24"/>
          <w:szCs w:val="24"/>
          <w:spacing w:val="-2"/>
          <w:w w:val="100"/>
        </w:rPr>
        <w:t>覽</w:t>
      </w:r>
      <w:r>
        <w:rPr>
          <w:rFonts w:ascii="細明體" w:hAnsi="細明體" w:cs="細明體" w:eastAsia="細明體"/>
          <w:sz w:val="24"/>
          <w:szCs w:val="24"/>
          <w:spacing w:val="-2"/>
          <w:w w:val="100"/>
        </w:rPr>
        <w:t>車</w:t>
      </w:r>
      <w:r>
        <w:rPr>
          <w:rFonts w:ascii="細明體" w:hAnsi="細明體" w:cs="細明體" w:eastAsia="細明體"/>
          <w:sz w:val="24"/>
          <w:szCs w:val="24"/>
          <w:spacing w:val="-2"/>
          <w:w w:val="100"/>
        </w:rPr>
        <w:t>以</w:t>
      </w:r>
      <w:r>
        <w:rPr>
          <w:rFonts w:ascii="細明體" w:hAnsi="細明體" w:cs="細明體" w:eastAsia="細明體"/>
          <w:sz w:val="24"/>
          <w:szCs w:val="24"/>
          <w:spacing w:val="-2"/>
          <w:w w:val="100"/>
        </w:rPr>
        <w:t>及</w:t>
      </w:r>
      <w:r>
        <w:rPr>
          <w:rFonts w:ascii="細明體" w:hAnsi="細明體" w:cs="細明體" w:eastAsia="細明體"/>
          <w:sz w:val="24"/>
          <w:szCs w:val="24"/>
          <w:spacing w:val="0"/>
          <w:w w:val="100"/>
        </w:rPr>
        <w:t>非</w:t>
      </w:r>
      <w:r>
        <w:rPr>
          <w:rFonts w:ascii="細明體" w:hAnsi="細明體" w:cs="細明體" w:eastAsia="細明體"/>
          <w:sz w:val="24"/>
          <w:szCs w:val="24"/>
          <w:spacing w:val="-2"/>
          <w:w w:val="100"/>
        </w:rPr>
        <w:t>遊</w:t>
      </w:r>
      <w:r>
        <w:rPr>
          <w:rFonts w:ascii="細明體" w:hAnsi="細明體" w:cs="細明體" w:eastAsia="細明體"/>
          <w:sz w:val="24"/>
          <w:szCs w:val="24"/>
          <w:spacing w:val="-2"/>
          <w:w w:val="100"/>
        </w:rPr>
        <w:t>客</w:t>
      </w:r>
      <w:r>
        <w:rPr>
          <w:rFonts w:ascii="細明體" w:hAnsi="細明體" w:cs="細明體" w:eastAsia="細明體"/>
          <w:sz w:val="24"/>
          <w:szCs w:val="24"/>
          <w:spacing w:val="-2"/>
          <w:w w:val="100"/>
        </w:rPr>
        <w:t>車</w:t>
      </w:r>
      <w:r>
        <w:rPr>
          <w:rFonts w:ascii="細明體" w:hAnsi="細明體" w:cs="細明體" w:eastAsia="細明體"/>
          <w:sz w:val="24"/>
          <w:szCs w:val="24"/>
          <w:spacing w:val="-2"/>
          <w:w w:val="100"/>
        </w:rPr>
        <w:t>輛</w:t>
      </w:r>
      <w:r>
        <w:rPr>
          <w:rFonts w:ascii="細明體" w:hAnsi="細明體" w:cs="細明體" w:eastAsia="細明體"/>
          <w:sz w:val="24"/>
          <w:szCs w:val="24"/>
          <w:spacing w:val="-2"/>
          <w:w w:val="100"/>
        </w:rPr>
        <w:t>共</w:t>
      </w:r>
      <w:r>
        <w:rPr>
          <w:rFonts w:ascii="細明體" w:hAnsi="細明體" w:cs="細明體" w:eastAsia="細明體"/>
          <w:sz w:val="24"/>
          <w:szCs w:val="24"/>
          <w:spacing w:val="1"/>
          <w:w w:val="100"/>
        </w:rPr>
        <w:t>八</w:t>
      </w:r>
      <w:r>
        <w:rPr>
          <w:rFonts w:ascii="細明體" w:hAnsi="細明體" w:cs="細明體" w:eastAsia="細明體"/>
          <w:sz w:val="24"/>
          <w:szCs w:val="24"/>
          <w:spacing w:val="-10"/>
          <w:w w:val="100"/>
        </w:rPr>
        <w:t>類</w:t>
      </w:r>
      <w:r>
        <w:rPr>
          <w:rFonts w:ascii="細明體" w:hAnsi="細明體" w:cs="細明體" w:eastAsia="細明體"/>
          <w:sz w:val="24"/>
          <w:szCs w:val="24"/>
          <w:spacing w:val="0"/>
          <w:w w:val="100"/>
        </w:rPr>
        <w:t>，</w:t>
      </w:r>
      <w:r>
        <w:rPr>
          <w:rFonts w:ascii="細明體" w:hAnsi="細明體" w:cs="細明體" w:eastAsia="細明體"/>
          <w:sz w:val="24"/>
          <w:szCs w:val="24"/>
          <w:spacing w:val="0"/>
          <w:w w:val="100"/>
        </w:rPr>
        <w:t> </w:t>
      </w:r>
      <w:r>
        <w:rPr>
          <w:rFonts w:ascii="細明體" w:hAnsi="細明體" w:cs="細明體" w:eastAsia="細明體"/>
          <w:sz w:val="24"/>
          <w:szCs w:val="24"/>
          <w:spacing w:val="-2"/>
          <w:w w:val="100"/>
        </w:rPr>
        <w:t>以</w:t>
      </w:r>
      <w:r>
        <w:rPr>
          <w:rFonts w:ascii="細明體" w:hAnsi="細明體" w:cs="細明體" w:eastAsia="細明體"/>
          <w:sz w:val="24"/>
          <w:szCs w:val="24"/>
          <w:spacing w:val="0"/>
          <w:w w:val="100"/>
        </w:rPr>
        <w:t>人</w:t>
      </w:r>
      <w:r>
        <w:rPr>
          <w:rFonts w:ascii="細明體" w:hAnsi="細明體" w:cs="細明體" w:eastAsia="細明體"/>
          <w:sz w:val="24"/>
          <w:szCs w:val="24"/>
          <w:spacing w:val="1"/>
          <w:w w:val="100"/>
        </w:rPr>
        <w:t>工</w:t>
      </w:r>
      <w:r>
        <w:rPr>
          <w:rFonts w:ascii="細明體" w:hAnsi="細明體" w:cs="細明體" w:eastAsia="細明體"/>
          <w:sz w:val="24"/>
          <w:szCs w:val="24"/>
          <w:spacing w:val="0"/>
          <w:w w:val="100"/>
        </w:rPr>
        <w:t>計數</w:t>
      </w:r>
      <w:r>
        <w:rPr>
          <w:rFonts w:ascii="細明體" w:hAnsi="細明體" w:cs="細明體" w:eastAsia="細明體"/>
          <w:sz w:val="24"/>
          <w:szCs w:val="24"/>
          <w:spacing w:val="2"/>
          <w:w w:val="100"/>
        </w:rPr>
        <w:t>的</w:t>
      </w:r>
      <w:r>
        <w:rPr>
          <w:rFonts w:ascii="細明體" w:hAnsi="細明體" w:cs="細明體" w:eastAsia="細明體"/>
          <w:sz w:val="24"/>
          <w:szCs w:val="24"/>
          <w:spacing w:val="2"/>
          <w:w w:val="100"/>
        </w:rPr>
        <w:t>方</w:t>
      </w:r>
      <w:r>
        <w:rPr>
          <w:rFonts w:ascii="細明體" w:hAnsi="細明體" w:cs="細明體" w:eastAsia="細明體"/>
          <w:sz w:val="24"/>
          <w:szCs w:val="24"/>
          <w:spacing w:val="2"/>
          <w:w w:val="100"/>
        </w:rPr>
        <w:t>式</w:t>
      </w:r>
      <w:r>
        <w:rPr>
          <w:rFonts w:ascii="細明體" w:hAnsi="細明體" w:cs="細明體" w:eastAsia="細明體"/>
          <w:sz w:val="24"/>
          <w:szCs w:val="24"/>
          <w:spacing w:val="0"/>
          <w:w w:val="100"/>
        </w:rPr>
        <w:t>進</w:t>
      </w:r>
      <w:r>
        <w:rPr>
          <w:rFonts w:ascii="細明體" w:hAnsi="細明體" w:cs="細明體" w:eastAsia="細明體"/>
          <w:sz w:val="24"/>
          <w:szCs w:val="24"/>
          <w:spacing w:val="2"/>
          <w:w w:val="100"/>
        </w:rPr>
        <w:t>行</w:t>
      </w:r>
      <w:r>
        <w:rPr>
          <w:rFonts w:ascii="細明體" w:hAnsi="細明體" w:cs="細明體" w:eastAsia="細明體"/>
          <w:sz w:val="24"/>
          <w:szCs w:val="24"/>
          <w:spacing w:val="2"/>
          <w:w w:val="100"/>
        </w:rPr>
        <w:t>調</w:t>
      </w:r>
      <w:r>
        <w:rPr>
          <w:rFonts w:ascii="細明體" w:hAnsi="細明體" w:cs="細明體" w:eastAsia="細明體"/>
          <w:sz w:val="24"/>
          <w:szCs w:val="24"/>
          <w:spacing w:val="-26"/>
          <w:w w:val="100"/>
        </w:rPr>
        <w:t>查</w:t>
      </w:r>
      <w:r>
        <w:rPr>
          <w:rFonts w:ascii="細明體" w:hAnsi="細明體" w:cs="細明體" w:eastAsia="細明體"/>
          <w:sz w:val="24"/>
          <w:szCs w:val="24"/>
          <w:spacing w:val="-25"/>
          <w:w w:val="100"/>
        </w:rPr>
        <w:t>。</w:t>
      </w:r>
      <w:r>
        <w:rPr>
          <w:rFonts w:ascii="細明體" w:hAnsi="細明體" w:cs="細明體" w:eastAsia="細明體"/>
          <w:sz w:val="24"/>
          <w:szCs w:val="24"/>
          <w:spacing w:val="0"/>
          <w:w w:val="100"/>
        </w:rPr>
        <w:t>本</w:t>
      </w:r>
      <w:r>
        <w:rPr>
          <w:rFonts w:ascii="細明體" w:hAnsi="細明體" w:cs="細明體" w:eastAsia="細明體"/>
          <w:sz w:val="24"/>
          <w:szCs w:val="24"/>
          <w:spacing w:val="-2"/>
          <w:w w:val="100"/>
        </w:rPr>
        <w:t>調</w:t>
      </w:r>
      <w:r>
        <w:rPr>
          <w:rFonts w:ascii="細明體" w:hAnsi="細明體" w:cs="細明體" w:eastAsia="細明體"/>
          <w:sz w:val="24"/>
          <w:szCs w:val="24"/>
          <w:spacing w:val="-2"/>
          <w:w w:val="100"/>
        </w:rPr>
        <w:t>查</w:t>
      </w:r>
      <w:r>
        <w:rPr>
          <w:rFonts w:ascii="細明體" w:hAnsi="細明體" w:cs="細明體" w:eastAsia="細明體"/>
          <w:sz w:val="24"/>
          <w:szCs w:val="24"/>
          <w:spacing w:val="-2"/>
          <w:w w:val="100"/>
        </w:rPr>
        <w:t>所</w:t>
      </w:r>
      <w:r>
        <w:rPr>
          <w:rFonts w:ascii="細明體" w:hAnsi="細明體" w:cs="細明體" w:eastAsia="細明體"/>
          <w:sz w:val="24"/>
          <w:szCs w:val="24"/>
          <w:spacing w:val="0"/>
          <w:w w:val="100"/>
        </w:rPr>
        <w:t>涵</w:t>
      </w:r>
      <w:r>
        <w:rPr>
          <w:rFonts w:ascii="細明體" w:hAnsi="細明體" w:cs="細明體" w:eastAsia="細明體"/>
          <w:sz w:val="24"/>
          <w:szCs w:val="24"/>
          <w:spacing w:val="-2"/>
          <w:w w:val="100"/>
        </w:rPr>
        <w:t>蓋</w:t>
      </w:r>
      <w:r>
        <w:rPr>
          <w:rFonts w:ascii="細明體" w:hAnsi="細明體" w:cs="細明體" w:eastAsia="細明體"/>
          <w:sz w:val="24"/>
          <w:szCs w:val="24"/>
          <w:spacing w:val="-2"/>
          <w:w w:val="100"/>
        </w:rPr>
        <w:t>的</w:t>
      </w:r>
      <w:r>
        <w:rPr>
          <w:rFonts w:ascii="細明體" w:hAnsi="細明體" w:cs="細明體" w:eastAsia="細明體"/>
          <w:sz w:val="24"/>
          <w:szCs w:val="24"/>
          <w:spacing w:val="-2"/>
          <w:w w:val="100"/>
        </w:rPr>
        <w:t>各</w:t>
      </w:r>
      <w:r>
        <w:rPr>
          <w:rFonts w:ascii="細明體" w:hAnsi="細明體" w:cs="細明體" w:eastAsia="細明體"/>
          <w:sz w:val="24"/>
          <w:szCs w:val="24"/>
          <w:spacing w:val="0"/>
          <w:w w:val="100"/>
        </w:rPr>
        <w:t>類</w:t>
      </w:r>
      <w:r>
        <w:rPr>
          <w:rFonts w:ascii="細明體" w:hAnsi="細明體" w:cs="細明體" w:eastAsia="細明體"/>
          <w:sz w:val="24"/>
          <w:szCs w:val="24"/>
          <w:spacing w:val="-2"/>
          <w:w w:val="100"/>
        </w:rPr>
        <w:t>車</w:t>
      </w:r>
      <w:r>
        <w:rPr>
          <w:rFonts w:ascii="細明體" w:hAnsi="細明體" w:cs="細明體" w:eastAsia="細明體"/>
          <w:sz w:val="24"/>
          <w:szCs w:val="24"/>
          <w:spacing w:val="-2"/>
          <w:w w:val="100"/>
        </w:rPr>
        <w:t>型</w:t>
      </w:r>
      <w:r>
        <w:rPr>
          <w:rFonts w:ascii="細明體" w:hAnsi="細明體" w:cs="細明體" w:eastAsia="細明體"/>
          <w:sz w:val="24"/>
          <w:szCs w:val="24"/>
          <w:spacing w:val="-2"/>
          <w:w w:val="100"/>
        </w:rPr>
        <w:t>分</w:t>
      </w:r>
      <w:r>
        <w:rPr>
          <w:rFonts w:ascii="細明體" w:hAnsi="細明體" w:cs="細明體" w:eastAsia="細明體"/>
          <w:sz w:val="24"/>
          <w:szCs w:val="24"/>
          <w:spacing w:val="-2"/>
          <w:w w:val="100"/>
        </w:rPr>
        <w:t>為</w:t>
      </w:r>
      <w:r>
        <w:rPr>
          <w:rFonts w:ascii="細明體" w:hAnsi="細明體" w:cs="細明體" w:eastAsia="細明體"/>
          <w:sz w:val="24"/>
          <w:szCs w:val="24"/>
          <w:spacing w:val="-2"/>
          <w:w w:val="100"/>
        </w:rPr>
        <w:t>以</w:t>
      </w:r>
      <w:r>
        <w:rPr>
          <w:rFonts w:ascii="細明體" w:hAnsi="細明體" w:cs="細明體" w:eastAsia="細明體"/>
          <w:sz w:val="24"/>
          <w:szCs w:val="24"/>
          <w:spacing w:val="1"/>
          <w:w w:val="100"/>
        </w:rPr>
        <w:t>下</w:t>
      </w:r>
      <w:r>
        <w:rPr>
          <w:rFonts w:ascii="細明體" w:hAnsi="細明體" w:cs="細明體" w:eastAsia="細明體"/>
          <w:sz w:val="24"/>
          <w:szCs w:val="24"/>
          <w:spacing w:val="0"/>
          <w:w w:val="100"/>
        </w:rPr>
        <w:t>八</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種：</w:t>
      </w:r>
    </w:p>
    <w:p>
      <w:pPr>
        <w:spacing w:before="70" w:after="0" w:line="240" w:lineRule="auto"/>
        <w:ind w:left="1415" w:right="-20"/>
        <w:jc w:val="left"/>
        <w:rPr>
          <w:rFonts w:ascii="細明體" w:hAnsi="細明體" w:cs="細明體" w:eastAsia="細明體"/>
          <w:sz w:val="24"/>
          <w:szCs w:val="24"/>
        </w:rPr>
      </w:pPr>
      <w:rPr/>
      <w:r>
        <w:rPr>
          <w:rFonts w:ascii="Arial" w:hAnsi="Arial" w:cs="Arial" w:eastAsia="Arial"/>
          <w:sz w:val="24"/>
          <w:szCs w:val="24"/>
          <w:spacing w:val="0"/>
          <w:w w:val="100"/>
        </w:rPr>
        <w:t>1.</w:t>
      </w:r>
      <w:r>
        <w:rPr>
          <w:rFonts w:ascii="Arial" w:hAnsi="Arial" w:cs="Arial" w:eastAsia="Arial"/>
          <w:sz w:val="24"/>
          <w:szCs w:val="24"/>
          <w:spacing w:val="50"/>
          <w:w w:val="100"/>
        </w:rPr>
        <w:t> </w:t>
      </w:r>
      <w:r>
        <w:rPr>
          <w:rFonts w:ascii="細明體" w:hAnsi="細明體" w:cs="細明體" w:eastAsia="細明體"/>
          <w:sz w:val="24"/>
          <w:szCs w:val="24"/>
          <w:spacing w:val="-2"/>
          <w:w w:val="100"/>
        </w:rPr>
        <w:t>自</w:t>
      </w:r>
      <w:r>
        <w:rPr>
          <w:rFonts w:ascii="細明體" w:hAnsi="細明體" w:cs="細明體" w:eastAsia="細明體"/>
          <w:sz w:val="24"/>
          <w:szCs w:val="24"/>
          <w:spacing w:val="-2"/>
          <w:w w:val="100"/>
        </w:rPr>
        <w:t>行</w:t>
      </w:r>
      <w:r>
        <w:rPr>
          <w:rFonts w:ascii="細明體" w:hAnsi="細明體" w:cs="細明體" w:eastAsia="細明體"/>
          <w:sz w:val="24"/>
          <w:szCs w:val="24"/>
          <w:spacing w:val="-2"/>
          <w:w w:val="100"/>
        </w:rPr>
        <w:t>車</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共</w:t>
      </w:r>
      <w:r>
        <w:rPr>
          <w:rFonts w:ascii="細明體" w:hAnsi="細明體" w:cs="細明體" w:eastAsia="細明體"/>
          <w:sz w:val="24"/>
          <w:szCs w:val="24"/>
          <w:spacing w:val="-2"/>
          <w:w w:val="100"/>
        </w:rPr>
        <w:t>乘</w:t>
      </w:r>
      <w:r>
        <w:rPr>
          <w:rFonts w:ascii="細明體" w:hAnsi="細明體" w:cs="細明體" w:eastAsia="細明體"/>
          <w:sz w:val="24"/>
          <w:szCs w:val="24"/>
          <w:spacing w:val="-2"/>
          <w:w w:val="100"/>
        </w:rPr>
        <w:t>人</w:t>
      </w:r>
      <w:r>
        <w:rPr>
          <w:rFonts w:ascii="細明體" w:hAnsi="細明體" w:cs="細明體" w:eastAsia="細明體"/>
          <w:sz w:val="24"/>
          <w:szCs w:val="24"/>
          <w:spacing w:val="-2"/>
          <w:w w:val="100"/>
        </w:rPr>
        <w:t>數</w:t>
      </w:r>
      <w:r>
        <w:rPr>
          <w:rFonts w:ascii="細明體" w:hAnsi="細明體" w:cs="細明體" w:eastAsia="細明體"/>
          <w:sz w:val="24"/>
          <w:szCs w:val="24"/>
          <w:spacing w:val="-2"/>
          <w:w w:val="100"/>
        </w:rPr>
        <w:t>兩</w:t>
      </w:r>
      <w:r>
        <w:rPr>
          <w:rFonts w:ascii="細明體" w:hAnsi="細明體" w:cs="細明體" w:eastAsia="細明體"/>
          <w:sz w:val="24"/>
          <w:szCs w:val="24"/>
          <w:spacing w:val="0"/>
          <w:w w:val="100"/>
        </w:rPr>
        <w:t>人</w:t>
      </w:r>
      <w:r>
        <w:rPr>
          <w:rFonts w:ascii="細明體" w:hAnsi="細明體" w:cs="細明體" w:eastAsia="細明體"/>
          <w:sz w:val="24"/>
          <w:szCs w:val="24"/>
          <w:spacing w:val="-2"/>
          <w:w w:val="100"/>
        </w:rPr>
        <w:t>以</w:t>
      </w:r>
      <w:r>
        <w:rPr>
          <w:rFonts w:ascii="細明體" w:hAnsi="細明體" w:cs="細明體" w:eastAsia="細明體"/>
          <w:sz w:val="24"/>
          <w:szCs w:val="24"/>
          <w:spacing w:val="-2"/>
          <w:w w:val="100"/>
        </w:rPr>
        <w:t>下</w:t>
      </w:r>
      <w:r>
        <w:rPr>
          <w:rFonts w:ascii="細明體" w:hAnsi="細明體" w:cs="細明體" w:eastAsia="細明體"/>
          <w:sz w:val="24"/>
          <w:szCs w:val="24"/>
          <w:spacing w:val="-2"/>
          <w:w w:val="100"/>
        </w:rPr>
        <w:t>之</w:t>
      </w:r>
      <w:r>
        <w:rPr>
          <w:rFonts w:ascii="細明體" w:hAnsi="細明體" w:cs="細明體" w:eastAsia="細明體"/>
          <w:sz w:val="24"/>
          <w:szCs w:val="24"/>
          <w:spacing w:val="-2"/>
          <w:w w:val="100"/>
        </w:rPr>
        <w:t>人</w:t>
      </w:r>
      <w:r>
        <w:rPr>
          <w:rFonts w:ascii="細明體" w:hAnsi="細明體" w:cs="細明體" w:eastAsia="細明體"/>
          <w:sz w:val="24"/>
          <w:szCs w:val="24"/>
          <w:spacing w:val="-2"/>
          <w:w w:val="100"/>
        </w:rPr>
        <w:t>力</w:t>
      </w:r>
      <w:r>
        <w:rPr>
          <w:rFonts w:ascii="細明體" w:hAnsi="細明體" w:cs="細明體" w:eastAsia="細明體"/>
          <w:sz w:val="24"/>
          <w:szCs w:val="24"/>
          <w:spacing w:val="0"/>
          <w:w w:val="100"/>
        </w:rPr>
        <w:t>腳</w:t>
      </w:r>
      <w:r>
        <w:rPr>
          <w:rFonts w:ascii="細明體" w:hAnsi="細明體" w:cs="細明體" w:eastAsia="細明體"/>
          <w:sz w:val="24"/>
          <w:szCs w:val="24"/>
          <w:spacing w:val="-2"/>
          <w:w w:val="100"/>
        </w:rPr>
        <w:t>踏</w:t>
      </w:r>
      <w:r>
        <w:rPr>
          <w:rFonts w:ascii="細明體" w:hAnsi="細明體" w:cs="細明體" w:eastAsia="細明體"/>
          <w:sz w:val="24"/>
          <w:szCs w:val="24"/>
          <w:spacing w:val="0"/>
          <w:w w:val="100"/>
        </w:rPr>
        <w:t>車</w:t>
      </w:r>
    </w:p>
    <w:p>
      <w:pPr>
        <w:spacing w:before="0" w:after="0" w:line="362" w:lineRule="exact"/>
        <w:ind w:left="1415" w:right="-20"/>
        <w:jc w:val="left"/>
        <w:rPr>
          <w:rFonts w:ascii="細明體" w:hAnsi="細明體" w:cs="細明體" w:eastAsia="細明體"/>
          <w:sz w:val="24"/>
          <w:szCs w:val="24"/>
        </w:rPr>
      </w:pPr>
      <w:rPr/>
      <w:r>
        <w:rPr>
          <w:rFonts w:ascii="Arial" w:hAnsi="Arial" w:cs="Arial" w:eastAsia="Arial"/>
          <w:sz w:val="24"/>
          <w:szCs w:val="24"/>
          <w:spacing w:val="0"/>
          <w:w w:val="100"/>
          <w:position w:val="-2"/>
        </w:rPr>
        <w:t>2.</w:t>
      </w:r>
      <w:r>
        <w:rPr>
          <w:rFonts w:ascii="Arial" w:hAnsi="Arial" w:cs="Arial" w:eastAsia="Arial"/>
          <w:sz w:val="24"/>
          <w:szCs w:val="24"/>
          <w:spacing w:val="50"/>
          <w:w w:val="100"/>
          <w:position w:val="-2"/>
        </w:rPr>
        <w:t> </w:t>
      </w:r>
      <w:r>
        <w:rPr>
          <w:rFonts w:ascii="細明體" w:hAnsi="細明體" w:cs="細明體" w:eastAsia="細明體"/>
          <w:sz w:val="24"/>
          <w:szCs w:val="24"/>
          <w:spacing w:val="-2"/>
          <w:w w:val="100"/>
          <w:position w:val="-2"/>
        </w:rPr>
        <w:t>機</w:t>
      </w:r>
      <w:r>
        <w:rPr>
          <w:rFonts w:ascii="細明體" w:hAnsi="細明體" w:cs="細明體" w:eastAsia="細明體"/>
          <w:sz w:val="24"/>
          <w:szCs w:val="24"/>
          <w:spacing w:val="-2"/>
          <w:w w:val="100"/>
          <w:position w:val="-2"/>
        </w:rPr>
        <w:t>車</w:t>
      </w:r>
      <w:r>
        <w:rPr>
          <w:rFonts w:ascii="細明體" w:hAnsi="細明體" w:cs="細明體" w:eastAsia="細明體"/>
          <w:sz w:val="24"/>
          <w:szCs w:val="24"/>
          <w:spacing w:val="-2"/>
          <w:w w:val="100"/>
          <w:position w:val="-2"/>
        </w:rPr>
        <w:t>：</w:t>
      </w:r>
      <w:r>
        <w:rPr>
          <w:rFonts w:ascii="細明體" w:hAnsi="細明體" w:cs="細明體" w:eastAsia="細明體"/>
          <w:sz w:val="24"/>
          <w:szCs w:val="24"/>
          <w:spacing w:val="-2"/>
          <w:w w:val="100"/>
          <w:position w:val="-2"/>
        </w:rPr>
        <w:t>共</w:t>
      </w:r>
      <w:r>
        <w:rPr>
          <w:rFonts w:ascii="細明體" w:hAnsi="細明體" w:cs="細明體" w:eastAsia="細明體"/>
          <w:sz w:val="24"/>
          <w:szCs w:val="24"/>
          <w:spacing w:val="0"/>
          <w:w w:val="100"/>
          <w:position w:val="-2"/>
        </w:rPr>
        <w:t>乘</w:t>
      </w:r>
      <w:r>
        <w:rPr>
          <w:rFonts w:ascii="細明體" w:hAnsi="細明體" w:cs="細明體" w:eastAsia="細明體"/>
          <w:sz w:val="24"/>
          <w:szCs w:val="24"/>
          <w:spacing w:val="-2"/>
          <w:w w:val="100"/>
          <w:position w:val="-2"/>
        </w:rPr>
        <w:t>人</w:t>
      </w:r>
      <w:r>
        <w:rPr>
          <w:rFonts w:ascii="細明體" w:hAnsi="細明體" w:cs="細明體" w:eastAsia="細明體"/>
          <w:sz w:val="24"/>
          <w:szCs w:val="24"/>
          <w:spacing w:val="-2"/>
          <w:w w:val="100"/>
          <w:position w:val="-2"/>
        </w:rPr>
        <w:t>數</w:t>
      </w:r>
      <w:r>
        <w:rPr>
          <w:rFonts w:ascii="細明體" w:hAnsi="細明體" w:cs="細明體" w:eastAsia="細明體"/>
          <w:sz w:val="24"/>
          <w:szCs w:val="24"/>
          <w:spacing w:val="-2"/>
          <w:w w:val="100"/>
          <w:position w:val="-2"/>
        </w:rPr>
        <w:t>兩</w:t>
      </w:r>
      <w:r>
        <w:rPr>
          <w:rFonts w:ascii="細明體" w:hAnsi="細明體" w:cs="細明體" w:eastAsia="細明體"/>
          <w:sz w:val="24"/>
          <w:szCs w:val="24"/>
          <w:spacing w:val="-2"/>
          <w:w w:val="100"/>
          <w:position w:val="-2"/>
        </w:rPr>
        <w:t>人</w:t>
      </w:r>
      <w:r>
        <w:rPr>
          <w:rFonts w:ascii="細明體" w:hAnsi="細明體" w:cs="細明體" w:eastAsia="細明體"/>
          <w:sz w:val="24"/>
          <w:szCs w:val="24"/>
          <w:spacing w:val="0"/>
          <w:w w:val="100"/>
          <w:position w:val="-2"/>
        </w:rPr>
        <w:t>以</w:t>
      </w:r>
      <w:r>
        <w:rPr>
          <w:rFonts w:ascii="細明體" w:hAnsi="細明體" w:cs="細明體" w:eastAsia="細明體"/>
          <w:sz w:val="24"/>
          <w:szCs w:val="24"/>
          <w:spacing w:val="-2"/>
          <w:w w:val="100"/>
          <w:position w:val="-2"/>
        </w:rPr>
        <w:t>下</w:t>
      </w:r>
      <w:r>
        <w:rPr>
          <w:rFonts w:ascii="細明體" w:hAnsi="細明體" w:cs="細明體" w:eastAsia="細明體"/>
          <w:sz w:val="24"/>
          <w:szCs w:val="24"/>
          <w:spacing w:val="-2"/>
          <w:w w:val="100"/>
          <w:position w:val="-2"/>
        </w:rPr>
        <w:t>之</w:t>
      </w:r>
      <w:r>
        <w:rPr>
          <w:rFonts w:ascii="細明體" w:hAnsi="細明體" w:cs="細明體" w:eastAsia="細明體"/>
          <w:sz w:val="24"/>
          <w:szCs w:val="24"/>
          <w:spacing w:val="-2"/>
          <w:w w:val="100"/>
          <w:position w:val="-2"/>
        </w:rPr>
        <w:t>自</w:t>
      </w:r>
      <w:r>
        <w:rPr>
          <w:rFonts w:ascii="細明體" w:hAnsi="細明體" w:cs="細明體" w:eastAsia="細明體"/>
          <w:sz w:val="24"/>
          <w:szCs w:val="24"/>
          <w:spacing w:val="-2"/>
          <w:w w:val="100"/>
          <w:position w:val="-2"/>
        </w:rPr>
        <w:t>動</w:t>
      </w:r>
      <w:r>
        <w:rPr>
          <w:rFonts w:ascii="細明體" w:hAnsi="細明體" w:cs="細明體" w:eastAsia="細明體"/>
          <w:sz w:val="24"/>
          <w:szCs w:val="24"/>
          <w:spacing w:val="-2"/>
          <w:w w:val="100"/>
          <w:position w:val="-2"/>
        </w:rPr>
        <w:t>摩</w:t>
      </w:r>
      <w:r>
        <w:rPr>
          <w:rFonts w:ascii="細明體" w:hAnsi="細明體" w:cs="細明體" w:eastAsia="細明體"/>
          <w:sz w:val="24"/>
          <w:szCs w:val="24"/>
          <w:spacing w:val="0"/>
          <w:w w:val="100"/>
          <w:position w:val="-2"/>
        </w:rPr>
        <w:t>托車</w:t>
      </w:r>
      <w:r>
        <w:rPr>
          <w:rFonts w:ascii="細明體" w:hAnsi="細明體" w:cs="細明體" w:eastAsia="細明體"/>
          <w:sz w:val="24"/>
          <w:szCs w:val="24"/>
          <w:spacing w:val="0"/>
          <w:w w:val="100"/>
          <w:position w:val="0"/>
        </w:rPr>
      </w:r>
    </w:p>
    <w:p>
      <w:pPr>
        <w:jc w:val="left"/>
        <w:spacing w:after="0"/>
        <w:sectPr>
          <w:pgMar w:header="0" w:footer="375" w:top="1380" w:bottom="760" w:left="1660" w:right="1580"/>
          <w:pgSz w:w="11920" w:h="16840"/>
        </w:sectPr>
      </w:pPr>
      <w:rPr/>
    </w:p>
    <w:p>
      <w:pPr>
        <w:spacing w:before="0" w:after="0" w:line="342" w:lineRule="exact"/>
        <w:ind w:left="1395" w:right="-20"/>
        <w:jc w:val="left"/>
        <w:rPr>
          <w:rFonts w:ascii="細明體" w:hAnsi="細明體" w:cs="細明體" w:eastAsia="細明體"/>
          <w:sz w:val="24"/>
          <w:szCs w:val="24"/>
        </w:rPr>
      </w:pPr>
      <w:rPr/>
      <w:r>
        <w:rPr>
          <w:rFonts w:ascii="Arial" w:hAnsi="Arial" w:cs="Arial" w:eastAsia="Arial"/>
          <w:sz w:val="24"/>
          <w:szCs w:val="24"/>
          <w:spacing w:val="0"/>
          <w:w w:val="100"/>
          <w:position w:val="-2"/>
        </w:rPr>
        <w:t>3.</w:t>
      </w:r>
      <w:r>
        <w:rPr>
          <w:rFonts w:ascii="Arial" w:hAnsi="Arial" w:cs="Arial" w:eastAsia="Arial"/>
          <w:sz w:val="24"/>
          <w:szCs w:val="24"/>
          <w:spacing w:val="0"/>
          <w:w w:val="100"/>
          <w:position w:val="-2"/>
        </w:rPr>
        <w:t> </w:t>
      </w:r>
      <w:r>
        <w:rPr>
          <w:rFonts w:ascii="Arial" w:hAnsi="Arial" w:cs="Arial" w:eastAsia="Arial"/>
          <w:sz w:val="24"/>
          <w:szCs w:val="24"/>
          <w:spacing w:val="5"/>
          <w:w w:val="100"/>
          <w:position w:val="-2"/>
        </w:rPr>
        <w:t> </w:t>
      </w:r>
      <w:r>
        <w:rPr>
          <w:rFonts w:ascii="Arial" w:hAnsi="Arial" w:cs="Arial" w:eastAsia="Arial"/>
          <w:sz w:val="24"/>
          <w:szCs w:val="24"/>
          <w:spacing w:val="0"/>
          <w:w w:val="100"/>
          <w:position w:val="-2"/>
        </w:rPr>
        <w:t>5</w:t>
      </w:r>
      <w:r>
        <w:rPr>
          <w:rFonts w:ascii="Arial" w:hAnsi="Arial" w:cs="Arial" w:eastAsia="Arial"/>
          <w:sz w:val="24"/>
          <w:szCs w:val="24"/>
          <w:spacing w:val="1"/>
          <w:w w:val="100"/>
          <w:position w:val="-2"/>
        </w:rPr>
        <w:t>~</w:t>
      </w:r>
      <w:r>
        <w:rPr>
          <w:rFonts w:ascii="Arial" w:hAnsi="Arial" w:cs="Arial" w:eastAsia="Arial"/>
          <w:sz w:val="24"/>
          <w:szCs w:val="24"/>
          <w:spacing w:val="0"/>
          <w:w w:val="100"/>
          <w:position w:val="-2"/>
        </w:rPr>
        <w:t>6</w:t>
      </w:r>
      <w:r>
        <w:rPr>
          <w:rFonts w:ascii="Arial" w:hAnsi="Arial" w:cs="Arial" w:eastAsia="Arial"/>
          <w:sz w:val="24"/>
          <w:szCs w:val="24"/>
          <w:spacing w:val="-2"/>
          <w:w w:val="100"/>
          <w:position w:val="-2"/>
        </w:rPr>
        <w:t> </w:t>
      </w:r>
      <w:r>
        <w:rPr>
          <w:rFonts w:ascii="細明體" w:hAnsi="細明體" w:cs="細明體" w:eastAsia="細明體"/>
          <w:sz w:val="24"/>
          <w:szCs w:val="24"/>
          <w:spacing w:val="-2"/>
          <w:w w:val="100"/>
          <w:position w:val="-2"/>
        </w:rPr>
        <w:t>人</w:t>
      </w:r>
      <w:r>
        <w:rPr>
          <w:rFonts w:ascii="細明體" w:hAnsi="細明體" w:cs="細明體" w:eastAsia="細明體"/>
          <w:sz w:val="24"/>
          <w:szCs w:val="24"/>
          <w:spacing w:val="0"/>
          <w:w w:val="100"/>
          <w:position w:val="-2"/>
        </w:rPr>
        <w:t>座</w:t>
      </w:r>
      <w:r>
        <w:rPr>
          <w:rFonts w:ascii="細明體" w:hAnsi="細明體" w:cs="細明體" w:eastAsia="細明體"/>
          <w:sz w:val="24"/>
          <w:szCs w:val="24"/>
          <w:spacing w:val="-2"/>
          <w:w w:val="100"/>
          <w:position w:val="-2"/>
        </w:rPr>
        <w:t>小</w:t>
      </w:r>
      <w:r>
        <w:rPr>
          <w:rFonts w:ascii="細明體" w:hAnsi="細明體" w:cs="細明體" w:eastAsia="細明體"/>
          <w:sz w:val="24"/>
          <w:szCs w:val="24"/>
          <w:spacing w:val="-2"/>
          <w:w w:val="100"/>
          <w:position w:val="-2"/>
        </w:rPr>
        <w:t>客</w:t>
      </w:r>
      <w:r>
        <w:rPr>
          <w:rFonts w:ascii="細明體" w:hAnsi="細明體" w:cs="細明體" w:eastAsia="細明體"/>
          <w:sz w:val="24"/>
          <w:szCs w:val="24"/>
          <w:spacing w:val="-2"/>
          <w:w w:val="100"/>
          <w:position w:val="-2"/>
        </w:rPr>
        <w:t>車</w:t>
      </w:r>
      <w:r>
        <w:rPr>
          <w:rFonts w:ascii="細明體" w:hAnsi="細明體" w:cs="細明體" w:eastAsia="細明體"/>
          <w:sz w:val="24"/>
          <w:szCs w:val="24"/>
          <w:spacing w:val="-2"/>
          <w:w w:val="100"/>
          <w:position w:val="-2"/>
        </w:rPr>
        <w:t>：</w:t>
      </w:r>
      <w:r>
        <w:rPr>
          <w:rFonts w:ascii="細明體" w:hAnsi="細明體" w:cs="細明體" w:eastAsia="細明體"/>
          <w:sz w:val="24"/>
          <w:szCs w:val="24"/>
          <w:spacing w:val="-2"/>
          <w:w w:val="100"/>
          <w:position w:val="-2"/>
        </w:rPr>
        <w:t>指</w:t>
      </w:r>
      <w:r>
        <w:rPr>
          <w:rFonts w:ascii="細明體" w:hAnsi="細明體" w:cs="細明體" w:eastAsia="細明體"/>
          <w:sz w:val="24"/>
          <w:szCs w:val="24"/>
          <w:spacing w:val="0"/>
          <w:w w:val="100"/>
          <w:position w:val="-2"/>
        </w:rPr>
        <w:t>五</w:t>
      </w:r>
      <w:r>
        <w:rPr>
          <w:rFonts w:ascii="細明體" w:hAnsi="細明體" w:cs="細明體" w:eastAsia="細明體"/>
          <w:sz w:val="24"/>
          <w:szCs w:val="24"/>
          <w:spacing w:val="-2"/>
          <w:w w:val="100"/>
          <w:position w:val="-2"/>
        </w:rPr>
        <w:t>人座以</w:t>
      </w:r>
      <w:r>
        <w:rPr>
          <w:rFonts w:ascii="細明體" w:hAnsi="細明體" w:cs="細明體" w:eastAsia="細明體"/>
          <w:sz w:val="24"/>
          <w:szCs w:val="24"/>
          <w:spacing w:val="0"/>
          <w:w w:val="100"/>
          <w:position w:val="-2"/>
        </w:rPr>
        <w:t>下</w:t>
      </w:r>
      <w:r>
        <w:rPr>
          <w:rFonts w:ascii="Arial" w:hAnsi="Arial" w:cs="Arial" w:eastAsia="Arial"/>
          <w:sz w:val="24"/>
          <w:szCs w:val="24"/>
          <w:spacing w:val="-2"/>
          <w:w w:val="150"/>
          <w:position w:val="-2"/>
        </w:rPr>
        <w:t>(</w:t>
      </w:r>
      <w:r>
        <w:rPr>
          <w:rFonts w:ascii="細明體" w:hAnsi="細明體" w:cs="細明體" w:eastAsia="細明體"/>
          <w:sz w:val="24"/>
          <w:szCs w:val="24"/>
          <w:spacing w:val="0"/>
          <w:w w:val="100"/>
          <w:position w:val="-2"/>
        </w:rPr>
        <w:t>含</w:t>
      </w:r>
      <w:r>
        <w:rPr>
          <w:rFonts w:ascii="Arial" w:hAnsi="Arial" w:cs="Arial" w:eastAsia="Arial"/>
          <w:sz w:val="24"/>
          <w:szCs w:val="24"/>
          <w:spacing w:val="-2"/>
          <w:w w:val="150"/>
          <w:position w:val="-2"/>
        </w:rPr>
        <w:t>)</w:t>
      </w:r>
      <w:r>
        <w:rPr>
          <w:rFonts w:ascii="細明體" w:hAnsi="細明體" w:cs="細明體" w:eastAsia="細明體"/>
          <w:sz w:val="24"/>
          <w:szCs w:val="24"/>
          <w:spacing w:val="0"/>
          <w:w w:val="100"/>
          <w:position w:val="-2"/>
        </w:rPr>
        <w:t>之</w:t>
      </w:r>
      <w:r>
        <w:rPr>
          <w:rFonts w:ascii="細明體" w:hAnsi="細明體" w:cs="細明體" w:eastAsia="細明體"/>
          <w:sz w:val="24"/>
          <w:szCs w:val="24"/>
          <w:spacing w:val="-2"/>
          <w:w w:val="100"/>
          <w:position w:val="-2"/>
        </w:rPr>
        <w:t>小</w:t>
      </w:r>
      <w:r>
        <w:rPr>
          <w:rFonts w:ascii="細明體" w:hAnsi="細明體" w:cs="細明體" w:eastAsia="細明體"/>
          <w:sz w:val="24"/>
          <w:szCs w:val="24"/>
          <w:spacing w:val="-2"/>
          <w:w w:val="100"/>
          <w:position w:val="-2"/>
        </w:rPr>
        <w:t>客</w:t>
      </w:r>
      <w:r>
        <w:rPr>
          <w:rFonts w:ascii="細明體" w:hAnsi="細明體" w:cs="細明體" w:eastAsia="細明體"/>
          <w:sz w:val="24"/>
          <w:szCs w:val="24"/>
          <w:spacing w:val="0"/>
          <w:w w:val="100"/>
          <w:position w:val="-2"/>
        </w:rPr>
        <w:t>車</w:t>
      </w:r>
      <w:r>
        <w:rPr>
          <w:rFonts w:ascii="細明體" w:hAnsi="細明體" w:cs="細明體" w:eastAsia="細明體"/>
          <w:sz w:val="24"/>
          <w:szCs w:val="24"/>
          <w:spacing w:val="-2"/>
          <w:w w:val="100"/>
          <w:position w:val="-2"/>
        </w:rPr>
        <w:t>、</w:t>
      </w:r>
      <w:r>
        <w:rPr>
          <w:rFonts w:ascii="細明體" w:hAnsi="細明體" w:cs="細明體" w:eastAsia="細明體"/>
          <w:sz w:val="24"/>
          <w:szCs w:val="24"/>
          <w:spacing w:val="-2"/>
          <w:w w:val="100"/>
          <w:position w:val="-2"/>
        </w:rPr>
        <w:t>休</w:t>
      </w:r>
      <w:r>
        <w:rPr>
          <w:rFonts w:ascii="細明體" w:hAnsi="細明體" w:cs="細明體" w:eastAsia="細明體"/>
          <w:sz w:val="24"/>
          <w:szCs w:val="24"/>
          <w:spacing w:val="-2"/>
          <w:w w:val="100"/>
          <w:position w:val="-2"/>
        </w:rPr>
        <w:t>旅</w:t>
      </w:r>
      <w:r>
        <w:rPr>
          <w:rFonts w:ascii="細明體" w:hAnsi="細明體" w:cs="細明體" w:eastAsia="細明體"/>
          <w:sz w:val="24"/>
          <w:szCs w:val="24"/>
          <w:spacing w:val="-2"/>
          <w:w w:val="100"/>
          <w:position w:val="-2"/>
        </w:rPr>
        <w:t>車</w:t>
      </w:r>
      <w:r>
        <w:rPr>
          <w:rFonts w:ascii="細明體" w:hAnsi="細明體" w:cs="細明體" w:eastAsia="細明體"/>
          <w:sz w:val="24"/>
          <w:szCs w:val="24"/>
          <w:spacing w:val="0"/>
          <w:w w:val="100"/>
          <w:position w:val="-2"/>
        </w:rPr>
        <w:t>等</w:t>
      </w:r>
      <w:r>
        <w:rPr>
          <w:rFonts w:ascii="細明體" w:hAnsi="細明體" w:cs="細明體" w:eastAsia="細明體"/>
          <w:sz w:val="24"/>
          <w:szCs w:val="24"/>
          <w:spacing w:val="0"/>
          <w:w w:val="100"/>
          <w:position w:val="0"/>
        </w:rPr>
      </w:r>
    </w:p>
    <w:p>
      <w:pPr>
        <w:spacing w:before="90" w:after="0" w:line="240" w:lineRule="auto"/>
        <w:ind w:left="1395" w:right="-20"/>
        <w:jc w:val="left"/>
        <w:rPr>
          <w:rFonts w:ascii="細明體" w:hAnsi="細明體" w:cs="細明體" w:eastAsia="細明體"/>
          <w:sz w:val="24"/>
          <w:szCs w:val="24"/>
        </w:rPr>
      </w:pPr>
      <w:rPr/>
      <w:r>
        <w:rPr>
          <w:rFonts w:ascii="Arial" w:hAnsi="Arial" w:cs="Arial" w:eastAsia="Arial"/>
          <w:sz w:val="24"/>
          <w:szCs w:val="24"/>
          <w:spacing w:val="0"/>
          <w:w w:val="100"/>
        </w:rPr>
        <w:t>4.</w:t>
      </w:r>
      <w:r>
        <w:rPr>
          <w:rFonts w:ascii="Arial" w:hAnsi="Arial" w:cs="Arial" w:eastAsia="Arial"/>
          <w:sz w:val="24"/>
          <w:szCs w:val="24"/>
          <w:spacing w:val="-2"/>
          <w:w w:val="100"/>
        </w:rPr>
        <w:t>6</w:t>
      </w:r>
      <w:r>
        <w:rPr>
          <w:rFonts w:ascii="Arial" w:hAnsi="Arial" w:cs="Arial" w:eastAsia="Arial"/>
          <w:sz w:val="24"/>
          <w:szCs w:val="24"/>
          <w:spacing w:val="0"/>
          <w:w w:val="100"/>
        </w:rPr>
        <w:t>~9</w:t>
      </w:r>
      <w:r>
        <w:rPr>
          <w:rFonts w:ascii="Arial" w:hAnsi="Arial" w:cs="Arial" w:eastAsia="Arial"/>
          <w:sz w:val="24"/>
          <w:szCs w:val="24"/>
          <w:spacing w:val="37"/>
          <w:w w:val="100"/>
        </w:rPr>
        <w:t> </w:t>
      </w:r>
      <w:r>
        <w:rPr>
          <w:rFonts w:ascii="細明體" w:hAnsi="細明體" w:cs="細明體" w:eastAsia="細明體"/>
          <w:sz w:val="24"/>
          <w:szCs w:val="24"/>
          <w:spacing w:val="-2"/>
          <w:w w:val="100"/>
        </w:rPr>
        <w:t>人</w:t>
      </w:r>
      <w:r>
        <w:rPr>
          <w:rFonts w:ascii="細明體" w:hAnsi="細明體" w:cs="細明體" w:eastAsia="細明體"/>
          <w:sz w:val="24"/>
          <w:szCs w:val="24"/>
          <w:spacing w:val="0"/>
          <w:w w:val="100"/>
        </w:rPr>
        <w:t>座</w:t>
      </w:r>
      <w:r>
        <w:rPr>
          <w:rFonts w:ascii="細明體" w:hAnsi="細明體" w:cs="細明體" w:eastAsia="細明體"/>
          <w:sz w:val="24"/>
          <w:szCs w:val="24"/>
          <w:spacing w:val="-2"/>
          <w:w w:val="100"/>
        </w:rPr>
        <w:t>小</w:t>
      </w:r>
      <w:r>
        <w:rPr>
          <w:rFonts w:ascii="細明體" w:hAnsi="細明體" w:cs="細明體" w:eastAsia="細明體"/>
          <w:sz w:val="24"/>
          <w:szCs w:val="24"/>
          <w:spacing w:val="-2"/>
          <w:w w:val="100"/>
        </w:rPr>
        <w:t>客</w:t>
      </w:r>
      <w:r>
        <w:rPr>
          <w:rFonts w:ascii="細明體" w:hAnsi="細明體" w:cs="細明體" w:eastAsia="細明體"/>
          <w:sz w:val="24"/>
          <w:szCs w:val="24"/>
          <w:spacing w:val="-2"/>
          <w:w w:val="100"/>
        </w:rPr>
        <w:t>車</w:t>
      </w:r>
      <w:r>
        <w:rPr>
          <w:rFonts w:ascii="細明體" w:hAnsi="細明體" w:cs="細明體" w:eastAsia="細明體"/>
          <w:sz w:val="24"/>
          <w:szCs w:val="24"/>
          <w:spacing w:val="-2"/>
          <w:w w:val="100"/>
        </w:rPr>
        <w:t>：</w:t>
      </w:r>
      <w:r>
        <w:rPr>
          <w:rFonts w:ascii="細明體" w:hAnsi="細明體" w:cs="細明體" w:eastAsia="細明體"/>
          <w:sz w:val="24"/>
          <w:szCs w:val="24"/>
          <w:spacing w:val="-2"/>
          <w:w w:val="100"/>
        </w:rPr>
        <w:t>指</w:t>
      </w:r>
      <w:r>
        <w:rPr>
          <w:rFonts w:ascii="細明體" w:hAnsi="細明體" w:cs="細明體" w:eastAsia="細明體"/>
          <w:sz w:val="24"/>
          <w:szCs w:val="24"/>
          <w:spacing w:val="-2"/>
          <w:w w:val="100"/>
        </w:rPr>
        <w:t>六</w:t>
      </w:r>
      <w:r>
        <w:rPr>
          <w:rFonts w:ascii="細明體" w:hAnsi="細明體" w:cs="細明體" w:eastAsia="細明體"/>
          <w:sz w:val="24"/>
          <w:szCs w:val="24"/>
          <w:spacing w:val="0"/>
          <w:w w:val="100"/>
        </w:rPr>
        <w:t>人</w:t>
      </w:r>
      <w:r>
        <w:rPr>
          <w:rFonts w:ascii="細明體" w:hAnsi="細明體" w:cs="細明體" w:eastAsia="細明體"/>
          <w:sz w:val="24"/>
          <w:szCs w:val="24"/>
          <w:spacing w:val="-2"/>
          <w:w w:val="100"/>
        </w:rPr>
        <w:t>座</w:t>
      </w:r>
      <w:r>
        <w:rPr>
          <w:rFonts w:ascii="細明體" w:hAnsi="細明體" w:cs="細明體" w:eastAsia="細明體"/>
          <w:sz w:val="24"/>
          <w:szCs w:val="24"/>
          <w:spacing w:val="-2"/>
          <w:w w:val="100"/>
        </w:rPr>
        <w:t>以</w:t>
      </w:r>
      <w:r>
        <w:rPr>
          <w:rFonts w:ascii="細明體" w:hAnsi="細明體" w:cs="細明體" w:eastAsia="細明體"/>
          <w:sz w:val="24"/>
          <w:szCs w:val="24"/>
          <w:spacing w:val="-2"/>
          <w:w w:val="100"/>
        </w:rPr>
        <w:t>上</w:t>
      </w:r>
      <w:r>
        <w:rPr>
          <w:rFonts w:ascii="細明體" w:hAnsi="細明體" w:cs="細明體" w:eastAsia="細明體"/>
          <w:sz w:val="24"/>
          <w:szCs w:val="24"/>
          <w:spacing w:val="-2"/>
          <w:w w:val="100"/>
        </w:rPr>
        <w:t>，</w:t>
      </w:r>
      <w:r>
        <w:rPr>
          <w:rFonts w:ascii="細明體" w:hAnsi="細明體" w:cs="細明體" w:eastAsia="細明體"/>
          <w:sz w:val="24"/>
          <w:szCs w:val="24"/>
          <w:spacing w:val="-2"/>
          <w:w w:val="100"/>
        </w:rPr>
        <w:t>十</w:t>
      </w:r>
      <w:r>
        <w:rPr>
          <w:rFonts w:ascii="細明體" w:hAnsi="細明體" w:cs="細明體" w:eastAsia="細明體"/>
          <w:sz w:val="24"/>
          <w:szCs w:val="24"/>
          <w:spacing w:val="0"/>
          <w:w w:val="100"/>
        </w:rPr>
        <w:t>人</w:t>
      </w:r>
      <w:r>
        <w:rPr>
          <w:rFonts w:ascii="細明體" w:hAnsi="細明體" w:cs="細明體" w:eastAsia="細明體"/>
          <w:sz w:val="24"/>
          <w:szCs w:val="24"/>
          <w:spacing w:val="-2"/>
          <w:w w:val="100"/>
        </w:rPr>
        <w:t>座</w:t>
      </w:r>
      <w:r>
        <w:rPr>
          <w:rFonts w:ascii="細明體" w:hAnsi="細明體" w:cs="細明體" w:eastAsia="細明體"/>
          <w:sz w:val="24"/>
          <w:szCs w:val="24"/>
          <w:spacing w:val="-2"/>
          <w:w w:val="100"/>
        </w:rPr>
        <w:t>以</w:t>
      </w:r>
      <w:r>
        <w:rPr>
          <w:rFonts w:ascii="細明體" w:hAnsi="細明體" w:cs="細明體" w:eastAsia="細明體"/>
          <w:sz w:val="24"/>
          <w:szCs w:val="24"/>
          <w:spacing w:val="-2"/>
          <w:w w:val="100"/>
        </w:rPr>
        <w:t>下</w:t>
      </w:r>
      <w:r>
        <w:rPr>
          <w:rFonts w:ascii="細明體" w:hAnsi="細明體" w:cs="細明體" w:eastAsia="細明體"/>
          <w:sz w:val="24"/>
          <w:szCs w:val="24"/>
          <w:spacing w:val="0"/>
          <w:w w:val="100"/>
        </w:rPr>
        <w:t>之</w:t>
      </w:r>
      <w:r>
        <w:rPr>
          <w:rFonts w:ascii="細明體" w:hAnsi="細明體" w:cs="細明體" w:eastAsia="細明體"/>
          <w:sz w:val="24"/>
          <w:szCs w:val="24"/>
          <w:spacing w:val="-2"/>
          <w:w w:val="100"/>
        </w:rPr>
        <w:t>廂</w:t>
      </w:r>
      <w:r>
        <w:rPr>
          <w:rFonts w:ascii="細明體" w:hAnsi="細明體" w:cs="細明體" w:eastAsia="細明體"/>
          <w:sz w:val="24"/>
          <w:szCs w:val="24"/>
          <w:spacing w:val="-2"/>
          <w:w w:val="100"/>
        </w:rPr>
        <w:t>型</w:t>
      </w:r>
      <w:r>
        <w:rPr>
          <w:rFonts w:ascii="細明體" w:hAnsi="細明體" w:cs="細明體" w:eastAsia="細明體"/>
          <w:sz w:val="24"/>
          <w:szCs w:val="24"/>
          <w:spacing w:val="-2"/>
          <w:w w:val="100"/>
        </w:rPr>
        <w:t>車</w:t>
      </w:r>
      <w:r>
        <w:rPr>
          <w:rFonts w:ascii="細明體" w:hAnsi="細明體" w:cs="細明體" w:eastAsia="細明體"/>
          <w:sz w:val="24"/>
          <w:szCs w:val="24"/>
          <w:spacing w:val="0"/>
          <w:w w:val="100"/>
        </w:rPr>
        <w:t>等</w:t>
      </w:r>
    </w:p>
    <w:p>
      <w:pPr>
        <w:spacing w:before="33" w:after="0" w:line="240" w:lineRule="auto"/>
        <w:ind w:left="1395" w:right="-20"/>
        <w:jc w:val="left"/>
        <w:rPr>
          <w:rFonts w:ascii="細明體" w:hAnsi="細明體" w:cs="細明體" w:eastAsia="細明體"/>
          <w:sz w:val="24"/>
          <w:szCs w:val="24"/>
        </w:rPr>
      </w:pPr>
      <w:rPr/>
      <w:r>
        <w:rPr>
          <w:rFonts w:ascii="Arial" w:hAnsi="Arial" w:cs="Arial" w:eastAsia="Arial"/>
          <w:sz w:val="24"/>
          <w:szCs w:val="24"/>
          <w:w w:val="119"/>
        </w:rPr>
        <w:t>5</w:t>
      </w:r>
      <w:r>
        <w:rPr>
          <w:rFonts w:ascii="Arial" w:hAnsi="Arial" w:cs="Arial" w:eastAsia="Arial"/>
          <w:sz w:val="24"/>
          <w:szCs w:val="24"/>
          <w:spacing w:val="-2"/>
          <w:w w:val="119"/>
        </w:rPr>
        <w:t>.</w:t>
      </w:r>
      <w:r>
        <w:rPr>
          <w:rFonts w:ascii="細明體" w:hAnsi="細明體" w:cs="細明體" w:eastAsia="細明體"/>
          <w:sz w:val="24"/>
          <w:szCs w:val="24"/>
          <w:spacing w:val="0"/>
          <w:w w:val="100"/>
        </w:rPr>
        <w:t>小</w:t>
      </w:r>
      <w:r>
        <w:rPr>
          <w:rFonts w:ascii="細明體" w:hAnsi="細明體" w:cs="細明體" w:eastAsia="細明體"/>
          <w:sz w:val="24"/>
          <w:szCs w:val="24"/>
          <w:spacing w:val="-2"/>
          <w:w w:val="100"/>
        </w:rPr>
        <w:t>型</w:t>
      </w:r>
      <w:r>
        <w:rPr>
          <w:rFonts w:ascii="細明體" w:hAnsi="細明體" w:cs="細明體" w:eastAsia="細明體"/>
          <w:sz w:val="24"/>
          <w:szCs w:val="24"/>
          <w:spacing w:val="-2"/>
          <w:w w:val="100"/>
        </w:rPr>
        <w:t>公</w:t>
      </w:r>
      <w:r>
        <w:rPr>
          <w:rFonts w:ascii="細明體" w:hAnsi="細明體" w:cs="細明體" w:eastAsia="細明體"/>
          <w:sz w:val="24"/>
          <w:szCs w:val="24"/>
          <w:spacing w:val="-2"/>
          <w:w w:val="100"/>
        </w:rPr>
        <w:t>車</w:t>
      </w:r>
      <w:r>
        <w:rPr>
          <w:rFonts w:ascii="細明體" w:hAnsi="細明體" w:cs="細明體" w:eastAsia="細明體"/>
          <w:sz w:val="24"/>
          <w:szCs w:val="24"/>
          <w:spacing w:val="-2"/>
          <w:w w:val="100"/>
        </w:rPr>
        <w:t>：</w:t>
      </w:r>
      <w:r>
        <w:rPr>
          <w:rFonts w:ascii="細明體" w:hAnsi="細明體" w:cs="細明體" w:eastAsia="細明體"/>
          <w:sz w:val="24"/>
          <w:szCs w:val="24"/>
          <w:spacing w:val="-2"/>
          <w:w w:val="100"/>
        </w:rPr>
        <w:t>指</w:t>
      </w:r>
      <w:r>
        <w:rPr>
          <w:rFonts w:ascii="細明體" w:hAnsi="細明體" w:cs="細明體" w:eastAsia="細明體"/>
          <w:sz w:val="24"/>
          <w:szCs w:val="24"/>
          <w:spacing w:val="0"/>
          <w:w w:val="100"/>
        </w:rPr>
        <w:t>二</w:t>
      </w:r>
      <w:r>
        <w:rPr>
          <w:rFonts w:ascii="細明體" w:hAnsi="細明體" w:cs="細明體" w:eastAsia="細明體"/>
          <w:sz w:val="24"/>
          <w:szCs w:val="24"/>
          <w:spacing w:val="-2"/>
          <w:w w:val="100"/>
        </w:rPr>
        <w:t>十</w:t>
      </w:r>
      <w:r>
        <w:rPr>
          <w:rFonts w:ascii="細明體" w:hAnsi="細明體" w:cs="細明體" w:eastAsia="細明體"/>
          <w:sz w:val="24"/>
          <w:szCs w:val="24"/>
          <w:spacing w:val="-2"/>
          <w:w w:val="100"/>
        </w:rPr>
        <w:t>人</w:t>
      </w:r>
      <w:r>
        <w:rPr>
          <w:rFonts w:ascii="細明體" w:hAnsi="細明體" w:cs="細明體" w:eastAsia="細明體"/>
          <w:sz w:val="24"/>
          <w:szCs w:val="24"/>
          <w:spacing w:val="-2"/>
          <w:w w:val="100"/>
        </w:rPr>
        <w:t>座</w:t>
      </w:r>
      <w:r>
        <w:rPr>
          <w:rFonts w:ascii="細明體" w:hAnsi="細明體" w:cs="細明體" w:eastAsia="細明體"/>
          <w:sz w:val="24"/>
          <w:szCs w:val="24"/>
          <w:spacing w:val="0"/>
          <w:w w:val="100"/>
        </w:rPr>
        <w:t>（</w:t>
      </w:r>
      <w:r>
        <w:rPr>
          <w:rFonts w:ascii="細明體" w:hAnsi="細明體" w:cs="細明體" w:eastAsia="細明體"/>
          <w:sz w:val="24"/>
          <w:szCs w:val="24"/>
          <w:spacing w:val="-2"/>
          <w:w w:val="100"/>
        </w:rPr>
        <w:t>含</w:t>
      </w:r>
      <w:r>
        <w:rPr>
          <w:rFonts w:ascii="細明體" w:hAnsi="細明體" w:cs="細明體" w:eastAsia="細明體"/>
          <w:sz w:val="24"/>
          <w:szCs w:val="24"/>
          <w:spacing w:val="-2"/>
          <w:w w:val="100"/>
        </w:rPr>
        <w:t>）</w:t>
      </w:r>
      <w:r>
        <w:rPr>
          <w:rFonts w:ascii="細明體" w:hAnsi="細明體" w:cs="細明體" w:eastAsia="細明體"/>
          <w:sz w:val="24"/>
          <w:szCs w:val="24"/>
          <w:spacing w:val="-2"/>
          <w:w w:val="100"/>
        </w:rPr>
        <w:t>以</w:t>
      </w:r>
      <w:r>
        <w:rPr>
          <w:rFonts w:ascii="細明體" w:hAnsi="細明體" w:cs="細明體" w:eastAsia="細明體"/>
          <w:sz w:val="24"/>
          <w:szCs w:val="24"/>
          <w:spacing w:val="-2"/>
          <w:w w:val="100"/>
        </w:rPr>
        <w:t>下</w:t>
      </w:r>
      <w:r>
        <w:rPr>
          <w:rFonts w:ascii="細明體" w:hAnsi="細明體" w:cs="細明體" w:eastAsia="細明體"/>
          <w:sz w:val="24"/>
          <w:szCs w:val="24"/>
          <w:spacing w:val="-2"/>
          <w:w w:val="100"/>
        </w:rPr>
        <w:t>之</w:t>
      </w:r>
      <w:r>
        <w:rPr>
          <w:rFonts w:ascii="細明體" w:hAnsi="細明體" w:cs="細明體" w:eastAsia="細明體"/>
          <w:sz w:val="24"/>
          <w:szCs w:val="24"/>
          <w:spacing w:val="0"/>
          <w:w w:val="100"/>
        </w:rPr>
        <w:t>公</w:t>
      </w:r>
      <w:r>
        <w:rPr>
          <w:rFonts w:ascii="細明體" w:hAnsi="細明體" w:cs="細明體" w:eastAsia="細明體"/>
          <w:sz w:val="24"/>
          <w:szCs w:val="24"/>
          <w:spacing w:val="-2"/>
          <w:w w:val="100"/>
        </w:rPr>
        <w:t>共</w:t>
      </w:r>
      <w:r>
        <w:rPr>
          <w:rFonts w:ascii="細明體" w:hAnsi="細明體" w:cs="細明體" w:eastAsia="細明體"/>
          <w:sz w:val="24"/>
          <w:szCs w:val="24"/>
          <w:spacing w:val="-2"/>
          <w:w w:val="100"/>
        </w:rPr>
        <w:t>汽</w:t>
      </w:r>
      <w:r>
        <w:rPr>
          <w:rFonts w:ascii="細明體" w:hAnsi="細明體" w:cs="細明體" w:eastAsia="細明體"/>
          <w:sz w:val="24"/>
          <w:szCs w:val="24"/>
          <w:spacing w:val="0"/>
          <w:w w:val="100"/>
        </w:rPr>
        <w:t>車</w:t>
      </w:r>
    </w:p>
    <w:p>
      <w:pPr>
        <w:spacing w:before="45" w:after="0" w:line="240" w:lineRule="auto"/>
        <w:ind w:left="1395" w:right="-20"/>
        <w:jc w:val="left"/>
        <w:rPr>
          <w:rFonts w:ascii="細明體" w:hAnsi="細明體" w:cs="細明體" w:eastAsia="細明體"/>
          <w:sz w:val="24"/>
          <w:szCs w:val="24"/>
        </w:rPr>
      </w:pPr>
      <w:rPr/>
      <w:r>
        <w:rPr>
          <w:rFonts w:ascii="Arial" w:hAnsi="Arial" w:cs="Arial" w:eastAsia="Arial"/>
          <w:sz w:val="24"/>
          <w:szCs w:val="24"/>
          <w:w w:val="119"/>
        </w:rPr>
        <w:t>6</w:t>
      </w:r>
      <w:r>
        <w:rPr>
          <w:rFonts w:ascii="Arial" w:hAnsi="Arial" w:cs="Arial" w:eastAsia="Arial"/>
          <w:sz w:val="24"/>
          <w:szCs w:val="24"/>
          <w:spacing w:val="-2"/>
          <w:w w:val="119"/>
        </w:rPr>
        <w:t>.</w:t>
      </w:r>
      <w:r>
        <w:rPr>
          <w:rFonts w:ascii="細明體" w:hAnsi="細明體" w:cs="細明體" w:eastAsia="細明體"/>
          <w:sz w:val="24"/>
          <w:szCs w:val="24"/>
          <w:spacing w:val="0"/>
          <w:w w:val="100"/>
        </w:rPr>
        <w:t>大</w:t>
      </w:r>
      <w:r>
        <w:rPr>
          <w:rFonts w:ascii="細明體" w:hAnsi="細明體" w:cs="細明體" w:eastAsia="細明體"/>
          <w:sz w:val="24"/>
          <w:szCs w:val="24"/>
          <w:spacing w:val="-2"/>
          <w:w w:val="100"/>
        </w:rPr>
        <w:t>型</w:t>
      </w:r>
      <w:r>
        <w:rPr>
          <w:rFonts w:ascii="細明體" w:hAnsi="細明體" w:cs="細明體" w:eastAsia="細明體"/>
          <w:sz w:val="24"/>
          <w:szCs w:val="24"/>
          <w:spacing w:val="-2"/>
          <w:w w:val="100"/>
        </w:rPr>
        <w:t>公</w:t>
      </w:r>
      <w:r>
        <w:rPr>
          <w:rFonts w:ascii="細明體" w:hAnsi="細明體" w:cs="細明體" w:eastAsia="細明體"/>
          <w:sz w:val="24"/>
          <w:szCs w:val="24"/>
          <w:spacing w:val="-2"/>
          <w:w w:val="100"/>
        </w:rPr>
        <w:t>車</w:t>
      </w:r>
      <w:r>
        <w:rPr>
          <w:rFonts w:ascii="Arial" w:hAnsi="Arial" w:cs="Arial" w:eastAsia="Arial"/>
          <w:sz w:val="24"/>
          <w:szCs w:val="24"/>
          <w:spacing w:val="0"/>
          <w:w w:val="179"/>
        </w:rPr>
        <w:t>:</w:t>
      </w:r>
      <w:r>
        <w:rPr>
          <w:rFonts w:ascii="Arial" w:hAnsi="Arial" w:cs="Arial" w:eastAsia="Arial"/>
          <w:sz w:val="24"/>
          <w:szCs w:val="24"/>
          <w:spacing w:val="0"/>
          <w:w w:val="100"/>
        </w:rPr>
        <w:t> </w:t>
      </w:r>
      <w:r>
        <w:rPr>
          <w:rFonts w:ascii="Arial" w:hAnsi="Arial" w:cs="Arial" w:eastAsia="Arial"/>
          <w:sz w:val="24"/>
          <w:szCs w:val="24"/>
          <w:spacing w:val="-16"/>
          <w:w w:val="100"/>
        </w:rPr>
        <w:t> </w:t>
      </w:r>
      <w:r>
        <w:rPr>
          <w:rFonts w:ascii="細明體" w:hAnsi="細明體" w:cs="細明體" w:eastAsia="細明體"/>
          <w:sz w:val="24"/>
          <w:szCs w:val="24"/>
          <w:spacing w:val="-2"/>
          <w:w w:val="100"/>
        </w:rPr>
        <w:t>指二十人座</w:t>
      </w:r>
      <w:r>
        <w:rPr>
          <w:rFonts w:ascii="細明體" w:hAnsi="細明體" w:cs="細明體" w:eastAsia="細明體"/>
          <w:sz w:val="24"/>
          <w:szCs w:val="24"/>
          <w:spacing w:val="0"/>
          <w:w w:val="100"/>
        </w:rPr>
        <w:t>以</w:t>
      </w:r>
      <w:r>
        <w:rPr>
          <w:rFonts w:ascii="細明體" w:hAnsi="細明體" w:cs="細明體" w:eastAsia="細明體"/>
          <w:sz w:val="24"/>
          <w:szCs w:val="24"/>
          <w:spacing w:val="-2"/>
          <w:w w:val="100"/>
        </w:rPr>
        <w:t>上之公共汽車</w:t>
      </w:r>
      <w:r>
        <w:rPr>
          <w:rFonts w:ascii="細明體" w:hAnsi="細明體" w:cs="細明體" w:eastAsia="細明體"/>
          <w:sz w:val="24"/>
          <w:szCs w:val="24"/>
          <w:spacing w:val="0"/>
          <w:w w:val="100"/>
        </w:rPr>
      </w:r>
    </w:p>
    <w:p>
      <w:pPr>
        <w:spacing w:before="88" w:after="0" w:line="240" w:lineRule="auto"/>
        <w:ind w:left="1395" w:right="-20"/>
        <w:jc w:val="left"/>
        <w:rPr>
          <w:rFonts w:ascii="細明體" w:hAnsi="細明體" w:cs="細明體" w:eastAsia="細明體"/>
          <w:sz w:val="24"/>
          <w:szCs w:val="24"/>
        </w:rPr>
      </w:pPr>
      <w:rPr/>
      <w:r>
        <w:rPr>
          <w:rFonts w:ascii="Arial" w:hAnsi="Arial" w:cs="Arial" w:eastAsia="Arial"/>
          <w:sz w:val="24"/>
          <w:szCs w:val="24"/>
          <w:w w:val="119"/>
        </w:rPr>
        <w:t>7</w:t>
      </w:r>
      <w:r>
        <w:rPr>
          <w:rFonts w:ascii="Arial" w:hAnsi="Arial" w:cs="Arial" w:eastAsia="Arial"/>
          <w:sz w:val="24"/>
          <w:szCs w:val="24"/>
          <w:spacing w:val="-2"/>
          <w:w w:val="119"/>
        </w:rPr>
        <w:t>.</w:t>
      </w:r>
      <w:r>
        <w:rPr>
          <w:rFonts w:ascii="細明體" w:hAnsi="細明體" w:cs="細明體" w:eastAsia="細明體"/>
          <w:sz w:val="24"/>
          <w:szCs w:val="24"/>
          <w:spacing w:val="0"/>
          <w:w w:val="100"/>
        </w:rPr>
        <w:t>遊</w:t>
      </w:r>
      <w:r>
        <w:rPr>
          <w:rFonts w:ascii="細明體" w:hAnsi="細明體" w:cs="細明體" w:eastAsia="細明體"/>
          <w:sz w:val="24"/>
          <w:szCs w:val="24"/>
          <w:spacing w:val="-2"/>
          <w:w w:val="100"/>
        </w:rPr>
        <w:t>覽</w:t>
      </w:r>
      <w:r>
        <w:rPr>
          <w:rFonts w:ascii="細明體" w:hAnsi="細明體" w:cs="細明體" w:eastAsia="細明體"/>
          <w:sz w:val="24"/>
          <w:szCs w:val="24"/>
          <w:spacing w:val="-2"/>
          <w:w w:val="100"/>
        </w:rPr>
        <w:t>車</w:t>
      </w:r>
      <w:r>
        <w:rPr>
          <w:rFonts w:ascii="細明體" w:hAnsi="細明體" w:cs="細明體" w:eastAsia="細明體"/>
          <w:sz w:val="24"/>
          <w:szCs w:val="24"/>
          <w:spacing w:val="-2"/>
          <w:w w:val="100"/>
        </w:rPr>
        <w:t>：</w:t>
      </w:r>
      <w:r>
        <w:rPr>
          <w:rFonts w:ascii="細明體" w:hAnsi="細明體" w:cs="細明體" w:eastAsia="細明體"/>
          <w:sz w:val="24"/>
          <w:szCs w:val="24"/>
          <w:spacing w:val="-2"/>
          <w:w w:val="100"/>
        </w:rPr>
        <w:t>指</w:t>
      </w:r>
      <w:r>
        <w:rPr>
          <w:rFonts w:ascii="細明體" w:hAnsi="細明體" w:cs="細明體" w:eastAsia="細明體"/>
          <w:sz w:val="24"/>
          <w:szCs w:val="24"/>
          <w:spacing w:val="-2"/>
          <w:w w:val="100"/>
        </w:rPr>
        <w:t>四</w:t>
      </w:r>
      <w:r>
        <w:rPr>
          <w:rFonts w:ascii="細明體" w:hAnsi="細明體" w:cs="細明體" w:eastAsia="細明體"/>
          <w:sz w:val="24"/>
          <w:szCs w:val="24"/>
          <w:spacing w:val="0"/>
          <w:w w:val="100"/>
        </w:rPr>
        <w:t>十</w:t>
      </w:r>
      <w:r>
        <w:rPr>
          <w:rFonts w:ascii="細明體" w:hAnsi="細明體" w:cs="細明體" w:eastAsia="細明體"/>
          <w:sz w:val="24"/>
          <w:szCs w:val="24"/>
          <w:spacing w:val="-2"/>
          <w:w w:val="100"/>
        </w:rPr>
        <w:t>人</w:t>
      </w:r>
      <w:r>
        <w:rPr>
          <w:rFonts w:ascii="細明體" w:hAnsi="細明體" w:cs="細明體" w:eastAsia="細明體"/>
          <w:sz w:val="24"/>
          <w:szCs w:val="24"/>
          <w:spacing w:val="-2"/>
          <w:w w:val="100"/>
        </w:rPr>
        <w:t>座</w:t>
      </w:r>
      <w:r>
        <w:rPr>
          <w:rFonts w:ascii="細明體" w:hAnsi="細明體" w:cs="細明體" w:eastAsia="細明體"/>
          <w:sz w:val="24"/>
          <w:szCs w:val="24"/>
          <w:spacing w:val="-2"/>
          <w:w w:val="100"/>
        </w:rPr>
        <w:t>以</w:t>
      </w:r>
      <w:r>
        <w:rPr>
          <w:rFonts w:ascii="細明體" w:hAnsi="細明體" w:cs="細明體" w:eastAsia="細明體"/>
          <w:sz w:val="24"/>
          <w:szCs w:val="24"/>
          <w:spacing w:val="0"/>
          <w:w w:val="100"/>
        </w:rPr>
        <w:t>上</w:t>
      </w:r>
      <w:r>
        <w:rPr>
          <w:rFonts w:ascii="細明體" w:hAnsi="細明體" w:cs="細明體" w:eastAsia="細明體"/>
          <w:sz w:val="24"/>
          <w:szCs w:val="24"/>
          <w:spacing w:val="-2"/>
          <w:w w:val="100"/>
        </w:rPr>
        <w:t>之</w:t>
      </w:r>
      <w:r>
        <w:rPr>
          <w:rFonts w:ascii="細明體" w:hAnsi="細明體" w:cs="細明體" w:eastAsia="細明體"/>
          <w:sz w:val="24"/>
          <w:szCs w:val="24"/>
          <w:spacing w:val="-2"/>
          <w:w w:val="100"/>
        </w:rPr>
        <w:t>公</w:t>
      </w:r>
      <w:r>
        <w:rPr>
          <w:rFonts w:ascii="細明體" w:hAnsi="細明體" w:cs="細明體" w:eastAsia="細明體"/>
          <w:sz w:val="24"/>
          <w:szCs w:val="24"/>
          <w:spacing w:val="-2"/>
          <w:w w:val="100"/>
        </w:rPr>
        <w:t>共</w:t>
      </w:r>
      <w:r>
        <w:rPr>
          <w:rFonts w:ascii="細明體" w:hAnsi="細明體" w:cs="細明體" w:eastAsia="細明體"/>
          <w:sz w:val="24"/>
          <w:szCs w:val="24"/>
          <w:spacing w:val="-2"/>
          <w:w w:val="100"/>
        </w:rPr>
        <w:t>汽</w:t>
      </w:r>
      <w:r>
        <w:rPr>
          <w:rFonts w:ascii="細明體" w:hAnsi="細明體" w:cs="細明體" w:eastAsia="細明體"/>
          <w:sz w:val="24"/>
          <w:szCs w:val="24"/>
          <w:spacing w:val="-1"/>
          <w:w w:val="100"/>
        </w:rPr>
        <w:t>車</w:t>
      </w:r>
      <w:r>
        <w:rPr>
          <w:rFonts w:ascii="細明體" w:hAnsi="細明體" w:cs="細明體" w:eastAsia="細明體"/>
          <w:sz w:val="24"/>
          <w:szCs w:val="24"/>
          <w:spacing w:val="0"/>
          <w:w w:val="100"/>
        </w:rPr>
        <w:t>或</w:t>
      </w:r>
      <w:r>
        <w:rPr>
          <w:rFonts w:ascii="細明體" w:hAnsi="細明體" w:cs="細明體" w:eastAsia="細明體"/>
          <w:sz w:val="24"/>
          <w:szCs w:val="24"/>
          <w:spacing w:val="-2"/>
          <w:w w:val="100"/>
        </w:rPr>
        <w:t>大型巴士</w:t>
      </w:r>
      <w:r>
        <w:rPr>
          <w:rFonts w:ascii="細明體" w:hAnsi="細明體" w:cs="細明體" w:eastAsia="細明體"/>
          <w:sz w:val="24"/>
          <w:szCs w:val="24"/>
          <w:spacing w:val="0"/>
          <w:w w:val="100"/>
        </w:rPr>
      </w:r>
    </w:p>
    <w:p>
      <w:pPr>
        <w:spacing w:before="33" w:after="0" w:line="240" w:lineRule="auto"/>
        <w:ind w:left="1395" w:right="-20"/>
        <w:jc w:val="left"/>
        <w:rPr>
          <w:rFonts w:ascii="細明體" w:hAnsi="細明體" w:cs="細明體" w:eastAsia="細明體"/>
          <w:sz w:val="24"/>
          <w:szCs w:val="24"/>
        </w:rPr>
      </w:pPr>
      <w:rPr/>
      <w:r>
        <w:rPr>
          <w:rFonts w:ascii="Arial" w:hAnsi="Arial" w:cs="Arial" w:eastAsia="Arial"/>
          <w:sz w:val="24"/>
          <w:szCs w:val="24"/>
          <w:w w:val="119"/>
        </w:rPr>
        <w:t>8</w:t>
      </w:r>
      <w:r>
        <w:rPr>
          <w:rFonts w:ascii="Arial" w:hAnsi="Arial" w:cs="Arial" w:eastAsia="Arial"/>
          <w:sz w:val="24"/>
          <w:szCs w:val="24"/>
          <w:spacing w:val="-2"/>
          <w:w w:val="119"/>
        </w:rPr>
        <w:t>.</w:t>
      </w:r>
      <w:r>
        <w:rPr>
          <w:rFonts w:ascii="細明體" w:hAnsi="細明體" w:cs="細明體" w:eastAsia="細明體"/>
          <w:sz w:val="24"/>
          <w:szCs w:val="24"/>
          <w:spacing w:val="0"/>
          <w:w w:val="100"/>
        </w:rPr>
        <w:t>非</w:t>
      </w:r>
      <w:r>
        <w:rPr>
          <w:rFonts w:ascii="細明體" w:hAnsi="細明體" w:cs="細明體" w:eastAsia="細明體"/>
          <w:sz w:val="24"/>
          <w:szCs w:val="24"/>
          <w:spacing w:val="-2"/>
          <w:w w:val="100"/>
        </w:rPr>
        <w:t>遊</w:t>
      </w:r>
      <w:r>
        <w:rPr>
          <w:rFonts w:ascii="細明體" w:hAnsi="細明體" w:cs="細明體" w:eastAsia="細明體"/>
          <w:sz w:val="24"/>
          <w:szCs w:val="24"/>
          <w:spacing w:val="-2"/>
          <w:w w:val="100"/>
        </w:rPr>
        <w:t>客</w:t>
      </w:r>
      <w:r>
        <w:rPr>
          <w:rFonts w:ascii="細明體" w:hAnsi="細明體" w:cs="細明體" w:eastAsia="細明體"/>
          <w:sz w:val="24"/>
          <w:szCs w:val="24"/>
          <w:spacing w:val="-2"/>
          <w:w w:val="100"/>
        </w:rPr>
        <w:t>車</w:t>
      </w:r>
      <w:r>
        <w:rPr>
          <w:rFonts w:ascii="細明體" w:hAnsi="細明體" w:cs="細明體" w:eastAsia="細明體"/>
          <w:sz w:val="24"/>
          <w:szCs w:val="24"/>
          <w:spacing w:val="-2"/>
          <w:w w:val="100"/>
        </w:rPr>
        <w:t>輛</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指</w:t>
      </w:r>
      <w:r>
        <w:rPr>
          <w:rFonts w:ascii="細明體" w:hAnsi="細明體" w:cs="細明體" w:eastAsia="細明體"/>
          <w:sz w:val="24"/>
          <w:szCs w:val="24"/>
          <w:spacing w:val="-2"/>
          <w:w w:val="100"/>
        </w:rPr>
        <w:t>大</w:t>
      </w:r>
      <w:r>
        <w:rPr>
          <w:rFonts w:ascii="細明體" w:hAnsi="細明體" w:cs="細明體" w:eastAsia="細明體"/>
          <w:sz w:val="24"/>
          <w:szCs w:val="24"/>
          <w:spacing w:val="-2"/>
          <w:w w:val="100"/>
        </w:rPr>
        <w:t>貨</w:t>
      </w:r>
      <w:r>
        <w:rPr>
          <w:rFonts w:ascii="細明體" w:hAnsi="細明體" w:cs="細明體" w:eastAsia="細明體"/>
          <w:sz w:val="24"/>
          <w:szCs w:val="24"/>
          <w:spacing w:val="-2"/>
          <w:w w:val="100"/>
        </w:rPr>
        <w:t>車</w:t>
      </w:r>
      <w:r>
        <w:rPr>
          <w:rFonts w:ascii="細明體" w:hAnsi="細明體" w:cs="細明體" w:eastAsia="細明體"/>
          <w:sz w:val="24"/>
          <w:szCs w:val="24"/>
          <w:spacing w:val="0"/>
          <w:w w:val="100"/>
        </w:rPr>
        <w:t>、</w:t>
      </w:r>
      <w:r>
        <w:rPr>
          <w:rFonts w:ascii="細明體" w:hAnsi="細明體" w:cs="細明體" w:eastAsia="細明體"/>
          <w:sz w:val="24"/>
          <w:szCs w:val="24"/>
          <w:spacing w:val="-2"/>
          <w:w w:val="100"/>
        </w:rPr>
        <w:t>小</w:t>
      </w:r>
      <w:r>
        <w:rPr>
          <w:rFonts w:ascii="細明體" w:hAnsi="細明體" w:cs="細明體" w:eastAsia="細明體"/>
          <w:sz w:val="24"/>
          <w:szCs w:val="24"/>
          <w:spacing w:val="-2"/>
          <w:w w:val="100"/>
        </w:rPr>
        <w:t>貨</w:t>
      </w:r>
      <w:r>
        <w:rPr>
          <w:rFonts w:ascii="細明體" w:hAnsi="細明體" w:cs="細明體" w:eastAsia="細明體"/>
          <w:sz w:val="24"/>
          <w:szCs w:val="24"/>
          <w:spacing w:val="-2"/>
          <w:w w:val="100"/>
        </w:rPr>
        <w:t>車</w:t>
      </w:r>
      <w:r>
        <w:rPr>
          <w:rFonts w:ascii="細明體" w:hAnsi="細明體" w:cs="細明體" w:eastAsia="細明體"/>
          <w:sz w:val="24"/>
          <w:szCs w:val="24"/>
          <w:spacing w:val="-2"/>
          <w:w w:val="100"/>
        </w:rPr>
        <w:t>、</w:t>
      </w:r>
      <w:r>
        <w:rPr>
          <w:rFonts w:ascii="細明體" w:hAnsi="細明體" w:cs="細明體" w:eastAsia="細明體"/>
          <w:sz w:val="24"/>
          <w:szCs w:val="24"/>
          <w:spacing w:val="-2"/>
          <w:w w:val="100"/>
        </w:rPr>
        <w:t>砂</w:t>
      </w:r>
      <w:r>
        <w:rPr>
          <w:rFonts w:ascii="細明體" w:hAnsi="細明體" w:cs="細明體" w:eastAsia="細明體"/>
          <w:sz w:val="24"/>
          <w:szCs w:val="24"/>
          <w:spacing w:val="0"/>
          <w:w w:val="100"/>
        </w:rPr>
        <w:t>石</w:t>
      </w:r>
      <w:r>
        <w:rPr>
          <w:rFonts w:ascii="細明體" w:hAnsi="細明體" w:cs="細明體" w:eastAsia="細明體"/>
          <w:sz w:val="24"/>
          <w:szCs w:val="24"/>
          <w:spacing w:val="-2"/>
          <w:w w:val="100"/>
        </w:rPr>
        <w:t>車</w:t>
      </w:r>
      <w:r>
        <w:rPr>
          <w:rFonts w:ascii="細明體" w:hAnsi="細明體" w:cs="細明體" w:eastAsia="細明體"/>
          <w:sz w:val="24"/>
          <w:szCs w:val="24"/>
          <w:spacing w:val="-2"/>
          <w:w w:val="100"/>
        </w:rPr>
        <w:t>等</w:t>
      </w:r>
      <w:r>
        <w:rPr>
          <w:rFonts w:ascii="細明體" w:hAnsi="細明體" w:cs="細明體" w:eastAsia="細明體"/>
          <w:sz w:val="24"/>
          <w:szCs w:val="24"/>
          <w:spacing w:val="-2"/>
          <w:w w:val="100"/>
        </w:rPr>
        <w:t>營</w:t>
      </w:r>
      <w:r>
        <w:rPr>
          <w:rFonts w:ascii="細明體" w:hAnsi="細明體" w:cs="細明體" w:eastAsia="細明體"/>
          <w:sz w:val="24"/>
          <w:szCs w:val="24"/>
          <w:spacing w:val="0"/>
          <w:w w:val="100"/>
        </w:rPr>
        <w:t>業</w:t>
      </w:r>
      <w:r>
        <w:rPr>
          <w:rFonts w:ascii="細明體" w:hAnsi="細明體" w:cs="細明體" w:eastAsia="細明體"/>
          <w:sz w:val="24"/>
          <w:szCs w:val="24"/>
          <w:spacing w:val="-2"/>
          <w:w w:val="100"/>
        </w:rPr>
        <w:t>用</w:t>
      </w:r>
      <w:r>
        <w:rPr>
          <w:rFonts w:ascii="細明體" w:hAnsi="細明體" w:cs="細明體" w:eastAsia="細明體"/>
          <w:sz w:val="24"/>
          <w:szCs w:val="24"/>
          <w:spacing w:val="-2"/>
          <w:w w:val="100"/>
        </w:rPr>
        <w:t>途</w:t>
      </w:r>
      <w:r>
        <w:rPr>
          <w:rFonts w:ascii="細明體" w:hAnsi="細明體" w:cs="細明體" w:eastAsia="細明體"/>
          <w:sz w:val="24"/>
          <w:szCs w:val="24"/>
          <w:spacing w:val="-2"/>
          <w:w w:val="100"/>
        </w:rPr>
        <w:t>之</w:t>
      </w:r>
      <w:r>
        <w:rPr>
          <w:rFonts w:ascii="細明體" w:hAnsi="細明體" w:cs="細明體" w:eastAsia="細明體"/>
          <w:sz w:val="24"/>
          <w:szCs w:val="24"/>
          <w:spacing w:val="-1"/>
          <w:w w:val="100"/>
        </w:rPr>
        <w:t>車</w:t>
      </w:r>
      <w:r>
        <w:rPr>
          <w:rFonts w:ascii="細明體" w:hAnsi="細明體" w:cs="細明體" w:eastAsia="細明體"/>
          <w:sz w:val="24"/>
          <w:szCs w:val="24"/>
          <w:spacing w:val="0"/>
          <w:w w:val="100"/>
        </w:rPr>
        <w:t>輛</w:t>
      </w:r>
    </w:p>
    <w:p>
      <w:pPr>
        <w:spacing w:before="3" w:after="0" w:line="140" w:lineRule="exact"/>
        <w:jc w:val="left"/>
        <w:rPr>
          <w:sz w:val="14"/>
          <w:szCs w:val="14"/>
        </w:rPr>
      </w:pPr>
      <w:rPr/>
      <w:r>
        <w:rPr>
          <w:sz w:val="14"/>
          <w:szCs w:val="14"/>
        </w:rPr>
      </w:r>
    </w:p>
    <w:p>
      <w:pPr>
        <w:spacing w:before="0" w:after="0" w:line="241" w:lineRule="auto"/>
        <w:ind w:left="1390" w:right="187" w:firstLine="-708"/>
        <w:jc w:val="both"/>
        <w:rPr>
          <w:rFonts w:ascii="細明體" w:hAnsi="細明體" w:cs="細明體" w:eastAsia="細明體"/>
          <w:sz w:val="24"/>
          <w:szCs w:val="24"/>
        </w:rPr>
      </w:pPr>
      <w:rPr/>
      <w:r>
        <w:rPr>
          <w:rFonts w:ascii="細明體" w:hAnsi="細明體" w:cs="細明體" w:eastAsia="細明體"/>
          <w:sz w:val="24"/>
          <w:szCs w:val="24"/>
          <w:spacing w:val="-5"/>
        </w:rPr>
        <w:t>（</w:t>
      </w:r>
      <w:r>
        <w:rPr>
          <w:rFonts w:ascii="細明體" w:hAnsi="細明體" w:cs="細明體" w:eastAsia="細明體"/>
          <w:sz w:val="24"/>
          <w:szCs w:val="24"/>
          <w:spacing w:val="-5"/>
        </w:rPr>
        <w:t>二</w:t>
      </w:r>
      <w:r>
        <w:rPr>
          <w:rFonts w:ascii="細明體" w:hAnsi="細明體" w:cs="細明體" w:eastAsia="細明體"/>
          <w:sz w:val="24"/>
          <w:szCs w:val="24"/>
          <w:spacing w:val="-5"/>
        </w:rPr>
        <w:t>）</w:t>
      </w:r>
      <w:r>
        <w:rPr>
          <w:rFonts w:ascii="細明體" w:hAnsi="細明體" w:cs="細明體" w:eastAsia="細明體"/>
          <w:sz w:val="24"/>
          <w:szCs w:val="24"/>
          <w:spacing w:val="-2"/>
        </w:rPr>
        <w:t>於</w:t>
      </w:r>
      <w:r>
        <w:rPr>
          <w:rFonts w:ascii="細明體" w:hAnsi="細明體" w:cs="細明體" w:eastAsia="細明體"/>
          <w:sz w:val="24"/>
          <w:szCs w:val="24"/>
          <w:spacing w:val="-5"/>
        </w:rPr>
        <w:t>梅</w:t>
      </w:r>
      <w:r>
        <w:rPr>
          <w:rFonts w:ascii="細明體" w:hAnsi="細明體" w:cs="細明體" w:eastAsia="細明體"/>
          <w:sz w:val="24"/>
          <w:szCs w:val="24"/>
          <w:spacing w:val="-5"/>
        </w:rPr>
        <w:t>嶺</w:t>
      </w:r>
      <w:r>
        <w:rPr>
          <w:rFonts w:ascii="細明體" w:hAnsi="細明體" w:cs="細明體" w:eastAsia="細明體"/>
          <w:sz w:val="24"/>
          <w:szCs w:val="24"/>
          <w:spacing w:val="-2"/>
        </w:rPr>
        <w:t>風</w:t>
      </w:r>
      <w:r>
        <w:rPr>
          <w:rFonts w:ascii="細明體" w:hAnsi="細明體" w:cs="細明體" w:eastAsia="細明體"/>
          <w:sz w:val="24"/>
          <w:szCs w:val="24"/>
          <w:spacing w:val="-5"/>
        </w:rPr>
        <w:t>景</w:t>
      </w:r>
      <w:r>
        <w:rPr>
          <w:rFonts w:ascii="細明體" w:hAnsi="細明體" w:cs="細明體" w:eastAsia="細明體"/>
          <w:sz w:val="24"/>
          <w:szCs w:val="24"/>
          <w:spacing w:val="-5"/>
        </w:rPr>
        <w:t>區</w:t>
      </w:r>
      <w:r>
        <w:rPr>
          <w:rFonts w:ascii="細明體" w:hAnsi="細明體" w:cs="細明體" w:eastAsia="細明體"/>
          <w:sz w:val="24"/>
          <w:szCs w:val="24"/>
          <w:spacing w:val="-2"/>
        </w:rPr>
        <w:t>停</w:t>
      </w:r>
      <w:r>
        <w:rPr>
          <w:rFonts w:ascii="細明體" w:hAnsi="細明體" w:cs="細明體" w:eastAsia="細明體"/>
          <w:sz w:val="24"/>
          <w:szCs w:val="24"/>
          <w:spacing w:val="-5"/>
        </w:rPr>
        <w:t>車</w:t>
      </w:r>
      <w:r>
        <w:rPr>
          <w:rFonts w:ascii="細明體" w:hAnsi="細明體" w:cs="細明體" w:eastAsia="細明體"/>
          <w:sz w:val="24"/>
          <w:szCs w:val="24"/>
          <w:spacing w:val="-5"/>
        </w:rPr>
        <w:t>場</w:t>
      </w:r>
      <w:r>
        <w:rPr>
          <w:rFonts w:ascii="細明體" w:hAnsi="細明體" w:cs="細明體" w:eastAsia="細明體"/>
          <w:sz w:val="24"/>
          <w:szCs w:val="24"/>
          <w:spacing w:val="-5"/>
        </w:rPr>
        <w:t>或</w:t>
      </w:r>
      <w:r>
        <w:rPr>
          <w:rFonts w:ascii="細明體" w:hAnsi="細明體" w:cs="細明體" w:eastAsia="細明體"/>
          <w:sz w:val="24"/>
          <w:szCs w:val="24"/>
          <w:spacing w:val="-2"/>
        </w:rPr>
        <w:t>是</w:t>
      </w:r>
      <w:r>
        <w:rPr>
          <w:rFonts w:ascii="細明體" w:hAnsi="細明體" w:cs="細明體" w:eastAsia="細明體"/>
          <w:sz w:val="24"/>
          <w:szCs w:val="24"/>
          <w:spacing w:val="-5"/>
        </w:rPr>
        <w:t>主</w:t>
      </w:r>
      <w:r>
        <w:rPr>
          <w:rFonts w:ascii="細明體" w:hAnsi="細明體" w:cs="細明體" w:eastAsia="細明體"/>
          <w:sz w:val="24"/>
          <w:szCs w:val="24"/>
          <w:spacing w:val="-5"/>
        </w:rPr>
        <w:t>要</w:t>
      </w:r>
      <w:r>
        <w:rPr>
          <w:rFonts w:ascii="細明體" w:hAnsi="細明體" w:cs="細明體" w:eastAsia="細明體"/>
          <w:sz w:val="24"/>
          <w:szCs w:val="24"/>
          <w:spacing w:val="-2"/>
        </w:rPr>
        <w:t>交</w:t>
      </w:r>
      <w:r>
        <w:rPr>
          <w:rFonts w:ascii="細明體" w:hAnsi="細明體" w:cs="細明體" w:eastAsia="細明體"/>
          <w:sz w:val="24"/>
          <w:szCs w:val="24"/>
          <w:spacing w:val="-5"/>
        </w:rPr>
        <w:t>通</w:t>
      </w:r>
      <w:r>
        <w:rPr>
          <w:rFonts w:ascii="細明體" w:hAnsi="細明體" w:cs="細明體" w:eastAsia="細明體"/>
          <w:sz w:val="24"/>
          <w:szCs w:val="24"/>
          <w:spacing w:val="-5"/>
        </w:rPr>
        <w:t>節</w:t>
      </w:r>
      <w:r>
        <w:rPr>
          <w:rFonts w:ascii="細明體" w:hAnsi="細明體" w:cs="細明體" w:eastAsia="細明體"/>
          <w:sz w:val="24"/>
          <w:szCs w:val="24"/>
          <w:spacing w:val="-2"/>
        </w:rPr>
        <w:t>點</w:t>
      </w:r>
      <w:r>
        <w:rPr>
          <w:rFonts w:ascii="細明體" w:hAnsi="細明體" w:cs="細明體" w:eastAsia="細明體"/>
          <w:sz w:val="24"/>
          <w:szCs w:val="24"/>
          <w:spacing w:val="-5"/>
        </w:rPr>
        <w:t>上</w:t>
      </w:r>
      <w:r>
        <w:rPr>
          <w:rFonts w:ascii="細明體" w:hAnsi="細明體" w:cs="細明體" w:eastAsia="細明體"/>
          <w:sz w:val="24"/>
          <w:szCs w:val="24"/>
          <w:spacing w:val="-5"/>
        </w:rPr>
        <w:t>，</w:t>
      </w:r>
      <w:r>
        <w:rPr>
          <w:rFonts w:ascii="細明體" w:hAnsi="細明體" w:cs="細明體" w:eastAsia="細明體"/>
          <w:sz w:val="24"/>
          <w:szCs w:val="24"/>
          <w:spacing w:val="0"/>
        </w:rPr>
        <w:t>派</w:t>
      </w:r>
      <w:r>
        <w:rPr>
          <w:rFonts w:ascii="細明體" w:hAnsi="細明體" w:cs="細明體" w:eastAsia="細明體"/>
          <w:sz w:val="24"/>
          <w:szCs w:val="24"/>
          <w:spacing w:val="-64"/>
        </w:rPr>
        <w:t> </w:t>
      </w:r>
      <w:r>
        <w:rPr>
          <w:rFonts w:ascii="Arial" w:hAnsi="Arial" w:cs="Arial" w:eastAsia="Arial"/>
          <w:sz w:val="24"/>
          <w:szCs w:val="24"/>
          <w:spacing w:val="-2"/>
          <w:w w:val="89"/>
        </w:rPr>
        <w:t>1</w:t>
      </w:r>
      <w:r>
        <w:rPr>
          <w:rFonts w:ascii="Arial" w:hAnsi="Arial" w:cs="Arial" w:eastAsia="Arial"/>
          <w:sz w:val="24"/>
          <w:szCs w:val="24"/>
          <w:spacing w:val="-2"/>
          <w:w w:val="150"/>
        </w:rPr>
        <w:t>-</w:t>
      </w:r>
      <w:r>
        <w:rPr>
          <w:rFonts w:ascii="Arial" w:hAnsi="Arial" w:cs="Arial" w:eastAsia="Arial"/>
          <w:sz w:val="24"/>
          <w:szCs w:val="24"/>
          <w:spacing w:val="0"/>
          <w:w w:val="89"/>
        </w:rPr>
        <w:t>2</w:t>
      </w:r>
      <w:r>
        <w:rPr>
          <w:rFonts w:ascii="Arial" w:hAnsi="Arial" w:cs="Arial" w:eastAsia="Arial"/>
          <w:sz w:val="24"/>
          <w:szCs w:val="24"/>
          <w:spacing w:val="-9"/>
          <w:w w:val="100"/>
        </w:rPr>
        <w:t> </w:t>
      </w:r>
      <w:r>
        <w:rPr>
          <w:rFonts w:ascii="細明體" w:hAnsi="細明體" w:cs="細明體" w:eastAsia="細明體"/>
          <w:sz w:val="24"/>
          <w:szCs w:val="24"/>
          <w:spacing w:val="-5"/>
          <w:w w:val="100"/>
        </w:rPr>
        <w:t>名</w:t>
      </w:r>
      <w:r>
        <w:rPr>
          <w:rFonts w:ascii="細明體" w:hAnsi="細明體" w:cs="細明體" w:eastAsia="細明體"/>
          <w:sz w:val="24"/>
          <w:szCs w:val="24"/>
          <w:spacing w:val="-2"/>
          <w:w w:val="100"/>
        </w:rPr>
        <w:t>工</w:t>
      </w:r>
      <w:r>
        <w:rPr>
          <w:rFonts w:ascii="細明體" w:hAnsi="細明體" w:cs="細明體" w:eastAsia="細明體"/>
          <w:sz w:val="24"/>
          <w:szCs w:val="24"/>
          <w:spacing w:val="-5"/>
          <w:w w:val="100"/>
        </w:rPr>
        <w:t>作</w:t>
      </w:r>
      <w:r>
        <w:rPr>
          <w:rFonts w:ascii="細明體" w:hAnsi="細明體" w:cs="細明體" w:eastAsia="細明體"/>
          <w:sz w:val="24"/>
          <w:szCs w:val="24"/>
          <w:spacing w:val="-5"/>
          <w:w w:val="100"/>
        </w:rPr>
        <w:t>人</w:t>
      </w:r>
      <w:r>
        <w:rPr>
          <w:rFonts w:ascii="細明體" w:hAnsi="細明體" w:cs="細明體" w:eastAsia="細明體"/>
          <w:sz w:val="24"/>
          <w:szCs w:val="24"/>
          <w:spacing w:val="-2"/>
          <w:w w:val="100"/>
        </w:rPr>
        <w:t>員</w:t>
      </w:r>
      <w:r>
        <w:rPr>
          <w:rFonts w:ascii="細明體" w:hAnsi="細明體" w:cs="細明體" w:eastAsia="細明體"/>
          <w:sz w:val="24"/>
          <w:szCs w:val="24"/>
          <w:spacing w:val="-5"/>
          <w:w w:val="100"/>
        </w:rPr>
        <w:t>於</w:t>
      </w:r>
      <w:r>
        <w:rPr>
          <w:rFonts w:ascii="細明體" w:hAnsi="細明體" w:cs="細明體" w:eastAsia="細明體"/>
          <w:sz w:val="24"/>
          <w:szCs w:val="24"/>
          <w:spacing w:val="0"/>
          <w:w w:val="100"/>
        </w:rPr>
        <w:t>風</w:t>
      </w:r>
      <w:r>
        <w:rPr>
          <w:rFonts w:ascii="細明體" w:hAnsi="細明體" w:cs="細明體" w:eastAsia="細明體"/>
          <w:sz w:val="24"/>
          <w:szCs w:val="24"/>
          <w:spacing w:val="0"/>
          <w:w w:val="100"/>
        </w:rPr>
        <w:t> </w:t>
      </w:r>
      <w:r>
        <w:rPr>
          <w:rFonts w:ascii="細明體" w:hAnsi="細明體" w:cs="細明體" w:eastAsia="細明體"/>
          <w:sz w:val="24"/>
          <w:szCs w:val="24"/>
          <w:spacing w:val="-5"/>
          <w:w w:val="100"/>
        </w:rPr>
        <w:t>景</w:t>
      </w:r>
      <w:r>
        <w:rPr>
          <w:rFonts w:ascii="細明體" w:hAnsi="細明體" w:cs="細明體" w:eastAsia="細明體"/>
          <w:sz w:val="24"/>
          <w:szCs w:val="24"/>
          <w:spacing w:val="-5"/>
          <w:w w:val="100"/>
        </w:rPr>
        <w:t>區</w:t>
      </w:r>
      <w:r>
        <w:rPr>
          <w:rFonts w:ascii="細明體" w:hAnsi="細明體" w:cs="細明體" w:eastAsia="細明體"/>
          <w:sz w:val="24"/>
          <w:szCs w:val="24"/>
          <w:spacing w:val="-5"/>
          <w:w w:val="100"/>
        </w:rPr>
        <w:t>內</w:t>
      </w:r>
      <w:r>
        <w:rPr>
          <w:rFonts w:ascii="細明體" w:hAnsi="細明體" w:cs="細明體" w:eastAsia="細明體"/>
          <w:sz w:val="24"/>
          <w:szCs w:val="24"/>
          <w:spacing w:val="-2"/>
          <w:w w:val="100"/>
        </w:rPr>
        <w:t>景</w:t>
      </w:r>
      <w:r>
        <w:rPr>
          <w:rFonts w:ascii="細明體" w:hAnsi="細明體" w:cs="細明體" w:eastAsia="細明體"/>
          <w:sz w:val="24"/>
          <w:szCs w:val="24"/>
          <w:spacing w:val="-5"/>
          <w:w w:val="100"/>
        </w:rPr>
        <w:t>點</w:t>
      </w:r>
      <w:r>
        <w:rPr>
          <w:rFonts w:ascii="細明體" w:hAnsi="細明體" w:cs="細明體" w:eastAsia="細明體"/>
          <w:sz w:val="24"/>
          <w:szCs w:val="24"/>
          <w:spacing w:val="-5"/>
          <w:w w:val="100"/>
        </w:rPr>
        <w:t>停</w:t>
      </w:r>
      <w:r>
        <w:rPr>
          <w:rFonts w:ascii="細明體" w:hAnsi="細明體" w:cs="細明體" w:eastAsia="細明體"/>
          <w:sz w:val="24"/>
          <w:szCs w:val="24"/>
          <w:spacing w:val="-2"/>
          <w:w w:val="100"/>
        </w:rPr>
        <w:t>車</w:t>
      </w:r>
      <w:r>
        <w:rPr>
          <w:rFonts w:ascii="細明體" w:hAnsi="細明體" w:cs="細明體" w:eastAsia="細明體"/>
          <w:sz w:val="24"/>
          <w:szCs w:val="24"/>
          <w:spacing w:val="-5"/>
          <w:w w:val="100"/>
        </w:rPr>
        <w:t>場</w:t>
      </w:r>
      <w:r>
        <w:rPr>
          <w:rFonts w:ascii="細明體" w:hAnsi="細明體" w:cs="細明體" w:eastAsia="細明體"/>
          <w:sz w:val="24"/>
          <w:szCs w:val="24"/>
          <w:spacing w:val="-5"/>
          <w:w w:val="100"/>
        </w:rPr>
        <w:t>或</w:t>
      </w:r>
      <w:r>
        <w:rPr>
          <w:rFonts w:ascii="細明體" w:hAnsi="細明體" w:cs="細明體" w:eastAsia="細明體"/>
          <w:sz w:val="24"/>
          <w:szCs w:val="24"/>
          <w:spacing w:val="-2"/>
          <w:w w:val="100"/>
        </w:rPr>
        <w:t>是</w:t>
      </w:r>
      <w:r>
        <w:rPr>
          <w:rFonts w:ascii="細明體" w:hAnsi="細明體" w:cs="細明體" w:eastAsia="細明體"/>
          <w:sz w:val="24"/>
          <w:szCs w:val="24"/>
          <w:spacing w:val="-5"/>
          <w:w w:val="100"/>
        </w:rPr>
        <w:t>主</w:t>
      </w:r>
      <w:r>
        <w:rPr>
          <w:rFonts w:ascii="細明體" w:hAnsi="細明體" w:cs="細明體" w:eastAsia="細明體"/>
          <w:sz w:val="24"/>
          <w:szCs w:val="24"/>
          <w:spacing w:val="-5"/>
          <w:w w:val="100"/>
        </w:rPr>
        <w:t>要</w:t>
      </w:r>
      <w:r>
        <w:rPr>
          <w:rFonts w:ascii="細明體" w:hAnsi="細明體" w:cs="細明體" w:eastAsia="細明體"/>
          <w:sz w:val="24"/>
          <w:szCs w:val="24"/>
          <w:spacing w:val="-5"/>
          <w:w w:val="100"/>
        </w:rPr>
        <w:t>交</w:t>
      </w:r>
      <w:r>
        <w:rPr>
          <w:rFonts w:ascii="細明體" w:hAnsi="細明體" w:cs="細明體" w:eastAsia="細明體"/>
          <w:sz w:val="24"/>
          <w:szCs w:val="24"/>
          <w:spacing w:val="-2"/>
          <w:w w:val="100"/>
        </w:rPr>
        <w:t>通</w:t>
      </w:r>
      <w:r>
        <w:rPr>
          <w:rFonts w:ascii="細明體" w:hAnsi="細明體" w:cs="細明體" w:eastAsia="細明體"/>
          <w:sz w:val="24"/>
          <w:szCs w:val="24"/>
          <w:spacing w:val="-5"/>
          <w:w w:val="100"/>
        </w:rPr>
        <w:t>節</w:t>
      </w:r>
      <w:r>
        <w:rPr>
          <w:rFonts w:ascii="細明體" w:hAnsi="細明體" w:cs="細明體" w:eastAsia="細明體"/>
          <w:sz w:val="24"/>
          <w:szCs w:val="24"/>
          <w:spacing w:val="-5"/>
          <w:w w:val="100"/>
        </w:rPr>
        <w:t>點</w:t>
      </w:r>
      <w:r>
        <w:rPr>
          <w:rFonts w:ascii="細明體" w:hAnsi="細明體" w:cs="細明體" w:eastAsia="細明體"/>
          <w:sz w:val="24"/>
          <w:szCs w:val="24"/>
          <w:spacing w:val="-2"/>
          <w:w w:val="100"/>
        </w:rPr>
        <w:t>上</w:t>
      </w:r>
      <w:r>
        <w:rPr>
          <w:rFonts w:ascii="細明體" w:hAnsi="細明體" w:cs="細明體" w:eastAsia="細明體"/>
          <w:sz w:val="24"/>
          <w:szCs w:val="24"/>
          <w:spacing w:val="-5"/>
          <w:w w:val="100"/>
        </w:rPr>
        <w:t>，</w:t>
      </w:r>
      <w:r>
        <w:rPr>
          <w:rFonts w:ascii="細明體" w:hAnsi="細明體" w:cs="細明體" w:eastAsia="細明體"/>
          <w:sz w:val="24"/>
          <w:szCs w:val="24"/>
          <w:spacing w:val="-5"/>
          <w:w w:val="100"/>
        </w:rPr>
        <w:t>分</w:t>
      </w:r>
      <w:r>
        <w:rPr>
          <w:rFonts w:ascii="細明體" w:hAnsi="細明體" w:cs="細明體" w:eastAsia="細明體"/>
          <w:sz w:val="24"/>
          <w:szCs w:val="24"/>
          <w:spacing w:val="-2"/>
          <w:w w:val="100"/>
        </w:rPr>
        <w:t>別</w:t>
      </w:r>
      <w:r>
        <w:rPr>
          <w:rFonts w:ascii="細明體" w:hAnsi="細明體" w:cs="細明體" w:eastAsia="細明體"/>
          <w:sz w:val="24"/>
          <w:szCs w:val="24"/>
          <w:spacing w:val="-5"/>
          <w:w w:val="100"/>
        </w:rPr>
        <w:t>觀</w:t>
      </w:r>
      <w:r>
        <w:rPr>
          <w:rFonts w:ascii="細明體" w:hAnsi="細明體" w:cs="細明體" w:eastAsia="細明體"/>
          <w:sz w:val="24"/>
          <w:szCs w:val="24"/>
          <w:spacing w:val="-5"/>
          <w:w w:val="100"/>
        </w:rPr>
        <w:t>察</w:t>
      </w:r>
      <w:r>
        <w:rPr>
          <w:rFonts w:ascii="細明體" w:hAnsi="細明體" w:cs="細明體" w:eastAsia="細明體"/>
          <w:sz w:val="24"/>
          <w:szCs w:val="24"/>
          <w:spacing w:val="-5"/>
          <w:w w:val="100"/>
        </w:rPr>
        <w:t>各</w:t>
      </w:r>
      <w:r>
        <w:rPr>
          <w:rFonts w:ascii="細明體" w:hAnsi="細明體" w:cs="細明體" w:eastAsia="細明體"/>
          <w:sz w:val="24"/>
          <w:szCs w:val="24"/>
          <w:spacing w:val="-2"/>
          <w:w w:val="100"/>
        </w:rPr>
        <w:t>類</w:t>
      </w:r>
      <w:r>
        <w:rPr>
          <w:rFonts w:ascii="細明體" w:hAnsi="細明體" w:cs="細明體" w:eastAsia="細明體"/>
          <w:sz w:val="24"/>
          <w:szCs w:val="24"/>
          <w:spacing w:val="-5"/>
          <w:w w:val="100"/>
        </w:rPr>
        <w:t>車</w:t>
      </w:r>
      <w:r>
        <w:rPr>
          <w:rFonts w:ascii="細明體" w:hAnsi="細明體" w:cs="細明體" w:eastAsia="細明體"/>
          <w:sz w:val="24"/>
          <w:szCs w:val="24"/>
          <w:spacing w:val="-5"/>
          <w:w w:val="100"/>
        </w:rPr>
        <w:t>輛</w:t>
      </w:r>
      <w:r>
        <w:rPr>
          <w:rFonts w:ascii="細明體" w:hAnsi="細明體" w:cs="細明體" w:eastAsia="細明體"/>
          <w:sz w:val="24"/>
          <w:szCs w:val="24"/>
          <w:spacing w:val="-2"/>
          <w:w w:val="100"/>
        </w:rPr>
        <w:t>乘</w:t>
      </w:r>
      <w:r>
        <w:rPr>
          <w:rFonts w:ascii="細明體" w:hAnsi="細明體" w:cs="細明體" w:eastAsia="細明體"/>
          <w:sz w:val="24"/>
          <w:szCs w:val="24"/>
          <w:spacing w:val="-5"/>
          <w:w w:val="100"/>
        </w:rPr>
        <w:t>載</w:t>
      </w:r>
      <w:r>
        <w:rPr>
          <w:rFonts w:ascii="細明體" w:hAnsi="細明體" w:cs="細明體" w:eastAsia="細明體"/>
          <w:sz w:val="24"/>
          <w:szCs w:val="24"/>
          <w:spacing w:val="0"/>
          <w:w w:val="100"/>
        </w:rPr>
        <w:t>人</w:t>
      </w:r>
      <w:r>
        <w:rPr>
          <w:rFonts w:ascii="細明體" w:hAnsi="細明體" w:cs="細明體" w:eastAsia="細明體"/>
          <w:sz w:val="24"/>
          <w:szCs w:val="24"/>
          <w:spacing w:val="0"/>
          <w:w w:val="100"/>
        </w:rPr>
        <w:t> </w:t>
      </w:r>
      <w:r>
        <w:rPr>
          <w:rFonts w:ascii="細明體" w:hAnsi="細明體" w:cs="細明體" w:eastAsia="細明體"/>
          <w:sz w:val="24"/>
          <w:szCs w:val="24"/>
          <w:spacing w:val="-14"/>
          <w:w w:val="100"/>
        </w:rPr>
        <w:t>數</w:t>
      </w:r>
      <w:r>
        <w:rPr>
          <w:rFonts w:ascii="細明體" w:hAnsi="細明體" w:cs="細明體" w:eastAsia="細明體"/>
          <w:sz w:val="24"/>
          <w:szCs w:val="24"/>
          <w:spacing w:val="-12"/>
          <w:w w:val="100"/>
        </w:rPr>
        <w:t>，</w:t>
      </w:r>
      <w:r>
        <w:rPr>
          <w:rFonts w:ascii="細明體" w:hAnsi="細明體" w:cs="細明體" w:eastAsia="細明體"/>
          <w:sz w:val="24"/>
          <w:szCs w:val="24"/>
          <w:spacing w:val="-5"/>
          <w:w w:val="100"/>
        </w:rPr>
        <w:t>並</w:t>
      </w:r>
      <w:r>
        <w:rPr>
          <w:rFonts w:ascii="細明體" w:hAnsi="細明體" w:cs="細明體" w:eastAsia="細明體"/>
          <w:sz w:val="24"/>
          <w:szCs w:val="24"/>
          <w:spacing w:val="-5"/>
          <w:w w:val="100"/>
        </w:rPr>
        <w:t>記</w:t>
      </w:r>
      <w:r>
        <w:rPr>
          <w:rFonts w:ascii="細明體" w:hAnsi="細明體" w:cs="細明體" w:eastAsia="細明體"/>
          <w:sz w:val="24"/>
          <w:szCs w:val="24"/>
          <w:spacing w:val="-2"/>
          <w:w w:val="100"/>
        </w:rPr>
        <w:t>載</w:t>
      </w:r>
      <w:r>
        <w:rPr>
          <w:rFonts w:ascii="細明體" w:hAnsi="細明體" w:cs="細明體" w:eastAsia="細明體"/>
          <w:sz w:val="24"/>
          <w:szCs w:val="24"/>
          <w:spacing w:val="-5"/>
          <w:w w:val="100"/>
        </w:rPr>
        <w:t>於</w:t>
      </w:r>
      <w:r>
        <w:rPr>
          <w:rFonts w:ascii="細明體" w:hAnsi="細明體" w:cs="細明體" w:eastAsia="細明體"/>
          <w:sz w:val="24"/>
          <w:szCs w:val="24"/>
          <w:spacing w:val="-5"/>
          <w:w w:val="100"/>
        </w:rPr>
        <w:t>調</w:t>
      </w:r>
      <w:r>
        <w:rPr>
          <w:rFonts w:ascii="細明體" w:hAnsi="細明體" w:cs="細明體" w:eastAsia="細明體"/>
          <w:sz w:val="24"/>
          <w:szCs w:val="24"/>
          <w:spacing w:val="-2"/>
          <w:w w:val="100"/>
        </w:rPr>
        <w:t>查</w:t>
      </w:r>
      <w:r>
        <w:rPr>
          <w:rFonts w:ascii="細明體" w:hAnsi="細明體" w:cs="細明體" w:eastAsia="細明體"/>
          <w:sz w:val="24"/>
          <w:szCs w:val="24"/>
          <w:spacing w:val="-22"/>
          <w:w w:val="100"/>
        </w:rPr>
        <w:t>表</w:t>
      </w:r>
      <w:r>
        <w:rPr>
          <w:rFonts w:ascii="細明體" w:hAnsi="細明體" w:cs="細明體" w:eastAsia="細明體"/>
          <w:sz w:val="24"/>
          <w:szCs w:val="24"/>
          <w:spacing w:val="-2"/>
          <w:w w:val="100"/>
        </w:rPr>
        <w:t>（</w:t>
      </w:r>
      <w:r>
        <w:rPr>
          <w:rFonts w:ascii="細明體" w:hAnsi="細明體" w:cs="細明體" w:eastAsia="細明體"/>
          <w:sz w:val="24"/>
          <w:szCs w:val="24"/>
          <w:spacing w:val="-5"/>
          <w:w w:val="100"/>
        </w:rPr>
        <w:t>附</w:t>
      </w:r>
      <w:r>
        <w:rPr>
          <w:rFonts w:ascii="細明體" w:hAnsi="細明體" w:cs="細明體" w:eastAsia="細明體"/>
          <w:sz w:val="24"/>
          <w:szCs w:val="24"/>
          <w:spacing w:val="-5"/>
          <w:w w:val="100"/>
        </w:rPr>
        <w:t>件</w:t>
      </w:r>
      <w:r>
        <w:rPr>
          <w:rFonts w:ascii="細明體" w:hAnsi="細明體" w:cs="細明體" w:eastAsia="細明體"/>
          <w:sz w:val="24"/>
          <w:szCs w:val="24"/>
          <w:spacing w:val="0"/>
          <w:w w:val="100"/>
        </w:rPr>
        <w:t>一</w:t>
      </w:r>
      <w:r>
        <w:rPr>
          <w:rFonts w:ascii="細明體" w:hAnsi="細明體" w:cs="細明體" w:eastAsia="細明體"/>
          <w:sz w:val="24"/>
          <w:szCs w:val="24"/>
          <w:spacing w:val="-6"/>
          <w:w w:val="100"/>
        </w:rPr>
        <w:t> </w:t>
      </w:r>
      <w:r>
        <w:rPr>
          <w:rFonts w:ascii="細明體" w:hAnsi="細明體" w:cs="細明體" w:eastAsia="細明體"/>
          <w:sz w:val="24"/>
          <w:szCs w:val="24"/>
          <w:spacing w:val="-5"/>
          <w:w w:val="100"/>
        </w:rPr>
        <w:t>停</w:t>
      </w:r>
      <w:r>
        <w:rPr>
          <w:rFonts w:ascii="細明體" w:hAnsi="細明體" w:cs="細明體" w:eastAsia="細明體"/>
          <w:sz w:val="24"/>
          <w:szCs w:val="24"/>
          <w:spacing w:val="-5"/>
          <w:w w:val="100"/>
        </w:rPr>
        <w:t>車</w:t>
      </w:r>
      <w:r>
        <w:rPr>
          <w:rFonts w:ascii="細明體" w:hAnsi="細明體" w:cs="細明體" w:eastAsia="細明體"/>
          <w:sz w:val="24"/>
          <w:szCs w:val="24"/>
          <w:spacing w:val="-2"/>
          <w:w w:val="100"/>
        </w:rPr>
        <w:t>場</w:t>
      </w:r>
      <w:r>
        <w:rPr>
          <w:rFonts w:ascii="細明體" w:hAnsi="細明體" w:cs="細明體" w:eastAsia="細明體"/>
          <w:sz w:val="24"/>
          <w:szCs w:val="24"/>
          <w:spacing w:val="-5"/>
          <w:w w:val="100"/>
        </w:rPr>
        <w:t>車</w:t>
      </w:r>
      <w:r>
        <w:rPr>
          <w:rFonts w:ascii="細明體" w:hAnsi="細明體" w:cs="細明體" w:eastAsia="細明體"/>
          <w:sz w:val="24"/>
          <w:szCs w:val="24"/>
          <w:spacing w:val="-5"/>
          <w:w w:val="100"/>
        </w:rPr>
        <w:t>輛</w:t>
      </w:r>
      <w:r>
        <w:rPr>
          <w:rFonts w:ascii="細明體" w:hAnsi="細明體" w:cs="細明體" w:eastAsia="細明體"/>
          <w:sz w:val="24"/>
          <w:szCs w:val="24"/>
          <w:spacing w:val="-2"/>
          <w:w w:val="100"/>
        </w:rPr>
        <w:t>調</w:t>
      </w:r>
      <w:r>
        <w:rPr>
          <w:rFonts w:ascii="細明體" w:hAnsi="細明體" w:cs="細明體" w:eastAsia="細明體"/>
          <w:sz w:val="24"/>
          <w:szCs w:val="24"/>
          <w:spacing w:val="-5"/>
          <w:w w:val="100"/>
        </w:rPr>
        <w:t>查</w:t>
      </w:r>
      <w:r>
        <w:rPr>
          <w:rFonts w:ascii="細明體" w:hAnsi="細明體" w:cs="細明體" w:eastAsia="細明體"/>
          <w:sz w:val="24"/>
          <w:szCs w:val="24"/>
          <w:spacing w:val="-5"/>
          <w:w w:val="100"/>
        </w:rPr>
        <w:t>表</w:t>
      </w:r>
      <w:r>
        <w:rPr>
          <w:rFonts w:ascii="細明體" w:hAnsi="細明體" w:cs="細明體" w:eastAsia="細明體"/>
          <w:sz w:val="24"/>
          <w:szCs w:val="24"/>
          <w:spacing w:val="-22"/>
          <w:w w:val="100"/>
        </w:rPr>
        <w:t>）</w:t>
      </w:r>
      <w:r>
        <w:rPr>
          <w:rFonts w:ascii="細明體" w:hAnsi="細明體" w:cs="細明體" w:eastAsia="細明體"/>
          <w:sz w:val="24"/>
          <w:szCs w:val="24"/>
          <w:spacing w:val="-12"/>
          <w:w w:val="100"/>
        </w:rPr>
        <w:t>上</w:t>
      </w:r>
      <w:r>
        <w:rPr>
          <w:rFonts w:ascii="細明體" w:hAnsi="細明體" w:cs="細明體" w:eastAsia="細明體"/>
          <w:sz w:val="24"/>
          <w:szCs w:val="24"/>
          <w:spacing w:val="-14"/>
          <w:w w:val="100"/>
        </w:rPr>
        <w:t>，</w:t>
      </w:r>
      <w:r>
        <w:rPr>
          <w:rFonts w:ascii="細明體" w:hAnsi="細明體" w:cs="細明體" w:eastAsia="細明體"/>
          <w:sz w:val="24"/>
          <w:szCs w:val="24"/>
          <w:spacing w:val="-2"/>
          <w:w w:val="100"/>
        </w:rPr>
        <w:t>並</w:t>
      </w:r>
      <w:r>
        <w:rPr>
          <w:rFonts w:ascii="細明體" w:hAnsi="細明體" w:cs="細明體" w:eastAsia="細明體"/>
          <w:sz w:val="24"/>
          <w:szCs w:val="24"/>
          <w:spacing w:val="-5"/>
          <w:w w:val="100"/>
        </w:rPr>
        <w:t>將</w:t>
      </w:r>
      <w:r>
        <w:rPr>
          <w:rFonts w:ascii="細明體" w:hAnsi="細明體" w:cs="細明體" w:eastAsia="細明體"/>
          <w:sz w:val="24"/>
          <w:szCs w:val="24"/>
          <w:spacing w:val="-5"/>
          <w:w w:val="100"/>
        </w:rPr>
        <w:t>調</w:t>
      </w:r>
      <w:r>
        <w:rPr>
          <w:rFonts w:ascii="細明體" w:hAnsi="細明體" w:cs="細明體" w:eastAsia="細明體"/>
          <w:sz w:val="24"/>
          <w:szCs w:val="24"/>
          <w:spacing w:val="-2"/>
          <w:w w:val="100"/>
        </w:rPr>
        <w:t>查</w:t>
      </w:r>
      <w:r>
        <w:rPr>
          <w:rFonts w:ascii="細明體" w:hAnsi="細明體" w:cs="細明體" w:eastAsia="細明體"/>
          <w:sz w:val="24"/>
          <w:szCs w:val="24"/>
          <w:spacing w:val="0"/>
          <w:w w:val="100"/>
        </w:rPr>
        <w:t>之</w:t>
      </w:r>
      <w:r>
        <w:rPr>
          <w:rFonts w:ascii="細明體" w:hAnsi="細明體" w:cs="細明體" w:eastAsia="細明體"/>
          <w:sz w:val="24"/>
          <w:szCs w:val="24"/>
          <w:spacing w:val="0"/>
          <w:w w:val="100"/>
        </w:rPr>
        <w:t> </w:t>
      </w:r>
      <w:r>
        <w:rPr>
          <w:rFonts w:ascii="細明體" w:hAnsi="細明體" w:cs="細明體" w:eastAsia="細明體"/>
          <w:sz w:val="24"/>
          <w:szCs w:val="24"/>
          <w:spacing w:val="-5"/>
          <w:w w:val="100"/>
        </w:rPr>
        <w:t>數</w:t>
      </w:r>
      <w:r>
        <w:rPr>
          <w:rFonts w:ascii="細明體" w:hAnsi="細明體" w:cs="細明體" w:eastAsia="細明體"/>
          <w:sz w:val="24"/>
          <w:szCs w:val="24"/>
          <w:spacing w:val="-5"/>
          <w:w w:val="100"/>
        </w:rPr>
        <w:t>據</w:t>
      </w:r>
      <w:r>
        <w:rPr>
          <w:rFonts w:ascii="細明體" w:hAnsi="細明體" w:cs="細明體" w:eastAsia="細明體"/>
          <w:sz w:val="24"/>
          <w:szCs w:val="24"/>
          <w:spacing w:val="-5"/>
          <w:w w:val="100"/>
        </w:rPr>
        <w:t>統</w:t>
      </w:r>
      <w:r>
        <w:rPr>
          <w:rFonts w:ascii="細明體" w:hAnsi="細明體" w:cs="細明體" w:eastAsia="細明體"/>
          <w:sz w:val="24"/>
          <w:szCs w:val="24"/>
          <w:spacing w:val="-2"/>
          <w:w w:val="100"/>
        </w:rPr>
        <w:t>計</w:t>
      </w:r>
      <w:r>
        <w:rPr>
          <w:rFonts w:ascii="細明體" w:hAnsi="細明體" w:cs="細明體" w:eastAsia="細明體"/>
          <w:sz w:val="24"/>
          <w:szCs w:val="24"/>
          <w:spacing w:val="-5"/>
          <w:w w:val="100"/>
        </w:rPr>
        <w:t>或</w:t>
      </w:r>
      <w:r>
        <w:rPr>
          <w:rFonts w:ascii="細明體" w:hAnsi="細明體" w:cs="細明體" w:eastAsia="細明體"/>
          <w:sz w:val="24"/>
          <w:szCs w:val="24"/>
          <w:spacing w:val="-5"/>
          <w:w w:val="100"/>
        </w:rPr>
        <w:t>取</w:t>
      </w:r>
      <w:r>
        <w:rPr>
          <w:rFonts w:ascii="細明體" w:hAnsi="細明體" w:cs="細明體" w:eastAsia="細明體"/>
          <w:sz w:val="24"/>
          <w:szCs w:val="24"/>
          <w:spacing w:val="-2"/>
          <w:w w:val="100"/>
        </w:rPr>
        <w:t>平</w:t>
      </w:r>
      <w:r>
        <w:rPr>
          <w:rFonts w:ascii="細明體" w:hAnsi="細明體" w:cs="細明體" w:eastAsia="細明體"/>
          <w:sz w:val="24"/>
          <w:szCs w:val="24"/>
          <w:spacing w:val="-5"/>
          <w:w w:val="100"/>
        </w:rPr>
        <w:t>均</w:t>
      </w:r>
      <w:r>
        <w:rPr>
          <w:rFonts w:ascii="細明體" w:hAnsi="細明體" w:cs="細明體" w:eastAsia="細明體"/>
          <w:sz w:val="24"/>
          <w:szCs w:val="24"/>
          <w:spacing w:val="-5"/>
          <w:w w:val="100"/>
        </w:rPr>
        <w:t>數</w:t>
      </w:r>
      <w:r>
        <w:rPr>
          <w:rFonts w:ascii="細明體" w:hAnsi="細明體" w:cs="細明體" w:eastAsia="細明體"/>
          <w:sz w:val="24"/>
          <w:szCs w:val="24"/>
          <w:spacing w:val="-2"/>
          <w:w w:val="100"/>
        </w:rPr>
        <w:t>，</w:t>
      </w:r>
      <w:r>
        <w:rPr>
          <w:rFonts w:ascii="細明體" w:hAnsi="細明體" w:cs="細明體" w:eastAsia="細明體"/>
          <w:sz w:val="24"/>
          <w:szCs w:val="24"/>
          <w:spacing w:val="-5"/>
          <w:w w:val="100"/>
        </w:rPr>
        <w:t>列</w:t>
      </w:r>
      <w:r>
        <w:rPr>
          <w:rFonts w:ascii="細明體" w:hAnsi="細明體" w:cs="細明體" w:eastAsia="細明體"/>
          <w:sz w:val="24"/>
          <w:szCs w:val="24"/>
          <w:spacing w:val="-5"/>
          <w:w w:val="100"/>
        </w:rPr>
        <w:t>為</w:t>
      </w:r>
      <w:r>
        <w:rPr>
          <w:rFonts w:ascii="細明體" w:hAnsi="細明體" w:cs="細明體" w:eastAsia="細明體"/>
          <w:sz w:val="24"/>
          <w:szCs w:val="24"/>
          <w:spacing w:val="-5"/>
          <w:w w:val="100"/>
        </w:rPr>
        <w:t>推</w:t>
      </w:r>
      <w:r>
        <w:rPr>
          <w:rFonts w:ascii="細明體" w:hAnsi="細明體" w:cs="細明體" w:eastAsia="細明體"/>
          <w:sz w:val="24"/>
          <w:szCs w:val="24"/>
          <w:spacing w:val="-2"/>
          <w:w w:val="100"/>
        </w:rPr>
        <w:t>估</w:t>
      </w:r>
      <w:r>
        <w:rPr>
          <w:rFonts w:ascii="細明體" w:hAnsi="細明體" w:cs="細明體" w:eastAsia="細明體"/>
          <w:sz w:val="24"/>
          <w:szCs w:val="24"/>
          <w:spacing w:val="-5"/>
          <w:w w:val="100"/>
        </w:rPr>
        <w:t>遊</w:t>
      </w:r>
      <w:r>
        <w:rPr>
          <w:rFonts w:ascii="細明體" w:hAnsi="細明體" w:cs="細明體" w:eastAsia="細明體"/>
          <w:sz w:val="24"/>
          <w:szCs w:val="24"/>
          <w:spacing w:val="-5"/>
          <w:w w:val="100"/>
        </w:rPr>
        <w:t>客</w:t>
      </w:r>
      <w:r>
        <w:rPr>
          <w:rFonts w:ascii="細明體" w:hAnsi="細明體" w:cs="細明體" w:eastAsia="細明體"/>
          <w:sz w:val="24"/>
          <w:szCs w:val="24"/>
          <w:spacing w:val="-2"/>
          <w:w w:val="100"/>
        </w:rPr>
        <w:t>人</w:t>
      </w:r>
      <w:r>
        <w:rPr>
          <w:rFonts w:ascii="細明體" w:hAnsi="細明體" w:cs="細明體" w:eastAsia="細明體"/>
          <w:sz w:val="24"/>
          <w:szCs w:val="24"/>
          <w:spacing w:val="-5"/>
          <w:w w:val="100"/>
        </w:rPr>
        <w:t>數</w:t>
      </w:r>
      <w:r>
        <w:rPr>
          <w:rFonts w:ascii="細明體" w:hAnsi="細明體" w:cs="細明體" w:eastAsia="細明體"/>
          <w:sz w:val="24"/>
          <w:szCs w:val="24"/>
          <w:spacing w:val="-5"/>
          <w:w w:val="100"/>
        </w:rPr>
        <w:t>參</w:t>
      </w:r>
      <w:r>
        <w:rPr>
          <w:rFonts w:ascii="細明體" w:hAnsi="細明體" w:cs="細明體" w:eastAsia="細明體"/>
          <w:sz w:val="24"/>
          <w:szCs w:val="24"/>
          <w:spacing w:val="-2"/>
          <w:w w:val="100"/>
        </w:rPr>
        <w:t>數</w:t>
      </w:r>
      <w:r>
        <w:rPr>
          <w:rFonts w:ascii="細明體" w:hAnsi="細明體" w:cs="細明體" w:eastAsia="細明體"/>
          <w:sz w:val="24"/>
          <w:szCs w:val="24"/>
          <w:spacing w:val="-5"/>
          <w:w w:val="100"/>
        </w:rPr>
        <w:t>基</w:t>
      </w:r>
      <w:r>
        <w:rPr>
          <w:rFonts w:ascii="細明體" w:hAnsi="細明體" w:cs="細明體" w:eastAsia="細明體"/>
          <w:sz w:val="24"/>
          <w:szCs w:val="24"/>
          <w:spacing w:val="-5"/>
          <w:w w:val="100"/>
        </w:rPr>
        <w:t>礎</w:t>
      </w:r>
      <w:r>
        <w:rPr>
          <w:rFonts w:ascii="細明體" w:hAnsi="細明體" w:cs="細明體" w:eastAsia="細明體"/>
          <w:sz w:val="24"/>
          <w:szCs w:val="24"/>
          <w:spacing w:val="0"/>
          <w:w w:val="100"/>
        </w:rPr>
        <w:t>。</w:t>
      </w:r>
    </w:p>
    <w:p>
      <w:pPr>
        <w:spacing w:before="61" w:after="0" w:line="360" w:lineRule="exact"/>
        <w:ind w:left="1392" w:right="243" w:firstLine="-718"/>
        <w:jc w:val="both"/>
        <w:rPr>
          <w:rFonts w:ascii="細明體" w:hAnsi="細明體" w:cs="細明體" w:eastAsia="細明體"/>
          <w:sz w:val="24"/>
          <w:szCs w:val="24"/>
        </w:rPr>
      </w:pPr>
      <w:rPr/>
      <w:r>
        <w:rPr>
          <w:rFonts w:ascii="細明體" w:hAnsi="細明體" w:cs="細明體" w:eastAsia="細明體"/>
          <w:sz w:val="24"/>
          <w:szCs w:val="24"/>
          <w:spacing w:val="-5"/>
          <w:w w:val="100"/>
        </w:rPr>
        <w:t>（</w:t>
      </w:r>
      <w:r>
        <w:rPr>
          <w:rFonts w:ascii="細明體" w:hAnsi="細明體" w:cs="細明體" w:eastAsia="細明體"/>
          <w:sz w:val="24"/>
          <w:szCs w:val="24"/>
          <w:spacing w:val="-5"/>
          <w:w w:val="100"/>
        </w:rPr>
        <w:t>三</w:t>
      </w:r>
      <w:r>
        <w:rPr>
          <w:rFonts w:ascii="細明體" w:hAnsi="細明體" w:cs="細明體" w:eastAsia="細明體"/>
          <w:sz w:val="24"/>
          <w:szCs w:val="24"/>
          <w:spacing w:val="-5"/>
          <w:w w:val="100"/>
        </w:rPr>
        <w:t>）</w:t>
      </w:r>
      <w:r>
        <w:rPr>
          <w:rFonts w:ascii="細明體" w:hAnsi="細明體" w:cs="細明體" w:eastAsia="細明體"/>
          <w:sz w:val="24"/>
          <w:szCs w:val="24"/>
          <w:spacing w:val="-2"/>
          <w:w w:val="100"/>
        </w:rPr>
        <w:t>風</w:t>
      </w:r>
      <w:r>
        <w:rPr>
          <w:rFonts w:ascii="細明體" w:hAnsi="細明體" w:cs="細明體" w:eastAsia="細明體"/>
          <w:sz w:val="24"/>
          <w:szCs w:val="24"/>
          <w:spacing w:val="-5"/>
          <w:w w:val="100"/>
        </w:rPr>
        <w:t>景</w:t>
      </w:r>
      <w:r>
        <w:rPr>
          <w:rFonts w:ascii="細明體" w:hAnsi="細明體" w:cs="細明體" w:eastAsia="細明體"/>
          <w:sz w:val="24"/>
          <w:szCs w:val="24"/>
          <w:spacing w:val="-5"/>
          <w:w w:val="100"/>
        </w:rPr>
        <w:t>區</w:t>
      </w:r>
      <w:r>
        <w:rPr>
          <w:rFonts w:ascii="細明體" w:hAnsi="細明體" w:cs="細明體" w:eastAsia="細明體"/>
          <w:sz w:val="24"/>
          <w:szCs w:val="24"/>
          <w:spacing w:val="-2"/>
          <w:w w:val="100"/>
        </w:rPr>
        <w:t>內</w:t>
      </w:r>
      <w:r>
        <w:rPr>
          <w:rFonts w:ascii="細明體" w:hAnsi="細明體" w:cs="細明體" w:eastAsia="細明體"/>
          <w:sz w:val="24"/>
          <w:szCs w:val="24"/>
          <w:spacing w:val="-5"/>
          <w:w w:val="100"/>
        </w:rPr>
        <w:t>商</w:t>
      </w:r>
      <w:r>
        <w:rPr>
          <w:rFonts w:ascii="細明體" w:hAnsi="細明體" w:cs="細明體" w:eastAsia="細明體"/>
          <w:sz w:val="24"/>
          <w:szCs w:val="24"/>
          <w:spacing w:val="-5"/>
          <w:w w:val="100"/>
        </w:rPr>
        <w:t>家</w:t>
      </w:r>
      <w:r>
        <w:rPr>
          <w:rFonts w:ascii="細明體" w:hAnsi="細明體" w:cs="細明體" w:eastAsia="細明體"/>
          <w:sz w:val="24"/>
          <w:szCs w:val="24"/>
          <w:spacing w:val="-2"/>
          <w:w w:val="100"/>
        </w:rPr>
        <w:t>、</w:t>
      </w:r>
      <w:r>
        <w:rPr>
          <w:rFonts w:ascii="細明體" w:hAnsi="細明體" w:cs="細明體" w:eastAsia="細明體"/>
          <w:sz w:val="24"/>
          <w:szCs w:val="24"/>
          <w:spacing w:val="-5"/>
          <w:w w:val="100"/>
        </w:rPr>
        <w:t>住</w:t>
      </w:r>
      <w:r>
        <w:rPr>
          <w:rFonts w:ascii="細明體" w:hAnsi="細明體" w:cs="細明體" w:eastAsia="細明體"/>
          <w:sz w:val="24"/>
          <w:szCs w:val="24"/>
          <w:spacing w:val="-5"/>
          <w:w w:val="100"/>
        </w:rPr>
        <w:t>戶</w:t>
      </w:r>
      <w:r>
        <w:rPr>
          <w:rFonts w:ascii="細明體" w:hAnsi="細明體" w:cs="細明體" w:eastAsia="細明體"/>
          <w:sz w:val="24"/>
          <w:szCs w:val="24"/>
          <w:spacing w:val="-5"/>
          <w:w w:val="100"/>
        </w:rPr>
        <w:t>或</w:t>
      </w:r>
      <w:r>
        <w:rPr>
          <w:rFonts w:ascii="細明體" w:hAnsi="細明體" w:cs="細明體" w:eastAsia="細明體"/>
          <w:sz w:val="24"/>
          <w:szCs w:val="24"/>
          <w:spacing w:val="-2"/>
          <w:w w:val="100"/>
        </w:rPr>
        <w:t>員</w:t>
      </w:r>
      <w:r>
        <w:rPr>
          <w:rFonts w:ascii="細明體" w:hAnsi="細明體" w:cs="細明體" w:eastAsia="細明體"/>
          <w:sz w:val="24"/>
          <w:szCs w:val="24"/>
          <w:spacing w:val="-5"/>
          <w:w w:val="100"/>
        </w:rPr>
        <w:t>工</w:t>
      </w:r>
      <w:r>
        <w:rPr>
          <w:rFonts w:ascii="細明體" w:hAnsi="細明體" w:cs="細明體" w:eastAsia="細明體"/>
          <w:sz w:val="24"/>
          <w:szCs w:val="24"/>
          <w:spacing w:val="-5"/>
          <w:w w:val="100"/>
        </w:rPr>
        <w:t>的</w:t>
      </w:r>
      <w:r>
        <w:rPr>
          <w:rFonts w:ascii="細明體" w:hAnsi="細明體" w:cs="細明體" w:eastAsia="細明體"/>
          <w:sz w:val="24"/>
          <w:szCs w:val="24"/>
          <w:spacing w:val="-2"/>
          <w:w w:val="100"/>
        </w:rPr>
        <w:t>車</w:t>
      </w:r>
      <w:r>
        <w:rPr>
          <w:rFonts w:ascii="細明體" w:hAnsi="細明體" w:cs="細明體" w:eastAsia="細明體"/>
          <w:sz w:val="24"/>
          <w:szCs w:val="24"/>
          <w:spacing w:val="-5"/>
          <w:w w:val="100"/>
        </w:rPr>
        <w:t>輛</w:t>
      </w:r>
      <w:r>
        <w:rPr>
          <w:rFonts w:ascii="細明體" w:hAnsi="細明體" w:cs="細明體" w:eastAsia="細明體"/>
          <w:sz w:val="24"/>
          <w:szCs w:val="24"/>
          <w:spacing w:val="-5"/>
          <w:w w:val="100"/>
        </w:rPr>
        <w:t>數</w:t>
      </w:r>
      <w:r>
        <w:rPr>
          <w:rFonts w:ascii="細明體" w:hAnsi="細明體" w:cs="細明體" w:eastAsia="細明體"/>
          <w:sz w:val="24"/>
          <w:szCs w:val="24"/>
          <w:spacing w:val="-2"/>
          <w:w w:val="100"/>
        </w:rPr>
        <w:t>與</w:t>
      </w:r>
      <w:r>
        <w:rPr>
          <w:rFonts w:ascii="細明體" w:hAnsi="細明體" w:cs="細明體" w:eastAsia="細明體"/>
          <w:sz w:val="24"/>
          <w:szCs w:val="24"/>
          <w:spacing w:val="-5"/>
          <w:w w:val="100"/>
        </w:rPr>
        <w:t>車</w:t>
      </w:r>
      <w:r>
        <w:rPr>
          <w:rFonts w:ascii="細明體" w:hAnsi="細明體" w:cs="細明體" w:eastAsia="細明體"/>
          <w:sz w:val="24"/>
          <w:szCs w:val="24"/>
          <w:spacing w:val="-5"/>
          <w:w w:val="100"/>
        </w:rPr>
        <w:t>種</w:t>
      </w:r>
      <w:r>
        <w:rPr>
          <w:rFonts w:ascii="細明體" w:hAnsi="細明體" w:cs="細明體" w:eastAsia="細明體"/>
          <w:sz w:val="24"/>
          <w:szCs w:val="24"/>
          <w:spacing w:val="-5"/>
          <w:w w:val="100"/>
        </w:rPr>
        <w:t>別</w:t>
      </w:r>
      <w:r>
        <w:rPr>
          <w:rFonts w:ascii="細明體" w:hAnsi="細明體" w:cs="細明體" w:eastAsia="細明體"/>
          <w:sz w:val="24"/>
          <w:szCs w:val="24"/>
          <w:spacing w:val="-2"/>
          <w:w w:val="100"/>
        </w:rPr>
        <w:t>，</w:t>
      </w:r>
      <w:r>
        <w:rPr>
          <w:rFonts w:ascii="細明體" w:hAnsi="細明體" w:cs="細明體" w:eastAsia="細明體"/>
          <w:sz w:val="24"/>
          <w:szCs w:val="24"/>
          <w:spacing w:val="-5"/>
          <w:w w:val="100"/>
        </w:rPr>
        <w:t>做</w:t>
      </w:r>
      <w:r>
        <w:rPr>
          <w:rFonts w:ascii="細明體" w:hAnsi="細明體" w:cs="細明體" w:eastAsia="細明體"/>
          <w:sz w:val="24"/>
          <w:szCs w:val="24"/>
          <w:spacing w:val="-5"/>
          <w:w w:val="100"/>
        </w:rPr>
        <w:t>為</w:t>
      </w:r>
      <w:r>
        <w:rPr>
          <w:rFonts w:ascii="細明體" w:hAnsi="細明體" w:cs="細明體" w:eastAsia="細明體"/>
          <w:sz w:val="24"/>
          <w:szCs w:val="24"/>
          <w:spacing w:val="-2"/>
          <w:w w:val="100"/>
        </w:rPr>
        <w:t>調</w:t>
      </w:r>
      <w:r>
        <w:rPr>
          <w:rFonts w:ascii="細明體" w:hAnsi="細明體" w:cs="細明體" w:eastAsia="細明體"/>
          <w:sz w:val="24"/>
          <w:szCs w:val="24"/>
          <w:spacing w:val="-5"/>
          <w:w w:val="100"/>
        </w:rPr>
        <w:t>整</w:t>
      </w:r>
      <w:r>
        <w:rPr>
          <w:rFonts w:ascii="細明體" w:hAnsi="細明體" w:cs="細明體" w:eastAsia="細明體"/>
          <w:sz w:val="24"/>
          <w:szCs w:val="24"/>
          <w:spacing w:val="-5"/>
          <w:w w:val="100"/>
        </w:rPr>
        <w:t>遊</w:t>
      </w:r>
      <w:r>
        <w:rPr>
          <w:rFonts w:ascii="細明體" w:hAnsi="細明體" w:cs="細明體" w:eastAsia="細明體"/>
          <w:sz w:val="24"/>
          <w:szCs w:val="24"/>
          <w:spacing w:val="-2"/>
          <w:w w:val="100"/>
        </w:rPr>
        <w:t>客</w:t>
      </w:r>
      <w:r>
        <w:rPr>
          <w:rFonts w:ascii="細明體" w:hAnsi="細明體" w:cs="細明體" w:eastAsia="細明體"/>
          <w:sz w:val="24"/>
          <w:szCs w:val="24"/>
          <w:spacing w:val="-5"/>
          <w:w w:val="100"/>
        </w:rPr>
        <w:t>車</w:t>
      </w:r>
      <w:r>
        <w:rPr>
          <w:rFonts w:ascii="細明體" w:hAnsi="細明體" w:cs="細明體" w:eastAsia="細明體"/>
          <w:sz w:val="24"/>
          <w:szCs w:val="24"/>
          <w:spacing w:val="0"/>
          <w:w w:val="100"/>
        </w:rPr>
        <w:t>輛</w:t>
      </w:r>
      <w:r>
        <w:rPr>
          <w:rFonts w:ascii="細明體" w:hAnsi="細明體" w:cs="細明體" w:eastAsia="細明體"/>
          <w:sz w:val="24"/>
          <w:szCs w:val="24"/>
          <w:spacing w:val="0"/>
          <w:w w:val="100"/>
        </w:rPr>
        <w:t> </w:t>
      </w:r>
      <w:r>
        <w:rPr>
          <w:rFonts w:ascii="細明體" w:hAnsi="細明體" w:cs="細明體" w:eastAsia="細明體"/>
          <w:sz w:val="24"/>
          <w:szCs w:val="24"/>
          <w:spacing w:val="-5"/>
          <w:w w:val="100"/>
        </w:rPr>
        <w:t>數</w:t>
      </w:r>
      <w:r>
        <w:rPr>
          <w:rFonts w:ascii="細明體" w:hAnsi="細明體" w:cs="細明體" w:eastAsia="細明體"/>
          <w:sz w:val="24"/>
          <w:szCs w:val="24"/>
          <w:spacing w:val="-5"/>
          <w:w w:val="100"/>
        </w:rPr>
        <w:t>之</w:t>
      </w:r>
      <w:r>
        <w:rPr>
          <w:rFonts w:ascii="細明體" w:hAnsi="細明體" w:cs="細明體" w:eastAsia="細明體"/>
          <w:sz w:val="24"/>
          <w:szCs w:val="24"/>
          <w:spacing w:val="-5"/>
          <w:w w:val="100"/>
        </w:rPr>
        <w:t>依</w:t>
      </w:r>
      <w:r>
        <w:rPr>
          <w:rFonts w:ascii="細明體" w:hAnsi="細明體" w:cs="細明體" w:eastAsia="細明體"/>
          <w:sz w:val="24"/>
          <w:szCs w:val="24"/>
          <w:spacing w:val="-2"/>
          <w:w w:val="100"/>
        </w:rPr>
        <w:t>據</w:t>
      </w:r>
      <w:r>
        <w:rPr>
          <w:rFonts w:ascii="細明體" w:hAnsi="細明體" w:cs="細明體" w:eastAsia="細明體"/>
          <w:sz w:val="24"/>
          <w:szCs w:val="24"/>
          <w:spacing w:val="0"/>
          <w:w w:val="100"/>
        </w:rPr>
        <w:t>。</w:t>
      </w:r>
    </w:p>
    <w:p>
      <w:pPr>
        <w:jc w:val="both"/>
        <w:spacing w:after="0"/>
        <w:sectPr>
          <w:pgMar w:header="0" w:footer="375" w:top="1440" w:bottom="760" w:left="1680" w:right="1680"/>
          <w:pgSz w:w="11920" w:h="16840"/>
        </w:sectPr>
      </w:pPr>
      <w:rPr/>
    </w:p>
    <w:p>
      <w:pPr>
        <w:spacing w:before="2" w:after="0" w:line="140" w:lineRule="exact"/>
        <w:jc w:val="left"/>
        <w:rPr>
          <w:sz w:val="14"/>
          <w:szCs w:val="14"/>
        </w:rPr>
      </w:pPr>
      <w:rPr/>
      <w:r>
        <w:rPr>
          <w:sz w:val="14"/>
          <w:szCs w:val="14"/>
        </w:rPr>
      </w:r>
    </w:p>
    <w:p>
      <w:pPr>
        <w:spacing w:before="0" w:after="0" w:line="200" w:lineRule="exact"/>
        <w:jc w:val="left"/>
        <w:rPr>
          <w:sz w:val="20"/>
          <w:szCs w:val="20"/>
        </w:rPr>
      </w:pPr>
      <w:rPr/>
      <w:r>
        <w:rPr>
          <w:sz w:val="20"/>
          <w:szCs w:val="20"/>
        </w:rPr>
      </w:r>
    </w:p>
    <w:p>
      <w:pPr>
        <w:spacing w:before="0" w:after="0" w:line="420" w:lineRule="exact"/>
        <w:ind w:left="118" w:right="-20"/>
        <w:jc w:val="left"/>
        <w:rPr>
          <w:rFonts w:ascii="細明體" w:hAnsi="細明體" w:cs="細明體" w:eastAsia="細明體"/>
          <w:sz w:val="36"/>
          <w:szCs w:val="36"/>
        </w:rPr>
      </w:pPr>
      <w:rPr/>
      <w:r>
        <w:rPr>
          <w:rFonts w:ascii="細明體" w:hAnsi="細明體" w:cs="細明體" w:eastAsia="細明體"/>
          <w:sz w:val="36"/>
          <w:szCs w:val="36"/>
          <w:spacing w:val="0"/>
          <w:w w:val="100"/>
          <w:position w:val="-1"/>
        </w:rPr>
        <w:t>第三節</w:t>
      </w:r>
      <w:r>
        <w:rPr>
          <w:rFonts w:ascii="細明體" w:hAnsi="細明體" w:cs="細明體" w:eastAsia="細明體"/>
          <w:sz w:val="36"/>
          <w:szCs w:val="36"/>
          <w:spacing w:val="2"/>
          <w:w w:val="100"/>
          <w:position w:val="-1"/>
        </w:rPr>
        <w:t> </w:t>
      </w:r>
      <w:r>
        <w:rPr>
          <w:rFonts w:ascii="細明體" w:hAnsi="細明體" w:cs="細明體" w:eastAsia="細明體"/>
          <w:sz w:val="36"/>
          <w:szCs w:val="36"/>
          <w:spacing w:val="0"/>
          <w:w w:val="100"/>
          <w:position w:val="-1"/>
        </w:rPr>
        <w:t>梅</w:t>
      </w:r>
      <w:r>
        <w:rPr>
          <w:rFonts w:ascii="細明體" w:hAnsi="細明體" w:cs="細明體" w:eastAsia="細明體"/>
          <w:sz w:val="36"/>
          <w:szCs w:val="36"/>
          <w:spacing w:val="1"/>
          <w:w w:val="100"/>
          <w:position w:val="-1"/>
        </w:rPr>
        <w:t>嶺</w:t>
      </w:r>
      <w:r>
        <w:rPr>
          <w:rFonts w:ascii="細明體" w:hAnsi="細明體" w:cs="細明體" w:eastAsia="細明體"/>
          <w:sz w:val="36"/>
          <w:szCs w:val="36"/>
          <w:spacing w:val="0"/>
          <w:w w:val="100"/>
          <w:position w:val="-1"/>
        </w:rPr>
        <w:t>風景區</w:t>
      </w:r>
      <w:r>
        <w:rPr>
          <w:rFonts w:ascii="細明體" w:hAnsi="細明體" w:cs="細明體" w:eastAsia="細明體"/>
          <w:sz w:val="36"/>
          <w:szCs w:val="36"/>
          <w:spacing w:val="2"/>
          <w:w w:val="100"/>
          <w:position w:val="-1"/>
        </w:rPr>
        <w:t>遊</w:t>
      </w:r>
      <w:r>
        <w:rPr>
          <w:rFonts w:ascii="細明體" w:hAnsi="細明體" w:cs="細明體" w:eastAsia="細明體"/>
          <w:sz w:val="36"/>
          <w:szCs w:val="36"/>
          <w:spacing w:val="0"/>
          <w:w w:val="100"/>
          <w:position w:val="-1"/>
        </w:rPr>
        <w:t>客量統計分析</w:t>
      </w:r>
      <w:r>
        <w:rPr>
          <w:rFonts w:ascii="細明體" w:hAnsi="細明體" w:cs="細明體" w:eastAsia="細明體"/>
          <w:sz w:val="36"/>
          <w:szCs w:val="36"/>
          <w:spacing w:val="0"/>
          <w:w w:val="100"/>
          <w:position w:val="0"/>
        </w:rPr>
      </w:r>
    </w:p>
    <w:p>
      <w:pPr>
        <w:spacing w:before="4" w:after="0" w:line="120" w:lineRule="exact"/>
        <w:jc w:val="left"/>
        <w:rPr>
          <w:sz w:val="12"/>
          <w:szCs w:val="12"/>
        </w:rPr>
      </w:pPr>
      <w:rPr/>
      <w:r>
        <w:rPr>
          <w:sz w:val="12"/>
          <w:szCs w:val="12"/>
        </w:rPr>
      </w:r>
    </w:p>
    <w:p>
      <w:pPr>
        <w:spacing w:before="0" w:after="0" w:line="200" w:lineRule="exact"/>
        <w:jc w:val="left"/>
        <w:rPr>
          <w:sz w:val="20"/>
          <w:szCs w:val="20"/>
        </w:rPr>
      </w:pPr>
      <w:rPr/>
      <w:r>
        <w:rPr>
          <w:sz w:val="20"/>
          <w:szCs w:val="20"/>
        </w:rPr>
      </w:r>
    </w:p>
    <w:p>
      <w:pPr>
        <w:spacing w:before="0" w:after="0" w:line="360" w:lineRule="exact"/>
        <w:ind w:left="118" w:right="192" w:firstLine="480"/>
        <w:jc w:val="both"/>
        <w:rPr>
          <w:rFonts w:ascii="細明體" w:hAnsi="細明體" w:cs="細明體" w:eastAsia="細明體"/>
          <w:sz w:val="24"/>
          <w:szCs w:val="24"/>
        </w:rPr>
      </w:pPr>
      <w:rPr/>
      <w:r>
        <w:rPr>
          <w:rFonts w:ascii="細明體" w:hAnsi="細明體" w:cs="細明體" w:eastAsia="細明體"/>
          <w:sz w:val="24"/>
          <w:szCs w:val="24"/>
          <w:spacing w:val="0"/>
          <w:w w:val="100"/>
        </w:rPr>
        <w:t>本節內容將說</w:t>
      </w:r>
      <w:r>
        <w:rPr>
          <w:rFonts w:ascii="細明體" w:hAnsi="細明體" w:cs="細明體" w:eastAsia="細明體"/>
          <w:sz w:val="24"/>
          <w:szCs w:val="24"/>
          <w:spacing w:val="1"/>
          <w:w w:val="100"/>
        </w:rPr>
        <w:t>明</w:t>
      </w:r>
      <w:r>
        <w:rPr>
          <w:rFonts w:ascii="細明體" w:hAnsi="細明體" w:cs="細明體" w:eastAsia="細明體"/>
          <w:sz w:val="24"/>
          <w:szCs w:val="24"/>
          <w:spacing w:val="0"/>
          <w:w w:val="100"/>
        </w:rPr>
        <w:t>交通量調查成果，並將交通量轉成遊客量，進一步推估梅</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嶺風景區之單日遊客</w:t>
      </w:r>
      <w:r>
        <w:rPr>
          <w:rFonts w:ascii="細明體" w:hAnsi="細明體" w:cs="細明體" w:eastAsia="細明體"/>
          <w:sz w:val="24"/>
          <w:szCs w:val="24"/>
          <w:spacing w:val="1"/>
          <w:w w:val="100"/>
        </w:rPr>
        <w:t>量</w:t>
      </w:r>
      <w:r>
        <w:rPr>
          <w:rFonts w:ascii="細明體" w:hAnsi="細明體" w:cs="細明體" w:eastAsia="細明體"/>
          <w:sz w:val="24"/>
          <w:szCs w:val="24"/>
          <w:spacing w:val="0"/>
          <w:w w:val="100"/>
        </w:rPr>
        <w:t>。</w:t>
      </w:r>
    </w:p>
    <w:p>
      <w:pPr>
        <w:spacing w:before="2" w:after="0" w:line="240" w:lineRule="exact"/>
        <w:jc w:val="left"/>
        <w:rPr>
          <w:sz w:val="24"/>
          <w:szCs w:val="24"/>
        </w:rPr>
      </w:pPr>
      <w:rPr/>
      <w:r>
        <w:rPr>
          <w:sz w:val="24"/>
          <w:szCs w:val="24"/>
        </w:rPr>
      </w:r>
    </w:p>
    <w:p>
      <w:pPr>
        <w:spacing w:before="0" w:after="0" w:line="240" w:lineRule="auto"/>
        <w:ind w:left="118" w:right="-20"/>
        <w:jc w:val="left"/>
        <w:rPr>
          <w:rFonts w:ascii="細明體" w:hAnsi="細明體" w:cs="細明體" w:eastAsia="細明體"/>
          <w:sz w:val="32"/>
          <w:szCs w:val="32"/>
        </w:rPr>
      </w:pPr>
      <w:rPr/>
      <w:r>
        <w:rPr>
          <w:rFonts w:ascii="細明體" w:hAnsi="細明體" w:cs="細明體" w:eastAsia="細明體"/>
          <w:sz w:val="32"/>
          <w:szCs w:val="32"/>
          <w:spacing w:val="2"/>
          <w:w w:val="100"/>
        </w:rPr>
        <w:t>一</w:t>
      </w:r>
      <w:r>
        <w:rPr>
          <w:rFonts w:ascii="細明體" w:hAnsi="細明體" w:cs="細明體" w:eastAsia="細明體"/>
          <w:sz w:val="32"/>
          <w:szCs w:val="32"/>
          <w:spacing w:val="0"/>
          <w:w w:val="100"/>
        </w:rPr>
        <w:t>、交</w:t>
      </w:r>
      <w:r>
        <w:rPr>
          <w:rFonts w:ascii="細明體" w:hAnsi="細明體" w:cs="細明體" w:eastAsia="細明體"/>
          <w:sz w:val="32"/>
          <w:szCs w:val="32"/>
          <w:spacing w:val="2"/>
          <w:w w:val="100"/>
        </w:rPr>
        <w:t>通</w:t>
      </w:r>
      <w:r>
        <w:rPr>
          <w:rFonts w:ascii="細明體" w:hAnsi="細明體" w:cs="細明體" w:eastAsia="細明體"/>
          <w:sz w:val="32"/>
          <w:szCs w:val="32"/>
          <w:spacing w:val="0"/>
          <w:w w:val="100"/>
        </w:rPr>
        <w:t>量</w:t>
      </w:r>
      <w:r>
        <w:rPr>
          <w:rFonts w:ascii="細明體" w:hAnsi="細明體" w:cs="細明體" w:eastAsia="細明體"/>
          <w:sz w:val="32"/>
          <w:szCs w:val="32"/>
          <w:spacing w:val="1"/>
          <w:w w:val="100"/>
        </w:rPr>
        <w:t>調</w:t>
      </w:r>
      <w:r>
        <w:rPr>
          <w:rFonts w:ascii="細明體" w:hAnsi="細明體" w:cs="細明體" w:eastAsia="細明體"/>
          <w:sz w:val="32"/>
          <w:szCs w:val="32"/>
          <w:spacing w:val="0"/>
          <w:w w:val="100"/>
        </w:rPr>
        <w:t>查</w:t>
      </w:r>
      <w:r>
        <w:rPr>
          <w:rFonts w:ascii="細明體" w:hAnsi="細明體" w:cs="細明體" w:eastAsia="細明體"/>
          <w:sz w:val="32"/>
          <w:szCs w:val="32"/>
          <w:spacing w:val="2"/>
          <w:w w:val="100"/>
        </w:rPr>
        <w:t>成</w:t>
      </w:r>
      <w:r>
        <w:rPr>
          <w:rFonts w:ascii="細明體" w:hAnsi="細明體" w:cs="細明體" w:eastAsia="細明體"/>
          <w:sz w:val="32"/>
          <w:szCs w:val="32"/>
          <w:spacing w:val="0"/>
          <w:w w:val="100"/>
        </w:rPr>
        <w:t>果</w:t>
      </w:r>
      <w:r>
        <w:rPr>
          <w:rFonts w:ascii="細明體" w:hAnsi="細明體" w:cs="細明體" w:eastAsia="細明體"/>
          <w:sz w:val="32"/>
          <w:szCs w:val="32"/>
          <w:spacing w:val="0"/>
          <w:w w:val="100"/>
        </w:rPr>
      </w:r>
    </w:p>
    <w:p>
      <w:pPr>
        <w:spacing w:before="6" w:after="0" w:line="100" w:lineRule="exact"/>
        <w:jc w:val="left"/>
        <w:rPr>
          <w:sz w:val="10"/>
          <w:szCs w:val="10"/>
        </w:rPr>
      </w:pPr>
      <w:rPr/>
      <w:r>
        <w:rPr>
          <w:sz w:val="10"/>
          <w:szCs w:val="10"/>
        </w:rPr>
      </w:r>
    </w:p>
    <w:p>
      <w:pPr>
        <w:spacing w:before="0" w:after="0" w:line="200" w:lineRule="exact"/>
        <w:jc w:val="left"/>
        <w:rPr>
          <w:sz w:val="20"/>
          <w:szCs w:val="20"/>
        </w:rPr>
      </w:pPr>
      <w:rPr/>
      <w:r>
        <w:rPr>
          <w:sz w:val="20"/>
          <w:szCs w:val="20"/>
        </w:rPr>
      </w:r>
    </w:p>
    <w:p>
      <w:pPr>
        <w:spacing w:before="0" w:after="0" w:line="348" w:lineRule="auto"/>
        <w:ind w:left="598" w:right="193" w:firstLine="-480"/>
        <w:jc w:val="left"/>
        <w:rPr>
          <w:rFonts w:ascii="細明體" w:hAnsi="細明體" w:cs="細明體" w:eastAsia="細明體"/>
          <w:sz w:val="24"/>
          <w:szCs w:val="24"/>
        </w:rPr>
      </w:pPr>
      <w:rPr/>
      <w:r>
        <w:rPr>
          <w:rFonts w:ascii="細明體" w:hAnsi="細明體" w:cs="細明體" w:eastAsia="細明體"/>
          <w:sz w:val="24"/>
          <w:szCs w:val="24"/>
          <w:spacing w:val="0"/>
          <w:w w:val="100"/>
        </w:rPr>
        <w:t>（一）</w:t>
      </w:r>
      <w:r>
        <w:rPr>
          <w:rFonts w:ascii="細明體" w:hAnsi="細明體" w:cs="細明體" w:eastAsia="細明體"/>
          <w:sz w:val="24"/>
          <w:szCs w:val="24"/>
          <w:spacing w:val="2"/>
          <w:w w:val="100"/>
        </w:rPr>
        <w:t>平</w:t>
      </w:r>
      <w:r>
        <w:rPr>
          <w:rFonts w:ascii="細明體" w:hAnsi="細明體" w:cs="細明體" w:eastAsia="細明體"/>
          <w:sz w:val="24"/>
          <w:szCs w:val="24"/>
          <w:spacing w:val="0"/>
          <w:w w:val="100"/>
        </w:rPr>
        <w:t>日</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如下表所示，不論是旺季或淡季，遊客前往梅嶺風景區主要使用的交通工</w:t>
      </w:r>
    </w:p>
    <w:p>
      <w:pPr>
        <w:spacing w:before="0" w:after="0" w:line="256" w:lineRule="exact"/>
        <w:ind w:left="118" w:right="-20"/>
        <w:jc w:val="left"/>
        <w:rPr>
          <w:rFonts w:ascii="細明體" w:hAnsi="細明體" w:cs="細明體" w:eastAsia="細明體"/>
          <w:sz w:val="24"/>
          <w:szCs w:val="24"/>
        </w:rPr>
      </w:pPr>
      <w:rPr/>
      <w:r>
        <w:rPr>
          <w:rFonts w:ascii="細明體" w:hAnsi="細明體" w:cs="細明體" w:eastAsia="細明體"/>
          <w:sz w:val="24"/>
          <w:szCs w:val="24"/>
        </w:rPr>
        <w:t>具仍是以</w:t>
      </w:r>
      <w:r>
        <w:rPr>
          <w:rFonts w:ascii="細明體" w:hAnsi="細明體" w:cs="細明體" w:eastAsia="細明體"/>
          <w:sz w:val="24"/>
          <w:szCs w:val="24"/>
          <w:spacing w:val="-60"/>
        </w:rPr>
        <w:t> </w:t>
      </w:r>
      <w:r>
        <w:rPr>
          <w:rFonts w:ascii="Times New Roman" w:hAnsi="Times New Roman" w:cs="Times New Roman" w:eastAsia="Times New Roman"/>
          <w:sz w:val="24"/>
          <w:szCs w:val="24"/>
          <w:spacing w:val="0"/>
          <w:w w:val="100"/>
        </w:rPr>
        <w:t>5</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人座小汽車為主，其比例超過</w:t>
      </w:r>
      <w:r>
        <w:rPr>
          <w:rFonts w:ascii="細明體" w:hAnsi="細明體" w:cs="細明體" w:eastAsia="細明體"/>
          <w:sz w:val="24"/>
          <w:szCs w:val="24"/>
          <w:spacing w:val="-59"/>
          <w:w w:val="100"/>
        </w:rPr>
        <w:t> </w:t>
      </w:r>
      <w:r>
        <w:rPr>
          <w:rFonts w:ascii="Times New Roman" w:hAnsi="Times New Roman" w:cs="Times New Roman" w:eastAsia="Times New Roman"/>
          <w:sz w:val="24"/>
          <w:szCs w:val="24"/>
          <w:spacing w:val="0"/>
          <w:w w:val="100"/>
        </w:rPr>
        <w:t>6</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成以上，機車則是次要交通工具，</w:t>
      </w:r>
    </w:p>
    <w:p>
      <w:pPr>
        <w:spacing w:before="0" w:after="0" w:line="360" w:lineRule="exact"/>
        <w:ind w:left="118" w:right="-20"/>
        <w:jc w:val="left"/>
        <w:rPr>
          <w:rFonts w:ascii="細明體" w:hAnsi="細明體" w:cs="細明體" w:eastAsia="細明體"/>
          <w:sz w:val="24"/>
          <w:szCs w:val="24"/>
        </w:rPr>
      </w:pPr>
      <w:rPr/>
      <w:r>
        <w:rPr>
          <w:rFonts w:ascii="細明體" w:hAnsi="細明體" w:cs="細明體" w:eastAsia="細明體"/>
          <w:sz w:val="24"/>
          <w:szCs w:val="24"/>
          <w:position w:val="-2"/>
        </w:rPr>
        <w:t>比例則在</w:t>
      </w:r>
      <w:r>
        <w:rPr>
          <w:rFonts w:ascii="細明體" w:hAnsi="細明體" w:cs="細明體" w:eastAsia="細明體"/>
          <w:sz w:val="24"/>
          <w:szCs w:val="24"/>
          <w:spacing w:val="-60"/>
          <w:position w:val="-2"/>
        </w:rPr>
        <w:t> </w:t>
      </w:r>
      <w:r>
        <w:rPr>
          <w:rFonts w:ascii="Times New Roman" w:hAnsi="Times New Roman" w:cs="Times New Roman" w:eastAsia="Times New Roman"/>
          <w:sz w:val="24"/>
          <w:szCs w:val="24"/>
          <w:spacing w:val="0"/>
          <w:w w:val="100"/>
          <w:position w:val="-2"/>
        </w:rPr>
        <w:t>2</w:t>
      </w:r>
      <w:r>
        <w:rPr>
          <w:rFonts w:ascii="Times New Roman" w:hAnsi="Times New Roman" w:cs="Times New Roman" w:eastAsia="Times New Roman"/>
          <w:sz w:val="24"/>
          <w:szCs w:val="24"/>
          <w:spacing w:val="0"/>
          <w:w w:val="100"/>
          <w:position w:val="-2"/>
        </w:rPr>
        <w:t> </w:t>
      </w:r>
      <w:r>
        <w:rPr>
          <w:rFonts w:ascii="細明體" w:hAnsi="細明體" w:cs="細明體" w:eastAsia="細明體"/>
          <w:sz w:val="24"/>
          <w:szCs w:val="24"/>
          <w:spacing w:val="0"/>
          <w:w w:val="100"/>
          <w:position w:val="-2"/>
        </w:rPr>
        <w:t>成左右。</w:t>
      </w:r>
      <w:r>
        <w:rPr>
          <w:rFonts w:ascii="細明體" w:hAnsi="細明體" w:cs="細明體" w:eastAsia="細明體"/>
          <w:sz w:val="24"/>
          <w:szCs w:val="24"/>
          <w:spacing w:val="0"/>
          <w:w w:val="100"/>
          <w:position w:val="0"/>
        </w:rPr>
      </w:r>
    </w:p>
    <w:p>
      <w:pPr>
        <w:spacing w:before="0" w:after="0" w:line="200" w:lineRule="exact"/>
        <w:jc w:val="left"/>
        <w:rPr>
          <w:sz w:val="20"/>
          <w:szCs w:val="20"/>
        </w:rPr>
      </w:pPr>
      <w:rPr/>
      <w:r>
        <w:rPr>
          <w:sz w:val="20"/>
          <w:szCs w:val="20"/>
        </w:rPr>
      </w:r>
    </w:p>
    <w:p>
      <w:pPr>
        <w:spacing w:before="0" w:after="0" w:line="360" w:lineRule="exact"/>
        <w:ind w:left="118" w:right="191" w:firstLine="480"/>
        <w:jc w:val="both"/>
        <w:rPr>
          <w:rFonts w:ascii="細明體" w:hAnsi="細明體" w:cs="細明體" w:eastAsia="細明體"/>
          <w:sz w:val="24"/>
          <w:szCs w:val="24"/>
        </w:rPr>
      </w:pPr>
      <w:rPr/>
      <w:r>
        <w:rPr>
          <w:rFonts w:ascii="細明體" w:hAnsi="細明體" w:cs="細明體" w:eastAsia="細明體"/>
          <w:sz w:val="24"/>
          <w:szCs w:val="24"/>
          <w:spacing w:val="0"/>
          <w:w w:val="100"/>
        </w:rPr>
        <w:t>比較旺季與淡季之交通量，平均來說</w:t>
      </w:r>
      <w:r>
        <w:rPr>
          <w:rFonts w:ascii="細明體" w:hAnsi="細明體" w:cs="細明體" w:eastAsia="細明體"/>
          <w:sz w:val="24"/>
          <w:szCs w:val="24"/>
          <w:spacing w:val="1"/>
          <w:w w:val="100"/>
        </w:rPr>
        <w:t>，</w:t>
      </w:r>
      <w:r>
        <w:rPr>
          <w:rFonts w:ascii="Times New Roman" w:hAnsi="Times New Roman" w:cs="Times New Roman" w:eastAsia="Times New Roman"/>
          <w:sz w:val="24"/>
          <w:szCs w:val="24"/>
          <w:spacing w:val="0"/>
          <w:w w:val="100"/>
        </w:rPr>
        <w:t>5</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人座小汽車之數量於旺季較淡季</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多出約</w:t>
      </w:r>
      <w:r>
        <w:rPr>
          <w:rFonts w:ascii="細明體" w:hAnsi="細明體" w:cs="細明體" w:eastAsia="細明體"/>
          <w:sz w:val="24"/>
          <w:szCs w:val="24"/>
          <w:spacing w:val="-60"/>
          <w:w w:val="100"/>
        </w:rPr>
        <w:t> </w:t>
      </w:r>
      <w:r>
        <w:rPr>
          <w:rFonts w:ascii="Times New Roman" w:hAnsi="Times New Roman" w:cs="Times New Roman" w:eastAsia="Times New Roman"/>
          <w:sz w:val="24"/>
          <w:szCs w:val="24"/>
          <w:spacing w:val="0"/>
          <w:w w:val="100"/>
        </w:rPr>
        <w:t>5</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成之交通量</w:t>
      </w:r>
      <w:r>
        <w:rPr>
          <w:rFonts w:ascii="細明體" w:hAnsi="細明體" w:cs="細明體" w:eastAsia="細明體"/>
          <w:sz w:val="24"/>
          <w:szCs w:val="24"/>
          <w:spacing w:val="1"/>
          <w:w w:val="100"/>
        </w:rPr>
        <w:t>，</w:t>
      </w:r>
      <w:r>
        <w:rPr>
          <w:rFonts w:ascii="細明體" w:hAnsi="細明體" w:cs="細明體" w:eastAsia="細明體"/>
          <w:sz w:val="24"/>
          <w:szCs w:val="24"/>
          <w:spacing w:val="0"/>
          <w:w w:val="100"/>
        </w:rPr>
        <w:t>其他運具雖無顯著差異，但仍顯示梅嶺風景區之旺季交</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通量明顯高於淡季。</w:t>
      </w:r>
    </w:p>
    <w:p>
      <w:pPr>
        <w:spacing w:before="4" w:after="0" w:line="140" w:lineRule="exact"/>
        <w:jc w:val="left"/>
        <w:rPr>
          <w:sz w:val="14"/>
          <w:szCs w:val="14"/>
        </w:rPr>
      </w:pPr>
      <w:rPr/>
      <w:r>
        <w:rPr>
          <w:sz w:val="14"/>
          <w:szCs w:val="14"/>
        </w:rPr>
      </w:r>
    </w:p>
    <w:p>
      <w:pPr>
        <w:spacing w:before="0" w:after="0" w:line="240" w:lineRule="auto"/>
        <w:ind w:left="118" w:right="-20"/>
        <w:jc w:val="left"/>
        <w:rPr>
          <w:rFonts w:ascii="細明體" w:hAnsi="細明體" w:cs="細明體" w:eastAsia="細明體"/>
          <w:sz w:val="24"/>
          <w:szCs w:val="24"/>
        </w:rPr>
      </w:pPr>
      <w:rPr/>
      <w:r>
        <w:rPr>
          <w:rFonts w:ascii="細明體" w:hAnsi="細明體" w:cs="細明體" w:eastAsia="細明體"/>
          <w:sz w:val="24"/>
          <w:szCs w:val="24"/>
        </w:rPr>
        <w:t>表</w:t>
      </w:r>
      <w:r>
        <w:rPr>
          <w:rFonts w:ascii="細明體" w:hAnsi="細明體" w:cs="細明體" w:eastAsia="細明體"/>
          <w:sz w:val="24"/>
          <w:szCs w:val="24"/>
          <w:spacing w:val="-60"/>
        </w:rPr>
        <w:t> </w:t>
      </w:r>
      <w:r>
        <w:rPr>
          <w:rFonts w:ascii="Times New Roman" w:hAnsi="Times New Roman" w:cs="Times New Roman" w:eastAsia="Times New Roman"/>
          <w:sz w:val="24"/>
          <w:szCs w:val="24"/>
          <w:spacing w:val="0"/>
          <w:w w:val="100"/>
        </w:rPr>
        <w:t>5</w:t>
      </w:r>
      <w:r>
        <w:rPr>
          <w:rFonts w:ascii="Times New Roman" w:hAnsi="Times New Roman" w:cs="Times New Roman" w:eastAsia="Times New Roman"/>
          <w:sz w:val="24"/>
          <w:szCs w:val="24"/>
          <w:spacing w:val="-1"/>
          <w:w w:val="100"/>
        </w:rPr>
        <w:t>-</w:t>
      </w:r>
      <w:r>
        <w:rPr>
          <w:rFonts w:ascii="Times New Roman" w:hAnsi="Times New Roman" w:cs="Times New Roman" w:eastAsia="Times New Roman"/>
          <w:sz w:val="24"/>
          <w:szCs w:val="24"/>
          <w:spacing w:val="-10"/>
          <w:w w:val="100"/>
        </w:rPr>
        <w:t>1</w:t>
      </w:r>
      <w:r>
        <w:rPr>
          <w:rFonts w:ascii="Times New Roman" w:hAnsi="Times New Roman" w:cs="Times New Roman" w:eastAsia="Times New Roman"/>
          <w:sz w:val="24"/>
          <w:szCs w:val="24"/>
          <w:spacing w:val="0"/>
          <w:w w:val="100"/>
        </w:rPr>
        <w:t>1</w:t>
      </w:r>
      <w:r>
        <w:rPr>
          <w:rFonts w:ascii="Times New Roman" w:hAnsi="Times New Roman" w:cs="Times New Roman" w:eastAsia="Times New Roman"/>
          <w:sz w:val="24"/>
          <w:szCs w:val="24"/>
          <w:spacing w:val="0"/>
          <w:w w:val="100"/>
        </w:rPr>
        <w:t> </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平日交通</w:t>
      </w:r>
      <w:r>
        <w:rPr>
          <w:rFonts w:ascii="細明體" w:hAnsi="細明體" w:cs="細明體" w:eastAsia="細明體"/>
          <w:sz w:val="24"/>
          <w:szCs w:val="24"/>
          <w:spacing w:val="1"/>
          <w:w w:val="100"/>
        </w:rPr>
        <w:t>量</w:t>
      </w:r>
      <w:r>
        <w:rPr>
          <w:rFonts w:ascii="細明體" w:hAnsi="細明體" w:cs="細明體" w:eastAsia="細明體"/>
          <w:sz w:val="24"/>
          <w:szCs w:val="24"/>
          <w:spacing w:val="2"/>
          <w:w w:val="100"/>
        </w:rPr>
        <w:t>調</w:t>
      </w:r>
      <w:r>
        <w:rPr>
          <w:rFonts w:ascii="細明體" w:hAnsi="細明體" w:cs="細明體" w:eastAsia="細明體"/>
          <w:sz w:val="24"/>
          <w:szCs w:val="24"/>
          <w:spacing w:val="0"/>
          <w:w w:val="100"/>
        </w:rPr>
        <w:t>查成果表</w:t>
      </w:r>
    </w:p>
    <w:p>
      <w:pPr>
        <w:spacing w:before="65" w:after="0" w:line="240" w:lineRule="auto"/>
        <w:ind w:left="572" w:right="-20"/>
        <w:jc w:val="left"/>
        <w:tabs>
          <w:tab w:pos="2980" w:val="left"/>
          <w:tab w:pos="6440" w:val="left"/>
        </w:tabs>
        <w:rPr>
          <w:rFonts w:ascii="細明體" w:hAnsi="細明體" w:cs="細明體" w:eastAsia="細明體"/>
          <w:sz w:val="24"/>
          <w:szCs w:val="24"/>
        </w:rPr>
      </w:pPr>
      <w:rPr/>
      <w:r>
        <w:rPr/>
        <w:pict>
          <v:group style="position:absolute;margin-left:87.933998pt;margin-top:6.336006pt;width:419.576pt;height:185.64pt;mso-position-horizontal-relative:page;mso-position-vertical-relative:paragraph;z-index:-12613" coordorigin="1759,127" coordsize="8392,3713">
            <v:group style="position:absolute;left:1764;top:133;width:8380;height:2" coordorigin="1764,133" coordsize="8380,2">
              <v:shape style="position:absolute;left:1764;top:133;width:8380;height:2" coordorigin="1764,133" coordsize="8380,0" path="m1764,133l10144,133e" filled="f" stroked="t" strokeweight=".580pt" strokecolor="#000000">
                <v:path arrowok="t"/>
              </v:shape>
            </v:group>
            <v:group style="position:absolute;left:1769;top:137;width:2;height:3692" coordorigin="1769,137" coordsize="2,3692">
              <v:shape style="position:absolute;left:1769;top:137;width:2;height:3692" coordorigin="1769,137" coordsize="0,3692" path="m1769,137l1769,3829e" filled="f" stroked="t" strokeweight=".580pt" strokecolor="#000000">
                <v:path arrowok="t"/>
              </v:shape>
            </v:group>
            <v:group style="position:absolute;left:3214;top:137;width:2;height:3692" coordorigin="3214,137" coordsize="2,3692">
              <v:shape style="position:absolute;left:3214;top:137;width:2;height:3692" coordorigin="3214,137" coordsize="0,3692" path="m3214,137l3214,3829e" filled="f" stroked="t" strokeweight=".580pt" strokecolor="#000000">
                <v:path arrowok="t"/>
              </v:shape>
            </v:group>
            <v:group style="position:absolute;left:6618;top:137;width:2;height:3692" coordorigin="6618,137" coordsize="2,3692">
              <v:shape style="position:absolute;left:6618;top:137;width:2;height:3692" coordorigin="6618,137" coordsize="0,3692" path="m6618,137l6618,3829e" filled="f" stroked="t" strokeweight=".580pt" strokecolor="#000000">
                <v:path arrowok="t"/>
              </v:shape>
            </v:group>
            <v:group style="position:absolute;left:10140;top:137;width:2;height:3692" coordorigin="10140,137" coordsize="2,3692">
              <v:shape style="position:absolute;left:10140;top:137;width:2;height:3692" coordorigin="10140,137" coordsize="0,3692" path="m10140,137l10140,3829e" filled="f" stroked="t" strokeweight=".580pt" strokecolor="#000000">
                <v:path arrowok="t"/>
              </v:shape>
            </v:group>
            <v:group style="position:absolute;left:1764;top:502;width:8380;height:2" coordorigin="1764,502" coordsize="8380,2">
              <v:shape style="position:absolute;left:1764;top:502;width:8380;height:2" coordorigin="1764,502" coordsize="8380,0" path="m1764,502l10144,502e" filled="f" stroked="t" strokeweight=".580pt" strokecolor="#000000">
                <v:path arrowok="t"/>
              </v:shape>
            </v:group>
            <v:group style="position:absolute;left:4919;top:507;width:2;height:3322" coordorigin="4919,507" coordsize="2,3322">
              <v:shape style="position:absolute;left:4919;top:507;width:2;height:3322" coordorigin="4919,507" coordsize="0,3322" path="m4919,507l4919,3829e" filled="f" stroked="t" strokeweight=".580pt" strokecolor="#000000">
                <v:path arrowok="t"/>
              </v:shape>
            </v:group>
            <v:group style="position:absolute;left:8462;top:507;width:2;height:3322" coordorigin="8462,507" coordsize="2,3322">
              <v:shape style="position:absolute;left:8462;top:507;width:2;height:3322" coordorigin="8462,507" coordsize="0,3322" path="m8462,507l8462,3829e" filled="f" stroked="t" strokeweight=".580pt" strokecolor="#000000">
                <v:path arrowok="t"/>
              </v:shape>
            </v:group>
            <v:group style="position:absolute;left:3209;top:872;width:6935;height:2" coordorigin="3209,872" coordsize="6935,2">
              <v:shape style="position:absolute;left:3209;top:872;width:6935;height:2" coordorigin="3209,872" coordsize="6935,0" path="m3209,872l10144,872e" filled="f" stroked="t" strokeweight=".580pt" strokecolor="#000000">
                <v:path arrowok="t"/>
              </v:shape>
            </v:group>
            <v:group style="position:absolute;left:4208;top:876;width:2;height:2952" coordorigin="4208,876" coordsize="2,2952">
              <v:shape style="position:absolute;left:4208;top:876;width:2;height:2952" coordorigin="4208,876" coordsize="0,2952" path="m4208,876l4208,3829e" filled="f" stroked="t" strokeweight=".580pt" strokecolor="#000000">
                <v:path arrowok="t"/>
              </v:shape>
            </v:group>
            <v:group style="position:absolute;left:5910;top:876;width:2;height:2952" coordorigin="5910,876" coordsize="2,2952">
              <v:shape style="position:absolute;left:5910;top:876;width:2;height:2952" coordorigin="5910,876" coordsize="0,2952" path="m5910,876l5910,3829e" filled="f" stroked="t" strokeweight=".580pt" strokecolor="#000000">
                <v:path arrowok="t"/>
              </v:shape>
            </v:group>
            <v:group style="position:absolute;left:7609;top:876;width:2;height:2952" coordorigin="7609,876" coordsize="2,2952">
              <v:shape style="position:absolute;left:7609;top:876;width:2;height:2952" coordorigin="7609,876" coordsize="0,2952" path="m7609,876l7609,3829e" filled="f" stroked="t" strokeweight=".580pt" strokecolor="#000000">
                <v:path arrowok="t"/>
              </v:shape>
            </v:group>
            <v:group style="position:absolute;left:9312;top:876;width:2;height:2952" coordorigin="9312,876" coordsize="2,2952">
              <v:shape style="position:absolute;left:9312;top:876;width:2;height:2952" coordorigin="9312,876" coordsize="0,2952" path="m9312,876l9312,3829e" filled="f" stroked="t" strokeweight=".580pt" strokecolor="#000000">
                <v:path arrowok="t"/>
              </v:shape>
            </v:group>
            <v:group style="position:absolute;left:1764;top:1244;width:8380;height:2" coordorigin="1764,1244" coordsize="8380,2">
              <v:shape style="position:absolute;left:1764;top:1244;width:8380;height:2" coordorigin="1764,1244" coordsize="8380,0" path="m1764,1244l10144,1244e" filled="f" stroked="t" strokeweight=".580pt" strokecolor="#000000">
                <v:path arrowok="t"/>
              </v:shape>
            </v:group>
            <v:group style="position:absolute;left:1764;top:1614;width:8380;height:2" coordorigin="1764,1614" coordsize="8380,2">
              <v:shape style="position:absolute;left:1764;top:1614;width:8380;height:2" coordorigin="1764,1614" coordsize="8380,0" path="m1764,1614l10144,1614e" filled="f" stroked="t" strokeweight=".580pt" strokecolor="#000000">
                <v:path arrowok="t"/>
              </v:shape>
            </v:group>
            <v:group style="position:absolute;left:1764;top:1983;width:8380;height:2" coordorigin="1764,1983" coordsize="8380,2">
              <v:shape style="position:absolute;left:1764;top:1983;width:8380;height:2" coordorigin="1764,1983" coordsize="8380,0" path="m1764,1983l10144,1983e" filled="f" stroked="t" strokeweight=".580pt" strokecolor="#000000">
                <v:path arrowok="t"/>
              </v:shape>
            </v:group>
            <v:group style="position:absolute;left:1764;top:2353;width:8380;height:2" coordorigin="1764,2353" coordsize="8380,2">
              <v:shape style="position:absolute;left:1764;top:2353;width:8380;height:2" coordorigin="1764,2353" coordsize="8380,0" path="m1764,2353l10144,2353e" filled="f" stroked="t" strokeweight=".580pt" strokecolor="#000000">
                <v:path arrowok="t"/>
              </v:shape>
            </v:group>
            <v:group style="position:absolute;left:1764;top:2723;width:8380;height:2" coordorigin="1764,2723" coordsize="8380,2">
              <v:shape style="position:absolute;left:1764;top:2723;width:8380;height:2" coordorigin="1764,2723" coordsize="8380,0" path="m1764,2723l10144,2723e" filled="f" stroked="t" strokeweight=".580pt" strokecolor="#000000">
                <v:path arrowok="t"/>
              </v:shape>
            </v:group>
            <v:group style="position:absolute;left:1764;top:3092;width:8380;height:2" coordorigin="1764,3092" coordsize="8380,2">
              <v:shape style="position:absolute;left:1764;top:3092;width:8380;height:2" coordorigin="1764,3092" coordsize="8380,0" path="m1764,3092l10144,3092e" filled="f" stroked="t" strokeweight=".580pt" strokecolor="#000000">
                <v:path arrowok="t"/>
              </v:shape>
            </v:group>
            <v:group style="position:absolute;left:1764;top:3464;width:8380;height:2" coordorigin="1764,3464" coordsize="8380,2">
              <v:shape style="position:absolute;left:1764;top:3464;width:8380;height:2" coordorigin="1764,3464" coordsize="8380,0" path="m1764,3464l10144,3464e" filled="f" stroked="t" strokeweight=".580pt" strokecolor="#000000">
                <v:path arrowok="t"/>
              </v:shape>
            </v:group>
            <v:group style="position:absolute;left:1764;top:3834;width:8380;height:2" coordorigin="1764,3834" coordsize="8380,2">
              <v:shape style="position:absolute;left:1764;top:3834;width:8380;height:2" coordorigin="1764,3834" coordsize="8380,0" path="m1764,3834l10144,3834e" filled="f" stroked="t" strokeweight=".580pt" strokecolor="#000000">
                <v:path arrowok="t"/>
              </v:shape>
            </v:group>
            <w10:wrap type="none"/>
          </v:group>
        </w:pict>
      </w:r>
      <w:r>
        <w:rPr>
          <w:rFonts w:ascii="細明體" w:hAnsi="細明體" w:cs="細明體" w:eastAsia="細明體"/>
          <w:sz w:val="24"/>
          <w:szCs w:val="24"/>
          <w:spacing w:val="0"/>
          <w:w w:val="100"/>
        </w:rPr>
        <w:t>季別</w:t>
        <w:tab/>
      </w:r>
      <w:r>
        <w:rPr>
          <w:rFonts w:ascii="細明體" w:hAnsi="細明體" w:cs="細明體" w:eastAsia="細明體"/>
          <w:sz w:val="24"/>
          <w:szCs w:val="24"/>
          <w:spacing w:val="0"/>
          <w:w w:val="100"/>
        </w:rPr>
        <w:t>旺季</w:t>
        <w:tab/>
      </w:r>
      <w:r>
        <w:rPr>
          <w:rFonts w:ascii="細明體" w:hAnsi="細明體" w:cs="細明體" w:eastAsia="細明體"/>
          <w:sz w:val="24"/>
          <w:szCs w:val="24"/>
          <w:spacing w:val="0"/>
          <w:w w:val="100"/>
        </w:rPr>
        <w:t>淡季</w:t>
      </w:r>
    </w:p>
    <w:p>
      <w:pPr>
        <w:spacing w:before="9" w:after="0" w:line="233" w:lineRule="auto"/>
        <w:ind w:left="118" w:right="38" w:firstLine="907"/>
        <w:jc w:val="left"/>
        <w:tabs>
          <w:tab w:pos="1660" w:val="left"/>
          <w:tab w:pos="2160" w:val="left"/>
          <w:tab w:pos="2240" w:val="left"/>
          <w:tab w:pos="2760" w:val="left"/>
          <w:tab w:pos="3360" w:val="left"/>
          <w:tab w:pos="3860" w:val="left"/>
          <w:tab w:pos="4080" w:val="left"/>
          <w:tab w:pos="4460" w:val="left"/>
          <w:tab w:pos="5060" w:val="left"/>
          <w:tab w:pos="5640" w:val="left"/>
          <w:tab w:pos="6200" w:val="left"/>
          <w:tab w:pos="6840" w:val="left"/>
          <w:tab w:pos="7360" w:val="left"/>
          <w:tab w:pos="7400" w:val="left"/>
          <w:tab w:pos="7880" w:val="left"/>
          <w:tab w:pos="8000" w:val="left"/>
        </w:tabs>
        <w:rPr>
          <w:rFonts w:ascii="Times New Roman" w:hAnsi="Times New Roman" w:cs="Times New Roman" w:eastAsia="Times New Roman"/>
          <w:sz w:val="24"/>
          <w:szCs w:val="24"/>
        </w:rPr>
      </w:pPr>
      <w:rPr/>
      <w:r>
        <w:rPr>
          <w:rFonts w:ascii="細明體" w:hAnsi="細明體" w:cs="細明體" w:eastAsia="細明體"/>
          <w:sz w:val="24"/>
          <w:szCs w:val="24"/>
          <w:spacing w:val="0"/>
          <w:w w:val="100"/>
          <w:position w:val="1"/>
        </w:rPr>
        <w:t>日期</w:t>
        <w:tab/>
        <w:tab/>
      </w:r>
      <w:r>
        <w:rPr>
          <w:rFonts w:ascii="細明體" w:hAnsi="細明體" w:cs="細明體" w:eastAsia="細明體"/>
          <w:sz w:val="24"/>
          <w:szCs w:val="24"/>
          <w:spacing w:val="0"/>
          <w:w w:val="100"/>
          <w:position w:val="1"/>
        </w:rPr>
      </w:r>
      <w:r>
        <w:rPr>
          <w:rFonts w:ascii="Times New Roman" w:hAnsi="Times New Roman" w:cs="Times New Roman" w:eastAsia="Times New Roman"/>
          <w:sz w:val="24"/>
          <w:szCs w:val="24"/>
          <w:spacing w:val="0"/>
          <w:w w:val="100"/>
          <w:position w:val="0"/>
        </w:rPr>
        <w:t>4/24</w:t>
        <w:tab/>
        <w:tab/>
        <w:tab/>
      </w:r>
      <w:r>
        <w:rPr>
          <w:rFonts w:ascii="Times New Roman" w:hAnsi="Times New Roman" w:cs="Times New Roman" w:eastAsia="Times New Roman"/>
          <w:sz w:val="24"/>
          <w:szCs w:val="24"/>
          <w:spacing w:val="0"/>
          <w:w w:val="100"/>
          <w:position w:val="0"/>
        </w:rPr>
        <w:t>4/29</w:t>
        <w:tab/>
        <w:tab/>
        <w:tab/>
      </w:r>
      <w:r>
        <w:rPr>
          <w:rFonts w:ascii="Times New Roman" w:hAnsi="Times New Roman" w:cs="Times New Roman" w:eastAsia="Times New Roman"/>
          <w:sz w:val="24"/>
          <w:szCs w:val="24"/>
          <w:spacing w:val="0"/>
          <w:w w:val="100"/>
          <w:position w:val="0"/>
        </w:rPr>
        <w:t>6/25</w:t>
        <w:tab/>
        <w:tab/>
        <w:tab/>
        <w:tab/>
      </w:r>
      <w:r>
        <w:rPr>
          <w:rFonts w:ascii="Times New Roman" w:hAnsi="Times New Roman" w:cs="Times New Roman" w:eastAsia="Times New Roman"/>
          <w:sz w:val="24"/>
          <w:szCs w:val="24"/>
          <w:spacing w:val="0"/>
          <w:w w:val="100"/>
          <w:position w:val="0"/>
        </w:rPr>
        <w:t>6/26</w:t>
      </w:r>
      <w:r>
        <w:rPr>
          <w:rFonts w:ascii="Times New Roman" w:hAnsi="Times New Roman" w:cs="Times New Roman" w:eastAsia="Times New Roman"/>
          <w:sz w:val="24"/>
          <w:szCs w:val="24"/>
          <w:spacing w:val="0"/>
          <w:w w:val="100"/>
          <w:position w:val="0"/>
        </w:rPr>
        <w:t> </w:t>
      </w:r>
      <w:r>
        <w:rPr>
          <w:rFonts w:ascii="細明體" w:hAnsi="細明體" w:cs="細明體" w:eastAsia="細明體"/>
          <w:sz w:val="24"/>
          <w:szCs w:val="24"/>
          <w:spacing w:val="0"/>
          <w:w w:val="100"/>
          <w:position w:val="0"/>
        </w:rPr>
        <w:t>類型</w:t>
        <w:tab/>
      </w:r>
      <w:r>
        <w:rPr>
          <w:rFonts w:ascii="細明體" w:hAnsi="細明體" w:cs="細明體" w:eastAsia="細明體"/>
          <w:sz w:val="24"/>
          <w:szCs w:val="24"/>
          <w:spacing w:val="0"/>
          <w:w w:val="100"/>
          <w:position w:val="0"/>
        </w:rPr>
        <w:t>車輛數</w:t>
        <w:tab/>
      </w:r>
      <w:r>
        <w:rPr>
          <w:rFonts w:ascii="細明體" w:hAnsi="細明體" w:cs="細明體" w:eastAsia="細明體"/>
          <w:sz w:val="24"/>
          <w:szCs w:val="24"/>
          <w:spacing w:val="0"/>
          <w:w w:val="100"/>
          <w:position w:val="0"/>
        </w:rPr>
        <w:t>％</w:t>
        <w:tab/>
      </w:r>
      <w:r>
        <w:rPr>
          <w:rFonts w:ascii="細明體" w:hAnsi="細明體" w:cs="細明體" w:eastAsia="細明體"/>
          <w:sz w:val="24"/>
          <w:szCs w:val="24"/>
          <w:spacing w:val="0"/>
          <w:w w:val="100"/>
          <w:position w:val="0"/>
        </w:rPr>
        <w:t>車輛數</w:t>
        <w:tab/>
      </w:r>
      <w:r>
        <w:rPr>
          <w:rFonts w:ascii="細明體" w:hAnsi="細明體" w:cs="細明體" w:eastAsia="細明體"/>
          <w:sz w:val="24"/>
          <w:szCs w:val="24"/>
          <w:spacing w:val="0"/>
          <w:w w:val="100"/>
          <w:position w:val="0"/>
        </w:rPr>
        <w:t>％</w:t>
        <w:tab/>
      </w:r>
      <w:r>
        <w:rPr>
          <w:rFonts w:ascii="細明體" w:hAnsi="細明體" w:cs="細明體" w:eastAsia="細明體"/>
          <w:sz w:val="24"/>
          <w:szCs w:val="24"/>
          <w:spacing w:val="0"/>
          <w:w w:val="100"/>
          <w:position w:val="0"/>
        </w:rPr>
        <w:t>車輛數</w:t>
        <w:tab/>
      </w:r>
      <w:r>
        <w:rPr>
          <w:rFonts w:ascii="細明體" w:hAnsi="細明體" w:cs="細明體" w:eastAsia="細明體"/>
          <w:sz w:val="24"/>
          <w:szCs w:val="24"/>
          <w:spacing w:val="0"/>
          <w:w w:val="16"/>
          <w:position w:val="0"/>
        </w:rPr>
        <w:t> </w:t>
      </w:r>
      <w:r>
        <w:rPr>
          <w:rFonts w:ascii="細明體" w:hAnsi="細明體" w:cs="細明體" w:eastAsia="細明體"/>
          <w:sz w:val="24"/>
          <w:szCs w:val="24"/>
          <w:spacing w:val="0"/>
          <w:w w:val="100"/>
          <w:position w:val="0"/>
        </w:rPr>
        <w:t>％</w:t>
        <w:tab/>
      </w:r>
      <w:r>
        <w:rPr>
          <w:rFonts w:ascii="細明體" w:hAnsi="細明體" w:cs="細明體" w:eastAsia="細明體"/>
          <w:sz w:val="24"/>
          <w:szCs w:val="24"/>
          <w:spacing w:val="0"/>
          <w:w w:val="100"/>
          <w:position w:val="0"/>
        </w:rPr>
        <w:t>車輛數</w:t>
        <w:tab/>
      </w:r>
      <w:r>
        <w:rPr>
          <w:rFonts w:ascii="細明體" w:hAnsi="細明體" w:cs="細明體" w:eastAsia="細明體"/>
          <w:sz w:val="24"/>
          <w:szCs w:val="24"/>
          <w:spacing w:val="0"/>
          <w:w w:val="33"/>
          <w:position w:val="0"/>
        </w:rPr>
        <w:t> </w:t>
      </w:r>
      <w:r>
        <w:rPr>
          <w:rFonts w:ascii="細明體" w:hAnsi="細明體" w:cs="細明體" w:eastAsia="細明體"/>
          <w:sz w:val="24"/>
          <w:szCs w:val="24"/>
          <w:spacing w:val="0"/>
          <w:w w:val="100"/>
          <w:position w:val="0"/>
        </w:rPr>
        <w:t>％</w:t>
      </w:r>
      <w:r>
        <w:rPr>
          <w:rFonts w:ascii="細明體" w:hAnsi="細明體" w:cs="細明體" w:eastAsia="細明體"/>
          <w:sz w:val="24"/>
          <w:szCs w:val="24"/>
          <w:spacing w:val="0"/>
          <w:w w:val="100"/>
          <w:position w:val="0"/>
        </w:rPr>
        <w:t> </w:t>
      </w:r>
      <w:r>
        <w:rPr>
          <w:rFonts w:ascii="細明體" w:hAnsi="細明體" w:cs="細明體" w:eastAsia="細明體"/>
          <w:sz w:val="24"/>
          <w:szCs w:val="24"/>
          <w:spacing w:val="0"/>
          <w:w w:val="100"/>
          <w:position w:val="1"/>
        </w:rPr>
        <w:t>自行車</w:t>
        <w:tab/>
        <w:tab/>
        <w:tab/>
      </w:r>
      <w:r>
        <w:rPr>
          <w:rFonts w:ascii="細明體" w:hAnsi="細明體" w:cs="細明體" w:eastAsia="細明體"/>
          <w:sz w:val="24"/>
          <w:szCs w:val="24"/>
          <w:spacing w:val="0"/>
          <w:w w:val="100"/>
          <w:position w:val="1"/>
        </w:rPr>
        <w:t> </w:t>
      </w:r>
      <w:r>
        <w:rPr>
          <w:rFonts w:ascii="細明體" w:hAnsi="細明體" w:cs="細明體" w:eastAsia="細明體"/>
          <w:sz w:val="24"/>
          <w:szCs w:val="24"/>
          <w:spacing w:val="0"/>
          <w:w w:val="100"/>
          <w:position w:val="1"/>
        </w:rPr>
      </w:r>
      <w:r>
        <w:rPr>
          <w:rFonts w:ascii="Times New Roman" w:hAnsi="Times New Roman" w:cs="Times New Roman" w:eastAsia="Times New Roman"/>
          <w:sz w:val="24"/>
          <w:szCs w:val="24"/>
          <w:spacing w:val="0"/>
          <w:w w:val="100"/>
          <w:position w:val="0"/>
        </w:rPr>
        <w:t>2</w:t>
        <w:tab/>
      </w:r>
      <w:r>
        <w:rPr>
          <w:rFonts w:ascii="Times New Roman" w:hAnsi="Times New Roman" w:cs="Times New Roman" w:eastAsia="Times New Roman"/>
          <w:sz w:val="24"/>
          <w:szCs w:val="24"/>
          <w:spacing w:val="0"/>
          <w:w w:val="33"/>
          <w:position w:val="0"/>
        </w:rPr>
        <w:t> </w:t>
      </w:r>
      <w:r>
        <w:rPr>
          <w:rFonts w:ascii="Times New Roman" w:hAnsi="Times New Roman" w:cs="Times New Roman" w:eastAsia="Times New Roman"/>
          <w:sz w:val="24"/>
          <w:szCs w:val="24"/>
          <w:spacing w:val="0"/>
          <w:w w:val="100"/>
          <w:position w:val="0"/>
        </w:rPr>
        <w:t>0.60</w:t>
        <w:tab/>
        <w:tab/>
        <w:tab/>
      </w:r>
      <w:r>
        <w:rPr>
          <w:rFonts w:ascii="Times New Roman" w:hAnsi="Times New Roman" w:cs="Times New Roman" w:eastAsia="Times New Roman"/>
          <w:sz w:val="24"/>
          <w:szCs w:val="24"/>
          <w:spacing w:val="0"/>
          <w:w w:val="100"/>
          <w:position w:val="0"/>
        </w:rPr>
        <w:t>7</w:t>
        <w:tab/>
      </w:r>
      <w:r>
        <w:rPr>
          <w:rFonts w:ascii="Times New Roman" w:hAnsi="Times New Roman" w:cs="Times New Roman" w:eastAsia="Times New Roman"/>
          <w:sz w:val="24"/>
          <w:szCs w:val="24"/>
          <w:spacing w:val="0"/>
          <w:w w:val="33"/>
          <w:position w:val="0"/>
        </w:rPr>
        <w:t> </w:t>
      </w:r>
      <w:r>
        <w:rPr>
          <w:rFonts w:ascii="Times New Roman" w:hAnsi="Times New Roman" w:cs="Times New Roman" w:eastAsia="Times New Roman"/>
          <w:sz w:val="24"/>
          <w:szCs w:val="24"/>
          <w:spacing w:val="0"/>
          <w:w w:val="100"/>
          <w:position w:val="0"/>
        </w:rPr>
        <w:t>2.78</w:t>
        <w:tab/>
        <w:tab/>
      </w:r>
      <w:r>
        <w:rPr>
          <w:rFonts w:ascii="Times New Roman" w:hAnsi="Times New Roman" w:cs="Times New Roman" w:eastAsia="Times New Roman"/>
          <w:sz w:val="24"/>
          <w:szCs w:val="24"/>
          <w:spacing w:val="0"/>
          <w:w w:val="116"/>
          <w:position w:val="0"/>
        </w:rPr>
        <w:t>  </w:t>
      </w:r>
      <w:r>
        <w:rPr>
          <w:rFonts w:ascii="Times New Roman" w:hAnsi="Times New Roman" w:cs="Times New Roman" w:eastAsia="Times New Roman"/>
          <w:sz w:val="24"/>
          <w:szCs w:val="24"/>
          <w:spacing w:val="0"/>
          <w:w w:val="100"/>
          <w:position w:val="0"/>
        </w:rPr>
        <w:t>2</w:t>
        <w:tab/>
      </w:r>
      <w:r>
        <w:rPr>
          <w:rFonts w:ascii="Times New Roman" w:hAnsi="Times New Roman" w:cs="Times New Roman" w:eastAsia="Times New Roman"/>
          <w:sz w:val="24"/>
          <w:szCs w:val="24"/>
          <w:spacing w:val="0"/>
          <w:w w:val="100"/>
          <w:position w:val="0"/>
        </w:rPr>
        <w:t>  </w:t>
      </w:r>
      <w:r>
        <w:rPr>
          <w:rFonts w:ascii="Times New Roman" w:hAnsi="Times New Roman" w:cs="Times New Roman" w:eastAsia="Times New Roman"/>
          <w:sz w:val="24"/>
          <w:szCs w:val="24"/>
          <w:spacing w:val="0"/>
          <w:w w:val="100"/>
          <w:position w:val="0"/>
        </w:rPr>
        <w:t>1.11</w:t>
        <w:tab/>
        <w:tab/>
        <w:tab/>
      </w:r>
      <w:r>
        <w:rPr>
          <w:rFonts w:ascii="Times New Roman" w:hAnsi="Times New Roman" w:cs="Times New Roman" w:eastAsia="Times New Roman"/>
          <w:sz w:val="24"/>
          <w:szCs w:val="24"/>
          <w:spacing w:val="0"/>
          <w:w w:val="133"/>
          <w:position w:val="0"/>
        </w:rPr>
        <w:t> </w:t>
      </w:r>
      <w:r>
        <w:rPr>
          <w:rFonts w:ascii="Times New Roman" w:hAnsi="Times New Roman" w:cs="Times New Roman" w:eastAsia="Times New Roman"/>
          <w:sz w:val="24"/>
          <w:szCs w:val="24"/>
          <w:spacing w:val="0"/>
          <w:w w:val="100"/>
          <w:position w:val="0"/>
        </w:rPr>
        <w:t>2</w:t>
        <w:tab/>
        <w:tab/>
      </w:r>
      <w:r>
        <w:rPr>
          <w:rFonts w:ascii="Times New Roman" w:hAnsi="Times New Roman" w:cs="Times New Roman" w:eastAsia="Times New Roman"/>
          <w:sz w:val="24"/>
          <w:szCs w:val="24"/>
          <w:spacing w:val="0"/>
          <w:w w:val="100"/>
          <w:position w:val="0"/>
        </w:rPr>
        <w:t>0.92</w:t>
      </w:r>
      <w:r>
        <w:rPr>
          <w:rFonts w:ascii="Times New Roman" w:hAnsi="Times New Roman" w:cs="Times New Roman" w:eastAsia="Times New Roman"/>
          <w:sz w:val="24"/>
          <w:szCs w:val="24"/>
          <w:spacing w:val="0"/>
          <w:w w:val="100"/>
          <w:position w:val="0"/>
        </w:rPr>
        <w:t> </w:t>
      </w:r>
      <w:r>
        <w:rPr>
          <w:rFonts w:ascii="細明體" w:hAnsi="細明體" w:cs="細明體" w:eastAsia="細明體"/>
          <w:sz w:val="24"/>
          <w:szCs w:val="24"/>
          <w:spacing w:val="0"/>
          <w:w w:val="100"/>
          <w:position w:val="1"/>
        </w:rPr>
        <w:t>機車</w:t>
        <w:tab/>
        <w:tab/>
        <w:tab/>
      </w:r>
      <w:r>
        <w:rPr>
          <w:rFonts w:ascii="細明體" w:hAnsi="細明體" w:cs="細明體" w:eastAsia="細明體"/>
          <w:sz w:val="24"/>
          <w:szCs w:val="24"/>
          <w:spacing w:val="0"/>
          <w:w w:val="100"/>
          <w:position w:val="1"/>
        </w:rPr>
      </w:r>
      <w:r>
        <w:rPr>
          <w:rFonts w:ascii="Times New Roman" w:hAnsi="Times New Roman" w:cs="Times New Roman" w:eastAsia="Times New Roman"/>
          <w:sz w:val="24"/>
          <w:szCs w:val="24"/>
          <w:spacing w:val="0"/>
          <w:w w:val="100"/>
          <w:position w:val="0"/>
        </w:rPr>
        <w:t>77</w:t>
      </w:r>
      <w:r>
        <w:rPr>
          <w:rFonts w:ascii="Times New Roman" w:hAnsi="Times New Roman" w:cs="Times New Roman" w:eastAsia="Times New Roman"/>
          <w:sz w:val="24"/>
          <w:szCs w:val="24"/>
          <w:spacing w:val="0"/>
          <w:w w:val="100"/>
          <w:position w:val="0"/>
        </w:rPr>
        <w:t> </w:t>
      </w:r>
      <w:r>
        <w:rPr>
          <w:rFonts w:ascii="Times New Roman" w:hAnsi="Times New Roman" w:cs="Times New Roman" w:eastAsia="Times New Roman"/>
          <w:sz w:val="24"/>
          <w:szCs w:val="24"/>
          <w:spacing w:val="48"/>
          <w:w w:val="100"/>
          <w:position w:val="0"/>
        </w:rPr>
        <w:t> </w:t>
      </w:r>
      <w:r>
        <w:rPr>
          <w:rFonts w:ascii="Times New Roman" w:hAnsi="Times New Roman" w:cs="Times New Roman" w:eastAsia="Times New Roman"/>
          <w:sz w:val="24"/>
          <w:szCs w:val="24"/>
          <w:spacing w:val="0"/>
          <w:w w:val="100"/>
          <w:position w:val="0"/>
        </w:rPr>
        <w:t>23.12</w:t>
        <w:tab/>
        <w:tab/>
      </w:r>
      <w:r>
        <w:rPr>
          <w:rFonts w:ascii="Times New Roman" w:hAnsi="Times New Roman" w:cs="Times New Roman" w:eastAsia="Times New Roman"/>
          <w:sz w:val="24"/>
          <w:szCs w:val="24"/>
          <w:spacing w:val="0"/>
          <w:w w:val="83"/>
          <w:position w:val="0"/>
        </w:rPr>
        <w:t>  </w:t>
      </w:r>
      <w:r>
        <w:rPr>
          <w:rFonts w:ascii="Times New Roman" w:hAnsi="Times New Roman" w:cs="Times New Roman" w:eastAsia="Times New Roman"/>
          <w:sz w:val="24"/>
          <w:szCs w:val="24"/>
          <w:spacing w:val="0"/>
          <w:w w:val="100"/>
          <w:position w:val="0"/>
        </w:rPr>
        <w:t>45</w:t>
      </w:r>
      <w:r>
        <w:rPr>
          <w:rFonts w:ascii="Times New Roman" w:hAnsi="Times New Roman" w:cs="Times New Roman" w:eastAsia="Times New Roman"/>
          <w:sz w:val="24"/>
          <w:szCs w:val="24"/>
          <w:spacing w:val="0"/>
          <w:w w:val="100"/>
          <w:position w:val="0"/>
        </w:rPr>
        <w:t> </w:t>
      </w:r>
      <w:r>
        <w:rPr>
          <w:rFonts w:ascii="Times New Roman" w:hAnsi="Times New Roman" w:cs="Times New Roman" w:eastAsia="Times New Roman"/>
          <w:sz w:val="24"/>
          <w:szCs w:val="24"/>
          <w:spacing w:val="48"/>
          <w:w w:val="100"/>
          <w:position w:val="0"/>
        </w:rPr>
        <w:t> </w:t>
      </w:r>
      <w:r>
        <w:rPr>
          <w:rFonts w:ascii="Times New Roman" w:hAnsi="Times New Roman" w:cs="Times New Roman" w:eastAsia="Times New Roman"/>
          <w:sz w:val="24"/>
          <w:szCs w:val="24"/>
          <w:spacing w:val="0"/>
          <w:w w:val="100"/>
          <w:position w:val="0"/>
        </w:rPr>
        <w:t>17.86</w:t>
        <w:tab/>
        <w:tab/>
      </w:r>
      <w:r>
        <w:rPr>
          <w:rFonts w:ascii="Times New Roman" w:hAnsi="Times New Roman" w:cs="Times New Roman" w:eastAsia="Times New Roman"/>
          <w:sz w:val="24"/>
          <w:szCs w:val="24"/>
          <w:spacing w:val="0"/>
          <w:w w:val="33"/>
          <w:position w:val="0"/>
        </w:rPr>
        <w:t> </w:t>
      </w:r>
      <w:r>
        <w:rPr>
          <w:rFonts w:ascii="Times New Roman" w:hAnsi="Times New Roman" w:cs="Times New Roman" w:eastAsia="Times New Roman"/>
          <w:sz w:val="24"/>
          <w:szCs w:val="24"/>
          <w:spacing w:val="0"/>
          <w:w w:val="100"/>
          <w:position w:val="0"/>
        </w:rPr>
        <w:t>48</w:t>
        <w:tab/>
      </w:r>
      <w:r>
        <w:rPr>
          <w:rFonts w:ascii="Times New Roman" w:hAnsi="Times New Roman" w:cs="Times New Roman" w:eastAsia="Times New Roman"/>
          <w:sz w:val="24"/>
          <w:szCs w:val="24"/>
          <w:spacing w:val="0"/>
          <w:w w:val="100"/>
          <w:position w:val="0"/>
        </w:rPr>
        <w:t>26.67</w:t>
        <w:tab/>
        <w:tab/>
      </w:r>
      <w:r>
        <w:rPr>
          <w:rFonts w:ascii="Times New Roman" w:hAnsi="Times New Roman" w:cs="Times New Roman" w:eastAsia="Times New Roman"/>
          <w:sz w:val="24"/>
          <w:szCs w:val="24"/>
          <w:spacing w:val="0"/>
          <w:w w:val="100"/>
          <w:position w:val="0"/>
        </w:rPr>
        <w:t>50</w:t>
        <w:tab/>
      </w:r>
      <w:r>
        <w:rPr>
          <w:rFonts w:ascii="Times New Roman" w:hAnsi="Times New Roman" w:cs="Times New Roman" w:eastAsia="Times New Roman"/>
          <w:sz w:val="24"/>
          <w:szCs w:val="24"/>
          <w:spacing w:val="0"/>
          <w:w w:val="100"/>
          <w:position w:val="0"/>
        </w:rPr>
        <w:t>23.04</w:t>
      </w:r>
    </w:p>
    <w:p>
      <w:pPr>
        <w:spacing w:before="0" w:after="0" w:line="371" w:lineRule="exact"/>
        <w:ind w:left="118" w:right="-20"/>
        <w:jc w:val="left"/>
        <w:tabs>
          <w:tab w:pos="2120" w:val="left"/>
          <w:tab w:pos="3840" w:val="left"/>
          <w:tab w:pos="5540" w:val="left"/>
          <w:tab w:pos="6200" w:val="left"/>
          <w:tab w:pos="7240" w:val="left"/>
          <w:tab w:pos="7880" w:val="left"/>
        </w:tabs>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position w:val="-1"/>
        </w:rPr>
        <w:t>5</w:t>
      </w:r>
      <w:r>
        <w:rPr>
          <w:rFonts w:ascii="Times New Roman" w:hAnsi="Times New Roman" w:cs="Times New Roman" w:eastAsia="Times New Roman"/>
          <w:sz w:val="24"/>
          <w:szCs w:val="24"/>
          <w:spacing w:val="0"/>
          <w:w w:val="100"/>
          <w:position w:val="-1"/>
        </w:rPr>
        <w:t> </w:t>
      </w:r>
      <w:r>
        <w:rPr>
          <w:rFonts w:ascii="細明體" w:hAnsi="細明體" w:cs="細明體" w:eastAsia="細明體"/>
          <w:sz w:val="24"/>
          <w:szCs w:val="24"/>
          <w:spacing w:val="0"/>
          <w:w w:val="100"/>
          <w:position w:val="-1"/>
        </w:rPr>
        <w:t>人座汽車</w:t>
        <w:tab/>
      </w:r>
      <w:r>
        <w:rPr>
          <w:rFonts w:ascii="細明體" w:hAnsi="細明體" w:cs="細明體" w:eastAsia="細明體"/>
          <w:sz w:val="24"/>
          <w:szCs w:val="24"/>
          <w:spacing w:val="0"/>
          <w:w w:val="100"/>
          <w:position w:val="-1"/>
        </w:rPr>
      </w:r>
      <w:r>
        <w:rPr>
          <w:rFonts w:ascii="Times New Roman" w:hAnsi="Times New Roman" w:cs="Times New Roman" w:eastAsia="Times New Roman"/>
          <w:sz w:val="24"/>
          <w:szCs w:val="24"/>
          <w:spacing w:val="0"/>
          <w:w w:val="100"/>
          <w:position w:val="-2"/>
        </w:rPr>
        <w:t>219</w:t>
      </w:r>
      <w:r>
        <w:rPr>
          <w:rFonts w:ascii="Times New Roman" w:hAnsi="Times New Roman" w:cs="Times New Roman" w:eastAsia="Times New Roman"/>
          <w:sz w:val="24"/>
          <w:szCs w:val="24"/>
          <w:spacing w:val="0"/>
          <w:w w:val="100"/>
          <w:position w:val="-2"/>
        </w:rPr>
        <w:t> </w:t>
      </w:r>
      <w:r>
        <w:rPr>
          <w:rFonts w:ascii="Times New Roman" w:hAnsi="Times New Roman" w:cs="Times New Roman" w:eastAsia="Times New Roman"/>
          <w:sz w:val="24"/>
          <w:szCs w:val="24"/>
          <w:spacing w:val="48"/>
          <w:w w:val="100"/>
          <w:position w:val="-2"/>
        </w:rPr>
        <w:t> </w:t>
      </w:r>
      <w:r>
        <w:rPr>
          <w:rFonts w:ascii="Times New Roman" w:hAnsi="Times New Roman" w:cs="Times New Roman" w:eastAsia="Times New Roman"/>
          <w:sz w:val="24"/>
          <w:szCs w:val="24"/>
          <w:spacing w:val="0"/>
          <w:w w:val="100"/>
          <w:position w:val="-2"/>
        </w:rPr>
        <w:t>65.77</w:t>
        <w:tab/>
      </w:r>
      <w:r>
        <w:rPr>
          <w:rFonts w:ascii="Times New Roman" w:hAnsi="Times New Roman" w:cs="Times New Roman" w:eastAsia="Times New Roman"/>
          <w:sz w:val="24"/>
          <w:szCs w:val="24"/>
          <w:spacing w:val="0"/>
          <w:w w:val="100"/>
          <w:position w:val="-2"/>
        </w:rPr>
        <w:t>194</w:t>
      </w:r>
      <w:r>
        <w:rPr>
          <w:rFonts w:ascii="Times New Roman" w:hAnsi="Times New Roman" w:cs="Times New Roman" w:eastAsia="Times New Roman"/>
          <w:sz w:val="24"/>
          <w:szCs w:val="24"/>
          <w:spacing w:val="0"/>
          <w:w w:val="100"/>
          <w:position w:val="-2"/>
        </w:rPr>
        <w:t> </w:t>
      </w:r>
      <w:r>
        <w:rPr>
          <w:rFonts w:ascii="Times New Roman" w:hAnsi="Times New Roman" w:cs="Times New Roman" w:eastAsia="Times New Roman"/>
          <w:sz w:val="24"/>
          <w:szCs w:val="24"/>
          <w:spacing w:val="48"/>
          <w:w w:val="100"/>
          <w:position w:val="-2"/>
        </w:rPr>
        <w:t> </w:t>
      </w:r>
      <w:r>
        <w:rPr>
          <w:rFonts w:ascii="Times New Roman" w:hAnsi="Times New Roman" w:cs="Times New Roman" w:eastAsia="Times New Roman"/>
          <w:sz w:val="24"/>
          <w:szCs w:val="24"/>
          <w:spacing w:val="0"/>
          <w:w w:val="100"/>
          <w:position w:val="-2"/>
        </w:rPr>
        <w:t>76.98</w:t>
        <w:tab/>
      </w:r>
      <w:r>
        <w:rPr>
          <w:rFonts w:ascii="Times New Roman" w:hAnsi="Times New Roman" w:cs="Times New Roman" w:eastAsia="Times New Roman"/>
          <w:sz w:val="24"/>
          <w:szCs w:val="24"/>
          <w:spacing w:val="0"/>
          <w:w w:val="100"/>
          <w:position w:val="-2"/>
        </w:rPr>
        <w:t>128</w:t>
        <w:tab/>
      </w:r>
      <w:r>
        <w:rPr>
          <w:rFonts w:ascii="Times New Roman" w:hAnsi="Times New Roman" w:cs="Times New Roman" w:eastAsia="Times New Roman"/>
          <w:sz w:val="24"/>
          <w:szCs w:val="24"/>
          <w:spacing w:val="0"/>
          <w:w w:val="100"/>
          <w:position w:val="-2"/>
        </w:rPr>
        <w:t>71.11</w:t>
        <w:tab/>
      </w:r>
      <w:r>
        <w:rPr>
          <w:rFonts w:ascii="Times New Roman" w:hAnsi="Times New Roman" w:cs="Times New Roman" w:eastAsia="Times New Roman"/>
          <w:sz w:val="24"/>
          <w:szCs w:val="24"/>
          <w:spacing w:val="0"/>
          <w:w w:val="100"/>
          <w:position w:val="-2"/>
        </w:rPr>
        <w:t>145</w:t>
        <w:tab/>
      </w:r>
      <w:r>
        <w:rPr>
          <w:rFonts w:ascii="Times New Roman" w:hAnsi="Times New Roman" w:cs="Times New Roman" w:eastAsia="Times New Roman"/>
          <w:sz w:val="24"/>
          <w:szCs w:val="24"/>
          <w:spacing w:val="0"/>
          <w:w w:val="100"/>
          <w:position w:val="-2"/>
        </w:rPr>
        <w:t>66.82</w:t>
      </w:r>
      <w:r>
        <w:rPr>
          <w:rFonts w:ascii="Times New Roman" w:hAnsi="Times New Roman" w:cs="Times New Roman" w:eastAsia="Times New Roman"/>
          <w:sz w:val="24"/>
          <w:szCs w:val="24"/>
          <w:spacing w:val="0"/>
          <w:w w:val="100"/>
          <w:position w:val="0"/>
        </w:rPr>
      </w:r>
    </w:p>
    <w:p>
      <w:pPr>
        <w:spacing w:before="0" w:after="0" w:line="370" w:lineRule="exact"/>
        <w:ind w:left="118" w:right="-20"/>
        <w:jc w:val="left"/>
        <w:tabs>
          <w:tab w:pos="2240" w:val="left"/>
          <w:tab w:pos="2780" w:val="left"/>
          <w:tab w:pos="4080" w:val="left"/>
          <w:tab w:pos="4480" w:val="left"/>
          <w:tab w:pos="5780" w:val="left"/>
          <w:tab w:pos="6320" w:val="left"/>
          <w:tab w:pos="7360" w:val="left"/>
          <w:tab w:pos="8000" w:val="left"/>
        </w:tabs>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position w:val="-1"/>
        </w:rPr>
        <w:t>6</w:t>
      </w:r>
      <w:r>
        <w:rPr>
          <w:rFonts w:ascii="Times New Roman" w:hAnsi="Times New Roman" w:cs="Times New Roman" w:eastAsia="Times New Roman"/>
          <w:sz w:val="24"/>
          <w:szCs w:val="24"/>
          <w:spacing w:val="-1"/>
          <w:w w:val="100"/>
          <w:position w:val="-1"/>
        </w:rPr>
        <w:t>-</w:t>
      </w:r>
      <w:r>
        <w:rPr>
          <w:rFonts w:ascii="Times New Roman" w:hAnsi="Times New Roman" w:cs="Times New Roman" w:eastAsia="Times New Roman"/>
          <w:sz w:val="24"/>
          <w:szCs w:val="24"/>
          <w:spacing w:val="0"/>
          <w:w w:val="100"/>
          <w:position w:val="-1"/>
        </w:rPr>
        <w:t>9</w:t>
      </w:r>
      <w:r>
        <w:rPr>
          <w:rFonts w:ascii="Times New Roman" w:hAnsi="Times New Roman" w:cs="Times New Roman" w:eastAsia="Times New Roman"/>
          <w:sz w:val="24"/>
          <w:szCs w:val="24"/>
          <w:spacing w:val="0"/>
          <w:w w:val="100"/>
          <w:position w:val="-1"/>
        </w:rPr>
        <w:t> </w:t>
      </w:r>
      <w:r>
        <w:rPr>
          <w:rFonts w:ascii="細明體" w:hAnsi="細明體" w:cs="細明體" w:eastAsia="細明體"/>
          <w:sz w:val="24"/>
          <w:szCs w:val="24"/>
          <w:spacing w:val="0"/>
          <w:w w:val="100"/>
          <w:position w:val="-1"/>
        </w:rPr>
        <w:t>人座汽車</w:t>
        <w:tab/>
      </w:r>
      <w:r>
        <w:rPr>
          <w:rFonts w:ascii="細明體" w:hAnsi="細明體" w:cs="細明體" w:eastAsia="細明體"/>
          <w:sz w:val="24"/>
          <w:szCs w:val="24"/>
          <w:spacing w:val="0"/>
          <w:w w:val="100"/>
          <w:position w:val="-1"/>
        </w:rPr>
      </w:r>
      <w:r>
        <w:rPr>
          <w:rFonts w:ascii="Times New Roman" w:hAnsi="Times New Roman" w:cs="Times New Roman" w:eastAsia="Times New Roman"/>
          <w:sz w:val="24"/>
          <w:szCs w:val="24"/>
          <w:spacing w:val="0"/>
          <w:w w:val="100"/>
          <w:position w:val="-2"/>
        </w:rPr>
        <w:t>31</w:t>
        <w:tab/>
      </w:r>
      <w:r>
        <w:rPr>
          <w:rFonts w:ascii="Times New Roman" w:hAnsi="Times New Roman" w:cs="Times New Roman" w:eastAsia="Times New Roman"/>
          <w:sz w:val="24"/>
          <w:szCs w:val="24"/>
          <w:spacing w:val="0"/>
          <w:w w:val="100"/>
          <w:position w:val="-2"/>
        </w:rPr>
        <w:t>9.31</w:t>
        <w:tab/>
      </w:r>
      <w:r>
        <w:rPr>
          <w:rFonts w:ascii="Times New Roman" w:hAnsi="Times New Roman" w:cs="Times New Roman" w:eastAsia="Times New Roman"/>
          <w:sz w:val="24"/>
          <w:szCs w:val="24"/>
          <w:spacing w:val="0"/>
          <w:w w:val="100"/>
          <w:position w:val="-2"/>
        </w:rPr>
        <w:t>1</w:t>
        <w:tab/>
      </w:r>
      <w:r>
        <w:rPr>
          <w:rFonts w:ascii="Times New Roman" w:hAnsi="Times New Roman" w:cs="Times New Roman" w:eastAsia="Times New Roman"/>
          <w:sz w:val="24"/>
          <w:szCs w:val="24"/>
          <w:spacing w:val="0"/>
          <w:w w:val="100"/>
          <w:position w:val="-2"/>
        </w:rPr>
        <w:t>0.40</w:t>
        <w:tab/>
      </w:r>
      <w:r>
        <w:rPr>
          <w:rFonts w:ascii="Times New Roman" w:hAnsi="Times New Roman" w:cs="Times New Roman" w:eastAsia="Times New Roman"/>
          <w:sz w:val="24"/>
          <w:szCs w:val="24"/>
          <w:spacing w:val="0"/>
          <w:w w:val="100"/>
          <w:position w:val="-2"/>
        </w:rPr>
        <w:t>0</w:t>
        <w:tab/>
      </w:r>
      <w:r>
        <w:rPr>
          <w:rFonts w:ascii="Times New Roman" w:hAnsi="Times New Roman" w:cs="Times New Roman" w:eastAsia="Times New Roman"/>
          <w:sz w:val="24"/>
          <w:szCs w:val="24"/>
          <w:spacing w:val="0"/>
          <w:w w:val="100"/>
          <w:position w:val="-2"/>
        </w:rPr>
        <w:t>0.00</w:t>
        <w:tab/>
      </w:r>
      <w:r>
        <w:rPr>
          <w:rFonts w:ascii="Times New Roman" w:hAnsi="Times New Roman" w:cs="Times New Roman" w:eastAsia="Times New Roman"/>
          <w:sz w:val="24"/>
          <w:szCs w:val="24"/>
          <w:spacing w:val="0"/>
          <w:w w:val="100"/>
          <w:position w:val="-2"/>
        </w:rPr>
        <w:t>16</w:t>
        <w:tab/>
      </w:r>
      <w:r>
        <w:rPr>
          <w:rFonts w:ascii="Times New Roman" w:hAnsi="Times New Roman" w:cs="Times New Roman" w:eastAsia="Times New Roman"/>
          <w:sz w:val="24"/>
          <w:szCs w:val="24"/>
          <w:spacing w:val="0"/>
          <w:w w:val="100"/>
          <w:position w:val="-2"/>
        </w:rPr>
        <w:t>7.37</w:t>
      </w:r>
      <w:r>
        <w:rPr>
          <w:rFonts w:ascii="Times New Roman" w:hAnsi="Times New Roman" w:cs="Times New Roman" w:eastAsia="Times New Roman"/>
          <w:sz w:val="24"/>
          <w:szCs w:val="24"/>
          <w:spacing w:val="0"/>
          <w:w w:val="100"/>
          <w:position w:val="0"/>
        </w:rPr>
      </w:r>
    </w:p>
    <w:p>
      <w:pPr>
        <w:spacing w:before="0" w:after="0" w:line="370" w:lineRule="exact"/>
        <w:ind w:left="118" w:right="-20"/>
        <w:jc w:val="left"/>
        <w:tabs>
          <w:tab w:pos="2360" w:val="left"/>
          <w:tab w:pos="2780" w:val="left"/>
          <w:tab w:pos="4080" w:val="left"/>
          <w:tab w:pos="4480" w:val="left"/>
          <w:tab w:pos="5780" w:val="left"/>
          <w:tab w:pos="6320" w:val="left"/>
          <w:tab w:pos="7480" w:val="left"/>
          <w:tab w:pos="8000" w:val="left"/>
        </w:tabs>
        <w:rPr>
          <w:rFonts w:ascii="Times New Roman" w:hAnsi="Times New Roman" w:cs="Times New Roman" w:eastAsia="Times New Roman"/>
          <w:sz w:val="24"/>
          <w:szCs w:val="24"/>
        </w:rPr>
      </w:pPr>
      <w:rPr/>
      <w:r>
        <w:rPr>
          <w:rFonts w:ascii="細明體" w:hAnsi="細明體" w:cs="細明體" w:eastAsia="細明體"/>
          <w:sz w:val="24"/>
          <w:szCs w:val="24"/>
          <w:spacing w:val="0"/>
          <w:w w:val="100"/>
          <w:position w:val="-1"/>
        </w:rPr>
        <w:t>小型公車</w:t>
        <w:tab/>
      </w:r>
      <w:r>
        <w:rPr>
          <w:rFonts w:ascii="細明體" w:hAnsi="細明體" w:cs="細明體" w:eastAsia="細明體"/>
          <w:sz w:val="24"/>
          <w:szCs w:val="24"/>
          <w:spacing w:val="0"/>
          <w:w w:val="100"/>
          <w:position w:val="-1"/>
        </w:rPr>
      </w:r>
      <w:r>
        <w:rPr>
          <w:rFonts w:ascii="Times New Roman" w:hAnsi="Times New Roman" w:cs="Times New Roman" w:eastAsia="Times New Roman"/>
          <w:sz w:val="24"/>
          <w:szCs w:val="24"/>
          <w:spacing w:val="0"/>
          <w:w w:val="100"/>
          <w:position w:val="-2"/>
        </w:rPr>
        <w:t>3</w:t>
        <w:tab/>
      </w:r>
      <w:r>
        <w:rPr>
          <w:rFonts w:ascii="Times New Roman" w:hAnsi="Times New Roman" w:cs="Times New Roman" w:eastAsia="Times New Roman"/>
          <w:sz w:val="24"/>
          <w:szCs w:val="24"/>
          <w:spacing w:val="0"/>
          <w:w w:val="100"/>
          <w:position w:val="-2"/>
        </w:rPr>
        <w:t>0.90</w:t>
        <w:tab/>
      </w:r>
      <w:r>
        <w:rPr>
          <w:rFonts w:ascii="Times New Roman" w:hAnsi="Times New Roman" w:cs="Times New Roman" w:eastAsia="Times New Roman"/>
          <w:sz w:val="24"/>
          <w:szCs w:val="24"/>
          <w:spacing w:val="0"/>
          <w:w w:val="100"/>
          <w:position w:val="-2"/>
        </w:rPr>
        <w:t>5</w:t>
        <w:tab/>
      </w:r>
      <w:r>
        <w:rPr>
          <w:rFonts w:ascii="Times New Roman" w:hAnsi="Times New Roman" w:cs="Times New Roman" w:eastAsia="Times New Roman"/>
          <w:sz w:val="24"/>
          <w:szCs w:val="24"/>
          <w:spacing w:val="0"/>
          <w:w w:val="100"/>
          <w:position w:val="-2"/>
        </w:rPr>
        <w:t>1.98</w:t>
        <w:tab/>
      </w:r>
      <w:r>
        <w:rPr>
          <w:rFonts w:ascii="Times New Roman" w:hAnsi="Times New Roman" w:cs="Times New Roman" w:eastAsia="Times New Roman"/>
          <w:sz w:val="24"/>
          <w:szCs w:val="24"/>
          <w:spacing w:val="0"/>
          <w:w w:val="100"/>
          <w:position w:val="-2"/>
        </w:rPr>
        <w:t>2</w:t>
        <w:tab/>
      </w:r>
      <w:r>
        <w:rPr>
          <w:rFonts w:ascii="Times New Roman" w:hAnsi="Times New Roman" w:cs="Times New Roman" w:eastAsia="Times New Roman"/>
          <w:sz w:val="24"/>
          <w:szCs w:val="24"/>
          <w:spacing w:val="0"/>
          <w:w w:val="100"/>
          <w:position w:val="-2"/>
        </w:rPr>
        <w:t>1.11</w:t>
        <w:tab/>
      </w:r>
      <w:r>
        <w:rPr>
          <w:rFonts w:ascii="Times New Roman" w:hAnsi="Times New Roman" w:cs="Times New Roman" w:eastAsia="Times New Roman"/>
          <w:sz w:val="24"/>
          <w:szCs w:val="24"/>
          <w:spacing w:val="0"/>
          <w:w w:val="100"/>
          <w:position w:val="-2"/>
        </w:rPr>
        <w:t>3</w:t>
        <w:tab/>
      </w:r>
      <w:r>
        <w:rPr>
          <w:rFonts w:ascii="Times New Roman" w:hAnsi="Times New Roman" w:cs="Times New Roman" w:eastAsia="Times New Roman"/>
          <w:sz w:val="24"/>
          <w:szCs w:val="24"/>
          <w:spacing w:val="0"/>
          <w:w w:val="100"/>
          <w:position w:val="-2"/>
        </w:rPr>
        <w:t>1.38</w:t>
      </w:r>
      <w:r>
        <w:rPr>
          <w:rFonts w:ascii="Times New Roman" w:hAnsi="Times New Roman" w:cs="Times New Roman" w:eastAsia="Times New Roman"/>
          <w:sz w:val="24"/>
          <w:szCs w:val="24"/>
          <w:spacing w:val="0"/>
          <w:w w:val="100"/>
          <w:position w:val="0"/>
        </w:rPr>
      </w:r>
    </w:p>
    <w:p>
      <w:pPr>
        <w:spacing w:before="0" w:after="0" w:line="372" w:lineRule="exact"/>
        <w:ind w:left="118" w:right="-20"/>
        <w:jc w:val="left"/>
        <w:tabs>
          <w:tab w:pos="2360" w:val="left"/>
          <w:tab w:pos="2780" w:val="left"/>
          <w:tab w:pos="4080" w:val="left"/>
          <w:tab w:pos="4480" w:val="left"/>
          <w:tab w:pos="5780" w:val="left"/>
          <w:tab w:pos="6320" w:val="left"/>
          <w:tab w:pos="7480" w:val="left"/>
          <w:tab w:pos="8000" w:val="left"/>
        </w:tabs>
        <w:rPr>
          <w:rFonts w:ascii="Times New Roman" w:hAnsi="Times New Roman" w:cs="Times New Roman" w:eastAsia="Times New Roman"/>
          <w:sz w:val="24"/>
          <w:szCs w:val="24"/>
        </w:rPr>
      </w:pPr>
      <w:rPr/>
      <w:r>
        <w:rPr>
          <w:rFonts w:ascii="細明體" w:hAnsi="細明體" w:cs="細明體" w:eastAsia="細明體"/>
          <w:sz w:val="24"/>
          <w:szCs w:val="24"/>
          <w:spacing w:val="0"/>
          <w:w w:val="100"/>
          <w:position w:val="-1"/>
        </w:rPr>
        <w:t>遊覽車</w:t>
        <w:tab/>
      </w:r>
      <w:r>
        <w:rPr>
          <w:rFonts w:ascii="細明體" w:hAnsi="細明體" w:cs="細明體" w:eastAsia="細明體"/>
          <w:sz w:val="24"/>
          <w:szCs w:val="24"/>
          <w:spacing w:val="0"/>
          <w:w w:val="100"/>
          <w:position w:val="-1"/>
        </w:rPr>
      </w:r>
      <w:r>
        <w:rPr>
          <w:rFonts w:ascii="Times New Roman" w:hAnsi="Times New Roman" w:cs="Times New Roman" w:eastAsia="Times New Roman"/>
          <w:sz w:val="24"/>
          <w:szCs w:val="24"/>
          <w:spacing w:val="0"/>
          <w:w w:val="100"/>
          <w:position w:val="-2"/>
        </w:rPr>
        <w:t>1</w:t>
        <w:tab/>
      </w:r>
      <w:r>
        <w:rPr>
          <w:rFonts w:ascii="Times New Roman" w:hAnsi="Times New Roman" w:cs="Times New Roman" w:eastAsia="Times New Roman"/>
          <w:sz w:val="24"/>
          <w:szCs w:val="24"/>
          <w:spacing w:val="0"/>
          <w:w w:val="100"/>
          <w:position w:val="-2"/>
        </w:rPr>
        <w:t>0.30</w:t>
        <w:tab/>
      </w:r>
      <w:r>
        <w:rPr>
          <w:rFonts w:ascii="Times New Roman" w:hAnsi="Times New Roman" w:cs="Times New Roman" w:eastAsia="Times New Roman"/>
          <w:sz w:val="24"/>
          <w:szCs w:val="24"/>
          <w:spacing w:val="0"/>
          <w:w w:val="100"/>
          <w:position w:val="-2"/>
        </w:rPr>
        <w:t>0</w:t>
        <w:tab/>
      </w:r>
      <w:r>
        <w:rPr>
          <w:rFonts w:ascii="Times New Roman" w:hAnsi="Times New Roman" w:cs="Times New Roman" w:eastAsia="Times New Roman"/>
          <w:sz w:val="24"/>
          <w:szCs w:val="24"/>
          <w:spacing w:val="0"/>
          <w:w w:val="100"/>
          <w:position w:val="-2"/>
        </w:rPr>
        <w:t>0.00</w:t>
        <w:tab/>
      </w:r>
      <w:r>
        <w:rPr>
          <w:rFonts w:ascii="Times New Roman" w:hAnsi="Times New Roman" w:cs="Times New Roman" w:eastAsia="Times New Roman"/>
          <w:sz w:val="24"/>
          <w:szCs w:val="24"/>
          <w:spacing w:val="0"/>
          <w:w w:val="100"/>
          <w:position w:val="-2"/>
        </w:rPr>
        <w:t>0</w:t>
        <w:tab/>
      </w:r>
      <w:r>
        <w:rPr>
          <w:rFonts w:ascii="Times New Roman" w:hAnsi="Times New Roman" w:cs="Times New Roman" w:eastAsia="Times New Roman"/>
          <w:sz w:val="24"/>
          <w:szCs w:val="24"/>
          <w:spacing w:val="0"/>
          <w:w w:val="100"/>
          <w:position w:val="-2"/>
        </w:rPr>
        <w:t>0.00</w:t>
        <w:tab/>
      </w:r>
      <w:r>
        <w:rPr>
          <w:rFonts w:ascii="Times New Roman" w:hAnsi="Times New Roman" w:cs="Times New Roman" w:eastAsia="Times New Roman"/>
          <w:sz w:val="24"/>
          <w:szCs w:val="24"/>
          <w:spacing w:val="0"/>
          <w:w w:val="100"/>
          <w:position w:val="-2"/>
        </w:rPr>
        <w:t>1</w:t>
        <w:tab/>
      </w:r>
      <w:r>
        <w:rPr>
          <w:rFonts w:ascii="Times New Roman" w:hAnsi="Times New Roman" w:cs="Times New Roman" w:eastAsia="Times New Roman"/>
          <w:sz w:val="24"/>
          <w:szCs w:val="24"/>
          <w:spacing w:val="0"/>
          <w:w w:val="100"/>
          <w:position w:val="-2"/>
        </w:rPr>
        <w:t>0.46</w:t>
      </w:r>
      <w:r>
        <w:rPr>
          <w:rFonts w:ascii="Times New Roman" w:hAnsi="Times New Roman" w:cs="Times New Roman" w:eastAsia="Times New Roman"/>
          <w:sz w:val="24"/>
          <w:szCs w:val="24"/>
          <w:spacing w:val="0"/>
          <w:w w:val="100"/>
          <w:position w:val="0"/>
        </w:rPr>
      </w:r>
    </w:p>
    <w:p>
      <w:pPr>
        <w:spacing w:before="0" w:after="0" w:line="365" w:lineRule="exact"/>
        <w:ind w:left="118" w:right="-20"/>
        <w:jc w:val="left"/>
        <w:tabs>
          <w:tab w:pos="2120" w:val="left"/>
          <w:tab w:pos="2840" w:val="left"/>
          <w:tab w:pos="3840" w:val="left"/>
          <w:tab w:pos="4540" w:val="left"/>
          <w:tab w:pos="5540" w:val="left"/>
          <w:tab w:pos="6380" w:val="left"/>
          <w:tab w:pos="7240" w:val="left"/>
          <w:tab w:pos="8060" w:val="left"/>
        </w:tabs>
        <w:rPr>
          <w:rFonts w:ascii="Times New Roman" w:hAnsi="Times New Roman" w:cs="Times New Roman" w:eastAsia="Times New Roman"/>
          <w:sz w:val="24"/>
          <w:szCs w:val="24"/>
        </w:rPr>
      </w:pPr>
      <w:rPr/>
      <w:r>
        <w:rPr>
          <w:rFonts w:ascii="細明體" w:hAnsi="細明體" w:cs="細明體" w:eastAsia="細明體"/>
          <w:sz w:val="24"/>
          <w:szCs w:val="24"/>
          <w:spacing w:val="0"/>
          <w:w w:val="100"/>
          <w:position w:val="-1"/>
        </w:rPr>
        <w:t>總計</w:t>
        <w:tab/>
      </w:r>
      <w:r>
        <w:rPr>
          <w:rFonts w:ascii="細明體" w:hAnsi="細明體" w:cs="細明體" w:eastAsia="細明體"/>
          <w:sz w:val="24"/>
          <w:szCs w:val="24"/>
          <w:spacing w:val="0"/>
          <w:w w:val="100"/>
          <w:position w:val="-1"/>
        </w:rPr>
      </w:r>
      <w:r>
        <w:rPr>
          <w:rFonts w:ascii="Times New Roman" w:hAnsi="Times New Roman" w:cs="Times New Roman" w:eastAsia="Times New Roman"/>
          <w:sz w:val="24"/>
          <w:szCs w:val="24"/>
          <w:spacing w:val="0"/>
          <w:w w:val="100"/>
          <w:position w:val="-3"/>
        </w:rPr>
        <w:t>333</w:t>
        <w:tab/>
      </w:r>
      <w:r>
        <w:rPr>
          <w:rFonts w:ascii="Times New Roman" w:hAnsi="Times New Roman" w:cs="Times New Roman" w:eastAsia="Times New Roman"/>
          <w:sz w:val="24"/>
          <w:szCs w:val="24"/>
          <w:spacing w:val="0"/>
          <w:w w:val="100"/>
          <w:position w:val="-3"/>
        </w:rPr>
        <w:t>100</w:t>
        <w:tab/>
      </w:r>
      <w:r>
        <w:rPr>
          <w:rFonts w:ascii="Times New Roman" w:hAnsi="Times New Roman" w:cs="Times New Roman" w:eastAsia="Times New Roman"/>
          <w:sz w:val="24"/>
          <w:szCs w:val="24"/>
          <w:spacing w:val="0"/>
          <w:w w:val="100"/>
          <w:position w:val="-3"/>
        </w:rPr>
        <w:t>252</w:t>
        <w:tab/>
      </w:r>
      <w:r>
        <w:rPr>
          <w:rFonts w:ascii="Times New Roman" w:hAnsi="Times New Roman" w:cs="Times New Roman" w:eastAsia="Times New Roman"/>
          <w:sz w:val="24"/>
          <w:szCs w:val="24"/>
          <w:spacing w:val="0"/>
          <w:w w:val="100"/>
          <w:position w:val="-3"/>
        </w:rPr>
        <w:t>100</w:t>
        <w:tab/>
      </w:r>
      <w:r>
        <w:rPr>
          <w:rFonts w:ascii="Times New Roman" w:hAnsi="Times New Roman" w:cs="Times New Roman" w:eastAsia="Times New Roman"/>
          <w:sz w:val="24"/>
          <w:szCs w:val="24"/>
          <w:spacing w:val="0"/>
          <w:w w:val="100"/>
          <w:position w:val="-3"/>
        </w:rPr>
        <w:t>180</w:t>
        <w:tab/>
      </w:r>
      <w:r>
        <w:rPr>
          <w:rFonts w:ascii="Times New Roman" w:hAnsi="Times New Roman" w:cs="Times New Roman" w:eastAsia="Times New Roman"/>
          <w:sz w:val="24"/>
          <w:szCs w:val="24"/>
          <w:spacing w:val="0"/>
          <w:w w:val="100"/>
          <w:position w:val="-3"/>
        </w:rPr>
        <w:t>100</w:t>
        <w:tab/>
      </w:r>
      <w:r>
        <w:rPr>
          <w:rFonts w:ascii="Times New Roman" w:hAnsi="Times New Roman" w:cs="Times New Roman" w:eastAsia="Times New Roman"/>
          <w:sz w:val="24"/>
          <w:szCs w:val="24"/>
          <w:spacing w:val="0"/>
          <w:w w:val="100"/>
          <w:position w:val="-3"/>
        </w:rPr>
        <w:t>217</w:t>
        <w:tab/>
      </w:r>
      <w:r>
        <w:rPr>
          <w:rFonts w:ascii="Times New Roman" w:hAnsi="Times New Roman" w:cs="Times New Roman" w:eastAsia="Times New Roman"/>
          <w:sz w:val="24"/>
          <w:szCs w:val="24"/>
          <w:spacing w:val="0"/>
          <w:w w:val="100"/>
          <w:position w:val="-3"/>
        </w:rPr>
        <w:t>100</w:t>
      </w:r>
      <w:r>
        <w:rPr>
          <w:rFonts w:ascii="Times New Roman" w:hAnsi="Times New Roman" w:cs="Times New Roman" w:eastAsia="Times New Roman"/>
          <w:sz w:val="24"/>
          <w:szCs w:val="24"/>
          <w:spacing w:val="0"/>
          <w:w w:val="100"/>
          <w:position w:val="0"/>
        </w:rPr>
      </w:r>
    </w:p>
    <w:p>
      <w:pPr>
        <w:spacing w:before="9" w:after="0" w:line="190" w:lineRule="exact"/>
        <w:jc w:val="left"/>
        <w:rPr>
          <w:sz w:val="19"/>
          <w:szCs w:val="19"/>
        </w:rPr>
      </w:pPr>
      <w:rPr/>
      <w:r>
        <w:rPr>
          <w:sz w:val="19"/>
          <w:szCs w:val="19"/>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300" w:lineRule="exact"/>
        <w:ind w:left="11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（二）</w:t>
      </w:r>
      <w:r>
        <w:rPr>
          <w:rFonts w:ascii="細明體" w:hAnsi="細明體" w:cs="細明體" w:eastAsia="細明體"/>
          <w:sz w:val="24"/>
          <w:szCs w:val="24"/>
          <w:spacing w:val="2"/>
          <w:w w:val="100"/>
          <w:position w:val="-1"/>
        </w:rPr>
        <w:t>假</w:t>
      </w:r>
      <w:r>
        <w:rPr>
          <w:rFonts w:ascii="細明體" w:hAnsi="細明體" w:cs="細明體" w:eastAsia="細明體"/>
          <w:sz w:val="24"/>
          <w:szCs w:val="24"/>
          <w:spacing w:val="0"/>
          <w:w w:val="100"/>
          <w:position w:val="-1"/>
        </w:rPr>
        <w:t>日</w:t>
      </w:r>
      <w:r>
        <w:rPr>
          <w:rFonts w:ascii="細明體" w:hAnsi="細明體" w:cs="細明體" w:eastAsia="細明體"/>
          <w:sz w:val="24"/>
          <w:szCs w:val="24"/>
          <w:spacing w:val="0"/>
          <w:w w:val="100"/>
          <w:position w:val="0"/>
        </w:rPr>
      </w:r>
    </w:p>
    <w:p>
      <w:pPr>
        <w:spacing w:before="5" w:after="0" w:line="200" w:lineRule="exact"/>
        <w:jc w:val="left"/>
        <w:rPr>
          <w:sz w:val="20"/>
          <w:szCs w:val="20"/>
        </w:rPr>
      </w:pPr>
      <w:rPr/>
      <w:r>
        <w:rPr>
          <w:sz w:val="20"/>
          <w:szCs w:val="20"/>
        </w:rPr>
      </w:r>
    </w:p>
    <w:p>
      <w:pPr>
        <w:spacing w:before="0" w:after="0" w:line="360" w:lineRule="exact"/>
        <w:ind w:left="118" w:right="190" w:firstLine="480"/>
        <w:jc w:val="both"/>
        <w:rPr>
          <w:rFonts w:ascii="細明體" w:hAnsi="細明體" w:cs="細明體" w:eastAsia="細明體"/>
          <w:sz w:val="24"/>
          <w:szCs w:val="24"/>
        </w:rPr>
      </w:pPr>
      <w:rPr/>
      <w:r>
        <w:rPr>
          <w:rFonts w:ascii="細明體" w:hAnsi="細明體" w:cs="細明體" w:eastAsia="細明體"/>
          <w:sz w:val="24"/>
          <w:szCs w:val="24"/>
        </w:rPr>
        <w:t>如表</w:t>
      </w:r>
      <w:r>
        <w:rPr>
          <w:rFonts w:ascii="細明體" w:hAnsi="細明體" w:cs="細明體" w:eastAsia="細明體"/>
          <w:sz w:val="24"/>
          <w:szCs w:val="24"/>
          <w:spacing w:val="-60"/>
        </w:rPr>
        <w:t> </w:t>
      </w:r>
      <w:r>
        <w:rPr>
          <w:rFonts w:ascii="Times New Roman" w:hAnsi="Times New Roman" w:cs="Times New Roman" w:eastAsia="Times New Roman"/>
          <w:sz w:val="24"/>
          <w:szCs w:val="24"/>
          <w:spacing w:val="0"/>
          <w:w w:val="100"/>
        </w:rPr>
        <w:t>5</w:t>
      </w:r>
      <w:r>
        <w:rPr>
          <w:rFonts w:ascii="Times New Roman" w:hAnsi="Times New Roman" w:cs="Times New Roman" w:eastAsia="Times New Roman"/>
          <w:sz w:val="24"/>
          <w:szCs w:val="24"/>
          <w:spacing w:val="-1"/>
          <w:w w:val="100"/>
        </w:rPr>
        <w:t>-</w:t>
      </w:r>
      <w:r>
        <w:rPr>
          <w:rFonts w:ascii="Times New Roman" w:hAnsi="Times New Roman" w:cs="Times New Roman" w:eastAsia="Times New Roman"/>
          <w:sz w:val="24"/>
          <w:szCs w:val="24"/>
          <w:spacing w:val="0"/>
          <w:w w:val="100"/>
        </w:rPr>
        <w:t>12</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所</w:t>
      </w:r>
      <w:r>
        <w:rPr>
          <w:rFonts w:ascii="細明體" w:hAnsi="細明體" w:cs="細明體" w:eastAsia="細明體"/>
          <w:sz w:val="24"/>
          <w:szCs w:val="24"/>
          <w:spacing w:val="-10"/>
          <w:w w:val="100"/>
        </w:rPr>
        <w:t>示</w:t>
      </w:r>
      <w:r>
        <w:rPr>
          <w:rFonts w:ascii="細明體" w:hAnsi="細明體" w:cs="細明體" w:eastAsia="細明體"/>
          <w:sz w:val="24"/>
          <w:szCs w:val="24"/>
          <w:spacing w:val="-9"/>
          <w:w w:val="100"/>
        </w:rPr>
        <w:t>，</w:t>
      </w:r>
      <w:r>
        <w:rPr>
          <w:rFonts w:ascii="Times New Roman" w:hAnsi="Times New Roman" w:cs="Times New Roman" w:eastAsia="Times New Roman"/>
          <w:sz w:val="24"/>
          <w:szCs w:val="24"/>
          <w:spacing w:val="0"/>
          <w:w w:val="100"/>
        </w:rPr>
        <w:t>5</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人座小汽車是假日遊客前往梅嶺風景區主要使用的交通</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工具，其平均比例接近</w:t>
      </w:r>
      <w:r>
        <w:rPr>
          <w:rFonts w:ascii="細明體" w:hAnsi="細明體" w:cs="細明體" w:eastAsia="細明體"/>
          <w:sz w:val="24"/>
          <w:szCs w:val="24"/>
          <w:spacing w:val="-59"/>
          <w:w w:val="100"/>
        </w:rPr>
        <w:t> </w:t>
      </w:r>
      <w:r>
        <w:rPr>
          <w:rFonts w:ascii="Times New Roman" w:hAnsi="Times New Roman" w:cs="Times New Roman" w:eastAsia="Times New Roman"/>
          <w:sz w:val="24"/>
          <w:szCs w:val="24"/>
          <w:spacing w:val="0"/>
          <w:w w:val="100"/>
        </w:rPr>
        <w:t>8</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成，機車則是次要交通工具，平均比例則在</w:t>
      </w:r>
      <w:r>
        <w:rPr>
          <w:rFonts w:ascii="細明體" w:hAnsi="細明體" w:cs="細明體" w:eastAsia="細明體"/>
          <w:sz w:val="24"/>
          <w:szCs w:val="24"/>
          <w:spacing w:val="-59"/>
          <w:w w:val="100"/>
        </w:rPr>
        <w:t> </w:t>
      </w:r>
      <w:r>
        <w:rPr>
          <w:rFonts w:ascii="Times New Roman" w:hAnsi="Times New Roman" w:cs="Times New Roman" w:eastAsia="Times New Roman"/>
          <w:sz w:val="24"/>
          <w:szCs w:val="24"/>
          <w:spacing w:val="0"/>
          <w:w w:val="100"/>
        </w:rPr>
        <w:t>1</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成</w:t>
      </w:r>
      <w:r>
        <w:rPr>
          <w:rFonts w:ascii="細明體" w:hAnsi="細明體" w:cs="細明體" w:eastAsia="細明體"/>
          <w:sz w:val="24"/>
          <w:szCs w:val="24"/>
          <w:spacing w:val="-60"/>
          <w:w w:val="100"/>
        </w:rPr>
        <w:t> </w:t>
      </w:r>
      <w:r>
        <w:rPr>
          <w:rFonts w:ascii="Times New Roman" w:hAnsi="Times New Roman" w:cs="Times New Roman" w:eastAsia="Times New Roman"/>
          <w:sz w:val="24"/>
          <w:szCs w:val="24"/>
          <w:spacing w:val="0"/>
          <w:w w:val="100"/>
        </w:rPr>
        <w:t>5</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左</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右。</w:t>
      </w:r>
    </w:p>
    <w:p>
      <w:pPr>
        <w:spacing w:before="0" w:after="0" w:line="180" w:lineRule="exact"/>
        <w:jc w:val="left"/>
        <w:rPr>
          <w:sz w:val="18"/>
          <w:szCs w:val="18"/>
        </w:rPr>
      </w:pPr>
      <w:rPr/>
      <w:r>
        <w:rPr>
          <w:sz w:val="18"/>
          <w:szCs w:val="18"/>
        </w:rPr>
      </w:r>
    </w:p>
    <w:p>
      <w:pPr>
        <w:spacing w:before="0" w:after="0" w:line="360" w:lineRule="exact"/>
        <w:ind w:left="118" w:right="190" w:firstLine="480"/>
        <w:jc w:val="both"/>
        <w:rPr>
          <w:rFonts w:ascii="細明體" w:hAnsi="細明體" w:cs="細明體" w:eastAsia="細明體"/>
          <w:sz w:val="24"/>
          <w:szCs w:val="24"/>
        </w:rPr>
      </w:pPr>
      <w:rPr/>
      <w:r>
        <w:rPr>
          <w:rFonts w:ascii="細明體" w:hAnsi="細明體" w:cs="細明體" w:eastAsia="細明體"/>
          <w:sz w:val="24"/>
          <w:szCs w:val="24"/>
          <w:spacing w:val="0"/>
          <w:w w:val="100"/>
        </w:rPr>
        <w:t>比較三種季別之假日交通量可以發現</w:t>
      </w:r>
      <w:r>
        <w:rPr>
          <w:rFonts w:ascii="細明體" w:hAnsi="細明體" w:cs="細明體" w:eastAsia="細明體"/>
          <w:sz w:val="24"/>
          <w:szCs w:val="24"/>
          <w:spacing w:val="1"/>
          <w:w w:val="100"/>
        </w:rPr>
        <w:t>，</w:t>
      </w:r>
      <w:r>
        <w:rPr>
          <w:rFonts w:ascii="細明體" w:hAnsi="細明體" w:cs="細明體" w:eastAsia="細明體"/>
          <w:sz w:val="24"/>
          <w:szCs w:val="24"/>
          <w:spacing w:val="0"/>
          <w:w w:val="100"/>
        </w:rPr>
        <w:t>淡旺季的交通量差異不大，但賞螢</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季期間的假日交通量則明顯高出許多</w:t>
      </w:r>
      <w:r>
        <w:rPr>
          <w:rFonts w:ascii="細明體" w:hAnsi="細明體" w:cs="細明體" w:eastAsia="細明體"/>
          <w:sz w:val="24"/>
          <w:szCs w:val="24"/>
          <w:spacing w:val="1"/>
          <w:w w:val="100"/>
        </w:rPr>
        <w:t>，</w:t>
      </w:r>
      <w:r>
        <w:rPr>
          <w:rFonts w:ascii="Times New Roman" w:hAnsi="Times New Roman" w:cs="Times New Roman" w:eastAsia="Times New Roman"/>
          <w:sz w:val="24"/>
          <w:szCs w:val="24"/>
          <w:spacing w:val="0"/>
          <w:w w:val="100"/>
        </w:rPr>
        <w:t>5</w:t>
      </w:r>
      <w:r>
        <w:rPr>
          <w:rFonts w:ascii="Times New Roman" w:hAnsi="Times New Roman" w:cs="Times New Roman" w:eastAsia="Times New Roman"/>
          <w:sz w:val="24"/>
          <w:szCs w:val="24"/>
          <w:spacing w:val="0"/>
          <w:w w:val="100"/>
        </w:rPr>
        <w:t> </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人座小汽車接近一般假日交通量之</w:t>
      </w:r>
      <w:r>
        <w:rPr>
          <w:rFonts w:ascii="細明體" w:hAnsi="細明體" w:cs="細明體" w:eastAsia="細明體"/>
          <w:sz w:val="24"/>
          <w:szCs w:val="24"/>
          <w:spacing w:val="0"/>
          <w:w w:val="100"/>
        </w:rPr>
        <w:t> </w:t>
      </w:r>
      <w:r>
        <w:rPr>
          <w:rFonts w:ascii="Times New Roman" w:hAnsi="Times New Roman" w:cs="Times New Roman" w:eastAsia="Times New Roman"/>
          <w:sz w:val="24"/>
          <w:szCs w:val="24"/>
          <w:spacing w:val="0"/>
          <w:w w:val="100"/>
        </w:rPr>
        <w:t>3</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倍，機車則達</w:t>
      </w:r>
      <w:r>
        <w:rPr>
          <w:rFonts w:ascii="細明體" w:hAnsi="細明體" w:cs="細明體" w:eastAsia="細明體"/>
          <w:sz w:val="24"/>
          <w:szCs w:val="24"/>
          <w:spacing w:val="-60"/>
          <w:w w:val="100"/>
        </w:rPr>
        <w:t> </w:t>
      </w:r>
      <w:r>
        <w:rPr>
          <w:rFonts w:ascii="Times New Roman" w:hAnsi="Times New Roman" w:cs="Times New Roman" w:eastAsia="Times New Roman"/>
          <w:sz w:val="24"/>
          <w:szCs w:val="24"/>
          <w:spacing w:val="0"/>
          <w:w w:val="100"/>
        </w:rPr>
        <w:t>2</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倍以上，而為疏運大量遊客，公車數量亦大幅增加。</w:t>
      </w:r>
    </w:p>
    <w:p>
      <w:pPr>
        <w:jc w:val="both"/>
        <w:spacing w:after="0"/>
        <w:sectPr>
          <w:pgMar w:header="0" w:footer="375" w:top="1560" w:bottom="760" w:left="1680" w:right="1680"/>
          <w:pgSz w:w="11920" w:h="16840"/>
        </w:sectPr>
      </w:pPr>
      <w:rPr/>
    </w:p>
    <w:p>
      <w:pPr>
        <w:spacing w:before="0" w:after="0" w:line="341" w:lineRule="exact"/>
        <w:ind w:left="87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由此顯示，梅嶺之交通量受季節活動之影響相當大。</w:t>
      </w:r>
      <w:r>
        <w:rPr>
          <w:rFonts w:ascii="細明體" w:hAnsi="細明體" w:cs="細明體" w:eastAsia="細明體"/>
          <w:sz w:val="24"/>
          <w:szCs w:val="24"/>
          <w:spacing w:val="0"/>
          <w:w w:val="100"/>
          <w:position w:val="0"/>
        </w:rPr>
      </w:r>
    </w:p>
    <w:p>
      <w:pPr>
        <w:spacing w:before="8" w:after="0" w:line="160" w:lineRule="exact"/>
        <w:jc w:val="left"/>
        <w:rPr>
          <w:sz w:val="16"/>
          <w:szCs w:val="16"/>
        </w:rPr>
      </w:pPr>
      <w:rPr/>
      <w:r>
        <w:rPr>
          <w:sz w:val="16"/>
          <w:szCs w:val="16"/>
        </w:rPr>
      </w:r>
    </w:p>
    <w:p>
      <w:pPr>
        <w:spacing w:before="0" w:after="0" w:line="372" w:lineRule="exact"/>
        <w:ind w:left="398" w:right="-20"/>
        <w:jc w:val="left"/>
        <w:rPr>
          <w:rFonts w:ascii="細明體" w:hAnsi="細明體" w:cs="細明體" w:eastAsia="細明體"/>
          <w:sz w:val="24"/>
          <w:szCs w:val="24"/>
        </w:rPr>
      </w:pPr>
      <w:rPr/>
      <w:r>
        <w:rPr/>
        <w:pict>
          <v:group style="position:absolute;margin-left:131.059998pt;margin-top:62.415993pt;width:376.16pt;height:.1pt;mso-position-horizontal-relative:page;mso-position-vertical-relative:paragraph;z-index:-12612" coordorigin="2621,1248" coordsize="7523,2">
            <v:shape style="position:absolute;left:2621;top:1248;width:7523;height:2" coordorigin="2621,1248" coordsize="7523,0" path="m2621,1248l10144,1248e" filled="f" stroked="t" strokeweight=".580pt" strokecolor="#000000">
              <v:path arrowok="t"/>
            </v:shape>
          </v:group>
          <w10:wrap type="none"/>
        </w:pict>
      </w:r>
      <w:r>
        <w:rPr>
          <w:rFonts w:ascii="細明體" w:hAnsi="細明體" w:cs="細明體" w:eastAsia="細明體"/>
          <w:sz w:val="24"/>
          <w:szCs w:val="24"/>
          <w:position w:val="-3"/>
        </w:rPr>
        <w:t>表</w:t>
      </w:r>
      <w:r>
        <w:rPr>
          <w:rFonts w:ascii="細明體" w:hAnsi="細明體" w:cs="細明體" w:eastAsia="細明體"/>
          <w:sz w:val="24"/>
          <w:szCs w:val="24"/>
          <w:spacing w:val="-60"/>
          <w:position w:val="-3"/>
        </w:rPr>
        <w:t> </w:t>
      </w:r>
      <w:r>
        <w:rPr>
          <w:rFonts w:ascii="Times New Roman" w:hAnsi="Times New Roman" w:cs="Times New Roman" w:eastAsia="Times New Roman"/>
          <w:sz w:val="24"/>
          <w:szCs w:val="24"/>
          <w:spacing w:val="0"/>
          <w:w w:val="100"/>
          <w:position w:val="-3"/>
        </w:rPr>
        <w:t>5</w:t>
      </w:r>
      <w:r>
        <w:rPr>
          <w:rFonts w:ascii="Times New Roman" w:hAnsi="Times New Roman" w:cs="Times New Roman" w:eastAsia="Times New Roman"/>
          <w:sz w:val="24"/>
          <w:szCs w:val="24"/>
          <w:spacing w:val="-1"/>
          <w:w w:val="100"/>
          <w:position w:val="-3"/>
        </w:rPr>
        <w:t>-</w:t>
      </w:r>
      <w:r>
        <w:rPr>
          <w:rFonts w:ascii="Times New Roman" w:hAnsi="Times New Roman" w:cs="Times New Roman" w:eastAsia="Times New Roman"/>
          <w:sz w:val="24"/>
          <w:szCs w:val="24"/>
          <w:spacing w:val="0"/>
          <w:w w:val="100"/>
          <w:position w:val="-3"/>
        </w:rPr>
        <w:t>12</w:t>
      </w:r>
      <w:r>
        <w:rPr>
          <w:rFonts w:ascii="Times New Roman" w:hAnsi="Times New Roman" w:cs="Times New Roman" w:eastAsia="Times New Roman"/>
          <w:sz w:val="24"/>
          <w:szCs w:val="24"/>
          <w:spacing w:val="0"/>
          <w:w w:val="100"/>
          <w:position w:val="-3"/>
        </w:rPr>
        <w:t> </w:t>
      </w:r>
      <w:r>
        <w:rPr>
          <w:rFonts w:ascii="Times New Roman" w:hAnsi="Times New Roman" w:cs="Times New Roman" w:eastAsia="Times New Roman"/>
          <w:sz w:val="24"/>
          <w:szCs w:val="24"/>
          <w:spacing w:val="0"/>
          <w:w w:val="100"/>
          <w:position w:val="-3"/>
        </w:rPr>
        <w:t> </w:t>
      </w:r>
      <w:r>
        <w:rPr>
          <w:rFonts w:ascii="細明體" w:hAnsi="細明體" w:cs="細明體" w:eastAsia="細明體"/>
          <w:sz w:val="24"/>
          <w:szCs w:val="24"/>
          <w:spacing w:val="0"/>
          <w:w w:val="100"/>
          <w:position w:val="-3"/>
        </w:rPr>
        <w:t>假日交通</w:t>
      </w:r>
      <w:r>
        <w:rPr>
          <w:rFonts w:ascii="細明體" w:hAnsi="細明體" w:cs="細明體" w:eastAsia="細明體"/>
          <w:sz w:val="24"/>
          <w:szCs w:val="24"/>
          <w:spacing w:val="1"/>
          <w:w w:val="100"/>
          <w:position w:val="-3"/>
        </w:rPr>
        <w:t>量</w:t>
      </w:r>
      <w:r>
        <w:rPr>
          <w:rFonts w:ascii="細明體" w:hAnsi="細明體" w:cs="細明體" w:eastAsia="細明體"/>
          <w:sz w:val="24"/>
          <w:szCs w:val="24"/>
          <w:spacing w:val="0"/>
          <w:w w:val="100"/>
          <w:position w:val="-3"/>
        </w:rPr>
        <w:t>調查成果表</w:t>
      </w:r>
      <w:r>
        <w:rPr>
          <w:rFonts w:ascii="細明體" w:hAnsi="細明體" w:cs="細明體" w:eastAsia="細明體"/>
          <w:sz w:val="24"/>
          <w:szCs w:val="24"/>
          <w:spacing w:val="0"/>
          <w:w w:val="100"/>
          <w:position w:val="0"/>
        </w:rPr>
      </w:r>
    </w:p>
    <w:p>
      <w:pPr>
        <w:spacing w:before="3" w:after="0" w:line="140" w:lineRule="exact"/>
        <w:jc w:val="left"/>
        <w:rPr>
          <w:sz w:val="14"/>
          <w:szCs w:val="14"/>
        </w:rPr>
      </w:pPr>
      <w:rPr/>
      <w:r>
        <w:rPr>
          <w:sz w:val="14"/>
          <w:szCs w:val="14"/>
        </w:rPr>
      </w:r>
    </w:p>
    <w:tbl>
      <w:tblPr>
        <w:tblW w:w="0" w:type="auto"/>
        <w:tblLook w:val="01E0"/>
        <w:tblLayout w:type="fixed"/>
        <w:tblCellMar>
          <w:left w:w="0" w:type="dxa"/>
          <w:right w:w="0" w:type="dxa"/>
          <w:bottom w:w="0" w:type="dxa"/>
          <w:top w:w="0" w:type="dxa"/>
        </w:tblCellMar>
        <w:jc w:val="left"/>
        <w:tblInd w:w="109.08" w:type="dxa"/>
      </w:tblPr>
      <w:tblGrid/>
      <w:tr>
        <w:trPr>
          <w:trHeight w:val="370" w:hRule="exact"/>
        </w:trPr>
        <w:tc>
          <w:tcPr>
            <w:tcW w:w="1111"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309"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季別</w:t>
            </w:r>
            <w:r>
              <w:rPr>
                <w:rFonts w:ascii="細明體" w:hAnsi="細明體" w:cs="細明體" w:eastAsia="細明體"/>
                <w:sz w:val="24"/>
                <w:szCs w:val="24"/>
                <w:spacing w:val="0"/>
                <w:w w:val="100"/>
                <w:position w:val="0"/>
              </w:rPr>
            </w:r>
          </w:p>
        </w:tc>
        <w:tc>
          <w:tcPr>
            <w:tcW w:w="655" w:type="dxa"/>
            <w:tcBorders>
              <w:top w:val="single" w:sz="4.640" w:space="0" w:color="000000"/>
              <w:bottom w:val="single" w:sz="4.640" w:space="0" w:color="000000"/>
              <w:left w:val="single" w:sz="4.640" w:space="0" w:color="000000"/>
              <w:right w:val="nil" w:sz="6" w:space="0" w:color="auto"/>
            </w:tcBorders>
          </w:tcPr>
          <w:p>
            <w:pPr/>
            <w:rPr/>
          </w:p>
        </w:tc>
        <w:tc>
          <w:tcPr>
            <w:tcW w:w="190" w:type="dxa"/>
            <w:tcBorders>
              <w:top w:val="single" w:sz="4.640" w:space="0" w:color="000000"/>
              <w:bottom w:val="single" w:sz="4.640" w:space="0" w:color="000000"/>
              <w:left w:val="nil" w:sz="6" w:space="0" w:color="auto"/>
              <w:right w:val="nil" w:sz="6" w:space="0" w:color="auto"/>
            </w:tcBorders>
          </w:tcPr>
          <w:p>
            <w:pPr/>
            <w:rPr/>
          </w:p>
        </w:tc>
        <w:tc>
          <w:tcPr>
            <w:tcW w:w="661" w:type="dxa"/>
            <w:gridSpan w:val="2"/>
            <w:tcBorders>
              <w:top w:val="single" w:sz="4.640" w:space="0" w:color="000000"/>
              <w:bottom w:val="single" w:sz="4.640" w:space="0" w:color="000000"/>
              <w:left w:val="nil" w:sz="6" w:space="0" w:color="auto"/>
              <w:right w:val="nil" w:sz="6" w:space="0" w:color="auto"/>
            </w:tcBorders>
          </w:tcPr>
          <w:p>
            <w:pPr>
              <w:spacing w:before="0" w:after="0" w:line="299" w:lineRule="exact"/>
              <w:ind w:left="166" w:right="-62"/>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旺季</w:t>
            </w:r>
            <w:r>
              <w:rPr>
                <w:rFonts w:ascii="細明體" w:hAnsi="細明體" w:cs="細明體" w:eastAsia="細明體"/>
                <w:sz w:val="24"/>
                <w:szCs w:val="24"/>
                <w:spacing w:val="0"/>
                <w:w w:val="100"/>
                <w:position w:val="0"/>
              </w:rPr>
            </w:r>
          </w:p>
        </w:tc>
        <w:tc>
          <w:tcPr>
            <w:tcW w:w="403" w:type="dxa"/>
            <w:tcBorders>
              <w:top w:val="single" w:sz="4.640" w:space="0" w:color="000000"/>
              <w:bottom w:val="single" w:sz="4.640" w:space="0" w:color="000000"/>
              <w:left w:val="nil" w:sz="6" w:space="0" w:color="auto"/>
              <w:right w:val="nil" w:sz="6" w:space="0" w:color="auto"/>
            </w:tcBorders>
          </w:tcPr>
          <w:p>
            <w:pPr/>
            <w:rPr/>
          </w:p>
        </w:tc>
        <w:tc>
          <w:tcPr>
            <w:tcW w:w="189" w:type="dxa"/>
            <w:tcBorders>
              <w:top w:val="single" w:sz="4.640" w:space="0" w:color="000000"/>
              <w:bottom w:val="single" w:sz="4.640" w:space="0" w:color="000000"/>
              <w:left w:val="nil" w:sz="6" w:space="0" w:color="auto"/>
              <w:right w:val="nil" w:sz="6" w:space="0" w:color="auto"/>
            </w:tcBorders>
          </w:tcPr>
          <w:p>
            <w:pPr/>
            <w:rPr/>
          </w:p>
        </w:tc>
        <w:tc>
          <w:tcPr>
            <w:tcW w:w="406" w:type="dxa"/>
            <w:tcBorders>
              <w:top w:val="single" w:sz="4.640" w:space="0" w:color="000000"/>
              <w:bottom w:val="single" w:sz="4.640" w:space="0" w:color="000000"/>
              <w:left w:val="nil" w:sz="6" w:space="0" w:color="auto"/>
              <w:right w:val="single" w:sz="4.640" w:space="0" w:color="000000"/>
            </w:tcBorders>
          </w:tcPr>
          <w:p>
            <w:pPr/>
            <w:rPr/>
          </w:p>
        </w:tc>
        <w:tc>
          <w:tcPr>
            <w:tcW w:w="655" w:type="dxa"/>
            <w:tcBorders>
              <w:top w:val="single" w:sz="4.640" w:space="0" w:color="000000"/>
              <w:bottom w:val="single" w:sz="4.640" w:space="0" w:color="000000"/>
              <w:left w:val="single" w:sz="4.640" w:space="0" w:color="000000"/>
              <w:right w:val="nil" w:sz="6" w:space="0" w:color="auto"/>
            </w:tcBorders>
          </w:tcPr>
          <w:p>
            <w:pPr/>
            <w:rPr/>
          </w:p>
        </w:tc>
        <w:tc>
          <w:tcPr>
            <w:tcW w:w="191" w:type="dxa"/>
            <w:tcBorders>
              <w:top w:val="single" w:sz="4.640" w:space="0" w:color="000000"/>
              <w:bottom w:val="single" w:sz="4.640" w:space="0" w:color="000000"/>
              <w:left w:val="nil" w:sz="6" w:space="0" w:color="auto"/>
              <w:right w:val="nil" w:sz="6" w:space="0" w:color="auto"/>
            </w:tcBorders>
          </w:tcPr>
          <w:p>
            <w:pPr/>
            <w:rPr/>
          </w:p>
        </w:tc>
        <w:tc>
          <w:tcPr>
            <w:tcW w:w="659" w:type="dxa"/>
            <w:gridSpan w:val="2"/>
            <w:tcBorders>
              <w:top w:val="single" w:sz="4.640" w:space="0" w:color="000000"/>
              <w:bottom w:val="single" w:sz="4.640" w:space="0" w:color="000000"/>
              <w:left w:val="nil" w:sz="6" w:space="0" w:color="auto"/>
              <w:right w:val="nil" w:sz="6" w:space="0" w:color="auto"/>
            </w:tcBorders>
          </w:tcPr>
          <w:p>
            <w:pPr>
              <w:spacing w:before="0" w:after="0" w:line="299" w:lineRule="exact"/>
              <w:ind w:left="165" w:right="-62"/>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淡季</w:t>
            </w:r>
            <w:r>
              <w:rPr>
                <w:rFonts w:ascii="細明體" w:hAnsi="細明體" w:cs="細明體" w:eastAsia="細明體"/>
                <w:sz w:val="24"/>
                <w:szCs w:val="24"/>
                <w:spacing w:val="0"/>
                <w:w w:val="100"/>
                <w:position w:val="0"/>
              </w:rPr>
            </w:r>
          </w:p>
        </w:tc>
        <w:tc>
          <w:tcPr>
            <w:tcW w:w="403" w:type="dxa"/>
            <w:tcBorders>
              <w:top w:val="single" w:sz="4.640" w:space="0" w:color="000000"/>
              <w:bottom w:val="single" w:sz="4.640" w:space="0" w:color="000000"/>
              <w:left w:val="nil" w:sz="6" w:space="0" w:color="auto"/>
              <w:right w:val="nil" w:sz="6" w:space="0" w:color="auto"/>
            </w:tcBorders>
          </w:tcPr>
          <w:p>
            <w:pPr/>
            <w:rPr/>
          </w:p>
        </w:tc>
        <w:tc>
          <w:tcPr>
            <w:tcW w:w="189" w:type="dxa"/>
            <w:tcBorders>
              <w:top w:val="single" w:sz="4.640" w:space="0" w:color="000000"/>
              <w:bottom w:val="single" w:sz="4.640" w:space="0" w:color="000000"/>
              <w:left w:val="nil" w:sz="6" w:space="0" w:color="auto"/>
              <w:right w:val="nil" w:sz="6" w:space="0" w:color="auto"/>
            </w:tcBorders>
          </w:tcPr>
          <w:p>
            <w:pPr/>
            <w:rPr/>
          </w:p>
        </w:tc>
        <w:tc>
          <w:tcPr>
            <w:tcW w:w="406" w:type="dxa"/>
            <w:tcBorders>
              <w:top w:val="single" w:sz="4.640" w:space="0" w:color="000000"/>
              <w:bottom w:val="single" w:sz="4.640" w:space="0" w:color="000000"/>
              <w:left w:val="nil" w:sz="6" w:space="0" w:color="auto"/>
              <w:right w:val="single" w:sz="4.640" w:space="0" w:color="000000"/>
            </w:tcBorders>
          </w:tcPr>
          <w:p>
            <w:pPr/>
            <w:rPr/>
          </w:p>
        </w:tc>
        <w:tc>
          <w:tcPr>
            <w:tcW w:w="658" w:type="dxa"/>
            <w:tcBorders>
              <w:top w:val="single" w:sz="4.640" w:space="0" w:color="000000"/>
              <w:bottom w:val="single" w:sz="4.640" w:space="0" w:color="000000"/>
              <w:left w:val="single" w:sz="4.640" w:space="0" w:color="000000"/>
              <w:right w:val="nil" w:sz="6" w:space="0" w:color="auto"/>
            </w:tcBorders>
          </w:tcPr>
          <w:p>
            <w:pPr/>
            <w:rPr/>
          </w:p>
        </w:tc>
        <w:tc>
          <w:tcPr>
            <w:tcW w:w="1090" w:type="dxa"/>
            <w:gridSpan w:val="3"/>
            <w:tcBorders>
              <w:top w:val="single" w:sz="4.640" w:space="0" w:color="000000"/>
              <w:bottom w:val="single" w:sz="4.640" w:space="0" w:color="000000"/>
              <w:left w:val="nil" w:sz="6" w:space="0" w:color="auto"/>
              <w:right w:val="nil" w:sz="6" w:space="0" w:color="auto"/>
            </w:tcBorders>
          </w:tcPr>
          <w:p>
            <w:pPr>
              <w:spacing w:before="0" w:after="0" w:line="299" w:lineRule="exact"/>
              <w:ind w:left="115" w:right="-62"/>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特殊活動</w:t>
            </w:r>
            <w:r>
              <w:rPr>
                <w:rFonts w:ascii="細明體" w:hAnsi="細明體" w:cs="細明體" w:eastAsia="細明體"/>
                <w:sz w:val="24"/>
                <w:szCs w:val="24"/>
                <w:spacing w:val="0"/>
                <w:w w:val="100"/>
                <w:position w:val="0"/>
              </w:rPr>
            </w:r>
          </w:p>
        </w:tc>
        <w:tc>
          <w:tcPr>
            <w:tcW w:w="163" w:type="dxa"/>
            <w:tcBorders>
              <w:top w:val="single" w:sz="4.640" w:space="0" w:color="000000"/>
              <w:bottom w:val="single" w:sz="4.640" w:space="0" w:color="000000"/>
              <w:left w:val="nil" w:sz="6" w:space="0" w:color="auto"/>
              <w:right w:val="nil" w:sz="6" w:space="0" w:color="auto"/>
            </w:tcBorders>
          </w:tcPr>
          <w:p>
            <w:pPr/>
            <w:rPr/>
          </w:p>
        </w:tc>
        <w:tc>
          <w:tcPr>
            <w:tcW w:w="189" w:type="dxa"/>
            <w:tcBorders>
              <w:top w:val="single" w:sz="4.640" w:space="0" w:color="000000"/>
              <w:bottom w:val="single" w:sz="4.640" w:space="0" w:color="000000"/>
              <w:left w:val="nil" w:sz="6" w:space="0" w:color="auto"/>
              <w:right w:val="nil" w:sz="6" w:space="0" w:color="auto"/>
            </w:tcBorders>
          </w:tcPr>
          <w:p>
            <w:pPr/>
            <w:rPr/>
          </w:p>
        </w:tc>
        <w:tc>
          <w:tcPr>
            <w:tcW w:w="406" w:type="dxa"/>
            <w:tcBorders>
              <w:top w:val="single" w:sz="4.640" w:space="0" w:color="000000"/>
              <w:bottom w:val="single" w:sz="4.640" w:space="0" w:color="000000"/>
              <w:left w:val="nil" w:sz="6" w:space="0" w:color="auto"/>
              <w:right w:val="single" w:sz="4.640" w:space="0" w:color="000000"/>
            </w:tcBorders>
          </w:tcPr>
          <w:p>
            <w:pPr/>
            <w:rPr/>
          </w:p>
        </w:tc>
      </w:tr>
      <w:tr>
        <w:trPr>
          <w:trHeight w:val="468" w:hRule="exact"/>
        </w:trPr>
        <w:tc>
          <w:tcPr>
            <w:tcW w:w="1111" w:type="dxa"/>
            <w:tcBorders>
              <w:top w:val="single" w:sz="4.640" w:space="0" w:color="000000"/>
              <w:bottom w:val="nil" w:sz="6" w:space="0" w:color="auto"/>
              <w:left w:val="single" w:sz="4.640" w:space="0" w:color="000000"/>
              <w:right w:val="single" w:sz="4.640" w:space="0" w:color="000000"/>
            </w:tcBorders>
          </w:tcPr>
          <w:p>
            <w:pPr>
              <w:spacing w:before="1" w:after="0" w:line="110" w:lineRule="exact"/>
              <w:jc w:val="left"/>
              <w:rPr>
                <w:sz w:val="11"/>
                <w:szCs w:val="11"/>
              </w:rPr>
            </w:pPr>
            <w:rPr/>
            <w:r>
              <w:rPr>
                <w:sz w:val="11"/>
                <w:szCs w:val="11"/>
              </w:rPr>
            </w:r>
          </w:p>
          <w:p>
            <w:pPr>
              <w:spacing w:before="0" w:after="0" w:line="356" w:lineRule="exact"/>
              <w:ind w:left="309"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4"/>
              </w:rPr>
              <w:t>日期</w:t>
            </w:r>
            <w:r>
              <w:rPr>
                <w:rFonts w:ascii="細明體" w:hAnsi="細明體" w:cs="細明體" w:eastAsia="細明體"/>
                <w:sz w:val="24"/>
                <w:szCs w:val="24"/>
                <w:spacing w:val="0"/>
                <w:w w:val="100"/>
                <w:position w:val="0"/>
              </w:rPr>
            </w:r>
          </w:p>
        </w:tc>
        <w:tc>
          <w:tcPr>
            <w:tcW w:w="845" w:type="dxa"/>
            <w:gridSpan w:val="2"/>
            <w:tcBorders>
              <w:top w:val="single" w:sz="4.640" w:space="0" w:color="000000"/>
              <w:bottom w:val="nil" w:sz="6" w:space="0" w:color="auto"/>
              <w:left w:val="single" w:sz="4.640" w:space="0" w:color="000000"/>
              <w:right w:val="nil" w:sz="6" w:space="0" w:color="auto"/>
            </w:tcBorders>
          </w:tcPr>
          <w:p>
            <w:pPr>
              <w:spacing w:before="39" w:after="0" w:line="240" w:lineRule="auto"/>
              <w:ind w:left="405" w:right="-68"/>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5/16</w:t>
            </w:r>
          </w:p>
        </w:tc>
        <w:tc>
          <w:tcPr>
            <w:tcW w:w="406" w:type="dxa"/>
            <w:tcBorders>
              <w:top w:val="single" w:sz="4.640" w:space="0" w:color="000000"/>
              <w:bottom w:val="nil" w:sz="6" w:space="0" w:color="auto"/>
              <w:left w:val="nil" w:sz="6" w:space="0" w:color="auto"/>
              <w:right w:val="single" w:sz="4.640" w:space="0" w:color="000000"/>
            </w:tcBorders>
          </w:tcPr>
          <w:p>
            <w:pPr/>
            <w:rPr/>
          </w:p>
        </w:tc>
        <w:tc>
          <w:tcPr>
            <w:tcW w:w="254" w:type="dxa"/>
            <w:tcBorders>
              <w:top w:val="single" w:sz="4.640" w:space="0" w:color="000000"/>
              <w:bottom w:val="nil" w:sz="6" w:space="0" w:color="auto"/>
              <w:left w:val="single" w:sz="4.640" w:space="0" w:color="000000"/>
              <w:right w:val="nil" w:sz="6" w:space="0" w:color="auto"/>
            </w:tcBorders>
          </w:tcPr>
          <w:p>
            <w:pPr/>
            <w:rPr/>
          </w:p>
        </w:tc>
        <w:tc>
          <w:tcPr>
            <w:tcW w:w="593" w:type="dxa"/>
            <w:gridSpan w:val="2"/>
            <w:tcBorders>
              <w:top w:val="single" w:sz="4.640" w:space="0" w:color="000000"/>
              <w:bottom w:val="nil" w:sz="6" w:space="0" w:color="auto"/>
              <w:left w:val="nil" w:sz="6" w:space="0" w:color="auto"/>
              <w:right w:val="nil" w:sz="6" w:space="0" w:color="auto"/>
            </w:tcBorders>
          </w:tcPr>
          <w:p>
            <w:pPr>
              <w:spacing w:before="39" w:after="0" w:line="240" w:lineRule="auto"/>
              <w:ind w:left="158" w:right="-69"/>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5/17</w:t>
            </w:r>
          </w:p>
        </w:tc>
        <w:tc>
          <w:tcPr>
            <w:tcW w:w="406" w:type="dxa"/>
            <w:tcBorders>
              <w:top w:val="single" w:sz="4.640" w:space="0" w:color="000000"/>
              <w:bottom w:val="nil" w:sz="6" w:space="0" w:color="auto"/>
              <w:left w:val="nil" w:sz="6" w:space="0" w:color="auto"/>
              <w:right w:val="single" w:sz="4.640" w:space="0" w:color="000000"/>
            </w:tcBorders>
          </w:tcPr>
          <w:p>
            <w:pPr/>
            <w:rPr/>
          </w:p>
        </w:tc>
        <w:tc>
          <w:tcPr>
            <w:tcW w:w="846" w:type="dxa"/>
            <w:gridSpan w:val="2"/>
            <w:tcBorders>
              <w:top w:val="single" w:sz="4.640" w:space="0" w:color="000000"/>
              <w:bottom w:val="nil" w:sz="6" w:space="0" w:color="auto"/>
              <w:left w:val="single" w:sz="4.640" w:space="0" w:color="000000"/>
              <w:right w:val="nil" w:sz="6" w:space="0" w:color="auto"/>
            </w:tcBorders>
          </w:tcPr>
          <w:p>
            <w:pPr>
              <w:spacing w:before="39" w:after="0" w:line="240" w:lineRule="auto"/>
              <w:ind w:left="405" w:right="-67"/>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6/27</w:t>
            </w:r>
          </w:p>
        </w:tc>
        <w:tc>
          <w:tcPr>
            <w:tcW w:w="407" w:type="dxa"/>
            <w:tcBorders>
              <w:top w:val="single" w:sz="4.640" w:space="0" w:color="000000"/>
              <w:bottom w:val="nil" w:sz="6" w:space="0" w:color="auto"/>
              <w:left w:val="nil" w:sz="6" w:space="0" w:color="auto"/>
              <w:right w:val="single" w:sz="4.640" w:space="0" w:color="000000"/>
            </w:tcBorders>
          </w:tcPr>
          <w:p>
            <w:pPr/>
            <w:rPr/>
          </w:p>
        </w:tc>
        <w:tc>
          <w:tcPr>
            <w:tcW w:w="252" w:type="dxa"/>
            <w:tcBorders>
              <w:top w:val="single" w:sz="4.640" w:space="0" w:color="000000"/>
              <w:bottom w:val="nil" w:sz="6" w:space="0" w:color="auto"/>
              <w:left w:val="single" w:sz="4.640" w:space="0" w:color="000000"/>
              <w:right w:val="nil" w:sz="6" w:space="0" w:color="auto"/>
            </w:tcBorders>
          </w:tcPr>
          <w:p>
            <w:pPr/>
            <w:rPr/>
          </w:p>
        </w:tc>
        <w:tc>
          <w:tcPr>
            <w:tcW w:w="593" w:type="dxa"/>
            <w:gridSpan w:val="2"/>
            <w:tcBorders>
              <w:top w:val="single" w:sz="4.640" w:space="0" w:color="000000"/>
              <w:bottom w:val="nil" w:sz="6" w:space="0" w:color="auto"/>
              <w:left w:val="nil" w:sz="6" w:space="0" w:color="auto"/>
              <w:right w:val="nil" w:sz="6" w:space="0" w:color="auto"/>
            </w:tcBorders>
          </w:tcPr>
          <w:p>
            <w:pPr>
              <w:spacing w:before="39" w:after="0" w:line="240" w:lineRule="auto"/>
              <w:ind w:left="158" w:right="-69"/>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6/28</w:t>
            </w:r>
          </w:p>
        </w:tc>
        <w:tc>
          <w:tcPr>
            <w:tcW w:w="406" w:type="dxa"/>
            <w:tcBorders>
              <w:top w:val="single" w:sz="4.640" w:space="0" w:color="000000"/>
              <w:bottom w:val="nil" w:sz="6" w:space="0" w:color="auto"/>
              <w:left w:val="nil" w:sz="6" w:space="0" w:color="auto"/>
              <w:right w:val="single" w:sz="4.640" w:space="0" w:color="000000"/>
            </w:tcBorders>
          </w:tcPr>
          <w:p>
            <w:pPr/>
            <w:rPr/>
          </w:p>
        </w:tc>
        <w:tc>
          <w:tcPr>
            <w:tcW w:w="847" w:type="dxa"/>
            <w:gridSpan w:val="2"/>
            <w:tcBorders>
              <w:top w:val="single" w:sz="4.640" w:space="0" w:color="000000"/>
              <w:bottom w:val="nil" w:sz="6" w:space="0" w:color="auto"/>
              <w:left w:val="single" w:sz="4.640" w:space="0" w:color="000000"/>
              <w:right w:val="nil" w:sz="6" w:space="0" w:color="auto"/>
            </w:tcBorders>
          </w:tcPr>
          <w:p>
            <w:pPr>
              <w:spacing w:before="39" w:after="0" w:line="240" w:lineRule="auto"/>
              <w:ind w:left="407" w:right="-68"/>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4/25</w:t>
            </w:r>
          </w:p>
        </w:tc>
        <w:tc>
          <w:tcPr>
            <w:tcW w:w="406" w:type="dxa"/>
            <w:tcBorders>
              <w:top w:val="single" w:sz="4.640" w:space="0" w:color="000000"/>
              <w:bottom w:val="nil" w:sz="6" w:space="0" w:color="auto"/>
              <w:left w:val="nil" w:sz="6" w:space="0" w:color="auto"/>
              <w:right w:val="single" w:sz="4.640" w:space="0" w:color="000000"/>
            </w:tcBorders>
          </w:tcPr>
          <w:p>
            <w:pPr/>
            <w:rPr/>
          </w:p>
        </w:tc>
        <w:tc>
          <w:tcPr>
            <w:tcW w:w="847" w:type="dxa"/>
            <w:gridSpan w:val="3"/>
            <w:tcBorders>
              <w:top w:val="single" w:sz="4.640" w:space="0" w:color="000000"/>
              <w:bottom w:val="nil" w:sz="6" w:space="0" w:color="auto"/>
              <w:left w:val="single" w:sz="4.640" w:space="0" w:color="000000"/>
              <w:right w:val="nil" w:sz="6" w:space="0" w:color="auto"/>
            </w:tcBorders>
          </w:tcPr>
          <w:p>
            <w:pPr>
              <w:spacing w:before="39" w:after="0" w:line="240" w:lineRule="auto"/>
              <w:ind w:left="407" w:right="-69"/>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4/26</w:t>
            </w:r>
          </w:p>
        </w:tc>
        <w:tc>
          <w:tcPr>
            <w:tcW w:w="406" w:type="dxa"/>
            <w:tcBorders>
              <w:top w:val="single" w:sz="4.640" w:space="0" w:color="000000"/>
              <w:bottom w:val="nil" w:sz="6" w:space="0" w:color="auto"/>
              <w:left w:val="nil" w:sz="6" w:space="0" w:color="auto"/>
              <w:right w:val="single" w:sz="4.640" w:space="0" w:color="000000"/>
            </w:tcBorders>
          </w:tcPr>
          <w:p>
            <w:pPr/>
            <w:rPr/>
          </w:p>
        </w:tc>
      </w:tr>
      <w:tr>
        <w:trPr>
          <w:trHeight w:val="274" w:hRule="exact"/>
        </w:trPr>
        <w:tc>
          <w:tcPr>
            <w:tcW w:w="1111" w:type="dxa"/>
            <w:tcBorders>
              <w:top w:val="nil" w:sz="6" w:space="0" w:color="auto"/>
              <w:bottom w:val="single" w:sz="4.640" w:space="0" w:color="000000"/>
              <w:left w:val="single" w:sz="4.640" w:space="0" w:color="000000"/>
              <w:right w:val="single" w:sz="4.640" w:space="0" w:color="000000"/>
            </w:tcBorders>
          </w:tcPr>
          <w:p>
            <w:pPr/>
            <w:rPr/>
          </w:p>
        </w:tc>
        <w:tc>
          <w:tcPr>
            <w:tcW w:w="655" w:type="dxa"/>
            <w:tcBorders>
              <w:top w:val="nil" w:sz="6" w:space="0" w:color="auto"/>
              <w:bottom w:val="single" w:sz="4.640" w:space="0" w:color="000000"/>
              <w:left w:val="single" w:sz="4.640" w:space="0" w:color="000000"/>
              <w:right w:val="single" w:sz="4.640" w:space="0" w:color="000000"/>
            </w:tcBorders>
          </w:tcPr>
          <w:p>
            <w:pPr>
              <w:spacing w:before="0" w:after="0" w:line="183" w:lineRule="exact"/>
              <w:ind w:left="21" w:right="-47"/>
              <w:jc w:val="left"/>
              <w:rPr>
                <w:rFonts w:ascii="細明體" w:hAnsi="細明體" w:cs="細明體" w:eastAsia="細明體"/>
                <w:sz w:val="20"/>
                <w:szCs w:val="20"/>
              </w:rPr>
            </w:pPr>
            <w:rPr/>
            <w:r>
              <w:rPr>
                <w:rFonts w:ascii="細明體" w:hAnsi="細明體" w:cs="細明體" w:eastAsia="細明體"/>
                <w:sz w:val="20"/>
                <w:szCs w:val="20"/>
                <w:spacing w:val="2"/>
                <w:w w:val="100"/>
              </w:rPr>
              <w:t>車</w:t>
            </w:r>
            <w:r>
              <w:rPr>
                <w:rFonts w:ascii="細明體" w:hAnsi="細明體" w:cs="細明體" w:eastAsia="細明體"/>
                <w:sz w:val="20"/>
                <w:szCs w:val="20"/>
                <w:spacing w:val="0"/>
                <w:w w:val="100"/>
              </w:rPr>
              <w:t>輛數</w:t>
            </w:r>
            <w:r>
              <w:rPr>
                <w:rFonts w:ascii="細明體" w:hAnsi="細明體" w:cs="細明體" w:eastAsia="細明體"/>
                <w:sz w:val="20"/>
                <w:szCs w:val="20"/>
                <w:spacing w:val="0"/>
                <w:w w:val="100"/>
              </w:rPr>
            </w:r>
          </w:p>
        </w:tc>
        <w:tc>
          <w:tcPr>
            <w:tcW w:w="190" w:type="dxa"/>
            <w:tcBorders>
              <w:top w:val="nil" w:sz="6" w:space="0" w:color="auto"/>
              <w:bottom w:val="single" w:sz="4.640" w:space="0" w:color="000000"/>
              <w:left w:val="single" w:sz="4.640" w:space="0" w:color="000000"/>
              <w:right w:val="nil" w:sz="6" w:space="0" w:color="auto"/>
            </w:tcBorders>
          </w:tcPr>
          <w:p>
            <w:pPr/>
            <w:rPr/>
          </w:p>
        </w:tc>
        <w:tc>
          <w:tcPr>
            <w:tcW w:w="406" w:type="dxa"/>
            <w:tcBorders>
              <w:top w:val="nil" w:sz="6" w:space="0" w:color="auto"/>
              <w:bottom w:val="single" w:sz="4.640" w:space="0" w:color="000000"/>
              <w:left w:val="nil" w:sz="6" w:space="0" w:color="auto"/>
              <w:right w:val="single" w:sz="4.640" w:space="0" w:color="000000"/>
            </w:tcBorders>
          </w:tcPr>
          <w:p>
            <w:pPr>
              <w:spacing w:before="0" w:after="0" w:line="183" w:lineRule="exact"/>
              <w:ind w:left="8" w:right="-20"/>
              <w:jc w:val="left"/>
              <w:rPr>
                <w:rFonts w:ascii="細明體" w:hAnsi="細明體" w:cs="細明體" w:eastAsia="細明體"/>
                <w:sz w:val="20"/>
                <w:szCs w:val="20"/>
              </w:rPr>
            </w:pPr>
            <w:rPr/>
            <w:r>
              <w:rPr>
                <w:rFonts w:ascii="細明體" w:hAnsi="細明體" w:cs="細明體" w:eastAsia="細明體"/>
                <w:sz w:val="20"/>
                <w:szCs w:val="20"/>
                <w:spacing w:val="0"/>
                <w:w w:val="100"/>
              </w:rPr>
              <w:t>％</w:t>
            </w:r>
            <w:r>
              <w:rPr>
                <w:rFonts w:ascii="細明體" w:hAnsi="細明體" w:cs="細明體" w:eastAsia="細明體"/>
                <w:sz w:val="20"/>
                <w:szCs w:val="20"/>
                <w:spacing w:val="0"/>
                <w:w w:val="100"/>
              </w:rPr>
            </w:r>
          </w:p>
        </w:tc>
        <w:tc>
          <w:tcPr>
            <w:tcW w:w="658" w:type="dxa"/>
            <w:gridSpan w:val="2"/>
            <w:tcBorders>
              <w:top w:val="nil" w:sz="6" w:space="0" w:color="auto"/>
              <w:bottom w:val="single" w:sz="4.640" w:space="0" w:color="000000"/>
              <w:left w:val="single" w:sz="4.640" w:space="0" w:color="000000"/>
              <w:right w:val="single" w:sz="4.640" w:space="0" w:color="000000"/>
            </w:tcBorders>
          </w:tcPr>
          <w:p>
            <w:pPr>
              <w:spacing w:before="0" w:after="0" w:line="183" w:lineRule="exact"/>
              <w:ind w:left="23" w:right="-47"/>
              <w:jc w:val="left"/>
              <w:rPr>
                <w:rFonts w:ascii="細明體" w:hAnsi="細明體" w:cs="細明體" w:eastAsia="細明體"/>
                <w:sz w:val="20"/>
                <w:szCs w:val="20"/>
              </w:rPr>
            </w:pPr>
            <w:rPr/>
            <w:r>
              <w:rPr>
                <w:rFonts w:ascii="細明體" w:hAnsi="細明體" w:cs="細明體" w:eastAsia="細明體"/>
                <w:sz w:val="20"/>
                <w:szCs w:val="20"/>
                <w:spacing w:val="2"/>
                <w:w w:val="100"/>
              </w:rPr>
              <w:t>車</w:t>
            </w:r>
            <w:r>
              <w:rPr>
                <w:rFonts w:ascii="細明體" w:hAnsi="細明體" w:cs="細明體" w:eastAsia="細明體"/>
                <w:sz w:val="20"/>
                <w:szCs w:val="20"/>
                <w:spacing w:val="0"/>
                <w:w w:val="100"/>
              </w:rPr>
              <w:t>輛數</w:t>
            </w:r>
            <w:r>
              <w:rPr>
                <w:rFonts w:ascii="細明體" w:hAnsi="細明體" w:cs="細明體" w:eastAsia="細明體"/>
                <w:sz w:val="20"/>
                <w:szCs w:val="20"/>
                <w:spacing w:val="0"/>
                <w:w w:val="100"/>
              </w:rPr>
            </w:r>
          </w:p>
        </w:tc>
        <w:tc>
          <w:tcPr>
            <w:tcW w:w="189" w:type="dxa"/>
            <w:tcBorders>
              <w:top w:val="nil" w:sz="6" w:space="0" w:color="auto"/>
              <w:bottom w:val="single" w:sz="4.640" w:space="0" w:color="000000"/>
              <w:left w:val="single" w:sz="4.640" w:space="0" w:color="000000"/>
              <w:right w:val="nil" w:sz="6" w:space="0" w:color="auto"/>
            </w:tcBorders>
          </w:tcPr>
          <w:p>
            <w:pPr/>
            <w:rPr/>
          </w:p>
        </w:tc>
        <w:tc>
          <w:tcPr>
            <w:tcW w:w="406" w:type="dxa"/>
            <w:tcBorders>
              <w:top w:val="nil" w:sz="6" w:space="0" w:color="auto"/>
              <w:bottom w:val="single" w:sz="4.640" w:space="0" w:color="000000"/>
              <w:left w:val="nil" w:sz="6" w:space="0" w:color="auto"/>
              <w:right w:val="single" w:sz="4.640" w:space="0" w:color="000000"/>
            </w:tcBorders>
          </w:tcPr>
          <w:p>
            <w:pPr>
              <w:spacing w:before="0" w:after="0" w:line="183" w:lineRule="exact"/>
              <w:ind w:left="7" w:right="-20"/>
              <w:jc w:val="left"/>
              <w:rPr>
                <w:rFonts w:ascii="細明體" w:hAnsi="細明體" w:cs="細明體" w:eastAsia="細明體"/>
                <w:sz w:val="20"/>
                <w:szCs w:val="20"/>
              </w:rPr>
            </w:pPr>
            <w:rPr/>
            <w:r>
              <w:rPr>
                <w:rFonts w:ascii="細明體" w:hAnsi="細明體" w:cs="細明體" w:eastAsia="細明體"/>
                <w:sz w:val="20"/>
                <w:szCs w:val="20"/>
                <w:spacing w:val="0"/>
                <w:w w:val="100"/>
              </w:rPr>
              <w:t>％</w:t>
            </w:r>
            <w:r>
              <w:rPr>
                <w:rFonts w:ascii="細明體" w:hAnsi="細明體" w:cs="細明體" w:eastAsia="細明體"/>
                <w:sz w:val="20"/>
                <w:szCs w:val="20"/>
                <w:spacing w:val="0"/>
                <w:w w:val="100"/>
              </w:rPr>
            </w:r>
          </w:p>
        </w:tc>
        <w:tc>
          <w:tcPr>
            <w:tcW w:w="655" w:type="dxa"/>
            <w:tcBorders>
              <w:top w:val="nil" w:sz="6" w:space="0" w:color="auto"/>
              <w:bottom w:val="single" w:sz="4.640" w:space="0" w:color="000000"/>
              <w:left w:val="single" w:sz="4.640" w:space="0" w:color="000000"/>
              <w:right w:val="single" w:sz="4.832" w:space="0" w:color="000000"/>
            </w:tcBorders>
          </w:tcPr>
          <w:p>
            <w:pPr>
              <w:spacing w:before="0" w:after="0" w:line="183" w:lineRule="exact"/>
              <w:ind w:left="21" w:right="-47"/>
              <w:jc w:val="left"/>
              <w:rPr>
                <w:rFonts w:ascii="細明體" w:hAnsi="細明體" w:cs="細明體" w:eastAsia="細明體"/>
                <w:sz w:val="20"/>
                <w:szCs w:val="20"/>
              </w:rPr>
            </w:pPr>
            <w:rPr/>
            <w:r>
              <w:rPr>
                <w:rFonts w:ascii="細明體" w:hAnsi="細明體" w:cs="細明體" w:eastAsia="細明體"/>
                <w:sz w:val="20"/>
                <w:szCs w:val="20"/>
                <w:spacing w:val="2"/>
                <w:w w:val="100"/>
              </w:rPr>
              <w:t>車</w:t>
            </w:r>
            <w:r>
              <w:rPr>
                <w:rFonts w:ascii="細明體" w:hAnsi="細明體" w:cs="細明體" w:eastAsia="細明體"/>
                <w:sz w:val="20"/>
                <w:szCs w:val="20"/>
                <w:spacing w:val="0"/>
                <w:w w:val="100"/>
              </w:rPr>
              <w:t>輛數</w:t>
            </w:r>
            <w:r>
              <w:rPr>
                <w:rFonts w:ascii="細明體" w:hAnsi="細明體" w:cs="細明體" w:eastAsia="細明體"/>
                <w:sz w:val="20"/>
                <w:szCs w:val="20"/>
                <w:spacing w:val="0"/>
                <w:w w:val="100"/>
              </w:rPr>
            </w:r>
          </w:p>
        </w:tc>
        <w:tc>
          <w:tcPr>
            <w:tcW w:w="191" w:type="dxa"/>
            <w:tcBorders>
              <w:top w:val="nil" w:sz="6" w:space="0" w:color="auto"/>
              <w:bottom w:val="single" w:sz="4.640" w:space="0" w:color="000000"/>
              <w:left w:val="single" w:sz="4.832" w:space="0" w:color="000000"/>
              <w:right w:val="nil" w:sz="6" w:space="0" w:color="auto"/>
            </w:tcBorders>
          </w:tcPr>
          <w:p>
            <w:pPr/>
            <w:rPr/>
          </w:p>
        </w:tc>
        <w:tc>
          <w:tcPr>
            <w:tcW w:w="407" w:type="dxa"/>
            <w:tcBorders>
              <w:top w:val="nil" w:sz="6" w:space="0" w:color="auto"/>
              <w:bottom w:val="single" w:sz="4.640" w:space="0" w:color="000000"/>
              <w:left w:val="nil" w:sz="6" w:space="0" w:color="auto"/>
              <w:right w:val="single" w:sz="4.640" w:space="0" w:color="000000"/>
            </w:tcBorders>
          </w:tcPr>
          <w:p>
            <w:pPr>
              <w:spacing w:before="0" w:after="0" w:line="183" w:lineRule="exact"/>
              <w:ind w:left="9" w:right="-20"/>
              <w:jc w:val="left"/>
              <w:rPr>
                <w:rFonts w:ascii="細明體" w:hAnsi="細明體" w:cs="細明體" w:eastAsia="細明體"/>
                <w:sz w:val="20"/>
                <w:szCs w:val="20"/>
              </w:rPr>
            </w:pPr>
            <w:rPr/>
            <w:r>
              <w:rPr>
                <w:rFonts w:ascii="細明體" w:hAnsi="細明體" w:cs="細明體" w:eastAsia="細明體"/>
                <w:sz w:val="20"/>
                <w:szCs w:val="20"/>
                <w:spacing w:val="0"/>
                <w:w w:val="100"/>
              </w:rPr>
              <w:t>％</w:t>
            </w:r>
            <w:r>
              <w:rPr>
                <w:rFonts w:ascii="細明體" w:hAnsi="細明體" w:cs="細明體" w:eastAsia="細明體"/>
                <w:sz w:val="20"/>
                <w:szCs w:val="20"/>
                <w:spacing w:val="0"/>
                <w:w w:val="100"/>
              </w:rPr>
            </w:r>
          </w:p>
        </w:tc>
        <w:tc>
          <w:tcPr>
            <w:tcW w:w="655" w:type="dxa"/>
            <w:gridSpan w:val="2"/>
            <w:tcBorders>
              <w:top w:val="nil" w:sz="6" w:space="0" w:color="auto"/>
              <w:bottom w:val="single" w:sz="4.640" w:space="0" w:color="000000"/>
              <w:left w:val="single" w:sz="4.640" w:space="0" w:color="000000"/>
              <w:right w:val="single" w:sz="4.640" w:space="0" w:color="000000"/>
            </w:tcBorders>
          </w:tcPr>
          <w:p>
            <w:pPr>
              <w:spacing w:before="0" w:after="0" w:line="183" w:lineRule="exact"/>
              <w:ind w:left="21" w:right="-47"/>
              <w:jc w:val="left"/>
              <w:rPr>
                <w:rFonts w:ascii="細明體" w:hAnsi="細明體" w:cs="細明體" w:eastAsia="細明體"/>
                <w:sz w:val="20"/>
                <w:szCs w:val="20"/>
              </w:rPr>
            </w:pPr>
            <w:rPr/>
            <w:r>
              <w:rPr>
                <w:rFonts w:ascii="細明體" w:hAnsi="細明體" w:cs="細明體" w:eastAsia="細明體"/>
                <w:sz w:val="20"/>
                <w:szCs w:val="20"/>
                <w:spacing w:val="2"/>
                <w:w w:val="100"/>
              </w:rPr>
              <w:t>車</w:t>
            </w:r>
            <w:r>
              <w:rPr>
                <w:rFonts w:ascii="細明體" w:hAnsi="細明體" w:cs="細明體" w:eastAsia="細明體"/>
                <w:sz w:val="20"/>
                <w:szCs w:val="20"/>
                <w:spacing w:val="0"/>
                <w:w w:val="100"/>
              </w:rPr>
              <w:t>輛數</w:t>
            </w:r>
            <w:r>
              <w:rPr>
                <w:rFonts w:ascii="細明體" w:hAnsi="細明體" w:cs="細明體" w:eastAsia="細明體"/>
                <w:sz w:val="20"/>
                <w:szCs w:val="20"/>
                <w:spacing w:val="0"/>
                <w:w w:val="100"/>
              </w:rPr>
            </w:r>
          </w:p>
        </w:tc>
        <w:tc>
          <w:tcPr>
            <w:tcW w:w="189" w:type="dxa"/>
            <w:tcBorders>
              <w:top w:val="nil" w:sz="6" w:space="0" w:color="auto"/>
              <w:bottom w:val="single" w:sz="4.640" w:space="0" w:color="000000"/>
              <w:left w:val="single" w:sz="4.640" w:space="0" w:color="000000"/>
              <w:right w:val="nil" w:sz="6" w:space="0" w:color="auto"/>
            </w:tcBorders>
          </w:tcPr>
          <w:p>
            <w:pPr/>
            <w:rPr/>
          </w:p>
        </w:tc>
        <w:tc>
          <w:tcPr>
            <w:tcW w:w="406" w:type="dxa"/>
            <w:tcBorders>
              <w:top w:val="nil" w:sz="6" w:space="0" w:color="auto"/>
              <w:bottom w:val="single" w:sz="4.640" w:space="0" w:color="000000"/>
              <w:left w:val="nil" w:sz="6" w:space="0" w:color="auto"/>
              <w:right w:val="single" w:sz="4.640" w:space="0" w:color="000000"/>
            </w:tcBorders>
          </w:tcPr>
          <w:p>
            <w:pPr>
              <w:spacing w:before="0" w:after="0" w:line="183" w:lineRule="exact"/>
              <w:ind w:left="7" w:right="-20"/>
              <w:jc w:val="left"/>
              <w:rPr>
                <w:rFonts w:ascii="細明體" w:hAnsi="細明體" w:cs="細明體" w:eastAsia="細明體"/>
                <w:sz w:val="20"/>
                <w:szCs w:val="20"/>
              </w:rPr>
            </w:pPr>
            <w:rPr/>
            <w:r>
              <w:rPr>
                <w:rFonts w:ascii="細明體" w:hAnsi="細明體" w:cs="細明體" w:eastAsia="細明體"/>
                <w:sz w:val="20"/>
                <w:szCs w:val="20"/>
                <w:spacing w:val="0"/>
                <w:w w:val="100"/>
              </w:rPr>
              <w:t>％</w:t>
            </w:r>
            <w:r>
              <w:rPr>
                <w:rFonts w:ascii="細明體" w:hAnsi="細明體" w:cs="細明體" w:eastAsia="細明體"/>
                <w:sz w:val="20"/>
                <w:szCs w:val="20"/>
                <w:spacing w:val="0"/>
                <w:w w:val="100"/>
              </w:rPr>
            </w:r>
          </w:p>
        </w:tc>
        <w:tc>
          <w:tcPr>
            <w:tcW w:w="658" w:type="dxa"/>
            <w:tcBorders>
              <w:top w:val="nil" w:sz="6" w:space="0" w:color="auto"/>
              <w:bottom w:val="single" w:sz="4.640" w:space="0" w:color="000000"/>
              <w:left w:val="single" w:sz="4.640" w:space="0" w:color="000000"/>
              <w:right w:val="single" w:sz="4.640" w:space="0" w:color="000000"/>
            </w:tcBorders>
          </w:tcPr>
          <w:p>
            <w:pPr>
              <w:spacing w:before="0" w:after="0" w:line="183" w:lineRule="exact"/>
              <w:ind w:left="23" w:right="-46"/>
              <w:jc w:val="left"/>
              <w:rPr>
                <w:rFonts w:ascii="細明體" w:hAnsi="細明體" w:cs="細明體" w:eastAsia="細明體"/>
                <w:sz w:val="20"/>
                <w:szCs w:val="20"/>
              </w:rPr>
            </w:pPr>
            <w:rPr/>
            <w:r>
              <w:rPr>
                <w:rFonts w:ascii="細明體" w:hAnsi="細明體" w:cs="細明體" w:eastAsia="細明體"/>
                <w:sz w:val="20"/>
                <w:szCs w:val="20"/>
                <w:spacing w:val="2"/>
                <w:w w:val="100"/>
              </w:rPr>
              <w:t>車</w:t>
            </w:r>
            <w:r>
              <w:rPr>
                <w:rFonts w:ascii="細明體" w:hAnsi="細明體" w:cs="細明體" w:eastAsia="細明體"/>
                <w:sz w:val="20"/>
                <w:szCs w:val="20"/>
                <w:spacing w:val="0"/>
                <w:w w:val="100"/>
              </w:rPr>
              <w:t>輛數</w:t>
            </w:r>
            <w:r>
              <w:rPr>
                <w:rFonts w:ascii="細明體" w:hAnsi="細明體" w:cs="細明體" w:eastAsia="細明體"/>
                <w:sz w:val="20"/>
                <w:szCs w:val="20"/>
                <w:spacing w:val="0"/>
                <w:w w:val="100"/>
              </w:rPr>
            </w:r>
          </w:p>
        </w:tc>
        <w:tc>
          <w:tcPr>
            <w:tcW w:w="189" w:type="dxa"/>
            <w:tcBorders>
              <w:top w:val="nil" w:sz="6" w:space="0" w:color="auto"/>
              <w:bottom w:val="single" w:sz="4.640" w:space="0" w:color="000000"/>
              <w:left w:val="single" w:sz="4.640" w:space="0" w:color="000000"/>
              <w:right w:val="nil" w:sz="6" w:space="0" w:color="auto"/>
            </w:tcBorders>
          </w:tcPr>
          <w:p>
            <w:pPr/>
            <w:rPr/>
          </w:p>
        </w:tc>
        <w:tc>
          <w:tcPr>
            <w:tcW w:w="406" w:type="dxa"/>
            <w:tcBorders>
              <w:top w:val="nil" w:sz="6" w:space="0" w:color="auto"/>
              <w:bottom w:val="single" w:sz="4.640" w:space="0" w:color="000000"/>
              <w:left w:val="nil" w:sz="6" w:space="0" w:color="auto"/>
              <w:right w:val="single" w:sz="4.640" w:space="0" w:color="000000"/>
            </w:tcBorders>
          </w:tcPr>
          <w:p>
            <w:pPr>
              <w:spacing w:before="0" w:after="0" w:line="183" w:lineRule="exact"/>
              <w:ind w:left="8" w:right="-20"/>
              <w:jc w:val="left"/>
              <w:rPr>
                <w:rFonts w:ascii="細明體" w:hAnsi="細明體" w:cs="細明體" w:eastAsia="細明體"/>
                <w:sz w:val="20"/>
                <w:szCs w:val="20"/>
              </w:rPr>
            </w:pPr>
            <w:rPr/>
            <w:r>
              <w:rPr>
                <w:rFonts w:ascii="細明體" w:hAnsi="細明體" w:cs="細明體" w:eastAsia="細明體"/>
                <w:sz w:val="20"/>
                <w:szCs w:val="20"/>
                <w:spacing w:val="0"/>
                <w:w w:val="100"/>
              </w:rPr>
              <w:t>％</w:t>
            </w:r>
            <w:r>
              <w:rPr>
                <w:rFonts w:ascii="細明體" w:hAnsi="細明體" w:cs="細明體" w:eastAsia="細明體"/>
                <w:sz w:val="20"/>
                <w:szCs w:val="20"/>
                <w:spacing w:val="0"/>
                <w:w w:val="100"/>
              </w:rPr>
            </w:r>
          </w:p>
        </w:tc>
        <w:tc>
          <w:tcPr>
            <w:tcW w:w="658" w:type="dxa"/>
            <w:gridSpan w:val="2"/>
            <w:tcBorders>
              <w:top w:val="nil" w:sz="6" w:space="0" w:color="auto"/>
              <w:bottom w:val="single" w:sz="4.640" w:space="0" w:color="000000"/>
              <w:left w:val="single" w:sz="4.640" w:space="0" w:color="000000"/>
              <w:right w:val="single" w:sz="4.640" w:space="0" w:color="000000"/>
            </w:tcBorders>
          </w:tcPr>
          <w:p>
            <w:pPr>
              <w:spacing w:before="0" w:after="0" w:line="183" w:lineRule="exact"/>
              <w:ind w:left="23" w:right="-47"/>
              <w:jc w:val="left"/>
              <w:rPr>
                <w:rFonts w:ascii="細明體" w:hAnsi="細明體" w:cs="細明體" w:eastAsia="細明體"/>
                <w:sz w:val="20"/>
                <w:szCs w:val="20"/>
              </w:rPr>
            </w:pPr>
            <w:rPr/>
            <w:r>
              <w:rPr>
                <w:rFonts w:ascii="細明體" w:hAnsi="細明體" w:cs="細明體" w:eastAsia="細明體"/>
                <w:sz w:val="20"/>
                <w:szCs w:val="20"/>
                <w:spacing w:val="2"/>
                <w:w w:val="100"/>
              </w:rPr>
              <w:t>車</w:t>
            </w:r>
            <w:r>
              <w:rPr>
                <w:rFonts w:ascii="細明體" w:hAnsi="細明體" w:cs="細明體" w:eastAsia="細明體"/>
                <w:sz w:val="20"/>
                <w:szCs w:val="20"/>
                <w:spacing w:val="0"/>
                <w:w w:val="100"/>
              </w:rPr>
              <w:t>輛數</w:t>
            </w:r>
            <w:r>
              <w:rPr>
                <w:rFonts w:ascii="細明體" w:hAnsi="細明體" w:cs="細明體" w:eastAsia="細明體"/>
                <w:sz w:val="20"/>
                <w:szCs w:val="20"/>
                <w:spacing w:val="0"/>
                <w:w w:val="100"/>
              </w:rPr>
            </w:r>
          </w:p>
        </w:tc>
        <w:tc>
          <w:tcPr>
            <w:tcW w:w="189" w:type="dxa"/>
            <w:tcBorders>
              <w:top w:val="nil" w:sz="6" w:space="0" w:color="auto"/>
              <w:bottom w:val="single" w:sz="4.640" w:space="0" w:color="000000"/>
              <w:left w:val="single" w:sz="4.640" w:space="0" w:color="000000"/>
              <w:right w:val="nil" w:sz="6" w:space="0" w:color="auto"/>
            </w:tcBorders>
          </w:tcPr>
          <w:p>
            <w:pPr/>
            <w:rPr/>
          </w:p>
        </w:tc>
        <w:tc>
          <w:tcPr>
            <w:tcW w:w="406" w:type="dxa"/>
            <w:tcBorders>
              <w:top w:val="nil" w:sz="6" w:space="0" w:color="auto"/>
              <w:bottom w:val="single" w:sz="4.640" w:space="0" w:color="000000"/>
              <w:left w:val="nil" w:sz="6" w:space="0" w:color="auto"/>
              <w:right w:val="single" w:sz="4.640" w:space="0" w:color="000000"/>
            </w:tcBorders>
          </w:tcPr>
          <w:p>
            <w:pPr>
              <w:spacing w:before="0" w:after="0" w:line="183" w:lineRule="exact"/>
              <w:ind w:left="7" w:right="-20"/>
              <w:jc w:val="left"/>
              <w:rPr>
                <w:rFonts w:ascii="細明體" w:hAnsi="細明體" w:cs="細明體" w:eastAsia="細明體"/>
                <w:sz w:val="20"/>
                <w:szCs w:val="20"/>
              </w:rPr>
            </w:pPr>
            <w:rPr/>
            <w:r>
              <w:rPr>
                <w:rFonts w:ascii="細明體" w:hAnsi="細明體" w:cs="細明體" w:eastAsia="細明體"/>
                <w:sz w:val="20"/>
                <w:szCs w:val="20"/>
                <w:spacing w:val="0"/>
                <w:w w:val="100"/>
              </w:rPr>
              <w:t>％</w:t>
            </w:r>
            <w:r>
              <w:rPr>
                <w:rFonts w:ascii="細明體" w:hAnsi="細明體" w:cs="細明體" w:eastAsia="細明體"/>
                <w:sz w:val="20"/>
                <w:szCs w:val="20"/>
                <w:spacing w:val="0"/>
                <w:w w:val="100"/>
              </w:rPr>
            </w:r>
          </w:p>
        </w:tc>
      </w:tr>
      <w:tr>
        <w:trPr>
          <w:trHeight w:val="370" w:hRule="exact"/>
        </w:trPr>
        <w:tc>
          <w:tcPr>
            <w:tcW w:w="1111"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自行車</w:t>
            </w:r>
            <w:r>
              <w:rPr>
                <w:rFonts w:ascii="細明體" w:hAnsi="細明體" w:cs="細明體" w:eastAsia="細明體"/>
                <w:sz w:val="24"/>
                <w:szCs w:val="24"/>
                <w:spacing w:val="0"/>
                <w:w w:val="100"/>
                <w:position w:val="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38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12</w:t>
            </w:r>
          </w:p>
        </w:tc>
        <w:tc>
          <w:tcPr>
            <w:tcW w:w="596" w:type="dxa"/>
            <w:gridSpan w:val="2"/>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141" w:right="-52"/>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1.94</w:t>
            </w:r>
          </w:p>
        </w:tc>
        <w:tc>
          <w:tcPr>
            <w:tcW w:w="254" w:type="dxa"/>
            <w:tcBorders>
              <w:top w:val="single" w:sz="4.640" w:space="0" w:color="000000"/>
              <w:bottom w:val="single" w:sz="4.640" w:space="0" w:color="000000"/>
              <w:left w:val="single" w:sz="4.640" w:space="0" w:color="000000"/>
              <w:right w:val="nil" w:sz="6" w:space="0" w:color="auto"/>
            </w:tcBorders>
          </w:tcPr>
          <w:p>
            <w:pPr/>
            <w:rPr/>
          </w:p>
        </w:tc>
        <w:tc>
          <w:tcPr>
            <w:tcW w:w="403" w:type="dxa"/>
            <w:tcBorders>
              <w:top w:val="single" w:sz="4.640" w:space="0" w:color="000000"/>
              <w:bottom w:val="single" w:sz="4.640" w:space="0" w:color="000000"/>
              <w:left w:val="nil" w:sz="6" w:space="0" w:color="auto"/>
              <w:right w:val="single" w:sz="4.640" w:space="0" w:color="000000"/>
            </w:tcBorders>
          </w:tcPr>
          <w:p>
            <w:pPr>
              <w:spacing w:before="39" w:after="0" w:line="240" w:lineRule="auto"/>
              <w:ind w:left="254"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w:t>
            </w:r>
          </w:p>
        </w:tc>
        <w:tc>
          <w:tcPr>
            <w:tcW w:w="595" w:type="dxa"/>
            <w:gridSpan w:val="2"/>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14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0.21</w:t>
            </w:r>
          </w:p>
        </w:tc>
        <w:tc>
          <w:tcPr>
            <w:tcW w:w="655" w:type="dxa"/>
            <w:tcBorders>
              <w:top w:val="single" w:sz="4.640" w:space="0" w:color="000000"/>
              <w:bottom w:val="single" w:sz="4.640" w:space="0" w:color="000000"/>
              <w:left w:val="single" w:sz="4.640" w:space="0" w:color="000000"/>
              <w:right w:val="single" w:sz="4.832" w:space="0" w:color="000000"/>
            </w:tcBorders>
          </w:tcPr>
          <w:p>
            <w:pPr>
              <w:spacing w:before="39"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w:t>
            </w:r>
          </w:p>
        </w:tc>
        <w:tc>
          <w:tcPr>
            <w:tcW w:w="598" w:type="dxa"/>
            <w:gridSpan w:val="2"/>
            <w:tcBorders>
              <w:top w:val="single" w:sz="4.640" w:space="0" w:color="000000"/>
              <w:bottom w:val="single" w:sz="4.640" w:space="0" w:color="000000"/>
              <w:left w:val="single" w:sz="4.832" w:space="0" w:color="000000"/>
              <w:right w:val="single" w:sz="4.640" w:space="0" w:color="000000"/>
            </w:tcBorders>
          </w:tcPr>
          <w:p>
            <w:pPr>
              <w:spacing w:before="39" w:after="0" w:line="240" w:lineRule="auto"/>
              <w:ind w:left="143"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0.38</w:t>
            </w:r>
          </w:p>
        </w:tc>
        <w:tc>
          <w:tcPr>
            <w:tcW w:w="252" w:type="dxa"/>
            <w:tcBorders>
              <w:top w:val="single" w:sz="4.640" w:space="0" w:color="000000"/>
              <w:bottom w:val="single" w:sz="4.640" w:space="0" w:color="000000"/>
              <w:left w:val="single" w:sz="4.640" w:space="0" w:color="000000"/>
              <w:right w:val="nil" w:sz="6" w:space="0" w:color="auto"/>
            </w:tcBorders>
          </w:tcPr>
          <w:p>
            <w:pPr/>
            <w:rPr/>
          </w:p>
        </w:tc>
        <w:tc>
          <w:tcPr>
            <w:tcW w:w="403" w:type="dxa"/>
            <w:tcBorders>
              <w:top w:val="single" w:sz="4.640" w:space="0" w:color="000000"/>
              <w:bottom w:val="single" w:sz="4.640" w:space="0" w:color="000000"/>
              <w:left w:val="nil" w:sz="6" w:space="0" w:color="auto"/>
              <w:right w:val="single" w:sz="4.640" w:space="0" w:color="000000"/>
            </w:tcBorders>
          </w:tcPr>
          <w:p>
            <w:pPr>
              <w:spacing w:before="39" w:after="0" w:line="240" w:lineRule="auto"/>
              <w:ind w:left="254"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w:t>
            </w:r>
          </w:p>
        </w:tc>
        <w:tc>
          <w:tcPr>
            <w:tcW w:w="595" w:type="dxa"/>
            <w:gridSpan w:val="2"/>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14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0.14</w:t>
            </w:r>
          </w:p>
        </w:tc>
        <w:tc>
          <w:tcPr>
            <w:tcW w:w="658"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w:t>
            </w:r>
          </w:p>
        </w:tc>
        <w:tc>
          <w:tcPr>
            <w:tcW w:w="595" w:type="dxa"/>
            <w:gridSpan w:val="2"/>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14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0.35</w:t>
            </w:r>
          </w:p>
        </w:tc>
        <w:tc>
          <w:tcPr>
            <w:tcW w:w="494" w:type="dxa"/>
            <w:tcBorders>
              <w:top w:val="single" w:sz="4.640" w:space="0" w:color="000000"/>
              <w:bottom w:val="single" w:sz="4.640" w:space="0" w:color="000000"/>
              <w:left w:val="single" w:sz="4.640" w:space="0" w:color="000000"/>
              <w:right w:val="nil" w:sz="6" w:space="0" w:color="auto"/>
            </w:tcBorders>
          </w:tcPr>
          <w:p>
            <w:pPr/>
            <w:rPr/>
          </w:p>
        </w:tc>
        <w:tc>
          <w:tcPr>
            <w:tcW w:w="163" w:type="dxa"/>
            <w:tcBorders>
              <w:top w:val="single" w:sz="4.640" w:space="0" w:color="000000"/>
              <w:bottom w:val="single" w:sz="4.640" w:space="0" w:color="000000"/>
              <w:left w:val="nil" w:sz="6" w:space="0" w:color="auto"/>
              <w:right w:val="single" w:sz="4.640" w:space="0" w:color="000000"/>
            </w:tcBorders>
          </w:tcPr>
          <w:p>
            <w:pPr>
              <w:spacing w:before="39" w:after="0" w:line="240" w:lineRule="auto"/>
              <w:ind w:left="14"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w:t>
            </w:r>
          </w:p>
        </w:tc>
        <w:tc>
          <w:tcPr>
            <w:tcW w:w="595" w:type="dxa"/>
            <w:gridSpan w:val="2"/>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141"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0.15</w:t>
            </w:r>
          </w:p>
        </w:tc>
      </w:tr>
      <w:tr>
        <w:trPr>
          <w:trHeight w:val="422" w:hRule="exact"/>
        </w:trPr>
        <w:tc>
          <w:tcPr>
            <w:tcW w:w="1111" w:type="dxa"/>
            <w:tcBorders>
              <w:top w:val="single" w:sz="4.640" w:space="0" w:color="000000"/>
              <w:bottom w:val="single" w:sz="4.640" w:space="0" w:color="000000"/>
              <w:left w:val="single" w:sz="4.640" w:space="0" w:color="000000"/>
              <w:right w:val="single" w:sz="4.640" w:space="0" w:color="000000"/>
            </w:tcBorders>
          </w:tcPr>
          <w:p>
            <w:pPr>
              <w:spacing w:before="0" w:after="0" w:line="32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機車</w:t>
            </w:r>
            <w:r>
              <w:rPr>
                <w:rFonts w:ascii="細明體" w:hAnsi="細明體" w:cs="細明體" w:eastAsia="細明體"/>
                <w:sz w:val="24"/>
                <w:szCs w:val="24"/>
                <w:spacing w:val="0"/>
                <w:w w:val="100"/>
                <w:position w:val="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26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116</w:t>
            </w:r>
          </w:p>
        </w:tc>
        <w:tc>
          <w:tcPr>
            <w:tcW w:w="596" w:type="dxa"/>
            <w:gridSpan w:val="2"/>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21" w:right="-52"/>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18.77</w:t>
            </w:r>
          </w:p>
        </w:tc>
        <w:tc>
          <w:tcPr>
            <w:tcW w:w="254" w:type="dxa"/>
            <w:tcBorders>
              <w:top w:val="single" w:sz="4.640" w:space="0" w:color="000000"/>
              <w:bottom w:val="single" w:sz="4.640" w:space="0" w:color="000000"/>
              <w:left w:val="single" w:sz="4.640" w:space="0" w:color="000000"/>
              <w:right w:val="nil" w:sz="6" w:space="0" w:color="auto"/>
            </w:tcBorders>
          </w:tcPr>
          <w:p>
            <w:pPr/>
            <w:rPr/>
          </w:p>
        </w:tc>
        <w:tc>
          <w:tcPr>
            <w:tcW w:w="403" w:type="dxa"/>
            <w:tcBorders>
              <w:top w:val="single" w:sz="4.640" w:space="0" w:color="000000"/>
              <w:bottom w:val="single" w:sz="4.640" w:space="0" w:color="000000"/>
              <w:left w:val="nil" w:sz="6" w:space="0" w:color="auto"/>
              <w:right w:val="single" w:sz="4.640" w:space="0" w:color="000000"/>
            </w:tcBorders>
          </w:tcPr>
          <w:p>
            <w:pPr>
              <w:spacing w:before="65" w:after="0" w:line="240" w:lineRule="auto"/>
              <w:ind w:left="14"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116</w:t>
            </w:r>
          </w:p>
        </w:tc>
        <w:tc>
          <w:tcPr>
            <w:tcW w:w="595" w:type="dxa"/>
            <w:gridSpan w:val="2"/>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2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12.06</w:t>
            </w:r>
          </w:p>
        </w:tc>
        <w:tc>
          <w:tcPr>
            <w:tcW w:w="655" w:type="dxa"/>
            <w:tcBorders>
              <w:top w:val="single" w:sz="4.640" w:space="0" w:color="000000"/>
              <w:bottom w:val="single" w:sz="4.640" w:space="0" w:color="000000"/>
              <w:left w:val="single" w:sz="4.640" w:space="0" w:color="000000"/>
              <w:right w:val="single" w:sz="4.832" w:space="0" w:color="000000"/>
            </w:tcBorders>
          </w:tcPr>
          <w:p>
            <w:pPr>
              <w:spacing w:before="65" w:after="0" w:line="240" w:lineRule="auto"/>
              <w:ind w:left="38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78</w:t>
            </w:r>
          </w:p>
        </w:tc>
        <w:tc>
          <w:tcPr>
            <w:tcW w:w="598" w:type="dxa"/>
            <w:gridSpan w:val="2"/>
            <w:tcBorders>
              <w:top w:val="single" w:sz="4.640" w:space="0" w:color="000000"/>
              <w:bottom w:val="single" w:sz="4.640" w:space="0" w:color="000000"/>
              <w:left w:val="single" w:sz="4.832" w:space="0" w:color="000000"/>
              <w:right w:val="single" w:sz="4.640" w:space="0" w:color="000000"/>
            </w:tcBorders>
          </w:tcPr>
          <w:p>
            <w:pPr>
              <w:spacing w:before="65" w:after="0" w:line="240" w:lineRule="auto"/>
              <w:ind w:left="23"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14.89</w:t>
            </w:r>
          </w:p>
        </w:tc>
        <w:tc>
          <w:tcPr>
            <w:tcW w:w="252" w:type="dxa"/>
            <w:tcBorders>
              <w:top w:val="single" w:sz="4.640" w:space="0" w:color="000000"/>
              <w:bottom w:val="single" w:sz="4.640" w:space="0" w:color="000000"/>
              <w:left w:val="single" w:sz="4.640" w:space="0" w:color="000000"/>
              <w:right w:val="nil" w:sz="6" w:space="0" w:color="auto"/>
            </w:tcBorders>
          </w:tcPr>
          <w:p>
            <w:pPr/>
            <w:rPr/>
          </w:p>
        </w:tc>
        <w:tc>
          <w:tcPr>
            <w:tcW w:w="403" w:type="dxa"/>
            <w:tcBorders>
              <w:top w:val="single" w:sz="4.640" w:space="0" w:color="000000"/>
              <w:bottom w:val="single" w:sz="4.640" w:space="0" w:color="000000"/>
              <w:left w:val="nil" w:sz="6" w:space="0" w:color="auto"/>
              <w:right w:val="single" w:sz="4.640" w:space="0" w:color="000000"/>
            </w:tcBorders>
          </w:tcPr>
          <w:p>
            <w:pPr>
              <w:spacing w:before="65" w:after="0" w:line="240" w:lineRule="auto"/>
              <w:ind w:left="134"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76</w:t>
            </w:r>
          </w:p>
        </w:tc>
        <w:tc>
          <w:tcPr>
            <w:tcW w:w="595" w:type="dxa"/>
            <w:gridSpan w:val="2"/>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2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10.72</w:t>
            </w:r>
          </w:p>
        </w:tc>
        <w:tc>
          <w:tcPr>
            <w:tcW w:w="658" w:type="dxa"/>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263" w:right="-52"/>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252</w:t>
            </w:r>
          </w:p>
        </w:tc>
        <w:tc>
          <w:tcPr>
            <w:tcW w:w="595" w:type="dxa"/>
            <w:gridSpan w:val="2"/>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2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14.53</w:t>
            </w:r>
          </w:p>
        </w:tc>
        <w:tc>
          <w:tcPr>
            <w:tcW w:w="658" w:type="dxa"/>
            <w:gridSpan w:val="2"/>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263"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242</w:t>
            </w:r>
          </w:p>
        </w:tc>
        <w:tc>
          <w:tcPr>
            <w:tcW w:w="595" w:type="dxa"/>
            <w:gridSpan w:val="2"/>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21"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12.49</w:t>
            </w:r>
          </w:p>
        </w:tc>
      </w:tr>
      <w:tr>
        <w:trPr>
          <w:trHeight w:val="730" w:hRule="exact"/>
        </w:trPr>
        <w:tc>
          <w:tcPr>
            <w:tcW w:w="1111" w:type="dxa"/>
            <w:tcBorders>
              <w:top w:val="single" w:sz="4.640" w:space="0" w:color="000000"/>
              <w:bottom w:val="single" w:sz="4.640" w:space="0" w:color="000000"/>
              <w:left w:val="single" w:sz="4.640" w:space="0" w:color="000000"/>
              <w:right w:val="single" w:sz="4.640" w:space="0" w:color="000000"/>
            </w:tcBorders>
          </w:tcPr>
          <w:p>
            <w:pPr>
              <w:spacing w:before="0" w:after="0" w:line="303" w:lineRule="exact"/>
              <w:ind w:left="21" w:right="-20"/>
              <w:jc w:val="left"/>
              <w:rPr>
                <w:rFonts w:ascii="細明體" w:hAnsi="細明體" w:cs="細明體" w:eastAsia="細明體"/>
                <w:sz w:val="24"/>
                <w:szCs w:val="24"/>
              </w:rPr>
            </w:pPr>
            <w:rPr/>
            <w:r>
              <w:rPr>
                <w:rFonts w:ascii="Times New Roman" w:hAnsi="Times New Roman" w:cs="Times New Roman" w:eastAsia="Times New Roman"/>
                <w:sz w:val="24"/>
                <w:szCs w:val="24"/>
                <w:spacing w:val="0"/>
                <w:w w:val="100"/>
                <w:position w:val="-1"/>
              </w:rPr>
              <w:t>5</w:t>
            </w:r>
            <w:r>
              <w:rPr>
                <w:rFonts w:ascii="Times New Roman" w:hAnsi="Times New Roman" w:cs="Times New Roman" w:eastAsia="Times New Roman"/>
                <w:sz w:val="24"/>
                <w:szCs w:val="24"/>
                <w:spacing w:val="0"/>
                <w:w w:val="100"/>
                <w:position w:val="-1"/>
              </w:rPr>
              <w:t> </w:t>
            </w:r>
            <w:r>
              <w:rPr>
                <w:rFonts w:ascii="細明體" w:hAnsi="細明體" w:cs="細明體" w:eastAsia="細明體"/>
                <w:sz w:val="24"/>
                <w:szCs w:val="24"/>
                <w:spacing w:val="0"/>
                <w:w w:val="100"/>
                <w:position w:val="-1"/>
              </w:rPr>
              <w:t>人座汽</w:t>
            </w:r>
            <w:r>
              <w:rPr>
                <w:rFonts w:ascii="細明體" w:hAnsi="細明體" w:cs="細明體" w:eastAsia="細明體"/>
                <w:sz w:val="24"/>
                <w:szCs w:val="24"/>
                <w:spacing w:val="0"/>
                <w:w w:val="100"/>
                <w:position w:val="0"/>
              </w:rPr>
            </w:r>
          </w:p>
          <w:p>
            <w:pPr>
              <w:spacing w:before="0" w:after="0" w:line="356"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車</w:t>
            </w:r>
            <w:r>
              <w:rPr>
                <w:rFonts w:ascii="細明體" w:hAnsi="細明體" w:cs="細明體" w:eastAsia="細明體"/>
                <w:sz w:val="24"/>
                <w:szCs w:val="24"/>
                <w:spacing w:val="0"/>
                <w:w w:val="100"/>
                <w:position w:val="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19" w:after="0" w:line="200" w:lineRule="exact"/>
              <w:jc w:val="left"/>
              <w:rPr>
                <w:sz w:val="20"/>
                <w:szCs w:val="20"/>
              </w:rPr>
            </w:pPr>
            <w:rPr/>
            <w:r>
              <w:rPr>
                <w:sz w:val="20"/>
                <w:szCs w:val="20"/>
              </w:rPr>
            </w:r>
          </w:p>
          <w:p>
            <w:pPr>
              <w:spacing w:before="0" w:after="0" w:line="240" w:lineRule="auto"/>
              <w:ind w:left="26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422</w:t>
            </w:r>
          </w:p>
        </w:tc>
        <w:tc>
          <w:tcPr>
            <w:tcW w:w="596" w:type="dxa"/>
            <w:gridSpan w:val="2"/>
            <w:tcBorders>
              <w:top w:val="single" w:sz="4.640" w:space="0" w:color="000000"/>
              <w:bottom w:val="single" w:sz="4.640" w:space="0" w:color="000000"/>
              <w:left w:val="single" w:sz="4.640" w:space="0" w:color="000000"/>
              <w:right w:val="single" w:sz="4.640" w:space="0" w:color="000000"/>
            </w:tcBorders>
          </w:tcPr>
          <w:p>
            <w:pPr>
              <w:spacing w:before="19" w:after="0" w:line="200" w:lineRule="exact"/>
              <w:jc w:val="left"/>
              <w:rPr>
                <w:sz w:val="20"/>
                <w:szCs w:val="20"/>
              </w:rPr>
            </w:pPr>
            <w:rPr/>
            <w:r>
              <w:rPr>
                <w:sz w:val="20"/>
                <w:szCs w:val="20"/>
              </w:rPr>
            </w:r>
          </w:p>
          <w:p>
            <w:pPr>
              <w:spacing w:before="0" w:after="0" w:line="240" w:lineRule="auto"/>
              <w:ind w:left="21" w:right="-52"/>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68.28</w:t>
            </w:r>
          </w:p>
        </w:tc>
        <w:tc>
          <w:tcPr>
            <w:tcW w:w="254" w:type="dxa"/>
            <w:tcBorders>
              <w:top w:val="single" w:sz="4.640" w:space="0" w:color="000000"/>
              <w:bottom w:val="single" w:sz="4.640" w:space="0" w:color="000000"/>
              <w:left w:val="single" w:sz="4.640" w:space="0" w:color="000000"/>
              <w:right w:val="nil" w:sz="6" w:space="0" w:color="auto"/>
            </w:tcBorders>
          </w:tcPr>
          <w:p>
            <w:pPr/>
            <w:rPr/>
          </w:p>
        </w:tc>
        <w:tc>
          <w:tcPr>
            <w:tcW w:w="403" w:type="dxa"/>
            <w:tcBorders>
              <w:top w:val="single" w:sz="4.640" w:space="0" w:color="000000"/>
              <w:bottom w:val="single" w:sz="4.640" w:space="0" w:color="000000"/>
              <w:left w:val="nil" w:sz="6" w:space="0" w:color="auto"/>
              <w:right w:val="single" w:sz="4.640" w:space="0" w:color="000000"/>
            </w:tcBorders>
          </w:tcPr>
          <w:p>
            <w:pPr>
              <w:spacing w:before="19" w:after="0" w:line="200" w:lineRule="exact"/>
              <w:jc w:val="left"/>
              <w:rPr>
                <w:sz w:val="20"/>
                <w:szCs w:val="20"/>
              </w:rPr>
            </w:pPr>
            <w:rPr/>
            <w:r>
              <w:rPr>
                <w:sz w:val="20"/>
                <w:szCs w:val="20"/>
              </w:rPr>
            </w:r>
          </w:p>
          <w:p>
            <w:pPr>
              <w:spacing w:before="0" w:after="0" w:line="240" w:lineRule="auto"/>
              <w:ind w:left="14"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775</w:t>
            </w:r>
          </w:p>
        </w:tc>
        <w:tc>
          <w:tcPr>
            <w:tcW w:w="595" w:type="dxa"/>
            <w:gridSpan w:val="2"/>
            <w:tcBorders>
              <w:top w:val="single" w:sz="4.640" w:space="0" w:color="000000"/>
              <w:bottom w:val="single" w:sz="4.640" w:space="0" w:color="000000"/>
              <w:left w:val="single" w:sz="4.640" w:space="0" w:color="000000"/>
              <w:right w:val="single" w:sz="4.640" w:space="0" w:color="000000"/>
            </w:tcBorders>
          </w:tcPr>
          <w:p>
            <w:pPr>
              <w:spacing w:before="19" w:after="0" w:line="200" w:lineRule="exact"/>
              <w:jc w:val="left"/>
              <w:rPr>
                <w:sz w:val="20"/>
                <w:szCs w:val="20"/>
              </w:rPr>
            </w:pPr>
            <w:rPr/>
            <w:r>
              <w:rPr>
                <w:sz w:val="20"/>
                <w:szCs w:val="20"/>
              </w:rPr>
            </w:r>
          </w:p>
          <w:p>
            <w:pPr>
              <w:spacing w:before="0" w:after="0" w:line="240" w:lineRule="auto"/>
              <w:ind w:left="2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80.56</w:t>
            </w:r>
          </w:p>
        </w:tc>
        <w:tc>
          <w:tcPr>
            <w:tcW w:w="655" w:type="dxa"/>
            <w:tcBorders>
              <w:top w:val="single" w:sz="4.640" w:space="0" w:color="000000"/>
              <w:bottom w:val="single" w:sz="4.640" w:space="0" w:color="000000"/>
              <w:left w:val="single" w:sz="4.640" w:space="0" w:color="000000"/>
              <w:right w:val="single" w:sz="4.832" w:space="0" w:color="000000"/>
            </w:tcBorders>
          </w:tcPr>
          <w:p>
            <w:pPr>
              <w:spacing w:before="19" w:after="0" w:line="200" w:lineRule="exact"/>
              <w:jc w:val="left"/>
              <w:rPr>
                <w:sz w:val="20"/>
                <w:szCs w:val="20"/>
              </w:rPr>
            </w:pPr>
            <w:rPr/>
            <w:r>
              <w:rPr>
                <w:sz w:val="20"/>
                <w:szCs w:val="20"/>
              </w:rPr>
            </w:r>
          </w:p>
          <w:p>
            <w:pPr>
              <w:spacing w:before="0" w:after="0" w:line="240" w:lineRule="auto"/>
              <w:ind w:left="26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424</w:t>
            </w:r>
          </w:p>
        </w:tc>
        <w:tc>
          <w:tcPr>
            <w:tcW w:w="598" w:type="dxa"/>
            <w:gridSpan w:val="2"/>
            <w:tcBorders>
              <w:top w:val="single" w:sz="4.640" w:space="0" w:color="000000"/>
              <w:bottom w:val="single" w:sz="4.640" w:space="0" w:color="000000"/>
              <w:left w:val="single" w:sz="4.832" w:space="0" w:color="000000"/>
              <w:right w:val="single" w:sz="4.640" w:space="0" w:color="000000"/>
            </w:tcBorders>
          </w:tcPr>
          <w:p>
            <w:pPr>
              <w:spacing w:before="19" w:after="0" w:line="200" w:lineRule="exact"/>
              <w:jc w:val="left"/>
              <w:rPr>
                <w:sz w:val="20"/>
                <w:szCs w:val="20"/>
              </w:rPr>
            </w:pPr>
            <w:rPr/>
            <w:r>
              <w:rPr>
                <w:sz w:val="20"/>
                <w:szCs w:val="20"/>
              </w:rPr>
            </w:r>
          </w:p>
          <w:p>
            <w:pPr>
              <w:spacing w:before="0" w:after="0" w:line="240" w:lineRule="auto"/>
              <w:ind w:left="23"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80.92</w:t>
            </w:r>
          </w:p>
        </w:tc>
        <w:tc>
          <w:tcPr>
            <w:tcW w:w="252" w:type="dxa"/>
            <w:tcBorders>
              <w:top w:val="single" w:sz="4.640" w:space="0" w:color="000000"/>
              <w:bottom w:val="single" w:sz="4.640" w:space="0" w:color="000000"/>
              <w:left w:val="single" w:sz="4.640" w:space="0" w:color="000000"/>
              <w:right w:val="nil" w:sz="6" w:space="0" w:color="auto"/>
            </w:tcBorders>
          </w:tcPr>
          <w:p>
            <w:pPr/>
            <w:rPr/>
          </w:p>
        </w:tc>
        <w:tc>
          <w:tcPr>
            <w:tcW w:w="403" w:type="dxa"/>
            <w:tcBorders>
              <w:top w:val="single" w:sz="4.640" w:space="0" w:color="000000"/>
              <w:bottom w:val="single" w:sz="4.640" w:space="0" w:color="000000"/>
              <w:left w:val="nil" w:sz="6" w:space="0" w:color="auto"/>
              <w:right w:val="single" w:sz="4.640" w:space="0" w:color="000000"/>
            </w:tcBorders>
          </w:tcPr>
          <w:p>
            <w:pPr>
              <w:spacing w:before="19" w:after="0" w:line="200" w:lineRule="exact"/>
              <w:jc w:val="left"/>
              <w:rPr>
                <w:sz w:val="20"/>
                <w:szCs w:val="20"/>
              </w:rPr>
            </w:pPr>
            <w:rPr/>
            <w:r>
              <w:rPr>
                <w:sz w:val="20"/>
                <w:szCs w:val="20"/>
              </w:rPr>
            </w:r>
          </w:p>
          <w:p>
            <w:pPr>
              <w:spacing w:before="0" w:after="0" w:line="240" w:lineRule="auto"/>
              <w:ind w:left="14"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600</w:t>
            </w:r>
          </w:p>
        </w:tc>
        <w:tc>
          <w:tcPr>
            <w:tcW w:w="595" w:type="dxa"/>
            <w:gridSpan w:val="2"/>
            <w:tcBorders>
              <w:top w:val="single" w:sz="4.640" w:space="0" w:color="000000"/>
              <w:bottom w:val="single" w:sz="4.640" w:space="0" w:color="000000"/>
              <w:left w:val="single" w:sz="4.640" w:space="0" w:color="000000"/>
              <w:right w:val="single" w:sz="4.640" w:space="0" w:color="000000"/>
            </w:tcBorders>
          </w:tcPr>
          <w:p>
            <w:pPr>
              <w:spacing w:before="19" w:after="0" w:line="200" w:lineRule="exact"/>
              <w:jc w:val="left"/>
              <w:rPr>
                <w:sz w:val="20"/>
                <w:szCs w:val="20"/>
              </w:rPr>
            </w:pPr>
            <w:rPr/>
            <w:r>
              <w:rPr>
                <w:sz w:val="20"/>
                <w:szCs w:val="20"/>
              </w:rPr>
            </w:r>
          </w:p>
          <w:p>
            <w:pPr>
              <w:spacing w:before="0" w:after="0" w:line="240" w:lineRule="auto"/>
              <w:ind w:left="2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84.63</w:t>
            </w:r>
          </w:p>
        </w:tc>
        <w:tc>
          <w:tcPr>
            <w:tcW w:w="658" w:type="dxa"/>
            <w:tcBorders>
              <w:top w:val="single" w:sz="4.640" w:space="0" w:color="000000"/>
              <w:bottom w:val="single" w:sz="4.640" w:space="0" w:color="000000"/>
              <w:left w:val="single" w:sz="4.640" w:space="0" w:color="000000"/>
              <w:right w:val="single" w:sz="4.640" w:space="0" w:color="000000"/>
            </w:tcBorders>
          </w:tcPr>
          <w:p>
            <w:pPr>
              <w:spacing w:before="19" w:after="0" w:line="200" w:lineRule="exact"/>
              <w:jc w:val="left"/>
              <w:rPr>
                <w:sz w:val="20"/>
                <w:szCs w:val="20"/>
              </w:rPr>
            </w:pPr>
            <w:rPr/>
            <w:r>
              <w:rPr>
                <w:sz w:val="20"/>
                <w:szCs w:val="20"/>
              </w:rPr>
            </w:r>
          </w:p>
          <w:p>
            <w:pPr>
              <w:spacing w:before="0" w:after="0" w:line="240" w:lineRule="auto"/>
              <w:ind w:left="143" w:right="-52"/>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1330</w:t>
            </w:r>
          </w:p>
        </w:tc>
        <w:tc>
          <w:tcPr>
            <w:tcW w:w="595" w:type="dxa"/>
            <w:gridSpan w:val="2"/>
            <w:tcBorders>
              <w:top w:val="single" w:sz="4.640" w:space="0" w:color="000000"/>
              <w:bottom w:val="single" w:sz="4.640" w:space="0" w:color="000000"/>
              <w:left w:val="single" w:sz="4.640" w:space="0" w:color="000000"/>
              <w:right w:val="single" w:sz="4.640" w:space="0" w:color="000000"/>
            </w:tcBorders>
          </w:tcPr>
          <w:p>
            <w:pPr>
              <w:spacing w:before="19" w:after="0" w:line="200" w:lineRule="exact"/>
              <w:jc w:val="left"/>
              <w:rPr>
                <w:sz w:val="20"/>
                <w:szCs w:val="20"/>
              </w:rPr>
            </w:pPr>
            <w:rPr/>
            <w:r>
              <w:rPr>
                <w:sz w:val="20"/>
                <w:szCs w:val="20"/>
              </w:rPr>
            </w:r>
          </w:p>
          <w:p>
            <w:pPr>
              <w:spacing w:before="0" w:after="0" w:line="240" w:lineRule="auto"/>
              <w:ind w:left="2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76.70</w:t>
            </w:r>
          </w:p>
        </w:tc>
        <w:tc>
          <w:tcPr>
            <w:tcW w:w="658" w:type="dxa"/>
            <w:gridSpan w:val="2"/>
            <w:tcBorders>
              <w:top w:val="single" w:sz="4.640" w:space="0" w:color="000000"/>
              <w:bottom w:val="single" w:sz="4.640" w:space="0" w:color="000000"/>
              <w:left w:val="single" w:sz="4.640" w:space="0" w:color="000000"/>
              <w:right w:val="single" w:sz="4.640" w:space="0" w:color="000000"/>
            </w:tcBorders>
          </w:tcPr>
          <w:p>
            <w:pPr>
              <w:spacing w:before="19" w:after="0" w:line="200" w:lineRule="exact"/>
              <w:jc w:val="left"/>
              <w:rPr>
                <w:sz w:val="20"/>
                <w:szCs w:val="20"/>
              </w:rPr>
            </w:pPr>
            <w:rPr/>
            <w:r>
              <w:rPr>
                <w:sz w:val="20"/>
                <w:szCs w:val="20"/>
              </w:rPr>
            </w:r>
          </w:p>
          <w:p>
            <w:pPr>
              <w:spacing w:before="0" w:after="0" w:line="240" w:lineRule="auto"/>
              <w:ind w:left="143"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1645</w:t>
            </w:r>
          </w:p>
        </w:tc>
        <w:tc>
          <w:tcPr>
            <w:tcW w:w="595" w:type="dxa"/>
            <w:gridSpan w:val="2"/>
            <w:tcBorders>
              <w:top w:val="single" w:sz="4.640" w:space="0" w:color="000000"/>
              <w:bottom w:val="single" w:sz="4.640" w:space="0" w:color="000000"/>
              <w:left w:val="single" w:sz="4.640" w:space="0" w:color="000000"/>
              <w:right w:val="single" w:sz="4.640" w:space="0" w:color="000000"/>
            </w:tcBorders>
          </w:tcPr>
          <w:p>
            <w:pPr>
              <w:spacing w:before="19" w:after="0" w:line="200" w:lineRule="exact"/>
              <w:jc w:val="left"/>
              <w:rPr>
                <w:sz w:val="20"/>
                <w:szCs w:val="20"/>
              </w:rPr>
            </w:pPr>
            <w:rPr/>
            <w:r>
              <w:rPr>
                <w:sz w:val="20"/>
                <w:szCs w:val="20"/>
              </w:rPr>
            </w:r>
          </w:p>
          <w:p>
            <w:pPr>
              <w:spacing w:before="0" w:after="0" w:line="240" w:lineRule="auto"/>
              <w:ind w:left="2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84.88</w:t>
            </w:r>
          </w:p>
        </w:tc>
      </w:tr>
      <w:tr>
        <w:trPr>
          <w:trHeight w:val="730" w:hRule="exact"/>
        </w:trPr>
        <w:tc>
          <w:tcPr>
            <w:tcW w:w="1111" w:type="dxa"/>
            <w:tcBorders>
              <w:top w:val="single" w:sz="4.640" w:space="0" w:color="000000"/>
              <w:bottom w:val="single" w:sz="4.640" w:space="0" w:color="000000"/>
              <w:left w:val="single" w:sz="4.640" w:space="0" w:color="000000"/>
              <w:right w:val="single" w:sz="4.640" w:space="0" w:color="000000"/>
            </w:tcBorders>
          </w:tcPr>
          <w:p>
            <w:pPr>
              <w:spacing w:before="0" w:after="0" w:line="303" w:lineRule="exact"/>
              <w:ind w:left="21" w:right="-20"/>
              <w:jc w:val="left"/>
              <w:rPr>
                <w:rFonts w:ascii="細明體" w:hAnsi="細明體" w:cs="細明體" w:eastAsia="細明體"/>
                <w:sz w:val="24"/>
                <w:szCs w:val="24"/>
              </w:rPr>
            </w:pPr>
            <w:rPr/>
            <w:r>
              <w:rPr>
                <w:rFonts w:ascii="Times New Roman" w:hAnsi="Times New Roman" w:cs="Times New Roman" w:eastAsia="Times New Roman"/>
                <w:sz w:val="24"/>
                <w:szCs w:val="24"/>
                <w:spacing w:val="0"/>
                <w:w w:val="100"/>
                <w:position w:val="-1"/>
              </w:rPr>
              <w:t>6</w:t>
            </w:r>
            <w:r>
              <w:rPr>
                <w:rFonts w:ascii="Times New Roman" w:hAnsi="Times New Roman" w:cs="Times New Roman" w:eastAsia="Times New Roman"/>
                <w:sz w:val="24"/>
                <w:szCs w:val="24"/>
                <w:spacing w:val="-1"/>
                <w:w w:val="100"/>
                <w:position w:val="-1"/>
              </w:rPr>
              <w:t>-</w:t>
            </w:r>
            <w:r>
              <w:rPr>
                <w:rFonts w:ascii="Times New Roman" w:hAnsi="Times New Roman" w:cs="Times New Roman" w:eastAsia="Times New Roman"/>
                <w:sz w:val="24"/>
                <w:szCs w:val="24"/>
                <w:spacing w:val="0"/>
                <w:w w:val="100"/>
                <w:position w:val="-1"/>
              </w:rPr>
              <w:t>9</w:t>
            </w:r>
            <w:r>
              <w:rPr>
                <w:rFonts w:ascii="Times New Roman" w:hAnsi="Times New Roman" w:cs="Times New Roman" w:eastAsia="Times New Roman"/>
                <w:sz w:val="24"/>
                <w:szCs w:val="24"/>
                <w:spacing w:val="0"/>
                <w:w w:val="100"/>
                <w:position w:val="-1"/>
              </w:rPr>
              <w:t> </w:t>
            </w:r>
            <w:r>
              <w:rPr>
                <w:rFonts w:ascii="細明體" w:hAnsi="細明體" w:cs="細明體" w:eastAsia="細明體"/>
                <w:sz w:val="24"/>
                <w:szCs w:val="24"/>
                <w:spacing w:val="0"/>
                <w:w w:val="100"/>
                <w:position w:val="-1"/>
              </w:rPr>
              <w:t>人座</w:t>
            </w:r>
            <w:r>
              <w:rPr>
                <w:rFonts w:ascii="細明體" w:hAnsi="細明體" w:cs="細明體" w:eastAsia="細明體"/>
                <w:sz w:val="24"/>
                <w:szCs w:val="24"/>
                <w:spacing w:val="0"/>
                <w:w w:val="100"/>
                <w:position w:val="0"/>
              </w:rPr>
            </w:r>
          </w:p>
          <w:p>
            <w:pPr>
              <w:spacing w:before="0" w:after="0" w:line="356"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汽車</w:t>
            </w:r>
            <w:r>
              <w:rPr>
                <w:rFonts w:ascii="細明體" w:hAnsi="細明體" w:cs="細明體" w:eastAsia="細明體"/>
                <w:sz w:val="24"/>
                <w:szCs w:val="24"/>
                <w:spacing w:val="0"/>
                <w:w w:val="100"/>
                <w:position w:val="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20" w:after="0" w:line="200" w:lineRule="exact"/>
              <w:jc w:val="left"/>
              <w:rPr>
                <w:sz w:val="20"/>
                <w:szCs w:val="20"/>
              </w:rPr>
            </w:pPr>
            <w:rPr/>
            <w:r>
              <w:rPr>
                <w:sz w:val="20"/>
                <w:szCs w:val="20"/>
              </w:rPr>
            </w:r>
          </w:p>
          <w:p>
            <w:pPr>
              <w:spacing w:before="0" w:after="0" w:line="240" w:lineRule="auto"/>
              <w:ind w:left="38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57</w:t>
            </w:r>
          </w:p>
        </w:tc>
        <w:tc>
          <w:tcPr>
            <w:tcW w:w="596" w:type="dxa"/>
            <w:gridSpan w:val="2"/>
            <w:tcBorders>
              <w:top w:val="single" w:sz="4.640" w:space="0" w:color="000000"/>
              <w:bottom w:val="single" w:sz="4.640" w:space="0" w:color="000000"/>
              <w:left w:val="single" w:sz="4.640" w:space="0" w:color="000000"/>
              <w:right w:val="single" w:sz="4.640" w:space="0" w:color="000000"/>
            </w:tcBorders>
          </w:tcPr>
          <w:p>
            <w:pPr>
              <w:spacing w:before="20" w:after="0" w:line="200" w:lineRule="exact"/>
              <w:jc w:val="left"/>
              <w:rPr>
                <w:sz w:val="20"/>
                <w:szCs w:val="20"/>
              </w:rPr>
            </w:pPr>
            <w:rPr/>
            <w:r>
              <w:rPr>
                <w:sz w:val="20"/>
                <w:szCs w:val="20"/>
              </w:rPr>
            </w:r>
          </w:p>
          <w:p>
            <w:pPr>
              <w:spacing w:before="0" w:after="0" w:line="240" w:lineRule="auto"/>
              <w:ind w:left="141" w:right="-52"/>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9.22</w:t>
            </w:r>
          </w:p>
        </w:tc>
        <w:tc>
          <w:tcPr>
            <w:tcW w:w="254" w:type="dxa"/>
            <w:tcBorders>
              <w:top w:val="single" w:sz="4.640" w:space="0" w:color="000000"/>
              <w:bottom w:val="single" w:sz="4.640" w:space="0" w:color="000000"/>
              <w:left w:val="single" w:sz="4.640" w:space="0" w:color="000000"/>
              <w:right w:val="nil" w:sz="6" w:space="0" w:color="auto"/>
            </w:tcBorders>
          </w:tcPr>
          <w:p>
            <w:pPr/>
            <w:rPr/>
          </w:p>
        </w:tc>
        <w:tc>
          <w:tcPr>
            <w:tcW w:w="403" w:type="dxa"/>
            <w:tcBorders>
              <w:top w:val="single" w:sz="4.640" w:space="0" w:color="000000"/>
              <w:bottom w:val="single" w:sz="4.640" w:space="0" w:color="000000"/>
              <w:left w:val="nil" w:sz="6" w:space="0" w:color="auto"/>
              <w:right w:val="single" w:sz="4.640" w:space="0" w:color="000000"/>
            </w:tcBorders>
          </w:tcPr>
          <w:p>
            <w:pPr>
              <w:spacing w:before="20" w:after="0" w:line="200" w:lineRule="exact"/>
              <w:jc w:val="left"/>
              <w:rPr>
                <w:sz w:val="20"/>
                <w:szCs w:val="20"/>
              </w:rPr>
            </w:pPr>
            <w:rPr/>
            <w:r>
              <w:rPr>
                <w:sz w:val="20"/>
                <w:szCs w:val="20"/>
              </w:rPr>
            </w:r>
          </w:p>
          <w:p>
            <w:pPr>
              <w:spacing w:before="0" w:after="0" w:line="240" w:lineRule="auto"/>
              <w:ind w:left="134"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62</w:t>
            </w:r>
          </w:p>
        </w:tc>
        <w:tc>
          <w:tcPr>
            <w:tcW w:w="595" w:type="dxa"/>
            <w:gridSpan w:val="2"/>
            <w:tcBorders>
              <w:top w:val="single" w:sz="4.640" w:space="0" w:color="000000"/>
              <w:bottom w:val="single" w:sz="4.640" w:space="0" w:color="000000"/>
              <w:left w:val="single" w:sz="4.640" w:space="0" w:color="000000"/>
              <w:right w:val="single" w:sz="4.640" w:space="0" w:color="000000"/>
            </w:tcBorders>
          </w:tcPr>
          <w:p>
            <w:pPr>
              <w:spacing w:before="20" w:after="0" w:line="200" w:lineRule="exact"/>
              <w:jc w:val="left"/>
              <w:rPr>
                <w:sz w:val="20"/>
                <w:szCs w:val="20"/>
              </w:rPr>
            </w:pPr>
            <w:rPr/>
            <w:r>
              <w:rPr>
                <w:sz w:val="20"/>
                <w:szCs w:val="20"/>
              </w:rPr>
            </w:r>
          </w:p>
          <w:p>
            <w:pPr>
              <w:spacing w:before="0" w:after="0" w:line="240" w:lineRule="auto"/>
              <w:ind w:left="14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6.44</w:t>
            </w:r>
          </w:p>
        </w:tc>
        <w:tc>
          <w:tcPr>
            <w:tcW w:w="655" w:type="dxa"/>
            <w:tcBorders>
              <w:top w:val="single" w:sz="4.640" w:space="0" w:color="000000"/>
              <w:bottom w:val="single" w:sz="4.640" w:space="0" w:color="000000"/>
              <w:left w:val="single" w:sz="4.640" w:space="0" w:color="000000"/>
              <w:right w:val="single" w:sz="4.832" w:space="0" w:color="000000"/>
            </w:tcBorders>
          </w:tcPr>
          <w:p>
            <w:pPr>
              <w:spacing w:before="20" w:after="0" w:line="200" w:lineRule="exact"/>
              <w:jc w:val="left"/>
              <w:rPr>
                <w:sz w:val="20"/>
                <w:szCs w:val="20"/>
              </w:rPr>
            </w:pPr>
            <w:rPr/>
            <w:r>
              <w:rPr>
                <w:sz w:val="20"/>
                <w:szCs w:val="20"/>
              </w:rPr>
            </w:r>
          </w:p>
          <w:p>
            <w:pPr>
              <w:spacing w:before="0" w:after="0" w:line="240" w:lineRule="auto"/>
              <w:ind w:left="38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13</w:t>
            </w:r>
          </w:p>
        </w:tc>
        <w:tc>
          <w:tcPr>
            <w:tcW w:w="598" w:type="dxa"/>
            <w:gridSpan w:val="2"/>
            <w:tcBorders>
              <w:top w:val="single" w:sz="4.640" w:space="0" w:color="000000"/>
              <w:bottom w:val="single" w:sz="4.640" w:space="0" w:color="000000"/>
              <w:left w:val="single" w:sz="4.832" w:space="0" w:color="000000"/>
              <w:right w:val="single" w:sz="4.640" w:space="0" w:color="000000"/>
            </w:tcBorders>
          </w:tcPr>
          <w:p>
            <w:pPr>
              <w:spacing w:before="20" w:after="0" w:line="200" w:lineRule="exact"/>
              <w:jc w:val="left"/>
              <w:rPr>
                <w:sz w:val="20"/>
                <w:szCs w:val="20"/>
              </w:rPr>
            </w:pPr>
            <w:rPr/>
            <w:r>
              <w:rPr>
                <w:sz w:val="20"/>
                <w:szCs w:val="20"/>
              </w:rPr>
            </w:r>
          </w:p>
          <w:p>
            <w:pPr>
              <w:spacing w:before="0" w:after="0" w:line="240" w:lineRule="auto"/>
              <w:ind w:left="143"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2.48</w:t>
            </w:r>
          </w:p>
        </w:tc>
        <w:tc>
          <w:tcPr>
            <w:tcW w:w="252" w:type="dxa"/>
            <w:tcBorders>
              <w:top w:val="single" w:sz="4.640" w:space="0" w:color="000000"/>
              <w:bottom w:val="single" w:sz="4.640" w:space="0" w:color="000000"/>
              <w:left w:val="single" w:sz="4.640" w:space="0" w:color="000000"/>
              <w:right w:val="nil" w:sz="6" w:space="0" w:color="auto"/>
            </w:tcBorders>
          </w:tcPr>
          <w:p>
            <w:pPr/>
            <w:rPr/>
          </w:p>
        </w:tc>
        <w:tc>
          <w:tcPr>
            <w:tcW w:w="403" w:type="dxa"/>
            <w:tcBorders>
              <w:top w:val="single" w:sz="4.640" w:space="0" w:color="000000"/>
              <w:bottom w:val="single" w:sz="4.640" w:space="0" w:color="000000"/>
              <w:left w:val="nil" w:sz="6" w:space="0" w:color="auto"/>
              <w:right w:val="single" w:sz="4.640" w:space="0" w:color="000000"/>
            </w:tcBorders>
          </w:tcPr>
          <w:p>
            <w:pPr>
              <w:spacing w:before="20" w:after="0" w:line="200" w:lineRule="exact"/>
              <w:jc w:val="left"/>
              <w:rPr>
                <w:sz w:val="20"/>
                <w:szCs w:val="20"/>
              </w:rPr>
            </w:pPr>
            <w:rPr/>
            <w:r>
              <w:rPr>
                <w:sz w:val="20"/>
                <w:szCs w:val="20"/>
              </w:rPr>
            </w:r>
          </w:p>
          <w:p>
            <w:pPr>
              <w:spacing w:before="0" w:after="0" w:line="240" w:lineRule="auto"/>
              <w:ind w:left="134"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26</w:t>
            </w:r>
          </w:p>
        </w:tc>
        <w:tc>
          <w:tcPr>
            <w:tcW w:w="595" w:type="dxa"/>
            <w:gridSpan w:val="2"/>
            <w:tcBorders>
              <w:top w:val="single" w:sz="4.640" w:space="0" w:color="000000"/>
              <w:bottom w:val="single" w:sz="4.640" w:space="0" w:color="000000"/>
              <w:left w:val="single" w:sz="4.640" w:space="0" w:color="000000"/>
              <w:right w:val="single" w:sz="4.640" w:space="0" w:color="000000"/>
            </w:tcBorders>
          </w:tcPr>
          <w:p>
            <w:pPr>
              <w:spacing w:before="20" w:after="0" w:line="200" w:lineRule="exact"/>
              <w:jc w:val="left"/>
              <w:rPr>
                <w:sz w:val="20"/>
                <w:szCs w:val="20"/>
              </w:rPr>
            </w:pPr>
            <w:rPr/>
            <w:r>
              <w:rPr>
                <w:sz w:val="20"/>
                <w:szCs w:val="20"/>
              </w:rPr>
            </w:r>
          </w:p>
          <w:p>
            <w:pPr>
              <w:spacing w:before="0" w:after="0" w:line="240" w:lineRule="auto"/>
              <w:ind w:left="14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3.67</w:t>
            </w:r>
          </w:p>
        </w:tc>
        <w:tc>
          <w:tcPr>
            <w:tcW w:w="658" w:type="dxa"/>
            <w:tcBorders>
              <w:top w:val="single" w:sz="4.640" w:space="0" w:color="000000"/>
              <w:bottom w:val="single" w:sz="4.640" w:space="0" w:color="000000"/>
              <w:left w:val="single" w:sz="4.640" w:space="0" w:color="000000"/>
              <w:right w:val="single" w:sz="4.640" w:space="0" w:color="000000"/>
            </w:tcBorders>
          </w:tcPr>
          <w:p>
            <w:pPr>
              <w:spacing w:before="20" w:after="0" w:line="200" w:lineRule="exact"/>
              <w:jc w:val="left"/>
              <w:rPr>
                <w:sz w:val="20"/>
                <w:szCs w:val="20"/>
              </w:rPr>
            </w:pPr>
            <w:rPr/>
            <w:r>
              <w:rPr>
                <w:sz w:val="20"/>
                <w:szCs w:val="20"/>
              </w:rPr>
            </w:r>
          </w:p>
          <w:p>
            <w:pPr>
              <w:spacing w:before="0" w:after="0" w:line="240" w:lineRule="auto"/>
              <w:ind w:left="263" w:right="-52"/>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116</w:t>
            </w:r>
          </w:p>
        </w:tc>
        <w:tc>
          <w:tcPr>
            <w:tcW w:w="595" w:type="dxa"/>
            <w:gridSpan w:val="2"/>
            <w:tcBorders>
              <w:top w:val="single" w:sz="4.640" w:space="0" w:color="000000"/>
              <w:bottom w:val="single" w:sz="4.640" w:space="0" w:color="000000"/>
              <w:left w:val="single" w:sz="4.640" w:space="0" w:color="000000"/>
              <w:right w:val="single" w:sz="4.640" w:space="0" w:color="000000"/>
            </w:tcBorders>
          </w:tcPr>
          <w:p>
            <w:pPr>
              <w:spacing w:before="20" w:after="0" w:line="200" w:lineRule="exact"/>
              <w:jc w:val="left"/>
              <w:rPr>
                <w:sz w:val="20"/>
                <w:szCs w:val="20"/>
              </w:rPr>
            </w:pPr>
            <w:rPr/>
            <w:r>
              <w:rPr>
                <w:sz w:val="20"/>
                <w:szCs w:val="20"/>
              </w:rPr>
            </w:r>
          </w:p>
          <w:p>
            <w:pPr>
              <w:spacing w:before="0" w:after="0" w:line="240" w:lineRule="auto"/>
              <w:ind w:left="14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6.69</w:t>
            </w:r>
          </w:p>
        </w:tc>
        <w:tc>
          <w:tcPr>
            <w:tcW w:w="658" w:type="dxa"/>
            <w:gridSpan w:val="2"/>
            <w:tcBorders>
              <w:top w:val="single" w:sz="4.640" w:space="0" w:color="000000"/>
              <w:bottom w:val="single" w:sz="4.640" w:space="0" w:color="000000"/>
              <w:left w:val="single" w:sz="4.640" w:space="0" w:color="000000"/>
              <w:right w:val="single" w:sz="4.640" w:space="0" w:color="000000"/>
            </w:tcBorders>
          </w:tcPr>
          <w:p>
            <w:pPr>
              <w:spacing w:before="20" w:after="0" w:line="200" w:lineRule="exact"/>
              <w:jc w:val="left"/>
              <w:rPr>
                <w:sz w:val="20"/>
                <w:szCs w:val="20"/>
              </w:rPr>
            </w:pPr>
            <w:rPr/>
            <w:r>
              <w:rPr>
                <w:sz w:val="20"/>
                <w:szCs w:val="20"/>
              </w:rPr>
            </w:r>
          </w:p>
          <w:p>
            <w:pPr>
              <w:spacing w:before="0" w:after="0" w:line="240" w:lineRule="auto"/>
              <w:ind w:left="383"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25</w:t>
            </w:r>
          </w:p>
        </w:tc>
        <w:tc>
          <w:tcPr>
            <w:tcW w:w="595" w:type="dxa"/>
            <w:gridSpan w:val="2"/>
            <w:tcBorders>
              <w:top w:val="single" w:sz="4.640" w:space="0" w:color="000000"/>
              <w:bottom w:val="single" w:sz="4.640" w:space="0" w:color="000000"/>
              <w:left w:val="single" w:sz="4.640" w:space="0" w:color="000000"/>
              <w:right w:val="single" w:sz="4.640" w:space="0" w:color="000000"/>
            </w:tcBorders>
          </w:tcPr>
          <w:p>
            <w:pPr>
              <w:spacing w:before="20" w:after="0" w:line="200" w:lineRule="exact"/>
              <w:jc w:val="left"/>
              <w:rPr>
                <w:sz w:val="20"/>
                <w:szCs w:val="20"/>
              </w:rPr>
            </w:pPr>
            <w:rPr/>
            <w:r>
              <w:rPr>
                <w:sz w:val="20"/>
                <w:szCs w:val="20"/>
              </w:rPr>
            </w:r>
          </w:p>
          <w:p>
            <w:pPr>
              <w:spacing w:before="0" w:after="0" w:line="240" w:lineRule="auto"/>
              <w:ind w:left="14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1.29</w:t>
            </w:r>
          </w:p>
        </w:tc>
      </w:tr>
      <w:tr>
        <w:trPr>
          <w:trHeight w:val="370" w:hRule="exact"/>
        </w:trPr>
        <w:tc>
          <w:tcPr>
            <w:tcW w:w="1111"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小型公車</w:t>
            </w:r>
            <w:r>
              <w:rPr>
                <w:rFonts w:ascii="細明體" w:hAnsi="細明體" w:cs="細明體" w:eastAsia="細明體"/>
                <w:sz w:val="24"/>
                <w:szCs w:val="24"/>
                <w:spacing w:val="0"/>
                <w:w w:val="100"/>
                <w:position w:val="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38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11</w:t>
            </w:r>
          </w:p>
        </w:tc>
        <w:tc>
          <w:tcPr>
            <w:tcW w:w="596" w:type="dxa"/>
            <w:gridSpan w:val="2"/>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141" w:right="-52"/>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1.78</w:t>
            </w:r>
          </w:p>
        </w:tc>
        <w:tc>
          <w:tcPr>
            <w:tcW w:w="254" w:type="dxa"/>
            <w:tcBorders>
              <w:top w:val="single" w:sz="4.640" w:space="0" w:color="000000"/>
              <w:bottom w:val="single" w:sz="4.640" w:space="0" w:color="000000"/>
              <w:left w:val="single" w:sz="4.640" w:space="0" w:color="000000"/>
              <w:right w:val="nil" w:sz="6" w:space="0" w:color="auto"/>
            </w:tcBorders>
          </w:tcPr>
          <w:p>
            <w:pPr/>
            <w:rPr/>
          </w:p>
        </w:tc>
        <w:tc>
          <w:tcPr>
            <w:tcW w:w="403" w:type="dxa"/>
            <w:tcBorders>
              <w:top w:val="single" w:sz="4.640" w:space="0" w:color="000000"/>
              <w:bottom w:val="single" w:sz="4.640" w:space="0" w:color="000000"/>
              <w:left w:val="nil" w:sz="6" w:space="0" w:color="auto"/>
              <w:right w:val="single" w:sz="4.640" w:space="0" w:color="000000"/>
            </w:tcBorders>
          </w:tcPr>
          <w:p>
            <w:pPr>
              <w:spacing w:before="39" w:after="0" w:line="240" w:lineRule="auto"/>
              <w:ind w:left="254"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7</w:t>
            </w:r>
          </w:p>
        </w:tc>
        <w:tc>
          <w:tcPr>
            <w:tcW w:w="595" w:type="dxa"/>
            <w:gridSpan w:val="2"/>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14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0.73</w:t>
            </w:r>
          </w:p>
        </w:tc>
        <w:tc>
          <w:tcPr>
            <w:tcW w:w="655" w:type="dxa"/>
            <w:tcBorders>
              <w:top w:val="single" w:sz="4.640" w:space="0" w:color="000000"/>
              <w:bottom w:val="single" w:sz="4.640" w:space="0" w:color="000000"/>
              <w:left w:val="single" w:sz="4.640" w:space="0" w:color="000000"/>
              <w:right w:val="single" w:sz="4.832" w:space="0" w:color="000000"/>
            </w:tcBorders>
          </w:tcPr>
          <w:p>
            <w:pPr>
              <w:spacing w:before="39"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7</w:t>
            </w:r>
          </w:p>
        </w:tc>
        <w:tc>
          <w:tcPr>
            <w:tcW w:w="598" w:type="dxa"/>
            <w:gridSpan w:val="2"/>
            <w:tcBorders>
              <w:top w:val="single" w:sz="4.640" w:space="0" w:color="000000"/>
              <w:bottom w:val="single" w:sz="4.640" w:space="0" w:color="000000"/>
              <w:left w:val="single" w:sz="4.832" w:space="0" w:color="000000"/>
              <w:right w:val="single" w:sz="4.640" w:space="0" w:color="000000"/>
            </w:tcBorders>
          </w:tcPr>
          <w:p>
            <w:pPr>
              <w:spacing w:before="39" w:after="0" w:line="240" w:lineRule="auto"/>
              <w:ind w:left="143"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1.34</w:t>
            </w:r>
          </w:p>
        </w:tc>
        <w:tc>
          <w:tcPr>
            <w:tcW w:w="252" w:type="dxa"/>
            <w:tcBorders>
              <w:top w:val="single" w:sz="4.640" w:space="0" w:color="000000"/>
              <w:bottom w:val="single" w:sz="4.640" w:space="0" w:color="000000"/>
              <w:left w:val="single" w:sz="4.640" w:space="0" w:color="000000"/>
              <w:right w:val="nil" w:sz="6" w:space="0" w:color="auto"/>
            </w:tcBorders>
          </w:tcPr>
          <w:p>
            <w:pPr/>
            <w:rPr/>
          </w:p>
        </w:tc>
        <w:tc>
          <w:tcPr>
            <w:tcW w:w="403" w:type="dxa"/>
            <w:tcBorders>
              <w:top w:val="single" w:sz="4.640" w:space="0" w:color="000000"/>
              <w:bottom w:val="single" w:sz="4.640" w:space="0" w:color="000000"/>
              <w:left w:val="nil" w:sz="6" w:space="0" w:color="auto"/>
              <w:right w:val="single" w:sz="4.640" w:space="0" w:color="000000"/>
            </w:tcBorders>
          </w:tcPr>
          <w:p>
            <w:pPr>
              <w:spacing w:before="39" w:after="0" w:line="240" w:lineRule="auto"/>
              <w:ind w:left="254"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w:t>
            </w:r>
          </w:p>
        </w:tc>
        <w:tc>
          <w:tcPr>
            <w:tcW w:w="595" w:type="dxa"/>
            <w:gridSpan w:val="2"/>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14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0.85</w:t>
            </w:r>
          </w:p>
        </w:tc>
        <w:tc>
          <w:tcPr>
            <w:tcW w:w="658"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383" w:right="-52"/>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30</w:t>
            </w:r>
          </w:p>
        </w:tc>
        <w:tc>
          <w:tcPr>
            <w:tcW w:w="595" w:type="dxa"/>
            <w:gridSpan w:val="2"/>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14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1.73</w:t>
            </w:r>
          </w:p>
        </w:tc>
        <w:tc>
          <w:tcPr>
            <w:tcW w:w="658" w:type="dxa"/>
            <w:gridSpan w:val="2"/>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383"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23</w:t>
            </w:r>
          </w:p>
        </w:tc>
        <w:tc>
          <w:tcPr>
            <w:tcW w:w="595" w:type="dxa"/>
            <w:gridSpan w:val="2"/>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141"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1.19</w:t>
            </w:r>
          </w:p>
        </w:tc>
      </w:tr>
      <w:tr>
        <w:trPr>
          <w:trHeight w:val="490" w:hRule="exact"/>
        </w:trPr>
        <w:tc>
          <w:tcPr>
            <w:tcW w:w="1111" w:type="dxa"/>
            <w:tcBorders>
              <w:top w:val="single" w:sz="4.640" w:space="0" w:color="000000"/>
              <w:bottom w:val="single" w:sz="4.640" w:space="0" w:color="000000"/>
              <w:left w:val="single" w:sz="4.640" w:space="0" w:color="000000"/>
              <w:right w:val="single" w:sz="4.640" w:space="0" w:color="000000"/>
            </w:tcBorders>
          </w:tcPr>
          <w:p>
            <w:pPr>
              <w:spacing w:before="0" w:after="0" w:line="359"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遊覽車</w:t>
            </w:r>
            <w:r>
              <w:rPr>
                <w:rFonts w:ascii="細明體" w:hAnsi="細明體" w:cs="細明體" w:eastAsia="細明體"/>
                <w:sz w:val="24"/>
                <w:szCs w:val="24"/>
                <w:spacing w:val="0"/>
                <w:w w:val="100"/>
                <w:position w:val="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99"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w:t>
            </w:r>
          </w:p>
        </w:tc>
        <w:tc>
          <w:tcPr>
            <w:tcW w:w="596" w:type="dxa"/>
            <w:gridSpan w:val="2"/>
            <w:tcBorders>
              <w:top w:val="single" w:sz="4.640" w:space="0" w:color="000000"/>
              <w:bottom w:val="single" w:sz="4.640" w:space="0" w:color="000000"/>
              <w:left w:val="single" w:sz="4.640" w:space="0" w:color="000000"/>
              <w:right w:val="single" w:sz="4.640" w:space="0" w:color="000000"/>
            </w:tcBorders>
          </w:tcPr>
          <w:p>
            <w:pPr>
              <w:spacing w:before="99" w:after="0" w:line="240" w:lineRule="auto"/>
              <w:ind w:left="141" w:right="-52"/>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0.00</w:t>
            </w:r>
          </w:p>
        </w:tc>
        <w:tc>
          <w:tcPr>
            <w:tcW w:w="254" w:type="dxa"/>
            <w:tcBorders>
              <w:top w:val="single" w:sz="4.640" w:space="0" w:color="000000"/>
              <w:bottom w:val="single" w:sz="4.640" w:space="0" w:color="000000"/>
              <w:left w:val="single" w:sz="4.640" w:space="0" w:color="000000"/>
              <w:right w:val="nil" w:sz="6" w:space="0" w:color="auto"/>
            </w:tcBorders>
          </w:tcPr>
          <w:p>
            <w:pPr/>
            <w:rPr/>
          </w:p>
        </w:tc>
        <w:tc>
          <w:tcPr>
            <w:tcW w:w="403" w:type="dxa"/>
            <w:tcBorders>
              <w:top w:val="single" w:sz="4.640" w:space="0" w:color="000000"/>
              <w:bottom w:val="single" w:sz="4.640" w:space="0" w:color="000000"/>
              <w:left w:val="nil" w:sz="6" w:space="0" w:color="auto"/>
              <w:right w:val="single" w:sz="4.640" w:space="0" w:color="000000"/>
            </w:tcBorders>
          </w:tcPr>
          <w:p>
            <w:pPr>
              <w:spacing w:before="99" w:after="0" w:line="240" w:lineRule="auto"/>
              <w:ind w:left="254"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w:t>
            </w:r>
          </w:p>
        </w:tc>
        <w:tc>
          <w:tcPr>
            <w:tcW w:w="595" w:type="dxa"/>
            <w:gridSpan w:val="2"/>
            <w:tcBorders>
              <w:top w:val="single" w:sz="4.640" w:space="0" w:color="000000"/>
              <w:bottom w:val="single" w:sz="4.640" w:space="0" w:color="000000"/>
              <w:left w:val="single" w:sz="4.640" w:space="0" w:color="000000"/>
              <w:right w:val="single" w:sz="4.640" w:space="0" w:color="000000"/>
            </w:tcBorders>
          </w:tcPr>
          <w:p>
            <w:pPr>
              <w:spacing w:before="99" w:after="0" w:line="240" w:lineRule="auto"/>
              <w:ind w:left="14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0.00</w:t>
            </w:r>
          </w:p>
        </w:tc>
        <w:tc>
          <w:tcPr>
            <w:tcW w:w="655" w:type="dxa"/>
            <w:tcBorders>
              <w:top w:val="single" w:sz="4.640" w:space="0" w:color="000000"/>
              <w:bottom w:val="single" w:sz="4.640" w:space="0" w:color="000000"/>
              <w:left w:val="single" w:sz="4.640" w:space="0" w:color="000000"/>
              <w:right w:val="single" w:sz="4.832" w:space="0" w:color="000000"/>
            </w:tcBorders>
          </w:tcPr>
          <w:p>
            <w:pPr>
              <w:spacing w:before="99"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w:t>
            </w:r>
          </w:p>
        </w:tc>
        <w:tc>
          <w:tcPr>
            <w:tcW w:w="598" w:type="dxa"/>
            <w:gridSpan w:val="2"/>
            <w:tcBorders>
              <w:top w:val="single" w:sz="4.640" w:space="0" w:color="000000"/>
              <w:bottom w:val="single" w:sz="4.640" w:space="0" w:color="000000"/>
              <w:left w:val="single" w:sz="4.832" w:space="0" w:color="000000"/>
              <w:right w:val="single" w:sz="4.640" w:space="0" w:color="000000"/>
            </w:tcBorders>
          </w:tcPr>
          <w:p>
            <w:pPr>
              <w:spacing w:before="99" w:after="0" w:line="240" w:lineRule="auto"/>
              <w:ind w:left="143"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0.00</w:t>
            </w:r>
          </w:p>
        </w:tc>
        <w:tc>
          <w:tcPr>
            <w:tcW w:w="252" w:type="dxa"/>
            <w:tcBorders>
              <w:top w:val="single" w:sz="4.640" w:space="0" w:color="000000"/>
              <w:bottom w:val="single" w:sz="4.640" w:space="0" w:color="000000"/>
              <w:left w:val="single" w:sz="4.640" w:space="0" w:color="000000"/>
              <w:right w:val="nil" w:sz="6" w:space="0" w:color="auto"/>
            </w:tcBorders>
          </w:tcPr>
          <w:p>
            <w:pPr/>
            <w:rPr/>
          </w:p>
        </w:tc>
        <w:tc>
          <w:tcPr>
            <w:tcW w:w="403" w:type="dxa"/>
            <w:tcBorders>
              <w:top w:val="single" w:sz="4.640" w:space="0" w:color="000000"/>
              <w:bottom w:val="single" w:sz="4.640" w:space="0" w:color="000000"/>
              <w:left w:val="nil" w:sz="6" w:space="0" w:color="auto"/>
              <w:right w:val="single" w:sz="4.640" w:space="0" w:color="000000"/>
            </w:tcBorders>
          </w:tcPr>
          <w:p>
            <w:pPr>
              <w:spacing w:before="99" w:after="0" w:line="240" w:lineRule="auto"/>
              <w:ind w:left="254"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w:t>
            </w:r>
          </w:p>
        </w:tc>
        <w:tc>
          <w:tcPr>
            <w:tcW w:w="595" w:type="dxa"/>
            <w:gridSpan w:val="2"/>
            <w:tcBorders>
              <w:top w:val="single" w:sz="4.640" w:space="0" w:color="000000"/>
              <w:bottom w:val="single" w:sz="4.640" w:space="0" w:color="000000"/>
              <w:left w:val="single" w:sz="4.640" w:space="0" w:color="000000"/>
              <w:right w:val="single" w:sz="4.640" w:space="0" w:color="000000"/>
            </w:tcBorders>
          </w:tcPr>
          <w:p>
            <w:pPr>
              <w:spacing w:before="99" w:after="0" w:line="240" w:lineRule="auto"/>
              <w:ind w:left="14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0.00</w:t>
            </w:r>
          </w:p>
        </w:tc>
        <w:tc>
          <w:tcPr>
            <w:tcW w:w="658" w:type="dxa"/>
            <w:tcBorders>
              <w:top w:val="single" w:sz="4.640" w:space="0" w:color="000000"/>
              <w:bottom w:val="single" w:sz="4.640" w:space="0" w:color="000000"/>
              <w:left w:val="single" w:sz="4.640" w:space="0" w:color="000000"/>
              <w:right w:val="single" w:sz="4.640" w:space="0" w:color="000000"/>
            </w:tcBorders>
          </w:tcPr>
          <w:p>
            <w:pPr>
              <w:spacing w:before="99"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w:t>
            </w:r>
          </w:p>
        </w:tc>
        <w:tc>
          <w:tcPr>
            <w:tcW w:w="595" w:type="dxa"/>
            <w:gridSpan w:val="2"/>
            <w:tcBorders>
              <w:top w:val="single" w:sz="4.640" w:space="0" w:color="000000"/>
              <w:bottom w:val="single" w:sz="4.640" w:space="0" w:color="000000"/>
              <w:left w:val="single" w:sz="4.640" w:space="0" w:color="000000"/>
              <w:right w:val="single" w:sz="4.640" w:space="0" w:color="000000"/>
            </w:tcBorders>
          </w:tcPr>
          <w:p>
            <w:pPr>
              <w:spacing w:before="99" w:after="0" w:line="240" w:lineRule="auto"/>
              <w:ind w:left="14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0.00</w:t>
            </w:r>
          </w:p>
        </w:tc>
        <w:tc>
          <w:tcPr>
            <w:tcW w:w="494" w:type="dxa"/>
            <w:tcBorders>
              <w:top w:val="single" w:sz="4.640" w:space="0" w:color="000000"/>
              <w:bottom w:val="single" w:sz="4.640" w:space="0" w:color="000000"/>
              <w:left w:val="single" w:sz="4.640" w:space="0" w:color="000000"/>
              <w:right w:val="nil" w:sz="6" w:space="0" w:color="auto"/>
            </w:tcBorders>
          </w:tcPr>
          <w:p>
            <w:pPr/>
            <w:rPr/>
          </w:p>
        </w:tc>
        <w:tc>
          <w:tcPr>
            <w:tcW w:w="163" w:type="dxa"/>
            <w:tcBorders>
              <w:top w:val="single" w:sz="4.640" w:space="0" w:color="000000"/>
              <w:bottom w:val="single" w:sz="4.640" w:space="0" w:color="000000"/>
              <w:left w:val="nil" w:sz="6" w:space="0" w:color="auto"/>
              <w:right w:val="single" w:sz="4.640" w:space="0" w:color="000000"/>
            </w:tcBorders>
          </w:tcPr>
          <w:p>
            <w:pPr>
              <w:spacing w:before="99" w:after="0" w:line="240" w:lineRule="auto"/>
              <w:ind w:left="14"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w:t>
            </w:r>
          </w:p>
        </w:tc>
        <w:tc>
          <w:tcPr>
            <w:tcW w:w="595" w:type="dxa"/>
            <w:gridSpan w:val="2"/>
            <w:tcBorders>
              <w:top w:val="single" w:sz="4.640" w:space="0" w:color="000000"/>
              <w:bottom w:val="single" w:sz="4.640" w:space="0" w:color="000000"/>
              <w:left w:val="single" w:sz="4.640" w:space="0" w:color="000000"/>
              <w:right w:val="single" w:sz="4.640" w:space="0" w:color="000000"/>
            </w:tcBorders>
          </w:tcPr>
          <w:p>
            <w:pPr>
              <w:spacing w:before="99" w:after="0" w:line="240" w:lineRule="auto"/>
              <w:ind w:left="141"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0.00</w:t>
            </w:r>
          </w:p>
        </w:tc>
      </w:tr>
      <w:tr>
        <w:trPr>
          <w:trHeight w:val="425" w:hRule="exact"/>
        </w:trPr>
        <w:tc>
          <w:tcPr>
            <w:tcW w:w="1111" w:type="dxa"/>
            <w:tcBorders>
              <w:top w:val="single" w:sz="4.640" w:space="0" w:color="000000"/>
              <w:bottom w:val="single" w:sz="4.640" w:space="0" w:color="000000"/>
              <w:left w:val="single" w:sz="4.640" w:space="0" w:color="000000"/>
              <w:right w:val="single" w:sz="4.640" w:space="0" w:color="000000"/>
            </w:tcBorders>
          </w:tcPr>
          <w:p>
            <w:pPr>
              <w:spacing w:before="0" w:after="0" w:line="325"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總計</w:t>
            </w:r>
            <w:r>
              <w:rPr>
                <w:rFonts w:ascii="細明體" w:hAnsi="細明體" w:cs="細明體" w:eastAsia="細明體"/>
                <w:sz w:val="24"/>
                <w:szCs w:val="24"/>
                <w:spacing w:val="0"/>
                <w:w w:val="100"/>
                <w:position w:val="0"/>
              </w:rPr>
            </w:r>
          </w:p>
        </w:tc>
        <w:tc>
          <w:tcPr>
            <w:tcW w:w="655" w:type="dxa"/>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26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618</w:t>
            </w:r>
          </w:p>
        </w:tc>
        <w:tc>
          <w:tcPr>
            <w:tcW w:w="190" w:type="dxa"/>
            <w:tcBorders>
              <w:top w:val="single" w:sz="4.640" w:space="0" w:color="000000"/>
              <w:bottom w:val="single" w:sz="4.640" w:space="0" w:color="000000"/>
              <w:left w:val="single" w:sz="4.640" w:space="0" w:color="000000"/>
              <w:right w:val="nil" w:sz="6" w:space="0" w:color="auto"/>
            </w:tcBorders>
          </w:tcPr>
          <w:p>
            <w:pPr/>
            <w:rPr/>
          </w:p>
        </w:tc>
        <w:tc>
          <w:tcPr>
            <w:tcW w:w="406" w:type="dxa"/>
            <w:tcBorders>
              <w:top w:val="single" w:sz="4.640" w:space="0" w:color="000000"/>
              <w:bottom w:val="single" w:sz="4.640" w:space="0" w:color="000000"/>
              <w:left w:val="nil" w:sz="6" w:space="0" w:color="auto"/>
              <w:right w:val="single" w:sz="4.640" w:space="0" w:color="000000"/>
            </w:tcBorders>
          </w:tcPr>
          <w:p>
            <w:pPr>
              <w:spacing w:before="65" w:after="0" w:line="240" w:lineRule="auto"/>
              <w:ind w:left="17"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100</w:t>
            </w:r>
          </w:p>
        </w:tc>
        <w:tc>
          <w:tcPr>
            <w:tcW w:w="254" w:type="dxa"/>
            <w:tcBorders>
              <w:top w:val="single" w:sz="4.640" w:space="0" w:color="000000"/>
              <w:bottom w:val="single" w:sz="4.640" w:space="0" w:color="000000"/>
              <w:left w:val="single" w:sz="4.640" w:space="0" w:color="000000"/>
              <w:right w:val="nil" w:sz="6" w:space="0" w:color="auto"/>
            </w:tcBorders>
          </w:tcPr>
          <w:p>
            <w:pPr/>
            <w:rPr/>
          </w:p>
        </w:tc>
        <w:tc>
          <w:tcPr>
            <w:tcW w:w="403" w:type="dxa"/>
            <w:tcBorders>
              <w:top w:val="single" w:sz="4.640" w:space="0" w:color="000000"/>
              <w:bottom w:val="single" w:sz="4.640" w:space="0" w:color="000000"/>
              <w:left w:val="nil" w:sz="6" w:space="0" w:color="auto"/>
              <w:right w:val="single" w:sz="4.640" w:space="0" w:color="000000"/>
            </w:tcBorders>
          </w:tcPr>
          <w:p>
            <w:pPr>
              <w:spacing w:before="65" w:after="0" w:line="240" w:lineRule="auto"/>
              <w:ind w:left="14"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962</w:t>
            </w:r>
          </w:p>
        </w:tc>
        <w:tc>
          <w:tcPr>
            <w:tcW w:w="189" w:type="dxa"/>
            <w:tcBorders>
              <w:top w:val="single" w:sz="4.640" w:space="0" w:color="000000"/>
              <w:bottom w:val="single" w:sz="4.640" w:space="0" w:color="000000"/>
              <w:left w:val="single" w:sz="4.640" w:space="0" w:color="000000"/>
              <w:right w:val="nil" w:sz="6" w:space="0" w:color="auto"/>
            </w:tcBorders>
          </w:tcPr>
          <w:p>
            <w:pPr/>
            <w:rPr/>
          </w:p>
        </w:tc>
        <w:tc>
          <w:tcPr>
            <w:tcW w:w="406" w:type="dxa"/>
            <w:tcBorders>
              <w:top w:val="single" w:sz="4.640" w:space="0" w:color="000000"/>
              <w:bottom w:val="single" w:sz="4.640" w:space="0" w:color="000000"/>
              <w:left w:val="nil" w:sz="6" w:space="0" w:color="auto"/>
              <w:right w:val="single" w:sz="4.640" w:space="0" w:color="000000"/>
            </w:tcBorders>
          </w:tcPr>
          <w:p>
            <w:pPr>
              <w:spacing w:before="65" w:after="0" w:line="240" w:lineRule="auto"/>
              <w:ind w:left="17"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100</w:t>
            </w:r>
          </w:p>
        </w:tc>
        <w:tc>
          <w:tcPr>
            <w:tcW w:w="655" w:type="dxa"/>
            <w:tcBorders>
              <w:top w:val="single" w:sz="4.640" w:space="0" w:color="000000"/>
              <w:bottom w:val="single" w:sz="4.640" w:space="0" w:color="000000"/>
              <w:left w:val="single" w:sz="4.640" w:space="0" w:color="000000"/>
              <w:right w:val="single" w:sz="4.832" w:space="0" w:color="000000"/>
            </w:tcBorders>
          </w:tcPr>
          <w:p>
            <w:pPr>
              <w:spacing w:before="65" w:after="0" w:line="240" w:lineRule="auto"/>
              <w:ind w:left="26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524</w:t>
            </w:r>
          </w:p>
        </w:tc>
        <w:tc>
          <w:tcPr>
            <w:tcW w:w="191" w:type="dxa"/>
            <w:tcBorders>
              <w:top w:val="single" w:sz="4.640" w:space="0" w:color="000000"/>
              <w:bottom w:val="single" w:sz="4.640" w:space="0" w:color="000000"/>
              <w:left w:val="single" w:sz="4.832" w:space="0" w:color="000000"/>
              <w:right w:val="nil" w:sz="6" w:space="0" w:color="auto"/>
            </w:tcBorders>
          </w:tcPr>
          <w:p>
            <w:pPr/>
            <w:rPr/>
          </w:p>
        </w:tc>
        <w:tc>
          <w:tcPr>
            <w:tcW w:w="407" w:type="dxa"/>
            <w:tcBorders>
              <w:top w:val="single" w:sz="4.640" w:space="0" w:color="000000"/>
              <w:bottom w:val="single" w:sz="4.640" w:space="0" w:color="000000"/>
              <w:left w:val="nil" w:sz="6" w:space="0" w:color="auto"/>
              <w:right w:val="single" w:sz="4.640" w:space="0" w:color="000000"/>
            </w:tcBorders>
          </w:tcPr>
          <w:p>
            <w:pPr>
              <w:spacing w:before="65" w:after="0" w:line="240" w:lineRule="auto"/>
              <w:ind w:left="18"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100</w:t>
            </w:r>
          </w:p>
        </w:tc>
        <w:tc>
          <w:tcPr>
            <w:tcW w:w="252" w:type="dxa"/>
            <w:tcBorders>
              <w:top w:val="single" w:sz="4.640" w:space="0" w:color="000000"/>
              <w:bottom w:val="single" w:sz="4.640" w:space="0" w:color="000000"/>
              <w:left w:val="single" w:sz="4.640" w:space="0" w:color="000000"/>
              <w:right w:val="nil" w:sz="6" w:space="0" w:color="auto"/>
            </w:tcBorders>
          </w:tcPr>
          <w:p>
            <w:pPr/>
            <w:rPr/>
          </w:p>
        </w:tc>
        <w:tc>
          <w:tcPr>
            <w:tcW w:w="403" w:type="dxa"/>
            <w:tcBorders>
              <w:top w:val="single" w:sz="4.640" w:space="0" w:color="000000"/>
              <w:bottom w:val="single" w:sz="4.640" w:space="0" w:color="000000"/>
              <w:left w:val="nil" w:sz="6" w:space="0" w:color="auto"/>
              <w:right w:val="single" w:sz="4.640" w:space="0" w:color="000000"/>
            </w:tcBorders>
          </w:tcPr>
          <w:p>
            <w:pPr>
              <w:spacing w:before="65" w:after="0" w:line="240" w:lineRule="auto"/>
              <w:ind w:left="14"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709</w:t>
            </w:r>
          </w:p>
        </w:tc>
        <w:tc>
          <w:tcPr>
            <w:tcW w:w="189" w:type="dxa"/>
            <w:tcBorders>
              <w:top w:val="single" w:sz="4.640" w:space="0" w:color="000000"/>
              <w:bottom w:val="single" w:sz="4.640" w:space="0" w:color="000000"/>
              <w:left w:val="single" w:sz="4.640" w:space="0" w:color="000000"/>
              <w:right w:val="nil" w:sz="6" w:space="0" w:color="auto"/>
            </w:tcBorders>
          </w:tcPr>
          <w:p>
            <w:pPr/>
            <w:rPr/>
          </w:p>
        </w:tc>
        <w:tc>
          <w:tcPr>
            <w:tcW w:w="406" w:type="dxa"/>
            <w:tcBorders>
              <w:top w:val="single" w:sz="4.640" w:space="0" w:color="000000"/>
              <w:bottom w:val="single" w:sz="4.640" w:space="0" w:color="000000"/>
              <w:left w:val="nil" w:sz="6" w:space="0" w:color="auto"/>
              <w:right w:val="single" w:sz="4.640" w:space="0" w:color="000000"/>
            </w:tcBorders>
          </w:tcPr>
          <w:p>
            <w:pPr>
              <w:spacing w:before="65" w:after="0" w:line="240" w:lineRule="auto"/>
              <w:ind w:left="17"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100</w:t>
            </w:r>
          </w:p>
        </w:tc>
        <w:tc>
          <w:tcPr>
            <w:tcW w:w="658" w:type="dxa"/>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143" w:right="-52"/>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1734</w:t>
            </w:r>
          </w:p>
        </w:tc>
        <w:tc>
          <w:tcPr>
            <w:tcW w:w="189" w:type="dxa"/>
            <w:tcBorders>
              <w:top w:val="single" w:sz="4.640" w:space="0" w:color="000000"/>
              <w:bottom w:val="single" w:sz="4.640" w:space="0" w:color="000000"/>
              <w:left w:val="single" w:sz="4.640" w:space="0" w:color="000000"/>
              <w:right w:val="nil" w:sz="6" w:space="0" w:color="auto"/>
            </w:tcBorders>
          </w:tcPr>
          <w:p>
            <w:pPr/>
            <w:rPr/>
          </w:p>
        </w:tc>
        <w:tc>
          <w:tcPr>
            <w:tcW w:w="406" w:type="dxa"/>
            <w:tcBorders>
              <w:top w:val="single" w:sz="4.640" w:space="0" w:color="000000"/>
              <w:bottom w:val="single" w:sz="4.640" w:space="0" w:color="000000"/>
              <w:left w:val="nil" w:sz="6" w:space="0" w:color="auto"/>
              <w:right w:val="single" w:sz="4.640" w:space="0" w:color="000000"/>
            </w:tcBorders>
          </w:tcPr>
          <w:p>
            <w:pPr>
              <w:spacing w:before="65" w:after="0" w:line="240" w:lineRule="auto"/>
              <w:ind w:left="17"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100</w:t>
            </w:r>
          </w:p>
        </w:tc>
        <w:tc>
          <w:tcPr>
            <w:tcW w:w="658" w:type="dxa"/>
            <w:gridSpan w:val="2"/>
            <w:tcBorders>
              <w:top w:val="single" w:sz="4.640" w:space="0" w:color="000000"/>
              <w:bottom w:val="single" w:sz="4.640" w:space="0" w:color="000000"/>
              <w:left w:val="single" w:sz="4.640" w:space="0" w:color="000000"/>
              <w:right w:val="single" w:sz="4.640" w:space="0" w:color="000000"/>
            </w:tcBorders>
          </w:tcPr>
          <w:p>
            <w:pPr>
              <w:spacing w:before="65" w:after="0" w:line="240" w:lineRule="auto"/>
              <w:ind w:left="143"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1938</w:t>
            </w:r>
          </w:p>
        </w:tc>
        <w:tc>
          <w:tcPr>
            <w:tcW w:w="189" w:type="dxa"/>
            <w:tcBorders>
              <w:top w:val="single" w:sz="4.640" w:space="0" w:color="000000"/>
              <w:bottom w:val="single" w:sz="4.640" w:space="0" w:color="000000"/>
              <w:left w:val="single" w:sz="4.640" w:space="0" w:color="000000"/>
              <w:right w:val="nil" w:sz="6" w:space="0" w:color="auto"/>
            </w:tcBorders>
          </w:tcPr>
          <w:p>
            <w:pPr/>
            <w:rPr/>
          </w:p>
        </w:tc>
        <w:tc>
          <w:tcPr>
            <w:tcW w:w="406" w:type="dxa"/>
            <w:tcBorders>
              <w:top w:val="single" w:sz="4.640" w:space="0" w:color="000000"/>
              <w:bottom w:val="single" w:sz="4.640" w:space="0" w:color="000000"/>
              <w:left w:val="nil" w:sz="6" w:space="0" w:color="auto"/>
              <w:right w:val="single" w:sz="4.640" w:space="0" w:color="000000"/>
            </w:tcBorders>
          </w:tcPr>
          <w:p>
            <w:pPr>
              <w:spacing w:before="65" w:after="0" w:line="240" w:lineRule="auto"/>
              <w:ind w:left="17"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100</w:t>
            </w:r>
          </w:p>
        </w:tc>
      </w:tr>
    </w:tbl>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10" w:after="0" w:line="240" w:lineRule="exact"/>
        <w:jc w:val="left"/>
        <w:rPr>
          <w:sz w:val="24"/>
          <w:szCs w:val="24"/>
        </w:rPr>
      </w:pPr>
      <w:rPr/>
      <w:r>
        <w:rPr>
          <w:sz w:val="24"/>
          <w:szCs w:val="24"/>
        </w:rPr>
      </w:r>
    </w:p>
    <w:p>
      <w:pPr>
        <w:spacing w:before="0" w:after="0" w:line="379" w:lineRule="exact"/>
        <w:ind w:left="398" w:right="-20"/>
        <w:jc w:val="left"/>
        <w:rPr>
          <w:rFonts w:ascii="細明體" w:hAnsi="細明體" w:cs="細明體" w:eastAsia="細明體"/>
          <w:sz w:val="32"/>
          <w:szCs w:val="32"/>
        </w:rPr>
      </w:pPr>
      <w:rPr/>
      <w:r>
        <w:rPr>
          <w:rFonts w:ascii="細明體" w:hAnsi="細明體" w:cs="細明體" w:eastAsia="細明體"/>
          <w:sz w:val="32"/>
          <w:szCs w:val="32"/>
          <w:spacing w:val="2"/>
          <w:w w:val="100"/>
          <w:position w:val="-1"/>
        </w:rPr>
        <w:t>二</w:t>
      </w:r>
      <w:r>
        <w:rPr>
          <w:rFonts w:ascii="細明體" w:hAnsi="細明體" w:cs="細明體" w:eastAsia="細明體"/>
          <w:sz w:val="32"/>
          <w:szCs w:val="32"/>
          <w:spacing w:val="0"/>
          <w:w w:val="100"/>
          <w:position w:val="-1"/>
        </w:rPr>
        <w:t>、交</w:t>
      </w:r>
      <w:r>
        <w:rPr>
          <w:rFonts w:ascii="細明體" w:hAnsi="細明體" w:cs="細明體" w:eastAsia="細明體"/>
          <w:sz w:val="32"/>
          <w:szCs w:val="32"/>
          <w:spacing w:val="2"/>
          <w:w w:val="100"/>
          <w:position w:val="-1"/>
        </w:rPr>
        <w:t>通</w:t>
      </w:r>
      <w:r>
        <w:rPr>
          <w:rFonts w:ascii="細明體" w:hAnsi="細明體" w:cs="細明體" w:eastAsia="細明體"/>
          <w:sz w:val="32"/>
          <w:szCs w:val="32"/>
          <w:spacing w:val="0"/>
          <w:w w:val="100"/>
          <w:position w:val="-1"/>
        </w:rPr>
        <w:t>量校正</w:t>
      </w:r>
      <w:r>
        <w:rPr>
          <w:rFonts w:ascii="細明體" w:hAnsi="細明體" w:cs="細明體" w:eastAsia="細明體"/>
          <w:sz w:val="32"/>
          <w:szCs w:val="32"/>
          <w:spacing w:val="0"/>
          <w:w w:val="100"/>
          <w:position w:val="0"/>
        </w:rPr>
      </w:r>
    </w:p>
    <w:p>
      <w:pPr>
        <w:spacing w:before="2" w:after="0" w:line="140" w:lineRule="exact"/>
        <w:jc w:val="left"/>
        <w:rPr>
          <w:sz w:val="14"/>
          <w:szCs w:val="14"/>
        </w:rPr>
      </w:pPr>
      <w:rPr/>
      <w:r>
        <w:rPr>
          <w:sz w:val="14"/>
          <w:szCs w:val="14"/>
        </w:rPr>
      </w:r>
    </w:p>
    <w:p>
      <w:pPr>
        <w:spacing w:before="0" w:after="0" w:line="200" w:lineRule="exact"/>
        <w:jc w:val="left"/>
        <w:rPr>
          <w:sz w:val="20"/>
          <w:szCs w:val="20"/>
        </w:rPr>
      </w:pPr>
      <w:rPr/>
      <w:r>
        <w:rPr>
          <w:sz w:val="20"/>
          <w:szCs w:val="20"/>
        </w:rPr>
      </w:r>
    </w:p>
    <w:p>
      <w:pPr>
        <w:spacing w:before="0" w:after="0" w:line="360" w:lineRule="exact"/>
        <w:ind w:left="398" w:right="152" w:firstLine="480"/>
        <w:jc w:val="left"/>
        <w:rPr>
          <w:rFonts w:ascii="細明體" w:hAnsi="細明體" w:cs="細明體" w:eastAsia="細明體"/>
          <w:sz w:val="24"/>
          <w:szCs w:val="24"/>
        </w:rPr>
      </w:pPr>
      <w:rPr/>
      <w:r>
        <w:rPr>
          <w:rFonts w:ascii="細明體" w:hAnsi="細明體" w:cs="細明體" w:eastAsia="細明體"/>
          <w:sz w:val="24"/>
          <w:szCs w:val="24"/>
          <w:spacing w:val="0"/>
          <w:w w:val="100"/>
        </w:rPr>
        <w:t>考量風景區</w:t>
      </w:r>
      <w:r>
        <w:rPr>
          <w:rFonts w:ascii="細明體" w:hAnsi="細明體" w:cs="細明體" w:eastAsia="細明體"/>
          <w:sz w:val="24"/>
          <w:szCs w:val="24"/>
          <w:spacing w:val="1"/>
          <w:w w:val="100"/>
        </w:rPr>
        <w:t>內</w:t>
      </w:r>
      <w:r>
        <w:rPr>
          <w:rFonts w:ascii="細明體" w:hAnsi="細明體" w:cs="細明體" w:eastAsia="細明體"/>
          <w:sz w:val="24"/>
          <w:szCs w:val="24"/>
          <w:spacing w:val="0"/>
          <w:w w:val="100"/>
        </w:rPr>
        <w:t>仍有多間商店及餐</w:t>
      </w:r>
      <w:r>
        <w:rPr>
          <w:rFonts w:ascii="細明體" w:hAnsi="細明體" w:cs="細明體" w:eastAsia="細明體"/>
          <w:sz w:val="24"/>
          <w:szCs w:val="24"/>
          <w:spacing w:val="-60"/>
          <w:w w:val="100"/>
        </w:rPr>
        <w:t>廳，</w:t>
      </w:r>
      <w:r>
        <w:rPr>
          <w:rFonts w:ascii="細明體" w:hAnsi="細明體" w:cs="細明體" w:eastAsia="細明體"/>
          <w:sz w:val="24"/>
          <w:szCs w:val="24"/>
          <w:spacing w:val="0"/>
          <w:w w:val="100"/>
        </w:rPr>
        <w:t>為求能得到更為精確之遊客交通旅</w:t>
      </w:r>
      <w:r>
        <w:rPr>
          <w:rFonts w:ascii="細明體" w:hAnsi="細明體" w:cs="細明體" w:eastAsia="細明體"/>
          <w:sz w:val="24"/>
          <w:szCs w:val="24"/>
          <w:spacing w:val="-60"/>
          <w:w w:val="100"/>
        </w:rPr>
        <w:t>次</w:t>
      </w:r>
      <w:r>
        <w:rPr>
          <w:rFonts w:ascii="細明體" w:hAnsi="細明體" w:cs="細明體" w:eastAsia="細明體"/>
          <w:sz w:val="24"/>
          <w:szCs w:val="24"/>
          <w:spacing w:val="0"/>
          <w:w w:val="100"/>
        </w:rPr>
        <w:t>，</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本計畫即對風景區內之商家交通旅次進行調</w:t>
      </w:r>
      <w:r>
        <w:rPr>
          <w:rFonts w:ascii="細明體" w:hAnsi="細明體" w:cs="細明體" w:eastAsia="細明體"/>
          <w:sz w:val="24"/>
          <w:szCs w:val="24"/>
          <w:spacing w:val="1"/>
          <w:w w:val="100"/>
        </w:rPr>
        <w:t>查</w:t>
      </w:r>
      <w:r>
        <w:rPr>
          <w:rFonts w:ascii="細明體" w:hAnsi="細明體" w:cs="細明體" w:eastAsia="細明體"/>
          <w:sz w:val="24"/>
          <w:szCs w:val="24"/>
          <w:spacing w:val="0"/>
          <w:w w:val="100"/>
        </w:rPr>
        <w:t>及訪</w:t>
      </w:r>
      <w:r>
        <w:rPr>
          <w:rFonts w:ascii="細明體" w:hAnsi="細明體" w:cs="細明體" w:eastAsia="細明體"/>
          <w:sz w:val="24"/>
          <w:szCs w:val="24"/>
          <w:spacing w:val="-60"/>
          <w:w w:val="100"/>
        </w:rPr>
        <w:t>談。</w:t>
      </w:r>
      <w:r>
        <w:rPr>
          <w:rFonts w:ascii="細明體" w:hAnsi="細明體" w:cs="細明體" w:eastAsia="細明體"/>
          <w:sz w:val="24"/>
          <w:szCs w:val="24"/>
          <w:spacing w:val="0"/>
          <w:w w:val="100"/>
        </w:rPr>
        <w:t>調查結</w:t>
      </w:r>
      <w:r>
        <w:rPr>
          <w:rFonts w:ascii="細明體" w:hAnsi="細明體" w:cs="細明體" w:eastAsia="細明體"/>
          <w:sz w:val="24"/>
          <w:szCs w:val="24"/>
          <w:spacing w:val="1"/>
          <w:w w:val="100"/>
        </w:rPr>
        <w:t>果</w:t>
      </w:r>
      <w:r>
        <w:rPr>
          <w:rFonts w:ascii="細明體" w:hAnsi="細明體" w:cs="細明體" w:eastAsia="細明體"/>
          <w:sz w:val="24"/>
          <w:szCs w:val="24"/>
          <w:spacing w:val="0"/>
          <w:w w:val="100"/>
        </w:rPr>
        <w:t>如下表所</w:t>
      </w:r>
      <w:r>
        <w:rPr>
          <w:rFonts w:ascii="細明體" w:hAnsi="細明體" w:cs="細明體" w:eastAsia="細明體"/>
          <w:sz w:val="24"/>
          <w:szCs w:val="24"/>
          <w:spacing w:val="-60"/>
          <w:w w:val="100"/>
        </w:rPr>
        <w:t>示，</w:t>
      </w:r>
      <w:r>
        <w:rPr>
          <w:rFonts w:ascii="細明體" w:hAnsi="細明體" w:cs="細明體" w:eastAsia="細明體"/>
          <w:sz w:val="24"/>
          <w:szCs w:val="24"/>
          <w:spacing w:val="0"/>
          <w:w w:val="100"/>
        </w:rPr>
        <w:t>：</w:t>
      </w:r>
    </w:p>
    <w:p>
      <w:pPr>
        <w:spacing w:before="4" w:after="0" w:line="140" w:lineRule="exact"/>
        <w:jc w:val="left"/>
        <w:rPr>
          <w:sz w:val="14"/>
          <w:szCs w:val="14"/>
        </w:rPr>
      </w:pPr>
      <w:rPr/>
      <w:r>
        <w:rPr>
          <w:sz w:val="14"/>
          <w:szCs w:val="14"/>
        </w:rPr>
      </w:r>
    </w:p>
    <w:p>
      <w:pPr>
        <w:spacing w:before="0" w:after="0" w:line="372" w:lineRule="exact"/>
        <w:ind w:left="398" w:right="-20"/>
        <w:jc w:val="left"/>
        <w:rPr>
          <w:rFonts w:ascii="細明體" w:hAnsi="細明體" w:cs="細明體" w:eastAsia="細明體"/>
          <w:sz w:val="24"/>
          <w:szCs w:val="24"/>
        </w:rPr>
      </w:pPr>
      <w:rPr/>
      <w:r>
        <w:rPr/>
        <w:pict>
          <v:group style="position:absolute;margin-left:87.933998pt;margin-top:25.16601pt;width:419.576pt;height:93.1pt;mso-position-horizontal-relative:page;mso-position-vertical-relative:paragraph;z-index:-12611" coordorigin="1759,503" coordsize="8392,1862">
            <v:group style="position:absolute;left:1764;top:509;width:8380;height:2" coordorigin="1764,509" coordsize="8380,2">
              <v:shape style="position:absolute;left:1764;top:509;width:8380;height:2" coordorigin="1764,509" coordsize="8380,0" path="m1764,509l10144,509e" filled="f" stroked="t" strokeweight=".580pt" strokecolor="#000000">
                <v:path arrowok="t"/>
              </v:shape>
            </v:group>
            <v:group style="position:absolute;left:1769;top:514;width:2;height:1841" coordorigin="1769,514" coordsize="2,1841">
              <v:shape style="position:absolute;left:1769;top:514;width:2;height:1841" coordorigin="1769,514" coordsize="0,1841" path="m1769,514l1769,2355e" filled="f" stroked="t" strokeweight=".580pt" strokecolor="#000000">
                <v:path arrowok="t"/>
              </v:shape>
            </v:group>
            <v:group style="position:absolute;left:3164;top:514;width:2;height:1841" coordorigin="3164,514" coordsize="2,1841">
              <v:shape style="position:absolute;left:3164;top:514;width:2;height:1841" coordorigin="3164,514" coordsize="0,1841" path="m3164,514l3164,2355e" filled="f" stroked="t" strokeweight=".580pt" strokecolor="#000000">
                <v:path arrowok="t"/>
              </v:shape>
            </v:group>
            <v:group style="position:absolute;left:5956;top:514;width:2;height:1841" coordorigin="5956,514" coordsize="2,1841">
              <v:shape style="position:absolute;left:5956;top:514;width:2;height:1841" coordorigin="5956,514" coordsize="0,1841" path="m5956,514l5956,2355e" filled="f" stroked="t" strokeweight=".580pt" strokecolor="#000000">
                <v:path arrowok="t"/>
              </v:shape>
            </v:group>
            <v:group style="position:absolute;left:8745;top:514;width:2;height:1841" coordorigin="8745,514" coordsize="2,1841">
              <v:shape style="position:absolute;left:8745;top:514;width:2;height:1841" coordorigin="8745,514" coordsize="0,1841" path="m8745,514l8745,2355e" filled="f" stroked="t" strokeweight=".580pt" strokecolor="#000000">
                <v:path arrowok="t"/>
              </v:shape>
            </v:group>
            <v:group style="position:absolute;left:10140;top:514;width:2;height:1841" coordorigin="10140,514" coordsize="2,1841">
              <v:shape style="position:absolute;left:10140;top:514;width:2;height:1841" coordorigin="10140,514" coordsize="0,1841" path="m10140,514l10140,2355e" filled="f" stroked="t" strokeweight=".580pt" strokecolor="#000000">
                <v:path arrowok="t"/>
              </v:shape>
            </v:group>
            <v:group style="position:absolute;left:3159;top:879;width:5591;height:2" coordorigin="3159,879" coordsize="5591,2">
              <v:shape style="position:absolute;left:3159;top:879;width:5591;height:2" coordorigin="3159,879" coordsize="5591,0" path="m3159,879l8750,879e" filled="f" stroked="t" strokeweight=".580pt" strokecolor="#000000">
                <v:path arrowok="t"/>
              </v:shape>
            </v:group>
            <v:group style="position:absolute;left:4561;top:884;width:2;height:1471" coordorigin="4561,884" coordsize="2,1471">
              <v:shape style="position:absolute;left:4561;top:884;width:2;height:1471" coordorigin="4561,884" coordsize="0,1471" path="m4561,884l4561,2355e" filled="f" stroked="t" strokeweight=".580pt" strokecolor="#000000">
                <v:path arrowok="t"/>
              </v:shape>
            </v:group>
            <v:group style="position:absolute;left:7350;top:884;width:2;height:1471" coordorigin="7350,884" coordsize="2,1471">
              <v:shape style="position:absolute;left:7350;top:884;width:2;height:1471" coordorigin="7350,884" coordsize="0,1471" path="m7350,884l7350,2355e" filled="f" stroked="t" strokeweight=".580pt" strokecolor="#000000">
                <v:path arrowok="t"/>
              </v:shape>
            </v:group>
            <v:group style="position:absolute;left:1764;top:1248;width:8380;height:2" coordorigin="1764,1248" coordsize="8380,2">
              <v:shape style="position:absolute;left:1764;top:1248;width:8380;height:2" coordorigin="1764,1248" coordsize="8380,0" path="m1764,1248l10144,1248e" filled="f" stroked="t" strokeweight=".580pt" strokecolor="#000000">
                <v:path arrowok="t"/>
              </v:shape>
            </v:group>
            <v:group style="position:absolute;left:1764;top:1620;width:8380;height:2" coordorigin="1764,1620" coordsize="8380,2">
              <v:shape style="position:absolute;left:1764;top:1620;width:8380;height:2" coordorigin="1764,1620" coordsize="8380,0" path="m1764,1620l10144,1620e" filled="f" stroked="t" strokeweight=".580pt" strokecolor="#000000">
                <v:path arrowok="t"/>
              </v:shape>
            </v:group>
            <v:group style="position:absolute;left:1764;top:1990;width:8380;height:2" coordorigin="1764,1990" coordsize="8380,2">
              <v:shape style="position:absolute;left:1764;top:1990;width:8380;height:2" coordorigin="1764,1990" coordsize="8380,0" path="m1764,1990l10144,1990e" filled="f" stroked="t" strokeweight=".580pt" strokecolor="#000000">
                <v:path arrowok="t"/>
              </v:shape>
            </v:group>
            <v:group style="position:absolute;left:1764;top:2360;width:8380;height:2" coordorigin="1764,2360" coordsize="8380,2">
              <v:shape style="position:absolute;left:1764;top:2360;width:8380;height:2" coordorigin="1764,2360" coordsize="8380,0" path="m1764,2360l10144,2360e" filled="f" stroked="t" strokeweight=".580pt" strokecolor="#000000">
                <v:path arrowok="t"/>
              </v:shape>
            </v:group>
            <w10:wrap type="none"/>
          </v:group>
        </w:pict>
      </w:r>
      <w:r>
        <w:rPr>
          <w:rFonts w:ascii="細明體" w:hAnsi="細明體" w:cs="細明體" w:eastAsia="細明體"/>
          <w:sz w:val="24"/>
          <w:szCs w:val="24"/>
          <w:position w:val="-3"/>
        </w:rPr>
        <w:t>表</w:t>
      </w:r>
      <w:r>
        <w:rPr>
          <w:rFonts w:ascii="細明體" w:hAnsi="細明體" w:cs="細明體" w:eastAsia="細明體"/>
          <w:sz w:val="24"/>
          <w:szCs w:val="24"/>
          <w:spacing w:val="-60"/>
          <w:position w:val="-3"/>
        </w:rPr>
        <w:t> </w:t>
      </w:r>
      <w:r>
        <w:rPr>
          <w:rFonts w:ascii="Times New Roman" w:hAnsi="Times New Roman" w:cs="Times New Roman" w:eastAsia="Times New Roman"/>
          <w:sz w:val="24"/>
          <w:szCs w:val="24"/>
          <w:spacing w:val="0"/>
          <w:w w:val="100"/>
          <w:position w:val="-3"/>
        </w:rPr>
        <w:t>5</w:t>
      </w:r>
      <w:r>
        <w:rPr>
          <w:rFonts w:ascii="Times New Roman" w:hAnsi="Times New Roman" w:cs="Times New Roman" w:eastAsia="Times New Roman"/>
          <w:sz w:val="24"/>
          <w:szCs w:val="24"/>
          <w:spacing w:val="-1"/>
          <w:w w:val="100"/>
          <w:position w:val="-3"/>
        </w:rPr>
        <w:t>-</w:t>
      </w:r>
      <w:r>
        <w:rPr>
          <w:rFonts w:ascii="Times New Roman" w:hAnsi="Times New Roman" w:cs="Times New Roman" w:eastAsia="Times New Roman"/>
          <w:sz w:val="24"/>
          <w:szCs w:val="24"/>
          <w:spacing w:val="0"/>
          <w:w w:val="100"/>
          <w:position w:val="-3"/>
        </w:rPr>
        <w:t>13</w:t>
      </w:r>
      <w:r>
        <w:rPr>
          <w:rFonts w:ascii="Times New Roman" w:hAnsi="Times New Roman" w:cs="Times New Roman" w:eastAsia="Times New Roman"/>
          <w:sz w:val="24"/>
          <w:szCs w:val="24"/>
          <w:spacing w:val="0"/>
          <w:w w:val="100"/>
          <w:position w:val="-3"/>
        </w:rPr>
        <w:t> </w:t>
      </w:r>
      <w:r>
        <w:rPr>
          <w:rFonts w:ascii="Times New Roman" w:hAnsi="Times New Roman" w:cs="Times New Roman" w:eastAsia="Times New Roman"/>
          <w:sz w:val="24"/>
          <w:szCs w:val="24"/>
          <w:spacing w:val="0"/>
          <w:w w:val="100"/>
          <w:position w:val="-3"/>
        </w:rPr>
        <w:t> </w:t>
      </w:r>
      <w:r>
        <w:rPr>
          <w:rFonts w:ascii="細明體" w:hAnsi="細明體" w:cs="細明體" w:eastAsia="細明體"/>
          <w:sz w:val="24"/>
          <w:szCs w:val="24"/>
          <w:spacing w:val="0"/>
          <w:w w:val="100"/>
          <w:position w:val="-3"/>
        </w:rPr>
        <w:t>交通量校正結果表</w:t>
      </w:r>
      <w:r>
        <w:rPr>
          <w:rFonts w:ascii="細明體" w:hAnsi="細明體" w:cs="細明體" w:eastAsia="細明體"/>
          <w:sz w:val="24"/>
          <w:szCs w:val="24"/>
          <w:spacing w:val="0"/>
          <w:w w:val="100"/>
          <w:position w:val="0"/>
        </w:rPr>
      </w:r>
    </w:p>
    <w:p>
      <w:pPr>
        <w:spacing w:before="2" w:after="0" w:line="140" w:lineRule="exact"/>
        <w:jc w:val="left"/>
        <w:rPr>
          <w:sz w:val="14"/>
          <w:szCs w:val="14"/>
        </w:rPr>
      </w:pPr>
      <w:rPr/>
      <w:r>
        <w:rPr>
          <w:sz w:val="14"/>
          <w:szCs w:val="14"/>
        </w:rPr>
      </w:r>
    </w:p>
    <w:p>
      <w:pPr>
        <w:jc w:val="left"/>
        <w:spacing w:after="0"/>
        <w:sectPr>
          <w:pgMar w:header="0" w:footer="375" w:top="1380" w:bottom="760" w:left="1400" w:right="1660"/>
          <w:pgSz w:w="11920" w:h="16840"/>
        </w:sectPr>
      </w:pPr>
      <w:rPr/>
    </w:p>
    <w:p>
      <w:pPr>
        <w:spacing w:before="0" w:after="0" w:line="305" w:lineRule="exact"/>
        <w:ind w:left="825" w:right="-20"/>
        <w:jc w:val="left"/>
        <w:tabs>
          <w:tab w:pos="2900" w:val="left"/>
          <w:tab w:pos="5700" w:val="left"/>
        </w:tabs>
        <w:rPr>
          <w:rFonts w:ascii="細明體" w:hAnsi="細明體" w:cs="細明體" w:eastAsia="細明體"/>
          <w:sz w:val="24"/>
          <w:szCs w:val="24"/>
        </w:rPr>
      </w:pPr>
      <w:rPr/>
      <w:r>
        <w:rPr>
          <w:rFonts w:ascii="細明體" w:hAnsi="細明體" w:cs="細明體" w:eastAsia="細明體"/>
          <w:sz w:val="24"/>
          <w:szCs w:val="24"/>
          <w:spacing w:val="0"/>
          <w:w w:val="100"/>
          <w:position w:val="-1"/>
        </w:rPr>
        <w:t>季別</w:t>
        <w:tab/>
      </w:r>
      <w:r>
        <w:rPr>
          <w:rFonts w:ascii="細明體" w:hAnsi="細明體" w:cs="細明體" w:eastAsia="細明體"/>
          <w:sz w:val="24"/>
          <w:szCs w:val="24"/>
          <w:spacing w:val="0"/>
          <w:w w:val="100"/>
          <w:position w:val="-1"/>
        </w:rPr>
        <w:t>旺季</w:t>
        <w:tab/>
      </w:r>
      <w:r>
        <w:rPr>
          <w:rFonts w:ascii="細明體" w:hAnsi="細明體" w:cs="細明體" w:eastAsia="細明體"/>
          <w:sz w:val="24"/>
          <w:szCs w:val="24"/>
          <w:spacing w:val="0"/>
          <w:w w:val="100"/>
          <w:position w:val="-1"/>
        </w:rPr>
        <w:t>淡季</w:t>
      </w:r>
      <w:r>
        <w:rPr>
          <w:rFonts w:ascii="細明體" w:hAnsi="細明體" w:cs="細明體" w:eastAsia="細明體"/>
          <w:sz w:val="24"/>
          <w:szCs w:val="24"/>
          <w:spacing w:val="0"/>
          <w:w w:val="100"/>
          <w:position w:val="0"/>
        </w:rPr>
      </w:r>
    </w:p>
    <w:p>
      <w:pPr>
        <w:spacing w:before="0" w:after="0" w:line="365" w:lineRule="exact"/>
        <w:ind w:left="825" w:right="-77"/>
        <w:jc w:val="left"/>
        <w:tabs>
          <w:tab w:pos="2220" w:val="left"/>
          <w:tab w:pos="3600" w:val="left"/>
          <w:tab w:pos="5000" w:val="left"/>
          <w:tab w:pos="6400" w:val="left"/>
        </w:tabs>
        <w:rPr>
          <w:rFonts w:ascii="細明體" w:hAnsi="細明體" w:cs="細明體" w:eastAsia="細明體"/>
          <w:sz w:val="24"/>
          <w:szCs w:val="24"/>
        </w:rPr>
      </w:pPr>
      <w:rPr/>
      <w:r>
        <w:rPr>
          <w:rFonts w:ascii="細明體" w:hAnsi="細明體" w:cs="細明體" w:eastAsia="細明體"/>
          <w:sz w:val="24"/>
          <w:szCs w:val="24"/>
          <w:spacing w:val="0"/>
          <w:w w:val="100"/>
          <w:position w:val="-2"/>
        </w:rPr>
        <w:t>類型</w:t>
        <w:tab/>
      </w:r>
      <w:r>
        <w:rPr>
          <w:rFonts w:ascii="細明體" w:hAnsi="細明體" w:cs="細明體" w:eastAsia="細明體"/>
          <w:sz w:val="24"/>
          <w:szCs w:val="24"/>
          <w:spacing w:val="0"/>
          <w:w w:val="100"/>
          <w:position w:val="-3"/>
        </w:rPr>
        <w:t>平日</w:t>
        <w:tab/>
      </w:r>
      <w:r>
        <w:rPr>
          <w:rFonts w:ascii="細明體" w:hAnsi="細明體" w:cs="細明體" w:eastAsia="細明體"/>
          <w:sz w:val="24"/>
          <w:szCs w:val="24"/>
          <w:spacing w:val="0"/>
          <w:w w:val="100"/>
          <w:position w:val="-3"/>
        </w:rPr>
        <w:t>假日</w:t>
        <w:tab/>
      </w:r>
      <w:r>
        <w:rPr>
          <w:rFonts w:ascii="細明體" w:hAnsi="細明體" w:cs="細明體" w:eastAsia="細明體"/>
          <w:sz w:val="24"/>
          <w:szCs w:val="24"/>
          <w:spacing w:val="0"/>
          <w:w w:val="100"/>
          <w:position w:val="-3"/>
        </w:rPr>
        <w:t>平日</w:t>
        <w:tab/>
      </w:r>
      <w:r>
        <w:rPr>
          <w:rFonts w:ascii="細明體" w:hAnsi="細明體" w:cs="細明體" w:eastAsia="細明體"/>
          <w:sz w:val="24"/>
          <w:szCs w:val="24"/>
          <w:spacing w:val="0"/>
          <w:w w:val="100"/>
          <w:position w:val="-3"/>
        </w:rPr>
        <w:t>假日</w:t>
      </w:r>
      <w:r>
        <w:rPr>
          <w:rFonts w:ascii="細明體" w:hAnsi="細明體" w:cs="細明體" w:eastAsia="細明體"/>
          <w:sz w:val="24"/>
          <w:szCs w:val="24"/>
          <w:spacing w:val="0"/>
          <w:w w:val="100"/>
          <w:position w:val="0"/>
        </w:rPr>
      </w:r>
    </w:p>
    <w:p>
      <w:pPr>
        <w:spacing w:before="3" w:after="0" w:line="110" w:lineRule="exact"/>
        <w:jc w:val="left"/>
        <w:rPr>
          <w:sz w:val="11"/>
          <w:szCs w:val="11"/>
        </w:rPr>
      </w:pPr>
      <w:rPr/>
      <w:r>
        <w:rPr/>
        <w:br w:type="column"/>
      </w:r>
      <w:r>
        <w:rPr>
          <w:sz w:val="11"/>
          <w:szCs w:val="11"/>
        </w:rPr>
      </w:r>
    </w:p>
    <w:p>
      <w:pPr>
        <w:spacing w:before="0" w:after="0" w:line="240" w:lineRule="auto"/>
        <w:ind w:right="-20"/>
        <w:jc w:val="left"/>
        <w:rPr>
          <w:rFonts w:ascii="細明體" w:hAnsi="細明體" w:cs="細明體" w:eastAsia="細明體"/>
          <w:sz w:val="24"/>
          <w:szCs w:val="24"/>
        </w:rPr>
      </w:pPr>
      <w:rPr/>
      <w:r>
        <w:rPr>
          <w:rFonts w:ascii="細明體" w:hAnsi="細明體" w:cs="細明體" w:eastAsia="細明體"/>
          <w:sz w:val="24"/>
          <w:szCs w:val="24"/>
          <w:spacing w:val="0"/>
          <w:w w:val="100"/>
        </w:rPr>
        <w:t>特殊活動</w:t>
      </w:r>
    </w:p>
    <w:p>
      <w:pPr>
        <w:jc w:val="left"/>
        <w:spacing w:after="0"/>
        <w:sectPr>
          <w:type w:val="continuous"/>
          <w:pgSz w:w="11920" w:h="16840"/>
          <w:pgMar w:top="1520" w:bottom="280" w:left="1400" w:right="1660"/>
          <w:cols w:num="2" w:equalWidth="0">
            <w:col w:w="6887" w:space="674"/>
            <w:col w:w="1299"/>
          </w:cols>
        </w:sectPr>
      </w:pPr>
      <w:rPr/>
    </w:p>
    <w:p>
      <w:pPr>
        <w:spacing w:before="2" w:after="0" w:line="240" w:lineRule="auto"/>
        <w:ind w:left="398" w:right="-20"/>
        <w:jc w:val="left"/>
        <w:tabs>
          <w:tab w:pos="2340" w:val="left"/>
          <w:tab w:pos="3720" w:val="left"/>
          <w:tab w:pos="5120" w:val="left"/>
          <w:tab w:pos="6520" w:val="left"/>
          <w:tab w:pos="7920" w:val="left"/>
        </w:tabs>
        <w:rPr>
          <w:rFonts w:ascii="Times New Roman" w:hAnsi="Times New Roman" w:cs="Times New Roman" w:eastAsia="Times New Roman"/>
          <w:sz w:val="24"/>
          <w:szCs w:val="24"/>
        </w:rPr>
      </w:pPr>
      <w:rPr/>
      <w:r>
        <w:rPr>
          <w:rFonts w:ascii="細明體" w:hAnsi="細明體" w:cs="細明體" w:eastAsia="細明體"/>
          <w:sz w:val="24"/>
          <w:szCs w:val="24"/>
          <w:spacing w:val="0"/>
          <w:w w:val="100"/>
          <w:position w:val="1"/>
        </w:rPr>
        <w:t>機車</w:t>
        <w:tab/>
      </w:r>
      <w:r>
        <w:rPr>
          <w:rFonts w:ascii="細明體" w:hAnsi="細明體" w:cs="細明體" w:eastAsia="細明體"/>
          <w:sz w:val="24"/>
          <w:szCs w:val="24"/>
          <w:spacing w:val="0"/>
          <w:w w:val="100"/>
          <w:position w:val="1"/>
        </w:rPr>
      </w:r>
      <w:r>
        <w:rPr>
          <w:rFonts w:ascii="Times New Roman" w:hAnsi="Times New Roman" w:cs="Times New Roman" w:eastAsia="Times New Roman"/>
          <w:sz w:val="24"/>
          <w:szCs w:val="24"/>
          <w:spacing w:val="0"/>
          <w:w w:val="100"/>
          <w:position w:val="0"/>
        </w:rPr>
        <w:t>22</w:t>
        <w:tab/>
      </w:r>
      <w:r>
        <w:rPr>
          <w:rFonts w:ascii="Times New Roman" w:hAnsi="Times New Roman" w:cs="Times New Roman" w:eastAsia="Times New Roman"/>
          <w:sz w:val="24"/>
          <w:szCs w:val="24"/>
          <w:spacing w:val="0"/>
          <w:w w:val="100"/>
          <w:position w:val="0"/>
        </w:rPr>
        <w:t>32</w:t>
        <w:tab/>
      </w:r>
      <w:r>
        <w:rPr>
          <w:rFonts w:ascii="Times New Roman" w:hAnsi="Times New Roman" w:cs="Times New Roman" w:eastAsia="Times New Roman"/>
          <w:sz w:val="24"/>
          <w:szCs w:val="24"/>
          <w:spacing w:val="0"/>
          <w:w w:val="100"/>
          <w:position w:val="0"/>
        </w:rPr>
        <w:t>22</w:t>
        <w:tab/>
      </w:r>
      <w:r>
        <w:rPr>
          <w:rFonts w:ascii="Times New Roman" w:hAnsi="Times New Roman" w:cs="Times New Roman" w:eastAsia="Times New Roman"/>
          <w:sz w:val="24"/>
          <w:szCs w:val="24"/>
          <w:spacing w:val="0"/>
          <w:w w:val="100"/>
          <w:position w:val="0"/>
        </w:rPr>
        <w:t>31</w:t>
        <w:tab/>
      </w:r>
      <w:r>
        <w:rPr>
          <w:rFonts w:ascii="Times New Roman" w:hAnsi="Times New Roman" w:cs="Times New Roman" w:eastAsia="Times New Roman"/>
          <w:sz w:val="24"/>
          <w:szCs w:val="24"/>
          <w:spacing w:val="0"/>
          <w:w w:val="100"/>
          <w:position w:val="0"/>
        </w:rPr>
        <w:t>32</w:t>
      </w:r>
    </w:p>
    <w:p>
      <w:pPr>
        <w:spacing w:before="0" w:after="0" w:line="370" w:lineRule="exact"/>
        <w:ind w:left="398" w:right="-20"/>
        <w:jc w:val="left"/>
        <w:tabs>
          <w:tab w:pos="2340" w:val="left"/>
          <w:tab w:pos="3720" w:val="left"/>
          <w:tab w:pos="5120" w:val="left"/>
          <w:tab w:pos="6520" w:val="left"/>
          <w:tab w:pos="7920" w:val="left"/>
        </w:tabs>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position w:val="-1"/>
        </w:rPr>
        <w:t>5</w:t>
      </w:r>
      <w:r>
        <w:rPr>
          <w:rFonts w:ascii="Times New Roman" w:hAnsi="Times New Roman" w:cs="Times New Roman" w:eastAsia="Times New Roman"/>
          <w:sz w:val="24"/>
          <w:szCs w:val="24"/>
          <w:spacing w:val="0"/>
          <w:w w:val="100"/>
          <w:position w:val="-1"/>
        </w:rPr>
        <w:t> </w:t>
      </w:r>
      <w:r>
        <w:rPr>
          <w:rFonts w:ascii="細明體" w:hAnsi="細明體" w:cs="細明體" w:eastAsia="細明體"/>
          <w:sz w:val="24"/>
          <w:szCs w:val="24"/>
          <w:spacing w:val="0"/>
          <w:w w:val="100"/>
          <w:position w:val="-1"/>
        </w:rPr>
        <w:t>人座汽車</w:t>
        <w:tab/>
      </w:r>
      <w:r>
        <w:rPr>
          <w:rFonts w:ascii="細明體" w:hAnsi="細明體" w:cs="細明體" w:eastAsia="細明體"/>
          <w:sz w:val="24"/>
          <w:szCs w:val="24"/>
          <w:spacing w:val="0"/>
          <w:w w:val="100"/>
          <w:position w:val="-1"/>
        </w:rPr>
      </w:r>
      <w:r>
        <w:rPr>
          <w:rFonts w:ascii="Times New Roman" w:hAnsi="Times New Roman" w:cs="Times New Roman" w:eastAsia="Times New Roman"/>
          <w:sz w:val="24"/>
          <w:szCs w:val="24"/>
          <w:spacing w:val="0"/>
          <w:w w:val="100"/>
          <w:position w:val="-2"/>
        </w:rPr>
        <w:t>15</w:t>
        <w:tab/>
      </w:r>
      <w:r>
        <w:rPr>
          <w:rFonts w:ascii="Times New Roman" w:hAnsi="Times New Roman" w:cs="Times New Roman" w:eastAsia="Times New Roman"/>
          <w:sz w:val="24"/>
          <w:szCs w:val="24"/>
          <w:spacing w:val="0"/>
          <w:w w:val="100"/>
          <w:position w:val="-2"/>
        </w:rPr>
        <w:t>25</w:t>
        <w:tab/>
      </w:r>
      <w:r>
        <w:rPr>
          <w:rFonts w:ascii="Times New Roman" w:hAnsi="Times New Roman" w:cs="Times New Roman" w:eastAsia="Times New Roman"/>
          <w:sz w:val="24"/>
          <w:szCs w:val="24"/>
          <w:spacing w:val="0"/>
          <w:w w:val="100"/>
          <w:position w:val="-2"/>
        </w:rPr>
        <w:t>15</w:t>
        <w:tab/>
      </w:r>
      <w:r>
        <w:rPr>
          <w:rFonts w:ascii="Times New Roman" w:hAnsi="Times New Roman" w:cs="Times New Roman" w:eastAsia="Times New Roman"/>
          <w:sz w:val="24"/>
          <w:szCs w:val="24"/>
          <w:spacing w:val="0"/>
          <w:w w:val="100"/>
          <w:position w:val="-2"/>
        </w:rPr>
        <w:t>25</w:t>
        <w:tab/>
      </w:r>
      <w:r>
        <w:rPr>
          <w:rFonts w:ascii="Times New Roman" w:hAnsi="Times New Roman" w:cs="Times New Roman" w:eastAsia="Times New Roman"/>
          <w:sz w:val="24"/>
          <w:szCs w:val="24"/>
          <w:spacing w:val="0"/>
          <w:w w:val="100"/>
          <w:position w:val="-2"/>
        </w:rPr>
        <w:t>26</w:t>
      </w:r>
      <w:r>
        <w:rPr>
          <w:rFonts w:ascii="Times New Roman" w:hAnsi="Times New Roman" w:cs="Times New Roman" w:eastAsia="Times New Roman"/>
          <w:sz w:val="24"/>
          <w:szCs w:val="24"/>
          <w:spacing w:val="0"/>
          <w:w w:val="100"/>
          <w:position w:val="0"/>
        </w:rPr>
      </w:r>
    </w:p>
    <w:p>
      <w:pPr>
        <w:spacing w:before="0" w:after="0" w:line="365" w:lineRule="exact"/>
        <w:ind w:left="398" w:right="-20"/>
        <w:jc w:val="left"/>
        <w:tabs>
          <w:tab w:pos="2400" w:val="left"/>
          <w:tab w:pos="3780" w:val="left"/>
          <w:tab w:pos="5180" w:val="left"/>
          <w:tab w:pos="6580" w:val="left"/>
          <w:tab w:pos="7980" w:val="left"/>
        </w:tabs>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position w:val="-1"/>
        </w:rPr>
        <w:t>6</w:t>
      </w:r>
      <w:r>
        <w:rPr>
          <w:rFonts w:ascii="Times New Roman" w:hAnsi="Times New Roman" w:cs="Times New Roman" w:eastAsia="Times New Roman"/>
          <w:sz w:val="24"/>
          <w:szCs w:val="24"/>
          <w:spacing w:val="-1"/>
          <w:w w:val="100"/>
          <w:position w:val="-1"/>
        </w:rPr>
        <w:t>-</w:t>
      </w:r>
      <w:r>
        <w:rPr>
          <w:rFonts w:ascii="Times New Roman" w:hAnsi="Times New Roman" w:cs="Times New Roman" w:eastAsia="Times New Roman"/>
          <w:sz w:val="24"/>
          <w:szCs w:val="24"/>
          <w:spacing w:val="0"/>
          <w:w w:val="100"/>
          <w:position w:val="-1"/>
        </w:rPr>
        <w:t>9</w:t>
      </w:r>
      <w:r>
        <w:rPr>
          <w:rFonts w:ascii="Times New Roman" w:hAnsi="Times New Roman" w:cs="Times New Roman" w:eastAsia="Times New Roman"/>
          <w:sz w:val="24"/>
          <w:szCs w:val="24"/>
          <w:spacing w:val="-2"/>
          <w:w w:val="100"/>
          <w:position w:val="-1"/>
        </w:rPr>
        <w:t> </w:t>
      </w:r>
      <w:r>
        <w:rPr>
          <w:rFonts w:ascii="細明體" w:hAnsi="細明體" w:cs="細明體" w:eastAsia="細明體"/>
          <w:sz w:val="24"/>
          <w:szCs w:val="24"/>
          <w:spacing w:val="0"/>
          <w:w w:val="100"/>
          <w:position w:val="-1"/>
        </w:rPr>
        <w:t>人座汽車</w:t>
        <w:tab/>
      </w:r>
      <w:r>
        <w:rPr>
          <w:rFonts w:ascii="細明體" w:hAnsi="細明體" w:cs="細明體" w:eastAsia="細明體"/>
          <w:sz w:val="24"/>
          <w:szCs w:val="24"/>
          <w:spacing w:val="0"/>
          <w:w w:val="100"/>
          <w:position w:val="-1"/>
        </w:rPr>
      </w:r>
      <w:r>
        <w:rPr>
          <w:rFonts w:ascii="Times New Roman" w:hAnsi="Times New Roman" w:cs="Times New Roman" w:eastAsia="Times New Roman"/>
          <w:sz w:val="24"/>
          <w:szCs w:val="24"/>
          <w:spacing w:val="0"/>
          <w:w w:val="100"/>
          <w:position w:val="-3"/>
        </w:rPr>
        <w:t>0</w:t>
        <w:tab/>
      </w:r>
      <w:r>
        <w:rPr>
          <w:rFonts w:ascii="Times New Roman" w:hAnsi="Times New Roman" w:cs="Times New Roman" w:eastAsia="Times New Roman"/>
          <w:sz w:val="24"/>
          <w:szCs w:val="24"/>
          <w:spacing w:val="0"/>
          <w:w w:val="100"/>
          <w:position w:val="-3"/>
        </w:rPr>
        <w:t>1</w:t>
        <w:tab/>
      </w:r>
      <w:r>
        <w:rPr>
          <w:rFonts w:ascii="Times New Roman" w:hAnsi="Times New Roman" w:cs="Times New Roman" w:eastAsia="Times New Roman"/>
          <w:sz w:val="24"/>
          <w:szCs w:val="24"/>
          <w:spacing w:val="0"/>
          <w:w w:val="100"/>
          <w:position w:val="-3"/>
        </w:rPr>
        <w:t>0</w:t>
        <w:tab/>
      </w:r>
      <w:r>
        <w:rPr>
          <w:rFonts w:ascii="Times New Roman" w:hAnsi="Times New Roman" w:cs="Times New Roman" w:eastAsia="Times New Roman"/>
          <w:sz w:val="24"/>
          <w:szCs w:val="24"/>
          <w:spacing w:val="0"/>
          <w:w w:val="100"/>
          <w:position w:val="-3"/>
        </w:rPr>
        <w:t>1</w:t>
        <w:tab/>
      </w:r>
      <w:r>
        <w:rPr>
          <w:rFonts w:ascii="Times New Roman" w:hAnsi="Times New Roman" w:cs="Times New Roman" w:eastAsia="Times New Roman"/>
          <w:sz w:val="24"/>
          <w:szCs w:val="24"/>
          <w:spacing w:val="0"/>
          <w:w w:val="100"/>
          <w:position w:val="-3"/>
        </w:rPr>
        <w:t>1</w:t>
      </w:r>
      <w:r>
        <w:rPr>
          <w:rFonts w:ascii="Times New Roman" w:hAnsi="Times New Roman" w:cs="Times New Roman" w:eastAsia="Times New Roman"/>
          <w:sz w:val="24"/>
          <w:szCs w:val="24"/>
          <w:spacing w:val="0"/>
          <w:w w:val="100"/>
          <w:position w:val="0"/>
        </w:rPr>
      </w:r>
    </w:p>
    <w:p>
      <w:pPr>
        <w:spacing w:before="8" w:after="0" w:line="170" w:lineRule="exact"/>
        <w:jc w:val="left"/>
        <w:rPr>
          <w:sz w:val="17"/>
          <w:szCs w:val="17"/>
        </w:rPr>
      </w:pPr>
      <w:rPr/>
      <w:r>
        <w:rPr>
          <w:sz w:val="17"/>
          <w:szCs w:val="17"/>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305" w:lineRule="exact"/>
        <w:ind w:left="878" w:right="-20"/>
        <w:jc w:val="left"/>
        <w:rPr>
          <w:rFonts w:ascii="細明體" w:hAnsi="細明體" w:cs="細明體" w:eastAsia="細明體"/>
          <w:sz w:val="24"/>
          <w:szCs w:val="24"/>
        </w:rPr>
      </w:pPr>
      <w:rPr/>
      <w:r>
        <w:rPr>
          <w:rFonts w:ascii="細明體" w:hAnsi="細明體" w:cs="細明體" w:eastAsia="細明體"/>
          <w:sz w:val="24"/>
          <w:szCs w:val="24"/>
          <w:position w:val="-1"/>
        </w:rPr>
        <w:t>表</w:t>
      </w:r>
      <w:r>
        <w:rPr>
          <w:rFonts w:ascii="細明體" w:hAnsi="細明體" w:cs="細明體" w:eastAsia="細明體"/>
          <w:sz w:val="24"/>
          <w:szCs w:val="24"/>
          <w:spacing w:val="-60"/>
          <w:position w:val="-1"/>
        </w:rPr>
        <w:t> </w:t>
      </w:r>
      <w:r>
        <w:rPr>
          <w:rFonts w:ascii="Times New Roman" w:hAnsi="Times New Roman" w:cs="Times New Roman" w:eastAsia="Times New Roman"/>
          <w:sz w:val="24"/>
          <w:szCs w:val="24"/>
          <w:spacing w:val="0"/>
          <w:position w:val="-1"/>
        </w:rPr>
        <w:t>5</w:t>
      </w:r>
      <w:r>
        <w:rPr>
          <w:rFonts w:ascii="Times New Roman" w:hAnsi="Times New Roman" w:cs="Times New Roman" w:eastAsia="Times New Roman"/>
          <w:sz w:val="24"/>
          <w:szCs w:val="24"/>
          <w:spacing w:val="-1"/>
          <w:position w:val="-1"/>
        </w:rPr>
        <w:t>-</w:t>
      </w:r>
      <w:r>
        <w:rPr>
          <w:rFonts w:ascii="Times New Roman" w:hAnsi="Times New Roman" w:cs="Times New Roman" w:eastAsia="Times New Roman"/>
          <w:sz w:val="24"/>
          <w:szCs w:val="24"/>
          <w:spacing w:val="-10"/>
          <w:position w:val="-1"/>
        </w:rPr>
        <w:t>1</w:t>
      </w:r>
      <w:r>
        <w:rPr>
          <w:rFonts w:ascii="Times New Roman" w:hAnsi="Times New Roman" w:cs="Times New Roman" w:eastAsia="Times New Roman"/>
          <w:sz w:val="24"/>
          <w:szCs w:val="24"/>
          <w:spacing w:val="-22"/>
          <w:position w:val="-1"/>
        </w:rPr>
        <w:t>1</w:t>
      </w:r>
      <w:r>
        <w:rPr>
          <w:rFonts w:ascii="細明體" w:hAnsi="細明體" w:cs="細明體" w:eastAsia="細明體"/>
          <w:sz w:val="24"/>
          <w:szCs w:val="24"/>
          <w:spacing w:val="-22"/>
          <w:position w:val="-1"/>
        </w:rPr>
        <w:t>、</w:t>
      </w:r>
      <w:r>
        <w:rPr>
          <w:rFonts w:ascii="細明體" w:hAnsi="細明體" w:cs="細明體" w:eastAsia="細明體"/>
          <w:sz w:val="24"/>
          <w:szCs w:val="24"/>
          <w:spacing w:val="0"/>
          <w:position w:val="-1"/>
        </w:rPr>
        <w:t>表</w:t>
      </w:r>
      <w:r>
        <w:rPr>
          <w:rFonts w:ascii="細明體" w:hAnsi="細明體" w:cs="細明體" w:eastAsia="細明體"/>
          <w:sz w:val="24"/>
          <w:szCs w:val="24"/>
          <w:spacing w:val="-59"/>
          <w:position w:val="-1"/>
        </w:rPr>
        <w:t> </w:t>
      </w:r>
      <w:r>
        <w:rPr>
          <w:rFonts w:ascii="Times New Roman" w:hAnsi="Times New Roman" w:cs="Times New Roman" w:eastAsia="Times New Roman"/>
          <w:sz w:val="24"/>
          <w:szCs w:val="24"/>
          <w:spacing w:val="0"/>
          <w:w w:val="100"/>
          <w:position w:val="-1"/>
        </w:rPr>
        <w:t>5</w:t>
      </w:r>
      <w:r>
        <w:rPr>
          <w:rFonts w:ascii="Times New Roman" w:hAnsi="Times New Roman" w:cs="Times New Roman" w:eastAsia="Times New Roman"/>
          <w:sz w:val="24"/>
          <w:szCs w:val="24"/>
          <w:spacing w:val="-1"/>
          <w:w w:val="100"/>
          <w:position w:val="-1"/>
        </w:rPr>
        <w:t>-</w:t>
      </w:r>
      <w:r>
        <w:rPr>
          <w:rFonts w:ascii="Times New Roman" w:hAnsi="Times New Roman" w:cs="Times New Roman" w:eastAsia="Times New Roman"/>
          <w:sz w:val="24"/>
          <w:szCs w:val="24"/>
          <w:spacing w:val="0"/>
          <w:w w:val="100"/>
          <w:position w:val="-1"/>
        </w:rPr>
        <w:t>12</w:t>
      </w:r>
      <w:r>
        <w:rPr>
          <w:rFonts w:ascii="Times New Roman" w:hAnsi="Times New Roman" w:cs="Times New Roman" w:eastAsia="Times New Roman"/>
          <w:sz w:val="24"/>
          <w:szCs w:val="24"/>
          <w:spacing w:val="0"/>
          <w:w w:val="100"/>
          <w:position w:val="-1"/>
        </w:rPr>
        <w:t> </w:t>
      </w:r>
      <w:r>
        <w:rPr>
          <w:rFonts w:ascii="細明體" w:hAnsi="細明體" w:cs="細明體" w:eastAsia="細明體"/>
          <w:sz w:val="24"/>
          <w:szCs w:val="24"/>
          <w:spacing w:val="0"/>
          <w:w w:val="100"/>
          <w:position w:val="-1"/>
        </w:rPr>
        <w:t>之資料扣除此數據即得校正後之旅</w:t>
      </w:r>
      <w:r>
        <w:rPr>
          <w:rFonts w:ascii="細明體" w:hAnsi="細明體" w:cs="細明體" w:eastAsia="細明體"/>
          <w:sz w:val="24"/>
          <w:szCs w:val="24"/>
          <w:spacing w:val="-22"/>
          <w:w w:val="100"/>
          <w:position w:val="-1"/>
        </w:rPr>
        <w:t>次，</w:t>
      </w:r>
      <w:r>
        <w:rPr>
          <w:rFonts w:ascii="細明體" w:hAnsi="細明體" w:cs="細明體" w:eastAsia="細明體"/>
          <w:sz w:val="24"/>
          <w:szCs w:val="24"/>
          <w:spacing w:val="0"/>
          <w:w w:val="100"/>
          <w:position w:val="-1"/>
        </w:rPr>
        <w:t>再以此旅次</w:t>
      </w:r>
      <w:r>
        <w:rPr>
          <w:rFonts w:ascii="細明體" w:hAnsi="細明體" w:cs="細明體" w:eastAsia="細明體"/>
          <w:sz w:val="24"/>
          <w:szCs w:val="24"/>
          <w:spacing w:val="-2"/>
          <w:w w:val="100"/>
          <w:position w:val="-1"/>
        </w:rPr>
        <w:t>進</w:t>
      </w:r>
      <w:r>
        <w:rPr>
          <w:rFonts w:ascii="細明體" w:hAnsi="細明體" w:cs="細明體" w:eastAsia="細明體"/>
          <w:sz w:val="24"/>
          <w:szCs w:val="24"/>
          <w:spacing w:val="0"/>
          <w:w w:val="100"/>
          <w:position w:val="-1"/>
        </w:rPr>
        <w:t>行下</w:t>
      </w:r>
      <w:r>
        <w:rPr>
          <w:rFonts w:ascii="細明體" w:hAnsi="細明體" w:cs="細明體" w:eastAsia="細明體"/>
          <w:sz w:val="24"/>
          <w:szCs w:val="24"/>
          <w:spacing w:val="0"/>
          <w:w w:val="100"/>
          <w:position w:val="0"/>
        </w:rPr>
      </w:r>
    </w:p>
    <w:p>
      <w:pPr>
        <w:spacing w:before="0" w:after="0" w:line="356" w:lineRule="exact"/>
        <w:ind w:left="39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一階段之遊客量推估。</w:t>
      </w:r>
      <w:r>
        <w:rPr>
          <w:rFonts w:ascii="細明體" w:hAnsi="細明體" w:cs="細明體" w:eastAsia="細明體"/>
          <w:sz w:val="24"/>
          <w:szCs w:val="24"/>
          <w:spacing w:val="0"/>
          <w:w w:val="100"/>
          <w:position w:val="0"/>
        </w:rPr>
      </w:r>
    </w:p>
    <w:p>
      <w:pPr>
        <w:jc w:val="left"/>
        <w:spacing w:after="0"/>
        <w:sectPr>
          <w:type w:val="continuous"/>
          <w:pgSz w:w="11920" w:h="16840"/>
          <w:pgMar w:top="1520" w:bottom="280" w:left="1400" w:right="1660"/>
        </w:sectPr>
      </w:pPr>
      <w:rPr/>
    </w:p>
    <w:p>
      <w:pPr>
        <w:spacing w:before="0" w:after="0" w:line="424" w:lineRule="exact"/>
        <w:ind w:left="138" w:right="-20"/>
        <w:jc w:val="left"/>
        <w:rPr>
          <w:rFonts w:ascii="細明體" w:hAnsi="細明體" w:cs="細明體" w:eastAsia="細明體"/>
          <w:sz w:val="32"/>
          <w:szCs w:val="32"/>
        </w:rPr>
      </w:pPr>
      <w:rPr/>
      <w:r>
        <w:rPr>
          <w:rFonts w:ascii="細明體" w:hAnsi="細明體" w:cs="細明體" w:eastAsia="細明體"/>
          <w:sz w:val="32"/>
          <w:szCs w:val="32"/>
          <w:spacing w:val="2"/>
          <w:w w:val="100"/>
          <w:position w:val="-2"/>
        </w:rPr>
        <w:t>三</w:t>
      </w:r>
      <w:r>
        <w:rPr>
          <w:rFonts w:ascii="細明體" w:hAnsi="細明體" w:cs="細明體" w:eastAsia="細明體"/>
          <w:sz w:val="32"/>
          <w:szCs w:val="32"/>
          <w:spacing w:val="0"/>
          <w:w w:val="100"/>
          <w:position w:val="-2"/>
        </w:rPr>
        <w:t>、遊</w:t>
      </w:r>
      <w:r>
        <w:rPr>
          <w:rFonts w:ascii="細明體" w:hAnsi="細明體" w:cs="細明體" w:eastAsia="細明體"/>
          <w:sz w:val="32"/>
          <w:szCs w:val="32"/>
          <w:spacing w:val="2"/>
          <w:w w:val="100"/>
          <w:position w:val="-2"/>
        </w:rPr>
        <w:t>客</w:t>
      </w:r>
      <w:r>
        <w:rPr>
          <w:rFonts w:ascii="細明體" w:hAnsi="細明體" w:cs="細明體" w:eastAsia="細明體"/>
          <w:sz w:val="32"/>
          <w:szCs w:val="32"/>
          <w:spacing w:val="0"/>
          <w:w w:val="100"/>
          <w:position w:val="-2"/>
        </w:rPr>
        <w:t>量推估</w:t>
      </w:r>
      <w:r>
        <w:rPr>
          <w:rFonts w:ascii="細明體" w:hAnsi="細明體" w:cs="細明體" w:eastAsia="細明體"/>
          <w:sz w:val="32"/>
          <w:szCs w:val="32"/>
          <w:spacing w:val="0"/>
          <w:w w:val="100"/>
          <w:position w:val="0"/>
        </w:rPr>
      </w:r>
    </w:p>
    <w:p>
      <w:pPr>
        <w:spacing w:before="2" w:after="0" w:line="140" w:lineRule="exact"/>
        <w:jc w:val="left"/>
        <w:rPr>
          <w:sz w:val="14"/>
          <w:szCs w:val="14"/>
        </w:rPr>
      </w:pPr>
      <w:rPr/>
      <w:r>
        <w:rPr>
          <w:sz w:val="14"/>
          <w:szCs w:val="14"/>
        </w:rPr>
      </w:r>
    </w:p>
    <w:p>
      <w:pPr>
        <w:spacing w:before="0" w:after="0" w:line="200" w:lineRule="exact"/>
        <w:jc w:val="left"/>
        <w:rPr>
          <w:sz w:val="20"/>
          <w:szCs w:val="20"/>
        </w:rPr>
      </w:pPr>
      <w:rPr/>
      <w:r>
        <w:rPr>
          <w:sz w:val="20"/>
          <w:szCs w:val="20"/>
        </w:rPr>
      </w:r>
    </w:p>
    <w:p>
      <w:pPr>
        <w:spacing w:before="0" w:after="0" w:line="360" w:lineRule="exact"/>
        <w:ind w:left="138" w:right="207" w:firstLine="480"/>
        <w:jc w:val="left"/>
        <w:rPr>
          <w:rFonts w:ascii="細明體" w:hAnsi="細明體" w:cs="細明體" w:eastAsia="細明體"/>
          <w:sz w:val="24"/>
          <w:szCs w:val="24"/>
        </w:rPr>
      </w:pPr>
      <w:rPr/>
      <w:r>
        <w:rPr>
          <w:rFonts w:ascii="細明體" w:hAnsi="細明體" w:cs="細明體" w:eastAsia="細明體"/>
          <w:sz w:val="24"/>
          <w:szCs w:val="24"/>
          <w:spacing w:val="2"/>
          <w:w w:val="100"/>
        </w:rPr>
        <w:t>為進行遊客量推估</w:t>
      </w:r>
      <w:r>
        <w:rPr>
          <w:rFonts w:ascii="細明體" w:hAnsi="細明體" w:cs="細明體" w:eastAsia="細明體"/>
          <w:sz w:val="24"/>
          <w:szCs w:val="24"/>
          <w:spacing w:val="3"/>
          <w:w w:val="100"/>
        </w:rPr>
        <w:t>，</w:t>
      </w:r>
      <w:r>
        <w:rPr>
          <w:rFonts w:ascii="細明體" w:hAnsi="細明體" w:cs="細明體" w:eastAsia="細明體"/>
          <w:sz w:val="24"/>
          <w:szCs w:val="24"/>
          <w:spacing w:val="5"/>
          <w:w w:val="100"/>
        </w:rPr>
        <w:t>本</w:t>
      </w:r>
      <w:r>
        <w:rPr>
          <w:rFonts w:ascii="細明體" w:hAnsi="細明體" w:cs="細明體" w:eastAsia="細明體"/>
          <w:sz w:val="24"/>
          <w:szCs w:val="24"/>
          <w:spacing w:val="2"/>
          <w:w w:val="100"/>
        </w:rPr>
        <w:t>計</w:t>
      </w:r>
      <w:r>
        <w:rPr>
          <w:rFonts w:ascii="細明體" w:hAnsi="細明體" w:cs="細明體" w:eastAsia="細明體"/>
          <w:sz w:val="24"/>
          <w:szCs w:val="24"/>
          <w:spacing w:val="3"/>
          <w:w w:val="100"/>
        </w:rPr>
        <w:t>畫</w:t>
      </w:r>
      <w:r>
        <w:rPr>
          <w:rFonts w:ascii="細明體" w:hAnsi="細明體" w:cs="細明體" w:eastAsia="細明體"/>
          <w:sz w:val="24"/>
          <w:szCs w:val="24"/>
          <w:spacing w:val="-2"/>
          <w:w w:val="100"/>
        </w:rPr>
        <w:t>於</w:t>
      </w:r>
      <w:r>
        <w:rPr>
          <w:rFonts w:ascii="細明體" w:hAnsi="細明體" w:cs="細明體" w:eastAsia="細明體"/>
          <w:sz w:val="24"/>
          <w:szCs w:val="24"/>
          <w:spacing w:val="-2"/>
          <w:w w:val="100"/>
        </w:rPr>
        <w:t>風</w:t>
      </w:r>
      <w:r>
        <w:rPr>
          <w:rFonts w:ascii="細明體" w:hAnsi="細明體" w:cs="細明體" w:eastAsia="細明體"/>
          <w:sz w:val="24"/>
          <w:szCs w:val="24"/>
          <w:spacing w:val="0"/>
          <w:w w:val="100"/>
        </w:rPr>
        <w:t>景</w:t>
      </w:r>
      <w:r>
        <w:rPr>
          <w:rFonts w:ascii="細明體" w:hAnsi="細明體" w:cs="細明體" w:eastAsia="細明體"/>
          <w:sz w:val="24"/>
          <w:szCs w:val="24"/>
          <w:spacing w:val="-2"/>
          <w:w w:val="100"/>
        </w:rPr>
        <w:t>區</w:t>
      </w:r>
      <w:r>
        <w:rPr>
          <w:rFonts w:ascii="細明體" w:hAnsi="細明體" w:cs="細明體" w:eastAsia="細明體"/>
          <w:sz w:val="24"/>
          <w:szCs w:val="24"/>
          <w:spacing w:val="0"/>
          <w:w w:val="100"/>
        </w:rPr>
        <w:t>內</w:t>
      </w:r>
      <w:r>
        <w:rPr>
          <w:rFonts w:ascii="細明體" w:hAnsi="細明體" w:cs="細明體" w:eastAsia="細明體"/>
          <w:sz w:val="24"/>
          <w:szCs w:val="24"/>
          <w:spacing w:val="-2"/>
          <w:w w:val="100"/>
        </w:rPr>
        <w:t>景</w:t>
      </w:r>
      <w:r>
        <w:rPr>
          <w:rFonts w:ascii="細明體" w:hAnsi="細明體" w:cs="細明體" w:eastAsia="細明體"/>
          <w:sz w:val="24"/>
          <w:szCs w:val="24"/>
          <w:spacing w:val="0"/>
          <w:w w:val="100"/>
        </w:rPr>
        <w:t>點停</w:t>
      </w:r>
      <w:r>
        <w:rPr>
          <w:rFonts w:ascii="細明體" w:hAnsi="細明體" w:cs="細明體" w:eastAsia="細明體"/>
          <w:sz w:val="24"/>
          <w:szCs w:val="24"/>
          <w:spacing w:val="-2"/>
          <w:w w:val="100"/>
        </w:rPr>
        <w:t>車</w:t>
      </w:r>
      <w:r>
        <w:rPr>
          <w:rFonts w:ascii="細明體" w:hAnsi="細明體" w:cs="細明體" w:eastAsia="細明體"/>
          <w:sz w:val="24"/>
          <w:szCs w:val="24"/>
          <w:spacing w:val="-2"/>
          <w:w w:val="100"/>
        </w:rPr>
        <w:t>場</w:t>
      </w:r>
      <w:r>
        <w:rPr>
          <w:rFonts w:ascii="細明體" w:hAnsi="細明體" w:cs="細明體" w:eastAsia="細明體"/>
          <w:sz w:val="24"/>
          <w:szCs w:val="24"/>
          <w:spacing w:val="0"/>
          <w:w w:val="100"/>
        </w:rPr>
        <w:t>或</w:t>
      </w:r>
      <w:r>
        <w:rPr>
          <w:rFonts w:ascii="細明體" w:hAnsi="細明體" w:cs="細明體" w:eastAsia="細明體"/>
          <w:sz w:val="24"/>
          <w:szCs w:val="24"/>
          <w:spacing w:val="-2"/>
          <w:w w:val="100"/>
        </w:rPr>
        <w:t>是</w:t>
      </w:r>
      <w:r>
        <w:rPr>
          <w:rFonts w:ascii="細明體" w:hAnsi="細明體" w:cs="細明體" w:eastAsia="細明體"/>
          <w:sz w:val="24"/>
          <w:szCs w:val="24"/>
          <w:spacing w:val="0"/>
          <w:w w:val="100"/>
        </w:rPr>
        <w:t>主</w:t>
      </w:r>
      <w:r>
        <w:rPr>
          <w:rFonts w:ascii="細明體" w:hAnsi="細明體" w:cs="細明體" w:eastAsia="細明體"/>
          <w:sz w:val="24"/>
          <w:szCs w:val="24"/>
          <w:spacing w:val="-2"/>
          <w:w w:val="100"/>
        </w:rPr>
        <w:t>要</w:t>
      </w:r>
      <w:r>
        <w:rPr>
          <w:rFonts w:ascii="細明體" w:hAnsi="細明體" w:cs="細明體" w:eastAsia="細明體"/>
          <w:sz w:val="24"/>
          <w:szCs w:val="24"/>
          <w:spacing w:val="-2"/>
          <w:w w:val="100"/>
        </w:rPr>
        <w:t>交</w:t>
      </w:r>
      <w:r>
        <w:rPr>
          <w:rFonts w:ascii="細明體" w:hAnsi="細明體" w:cs="細明體" w:eastAsia="細明體"/>
          <w:sz w:val="24"/>
          <w:szCs w:val="24"/>
          <w:spacing w:val="0"/>
          <w:w w:val="100"/>
        </w:rPr>
        <w:t>通</w:t>
      </w:r>
      <w:r>
        <w:rPr>
          <w:rFonts w:ascii="細明體" w:hAnsi="細明體" w:cs="細明體" w:eastAsia="細明體"/>
          <w:sz w:val="24"/>
          <w:szCs w:val="24"/>
          <w:spacing w:val="-2"/>
          <w:w w:val="100"/>
        </w:rPr>
        <w:t>節</w:t>
      </w:r>
      <w:r>
        <w:rPr>
          <w:rFonts w:ascii="細明體" w:hAnsi="細明體" w:cs="細明體" w:eastAsia="細明體"/>
          <w:sz w:val="24"/>
          <w:szCs w:val="24"/>
          <w:spacing w:val="0"/>
          <w:w w:val="100"/>
        </w:rPr>
        <w:t>點</w:t>
      </w:r>
      <w:r>
        <w:rPr>
          <w:rFonts w:ascii="細明體" w:hAnsi="細明體" w:cs="細明體" w:eastAsia="細明體"/>
          <w:sz w:val="24"/>
          <w:szCs w:val="24"/>
          <w:spacing w:val="-2"/>
          <w:w w:val="100"/>
        </w:rPr>
        <w:t>上</w:t>
      </w:r>
      <w:r>
        <w:rPr>
          <w:rFonts w:ascii="細明體" w:hAnsi="細明體" w:cs="細明體" w:eastAsia="細明體"/>
          <w:sz w:val="24"/>
          <w:szCs w:val="24"/>
          <w:spacing w:val="0"/>
          <w:w w:val="100"/>
        </w:rPr>
        <w:t>，</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對各種交通運具之乘載人數進行調查</w:t>
      </w:r>
      <w:r>
        <w:rPr>
          <w:rFonts w:ascii="細明體" w:hAnsi="細明體" w:cs="細明體" w:eastAsia="細明體"/>
          <w:sz w:val="24"/>
          <w:szCs w:val="24"/>
          <w:spacing w:val="1"/>
          <w:w w:val="100"/>
        </w:rPr>
        <w:t>，</w:t>
      </w:r>
      <w:r>
        <w:rPr>
          <w:rFonts w:ascii="細明體" w:hAnsi="細明體" w:cs="細明體" w:eastAsia="細明體"/>
          <w:sz w:val="24"/>
          <w:szCs w:val="24"/>
          <w:spacing w:val="0"/>
          <w:w w:val="100"/>
        </w:rPr>
        <w:t>其平均乘載人數如下表所示：</w:t>
      </w:r>
    </w:p>
    <w:p>
      <w:pPr>
        <w:spacing w:before="15" w:after="0" w:line="200" w:lineRule="exact"/>
        <w:jc w:val="left"/>
        <w:rPr>
          <w:sz w:val="20"/>
          <w:szCs w:val="20"/>
        </w:rPr>
      </w:pPr>
      <w:rPr/>
      <w:r>
        <w:rPr>
          <w:sz w:val="20"/>
          <w:szCs w:val="20"/>
        </w:rPr>
      </w:r>
    </w:p>
    <w:p>
      <w:pPr>
        <w:jc w:val="left"/>
        <w:spacing w:after="0"/>
        <w:sectPr>
          <w:pgMar w:header="0" w:footer="375" w:top="1520" w:bottom="760" w:left="1660" w:right="1660"/>
          <w:pgSz w:w="11920" w:h="16840"/>
        </w:sectPr>
      </w:pPr>
      <w:rPr/>
    </w:p>
    <w:p>
      <w:pPr>
        <w:spacing w:before="0" w:after="0" w:line="305" w:lineRule="exact"/>
        <w:ind w:left="138" w:right="-20"/>
        <w:jc w:val="left"/>
        <w:rPr>
          <w:rFonts w:ascii="細明體" w:hAnsi="細明體" w:cs="細明體" w:eastAsia="細明體"/>
          <w:sz w:val="24"/>
          <w:szCs w:val="24"/>
        </w:rPr>
      </w:pPr>
      <w:rPr/>
      <w:r>
        <w:rPr/>
        <w:pict>
          <v:group style="position:absolute;margin-left:87.933998pt;margin-top:21.606085pt;width:419.576pt;height:148.69pt;mso-position-horizontal-relative:page;mso-position-vertical-relative:paragraph;z-index:-12610" coordorigin="1759,432" coordsize="8392,2974">
            <v:group style="position:absolute;left:1764;top:438;width:8380;height:2" coordorigin="1764,438" coordsize="8380,2">
              <v:shape style="position:absolute;left:1764;top:438;width:8380;height:2" coordorigin="1764,438" coordsize="8380,0" path="m1764,438l10144,438e" filled="f" stroked="t" strokeweight=".580pt" strokecolor="#000000">
                <v:path arrowok="t"/>
              </v:shape>
            </v:group>
            <v:group style="position:absolute;left:1769;top:443;width:2;height:2953" coordorigin="1769,443" coordsize="2,2953">
              <v:shape style="position:absolute;left:1769;top:443;width:2;height:2953" coordorigin="1769,443" coordsize="0,2953" path="m1769,443l1769,3395e" filled="f" stroked="t" strokeweight=".580pt" strokecolor="#000000">
                <v:path arrowok="t"/>
              </v:shape>
            </v:group>
            <v:group style="position:absolute;left:3164;top:443;width:2;height:2953" coordorigin="3164,443" coordsize="2,2953">
              <v:shape style="position:absolute;left:3164;top:443;width:2;height:2953" coordorigin="3164,443" coordsize="0,2953" path="m3164,443l3164,3395e" filled="f" stroked="t" strokeweight=".580pt" strokecolor="#000000">
                <v:path arrowok="t"/>
              </v:shape>
            </v:group>
            <v:group style="position:absolute;left:5956;top:443;width:2;height:2953" coordorigin="5956,443" coordsize="2,2953">
              <v:shape style="position:absolute;left:5956;top:443;width:2;height:2953" coordorigin="5956,443" coordsize="0,2953" path="m5956,443l5956,3395e" filled="f" stroked="t" strokeweight=".580pt" strokecolor="#000000">
                <v:path arrowok="t"/>
              </v:shape>
            </v:group>
            <v:group style="position:absolute;left:8745;top:443;width:2;height:2953" coordorigin="8745,443" coordsize="2,2953">
              <v:shape style="position:absolute;left:8745;top:443;width:2;height:2953" coordorigin="8745,443" coordsize="0,2953" path="m8745,443l8745,3395e" filled="f" stroked="t" strokeweight=".580pt" strokecolor="#000000">
                <v:path arrowok="t"/>
              </v:shape>
            </v:group>
            <v:group style="position:absolute;left:10140;top:443;width:2;height:2953" coordorigin="10140,443" coordsize="2,2953">
              <v:shape style="position:absolute;left:10140;top:443;width:2;height:2953" coordorigin="10140,443" coordsize="0,2953" path="m10140,443l10140,3395e" filled="f" stroked="t" strokeweight=".580pt" strokecolor="#000000">
                <v:path arrowok="t"/>
              </v:shape>
            </v:group>
            <v:group style="position:absolute;left:3159;top:808;width:5591;height:2" coordorigin="3159,808" coordsize="5591,2">
              <v:shape style="position:absolute;left:3159;top:808;width:5591;height:2" coordorigin="3159,808" coordsize="5591,0" path="m3159,808l8750,808e" filled="f" stroked="t" strokeweight=".580pt" strokecolor="#000000">
                <v:path arrowok="t"/>
              </v:shape>
            </v:group>
            <v:group style="position:absolute;left:4561;top:812;width:2;height:2583" coordorigin="4561,812" coordsize="2,2583">
              <v:shape style="position:absolute;left:4561;top:812;width:2;height:2583" coordorigin="4561,812" coordsize="0,2583" path="m4561,812l4561,3395e" filled="f" stroked="t" strokeweight=".580pt" strokecolor="#000000">
                <v:path arrowok="t"/>
              </v:shape>
            </v:group>
            <v:group style="position:absolute;left:7350;top:812;width:2;height:2583" coordorigin="7350,812" coordsize="2,2583">
              <v:shape style="position:absolute;left:7350;top:812;width:2;height:2583" coordorigin="7350,812" coordsize="0,2583" path="m7350,812l7350,3395e" filled="f" stroked="t" strokeweight=".580pt" strokecolor="#000000">
                <v:path arrowok="t"/>
              </v:shape>
            </v:group>
            <v:group style="position:absolute;left:1764;top:1177;width:8380;height:2" coordorigin="1764,1177" coordsize="8380,2">
              <v:shape style="position:absolute;left:1764;top:1177;width:8380;height:2" coordorigin="1764,1177" coordsize="8380,0" path="m1764,1177l10144,1177e" filled="f" stroked="t" strokeweight=".580pt" strokecolor="#000000">
                <v:path arrowok="t"/>
              </v:shape>
            </v:group>
            <v:group style="position:absolute;left:1764;top:1549;width:8380;height:2" coordorigin="1764,1549" coordsize="8380,2">
              <v:shape style="position:absolute;left:1764;top:1549;width:8380;height:2" coordorigin="1764,1549" coordsize="8380,0" path="m1764,1549l10144,1549e" filled="f" stroked="t" strokeweight=".580pt" strokecolor="#000000">
                <v:path arrowok="t"/>
              </v:shape>
            </v:group>
            <v:group style="position:absolute;left:1764;top:1919;width:8380;height:2" coordorigin="1764,1919" coordsize="8380,2">
              <v:shape style="position:absolute;left:1764;top:1919;width:8380;height:2" coordorigin="1764,1919" coordsize="8380,0" path="m1764,1919l10144,1919e" filled="f" stroked="t" strokeweight=".580pt" strokecolor="#000000">
                <v:path arrowok="t"/>
              </v:shape>
            </v:group>
            <v:group style="position:absolute;left:1764;top:2289;width:8380;height:2" coordorigin="1764,2289" coordsize="8380,2">
              <v:shape style="position:absolute;left:1764;top:2289;width:8380;height:2" coordorigin="1764,2289" coordsize="8380,0" path="m1764,2289l10144,2289e" filled="f" stroked="t" strokeweight=".580pt" strokecolor="#000000">
                <v:path arrowok="t"/>
              </v:shape>
            </v:group>
            <v:group style="position:absolute;left:1764;top:2659;width:8380;height:2" coordorigin="1764,2659" coordsize="8380,2">
              <v:shape style="position:absolute;left:1764;top:2659;width:8380;height:2" coordorigin="1764,2659" coordsize="8380,0" path="m1764,2659l10144,2659e" filled="f" stroked="t" strokeweight=".580pt" strokecolor="#000000">
                <v:path arrowok="t"/>
              </v:shape>
            </v:group>
            <v:group style="position:absolute;left:1764;top:3028;width:8380;height:2" coordorigin="1764,3028" coordsize="8380,2">
              <v:shape style="position:absolute;left:1764;top:3028;width:8380;height:2" coordorigin="1764,3028" coordsize="8380,0" path="m1764,3028l10144,3028e" filled="f" stroked="t" strokeweight=".580pt" strokecolor="#000000">
                <v:path arrowok="t"/>
              </v:shape>
            </v:group>
            <v:group style="position:absolute;left:1764;top:3400;width:8380;height:2" coordorigin="1764,3400" coordsize="8380,2">
              <v:shape style="position:absolute;left:1764;top:3400;width:8380;height:2" coordorigin="1764,3400" coordsize="8380,0" path="m1764,3400l10144,3400e" filled="f" stroked="t" strokeweight=".580pt" strokecolor="#000000">
                <v:path arrowok="t"/>
              </v:shape>
            </v:group>
            <w10:wrap type="none"/>
          </v:group>
        </w:pict>
      </w:r>
      <w:r>
        <w:rPr>
          <w:rFonts w:ascii="細明體" w:hAnsi="細明體" w:cs="細明體" w:eastAsia="細明體"/>
          <w:sz w:val="24"/>
          <w:szCs w:val="24"/>
          <w:position w:val="-1"/>
        </w:rPr>
        <w:t>表</w:t>
      </w:r>
      <w:r>
        <w:rPr>
          <w:rFonts w:ascii="細明體" w:hAnsi="細明體" w:cs="細明體" w:eastAsia="細明體"/>
          <w:sz w:val="24"/>
          <w:szCs w:val="24"/>
          <w:spacing w:val="-60"/>
          <w:position w:val="-1"/>
        </w:rPr>
        <w:t> </w:t>
      </w:r>
      <w:r>
        <w:rPr>
          <w:rFonts w:ascii="Times New Roman" w:hAnsi="Times New Roman" w:cs="Times New Roman" w:eastAsia="Times New Roman"/>
          <w:sz w:val="24"/>
          <w:szCs w:val="24"/>
          <w:spacing w:val="0"/>
          <w:w w:val="100"/>
          <w:position w:val="-1"/>
        </w:rPr>
        <w:t>5</w:t>
      </w:r>
      <w:r>
        <w:rPr>
          <w:rFonts w:ascii="Times New Roman" w:hAnsi="Times New Roman" w:cs="Times New Roman" w:eastAsia="Times New Roman"/>
          <w:sz w:val="24"/>
          <w:szCs w:val="24"/>
          <w:spacing w:val="-1"/>
          <w:w w:val="100"/>
          <w:position w:val="-1"/>
        </w:rPr>
        <w:t>-</w:t>
      </w:r>
      <w:r>
        <w:rPr>
          <w:rFonts w:ascii="Times New Roman" w:hAnsi="Times New Roman" w:cs="Times New Roman" w:eastAsia="Times New Roman"/>
          <w:sz w:val="24"/>
          <w:szCs w:val="24"/>
          <w:spacing w:val="0"/>
          <w:w w:val="100"/>
          <w:position w:val="-1"/>
        </w:rPr>
        <w:t>14</w:t>
      </w:r>
      <w:r>
        <w:rPr>
          <w:rFonts w:ascii="Times New Roman" w:hAnsi="Times New Roman" w:cs="Times New Roman" w:eastAsia="Times New Roman"/>
          <w:sz w:val="24"/>
          <w:szCs w:val="24"/>
          <w:spacing w:val="0"/>
          <w:w w:val="100"/>
          <w:position w:val="-1"/>
        </w:rPr>
        <w:t> </w:t>
      </w:r>
      <w:r>
        <w:rPr>
          <w:rFonts w:ascii="Times New Roman" w:hAnsi="Times New Roman" w:cs="Times New Roman" w:eastAsia="Times New Roman"/>
          <w:sz w:val="24"/>
          <w:szCs w:val="24"/>
          <w:spacing w:val="0"/>
          <w:w w:val="100"/>
          <w:position w:val="-1"/>
        </w:rPr>
        <w:t> </w:t>
      </w:r>
      <w:r>
        <w:rPr>
          <w:rFonts w:ascii="細明體" w:hAnsi="細明體" w:cs="細明體" w:eastAsia="細明體"/>
          <w:sz w:val="24"/>
          <w:szCs w:val="24"/>
          <w:spacing w:val="0"/>
          <w:w w:val="100"/>
          <w:position w:val="-1"/>
        </w:rPr>
        <w:t>各類交通運具平均乘載人數</w:t>
      </w:r>
      <w:r>
        <w:rPr>
          <w:rFonts w:ascii="細明體" w:hAnsi="細明體" w:cs="細明體" w:eastAsia="細明體"/>
          <w:sz w:val="24"/>
          <w:szCs w:val="24"/>
          <w:spacing w:val="0"/>
          <w:w w:val="100"/>
          <w:position w:val="0"/>
        </w:rPr>
      </w:r>
    </w:p>
    <w:p>
      <w:pPr>
        <w:spacing w:before="8" w:after="0" w:line="220" w:lineRule="exact"/>
        <w:jc w:val="left"/>
        <w:rPr>
          <w:sz w:val="22"/>
          <w:szCs w:val="22"/>
        </w:rPr>
      </w:pPr>
      <w:rPr/>
      <w:r>
        <w:rPr>
          <w:sz w:val="22"/>
          <w:szCs w:val="22"/>
        </w:rPr>
      </w:r>
    </w:p>
    <w:p>
      <w:pPr>
        <w:spacing w:before="0" w:after="0" w:line="119" w:lineRule="auto"/>
        <w:ind w:left="565" w:right="623" w:firstLine="2093"/>
        <w:jc w:val="left"/>
        <w:tabs>
          <w:tab w:pos="5440" w:val="left"/>
        </w:tabs>
        <w:rPr>
          <w:rFonts w:ascii="細明體" w:hAnsi="細明體" w:cs="細明體" w:eastAsia="細明體"/>
          <w:sz w:val="24"/>
          <w:szCs w:val="24"/>
        </w:rPr>
      </w:pPr>
      <w:rPr/>
      <w:r>
        <w:rPr>
          <w:rFonts w:ascii="細明體" w:hAnsi="細明體" w:cs="細明體" w:eastAsia="細明體"/>
          <w:sz w:val="24"/>
          <w:szCs w:val="24"/>
          <w:spacing w:val="0"/>
          <w:w w:val="100"/>
        </w:rPr>
        <w:t>旺季</w:t>
        <w:tab/>
      </w:r>
      <w:r>
        <w:rPr>
          <w:rFonts w:ascii="細明體" w:hAnsi="細明體" w:cs="細明體" w:eastAsia="細明體"/>
          <w:sz w:val="24"/>
          <w:szCs w:val="24"/>
          <w:spacing w:val="0"/>
          <w:w w:val="100"/>
        </w:rPr>
        <w:t>淡季</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季別</w:t>
      </w:r>
    </w:p>
    <w:p>
      <w:pPr>
        <w:spacing w:before="0" w:after="0" w:line="209" w:lineRule="exact"/>
        <w:ind w:left="1963" w:right="-76"/>
        <w:jc w:val="left"/>
        <w:tabs>
          <w:tab w:pos="3340" w:val="left"/>
          <w:tab w:pos="4740" w:val="left"/>
          <w:tab w:pos="6140" w:val="left"/>
        </w:tabs>
        <w:rPr>
          <w:rFonts w:ascii="細明體" w:hAnsi="細明體" w:cs="細明體" w:eastAsia="細明體"/>
          <w:sz w:val="24"/>
          <w:szCs w:val="24"/>
        </w:rPr>
      </w:pPr>
      <w:rPr/>
      <w:r>
        <w:rPr>
          <w:rFonts w:ascii="細明體" w:hAnsi="細明體" w:cs="細明體" w:eastAsia="細明體"/>
          <w:sz w:val="24"/>
          <w:szCs w:val="24"/>
          <w:spacing w:val="0"/>
          <w:w w:val="100"/>
          <w:position w:val="1"/>
        </w:rPr>
        <w:t>平日</w:t>
        <w:tab/>
      </w:r>
      <w:r>
        <w:rPr>
          <w:rFonts w:ascii="細明體" w:hAnsi="細明體" w:cs="細明體" w:eastAsia="細明體"/>
          <w:sz w:val="24"/>
          <w:szCs w:val="24"/>
          <w:spacing w:val="0"/>
          <w:w w:val="100"/>
          <w:position w:val="1"/>
        </w:rPr>
        <w:t>假日</w:t>
        <w:tab/>
      </w:r>
      <w:r>
        <w:rPr>
          <w:rFonts w:ascii="細明體" w:hAnsi="細明體" w:cs="細明體" w:eastAsia="細明體"/>
          <w:sz w:val="24"/>
          <w:szCs w:val="24"/>
          <w:spacing w:val="0"/>
          <w:w w:val="100"/>
          <w:position w:val="1"/>
        </w:rPr>
        <w:t>平日</w:t>
        <w:tab/>
      </w:r>
      <w:r>
        <w:rPr>
          <w:rFonts w:ascii="細明體" w:hAnsi="細明體" w:cs="細明體" w:eastAsia="細明體"/>
          <w:sz w:val="24"/>
          <w:szCs w:val="24"/>
          <w:spacing w:val="0"/>
          <w:w w:val="100"/>
          <w:position w:val="1"/>
        </w:rPr>
        <w:t>假日</w:t>
      </w:r>
      <w:r>
        <w:rPr>
          <w:rFonts w:ascii="細明體" w:hAnsi="細明體" w:cs="細明體" w:eastAsia="細明體"/>
          <w:sz w:val="24"/>
          <w:szCs w:val="24"/>
          <w:spacing w:val="0"/>
          <w:w w:val="100"/>
          <w:position w:val="0"/>
        </w:rPr>
      </w:r>
    </w:p>
    <w:p>
      <w:pPr>
        <w:spacing w:before="5" w:after="0" w:line="150" w:lineRule="exact"/>
        <w:jc w:val="left"/>
        <w:rPr>
          <w:sz w:val="15"/>
          <w:szCs w:val="15"/>
        </w:rPr>
      </w:pPr>
      <w:rPr/>
      <w:r>
        <w:rPr/>
        <w:br w:type="column"/>
      </w:r>
      <w:r>
        <w:rPr>
          <w:sz w:val="15"/>
          <w:szCs w:val="15"/>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40" w:lineRule="auto"/>
        <w:ind w:right="-20"/>
        <w:jc w:val="left"/>
        <w:rPr>
          <w:rFonts w:ascii="細明體" w:hAnsi="細明體" w:cs="細明體" w:eastAsia="細明體"/>
          <w:sz w:val="24"/>
          <w:szCs w:val="24"/>
        </w:rPr>
      </w:pPr>
      <w:rPr/>
      <w:r>
        <w:rPr>
          <w:rFonts w:ascii="細明體" w:hAnsi="細明體" w:cs="細明體" w:eastAsia="細明體"/>
          <w:sz w:val="24"/>
          <w:szCs w:val="24"/>
          <w:spacing w:val="0"/>
          <w:w w:val="100"/>
        </w:rPr>
        <w:t>特殊活動</w:t>
      </w:r>
    </w:p>
    <w:p>
      <w:pPr>
        <w:jc w:val="left"/>
        <w:spacing w:after="0"/>
        <w:sectPr>
          <w:type w:val="continuous"/>
          <w:pgSz w:w="11920" w:h="16840"/>
          <w:pgMar w:top="1520" w:bottom="280" w:left="1660" w:right="1660"/>
          <w:cols w:num="2" w:equalWidth="0">
            <w:col w:w="6627" w:space="674"/>
            <w:col w:w="1299"/>
          </w:cols>
        </w:sectPr>
      </w:pPr>
      <w:rPr/>
    </w:p>
    <w:p>
      <w:pPr>
        <w:spacing w:before="2" w:after="0" w:line="240" w:lineRule="auto"/>
        <w:ind w:left="138" w:right="667"/>
        <w:jc w:val="both"/>
        <w:rPr>
          <w:rFonts w:ascii="Times New Roman" w:hAnsi="Times New Roman" w:cs="Times New Roman" w:eastAsia="Times New Roman"/>
          <w:sz w:val="24"/>
          <w:szCs w:val="24"/>
        </w:rPr>
      </w:pPr>
      <w:rPr/>
      <w:r>
        <w:rPr>
          <w:rFonts w:ascii="細明體" w:hAnsi="細明體" w:cs="細明體" w:eastAsia="細明體"/>
          <w:sz w:val="24"/>
          <w:szCs w:val="24"/>
          <w:spacing w:val="0"/>
          <w:w w:val="100"/>
          <w:position w:val="1"/>
        </w:rPr>
        <w:t>自行車</w:t>
      </w:r>
      <w:r>
        <w:rPr>
          <w:rFonts w:ascii="細明體" w:hAnsi="細明體" w:cs="細明體" w:eastAsia="細明體"/>
          <w:sz w:val="24"/>
          <w:szCs w:val="24"/>
          <w:spacing w:val="0"/>
          <w:w w:val="100"/>
          <w:position w:val="1"/>
        </w:rPr>
        <w:t>         </w:t>
      </w:r>
      <w:r>
        <w:rPr>
          <w:rFonts w:ascii="細明體" w:hAnsi="細明體" w:cs="細明體" w:eastAsia="細明體"/>
          <w:sz w:val="24"/>
          <w:szCs w:val="24"/>
          <w:spacing w:val="85"/>
          <w:w w:val="100"/>
          <w:position w:val="1"/>
        </w:rPr>
        <w:t> </w:t>
      </w:r>
      <w:r>
        <w:rPr>
          <w:rFonts w:ascii="Times New Roman" w:hAnsi="Times New Roman" w:cs="Times New Roman" w:eastAsia="Times New Roman"/>
          <w:sz w:val="24"/>
          <w:szCs w:val="24"/>
          <w:spacing w:val="0"/>
          <w:w w:val="100"/>
          <w:position w:val="0"/>
        </w:rPr>
        <w:t>1</w:t>
      </w:r>
      <w:r>
        <w:rPr>
          <w:rFonts w:ascii="Times New Roman" w:hAnsi="Times New Roman" w:cs="Times New Roman" w:eastAsia="Times New Roman"/>
          <w:sz w:val="24"/>
          <w:szCs w:val="24"/>
          <w:spacing w:val="0"/>
          <w:w w:val="100"/>
          <w:position w:val="0"/>
        </w:rPr>
        <w:t>                    </w:t>
      </w:r>
      <w:r>
        <w:rPr>
          <w:rFonts w:ascii="Times New Roman" w:hAnsi="Times New Roman" w:cs="Times New Roman" w:eastAsia="Times New Roman"/>
          <w:sz w:val="24"/>
          <w:szCs w:val="24"/>
          <w:spacing w:val="12"/>
          <w:w w:val="100"/>
          <w:position w:val="0"/>
        </w:rPr>
        <w:t> </w:t>
      </w:r>
      <w:r>
        <w:rPr>
          <w:rFonts w:ascii="Times New Roman" w:hAnsi="Times New Roman" w:cs="Times New Roman" w:eastAsia="Times New Roman"/>
          <w:sz w:val="24"/>
          <w:szCs w:val="24"/>
          <w:spacing w:val="0"/>
          <w:w w:val="100"/>
          <w:position w:val="0"/>
        </w:rPr>
        <w:t>1</w:t>
      </w:r>
      <w:r>
        <w:rPr>
          <w:rFonts w:ascii="Times New Roman" w:hAnsi="Times New Roman" w:cs="Times New Roman" w:eastAsia="Times New Roman"/>
          <w:sz w:val="24"/>
          <w:szCs w:val="24"/>
          <w:spacing w:val="0"/>
          <w:w w:val="100"/>
          <w:position w:val="0"/>
        </w:rPr>
        <w:t>                    </w:t>
      </w:r>
      <w:r>
        <w:rPr>
          <w:rFonts w:ascii="Times New Roman" w:hAnsi="Times New Roman" w:cs="Times New Roman" w:eastAsia="Times New Roman"/>
          <w:sz w:val="24"/>
          <w:szCs w:val="24"/>
          <w:spacing w:val="17"/>
          <w:w w:val="100"/>
          <w:position w:val="0"/>
        </w:rPr>
        <w:t> </w:t>
      </w:r>
      <w:r>
        <w:rPr>
          <w:rFonts w:ascii="Times New Roman" w:hAnsi="Times New Roman" w:cs="Times New Roman" w:eastAsia="Times New Roman"/>
          <w:sz w:val="24"/>
          <w:szCs w:val="24"/>
          <w:spacing w:val="0"/>
          <w:w w:val="100"/>
          <w:position w:val="0"/>
        </w:rPr>
        <w:t>1</w:t>
      </w:r>
      <w:r>
        <w:rPr>
          <w:rFonts w:ascii="Times New Roman" w:hAnsi="Times New Roman" w:cs="Times New Roman" w:eastAsia="Times New Roman"/>
          <w:sz w:val="24"/>
          <w:szCs w:val="24"/>
          <w:spacing w:val="0"/>
          <w:w w:val="100"/>
          <w:position w:val="0"/>
        </w:rPr>
        <w:t>                    </w:t>
      </w:r>
      <w:r>
        <w:rPr>
          <w:rFonts w:ascii="Times New Roman" w:hAnsi="Times New Roman" w:cs="Times New Roman" w:eastAsia="Times New Roman"/>
          <w:sz w:val="24"/>
          <w:szCs w:val="24"/>
          <w:spacing w:val="14"/>
          <w:w w:val="100"/>
          <w:position w:val="0"/>
        </w:rPr>
        <w:t> </w:t>
      </w:r>
      <w:r>
        <w:rPr>
          <w:rFonts w:ascii="Times New Roman" w:hAnsi="Times New Roman" w:cs="Times New Roman" w:eastAsia="Times New Roman"/>
          <w:sz w:val="24"/>
          <w:szCs w:val="24"/>
          <w:spacing w:val="0"/>
          <w:w w:val="100"/>
          <w:position w:val="0"/>
        </w:rPr>
        <w:t>1</w:t>
      </w:r>
      <w:r>
        <w:rPr>
          <w:rFonts w:ascii="Times New Roman" w:hAnsi="Times New Roman" w:cs="Times New Roman" w:eastAsia="Times New Roman"/>
          <w:sz w:val="24"/>
          <w:szCs w:val="24"/>
          <w:spacing w:val="0"/>
          <w:w w:val="100"/>
          <w:position w:val="0"/>
        </w:rPr>
        <w:t>                    </w:t>
      </w:r>
      <w:r>
        <w:rPr>
          <w:rFonts w:ascii="Times New Roman" w:hAnsi="Times New Roman" w:cs="Times New Roman" w:eastAsia="Times New Roman"/>
          <w:sz w:val="24"/>
          <w:szCs w:val="24"/>
          <w:spacing w:val="15"/>
          <w:w w:val="100"/>
          <w:position w:val="0"/>
        </w:rPr>
        <w:t> </w:t>
      </w:r>
      <w:r>
        <w:rPr>
          <w:rFonts w:ascii="Times New Roman" w:hAnsi="Times New Roman" w:cs="Times New Roman" w:eastAsia="Times New Roman"/>
          <w:sz w:val="24"/>
          <w:szCs w:val="24"/>
          <w:spacing w:val="0"/>
          <w:w w:val="100"/>
          <w:position w:val="0"/>
        </w:rPr>
        <w:t>1</w:t>
      </w:r>
    </w:p>
    <w:p>
      <w:pPr>
        <w:spacing w:before="0" w:after="0" w:line="370" w:lineRule="exact"/>
        <w:ind w:left="138" w:right="596"/>
        <w:jc w:val="both"/>
        <w:rPr>
          <w:rFonts w:ascii="Times New Roman" w:hAnsi="Times New Roman" w:cs="Times New Roman" w:eastAsia="Times New Roman"/>
          <w:sz w:val="24"/>
          <w:szCs w:val="24"/>
        </w:rPr>
      </w:pPr>
      <w:rPr/>
      <w:r>
        <w:rPr>
          <w:rFonts w:ascii="細明體" w:hAnsi="細明體" w:cs="細明體" w:eastAsia="細明體"/>
          <w:sz w:val="24"/>
          <w:szCs w:val="24"/>
          <w:spacing w:val="0"/>
          <w:w w:val="100"/>
          <w:position w:val="-1"/>
        </w:rPr>
        <w:t>機車</w:t>
      </w:r>
      <w:r>
        <w:rPr>
          <w:rFonts w:ascii="細明體" w:hAnsi="細明體" w:cs="細明體" w:eastAsia="細明體"/>
          <w:sz w:val="24"/>
          <w:szCs w:val="24"/>
          <w:spacing w:val="0"/>
          <w:w w:val="100"/>
          <w:position w:val="-1"/>
        </w:rPr>
        <w:t>          </w:t>
      </w:r>
      <w:r>
        <w:rPr>
          <w:rFonts w:ascii="細明體" w:hAnsi="細明體" w:cs="細明體" w:eastAsia="細明體"/>
          <w:sz w:val="24"/>
          <w:szCs w:val="24"/>
          <w:spacing w:val="113"/>
          <w:w w:val="100"/>
          <w:position w:val="-1"/>
        </w:rPr>
        <w:t> </w:t>
      </w:r>
      <w:r>
        <w:rPr>
          <w:rFonts w:ascii="Times New Roman" w:hAnsi="Times New Roman" w:cs="Times New Roman" w:eastAsia="Times New Roman"/>
          <w:sz w:val="24"/>
          <w:szCs w:val="24"/>
          <w:spacing w:val="0"/>
          <w:w w:val="100"/>
          <w:position w:val="-2"/>
        </w:rPr>
        <w:t>1.5</w:t>
      </w:r>
      <w:r>
        <w:rPr>
          <w:rFonts w:ascii="Times New Roman" w:hAnsi="Times New Roman" w:cs="Times New Roman" w:eastAsia="Times New Roman"/>
          <w:sz w:val="24"/>
          <w:szCs w:val="24"/>
          <w:spacing w:val="0"/>
          <w:w w:val="100"/>
          <w:position w:val="-2"/>
        </w:rPr>
        <w:t>                 </w:t>
      </w:r>
      <w:r>
        <w:rPr>
          <w:rFonts w:ascii="Times New Roman" w:hAnsi="Times New Roman" w:cs="Times New Roman" w:eastAsia="Times New Roman"/>
          <w:sz w:val="24"/>
          <w:szCs w:val="24"/>
          <w:spacing w:val="14"/>
          <w:w w:val="100"/>
          <w:position w:val="-2"/>
        </w:rPr>
        <w:t> </w:t>
      </w:r>
      <w:r>
        <w:rPr>
          <w:rFonts w:ascii="Times New Roman" w:hAnsi="Times New Roman" w:cs="Times New Roman" w:eastAsia="Times New Roman"/>
          <w:sz w:val="24"/>
          <w:szCs w:val="24"/>
          <w:spacing w:val="0"/>
          <w:w w:val="100"/>
          <w:position w:val="-2"/>
        </w:rPr>
        <w:t>1.5</w:t>
      </w:r>
      <w:r>
        <w:rPr>
          <w:rFonts w:ascii="Times New Roman" w:hAnsi="Times New Roman" w:cs="Times New Roman" w:eastAsia="Times New Roman"/>
          <w:sz w:val="24"/>
          <w:szCs w:val="24"/>
          <w:spacing w:val="0"/>
          <w:w w:val="100"/>
          <w:position w:val="-2"/>
        </w:rPr>
        <w:t>                 </w:t>
      </w:r>
      <w:r>
        <w:rPr>
          <w:rFonts w:ascii="Times New Roman" w:hAnsi="Times New Roman" w:cs="Times New Roman" w:eastAsia="Times New Roman"/>
          <w:sz w:val="24"/>
          <w:szCs w:val="24"/>
          <w:spacing w:val="15"/>
          <w:w w:val="100"/>
          <w:position w:val="-2"/>
        </w:rPr>
        <w:t> </w:t>
      </w:r>
      <w:r>
        <w:rPr>
          <w:rFonts w:ascii="Times New Roman" w:hAnsi="Times New Roman" w:cs="Times New Roman" w:eastAsia="Times New Roman"/>
          <w:sz w:val="24"/>
          <w:szCs w:val="24"/>
          <w:spacing w:val="0"/>
          <w:w w:val="100"/>
          <w:position w:val="-2"/>
        </w:rPr>
        <w:t>1.6</w:t>
      </w:r>
      <w:r>
        <w:rPr>
          <w:rFonts w:ascii="Times New Roman" w:hAnsi="Times New Roman" w:cs="Times New Roman" w:eastAsia="Times New Roman"/>
          <w:sz w:val="24"/>
          <w:szCs w:val="24"/>
          <w:spacing w:val="0"/>
          <w:w w:val="100"/>
          <w:position w:val="-2"/>
        </w:rPr>
        <w:t>                 </w:t>
      </w:r>
      <w:r>
        <w:rPr>
          <w:rFonts w:ascii="Times New Roman" w:hAnsi="Times New Roman" w:cs="Times New Roman" w:eastAsia="Times New Roman"/>
          <w:sz w:val="24"/>
          <w:szCs w:val="24"/>
          <w:spacing w:val="17"/>
          <w:w w:val="100"/>
          <w:position w:val="-2"/>
        </w:rPr>
        <w:t> </w:t>
      </w:r>
      <w:r>
        <w:rPr>
          <w:rFonts w:ascii="Times New Roman" w:hAnsi="Times New Roman" w:cs="Times New Roman" w:eastAsia="Times New Roman"/>
          <w:sz w:val="24"/>
          <w:szCs w:val="24"/>
          <w:spacing w:val="0"/>
          <w:w w:val="100"/>
          <w:position w:val="-2"/>
        </w:rPr>
        <w:t>1.5</w:t>
      </w:r>
      <w:r>
        <w:rPr>
          <w:rFonts w:ascii="Times New Roman" w:hAnsi="Times New Roman" w:cs="Times New Roman" w:eastAsia="Times New Roman"/>
          <w:sz w:val="24"/>
          <w:szCs w:val="24"/>
          <w:spacing w:val="0"/>
          <w:w w:val="100"/>
          <w:position w:val="-2"/>
        </w:rPr>
        <w:t>                 </w:t>
      </w:r>
      <w:r>
        <w:rPr>
          <w:rFonts w:ascii="Times New Roman" w:hAnsi="Times New Roman" w:cs="Times New Roman" w:eastAsia="Times New Roman"/>
          <w:sz w:val="24"/>
          <w:szCs w:val="24"/>
          <w:spacing w:val="15"/>
          <w:w w:val="100"/>
          <w:position w:val="-2"/>
        </w:rPr>
        <w:t> </w:t>
      </w:r>
      <w:r>
        <w:rPr>
          <w:rFonts w:ascii="Times New Roman" w:hAnsi="Times New Roman" w:cs="Times New Roman" w:eastAsia="Times New Roman"/>
          <w:sz w:val="24"/>
          <w:szCs w:val="24"/>
          <w:spacing w:val="0"/>
          <w:w w:val="100"/>
          <w:position w:val="-2"/>
        </w:rPr>
        <w:t>1.5</w:t>
      </w:r>
      <w:r>
        <w:rPr>
          <w:rFonts w:ascii="Times New Roman" w:hAnsi="Times New Roman" w:cs="Times New Roman" w:eastAsia="Times New Roman"/>
          <w:sz w:val="24"/>
          <w:szCs w:val="24"/>
          <w:spacing w:val="0"/>
          <w:w w:val="100"/>
          <w:position w:val="0"/>
        </w:rPr>
      </w:r>
    </w:p>
    <w:p>
      <w:pPr>
        <w:spacing w:before="0" w:after="0" w:line="370" w:lineRule="exact"/>
        <w:ind w:left="138" w:right="596"/>
        <w:jc w:val="both"/>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position w:val="-1"/>
        </w:rPr>
        <w:t>5</w:t>
      </w:r>
      <w:r>
        <w:rPr>
          <w:rFonts w:ascii="Times New Roman" w:hAnsi="Times New Roman" w:cs="Times New Roman" w:eastAsia="Times New Roman"/>
          <w:sz w:val="24"/>
          <w:szCs w:val="24"/>
          <w:spacing w:val="0"/>
          <w:w w:val="100"/>
          <w:position w:val="-1"/>
        </w:rPr>
        <w:t> </w:t>
      </w:r>
      <w:r>
        <w:rPr>
          <w:rFonts w:ascii="細明體" w:hAnsi="細明體" w:cs="細明體" w:eastAsia="細明體"/>
          <w:sz w:val="24"/>
          <w:szCs w:val="24"/>
          <w:spacing w:val="0"/>
          <w:w w:val="100"/>
          <w:position w:val="-1"/>
        </w:rPr>
        <w:t>人座汽車</w:t>
      </w:r>
      <w:r>
        <w:rPr>
          <w:rFonts w:ascii="細明體" w:hAnsi="細明體" w:cs="細明體" w:eastAsia="細明體"/>
          <w:sz w:val="24"/>
          <w:szCs w:val="24"/>
          <w:spacing w:val="0"/>
          <w:w w:val="100"/>
          <w:position w:val="-1"/>
        </w:rPr>
        <w:t>     </w:t>
      </w:r>
      <w:r>
        <w:rPr>
          <w:rFonts w:ascii="細明體" w:hAnsi="細明體" w:cs="細明體" w:eastAsia="細明體"/>
          <w:sz w:val="24"/>
          <w:szCs w:val="24"/>
          <w:spacing w:val="53"/>
          <w:w w:val="100"/>
          <w:position w:val="-1"/>
        </w:rPr>
        <w:t> </w:t>
      </w:r>
      <w:r>
        <w:rPr>
          <w:rFonts w:ascii="Times New Roman" w:hAnsi="Times New Roman" w:cs="Times New Roman" w:eastAsia="Times New Roman"/>
          <w:sz w:val="24"/>
          <w:szCs w:val="24"/>
          <w:spacing w:val="0"/>
          <w:w w:val="100"/>
          <w:position w:val="-2"/>
        </w:rPr>
        <w:t>2.8</w:t>
      </w:r>
      <w:r>
        <w:rPr>
          <w:rFonts w:ascii="Times New Roman" w:hAnsi="Times New Roman" w:cs="Times New Roman" w:eastAsia="Times New Roman"/>
          <w:sz w:val="24"/>
          <w:szCs w:val="24"/>
          <w:spacing w:val="0"/>
          <w:w w:val="100"/>
          <w:position w:val="-2"/>
        </w:rPr>
        <w:t>                 </w:t>
      </w:r>
      <w:r>
        <w:rPr>
          <w:rFonts w:ascii="Times New Roman" w:hAnsi="Times New Roman" w:cs="Times New Roman" w:eastAsia="Times New Roman"/>
          <w:sz w:val="24"/>
          <w:szCs w:val="24"/>
          <w:spacing w:val="14"/>
          <w:w w:val="100"/>
          <w:position w:val="-2"/>
        </w:rPr>
        <w:t> </w:t>
      </w:r>
      <w:r>
        <w:rPr>
          <w:rFonts w:ascii="Times New Roman" w:hAnsi="Times New Roman" w:cs="Times New Roman" w:eastAsia="Times New Roman"/>
          <w:sz w:val="24"/>
          <w:szCs w:val="24"/>
          <w:spacing w:val="0"/>
          <w:w w:val="100"/>
          <w:position w:val="-2"/>
        </w:rPr>
        <w:t>2.9</w:t>
      </w:r>
      <w:r>
        <w:rPr>
          <w:rFonts w:ascii="Times New Roman" w:hAnsi="Times New Roman" w:cs="Times New Roman" w:eastAsia="Times New Roman"/>
          <w:sz w:val="24"/>
          <w:szCs w:val="24"/>
          <w:spacing w:val="0"/>
          <w:w w:val="100"/>
          <w:position w:val="-2"/>
        </w:rPr>
        <w:t>                 </w:t>
      </w:r>
      <w:r>
        <w:rPr>
          <w:rFonts w:ascii="Times New Roman" w:hAnsi="Times New Roman" w:cs="Times New Roman" w:eastAsia="Times New Roman"/>
          <w:sz w:val="24"/>
          <w:szCs w:val="24"/>
          <w:spacing w:val="15"/>
          <w:w w:val="100"/>
          <w:position w:val="-2"/>
        </w:rPr>
        <w:t> </w:t>
      </w:r>
      <w:r>
        <w:rPr>
          <w:rFonts w:ascii="Times New Roman" w:hAnsi="Times New Roman" w:cs="Times New Roman" w:eastAsia="Times New Roman"/>
          <w:sz w:val="24"/>
          <w:szCs w:val="24"/>
          <w:spacing w:val="0"/>
          <w:w w:val="100"/>
          <w:position w:val="-2"/>
        </w:rPr>
        <w:t>2.9</w:t>
      </w:r>
      <w:r>
        <w:rPr>
          <w:rFonts w:ascii="Times New Roman" w:hAnsi="Times New Roman" w:cs="Times New Roman" w:eastAsia="Times New Roman"/>
          <w:sz w:val="24"/>
          <w:szCs w:val="24"/>
          <w:spacing w:val="0"/>
          <w:w w:val="100"/>
          <w:position w:val="-2"/>
        </w:rPr>
        <w:t>                 </w:t>
      </w:r>
      <w:r>
        <w:rPr>
          <w:rFonts w:ascii="Times New Roman" w:hAnsi="Times New Roman" w:cs="Times New Roman" w:eastAsia="Times New Roman"/>
          <w:sz w:val="24"/>
          <w:szCs w:val="24"/>
          <w:spacing w:val="17"/>
          <w:w w:val="100"/>
          <w:position w:val="-2"/>
        </w:rPr>
        <w:t> </w:t>
      </w:r>
      <w:r>
        <w:rPr>
          <w:rFonts w:ascii="Times New Roman" w:hAnsi="Times New Roman" w:cs="Times New Roman" w:eastAsia="Times New Roman"/>
          <w:sz w:val="24"/>
          <w:szCs w:val="24"/>
          <w:spacing w:val="0"/>
          <w:w w:val="100"/>
          <w:position w:val="-2"/>
        </w:rPr>
        <w:t>2.9</w:t>
      </w:r>
      <w:r>
        <w:rPr>
          <w:rFonts w:ascii="Times New Roman" w:hAnsi="Times New Roman" w:cs="Times New Roman" w:eastAsia="Times New Roman"/>
          <w:sz w:val="24"/>
          <w:szCs w:val="24"/>
          <w:spacing w:val="0"/>
          <w:w w:val="100"/>
          <w:position w:val="-2"/>
        </w:rPr>
        <w:t>                 </w:t>
      </w:r>
      <w:r>
        <w:rPr>
          <w:rFonts w:ascii="Times New Roman" w:hAnsi="Times New Roman" w:cs="Times New Roman" w:eastAsia="Times New Roman"/>
          <w:sz w:val="24"/>
          <w:szCs w:val="24"/>
          <w:spacing w:val="15"/>
          <w:w w:val="100"/>
          <w:position w:val="-2"/>
        </w:rPr>
        <w:t> </w:t>
      </w:r>
      <w:r>
        <w:rPr>
          <w:rFonts w:ascii="Times New Roman" w:hAnsi="Times New Roman" w:cs="Times New Roman" w:eastAsia="Times New Roman"/>
          <w:sz w:val="24"/>
          <w:szCs w:val="24"/>
          <w:spacing w:val="0"/>
          <w:w w:val="100"/>
          <w:position w:val="-2"/>
        </w:rPr>
        <w:t>2.8</w:t>
      </w:r>
      <w:r>
        <w:rPr>
          <w:rFonts w:ascii="Times New Roman" w:hAnsi="Times New Roman" w:cs="Times New Roman" w:eastAsia="Times New Roman"/>
          <w:sz w:val="24"/>
          <w:szCs w:val="24"/>
          <w:spacing w:val="0"/>
          <w:w w:val="100"/>
          <w:position w:val="0"/>
        </w:rPr>
      </w:r>
    </w:p>
    <w:p>
      <w:pPr>
        <w:spacing w:before="21" w:after="0" w:line="370" w:lineRule="exact"/>
        <w:ind w:left="138" w:right="516"/>
        <w:jc w:val="both"/>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position w:val="1"/>
        </w:rPr>
        <w:t>6</w:t>
      </w:r>
      <w:r>
        <w:rPr>
          <w:rFonts w:ascii="Times New Roman" w:hAnsi="Times New Roman" w:cs="Times New Roman" w:eastAsia="Times New Roman"/>
          <w:sz w:val="24"/>
          <w:szCs w:val="24"/>
          <w:spacing w:val="-1"/>
          <w:w w:val="100"/>
          <w:position w:val="1"/>
        </w:rPr>
        <w:t>-</w:t>
      </w:r>
      <w:r>
        <w:rPr>
          <w:rFonts w:ascii="Times New Roman" w:hAnsi="Times New Roman" w:cs="Times New Roman" w:eastAsia="Times New Roman"/>
          <w:sz w:val="24"/>
          <w:szCs w:val="24"/>
          <w:spacing w:val="0"/>
          <w:w w:val="100"/>
          <w:position w:val="1"/>
        </w:rPr>
        <w:t>9</w:t>
      </w:r>
      <w:r>
        <w:rPr>
          <w:rFonts w:ascii="Times New Roman" w:hAnsi="Times New Roman" w:cs="Times New Roman" w:eastAsia="Times New Roman"/>
          <w:sz w:val="24"/>
          <w:szCs w:val="24"/>
          <w:spacing w:val="-2"/>
          <w:w w:val="100"/>
          <w:position w:val="1"/>
        </w:rPr>
        <w:t> </w:t>
      </w:r>
      <w:r>
        <w:rPr>
          <w:rFonts w:ascii="細明體" w:hAnsi="細明體" w:cs="細明體" w:eastAsia="細明體"/>
          <w:sz w:val="24"/>
          <w:szCs w:val="24"/>
          <w:spacing w:val="0"/>
          <w:w w:val="100"/>
          <w:position w:val="1"/>
        </w:rPr>
        <w:t>人座汽車</w:t>
      </w:r>
      <w:r>
        <w:rPr>
          <w:rFonts w:ascii="細明體" w:hAnsi="細明體" w:cs="細明體" w:eastAsia="細明體"/>
          <w:sz w:val="24"/>
          <w:szCs w:val="24"/>
          <w:spacing w:val="0"/>
          <w:w w:val="100"/>
          <w:position w:val="1"/>
        </w:rPr>
        <w:t>    </w:t>
      </w:r>
      <w:r>
        <w:rPr>
          <w:rFonts w:ascii="細明體" w:hAnsi="細明體" w:cs="細明體" w:eastAsia="細明體"/>
          <w:sz w:val="24"/>
          <w:szCs w:val="24"/>
          <w:spacing w:val="68"/>
          <w:w w:val="100"/>
          <w:position w:val="1"/>
        </w:rPr>
        <w:t> </w:t>
      </w:r>
      <w:r>
        <w:rPr>
          <w:rFonts w:ascii="Times New Roman" w:hAnsi="Times New Roman" w:cs="Times New Roman" w:eastAsia="Times New Roman"/>
          <w:sz w:val="24"/>
          <w:szCs w:val="24"/>
          <w:spacing w:val="0"/>
          <w:w w:val="100"/>
          <w:position w:val="0"/>
        </w:rPr>
        <w:t>4</w:t>
      </w:r>
      <w:r>
        <w:rPr>
          <w:rFonts w:ascii="Times New Roman" w:hAnsi="Times New Roman" w:cs="Times New Roman" w:eastAsia="Times New Roman"/>
          <w:sz w:val="24"/>
          <w:szCs w:val="24"/>
          <w:spacing w:val="0"/>
          <w:w w:val="100"/>
          <w:position w:val="0"/>
        </w:rPr>
        <w:t>                  </w:t>
      </w:r>
      <w:r>
        <w:rPr>
          <w:rFonts w:ascii="Times New Roman" w:hAnsi="Times New Roman" w:cs="Times New Roman" w:eastAsia="Times New Roman"/>
          <w:sz w:val="24"/>
          <w:szCs w:val="24"/>
          <w:spacing w:val="43"/>
          <w:w w:val="100"/>
          <w:position w:val="0"/>
        </w:rPr>
        <w:t> </w:t>
      </w:r>
      <w:r>
        <w:rPr>
          <w:rFonts w:ascii="Times New Roman" w:hAnsi="Times New Roman" w:cs="Times New Roman" w:eastAsia="Times New Roman"/>
          <w:sz w:val="24"/>
          <w:szCs w:val="24"/>
          <w:spacing w:val="0"/>
          <w:w w:val="100"/>
          <w:position w:val="0"/>
        </w:rPr>
        <w:t>4.1</w:t>
      </w:r>
      <w:r>
        <w:rPr>
          <w:rFonts w:ascii="Times New Roman" w:hAnsi="Times New Roman" w:cs="Times New Roman" w:eastAsia="Times New Roman"/>
          <w:sz w:val="24"/>
          <w:szCs w:val="24"/>
          <w:spacing w:val="0"/>
          <w:w w:val="100"/>
          <w:position w:val="0"/>
        </w:rPr>
        <w:t>                 </w:t>
      </w:r>
      <w:r>
        <w:rPr>
          <w:rFonts w:ascii="Times New Roman" w:hAnsi="Times New Roman" w:cs="Times New Roman" w:eastAsia="Times New Roman"/>
          <w:sz w:val="24"/>
          <w:szCs w:val="24"/>
          <w:spacing w:val="15"/>
          <w:w w:val="100"/>
          <w:position w:val="0"/>
        </w:rPr>
        <w:t> </w:t>
      </w:r>
      <w:r>
        <w:rPr>
          <w:rFonts w:ascii="Times New Roman" w:hAnsi="Times New Roman" w:cs="Times New Roman" w:eastAsia="Times New Roman"/>
          <w:sz w:val="24"/>
          <w:szCs w:val="24"/>
          <w:spacing w:val="0"/>
          <w:w w:val="100"/>
          <w:position w:val="0"/>
        </w:rPr>
        <w:t>4.2</w:t>
      </w:r>
      <w:r>
        <w:rPr>
          <w:rFonts w:ascii="Times New Roman" w:hAnsi="Times New Roman" w:cs="Times New Roman" w:eastAsia="Times New Roman"/>
          <w:sz w:val="24"/>
          <w:szCs w:val="24"/>
          <w:spacing w:val="0"/>
          <w:w w:val="100"/>
          <w:position w:val="0"/>
        </w:rPr>
        <w:t>                 </w:t>
      </w:r>
      <w:r>
        <w:rPr>
          <w:rFonts w:ascii="Times New Roman" w:hAnsi="Times New Roman" w:cs="Times New Roman" w:eastAsia="Times New Roman"/>
          <w:sz w:val="24"/>
          <w:szCs w:val="24"/>
          <w:spacing w:val="17"/>
          <w:w w:val="100"/>
          <w:position w:val="0"/>
        </w:rPr>
        <w:t> </w:t>
      </w:r>
      <w:r>
        <w:rPr>
          <w:rFonts w:ascii="Times New Roman" w:hAnsi="Times New Roman" w:cs="Times New Roman" w:eastAsia="Times New Roman"/>
          <w:sz w:val="24"/>
          <w:szCs w:val="24"/>
          <w:spacing w:val="0"/>
          <w:w w:val="100"/>
          <w:position w:val="0"/>
        </w:rPr>
        <w:t>4.2</w:t>
      </w:r>
      <w:r>
        <w:rPr>
          <w:rFonts w:ascii="Times New Roman" w:hAnsi="Times New Roman" w:cs="Times New Roman" w:eastAsia="Times New Roman"/>
          <w:sz w:val="24"/>
          <w:szCs w:val="24"/>
          <w:spacing w:val="0"/>
          <w:w w:val="100"/>
          <w:position w:val="0"/>
        </w:rPr>
        <w:t>                 </w:t>
      </w:r>
      <w:r>
        <w:rPr>
          <w:rFonts w:ascii="Times New Roman" w:hAnsi="Times New Roman" w:cs="Times New Roman" w:eastAsia="Times New Roman"/>
          <w:sz w:val="24"/>
          <w:szCs w:val="24"/>
          <w:spacing w:val="15"/>
          <w:w w:val="100"/>
          <w:position w:val="0"/>
        </w:rPr>
        <w:t> </w:t>
      </w:r>
      <w:r>
        <w:rPr>
          <w:rFonts w:ascii="Times New Roman" w:hAnsi="Times New Roman" w:cs="Times New Roman" w:eastAsia="Times New Roman"/>
          <w:sz w:val="24"/>
          <w:szCs w:val="24"/>
          <w:spacing w:val="0"/>
          <w:w w:val="100"/>
          <w:position w:val="0"/>
        </w:rPr>
        <w:t>4.9</w:t>
      </w:r>
      <w:r>
        <w:rPr>
          <w:rFonts w:ascii="Times New Roman" w:hAnsi="Times New Roman" w:cs="Times New Roman" w:eastAsia="Times New Roman"/>
          <w:sz w:val="24"/>
          <w:szCs w:val="24"/>
          <w:spacing w:val="0"/>
          <w:w w:val="100"/>
          <w:position w:val="0"/>
        </w:rPr>
        <w:t> </w:t>
      </w:r>
      <w:r>
        <w:rPr>
          <w:rFonts w:ascii="細明體" w:hAnsi="細明體" w:cs="細明體" w:eastAsia="細明體"/>
          <w:sz w:val="24"/>
          <w:szCs w:val="24"/>
          <w:spacing w:val="0"/>
          <w:w w:val="100"/>
          <w:position w:val="1"/>
        </w:rPr>
        <w:t>小型公車</w:t>
      </w:r>
      <w:r>
        <w:rPr>
          <w:rFonts w:ascii="細明體" w:hAnsi="細明體" w:cs="細明體" w:eastAsia="細明體"/>
          <w:sz w:val="24"/>
          <w:szCs w:val="24"/>
          <w:spacing w:val="0"/>
          <w:w w:val="100"/>
          <w:position w:val="1"/>
        </w:rPr>
        <w:t>      </w:t>
      </w:r>
      <w:r>
        <w:rPr>
          <w:rFonts w:ascii="細明體" w:hAnsi="細明體" w:cs="細明體" w:eastAsia="細明體"/>
          <w:sz w:val="24"/>
          <w:szCs w:val="24"/>
          <w:spacing w:val="113"/>
          <w:w w:val="100"/>
          <w:position w:val="1"/>
        </w:rPr>
        <w:t> </w:t>
      </w:r>
      <w:r>
        <w:rPr>
          <w:rFonts w:ascii="Times New Roman" w:hAnsi="Times New Roman" w:cs="Times New Roman" w:eastAsia="Times New Roman"/>
          <w:sz w:val="24"/>
          <w:szCs w:val="24"/>
          <w:spacing w:val="0"/>
          <w:w w:val="100"/>
          <w:position w:val="0"/>
        </w:rPr>
        <w:t>3.8</w:t>
      </w:r>
      <w:r>
        <w:rPr>
          <w:rFonts w:ascii="Times New Roman" w:hAnsi="Times New Roman" w:cs="Times New Roman" w:eastAsia="Times New Roman"/>
          <w:sz w:val="24"/>
          <w:szCs w:val="24"/>
          <w:spacing w:val="0"/>
          <w:w w:val="100"/>
          <w:position w:val="0"/>
        </w:rPr>
        <w:t>                </w:t>
      </w:r>
      <w:r>
        <w:rPr>
          <w:rFonts w:ascii="Times New Roman" w:hAnsi="Times New Roman" w:cs="Times New Roman" w:eastAsia="Times New Roman"/>
          <w:sz w:val="24"/>
          <w:szCs w:val="24"/>
          <w:spacing w:val="14"/>
          <w:w w:val="100"/>
          <w:position w:val="0"/>
        </w:rPr>
        <w:t> </w:t>
      </w:r>
      <w:r>
        <w:rPr>
          <w:rFonts w:ascii="Times New Roman" w:hAnsi="Times New Roman" w:cs="Times New Roman" w:eastAsia="Times New Roman"/>
          <w:sz w:val="24"/>
          <w:szCs w:val="24"/>
          <w:spacing w:val="0"/>
          <w:w w:val="100"/>
          <w:position w:val="0"/>
        </w:rPr>
        <w:t>17.5</w:t>
      </w:r>
      <w:r>
        <w:rPr>
          <w:rFonts w:ascii="Times New Roman" w:hAnsi="Times New Roman" w:cs="Times New Roman" w:eastAsia="Times New Roman"/>
          <w:sz w:val="24"/>
          <w:szCs w:val="24"/>
          <w:spacing w:val="0"/>
          <w:w w:val="100"/>
          <w:position w:val="0"/>
        </w:rPr>
        <w:t>                </w:t>
      </w:r>
      <w:r>
        <w:rPr>
          <w:rFonts w:ascii="Times New Roman" w:hAnsi="Times New Roman" w:cs="Times New Roman" w:eastAsia="Times New Roman"/>
          <w:sz w:val="24"/>
          <w:szCs w:val="24"/>
          <w:spacing w:val="15"/>
          <w:w w:val="100"/>
          <w:position w:val="0"/>
        </w:rPr>
        <w:t> </w:t>
      </w:r>
      <w:r>
        <w:rPr>
          <w:rFonts w:ascii="Times New Roman" w:hAnsi="Times New Roman" w:cs="Times New Roman" w:eastAsia="Times New Roman"/>
          <w:sz w:val="24"/>
          <w:szCs w:val="24"/>
          <w:spacing w:val="0"/>
          <w:w w:val="100"/>
          <w:position w:val="0"/>
        </w:rPr>
        <w:t>2.5</w:t>
      </w:r>
      <w:r>
        <w:rPr>
          <w:rFonts w:ascii="Times New Roman" w:hAnsi="Times New Roman" w:cs="Times New Roman" w:eastAsia="Times New Roman"/>
          <w:sz w:val="24"/>
          <w:szCs w:val="24"/>
          <w:spacing w:val="0"/>
          <w:w w:val="100"/>
          <w:position w:val="0"/>
        </w:rPr>
        <w:t>                 </w:t>
      </w:r>
      <w:r>
        <w:rPr>
          <w:rFonts w:ascii="Times New Roman" w:hAnsi="Times New Roman" w:cs="Times New Roman" w:eastAsia="Times New Roman"/>
          <w:sz w:val="24"/>
          <w:szCs w:val="24"/>
          <w:spacing w:val="17"/>
          <w:w w:val="100"/>
          <w:position w:val="0"/>
        </w:rPr>
        <w:t> </w:t>
      </w:r>
      <w:r>
        <w:rPr>
          <w:rFonts w:ascii="Times New Roman" w:hAnsi="Times New Roman" w:cs="Times New Roman" w:eastAsia="Times New Roman"/>
          <w:sz w:val="24"/>
          <w:szCs w:val="24"/>
          <w:spacing w:val="0"/>
          <w:w w:val="100"/>
          <w:position w:val="0"/>
        </w:rPr>
        <w:t>3.5</w:t>
      </w:r>
      <w:r>
        <w:rPr>
          <w:rFonts w:ascii="Times New Roman" w:hAnsi="Times New Roman" w:cs="Times New Roman" w:eastAsia="Times New Roman"/>
          <w:sz w:val="24"/>
          <w:szCs w:val="24"/>
          <w:spacing w:val="0"/>
          <w:w w:val="100"/>
          <w:position w:val="0"/>
        </w:rPr>
        <w:t>                </w:t>
      </w:r>
      <w:r>
        <w:rPr>
          <w:rFonts w:ascii="Times New Roman" w:hAnsi="Times New Roman" w:cs="Times New Roman" w:eastAsia="Times New Roman"/>
          <w:sz w:val="24"/>
          <w:szCs w:val="24"/>
          <w:spacing w:val="15"/>
          <w:w w:val="100"/>
          <w:position w:val="0"/>
        </w:rPr>
        <w:t> </w:t>
      </w:r>
      <w:r>
        <w:rPr>
          <w:rFonts w:ascii="Times New Roman" w:hAnsi="Times New Roman" w:cs="Times New Roman" w:eastAsia="Times New Roman"/>
          <w:sz w:val="24"/>
          <w:szCs w:val="24"/>
          <w:spacing w:val="0"/>
          <w:w w:val="100"/>
          <w:position w:val="0"/>
        </w:rPr>
        <w:t>17.5</w:t>
      </w:r>
      <w:r>
        <w:rPr>
          <w:rFonts w:ascii="Times New Roman" w:hAnsi="Times New Roman" w:cs="Times New Roman" w:eastAsia="Times New Roman"/>
          <w:sz w:val="24"/>
          <w:szCs w:val="24"/>
          <w:spacing w:val="0"/>
          <w:w w:val="100"/>
          <w:position w:val="0"/>
        </w:rPr>
        <w:t> </w:t>
      </w:r>
      <w:r>
        <w:rPr>
          <w:rFonts w:ascii="細明體" w:hAnsi="細明體" w:cs="細明體" w:eastAsia="細明體"/>
          <w:sz w:val="24"/>
          <w:szCs w:val="24"/>
          <w:spacing w:val="0"/>
          <w:w w:val="100"/>
          <w:position w:val="1"/>
        </w:rPr>
        <w:t>遊覽車</w:t>
      </w:r>
      <w:r>
        <w:rPr>
          <w:rFonts w:ascii="細明體" w:hAnsi="細明體" w:cs="細明體" w:eastAsia="細明體"/>
          <w:sz w:val="24"/>
          <w:szCs w:val="24"/>
          <w:spacing w:val="0"/>
          <w:w w:val="100"/>
          <w:position w:val="1"/>
        </w:rPr>
        <w:t>         </w:t>
      </w:r>
      <w:r>
        <w:rPr>
          <w:rFonts w:ascii="細明體" w:hAnsi="細明體" w:cs="細明體" w:eastAsia="細明體"/>
          <w:sz w:val="24"/>
          <w:szCs w:val="24"/>
          <w:spacing w:val="25"/>
          <w:w w:val="100"/>
          <w:position w:val="1"/>
        </w:rPr>
        <w:t> </w:t>
      </w:r>
      <w:r>
        <w:rPr>
          <w:rFonts w:ascii="Times New Roman" w:hAnsi="Times New Roman" w:cs="Times New Roman" w:eastAsia="Times New Roman"/>
          <w:sz w:val="24"/>
          <w:szCs w:val="24"/>
          <w:spacing w:val="0"/>
          <w:w w:val="100"/>
          <w:position w:val="0"/>
        </w:rPr>
        <w:t>21</w:t>
      </w:r>
      <w:r>
        <w:rPr>
          <w:rFonts w:ascii="Times New Roman" w:hAnsi="Times New Roman" w:cs="Times New Roman" w:eastAsia="Times New Roman"/>
          <w:sz w:val="24"/>
          <w:szCs w:val="24"/>
          <w:spacing w:val="0"/>
          <w:w w:val="100"/>
          <w:position w:val="0"/>
        </w:rPr>
        <w:t>                   </w:t>
      </w:r>
      <w:r>
        <w:rPr>
          <w:rFonts w:ascii="Times New Roman" w:hAnsi="Times New Roman" w:cs="Times New Roman" w:eastAsia="Times New Roman"/>
          <w:sz w:val="24"/>
          <w:szCs w:val="24"/>
          <w:spacing w:val="12"/>
          <w:w w:val="100"/>
          <w:position w:val="0"/>
        </w:rPr>
        <w:t> </w:t>
      </w:r>
      <w:r>
        <w:rPr>
          <w:rFonts w:ascii="Times New Roman" w:hAnsi="Times New Roman" w:cs="Times New Roman" w:eastAsia="Times New Roman"/>
          <w:sz w:val="24"/>
          <w:szCs w:val="24"/>
          <w:spacing w:val="0"/>
          <w:w w:val="100"/>
          <w:position w:val="0"/>
        </w:rPr>
        <w:t>0</w:t>
      </w:r>
      <w:r>
        <w:rPr>
          <w:rFonts w:ascii="Times New Roman" w:hAnsi="Times New Roman" w:cs="Times New Roman" w:eastAsia="Times New Roman"/>
          <w:sz w:val="24"/>
          <w:szCs w:val="24"/>
          <w:spacing w:val="0"/>
          <w:w w:val="100"/>
          <w:position w:val="0"/>
        </w:rPr>
        <w:t>                   </w:t>
      </w:r>
      <w:r>
        <w:rPr>
          <w:rFonts w:ascii="Times New Roman" w:hAnsi="Times New Roman" w:cs="Times New Roman" w:eastAsia="Times New Roman"/>
          <w:sz w:val="24"/>
          <w:szCs w:val="24"/>
          <w:spacing w:val="17"/>
          <w:w w:val="100"/>
          <w:position w:val="0"/>
        </w:rPr>
        <w:t> </w:t>
      </w:r>
      <w:r>
        <w:rPr>
          <w:rFonts w:ascii="Times New Roman" w:hAnsi="Times New Roman" w:cs="Times New Roman" w:eastAsia="Times New Roman"/>
          <w:sz w:val="24"/>
          <w:szCs w:val="24"/>
          <w:spacing w:val="0"/>
          <w:w w:val="100"/>
          <w:position w:val="0"/>
        </w:rPr>
        <w:t>21</w:t>
      </w:r>
      <w:r>
        <w:rPr>
          <w:rFonts w:ascii="Times New Roman" w:hAnsi="Times New Roman" w:cs="Times New Roman" w:eastAsia="Times New Roman"/>
          <w:sz w:val="24"/>
          <w:szCs w:val="24"/>
          <w:spacing w:val="0"/>
          <w:w w:val="100"/>
          <w:position w:val="0"/>
        </w:rPr>
        <w:t>                   </w:t>
      </w:r>
      <w:r>
        <w:rPr>
          <w:rFonts w:ascii="Times New Roman" w:hAnsi="Times New Roman" w:cs="Times New Roman" w:eastAsia="Times New Roman"/>
          <w:sz w:val="24"/>
          <w:szCs w:val="24"/>
          <w:spacing w:val="14"/>
          <w:w w:val="100"/>
          <w:position w:val="0"/>
        </w:rPr>
        <w:t> </w:t>
      </w:r>
      <w:r>
        <w:rPr>
          <w:rFonts w:ascii="Times New Roman" w:hAnsi="Times New Roman" w:cs="Times New Roman" w:eastAsia="Times New Roman"/>
          <w:sz w:val="24"/>
          <w:szCs w:val="24"/>
          <w:spacing w:val="0"/>
          <w:w w:val="100"/>
          <w:position w:val="0"/>
        </w:rPr>
        <w:t>0</w:t>
      </w:r>
      <w:r>
        <w:rPr>
          <w:rFonts w:ascii="Times New Roman" w:hAnsi="Times New Roman" w:cs="Times New Roman" w:eastAsia="Times New Roman"/>
          <w:sz w:val="24"/>
          <w:szCs w:val="24"/>
          <w:spacing w:val="0"/>
          <w:w w:val="100"/>
          <w:position w:val="0"/>
        </w:rPr>
        <w:t>                    </w:t>
      </w:r>
      <w:r>
        <w:rPr>
          <w:rFonts w:ascii="Times New Roman" w:hAnsi="Times New Roman" w:cs="Times New Roman" w:eastAsia="Times New Roman"/>
          <w:sz w:val="24"/>
          <w:szCs w:val="24"/>
          <w:spacing w:val="15"/>
          <w:w w:val="100"/>
          <w:position w:val="0"/>
        </w:rPr>
        <w:t> </w:t>
      </w:r>
      <w:r>
        <w:rPr>
          <w:rFonts w:ascii="Times New Roman" w:hAnsi="Times New Roman" w:cs="Times New Roman" w:eastAsia="Times New Roman"/>
          <w:sz w:val="24"/>
          <w:szCs w:val="24"/>
          <w:spacing w:val="0"/>
          <w:w w:val="100"/>
          <w:position w:val="0"/>
        </w:rPr>
        <w:t>0</w:t>
      </w:r>
    </w:p>
    <w:p>
      <w:pPr>
        <w:spacing w:before="4" w:after="0" w:line="150" w:lineRule="exact"/>
        <w:jc w:val="left"/>
        <w:rPr>
          <w:sz w:val="15"/>
          <w:szCs w:val="15"/>
        </w:rPr>
      </w:pPr>
      <w:rPr/>
      <w:r>
        <w:rPr>
          <w:sz w:val="15"/>
          <w:szCs w:val="15"/>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300" w:lineRule="exact"/>
        <w:ind w:left="13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（一）</w:t>
      </w:r>
      <w:r>
        <w:rPr>
          <w:rFonts w:ascii="細明體" w:hAnsi="細明體" w:cs="細明體" w:eastAsia="細明體"/>
          <w:sz w:val="24"/>
          <w:szCs w:val="24"/>
          <w:spacing w:val="2"/>
          <w:w w:val="100"/>
          <w:position w:val="-1"/>
        </w:rPr>
        <w:t>平</w:t>
      </w:r>
      <w:r>
        <w:rPr>
          <w:rFonts w:ascii="細明體" w:hAnsi="細明體" w:cs="細明體" w:eastAsia="細明體"/>
          <w:sz w:val="24"/>
          <w:szCs w:val="24"/>
          <w:spacing w:val="0"/>
          <w:w w:val="100"/>
          <w:position w:val="-1"/>
        </w:rPr>
        <w:t>日</w:t>
      </w:r>
      <w:r>
        <w:rPr>
          <w:rFonts w:ascii="細明體" w:hAnsi="細明體" w:cs="細明體" w:eastAsia="細明體"/>
          <w:sz w:val="24"/>
          <w:szCs w:val="24"/>
          <w:spacing w:val="0"/>
          <w:w w:val="100"/>
          <w:position w:val="0"/>
        </w:rPr>
      </w:r>
    </w:p>
    <w:p>
      <w:pPr>
        <w:spacing w:before="4" w:after="0" w:line="200" w:lineRule="exact"/>
        <w:jc w:val="left"/>
        <w:rPr>
          <w:sz w:val="20"/>
          <w:szCs w:val="20"/>
        </w:rPr>
      </w:pPr>
      <w:rPr/>
      <w:r>
        <w:rPr>
          <w:sz w:val="20"/>
          <w:szCs w:val="20"/>
        </w:rPr>
      </w:r>
    </w:p>
    <w:p>
      <w:pPr>
        <w:spacing w:before="0" w:after="0" w:line="360" w:lineRule="exact"/>
        <w:ind w:left="138" w:right="211" w:firstLine="480"/>
        <w:jc w:val="left"/>
        <w:rPr>
          <w:rFonts w:ascii="細明體" w:hAnsi="細明體" w:cs="細明體" w:eastAsia="細明體"/>
          <w:sz w:val="24"/>
          <w:szCs w:val="24"/>
        </w:rPr>
      </w:pPr>
      <w:rPr/>
      <w:r>
        <w:rPr>
          <w:rFonts w:ascii="細明體" w:hAnsi="細明體" w:cs="細明體" w:eastAsia="細明體"/>
          <w:sz w:val="24"/>
          <w:szCs w:val="24"/>
        </w:rPr>
        <w:t>推估結果如下表所示</w:t>
      </w:r>
      <w:r>
        <w:rPr>
          <w:rFonts w:ascii="細明體" w:hAnsi="細明體" w:cs="細明體" w:eastAsia="細明體"/>
          <w:sz w:val="24"/>
          <w:szCs w:val="24"/>
          <w:spacing w:val="1"/>
        </w:rPr>
        <w:t>，</w:t>
      </w:r>
      <w:r>
        <w:rPr>
          <w:rFonts w:ascii="細明體" w:hAnsi="細明體" w:cs="細明體" w:eastAsia="細明體"/>
          <w:sz w:val="24"/>
          <w:szCs w:val="24"/>
          <w:spacing w:val="0"/>
        </w:rPr>
        <w:t>旺季平日之平均日遊客量為</w:t>
      </w:r>
      <w:r>
        <w:rPr>
          <w:rFonts w:ascii="細明體" w:hAnsi="細明體" w:cs="細明體" w:eastAsia="細明體"/>
          <w:sz w:val="24"/>
          <w:szCs w:val="24"/>
          <w:spacing w:val="-60"/>
        </w:rPr>
        <w:t> </w:t>
      </w:r>
      <w:r>
        <w:rPr>
          <w:rFonts w:ascii="Arial" w:hAnsi="Arial" w:cs="Arial" w:eastAsia="Arial"/>
          <w:sz w:val="24"/>
          <w:szCs w:val="24"/>
          <w:spacing w:val="0"/>
          <w:w w:val="89"/>
        </w:rPr>
        <w:t>764</w:t>
      </w:r>
      <w:r>
        <w:rPr>
          <w:rFonts w:ascii="Arial" w:hAnsi="Arial" w:cs="Arial" w:eastAsia="Arial"/>
          <w:sz w:val="24"/>
          <w:szCs w:val="24"/>
          <w:spacing w:val="0"/>
          <w:w w:val="89"/>
        </w:rPr>
        <w:t> </w:t>
      </w:r>
      <w:r>
        <w:rPr>
          <w:rFonts w:ascii="細明體" w:hAnsi="細明體" w:cs="細明體" w:eastAsia="細明體"/>
          <w:sz w:val="24"/>
          <w:szCs w:val="24"/>
          <w:spacing w:val="0"/>
          <w:w w:val="100"/>
        </w:rPr>
        <w:t>人，淡季平日之平</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均日遊客量為</w:t>
      </w:r>
      <w:r>
        <w:rPr>
          <w:rFonts w:ascii="細明體" w:hAnsi="細明體" w:cs="細明體" w:eastAsia="細明體"/>
          <w:sz w:val="24"/>
          <w:szCs w:val="24"/>
          <w:spacing w:val="-60"/>
          <w:w w:val="100"/>
        </w:rPr>
        <w:t> </w:t>
      </w:r>
      <w:r>
        <w:rPr>
          <w:rFonts w:ascii="Arial" w:hAnsi="Arial" w:cs="Arial" w:eastAsia="Arial"/>
          <w:sz w:val="24"/>
          <w:szCs w:val="24"/>
          <w:spacing w:val="0"/>
          <w:w w:val="89"/>
        </w:rPr>
        <w:t>548</w:t>
      </w:r>
      <w:r>
        <w:rPr>
          <w:rFonts w:ascii="Arial" w:hAnsi="Arial" w:cs="Arial" w:eastAsia="Arial"/>
          <w:sz w:val="24"/>
          <w:szCs w:val="24"/>
          <w:spacing w:val="1"/>
          <w:w w:val="89"/>
        </w:rPr>
        <w:t> </w:t>
      </w:r>
      <w:r>
        <w:rPr>
          <w:rFonts w:ascii="細明體" w:hAnsi="細明體" w:cs="細明體" w:eastAsia="細明體"/>
          <w:sz w:val="24"/>
          <w:szCs w:val="24"/>
          <w:spacing w:val="0"/>
          <w:w w:val="89"/>
        </w:rPr>
        <w:t>人，差距約為</w:t>
      </w:r>
      <w:r>
        <w:rPr>
          <w:rFonts w:ascii="細明體" w:hAnsi="細明體" w:cs="細明體" w:eastAsia="細明體"/>
          <w:sz w:val="24"/>
          <w:szCs w:val="24"/>
          <w:spacing w:val="-60"/>
          <w:w w:val="89"/>
        </w:rPr>
        <w:t> </w:t>
      </w:r>
      <w:r>
        <w:rPr>
          <w:rFonts w:ascii="Arial" w:hAnsi="Arial" w:cs="Arial" w:eastAsia="Arial"/>
          <w:sz w:val="24"/>
          <w:szCs w:val="24"/>
          <w:spacing w:val="0"/>
          <w:w w:val="100"/>
        </w:rPr>
        <w:t>40</w:t>
      </w:r>
      <w:r>
        <w:rPr>
          <w:rFonts w:ascii="細明體" w:hAnsi="細明體" w:cs="細明體" w:eastAsia="細明體"/>
          <w:sz w:val="24"/>
          <w:szCs w:val="24"/>
          <w:spacing w:val="0"/>
          <w:w w:val="100"/>
        </w:rPr>
        <w:t>％。</w:t>
      </w:r>
    </w:p>
    <w:p>
      <w:pPr>
        <w:spacing w:before="4" w:after="0" w:line="140" w:lineRule="exact"/>
        <w:jc w:val="left"/>
        <w:rPr>
          <w:sz w:val="14"/>
          <w:szCs w:val="14"/>
        </w:rPr>
      </w:pPr>
      <w:rPr/>
      <w:r>
        <w:rPr>
          <w:sz w:val="14"/>
          <w:szCs w:val="14"/>
        </w:rPr>
      </w:r>
    </w:p>
    <w:p>
      <w:pPr>
        <w:spacing w:before="0" w:after="0" w:line="240" w:lineRule="auto"/>
        <w:ind w:left="138" w:right="-20"/>
        <w:jc w:val="left"/>
        <w:rPr>
          <w:rFonts w:ascii="細明體" w:hAnsi="細明體" w:cs="細明體" w:eastAsia="細明體"/>
          <w:sz w:val="24"/>
          <w:szCs w:val="24"/>
        </w:rPr>
      </w:pPr>
      <w:rPr/>
      <w:r>
        <w:rPr>
          <w:rFonts w:ascii="細明體" w:hAnsi="細明體" w:cs="細明體" w:eastAsia="細明體"/>
          <w:sz w:val="24"/>
          <w:szCs w:val="24"/>
        </w:rPr>
        <w:t>表</w:t>
      </w:r>
      <w:r>
        <w:rPr>
          <w:rFonts w:ascii="細明體" w:hAnsi="細明體" w:cs="細明體" w:eastAsia="細明體"/>
          <w:sz w:val="24"/>
          <w:szCs w:val="24"/>
          <w:spacing w:val="-60"/>
        </w:rPr>
        <w:t> </w:t>
      </w:r>
      <w:r>
        <w:rPr>
          <w:rFonts w:ascii="Times New Roman" w:hAnsi="Times New Roman" w:cs="Times New Roman" w:eastAsia="Times New Roman"/>
          <w:sz w:val="24"/>
          <w:szCs w:val="24"/>
          <w:spacing w:val="0"/>
          <w:w w:val="100"/>
        </w:rPr>
        <w:t>5</w:t>
      </w:r>
      <w:r>
        <w:rPr>
          <w:rFonts w:ascii="Times New Roman" w:hAnsi="Times New Roman" w:cs="Times New Roman" w:eastAsia="Times New Roman"/>
          <w:sz w:val="24"/>
          <w:szCs w:val="24"/>
          <w:spacing w:val="-1"/>
          <w:w w:val="100"/>
        </w:rPr>
        <w:t>-</w:t>
      </w:r>
      <w:r>
        <w:rPr>
          <w:rFonts w:ascii="Times New Roman" w:hAnsi="Times New Roman" w:cs="Times New Roman" w:eastAsia="Times New Roman"/>
          <w:sz w:val="24"/>
          <w:szCs w:val="24"/>
          <w:spacing w:val="0"/>
          <w:w w:val="100"/>
        </w:rPr>
        <w:t>15</w:t>
      </w:r>
      <w:r>
        <w:rPr>
          <w:rFonts w:ascii="Times New Roman" w:hAnsi="Times New Roman" w:cs="Times New Roman" w:eastAsia="Times New Roman"/>
          <w:sz w:val="24"/>
          <w:szCs w:val="24"/>
          <w:spacing w:val="0"/>
          <w:w w:val="100"/>
        </w:rPr>
        <w:t> </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平日遊客量推估</w:t>
      </w:r>
    </w:p>
    <w:p>
      <w:pPr>
        <w:spacing w:before="9" w:after="0" w:line="130" w:lineRule="exact"/>
        <w:jc w:val="left"/>
        <w:rPr>
          <w:sz w:val="13"/>
          <w:szCs w:val="13"/>
        </w:rPr>
      </w:pPr>
      <w:rPr/>
      <w:r>
        <w:rPr>
          <w:sz w:val="13"/>
          <w:szCs w:val="13"/>
        </w:rPr>
      </w:r>
    </w:p>
    <w:tbl>
      <w:tblPr>
        <w:tblW w:w="0" w:type="auto"/>
        <w:tblLook w:val="01E0"/>
        <w:tblLayout w:type="fixed"/>
        <w:tblCellMar>
          <w:left w:w="0" w:type="dxa"/>
          <w:right w:w="0" w:type="dxa"/>
          <w:bottom w:w="0" w:type="dxa"/>
          <w:top w:w="0" w:type="dxa"/>
        </w:tblCellMar>
        <w:jc w:val="left"/>
        <w:tblInd w:w="103.479996" w:type="dxa"/>
      </w:tblPr>
      <w:tblGrid/>
      <w:tr>
        <w:trPr>
          <w:trHeight w:val="370" w:hRule="exact"/>
        </w:trPr>
        <w:tc>
          <w:tcPr>
            <w:tcW w:w="1452" w:type="dxa"/>
            <w:vMerge w:val="restart"/>
            <w:tcBorders>
              <w:top w:val="single" w:sz="4.640" w:space="0" w:color="000000"/>
              <w:left w:val="single" w:sz="4.640" w:space="0" w:color="000000"/>
              <w:right w:val="single" w:sz="4.640" w:space="0" w:color="000000"/>
            </w:tcBorders>
          </w:tcPr>
          <w:p>
            <w:pPr>
              <w:spacing w:before="0" w:after="0" w:line="299" w:lineRule="exact"/>
              <w:ind w:left="479"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季別</w:t>
            </w:r>
            <w:r>
              <w:rPr>
                <w:rFonts w:ascii="細明體" w:hAnsi="細明體" w:cs="細明體" w:eastAsia="細明體"/>
                <w:sz w:val="24"/>
                <w:szCs w:val="24"/>
                <w:spacing w:val="0"/>
                <w:w w:val="100"/>
                <w:position w:val="0"/>
              </w:rPr>
            </w:r>
          </w:p>
          <w:p>
            <w:pPr>
              <w:spacing w:before="2" w:after="0" w:line="180" w:lineRule="exact"/>
              <w:jc w:val="left"/>
              <w:rPr>
                <w:sz w:val="18"/>
                <w:szCs w:val="18"/>
              </w:rPr>
            </w:pPr>
            <w:rPr/>
            <w:r>
              <w:rPr>
                <w:sz w:val="18"/>
                <w:szCs w:val="18"/>
              </w:rPr>
            </w:r>
          </w:p>
          <w:p>
            <w:pPr>
              <w:spacing w:before="0" w:after="0" w:line="357" w:lineRule="auto"/>
              <w:ind w:left="23" w:right="406" w:firstLine="456"/>
              <w:jc w:val="left"/>
              <w:rPr>
                <w:rFonts w:ascii="細明體" w:hAnsi="細明體" w:cs="細明體" w:eastAsia="細明體"/>
                <w:sz w:val="24"/>
                <w:szCs w:val="24"/>
              </w:rPr>
            </w:pPr>
            <w:rPr/>
            <w:r>
              <w:rPr>
                <w:rFonts w:ascii="細明體" w:hAnsi="細明體" w:cs="細明體" w:eastAsia="細明體"/>
                <w:sz w:val="24"/>
                <w:szCs w:val="24"/>
                <w:spacing w:val="0"/>
                <w:w w:val="100"/>
              </w:rPr>
              <w:t>日期</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自行車</w:t>
            </w:r>
          </w:p>
          <w:p>
            <w:pPr>
              <w:spacing w:before="0" w:after="0" w:line="252"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rPr>
              <w:t>機車</w:t>
            </w:r>
          </w:p>
        </w:tc>
        <w:tc>
          <w:tcPr>
            <w:tcW w:w="1153" w:type="dxa"/>
            <w:tcBorders>
              <w:top w:val="single" w:sz="4.640" w:space="0" w:color="000000"/>
              <w:bottom w:val="single" w:sz="4.640" w:space="0" w:color="000000"/>
              <w:left w:val="single" w:sz="4.640" w:space="0" w:color="000000"/>
              <w:right w:val="nil" w:sz="6" w:space="0" w:color="auto"/>
            </w:tcBorders>
          </w:tcPr>
          <w:p>
            <w:pPr/>
            <w:rPr/>
          </w:p>
        </w:tc>
        <w:tc>
          <w:tcPr>
            <w:tcW w:w="1152" w:type="dxa"/>
            <w:tcBorders>
              <w:top w:val="single" w:sz="4.640" w:space="0" w:color="000000"/>
              <w:bottom w:val="single" w:sz="4.640" w:space="0" w:color="000000"/>
              <w:left w:val="nil" w:sz="6" w:space="0" w:color="auto"/>
              <w:right w:val="nil" w:sz="6" w:space="0" w:color="auto"/>
            </w:tcBorders>
          </w:tcPr>
          <w:p>
            <w:pPr>
              <w:spacing w:before="0" w:after="0" w:line="299" w:lineRule="exact"/>
              <w:ind w:left="336"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旺季</w:t>
            </w:r>
            <w:r>
              <w:rPr>
                <w:rFonts w:ascii="細明體" w:hAnsi="細明體" w:cs="細明體" w:eastAsia="細明體"/>
                <w:sz w:val="24"/>
                <w:szCs w:val="24"/>
                <w:spacing w:val="0"/>
                <w:w w:val="100"/>
                <w:position w:val="0"/>
              </w:rPr>
            </w:r>
          </w:p>
        </w:tc>
        <w:tc>
          <w:tcPr>
            <w:tcW w:w="1155" w:type="dxa"/>
            <w:tcBorders>
              <w:top w:val="single" w:sz="4.640" w:space="0" w:color="000000"/>
              <w:bottom w:val="single" w:sz="4.640" w:space="0" w:color="000000"/>
              <w:left w:val="nil" w:sz="6" w:space="0" w:color="auto"/>
              <w:right w:val="single" w:sz="4.640" w:space="0" w:color="000000"/>
            </w:tcBorders>
          </w:tcPr>
          <w:p>
            <w:pPr/>
            <w:rPr/>
          </w:p>
        </w:tc>
        <w:tc>
          <w:tcPr>
            <w:tcW w:w="1152" w:type="dxa"/>
            <w:tcBorders>
              <w:top w:val="single" w:sz="4.640" w:space="0" w:color="000000"/>
              <w:bottom w:val="single" w:sz="4.640" w:space="0" w:color="000000"/>
              <w:left w:val="single" w:sz="4.640" w:space="0" w:color="000000"/>
              <w:right w:val="nil" w:sz="6" w:space="0" w:color="auto"/>
            </w:tcBorders>
          </w:tcPr>
          <w:p>
            <w:pPr/>
            <w:rPr/>
          </w:p>
        </w:tc>
        <w:tc>
          <w:tcPr>
            <w:tcW w:w="1155" w:type="dxa"/>
            <w:tcBorders>
              <w:top w:val="single" w:sz="4.640" w:space="0" w:color="000000"/>
              <w:bottom w:val="single" w:sz="4.640" w:space="0" w:color="000000"/>
              <w:left w:val="nil" w:sz="6" w:space="0" w:color="auto"/>
              <w:right w:val="nil" w:sz="6" w:space="0" w:color="auto"/>
            </w:tcBorders>
          </w:tcPr>
          <w:p>
            <w:pPr>
              <w:spacing w:before="0" w:after="0" w:line="299" w:lineRule="exact"/>
              <w:ind w:left="337"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淡季</w:t>
            </w:r>
            <w:r>
              <w:rPr>
                <w:rFonts w:ascii="細明體" w:hAnsi="細明體" w:cs="細明體" w:eastAsia="細明體"/>
                <w:sz w:val="24"/>
                <w:szCs w:val="24"/>
                <w:spacing w:val="0"/>
                <w:w w:val="100"/>
                <w:position w:val="0"/>
              </w:rPr>
            </w:r>
          </w:p>
        </w:tc>
        <w:tc>
          <w:tcPr>
            <w:tcW w:w="1152" w:type="dxa"/>
            <w:tcBorders>
              <w:top w:val="single" w:sz="4.640" w:space="0" w:color="000000"/>
              <w:bottom w:val="single" w:sz="4.640" w:space="0" w:color="000000"/>
              <w:left w:val="nil" w:sz="6" w:space="0" w:color="auto"/>
              <w:right w:val="single" w:sz="4.640" w:space="0" w:color="000000"/>
            </w:tcBorders>
          </w:tcPr>
          <w:p>
            <w:pPr/>
            <w:rPr/>
          </w:p>
        </w:tc>
      </w:tr>
      <w:tr>
        <w:trPr>
          <w:trHeight w:val="370" w:hRule="exact"/>
        </w:trPr>
        <w:tc>
          <w:tcPr>
            <w:tcW w:w="1452" w:type="dxa"/>
            <w:vMerge/>
            <w:tcBorders>
              <w:left w:val="single" w:sz="4.640" w:space="0" w:color="000000"/>
              <w:right w:val="single" w:sz="4.640" w:space="0" w:color="000000"/>
            </w:tcBorders>
          </w:tcPr>
          <w:p>
            <w:pPr/>
            <w:rPr/>
          </w:p>
        </w:tc>
        <w:tc>
          <w:tcPr>
            <w:tcW w:w="1153"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355" w:right="-20"/>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4/24</w:t>
            </w:r>
          </w:p>
        </w:tc>
        <w:tc>
          <w:tcPr>
            <w:tcW w:w="1152"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354" w:right="-20"/>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4/29</w:t>
            </w:r>
          </w:p>
        </w:tc>
        <w:tc>
          <w:tcPr>
            <w:tcW w:w="1155" w:type="dxa"/>
            <w:tcBorders>
              <w:top w:val="single" w:sz="4.640" w:space="0" w:color="000000"/>
              <w:bottom w:val="nil" w:sz="6" w:space="0" w:color="auto"/>
              <w:left w:val="single" w:sz="4.640" w:space="0" w:color="000000"/>
              <w:right w:val="single" w:sz="4.640" w:space="0" w:color="000000"/>
            </w:tcBorders>
          </w:tcPr>
          <w:p>
            <w:pPr>
              <w:spacing w:before="0" w:after="0" w:line="299" w:lineRule="exact"/>
              <w:ind w:left="9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平均人數</w:t>
            </w:r>
            <w:r>
              <w:rPr>
                <w:rFonts w:ascii="細明體" w:hAnsi="細明體" w:cs="細明體" w:eastAsia="細明體"/>
                <w:sz w:val="24"/>
                <w:szCs w:val="24"/>
                <w:spacing w:val="0"/>
                <w:w w:val="100"/>
                <w:position w:val="0"/>
              </w:rPr>
            </w:r>
          </w:p>
        </w:tc>
        <w:tc>
          <w:tcPr>
            <w:tcW w:w="1152"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354" w:right="-20"/>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6/25</w:t>
            </w:r>
          </w:p>
        </w:tc>
        <w:tc>
          <w:tcPr>
            <w:tcW w:w="1155"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357" w:right="-20"/>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6/26</w:t>
            </w:r>
          </w:p>
        </w:tc>
        <w:tc>
          <w:tcPr>
            <w:tcW w:w="1152" w:type="dxa"/>
            <w:tcBorders>
              <w:top w:val="single" w:sz="4.640" w:space="0" w:color="000000"/>
              <w:bottom w:val="nil" w:sz="6" w:space="0" w:color="auto"/>
              <w:left w:val="single" w:sz="4.640" w:space="0" w:color="000000"/>
              <w:right w:val="single" w:sz="4.640" w:space="0" w:color="000000"/>
            </w:tcBorders>
          </w:tcPr>
          <w:p>
            <w:pPr>
              <w:spacing w:before="0" w:after="0" w:line="299" w:lineRule="exact"/>
              <w:ind w:left="8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平均人數</w:t>
            </w:r>
            <w:r>
              <w:rPr>
                <w:rFonts w:ascii="細明體" w:hAnsi="細明體" w:cs="細明體" w:eastAsia="細明體"/>
                <w:sz w:val="24"/>
                <w:szCs w:val="24"/>
                <w:spacing w:val="0"/>
                <w:w w:val="100"/>
                <w:position w:val="0"/>
              </w:rPr>
            </w:r>
          </w:p>
        </w:tc>
      </w:tr>
      <w:tr>
        <w:trPr>
          <w:trHeight w:val="370" w:hRule="exact"/>
        </w:trPr>
        <w:tc>
          <w:tcPr>
            <w:tcW w:w="1452" w:type="dxa"/>
            <w:vMerge/>
            <w:tcBorders>
              <w:left w:val="single" w:sz="4.640" w:space="0" w:color="000000"/>
              <w:right w:val="single" w:sz="4.640" w:space="0" w:color="000000"/>
            </w:tcBorders>
          </w:tcPr>
          <w:p>
            <w:pPr/>
            <w:rPr/>
          </w:p>
        </w:tc>
        <w:tc>
          <w:tcPr>
            <w:tcW w:w="1153"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32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人數</w:t>
            </w:r>
            <w:r>
              <w:rPr>
                <w:rFonts w:ascii="細明體" w:hAnsi="細明體" w:cs="細明體" w:eastAsia="細明體"/>
                <w:sz w:val="24"/>
                <w:szCs w:val="24"/>
                <w:spacing w:val="0"/>
                <w:w w:val="100"/>
                <w:position w:val="0"/>
              </w:rPr>
            </w:r>
          </w:p>
        </w:tc>
        <w:tc>
          <w:tcPr>
            <w:tcW w:w="1152"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32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人數</w:t>
            </w:r>
            <w:r>
              <w:rPr>
                <w:rFonts w:ascii="細明體" w:hAnsi="細明體" w:cs="細明體" w:eastAsia="細明體"/>
                <w:sz w:val="24"/>
                <w:szCs w:val="24"/>
                <w:spacing w:val="0"/>
                <w:w w:val="100"/>
                <w:position w:val="0"/>
              </w:rPr>
            </w:r>
          </w:p>
        </w:tc>
        <w:tc>
          <w:tcPr>
            <w:tcW w:w="1155" w:type="dxa"/>
            <w:tcBorders>
              <w:top w:val="nil" w:sz="6" w:space="0" w:color="auto"/>
              <w:bottom w:val="single" w:sz="4.640" w:space="0" w:color="000000"/>
              <w:left w:val="single" w:sz="4.640" w:space="0" w:color="000000"/>
              <w:right w:val="single" w:sz="4.640" w:space="0" w:color="000000"/>
            </w:tcBorders>
          </w:tcPr>
          <w:p>
            <w:pPr/>
            <w:rPr/>
          </w:p>
        </w:tc>
        <w:tc>
          <w:tcPr>
            <w:tcW w:w="1152"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32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人數</w:t>
            </w:r>
            <w:r>
              <w:rPr>
                <w:rFonts w:ascii="細明體" w:hAnsi="細明體" w:cs="細明體" w:eastAsia="細明體"/>
                <w:sz w:val="24"/>
                <w:szCs w:val="24"/>
                <w:spacing w:val="0"/>
                <w:w w:val="100"/>
                <w:position w:val="0"/>
              </w:rPr>
            </w:r>
          </w:p>
        </w:tc>
        <w:tc>
          <w:tcPr>
            <w:tcW w:w="1155"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33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人數</w:t>
            </w:r>
            <w:r>
              <w:rPr>
                <w:rFonts w:ascii="細明體" w:hAnsi="細明體" w:cs="細明體" w:eastAsia="細明體"/>
                <w:sz w:val="24"/>
                <w:szCs w:val="24"/>
                <w:spacing w:val="0"/>
                <w:w w:val="100"/>
                <w:position w:val="0"/>
              </w:rPr>
            </w:r>
          </w:p>
        </w:tc>
        <w:tc>
          <w:tcPr>
            <w:tcW w:w="1152" w:type="dxa"/>
            <w:tcBorders>
              <w:top w:val="nil" w:sz="6" w:space="0" w:color="auto"/>
              <w:bottom w:val="single" w:sz="4.640" w:space="0" w:color="000000"/>
              <w:left w:val="single" w:sz="4.640" w:space="0" w:color="000000"/>
              <w:right w:val="single" w:sz="4.640" w:space="0" w:color="000000"/>
            </w:tcBorders>
          </w:tcPr>
          <w:p>
            <w:pPr/>
            <w:rPr/>
          </w:p>
        </w:tc>
      </w:tr>
      <w:tr>
        <w:trPr>
          <w:trHeight w:val="370" w:hRule="exact"/>
        </w:trPr>
        <w:tc>
          <w:tcPr>
            <w:tcW w:w="1452" w:type="dxa"/>
            <w:vMerge/>
            <w:tcBorders>
              <w:left w:val="single" w:sz="4.640" w:space="0" w:color="000000"/>
              <w:right w:val="single" w:sz="4.640" w:space="0" w:color="000000"/>
            </w:tcBorders>
          </w:tcPr>
          <w:p>
            <w:pPr/>
            <w:rPr/>
          </w:p>
        </w:tc>
        <w:tc>
          <w:tcPr>
            <w:tcW w:w="1153"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w:t>
            </w:r>
          </w:p>
        </w:tc>
        <w:tc>
          <w:tcPr>
            <w:tcW w:w="1152"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7</w:t>
            </w:r>
          </w:p>
        </w:tc>
        <w:tc>
          <w:tcPr>
            <w:tcW w:w="1155"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5</w:t>
            </w:r>
          </w:p>
        </w:tc>
        <w:tc>
          <w:tcPr>
            <w:tcW w:w="1152"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w:t>
            </w:r>
          </w:p>
        </w:tc>
        <w:tc>
          <w:tcPr>
            <w:tcW w:w="1155"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w:t>
            </w:r>
          </w:p>
        </w:tc>
        <w:tc>
          <w:tcPr>
            <w:tcW w:w="1152"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5</w:t>
            </w:r>
          </w:p>
        </w:tc>
      </w:tr>
      <w:tr>
        <w:trPr>
          <w:trHeight w:val="370" w:hRule="exact"/>
        </w:trPr>
        <w:tc>
          <w:tcPr>
            <w:tcW w:w="1452" w:type="dxa"/>
            <w:vMerge/>
            <w:tcBorders>
              <w:bottom w:val="single" w:sz="4.640" w:space="0" w:color="000000"/>
              <w:left w:val="single" w:sz="4.640" w:space="0" w:color="000000"/>
              <w:right w:val="single" w:sz="4.640" w:space="0" w:color="000000"/>
            </w:tcBorders>
          </w:tcPr>
          <w:p>
            <w:pPr/>
            <w:rPr/>
          </w:p>
        </w:tc>
        <w:tc>
          <w:tcPr>
            <w:tcW w:w="1153"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83</w:t>
            </w:r>
          </w:p>
        </w:tc>
        <w:tc>
          <w:tcPr>
            <w:tcW w:w="1152"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35</w:t>
            </w:r>
          </w:p>
        </w:tc>
        <w:tc>
          <w:tcPr>
            <w:tcW w:w="1155"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59</w:t>
            </w:r>
          </w:p>
        </w:tc>
        <w:tc>
          <w:tcPr>
            <w:tcW w:w="1152"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42</w:t>
            </w:r>
          </w:p>
        </w:tc>
        <w:tc>
          <w:tcPr>
            <w:tcW w:w="1155"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45</w:t>
            </w:r>
          </w:p>
        </w:tc>
        <w:tc>
          <w:tcPr>
            <w:tcW w:w="1152"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38</w:t>
            </w:r>
          </w:p>
        </w:tc>
      </w:tr>
      <w:tr>
        <w:trPr>
          <w:trHeight w:val="372" w:hRule="exact"/>
        </w:trPr>
        <w:tc>
          <w:tcPr>
            <w:tcW w:w="1452" w:type="dxa"/>
            <w:tcBorders>
              <w:top w:val="single" w:sz="4.640" w:space="0" w:color="000000"/>
              <w:bottom w:val="single" w:sz="4.640" w:space="0" w:color="000000"/>
              <w:left w:val="single" w:sz="4.640" w:space="0" w:color="000000"/>
              <w:right w:val="single" w:sz="4.640" w:space="0" w:color="000000"/>
            </w:tcBorders>
          </w:tcPr>
          <w:p>
            <w:pPr>
              <w:spacing w:before="0" w:after="0" w:line="304" w:lineRule="exact"/>
              <w:ind w:left="23" w:right="-20"/>
              <w:jc w:val="left"/>
              <w:rPr>
                <w:rFonts w:ascii="細明體" w:hAnsi="細明體" w:cs="細明體" w:eastAsia="細明體"/>
                <w:sz w:val="24"/>
                <w:szCs w:val="24"/>
              </w:rPr>
            </w:pPr>
            <w:rPr/>
            <w:r>
              <w:rPr>
                <w:rFonts w:ascii="Arial" w:hAnsi="Arial" w:cs="Arial" w:eastAsia="Arial"/>
                <w:sz w:val="24"/>
                <w:szCs w:val="24"/>
                <w:spacing w:val="0"/>
                <w:w w:val="100"/>
                <w:position w:val="-1"/>
              </w:rPr>
              <w:t>5</w:t>
            </w:r>
            <w:r>
              <w:rPr>
                <w:rFonts w:ascii="Arial" w:hAnsi="Arial" w:cs="Arial" w:eastAsia="Arial"/>
                <w:sz w:val="24"/>
                <w:szCs w:val="24"/>
                <w:spacing w:val="-22"/>
                <w:w w:val="100"/>
                <w:position w:val="-1"/>
              </w:rPr>
              <w:t> </w:t>
            </w:r>
            <w:r>
              <w:rPr>
                <w:rFonts w:ascii="細明體" w:hAnsi="細明體" w:cs="細明體" w:eastAsia="細明體"/>
                <w:sz w:val="24"/>
                <w:szCs w:val="24"/>
                <w:spacing w:val="0"/>
                <w:w w:val="100"/>
                <w:position w:val="-1"/>
              </w:rPr>
              <w:t>人座汽車</w:t>
            </w:r>
            <w:r>
              <w:rPr>
                <w:rFonts w:ascii="細明體" w:hAnsi="細明體" w:cs="細明體" w:eastAsia="細明體"/>
                <w:sz w:val="24"/>
                <w:szCs w:val="24"/>
                <w:spacing w:val="0"/>
                <w:w w:val="100"/>
                <w:position w:val="0"/>
              </w:rPr>
            </w:r>
          </w:p>
        </w:tc>
        <w:tc>
          <w:tcPr>
            <w:tcW w:w="1153" w:type="dxa"/>
            <w:tcBorders>
              <w:top w:val="single" w:sz="4.640" w:space="0" w:color="000000"/>
              <w:bottom w:val="single" w:sz="4.640" w:space="0" w:color="000000"/>
              <w:left w:val="single" w:sz="4.640" w:space="0" w:color="000000"/>
              <w:right w:val="single" w:sz="4.640" w:space="0" w:color="000000"/>
            </w:tcBorders>
          </w:tcPr>
          <w:p>
            <w:pPr>
              <w:spacing w:before="41" w:after="0" w:line="240" w:lineRule="auto"/>
              <w:ind w:left="758"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571</w:t>
            </w:r>
          </w:p>
        </w:tc>
        <w:tc>
          <w:tcPr>
            <w:tcW w:w="1152" w:type="dxa"/>
            <w:tcBorders>
              <w:top w:val="single" w:sz="4.640" w:space="0" w:color="000000"/>
              <w:bottom w:val="single" w:sz="4.640" w:space="0" w:color="000000"/>
              <w:left w:val="single" w:sz="4.640" w:space="0" w:color="000000"/>
              <w:right w:val="single" w:sz="4.640" w:space="0" w:color="000000"/>
            </w:tcBorders>
          </w:tcPr>
          <w:p>
            <w:pPr>
              <w:spacing w:before="41" w:after="0" w:line="240" w:lineRule="auto"/>
              <w:ind w:left="757"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501</w:t>
            </w:r>
          </w:p>
        </w:tc>
        <w:tc>
          <w:tcPr>
            <w:tcW w:w="1155" w:type="dxa"/>
            <w:tcBorders>
              <w:top w:val="single" w:sz="4.640" w:space="0" w:color="000000"/>
              <w:bottom w:val="single" w:sz="4.640" w:space="0" w:color="000000"/>
              <w:left w:val="single" w:sz="4.640" w:space="0" w:color="000000"/>
              <w:right w:val="single" w:sz="4.640" w:space="0" w:color="000000"/>
            </w:tcBorders>
          </w:tcPr>
          <w:p>
            <w:pPr>
              <w:spacing w:before="41" w:after="0" w:line="240" w:lineRule="auto"/>
              <w:ind w:left="760"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536</w:t>
            </w:r>
          </w:p>
        </w:tc>
        <w:tc>
          <w:tcPr>
            <w:tcW w:w="1152" w:type="dxa"/>
            <w:tcBorders>
              <w:top w:val="single" w:sz="4.640" w:space="0" w:color="000000"/>
              <w:bottom w:val="single" w:sz="4.640" w:space="0" w:color="000000"/>
              <w:left w:val="single" w:sz="4.640" w:space="0" w:color="000000"/>
              <w:right w:val="single" w:sz="4.640" w:space="0" w:color="000000"/>
            </w:tcBorders>
          </w:tcPr>
          <w:p>
            <w:pPr>
              <w:spacing w:before="41" w:after="0" w:line="240" w:lineRule="auto"/>
              <w:ind w:left="757"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328</w:t>
            </w:r>
          </w:p>
        </w:tc>
        <w:tc>
          <w:tcPr>
            <w:tcW w:w="1155" w:type="dxa"/>
            <w:tcBorders>
              <w:top w:val="single" w:sz="4.640" w:space="0" w:color="000000"/>
              <w:bottom w:val="single" w:sz="4.640" w:space="0" w:color="000000"/>
              <w:left w:val="single" w:sz="4.640" w:space="0" w:color="000000"/>
              <w:right w:val="single" w:sz="4.640" w:space="0" w:color="000000"/>
            </w:tcBorders>
          </w:tcPr>
          <w:p>
            <w:pPr>
              <w:spacing w:before="41" w:after="0" w:line="240" w:lineRule="auto"/>
              <w:ind w:left="760"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377</w:t>
            </w:r>
          </w:p>
        </w:tc>
        <w:tc>
          <w:tcPr>
            <w:tcW w:w="1152" w:type="dxa"/>
            <w:tcBorders>
              <w:top w:val="single" w:sz="4.640" w:space="0" w:color="000000"/>
              <w:bottom w:val="single" w:sz="4.640" w:space="0" w:color="000000"/>
              <w:left w:val="single" w:sz="4.640" w:space="0" w:color="000000"/>
              <w:right w:val="single" w:sz="4.640" w:space="0" w:color="000000"/>
            </w:tcBorders>
          </w:tcPr>
          <w:p>
            <w:pPr>
              <w:spacing w:before="41" w:after="0" w:line="240" w:lineRule="auto"/>
              <w:ind w:left="757"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414</w:t>
            </w:r>
          </w:p>
        </w:tc>
      </w:tr>
      <w:tr>
        <w:trPr>
          <w:trHeight w:val="370" w:hRule="exact"/>
        </w:trPr>
        <w:tc>
          <w:tcPr>
            <w:tcW w:w="1452"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23" w:right="-20"/>
              <w:jc w:val="left"/>
              <w:rPr>
                <w:rFonts w:ascii="細明體" w:hAnsi="細明體" w:cs="細明體" w:eastAsia="細明體"/>
                <w:sz w:val="24"/>
                <w:szCs w:val="24"/>
              </w:rPr>
            </w:pPr>
            <w:rPr/>
            <w:r>
              <w:rPr>
                <w:rFonts w:ascii="Arial" w:hAnsi="Arial" w:cs="Arial" w:eastAsia="Arial"/>
                <w:sz w:val="24"/>
                <w:szCs w:val="24"/>
                <w:w w:val="89"/>
                <w:position w:val="-1"/>
              </w:rPr>
              <w:t>6</w:t>
            </w:r>
            <w:r>
              <w:rPr>
                <w:rFonts w:ascii="Arial" w:hAnsi="Arial" w:cs="Arial" w:eastAsia="Arial"/>
                <w:sz w:val="24"/>
                <w:szCs w:val="24"/>
                <w:w w:val="150"/>
                <w:position w:val="-1"/>
              </w:rPr>
              <w:t>-</w:t>
            </w:r>
            <w:r>
              <w:rPr>
                <w:rFonts w:ascii="Arial" w:hAnsi="Arial" w:cs="Arial" w:eastAsia="Arial"/>
                <w:sz w:val="24"/>
                <w:szCs w:val="24"/>
                <w:w w:val="89"/>
                <w:position w:val="-1"/>
              </w:rPr>
              <w:t>9</w:t>
            </w:r>
            <w:r>
              <w:rPr>
                <w:rFonts w:ascii="Arial" w:hAnsi="Arial" w:cs="Arial" w:eastAsia="Arial"/>
                <w:sz w:val="24"/>
                <w:szCs w:val="24"/>
                <w:spacing w:val="-7"/>
                <w:w w:val="100"/>
                <w:position w:val="-1"/>
              </w:rPr>
              <w:t> </w:t>
            </w:r>
            <w:r>
              <w:rPr>
                <w:rFonts w:ascii="細明體" w:hAnsi="細明體" w:cs="細明體" w:eastAsia="細明體"/>
                <w:sz w:val="24"/>
                <w:szCs w:val="24"/>
                <w:spacing w:val="0"/>
                <w:w w:val="100"/>
                <w:position w:val="-1"/>
              </w:rPr>
              <w:t>人座汽車</w:t>
            </w:r>
            <w:r>
              <w:rPr>
                <w:rFonts w:ascii="細明體" w:hAnsi="細明體" w:cs="細明體" w:eastAsia="細明體"/>
                <w:sz w:val="24"/>
                <w:szCs w:val="24"/>
                <w:spacing w:val="0"/>
                <w:w w:val="100"/>
                <w:position w:val="0"/>
              </w:rPr>
            </w:r>
          </w:p>
        </w:tc>
        <w:tc>
          <w:tcPr>
            <w:tcW w:w="1153"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758"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124</w:t>
            </w:r>
          </w:p>
        </w:tc>
        <w:tc>
          <w:tcPr>
            <w:tcW w:w="1152"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4</w:t>
            </w:r>
          </w:p>
        </w:tc>
        <w:tc>
          <w:tcPr>
            <w:tcW w:w="1155"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64</w:t>
            </w:r>
          </w:p>
        </w:tc>
        <w:tc>
          <w:tcPr>
            <w:tcW w:w="1152"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w:t>
            </w:r>
          </w:p>
        </w:tc>
        <w:tc>
          <w:tcPr>
            <w:tcW w:w="1155"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67</w:t>
            </w:r>
          </w:p>
        </w:tc>
        <w:tc>
          <w:tcPr>
            <w:tcW w:w="1152"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w:t>
            </w:r>
          </w:p>
        </w:tc>
      </w:tr>
      <w:tr>
        <w:trPr>
          <w:trHeight w:val="370" w:hRule="exact"/>
        </w:trPr>
        <w:tc>
          <w:tcPr>
            <w:tcW w:w="1452"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小型公車</w:t>
            </w:r>
            <w:r>
              <w:rPr>
                <w:rFonts w:ascii="細明體" w:hAnsi="細明體" w:cs="細明體" w:eastAsia="細明體"/>
                <w:sz w:val="24"/>
                <w:szCs w:val="24"/>
                <w:spacing w:val="0"/>
                <w:w w:val="100"/>
                <w:position w:val="0"/>
              </w:rPr>
            </w:r>
          </w:p>
        </w:tc>
        <w:tc>
          <w:tcPr>
            <w:tcW w:w="1153"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10"/>
                <w:w w:val="100"/>
              </w:rPr>
              <w:t>1</w:t>
            </w:r>
            <w:r>
              <w:rPr>
                <w:rFonts w:ascii="Times New Roman" w:hAnsi="Times New Roman" w:cs="Times New Roman" w:eastAsia="Times New Roman"/>
                <w:sz w:val="24"/>
                <w:szCs w:val="24"/>
                <w:spacing w:val="0"/>
                <w:w w:val="100"/>
              </w:rPr>
              <w:t>1</w:t>
            </w:r>
          </w:p>
        </w:tc>
        <w:tc>
          <w:tcPr>
            <w:tcW w:w="1152"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19</w:t>
            </w:r>
          </w:p>
        </w:tc>
        <w:tc>
          <w:tcPr>
            <w:tcW w:w="1155"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15</w:t>
            </w:r>
          </w:p>
        </w:tc>
        <w:tc>
          <w:tcPr>
            <w:tcW w:w="1152"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5</w:t>
            </w:r>
          </w:p>
        </w:tc>
        <w:tc>
          <w:tcPr>
            <w:tcW w:w="1155"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8</w:t>
            </w:r>
          </w:p>
        </w:tc>
        <w:tc>
          <w:tcPr>
            <w:tcW w:w="1152"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12</w:t>
            </w:r>
          </w:p>
        </w:tc>
      </w:tr>
      <w:tr>
        <w:trPr>
          <w:trHeight w:val="370" w:hRule="exact"/>
        </w:trPr>
        <w:tc>
          <w:tcPr>
            <w:tcW w:w="1452"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遊覽車</w:t>
            </w:r>
            <w:r>
              <w:rPr>
                <w:rFonts w:ascii="細明體" w:hAnsi="細明體" w:cs="細明體" w:eastAsia="細明體"/>
                <w:sz w:val="24"/>
                <w:szCs w:val="24"/>
                <w:spacing w:val="0"/>
                <w:w w:val="100"/>
                <w:position w:val="0"/>
              </w:rPr>
            </w:r>
          </w:p>
        </w:tc>
        <w:tc>
          <w:tcPr>
            <w:tcW w:w="1153"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21</w:t>
            </w:r>
          </w:p>
        </w:tc>
        <w:tc>
          <w:tcPr>
            <w:tcW w:w="1152"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w:t>
            </w:r>
          </w:p>
        </w:tc>
        <w:tc>
          <w:tcPr>
            <w:tcW w:w="1155"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10"/>
                <w:w w:val="100"/>
              </w:rPr>
              <w:t>1</w:t>
            </w:r>
            <w:r>
              <w:rPr>
                <w:rFonts w:ascii="Times New Roman" w:hAnsi="Times New Roman" w:cs="Times New Roman" w:eastAsia="Times New Roman"/>
                <w:sz w:val="24"/>
                <w:szCs w:val="24"/>
                <w:spacing w:val="0"/>
                <w:w w:val="100"/>
              </w:rPr>
              <w:t>1</w:t>
            </w:r>
          </w:p>
        </w:tc>
        <w:tc>
          <w:tcPr>
            <w:tcW w:w="1152"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w:t>
            </w:r>
          </w:p>
        </w:tc>
        <w:tc>
          <w:tcPr>
            <w:tcW w:w="1155"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21</w:t>
            </w:r>
          </w:p>
        </w:tc>
        <w:tc>
          <w:tcPr>
            <w:tcW w:w="1152"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w:t>
            </w:r>
          </w:p>
        </w:tc>
      </w:tr>
      <w:tr>
        <w:trPr>
          <w:trHeight w:val="370" w:hRule="exact"/>
        </w:trPr>
        <w:tc>
          <w:tcPr>
            <w:tcW w:w="1452"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總計</w:t>
            </w:r>
            <w:r>
              <w:rPr>
                <w:rFonts w:ascii="細明體" w:hAnsi="細明體" w:cs="細明體" w:eastAsia="細明體"/>
                <w:sz w:val="24"/>
                <w:szCs w:val="24"/>
                <w:spacing w:val="0"/>
                <w:w w:val="100"/>
                <w:position w:val="0"/>
              </w:rPr>
            </w:r>
          </w:p>
        </w:tc>
        <w:tc>
          <w:tcPr>
            <w:tcW w:w="1153"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758"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812</w:t>
            </w:r>
          </w:p>
        </w:tc>
        <w:tc>
          <w:tcPr>
            <w:tcW w:w="1152"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757"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566</w:t>
            </w:r>
          </w:p>
        </w:tc>
        <w:tc>
          <w:tcPr>
            <w:tcW w:w="1155"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760"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689</w:t>
            </w:r>
          </w:p>
        </w:tc>
        <w:tc>
          <w:tcPr>
            <w:tcW w:w="1152"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757"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376</w:t>
            </w:r>
          </w:p>
        </w:tc>
        <w:tc>
          <w:tcPr>
            <w:tcW w:w="1155"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760"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520</w:t>
            </w:r>
          </w:p>
        </w:tc>
        <w:tc>
          <w:tcPr>
            <w:tcW w:w="1152"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757"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471</w:t>
            </w:r>
          </w:p>
        </w:tc>
      </w:tr>
    </w:tbl>
    <w:p>
      <w:pPr>
        <w:jc w:val="left"/>
        <w:spacing w:after="0"/>
        <w:sectPr>
          <w:type w:val="continuous"/>
          <w:pgSz w:w="11920" w:h="16840"/>
          <w:pgMar w:top="1520" w:bottom="280" w:left="1660" w:right="1660"/>
        </w:sectPr>
      </w:pPr>
      <w:rPr/>
    </w:p>
    <w:p>
      <w:pPr>
        <w:spacing w:before="0" w:after="0" w:line="341" w:lineRule="exact"/>
        <w:ind w:left="51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（二）</w:t>
      </w:r>
      <w:r>
        <w:rPr>
          <w:rFonts w:ascii="細明體" w:hAnsi="細明體" w:cs="細明體" w:eastAsia="細明體"/>
          <w:sz w:val="24"/>
          <w:szCs w:val="24"/>
          <w:spacing w:val="2"/>
          <w:w w:val="100"/>
          <w:position w:val="-2"/>
        </w:rPr>
        <w:t>假</w:t>
      </w:r>
      <w:r>
        <w:rPr>
          <w:rFonts w:ascii="細明體" w:hAnsi="細明體" w:cs="細明體" w:eastAsia="細明體"/>
          <w:sz w:val="24"/>
          <w:szCs w:val="24"/>
          <w:spacing w:val="0"/>
          <w:w w:val="100"/>
          <w:position w:val="-2"/>
        </w:rPr>
        <w:t>日</w:t>
      </w:r>
      <w:r>
        <w:rPr>
          <w:rFonts w:ascii="細明體" w:hAnsi="細明體" w:cs="細明體" w:eastAsia="細明體"/>
          <w:sz w:val="24"/>
          <w:szCs w:val="24"/>
          <w:spacing w:val="0"/>
          <w:w w:val="100"/>
          <w:position w:val="0"/>
        </w:rPr>
      </w:r>
    </w:p>
    <w:p>
      <w:pPr>
        <w:spacing w:before="5" w:after="0" w:line="200" w:lineRule="exact"/>
        <w:jc w:val="left"/>
        <w:rPr>
          <w:sz w:val="20"/>
          <w:szCs w:val="20"/>
        </w:rPr>
      </w:pPr>
      <w:rPr/>
      <w:r>
        <w:rPr>
          <w:sz w:val="20"/>
          <w:szCs w:val="20"/>
        </w:rPr>
      </w:r>
    </w:p>
    <w:p>
      <w:pPr>
        <w:spacing w:before="0" w:after="0" w:line="360" w:lineRule="exact"/>
        <w:ind w:left="518" w:right="751" w:firstLine="480"/>
        <w:jc w:val="left"/>
        <w:rPr>
          <w:rFonts w:ascii="細明體" w:hAnsi="細明體" w:cs="細明體" w:eastAsia="細明體"/>
          <w:sz w:val="24"/>
          <w:szCs w:val="24"/>
        </w:rPr>
      </w:pPr>
      <w:rPr/>
      <w:r>
        <w:rPr>
          <w:rFonts w:ascii="細明體" w:hAnsi="細明體" w:cs="細明體" w:eastAsia="細明體"/>
          <w:sz w:val="24"/>
          <w:szCs w:val="24"/>
        </w:rPr>
        <w:t>推估結果如下表所</w:t>
      </w:r>
      <w:r>
        <w:rPr>
          <w:rFonts w:ascii="細明體" w:hAnsi="細明體" w:cs="細明體" w:eastAsia="細明體"/>
          <w:sz w:val="24"/>
          <w:szCs w:val="24"/>
          <w:spacing w:val="-29"/>
        </w:rPr>
        <w:t>示</w:t>
      </w:r>
      <w:r>
        <w:rPr>
          <w:rFonts w:ascii="細明體" w:hAnsi="細明體" w:cs="細明體" w:eastAsia="細明體"/>
          <w:sz w:val="24"/>
          <w:szCs w:val="24"/>
          <w:spacing w:val="-31"/>
        </w:rPr>
        <w:t>，</w:t>
      </w:r>
      <w:r>
        <w:rPr>
          <w:rFonts w:ascii="細明體" w:hAnsi="細明體" w:cs="細明體" w:eastAsia="細明體"/>
          <w:sz w:val="24"/>
          <w:szCs w:val="24"/>
          <w:spacing w:val="0"/>
        </w:rPr>
        <w:t>旺</w:t>
      </w:r>
      <w:r>
        <w:rPr>
          <w:rFonts w:ascii="細明體" w:hAnsi="細明體" w:cs="細明體" w:eastAsia="細明體"/>
          <w:sz w:val="24"/>
          <w:szCs w:val="24"/>
          <w:spacing w:val="1"/>
        </w:rPr>
        <w:t>季</w:t>
      </w:r>
      <w:r>
        <w:rPr>
          <w:rFonts w:ascii="細明體" w:hAnsi="細明體" w:cs="細明體" w:eastAsia="細明體"/>
          <w:sz w:val="24"/>
          <w:szCs w:val="24"/>
          <w:spacing w:val="0"/>
        </w:rPr>
        <w:t>假日之平均日遊客量為</w:t>
      </w:r>
      <w:r>
        <w:rPr>
          <w:rFonts w:ascii="細明體" w:hAnsi="細明體" w:cs="細明體" w:eastAsia="細明體"/>
          <w:sz w:val="24"/>
          <w:szCs w:val="24"/>
          <w:spacing w:val="-60"/>
        </w:rPr>
        <w:t> </w:t>
      </w:r>
      <w:r>
        <w:rPr>
          <w:rFonts w:ascii="Arial" w:hAnsi="Arial" w:cs="Arial" w:eastAsia="Arial"/>
          <w:sz w:val="24"/>
          <w:szCs w:val="24"/>
          <w:spacing w:val="0"/>
          <w:w w:val="89"/>
        </w:rPr>
        <w:t>2194</w:t>
      </w:r>
      <w:r>
        <w:rPr>
          <w:rFonts w:ascii="Arial" w:hAnsi="Arial" w:cs="Arial" w:eastAsia="Arial"/>
          <w:sz w:val="24"/>
          <w:szCs w:val="24"/>
          <w:spacing w:val="0"/>
          <w:w w:val="89"/>
        </w:rPr>
        <w:t> </w:t>
      </w:r>
      <w:r>
        <w:rPr>
          <w:rFonts w:ascii="細明體" w:hAnsi="細明體" w:cs="細明體" w:eastAsia="細明體"/>
          <w:sz w:val="24"/>
          <w:szCs w:val="24"/>
          <w:spacing w:val="-29"/>
          <w:w w:val="100"/>
        </w:rPr>
        <w:t>人，</w:t>
      </w:r>
      <w:r>
        <w:rPr>
          <w:rFonts w:ascii="細明體" w:hAnsi="細明體" w:cs="細明體" w:eastAsia="細明體"/>
          <w:sz w:val="24"/>
          <w:szCs w:val="24"/>
          <w:spacing w:val="0"/>
          <w:w w:val="100"/>
        </w:rPr>
        <w:t>淡</w:t>
      </w:r>
      <w:r>
        <w:rPr>
          <w:rFonts w:ascii="細明體" w:hAnsi="細明體" w:cs="細明體" w:eastAsia="細明體"/>
          <w:sz w:val="24"/>
          <w:szCs w:val="24"/>
          <w:spacing w:val="1"/>
          <w:w w:val="100"/>
        </w:rPr>
        <w:t>季</w:t>
      </w:r>
      <w:r>
        <w:rPr>
          <w:rFonts w:ascii="細明體" w:hAnsi="細明體" w:cs="細明體" w:eastAsia="細明體"/>
          <w:sz w:val="24"/>
          <w:szCs w:val="24"/>
          <w:spacing w:val="-2"/>
          <w:w w:val="100"/>
        </w:rPr>
        <w:t>假</w:t>
      </w:r>
      <w:r>
        <w:rPr>
          <w:rFonts w:ascii="細明體" w:hAnsi="細明體" w:cs="細明體" w:eastAsia="細明體"/>
          <w:sz w:val="24"/>
          <w:szCs w:val="24"/>
          <w:spacing w:val="0"/>
          <w:w w:val="100"/>
        </w:rPr>
        <w:t>日之平</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均日遊客量為</w:t>
      </w:r>
      <w:r>
        <w:rPr>
          <w:rFonts w:ascii="細明體" w:hAnsi="細明體" w:cs="細明體" w:eastAsia="細明體"/>
          <w:sz w:val="24"/>
          <w:szCs w:val="24"/>
          <w:spacing w:val="-60"/>
          <w:w w:val="100"/>
        </w:rPr>
        <w:t> </w:t>
      </w:r>
      <w:r>
        <w:rPr>
          <w:rFonts w:ascii="Arial" w:hAnsi="Arial" w:cs="Arial" w:eastAsia="Arial"/>
          <w:sz w:val="24"/>
          <w:szCs w:val="24"/>
          <w:spacing w:val="0"/>
          <w:w w:val="89"/>
        </w:rPr>
        <w:t>15</w:t>
      </w:r>
      <w:r>
        <w:rPr>
          <w:rFonts w:ascii="Arial" w:hAnsi="Arial" w:cs="Arial" w:eastAsia="Arial"/>
          <w:sz w:val="24"/>
          <w:szCs w:val="24"/>
          <w:spacing w:val="1"/>
          <w:w w:val="89"/>
        </w:rPr>
        <w:t>8</w:t>
      </w:r>
      <w:r>
        <w:rPr>
          <w:rFonts w:ascii="Arial" w:hAnsi="Arial" w:cs="Arial" w:eastAsia="Arial"/>
          <w:sz w:val="24"/>
          <w:szCs w:val="24"/>
          <w:spacing w:val="0"/>
          <w:w w:val="89"/>
        </w:rPr>
        <w:t>3</w:t>
      </w:r>
      <w:r>
        <w:rPr>
          <w:rFonts w:ascii="Arial" w:hAnsi="Arial" w:cs="Arial" w:eastAsia="Arial"/>
          <w:sz w:val="24"/>
          <w:szCs w:val="24"/>
          <w:spacing w:val="0"/>
          <w:w w:val="89"/>
        </w:rPr>
        <w:t> </w:t>
      </w:r>
      <w:r>
        <w:rPr>
          <w:rFonts w:ascii="細明體" w:hAnsi="細明體" w:cs="細明體" w:eastAsia="細明體"/>
          <w:sz w:val="24"/>
          <w:szCs w:val="24"/>
          <w:spacing w:val="0"/>
          <w:w w:val="89"/>
        </w:rPr>
        <w:t>人，特殊活動賞螢季之平均日遊客量達</w:t>
      </w:r>
      <w:r>
        <w:rPr>
          <w:rFonts w:ascii="細明體" w:hAnsi="細明體" w:cs="細明體" w:eastAsia="細明體"/>
          <w:sz w:val="24"/>
          <w:szCs w:val="24"/>
          <w:spacing w:val="-60"/>
          <w:w w:val="89"/>
        </w:rPr>
        <w:t> </w:t>
      </w:r>
      <w:r>
        <w:rPr>
          <w:rFonts w:ascii="Arial" w:hAnsi="Arial" w:cs="Arial" w:eastAsia="Arial"/>
          <w:sz w:val="24"/>
          <w:szCs w:val="24"/>
          <w:spacing w:val="0"/>
          <w:w w:val="89"/>
        </w:rPr>
        <w:t>52</w:t>
      </w:r>
      <w:r>
        <w:rPr>
          <w:rFonts w:ascii="Arial" w:hAnsi="Arial" w:cs="Arial" w:eastAsia="Arial"/>
          <w:sz w:val="24"/>
          <w:szCs w:val="24"/>
          <w:spacing w:val="1"/>
          <w:w w:val="89"/>
        </w:rPr>
        <w:t>2</w:t>
      </w:r>
      <w:r>
        <w:rPr>
          <w:rFonts w:ascii="Arial" w:hAnsi="Arial" w:cs="Arial" w:eastAsia="Arial"/>
          <w:sz w:val="24"/>
          <w:szCs w:val="24"/>
          <w:spacing w:val="0"/>
          <w:w w:val="89"/>
        </w:rPr>
        <w:t>4</w:t>
      </w:r>
      <w:r>
        <w:rPr>
          <w:rFonts w:ascii="Arial" w:hAnsi="Arial" w:cs="Arial" w:eastAsia="Arial"/>
          <w:sz w:val="24"/>
          <w:szCs w:val="24"/>
          <w:spacing w:val="0"/>
          <w:w w:val="89"/>
        </w:rPr>
        <w:t> </w:t>
      </w:r>
      <w:r>
        <w:rPr>
          <w:rFonts w:ascii="細明體" w:hAnsi="細明體" w:cs="細明體" w:eastAsia="細明體"/>
          <w:sz w:val="24"/>
          <w:szCs w:val="24"/>
          <w:spacing w:val="0"/>
          <w:w w:val="100"/>
        </w:rPr>
        <w:t>人，是旺季的</w:t>
      </w:r>
    </w:p>
    <w:p>
      <w:pPr>
        <w:spacing w:before="0" w:after="0" w:line="339" w:lineRule="exact"/>
        <w:ind w:left="518" w:right="-20"/>
        <w:jc w:val="left"/>
        <w:rPr>
          <w:rFonts w:ascii="細明體" w:hAnsi="細明體" w:cs="細明體" w:eastAsia="細明體"/>
          <w:sz w:val="24"/>
          <w:szCs w:val="24"/>
        </w:rPr>
      </w:pPr>
      <w:rPr/>
      <w:r>
        <w:rPr>
          <w:rFonts w:ascii="Arial" w:hAnsi="Arial" w:cs="Arial" w:eastAsia="Arial"/>
          <w:sz w:val="24"/>
          <w:szCs w:val="24"/>
          <w:spacing w:val="0"/>
          <w:w w:val="100"/>
          <w:position w:val="-2"/>
        </w:rPr>
        <w:t>2.5</w:t>
      </w:r>
      <w:r>
        <w:rPr>
          <w:rFonts w:ascii="Arial" w:hAnsi="Arial" w:cs="Arial" w:eastAsia="Arial"/>
          <w:sz w:val="24"/>
          <w:szCs w:val="24"/>
          <w:spacing w:val="16"/>
          <w:w w:val="100"/>
          <w:position w:val="-2"/>
        </w:rPr>
        <w:t> </w:t>
      </w:r>
      <w:r>
        <w:rPr>
          <w:rFonts w:ascii="細明體" w:hAnsi="細明體" w:cs="細明體" w:eastAsia="細明體"/>
          <w:sz w:val="24"/>
          <w:szCs w:val="24"/>
          <w:spacing w:val="0"/>
          <w:w w:val="100"/>
          <w:position w:val="-2"/>
        </w:rPr>
        <w:t>倍、淡季的</w:t>
      </w:r>
      <w:r>
        <w:rPr>
          <w:rFonts w:ascii="細明體" w:hAnsi="細明體" w:cs="細明體" w:eastAsia="細明體"/>
          <w:sz w:val="24"/>
          <w:szCs w:val="24"/>
          <w:spacing w:val="-59"/>
          <w:w w:val="100"/>
          <w:position w:val="-2"/>
        </w:rPr>
        <w:t> </w:t>
      </w:r>
      <w:r>
        <w:rPr>
          <w:rFonts w:ascii="Arial" w:hAnsi="Arial" w:cs="Arial" w:eastAsia="Arial"/>
          <w:sz w:val="24"/>
          <w:szCs w:val="24"/>
          <w:spacing w:val="0"/>
          <w:w w:val="100"/>
          <w:position w:val="-2"/>
        </w:rPr>
        <w:t>3</w:t>
      </w:r>
      <w:r>
        <w:rPr>
          <w:rFonts w:ascii="Arial" w:hAnsi="Arial" w:cs="Arial" w:eastAsia="Arial"/>
          <w:sz w:val="24"/>
          <w:szCs w:val="24"/>
          <w:spacing w:val="-22"/>
          <w:w w:val="100"/>
          <w:position w:val="-2"/>
        </w:rPr>
        <w:t> </w:t>
      </w:r>
      <w:r>
        <w:rPr>
          <w:rFonts w:ascii="細明體" w:hAnsi="細明體" w:cs="細明體" w:eastAsia="細明體"/>
          <w:sz w:val="24"/>
          <w:szCs w:val="24"/>
          <w:spacing w:val="0"/>
          <w:w w:val="100"/>
          <w:position w:val="-2"/>
        </w:rPr>
        <w:t>倍，有明顯的差距。</w:t>
      </w:r>
      <w:r>
        <w:rPr>
          <w:rFonts w:ascii="細明體" w:hAnsi="細明體" w:cs="細明體" w:eastAsia="細明體"/>
          <w:sz w:val="24"/>
          <w:szCs w:val="24"/>
          <w:spacing w:val="0"/>
          <w:w w:val="100"/>
          <w:position w:val="0"/>
        </w:rPr>
      </w:r>
    </w:p>
    <w:p>
      <w:pPr>
        <w:spacing w:before="5" w:after="0" w:line="160" w:lineRule="exact"/>
        <w:jc w:val="left"/>
        <w:rPr>
          <w:sz w:val="16"/>
          <w:szCs w:val="16"/>
        </w:rPr>
      </w:pPr>
      <w:rPr/>
      <w:r>
        <w:rPr>
          <w:sz w:val="16"/>
          <w:szCs w:val="16"/>
        </w:rPr>
      </w:r>
    </w:p>
    <w:p>
      <w:pPr>
        <w:spacing w:before="0" w:after="0" w:line="240" w:lineRule="auto"/>
        <w:ind w:left="518" w:right="-20"/>
        <w:jc w:val="left"/>
        <w:rPr>
          <w:rFonts w:ascii="細明體" w:hAnsi="細明體" w:cs="細明體" w:eastAsia="細明體"/>
          <w:sz w:val="24"/>
          <w:szCs w:val="24"/>
        </w:rPr>
      </w:pPr>
      <w:rPr/>
      <w:r>
        <w:rPr>
          <w:rFonts w:ascii="細明體" w:hAnsi="細明體" w:cs="細明體" w:eastAsia="細明體"/>
          <w:sz w:val="24"/>
          <w:szCs w:val="24"/>
        </w:rPr>
        <w:t>表</w:t>
      </w:r>
      <w:r>
        <w:rPr>
          <w:rFonts w:ascii="細明體" w:hAnsi="細明體" w:cs="細明體" w:eastAsia="細明體"/>
          <w:sz w:val="24"/>
          <w:szCs w:val="24"/>
          <w:spacing w:val="-60"/>
        </w:rPr>
        <w:t> </w:t>
      </w:r>
      <w:r>
        <w:rPr>
          <w:rFonts w:ascii="Times New Roman" w:hAnsi="Times New Roman" w:cs="Times New Roman" w:eastAsia="Times New Roman"/>
          <w:sz w:val="24"/>
          <w:szCs w:val="24"/>
          <w:spacing w:val="0"/>
          <w:w w:val="100"/>
        </w:rPr>
        <w:t>5</w:t>
      </w:r>
      <w:r>
        <w:rPr>
          <w:rFonts w:ascii="Times New Roman" w:hAnsi="Times New Roman" w:cs="Times New Roman" w:eastAsia="Times New Roman"/>
          <w:sz w:val="24"/>
          <w:szCs w:val="24"/>
          <w:spacing w:val="-1"/>
          <w:w w:val="100"/>
        </w:rPr>
        <w:t>-</w:t>
      </w:r>
      <w:r>
        <w:rPr>
          <w:rFonts w:ascii="Times New Roman" w:hAnsi="Times New Roman" w:cs="Times New Roman" w:eastAsia="Times New Roman"/>
          <w:sz w:val="24"/>
          <w:szCs w:val="24"/>
          <w:spacing w:val="0"/>
          <w:w w:val="100"/>
        </w:rPr>
        <w:t>16</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假日遊客量推估</w:t>
      </w:r>
    </w:p>
    <w:p>
      <w:pPr>
        <w:spacing w:before="7" w:after="0" w:line="100" w:lineRule="exact"/>
        <w:jc w:val="left"/>
        <w:rPr>
          <w:sz w:val="10"/>
          <w:szCs w:val="10"/>
        </w:rPr>
      </w:pPr>
      <w:rPr/>
      <w:r>
        <w:rPr>
          <w:sz w:val="10"/>
          <w:szCs w:val="10"/>
        </w:rPr>
      </w:r>
    </w:p>
    <w:p>
      <w:pPr>
        <w:spacing w:before="0" w:after="0" w:line="240" w:lineRule="auto"/>
        <w:ind w:left="576" w:right="-20"/>
        <w:jc w:val="left"/>
        <w:tabs>
          <w:tab w:pos="2580" w:val="left"/>
          <w:tab w:pos="5240" w:val="left"/>
          <w:tab w:pos="7680" w:val="left"/>
        </w:tabs>
        <w:rPr>
          <w:rFonts w:ascii="細明體" w:hAnsi="細明體" w:cs="細明體" w:eastAsia="細明體"/>
          <w:sz w:val="20"/>
          <w:szCs w:val="20"/>
        </w:rPr>
      </w:pPr>
      <w:rPr/>
      <w:r>
        <w:rPr/>
        <w:pict>
          <v:group style="position:absolute;margin-left:68.014pt;margin-top:.983343pt;width:467.476pt;height:185.65pt;mso-position-horizontal-relative:page;mso-position-vertical-relative:paragraph;z-index:-12609" coordorigin="1360,20" coordsize="9350,3713">
            <v:group style="position:absolute;left:1366;top:25;width:9338;height:2" coordorigin="1366,25" coordsize="9338,2">
              <v:shape style="position:absolute;left:1366;top:25;width:9338;height:2" coordorigin="1366,25" coordsize="9338,0" path="m1366,25l10704,25e" filled="f" stroked="t" strokeweight=".580pt" strokecolor="#000000">
                <v:path arrowok="t"/>
              </v:shape>
            </v:group>
            <v:group style="position:absolute;left:1371;top:30;width:2;height:3692" coordorigin="1371,30" coordsize="2,3692">
              <v:shape style="position:absolute;left:1371;top:30;width:2;height:3692" coordorigin="1371,30" coordsize="0,3692" path="m1371,30l1371,3722e" filled="f" stroked="t" strokeweight=".580pt" strokecolor="#000000">
                <v:path arrowok="t"/>
              </v:shape>
            </v:group>
            <v:group style="position:absolute;left:2744;top:30;width:2;height:3692" coordorigin="2744,30" coordsize="2,3692">
              <v:shape style="position:absolute;left:2744;top:30;width:2;height:3692" coordorigin="2744,30" coordsize="0,3692" path="m2744,30l2744,3722e" filled="f" stroked="t" strokeweight=".580pt" strokecolor="#000000">
                <v:path arrowok="t"/>
              </v:shape>
            </v:group>
            <v:group style="position:absolute;left:5394;top:30;width:2;height:3692" coordorigin="5394,30" coordsize="2,3692">
              <v:shape style="position:absolute;left:5394;top:30;width:2;height:3692" coordorigin="5394,30" coordsize="0,3692" path="m5394,30l5394,3722e" filled="f" stroked="t" strokeweight=".580pt" strokecolor="#000000">
                <v:path arrowok="t"/>
              </v:shape>
            </v:group>
            <v:group style="position:absolute;left:8046;top:30;width:2;height:3692" coordorigin="8046,30" coordsize="2,3692">
              <v:shape style="position:absolute;left:8046;top:30;width:2;height:3692" coordorigin="8046,30" coordsize="0,3692" path="m8046,30l8046,3722e" filled="f" stroked="t" strokeweight=".580pt" strokecolor="#000000">
                <v:path arrowok="t"/>
              </v:shape>
            </v:group>
            <v:group style="position:absolute;left:10699;top:30;width:2;height:3692" coordorigin="10699,30" coordsize="2,3692">
              <v:shape style="position:absolute;left:10699;top:30;width:2;height:3692" coordorigin="10699,30" coordsize="0,3692" path="m10699,30l10699,3722e" filled="f" stroked="t" strokeweight=".580pt" strokecolor="#000000">
                <v:path arrowok="t"/>
              </v:shape>
            </v:group>
            <v:group style="position:absolute;left:1366;top:395;width:9338;height:2" coordorigin="1366,395" coordsize="9338,2">
              <v:shape style="position:absolute;left:1366;top:395;width:9338;height:2" coordorigin="1366,395" coordsize="9338,0" path="m1366,395l10704,395e" filled="f" stroked="t" strokeweight=".580pt" strokecolor="#000000">
                <v:path arrowok="t"/>
              </v:shape>
            </v:group>
            <v:group style="position:absolute;left:3627;top:400;width:2;height:3322" coordorigin="3627,400" coordsize="2,3322">
              <v:shape style="position:absolute;left:3627;top:400;width:2;height:3322" coordorigin="3627,400" coordsize="0,3322" path="m3627,400l3627,3722e" filled="f" stroked="t" strokeweight=".580pt" strokecolor="#000000">
                <v:path arrowok="t"/>
              </v:shape>
            </v:group>
            <v:group style="position:absolute;left:4511;top:400;width:2;height:3322" coordorigin="4511,400" coordsize="2,3322">
              <v:shape style="position:absolute;left:4511;top:400;width:2;height:3322" coordorigin="4511,400" coordsize="0,3322" path="m4511,400l4511,3722e" filled="f" stroked="t" strokeweight=".580pt" strokecolor="#000000">
                <v:path arrowok="t"/>
              </v:shape>
            </v:group>
            <v:group style="position:absolute;left:6280;top:400;width:2;height:3322" coordorigin="6280,400" coordsize="2,3322">
              <v:shape style="position:absolute;left:6280;top:400;width:2;height:3322" coordorigin="6280,400" coordsize="0,3322" path="m6280,400l6280,3722e" filled="f" stroked="t" strokeweight=".580pt" strokecolor="#000000">
                <v:path arrowok="t"/>
              </v:shape>
            </v:group>
            <v:group style="position:absolute;left:7163;top:400;width:2;height:3322" coordorigin="7163,400" coordsize="2,3322">
              <v:shape style="position:absolute;left:7163;top:400;width:2;height:3322" coordorigin="7163,400" coordsize="0,3322" path="m7163,400l7163,3722e" filled="f" stroked="t" strokeweight=".580pt" strokecolor="#000000">
                <v:path arrowok="t"/>
              </v:shape>
            </v:group>
            <v:group style="position:absolute;left:8932;top:400;width:2;height:3322" coordorigin="8932,400" coordsize="2,3322">
              <v:shape style="position:absolute;left:8932;top:400;width:2;height:3322" coordorigin="8932,400" coordsize="0,3322" path="m8932,400l8932,3722e" filled="f" stroked="t" strokeweight=".580pt" strokecolor="#000000">
                <v:path arrowok="t"/>
              </v:shape>
            </v:group>
            <v:group style="position:absolute;left:9816;top:400;width:2;height:3322" coordorigin="9816,400" coordsize="2,3322">
              <v:shape style="position:absolute;left:9816;top:400;width:2;height:3322" coordorigin="9816,400" coordsize="0,3322" path="m9816,400l9816,3722e" filled="f" stroked="t" strokeweight=".580pt" strokecolor="#000000">
                <v:path arrowok="t"/>
              </v:shape>
            </v:group>
            <v:group style="position:absolute;left:2739;top:765;width:1777;height:2" coordorigin="2739,765" coordsize="1777,2">
              <v:shape style="position:absolute;left:2739;top:765;width:1777;height:2" coordorigin="2739,765" coordsize="1777,0" path="m2739,765l4515,765e" filled="f" stroked="t" strokeweight=".580pt" strokecolor="#000000">
                <v:path arrowok="t"/>
              </v:shape>
            </v:group>
            <v:group style="position:absolute;left:5389;top:765;width:1779;height:2" coordorigin="5389,765" coordsize="1779,2">
              <v:shape style="position:absolute;left:5389;top:765;width:1779;height:2" coordorigin="5389,765" coordsize="1779,0" path="m5389,765l7168,765e" filled="f" stroked="t" strokeweight=".580pt" strokecolor="#000000">
                <v:path arrowok="t"/>
              </v:shape>
            </v:group>
            <v:group style="position:absolute;left:8041;top:765;width:1779;height:2" coordorigin="8041,765" coordsize="1779,2">
              <v:shape style="position:absolute;left:8041;top:765;width:1779;height:2" coordorigin="8041,765" coordsize="1779,0" path="m8041,765l9820,765e" filled="f" stroked="t" strokeweight=".580pt" strokecolor="#000000">
                <v:path arrowok="t"/>
              </v:shape>
            </v:group>
            <v:group style="position:absolute;left:1366;top:1137;width:9338;height:2" coordorigin="1366,1137" coordsize="9338,2">
              <v:shape style="position:absolute;left:1366;top:1137;width:9338;height:2" coordorigin="1366,1137" coordsize="9338,0" path="m1366,1137l10704,1137e" filled="f" stroked="t" strokeweight=".580pt" strokecolor="#000000">
                <v:path arrowok="t"/>
              </v:shape>
            </v:group>
            <v:group style="position:absolute;left:1366;top:1506;width:9338;height:2" coordorigin="1366,1506" coordsize="9338,2">
              <v:shape style="position:absolute;left:1366;top:1506;width:9338;height:2" coordorigin="1366,1506" coordsize="9338,0" path="m1366,1506l10704,1506e" filled="f" stroked="t" strokeweight=".580pt" strokecolor="#000000">
                <v:path arrowok="t"/>
              </v:shape>
            </v:group>
            <v:group style="position:absolute;left:1366;top:1876;width:9338;height:2" coordorigin="1366,1876" coordsize="9338,2">
              <v:shape style="position:absolute;left:1366;top:1876;width:9338;height:2" coordorigin="1366,1876" coordsize="9338,0" path="m1366,1876l10704,1876e" filled="f" stroked="t" strokeweight=".580pt" strokecolor="#000000">
                <v:path arrowok="t"/>
              </v:shape>
            </v:group>
            <v:group style="position:absolute;left:1366;top:2246;width:9338;height:2" coordorigin="1366,2246" coordsize="9338,2">
              <v:shape style="position:absolute;left:1366;top:2246;width:9338;height:2" coordorigin="1366,2246" coordsize="9338,0" path="m1366,2246l10704,2246e" filled="f" stroked="t" strokeweight=".580pt" strokecolor="#000000">
                <v:path arrowok="t"/>
              </v:shape>
            </v:group>
            <v:group style="position:absolute;left:1366;top:2616;width:9338;height:2" coordorigin="1366,2616" coordsize="9338,2">
              <v:shape style="position:absolute;left:1366;top:2616;width:9338;height:2" coordorigin="1366,2616" coordsize="9338,0" path="m1366,2616l10704,2616e" filled="f" stroked="t" strokeweight=".580pt" strokecolor="#000000">
                <v:path arrowok="t"/>
              </v:shape>
            </v:group>
            <v:group style="position:absolute;left:1366;top:2985;width:9338;height:2" coordorigin="1366,2985" coordsize="9338,2">
              <v:shape style="position:absolute;left:1366;top:2985;width:9338;height:2" coordorigin="1366,2985" coordsize="9338,0" path="m1366,2985l10704,2985e" filled="f" stroked="t" strokeweight=".580pt" strokecolor="#000000">
                <v:path arrowok="t"/>
              </v:shape>
            </v:group>
            <v:group style="position:absolute;left:1366;top:3357;width:9338;height:2" coordorigin="1366,3357" coordsize="9338,2">
              <v:shape style="position:absolute;left:1366;top:3357;width:9338;height:2" coordorigin="1366,3357" coordsize="9338,0" path="m1366,3357l10704,3357e" filled="f" stroked="t" strokeweight=".580pt" strokecolor="#000000">
                <v:path arrowok="t"/>
              </v:shape>
            </v:group>
            <v:group style="position:absolute;left:1366;top:3727;width:9338;height:2" coordorigin="1366,3727" coordsize="9338,2">
              <v:shape style="position:absolute;left:1366;top:3727;width:9338;height:2" coordorigin="1366,3727" coordsize="9338,0" path="m1366,3727l10704,3727e" filled="f" stroked="t" strokeweight=".580pt" strokecolor="#000000">
                <v:path arrowok="t"/>
              </v:shape>
            </v:group>
            <w10:wrap type="none"/>
          </v:group>
        </w:pict>
      </w:r>
      <w:r>
        <w:rPr>
          <w:rFonts w:ascii="細明體" w:hAnsi="細明體" w:cs="細明體" w:eastAsia="細明體"/>
          <w:sz w:val="20"/>
          <w:szCs w:val="20"/>
          <w:spacing w:val="2"/>
          <w:w w:val="100"/>
        </w:rPr>
        <w:t>季</w:t>
      </w:r>
      <w:r>
        <w:rPr>
          <w:rFonts w:ascii="細明體" w:hAnsi="細明體" w:cs="細明體" w:eastAsia="細明體"/>
          <w:sz w:val="20"/>
          <w:szCs w:val="20"/>
          <w:spacing w:val="0"/>
          <w:w w:val="100"/>
        </w:rPr>
        <w:t>別</w:t>
      </w:r>
      <w:r>
        <w:rPr>
          <w:rFonts w:ascii="細明體" w:hAnsi="細明體" w:cs="細明體" w:eastAsia="細明體"/>
          <w:sz w:val="20"/>
          <w:szCs w:val="20"/>
          <w:spacing w:val="0"/>
          <w:w w:val="100"/>
        </w:rPr>
        <w:tab/>
      </w:r>
      <w:r>
        <w:rPr>
          <w:rFonts w:ascii="細明體" w:hAnsi="細明體" w:cs="細明體" w:eastAsia="細明體"/>
          <w:sz w:val="20"/>
          <w:szCs w:val="20"/>
          <w:spacing w:val="2"/>
          <w:w w:val="100"/>
        </w:rPr>
        <w:t>旺</w:t>
      </w:r>
      <w:r>
        <w:rPr>
          <w:rFonts w:ascii="細明體" w:hAnsi="細明體" w:cs="細明體" w:eastAsia="細明體"/>
          <w:sz w:val="20"/>
          <w:szCs w:val="20"/>
          <w:spacing w:val="0"/>
          <w:w w:val="100"/>
        </w:rPr>
        <w:t>季</w:t>
      </w:r>
      <w:r>
        <w:rPr>
          <w:rFonts w:ascii="細明體" w:hAnsi="細明體" w:cs="細明體" w:eastAsia="細明體"/>
          <w:sz w:val="20"/>
          <w:szCs w:val="20"/>
          <w:spacing w:val="0"/>
          <w:w w:val="100"/>
        </w:rPr>
        <w:tab/>
      </w:r>
      <w:r>
        <w:rPr>
          <w:rFonts w:ascii="細明體" w:hAnsi="細明體" w:cs="細明體" w:eastAsia="細明體"/>
          <w:sz w:val="20"/>
          <w:szCs w:val="20"/>
          <w:spacing w:val="2"/>
          <w:w w:val="100"/>
        </w:rPr>
        <w:t>淡</w:t>
      </w:r>
      <w:r>
        <w:rPr>
          <w:rFonts w:ascii="細明體" w:hAnsi="細明體" w:cs="細明體" w:eastAsia="細明體"/>
          <w:sz w:val="20"/>
          <w:szCs w:val="20"/>
          <w:spacing w:val="0"/>
          <w:w w:val="100"/>
        </w:rPr>
        <w:t>季</w:t>
      </w:r>
      <w:r>
        <w:rPr>
          <w:rFonts w:ascii="細明體" w:hAnsi="細明體" w:cs="細明體" w:eastAsia="細明體"/>
          <w:sz w:val="20"/>
          <w:szCs w:val="20"/>
          <w:spacing w:val="0"/>
          <w:w w:val="100"/>
        </w:rPr>
        <w:tab/>
      </w:r>
      <w:r>
        <w:rPr>
          <w:rFonts w:ascii="細明體" w:hAnsi="細明體" w:cs="細明體" w:eastAsia="細明體"/>
          <w:sz w:val="20"/>
          <w:szCs w:val="20"/>
          <w:spacing w:val="2"/>
          <w:w w:val="100"/>
        </w:rPr>
        <w:t>特</w:t>
      </w:r>
      <w:r>
        <w:rPr>
          <w:rFonts w:ascii="細明體" w:hAnsi="細明體" w:cs="細明體" w:eastAsia="細明體"/>
          <w:sz w:val="20"/>
          <w:szCs w:val="20"/>
          <w:spacing w:val="0"/>
          <w:w w:val="100"/>
        </w:rPr>
        <w:t>殊活動</w:t>
      </w:r>
      <w:r>
        <w:rPr>
          <w:rFonts w:ascii="細明體" w:hAnsi="細明體" w:cs="細明體" w:eastAsia="細明體"/>
          <w:sz w:val="20"/>
          <w:szCs w:val="20"/>
          <w:spacing w:val="0"/>
          <w:w w:val="100"/>
        </w:rPr>
      </w:r>
    </w:p>
    <w:p>
      <w:pPr>
        <w:jc w:val="left"/>
        <w:spacing w:after="0"/>
        <w:sectPr>
          <w:pgMar w:header="0" w:footer="375" w:top="1380" w:bottom="760" w:left="1280" w:right="1120"/>
          <w:pgSz w:w="11920" w:h="16840"/>
        </w:sectPr>
      </w:pPr>
      <w:rPr/>
    </w:p>
    <w:p>
      <w:pPr>
        <w:spacing w:before="10" w:after="0" w:line="120" w:lineRule="exact"/>
        <w:jc w:val="left"/>
        <w:rPr>
          <w:sz w:val="12"/>
          <w:szCs w:val="12"/>
        </w:rPr>
      </w:pPr>
      <w:rPr/>
      <w:r>
        <w:rPr>
          <w:sz w:val="12"/>
          <w:szCs w:val="12"/>
        </w:rPr>
      </w:r>
    </w:p>
    <w:p>
      <w:pPr>
        <w:spacing w:before="0" w:after="0" w:line="240" w:lineRule="exact"/>
        <w:ind w:left="1689" w:right="-96"/>
        <w:jc w:val="left"/>
        <w:tabs>
          <w:tab w:pos="2560" w:val="left"/>
        </w:tabs>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position w:val="-3"/>
        </w:rPr>
        <w:t>5/16</w:t>
        <w:tab/>
      </w:r>
      <w:r>
        <w:rPr>
          <w:rFonts w:ascii="Times New Roman" w:hAnsi="Times New Roman" w:cs="Times New Roman" w:eastAsia="Times New Roman"/>
          <w:sz w:val="24"/>
          <w:szCs w:val="24"/>
          <w:spacing w:val="0"/>
          <w:w w:val="100"/>
          <w:position w:val="-3"/>
        </w:rPr>
        <w:t>5/17</w:t>
      </w:r>
      <w:r>
        <w:rPr>
          <w:rFonts w:ascii="Times New Roman" w:hAnsi="Times New Roman" w:cs="Times New Roman" w:eastAsia="Times New Roman"/>
          <w:sz w:val="24"/>
          <w:szCs w:val="24"/>
          <w:spacing w:val="0"/>
          <w:w w:val="100"/>
          <w:position w:val="0"/>
        </w:rPr>
      </w:r>
    </w:p>
    <w:p>
      <w:pPr>
        <w:spacing w:before="0" w:after="0" w:line="172" w:lineRule="exact"/>
        <w:ind w:left="537"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日期</w:t>
      </w:r>
      <w:r>
        <w:rPr>
          <w:rFonts w:ascii="細明體" w:hAnsi="細明體" w:cs="細明體" w:eastAsia="細明體"/>
          <w:sz w:val="24"/>
          <w:szCs w:val="24"/>
          <w:spacing w:val="0"/>
          <w:w w:val="100"/>
          <w:position w:val="0"/>
        </w:rPr>
      </w:r>
    </w:p>
    <w:p>
      <w:pPr>
        <w:spacing w:before="4" w:after="0" w:line="240" w:lineRule="exact"/>
        <w:jc w:val="left"/>
        <w:rPr>
          <w:sz w:val="24"/>
          <w:szCs w:val="24"/>
        </w:rPr>
      </w:pPr>
      <w:rPr/>
      <w:r>
        <w:rPr/>
        <w:br w:type="column"/>
      </w:r>
      <w:r>
        <w:rPr>
          <w:sz w:val="24"/>
          <w:szCs w:val="24"/>
        </w:rPr>
      </w:r>
    </w:p>
    <w:p>
      <w:pPr>
        <w:spacing w:before="0" w:after="0" w:line="298" w:lineRule="exact"/>
        <w:ind w:right="-70"/>
        <w:jc w:val="left"/>
        <w:rPr>
          <w:rFonts w:ascii="細明體" w:hAnsi="細明體" w:cs="細明體" w:eastAsia="細明體"/>
          <w:sz w:val="20"/>
          <w:szCs w:val="20"/>
        </w:rPr>
      </w:pPr>
      <w:rPr/>
      <w:r>
        <w:rPr>
          <w:rFonts w:ascii="細明體" w:hAnsi="細明體" w:cs="細明體" w:eastAsia="細明體"/>
          <w:sz w:val="20"/>
          <w:szCs w:val="20"/>
          <w:spacing w:val="2"/>
          <w:w w:val="100"/>
          <w:position w:val="-3"/>
        </w:rPr>
        <w:t>平</w:t>
      </w:r>
      <w:r>
        <w:rPr>
          <w:rFonts w:ascii="細明體" w:hAnsi="細明體" w:cs="細明體" w:eastAsia="細明體"/>
          <w:sz w:val="20"/>
          <w:szCs w:val="20"/>
          <w:spacing w:val="0"/>
          <w:w w:val="100"/>
          <w:position w:val="-3"/>
        </w:rPr>
        <w:t>均人數</w:t>
      </w:r>
      <w:r>
        <w:rPr>
          <w:rFonts w:ascii="細明體" w:hAnsi="細明體" w:cs="細明體" w:eastAsia="細明體"/>
          <w:sz w:val="20"/>
          <w:szCs w:val="20"/>
          <w:spacing w:val="0"/>
          <w:w w:val="100"/>
          <w:position w:val="0"/>
        </w:rPr>
      </w:r>
    </w:p>
    <w:p>
      <w:pPr>
        <w:spacing w:before="10" w:after="0" w:line="120" w:lineRule="exact"/>
        <w:jc w:val="left"/>
        <w:rPr>
          <w:sz w:val="12"/>
          <w:szCs w:val="12"/>
        </w:rPr>
      </w:pPr>
      <w:rPr/>
      <w:r>
        <w:rPr/>
        <w:br w:type="column"/>
      </w:r>
      <w:r>
        <w:rPr>
          <w:sz w:val="12"/>
          <w:szCs w:val="12"/>
        </w:rPr>
      </w:r>
    </w:p>
    <w:p>
      <w:pPr>
        <w:spacing w:before="0" w:after="0" w:line="240" w:lineRule="auto"/>
        <w:ind w:right="-76"/>
        <w:jc w:val="left"/>
        <w:tabs>
          <w:tab w:pos="880" w:val="left"/>
        </w:tabs>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6/27</w:t>
        <w:tab/>
      </w:r>
      <w:r>
        <w:rPr>
          <w:rFonts w:ascii="Times New Roman" w:hAnsi="Times New Roman" w:cs="Times New Roman" w:eastAsia="Times New Roman"/>
          <w:sz w:val="24"/>
          <w:szCs w:val="24"/>
          <w:spacing w:val="0"/>
          <w:w w:val="100"/>
        </w:rPr>
        <w:t>6/28</w:t>
      </w:r>
    </w:p>
    <w:p>
      <w:pPr>
        <w:spacing w:before="4" w:after="0" w:line="240" w:lineRule="exact"/>
        <w:jc w:val="left"/>
        <w:rPr>
          <w:sz w:val="24"/>
          <w:szCs w:val="24"/>
        </w:rPr>
      </w:pPr>
      <w:rPr/>
      <w:r>
        <w:rPr/>
        <w:br w:type="column"/>
      </w:r>
      <w:r>
        <w:rPr>
          <w:sz w:val="24"/>
          <w:szCs w:val="24"/>
        </w:rPr>
      </w:r>
    </w:p>
    <w:p>
      <w:pPr>
        <w:spacing w:before="0" w:after="0" w:line="298" w:lineRule="exact"/>
        <w:ind w:right="-70"/>
        <w:jc w:val="left"/>
        <w:rPr>
          <w:rFonts w:ascii="細明體" w:hAnsi="細明體" w:cs="細明體" w:eastAsia="細明體"/>
          <w:sz w:val="20"/>
          <w:szCs w:val="20"/>
        </w:rPr>
      </w:pPr>
      <w:rPr/>
      <w:r>
        <w:rPr>
          <w:rFonts w:ascii="細明體" w:hAnsi="細明體" w:cs="細明體" w:eastAsia="細明體"/>
          <w:sz w:val="20"/>
          <w:szCs w:val="20"/>
          <w:spacing w:val="2"/>
          <w:w w:val="100"/>
          <w:position w:val="-3"/>
        </w:rPr>
        <w:t>平</w:t>
      </w:r>
      <w:r>
        <w:rPr>
          <w:rFonts w:ascii="細明體" w:hAnsi="細明體" w:cs="細明體" w:eastAsia="細明體"/>
          <w:sz w:val="20"/>
          <w:szCs w:val="20"/>
          <w:spacing w:val="0"/>
          <w:w w:val="100"/>
          <w:position w:val="-3"/>
        </w:rPr>
        <w:t>均人數</w:t>
      </w:r>
      <w:r>
        <w:rPr>
          <w:rFonts w:ascii="細明體" w:hAnsi="細明體" w:cs="細明體" w:eastAsia="細明體"/>
          <w:sz w:val="20"/>
          <w:szCs w:val="20"/>
          <w:spacing w:val="0"/>
          <w:w w:val="100"/>
          <w:position w:val="0"/>
        </w:rPr>
      </w:r>
    </w:p>
    <w:p>
      <w:pPr>
        <w:spacing w:before="10" w:after="0" w:line="120" w:lineRule="exact"/>
        <w:jc w:val="left"/>
        <w:rPr>
          <w:sz w:val="12"/>
          <w:szCs w:val="12"/>
        </w:rPr>
      </w:pPr>
      <w:rPr/>
      <w:r>
        <w:rPr/>
        <w:br w:type="column"/>
      </w:r>
      <w:r>
        <w:rPr>
          <w:sz w:val="12"/>
          <w:szCs w:val="12"/>
        </w:rPr>
      </w:r>
    </w:p>
    <w:p>
      <w:pPr>
        <w:spacing w:before="0" w:after="0" w:line="240" w:lineRule="auto"/>
        <w:ind w:right="-76"/>
        <w:jc w:val="left"/>
        <w:tabs>
          <w:tab w:pos="880" w:val="left"/>
        </w:tabs>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4/25</w:t>
        <w:tab/>
      </w:r>
      <w:r>
        <w:rPr>
          <w:rFonts w:ascii="Times New Roman" w:hAnsi="Times New Roman" w:cs="Times New Roman" w:eastAsia="Times New Roman"/>
          <w:sz w:val="24"/>
          <w:szCs w:val="24"/>
          <w:spacing w:val="0"/>
          <w:w w:val="100"/>
        </w:rPr>
        <w:t>4/26</w:t>
      </w:r>
    </w:p>
    <w:p>
      <w:pPr>
        <w:spacing w:before="4" w:after="0" w:line="240" w:lineRule="exact"/>
        <w:jc w:val="left"/>
        <w:rPr>
          <w:sz w:val="24"/>
          <w:szCs w:val="24"/>
        </w:rPr>
      </w:pPr>
      <w:rPr/>
      <w:r>
        <w:rPr/>
        <w:br w:type="column"/>
      </w:r>
      <w:r>
        <w:rPr>
          <w:sz w:val="24"/>
          <w:szCs w:val="24"/>
        </w:rPr>
      </w:r>
    </w:p>
    <w:p>
      <w:pPr>
        <w:spacing w:before="0" w:after="0" w:line="298" w:lineRule="exact"/>
        <w:ind w:right="-20"/>
        <w:jc w:val="left"/>
        <w:rPr>
          <w:rFonts w:ascii="細明體" w:hAnsi="細明體" w:cs="細明體" w:eastAsia="細明體"/>
          <w:sz w:val="20"/>
          <w:szCs w:val="20"/>
        </w:rPr>
      </w:pPr>
      <w:rPr/>
      <w:r>
        <w:rPr>
          <w:rFonts w:ascii="細明體" w:hAnsi="細明體" w:cs="細明體" w:eastAsia="細明體"/>
          <w:sz w:val="20"/>
          <w:szCs w:val="20"/>
          <w:spacing w:val="2"/>
          <w:w w:val="100"/>
          <w:position w:val="-3"/>
        </w:rPr>
        <w:t>平</w:t>
      </w:r>
      <w:r>
        <w:rPr>
          <w:rFonts w:ascii="細明體" w:hAnsi="細明體" w:cs="細明體" w:eastAsia="細明體"/>
          <w:sz w:val="20"/>
          <w:szCs w:val="20"/>
          <w:spacing w:val="0"/>
          <w:w w:val="100"/>
          <w:position w:val="-3"/>
        </w:rPr>
        <w:t>均人數</w:t>
      </w:r>
      <w:r>
        <w:rPr>
          <w:rFonts w:ascii="細明體" w:hAnsi="細明體" w:cs="細明體" w:eastAsia="細明體"/>
          <w:sz w:val="20"/>
          <w:szCs w:val="20"/>
          <w:spacing w:val="0"/>
          <w:w w:val="100"/>
          <w:position w:val="0"/>
        </w:rPr>
      </w:r>
    </w:p>
    <w:p>
      <w:pPr>
        <w:jc w:val="left"/>
        <w:spacing w:after="0"/>
        <w:sectPr>
          <w:type w:val="continuous"/>
          <w:pgSz w:w="11920" w:h="16840"/>
          <w:pgMar w:top="1520" w:bottom="280" w:left="1280" w:right="1120"/>
          <w:cols w:num="6" w:equalWidth="0">
            <w:col w:w="3000" w:space="271"/>
            <w:col w:w="799" w:space="271"/>
            <w:col w:w="1311" w:space="271"/>
            <w:col w:w="799" w:space="272"/>
            <w:col w:w="1310" w:space="271"/>
            <w:col w:w="945"/>
          </w:cols>
        </w:sectPr>
      </w:pPr>
      <w:rPr/>
    </w:p>
    <w:p>
      <w:pPr>
        <w:spacing w:before="0" w:after="0" w:line="199" w:lineRule="exact"/>
        <w:ind w:left="1704" w:right="-20"/>
        <w:jc w:val="left"/>
        <w:tabs>
          <w:tab w:pos="2580" w:val="left"/>
          <w:tab w:pos="4340" w:val="left"/>
          <w:tab w:pos="5240" w:val="left"/>
          <w:tab w:pos="7000" w:val="left"/>
          <w:tab w:pos="7880" w:val="left"/>
        </w:tabs>
        <w:rPr>
          <w:rFonts w:ascii="細明體" w:hAnsi="細明體" w:cs="細明體" w:eastAsia="細明體"/>
          <w:sz w:val="20"/>
          <w:szCs w:val="20"/>
        </w:rPr>
      </w:pPr>
      <w:rPr/>
      <w:r>
        <w:rPr>
          <w:rFonts w:ascii="細明體" w:hAnsi="細明體" w:cs="細明體" w:eastAsia="細明體"/>
          <w:sz w:val="20"/>
          <w:szCs w:val="20"/>
          <w:spacing w:val="2"/>
          <w:w w:val="100"/>
        </w:rPr>
        <w:t>人</w:t>
      </w:r>
      <w:r>
        <w:rPr>
          <w:rFonts w:ascii="細明體" w:hAnsi="細明體" w:cs="細明體" w:eastAsia="細明體"/>
          <w:sz w:val="20"/>
          <w:szCs w:val="20"/>
          <w:spacing w:val="0"/>
          <w:w w:val="100"/>
        </w:rPr>
        <w:t>數</w:t>
      </w:r>
      <w:r>
        <w:rPr>
          <w:rFonts w:ascii="細明體" w:hAnsi="細明體" w:cs="細明體" w:eastAsia="細明體"/>
          <w:sz w:val="20"/>
          <w:szCs w:val="20"/>
          <w:spacing w:val="0"/>
          <w:w w:val="100"/>
        </w:rPr>
        <w:tab/>
      </w:r>
      <w:r>
        <w:rPr>
          <w:rFonts w:ascii="細明體" w:hAnsi="細明體" w:cs="細明體" w:eastAsia="細明體"/>
          <w:sz w:val="20"/>
          <w:szCs w:val="20"/>
          <w:spacing w:val="2"/>
          <w:w w:val="100"/>
        </w:rPr>
        <w:t>人</w:t>
      </w:r>
      <w:r>
        <w:rPr>
          <w:rFonts w:ascii="細明體" w:hAnsi="細明體" w:cs="細明體" w:eastAsia="細明體"/>
          <w:sz w:val="20"/>
          <w:szCs w:val="20"/>
          <w:spacing w:val="0"/>
          <w:w w:val="100"/>
        </w:rPr>
        <w:t>數</w:t>
      </w:r>
      <w:r>
        <w:rPr>
          <w:rFonts w:ascii="細明體" w:hAnsi="細明體" w:cs="細明體" w:eastAsia="細明體"/>
          <w:sz w:val="20"/>
          <w:szCs w:val="20"/>
          <w:spacing w:val="0"/>
          <w:w w:val="100"/>
        </w:rPr>
        <w:tab/>
      </w:r>
      <w:r>
        <w:rPr>
          <w:rFonts w:ascii="細明體" w:hAnsi="細明體" w:cs="細明體" w:eastAsia="細明體"/>
          <w:sz w:val="20"/>
          <w:szCs w:val="20"/>
          <w:spacing w:val="2"/>
          <w:w w:val="100"/>
        </w:rPr>
        <w:t>人</w:t>
      </w:r>
      <w:r>
        <w:rPr>
          <w:rFonts w:ascii="細明體" w:hAnsi="細明體" w:cs="細明體" w:eastAsia="細明體"/>
          <w:sz w:val="20"/>
          <w:szCs w:val="20"/>
          <w:spacing w:val="0"/>
          <w:w w:val="100"/>
        </w:rPr>
        <w:t>數</w:t>
      </w:r>
      <w:r>
        <w:rPr>
          <w:rFonts w:ascii="細明體" w:hAnsi="細明體" w:cs="細明體" w:eastAsia="細明體"/>
          <w:sz w:val="20"/>
          <w:szCs w:val="20"/>
          <w:spacing w:val="0"/>
          <w:w w:val="100"/>
        </w:rPr>
        <w:tab/>
      </w:r>
      <w:r>
        <w:rPr>
          <w:rFonts w:ascii="細明體" w:hAnsi="細明體" w:cs="細明體" w:eastAsia="細明體"/>
          <w:sz w:val="20"/>
          <w:szCs w:val="20"/>
          <w:spacing w:val="2"/>
          <w:w w:val="100"/>
        </w:rPr>
        <w:t>人</w:t>
      </w:r>
      <w:r>
        <w:rPr>
          <w:rFonts w:ascii="細明體" w:hAnsi="細明體" w:cs="細明體" w:eastAsia="細明體"/>
          <w:sz w:val="20"/>
          <w:szCs w:val="20"/>
          <w:spacing w:val="0"/>
          <w:w w:val="100"/>
        </w:rPr>
        <w:t>數</w:t>
      </w:r>
      <w:r>
        <w:rPr>
          <w:rFonts w:ascii="細明體" w:hAnsi="細明體" w:cs="細明體" w:eastAsia="細明體"/>
          <w:sz w:val="20"/>
          <w:szCs w:val="20"/>
          <w:spacing w:val="0"/>
          <w:w w:val="100"/>
        </w:rPr>
        <w:tab/>
      </w:r>
      <w:r>
        <w:rPr>
          <w:rFonts w:ascii="細明體" w:hAnsi="細明體" w:cs="細明體" w:eastAsia="細明體"/>
          <w:sz w:val="20"/>
          <w:szCs w:val="20"/>
          <w:spacing w:val="2"/>
          <w:w w:val="100"/>
        </w:rPr>
        <w:t>人</w:t>
      </w:r>
      <w:r>
        <w:rPr>
          <w:rFonts w:ascii="細明體" w:hAnsi="細明體" w:cs="細明體" w:eastAsia="細明體"/>
          <w:sz w:val="20"/>
          <w:szCs w:val="20"/>
          <w:spacing w:val="0"/>
          <w:w w:val="100"/>
        </w:rPr>
        <w:t>數</w:t>
      </w:r>
      <w:r>
        <w:rPr>
          <w:rFonts w:ascii="細明體" w:hAnsi="細明體" w:cs="細明體" w:eastAsia="細明體"/>
          <w:sz w:val="20"/>
          <w:szCs w:val="20"/>
          <w:spacing w:val="0"/>
          <w:w w:val="100"/>
        </w:rPr>
        <w:tab/>
      </w:r>
      <w:r>
        <w:rPr>
          <w:rFonts w:ascii="細明體" w:hAnsi="細明體" w:cs="細明體" w:eastAsia="細明體"/>
          <w:sz w:val="20"/>
          <w:szCs w:val="20"/>
          <w:spacing w:val="2"/>
          <w:w w:val="100"/>
        </w:rPr>
        <w:t>人數</w:t>
      </w:r>
      <w:r>
        <w:rPr>
          <w:rFonts w:ascii="細明體" w:hAnsi="細明體" w:cs="細明體" w:eastAsia="細明體"/>
          <w:sz w:val="20"/>
          <w:szCs w:val="20"/>
          <w:spacing w:val="0"/>
          <w:w w:val="100"/>
        </w:rPr>
      </w:r>
    </w:p>
    <w:p>
      <w:pPr>
        <w:spacing w:before="19" w:after="0" w:line="240" w:lineRule="auto"/>
        <w:ind w:left="120" w:right="-20"/>
        <w:jc w:val="left"/>
        <w:tabs>
          <w:tab w:pos="2060" w:val="left"/>
          <w:tab w:pos="3080" w:val="left"/>
          <w:tab w:pos="3960" w:val="left"/>
          <w:tab w:pos="4840" w:val="left"/>
          <w:tab w:pos="5720" w:val="left"/>
          <w:tab w:pos="6600" w:val="left"/>
          <w:tab w:pos="7500" w:val="left"/>
          <w:tab w:pos="8380" w:val="left"/>
          <w:tab w:pos="9260" w:val="left"/>
        </w:tabs>
        <w:rPr>
          <w:rFonts w:ascii="Times New Roman" w:hAnsi="Times New Roman" w:cs="Times New Roman" w:eastAsia="Times New Roman"/>
          <w:sz w:val="24"/>
          <w:szCs w:val="24"/>
        </w:rPr>
      </w:pPr>
      <w:rPr/>
      <w:r>
        <w:rPr>
          <w:rFonts w:ascii="細明體" w:hAnsi="細明體" w:cs="細明體" w:eastAsia="細明體"/>
          <w:sz w:val="24"/>
          <w:szCs w:val="24"/>
          <w:spacing w:val="0"/>
          <w:w w:val="100"/>
          <w:position w:val="1"/>
        </w:rPr>
        <w:t>自行車</w:t>
        <w:tab/>
      </w:r>
      <w:r>
        <w:rPr>
          <w:rFonts w:ascii="細明體" w:hAnsi="細明體" w:cs="細明體" w:eastAsia="細明體"/>
          <w:sz w:val="24"/>
          <w:szCs w:val="24"/>
          <w:spacing w:val="0"/>
          <w:w w:val="100"/>
          <w:position w:val="1"/>
        </w:rPr>
      </w:r>
      <w:r>
        <w:rPr>
          <w:rFonts w:ascii="Times New Roman" w:hAnsi="Times New Roman" w:cs="Times New Roman" w:eastAsia="Times New Roman"/>
          <w:sz w:val="24"/>
          <w:szCs w:val="24"/>
          <w:spacing w:val="0"/>
          <w:w w:val="100"/>
          <w:position w:val="0"/>
        </w:rPr>
        <w:t>12</w:t>
        <w:tab/>
      </w:r>
      <w:r>
        <w:rPr>
          <w:rFonts w:ascii="Times New Roman" w:hAnsi="Times New Roman" w:cs="Times New Roman" w:eastAsia="Times New Roman"/>
          <w:sz w:val="24"/>
          <w:szCs w:val="24"/>
          <w:spacing w:val="0"/>
          <w:w w:val="100"/>
          <w:position w:val="0"/>
        </w:rPr>
        <w:t>2</w:t>
        <w:tab/>
      </w:r>
      <w:r>
        <w:rPr>
          <w:rFonts w:ascii="Times New Roman" w:hAnsi="Times New Roman" w:cs="Times New Roman" w:eastAsia="Times New Roman"/>
          <w:sz w:val="24"/>
          <w:szCs w:val="24"/>
          <w:spacing w:val="0"/>
          <w:w w:val="100"/>
          <w:position w:val="0"/>
        </w:rPr>
        <w:t>7</w:t>
        <w:tab/>
      </w:r>
      <w:r>
        <w:rPr>
          <w:rFonts w:ascii="Times New Roman" w:hAnsi="Times New Roman" w:cs="Times New Roman" w:eastAsia="Times New Roman"/>
          <w:sz w:val="24"/>
          <w:szCs w:val="24"/>
          <w:spacing w:val="0"/>
          <w:w w:val="100"/>
          <w:position w:val="0"/>
        </w:rPr>
        <w:t>2</w:t>
        <w:tab/>
      </w:r>
      <w:r>
        <w:rPr>
          <w:rFonts w:ascii="Times New Roman" w:hAnsi="Times New Roman" w:cs="Times New Roman" w:eastAsia="Times New Roman"/>
          <w:sz w:val="24"/>
          <w:szCs w:val="24"/>
          <w:spacing w:val="0"/>
          <w:w w:val="100"/>
          <w:position w:val="0"/>
        </w:rPr>
        <w:t>1</w:t>
        <w:tab/>
      </w:r>
      <w:r>
        <w:rPr>
          <w:rFonts w:ascii="Times New Roman" w:hAnsi="Times New Roman" w:cs="Times New Roman" w:eastAsia="Times New Roman"/>
          <w:sz w:val="24"/>
          <w:szCs w:val="24"/>
          <w:spacing w:val="0"/>
          <w:w w:val="100"/>
          <w:position w:val="0"/>
        </w:rPr>
        <w:t>2</w:t>
        <w:tab/>
      </w:r>
      <w:r>
        <w:rPr>
          <w:rFonts w:ascii="Times New Roman" w:hAnsi="Times New Roman" w:cs="Times New Roman" w:eastAsia="Times New Roman"/>
          <w:sz w:val="24"/>
          <w:szCs w:val="24"/>
          <w:spacing w:val="0"/>
          <w:w w:val="100"/>
          <w:position w:val="0"/>
        </w:rPr>
        <w:t>6</w:t>
        <w:tab/>
      </w:r>
      <w:r>
        <w:rPr>
          <w:rFonts w:ascii="Times New Roman" w:hAnsi="Times New Roman" w:cs="Times New Roman" w:eastAsia="Times New Roman"/>
          <w:sz w:val="24"/>
          <w:szCs w:val="24"/>
          <w:spacing w:val="0"/>
          <w:w w:val="100"/>
          <w:position w:val="0"/>
        </w:rPr>
        <w:t>3</w:t>
        <w:tab/>
      </w:r>
      <w:r>
        <w:rPr>
          <w:rFonts w:ascii="Times New Roman" w:hAnsi="Times New Roman" w:cs="Times New Roman" w:eastAsia="Times New Roman"/>
          <w:sz w:val="24"/>
          <w:szCs w:val="24"/>
          <w:spacing w:val="0"/>
          <w:w w:val="100"/>
          <w:position w:val="0"/>
        </w:rPr>
        <w:t>5</w:t>
      </w:r>
    </w:p>
    <w:p>
      <w:pPr>
        <w:spacing w:before="0" w:after="0" w:line="370" w:lineRule="exact"/>
        <w:ind w:left="120" w:right="-20"/>
        <w:jc w:val="left"/>
        <w:tabs>
          <w:tab w:pos="1940" w:val="left"/>
          <w:tab w:pos="2840" w:val="left"/>
          <w:tab w:pos="3720" w:val="left"/>
          <w:tab w:pos="4720" w:val="left"/>
          <w:tab w:pos="5600" w:val="left"/>
          <w:tab w:pos="6480" w:val="left"/>
          <w:tab w:pos="7260" w:val="left"/>
          <w:tab w:pos="8140" w:val="left"/>
          <w:tab w:pos="9020" w:val="left"/>
        </w:tabs>
        <w:rPr>
          <w:rFonts w:ascii="Times New Roman" w:hAnsi="Times New Roman" w:cs="Times New Roman" w:eastAsia="Times New Roman"/>
          <w:sz w:val="24"/>
          <w:szCs w:val="24"/>
        </w:rPr>
      </w:pPr>
      <w:rPr/>
      <w:r>
        <w:rPr>
          <w:rFonts w:ascii="細明體" w:hAnsi="細明體" w:cs="細明體" w:eastAsia="細明體"/>
          <w:sz w:val="24"/>
          <w:szCs w:val="24"/>
          <w:spacing w:val="0"/>
          <w:w w:val="100"/>
          <w:position w:val="-1"/>
        </w:rPr>
        <w:t>機車</w:t>
        <w:tab/>
      </w:r>
      <w:r>
        <w:rPr>
          <w:rFonts w:ascii="細明體" w:hAnsi="細明體" w:cs="細明體" w:eastAsia="細明體"/>
          <w:sz w:val="24"/>
          <w:szCs w:val="24"/>
          <w:spacing w:val="0"/>
          <w:w w:val="100"/>
          <w:position w:val="-1"/>
        </w:rPr>
      </w:r>
      <w:r>
        <w:rPr>
          <w:rFonts w:ascii="Times New Roman" w:hAnsi="Times New Roman" w:cs="Times New Roman" w:eastAsia="Times New Roman"/>
          <w:sz w:val="24"/>
          <w:szCs w:val="24"/>
          <w:spacing w:val="0"/>
          <w:w w:val="100"/>
          <w:position w:val="-2"/>
        </w:rPr>
        <w:t>126</w:t>
        <w:tab/>
      </w:r>
      <w:r>
        <w:rPr>
          <w:rFonts w:ascii="Times New Roman" w:hAnsi="Times New Roman" w:cs="Times New Roman" w:eastAsia="Times New Roman"/>
          <w:sz w:val="24"/>
          <w:szCs w:val="24"/>
          <w:spacing w:val="0"/>
          <w:w w:val="100"/>
          <w:position w:val="-2"/>
        </w:rPr>
        <w:t>126</w:t>
        <w:tab/>
      </w:r>
      <w:r>
        <w:rPr>
          <w:rFonts w:ascii="Times New Roman" w:hAnsi="Times New Roman" w:cs="Times New Roman" w:eastAsia="Times New Roman"/>
          <w:sz w:val="24"/>
          <w:szCs w:val="24"/>
          <w:spacing w:val="0"/>
          <w:w w:val="100"/>
          <w:position w:val="-2"/>
        </w:rPr>
        <w:t>126</w:t>
        <w:tab/>
      </w:r>
      <w:r>
        <w:rPr>
          <w:rFonts w:ascii="Times New Roman" w:hAnsi="Times New Roman" w:cs="Times New Roman" w:eastAsia="Times New Roman"/>
          <w:sz w:val="24"/>
          <w:szCs w:val="24"/>
          <w:spacing w:val="0"/>
          <w:w w:val="100"/>
          <w:position w:val="-2"/>
        </w:rPr>
        <w:t>69</w:t>
        <w:tab/>
      </w:r>
      <w:r>
        <w:rPr>
          <w:rFonts w:ascii="Times New Roman" w:hAnsi="Times New Roman" w:cs="Times New Roman" w:eastAsia="Times New Roman"/>
          <w:sz w:val="24"/>
          <w:szCs w:val="24"/>
          <w:spacing w:val="0"/>
          <w:w w:val="100"/>
          <w:position w:val="-2"/>
        </w:rPr>
        <w:t>68</w:t>
        <w:tab/>
      </w:r>
      <w:r>
        <w:rPr>
          <w:rFonts w:ascii="Times New Roman" w:hAnsi="Times New Roman" w:cs="Times New Roman" w:eastAsia="Times New Roman"/>
          <w:sz w:val="24"/>
          <w:szCs w:val="24"/>
          <w:spacing w:val="0"/>
          <w:w w:val="100"/>
          <w:position w:val="-2"/>
        </w:rPr>
        <w:t>69</w:t>
        <w:tab/>
      </w:r>
      <w:r>
        <w:rPr>
          <w:rFonts w:ascii="Times New Roman" w:hAnsi="Times New Roman" w:cs="Times New Roman" w:eastAsia="Times New Roman"/>
          <w:sz w:val="24"/>
          <w:szCs w:val="24"/>
          <w:spacing w:val="0"/>
          <w:w w:val="100"/>
          <w:position w:val="-2"/>
        </w:rPr>
        <w:t>330</w:t>
        <w:tab/>
      </w:r>
      <w:r>
        <w:rPr>
          <w:rFonts w:ascii="Times New Roman" w:hAnsi="Times New Roman" w:cs="Times New Roman" w:eastAsia="Times New Roman"/>
          <w:sz w:val="24"/>
          <w:szCs w:val="24"/>
          <w:spacing w:val="0"/>
          <w:w w:val="100"/>
          <w:position w:val="-2"/>
        </w:rPr>
        <w:t>315</w:t>
        <w:tab/>
      </w:r>
      <w:r>
        <w:rPr>
          <w:rFonts w:ascii="Times New Roman" w:hAnsi="Times New Roman" w:cs="Times New Roman" w:eastAsia="Times New Roman"/>
          <w:sz w:val="24"/>
          <w:szCs w:val="24"/>
          <w:spacing w:val="0"/>
          <w:w w:val="100"/>
          <w:position w:val="-2"/>
        </w:rPr>
        <w:t>323</w:t>
      </w:r>
      <w:r>
        <w:rPr>
          <w:rFonts w:ascii="Times New Roman" w:hAnsi="Times New Roman" w:cs="Times New Roman" w:eastAsia="Times New Roman"/>
          <w:sz w:val="24"/>
          <w:szCs w:val="24"/>
          <w:spacing w:val="0"/>
          <w:w w:val="100"/>
          <w:position w:val="0"/>
        </w:rPr>
      </w:r>
    </w:p>
    <w:p>
      <w:pPr>
        <w:spacing w:before="0" w:after="0" w:line="370" w:lineRule="exact"/>
        <w:ind w:left="120" w:right="-20"/>
        <w:jc w:val="left"/>
        <w:tabs>
          <w:tab w:pos="1840" w:val="left"/>
          <w:tab w:pos="2720" w:val="left"/>
          <w:tab w:pos="3600" w:val="left"/>
          <w:tab w:pos="4500" w:val="left"/>
          <w:tab w:pos="5360" w:val="left"/>
          <w:tab w:pos="6240" w:val="left"/>
          <w:tab w:pos="7140" w:val="left"/>
          <w:tab w:pos="8020" w:val="left"/>
          <w:tab w:pos="8900" w:val="left"/>
        </w:tabs>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position w:val="-1"/>
        </w:rPr>
        <w:t>5</w:t>
      </w:r>
      <w:r>
        <w:rPr>
          <w:rFonts w:ascii="Times New Roman" w:hAnsi="Times New Roman" w:cs="Times New Roman" w:eastAsia="Times New Roman"/>
          <w:sz w:val="24"/>
          <w:szCs w:val="24"/>
          <w:spacing w:val="0"/>
          <w:w w:val="100"/>
          <w:position w:val="-1"/>
        </w:rPr>
        <w:t> </w:t>
      </w:r>
      <w:r>
        <w:rPr>
          <w:rFonts w:ascii="細明體" w:hAnsi="細明體" w:cs="細明體" w:eastAsia="細明體"/>
          <w:sz w:val="24"/>
          <w:szCs w:val="24"/>
          <w:spacing w:val="0"/>
          <w:w w:val="100"/>
          <w:position w:val="-1"/>
        </w:rPr>
        <w:t>人座汽車</w:t>
        <w:tab/>
      </w:r>
      <w:r>
        <w:rPr>
          <w:rFonts w:ascii="細明體" w:hAnsi="細明體" w:cs="細明體" w:eastAsia="細明體"/>
          <w:sz w:val="24"/>
          <w:szCs w:val="24"/>
          <w:spacing w:val="0"/>
          <w:w w:val="100"/>
          <w:position w:val="-1"/>
        </w:rPr>
      </w:r>
      <w:r>
        <w:rPr>
          <w:rFonts w:ascii="Times New Roman" w:hAnsi="Times New Roman" w:cs="Times New Roman" w:eastAsia="Times New Roman"/>
          <w:sz w:val="24"/>
          <w:szCs w:val="24"/>
          <w:spacing w:val="-10"/>
          <w:w w:val="100"/>
          <w:position w:val="-2"/>
        </w:rPr>
        <w:t>1</w:t>
      </w:r>
      <w:r>
        <w:rPr>
          <w:rFonts w:ascii="Times New Roman" w:hAnsi="Times New Roman" w:cs="Times New Roman" w:eastAsia="Times New Roman"/>
          <w:sz w:val="24"/>
          <w:szCs w:val="24"/>
          <w:spacing w:val="0"/>
          <w:w w:val="100"/>
          <w:position w:val="-2"/>
        </w:rPr>
        <w:t>151</w:t>
        <w:tab/>
      </w:r>
      <w:r>
        <w:rPr>
          <w:rFonts w:ascii="Times New Roman" w:hAnsi="Times New Roman" w:cs="Times New Roman" w:eastAsia="Times New Roman"/>
          <w:sz w:val="24"/>
          <w:szCs w:val="24"/>
          <w:spacing w:val="0"/>
          <w:w w:val="100"/>
          <w:position w:val="-2"/>
        </w:rPr>
        <w:t>2175</w:t>
        <w:tab/>
      </w:r>
      <w:r>
        <w:rPr>
          <w:rFonts w:ascii="Times New Roman" w:hAnsi="Times New Roman" w:cs="Times New Roman" w:eastAsia="Times New Roman"/>
          <w:sz w:val="24"/>
          <w:szCs w:val="24"/>
          <w:spacing w:val="0"/>
          <w:w w:val="100"/>
          <w:position w:val="-2"/>
        </w:rPr>
        <w:t>1663</w:t>
        <w:tab/>
      </w:r>
      <w:r>
        <w:rPr>
          <w:rFonts w:ascii="Times New Roman" w:hAnsi="Times New Roman" w:cs="Times New Roman" w:eastAsia="Times New Roman"/>
          <w:sz w:val="24"/>
          <w:szCs w:val="24"/>
          <w:spacing w:val="-10"/>
          <w:w w:val="100"/>
          <w:position w:val="-2"/>
        </w:rPr>
        <w:t>1</w:t>
      </w:r>
      <w:r>
        <w:rPr>
          <w:rFonts w:ascii="Times New Roman" w:hAnsi="Times New Roman" w:cs="Times New Roman" w:eastAsia="Times New Roman"/>
          <w:sz w:val="24"/>
          <w:szCs w:val="24"/>
          <w:spacing w:val="0"/>
          <w:w w:val="100"/>
          <w:position w:val="-2"/>
        </w:rPr>
        <w:t>157</w:t>
        <w:tab/>
      </w:r>
      <w:r>
        <w:rPr>
          <w:rFonts w:ascii="Times New Roman" w:hAnsi="Times New Roman" w:cs="Times New Roman" w:eastAsia="Times New Roman"/>
          <w:sz w:val="24"/>
          <w:szCs w:val="24"/>
          <w:spacing w:val="0"/>
          <w:w w:val="100"/>
          <w:position w:val="-2"/>
        </w:rPr>
        <w:t>1668</w:t>
        <w:tab/>
      </w:r>
      <w:r>
        <w:rPr>
          <w:rFonts w:ascii="Times New Roman" w:hAnsi="Times New Roman" w:cs="Times New Roman" w:eastAsia="Times New Roman"/>
          <w:sz w:val="24"/>
          <w:szCs w:val="24"/>
          <w:spacing w:val="0"/>
          <w:w w:val="100"/>
          <w:position w:val="-2"/>
        </w:rPr>
        <w:t>1412</w:t>
        <w:tab/>
      </w:r>
      <w:r>
        <w:rPr>
          <w:rFonts w:ascii="Times New Roman" w:hAnsi="Times New Roman" w:cs="Times New Roman" w:eastAsia="Times New Roman"/>
          <w:sz w:val="24"/>
          <w:szCs w:val="24"/>
          <w:spacing w:val="0"/>
          <w:w w:val="100"/>
          <w:position w:val="-2"/>
        </w:rPr>
        <w:t>3651</w:t>
        <w:tab/>
      </w:r>
      <w:r>
        <w:rPr>
          <w:rFonts w:ascii="Times New Roman" w:hAnsi="Times New Roman" w:cs="Times New Roman" w:eastAsia="Times New Roman"/>
          <w:sz w:val="24"/>
          <w:szCs w:val="24"/>
          <w:spacing w:val="0"/>
          <w:w w:val="100"/>
          <w:position w:val="-2"/>
        </w:rPr>
        <w:t>4533</w:t>
        <w:tab/>
      </w:r>
      <w:r>
        <w:rPr>
          <w:rFonts w:ascii="Times New Roman" w:hAnsi="Times New Roman" w:cs="Times New Roman" w:eastAsia="Times New Roman"/>
          <w:sz w:val="24"/>
          <w:szCs w:val="24"/>
          <w:spacing w:val="0"/>
          <w:w w:val="100"/>
          <w:position w:val="-2"/>
        </w:rPr>
        <w:t>4092</w:t>
      </w:r>
      <w:r>
        <w:rPr>
          <w:rFonts w:ascii="Times New Roman" w:hAnsi="Times New Roman" w:cs="Times New Roman" w:eastAsia="Times New Roman"/>
          <w:sz w:val="24"/>
          <w:szCs w:val="24"/>
          <w:spacing w:val="0"/>
          <w:w w:val="100"/>
          <w:position w:val="0"/>
        </w:rPr>
      </w:r>
    </w:p>
    <w:p>
      <w:pPr>
        <w:spacing w:before="0" w:after="0" w:line="370" w:lineRule="exact"/>
        <w:ind w:left="120" w:right="-20"/>
        <w:jc w:val="left"/>
        <w:tabs>
          <w:tab w:pos="1940" w:val="left"/>
          <w:tab w:pos="2840" w:val="left"/>
          <w:tab w:pos="3720" w:val="left"/>
          <w:tab w:pos="4720" w:val="left"/>
          <w:tab w:pos="5480" w:val="left"/>
          <w:tab w:pos="6480" w:val="left"/>
          <w:tab w:pos="7260" w:val="left"/>
          <w:tab w:pos="8140" w:val="left"/>
          <w:tab w:pos="9020" w:val="left"/>
        </w:tabs>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position w:val="-1"/>
        </w:rPr>
        <w:t>6</w:t>
      </w:r>
      <w:r>
        <w:rPr>
          <w:rFonts w:ascii="Times New Roman" w:hAnsi="Times New Roman" w:cs="Times New Roman" w:eastAsia="Times New Roman"/>
          <w:sz w:val="24"/>
          <w:szCs w:val="24"/>
          <w:spacing w:val="-1"/>
          <w:w w:val="100"/>
          <w:position w:val="-1"/>
        </w:rPr>
        <w:t>-</w:t>
      </w:r>
      <w:r>
        <w:rPr>
          <w:rFonts w:ascii="Times New Roman" w:hAnsi="Times New Roman" w:cs="Times New Roman" w:eastAsia="Times New Roman"/>
          <w:sz w:val="24"/>
          <w:szCs w:val="24"/>
          <w:spacing w:val="0"/>
          <w:w w:val="100"/>
          <w:position w:val="-1"/>
        </w:rPr>
        <w:t>9</w:t>
      </w:r>
      <w:r>
        <w:rPr>
          <w:rFonts w:ascii="Times New Roman" w:hAnsi="Times New Roman" w:cs="Times New Roman" w:eastAsia="Times New Roman"/>
          <w:sz w:val="24"/>
          <w:szCs w:val="24"/>
          <w:spacing w:val="-24"/>
          <w:w w:val="100"/>
          <w:position w:val="-1"/>
        </w:rPr>
        <w:t> </w:t>
      </w:r>
      <w:r>
        <w:rPr>
          <w:rFonts w:ascii="細明體" w:hAnsi="細明體" w:cs="細明體" w:eastAsia="細明體"/>
          <w:sz w:val="24"/>
          <w:szCs w:val="24"/>
          <w:spacing w:val="0"/>
          <w:w w:val="100"/>
          <w:position w:val="-1"/>
        </w:rPr>
        <w:t>人座汽車</w:t>
        <w:tab/>
      </w:r>
      <w:r>
        <w:rPr>
          <w:rFonts w:ascii="細明體" w:hAnsi="細明體" w:cs="細明體" w:eastAsia="細明體"/>
          <w:sz w:val="24"/>
          <w:szCs w:val="24"/>
          <w:spacing w:val="0"/>
          <w:w w:val="100"/>
          <w:position w:val="-1"/>
        </w:rPr>
      </w:r>
      <w:r>
        <w:rPr>
          <w:rFonts w:ascii="Times New Roman" w:hAnsi="Times New Roman" w:cs="Times New Roman" w:eastAsia="Times New Roman"/>
          <w:sz w:val="24"/>
          <w:szCs w:val="24"/>
          <w:spacing w:val="0"/>
          <w:w w:val="100"/>
          <w:position w:val="-2"/>
        </w:rPr>
        <w:t>230</w:t>
        <w:tab/>
      </w:r>
      <w:r>
        <w:rPr>
          <w:rFonts w:ascii="Times New Roman" w:hAnsi="Times New Roman" w:cs="Times New Roman" w:eastAsia="Times New Roman"/>
          <w:sz w:val="24"/>
          <w:szCs w:val="24"/>
          <w:spacing w:val="0"/>
          <w:w w:val="100"/>
          <w:position w:val="-2"/>
        </w:rPr>
        <w:t>250</w:t>
        <w:tab/>
      </w:r>
      <w:r>
        <w:rPr>
          <w:rFonts w:ascii="Times New Roman" w:hAnsi="Times New Roman" w:cs="Times New Roman" w:eastAsia="Times New Roman"/>
          <w:sz w:val="24"/>
          <w:szCs w:val="24"/>
          <w:spacing w:val="0"/>
          <w:w w:val="100"/>
          <w:position w:val="-2"/>
        </w:rPr>
        <w:t>240</w:t>
        <w:tab/>
      </w:r>
      <w:r>
        <w:rPr>
          <w:rFonts w:ascii="Times New Roman" w:hAnsi="Times New Roman" w:cs="Times New Roman" w:eastAsia="Times New Roman"/>
          <w:sz w:val="24"/>
          <w:szCs w:val="24"/>
          <w:spacing w:val="0"/>
          <w:w w:val="100"/>
          <w:position w:val="-2"/>
        </w:rPr>
        <w:t>50</w:t>
        <w:tab/>
      </w:r>
      <w:r>
        <w:rPr>
          <w:rFonts w:ascii="Times New Roman" w:hAnsi="Times New Roman" w:cs="Times New Roman" w:eastAsia="Times New Roman"/>
          <w:sz w:val="24"/>
          <w:szCs w:val="24"/>
          <w:spacing w:val="0"/>
          <w:w w:val="100"/>
          <w:position w:val="-2"/>
        </w:rPr>
        <w:t>105</w:t>
        <w:tab/>
      </w:r>
      <w:r>
        <w:rPr>
          <w:rFonts w:ascii="Times New Roman" w:hAnsi="Times New Roman" w:cs="Times New Roman" w:eastAsia="Times New Roman"/>
          <w:sz w:val="24"/>
          <w:szCs w:val="24"/>
          <w:spacing w:val="0"/>
          <w:w w:val="100"/>
          <w:position w:val="-2"/>
        </w:rPr>
        <w:t>78</w:t>
        <w:tab/>
      </w:r>
      <w:r>
        <w:rPr>
          <w:rFonts w:ascii="Times New Roman" w:hAnsi="Times New Roman" w:cs="Times New Roman" w:eastAsia="Times New Roman"/>
          <w:sz w:val="24"/>
          <w:szCs w:val="24"/>
          <w:spacing w:val="0"/>
          <w:w w:val="100"/>
          <w:position w:val="-2"/>
        </w:rPr>
        <w:t>564</w:t>
        <w:tab/>
      </w:r>
      <w:r>
        <w:rPr>
          <w:rFonts w:ascii="Times New Roman" w:hAnsi="Times New Roman" w:cs="Times New Roman" w:eastAsia="Times New Roman"/>
          <w:sz w:val="24"/>
          <w:szCs w:val="24"/>
          <w:spacing w:val="-10"/>
          <w:w w:val="100"/>
          <w:position w:val="-2"/>
        </w:rPr>
        <w:t>1</w:t>
      </w:r>
      <w:r>
        <w:rPr>
          <w:rFonts w:ascii="Times New Roman" w:hAnsi="Times New Roman" w:cs="Times New Roman" w:eastAsia="Times New Roman"/>
          <w:sz w:val="24"/>
          <w:szCs w:val="24"/>
          <w:spacing w:val="0"/>
          <w:w w:val="100"/>
          <w:position w:val="-2"/>
        </w:rPr>
        <w:t>18</w:t>
        <w:tab/>
      </w:r>
      <w:r>
        <w:rPr>
          <w:rFonts w:ascii="Times New Roman" w:hAnsi="Times New Roman" w:cs="Times New Roman" w:eastAsia="Times New Roman"/>
          <w:sz w:val="24"/>
          <w:szCs w:val="24"/>
          <w:spacing w:val="0"/>
          <w:w w:val="100"/>
          <w:position w:val="-2"/>
        </w:rPr>
        <w:t>341</w:t>
      </w:r>
      <w:r>
        <w:rPr>
          <w:rFonts w:ascii="Times New Roman" w:hAnsi="Times New Roman" w:cs="Times New Roman" w:eastAsia="Times New Roman"/>
          <w:sz w:val="24"/>
          <w:szCs w:val="24"/>
          <w:spacing w:val="0"/>
          <w:w w:val="100"/>
          <w:position w:val="0"/>
        </w:rPr>
      </w:r>
    </w:p>
    <w:p>
      <w:pPr>
        <w:spacing w:before="0" w:after="0" w:line="370" w:lineRule="exact"/>
        <w:ind w:left="120" w:right="-20"/>
        <w:jc w:val="left"/>
        <w:tabs>
          <w:tab w:pos="1940" w:val="left"/>
          <w:tab w:pos="2840" w:val="left"/>
          <w:tab w:pos="3720" w:val="left"/>
          <w:tab w:pos="4720" w:val="left"/>
          <w:tab w:pos="5600" w:val="left"/>
          <w:tab w:pos="6480" w:val="left"/>
          <w:tab w:pos="7260" w:val="left"/>
          <w:tab w:pos="8140" w:val="left"/>
          <w:tab w:pos="9020" w:val="left"/>
        </w:tabs>
        <w:rPr>
          <w:rFonts w:ascii="Times New Roman" w:hAnsi="Times New Roman" w:cs="Times New Roman" w:eastAsia="Times New Roman"/>
          <w:sz w:val="24"/>
          <w:szCs w:val="24"/>
        </w:rPr>
      </w:pPr>
      <w:rPr/>
      <w:r>
        <w:rPr>
          <w:rFonts w:ascii="細明體" w:hAnsi="細明體" w:cs="細明體" w:eastAsia="細明體"/>
          <w:sz w:val="24"/>
          <w:szCs w:val="24"/>
          <w:spacing w:val="0"/>
          <w:w w:val="100"/>
          <w:position w:val="-1"/>
        </w:rPr>
        <w:t>小型公車</w:t>
        <w:tab/>
      </w:r>
      <w:r>
        <w:rPr>
          <w:rFonts w:ascii="細明體" w:hAnsi="細明體" w:cs="細明體" w:eastAsia="細明體"/>
          <w:sz w:val="24"/>
          <w:szCs w:val="24"/>
          <w:spacing w:val="0"/>
          <w:w w:val="100"/>
          <w:position w:val="-1"/>
        </w:rPr>
      </w:r>
      <w:r>
        <w:rPr>
          <w:rFonts w:ascii="Times New Roman" w:hAnsi="Times New Roman" w:cs="Times New Roman" w:eastAsia="Times New Roman"/>
          <w:sz w:val="24"/>
          <w:szCs w:val="24"/>
          <w:spacing w:val="0"/>
          <w:w w:val="100"/>
          <w:position w:val="-2"/>
        </w:rPr>
        <w:t>193</w:t>
        <w:tab/>
      </w:r>
      <w:r>
        <w:rPr>
          <w:rFonts w:ascii="Times New Roman" w:hAnsi="Times New Roman" w:cs="Times New Roman" w:eastAsia="Times New Roman"/>
          <w:sz w:val="24"/>
          <w:szCs w:val="24"/>
          <w:spacing w:val="0"/>
          <w:w w:val="100"/>
          <w:position w:val="-2"/>
        </w:rPr>
        <w:t>123</w:t>
        <w:tab/>
      </w:r>
      <w:r>
        <w:rPr>
          <w:rFonts w:ascii="Times New Roman" w:hAnsi="Times New Roman" w:cs="Times New Roman" w:eastAsia="Times New Roman"/>
          <w:sz w:val="24"/>
          <w:szCs w:val="24"/>
          <w:spacing w:val="0"/>
          <w:w w:val="100"/>
          <w:position w:val="-2"/>
        </w:rPr>
        <w:t>158</w:t>
        <w:tab/>
      </w:r>
      <w:r>
        <w:rPr>
          <w:rFonts w:ascii="Times New Roman" w:hAnsi="Times New Roman" w:cs="Times New Roman" w:eastAsia="Times New Roman"/>
          <w:sz w:val="24"/>
          <w:szCs w:val="24"/>
          <w:spacing w:val="0"/>
          <w:w w:val="100"/>
          <w:position w:val="-2"/>
        </w:rPr>
        <w:t>25</w:t>
        <w:tab/>
      </w:r>
      <w:r>
        <w:rPr>
          <w:rFonts w:ascii="Times New Roman" w:hAnsi="Times New Roman" w:cs="Times New Roman" w:eastAsia="Times New Roman"/>
          <w:sz w:val="24"/>
          <w:szCs w:val="24"/>
          <w:spacing w:val="0"/>
          <w:w w:val="100"/>
          <w:position w:val="-2"/>
        </w:rPr>
        <w:t>21</w:t>
        <w:tab/>
      </w:r>
      <w:r>
        <w:rPr>
          <w:rFonts w:ascii="Times New Roman" w:hAnsi="Times New Roman" w:cs="Times New Roman" w:eastAsia="Times New Roman"/>
          <w:sz w:val="24"/>
          <w:szCs w:val="24"/>
          <w:spacing w:val="0"/>
          <w:w w:val="100"/>
          <w:position w:val="-2"/>
        </w:rPr>
        <w:t>23</w:t>
        <w:tab/>
      </w:r>
      <w:r>
        <w:rPr>
          <w:rFonts w:ascii="Times New Roman" w:hAnsi="Times New Roman" w:cs="Times New Roman" w:eastAsia="Times New Roman"/>
          <w:sz w:val="24"/>
          <w:szCs w:val="24"/>
          <w:spacing w:val="0"/>
          <w:w w:val="100"/>
          <w:position w:val="-2"/>
        </w:rPr>
        <w:t>525</w:t>
        <w:tab/>
      </w:r>
      <w:r>
        <w:rPr>
          <w:rFonts w:ascii="Times New Roman" w:hAnsi="Times New Roman" w:cs="Times New Roman" w:eastAsia="Times New Roman"/>
          <w:sz w:val="24"/>
          <w:szCs w:val="24"/>
          <w:spacing w:val="0"/>
          <w:w w:val="100"/>
          <w:position w:val="-2"/>
        </w:rPr>
        <w:t>403</w:t>
        <w:tab/>
      </w:r>
      <w:r>
        <w:rPr>
          <w:rFonts w:ascii="Times New Roman" w:hAnsi="Times New Roman" w:cs="Times New Roman" w:eastAsia="Times New Roman"/>
          <w:sz w:val="24"/>
          <w:szCs w:val="24"/>
          <w:spacing w:val="0"/>
          <w:w w:val="100"/>
          <w:position w:val="-2"/>
        </w:rPr>
        <w:t>464</w:t>
      </w:r>
      <w:r>
        <w:rPr>
          <w:rFonts w:ascii="Times New Roman" w:hAnsi="Times New Roman" w:cs="Times New Roman" w:eastAsia="Times New Roman"/>
          <w:sz w:val="24"/>
          <w:szCs w:val="24"/>
          <w:spacing w:val="0"/>
          <w:w w:val="100"/>
          <w:position w:val="0"/>
        </w:rPr>
      </w:r>
    </w:p>
    <w:p>
      <w:pPr>
        <w:spacing w:before="0" w:after="0" w:line="372" w:lineRule="exact"/>
        <w:ind w:left="120" w:right="-20"/>
        <w:jc w:val="left"/>
        <w:tabs>
          <w:tab w:pos="2180" w:val="left"/>
          <w:tab w:pos="3080" w:val="left"/>
          <w:tab w:pos="3960" w:val="left"/>
          <w:tab w:pos="4840" w:val="left"/>
          <w:tab w:pos="5720" w:val="left"/>
          <w:tab w:pos="6600" w:val="left"/>
          <w:tab w:pos="7500" w:val="left"/>
          <w:tab w:pos="8380" w:val="left"/>
          <w:tab w:pos="9260" w:val="left"/>
        </w:tabs>
        <w:rPr>
          <w:rFonts w:ascii="Times New Roman" w:hAnsi="Times New Roman" w:cs="Times New Roman" w:eastAsia="Times New Roman"/>
          <w:sz w:val="24"/>
          <w:szCs w:val="24"/>
        </w:rPr>
      </w:pPr>
      <w:rPr/>
      <w:r>
        <w:rPr>
          <w:rFonts w:ascii="細明體" w:hAnsi="細明體" w:cs="細明體" w:eastAsia="細明體"/>
          <w:sz w:val="24"/>
          <w:szCs w:val="24"/>
          <w:spacing w:val="0"/>
          <w:w w:val="100"/>
          <w:position w:val="-1"/>
        </w:rPr>
        <w:t>遊覽車</w:t>
        <w:tab/>
      </w:r>
      <w:r>
        <w:rPr>
          <w:rFonts w:ascii="細明體" w:hAnsi="細明體" w:cs="細明體" w:eastAsia="細明體"/>
          <w:sz w:val="24"/>
          <w:szCs w:val="24"/>
          <w:spacing w:val="0"/>
          <w:w w:val="100"/>
          <w:position w:val="-1"/>
        </w:rPr>
      </w:r>
      <w:r>
        <w:rPr>
          <w:rFonts w:ascii="Times New Roman" w:hAnsi="Times New Roman" w:cs="Times New Roman" w:eastAsia="Times New Roman"/>
          <w:sz w:val="24"/>
          <w:szCs w:val="24"/>
          <w:spacing w:val="0"/>
          <w:w w:val="100"/>
          <w:position w:val="-2"/>
        </w:rPr>
        <w:t>0</w:t>
        <w:tab/>
      </w:r>
      <w:r>
        <w:rPr>
          <w:rFonts w:ascii="Times New Roman" w:hAnsi="Times New Roman" w:cs="Times New Roman" w:eastAsia="Times New Roman"/>
          <w:sz w:val="24"/>
          <w:szCs w:val="24"/>
          <w:spacing w:val="0"/>
          <w:w w:val="100"/>
          <w:position w:val="-2"/>
        </w:rPr>
        <w:t>0</w:t>
        <w:tab/>
      </w:r>
      <w:r>
        <w:rPr>
          <w:rFonts w:ascii="Times New Roman" w:hAnsi="Times New Roman" w:cs="Times New Roman" w:eastAsia="Times New Roman"/>
          <w:sz w:val="24"/>
          <w:szCs w:val="24"/>
          <w:spacing w:val="0"/>
          <w:w w:val="100"/>
          <w:position w:val="-2"/>
        </w:rPr>
        <w:t>0</w:t>
        <w:tab/>
      </w:r>
      <w:r>
        <w:rPr>
          <w:rFonts w:ascii="Times New Roman" w:hAnsi="Times New Roman" w:cs="Times New Roman" w:eastAsia="Times New Roman"/>
          <w:sz w:val="24"/>
          <w:szCs w:val="24"/>
          <w:spacing w:val="0"/>
          <w:w w:val="100"/>
          <w:position w:val="-2"/>
        </w:rPr>
        <w:t>0</w:t>
        <w:tab/>
      </w:r>
      <w:r>
        <w:rPr>
          <w:rFonts w:ascii="Times New Roman" w:hAnsi="Times New Roman" w:cs="Times New Roman" w:eastAsia="Times New Roman"/>
          <w:sz w:val="24"/>
          <w:szCs w:val="24"/>
          <w:spacing w:val="0"/>
          <w:w w:val="100"/>
          <w:position w:val="-2"/>
        </w:rPr>
        <w:t>0</w:t>
        <w:tab/>
      </w:r>
      <w:r>
        <w:rPr>
          <w:rFonts w:ascii="Times New Roman" w:hAnsi="Times New Roman" w:cs="Times New Roman" w:eastAsia="Times New Roman"/>
          <w:sz w:val="24"/>
          <w:szCs w:val="24"/>
          <w:spacing w:val="0"/>
          <w:w w:val="100"/>
          <w:position w:val="-2"/>
        </w:rPr>
        <w:t>0</w:t>
        <w:tab/>
      </w:r>
      <w:r>
        <w:rPr>
          <w:rFonts w:ascii="Times New Roman" w:hAnsi="Times New Roman" w:cs="Times New Roman" w:eastAsia="Times New Roman"/>
          <w:sz w:val="24"/>
          <w:szCs w:val="24"/>
          <w:spacing w:val="0"/>
          <w:w w:val="100"/>
          <w:position w:val="-2"/>
        </w:rPr>
        <w:t>0</w:t>
        <w:tab/>
      </w:r>
      <w:r>
        <w:rPr>
          <w:rFonts w:ascii="Times New Roman" w:hAnsi="Times New Roman" w:cs="Times New Roman" w:eastAsia="Times New Roman"/>
          <w:sz w:val="24"/>
          <w:szCs w:val="24"/>
          <w:spacing w:val="0"/>
          <w:w w:val="100"/>
          <w:position w:val="-2"/>
        </w:rPr>
        <w:t>0</w:t>
        <w:tab/>
      </w:r>
      <w:r>
        <w:rPr>
          <w:rFonts w:ascii="Times New Roman" w:hAnsi="Times New Roman" w:cs="Times New Roman" w:eastAsia="Times New Roman"/>
          <w:sz w:val="24"/>
          <w:szCs w:val="24"/>
          <w:spacing w:val="0"/>
          <w:w w:val="100"/>
          <w:position w:val="-2"/>
        </w:rPr>
        <w:t>0</w:t>
      </w:r>
      <w:r>
        <w:rPr>
          <w:rFonts w:ascii="Times New Roman" w:hAnsi="Times New Roman" w:cs="Times New Roman" w:eastAsia="Times New Roman"/>
          <w:sz w:val="24"/>
          <w:szCs w:val="24"/>
          <w:spacing w:val="0"/>
          <w:w w:val="100"/>
          <w:position w:val="0"/>
        </w:rPr>
      </w:r>
    </w:p>
    <w:p>
      <w:pPr>
        <w:spacing w:before="0" w:after="0" w:line="365" w:lineRule="exact"/>
        <w:ind w:left="120" w:right="-20"/>
        <w:jc w:val="left"/>
        <w:tabs>
          <w:tab w:pos="1840" w:val="left"/>
          <w:tab w:pos="2720" w:val="left"/>
          <w:tab w:pos="3600" w:val="left"/>
          <w:tab w:pos="4480" w:val="left"/>
          <w:tab w:pos="5360" w:val="left"/>
          <w:tab w:pos="6240" w:val="left"/>
          <w:tab w:pos="7140" w:val="left"/>
          <w:tab w:pos="8020" w:val="left"/>
          <w:tab w:pos="8900" w:val="left"/>
        </w:tabs>
        <w:rPr>
          <w:rFonts w:ascii="Times New Roman" w:hAnsi="Times New Roman" w:cs="Times New Roman" w:eastAsia="Times New Roman"/>
          <w:sz w:val="24"/>
          <w:szCs w:val="24"/>
        </w:rPr>
      </w:pPr>
      <w:rPr/>
      <w:r>
        <w:rPr>
          <w:rFonts w:ascii="細明體" w:hAnsi="細明體" w:cs="細明體" w:eastAsia="細明體"/>
          <w:sz w:val="24"/>
          <w:szCs w:val="24"/>
          <w:spacing w:val="0"/>
          <w:w w:val="100"/>
          <w:position w:val="-1"/>
        </w:rPr>
        <w:t>總計</w:t>
        <w:tab/>
      </w:r>
      <w:r>
        <w:rPr>
          <w:rFonts w:ascii="細明體" w:hAnsi="細明體" w:cs="細明體" w:eastAsia="細明體"/>
          <w:sz w:val="24"/>
          <w:szCs w:val="24"/>
          <w:spacing w:val="0"/>
          <w:w w:val="100"/>
          <w:position w:val="-1"/>
        </w:rPr>
      </w:r>
      <w:r>
        <w:rPr>
          <w:rFonts w:ascii="Times New Roman" w:hAnsi="Times New Roman" w:cs="Times New Roman" w:eastAsia="Times New Roman"/>
          <w:sz w:val="24"/>
          <w:szCs w:val="24"/>
          <w:spacing w:val="0"/>
          <w:w w:val="100"/>
          <w:position w:val="-3"/>
        </w:rPr>
        <w:t>17</w:t>
      </w:r>
      <w:r>
        <w:rPr>
          <w:rFonts w:ascii="Times New Roman" w:hAnsi="Times New Roman" w:cs="Times New Roman" w:eastAsia="Times New Roman"/>
          <w:sz w:val="24"/>
          <w:szCs w:val="24"/>
          <w:spacing w:val="-10"/>
          <w:w w:val="100"/>
          <w:position w:val="-3"/>
        </w:rPr>
        <w:t>1</w:t>
      </w:r>
      <w:r>
        <w:rPr>
          <w:rFonts w:ascii="Times New Roman" w:hAnsi="Times New Roman" w:cs="Times New Roman" w:eastAsia="Times New Roman"/>
          <w:sz w:val="24"/>
          <w:szCs w:val="24"/>
          <w:spacing w:val="0"/>
          <w:w w:val="100"/>
          <w:position w:val="-3"/>
        </w:rPr>
        <w:t>1</w:t>
        <w:tab/>
      </w:r>
      <w:r>
        <w:rPr>
          <w:rFonts w:ascii="Times New Roman" w:hAnsi="Times New Roman" w:cs="Times New Roman" w:eastAsia="Times New Roman"/>
          <w:sz w:val="24"/>
          <w:szCs w:val="24"/>
          <w:spacing w:val="0"/>
          <w:w w:val="100"/>
          <w:position w:val="-3"/>
        </w:rPr>
        <w:t>2676</w:t>
        <w:tab/>
      </w:r>
      <w:r>
        <w:rPr>
          <w:rFonts w:ascii="Times New Roman" w:hAnsi="Times New Roman" w:cs="Times New Roman" w:eastAsia="Times New Roman"/>
          <w:sz w:val="24"/>
          <w:szCs w:val="24"/>
          <w:spacing w:val="0"/>
          <w:w w:val="100"/>
          <w:position w:val="-3"/>
        </w:rPr>
        <w:t>2194</w:t>
        <w:tab/>
      </w:r>
      <w:r>
        <w:rPr>
          <w:rFonts w:ascii="Times New Roman" w:hAnsi="Times New Roman" w:cs="Times New Roman" w:eastAsia="Times New Roman"/>
          <w:sz w:val="24"/>
          <w:szCs w:val="24"/>
          <w:spacing w:val="0"/>
          <w:w w:val="100"/>
          <w:position w:val="-3"/>
        </w:rPr>
        <w:t>1303</w:t>
        <w:tab/>
      </w:r>
      <w:r>
        <w:rPr>
          <w:rFonts w:ascii="Times New Roman" w:hAnsi="Times New Roman" w:cs="Times New Roman" w:eastAsia="Times New Roman"/>
          <w:sz w:val="24"/>
          <w:szCs w:val="24"/>
          <w:spacing w:val="0"/>
          <w:w w:val="100"/>
          <w:position w:val="-3"/>
        </w:rPr>
        <w:t>1862</w:t>
        <w:tab/>
      </w:r>
      <w:r>
        <w:rPr>
          <w:rFonts w:ascii="Times New Roman" w:hAnsi="Times New Roman" w:cs="Times New Roman" w:eastAsia="Times New Roman"/>
          <w:sz w:val="24"/>
          <w:szCs w:val="24"/>
          <w:spacing w:val="0"/>
          <w:w w:val="100"/>
          <w:position w:val="-3"/>
        </w:rPr>
        <w:t>1583</w:t>
        <w:tab/>
      </w:r>
      <w:r>
        <w:rPr>
          <w:rFonts w:ascii="Times New Roman" w:hAnsi="Times New Roman" w:cs="Times New Roman" w:eastAsia="Times New Roman"/>
          <w:sz w:val="24"/>
          <w:szCs w:val="24"/>
          <w:spacing w:val="0"/>
          <w:w w:val="100"/>
          <w:position w:val="-3"/>
        </w:rPr>
        <w:t>5076</w:t>
        <w:tab/>
      </w:r>
      <w:r>
        <w:rPr>
          <w:rFonts w:ascii="Times New Roman" w:hAnsi="Times New Roman" w:cs="Times New Roman" w:eastAsia="Times New Roman"/>
          <w:sz w:val="24"/>
          <w:szCs w:val="24"/>
          <w:spacing w:val="0"/>
          <w:w w:val="100"/>
          <w:position w:val="-3"/>
        </w:rPr>
        <w:t>5371</w:t>
        <w:tab/>
      </w:r>
      <w:r>
        <w:rPr>
          <w:rFonts w:ascii="Times New Roman" w:hAnsi="Times New Roman" w:cs="Times New Roman" w:eastAsia="Times New Roman"/>
          <w:sz w:val="24"/>
          <w:szCs w:val="24"/>
          <w:spacing w:val="0"/>
          <w:w w:val="100"/>
          <w:position w:val="-3"/>
        </w:rPr>
        <w:t>5224</w:t>
      </w:r>
      <w:r>
        <w:rPr>
          <w:rFonts w:ascii="Times New Roman" w:hAnsi="Times New Roman" w:cs="Times New Roman" w:eastAsia="Times New Roman"/>
          <w:sz w:val="24"/>
          <w:szCs w:val="24"/>
          <w:spacing w:val="0"/>
          <w:w w:val="100"/>
          <w:position w:val="0"/>
        </w:rPr>
      </w:r>
    </w:p>
    <w:p>
      <w:pPr>
        <w:spacing w:before="9" w:after="0" w:line="190" w:lineRule="exact"/>
        <w:jc w:val="left"/>
        <w:rPr>
          <w:sz w:val="19"/>
          <w:szCs w:val="19"/>
        </w:rPr>
      </w:pPr>
      <w:rPr/>
      <w:r>
        <w:rPr>
          <w:sz w:val="19"/>
          <w:szCs w:val="19"/>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300" w:lineRule="exact"/>
        <w:ind w:left="99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由前述推估結果顯示</w:t>
      </w:r>
      <w:r>
        <w:rPr>
          <w:rFonts w:ascii="細明體" w:hAnsi="細明體" w:cs="細明體" w:eastAsia="細明體"/>
          <w:sz w:val="24"/>
          <w:szCs w:val="24"/>
          <w:spacing w:val="1"/>
          <w:w w:val="100"/>
          <w:position w:val="-1"/>
        </w:rPr>
        <w:t>，</w:t>
      </w:r>
      <w:r>
        <w:rPr>
          <w:rFonts w:ascii="細明體" w:hAnsi="細明體" w:cs="細明體" w:eastAsia="細明體"/>
          <w:sz w:val="24"/>
          <w:szCs w:val="24"/>
          <w:spacing w:val="0"/>
          <w:w w:val="100"/>
          <w:position w:val="-1"/>
        </w:rPr>
        <w:t>在賞螢季節之假日，其遊客數明顯高於其它時間，</w:t>
      </w:r>
      <w:r>
        <w:rPr>
          <w:rFonts w:ascii="細明體" w:hAnsi="細明體" w:cs="細明體" w:eastAsia="細明體"/>
          <w:sz w:val="24"/>
          <w:szCs w:val="24"/>
          <w:spacing w:val="0"/>
          <w:w w:val="100"/>
          <w:position w:val="0"/>
        </w:rPr>
      </w:r>
    </w:p>
    <w:p>
      <w:pPr>
        <w:spacing w:before="24" w:after="0" w:line="360" w:lineRule="exact"/>
        <w:ind w:left="518" w:right="752"/>
        <w:jc w:val="left"/>
        <w:rPr>
          <w:rFonts w:ascii="細明體" w:hAnsi="細明體" w:cs="細明體" w:eastAsia="細明體"/>
          <w:sz w:val="24"/>
          <w:szCs w:val="24"/>
        </w:rPr>
      </w:pPr>
      <w:rPr/>
      <w:r>
        <w:rPr>
          <w:rFonts w:ascii="細明體" w:hAnsi="細明體" w:cs="細明體" w:eastAsia="細明體"/>
          <w:sz w:val="24"/>
          <w:szCs w:val="24"/>
          <w:spacing w:val="0"/>
          <w:w w:val="100"/>
        </w:rPr>
        <w:t>此意謂著梅嶺風景區之遊客人數深受</w:t>
      </w:r>
      <w:r>
        <w:rPr>
          <w:rFonts w:ascii="細明體" w:hAnsi="細明體" w:cs="細明體" w:eastAsia="細明體"/>
          <w:sz w:val="24"/>
          <w:szCs w:val="24"/>
          <w:spacing w:val="1"/>
          <w:w w:val="100"/>
        </w:rPr>
        <w:t>其</w:t>
      </w:r>
      <w:r>
        <w:rPr>
          <w:rFonts w:ascii="細明體" w:hAnsi="細明體" w:cs="細明體" w:eastAsia="細明體"/>
          <w:sz w:val="24"/>
          <w:szCs w:val="24"/>
          <w:spacing w:val="0"/>
          <w:w w:val="100"/>
        </w:rPr>
        <w:t>淡旺季因素之影響，故對於遊憩服務設</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施是一大挑戰。</w:t>
      </w:r>
    </w:p>
    <w:p>
      <w:pPr>
        <w:jc w:val="left"/>
        <w:spacing w:after="0"/>
        <w:sectPr>
          <w:type w:val="continuous"/>
          <w:pgSz w:w="11920" w:h="16840"/>
          <w:pgMar w:top="1520" w:bottom="280" w:left="1280" w:right="1120"/>
        </w:sectPr>
      </w:pPr>
      <w:rPr/>
    </w:p>
    <w:p>
      <w:pPr>
        <w:spacing w:before="3" w:after="0" w:line="140" w:lineRule="exact"/>
        <w:jc w:val="left"/>
        <w:rPr>
          <w:sz w:val="14"/>
          <w:szCs w:val="14"/>
        </w:rPr>
      </w:pPr>
      <w:rPr/>
      <w:r>
        <w:rPr>
          <w:sz w:val="14"/>
          <w:szCs w:val="14"/>
        </w:rPr>
      </w:r>
    </w:p>
    <w:p>
      <w:pPr>
        <w:spacing w:before="0" w:after="0" w:line="461" w:lineRule="exact"/>
        <w:ind w:left="2295" w:right="-20"/>
        <w:jc w:val="left"/>
        <w:rPr>
          <w:rFonts w:ascii="細明體" w:hAnsi="細明體" w:cs="細明體" w:eastAsia="細明體"/>
          <w:sz w:val="40"/>
          <w:szCs w:val="40"/>
        </w:rPr>
      </w:pPr>
      <w:rPr/>
      <w:r>
        <w:rPr>
          <w:rFonts w:ascii="細明體" w:hAnsi="細明體" w:cs="細明體" w:eastAsia="細明體"/>
          <w:sz w:val="40"/>
          <w:szCs w:val="40"/>
          <w:spacing w:val="0"/>
          <w:w w:val="100"/>
          <w:position w:val="-1"/>
        </w:rPr>
        <w:t>第六章</w:t>
      </w:r>
      <w:r>
        <w:rPr>
          <w:rFonts w:ascii="細明體" w:hAnsi="細明體" w:cs="細明體" w:eastAsia="細明體"/>
          <w:sz w:val="40"/>
          <w:szCs w:val="40"/>
          <w:spacing w:val="0"/>
          <w:w w:val="100"/>
          <w:position w:val="-1"/>
        </w:rPr>
        <w:t> </w:t>
      </w:r>
      <w:r>
        <w:rPr>
          <w:rFonts w:ascii="細明體" w:hAnsi="細明體" w:cs="細明體" w:eastAsia="細明體"/>
          <w:sz w:val="40"/>
          <w:szCs w:val="40"/>
          <w:spacing w:val="0"/>
          <w:w w:val="100"/>
          <w:position w:val="-1"/>
        </w:rPr>
        <w:t>具體執行方案</w:t>
      </w:r>
      <w:r>
        <w:rPr>
          <w:rFonts w:ascii="細明體" w:hAnsi="細明體" w:cs="細明體" w:eastAsia="細明體"/>
          <w:sz w:val="40"/>
          <w:szCs w:val="40"/>
          <w:spacing w:val="0"/>
          <w:w w:val="100"/>
          <w:position w:val="0"/>
        </w:rPr>
      </w:r>
    </w:p>
    <w:p>
      <w:pPr>
        <w:spacing w:before="2" w:after="0" w:line="100" w:lineRule="exact"/>
        <w:jc w:val="left"/>
        <w:rPr>
          <w:sz w:val="10"/>
          <w:szCs w:val="10"/>
        </w:rPr>
      </w:pPr>
      <w:rPr/>
      <w:r>
        <w:rPr>
          <w:sz w:val="10"/>
          <w:szCs w:val="10"/>
        </w:rPr>
      </w:r>
    </w:p>
    <w:p>
      <w:pPr>
        <w:spacing w:before="0" w:after="0" w:line="200" w:lineRule="exact"/>
        <w:jc w:val="left"/>
        <w:rPr>
          <w:sz w:val="20"/>
          <w:szCs w:val="20"/>
        </w:rPr>
      </w:pPr>
      <w:rPr/>
      <w:r>
        <w:rPr>
          <w:sz w:val="20"/>
          <w:szCs w:val="20"/>
        </w:rPr>
      </w:r>
    </w:p>
    <w:p>
      <w:pPr>
        <w:spacing w:before="0" w:after="0" w:line="360" w:lineRule="exact"/>
        <w:ind w:left="118" w:right="191" w:firstLine="480"/>
        <w:jc w:val="left"/>
        <w:rPr>
          <w:rFonts w:ascii="細明體" w:hAnsi="細明體" w:cs="細明體" w:eastAsia="細明體"/>
          <w:sz w:val="24"/>
          <w:szCs w:val="24"/>
        </w:rPr>
      </w:pPr>
      <w:rPr/>
      <w:r>
        <w:rPr>
          <w:rFonts w:ascii="細明體" w:hAnsi="細明體" w:cs="細明體" w:eastAsia="細明體"/>
          <w:sz w:val="24"/>
          <w:szCs w:val="24"/>
          <w:spacing w:val="0"/>
          <w:w w:val="100"/>
        </w:rPr>
        <w:t>透過前述之調</w:t>
      </w:r>
      <w:r>
        <w:rPr>
          <w:rFonts w:ascii="細明體" w:hAnsi="細明體" w:cs="細明體" w:eastAsia="細明體"/>
          <w:sz w:val="24"/>
          <w:szCs w:val="24"/>
          <w:spacing w:val="1"/>
          <w:w w:val="100"/>
        </w:rPr>
        <w:t>查</w:t>
      </w:r>
      <w:r>
        <w:rPr>
          <w:rFonts w:ascii="細明體" w:hAnsi="細明體" w:cs="細明體" w:eastAsia="細明體"/>
          <w:sz w:val="24"/>
          <w:szCs w:val="24"/>
          <w:spacing w:val="0"/>
          <w:w w:val="100"/>
        </w:rPr>
        <w:t>結果與分析，本團隊研擬合理的具體執行方案，包</w:t>
      </w:r>
      <w:r>
        <w:rPr>
          <w:rFonts w:ascii="細明體" w:hAnsi="細明體" w:cs="細明體" w:eastAsia="細明體"/>
          <w:sz w:val="24"/>
          <w:szCs w:val="24"/>
          <w:spacing w:val="1"/>
          <w:w w:val="100"/>
        </w:rPr>
        <w:t>括</w:t>
      </w:r>
      <w:r>
        <w:rPr>
          <w:rFonts w:ascii="細明體" w:hAnsi="細明體" w:cs="細明體" w:eastAsia="細明體"/>
          <w:sz w:val="24"/>
          <w:szCs w:val="24"/>
          <w:spacing w:val="0"/>
          <w:w w:val="100"/>
        </w:rPr>
        <w:t>遊客</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人次推估公式設定及硬體設施裝置計</w:t>
      </w:r>
      <w:r>
        <w:rPr>
          <w:rFonts w:ascii="細明體" w:hAnsi="細明體" w:cs="細明體" w:eastAsia="細明體"/>
          <w:sz w:val="24"/>
          <w:szCs w:val="24"/>
          <w:spacing w:val="1"/>
          <w:w w:val="100"/>
        </w:rPr>
        <w:t>畫</w:t>
      </w:r>
      <w:r>
        <w:rPr>
          <w:rFonts w:ascii="細明體" w:hAnsi="細明體" w:cs="細明體" w:eastAsia="細明體"/>
          <w:sz w:val="24"/>
          <w:szCs w:val="24"/>
          <w:spacing w:val="0"/>
          <w:w w:val="100"/>
        </w:rPr>
        <w:t>，說明如下：</w:t>
      </w:r>
    </w:p>
    <w:p>
      <w:pPr>
        <w:spacing w:before="8" w:after="0" w:line="170" w:lineRule="exact"/>
        <w:jc w:val="left"/>
        <w:rPr>
          <w:sz w:val="17"/>
          <w:szCs w:val="17"/>
        </w:rPr>
      </w:pPr>
      <w:rPr/>
      <w:r>
        <w:rPr>
          <w:sz w:val="17"/>
          <w:szCs w:val="17"/>
        </w:rPr>
      </w:r>
    </w:p>
    <w:p>
      <w:pPr>
        <w:spacing w:before="0" w:after="0" w:line="200" w:lineRule="exact"/>
        <w:jc w:val="left"/>
        <w:rPr>
          <w:sz w:val="20"/>
          <w:szCs w:val="20"/>
        </w:rPr>
      </w:pPr>
      <w:rPr/>
      <w:r>
        <w:rPr>
          <w:sz w:val="20"/>
          <w:szCs w:val="20"/>
        </w:rPr>
      </w:r>
    </w:p>
    <w:p>
      <w:pPr>
        <w:spacing w:before="0" w:after="0" w:line="240" w:lineRule="auto"/>
        <w:ind w:left="118" w:right="-20"/>
        <w:jc w:val="left"/>
        <w:rPr>
          <w:rFonts w:ascii="細明體" w:hAnsi="細明體" w:cs="細明體" w:eastAsia="細明體"/>
          <w:sz w:val="36"/>
          <w:szCs w:val="36"/>
        </w:rPr>
      </w:pPr>
      <w:rPr/>
      <w:r>
        <w:rPr>
          <w:rFonts w:ascii="細明體" w:hAnsi="細明體" w:cs="細明體" w:eastAsia="細明體"/>
          <w:sz w:val="36"/>
          <w:szCs w:val="36"/>
          <w:spacing w:val="0"/>
          <w:w w:val="100"/>
        </w:rPr>
        <w:t>第一節</w:t>
      </w:r>
      <w:r>
        <w:rPr>
          <w:rFonts w:ascii="細明體" w:hAnsi="細明體" w:cs="細明體" w:eastAsia="細明體"/>
          <w:sz w:val="36"/>
          <w:szCs w:val="36"/>
          <w:spacing w:val="2"/>
          <w:w w:val="100"/>
        </w:rPr>
        <w:t> </w:t>
      </w:r>
      <w:r>
        <w:rPr>
          <w:rFonts w:ascii="細明體" w:hAnsi="細明體" w:cs="細明體" w:eastAsia="細明體"/>
          <w:sz w:val="36"/>
          <w:szCs w:val="36"/>
          <w:spacing w:val="0"/>
          <w:w w:val="100"/>
        </w:rPr>
        <w:t>關子</w:t>
      </w:r>
      <w:r>
        <w:rPr>
          <w:rFonts w:ascii="細明體" w:hAnsi="細明體" w:cs="細明體" w:eastAsia="細明體"/>
          <w:sz w:val="36"/>
          <w:szCs w:val="36"/>
          <w:spacing w:val="1"/>
          <w:w w:val="100"/>
        </w:rPr>
        <w:t>嶺</w:t>
      </w:r>
      <w:r>
        <w:rPr>
          <w:rFonts w:ascii="細明體" w:hAnsi="細明體" w:cs="細明體" w:eastAsia="細明體"/>
          <w:sz w:val="36"/>
          <w:szCs w:val="36"/>
          <w:spacing w:val="0"/>
          <w:w w:val="100"/>
        </w:rPr>
        <w:t>風景</w:t>
      </w:r>
      <w:r>
        <w:rPr>
          <w:rFonts w:ascii="細明體" w:hAnsi="細明體" w:cs="細明體" w:eastAsia="細明體"/>
          <w:sz w:val="36"/>
          <w:szCs w:val="36"/>
          <w:spacing w:val="2"/>
          <w:w w:val="100"/>
        </w:rPr>
        <w:t>區</w:t>
      </w:r>
      <w:r>
        <w:rPr>
          <w:rFonts w:ascii="細明體" w:hAnsi="細明體" w:cs="細明體" w:eastAsia="細明體"/>
          <w:sz w:val="36"/>
          <w:szCs w:val="36"/>
          <w:spacing w:val="0"/>
          <w:w w:val="100"/>
        </w:rPr>
        <w:t>執行方案</w:t>
      </w:r>
    </w:p>
    <w:p>
      <w:pPr>
        <w:spacing w:before="6" w:after="0" w:line="180" w:lineRule="exact"/>
        <w:jc w:val="left"/>
        <w:rPr>
          <w:sz w:val="18"/>
          <w:szCs w:val="18"/>
        </w:rPr>
      </w:pPr>
      <w:rPr/>
      <w:r>
        <w:rPr>
          <w:sz w:val="18"/>
          <w:szCs w:val="18"/>
        </w:rPr>
      </w:r>
    </w:p>
    <w:p>
      <w:pPr>
        <w:spacing w:before="0" w:after="0" w:line="200" w:lineRule="exact"/>
        <w:jc w:val="left"/>
        <w:rPr>
          <w:sz w:val="20"/>
          <w:szCs w:val="20"/>
        </w:rPr>
      </w:pPr>
      <w:rPr/>
      <w:r>
        <w:rPr>
          <w:sz w:val="20"/>
          <w:szCs w:val="20"/>
        </w:rPr>
      </w:r>
    </w:p>
    <w:p>
      <w:pPr>
        <w:spacing w:before="0" w:after="0" w:line="240" w:lineRule="auto"/>
        <w:ind w:left="118" w:right="-20"/>
        <w:jc w:val="left"/>
        <w:rPr>
          <w:rFonts w:ascii="細明體" w:hAnsi="細明體" w:cs="細明體" w:eastAsia="細明體"/>
          <w:sz w:val="32"/>
          <w:szCs w:val="32"/>
        </w:rPr>
      </w:pPr>
      <w:rPr/>
      <w:r>
        <w:rPr>
          <w:rFonts w:ascii="細明體" w:hAnsi="細明體" w:cs="細明體" w:eastAsia="細明體"/>
          <w:sz w:val="32"/>
          <w:szCs w:val="32"/>
          <w:spacing w:val="2"/>
          <w:w w:val="100"/>
        </w:rPr>
        <w:t>一</w:t>
      </w:r>
      <w:r>
        <w:rPr>
          <w:rFonts w:ascii="細明體" w:hAnsi="細明體" w:cs="細明體" w:eastAsia="細明體"/>
          <w:sz w:val="32"/>
          <w:szCs w:val="32"/>
          <w:spacing w:val="0"/>
          <w:w w:val="100"/>
        </w:rPr>
        <w:t>、實</w:t>
      </w:r>
      <w:r>
        <w:rPr>
          <w:rFonts w:ascii="細明體" w:hAnsi="細明體" w:cs="細明體" w:eastAsia="細明體"/>
          <w:sz w:val="32"/>
          <w:szCs w:val="32"/>
          <w:spacing w:val="2"/>
          <w:w w:val="100"/>
        </w:rPr>
        <w:t>際</w:t>
      </w:r>
      <w:r>
        <w:rPr>
          <w:rFonts w:ascii="細明體" w:hAnsi="細明體" w:cs="細明體" w:eastAsia="細明體"/>
          <w:sz w:val="32"/>
          <w:szCs w:val="32"/>
          <w:spacing w:val="0"/>
          <w:w w:val="100"/>
        </w:rPr>
        <w:t>調</w:t>
      </w:r>
      <w:r>
        <w:rPr>
          <w:rFonts w:ascii="細明體" w:hAnsi="細明體" w:cs="細明體" w:eastAsia="細明體"/>
          <w:sz w:val="32"/>
          <w:szCs w:val="32"/>
          <w:spacing w:val="1"/>
          <w:w w:val="100"/>
        </w:rPr>
        <w:t>查</w:t>
      </w:r>
      <w:r>
        <w:rPr>
          <w:rFonts w:ascii="細明體" w:hAnsi="細明體" w:cs="細明體" w:eastAsia="細明體"/>
          <w:sz w:val="32"/>
          <w:szCs w:val="32"/>
          <w:spacing w:val="0"/>
          <w:w w:val="100"/>
        </w:rPr>
        <w:t>結</w:t>
      </w:r>
      <w:r>
        <w:rPr>
          <w:rFonts w:ascii="細明體" w:hAnsi="細明體" w:cs="細明體" w:eastAsia="細明體"/>
          <w:sz w:val="32"/>
          <w:szCs w:val="32"/>
          <w:spacing w:val="2"/>
          <w:w w:val="100"/>
        </w:rPr>
        <w:t>果</w:t>
      </w:r>
      <w:r>
        <w:rPr>
          <w:rFonts w:ascii="細明體" w:hAnsi="細明體" w:cs="細明體" w:eastAsia="細明體"/>
          <w:sz w:val="32"/>
          <w:szCs w:val="32"/>
          <w:spacing w:val="0"/>
          <w:w w:val="100"/>
        </w:rPr>
        <w:t>與影</w:t>
      </w:r>
      <w:r>
        <w:rPr>
          <w:rFonts w:ascii="細明體" w:hAnsi="細明體" w:cs="細明體" w:eastAsia="細明體"/>
          <w:sz w:val="32"/>
          <w:szCs w:val="32"/>
          <w:spacing w:val="2"/>
          <w:w w:val="100"/>
        </w:rPr>
        <w:t>像</w:t>
      </w:r>
      <w:r>
        <w:rPr>
          <w:rFonts w:ascii="細明體" w:hAnsi="細明體" w:cs="細明體" w:eastAsia="細明體"/>
          <w:sz w:val="32"/>
          <w:szCs w:val="32"/>
          <w:spacing w:val="0"/>
          <w:w w:val="100"/>
        </w:rPr>
        <w:t>辨識結</w:t>
      </w:r>
      <w:r>
        <w:rPr>
          <w:rFonts w:ascii="細明體" w:hAnsi="細明體" w:cs="細明體" w:eastAsia="細明體"/>
          <w:sz w:val="32"/>
          <w:szCs w:val="32"/>
          <w:spacing w:val="3"/>
          <w:w w:val="100"/>
        </w:rPr>
        <w:t>果</w:t>
      </w:r>
      <w:r>
        <w:rPr>
          <w:rFonts w:ascii="細明體" w:hAnsi="細明體" w:cs="細明體" w:eastAsia="細明體"/>
          <w:sz w:val="32"/>
          <w:szCs w:val="32"/>
          <w:spacing w:val="0"/>
          <w:w w:val="100"/>
        </w:rPr>
        <w:t>之比</w:t>
      </w:r>
      <w:r>
        <w:rPr>
          <w:rFonts w:ascii="細明體" w:hAnsi="細明體" w:cs="細明體" w:eastAsia="細明體"/>
          <w:sz w:val="32"/>
          <w:szCs w:val="32"/>
          <w:spacing w:val="2"/>
          <w:w w:val="100"/>
        </w:rPr>
        <w:t>較</w:t>
      </w:r>
      <w:r>
        <w:rPr>
          <w:rFonts w:ascii="細明體" w:hAnsi="細明體" w:cs="細明體" w:eastAsia="細明體"/>
          <w:sz w:val="32"/>
          <w:szCs w:val="32"/>
          <w:spacing w:val="0"/>
          <w:w w:val="100"/>
        </w:rPr>
        <w:t>分析</w:t>
      </w:r>
      <w:r>
        <w:rPr>
          <w:rFonts w:ascii="細明體" w:hAnsi="細明體" w:cs="細明體" w:eastAsia="細明體"/>
          <w:sz w:val="32"/>
          <w:szCs w:val="32"/>
          <w:spacing w:val="0"/>
          <w:w w:val="100"/>
        </w:rPr>
      </w:r>
    </w:p>
    <w:p>
      <w:pPr>
        <w:spacing w:before="9" w:after="0" w:line="160" w:lineRule="exact"/>
        <w:jc w:val="left"/>
        <w:rPr>
          <w:sz w:val="16"/>
          <w:szCs w:val="16"/>
        </w:rPr>
      </w:pPr>
      <w:rPr/>
      <w:r>
        <w:rPr>
          <w:sz w:val="16"/>
          <w:szCs w:val="16"/>
        </w:rPr>
      </w:r>
    </w:p>
    <w:p>
      <w:pPr>
        <w:spacing w:before="0" w:after="0" w:line="234" w:lineRule="auto"/>
        <w:ind w:left="486" w:right="244" w:firstLine="480"/>
        <w:jc w:val="right"/>
        <w:rPr>
          <w:rFonts w:ascii="細明體" w:hAnsi="細明體" w:cs="細明體" w:eastAsia="細明體"/>
          <w:sz w:val="24"/>
          <w:szCs w:val="24"/>
        </w:rPr>
      </w:pPr>
      <w:rPr/>
      <w:r>
        <w:rPr>
          <w:rFonts w:ascii="細明體" w:hAnsi="細明體" w:cs="細明體" w:eastAsia="細明體"/>
          <w:sz w:val="24"/>
          <w:szCs w:val="24"/>
          <w:spacing w:val="0"/>
          <w:w w:val="100"/>
        </w:rPr>
        <w:t>將本計畫設置</w:t>
      </w:r>
      <w:r>
        <w:rPr>
          <w:rFonts w:ascii="細明體" w:hAnsi="細明體" w:cs="細明體" w:eastAsia="細明體"/>
          <w:sz w:val="24"/>
          <w:szCs w:val="24"/>
          <w:spacing w:val="1"/>
          <w:w w:val="100"/>
        </w:rPr>
        <w:t>之</w:t>
      </w:r>
      <w:r>
        <w:rPr>
          <w:rFonts w:ascii="細明體" w:hAnsi="細明體" w:cs="細明體" w:eastAsia="細明體"/>
          <w:sz w:val="24"/>
          <w:szCs w:val="24"/>
          <w:spacing w:val="0"/>
          <w:w w:val="100"/>
        </w:rPr>
        <w:t>三處調查點與關子嶺風景區目前設置之二隻監視器位</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置進行比</w:t>
      </w:r>
      <w:r>
        <w:rPr>
          <w:rFonts w:ascii="細明體" w:hAnsi="細明體" w:cs="細明體" w:eastAsia="細明體"/>
          <w:sz w:val="24"/>
          <w:szCs w:val="24"/>
          <w:spacing w:val="-60"/>
          <w:w w:val="100"/>
        </w:rPr>
        <w:t>較，</w:t>
      </w:r>
      <w:r>
        <w:rPr>
          <w:rFonts w:ascii="細明體" w:hAnsi="細明體" w:cs="細明體" w:eastAsia="細明體"/>
          <w:sz w:val="24"/>
          <w:szCs w:val="24"/>
          <w:spacing w:val="1"/>
          <w:w w:val="100"/>
        </w:rPr>
        <w:t>其</w:t>
      </w:r>
      <w:r>
        <w:rPr>
          <w:rFonts w:ascii="細明體" w:hAnsi="細明體" w:cs="細明體" w:eastAsia="細明體"/>
          <w:sz w:val="24"/>
          <w:szCs w:val="24"/>
          <w:spacing w:val="0"/>
          <w:w w:val="100"/>
        </w:rPr>
        <w:t>中本計畫之調查點Ⅰ與</w:t>
      </w:r>
      <w:r>
        <w:rPr>
          <w:rFonts w:ascii="細明體" w:hAnsi="細明體" w:cs="細明體" w:eastAsia="細明體"/>
          <w:sz w:val="24"/>
          <w:szCs w:val="24"/>
          <w:spacing w:val="-89"/>
          <w:w w:val="100"/>
        </w:rPr>
        <w:t> </w:t>
      </w:r>
      <w:r>
        <w:rPr>
          <w:rFonts w:ascii="Times New Roman" w:hAnsi="Times New Roman" w:cs="Times New Roman" w:eastAsia="Times New Roman"/>
          <w:sz w:val="24"/>
          <w:szCs w:val="24"/>
          <w:spacing w:val="0"/>
          <w:w w:val="100"/>
        </w:rPr>
        <w:t>172</w:t>
      </w:r>
      <w:r>
        <w:rPr>
          <w:rFonts w:ascii="Times New Roman" w:hAnsi="Times New Roman" w:cs="Times New Roman" w:eastAsia="Times New Roman"/>
          <w:sz w:val="24"/>
          <w:szCs w:val="24"/>
          <w:spacing w:val="-29"/>
          <w:w w:val="100"/>
        </w:rPr>
        <w:t> </w:t>
      </w:r>
      <w:r>
        <w:rPr>
          <w:rFonts w:ascii="細明體" w:hAnsi="細明體" w:cs="細明體" w:eastAsia="細明體"/>
          <w:sz w:val="24"/>
          <w:szCs w:val="24"/>
          <w:spacing w:val="-2"/>
          <w:w w:val="100"/>
        </w:rPr>
        <w:t>線</w:t>
      </w:r>
      <w:r>
        <w:rPr>
          <w:rFonts w:ascii="細明體" w:hAnsi="細明體" w:cs="細明體" w:eastAsia="細明體"/>
          <w:sz w:val="24"/>
          <w:szCs w:val="24"/>
          <w:spacing w:val="0"/>
          <w:w w:val="100"/>
        </w:rPr>
        <w:t>郵局對面之監視</w:t>
      </w:r>
      <w:r>
        <w:rPr>
          <w:rFonts w:ascii="細明體" w:hAnsi="細明體" w:cs="細明體" w:eastAsia="細明體"/>
          <w:sz w:val="24"/>
          <w:szCs w:val="24"/>
          <w:spacing w:val="1"/>
          <w:w w:val="100"/>
        </w:rPr>
        <w:t>器</w:t>
      </w:r>
      <w:r>
        <w:rPr>
          <w:rFonts w:ascii="細明體" w:hAnsi="細明體" w:cs="細明體" w:eastAsia="細明體"/>
          <w:sz w:val="24"/>
          <w:szCs w:val="24"/>
          <w:spacing w:val="0"/>
          <w:w w:val="100"/>
        </w:rPr>
        <w:t>位置相</w:t>
      </w:r>
      <w:r>
        <w:rPr>
          <w:rFonts w:ascii="細明體" w:hAnsi="細明體" w:cs="細明體" w:eastAsia="細明體"/>
          <w:sz w:val="24"/>
          <w:szCs w:val="24"/>
          <w:spacing w:val="-2"/>
          <w:w w:val="100"/>
        </w:rPr>
        <w:t>近</w:t>
      </w:r>
      <w:r>
        <w:rPr>
          <w:rFonts w:ascii="細明體" w:hAnsi="細明體" w:cs="細明體" w:eastAsia="細明體"/>
          <w:sz w:val="24"/>
          <w:szCs w:val="24"/>
          <w:spacing w:val="0"/>
          <w:w w:val="100"/>
        </w:rPr>
        <w:t>，</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該監視器所得</w:t>
      </w:r>
      <w:r>
        <w:rPr>
          <w:rFonts w:ascii="細明體" w:hAnsi="細明體" w:cs="細明體" w:eastAsia="細明體"/>
          <w:sz w:val="24"/>
          <w:szCs w:val="24"/>
          <w:spacing w:val="1"/>
          <w:w w:val="100"/>
        </w:rPr>
        <w:t>之</w:t>
      </w:r>
      <w:r>
        <w:rPr>
          <w:rFonts w:ascii="細明體" w:hAnsi="細明體" w:cs="細明體" w:eastAsia="細明體"/>
          <w:sz w:val="24"/>
          <w:szCs w:val="24"/>
          <w:spacing w:val="0"/>
          <w:w w:val="100"/>
        </w:rPr>
        <w:t>資料即為調查點Ⅰ往溫泉區方向之調查結</w:t>
      </w:r>
      <w:r>
        <w:rPr>
          <w:rFonts w:ascii="細明體" w:hAnsi="細明體" w:cs="細明體" w:eastAsia="細明體"/>
          <w:sz w:val="24"/>
          <w:szCs w:val="24"/>
          <w:spacing w:val="1"/>
          <w:w w:val="100"/>
        </w:rPr>
        <w:t>果</w:t>
      </w:r>
      <w:r>
        <w:rPr>
          <w:rFonts w:ascii="細明體" w:hAnsi="細明體" w:cs="細明體" w:eastAsia="細明體"/>
          <w:sz w:val="24"/>
          <w:szCs w:val="24"/>
          <w:spacing w:val="0"/>
          <w:w w:val="100"/>
        </w:rPr>
        <w:t>。故本計畫首</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先就調查結果與影像辨識結</w:t>
      </w:r>
      <w:r>
        <w:rPr>
          <w:rFonts w:ascii="細明體" w:hAnsi="細明體" w:cs="細明體" w:eastAsia="細明體"/>
          <w:sz w:val="24"/>
          <w:szCs w:val="24"/>
          <w:spacing w:val="1"/>
          <w:w w:val="100"/>
        </w:rPr>
        <w:t>果</w:t>
      </w:r>
      <w:r>
        <w:rPr>
          <w:rFonts w:ascii="細明體" w:hAnsi="細明體" w:cs="細明體" w:eastAsia="細明體"/>
          <w:sz w:val="24"/>
          <w:szCs w:val="24"/>
          <w:spacing w:val="0"/>
          <w:w w:val="100"/>
        </w:rPr>
        <w:t>進行比對，來確認各車種</w:t>
      </w:r>
      <w:r>
        <w:rPr>
          <w:rFonts w:ascii="細明體" w:hAnsi="細明體" w:cs="細明體" w:eastAsia="細明體"/>
          <w:sz w:val="24"/>
          <w:szCs w:val="24"/>
          <w:spacing w:val="1"/>
          <w:w w:val="100"/>
        </w:rPr>
        <w:t>之</w:t>
      </w:r>
      <w:r>
        <w:rPr>
          <w:rFonts w:ascii="細明體" w:hAnsi="細明體" w:cs="細明體" w:eastAsia="細明體"/>
          <w:sz w:val="24"/>
          <w:szCs w:val="24"/>
          <w:spacing w:val="0"/>
          <w:w w:val="100"/>
        </w:rPr>
        <w:t>比例關係，其次</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再利用調查點Ⅰ之交通量</w:t>
      </w:r>
      <w:r>
        <w:rPr>
          <w:rFonts w:ascii="細明體" w:hAnsi="細明體" w:cs="細明體" w:eastAsia="細明體"/>
          <w:sz w:val="24"/>
          <w:szCs w:val="24"/>
          <w:spacing w:val="1"/>
          <w:w w:val="100"/>
        </w:rPr>
        <w:t>佔</w:t>
      </w:r>
      <w:r>
        <w:rPr>
          <w:rFonts w:ascii="細明體" w:hAnsi="細明體" w:cs="細明體" w:eastAsia="細明體"/>
          <w:sz w:val="24"/>
          <w:szCs w:val="24"/>
          <w:spacing w:val="0"/>
          <w:w w:val="100"/>
        </w:rPr>
        <w:t>總交通量之比例來推估整個風景區之交通量。</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由於影像辨識結果僅有三種</w:t>
      </w:r>
      <w:r>
        <w:rPr>
          <w:rFonts w:ascii="細明體" w:hAnsi="細明體" w:cs="細明體" w:eastAsia="細明體"/>
          <w:sz w:val="24"/>
          <w:szCs w:val="24"/>
          <w:spacing w:val="1"/>
          <w:w w:val="100"/>
        </w:rPr>
        <w:t>分</w:t>
      </w:r>
      <w:r>
        <w:rPr>
          <w:rFonts w:ascii="細明體" w:hAnsi="細明體" w:cs="細明體" w:eastAsia="細明體"/>
          <w:sz w:val="24"/>
          <w:szCs w:val="24"/>
          <w:spacing w:val="-31"/>
          <w:w w:val="100"/>
        </w:rPr>
        <w:t>類，</w:t>
      </w:r>
      <w:r>
        <w:rPr>
          <w:rFonts w:ascii="細明體" w:hAnsi="細明體" w:cs="細明體" w:eastAsia="細明體"/>
          <w:sz w:val="24"/>
          <w:szCs w:val="24"/>
          <w:spacing w:val="0"/>
          <w:w w:val="100"/>
        </w:rPr>
        <w:t>即大型運</w:t>
      </w:r>
      <w:r>
        <w:rPr>
          <w:rFonts w:ascii="細明體" w:hAnsi="細明體" w:cs="細明體" w:eastAsia="細明體"/>
          <w:sz w:val="24"/>
          <w:szCs w:val="24"/>
          <w:spacing w:val="-29"/>
          <w:w w:val="100"/>
        </w:rPr>
        <w:t>具</w:t>
      </w:r>
      <w:r>
        <w:rPr>
          <w:rFonts w:ascii="細明體" w:hAnsi="細明體" w:cs="細明體" w:eastAsia="細明體"/>
          <w:sz w:val="24"/>
          <w:szCs w:val="24"/>
          <w:spacing w:val="-31"/>
          <w:w w:val="100"/>
        </w:rPr>
        <w:t>、</w:t>
      </w:r>
      <w:r>
        <w:rPr>
          <w:rFonts w:ascii="細明體" w:hAnsi="細明體" w:cs="細明體" w:eastAsia="細明體"/>
          <w:sz w:val="24"/>
          <w:szCs w:val="24"/>
          <w:spacing w:val="0"/>
          <w:w w:val="100"/>
        </w:rPr>
        <w:t>中型運</w:t>
      </w:r>
      <w:r>
        <w:rPr>
          <w:rFonts w:ascii="細明體" w:hAnsi="細明體" w:cs="細明體" w:eastAsia="細明體"/>
          <w:sz w:val="24"/>
          <w:szCs w:val="24"/>
          <w:spacing w:val="-31"/>
          <w:w w:val="100"/>
        </w:rPr>
        <w:t>具、</w:t>
      </w:r>
      <w:r>
        <w:rPr>
          <w:rFonts w:ascii="細明體" w:hAnsi="細明體" w:cs="細明體" w:eastAsia="細明體"/>
          <w:sz w:val="24"/>
          <w:szCs w:val="24"/>
          <w:spacing w:val="0"/>
          <w:w w:val="100"/>
        </w:rPr>
        <w:t>小型運</w:t>
      </w:r>
      <w:r>
        <w:rPr>
          <w:rFonts w:ascii="細明體" w:hAnsi="細明體" w:cs="細明體" w:eastAsia="細明體"/>
          <w:sz w:val="24"/>
          <w:szCs w:val="24"/>
          <w:spacing w:val="2"/>
          <w:w w:val="100"/>
        </w:rPr>
        <w:t>具</w:t>
      </w:r>
      <w:r>
        <w:rPr>
          <w:rFonts w:ascii="細明體" w:hAnsi="細明體" w:cs="細明體" w:eastAsia="細明體"/>
          <w:sz w:val="24"/>
          <w:szCs w:val="24"/>
          <w:spacing w:val="0"/>
          <w:w w:val="100"/>
        </w:rPr>
        <w:t>，</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故本計畫將原調查之</w:t>
      </w:r>
      <w:r>
        <w:rPr>
          <w:rFonts w:ascii="細明體" w:hAnsi="細明體" w:cs="細明體" w:eastAsia="細明體"/>
          <w:sz w:val="24"/>
          <w:szCs w:val="24"/>
          <w:spacing w:val="-59"/>
          <w:w w:val="100"/>
        </w:rPr>
        <w:t> </w:t>
      </w:r>
      <w:r>
        <w:rPr>
          <w:rFonts w:ascii="Times New Roman" w:hAnsi="Times New Roman" w:cs="Times New Roman" w:eastAsia="Times New Roman"/>
          <w:sz w:val="24"/>
          <w:szCs w:val="24"/>
          <w:spacing w:val="0"/>
          <w:w w:val="100"/>
        </w:rPr>
        <w:t>7</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種調查車輛合併為三</w:t>
      </w:r>
      <w:r>
        <w:rPr>
          <w:rFonts w:ascii="細明體" w:hAnsi="細明體" w:cs="細明體" w:eastAsia="細明體"/>
          <w:sz w:val="24"/>
          <w:szCs w:val="24"/>
          <w:spacing w:val="-46"/>
          <w:w w:val="100"/>
        </w:rPr>
        <w:t>類，</w:t>
      </w:r>
      <w:r>
        <w:rPr>
          <w:rFonts w:ascii="細明體" w:hAnsi="細明體" w:cs="細明體" w:eastAsia="細明體"/>
          <w:sz w:val="24"/>
          <w:szCs w:val="24"/>
          <w:spacing w:val="0"/>
          <w:w w:val="100"/>
        </w:rPr>
        <w:t>大型運具包</w:t>
      </w:r>
      <w:r>
        <w:rPr>
          <w:rFonts w:ascii="細明體" w:hAnsi="細明體" w:cs="細明體" w:eastAsia="細明體"/>
          <w:sz w:val="24"/>
          <w:szCs w:val="24"/>
          <w:spacing w:val="-46"/>
          <w:w w:val="100"/>
        </w:rPr>
        <w:t>括：</w:t>
      </w:r>
      <w:r>
        <w:rPr>
          <w:rFonts w:ascii="細明體" w:hAnsi="細明體" w:cs="細明體" w:eastAsia="細明體"/>
          <w:sz w:val="24"/>
          <w:szCs w:val="24"/>
          <w:spacing w:val="0"/>
          <w:w w:val="100"/>
        </w:rPr>
        <w:t>小型</w:t>
      </w:r>
      <w:r>
        <w:rPr>
          <w:rFonts w:ascii="細明體" w:hAnsi="細明體" w:cs="細明體" w:eastAsia="細明體"/>
          <w:sz w:val="24"/>
          <w:szCs w:val="24"/>
          <w:spacing w:val="-2"/>
          <w:w w:val="100"/>
        </w:rPr>
        <w:t>巴</w:t>
      </w:r>
      <w:r>
        <w:rPr>
          <w:rFonts w:ascii="細明體" w:hAnsi="細明體" w:cs="細明體" w:eastAsia="細明體"/>
          <w:sz w:val="24"/>
          <w:szCs w:val="24"/>
          <w:spacing w:val="0"/>
          <w:w w:val="100"/>
        </w:rPr>
        <w:t>士、</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大型巴士、中型巴士</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中型運具包括：五人座汔車</w:t>
      </w:r>
      <w:r>
        <w:rPr>
          <w:rFonts w:ascii="細明體" w:hAnsi="細明體" w:cs="細明體" w:eastAsia="細明體"/>
          <w:sz w:val="24"/>
          <w:szCs w:val="24"/>
          <w:spacing w:val="1"/>
          <w:w w:val="100"/>
        </w:rPr>
        <w:t>、</w:t>
      </w:r>
      <w:r>
        <w:rPr>
          <w:rFonts w:ascii="Times New Roman" w:hAnsi="Times New Roman" w:cs="Times New Roman" w:eastAsia="Times New Roman"/>
          <w:sz w:val="24"/>
          <w:szCs w:val="24"/>
          <w:spacing w:val="0"/>
          <w:w w:val="100"/>
        </w:rPr>
        <w:t>6</w:t>
      </w:r>
      <w:r>
        <w:rPr>
          <w:rFonts w:ascii="細明體" w:hAnsi="細明體" w:cs="細明體" w:eastAsia="細明體"/>
          <w:sz w:val="24"/>
          <w:szCs w:val="24"/>
          <w:spacing w:val="0"/>
          <w:w w:val="100"/>
        </w:rPr>
        <w:t>～</w:t>
      </w:r>
      <w:r>
        <w:rPr>
          <w:rFonts w:ascii="Times New Roman" w:hAnsi="Times New Roman" w:cs="Times New Roman" w:eastAsia="Times New Roman"/>
          <w:sz w:val="24"/>
          <w:szCs w:val="24"/>
          <w:spacing w:val="0"/>
          <w:w w:val="100"/>
        </w:rPr>
        <w:t>9</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人座汽車，小型</w:t>
      </w:r>
    </w:p>
    <w:p>
      <w:pPr>
        <w:spacing w:before="0" w:after="0" w:line="357" w:lineRule="exact"/>
        <w:ind w:left="54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運具包括：自行車、機車</w:t>
      </w:r>
      <w:r>
        <w:rPr>
          <w:rFonts w:ascii="細明體" w:hAnsi="細明體" w:cs="細明體" w:eastAsia="細明體"/>
          <w:sz w:val="24"/>
          <w:szCs w:val="24"/>
          <w:spacing w:val="1"/>
          <w:w w:val="100"/>
          <w:position w:val="-2"/>
        </w:rPr>
        <w:t>。</w:t>
      </w:r>
      <w:r>
        <w:rPr>
          <w:rFonts w:ascii="細明體" w:hAnsi="細明體" w:cs="細明體" w:eastAsia="細明體"/>
          <w:sz w:val="24"/>
          <w:szCs w:val="24"/>
          <w:spacing w:val="0"/>
          <w:w w:val="100"/>
          <w:position w:val="-2"/>
        </w:rPr>
        <w:t>以下分就平、假日進行說明：</w:t>
      </w:r>
      <w:r>
        <w:rPr>
          <w:rFonts w:ascii="細明體" w:hAnsi="細明體" w:cs="細明體" w:eastAsia="細明體"/>
          <w:sz w:val="24"/>
          <w:szCs w:val="24"/>
          <w:spacing w:val="0"/>
          <w:w w:val="100"/>
          <w:position w:val="0"/>
        </w:rPr>
      </w:r>
    </w:p>
    <w:p>
      <w:pPr>
        <w:spacing w:before="8" w:after="0" w:line="160" w:lineRule="exact"/>
        <w:jc w:val="left"/>
        <w:rPr>
          <w:sz w:val="16"/>
          <w:szCs w:val="16"/>
        </w:rPr>
      </w:pPr>
      <w:rPr/>
      <w:r>
        <w:rPr>
          <w:sz w:val="16"/>
          <w:szCs w:val="16"/>
        </w:rPr>
      </w:r>
    </w:p>
    <w:p>
      <w:pPr>
        <w:spacing w:before="0" w:after="0" w:line="240" w:lineRule="auto"/>
        <w:ind w:left="118" w:right="-20"/>
        <w:jc w:val="left"/>
        <w:rPr>
          <w:rFonts w:ascii="細明體" w:hAnsi="細明體" w:cs="細明體" w:eastAsia="細明體"/>
          <w:sz w:val="24"/>
          <w:szCs w:val="24"/>
        </w:rPr>
      </w:pPr>
      <w:rPr/>
      <w:r>
        <w:rPr>
          <w:rFonts w:ascii="細明體" w:hAnsi="細明體" w:cs="細明體" w:eastAsia="細明體"/>
          <w:sz w:val="24"/>
          <w:szCs w:val="24"/>
          <w:spacing w:val="0"/>
          <w:w w:val="100"/>
        </w:rPr>
        <w:t>（一）</w:t>
      </w:r>
      <w:r>
        <w:rPr>
          <w:rFonts w:ascii="細明體" w:hAnsi="細明體" w:cs="細明體" w:eastAsia="細明體"/>
          <w:sz w:val="24"/>
          <w:szCs w:val="24"/>
          <w:spacing w:val="2"/>
          <w:w w:val="100"/>
        </w:rPr>
        <w:t>平</w:t>
      </w:r>
      <w:r>
        <w:rPr>
          <w:rFonts w:ascii="細明體" w:hAnsi="細明體" w:cs="細明體" w:eastAsia="細明體"/>
          <w:sz w:val="24"/>
          <w:szCs w:val="24"/>
          <w:spacing w:val="0"/>
          <w:w w:val="100"/>
        </w:rPr>
        <w:t>日</w:t>
      </w:r>
    </w:p>
    <w:p>
      <w:pPr>
        <w:spacing w:before="60" w:after="0" w:line="360" w:lineRule="exact"/>
        <w:ind w:left="543" w:right="188" w:firstLine="480"/>
        <w:jc w:val="left"/>
        <w:rPr>
          <w:rFonts w:ascii="細明體" w:hAnsi="細明體" w:cs="細明體" w:eastAsia="細明體"/>
          <w:sz w:val="24"/>
          <w:szCs w:val="24"/>
        </w:rPr>
      </w:pPr>
      <w:rPr/>
      <w:r>
        <w:rPr>
          <w:rFonts w:ascii="細明體" w:hAnsi="細明體" w:cs="細明體" w:eastAsia="細明體"/>
          <w:sz w:val="24"/>
          <w:szCs w:val="24"/>
        </w:rPr>
        <w:t>如表</w:t>
      </w:r>
      <w:r>
        <w:rPr>
          <w:rFonts w:ascii="細明體" w:hAnsi="細明體" w:cs="細明體" w:eastAsia="細明體"/>
          <w:sz w:val="24"/>
          <w:szCs w:val="24"/>
          <w:spacing w:val="-60"/>
        </w:rPr>
        <w:t> </w:t>
      </w:r>
      <w:r>
        <w:rPr>
          <w:rFonts w:ascii="Times New Roman" w:hAnsi="Times New Roman" w:cs="Times New Roman" w:eastAsia="Times New Roman"/>
          <w:sz w:val="24"/>
          <w:szCs w:val="24"/>
          <w:spacing w:val="0"/>
          <w:w w:val="100"/>
        </w:rPr>
        <w:t>6</w:t>
      </w:r>
      <w:r>
        <w:rPr>
          <w:rFonts w:ascii="Times New Roman" w:hAnsi="Times New Roman" w:cs="Times New Roman" w:eastAsia="Times New Roman"/>
          <w:sz w:val="24"/>
          <w:szCs w:val="24"/>
          <w:spacing w:val="-1"/>
          <w:w w:val="100"/>
        </w:rPr>
        <w:t>-</w:t>
      </w:r>
      <w:r>
        <w:rPr>
          <w:rFonts w:ascii="Times New Roman" w:hAnsi="Times New Roman" w:cs="Times New Roman" w:eastAsia="Times New Roman"/>
          <w:sz w:val="24"/>
          <w:szCs w:val="24"/>
          <w:spacing w:val="0"/>
          <w:w w:val="100"/>
        </w:rPr>
        <w:t>1</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所示，首先就總計結果觀之，現場調查結</w:t>
      </w:r>
      <w:r>
        <w:rPr>
          <w:rFonts w:ascii="細明體" w:hAnsi="細明體" w:cs="細明體" w:eastAsia="細明體"/>
          <w:sz w:val="24"/>
          <w:szCs w:val="24"/>
          <w:spacing w:val="1"/>
          <w:w w:val="100"/>
        </w:rPr>
        <w:t>果</w:t>
      </w:r>
      <w:r>
        <w:rPr>
          <w:rFonts w:ascii="細明體" w:hAnsi="細明體" w:cs="細明體" w:eastAsia="細明體"/>
          <w:sz w:val="24"/>
          <w:szCs w:val="24"/>
          <w:spacing w:val="0"/>
          <w:w w:val="100"/>
        </w:rPr>
        <w:t>與影像辨識結果</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之比例約在</w:t>
      </w:r>
      <w:r>
        <w:rPr>
          <w:rFonts w:ascii="細明體" w:hAnsi="細明體" w:cs="細明體" w:eastAsia="細明體"/>
          <w:sz w:val="24"/>
          <w:szCs w:val="24"/>
          <w:spacing w:val="-59"/>
          <w:w w:val="100"/>
        </w:rPr>
        <w:t> </w:t>
      </w:r>
      <w:r>
        <w:rPr>
          <w:rFonts w:ascii="Times New Roman" w:hAnsi="Times New Roman" w:cs="Times New Roman" w:eastAsia="Times New Roman"/>
          <w:sz w:val="24"/>
          <w:szCs w:val="24"/>
          <w:spacing w:val="0"/>
          <w:w w:val="100"/>
        </w:rPr>
        <w:t>1.07</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左右，顯示兩種資料之總</w:t>
      </w:r>
      <w:r>
        <w:rPr>
          <w:rFonts w:ascii="細明體" w:hAnsi="細明體" w:cs="細明體" w:eastAsia="細明體"/>
          <w:sz w:val="24"/>
          <w:szCs w:val="24"/>
          <w:spacing w:val="-2"/>
          <w:w w:val="100"/>
        </w:rPr>
        <w:t>數</w:t>
      </w:r>
      <w:r>
        <w:rPr>
          <w:rFonts w:ascii="細明體" w:hAnsi="細明體" w:cs="細明體" w:eastAsia="細明體"/>
          <w:sz w:val="24"/>
          <w:szCs w:val="24"/>
          <w:spacing w:val="0"/>
          <w:w w:val="100"/>
        </w:rPr>
        <w:t>相近，各型車輛之數</w:t>
      </w:r>
      <w:r>
        <w:rPr>
          <w:rFonts w:ascii="細明體" w:hAnsi="細明體" w:cs="細明體" w:eastAsia="細明體"/>
          <w:sz w:val="24"/>
          <w:szCs w:val="24"/>
          <w:spacing w:val="-2"/>
          <w:w w:val="100"/>
        </w:rPr>
        <w:t>值</w:t>
      </w:r>
      <w:r>
        <w:rPr>
          <w:rFonts w:ascii="細明體" w:hAnsi="細明體" w:cs="細明體" w:eastAsia="細明體"/>
          <w:sz w:val="24"/>
          <w:szCs w:val="24"/>
          <w:spacing w:val="0"/>
          <w:w w:val="100"/>
        </w:rPr>
        <w:t>則有明</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顯之差</w:t>
      </w:r>
      <w:r>
        <w:rPr>
          <w:rFonts w:ascii="細明體" w:hAnsi="細明體" w:cs="細明體" w:eastAsia="細明體"/>
          <w:sz w:val="24"/>
          <w:szCs w:val="24"/>
          <w:spacing w:val="-50"/>
          <w:w w:val="100"/>
        </w:rPr>
        <w:t>異，</w:t>
      </w:r>
      <w:r>
        <w:rPr>
          <w:rFonts w:ascii="細明體" w:hAnsi="細明體" w:cs="細明體" w:eastAsia="細明體"/>
          <w:sz w:val="24"/>
          <w:szCs w:val="24"/>
          <w:spacing w:val="0"/>
          <w:w w:val="100"/>
        </w:rPr>
        <w:t>小型車輛之比例約為</w:t>
      </w:r>
      <w:r>
        <w:rPr>
          <w:rFonts w:ascii="細明體" w:hAnsi="細明體" w:cs="細明體" w:eastAsia="細明體"/>
          <w:sz w:val="24"/>
          <w:szCs w:val="24"/>
          <w:spacing w:val="-59"/>
          <w:w w:val="100"/>
        </w:rPr>
        <w:t> </w:t>
      </w:r>
      <w:r>
        <w:rPr>
          <w:rFonts w:ascii="Times New Roman" w:hAnsi="Times New Roman" w:cs="Times New Roman" w:eastAsia="Times New Roman"/>
          <w:sz w:val="24"/>
          <w:szCs w:val="24"/>
          <w:spacing w:val="0"/>
          <w:w w:val="100"/>
        </w:rPr>
        <w:t>0.</w:t>
      </w:r>
      <w:r>
        <w:rPr>
          <w:rFonts w:ascii="Times New Roman" w:hAnsi="Times New Roman" w:cs="Times New Roman" w:eastAsia="Times New Roman"/>
          <w:sz w:val="24"/>
          <w:szCs w:val="24"/>
          <w:spacing w:val="-50"/>
          <w:w w:val="100"/>
        </w:rPr>
        <w:t>7</w:t>
      </w:r>
      <w:r>
        <w:rPr>
          <w:rFonts w:ascii="細明體" w:hAnsi="細明體" w:cs="細明體" w:eastAsia="細明體"/>
          <w:sz w:val="24"/>
          <w:szCs w:val="24"/>
          <w:spacing w:val="-50"/>
          <w:w w:val="100"/>
        </w:rPr>
        <w:t>，</w:t>
      </w:r>
      <w:r>
        <w:rPr>
          <w:rFonts w:ascii="細明體" w:hAnsi="細明體" w:cs="細明體" w:eastAsia="細明體"/>
          <w:sz w:val="24"/>
          <w:szCs w:val="24"/>
          <w:spacing w:val="0"/>
          <w:w w:val="100"/>
        </w:rPr>
        <w:t>中型車輛則為</w:t>
      </w:r>
      <w:r>
        <w:rPr>
          <w:rFonts w:ascii="細明體" w:hAnsi="細明體" w:cs="細明體" w:eastAsia="細明體"/>
          <w:sz w:val="24"/>
          <w:szCs w:val="24"/>
          <w:spacing w:val="-60"/>
          <w:w w:val="100"/>
        </w:rPr>
        <w:t> </w:t>
      </w:r>
      <w:r>
        <w:rPr>
          <w:rFonts w:ascii="Times New Roman" w:hAnsi="Times New Roman" w:cs="Times New Roman" w:eastAsia="Times New Roman"/>
          <w:sz w:val="24"/>
          <w:szCs w:val="24"/>
          <w:spacing w:val="0"/>
          <w:w w:val="100"/>
        </w:rPr>
        <w:t>1.</w:t>
      </w:r>
      <w:r>
        <w:rPr>
          <w:rFonts w:ascii="Times New Roman" w:hAnsi="Times New Roman" w:cs="Times New Roman" w:eastAsia="Times New Roman"/>
          <w:sz w:val="24"/>
          <w:szCs w:val="24"/>
          <w:spacing w:val="-50"/>
          <w:w w:val="100"/>
        </w:rPr>
        <w:t>3</w:t>
      </w:r>
      <w:r>
        <w:rPr>
          <w:rFonts w:ascii="細明體" w:hAnsi="細明體" w:cs="細明體" w:eastAsia="細明體"/>
          <w:sz w:val="24"/>
          <w:szCs w:val="24"/>
          <w:spacing w:val="-50"/>
          <w:w w:val="100"/>
        </w:rPr>
        <w:t>，</w:t>
      </w:r>
      <w:r>
        <w:rPr>
          <w:rFonts w:ascii="細明體" w:hAnsi="細明體" w:cs="細明體" w:eastAsia="細明體"/>
          <w:sz w:val="24"/>
          <w:szCs w:val="24"/>
          <w:spacing w:val="0"/>
          <w:w w:val="100"/>
        </w:rPr>
        <w:t>大型車</w:t>
      </w:r>
      <w:r>
        <w:rPr>
          <w:rFonts w:ascii="細明體" w:hAnsi="細明體" w:cs="細明體" w:eastAsia="細明體"/>
          <w:sz w:val="24"/>
          <w:szCs w:val="24"/>
          <w:spacing w:val="1"/>
          <w:w w:val="100"/>
        </w:rPr>
        <w:t>輛</w:t>
      </w:r>
      <w:r>
        <w:rPr>
          <w:rFonts w:ascii="細明體" w:hAnsi="細明體" w:cs="細明體" w:eastAsia="細明體"/>
          <w:sz w:val="24"/>
          <w:szCs w:val="24"/>
          <w:spacing w:val="0"/>
          <w:w w:val="100"/>
        </w:rPr>
        <w:t>約為</w:t>
      </w:r>
      <w:r>
        <w:rPr>
          <w:rFonts w:ascii="細明體" w:hAnsi="細明體" w:cs="細明體" w:eastAsia="細明體"/>
          <w:sz w:val="24"/>
          <w:szCs w:val="24"/>
          <w:spacing w:val="-60"/>
          <w:w w:val="100"/>
        </w:rPr>
        <w:t> </w:t>
      </w:r>
      <w:r>
        <w:rPr>
          <w:rFonts w:ascii="Times New Roman" w:hAnsi="Times New Roman" w:cs="Times New Roman" w:eastAsia="Times New Roman"/>
          <w:sz w:val="24"/>
          <w:szCs w:val="24"/>
          <w:spacing w:val="0"/>
          <w:w w:val="100"/>
        </w:rPr>
        <w:t>0.6</w:t>
      </w:r>
      <w:r>
        <w:rPr>
          <w:rFonts w:ascii="細明體" w:hAnsi="細明體" w:cs="細明體" w:eastAsia="細明體"/>
          <w:sz w:val="24"/>
          <w:szCs w:val="24"/>
          <w:spacing w:val="0"/>
          <w:w w:val="100"/>
        </w:rPr>
        <w:t>，</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不同季別之差異有限。</w:t>
      </w:r>
    </w:p>
    <w:p>
      <w:pPr>
        <w:spacing w:before="10" w:after="0" w:line="130" w:lineRule="exact"/>
        <w:jc w:val="left"/>
        <w:rPr>
          <w:sz w:val="13"/>
          <w:szCs w:val="13"/>
        </w:rPr>
      </w:pPr>
      <w:rPr/>
      <w:r>
        <w:rPr>
          <w:sz w:val="13"/>
          <w:szCs w:val="13"/>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40" w:lineRule="auto"/>
        <w:ind w:left="118" w:right="-20"/>
        <w:jc w:val="left"/>
        <w:rPr>
          <w:rFonts w:ascii="細明體" w:hAnsi="細明體" w:cs="細明體" w:eastAsia="細明體"/>
          <w:sz w:val="24"/>
          <w:szCs w:val="24"/>
        </w:rPr>
      </w:pPr>
      <w:rPr/>
      <w:r>
        <w:rPr>
          <w:rFonts w:ascii="細明體" w:hAnsi="細明體" w:cs="細明體" w:eastAsia="細明體"/>
          <w:sz w:val="24"/>
          <w:szCs w:val="24"/>
          <w:spacing w:val="0"/>
          <w:w w:val="100"/>
        </w:rPr>
        <w:t>（二）</w:t>
      </w:r>
      <w:r>
        <w:rPr>
          <w:rFonts w:ascii="細明體" w:hAnsi="細明體" w:cs="細明體" w:eastAsia="細明體"/>
          <w:sz w:val="24"/>
          <w:szCs w:val="24"/>
          <w:spacing w:val="2"/>
          <w:w w:val="100"/>
        </w:rPr>
        <w:t>假</w:t>
      </w:r>
      <w:r>
        <w:rPr>
          <w:rFonts w:ascii="細明體" w:hAnsi="細明體" w:cs="細明體" w:eastAsia="細明體"/>
          <w:sz w:val="24"/>
          <w:szCs w:val="24"/>
          <w:spacing w:val="0"/>
          <w:w w:val="100"/>
        </w:rPr>
        <w:t>日</w:t>
      </w:r>
    </w:p>
    <w:p>
      <w:pPr>
        <w:spacing w:before="36" w:after="0" w:line="230" w:lineRule="auto"/>
        <w:ind w:left="543" w:right="188" w:firstLine="480"/>
        <w:jc w:val="both"/>
        <w:rPr>
          <w:rFonts w:ascii="細明體" w:hAnsi="細明體" w:cs="細明體" w:eastAsia="細明體"/>
          <w:sz w:val="24"/>
          <w:szCs w:val="24"/>
        </w:rPr>
      </w:pPr>
      <w:rPr/>
      <w:r>
        <w:rPr>
          <w:rFonts w:ascii="細明體" w:hAnsi="細明體" w:cs="細明體" w:eastAsia="細明體"/>
          <w:sz w:val="24"/>
          <w:szCs w:val="24"/>
        </w:rPr>
        <w:t>如表</w:t>
      </w:r>
      <w:r>
        <w:rPr>
          <w:rFonts w:ascii="細明體" w:hAnsi="細明體" w:cs="細明體" w:eastAsia="細明體"/>
          <w:sz w:val="24"/>
          <w:szCs w:val="24"/>
          <w:spacing w:val="-60"/>
        </w:rPr>
        <w:t> </w:t>
      </w:r>
      <w:r>
        <w:rPr>
          <w:rFonts w:ascii="Times New Roman" w:hAnsi="Times New Roman" w:cs="Times New Roman" w:eastAsia="Times New Roman"/>
          <w:sz w:val="24"/>
          <w:szCs w:val="24"/>
          <w:spacing w:val="0"/>
          <w:w w:val="100"/>
        </w:rPr>
        <w:t>6</w:t>
      </w:r>
      <w:r>
        <w:rPr>
          <w:rFonts w:ascii="Times New Roman" w:hAnsi="Times New Roman" w:cs="Times New Roman" w:eastAsia="Times New Roman"/>
          <w:sz w:val="24"/>
          <w:szCs w:val="24"/>
          <w:spacing w:val="-1"/>
          <w:w w:val="100"/>
        </w:rPr>
        <w:t>-</w:t>
      </w:r>
      <w:r>
        <w:rPr>
          <w:rFonts w:ascii="Times New Roman" w:hAnsi="Times New Roman" w:cs="Times New Roman" w:eastAsia="Times New Roman"/>
          <w:sz w:val="24"/>
          <w:szCs w:val="24"/>
          <w:spacing w:val="0"/>
          <w:w w:val="100"/>
        </w:rPr>
        <w:t>2</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所示，由總計結果來看，現場調查結果與影像辨識結果之比</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例約在</w:t>
      </w:r>
      <w:r>
        <w:rPr>
          <w:rFonts w:ascii="細明體" w:hAnsi="細明體" w:cs="細明體" w:eastAsia="細明體"/>
          <w:sz w:val="24"/>
          <w:szCs w:val="24"/>
          <w:spacing w:val="-60"/>
          <w:w w:val="100"/>
        </w:rPr>
        <w:t> </w:t>
      </w:r>
      <w:r>
        <w:rPr>
          <w:rFonts w:ascii="Times New Roman" w:hAnsi="Times New Roman" w:cs="Times New Roman" w:eastAsia="Times New Roman"/>
          <w:sz w:val="24"/>
          <w:szCs w:val="24"/>
          <w:spacing w:val="0"/>
          <w:w w:val="100"/>
        </w:rPr>
        <w:t>1.1</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左右，顯示兩種資料之總數相近。各型車輛之數值則有明顯之</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差異，小型車輛之比例介於</w:t>
      </w:r>
      <w:r>
        <w:rPr>
          <w:rFonts w:ascii="細明體" w:hAnsi="細明體" w:cs="細明體" w:eastAsia="細明體"/>
          <w:sz w:val="24"/>
          <w:szCs w:val="24"/>
          <w:spacing w:val="-59"/>
          <w:w w:val="100"/>
        </w:rPr>
        <w:t> </w:t>
      </w:r>
      <w:r>
        <w:rPr>
          <w:rFonts w:ascii="Times New Roman" w:hAnsi="Times New Roman" w:cs="Times New Roman" w:eastAsia="Times New Roman"/>
          <w:sz w:val="24"/>
          <w:szCs w:val="24"/>
          <w:spacing w:val="0"/>
          <w:w w:val="100"/>
        </w:rPr>
        <w:t>0.55</w:t>
      </w:r>
      <w:r>
        <w:rPr>
          <w:rFonts w:ascii="細明體" w:hAnsi="細明體" w:cs="細明體" w:eastAsia="細明體"/>
          <w:sz w:val="24"/>
          <w:szCs w:val="24"/>
          <w:spacing w:val="0"/>
          <w:w w:val="100"/>
        </w:rPr>
        <w:t>～</w:t>
      </w:r>
      <w:r>
        <w:rPr>
          <w:rFonts w:ascii="Times New Roman" w:hAnsi="Times New Roman" w:cs="Times New Roman" w:eastAsia="Times New Roman"/>
          <w:sz w:val="24"/>
          <w:szCs w:val="24"/>
          <w:spacing w:val="0"/>
          <w:w w:val="100"/>
        </w:rPr>
        <w:t>0.68</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之間，不同季別存在些許差異，中</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型車輛則為</w:t>
      </w:r>
      <w:r>
        <w:rPr>
          <w:rFonts w:ascii="細明體" w:hAnsi="細明體" w:cs="細明體" w:eastAsia="細明體"/>
          <w:sz w:val="24"/>
          <w:szCs w:val="24"/>
          <w:spacing w:val="-59"/>
          <w:w w:val="100"/>
        </w:rPr>
        <w:t> </w:t>
      </w:r>
      <w:r>
        <w:rPr>
          <w:rFonts w:ascii="Times New Roman" w:hAnsi="Times New Roman" w:cs="Times New Roman" w:eastAsia="Times New Roman"/>
          <w:sz w:val="24"/>
          <w:szCs w:val="24"/>
          <w:spacing w:val="0"/>
          <w:w w:val="100"/>
        </w:rPr>
        <w:t>1.</w:t>
      </w:r>
      <w:r>
        <w:rPr>
          <w:rFonts w:ascii="Times New Roman" w:hAnsi="Times New Roman" w:cs="Times New Roman" w:eastAsia="Times New Roman"/>
          <w:sz w:val="24"/>
          <w:szCs w:val="24"/>
          <w:spacing w:val="-10"/>
          <w:w w:val="100"/>
        </w:rPr>
        <w:t>3</w:t>
      </w:r>
      <w:r>
        <w:rPr>
          <w:rFonts w:ascii="細明體" w:hAnsi="細明體" w:cs="細明體" w:eastAsia="細明體"/>
          <w:sz w:val="24"/>
          <w:szCs w:val="24"/>
          <w:spacing w:val="-10"/>
          <w:w w:val="100"/>
        </w:rPr>
        <w:t>，</w:t>
      </w:r>
      <w:r>
        <w:rPr>
          <w:rFonts w:ascii="細明體" w:hAnsi="細明體" w:cs="細明體" w:eastAsia="細明體"/>
          <w:sz w:val="24"/>
          <w:szCs w:val="24"/>
          <w:spacing w:val="0"/>
          <w:w w:val="100"/>
        </w:rPr>
        <w:t>不</w:t>
      </w:r>
      <w:r>
        <w:rPr>
          <w:rFonts w:ascii="細明體" w:hAnsi="細明體" w:cs="細明體" w:eastAsia="細明體"/>
          <w:sz w:val="24"/>
          <w:szCs w:val="24"/>
          <w:spacing w:val="-2"/>
          <w:w w:val="100"/>
        </w:rPr>
        <w:t>同</w:t>
      </w:r>
      <w:r>
        <w:rPr>
          <w:rFonts w:ascii="細明體" w:hAnsi="細明體" w:cs="細明體" w:eastAsia="細明體"/>
          <w:sz w:val="24"/>
          <w:szCs w:val="24"/>
          <w:spacing w:val="0"/>
          <w:w w:val="100"/>
        </w:rPr>
        <w:t>季別差異不</w:t>
      </w:r>
      <w:r>
        <w:rPr>
          <w:rFonts w:ascii="細明體" w:hAnsi="細明體" w:cs="細明體" w:eastAsia="細明體"/>
          <w:sz w:val="24"/>
          <w:szCs w:val="24"/>
          <w:spacing w:val="-10"/>
          <w:w w:val="100"/>
        </w:rPr>
        <w:t>大</w:t>
      </w:r>
      <w:r>
        <w:rPr>
          <w:rFonts w:ascii="細明體" w:hAnsi="細明體" w:cs="細明體" w:eastAsia="細明體"/>
          <w:sz w:val="24"/>
          <w:szCs w:val="24"/>
          <w:spacing w:val="-10"/>
          <w:w w:val="100"/>
        </w:rPr>
        <w:t>，</w:t>
      </w:r>
      <w:r>
        <w:rPr>
          <w:rFonts w:ascii="細明體" w:hAnsi="細明體" w:cs="細明體" w:eastAsia="細明體"/>
          <w:sz w:val="24"/>
          <w:szCs w:val="24"/>
          <w:spacing w:val="0"/>
          <w:w w:val="100"/>
        </w:rPr>
        <w:t>大型</w:t>
      </w:r>
      <w:r>
        <w:rPr>
          <w:rFonts w:ascii="細明體" w:hAnsi="細明體" w:cs="細明體" w:eastAsia="細明體"/>
          <w:sz w:val="24"/>
          <w:szCs w:val="24"/>
          <w:spacing w:val="-2"/>
          <w:w w:val="100"/>
        </w:rPr>
        <w:t>車</w:t>
      </w:r>
      <w:r>
        <w:rPr>
          <w:rFonts w:ascii="細明體" w:hAnsi="細明體" w:cs="細明體" w:eastAsia="細明體"/>
          <w:sz w:val="24"/>
          <w:szCs w:val="24"/>
          <w:spacing w:val="0"/>
          <w:w w:val="100"/>
        </w:rPr>
        <w:t>輛則在</w:t>
      </w:r>
      <w:r>
        <w:rPr>
          <w:rFonts w:ascii="細明體" w:hAnsi="細明體" w:cs="細明體" w:eastAsia="細明體"/>
          <w:sz w:val="24"/>
          <w:szCs w:val="24"/>
          <w:spacing w:val="-60"/>
          <w:w w:val="100"/>
        </w:rPr>
        <w:t> </w:t>
      </w:r>
      <w:r>
        <w:rPr>
          <w:rFonts w:ascii="Times New Roman" w:hAnsi="Times New Roman" w:cs="Times New Roman" w:eastAsia="Times New Roman"/>
          <w:sz w:val="24"/>
          <w:szCs w:val="24"/>
          <w:spacing w:val="0"/>
          <w:w w:val="100"/>
        </w:rPr>
        <w:t>0.89</w:t>
      </w:r>
      <w:r>
        <w:rPr>
          <w:rFonts w:ascii="細明體" w:hAnsi="細明體" w:cs="細明體" w:eastAsia="細明體"/>
          <w:sz w:val="24"/>
          <w:szCs w:val="24"/>
          <w:spacing w:val="1"/>
          <w:w w:val="100"/>
        </w:rPr>
        <w:t>～</w:t>
      </w:r>
      <w:r>
        <w:rPr>
          <w:rFonts w:ascii="Times New Roman" w:hAnsi="Times New Roman" w:cs="Times New Roman" w:eastAsia="Times New Roman"/>
          <w:sz w:val="24"/>
          <w:szCs w:val="24"/>
          <w:spacing w:val="0"/>
          <w:w w:val="100"/>
        </w:rPr>
        <w:t>1.42</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之</w:t>
      </w:r>
      <w:r>
        <w:rPr>
          <w:rFonts w:ascii="細明體" w:hAnsi="細明體" w:cs="細明體" w:eastAsia="細明體"/>
          <w:sz w:val="24"/>
          <w:szCs w:val="24"/>
          <w:spacing w:val="-10"/>
          <w:w w:val="100"/>
        </w:rPr>
        <w:t>間</w:t>
      </w:r>
      <w:r>
        <w:rPr>
          <w:rFonts w:ascii="細明體" w:hAnsi="細明體" w:cs="細明體" w:eastAsia="細明體"/>
          <w:sz w:val="24"/>
          <w:szCs w:val="24"/>
          <w:spacing w:val="-10"/>
          <w:w w:val="100"/>
        </w:rPr>
        <w:t>，</w:t>
      </w:r>
      <w:r>
        <w:rPr>
          <w:rFonts w:ascii="細明體" w:hAnsi="細明體" w:cs="細明體" w:eastAsia="細明體"/>
          <w:sz w:val="24"/>
          <w:szCs w:val="24"/>
          <w:spacing w:val="0"/>
          <w:w w:val="100"/>
        </w:rPr>
        <w:t>不同</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季別之差異明</w:t>
      </w:r>
      <w:r>
        <w:rPr>
          <w:rFonts w:ascii="細明體" w:hAnsi="細明體" w:cs="細明體" w:eastAsia="細明體"/>
          <w:sz w:val="24"/>
          <w:szCs w:val="24"/>
          <w:spacing w:val="-46"/>
          <w:w w:val="100"/>
        </w:rPr>
        <w:t>顯，</w:t>
      </w:r>
      <w:r>
        <w:rPr>
          <w:rFonts w:ascii="細明體" w:hAnsi="細明體" w:cs="細明體" w:eastAsia="細明體"/>
          <w:sz w:val="24"/>
          <w:szCs w:val="24"/>
          <w:spacing w:val="0"/>
          <w:w w:val="100"/>
        </w:rPr>
        <w:t>其原因應在於大型車輛數量較</w:t>
      </w:r>
      <w:r>
        <w:rPr>
          <w:rFonts w:ascii="細明體" w:hAnsi="細明體" w:cs="細明體" w:eastAsia="細明體"/>
          <w:sz w:val="24"/>
          <w:szCs w:val="24"/>
          <w:spacing w:val="-46"/>
          <w:w w:val="100"/>
        </w:rPr>
        <w:t>少，</w:t>
      </w:r>
      <w:r>
        <w:rPr>
          <w:rFonts w:ascii="細明體" w:hAnsi="細明體" w:cs="細明體" w:eastAsia="細明體"/>
          <w:sz w:val="24"/>
          <w:szCs w:val="24"/>
          <w:spacing w:val="0"/>
          <w:w w:val="100"/>
        </w:rPr>
        <w:t>故易呈現較大之差異。</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由前述說明可知，不同季別之假日需引用不同之比例關係。唯其比例尚稱</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一致，故乃可作為未來推估之基礎資料。</w:t>
      </w:r>
    </w:p>
    <w:p>
      <w:pPr>
        <w:jc w:val="both"/>
        <w:spacing w:after="0"/>
        <w:sectPr>
          <w:pgMar w:header="0" w:footer="375" w:top="1560" w:bottom="760" w:left="1680" w:right="1680"/>
          <w:pgSz w:w="11920" w:h="16840"/>
        </w:sectPr>
      </w:pPr>
      <w:rPr/>
    </w:p>
    <w:p>
      <w:pPr>
        <w:spacing w:before="0" w:after="0" w:line="341" w:lineRule="exact"/>
        <w:ind w:left="138" w:right="-20"/>
        <w:jc w:val="left"/>
        <w:rPr>
          <w:rFonts w:ascii="細明體" w:hAnsi="細明體" w:cs="細明體" w:eastAsia="細明體"/>
          <w:sz w:val="24"/>
          <w:szCs w:val="24"/>
        </w:rPr>
      </w:pPr>
      <w:rPr/>
      <w:r>
        <w:rPr>
          <w:rFonts w:ascii="細明體" w:hAnsi="細明體" w:cs="細明體" w:eastAsia="細明體"/>
          <w:sz w:val="24"/>
          <w:szCs w:val="24"/>
          <w:position w:val="-2"/>
        </w:rPr>
        <w:t>表</w:t>
      </w:r>
      <w:r>
        <w:rPr>
          <w:rFonts w:ascii="細明體" w:hAnsi="細明體" w:cs="細明體" w:eastAsia="細明體"/>
          <w:sz w:val="24"/>
          <w:szCs w:val="24"/>
          <w:spacing w:val="-60"/>
          <w:position w:val="-2"/>
        </w:rPr>
        <w:t> </w:t>
      </w:r>
      <w:r>
        <w:rPr>
          <w:rFonts w:ascii="Times New Roman" w:hAnsi="Times New Roman" w:cs="Times New Roman" w:eastAsia="Times New Roman"/>
          <w:sz w:val="24"/>
          <w:szCs w:val="24"/>
          <w:spacing w:val="0"/>
          <w:w w:val="100"/>
          <w:position w:val="-2"/>
        </w:rPr>
        <w:t>6</w:t>
      </w:r>
      <w:r>
        <w:rPr>
          <w:rFonts w:ascii="Times New Roman" w:hAnsi="Times New Roman" w:cs="Times New Roman" w:eastAsia="Times New Roman"/>
          <w:sz w:val="24"/>
          <w:szCs w:val="24"/>
          <w:spacing w:val="-1"/>
          <w:w w:val="100"/>
          <w:position w:val="-2"/>
        </w:rPr>
        <w:t>-</w:t>
      </w:r>
      <w:r>
        <w:rPr>
          <w:rFonts w:ascii="Times New Roman" w:hAnsi="Times New Roman" w:cs="Times New Roman" w:eastAsia="Times New Roman"/>
          <w:sz w:val="24"/>
          <w:szCs w:val="24"/>
          <w:spacing w:val="0"/>
          <w:w w:val="100"/>
          <w:position w:val="-2"/>
        </w:rPr>
        <w:t>1</w:t>
      </w:r>
      <w:r>
        <w:rPr>
          <w:rFonts w:ascii="Times New Roman" w:hAnsi="Times New Roman" w:cs="Times New Roman" w:eastAsia="Times New Roman"/>
          <w:sz w:val="24"/>
          <w:szCs w:val="24"/>
          <w:spacing w:val="0"/>
          <w:w w:val="100"/>
          <w:position w:val="-2"/>
        </w:rPr>
        <w:t> </w:t>
      </w:r>
      <w:r>
        <w:rPr>
          <w:rFonts w:ascii="Times New Roman" w:hAnsi="Times New Roman" w:cs="Times New Roman" w:eastAsia="Times New Roman"/>
          <w:sz w:val="24"/>
          <w:szCs w:val="24"/>
          <w:spacing w:val="0"/>
          <w:w w:val="100"/>
          <w:position w:val="-2"/>
        </w:rPr>
        <w:t> </w:t>
      </w:r>
      <w:r>
        <w:rPr>
          <w:rFonts w:ascii="細明體" w:hAnsi="細明體" w:cs="細明體" w:eastAsia="細明體"/>
          <w:sz w:val="24"/>
          <w:szCs w:val="24"/>
          <w:spacing w:val="0"/>
          <w:w w:val="100"/>
          <w:position w:val="-2"/>
        </w:rPr>
        <w:t>平日調查結果</w:t>
      </w:r>
      <w:r>
        <w:rPr>
          <w:rFonts w:ascii="細明體" w:hAnsi="細明體" w:cs="細明體" w:eastAsia="細明體"/>
          <w:sz w:val="24"/>
          <w:szCs w:val="24"/>
          <w:spacing w:val="1"/>
          <w:w w:val="100"/>
          <w:position w:val="-2"/>
        </w:rPr>
        <w:t>與</w:t>
      </w:r>
      <w:r>
        <w:rPr>
          <w:rFonts w:ascii="細明體" w:hAnsi="細明體" w:cs="細明體" w:eastAsia="細明體"/>
          <w:sz w:val="24"/>
          <w:szCs w:val="24"/>
          <w:spacing w:val="0"/>
          <w:w w:val="100"/>
          <w:position w:val="-2"/>
        </w:rPr>
        <w:t>辨識結果比例關係表</w:t>
      </w:r>
      <w:r>
        <w:rPr>
          <w:rFonts w:ascii="細明體" w:hAnsi="細明體" w:cs="細明體" w:eastAsia="細明體"/>
          <w:sz w:val="24"/>
          <w:szCs w:val="24"/>
          <w:spacing w:val="0"/>
          <w:w w:val="100"/>
          <w:position w:val="0"/>
        </w:rPr>
      </w:r>
    </w:p>
    <w:p>
      <w:pPr>
        <w:spacing w:before="2" w:after="0" w:line="130" w:lineRule="exact"/>
        <w:jc w:val="left"/>
        <w:rPr>
          <w:sz w:val="13"/>
          <w:szCs w:val="13"/>
        </w:rPr>
      </w:pPr>
      <w:rPr/>
      <w:r>
        <w:rPr>
          <w:sz w:val="13"/>
          <w:szCs w:val="13"/>
        </w:rPr>
      </w:r>
    </w:p>
    <w:tbl>
      <w:tblPr>
        <w:tblW w:w="0" w:type="auto"/>
        <w:tblLook w:val="01E0"/>
        <w:tblLayout w:type="fixed"/>
        <w:tblCellMar>
          <w:left w:w="0" w:type="dxa"/>
          <w:right w:w="0" w:type="dxa"/>
          <w:bottom w:w="0" w:type="dxa"/>
          <w:top w:w="0" w:type="dxa"/>
        </w:tblCellMar>
        <w:jc w:val="left"/>
        <w:tblInd w:w="113.079996" w:type="dxa"/>
      </w:tblPr>
      <w:tblGrid/>
      <w:tr>
        <w:trPr>
          <w:trHeight w:val="370" w:hRule="exact"/>
        </w:trPr>
        <w:tc>
          <w:tcPr>
            <w:tcW w:w="1717"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573" w:right="556"/>
              <w:jc w:val="center"/>
              <w:rPr>
                <w:rFonts w:ascii="細明體" w:hAnsi="細明體" w:cs="細明體" w:eastAsia="細明體"/>
                <w:sz w:val="24"/>
                <w:szCs w:val="24"/>
              </w:rPr>
            </w:pPr>
            <w:rPr/>
            <w:r>
              <w:rPr>
                <w:rFonts w:ascii="細明體" w:hAnsi="細明體" w:cs="細明體" w:eastAsia="細明體"/>
                <w:sz w:val="24"/>
                <w:szCs w:val="24"/>
                <w:spacing w:val="0"/>
                <w:w w:val="100"/>
                <w:position w:val="-1"/>
              </w:rPr>
              <w:t>項目</w:t>
            </w:r>
            <w:r>
              <w:rPr>
                <w:rFonts w:ascii="細明體" w:hAnsi="細明體" w:cs="細明體" w:eastAsia="細明體"/>
                <w:sz w:val="24"/>
                <w:szCs w:val="24"/>
                <w:spacing w:val="0"/>
                <w:w w:val="100"/>
                <w:position w:val="0"/>
              </w:rPr>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3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季別</w:t>
            </w:r>
            <w:r>
              <w:rPr>
                <w:rFonts w:ascii="細明體" w:hAnsi="細明體" w:cs="細明體" w:eastAsia="細明體"/>
                <w:sz w:val="24"/>
                <w:szCs w:val="24"/>
                <w:spacing w:val="0"/>
                <w:w w:val="100"/>
                <w:position w:val="0"/>
              </w:rPr>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3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日期</w:t>
            </w:r>
            <w:r>
              <w:rPr>
                <w:rFonts w:ascii="細明體" w:hAnsi="細明體" w:cs="細明體" w:eastAsia="細明體"/>
                <w:sz w:val="24"/>
                <w:szCs w:val="24"/>
                <w:spacing w:val="0"/>
                <w:w w:val="100"/>
                <w:position w:val="0"/>
              </w:rPr>
            </w:r>
          </w:p>
        </w:tc>
        <w:tc>
          <w:tcPr>
            <w:tcW w:w="1138"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8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小型車輛</w:t>
            </w:r>
            <w:r>
              <w:rPr>
                <w:rFonts w:ascii="細明體" w:hAnsi="細明體" w:cs="細明體" w:eastAsia="細明體"/>
                <w:sz w:val="24"/>
                <w:szCs w:val="24"/>
                <w:spacing w:val="0"/>
                <w:w w:val="100"/>
                <w:position w:val="0"/>
              </w:rPr>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8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中型車輛</w:t>
            </w:r>
            <w:r>
              <w:rPr>
                <w:rFonts w:ascii="細明體" w:hAnsi="細明體" w:cs="細明體" w:eastAsia="細明體"/>
                <w:sz w:val="24"/>
                <w:szCs w:val="24"/>
                <w:spacing w:val="0"/>
                <w:w w:val="100"/>
                <w:position w:val="0"/>
              </w:rPr>
            </w:r>
          </w:p>
        </w:tc>
        <w:tc>
          <w:tcPr>
            <w:tcW w:w="1136"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84"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大型車輛</w:t>
            </w:r>
            <w:r>
              <w:rPr>
                <w:rFonts w:ascii="細明體" w:hAnsi="細明體" w:cs="細明體" w:eastAsia="細明體"/>
                <w:sz w:val="24"/>
                <w:szCs w:val="24"/>
                <w:spacing w:val="0"/>
                <w:w w:val="100"/>
                <w:position w:val="0"/>
              </w:rPr>
            </w:r>
          </w:p>
        </w:tc>
        <w:tc>
          <w:tcPr>
            <w:tcW w:w="1138"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3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總計</w:t>
            </w:r>
            <w:r>
              <w:rPr>
                <w:rFonts w:ascii="細明體" w:hAnsi="細明體" w:cs="細明體" w:eastAsia="細明體"/>
                <w:sz w:val="24"/>
                <w:szCs w:val="24"/>
                <w:spacing w:val="0"/>
                <w:w w:val="100"/>
                <w:position w:val="0"/>
              </w:rPr>
            </w:r>
          </w:p>
        </w:tc>
      </w:tr>
      <w:tr>
        <w:trPr>
          <w:trHeight w:val="370" w:hRule="exact"/>
        </w:trPr>
        <w:tc>
          <w:tcPr>
            <w:tcW w:w="1717" w:type="dxa"/>
            <w:vMerge w:val="restart"/>
            <w:tcBorders>
              <w:top w:val="single" w:sz="4.640" w:space="0" w:color="000000"/>
              <w:left w:val="single" w:sz="4.640" w:space="0" w:color="000000"/>
              <w:right w:val="single" w:sz="4.640" w:space="0" w:color="000000"/>
            </w:tcBorders>
          </w:tcPr>
          <w:p>
            <w:pPr>
              <w:spacing w:before="0" w:after="0" w:line="299"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現場調查成果</w:t>
            </w:r>
            <w:r>
              <w:rPr>
                <w:rFonts w:ascii="細明體" w:hAnsi="細明體" w:cs="細明體" w:eastAsia="細明體"/>
                <w:sz w:val="24"/>
                <w:szCs w:val="24"/>
                <w:spacing w:val="0"/>
                <w:w w:val="100"/>
                <w:position w:val="0"/>
              </w:rPr>
            </w:r>
          </w:p>
          <w:p>
            <w:pPr>
              <w:spacing w:before="2" w:after="0" w:line="110" w:lineRule="exact"/>
              <w:jc w:val="left"/>
              <w:rPr>
                <w:sz w:val="11"/>
                <w:szCs w:val="11"/>
              </w:rPr>
            </w:pPr>
            <w:rPr/>
            <w:r>
              <w:rPr>
                <w:sz w:val="11"/>
                <w:szCs w:val="11"/>
              </w:rPr>
            </w:r>
          </w:p>
          <w:p>
            <w:pPr>
              <w:spacing w:before="0" w:after="0" w:line="240" w:lineRule="auto"/>
              <w:ind w:left="261" w:right="-20"/>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2"/>
                <w:w w:val="100"/>
              </w:rPr>
              <w:t>(</w:t>
            </w:r>
            <w:r>
              <w:rPr>
                <w:rFonts w:ascii="Times New Roman" w:hAnsi="Times New Roman" w:cs="Times New Roman" w:eastAsia="Times New Roman"/>
                <w:sz w:val="24"/>
                <w:szCs w:val="24"/>
                <w:spacing w:val="-3"/>
                <w:w w:val="100"/>
              </w:rPr>
              <w:t>I</w:t>
            </w:r>
            <w:r>
              <w:rPr>
                <w:rFonts w:ascii="Times New Roman" w:hAnsi="Times New Roman" w:cs="Times New Roman" w:eastAsia="Times New Roman"/>
                <w:sz w:val="24"/>
                <w:szCs w:val="24"/>
                <w:spacing w:val="0"/>
                <w:w w:val="100"/>
              </w:rPr>
              <w:t>s)</w:t>
            </w:r>
          </w:p>
        </w:tc>
        <w:tc>
          <w:tcPr>
            <w:tcW w:w="1135" w:type="dxa"/>
            <w:vMerge w:val="restart"/>
            <w:tcBorders>
              <w:top w:val="single" w:sz="4.640" w:space="0" w:color="000000"/>
              <w:left w:val="single" w:sz="4.640" w:space="0" w:color="000000"/>
              <w:right w:val="single" w:sz="4.640" w:space="0" w:color="000000"/>
            </w:tcBorders>
          </w:tcPr>
          <w:p>
            <w:pPr>
              <w:spacing w:before="0" w:after="0" w:line="299" w:lineRule="exact"/>
              <w:ind w:left="3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旺季</w:t>
            </w:r>
            <w:r>
              <w:rPr>
                <w:rFonts w:ascii="細明體" w:hAnsi="細明體" w:cs="細明體" w:eastAsia="細明體"/>
                <w:sz w:val="24"/>
                <w:szCs w:val="24"/>
                <w:spacing w:val="0"/>
                <w:w w:val="100"/>
                <w:position w:val="0"/>
              </w:rPr>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676"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3/27</w:t>
            </w:r>
          </w:p>
        </w:tc>
        <w:tc>
          <w:tcPr>
            <w:tcW w:w="1138"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743"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392</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62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1255</w:t>
            </w:r>
          </w:p>
        </w:tc>
        <w:tc>
          <w:tcPr>
            <w:tcW w:w="1136"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1"/>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24</w:t>
            </w:r>
          </w:p>
        </w:tc>
        <w:tc>
          <w:tcPr>
            <w:tcW w:w="1138"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623"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1671</w:t>
            </w:r>
          </w:p>
        </w:tc>
      </w:tr>
      <w:tr>
        <w:trPr>
          <w:trHeight w:val="372" w:hRule="exact"/>
        </w:trPr>
        <w:tc>
          <w:tcPr>
            <w:tcW w:w="1717" w:type="dxa"/>
            <w:vMerge/>
            <w:tcBorders>
              <w:left w:val="single" w:sz="4.640" w:space="0" w:color="000000"/>
              <w:right w:val="single" w:sz="4.640" w:space="0" w:color="000000"/>
            </w:tcBorders>
          </w:tcPr>
          <w:p>
            <w:pPr/>
            <w:rPr/>
          </w:p>
        </w:tc>
        <w:tc>
          <w:tcPr>
            <w:tcW w:w="1135" w:type="dxa"/>
            <w:vMerge/>
            <w:tcBorders>
              <w:bottom w:val="single" w:sz="4.640" w:space="0" w:color="000000"/>
              <w:left w:val="single" w:sz="4.640" w:space="0" w:color="000000"/>
              <w:right w:val="single" w:sz="4.640" w:space="0" w:color="000000"/>
            </w:tcBorders>
          </w:tcPr>
          <w:p>
            <w:pPr/>
            <w:rPr/>
          </w:p>
        </w:tc>
        <w:tc>
          <w:tcPr>
            <w:tcW w:w="1135" w:type="dxa"/>
            <w:tcBorders>
              <w:top w:val="single" w:sz="4.640" w:space="0" w:color="000000"/>
              <w:bottom w:val="single" w:sz="4.640" w:space="0" w:color="000000"/>
              <w:left w:val="single" w:sz="4.640" w:space="0" w:color="000000"/>
              <w:right w:val="single" w:sz="4.640" w:space="0" w:color="000000"/>
            </w:tcBorders>
          </w:tcPr>
          <w:p>
            <w:pPr>
              <w:spacing w:before="41" w:after="0" w:line="240" w:lineRule="auto"/>
              <w:ind w:right="1"/>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4/2</w:t>
            </w:r>
          </w:p>
        </w:tc>
        <w:tc>
          <w:tcPr>
            <w:tcW w:w="1138" w:type="dxa"/>
            <w:tcBorders>
              <w:top w:val="single" w:sz="4.640" w:space="0" w:color="000000"/>
              <w:bottom w:val="single" w:sz="4.640" w:space="0" w:color="000000"/>
              <w:left w:val="single" w:sz="4.640" w:space="0" w:color="000000"/>
              <w:right w:val="single" w:sz="4.640" w:space="0" w:color="000000"/>
            </w:tcBorders>
          </w:tcPr>
          <w:p>
            <w:pPr>
              <w:spacing w:before="41" w:after="0" w:line="240" w:lineRule="auto"/>
              <w:ind w:left="743"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420</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41" w:after="0" w:line="240" w:lineRule="auto"/>
              <w:ind w:left="62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1364</w:t>
            </w:r>
          </w:p>
        </w:tc>
        <w:tc>
          <w:tcPr>
            <w:tcW w:w="1136" w:type="dxa"/>
            <w:tcBorders>
              <w:top w:val="single" w:sz="4.640" w:space="0" w:color="000000"/>
              <w:bottom w:val="single" w:sz="4.640" w:space="0" w:color="000000"/>
              <w:left w:val="single" w:sz="4.640" w:space="0" w:color="000000"/>
              <w:right w:val="single" w:sz="4.640" w:space="0" w:color="000000"/>
            </w:tcBorders>
          </w:tcPr>
          <w:p>
            <w:pPr>
              <w:spacing w:before="41" w:after="0" w:line="240" w:lineRule="auto"/>
              <w:ind w:right="1"/>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25</w:t>
            </w:r>
          </w:p>
        </w:tc>
        <w:tc>
          <w:tcPr>
            <w:tcW w:w="1138" w:type="dxa"/>
            <w:tcBorders>
              <w:top w:val="single" w:sz="4.640" w:space="0" w:color="000000"/>
              <w:bottom w:val="single" w:sz="4.640" w:space="0" w:color="000000"/>
              <w:left w:val="single" w:sz="4.640" w:space="0" w:color="000000"/>
              <w:right w:val="single" w:sz="4.640" w:space="0" w:color="000000"/>
            </w:tcBorders>
          </w:tcPr>
          <w:p>
            <w:pPr>
              <w:spacing w:before="41" w:after="0" w:line="240" w:lineRule="auto"/>
              <w:ind w:left="623"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1809</w:t>
            </w:r>
          </w:p>
        </w:tc>
      </w:tr>
      <w:tr>
        <w:trPr>
          <w:trHeight w:val="370" w:hRule="exact"/>
        </w:trPr>
        <w:tc>
          <w:tcPr>
            <w:tcW w:w="1717" w:type="dxa"/>
            <w:vMerge/>
            <w:tcBorders>
              <w:left w:val="single" w:sz="4.640" w:space="0" w:color="000000"/>
              <w:right w:val="single" w:sz="4.640" w:space="0" w:color="000000"/>
            </w:tcBorders>
          </w:tcPr>
          <w:p>
            <w:pPr/>
            <w:rPr/>
          </w:p>
        </w:tc>
        <w:tc>
          <w:tcPr>
            <w:tcW w:w="1135" w:type="dxa"/>
            <w:vMerge w:val="restart"/>
            <w:tcBorders>
              <w:top w:val="single" w:sz="4.640" w:space="0" w:color="000000"/>
              <w:left w:val="single" w:sz="4.640" w:space="0" w:color="000000"/>
              <w:right w:val="single" w:sz="4.640" w:space="0" w:color="000000"/>
            </w:tcBorders>
          </w:tcPr>
          <w:p>
            <w:pPr>
              <w:spacing w:before="0" w:after="0" w:line="299" w:lineRule="exact"/>
              <w:ind w:left="3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淡季</w:t>
            </w:r>
            <w:r>
              <w:rPr>
                <w:rFonts w:ascii="細明體" w:hAnsi="細明體" w:cs="細明體" w:eastAsia="細明體"/>
                <w:sz w:val="24"/>
                <w:szCs w:val="24"/>
                <w:spacing w:val="0"/>
                <w:w w:val="100"/>
                <w:position w:val="0"/>
              </w:rPr>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1"/>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6/5</w:t>
            </w:r>
          </w:p>
        </w:tc>
        <w:tc>
          <w:tcPr>
            <w:tcW w:w="1138"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743"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319</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62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1316</w:t>
            </w:r>
          </w:p>
        </w:tc>
        <w:tc>
          <w:tcPr>
            <w:tcW w:w="1136"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1"/>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20</w:t>
            </w:r>
          </w:p>
        </w:tc>
        <w:tc>
          <w:tcPr>
            <w:tcW w:w="1138"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623"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1655</w:t>
            </w:r>
          </w:p>
        </w:tc>
      </w:tr>
      <w:tr>
        <w:trPr>
          <w:trHeight w:val="370" w:hRule="exact"/>
        </w:trPr>
        <w:tc>
          <w:tcPr>
            <w:tcW w:w="1717" w:type="dxa"/>
            <w:vMerge/>
            <w:tcBorders>
              <w:bottom w:val="single" w:sz="4.640" w:space="0" w:color="000000"/>
              <w:left w:val="single" w:sz="4.640" w:space="0" w:color="000000"/>
              <w:right w:val="single" w:sz="4.640" w:space="0" w:color="000000"/>
            </w:tcBorders>
          </w:tcPr>
          <w:p>
            <w:pPr/>
            <w:rPr/>
          </w:p>
        </w:tc>
        <w:tc>
          <w:tcPr>
            <w:tcW w:w="1135" w:type="dxa"/>
            <w:vMerge/>
            <w:tcBorders>
              <w:bottom w:val="single" w:sz="4.640" w:space="0" w:color="000000"/>
              <w:left w:val="single" w:sz="4.640" w:space="0" w:color="000000"/>
              <w:right w:val="single" w:sz="4.640" w:space="0" w:color="000000"/>
            </w:tcBorders>
          </w:tcPr>
          <w:p>
            <w:pPr/>
            <w:rPr/>
          </w:p>
        </w:tc>
        <w:tc>
          <w:tcPr>
            <w:tcW w:w="1135"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1"/>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6/6</w:t>
            </w:r>
          </w:p>
        </w:tc>
        <w:tc>
          <w:tcPr>
            <w:tcW w:w="1138"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743"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405</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62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1244</w:t>
            </w:r>
          </w:p>
        </w:tc>
        <w:tc>
          <w:tcPr>
            <w:tcW w:w="1136"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1"/>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17</w:t>
            </w:r>
          </w:p>
        </w:tc>
        <w:tc>
          <w:tcPr>
            <w:tcW w:w="1138"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623"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1666</w:t>
            </w:r>
          </w:p>
        </w:tc>
      </w:tr>
      <w:tr>
        <w:trPr>
          <w:trHeight w:val="370" w:hRule="exact"/>
        </w:trPr>
        <w:tc>
          <w:tcPr>
            <w:tcW w:w="1717" w:type="dxa"/>
            <w:vMerge w:val="restart"/>
            <w:tcBorders>
              <w:top w:val="single" w:sz="4.640" w:space="0" w:color="000000"/>
              <w:left w:val="single" w:sz="4.640" w:space="0" w:color="000000"/>
              <w:right w:val="single" w:sz="4.640" w:space="0" w:color="000000"/>
            </w:tcBorders>
          </w:tcPr>
          <w:p>
            <w:pPr>
              <w:spacing w:before="0" w:after="0" w:line="299"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影像辨識結果</w:t>
            </w:r>
            <w:r>
              <w:rPr>
                <w:rFonts w:ascii="細明體" w:hAnsi="細明體" w:cs="細明體" w:eastAsia="細明體"/>
                <w:sz w:val="24"/>
                <w:szCs w:val="24"/>
                <w:spacing w:val="0"/>
                <w:w w:val="100"/>
                <w:position w:val="0"/>
              </w:rPr>
            </w:r>
          </w:p>
          <w:p>
            <w:pPr>
              <w:spacing w:before="0" w:after="0" w:line="374"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w:t>
            </w:r>
            <w:r>
              <w:rPr>
                <w:rFonts w:ascii="Times New Roman" w:hAnsi="Times New Roman" w:cs="Times New Roman" w:eastAsia="Times New Roman"/>
                <w:sz w:val="24"/>
                <w:szCs w:val="24"/>
                <w:spacing w:val="1"/>
                <w:w w:val="100"/>
                <w:position w:val="-2"/>
              </w:rPr>
              <w:t>S</w:t>
            </w:r>
            <w:r>
              <w:rPr>
                <w:rFonts w:ascii="細明體" w:hAnsi="細明體" w:cs="細明體" w:eastAsia="細明體"/>
                <w:sz w:val="24"/>
                <w:szCs w:val="24"/>
                <w:spacing w:val="0"/>
                <w:w w:val="100"/>
                <w:position w:val="-2"/>
              </w:rPr>
              <w:t>）</w:t>
            </w:r>
            <w:r>
              <w:rPr>
                <w:rFonts w:ascii="細明體" w:hAnsi="細明體" w:cs="細明體" w:eastAsia="細明體"/>
                <w:sz w:val="24"/>
                <w:szCs w:val="24"/>
                <w:spacing w:val="0"/>
                <w:w w:val="100"/>
                <w:position w:val="0"/>
              </w:rPr>
            </w:r>
          </w:p>
        </w:tc>
        <w:tc>
          <w:tcPr>
            <w:tcW w:w="1135" w:type="dxa"/>
            <w:vMerge w:val="restart"/>
            <w:tcBorders>
              <w:top w:val="single" w:sz="4.640" w:space="0" w:color="000000"/>
              <w:left w:val="single" w:sz="4.640" w:space="0" w:color="000000"/>
              <w:right w:val="single" w:sz="4.640" w:space="0" w:color="000000"/>
            </w:tcBorders>
          </w:tcPr>
          <w:p>
            <w:pPr>
              <w:spacing w:before="0" w:after="0" w:line="299" w:lineRule="exact"/>
              <w:ind w:left="3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旺季</w:t>
            </w:r>
            <w:r>
              <w:rPr>
                <w:rFonts w:ascii="細明體" w:hAnsi="細明體" w:cs="細明體" w:eastAsia="細明體"/>
                <w:sz w:val="24"/>
                <w:szCs w:val="24"/>
                <w:spacing w:val="0"/>
                <w:w w:val="100"/>
                <w:position w:val="0"/>
              </w:rPr>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676"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3/27</w:t>
            </w:r>
          </w:p>
        </w:tc>
        <w:tc>
          <w:tcPr>
            <w:tcW w:w="1138"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743"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472</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62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1071</w:t>
            </w:r>
          </w:p>
        </w:tc>
        <w:tc>
          <w:tcPr>
            <w:tcW w:w="1136"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1"/>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37</w:t>
            </w:r>
          </w:p>
        </w:tc>
        <w:tc>
          <w:tcPr>
            <w:tcW w:w="1138"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623"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1580</w:t>
            </w:r>
          </w:p>
        </w:tc>
      </w:tr>
      <w:tr>
        <w:trPr>
          <w:trHeight w:val="370" w:hRule="exact"/>
        </w:trPr>
        <w:tc>
          <w:tcPr>
            <w:tcW w:w="1717" w:type="dxa"/>
            <w:vMerge/>
            <w:tcBorders>
              <w:left w:val="single" w:sz="4.640" w:space="0" w:color="000000"/>
              <w:right w:val="single" w:sz="4.640" w:space="0" w:color="000000"/>
            </w:tcBorders>
          </w:tcPr>
          <w:p>
            <w:pPr/>
            <w:rPr/>
          </w:p>
        </w:tc>
        <w:tc>
          <w:tcPr>
            <w:tcW w:w="1135" w:type="dxa"/>
            <w:vMerge/>
            <w:tcBorders>
              <w:bottom w:val="single" w:sz="4.640" w:space="0" w:color="000000"/>
              <w:left w:val="single" w:sz="4.640" w:space="0" w:color="000000"/>
              <w:right w:val="single" w:sz="4.640" w:space="0" w:color="000000"/>
            </w:tcBorders>
          </w:tcPr>
          <w:p>
            <w:pPr/>
            <w:rPr/>
          </w:p>
        </w:tc>
        <w:tc>
          <w:tcPr>
            <w:tcW w:w="1135"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1"/>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4/2</w:t>
            </w:r>
          </w:p>
        </w:tc>
        <w:tc>
          <w:tcPr>
            <w:tcW w:w="1138"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743"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651</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74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946</w:t>
            </w:r>
          </w:p>
        </w:tc>
        <w:tc>
          <w:tcPr>
            <w:tcW w:w="1136"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1"/>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45</w:t>
            </w:r>
          </w:p>
        </w:tc>
        <w:tc>
          <w:tcPr>
            <w:tcW w:w="1138"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623"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1642</w:t>
            </w:r>
          </w:p>
        </w:tc>
      </w:tr>
      <w:tr>
        <w:trPr>
          <w:trHeight w:val="370" w:hRule="exact"/>
        </w:trPr>
        <w:tc>
          <w:tcPr>
            <w:tcW w:w="1717" w:type="dxa"/>
            <w:vMerge/>
            <w:tcBorders>
              <w:left w:val="single" w:sz="4.640" w:space="0" w:color="000000"/>
              <w:right w:val="single" w:sz="4.640" w:space="0" w:color="000000"/>
            </w:tcBorders>
          </w:tcPr>
          <w:p>
            <w:pPr/>
            <w:rPr/>
          </w:p>
        </w:tc>
        <w:tc>
          <w:tcPr>
            <w:tcW w:w="1135" w:type="dxa"/>
            <w:vMerge w:val="restart"/>
            <w:tcBorders>
              <w:top w:val="single" w:sz="4.640" w:space="0" w:color="000000"/>
              <w:left w:val="single" w:sz="4.640" w:space="0" w:color="000000"/>
              <w:right w:val="single" w:sz="4.640" w:space="0" w:color="000000"/>
            </w:tcBorders>
          </w:tcPr>
          <w:p>
            <w:pPr>
              <w:spacing w:before="0" w:after="0" w:line="299" w:lineRule="exact"/>
              <w:ind w:left="3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淡季</w:t>
            </w:r>
            <w:r>
              <w:rPr>
                <w:rFonts w:ascii="細明體" w:hAnsi="細明體" w:cs="細明體" w:eastAsia="細明體"/>
                <w:sz w:val="24"/>
                <w:szCs w:val="24"/>
                <w:spacing w:val="0"/>
                <w:w w:val="100"/>
                <w:position w:val="0"/>
              </w:rPr>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1"/>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6/5</w:t>
            </w:r>
          </w:p>
        </w:tc>
        <w:tc>
          <w:tcPr>
            <w:tcW w:w="1138"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743"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572</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74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967</w:t>
            </w:r>
          </w:p>
        </w:tc>
        <w:tc>
          <w:tcPr>
            <w:tcW w:w="1136"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1"/>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20</w:t>
            </w:r>
          </w:p>
        </w:tc>
        <w:tc>
          <w:tcPr>
            <w:tcW w:w="1138"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623"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1559</w:t>
            </w:r>
          </w:p>
        </w:tc>
      </w:tr>
      <w:tr>
        <w:trPr>
          <w:trHeight w:val="372" w:hRule="exact"/>
        </w:trPr>
        <w:tc>
          <w:tcPr>
            <w:tcW w:w="1717" w:type="dxa"/>
            <w:vMerge/>
            <w:tcBorders>
              <w:bottom w:val="single" w:sz="4.640" w:space="0" w:color="000000"/>
              <w:left w:val="single" w:sz="4.640" w:space="0" w:color="000000"/>
              <w:right w:val="single" w:sz="4.640" w:space="0" w:color="000000"/>
            </w:tcBorders>
          </w:tcPr>
          <w:p>
            <w:pPr/>
            <w:rPr/>
          </w:p>
        </w:tc>
        <w:tc>
          <w:tcPr>
            <w:tcW w:w="1135" w:type="dxa"/>
            <w:vMerge/>
            <w:tcBorders>
              <w:bottom w:val="single" w:sz="4.640" w:space="0" w:color="000000"/>
              <w:left w:val="single" w:sz="4.640" w:space="0" w:color="000000"/>
              <w:right w:val="single" w:sz="4.640" w:space="0" w:color="000000"/>
            </w:tcBorders>
          </w:tcPr>
          <w:p>
            <w:pPr/>
            <w:rPr/>
          </w:p>
        </w:tc>
        <w:tc>
          <w:tcPr>
            <w:tcW w:w="1135" w:type="dxa"/>
            <w:tcBorders>
              <w:top w:val="single" w:sz="4.640" w:space="0" w:color="000000"/>
              <w:bottom w:val="single" w:sz="4.640" w:space="0" w:color="000000"/>
              <w:left w:val="single" w:sz="4.640" w:space="0" w:color="000000"/>
              <w:right w:val="single" w:sz="4.640" w:space="0" w:color="000000"/>
            </w:tcBorders>
          </w:tcPr>
          <w:p>
            <w:pPr>
              <w:spacing w:before="41" w:after="0" w:line="240" w:lineRule="auto"/>
              <w:ind w:right="1"/>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6/6</w:t>
            </w:r>
          </w:p>
        </w:tc>
        <w:tc>
          <w:tcPr>
            <w:tcW w:w="1138" w:type="dxa"/>
            <w:tcBorders>
              <w:top w:val="single" w:sz="4.640" w:space="0" w:color="000000"/>
              <w:bottom w:val="single" w:sz="4.640" w:space="0" w:color="000000"/>
              <w:left w:val="single" w:sz="4.640" w:space="0" w:color="000000"/>
              <w:right w:val="single" w:sz="4.640" w:space="0" w:color="000000"/>
            </w:tcBorders>
          </w:tcPr>
          <w:p>
            <w:pPr>
              <w:spacing w:before="41" w:after="0" w:line="240" w:lineRule="auto"/>
              <w:ind w:left="743"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550</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41" w:after="0" w:line="240" w:lineRule="auto"/>
              <w:ind w:left="62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1009</w:t>
            </w:r>
          </w:p>
        </w:tc>
        <w:tc>
          <w:tcPr>
            <w:tcW w:w="1136" w:type="dxa"/>
            <w:tcBorders>
              <w:top w:val="single" w:sz="4.640" w:space="0" w:color="000000"/>
              <w:bottom w:val="single" w:sz="4.640" w:space="0" w:color="000000"/>
              <w:left w:val="single" w:sz="4.640" w:space="0" w:color="000000"/>
              <w:right w:val="single" w:sz="4.640" w:space="0" w:color="000000"/>
            </w:tcBorders>
          </w:tcPr>
          <w:p>
            <w:pPr>
              <w:spacing w:before="41" w:after="0" w:line="240" w:lineRule="auto"/>
              <w:ind w:right="1"/>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38</w:t>
            </w:r>
          </w:p>
        </w:tc>
        <w:tc>
          <w:tcPr>
            <w:tcW w:w="1138" w:type="dxa"/>
            <w:tcBorders>
              <w:top w:val="single" w:sz="4.640" w:space="0" w:color="000000"/>
              <w:bottom w:val="single" w:sz="4.640" w:space="0" w:color="000000"/>
              <w:left w:val="single" w:sz="4.640" w:space="0" w:color="000000"/>
              <w:right w:val="single" w:sz="4.640" w:space="0" w:color="000000"/>
            </w:tcBorders>
          </w:tcPr>
          <w:p>
            <w:pPr>
              <w:spacing w:before="41" w:after="0" w:line="240" w:lineRule="auto"/>
              <w:ind w:left="623"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1597</w:t>
            </w:r>
          </w:p>
        </w:tc>
      </w:tr>
      <w:tr>
        <w:trPr>
          <w:trHeight w:val="430" w:hRule="exact"/>
        </w:trPr>
        <w:tc>
          <w:tcPr>
            <w:tcW w:w="1717" w:type="dxa"/>
            <w:vMerge w:val="restart"/>
            <w:tcBorders>
              <w:top w:val="single" w:sz="4.640" w:space="0" w:color="000000"/>
              <w:left w:val="single" w:sz="4.640" w:space="0" w:color="000000"/>
              <w:right w:val="single" w:sz="4.640" w:space="0" w:color="000000"/>
            </w:tcBorders>
          </w:tcPr>
          <w:p>
            <w:pPr>
              <w:spacing w:before="0" w:after="0" w:line="328"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比例關係</w:t>
            </w:r>
            <w:r>
              <w:rPr>
                <w:rFonts w:ascii="細明體" w:hAnsi="細明體" w:cs="細明體" w:eastAsia="細明體"/>
                <w:sz w:val="24"/>
                <w:szCs w:val="24"/>
                <w:spacing w:val="0"/>
                <w:w w:val="100"/>
                <w:position w:val="0"/>
              </w:rPr>
            </w:r>
          </w:p>
          <w:p>
            <w:pPr>
              <w:spacing w:before="28" w:after="0" w:line="240" w:lineRule="auto"/>
              <w:ind w:left="21" w:right="-20"/>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Rs</w:t>
            </w:r>
            <w:r>
              <w:rPr>
                <w:rFonts w:ascii="Times New Roman" w:hAnsi="Times New Roman" w:cs="Times New Roman" w:eastAsia="Times New Roman"/>
                <w:sz w:val="24"/>
                <w:szCs w:val="24"/>
                <w:spacing w:val="0"/>
                <w:w w:val="100"/>
              </w:rPr>
              <w:t> </w:t>
            </w:r>
            <w:r>
              <w:rPr>
                <w:rFonts w:ascii="Times New Roman" w:hAnsi="Times New Roman" w:cs="Times New Roman" w:eastAsia="Times New Roman"/>
                <w:sz w:val="24"/>
                <w:szCs w:val="24"/>
                <w:spacing w:val="2"/>
                <w:w w:val="100"/>
              </w:rPr>
              <w:t>=</w:t>
            </w:r>
            <w:r>
              <w:rPr>
                <w:rFonts w:ascii="Times New Roman" w:hAnsi="Times New Roman" w:cs="Times New Roman" w:eastAsia="Times New Roman"/>
                <w:sz w:val="24"/>
                <w:szCs w:val="24"/>
                <w:spacing w:val="-6"/>
                <w:w w:val="100"/>
              </w:rPr>
              <w:t>I</w:t>
            </w:r>
            <w:r>
              <w:rPr>
                <w:rFonts w:ascii="Times New Roman" w:hAnsi="Times New Roman" w:cs="Times New Roman" w:eastAsia="Times New Roman"/>
                <w:sz w:val="24"/>
                <w:szCs w:val="24"/>
                <w:spacing w:val="0"/>
                <w:w w:val="100"/>
              </w:rPr>
              <w:t>s</w:t>
            </w:r>
            <w:r>
              <w:rPr>
                <w:rFonts w:ascii="細明體" w:hAnsi="細明體" w:cs="細明體" w:eastAsia="細明體"/>
                <w:sz w:val="24"/>
                <w:szCs w:val="24"/>
                <w:spacing w:val="0"/>
                <w:w w:val="100"/>
              </w:rPr>
              <w:t>／</w:t>
            </w:r>
            <w:r>
              <w:rPr>
                <w:rFonts w:ascii="Times New Roman" w:hAnsi="Times New Roman" w:cs="Times New Roman" w:eastAsia="Times New Roman"/>
                <w:sz w:val="24"/>
                <w:szCs w:val="24"/>
                <w:spacing w:val="0"/>
                <w:w w:val="100"/>
              </w:rPr>
              <w:t>S</w:t>
            </w:r>
          </w:p>
        </w:tc>
        <w:tc>
          <w:tcPr>
            <w:tcW w:w="2270" w:type="dxa"/>
            <w:gridSpan w:val="2"/>
            <w:tcBorders>
              <w:top w:val="single" w:sz="4.640" w:space="0" w:color="000000"/>
              <w:bottom w:val="single" w:sz="4.640" w:space="0" w:color="000000"/>
              <w:left w:val="single" w:sz="4.640" w:space="0" w:color="000000"/>
              <w:right w:val="single" w:sz="4.640" w:space="0" w:color="000000"/>
            </w:tcBorders>
          </w:tcPr>
          <w:p>
            <w:pPr>
              <w:spacing w:before="0" w:after="0" w:line="328" w:lineRule="exact"/>
              <w:ind w:left="3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旺季</w:t>
            </w:r>
            <w:r>
              <w:rPr>
                <w:rFonts w:ascii="細明體" w:hAnsi="細明體" w:cs="細明體" w:eastAsia="細明體"/>
                <w:sz w:val="24"/>
                <w:szCs w:val="24"/>
                <w:spacing w:val="0"/>
                <w:w w:val="100"/>
                <w:position w:val="0"/>
              </w:rPr>
            </w:r>
          </w:p>
        </w:tc>
        <w:tc>
          <w:tcPr>
            <w:tcW w:w="1138" w:type="dxa"/>
            <w:tcBorders>
              <w:top w:val="single" w:sz="4.640" w:space="0" w:color="000000"/>
              <w:bottom w:val="single" w:sz="4.640" w:space="0" w:color="000000"/>
              <w:left w:val="single" w:sz="4.640" w:space="0" w:color="000000"/>
              <w:right w:val="single" w:sz="4.640" w:space="0" w:color="000000"/>
            </w:tcBorders>
          </w:tcPr>
          <w:p>
            <w:pPr>
              <w:spacing w:before="68" w:after="0" w:line="240" w:lineRule="auto"/>
              <w:ind w:left="683"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0.74</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68" w:after="0" w:line="240" w:lineRule="auto"/>
              <w:ind w:left="68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1.31</w:t>
            </w:r>
          </w:p>
        </w:tc>
        <w:tc>
          <w:tcPr>
            <w:tcW w:w="1136" w:type="dxa"/>
            <w:tcBorders>
              <w:top w:val="single" w:sz="4.640" w:space="0" w:color="000000"/>
              <w:bottom w:val="single" w:sz="4.640" w:space="0" w:color="000000"/>
              <w:left w:val="single" w:sz="4.640" w:space="0" w:color="000000"/>
              <w:right w:val="single" w:sz="4.640" w:space="0" w:color="000000"/>
            </w:tcBorders>
          </w:tcPr>
          <w:p>
            <w:pPr>
              <w:spacing w:before="68" w:after="0" w:line="240" w:lineRule="auto"/>
              <w:ind w:left="684"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0.60</w:t>
            </w:r>
          </w:p>
        </w:tc>
        <w:tc>
          <w:tcPr>
            <w:tcW w:w="1138" w:type="dxa"/>
            <w:tcBorders>
              <w:top w:val="single" w:sz="4.640" w:space="0" w:color="000000"/>
              <w:bottom w:val="single" w:sz="4.640" w:space="0" w:color="000000"/>
              <w:left w:val="single" w:sz="4.640" w:space="0" w:color="000000"/>
              <w:right w:val="single" w:sz="4.640" w:space="0" w:color="000000"/>
            </w:tcBorders>
          </w:tcPr>
          <w:p>
            <w:pPr>
              <w:spacing w:before="68" w:after="0" w:line="240" w:lineRule="auto"/>
              <w:ind w:left="683"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1.08</w:t>
            </w:r>
          </w:p>
        </w:tc>
      </w:tr>
      <w:tr>
        <w:trPr>
          <w:trHeight w:val="370" w:hRule="exact"/>
        </w:trPr>
        <w:tc>
          <w:tcPr>
            <w:tcW w:w="1717" w:type="dxa"/>
            <w:vMerge/>
            <w:tcBorders>
              <w:left w:val="single" w:sz="4.640" w:space="0" w:color="000000"/>
              <w:right w:val="single" w:sz="4.640" w:space="0" w:color="000000"/>
            </w:tcBorders>
          </w:tcPr>
          <w:p>
            <w:pPr/>
            <w:rPr/>
          </w:p>
        </w:tc>
        <w:tc>
          <w:tcPr>
            <w:tcW w:w="2270" w:type="dxa"/>
            <w:gridSpan w:val="2"/>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3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淡季</w:t>
            </w:r>
            <w:r>
              <w:rPr>
                <w:rFonts w:ascii="細明體" w:hAnsi="細明體" w:cs="細明體" w:eastAsia="細明體"/>
                <w:sz w:val="24"/>
                <w:szCs w:val="24"/>
                <w:spacing w:val="0"/>
                <w:w w:val="100"/>
                <w:position w:val="0"/>
              </w:rPr>
            </w:r>
          </w:p>
        </w:tc>
        <w:tc>
          <w:tcPr>
            <w:tcW w:w="1138"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683"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0.65</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68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1.30</w:t>
            </w:r>
          </w:p>
        </w:tc>
        <w:tc>
          <w:tcPr>
            <w:tcW w:w="1136"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684"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0.72</w:t>
            </w:r>
          </w:p>
        </w:tc>
        <w:tc>
          <w:tcPr>
            <w:tcW w:w="1138"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683"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1.05</w:t>
            </w:r>
          </w:p>
        </w:tc>
      </w:tr>
      <w:tr>
        <w:trPr>
          <w:trHeight w:val="370" w:hRule="exact"/>
        </w:trPr>
        <w:tc>
          <w:tcPr>
            <w:tcW w:w="1717" w:type="dxa"/>
            <w:vMerge/>
            <w:tcBorders>
              <w:bottom w:val="single" w:sz="4.640" w:space="0" w:color="000000"/>
              <w:left w:val="single" w:sz="4.640" w:space="0" w:color="000000"/>
              <w:right w:val="single" w:sz="4.640" w:space="0" w:color="000000"/>
            </w:tcBorders>
          </w:tcPr>
          <w:p>
            <w:pPr/>
            <w:rPr/>
          </w:p>
        </w:tc>
        <w:tc>
          <w:tcPr>
            <w:tcW w:w="2270" w:type="dxa"/>
            <w:gridSpan w:val="2"/>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3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平均</w:t>
            </w:r>
            <w:r>
              <w:rPr>
                <w:rFonts w:ascii="細明體" w:hAnsi="細明體" w:cs="細明體" w:eastAsia="細明體"/>
                <w:sz w:val="24"/>
                <w:szCs w:val="24"/>
                <w:spacing w:val="0"/>
                <w:w w:val="100"/>
                <w:position w:val="0"/>
              </w:rPr>
            </w:r>
          </w:p>
        </w:tc>
        <w:tc>
          <w:tcPr>
            <w:tcW w:w="1138"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683"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0.69</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68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1.30</w:t>
            </w:r>
          </w:p>
        </w:tc>
        <w:tc>
          <w:tcPr>
            <w:tcW w:w="1136"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684"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0.66</w:t>
            </w:r>
          </w:p>
        </w:tc>
        <w:tc>
          <w:tcPr>
            <w:tcW w:w="1138"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683"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1.07</w:t>
            </w:r>
          </w:p>
        </w:tc>
      </w:tr>
    </w:tbl>
    <w:p>
      <w:pPr>
        <w:spacing w:before="10" w:after="0" w:line="120" w:lineRule="exact"/>
        <w:jc w:val="left"/>
        <w:rPr>
          <w:sz w:val="12"/>
          <w:szCs w:val="12"/>
        </w:rPr>
      </w:pPr>
      <w:rPr/>
      <w:r>
        <w:rPr>
          <w:sz w:val="12"/>
          <w:szCs w:val="12"/>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305" w:lineRule="exact"/>
        <w:ind w:left="138" w:right="-20"/>
        <w:jc w:val="left"/>
        <w:rPr>
          <w:rFonts w:ascii="細明體" w:hAnsi="細明體" w:cs="細明體" w:eastAsia="細明體"/>
          <w:sz w:val="24"/>
          <w:szCs w:val="24"/>
        </w:rPr>
      </w:pPr>
      <w:rPr/>
      <w:r>
        <w:rPr>
          <w:rFonts w:ascii="細明體" w:hAnsi="細明體" w:cs="細明體" w:eastAsia="細明體"/>
          <w:sz w:val="24"/>
          <w:szCs w:val="24"/>
          <w:position w:val="-1"/>
        </w:rPr>
        <w:t>表</w:t>
      </w:r>
      <w:r>
        <w:rPr>
          <w:rFonts w:ascii="細明體" w:hAnsi="細明體" w:cs="細明體" w:eastAsia="細明體"/>
          <w:sz w:val="24"/>
          <w:szCs w:val="24"/>
          <w:spacing w:val="-60"/>
          <w:position w:val="-1"/>
        </w:rPr>
        <w:t> </w:t>
      </w:r>
      <w:r>
        <w:rPr>
          <w:rFonts w:ascii="Times New Roman" w:hAnsi="Times New Roman" w:cs="Times New Roman" w:eastAsia="Times New Roman"/>
          <w:sz w:val="24"/>
          <w:szCs w:val="24"/>
          <w:spacing w:val="0"/>
          <w:w w:val="100"/>
          <w:position w:val="-1"/>
        </w:rPr>
        <w:t>6</w:t>
      </w:r>
      <w:r>
        <w:rPr>
          <w:rFonts w:ascii="Times New Roman" w:hAnsi="Times New Roman" w:cs="Times New Roman" w:eastAsia="Times New Roman"/>
          <w:sz w:val="24"/>
          <w:szCs w:val="24"/>
          <w:spacing w:val="-1"/>
          <w:w w:val="100"/>
          <w:position w:val="-1"/>
        </w:rPr>
        <w:t>-</w:t>
      </w:r>
      <w:r>
        <w:rPr>
          <w:rFonts w:ascii="Times New Roman" w:hAnsi="Times New Roman" w:cs="Times New Roman" w:eastAsia="Times New Roman"/>
          <w:sz w:val="24"/>
          <w:szCs w:val="24"/>
          <w:spacing w:val="0"/>
          <w:w w:val="100"/>
          <w:position w:val="-1"/>
        </w:rPr>
        <w:t>2</w:t>
      </w:r>
      <w:r>
        <w:rPr>
          <w:rFonts w:ascii="Times New Roman" w:hAnsi="Times New Roman" w:cs="Times New Roman" w:eastAsia="Times New Roman"/>
          <w:sz w:val="24"/>
          <w:szCs w:val="24"/>
          <w:spacing w:val="0"/>
          <w:w w:val="100"/>
          <w:position w:val="-1"/>
        </w:rPr>
        <w:t> </w:t>
      </w:r>
      <w:r>
        <w:rPr>
          <w:rFonts w:ascii="Times New Roman" w:hAnsi="Times New Roman" w:cs="Times New Roman" w:eastAsia="Times New Roman"/>
          <w:sz w:val="24"/>
          <w:szCs w:val="24"/>
          <w:spacing w:val="0"/>
          <w:w w:val="100"/>
          <w:position w:val="-1"/>
        </w:rPr>
        <w:t> </w:t>
      </w:r>
      <w:r>
        <w:rPr>
          <w:rFonts w:ascii="細明體" w:hAnsi="細明體" w:cs="細明體" w:eastAsia="細明體"/>
          <w:sz w:val="24"/>
          <w:szCs w:val="24"/>
          <w:spacing w:val="0"/>
          <w:w w:val="100"/>
          <w:position w:val="-1"/>
        </w:rPr>
        <w:t>假日調查結果與辨識結果比例關係表</w:t>
      </w:r>
      <w:r>
        <w:rPr>
          <w:rFonts w:ascii="細明體" w:hAnsi="細明體" w:cs="細明體" w:eastAsia="細明體"/>
          <w:sz w:val="24"/>
          <w:szCs w:val="24"/>
          <w:spacing w:val="0"/>
          <w:w w:val="100"/>
          <w:position w:val="0"/>
        </w:rPr>
      </w:r>
    </w:p>
    <w:p>
      <w:pPr>
        <w:spacing w:before="7" w:after="0" w:line="120" w:lineRule="exact"/>
        <w:jc w:val="left"/>
        <w:rPr>
          <w:sz w:val="12"/>
          <w:szCs w:val="12"/>
        </w:rPr>
      </w:pPr>
      <w:rPr/>
      <w:r>
        <w:rPr>
          <w:sz w:val="12"/>
          <w:szCs w:val="12"/>
        </w:rPr>
      </w:r>
    </w:p>
    <w:tbl>
      <w:tblPr>
        <w:tblW w:w="0" w:type="auto"/>
        <w:tblLook w:val="01E0"/>
        <w:tblLayout w:type="fixed"/>
        <w:tblCellMar>
          <w:left w:w="0" w:type="dxa"/>
          <w:right w:w="0" w:type="dxa"/>
          <w:bottom w:w="0" w:type="dxa"/>
          <w:top w:w="0" w:type="dxa"/>
        </w:tblCellMar>
        <w:jc w:val="left"/>
        <w:tblInd w:w="113.079996" w:type="dxa"/>
      </w:tblPr>
      <w:tblGrid/>
      <w:tr>
        <w:trPr>
          <w:trHeight w:val="382" w:hRule="exact"/>
        </w:trPr>
        <w:tc>
          <w:tcPr>
            <w:tcW w:w="1717" w:type="dxa"/>
            <w:tcBorders>
              <w:top w:val="single" w:sz="4.640" w:space="0" w:color="000000"/>
              <w:bottom w:val="single" w:sz="4.640" w:space="0" w:color="000000"/>
              <w:left w:val="single" w:sz="4.640" w:space="0" w:color="000000"/>
              <w:right w:val="single" w:sz="4.640" w:space="0" w:color="000000"/>
            </w:tcBorders>
          </w:tcPr>
          <w:p>
            <w:pPr>
              <w:spacing w:before="0" w:after="0" w:line="304" w:lineRule="exact"/>
              <w:ind w:left="573" w:right="556"/>
              <w:jc w:val="center"/>
              <w:rPr>
                <w:rFonts w:ascii="細明體" w:hAnsi="細明體" w:cs="細明體" w:eastAsia="細明體"/>
                <w:sz w:val="24"/>
                <w:szCs w:val="24"/>
              </w:rPr>
            </w:pPr>
            <w:rPr/>
            <w:r>
              <w:rPr>
                <w:rFonts w:ascii="細明體" w:hAnsi="細明體" w:cs="細明體" w:eastAsia="細明體"/>
                <w:sz w:val="24"/>
                <w:szCs w:val="24"/>
                <w:spacing w:val="0"/>
                <w:w w:val="100"/>
                <w:position w:val="-1"/>
              </w:rPr>
              <w:t>項目</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304" w:lineRule="exact"/>
              <w:ind w:left="31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季別</w:t>
            </w:r>
            <w:r>
              <w:rPr>
                <w:rFonts w:ascii="細明體" w:hAnsi="細明體" w:cs="細明體" w:eastAsia="細明體"/>
                <w:sz w:val="24"/>
                <w:szCs w:val="24"/>
                <w:spacing w:val="0"/>
                <w:w w:val="100"/>
                <w:position w:val="0"/>
              </w:rPr>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0" w:after="0" w:line="304" w:lineRule="exact"/>
              <w:ind w:left="3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日期</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304"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小型車輛</w:t>
            </w:r>
            <w:r>
              <w:rPr>
                <w:rFonts w:ascii="細明體" w:hAnsi="細明體" w:cs="細明體" w:eastAsia="細明體"/>
                <w:sz w:val="24"/>
                <w:szCs w:val="24"/>
                <w:spacing w:val="0"/>
                <w:w w:val="100"/>
                <w:position w:val="0"/>
              </w:rPr>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0" w:after="0" w:line="304"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中型車輛</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0" w:after="0" w:line="304"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大型車輛</w:t>
            </w:r>
            <w:r>
              <w:rPr>
                <w:rFonts w:ascii="細明體" w:hAnsi="細明體" w:cs="細明體" w:eastAsia="細明體"/>
                <w:sz w:val="24"/>
                <w:szCs w:val="24"/>
                <w:spacing w:val="0"/>
                <w:w w:val="100"/>
                <w:position w:val="0"/>
              </w:rPr>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0" w:after="0" w:line="304"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總計</w:t>
            </w:r>
            <w:r>
              <w:rPr>
                <w:rFonts w:ascii="細明體" w:hAnsi="細明體" w:cs="細明體" w:eastAsia="細明體"/>
                <w:sz w:val="24"/>
                <w:szCs w:val="24"/>
                <w:spacing w:val="0"/>
                <w:w w:val="100"/>
                <w:position w:val="0"/>
              </w:rPr>
            </w:r>
          </w:p>
        </w:tc>
      </w:tr>
      <w:tr>
        <w:trPr>
          <w:trHeight w:val="379" w:hRule="exact"/>
        </w:trPr>
        <w:tc>
          <w:tcPr>
            <w:tcW w:w="1717" w:type="dxa"/>
            <w:vMerge w:val="restart"/>
            <w:tcBorders>
              <w:top w:val="single" w:sz="4.640" w:space="0" w:color="000000"/>
              <w:left w:val="single" w:sz="4.640" w:space="0" w:color="000000"/>
              <w:right w:val="single" w:sz="4.640" w:space="0" w:color="000000"/>
            </w:tcBorders>
          </w:tcPr>
          <w:p>
            <w:pPr>
              <w:spacing w:before="0" w:after="0" w:line="304"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現場調查成果</w:t>
            </w:r>
            <w:r>
              <w:rPr>
                <w:rFonts w:ascii="細明體" w:hAnsi="細明體" w:cs="細明體" w:eastAsia="細明體"/>
                <w:sz w:val="24"/>
                <w:szCs w:val="24"/>
                <w:spacing w:val="0"/>
                <w:w w:val="100"/>
                <w:position w:val="0"/>
              </w:rPr>
            </w:r>
          </w:p>
          <w:p>
            <w:pPr>
              <w:spacing w:before="10" w:after="0" w:line="110" w:lineRule="exact"/>
              <w:jc w:val="left"/>
              <w:rPr>
                <w:sz w:val="11"/>
                <w:szCs w:val="11"/>
              </w:rPr>
            </w:pPr>
            <w:rPr/>
            <w:r>
              <w:rPr>
                <w:sz w:val="11"/>
                <w:szCs w:val="11"/>
              </w:rPr>
            </w:r>
          </w:p>
          <w:p>
            <w:pPr>
              <w:spacing w:before="0" w:after="0" w:line="240" w:lineRule="auto"/>
              <w:ind w:left="261" w:right="-20"/>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1"/>
                <w:w w:val="100"/>
              </w:rPr>
              <w:t>(</w:t>
            </w:r>
            <w:r>
              <w:rPr>
                <w:rFonts w:ascii="Times New Roman" w:hAnsi="Times New Roman" w:cs="Times New Roman" w:eastAsia="Times New Roman"/>
                <w:sz w:val="24"/>
                <w:szCs w:val="24"/>
                <w:spacing w:val="-3"/>
                <w:w w:val="100"/>
              </w:rPr>
              <w:t>I</w:t>
            </w:r>
            <w:r>
              <w:rPr>
                <w:rFonts w:ascii="Times New Roman" w:hAnsi="Times New Roman" w:cs="Times New Roman" w:eastAsia="Times New Roman"/>
                <w:sz w:val="24"/>
                <w:szCs w:val="24"/>
                <w:spacing w:val="0"/>
                <w:w w:val="100"/>
              </w:rPr>
              <w:t>s)</w:t>
            </w:r>
          </w:p>
        </w:tc>
        <w:tc>
          <w:tcPr>
            <w:tcW w:w="1133" w:type="dxa"/>
            <w:vMerge w:val="restart"/>
            <w:tcBorders>
              <w:top w:val="single" w:sz="4.640" w:space="0" w:color="000000"/>
              <w:left w:val="single" w:sz="4.640" w:space="0" w:color="000000"/>
              <w:right w:val="single" w:sz="4.640" w:space="0" w:color="000000"/>
            </w:tcBorders>
          </w:tcPr>
          <w:p>
            <w:pPr>
              <w:spacing w:before="1" w:after="0" w:line="120" w:lineRule="exact"/>
              <w:jc w:val="left"/>
              <w:rPr>
                <w:sz w:val="12"/>
                <w:szCs w:val="12"/>
              </w:rPr>
            </w:pPr>
            <w:rPr/>
            <w:r>
              <w:rPr>
                <w:sz w:val="12"/>
                <w:szCs w:val="12"/>
              </w:rPr>
            </w:r>
          </w:p>
          <w:p>
            <w:pPr>
              <w:spacing w:before="0" w:after="0" w:line="240" w:lineRule="auto"/>
              <w:ind w:left="318" w:right="-20"/>
              <w:jc w:val="left"/>
              <w:rPr>
                <w:rFonts w:ascii="細明體" w:hAnsi="細明體" w:cs="細明體" w:eastAsia="細明體"/>
                <w:sz w:val="24"/>
                <w:szCs w:val="24"/>
              </w:rPr>
            </w:pPr>
            <w:rPr/>
            <w:r>
              <w:rPr>
                <w:rFonts w:ascii="細明體" w:hAnsi="細明體" w:cs="細明體" w:eastAsia="細明體"/>
                <w:sz w:val="24"/>
                <w:szCs w:val="24"/>
                <w:spacing w:val="0"/>
                <w:w w:val="100"/>
              </w:rPr>
              <w:t>旺季</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673"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3/28</w:t>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739"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489</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62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1796</w:t>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61</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621"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2346</w:t>
            </w:r>
          </w:p>
        </w:tc>
      </w:tr>
      <w:tr>
        <w:trPr>
          <w:trHeight w:val="380" w:hRule="exact"/>
        </w:trPr>
        <w:tc>
          <w:tcPr>
            <w:tcW w:w="1717" w:type="dxa"/>
            <w:vMerge/>
            <w:tcBorders>
              <w:left w:val="single" w:sz="4.640" w:space="0" w:color="000000"/>
              <w:right w:val="single" w:sz="4.640" w:space="0" w:color="000000"/>
            </w:tcBorders>
          </w:tcPr>
          <w:p>
            <w:pPr/>
            <w:rPr/>
          </w:p>
        </w:tc>
        <w:tc>
          <w:tcPr>
            <w:tcW w:w="1133" w:type="dxa"/>
            <w:vMerge/>
            <w:tcBorders>
              <w:bottom w:val="single" w:sz="4.640" w:space="0" w:color="000000"/>
              <w:left w:val="single" w:sz="4.640" w:space="0" w:color="000000"/>
              <w:right w:val="single" w:sz="4.640" w:space="0" w:color="000000"/>
            </w:tcBorders>
          </w:tcPr>
          <w:p>
            <w:pPr/>
            <w:rPr/>
          </w:p>
        </w:tc>
        <w:tc>
          <w:tcPr>
            <w:tcW w:w="1135" w:type="dxa"/>
            <w:tcBorders>
              <w:top w:val="single" w:sz="4.640" w:space="0" w:color="000000"/>
              <w:bottom w:val="single" w:sz="4.640" w:space="0" w:color="000000"/>
              <w:left w:val="single" w:sz="4.640" w:space="0" w:color="000000"/>
              <w:right w:val="single" w:sz="4.640" w:space="0" w:color="000000"/>
            </w:tcBorders>
          </w:tcPr>
          <w:p>
            <w:pPr>
              <w:spacing w:before="44" w:after="0" w:line="240" w:lineRule="auto"/>
              <w:ind w:left="673"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3/29</w:t>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44" w:after="0" w:line="240" w:lineRule="auto"/>
              <w:ind w:left="739"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509</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44" w:after="0" w:line="240" w:lineRule="auto"/>
              <w:ind w:left="62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2563</w:t>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44"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38</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44" w:after="0" w:line="240" w:lineRule="auto"/>
              <w:ind w:left="62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3110</w:t>
            </w:r>
          </w:p>
        </w:tc>
      </w:tr>
      <w:tr>
        <w:trPr>
          <w:trHeight w:val="382" w:hRule="exact"/>
        </w:trPr>
        <w:tc>
          <w:tcPr>
            <w:tcW w:w="1717" w:type="dxa"/>
            <w:vMerge/>
            <w:tcBorders>
              <w:left w:val="single" w:sz="4.640" w:space="0" w:color="000000"/>
              <w:right w:val="single" w:sz="4.640" w:space="0" w:color="000000"/>
            </w:tcBorders>
          </w:tcPr>
          <w:p>
            <w:pPr/>
            <w:rPr/>
          </w:p>
        </w:tc>
        <w:tc>
          <w:tcPr>
            <w:tcW w:w="1133" w:type="dxa"/>
            <w:vMerge w:val="restart"/>
            <w:tcBorders>
              <w:top w:val="single" w:sz="4.640" w:space="0" w:color="000000"/>
              <w:left w:val="single" w:sz="4.640" w:space="0" w:color="000000"/>
              <w:right w:val="single" w:sz="4.640" w:space="0" w:color="000000"/>
            </w:tcBorders>
          </w:tcPr>
          <w:p>
            <w:pPr>
              <w:spacing w:before="3" w:after="0" w:line="120" w:lineRule="exact"/>
              <w:jc w:val="left"/>
              <w:rPr>
                <w:sz w:val="12"/>
                <w:szCs w:val="12"/>
              </w:rPr>
            </w:pPr>
            <w:rPr/>
            <w:r>
              <w:rPr>
                <w:sz w:val="12"/>
                <w:szCs w:val="12"/>
              </w:rPr>
            </w:r>
          </w:p>
          <w:p>
            <w:pPr>
              <w:spacing w:before="0" w:after="0" w:line="240" w:lineRule="auto"/>
              <w:ind w:left="318" w:right="-20"/>
              <w:jc w:val="left"/>
              <w:rPr>
                <w:rFonts w:ascii="細明體" w:hAnsi="細明體" w:cs="細明體" w:eastAsia="細明體"/>
                <w:sz w:val="24"/>
                <w:szCs w:val="24"/>
              </w:rPr>
            </w:pPr>
            <w:rPr/>
            <w:r>
              <w:rPr>
                <w:rFonts w:ascii="細明體" w:hAnsi="細明體" w:cs="細明體" w:eastAsia="細明體"/>
                <w:sz w:val="24"/>
                <w:szCs w:val="24"/>
                <w:spacing w:val="0"/>
                <w:w w:val="100"/>
              </w:rPr>
              <w:t>淡季</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6/6</w:t>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739"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461</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62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2036</w:t>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50</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62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2547</w:t>
            </w:r>
          </w:p>
        </w:tc>
      </w:tr>
      <w:tr>
        <w:trPr>
          <w:trHeight w:val="379" w:hRule="exact"/>
        </w:trPr>
        <w:tc>
          <w:tcPr>
            <w:tcW w:w="1717" w:type="dxa"/>
            <w:vMerge/>
            <w:tcBorders>
              <w:left w:val="single" w:sz="4.640" w:space="0" w:color="000000"/>
              <w:right w:val="single" w:sz="4.640" w:space="0" w:color="000000"/>
            </w:tcBorders>
          </w:tcPr>
          <w:p>
            <w:pPr/>
            <w:rPr/>
          </w:p>
        </w:tc>
        <w:tc>
          <w:tcPr>
            <w:tcW w:w="1133" w:type="dxa"/>
            <w:vMerge/>
            <w:tcBorders>
              <w:bottom w:val="single" w:sz="4.640" w:space="0" w:color="000000"/>
              <w:left w:val="single" w:sz="4.640" w:space="0" w:color="000000"/>
              <w:right w:val="single" w:sz="4.640" w:space="0" w:color="000000"/>
            </w:tcBorders>
          </w:tcPr>
          <w:p>
            <w:pPr/>
            <w:rPr/>
          </w:p>
        </w:tc>
        <w:tc>
          <w:tcPr>
            <w:tcW w:w="1135"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6/7</w:t>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739"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526</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62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3370</w:t>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56</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62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3952</w:t>
            </w:r>
          </w:p>
        </w:tc>
      </w:tr>
      <w:tr>
        <w:trPr>
          <w:trHeight w:val="379" w:hRule="exact"/>
        </w:trPr>
        <w:tc>
          <w:tcPr>
            <w:tcW w:w="1717" w:type="dxa"/>
            <w:vMerge/>
            <w:tcBorders>
              <w:left w:val="single" w:sz="4.640" w:space="0" w:color="000000"/>
              <w:right w:val="single" w:sz="4.640" w:space="0" w:color="000000"/>
            </w:tcBorders>
          </w:tcPr>
          <w:p>
            <w:pPr/>
            <w:rPr/>
          </w:p>
        </w:tc>
        <w:tc>
          <w:tcPr>
            <w:tcW w:w="1133" w:type="dxa"/>
            <w:vMerge w:val="restart"/>
            <w:tcBorders>
              <w:top w:val="single" w:sz="4.640" w:space="0" w:color="000000"/>
              <w:left w:val="single" w:sz="4.640" w:space="0" w:color="000000"/>
              <w:right w:val="single" w:sz="4.640" w:space="0" w:color="000000"/>
            </w:tcBorders>
          </w:tcPr>
          <w:p>
            <w:pPr>
              <w:spacing w:before="0" w:after="0" w:line="313" w:lineRule="exact"/>
              <w:ind w:left="31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特殊</w:t>
            </w:r>
            <w:r>
              <w:rPr>
                <w:rFonts w:ascii="細明體" w:hAnsi="細明體" w:cs="細明體" w:eastAsia="細明體"/>
                <w:sz w:val="24"/>
                <w:szCs w:val="24"/>
                <w:spacing w:val="0"/>
                <w:w w:val="100"/>
                <w:position w:val="0"/>
              </w:rPr>
            </w:r>
          </w:p>
          <w:p>
            <w:pPr>
              <w:spacing w:before="0" w:after="0" w:line="360" w:lineRule="exact"/>
              <w:ind w:left="31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活動</w:t>
            </w:r>
            <w:r>
              <w:rPr>
                <w:rFonts w:ascii="細明體" w:hAnsi="細明體" w:cs="細明體" w:eastAsia="細明體"/>
                <w:sz w:val="24"/>
                <w:szCs w:val="24"/>
                <w:spacing w:val="0"/>
                <w:w w:val="100"/>
                <w:position w:val="0"/>
              </w:rPr>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673"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6/20</w:t>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739"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482</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62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2871</w:t>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20</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62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3373</w:t>
            </w:r>
          </w:p>
        </w:tc>
      </w:tr>
      <w:tr>
        <w:trPr>
          <w:trHeight w:val="382" w:hRule="exact"/>
        </w:trPr>
        <w:tc>
          <w:tcPr>
            <w:tcW w:w="1717" w:type="dxa"/>
            <w:vMerge/>
            <w:tcBorders>
              <w:bottom w:val="single" w:sz="4.640" w:space="0" w:color="000000"/>
              <w:left w:val="single" w:sz="4.640" w:space="0" w:color="000000"/>
              <w:right w:val="single" w:sz="4.640" w:space="0" w:color="000000"/>
            </w:tcBorders>
          </w:tcPr>
          <w:p>
            <w:pPr/>
            <w:rPr/>
          </w:p>
        </w:tc>
        <w:tc>
          <w:tcPr>
            <w:tcW w:w="1133" w:type="dxa"/>
            <w:vMerge/>
            <w:tcBorders>
              <w:bottom w:val="single" w:sz="4.640" w:space="0" w:color="000000"/>
              <w:left w:val="single" w:sz="4.640" w:space="0" w:color="000000"/>
              <w:right w:val="single" w:sz="4.640" w:space="0" w:color="000000"/>
            </w:tcBorders>
          </w:tcPr>
          <w:p>
            <w:pPr/>
            <w:rPr/>
          </w:p>
        </w:tc>
        <w:tc>
          <w:tcPr>
            <w:tcW w:w="1135"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673"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6/21</w:t>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739"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452</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62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3040</w:t>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22</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621" w:right="-56"/>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3514</w:t>
            </w:r>
          </w:p>
        </w:tc>
      </w:tr>
      <w:tr>
        <w:trPr>
          <w:trHeight w:val="379" w:hRule="exact"/>
        </w:trPr>
        <w:tc>
          <w:tcPr>
            <w:tcW w:w="1717" w:type="dxa"/>
            <w:vMerge w:val="restart"/>
            <w:tcBorders>
              <w:top w:val="single" w:sz="4.640" w:space="0" w:color="000000"/>
              <w:left w:val="single" w:sz="4.640" w:space="0" w:color="000000"/>
              <w:right w:val="single" w:sz="4.640" w:space="0" w:color="000000"/>
            </w:tcBorders>
          </w:tcPr>
          <w:p>
            <w:pPr>
              <w:spacing w:before="0" w:after="0" w:line="304"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影像辨識結果</w:t>
            </w:r>
            <w:r>
              <w:rPr>
                <w:rFonts w:ascii="細明體" w:hAnsi="細明體" w:cs="細明體" w:eastAsia="細明體"/>
                <w:sz w:val="24"/>
                <w:szCs w:val="24"/>
                <w:spacing w:val="0"/>
                <w:w w:val="100"/>
                <w:position w:val="0"/>
              </w:rPr>
            </w:r>
          </w:p>
          <w:p>
            <w:pPr>
              <w:spacing w:before="7" w:after="0" w:line="240" w:lineRule="auto"/>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rPr>
              <w:t>（</w:t>
            </w:r>
            <w:r>
              <w:rPr>
                <w:rFonts w:ascii="Times New Roman" w:hAnsi="Times New Roman" w:cs="Times New Roman" w:eastAsia="Times New Roman"/>
                <w:sz w:val="24"/>
                <w:szCs w:val="24"/>
                <w:spacing w:val="0"/>
                <w:w w:val="100"/>
              </w:rPr>
              <w:t>Q</w:t>
            </w:r>
            <w:r>
              <w:rPr>
                <w:rFonts w:ascii="細明體" w:hAnsi="細明體" w:cs="細明體" w:eastAsia="細明體"/>
                <w:sz w:val="24"/>
                <w:szCs w:val="24"/>
                <w:spacing w:val="0"/>
                <w:w w:val="100"/>
              </w:rPr>
              <w:t>）</w:t>
            </w:r>
          </w:p>
        </w:tc>
        <w:tc>
          <w:tcPr>
            <w:tcW w:w="1133" w:type="dxa"/>
            <w:vMerge w:val="restart"/>
            <w:tcBorders>
              <w:top w:val="single" w:sz="4.640" w:space="0" w:color="000000"/>
              <w:left w:val="single" w:sz="4.640" w:space="0" w:color="000000"/>
              <w:right w:val="single" w:sz="4.640" w:space="0" w:color="000000"/>
            </w:tcBorders>
          </w:tcPr>
          <w:p>
            <w:pPr>
              <w:spacing w:before="1" w:after="0" w:line="120" w:lineRule="exact"/>
              <w:jc w:val="left"/>
              <w:rPr>
                <w:sz w:val="12"/>
                <w:szCs w:val="12"/>
              </w:rPr>
            </w:pPr>
            <w:rPr/>
            <w:r>
              <w:rPr>
                <w:sz w:val="12"/>
                <w:szCs w:val="12"/>
              </w:rPr>
            </w:r>
          </w:p>
          <w:p>
            <w:pPr>
              <w:spacing w:before="0" w:after="0" w:line="240" w:lineRule="auto"/>
              <w:ind w:left="318" w:right="-20"/>
              <w:jc w:val="left"/>
              <w:rPr>
                <w:rFonts w:ascii="細明體" w:hAnsi="細明體" w:cs="細明體" w:eastAsia="細明體"/>
                <w:sz w:val="24"/>
                <w:szCs w:val="24"/>
              </w:rPr>
            </w:pPr>
            <w:rPr/>
            <w:r>
              <w:rPr>
                <w:rFonts w:ascii="細明體" w:hAnsi="細明體" w:cs="細明體" w:eastAsia="細明體"/>
                <w:sz w:val="24"/>
                <w:szCs w:val="24"/>
                <w:spacing w:val="0"/>
                <w:w w:val="100"/>
              </w:rPr>
              <w:t>旺季</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673"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3/28</w:t>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739"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694</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62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1377</w:t>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41</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621"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2112</w:t>
            </w:r>
          </w:p>
        </w:tc>
      </w:tr>
      <w:tr>
        <w:trPr>
          <w:trHeight w:val="379" w:hRule="exact"/>
        </w:trPr>
        <w:tc>
          <w:tcPr>
            <w:tcW w:w="1717" w:type="dxa"/>
            <w:vMerge/>
            <w:tcBorders>
              <w:left w:val="single" w:sz="4.640" w:space="0" w:color="000000"/>
              <w:right w:val="single" w:sz="4.640" w:space="0" w:color="000000"/>
            </w:tcBorders>
          </w:tcPr>
          <w:p>
            <w:pPr/>
            <w:rPr/>
          </w:p>
        </w:tc>
        <w:tc>
          <w:tcPr>
            <w:tcW w:w="1133" w:type="dxa"/>
            <w:vMerge/>
            <w:tcBorders>
              <w:bottom w:val="single" w:sz="4.640" w:space="0" w:color="000000"/>
              <w:left w:val="single" w:sz="4.640" w:space="0" w:color="000000"/>
              <w:right w:val="single" w:sz="4.640" w:space="0" w:color="000000"/>
            </w:tcBorders>
          </w:tcPr>
          <w:p>
            <w:pPr/>
            <w:rPr/>
          </w:p>
        </w:tc>
        <w:tc>
          <w:tcPr>
            <w:tcW w:w="1135"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673"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3/29</w:t>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739"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780</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62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1983</w:t>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28</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621"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2791</w:t>
            </w:r>
          </w:p>
        </w:tc>
      </w:tr>
      <w:tr>
        <w:trPr>
          <w:trHeight w:val="382" w:hRule="exact"/>
        </w:trPr>
        <w:tc>
          <w:tcPr>
            <w:tcW w:w="1717" w:type="dxa"/>
            <w:vMerge/>
            <w:tcBorders>
              <w:left w:val="single" w:sz="4.640" w:space="0" w:color="000000"/>
              <w:right w:val="single" w:sz="4.640" w:space="0" w:color="000000"/>
            </w:tcBorders>
          </w:tcPr>
          <w:p>
            <w:pPr/>
            <w:rPr/>
          </w:p>
        </w:tc>
        <w:tc>
          <w:tcPr>
            <w:tcW w:w="1133" w:type="dxa"/>
            <w:vMerge w:val="restart"/>
            <w:tcBorders>
              <w:top w:val="single" w:sz="4.640" w:space="0" w:color="000000"/>
              <w:left w:val="single" w:sz="4.640" w:space="0" w:color="000000"/>
              <w:right w:val="single" w:sz="4.640" w:space="0" w:color="000000"/>
            </w:tcBorders>
          </w:tcPr>
          <w:p>
            <w:pPr>
              <w:spacing w:before="3" w:after="0" w:line="120" w:lineRule="exact"/>
              <w:jc w:val="left"/>
              <w:rPr>
                <w:sz w:val="12"/>
                <w:szCs w:val="12"/>
              </w:rPr>
            </w:pPr>
            <w:rPr/>
            <w:r>
              <w:rPr>
                <w:sz w:val="12"/>
                <w:szCs w:val="12"/>
              </w:rPr>
            </w:r>
          </w:p>
          <w:p>
            <w:pPr>
              <w:spacing w:before="0" w:after="0" w:line="240" w:lineRule="auto"/>
              <w:ind w:left="318" w:right="-20"/>
              <w:jc w:val="left"/>
              <w:rPr>
                <w:rFonts w:ascii="細明體" w:hAnsi="細明體" w:cs="細明體" w:eastAsia="細明體"/>
                <w:sz w:val="24"/>
                <w:szCs w:val="24"/>
              </w:rPr>
            </w:pPr>
            <w:rPr/>
            <w:r>
              <w:rPr>
                <w:rFonts w:ascii="細明體" w:hAnsi="細明體" w:cs="細明體" w:eastAsia="細明體"/>
                <w:sz w:val="24"/>
                <w:szCs w:val="24"/>
                <w:spacing w:val="0"/>
                <w:w w:val="100"/>
              </w:rPr>
              <w:t>淡季</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6/6</w:t>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739"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561</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62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1556</w:t>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34</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62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2151</w:t>
            </w:r>
          </w:p>
        </w:tc>
      </w:tr>
      <w:tr>
        <w:trPr>
          <w:trHeight w:val="379" w:hRule="exact"/>
        </w:trPr>
        <w:tc>
          <w:tcPr>
            <w:tcW w:w="1717" w:type="dxa"/>
            <w:vMerge/>
            <w:tcBorders>
              <w:left w:val="single" w:sz="4.640" w:space="0" w:color="000000"/>
              <w:right w:val="single" w:sz="4.640" w:space="0" w:color="000000"/>
            </w:tcBorders>
          </w:tcPr>
          <w:p>
            <w:pPr/>
            <w:rPr/>
          </w:p>
        </w:tc>
        <w:tc>
          <w:tcPr>
            <w:tcW w:w="1133" w:type="dxa"/>
            <w:vMerge/>
            <w:tcBorders>
              <w:bottom w:val="single" w:sz="4.640" w:space="0" w:color="000000"/>
              <w:left w:val="single" w:sz="4.640" w:space="0" w:color="000000"/>
              <w:right w:val="single" w:sz="4.640" w:space="0" w:color="000000"/>
            </w:tcBorders>
          </w:tcPr>
          <w:p>
            <w:pPr/>
            <w:rPr/>
          </w:p>
        </w:tc>
        <w:tc>
          <w:tcPr>
            <w:tcW w:w="1135"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6/7</w:t>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619"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1243</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62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2590</w:t>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61</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62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3894</w:t>
            </w:r>
          </w:p>
        </w:tc>
      </w:tr>
      <w:tr>
        <w:trPr>
          <w:trHeight w:val="380" w:hRule="exact"/>
        </w:trPr>
        <w:tc>
          <w:tcPr>
            <w:tcW w:w="1717" w:type="dxa"/>
            <w:vMerge/>
            <w:tcBorders>
              <w:left w:val="single" w:sz="4.640" w:space="0" w:color="000000"/>
              <w:right w:val="single" w:sz="4.640" w:space="0" w:color="000000"/>
            </w:tcBorders>
          </w:tcPr>
          <w:p>
            <w:pPr/>
            <w:rPr/>
          </w:p>
        </w:tc>
        <w:tc>
          <w:tcPr>
            <w:tcW w:w="1133" w:type="dxa"/>
            <w:vMerge w:val="restart"/>
            <w:tcBorders>
              <w:top w:val="single" w:sz="4.640" w:space="0" w:color="000000"/>
              <w:left w:val="single" w:sz="4.640" w:space="0" w:color="000000"/>
              <w:right w:val="single" w:sz="4.640" w:space="0" w:color="000000"/>
            </w:tcBorders>
          </w:tcPr>
          <w:p>
            <w:pPr>
              <w:spacing w:before="0" w:after="0" w:line="313" w:lineRule="exact"/>
              <w:ind w:left="31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特殊</w:t>
            </w:r>
            <w:r>
              <w:rPr>
                <w:rFonts w:ascii="細明體" w:hAnsi="細明體" w:cs="細明體" w:eastAsia="細明體"/>
                <w:sz w:val="24"/>
                <w:szCs w:val="24"/>
                <w:spacing w:val="0"/>
                <w:w w:val="100"/>
                <w:position w:val="0"/>
              </w:rPr>
            </w:r>
          </w:p>
          <w:p>
            <w:pPr>
              <w:spacing w:before="0" w:after="0" w:line="361" w:lineRule="exact"/>
              <w:ind w:left="31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活動</w:t>
            </w:r>
            <w:r>
              <w:rPr>
                <w:rFonts w:ascii="細明體" w:hAnsi="細明體" w:cs="細明體" w:eastAsia="細明體"/>
                <w:sz w:val="24"/>
                <w:szCs w:val="24"/>
                <w:spacing w:val="0"/>
                <w:w w:val="100"/>
                <w:position w:val="0"/>
              </w:rPr>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673"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6/20</w:t>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739"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895</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62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1924</w:t>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17</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62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2836</w:t>
            </w:r>
          </w:p>
        </w:tc>
      </w:tr>
      <w:tr>
        <w:trPr>
          <w:trHeight w:val="382" w:hRule="exact"/>
        </w:trPr>
        <w:tc>
          <w:tcPr>
            <w:tcW w:w="1717" w:type="dxa"/>
            <w:vMerge/>
            <w:tcBorders>
              <w:bottom w:val="single" w:sz="4.640" w:space="0" w:color="000000"/>
              <w:left w:val="single" w:sz="4.640" w:space="0" w:color="000000"/>
              <w:right w:val="single" w:sz="4.640" w:space="0" w:color="000000"/>
            </w:tcBorders>
          </w:tcPr>
          <w:p>
            <w:pPr/>
            <w:rPr/>
          </w:p>
        </w:tc>
        <w:tc>
          <w:tcPr>
            <w:tcW w:w="1133" w:type="dxa"/>
            <w:vMerge/>
            <w:tcBorders>
              <w:bottom w:val="single" w:sz="4.640" w:space="0" w:color="000000"/>
              <w:left w:val="single" w:sz="4.640" w:space="0" w:color="000000"/>
              <w:right w:val="single" w:sz="4.640" w:space="0" w:color="000000"/>
            </w:tcBorders>
          </w:tcPr>
          <w:p>
            <w:pPr/>
            <w:rPr/>
          </w:p>
        </w:tc>
        <w:tc>
          <w:tcPr>
            <w:tcW w:w="1135"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673"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6/21</w:t>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739"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817</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62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2563</w:t>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37</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621" w:right="-56"/>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3417</w:t>
            </w:r>
          </w:p>
        </w:tc>
      </w:tr>
      <w:tr>
        <w:trPr>
          <w:trHeight w:val="379" w:hRule="exact"/>
        </w:trPr>
        <w:tc>
          <w:tcPr>
            <w:tcW w:w="1717" w:type="dxa"/>
            <w:vMerge w:val="restart"/>
            <w:tcBorders>
              <w:top w:val="single" w:sz="4.640" w:space="0" w:color="000000"/>
              <w:left w:val="single" w:sz="4.640" w:space="0" w:color="000000"/>
              <w:right w:val="single" w:sz="4.640" w:space="0" w:color="000000"/>
            </w:tcBorders>
          </w:tcPr>
          <w:p>
            <w:pPr>
              <w:spacing w:before="0" w:after="0" w:line="304"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比例關係</w:t>
            </w:r>
            <w:r>
              <w:rPr>
                <w:rFonts w:ascii="細明體" w:hAnsi="細明體" w:cs="細明體" w:eastAsia="細明體"/>
                <w:sz w:val="24"/>
                <w:szCs w:val="24"/>
                <w:spacing w:val="0"/>
                <w:w w:val="100"/>
                <w:position w:val="0"/>
              </w:rPr>
            </w:r>
          </w:p>
          <w:p>
            <w:pPr>
              <w:spacing w:before="7" w:after="0" w:line="240" w:lineRule="auto"/>
              <w:ind w:left="21" w:right="-20"/>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1"/>
                <w:w w:val="100"/>
              </w:rPr>
              <w:t>R</w:t>
            </w:r>
            <w:r>
              <w:rPr>
                <w:rFonts w:ascii="Times New Roman" w:hAnsi="Times New Roman" w:cs="Times New Roman" w:eastAsia="Times New Roman"/>
                <w:sz w:val="24"/>
                <w:szCs w:val="24"/>
                <w:spacing w:val="0"/>
                <w:w w:val="100"/>
              </w:rPr>
              <w:t>q</w:t>
            </w:r>
            <w:r>
              <w:rPr>
                <w:rFonts w:ascii="Times New Roman" w:hAnsi="Times New Roman" w:cs="Times New Roman" w:eastAsia="Times New Roman"/>
                <w:sz w:val="24"/>
                <w:szCs w:val="24"/>
                <w:spacing w:val="0"/>
                <w:w w:val="100"/>
              </w:rPr>
              <w:t> </w:t>
            </w:r>
            <w:r>
              <w:rPr>
                <w:rFonts w:ascii="Times New Roman" w:hAnsi="Times New Roman" w:cs="Times New Roman" w:eastAsia="Times New Roman"/>
                <w:sz w:val="24"/>
                <w:szCs w:val="24"/>
                <w:spacing w:val="1"/>
                <w:w w:val="100"/>
              </w:rPr>
              <w:t>=</w:t>
            </w:r>
            <w:r>
              <w:rPr>
                <w:rFonts w:ascii="Times New Roman" w:hAnsi="Times New Roman" w:cs="Times New Roman" w:eastAsia="Times New Roman"/>
                <w:sz w:val="24"/>
                <w:szCs w:val="24"/>
                <w:spacing w:val="-6"/>
                <w:w w:val="100"/>
              </w:rPr>
              <w:t>I</w:t>
            </w:r>
            <w:r>
              <w:rPr>
                <w:rFonts w:ascii="Times New Roman" w:hAnsi="Times New Roman" w:cs="Times New Roman" w:eastAsia="Times New Roman"/>
                <w:sz w:val="24"/>
                <w:szCs w:val="24"/>
                <w:spacing w:val="0"/>
                <w:w w:val="100"/>
              </w:rPr>
              <w:t>s</w:t>
            </w:r>
            <w:r>
              <w:rPr>
                <w:rFonts w:ascii="細明體" w:hAnsi="細明體" w:cs="細明體" w:eastAsia="細明體"/>
                <w:sz w:val="24"/>
                <w:szCs w:val="24"/>
                <w:spacing w:val="2"/>
                <w:w w:val="100"/>
              </w:rPr>
              <w:t>／</w:t>
            </w:r>
            <w:r>
              <w:rPr>
                <w:rFonts w:ascii="Times New Roman" w:hAnsi="Times New Roman" w:cs="Times New Roman" w:eastAsia="Times New Roman"/>
                <w:sz w:val="24"/>
                <w:szCs w:val="24"/>
                <w:spacing w:val="0"/>
                <w:w w:val="100"/>
              </w:rPr>
              <w:t>Q</w:t>
            </w:r>
          </w:p>
        </w:tc>
        <w:tc>
          <w:tcPr>
            <w:tcW w:w="2268" w:type="dxa"/>
            <w:gridSpan w:val="2"/>
            <w:tcBorders>
              <w:top w:val="single" w:sz="4.640" w:space="0" w:color="000000"/>
              <w:bottom w:val="single" w:sz="4.640" w:space="0" w:color="000000"/>
              <w:left w:val="single" w:sz="4.640" w:space="0" w:color="000000"/>
              <w:right w:val="single" w:sz="4.640" w:space="0" w:color="000000"/>
            </w:tcBorders>
          </w:tcPr>
          <w:p>
            <w:pPr>
              <w:spacing w:before="0" w:after="0" w:line="304"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旺季</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679"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0.68</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68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1.30</w:t>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679"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1.42</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681"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1.11</w:t>
            </w:r>
          </w:p>
        </w:tc>
      </w:tr>
      <w:tr>
        <w:trPr>
          <w:trHeight w:val="379" w:hRule="exact"/>
        </w:trPr>
        <w:tc>
          <w:tcPr>
            <w:tcW w:w="1717" w:type="dxa"/>
            <w:vMerge/>
            <w:tcBorders>
              <w:left w:val="single" w:sz="4.640" w:space="0" w:color="000000"/>
              <w:right w:val="single" w:sz="4.640" w:space="0" w:color="000000"/>
            </w:tcBorders>
          </w:tcPr>
          <w:p>
            <w:pPr/>
            <w:rPr/>
          </w:p>
        </w:tc>
        <w:tc>
          <w:tcPr>
            <w:tcW w:w="2268" w:type="dxa"/>
            <w:gridSpan w:val="2"/>
            <w:tcBorders>
              <w:top w:val="single" w:sz="4.640" w:space="0" w:color="000000"/>
              <w:bottom w:val="single" w:sz="4.640" w:space="0" w:color="000000"/>
              <w:left w:val="single" w:sz="4.640" w:space="0" w:color="000000"/>
              <w:right w:val="single" w:sz="4.640" w:space="0" w:color="000000"/>
            </w:tcBorders>
          </w:tcPr>
          <w:p>
            <w:pPr>
              <w:spacing w:before="0" w:after="0" w:line="304"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淡季</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679"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0.62</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68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1.30</w:t>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679"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1.19</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681"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1.10</w:t>
            </w:r>
          </w:p>
        </w:tc>
      </w:tr>
      <w:tr>
        <w:trPr>
          <w:trHeight w:val="382" w:hRule="exact"/>
        </w:trPr>
        <w:tc>
          <w:tcPr>
            <w:tcW w:w="1717" w:type="dxa"/>
            <w:vMerge/>
            <w:tcBorders>
              <w:left w:val="single" w:sz="4.640" w:space="0" w:color="000000"/>
              <w:right w:val="single" w:sz="4.640" w:space="0" w:color="000000"/>
            </w:tcBorders>
          </w:tcPr>
          <w:p>
            <w:pPr/>
            <w:rPr/>
          </w:p>
        </w:tc>
        <w:tc>
          <w:tcPr>
            <w:tcW w:w="2268" w:type="dxa"/>
            <w:gridSpan w:val="2"/>
            <w:tcBorders>
              <w:top w:val="single" w:sz="4.640" w:space="0" w:color="000000"/>
              <w:bottom w:val="single" w:sz="4.640" w:space="0" w:color="000000"/>
              <w:left w:val="single" w:sz="4.640" w:space="0" w:color="000000"/>
              <w:right w:val="single" w:sz="4.640" w:space="0" w:color="000000"/>
            </w:tcBorders>
          </w:tcPr>
          <w:p>
            <w:pPr>
              <w:spacing w:before="0" w:after="0" w:line="304"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特殊</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679"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0.55</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68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1.34</w:t>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679"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0.89</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681"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1.11</w:t>
            </w:r>
          </w:p>
        </w:tc>
      </w:tr>
      <w:tr>
        <w:trPr>
          <w:trHeight w:val="379" w:hRule="exact"/>
        </w:trPr>
        <w:tc>
          <w:tcPr>
            <w:tcW w:w="1717" w:type="dxa"/>
            <w:vMerge/>
            <w:tcBorders>
              <w:bottom w:val="single" w:sz="4.640" w:space="0" w:color="000000"/>
              <w:left w:val="single" w:sz="4.640" w:space="0" w:color="000000"/>
              <w:right w:val="single" w:sz="4.640" w:space="0" w:color="000000"/>
            </w:tcBorders>
          </w:tcPr>
          <w:p>
            <w:pPr/>
            <w:rPr/>
          </w:p>
        </w:tc>
        <w:tc>
          <w:tcPr>
            <w:tcW w:w="2268" w:type="dxa"/>
            <w:gridSpan w:val="2"/>
            <w:tcBorders>
              <w:top w:val="single" w:sz="4.640" w:space="0" w:color="000000"/>
              <w:bottom w:val="single" w:sz="4.640" w:space="0" w:color="000000"/>
              <w:left w:val="single" w:sz="4.640" w:space="0" w:color="000000"/>
              <w:right w:val="single" w:sz="4.640" w:space="0" w:color="000000"/>
            </w:tcBorders>
          </w:tcPr>
          <w:p>
            <w:pPr>
              <w:spacing w:before="0" w:after="0" w:line="304"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平均</w:t>
            </w:r>
            <w:r>
              <w:rPr>
                <w:rFonts w:ascii="細明體" w:hAnsi="細明體" w:cs="細明體" w:eastAsia="細明體"/>
                <w:sz w:val="24"/>
                <w:szCs w:val="24"/>
                <w:spacing w:val="0"/>
                <w:w w:val="100"/>
                <w:position w:val="0"/>
              </w:rPr>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679"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0.62</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681"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1.31</w:t>
            </w:r>
          </w:p>
        </w:tc>
        <w:tc>
          <w:tcPr>
            <w:tcW w:w="1133"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679"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1.17</w:t>
            </w:r>
          </w:p>
        </w:tc>
        <w:tc>
          <w:tcPr>
            <w:tcW w:w="1135" w:type="dxa"/>
            <w:tcBorders>
              <w:top w:val="single" w:sz="4.640" w:space="0" w:color="000000"/>
              <w:bottom w:val="single" w:sz="4.640" w:space="0" w:color="000000"/>
              <w:left w:val="single" w:sz="4.640" w:space="0" w:color="000000"/>
              <w:right w:val="single" w:sz="4.640" w:space="0" w:color="000000"/>
            </w:tcBorders>
          </w:tcPr>
          <w:p>
            <w:pPr>
              <w:spacing w:before="43" w:after="0" w:line="240" w:lineRule="auto"/>
              <w:ind w:left="681"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1.11</w:t>
            </w:r>
          </w:p>
        </w:tc>
      </w:tr>
    </w:tbl>
    <w:p>
      <w:pPr>
        <w:jc w:val="left"/>
        <w:spacing w:after="0"/>
        <w:sectPr>
          <w:pgMar w:header="0" w:footer="375" w:top="1380" w:bottom="760" w:left="1660" w:right="1480"/>
          <w:pgSz w:w="11920" w:h="16840"/>
        </w:sectPr>
      </w:pPr>
      <w:rPr/>
    </w:p>
    <w:p>
      <w:pPr>
        <w:spacing w:before="0" w:after="0" w:line="424" w:lineRule="exact"/>
        <w:ind w:left="138" w:right="-20"/>
        <w:jc w:val="left"/>
        <w:rPr>
          <w:rFonts w:ascii="細明體" w:hAnsi="細明體" w:cs="細明體" w:eastAsia="細明體"/>
          <w:sz w:val="32"/>
          <w:szCs w:val="32"/>
        </w:rPr>
      </w:pPr>
      <w:rPr/>
      <w:r>
        <w:rPr>
          <w:rFonts w:ascii="細明體" w:hAnsi="細明體" w:cs="細明體" w:eastAsia="細明體"/>
          <w:sz w:val="32"/>
          <w:szCs w:val="32"/>
          <w:spacing w:val="2"/>
          <w:w w:val="100"/>
          <w:position w:val="-2"/>
        </w:rPr>
        <w:t>二</w:t>
      </w:r>
      <w:r>
        <w:rPr>
          <w:rFonts w:ascii="細明體" w:hAnsi="細明體" w:cs="細明體" w:eastAsia="細明體"/>
          <w:sz w:val="32"/>
          <w:szCs w:val="32"/>
          <w:spacing w:val="0"/>
          <w:w w:val="100"/>
          <w:position w:val="-2"/>
        </w:rPr>
        <w:t>、調</w:t>
      </w:r>
      <w:r>
        <w:rPr>
          <w:rFonts w:ascii="細明體" w:hAnsi="細明體" w:cs="細明體" w:eastAsia="細明體"/>
          <w:sz w:val="32"/>
          <w:szCs w:val="32"/>
          <w:spacing w:val="2"/>
          <w:w w:val="100"/>
          <w:position w:val="-2"/>
        </w:rPr>
        <w:t>查</w:t>
      </w:r>
      <w:r>
        <w:rPr>
          <w:rFonts w:ascii="細明體" w:hAnsi="細明體" w:cs="細明體" w:eastAsia="細明體"/>
          <w:sz w:val="32"/>
          <w:szCs w:val="32"/>
          <w:spacing w:val="0"/>
          <w:w w:val="100"/>
          <w:position w:val="-2"/>
        </w:rPr>
        <w:t>站Ⅰ往</w:t>
      </w:r>
      <w:r>
        <w:rPr>
          <w:rFonts w:ascii="細明體" w:hAnsi="細明體" w:cs="細明體" w:eastAsia="細明體"/>
          <w:sz w:val="32"/>
          <w:szCs w:val="32"/>
          <w:spacing w:val="2"/>
          <w:w w:val="100"/>
          <w:position w:val="-2"/>
        </w:rPr>
        <w:t>溫</w:t>
      </w:r>
      <w:r>
        <w:rPr>
          <w:rFonts w:ascii="細明體" w:hAnsi="細明體" w:cs="細明體" w:eastAsia="細明體"/>
          <w:sz w:val="32"/>
          <w:szCs w:val="32"/>
          <w:spacing w:val="0"/>
          <w:w w:val="100"/>
          <w:position w:val="-2"/>
        </w:rPr>
        <w:t>泉區</w:t>
      </w:r>
      <w:r>
        <w:rPr>
          <w:rFonts w:ascii="細明體" w:hAnsi="細明體" w:cs="細明體" w:eastAsia="細明體"/>
          <w:sz w:val="32"/>
          <w:szCs w:val="32"/>
          <w:spacing w:val="2"/>
          <w:w w:val="100"/>
          <w:position w:val="-2"/>
        </w:rPr>
        <w:t>方</w:t>
      </w:r>
      <w:r>
        <w:rPr>
          <w:rFonts w:ascii="細明體" w:hAnsi="細明體" w:cs="細明體" w:eastAsia="細明體"/>
          <w:sz w:val="32"/>
          <w:szCs w:val="32"/>
          <w:spacing w:val="0"/>
          <w:w w:val="100"/>
          <w:position w:val="-2"/>
        </w:rPr>
        <w:t>向各車</w:t>
      </w:r>
      <w:r>
        <w:rPr>
          <w:rFonts w:ascii="細明體" w:hAnsi="細明體" w:cs="細明體" w:eastAsia="細明體"/>
          <w:sz w:val="32"/>
          <w:szCs w:val="32"/>
          <w:spacing w:val="2"/>
          <w:w w:val="100"/>
          <w:position w:val="-2"/>
        </w:rPr>
        <w:t>種</w:t>
      </w:r>
      <w:r>
        <w:rPr>
          <w:rFonts w:ascii="細明體" w:hAnsi="細明體" w:cs="細明體" w:eastAsia="細明體"/>
          <w:sz w:val="32"/>
          <w:szCs w:val="32"/>
          <w:spacing w:val="0"/>
          <w:w w:val="100"/>
          <w:position w:val="-2"/>
        </w:rPr>
        <w:t>佔總</w:t>
      </w:r>
      <w:r>
        <w:rPr>
          <w:rFonts w:ascii="細明體" w:hAnsi="細明體" w:cs="細明體" w:eastAsia="細明體"/>
          <w:sz w:val="32"/>
          <w:szCs w:val="32"/>
          <w:spacing w:val="2"/>
          <w:w w:val="100"/>
          <w:position w:val="-2"/>
        </w:rPr>
        <w:t>交</w:t>
      </w:r>
      <w:r>
        <w:rPr>
          <w:rFonts w:ascii="細明體" w:hAnsi="細明體" w:cs="細明體" w:eastAsia="細明體"/>
          <w:sz w:val="32"/>
          <w:szCs w:val="32"/>
          <w:spacing w:val="0"/>
          <w:w w:val="100"/>
          <w:position w:val="-2"/>
        </w:rPr>
        <w:t>通量之</w:t>
      </w:r>
      <w:r>
        <w:rPr>
          <w:rFonts w:ascii="細明體" w:hAnsi="細明體" w:cs="細明體" w:eastAsia="細明體"/>
          <w:sz w:val="32"/>
          <w:szCs w:val="32"/>
          <w:spacing w:val="2"/>
          <w:w w:val="100"/>
          <w:position w:val="-2"/>
        </w:rPr>
        <w:t>比</w:t>
      </w:r>
      <w:r>
        <w:rPr>
          <w:rFonts w:ascii="細明體" w:hAnsi="細明體" w:cs="細明體" w:eastAsia="細明體"/>
          <w:sz w:val="32"/>
          <w:szCs w:val="32"/>
          <w:spacing w:val="0"/>
          <w:w w:val="100"/>
          <w:position w:val="-2"/>
        </w:rPr>
        <w:t>例</w:t>
      </w:r>
      <w:r>
        <w:rPr>
          <w:rFonts w:ascii="細明體" w:hAnsi="細明體" w:cs="細明體" w:eastAsia="細明體"/>
          <w:sz w:val="32"/>
          <w:szCs w:val="32"/>
          <w:spacing w:val="0"/>
          <w:w w:val="100"/>
          <w:position w:val="0"/>
        </w:rPr>
      </w:r>
    </w:p>
    <w:p>
      <w:pPr>
        <w:spacing w:before="8" w:after="0" w:line="190" w:lineRule="exact"/>
        <w:jc w:val="left"/>
        <w:rPr>
          <w:sz w:val="19"/>
          <w:szCs w:val="19"/>
        </w:rPr>
      </w:pPr>
      <w:rPr/>
      <w:r>
        <w:rPr>
          <w:sz w:val="19"/>
          <w:szCs w:val="19"/>
        </w:rPr>
      </w:r>
    </w:p>
    <w:p>
      <w:pPr>
        <w:spacing w:before="0" w:after="0" w:line="360" w:lineRule="exact"/>
        <w:ind w:left="563" w:right="246" w:firstLine="480"/>
        <w:jc w:val="both"/>
        <w:rPr>
          <w:rFonts w:ascii="細明體" w:hAnsi="細明體" w:cs="細明體" w:eastAsia="細明體"/>
          <w:sz w:val="24"/>
          <w:szCs w:val="24"/>
        </w:rPr>
      </w:pPr>
      <w:rPr/>
      <w:r>
        <w:rPr>
          <w:rFonts w:ascii="細明體" w:hAnsi="細明體" w:cs="細明體" w:eastAsia="細明體"/>
          <w:sz w:val="24"/>
          <w:szCs w:val="24"/>
          <w:spacing w:val="0"/>
          <w:w w:val="100"/>
        </w:rPr>
        <w:t>本步驟在於計</w:t>
      </w:r>
      <w:r>
        <w:rPr>
          <w:rFonts w:ascii="細明體" w:hAnsi="細明體" w:cs="細明體" w:eastAsia="細明體"/>
          <w:sz w:val="24"/>
          <w:szCs w:val="24"/>
          <w:spacing w:val="1"/>
          <w:w w:val="100"/>
        </w:rPr>
        <w:t>算</w:t>
      </w:r>
      <w:r>
        <w:rPr>
          <w:rFonts w:ascii="細明體" w:hAnsi="細明體" w:cs="細明體" w:eastAsia="細明體"/>
          <w:sz w:val="24"/>
          <w:szCs w:val="24"/>
          <w:spacing w:val="0"/>
          <w:w w:val="100"/>
        </w:rPr>
        <w:t>調查站Ⅰ往溫泉區方向各車種佔總交通量之比例，計</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算結果如下表所</w:t>
      </w:r>
      <w:r>
        <w:rPr>
          <w:rFonts w:ascii="細明體" w:hAnsi="細明體" w:cs="細明體" w:eastAsia="細明體"/>
          <w:sz w:val="24"/>
          <w:szCs w:val="24"/>
          <w:spacing w:val="1"/>
          <w:w w:val="100"/>
        </w:rPr>
        <w:t>示</w:t>
      </w:r>
      <w:r>
        <w:rPr>
          <w:rFonts w:ascii="細明體" w:hAnsi="細明體" w:cs="細明體" w:eastAsia="細明體"/>
          <w:sz w:val="24"/>
          <w:szCs w:val="24"/>
          <w:spacing w:val="0"/>
          <w:w w:val="100"/>
        </w:rPr>
        <w:t>。由下表可以發現，平、假日及不同季</w:t>
      </w:r>
      <w:r>
        <w:rPr>
          <w:rFonts w:ascii="細明體" w:hAnsi="細明體" w:cs="細明體" w:eastAsia="細明體"/>
          <w:sz w:val="24"/>
          <w:szCs w:val="24"/>
          <w:spacing w:val="1"/>
          <w:w w:val="100"/>
        </w:rPr>
        <w:t>別</w:t>
      </w:r>
      <w:r>
        <w:rPr>
          <w:rFonts w:ascii="細明體" w:hAnsi="細明體" w:cs="細明體" w:eastAsia="細明體"/>
          <w:sz w:val="24"/>
          <w:szCs w:val="24"/>
          <w:spacing w:val="0"/>
          <w:w w:val="100"/>
        </w:rPr>
        <w:t>之比例有明顯</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差異，故在後續推估遊客量時，須依其季別與平假</w:t>
      </w:r>
      <w:r>
        <w:rPr>
          <w:rFonts w:ascii="細明體" w:hAnsi="細明體" w:cs="細明體" w:eastAsia="細明體"/>
          <w:sz w:val="24"/>
          <w:szCs w:val="24"/>
          <w:spacing w:val="1"/>
          <w:w w:val="100"/>
        </w:rPr>
        <w:t>日</w:t>
      </w:r>
      <w:r>
        <w:rPr>
          <w:rFonts w:ascii="細明體" w:hAnsi="細明體" w:cs="細明體" w:eastAsia="細明體"/>
          <w:sz w:val="24"/>
          <w:szCs w:val="24"/>
          <w:spacing w:val="0"/>
          <w:w w:val="100"/>
        </w:rPr>
        <w:t>別使用適合之比例。</w:t>
      </w:r>
    </w:p>
    <w:p>
      <w:pPr>
        <w:spacing w:before="4" w:after="0" w:line="100" w:lineRule="exact"/>
        <w:jc w:val="left"/>
        <w:rPr>
          <w:sz w:val="10"/>
          <w:szCs w:val="10"/>
        </w:rPr>
      </w:pPr>
      <w:rPr/>
      <w:r>
        <w:rPr>
          <w:sz w:val="10"/>
          <w:szCs w:val="1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40" w:lineRule="auto"/>
        <w:ind w:left="138" w:right="-20"/>
        <w:jc w:val="left"/>
        <w:rPr>
          <w:rFonts w:ascii="細明體" w:hAnsi="細明體" w:cs="細明體" w:eastAsia="細明體"/>
          <w:sz w:val="24"/>
          <w:szCs w:val="24"/>
        </w:rPr>
      </w:pPr>
      <w:rPr/>
      <w:r>
        <w:rPr>
          <w:rFonts w:ascii="細明體" w:hAnsi="細明體" w:cs="細明體" w:eastAsia="細明體"/>
          <w:sz w:val="24"/>
          <w:szCs w:val="24"/>
          <w:spacing w:val="0"/>
          <w:w w:val="100"/>
        </w:rPr>
        <w:t>表</w:t>
      </w:r>
      <w:r>
        <w:rPr>
          <w:rFonts w:ascii="細明體" w:hAnsi="細明體" w:cs="細明體" w:eastAsia="細明體"/>
          <w:sz w:val="24"/>
          <w:szCs w:val="24"/>
          <w:spacing w:val="0"/>
          <w:w w:val="100"/>
        </w:rPr>
        <w:t> </w:t>
      </w:r>
      <w:r>
        <w:rPr>
          <w:rFonts w:ascii="Times New Roman" w:hAnsi="Times New Roman" w:cs="Times New Roman" w:eastAsia="Times New Roman"/>
          <w:sz w:val="24"/>
          <w:szCs w:val="24"/>
          <w:spacing w:val="0"/>
          <w:w w:val="100"/>
        </w:rPr>
        <w:t>6</w:t>
      </w:r>
      <w:r>
        <w:rPr>
          <w:rFonts w:ascii="Times New Roman" w:hAnsi="Times New Roman" w:cs="Times New Roman" w:eastAsia="Times New Roman"/>
          <w:sz w:val="24"/>
          <w:szCs w:val="24"/>
          <w:spacing w:val="-1"/>
          <w:w w:val="100"/>
        </w:rPr>
        <w:t>-</w:t>
      </w:r>
      <w:r>
        <w:rPr>
          <w:rFonts w:ascii="Times New Roman" w:hAnsi="Times New Roman" w:cs="Times New Roman" w:eastAsia="Times New Roman"/>
          <w:sz w:val="24"/>
          <w:szCs w:val="24"/>
          <w:spacing w:val="0"/>
          <w:w w:val="100"/>
        </w:rPr>
        <w:t>3</w:t>
      </w:r>
      <w:r>
        <w:rPr>
          <w:rFonts w:ascii="Times New Roman" w:hAnsi="Times New Roman" w:cs="Times New Roman" w:eastAsia="Times New Roman"/>
          <w:sz w:val="24"/>
          <w:szCs w:val="24"/>
          <w:spacing w:val="0"/>
          <w:w w:val="100"/>
        </w:rPr>
        <w:t> </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調查站Ⅰ往溫泉區方向各車種佔總交通量之比例</w:t>
      </w:r>
    </w:p>
    <w:p>
      <w:pPr>
        <w:spacing w:before="7" w:after="0" w:line="120" w:lineRule="exact"/>
        <w:jc w:val="left"/>
        <w:rPr>
          <w:sz w:val="12"/>
          <w:szCs w:val="12"/>
        </w:rPr>
      </w:pPr>
      <w:rPr/>
      <w:r>
        <w:rPr>
          <w:sz w:val="12"/>
          <w:szCs w:val="12"/>
        </w:rPr>
      </w:r>
    </w:p>
    <w:tbl>
      <w:tblPr>
        <w:tblW w:w="0" w:type="auto"/>
        <w:tblLook w:val="01E0"/>
        <w:tblLayout w:type="fixed"/>
        <w:tblCellMar>
          <w:left w:w="0" w:type="dxa"/>
          <w:right w:w="0" w:type="dxa"/>
          <w:bottom w:w="0" w:type="dxa"/>
          <w:top w:w="0" w:type="dxa"/>
        </w:tblCellMar>
        <w:jc w:val="left"/>
        <w:tblInd w:w="113.079996" w:type="dxa"/>
      </w:tblPr>
      <w:tblGrid/>
      <w:tr>
        <w:trPr>
          <w:trHeight w:val="730" w:hRule="exact"/>
        </w:trPr>
        <w:tc>
          <w:tcPr>
            <w:tcW w:w="960" w:type="dxa"/>
            <w:tcBorders>
              <w:top w:val="single" w:sz="4.640" w:space="0" w:color="000000"/>
              <w:bottom w:val="single" w:sz="4.640" w:space="0" w:color="000000"/>
              <w:left w:val="single" w:sz="4.640" w:space="0" w:color="000000"/>
              <w:right w:val="single" w:sz="4.640" w:space="0" w:color="000000"/>
            </w:tcBorders>
          </w:tcPr>
          <w:p>
            <w:pPr/>
            <w:rPr/>
          </w:p>
        </w:tc>
        <w:tc>
          <w:tcPr>
            <w:tcW w:w="1709" w:type="dxa"/>
            <w:tcBorders>
              <w:top w:val="single" w:sz="4.640" w:space="0" w:color="000000"/>
              <w:bottom w:val="single" w:sz="4.640" w:space="0" w:color="000000"/>
              <w:left w:val="single" w:sz="4.640" w:space="0" w:color="000000"/>
              <w:right w:val="single" w:sz="4.640" w:space="0" w:color="000000"/>
            </w:tcBorders>
          </w:tcPr>
          <w:p>
            <w:pPr>
              <w:spacing w:before="7" w:after="0" w:line="100" w:lineRule="exact"/>
              <w:jc w:val="left"/>
              <w:rPr>
                <w:sz w:val="10"/>
                <w:szCs w:val="10"/>
              </w:rPr>
            </w:pPr>
            <w:rPr/>
            <w:r>
              <w:rPr>
                <w:sz w:val="10"/>
                <w:szCs w:val="10"/>
              </w:rPr>
            </w:r>
          </w:p>
          <w:p>
            <w:pPr>
              <w:spacing w:before="0" w:after="0" w:line="240" w:lineRule="auto"/>
              <w:ind w:left="568" w:right="554"/>
              <w:jc w:val="center"/>
              <w:rPr>
                <w:rFonts w:ascii="細明體" w:hAnsi="細明體" w:cs="細明體" w:eastAsia="細明體"/>
                <w:sz w:val="24"/>
                <w:szCs w:val="24"/>
              </w:rPr>
            </w:pPr>
            <w:rPr/>
            <w:r>
              <w:rPr>
                <w:rFonts w:ascii="細明體" w:hAnsi="細明體" w:cs="細明體" w:eastAsia="細明體"/>
                <w:sz w:val="24"/>
                <w:szCs w:val="24"/>
                <w:spacing w:val="0"/>
                <w:w w:val="100"/>
              </w:rPr>
              <w:t>項目</w:t>
            </w:r>
          </w:p>
        </w:tc>
        <w:tc>
          <w:tcPr>
            <w:tcW w:w="1421" w:type="dxa"/>
            <w:tcBorders>
              <w:top w:val="single" w:sz="4.640" w:space="0" w:color="000000"/>
              <w:bottom w:val="single" w:sz="4.640" w:space="0" w:color="000000"/>
              <w:left w:val="single" w:sz="4.640" w:space="0" w:color="000000"/>
              <w:right w:val="single" w:sz="4.640" w:space="0" w:color="000000"/>
            </w:tcBorders>
          </w:tcPr>
          <w:p>
            <w:pPr>
              <w:spacing w:before="7" w:after="0" w:line="100" w:lineRule="exact"/>
              <w:jc w:val="left"/>
              <w:rPr>
                <w:sz w:val="10"/>
                <w:szCs w:val="10"/>
              </w:rPr>
            </w:pPr>
            <w:rPr/>
            <w:r>
              <w:rPr>
                <w:sz w:val="10"/>
                <w:szCs w:val="10"/>
              </w:rPr>
            </w:r>
          </w:p>
          <w:p>
            <w:pPr>
              <w:spacing w:before="0" w:after="0" w:line="240" w:lineRule="auto"/>
              <w:ind w:left="465" w:right="-20"/>
              <w:jc w:val="left"/>
              <w:rPr>
                <w:rFonts w:ascii="細明體" w:hAnsi="細明體" w:cs="細明體" w:eastAsia="細明體"/>
                <w:sz w:val="24"/>
                <w:szCs w:val="24"/>
              </w:rPr>
            </w:pPr>
            <w:rPr/>
            <w:r>
              <w:rPr>
                <w:rFonts w:ascii="細明體" w:hAnsi="細明體" w:cs="細明體" w:eastAsia="細明體"/>
                <w:sz w:val="24"/>
                <w:szCs w:val="24"/>
                <w:spacing w:val="0"/>
                <w:w w:val="100"/>
              </w:rPr>
              <w:t>季別</w:t>
            </w:r>
          </w:p>
        </w:tc>
        <w:tc>
          <w:tcPr>
            <w:tcW w:w="1039" w:type="dxa"/>
            <w:tcBorders>
              <w:top w:val="single" w:sz="4.640" w:space="0" w:color="000000"/>
              <w:bottom w:val="single" w:sz="4.640" w:space="0" w:color="000000"/>
              <w:left w:val="single" w:sz="4.640" w:space="0" w:color="000000"/>
              <w:right w:val="single" w:sz="4.640" w:space="0" w:color="000000"/>
            </w:tcBorders>
          </w:tcPr>
          <w:p>
            <w:pPr>
              <w:spacing w:before="7" w:after="0" w:line="100" w:lineRule="exact"/>
              <w:jc w:val="left"/>
              <w:rPr>
                <w:sz w:val="10"/>
                <w:szCs w:val="10"/>
              </w:rPr>
            </w:pPr>
            <w:rPr/>
            <w:r>
              <w:rPr>
                <w:sz w:val="10"/>
                <w:szCs w:val="10"/>
              </w:rPr>
            </w:r>
          </w:p>
          <w:p>
            <w:pPr>
              <w:spacing w:before="0" w:after="0" w:line="240" w:lineRule="auto"/>
              <w:ind w:left="273" w:right="-20"/>
              <w:jc w:val="left"/>
              <w:rPr>
                <w:rFonts w:ascii="細明體" w:hAnsi="細明體" w:cs="細明體" w:eastAsia="細明體"/>
                <w:sz w:val="24"/>
                <w:szCs w:val="24"/>
              </w:rPr>
            </w:pPr>
            <w:rPr/>
            <w:r>
              <w:rPr>
                <w:rFonts w:ascii="細明體" w:hAnsi="細明體" w:cs="細明體" w:eastAsia="細明體"/>
                <w:sz w:val="24"/>
                <w:szCs w:val="24"/>
                <w:spacing w:val="0"/>
                <w:w w:val="100"/>
              </w:rPr>
              <w:t>日期</w:t>
            </w:r>
          </w:p>
        </w:tc>
        <w:tc>
          <w:tcPr>
            <w:tcW w:w="960"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76" w:right="56"/>
              <w:jc w:val="center"/>
              <w:rPr>
                <w:rFonts w:ascii="細明體" w:hAnsi="細明體" w:cs="細明體" w:eastAsia="細明體"/>
                <w:sz w:val="24"/>
                <w:szCs w:val="24"/>
              </w:rPr>
            </w:pPr>
            <w:rPr/>
            <w:r>
              <w:rPr>
                <w:rFonts w:ascii="細明體" w:hAnsi="細明體" w:cs="細明體" w:eastAsia="細明體"/>
                <w:sz w:val="24"/>
                <w:szCs w:val="24"/>
                <w:spacing w:val="0"/>
                <w:w w:val="100"/>
                <w:position w:val="-1"/>
              </w:rPr>
              <w:t>小型車</w:t>
            </w:r>
            <w:r>
              <w:rPr>
                <w:rFonts w:ascii="細明體" w:hAnsi="細明體" w:cs="細明體" w:eastAsia="細明體"/>
                <w:sz w:val="24"/>
                <w:szCs w:val="24"/>
                <w:spacing w:val="0"/>
                <w:w w:val="100"/>
                <w:position w:val="0"/>
              </w:rPr>
            </w:r>
          </w:p>
          <w:p>
            <w:pPr>
              <w:spacing w:before="0" w:after="0" w:line="360" w:lineRule="exact"/>
              <w:ind w:left="316" w:right="296"/>
              <w:jc w:val="center"/>
              <w:rPr>
                <w:rFonts w:ascii="細明體" w:hAnsi="細明體" w:cs="細明體" w:eastAsia="細明體"/>
                <w:sz w:val="24"/>
                <w:szCs w:val="24"/>
              </w:rPr>
            </w:pPr>
            <w:rPr/>
            <w:r>
              <w:rPr>
                <w:rFonts w:ascii="細明體" w:hAnsi="細明體" w:cs="細明體" w:eastAsia="細明體"/>
                <w:sz w:val="24"/>
                <w:szCs w:val="24"/>
                <w:spacing w:val="0"/>
                <w:w w:val="100"/>
                <w:position w:val="-2"/>
              </w:rPr>
              <w:t>輛</w:t>
            </w:r>
            <w:r>
              <w:rPr>
                <w:rFonts w:ascii="細明體" w:hAnsi="細明體" w:cs="細明體" w:eastAsia="細明體"/>
                <w:sz w:val="24"/>
                <w:szCs w:val="24"/>
                <w:spacing w:val="0"/>
                <w:w w:val="100"/>
                <w:position w:val="0"/>
              </w:rPr>
            </w:r>
          </w:p>
        </w:tc>
        <w:tc>
          <w:tcPr>
            <w:tcW w:w="961"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76" w:right="57"/>
              <w:jc w:val="center"/>
              <w:rPr>
                <w:rFonts w:ascii="細明體" w:hAnsi="細明體" w:cs="細明體" w:eastAsia="細明體"/>
                <w:sz w:val="24"/>
                <w:szCs w:val="24"/>
              </w:rPr>
            </w:pPr>
            <w:rPr/>
            <w:r>
              <w:rPr>
                <w:rFonts w:ascii="細明體" w:hAnsi="細明體" w:cs="細明體" w:eastAsia="細明體"/>
                <w:sz w:val="24"/>
                <w:szCs w:val="24"/>
                <w:spacing w:val="0"/>
                <w:w w:val="100"/>
                <w:position w:val="-1"/>
              </w:rPr>
              <w:t>中型車</w:t>
            </w:r>
            <w:r>
              <w:rPr>
                <w:rFonts w:ascii="細明體" w:hAnsi="細明體" w:cs="細明體" w:eastAsia="細明體"/>
                <w:sz w:val="24"/>
                <w:szCs w:val="24"/>
                <w:spacing w:val="0"/>
                <w:w w:val="100"/>
                <w:position w:val="0"/>
              </w:rPr>
            </w:r>
          </w:p>
          <w:p>
            <w:pPr>
              <w:spacing w:before="0" w:after="0" w:line="360" w:lineRule="exact"/>
              <w:ind w:left="317" w:right="296"/>
              <w:jc w:val="center"/>
              <w:rPr>
                <w:rFonts w:ascii="細明體" w:hAnsi="細明體" w:cs="細明體" w:eastAsia="細明體"/>
                <w:sz w:val="24"/>
                <w:szCs w:val="24"/>
              </w:rPr>
            </w:pPr>
            <w:rPr/>
            <w:r>
              <w:rPr>
                <w:rFonts w:ascii="細明體" w:hAnsi="細明體" w:cs="細明體" w:eastAsia="細明體"/>
                <w:sz w:val="24"/>
                <w:szCs w:val="24"/>
                <w:spacing w:val="0"/>
                <w:w w:val="100"/>
                <w:position w:val="-2"/>
              </w:rPr>
              <w:t>輛</w:t>
            </w:r>
            <w:r>
              <w:rPr>
                <w:rFonts w:ascii="細明體" w:hAnsi="細明體" w:cs="細明體" w:eastAsia="細明體"/>
                <w:sz w:val="24"/>
                <w:szCs w:val="24"/>
                <w:spacing w:val="0"/>
                <w:w w:val="100"/>
                <w:position w:val="0"/>
              </w:rPr>
            </w:r>
          </w:p>
        </w:tc>
        <w:tc>
          <w:tcPr>
            <w:tcW w:w="960"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76" w:right="56"/>
              <w:jc w:val="center"/>
              <w:rPr>
                <w:rFonts w:ascii="細明體" w:hAnsi="細明體" w:cs="細明體" w:eastAsia="細明體"/>
                <w:sz w:val="24"/>
                <w:szCs w:val="24"/>
              </w:rPr>
            </w:pPr>
            <w:rPr/>
            <w:r>
              <w:rPr>
                <w:rFonts w:ascii="細明體" w:hAnsi="細明體" w:cs="細明體" w:eastAsia="細明體"/>
                <w:sz w:val="24"/>
                <w:szCs w:val="24"/>
                <w:spacing w:val="0"/>
                <w:w w:val="100"/>
                <w:position w:val="-1"/>
              </w:rPr>
              <w:t>大型車</w:t>
            </w:r>
            <w:r>
              <w:rPr>
                <w:rFonts w:ascii="細明體" w:hAnsi="細明體" w:cs="細明體" w:eastAsia="細明體"/>
                <w:sz w:val="24"/>
                <w:szCs w:val="24"/>
                <w:spacing w:val="0"/>
                <w:w w:val="100"/>
                <w:position w:val="0"/>
              </w:rPr>
            </w:r>
          </w:p>
          <w:p>
            <w:pPr>
              <w:spacing w:before="0" w:after="0" w:line="360" w:lineRule="exact"/>
              <w:ind w:left="316" w:right="296"/>
              <w:jc w:val="center"/>
              <w:rPr>
                <w:rFonts w:ascii="細明體" w:hAnsi="細明體" w:cs="細明體" w:eastAsia="細明體"/>
                <w:sz w:val="24"/>
                <w:szCs w:val="24"/>
              </w:rPr>
            </w:pPr>
            <w:rPr/>
            <w:r>
              <w:rPr>
                <w:rFonts w:ascii="細明體" w:hAnsi="細明體" w:cs="細明體" w:eastAsia="細明體"/>
                <w:sz w:val="24"/>
                <w:szCs w:val="24"/>
                <w:spacing w:val="0"/>
                <w:w w:val="100"/>
                <w:position w:val="-2"/>
              </w:rPr>
              <w:t>輛</w:t>
            </w:r>
            <w:r>
              <w:rPr>
                <w:rFonts w:ascii="細明體" w:hAnsi="細明體" w:cs="細明體" w:eastAsia="細明體"/>
                <w:sz w:val="24"/>
                <w:szCs w:val="24"/>
                <w:spacing w:val="0"/>
                <w:w w:val="100"/>
                <w:position w:val="0"/>
              </w:rPr>
            </w:r>
          </w:p>
        </w:tc>
      </w:tr>
      <w:tr>
        <w:trPr>
          <w:trHeight w:val="370" w:hRule="exact"/>
        </w:trPr>
        <w:tc>
          <w:tcPr>
            <w:tcW w:w="960" w:type="dxa"/>
            <w:vMerge w:val="restart"/>
            <w:tcBorders>
              <w:top w:val="single" w:sz="4.640" w:space="0" w:color="000000"/>
              <w:left w:val="single" w:sz="4.640" w:space="0" w:color="000000"/>
              <w:right w:val="single" w:sz="4.640" w:space="0" w:color="000000"/>
            </w:tcBorders>
          </w:tcPr>
          <w:p>
            <w:pPr>
              <w:spacing w:before="0" w:after="0" w:line="299"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平日</w:t>
            </w:r>
            <w:r>
              <w:rPr>
                <w:rFonts w:ascii="細明體" w:hAnsi="細明體" w:cs="細明體" w:eastAsia="細明體"/>
                <w:sz w:val="24"/>
                <w:szCs w:val="24"/>
                <w:spacing w:val="0"/>
                <w:w w:val="100"/>
                <w:position w:val="0"/>
              </w:rPr>
            </w:r>
          </w:p>
        </w:tc>
        <w:tc>
          <w:tcPr>
            <w:tcW w:w="1709" w:type="dxa"/>
            <w:vMerge w:val="restart"/>
            <w:tcBorders>
              <w:top w:val="single" w:sz="4.640" w:space="0" w:color="000000"/>
              <w:left w:val="single" w:sz="4.640" w:space="0" w:color="000000"/>
              <w:right w:val="single" w:sz="4.640" w:space="0" w:color="000000"/>
            </w:tcBorders>
          </w:tcPr>
          <w:p>
            <w:pPr>
              <w:spacing w:before="0" w:after="0" w:line="299"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調查站Ⅰ直行</w:t>
            </w:r>
            <w:r>
              <w:rPr>
                <w:rFonts w:ascii="細明體" w:hAnsi="細明體" w:cs="細明體" w:eastAsia="細明體"/>
                <w:sz w:val="24"/>
                <w:szCs w:val="24"/>
                <w:spacing w:val="0"/>
                <w:w w:val="100"/>
                <w:position w:val="0"/>
              </w:rPr>
            </w:r>
          </w:p>
          <w:p>
            <w:pPr>
              <w:spacing w:before="0" w:after="0" w:line="240" w:lineRule="auto"/>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rPr>
              <w:t>往溫泉區方向</w:t>
            </w:r>
          </w:p>
          <w:p>
            <w:pPr>
              <w:spacing w:before="10" w:after="0" w:line="100" w:lineRule="exact"/>
              <w:jc w:val="left"/>
              <w:rPr>
                <w:sz w:val="10"/>
                <w:szCs w:val="10"/>
              </w:rPr>
            </w:pPr>
            <w:rPr/>
            <w:r>
              <w:rPr>
                <w:sz w:val="10"/>
                <w:szCs w:val="10"/>
              </w:rPr>
            </w:r>
          </w:p>
          <w:p>
            <w:pPr>
              <w:spacing w:before="0" w:after="0" w:line="240" w:lineRule="auto"/>
              <w:ind w:left="261" w:right="-20"/>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2"/>
                <w:w w:val="100"/>
              </w:rPr>
              <w:t>(</w:t>
            </w:r>
            <w:r>
              <w:rPr>
                <w:rFonts w:ascii="Times New Roman" w:hAnsi="Times New Roman" w:cs="Times New Roman" w:eastAsia="Times New Roman"/>
                <w:sz w:val="24"/>
                <w:szCs w:val="24"/>
                <w:spacing w:val="-3"/>
                <w:w w:val="100"/>
              </w:rPr>
              <w:t>I</w:t>
            </w:r>
            <w:r>
              <w:rPr>
                <w:rFonts w:ascii="Times New Roman" w:hAnsi="Times New Roman" w:cs="Times New Roman" w:eastAsia="Times New Roman"/>
                <w:sz w:val="24"/>
                <w:szCs w:val="24"/>
                <w:spacing w:val="0"/>
                <w:w w:val="100"/>
              </w:rPr>
              <w:t>s)</w:t>
            </w:r>
          </w:p>
        </w:tc>
        <w:tc>
          <w:tcPr>
            <w:tcW w:w="1421" w:type="dxa"/>
            <w:vMerge w:val="restart"/>
            <w:tcBorders>
              <w:top w:val="single" w:sz="4.640" w:space="0" w:color="000000"/>
              <w:left w:val="single" w:sz="4.640" w:space="0" w:color="000000"/>
              <w:right w:val="single" w:sz="4.640" w:space="0" w:color="000000"/>
            </w:tcBorders>
          </w:tcPr>
          <w:p>
            <w:pPr>
              <w:spacing w:before="0" w:after="0" w:line="299"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旺季</w:t>
            </w:r>
            <w:r>
              <w:rPr>
                <w:rFonts w:ascii="細明體" w:hAnsi="細明體" w:cs="細明體" w:eastAsia="細明體"/>
                <w:sz w:val="24"/>
                <w:szCs w:val="24"/>
                <w:spacing w:val="0"/>
                <w:w w:val="100"/>
                <w:position w:val="0"/>
              </w:rPr>
            </w:r>
          </w:p>
        </w:tc>
        <w:tc>
          <w:tcPr>
            <w:tcW w:w="1039" w:type="dxa"/>
            <w:tcBorders>
              <w:top w:val="single" w:sz="4.640" w:space="0" w:color="000000"/>
              <w:bottom w:val="single" w:sz="4.832" w:space="0" w:color="000000"/>
              <w:left w:val="single" w:sz="4.640" w:space="0" w:color="000000"/>
              <w:right w:val="single" w:sz="4.640" w:space="0" w:color="000000"/>
            </w:tcBorders>
          </w:tcPr>
          <w:p>
            <w:pPr>
              <w:spacing w:before="39" w:after="0" w:line="240" w:lineRule="auto"/>
              <w:ind w:left="577"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3/27</w:t>
            </w:r>
          </w:p>
        </w:tc>
        <w:tc>
          <w:tcPr>
            <w:tcW w:w="960" w:type="dxa"/>
            <w:tcBorders>
              <w:top w:val="single" w:sz="4.640" w:space="0" w:color="000000"/>
              <w:bottom w:val="single" w:sz="4.832" w:space="0" w:color="000000"/>
              <w:left w:val="single" w:sz="4.640" w:space="0" w:color="000000"/>
              <w:right w:val="single" w:sz="4.640" w:space="0" w:color="000000"/>
            </w:tcBorders>
          </w:tcPr>
          <w:p>
            <w:pPr>
              <w:spacing w:before="39" w:after="0" w:line="240" w:lineRule="auto"/>
              <w:ind w:left="56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392</w:t>
            </w:r>
          </w:p>
        </w:tc>
        <w:tc>
          <w:tcPr>
            <w:tcW w:w="961" w:type="dxa"/>
            <w:tcBorders>
              <w:top w:val="single" w:sz="4.640" w:space="0" w:color="000000"/>
              <w:bottom w:val="single" w:sz="4.832" w:space="0" w:color="000000"/>
              <w:left w:val="single" w:sz="4.640" w:space="0" w:color="000000"/>
              <w:right w:val="single" w:sz="4.640" w:space="0" w:color="000000"/>
            </w:tcBorders>
          </w:tcPr>
          <w:p>
            <w:pPr>
              <w:spacing w:before="39" w:after="0" w:line="240" w:lineRule="auto"/>
              <w:ind w:left="44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1255</w:t>
            </w:r>
          </w:p>
        </w:tc>
        <w:tc>
          <w:tcPr>
            <w:tcW w:w="960" w:type="dxa"/>
            <w:tcBorders>
              <w:top w:val="single" w:sz="4.640" w:space="0" w:color="000000"/>
              <w:bottom w:val="single" w:sz="4.832" w:space="0" w:color="000000"/>
              <w:left w:val="single" w:sz="4.640" w:space="0" w:color="000000"/>
              <w:right w:val="single" w:sz="4.640" w:space="0" w:color="000000"/>
            </w:tcBorders>
          </w:tcPr>
          <w:p>
            <w:pPr>
              <w:spacing w:before="39" w:after="0" w:line="240" w:lineRule="auto"/>
              <w:ind w:right="1"/>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24</w:t>
            </w:r>
          </w:p>
        </w:tc>
      </w:tr>
      <w:tr>
        <w:trPr>
          <w:trHeight w:val="372" w:hRule="exact"/>
        </w:trPr>
        <w:tc>
          <w:tcPr>
            <w:tcW w:w="960" w:type="dxa"/>
            <w:vMerge/>
            <w:tcBorders>
              <w:left w:val="single" w:sz="4.640" w:space="0" w:color="000000"/>
              <w:right w:val="single" w:sz="4.640" w:space="0" w:color="000000"/>
            </w:tcBorders>
          </w:tcPr>
          <w:p>
            <w:pPr/>
            <w:rPr/>
          </w:p>
        </w:tc>
        <w:tc>
          <w:tcPr>
            <w:tcW w:w="1709" w:type="dxa"/>
            <w:vMerge/>
            <w:tcBorders>
              <w:left w:val="single" w:sz="4.640" w:space="0" w:color="000000"/>
              <w:right w:val="single" w:sz="4.640" w:space="0" w:color="000000"/>
            </w:tcBorders>
          </w:tcPr>
          <w:p>
            <w:pPr/>
            <w:rPr/>
          </w:p>
        </w:tc>
        <w:tc>
          <w:tcPr>
            <w:tcW w:w="1421" w:type="dxa"/>
            <w:vMerge/>
            <w:tcBorders>
              <w:bottom w:val="single" w:sz="4.640" w:space="0" w:color="000000"/>
              <w:left w:val="single" w:sz="4.640" w:space="0" w:color="000000"/>
              <w:right w:val="single" w:sz="4.640" w:space="0" w:color="000000"/>
            </w:tcBorders>
          </w:tcPr>
          <w:p>
            <w:pPr/>
            <w:rPr/>
          </w:p>
        </w:tc>
        <w:tc>
          <w:tcPr>
            <w:tcW w:w="1039" w:type="dxa"/>
            <w:tcBorders>
              <w:top w:val="single" w:sz="4.832" w:space="0" w:color="000000"/>
              <w:bottom w:val="single" w:sz="4.640" w:space="0" w:color="000000"/>
              <w:left w:val="single" w:sz="4.640" w:space="0" w:color="000000"/>
              <w:right w:val="single" w:sz="4.640" w:space="0" w:color="000000"/>
            </w:tcBorders>
          </w:tcPr>
          <w:p>
            <w:pPr>
              <w:spacing w:before="41"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4/2</w:t>
            </w:r>
          </w:p>
        </w:tc>
        <w:tc>
          <w:tcPr>
            <w:tcW w:w="960" w:type="dxa"/>
            <w:tcBorders>
              <w:top w:val="single" w:sz="4.832" w:space="0" w:color="000000"/>
              <w:bottom w:val="single" w:sz="4.640" w:space="0" w:color="000000"/>
              <w:left w:val="single" w:sz="4.640" w:space="0" w:color="000000"/>
              <w:right w:val="single" w:sz="4.640" w:space="0" w:color="000000"/>
            </w:tcBorders>
          </w:tcPr>
          <w:p>
            <w:pPr>
              <w:spacing w:before="41" w:after="0" w:line="240" w:lineRule="auto"/>
              <w:ind w:left="56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420</w:t>
            </w:r>
          </w:p>
        </w:tc>
        <w:tc>
          <w:tcPr>
            <w:tcW w:w="961" w:type="dxa"/>
            <w:tcBorders>
              <w:top w:val="single" w:sz="4.832" w:space="0" w:color="000000"/>
              <w:bottom w:val="single" w:sz="4.640" w:space="0" w:color="000000"/>
              <w:left w:val="single" w:sz="4.640" w:space="0" w:color="000000"/>
              <w:right w:val="single" w:sz="4.640" w:space="0" w:color="000000"/>
            </w:tcBorders>
          </w:tcPr>
          <w:p>
            <w:pPr>
              <w:spacing w:before="41" w:after="0" w:line="240" w:lineRule="auto"/>
              <w:ind w:left="44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1364</w:t>
            </w:r>
          </w:p>
        </w:tc>
        <w:tc>
          <w:tcPr>
            <w:tcW w:w="960" w:type="dxa"/>
            <w:tcBorders>
              <w:top w:val="single" w:sz="4.832" w:space="0" w:color="000000"/>
              <w:bottom w:val="single" w:sz="4.640" w:space="0" w:color="000000"/>
              <w:left w:val="single" w:sz="4.640" w:space="0" w:color="000000"/>
              <w:right w:val="single" w:sz="4.640" w:space="0" w:color="000000"/>
            </w:tcBorders>
          </w:tcPr>
          <w:p>
            <w:pPr>
              <w:spacing w:before="41" w:after="0" w:line="240" w:lineRule="auto"/>
              <w:ind w:right="1"/>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25</w:t>
            </w:r>
          </w:p>
        </w:tc>
      </w:tr>
      <w:tr>
        <w:trPr>
          <w:trHeight w:val="370" w:hRule="exact"/>
        </w:trPr>
        <w:tc>
          <w:tcPr>
            <w:tcW w:w="960" w:type="dxa"/>
            <w:vMerge/>
            <w:tcBorders>
              <w:left w:val="single" w:sz="4.640" w:space="0" w:color="000000"/>
              <w:right w:val="single" w:sz="4.640" w:space="0" w:color="000000"/>
            </w:tcBorders>
          </w:tcPr>
          <w:p>
            <w:pPr/>
            <w:rPr/>
          </w:p>
        </w:tc>
        <w:tc>
          <w:tcPr>
            <w:tcW w:w="1709" w:type="dxa"/>
            <w:vMerge/>
            <w:tcBorders>
              <w:left w:val="single" w:sz="4.640" w:space="0" w:color="000000"/>
              <w:right w:val="single" w:sz="4.640" w:space="0" w:color="000000"/>
            </w:tcBorders>
          </w:tcPr>
          <w:p>
            <w:pPr/>
            <w:rPr/>
          </w:p>
        </w:tc>
        <w:tc>
          <w:tcPr>
            <w:tcW w:w="1421" w:type="dxa"/>
            <w:vMerge w:val="restart"/>
            <w:tcBorders>
              <w:top w:val="single" w:sz="4.640" w:space="0" w:color="000000"/>
              <w:left w:val="single" w:sz="4.640" w:space="0" w:color="000000"/>
              <w:right w:val="single" w:sz="4.640" w:space="0" w:color="000000"/>
            </w:tcBorders>
          </w:tcPr>
          <w:p>
            <w:pPr>
              <w:spacing w:before="0" w:after="0" w:line="299"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淡季</w:t>
            </w:r>
            <w:r>
              <w:rPr>
                <w:rFonts w:ascii="細明體" w:hAnsi="細明體" w:cs="細明體" w:eastAsia="細明體"/>
                <w:sz w:val="24"/>
                <w:szCs w:val="24"/>
                <w:spacing w:val="0"/>
                <w:w w:val="100"/>
                <w:position w:val="0"/>
              </w:rPr>
            </w:r>
          </w:p>
        </w:tc>
        <w:tc>
          <w:tcPr>
            <w:tcW w:w="1039"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6/5</w:t>
            </w:r>
          </w:p>
        </w:tc>
        <w:tc>
          <w:tcPr>
            <w:tcW w:w="960"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56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319</w:t>
            </w:r>
          </w:p>
        </w:tc>
        <w:tc>
          <w:tcPr>
            <w:tcW w:w="961"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44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1316</w:t>
            </w:r>
          </w:p>
        </w:tc>
        <w:tc>
          <w:tcPr>
            <w:tcW w:w="960"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1"/>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20</w:t>
            </w:r>
          </w:p>
        </w:tc>
      </w:tr>
      <w:tr>
        <w:trPr>
          <w:trHeight w:val="370" w:hRule="exact"/>
        </w:trPr>
        <w:tc>
          <w:tcPr>
            <w:tcW w:w="960" w:type="dxa"/>
            <w:vMerge/>
            <w:tcBorders>
              <w:left w:val="single" w:sz="4.640" w:space="0" w:color="000000"/>
              <w:right w:val="single" w:sz="4.640" w:space="0" w:color="000000"/>
            </w:tcBorders>
          </w:tcPr>
          <w:p>
            <w:pPr/>
            <w:rPr/>
          </w:p>
        </w:tc>
        <w:tc>
          <w:tcPr>
            <w:tcW w:w="1709" w:type="dxa"/>
            <w:vMerge/>
            <w:tcBorders>
              <w:bottom w:val="single" w:sz="4.640" w:space="0" w:color="000000"/>
              <w:left w:val="single" w:sz="4.640" w:space="0" w:color="000000"/>
              <w:right w:val="single" w:sz="4.640" w:space="0" w:color="000000"/>
            </w:tcBorders>
          </w:tcPr>
          <w:p>
            <w:pPr/>
            <w:rPr/>
          </w:p>
        </w:tc>
        <w:tc>
          <w:tcPr>
            <w:tcW w:w="1421" w:type="dxa"/>
            <w:vMerge/>
            <w:tcBorders>
              <w:bottom w:val="single" w:sz="4.640" w:space="0" w:color="000000"/>
              <w:left w:val="single" w:sz="4.640" w:space="0" w:color="000000"/>
              <w:right w:val="single" w:sz="4.640" w:space="0" w:color="000000"/>
            </w:tcBorders>
          </w:tcPr>
          <w:p>
            <w:pPr/>
            <w:rPr/>
          </w:p>
        </w:tc>
        <w:tc>
          <w:tcPr>
            <w:tcW w:w="1039"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6/6</w:t>
            </w:r>
          </w:p>
        </w:tc>
        <w:tc>
          <w:tcPr>
            <w:tcW w:w="960"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56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405</w:t>
            </w:r>
          </w:p>
        </w:tc>
        <w:tc>
          <w:tcPr>
            <w:tcW w:w="961"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44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1244</w:t>
            </w:r>
          </w:p>
        </w:tc>
        <w:tc>
          <w:tcPr>
            <w:tcW w:w="960"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1"/>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17</w:t>
            </w:r>
          </w:p>
        </w:tc>
      </w:tr>
      <w:tr>
        <w:trPr>
          <w:trHeight w:val="370" w:hRule="exact"/>
        </w:trPr>
        <w:tc>
          <w:tcPr>
            <w:tcW w:w="960" w:type="dxa"/>
            <w:vMerge/>
            <w:tcBorders>
              <w:left w:val="single" w:sz="4.640" w:space="0" w:color="000000"/>
              <w:right w:val="single" w:sz="4.640" w:space="0" w:color="000000"/>
            </w:tcBorders>
          </w:tcPr>
          <w:p>
            <w:pPr/>
            <w:rPr/>
          </w:p>
        </w:tc>
        <w:tc>
          <w:tcPr>
            <w:tcW w:w="1709" w:type="dxa"/>
            <w:vMerge w:val="restart"/>
            <w:tcBorders>
              <w:top w:val="single" w:sz="4.640" w:space="0" w:color="000000"/>
              <w:left w:val="single" w:sz="4.640" w:space="0" w:color="000000"/>
              <w:right w:val="single" w:sz="4.640" w:space="0" w:color="000000"/>
            </w:tcBorders>
          </w:tcPr>
          <w:p>
            <w:pPr>
              <w:spacing w:before="0" w:after="0" w:line="303" w:lineRule="exact"/>
              <w:ind w:left="21" w:right="-20"/>
              <w:jc w:val="left"/>
              <w:rPr>
                <w:rFonts w:ascii="Times New Roman" w:hAnsi="Times New Roman" w:cs="Times New Roman" w:eastAsia="Times New Roman"/>
                <w:sz w:val="24"/>
                <w:szCs w:val="24"/>
              </w:rPr>
            </w:pPr>
            <w:rPr/>
            <w:r>
              <w:rPr>
                <w:rFonts w:ascii="細明體" w:hAnsi="細明體" w:cs="細明體" w:eastAsia="細明體"/>
                <w:sz w:val="24"/>
                <w:szCs w:val="24"/>
                <w:spacing w:val="0"/>
                <w:w w:val="100"/>
                <w:position w:val="-1"/>
              </w:rPr>
              <w:t>總交通</w:t>
            </w:r>
            <w:r>
              <w:rPr>
                <w:rFonts w:ascii="細明體" w:hAnsi="細明體" w:cs="細明體" w:eastAsia="細明體"/>
                <w:sz w:val="24"/>
                <w:szCs w:val="24"/>
                <w:spacing w:val="1"/>
                <w:w w:val="100"/>
                <w:position w:val="-1"/>
              </w:rPr>
              <w:t>量</w:t>
            </w:r>
            <w:r>
              <w:rPr>
                <w:rFonts w:ascii="Times New Roman" w:hAnsi="Times New Roman" w:cs="Times New Roman" w:eastAsia="Times New Roman"/>
                <w:sz w:val="24"/>
                <w:szCs w:val="24"/>
                <w:spacing w:val="0"/>
                <w:w w:val="100"/>
                <w:position w:val="-1"/>
              </w:rPr>
              <w:t>(</w:t>
            </w:r>
            <w:r>
              <w:rPr>
                <w:rFonts w:ascii="Times New Roman" w:hAnsi="Times New Roman" w:cs="Times New Roman" w:eastAsia="Times New Roman"/>
                <w:sz w:val="24"/>
                <w:szCs w:val="24"/>
                <w:spacing w:val="-1"/>
                <w:w w:val="100"/>
                <w:position w:val="-1"/>
              </w:rPr>
              <w:t>T</w:t>
            </w:r>
            <w:r>
              <w:rPr>
                <w:rFonts w:ascii="Times New Roman" w:hAnsi="Times New Roman" w:cs="Times New Roman" w:eastAsia="Times New Roman"/>
                <w:sz w:val="24"/>
                <w:szCs w:val="24"/>
                <w:spacing w:val="0"/>
                <w:w w:val="100"/>
                <w:position w:val="-1"/>
              </w:rPr>
              <w:t>)</w:t>
            </w:r>
            <w:r>
              <w:rPr>
                <w:rFonts w:ascii="Times New Roman" w:hAnsi="Times New Roman" w:cs="Times New Roman" w:eastAsia="Times New Roman"/>
                <w:sz w:val="24"/>
                <w:szCs w:val="24"/>
                <w:spacing w:val="0"/>
                <w:w w:val="100"/>
                <w:position w:val="0"/>
              </w:rPr>
            </w:r>
          </w:p>
        </w:tc>
        <w:tc>
          <w:tcPr>
            <w:tcW w:w="1421" w:type="dxa"/>
            <w:vMerge w:val="restart"/>
            <w:tcBorders>
              <w:top w:val="single" w:sz="4.640" w:space="0" w:color="000000"/>
              <w:left w:val="single" w:sz="4.640" w:space="0" w:color="000000"/>
              <w:right w:val="single" w:sz="4.640" w:space="0" w:color="000000"/>
            </w:tcBorders>
          </w:tcPr>
          <w:p>
            <w:pPr>
              <w:spacing w:before="0" w:after="0" w:line="299"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旺季</w:t>
            </w:r>
            <w:r>
              <w:rPr>
                <w:rFonts w:ascii="細明體" w:hAnsi="細明體" w:cs="細明體" w:eastAsia="細明體"/>
                <w:sz w:val="24"/>
                <w:szCs w:val="24"/>
                <w:spacing w:val="0"/>
                <w:w w:val="100"/>
                <w:position w:val="0"/>
              </w:rPr>
            </w:r>
          </w:p>
        </w:tc>
        <w:tc>
          <w:tcPr>
            <w:tcW w:w="1039"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577"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3/27</w:t>
            </w:r>
          </w:p>
        </w:tc>
        <w:tc>
          <w:tcPr>
            <w:tcW w:w="960"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56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531</w:t>
            </w:r>
          </w:p>
        </w:tc>
        <w:tc>
          <w:tcPr>
            <w:tcW w:w="961"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44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1691</w:t>
            </w:r>
          </w:p>
        </w:tc>
        <w:tc>
          <w:tcPr>
            <w:tcW w:w="960"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1"/>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39</w:t>
            </w:r>
          </w:p>
        </w:tc>
      </w:tr>
      <w:tr>
        <w:trPr>
          <w:trHeight w:val="370" w:hRule="exact"/>
        </w:trPr>
        <w:tc>
          <w:tcPr>
            <w:tcW w:w="960" w:type="dxa"/>
            <w:vMerge/>
            <w:tcBorders>
              <w:left w:val="single" w:sz="4.640" w:space="0" w:color="000000"/>
              <w:right w:val="single" w:sz="4.640" w:space="0" w:color="000000"/>
            </w:tcBorders>
          </w:tcPr>
          <w:p>
            <w:pPr/>
            <w:rPr/>
          </w:p>
        </w:tc>
        <w:tc>
          <w:tcPr>
            <w:tcW w:w="1709" w:type="dxa"/>
            <w:vMerge/>
            <w:tcBorders>
              <w:left w:val="single" w:sz="4.640" w:space="0" w:color="000000"/>
              <w:right w:val="single" w:sz="4.640" w:space="0" w:color="000000"/>
            </w:tcBorders>
          </w:tcPr>
          <w:p>
            <w:pPr/>
            <w:rPr/>
          </w:p>
        </w:tc>
        <w:tc>
          <w:tcPr>
            <w:tcW w:w="1421" w:type="dxa"/>
            <w:vMerge/>
            <w:tcBorders>
              <w:bottom w:val="single" w:sz="4.640" w:space="0" w:color="000000"/>
              <w:left w:val="single" w:sz="4.640" w:space="0" w:color="000000"/>
              <w:right w:val="single" w:sz="4.640" w:space="0" w:color="000000"/>
            </w:tcBorders>
          </w:tcPr>
          <w:p>
            <w:pPr/>
            <w:rPr/>
          </w:p>
        </w:tc>
        <w:tc>
          <w:tcPr>
            <w:tcW w:w="1039"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4/2</w:t>
            </w:r>
          </w:p>
        </w:tc>
        <w:tc>
          <w:tcPr>
            <w:tcW w:w="960"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56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703</w:t>
            </w:r>
          </w:p>
        </w:tc>
        <w:tc>
          <w:tcPr>
            <w:tcW w:w="961"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44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2176</w:t>
            </w:r>
          </w:p>
        </w:tc>
        <w:tc>
          <w:tcPr>
            <w:tcW w:w="960"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1"/>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34</w:t>
            </w:r>
          </w:p>
        </w:tc>
      </w:tr>
      <w:tr>
        <w:trPr>
          <w:trHeight w:val="370" w:hRule="exact"/>
        </w:trPr>
        <w:tc>
          <w:tcPr>
            <w:tcW w:w="960" w:type="dxa"/>
            <w:vMerge/>
            <w:tcBorders>
              <w:left w:val="single" w:sz="4.640" w:space="0" w:color="000000"/>
              <w:right w:val="single" w:sz="4.640" w:space="0" w:color="000000"/>
            </w:tcBorders>
          </w:tcPr>
          <w:p>
            <w:pPr/>
            <w:rPr/>
          </w:p>
        </w:tc>
        <w:tc>
          <w:tcPr>
            <w:tcW w:w="1709" w:type="dxa"/>
            <w:vMerge/>
            <w:tcBorders>
              <w:left w:val="single" w:sz="4.640" w:space="0" w:color="000000"/>
              <w:right w:val="single" w:sz="4.640" w:space="0" w:color="000000"/>
            </w:tcBorders>
          </w:tcPr>
          <w:p>
            <w:pPr/>
            <w:rPr/>
          </w:p>
        </w:tc>
        <w:tc>
          <w:tcPr>
            <w:tcW w:w="1421" w:type="dxa"/>
            <w:vMerge w:val="restart"/>
            <w:tcBorders>
              <w:top w:val="single" w:sz="4.640" w:space="0" w:color="000000"/>
              <w:left w:val="single" w:sz="4.640" w:space="0" w:color="000000"/>
              <w:right w:val="single" w:sz="4.640" w:space="0" w:color="000000"/>
            </w:tcBorders>
          </w:tcPr>
          <w:p>
            <w:pPr>
              <w:spacing w:before="0" w:after="0" w:line="299"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淡季</w:t>
            </w:r>
            <w:r>
              <w:rPr>
                <w:rFonts w:ascii="細明體" w:hAnsi="細明體" w:cs="細明體" w:eastAsia="細明體"/>
                <w:sz w:val="24"/>
                <w:szCs w:val="24"/>
                <w:spacing w:val="0"/>
                <w:w w:val="100"/>
                <w:position w:val="0"/>
              </w:rPr>
            </w:r>
          </w:p>
        </w:tc>
        <w:tc>
          <w:tcPr>
            <w:tcW w:w="1039"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6/5</w:t>
            </w:r>
          </w:p>
        </w:tc>
        <w:tc>
          <w:tcPr>
            <w:tcW w:w="960"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56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734</w:t>
            </w:r>
          </w:p>
        </w:tc>
        <w:tc>
          <w:tcPr>
            <w:tcW w:w="961"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44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1717</w:t>
            </w:r>
          </w:p>
        </w:tc>
        <w:tc>
          <w:tcPr>
            <w:tcW w:w="960"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1"/>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35</w:t>
            </w:r>
          </w:p>
        </w:tc>
      </w:tr>
      <w:tr>
        <w:trPr>
          <w:trHeight w:val="372" w:hRule="exact"/>
        </w:trPr>
        <w:tc>
          <w:tcPr>
            <w:tcW w:w="960" w:type="dxa"/>
            <w:vMerge/>
            <w:tcBorders>
              <w:left w:val="single" w:sz="4.640" w:space="0" w:color="000000"/>
              <w:right w:val="single" w:sz="4.640" w:space="0" w:color="000000"/>
            </w:tcBorders>
          </w:tcPr>
          <w:p>
            <w:pPr/>
            <w:rPr/>
          </w:p>
        </w:tc>
        <w:tc>
          <w:tcPr>
            <w:tcW w:w="1709" w:type="dxa"/>
            <w:vMerge/>
            <w:tcBorders>
              <w:bottom w:val="single" w:sz="4.640" w:space="0" w:color="000000"/>
              <w:left w:val="single" w:sz="4.640" w:space="0" w:color="000000"/>
              <w:right w:val="single" w:sz="4.640" w:space="0" w:color="000000"/>
            </w:tcBorders>
          </w:tcPr>
          <w:p>
            <w:pPr/>
            <w:rPr/>
          </w:p>
        </w:tc>
        <w:tc>
          <w:tcPr>
            <w:tcW w:w="1421" w:type="dxa"/>
            <w:vMerge/>
            <w:tcBorders>
              <w:bottom w:val="single" w:sz="4.640" w:space="0" w:color="000000"/>
              <w:left w:val="single" w:sz="4.640" w:space="0" w:color="000000"/>
              <w:right w:val="single" w:sz="4.640" w:space="0" w:color="000000"/>
            </w:tcBorders>
          </w:tcPr>
          <w:p>
            <w:pPr/>
            <w:rPr/>
          </w:p>
        </w:tc>
        <w:tc>
          <w:tcPr>
            <w:tcW w:w="1039" w:type="dxa"/>
            <w:tcBorders>
              <w:top w:val="single" w:sz="4.640" w:space="0" w:color="000000"/>
              <w:bottom w:val="single" w:sz="4.640" w:space="0" w:color="000000"/>
              <w:left w:val="single" w:sz="4.640" w:space="0" w:color="000000"/>
              <w:right w:val="single" w:sz="4.640" w:space="0" w:color="000000"/>
            </w:tcBorders>
          </w:tcPr>
          <w:p>
            <w:pPr>
              <w:spacing w:before="41"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6/6</w:t>
            </w:r>
          </w:p>
        </w:tc>
        <w:tc>
          <w:tcPr>
            <w:tcW w:w="960" w:type="dxa"/>
            <w:tcBorders>
              <w:top w:val="single" w:sz="4.640" w:space="0" w:color="000000"/>
              <w:bottom w:val="single" w:sz="4.640" w:space="0" w:color="000000"/>
              <w:left w:val="single" w:sz="4.640" w:space="0" w:color="000000"/>
              <w:right w:val="single" w:sz="4.640" w:space="0" w:color="000000"/>
            </w:tcBorders>
          </w:tcPr>
          <w:p>
            <w:pPr>
              <w:spacing w:before="41" w:after="0" w:line="240" w:lineRule="auto"/>
              <w:ind w:left="56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579</w:t>
            </w:r>
          </w:p>
        </w:tc>
        <w:tc>
          <w:tcPr>
            <w:tcW w:w="961" w:type="dxa"/>
            <w:tcBorders>
              <w:top w:val="single" w:sz="4.640" w:space="0" w:color="000000"/>
              <w:bottom w:val="single" w:sz="4.640" w:space="0" w:color="000000"/>
              <w:left w:val="single" w:sz="4.640" w:space="0" w:color="000000"/>
              <w:right w:val="single" w:sz="4.640" w:space="0" w:color="000000"/>
            </w:tcBorders>
          </w:tcPr>
          <w:p>
            <w:pPr>
              <w:spacing w:before="41" w:after="0" w:line="240" w:lineRule="auto"/>
              <w:ind w:left="44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1903</w:t>
            </w:r>
          </w:p>
        </w:tc>
        <w:tc>
          <w:tcPr>
            <w:tcW w:w="960" w:type="dxa"/>
            <w:tcBorders>
              <w:top w:val="single" w:sz="4.640" w:space="0" w:color="000000"/>
              <w:bottom w:val="single" w:sz="4.640" w:space="0" w:color="000000"/>
              <w:left w:val="single" w:sz="4.640" w:space="0" w:color="000000"/>
              <w:right w:val="single" w:sz="4.640" w:space="0" w:color="000000"/>
            </w:tcBorders>
          </w:tcPr>
          <w:p>
            <w:pPr>
              <w:spacing w:before="41" w:after="0" w:line="240" w:lineRule="auto"/>
              <w:ind w:right="1"/>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43</w:t>
            </w:r>
          </w:p>
        </w:tc>
      </w:tr>
      <w:tr>
        <w:trPr>
          <w:trHeight w:val="370" w:hRule="exact"/>
        </w:trPr>
        <w:tc>
          <w:tcPr>
            <w:tcW w:w="960" w:type="dxa"/>
            <w:vMerge/>
            <w:tcBorders>
              <w:left w:val="single" w:sz="4.640" w:space="0" w:color="000000"/>
              <w:right w:val="single" w:sz="4.640" w:space="0" w:color="000000"/>
            </w:tcBorders>
          </w:tcPr>
          <w:p>
            <w:pPr/>
            <w:rPr/>
          </w:p>
        </w:tc>
        <w:tc>
          <w:tcPr>
            <w:tcW w:w="1709" w:type="dxa"/>
            <w:vMerge w:val="restart"/>
            <w:tcBorders>
              <w:top w:val="single" w:sz="4.640" w:space="0" w:color="000000"/>
              <w:left w:val="single" w:sz="4.640" w:space="0" w:color="000000"/>
              <w:right w:val="single" w:sz="4.640" w:space="0" w:color="000000"/>
            </w:tcBorders>
          </w:tcPr>
          <w:p>
            <w:pPr>
              <w:spacing w:before="0" w:after="0" w:line="299"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比例關係</w:t>
            </w:r>
            <w:r>
              <w:rPr>
                <w:rFonts w:ascii="細明體" w:hAnsi="細明體" w:cs="細明體" w:eastAsia="細明體"/>
                <w:sz w:val="24"/>
                <w:szCs w:val="24"/>
                <w:spacing w:val="0"/>
                <w:w w:val="100"/>
                <w:position w:val="0"/>
              </w:rPr>
            </w:r>
          </w:p>
          <w:p>
            <w:pPr>
              <w:spacing w:before="0" w:after="0" w:line="374" w:lineRule="exact"/>
              <w:ind w:left="21" w:right="-20"/>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position w:val="-2"/>
              </w:rPr>
              <w:t>Rs</w:t>
            </w:r>
            <w:r>
              <w:rPr>
                <w:rFonts w:ascii="Times New Roman" w:hAnsi="Times New Roman" w:cs="Times New Roman" w:eastAsia="Times New Roman"/>
                <w:sz w:val="24"/>
                <w:szCs w:val="24"/>
                <w:spacing w:val="0"/>
                <w:w w:val="100"/>
                <w:position w:val="-2"/>
              </w:rPr>
              <w:t> </w:t>
            </w:r>
            <w:r>
              <w:rPr>
                <w:rFonts w:ascii="Times New Roman" w:hAnsi="Times New Roman" w:cs="Times New Roman" w:eastAsia="Times New Roman"/>
                <w:sz w:val="24"/>
                <w:szCs w:val="24"/>
                <w:spacing w:val="1"/>
                <w:w w:val="100"/>
                <w:position w:val="-2"/>
              </w:rPr>
              <w:t>=</w:t>
            </w:r>
            <w:r>
              <w:rPr>
                <w:rFonts w:ascii="Times New Roman" w:hAnsi="Times New Roman" w:cs="Times New Roman" w:eastAsia="Times New Roman"/>
                <w:sz w:val="24"/>
                <w:szCs w:val="24"/>
                <w:spacing w:val="-6"/>
                <w:w w:val="100"/>
                <w:position w:val="-2"/>
              </w:rPr>
              <w:t>I</w:t>
            </w:r>
            <w:r>
              <w:rPr>
                <w:rFonts w:ascii="Times New Roman" w:hAnsi="Times New Roman" w:cs="Times New Roman" w:eastAsia="Times New Roman"/>
                <w:sz w:val="24"/>
                <w:szCs w:val="24"/>
                <w:spacing w:val="1"/>
                <w:w w:val="100"/>
                <w:position w:val="-2"/>
              </w:rPr>
              <w:t>s</w:t>
            </w:r>
            <w:r>
              <w:rPr>
                <w:rFonts w:ascii="細明體" w:hAnsi="細明體" w:cs="細明體" w:eastAsia="細明體"/>
                <w:sz w:val="24"/>
                <w:szCs w:val="24"/>
                <w:spacing w:val="1"/>
                <w:w w:val="100"/>
                <w:position w:val="-2"/>
              </w:rPr>
              <w:t>／</w:t>
            </w:r>
            <w:r>
              <w:rPr>
                <w:rFonts w:ascii="Times New Roman" w:hAnsi="Times New Roman" w:cs="Times New Roman" w:eastAsia="Times New Roman"/>
                <w:sz w:val="24"/>
                <w:szCs w:val="24"/>
                <w:spacing w:val="0"/>
                <w:w w:val="100"/>
                <w:position w:val="-2"/>
              </w:rPr>
              <w:t>T</w:t>
            </w:r>
            <w:r>
              <w:rPr>
                <w:rFonts w:ascii="Times New Roman" w:hAnsi="Times New Roman" w:cs="Times New Roman" w:eastAsia="Times New Roman"/>
                <w:sz w:val="24"/>
                <w:szCs w:val="24"/>
                <w:spacing w:val="0"/>
                <w:w w:val="100"/>
                <w:position w:val="0"/>
              </w:rPr>
            </w:r>
          </w:p>
        </w:tc>
        <w:tc>
          <w:tcPr>
            <w:tcW w:w="2460" w:type="dxa"/>
            <w:gridSpan w:val="2"/>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旺季</w:t>
            </w:r>
            <w:r>
              <w:rPr>
                <w:rFonts w:ascii="細明體" w:hAnsi="細明體" w:cs="細明體" w:eastAsia="細明體"/>
                <w:sz w:val="24"/>
                <w:szCs w:val="24"/>
                <w:spacing w:val="0"/>
                <w:w w:val="100"/>
                <w:position w:val="0"/>
              </w:rPr>
            </w:r>
          </w:p>
        </w:tc>
        <w:tc>
          <w:tcPr>
            <w:tcW w:w="960"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50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0.67</w:t>
            </w:r>
          </w:p>
        </w:tc>
        <w:tc>
          <w:tcPr>
            <w:tcW w:w="961"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50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0.68</w:t>
            </w:r>
          </w:p>
        </w:tc>
        <w:tc>
          <w:tcPr>
            <w:tcW w:w="960"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508" w:right="-57"/>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0.68</w:t>
            </w:r>
          </w:p>
        </w:tc>
      </w:tr>
      <w:tr>
        <w:trPr>
          <w:trHeight w:val="370" w:hRule="exact"/>
        </w:trPr>
        <w:tc>
          <w:tcPr>
            <w:tcW w:w="960" w:type="dxa"/>
            <w:vMerge/>
            <w:tcBorders>
              <w:left w:val="single" w:sz="4.640" w:space="0" w:color="000000"/>
              <w:right w:val="single" w:sz="4.640" w:space="0" w:color="000000"/>
            </w:tcBorders>
          </w:tcPr>
          <w:p>
            <w:pPr/>
            <w:rPr/>
          </w:p>
        </w:tc>
        <w:tc>
          <w:tcPr>
            <w:tcW w:w="1709" w:type="dxa"/>
            <w:vMerge/>
            <w:tcBorders>
              <w:left w:val="single" w:sz="4.640" w:space="0" w:color="000000"/>
              <w:right w:val="single" w:sz="4.640" w:space="0" w:color="000000"/>
            </w:tcBorders>
          </w:tcPr>
          <w:p>
            <w:pPr/>
            <w:rPr/>
          </w:p>
        </w:tc>
        <w:tc>
          <w:tcPr>
            <w:tcW w:w="2460" w:type="dxa"/>
            <w:gridSpan w:val="2"/>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淡季</w:t>
            </w:r>
            <w:r>
              <w:rPr>
                <w:rFonts w:ascii="細明體" w:hAnsi="細明體" w:cs="細明體" w:eastAsia="細明體"/>
                <w:sz w:val="24"/>
                <w:szCs w:val="24"/>
                <w:spacing w:val="0"/>
                <w:w w:val="100"/>
                <w:position w:val="0"/>
              </w:rPr>
            </w:r>
          </w:p>
        </w:tc>
        <w:tc>
          <w:tcPr>
            <w:tcW w:w="960"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50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0.57</w:t>
            </w:r>
          </w:p>
        </w:tc>
        <w:tc>
          <w:tcPr>
            <w:tcW w:w="961"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50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0.71</w:t>
            </w:r>
          </w:p>
        </w:tc>
        <w:tc>
          <w:tcPr>
            <w:tcW w:w="960"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508" w:right="-57"/>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0.48</w:t>
            </w:r>
          </w:p>
        </w:tc>
      </w:tr>
      <w:tr>
        <w:trPr>
          <w:trHeight w:val="370" w:hRule="exact"/>
        </w:trPr>
        <w:tc>
          <w:tcPr>
            <w:tcW w:w="960" w:type="dxa"/>
            <w:vMerge/>
            <w:tcBorders>
              <w:bottom w:val="single" w:sz="4.640" w:space="0" w:color="000000"/>
              <w:left w:val="single" w:sz="4.640" w:space="0" w:color="000000"/>
              <w:right w:val="single" w:sz="4.640" w:space="0" w:color="000000"/>
            </w:tcBorders>
          </w:tcPr>
          <w:p>
            <w:pPr/>
            <w:rPr/>
          </w:p>
        </w:tc>
        <w:tc>
          <w:tcPr>
            <w:tcW w:w="1709" w:type="dxa"/>
            <w:vMerge/>
            <w:tcBorders>
              <w:bottom w:val="single" w:sz="4.640" w:space="0" w:color="000000"/>
              <w:left w:val="single" w:sz="4.640" w:space="0" w:color="000000"/>
              <w:right w:val="single" w:sz="4.640" w:space="0" w:color="000000"/>
            </w:tcBorders>
          </w:tcPr>
          <w:p>
            <w:pPr/>
            <w:rPr/>
          </w:p>
        </w:tc>
        <w:tc>
          <w:tcPr>
            <w:tcW w:w="2460" w:type="dxa"/>
            <w:gridSpan w:val="2"/>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平均</w:t>
            </w:r>
            <w:r>
              <w:rPr>
                <w:rFonts w:ascii="細明體" w:hAnsi="細明體" w:cs="細明體" w:eastAsia="細明體"/>
                <w:sz w:val="24"/>
                <w:szCs w:val="24"/>
                <w:spacing w:val="0"/>
                <w:w w:val="100"/>
                <w:position w:val="0"/>
              </w:rPr>
            </w:r>
          </w:p>
        </w:tc>
        <w:tc>
          <w:tcPr>
            <w:tcW w:w="960"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50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0.62</w:t>
            </w:r>
          </w:p>
        </w:tc>
        <w:tc>
          <w:tcPr>
            <w:tcW w:w="961"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50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0.70</w:t>
            </w:r>
          </w:p>
        </w:tc>
        <w:tc>
          <w:tcPr>
            <w:tcW w:w="960"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508" w:right="-57"/>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0.58</w:t>
            </w:r>
          </w:p>
        </w:tc>
      </w:tr>
      <w:tr>
        <w:trPr>
          <w:trHeight w:val="370" w:hRule="exact"/>
        </w:trPr>
        <w:tc>
          <w:tcPr>
            <w:tcW w:w="960" w:type="dxa"/>
            <w:vMerge w:val="restart"/>
            <w:tcBorders>
              <w:top w:val="single" w:sz="4.640" w:space="0" w:color="000000"/>
              <w:left w:val="single" w:sz="4.640" w:space="0" w:color="000000"/>
              <w:right w:val="single" w:sz="4.640" w:space="0" w:color="000000"/>
            </w:tcBorders>
          </w:tcPr>
          <w:p>
            <w:pPr>
              <w:spacing w:before="0" w:after="0" w:line="299"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假日</w:t>
            </w:r>
            <w:r>
              <w:rPr>
                <w:rFonts w:ascii="細明體" w:hAnsi="細明體" w:cs="細明體" w:eastAsia="細明體"/>
                <w:sz w:val="24"/>
                <w:szCs w:val="24"/>
                <w:spacing w:val="0"/>
                <w:w w:val="100"/>
                <w:position w:val="0"/>
              </w:rPr>
            </w:r>
          </w:p>
        </w:tc>
        <w:tc>
          <w:tcPr>
            <w:tcW w:w="1709" w:type="dxa"/>
            <w:vMerge w:val="restart"/>
            <w:tcBorders>
              <w:top w:val="single" w:sz="4.640" w:space="0" w:color="000000"/>
              <w:left w:val="single" w:sz="4.640" w:space="0" w:color="000000"/>
              <w:right w:val="single" w:sz="4.640" w:space="0" w:color="000000"/>
            </w:tcBorders>
          </w:tcPr>
          <w:p>
            <w:pPr>
              <w:spacing w:before="0" w:after="0" w:line="299"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調查站Ⅰ直行</w:t>
            </w:r>
            <w:r>
              <w:rPr>
                <w:rFonts w:ascii="細明體" w:hAnsi="細明體" w:cs="細明體" w:eastAsia="細明體"/>
                <w:sz w:val="24"/>
                <w:szCs w:val="24"/>
                <w:spacing w:val="0"/>
                <w:w w:val="100"/>
                <w:position w:val="0"/>
              </w:rPr>
            </w:r>
          </w:p>
          <w:p>
            <w:pPr>
              <w:spacing w:before="0" w:after="0" w:line="370"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3"/>
              </w:rPr>
              <w:t>往溫泉區方向</w:t>
            </w:r>
            <w:r>
              <w:rPr>
                <w:rFonts w:ascii="細明體" w:hAnsi="細明體" w:cs="細明體" w:eastAsia="細明體"/>
                <w:sz w:val="24"/>
                <w:szCs w:val="24"/>
                <w:spacing w:val="0"/>
                <w:w w:val="100"/>
                <w:position w:val="0"/>
              </w:rPr>
            </w:r>
          </w:p>
          <w:p>
            <w:pPr>
              <w:spacing w:before="2" w:after="0" w:line="110" w:lineRule="exact"/>
              <w:jc w:val="left"/>
              <w:rPr>
                <w:sz w:val="11"/>
                <w:szCs w:val="11"/>
              </w:rPr>
            </w:pPr>
            <w:rPr/>
            <w:r>
              <w:rPr>
                <w:sz w:val="11"/>
                <w:szCs w:val="11"/>
              </w:rPr>
            </w:r>
          </w:p>
          <w:p>
            <w:pPr>
              <w:spacing w:before="0" w:after="0" w:line="240" w:lineRule="auto"/>
              <w:ind w:left="261" w:right="-20"/>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2"/>
                <w:w w:val="100"/>
              </w:rPr>
              <w:t>(</w:t>
            </w:r>
            <w:r>
              <w:rPr>
                <w:rFonts w:ascii="Times New Roman" w:hAnsi="Times New Roman" w:cs="Times New Roman" w:eastAsia="Times New Roman"/>
                <w:sz w:val="24"/>
                <w:szCs w:val="24"/>
                <w:spacing w:val="-3"/>
                <w:w w:val="100"/>
              </w:rPr>
              <w:t>I</w:t>
            </w:r>
            <w:r>
              <w:rPr>
                <w:rFonts w:ascii="Times New Roman" w:hAnsi="Times New Roman" w:cs="Times New Roman" w:eastAsia="Times New Roman"/>
                <w:sz w:val="24"/>
                <w:szCs w:val="24"/>
                <w:spacing w:val="0"/>
                <w:w w:val="100"/>
              </w:rPr>
              <w:t>s)</w:t>
            </w:r>
          </w:p>
        </w:tc>
        <w:tc>
          <w:tcPr>
            <w:tcW w:w="1421" w:type="dxa"/>
            <w:vMerge w:val="restart"/>
            <w:tcBorders>
              <w:top w:val="single" w:sz="4.640" w:space="0" w:color="000000"/>
              <w:left w:val="single" w:sz="4.640" w:space="0" w:color="000000"/>
              <w:right w:val="single" w:sz="4.640" w:space="0" w:color="000000"/>
            </w:tcBorders>
          </w:tcPr>
          <w:p>
            <w:pPr>
              <w:spacing w:before="0" w:after="0" w:line="299"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旺季</w:t>
            </w:r>
            <w:r>
              <w:rPr>
                <w:rFonts w:ascii="細明體" w:hAnsi="細明體" w:cs="細明體" w:eastAsia="細明體"/>
                <w:sz w:val="24"/>
                <w:szCs w:val="24"/>
                <w:spacing w:val="0"/>
                <w:w w:val="100"/>
                <w:position w:val="0"/>
              </w:rPr>
            </w:r>
          </w:p>
        </w:tc>
        <w:tc>
          <w:tcPr>
            <w:tcW w:w="1039"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577"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3/28</w:t>
            </w:r>
          </w:p>
        </w:tc>
        <w:tc>
          <w:tcPr>
            <w:tcW w:w="960"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56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489</w:t>
            </w:r>
          </w:p>
        </w:tc>
        <w:tc>
          <w:tcPr>
            <w:tcW w:w="961"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44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1796</w:t>
            </w:r>
          </w:p>
        </w:tc>
        <w:tc>
          <w:tcPr>
            <w:tcW w:w="960"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1"/>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61</w:t>
            </w:r>
          </w:p>
        </w:tc>
      </w:tr>
      <w:tr>
        <w:trPr>
          <w:trHeight w:val="370" w:hRule="exact"/>
        </w:trPr>
        <w:tc>
          <w:tcPr>
            <w:tcW w:w="960" w:type="dxa"/>
            <w:vMerge/>
            <w:tcBorders>
              <w:left w:val="single" w:sz="4.640" w:space="0" w:color="000000"/>
              <w:right w:val="single" w:sz="4.640" w:space="0" w:color="000000"/>
            </w:tcBorders>
          </w:tcPr>
          <w:p>
            <w:pPr/>
            <w:rPr/>
          </w:p>
        </w:tc>
        <w:tc>
          <w:tcPr>
            <w:tcW w:w="1709" w:type="dxa"/>
            <w:vMerge/>
            <w:tcBorders>
              <w:left w:val="single" w:sz="4.640" w:space="0" w:color="000000"/>
              <w:right w:val="single" w:sz="4.640" w:space="0" w:color="000000"/>
            </w:tcBorders>
          </w:tcPr>
          <w:p>
            <w:pPr/>
            <w:rPr/>
          </w:p>
        </w:tc>
        <w:tc>
          <w:tcPr>
            <w:tcW w:w="1421" w:type="dxa"/>
            <w:vMerge/>
            <w:tcBorders>
              <w:bottom w:val="single" w:sz="4.640" w:space="0" w:color="000000"/>
              <w:left w:val="single" w:sz="4.640" w:space="0" w:color="000000"/>
              <w:right w:val="single" w:sz="4.640" w:space="0" w:color="000000"/>
            </w:tcBorders>
          </w:tcPr>
          <w:p>
            <w:pPr/>
            <w:rPr/>
          </w:p>
        </w:tc>
        <w:tc>
          <w:tcPr>
            <w:tcW w:w="1039"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577"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3/29</w:t>
            </w:r>
          </w:p>
        </w:tc>
        <w:tc>
          <w:tcPr>
            <w:tcW w:w="960"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56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509</w:t>
            </w:r>
          </w:p>
        </w:tc>
        <w:tc>
          <w:tcPr>
            <w:tcW w:w="961"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44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2563</w:t>
            </w:r>
          </w:p>
        </w:tc>
        <w:tc>
          <w:tcPr>
            <w:tcW w:w="960"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1"/>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38</w:t>
            </w:r>
          </w:p>
        </w:tc>
      </w:tr>
      <w:tr>
        <w:trPr>
          <w:trHeight w:val="372" w:hRule="exact"/>
        </w:trPr>
        <w:tc>
          <w:tcPr>
            <w:tcW w:w="960" w:type="dxa"/>
            <w:vMerge/>
            <w:tcBorders>
              <w:left w:val="single" w:sz="4.640" w:space="0" w:color="000000"/>
              <w:right w:val="single" w:sz="4.640" w:space="0" w:color="000000"/>
            </w:tcBorders>
          </w:tcPr>
          <w:p>
            <w:pPr/>
            <w:rPr/>
          </w:p>
        </w:tc>
        <w:tc>
          <w:tcPr>
            <w:tcW w:w="1709" w:type="dxa"/>
            <w:vMerge/>
            <w:tcBorders>
              <w:left w:val="single" w:sz="4.640" w:space="0" w:color="000000"/>
              <w:right w:val="single" w:sz="4.640" w:space="0" w:color="000000"/>
            </w:tcBorders>
          </w:tcPr>
          <w:p>
            <w:pPr/>
            <w:rPr/>
          </w:p>
        </w:tc>
        <w:tc>
          <w:tcPr>
            <w:tcW w:w="1421" w:type="dxa"/>
            <w:vMerge w:val="restart"/>
            <w:tcBorders>
              <w:top w:val="single" w:sz="4.640" w:space="0" w:color="000000"/>
              <w:left w:val="single" w:sz="4.640" w:space="0" w:color="000000"/>
              <w:right w:val="single" w:sz="4.640" w:space="0" w:color="000000"/>
            </w:tcBorders>
          </w:tcPr>
          <w:p>
            <w:pPr>
              <w:spacing w:before="0" w:after="0" w:line="301"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淡季</w:t>
            </w:r>
            <w:r>
              <w:rPr>
                <w:rFonts w:ascii="細明體" w:hAnsi="細明體" w:cs="細明體" w:eastAsia="細明體"/>
                <w:sz w:val="24"/>
                <w:szCs w:val="24"/>
                <w:spacing w:val="0"/>
                <w:w w:val="100"/>
                <w:position w:val="0"/>
              </w:rPr>
            </w:r>
          </w:p>
        </w:tc>
        <w:tc>
          <w:tcPr>
            <w:tcW w:w="1039" w:type="dxa"/>
            <w:tcBorders>
              <w:top w:val="single" w:sz="4.640" w:space="0" w:color="000000"/>
              <w:bottom w:val="single" w:sz="4.640" w:space="0" w:color="000000"/>
              <w:left w:val="single" w:sz="4.640" w:space="0" w:color="000000"/>
              <w:right w:val="single" w:sz="4.640" w:space="0" w:color="000000"/>
            </w:tcBorders>
          </w:tcPr>
          <w:p>
            <w:pPr>
              <w:spacing w:before="41"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6/6</w:t>
            </w:r>
          </w:p>
        </w:tc>
        <w:tc>
          <w:tcPr>
            <w:tcW w:w="960" w:type="dxa"/>
            <w:tcBorders>
              <w:top w:val="single" w:sz="4.640" w:space="0" w:color="000000"/>
              <w:bottom w:val="single" w:sz="4.640" w:space="0" w:color="000000"/>
              <w:left w:val="single" w:sz="4.640" w:space="0" w:color="000000"/>
              <w:right w:val="single" w:sz="4.640" w:space="0" w:color="000000"/>
            </w:tcBorders>
          </w:tcPr>
          <w:p>
            <w:pPr>
              <w:spacing w:before="41" w:after="0" w:line="240" w:lineRule="auto"/>
              <w:ind w:left="56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461</w:t>
            </w:r>
          </w:p>
        </w:tc>
        <w:tc>
          <w:tcPr>
            <w:tcW w:w="961" w:type="dxa"/>
            <w:tcBorders>
              <w:top w:val="single" w:sz="4.640" w:space="0" w:color="000000"/>
              <w:bottom w:val="single" w:sz="4.640" w:space="0" w:color="000000"/>
              <w:left w:val="single" w:sz="4.640" w:space="0" w:color="000000"/>
              <w:right w:val="single" w:sz="4.640" w:space="0" w:color="000000"/>
            </w:tcBorders>
          </w:tcPr>
          <w:p>
            <w:pPr>
              <w:spacing w:before="41" w:after="0" w:line="240" w:lineRule="auto"/>
              <w:ind w:left="44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2036</w:t>
            </w:r>
          </w:p>
        </w:tc>
        <w:tc>
          <w:tcPr>
            <w:tcW w:w="960" w:type="dxa"/>
            <w:tcBorders>
              <w:top w:val="single" w:sz="4.640" w:space="0" w:color="000000"/>
              <w:bottom w:val="single" w:sz="4.640" w:space="0" w:color="000000"/>
              <w:left w:val="single" w:sz="4.640" w:space="0" w:color="000000"/>
              <w:right w:val="single" w:sz="4.640" w:space="0" w:color="000000"/>
            </w:tcBorders>
          </w:tcPr>
          <w:p>
            <w:pPr>
              <w:spacing w:before="41" w:after="0" w:line="240" w:lineRule="auto"/>
              <w:ind w:right="1"/>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50</w:t>
            </w:r>
          </w:p>
        </w:tc>
      </w:tr>
      <w:tr>
        <w:trPr>
          <w:trHeight w:val="370" w:hRule="exact"/>
        </w:trPr>
        <w:tc>
          <w:tcPr>
            <w:tcW w:w="960" w:type="dxa"/>
            <w:vMerge/>
            <w:tcBorders>
              <w:left w:val="single" w:sz="4.640" w:space="0" w:color="000000"/>
              <w:right w:val="single" w:sz="4.640" w:space="0" w:color="000000"/>
            </w:tcBorders>
          </w:tcPr>
          <w:p>
            <w:pPr/>
            <w:rPr/>
          </w:p>
        </w:tc>
        <w:tc>
          <w:tcPr>
            <w:tcW w:w="1709" w:type="dxa"/>
            <w:vMerge/>
            <w:tcBorders>
              <w:left w:val="single" w:sz="4.640" w:space="0" w:color="000000"/>
              <w:right w:val="single" w:sz="4.640" w:space="0" w:color="000000"/>
            </w:tcBorders>
          </w:tcPr>
          <w:p>
            <w:pPr/>
            <w:rPr/>
          </w:p>
        </w:tc>
        <w:tc>
          <w:tcPr>
            <w:tcW w:w="1421" w:type="dxa"/>
            <w:vMerge/>
            <w:tcBorders>
              <w:bottom w:val="single" w:sz="4.640" w:space="0" w:color="000000"/>
              <w:left w:val="single" w:sz="4.640" w:space="0" w:color="000000"/>
              <w:right w:val="single" w:sz="4.640" w:space="0" w:color="000000"/>
            </w:tcBorders>
          </w:tcPr>
          <w:p>
            <w:pPr/>
            <w:rPr/>
          </w:p>
        </w:tc>
        <w:tc>
          <w:tcPr>
            <w:tcW w:w="1039"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6/7</w:t>
            </w:r>
          </w:p>
        </w:tc>
        <w:tc>
          <w:tcPr>
            <w:tcW w:w="960"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56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526</w:t>
            </w:r>
          </w:p>
        </w:tc>
        <w:tc>
          <w:tcPr>
            <w:tcW w:w="961"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44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3370</w:t>
            </w:r>
          </w:p>
        </w:tc>
        <w:tc>
          <w:tcPr>
            <w:tcW w:w="960"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1"/>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56</w:t>
            </w:r>
          </w:p>
        </w:tc>
      </w:tr>
      <w:tr>
        <w:trPr>
          <w:trHeight w:val="370" w:hRule="exact"/>
        </w:trPr>
        <w:tc>
          <w:tcPr>
            <w:tcW w:w="960" w:type="dxa"/>
            <w:vMerge/>
            <w:tcBorders>
              <w:left w:val="single" w:sz="4.640" w:space="0" w:color="000000"/>
              <w:right w:val="single" w:sz="4.640" w:space="0" w:color="000000"/>
            </w:tcBorders>
          </w:tcPr>
          <w:p>
            <w:pPr/>
            <w:rPr/>
          </w:p>
        </w:tc>
        <w:tc>
          <w:tcPr>
            <w:tcW w:w="1709" w:type="dxa"/>
            <w:vMerge/>
            <w:tcBorders>
              <w:left w:val="single" w:sz="4.640" w:space="0" w:color="000000"/>
              <w:right w:val="single" w:sz="4.640" w:space="0" w:color="000000"/>
            </w:tcBorders>
          </w:tcPr>
          <w:p>
            <w:pPr/>
            <w:rPr/>
          </w:p>
        </w:tc>
        <w:tc>
          <w:tcPr>
            <w:tcW w:w="1421" w:type="dxa"/>
            <w:vMerge w:val="restart"/>
            <w:tcBorders>
              <w:top w:val="single" w:sz="4.640" w:space="0" w:color="000000"/>
              <w:left w:val="single" w:sz="4.640" w:space="0" w:color="000000"/>
              <w:right w:val="single" w:sz="4.640" w:space="0" w:color="000000"/>
            </w:tcBorders>
          </w:tcPr>
          <w:p>
            <w:pPr>
              <w:spacing w:before="0" w:after="0" w:line="299"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特殊</w:t>
            </w:r>
            <w:r>
              <w:rPr>
                <w:rFonts w:ascii="細明體" w:hAnsi="細明體" w:cs="細明體" w:eastAsia="細明體"/>
                <w:sz w:val="24"/>
                <w:szCs w:val="24"/>
                <w:spacing w:val="0"/>
                <w:w w:val="100"/>
                <w:position w:val="0"/>
              </w:rPr>
            </w:r>
          </w:p>
          <w:p>
            <w:pPr>
              <w:spacing w:before="0" w:after="0" w:line="370"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3"/>
              </w:rPr>
              <w:t>活動</w:t>
            </w:r>
            <w:r>
              <w:rPr>
                <w:rFonts w:ascii="細明體" w:hAnsi="細明體" w:cs="細明體" w:eastAsia="細明體"/>
                <w:sz w:val="24"/>
                <w:szCs w:val="24"/>
                <w:spacing w:val="0"/>
                <w:w w:val="100"/>
                <w:position w:val="0"/>
              </w:rPr>
            </w:r>
          </w:p>
        </w:tc>
        <w:tc>
          <w:tcPr>
            <w:tcW w:w="1039"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577"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6/20</w:t>
            </w:r>
          </w:p>
        </w:tc>
        <w:tc>
          <w:tcPr>
            <w:tcW w:w="960"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56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482</w:t>
            </w:r>
          </w:p>
        </w:tc>
        <w:tc>
          <w:tcPr>
            <w:tcW w:w="961"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44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2871</w:t>
            </w:r>
          </w:p>
        </w:tc>
        <w:tc>
          <w:tcPr>
            <w:tcW w:w="960"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1"/>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20</w:t>
            </w:r>
          </w:p>
        </w:tc>
      </w:tr>
      <w:tr>
        <w:trPr>
          <w:trHeight w:val="370" w:hRule="exact"/>
        </w:trPr>
        <w:tc>
          <w:tcPr>
            <w:tcW w:w="960" w:type="dxa"/>
            <w:vMerge/>
            <w:tcBorders>
              <w:left w:val="single" w:sz="4.640" w:space="0" w:color="000000"/>
              <w:right w:val="single" w:sz="4.640" w:space="0" w:color="000000"/>
            </w:tcBorders>
          </w:tcPr>
          <w:p>
            <w:pPr/>
            <w:rPr/>
          </w:p>
        </w:tc>
        <w:tc>
          <w:tcPr>
            <w:tcW w:w="1709" w:type="dxa"/>
            <w:vMerge/>
            <w:tcBorders>
              <w:bottom w:val="single" w:sz="4.640" w:space="0" w:color="000000"/>
              <w:left w:val="single" w:sz="4.640" w:space="0" w:color="000000"/>
              <w:right w:val="single" w:sz="4.640" w:space="0" w:color="000000"/>
            </w:tcBorders>
          </w:tcPr>
          <w:p>
            <w:pPr/>
            <w:rPr/>
          </w:p>
        </w:tc>
        <w:tc>
          <w:tcPr>
            <w:tcW w:w="1421" w:type="dxa"/>
            <w:vMerge/>
            <w:tcBorders>
              <w:bottom w:val="single" w:sz="4.640" w:space="0" w:color="000000"/>
              <w:left w:val="single" w:sz="4.640" w:space="0" w:color="000000"/>
              <w:right w:val="single" w:sz="4.640" w:space="0" w:color="000000"/>
            </w:tcBorders>
          </w:tcPr>
          <w:p>
            <w:pPr/>
            <w:rPr/>
          </w:p>
        </w:tc>
        <w:tc>
          <w:tcPr>
            <w:tcW w:w="1039"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577"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6/21</w:t>
            </w:r>
          </w:p>
        </w:tc>
        <w:tc>
          <w:tcPr>
            <w:tcW w:w="960"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56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452</w:t>
            </w:r>
          </w:p>
        </w:tc>
        <w:tc>
          <w:tcPr>
            <w:tcW w:w="961"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44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3040</w:t>
            </w:r>
          </w:p>
        </w:tc>
        <w:tc>
          <w:tcPr>
            <w:tcW w:w="960"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1"/>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22</w:t>
            </w:r>
          </w:p>
        </w:tc>
      </w:tr>
      <w:tr>
        <w:trPr>
          <w:trHeight w:val="370" w:hRule="exact"/>
        </w:trPr>
        <w:tc>
          <w:tcPr>
            <w:tcW w:w="960" w:type="dxa"/>
            <w:vMerge/>
            <w:tcBorders>
              <w:left w:val="single" w:sz="4.640" w:space="0" w:color="000000"/>
              <w:right w:val="single" w:sz="4.640" w:space="0" w:color="000000"/>
            </w:tcBorders>
          </w:tcPr>
          <w:p>
            <w:pPr/>
            <w:rPr/>
          </w:p>
        </w:tc>
        <w:tc>
          <w:tcPr>
            <w:tcW w:w="1709" w:type="dxa"/>
            <w:vMerge w:val="restart"/>
            <w:tcBorders>
              <w:top w:val="single" w:sz="4.640" w:space="0" w:color="000000"/>
              <w:left w:val="single" w:sz="4.640" w:space="0" w:color="000000"/>
              <w:right w:val="single" w:sz="4.640" w:space="0" w:color="000000"/>
            </w:tcBorders>
          </w:tcPr>
          <w:p>
            <w:pPr>
              <w:spacing w:before="0" w:after="0" w:line="303" w:lineRule="exact"/>
              <w:ind w:left="21" w:right="-20"/>
              <w:jc w:val="left"/>
              <w:rPr>
                <w:rFonts w:ascii="Times New Roman" w:hAnsi="Times New Roman" w:cs="Times New Roman" w:eastAsia="Times New Roman"/>
                <w:sz w:val="24"/>
                <w:szCs w:val="24"/>
              </w:rPr>
            </w:pPr>
            <w:rPr/>
            <w:r>
              <w:rPr>
                <w:rFonts w:ascii="細明體" w:hAnsi="細明體" w:cs="細明體" w:eastAsia="細明體"/>
                <w:sz w:val="24"/>
                <w:szCs w:val="24"/>
                <w:spacing w:val="0"/>
                <w:w w:val="100"/>
                <w:position w:val="-1"/>
              </w:rPr>
              <w:t>總交通</w:t>
            </w:r>
            <w:r>
              <w:rPr>
                <w:rFonts w:ascii="細明體" w:hAnsi="細明體" w:cs="細明體" w:eastAsia="細明體"/>
                <w:sz w:val="24"/>
                <w:szCs w:val="24"/>
                <w:spacing w:val="1"/>
                <w:w w:val="100"/>
                <w:position w:val="-1"/>
              </w:rPr>
              <w:t>量</w:t>
            </w:r>
            <w:r>
              <w:rPr>
                <w:rFonts w:ascii="Times New Roman" w:hAnsi="Times New Roman" w:cs="Times New Roman" w:eastAsia="Times New Roman"/>
                <w:sz w:val="24"/>
                <w:szCs w:val="24"/>
                <w:spacing w:val="0"/>
                <w:w w:val="100"/>
                <w:position w:val="-1"/>
              </w:rPr>
              <w:t>(</w:t>
            </w:r>
            <w:r>
              <w:rPr>
                <w:rFonts w:ascii="Times New Roman" w:hAnsi="Times New Roman" w:cs="Times New Roman" w:eastAsia="Times New Roman"/>
                <w:sz w:val="24"/>
                <w:szCs w:val="24"/>
                <w:spacing w:val="-1"/>
                <w:w w:val="100"/>
                <w:position w:val="-1"/>
              </w:rPr>
              <w:t>T</w:t>
            </w:r>
            <w:r>
              <w:rPr>
                <w:rFonts w:ascii="Times New Roman" w:hAnsi="Times New Roman" w:cs="Times New Roman" w:eastAsia="Times New Roman"/>
                <w:sz w:val="24"/>
                <w:szCs w:val="24"/>
                <w:spacing w:val="0"/>
                <w:w w:val="100"/>
                <w:position w:val="-1"/>
              </w:rPr>
              <w:t>)</w:t>
            </w:r>
            <w:r>
              <w:rPr>
                <w:rFonts w:ascii="Times New Roman" w:hAnsi="Times New Roman" w:cs="Times New Roman" w:eastAsia="Times New Roman"/>
                <w:sz w:val="24"/>
                <w:szCs w:val="24"/>
                <w:spacing w:val="0"/>
                <w:w w:val="100"/>
                <w:position w:val="0"/>
              </w:rPr>
            </w:r>
          </w:p>
        </w:tc>
        <w:tc>
          <w:tcPr>
            <w:tcW w:w="1421" w:type="dxa"/>
            <w:vMerge w:val="restart"/>
            <w:tcBorders>
              <w:top w:val="single" w:sz="4.640" w:space="0" w:color="000000"/>
              <w:left w:val="single" w:sz="4.640" w:space="0" w:color="000000"/>
              <w:right w:val="single" w:sz="4.640" w:space="0" w:color="000000"/>
            </w:tcBorders>
          </w:tcPr>
          <w:p>
            <w:pPr>
              <w:spacing w:before="0" w:after="0" w:line="299"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旺季</w:t>
            </w:r>
            <w:r>
              <w:rPr>
                <w:rFonts w:ascii="細明體" w:hAnsi="細明體" w:cs="細明體" w:eastAsia="細明體"/>
                <w:sz w:val="24"/>
                <w:szCs w:val="24"/>
                <w:spacing w:val="0"/>
                <w:w w:val="100"/>
                <w:position w:val="0"/>
              </w:rPr>
            </w:r>
          </w:p>
        </w:tc>
        <w:tc>
          <w:tcPr>
            <w:tcW w:w="1039"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577"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3/28</w:t>
            </w:r>
          </w:p>
        </w:tc>
        <w:tc>
          <w:tcPr>
            <w:tcW w:w="960"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56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766</w:t>
            </w:r>
          </w:p>
        </w:tc>
        <w:tc>
          <w:tcPr>
            <w:tcW w:w="961"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44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3037</w:t>
            </w:r>
          </w:p>
        </w:tc>
        <w:tc>
          <w:tcPr>
            <w:tcW w:w="960"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568" w:right="-57"/>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102</w:t>
            </w:r>
          </w:p>
        </w:tc>
      </w:tr>
      <w:tr>
        <w:trPr>
          <w:trHeight w:val="370" w:hRule="exact"/>
        </w:trPr>
        <w:tc>
          <w:tcPr>
            <w:tcW w:w="960" w:type="dxa"/>
            <w:vMerge/>
            <w:tcBorders>
              <w:left w:val="single" w:sz="4.640" w:space="0" w:color="000000"/>
              <w:right w:val="single" w:sz="4.640" w:space="0" w:color="000000"/>
            </w:tcBorders>
          </w:tcPr>
          <w:p>
            <w:pPr/>
            <w:rPr/>
          </w:p>
        </w:tc>
        <w:tc>
          <w:tcPr>
            <w:tcW w:w="1709" w:type="dxa"/>
            <w:vMerge/>
            <w:tcBorders>
              <w:left w:val="single" w:sz="4.640" w:space="0" w:color="000000"/>
              <w:right w:val="single" w:sz="4.640" w:space="0" w:color="000000"/>
            </w:tcBorders>
          </w:tcPr>
          <w:p>
            <w:pPr/>
            <w:rPr/>
          </w:p>
        </w:tc>
        <w:tc>
          <w:tcPr>
            <w:tcW w:w="1421" w:type="dxa"/>
            <w:vMerge/>
            <w:tcBorders>
              <w:bottom w:val="single" w:sz="4.640" w:space="0" w:color="000000"/>
              <w:left w:val="single" w:sz="4.640" w:space="0" w:color="000000"/>
              <w:right w:val="single" w:sz="4.640" w:space="0" w:color="000000"/>
            </w:tcBorders>
          </w:tcPr>
          <w:p>
            <w:pPr/>
            <w:rPr/>
          </w:p>
        </w:tc>
        <w:tc>
          <w:tcPr>
            <w:tcW w:w="1039"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577"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3/29</w:t>
            </w:r>
          </w:p>
        </w:tc>
        <w:tc>
          <w:tcPr>
            <w:tcW w:w="960"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56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920</w:t>
            </w:r>
          </w:p>
        </w:tc>
        <w:tc>
          <w:tcPr>
            <w:tcW w:w="961"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44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4299</w:t>
            </w:r>
          </w:p>
        </w:tc>
        <w:tc>
          <w:tcPr>
            <w:tcW w:w="960"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1"/>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62</w:t>
            </w:r>
          </w:p>
        </w:tc>
      </w:tr>
      <w:tr>
        <w:trPr>
          <w:trHeight w:val="372" w:hRule="exact"/>
        </w:trPr>
        <w:tc>
          <w:tcPr>
            <w:tcW w:w="960" w:type="dxa"/>
            <w:vMerge/>
            <w:tcBorders>
              <w:left w:val="single" w:sz="4.640" w:space="0" w:color="000000"/>
              <w:right w:val="single" w:sz="4.640" w:space="0" w:color="000000"/>
            </w:tcBorders>
          </w:tcPr>
          <w:p>
            <w:pPr/>
            <w:rPr/>
          </w:p>
        </w:tc>
        <w:tc>
          <w:tcPr>
            <w:tcW w:w="1709" w:type="dxa"/>
            <w:vMerge/>
            <w:tcBorders>
              <w:left w:val="single" w:sz="4.640" w:space="0" w:color="000000"/>
              <w:right w:val="single" w:sz="4.640" w:space="0" w:color="000000"/>
            </w:tcBorders>
          </w:tcPr>
          <w:p>
            <w:pPr/>
            <w:rPr/>
          </w:p>
        </w:tc>
        <w:tc>
          <w:tcPr>
            <w:tcW w:w="1421" w:type="dxa"/>
            <w:vMerge w:val="restart"/>
            <w:tcBorders>
              <w:top w:val="single" w:sz="4.640" w:space="0" w:color="000000"/>
              <w:left w:val="single" w:sz="4.640" w:space="0" w:color="000000"/>
              <w:right w:val="single" w:sz="4.640" w:space="0" w:color="000000"/>
            </w:tcBorders>
          </w:tcPr>
          <w:p>
            <w:pPr>
              <w:spacing w:before="0" w:after="0" w:line="301"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淡季</w:t>
            </w:r>
            <w:r>
              <w:rPr>
                <w:rFonts w:ascii="細明體" w:hAnsi="細明體" w:cs="細明體" w:eastAsia="細明體"/>
                <w:sz w:val="24"/>
                <w:szCs w:val="24"/>
                <w:spacing w:val="0"/>
                <w:w w:val="100"/>
                <w:position w:val="0"/>
              </w:rPr>
            </w:r>
          </w:p>
        </w:tc>
        <w:tc>
          <w:tcPr>
            <w:tcW w:w="1039" w:type="dxa"/>
            <w:tcBorders>
              <w:top w:val="single" w:sz="4.640" w:space="0" w:color="000000"/>
              <w:bottom w:val="single" w:sz="4.640" w:space="0" w:color="000000"/>
              <w:left w:val="single" w:sz="4.640" w:space="0" w:color="000000"/>
              <w:right w:val="single" w:sz="4.640" w:space="0" w:color="000000"/>
            </w:tcBorders>
          </w:tcPr>
          <w:p>
            <w:pPr>
              <w:spacing w:before="41"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6/6</w:t>
            </w:r>
          </w:p>
        </w:tc>
        <w:tc>
          <w:tcPr>
            <w:tcW w:w="960" w:type="dxa"/>
            <w:tcBorders>
              <w:top w:val="single" w:sz="4.640" w:space="0" w:color="000000"/>
              <w:bottom w:val="single" w:sz="4.640" w:space="0" w:color="000000"/>
              <w:left w:val="single" w:sz="4.640" w:space="0" w:color="000000"/>
              <w:right w:val="single" w:sz="4.640" w:space="0" w:color="000000"/>
            </w:tcBorders>
          </w:tcPr>
          <w:p>
            <w:pPr>
              <w:spacing w:before="41" w:after="0" w:line="240" w:lineRule="auto"/>
              <w:ind w:left="56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647</w:t>
            </w:r>
          </w:p>
        </w:tc>
        <w:tc>
          <w:tcPr>
            <w:tcW w:w="961" w:type="dxa"/>
            <w:tcBorders>
              <w:top w:val="single" w:sz="4.640" w:space="0" w:color="000000"/>
              <w:bottom w:val="single" w:sz="4.640" w:space="0" w:color="000000"/>
              <w:left w:val="single" w:sz="4.640" w:space="0" w:color="000000"/>
              <w:right w:val="single" w:sz="4.640" w:space="0" w:color="000000"/>
            </w:tcBorders>
          </w:tcPr>
          <w:p>
            <w:pPr>
              <w:spacing w:before="41" w:after="0" w:line="240" w:lineRule="auto"/>
              <w:ind w:left="44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3015</w:t>
            </w:r>
          </w:p>
        </w:tc>
        <w:tc>
          <w:tcPr>
            <w:tcW w:w="960" w:type="dxa"/>
            <w:tcBorders>
              <w:top w:val="single" w:sz="4.640" w:space="0" w:color="000000"/>
              <w:bottom w:val="single" w:sz="4.640" w:space="0" w:color="000000"/>
              <w:left w:val="single" w:sz="4.640" w:space="0" w:color="000000"/>
              <w:right w:val="single" w:sz="4.640" w:space="0" w:color="000000"/>
            </w:tcBorders>
          </w:tcPr>
          <w:p>
            <w:pPr>
              <w:spacing w:before="41" w:after="0" w:line="240" w:lineRule="auto"/>
              <w:ind w:right="1"/>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76</w:t>
            </w:r>
          </w:p>
        </w:tc>
      </w:tr>
      <w:tr>
        <w:trPr>
          <w:trHeight w:val="370" w:hRule="exact"/>
        </w:trPr>
        <w:tc>
          <w:tcPr>
            <w:tcW w:w="960" w:type="dxa"/>
            <w:vMerge/>
            <w:tcBorders>
              <w:left w:val="single" w:sz="4.640" w:space="0" w:color="000000"/>
              <w:right w:val="single" w:sz="4.640" w:space="0" w:color="000000"/>
            </w:tcBorders>
          </w:tcPr>
          <w:p>
            <w:pPr/>
            <w:rPr/>
          </w:p>
        </w:tc>
        <w:tc>
          <w:tcPr>
            <w:tcW w:w="1709" w:type="dxa"/>
            <w:vMerge/>
            <w:tcBorders>
              <w:left w:val="single" w:sz="4.640" w:space="0" w:color="000000"/>
              <w:right w:val="single" w:sz="4.640" w:space="0" w:color="000000"/>
            </w:tcBorders>
          </w:tcPr>
          <w:p>
            <w:pPr/>
            <w:rPr/>
          </w:p>
        </w:tc>
        <w:tc>
          <w:tcPr>
            <w:tcW w:w="1421" w:type="dxa"/>
            <w:vMerge/>
            <w:tcBorders>
              <w:bottom w:val="single" w:sz="4.640" w:space="0" w:color="000000"/>
              <w:left w:val="single" w:sz="4.640" w:space="0" w:color="000000"/>
              <w:right w:val="single" w:sz="4.640" w:space="0" w:color="000000"/>
            </w:tcBorders>
          </w:tcPr>
          <w:p>
            <w:pPr/>
            <w:rPr/>
          </w:p>
        </w:tc>
        <w:tc>
          <w:tcPr>
            <w:tcW w:w="1039"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3"/>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6/7</w:t>
            </w:r>
          </w:p>
        </w:tc>
        <w:tc>
          <w:tcPr>
            <w:tcW w:w="960"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44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1052</w:t>
            </w:r>
          </w:p>
        </w:tc>
        <w:tc>
          <w:tcPr>
            <w:tcW w:w="961"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44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5606</w:t>
            </w:r>
          </w:p>
        </w:tc>
        <w:tc>
          <w:tcPr>
            <w:tcW w:w="960"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56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124</w:t>
            </w:r>
          </w:p>
        </w:tc>
      </w:tr>
      <w:tr>
        <w:trPr>
          <w:trHeight w:val="370" w:hRule="exact"/>
        </w:trPr>
        <w:tc>
          <w:tcPr>
            <w:tcW w:w="960" w:type="dxa"/>
            <w:vMerge/>
            <w:tcBorders>
              <w:left w:val="single" w:sz="4.640" w:space="0" w:color="000000"/>
              <w:right w:val="single" w:sz="4.640" w:space="0" w:color="000000"/>
            </w:tcBorders>
          </w:tcPr>
          <w:p>
            <w:pPr/>
            <w:rPr/>
          </w:p>
        </w:tc>
        <w:tc>
          <w:tcPr>
            <w:tcW w:w="1709" w:type="dxa"/>
            <w:vMerge/>
            <w:tcBorders>
              <w:left w:val="single" w:sz="4.640" w:space="0" w:color="000000"/>
              <w:right w:val="single" w:sz="4.640" w:space="0" w:color="000000"/>
            </w:tcBorders>
          </w:tcPr>
          <w:p>
            <w:pPr/>
            <w:rPr/>
          </w:p>
        </w:tc>
        <w:tc>
          <w:tcPr>
            <w:tcW w:w="1421" w:type="dxa"/>
            <w:vMerge w:val="restart"/>
            <w:tcBorders>
              <w:top w:val="single" w:sz="4.640" w:space="0" w:color="000000"/>
              <w:left w:val="single" w:sz="4.640" w:space="0" w:color="000000"/>
              <w:right w:val="single" w:sz="4.640" w:space="0" w:color="000000"/>
            </w:tcBorders>
          </w:tcPr>
          <w:p>
            <w:pPr>
              <w:spacing w:before="0" w:after="0" w:line="299"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特殊</w:t>
            </w:r>
            <w:r>
              <w:rPr>
                <w:rFonts w:ascii="細明體" w:hAnsi="細明體" w:cs="細明體" w:eastAsia="細明體"/>
                <w:sz w:val="24"/>
                <w:szCs w:val="24"/>
                <w:spacing w:val="0"/>
                <w:w w:val="100"/>
                <w:position w:val="0"/>
              </w:rPr>
            </w:r>
          </w:p>
          <w:p>
            <w:pPr>
              <w:spacing w:before="0" w:after="0" w:line="370"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3"/>
              </w:rPr>
              <w:t>活動</w:t>
            </w:r>
            <w:r>
              <w:rPr>
                <w:rFonts w:ascii="細明體" w:hAnsi="細明體" w:cs="細明體" w:eastAsia="細明體"/>
                <w:sz w:val="24"/>
                <w:szCs w:val="24"/>
                <w:spacing w:val="0"/>
                <w:w w:val="100"/>
                <w:position w:val="0"/>
              </w:rPr>
            </w:r>
          </w:p>
        </w:tc>
        <w:tc>
          <w:tcPr>
            <w:tcW w:w="1039"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577"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6/20</w:t>
            </w:r>
          </w:p>
        </w:tc>
        <w:tc>
          <w:tcPr>
            <w:tcW w:w="960"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56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833</w:t>
            </w:r>
          </w:p>
        </w:tc>
        <w:tc>
          <w:tcPr>
            <w:tcW w:w="961"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44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4527</w:t>
            </w:r>
          </w:p>
        </w:tc>
        <w:tc>
          <w:tcPr>
            <w:tcW w:w="960"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1"/>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42</w:t>
            </w:r>
          </w:p>
        </w:tc>
      </w:tr>
      <w:tr>
        <w:trPr>
          <w:trHeight w:val="370" w:hRule="exact"/>
        </w:trPr>
        <w:tc>
          <w:tcPr>
            <w:tcW w:w="960" w:type="dxa"/>
            <w:vMerge/>
            <w:tcBorders>
              <w:left w:val="single" w:sz="4.640" w:space="0" w:color="000000"/>
              <w:right w:val="single" w:sz="4.640" w:space="0" w:color="000000"/>
            </w:tcBorders>
          </w:tcPr>
          <w:p>
            <w:pPr/>
            <w:rPr/>
          </w:p>
        </w:tc>
        <w:tc>
          <w:tcPr>
            <w:tcW w:w="1709" w:type="dxa"/>
            <w:vMerge/>
            <w:tcBorders>
              <w:bottom w:val="single" w:sz="4.640" w:space="0" w:color="000000"/>
              <w:left w:val="single" w:sz="4.640" w:space="0" w:color="000000"/>
              <w:right w:val="single" w:sz="4.640" w:space="0" w:color="000000"/>
            </w:tcBorders>
          </w:tcPr>
          <w:p>
            <w:pPr/>
            <w:rPr/>
          </w:p>
        </w:tc>
        <w:tc>
          <w:tcPr>
            <w:tcW w:w="1421" w:type="dxa"/>
            <w:vMerge/>
            <w:tcBorders>
              <w:bottom w:val="single" w:sz="4.640" w:space="0" w:color="000000"/>
              <w:left w:val="single" w:sz="4.640" w:space="0" w:color="000000"/>
              <w:right w:val="single" w:sz="4.640" w:space="0" w:color="000000"/>
            </w:tcBorders>
          </w:tcPr>
          <w:p>
            <w:pPr/>
            <w:rPr/>
          </w:p>
        </w:tc>
        <w:tc>
          <w:tcPr>
            <w:tcW w:w="1039"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577"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6/21</w:t>
            </w:r>
          </w:p>
        </w:tc>
        <w:tc>
          <w:tcPr>
            <w:tcW w:w="960"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56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848</w:t>
            </w:r>
          </w:p>
        </w:tc>
        <w:tc>
          <w:tcPr>
            <w:tcW w:w="961"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44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5024</w:t>
            </w:r>
          </w:p>
        </w:tc>
        <w:tc>
          <w:tcPr>
            <w:tcW w:w="960"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right="1"/>
              <w:jc w:val="righ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57</w:t>
            </w:r>
          </w:p>
        </w:tc>
      </w:tr>
      <w:tr>
        <w:trPr>
          <w:trHeight w:val="370" w:hRule="exact"/>
        </w:trPr>
        <w:tc>
          <w:tcPr>
            <w:tcW w:w="960" w:type="dxa"/>
            <w:vMerge/>
            <w:tcBorders>
              <w:left w:val="single" w:sz="4.640" w:space="0" w:color="000000"/>
              <w:right w:val="single" w:sz="4.640" w:space="0" w:color="000000"/>
            </w:tcBorders>
          </w:tcPr>
          <w:p>
            <w:pPr/>
            <w:rPr/>
          </w:p>
        </w:tc>
        <w:tc>
          <w:tcPr>
            <w:tcW w:w="1709" w:type="dxa"/>
            <w:vMerge w:val="restart"/>
            <w:tcBorders>
              <w:top w:val="single" w:sz="4.640" w:space="0" w:color="000000"/>
              <w:left w:val="single" w:sz="4.640" w:space="0" w:color="000000"/>
              <w:right w:val="single" w:sz="4.640" w:space="0" w:color="000000"/>
            </w:tcBorders>
          </w:tcPr>
          <w:p>
            <w:pPr>
              <w:spacing w:before="0" w:after="0" w:line="299" w:lineRule="exact"/>
              <w:ind w:left="2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比例關係</w:t>
            </w:r>
            <w:r>
              <w:rPr>
                <w:rFonts w:ascii="細明體" w:hAnsi="細明體" w:cs="細明體" w:eastAsia="細明體"/>
                <w:sz w:val="24"/>
                <w:szCs w:val="24"/>
                <w:spacing w:val="0"/>
                <w:w w:val="100"/>
                <w:position w:val="0"/>
              </w:rPr>
            </w:r>
          </w:p>
          <w:p>
            <w:pPr>
              <w:spacing w:before="0" w:after="0" w:line="374" w:lineRule="exact"/>
              <w:ind w:left="21" w:right="-20"/>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position w:val="-2"/>
              </w:rPr>
              <w:t>Rs</w:t>
            </w:r>
            <w:r>
              <w:rPr>
                <w:rFonts w:ascii="Times New Roman" w:hAnsi="Times New Roman" w:cs="Times New Roman" w:eastAsia="Times New Roman"/>
                <w:sz w:val="24"/>
                <w:szCs w:val="24"/>
                <w:spacing w:val="0"/>
                <w:w w:val="100"/>
                <w:position w:val="-2"/>
              </w:rPr>
              <w:t> </w:t>
            </w:r>
            <w:r>
              <w:rPr>
                <w:rFonts w:ascii="Times New Roman" w:hAnsi="Times New Roman" w:cs="Times New Roman" w:eastAsia="Times New Roman"/>
                <w:sz w:val="24"/>
                <w:szCs w:val="24"/>
                <w:spacing w:val="1"/>
                <w:w w:val="100"/>
                <w:position w:val="-2"/>
              </w:rPr>
              <w:t>=</w:t>
            </w:r>
            <w:r>
              <w:rPr>
                <w:rFonts w:ascii="Times New Roman" w:hAnsi="Times New Roman" w:cs="Times New Roman" w:eastAsia="Times New Roman"/>
                <w:sz w:val="24"/>
                <w:szCs w:val="24"/>
                <w:spacing w:val="-6"/>
                <w:w w:val="100"/>
                <w:position w:val="-2"/>
              </w:rPr>
              <w:t>I</w:t>
            </w:r>
            <w:r>
              <w:rPr>
                <w:rFonts w:ascii="Times New Roman" w:hAnsi="Times New Roman" w:cs="Times New Roman" w:eastAsia="Times New Roman"/>
                <w:sz w:val="24"/>
                <w:szCs w:val="24"/>
                <w:spacing w:val="1"/>
                <w:w w:val="100"/>
                <w:position w:val="-2"/>
              </w:rPr>
              <w:t>s</w:t>
            </w:r>
            <w:r>
              <w:rPr>
                <w:rFonts w:ascii="細明體" w:hAnsi="細明體" w:cs="細明體" w:eastAsia="細明體"/>
                <w:sz w:val="24"/>
                <w:szCs w:val="24"/>
                <w:spacing w:val="1"/>
                <w:w w:val="100"/>
                <w:position w:val="-2"/>
              </w:rPr>
              <w:t>／</w:t>
            </w:r>
            <w:r>
              <w:rPr>
                <w:rFonts w:ascii="Times New Roman" w:hAnsi="Times New Roman" w:cs="Times New Roman" w:eastAsia="Times New Roman"/>
                <w:sz w:val="24"/>
                <w:szCs w:val="24"/>
                <w:spacing w:val="0"/>
                <w:w w:val="100"/>
                <w:position w:val="-2"/>
              </w:rPr>
              <w:t>T</w:t>
            </w:r>
            <w:r>
              <w:rPr>
                <w:rFonts w:ascii="Times New Roman" w:hAnsi="Times New Roman" w:cs="Times New Roman" w:eastAsia="Times New Roman"/>
                <w:sz w:val="24"/>
                <w:szCs w:val="24"/>
                <w:spacing w:val="0"/>
                <w:w w:val="100"/>
                <w:position w:val="0"/>
              </w:rPr>
            </w:r>
          </w:p>
        </w:tc>
        <w:tc>
          <w:tcPr>
            <w:tcW w:w="2460" w:type="dxa"/>
            <w:gridSpan w:val="2"/>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旺季</w:t>
            </w:r>
            <w:r>
              <w:rPr>
                <w:rFonts w:ascii="細明體" w:hAnsi="細明體" w:cs="細明體" w:eastAsia="細明體"/>
                <w:sz w:val="24"/>
                <w:szCs w:val="24"/>
                <w:spacing w:val="0"/>
                <w:w w:val="100"/>
                <w:position w:val="0"/>
              </w:rPr>
            </w:r>
          </w:p>
        </w:tc>
        <w:tc>
          <w:tcPr>
            <w:tcW w:w="960"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50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0.60</w:t>
            </w:r>
          </w:p>
        </w:tc>
        <w:tc>
          <w:tcPr>
            <w:tcW w:w="961"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50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0.59</w:t>
            </w:r>
          </w:p>
        </w:tc>
        <w:tc>
          <w:tcPr>
            <w:tcW w:w="960"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508" w:right="-57"/>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0.61</w:t>
            </w:r>
          </w:p>
        </w:tc>
      </w:tr>
      <w:tr>
        <w:trPr>
          <w:trHeight w:val="370" w:hRule="exact"/>
        </w:trPr>
        <w:tc>
          <w:tcPr>
            <w:tcW w:w="960" w:type="dxa"/>
            <w:vMerge/>
            <w:tcBorders>
              <w:left w:val="single" w:sz="4.640" w:space="0" w:color="000000"/>
              <w:right w:val="single" w:sz="4.640" w:space="0" w:color="000000"/>
            </w:tcBorders>
          </w:tcPr>
          <w:p>
            <w:pPr/>
            <w:rPr/>
          </w:p>
        </w:tc>
        <w:tc>
          <w:tcPr>
            <w:tcW w:w="1709" w:type="dxa"/>
            <w:vMerge/>
            <w:tcBorders>
              <w:left w:val="single" w:sz="4.640" w:space="0" w:color="000000"/>
              <w:right w:val="single" w:sz="4.640" w:space="0" w:color="000000"/>
            </w:tcBorders>
          </w:tcPr>
          <w:p>
            <w:pPr/>
            <w:rPr/>
          </w:p>
        </w:tc>
        <w:tc>
          <w:tcPr>
            <w:tcW w:w="2460" w:type="dxa"/>
            <w:gridSpan w:val="2"/>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淡季</w:t>
            </w:r>
            <w:r>
              <w:rPr>
                <w:rFonts w:ascii="細明體" w:hAnsi="細明體" w:cs="細明體" w:eastAsia="細明體"/>
                <w:sz w:val="24"/>
                <w:szCs w:val="24"/>
                <w:spacing w:val="0"/>
                <w:w w:val="100"/>
                <w:position w:val="0"/>
              </w:rPr>
            </w:r>
          </w:p>
        </w:tc>
        <w:tc>
          <w:tcPr>
            <w:tcW w:w="960"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50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0.61</w:t>
            </w:r>
          </w:p>
        </w:tc>
        <w:tc>
          <w:tcPr>
            <w:tcW w:w="961"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50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0.64</w:t>
            </w:r>
          </w:p>
        </w:tc>
        <w:tc>
          <w:tcPr>
            <w:tcW w:w="960"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508" w:right="-57"/>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0.55</w:t>
            </w:r>
          </w:p>
        </w:tc>
      </w:tr>
      <w:tr>
        <w:trPr>
          <w:trHeight w:val="372" w:hRule="exact"/>
        </w:trPr>
        <w:tc>
          <w:tcPr>
            <w:tcW w:w="960" w:type="dxa"/>
            <w:vMerge/>
            <w:tcBorders>
              <w:left w:val="single" w:sz="4.640" w:space="0" w:color="000000"/>
              <w:right w:val="single" w:sz="4.640" w:space="0" w:color="000000"/>
            </w:tcBorders>
          </w:tcPr>
          <w:p>
            <w:pPr/>
            <w:rPr/>
          </w:p>
        </w:tc>
        <w:tc>
          <w:tcPr>
            <w:tcW w:w="1709" w:type="dxa"/>
            <w:vMerge/>
            <w:tcBorders>
              <w:left w:val="single" w:sz="4.640" w:space="0" w:color="000000"/>
              <w:right w:val="single" w:sz="4.640" w:space="0" w:color="000000"/>
            </w:tcBorders>
          </w:tcPr>
          <w:p>
            <w:pPr/>
            <w:rPr/>
          </w:p>
        </w:tc>
        <w:tc>
          <w:tcPr>
            <w:tcW w:w="2460" w:type="dxa"/>
            <w:gridSpan w:val="2"/>
            <w:tcBorders>
              <w:top w:val="single" w:sz="4.640" w:space="0" w:color="000000"/>
              <w:bottom w:val="single" w:sz="4.640" w:space="0" w:color="000000"/>
              <w:left w:val="single" w:sz="4.640" w:space="0" w:color="000000"/>
              <w:right w:val="single" w:sz="4.640" w:space="0" w:color="000000"/>
            </w:tcBorders>
          </w:tcPr>
          <w:p>
            <w:pPr>
              <w:spacing w:before="0" w:after="0" w:line="301"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特殊</w:t>
            </w:r>
            <w:r>
              <w:rPr>
                <w:rFonts w:ascii="細明體" w:hAnsi="細明體" w:cs="細明體" w:eastAsia="細明體"/>
                <w:sz w:val="24"/>
                <w:szCs w:val="24"/>
                <w:spacing w:val="0"/>
                <w:w w:val="100"/>
                <w:position w:val="0"/>
              </w:rPr>
            </w:r>
          </w:p>
        </w:tc>
        <w:tc>
          <w:tcPr>
            <w:tcW w:w="960" w:type="dxa"/>
            <w:tcBorders>
              <w:top w:val="single" w:sz="4.640" w:space="0" w:color="000000"/>
              <w:bottom w:val="single" w:sz="4.640" w:space="0" w:color="000000"/>
              <w:left w:val="single" w:sz="4.640" w:space="0" w:color="000000"/>
              <w:right w:val="single" w:sz="4.640" w:space="0" w:color="000000"/>
            </w:tcBorders>
          </w:tcPr>
          <w:p>
            <w:pPr>
              <w:spacing w:before="41" w:after="0" w:line="240" w:lineRule="auto"/>
              <w:ind w:left="50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0.56</w:t>
            </w:r>
          </w:p>
        </w:tc>
        <w:tc>
          <w:tcPr>
            <w:tcW w:w="961" w:type="dxa"/>
            <w:tcBorders>
              <w:top w:val="single" w:sz="4.640" w:space="0" w:color="000000"/>
              <w:bottom w:val="single" w:sz="4.640" w:space="0" w:color="000000"/>
              <w:left w:val="single" w:sz="4.640" w:space="0" w:color="000000"/>
              <w:right w:val="single" w:sz="4.640" w:space="0" w:color="000000"/>
            </w:tcBorders>
          </w:tcPr>
          <w:p>
            <w:pPr>
              <w:spacing w:before="41" w:after="0" w:line="240" w:lineRule="auto"/>
              <w:ind w:left="50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0.62</w:t>
            </w:r>
          </w:p>
        </w:tc>
        <w:tc>
          <w:tcPr>
            <w:tcW w:w="960" w:type="dxa"/>
            <w:tcBorders>
              <w:top w:val="single" w:sz="4.640" w:space="0" w:color="000000"/>
              <w:bottom w:val="single" w:sz="4.640" w:space="0" w:color="000000"/>
              <w:left w:val="single" w:sz="4.640" w:space="0" w:color="000000"/>
              <w:right w:val="single" w:sz="4.640" w:space="0" w:color="000000"/>
            </w:tcBorders>
          </w:tcPr>
          <w:p>
            <w:pPr>
              <w:spacing w:before="41" w:after="0" w:line="240" w:lineRule="auto"/>
              <w:ind w:left="508" w:right="-57"/>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0.43</w:t>
            </w:r>
          </w:p>
        </w:tc>
      </w:tr>
      <w:tr>
        <w:trPr>
          <w:trHeight w:val="370" w:hRule="exact"/>
        </w:trPr>
        <w:tc>
          <w:tcPr>
            <w:tcW w:w="960" w:type="dxa"/>
            <w:vMerge/>
            <w:tcBorders>
              <w:bottom w:val="single" w:sz="4.640" w:space="0" w:color="000000"/>
              <w:left w:val="single" w:sz="4.640" w:space="0" w:color="000000"/>
              <w:right w:val="single" w:sz="4.640" w:space="0" w:color="000000"/>
            </w:tcBorders>
          </w:tcPr>
          <w:p>
            <w:pPr/>
            <w:rPr/>
          </w:p>
        </w:tc>
        <w:tc>
          <w:tcPr>
            <w:tcW w:w="1709" w:type="dxa"/>
            <w:vMerge/>
            <w:tcBorders>
              <w:bottom w:val="single" w:sz="4.640" w:space="0" w:color="000000"/>
              <w:left w:val="single" w:sz="4.640" w:space="0" w:color="000000"/>
              <w:right w:val="single" w:sz="4.640" w:space="0" w:color="000000"/>
            </w:tcBorders>
          </w:tcPr>
          <w:p>
            <w:pPr/>
            <w:rPr/>
          </w:p>
        </w:tc>
        <w:tc>
          <w:tcPr>
            <w:tcW w:w="2460" w:type="dxa"/>
            <w:gridSpan w:val="2"/>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平均</w:t>
            </w:r>
            <w:r>
              <w:rPr>
                <w:rFonts w:ascii="細明體" w:hAnsi="細明體" w:cs="細明體" w:eastAsia="細明體"/>
                <w:sz w:val="24"/>
                <w:szCs w:val="24"/>
                <w:spacing w:val="0"/>
                <w:w w:val="100"/>
                <w:position w:val="0"/>
              </w:rPr>
            </w:r>
          </w:p>
        </w:tc>
        <w:tc>
          <w:tcPr>
            <w:tcW w:w="960"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50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0.59</w:t>
            </w:r>
          </w:p>
        </w:tc>
        <w:tc>
          <w:tcPr>
            <w:tcW w:w="961"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508"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0.62</w:t>
            </w:r>
          </w:p>
        </w:tc>
        <w:tc>
          <w:tcPr>
            <w:tcW w:w="960" w:type="dxa"/>
            <w:tcBorders>
              <w:top w:val="single" w:sz="4.640" w:space="0" w:color="000000"/>
              <w:bottom w:val="single" w:sz="4.640" w:space="0" w:color="000000"/>
              <w:left w:val="single" w:sz="4.640" w:space="0" w:color="000000"/>
              <w:right w:val="single" w:sz="4.640" w:space="0" w:color="000000"/>
            </w:tcBorders>
          </w:tcPr>
          <w:p>
            <w:pPr>
              <w:spacing w:before="39" w:after="0" w:line="240" w:lineRule="auto"/>
              <w:ind w:left="508" w:right="-57"/>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0.53</w:t>
            </w:r>
          </w:p>
        </w:tc>
      </w:tr>
    </w:tbl>
    <w:p>
      <w:pPr>
        <w:jc w:val="left"/>
        <w:spacing w:after="0"/>
        <w:sectPr>
          <w:pgMar w:header="0" w:footer="375" w:top="1520" w:bottom="760" w:left="1660" w:right="1680"/>
          <w:pgSz w:w="11920" w:h="16840"/>
        </w:sectPr>
      </w:pPr>
      <w:rPr/>
    </w:p>
    <w:p>
      <w:pPr>
        <w:spacing w:before="0" w:after="0" w:line="424" w:lineRule="exact"/>
        <w:ind w:left="138" w:right="-20"/>
        <w:jc w:val="left"/>
        <w:rPr>
          <w:rFonts w:ascii="細明體" w:hAnsi="細明體" w:cs="細明體" w:eastAsia="細明體"/>
          <w:sz w:val="32"/>
          <w:szCs w:val="32"/>
        </w:rPr>
      </w:pPr>
      <w:rPr/>
      <w:r>
        <w:rPr>
          <w:rFonts w:ascii="細明體" w:hAnsi="細明體" w:cs="細明體" w:eastAsia="細明體"/>
          <w:sz w:val="32"/>
          <w:szCs w:val="32"/>
          <w:spacing w:val="2"/>
          <w:w w:val="100"/>
          <w:position w:val="-2"/>
        </w:rPr>
        <w:t>三</w:t>
      </w:r>
      <w:r>
        <w:rPr>
          <w:rFonts w:ascii="細明體" w:hAnsi="細明體" w:cs="細明體" w:eastAsia="細明體"/>
          <w:sz w:val="32"/>
          <w:szCs w:val="32"/>
          <w:spacing w:val="0"/>
          <w:w w:val="100"/>
          <w:position w:val="-2"/>
        </w:rPr>
        <w:t>、遊</w:t>
      </w:r>
      <w:r>
        <w:rPr>
          <w:rFonts w:ascii="細明體" w:hAnsi="細明體" w:cs="細明體" w:eastAsia="細明體"/>
          <w:sz w:val="32"/>
          <w:szCs w:val="32"/>
          <w:spacing w:val="2"/>
          <w:w w:val="100"/>
          <w:position w:val="-2"/>
        </w:rPr>
        <w:t>客</w:t>
      </w:r>
      <w:r>
        <w:rPr>
          <w:rFonts w:ascii="細明體" w:hAnsi="細明體" w:cs="細明體" w:eastAsia="細明體"/>
          <w:sz w:val="32"/>
          <w:szCs w:val="32"/>
          <w:spacing w:val="0"/>
          <w:w w:val="100"/>
          <w:position w:val="-2"/>
        </w:rPr>
        <w:t>推</w:t>
      </w:r>
      <w:r>
        <w:rPr>
          <w:rFonts w:ascii="細明體" w:hAnsi="細明體" w:cs="細明體" w:eastAsia="細明體"/>
          <w:sz w:val="32"/>
          <w:szCs w:val="32"/>
          <w:spacing w:val="1"/>
          <w:w w:val="100"/>
          <w:position w:val="-2"/>
        </w:rPr>
        <w:t>估</w:t>
      </w:r>
      <w:r>
        <w:rPr>
          <w:rFonts w:ascii="細明體" w:hAnsi="細明體" w:cs="細明體" w:eastAsia="細明體"/>
          <w:sz w:val="32"/>
          <w:szCs w:val="32"/>
          <w:spacing w:val="0"/>
          <w:w w:val="100"/>
          <w:position w:val="-2"/>
        </w:rPr>
        <w:t>公式</w:t>
      </w:r>
      <w:r>
        <w:rPr>
          <w:rFonts w:ascii="細明體" w:hAnsi="細明體" w:cs="細明體" w:eastAsia="細明體"/>
          <w:sz w:val="32"/>
          <w:szCs w:val="32"/>
          <w:spacing w:val="0"/>
          <w:w w:val="100"/>
          <w:position w:val="0"/>
        </w:rPr>
      </w:r>
    </w:p>
    <w:p>
      <w:pPr>
        <w:spacing w:before="8" w:after="0" w:line="190" w:lineRule="exact"/>
        <w:jc w:val="left"/>
        <w:rPr>
          <w:sz w:val="19"/>
          <w:szCs w:val="19"/>
        </w:rPr>
      </w:pPr>
      <w:rPr/>
      <w:r>
        <w:rPr>
          <w:sz w:val="19"/>
          <w:szCs w:val="19"/>
        </w:rPr>
      </w:r>
    </w:p>
    <w:p>
      <w:pPr>
        <w:spacing w:before="0" w:after="0" w:line="360" w:lineRule="exact"/>
        <w:ind w:left="563" w:right="268" w:firstLine="480"/>
        <w:jc w:val="both"/>
        <w:rPr>
          <w:rFonts w:ascii="細明體" w:hAnsi="細明體" w:cs="細明體" w:eastAsia="細明體"/>
          <w:sz w:val="24"/>
          <w:szCs w:val="24"/>
        </w:rPr>
      </w:pPr>
      <w:rPr/>
      <w:r>
        <w:rPr>
          <w:rFonts w:ascii="細明體" w:hAnsi="細明體" w:cs="細明體" w:eastAsia="細明體"/>
          <w:sz w:val="24"/>
          <w:szCs w:val="24"/>
          <w:spacing w:val="0"/>
          <w:w w:val="100"/>
        </w:rPr>
        <w:t>依前述之計算結果，本計畫建議未來利用監視器辨識結果進行遊客推</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估之公式如下：</w:t>
      </w:r>
    </w:p>
    <w:p>
      <w:pPr>
        <w:spacing w:before="7" w:after="0" w:line="396" w:lineRule="exact"/>
        <w:ind w:left="1043" w:right="3721"/>
        <w:jc w:val="both"/>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Rq</w:t>
      </w:r>
      <w:r>
        <w:rPr>
          <w:rFonts w:ascii="Times New Roman" w:hAnsi="Times New Roman" w:cs="Times New Roman" w:eastAsia="Times New Roman"/>
          <w:sz w:val="24"/>
          <w:szCs w:val="24"/>
          <w:spacing w:val="0"/>
          <w:w w:val="100"/>
        </w:rPr>
        <w:t> </w:t>
      </w:r>
      <w:r>
        <w:rPr>
          <w:rFonts w:ascii="Times New Roman" w:hAnsi="Times New Roman" w:cs="Times New Roman" w:eastAsia="Times New Roman"/>
          <w:sz w:val="24"/>
          <w:szCs w:val="24"/>
          <w:spacing w:val="0"/>
          <w:w w:val="100"/>
        </w:rPr>
        <w:t>=</w:t>
      </w:r>
      <w:r>
        <w:rPr>
          <w:rFonts w:ascii="Times New Roman" w:hAnsi="Times New Roman" w:cs="Times New Roman" w:eastAsia="Times New Roman"/>
          <w:sz w:val="24"/>
          <w:szCs w:val="24"/>
          <w:spacing w:val="1"/>
          <w:w w:val="100"/>
        </w:rPr>
        <w:t> </w:t>
      </w:r>
      <w:r>
        <w:rPr>
          <w:rFonts w:ascii="Times New Roman" w:hAnsi="Times New Roman" w:cs="Times New Roman" w:eastAsia="Times New Roman"/>
          <w:sz w:val="24"/>
          <w:szCs w:val="24"/>
          <w:spacing w:val="-6"/>
          <w:w w:val="100"/>
        </w:rPr>
        <w:t>I</w:t>
      </w:r>
      <w:r>
        <w:rPr>
          <w:rFonts w:ascii="Times New Roman" w:hAnsi="Times New Roman" w:cs="Times New Roman" w:eastAsia="Times New Roman"/>
          <w:sz w:val="24"/>
          <w:szCs w:val="24"/>
          <w:spacing w:val="1"/>
          <w:w w:val="100"/>
        </w:rPr>
        <w:t>s</w:t>
      </w:r>
      <w:r>
        <w:rPr>
          <w:rFonts w:ascii="細明體" w:hAnsi="細明體" w:cs="細明體" w:eastAsia="細明體"/>
          <w:sz w:val="24"/>
          <w:szCs w:val="24"/>
          <w:spacing w:val="3"/>
          <w:w w:val="100"/>
        </w:rPr>
        <w:t>／</w:t>
      </w:r>
      <w:r>
        <w:rPr>
          <w:rFonts w:ascii="Times New Roman" w:hAnsi="Times New Roman" w:cs="Times New Roman" w:eastAsia="Times New Roman"/>
          <w:sz w:val="24"/>
          <w:szCs w:val="24"/>
          <w:spacing w:val="0"/>
          <w:w w:val="100"/>
        </w:rPr>
        <w:t>Q</w:t>
      </w:r>
      <w:r>
        <w:rPr>
          <w:rFonts w:ascii="Times New Roman" w:hAnsi="Times New Roman" w:cs="Times New Roman" w:eastAsia="Times New Roman"/>
          <w:sz w:val="24"/>
          <w:szCs w:val="24"/>
          <w:spacing w:val="0"/>
          <w:w w:val="100"/>
        </w:rPr>
        <w:t> </w:t>
      </w:r>
      <w:r>
        <w:rPr>
          <w:rFonts w:ascii="Times New Roman" w:hAnsi="Times New Roman" w:cs="Times New Roman" w:eastAsia="Times New Roman"/>
          <w:sz w:val="24"/>
          <w:szCs w:val="24"/>
          <w:spacing w:val="0"/>
          <w:w w:val="100"/>
        </w:rPr>
        <w:t>…………</w:t>
      </w:r>
      <w:r>
        <w:rPr>
          <w:rFonts w:ascii="Times New Roman" w:hAnsi="Times New Roman" w:cs="Times New Roman" w:eastAsia="Times New Roman"/>
          <w:sz w:val="24"/>
          <w:szCs w:val="24"/>
          <w:spacing w:val="2"/>
          <w:w w:val="100"/>
        </w:rPr>
        <w:t>…</w:t>
      </w:r>
      <w:r>
        <w:rPr>
          <w:rFonts w:ascii="Times New Roman" w:hAnsi="Times New Roman" w:cs="Times New Roman" w:eastAsia="Times New Roman"/>
          <w:sz w:val="24"/>
          <w:szCs w:val="24"/>
          <w:spacing w:val="0"/>
          <w:w w:val="100"/>
        </w:rPr>
        <w:t>………</w:t>
      </w:r>
      <w:r>
        <w:rPr>
          <w:rFonts w:ascii="Times New Roman" w:hAnsi="Times New Roman" w:cs="Times New Roman" w:eastAsia="Times New Roman"/>
          <w:sz w:val="24"/>
          <w:szCs w:val="24"/>
          <w:spacing w:val="1"/>
          <w:w w:val="100"/>
        </w:rPr>
        <w:t>…</w:t>
      </w:r>
      <w:r>
        <w:rPr>
          <w:rFonts w:ascii="Times New Roman" w:hAnsi="Times New Roman" w:cs="Times New Roman" w:eastAsia="Times New Roman"/>
          <w:sz w:val="24"/>
          <w:szCs w:val="24"/>
          <w:spacing w:val="0"/>
          <w:w w:val="100"/>
        </w:rPr>
        <w:t>.</w:t>
      </w:r>
      <w:r>
        <w:rPr>
          <w:rFonts w:ascii="Times New Roman" w:hAnsi="Times New Roman" w:cs="Times New Roman" w:eastAsia="Times New Roman"/>
          <w:sz w:val="24"/>
          <w:szCs w:val="24"/>
          <w:spacing w:val="0"/>
          <w:w w:val="100"/>
        </w:rPr>
        <w:t> </w:t>
      </w:r>
      <w:r>
        <w:rPr>
          <w:rFonts w:ascii="Times New Roman" w:hAnsi="Times New Roman" w:cs="Times New Roman" w:eastAsia="Times New Roman"/>
          <w:sz w:val="24"/>
          <w:szCs w:val="24"/>
          <w:spacing w:val="0"/>
          <w:w w:val="100"/>
        </w:rPr>
        <w:t>(1)</w:t>
      </w:r>
      <w:r>
        <w:rPr>
          <w:rFonts w:ascii="Times New Roman" w:hAnsi="Times New Roman" w:cs="Times New Roman" w:eastAsia="Times New Roman"/>
          <w:sz w:val="24"/>
          <w:szCs w:val="24"/>
          <w:spacing w:val="0"/>
          <w:w w:val="100"/>
        </w:rPr>
        <w:t> </w:t>
      </w:r>
      <w:r>
        <w:rPr>
          <w:rFonts w:ascii="Times New Roman" w:hAnsi="Times New Roman" w:cs="Times New Roman" w:eastAsia="Times New Roman"/>
          <w:sz w:val="24"/>
          <w:szCs w:val="24"/>
          <w:spacing w:val="0"/>
          <w:w w:val="100"/>
        </w:rPr>
        <w:t>Rs</w:t>
      </w:r>
      <w:r>
        <w:rPr>
          <w:rFonts w:ascii="Times New Roman" w:hAnsi="Times New Roman" w:cs="Times New Roman" w:eastAsia="Times New Roman"/>
          <w:sz w:val="24"/>
          <w:szCs w:val="24"/>
          <w:spacing w:val="0"/>
          <w:w w:val="100"/>
        </w:rPr>
        <w:t> </w:t>
      </w:r>
      <w:r>
        <w:rPr>
          <w:rFonts w:ascii="Times New Roman" w:hAnsi="Times New Roman" w:cs="Times New Roman" w:eastAsia="Times New Roman"/>
          <w:sz w:val="24"/>
          <w:szCs w:val="24"/>
          <w:spacing w:val="0"/>
          <w:w w:val="100"/>
        </w:rPr>
        <w:t>=</w:t>
      </w:r>
      <w:r>
        <w:rPr>
          <w:rFonts w:ascii="Times New Roman" w:hAnsi="Times New Roman" w:cs="Times New Roman" w:eastAsia="Times New Roman"/>
          <w:sz w:val="24"/>
          <w:szCs w:val="24"/>
          <w:spacing w:val="1"/>
          <w:w w:val="100"/>
        </w:rPr>
        <w:t> </w:t>
      </w:r>
      <w:r>
        <w:rPr>
          <w:rFonts w:ascii="Times New Roman" w:hAnsi="Times New Roman" w:cs="Times New Roman" w:eastAsia="Times New Roman"/>
          <w:sz w:val="24"/>
          <w:szCs w:val="24"/>
          <w:spacing w:val="-6"/>
          <w:w w:val="100"/>
        </w:rPr>
        <w:t>I</w:t>
      </w:r>
      <w:r>
        <w:rPr>
          <w:rFonts w:ascii="Times New Roman" w:hAnsi="Times New Roman" w:cs="Times New Roman" w:eastAsia="Times New Roman"/>
          <w:sz w:val="24"/>
          <w:szCs w:val="24"/>
          <w:spacing w:val="1"/>
          <w:w w:val="100"/>
        </w:rPr>
        <w:t>s</w:t>
      </w:r>
      <w:r>
        <w:rPr>
          <w:rFonts w:ascii="細明體" w:hAnsi="細明體" w:cs="細明體" w:eastAsia="細明體"/>
          <w:sz w:val="24"/>
          <w:szCs w:val="24"/>
          <w:spacing w:val="3"/>
          <w:w w:val="100"/>
        </w:rPr>
        <w:t>／</w:t>
      </w:r>
      <w:r>
        <w:rPr>
          <w:rFonts w:ascii="Times New Roman" w:hAnsi="Times New Roman" w:cs="Times New Roman" w:eastAsia="Times New Roman"/>
          <w:sz w:val="24"/>
          <w:szCs w:val="24"/>
          <w:spacing w:val="0"/>
          <w:w w:val="100"/>
        </w:rPr>
        <w:t>T</w:t>
      </w:r>
      <w:r>
        <w:rPr>
          <w:rFonts w:ascii="Times New Roman" w:hAnsi="Times New Roman" w:cs="Times New Roman" w:eastAsia="Times New Roman"/>
          <w:sz w:val="24"/>
          <w:szCs w:val="24"/>
          <w:spacing w:val="-5"/>
          <w:w w:val="100"/>
        </w:rPr>
        <w:t> </w:t>
      </w:r>
      <w:r>
        <w:rPr>
          <w:rFonts w:ascii="Times New Roman" w:hAnsi="Times New Roman" w:cs="Times New Roman" w:eastAsia="Times New Roman"/>
          <w:sz w:val="24"/>
          <w:szCs w:val="24"/>
          <w:spacing w:val="0"/>
          <w:w w:val="100"/>
        </w:rPr>
        <w:t>…………</w:t>
      </w:r>
      <w:r>
        <w:rPr>
          <w:rFonts w:ascii="Times New Roman" w:hAnsi="Times New Roman" w:cs="Times New Roman" w:eastAsia="Times New Roman"/>
          <w:sz w:val="24"/>
          <w:szCs w:val="24"/>
          <w:spacing w:val="2"/>
          <w:w w:val="100"/>
        </w:rPr>
        <w:t>…</w:t>
      </w:r>
      <w:r>
        <w:rPr>
          <w:rFonts w:ascii="Times New Roman" w:hAnsi="Times New Roman" w:cs="Times New Roman" w:eastAsia="Times New Roman"/>
          <w:sz w:val="24"/>
          <w:szCs w:val="24"/>
          <w:spacing w:val="0"/>
          <w:w w:val="100"/>
        </w:rPr>
        <w:t>………</w:t>
      </w:r>
      <w:r>
        <w:rPr>
          <w:rFonts w:ascii="Times New Roman" w:hAnsi="Times New Roman" w:cs="Times New Roman" w:eastAsia="Times New Roman"/>
          <w:sz w:val="24"/>
          <w:szCs w:val="24"/>
          <w:spacing w:val="1"/>
          <w:w w:val="100"/>
        </w:rPr>
        <w:t>…</w:t>
      </w:r>
      <w:r>
        <w:rPr>
          <w:rFonts w:ascii="Times New Roman" w:hAnsi="Times New Roman" w:cs="Times New Roman" w:eastAsia="Times New Roman"/>
          <w:sz w:val="24"/>
          <w:szCs w:val="24"/>
          <w:spacing w:val="0"/>
          <w:w w:val="100"/>
        </w:rPr>
        <w:t>..</w:t>
      </w:r>
      <w:r>
        <w:rPr>
          <w:rFonts w:ascii="Times New Roman" w:hAnsi="Times New Roman" w:cs="Times New Roman" w:eastAsia="Times New Roman"/>
          <w:sz w:val="24"/>
          <w:szCs w:val="24"/>
          <w:spacing w:val="0"/>
          <w:w w:val="100"/>
        </w:rPr>
        <w:t> </w:t>
      </w:r>
      <w:r>
        <w:rPr>
          <w:rFonts w:ascii="Times New Roman" w:hAnsi="Times New Roman" w:cs="Times New Roman" w:eastAsia="Times New Roman"/>
          <w:sz w:val="24"/>
          <w:szCs w:val="24"/>
          <w:spacing w:val="0"/>
          <w:w w:val="100"/>
        </w:rPr>
        <w:t>(2)</w:t>
      </w:r>
      <w:r>
        <w:rPr>
          <w:rFonts w:ascii="Times New Roman" w:hAnsi="Times New Roman" w:cs="Times New Roman" w:eastAsia="Times New Roman"/>
          <w:sz w:val="24"/>
          <w:szCs w:val="24"/>
          <w:spacing w:val="0"/>
          <w:w w:val="100"/>
        </w:rPr>
        <w:t> </w:t>
      </w:r>
      <w:r>
        <w:rPr>
          <w:rFonts w:ascii="Times New Roman" w:hAnsi="Times New Roman" w:cs="Times New Roman" w:eastAsia="Times New Roman"/>
          <w:sz w:val="24"/>
          <w:szCs w:val="24"/>
          <w:spacing w:val="0"/>
          <w:w w:val="100"/>
        </w:rPr>
        <w:t>T</w:t>
      </w:r>
      <w:r>
        <w:rPr>
          <w:rFonts w:ascii="Times New Roman" w:hAnsi="Times New Roman" w:cs="Times New Roman" w:eastAsia="Times New Roman"/>
          <w:sz w:val="24"/>
          <w:szCs w:val="24"/>
          <w:spacing w:val="-5"/>
          <w:w w:val="100"/>
        </w:rPr>
        <w:t> </w:t>
      </w:r>
      <w:r>
        <w:rPr>
          <w:rFonts w:ascii="Times New Roman" w:hAnsi="Times New Roman" w:cs="Times New Roman" w:eastAsia="Times New Roman"/>
          <w:sz w:val="24"/>
          <w:szCs w:val="24"/>
          <w:spacing w:val="0"/>
          <w:w w:val="100"/>
        </w:rPr>
        <w:t>=</w:t>
      </w:r>
      <w:r>
        <w:rPr>
          <w:rFonts w:ascii="Times New Roman" w:hAnsi="Times New Roman" w:cs="Times New Roman" w:eastAsia="Times New Roman"/>
          <w:sz w:val="24"/>
          <w:szCs w:val="24"/>
          <w:spacing w:val="-1"/>
          <w:w w:val="100"/>
        </w:rPr>
        <w:t> </w:t>
      </w:r>
      <w:r>
        <w:rPr>
          <w:rFonts w:ascii="Times New Roman" w:hAnsi="Times New Roman" w:cs="Times New Roman" w:eastAsia="Times New Roman"/>
          <w:sz w:val="24"/>
          <w:szCs w:val="24"/>
          <w:spacing w:val="0"/>
          <w:w w:val="100"/>
        </w:rPr>
        <w:t>Q</w:t>
      </w:r>
      <w:r>
        <w:rPr>
          <w:rFonts w:ascii="Times New Roman" w:hAnsi="Times New Roman" w:cs="Times New Roman" w:eastAsia="Times New Roman"/>
          <w:sz w:val="24"/>
          <w:szCs w:val="24"/>
          <w:spacing w:val="0"/>
          <w:w w:val="100"/>
        </w:rPr>
        <w:t> </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w:t>
      </w:r>
      <w:r>
        <w:rPr>
          <w:rFonts w:ascii="細明體" w:hAnsi="細明體" w:cs="細明體" w:eastAsia="細明體"/>
          <w:sz w:val="24"/>
          <w:szCs w:val="24"/>
          <w:spacing w:val="0"/>
          <w:w w:val="100"/>
        </w:rPr>
        <w:t> </w:t>
      </w:r>
      <w:r>
        <w:rPr>
          <w:rFonts w:ascii="Times New Roman" w:hAnsi="Times New Roman" w:cs="Times New Roman" w:eastAsia="Times New Roman"/>
          <w:sz w:val="24"/>
          <w:szCs w:val="24"/>
          <w:spacing w:val="0"/>
          <w:w w:val="100"/>
        </w:rPr>
        <w:t>Rq</w:t>
      </w:r>
      <w:r>
        <w:rPr>
          <w:rFonts w:ascii="Times New Roman" w:hAnsi="Times New Roman" w:cs="Times New Roman" w:eastAsia="Times New Roman"/>
          <w:sz w:val="24"/>
          <w:szCs w:val="24"/>
          <w:spacing w:val="0"/>
          <w:w w:val="100"/>
        </w:rPr>
        <w:t> </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w:t>
      </w:r>
      <w:r>
        <w:rPr>
          <w:rFonts w:ascii="Times New Roman" w:hAnsi="Times New Roman" w:cs="Times New Roman" w:eastAsia="Times New Roman"/>
          <w:sz w:val="24"/>
          <w:szCs w:val="24"/>
          <w:spacing w:val="0"/>
          <w:w w:val="100"/>
        </w:rPr>
        <w:t>Rs</w:t>
      </w:r>
      <w:r>
        <w:rPr>
          <w:rFonts w:ascii="Times New Roman" w:hAnsi="Times New Roman" w:cs="Times New Roman" w:eastAsia="Times New Roman"/>
          <w:sz w:val="24"/>
          <w:szCs w:val="24"/>
          <w:spacing w:val="0"/>
          <w:w w:val="100"/>
        </w:rPr>
        <w:t> </w:t>
      </w:r>
      <w:r>
        <w:rPr>
          <w:rFonts w:ascii="Times New Roman" w:hAnsi="Times New Roman" w:cs="Times New Roman" w:eastAsia="Times New Roman"/>
          <w:sz w:val="24"/>
          <w:szCs w:val="24"/>
          <w:spacing w:val="0"/>
          <w:w w:val="100"/>
        </w:rPr>
        <w:t>………………..(3)</w:t>
      </w:r>
    </w:p>
    <w:p>
      <w:pPr>
        <w:spacing w:before="0" w:after="0" w:line="200" w:lineRule="exact"/>
        <w:jc w:val="left"/>
        <w:rPr>
          <w:sz w:val="20"/>
          <w:szCs w:val="20"/>
        </w:rPr>
      </w:pPr>
      <w:rPr/>
      <w:r>
        <w:rPr>
          <w:sz w:val="20"/>
          <w:szCs w:val="20"/>
        </w:rPr>
      </w:r>
    </w:p>
    <w:p>
      <w:pPr>
        <w:spacing w:before="2" w:after="0" w:line="200" w:lineRule="exact"/>
        <w:jc w:val="left"/>
        <w:rPr>
          <w:sz w:val="20"/>
          <w:szCs w:val="20"/>
        </w:rPr>
      </w:pPr>
      <w:rPr/>
      <w:r>
        <w:rPr>
          <w:sz w:val="20"/>
          <w:szCs w:val="20"/>
        </w:rPr>
      </w:r>
    </w:p>
    <w:p>
      <w:pPr>
        <w:spacing w:before="0" w:after="0" w:line="229" w:lineRule="auto"/>
        <w:ind w:left="563" w:right="210" w:firstLine="480"/>
        <w:jc w:val="both"/>
        <w:rPr>
          <w:rFonts w:ascii="細明體" w:hAnsi="細明體" w:cs="細明體" w:eastAsia="細明體"/>
          <w:sz w:val="24"/>
          <w:szCs w:val="24"/>
        </w:rPr>
      </w:pPr>
      <w:rPr/>
      <w:r>
        <w:rPr>
          <w:rFonts w:ascii="細明體" w:hAnsi="細明體" w:cs="細明體" w:eastAsia="細明體"/>
          <w:sz w:val="24"/>
          <w:szCs w:val="24"/>
          <w:spacing w:val="0"/>
          <w:w w:val="100"/>
        </w:rPr>
        <w:t>其中</w:t>
      </w:r>
      <w:r>
        <w:rPr>
          <w:rFonts w:ascii="細明體" w:hAnsi="細明體" w:cs="細明體" w:eastAsia="細明體"/>
          <w:sz w:val="24"/>
          <w:szCs w:val="24"/>
          <w:spacing w:val="0"/>
          <w:w w:val="100"/>
        </w:rPr>
        <w:t> </w:t>
      </w:r>
      <w:r>
        <w:rPr>
          <w:rFonts w:ascii="Times New Roman" w:hAnsi="Times New Roman" w:cs="Times New Roman" w:eastAsia="Times New Roman"/>
          <w:sz w:val="24"/>
          <w:szCs w:val="24"/>
          <w:spacing w:val="0"/>
          <w:w w:val="100"/>
        </w:rPr>
        <w:t>T</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為推估總交通</w:t>
      </w:r>
      <w:r>
        <w:rPr>
          <w:rFonts w:ascii="細明體" w:hAnsi="細明體" w:cs="細明體" w:eastAsia="細明體"/>
          <w:sz w:val="24"/>
          <w:szCs w:val="24"/>
          <w:spacing w:val="-17"/>
          <w:w w:val="100"/>
        </w:rPr>
        <w:t>量</w:t>
      </w:r>
      <w:r>
        <w:rPr>
          <w:rFonts w:ascii="細明體" w:hAnsi="細明體" w:cs="細明體" w:eastAsia="細明體"/>
          <w:sz w:val="24"/>
          <w:szCs w:val="24"/>
          <w:spacing w:val="0"/>
          <w:w w:val="100"/>
        </w:rPr>
        <w:t>；</w:t>
      </w:r>
      <w:r>
        <w:rPr>
          <w:rFonts w:ascii="細明體" w:hAnsi="細明體" w:cs="細明體" w:eastAsia="細明體"/>
          <w:sz w:val="24"/>
          <w:szCs w:val="24"/>
          <w:spacing w:val="-17"/>
          <w:w w:val="100"/>
        </w:rPr>
        <w:t> </w:t>
      </w:r>
      <w:r>
        <w:rPr>
          <w:rFonts w:ascii="Times New Roman" w:hAnsi="Times New Roman" w:cs="Times New Roman" w:eastAsia="Times New Roman"/>
          <w:sz w:val="24"/>
          <w:szCs w:val="24"/>
          <w:spacing w:val="0"/>
          <w:w w:val="100"/>
        </w:rPr>
        <w:t>Q</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為三種類型</w:t>
      </w:r>
      <w:r>
        <w:rPr>
          <w:rFonts w:ascii="細明體" w:hAnsi="細明體" w:cs="細明體" w:eastAsia="細明體"/>
          <w:sz w:val="24"/>
          <w:szCs w:val="24"/>
          <w:spacing w:val="2"/>
          <w:w w:val="100"/>
        </w:rPr>
        <w:t>車</w:t>
      </w:r>
      <w:r>
        <w:rPr>
          <w:rFonts w:ascii="細明體" w:hAnsi="細明體" w:cs="細明體" w:eastAsia="細明體"/>
          <w:sz w:val="24"/>
          <w:szCs w:val="24"/>
          <w:spacing w:val="0"/>
          <w:w w:val="100"/>
        </w:rPr>
        <w:t>輛影像辨識結</w:t>
      </w:r>
      <w:r>
        <w:rPr>
          <w:rFonts w:ascii="細明體" w:hAnsi="細明體" w:cs="細明體" w:eastAsia="細明體"/>
          <w:sz w:val="24"/>
          <w:szCs w:val="24"/>
          <w:spacing w:val="-16"/>
          <w:w w:val="100"/>
        </w:rPr>
        <w:t>果</w:t>
      </w:r>
      <w:r>
        <w:rPr>
          <w:rFonts w:ascii="細明體" w:hAnsi="細明體" w:cs="細明體" w:eastAsia="細明體"/>
          <w:sz w:val="24"/>
          <w:szCs w:val="24"/>
          <w:spacing w:val="-17"/>
          <w:w w:val="100"/>
        </w:rPr>
        <w:t>；</w:t>
      </w:r>
      <w:r>
        <w:rPr>
          <w:rFonts w:ascii="Times New Roman" w:hAnsi="Times New Roman" w:cs="Times New Roman" w:eastAsia="Times New Roman"/>
          <w:sz w:val="24"/>
          <w:szCs w:val="24"/>
          <w:spacing w:val="1"/>
          <w:w w:val="100"/>
        </w:rPr>
        <w:t>R</w:t>
      </w:r>
      <w:r>
        <w:rPr>
          <w:rFonts w:ascii="Times New Roman" w:hAnsi="Times New Roman" w:cs="Times New Roman" w:eastAsia="Times New Roman"/>
          <w:sz w:val="24"/>
          <w:szCs w:val="24"/>
          <w:spacing w:val="0"/>
          <w:w w:val="100"/>
        </w:rPr>
        <w:t>q</w:t>
      </w:r>
      <w:r>
        <w:rPr>
          <w:rFonts w:ascii="Times New Roman" w:hAnsi="Times New Roman" w:cs="Times New Roman" w:eastAsia="Times New Roman"/>
          <w:sz w:val="24"/>
          <w:szCs w:val="24"/>
          <w:spacing w:val="0"/>
          <w:w w:val="100"/>
        </w:rPr>
        <w:t> </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為本</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計畫計算所得</w:t>
      </w:r>
      <w:r>
        <w:rPr>
          <w:rFonts w:ascii="細明體" w:hAnsi="細明體" w:cs="細明體" w:eastAsia="細明體"/>
          <w:sz w:val="24"/>
          <w:szCs w:val="24"/>
          <w:spacing w:val="1"/>
          <w:w w:val="100"/>
        </w:rPr>
        <w:t>之</w:t>
      </w:r>
      <w:r>
        <w:rPr>
          <w:rFonts w:ascii="細明體" w:hAnsi="細明體" w:cs="細明體" w:eastAsia="細明體"/>
          <w:sz w:val="24"/>
          <w:szCs w:val="24"/>
          <w:spacing w:val="0"/>
          <w:w w:val="100"/>
        </w:rPr>
        <w:t>辨識結果校估參數，請參見表</w:t>
      </w:r>
      <w:r>
        <w:rPr>
          <w:rFonts w:ascii="細明體" w:hAnsi="細明體" w:cs="細明體" w:eastAsia="細明體"/>
          <w:sz w:val="24"/>
          <w:szCs w:val="24"/>
          <w:spacing w:val="-60"/>
          <w:w w:val="100"/>
        </w:rPr>
        <w:t> </w:t>
      </w:r>
      <w:r>
        <w:rPr>
          <w:rFonts w:ascii="Times New Roman" w:hAnsi="Times New Roman" w:cs="Times New Roman" w:eastAsia="Times New Roman"/>
          <w:sz w:val="24"/>
          <w:szCs w:val="24"/>
          <w:spacing w:val="0"/>
          <w:w w:val="100"/>
        </w:rPr>
        <w:t>6</w:t>
      </w:r>
      <w:r>
        <w:rPr>
          <w:rFonts w:ascii="Times New Roman" w:hAnsi="Times New Roman" w:cs="Times New Roman" w:eastAsia="Times New Roman"/>
          <w:sz w:val="24"/>
          <w:szCs w:val="24"/>
          <w:spacing w:val="-1"/>
          <w:w w:val="100"/>
        </w:rPr>
        <w:t>-</w:t>
      </w:r>
      <w:r>
        <w:rPr>
          <w:rFonts w:ascii="Times New Roman" w:hAnsi="Times New Roman" w:cs="Times New Roman" w:eastAsia="Times New Roman"/>
          <w:sz w:val="24"/>
          <w:szCs w:val="24"/>
          <w:spacing w:val="0"/>
          <w:w w:val="100"/>
        </w:rPr>
        <w:t>1</w:t>
      </w:r>
      <w:r>
        <w:rPr>
          <w:rFonts w:ascii="細明體" w:hAnsi="細明體" w:cs="細明體" w:eastAsia="細明體"/>
          <w:sz w:val="24"/>
          <w:szCs w:val="24"/>
          <w:spacing w:val="0"/>
          <w:w w:val="100"/>
        </w:rPr>
        <w:t>、表</w:t>
      </w:r>
      <w:r>
        <w:rPr>
          <w:rFonts w:ascii="細明體" w:hAnsi="細明體" w:cs="細明體" w:eastAsia="細明體"/>
          <w:sz w:val="24"/>
          <w:szCs w:val="24"/>
          <w:spacing w:val="-60"/>
          <w:w w:val="100"/>
        </w:rPr>
        <w:t> </w:t>
      </w:r>
      <w:r>
        <w:rPr>
          <w:rFonts w:ascii="Times New Roman" w:hAnsi="Times New Roman" w:cs="Times New Roman" w:eastAsia="Times New Roman"/>
          <w:sz w:val="24"/>
          <w:szCs w:val="24"/>
          <w:spacing w:val="0"/>
          <w:w w:val="100"/>
        </w:rPr>
        <w:t>6-2</w:t>
      </w:r>
      <w:r>
        <w:rPr>
          <w:rFonts w:ascii="細明體" w:hAnsi="細明體" w:cs="細明體" w:eastAsia="細明體"/>
          <w:sz w:val="24"/>
          <w:szCs w:val="24"/>
          <w:spacing w:val="0"/>
          <w:w w:val="100"/>
        </w:rPr>
        <w:t>；</w:t>
      </w:r>
      <w:r>
        <w:rPr>
          <w:rFonts w:ascii="細明體" w:hAnsi="細明體" w:cs="細明體" w:eastAsia="細明體"/>
          <w:sz w:val="24"/>
          <w:szCs w:val="24"/>
          <w:spacing w:val="0"/>
          <w:w w:val="100"/>
        </w:rPr>
        <w:t> </w:t>
      </w:r>
      <w:r>
        <w:rPr>
          <w:rFonts w:ascii="Times New Roman" w:hAnsi="Times New Roman" w:cs="Times New Roman" w:eastAsia="Times New Roman"/>
          <w:sz w:val="24"/>
          <w:szCs w:val="24"/>
          <w:spacing w:val="1"/>
          <w:w w:val="100"/>
        </w:rPr>
        <w:t>R</w:t>
      </w:r>
      <w:r>
        <w:rPr>
          <w:rFonts w:ascii="Times New Roman" w:hAnsi="Times New Roman" w:cs="Times New Roman" w:eastAsia="Times New Roman"/>
          <w:sz w:val="24"/>
          <w:szCs w:val="24"/>
          <w:spacing w:val="0"/>
          <w:w w:val="100"/>
        </w:rPr>
        <w:t>s</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為調查點</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Ⅰ往溫泉區之車輛佔總交通量之比</w:t>
      </w:r>
      <w:r>
        <w:rPr>
          <w:rFonts w:ascii="細明體" w:hAnsi="細明體" w:cs="細明體" w:eastAsia="細明體"/>
          <w:sz w:val="24"/>
          <w:szCs w:val="24"/>
          <w:spacing w:val="1"/>
          <w:w w:val="100"/>
        </w:rPr>
        <w:t>例</w:t>
      </w:r>
      <w:r>
        <w:rPr>
          <w:rFonts w:ascii="細明體" w:hAnsi="細明體" w:cs="細明體" w:eastAsia="細明體"/>
          <w:sz w:val="24"/>
          <w:szCs w:val="24"/>
          <w:spacing w:val="0"/>
          <w:w w:val="100"/>
        </w:rPr>
        <w:t>，請參見表</w:t>
      </w:r>
      <w:r>
        <w:rPr>
          <w:rFonts w:ascii="細明體" w:hAnsi="細明體" w:cs="細明體" w:eastAsia="細明體"/>
          <w:sz w:val="24"/>
          <w:szCs w:val="24"/>
          <w:spacing w:val="-60"/>
          <w:w w:val="100"/>
        </w:rPr>
        <w:t> </w:t>
      </w:r>
      <w:r>
        <w:rPr>
          <w:rFonts w:ascii="Times New Roman" w:hAnsi="Times New Roman" w:cs="Times New Roman" w:eastAsia="Times New Roman"/>
          <w:sz w:val="24"/>
          <w:szCs w:val="24"/>
          <w:spacing w:val="0"/>
          <w:w w:val="100"/>
        </w:rPr>
        <w:t>6</w:t>
      </w:r>
      <w:r>
        <w:rPr>
          <w:rFonts w:ascii="Times New Roman" w:hAnsi="Times New Roman" w:cs="Times New Roman" w:eastAsia="Times New Roman"/>
          <w:sz w:val="24"/>
          <w:szCs w:val="24"/>
          <w:spacing w:val="-1"/>
          <w:w w:val="100"/>
        </w:rPr>
        <w:t>-</w:t>
      </w:r>
      <w:r>
        <w:rPr>
          <w:rFonts w:ascii="Times New Roman" w:hAnsi="Times New Roman" w:cs="Times New Roman" w:eastAsia="Times New Roman"/>
          <w:sz w:val="24"/>
          <w:szCs w:val="24"/>
          <w:spacing w:val="0"/>
          <w:w w:val="100"/>
        </w:rPr>
        <w:t>3</w:t>
      </w:r>
      <w:r>
        <w:rPr>
          <w:rFonts w:ascii="細明體" w:hAnsi="細明體" w:cs="細明體" w:eastAsia="細明體"/>
          <w:sz w:val="24"/>
          <w:szCs w:val="24"/>
          <w:spacing w:val="0"/>
          <w:w w:val="100"/>
        </w:rPr>
        <w:t>。</w:t>
      </w:r>
    </w:p>
    <w:p>
      <w:pPr>
        <w:spacing w:before="58" w:after="0" w:line="360" w:lineRule="exact"/>
        <w:ind w:left="563" w:right="268" w:firstLine="480"/>
        <w:jc w:val="both"/>
        <w:rPr>
          <w:rFonts w:ascii="細明體" w:hAnsi="細明體" w:cs="細明體" w:eastAsia="細明體"/>
          <w:sz w:val="24"/>
          <w:szCs w:val="24"/>
        </w:rPr>
      </w:pPr>
      <w:rPr/>
      <w:r>
        <w:rPr>
          <w:rFonts w:ascii="細明體" w:hAnsi="細明體" w:cs="細明體" w:eastAsia="細明體"/>
          <w:sz w:val="24"/>
          <w:szCs w:val="24"/>
          <w:spacing w:val="0"/>
          <w:w w:val="100"/>
        </w:rPr>
        <w:t>因不同季別、平假日別之參數有明顯差異，故後續利用影像辨識結果</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進行交通量推估時，須選用適當之參數。</w:t>
      </w:r>
    </w:p>
    <w:p>
      <w:pPr>
        <w:spacing w:before="36" w:after="0" w:line="360" w:lineRule="exact"/>
        <w:ind w:left="563" w:right="209" w:firstLine="480"/>
        <w:jc w:val="both"/>
        <w:rPr>
          <w:rFonts w:ascii="細明體" w:hAnsi="細明體" w:cs="細明體" w:eastAsia="細明體"/>
          <w:sz w:val="24"/>
          <w:szCs w:val="24"/>
        </w:rPr>
      </w:pPr>
      <w:rPr/>
      <w:r>
        <w:rPr>
          <w:rFonts w:ascii="細明體" w:hAnsi="細明體" w:cs="細明體" w:eastAsia="細明體"/>
          <w:sz w:val="24"/>
          <w:szCs w:val="24"/>
        </w:rPr>
        <w:t>待推估得各類車輛之交通量</w:t>
      </w:r>
      <w:r>
        <w:rPr>
          <w:rFonts w:ascii="細明體" w:hAnsi="細明體" w:cs="細明體" w:eastAsia="細明體"/>
          <w:sz w:val="24"/>
          <w:szCs w:val="24"/>
          <w:spacing w:val="-5"/>
        </w:rPr>
        <w:t>後</w:t>
      </w:r>
      <w:r>
        <w:rPr>
          <w:rFonts w:ascii="細明體" w:hAnsi="細明體" w:cs="細明體" w:eastAsia="細明體"/>
          <w:sz w:val="24"/>
          <w:szCs w:val="24"/>
          <w:spacing w:val="-5"/>
        </w:rPr>
        <w:t>，</w:t>
      </w:r>
      <w:r>
        <w:rPr>
          <w:rFonts w:ascii="細明體" w:hAnsi="細明體" w:cs="細明體" w:eastAsia="細明體"/>
          <w:sz w:val="24"/>
          <w:szCs w:val="24"/>
          <w:spacing w:val="0"/>
        </w:rPr>
        <w:t>先行扣除表</w:t>
      </w:r>
      <w:r>
        <w:rPr>
          <w:rFonts w:ascii="細明體" w:hAnsi="細明體" w:cs="細明體" w:eastAsia="細明體"/>
          <w:sz w:val="24"/>
          <w:szCs w:val="24"/>
          <w:spacing w:val="-59"/>
        </w:rPr>
        <w:t> </w:t>
      </w:r>
      <w:r>
        <w:rPr>
          <w:rFonts w:ascii="Times New Roman" w:hAnsi="Times New Roman" w:cs="Times New Roman" w:eastAsia="Times New Roman"/>
          <w:sz w:val="24"/>
          <w:szCs w:val="24"/>
          <w:spacing w:val="0"/>
          <w:w w:val="100"/>
        </w:rPr>
        <w:t>4</w:t>
      </w:r>
      <w:r>
        <w:rPr>
          <w:rFonts w:ascii="Times New Roman" w:hAnsi="Times New Roman" w:cs="Times New Roman" w:eastAsia="Times New Roman"/>
          <w:sz w:val="24"/>
          <w:szCs w:val="24"/>
          <w:spacing w:val="-3"/>
          <w:w w:val="100"/>
        </w:rPr>
        <w:t>-</w:t>
      </w:r>
      <w:r>
        <w:rPr>
          <w:rFonts w:ascii="Times New Roman" w:hAnsi="Times New Roman" w:cs="Times New Roman" w:eastAsia="Times New Roman"/>
          <w:sz w:val="24"/>
          <w:szCs w:val="24"/>
          <w:spacing w:val="0"/>
          <w:w w:val="100"/>
        </w:rPr>
        <w:t>14</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之修正</w:t>
      </w:r>
      <w:r>
        <w:rPr>
          <w:rFonts w:ascii="細明體" w:hAnsi="細明體" w:cs="細明體" w:eastAsia="細明體"/>
          <w:sz w:val="24"/>
          <w:szCs w:val="24"/>
          <w:spacing w:val="-5"/>
          <w:w w:val="100"/>
        </w:rPr>
        <w:t>量</w:t>
      </w:r>
      <w:r>
        <w:rPr>
          <w:rFonts w:ascii="細明體" w:hAnsi="細明體" w:cs="細明體" w:eastAsia="細明體"/>
          <w:sz w:val="24"/>
          <w:szCs w:val="24"/>
          <w:spacing w:val="-5"/>
          <w:w w:val="100"/>
        </w:rPr>
        <w:t>，</w:t>
      </w:r>
      <w:r>
        <w:rPr>
          <w:rFonts w:ascii="細明體" w:hAnsi="細明體" w:cs="細明體" w:eastAsia="細明體"/>
          <w:sz w:val="24"/>
          <w:szCs w:val="24"/>
          <w:spacing w:val="0"/>
          <w:w w:val="100"/>
        </w:rPr>
        <w:t>再乘上各</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類車輛之平均承載人數（如表</w:t>
      </w:r>
      <w:r>
        <w:rPr>
          <w:rFonts w:ascii="細明體" w:hAnsi="細明體" w:cs="細明體" w:eastAsia="細明體"/>
          <w:sz w:val="24"/>
          <w:szCs w:val="24"/>
          <w:spacing w:val="-59"/>
          <w:w w:val="100"/>
        </w:rPr>
        <w:t> </w:t>
      </w:r>
      <w:r>
        <w:rPr>
          <w:rFonts w:ascii="Times New Roman" w:hAnsi="Times New Roman" w:cs="Times New Roman" w:eastAsia="Times New Roman"/>
          <w:sz w:val="24"/>
          <w:szCs w:val="24"/>
          <w:spacing w:val="0"/>
          <w:w w:val="100"/>
        </w:rPr>
        <w:t>6</w:t>
      </w:r>
      <w:r>
        <w:rPr>
          <w:rFonts w:ascii="Times New Roman" w:hAnsi="Times New Roman" w:cs="Times New Roman" w:eastAsia="Times New Roman"/>
          <w:sz w:val="24"/>
          <w:szCs w:val="24"/>
          <w:spacing w:val="-1"/>
          <w:w w:val="100"/>
        </w:rPr>
        <w:t>-</w:t>
      </w:r>
      <w:r>
        <w:rPr>
          <w:rFonts w:ascii="Times New Roman" w:hAnsi="Times New Roman" w:cs="Times New Roman" w:eastAsia="Times New Roman"/>
          <w:sz w:val="24"/>
          <w:szCs w:val="24"/>
          <w:spacing w:val="0"/>
          <w:w w:val="100"/>
        </w:rPr>
        <w:t>4</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所示</w:t>
      </w:r>
      <w:r>
        <w:rPr>
          <w:rFonts w:ascii="細明體" w:hAnsi="細明體" w:cs="細明體" w:eastAsia="細明體"/>
          <w:sz w:val="24"/>
          <w:szCs w:val="24"/>
          <w:spacing w:val="-120"/>
          <w:w w:val="100"/>
        </w:rPr>
        <w:t>）</w:t>
      </w:r>
      <w:r>
        <w:rPr>
          <w:rFonts w:ascii="細明體" w:hAnsi="細明體" w:cs="細明體" w:eastAsia="細明體"/>
          <w:sz w:val="24"/>
          <w:szCs w:val="24"/>
          <w:spacing w:val="0"/>
          <w:w w:val="100"/>
        </w:rPr>
        <w:t>，即可推估出遊客人數。</w:t>
      </w:r>
    </w:p>
    <w:p>
      <w:pPr>
        <w:spacing w:before="10" w:after="0" w:line="130" w:lineRule="exact"/>
        <w:jc w:val="left"/>
        <w:rPr>
          <w:sz w:val="13"/>
          <w:szCs w:val="13"/>
        </w:rPr>
      </w:pPr>
      <w:rPr/>
      <w:r>
        <w:rPr>
          <w:sz w:val="13"/>
          <w:szCs w:val="13"/>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40" w:lineRule="auto"/>
        <w:ind w:left="138" w:right="-20"/>
        <w:jc w:val="left"/>
        <w:rPr>
          <w:rFonts w:ascii="細明體" w:hAnsi="細明體" w:cs="細明體" w:eastAsia="細明體"/>
          <w:sz w:val="24"/>
          <w:szCs w:val="24"/>
        </w:rPr>
      </w:pPr>
      <w:rPr/>
      <w:r>
        <w:rPr>
          <w:rFonts w:ascii="細明體" w:hAnsi="細明體" w:cs="細明體" w:eastAsia="細明體"/>
          <w:sz w:val="24"/>
          <w:szCs w:val="24"/>
        </w:rPr>
        <w:t>表</w:t>
      </w:r>
      <w:r>
        <w:rPr>
          <w:rFonts w:ascii="細明體" w:hAnsi="細明體" w:cs="細明體" w:eastAsia="細明體"/>
          <w:sz w:val="24"/>
          <w:szCs w:val="24"/>
          <w:spacing w:val="-60"/>
        </w:rPr>
        <w:t> </w:t>
      </w:r>
      <w:r>
        <w:rPr>
          <w:rFonts w:ascii="Times New Roman" w:hAnsi="Times New Roman" w:cs="Times New Roman" w:eastAsia="Times New Roman"/>
          <w:sz w:val="24"/>
          <w:szCs w:val="24"/>
          <w:spacing w:val="0"/>
          <w:w w:val="100"/>
        </w:rPr>
        <w:t>6</w:t>
      </w:r>
      <w:r>
        <w:rPr>
          <w:rFonts w:ascii="Times New Roman" w:hAnsi="Times New Roman" w:cs="Times New Roman" w:eastAsia="Times New Roman"/>
          <w:sz w:val="24"/>
          <w:szCs w:val="24"/>
          <w:spacing w:val="-1"/>
          <w:w w:val="100"/>
        </w:rPr>
        <w:t>-</w:t>
      </w:r>
      <w:r>
        <w:rPr>
          <w:rFonts w:ascii="Times New Roman" w:hAnsi="Times New Roman" w:cs="Times New Roman" w:eastAsia="Times New Roman"/>
          <w:sz w:val="24"/>
          <w:szCs w:val="24"/>
          <w:spacing w:val="0"/>
          <w:w w:val="100"/>
        </w:rPr>
        <w:t>4</w:t>
      </w:r>
      <w:r>
        <w:rPr>
          <w:rFonts w:ascii="Times New Roman" w:hAnsi="Times New Roman" w:cs="Times New Roman" w:eastAsia="Times New Roman"/>
          <w:sz w:val="24"/>
          <w:szCs w:val="24"/>
          <w:spacing w:val="0"/>
          <w:w w:val="100"/>
        </w:rPr>
        <w:t> </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三類交通運具平均乘載人數</w:t>
      </w:r>
    </w:p>
    <w:p>
      <w:pPr>
        <w:spacing w:before="9" w:after="0" w:line="130" w:lineRule="exact"/>
        <w:jc w:val="left"/>
        <w:rPr>
          <w:sz w:val="13"/>
          <w:szCs w:val="13"/>
        </w:rPr>
      </w:pPr>
      <w:rPr/>
      <w:r>
        <w:rPr>
          <w:sz w:val="13"/>
          <w:szCs w:val="13"/>
        </w:rPr>
      </w:r>
    </w:p>
    <w:tbl>
      <w:tblPr>
        <w:tblW w:w="0" w:type="auto"/>
        <w:tblLook w:val="01E0"/>
        <w:tblLayout w:type="fixed"/>
        <w:tblCellMar>
          <w:left w:w="0" w:type="dxa"/>
          <w:right w:w="0" w:type="dxa"/>
          <w:bottom w:w="0" w:type="dxa"/>
          <w:top w:w="0" w:type="dxa"/>
        </w:tblCellMar>
        <w:jc w:val="left"/>
        <w:tblInd w:w="103.479996" w:type="dxa"/>
      </w:tblPr>
      <w:tblGrid/>
      <w:tr>
        <w:trPr>
          <w:trHeight w:val="370" w:hRule="exact"/>
        </w:trPr>
        <w:tc>
          <w:tcPr>
            <w:tcW w:w="2091"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760" w:right="743"/>
              <w:jc w:val="center"/>
              <w:rPr>
                <w:rFonts w:ascii="細明體" w:hAnsi="細明體" w:cs="細明體" w:eastAsia="細明體"/>
                <w:sz w:val="24"/>
                <w:szCs w:val="24"/>
              </w:rPr>
            </w:pPr>
            <w:rPr/>
            <w:r>
              <w:rPr>
                <w:rFonts w:ascii="細明體" w:hAnsi="細明體" w:cs="細明體" w:eastAsia="細明體"/>
                <w:sz w:val="24"/>
                <w:szCs w:val="24"/>
                <w:spacing w:val="0"/>
                <w:w w:val="100"/>
                <w:position w:val="-1"/>
              </w:rPr>
              <w:t>類別</w:t>
            </w:r>
            <w:r>
              <w:rPr>
                <w:rFonts w:ascii="細明體" w:hAnsi="細明體" w:cs="細明體" w:eastAsia="細明體"/>
                <w:sz w:val="24"/>
                <w:szCs w:val="24"/>
                <w:spacing w:val="0"/>
                <w:w w:val="100"/>
                <w:position w:val="0"/>
              </w:rPr>
            </w:r>
          </w:p>
        </w:tc>
        <w:tc>
          <w:tcPr>
            <w:tcW w:w="1466" w:type="dxa"/>
            <w:tcBorders>
              <w:top w:val="single" w:sz="4.640" w:space="0" w:color="000000"/>
              <w:bottom w:val="single" w:sz="4.640" w:space="0" w:color="000000"/>
              <w:left w:val="single" w:sz="4.640" w:space="0" w:color="000000"/>
              <w:right w:val="nil" w:sz="6" w:space="0" w:color="auto"/>
            </w:tcBorders>
          </w:tcPr>
          <w:p>
            <w:pPr>
              <w:spacing w:before="0" w:after="0" w:line="299" w:lineRule="exact"/>
              <w:ind w:left="80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平日</w:t>
            </w:r>
            <w:r>
              <w:rPr>
                <w:rFonts w:ascii="細明體" w:hAnsi="細明體" w:cs="細明體" w:eastAsia="細明體"/>
                <w:sz w:val="24"/>
                <w:szCs w:val="24"/>
                <w:spacing w:val="0"/>
                <w:w w:val="100"/>
                <w:position w:val="0"/>
              </w:rPr>
            </w:r>
          </w:p>
        </w:tc>
        <w:tc>
          <w:tcPr>
            <w:tcW w:w="629" w:type="dxa"/>
            <w:tcBorders>
              <w:top w:val="single" w:sz="4.640" w:space="0" w:color="000000"/>
              <w:bottom w:val="single" w:sz="4.640" w:space="0" w:color="000000"/>
              <w:left w:val="nil" w:sz="6" w:space="0" w:color="auto"/>
              <w:right w:val="single" w:sz="4.640" w:space="0" w:color="000000"/>
            </w:tcBorders>
          </w:tcPr>
          <w:p>
            <w:pPr/>
            <w:rPr/>
          </w:p>
        </w:tc>
        <w:tc>
          <w:tcPr>
            <w:tcW w:w="1463" w:type="dxa"/>
            <w:tcBorders>
              <w:top w:val="single" w:sz="4.640" w:space="0" w:color="000000"/>
              <w:bottom w:val="single" w:sz="4.640" w:space="0" w:color="000000"/>
              <w:left w:val="single" w:sz="4.640" w:space="0" w:color="000000"/>
              <w:right w:val="nil" w:sz="6" w:space="0" w:color="auto"/>
            </w:tcBorders>
          </w:tcPr>
          <w:p>
            <w:pPr>
              <w:spacing w:before="0" w:after="0" w:line="299" w:lineRule="exact"/>
              <w:ind w:left="79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假日</w:t>
            </w:r>
            <w:r>
              <w:rPr>
                <w:rFonts w:ascii="細明體" w:hAnsi="細明體" w:cs="細明體" w:eastAsia="細明體"/>
                <w:sz w:val="24"/>
                <w:szCs w:val="24"/>
                <w:spacing w:val="0"/>
                <w:w w:val="100"/>
                <w:position w:val="0"/>
              </w:rPr>
            </w:r>
          </w:p>
        </w:tc>
        <w:tc>
          <w:tcPr>
            <w:tcW w:w="628" w:type="dxa"/>
            <w:tcBorders>
              <w:top w:val="single" w:sz="4.640" w:space="0" w:color="000000"/>
              <w:bottom w:val="single" w:sz="4.640" w:space="0" w:color="000000"/>
              <w:left w:val="nil" w:sz="6" w:space="0" w:color="auto"/>
              <w:right w:val="single" w:sz="4.640" w:space="0" w:color="000000"/>
            </w:tcBorders>
          </w:tcPr>
          <w:p>
            <w:pPr/>
            <w:rPr/>
          </w:p>
        </w:tc>
        <w:tc>
          <w:tcPr>
            <w:tcW w:w="1586" w:type="dxa"/>
            <w:tcBorders>
              <w:top w:val="single" w:sz="4.640" w:space="0" w:color="000000"/>
              <w:bottom w:val="single" w:sz="4.640" w:space="0" w:color="000000"/>
              <w:left w:val="single" w:sz="4.640" w:space="0" w:color="000000"/>
              <w:right w:val="nil" w:sz="6" w:space="0" w:color="auto"/>
            </w:tcBorders>
          </w:tcPr>
          <w:p>
            <w:pPr>
              <w:spacing w:before="0" w:after="0" w:line="299" w:lineRule="exact"/>
              <w:ind w:left="561"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特殊活動</w:t>
            </w:r>
            <w:r>
              <w:rPr>
                <w:rFonts w:ascii="細明體" w:hAnsi="細明體" w:cs="細明體" w:eastAsia="細明體"/>
                <w:sz w:val="24"/>
                <w:szCs w:val="24"/>
                <w:spacing w:val="0"/>
                <w:w w:val="100"/>
                <w:position w:val="0"/>
              </w:rPr>
            </w:r>
          </w:p>
        </w:tc>
        <w:tc>
          <w:tcPr>
            <w:tcW w:w="508" w:type="dxa"/>
            <w:tcBorders>
              <w:top w:val="single" w:sz="4.640" w:space="0" w:color="000000"/>
              <w:bottom w:val="single" w:sz="4.640" w:space="0" w:color="000000"/>
              <w:left w:val="nil" w:sz="6" w:space="0" w:color="auto"/>
              <w:right w:val="single" w:sz="4.640" w:space="0" w:color="000000"/>
            </w:tcBorders>
          </w:tcPr>
          <w:p>
            <w:pPr/>
            <w:rPr/>
          </w:p>
        </w:tc>
      </w:tr>
      <w:tr>
        <w:trPr>
          <w:trHeight w:val="370" w:hRule="exact"/>
        </w:trPr>
        <w:tc>
          <w:tcPr>
            <w:tcW w:w="2091"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小型車輛</w:t>
            </w:r>
            <w:r>
              <w:rPr>
                <w:rFonts w:ascii="細明體" w:hAnsi="細明體" w:cs="細明體" w:eastAsia="細明體"/>
                <w:sz w:val="24"/>
                <w:szCs w:val="24"/>
                <w:spacing w:val="0"/>
                <w:w w:val="100"/>
                <w:position w:val="0"/>
              </w:rPr>
            </w:r>
          </w:p>
        </w:tc>
        <w:tc>
          <w:tcPr>
            <w:tcW w:w="1466" w:type="dxa"/>
            <w:tcBorders>
              <w:top w:val="single" w:sz="4.640" w:space="0" w:color="000000"/>
              <w:bottom w:val="single" w:sz="4.640" w:space="0" w:color="000000"/>
              <w:left w:val="single" w:sz="4.640" w:space="0" w:color="000000"/>
              <w:right w:val="nil" w:sz="6" w:space="0" w:color="auto"/>
            </w:tcBorders>
          </w:tcPr>
          <w:p>
            <w:pPr/>
            <w:rPr/>
          </w:p>
        </w:tc>
        <w:tc>
          <w:tcPr>
            <w:tcW w:w="629" w:type="dxa"/>
            <w:tcBorders>
              <w:top w:val="single" w:sz="4.640" w:space="0" w:color="000000"/>
              <w:bottom w:val="single" w:sz="4.640" w:space="0" w:color="000000"/>
              <w:left w:val="nil" w:sz="6" w:space="0" w:color="auto"/>
              <w:right w:val="single" w:sz="4.640" w:space="0" w:color="000000"/>
            </w:tcBorders>
          </w:tcPr>
          <w:p>
            <w:pPr>
              <w:spacing w:before="39" w:after="0" w:line="240" w:lineRule="auto"/>
              <w:ind w:left="300"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1.2</w:t>
            </w:r>
          </w:p>
        </w:tc>
        <w:tc>
          <w:tcPr>
            <w:tcW w:w="1463" w:type="dxa"/>
            <w:tcBorders>
              <w:top w:val="single" w:sz="4.640" w:space="0" w:color="000000"/>
              <w:bottom w:val="single" w:sz="4.640" w:space="0" w:color="000000"/>
              <w:left w:val="single" w:sz="4.640" w:space="0" w:color="000000"/>
              <w:right w:val="nil" w:sz="6" w:space="0" w:color="auto"/>
            </w:tcBorders>
          </w:tcPr>
          <w:p>
            <w:pPr/>
            <w:rPr/>
          </w:p>
        </w:tc>
        <w:tc>
          <w:tcPr>
            <w:tcW w:w="628" w:type="dxa"/>
            <w:tcBorders>
              <w:top w:val="single" w:sz="4.640" w:space="0" w:color="000000"/>
              <w:bottom w:val="single" w:sz="4.640" w:space="0" w:color="000000"/>
              <w:left w:val="nil" w:sz="6" w:space="0" w:color="auto"/>
              <w:right w:val="single" w:sz="4.640" w:space="0" w:color="000000"/>
            </w:tcBorders>
          </w:tcPr>
          <w:p>
            <w:pPr>
              <w:spacing w:before="39" w:after="0" w:line="240" w:lineRule="auto"/>
              <w:ind w:left="299"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1.5</w:t>
            </w:r>
          </w:p>
        </w:tc>
        <w:tc>
          <w:tcPr>
            <w:tcW w:w="1586" w:type="dxa"/>
            <w:tcBorders>
              <w:top w:val="single" w:sz="4.640" w:space="0" w:color="000000"/>
              <w:bottom w:val="single" w:sz="4.640" w:space="0" w:color="000000"/>
              <w:left w:val="single" w:sz="4.640" w:space="0" w:color="000000"/>
              <w:right w:val="nil" w:sz="6" w:space="0" w:color="auto"/>
            </w:tcBorders>
          </w:tcPr>
          <w:p>
            <w:pPr/>
            <w:rPr/>
          </w:p>
        </w:tc>
        <w:tc>
          <w:tcPr>
            <w:tcW w:w="508" w:type="dxa"/>
            <w:tcBorders>
              <w:top w:val="single" w:sz="4.640" w:space="0" w:color="000000"/>
              <w:bottom w:val="single" w:sz="4.640" w:space="0" w:color="000000"/>
              <w:left w:val="nil" w:sz="6" w:space="0" w:color="auto"/>
              <w:right w:val="single" w:sz="4.640" w:space="0" w:color="000000"/>
            </w:tcBorders>
          </w:tcPr>
          <w:p>
            <w:pPr>
              <w:spacing w:before="39" w:after="0" w:line="240" w:lineRule="auto"/>
              <w:ind w:left="179"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1.5</w:t>
            </w:r>
          </w:p>
        </w:tc>
      </w:tr>
      <w:tr>
        <w:trPr>
          <w:trHeight w:val="372" w:hRule="exact"/>
        </w:trPr>
        <w:tc>
          <w:tcPr>
            <w:tcW w:w="2091"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中型車輛</w:t>
            </w:r>
            <w:r>
              <w:rPr>
                <w:rFonts w:ascii="細明體" w:hAnsi="細明體" w:cs="細明體" w:eastAsia="細明體"/>
                <w:sz w:val="24"/>
                <w:szCs w:val="24"/>
                <w:spacing w:val="0"/>
                <w:w w:val="100"/>
                <w:position w:val="0"/>
              </w:rPr>
            </w:r>
          </w:p>
        </w:tc>
        <w:tc>
          <w:tcPr>
            <w:tcW w:w="1466" w:type="dxa"/>
            <w:tcBorders>
              <w:top w:val="single" w:sz="4.640" w:space="0" w:color="000000"/>
              <w:bottom w:val="single" w:sz="4.640" w:space="0" w:color="000000"/>
              <w:left w:val="single" w:sz="4.640" w:space="0" w:color="000000"/>
              <w:right w:val="nil" w:sz="6" w:space="0" w:color="auto"/>
            </w:tcBorders>
          </w:tcPr>
          <w:p>
            <w:pPr/>
            <w:rPr/>
          </w:p>
        </w:tc>
        <w:tc>
          <w:tcPr>
            <w:tcW w:w="629" w:type="dxa"/>
            <w:tcBorders>
              <w:top w:val="single" w:sz="4.640" w:space="0" w:color="000000"/>
              <w:bottom w:val="single" w:sz="4.640" w:space="0" w:color="000000"/>
              <w:left w:val="nil" w:sz="6" w:space="0" w:color="auto"/>
              <w:right w:val="single" w:sz="4.640" w:space="0" w:color="000000"/>
            </w:tcBorders>
          </w:tcPr>
          <w:p>
            <w:pPr>
              <w:spacing w:before="41" w:after="0" w:line="240" w:lineRule="auto"/>
              <w:ind w:left="180"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2.01</w:t>
            </w:r>
          </w:p>
        </w:tc>
        <w:tc>
          <w:tcPr>
            <w:tcW w:w="1463" w:type="dxa"/>
            <w:tcBorders>
              <w:top w:val="single" w:sz="4.640" w:space="0" w:color="000000"/>
              <w:bottom w:val="single" w:sz="4.640" w:space="0" w:color="000000"/>
              <w:left w:val="single" w:sz="4.640" w:space="0" w:color="000000"/>
              <w:right w:val="nil" w:sz="6" w:space="0" w:color="auto"/>
            </w:tcBorders>
          </w:tcPr>
          <w:p>
            <w:pPr/>
            <w:rPr/>
          </w:p>
        </w:tc>
        <w:tc>
          <w:tcPr>
            <w:tcW w:w="628" w:type="dxa"/>
            <w:tcBorders>
              <w:top w:val="single" w:sz="4.640" w:space="0" w:color="000000"/>
              <w:bottom w:val="single" w:sz="4.640" w:space="0" w:color="000000"/>
              <w:left w:val="nil" w:sz="6" w:space="0" w:color="auto"/>
              <w:right w:val="single" w:sz="4.640" w:space="0" w:color="000000"/>
            </w:tcBorders>
          </w:tcPr>
          <w:p>
            <w:pPr>
              <w:spacing w:before="41" w:after="0" w:line="240" w:lineRule="auto"/>
              <w:ind w:left="179"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2.02</w:t>
            </w:r>
          </w:p>
        </w:tc>
        <w:tc>
          <w:tcPr>
            <w:tcW w:w="1586" w:type="dxa"/>
            <w:tcBorders>
              <w:top w:val="single" w:sz="4.640" w:space="0" w:color="000000"/>
              <w:bottom w:val="single" w:sz="4.640" w:space="0" w:color="000000"/>
              <w:left w:val="single" w:sz="4.640" w:space="0" w:color="000000"/>
              <w:right w:val="nil" w:sz="6" w:space="0" w:color="auto"/>
            </w:tcBorders>
          </w:tcPr>
          <w:p>
            <w:pPr/>
            <w:rPr/>
          </w:p>
        </w:tc>
        <w:tc>
          <w:tcPr>
            <w:tcW w:w="508" w:type="dxa"/>
            <w:tcBorders>
              <w:top w:val="single" w:sz="4.640" w:space="0" w:color="000000"/>
              <w:bottom w:val="single" w:sz="4.640" w:space="0" w:color="000000"/>
              <w:left w:val="nil" w:sz="6" w:space="0" w:color="auto"/>
              <w:right w:val="single" w:sz="4.640" w:space="0" w:color="000000"/>
            </w:tcBorders>
          </w:tcPr>
          <w:p>
            <w:pPr>
              <w:spacing w:before="41" w:after="0" w:line="240" w:lineRule="auto"/>
              <w:ind w:left="59"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2.12</w:t>
            </w:r>
          </w:p>
        </w:tc>
      </w:tr>
      <w:tr>
        <w:trPr>
          <w:trHeight w:val="370" w:hRule="exact"/>
        </w:trPr>
        <w:tc>
          <w:tcPr>
            <w:tcW w:w="2091"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23"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大型車輛</w:t>
            </w:r>
            <w:r>
              <w:rPr>
                <w:rFonts w:ascii="細明體" w:hAnsi="細明體" w:cs="細明體" w:eastAsia="細明體"/>
                <w:sz w:val="24"/>
                <w:szCs w:val="24"/>
                <w:spacing w:val="0"/>
                <w:w w:val="100"/>
                <w:position w:val="0"/>
              </w:rPr>
            </w:r>
          </w:p>
        </w:tc>
        <w:tc>
          <w:tcPr>
            <w:tcW w:w="1466" w:type="dxa"/>
            <w:tcBorders>
              <w:top w:val="single" w:sz="4.640" w:space="0" w:color="000000"/>
              <w:bottom w:val="single" w:sz="4.640" w:space="0" w:color="000000"/>
              <w:left w:val="single" w:sz="4.640" w:space="0" w:color="000000"/>
              <w:right w:val="nil" w:sz="6" w:space="0" w:color="auto"/>
            </w:tcBorders>
          </w:tcPr>
          <w:p>
            <w:pPr/>
            <w:rPr/>
          </w:p>
        </w:tc>
        <w:tc>
          <w:tcPr>
            <w:tcW w:w="629" w:type="dxa"/>
            <w:tcBorders>
              <w:top w:val="single" w:sz="4.640" w:space="0" w:color="000000"/>
              <w:bottom w:val="single" w:sz="4.640" w:space="0" w:color="000000"/>
              <w:left w:val="nil" w:sz="6" w:space="0" w:color="auto"/>
              <w:right w:val="single" w:sz="4.640" w:space="0" w:color="000000"/>
            </w:tcBorders>
          </w:tcPr>
          <w:p>
            <w:pPr>
              <w:spacing w:before="39" w:after="0" w:line="240" w:lineRule="auto"/>
              <w:ind w:left="180"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16.9</w:t>
            </w:r>
          </w:p>
        </w:tc>
        <w:tc>
          <w:tcPr>
            <w:tcW w:w="1463" w:type="dxa"/>
            <w:tcBorders>
              <w:top w:val="single" w:sz="4.640" w:space="0" w:color="000000"/>
              <w:bottom w:val="single" w:sz="4.640" w:space="0" w:color="000000"/>
              <w:left w:val="single" w:sz="4.640" w:space="0" w:color="000000"/>
              <w:right w:val="nil" w:sz="6" w:space="0" w:color="auto"/>
            </w:tcBorders>
          </w:tcPr>
          <w:p>
            <w:pPr/>
            <w:rPr/>
          </w:p>
        </w:tc>
        <w:tc>
          <w:tcPr>
            <w:tcW w:w="628" w:type="dxa"/>
            <w:tcBorders>
              <w:top w:val="single" w:sz="4.640" w:space="0" w:color="000000"/>
              <w:bottom w:val="single" w:sz="4.640" w:space="0" w:color="000000"/>
              <w:left w:val="nil" w:sz="6" w:space="0" w:color="auto"/>
              <w:right w:val="single" w:sz="4.640" w:space="0" w:color="000000"/>
            </w:tcBorders>
          </w:tcPr>
          <w:p>
            <w:pPr>
              <w:spacing w:before="39" w:after="0" w:line="240" w:lineRule="auto"/>
              <w:ind w:left="179" w:right="-53"/>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27.2</w:t>
            </w:r>
          </w:p>
        </w:tc>
        <w:tc>
          <w:tcPr>
            <w:tcW w:w="1586" w:type="dxa"/>
            <w:tcBorders>
              <w:top w:val="single" w:sz="4.640" w:space="0" w:color="000000"/>
              <w:bottom w:val="single" w:sz="4.640" w:space="0" w:color="000000"/>
              <w:left w:val="single" w:sz="4.640" w:space="0" w:color="000000"/>
              <w:right w:val="nil" w:sz="6" w:space="0" w:color="auto"/>
            </w:tcBorders>
          </w:tcPr>
          <w:p>
            <w:pPr/>
            <w:rPr/>
          </w:p>
        </w:tc>
        <w:tc>
          <w:tcPr>
            <w:tcW w:w="508" w:type="dxa"/>
            <w:tcBorders>
              <w:top w:val="single" w:sz="4.640" w:space="0" w:color="000000"/>
              <w:bottom w:val="single" w:sz="4.640" w:space="0" w:color="000000"/>
              <w:left w:val="nil" w:sz="6" w:space="0" w:color="auto"/>
              <w:right w:val="single" w:sz="4.640" w:space="0" w:color="000000"/>
            </w:tcBorders>
          </w:tcPr>
          <w:p>
            <w:pPr>
              <w:spacing w:before="39" w:after="0" w:line="240" w:lineRule="auto"/>
              <w:ind w:left="59" w:right="-55"/>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0"/>
                <w:w w:val="100"/>
              </w:rPr>
              <w:t>19.4</w:t>
            </w:r>
          </w:p>
        </w:tc>
      </w:tr>
    </w:tbl>
    <w:p>
      <w:pPr>
        <w:jc w:val="left"/>
        <w:spacing w:after="0"/>
        <w:sectPr>
          <w:pgMar w:header="0" w:footer="375" w:top="1520" w:bottom="760" w:left="1660" w:right="1660"/>
          <w:pgSz w:w="11920" w:h="16840"/>
        </w:sectPr>
      </w:pPr>
      <w:rPr/>
    </w:p>
    <w:p>
      <w:pPr>
        <w:spacing w:before="0" w:after="0" w:line="462" w:lineRule="exact"/>
        <w:ind w:left="118" w:right="-20"/>
        <w:jc w:val="left"/>
        <w:rPr>
          <w:rFonts w:ascii="細明體" w:hAnsi="細明體" w:cs="細明體" w:eastAsia="細明體"/>
          <w:sz w:val="36"/>
          <w:szCs w:val="36"/>
        </w:rPr>
      </w:pPr>
      <w:rPr/>
      <w:r>
        <w:rPr>
          <w:rFonts w:ascii="細明體" w:hAnsi="細明體" w:cs="細明體" w:eastAsia="細明體"/>
          <w:sz w:val="36"/>
          <w:szCs w:val="36"/>
          <w:spacing w:val="0"/>
          <w:w w:val="100"/>
          <w:position w:val="-2"/>
        </w:rPr>
        <w:t>第二節</w:t>
      </w:r>
      <w:r>
        <w:rPr>
          <w:rFonts w:ascii="細明體" w:hAnsi="細明體" w:cs="細明體" w:eastAsia="細明體"/>
          <w:sz w:val="36"/>
          <w:szCs w:val="36"/>
          <w:spacing w:val="2"/>
          <w:w w:val="100"/>
          <w:position w:val="-2"/>
        </w:rPr>
        <w:t> </w:t>
      </w:r>
      <w:r>
        <w:rPr>
          <w:rFonts w:ascii="細明體" w:hAnsi="細明體" w:cs="細明體" w:eastAsia="細明體"/>
          <w:sz w:val="36"/>
          <w:szCs w:val="36"/>
          <w:spacing w:val="0"/>
          <w:w w:val="100"/>
          <w:position w:val="-2"/>
        </w:rPr>
        <w:t>梅</w:t>
      </w:r>
      <w:r>
        <w:rPr>
          <w:rFonts w:ascii="細明體" w:hAnsi="細明體" w:cs="細明體" w:eastAsia="細明體"/>
          <w:sz w:val="36"/>
          <w:szCs w:val="36"/>
          <w:spacing w:val="1"/>
          <w:w w:val="100"/>
          <w:position w:val="-2"/>
        </w:rPr>
        <w:t>嶺</w:t>
      </w:r>
      <w:r>
        <w:rPr>
          <w:rFonts w:ascii="細明體" w:hAnsi="細明體" w:cs="細明體" w:eastAsia="細明體"/>
          <w:sz w:val="36"/>
          <w:szCs w:val="36"/>
          <w:spacing w:val="0"/>
          <w:w w:val="100"/>
          <w:position w:val="-2"/>
        </w:rPr>
        <w:t>風景區</w:t>
      </w:r>
      <w:r>
        <w:rPr>
          <w:rFonts w:ascii="細明體" w:hAnsi="細明體" w:cs="細明體" w:eastAsia="細明體"/>
          <w:sz w:val="36"/>
          <w:szCs w:val="36"/>
          <w:spacing w:val="2"/>
          <w:w w:val="100"/>
          <w:position w:val="-2"/>
        </w:rPr>
        <w:t>執</w:t>
      </w:r>
      <w:r>
        <w:rPr>
          <w:rFonts w:ascii="細明體" w:hAnsi="細明體" w:cs="細明體" w:eastAsia="細明體"/>
          <w:sz w:val="36"/>
          <w:szCs w:val="36"/>
          <w:spacing w:val="0"/>
          <w:w w:val="100"/>
          <w:position w:val="-2"/>
        </w:rPr>
        <w:t>行方案</w:t>
      </w:r>
      <w:r>
        <w:rPr>
          <w:rFonts w:ascii="細明體" w:hAnsi="細明體" w:cs="細明體" w:eastAsia="細明體"/>
          <w:sz w:val="36"/>
          <w:szCs w:val="36"/>
          <w:spacing w:val="0"/>
          <w:w w:val="100"/>
          <w:position w:val="0"/>
        </w:rPr>
      </w:r>
    </w:p>
    <w:p>
      <w:pPr>
        <w:spacing w:before="6" w:after="0" w:line="180" w:lineRule="exact"/>
        <w:jc w:val="left"/>
        <w:rPr>
          <w:sz w:val="18"/>
          <w:szCs w:val="18"/>
        </w:rPr>
      </w:pPr>
      <w:rPr/>
      <w:r>
        <w:rPr>
          <w:sz w:val="18"/>
          <w:szCs w:val="18"/>
        </w:rPr>
      </w:r>
    </w:p>
    <w:p>
      <w:pPr>
        <w:spacing w:before="0" w:after="0" w:line="200" w:lineRule="exact"/>
        <w:jc w:val="left"/>
        <w:rPr>
          <w:sz w:val="20"/>
          <w:szCs w:val="20"/>
        </w:rPr>
      </w:pPr>
      <w:rPr/>
      <w:r>
        <w:rPr>
          <w:sz w:val="20"/>
          <w:szCs w:val="20"/>
        </w:rPr>
      </w:r>
    </w:p>
    <w:p>
      <w:pPr>
        <w:spacing w:before="0" w:after="0" w:line="240" w:lineRule="auto"/>
        <w:ind w:left="118" w:right="-20"/>
        <w:jc w:val="left"/>
        <w:rPr>
          <w:rFonts w:ascii="細明體" w:hAnsi="細明體" w:cs="細明體" w:eastAsia="細明體"/>
          <w:sz w:val="32"/>
          <w:szCs w:val="32"/>
        </w:rPr>
      </w:pPr>
      <w:rPr/>
      <w:r>
        <w:rPr>
          <w:rFonts w:ascii="細明體" w:hAnsi="細明體" w:cs="細明體" w:eastAsia="細明體"/>
          <w:sz w:val="32"/>
          <w:szCs w:val="32"/>
          <w:spacing w:val="2"/>
          <w:w w:val="100"/>
        </w:rPr>
        <w:t>一</w:t>
      </w:r>
      <w:r>
        <w:rPr>
          <w:rFonts w:ascii="細明體" w:hAnsi="細明體" w:cs="細明體" w:eastAsia="細明體"/>
          <w:sz w:val="32"/>
          <w:szCs w:val="32"/>
          <w:spacing w:val="0"/>
          <w:w w:val="100"/>
        </w:rPr>
        <w:t>、設</w:t>
      </w:r>
      <w:r>
        <w:rPr>
          <w:rFonts w:ascii="細明體" w:hAnsi="細明體" w:cs="細明體" w:eastAsia="細明體"/>
          <w:sz w:val="32"/>
          <w:szCs w:val="32"/>
          <w:spacing w:val="2"/>
          <w:w w:val="100"/>
        </w:rPr>
        <w:t>置</w:t>
      </w:r>
      <w:r>
        <w:rPr>
          <w:rFonts w:ascii="細明體" w:hAnsi="細明體" w:cs="細明體" w:eastAsia="細明體"/>
          <w:sz w:val="32"/>
          <w:szCs w:val="32"/>
          <w:spacing w:val="0"/>
          <w:w w:val="100"/>
        </w:rPr>
        <w:t>地點</w:t>
      </w:r>
      <w:r>
        <w:rPr>
          <w:rFonts w:ascii="細明體" w:hAnsi="細明體" w:cs="細明體" w:eastAsia="細明體"/>
          <w:sz w:val="32"/>
          <w:szCs w:val="32"/>
          <w:spacing w:val="0"/>
          <w:w w:val="100"/>
        </w:rPr>
      </w:r>
    </w:p>
    <w:p>
      <w:pPr>
        <w:spacing w:before="6" w:after="0" w:line="100" w:lineRule="exact"/>
        <w:jc w:val="left"/>
        <w:rPr>
          <w:sz w:val="10"/>
          <w:szCs w:val="10"/>
        </w:rPr>
      </w:pPr>
      <w:rPr/>
      <w:r>
        <w:rPr>
          <w:sz w:val="10"/>
          <w:szCs w:val="10"/>
        </w:rPr>
      </w:r>
    </w:p>
    <w:p>
      <w:pPr>
        <w:spacing w:before="0" w:after="0" w:line="200" w:lineRule="exact"/>
        <w:jc w:val="left"/>
        <w:rPr>
          <w:sz w:val="20"/>
          <w:szCs w:val="20"/>
        </w:rPr>
      </w:pPr>
      <w:rPr/>
      <w:r>
        <w:rPr>
          <w:sz w:val="20"/>
          <w:szCs w:val="20"/>
        </w:rPr>
      </w:r>
    </w:p>
    <w:p>
      <w:pPr>
        <w:spacing w:before="0" w:after="0" w:line="240" w:lineRule="auto"/>
        <w:ind w:left="598" w:right="-20"/>
        <w:jc w:val="left"/>
        <w:rPr>
          <w:rFonts w:ascii="Times New Roman" w:hAnsi="Times New Roman" w:cs="Times New Roman" w:eastAsia="Times New Roman"/>
          <w:sz w:val="24"/>
          <w:szCs w:val="24"/>
        </w:rPr>
      </w:pPr>
      <w:rPr/>
      <w:r>
        <w:rPr>
          <w:rFonts w:ascii="細明體" w:hAnsi="細明體" w:cs="細明體" w:eastAsia="細明體"/>
          <w:sz w:val="24"/>
          <w:szCs w:val="24"/>
        </w:rPr>
        <w:t>梅嶺風景</w:t>
      </w:r>
      <w:r>
        <w:rPr>
          <w:rFonts w:ascii="細明體" w:hAnsi="細明體" w:cs="細明體" w:eastAsia="細明體"/>
          <w:sz w:val="24"/>
          <w:szCs w:val="24"/>
          <w:spacing w:val="1"/>
        </w:rPr>
        <w:t>區</w:t>
      </w:r>
      <w:r>
        <w:rPr>
          <w:rFonts w:ascii="細明體" w:hAnsi="細明體" w:cs="細明體" w:eastAsia="細明體"/>
          <w:sz w:val="24"/>
          <w:szCs w:val="24"/>
          <w:spacing w:val="0"/>
        </w:rPr>
        <w:t>雖為開放型園</w:t>
      </w:r>
      <w:r>
        <w:rPr>
          <w:rFonts w:ascii="細明體" w:hAnsi="細明體" w:cs="細明體" w:eastAsia="細明體"/>
          <w:sz w:val="24"/>
          <w:szCs w:val="24"/>
          <w:spacing w:val="-46"/>
        </w:rPr>
        <w:t>區，</w:t>
      </w:r>
      <w:r>
        <w:rPr>
          <w:rFonts w:ascii="細明體" w:hAnsi="細明體" w:cs="細明體" w:eastAsia="細明體"/>
          <w:sz w:val="24"/>
          <w:szCs w:val="24"/>
          <w:spacing w:val="0"/>
        </w:rPr>
        <w:t>但考量進出入</w:t>
      </w:r>
      <w:r>
        <w:rPr>
          <w:rFonts w:ascii="細明體" w:hAnsi="細明體" w:cs="細明體" w:eastAsia="細明體"/>
          <w:sz w:val="24"/>
          <w:szCs w:val="24"/>
          <w:spacing w:val="2"/>
        </w:rPr>
        <w:t>梅</w:t>
      </w:r>
      <w:r>
        <w:rPr>
          <w:rFonts w:ascii="細明體" w:hAnsi="細明體" w:cs="細明體" w:eastAsia="細明體"/>
          <w:sz w:val="24"/>
          <w:szCs w:val="24"/>
          <w:spacing w:val="0"/>
        </w:rPr>
        <w:t>嶺主要道路為茄拔</w:t>
      </w:r>
      <w:r>
        <w:rPr>
          <w:rFonts w:ascii="細明體" w:hAnsi="細明體" w:cs="細明體" w:eastAsia="細明體"/>
          <w:sz w:val="24"/>
          <w:szCs w:val="24"/>
          <w:spacing w:val="-88"/>
        </w:rPr>
        <w:t>路</w:t>
      </w:r>
      <w:r>
        <w:rPr>
          <w:rFonts w:ascii="細明體" w:hAnsi="細明體" w:cs="細明體" w:eastAsia="細明體"/>
          <w:sz w:val="24"/>
          <w:szCs w:val="24"/>
          <w:spacing w:val="0"/>
        </w:rPr>
        <w:t>（南</w:t>
      </w:r>
      <w:r>
        <w:rPr>
          <w:rFonts w:ascii="細明體" w:hAnsi="細明體" w:cs="細明體" w:eastAsia="細明體"/>
          <w:sz w:val="24"/>
          <w:szCs w:val="24"/>
          <w:spacing w:val="-60"/>
        </w:rPr>
        <w:t> </w:t>
      </w:r>
      <w:r>
        <w:rPr>
          <w:rFonts w:ascii="Times New Roman" w:hAnsi="Times New Roman" w:cs="Times New Roman" w:eastAsia="Times New Roman"/>
          <w:sz w:val="24"/>
          <w:szCs w:val="24"/>
          <w:spacing w:val="0"/>
          <w:w w:val="100"/>
        </w:rPr>
        <w:t>188</w:t>
      </w:r>
    </w:p>
    <w:p>
      <w:pPr>
        <w:spacing w:before="20" w:after="0" w:line="360" w:lineRule="exact"/>
        <w:ind w:left="118" w:right="190"/>
        <w:jc w:val="left"/>
        <w:rPr>
          <w:rFonts w:ascii="細明體" w:hAnsi="細明體" w:cs="細明體" w:eastAsia="細明體"/>
          <w:sz w:val="24"/>
          <w:szCs w:val="24"/>
        </w:rPr>
      </w:pPr>
      <w:rPr/>
      <w:r>
        <w:rPr>
          <w:rFonts w:ascii="細明體" w:hAnsi="細明體" w:cs="細明體" w:eastAsia="細明體"/>
          <w:sz w:val="24"/>
          <w:szCs w:val="24"/>
          <w:spacing w:val="5"/>
          <w:w w:val="100"/>
        </w:rPr>
        <w:t>市道</w:t>
      </w:r>
      <w:r>
        <w:rPr>
          <w:rFonts w:ascii="細明體" w:hAnsi="細明體" w:cs="細明體" w:eastAsia="細明體"/>
          <w:sz w:val="24"/>
          <w:szCs w:val="24"/>
          <w:spacing w:val="-118"/>
          <w:w w:val="100"/>
        </w:rPr>
        <w:t>）</w:t>
      </w:r>
      <w:r>
        <w:rPr>
          <w:rFonts w:ascii="細明體" w:hAnsi="細明體" w:cs="細明體" w:eastAsia="細明體"/>
          <w:sz w:val="24"/>
          <w:szCs w:val="24"/>
          <w:spacing w:val="5"/>
          <w:w w:val="100"/>
        </w:rPr>
        <w:t>，</w:t>
      </w:r>
      <w:r>
        <w:rPr>
          <w:rFonts w:ascii="細明體" w:hAnsi="細明體" w:cs="細明體" w:eastAsia="細明體"/>
          <w:sz w:val="24"/>
          <w:szCs w:val="24"/>
          <w:spacing w:val="2"/>
          <w:w w:val="100"/>
        </w:rPr>
        <w:t>其</w:t>
      </w:r>
      <w:r>
        <w:rPr>
          <w:rFonts w:ascii="細明體" w:hAnsi="細明體" w:cs="細明體" w:eastAsia="細明體"/>
          <w:sz w:val="24"/>
          <w:szCs w:val="24"/>
          <w:spacing w:val="5"/>
          <w:w w:val="100"/>
        </w:rPr>
        <w:t>進</w:t>
      </w:r>
      <w:r>
        <w:rPr>
          <w:rFonts w:ascii="細明體" w:hAnsi="細明體" w:cs="細明體" w:eastAsia="細明體"/>
          <w:sz w:val="24"/>
          <w:szCs w:val="24"/>
          <w:spacing w:val="2"/>
          <w:w w:val="100"/>
        </w:rPr>
        <w:t>出</w:t>
      </w:r>
      <w:r>
        <w:rPr>
          <w:rFonts w:ascii="細明體" w:hAnsi="細明體" w:cs="細明體" w:eastAsia="細明體"/>
          <w:sz w:val="24"/>
          <w:szCs w:val="24"/>
          <w:spacing w:val="5"/>
          <w:w w:val="100"/>
        </w:rPr>
        <w:t>之</w:t>
      </w:r>
      <w:r>
        <w:rPr>
          <w:rFonts w:ascii="細明體" w:hAnsi="細明體" w:cs="細明體" w:eastAsia="細明體"/>
          <w:sz w:val="24"/>
          <w:szCs w:val="24"/>
          <w:spacing w:val="2"/>
          <w:w w:val="100"/>
        </w:rPr>
        <w:t>交</w:t>
      </w:r>
      <w:r>
        <w:rPr>
          <w:rFonts w:ascii="細明體" w:hAnsi="細明體" w:cs="細明體" w:eastAsia="細明體"/>
          <w:sz w:val="24"/>
          <w:szCs w:val="24"/>
          <w:spacing w:val="2"/>
          <w:w w:val="100"/>
        </w:rPr>
        <w:t>通</w:t>
      </w:r>
      <w:r>
        <w:rPr>
          <w:rFonts w:ascii="細明體" w:hAnsi="細明體" w:cs="細明體" w:eastAsia="細明體"/>
          <w:sz w:val="24"/>
          <w:szCs w:val="24"/>
          <w:spacing w:val="5"/>
          <w:w w:val="100"/>
        </w:rPr>
        <w:t>流</w:t>
      </w:r>
      <w:r>
        <w:rPr>
          <w:rFonts w:ascii="細明體" w:hAnsi="細明體" w:cs="細明體" w:eastAsia="細明體"/>
          <w:sz w:val="24"/>
          <w:szCs w:val="24"/>
          <w:spacing w:val="5"/>
          <w:w w:val="100"/>
        </w:rPr>
        <w:t>量</w:t>
      </w:r>
      <w:r>
        <w:rPr>
          <w:rFonts w:ascii="細明體" w:hAnsi="細明體" w:cs="細明體" w:eastAsia="細明體"/>
          <w:sz w:val="24"/>
          <w:szCs w:val="24"/>
          <w:spacing w:val="2"/>
          <w:w w:val="100"/>
        </w:rPr>
        <w:t>容</w:t>
      </w:r>
      <w:r>
        <w:rPr>
          <w:rFonts w:ascii="細明體" w:hAnsi="細明體" w:cs="細明體" w:eastAsia="細明體"/>
          <w:sz w:val="24"/>
          <w:szCs w:val="24"/>
          <w:spacing w:val="5"/>
          <w:w w:val="100"/>
        </w:rPr>
        <w:t>易</w:t>
      </w:r>
      <w:r>
        <w:rPr>
          <w:rFonts w:ascii="細明體" w:hAnsi="細明體" w:cs="細明體" w:eastAsia="細明體"/>
          <w:sz w:val="24"/>
          <w:szCs w:val="24"/>
          <w:spacing w:val="2"/>
          <w:w w:val="100"/>
        </w:rPr>
        <w:t>掌</w:t>
      </w:r>
      <w:r>
        <w:rPr>
          <w:rFonts w:ascii="細明體" w:hAnsi="細明體" w:cs="細明體" w:eastAsia="細明體"/>
          <w:sz w:val="24"/>
          <w:szCs w:val="24"/>
          <w:spacing w:val="5"/>
          <w:w w:val="100"/>
        </w:rPr>
        <w:t>握</w:t>
      </w:r>
      <w:r>
        <w:rPr>
          <w:rFonts w:ascii="細明體" w:hAnsi="細明體" w:cs="細明體" w:eastAsia="細明體"/>
          <w:sz w:val="24"/>
          <w:szCs w:val="24"/>
          <w:spacing w:val="6"/>
          <w:w w:val="100"/>
        </w:rPr>
        <w:t>，</w:t>
      </w:r>
      <w:r>
        <w:rPr>
          <w:rFonts w:ascii="細明體" w:hAnsi="細明體" w:cs="細明體" w:eastAsia="細明體"/>
          <w:sz w:val="24"/>
          <w:szCs w:val="24"/>
          <w:spacing w:val="5"/>
          <w:w w:val="100"/>
        </w:rPr>
        <w:t>故</w:t>
      </w:r>
      <w:r>
        <w:rPr>
          <w:rFonts w:ascii="細明體" w:hAnsi="細明體" w:cs="細明體" w:eastAsia="細明體"/>
          <w:sz w:val="24"/>
          <w:szCs w:val="24"/>
          <w:spacing w:val="2"/>
          <w:w w:val="100"/>
        </w:rPr>
        <w:t>建</w:t>
      </w:r>
      <w:r>
        <w:rPr>
          <w:rFonts w:ascii="細明體" w:hAnsi="細明體" w:cs="細明體" w:eastAsia="細明體"/>
          <w:sz w:val="24"/>
          <w:szCs w:val="24"/>
          <w:spacing w:val="2"/>
          <w:w w:val="100"/>
        </w:rPr>
        <w:t>議</w:t>
      </w:r>
      <w:r>
        <w:rPr>
          <w:rFonts w:ascii="細明體" w:hAnsi="細明體" w:cs="細明體" w:eastAsia="細明體"/>
          <w:sz w:val="24"/>
          <w:szCs w:val="24"/>
          <w:spacing w:val="5"/>
          <w:w w:val="100"/>
        </w:rPr>
        <w:t>設</w:t>
      </w:r>
      <w:r>
        <w:rPr>
          <w:rFonts w:ascii="細明體" w:hAnsi="細明體" w:cs="細明體" w:eastAsia="細明體"/>
          <w:sz w:val="24"/>
          <w:szCs w:val="24"/>
          <w:spacing w:val="6"/>
          <w:w w:val="100"/>
        </w:rPr>
        <w:t>置</w:t>
      </w:r>
      <w:r>
        <w:rPr>
          <w:rFonts w:ascii="細明體" w:hAnsi="細明體" w:cs="細明體" w:eastAsia="細明體"/>
          <w:sz w:val="24"/>
          <w:szCs w:val="24"/>
          <w:spacing w:val="2"/>
          <w:w w:val="100"/>
        </w:rPr>
        <w:t>計</w:t>
      </w:r>
      <w:r>
        <w:rPr>
          <w:rFonts w:ascii="細明體" w:hAnsi="細明體" w:cs="細明體" w:eastAsia="細明體"/>
          <w:sz w:val="24"/>
          <w:szCs w:val="24"/>
          <w:spacing w:val="5"/>
          <w:w w:val="100"/>
        </w:rPr>
        <w:t>數</w:t>
      </w:r>
      <w:r>
        <w:rPr>
          <w:rFonts w:ascii="細明體" w:hAnsi="細明體" w:cs="細明體" w:eastAsia="細明體"/>
          <w:sz w:val="24"/>
          <w:szCs w:val="24"/>
          <w:spacing w:val="2"/>
          <w:w w:val="100"/>
        </w:rPr>
        <w:t>車</w:t>
      </w:r>
      <w:r>
        <w:rPr>
          <w:rFonts w:ascii="細明體" w:hAnsi="細明體" w:cs="細明體" w:eastAsia="細明體"/>
          <w:sz w:val="24"/>
          <w:szCs w:val="24"/>
          <w:spacing w:val="5"/>
          <w:w w:val="100"/>
        </w:rPr>
        <w:t>流</w:t>
      </w:r>
      <w:r>
        <w:rPr>
          <w:rFonts w:ascii="細明體" w:hAnsi="細明體" w:cs="細明體" w:eastAsia="細明體"/>
          <w:sz w:val="24"/>
          <w:szCs w:val="24"/>
          <w:spacing w:val="2"/>
          <w:w w:val="100"/>
        </w:rPr>
        <w:t>偵</w:t>
      </w:r>
      <w:r>
        <w:rPr>
          <w:rFonts w:ascii="細明體" w:hAnsi="細明體" w:cs="細明體" w:eastAsia="細明體"/>
          <w:sz w:val="24"/>
          <w:szCs w:val="24"/>
          <w:spacing w:val="5"/>
          <w:w w:val="100"/>
        </w:rPr>
        <w:t>測</w:t>
      </w:r>
      <w:r>
        <w:rPr>
          <w:rFonts w:ascii="細明體" w:hAnsi="細明體" w:cs="細明體" w:eastAsia="細明體"/>
          <w:sz w:val="24"/>
          <w:szCs w:val="24"/>
          <w:spacing w:val="4"/>
          <w:w w:val="100"/>
        </w:rPr>
        <w:t>器</w:t>
      </w:r>
      <w:r>
        <w:rPr>
          <w:rFonts w:ascii="細明體" w:hAnsi="細明體" w:cs="細明體" w:eastAsia="細明體"/>
          <w:sz w:val="24"/>
          <w:szCs w:val="24"/>
          <w:spacing w:val="2"/>
          <w:w w:val="100"/>
        </w:rPr>
        <w:t>於</w:t>
      </w:r>
      <w:r>
        <w:rPr>
          <w:rFonts w:ascii="細明體" w:hAnsi="細明體" w:cs="細明體" w:eastAsia="細明體"/>
          <w:sz w:val="24"/>
          <w:szCs w:val="24"/>
          <w:spacing w:val="5"/>
          <w:w w:val="100"/>
        </w:rPr>
        <w:t>梅</w:t>
      </w:r>
      <w:r>
        <w:rPr>
          <w:rFonts w:ascii="細明體" w:hAnsi="細明體" w:cs="細明體" w:eastAsia="細明體"/>
          <w:sz w:val="24"/>
          <w:szCs w:val="24"/>
          <w:spacing w:val="5"/>
          <w:w w:val="100"/>
        </w:rPr>
        <w:t>嶺</w:t>
      </w:r>
      <w:r>
        <w:rPr>
          <w:rFonts w:ascii="細明體" w:hAnsi="細明體" w:cs="細明體" w:eastAsia="細明體"/>
          <w:sz w:val="24"/>
          <w:szCs w:val="24"/>
          <w:spacing w:val="5"/>
          <w:w w:val="100"/>
        </w:rPr>
        <w:t>資</w:t>
      </w:r>
      <w:r>
        <w:rPr>
          <w:rFonts w:ascii="細明體" w:hAnsi="細明體" w:cs="細明體" w:eastAsia="細明體"/>
          <w:sz w:val="24"/>
          <w:szCs w:val="24"/>
          <w:spacing w:val="0"/>
          <w:w w:val="100"/>
        </w:rPr>
        <w:t>訊</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站。</w:t>
      </w:r>
    </w:p>
    <w:p>
      <w:pPr>
        <w:spacing w:before="2" w:after="0" w:line="240" w:lineRule="exact"/>
        <w:jc w:val="left"/>
        <w:rPr>
          <w:sz w:val="24"/>
          <w:szCs w:val="24"/>
        </w:rPr>
      </w:pPr>
      <w:rPr/>
      <w:r>
        <w:rPr>
          <w:sz w:val="24"/>
          <w:szCs w:val="24"/>
        </w:rPr>
      </w:r>
    </w:p>
    <w:p>
      <w:pPr>
        <w:spacing w:before="0" w:after="0" w:line="240" w:lineRule="auto"/>
        <w:ind w:left="118" w:right="-20"/>
        <w:jc w:val="left"/>
        <w:rPr>
          <w:rFonts w:ascii="細明體" w:hAnsi="細明體" w:cs="細明體" w:eastAsia="細明體"/>
          <w:sz w:val="32"/>
          <w:szCs w:val="32"/>
        </w:rPr>
      </w:pPr>
      <w:rPr/>
      <w:r>
        <w:rPr>
          <w:rFonts w:ascii="細明體" w:hAnsi="細明體" w:cs="細明體" w:eastAsia="細明體"/>
          <w:sz w:val="32"/>
          <w:szCs w:val="32"/>
          <w:spacing w:val="2"/>
          <w:w w:val="100"/>
        </w:rPr>
        <w:t>二</w:t>
      </w:r>
      <w:r>
        <w:rPr>
          <w:rFonts w:ascii="細明體" w:hAnsi="細明體" w:cs="細明體" w:eastAsia="細明體"/>
          <w:sz w:val="32"/>
          <w:szCs w:val="32"/>
          <w:spacing w:val="0"/>
          <w:w w:val="100"/>
        </w:rPr>
        <w:t>、硬</w:t>
      </w:r>
      <w:r>
        <w:rPr>
          <w:rFonts w:ascii="細明體" w:hAnsi="細明體" w:cs="細明體" w:eastAsia="細明體"/>
          <w:sz w:val="32"/>
          <w:szCs w:val="32"/>
          <w:spacing w:val="2"/>
          <w:w w:val="100"/>
        </w:rPr>
        <w:t>體</w:t>
      </w:r>
      <w:r>
        <w:rPr>
          <w:rFonts w:ascii="細明體" w:hAnsi="細明體" w:cs="細明體" w:eastAsia="細明體"/>
          <w:sz w:val="32"/>
          <w:szCs w:val="32"/>
          <w:spacing w:val="0"/>
          <w:w w:val="100"/>
        </w:rPr>
        <w:t>裝置計畫</w:t>
      </w:r>
      <w:r>
        <w:rPr>
          <w:rFonts w:ascii="細明體" w:hAnsi="細明體" w:cs="細明體" w:eastAsia="細明體"/>
          <w:sz w:val="32"/>
          <w:szCs w:val="32"/>
          <w:spacing w:val="0"/>
          <w:w w:val="100"/>
        </w:rPr>
      </w:r>
    </w:p>
    <w:p>
      <w:pPr>
        <w:spacing w:before="6" w:after="0" w:line="100" w:lineRule="exact"/>
        <w:jc w:val="left"/>
        <w:rPr>
          <w:sz w:val="10"/>
          <w:szCs w:val="10"/>
        </w:rPr>
      </w:pPr>
      <w:rPr/>
      <w:r>
        <w:rPr>
          <w:sz w:val="10"/>
          <w:szCs w:val="10"/>
        </w:rPr>
      </w:r>
    </w:p>
    <w:p>
      <w:pPr>
        <w:spacing w:before="0" w:after="0" w:line="200" w:lineRule="exact"/>
        <w:jc w:val="left"/>
        <w:rPr>
          <w:sz w:val="20"/>
          <w:szCs w:val="20"/>
        </w:rPr>
      </w:pPr>
      <w:rPr/>
      <w:r>
        <w:rPr>
          <w:sz w:val="20"/>
          <w:szCs w:val="20"/>
        </w:rPr>
      </w:r>
    </w:p>
    <w:p>
      <w:pPr>
        <w:spacing w:before="0" w:after="0" w:line="255" w:lineRule="auto"/>
        <w:ind w:left="881" w:right="193" w:firstLine="-763"/>
        <w:jc w:val="left"/>
        <w:rPr>
          <w:rFonts w:ascii="細明體" w:hAnsi="細明體" w:cs="細明體" w:eastAsia="細明體"/>
          <w:sz w:val="24"/>
          <w:szCs w:val="24"/>
        </w:rPr>
      </w:pPr>
      <w:rPr/>
      <w:r>
        <w:rPr>
          <w:rFonts w:ascii="細明體" w:hAnsi="細明體" w:cs="細明體" w:eastAsia="細明體"/>
          <w:sz w:val="24"/>
          <w:szCs w:val="24"/>
          <w:spacing w:val="0"/>
          <w:w w:val="100"/>
        </w:rPr>
        <w:t>（一）</w:t>
      </w:r>
      <w:r>
        <w:rPr>
          <w:rFonts w:ascii="細明體" w:hAnsi="細明體" w:cs="細明體" w:eastAsia="細明體"/>
          <w:sz w:val="24"/>
          <w:szCs w:val="24"/>
          <w:spacing w:val="2"/>
          <w:w w:val="100"/>
        </w:rPr>
        <w:t>硬</w:t>
      </w:r>
      <w:r>
        <w:rPr>
          <w:rFonts w:ascii="細明體" w:hAnsi="細明體" w:cs="細明體" w:eastAsia="細明體"/>
          <w:sz w:val="24"/>
          <w:szCs w:val="24"/>
          <w:spacing w:val="0"/>
          <w:w w:val="100"/>
        </w:rPr>
        <w:t>體設施簡介</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本計畫</w:t>
      </w:r>
      <w:r>
        <w:rPr>
          <w:rFonts w:ascii="細明體" w:hAnsi="細明體" w:cs="細明體" w:eastAsia="細明體"/>
          <w:sz w:val="24"/>
          <w:szCs w:val="24"/>
          <w:spacing w:val="1"/>
          <w:w w:val="100"/>
        </w:rPr>
        <w:t>之</w:t>
      </w:r>
      <w:r>
        <w:rPr>
          <w:rFonts w:ascii="細明體" w:hAnsi="細明體" w:cs="細明體" w:eastAsia="細明體"/>
          <w:sz w:val="24"/>
          <w:szCs w:val="24"/>
          <w:spacing w:val="0"/>
          <w:w w:val="100"/>
        </w:rPr>
        <w:t>調查計畫以人工方式調</w:t>
      </w:r>
      <w:r>
        <w:rPr>
          <w:rFonts w:ascii="細明體" w:hAnsi="細明體" w:cs="細明體" w:eastAsia="細明體"/>
          <w:sz w:val="24"/>
          <w:szCs w:val="24"/>
          <w:spacing w:val="-10"/>
          <w:w w:val="100"/>
        </w:rPr>
        <w:t>查</w:t>
      </w:r>
      <w:r>
        <w:rPr>
          <w:rFonts w:ascii="細明體" w:hAnsi="細明體" w:cs="細明體" w:eastAsia="細明體"/>
          <w:sz w:val="24"/>
          <w:szCs w:val="24"/>
          <w:spacing w:val="-10"/>
          <w:w w:val="100"/>
        </w:rPr>
        <w:t>，</w:t>
      </w:r>
      <w:r>
        <w:rPr>
          <w:rFonts w:ascii="細明體" w:hAnsi="細明體" w:cs="細明體" w:eastAsia="細明體"/>
          <w:sz w:val="24"/>
          <w:szCs w:val="24"/>
          <w:spacing w:val="0"/>
          <w:w w:val="100"/>
        </w:rPr>
        <w:t>推估合</w:t>
      </w:r>
      <w:r>
        <w:rPr>
          <w:rFonts w:ascii="細明體" w:hAnsi="細明體" w:cs="細明體" w:eastAsia="細明體"/>
          <w:sz w:val="24"/>
          <w:szCs w:val="24"/>
          <w:spacing w:val="-2"/>
          <w:w w:val="100"/>
        </w:rPr>
        <w:t>理</w:t>
      </w:r>
      <w:r>
        <w:rPr>
          <w:rFonts w:ascii="細明體" w:hAnsi="細明體" w:cs="細明體" w:eastAsia="細明體"/>
          <w:sz w:val="24"/>
          <w:szCs w:val="24"/>
          <w:spacing w:val="0"/>
          <w:w w:val="100"/>
        </w:rPr>
        <w:t>的遊客人</w:t>
      </w:r>
      <w:r>
        <w:rPr>
          <w:rFonts w:ascii="細明體" w:hAnsi="細明體" w:cs="細明體" w:eastAsia="細明體"/>
          <w:sz w:val="24"/>
          <w:szCs w:val="24"/>
          <w:spacing w:val="-10"/>
          <w:w w:val="100"/>
        </w:rPr>
        <w:t>次</w:t>
      </w:r>
      <w:r>
        <w:rPr>
          <w:rFonts w:ascii="細明體" w:hAnsi="細明體" w:cs="細明體" w:eastAsia="細明體"/>
          <w:sz w:val="24"/>
          <w:szCs w:val="24"/>
          <w:spacing w:val="-9"/>
          <w:w w:val="100"/>
        </w:rPr>
        <w:t>，</w:t>
      </w:r>
      <w:r>
        <w:rPr>
          <w:rFonts w:ascii="細明體" w:hAnsi="細明體" w:cs="細明體" w:eastAsia="細明體"/>
          <w:sz w:val="24"/>
          <w:szCs w:val="24"/>
          <w:spacing w:val="0"/>
          <w:w w:val="100"/>
        </w:rPr>
        <w:t>唯考量</w:t>
      </w:r>
      <w:r>
        <w:rPr>
          <w:rFonts w:ascii="細明體" w:hAnsi="細明體" w:cs="細明體" w:eastAsia="細明體"/>
          <w:sz w:val="24"/>
          <w:szCs w:val="24"/>
          <w:spacing w:val="-2"/>
          <w:w w:val="100"/>
        </w:rPr>
        <w:t>日後</w:t>
      </w:r>
      <w:r>
        <w:rPr>
          <w:rFonts w:ascii="細明體" w:hAnsi="細明體" w:cs="細明體" w:eastAsia="細明體"/>
          <w:sz w:val="24"/>
          <w:szCs w:val="24"/>
          <w:spacing w:val="0"/>
          <w:w w:val="100"/>
        </w:rPr>
      </w:r>
    </w:p>
    <w:p>
      <w:pPr>
        <w:spacing w:before="9" w:after="0" w:line="360" w:lineRule="exact"/>
        <w:ind w:left="401" w:right="191"/>
        <w:jc w:val="both"/>
        <w:rPr>
          <w:rFonts w:ascii="細明體" w:hAnsi="細明體" w:cs="細明體" w:eastAsia="細明體"/>
          <w:sz w:val="24"/>
          <w:szCs w:val="24"/>
        </w:rPr>
      </w:pPr>
      <w:rPr/>
      <w:r>
        <w:rPr>
          <w:rFonts w:ascii="細明體" w:hAnsi="細明體" w:cs="細明體" w:eastAsia="細明體"/>
          <w:sz w:val="24"/>
          <w:szCs w:val="24"/>
          <w:spacing w:val="0"/>
          <w:w w:val="100"/>
        </w:rPr>
        <w:t>委辦單位人</w:t>
      </w:r>
      <w:r>
        <w:rPr>
          <w:rFonts w:ascii="細明體" w:hAnsi="細明體" w:cs="細明體" w:eastAsia="細明體"/>
          <w:sz w:val="24"/>
          <w:szCs w:val="24"/>
          <w:spacing w:val="-7"/>
          <w:w w:val="100"/>
        </w:rPr>
        <w:t>力</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經費及時效</w:t>
      </w:r>
      <w:r>
        <w:rPr>
          <w:rFonts w:ascii="細明體" w:hAnsi="細明體" w:cs="細明體" w:eastAsia="細明體"/>
          <w:sz w:val="24"/>
          <w:szCs w:val="24"/>
          <w:spacing w:val="-7"/>
          <w:w w:val="100"/>
        </w:rPr>
        <w:t>下</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建議擬</w:t>
      </w:r>
      <w:r>
        <w:rPr>
          <w:rFonts w:ascii="細明體" w:hAnsi="細明體" w:cs="細明體" w:eastAsia="細明體"/>
          <w:sz w:val="24"/>
          <w:szCs w:val="24"/>
          <w:spacing w:val="1"/>
          <w:w w:val="100"/>
        </w:rPr>
        <w:t>設</w:t>
      </w:r>
      <w:r>
        <w:rPr>
          <w:rFonts w:ascii="細明體" w:hAnsi="細明體" w:cs="細明體" w:eastAsia="細明體"/>
          <w:sz w:val="24"/>
          <w:szCs w:val="24"/>
          <w:spacing w:val="0"/>
          <w:w w:val="100"/>
        </w:rPr>
        <w:t>自動化計數車流設</w:t>
      </w:r>
      <w:r>
        <w:rPr>
          <w:rFonts w:ascii="細明體" w:hAnsi="細明體" w:cs="細明體" w:eastAsia="細明體"/>
          <w:sz w:val="24"/>
          <w:szCs w:val="24"/>
          <w:spacing w:val="-7"/>
          <w:w w:val="100"/>
        </w:rPr>
        <w:t>備</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配合適當的</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軟體辨識判</w:t>
      </w:r>
      <w:r>
        <w:rPr>
          <w:rFonts w:ascii="細明體" w:hAnsi="細明體" w:cs="細明體" w:eastAsia="細明體"/>
          <w:sz w:val="24"/>
          <w:szCs w:val="24"/>
          <w:spacing w:val="-7"/>
          <w:w w:val="100"/>
        </w:rPr>
        <w:t>讀</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以達到合理的遊客人次推</w:t>
      </w:r>
      <w:r>
        <w:rPr>
          <w:rFonts w:ascii="細明體" w:hAnsi="細明體" w:cs="細明體" w:eastAsia="細明體"/>
          <w:sz w:val="24"/>
          <w:szCs w:val="24"/>
          <w:spacing w:val="-7"/>
          <w:w w:val="100"/>
        </w:rPr>
        <w:t>估</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因</w:t>
      </w:r>
      <w:r>
        <w:rPr>
          <w:rFonts w:ascii="細明體" w:hAnsi="細明體" w:cs="細明體" w:eastAsia="細明體"/>
          <w:sz w:val="24"/>
          <w:szCs w:val="24"/>
          <w:spacing w:val="-7"/>
          <w:w w:val="100"/>
        </w:rPr>
        <w:t>此</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合適</w:t>
      </w:r>
      <w:r>
        <w:rPr>
          <w:rFonts w:ascii="細明體" w:hAnsi="細明體" w:cs="細明體" w:eastAsia="細明體"/>
          <w:sz w:val="24"/>
          <w:szCs w:val="24"/>
          <w:spacing w:val="2"/>
          <w:w w:val="100"/>
        </w:rPr>
        <w:t>的</w:t>
      </w:r>
      <w:r>
        <w:rPr>
          <w:rFonts w:ascii="細明體" w:hAnsi="細明體" w:cs="細明體" w:eastAsia="細明體"/>
          <w:sz w:val="24"/>
          <w:szCs w:val="24"/>
          <w:spacing w:val="0"/>
          <w:w w:val="100"/>
        </w:rPr>
        <w:t>車輛偵測器以獲</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得車流，並進一步計算遊客人次是</w:t>
      </w:r>
      <w:r>
        <w:rPr>
          <w:rFonts w:ascii="細明體" w:hAnsi="細明體" w:cs="細明體" w:eastAsia="細明體"/>
          <w:sz w:val="24"/>
          <w:szCs w:val="24"/>
          <w:spacing w:val="1"/>
          <w:w w:val="100"/>
        </w:rPr>
        <w:t>本</w:t>
      </w:r>
      <w:r>
        <w:rPr>
          <w:rFonts w:ascii="細明體" w:hAnsi="細明體" w:cs="細明體" w:eastAsia="細明體"/>
          <w:sz w:val="24"/>
          <w:szCs w:val="24"/>
          <w:spacing w:val="0"/>
          <w:w w:val="100"/>
        </w:rPr>
        <w:t>次建議具體執行計畫</w:t>
      </w:r>
      <w:r>
        <w:rPr>
          <w:rFonts w:ascii="細明體" w:hAnsi="細明體" w:cs="細明體" w:eastAsia="細明體"/>
          <w:sz w:val="24"/>
          <w:szCs w:val="24"/>
          <w:spacing w:val="1"/>
          <w:w w:val="100"/>
        </w:rPr>
        <w:t>之</w:t>
      </w:r>
      <w:r>
        <w:rPr>
          <w:rFonts w:ascii="細明體" w:hAnsi="細明體" w:cs="細明體" w:eastAsia="細明體"/>
          <w:sz w:val="24"/>
          <w:szCs w:val="24"/>
          <w:spacing w:val="0"/>
          <w:w w:val="100"/>
        </w:rPr>
        <w:t>重點。</w:t>
      </w:r>
    </w:p>
    <w:p>
      <w:pPr>
        <w:spacing w:before="36" w:after="0" w:line="360" w:lineRule="exact"/>
        <w:ind w:left="401" w:right="179" w:firstLine="480"/>
        <w:jc w:val="both"/>
        <w:rPr>
          <w:rFonts w:ascii="細明體" w:hAnsi="細明體" w:cs="細明體" w:eastAsia="細明體"/>
          <w:sz w:val="24"/>
          <w:szCs w:val="24"/>
        </w:rPr>
      </w:pPr>
      <w:rPr/>
      <w:r>
        <w:rPr>
          <w:rFonts w:ascii="細明體" w:hAnsi="細明體" w:cs="細明體" w:eastAsia="細明體"/>
          <w:sz w:val="24"/>
          <w:szCs w:val="24"/>
          <w:spacing w:val="2"/>
          <w:w w:val="100"/>
        </w:rPr>
        <w:t>車</w:t>
      </w:r>
      <w:r>
        <w:rPr>
          <w:rFonts w:ascii="細明體" w:hAnsi="細明體" w:cs="細明體" w:eastAsia="細明體"/>
          <w:sz w:val="24"/>
          <w:szCs w:val="24"/>
          <w:spacing w:val="0"/>
          <w:w w:val="100"/>
        </w:rPr>
        <w:t>輛偵</w:t>
      </w:r>
      <w:r>
        <w:rPr>
          <w:rFonts w:ascii="細明體" w:hAnsi="細明體" w:cs="細明體" w:eastAsia="細明體"/>
          <w:sz w:val="24"/>
          <w:szCs w:val="24"/>
          <w:spacing w:val="2"/>
          <w:w w:val="100"/>
        </w:rPr>
        <w:t>測</w:t>
      </w:r>
      <w:r>
        <w:rPr>
          <w:rFonts w:ascii="細明體" w:hAnsi="細明體" w:cs="細明體" w:eastAsia="細明體"/>
          <w:sz w:val="24"/>
          <w:szCs w:val="24"/>
          <w:spacing w:val="1"/>
          <w:w w:val="100"/>
        </w:rPr>
        <w:t>器</w:t>
      </w:r>
      <w:r>
        <w:rPr>
          <w:rFonts w:ascii="細明體" w:hAnsi="細明體" w:cs="細明體" w:eastAsia="細明體"/>
          <w:sz w:val="24"/>
          <w:szCs w:val="24"/>
          <w:spacing w:val="2"/>
          <w:w w:val="100"/>
        </w:rPr>
        <w:t>為</w:t>
      </w:r>
      <w:r>
        <w:rPr>
          <w:rFonts w:ascii="細明體" w:hAnsi="細明體" w:cs="細明體" w:eastAsia="細明體"/>
          <w:sz w:val="24"/>
          <w:szCs w:val="24"/>
          <w:spacing w:val="0"/>
          <w:w w:val="100"/>
        </w:rPr>
        <w:t>交通調查之設施，</w:t>
      </w:r>
      <w:r>
        <w:rPr>
          <w:rFonts w:ascii="細明體" w:hAnsi="細明體" w:cs="細明體" w:eastAsia="細明體"/>
          <w:sz w:val="24"/>
          <w:szCs w:val="24"/>
          <w:spacing w:val="2"/>
          <w:w w:val="100"/>
        </w:rPr>
        <w:t>主</w:t>
      </w:r>
      <w:r>
        <w:rPr>
          <w:rFonts w:ascii="細明體" w:hAnsi="細明體" w:cs="細明體" w:eastAsia="細明體"/>
          <w:sz w:val="24"/>
          <w:szCs w:val="24"/>
          <w:spacing w:val="0"/>
          <w:w w:val="100"/>
        </w:rPr>
        <w:t>要分為</w:t>
      </w:r>
      <w:r>
        <w:rPr>
          <w:rFonts w:ascii="細明體" w:hAnsi="細明體" w:cs="細明體" w:eastAsia="細明體"/>
          <w:sz w:val="24"/>
          <w:szCs w:val="24"/>
          <w:spacing w:val="2"/>
          <w:w w:val="100"/>
        </w:rPr>
        <w:t>固</w:t>
      </w:r>
      <w:r>
        <w:rPr>
          <w:rFonts w:ascii="細明體" w:hAnsi="細明體" w:cs="細明體" w:eastAsia="細明體"/>
          <w:sz w:val="24"/>
          <w:szCs w:val="24"/>
          <w:spacing w:val="2"/>
          <w:w w:val="100"/>
        </w:rPr>
        <w:t>定</w:t>
      </w:r>
      <w:r>
        <w:rPr>
          <w:rFonts w:ascii="細明體" w:hAnsi="細明體" w:cs="細明體" w:eastAsia="細明體"/>
          <w:sz w:val="24"/>
          <w:szCs w:val="24"/>
          <w:spacing w:val="1"/>
          <w:w w:val="100"/>
        </w:rPr>
        <w:t>式</w:t>
      </w:r>
      <w:r>
        <w:rPr>
          <w:rFonts w:ascii="Constantia" w:hAnsi="Constantia" w:cs="Constantia" w:eastAsia="Constantia"/>
          <w:sz w:val="24"/>
          <w:szCs w:val="24"/>
          <w:spacing w:val="0"/>
          <w:w w:val="100"/>
        </w:rPr>
        <w:t>(</w:t>
      </w:r>
      <w:r>
        <w:rPr>
          <w:rFonts w:ascii="細明體" w:hAnsi="細明體" w:cs="細明體" w:eastAsia="細明體"/>
          <w:sz w:val="24"/>
          <w:szCs w:val="24"/>
          <w:spacing w:val="0"/>
          <w:w w:val="100"/>
        </w:rPr>
        <w:t>侵入式</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非侵</w:t>
      </w:r>
      <w:r>
        <w:rPr>
          <w:rFonts w:ascii="細明體" w:hAnsi="細明體" w:cs="細明體" w:eastAsia="細明體"/>
          <w:sz w:val="24"/>
          <w:szCs w:val="24"/>
          <w:spacing w:val="2"/>
          <w:w w:val="100"/>
        </w:rPr>
        <w:t>入</w:t>
      </w:r>
      <w:r>
        <w:rPr>
          <w:rFonts w:ascii="細明體" w:hAnsi="細明體" w:cs="細明體" w:eastAsia="細明體"/>
          <w:sz w:val="24"/>
          <w:szCs w:val="24"/>
          <w:spacing w:val="1"/>
          <w:w w:val="100"/>
        </w:rPr>
        <w:t>式</w:t>
      </w:r>
      <w:r>
        <w:rPr>
          <w:rFonts w:ascii="Constantia" w:hAnsi="Constantia" w:cs="Constantia" w:eastAsia="Constantia"/>
          <w:sz w:val="24"/>
          <w:szCs w:val="24"/>
          <w:spacing w:val="3"/>
          <w:w w:val="100"/>
        </w:rPr>
        <w:t>)</w:t>
      </w:r>
      <w:r>
        <w:rPr>
          <w:rFonts w:ascii="細明體" w:hAnsi="細明體" w:cs="細明體" w:eastAsia="細明體"/>
          <w:sz w:val="24"/>
          <w:szCs w:val="24"/>
          <w:spacing w:val="0"/>
          <w:w w:val="100"/>
        </w:rPr>
        <w:t>及</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移動式車輛偵測技</w:t>
      </w:r>
      <w:r>
        <w:rPr>
          <w:rFonts w:ascii="細明體" w:hAnsi="細明體" w:cs="細明體" w:eastAsia="細明體"/>
          <w:sz w:val="24"/>
          <w:szCs w:val="24"/>
          <w:spacing w:val="-4"/>
          <w:w w:val="100"/>
        </w:rPr>
        <w:t>術</w:t>
      </w:r>
      <w:r>
        <w:rPr>
          <w:rFonts w:ascii="細明體" w:hAnsi="細明體" w:cs="細明體" w:eastAsia="細明體"/>
          <w:sz w:val="24"/>
          <w:szCs w:val="24"/>
          <w:spacing w:val="-5"/>
          <w:w w:val="100"/>
        </w:rPr>
        <w:t>，</w:t>
      </w:r>
      <w:r>
        <w:rPr>
          <w:rFonts w:ascii="細明體" w:hAnsi="細明體" w:cs="細明體" w:eastAsia="細明體"/>
          <w:sz w:val="24"/>
          <w:szCs w:val="24"/>
          <w:spacing w:val="0"/>
          <w:w w:val="100"/>
        </w:rPr>
        <w:t>常見的包</w:t>
      </w:r>
      <w:r>
        <w:rPr>
          <w:rFonts w:ascii="細明體" w:hAnsi="細明體" w:cs="細明體" w:eastAsia="細明體"/>
          <w:sz w:val="24"/>
          <w:szCs w:val="24"/>
          <w:spacing w:val="-5"/>
          <w:w w:val="100"/>
        </w:rPr>
        <w:t>括</w:t>
      </w:r>
      <w:r>
        <w:rPr>
          <w:rFonts w:ascii="細明體" w:hAnsi="細明體" w:cs="細明體" w:eastAsia="細明體"/>
          <w:sz w:val="24"/>
          <w:szCs w:val="24"/>
          <w:spacing w:val="-4"/>
          <w:w w:val="100"/>
        </w:rPr>
        <w:t>：</w:t>
      </w:r>
      <w:r>
        <w:rPr>
          <w:rFonts w:ascii="細明體" w:hAnsi="細明體" w:cs="細明體" w:eastAsia="細明體"/>
          <w:sz w:val="24"/>
          <w:szCs w:val="24"/>
          <w:spacing w:val="0"/>
          <w:w w:val="100"/>
        </w:rPr>
        <w:t>環路線圈偵測</w:t>
      </w:r>
      <w:r>
        <w:rPr>
          <w:rFonts w:ascii="細明體" w:hAnsi="細明體" w:cs="細明體" w:eastAsia="細明體"/>
          <w:sz w:val="24"/>
          <w:szCs w:val="24"/>
          <w:spacing w:val="-5"/>
          <w:w w:val="100"/>
        </w:rPr>
        <w:t>器</w:t>
      </w:r>
      <w:r>
        <w:rPr>
          <w:rFonts w:ascii="細明體" w:hAnsi="細明體" w:cs="細明體" w:eastAsia="細明體"/>
          <w:sz w:val="24"/>
          <w:szCs w:val="24"/>
          <w:spacing w:val="-5"/>
          <w:w w:val="100"/>
        </w:rPr>
        <w:t>、</w:t>
      </w:r>
      <w:r>
        <w:rPr>
          <w:rFonts w:ascii="細明體" w:hAnsi="細明體" w:cs="細明體" w:eastAsia="細明體"/>
          <w:sz w:val="24"/>
          <w:szCs w:val="24"/>
          <w:spacing w:val="0"/>
          <w:w w:val="100"/>
        </w:rPr>
        <w:t>微波偵測</w:t>
      </w:r>
      <w:r>
        <w:rPr>
          <w:rFonts w:ascii="細明體" w:hAnsi="細明體" w:cs="細明體" w:eastAsia="細明體"/>
          <w:sz w:val="24"/>
          <w:szCs w:val="24"/>
          <w:spacing w:val="-5"/>
          <w:w w:val="100"/>
        </w:rPr>
        <w:t>器</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影像偵</w:t>
      </w:r>
      <w:r>
        <w:rPr>
          <w:rFonts w:ascii="細明體" w:hAnsi="細明體" w:cs="細明體" w:eastAsia="細明體"/>
          <w:sz w:val="24"/>
          <w:szCs w:val="24"/>
          <w:spacing w:val="0"/>
          <w:w w:val="100"/>
        </w:rPr>
        <w:t> </w:t>
      </w:r>
      <w:r>
        <w:rPr>
          <w:rFonts w:ascii="細明體" w:hAnsi="細明體" w:cs="細明體" w:eastAsia="細明體"/>
          <w:sz w:val="24"/>
          <w:szCs w:val="24"/>
          <w:spacing w:val="7"/>
          <w:w w:val="100"/>
        </w:rPr>
        <w:t>測</w:t>
      </w:r>
      <w:r>
        <w:rPr>
          <w:rFonts w:ascii="細明體" w:hAnsi="細明體" w:cs="細明體" w:eastAsia="細明體"/>
          <w:sz w:val="24"/>
          <w:szCs w:val="24"/>
          <w:spacing w:val="7"/>
          <w:w w:val="100"/>
        </w:rPr>
        <w:t>器</w:t>
      </w:r>
      <w:r>
        <w:rPr>
          <w:rFonts w:ascii="細明體" w:hAnsi="細明體" w:cs="細明體" w:eastAsia="細明體"/>
          <w:sz w:val="24"/>
          <w:szCs w:val="24"/>
          <w:spacing w:val="7"/>
          <w:w w:val="100"/>
        </w:rPr>
        <w:t>等</w:t>
      </w:r>
      <w:r>
        <w:rPr>
          <w:rFonts w:ascii="細明體" w:hAnsi="細明體" w:cs="細明體" w:eastAsia="細明體"/>
          <w:sz w:val="24"/>
          <w:szCs w:val="24"/>
          <w:spacing w:val="5"/>
          <w:w w:val="100"/>
        </w:rPr>
        <w:t>方</w:t>
      </w:r>
      <w:r>
        <w:rPr>
          <w:rFonts w:ascii="細明體" w:hAnsi="細明體" w:cs="細明體" w:eastAsia="細明體"/>
          <w:sz w:val="24"/>
          <w:szCs w:val="24"/>
          <w:spacing w:val="7"/>
          <w:w w:val="100"/>
        </w:rPr>
        <w:t>式</w:t>
      </w:r>
      <w:r>
        <w:rPr>
          <w:rFonts w:ascii="細明體" w:hAnsi="細明體" w:cs="細明體" w:eastAsia="細明體"/>
          <w:sz w:val="24"/>
          <w:szCs w:val="24"/>
          <w:spacing w:val="7"/>
          <w:w w:val="100"/>
        </w:rPr>
        <w:t>偵</w:t>
      </w:r>
      <w:r>
        <w:rPr>
          <w:rFonts w:ascii="細明體" w:hAnsi="細明體" w:cs="細明體" w:eastAsia="細明體"/>
          <w:sz w:val="24"/>
          <w:szCs w:val="24"/>
          <w:spacing w:val="5"/>
          <w:w w:val="100"/>
        </w:rPr>
        <w:t>測</w:t>
      </w:r>
      <w:r>
        <w:rPr>
          <w:rFonts w:ascii="細明體" w:hAnsi="細明體" w:cs="細明體" w:eastAsia="細明體"/>
          <w:sz w:val="24"/>
          <w:szCs w:val="24"/>
          <w:spacing w:val="7"/>
          <w:w w:val="100"/>
        </w:rPr>
        <w:t>車</w:t>
      </w:r>
      <w:r>
        <w:rPr>
          <w:rFonts w:ascii="細明體" w:hAnsi="細明體" w:cs="細明體" w:eastAsia="細明體"/>
          <w:sz w:val="24"/>
          <w:szCs w:val="24"/>
          <w:spacing w:val="5"/>
          <w:w w:val="100"/>
        </w:rPr>
        <w:t>流</w:t>
      </w:r>
      <w:r>
        <w:rPr>
          <w:rFonts w:ascii="細明體" w:hAnsi="細明體" w:cs="細明體" w:eastAsia="細明體"/>
          <w:sz w:val="24"/>
          <w:szCs w:val="24"/>
          <w:spacing w:val="7"/>
          <w:w w:val="100"/>
        </w:rPr>
        <w:t>量</w:t>
      </w:r>
      <w:r>
        <w:rPr>
          <w:rFonts w:ascii="細明體" w:hAnsi="細明體" w:cs="細明體" w:eastAsia="細明體"/>
          <w:sz w:val="24"/>
          <w:szCs w:val="24"/>
          <w:spacing w:val="7"/>
          <w:w w:val="100"/>
        </w:rPr>
        <w:t>。</w:t>
      </w:r>
      <w:r>
        <w:rPr>
          <w:rFonts w:ascii="細明體" w:hAnsi="細明體" w:cs="細明體" w:eastAsia="細明體"/>
          <w:sz w:val="24"/>
          <w:szCs w:val="24"/>
          <w:spacing w:val="7"/>
          <w:w w:val="100"/>
        </w:rPr>
        <w:t>依</w:t>
      </w:r>
      <w:r>
        <w:rPr>
          <w:rFonts w:ascii="細明體" w:hAnsi="細明體" w:cs="細明體" w:eastAsia="細明體"/>
          <w:sz w:val="24"/>
          <w:szCs w:val="24"/>
          <w:spacing w:val="5"/>
          <w:w w:val="100"/>
        </w:rPr>
        <w:t>其</w:t>
      </w:r>
      <w:r>
        <w:rPr>
          <w:rFonts w:ascii="細明體" w:hAnsi="細明體" w:cs="細明體" w:eastAsia="細明體"/>
          <w:sz w:val="24"/>
          <w:szCs w:val="24"/>
          <w:spacing w:val="7"/>
          <w:w w:val="100"/>
        </w:rPr>
        <w:t>設</w:t>
      </w:r>
      <w:r>
        <w:rPr>
          <w:rFonts w:ascii="細明體" w:hAnsi="細明體" w:cs="細明體" w:eastAsia="細明體"/>
          <w:sz w:val="24"/>
          <w:szCs w:val="24"/>
          <w:spacing w:val="7"/>
          <w:w w:val="100"/>
        </w:rPr>
        <w:t>備</w:t>
      </w:r>
      <w:r>
        <w:rPr>
          <w:rFonts w:ascii="細明體" w:hAnsi="細明體" w:cs="細明體" w:eastAsia="細明體"/>
          <w:sz w:val="24"/>
          <w:szCs w:val="24"/>
          <w:spacing w:val="5"/>
          <w:w w:val="100"/>
        </w:rPr>
        <w:t>原</w:t>
      </w:r>
      <w:r>
        <w:rPr>
          <w:rFonts w:ascii="細明體" w:hAnsi="細明體" w:cs="細明體" w:eastAsia="細明體"/>
          <w:sz w:val="24"/>
          <w:szCs w:val="24"/>
          <w:spacing w:val="7"/>
          <w:w w:val="100"/>
        </w:rPr>
        <w:t>理</w:t>
      </w:r>
      <w:r>
        <w:rPr>
          <w:rFonts w:ascii="細明體" w:hAnsi="細明體" w:cs="細明體" w:eastAsia="細明體"/>
          <w:sz w:val="24"/>
          <w:szCs w:val="24"/>
          <w:spacing w:val="5"/>
          <w:w w:val="100"/>
        </w:rPr>
        <w:t>及</w:t>
      </w:r>
      <w:r>
        <w:rPr>
          <w:rFonts w:ascii="細明體" w:hAnsi="細明體" w:cs="細明體" w:eastAsia="細明體"/>
          <w:sz w:val="24"/>
          <w:szCs w:val="24"/>
          <w:spacing w:val="7"/>
          <w:w w:val="100"/>
        </w:rPr>
        <w:t>優</w:t>
      </w:r>
      <w:r>
        <w:rPr>
          <w:rFonts w:ascii="細明體" w:hAnsi="細明體" w:cs="細明體" w:eastAsia="細明體"/>
          <w:sz w:val="24"/>
          <w:szCs w:val="24"/>
          <w:spacing w:val="7"/>
          <w:w w:val="100"/>
        </w:rPr>
        <w:t>、</w:t>
      </w:r>
      <w:r>
        <w:rPr>
          <w:rFonts w:ascii="細明體" w:hAnsi="細明體" w:cs="細明體" w:eastAsia="細明體"/>
          <w:sz w:val="24"/>
          <w:szCs w:val="24"/>
          <w:spacing w:val="7"/>
          <w:w w:val="100"/>
        </w:rPr>
        <w:t>缺</w:t>
      </w:r>
      <w:r>
        <w:rPr>
          <w:rFonts w:ascii="細明體" w:hAnsi="細明體" w:cs="細明體" w:eastAsia="細明體"/>
          <w:sz w:val="24"/>
          <w:szCs w:val="24"/>
          <w:spacing w:val="11"/>
          <w:w w:val="100"/>
        </w:rPr>
        <w:t>點</w:t>
      </w:r>
      <w:r>
        <w:rPr>
          <w:rFonts w:ascii="細明體" w:hAnsi="細明體" w:cs="細明體" w:eastAsia="細明體"/>
          <w:sz w:val="24"/>
          <w:szCs w:val="24"/>
          <w:spacing w:val="7"/>
          <w:w w:val="100"/>
        </w:rPr>
        <w:t>與</w:t>
      </w:r>
      <w:r>
        <w:rPr>
          <w:rFonts w:ascii="細明體" w:hAnsi="細明體" w:cs="細明體" w:eastAsia="細明體"/>
          <w:sz w:val="24"/>
          <w:szCs w:val="24"/>
          <w:spacing w:val="7"/>
          <w:w w:val="100"/>
        </w:rPr>
        <w:t>費</w:t>
      </w:r>
      <w:r>
        <w:rPr>
          <w:rFonts w:ascii="細明體" w:hAnsi="細明體" w:cs="細明體" w:eastAsia="細明體"/>
          <w:sz w:val="24"/>
          <w:szCs w:val="24"/>
          <w:spacing w:val="5"/>
          <w:w w:val="100"/>
        </w:rPr>
        <w:t>用</w:t>
      </w:r>
      <w:r>
        <w:rPr>
          <w:rFonts w:ascii="細明體" w:hAnsi="細明體" w:cs="細明體" w:eastAsia="細明體"/>
          <w:sz w:val="24"/>
          <w:szCs w:val="24"/>
          <w:spacing w:val="7"/>
          <w:w w:val="100"/>
        </w:rPr>
        <w:t>估</w:t>
      </w:r>
      <w:r>
        <w:rPr>
          <w:rFonts w:ascii="細明體" w:hAnsi="細明體" w:cs="細明體" w:eastAsia="細明體"/>
          <w:sz w:val="24"/>
          <w:szCs w:val="24"/>
          <w:spacing w:val="6"/>
          <w:w w:val="100"/>
        </w:rPr>
        <w:t>計</w:t>
      </w:r>
      <w:r>
        <w:rPr>
          <w:rFonts w:ascii="細明體" w:hAnsi="細明體" w:cs="細明體" w:eastAsia="細明體"/>
          <w:sz w:val="24"/>
          <w:szCs w:val="24"/>
          <w:spacing w:val="7"/>
          <w:w w:val="100"/>
        </w:rPr>
        <w:t>簡要說明如</w:t>
      </w:r>
      <w:r>
        <w:rPr>
          <w:rFonts w:ascii="細明體" w:hAnsi="細明體" w:cs="細明體" w:eastAsia="細明體"/>
          <w:sz w:val="24"/>
          <w:szCs w:val="24"/>
          <w:spacing w:val="7"/>
          <w:w w:val="100"/>
        </w:rPr>
        <w:t> </w:t>
      </w:r>
      <w:r>
        <w:rPr>
          <w:rFonts w:ascii="細明體" w:hAnsi="細明體" w:cs="細明體" w:eastAsia="細明體"/>
          <w:sz w:val="24"/>
          <w:szCs w:val="24"/>
          <w:spacing w:val="0"/>
          <w:w w:val="100"/>
        </w:rPr>
        <w:t>下：</w:t>
      </w:r>
    </w:p>
    <w:p>
      <w:pPr>
        <w:jc w:val="both"/>
        <w:spacing w:after="0"/>
        <w:sectPr>
          <w:pgMar w:header="0" w:footer="375" w:top="1500" w:bottom="760" w:left="1680" w:right="1680"/>
          <w:pgSz w:w="11920" w:h="16840"/>
        </w:sectPr>
      </w:pPr>
      <w:rPr/>
    </w:p>
    <w:p>
      <w:pPr>
        <w:spacing w:before="0" w:after="0" w:line="346" w:lineRule="exact"/>
        <w:ind w:left="678" w:right="-20"/>
        <w:jc w:val="left"/>
        <w:rPr>
          <w:rFonts w:ascii="細明體" w:hAnsi="細明體" w:cs="細明體" w:eastAsia="細明體"/>
          <w:sz w:val="24"/>
          <w:szCs w:val="24"/>
        </w:rPr>
      </w:pPr>
      <w:rPr/>
      <w:r>
        <w:rPr>
          <w:rFonts w:ascii="細明體" w:hAnsi="細明體" w:cs="細明體" w:eastAsia="細明體"/>
          <w:sz w:val="24"/>
          <w:szCs w:val="24"/>
          <w:position w:val="-2"/>
        </w:rPr>
        <w:t>表</w:t>
      </w:r>
      <w:r>
        <w:rPr>
          <w:rFonts w:ascii="細明體" w:hAnsi="細明體" w:cs="細明體" w:eastAsia="細明體"/>
          <w:sz w:val="24"/>
          <w:szCs w:val="24"/>
          <w:spacing w:val="-60"/>
          <w:position w:val="-2"/>
        </w:rPr>
        <w:t> </w:t>
      </w:r>
      <w:r>
        <w:rPr>
          <w:rFonts w:ascii="Times New Roman" w:hAnsi="Times New Roman" w:cs="Times New Roman" w:eastAsia="Times New Roman"/>
          <w:sz w:val="24"/>
          <w:szCs w:val="24"/>
          <w:spacing w:val="0"/>
          <w:w w:val="100"/>
          <w:position w:val="-2"/>
        </w:rPr>
        <w:t>6</w:t>
      </w:r>
      <w:r>
        <w:rPr>
          <w:rFonts w:ascii="Times New Roman" w:hAnsi="Times New Roman" w:cs="Times New Roman" w:eastAsia="Times New Roman"/>
          <w:sz w:val="24"/>
          <w:szCs w:val="24"/>
          <w:spacing w:val="-1"/>
          <w:w w:val="100"/>
          <w:position w:val="-2"/>
        </w:rPr>
        <w:t>-</w:t>
      </w:r>
      <w:r>
        <w:rPr>
          <w:rFonts w:ascii="Times New Roman" w:hAnsi="Times New Roman" w:cs="Times New Roman" w:eastAsia="Times New Roman"/>
          <w:sz w:val="24"/>
          <w:szCs w:val="24"/>
          <w:spacing w:val="0"/>
          <w:w w:val="100"/>
          <w:position w:val="-2"/>
        </w:rPr>
        <w:t>5</w:t>
      </w:r>
      <w:r>
        <w:rPr>
          <w:rFonts w:ascii="Times New Roman" w:hAnsi="Times New Roman" w:cs="Times New Roman" w:eastAsia="Times New Roman"/>
          <w:sz w:val="24"/>
          <w:szCs w:val="24"/>
          <w:spacing w:val="0"/>
          <w:w w:val="100"/>
          <w:position w:val="-2"/>
        </w:rPr>
        <w:t> </w:t>
      </w:r>
      <w:r>
        <w:rPr>
          <w:rFonts w:ascii="細明體" w:hAnsi="細明體" w:cs="細明體" w:eastAsia="細明體"/>
          <w:sz w:val="24"/>
          <w:szCs w:val="24"/>
          <w:spacing w:val="0"/>
          <w:w w:val="100"/>
          <w:position w:val="-2"/>
        </w:rPr>
        <w:t>車輛偵測器設備一覽表</w:t>
      </w:r>
      <w:r>
        <w:rPr>
          <w:rFonts w:ascii="細明體" w:hAnsi="細明體" w:cs="細明體" w:eastAsia="細明體"/>
          <w:sz w:val="24"/>
          <w:szCs w:val="24"/>
          <w:spacing w:val="0"/>
          <w:w w:val="100"/>
          <w:position w:val="0"/>
        </w:rPr>
      </w:r>
    </w:p>
    <w:p>
      <w:pPr>
        <w:spacing w:before="7" w:after="0" w:line="120" w:lineRule="exact"/>
        <w:jc w:val="left"/>
        <w:rPr>
          <w:sz w:val="12"/>
          <w:szCs w:val="12"/>
        </w:rPr>
      </w:pPr>
      <w:rPr/>
      <w:r>
        <w:rPr>
          <w:sz w:val="12"/>
          <w:szCs w:val="12"/>
        </w:rPr>
      </w:r>
    </w:p>
    <w:tbl>
      <w:tblPr>
        <w:tblW w:w="0" w:type="auto"/>
        <w:tblLook w:val="01E0"/>
        <w:tblLayout w:type="fixed"/>
        <w:tblCellMar>
          <w:left w:w="0" w:type="dxa"/>
          <w:right w:w="0" w:type="dxa"/>
          <w:bottom w:w="0" w:type="dxa"/>
          <w:top w:w="0" w:type="dxa"/>
        </w:tblCellMar>
        <w:jc w:val="left"/>
        <w:tblInd w:w="101.079998" w:type="dxa"/>
      </w:tblPr>
      <w:tblGrid/>
      <w:tr>
        <w:trPr>
          <w:trHeight w:val="406" w:hRule="exact"/>
        </w:trPr>
        <w:tc>
          <w:tcPr>
            <w:tcW w:w="1843" w:type="dxa"/>
            <w:tcBorders>
              <w:top w:val="single" w:sz="4.640" w:space="0" w:color="000000"/>
              <w:bottom w:val="single" w:sz="4.640" w:space="0" w:color="000000"/>
              <w:left w:val="single" w:sz="4.640" w:space="0" w:color="000000"/>
              <w:right w:val="single" w:sz="4.640" w:space="0" w:color="000000"/>
            </w:tcBorders>
          </w:tcPr>
          <w:p>
            <w:pPr>
              <w:spacing w:before="0" w:after="0" w:line="326" w:lineRule="exact"/>
              <w:ind w:left="472"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2"/>
              </w:rPr>
              <w:t>設備名稱</w:t>
            </w:r>
            <w:r>
              <w:rPr>
                <w:rFonts w:ascii="細明體" w:hAnsi="細明體" w:cs="細明體" w:eastAsia="細明體"/>
                <w:sz w:val="22"/>
                <w:szCs w:val="22"/>
                <w:spacing w:val="0"/>
                <w:w w:val="100"/>
                <w:position w:val="0"/>
              </w:rPr>
            </w:r>
          </w:p>
        </w:tc>
        <w:tc>
          <w:tcPr>
            <w:tcW w:w="2269" w:type="dxa"/>
            <w:tcBorders>
              <w:top w:val="single" w:sz="4.640" w:space="0" w:color="000000"/>
              <w:bottom w:val="single" w:sz="4.640" w:space="0" w:color="000000"/>
              <w:left w:val="single" w:sz="4.640" w:space="0" w:color="000000"/>
              <w:right w:val="single" w:sz="4.640" w:space="0" w:color="000000"/>
            </w:tcBorders>
          </w:tcPr>
          <w:p>
            <w:pPr>
              <w:spacing w:before="0" w:after="0" w:line="326" w:lineRule="exact"/>
              <w:ind w:left="870" w:right="852"/>
              <w:jc w:val="center"/>
              <w:rPr>
                <w:rFonts w:ascii="細明體" w:hAnsi="細明體" w:cs="細明體" w:eastAsia="細明體"/>
                <w:sz w:val="22"/>
                <w:szCs w:val="22"/>
              </w:rPr>
            </w:pPr>
            <w:rPr/>
            <w:r>
              <w:rPr>
                <w:rFonts w:ascii="細明體" w:hAnsi="細明體" w:cs="細明體" w:eastAsia="細明體"/>
                <w:sz w:val="22"/>
                <w:szCs w:val="22"/>
                <w:spacing w:val="0"/>
                <w:w w:val="100"/>
                <w:position w:val="-2"/>
              </w:rPr>
              <w:t>原理</w:t>
            </w:r>
            <w:r>
              <w:rPr>
                <w:rFonts w:ascii="細明體" w:hAnsi="細明體" w:cs="細明體" w:eastAsia="細明體"/>
                <w:sz w:val="22"/>
                <w:szCs w:val="22"/>
                <w:spacing w:val="0"/>
                <w:w w:val="100"/>
                <w:position w:val="0"/>
              </w:rPr>
            </w:r>
          </w:p>
        </w:tc>
        <w:tc>
          <w:tcPr>
            <w:tcW w:w="2268" w:type="dxa"/>
            <w:tcBorders>
              <w:top w:val="single" w:sz="4.640" w:space="0" w:color="000000"/>
              <w:bottom w:val="single" w:sz="4.640" w:space="0" w:color="000000"/>
              <w:left w:val="single" w:sz="4.640" w:space="0" w:color="000000"/>
              <w:right w:val="single" w:sz="4.640" w:space="0" w:color="000000"/>
            </w:tcBorders>
          </w:tcPr>
          <w:p>
            <w:pPr>
              <w:spacing w:before="0" w:after="0" w:line="326" w:lineRule="exact"/>
              <w:ind w:left="870" w:right="852"/>
              <w:jc w:val="center"/>
              <w:rPr>
                <w:rFonts w:ascii="細明體" w:hAnsi="細明體" w:cs="細明體" w:eastAsia="細明體"/>
                <w:sz w:val="22"/>
                <w:szCs w:val="22"/>
              </w:rPr>
            </w:pPr>
            <w:rPr/>
            <w:r>
              <w:rPr>
                <w:rFonts w:ascii="細明體" w:hAnsi="細明體" w:cs="細明體" w:eastAsia="細明體"/>
                <w:sz w:val="22"/>
                <w:szCs w:val="22"/>
                <w:spacing w:val="0"/>
                <w:w w:val="100"/>
                <w:position w:val="-2"/>
              </w:rPr>
              <w:t>優點</w:t>
            </w:r>
            <w:r>
              <w:rPr>
                <w:rFonts w:ascii="細明體" w:hAnsi="細明體" w:cs="細明體" w:eastAsia="細明體"/>
                <w:sz w:val="22"/>
                <w:szCs w:val="22"/>
                <w:spacing w:val="0"/>
                <w:w w:val="100"/>
                <w:position w:val="0"/>
              </w:rPr>
            </w:r>
          </w:p>
        </w:tc>
        <w:tc>
          <w:tcPr>
            <w:tcW w:w="1985" w:type="dxa"/>
            <w:tcBorders>
              <w:top w:val="single" w:sz="4.640" w:space="0" w:color="000000"/>
              <w:bottom w:val="single" w:sz="4.640" w:space="0" w:color="000000"/>
              <w:left w:val="single" w:sz="4.640" w:space="0" w:color="000000"/>
              <w:right w:val="single" w:sz="4.640" w:space="0" w:color="000000"/>
            </w:tcBorders>
          </w:tcPr>
          <w:p>
            <w:pPr>
              <w:spacing w:before="0" w:after="0" w:line="326" w:lineRule="exact"/>
              <w:ind w:left="729" w:right="710"/>
              <w:jc w:val="center"/>
              <w:rPr>
                <w:rFonts w:ascii="細明體" w:hAnsi="細明體" w:cs="細明體" w:eastAsia="細明體"/>
                <w:sz w:val="22"/>
                <w:szCs w:val="22"/>
              </w:rPr>
            </w:pPr>
            <w:rPr/>
            <w:r>
              <w:rPr>
                <w:rFonts w:ascii="細明體" w:hAnsi="細明體" w:cs="細明體" w:eastAsia="細明體"/>
                <w:sz w:val="22"/>
                <w:szCs w:val="22"/>
                <w:spacing w:val="0"/>
                <w:w w:val="100"/>
                <w:position w:val="-2"/>
              </w:rPr>
              <w:t>缺點</w:t>
            </w:r>
            <w:r>
              <w:rPr>
                <w:rFonts w:ascii="細明體" w:hAnsi="細明體" w:cs="細明體" w:eastAsia="細明體"/>
                <w:sz w:val="22"/>
                <w:szCs w:val="22"/>
                <w:spacing w:val="0"/>
                <w:w w:val="100"/>
                <w:position w:val="0"/>
              </w:rPr>
            </w:r>
          </w:p>
        </w:tc>
        <w:tc>
          <w:tcPr>
            <w:tcW w:w="1416" w:type="dxa"/>
            <w:tcBorders>
              <w:top w:val="single" w:sz="4.640" w:space="0" w:color="000000"/>
              <w:bottom w:val="single" w:sz="4.640" w:space="0" w:color="000000"/>
              <w:left w:val="single" w:sz="4.640" w:space="0" w:color="000000"/>
              <w:right w:val="single" w:sz="4.640" w:space="0" w:color="000000"/>
            </w:tcBorders>
          </w:tcPr>
          <w:p>
            <w:pPr>
              <w:spacing w:before="0" w:after="0" w:line="326" w:lineRule="exact"/>
              <w:ind w:left="261"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2"/>
              </w:rPr>
              <w:t>費用估計</w:t>
            </w:r>
            <w:r>
              <w:rPr>
                <w:rFonts w:ascii="細明體" w:hAnsi="細明體" w:cs="細明體" w:eastAsia="細明體"/>
                <w:sz w:val="22"/>
                <w:szCs w:val="22"/>
                <w:spacing w:val="0"/>
                <w:w w:val="100"/>
                <w:position w:val="0"/>
              </w:rPr>
            </w:r>
          </w:p>
        </w:tc>
      </w:tr>
      <w:tr>
        <w:trPr>
          <w:trHeight w:val="3034" w:hRule="exact"/>
        </w:trPr>
        <w:tc>
          <w:tcPr>
            <w:tcW w:w="1843" w:type="dxa"/>
            <w:tcBorders>
              <w:top w:val="single" w:sz="4.640" w:space="0" w:color="000000"/>
              <w:bottom w:val="single" w:sz="4.640" w:space="0" w:color="000000"/>
              <w:left w:val="single" w:sz="4.640" w:space="0" w:color="000000"/>
              <w:right w:val="single" w:sz="4.640" w:space="0" w:color="000000"/>
            </w:tcBorders>
          </w:tcPr>
          <w:p>
            <w:pPr>
              <w:spacing w:before="0" w:after="0" w:line="326" w:lineRule="exact"/>
              <w:ind w:left="100"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2"/>
              </w:rPr>
              <w:t>環路線</w:t>
            </w:r>
            <w:r>
              <w:rPr>
                <w:rFonts w:ascii="細明體" w:hAnsi="細明體" w:cs="細明體" w:eastAsia="細明體"/>
                <w:sz w:val="22"/>
                <w:szCs w:val="22"/>
                <w:spacing w:val="-2"/>
                <w:w w:val="100"/>
                <w:position w:val="-2"/>
              </w:rPr>
              <w:t>圈</w:t>
            </w:r>
            <w:r>
              <w:rPr>
                <w:rFonts w:ascii="細明體" w:hAnsi="細明體" w:cs="細明體" w:eastAsia="細明體"/>
                <w:sz w:val="22"/>
                <w:szCs w:val="22"/>
                <w:spacing w:val="0"/>
                <w:w w:val="100"/>
                <w:position w:val="-2"/>
              </w:rPr>
              <w:t>固定式</w:t>
            </w:r>
            <w:r>
              <w:rPr>
                <w:rFonts w:ascii="細明體" w:hAnsi="細明體" w:cs="細明體" w:eastAsia="細明體"/>
                <w:sz w:val="22"/>
                <w:szCs w:val="22"/>
                <w:spacing w:val="0"/>
                <w:w w:val="100"/>
                <w:position w:val="0"/>
              </w:rPr>
            </w:r>
          </w:p>
          <w:p>
            <w:pPr>
              <w:spacing w:before="19" w:after="0" w:line="240" w:lineRule="auto"/>
              <w:ind w:left="100" w:right="-20"/>
              <w:jc w:val="left"/>
              <w:rPr>
                <w:rFonts w:ascii="細明體" w:hAnsi="細明體" w:cs="細明體" w:eastAsia="細明體"/>
                <w:sz w:val="22"/>
                <w:szCs w:val="22"/>
              </w:rPr>
            </w:pPr>
            <w:rPr/>
            <w:r>
              <w:rPr>
                <w:rFonts w:ascii="細明體" w:hAnsi="細明體" w:cs="細明體" w:eastAsia="細明體"/>
                <w:sz w:val="22"/>
                <w:szCs w:val="22"/>
                <w:spacing w:val="0"/>
                <w:w w:val="100"/>
              </w:rPr>
              <w:t>（侵入</w:t>
            </w:r>
            <w:r>
              <w:rPr>
                <w:rFonts w:ascii="細明體" w:hAnsi="細明體" w:cs="細明體" w:eastAsia="細明體"/>
                <w:sz w:val="22"/>
                <w:szCs w:val="22"/>
                <w:spacing w:val="-2"/>
                <w:w w:val="100"/>
              </w:rPr>
              <w:t>式</w:t>
            </w:r>
            <w:r>
              <w:rPr>
                <w:rFonts w:ascii="細明體" w:hAnsi="細明體" w:cs="細明體" w:eastAsia="細明體"/>
                <w:sz w:val="22"/>
                <w:szCs w:val="22"/>
                <w:spacing w:val="0"/>
                <w:w w:val="100"/>
              </w:rPr>
              <w:t>）</w:t>
            </w:r>
          </w:p>
        </w:tc>
        <w:tc>
          <w:tcPr>
            <w:tcW w:w="2269" w:type="dxa"/>
            <w:tcBorders>
              <w:top w:val="single" w:sz="4.640" w:space="0" w:color="000000"/>
              <w:bottom w:val="single" w:sz="4.640" w:space="0" w:color="000000"/>
              <w:left w:val="single" w:sz="4.640" w:space="0" w:color="000000"/>
              <w:right w:val="single" w:sz="4.640" w:space="0" w:color="000000"/>
            </w:tcBorders>
          </w:tcPr>
          <w:p>
            <w:pPr>
              <w:spacing w:before="0" w:after="0" w:line="326" w:lineRule="exact"/>
              <w:ind w:left="71" w:right="-20"/>
              <w:jc w:val="left"/>
              <w:rPr>
                <w:rFonts w:ascii="細明體" w:hAnsi="細明體" w:cs="細明體" w:eastAsia="細明體"/>
                <w:sz w:val="22"/>
                <w:szCs w:val="22"/>
              </w:rPr>
            </w:pPr>
            <w:rPr/>
            <w:r>
              <w:rPr>
                <w:rFonts w:ascii="細明體" w:hAnsi="細明體" w:cs="細明體" w:eastAsia="細明體"/>
                <w:sz w:val="22"/>
                <w:szCs w:val="22"/>
                <w:spacing w:val="12"/>
                <w:w w:val="100"/>
                <w:position w:val="-2"/>
              </w:rPr>
              <w:t>原理是埋設在路面下</w:t>
            </w:r>
            <w:r>
              <w:rPr>
                <w:rFonts w:ascii="細明體" w:hAnsi="細明體" w:cs="細明體" w:eastAsia="細明體"/>
                <w:sz w:val="22"/>
                <w:szCs w:val="22"/>
                <w:spacing w:val="0"/>
                <w:w w:val="100"/>
                <w:position w:val="0"/>
              </w:rPr>
            </w:r>
          </w:p>
          <w:p>
            <w:pPr>
              <w:spacing w:before="19" w:after="0" w:line="240" w:lineRule="auto"/>
              <w:ind w:left="71" w:right="-20"/>
              <w:jc w:val="left"/>
              <w:rPr>
                <w:rFonts w:ascii="細明體" w:hAnsi="細明體" w:cs="細明體" w:eastAsia="細明體"/>
                <w:sz w:val="22"/>
                <w:szCs w:val="22"/>
              </w:rPr>
            </w:pPr>
            <w:rPr/>
            <w:r>
              <w:rPr>
                <w:rFonts w:ascii="細明體" w:hAnsi="細明體" w:cs="細明體" w:eastAsia="細明體"/>
                <w:sz w:val="22"/>
                <w:szCs w:val="22"/>
                <w:spacing w:val="12"/>
                <w:w w:val="100"/>
              </w:rPr>
              <w:t>的感應線圈依據電磁</w:t>
            </w:r>
            <w:r>
              <w:rPr>
                <w:rFonts w:ascii="細明體" w:hAnsi="細明體" w:cs="細明體" w:eastAsia="細明體"/>
                <w:sz w:val="22"/>
                <w:szCs w:val="22"/>
                <w:spacing w:val="0"/>
                <w:w w:val="100"/>
              </w:rPr>
            </w:r>
          </w:p>
          <w:p>
            <w:pPr>
              <w:spacing w:before="19" w:after="0" w:line="253" w:lineRule="auto"/>
              <w:ind w:left="71" w:right="20"/>
              <w:jc w:val="left"/>
              <w:rPr>
                <w:rFonts w:ascii="細明體" w:hAnsi="細明體" w:cs="細明體" w:eastAsia="細明體"/>
                <w:sz w:val="22"/>
                <w:szCs w:val="22"/>
              </w:rPr>
            </w:pPr>
            <w:rPr/>
            <w:r>
              <w:rPr>
                <w:rFonts w:ascii="細明體" w:hAnsi="細明體" w:cs="細明體" w:eastAsia="細明體"/>
                <w:sz w:val="22"/>
                <w:szCs w:val="22"/>
                <w:spacing w:val="12"/>
                <w:w w:val="100"/>
              </w:rPr>
              <w:t>感應原理來偵測通過</w:t>
            </w:r>
            <w:r>
              <w:rPr>
                <w:rFonts w:ascii="細明體" w:hAnsi="細明體" w:cs="細明體" w:eastAsia="細明體"/>
                <w:sz w:val="22"/>
                <w:szCs w:val="22"/>
                <w:spacing w:val="12"/>
                <w:w w:val="100"/>
              </w:rPr>
              <w:t> </w:t>
            </w:r>
            <w:r>
              <w:rPr>
                <w:rFonts w:ascii="細明體" w:hAnsi="細明體" w:cs="細明體" w:eastAsia="細明體"/>
                <w:sz w:val="22"/>
                <w:szCs w:val="22"/>
                <w:spacing w:val="0"/>
                <w:w w:val="100"/>
              </w:rPr>
              <w:t>的交通</w:t>
            </w:r>
            <w:r>
              <w:rPr>
                <w:rFonts w:ascii="細明體" w:hAnsi="細明體" w:cs="細明體" w:eastAsia="細明體"/>
                <w:sz w:val="22"/>
                <w:szCs w:val="22"/>
                <w:spacing w:val="-2"/>
                <w:w w:val="100"/>
              </w:rPr>
              <w:t>量</w:t>
            </w:r>
            <w:r>
              <w:rPr>
                <w:rFonts w:ascii="細明體" w:hAnsi="細明體" w:cs="細明體" w:eastAsia="細明體"/>
                <w:sz w:val="22"/>
                <w:szCs w:val="22"/>
                <w:spacing w:val="0"/>
                <w:w w:val="100"/>
              </w:rPr>
              <w:t>。</w:t>
            </w:r>
          </w:p>
        </w:tc>
        <w:tc>
          <w:tcPr>
            <w:tcW w:w="2268" w:type="dxa"/>
            <w:tcBorders>
              <w:top w:val="single" w:sz="4.640" w:space="0" w:color="000000"/>
              <w:bottom w:val="single" w:sz="4.640" w:space="0" w:color="000000"/>
              <w:left w:val="single" w:sz="4.640" w:space="0" w:color="000000"/>
              <w:right w:val="single" w:sz="4.640" w:space="0" w:color="000000"/>
            </w:tcBorders>
          </w:tcPr>
          <w:p>
            <w:pPr>
              <w:spacing w:before="0" w:after="0" w:line="330" w:lineRule="exact"/>
              <w:ind w:left="155" w:right="-20"/>
              <w:jc w:val="left"/>
              <w:rPr>
                <w:rFonts w:ascii="細明體" w:hAnsi="細明體" w:cs="細明體" w:eastAsia="細明體"/>
                <w:sz w:val="22"/>
                <w:szCs w:val="22"/>
              </w:rPr>
            </w:pPr>
            <w:rPr/>
            <w:r>
              <w:rPr>
                <w:rFonts w:ascii="Times New Roman" w:hAnsi="Times New Roman" w:cs="Times New Roman" w:eastAsia="Times New Roman"/>
                <w:sz w:val="22"/>
                <w:szCs w:val="22"/>
                <w:spacing w:val="0"/>
                <w:w w:val="100"/>
                <w:position w:val="-2"/>
              </w:rPr>
              <w:t>1.</w:t>
            </w:r>
            <w:r>
              <w:rPr>
                <w:rFonts w:ascii="細明體" w:hAnsi="細明體" w:cs="細明體" w:eastAsia="細明體"/>
                <w:sz w:val="22"/>
                <w:szCs w:val="22"/>
                <w:spacing w:val="0"/>
                <w:w w:val="100"/>
                <w:position w:val="-2"/>
              </w:rPr>
              <w:t>穩定</w:t>
            </w:r>
            <w:r>
              <w:rPr>
                <w:rFonts w:ascii="細明體" w:hAnsi="細明體" w:cs="細明體" w:eastAsia="細明體"/>
                <w:sz w:val="22"/>
                <w:szCs w:val="22"/>
                <w:spacing w:val="-2"/>
                <w:w w:val="100"/>
                <w:position w:val="-2"/>
              </w:rPr>
              <w:t>性</w:t>
            </w:r>
            <w:r>
              <w:rPr>
                <w:rFonts w:ascii="細明體" w:hAnsi="細明體" w:cs="細明體" w:eastAsia="細明體"/>
                <w:sz w:val="22"/>
                <w:szCs w:val="22"/>
                <w:spacing w:val="0"/>
                <w:w w:val="100"/>
                <w:position w:val="-2"/>
              </w:rPr>
              <w:t>高</w:t>
            </w:r>
            <w:r>
              <w:rPr>
                <w:rFonts w:ascii="細明體" w:hAnsi="細明體" w:cs="細明體" w:eastAsia="細明體"/>
                <w:sz w:val="22"/>
                <w:szCs w:val="22"/>
                <w:spacing w:val="0"/>
                <w:w w:val="100"/>
                <w:position w:val="0"/>
              </w:rPr>
            </w:r>
          </w:p>
          <w:p>
            <w:pPr>
              <w:spacing w:before="51" w:after="0" w:line="240" w:lineRule="auto"/>
              <w:ind w:left="155" w:right="-20"/>
              <w:jc w:val="left"/>
              <w:rPr>
                <w:rFonts w:ascii="細明體" w:hAnsi="細明體" w:cs="細明體" w:eastAsia="細明體"/>
                <w:sz w:val="22"/>
                <w:szCs w:val="22"/>
              </w:rPr>
            </w:pPr>
            <w:rPr/>
            <w:r>
              <w:rPr>
                <w:rFonts w:ascii="Times New Roman" w:hAnsi="Times New Roman" w:cs="Times New Roman" w:eastAsia="Times New Roman"/>
                <w:sz w:val="22"/>
                <w:szCs w:val="22"/>
                <w:spacing w:val="0"/>
                <w:w w:val="100"/>
              </w:rPr>
              <w:t>2.</w:t>
            </w:r>
            <w:r>
              <w:rPr>
                <w:rFonts w:ascii="細明體" w:hAnsi="細明體" w:cs="細明體" w:eastAsia="細明體"/>
                <w:sz w:val="22"/>
                <w:szCs w:val="22"/>
                <w:spacing w:val="0"/>
                <w:w w:val="100"/>
              </w:rPr>
              <w:t>精確</w:t>
            </w:r>
            <w:r>
              <w:rPr>
                <w:rFonts w:ascii="細明體" w:hAnsi="細明體" w:cs="細明體" w:eastAsia="細明體"/>
                <w:sz w:val="22"/>
                <w:szCs w:val="22"/>
                <w:spacing w:val="-2"/>
                <w:w w:val="100"/>
              </w:rPr>
              <w:t>度</w:t>
            </w:r>
            <w:r>
              <w:rPr>
                <w:rFonts w:ascii="細明體" w:hAnsi="細明體" w:cs="細明體" w:eastAsia="細明體"/>
                <w:sz w:val="22"/>
                <w:szCs w:val="22"/>
                <w:spacing w:val="0"/>
                <w:w w:val="100"/>
              </w:rPr>
              <w:t>高</w:t>
            </w:r>
          </w:p>
          <w:p>
            <w:pPr>
              <w:spacing w:before="51" w:after="0" w:line="240" w:lineRule="auto"/>
              <w:ind w:left="155" w:right="-20"/>
              <w:jc w:val="left"/>
              <w:rPr>
                <w:rFonts w:ascii="細明體" w:hAnsi="細明體" w:cs="細明體" w:eastAsia="細明體"/>
                <w:sz w:val="22"/>
                <w:szCs w:val="22"/>
              </w:rPr>
            </w:pPr>
            <w:rPr/>
            <w:r>
              <w:rPr>
                <w:rFonts w:ascii="Times New Roman" w:hAnsi="Times New Roman" w:cs="Times New Roman" w:eastAsia="Times New Roman"/>
                <w:sz w:val="22"/>
                <w:szCs w:val="22"/>
                <w:spacing w:val="0"/>
                <w:w w:val="100"/>
              </w:rPr>
              <w:t>3.</w:t>
            </w:r>
            <w:r>
              <w:rPr>
                <w:rFonts w:ascii="細明體" w:hAnsi="細明體" w:cs="細明體" w:eastAsia="細明體"/>
                <w:sz w:val="22"/>
                <w:szCs w:val="22"/>
                <w:spacing w:val="0"/>
                <w:w w:val="100"/>
              </w:rPr>
              <w:t>不受</w:t>
            </w:r>
            <w:r>
              <w:rPr>
                <w:rFonts w:ascii="細明體" w:hAnsi="細明體" w:cs="細明體" w:eastAsia="細明體"/>
                <w:sz w:val="22"/>
                <w:szCs w:val="22"/>
                <w:spacing w:val="-2"/>
                <w:w w:val="100"/>
              </w:rPr>
              <w:t>環</w:t>
            </w:r>
            <w:r>
              <w:rPr>
                <w:rFonts w:ascii="細明體" w:hAnsi="細明體" w:cs="細明體" w:eastAsia="細明體"/>
                <w:sz w:val="22"/>
                <w:szCs w:val="22"/>
                <w:spacing w:val="0"/>
                <w:w w:val="100"/>
              </w:rPr>
              <w:t>境影響</w:t>
            </w:r>
          </w:p>
          <w:p>
            <w:pPr>
              <w:spacing w:before="51" w:after="0" w:line="240" w:lineRule="auto"/>
              <w:ind w:left="155" w:right="-20"/>
              <w:jc w:val="left"/>
              <w:rPr>
                <w:rFonts w:ascii="細明體" w:hAnsi="細明體" w:cs="細明體" w:eastAsia="細明體"/>
                <w:sz w:val="22"/>
                <w:szCs w:val="22"/>
              </w:rPr>
            </w:pPr>
            <w:rPr/>
            <w:r>
              <w:rPr>
                <w:rFonts w:ascii="Times New Roman" w:hAnsi="Times New Roman" w:cs="Times New Roman" w:eastAsia="Times New Roman"/>
                <w:sz w:val="22"/>
                <w:szCs w:val="22"/>
                <w:spacing w:val="0"/>
                <w:w w:val="100"/>
              </w:rPr>
              <w:t>4.</w:t>
            </w:r>
            <w:r>
              <w:rPr>
                <w:rFonts w:ascii="細明體" w:hAnsi="細明體" w:cs="細明體" w:eastAsia="細明體"/>
                <w:sz w:val="22"/>
                <w:szCs w:val="22"/>
                <w:spacing w:val="0"/>
                <w:w w:val="100"/>
              </w:rPr>
              <w:t>使用</w:t>
            </w:r>
            <w:r>
              <w:rPr>
                <w:rFonts w:ascii="細明體" w:hAnsi="細明體" w:cs="細明體" w:eastAsia="細明體"/>
                <w:sz w:val="22"/>
                <w:szCs w:val="22"/>
                <w:spacing w:val="-2"/>
                <w:w w:val="100"/>
              </w:rPr>
              <w:t>普</w:t>
            </w:r>
            <w:r>
              <w:rPr>
                <w:rFonts w:ascii="細明體" w:hAnsi="細明體" w:cs="細明體" w:eastAsia="細明體"/>
                <w:sz w:val="22"/>
                <w:szCs w:val="22"/>
                <w:spacing w:val="0"/>
                <w:w w:val="100"/>
              </w:rPr>
              <w:t>及率高</w:t>
            </w:r>
          </w:p>
          <w:p>
            <w:pPr>
              <w:spacing w:before="51" w:after="0" w:line="252" w:lineRule="auto"/>
              <w:ind w:left="287" w:right="137" w:firstLine="-132"/>
              <w:jc w:val="left"/>
              <w:rPr>
                <w:rFonts w:ascii="細明體" w:hAnsi="細明體" w:cs="細明體" w:eastAsia="細明體"/>
                <w:sz w:val="22"/>
                <w:szCs w:val="22"/>
              </w:rPr>
            </w:pPr>
            <w:rPr/>
            <w:r>
              <w:rPr>
                <w:rFonts w:ascii="Times New Roman" w:hAnsi="Times New Roman" w:cs="Times New Roman" w:eastAsia="Times New Roman"/>
                <w:sz w:val="22"/>
                <w:szCs w:val="22"/>
                <w:spacing w:val="0"/>
                <w:w w:val="100"/>
              </w:rPr>
              <w:t>5.</w:t>
            </w:r>
            <w:r>
              <w:rPr>
                <w:rFonts w:ascii="細明體" w:hAnsi="細明體" w:cs="細明體" w:eastAsia="細明體"/>
                <w:sz w:val="22"/>
                <w:szCs w:val="22"/>
                <w:spacing w:val="0"/>
                <w:w w:val="100"/>
              </w:rPr>
              <w:t>線圈</w:t>
            </w:r>
            <w:r>
              <w:rPr>
                <w:rFonts w:ascii="細明體" w:hAnsi="細明體" w:cs="細明體" w:eastAsia="細明體"/>
                <w:sz w:val="22"/>
                <w:szCs w:val="22"/>
                <w:spacing w:val="-2"/>
                <w:w w:val="100"/>
              </w:rPr>
              <w:t>埋</w:t>
            </w:r>
            <w:r>
              <w:rPr>
                <w:rFonts w:ascii="細明體" w:hAnsi="細明體" w:cs="細明體" w:eastAsia="細明體"/>
                <w:sz w:val="22"/>
                <w:szCs w:val="22"/>
                <w:spacing w:val="0"/>
                <w:w w:val="100"/>
              </w:rPr>
              <w:t>設於</w:t>
            </w:r>
            <w:r>
              <w:rPr>
                <w:rFonts w:ascii="細明體" w:hAnsi="細明體" w:cs="細明體" w:eastAsia="細明體"/>
                <w:sz w:val="22"/>
                <w:szCs w:val="22"/>
                <w:spacing w:val="-2"/>
                <w:w w:val="100"/>
              </w:rPr>
              <w:t>車</w:t>
            </w:r>
            <w:r>
              <w:rPr>
                <w:rFonts w:ascii="細明體" w:hAnsi="細明體" w:cs="細明體" w:eastAsia="細明體"/>
                <w:sz w:val="22"/>
                <w:szCs w:val="22"/>
                <w:spacing w:val="0"/>
                <w:w w:val="100"/>
              </w:rPr>
              <w:t>道</w:t>
            </w:r>
            <w:r>
              <w:rPr>
                <w:rFonts w:ascii="細明體" w:hAnsi="細明體" w:cs="細明體" w:eastAsia="細明體"/>
                <w:sz w:val="22"/>
                <w:szCs w:val="22"/>
                <w:spacing w:val="0"/>
                <w:w w:val="100"/>
              </w:rPr>
              <w:t> </w:t>
            </w:r>
            <w:r>
              <w:rPr>
                <w:rFonts w:ascii="細明體" w:hAnsi="細明體" w:cs="細明體" w:eastAsia="細明體"/>
                <w:sz w:val="22"/>
                <w:szCs w:val="22"/>
                <w:spacing w:val="0"/>
                <w:w w:val="100"/>
              </w:rPr>
              <w:t>下，其</w:t>
            </w:r>
            <w:r>
              <w:rPr>
                <w:rFonts w:ascii="細明體" w:hAnsi="細明體" w:cs="細明體" w:eastAsia="細明體"/>
                <w:sz w:val="22"/>
                <w:szCs w:val="22"/>
                <w:spacing w:val="-2"/>
                <w:w w:val="100"/>
              </w:rPr>
              <w:t>設</w:t>
            </w:r>
            <w:r>
              <w:rPr>
                <w:rFonts w:ascii="細明體" w:hAnsi="細明體" w:cs="細明體" w:eastAsia="細明體"/>
                <w:sz w:val="22"/>
                <w:szCs w:val="22"/>
                <w:spacing w:val="0"/>
                <w:w w:val="100"/>
              </w:rPr>
              <w:t>置不</w:t>
            </w:r>
            <w:r>
              <w:rPr>
                <w:rFonts w:ascii="細明體" w:hAnsi="細明體" w:cs="細明體" w:eastAsia="細明體"/>
                <w:sz w:val="22"/>
                <w:szCs w:val="22"/>
                <w:spacing w:val="-2"/>
                <w:w w:val="100"/>
              </w:rPr>
              <w:t>影</w:t>
            </w:r>
            <w:r>
              <w:rPr>
                <w:rFonts w:ascii="細明體" w:hAnsi="細明體" w:cs="細明體" w:eastAsia="細明體"/>
                <w:sz w:val="22"/>
                <w:szCs w:val="22"/>
                <w:spacing w:val="0"/>
                <w:w w:val="100"/>
              </w:rPr>
              <w:t>響</w:t>
            </w:r>
            <w:r>
              <w:rPr>
                <w:rFonts w:ascii="細明體" w:hAnsi="細明體" w:cs="細明體" w:eastAsia="細明體"/>
                <w:sz w:val="22"/>
                <w:szCs w:val="22"/>
                <w:spacing w:val="0"/>
                <w:w w:val="100"/>
              </w:rPr>
              <w:t> </w:t>
            </w:r>
            <w:r>
              <w:rPr>
                <w:rFonts w:ascii="細明體" w:hAnsi="細明體" w:cs="細明體" w:eastAsia="細明體"/>
                <w:sz w:val="22"/>
                <w:szCs w:val="22"/>
                <w:spacing w:val="0"/>
                <w:w w:val="100"/>
              </w:rPr>
              <w:t>美觀。</w:t>
            </w:r>
          </w:p>
        </w:tc>
        <w:tc>
          <w:tcPr>
            <w:tcW w:w="1985" w:type="dxa"/>
            <w:tcBorders>
              <w:top w:val="single" w:sz="4.640" w:space="0" w:color="000000"/>
              <w:bottom w:val="single" w:sz="4.640" w:space="0" w:color="000000"/>
              <w:left w:val="single" w:sz="4.640" w:space="0" w:color="000000"/>
              <w:right w:val="single" w:sz="4.640" w:space="0" w:color="000000"/>
            </w:tcBorders>
          </w:tcPr>
          <w:p>
            <w:pPr>
              <w:spacing w:before="0" w:after="0" w:line="330" w:lineRule="exact"/>
              <w:ind w:left="109" w:right="-20"/>
              <w:jc w:val="left"/>
              <w:rPr>
                <w:rFonts w:ascii="細明體" w:hAnsi="細明體" w:cs="細明體" w:eastAsia="細明體"/>
                <w:sz w:val="22"/>
                <w:szCs w:val="22"/>
              </w:rPr>
            </w:pPr>
            <w:rPr/>
            <w:r>
              <w:rPr>
                <w:rFonts w:ascii="Times New Roman" w:hAnsi="Times New Roman" w:cs="Times New Roman" w:eastAsia="Times New Roman"/>
                <w:sz w:val="22"/>
                <w:szCs w:val="22"/>
                <w:spacing w:val="0"/>
                <w:w w:val="100"/>
                <w:position w:val="-2"/>
              </w:rPr>
              <w:t>1.</w:t>
            </w:r>
            <w:r>
              <w:rPr>
                <w:rFonts w:ascii="細明體" w:hAnsi="細明體" w:cs="細明體" w:eastAsia="細明體"/>
                <w:sz w:val="22"/>
                <w:szCs w:val="22"/>
                <w:spacing w:val="0"/>
                <w:w w:val="100"/>
                <w:position w:val="-2"/>
              </w:rPr>
              <w:t>破壞</w:t>
            </w:r>
            <w:r>
              <w:rPr>
                <w:rFonts w:ascii="細明體" w:hAnsi="細明體" w:cs="細明體" w:eastAsia="細明體"/>
                <w:sz w:val="22"/>
                <w:szCs w:val="22"/>
                <w:spacing w:val="-2"/>
                <w:w w:val="100"/>
                <w:position w:val="-2"/>
              </w:rPr>
              <w:t>路</w:t>
            </w:r>
            <w:r>
              <w:rPr>
                <w:rFonts w:ascii="細明體" w:hAnsi="細明體" w:cs="細明體" w:eastAsia="細明體"/>
                <w:sz w:val="22"/>
                <w:szCs w:val="22"/>
                <w:spacing w:val="0"/>
                <w:w w:val="100"/>
                <w:position w:val="-2"/>
              </w:rPr>
              <w:t>面</w:t>
            </w:r>
            <w:r>
              <w:rPr>
                <w:rFonts w:ascii="細明體" w:hAnsi="細明體" w:cs="細明體" w:eastAsia="細明體"/>
                <w:sz w:val="22"/>
                <w:szCs w:val="22"/>
                <w:spacing w:val="0"/>
                <w:w w:val="100"/>
                <w:position w:val="0"/>
              </w:rPr>
            </w:r>
          </w:p>
          <w:p>
            <w:pPr>
              <w:spacing w:before="51" w:after="0" w:line="250" w:lineRule="auto"/>
              <w:ind w:left="239" w:right="87" w:firstLine="-130"/>
              <w:jc w:val="both"/>
              <w:rPr>
                <w:rFonts w:ascii="細明體" w:hAnsi="細明體" w:cs="細明體" w:eastAsia="細明體"/>
                <w:sz w:val="22"/>
                <w:szCs w:val="22"/>
              </w:rPr>
            </w:pPr>
            <w:rPr/>
            <w:r>
              <w:rPr>
                <w:rFonts w:ascii="Times New Roman" w:hAnsi="Times New Roman" w:cs="Times New Roman" w:eastAsia="Times New Roman"/>
                <w:sz w:val="22"/>
                <w:szCs w:val="22"/>
                <w:spacing w:val="0"/>
                <w:w w:val="100"/>
              </w:rPr>
              <w:t>2.</w:t>
            </w:r>
            <w:r>
              <w:rPr>
                <w:rFonts w:ascii="細明體" w:hAnsi="細明體" w:cs="細明體" w:eastAsia="細明體"/>
                <w:sz w:val="22"/>
                <w:szCs w:val="22"/>
                <w:spacing w:val="0"/>
                <w:w w:val="100"/>
              </w:rPr>
              <w:t>施工</w:t>
            </w:r>
            <w:r>
              <w:rPr>
                <w:rFonts w:ascii="細明體" w:hAnsi="細明體" w:cs="細明體" w:eastAsia="細明體"/>
                <w:sz w:val="22"/>
                <w:szCs w:val="22"/>
                <w:spacing w:val="-2"/>
                <w:w w:val="100"/>
              </w:rPr>
              <w:t>維</w:t>
            </w:r>
            <w:r>
              <w:rPr>
                <w:rFonts w:ascii="細明體" w:hAnsi="細明體" w:cs="細明體" w:eastAsia="細明體"/>
                <w:sz w:val="22"/>
                <w:szCs w:val="22"/>
                <w:spacing w:val="0"/>
                <w:w w:val="100"/>
              </w:rPr>
              <w:t>修須</w:t>
            </w:r>
            <w:r>
              <w:rPr>
                <w:rFonts w:ascii="細明體" w:hAnsi="細明體" w:cs="細明體" w:eastAsia="細明體"/>
                <w:sz w:val="22"/>
                <w:szCs w:val="22"/>
                <w:spacing w:val="-2"/>
                <w:w w:val="100"/>
              </w:rPr>
              <w:t>長</w:t>
            </w:r>
            <w:r>
              <w:rPr>
                <w:rFonts w:ascii="細明體" w:hAnsi="細明體" w:cs="細明體" w:eastAsia="細明體"/>
                <w:sz w:val="22"/>
                <w:szCs w:val="22"/>
                <w:spacing w:val="0"/>
                <w:w w:val="100"/>
              </w:rPr>
              <w:t>時</w:t>
            </w:r>
            <w:r>
              <w:rPr>
                <w:rFonts w:ascii="細明體" w:hAnsi="細明體" w:cs="細明體" w:eastAsia="細明體"/>
                <w:sz w:val="22"/>
                <w:szCs w:val="22"/>
                <w:spacing w:val="0"/>
                <w:w w:val="100"/>
              </w:rPr>
              <w:t> </w:t>
            </w:r>
            <w:r>
              <w:rPr>
                <w:rFonts w:ascii="細明體" w:hAnsi="細明體" w:cs="細明體" w:eastAsia="細明體"/>
                <w:sz w:val="22"/>
                <w:szCs w:val="22"/>
                <w:spacing w:val="0"/>
                <w:w w:val="100"/>
              </w:rPr>
              <w:t>間封閉</w:t>
            </w:r>
            <w:r>
              <w:rPr>
                <w:rFonts w:ascii="細明體" w:hAnsi="細明體" w:cs="細明體" w:eastAsia="細明體"/>
                <w:sz w:val="22"/>
                <w:szCs w:val="22"/>
                <w:spacing w:val="-2"/>
                <w:w w:val="100"/>
              </w:rPr>
              <w:t>車</w:t>
            </w:r>
            <w:r>
              <w:rPr>
                <w:rFonts w:ascii="細明體" w:hAnsi="細明體" w:cs="細明體" w:eastAsia="細明體"/>
                <w:sz w:val="22"/>
                <w:szCs w:val="22"/>
                <w:spacing w:val="0"/>
                <w:w w:val="100"/>
              </w:rPr>
              <w:t>道。</w:t>
            </w:r>
          </w:p>
          <w:p>
            <w:pPr>
              <w:spacing w:before="45" w:after="0" w:line="250" w:lineRule="auto"/>
              <w:ind w:left="239" w:right="87" w:firstLine="-130"/>
              <w:jc w:val="both"/>
              <w:rPr>
                <w:rFonts w:ascii="細明體" w:hAnsi="細明體" w:cs="細明體" w:eastAsia="細明體"/>
                <w:sz w:val="22"/>
                <w:szCs w:val="22"/>
              </w:rPr>
            </w:pPr>
            <w:rPr/>
            <w:r>
              <w:rPr>
                <w:rFonts w:ascii="Times New Roman" w:hAnsi="Times New Roman" w:cs="Times New Roman" w:eastAsia="Times New Roman"/>
                <w:sz w:val="22"/>
                <w:szCs w:val="22"/>
                <w:spacing w:val="0"/>
                <w:w w:val="100"/>
              </w:rPr>
              <w:t>3.</w:t>
            </w:r>
            <w:r>
              <w:rPr>
                <w:rFonts w:ascii="細明體" w:hAnsi="細明體" w:cs="細明體" w:eastAsia="細明體"/>
                <w:sz w:val="22"/>
                <w:szCs w:val="22"/>
                <w:spacing w:val="0"/>
                <w:w w:val="100"/>
              </w:rPr>
              <w:t>無法</w:t>
            </w:r>
            <w:r>
              <w:rPr>
                <w:rFonts w:ascii="細明體" w:hAnsi="細明體" w:cs="細明體" w:eastAsia="細明體"/>
                <w:sz w:val="22"/>
                <w:szCs w:val="22"/>
                <w:spacing w:val="-2"/>
                <w:w w:val="100"/>
              </w:rPr>
              <w:t>偵</w:t>
            </w:r>
            <w:r>
              <w:rPr>
                <w:rFonts w:ascii="細明體" w:hAnsi="細明體" w:cs="細明體" w:eastAsia="細明體"/>
                <w:sz w:val="22"/>
                <w:szCs w:val="22"/>
                <w:spacing w:val="0"/>
                <w:w w:val="100"/>
              </w:rPr>
              <w:t>測變</w:t>
            </w:r>
            <w:r>
              <w:rPr>
                <w:rFonts w:ascii="細明體" w:hAnsi="細明體" w:cs="細明體" w:eastAsia="細明體"/>
                <w:sz w:val="22"/>
                <w:szCs w:val="22"/>
                <w:spacing w:val="-2"/>
                <w:w w:val="100"/>
              </w:rPr>
              <w:t>換</w:t>
            </w:r>
            <w:r>
              <w:rPr>
                <w:rFonts w:ascii="細明體" w:hAnsi="細明體" w:cs="細明體" w:eastAsia="細明體"/>
                <w:sz w:val="22"/>
                <w:szCs w:val="22"/>
                <w:spacing w:val="0"/>
                <w:w w:val="100"/>
              </w:rPr>
              <w:t>車</w:t>
            </w:r>
            <w:r>
              <w:rPr>
                <w:rFonts w:ascii="細明體" w:hAnsi="細明體" w:cs="細明體" w:eastAsia="細明體"/>
                <w:sz w:val="22"/>
                <w:szCs w:val="22"/>
                <w:spacing w:val="0"/>
                <w:w w:val="100"/>
              </w:rPr>
              <w:t> </w:t>
            </w:r>
            <w:r>
              <w:rPr>
                <w:rFonts w:ascii="細明體" w:hAnsi="細明體" w:cs="細明體" w:eastAsia="細明體"/>
                <w:sz w:val="22"/>
                <w:szCs w:val="22"/>
                <w:spacing w:val="0"/>
                <w:w w:val="100"/>
              </w:rPr>
              <w:t>道</w:t>
            </w:r>
          </w:p>
          <w:p>
            <w:pPr>
              <w:spacing w:before="45" w:after="0" w:line="252" w:lineRule="auto"/>
              <w:ind w:left="239" w:right="87" w:firstLine="-130"/>
              <w:jc w:val="both"/>
              <w:rPr>
                <w:rFonts w:ascii="細明體" w:hAnsi="細明體" w:cs="細明體" w:eastAsia="細明體"/>
                <w:sz w:val="22"/>
                <w:szCs w:val="22"/>
              </w:rPr>
            </w:pPr>
            <w:rPr/>
            <w:r>
              <w:rPr>
                <w:rFonts w:ascii="Times New Roman" w:hAnsi="Times New Roman" w:cs="Times New Roman" w:eastAsia="Times New Roman"/>
                <w:sz w:val="22"/>
                <w:szCs w:val="22"/>
                <w:spacing w:val="0"/>
                <w:w w:val="100"/>
              </w:rPr>
              <w:t>4.</w:t>
            </w:r>
            <w:r>
              <w:rPr>
                <w:rFonts w:ascii="細明體" w:hAnsi="細明體" w:cs="細明體" w:eastAsia="細明體"/>
                <w:sz w:val="22"/>
                <w:szCs w:val="22"/>
                <w:spacing w:val="0"/>
                <w:w w:val="100"/>
              </w:rPr>
              <w:t>施工</w:t>
            </w:r>
            <w:r>
              <w:rPr>
                <w:rFonts w:ascii="細明體" w:hAnsi="細明體" w:cs="細明體" w:eastAsia="細明體"/>
                <w:sz w:val="22"/>
                <w:szCs w:val="22"/>
                <w:spacing w:val="-2"/>
                <w:w w:val="100"/>
              </w:rPr>
              <w:t>期</w:t>
            </w:r>
            <w:r>
              <w:rPr>
                <w:rFonts w:ascii="細明體" w:hAnsi="細明體" w:cs="細明體" w:eastAsia="細明體"/>
                <w:sz w:val="22"/>
                <w:szCs w:val="22"/>
                <w:spacing w:val="0"/>
                <w:w w:val="100"/>
              </w:rPr>
              <w:t>長，</w:t>
            </w:r>
            <w:r>
              <w:rPr>
                <w:rFonts w:ascii="細明體" w:hAnsi="細明體" w:cs="細明體" w:eastAsia="細明體"/>
                <w:sz w:val="22"/>
                <w:szCs w:val="22"/>
                <w:spacing w:val="-2"/>
                <w:w w:val="100"/>
              </w:rPr>
              <w:t>硬</w:t>
            </w:r>
            <w:r>
              <w:rPr>
                <w:rFonts w:ascii="細明體" w:hAnsi="細明體" w:cs="細明體" w:eastAsia="細明體"/>
                <w:sz w:val="22"/>
                <w:szCs w:val="22"/>
                <w:spacing w:val="0"/>
                <w:w w:val="100"/>
              </w:rPr>
              <w:t>體</w:t>
            </w:r>
            <w:r>
              <w:rPr>
                <w:rFonts w:ascii="細明體" w:hAnsi="細明體" w:cs="細明體" w:eastAsia="細明體"/>
                <w:sz w:val="22"/>
                <w:szCs w:val="22"/>
                <w:spacing w:val="0"/>
                <w:w w:val="100"/>
              </w:rPr>
              <w:t> </w:t>
            </w:r>
            <w:r>
              <w:rPr>
                <w:rFonts w:ascii="細明體" w:hAnsi="細明體" w:cs="細明體" w:eastAsia="細明體"/>
                <w:sz w:val="22"/>
                <w:szCs w:val="22"/>
                <w:spacing w:val="0"/>
                <w:w w:val="100"/>
              </w:rPr>
              <w:t>成本及</w:t>
            </w:r>
            <w:r>
              <w:rPr>
                <w:rFonts w:ascii="細明體" w:hAnsi="細明體" w:cs="細明體" w:eastAsia="細明體"/>
                <w:sz w:val="22"/>
                <w:szCs w:val="22"/>
                <w:spacing w:val="-2"/>
                <w:w w:val="100"/>
              </w:rPr>
              <w:t>維</w:t>
            </w:r>
            <w:r>
              <w:rPr>
                <w:rFonts w:ascii="細明體" w:hAnsi="細明體" w:cs="細明體" w:eastAsia="細明體"/>
                <w:sz w:val="22"/>
                <w:szCs w:val="22"/>
                <w:spacing w:val="0"/>
                <w:w w:val="100"/>
              </w:rPr>
              <w:t>護成本</w:t>
            </w:r>
            <w:r>
              <w:rPr>
                <w:rFonts w:ascii="細明體" w:hAnsi="細明體" w:cs="細明體" w:eastAsia="細明體"/>
                <w:sz w:val="22"/>
                <w:szCs w:val="22"/>
                <w:spacing w:val="0"/>
                <w:w w:val="100"/>
              </w:rPr>
              <w:t> </w:t>
            </w:r>
            <w:r>
              <w:rPr>
                <w:rFonts w:ascii="細明體" w:hAnsi="細明體" w:cs="細明體" w:eastAsia="細明體"/>
                <w:sz w:val="22"/>
                <w:szCs w:val="22"/>
                <w:spacing w:val="0"/>
                <w:w w:val="100"/>
              </w:rPr>
              <w:t>高</w:t>
            </w:r>
          </w:p>
        </w:tc>
        <w:tc>
          <w:tcPr>
            <w:tcW w:w="1416" w:type="dxa"/>
            <w:tcBorders>
              <w:top w:val="single" w:sz="4.640" w:space="0" w:color="000000"/>
              <w:bottom w:val="single" w:sz="4.640" w:space="0" w:color="000000"/>
              <w:left w:val="single" w:sz="4.640" w:space="0" w:color="000000"/>
              <w:right w:val="single" w:sz="4.640" w:space="0" w:color="000000"/>
            </w:tcBorders>
          </w:tcPr>
          <w:p>
            <w:pPr>
              <w:spacing w:before="0" w:after="0" w:line="326" w:lineRule="exact"/>
              <w:ind w:left="73" w:right="-20"/>
              <w:jc w:val="left"/>
              <w:rPr>
                <w:rFonts w:ascii="細明體" w:hAnsi="細明體" w:cs="細明體" w:eastAsia="細明體"/>
                <w:sz w:val="22"/>
                <w:szCs w:val="22"/>
              </w:rPr>
            </w:pPr>
            <w:rPr/>
            <w:r>
              <w:rPr>
                <w:rFonts w:ascii="細明體" w:hAnsi="細明體" w:cs="細明體" w:eastAsia="細明體"/>
                <w:sz w:val="22"/>
                <w:szCs w:val="22"/>
                <w:position w:val="-2"/>
              </w:rPr>
              <w:t>包</w:t>
            </w:r>
            <w:r>
              <w:rPr>
                <w:rFonts w:ascii="細明體" w:hAnsi="細明體" w:cs="細明體" w:eastAsia="細明體"/>
                <w:sz w:val="22"/>
                <w:szCs w:val="22"/>
                <w:spacing w:val="-79"/>
                <w:position w:val="-2"/>
              </w:rPr>
              <w:t> </w:t>
            </w:r>
            <w:r>
              <w:rPr>
                <w:rFonts w:ascii="細明體" w:hAnsi="細明體" w:cs="細明體" w:eastAsia="細明體"/>
                <w:sz w:val="22"/>
                <w:szCs w:val="22"/>
                <w:spacing w:val="0"/>
                <w:position w:val="-2"/>
              </w:rPr>
              <w:t>括</w:t>
            </w:r>
            <w:r>
              <w:rPr>
                <w:rFonts w:ascii="細明體" w:hAnsi="細明體" w:cs="細明體" w:eastAsia="細明體"/>
                <w:sz w:val="22"/>
                <w:szCs w:val="22"/>
                <w:spacing w:val="-77"/>
                <w:position w:val="-2"/>
              </w:rPr>
              <w:t> </w:t>
            </w:r>
            <w:r>
              <w:rPr>
                <w:rFonts w:ascii="細明體" w:hAnsi="細明體" w:cs="細明體" w:eastAsia="細明體"/>
                <w:sz w:val="22"/>
                <w:szCs w:val="22"/>
                <w:spacing w:val="0"/>
                <w:position w:val="-2"/>
              </w:rPr>
              <w:t>施</w:t>
            </w:r>
            <w:r>
              <w:rPr>
                <w:rFonts w:ascii="細明體" w:hAnsi="細明體" w:cs="細明體" w:eastAsia="細明體"/>
                <w:sz w:val="22"/>
                <w:szCs w:val="22"/>
                <w:spacing w:val="-79"/>
                <w:position w:val="-2"/>
              </w:rPr>
              <w:t> </w:t>
            </w:r>
            <w:r>
              <w:rPr>
                <w:rFonts w:ascii="細明體" w:hAnsi="細明體" w:cs="細明體" w:eastAsia="細明體"/>
                <w:sz w:val="22"/>
                <w:szCs w:val="22"/>
                <w:spacing w:val="0"/>
                <w:position w:val="-2"/>
              </w:rPr>
              <w:t>工</w:t>
            </w:r>
            <w:r>
              <w:rPr>
                <w:rFonts w:ascii="細明體" w:hAnsi="細明體" w:cs="細明體" w:eastAsia="細明體"/>
                <w:sz w:val="22"/>
                <w:szCs w:val="22"/>
                <w:spacing w:val="-77"/>
                <w:position w:val="-2"/>
              </w:rPr>
              <w:t> </w:t>
            </w:r>
            <w:r>
              <w:rPr>
                <w:rFonts w:ascii="細明體" w:hAnsi="細明體" w:cs="細明體" w:eastAsia="細明體"/>
                <w:sz w:val="22"/>
                <w:szCs w:val="22"/>
                <w:spacing w:val="0"/>
                <w:w w:val="100"/>
                <w:position w:val="-2"/>
              </w:rPr>
              <w:t>及</w:t>
            </w:r>
            <w:r>
              <w:rPr>
                <w:rFonts w:ascii="細明體" w:hAnsi="細明體" w:cs="細明體" w:eastAsia="細明體"/>
                <w:sz w:val="22"/>
                <w:szCs w:val="22"/>
                <w:spacing w:val="0"/>
                <w:w w:val="100"/>
                <w:position w:val="0"/>
              </w:rPr>
            </w:r>
          </w:p>
          <w:p>
            <w:pPr>
              <w:spacing w:before="19" w:after="0" w:line="253" w:lineRule="auto"/>
              <w:ind w:left="73" w:right="27"/>
              <w:jc w:val="left"/>
              <w:rPr>
                <w:rFonts w:ascii="細明體" w:hAnsi="細明體" w:cs="細明體" w:eastAsia="細明體"/>
                <w:sz w:val="22"/>
                <w:szCs w:val="22"/>
              </w:rPr>
            </w:pPr>
            <w:rPr/>
            <w:r>
              <w:rPr>
                <w:rFonts w:ascii="細明體" w:hAnsi="細明體" w:cs="細明體" w:eastAsia="細明體"/>
                <w:sz w:val="22"/>
                <w:szCs w:val="22"/>
              </w:rPr>
              <w:t>資</w:t>
            </w:r>
            <w:r>
              <w:rPr>
                <w:rFonts w:ascii="細明體" w:hAnsi="細明體" w:cs="細明體" w:eastAsia="細明體"/>
                <w:sz w:val="22"/>
                <w:szCs w:val="22"/>
                <w:spacing w:val="-79"/>
              </w:rPr>
              <w:t> </w:t>
            </w:r>
            <w:r>
              <w:rPr>
                <w:rFonts w:ascii="細明體" w:hAnsi="細明體" w:cs="細明體" w:eastAsia="細明體"/>
                <w:sz w:val="22"/>
                <w:szCs w:val="22"/>
                <w:spacing w:val="0"/>
              </w:rPr>
              <w:t>料</w:t>
            </w:r>
            <w:r>
              <w:rPr>
                <w:rFonts w:ascii="細明體" w:hAnsi="細明體" w:cs="細明體" w:eastAsia="細明體"/>
                <w:sz w:val="22"/>
                <w:szCs w:val="22"/>
                <w:spacing w:val="-77"/>
              </w:rPr>
              <w:t> </w:t>
            </w:r>
            <w:r>
              <w:rPr>
                <w:rFonts w:ascii="細明體" w:hAnsi="細明體" w:cs="細明體" w:eastAsia="細明體"/>
                <w:sz w:val="22"/>
                <w:szCs w:val="22"/>
                <w:spacing w:val="0"/>
              </w:rPr>
              <w:t>讀</w:t>
            </w:r>
            <w:r>
              <w:rPr>
                <w:rFonts w:ascii="細明體" w:hAnsi="細明體" w:cs="細明體" w:eastAsia="細明體"/>
                <w:sz w:val="22"/>
                <w:szCs w:val="22"/>
                <w:spacing w:val="-79"/>
              </w:rPr>
              <w:t> </w:t>
            </w:r>
            <w:r>
              <w:rPr>
                <w:rFonts w:ascii="細明體" w:hAnsi="細明體" w:cs="細明體" w:eastAsia="細明體"/>
                <w:sz w:val="22"/>
                <w:szCs w:val="22"/>
                <w:spacing w:val="0"/>
              </w:rPr>
              <w:t>取</w:t>
            </w:r>
            <w:r>
              <w:rPr>
                <w:rFonts w:ascii="細明體" w:hAnsi="細明體" w:cs="細明體" w:eastAsia="細明體"/>
                <w:sz w:val="22"/>
                <w:szCs w:val="22"/>
                <w:spacing w:val="-77"/>
              </w:rPr>
              <w:t> </w:t>
            </w:r>
            <w:r>
              <w:rPr>
                <w:rFonts w:ascii="細明體" w:hAnsi="細明體" w:cs="細明體" w:eastAsia="細明體"/>
                <w:sz w:val="22"/>
                <w:szCs w:val="22"/>
                <w:spacing w:val="0"/>
                <w:w w:val="100"/>
              </w:rPr>
              <w:t>約</w:t>
            </w:r>
            <w:r>
              <w:rPr>
                <w:rFonts w:ascii="細明體" w:hAnsi="細明體" w:cs="細明體" w:eastAsia="細明體"/>
                <w:sz w:val="22"/>
                <w:szCs w:val="22"/>
                <w:spacing w:val="0"/>
                <w:w w:val="100"/>
              </w:rPr>
              <w:t> </w:t>
            </w:r>
            <w:r>
              <w:rPr>
                <w:rFonts w:ascii="細明體" w:hAnsi="細明體" w:cs="細明體" w:eastAsia="細明體"/>
                <w:sz w:val="22"/>
                <w:szCs w:val="22"/>
                <w:spacing w:val="0"/>
                <w:w w:val="100"/>
              </w:rPr>
              <w:t>計</w:t>
            </w:r>
            <w:r>
              <w:rPr>
                <w:rFonts w:ascii="細明體" w:hAnsi="細明體" w:cs="細明體" w:eastAsia="細明體"/>
                <w:sz w:val="22"/>
                <w:szCs w:val="22"/>
                <w:spacing w:val="-55"/>
                <w:w w:val="100"/>
              </w:rPr>
              <w:t> </w:t>
            </w:r>
            <w:r>
              <w:rPr>
                <w:rFonts w:ascii="Times New Roman" w:hAnsi="Times New Roman" w:cs="Times New Roman" w:eastAsia="Times New Roman"/>
                <w:sz w:val="22"/>
                <w:szCs w:val="22"/>
                <w:spacing w:val="0"/>
                <w:w w:val="100"/>
              </w:rPr>
              <w:t>40</w:t>
            </w:r>
            <w:r>
              <w:rPr>
                <w:rFonts w:ascii="Times New Roman" w:hAnsi="Times New Roman" w:cs="Times New Roman" w:eastAsia="Times New Roman"/>
                <w:sz w:val="22"/>
                <w:szCs w:val="22"/>
                <w:spacing w:val="-4"/>
                <w:w w:val="100"/>
              </w:rPr>
              <w:t>-</w:t>
            </w:r>
            <w:r>
              <w:rPr>
                <w:rFonts w:ascii="Times New Roman" w:hAnsi="Times New Roman" w:cs="Times New Roman" w:eastAsia="Times New Roman"/>
                <w:sz w:val="22"/>
                <w:szCs w:val="22"/>
                <w:spacing w:val="0"/>
                <w:w w:val="100"/>
              </w:rPr>
              <w:t>50</w:t>
            </w:r>
            <w:r>
              <w:rPr>
                <w:rFonts w:ascii="Times New Roman" w:hAnsi="Times New Roman" w:cs="Times New Roman" w:eastAsia="Times New Roman"/>
                <w:sz w:val="22"/>
                <w:szCs w:val="22"/>
                <w:spacing w:val="1"/>
                <w:w w:val="100"/>
              </w:rPr>
              <w:t> </w:t>
            </w:r>
            <w:r>
              <w:rPr>
                <w:rFonts w:ascii="細明體" w:hAnsi="細明體" w:cs="細明體" w:eastAsia="細明體"/>
                <w:sz w:val="22"/>
                <w:szCs w:val="22"/>
                <w:spacing w:val="0"/>
                <w:w w:val="100"/>
              </w:rPr>
              <w:t>萬</w:t>
            </w:r>
          </w:p>
        </w:tc>
      </w:tr>
      <w:tr>
        <w:trPr>
          <w:trHeight w:val="3109" w:hRule="exact"/>
        </w:trPr>
        <w:tc>
          <w:tcPr>
            <w:tcW w:w="1843" w:type="dxa"/>
            <w:tcBorders>
              <w:top w:val="single" w:sz="4.640" w:space="0" w:color="000000"/>
              <w:bottom w:val="single" w:sz="4.640" w:space="0" w:color="000000"/>
              <w:left w:val="single" w:sz="4.640" w:space="0" w:color="000000"/>
              <w:right w:val="single" w:sz="4.640" w:space="0" w:color="000000"/>
            </w:tcBorders>
          </w:tcPr>
          <w:p>
            <w:pPr>
              <w:spacing w:before="0" w:after="0" w:line="329" w:lineRule="exact"/>
              <w:ind w:left="100"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2"/>
              </w:rPr>
              <w:t>影像式</w:t>
            </w:r>
            <w:r>
              <w:rPr>
                <w:rFonts w:ascii="細明體" w:hAnsi="細明體" w:cs="細明體" w:eastAsia="細明體"/>
                <w:sz w:val="22"/>
                <w:szCs w:val="22"/>
                <w:spacing w:val="-2"/>
                <w:w w:val="100"/>
                <w:position w:val="-2"/>
              </w:rPr>
              <w:t>固</w:t>
            </w:r>
            <w:r>
              <w:rPr>
                <w:rFonts w:ascii="細明體" w:hAnsi="細明體" w:cs="細明體" w:eastAsia="細明體"/>
                <w:sz w:val="22"/>
                <w:szCs w:val="22"/>
                <w:spacing w:val="0"/>
                <w:w w:val="100"/>
                <w:position w:val="-2"/>
              </w:rPr>
              <w:t>定式</w:t>
            </w:r>
            <w:r>
              <w:rPr>
                <w:rFonts w:ascii="細明體" w:hAnsi="細明體" w:cs="細明體" w:eastAsia="細明體"/>
                <w:sz w:val="22"/>
                <w:szCs w:val="22"/>
                <w:spacing w:val="0"/>
                <w:w w:val="100"/>
                <w:position w:val="0"/>
              </w:rPr>
            </w:r>
          </w:p>
          <w:p>
            <w:pPr>
              <w:spacing w:before="55" w:after="0" w:line="240" w:lineRule="auto"/>
              <w:ind w:left="100" w:right="-20"/>
              <w:jc w:val="left"/>
              <w:rPr>
                <w:rFonts w:ascii="細明體" w:hAnsi="細明體" w:cs="細明體" w:eastAsia="細明體"/>
                <w:sz w:val="22"/>
                <w:szCs w:val="22"/>
              </w:rPr>
            </w:pPr>
            <w:rPr/>
            <w:r>
              <w:rPr>
                <w:rFonts w:ascii="細明體" w:hAnsi="細明體" w:cs="細明體" w:eastAsia="細明體"/>
                <w:sz w:val="22"/>
                <w:szCs w:val="22"/>
                <w:spacing w:val="0"/>
                <w:w w:val="100"/>
              </w:rPr>
              <w:t>（非侵</w:t>
            </w:r>
            <w:r>
              <w:rPr>
                <w:rFonts w:ascii="細明體" w:hAnsi="細明體" w:cs="細明體" w:eastAsia="細明體"/>
                <w:sz w:val="22"/>
                <w:szCs w:val="22"/>
                <w:spacing w:val="-2"/>
                <w:w w:val="100"/>
              </w:rPr>
              <w:t>入</w:t>
            </w:r>
            <w:r>
              <w:rPr>
                <w:rFonts w:ascii="細明體" w:hAnsi="細明體" w:cs="細明體" w:eastAsia="細明體"/>
                <w:sz w:val="22"/>
                <w:szCs w:val="22"/>
                <w:spacing w:val="0"/>
                <w:w w:val="100"/>
              </w:rPr>
              <w:t>式）</w:t>
            </w:r>
          </w:p>
        </w:tc>
        <w:tc>
          <w:tcPr>
            <w:tcW w:w="2269" w:type="dxa"/>
            <w:tcBorders>
              <w:top w:val="single" w:sz="4.640" w:space="0" w:color="000000"/>
              <w:bottom w:val="single" w:sz="4.640" w:space="0" w:color="000000"/>
              <w:left w:val="single" w:sz="4.640" w:space="0" w:color="000000"/>
              <w:right w:val="single" w:sz="4.640" w:space="0" w:color="000000"/>
            </w:tcBorders>
          </w:tcPr>
          <w:p>
            <w:pPr>
              <w:spacing w:before="0" w:after="0" w:line="329" w:lineRule="exact"/>
              <w:ind w:left="71" w:right="-20"/>
              <w:jc w:val="left"/>
              <w:rPr>
                <w:rFonts w:ascii="細明體" w:hAnsi="細明體" w:cs="細明體" w:eastAsia="細明體"/>
                <w:sz w:val="22"/>
                <w:szCs w:val="22"/>
              </w:rPr>
            </w:pPr>
            <w:rPr/>
            <w:r>
              <w:rPr>
                <w:rFonts w:ascii="細明體" w:hAnsi="細明體" w:cs="細明體" w:eastAsia="細明體"/>
                <w:sz w:val="22"/>
                <w:szCs w:val="22"/>
                <w:spacing w:val="12"/>
                <w:w w:val="100"/>
                <w:position w:val="-2"/>
              </w:rPr>
              <w:t>原理是透過虛擬車道</w:t>
            </w:r>
            <w:r>
              <w:rPr>
                <w:rFonts w:ascii="細明體" w:hAnsi="細明體" w:cs="細明體" w:eastAsia="細明體"/>
                <w:sz w:val="22"/>
                <w:szCs w:val="22"/>
                <w:spacing w:val="0"/>
                <w:w w:val="100"/>
                <w:position w:val="0"/>
              </w:rPr>
            </w:r>
          </w:p>
          <w:p>
            <w:pPr>
              <w:spacing w:before="19" w:after="0" w:line="240" w:lineRule="auto"/>
              <w:ind w:left="71" w:right="-20"/>
              <w:jc w:val="left"/>
              <w:rPr>
                <w:rFonts w:ascii="細明體" w:hAnsi="細明體" w:cs="細明體" w:eastAsia="細明體"/>
                <w:sz w:val="22"/>
                <w:szCs w:val="22"/>
              </w:rPr>
            </w:pPr>
            <w:rPr/>
            <w:r>
              <w:rPr>
                <w:rFonts w:ascii="細明體" w:hAnsi="細明體" w:cs="細明體" w:eastAsia="細明體"/>
                <w:sz w:val="22"/>
                <w:szCs w:val="22"/>
                <w:spacing w:val="12"/>
                <w:w w:val="100"/>
              </w:rPr>
              <w:t>及方向的設定，依據</w:t>
            </w:r>
            <w:r>
              <w:rPr>
                <w:rFonts w:ascii="細明體" w:hAnsi="細明體" w:cs="細明體" w:eastAsia="細明體"/>
                <w:sz w:val="22"/>
                <w:szCs w:val="22"/>
                <w:spacing w:val="0"/>
                <w:w w:val="100"/>
              </w:rPr>
            </w:r>
          </w:p>
          <w:p>
            <w:pPr>
              <w:spacing w:before="19" w:after="0" w:line="253" w:lineRule="auto"/>
              <w:ind w:left="71" w:right="-24"/>
              <w:jc w:val="left"/>
              <w:rPr>
                <w:rFonts w:ascii="細明體" w:hAnsi="細明體" w:cs="細明體" w:eastAsia="細明體"/>
                <w:sz w:val="22"/>
                <w:szCs w:val="22"/>
              </w:rPr>
            </w:pPr>
            <w:rPr/>
            <w:r>
              <w:rPr>
                <w:rFonts w:ascii="細明體" w:hAnsi="細明體" w:cs="細明體" w:eastAsia="細明體"/>
                <w:sz w:val="22"/>
                <w:szCs w:val="22"/>
                <w:spacing w:val="12"/>
                <w:w w:val="100"/>
              </w:rPr>
              <w:t>影像前景及後景變化</w:t>
            </w:r>
            <w:r>
              <w:rPr>
                <w:rFonts w:ascii="細明體" w:hAnsi="細明體" w:cs="細明體" w:eastAsia="細明體"/>
                <w:sz w:val="22"/>
                <w:szCs w:val="22"/>
                <w:spacing w:val="12"/>
                <w:w w:val="100"/>
              </w:rPr>
              <w:t> </w:t>
            </w:r>
            <w:r>
              <w:rPr>
                <w:rFonts w:ascii="細明體" w:hAnsi="細明體" w:cs="細明體" w:eastAsia="細明體"/>
                <w:sz w:val="22"/>
                <w:szCs w:val="22"/>
                <w:spacing w:val="0"/>
                <w:w w:val="100"/>
              </w:rPr>
              <w:t>處</w:t>
            </w:r>
            <w:r>
              <w:rPr>
                <w:rFonts w:ascii="細明體" w:hAnsi="細明體" w:cs="細明體" w:eastAsia="細明體"/>
                <w:sz w:val="22"/>
                <w:szCs w:val="22"/>
                <w:spacing w:val="-31"/>
                <w:w w:val="100"/>
              </w:rPr>
              <w:t>理</w:t>
            </w:r>
            <w:r>
              <w:rPr>
                <w:rFonts w:ascii="細明體" w:hAnsi="細明體" w:cs="細明體" w:eastAsia="細明體"/>
                <w:sz w:val="22"/>
                <w:szCs w:val="22"/>
                <w:spacing w:val="-29"/>
                <w:w w:val="100"/>
              </w:rPr>
              <w:t>，</w:t>
            </w:r>
            <w:r>
              <w:rPr>
                <w:rFonts w:ascii="細明體" w:hAnsi="細明體" w:cs="細明體" w:eastAsia="細明體"/>
                <w:sz w:val="22"/>
                <w:szCs w:val="22"/>
                <w:spacing w:val="0"/>
                <w:w w:val="100"/>
              </w:rPr>
              <w:t>以</w:t>
            </w:r>
            <w:r>
              <w:rPr>
                <w:rFonts w:ascii="細明體" w:hAnsi="細明體" w:cs="細明體" w:eastAsia="細明體"/>
                <w:sz w:val="22"/>
                <w:szCs w:val="22"/>
                <w:spacing w:val="-2"/>
                <w:w w:val="100"/>
              </w:rPr>
              <w:t>計</w:t>
            </w:r>
            <w:r>
              <w:rPr>
                <w:rFonts w:ascii="細明體" w:hAnsi="細明體" w:cs="細明體" w:eastAsia="細明體"/>
                <w:sz w:val="22"/>
                <w:szCs w:val="22"/>
                <w:spacing w:val="0"/>
                <w:w w:val="100"/>
              </w:rPr>
              <w:t>算車</w:t>
            </w:r>
            <w:r>
              <w:rPr>
                <w:rFonts w:ascii="細明體" w:hAnsi="細明體" w:cs="細明體" w:eastAsia="細明體"/>
                <w:sz w:val="22"/>
                <w:szCs w:val="22"/>
                <w:spacing w:val="-2"/>
                <w:w w:val="100"/>
              </w:rPr>
              <w:t>流</w:t>
            </w:r>
            <w:r>
              <w:rPr>
                <w:rFonts w:ascii="細明體" w:hAnsi="細明體" w:cs="細明體" w:eastAsia="細明體"/>
                <w:sz w:val="22"/>
                <w:szCs w:val="22"/>
                <w:spacing w:val="-5"/>
                <w:w w:val="100"/>
              </w:rPr>
              <w:t>量</w:t>
            </w:r>
            <w:r>
              <w:rPr>
                <w:rFonts w:ascii="細明體" w:hAnsi="細明體" w:cs="細明體" w:eastAsia="細明體"/>
                <w:sz w:val="22"/>
                <w:szCs w:val="22"/>
                <w:spacing w:val="0"/>
                <w:w w:val="100"/>
              </w:rPr>
              <w:t>。</w:t>
            </w:r>
          </w:p>
        </w:tc>
        <w:tc>
          <w:tcPr>
            <w:tcW w:w="2268" w:type="dxa"/>
            <w:tcBorders>
              <w:top w:val="single" w:sz="4.640" w:space="0" w:color="000000"/>
              <w:bottom w:val="single" w:sz="4.640" w:space="0" w:color="000000"/>
              <w:left w:val="single" w:sz="4.640" w:space="0" w:color="000000"/>
              <w:right w:val="single" w:sz="4.640" w:space="0" w:color="000000"/>
            </w:tcBorders>
          </w:tcPr>
          <w:p>
            <w:pPr>
              <w:spacing w:before="0" w:after="0" w:line="333" w:lineRule="exact"/>
              <w:ind w:left="131" w:right="-20"/>
              <w:jc w:val="left"/>
              <w:rPr>
                <w:rFonts w:ascii="細明體" w:hAnsi="細明體" w:cs="細明體" w:eastAsia="細明體"/>
                <w:sz w:val="22"/>
                <w:szCs w:val="22"/>
              </w:rPr>
            </w:pPr>
            <w:rPr/>
            <w:r>
              <w:rPr>
                <w:rFonts w:ascii="Times New Roman" w:hAnsi="Times New Roman" w:cs="Times New Roman" w:eastAsia="Times New Roman"/>
                <w:sz w:val="22"/>
                <w:szCs w:val="22"/>
                <w:spacing w:val="0"/>
                <w:w w:val="100"/>
                <w:position w:val="-2"/>
              </w:rPr>
              <w:t>1.</w:t>
            </w:r>
            <w:r>
              <w:rPr>
                <w:rFonts w:ascii="細明體" w:hAnsi="細明體" w:cs="細明體" w:eastAsia="細明體"/>
                <w:sz w:val="22"/>
                <w:szCs w:val="22"/>
                <w:spacing w:val="0"/>
                <w:w w:val="100"/>
                <w:position w:val="-2"/>
              </w:rPr>
              <w:t>拆裝</w:t>
            </w:r>
            <w:r>
              <w:rPr>
                <w:rFonts w:ascii="細明體" w:hAnsi="細明體" w:cs="細明體" w:eastAsia="細明體"/>
                <w:sz w:val="22"/>
                <w:szCs w:val="22"/>
                <w:spacing w:val="-2"/>
                <w:w w:val="100"/>
                <w:position w:val="-2"/>
              </w:rPr>
              <w:t>不</w:t>
            </w:r>
            <w:r>
              <w:rPr>
                <w:rFonts w:ascii="細明體" w:hAnsi="細明體" w:cs="細明體" w:eastAsia="細明體"/>
                <w:sz w:val="22"/>
                <w:szCs w:val="22"/>
                <w:spacing w:val="0"/>
                <w:w w:val="100"/>
                <w:position w:val="-2"/>
              </w:rPr>
              <w:t>佔用</w:t>
            </w:r>
            <w:r>
              <w:rPr>
                <w:rFonts w:ascii="細明體" w:hAnsi="細明體" w:cs="細明體" w:eastAsia="細明體"/>
                <w:sz w:val="22"/>
                <w:szCs w:val="22"/>
                <w:spacing w:val="-2"/>
                <w:w w:val="100"/>
                <w:position w:val="-2"/>
              </w:rPr>
              <w:t>車</w:t>
            </w:r>
            <w:r>
              <w:rPr>
                <w:rFonts w:ascii="細明體" w:hAnsi="細明體" w:cs="細明體" w:eastAsia="細明體"/>
                <w:sz w:val="22"/>
                <w:szCs w:val="22"/>
                <w:spacing w:val="0"/>
                <w:w w:val="100"/>
                <w:position w:val="-2"/>
              </w:rPr>
              <w:t>道也</w:t>
            </w:r>
            <w:r>
              <w:rPr>
                <w:rFonts w:ascii="細明體" w:hAnsi="細明體" w:cs="細明體" w:eastAsia="細明體"/>
                <w:sz w:val="22"/>
                <w:szCs w:val="22"/>
                <w:spacing w:val="0"/>
                <w:w w:val="100"/>
                <w:position w:val="0"/>
              </w:rPr>
            </w:r>
          </w:p>
          <w:p>
            <w:pPr>
              <w:spacing w:before="15" w:after="0" w:line="240" w:lineRule="auto"/>
              <w:ind w:left="273" w:right="-20"/>
              <w:jc w:val="left"/>
              <w:rPr>
                <w:rFonts w:ascii="細明體" w:hAnsi="細明體" w:cs="細明體" w:eastAsia="細明體"/>
                <w:sz w:val="22"/>
                <w:szCs w:val="22"/>
              </w:rPr>
            </w:pPr>
            <w:rPr/>
            <w:r>
              <w:rPr>
                <w:rFonts w:ascii="細明體" w:hAnsi="細明體" w:cs="細明體" w:eastAsia="細明體"/>
                <w:sz w:val="22"/>
                <w:szCs w:val="22"/>
                <w:spacing w:val="0"/>
                <w:w w:val="100"/>
              </w:rPr>
              <w:t>不破壞</w:t>
            </w:r>
            <w:r>
              <w:rPr>
                <w:rFonts w:ascii="細明體" w:hAnsi="細明體" w:cs="細明體" w:eastAsia="細明體"/>
                <w:sz w:val="22"/>
                <w:szCs w:val="22"/>
                <w:spacing w:val="-2"/>
                <w:w w:val="100"/>
              </w:rPr>
              <w:t>路</w:t>
            </w:r>
            <w:r>
              <w:rPr>
                <w:rFonts w:ascii="細明體" w:hAnsi="細明體" w:cs="細明體" w:eastAsia="細明體"/>
                <w:sz w:val="22"/>
                <w:szCs w:val="22"/>
                <w:spacing w:val="0"/>
                <w:w w:val="100"/>
              </w:rPr>
              <w:t>面</w:t>
            </w:r>
          </w:p>
          <w:p>
            <w:pPr>
              <w:spacing w:before="55" w:after="0" w:line="250" w:lineRule="auto"/>
              <w:ind w:left="273" w:right="127" w:firstLine="-142"/>
              <w:jc w:val="left"/>
              <w:rPr>
                <w:rFonts w:ascii="細明體" w:hAnsi="細明體" w:cs="細明體" w:eastAsia="細明體"/>
                <w:sz w:val="22"/>
                <w:szCs w:val="22"/>
              </w:rPr>
            </w:pPr>
            <w:rPr/>
            <w:r>
              <w:rPr>
                <w:rFonts w:ascii="Times New Roman" w:hAnsi="Times New Roman" w:cs="Times New Roman" w:eastAsia="Times New Roman"/>
                <w:sz w:val="22"/>
                <w:szCs w:val="22"/>
                <w:spacing w:val="0"/>
                <w:w w:val="100"/>
              </w:rPr>
              <w:t>2.</w:t>
            </w:r>
            <w:r>
              <w:rPr>
                <w:rFonts w:ascii="細明體" w:hAnsi="細明體" w:cs="細明體" w:eastAsia="細明體"/>
                <w:sz w:val="22"/>
                <w:szCs w:val="22"/>
                <w:spacing w:val="0"/>
                <w:w w:val="100"/>
              </w:rPr>
              <w:t>使用</w:t>
            </w:r>
            <w:r>
              <w:rPr>
                <w:rFonts w:ascii="細明體" w:hAnsi="細明體" w:cs="細明體" w:eastAsia="細明體"/>
                <w:sz w:val="22"/>
                <w:szCs w:val="22"/>
                <w:spacing w:val="-2"/>
                <w:w w:val="100"/>
              </w:rPr>
              <w:t>彈</w:t>
            </w:r>
            <w:r>
              <w:rPr>
                <w:rFonts w:ascii="細明體" w:hAnsi="細明體" w:cs="細明體" w:eastAsia="細明體"/>
                <w:sz w:val="22"/>
                <w:szCs w:val="22"/>
                <w:spacing w:val="0"/>
                <w:w w:val="100"/>
              </w:rPr>
              <w:t>性高</w:t>
            </w:r>
            <w:r>
              <w:rPr>
                <w:rFonts w:ascii="細明體" w:hAnsi="細明體" w:cs="細明體" w:eastAsia="細明體"/>
                <w:sz w:val="22"/>
                <w:szCs w:val="22"/>
                <w:spacing w:val="-2"/>
                <w:w w:val="100"/>
              </w:rPr>
              <w:t>能</w:t>
            </w:r>
            <w:r>
              <w:rPr>
                <w:rFonts w:ascii="細明體" w:hAnsi="細明體" w:cs="細明體" w:eastAsia="細明體"/>
                <w:sz w:val="22"/>
                <w:szCs w:val="22"/>
                <w:spacing w:val="0"/>
                <w:w w:val="100"/>
              </w:rPr>
              <w:t>配合</w:t>
            </w:r>
            <w:r>
              <w:rPr>
                <w:rFonts w:ascii="細明體" w:hAnsi="細明體" w:cs="細明體" w:eastAsia="細明體"/>
                <w:sz w:val="22"/>
                <w:szCs w:val="22"/>
                <w:spacing w:val="0"/>
                <w:w w:val="100"/>
              </w:rPr>
              <w:t> </w:t>
            </w:r>
            <w:r>
              <w:rPr>
                <w:rFonts w:ascii="細明體" w:hAnsi="細明體" w:cs="細明體" w:eastAsia="細明體"/>
                <w:sz w:val="22"/>
                <w:szCs w:val="22"/>
                <w:spacing w:val="0"/>
                <w:w w:val="100"/>
              </w:rPr>
              <w:t>各類道路</w:t>
            </w:r>
          </w:p>
          <w:p>
            <w:pPr>
              <w:spacing w:before="45" w:after="0" w:line="240" w:lineRule="auto"/>
              <w:ind w:left="131" w:right="-20"/>
              <w:jc w:val="left"/>
              <w:rPr>
                <w:rFonts w:ascii="細明體" w:hAnsi="細明體" w:cs="細明體" w:eastAsia="細明體"/>
                <w:sz w:val="22"/>
                <w:szCs w:val="22"/>
              </w:rPr>
            </w:pPr>
            <w:rPr/>
            <w:r>
              <w:rPr>
                <w:rFonts w:ascii="Times New Roman" w:hAnsi="Times New Roman" w:cs="Times New Roman" w:eastAsia="Times New Roman"/>
                <w:sz w:val="22"/>
                <w:szCs w:val="22"/>
                <w:spacing w:val="0"/>
                <w:w w:val="100"/>
              </w:rPr>
              <w:t>3.</w:t>
            </w:r>
            <w:r>
              <w:rPr>
                <w:rFonts w:ascii="細明體" w:hAnsi="細明體" w:cs="細明體" w:eastAsia="細明體"/>
                <w:sz w:val="22"/>
                <w:szCs w:val="22"/>
                <w:spacing w:val="0"/>
                <w:w w:val="100"/>
              </w:rPr>
              <w:t>影像</w:t>
            </w:r>
            <w:r>
              <w:rPr>
                <w:rFonts w:ascii="細明體" w:hAnsi="細明體" w:cs="細明體" w:eastAsia="細明體"/>
                <w:sz w:val="22"/>
                <w:szCs w:val="22"/>
                <w:spacing w:val="-2"/>
                <w:w w:val="100"/>
              </w:rPr>
              <w:t>具</w:t>
            </w:r>
            <w:r>
              <w:rPr>
                <w:rFonts w:ascii="細明體" w:hAnsi="細明體" w:cs="細明體" w:eastAsia="細明體"/>
                <w:sz w:val="22"/>
                <w:szCs w:val="22"/>
                <w:spacing w:val="0"/>
                <w:w w:val="100"/>
              </w:rPr>
              <w:t>有可</w:t>
            </w:r>
            <w:r>
              <w:rPr>
                <w:rFonts w:ascii="細明體" w:hAnsi="細明體" w:cs="細明體" w:eastAsia="細明體"/>
                <w:sz w:val="22"/>
                <w:szCs w:val="22"/>
                <w:spacing w:val="-2"/>
                <w:w w:val="100"/>
              </w:rPr>
              <w:t>回</w:t>
            </w:r>
            <w:r>
              <w:rPr>
                <w:rFonts w:ascii="細明體" w:hAnsi="細明體" w:cs="細明體" w:eastAsia="細明體"/>
                <w:sz w:val="22"/>
                <w:szCs w:val="22"/>
                <w:spacing w:val="0"/>
                <w:w w:val="100"/>
              </w:rPr>
              <w:t>朔性</w:t>
            </w:r>
          </w:p>
          <w:p>
            <w:pPr>
              <w:spacing w:before="51" w:after="0" w:line="240" w:lineRule="auto"/>
              <w:ind w:left="131" w:right="-20"/>
              <w:jc w:val="left"/>
              <w:rPr>
                <w:rFonts w:ascii="細明體" w:hAnsi="細明體" w:cs="細明體" w:eastAsia="細明體"/>
                <w:sz w:val="22"/>
                <w:szCs w:val="22"/>
              </w:rPr>
            </w:pPr>
            <w:rPr/>
            <w:r>
              <w:rPr>
                <w:rFonts w:ascii="Times New Roman" w:hAnsi="Times New Roman" w:cs="Times New Roman" w:eastAsia="Times New Roman"/>
                <w:sz w:val="22"/>
                <w:szCs w:val="22"/>
                <w:spacing w:val="0"/>
                <w:w w:val="100"/>
              </w:rPr>
              <w:t>4.</w:t>
            </w:r>
            <w:r>
              <w:rPr>
                <w:rFonts w:ascii="細明體" w:hAnsi="細明體" w:cs="細明體" w:eastAsia="細明體"/>
                <w:sz w:val="22"/>
                <w:szCs w:val="22"/>
                <w:spacing w:val="0"/>
                <w:w w:val="100"/>
              </w:rPr>
              <w:t>可偵</w:t>
            </w:r>
            <w:r>
              <w:rPr>
                <w:rFonts w:ascii="細明體" w:hAnsi="細明體" w:cs="細明體" w:eastAsia="細明體"/>
                <w:sz w:val="22"/>
                <w:szCs w:val="22"/>
                <w:spacing w:val="-2"/>
                <w:w w:val="100"/>
              </w:rPr>
              <w:t>測</w:t>
            </w:r>
            <w:r>
              <w:rPr>
                <w:rFonts w:ascii="細明體" w:hAnsi="細明體" w:cs="細明體" w:eastAsia="細明體"/>
                <w:sz w:val="22"/>
                <w:szCs w:val="22"/>
                <w:spacing w:val="0"/>
                <w:w w:val="100"/>
              </w:rPr>
              <w:t>變換</w:t>
            </w:r>
            <w:r>
              <w:rPr>
                <w:rFonts w:ascii="細明體" w:hAnsi="細明體" w:cs="細明體" w:eastAsia="細明體"/>
                <w:sz w:val="22"/>
                <w:szCs w:val="22"/>
                <w:spacing w:val="-2"/>
                <w:w w:val="100"/>
              </w:rPr>
              <w:t>車</w:t>
            </w:r>
            <w:r>
              <w:rPr>
                <w:rFonts w:ascii="細明體" w:hAnsi="細明體" w:cs="細明體" w:eastAsia="細明體"/>
                <w:sz w:val="22"/>
                <w:szCs w:val="22"/>
                <w:spacing w:val="0"/>
                <w:w w:val="100"/>
              </w:rPr>
              <w:t>道</w:t>
            </w:r>
          </w:p>
          <w:p>
            <w:pPr>
              <w:spacing w:before="51" w:after="0" w:line="240" w:lineRule="auto"/>
              <w:ind w:left="131" w:right="-20"/>
              <w:jc w:val="left"/>
              <w:rPr>
                <w:rFonts w:ascii="細明體" w:hAnsi="細明體" w:cs="細明體" w:eastAsia="細明體"/>
                <w:sz w:val="22"/>
                <w:szCs w:val="22"/>
              </w:rPr>
            </w:pPr>
            <w:rPr/>
            <w:r>
              <w:rPr>
                <w:rFonts w:ascii="Times New Roman" w:hAnsi="Times New Roman" w:cs="Times New Roman" w:eastAsia="Times New Roman"/>
                <w:sz w:val="22"/>
                <w:szCs w:val="22"/>
                <w:spacing w:val="0"/>
                <w:w w:val="100"/>
              </w:rPr>
              <w:t>5.</w:t>
            </w:r>
            <w:r>
              <w:rPr>
                <w:rFonts w:ascii="細明體" w:hAnsi="細明體" w:cs="細明體" w:eastAsia="細明體"/>
                <w:sz w:val="22"/>
                <w:szCs w:val="22"/>
                <w:spacing w:val="0"/>
                <w:w w:val="100"/>
              </w:rPr>
              <w:t>可偵</w:t>
            </w:r>
            <w:r>
              <w:rPr>
                <w:rFonts w:ascii="細明體" w:hAnsi="細明體" w:cs="細明體" w:eastAsia="細明體"/>
                <w:sz w:val="22"/>
                <w:szCs w:val="22"/>
                <w:spacing w:val="-2"/>
                <w:w w:val="100"/>
              </w:rPr>
              <w:t>測</w:t>
            </w:r>
            <w:r>
              <w:rPr>
                <w:rFonts w:ascii="細明體" w:hAnsi="細明體" w:cs="細明體" w:eastAsia="細明體"/>
                <w:sz w:val="22"/>
                <w:szCs w:val="22"/>
                <w:spacing w:val="0"/>
                <w:w w:val="100"/>
              </w:rPr>
              <w:t>不同</w:t>
            </w:r>
            <w:r>
              <w:rPr>
                <w:rFonts w:ascii="細明體" w:hAnsi="細明體" w:cs="細明體" w:eastAsia="細明體"/>
                <w:sz w:val="22"/>
                <w:szCs w:val="22"/>
                <w:spacing w:val="-2"/>
                <w:w w:val="100"/>
              </w:rPr>
              <w:t>車</w:t>
            </w:r>
            <w:r>
              <w:rPr>
                <w:rFonts w:ascii="細明體" w:hAnsi="細明體" w:cs="細明體" w:eastAsia="細明體"/>
                <w:sz w:val="22"/>
                <w:szCs w:val="22"/>
                <w:spacing w:val="0"/>
                <w:w w:val="100"/>
              </w:rPr>
              <w:t>種</w:t>
            </w:r>
          </w:p>
          <w:p>
            <w:pPr>
              <w:spacing w:before="51" w:after="0" w:line="240" w:lineRule="auto"/>
              <w:ind w:left="131" w:right="-20"/>
              <w:jc w:val="left"/>
              <w:rPr>
                <w:rFonts w:ascii="細明體" w:hAnsi="細明體" w:cs="細明體" w:eastAsia="細明體"/>
                <w:sz w:val="22"/>
                <w:szCs w:val="22"/>
              </w:rPr>
            </w:pPr>
            <w:rPr/>
            <w:r>
              <w:rPr>
                <w:rFonts w:ascii="Times New Roman" w:hAnsi="Times New Roman" w:cs="Times New Roman" w:eastAsia="Times New Roman"/>
                <w:sz w:val="22"/>
                <w:szCs w:val="22"/>
                <w:spacing w:val="0"/>
                <w:w w:val="100"/>
              </w:rPr>
              <w:t>6.</w:t>
            </w:r>
            <w:r>
              <w:rPr>
                <w:rFonts w:ascii="細明體" w:hAnsi="細明體" w:cs="細明體" w:eastAsia="細明體"/>
                <w:sz w:val="22"/>
                <w:szCs w:val="22"/>
                <w:spacing w:val="0"/>
                <w:w w:val="100"/>
              </w:rPr>
              <w:t>能同</w:t>
            </w:r>
            <w:r>
              <w:rPr>
                <w:rFonts w:ascii="細明體" w:hAnsi="細明體" w:cs="細明體" w:eastAsia="細明體"/>
                <w:sz w:val="22"/>
                <w:szCs w:val="22"/>
                <w:spacing w:val="-2"/>
                <w:w w:val="100"/>
              </w:rPr>
              <w:t>時</w:t>
            </w:r>
            <w:r>
              <w:rPr>
                <w:rFonts w:ascii="細明體" w:hAnsi="細明體" w:cs="細明體" w:eastAsia="細明體"/>
                <w:sz w:val="22"/>
                <w:szCs w:val="22"/>
                <w:spacing w:val="0"/>
                <w:w w:val="100"/>
              </w:rPr>
              <w:t>檢測</w:t>
            </w:r>
            <w:r>
              <w:rPr>
                <w:rFonts w:ascii="細明體" w:hAnsi="細明體" w:cs="細明體" w:eastAsia="細明體"/>
                <w:sz w:val="22"/>
                <w:szCs w:val="22"/>
                <w:spacing w:val="-2"/>
                <w:w w:val="100"/>
              </w:rPr>
              <w:t>多</w:t>
            </w:r>
            <w:r>
              <w:rPr>
                <w:rFonts w:ascii="細明體" w:hAnsi="細明體" w:cs="細明體" w:eastAsia="細明體"/>
                <w:sz w:val="22"/>
                <w:szCs w:val="22"/>
                <w:spacing w:val="0"/>
                <w:w w:val="100"/>
              </w:rPr>
              <w:t>車道</w:t>
            </w:r>
          </w:p>
        </w:tc>
        <w:tc>
          <w:tcPr>
            <w:tcW w:w="1985" w:type="dxa"/>
            <w:tcBorders>
              <w:top w:val="single" w:sz="4.640" w:space="0" w:color="000000"/>
              <w:bottom w:val="single" w:sz="4.640" w:space="0" w:color="000000"/>
              <w:left w:val="single" w:sz="4.640" w:space="0" w:color="000000"/>
              <w:right w:val="single" w:sz="4.640" w:space="0" w:color="000000"/>
            </w:tcBorders>
          </w:tcPr>
          <w:p>
            <w:pPr>
              <w:spacing w:before="0" w:after="0" w:line="333" w:lineRule="exact"/>
              <w:ind w:left="131" w:right="-20"/>
              <w:jc w:val="left"/>
              <w:rPr>
                <w:rFonts w:ascii="細明體" w:hAnsi="細明體" w:cs="細明體" w:eastAsia="細明體"/>
                <w:sz w:val="22"/>
                <w:szCs w:val="22"/>
              </w:rPr>
            </w:pPr>
            <w:rPr/>
            <w:r>
              <w:rPr>
                <w:rFonts w:ascii="Times New Roman" w:hAnsi="Times New Roman" w:cs="Times New Roman" w:eastAsia="Times New Roman"/>
                <w:sz w:val="22"/>
                <w:szCs w:val="22"/>
                <w:spacing w:val="0"/>
                <w:w w:val="100"/>
                <w:position w:val="-2"/>
              </w:rPr>
              <w:t>1.</w:t>
            </w:r>
            <w:r>
              <w:rPr>
                <w:rFonts w:ascii="細明體" w:hAnsi="細明體" w:cs="細明體" w:eastAsia="細明體"/>
                <w:sz w:val="22"/>
                <w:szCs w:val="22"/>
                <w:spacing w:val="0"/>
                <w:w w:val="100"/>
                <w:position w:val="-2"/>
              </w:rPr>
              <w:t>需選</w:t>
            </w:r>
            <w:r>
              <w:rPr>
                <w:rFonts w:ascii="細明體" w:hAnsi="細明體" w:cs="細明體" w:eastAsia="細明體"/>
                <w:sz w:val="22"/>
                <w:szCs w:val="22"/>
                <w:spacing w:val="-2"/>
                <w:w w:val="100"/>
                <w:position w:val="-2"/>
              </w:rPr>
              <w:t>擇</w:t>
            </w:r>
            <w:r>
              <w:rPr>
                <w:rFonts w:ascii="細明體" w:hAnsi="細明體" w:cs="細明體" w:eastAsia="細明體"/>
                <w:sz w:val="22"/>
                <w:szCs w:val="22"/>
                <w:spacing w:val="0"/>
                <w:w w:val="100"/>
                <w:position w:val="-2"/>
              </w:rPr>
              <w:t>適當</w:t>
            </w:r>
            <w:r>
              <w:rPr>
                <w:rFonts w:ascii="細明體" w:hAnsi="細明體" w:cs="細明體" w:eastAsia="細明體"/>
                <w:sz w:val="22"/>
                <w:szCs w:val="22"/>
                <w:spacing w:val="-2"/>
                <w:w w:val="100"/>
                <w:position w:val="-2"/>
              </w:rPr>
              <w:t>拍</w:t>
            </w:r>
            <w:r>
              <w:rPr>
                <w:rFonts w:ascii="細明體" w:hAnsi="細明體" w:cs="細明體" w:eastAsia="細明體"/>
                <w:sz w:val="22"/>
                <w:szCs w:val="22"/>
                <w:spacing w:val="0"/>
                <w:w w:val="100"/>
                <w:position w:val="-2"/>
              </w:rPr>
              <w:t>攝</w:t>
            </w:r>
            <w:r>
              <w:rPr>
                <w:rFonts w:ascii="細明體" w:hAnsi="細明體" w:cs="細明體" w:eastAsia="細明體"/>
                <w:sz w:val="22"/>
                <w:szCs w:val="22"/>
                <w:spacing w:val="0"/>
                <w:w w:val="100"/>
                <w:position w:val="0"/>
              </w:rPr>
            </w:r>
          </w:p>
          <w:p>
            <w:pPr>
              <w:spacing w:before="15" w:after="0" w:line="240" w:lineRule="auto"/>
              <w:ind w:left="273" w:right="-20"/>
              <w:jc w:val="left"/>
              <w:rPr>
                <w:rFonts w:ascii="細明體" w:hAnsi="細明體" w:cs="細明體" w:eastAsia="細明體"/>
                <w:sz w:val="22"/>
                <w:szCs w:val="22"/>
              </w:rPr>
            </w:pPr>
            <w:rPr/>
            <w:r>
              <w:rPr>
                <w:rFonts w:ascii="細明體" w:hAnsi="細明體" w:cs="細明體" w:eastAsia="細明體"/>
                <w:sz w:val="22"/>
                <w:szCs w:val="22"/>
                <w:spacing w:val="0"/>
                <w:w w:val="100"/>
              </w:rPr>
              <w:t>環境</w:t>
            </w:r>
          </w:p>
          <w:p>
            <w:pPr>
              <w:spacing w:before="55" w:after="0" w:line="250" w:lineRule="auto"/>
              <w:ind w:left="273" w:right="65" w:firstLine="-142"/>
              <w:jc w:val="left"/>
              <w:rPr>
                <w:rFonts w:ascii="細明體" w:hAnsi="細明體" w:cs="細明體" w:eastAsia="細明體"/>
                <w:sz w:val="22"/>
                <w:szCs w:val="22"/>
              </w:rPr>
            </w:pPr>
            <w:rPr/>
            <w:r>
              <w:rPr>
                <w:rFonts w:ascii="Times New Roman" w:hAnsi="Times New Roman" w:cs="Times New Roman" w:eastAsia="Times New Roman"/>
                <w:sz w:val="22"/>
                <w:szCs w:val="22"/>
                <w:spacing w:val="0"/>
                <w:w w:val="100"/>
              </w:rPr>
              <w:t>2.</w:t>
            </w:r>
            <w:r>
              <w:rPr>
                <w:rFonts w:ascii="細明體" w:hAnsi="細明體" w:cs="細明體" w:eastAsia="細明體"/>
                <w:sz w:val="22"/>
                <w:szCs w:val="22"/>
                <w:spacing w:val="0"/>
                <w:w w:val="100"/>
              </w:rPr>
              <w:t>影像</w:t>
            </w:r>
            <w:r>
              <w:rPr>
                <w:rFonts w:ascii="細明體" w:hAnsi="細明體" w:cs="細明體" w:eastAsia="細明體"/>
                <w:sz w:val="22"/>
                <w:szCs w:val="22"/>
                <w:spacing w:val="-2"/>
                <w:w w:val="100"/>
              </w:rPr>
              <w:t>檔</w:t>
            </w:r>
            <w:r>
              <w:rPr>
                <w:rFonts w:ascii="細明體" w:hAnsi="細明體" w:cs="細明體" w:eastAsia="細明體"/>
                <w:sz w:val="22"/>
                <w:szCs w:val="22"/>
                <w:spacing w:val="0"/>
                <w:w w:val="100"/>
              </w:rPr>
              <w:t>案大</w:t>
            </w:r>
            <w:r>
              <w:rPr>
                <w:rFonts w:ascii="細明體" w:hAnsi="細明體" w:cs="細明體" w:eastAsia="細明體"/>
                <w:sz w:val="22"/>
                <w:szCs w:val="22"/>
                <w:spacing w:val="-2"/>
                <w:w w:val="100"/>
              </w:rPr>
              <w:t>，</w:t>
            </w:r>
            <w:r>
              <w:rPr>
                <w:rFonts w:ascii="細明體" w:hAnsi="細明體" w:cs="細明體" w:eastAsia="細明體"/>
                <w:sz w:val="22"/>
                <w:szCs w:val="22"/>
                <w:spacing w:val="0"/>
                <w:w w:val="100"/>
              </w:rPr>
              <w:t>處</w:t>
            </w:r>
            <w:r>
              <w:rPr>
                <w:rFonts w:ascii="細明體" w:hAnsi="細明體" w:cs="細明體" w:eastAsia="細明體"/>
                <w:sz w:val="22"/>
                <w:szCs w:val="22"/>
                <w:spacing w:val="0"/>
                <w:w w:val="100"/>
              </w:rPr>
              <w:t> </w:t>
            </w:r>
            <w:r>
              <w:rPr>
                <w:rFonts w:ascii="細明體" w:hAnsi="細明體" w:cs="細明體" w:eastAsia="細明體"/>
                <w:sz w:val="22"/>
                <w:szCs w:val="22"/>
                <w:spacing w:val="0"/>
                <w:w w:val="100"/>
              </w:rPr>
              <w:t>理費時</w:t>
            </w:r>
          </w:p>
        </w:tc>
        <w:tc>
          <w:tcPr>
            <w:tcW w:w="1416" w:type="dxa"/>
            <w:tcBorders>
              <w:top w:val="single" w:sz="4.640" w:space="0" w:color="000000"/>
              <w:bottom w:val="single" w:sz="4.640" w:space="0" w:color="000000"/>
              <w:left w:val="single" w:sz="4.640" w:space="0" w:color="000000"/>
              <w:right w:val="single" w:sz="4.640" w:space="0" w:color="000000"/>
            </w:tcBorders>
          </w:tcPr>
          <w:p>
            <w:pPr>
              <w:spacing w:before="0" w:after="0" w:line="329" w:lineRule="exact"/>
              <w:ind w:left="73"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2"/>
              </w:rPr>
              <w:t>包括施</w:t>
            </w:r>
            <w:r>
              <w:rPr>
                <w:rFonts w:ascii="細明體" w:hAnsi="細明體" w:cs="細明體" w:eastAsia="細明體"/>
                <w:sz w:val="22"/>
                <w:szCs w:val="22"/>
                <w:spacing w:val="-2"/>
                <w:w w:val="100"/>
                <w:position w:val="-2"/>
              </w:rPr>
              <w:t>工</w:t>
            </w:r>
            <w:r>
              <w:rPr>
                <w:rFonts w:ascii="細明體" w:hAnsi="細明體" w:cs="細明體" w:eastAsia="細明體"/>
                <w:sz w:val="22"/>
                <w:szCs w:val="22"/>
                <w:spacing w:val="0"/>
                <w:w w:val="100"/>
                <w:position w:val="-2"/>
              </w:rPr>
              <w:t>及</w:t>
            </w:r>
            <w:r>
              <w:rPr>
                <w:rFonts w:ascii="細明體" w:hAnsi="細明體" w:cs="細明體" w:eastAsia="細明體"/>
                <w:sz w:val="22"/>
                <w:szCs w:val="22"/>
                <w:spacing w:val="0"/>
                <w:w w:val="100"/>
                <w:position w:val="0"/>
              </w:rPr>
            </w:r>
          </w:p>
          <w:p>
            <w:pPr>
              <w:spacing w:before="19" w:after="0" w:line="252" w:lineRule="auto"/>
              <w:ind w:left="73" w:right="30"/>
              <w:jc w:val="left"/>
              <w:rPr>
                <w:rFonts w:ascii="細明體" w:hAnsi="細明體" w:cs="細明體" w:eastAsia="細明體"/>
                <w:sz w:val="22"/>
                <w:szCs w:val="22"/>
              </w:rPr>
            </w:pPr>
            <w:rPr/>
            <w:r>
              <w:rPr>
                <w:rFonts w:ascii="細明體" w:hAnsi="細明體" w:cs="細明體" w:eastAsia="細明體"/>
                <w:sz w:val="22"/>
                <w:szCs w:val="22"/>
                <w:spacing w:val="0"/>
                <w:w w:val="100"/>
              </w:rPr>
              <w:t>軟體判</w:t>
            </w:r>
            <w:r>
              <w:rPr>
                <w:rFonts w:ascii="細明體" w:hAnsi="細明體" w:cs="細明體" w:eastAsia="細明體"/>
                <w:sz w:val="22"/>
                <w:szCs w:val="22"/>
                <w:spacing w:val="-2"/>
                <w:w w:val="100"/>
              </w:rPr>
              <w:t>讀</w:t>
            </w:r>
            <w:r>
              <w:rPr>
                <w:rFonts w:ascii="細明體" w:hAnsi="細明體" w:cs="細明體" w:eastAsia="細明體"/>
                <w:sz w:val="22"/>
                <w:szCs w:val="22"/>
                <w:spacing w:val="0"/>
                <w:w w:val="100"/>
              </w:rPr>
              <w:t>資</w:t>
            </w:r>
            <w:r>
              <w:rPr>
                <w:rFonts w:ascii="細明體" w:hAnsi="細明體" w:cs="細明體" w:eastAsia="細明體"/>
                <w:sz w:val="22"/>
                <w:szCs w:val="22"/>
                <w:spacing w:val="0"/>
                <w:w w:val="100"/>
              </w:rPr>
              <w:t> </w:t>
            </w:r>
            <w:r>
              <w:rPr>
                <w:rFonts w:ascii="細明體" w:hAnsi="細明體" w:cs="細明體" w:eastAsia="細明體"/>
                <w:sz w:val="22"/>
                <w:szCs w:val="22"/>
                <w:spacing w:val="0"/>
                <w:w w:val="100"/>
              </w:rPr>
              <w:t>料約計</w:t>
            </w:r>
            <w:r>
              <w:rPr>
                <w:rFonts w:ascii="細明體" w:hAnsi="細明體" w:cs="細明體" w:eastAsia="細明體"/>
                <w:sz w:val="22"/>
                <w:szCs w:val="22"/>
                <w:spacing w:val="-55"/>
                <w:w w:val="100"/>
              </w:rPr>
              <w:t> </w:t>
            </w:r>
            <w:r>
              <w:rPr>
                <w:rFonts w:ascii="Times New Roman" w:hAnsi="Times New Roman" w:cs="Times New Roman" w:eastAsia="Times New Roman"/>
                <w:sz w:val="22"/>
                <w:szCs w:val="22"/>
                <w:spacing w:val="0"/>
                <w:w w:val="100"/>
              </w:rPr>
              <w:t>20</w:t>
            </w:r>
            <w:r>
              <w:rPr>
                <w:rFonts w:ascii="Times New Roman" w:hAnsi="Times New Roman" w:cs="Times New Roman" w:eastAsia="Times New Roman"/>
                <w:sz w:val="22"/>
                <w:szCs w:val="22"/>
                <w:spacing w:val="-4"/>
                <w:w w:val="100"/>
              </w:rPr>
              <w:t>-</w:t>
            </w:r>
            <w:r>
              <w:rPr>
                <w:rFonts w:ascii="Times New Roman" w:hAnsi="Times New Roman" w:cs="Times New Roman" w:eastAsia="Times New Roman"/>
                <w:sz w:val="22"/>
                <w:szCs w:val="22"/>
                <w:spacing w:val="0"/>
                <w:w w:val="100"/>
              </w:rPr>
              <w:t>30</w:t>
            </w:r>
            <w:r>
              <w:rPr>
                <w:rFonts w:ascii="Times New Roman" w:hAnsi="Times New Roman" w:cs="Times New Roman" w:eastAsia="Times New Roman"/>
                <w:sz w:val="22"/>
                <w:szCs w:val="22"/>
                <w:spacing w:val="0"/>
                <w:w w:val="100"/>
              </w:rPr>
              <w:t> </w:t>
            </w:r>
            <w:r>
              <w:rPr>
                <w:rFonts w:ascii="細明體" w:hAnsi="細明體" w:cs="細明體" w:eastAsia="細明體"/>
                <w:sz w:val="22"/>
                <w:szCs w:val="22"/>
                <w:spacing w:val="0"/>
                <w:w w:val="100"/>
              </w:rPr>
              <w:t>萬</w:t>
            </w:r>
          </w:p>
        </w:tc>
      </w:tr>
      <w:tr>
        <w:trPr>
          <w:trHeight w:val="6131" w:hRule="exact"/>
        </w:trPr>
        <w:tc>
          <w:tcPr>
            <w:tcW w:w="1843" w:type="dxa"/>
            <w:tcBorders>
              <w:top w:val="single" w:sz="4.640" w:space="0" w:color="000000"/>
              <w:bottom w:val="single" w:sz="4.640" w:space="0" w:color="000000"/>
              <w:left w:val="single" w:sz="4.640" w:space="0" w:color="000000"/>
              <w:right w:val="single" w:sz="4.640" w:space="0" w:color="000000"/>
            </w:tcBorders>
          </w:tcPr>
          <w:p>
            <w:pPr>
              <w:spacing w:before="0" w:after="0" w:line="326" w:lineRule="exact"/>
              <w:ind w:left="100"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2"/>
              </w:rPr>
              <w:t>微波式</w:t>
            </w:r>
            <w:r>
              <w:rPr>
                <w:rFonts w:ascii="細明體" w:hAnsi="細明體" w:cs="細明體" w:eastAsia="細明體"/>
                <w:sz w:val="22"/>
                <w:szCs w:val="22"/>
                <w:spacing w:val="-2"/>
                <w:w w:val="100"/>
                <w:position w:val="-2"/>
              </w:rPr>
              <w:t>固</w:t>
            </w:r>
            <w:r>
              <w:rPr>
                <w:rFonts w:ascii="細明體" w:hAnsi="細明體" w:cs="細明體" w:eastAsia="細明體"/>
                <w:sz w:val="22"/>
                <w:szCs w:val="22"/>
                <w:spacing w:val="0"/>
                <w:w w:val="100"/>
                <w:position w:val="-2"/>
              </w:rPr>
              <w:t>定式</w:t>
            </w:r>
            <w:r>
              <w:rPr>
                <w:rFonts w:ascii="細明體" w:hAnsi="細明體" w:cs="細明體" w:eastAsia="細明體"/>
                <w:sz w:val="22"/>
                <w:szCs w:val="22"/>
                <w:spacing w:val="0"/>
                <w:w w:val="100"/>
                <w:position w:val="0"/>
              </w:rPr>
            </w:r>
          </w:p>
          <w:p>
            <w:pPr>
              <w:spacing w:before="55" w:after="0" w:line="240" w:lineRule="auto"/>
              <w:ind w:left="100" w:right="-20"/>
              <w:jc w:val="left"/>
              <w:rPr>
                <w:rFonts w:ascii="細明體" w:hAnsi="細明體" w:cs="細明體" w:eastAsia="細明體"/>
                <w:sz w:val="22"/>
                <w:szCs w:val="22"/>
              </w:rPr>
            </w:pPr>
            <w:rPr/>
            <w:r>
              <w:rPr>
                <w:rFonts w:ascii="細明體" w:hAnsi="細明體" w:cs="細明體" w:eastAsia="細明體"/>
                <w:sz w:val="22"/>
                <w:szCs w:val="22"/>
                <w:spacing w:val="0"/>
                <w:w w:val="100"/>
              </w:rPr>
              <w:t>（非侵</w:t>
            </w:r>
            <w:r>
              <w:rPr>
                <w:rFonts w:ascii="細明體" w:hAnsi="細明體" w:cs="細明體" w:eastAsia="細明體"/>
                <w:sz w:val="22"/>
                <w:szCs w:val="22"/>
                <w:spacing w:val="-2"/>
                <w:w w:val="100"/>
              </w:rPr>
              <w:t>入</w:t>
            </w:r>
            <w:r>
              <w:rPr>
                <w:rFonts w:ascii="細明體" w:hAnsi="細明體" w:cs="細明體" w:eastAsia="細明體"/>
                <w:sz w:val="22"/>
                <w:szCs w:val="22"/>
                <w:spacing w:val="0"/>
                <w:w w:val="100"/>
              </w:rPr>
              <w:t>式）</w:t>
            </w:r>
          </w:p>
        </w:tc>
        <w:tc>
          <w:tcPr>
            <w:tcW w:w="2269" w:type="dxa"/>
            <w:tcBorders>
              <w:top w:val="single" w:sz="4.640" w:space="0" w:color="000000"/>
              <w:bottom w:val="single" w:sz="4.640" w:space="0" w:color="000000"/>
              <w:left w:val="single" w:sz="4.640" w:space="0" w:color="000000"/>
              <w:right w:val="single" w:sz="4.640" w:space="0" w:color="000000"/>
            </w:tcBorders>
          </w:tcPr>
          <w:p>
            <w:pPr>
              <w:spacing w:before="0" w:after="0" w:line="326" w:lineRule="exact"/>
              <w:ind w:left="71" w:right="38"/>
              <w:jc w:val="both"/>
              <w:rPr>
                <w:rFonts w:ascii="細明體" w:hAnsi="細明體" w:cs="細明體" w:eastAsia="細明體"/>
                <w:sz w:val="22"/>
                <w:szCs w:val="22"/>
              </w:rPr>
            </w:pPr>
            <w:rPr/>
            <w:r>
              <w:rPr>
                <w:rFonts w:ascii="細明體" w:hAnsi="細明體" w:cs="細明體" w:eastAsia="細明體"/>
                <w:sz w:val="22"/>
                <w:szCs w:val="22"/>
                <w:spacing w:val="12"/>
                <w:w w:val="100"/>
                <w:position w:val="-2"/>
              </w:rPr>
              <w:t>主要由微波發射接收</w:t>
            </w:r>
            <w:r>
              <w:rPr>
                <w:rFonts w:ascii="細明體" w:hAnsi="細明體" w:cs="細明體" w:eastAsia="細明體"/>
                <w:sz w:val="22"/>
                <w:szCs w:val="22"/>
                <w:spacing w:val="0"/>
                <w:w w:val="100"/>
                <w:position w:val="0"/>
              </w:rPr>
            </w:r>
          </w:p>
          <w:p>
            <w:pPr>
              <w:spacing w:before="19" w:after="0" w:line="253" w:lineRule="auto"/>
              <w:ind w:left="71" w:right="20"/>
              <w:jc w:val="both"/>
              <w:rPr>
                <w:rFonts w:ascii="細明體" w:hAnsi="細明體" w:cs="細明體" w:eastAsia="細明體"/>
                <w:sz w:val="22"/>
                <w:szCs w:val="22"/>
              </w:rPr>
            </w:pPr>
            <w:rPr/>
            <w:r>
              <w:rPr>
                <w:rFonts w:ascii="細明體" w:hAnsi="細明體" w:cs="細明體" w:eastAsia="細明體"/>
                <w:sz w:val="22"/>
                <w:szCs w:val="22"/>
                <w:spacing w:val="12"/>
                <w:w w:val="100"/>
              </w:rPr>
              <w:t>及控制器組成，透過</w:t>
            </w:r>
            <w:r>
              <w:rPr>
                <w:rFonts w:ascii="細明體" w:hAnsi="細明體" w:cs="細明體" w:eastAsia="細明體"/>
                <w:sz w:val="22"/>
                <w:szCs w:val="22"/>
                <w:spacing w:val="12"/>
                <w:w w:val="100"/>
              </w:rPr>
              <w:t> </w:t>
            </w:r>
            <w:r>
              <w:rPr>
                <w:rFonts w:ascii="細明體" w:hAnsi="細明體" w:cs="細明體" w:eastAsia="細明體"/>
                <w:sz w:val="22"/>
                <w:szCs w:val="22"/>
                <w:spacing w:val="0"/>
                <w:w w:val="100"/>
              </w:rPr>
              <w:t>反</w:t>
            </w:r>
            <w:r>
              <w:rPr>
                <w:rFonts w:ascii="細明體" w:hAnsi="細明體" w:cs="細明體" w:eastAsia="細明體"/>
                <w:sz w:val="22"/>
                <w:szCs w:val="22"/>
                <w:spacing w:val="-65"/>
                <w:w w:val="100"/>
              </w:rPr>
              <w:t> </w:t>
            </w:r>
            <w:r>
              <w:rPr>
                <w:rFonts w:ascii="細明體" w:hAnsi="細明體" w:cs="細明體" w:eastAsia="細明體"/>
                <w:sz w:val="22"/>
                <w:szCs w:val="22"/>
                <w:spacing w:val="0"/>
                <w:w w:val="100"/>
              </w:rPr>
              <w:t>射</w:t>
            </w:r>
            <w:r>
              <w:rPr>
                <w:rFonts w:ascii="細明體" w:hAnsi="細明體" w:cs="細明體" w:eastAsia="細明體"/>
                <w:sz w:val="22"/>
                <w:szCs w:val="22"/>
                <w:spacing w:val="-65"/>
                <w:w w:val="100"/>
              </w:rPr>
              <w:t> </w:t>
            </w:r>
            <w:r>
              <w:rPr>
                <w:rFonts w:ascii="細明體" w:hAnsi="細明體" w:cs="細明體" w:eastAsia="細明體"/>
                <w:sz w:val="22"/>
                <w:szCs w:val="22"/>
                <w:spacing w:val="0"/>
                <w:w w:val="100"/>
              </w:rPr>
              <w:t>波</w:t>
            </w:r>
            <w:r>
              <w:rPr>
                <w:rFonts w:ascii="細明體" w:hAnsi="細明體" w:cs="細明體" w:eastAsia="細明體"/>
                <w:sz w:val="22"/>
                <w:szCs w:val="22"/>
                <w:spacing w:val="-65"/>
                <w:w w:val="100"/>
              </w:rPr>
              <w:t> </w:t>
            </w:r>
            <w:r>
              <w:rPr>
                <w:rFonts w:ascii="細明體" w:hAnsi="細明體" w:cs="細明體" w:eastAsia="細明體"/>
                <w:sz w:val="22"/>
                <w:szCs w:val="22"/>
                <w:spacing w:val="0"/>
                <w:w w:val="100"/>
              </w:rPr>
              <w:t>來</w:t>
            </w:r>
            <w:r>
              <w:rPr>
                <w:rFonts w:ascii="細明體" w:hAnsi="細明體" w:cs="細明體" w:eastAsia="細明體"/>
                <w:sz w:val="22"/>
                <w:szCs w:val="22"/>
                <w:spacing w:val="-65"/>
                <w:w w:val="100"/>
              </w:rPr>
              <w:t> </w:t>
            </w:r>
            <w:r>
              <w:rPr>
                <w:rFonts w:ascii="細明體" w:hAnsi="細明體" w:cs="細明體" w:eastAsia="細明體"/>
                <w:sz w:val="22"/>
                <w:szCs w:val="22"/>
                <w:spacing w:val="0"/>
                <w:w w:val="100"/>
              </w:rPr>
              <w:t>偵</w:t>
            </w:r>
            <w:r>
              <w:rPr>
                <w:rFonts w:ascii="細明體" w:hAnsi="細明體" w:cs="細明體" w:eastAsia="細明體"/>
                <w:sz w:val="22"/>
                <w:szCs w:val="22"/>
                <w:spacing w:val="-65"/>
                <w:w w:val="100"/>
              </w:rPr>
              <w:t> </w:t>
            </w:r>
            <w:r>
              <w:rPr>
                <w:rFonts w:ascii="細明體" w:hAnsi="細明體" w:cs="細明體" w:eastAsia="細明體"/>
                <w:sz w:val="22"/>
                <w:szCs w:val="22"/>
                <w:spacing w:val="0"/>
                <w:w w:val="100"/>
              </w:rPr>
              <w:t>測</w:t>
            </w:r>
            <w:r>
              <w:rPr>
                <w:rFonts w:ascii="細明體" w:hAnsi="細明體" w:cs="細明體" w:eastAsia="細明體"/>
                <w:sz w:val="22"/>
                <w:szCs w:val="22"/>
                <w:spacing w:val="-67"/>
                <w:w w:val="100"/>
              </w:rPr>
              <w:t> </w:t>
            </w:r>
            <w:r>
              <w:rPr>
                <w:rFonts w:ascii="細明體" w:hAnsi="細明體" w:cs="細明體" w:eastAsia="細明體"/>
                <w:sz w:val="22"/>
                <w:szCs w:val="22"/>
                <w:spacing w:val="0"/>
                <w:w w:val="100"/>
              </w:rPr>
              <w:t>車</w:t>
            </w:r>
            <w:r>
              <w:rPr>
                <w:rFonts w:ascii="細明體" w:hAnsi="細明體" w:cs="細明體" w:eastAsia="細明體"/>
                <w:sz w:val="22"/>
                <w:szCs w:val="22"/>
                <w:spacing w:val="-65"/>
                <w:w w:val="100"/>
              </w:rPr>
              <w:t> </w:t>
            </w:r>
            <w:r>
              <w:rPr>
                <w:rFonts w:ascii="細明體" w:hAnsi="細明體" w:cs="細明體" w:eastAsia="細明體"/>
                <w:sz w:val="22"/>
                <w:szCs w:val="22"/>
                <w:spacing w:val="0"/>
                <w:w w:val="100"/>
              </w:rPr>
              <w:t>流</w:t>
            </w:r>
            <w:r>
              <w:rPr>
                <w:rFonts w:ascii="細明體" w:hAnsi="細明體" w:cs="細明體" w:eastAsia="細明體"/>
                <w:sz w:val="22"/>
                <w:szCs w:val="22"/>
                <w:spacing w:val="0"/>
                <w:w w:val="100"/>
              </w:rPr>
              <w:t> </w:t>
            </w:r>
            <w:r>
              <w:rPr>
                <w:rFonts w:ascii="細明體" w:hAnsi="細明體" w:cs="細明體" w:eastAsia="細明體"/>
                <w:sz w:val="22"/>
                <w:szCs w:val="22"/>
                <w:spacing w:val="0"/>
                <w:w w:val="100"/>
              </w:rPr>
              <w:t>量。</w:t>
            </w:r>
          </w:p>
        </w:tc>
        <w:tc>
          <w:tcPr>
            <w:tcW w:w="2268" w:type="dxa"/>
            <w:tcBorders>
              <w:top w:val="single" w:sz="4.640" w:space="0" w:color="000000"/>
              <w:bottom w:val="single" w:sz="4.640" w:space="0" w:color="000000"/>
              <w:left w:val="single" w:sz="4.640" w:space="0" w:color="000000"/>
              <w:right w:val="single" w:sz="4.640" w:space="0" w:color="000000"/>
            </w:tcBorders>
          </w:tcPr>
          <w:p>
            <w:pPr>
              <w:spacing w:before="0" w:after="0" w:line="330" w:lineRule="exact"/>
              <w:ind w:left="131" w:right="-20"/>
              <w:jc w:val="left"/>
              <w:rPr>
                <w:rFonts w:ascii="細明體" w:hAnsi="細明體" w:cs="細明體" w:eastAsia="細明體"/>
                <w:sz w:val="22"/>
                <w:szCs w:val="22"/>
              </w:rPr>
            </w:pPr>
            <w:rPr/>
            <w:r>
              <w:rPr>
                <w:rFonts w:ascii="Times New Roman" w:hAnsi="Times New Roman" w:cs="Times New Roman" w:eastAsia="Times New Roman"/>
                <w:sz w:val="22"/>
                <w:szCs w:val="22"/>
                <w:spacing w:val="0"/>
                <w:w w:val="100"/>
                <w:position w:val="-2"/>
              </w:rPr>
              <w:t>1.</w:t>
            </w:r>
            <w:r>
              <w:rPr>
                <w:rFonts w:ascii="細明體" w:hAnsi="細明體" w:cs="細明體" w:eastAsia="細明體"/>
                <w:sz w:val="22"/>
                <w:szCs w:val="22"/>
                <w:spacing w:val="0"/>
                <w:w w:val="100"/>
                <w:position w:val="-2"/>
              </w:rPr>
              <w:t>穩定</w:t>
            </w:r>
            <w:r>
              <w:rPr>
                <w:rFonts w:ascii="細明體" w:hAnsi="細明體" w:cs="細明體" w:eastAsia="細明體"/>
                <w:sz w:val="22"/>
                <w:szCs w:val="22"/>
                <w:spacing w:val="-2"/>
                <w:w w:val="100"/>
                <w:position w:val="-2"/>
              </w:rPr>
              <w:t>性</w:t>
            </w:r>
            <w:r>
              <w:rPr>
                <w:rFonts w:ascii="細明體" w:hAnsi="細明體" w:cs="細明體" w:eastAsia="細明體"/>
                <w:sz w:val="22"/>
                <w:szCs w:val="22"/>
                <w:spacing w:val="0"/>
                <w:w w:val="100"/>
                <w:position w:val="-2"/>
              </w:rPr>
              <w:t>高</w:t>
            </w:r>
            <w:r>
              <w:rPr>
                <w:rFonts w:ascii="細明體" w:hAnsi="細明體" w:cs="細明體" w:eastAsia="細明體"/>
                <w:sz w:val="22"/>
                <w:szCs w:val="22"/>
                <w:spacing w:val="0"/>
                <w:w w:val="100"/>
                <w:position w:val="0"/>
              </w:rPr>
            </w:r>
          </w:p>
          <w:p>
            <w:pPr>
              <w:spacing w:before="51" w:after="0" w:line="240" w:lineRule="auto"/>
              <w:ind w:left="131" w:right="-20"/>
              <w:jc w:val="left"/>
              <w:rPr>
                <w:rFonts w:ascii="細明體" w:hAnsi="細明體" w:cs="細明體" w:eastAsia="細明體"/>
                <w:sz w:val="22"/>
                <w:szCs w:val="22"/>
              </w:rPr>
            </w:pPr>
            <w:rPr/>
            <w:r>
              <w:rPr>
                <w:rFonts w:ascii="Times New Roman" w:hAnsi="Times New Roman" w:cs="Times New Roman" w:eastAsia="Times New Roman"/>
                <w:sz w:val="22"/>
                <w:szCs w:val="22"/>
                <w:spacing w:val="0"/>
                <w:w w:val="100"/>
              </w:rPr>
              <w:t>2.</w:t>
            </w:r>
            <w:r>
              <w:rPr>
                <w:rFonts w:ascii="細明體" w:hAnsi="細明體" w:cs="細明體" w:eastAsia="細明體"/>
                <w:sz w:val="22"/>
                <w:szCs w:val="22"/>
                <w:spacing w:val="0"/>
                <w:w w:val="100"/>
              </w:rPr>
              <w:t>精確</w:t>
            </w:r>
            <w:r>
              <w:rPr>
                <w:rFonts w:ascii="細明體" w:hAnsi="細明體" w:cs="細明體" w:eastAsia="細明體"/>
                <w:sz w:val="22"/>
                <w:szCs w:val="22"/>
                <w:spacing w:val="-2"/>
                <w:w w:val="100"/>
              </w:rPr>
              <w:t>度</w:t>
            </w:r>
            <w:r>
              <w:rPr>
                <w:rFonts w:ascii="細明體" w:hAnsi="細明體" w:cs="細明體" w:eastAsia="細明體"/>
                <w:sz w:val="22"/>
                <w:szCs w:val="22"/>
                <w:spacing w:val="0"/>
                <w:w w:val="100"/>
              </w:rPr>
              <w:t>高</w:t>
            </w:r>
          </w:p>
          <w:p>
            <w:pPr>
              <w:spacing w:before="51" w:after="0" w:line="240" w:lineRule="auto"/>
              <w:ind w:left="131" w:right="-20"/>
              <w:jc w:val="left"/>
              <w:rPr>
                <w:rFonts w:ascii="細明體" w:hAnsi="細明體" w:cs="細明體" w:eastAsia="細明體"/>
                <w:sz w:val="22"/>
                <w:szCs w:val="22"/>
              </w:rPr>
            </w:pPr>
            <w:rPr/>
            <w:r>
              <w:rPr>
                <w:rFonts w:ascii="Times New Roman" w:hAnsi="Times New Roman" w:cs="Times New Roman" w:eastAsia="Times New Roman"/>
                <w:sz w:val="22"/>
                <w:szCs w:val="22"/>
                <w:spacing w:val="0"/>
                <w:w w:val="100"/>
              </w:rPr>
              <w:t>3.</w:t>
            </w:r>
            <w:r>
              <w:rPr>
                <w:rFonts w:ascii="細明體" w:hAnsi="細明體" w:cs="細明體" w:eastAsia="細明體"/>
                <w:sz w:val="22"/>
                <w:szCs w:val="22"/>
                <w:spacing w:val="0"/>
                <w:w w:val="100"/>
              </w:rPr>
              <w:t>性價</w:t>
            </w:r>
            <w:r>
              <w:rPr>
                <w:rFonts w:ascii="細明體" w:hAnsi="細明體" w:cs="細明體" w:eastAsia="細明體"/>
                <w:sz w:val="22"/>
                <w:szCs w:val="22"/>
                <w:spacing w:val="-2"/>
                <w:w w:val="100"/>
              </w:rPr>
              <w:t>比</w:t>
            </w:r>
            <w:r>
              <w:rPr>
                <w:rFonts w:ascii="細明體" w:hAnsi="細明體" w:cs="細明體" w:eastAsia="細明體"/>
                <w:sz w:val="22"/>
                <w:szCs w:val="22"/>
                <w:spacing w:val="0"/>
                <w:w w:val="100"/>
              </w:rPr>
              <w:t>高</w:t>
            </w:r>
          </w:p>
          <w:p>
            <w:pPr>
              <w:spacing w:before="51" w:after="0" w:line="250" w:lineRule="auto"/>
              <w:ind w:left="273" w:right="127" w:firstLine="-142"/>
              <w:jc w:val="both"/>
              <w:rPr>
                <w:rFonts w:ascii="細明體" w:hAnsi="細明體" w:cs="細明體" w:eastAsia="細明體"/>
                <w:sz w:val="22"/>
                <w:szCs w:val="22"/>
              </w:rPr>
            </w:pPr>
            <w:rPr/>
            <w:r>
              <w:rPr>
                <w:rFonts w:ascii="Times New Roman" w:hAnsi="Times New Roman" w:cs="Times New Roman" w:eastAsia="Times New Roman"/>
                <w:sz w:val="22"/>
                <w:szCs w:val="22"/>
                <w:spacing w:val="0"/>
                <w:w w:val="100"/>
              </w:rPr>
              <w:t>4.</w:t>
            </w:r>
            <w:r>
              <w:rPr>
                <w:rFonts w:ascii="細明體" w:hAnsi="細明體" w:cs="細明體" w:eastAsia="細明體"/>
                <w:sz w:val="22"/>
                <w:szCs w:val="22"/>
                <w:spacing w:val="0"/>
                <w:w w:val="100"/>
              </w:rPr>
              <w:t>全天</w:t>
            </w:r>
            <w:r>
              <w:rPr>
                <w:rFonts w:ascii="細明體" w:hAnsi="細明體" w:cs="細明體" w:eastAsia="細明體"/>
                <w:sz w:val="22"/>
                <w:szCs w:val="22"/>
                <w:spacing w:val="-2"/>
                <w:w w:val="100"/>
              </w:rPr>
              <w:t>候</w:t>
            </w:r>
            <w:r>
              <w:rPr>
                <w:rFonts w:ascii="細明體" w:hAnsi="細明體" w:cs="細明體" w:eastAsia="細明體"/>
                <w:sz w:val="22"/>
                <w:szCs w:val="22"/>
                <w:spacing w:val="0"/>
                <w:w w:val="100"/>
              </w:rPr>
              <w:t>不受</w:t>
            </w:r>
            <w:r>
              <w:rPr>
                <w:rFonts w:ascii="細明體" w:hAnsi="細明體" w:cs="細明體" w:eastAsia="細明體"/>
                <w:sz w:val="22"/>
                <w:szCs w:val="22"/>
                <w:spacing w:val="-2"/>
                <w:w w:val="100"/>
              </w:rPr>
              <w:t>天</w:t>
            </w:r>
            <w:r>
              <w:rPr>
                <w:rFonts w:ascii="細明體" w:hAnsi="細明體" w:cs="細明體" w:eastAsia="細明體"/>
                <w:sz w:val="22"/>
                <w:szCs w:val="22"/>
                <w:spacing w:val="0"/>
                <w:w w:val="100"/>
              </w:rPr>
              <w:t>候及</w:t>
            </w:r>
            <w:r>
              <w:rPr>
                <w:rFonts w:ascii="細明體" w:hAnsi="細明體" w:cs="細明體" w:eastAsia="細明體"/>
                <w:sz w:val="22"/>
                <w:szCs w:val="22"/>
                <w:spacing w:val="0"/>
                <w:w w:val="100"/>
              </w:rPr>
              <w:t> </w:t>
            </w:r>
            <w:r>
              <w:rPr>
                <w:rFonts w:ascii="細明體" w:hAnsi="細明體" w:cs="細明體" w:eastAsia="細明體"/>
                <w:sz w:val="22"/>
                <w:szCs w:val="22"/>
                <w:spacing w:val="0"/>
                <w:w w:val="100"/>
              </w:rPr>
              <w:t>環境影響</w:t>
            </w:r>
          </w:p>
          <w:p>
            <w:pPr>
              <w:spacing w:before="45" w:after="0" w:line="240" w:lineRule="auto"/>
              <w:ind w:left="131" w:right="-20"/>
              <w:jc w:val="left"/>
              <w:rPr>
                <w:rFonts w:ascii="細明體" w:hAnsi="細明體" w:cs="細明體" w:eastAsia="細明體"/>
                <w:sz w:val="22"/>
                <w:szCs w:val="22"/>
              </w:rPr>
            </w:pPr>
            <w:rPr/>
            <w:r>
              <w:rPr>
                <w:rFonts w:ascii="Times New Roman" w:hAnsi="Times New Roman" w:cs="Times New Roman" w:eastAsia="Times New Roman"/>
                <w:sz w:val="22"/>
                <w:szCs w:val="22"/>
                <w:spacing w:val="0"/>
                <w:w w:val="100"/>
              </w:rPr>
              <w:t>4.</w:t>
            </w:r>
            <w:r>
              <w:rPr>
                <w:rFonts w:ascii="細明體" w:hAnsi="細明體" w:cs="細明體" w:eastAsia="細明體"/>
                <w:sz w:val="22"/>
                <w:szCs w:val="22"/>
                <w:spacing w:val="0"/>
                <w:w w:val="100"/>
              </w:rPr>
              <w:t>使用</w:t>
            </w:r>
            <w:r>
              <w:rPr>
                <w:rFonts w:ascii="細明體" w:hAnsi="細明體" w:cs="細明體" w:eastAsia="細明體"/>
                <w:sz w:val="22"/>
                <w:szCs w:val="22"/>
                <w:spacing w:val="-2"/>
                <w:w w:val="100"/>
              </w:rPr>
              <w:t>普</w:t>
            </w:r>
            <w:r>
              <w:rPr>
                <w:rFonts w:ascii="細明體" w:hAnsi="細明體" w:cs="細明體" w:eastAsia="細明體"/>
                <w:sz w:val="22"/>
                <w:szCs w:val="22"/>
                <w:spacing w:val="0"/>
                <w:w w:val="100"/>
              </w:rPr>
              <w:t>及率高</w:t>
            </w:r>
          </w:p>
          <w:p>
            <w:pPr>
              <w:spacing w:before="51" w:after="0" w:line="240" w:lineRule="auto"/>
              <w:ind w:left="131" w:right="-20"/>
              <w:jc w:val="left"/>
              <w:rPr>
                <w:rFonts w:ascii="細明體" w:hAnsi="細明體" w:cs="細明體" w:eastAsia="細明體"/>
                <w:sz w:val="22"/>
                <w:szCs w:val="22"/>
              </w:rPr>
            </w:pPr>
            <w:rPr/>
            <w:r>
              <w:rPr>
                <w:rFonts w:ascii="Times New Roman" w:hAnsi="Times New Roman" w:cs="Times New Roman" w:eastAsia="Times New Roman"/>
                <w:sz w:val="22"/>
                <w:szCs w:val="22"/>
                <w:spacing w:val="0"/>
                <w:w w:val="100"/>
              </w:rPr>
              <w:t>5.</w:t>
            </w:r>
            <w:r>
              <w:rPr>
                <w:rFonts w:ascii="細明體" w:hAnsi="細明體" w:cs="細明體" w:eastAsia="細明體"/>
                <w:sz w:val="22"/>
                <w:szCs w:val="22"/>
                <w:spacing w:val="0"/>
                <w:w w:val="100"/>
              </w:rPr>
              <w:t>可同</w:t>
            </w:r>
            <w:r>
              <w:rPr>
                <w:rFonts w:ascii="細明體" w:hAnsi="細明體" w:cs="細明體" w:eastAsia="細明體"/>
                <w:sz w:val="22"/>
                <w:szCs w:val="22"/>
                <w:spacing w:val="-2"/>
                <w:w w:val="100"/>
              </w:rPr>
              <w:t>時</w:t>
            </w:r>
            <w:r>
              <w:rPr>
                <w:rFonts w:ascii="細明體" w:hAnsi="細明體" w:cs="細明體" w:eastAsia="細明體"/>
                <w:sz w:val="22"/>
                <w:szCs w:val="22"/>
                <w:spacing w:val="0"/>
                <w:w w:val="100"/>
              </w:rPr>
              <w:t>偵測</w:t>
            </w:r>
            <w:r>
              <w:rPr>
                <w:rFonts w:ascii="細明體" w:hAnsi="細明體" w:cs="細明體" w:eastAsia="細明體"/>
                <w:sz w:val="22"/>
                <w:szCs w:val="22"/>
                <w:spacing w:val="-2"/>
                <w:w w:val="100"/>
              </w:rPr>
              <w:t>多</w:t>
            </w:r>
            <w:r>
              <w:rPr>
                <w:rFonts w:ascii="細明體" w:hAnsi="細明體" w:cs="細明體" w:eastAsia="細明體"/>
                <w:sz w:val="22"/>
                <w:szCs w:val="22"/>
                <w:spacing w:val="0"/>
                <w:w w:val="100"/>
              </w:rPr>
              <w:t>車道</w:t>
            </w:r>
          </w:p>
          <w:p>
            <w:pPr>
              <w:spacing w:before="51" w:after="0" w:line="240" w:lineRule="auto"/>
              <w:ind w:left="131" w:right="-20"/>
              <w:jc w:val="left"/>
              <w:rPr>
                <w:rFonts w:ascii="Times New Roman" w:hAnsi="Times New Roman" w:cs="Times New Roman" w:eastAsia="Times New Roman"/>
                <w:sz w:val="22"/>
                <w:szCs w:val="22"/>
              </w:rPr>
            </w:pPr>
            <w:rPr/>
            <w:r>
              <w:rPr>
                <w:rFonts w:ascii="Times New Roman" w:hAnsi="Times New Roman" w:cs="Times New Roman" w:eastAsia="Times New Roman"/>
                <w:sz w:val="22"/>
                <w:szCs w:val="22"/>
              </w:rPr>
              <w:t>6.</w:t>
            </w:r>
            <w:r>
              <w:rPr>
                <w:rFonts w:ascii="細明體" w:hAnsi="細明體" w:cs="細明體" w:eastAsia="細明體"/>
                <w:sz w:val="22"/>
                <w:szCs w:val="22"/>
              </w:rPr>
              <w:t>拆裝</w:t>
            </w:r>
            <w:r>
              <w:rPr>
                <w:rFonts w:ascii="細明體" w:hAnsi="細明體" w:cs="細明體" w:eastAsia="細明體"/>
                <w:sz w:val="22"/>
                <w:szCs w:val="22"/>
                <w:spacing w:val="-2"/>
              </w:rPr>
              <w:t>不</w:t>
            </w:r>
            <w:r>
              <w:rPr>
                <w:rFonts w:ascii="細明體" w:hAnsi="細明體" w:cs="細明體" w:eastAsia="細明體"/>
                <w:sz w:val="22"/>
                <w:szCs w:val="22"/>
                <w:spacing w:val="0"/>
              </w:rPr>
              <w:t>佔用</w:t>
            </w:r>
            <w:r>
              <w:rPr>
                <w:rFonts w:ascii="細明體" w:hAnsi="細明體" w:cs="細明體" w:eastAsia="細明體"/>
                <w:sz w:val="22"/>
                <w:szCs w:val="22"/>
                <w:spacing w:val="-2"/>
              </w:rPr>
              <w:t>車</w:t>
            </w:r>
            <w:r>
              <w:rPr>
                <w:rFonts w:ascii="細明體" w:hAnsi="細明體" w:cs="細明體" w:eastAsia="細明體"/>
                <w:sz w:val="22"/>
                <w:szCs w:val="22"/>
                <w:spacing w:val="0"/>
              </w:rPr>
              <w:t>道</w:t>
            </w:r>
            <w:r>
              <w:rPr>
                <w:rFonts w:ascii="細明體" w:hAnsi="細明體" w:cs="細明體" w:eastAsia="細明體"/>
                <w:sz w:val="22"/>
                <w:szCs w:val="22"/>
                <w:spacing w:val="-54"/>
              </w:rPr>
              <w:t> </w:t>
            </w:r>
            <w:r>
              <w:rPr>
                <w:rFonts w:ascii="Times New Roman" w:hAnsi="Times New Roman" w:cs="Times New Roman" w:eastAsia="Times New Roman"/>
                <w:sz w:val="22"/>
                <w:szCs w:val="22"/>
                <w:spacing w:val="0"/>
                <w:w w:val="100"/>
              </w:rPr>
              <w:t>7.</w:t>
            </w:r>
          </w:p>
          <w:p>
            <w:pPr>
              <w:spacing w:before="15" w:after="0" w:line="240" w:lineRule="auto"/>
              <w:ind w:left="236" w:right="605"/>
              <w:jc w:val="center"/>
              <w:rPr>
                <w:rFonts w:ascii="細明體" w:hAnsi="細明體" w:cs="細明體" w:eastAsia="細明體"/>
                <w:sz w:val="22"/>
                <w:szCs w:val="22"/>
              </w:rPr>
            </w:pPr>
            <w:rPr/>
            <w:r>
              <w:rPr>
                <w:rFonts w:ascii="細明體" w:hAnsi="細明體" w:cs="細明體" w:eastAsia="細明體"/>
                <w:sz w:val="22"/>
                <w:szCs w:val="22"/>
                <w:spacing w:val="0"/>
                <w:w w:val="100"/>
              </w:rPr>
              <w:t>多種供</w:t>
            </w:r>
            <w:r>
              <w:rPr>
                <w:rFonts w:ascii="細明體" w:hAnsi="細明體" w:cs="細明體" w:eastAsia="細明體"/>
                <w:sz w:val="22"/>
                <w:szCs w:val="22"/>
                <w:spacing w:val="-2"/>
                <w:w w:val="100"/>
              </w:rPr>
              <w:t>電</w:t>
            </w:r>
            <w:r>
              <w:rPr>
                <w:rFonts w:ascii="細明體" w:hAnsi="細明體" w:cs="細明體" w:eastAsia="細明體"/>
                <w:sz w:val="22"/>
                <w:szCs w:val="22"/>
                <w:spacing w:val="0"/>
                <w:w w:val="100"/>
              </w:rPr>
              <w:t>方式</w:t>
            </w:r>
          </w:p>
          <w:p>
            <w:pPr>
              <w:spacing w:before="55" w:after="0" w:line="250" w:lineRule="auto"/>
              <w:ind w:left="273" w:right="127" w:firstLine="-142"/>
              <w:jc w:val="both"/>
              <w:rPr>
                <w:rFonts w:ascii="細明體" w:hAnsi="細明體" w:cs="細明體" w:eastAsia="細明體"/>
                <w:sz w:val="22"/>
                <w:szCs w:val="22"/>
              </w:rPr>
            </w:pPr>
            <w:rPr/>
            <w:r>
              <w:rPr>
                <w:rFonts w:ascii="Times New Roman" w:hAnsi="Times New Roman" w:cs="Times New Roman" w:eastAsia="Times New Roman"/>
                <w:sz w:val="22"/>
                <w:szCs w:val="22"/>
                <w:spacing w:val="0"/>
                <w:w w:val="100"/>
              </w:rPr>
              <w:t>8.</w:t>
            </w:r>
            <w:r>
              <w:rPr>
                <w:rFonts w:ascii="細明體" w:hAnsi="細明體" w:cs="細明體" w:eastAsia="細明體"/>
                <w:sz w:val="22"/>
                <w:szCs w:val="22"/>
                <w:spacing w:val="0"/>
                <w:w w:val="100"/>
              </w:rPr>
              <w:t>輕鬆</w:t>
            </w:r>
            <w:r>
              <w:rPr>
                <w:rFonts w:ascii="細明體" w:hAnsi="細明體" w:cs="細明體" w:eastAsia="細明體"/>
                <w:sz w:val="22"/>
                <w:szCs w:val="22"/>
                <w:spacing w:val="-2"/>
                <w:w w:val="100"/>
              </w:rPr>
              <w:t>簡</w:t>
            </w:r>
            <w:r>
              <w:rPr>
                <w:rFonts w:ascii="細明體" w:hAnsi="細明體" w:cs="細明體" w:eastAsia="細明體"/>
                <w:sz w:val="22"/>
                <w:szCs w:val="22"/>
                <w:spacing w:val="0"/>
                <w:w w:val="100"/>
              </w:rPr>
              <w:t>便的</w:t>
            </w:r>
            <w:r>
              <w:rPr>
                <w:rFonts w:ascii="細明體" w:hAnsi="細明體" w:cs="細明體" w:eastAsia="細明體"/>
                <w:sz w:val="22"/>
                <w:szCs w:val="22"/>
                <w:spacing w:val="-2"/>
                <w:w w:val="100"/>
              </w:rPr>
              <w:t>安</w:t>
            </w:r>
            <w:r>
              <w:rPr>
                <w:rFonts w:ascii="細明體" w:hAnsi="細明體" w:cs="細明體" w:eastAsia="細明體"/>
                <w:sz w:val="22"/>
                <w:szCs w:val="22"/>
                <w:spacing w:val="0"/>
                <w:w w:val="100"/>
              </w:rPr>
              <w:t>裝方</w:t>
            </w:r>
            <w:r>
              <w:rPr>
                <w:rFonts w:ascii="細明體" w:hAnsi="細明體" w:cs="細明體" w:eastAsia="細明體"/>
                <w:sz w:val="22"/>
                <w:szCs w:val="22"/>
                <w:spacing w:val="0"/>
                <w:w w:val="100"/>
              </w:rPr>
              <w:t> </w:t>
            </w:r>
            <w:r>
              <w:rPr>
                <w:rFonts w:ascii="細明體" w:hAnsi="細明體" w:cs="細明體" w:eastAsia="細明體"/>
                <w:sz w:val="22"/>
                <w:szCs w:val="22"/>
                <w:spacing w:val="0"/>
                <w:w w:val="100"/>
              </w:rPr>
              <w:t>式，無</w:t>
            </w:r>
            <w:r>
              <w:rPr>
                <w:rFonts w:ascii="細明體" w:hAnsi="細明體" w:cs="細明體" w:eastAsia="細明體"/>
                <w:sz w:val="22"/>
                <w:szCs w:val="22"/>
                <w:spacing w:val="-2"/>
                <w:w w:val="100"/>
              </w:rPr>
              <w:t>需</w:t>
            </w:r>
            <w:r>
              <w:rPr>
                <w:rFonts w:ascii="細明體" w:hAnsi="細明體" w:cs="細明體" w:eastAsia="細明體"/>
                <w:sz w:val="22"/>
                <w:szCs w:val="22"/>
                <w:spacing w:val="0"/>
                <w:w w:val="100"/>
              </w:rPr>
              <w:t>封路</w:t>
            </w:r>
          </w:p>
          <w:p>
            <w:pPr>
              <w:spacing w:before="45" w:after="0" w:line="252" w:lineRule="auto"/>
              <w:ind w:left="273" w:right="127" w:firstLine="-142"/>
              <w:jc w:val="both"/>
              <w:rPr>
                <w:rFonts w:ascii="細明體" w:hAnsi="細明體" w:cs="細明體" w:eastAsia="細明體"/>
                <w:sz w:val="22"/>
                <w:szCs w:val="22"/>
              </w:rPr>
            </w:pPr>
            <w:rPr/>
            <w:r>
              <w:rPr>
                <w:rFonts w:ascii="Times New Roman" w:hAnsi="Times New Roman" w:cs="Times New Roman" w:eastAsia="Times New Roman"/>
                <w:sz w:val="22"/>
                <w:szCs w:val="22"/>
                <w:spacing w:val="0"/>
                <w:w w:val="100"/>
              </w:rPr>
              <w:t>9.</w:t>
            </w:r>
            <w:r>
              <w:rPr>
                <w:rFonts w:ascii="細明體" w:hAnsi="細明體" w:cs="細明體" w:eastAsia="細明體"/>
                <w:sz w:val="22"/>
                <w:szCs w:val="22"/>
                <w:spacing w:val="0"/>
                <w:w w:val="100"/>
              </w:rPr>
              <w:t>可於</w:t>
            </w:r>
            <w:r>
              <w:rPr>
                <w:rFonts w:ascii="細明體" w:hAnsi="細明體" w:cs="細明體" w:eastAsia="細明體"/>
                <w:sz w:val="22"/>
                <w:szCs w:val="22"/>
                <w:spacing w:val="-2"/>
                <w:w w:val="100"/>
              </w:rPr>
              <w:t>內</w:t>
            </w:r>
            <w:r>
              <w:rPr>
                <w:rFonts w:ascii="細明體" w:hAnsi="細明體" w:cs="細明體" w:eastAsia="細明體"/>
                <w:sz w:val="22"/>
                <w:szCs w:val="22"/>
                <w:spacing w:val="0"/>
                <w:w w:val="100"/>
              </w:rPr>
              <w:t>部自</w:t>
            </w:r>
            <w:r>
              <w:rPr>
                <w:rFonts w:ascii="細明體" w:hAnsi="細明體" w:cs="細明體" w:eastAsia="細明體"/>
                <w:sz w:val="22"/>
                <w:szCs w:val="22"/>
                <w:spacing w:val="-2"/>
                <w:w w:val="100"/>
              </w:rPr>
              <w:t>動</w:t>
            </w:r>
            <w:r>
              <w:rPr>
                <w:rFonts w:ascii="細明體" w:hAnsi="細明體" w:cs="細明體" w:eastAsia="細明體"/>
                <w:sz w:val="22"/>
                <w:szCs w:val="22"/>
                <w:spacing w:val="0"/>
                <w:w w:val="100"/>
              </w:rPr>
              <w:t>儲存</w:t>
            </w:r>
            <w:r>
              <w:rPr>
                <w:rFonts w:ascii="細明體" w:hAnsi="細明體" w:cs="細明體" w:eastAsia="細明體"/>
                <w:sz w:val="22"/>
                <w:szCs w:val="22"/>
                <w:spacing w:val="0"/>
                <w:w w:val="100"/>
              </w:rPr>
              <w:t> </w:t>
            </w:r>
            <w:r>
              <w:rPr>
                <w:rFonts w:ascii="細明體" w:hAnsi="細明體" w:cs="細明體" w:eastAsia="細明體"/>
                <w:sz w:val="22"/>
                <w:szCs w:val="22"/>
                <w:spacing w:val="0"/>
                <w:w w:val="100"/>
              </w:rPr>
              <w:t>所蒐集</w:t>
            </w:r>
            <w:r>
              <w:rPr>
                <w:rFonts w:ascii="細明體" w:hAnsi="細明體" w:cs="細明體" w:eastAsia="細明體"/>
                <w:sz w:val="22"/>
                <w:szCs w:val="22"/>
                <w:spacing w:val="-2"/>
                <w:w w:val="100"/>
              </w:rPr>
              <w:t>之</w:t>
            </w:r>
            <w:r>
              <w:rPr>
                <w:rFonts w:ascii="細明體" w:hAnsi="細明體" w:cs="細明體" w:eastAsia="細明體"/>
                <w:sz w:val="22"/>
                <w:szCs w:val="22"/>
                <w:spacing w:val="0"/>
                <w:w w:val="100"/>
              </w:rPr>
              <w:t>交通</w:t>
            </w:r>
            <w:r>
              <w:rPr>
                <w:rFonts w:ascii="細明體" w:hAnsi="細明體" w:cs="細明體" w:eastAsia="細明體"/>
                <w:sz w:val="22"/>
                <w:szCs w:val="22"/>
                <w:spacing w:val="-2"/>
                <w:w w:val="100"/>
              </w:rPr>
              <w:t>資</w:t>
            </w:r>
            <w:r>
              <w:rPr>
                <w:rFonts w:ascii="細明體" w:hAnsi="細明體" w:cs="細明體" w:eastAsia="細明體"/>
                <w:sz w:val="22"/>
                <w:szCs w:val="22"/>
                <w:spacing w:val="0"/>
                <w:w w:val="100"/>
              </w:rPr>
              <w:t>料</w:t>
            </w:r>
            <w:r>
              <w:rPr>
                <w:rFonts w:ascii="細明體" w:hAnsi="細明體" w:cs="細明體" w:eastAsia="細明體"/>
                <w:sz w:val="22"/>
                <w:szCs w:val="22"/>
                <w:spacing w:val="0"/>
                <w:w w:val="100"/>
              </w:rPr>
              <w:t> </w:t>
            </w:r>
            <w:r>
              <w:rPr>
                <w:rFonts w:ascii="細明體" w:hAnsi="細明體" w:cs="細明體" w:eastAsia="細明體"/>
                <w:sz w:val="22"/>
                <w:szCs w:val="22"/>
                <w:spacing w:val="0"/>
                <w:w w:val="100"/>
              </w:rPr>
              <w:t>數據</w:t>
            </w:r>
          </w:p>
          <w:p>
            <w:pPr>
              <w:spacing w:before="44" w:after="0" w:line="250" w:lineRule="auto"/>
              <w:ind w:left="273" w:right="31" w:firstLine="-142"/>
              <w:jc w:val="both"/>
              <w:rPr>
                <w:rFonts w:ascii="細明體" w:hAnsi="細明體" w:cs="細明體" w:eastAsia="細明體"/>
                <w:sz w:val="22"/>
                <w:szCs w:val="22"/>
              </w:rPr>
            </w:pPr>
            <w:rPr/>
            <w:r>
              <w:rPr>
                <w:rFonts w:ascii="Times New Roman" w:hAnsi="Times New Roman" w:cs="Times New Roman" w:eastAsia="Times New Roman"/>
                <w:sz w:val="22"/>
                <w:szCs w:val="22"/>
                <w:spacing w:val="0"/>
                <w:w w:val="100"/>
              </w:rPr>
              <w:t>10.</w:t>
            </w:r>
            <w:r>
              <w:rPr>
                <w:rFonts w:ascii="細明體" w:hAnsi="細明體" w:cs="細明體" w:eastAsia="細明體"/>
                <w:sz w:val="22"/>
                <w:szCs w:val="22"/>
                <w:spacing w:val="0"/>
                <w:w w:val="100"/>
              </w:rPr>
              <w:t>節省</w:t>
            </w:r>
            <w:r>
              <w:rPr>
                <w:rFonts w:ascii="細明體" w:hAnsi="細明體" w:cs="細明體" w:eastAsia="細明體"/>
                <w:sz w:val="22"/>
                <w:szCs w:val="22"/>
                <w:spacing w:val="-2"/>
                <w:w w:val="100"/>
              </w:rPr>
              <w:t>時</w:t>
            </w:r>
            <w:r>
              <w:rPr>
                <w:rFonts w:ascii="細明體" w:hAnsi="細明體" w:cs="細明體" w:eastAsia="細明體"/>
                <w:sz w:val="22"/>
                <w:szCs w:val="22"/>
                <w:spacing w:val="0"/>
                <w:w w:val="100"/>
              </w:rPr>
              <w:t>間成</w:t>
            </w:r>
            <w:r>
              <w:rPr>
                <w:rFonts w:ascii="細明體" w:hAnsi="細明體" w:cs="細明體" w:eastAsia="細明體"/>
                <w:sz w:val="22"/>
                <w:szCs w:val="22"/>
                <w:spacing w:val="-9"/>
                <w:w w:val="100"/>
              </w:rPr>
              <w:t>本</w:t>
            </w:r>
            <w:r>
              <w:rPr>
                <w:rFonts w:ascii="細明體" w:hAnsi="細明體" w:cs="細明體" w:eastAsia="細明體"/>
                <w:sz w:val="22"/>
                <w:szCs w:val="22"/>
                <w:spacing w:val="-7"/>
                <w:w w:val="100"/>
              </w:rPr>
              <w:t>、</w:t>
            </w:r>
            <w:r>
              <w:rPr>
                <w:rFonts w:ascii="細明體" w:hAnsi="細明體" w:cs="細明體" w:eastAsia="細明體"/>
                <w:sz w:val="22"/>
                <w:szCs w:val="22"/>
                <w:spacing w:val="0"/>
                <w:w w:val="100"/>
              </w:rPr>
              <w:t>易</w:t>
            </w:r>
            <w:r>
              <w:rPr>
                <w:rFonts w:ascii="細明體" w:hAnsi="細明體" w:cs="細明體" w:eastAsia="細明體"/>
                <w:sz w:val="22"/>
                <w:szCs w:val="22"/>
                <w:spacing w:val="0"/>
                <w:w w:val="100"/>
              </w:rPr>
              <w:t> </w:t>
            </w:r>
            <w:r>
              <w:rPr>
                <w:rFonts w:ascii="細明體" w:hAnsi="細明體" w:cs="細明體" w:eastAsia="細明體"/>
                <w:sz w:val="22"/>
                <w:szCs w:val="22"/>
                <w:spacing w:val="0"/>
                <w:w w:val="100"/>
              </w:rPr>
              <w:t>於調整</w:t>
            </w:r>
            <w:r>
              <w:rPr>
                <w:rFonts w:ascii="細明體" w:hAnsi="細明體" w:cs="細明體" w:eastAsia="細明體"/>
                <w:sz w:val="22"/>
                <w:szCs w:val="22"/>
                <w:spacing w:val="-2"/>
                <w:w w:val="100"/>
              </w:rPr>
              <w:t>及</w:t>
            </w:r>
            <w:r>
              <w:rPr>
                <w:rFonts w:ascii="細明體" w:hAnsi="細明體" w:cs="細明體" w:eastAsia="細明體"/>
                <w:sz w:val="22"/>
                <w:szCs w:val="22"/>
                <w:spacing w:val="0"/>
                <w:w w:val="100"/>
              </w:rPr>
              <w:t>操作</w:t>
            </w:r>
          </w:p>
        </w:tc>
        <w:tc>
          <w:tcPr>
            <w:tcW w:w="1985" w:type="dxa"/>
            <w:tcBorders>
              <w:top w:val="single" w:sz="4.640" w:space="0" w:color="000000"/>
              <w:bottom w:val="single" w:sz="4.640" w:space="0" w:color="000000"/>
              <w:left w:val="single" w:sz="4.640" w:space="0" w:color="000000"/>
              <w:right w:val="single" w:sz="4.640" w:space="0" w:color="000000"/>
            </w:tcBorders>
          </w:tcPr>
          <w:p>
            <w:pPr>
              <w:spacing w:before="0" w:after="0" w:line="330" w:lineRule="exact"/>
              <w:ind w:left="131" w:right="-20"/>
              <w:jc w:val="left"/>
              <w:rPr>
                <w:rFonts w:ascii="細明體" w:hAnsi="細明體" w:cs="細明體" w:eastAsia="細明體"/>
                <w:sz w:val="22"/>
                <w:szCs w:val="22"/>
              </w:rPr>
            </w:pPr>
            <w:rPr/>
            <w:r>
              <w:rPr>
                <w:rFonts w:ascii="Times New Roman" w:hAnsi="Times New Roman" w:cs="Times New Roman" w:eastAsia="Times New Roman"/>
                <w:sz w:val="22"/>
                <w:szCs w:val="22"/>
                <w:spacing w:val="0"/>
                <w:w w:val="100"/>
                <w:position w:val="-2"/>
              </w:rPr>
              <w:t>1.</w:t>
            </w:r>
            <w:r>
              <w:rPr>
                <w:rFonts w:ascii="細明體" w:hAnsi="細明體" w:cs="細明體" w:eastAsia="細明體"/>
                <w:sz w:val="22"/>
                <w:szCs w:val="22"/>
                <w:spacing w:val="0"/>
                <w:w w:val="100"/>
                <w:position w:val="-2"/>
              </w:rPr>
              <w:t>不適</w:t>
            </w:r>
            <w:r>
              <w:rPr>
                <w:rFonts w:ascii="細明體" w:hAnsi="細明體" w:cs="細明體" w:eastAsia="細明體"/>
                <w:sz w:val="22"/>
                <w:szCs w:val="22"/>
                <w:spacing w:val="-2"/>
                <w:w w:val="100"/>
                <w:position w:val="-2"/>
              </w:rPr>
              <w:t>合</w:t>
            </w:r>
            <w:r>
              <w:rPr>
                <w:rFonts w:ascii="細明體" w:hAnsi="細明體" w:cs="細明體" w:eastAsia="細明體"/>
                <w:sz w:val="22"/>
                <w:szCs w:val="22"/>
                <w:spacing w:val="0"/>
                <w:w w:val="100"/>
                <w:position w:val="-2"/>
              </w:rPr>
              <w:t>擁塞</w:t>
            </w:r>
            <w:r>
              <w:rPr>
                <w:rFonts w:ascii="細明體" w:hAnsi="細明體" w:cs="細明體" w:eastAsia="細明體"/>
                <w:sz w:val="22"/>
                <w:szCs w:val="22"/>
                <w:spacing w:val="-2"/>
                <w:w w:val="100"/>
                <w:position w:val="-2"/>
              </w:rPr>
              <w:t>路</w:t>
            </w:r>
            <w:r>
              <w:rPr>
                <w:rFonts w:ascii="細明體" w:hAnsi="細明體" w:cs="細明體" w:eastAsia="細明體"/>
                <w:sz w:val="22"/>
                <w:szCs w:val="22"/>
                <w:spacing w:val="0"/>
                <w:w w:val="100"/>
                <w:position w:val="-2"/>
              </w:rPr>
              <w:t>段</w:t>
            </w:r>
            <w:r>
              <w:rPr>
                <w:rFonts w:ascii="細明體" w:hAnsi="細明體" w:cs="細明體" w:eastAsia="細明體"/>
                <w:sz w:val="22"/>
                <w:szCs w:val="22"/>
                <w:spacing w:val="0"/>
                <w:w w:val="100"/>
                <w:position w:val="0"/>
              </w:rPr>
            </w:r>
          </w:p>
          <w:p>
            <w:pPr>
              <w:spacing w:before="15" w:after="0" w:line="240" w:lineRule="auto"/>
              <w:ind w:left="273" w:right="-20"/>
              <w:jc w:val="left"/>
              <w:rPr>
                <w:rFonts w:ascii="細明體" w:hAnsi="細明體" w:cs="細明體" w:eastAsia="細明體"/>
                <w:sz w:val="22"/>
                <w:szCs w:val="22"/>
              </w:rPr>
            </w:pPr>
            <w:rPr/>
            <w:r>
              <w:rPr>
                <w:rFonts w:ascii="細明體" w:hAnsi="細明體" w:cs="細明體" w:eastAsia="細明體"/>
                <w:sz w:val="22"/>
                <w:szCs w:val="22"/>
                <w:spacing w:val="0"/>
                <w:w w:val="100"/>
              </w:rPr>
              <w:t>偵測</w:t>
            </w:r>
          </w:p>
          <w:p>
            <w:pPr>
              <w:spacing w:before="55" w:after="0" w:line="240" w:lineRule="auto"/>
              <w:ind w:left="131" w:right="-20"/>
              <w:jc w:val="left"/>
              <w:rPr>
                <w:rFonts w:ascii="細明體" w:hAnsi="細明體" w:cs="細明體" w:eastAsia="細明體"/>
                <w:sz w:val="22"/>
                <w:szCs w:val="22"/>
              </w:rPr>
            </w:pPr>
            <w:rPr/>
            <w:r>
              <w:rPr>
                <w:rFonts w:ascii="Times New Roman" w:hAnsi="Times New Roman" w:cs="Times New Roman" w:eastAsia="Times New Roman"/>
                <w:sz w:val="22"/>
                <w:szCs w:val="22"/>
                <w:spacing w:val="0"/>
                <w:w w:val="100"/>
              </w:rPr>
              <w:t>2.</w:t>
            </w:r>
            <w:r>
              <w:rPr>
                <w:rFonts w:ascii="細明體" w:hAnsi="細明體" w:cs="細明體" w:eastAsia="細明體"/>
                <w:sz w:val="22"/>
                <w:szCs w:val="22"/>
                <w:spacing w:val="0"/>
                <w:w w:val="100"/>
              </w:rPr>
              <w:t>易有</w:t>
            </w:r>
            <w:r>
              <w:rPr>
                <w:rFonts w:ascii="細明體" w:hAnsi="細明體" w:cs="細明體" w:eastAsia="細明體"/>
                <w:sz w:val="22"/>
                <w:szCs w:val="22"/>
                <w:spacing w:val="-2"/>
                <w:w w:val="100"/>
              </w:rPr>
              <w:t>遮</w:t>
            </w:r>
            <w:r>
              <w:rPr>
                <w:rFonts w:ascii="細明體" w:hAnsi="細明體" w:cs="細明體" w:eastAsia="細明體"/>
                <w:sz w:val="22"/>
                <w:szCs w:val="22"/>
                <w:spacing w:val="0"/>
                <w:w w:val="100"/>
              </w:rPr>
              <w:t>蔽現象</w:t>
            </w:r>
          </w:p>
        </w:tc>
        <w:tc>
          <w:tcPr>
            <w:tcW w:w="1416" w:type="dxa"/>
            <w:tcBorders>
              <w:top w:val="single" w:sz="4.640" w:space="0" w:color="000000"/>
              <w:bottom w:val="single" w:sz="4.640" w:space="0" w:color="000000"/>
              <w:left w:val="single" w:sz="4.640" w:space="0" w:color="000000"/>
              <w:right w:val="single" w:sz="4.640" w:space="0" w:color="000000"/>
            </w:tcBorders>
          </w:tcPr>
          <w:p>
            <w:pPr>
              <w:spacing w:before="0" w:after="0" w:line="326" w:lineRule="exact"/>
              <w:ind w:left="73" w:right="-20"/>
              <w:jc w:val="left"/>
              <w:rPr>
                <w:rFonts w:ascii="細明體" w:hAnsi="細明體" w:cs="細明體" w:eastAsia="細明體"/>
                <w:sz w:val="22"/>
                <w:szCs w:val="22"/>
              </w:rPr>
            </w:pPr>
            <w:rPr/>
            <w:r>
              <w:rPr>
                <w:rFonts w:ascii="細明體" w:hAnsi="細明體" w:cs="細明體" w:eastAsia="細明體"/>
                <w:sz w:val="22"/>
                <w:szCs w:val="22"/>
                <w:spacing w:val="0"/>
                <w:w w:val="100"/>
                <w:position w:val="-2"/>
              </w:rPr>
              <w:t>包括施</w:t>
            </w:r>
            <w:r>
              <w:rPr>
                <w:rFonts w:ascii="細明體" w:hAnsi="細明體" w:cs="細明體" w:eastAsia="細明體"/>
                <w:sz w:val="22"/>
                <w:szCs w:val="22"/>
                <w:spacing w:val="-2"/>
                <w:w w:val="100"/>
                <w:position w:val="-2"/>
              </w:rPr>
              <w:t>工</w:t>
            </w:r>
            <w:r>
              <w:rPr>
                <w:rFonts w:ascii="細明體" w:hAnsi="細明體" w:cs="細明體" w:eastAsia="細明體"/>
                <w:sz w:val="22"/>
                <w:szCs w:val="22"/>
                <w:spacing w:val="0"/>
                <w:w w:val="100"/>
                <w:position w:val="-2"/>
              </w:rPr>
              <w:t>及</w:t>
            </w:r>
            <w:r>
              <w:rPr>
                <w:rFonts w:ascii="細明體" w:hAnsi="細明體" w:cs="細明體" w:eastAsia="細明體"/>
                <w:sz w:val="22"/>
                <w:szCs w:val="22"/>
                <w:spacing w:val="0"/>
                <w:w w:val="100"/>
                <w:position w:val="0"/>
              </w:rPr>
            </w:r>
          </w:p>
          <w:p>
            <w:pPr>
              <w:spacing w:before="19" w:after="0" w:line="252" w:lineRule="auto"/>
              <w:ind w:left="73" w:right="30"/>
              <w:jc w:val="left"/>
              <w:rPr>
                <w:rFonts w:ascii="細明體" w:hAnsi="細明體" w:cs="細明體" w:eastAsia="細明體"/>
                <w:sz w:val="22"/>
                <w:szCs w:val="22"/>
              </w:rPr>
            </w:pPr>
            <w:rPr/>
            <w:r>
              <w:rPr>
                <w:rFonts w:ascii="細明體" w:hAnsi="細明體" w:cs="細明體" w:eastAsia="細明體"/>
                <w:sz w:val="22"/>
                <w:szCs w:val="22"/>
                <w:spacing w:val="0"/>
                <w:w w:val="100"/>
              </w:rPr>
              <w:t>軟體判</w:t>
            </w:r>
            <w:r>
              <w:rPr>
                <w:rFonts w:ascii="細明體" w:hAnsi="細明體" w:cs="細明體" w:eastAsia="細明體"/>
                <w:sz w:val="22"/>
                <w:szCs w:val="22"/>
                <w:spacing w:val="-2"/>
                <w:w w:val="100"/>
              </w:rPr>
              <w:t>讀</w:t>
            </w:r>
            <w:r>
              <w:rPr>
                <w:rFonts w:ascii="細明體" w:hAnsi="細明體" w:cs="細明體" w:eastAsia="細明體"/>
                <w:sz w:val="22"/>
                <w:szCs w:val="22"/>
                <w:spacing w:val="0"/>
                <w:w w:val="100"/>
              </w:rPr>
              <w:t>資</w:t>
            </w:r>
            <w:r>
              <w:rPr>
                <w:rFonts w:ascii="細明體" w:hAnsi="細明體" w:cs="細明體" w:eastAsia="細明體"/>
                <w:sz w:val="22"/>
                <w:szCs w:val="22"/>
                <w:spacing w:val="0"/>
                <w:w w:val="100"/>
              </w:rPr>
              <w:t> </w:t>
            </w:r>
            <w:r>
              <w:rPr>
                <w:rFonts w:ascii="細明體" w:hAnsi="細明體" w:cs="細明體" w:eastAsia="細明體"/>
                <w:sz w:val="22"/>
                <w:szCs w:val="22"/>
                <w:spacing w:val="0"/>
                <w:w w:val="100"/>
              </w:rPr>
              <w:t>料約計</w:t>
            </w:r>
            <w:r>
              <w:rPr>
                <w:rFonts w:ascii="細明體" w:hAnsi="細明體" w:cs="細明體" w:eastAsia="細明體"/>
                <w:sz w:val="22"/>
                <w:szCs w:val="22"/>
                <w:spacing w:val="-55"/>
                <w:w w:val="100"/>
              </w:rPr>
              <w:t> </w:t>
            </w:r>
            <w:r>
              <w:rPr>
                <w:rFonts w:ascii="Times New Roman" w:hAnsi="Times New Roman" w:cs="Times New Roman" w:eastAsia="Times New Roman"/>
                <w:sz w:val="22"/>
                <w:szCs w:val="22"/>
                <w:spacing w:val="0"/>
                <w:w w:val="100"/>
              </w:rPr>
              <w:t>20</w:t>
            </w:r>
            <w:r>
              <w:rPr>
                <w:rFonts w:ascii="Times New Roman" w:hAnsi="Times New Roman" w:cs="Times New Roman" w:eastAsia="Times New Roman"/>
                <w:sz w:val="22"/>
                <w:szCs w:val="22"/>
                <w:spacing w:val="-4"/>
                <w:w w:val="100"/>
              </w:rPr>
              <w:t>-</w:t>
            </w:r>
            <w:r>
              <w:rPr>
                <w:rFonts w:ascii="Times New Roman" w:hAnsi="Times New Roman" w:cs="Times New Roman" w:eastAsia="Times New Roman"/>
                <w:sz w:val="22"/>
                <w:szCs w:val="22"/>
                <w:spacing w:val="0"/>
                <w:w w:val="100"/>
              </w:rPr>
              <w:t>30</w:t>
            </w:r>
            <w:r>
              <w:rPr>
                <w:rFonts w:ascii="Times New Roman" w:hAnsi="Times New Roman" w:cs="Times New Roman" w:eastAsia="Times New Roman"/>
                <w:sz w:val="22"/>
                <w:szCs w:val="22"/>
                <w:spacing w:val="0"/>
                <w:w w:val="100"/>
              </w:rPr>
              <w:t> </w:t>
            </w:r>
            <w:r>
              <w:rPr>
                <w:rFonts w:ascii="細明體" w:hAnsi="細明體" w:cs="細明體" w:eastAsia="細明體"/>
                <w:sz w:val="22"/>
                <w:szCs w:val="22"/>
                <w:spacing w:val="0"/>
                <w:w w:val="100"/>
              </w:rPr>
              <w:t>萬</w:t>
            </w:r>
          </w:p>
        </w:tc>
      </w:tr>
    </w:tbl>
    <w:p>
      <w:pPr>
        <w:jc w:val="left"/>
        <w:spacing w:after="0"/>
        <w:sectPr>
          <w:pgMar w:header="0" w:footer="375" w:top="1380" w:bottom="760" w:left="1120" w:right="780"/>
          <w:pgSz w:w="11920" w:h="16840"/>
        </w:sectPr>
      </w:pPr>
      <w:rPr/>
    </w:p>
    <w:p>
      <w:pPr>
        <w:spacing w:before="0" w:after="0" w:line="341" w:lineRule="exact"/>
        <w:ind w:left="11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（二）</w:t>
      </w:r>
      <w:r>
        <w:rPr>
          <w:rFonts w:ascii="細明體" w:hAnsi="細明體" w:cs="細明體" w:eastAsia="細明體"/>
          <w:sz w:val="24"/>
          <w:szCs w:val="24"/>
          <w:spacing w:val="2"/>
          <w:w w:val="100"/>
          <w:position w:val="-2"/>
        </w:rPr>
        <w:t>硬</w:t>
      </w:r>
      <w:r>
        <w:rPr>
          <w:rFonts w:ascii="細明體" w:hAnsi="細明體" w:cs="細明體" w:eastAsia="細明體"/>
          <w:sz w:val="24"/>
          <w:szCs w:val="24"/>
          <w:spacing w:val="0"/>
          <w:w w:val="100"/>
          <w:position w:val="-2"/>
        </w:rPr>
        <w:t>體設</w:t>
      </w:r>
      <w:r>
        <w:rPr>
          <w:rFonts w:ascii="細明體" w:hAnsi="細明體" w:cs="細明體" w:eastAsia="細明體"/>
          <w:sz w:val="24"/>
          <w:szCs w:val="24"/>
          <w:spacing w:val="1"/>
          <w:w w:val="100"/>
          <w:position w:val="-2"/>
        </w:rPr>
        <w:t>備</w:t>
      </w:r>
      <w:r>
        <w:rPr>
          <w:rFonts w:ascii="細明體" w:hAnsi="細明體" w:cs="細明體" w:eastAsia="細明體"/>
          <w:sz w:val="24"/>
          <w:szCs w:val="24"/>
          <w:spacing w:val="0"/>
          <w:w w:val="100"/>
          <w:position w:val="-2"/>
        </w:rPr>
        <w:t>及維護計畫</w:t>
      </w:r>
      <w:r>
        <w:rPr>
          <w:rFonts w:ascii="細明體" w:hAnsi="細明體" w:cs="細明體" w:eastAsia="細明體"/>
          <w:sz w:val="24"/>
          <w:szCs w:val="24"/>
          <w:spacing w:val="0"/>
          <w:w w:val="100"/>
          <w:position w:val="0"/>
        </w:rPr>
      </w:r>
    </w:p>
    <w:p>
      <w:pPr>
        <w:spacing w:before="60" w:after="0" w:line="360" w:lineRule="exact"/>
        <w:ind w:left="401" w:right="189" w:firstLine="480"/>
        <w:jc w:val="both"/>
        <w:rPr>
          <w:rFonts w:ascii="Constantia" w:hAnsi="Constantia" w:cs="Constantia" w:eastAsia="Constantia"/>
          <w:sz w:val="24"/>
          <w:szCs w:val="24"/>
        </w:rPr>
      </w:pPr>
      <w:rPr/>
      <w:r>
        <w:rPr>
          <w:rFonts w:ascii="細明體" w:hAnsi="細明體" w:cs="細明體" w:eastAsia="細明體"/>
          <w:sz w:val="24"/>
          <w:szCs w:val="24"/>
          <w:spacing w:val="0"/>
          <w:w w:val="100"/>
        </w:rPr>
        <w:t>考量本計</w:t>
      </w:r>
      <w:r>
        <w:rPr>
          <w:rFonts w:ascii="細明體" w:hAnsi="細明體" w:cs="細明體" w:eastAsia="細明體"/>
          <w:sz w:val="24"/>
          <w:szCs w:val="24"/>
          <w:spacing w:val="1"/>
          <w:w w:val="100"/>
        </w:rPr>
        <w:t>畫</w:t>
      </w:r>
      <w:r>
        <w:rPr>
          <w:rFonts w:ascii="細明體" w:hAnsi="細明體" w:cs="細明體" w:eastAsia="細明體"/>
          <w:sz w:val="24"/>
          <w:szCs w:val="24"/>
          <w:spacing w:val="0"/>
          <w:w w:val="100"/>
        </w:rPr>
        <w:t>裝置地點為開放型風景</w:t>
      </w:r>
      <w:r>
        <w:rPr>
          <w:rFonts w:ascii="細明體" w:hAnsi="細明體" w:cs="細明體" w:eastAsia="細明體"/>
          <w:sz w:val="24"/>
          <w:szCs w:val="24"/>
          <w:spacing w:val="-10"/>
          <w:w w:val="100"/>
        </w:rPr>
        <w:t>區</w:t>
      </w:r>
      <w:r>
        <w:rPr>
          <w:rFonts w:ascii="細明體" w:hAnsi="細明體" w:cs="細明體" w:eastAsia="細明體"/>
          <w:sz w:val="24"/>
          <w:szCs w:val="24"/>
          <w:spacing w:val="-9"/>
          <w:w w:val="100"/>
        </w:rPr>
        <w:t>，</w:t>
      </w:r>
      <w:r>
        <w:rPr>
          <w:rFonts w:ascii="細明體" w:hAnsi="細明體" w:cs="細明體" w:eastAsia="細明體"/>
          <w:sz w:val="24"/>
          <w:szCs w:val="24"/>
          <w:spacing w:val="0"/>
          <w:w w:val="100"/>
        </w:rPr>
        <w:t>依其</w:t>
      </w:r>
      <w:r>
        <w:rPr>
          <w:rFonts w:ascii="細明體" w:hAnsi="細明體" w:cs="細明體" w:eastAsia="細明體"/>
          <w:sz w:val="24"/>
          <w:szCs w:val="24"/>
          <w:spacing w:val="-2"/>
          <w:w w:val="100"/>
        </w:rPr>
        <w:t>環</w:t>
      </w:r>
      <w:r>
        <w:rPr>
          <w:rFonts w:ascii="細明體" w:hAnsi="細明體" w:cs="細明體" w:eastAsia="細明體"/>
          <w:sz w:val="24"/>
          <w:szCs w:val="24"/>
          <w:spacing w:val="0"/>
          <w:w w:val="100"/>
        </w:rPr>
        <w:t>境及實際需求狀</w:t>
      </w:r>
      <w:r>
        <w:rPr>
          <w:rFonts w:ascii="細明體" w:hAnsi="細明體" w:cs="細明體" w:eastAsia="細明體"/>
          <w:sz w:val="24"/>
          <w:szCs w:val="24"/>
          <w:spacing w:val="-10"/>
          <w:w w:val="100"/>
        </w:rPr>
        <w:t>況</w:t>
      </w:r>
      <w:r>
        <w:rPr>
          <w:rFonts w:ascii="細明體" w:hAnsi="細明體" w:cs="細明體" w:eastAsia="細明體"/>
          <w:sz w:val="24"/>
          <w:szCs w:val="24"/>
          <w:spacing w:val="-10"/>
          <w:w w:val="100"/>
        </w:rPr>
        <w:t>，</w:t>
      </w:r>
      <w:r>
        <w:rPr>
          <w:rFonts w:ascii="細明體" w:hAnsi="細明體" w:cs="細明體" w:eastAsia="細明體"/>
          <w:sz w:val="24"/>
          <w:szCs w:val="24"/>
          <w:spacing w:val="-2"/>
          <w:w w:val="100"/>
        </w:rPr>
        <w:t>本</w:t>
      </w:r>
      <w:r>
        <w:rPr>
          <w:rFonts w:ascii="細明體" w:hAnsi="細明體" w:cs="細明體" w:eastAsia="細明體"/>
          <w:sz w:val="24"/>
          <w:szCs w:val="24"/>
          <w:spacing w:val="0"/>
          <w:w w:val="100"/>
        </w:rPr>
        <w:t>計</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畫擬推薦微波</w:t>
      </w:r>
      <w:r>
        <w:rPr>
          <w:rFonts w:ascii="細明體" w:hAnsi="細明體" w:cs="細明體" w:eastAsia="細明體"/>
          <w:sz w:val="24"/>
          <w:szCs w:val="24"/>
          <w:spacing w:val="1"/>
          <w:w w:val="100"/>
        </w:rPr>
        <w:t>式</w:t>
      </w:r>
      <w:r>
        <w:rPr>
          <w:rFonts w:ascii="細明體" w:hAnsi="細明體" w:cs="細明體" w:eastAsia="細明體"/>
          <w:sz w:val="24"/>
          <w:szCs w:val="24"/>
          <w:spacing w:val="0"/>
          <w:w w:val="100"/>
        </w:rPr>
        <w:t>車輛檢測系統</w:t>
      </w:r>
      <w:r>
        <w:rPr>
          <w:rFonts w:ascii="Constantia" w:hAnsi="Constantia" w:cs="Constantia" w:eastAsia="Constantia"/>
          <w:sz w:val="24"/>
          <w:szCs w:val="24"/>
          <w:spacing w:val="0"/>
          <w:w w:val="100"/>
        </w:rPr>
        <w:t>(</w:t>
      </w:r>
      <w:r>
        <w:rPr>
          <w:rFonts w:ascii="細明體" w:hAnsi="細明體" w:cs="細明體" w:eastAsia="細明體"/>
          <w:sz w:val="24"/>
          <w:szCs w:val="24"/>
          <w:spacing w:val="0"/>
          <w:w w:val="100"/>
        </w:rPr>
        <w:t>單雷達</w:t>
      </w:r>
      <w:r>
        <w:rPr>
          <w:rFonts w:ascii="Constantia" w:hAnsi="Constantia" w:cs="Constantia" w:eastAsia="Constantia"/>
          <w:sz w:val="24"/>
          <w:szCs w:val="24"/>
          <w:spacing w:val="0"/>
          <w:w w:val="100"/>
        </w:rPr>
        <w:t>)(</w:t>
      </w:r>
      <w:r>
        <w:rPr>
          <w:rFonts w:ascii="細明體" w:hAnsi="細明體" w:cs="細明體" w:eastAsia="細明體"/>
          <w:sz w:val="24"/>
          <w:szCs w:val="24"/>
          <w:spacing w:val="0"/>
          <w:w w:val="100"/>
        </w:rPr>
        <w:t>非侵入式</w:t>
      </w:r>
      <w:r>
        <w:rPr>
          <w:rFonts w:ascii="Constantia" w:hAnsi="Constantia" w:cs="Constantia" w:eastAsia="Constantia"/>
          <w:sz w:val="24"/>
          <w:szCs w:val="24"/>
          <w:spacing w:val="0"/>
          <w:w w:val="100"/>
        </w:rPr>
        <w:t>)</w:t>
      </w:r>
      <w:r>
        <w:rPr>
          <w:rFonts w:ascii="細明體" w:hAnsi="細明體" w:cs="細明體" w:eastAsia="細明體"/>
          <w:sz w:val="24"/>
          <w:szCs w:val="24"/>
          <w:spacing w:val="0"/>
          <w:w w:val="100"/>
        </w:rPr>
        <w:t>設備，硬</w:t>
      </w:r>
      <w:r>
        <w:rPr>
          <w:rFonts w:ascii="細明體" w:hAnsi="細明體" w:cs="細明體" w:eastAsia="細明體"/>
          <w:sz w:val="24"/>
          <w:szCs w:val="24"/>
          <w:spacing w:val="1"/>
          <w:w w:val="100"/>
        </w:rPr>
        <w:t>體</w:t>
      </w:r>
      <w:r>
        <w:rPr>
          <w:rFonts w:ascii="細明體" w:hAnsi="細明體" w:cs="細明體" w:eastAsia="細明體"/>
          <w:sz w:val="24"/>
          <w:szCs w:val="24"/>
          <w:spacing w:val="0"/>
          <w:w w:val="100"/>
        </w:rPr>
        <w:t>設備、資料擷</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取及維護內</w:t>
      </w:r>
      <w:r>
        <w:rPr>
          <w:rFonts w:ascii="細明體" w:hAnsi="細明體" w:cs="細明體" w:eastAsia="細明體"/>
          <w:sz w:val="24"/>
          <w:szCs w:val="24"/>
          <w:spacing w:val="1"/>
          <w:w w:val="100"/>
        </w:rPr>
        <w:t>容</w:t>
      </w:r>
      <w:r>
        <w:rPr>
          <w:rFonts w:ascii="細明體" w:hAnsi="細明體" w:cs="細明體" w:eastAsia="細明體"/>
          <w:sz w:val="24"/>
          <w:szCs w:val="24"/>
          <w:spacing w:val="0"/>
          <w:w w:val="100"/>
        </w:rPr>
        <w:t>說明如下</w:t>
      </w:r>
      <w:r>
        <w:rPr>
          <w:rFonts w:ascii="Constantia" w:hAnsi="Constantia" w:cs="Constantia" w:eastAsia="Constantia"/>
          <w:sz w:val="24"/>
          <w:szCs w:val="24"/>
          <w:spacing w:val="0"/>
          <w:w w:val="100"/>
        </w:rPr>
        <w:t>:</w:t>
      </w:r>
      <w:r>
        <w:rPr>
          <w:rFonts w:ascii="Constantia" w:hAnsi="Constantia" w:cs="Constantia" w:eastAsia="Constantia"/>
          <w:sz w:val="24"/>
          <w:szCs w:val="24"/>
          <w:spacing w:val="0"/>
          <w:w w:val="100"/>
        </w:rPr>
      </w:r>
    </w:p>
    <w:p>
      <w:pPr>
        <w:spacing w:before="4" w:after="0" w:line="140" w:lineRule="exact"/>
        <w:jc w:val="left"/>
        <w:rPr>
          <w:sz w:val="14"/>
          <w:szCs w:val="14"/>
        </w:rPr>
      </w:pPr>
      <w:rPr/>
      <w:r>
        <w:rPr>
          <w:sz w:val="14"/>
          <w:szCs w:val="14"/>
        </w:rPr>
      </w:r>
    </w:p>
    <w:p>
      <w:pPr>
        <w:spacing w:before="0" w:after="0" w:line="252" w:lineRule="auto"/>
        <w:ind w:left="1277" w:right="191" w:firstLine="-679"/>
        <w:jc w:val="left"/>
        <w:rPr>
          <w:rFonts w:ascii="細明體" w:hAnsi="細明體" w:cs="細明體" w:eastAsia="細明體"/>
          <w:sz w:val="24"/>
          <w:szCs w:val="24"/>
        </w:rPr>
      </w:pPr>
      <w:rPr/>
      <w:r>
        <w:rPr>
          <w:rFonts w:ascii="Times New Roman" w:hAnsi="Times New Roman" w:cs="Times New Roman" w:eastAsia="Times New Roman"/>
          <w:sz w:val="24"/>
          <w:szCs w:val="24"/>
          <w:spacing w:val="0"/>
          <w:w w:val="100"/>
        </w:rPr>
        <w:t>1.</w:t>
      </w:r>
      <w:r>
        <w:rPr>
          <w:rFonts w:ascii="細明體" w:hAnsi="細明體" w:cs="細明體" w:eastAsia="細明體"/>
          <w:sz w:val="24"/>
          <w:szCs w:val="24"/>
          <w:spacing w:val="0"/>
          <w:w w:val="100"/>
        </w:rPr>
        <w:t>微波式探</w:t>
      </w:r>
      <w:r>
        <w:rPr>
          <w:rFonts w:ascii="細明體" w:hAnsi="細明體" w:cs="細明體" w:eastAsia="細明體"/>
          <w:sz w:val="24"/>
          <w:szCs w:val="24"/>
          <w:spacing w:val="1"/>
          <w:w w:val="100"/>
        </w:rPr>
        <w:t>測</w:t>
      </w:r>
      <w:r>
        <w:rPr>
          <w:rFonts w:ascii="細明體" w:hAnsi="細明體" w:cs="細明體" w:eastAsia="細明體"/>
          <w:sz w:val="24"/>
          <w:szCs w:val="24"/>
          <w:spacing w:val="0"/>
          <w:w w:val="100"/>
        </w:rPr>
        <w:t>器</w:t>
      </w:r>
      <w:r>
        <w:rPr>
          <w:rFonts w:ascii="細明體" w:hAnsi="細明體" w:cs="細明體" w:eastAsia="細明體"/>
          <w:sz w:val="24"/>
          <w:szCs w:val="24"/>
          <w:spacing w:val="0"/>
          <w:w w:val="100"/>
        </w:rPr>
        <w:t> </w:t>
      </w:r>
      <w:r>
        <w:rPr>
          <w:rFonts w:ascii="細明體" w:hAnsi="細明體" w:cs="細明體" w:eastAsia="細明體"/>
          <w:sz w:val="24"/>
          <w:szCs w:val="24"/>
          <w:spacing w:val="2"/>
          <w:w w:val="100"/>
        </w:rPr>
        <w:t>雷</w:t>
      </w:r>
      <w:r>
        <w:rPr>
          <w:rFonts w:ascii="細明體" w:hAnsi="細明體" w:cs="細明體" w:eastAsia="細明體"/>
          <w:sz w:val="24"/>
          <w:szCs w:val="24"/>
          <w:spacing w:val="2"/>
          <w:w w:val="100"/>
        </w:rPr>
        <w:t>達</w:t>
      </w:r>
      <w:r>
        <w:rPr>
          <w:rFonts w:ascii="細明體" w:hAnsi="細明體" w:cs="細明體" w:eastAsia="細明體"/>
          <w:sz w:val="24"/>
          <w:szCs w:val="24"/>
          <w:spacing w:val="0"/>
          <w:w w:val="100"/>
        </w:rPr>
        <w:t>式</w:t>
      </w:r>
      <w:r>
        <w:rPr>
          <w:rFonts w:ascii="細明體" w:hAnsi="細明體" w:cs="細明體" w:eastAsia="細明體"/>
          <w:sz w:val="24"/>
          <w:szCs w:val="24"/>
          <w:spacing w:val="2"/>
          <w:w w:val="100"/>
        </w:rPr>
        <w:t>微</w:t>
      </w:r>
      <w:r>
        <w:rPr>
          <w:rFonts w:ascii="細明體" w:hAnsi="細明體" w:cs="細明體" w:eastAsia="細明體"/>
          <w:sz w:val="24"/>
          <w:szCs w:val="24"/>
          <w:spacing w:val="2"/>
          <w:w w:val="100"/>
        </w:rPr>
        <w:t>波</w:t>
      </w:r>
      <w:r>
        <w:rPr>
          <w:rFonts w:ascii="細明體" w:hAnsi="細明體" w:cs="細明體" w:eastAsia="細明體"/>
          <w:sz w:val="24"/>
          <w:szCs w:val="24"/>
          <w:spacing w:val="0"/>
          <w:w w:val="100"/>
        </w:rPr>
        <w:t>探</w:t>
      </w:r>
      <w:r>
        <w:rPr>
          <w:rFonts w:ascii="細明體" w:hAnsi="細明體" w:cs="細明體" w:eastAsia="細明體"/>
          <w:sz w:val="24"/>
          <w:szCs w:val="24"/>
          <w:spacing w:val="2"/>
          <w:w w:val="100"/>
        </w:rPr>
        <w:t>測</w:t>
      </w:r>
      <w:r>
        <w:rPr>
          <w:rFonts w:ascii="細明體" w:hAnsi="細明體" w:cs="細明體" w:eastAsia="細明體"/>
          <w:sz w:val="24"/>
          <w:szCs w:val="24"/>
          <w:spacing w:val="2"/>
          <w:w w:val="100"/>
        </w:rPr>
        <w:t>器</w:t>
      </w:r>
      <w:r>
        <w:rPr>
          <w:rFonts w:ascii="細明體" w:hAnsi="細明體" w:cs="細明體" w:eastAsia="細明體"/>
          <w:sz w:val="24"/>
          <w:szCs w:val="24"/>
          <w:spacing w:val="2"/>
          <w:w w:val="100"/>
        </w:rPr>
        <w:t>其</w:t>
      </w:r>
      <w:r>
        <w:rPr>
          <w:rFonts w:ascii="細明體" w:hAnsi="細明體" w:cs="細明體" w:eastAsia="細明體"/>
          <w:sz w:val="24"/>
          <w:szCs w:val="24"/>
          <w:spacing w:val="0"/>
          <w:w w:val="100"/>
        </w:rPr>
        <w:t>工</w:t>
      </w:r>
      <w:r>
        <w:rPr>
          <w:rFonts w:ascii="細明體" w:hAnsi="細明體" w:cs="細明體" w:eastAsia="細明體"/>
          <w:sz w:val="24"/>
          <w:szCs w:val="24"/>
          <w:spacing w:val="2"/>
          <w:w w:val="100"/>
        </w:rPr>
        <w:t>作</w:t>
      </w:r>
      <w:r>
        <w:rPr>
          <w:rFonts w:ascii="細明體" w:hAnsi="細明體" w:cs="細明體" w:eastAsia="細明體"/>
          <w:sz w:val="24"/>
          <w:szCs w:val="24"/>
          <w:spacing w:val="2"/>
          <w:w w:val="100"/>
        </w:rPr>
        <w:t>原</w:t>
      </w:r>
      <w:r>
        <w:rPr>
          <w:rFonts w:ascii="細明體" w:hAnsi="細明體" w:cs="細明體" w:eastAsia="細明體"/>
          <w:sz w:val="24"/>
          <w:szCs w:val="24"/>
          <w:spacing w:val="0"/>
          <w:w w:val="100"/>
        </w:rPr>
        <w:t>理</w:t>
      </w:r>
      <w:r>
        <w:rPr>
          <w:rFonts w:ascii="細明體" w:hAnsi="細明體" w:cs="細明體" w:eastAsia="細明體"/>
          <w:sz w:val="24"/>
          <w:szCs w:val="24"/>
          <w:spacing w:val="2"/>
          <w:w w:val="100"/>
        </w:rPr>
        <w:t>基</w:t>
      </w:r>
      <w:r>
        <w:rPr>
          <w:rFonts w:ascii="細明體" w:hAnsi="細明體" w:cs="細明體" w:eastAsia="細明體"/>
          <w:sz w:val="24"/>
          <w:szCs w:val="24"/>
          <w:spacing w:val="4"/>
          <w:w w:val="100"/>
        </w:rPr>
        <w:t>於</w:t>
      </w:r>
      <w:r>
        <w:rPr>
          <w:rFonts w:ascii="細明體" w:hAnsi="細明體" w:cs="細明體" w:eastAsia="細明體"/>
          <w:sz w:val="24"/>
          <w:szCs w:val="24"/>
          <w:spacing w:val="0"/>
          <w:w w:val="100"/>
        </w:rPr>
        <w:t>都</w:t>
      </w:r>
      <w:r>
        <w:rPr>
          <w:rFonts w:ascii="細明體" w:hAnsi="細明體" w:cs="細明體" w:eastAsia="細明體"/>
          <w:sz w:val="24"/>
          <w:szCs w:val="24"/>
          <w:spacing w:val="2"/>
          <w:w w:val="100"/>
        </w:rPr>
        <w:t>卜</w:t>
      </w:r>
      <w:r>
        <w:rPr>
          <w:rFonts w:ascii="細明體" w:hAnsi="細明體" w:cs="細明體" w:eastAsia="細明體"/>
          <w:sz w:val="24"/>
          <w:szCs w:val="24"/>
          <w:spacing w:val="2"/>
          <w:w w:val="100"/>
        </w:rPr>
        <w:t>勒</w:t>
      </w:r>
      <w:r>
        <w:rPr>
          <w:rFonts w:ascii="細明體" w:hAnsi="細明體" w:cs="細明體" w:eastAsia="細明體"/>
          <w:sz w:val="24"/>
          <w:szCs w:val="24"/>
          <w:spacing w:val="0"/>
          <w:w w:val="100"/>
        </w:rPr>
        <w:t>效應</w:t>
      </w:r>
      <w:r>
        <w:rPr>
          <w:rFonts w:ascii="細明體" w:hAnsi="細明體" w:cs="細明體" w:eastAsia="細明體"/>
          <w:sz w:val="24"/>
          <w:szCs w:val="24"/>
          <w:spacing w:val="2"/>
          <w:w w:val="100"/>
        </w:rPr>
        <w:t>：</w:t>
      </w:r>
      <w:r>
        <w:rPr>
          <w:rFonts w:ascii="細明體" w:hAnsi="細明體" w:cs="細明體" w:eastAsia="細明體"/>
          <w:sz w:val="24"/>
          <w:szCs w:val="24"/>
          <w:spacing w:val="2"/>
          <w:w w:val="100"/>
        </w:rPr>
        <w:t>在</w:t>
      </w:r>
      <w:r>
        <w:rPr>
          <w:rFonts w:ascii="細明體" w:hAnsi="細明體" w:cs="細明體" w:eastAsia="細明體"/>
          <w:sz w:val="24"/>
          <w:szCs w:val="24"/>
          <w:spacing w:val="0"/>
          <w:w w:val="100"/>
        </w:rPr>
        <w:t>偵</w:t>
      </w:r>
      <w:r>
        <w:rPr>
          <w:rFonts w:ascii="細明體" w:hAnsi="細明體" w:cs="細明體" w:eastAsia="細明體"/>
          <w:sz w:val="24"/>
          <w:szCs w:val="24"/>
          <w:spacing w:val="2"/>
          <w:w w:val="100"/>
        </w:rPr>
        <w:t>測</w:t>
      </w:r>
      <w:r>
        <w:rPr>
          <w:rFonts w:ascii="細明體" w:hAnsi="細明體" w:cs="細明體" w:eastAsia="細明體"/>
          <w:sz w:val="24"/>
          <w:szCs w:val="24"/>
          <w:spacing w:val="2"/>
          <w:w w:val="100"/>
        </w:rPr>
        <w:t>範</w:t>
      </w:r>
      <w:r>
        <w:rPr>
          <w:rFonts w:ascii="細明體" w:hAnsi="細明體" w:cs="細明體" w:eastAsia="細明體"/>
          <w:sz w:val="24"/>
          <w:szCs w:val="24"/>
          <w:spacing w:val="0"/>
          <w:w w:val="100"/>
        </w:rPr>
        <w:t>圍</w:t>
      </w:r>
      <w:r>
        <w:rPr>
          <w:rFonts w:ascii="細明體" w:hAnsi="細明體" w:cs="細明體" w:eastAsia="細明體"/>
          <w:sz w:val="24"/>
          <w:szCs w:val="24"/>
          <w:spacing w:val="2"/>
          <w:w w:val="100"/>
        </w:rPr>
        <w:t>內</w:t>
      </w:r>
      <w:r>
        <w:rPr>
          <w:rFonts w:ascii="細明體" w:hAnsi="細明體" w:cs="細明體" w:eastAsia="細明體"/>
          <w:sz w:val="24"/>
          <w:szCs w:val="24"/>
          <w:spacing w:val="2"/>
          <w:w w:val="100"/>
        </w:rPr>
        <w:t>發</w:t>
      </w:r>
      <w:r>
        <w:rPr>
          <w:rFonts w:ascii="細明體" w:hAnsi="細明體" w:cs="細明體" w:eastAsia="細明體"/>
          <w:sz w:val="24"/>
          <w:szCs w:val="24"/>
          <w:spacing w:val="0"/>
          <w:w w:val="100"/>
        </w:rPr>
        <w:t>送</w:t>
      </w:r>
    </w:p>
    <w:p>
      <w:pPr>
        <w:spacing w:before="11" w:after="0" w:line="360" w:lineRule="exact"/>
        <w:ind w:left="797" w:right="188"/>
        <w:jc w:val="both"/>
        <w:rPr>
          <w:rFonts w:ascii="細明體" w:hAnsi="細明體" w:cs="細明體" w:eastAsia="細明體"/>
          <w:sz w:val="24"/>
          <w:szCs w:val="24"/>
        </w:rPr>
      </w:pPr>
      <w:rPr/>
      <w:r>
        <w:rPr>
          <w:rFonts w:ascii="細明體" w:hAnsi="細明體" w:cs="細明體" w:eastAsia="細明體"/>
          <w:sz w:val="24"/>
          <w:szCs w:val="24"/>
          <w:spacing w:val="2"/>
          <w:w w:val="100"/>
        </w:rPr>
        <w:t>出</w:t>
      </w:r>
      <w:r>
        <w:rPr>
          <w:rFonts w:ascii="細明體" w:hAnsi="細明體" w:cs="細明體" w:eastAsia="細明體"/>
          <w:sz w:val="24"/>
          <w:szCs w:val="24"/>
          <w:spacing w:val="2"/>
          <w:w w:val="100"/>
        </w:rPr>
        <w:t>一</w:t>
      </w:r>
      <w:r>
        <w:rPr>
          <w:rFonts w:ascii="細明體" w:hAnsi="細明體" w:cs="細明體" w:eastAsia="細明體"/>
          <w:sz w:val="24"/>
          <w:szCs w:val="24"/>
          <w:spacing w:val="0"/>
          <w:w w:val="100"/>
        </w:rPr>
        <w:t>固</w:t>
      </w:r>
      <w:r>
        <w:rPr>
          <w:rFonts w:ascii="細明體" w:hAnsi="細明體" w:cs="細明體" w:eastAsia="細明體"/>
          <w:sz w:val="24"/>
          <w:szCs w:val="24"/>
          <w:spacing w:val="2"/>
          <w:w w:val="100"/>
        </w:rPr>
        <w:t>定</w:t>
      </w:r>
      <w:r>
        <w:rPr>
          <w:rFonts w:ascii="細明體" w:hAnsi="細明體" w:cs="細明體" w:eastAsia="細明體"/>
          <w:sz w:val="24"/>
          <w:szCs w:val="24"/>
          <w:spacing w:val="0"/>
          <w:w w:val="100"/>
        </w:rPr>
        <w:t>頻</w:t>
      </w:r>
      <w:r>
        <w:rPr>
          <w:rFonts w:ascii="細明體" w:hAnsi="細明體" w:cs="細明體" w:eastAsia="細明體"/>
          <w:sz w:val="24"/>
          <w:szCs w:val="24"/>
          <w:spacing w:val="2"/>
          <w:w w:val="100"/>
        </w:rPr>
        <w:t>率</w:t>
      </w:r>
      <w:r>
        <w:rPr>
          <w:rFonts w:ascii="細明體" w:hAnsi="細明體" w:cs="細明體" w:eastAsia="細明體"/>
          <w:sz w:val="24"/>
          <w:szCs w:val="24"/>
          <w:spacing w:val="2"/>
          <w:w w:val="100"/>
        </w:rPr>
        <w:t>的</w:t>
      </w:r>
      <w:r>
        <w:rPr>
          <w:rFonts w:ascii="細明體" w:hAnsi="細明體" w:cs="細明體" w:eastAsia="細明體"/>
          <w:sz w:val="24"/>
          <w:szCs w:val="24"/>
          <w:spacing w:val="0"/>
          <w:w w:val="100"/>
        </w:rPr>
        <w:t>電</w:t>
      </w:r>
      <w:r>
        <w:rPr>
          <w:rFonts w:ascii="細明體" w:hAnsi="細明體" w:cs="細明體" w:eastAsia="細明體"/>
          <w:sz w:val="24"/>
          <w:szCs w:val="24"/>
          <w:spacing w:val="2"/>
          <w:w w:val="100"/>
        </w:rPr>
        <w:t>磁</w:t>
      </w:r>
      <w:r>
        <w:rPr>
          <w:rFonts w:ascii="細明體" w:hAnsi="細明體" w:cs="細明體" w:eastAsia="細明體"/>
          <w:sz w:val="24"/>
          <w:szCs w:val="24"/>
          <w:spacing w:val="0"/>
          <w:w w:val="100"/>
        </w:rPr>
        <w:t>波</w:t>
      </w:r>
      <w:r>
        <w:rPr>
          <w:rFonts w:ascii="細明體" w:hAnsi="細明體" w:cs="細明體" w:eastAsia="細明體"/>
          <w:sz w:val="24"/>
          <w:szCs w:val="24"/>
          <w:spacing w:val="2"/>
          <w:w w:val="100"/>
        </w:rPr>
        <w:t>，</w:t>
      </w:r>
      <w:r>
        <w:rPr>
          <w:rFonts w:ascii="細明體" w:hAnsi="細明體" w:cs="細明體" w:eastAsia="細明體"/>
          <w:sz w:val="24"/>
          <w:szCs w:val="24"/>
          <w:spacing w:val="2"/>
          <w:w w:val="100"/>
        </w:rPr>
        <w:t>再</w:t>
      </w:r>
      <w:r>
        <w:rPr>
          <w:rFonts w:ascii="細明體" w:hAnsi="細明體" w:cs="細明體" w:eastAsia="細明體"/>
          <w:sz w:val="24"/>
          <w:szCs w:val="24"/>
          <w:spacing w:val="0"/>
          <w:w w:val="100"/>
        </w:rPr>
        <w:t>由</w:t>
      </w:r>
      <w:r>
        <w:rPr>
          <w:rFonts w:ascii="細明體" w:hAnsi="細明體" w:cs="細明體" w:eastAsia="細明體"/>
          <w:sz w:val="24"/>
          <w:szCs w:val="24"/>
          <w:spacing w:val="2"/>
          <w:w w:val="100"/>
        </w:rPr>
        <w:t>傳</w:t>
      </w:r>
      <w:r>
        <w:rPr>
          <w:rFonts w:ascii="細明體" w:hAnsi="細明體" w:cs="細明體" w:eastAsia="細明體"/>
          <w:sz w:val="24"/>
          <w:szCs w:val="24"/>
          <w:spacing w:val="0"/>
          <w:w w:val="100"/>
        </w:rPr>
        <w:t>回</w:t>
      </w:r>
      <w:r>
        <w:rPr>
          <w:rFonts w:ascii="細明體" w:hAnsi="細明體" w:cs="細明體" w:eastAsia="細明體"/>
          <w:sz w:val="24"/>
          <w:szCs w:val="24"/>
          <w:spacing w:val="2"/>
          <w:w w:val="100"/>
        </w:rPr>
        <w:t>之</w:t>
      </w:r>
      <w:r>
        <w:rPr>
          <w:rFonts w:ascii="細明體" w:hAnsi="細明體" w:cs="細明體" w:eastAsia="細明體"/>
          <w:sz w:val="24"/>
          <w:szCs w:val="24"/>
          <w:spacing w:val="2"/>
          <w:w w:val="100"/>
        </w:rPr>
        <w:t>波</w:t>
      </w:r>
      <w:r>
        <w:rPr>
          <w:rFonts w:ascii="細明體" w:hAnsi="細明體" w:cs="細明體" w:eastAsia="細明體"/>
          <w:sz w:val="24"/>
          <w:szCs w:val="24"/>
          <w:spacing w:val="0"/>
          <w:w w:val="100"/>
        </w:rPr>
        <w:t>頻</w:t>
      </w:r>
      <w:r>
        <w:rPr>
          <w:rFonts w:ascii="細明體" w:hAnsi="細明體" w:cs="細明體" w:eastAsia="細明體"/>
          <w:sz w:val="24"/>
          <w:szCs w:val="24"/>
          <w:spacing w:val="2"/>
          <w:w w:val="100"/>
        </w:rPr>
        <w:t>演</w:t>
      </w:r>
      <w:r>
        <w:rPr>
          <w:rFonts w:ascii="細明體" w:hAnsi="細明體" w:cs="細明體" w:eastAsia="細明體"/>
          <w:sz w:val="24"/>
          <w:szCs w:val="24"/>
          <w:spacing w:val="0"/>
          <w:w w:val="100"/>
        </w:rPr>
        <w:t>算</w:t>
      </w:r>
      <w:r>
        <w:rPr>
          <w:rFonts w:ascii="細明體" w:hAnsi="細明體" w:cs="細明體" w:eastAsia="細明體"/>
          <w:sz w:val="24"/>
          <w:szCs w:val="24"/>
          <w:spacing w:val="2"/>
          <w:w w:val="100"/>
        </w:rPr>
        <w:t>出</w:t>
      </w:r>
      <w:r>
        <w:rPr>
          <w:rFonts w:ascii="細明體" w:hAnsi="細明體" w:cs="細明體" w:eastAsia="細明體"/>
          <w:sz w:val="24"/>
          <w:szCs w:val="24"/>
          <w:spacing w:val="2"/>
          <w:w w:val="100"/>
        </w:rPr>
        <w:t>車</w:t>
      </w:r>
      <w:r>
        <w:rPr>
          <w:rFonts w:ascii="細明體" w:hAnsi="細明體" w:cs="細明體" w:eastAsia="細明體"/>
          <w:sz w:val="24"/>
          <w:szCs w:val="24"/>
          <w:spacing w:val="0"/>
          <w:w w:val="100"/>
        </w:rPr>
        <w:t>速</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目</w:t>
      </w:r>
      <w:r>
        <w:rPr>
          <w:rFonts w:ascii="細明體" w:hAnsi="細明體" w:cs="細明體" w:eastAsia="細明體"/>
          <w:sz w:val="24"/>
          <w:szCs w:val="24"/>
          <w:spacing w:val="2"/>
          <w:w w:val="100"/>
        </w:rPr>
        <w:t>前</w:t>
      </w:r>
      <w:r>
        <w:rPr>
          <w:rFonts w:ascii="細明體" w:hAnsi="細明體" w:cs="細明體" w:eastAsia="細明體"/>
          <w:sz w:val="24"/>
          <w:szCs w:val="24"/>
          <w:spacing w:val="2"/>
          <w:w w:val="100"/>
        </w:rPr>
        <w:t>此</w:t>
      </w:r>
      <w:r>
        <w:rPr>
          <w:rFonts w:ascii="細明體" w:hAnsi="細明體" w:cs="細明體" w:eastAsia="細明體"/>
          <w:sz w:val="24"/>
          <w:szCs w:val="24"/>
          <w:spacing w:val="0"/>
          <w:w w:val="100"/>
        </w:rPr>
        <w:t>感</w:t>
      </w:r>
      <w:r>
        <w:rPr>
          <w:rFonts w:ascii="細明體" w:hAnsi="細明體" w:cs="細明體" w:eastAsia="細明體"/>
          <w:sz w:val="24"/>
          <w:szCs w:val="24"/>
          <w:spacing w:val="2"/>
          <w:w w:val="100"/>
        </w:rPr>
        <w:t>應</w:t>
      </w:r>
      <w:r>
        <w:rPr>
          <w:rFonts w:ascii="細明體" w:hAnsi="細明體" w:cs="細明體" w:eastAsia="細明體"/>
          <w:sz w:val="24"/>
          <w:szCs w:val="24"/>
          <w:spacing w:val="0"/>
          <w:w w:val="100"/>
        </w:rPr>
        <w:t>車輛</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通過之技術已相當成熟，可</w:t>
      </w:r>
      <w:r>
        <w:rPr>
          <w:rFonts w:ascii="細明體" w:hAnsi="細明體" w:cs="細明體" w:eastAsia="細明體"/>
          <w:sz w:val="24"/>
          <w:szCs w:val="24"/>
          <w:spacing w:val="1"/>
          <w:w w:val="100"/>
        </w:rPr>
        <w:t>以</w:t>
      </w:r>
      <w:r>
        <w:rPr>
          <w:rFonts w:ascii="細明體" w:hAnsi="細明體" w:cs="細明體" w:eastAsia="細明體"/>
          <w:sz w:val="24"/>
          <w:szCs w:val="24"/>
          <w:spacing w:val="0"/>
          <w:w w:val="100"/>
        </w:rPr>
        <w:t>測得通過車輛之數量已有</w:t>
      </w:r>
      <w:r>
        <w:rPr>
          <w:rFonts w:ascii="細明體" w:hAnsi="細明體" w:cs="細明體" w:eastAsia="細明體"/>
          <w:sz w:val="24"/>
          <w:szCs w:val="24"/>
          <w:spacing w:val="-54"/>
          <w:w w:val="100"/>
        </w:rPr>
        <w:t> </w:t>
      </w:r>
      <w:r>
        <w:rPr>
          <w:rFonts w:ascii="Constantia" w:hAnsi="Constantia" w:cs="Constantia" w:eastAsia="Constantia"/>
          <w:sz w:val="24"/>
          <w:szCs w:val="24"/>
          <w:spacing w:val="1"/>
          <w:w w:val="100"/>
        </w:rPr>
        <w:t>8</w:t>
      </w:r>
      <w:r>
        <w:rPr>
          <w:rFonts w:ascii="Constantia" w:hAnsi="Constantia" w:cs="Constantia" w:eastAsia="Constantia"/>
          <w:sz w:val="24"/>
          <w:szCs w:val="24"/>
          <w:spacing w:val="0"/>
          <w:w w:val="100"/>
        </w:rPr>
        <w:t>0%</w:t>
      </w:r>
      <w:r>
        <w:rPr>
          <w:rFonts w:ascii="細明體" w:hAnsi="細明體" w:cs="細明體" w:eastAsia="細明體"/>
          <w:sz w:val="24"/>
          <w:szCs w:val="24"/>
          <w:spacing w:val="0"/>
          <w:w w:val="100"/>
        </w:rPr>
        <w:t>以上之精準</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度。</w:t>
      </w:r>
    </w:p>
    <w:p>
      <w:pPr>
        <w:spacing w:before="15" w:after="0" w:line="228" w:lineRule="auto"/>
        <w:ind w:left="797" w:right="128" w:firstLine="480"/>
        <w:jc w:val="both"/>
        <w:rPr>
          <w:rFonts w:ascii="細明體" w:hAnsi="細明體" w:cs="細明體" w:eastAsia="細明體"/>
          <w:sz w:val="24"/>
          <w:szCs w:val="24"/>
        </w:rPr>
      </w:pPr>
      <w:rPr/>
      <w:r>
        <w:rPr>
          <w:rFonts w:ascii="細明體" w:hAnsi="細明體" w:cs="細明體" w:eastAsia="細明體"/>
          <w:sz w:val="24"/>
          <w:szCs w:val="24"/>
          <w:spacing w:val="0"/>
          <w:w w:val="100"/>
        </w:rPr>
        <w:t>此硬</w:t>
      </w:r>
      <w:r>
        <w:rPr>
          <w:rFonts w:ascii="細明體" w:hAnsi="細明體" w:cs="細明體" w:eastAsia="細明體"/>
          <w:sz w:val="24"/>
          <w:szCs w:val="24"/>
          <w:spacing w:val="1"/>
          <w:w w:val="100"/>
        </w:rPr>
        <w:t>體</w:t>
      </w:r>
      <w:r>
        <w:rPr>
          <w:rFonts w:ascii="細明體" w:hAnsi="細明體" w:cs="細明體" w:eastAsia="細明體"/>
          <w:sz w:val="24"/>
          <w:szCs w:val="24"/>
          <w:spacing w:val="0"/>
          <w:w w:val="100"/>
        </w:rPr>
        <w:t>普及率高，目</w:t>
      </w:r>
      <w:r>
        <w:rPr>
          <w:rFonts w:ascii="細明體" w:hAnsi="細明體" w:cs="細明體" w:eastAsia="細明體"/>
          <w:sz w:val="24"/>
          <w:szCs w:val="24"/>
          <w:spacing w:val="2"/>
          <w:w w:val="100"/>
        </w:rPr>
        <w:t>前</w:t>
      </w:r>
      <w:r>
        <w:rPr>
          <w:rFonts w:ascii="細明體" w:hAnsi="細明體" w:cs="細明體" w:eastAsia="細明體"/>
          <w:sz w:val="24"/>
          <w:szCs w:val="24"/>
          <w:spacing w:val="0"/>
          <w:w w:val="100"/>
        </w:rPr>
        <w:t>已應用於高速公路、</w:t>
      </w:r>
      <w:r>
        <w:rPr>
          <w:rFonts w:ascii="細明體" w:hAnsi="細明體" w:cs="細明體" w:eastAsia="細明體"/>
          <w:sz w:val="24"/>
          <w:szCs w:val="24"/>
          <w:spacing w:val="2"/>
          <w:w w:val="100"/>
        </w:rPr>
        <w:t>市</w:t>
      </w:r>
      <w:r>
        <w:rPr>
          <w:rFonts w:ascii="細明體" w:hAnsi="細明體" w:cs="細明體" w:eastAsia="細明體"/>
          <w:sz w:val="24"/>
          <w:szCs w:val="24"/>
          <w:spacing w:val="0"/>
          <w:w w:val="100"/>
        </w:rPr>
        <w:t>區道路、</w:t>
      </w:r>
      <w:r>
        <w:rPr>
          <w:rFonts w:ascii="細明體" w:hAnsi="細明體" w:cs="細明體" w:eastAsia="細明體"/>
          <w:sz w:val="24"/>
          <w:szCs w:val="24"/>
          <w:spacing w:val="1"/>
          <w:w w:val="100"/>
        </w:rPr>
        <w:t>省</w:t>
      </w:r>
      <w:r>
        <w:rPr>
          <w:rFonts w:ascii="Constantia" w:hAnsi="Constantia" w:cs="Constantia" w:eastAsia="Constantia"/>
          <w:sz w:val="24"/>
          <w:szCs w:val="24"/>
          <w:spacing w:val="-1"/>
          <w:w w:val="100"/>
        </w:rPr>
        <w:t>/</w:t>
      </w:r>
      <w:r>
        <w:rPr>
          <w:rFonts w:ascii="細明體" w:hAnsi="細明體" w:cs="細明體" w:eastAsia="細明體"/>
          <w:sz w:val="24"/>
          <w:szCs w:val="24"/>
          <w:spacing w:val="0"/>
          <w:w w:val="100"/>
        </w:rPr>
        <w:t>縣道路、</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山區道</w:t>
      </w:r>
      <w:r>
        <w:rPr>
          <w:rFonts w:ascii="細明體" w:hAnsi="細明體" w:cs="細明體" w:eastAsia="細明體"/>
          <w:sz w:val="24"/>
          <w:szCs w:val="24"/>
          <w:spacing w:val="-36"/>
          <w:w w:val="100"/>
        </w:rPr>
        <w:t>路、</w:t>
      </w:r>
      <w:r>
        <w:rPr>
          <w:rFonts w:ascii="細明體" w:hAnsi="細明體" w:cs="細明體" w:eastAsia="細明體"/>
          <w:sz w:val="24"/>
          <w:szCs w:val="24"/>
          <w:spacing w:val="0"/>
          <w:w w:val="100"/>
        </w:rPr>
        <w:t>匝道道</w:t>
      </w:r>
      <w:r>
        <w:rPr>
          <w:rFonts w:ascii="細明體" w:hAnsi="細明體" w:cs="細明體" w:eastAsia="細明體"/>
          <w:sz w:val="24"/>
          <w:szCs w:val="24"/>
          <w:spacing w:val="-38"/>
          <w:w w:val="100"/>
        </w:rPr>
        <w:t>路、</w:t>
      </w:r>
      <w:r>
        <w:rPr>
          <w:rFonts w:ascii="細明體" w:hAnsi="細明體" w:cs="細明體" w:eastAsia="細明體"/>
          <w:sz w:val="24"/>
          <w:szCs w:val="24"/>
          <w:spacing w:val="0"/>
          <w:w w:val="100"/>
        </w:rPr>
        <w:t>重要路段</w:t>
      </w:r>
      <w:r>
        <w:rPr>
          <w:rFonts w:ascii="細明體" w:hAnsi="細明體" w:cs="細明體" w:eastAsia="細明體"/>
          <w:sz w:val="24"/>
          <w:szCs w:val="24"/>
          <w:spacing w:val="1"/>
          <w:w w:val="100"/>
        </w:rPr>
        <w:t>長</w:t>
      </w:r>
      <w:r>
        <w:rPr>
          <w:rFonts w:ascii="Constantia" w:hAnsi="Constantia" w:cs="Constantia" w:eastAsia="Constantia"/>
          <w:sz w:val="24"/>
          <w:szCs w:val="24"/>
          <w:spacing w:val="-1"/>
          <w:w w:val="100"/>
        </w:rPr>
        <w:t>/</w:t>
      </w:r>
      <w:r>
        <w:rPr>
          <w:rFonts w:ascii="細明體" w:hAnsi="細明體" w:cs="細明體" w:eastAsia="細明體"/>
          <w:sz w:val="24"/>
          <w:szCs w:val="24"/>
          <w:spacing w:val="0"/>
          <w:w w:val="100"/>
        </w:rPr>
        <w:t>短期資料數</w:t>
      </w:r>
      <w:r>
        <w:rPr>
          <w:rFonts w:ascii="細明體" w:hAnsi="細明體" w:cs="細明體" w:eastAsia="細明體"/>
          <w:sz w:val="24"/>
          <w:szCs w:val="24"/>
          <w:spacing w:val="-36"/>
          <w:w w:val="100"/>
        </w:rPr>
        <w:t>據、</w:t>
      </w:r>
      <w:r>
        <w:rPr>
          <w:rFonts w:ascii="細明體" w:hAnsi="細明體" w:cs="細明體" w:eastAsia="細明體"/>
          <w:sz w:val="24"/>
          <w:szCs w:val="24"/>
          <w:spacing w:val="0"/>
          <w:w w:val="100"/>
        </w:rPr>
        <w:t>流量偵</w:t>
      </w:r>
      <w:r>
        <w:rPr>
          <w:rFonts w:ascii="細明體" w:hAnsi="細明體" w:cs="細明體" w:eastAsia="細明體"/>
          <w:sz w:val="24"/>
          <w:szCs w:val="24"/>
          <w:spacing w:val="-38"/>
          <w:w w:val="100"/>
        </w:rPr>
        <w:t>測</w:t>
      </w:r>
      <w:r>
        <w:rPr>
          <w:rFonts w:ascii="細明體" w:hAnsi="細明體" w:cs="細明體" w:eastAsia="細明體"/>
          <w:sz w:val="24"/>
          <w:szCs w:val="24"/>
          <w:spacing w:val="-36"/>
          <w:w w:val="100"/>
        </w:rPr>
        <w:t>、</w:t>
      </w:r>
      <w:r>
        <w:rPr>
          <w:rFonts w:ascii="細明體" w:hAnsi="細明體" w:cs="細明體" w:eastAsia="細明體"/>
          <w:sz w:val="24"/>
          <w:szCs w:val="24"/>
          <w:spacing w:val="0"/>
          <w:w w:val="100"/>
        </w:rPr>
        <w:t>號</w:t>
      </w:r>
      <w:r>
        <w:rPr>
          <w:rFonts w:ascii="細明體" w:hAnsi="細明體" w:cs="細明體" w:eastAsia="細明體"/>
          <w:sz w:val="24"/>
          <w:szCs w:val="24"/>
          <w:spacing w:val="-2"/>
          <w:w w:val="100"/>
        </w:rPr>
        <w:t>誌</w:t>
      </w:r>
      <w:r>
        <w:rPr>
          <w:rFonts w:ascii="細明體" w:hAnsi="細明體" w:cs="細明體" w:eastAsia="細明體"/>
          <w:sz w:val="24"/>
          <w:szCs w:val="24"/>
          <w:spacing w:val="0"/>
          <w:w w:val="100"/>
        </w:rPr>
        <w:t>管理、</w:t>
      </w:r>
      <w:r>
        <w:rPr>
          <w:rFonts w:ascii="細明體" w:hAnsi="細明體" w:cs="細明體" w:eastAsia="細明體"/>
          <w:sz w:val="24"/>
          <w:szCs w:val="24"/>
          <w:spacing w:val="0"/>
          <w:w w:val="100"/>
        </w:rPr>
        <w:t> </w:t>
      </w:r>
      <w:r>
        <w:rPr>
          <w:rFonts w:ascii="細明體" w:hAnsi="細明體" w:cs="細明體" w:eastAsia="細明體"/>
          <w:sz w:val="24"/>
          <w:szCs w:val="24"/>
          <w:spacing w:val="2"/>
          <w:w w:val="100"/>
        </w:rPr>
        <w:t>幹</w:t>
      </w:r>
      <w:r>
        <w:rPr>
          <w:rFonts w:ascii="細明體" w:hAnsi="細明體" w:cs="細明體" w:eastAsia="細明體"/>
          <w:sz w:val="24"/>
          <w:szCs w:val="24"/>
          <w:spacing w:val="2"/>
          <w:w w:val="100"/>
        </w:rPr>
        <w:t>道</w:t>
      </w:r>
      <w:r>
        <w:rPr>
          <w:rFonts w:ascii="細明體" w:hAnsi="細明體" w:cs="細明體" w:eastAsia="細明體"/>
          <w:sz w:val="24"/>
          <w:szCs w:val="24"/>
          <w:spacing w:val="0"/>
          <w:w w:val="100"/>
        </w:rPr>
        <w:t>優</w:t>
      </w:r>
      <w:r>
        <w:rPr>
          <w:rFonts w:ascii="細明體" w:hAnsi="細明體" w:cs="細明體" w:eastAsia="細明體"/>
          <w:sz w:val="24"/>
          <w:szCs w:val="24"/>
          <w:spacing w:val="2"/>
          <w:w w:val="100"/>
        </w:rPr>
        <w:t>先</w:t>
      </w:r>
      <w:r>
        <w:rPr>
          <w:rFonts w:ascii="細明體" w:hAnsi="細明體" w:cs="細明體" w:eastAsia="細明體"/>
          <w:sz w:val="24"/>
          <w:szCs w:val="24"/>
          <w:spacing w:val="0"/>
          <w:w w:val="100"/>
        </w:rPr>
        <w:t>、</w:t>
      </w:r>
      <w:r>
        <w:rPr>
          <w:rFonts w:ascii="細明體" w:hAnsi="細明體" w:cs="細明體" w:eastAsia="細明體"/>
          <w:sz w:val="24"/>
          <w:szCs w:val="24"/>
          <w:spacing w:val="2"/>
          <w:w w:val="100"/>
        </w:rPr>
        <w:t>道</w:t>
      </w:r>
      <w:r>
        <w:rPr>
          <w:rFonts w:ascii="細明體" w:hAnsi="細明體" w:cs="細明體" w:eastAsia="細明體"/>
          <w:sz w:val="24"/>
          <w:szCs w:val="24"/>
          <w:spacing w:val="2"/>
          <w:w w:val="100"/>
        </w:rPr>
        <w:t>路</w:t>
      </w:r>
      <w:r>
        <w:rPr>
          <w:rFonts w:ascii="細明體" w:hAnsi="細明體" w:cs="細明體" w:eastAsia="細明體"/>
          <w:sz w:val="24"/>
          <w:szCs w:val="24"/>
          <w:spacing w:val="0"/>
          <w:w w:val="100"/>
        </w:rPr>
        <w:t>資</w:t>
      </w:r>
      <w:r>
        <w:rPr>
          <w:rFonts w:ascii="細明體" w:hAnsi="細明體" w:cs="細明體" w:eastAsia="細明體"/>
          <w:sz w:val="24"/>
          <w:szCs w:val="24"/>
          <w:spacing w:val="2"/>
          <w:w w:val="100"/>
        </w:rPr>
        <w:t>訊</w:t>
      </w:r>
      <w:r>
        <w:rPr>
          <w:rFonts w:ascii="細明體" w:hAnsi="細明體" w:cs="細明體" w:eastAsia="細明體"/>
          <w:sz w:val="24"/>
          <w:szCs w:val="24"/>
          <w:spacing w:val="0"/>
          <w:w w:val="100"/>
        </w:rPr>
        <w:t>管</w:t>
      </w:r>
      <w:r>
        <w:rPr>
          <w:rFonts w:ascii="細明體" w:hAnsi="細明體" w:cs="細明體" w:eastAsia="細明體"/>
          <w:sz w:val="24"/>
          <w:szCs w:val="24"/>
          <w:spacing w:val="2"/>
          <w:w w:val="100"/>
        </w:rPr>
        <w:t>理</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旅</w:t>
      </w:r>
      <w:r>
        <w:rPr>
          <w:rFonts w:ascii="細明體" w:hAnsi="細明體" w:cs="細明體" w:eastAsia="細明體"/>
          <w:sz w:val="24"/>
          <w:szCs w:val="24"/>
          <w:spacing w:val="2"/>
          <w:w w:val="100"/>
        </w:rPr>
        <w:t>行</w:t>
      </w:r>
      <w:r>
        <w:rPr>
          <w:rFonts w:ascii="細明體" w:hAnsi="細明體" w:cs="細明體" w:eastAsia="細明體"/>
          <w:sz w:val="24"/>
          <w:szCs w:val="24"/>
          <w:spacing w:val="0"/>
          <w:w w:val="100"/>
        </w:rPr>
        <w:t>者</w:t>
      </w:r>
      <w:r>
        <w:rPr>
          <w:rFonts w:ascii="細明體" w:hAnsi="細明體" w:cs="細明體" w:eastAsia="細明體"/>
          <w:sz w:val="24"/>
          <w:szCs w:val="24"/>
          <w:spacing w:val="2"/>
          <w:w w:val="100"/>
        </w:rPr>
        <w:t>訊</w:t>
      </w:r>
      <w:r>
        <w:rPr>
          <w:rFonts w:ascii="細明體" w:hAnsi="細明體" w:cs="細明體" w:eastAsia="細明體"/>
          <w:sz w:val="24"/>
          <w:szCs w:val="24"/>
          <w:spacing w:val="2"/>
          <w:w w:val="100"/>
        </w:rPr>
        <w:t>息</w:t>
      </w:r>
      <w:r>
        <w:rPr>
          <w:rFonts w:ascii="細明體" w:hAnsi="細明體" w:cs="細明體" w:eastAsia="細明體"/>
          <w:sz w:val="24"/>
          <w:szCs w:val="24"/>
          <w:spacing w:val="0"/>
          <w:w w:val="100"/>
        </w:rPr>
        <w:t>與</w:t>
      </w:r>
      <w:r>
        <w:rPr>
          <w:rFonts w:ascii="細明體" w:hAnsi="細明體" w:cs="細明體" w:eastAsia="細明體"/>
          <w:sz w:val="24"/>
          <w:szCs w:val="24"/>
          <w:spacing w:val="2"/>
          <w:w w:val="100"/>
        </w:rPr>
        <w:t>旅</w:t>
      </w:r>
      <w:r>
        <w:rPr>
          <w:rFonts w:ascii="細明體" w:hAnsi="細明體" w:cs="細明體" w:eastAsia="細明體"/>
          <w:sz w:val="24"/>
          <w:szCs w:val="24"/>
          <w:spacing w:val="0"/>
          <w:w w:val="100"/>
        </w:rPr>
        <w:t>行</w:t>
      </w:r>
      <w:r>
        <w:rPr>
          <w:rFonts w:ascii="細明體" w:hAnsi="細明體" w:cs="細明體" w:eastAsia="細明體"/>
          <w:sz w:val="24"/>
          <w:szCs w:val="24"/>
          <w:spacing w:val="2"/>
          <w:w w:val="100"/>
        </w:rPr>
        <w:t>時</w:t>
      </w:r>
      <w:r>
        <w:rPr>
          <w:rFonts w:ascii="細明體" w:hAnsi="細明體" w:cs="細明體" w:eastAsia="細明體"/>
          <w:sz w:val="24"/>
          <w:szCs w:val="24"/>
          <w:spacing w:val="2"/>
          <w:w w:val="100"/>
        </w:rPr>
        <w:t>間</w:t>
      </w:r>
      <w:r>
        <w:rPr>
          <w:rFonts w:ascii="細明體" w:hAnsi="細明體" w:cs="細明體" w:eastAsia="細明體"/>
          <w:sz w:val="24"/>
          <w:szCs w:val="24"/>
          <w:spacing w:val="0"/>
          <w:w w:val="100"/>
        </w:rPr>
        <w:t>、</w:t>
      </w:r>
      <w:r>
        <w:rPr>
          <w:rFonts w:ascii="細明體" w:hAnsi="細明體" w:cs="細明體" w:eastAsia="細明體"/>
          <w:sz w:val="24"/>
          <w:szCs w:val="24"/>
          <w:spacing w:val="2"/>
          <w:w w:val="100"/>
        </w:rPr>
        <w:t>工</w:t>
      </w:r>
      <w:r>
        <w:rPr>
          <w:rFonts w:ascii="細明體" w:hAnsi="細明體" w:cs="細明體" w:eastAsia="細明體"/>
          <w:sz w:val="24"/>
          <w:szCs w:val="24"/>
          <w:spacing w:val="0"/>
          <w:w w:val="100"/>
        </w:rPr>
        <w:t>作</w:t>
      </w:r>
      <w:r>
        <w:rPr>
          <w:rFonts w:ascii="細明體" w:hAnsi="細明體" w:cs="細明體" w:eastAsia="細明體"/>
          <w:sz w:val="24"/>
          <w:szCs w:val="24"/>
          <w:spacing w:val="2"/>
          <w:w w:val="100"/>
        </w:rPr>
        <w:t>區</w:t>
      </w:r>
      <w:r>
        <w:rPr>
          <w:rFonts w:ascii="細明體" w:hAnsi="細明體" w:cs="細明體" w:eastAsia="細明體"/>
          <w:sz w:val="24"/>
          <w:szCs w:val="24"/>
          <w:spacing w:val="2"/>
          <w:w w:val="100"/>
        </w:rPr>
        <w:t>域</w:t>
      </w:r>
      <w:r>
        <w:rPr>
          <w:rFonts w:ascii="細明體" w:hAnsi="細明體" w:cs="細明體" w:eastAsia="細明體"/>
          <w:sz w:val="24"/>
          <w:szCs w:val="24"/>
          <w:spacing w:val="0"/>
          <w:w w:val="100"/>
        </w:rPr>
        <w:t>之</w:t>
      </w:r>
      <w:r>
        <w:rPr>
          <w:rFonts w:ascii="細明體" w:hAnsi="細明體" w:cs="細明體" w:eastAsia="細明體"/>
          <w:sz w:val="24"/>
          <w:szCs w:val="24"/>
          <w:spacing w:val="2"/>
          <w:w w:val="100"/>
        </w:rPr>
        <w:t>安</w:t>
      </w:r>
      <w:r>
        <w:rPr>
          <w:rFonts w:ascii="細明體" w:hAnsi="細明體" w:cs="細明體" w:eastAsia="細明體"/>
          <w:sz w:val="24"/>
          <w:szCs w:val="24"/>
          <w:spacing w:val="0"/>
          <w:w w:val="100"/>
        </w:rPr>
        <w:t>全系</w:t>
      </w:r>
      <w:r>
        <w:rPr>
          <w:rFonts w:ascii="細明體" w:hAnsi="細明體" w:cs="細明體" w:eastAsia="細明體"/>
          <w:sz w:val="24"/>
          <w:szCs w:val="24"/>
          <w:spacing w:val="0"/>
          <w:w w:val="100"/>
        </w:rPr>
        <w:t> </w:t>
      </w:r>
      <w:r>
        <w:rPr>
          <w:rFonts w:ascii="細明體" w:hAnsi="細明體" w:cs="細明體" w:eastAsia="細明體"/>
          <w:sz w:val="24"/>
          <w:szCs w:val="24"/>
          <w:spacing w:val="-12"/>
          <w:w w:val="100"/>
        </w:rPr>
        <w:t>統</w:t>
      </w:r>
      <w:r>
        <w:rPr>
          <w:rFonts w:ascii="細明體" w:hAnsi="細明體" w:cs="細明體" w:eastAsia="細明體"/>
          <w:sz w:val="24"/>
          <w:szCs w:val="24"/>
          <w:spacing w:val="-12"/>
          <w:w w:val="100"/>
        </w:rPr>
        <w:t>、</w:t>
      </w:r>
      <w:r>
        <w:rPr>
          <w:rFonts w:ascii="細明體" w:hAnsi="細明體" w:cs="細明體" w:eastAsia="細明體"/>
          <w:sz w:val="24"/>
          <w:szCs w:val="24"/>
          <w:spacing w:val="0"/>
          <w:w w:val="100"/>
        </w:rPr>
        <w:t>永久性與行動性</w:t>
      </w:r>
      <w:r>
        <w:rPr>
          <w:rFonts w:ascii="細明體" w:hAnsi="細明體" w:cs="細明體" w:eastAsia="細明體"/>
          <w:sz w:val="24"/>
          <w:szCs w:val="24"/>
          <w:spacing w:val="2"/>
          <w:w w:val="100"/>
        </w:rPr>
        <w:t>之</w:t>
      </w:r>
      <w:r>
        <w:rPr>
          <w:rFonts w:ascii="細明體" w:hAnsi="細明體" w:cs="細明體" w:eastAsia="細明體"/>
          <w:sz w:val="24"/>
          <w:szCs w:val="24"/>
          <w:spacing w:val="0"/>
          <w:w w:val="100"/>
        </w:rPr>
        <w:t>交通計算工作站</w:t>
      </w:r>
      <w:r>
        <w:rPr>
          <w:rFonts w:ascii="細明體" w:hAnsi="細明體" w:cs="細明體" w:eastAsia="細明體"/>
          <w:sz w:val="24"/>
          <w:szCs w:val="24"/>
          <w:spacing w:val="-12"/>
          <w:w w:val="100"/>
        </w:rPr>
        <w:t>等</w:t>
      </w:r>
      <w:r>
        <w:rPr>
          <w:rFonts w:ascii="細明體" w:hAnsi="細明體" w:cs="細明體" w:eastAsia="細明體"/>
          <w:sz w:val="24"/>
          <w:szCs w:val="24"/>
          <w:spacing w:val="-12"/>
          <w:w w:val="100"/>
        </w:rPr>
        <w:t>。</w:t>
      </w:r>
      <w:r>
        <w:rPr>
          <w:rFonts w:ascii="細明體" w:hAnsi="細明體" w:cs="細明體" w:eastAsia="細明體"/>
          <w:sz w:val="24"/>
          <w:szCs w:val="24"/>
          <w:spacing w:val="2"/>
          <w:w w:val="100"/>
        </w:rPr>
        <w:t>其</w:t>
      </w:r>
      <w:r>
        <w:rPr>
          <w:rFonts w:ascii="細明體" w:hAnsi="細明體" w:cs="細明體" w:eastAsia="細明體"/>
          <w:sz w:val="24"/>
          <w:szCs w:val="24"/>
          <w:spacing w:val="0"/>
          <w:w w:val="100"/>
        </w:rPr>
        <w:t>特點包括可同時偵測</w:t>
      </w:r>
      <w:r>
        <w:rPr>
          <w:rFonts w:ascii="細明體" w:hAnsi="細明體" w:cs="細明體" w:eastAsia="細明體"/>
          <w:sz w:val="24"/>
          <w:szCs w:val="24"/>
          <w:spacing w:val="-58"/>
          <w:w w:val="100"/>
        </w:rPr>
        <w:t> </w:t>
      </w:r>
      <w:r>
        <w:rPr>
          <w:rFonts w:ascii="Constantia" w:hAnsi="Constantia" w:cs="Constantia" w:eastAsia="Constantia"/>
          <w:sz w:val="24"/>
          <w:szCs w:val="24"/>
          <w:spacing w:val="-1"/>
          <w:w w:val="100"/>
        </w:rPr>
        <w:t>1</w:t>
      </w:r>
      <w:r>
        <w:rPr>
          <w:rFonts w:ascii="Constantia" w:hAnsi="Constantia" w:cs="Constantia" w:eastAsia="Constantia"/>
          <w:sz w:val="24"/>
          <w:szCs w:val="24"/>
          <w:spacing w:val="0"/>
          <w:w w:val="100"/>
        </w:rPr>
        <w:t>0</w:t>
      </w:r>
      <w:r>
        <w:rPr>
          <w:rFonts w:ascii="Constantia" w:hAnsi="Constantia" w:cs="Constantia" w:eastAsia="Constantia"/>
          <w:sz w:val="24"/>
          <w:szCs w:val="24"/>
          <w:spacing w:val="-2"/>
          <w:w w:val="100"/>
        </w:rPr>
        <w:t> </w:t>
      </w:r>
      <w:r>
        <w:rPr>
          <w:rFonts w:ascii="細明體" w:hAnsi="細明體" w:cs="細明體" w:eastAsia="細明體"/>
          <w:sz w:val="24"/>
          <w:szCs w:val="24"/>
          <w:spacing w:val="0"/>
          <w:w w:val="100"/>
        </w:rPr>
        <w:t>車</w:t>
      </w:r>
      <w:r>
        <w:rPr>
          <w:rFonts w:ascii="細明體" w:hAnsi="細明體" w:cs="細明體" w:eastAsia="細明體"/>
          <w:sz w:val="24"/>
          <w:szCs w:val="24"/>
          <w:spacing w:val="0"/>
          <w:w w:val="100"/>
        </w:rPr>
        <w:t> </w:t>
      </w:r>
      <w:r>
        <w:rPr>
          <w:rFonts w:ascii="細明體" w:hAnsi="細明體" w:cs="細明體" w:eastAsia="細明體"/>
          <w:sz w:val="24"/>
          <w:szCs w:val="24"/>
          <w:spacing w:val="2"/>
          <w:w w:val="100"/>
        </w:rPr>
        <w:t>道</w:t>
      </w:r>
      <w:r>
        <w:rPr>
          <w:rFonts w:ascii="細明體" w:hAnsi="細明體" w:cs="細明體" w:eastAsia="細明體"/>
          <w:sz w:val="24"/>
          <w:szCs w:val="24"/>
          <w:spacing w:val="2"/>
          <w:w w:val="100"/>
        </w:rPr>
        <w:t>之</w:t>
      </w:r>
      <w:r>
        <w:rPr>
          <w:rFonts w:ascii="細明體" w:hAnsi="細明體" w:cs="細明體" w:eastAsia="細明體"/>
          <w:sz w:val="24"/>
          <w:szCs w:val="24"/>
          <w:spacing w:val="0"/>
          <w:w w:val="100"/>
        </w:rPr>
        <w:t>交</w:t>
      </w:r>
      <w:r>
        <w:rPr>
          <w:rFonts w:ascii="細明體" w:hAnsi="細明體" w:cs="細明體" w:eastAsia="細明體"/>
          <w:sz w:val="24"/>
          <w:szCs w:val="24"/>
          <w:spacing w:val="2"/>
          <w:w w:val="100"/>
        </w:rPr>
        <w:t>通</w:t>
      </w:r>
      <w:r>
        <w:rPr>
          <w:rFonts w:ascii="細明體" w:hAnsi="細明體" w:cs="細明體" w:eastAsia="細明體"/>
          <w:sz w:val="24"/>
          <w:szCs w:val="24"/>
          <w:spacing w:val="0"/>
          <w:w w:val="100"/>
        </w:rPr>
        <w:t>資</w:t>
      </w:r>
      <w:r>
        <w:rPr>
          <w:rFonts w:ascii="細明體" w:hAnsi="細明體" w:cs="細明體" w:eastAsia="細明體"/>
          <w:sz w:val="24"/>
          <w:szCs w:val="24"/>
          <w:spacing w:val="2"/>
          <w:w w:val="100"/>
        </w:rPr>
        <w:t>料</w:t>
      </w:r>
      <w:r>
        <w:rPr>
          <w:rFonts w:ascii="細明體" w:hAnsi="細明體" w:cs="細明體" w:eastAsia="細明體"/>
          <w:sz w:val="24"/>
          <w:szCs w:val="24"/>
          <w:spacing w:val="2"/>
          <w:w w:val="100"/>
        </w:rPr>
        <w:t>數</w:t>
      </w:r>
      <w:r>
        <w:rPr>
          <w:rFonts w:ascii="細明體" w:hAnsi="細明體" w:cs="細明體" w:eastAsia="細明體"/>
          <w:sz w:val="24"/>
          <w:szCs w:val="24"/>
          <w:spacing w:val="0"/>
          <w:w w:val="100"/>
        </w:rPr>
        <w:t>據</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不</w:t>
      </w:r>
      <w:r>
        <w:rPr>
          <w:rFonts w:ascii="細明體" w:hAnsi="細明體" w:cs="細明體" w:eastAsia="細明體"/>
          <w:sz w:val="24"/>
          <w:szCs w:val="24"/>
          <w:spacing w:val="2"/>
          <w:w w:val="100"/>
        </w:rPr>
        <w:t>受</w:t>
      </w:r>
      <w:r>
        <w:rPr>
          <w:rFonts w:ascii="細明體" w:hAnsi="細明體" w:cs="細明體" w:eastAsia="細明體"/>
          <w:sz w:val="24"/>
          <w:szCs w:val="24"/>
          <w:spacing w:val="2"/>
          <w:w w:val="100"/>
        </w:rPr>
        <w:t>任</w:t>
      </w:r>
      <w:r>
        <w:rPr>
          <w:rFonts w:ascii="細明體" w:hAnsi="細明體" w:cs="細明體" w:eastAsia="細明體"/>
          <w:sz w:val="24"/>
          <w:szCs w:val="24"/>
          <w:spacing w:val="0"/>
          <w:w w:val="100"/>
        </w:rPr>
        <w:t>何</w:t>
      </w:r>
      <w:r>
        <w:rPr>
          <w:rFonts w:ascii="細明體" w:hAnsi="細明體" w:cs="細明體" w:eastAsia="細明體"/>
          <w:sz w:val="24"/>
          <w:szCs w:val="24"/>
          <w:spacing w:val="2"/>
          <w:w w:val="100"/>
        </w:rPr>
        <w:t>天</w:t>
      </w:r>
      <w:r>
        <w:rPr>
          <w:rFonts w:ascii="細明體" w:hAnsi="細明體" w:cs="細明體" w:eastAsia="細明體"/>
          <w:sz w:val="24"/>
          <w:szCs w:val="24"/>
          <w:spacing w:val="0"/>
          <w:w w:val="100"/>
        </w:rPr>
        <w:t>候</w:t>
      </w:r>
      <w:r>
        <w:rPr>
          <w:rFonts w:ascii="細明體" w:hAnsi="細明體" w:cs="細明體" w:eastAsia="細明體"/>
          <w:sz w:val="24"/>
          <w:szCs w:val="24"/>
          <w:spacing w:val="2"/>
          <w:w w:val="100"/>
        </w:rPr>
        <w:t>條</w:t>
      </w:r>
      <w:r>
        <w:rPr>
          <w:rFonts w:ascii="細明體" w:hAnsi="細明體" w:cs="細明體" w:eastAsia="細明體"/>
          <w:sz w:val="24"/>
          <w:szCs w:val="24"/>
          <w:spacing w:val="2"/>
          <w:w w:val="100"/>
        </w:rPr>
        <w:t>件</w:t>
      </w:r>
      <w:r>
        <w:rPr>
          <w:rFonts w:ascii="細明體" w:hAnsi="細明體" w:cs="細明體" w:eastAsia="細明體"/>
          <w:sz w:val="24"/>
          <w:szCs w:val="24"/>
          <w:spacing w:val="0"/>
          <w:w w:val="100"/>
        </w:rPr>
        <w:t>影</w:t>
      </w:r>
      <w:r>
        <w:rPr>
          <w:rFonts w:ascii="細明體" w:hAnsi="細明體" w:cs="細明體" w:eastAsia="細明體"/>
          <w:sz w:val="24"/>
          <w:szCs w:val="24"/>
          <w:spacing w:val="2"/>
          <w:w w:val="100"/>
        </w:rPr>
        <w:t>響</w:t>
      </w:r>
      <w:r>
        <w:rPr>
          <w:rFonts w:ascii="細明體" w:hAnsi="細明體" w:cs="細明體" w:eastAsia="細明體"/>
          <w:sz w:val="24"/>
          <w:szCs w:val="24"/>
          <w:spacing w:val="0"/>
          <w:w w:val="100"/>
        </w:rPr>
        <w:t>，</w:t>
      </w:r>
      <w:r>
        <w:rPr>
          <w:rFonts w:ascii="細明體" w:hAnsi="細明體" w:cs="細明體" w:eastAsia="細明體"/>
          <w:sz w:val="24"/>
          <w:szCs w:val="24"/>
          <w:spacing w:val="2"/>
          <w:w w:val="100"/>
        </w:rPr>
        <w:t>提</w:t>
      </w:r>
      <w:r>
        <w:rPr>
          <w:rFonts w:ascii="細明體" w:hAnsi="細明體" w:cs="細明體" w:eastAsia="細明體"/>
          <w:sz w:val="24"/>
          <w:szCs w:val="24"/>
          <w:spacing w:val="2"/>
          <w:w w:val="100"/>
        </w:rPr>
        <w:t>供</w:t>
      </w:r>
      <w:r>
        <w:rPr>
          <w:rFonts w:ascii="細明體" w:hAnsi="細明體" w:cs="細明體" w:eastAsia="細明體"/>
          <w:sz w:val="24"/>
          <w:szCs w:val="24"/>
          <w:spacing w:val="0"/>
          <w:w w:val="100"/>
        </w:rPr>
        <w:t>全</w:t>
      </w:r>
      <w:r>
        <w:rPr>
          <w:rFonts w:ascii="細明體" w:hAnsi="細明體" w:cs="細明體" w:eastAsia="細明體"/>
          <w:sz w:val="24"/>
          <w:szCs w:val="24"/>
          <w:spacing w:val="2"/>
          <w:w w:val="100"/>
        </w:rPr>
        <w:t>天</w:t>
      </w:r>
      <w:r>
        <w:rPr>
          <w:rFonts w:ascii="細明體" w:hAnsi="細明體" w:cs="細明體" w:eastAsia="細明體"/>
          <w:sz w:val="24"/>
          <w:szCs w:val="24"/>
          <w:spacing w:val="0"/>
          <w:w w:val="100"/>
        </w:rPr>
        <w:t>候</w:t>
      </w:r>
      <w:r>
        <w:rPr>
          <w:rFonts w:ascii="細明體" w:hAnsi="細明體" w:cs="細明體" w:eastAsia="細明體"/>
          <w:sz w:val="24"/>
          <w:szCs w:val="24"/>
          <w:spacing w:val="2"/>
          <w:w w:val="100"/>
        </w:rPr>
        <w:t>偵</w:t>
      </w:r>
      <w:r>
        <w:rPr>
          <w:rFonts w:ascii="細明體" w:hAnsi="細明體" w:cs="細明體" w:eastAsia="細明體"/>
          <w:sz w:val="24"/>
          <w:szCs w:val="24"/>
          <w:spacing w:val="2"/>
          <w:w w:val="100"/>
        </w:rPr>
        <w:t>測</w:t>
      </w:r>
      <w:r>
        <w:rPr>
          <w:rFonts w:ascii="細明體" w:hAnsi="細明體" w:cs="細明體" w:eastAsia="細明體"/>
          <w:sz w:val="24"/>
          <w:szCs w:val="24"/>
          <w:spacing w:val="0"/>
          <w:w w:val="100"/>
        </w:rPr>
        <w:t>、</w:t>
      </w:r>
      <w:r>
        <w:rPr>
          <w:rFonts w:ascii="細明體" w:hAnsi="細明體" w:cs="細明體" w:eastAsia="細明體"/>
          <w:sz w:val="24"/>
          <w:szCs w:val="24"/>
          <w:spacing w:val="2"/>
          <w:w w:val="100"/>
        </w:rPr>
        <w:t>採</w:t>
      </w:r>
      <w:r>
        <w:rPr>
          <w:rFonts w:ascii="細明體" w:hAnsi="細明體" w:cs="細明體" w:eastAsia="細明體"/>
          <w:sz w:val="24"/>
          <w:szCs w:val="24"/>
          <w:spacing w:val="0"/>
          <w:w w:val="100"/>
        </w:rPr>
        <w:t>用路</w:t>
      </w:r>
      <w:r>
        <w:rPr>
          <w:rFonts w:ascii="細明體" w:hAnsi="細明體" w:cs="細明體" w:eastAsia="細明體"/>
          <w:sz w:val="24"/>
          <w:szCs w:val="24"/>
          <w:spacing w:val="0"/>
          <w:w w:val="100"/>
        </w:rPr>
        <w:t> </w:t>
      </w:r>
      <w:r>
        <w:rPr>
          <w:rFonts w:ascii="細明體" w:hAnsi="細明體" w:cs="細明體" w:eastAsia="細明體"/>
          <w:sz w:val="24"/>
          <w:szCs w:val="24"/>
          <w:spacing w:val="2"/>
          <w:w w:val="100"/>
        </w:rPr>
        <w:t>側</w:t>
      </w:r>
      <w:r>
        <w:rPr>
          <w:rFonts w:ascii="細明體" w:hAnsi="細明體" w:cs="細明體" w:eastAsia="細明體"/>
          <w:sz w:val="24"/>
          <w:szCs w:val="24"/>
          <w:spacing w:val="2"/>
          <w:w w:val="100"/>
        </w:rPr>
        <w:t>式</w:t>
      </w:r>
      <w:r>
        <w:rPr>
          <w:rFonts w:ascii="細明體" w:hAnsi="細明體" w:cs="細明體" w:eastAsia="細明體"/>
          <w:sz w:val="24"/>
          <w:szCs w:val="24"/>
          <w:spacing w:val="0"/>
          <w:w w:val="100"/>
        </w:rPr>
        <w:t>安</w:t>
      </w:r>
      <w:r>
        <w:rPr>
          <w:rFonts w:ascii="細明體" w:hAnsi="細明體" w:cs="細明體" w:eastAsia="細明體"/>
          <w:sz w:val="24"/>
          <w:szCs w:val="24"/>
          <w:spacing w:val="2"/>
          <w:w w:val="100"/>
        </w:rPr>
        <w:t>裝</w:t>
      </w:r>
      <w:r>
        <w:rPr>
          <w:rFonts w:ascii="細明體" w:hAnsi="細明體" w:cs="細明體" w:eastAsia="細明體"/>
          <w:sz w:val="24"/>
          <w:szCs w:val="24"/>
          <w:spacing w:val="0"/>
          <w:w w:val="100"/>
        </w:rPr>
        <w:t>不</w:t>
      </w:r>
      <w:r>
        <w:rPr>
          <w:rFonts w:ascii="細明體" w:hAnsi="細明體" w:cs="細明體" w:eastAsia="細明體"/>
          <w:sz w:val="24"/>
          <w:szCs w:val="24"/>
          <w:spacing w:val="2"/>
          <w:w w:val="100"/>
        </w:rPr>
        <w:t>破</w:t>
      </w:r>
      <w:r>
        <w:rPr>
          <w:rFonts w:ascii="細明體" w:hAnsi="細明體" w:cs="細明體" w:eastAsia="細明體"/>
          <w:sz w:val="24"/>
          <w:szCs w:val="24"/>
          <w:spacing w:val="2"/>
          <w:w w:val="100"/>
        </w:rPr>
        <w:t>壞</w:t>
      </w:r>
      <w:r>
        <w:rPr>
          <w:rFonts w:ascii="細明體" w:hAnsi="細明體" w:cs="細明體" w:eastAsia="細明體"/>
          <w:sz w:val="24"/>
          <w:szCs w:val="24"/>
          <w:spacing w:val="0"/>
          <w:w w:val="100"/>
        </w:rPr>
        <w:t>路</w:t>
      </w:r>
      <w:r>
        <w:rPr>
          <w:rFonts w:ascii="細明體" w:hAnsi="細明體" w:cs="細明體" w:eastAsia="細明體"/>
          <w:sz w:val="24"/>
          <w:szCs w:val="24"/>
          <w:spacing w:val="2"/>
          <w:w w:val="100"/>
        </w:rPr>
        <w:t>面</w:t>
      </w:r>
      <w:r>
        <w:rPr>
          <w:rFonts w:ascii="細明體" w:hAnsi="細明體" w:cs="細明體" w:eastAsia="細明體"/>
          <w:sz w:val="24"/>
          <w:szCs w:val="24"/>
          <w:spacing w:val="0"/>
          <w:w w:val="100"/>
        </w:rPr>
        <w:t>，</w:t>
      </w:r>
      <w:r>
        <w:rPr>
          <w:rFonts w:ascii="細明體" w:hAnsi="細明體" w:cs="細明體" w:eastAsia="細明體"/>
          <w:sz w:val="24"/>
          <w:szCs w:val="24"/>
          <w:spacing w:val="2"/>
          <w:w w:val="100"/>
        </w:rPr>
        <w:t>可</w:t>
      </w:r>
      <w:r>
        <w:rPr>
          <w:rFonts w:ascii="細明體" w:hAnsi="細明體" w:cs="細明體" w:eastAsia="細明體"/>
          <w:sz w:val="24"/>
          <w:szCs w:val="24"/>
          <w:spacing w:val="2"/>
          <w:w w:val="100"/>
        </w:rPr>
        <w:t>完</w:t>
      </w:r>
      <w:r>
        <w:rPr>
          <w:rFonts w:ascii="細明體" w:hAnsi="細明體" w:cs="細明體" w:eastAsia="細明體"/>
          <w:sz w:val="24"/>
          <w:szCs w:val="24"/>
          <w:spacing w:val="0"/>
          <w:w w:val="100"/>
        </w:rPr>
        <w:t>全</w:t>
      </w:r>
      <w:r>
        <w:rPr>
          <w:rFonts w:ascii="細明體" w:hAnsi="細明體" w:cs="細明體" w:eastAsia="細明體"/>
          <w:sz w:val="24"/>
          <w:szCs w:val="24"/>
          <w:spacing w:val="2"/>
          <w:w w:val="100"/>
        </w:rPr>
        <w:t>取</w:t>
      </w:r>
      <w:r>
        <w:rPr>
          <w:rFonts w:ascii="細明體" w:hAnsi="細明體" w:cs="細明體" w:eastAsia="細明體"/>
          <w:sz w:val="24"/>
          <w:szCs w:val="24"/>
          <w:spacing w:val="0"/>
          <w:w w:val="100"/>
        </w:rPr>
        <w:t>代</w:t>
      </w:r>
      <w:r>
        <w:rPr>
          <w:rFonts w:ascii="細明體" w:hAnsi="細明體" w:cs="細明體" w:eastAsia="細明體"/>
          <w:sz w:val="24"/>
          <w:szCs w:val="24"/>
          <w:spacing w:val="2"/>
          <w:w w:val="100"/>
        </w:rPr>
        <w:t>環</w:t>
      </w:r>
      <w:r>
        <w:rPr>
          <w:rFonts w:ascii="細明體" w:hAnsi="細明體" w:cs="細明體" w:eastAsia="細明體"/>
          <w:sz w:val="24"/>
          <w:szCs w:val="24"/>
          <w:spacing w:val="2"/>
          <w:w w:val="100"/>
        </w:rPr>
        <w:t>路</w:t>
      </w:r>
      <w:r>
        <w:rPr>
          <w:rFonts w:ascii="細明體" w:hAnsi="細明體" w:cs="細明體" w:eastAsia="細明體"/>
          <w:sz w:val="24"/>
          <w:szCs w:val="24"/>
          <w:spacing w:val="0"/>
          <w:w w:val="100"/>
        </w:rPr>
        <w:t>線</w:t>
      </w:r>
      <w:r>
        <w:rPr>
          <w:rFonts w:ascii="細明體" w:hAnsi="細明體" w:cs="細明體" w:eastAsia="細明體"/>
          <w:sz w:val="24"/>
          <w:szCs w:val="24"/>
          <w:spacing w:val="2"/>
          <w:w w:val="100"/>
        </w:rPr>
        <w:t>圈</w:t>
      </w:r>
      <w:r>
        <w:rPr>
          <w:rFonts w:ascii="細明體" w:hAnsi="細明體" w:cs="細明體" w:eastAsia="細明體"/>
          <w:sz w:val="24"/>
          <w:szCs w:val="24"/>
          <w:spacing w:val="0"/>
          <w:w w:val="100"/>
        </w:rPr>
        <w:t>、</w:t>
      </w:r>
      <w:r>
        <w:rPr>
          <w:rFonts w:ascii="細明體" w:hAnsi="細明體" w:cs="細明體" w:eastAsia="細明體"/>
          <w:sz w:val="24"/>
          <w:szCs w:val="24"/>
          <w:spacing w:val="2"/>
          <w:w w:val="100"/>
        </w:rPr>
        <w:t>易</w:t>
      </w:r>
      <w:r>
        <w:rPr>
          <w:rFonts w:ascii="細明體" w:hAnsi="細明體" w:cs="細明體" w:eastAsia="細明體"/>
          <w:sz w:val="24"/>
          <w:szCs w:val="24"/>
          <w:spacing w:val="2"/>
          <w:w w:val="100"/>
        </w:rPr>
        <w:t>設</w:t>
      </w:r>
      <w:r>
        <w:rPr>
          <w:rFonts w:ascii="細明體" w:hAnsi="細明體" w:cs="細明體" w:eastAsia="細明體"/>
          <w:sz w:val="24"/>
          <w:szCs w:val="24"/>
          <w:spacing w:val="0"/>
          <w:w w:val="100"/>
        </w:rPr>
        <w:t>定</w:t>
      </w:r>
      <w:r>
        <w:rPr>
          <w:rFonts w:ascii="細明體" w:hAnsi="細明體" w:cs="細明體" w:eastAsia="細明體"/>
          <w:sz w:val="24"/>
          <w:szCs w:val="24"/>
          <w:spacing w:val="2"/>
          <w:w w:val="100"/>
        </w:rPr>
        <w:t>維</w:t>
      </w:r>
      <w:r>
        <w:rPr>
          <w:rFonts w:ascii="細明體" w:hAnsi="細明體" w:cs="細明體" w:eastAsia="細明體"/>
          <w:sz w:val="24"/>
          <w:szCs w:val="24"/>
          <w:spacing w:val="0"/>
          <w:w w:val="100"/>
        </w:rPr>
        <w:t>護</w:t>
      </w:r>
      <w:r>
        <w:rPr>
          <w:rFonts w:ascii="細明體" w:hAnsi="細明體" w:cs="細明體" w:eastAsia="細明體"/>
          <w:sz w:val="24"/>
          <w:szCs w:val="24"/>
          <w:spacing w:val="2"/>
          <w:w w:val="100"/>
        </w:rPr>
        <w:t>、</w:t>
      </w:r>
      <w:r>
        <w:rPr>
          <w:rFonts w:ascii="細明體" w:hAnsi="細明體" w:cs="細明體" w:eastAsia="細明體"/>
          <w:sz w:val="24"/>
          <w:szCs w:val="24"/>
          <w:spacing w:val="2"/>
          <w:w w:val="100"/>
        </w:rPr>
        <w:t>電</w:t>
      </w:r>
      <w:r>
        <w:rPr>
          <w:rFonts w:ascii="細明體" w:hAnsi="細明體" w:cs="細明體" w:eastAsia="細明體"/>
          <w:sz w:val="24"/>
          <w:szCs w:val="24"/>
          <w:spacing w:val="0"/>
          <w:w w:val="100"/>
        </w:rPr>
        <w:t>力</w:t>
      </w:r>
      <w:r>
        <w:rPr>
          <w:rFonts w:ascii="細明體" w:hAnsi="細明體" w:cs="細明體" w:eastAsia="細明體"/>
          <w:sz w:val="24"/>
          <w:szCs w:val="24"/>
          <w:spacing w:val="2"/>
          <w:w w:val="100"/>
        </w:rPr>
        <w:t>可</w:t>
      </w:r>
      <w:r>
        <w:rPr>
          <w:rFonts w:ascii="細明體" w:hAnsi="細明體" w:cs="細明體" w:eastAsia="細明體"/>
          <w:sz w:val="24"/>
          <w:szCs w:val="24"/>
          <w:spacing w:val="0"/>
          <w:w w:val="100"/>
        </w:rPr>
        <w:t>選擇</w:t>
      </w:r>
      <w:r>
        <w:rPr>
          <w:rFonts w:ascii="細明體" w:hAnsi="細明體" w:cs="細明體" w:eastAsia="細明體"/>
          <w:sz w:val="24"/>
          <w:szCs w:val="24"/>
          <w:spacing w:val="0"/>
          <w:w w:val="100"/>
        </w:rPr>
        <w:t> </w:t>
      </w:r>
      <w:r>
        <w:rPr>
          <w:rFonts w:ascii="細明體" w:hAnsi="細明體" w:cs="細明體" w:eastAsia="細明體"/>
          <w:sz w:val="24"/>
          <w:szCs w:val="24"/>
          <w:spacing w:val="2"/>
          <w:w w:val="100"/>
        </w:rPr>
        <w:t>採</w:t>
      </w:r>
      <w:r>
        <w:rPr>
          <w:rFonts w:ascii="細明體" w:hAnsi="細明體" w:cs="細明體" w:eastAsia="細明體"/>
          <w:sz w:val="24"/>
          <w:szCs w:val="24"/>
          <w:spacing w:val="2"/>
          <w:w w:val="100"/>
        </w:rPr>
        <w:t>用</w:t>
      </w:r>
      <w:r>
        <w:rPr>
          <w:rFonts w:ascii="細明體" w:hAnsi="細明體" w:cs="細明體" w:eastAsia="細明體"/>
          <w:sz w:val="24"/>
          <w:szCs w:val="24"/>
          <w:spacing w:val="0"/>
          <w:w w:val="100"/>
        </w:rPr>
        <w:t>市</w:t>
      </w:r>
      <w:r>
        <w:rPr>
          <w:rFonts w:ascii="細明體" w:hAnsi="細明體" w:cs="細明體" w:eastAsia="細明體"/>
          <w:sz w:val="24"/>
          <w:szCs w:val="24"/>
          <w:spacing w:val="2"/>
          <w:w w:val="100"/>
        </w:rPr>
        <w:t>電</w:t>
      </w:r>
      <w:r>
        <w:rPr>
          <w:rFonts w:ascii="細明體" w:hAnsi="細明體" w:cs="細明體" w:eastAsia="細明體"/>
          <w:sz w:val="24"/>
          <w:szCs w:val="24"/>
          <w:spacing w:val="0"/>
          <w:w w:val="100"/>
        </w:rPr>
        <w:t>或</w:t>
      </w:r>
      <w:r>
        <w:rPr>
          <w:rFonts w:ascii="細明體" w:hAnsi="細明體" w:cs="細明體" w:eastAsia="細明體"/>
          <w:sz w:val="24"/>
          <w:szCs w:val="24"/>
          <w:spacing w:val="2"/>
          <w:w w:val="100"/>
        </w:rPr>
        <w:t>太</w:t>
      </w:r>
      <w:r>
        <w:rPr>
          <w:rFonts w:ascii="細明體" w:hAnsi="細明體" w:cs="細明體" w:eastAsia="細明體"/>
          <w:sz w:val="24"/>
          <w:szCs w:val="24"/>
          <w:spacing w:val="2"/>
          <w:w w:val="100"/>
        </w:rPr>
        <w:t>陽</w:t>
      </w:r>
      <w:r>
        <w:rPr>
          <w:rFonts w:ascii="細明體" w:hAnsi="細明體" w:cs="細明體" w:eastAsia="細明體"/>
          <w:sz w:val="24"/>
          <w:szCs w:val="24"/>
          <w:spacing w:val="0"/>
          <w:w w:val="100"/>
        </w:rPr>
        <w:t>能</w:t>
      </w:r>
      <w:r>
        <w:rPr>
          <w:rFonts w:ascii="細明體" w:hAnsi="細明體" w:cs="細明體" w:eastAsia="細明體"/>
          <w:sz w:val="24"/>
          <w:szCs w:val="24"/>
          <w:spacing w:val="2"/>
          <w:w w:val="100"/>
        </w:rPr>
        <w:t>供</w:t>
      </w:r>
      <w:r>
        <w:rPr>
          <w:rFonts w:ascii="細明體" w:hAnsi="細明體" w:cs="細明體" w:eastAsia="細明體"/>
          <w:sz w:val="24"/>
          <w:szCs w:val="24"/>
          <w:spacing w:val="0"/>
          <w:w w:val="100"/>
        </w:rPr>
        <w:t>電</w:t>
      </w:r>
      <w:r>
        <w:rPr>
          <w:rFonts w:ascii="細明體" w:hAnsi="細明體" w:cs="細明體" w:eastAsia="細明體"/>
          <w:sz w:val="24"/>
          <w:szCs w:val="24"/>
          <w:spacing w:val="2"/>
          <w:w w:val="100"/>
        </w:rPr>
        <w:t>、</w:t>
      </w:r>
      <w:r>
        <w:rPr>
          <w:rFonts w:ascii="細明體" w:hAnsi="細明體" w:cs="細明體" w:eastAsia="細明體"/>
          <w:sz w:val="24"/>
          <w:szCs w:val="24"/>
          <w:spacing w:val="2"/>
          <w:w w:val="100"/>
        </w:rPr>
        <w:t>車</w:t>
      </w:r>
      <w:r>
        <w:rPr>
          <w:rFonts w:ascii="細明體" w:hAnsi="細明體" w:cs="細明體" w:eastAsia="細明體"/>
          <w:sz w:val="24"/>
          <w:szCs w:val="24"/>
          <w:spacing w:val="0"/>
          <w:w w:val="100"/>
        </w:rPr>
        <w:t>輛</w:t>
      </w:r>
      <w:r>
        <w:rPr>
          <w:rFonts w:ascii="細明體" w:hAnsi="細明體" w:cs="細明體" w:eastAsia="細明體"/>
          <w:sz w:val="24"/>
          <w:szCs w:val="24"/>
          <w:spacing w:val="2"/>
          <w:w w:val="100"/>
        </w:rPr>
        <w:t>檢</w:t>
      </w:r>
      <w:r>
        <w:rPr>
          <w:rFonts w:ascii="細明體" w:hAnsi="細明體" w:cs="細明體" w:eastAsia="細明體"/>
          <w:sz w:val="24"/>
          <w:szCs w:val="24"/>
          <w:spacing w:val="0"/>
          <w:w w:val="100"/>
        </w:rPr>
        <w:t>測</w:t>
      </w:r>
      <w:r>
        <w:rPr>
          <w:rFonts w:ascii="細明體" w:hAnsi="細明體" w:cs="細明體" w:eastAsia="細明體"/>
          <w:sz w:val="24"/>
          <w:szCs w:val="24"/>
          <w:spacing w:val="2"/>
          <w:w w:val="100"/>
        </w:rPr>
        <w:t>、</w:t>
      </w:r>
      <w:r>
        <w:rPr>
          <w:rFonts w:ascii="細明體" w:hAnsi="細明體" w:cs="細明體" w:eastAsia="細明體"/>
          <w:sz w:val="24"/>
          <w:szCs w:val="24"/>
          <w:spacing w:val="2"/>
          <w:w w:val="100"/>
        </w:rPr>
        <w:t>交</w:t>
      </w:r>
      <w:r>
        <w:rPr>
          <w:rFonts w:ascii="細明體" w:hAnsi="細明體" w:cs="細明體" w:eastAsia="細明體"/>
          <w:sz w:val="24"/>
          <w:szCs w:val="24"/>
          <w:spacing w:val="0"/>
          <w:w w:val="100"/>
        </w:rPr>
        <w:t>通</w:t>
      </w:r>
      <w:r>
        <w:rPr>
          <w:rFonts w:ascii="細明體" w:hAnsi="細明體" w:cs="細明體" w:eastAsia="細明體"/>
          <w:sz w:val="24"/>
          <w:szCs w:val="24"/>
          <w:spacing w:val="2"/>
          <w:w w:val="100"/>
        </w:rPr>
        <w:t>資</w:t>
      </w:r>
      <w:r>
        <w:rPr>
          <w:rFonts w:ascii="細明體" w:hAnsi="細明體" w:cs="細明體" w:eastAsia="細明體"/>
          <w:sz w:val="24"/>
          <w:szCs w:val="24"/>
          <w:spacing w:val="0"/>
          <w:w w:val="100"/>
        </w:rPr>
        <w:t>料</w:t>
      </w:r>
      <w:r>
        <w:rPr>
          <w:rFonts w:ascii="細明體" w:hAnsi="細明體" w:cs="細明體" w:eastAsia="細明體"/>
          <w:sz w:val="24"/>
          <w:szCs w:val="24"/>
          <w:spacing w:val="2"/>
          <w:w w:val="100"/>
        </w:rPr>
        <w:t>數</w:t>
      </w:r>
      <w:r>
        <w:rPr>
          <w:rFonts w:ascii="細明體" w:hAnsi="細明體" w:cs="細明體" w:eastAsia="細明體"/>
          <w:sz w:val="24"/>
          <w:szCs w:val="24"/>
          <w:spacing w:val="2"/>
          <w:w w:val="100"/>
        </w:rPr>
        <w:t>據</w:t>
      </w:r>
      <w:r>
        <w:rPr>
          <w:rFonts w:ascii="細明體" w:hAnsi="細明體" w:cs="細明體" w:eastAsia="細明體"/>
          <w:sz w:val="24"/>
          <w:szCs w:val="24"/>
          <w:spacing w:val="0"/>
          <w:w w:val="100"/>
        </w:rPr>
        <w:t>測</w:t>
      </w:r>
      <w:r>
        <w:rPr>
          <w:rFonts w:ascii="細明體" w:hAnsi="細明體" w:cs="細明體" w:eastAsia="細明體"/>
          <w:sz w:val="24"/>
          <w:szCs w:val="24"/>
          <w:spacing w:val="2"/>
          <w:w w:val="100"/>
        </w:rPr>
        <w:t>量</w:t>
      </w:r>
      <w:r>
        <w:rPr>
          <w:rFonts w:ascii="細明體" w:hAnsi="細明體" w:cs="細明體" w:eastAsia="細明體"/>
          <w:sz w:val="24"/>
          <w:szCs w:val="24"/>
          <w:spacing w:val="0"/>
          <w:w w:val="100"/>
        </w:rPr>
        <w:t>、</w:t>
      </w:r>
      <w:r>
        <w:rPr>
          <w:rFonts w:ascii="細明體" w:hAnsi="細明體" w:cs="細明體" w:eastAsia="細明體"/>
          <w:sz w:val="24"/>
          <w:szCs w:val="24"/>
          <w:spacing w:val="2"/>
          <w:w w:val="100"/>
        </w:rPr>
        <w:t>交</w:t>
      </w:r>
      <w:r>
        <w:rPr>
          <w:rFonts w:ascii="細明體" w:hAnsi="細明體" w:cs="細明體" w:eastAsia="細明體"/>
          <w:sz w:val="24"/>
          <w:szCs w:val="24"/>
          <w:spacing w:val="2"/>
          <w:w w:val="100"/>
        </w:rPr>
        <w:t>通</w:t>
      </w:r>
      <w:r>
        <w:rPr>
          <w:rFonts w:ascii="細明體" w:hAnsi="細明體" w:cs="細明體" w:eastAsia="細明體"/>
          <w:sz w:val="24"/>
          <w:szCs w:val="24"/>
          <w:spacing w:val="0"/>
          <w:w w:val="100"/>
        </w:rPr>
        <w:t>資</w:t>
      </w:r>
      <w:r>
        <w:rPr>
          <w:rFonts w:ascii="細明體" w:hAnsi="細明體" w:cs="細明體" w:eastAsia="細明體"/>
          <w:sz w:val="24"/>
          <w:szCs w:val="24"/>
          <w:spacing w:val="2"/>
          <w:w w:val="100"/>
        </w:rPr>
        <w:t>料</w:t>
      </w:r>
      <w:r>
        <w:rPr>
          <w:rFonts w:ascii="細明體" w:hAnsi="細明體" w:cs="細明體" w:eastAsia="細明體"/>
          <w:sz w:val="24"/>
          <w:szCs w:val="24"/>
          <w:spacing w:val="0"/>
          <w:w w:val="100"/>
        </w:rPr>
        <w:t>數據</w:t>
      </w:r>
      <w:r>
        <w:rPr>
          <w:rFonts w:ascii="細明體" w:hAnsi="細明體" w:cs="細明體" w:eastAsia="細明體"/>
          <w:sz w:val="24"/>
          <w:szCs w:val="24"/>
          <w:spacing w:val="0"/>
          <w:w w:val="100"/>
        </w:rPr>
        <w:t> </w:t>
      </w:r>
      <w:r>
        <w:rPr>
          <w:rFonts w:ascii="細明體" w:hAnsi="細明體" w:cs="細明體" w:eastAsia="細明體"/>
          <w:sz w:val="24"/>
          <w:szCs w:val="24"/>
          <w:spacing w:val="2"/>
          <w:w w:val="100"/>
        </w:rPr>
        <w:t>週</w:t>
      </w:r>
      <w:r>
        <w:rPr>
          <w:rFonts w:ascii="細明體" w:hAnsi="細明體" w:cs="細明體" w:eastAsia="細明體"/>
          <w:sz w:val="24"/>
          <w:szCs w:val="24"/>
          <w:spacing w:val="2"/>
          <w:w w:val="100"/>
        </w:rPr>
        <w:t>期</w:t>
      </w:r>
      <w:r>
        <w:rPr>
          <w:rFonts w:ascii="細明體" w:hAnsi="細明體" w:cs="細明體" w:eastAsia="細明體"/>
          <w:sz w:val="24"/>
          <w:szCs w:val="24"/>
          <w:spacing w:val="0"/>
          <w:w w:val="100"/>
        </w:rPr>
        <w:t>靈</w:t>
      </w:r>
      <w:r>
        <w:rPr>
          <w:rFonts w:ascii="細明體" w:hAnsi="細明體" w:cs="細明體" w:eastAsia="細明體"/>
          <w:sz w:val="24"/>
          <w:szCs w:val="24"/>
          <w:spacing w:val="2"/>
          <w:w w:val="100"/>
        </w:rPr>
        <w:t>活</w:t>
      </w:r>
      <w:r>
        <w:rPr>
          <w:rFonts w:ascii="細明體" w:hAnsi="細明體" w:cs="細明體" w:eastAsia="細明體"/>
          <w:sz w:val="24"/>
          <w:szCs w:val="24"/>
          <w:spacing w:val="0"/>
          <w:w w:val="100"/>
        </w:rPr>
        <w:t>設</w:t>
      </w:r>
      <w:r>
        <w:rPr>
          <w:rFonts w:ascii="細明體" w:hAnsi="細明體" w:cs="細明體" w:eastAsia="細明體"/>
          <w:sz w:val="24"/>
          <w:szCs w:val="24"/>
          <w:spacing w:val="2"/>
          <w:w w:val="100"/>
        </w:rPr>
        <w:t>置</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靈</w:t>
      </w:r>
      <w:r>
        <w:rPr>
          <w:rFonts w:ascii="細明體" w:hAnsi="細明體" w:cs="細明體" w:eastAsia="細明體"/>
          <w:sz w:val="24"/>
          <w:szCs w:val="24"/>
          <w:spacing w:val="2"/>
          <w:w w:val="100"/>
        </w:rPr>
        <w:t>活</w:t>
      </w:r>
      <w:r>
        <w:rPr>
          <w:rFonts w:ascii="細明體" w:hAnsi="細明體" w:cs="細明體" w:eastAsia="細明體"/>
          <w:sz w:val="24"/>
          <w:szCs w:val="24"/>
          <w:spacing w:val="0"/>
          <w:w w:val="100"/>
        </w:rPr>
        <w:t>多</w:t>
      </w:r>
      <w:r>
        <w:rPr>
          <w:rFonts w:ascii="細明體" w:hAnsi="細明體" w:cs="細明體" w:eastAsia="細明體"/>
          <w:sz w:val="24"/>
          <w:szCs w:val="24"/>
          <w:spacing w:val="2"/>
          <w:w w:val="100"/>
        </w:rPr>
        <w:t>樣</w:t>
      </w:r>
      <w:r>
        <w:rPr>
          <w:rFonts w:ascii="細明體" w:hAnsi="細明體" w:cs="細明體" w:eastAsia="細明體"/>
          <w:sz w:val="24"/>
          <w:szCs w:val="24"/>
          <w:spacing w:val="2"/>
          <w:w w:val="100"/>
        </w:rPr>
        <w:t>的</w:t>
      </w:r>
      <w:r>
        <w:rPr>
          <w:rFonts w:ascii="細明體" w:hAnsi="細明體" w:cs="細明體" w:eastAsia="細明體"/>
          <w:sz w:val="24"/>
          <w:szCs w:val="24"/>
          <w:spacing w:val="0"/>
          <w:w w:val="100"/>
        </w:rPr>
        <w:t>通</w:t>
      </w:r>
      <w:r>
        <w:rPr>
          <w:rFonts w:ascii="細明體" w:hAnsi="細明體" w:cs="細明體" w:eastAsia="細明體"/>
          <w:sz w:val="24"/>
          <w:szCs w:val="24"/>
          <w:spacing w:val="2"/>
          <w:w w:val="100"/>
        </w:rPr>
        <w:t>信</w:t>
      </w:r>
      <w:r>
        <w:rPr>
          <w:rFonts w:ascii="細明體" w:hAnsi="細明體" w:cs="細明體" w:eastAsia="細明體"/>
          <w:sz w:val="24"/>
          <w:szCs w:val="24"/>
          <w:spacing w:val="0"/>
          <w:w w:val="100"/>
        </w:rPr>
        <w:t>連</w:t>
      </w:r>
      <w:r>
        <w:rPr>
          <w:rFonts w:ascii="細明體" w:hAnsi="細明體" w:cs="細明體" w:eastAsia="細明體"/>
          <w:sz w:val="24"/>
          <w:szCs w:val="24"/>
          <w:spacing w:val="2"/>
          <w:w w:val="100"/>
        </w:rPr>
        <w:t>接</w:t>
      </w:r>
      <w:r>
        <w:rPr>
          <w:rFonts w:ascii="細明體" w:hAnsi="細明體" w:cs="細明體" w:eastAsia="細明體"/>
          <w:sz w:val="24"/>
          <w:szCs w:val="24"/>
          <w:spacing w:val="6"/>
          <w:w w:val="100"/>
        </w:rPr>
        <w:t>埠</w:t>
      </w:r>
      <w:r>
        <w:rPr>
          <w:rFonts w:ascii="細明體" w:hAnsi="細明體" w:cs="細明體" w:eastAsia="細明體"/>
          <w:sz w:val="24"/>
          <w:szCs w:val="24"/>
          <w:spacing w:val="0"/>
          <w:w w:val="100"/>
        </w:rPr>
        <w:t>、</w:t>
      </w:r>
      <w:r>
        <w:rPr>
          <w:rFonts w:ascii="細明體" w:hAnsi="細明體" w:cs="細明體" w:eastAsia="細明體"/>
          <w:sz w:val="24"/>
          <w:szCs w:val="24"/>
          <w:spacing w:val="2"/>
          <w:w w:val="100"/>
        </w:rPr>
        <w:t>多</w:t>
      </w:r>
      <w:r>
        <w:rPr>
          <w:rFonts w:ascii="細明體" w:hAnsi="細明體" w:cs="細明體" w:eastAsia="細明體"/>
          <w:sz w:val="24"/>
          <w:szCs w:val="24"/>
          <w:spacing w:val="0"/>
          <w:w w:val="100"/>
        </w:rPr>
        <w:t>種</w:t>
      </w:r>
      <w:r>
        <w:rPr>
          <w:rFonts w:ascii="細明體" w:hAnsi="細明體" w:cs="細明體" w:eastAsia="細明體"/>
          <w:sz w:val="24"/>
          <w:szCs w:val="24"/>
          <w:spacing w:val="2"/>
          <w:w w:val="100"/>
        </w:rPr>
        <w:t>數</w:t>
      </w:r>
      <w:r>
        <w:rPr>
          <w:rFonts w:ascii="細明體" w:hAnsi="細明體" w:cs="細明體" w:eastAsia="細明體"/>
          <w:sz w:val="24"/>
          <w:szCs w:val="24"/>
          <w:spacing w:val="2"/>
          <w:w w:val="100"/>
        </w:rPr>
        <w:t>據</w:t>
      </w:r>
      <w:r>
        <w:rPr>
          <w:rFonts w:ascii="細明體" w:hAnsi="細明體" w:cs="細明體" w:eastAsia="細明體"/>
          <w:sz w:val="24"/>
          <w:szCs w:val="24"/>
          <w:spacing w:val="0"/>
          <w:w w:val="100"/>
        </w:rPr>
        <w:t>傳</w:t>
      </w:r>
      <w:r>
        <w:rPr>
          <w:rFonts w:ascii="細明體" w:hAnsi="細明體" w:cs="細明體" w:eastAsia="細明體"/>
          <w:sz w:val="24"/>
          <w:szCs w:val="24"/>
          <w:spacing w:val="2"/>
          <w:w w:val="100"/>
        </w:rPr>
        <w:t>輸</w:t>
      </w:r>
      <w:r>
        <w:rPr>
          <w:rFonts w:ascii="細明體" w:hAnsi="細明體" w:cs="細明體" w:eastAsia="細明體"/>
          <w:sz w:val="24"/>
          <w:szCs w:val="24"/>
          <w:spacing w:val="0"/>
          <w:w w:val="100"/>
        </w:rPr>
        <w:t>模</w:t>
      </w:r>
      <w:r>
        <w:rPr>
          <w:rFonts w:ascii="細明體" w:hAnsi="細明體" w:cs="細明體" w:eastAsia="細明體"/>
          <w:sz w:val="24"/>
          <w:szCs w:val="24"/>
          <w:spacing w:val="4"/>
          <w:w w:val="100"/>
        </w:rPr>
        <w:t>式</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設</w:t>
      </w:r>
      <w:r>
        <w:rPr>
          <w:rFonts w:ascii="細明體" w:hAnsi="細明體" w:cs="細明體" w:eastAsia="細明體"/>
          <w:sz w:val="24"/>
          <w:szCs w:val="24"/>
          <w:spacing w:val="2"/>
          <w:w w:val="100"/>
        </w:rPr>
        <w:t>備</w:t>
      </w:r>
      <w:r>
        <w:rPr>
          <w:rFonts w:ascii="細明體" w:hAnsi="細明體" w:cs="細明體" w:eastAsia="細明體"/>
          <w:sz w:val="24"/>
          <w:szCs w:val="24"/>
          <w:spacing w:val="0"/>
          <w:w w:val="100"/>
        </w:rPr>
        <w:t>具自</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動調校功能，可於手提測試電腦提供調校軟體及必要介</w:t>
      </w:r>
      <w:r>
        <w:rPr>
          <w:rFonts w:ascii="細明體" w:hAnsi="細明體" w:cs="細明體" w:eastAsia="細明體"/>
          <w:sz w:val="24"/>
          <w:szCs w:val="24"/>
          <w:spacing w:val="2"/>
          <w:w w:val="100"/>
        </w:rPr>
        <w:t>面</w:t>
      </w:r>
      <w:r>
        <w:rPr>
          <w:rFonts w:ascii="細明體" w:hAnsi="細明體" w:cs="細明體" w:eastAsia="細明體"/>
          <w:sz w:val="24"/>
          <w:szCs w:val="24"/>
          <w:spacing w:val="0"/>
          <w:w w:val="100"/>
        </w:rPr>
        <w:t>。</w:t>
      </w:r>
    </w:p>
    <w:p>
      <w:pPr>
        <w:spacing w:before="26" w:after="0" w:line="240" w:lineRule="auto"/>
        <w:ind w:left="1277" w:right="-20"/>
        <w:jc w:val="left"/>
        <w:rPr>
          <w:rFonts w:ascii="Constantia" w:hAnsi="Constantia" w:cs="Constantia" w:eastAsia="Constantia"/>
          <w:sz w:val="24"/>
          <w:szCs w:val="24"/>
        </w:rPr>
      </w:pPr>
      <w:rPr/>
      <w:r>
        <w:rPr>
          <w:rFonts w:ascii="細明體" w:hAnsi="細明體" w:cs="細明體" w:eastAsia="細明體"/>
          <w:sz w:val="24"/>
          <w:szCs w:val="24"/>
          <w:spacing w:val="0"/>
          <w:w w:val="100"/>
        </w:rPr>
        <w:t>設備相關內容如</w:t>
      </w:r>
      <w:r>
        <w:rPr>
          <w:rFonts w:ascii="細明體" w:hAnsi="細明體" w:cs="細明體" w:eastAsia="細明體"/>
          <w:sz w:val="24"/>
          <w:szCs w:val="24"/>
          <w:spacing w:val="1"/>
          <w:w w:val="100"/>
        </w:rPr>
        <w:t>下</w:t>
      </w:r>
      <w:r>
        <w:rPr>
          <w:rFonts w:ascii="細明體" w:hAnsi="細明體" w:cs="細明體" w:eastAsia="細明體"/>
          <w:sz w:val="24"/>
          <w:szCs w:val="24"/>
          <w:spacing w:val="0"/>
          <w:w w:val="100"/>
        </w:rPr>
        <w:t>表</w:t>
      </w:r>
      <w:r>
        <w:rPr>
          <w:rFonts w:ascii="Constantia" w:hAnsi="Constantia" w:cs="Constantia" w:eastAsia="Constantia"/>
          <w:sz w:val="24"/>
          <w:szCs w:val="24"/>
          <w:spacing w:val="0"/>
          <w:w w:val="100"/>
        </w:rPr>
        <w:t>:</w:t>
      </w:r>
      <w:r>
        <w:rPr>
          <w:rFonts w:ascii="Constantia" w:hAnsi="Constantia" w:cs="Constantia" w:eastAsia="Constantia"/>
          <w:sz w:val="24"/>
          <w:szCs w:val="24"/>
          <w:spacing w:val="0"/>
          <w:w w:val="100"/>
        </w:rPr>
      </w:r>
    </w:p>
    <w:p>
      <w:pPr>
        <w:spacing w:before="2" w:after="0" w:line="150" w:lineRule="exact"/>
        <w:jc w:val="left"/>
        <w:rPr>
          <w:sz w:val="15"/>
          <w:szCs w:val="15"/>
        </w:rPr>
      </w:pPr>
      <w:rPr/>
      <w:r>
        <w:rPr>
          <w:sz w:val="15"/>
          <w:szCs w:val="15"/>
        </w:rPr>
      </w:r>
    </w:p>
    <w:p>
      <w:pPr>
        <w:spacing w:before="0" w:after="0" w:line="240" w:lineRule="auto"/>
        <w:ind w:left="401" w:right="-20"/>
        <w:jc w:val="left"/>
        <w:rPr>
          <w:rFonts w:ascii="細明體" w:hAnsi="細明體" w:cs="細明體" w:eastAsia="細明體"/>
          <w:sz w:val="24"/>
          <w:szCs w:val="24"/>
        </w:rPr>
      </w:pPr>
      <w:rPr/>
      <w:r>
        <w:rPr/>
        <w:pict>
          <w10:wrap type="none"/>
          <v:shapetype id="_x0000_t202" o:spt="202" coordsize="21600,21600" path="m,l,21600r21600,l21600,xe">
            <v:stroke joinstyle="miter"/>
            <v:path gradientshapeok="t" o:connecttype="rect"/>
          </v:shapetype>
          <v:shape style="position:absolute;margin-left:106.650002pt;margin-top:30.685991pt;width:382.43pt;height:186.25pt;mso-position-horizontal-relative:page;mso-position-vertical-relative:paragraph;z-index:-12608" type="#_x0000_t202" filled="f" stroked="f">
            <v:textbox inset="0,0,0,0">
              <w:txbxContent>
                <w:tbl>
                  <w:tblPr>
                    <w:tblW w:w="0" w:type="auto"/>
                    <w:tblLook w:val="01E0"/>
                    <w:tblLayout w:type="fixed"/>
                    <w:tblCellMar>
                      <w:left w:w="0" w:type="dxa"/>
                      <w:right w:w="0" w:type="dxa"/>
                      <w:bottom w:w="0" w:type="dxa"/>
                      <w:top w:w="0" w:type="dxa"/>
                    </w:tblCellMar>
                    <w:jc w:val="left"/>
                  </w:tblPr>
                  <w:tblGrid/>
                  <w:tr>
                    <w:trPr>
                      <w:trHeight w:val="634" w:hRule="exact"/>
                    </w:trPr>
                    <w:tc>
                      <w:tcPr>
                        <w:tcW w:w="22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產品規格</w:t>
                        </w:r>
                        <w:r>
                          <w:rPr>
                            <w:rFonts w:ascii="細明體" w:hAnsi="細明體" w:cs="細明體" w:eastAsia="細明體"/>
                            <w:sz w:val="24"/>
                            <w:szCs w:val="24"/>
                            <w:spacing w:val="0"/>
                            <w:w w:val="100"/>
                            <w:position w:val="0"/>
                          </w:rPr>
                        </w:r>
                      </w:p>
                    </w:tc>
                    <w:tc>
                      <w:tcPr>
                        <w:tcW w:w="5353" w:type="dxa"/>
                        <w:tcBorders>
                          <w:top w:val="single" w:sz="4.640" w:space="0" w:color="000000"/>
                          <w:bottom w:val="single" w:sz="4.640" w:space="0" w:color="000000"/>
                          <w:left w:val="single" w:sz="4.640" w:space="0" w:color="000000"/>
                          <w:right w:val="single" w:sz="4.640" w:space="0" w:color="000000"/>
                        </w:tcBorders>
                      </w:tcPr>
                      <w:p>
                        <w:pPr>
                          <w:spacing w:before="0" w:after="0" w:line="279" w:lineRule="exact"/>
                          <w:ind w:left="102" w:right="-20"/>
                          <w:jc w:val="left"/>
                          <w:rPr>
                            <w:rFonts w:ascii="Times New Roman" w:hAnsi="Times New Roman" w:cs="Times New Roman" w:eastAsia="Times New Roman"/>
                            <w:sz w:val="24"/>
                            <w:szCs w:val="24"/>
                          </w:rPr>
                        </w:pPr>
                        <w:rPr/>
                        <w:r>
                          <w:rPr>
                            <w:rFonts w:ascii="細明體" w:hAnsi="細明體" w:cs="細明體" w:eastAsia="細明體"/>
                            <w:sz w:val="24"/>
                            <w:szCs w:val="24"/>
                            <w:spacing w:val="0"/>
                            <w:w w:val="100"/>
                          </w:rPr>
                          <w:t>外觀尺寸：</w:t>
                        </w:r>
                        <w:r>
                          <w:rPr>
                            <w:rFonts w:ascii="Times New Roman" w:hAnsi="Times New Roman" w:cs="Times New Roman" w:eastAsia="Times New Roman"/>
                            <w:sz w:val="24"/>
                            <w:szCs w:val="24"/>
                            <w:spacing w:val="0"/>
                            <w:w w:val="100"/>
                          </w:rPr>
                          <w:t>220*260*130mm</w:t>
                        </w:r>
                      </w:p>
                      <w:p>
                        <w:pPr>
                          <w:spacing w:before="0" w:after="0" w:line="312" w:lineRule="exact"/>
                          <w:ind w:left="102" w:right="-20"/>
                          <w:jc w:val="left"/>
                          <w:rPr>
                            <w:rFonts w:ascii="Times New Roman" w:hAnsi="Times New Roman" w:cs="Times New Roman" w:eastAsia="Times New Roman"/>
                            <w:sz w:val="24"/>
                            <w:szCs w:val="24"/>
                          </w:rPr>
                        </w:pPr>
                        <w:rPr/>
                        <w:r>
                          <w:rPr>
                            <w:rFonts w:ascii="細明體" w:hAnsi="細明體" w:cs="細明體" w:eastAsia="細明體"/>
                            <w:sz w:val="24"/>
                            <w:szCs w:val="24"/>
                            <w:spacing w:val="0"/>
                            <w:w w:val="100"/>
                            <w:position w:val="-1"/>
                          </w:rPr>
                          <w:t>重量：</w:t>
                        </w:r>
                        <w:r>
                          <w:rPr>
                            <w:rFonts w:ascii="Times New Roman" w:hAnsi="Times New Roman" w:cs="Times New Roman" w:eastAsia="Times New Roman"/>
                            <w:sz w:val="24"/>
                            <w:szCs w:val="24"/>
                            <w:spacing w:val="0"/>
                            <w:w w:val="100"/>
                            <w:position w:val="-1"/>
                          </w:rPr>
                          <w:t>2.5</w:t>
                        </w:r>
                        <w:r>
                          <w:rPr>
                            <w:rFonts w:ascii="Times New Roman" w:hAnsi="Times New Roman" w:cs="Times New Roman" w:eastAsia="Times New Roman"/>
                            <w:sz w:val="24"/>
                            <w:szCs w:val="24"/>
                            <w:spacing w:val="0"/>
                            <w:w w:val="100"/>
                            <w:position w:val="-1"/>
                          </w:rPr>
                          <w:t> </w:t>
                        </w:r>
                        <w:r>
                          <w:rPr>
                            <w:rFonts w:ascii="Times New Roman" w:hAnsi="Times New Roman" w:cs="Times New Roman" w:eastAsia="Times New Roman"/>
                            <w:sz w:val="24"/>
                            <w:szCs w:val="24"/>
                            <w:spacing w:val="0"/>
                            <w:w w:val="100"/>
                            <w:position w:val="-1"/>
                          </w:rPr>
                          <w:t>kg</w:t>
                        </w:r>
                        <w:r>
                          <w:rPr>
                            <w:rFonts w:ascii="Times New Roman" w:hAnsi="Times New Roman" w:cs="Times New Roman" w:eastAsia="Times New Roman"/>
                            <w:sz w:val="24"/>
                            <w:szCs w:val="24"/>
                            <w:spacing w:val="0"/>
                            <w:w w:val="100"/>
                            <w:position w:val="0"/>
                          </w:rPr>
                        </w:r>
                      </w:p>
                    </w:tc>
                  </w:tr>
                  <w:tr>
                    <w:trPr>
                      <w:trHeight w:val="948" w:hRule="exact"/>
                    </w:trPr>
                    <w:tc>
                      <w:tcPr>
                        <w:tcW w:w="22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偵測功能</w:t>
                        </w:r>
                        <w:r>
                          <w:rPr>
                            <w:rFonts w:ascii="細明體" w:hAnsi="細明體" w:cs="細明體" w:eastAsia="細明體"/>
                            <w:sz w:val="24"/>
                            <w:szCs w:val="24"/>
                            <w:spacing w:val="0"/>
                            <w:w w:val="100"/>
                            <w:position w:val="0"/>
                          </w:rPr>
                        </w:r>
                      </w:p>
                    </w:tc>
                    <w:tc>
                      <w:tcPr>
                        <w:tcW w:w="5353" w:type="dxa"/>
                        <w:tcBorders>
                          <w:top w:val="single" w:sz="4.640" w:space="0" w:color="000000"/>
                          <w:bottom w:val="single" w:sz="4.640" w:space="0" w:color="000000"/>
                          <w:left w:val="single" w:sz="4.640" w:space="0" w:color="000000"/>
                          <w:right w:val="single" w:sz="4.640" w:space="0" w:color="000000"/>
                        </w:tcBorders>
                      </w:tcPr>
                      <w:p>
                        <w:pPr>
                          <w:spacing w:before="0" w:after="0" w:line="27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rPr>
                          <w:t>偵測車道數：</w:t>
                        </w:r>
                        <w:r>
                          <w:rPr>
                            <w:rFonts w:ascii="細明體" w:hAnsi="細明體" w:cs="細明體" w:eastAsia="細明體"/>
                            <w:sz w:val="24"/>
                            <w:szCs w:val="24"/>
                            <w:spacing w:val="0"/>
                            <w:w w:val="100"/>
                          </w:rPr>
                          <w:t> </w:t>
                        </w:r>
                        <w:r>
                          <w:rPr>
                            <w:rFonts w:ascii="Times New Roman" w:hAnsi="Times New Roman" w:cs="Times New Roman" w:eastAsia="Times New Roman"/>
                            <w:sz w:val="24"/>
                            <w:szCs w:val="24"/>
                            <w:spacing w:val="0"/>
                            <w:w w:val="100"/>
                          </w:rPr>
                          <w:t>10</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車道</w:t>
                        </w:r>
                      </w:p>
                      <w:p>
                        <w:pPr>
                          <w:spacing w:before="10" w:after="0" w:line="312" w:lineRule="exact"/>
                          <w:ind w:left="102" w:right="2739"/>
                          <w:jc w:val="left"/>
                          <w:rPr>
                            <w:rFonts w:ascii="Times New Roman" w:hAnsi="Times New Roman" w:cs="Times New Roman" w:eastAsia="Times New Roman"/>
                            <w:sz w:val="24"/>
                            <w:szCs w:val="24"/>
                          </w:rPr>
                        </w:pPr>
                        <w:rPr/>
                        <w:r>
                          <w:rPr>
                            <w:rFonts w:ascii="細明體" w:hAnsi="細明體" w:cs="細明體" w:eastAsia="細明體"/>
                            <w:sz w:val="24"/>
                            <w:szCs w:val="24"/>
                            <w:spacing w:val="0"/>
                            <w:w w:val="100"/>
                          </w:rPr>
                          <w:t>採樣週期：</w:t>
                        </w:r>
                        <w:r>
                          <w:rPr>
                            <w:rFonts w:ascii="Times New Roman" w:hAnsi="Times New Roman" w:cs="Times New Roman" w:eastAsia="Times New Roman"/>
                            <w:sz w:val="24"/>
                            <w:szCs w:val="24"/>
                            <w:spacing w:val="0"/>
                            <w:w w:val="100"/>
                          </w:rPr>
                          <w:t>10~300</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秒</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偵測速度：</w:t>
                        </w:r>
                        <w:r>
                          <w:rPr>
                            <w:rFonts w:ascii="Times New Roman" w:hAnsi="Times New Roman" w:cs="Times New Roman" w:eastAsia="Times New Roman"/>
                            <w:sz w:val="24"/>
                            <w:szCs w:val="24"/>
                            <w:spacing w:val="0"/>
                            <w:w w:val="100"/>
                          </w:rPr>
                          <w:t>10~140km/h</w:t>
                        </w:r>
                      </w:p>
                    </w:tc>
                  </w:tr>
                  <w:tr>
                    <w:trPr>
                      <w:trHeight w:val="562" w:hRule="exact"/>
                    </w:trPr>
                    <w:tc>
                      <w:tcPr>
                        <w:tcW w:w="22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通訊連接埠</w:t>
                        </w:r>
                        <w:r>
                          <w:rPr>
                            <w:rFonts w:ascii="細明體" w:hAnsi="細明體" w:cs="細明體" w:eastAsia="細明體"/>
                            <w:sz w:val="24"/>
                            <w:szCs w:val="24"/>
                            <w:spacing w:val="0"/>
                            <w:w w:val="100"/>
                            <w:position w:val="0"/>
                          </w:rPr>
                        </w:r>
                      </w:p>
                    </w:tc>
                    <w:tc>
                      <w:tcPr>
                        <w:tcW w:w="5353" w:type="dxa"/>
                        <w:tcBorders>
                          <w:top w:val="single" w:sz="4.640" w:space="0" w:color="000000"/>
                          <w:bottom w:val="single" w:sz="4.640" w:space="0" w:color="000000"/>
                          <w:left w:val="single" w:sz="4.640" w:space="0" w:color="000000"/>
                          <w:right w:val="single" w:sz="4.640" w:space="0" w:color="000000"/>
                        </w:tcBorders>
                      </w:tcPr>
                      <w:p>
                        <w:pPr>
                          <w:spacing w:before="0" w:after="0" w:line="267" w:lineRule="exact"/>
                          <w:ind w:left="102" w:right="-20"/>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1"/>
                            <w:w w:val="100"/>
                          </w:rPr>
                          <w:t>RS</w:t>
                        </w:r>
                        <w:r>
                          <w:rPr>
                            <w:rFonts w:ascii="Times New Roman" w:hAnsi="Times New Roman" w:cs="Times New Roman" w:eastAsia="Times New Roman"/>
                            <w:sz w:val="24"/>
                            <w:szCs w:val="24"/>
                            <w:spacing w:val="-1"/>
                            <w:w w:val="100"/>
                          </w:rPr>
                          <w:t>-</w:t>
                        </w:r>
                        <w:r>
                          <w:rPr>
                            <w:rFonts w:ascii="Times New Roman" w:hAnsi="Times New Roman" w:cs="Times New Roman" w:eastAsia="Times New Roman"/>
                            <w:sz w:val="24"/>
                            <w:szCs w:val="24"/>
                            <w:spacing w:val="0"/>
                            <w:w w:val="100"/>
                          </w:rPr>
                          <w:t>232/</w:t>
                        </w:r>
                        <w:r>
                          <w:rPr>
                            <w:rFonts w:ascii="Times New Roman" w:hAnsi="Times New Roman" w:cs="Times New Roman" w:eastAsia="Times New Roman"/>
                            <w:sz w:val="24"/>
                            <w:szCs w:val="24"/>
                            <w:spacing w:val="1"/>
                            <w:w w:val="100"/>
                          </w:rPr>
                          <w:t>R</w:t>
                        </w:r>
                        <w:r>
                          <w:rPr>
                            <w:rFonts w:ascii="Times New Roman" w:hAnsi="Times New Roman" w:cs="Times New Roman" w:eastAsia="Times New Roman"/>
                            <w:sz w:val="24"/>
                            <w:szCs w:val="24"/>
                            <w:spacing w:val="1"/>
                            <w:w w:val="100"/>
                          </w:rPr>
                          <w:t>S</w:t>
                        </w:r>
                        <w:r>
                          <w:rPr>
                            <w:rFonts w:ascii="Times New Roman" w:hAnsi="Times New Roman" w:cs="Times New Roman" w:eastAsia="Times New Roman"/>
                            <w:sz w:val="24"/>
                            <w:szCs w:val="24"/>
                            <w:spacing w:val="-1"/>
                            <w:w w:val="100"/>
                          </w:rPr>
                          <w:t>-</w:t>
                        </w:r>
                        <w:r>
                          <w:rPr>
                            <w:rFonts w:ascii="Times New Roman" w:hAnsi="Times New Roman" w:cs="Times New Roman" w:eastAsia="Times New Roman"/>
                            <w:sz w:val="24"/>
                            <w:szCs w:val="24"/>
                            <w:spacing w:val="0"/>
                            <w:w w:val="100"/>
                          </w:rPr>
                          <w:t>485</w:t>
                        </w:r>
                      </w:p>
                      <w:p>
                        <w:pPr>
                          <w:spacing w:before="0" w:after="0" w:line="240" w:lineRule="auto"/>
                          <w:ind w:left="102" w:right="-20"/>
                          <w:jc w:val="left"/>
                          <w:rPr>
                            <w:rFonts w:ascii="Times New Roman" w:hAnsi="Times New Roman" w:cs="Times New Roman" w:eastAsia="Times New Roman"/>
                            <w:sz w:val="24"/>
                            <w:szCs w:val="24"/>
                          </w:rPr>
                        </w:pPr>
                        <w:rPr/>
                        <w:r>
                          <w:rPr>
                            <w:rFonts w:ascii="Times New Roman" w:hAnsi="Times New Roman" w:cs="Times New Roman" w:eastAsia="Times New Roman"/>
                            <w:sz w:val="24"/>
                            <w:szCs w:val="24"/>
                            <w:spacing w:val="1"/>
                            <w:w w:val="100"/>
                          </w:rPr>
                          <w:t>R</w:t>
                        </w:r>
                        <w:r>
                          <w:rPr>
                            <w:rFonts w:ascii="Times New Roman" w:hAnsi="Times New Roman" w:cs="Times New Roman" w:eastAsia="Times New Roman"/>
                            <w:sz w:val="24"/>
                            <w:szCs w:val="24"/>
                            <w:spacing w:val="3"/>
                            <w:w w:val="100"/>
                          </w:rPr>
                          <w:t>J</w:t>
                        </w:r>
                        <w:r>
                          <w:rPr>
                            <w:rFonts w:ascii="Times New Roman" w:hAnsi="Times New Roman" w:cs="Times New Roman" w:eastAsia="Times New Roman"/>
                            <w:sz w:val="24"/>
                            <w:szCs w:val="24"/>
                            <w:spacing w:val="-1"/>
                            <w:w w:val="100"/>
                          </w:rPr>
                          <w:t>-</w:t>
                        </w:r>
                        <w:r>
                          <w:rPr>
                            <w:rFonts w:ascii="Times New Roman" w:hAnsi="Times New Roman" w:cs="Times New Roman" w:eastAsia="Times New Roman"/>
                            <w:sz w:val="24"/>
                            <w:szCs w:val="24"/>
                            <w:spacing w:val="0"/>
                            <w:w w:val="100"/>
                          </w:rPr>
                          <w:t>45</w:t>
                        </w:r>
                      </w:p>
                    </w:tc>
                  </w:tr>
                  <w:tr>
                    <w:trPr>
                      <w:trHeight w:val="1570" w:hRule="exact"/>
                    </w:trPr>
                    <w:tc>
                      <w:tcPr>
                        <w:tcW w:w="2269" w:type="dxa"/>
                        <w:tcBorders>
                          <w:top w:val="single" w:sz="4.640" w:space="0" w:color="000000"/>
                          <w:bottom w:val="single" w:sz="4.640" w:space="0" w:color="000000"/>
                          <w:left w:val="single" w:sz="4.640" w:space="0" w:color="000000"/>
                          <w:right w:val="single" w:sz="4.640" w:space="0" w:color="000000"/>
                        </w:tcBorders>
                      </w:tcPr>
                      <w:p>
                        <w:pPr>
                          <w:spacing w:before="0" w:after="0" w:line="275"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準確度</w:t>
                        </w:r>
                        <w:r>
                          <w:rPr>
                            <w:rFonts w:ascii="細明體" w:hAnsi="細明體" w:cs="細明體" w:eastAsia="細明體"/>
                            <w:sz w:val="24"/>
                            <w:szCs w:val="24"/>
                            <w:spacing w:val="0"/>
                            <w:w w:val="100"/>
                            <w:position w:val="0"/>
                          </w:rPr>
                        </w:r>
                      </w:p>
                    </w:tc>
                    <w:tc>
                      <w:tcPr>
                        <w:tcW w:w="5353" w:type="dxa"/>
                        <w:tcBorders>
                          <w:top w:val="single" w:sz="4.640" w:space="0" w:color="000000"/>
                          <w:bottom w:val="single" w:sz="4.640" w:space="0" w:color="000000"/>
                          <w:left w:val="single" w:sz="4.640" w:space="0" w:color="000000"/>
                          <w:right w:val="single" w:sz="4.640" w:space="0" w:color="000000"/>
                        </w:tcBorders>
                      </w:tcPr>
                      <w:p>
                        <w:pPr>
                          <w:spacing w:before="0" w:after="0" w:line="279" w:lineRule="exact"/>
                          <w:ind w:left="102" w:right="-20"/>
                          <w:jc w:val="left"/>
                          <w:rPr>
                            <w:rFonts w:ascii="Times New Roman" w:hAnsi="Times New Roman" w:cs="Times New Roman" w:eastAsia="Times New Roman"/>
                            <w:sz w:val="24"/>
                            <w:szCs w:val="24"/>
                          </w:rPr>
                        </w:pPr>
                        <w:rPr/>
                        <w:r>
                          <w:rPr>
                            <w:rFonts w:ascii="細明體" w:hAnsi="細明體" w:cs="細明體" w:eastAsia="細明體"/>
                            <w:sz w:val="24"/>
                            <w:szCs w:val="24"/>
                            <w:spacing w:val="0"/>
                            <w:w w:val="100"/>
                          </w:rPr>
                          <w:t>總車流≧</w:t>
                        </w:r>
                        <w:r>
                          <w:rPr>
                            <w:rFonts w:ascii="Times New Roman" w:hAnsi="Times New Roman" w:cs="Times New Roman" w:eastAsia="Times New Roman"/>
                            <w:sz w:val="24"/>
                            <w:szCs w:val="24"/>
                            <w:spacing w:val="0"/>
                            <w:w w:val="100"/>
                          </w:rPr>
                          <w:t>80%</w:t>
                        </w:r>
                      </w:p>
                      <w:p>
                        <w:pPr>
                          <w:spacing w:before="0" w:after="0" w:line="312" w:lineRule="exact"/>
                          <w:ind w:left="102" w:right="-20"/>
                          <w:jc w:val="left"/>
                          <w:rPr>
                            <w:rFonts w:ascii="Times New Roman" w:hAnsi="Times New Roman" w:cs="Times New Roman" w:eastAsia="Times New Roman"/>
                            <w:sz w:val="24"/>
                            <w:szCs w:val="24"/>
                          </w:rPr>
                        </w:pPr>
                        <w:rPr/>
                        <w:r>
                          <w:rPr>
                            <w:rFonts w:ascii="細明體" w:hAnsi="細明體" w:cs="細明體" w:eastAsia="細明體"/>
                            <w:sz w:val="24"/>
                            <w:szCs w:val="24"/>
                            <w:spacing w:val="0"/>
                            <w:w w:val="100"/>
                            <w:position w:val="-1"/>
                          </w:rPr>
                          <w:t>平均速度：≧</w:t>
                        </w:r>
                        <w:r>
                          <w:rPr>
                            <w:rFonts w:ascii="Times New Roman" w:hAnsi="Times New Roman" w:cs="Times New Roman" w:eastAsia="Times New Roman"/>
                            <w:sz w:val="24"/>
                            <w:szCs w:val="24"/>
                            <w:spacing w:val="0"/>
                            <w:w w:val="100"/>
                            <w:position w:val="-1"/>
                          </w:rPr>
                          <w:t>80%</w:t>
                        </w:r>
                        <w:r>
                          <w:rPr>
                            <w:rFonts w:ascii="Times New Roman" w:hAnsi="Times New Roman" w:cs="Times New Roman" w:eastAsia="Times New Roman"/>
                            <w:sz w:val="24"/>
                            <w:szCs w:val="24"/>
                            <w:spacing w:val="0"/>
                            <w:w w:val="100"/>
                            <w:position w:val="0"/>
                          </w:rPr>
                        </w:r>
                      </w:p>
                      <w:p>
                        <w:pPr>
                          <w:spacing w:before="0" w:after="0" w:line="312" w:lineRule="exact"/>
                          <w:ind w:left="102" w:right="-20"/>
                          <w:jc w:val="left"/>
                          <w:rPr>
                            <w:rFonts w:ascii="Times New Roman" w:hAnsi="Times New Roman" w:cs="Times New Roman" w:eastAsia="Times New Roman"/>
                            <w:sz w:val="24"/>
                            <w:szCs w:val="24"/>
                          </w:rPr>
                        </w:pPr>
                        <w:rPr/>
                        <w:r>
                          <w:rPr>
                            <w:rFonts w:ascii="細明體" w:hAnsi="細明體" w:cs="細明體" w:eastAsia="細明體"/>
                            <w:sz w:val="24"/>
                            <w:szCs w:val="24"/>
                            <w:position w:val="-1"/>
                          </w:rPr>
                          <w:t>道路占有率</w:t>
                        </w:r>
                        <w:r>
                          <w:rPr>
                            <w:rFonts w:ascii="細明體" w:hAnsi="細明體" w:cs="細明體" w:eastAsia="細明體"/>
                            <w:sz w:val="24"/>
                            <w:szCs w:val="24"/>
                            <w:spacing w:val="-60"/>
                            <w:position w:val="-1"/>
                          </w:rPr>
                          <w:t> </w:t>
                        </w:r>
                        <w:r>
                          <w:rPr>
                            <w:rFonts w:ascii="Times New Roman" w:hAnsi="Times New Roman" w:cs="Times New Roman" w:eastAsia="Times New Roman"/>
                            <w:sz w:val="24"/>
                            <w:szCs w:val="24"/>
                            <w:spacing w:val="0"/>
                            <w:w w:val="100"/>
                            <w:position w:val="-1"/>
                          </w:rPr>
                          <w:t>20%</w:t>
                        </w:r>
                        <w:r>
                          <w:rPr>
                            <w:rFonts w:ascii="細明體" w:hAnsi="細明體" w:cs="細明體" w:eastAsia="細明體"/>
                            <w:sz w:val="24"/>
                            <w:szCs w:val="24"/>
                            <w:spacing w:val="0"/>
                            <w:w w:val="100"/>
                            <w:position w:val="-1"/>
                          </w:rPr>
                          <w:t>以上：≧</w:t>
                        </w:r>
                        <w:r>
                          <w:rPr>
                            <w:rFonts w:ascii="Times New Roman" w:hAnsi="Times New Roman" w:cs="Times New Roman" w:eastAsia="Times New Roman"/>
                            <w:sz w:val="24"/>
                            <w:szCs w:val="24"/>
                            <w:spacing w:val="0"/>
                            <w:w w:val="100"/>
                            <w:position w:val="-1"/>
                          </w:rPr>
                          <w:t>90%</w:t>
                        </w:r>
                        <w:r>
                          <w:rPr>
                            <w:rFonts w:ascii="Times New Roman" w:hAnsi="Times New Roman" w:cs="Times New Roman" w:eastAsia="Times New Roman"/>
                            <w:sz w:val="24"/>
                            <w:szCs w:val="24"/>
                            <w:spacing w:val="0"/>
                            <w:w w:val="100"/>
                            <w:position w:val="0"/>
                          </w:rPr>
                        </w:r>
                      </w:p>
                      <w:p>
                        <w:pPr>
                          <w:spacing w:before="0" w:after="0" w:line="313" w:lineRule="exact"/>
                          <w:ind w:left="102" w:right="-20"/>
                          <w:jc w:val="left"/>
                          <w:rPr>
                            <w:rFonts w:ascii="Times New Roman" w:hAnsi="Times New Roman" w:cs="Times New Roman" w:eastAsia="Times New Roman"/>
                            <w:sz w:val="24"/>
                            <w:szCs w:val="24"/>
                          </w:rPr>
                        </w:pPr>
                        <w:rPr/>
                        <w:r>
                          <w:rPr>
                            <w:rFonts w:ascii="細明體" w:hAnsi="細明體" w:cs="細明體" w:eastAsia="細明體"/>
                            <w:sz w:val="24"/>
                            <w:szCs w:val="24"/>
                            <w:position w:val="-1"/>
                          </w:rPr>
                          <w:t>道路占有率</w:t>
                        </w:r>
                        <w:r>
                          <w:rPr>
                            <w:rFonts w:ascii="細明體" w:hAnsi="細明體" w:cs="細明體" w:eastAsia="細明體"/>
                            <w:sz w:val="24"/>
                            <w:szCs w:val="24"/>
                            <w:spacing w:val="-60"/>
                            <w:position w:val="-1"/>
                          </w:rPr>
                          <w:t> </w:t>
                        </w:r>
                        <w:r>
                          <w:rPr>
                            <w:rFonts w:ascii="Times New Roman" w:hAnsi="Times New Roman" w:cs="Times New Roman" w:eastAsia="Times New Roman"/>
                            <w:sz w:val="24"/>
                            <w:szCs w:val="24"/>
                            <w:spacing w:val="0"/>
                            <w:w w:val="100"/>
                            <w:position w:val="-1"/>
                          </w:rPr>
                          <w:t>20%</w:t>
                        </w:r>
                        <w:r>
                          <w:rPr>
                            <w:rFonts w:ascii="細明體" w:hAnsi="細明體" w:cs="細明體" w:eastAsia="細明體"/>
                            <w:sz w:val="24"/>
                            <w:szCs w:val="24"/>
                            <w:spacing w:val="0"/>
                            <w:w w:val="100"/>
                            <w:position w:val="-1"/>
                          </w:rPr>
                          <w:t>以下：≧</w:t>
                        </w:r>
                        <w:r>
                          <w:rPr>
                            <w:rFonts w:ascii="Times New Roman" w:hAnsi="Times New Roman" w:cs="Times New Roman" w:eastAsia="Times New Roman"/>
                            <w:sz w:val="24"/>
                            <w:szCs w:val="24"/>
                            <w:spacing w:val="0"/>
                            <w:w w:val="100"/>
                            <w:position w:val="-1"/>
                          </w:rPr>
                          <w:t>80%</w:t>
                        </w:r>
                        <w:r>
                          <w:rPr>
                            <w:rFonts w:ascii="Times New Roman" w:hAnsi="Times New Roman" w:cs="Times New Roman" w:eastAsia="Times New Roman"/>
                            <w:sz w:val="24"/>
                            <w:szCs w:val="24"/>
                            <w:spacing w:val="0"/>
                            <w:w w:val="100"/>
                            <w:position w:val="0"/>
                          </w:rPr>
                        </w:r>
                      </w:p>
                      <w:p>
                        <w:pPr>
                          <w:spacing w:before="0" w:after="0" w:line="312" w:lineRule="exact"/>
                          <w:ind w:left="102" w:right="-20"/>
                          <w:jc w:val="left"/>
                          <w:rPr>
                            <w:rFonts w:ascii="Times New Roman" w:hAnsi="Times New Roman" w:cs="Times New Roman" w:eastAsia="Times New Roman"/>
                            <w:sz w:val="24"/>
                            <w:szCs w:val="24"/>
                          </w:rPr>
                        </w:pPr>
                        <w:rPr/>
                        <w:r>
                          <w:rPr>
                            <w:rFonts w:ascii="細明體" w:hAnsi="細明體" w:cs="細明體" w:eastAsia="細明體"/>
                            <w:sz w:val="24"/>
                            <w:szCs w:val="24"/>
                            <w:spacing w:val="0"/>
                            <w:w w:val="100"/>
                            <w:position w:val="-1"/>
                          </w:rPr>
                          <w:t>車種分類：≧</w:t>
                        </w:r>
                        <w:r>
                          <w:rPr>
                            <w:rFonts w:ascii="Times New Roman" w:hAnsi="Times New Roman" w:cs="Times New Roman" w:eastAsia="Times New Roman"/>
                            <w:sz w:val="24"/>
                            <w:szCs w:val="24"/>
                            <w:spacing w:val="0"/>
                            <w:w w:val="100"/>
                            <w:position w:val="-1"/>
                          </w:rPr>
                          <w:t>80%</w:t>
                        </w:r>
                        <w:r>
                          <w:rPr>
                            <w:rFonts w:ascii="Times New Roman" w:hAnsi="Times New Roman" w:cs="Times New Roman" w:eastAsia="Times New Roman"/>
                            <w:sz w:val="24"/>
                            <w:szCs w:val="24"/>
                            <w:spacing w:val="0"/>
                            <w:w w:val="100"/>
                            <w:position w:val="0"/>
                          </w:rPr>
                        </w:r>
                      </w:p>
                    </w:tc>
                  </w:tr>
                </w:tbl>
                <w:p>
                  <w:pPr>
                    <w:spacing w:before="0" w:after="0" w:line="240" w:lineRule="auto"/>
                    <w:jc w:val="left"/>
                  </w:pPr>
                  <w:rPr/>
                </w:p>
              </w:txbxContent>
            </v:textbox>
          </v:shape>
        </w:pict>
      </w:r>
      <w:r>
        <w:rPr>
          <w:rFonts w:ascii="細明體" w:hAnsi="細明體" w:cs="細明體" w:eastAsia="細明體"/>
          <w:sz w:val="24"/>
          <w:szCs w:val="24"/>
        </w:rPr>
        <w:t>表</w:t>
      </w:r>
      <w:r>
        <w:rPr>
          <w:rFonts w:ascii="細明體" w:hAnsi="細明體" w:cs="細明體" w:eastAsia="細明體"/>
          <w:sz w:val="24"/>
          <w:szCs w:val="24"/>
          <w:spacing w:val="-60"/>
        </w:rPr>
        <w:t> </w:t>
      </w:r>
      <w:r>
        <w:rPr>
          <w:rFonts w:ascii="Times New Roman" w:hAnsi="Times New Roman" w:cs="Times New Roman" w:eastAsia="Times New Roman"/>
          <w:sz w:val="24"/>
          <w:szCs w:val="24"/>
          <w:spacing w:val="0"/>
          <w:w w:val="100"/>
        </w:rPr>
        <w:t>6</w:t>
      </w:r>
      <w:r>
        <w:rPr>
          <w:rFonts w:ascii="Times New Roman" w:hAnsi="Times New Roman" w:cs="Times New Roman" w:eastAsia="Times New Roman"/>
          <w:sz w:val="24"/>
          <w:szCs w:val="24"/>
          <w:spacing w:val="-1"/>
          <w:w w:val="100"/>
        </w:rPr>
        <w:t>-</w:t>
      </w:r>
      <w:r>
        <w:rPr>
          <w:rFonts w:ascii="Times New Roman" w:hAnsi="Times New Roman" w:cs="Times New Roman" w:eastAsia="Times New Roman"/>
          <w:sz w:val="24"/>
          <w:szCs w:val="24"/>
          <w:spacing w:val="0"/>
          <w:w w:val="100"/>
        </w:rPr>
        <w:t>6</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微波式探測</w:t>
      </w:r>
      <w:r>
        <w:rPr>
          <w:rFonts w:ascii="細明體" w:hAnsi="細明體" w:cs="細明體" w:eastAsia="細明體"/>
          <w:sz w:val="24"/>
          <w:szCs w:val="24"/>
          <w:spacing w:val="1"/>
          <w:w w:val="100"/>
        </w:rPr>
        <w:t>器</w:t>
      </w:r>
      <w:r>
        <w:rPr>
          <w:rFonts w:ascii="細明體" w:hAnsi="細明體" w:cs="細明體" w:eastAsia="細明體"/>
          <w:sz w:val="24"/>
          <w:szCs w:val="24"/>
          <w:spacing w:val="0"/>
          <w:w w:val="100"/>
        </w:rPr>
        <w:t>設備一覽表</w:t>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5" w:after="0" w:line="260" w:lineRule="exact"/>
        <w:jc w:val="left"/>
        <w:rPr>
          <w:sz w:val="26"/>
          <w:szCs w:val="26"/>
        </w:rPr>
      </w:pPr>
      <w:rPr/>
      <w:r>
        <w:rPr>
          <w:sz w:val="26"/>
          <w:szCs w:val="26"/>
        </w:rPr>
      </w:r>
    </w:p>
    <w:p>
      <w:pPr>
        <w:spacing w:before="0" w:after="0" w:line="240" w:lineRule="auto"/>
        <w:ind w:left="826" w:right="3104"/>
        <w:jc w:val="both"/>
        <w:rPr>
          <w:rFonts w:ascii="細明體" w:hAnsi="細明體" w:cs="細明體" w:eastAsia="細明體"/>
          <w:sz w:val="24"/>
          <w:szCs w:val="24"/>
        </w:rPr>
      </w:pPr>
      <w:rPr/>
      <w:r>
        <w:rPr>
          <w:rFonts w:ascii="細明體" w:hAnsi="細明體" w:cs="細明體" w:eastAsia="細明體"/>
          <w:sz w:val="24"/>
          <w:szCs w:val="24"/>
          <w:spacing w:val="0"/>
          <w:w w:val="100"/>
        </w:rPr>
        <w:t>資料來源：全徽道安科技股份有限公司提供</w:t>
      </w:r>
    </w:p>
    <w:p>
      <w:pPr>
        <w:spacing w:before="7" w:after="0" w:line="190" w:lineRule="exact"/>
        <w:jc w:val="left"/>
        <w:rPr>
          <w:sz w:val="19"/>
          <w:szCs w:val="19"/>
        </w:rPr>
      </w:pPr>
      <w:rPr/>
      <w:r>
        <w:rPr>
          <w:sz w:val="19"/>
          <w:szCs w:val="19"/>
        </w:rPr>
      </w:r>
    </w:p>
    <w:p>
      <w:pPr>
        <w:spacing w:before="0" w:after="0" w:line="200" w:lineRule="exact"/>
        <w:jc w:val="left"/>
        <w:rPr>
          <w:sz w:val="20"/>
          <w:szCs w:val="20"/>
        </w:rPr>
      </w:pPr>
      <w:rPr/>
      <w:r>
        <w:rPr>
          <w:sz w:val="20"/>
          <w:szCs w:val="20"/>
        </w:rPr>
      </w:r>
    </w:p>
    <w:p>
      <w:pPr>
        <w:jc w:val="left"/>
        <w:spacing w:after="0"/>
        <w:sectPr>
          <w:pgMar w:header="0" w:footer="375" w:top="1380" w:bottom="760" w:left="1680" w:right="1680"/>
          <w:pgSz w:w="11920" w:h="16840"/>
        </w:sectPr>
      </w:pPr>
      <w:rPr/>
    </w:p>
    <w:p>
      <w:pPr>
        <w:spacing w:before="0" w:after="0" w:line="305" w:lineRule="exact"/>
        <w:ind w:left="118" w:right="-76"/>
        <w:jc w:val="left"/>
        <w:rPr>
          <w:rFonts w:ascii="細明體" w:hAnsi="細明體" w:cs="細明體" w:eastAsia="細明體"/>
          <w:sz w:val="24"/>
          <w:szCs w:val="24"/>
        </w:rPr>
      </w:pPr>
      <w:rPr/>
      <w:r>
        <w:rPr>
          <w:rFonts w:ascii="Times New Roman" w:hAnsi="Times New Roman" w:cs="Times New Roman" w:eastAsia="Times New Roman"/>
          <w:sz w:val="24"/>
          <w:szCs w:val="24"/>
          <w:spacing w:val="0"/>
          <w:w w:val="100"/>
          <w:position w:val="-1"/>
        </w:rPr>
        <w:t>2.</w:t>
      </w:r>
      <w:r>
        <w:rPr>
          <w:rFonts w:ascii="細明體" w:hAnsi="細明體" w:cs="細明體" w:eastAsia="細明體"/>
          <w:sz w:val="24"/>
          <w:szCs w:val="24"/>
          <w:spacing w:val="0"/>
          <w:w w:val="100"/>
          <w:position w:val="-1"/>
        </w:rPr>
        <w:t>資料擷取</w:t>
      </w:r>
      <w:r>
        <w:rPr>
          <w:rFonts w:ascii="細明體" w:hAnsi="細明體" w:cs="細明體" w:eastAsia="細明體"/>
          <w:sz w:val="24"/>
          <w:szCs w:val="24"/>
          <w:spacing w:val="0"/>
          <w:w w:val="100"/>
          <w:position w:val="0"/>
        </w:rPr>
      </w:r>
    </w:p>
    <w:p>
      <w:pPr>
        <w:spacing w:before="5" w:after="0" w:line="120" w:lineRule="exact"/>
        <w:jc w:val="left"/>
        <w:rPr>
          <w:sz w:val="12"/>
          <w:szCs w:val="12"/>
        </w:rPr>
      </w:pPr>
      <w:rPr/>
      <w:r>
        <w:rPr/>
        <w:br w:type="column"/>
      </w:r>
      <w:r>
        <w:rPr>
          <w:sz w:val="12"/>
          <w:szCs w:val="12"/>
        </w:rPr>
      </w:r>
    </w:p>
    <w:p>
      <w:pPr>
        <w:spacing w:before="0" w:after="0" w:line="200" w:lineRule="exact"/>
        <w:jc w:val="left"/>
        <w:rPr>
          <w:sz w:val="20"/>
          <w:szCs w:val="20"/>
        </w:rPr>
      </w:pPr>
      <w:rPr/>
      <w:r>
        <w:rPr>
          <w:sz w:val="20"/>
          <w:szCs w:val="20"/>
        </w:rPr>
      </w:r>
    </w:p>
    <w:p>
      <w:pPr>
        <w:spacing w:before="0" w:after="0" w:line="240" w:lineRule="auto"/>
        <w:ind w:right="-20"/>
        <w:jc w:val="left"/>
        <w:rPr>
          <w:rFonts w:ascii="細明體" w:hAnsi="細明體" w:cs="細明體" w:eastAsia="細明體"/>
          <w:sz w:val="24"/>
          <w:szCs w:val="24"/>
        </w:rPr>
      </w:pPr>
      <w:rPr/>
      <w:r>
        <w:rPr>
          <w:rFonts w:ascii="細明體" w:hAnsi="細明體" w:cs="細明體" w:eastAsia="細明體"/>
          <w:sz w:val="24"/>
          <w:szCs w:val="24"/>
        </w:rPr>
        <w:t>•輸出內</w:t>
      </w:r>
      <w:r>
        <w:rPr>
          <w:rFonts w:ascii="細明體" w:hAnsi="細明體" w:cs="細明體" w:eastAsia="細明體"/>
          <w:sz w:val="24"/>
          <w:szCs w:val="24"/>
          <w:spacing w:val="1"/>
        </w:rPr>
        <w:t>容</w:t>
      </w:r>
      <w:r>
        <w:rPr>
          <w:rFonts w:ascii="Arial" w:hAnsi="Arial" w:cs="Arial" w:eastAsia="Arial"/>
          <w:sz w:val="24"/>
          <w:szCs w:val="24"/>
          <w:spacing w:val="0"/>
          <w:w w:val="179"/>
        </w:rPr>
        <w:t>:</w:t>
      </w:r>
      <w:r>
        <w:rPr>
          <w:rFonts w:ascii="細明體" w:hAnsi="細明體" w:cs="細明體" w:eastAsia="細明體"/>
          <w:sz w:val="24"/>
          <w:szCs w:val="24"/>
          <w:spacing w:val="0"/>
          <w:w w:val="100"/>
        </w:rPr>
        <w:t>包括車流</w:t>
      </w:r>
      <w:r>
        <w:rPr>
          <w:rFonts w:ascii="細明體" w:hAnsi="細明體" w:cs="細明體" w:eastAsia="細明體"/>
          <w:sz w:val="24"/>
          <w:szCs w:val="24"/>
          <w:spacing w:val="-34"/>
          <w:w w:val="100"/>
        </w:rPr>
        <w:t>量、</w:t>
      </w:r>
      <w:r>
        <w:rPr>
          <w:rFonts w:ascii="細明體" w:hAnsi="細明體" w:cs="細明體" w:eastAsia="細明體"/>
          <w:sz w:val="24"/>
          <w:szCs w:val="24"/>
          <w:spacing w:val="0"/>
          <w:w w:val="100"/>
        </w:rPr>
        <w:t>壓佔時間</w:t>
      </w:r>
      <w:r>
        <w:rPr>
          <w:rFonts w:ascii="Arial" w:hAnsi="Arial" w:cs="Arial" w:eastAsia="Arial"/>
          <w:sz w:val="24"/>
          <w:szCs w:val="24"/>
          <w:spacing w:val="0"/>
          <w:w w:val="150"/>
        </w:rPr>
        <w:t>(</w:t>
      </w:r>
      <w:r>
        <w:rPr>
          <w:rFonts w:ascii="細明體" w:hAnsi="細明體" w:cs="細明體" w:eastAsia="細明體"/>
          <w:sz w:val="24"/>
          <w:szCs w:val="24"/>
          <w:spacing w:val="0"/>
          <w:w w:val="100"/>
        </w:rPr>
        <w:t>車輛數</w:t>
      </w:r>
      <w:r>
        <w:rPr>
          <w:rFonts w:ascii="Arial" w:hAnsi="Arial" w:cs="Arial" w:eastAsia="Arial"/>
          <w:sz w:val="24"/>
          <w:szCs w:val="24"/>
          <w:spacing w:val="-31"/>
          <w:w w:val="150"/>
        </w:rPr>
        <w:t>)</w:t>
      </w:r>
      <w:r>
        <w:rPr>
          <w:rFonts w:ascii="細明體" w:hAnsi="細明體" w:cs="細明體" w:eastAsia="細明體"/>
          <w:sz w:val="24"/>
          <w:szCs w:val="24"/>
          <w:spacing w:val="-34"/>
          <w:w w:val="100"/>
        </w:rPr>
        <w:t>、</w:t>
      </w:r>
      <w:r>
        <w:rPr>
          <w:rFonts w:ascii="細明體" w:hAnsi="細明體" w:cs="細明體" w:eastAsia="細明體"/>
          <w:sz w:val="24"/>
          <w:szCs w:val="24"/>
          <w:spacing w:val="0"/>
          <w:w w:val="100"/>
        </w:rPr>
        <w:t>車</w:t>
      </w:r>
      <w:r>
        <w:rPr>
          <w:rFonts w:ascii="細明體" w:hAnsi="細明體" w:cs="細明體" w:eastAsia="細明體"/>
          <w:sz w:val="24"/>
          <w:szCs w:val="24"/>
          <w:spacing w:val="-31"/>
          <w:w w:val="100"/>
        </w:rPr>
        <w:t>種</w:t>
      </w:r>
      <w:r>
        <w:rPr>
          <w:rFonts w:ascii="細明體" w:hAnsi="細明體" w:cs="細明體" w:eastAsia="細明體"/>
          <w:sz w:val="24"/>
          <w:szCs w:val="24"/>
          <w:spacing w:val="-34"/>
          <w:w w:val="100"/>
        </w:rPr>
        <w:t>、</w:t>
      </w:r>
      <w:r>
        <w:rPr>
          <w:rFonts w:ascii="細明體" w:hAnsi="細明體" w:cs="細明體" w:eastAsia="細明體"/>
          <w:sz w:val="24"/>
          <w:szCs w:val="24"/>
          <w:spacing w:val="0"/>
          <w:w w:val="100"/>
        </w:rPr>
        <w:t>車流等資料。</w:t>
      </w:r>
    </w:p>
    <w:p>
      <w:pPr>
        <w:spacing w:before="57" w:after="0" w:line="360" w:lineRule="exact"/>
        <w:ind w:left="1417" w:right="189" w:firstLine="-1417"/>
        <w:jc w:val="left"/>
        <w:rPr>
          <w:rFonts w:ascii="細明體" w:hAnsi="細明體" w:cs="細明體" w:eastAsia="細明體"/>
          <w:sz w:val="24"/>
          <w:szCs w:val="24"/>
        </w:rPr>
      </w:pPr>
      <w:rPr/>
      <w:r>
        <w:rPr>
          <w:rFonts w:ascii="細明體" w:hAnsi="細明體" w:cs="細明體" w:eastAsia="細明體"/>
          <w:sz w:val="24"/>
          <w:szCs w:val="24"/>
          <w:spacing w:val="0"/>
          <w:w w:val="100"/>
        </w:rPr>
        <w:t>•車種辨</w:t>
      </w:r>
      <w:r>
        <w:rPr>
          <w:rFonts w:ascii="細明體" w:hAnsi="細明體" w:cs="細明體" w:eastAsia="細明體"/>
          <w:sz w:val="24"/>
          <w:szCs w:val="24"/>
          <w:spacing w:val="-12"/>
          <w:w w:val="100"/>
        </w:rPr>
        <w:t>識</w:t>
      </w:r>
      <w:r>
        <w:rPr>
          <w:rFonts w:ascii="細明體" w:hAnsi="細明體" w:cs="細明體" w:eastAsia="細明體"/>
          <w:sz w:val="24"/>
          <w:szCs w:val="24"/>
          <w:spacing w:val="-11"/>
          <w:w w:val="100"/>
        </w:rPr>
        <w:t>：</w:t>
      </w:r>
      <w:r>
        <w:rPr>
          <w:rFonts w:ascii="細明體" w:hAnsi="細明體" w:cs="細明體" w:eastAsia="細明體"/>
          <w:sz w:val="24"/>
          <w:szCs w:val="24"/>
          <w:spacing w:val="0"/>
          <w:w w:val="100"/>
        </w:rPr>
        <w:t>利用波</w:t>
      </w:r>
      <w:r>
        <w:rPr>
          <w:rFonts w:ascii="細明體" w:hAnsi="細明體" w:cs="細明體" w:eastAsia="細明體"/>
          <w:sz w:val="24"/>
          <w:szCs w:val="24"/>
          <w:spacing w:val="-12"/>
          <w:w w:val="100"/>
        </w:rPr>
        <w:t>心，</w:t>
      </w:r>
      <w:r>
        <w:rPr>
          <w:rFonts w:ascii="細明體" w:hAnsi="細明體" w:cs="細明體" w:eastAsia="細明體"/>
          <w:sz w:val="24"/>
          <w:szCs w:val="24"/>
          <w:spacing w:val="0"/>
          <w:w w:val="100"/>
        </w:rPr>
        <w:t>微波打出反彈回來的波形特</w:t>
      </w:r>
      <w:r>
        <w:rPr>
          <w:rFonts w:ascii="細明體" w:hAnsi="細明體" w:cs="細明體" w:eastAsia="細明體"/>
          <w:sz w:val="24"/>
          <w:szCs w:val="24"/>
          <w:spacing w:val="-11"/>
          <w:w w:val="100"/>
        </w:rPr>
        <w:t>徵</w:t>
      </w:r>
      <w:r>
        <w:rPr>
          <w:rFonts w:ascii="細明體" w:hAnsi="細明體" w:cs="細明體" w:eastAsia="細明體"/>
          <w:sz w:val="24"/>
          <w:szCs w:val="24"/>
          <w:spacing w:val="-12"/>
          <w:w w:val="100"/>
        </w:rPr>
        <w:t>，</w:t>
      </w:r>
      <w:r>
        <w:rPr>
          <w:rFonts w:ascii="細明體" w:hAnsi="細明體" w:cs="細明體" w:eastAsia="細明體"/>
          <w:sz w:val="24"/>
          <w:szCs w:val="24"/>
          <w:spacing w:val="0"/>
          <w:w w:val="100"/>
        </w:rPr>
        <w:t>辨識</w:t>
      </w:r>
      <w:r>
        <w:rPr>
          <w:rFonts w:ascii="細明體" w:hAnsi="細明體" w:cs="細明體" w:eastAsia="細明體"/>
          <w:sz w:val="24"/>
          <w:szCs w:val="24"/>
          <w:spacing w:val="-2"/>
          <w:w w:val="100"/>
        </w:rPr>
        <w:t>大</w:t>
      </w:r>
      <w:r>
        <w:rPr>
          <w:rFonts w:ascii="細明體" w:hAnsi="細明體" w:cs="細明體" w:eastAsia="細明體"/>
          <w:sz w:val="24"/>
          <w:szCs w:val="24"/>
          <w:spacing w:val="0"/>
          <w:w w:val="100"/>
        </w:rPr>
        <w:t>型</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車、小型車。</w:t>
      </w:r>
    </w:p>
    <w:p>
      <w:pPr>
        <w:jc w:val="left"/>
        <w:spacing w:after="0"/>
        <w:sectPr>
          <w:type w:val="continuous"/>
          <w:pgSz w:w="11920" w:h="16840"/>
          <w:pgMar w:top="1520" w:bottom="280" w:left="1680" w:right="1680"/>
          <w:cols w:num="2" w:equalWidth="0">
            <w:col w:w="1259" w:space="136"/>
            <w:col w:w="7165"/>
          </w:cols>
        </w:sectPr>
      </w:pPr>
      <w:rPr/>
    </w:p>
    <w:p>
      <w:pPr>
        <w:spacing w:before="0" w:after="0" w:line="344" w:lineRule="exact"/>
        <w:ind w:left="1383" w:right="-20"/>
        <w:jc w:val="left"/>
        <w:rPr>
          <w:rFonts w:ascii="細明體" w:hAnsi="細明體" w:cs="細明體" w:eastAsia="細明體"/>
          <w:sz w:val="24"/>
          <w:szCs w:val="24"/>
        </w:rPr>
      </w:pPr>
      <w:rPr/>
      <w:r>
        <w:rPr>
          <w:rFonts w:ascii="細明體" w:hAnsi="細明體" w:cs="細明體" w:eastAsia="細明體"/>
          <w:sz w:val="24"/>
          <w:szCs w:val="24"/>
          <w:position w:val="-2"/>
        </w:rPr>
        <w:t>•車速計</w:t>
      </w:r>
      <w:r>
        <w:rPr>
          <w:rFonts w:ascii="細明體" w:hAnsi="細明體" w:cs="細明體" w:eastAsia="細明體"/>
          <w:sz w:val="24"/>
          <w:szCs w:val="24"/>
          <w:spacing w:val="1"/>
          <w:position w:val="-2"/>
        </w:rPr>
        <w:t>算</w:t>
      </w:r>
      <w:r>
        <w:rPr>
          <w:rFonts w:ascii="Arial" w:hAnsi="Arial" w:cs="Arial" w:eastAsia="Arial"/>
          <w:sz w:val="24"/>
          <w:szCs w:val="24"/>
          <w:spacing w:val="0"/>
          <w:w w:val="179"/>
          <w:position w:val="-2"/>
        </w:rPr>
        <w:t>:</w:t>
      </w:r>
      <w:r>
        <w:rPr>
          <w:rFonts w:ascii="細明體" w:hAnsi="細明體" w:cs="細明體" w:eastAsia="細明體"/>
          <w:sz w:val="24"/>
          <w:szCs w:val="24"/>
          <w:spacing w:val="0"/>
          <w:w w:val="100"/>
          <w:position w:val="-2"/>
        </w:rPr>
        <w:t>利用虛擬迴圈長度的估計及進出偵測器時間的判</w:t>
      </w:r>
      <w:r>
        <w:rPr>
          <w:rFonts w:ascii="細明體" w:hAnsi="細明體" w:cs="細明體" w:eastAsia="細明體"/>
          <w:sz w:val="24"/>
          <w:szCs w:val="24"/>
          <w:spacing w:val="1"/>
          <w:w w:val="100"/>
          <w:position w:val="-2"/>
        </w:rPr>
        <w:t>斷</w:t>
      </w:r>
      <w:r>
        <w:rPr>
          <w:rFonts w:ascii="細明體" w:hAnsi="細明體" w:cs="細明體" w:eastAsia="細明體"/>
          <w:sz w:val="24"/>
          <w:szCs w:val="24"/>
          <w:spacing w:val="0"/>
          <w:w w:val="100"/>
          <w:position w:val="-2"/>
        </w:rPr>
        <w:t>。</w:t>
      </w:r>
      <w:r>
        <w:rPr>
          <w:rFonts w:ascii="細明體" w:hAnsi="細明體" w:cs="細明體" w:eastAsia="細明體"/>
          <w:sz w:val="24"/>
          <w:szCs w:val="24"/>
          <w:spacing w:val="0"/>
          <w:w w:val="100"/>
          <w:position w:val="0"/>
        </w:rPr>
      </w:r>
    </w:p>
    <w:p>
      <w:pPr>
        <w:spacing w:before="3" w:after="0" w:line="120" w:lineRule="exact"/>
        <w:jc w:val="left"/>
        <w:rPr>
          <w:sz w:val="12"/>
          <w:szCs w:val="12"/>
        </w:rPr>
      </w:pPr>
      <w:rPr/>
      <w:r>
        <w:rPr>
          <w:sz w:val="12"/>
          <w:szCs w:val="12"/>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40" w:lineRule="auto"/>
        <w:ind w:left="1109" w:right="-20"/>
        <w:jc w:val="left"/>
        <w:rPr>
          <w:rFonts w:ascii="細明體" w:hAnsi="細明體" w:cs="細明體" w:eastAsia="細明體"/>
          <w:sz w:val="24"/>
          <w:szCs w:val="24"/>
        </w:rPr>
      </w:pPr>
      <w:rPr/>
      <w:r>
        <w:rPr/>
        <w:pict>
          <v:group style="position:absolute;margin-left:117.690002pt;margin-top:21.685986pt;width:376.86pt;height:217.09pt;mso-position-horizontal-relative:page;mso-position-vertical-relative:paragraph;z-index:-12607" coordorigin="2354,434" coordsize="7537,4342">
            <v:group style="position:absolute;left:2360;top:440;width:7526;height:2" coordorigin="2360,440" coordsize="7526,2">
              <v:shape style="position:absolute;left:2360;top:440;width:7526;height:2" coordorigin="2360,440" coordsize="7526,0" path="m2360,440l9885,440e" filled="f" stroked="t" strokeweight=".580pt" strokecolor="#000000">
                <v:path arrowok="t"/>
              </v:shape>
            </v:group>
            <v:group style="position:absolute;left:2364;top:445;width:2;height:4320" coordorigin="2364,445" coordsize="2,4320">
              <v:shape style="position:absolute;left:2364;top:445;width:2;height:4320" coordorigin="2364,445" coordsize="0,4320" path="m2364,445l2364,4765e" filled="f" stroked="t" strokeweight=".580pt" strokecolor="#000000">
                <v:path arrowok="t"/>
              </v:shape>
            </v:group>
            <v:group style="position:absolute;left:2360;top:4770;width:7526;height:2" coordorigin="2360,4770" coordsize="7526,2">
              <v:shape style="position:absolute;left:2360;top:4770;width:7526;height:2" coordorigin="2360,4770" coordsize="7526,0" path="m2360,4770l9885,4770e" filled="f" stroked="t" strokeweight=".580pt" strokecolor="#000000">
                <v:path arrowok="t"/>
              </v:shape>
            </v:group>
            <v:group style="position:absolute;left:9880;top:445;width:2;height:4320" coordorigin="9880,445" coordsize="2,4320">
              <v:shape style="position:absolute;left:9880;top:445;width:2;height:4320" coordorigin="9880,445" coordsize="0,4320" path="m9880,445l9880,4765e" filled="f" stroked="t" strokeweight=".580pt" strokecolor="#000000">
                <v:path arrowok="t"/>
              </v:shape>
            </v:group>
            <w10:wrap type="none"/>
          </v:group>
        </w:pict>
      </w:r>
      <w:r>
        <w:rPr>
          <w:rFonts w:ascii="細明體" w:hAnsi="細明體" w:cs="細明體" w:eastAsia="細明體"/>
          <w:sz w:val="24"/>
          <w:szCs w:val="24"/>
        </w:rPr>
        <w:t>資料擷</w:t>
      </w:r>
      <w:r>
        <w:rPr>
          <w:rFonts w:ascii="細明體" w:hAnsi="細明體" w:cs="細明體" w:eastAsia="細明體"/>
          <w:sz w:val="24"/>
          <w:szCs w:val="24"/>
          <w:spacing w:val="1"/>
        </w:rPr>
        <w:t>取</w:t>
      </w:r>
      <w:r>
        <w:rPr>
          <w:rFonts w:ascii="細明體" w:hAnsi="細明體" w:cs="細明體" w:eastAsia="細明體"/>
          <w:sz w:val="24"/>
          <w:szCs w:val="24"/>
          <w:spacing w:val="0"/>
        </w:rPr>
        <w:t>樣本如圖</w:t>
      </w:r>
      <w:r>
        <w:rPr>
          <w:rFonts w:ascii="細明體" w:hAnsi="細明體" w:cs="細明體" w:eastAsia="細明體"/>
          <w:sz w:val="24"/>
          <w:szCs w:val="24"/>
          <w:spacing w:val="-60"/>
        </w:rPr>
        <w:t> </w:t>
      </w:r>
      <w:r>
        <w:rPr>
          <w:rFonts w:ascii="Times New Roman" w:hAnsi="Times New Roman" w:cs="Times New Roman" w:eastAsia="Times New Roman"/>
          <w:sz w:val="24"/>
          <w:szCs w:val="24"/>
          <w:spacing w:val="0"/>
          <w:w w:val="100"/>
        </w:rPr>
        <w:t>6</w:t>
      </w:r>
      <w:r>
        <w:rPr>
          <w:rFonts w:ascii="Times New Roman" w:hAnsi="Times New Roman" w:cs="Times New Roman" w:eastAsia="Times New Roman"/>
          <w:sz w:val="24"/>
          <w:szCs w:val="24"/>
          <w:spacing w:val="-1"/>
          <w:w w:val="100"/>
        </w:rPr>
        <w:t>-</w:t>
      </w:r>
      <w:r>
        <w:rPr>
          <w:rFonts w:ascii="Times New Roman" w:hAnsi="Times New Roman" w:cs="Times New Roman" w:eastAsia="Times New Roman"/>
          <w:sz w:val="24"/>
          <w:szCs w:val="24"/>
          <w:spacing w:val="0"/>
          <w:w w:val="100"/>
        </w:rPr>
        <w:t>1</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所示：</w:t>
      </w:r>
    </w:p>
    <w:p>
      <w:pPr>
        <w:spacing w:before="7" w:after="0" w:line="200" w:lineRule="exact"/>
        <w:jc w:val="left"/>
        <w:rPr>
          <w:sz w:val="20"/>
          <w:szCs w:val="20"/>
        </w:rPr>
      </w:pPr>
      <w:rPr/>
      <w:r>
        <w:rPr>
          <w:sz w:val="20"/>
          <w:szCs w:val="20"/>
        </w:rPr>
      </w:r>
    </w:p>
    <w:p>
      <w:pPr>
        <w:spacing w:before="0" w:after="0" w:line="240" w:lineRule="auto"/>
        <w:ind w:left="898" w:right="-20"/>
        <w:jc w:val="left"/>
        <w:rPr>
          <w:rFonts w:ascii="Times New Roman" w:hAnsi="Times New Roman" w:cs="Times New Roman" w:eastAsia="Times New Roman"/>
          <w:sz w:val="20"/>
          <w:szCs w:val="20"/>
        </w:rPr>
      </w:pPr>
      <w:rPr/>
      <w:r>
        <w:rPr/>
        <w:pict>
          <v:shape style="width:348.682713pt;height:202.17pt;mso-position-horizontal-relative:char;mso-position-vertical-relative:line" type="#_x0000_t75">
            <v:imagedata r:id="rId58" o:title=""/>
          </v:shape>
        </w:pict>
      </w:r>
      <w:r>
        <w:rPr>
          <w:rFonts w:ascii="Times New Roman" w:hAnsi="Times New Roman" w:cs="Times New Roman" w:eastAsia="Times New Roman"/>
          <w:sz w:val="20"/>
          <w:szCs w:val="20"/>
        </w:rPr>
      </w:r>
    </w:p>
    <w:p>
      <w:pPr>
        <w:spacing w:before="7" w:after="0" w:line="100" w:lineRule="exact"/>
        <w:jc w:val="left"/>
        <w:rPr>
          <w:sz w:val="10"/>
          <w:szCs w:val="10"/>
        </w:rPr>
      </w:pPr>
      <w:rPr/>
      <w:r>
        <w:rPr>
          <w:sz w:val="10"/>
          <w:szCs w:val="10"/>
        </w:rPr>
      </w:r>
    </w:p>
    <w:p>
      <w:pPr>
        <w:spacing w:before="0" w:after="0" w:line="336" w:lineRule="exact"/>
        <w:ind w:left="2485" w:right="1805" w:firstLine="-307"/>
        <w:jc w:val="left"/>
        <w:rPr>
          <w:rFonts w:ascii="細明體" w:hAnsi="細明體" w:cs="細明體" w:eastAsia="細明體"/>
          <w:sz w:val="24"/>
          <w:szCs w:val="24"/>
        </w:rPr>
      </w:pPr>
      <w:rPr/>
      <w:r>
        <w:rPr>
          <w:rFonts w:ascii="細明體" w:hAnsi="細明體" w:cs="細明體" w:eastAsia="細明體"/>
          <w:sz w:val="24"/>
          <w:szCs w:val="24"/>
        </w:rPr>
        <w:t>圖</w:t>
      </w:r>
      <w:r>
        <w:rPr>
          <w:rFonts w:ascii="細明體" w:hAnsi="細明體" w:cs="細明體" w:eastAsia="細明體"/>
          <w:sz w:val="24"/>
          <w:szCs w:val="24"/>
          <w:spacing w:val="-60"/>
        </w:rPr>
        <w:t> </w:t>
      </w:r>
      <w:r>
        <w:rPr>
          <w:rFonts w:ascii="Times New Roman" w:hAnsi="Times New Roman" w:cs="Times New Roman" w:eastAsia="Times New Roman"/>
          <w:sz w:val="24"/>
          <w:szCs w:val="24"/>
          <w:spacing w:val="0"/>
          <w:w w:val="100"/>
        </w:rPr>
        <w:t>6</w:t>
      </w:r>
      <w:r>
        <w:rPr>
          <w:rFonts w:ascii="Times New Roman" w:hAnsi="Times New Roman" w:cs="Times New Roman" w:eastAsia="Times New Roman"/>
          <w:sz w:val="24"/>
          <w:szCs w:val="24"/>
          <w:spacing w:val="-1"/>
          <w:w w:val="100"/>
        </w:rPr>
        <w:t>-</w:t>
      </w:r>
      <w:r>
        <w:rPr>
          <w:rFonts w:ascii="Times New Roman" w:hAnsi="Times New Roman" w:cs="Times New Roman" w:eastAsia="Times New Roman"/>
          <w:sz w:val="24"/>
          <w:szCs w:val="24"/>
          <w:spacing w:val="0"/>
          <w:w w:val="100"/>
        </w:rPr>
        <w:t>1</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微波式探測器監視資料擷取畫面</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資料來源：全徽道安科技股份有限公</w:t>
      </w:r>
      <w:r>
        <w:rPr>
          <w:rFonts w:ascii="細明體" w:hAnsi="細明體" w:cs="細明體" w:eastAsia="細明體"/>
          <w:sz w:val="24"/>
          <w:szCs w:val="24"/>
          <w:spacing w:val="1"/>
          <w:w w:val="100"/>
        </w:rPr>
        <w:t>司</w:t>
      </w:r>
      <w:r>
        <w:rPr>
          <w:rFonts w:ascii="細明體" w:hAnsi="細明體" w:cs="細明體" w:eastAsia="細明體"/>
          <w:sz w:val="24"/>
          <w:szCs w:val="24"/>
          <w:spacing w:val="0"/>
          <w:w w:val="100"/>
        </w:rPr>
        <w:t>提供</w:t>
      </w:r>
    </w:p>
    <w:p>
      <w:pPr>
        <w:spacing w:before="0" w:after="0" w:line="110" w:lineRule="exact"/>
        <w:jc w:val="left"/>
        <w:rPr>
          <w:sz w:val="11"/>
          <w:szCs w:val="11"/>
        </w:rPr>
      </w:pPr>
      <w:rPr/>
      <w:r>
        <w:rPr>
          <w:sz w:val="11"/>
          <w:szCs w:val="11"/>
        </w:rPr>
      </w:r>
    </w:p>
    <w:p>
      <w:pPr>
        <w:spacing w:before="0" w:after="0" w:line="321" w:lineRule="auto"/>
        <w:ind w:left="1109" w:right="569" w:firstLine="-511"/>
        <w:jc w:val="left"/>
        <w:rPr>
          <w:rFonts w:ascii="細明體" w:hAnsi="細明體" w:cs="細明體" w:eastAsia="細明體"/>
          <w:sz w:val="24"/>
          <w:szCs w:val="24"/>
        </w:rPr>
      </w:pPr>
      <w:rPr/>
      <w:r>
        <w:rPr>
          <w:rFonts w:ascii="Times New Roman" w:hAnsi="Times New Roman" w:cs="Times New Roman" w:eastAsia="Times New Roman"/>
          <w:sz w:val="24"/>
          <w:szCs w:val="24"/>
          <w:spacing w:val="0"/>
          <w:w w:val="100"/>
        </w:rPr>
        <w:t>3.</w:t>
      </w:r>
      <w:r>
        <w:rPr>
          <w:rFonts w:ascii="細明體" w:hAnsi="細明體" w:cs="細明體" w:eastAsia="細明體"/>
          <w:sz w:val="24"/>
          <w:szCs w:val="24"/>
          <w:spacing w:val="0"/>
          <w:w w:val="100"/>
        </w:rPr>
        <w:t>維護計畫</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為使管理單位可以有效的掌握遊客人</w:t>
      </w:r>
      <w:r>
        <w:rPr>
          <w:rFonts w:ascii="細明體" w:hAnsi="細明體" w:cs="細明體" w:eastAsia="細明體"/>
          <w:sz w:val="24"/>
          <w:szCs w:val="24"/>
          <w:spacing w:val="-14"/>
          <w:w w:val="100"/>
        </w:rPr>
        <w:t>次</w:t>
      </w:r>
      <w:r>
        <w:rPr>
          <w:rFonts w:ascii="細明體" w:hAnsi="細明體" w:cs="細明體" w:eastAsia="細明體"/>
          <w:sz w:val="24"/>
          <w:szCs w:val="24"/>
          <w:spacing w:val="-13"/>
          <w:w w:val="100"/>
        </w:rPr>
        <w:t>，</w:t>
      </w:r>
      <w:r>
        <w:rPr>
          <w:rFonts w:ascii="細明體" w:hAnsi="細明體" w:cs="細明體" w:eastAsia="細明體"/>
          <w:sz w:val="24"/>
          <w:szCs w:val="24"/>
          <w:spacing w:val="0"/>
          <w:w w:val="100"/>
        </w:rPr>
        <w:t>本案機器裝</w:t>
      </w:r>
      <w:r>
        <w:rPr>
          <w:rFonts w:ascii="細明體" w:hAnsi="細明體" w:cs="細明體" w:eastAsia="細明體"/>
          <w:sz w:val="24"/>
          <w:szCs w:val="24"/>
          <w:spacing w:val="1"/>
          <w:w w:val="100"/>
        </w:rPr>
        <w:t>置</w:t>
      </w:r>
      <w:r>
        <w:rPr>
          <w:rFonts w:ascii="細明體" w:hAnsi="細明體" w:cs="細明體" w:eastAsia="細明體"/>
          <w:sz w:val="24"/>
          <w:szCs w:val="24"/>
          <w:spacing w:val="0"/>
          <w:w w:val="100"/>
        </w:rPr>
        <w:t>主要以管理單</w:t>
      </w:r>
    </w:p>
    <w:p>
      <w:pPr>
        <w:spacing w:before="0" w:after="0" w:line="281" w:lineRule="exact"/>
        <w:ind w:left="59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位之需求裝設</w:t>
      </w:r>
      <w:r>
        <w:rPr>
          <w:rFonts w:ascii="細明體" w:hAnsi="細明體" w:cs="細明體" w:eastAsia="細明體"/>
          <w:sz w:val="24"/>
          <w:szCs w:val="24"/>
          <w:spacing w:val="1"/>
          <w:w w:val="100"/>
          <w:position w:val="-1"/>
        </w:rPr>
        <w:t>，</w:t>
      </w:r>
      <w:r>
        <w:rPr>
          <w:rFonts w:ascii="細明體" w:hAnsi="細明體" w:cs="細明體" w:eastAsia="細明體"/>
          <w:sz w:val="24"/>
          <w:szCs w:val="24"/>
          <w:spacing w:val="0"/>
          <w:w w:val="100"/>
          <w:position w:val="-1"/>
        </w:rPr>
        <w:t>監視錄影系統資訊的讀取擬設於管理單位之工作站電</w:t>
      </w:r>
      <w:r>
        <w:rPr>
          <w:rFonts w:ascii="細明體" w:hAnsi="細明體" w:cs="細明體" w:eastAsia="細明體"/>
          <w:sz w:val="24"/>
          <w:szCs w:val="24"/>
          <w:spacing w:val="1"/>
          <w:w w:val="100"/>
          <w:position w:val="-1"/>
        </w:rPr>
        <w:t>腦</w:t>
      </w:r>
      <w:r>
        <w:rPr>
          <w:rFonts w:ascii="細明體" w:hAnsi="細明體" w:cs="細明體" w:eastAsia="細明體"/>
          <w:sz w:val="24"/>
          <w:szCs w:val="24"/>
          <w:spacing w:val="0"/>
          <w:w w:val="100"/>
          <w:position w:val="-1"/>
        </w:rPr>
        <w:t>安</w:t>
      </w:r>
      <w:r>
        <w:rPr>
          <w:rFonts w:ascii="細明體" w:hAnsi="細明體" w:cs="細明體" w:eastAsia="細明體"/>
          <w:sz w:val="24"/>
          <w:szCs w:val="24"/>
          <w:spacing w:val="0"/>
          <w:w w:val="100"/>
          <w:position w:val="0"/>
        </w:rPr>
      </w:r>
    </w:p>
    <w:p>
      <w:pPr>
        <w:spacing w:before="24" w:after="0" w:line="360" w:lineRule="exact"/>
        <w:ind w:left="598" w:right="570"/>
        <w:jc w:val="left"/>
        <w:rPr>
          <w:rFonts w:ascii="細明體" w:hAnsi="細明體" w:cs="細明體" w:eastAsia="細明體"/>
          <w:sz w:val="24"/>
          <w:szCs w:val="24"/>
        </w:rPr>
      </w:pPr>
      <w:rPr/>
      <w:r>
        <w:rPr>
          <w:rFonts w:ascii="細明體" w:hAnsi="細明體" w:cs="細明體" w:eastAsia="細明體"/>
          <w:sz w:val="24"/>
          <w:szCs w:val="24"/>
          <w:spacing w:val="0"/>
          <w:w w:val="100"/>
        </w:rPr>
        <w:t>裝即</w:t>
      </w:r>
      <w:r>
        <w:rPr>
          <w:rFonts w:ascii="細明體" w:hAnsi="細明體" w:cs="細明體" w:eastAsia="細明體"/>
          <w:sz w:val="24"/>
          <w:szCs w:val="24"/>
          <w:spacing w:val="-17"/>
          <w:w w:val="100"/>
        </w:rPr>
        <w:t>可</w:t>
      </w:r>
      <w:r>
        <w:rPr>
          <w:rFonts w:ascii="細明體" w:hAnsi="細明體" w:cs="細明體" w:eastAsia="細明體"/>
          <w:sz w:val="24"/>
          <w:szCs w:val="24"/>
          <w:spacing w:val="-17"/>
          <w:w w:val="100"/>
        </w:rPr>
        <w:t>。</w:t>
      </w:r>
      <w:r>
        <w:rPr>
          <w:rFonts w:ascii="細明體" w:hAnsi="細明體" w:cs="細明體" w:eastAsia="細明體"/>
          <w:sz w:val="24"/>
          <w:szCs w:val="24"/>
          <w:spacing w:val="0"/>
          <w:w w:val="100"/>
        </w:rPr>
        <w:t>微波雷達路側桿偵測</w:t>
      </w:r>
      <w:r>
        <w:rPr>
          <w:rFonts w:ascii="細明體" w:hAnsi="細明體" w:cs="細明體" w:eastAsia="細明體"/>
          <w:sz w:val="24"/>
          <w:szCs w:val="24"/>
          <w:spacing w:val="1"/>
          <w:w w:val="100"/>
        </w:rPr>
        <w:t>器</w:t>
      </w:r>
      <w:r>
        <w:rPr>
          <w:rFonts w:ascii="細明體" w:hAnsi="細明體" w:cs="細明體" w:eastAsia="細明體"/>
          <w:sz w:val="24"/>
          <w:szCs w:val="24"/>
          <w:spacing w:val="0"/>
          <w:w w:val="100"/>
        </w:rPr>
        <w:t>維護計畫分為三項目</w:t>
      </w:r>
      <w:r>
        <w:rPr>
          <w:rFonts w:ascii="Times New Roman" w:hAnsi="Times New Roman" w:cs="Times New Roman" w:eastAsia="Times New Roman"/>
          <w:sz w:val="24"/>
          <w:szCs w:val="24"/>
          <w:spacing w:val="0"/>
          <w:w w:val="100"/>
        </w:rPr>
        <w:t>:</w:t>
      </w:r>
      <w:r>
        <w:rPr>
          <w:rFonts w:ascii="細明體" w:hAnsi="細明體" w:cs="細明體" w:eastAsia="細明體"/>
          <w:sz w:val="24"/>
          <w:szCs w:val="24"/>
          <w:spacing w:val="0"/>
          <w:w w:val="100"/>
        </w:rPr>
        <w:t>包括保</w:t>
      </w:r>
      <w:r>
        <w:rPr>
          <w:rFonts w:ascii="細明體" w:hAnsi="細明體" w:cs="細明體" w:eastAsia="細明體"/>
          <w:sz w:val="24"/>
          <w:szCs w:val="24"/>
          <w:spacing w:val="-17"/>
          <w:w w:val="100"/>
        </w:rPr>
        <w:t>養</w:t>
      </w:r>
      <w:r>
        <w:rPr>
          <w:rFonts w:ascii="細明體" w:hAnsi="細明體" w:cs="細明體" w:eastAsia="細明體"/>
          <w:sz w:val="24"/>
          <w:szCs w:val="24"/>
          <w:spacing w:val="-17"/>
          <w:w w:val="100"/>
        </w:rPr>
        <w:t>、</w:t>
      </w:r>
      <w:r>
        <w:rPr>
          <w:rFonts w:ascii="細明體" w:hAnsi="細明體" w:cs="細明體" w:eastAsia="細明體"/>
          <w:sz w:val="24"/>
          <w:szCs w:val="24"/>
          <w:spacing w:val="0"/>
          <w:w w:val="100"/>
        </w:rPr>
        <w:t>檢修及調</w:t>
      </w:r>
      <w:r>
        <w:rPr>
          <w:rFonts w:ascii="細明體" w:hAnsi="細明體" w:cs="細明體" w:eastAsia="細明體"/>
          <w:sz w:val="24"/>
          <w:szCs w:val="24"/>
          <w:spacing w:val="0"/>
          <w:w w:val="100"/>
        </w:rPr>
        <w:t> </w:t>
      </w:r>
      <w:r>
        <w:rPr>
          <w:rFonts w:ascii="細明體" w:hAnsi="細明體" w:cs="細明體" w:eastAsia="細明體"/>
          <w:sz w:val="24"/>
          <w:szCs w:val="24"/>
          <w:spacing w:val="-12"/>
          <w:w w:val="100"/>
        </w:rPr>
        <w:t>校；</w:t>
      </w:r>
      <w:r>
        <w:rPr>
          <w:rFonts w:ascii="細明體" w:hAnsi="細明體" w:cs="細明體" w:eastAsia="細明體"/>
          <w:sz w:val="24"/>
          <w:szCs w:val="24"/>
          <w:spacing w:val="0"/>
          <w:w w:val="100"/>
        </w:rPr>
        <w:t>其一般正常使用</w:t>
      </w:r>
      <w:r>
        <w:rPr>
          <w:rFonts w:ascii="細明體" w:hAnsi="細明體" w:cs="細明體" w:eastAsia="細明體"/>
          <w:sz w:val="24"/>
          <w:szCs w:val="24"/>
          <w:spacing w:val="-2"/>
          <w:w w:val="100"/>
        </w:rPr>
        <w:t>年</w:t>
      </w:r>
      <w:r>
        <w:rPr>
          <w:rFonts w:ascii="細明體" w:hAnsi="細明體" w:cs="細明體" w:eastAsia="細明體"/>
          <w:sz w:val="24"/>
          <w:szCs w:val="24"/>
          <w:spacing w:val="0"/>
          <w:w w:val="100"/>
        </w:rPr>
        <w:t>限</w:t>
      </w:r>
      <w:r>
        <w:rPr>
          <w:rFonts w:ascii="細明體" w:hAnsi="細明體" w:cs="細明體" w:eastAsia="細明體"/>
          <w:sz w:val="24"/>
          <w:szCs w:val="24"/>
          <w:spacing w:val="-59"/>
          <w:w w:val="100"/>
        </w:rPr>
        <w:t> </w:t>
      </w:r>
      <w:r>
        <w:rPr>
          <w:rFonts w:ascii="Times New Roman" w:hAnsi="Times New Roman" w:cs="Times New Roman" w:eastAsia="Times New Roman"/>
          <w:sz w:val="24"/>
          <w:szCs w:val="24"/>
          <w:spacing w:val="0"/>
          <w:w w:val="100"/>
        </w:rPr>
        <w:t>4</w:t>
      </w:r>
      <w:r>
        <w:rPr>
          <w:rFonts w:ascii="Times New Roman" w:hAnsi="Times New Roman" w:cs="Times New Roman" w:eastAsia="Times New Roman"/>
          <w:sz w:val="24"/>
          <w:szCs w:val="24"/>
          <w:spacing w:val="-1"/>
          <w:w w:val="100"/>
        </w:rPr>
        <w:t>-</w:t>
      </w:r>
      <w:r>
        <w:rPr>
          <w:rFonts w:ascii="Times New Roman" w:hAnsi="Times New Roman" w:cs="Times New Roman" w:eastAsia="Times New Roman"/>
          <w:sz w:val="24"/>
          <w:szCs w:val="24"/>
          <w:spacing w:val="0"/>
          <w:w w:val="100"/>
        </w:rPr>
        <w:t>6</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12"/>
          <w:w w:val="100"/>
        </w:rPr>
        <w:t>年</w:t>
      </w:r>
      <w:r>
        <w:rPr>
          <w:rFonts w:ascii="細明體" w:hAnsi="細明體" w:cs="細明體" w:eastAsia="細明體"/>
          <w:sz w:val="24"/>
          <w:szCs w:val="24"/>
          <w:spacing w:val="-12"/>
          <w:w w:val="100"/>
        </w:rPr>
        <w:t>，</w:t>
      </w:r>
      <w:r>
        <w:rPr>
          <w:rFonts w:ascii="細明體" w:hAnsi="細明體" w:cs="細明體" w:eastAsia="細明體"/>
          <w:sz w:val="24"/>
          <w:szCs w:val="24"/>
          <w:spacing w:val="0"/>
          <w:w w:val="100"/>
        </w:rPr>
        <w:t>保固</w:t>
      </w:r>
      <w:r>
        <w:rPr>
          <w:rFonts w:ascii="細明體" w:hAnsi="細明體" w:cs="細明體" w:eastAsia="細明體"/>
          <w:sz w:val="24"/>
          <w:szCs w:val="24"/>
          <w:spacing w:val="-60"/>
          <w:w w:val="100"/>
        </w:rPr>
        <w:t> </w:t>
      </w:r>
      <w:r>
        <w:rPr>
          <w:rFonts w:ascii="Times New Roman" w:hAnsi="Times New Roman" w:cs="Times New Roman" w:eastAsia="Times New Roman"/>
          <w:sz w:val="24"/>
          <w:szCs w:val="24"/>
          <w:spacing w:val="0"/>
          <w:w w:val="100"/>
        </w:rPr>
        <w:t>1</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年</w:t>
      </w:r>
      <w:r>
        <w:rPr>
          <w:rFonts w:ascii="細明體" w:hAnsi="細明體" w:cs="細明體" w:eastAsia="細明體"/>
          <w:sz w:val="24"/>
          <w:szCs w:val="24"/>
          <w:spacing w:val="-14"/>
          <w:w w:val="100"/>
        </w:rPr>
        <w:t>內</w:t>
      </w:r>
      <w:r>
        <w:rPr>
          <w:rFonts w:ascii="細明體" w:hAnsi="細明體" w:cs="細明體" w:eastAsia="細明體"/>
          <w:sz w:val="24"/>
          <w:szCs w:val="24"/>
          <w:spacing w:val="-12"/>
          <w:w w:val="100"/>
        </w:rPr>
        <w:t>，</w:t>
      </w:r>
      <w:r>
        <w:rPr>
          <w:rFonts w:ascii="細明體" w:hAnsi="細明體" w:cs="細明體" w:eastAsia="細明體"/>
          <w:sz w:val="24"/>
          <w:szCs w:val="24"/>
          <w:spacing w:val="0"/>
          <w:w w:val="100"/>
        </w:rPr>
        <w:t>每月保養費用約計</w:t>
      </w:r>
      <w:r>
        <w:rPr>
          <w:rFonts w:ascii="細明體" w:hAnsi="細明體" w:cs="細明體" w:eastAsia="細明體"/>
          <w:sz w:val="24"/>
          <w:szCs w:val="24"/>
          <w:spacing w:val="-59"/>
          <w:w w:val="100"/>
        </w:rPr>
        <w:t> </w:t>
      </w:r>
      <w:r>
        <w:rPr>
          <w:rFonts w:ascii="Times New Roman" w:hAnsi="Times New Roman" w:cs="Times New Roman" w:eastAsia="Times New Roman"/>
          <w:sz w:val="24"/>
          <w:szCs w:val="24"/>
          <w:spacing w:val="0"/>
          <w:w w:val="100"/>
        </w:rPr>
        <w:t>1</w:t>
      </w:r>
      <w:r>
        <w:rPr>
          <w:rFonts w:ascii="Times New Roman" w:hAnsi="Times New Roman" w:cs="Times New Roman" w:eastAsia="Times New Roman"/>
          <w:sz w:val="24"/>
          <w:szCs w:val="24"/>
          <w:spacing w:val="-2"/>
          <w:w w:val="100"/>
        </w:rPr>
        <w:t>0</w:t>
      </w:r>
      <w:r>
        <w:rPr>
          <w:rFonts w:ascii="Times New Roman" w:hAnsi="Times New Roman" w:cs="Times New Roman" w:eastAsia="Times New Roman"/>
          <w:sz w:val="24"/>
          <w:szCs w:val="24"/>
          <w:spacing w:val="0"/>
          <w:w w:val="100"/>
        </w:rPr>
        <w:t>00</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元</w:t>
      </w:r>
    </w:p>
    <w:p>
      <w:pPr>
        <w:spacing w:before="0" w:after="0" w:line="340" w:lineRule="exact"/>
        <w:ind w:left="598" w:right="-20"/>
        <w:jc w:val="left"/>
        <w:rPr>
          <w:rFonts w:ascii="細明體" w:hAnsi="細明體" w:cs="細明體" w:eastAsia="細明體"/>
          <w:sz w:val="24"/>
          <w:szCs w:val="24"/>
        </w:rPr>
      </w:pPr>
      <w:rPr/>
      <w:r>
        <w:rPr>
          <w:rFonts w:ascii="Times New Roman" w:hAnsi="Times New Roman" w:cs="Times New Roman" w:eastAsia="Times New Roman"/>
          <w:sz w:val="24"/>
          <w:szCs w:val="24"/>
          <w:spacing w:val="-1"/>
          <w:w w:val="100"/>
          <w:position w:val="-2"/>
        </w:rPr>
        <w:t>-</w:t>
      </w:r>
      <w:r>
        <w:rPr>
          <w:rFonts w:ascii="Times New Roman" w:hAnsi="Times New Roman" w:cs="Times New Roman" w:eastAsia="Times New Roman"/>
          <w:sz w:val="24"/>
          <w:szCs w:val="24"/>
          <w:spacing w:val="0"/>
          <w:w w:val="100"/>
          <w:position w:val="-2"/>
        </w:rPr>
        <w:t>1500</w:t>
      </w:r>
      <w:r>
        <w:rPr>
          <w:rFonts w:ascii="Times New Roman" w:hAnsi="Times New Roman" w:cs="Times New Roman" w:eastAsia="Times New Roman"/>
          <w:sz w:val="24"/>
          <w:szCs w:val="24"/>
          <w:spacing w:val="0"/>
          <w:w w:val="100"/>
          <w:position w:val="-2"/>
        </w:rPr>
        <w:t> </w:t>
      </w:r>
      <w:r>
        <w:rPr>
          <w:rFonts w:ascii="細明體" w:hAnsi="細明體" w:cs="細明體" w:eastAsia="細明體"/>
          <w:sz w:val="24"/>
          <w:szCs w:val="24"/>
          <w:spacing w:val="0"/>
          <w:w w:val="100"/>
          <w:position w:val="-2"/>
        </w:rPr>
        <w:t>元。檢修及調</w:t>
      </w:r>
      <w:r>
        <w:rPr>
          <w:rFonts w:ascii="細明體" w:hAnsi="細明體" w:cs="細明體" w:eastAsia="細明體"/>
          <w:sz w:val="24"/>
          <w:szCs w:val="24"/>
          <w:spacing w:val="1"/>
          <w:w w:val="100"/>
          <w:position w:val="-2"/>
        </w:rPr>
        <w:t>校</w:t>
      </w:r>
      <w:r>
        <w:rPr>
          <w:rFonts w:ascii="細明體" w:hAnsi="細明體" w:cs="細明體" w:eastAsia="細明體"/>
          <w:sz w:val="24"/>
          <w:szCs w:val="24"/>
          <w:spacing w:val="0"/>
          <w:w w:val="100"/>
          <w:position w:val="-2"/>
        </w:rPr>
        <w:t>相關內容與費用如下表所示。</w:t>
      </w:r>
      <w:r>
        <w:rPr>
          <w:rFonts w:ascii="細明體" w:hAnsi="細明體" w:cs="細明體" w:eastAsia="細明體"/>
          <w:sz w:val="24"/>
          <w:szCs w:val="24"/>
          <w:spacing w:val="0"/>
          <w:w w:val="100"/>
          <w:position w:val="0"/>
        </w:rPr>
      </w:r>
    </w:p>
    <w:p>
      <w:pPr>
        <w:spacing w:before="4" w:after="0" w:line="160" w:lineRule="exact"/>
        <w:jc w:val="left"/>
        <w:rPr>
          <w:sz w:val="16"/>
          <w:szCs w:val="16"/>
        </w:rPr>
      </w:pPr>
      <w:rPr/>
      <w:r>
        <w:rPr>
          <w:sz w:val="16"/>
          <w:szCs w:val="16"/>
        </w:rPr>
      </w:r>
    </w:p>
    <w:p>
      <w:pPr>
        <w:spacing w:before="0" w:after="0" w:line="372" w:lineRule="exact"/>
        <w:ind w:left="684" w:right="-20"/>
        <w:jc w:val="left"/>
        <w:rPr>
          <w:rFonts w:ascii="細明體" w:hAnsi="細明體" w:cs="細明體" w:eastAsia="細明體"/>
          <w:sz w:val="24"/>
          <w:szCs w:val="24"/>
        </w:rPr>
      </w:pPr>
      <w:rPr/>
      <w:r>
        <w:rPr>
          <w:rFonts w:ascii="細明體" w:hAnsi="細明體" w:cs="細明體" w:eastAsia="細明體"/>
          <w:sz w:val="24"/>
          <w:szCs w:val="24"/>
          <w:position w:val="-3"/>
        </w:rPr>
        <w:t>表</w:t>
      </w:r>
      <w:r>
        <w:rPr>
          <w:rFonts w:ascii="細明體" w:hAnsi="細明體" w:cs="細明體" w:eastAsia="細明體"/>
          <w:sz w:val="24"/>
          <w:szCs w:val="24"/>
          <w:spacing w:val="-60"/>
          <w:position w:val="-3"/>
        </w:rPr>
        <w:t> </w:t>
      </w:r>
      <w:r>
        <w:rPr>
          <w:rFonts w:ascii="Times New Roman" w:hAnsi="Times New Roman" w:cs="Times New Roman" w:eastAsia="Times New Roman"/>
          <w:sz w:val="24"/>
          <w:szCs w:val="24"/>
          <w:spacing w:val="0"/>
          <w:w w:val="100"/>
          <w:position w:val="-3"/>
        </w:rPr>
        <w:t>6</w:t>
      </w:r>
      <w:r>
        <w:rPr>
          <w:rFonts w:ascii="Times New Roman" w:hAnsi="Times New Roman" w:cs="Times New Roman" w:eastAsia="Times New Roman"/>
          <w:sz w:val="24"/>
          <w:szCs w:val="24"/>
          <w:spacing w:val="-1"/>
          <w:w w:val="100"/>
          <w:position w:val="-3"/>
        </w:rPr>
        <w:t>-</w:t>
      </w:r>
      <w:r>
        <w:rPr>
          <w:rFonts w:ascii="Times New Roman" w:hAnsi="Times New Roman" w:cs="Times New Roman" w:eastAsia="Times New Roman"/>
          <w:sz w:val="24"/>
          <w:szCs w:val="24"/>
          <w:spacing w:val="0"/>
          <w:w w:val="100"/>
          <w:position w:val="-3"/>
        </w:rPr>
        <w:t>7</w:t>
      </w:r>
      <w:r>
        <w:rPr>
          <w:rFonts w:ascii="Times New Roman" w:hAnsi="Times New Roman" w:cs="Times New Roman" w:eastAsia="Times New Roman"/>
          <w:sz w:val="24"/>
          <w:szCs w:val="24"/>
          <w:spacing w:val="0"/>
          <w:w w:val="100"/>
          <w:position w:val="-3"/>
        </w:rPr>
        <w:t> </w:t>
      </w:r>
      <w:r>
        <w:rPr>
          <w:rFonts w:ascii="細明體" w:hAnsi="細明體" w:cs="細明體" w:eastAsia="細明體"/>
          <w:sz w:val="24"/>
          <w:szCs w:val="24"/>
          <w:spacing w:val="0"/>
          <w:w w:val="100"/>
          <w:position w:val="-3"/>
        </w:rPr>
        <w:t>微波式探測器設備檢修及調校相關維護費用預估表</w:t>
      </w:r>
      <w:r>
        <w:rPr>
          <w:rFonts w:ascii="細明體" w:hAnsi="細明體" w:cs="細明體" w:eastAsia="細明體"/>
          <w:sz w:val="24"/>
          <w:szCs w:val="24"/>
          <w:spacing w:val="0"/>
          <w:w w:val="100"/>
          <w:position w:val="0"/>
        </w:rPr>
      </w:r>
    </w:p>
    <w:p>
      <w:pPr>
        <w:spacing w:before="1" w:after="0" w:line="130" w:lineRule="exact"/>
        <w:jc w:val="left"/>
        <w:rPr>
          <w:sz w:val="13"/>
          <w:szCs w:val="13"/>
        </w:rPr>
      </w:pPr>
      <w:rPr/>
      <w:r>
        <w:rPr>
          <w:sz w:val="13"/>
          <w:szCs w:val="13"/>
        </w:rPr>
      </w:r>
    </w:p>
    <w:tbl>
      <w:tblPr>
        <w:tblW w:w="0" w:type="auto"/>
        <w:tblLook w:val="01E0"/>
        <w:tblLayout w:type="fixed"/>
        <w:tblCellMar>
          <w:left w:w="0" w:type="dxa"/>
          <w:right w:w="0" w:type="dxa"/>
          <w:bottom w:w="0" w:type="dxa"/>
          <w:top w:w="0" w:type="dxa"/>
        </w:tblCellMar>
        <w:jc w:val="left"/>
        <w:tblInd w:w="673.799973" w:type="dxa"/>
      </w:tblPr>
      <w:tblGrid/>
      <w:tr>
        <w:trPr>
          <w:trHeight w:val="516" w:hRule="exact"/>
        </w:trPr>
        <w:tc>
          <w:tcPr>
            <w:tcW w:w="1985" w:type="dxa"/>
            <w:tcBorders>
              <w:top w:val="single" w:sz="4.640" w:space="0" w:color="000000"/>
              <w:bottom w:val="single" w:sz="4.640" w:space="0" w:color="000000"/>
              <w:left w:val="single" w:sz="4.640" w:space="0" w:color="000000"/>
              <w:right w:val="single" w:sz="4.640" w:space="0" w:color="000000"/>
            </w:tcBorders>
          </w:tcPr>
          <w:p>
            <w:pPr>
              <w:spacing w:before="70" w:after="0" w:line="240" w:lineRule="auto"/>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rPr>
              <w:t>維護項目</w:t>
            </w:r>
          </w:p>
        </w:tc>
        <w:tc>
          <w:tcPr>
            <w:tcW w:w="1880" w:type="dxa"/>
            <w:tcBorders>
              <w:top w:val="single" w:sz="4.640" w:space="0" w:color="000000"/>
              <w:bottom w:val="single" w:sz="4.640" w:space="0" w:color="000000"/>
              <w:left w:val="single" w:sz="4.640" w:space="0" w:color="000000"/>
              <w:right w:val="single" w:sz="4.640" w:space="0" w:color="000000"/>
            </w:tcBorders>
          </w:tcPr>
          <w:p>
            <w:pPr>
              <w:spacing w:before="70" w:after="0" w:line="240" w:lineRule="auto"/>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rPr>
              <w:t>一般使用年限</w:t>
            </w:r>
          </w:p>
        </w:tc>
        <w:tc>
          <w:tcPr>
            <w:tcW w:w="2233" w:type="dxa"/>
            <w:tcBorders>
              <w:top w:val="single" w:sz="4.640" w:space="0" w:color="000000"/>
              <w:bottom w:val="single" w:sz="4.640" w:space="0" w:color="000000"/>
              <w:left w:val="single" w:sz="4.640" w:space="0" w:color="000000"/>
              <w:right w:val="single" w:sz="4.640" w:space="0" w:color="000000"/>
            </w:tcBorders>
          </w:tcPr>
          <w:p>
            <w:pPr>
              <w:spacing w:before="70" w:after="0" w:line="240" w:lineRule="auto"/>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rPr>
              <w:t>維護原因</w:t>
            </w:r>
          </w:p>
        </w:tc>
        <w:tc>
          <w:tcPr>
            <w:tcW w:w="2031" w:type="dxa"/>
            <w:tcBorders>
              <w:top w:val="single" w:sz="4.640" w:space="0" w:color="000000"/>
              <w:bottom w:val="single" w:sz="4.640" w:space="0" w:color="000000"/>
              <w:left w:val="single" w:sz="4.640" w:space="0" w:color="000000"/>
              <w:right w:val="single" w:sz="4.640" w:space="0" w:color="000000"/>
            </w:tcBorders>
          </w:tcPr>
          <w:p>
            <w:pPr>
              <w:spacing w:before="70" w:after="0" w:line="240" w:lineRule="auto"/>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rPr>
              <w:t>費用</w:t>
            </w:r>
          </w:p>
        </w:tc>
      </w:tr>
      <w:tr>
        <w:trPr>
          <w:trHeight w:val="1234" w:hRule="exact"/>
        </w:trPr>
        <w:tc>
          <w:tcPr>
            <w:tcW w:w="1985" w:type="dxa"/>
            <w:tcBorders>
              <w:top w:val="single" w:sz="4.640" w:space="0" w:color="000000"/>
              <w:bottom w:val="single" w:sz="4.640" w:space="0" w:color="000000"/>
              <w:left w:val="single" w:sz="4.640" w:space="0" w:color="000000"/>
              <w:right w:val="single" w:sz="4.640" w:space="0" w:color="000000"/>
            </w:tcBorders>
          </w:tcPr>
          <w:p>
            <w:pPr>
              <w:spacing w:before="68" w:after="0" w:line="240" w:lineRule="auto"/>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rPr>
              <w:t>終端控制器</w:t>
            </w:r>
          </w:p>
        </w:tc>
        <w:tc>
          <w:tcPr>
            <w:tcW w:w="1880" w:type="dxa"/>
            <w:tcBorders>
              <w:top w:val="single" w:sz="4.640" w:space="0" w:color="000000"/>
              <w:bottom w:val="single" w:sz="4.640" w:space="0" w:color="000000"/>
              <w:left w:val="single" w:sz="4.640" w:space="0" w:color="000000"/>
              <w:right w:val="single" w:sz="4.640" w:space="0" w:color="000000"/>
            </w:tcBorders>
          </w:tcPr>
          <w:p>
            <w:pPr>
              <w:spacing w:before="68" w:after="0" w:line="240" w:lineRule="auto"/>
              <w:ind w:left="102" w:right="-20"/>
              <w:jc w:val="left"/>
              <w:rPr>
                <w:rFonts w:ascii="細明體" w:hAnsi="細明體" w:cs="細明體" w:eastAsia="細明體"/>
                <w:sz w:val="24"/>
                <w:szCs w:val="24"/>
              </w:rPr>
            </w:pPr>
            <w:rPr/>
            <w:r>
              <w:rPr>
                <w:rFonts w:ascii="Times New Roman" w:hAnsi="Times New Roman" w:cs="Times New Roman" w:eastAsia="Times New Roman"/>
                <w:sz w:val="24"/>
                <w:szCs w:val="24"/>
                <w:spacing w:val="0"/>
                <w:w w:val="100"/>
              </w:rPr>
              <w:t>2</w:t>
            </w:r>
            <w:r>
              <w:rPr>
                <w:rFonts w:ascii="Times New Roman" w:hAnsi="Times New Roman" w:cs="Times New Roman" w:eastAsia="Times New Roman"/>
                <w:sz w:val="24"/>
                <w:szCs w:val="24"/>
                <w:spacing w:val="-1"/>
                <w:w w:val="100"/>
              </w:rPr>
              <w:t>-</w:t>
            </w:r>
            <w:r>
              <w:rPr>
                <w:rFonts w:ascii="Times New Roman" w:hAnsi="Times New Roman" w:cs="Times New Roman" w:eastAsia="Times New Roman"/>
                <w:sz w:val="24"/>
                <w:szCs w:val="24"/>
                <w:spacing w:val="0"/>
                <w:w w:val="100"/>
              </w:rPr>
              <w:t>3</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年</w:t>
            </w:r>
          </w:p>
        </w:tc>
        <w:tc>
          <w:tcPr>
            <w:tcW w:w="2233" w:type="dxa"/>
            <w:tcBorders>
              <w:top w:val="single" w:sz="4.640" w:space="0" w:color="000000"/>
              <w:bottom w:val="single" w:sz="4.640" w:space="0" w:color="000000"/>
              <w:left w:val="single" w:sz="4.640" w:space="0" w:color="000000"/>
              <w:right w:val="single" w:sz="4.640" w:space="0" w:color="000000"/>
            </w:tcBorders>
          </w:tcPr>
          <w:p>
            <w:pPr>
              <w:spacing w:before="77" w:after="0" w:line="233" w:lineRule="auto"/>
              <w:ind w:left="102" w:right="26"/>
              <w:jc w:val="both"/>
              <w:rPr>
                <w:rFonts w:ascii="細明體" w:hAnsi="細明體" w:cs="細明體" w:eastAsia="細明體"/>
                <w:sz w:val="24"/>
                <w:szCs w:val="24"/>
              </w:rPr>
            </w:pPr>
            <w:rPr/>
            <w:r>
              <w:rPr>
                <w:rFonts w:ascii="細明體" w:hAnsi="細明體" w:cs="細明體" w:eastAsia="細明體"/>
                <w:sz w:val="24"/>
                <w:szCs w:val="24"/>
                <w:spacing w:val="14"/>
                <w:w w:val="100"/>
              </w:rPr>
              <w:t>因</w:t>
            </w:r>
            <w:r>
              <w:rPr>
                <w:rFonts w:ascii="細明體" w:hAnsi="細明體" w:cs="細明體" w:eastAsia="細明體"/>
                <w:sz w:val="24"/>
                <w:szCs w:val="24"/>
                <w:spacing w:val="14"/>
                <w:w w:val="100"/>
              </w:rPr>
              <w:t>高</w:t>
            </w:r>
            <w:r>
              <w:rPr>
                <w:rFonts w:ascii="細明體" w:hAnsi="細明體" w:cs="細明體" w:eastAsia="細明體"/>
                <w:sz w:val="24"/>
                <w:szCs w:val="24"/>
                <w:spacing w:val="14"/>
                <w:w w:val="100"/>
              </w:rPr>
              <w:t>溫</w:t>
            </w:r>
            <w:r>
              <w:rPr>
                <w:rFonts w:ascii="細明體" w:hAnsi="細明體" w:cs="細明體" w:eastAsia="細明體"/>
                <w:sz w:val="24"/>
                <w:szCs w:val="24"/>
                <w:spacing w:val="14"/>
                <w:w w:val="100"/>
              </w:rPr>
              <w:t>、</w:t>
            </w:r>
            <w:r>
              <w:rPr>
                <w:rFonts w:ascii="細明體" w:hAnsi="細明體" w:cs="細明體" w:eastAsia="細明體"/>
                <w:sz w:val="24"/>
                <w:szCs w:val="24"/>
                <w:spacing w:val="14"/>
                <w:w w:val="100"/>
              </w:rPr>
              <w:t>潮</w:t>
            </w:r>
            <w:r>
              <w:rPr>
                <w:rFonts w:ascii="細明體" w:hAnsi="細明體" w:cs="細明體" w:eastAsia="細明體"/>
                <w:sz w:val="24"/>
                <w:szCs w:val="24"/>
                <w:spacing w:val="12"/>
                <w:w w:val="100"/>
              </w:rPr>
              <w:t>濕</w:t>
            </w:r>
            <w:r>
              <w:rPr>
                <w:rFonts w:ascii="細明體" w:hAnsi="細明體" w:cs="細明體" w:eastAsia="細明體"/>
                <w:sz w:val="24"/>
                <w:szCs w:val="24"/>
                <w:spacing w:val="14"/>
                <w:w w:val="100"/>
              </w:rPr>
              <w:t>、</w:t>
            </w:r>
            <w:r>
              <w:rPr>
                <w:rFonts w:ascii="細明體" w:hAnsi="細明體" w:cs="細明體" w:eastAsia="細明體"/>
                <w:sz w:val="24"/>
                <w:szCs w:val="24"/>
                <w:spacing w:val="0"/>
                <w:w w:val="100"/>
              </w:rPr>
              <w:t>或</w:t>
            </w:r>
            <w:r>
              <w:rPr>
                <w:rFonts w:ascii="細明體" w:hAnsi="細明體" w:cs="細明體" w:eastAsia="細明體"/>
                <w:sz w:val="24"/>
                <w:szCs w:val="24"/>
                <w:spacing w:val="0"/>
                <w:w w:val="100"/>
              </w:rPr>
              <w:t> </w:t>
            </w:r>
            <w:r>
              <w:rPr>
                <w:rFonts w:ascii="細明體" w:hAnsi="細明體" w:cs="細明體" w:eastAsia="細明體"/>
                <w:sz w:val="24"/>
                <w:szCs w:val="24"/>
                <w:spacing w:val="14"/>
                <w:w w:val="100"/>
              </w:rPr>
              <w:t>電</w:t>
            </w:r>
            <w:r>
              <w:rPr>
                <w:rFonts w:ascii="細明體" w:hAnsi="細明體" w:cs="細明體" w:eastAsia="細明體"/>
                <w:sz w:val="24"/>
                <w:szCs w:val="24"/>
                <w:spacing w:val="14"/>
                <w:w w:val="100"/>
              </w:rPr>
              <w:t>力</w:t>
            </w:r>
            <w:r>
              <w:rPr>
                <w:rFonts w:ascii="細明體" w:hAnsi="細明體" w:cs="細明體" w:eastAsia="細明體"/>
                <w:sz w:val="24"/>
                <w:szCs w:val="24"/>
                <w:spacing w:val="14"/>
                <w:w w:val="100"/>
              </w:rPr>
              <w:t>不</w:t>
            </w:r>
            <w:r>
              <w:rPr>
                <w:rFonts w:ascii="細明體" w:hAnsi="細明體" w:cs="細明體" w:eastAsia="細明體"/>
                <w:sz w:val="24"/>
                <w:szCs w:val="24"/>
                <w:spacing w:val="14"/>
                <w:w w:val="100"/>
              </w:rPr>
              <w:t>穩</w:t>
            </w:r>
            <w:r>
              <w:rPr>
                <w:rFonts w:ascii="細明體" w:hAnsi="細明體" w:cs="細明體" w:eastAsia="細明體"/>
                <w:sz w:val="24"/>
                <w:szCs w:val="24"/>
                <w:spacing w:val="14"/>
                <w:w w:val="100"/>
              </w:rPr>
              <w:t>影</w:t>
            </w:r>
            <w:r>
              <w:rPr>
                <w:rFonts w:ascii="細明體" w:hAnsi="細明體" w:cs="細明體" w:eastAsia="細明體"/>
                <w:sz w:val="24"/>
                <w:szCs w:val="24"/>
                <w:spacing w:val="12"/>
                <w:w w:val="100"/>
              </w:rPr>
              <w:t>響</w:t>
            </w:r>
            <w:r>
              <w:rPr>
                <w:rFonts w:ascii="細明體" w:hAnsi="細明體" w:cs="細明體" w:eastAsia="細明體"/>
                <w:sz w:val="24"/>
                <w:szCs w:val="24"/>
                <w:spacing w:val="14"/>
                <w:w w:val="100"/>
              </w:rPr>
              <w:t>零</w:t>
            </w:r>
            <w:r>
              <w:rPr>
                <w:rFonts w:ascii="細明體" w:hAnsi="細明體" w:cs="細明體" w:eastAsia="細明體"/>
                <w:sz w:val="24"/>
                <w:szCs w:val="24"/>
                <w:spacing w:val="0"/>
                <w:w w:val="100"/>
              </w:rPr>
              <w:t>件</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耗損等</w:t>
            </w:r>
          </w:p>
        </w:tc>
        <w:tc>
          <w:tcPr>
            <w:tcW w:w="2031" w:type="dxa"/>
            <w:tcBorders>
              <w:top w:val="single" w:sz="4.640" w:space="0" w:color="000000"/>
              <w:bottom w:val="single" w:sz="4.640" w:space="0" w:color="000000"/>
              <w:left w:val="single" w:sz="4.640" w:space="0" w:color="000000"/>
              <w:right w:val="single" w:sz="4.640" w:space="0" w:color="000000"/>
            </w:tcBorders>
          </w:tcPr>
          <w:p>
            <w:pPr>
              <w:spacing w:before="68" w:after="0" w:line="240" w:lineRule="auto"/>
              <w:ind w:left="102" w:right="-20"/>
              <w:jc w:val="left"/>
              <w:rPr>
                <w:rFonts w:ascii="細明體" w:hAnsi="細明體" w:cs="細明體" w:eastAsia="細明體"/>
                <w:sz w:val="24"/>
                <w:szCs w:val="24"/>
              </w:rPr>
            </w:pPr>
            <w:rPr/>
            <w:r>
              <w:rPr>
                <w:rFonts w:ascii="Times New Roman" w:hAnsi="Times New Roman" w:cs="Times New Roman" w:eastAsia="Times New Roman"/>
                <w:sz w:val="24"/>
                <w:szCs w:val="24"/>
                <w:spacing w:val="0"/>
                <w:w w:val="100"/>
              </w:rPr>
              <w:t>3</w:t>
            </w:r>
            <w:r>
              <w:rPr>
                <w:rFonts w:ascii="Times New Roman" w:hAnsi="Times New Roman" w:cs="Times New Roman" w:eastAsia="Times New Roman"/>
                <w:sz w:val="24"/>
                <w:szCs w:val="24"/>
                <w:spacing w:val="-1"/>
                <w:w w:val="100"/>
              </w:rPr>
              <w:t>-</w:t>
            </w:r>
            <w:r>
              <w:rPr>
                <w:rFonts w:ascii="Times New Roman" w:hAnsi="Times New Roman" w:cs="Times New Roman" w:eastAsia="Times New Roman"/>
                <w:sz w:val="24"/>
                <w:szCs w:val="24"/>
                <w:spacing w:val="0"/>
                <w:w w:val="100"/>
              </w:rPr>
              <w:t>4</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萬</w:t>
            </w:r>
            <w:r>
              <w:rPr>
                <w:rFonts w:ascii="Times New Roman" w:hAnsi="Times New Roman" w:cs="Times New Roman" w:eastAsia="Times New Roman"/>
                <w:sz w:val="24"/>
                <w:szCs w:val="24"/>
                <w:spacing w:val="0"/>
                <w:w w:val="100"/>
              </w:rPr>
              <w:t>/</w:t>
            </w:r>
            <w:r>
              <w:rPr>
                <w:rFonts w:ascii="細明體" w:hAnsi="細明體" w:cs="細明體" w:eastAsia="細明體"/>
                <w:sz w:val="24"/>
                <w:szCs w:val="24"/>
                <w:spacing w:val="0"/>
                <w:w w:val="100"/>
              </w:rPr>
              <w:t>部</w:t>
            </w:r>
          </w:p>
        </w:tc>
      </w:tr>
      <w:tr>
        <w:trPr>
          <w:trHeight w:val="1234" w:hRule="exact"/>
        </w:trPr>
        <w:tc>
          <w:tcPr>
            <w:tcW w:w="1985" w:type="dxa"/>
            <w:tcBorders>
              <w:top w:val="single" w:sz="4.640" w:space="0" w:color="000000"/>
              <w:bottom w:val="single" w:sz="4.640" w:space="0" w:color="000000"/>
              <w:left w:val="single" w:sz="4.640" w:space="0" w:color="000000"/>
              <w:right w:val="single" w:sz="4.640" w:space="0" w:color="000000"/>
            </w:tcBorders>
          </w:tcPr>
          <w:p>
            <w:pPr>
              <w:spacing w:before="69" w:after="0" w:line="240" w:lineRule="auto"/>
              <w:ind w:left="102" w:right="-82"/>
              <w:jc w:val="left"/>
              <w:rPr>
                <w:rFonts w:ascii="細明體" w:hAnsi="細明體" w:cs="細明體" w:eastAsia="細明體"/>
                <w:sz w:val="24"/>
                <w:szCs w:val="24"/>
              </w:rPr>
            </w:pPr>
            <w:rPr/>
            <w:r>
              <w:rPr>
                <w:rFonts w:ascii="細明體" w:hAnsi="細明體" w:cs="細明體" w:eastAsia="細明體"/>
                <w:sz w:val="24"/>
                <w:szCs w:val="24"/>
                <w:spacing w:val="0"/>
                <w:w w:val="100"/>
              </w:rPr>
              <w:t>風</w:t>
            </w:r>
            <w:r>
              <w:rPr>
                <w:rFonts w:ascii="細明體" w:hAnsi="細明體" w:cs="細明體" w:eastAsia="細明體"/>
                <w:sz w:val="24"/>
                <w:szCs w:val="24"/>
                <w:spacing w:val="-22"/>
                <w:w w:val="100"/>
              </w:rPr>
              <w:t>扇、</w:t>
            </w:r>
            <w:r>
              <w:rPr>
                <w:rFonts w:ascii="細明體" w:hAnsi="細明體" w:cs="細明體" w:eastAsia="細明體"/>
                <w:sz w:val="24"/>
                <w:szCs w:val="24"/>
                <w:spacing w:val="0"/>
                <w:w w:val="100"/>
              </w:rPr>
              <w:t>線</w:t>
            </w:r>
            <w:r>
              <w:rPr>
                <w:rFonts w:ascii="細明體" w:hAnsi="細明體" w:cs="細明體" w:eastAsia="細明體"/>
                <w:sz w:val="24"/>
                <w:szCs w:val="24"/>
                <w:spacing w:val="1"/>
                <w:w w:val="100"/>
              </w:rPr>
              <w:t>材</w:t>
            </w:r>
            <w:r>
              <w:rPr>
                <w:rFonts w:ascii="細明體" w:hAnsi="細明體" w:cs="細明體" w:eastAsia="細明體"/>
                <w:sz w:val="24"/>
                <w:szCs w:val="24"/>
                <w:spacing w:val="0"/>
                <w:w w:val="100"/>
              </w:rPr>
              <w:t>等耗材</w:t>
            </w:r>
          </w:p>
        </w:tc>
        <w:tc>
          <w:tcPr>
            <w:tcW w:w="1880" w:type="dxa"/>
            <w:tcBorders>
              <w:top w:val="single" w:sz="4.640" w:space="0" w:color="000000"/>
              <w:bottom w:val="single" w:sz="4.640" w:space="0" w:color="000000"/>
              <w:left w:val="single" w:sz="4.640" w:space="0" w:color="000000"/>
              <w:right w:val="single" w:sz="4.640" w:space="0" w:color="000000"/>
            </w:tcBorders>
          </w:tcPr>
          <w:p>
            <w:pPr>
              <w:spacing w:before="69" w:after="0" w:line="240" w:lineRule="auto"/>
              <w:ind w:left="102" w:right="-20"/>
              <w:jc w:val="left"/>
              <w:rPr>
                <w:rFonts w:ascii="細明體" w:hAnsi="細明體" w:cs="細明體" w:eastAsia="細明體"/>
                <w:sz w:val="24"/>
                <w:szCs w:val="24"/>
              </w:rPr>
            </w:pPr>
            <w:rPr/>
            <w:r>
              <w:rPr>
                <w:rFonts w:ascii="Times New Roman" w:hAnsi="Times New Roman" w:cs="Times New Roman" w:eastAsia="Times New Roman"/>
                <w:sz w:val="24"/>
                <w:szCs w:val="24"/>
                <w:spacing w:val="0"/>
                <w:w w:val="100"/>
              </w:rPr>
              <w:t>7</w:t>
            </w:r>
            <w:r>
              <w:rPr>
                <w:rFonts w:ascii="Times New Roman" w:hAnsi="Times New Roman" w:cs="Times New Roman" w:eastAsia="Times New Roman"/>
                <w:sz w:val="24"/>
                <w:szCs w:val="24"/>
                <w:spacing w:val="-1"/>
                <w:w w:val="100"/>
              </w:rPr>
              <w:t>-</w:t>
            </w:r>
            <w:r>
              <w:rPr>
                <w:rFonts w:ascii="Times New Roman" w:hAnsi="Times New Roman" w:cs="Times New Roman" w:eastAsia="Times New Roman"/>
                <w:sz w:val="24"/>
                <w:szCs w:val="24"/>
                <w:spacing w:val="0"/>
                <w:w w:val="100"/>
              </w:rPr>
              <w:t>8</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年</w:t>
            </w:r>
          </w:p>
        </w:tc>
        <w:tc>
          <w:tcPr>
            <w:tcW w:w="2233" w:type="dxa"/>
            <w:tcBorders>
              <w:top w:val="single" w:sz="4.640" w:space="0" w:color="000000"/>
              <w:bottom w:val="single" w:sz="4.640" w:space="0" w:color="000000"/>
              <w:left w:val="single" w:sz="4.640" w:space="0" w:color="000000"/>
              <w:right w:val="single" w:sz="4.640" w:space="0" w:color="000000"/>
            </w:tcBorders>
          </w:tcPr>
          <w:p>
            <w:pPr>
              <w:spacing w:before="69" w:after="0" w:line="240" w:lineRule="auto"/>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rPr>
              <w:t>外力拉扯</w:t>
            </w:r>
          </w:p>
        </w:tc>
        <w:tc>
          <w:tcPr>
            <w:tcW w:w="2031" w:type="dxa"/>
            <w:tcBorders>
              <w:top w:val="single" w:sz="4.640" w:space="0" w:color="000000"/>
              <w:bottom w:val="single" w:sz="4.640" w:space="0" w:color="000000"/>
              <w:left w:val="single" w:sz="4.640" w:space="0" w:color="000000"/>
              <w:right w:val="single" w:sz="4.640" w:space="0" w:color="000000"/>
            </w:tcBorders>
          </w:tcPr>
          <w:p>
            <w:pPr>
              <w:spacing w:before="78" w:after="0" w:line="233" w:lineRule="auto"/>
              <w:ind w:left="102" w:right="9"/>
              <w:jc w:val="both"/>
              <w:rPr>
                <w:rFonts w:ascii="細明體" w:hAnsi="細明體" w:cs="細明體" w:eastAsia="細明體"/>
                <w:sz w:val="24"/>
                <w:szCs w:val="24"/>
              </w:rPr>
            </w:pPr>
            <w:rPr/>
            <w:r>
              <w:rPr>
                <w:rFonts w:ascii="細明體" w:hAnsi="細明體" w:cs="細明體" w:eastAsia="細明體"/>
                <w:sz w:val="24"/>
                <w:szCs w:val="24"/>
                <w:spacing w:val="22"/>
                <w:w w:val="100"/>
              </w:rPr>
              <w:t>屬一般線材實際</w:t>
            </w:r>
            <w:r>
              <w:rPr>
                <w:rFonts w:ascii="細明體" w:hAnsi="細明體" w:cs="細明體" w:eastAsia="細明體"/>
                <w:sz w:val="24"/>
                <w:szCs w:val="24"/>
                <w:spacing w:val="22"/>
                <w:w w:val="100"/>
              </w:rPr>
              <w:t> </w:t>
            </w:r>
            <w:r>
              <w:rPr>
                <w:rFonts w:ascii="細明體" w:hAnsi="細明體" w:cs="細明體" w:eastAsia="細明體"/>
                <w:sz w:val="24"/>
                <w:szCs w:val="24"/>
                <w:spacing w:val="0"/>
                <w:w w:val="100"/>
              </w:rPr>
              <w:t>支</w:t>
            </w:r>
            <w:r>
              <w:rPr>
                <w:rFonts w:ascii="細明體" w:hAnsi="細明體" w:cs="細明體" w:eastAsia="細明體"/>
                <w:sz w:val="24"/>
                <w:szCs w:val="24"/>
                <w:spacing w:val="-53"/>
                <w:w w:val="100"/>
              </w:rPr>
              <w:t>付；</w:t>
            </w:r>
            <w:r>
              <w:rPr>
                <w:rFonts w:ascii="細明體" w:hAnsi="細明體" w:cs="細明體" w:eastAsia="細明體"/>
                <w:sz w:val="24"/>
                <w:szCs w:val="24"/>
                <w:spacing w:val="0"/>
                <w:w w:val="100"/>
              </w:rPr>
              <w:t>數據異常檢</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測</w:t>
            </w:r>
            <w:r>
              <w:rPr>
                <w:rFonts w:ascii="細明體" w:hAnsi="細明體" w:cs="細明體" w:eastAsia="細明體"/>
                <w:sz w:val="24"/>
                <w:szCs w:val="24"/>
                <w:spacing w:val="-60"/>
                <w:w w:val="100"/>
              </w:rPr>
              <w:t> </w:t>
            </w:r>
            <w:r>
              <w:rPr>
                <w:rFonts w:ascii="Times New Roman" w:hAnsi="Times New Roman" w:cs="Times New Roman" w:eastAsia="Times New Roman"/>
                <w:sz w:val="24"/>
                <w:szCs w:val="24"/>
                <w:spacing w:val="0"/>
                <w:w w:val="100"/>
              </w:rPr>
              <w:t>4000</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元</w:t>
            </w:r>
            <w:r>
              <w:rPr>
                <w:rFonts w:ascii="Times New Roman" w:hAnsi="Times New Roman" w:cs="Times New Roman" w:eastAsia="Times New Roman"/>
                <w:sz w:val="24"/>
                <w:szCs w:val="24"/>
                <w:spacing w:val="0"/>
                <w:w w:val="100"/>
              </w:rPr>
              <w:t>/</w:t>
            </w:r>
            <w:r>
              <w:rPr>
                <w:rFonts w:ascii="細明體" w:hAnsi="細明體" w:cs="細明體" w:eastAsia="細明體"/>
                <w:sz w:val="24"/>
                <w:szCs w:val="24"/>
                <w:spacing w:val="0"/>
                <w:w w:val="100"/>
              </w:rPr>
              <w:t>次</w:t>
            </w:r>
          </w:p>
        </w:tc>
      </w:tr>
      <w:tr>
        <w:trPr>
          <w:trHeight w:val="1234" w:hRule="exact"/>
        </w:trPr>
        <w:tc>
          <w:tcPr>
            <w:tcW w:w="1985" w:type="dxa"/>
            <w:tcBorders>
              <w:top w:val="single" w:sz="4.640" w:space="0" w:color="000000"/>
              <w:bottom w:val="single" w:sz="4.640" w:space="0" w:color="000000"/>
              <w:left w:val="single" w:sz="4.640" w:space="0" w:color="000000"/>
              <w:right w:val="single" w:sz="4.640" w:space="0" w:color="000000"/>
            </w:tcBorders>
          </w:tcPr>
          <w:p>
            <w:pPr>
              <w:spacing w:before="68" w:after="0" w:line="240" w:lineRule="auto"/>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rPr>
              <w:t>數據異常調校</w:t>
            </w:r>
          </w:p>
        </w:tc>
        <w:tc>
          <w:tcPr>
            <w:tcW w:w="1880" w:type="dxa"/>
            <w:tcBorders>
              <w:top w:val="single" w:sz="4.640" w:space="0" w:color="000000"/>
              <w:bottom w:val="single" w:sz="4.640" w:space="0" w:color="000000"/>
              <w:left w:val="single" w:sz="4.640" w:space="0" w:color="000000"/>
              <w:right w:val="single" w:sz="4.640" w:space="0" w:color="000000"/>
            </w:tcBorders>
          </w:tcPr>
          <w:p>
            <w:pPr>
              <w:spacing w:before="3" w:after="0" w:line="100" w:lineRule="exact"/>
              <w:jc w:val="left"/>
              <w:rPr>
                <w:sz w:val="10"/>
                <w:szCs w:val="10"/>
              </w:rPr>
            </w:pPr>
            <w:rPr/>
            <w:r>
              <w:rPr>
                <w:sz w:val="10"/>
                <w:szCs w:val="10"/>
              </w:rPr>
            </w:r>
          </w:p>
          <w:p>
            <w:pPr>
              <w:spacing w:before="0" w:after="0" w:line="362" w:lineRule="exact"/>
              <w:ind w:left="102" w:right="25"/>
              <w:jc w:val="left"/>
              <w:rPr>
                <w:rFonts w:ascii="細明體" w:hAnsi="細明體" w:cs="細明體" w:eastAsia="細明體"/>
                <w:sz w:val="24"/>
                <w:szCs w:val="24"/>
              </w:rPr>
            </w:pPr>
            <w:rPr/>
            <w:r>
              <w:rPr>
                <w:rFonts w:ascii="細明體" w:hAnsi="細明體" w:cs="細明體" w:eastAsia="細明體"/>
                <w:sz w:val="24"/>
                <w:szCs w:val="24"/>
              </w:rPr>
              <w:t>視</w:t>
            </w:r>
            <w:r>
              <w:rPr>
                <w:rFonts w:ascii="細明體" w:hAnsi="細明體" w:cs="細明體" w:eastAsia="細明體"/>
                <w:sz w:val="24"/>
                <w:szCs w:val="24"/>
                <w:spacing w:val="-74"/>
              </w:rPr>
              <w:t> </w:t>
            </w:r>
            <w:r>
              <w:rPr>
                <w:rFonts w:ascii="細明體" w:hAnsi="細明體" w:cs="細明體" w:eastAsia="細明體"/>
                <w:sz w:val="24"/>
                <w:szCs w:val="24"/>
                <w:spacing w:val="0"/>
              </w:rPr>
              <w:t>數</w:t>
            </w:r>
            <w:r>
              <w:rPr>
                <w:rFonts w:ascii="細明體" w:hAnsi="細明體" w:cs="細明體" w:eastAsia="細明體"/>
                <w:sz w:val="24"/>
                <w:szCs w:val="24"/>
                <w:spacing w:val="-75"/>
              </w:rPr>
              <w:t> </w:t>
            </w:r>
            <w:r>
              <w:rPr>
                <w:rFonts w:ascii="細明體" w:hAnsi="細明體" w:cs="細明體" w:eastAsia="細明體"/>
                <w:sz w:val="24"/>
                <w:szCs w:val="24"/>
                <w:spacing w:val="0"/>
              </w:rPr>
              <w:t>據</w:t>
            </w:r>
            <w:r>
              <w:rPr>
                <w:rFonts w:ascii="細明體" w:hAnsi="細明體" w:cs="細明體" w:eastAsia="細明體"/>
                <w:sz w:val="24"/>
                <w:szCs w:val="24"/>
                <w:spacing w:val="-77"/>
              </w:rPr>
              <w:t> </w:t>
            </w:r>
            <w:r>
              <w:rPr>
                <w:rFonts w:ascii="細明體" w:hAnsi="細明體" w:cs="細明體" w:eastAsia="細明體"/>
                <w:sz w:val="24"/>
                <w:szCs w:val="24"/>
                <w:spacing w:val="0"/>
              </w:rPr>
              <w:t>異</w:t>
            </w:r>
            <w:r>
              <w:rPr>
                <w:rFonts w:ascii="細明體" w:hAnsi="細明體" w:cs="細明體" w:eastAsia="細明體"/>
                <w:sz w:val="24"/>
                <w:szCs w:val="24"/>
                <w:spacing w:val="-75"/>
              </w:rPr>
              <w:t> </w:t>
            </w:r>
            <w:r>
              <w:rPr>
                <w:rFonts w:ascii="細明體" w:hAnsi="細明體" w:cs="細明體" w:eastAsia="細明體"/>
                <w:sz w:val="24"/>
                <w:szCs w:val="24"/>
                <w:spacing w:val="0"/>
              </w:rPr>
              <w:t>常</w:t>
            </w:r>
            <w:r>
              <w:rPr>
                <w:rFonts w:ascii="細明體" w:hAnsi="細明體" w:cs="細明體" w:eastAsia="細明體"/>
                <w:sz w:val="24"/>
                <w:szCs w:val="24"/>
                <w:spacing w:val="-75"/>
              </w:rPr>
              <w:t> </w:t>
            </w:r>
            <w:r>
              <w:rPr>
                <w:rFonts w:ascii="細明體" w:hAnsi="細明體" w:cs="細明體" w:eastAsia="細明體"/>
                <w:sz w:val="24"/>
                <w:szCs w:val="24"/>
                <w:spacing w:val="0"/>
                <w:w w:val="100"/>
              </w:rPr>
              <w:t>狀</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況而定</w:t>
            </w:r>
          </w:p>
        </w:tc>
        <w:tc>
          <w:tcPr>
            <w:tcW w:w="2233" w:type="dxa"/>
            <w:tcBorders>
              <w:top w:val="single" w:sz="4.640" w:space="0" w:color="000000"/>
              <w:bottom w:val="single" w:sz="4.640" w:space="0" w:color="000000"/>
              <w:left w:val="single" w:sz="4.640" w:space="0" w:color="000000"/>
              <w:right w:val="single" w:sz="4.640" w:space="0" w:color="000000"/>
            </w:tcBorders>
          </w:tcPr>
          <w:p>
            <w:pPr>
              <w:spacing w:before="77" w:after="0" w:line="233" w:lineRule="auto"/>
              <w:ind w:left="102" w:right="26"/>
              <w:jc w:val="both"/>
              <w:rPr>
                <w:rFonts w:ascii="細明體" w:hAnsi="細明體" w:cs="細明體" w:eastAsia="細明體"/>
                <w:sz w:val="24"/>
                <w:szCs w:val="24"/>
              </w:rPr>
            </w:pPr>
            <w:rPr/>
            <w:r>
              <w:rPr>
                <w:rFonts w:ascii="細明體" w:hAnsi="細明體" w:cs="細明體" w:eastAsia="細明體"/>
                <w:sz w:val="24"/>
                <w:szCs w:val="24"/>
                <w:spacing w:val="14"/>
                <w:w w:val="100"/>
              </w:rPr>
              <w:t>因</w:t>
            </w:r>
            <w:r>
              <w:rPr>
                <w:rFonts w:ascii="細明體" w:hAnsi="細明體" w:cs="細明體" w:eastAsia="細明體"/>
                <w:sz w:val="24"/>
                <w:szCs w:val="24"/>
                <w:spacing w:val="14"/>
                <w:w w:val="100"/>
              </w:rPr>
              <w:t>偵</w:t>
            </w:r>
            <w:r>
              <w:rPr>
                <w:rFonts w:ascii="細明體" w:hAnsi="細明體" w:cs="細明體" w:eastAsia="細明體"/>
                <w:sz w:val="24"/>
                <w:szCs w:val="24"/>
                <w:spacing w:val="14"/>
                <w:w w:val="100"/>
              </w:rPr>
              <w:t>測</w:t>
            </w:r>
            <w:r>
              <w:rPr>
                <w:rFonts w:ascii="細明體" w:hAnsi="細明體" w:cs="細明體" w:eastAsia="細明體"/>
                <w:sz w:val="24"/>
                <w:szCs w:val="24"/>
                <w:spacing w:val="14"/>
                <w:w w:val="100"/>
              </w:rPr>
              <w:t>資</w:t>
            </w:r>
            <w:r>
              <w:rPr>
                <w:rFonts w:ascii="細明體" w:hAnsi="細明體" w:cs="細明體" w:eastAsia="細明體"/>
                <w:sz w:val="24"/>
                <w:szCs w:val="24"/>
                <w:spacing w:val="14"/>
                <w:w w:val="100"/>
              </w:rPr>
              <w:t>料</w:t>
            </w:r>
            <w:r>
              <w:rPr>
                <w:rFonts w:ascii="細明體" w:hAnsi="細明體" w:cs="細明體" w:eastAsia="細明體"/>
                <w:sz w:val="24"/>
                <w:szCs w:val="24"/>
                <w:spacing w:val="12"/>
                <w:w w:val="100"/>
              </w:rPr>
              <w:t>數</w:t>
            </w:r>
            <w:r>
              <w:rPr>
                <w:rFonts w:ascii="細明體" w:hAnsi="細明體" w:cs="細明體" w:eastAsia="細明體"/>
                <w:sz w:val="24"/>
                <w:szCs w:val="24"/>
                <w:spacing w:val="14"/>
                <w:w w:val="100"/>
              </w:rPr>
              <w:t>據</w:t>
            </w:r>
            <w:r>
              <w:rPr>
                <w:rFonts w:ascii="細明體" w:hAnsi="細明體" w:cs="細明體" w:eastAsia="細明體"/>
                <w:sz w:val="24"/>
                <w:szCs w:val="24"/>
                <w:spacing w:val="0"/>
                <w:w w:val="100"/>
              </w:rPr>
              <w:t>異</w:t>
            </w:r>
            <w:r>
              <w:rPr>
                <w:rFonts w:ascii="細明體" w:hAnsi="細明體" w:cs="細明體" w:eastAsia="細明體"/>
                <w:sz w:val="24"/>
                <w:szCs w:val="24"/>
                <w:spacing w:val="0"/>
                <w:w w:val="100"/>
              </w:rPr>
              <w:t> </w:t>
            </w:r>
            <w:r>
              <w:rPr>
                <w:rFonts w:ascii="細明體" w:hAnsi="細明體" w:cs="細明體" w:eastAsia="細明體"/>
                <w:sz w:val="24"/>
                <w:szCs w:val="24"/>
                <w:spacing w:val="14"/>
                <w:w w:val="100"/>
              </w:rPr>
              <w:t>常</w:t>
            </w:r>
            <w:r>
              <w:rPr>
                <w:rFonts w:ascii="細明體" w:hAnsi="細明體" w:cs="細明體" w:eastAsia="細明體"/>
                <w:sz w:val="24"/>
                <w:szCs w:val="24"/>
                <w:spacing w:val="14"/>
                <w:w w:val="100"/>
              </w:rPr>
              <w:t>，</w:t>
            </w:r>
            <w:r>
              <w:rPr>
                <w:rFonts w:ascii="細明體" w:hAnsi="細明體" w:cs="細明體" w:eastAsia="細明體"/>
                <w:sz w:val="24"/>
                <w:szCs w:val="24"/>
                <w:spacing w:val="14"/>
                <w:w w:val="100"/>
              </w:rPr>
              <w:t>需</w:t>
            </w:r>
            <w:r>
              <w:rPr>
                <w:rFonts w:ascii="細明體" w:hAnsi="細明體" w:cs="細明體" w:eastAsia="細明體"/>
                <w:sz w:val="24"/>
                <w:szCs w:val="24"/>
                <w:spacing w:val="14"/>
                <w:w w:val="100"/>
              </w:rPr>
              <w:t>出</w:t>
            </w:r>
            <w:r>
              <w:rPr>
                <w:rFonts w:ascii="細明體" w:hAnsi="細明體" w:cs="細明體" w:eastAsia="細明體"/>
                <w:sz w:val="24"/>
                <w:szCs w:val="24"/>
                <w:spacing w:val="14"/>
                <w:w w:val="100"/>
              </w:rPr>
              <w:t>動</w:t>
            </w:r>
            <w:r>
              <w:rPr>
                <w:rFonts w:ascii="細明體" w:hAnsi="細明體" w:cs="細明體" w:eastAsia="細明體"/>
                <w:sz w:val="24"/>
                <w:szCs w:val="24"/>
                <w:spacing w:val="12"/>
                <w:w w:val="100"/>
              </w:rPr>
              <w:t>工</w:t>
            </w:r>
            <w:r>
              <w:rPr>
                <w:rFonts w:ascii="細明體" w:hAnsi="細明體" w:cs="細明體" w:eastAsia="細明體"/>
                <w:sz w:val="24"/>
                <w:szCs w:val="24"/>
                <w:spacing w:val="14"/>
                <w:w w:val="100"/>
              </w:rPr>
              <w:t>程</w:t>
            </w:r>
            <w:r>
              <w:rPr>
                <w:rFonts w:ascii="細明體" w:hAnsi="細明體" w:cs="細明體" w:eastAsia="細明體"/>
                <w:sz w:val="24"/>
                <w:szCs w:val="24"/>
                <w:spacing w:val="0"/>
                <w:w w:val="100"/>
              </w:rPr>
              <w:t>車</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及維修人員調校</w:t>
            </w:r>
          </w:p>
        </w:tc>
        <w:tc>
          <w:tcPr>
            <w:tcW w:w="2031" w:type="dxa"/>
            <w:tcBorders>
              <w:top w:val="single" w:sz="4.640" w:space="0" w:color="000000"/>
              <w:bottom w:val="single" w:sz="4.640" w:space="0" w:color="000000"/>
              <w:left w:val="single" w:sz="4.640" w:space="0" w:color="000000"/>
              <w:right w:val="single" w:sz="4.640" w:space="0" w:color="000000"/>
            </w:tcBorders>
          </w:tcPr>
          <w:p>
            <w:pPr>
              <w:spacing w:before="68" w:after="0" w:line="240" w:lineRule="auto"/>
              <w:ind w:left="102" w:right="-20"/>
              <w:jc w:val="left"/>
              <w:tabs>
                <w:tab w:pos="940" w:val="left"/>
                <w:tab w:pos="1660" w:val="left"/>
              </w:tabs>
              <w:rPr>
                <w:rFonts w:ascii="細明體" w:hAnsi="細明體" w:cs="細明體" w:eastAsia="細明體"/>
                <w:sz w:val="24"/>
                <w:szCs w:val="24"/>
              </w:rPr>
            </w:pPr>
            <w:rPr/>
            <w:r>
              <w:rPr>
                <w:rFonts w:ascii="細明體" w:hAnsi="細明體" w:cs="細明體" w:eastAsia="細明體"/>
                <w:sz w:val="24"/>
                <w:szCs w:val="24"/>
                <w:spacing w:val="0"/>
                <w:w w:val="100"/>
              </w:rPr>
              <w:t>調</w:t>
            </w:r>
            <w:r>
              <w:rPr>
                <w:rFonts w:ascii="細明體" w:hAnsi="細明體" w:cs="細明體" w:eastAsia="細明體"/>
                <w:sz w:val="24"/>
                <w:szCs w:val="24"/>
                <w:spacing w:val="5"/>
                <w:w w:val="100"/>
              </w:rPr>
              <w:t> </w:t>
            </w:r>
            <w:r>
              <w:rPr>
                <w:rFonts w:ascii="細明體" w:hAnsi="細明體" w:cs="細明體" w:eastAsia="細明體"/>
                <w:sz w:val="24"/>
                <w:szCs w:val="24"/>
                <w:spacing w:val="0"/>
                <w:w w:val="100"/>
              </w:rPr>
              <w:t>校</w:t>
              <w:tab/>
            </w:r>
            <w:r>
              <w:rPr>
                <w:rFonts w:ascii="細明體" w:hAnsi="細明體" w:cs="細明體" w:eastAsia="細明體"/>
                <w:sz w:val="24"/>
                <w:szCs w:val="24"/>
                <w:spacing w:val="0"/>
                <w:w w:val="100"/>
              </w:rPr>
            </w:r>
            <w:r>
              <w:rPr>
                <w:rFonts w:ascii="Times New Roman" w:hAnsi="Times New Roman" w:cs="Times New Roman" w:eastAsia="Times New Roman"/>
                <w:sz w:val="24"/>
                <w:szCs w:val="24"/>
                <w:spacing w:val="0"/>
                <w:w w:val="100"/>
              </w:rPr>
              <w:t>8000</w:t>
              <w:tab/>
            </w:r>
            <w:r>
              <w:rPr>
                <w:rFonts w:ascii="Times New Roman" w:hAnsi="Times New Roman" w:cs="Times New Roman" w:eastAsia="Times New Roman"/>
                <w:sz w:val="24"/>
                <w:szCs w:val="24"/>
                <w:spacing w:val="0"/>
                <w:w w:val="100"/>
              </w:rPr>
            </w:r>
            <w:r>
              <w:rPr>
                <w:rFonts w:ascii="細明體" w:hAnsi="細明體" w:cs="細明體" w:eastAsia="細明體"/>
                <w:sz w:val="24"/>
                <w:szCs w:val="24"/>
                <w:spacing w:val="0"/>
                <w:w w:val="100"/>
              </w:rPr>
              <w:t>元</w:t>
            </w:r>
          </w:p>
          <w:p>
            <w:pPr>
              <w:spacing w:before="0" w:after="0" w:line="362" w:lineRule="exact"/>
              <w:ind w:left="102" w:right="-20"/>
              <w:jc w:val="left"/>
              <w:rPr>
                <w:rFonts w:ascii="細明體" w:hAnsi="細明體" w:cs="細明體" w:eastAsia="細明體"/>
                <w:sz w:val="24"/>
                <w:szCs w:val="24"/>
              </w:rPr>
            </w:pPr>
            <w:rPr/>
            <w:r>
              <w:rPr>
                <w:rFonts w:ascii="Times New Roman" w:hAnsi="Times New Roman" w:cs="Times New Roman" w:eastAsia="Times New Roman"/>
                <w:sz w:val="24"/>
                <w:szCs w:val="24"/>
                <w:spacing w:val="-1"/>
                <w:w w:val="100"/>
                <w:position w:val="-2"/>
              </w:rPr>
              <w:t>-</w:t>
            </w:r>
            <w:r>
              <w:rPr>
                <w:rFonts w:ascii="Times New Roman" w:hAnsi="Times New Roman" w:cs="Times New Roman" w:eastAsia="Times New Roman"/>
                <w:sz w:val="24"/>
                <w:szCs w:val="24"/>
                <w:spacing w:val="0"/>
                <w:w w:val="100"/>
                <w:position w:val="-2"/>
              </w:rPr>
              <w:t>9000</w:t>
            </w:r>
            <w:r>
              <w:rPr>
                <w:rFonts w:ascii="Times New Roman" w:hAnsi="Times New Roman" w:cs="Times New Roman" w:eastAsia="Times New Roman"/>
                <w:sz w:val="24"/>
                <w:szCs w:val="24"/>
                <w:spacing w:val="0"/>
                <w:w w:val="100"/>
                <w:position w:val="-2"/>
              </w:rPr>
              <w:t> </w:t>
            </w:r>
            <w:r>
              <w:rPr>
                <w:rFonts w:ascii="細明體" w:hAnsi="細明體" w:cs="細明體" w:eastAsia="細明體"/>
                <w:sz w:val="24"/>
                <w:szCs w:val="24"/>
                <w:spacing w:val="0"/>
                <w:w w:val="100"/>
                <w:position w:val="-2"/>
              </w:rPr>
              <w:t>元</w:t>
            </w:r>
            <w:r>
              <w:rPr>
                <w:rFonts w:ascii="Times New Roman" w:hAnsi="Times New Roman" w:cs="Times New Roman" w:eastAsia="Times New Roman"/>
                <w:sz w:val="24"/>
                <w:szCs w:val="24"/>
                <w:spacing w:val="0"/>
                <w:w w:val="100"/>
                <w:position w:val="-2"/>
              </w:rPr>
              <w:t>/</w:t>
            </w:r>
            <w:r>
              <w:rPr>
                <w:rFonts w:ascii="細明體" w:hAnsi="細明體" w:cs="細明體" w:eastAsia="細明體"/>
                <w:sz w:val="24"/>
                <w:szCs w:val="24"/>
                <w:spacing w:val="0"/>
                <w:w w:val="100"/>
                <w:position w:val="-2"/>
              </w:rPr>
              <w:t>次</w:t>
            </w:r>
            <w:r>
              <w:rPr>
                <w:rFonts w:ascii="細明體" w:hAnsi="細明體" w:cs="細明體" w:eastAsia="細明體"/>
                <w:sz w:val="24"/>
                <w:szCs w:val="24"/>
                <w:spacing w:val="0"/>
                <w:w w:val="100"/>
                <w:position w:val="0"/>
              </w:rPr>
            </w:r>
          </w:p>
        </w:tc>
      </w:tr>
    </w:tbl>
    <w:p>
      <w:pPr>
        <w:spacing w:before="0" w:after="0" w:line="275" w:lineRule="exact"/>
        <w:ind w:left="684"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資料來源：本計畫整理</w:t>
      </w:r>
      <w:r>
        <w:rPr>
          <w:rFonts w:ascii="細明體" w:hAnsi="細明體" w:cs="細明體" w:eastAsia="細明體"/>
          <w:sz w:val="24"/>
          <w:szCs w:val="24"/>
          <w:spacing w:val="0"/>
          <w:w w:val="100"/>
          <w:position w:val="0"/>
        </w:rPr>
      </w:r>
    </w:p>
    <w:p>
      <w:pPr>
        <w:jc w:val="left"/>
        <w:spacing w:after="0"/>
        <w:sectPr>
          <w:pgMar w:header="0" w:footer="375" w:top="1380" w:bottom="760" w:left="1680" w:right="1300"/>
          <w:pgSz w:w="11920" w:h="16840"/>
        </w:sectPr>
      </w:pPr>
      <w:rPr/>
    </w:p>
    <w:p>
      <w:pPr>
        <w:spacing w:before="0" w:after="0" w:line="341" w:lineRule="exact"/>
        <w:ind w:left="11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三、遊客推估公式</w:t>
      </w:r>
      <w:r>
        <w:rPr>
          <w:rFonts w:ascii="細明體" w:hAnsi="細明體" w:cs="細明體" w:eastAsia="細明體"/>
          <w:sz w:val="24"/>
          <w:szCs w:val="24"/>
          <w:spacing w:val="0"/>
          <w:w w:val="100"/>
          <w:position w:val="0"/>
        </w:rPr>
      </w:r>
    </w:p>
    <w:p>
      <w:pPr>
        <w:spacing w:before="5" w:after="0" w:line="200" w:lineRule="exact"/>
        <w:jc w:val="left"/>
        <w:rPr>
          <w:sz w:val="20"/>
          <w:szCs w:val="20"/>
        </w:rPr>
      </w:pPr>
      <w:rPr/>
      <w:r>
        <w:rPr>
          <w:sz w:val="20"/>
          <w:szCs w:val="20"/>
        </w:rPr>
      </w:r>
    </w:p>
    <w:p>
      <w:pPr>
        <w:spacing w:before="0" w:after="0" w:line="360" w:lineRule="exact"/>
        <w:ind w:left="118" w:right="190" w:firstLine="480"/>
        <w:jc w:val="both"/>
        <w:rPr>
          <w:rFonts w:ascii="細明體" w:hAnsi="細明體" w:cs="細明體" w:eastAsia="細明體"/>
          <w:sz w:val="24"/>
          <w:szCs w:val="24"/>
        </w:rPr>
      </w:pPr>
      <w:rPr/>
      <w:r>
        <w:rPr>
          <w:rFonts w:ascii="細明體" w:hAnsi="細明體" w:cs="細明體" w:eastAsia="細明體"/>
          <w:sz w:val="24"/>
          <w:szCs w:val="24"/>
          <w:spacing w:val="0"/>
          <w:w w:val="100"/>
        </w:rPr>
        <w:t>未來依前述系統所得之各類車輛交通旅次</w:t>
      </w:r>
      <w:r>
        <w:rPr>
          <w:rFonts w:ascii="細明體" w:hAnsi="細明體" w:cs="細明體" w:eastAsia="細明體"/>
          <w:sz w:val="24"/>
          <w:szCs w:val="24"/>
          <w:spacing w:val="1"/>
          <w:w w:val="100"/>
        </w:rPr>
        <w:t>，</w:t>
      </w:r>
      <w:r>
        <w:rPr>
          <w:rFonts w:ascii="細明體" w:hAnsi="細明體" w:cs="細明體" w:eastAsia="細明體"/>
          <w:sz w:val="24"/>
          <w:szCs w:val="24"/>
          <w:spacing w:val="0"/>
          <w:w w:val="100"/>
        </w:rPr>
        <w:t>可利用第五章之調查結果</w:t>
      </w:r>
      <w:r>
        <w:rPr>
          <w:rFonts w:ascii="細明體" w:hAnsi="細明體" w:cs="細明體" w:eastAsia="細明體"/>
          <w:sz w:val="24"/>
          <w:szCs w:val="24"/>
          <w:spacing w:val="1"/>
          <w:w w:val="100"/>
        </w:rPr>
        <w:t>，</w:t>
      </w:r>
      <w:r>
        <w:rPr>
          <w:rFonts w:ascii="細明體" w:hAnsi="細明體" w:cs="細明體" w:eastAsia="細明體"/>
          <w:sz w:val="24"/>
          <w:szCs w:val="24"/>
          <w:spacing w:val="0"/>
          <w:w w:val="100"/>
        </w:rPr>
        <w:t>先</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行扣除區內非遊客旅</w:t>
      </w:r>
      <w:r>
        <w:rPr>
          <w:rFonts w:ascii="細明體" w:hAnsi="細明體" w:cs="細明體" w:eastAsia="細明體"/>
          <w:sz w:val="24"/>
          <w:szCs w:val="24"/>
          <w:spacing w:val="-33"/>
          <w:w w:val="100"/>
        </w:rPr>
        <w:t>次</w:t>
      </w:r>
      <w:r>
        <w:rPr>
          <w:rFonts w:ascii="細明體" w:hAnsi="細明體" w:cs="細明體" w:eastAsia="細明體"/>
          <w:sz w:val="24"/>
          <w:szCs w:val="24"/>
          <w:spacing w:val="0"/>
          <w:w w:val="100"/>
        </w:rPr>
        <w:t>（表</w:t>
      </w:r>
      <w:r>
        <w:rPr>
          <w:rFonts w:ascii="細明體" w:hAnsi="細明體" w:cs="細明體" w:eastAsia="細明體"/>
          <w:sz w:val="24"/>
          <w:szCs w:val="24"/>
          <w:spacing w:val="-60"/>
          <w:w w:val="100"/>
        </w:rPr>
        <w:t> </w:t>
      </w:r>
      <w:r>
        <w:rPr>
          <w:rFonts w:ascii="Times New Roman" w:hAnsi="Times New Roman" w:cs="Times New Roman" w:eastAsia="Times New Roman"/>
          <w:sz w:val="24"/>
          <w:szCs w:val="24"/>
          <w:spacing w:val="0"/>
          <w:w w:val="100"/>
        </w:rPr>
        <w:t>5</w:t>
      </w:r>
      <w:r>
        <w:rPr>
          <w:rFonts w:ascii="Times New Roman" w:hAnsi="Times New Roman" w:cs="Times New Roman" w:eastAsia="Times New Roman"/>
          <w:sz w:val="24"/>
          <w:szCs w:val="24"/>
          <w:spacing w:val="-1"/>
          <w:w w:val="100"/>
        </w:rPr>
        <w:t>-</w:t>
      </w:r>
      <w:r>
        <w:rPr>
          <w:rFonts w:ascii="Times New Roman" w:hAnsi="Times New Roman" w:cs="Times New Roman" w:eastAsia="Times New Roman"/>
          <w:sz w:val="24"/>
          <w:szCs w:val="24"/>
          <w:spacing w:val="0"/>
          <w:w w:val="100"/>
        </w:rPr>
        <w:t>12</w:t>
      </w:r>
      <w:r>
        <w:rPr>
          <w:rFonts w:ascii="細明體" w:hAnsi="細明體" w:cs="細明體" w:eastAsia="細明體"/>
          <w:sz w:val="24"/>
          <w:szCs w:val="24"/>
          <w:spacing w:val="-34"/>
          <w:w w:val="100"/>
        </w:rPr>
        <w:t>）</w:t>
      </w:r>
      <w:r>
        <w:rPr>
          <w:rFonts w:ascii="細明體" w:hAnsi="細明體" w:cs="細明體" w:eastAsia="細明體"/>
          <w:sz w:val="24"/>
          <w:szCs w:val="24"/>
          <w:spacing w:val="-17"/>
          <w:w w:val="100"/>
        </w:rPr>
        <w:t>後</w:t>
      </w:r>
      <w:r>
        <w:rPr>
          <w:rFonts w:ascii="細明體" w:hAnsi="細明體" w:cs="細明體" w:eastAsia="細明體"/>
          <w:sz w:val="24"/>
          <w:szCs w:val="24"/>
          <w:spacing w:val="-17"/>
          <w:w w:val="100"/>
        </w:rPr>
        <w:t>，</w:t>
      </w:r>
      <w:r>
        <w:rPr>
          <w:rFonts w:ascii="細明體" w:hAnsi="細明體" w:cs="細明體" w:eastAsia="細明體"/>
          <w:sz w:val="24"/>
          <w:szCs w:val="24"/>
          <w:spacing w:val="0"/>
          <w:w w:val="100"/>
        </w:rPr>
        <w:t>再利</w:t>
      </w:r>
      <w:r>
        <w:rPr>
          <w:rFonts w:ascii="細明體" w:hAnsi="細明體" w:cs="細明體" w:eastAsia="細明體"/>
          <w:sz w:val="24"/>
          <w:szCs w:val="24"/>
          <w:spacing w:val="3"/>
          <w:w w:val="100"/>
        </w:rPr>
        <w:t>用</w:t>
      </w:r>
      <w:r>
        <w:rPr>
          <w:rFonts w:ascii="細明體" w:hAnsi="細明體" w:cs="細明體" w:eastAsia="細明體"/>
          <w:sz w:val="24"/>
          <w:szCs w:val="24"/>
          <w:spacing w:val="0"/>
          <w:w w:val="100"/>
        </w:rPr>
        <w:t>表</w:t>
      </w:r>
      <w:r>
        <w:rPr>
          <w:rFonts w:ascii="細明體" w:hAnsi="細明體" w:cs="細明體" w:eastAsia="細明體"/>
          <w:sz w:val="24"/>
          <w:szCs w:val="24"/>
          <w:spacing w:val="-60"/>
          <w:w w:val="100"/>
        </w:rPr>
        <w:t> </w:t>
      </w:r>
      <w:r>
        <w:rPr>
          <w:rFonts w:ascii="Times New Roman" w:hAnsi="Times New Roman" w:cs="Times New Roman" w:eastAsia="Times New Roman"/>
          <w:sz w:val="24"/>
          <w:szCs w:val="24"/>
          <w:spacing w:val="0"/>
          <w:w w:val="100"/>
        </w:rPr>
        <w:t>5</w:t>
      </w:r>
      <w:r>
        <w:rPr>
          <w:rFonts w:ascii="Times New Roman" w:hAnsi="Times New Roman" w:cs="Times New Roman" w:eastAsia="Times New Roman"/>
          <w:sz w:val="24"/>
          <w:szCs w:val="24"/>
          <w:spacing w:val="-1"/>
          <w:w w:val="100"/>
        </w:rPr>
        <w:t>-</w:t>
      </w:r>
      <w:r>
        <w:rPr>
          <w:rFonts w:ascii="Times New Roman" w:hAnsi="Times New Roman" w:cs="Times New Roman" w:eastAsia="Times New Roman"/>
          <w:sz w:val="24"/>
          <w:szCs w:val="24"/>
          <w:spacing w:val="0"/>
          <w:w w:val="100"/>
        </w:rPr>
        <w:t>14</w:t>
      </w:r>
      <w:r>
        <w:rPr>
          <w:rFonts w:ascii="Times New Roman" w:hAnsi="Times New Roman" w:cs="Times New Roman" w:eastAsia="Times New Roman"/>
          <w:sz w:val="24"/>
          <w:szCs w:val="24"/>
          <w:spacing w:val="0"/>
          <w:w w:val="100"/>
        </w:rPr>
        <w:t> </w:t>
      </w:r>
      <w:r>
        <w:rPr>
          <w:rFonts w:ascii="細明體" w:hAnsi="細明體" w:cs="細明體" w:eastAsia="細明體"/>
          <w:sz w:val="24"/>
          <w:szCs w:val="24"/>
          <w:spacing w:val="0"/>
          <w:w w:val="100"/>
        </w:rPr>
        <w:t>之各類交通運具平均乘載</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人數，即可進行梅嶺風景區之遊客人數推估。</w:t>
      </w:r>
    </w:p>
    <w:p>
      <w:pPr>
        <w:jc w:val="both"/>
        <w:spacing w:after="0"/>
        <w:sectPr>
          <w:pgMar w:header="0" w:footer="375" w:top="1380" w:bottom="760" w:left="1680" w:right="1680"/>
          <w:pgSz w:w="11920" w:h="16840"/>
        </w:sectPr>
      </w:pPr>
      <w:rPr/>
    </w:p>
    <w:p>
      <w:pPr>
        <w:spacing w:before="3" w:after="0" w:line="140" w:lineRule="exact"/>
        <w:jc w:val="left"/>
        <w:rPr>
          <w:sz w:val="14"/>
          <w:szCs w:val="14"/>
        </w:rPr>
      </w:pPr>
      <w:rPr/>
      <w:r>
        <w:rPr>
          <w:sz w:val="14"/>
          <w:szCs w:val="14"/>
        </w:rPr>
      </w:r>
    </w:p>
    <w:p>
      <w:pPr>
        <w:spacing w:before="0" w:after="0" w:line="461" w:lineRule="exact"/>
        <w:ind w:left="2396" w:right="-20"/>
        <w:jc w:val="left"/>
        <w:tabs>
          <w:tab w:pos="3980" w:val="left"/>
        </w:tabs>
        <w:rPr>
          <w:rFonts w:ascii="細明體" w:hAnsi="細明體" w:cs="細明體" w:eastAsia="細明體"/>
          <w:sz w:val="40"/>
          <w:szCs w:val="40"/>
        </w:rPr>
      </w:pPr>
      <w:rPr/>
      <w:r>
        <w:rPr>
          <w:rFonts w:ascii="細明體" w:hAnsi="細明體" w:cs="細明體" w:eastAsia="細明體"/>
          <w:sz w:val="40"/>
          <w:szCs w:val="40"/>
          <w:spacing w:val="0"/>
          <w:w w:val="100"/>
          <w:position w:val="-1"/>
        </w:rPr>
        <w:t>第七章</w:t>
        <w:tab/>
      </w:r>
      <w:r>
        <w:rPr>
          <w:rFonts w:ascii="細明體" w:hAnsi="細明體" w:cs="細明體" w:eastAsia="細明體"/>
          <w:sz w:val="40"/>
          <w:szCs w:val="40"/>
          <w:spacing w:val="0"/>
          <w:w w:val="100"/>
          <w:position w:val="-1"/>
        </w:rPr>
        <w:t>結論與建議</w:t>
      </w:r>
      <w:r>
        <w:rPr>
          <w:rFonts w:ascii="細明體" w:hAnsi="細明體" w:cs="細明體" w:eastAsia="細明體"/>
          <w:sz w:val="40"/>
          <w:szCs w:val="40"/>
          <w:spacing w:val="0"/>
          <w:w w:val="100"/>
          <w:position w:val="0"/>
        </w:rPr>
      </w:r>
    </w:p>
    <w:p>
      <w:pPr>
        <w:spacing w:before="2" w:after="0" w:line="100" w:lineRule="exact"/>
        <w:jc w:val="left"/>
        <w:rPr>
          <w:sz w:val="10"/>
          <w:szCs w:val="10"/>
        </w:rPr>
      </w:pPr>
      <w:rPr/>
      <w:r>
        <w:rPr>
          <w:sz w:val="10"/>
          <w:szCs w:val="10"/>
        </w:rPr>
      </w:r>
    </w:p>
    <w:p>
      <w:pPr>
        <w:spacing w:before="0" w:after="0" w:line="200" w:lineRule="exact"/>
        <w:jc w:val="left"/>
        <w:rPr>
          <w:sz w:val="20"/>
          <w:szCs w:val="20"/>
        </w:rPr>
      </w:pPr>
      <w:rPr/>
      <w:r>
        <w:rPr>
          <w:sz w:val="20"/>
          <w:szCs w:val="20"/>
        </w:rPr>
      </w:r>
    </w:p>
    <w:p>
      <w:pPr>
        <w:spacing w:before="0" w:after="0" w:line="360" w:lineRule="exact"/>
        <w:ind w:left="118" w:right="192" w:firstLine="480"/>
        <w:jc w:val="both"/>
        <w:rPr>
          <w:rFonts w:ascii="細明體" w:hAnsi="細明體" w:cs="細明體" w:eastAsia="細明體"/>
          <w:sz w:val="24"/>
          <w:szCs w:val="24"/>
        </w:rPr>
      </w:pPr>
      <w:rPr/>
      <w:r>
        <w:rPr>
          <w:rFonts w:ascii="細明體" w:hAnsi="細明體" w:cs="細明體" w:eastAsia="細明體"/>
          <w:sz w:val="24"/>
          <w:szCs w:val="24"/>
          <w:spacing w:val="0"/>
          <w:w w:val="100"/>
        </w:rPr>
        <w:t>本計畫之主要內容係檢討本區內現行遊客量調查據點合理性分析與新增建</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議據點、以及執行關子嶺與梅嶺之交通量調查，並進行遊客人數之推估，建構</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遊憩據點旅遊人次之具體執行方案，俾便能夠掌握區內的遊客資訊及遊憩據點</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的服務資源是否充足，以提高本區遊憩服務品質，帶動地區的觀光遊憩環境發</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展。結果如第四章、第五章所示，以下則為本計畫之主要結論及建議。</w:t>
      </w:r>
    </w:p>
    <w:p>
      <w:pPr>
        <w:spacing w:before="2" w:after="0" w:line="240" w:lineRule="exact"/>
        <w:jc w:val="left"/>
        <w:rPr>
          <w:sz w:val="24"/>
          <w:szCs w:val="24"/>
        </w:rPr>
      </w:pPr>
      <w:rPr/>
      <w:r>
        <w:rPr>
          <w:sz w:val="24"/>
          <w:szCs w:val="24"/>
        </w:rPr>
      </w:r>
    </w:p>
    <w:p>
      <w:pPr>
        <w:spacing w:before="0" w:after="0" w:line="240" w:lineRule="auto"/>
        <w:ind w:left="118" w:right="-20"/>
        <w:jc w:val="left"/>
        <w:rPr>
          <w:rFonts w:ascii="細明體" w:hAnsi="細明體" w:cs="細明體" w:eastAsia="細明體"/>
          <w:sz w:val="32"/>
          <w:szCs w:val="32"/>
        </w:rPr>
      </w:pPr>
      <w:rPr/>
      <w:r>
        <w:rPr>
          <w:rFonts w:ascii="細明體" w:hAnsi="細明體" w:cs="細明體" w:eastAsia="細明體"/>
          <w:sz w:val="32"/>
          <w:szCs w:val="32"/>
          <w:spacing w:val="2"/>
          <w:w w:val="100"/>
        </w:rPr>
        <w:t>一</w:t>
      </w:r>
      <w:r>
        <w:rPr>
          <w:rFonts w:ascii="細明體" w:hAnsi="細明體" w:cs="細明體" w:eastAsia="細明體"/>
          <w:sz w:val="32"/>
          <w:szCs w:val="32"/>
          <w:spacing w:val="0"/>
          <w:w w:val="100"/>
        </w:rPr>
        <w:t>、結論</w:t>
      </w:r>
      <w:r>
        <w:rPr>
          <w:rFonts w:ascii="細明體" w:hAnsi="細明體" w:cs="細明體" w:eastAsia="細明體"/>
          <w:sz w:val="32"/>
          <w:szCs w:val="32"/>
          <w:spacing w:val="0"/>
          <w:w w:val="100"/>
        </w:rPr>
      </w:r>
    </w:p>
    <w:p>
      <w:pPr>
        <w:spacing w:before="0" w:after="0" w:line="200" w:lineRule="exact"/>
        <w:jc w:val="left"/>
        <w:rPr>
          <w:sz w:val="20"/>
          <w:szCs w:val="20"/>
        </w:rPr>
      </w:pPr>
      <w:rPr/>
      <w:r>
        <w:rPr>
          <w:sz w:val="20"/>
          <w:szCs w:val="20"/>
        </w:rPr>
      </w:r>
    </w:p>
    <w:p>
      <w:pPr>
        <w:spacing w:before="4" w:after="0" w:line="200" w:lineRule="exact"/>
        <w:jc w:val="left"/>
        <w:rPr>
          <w:sz w:val="20"/>
          <w:szCs w:val="20"/>
        </w:rPr>
      </w:pPr>
      <w:rPr/>
      <w:r>
        <w:rPr>
          <w:sz w:val="20"/>
          <w:szCs w:val="20"/>
        </w:rPr>
      </w:r>
    </w:p>
    <w:p>
      <w:pPr>
        <w:spacing w:before="0" w:after="0" w:line="240" w:lineRule="auto"/>
        <w:ind w:left="118" w:right="-20"/>
        <w:jc w:val="left"/>
        <w:rPr>
          <w:rFonts w:ascii="細明體" w:hAnsi="細明體" w:cs="細明體" w:eastAsia="細明體"/>
          <w:sz w:val="32"/>
          <w:szCs w:val="32"/>
        </w:rPr>
      </w:pPr>
      <w:rPr/>
      <w:r>
        <w:rPr>
          <w:rFonts w:ascii="細明體" w:hAnsi="細明體" w:cs="細明體" w:eastAsia="細明體"/>
          <w:sz w:val="32"/>
          <w:szCs w:val="32"/>
          <w:spacing w:val="2"/>
          <w:w w:val="100"/>
        </w:rPr>
        <w:t>（</w:t>
      </w:r>
      <w:r>
        <w:rPr>
          <w:rFonts w:ascii="細明體" w:hAnsi="細明體" w:cs="細明體" w:eastAsia="細明體"/>
          <w:sz w:val="32"/>
          <w:szCs w:val="32"/>
          <w:spacing w:val="0"/>
          <w:w w:val="100"/>
        </w:rPr>
        <w:t>一）</w:t>
      </w:r>
      <w:r>
        <w:rPr>
          <w:rFonts w:ascii="細明體" w:hAnsi="細明體" w:cs="細明體" w:eastAsia="細明體"/>
          <w:sz w:val="32"/>
          <w:szCs w:val="32"/>
          <w:spacing w:val="2"/>
          <w:w w:val="100"/>
        </w:rPr>
        <w:t>調</w:t>
      </w:r>
      <w:r>
        <w:rPr>
          <w:rFonts w:ascii="細明體" w:hAnsi="細明體" w:cs="細明體" w:eastAsia="細明體"/>
          <w:sz w:val="32"/>
          <w:szCs w:val="32"/>
          <w:spacing w:val="0"/>
          <w:w w:val="100"/>
        </w:rPr>
        <w:t>查景點</w:t>
      </w:r>
      <w:r>
        <w:rPr>
          <w:rFonts w:ascii="細明體" w:hAnsi="細明體" w:cs="細明體" w:eastAsia="細明體"/>
          <w:sz w:val="32"/>
          <w:szCs w:val="32"/>
          <w:spacing w:val="2"/>
          <w:w w:val="100"/>
        </w:rPr>
        <w:t>之</w:t>
      </w:r>
      <w:r>
        <w:rPr>
          <w:rFonts w:ascii="細明體" w:hAnsi="細明體" w:cs="細明體" w:eastAsia="細明體"/>
          <w:sz w:val="32"/>
          <w:szCs w:val="32"/>
          <w:spacing w:val="0"/>
          <w:w w:val="100"/>
        </w:rPr>
        <w:t>選取</w:t>
      </w:r>
      <w:r>
        <w:rPr>
          <w:rFonts w:ascii="細明體" w:hAnsi="細明體" w:cs="細明體" w:eastAsia="細明體"/>
          <w:sz w:val="32"/>
          <w:szCs w:val="32"/>
          <w:spacing w:val="0"/>
          <w:w w:val="100"/>
        </w:rPr>
      </w:r>
    </w:p>
    <w:p>
      <w:pPr>
        <w:spacing w:before="2" w:after="0" w:line="160" w:lineRule="exact"/>
        <w:jc w:val="left"/>
        <w:rPr>
          <w:sz w:val="16"/>
          <w:szCs w:val="16"/>
        </w:rPr>
      </w:pPr>
      <w:rPr/>
      <w:r>
        <w:rPr>
          <w:sz w:val="16"/>
          <w:szCs w:val="16"/>
        </w:rPr>
      </w:r>
    </w:p>
    <w:p>
      <w:pPr>
        <w:spacing w:before="0" w:after="0" w:line="360" w:lineRule="exact"/>
        <w:ind w:left="1078" w:right="193" w:firstLine="480"/>
        <w:jc w:val="both"/>
        <w:rPr>
          <w:rFonts w:ascii="細明體" w:hAnsi="細明體" w:cs="細明體" w:eastAsia="細明體"/>
          <w:sz w:val="24"/>
          <w:szCs w:val="24"/>
        </w:rPr>
      </w:pPr>
      <w:rPr/>
      <w:r>
        <w:rPr>
          <w:rFonts w:ascii="細明體" w:hAnsi="細明體" w:cs="細明體" w:eastAsia="細明體"/>
          <w:sz w:val="24"/>
          <w:szCs w:val="24"/>
          <w:spacing w:val="0"/>
          <w:w w:val="100"/>
        </w:rPr>
        <w:t>本計畫檢討本區內現行遊客量調查據點合理性分析與新增建議據</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點得到下列兩種結論：</w:t>
      </w:r>
    </w:p>
    <w:p>
      <w:pPr>
        <w:spacing w:before="0" w:after="0" w:line="360" w:lineRule="exact"/>
        <w:ind w:left="1109" w:right="190" w:firstLine="-281"/>
        <w:jc w:val="both"/>
        <w:rPr>
          <w:rFonts w:ascii="細明體" w:hAnsi="細明體" w:cs="細明體" w:eastAsia="細明體"/>
          <w:sz w:val="24"/>
          <w:szCs w:val="24"/>
        </w:rPr>
      </w:pPr>
      <w:rPr/>
      <w:r>
        <w:rPr>
          <w:rFonts w:ascii="Arial" w:hAnsi="Arial" w:cs="Arial" w:eastAsia="Arial"/>
          <w:sz w:val="24"/>
          <w:szCs w:val="24"/>
          <w:spacing w:val="0"/>
          <w:w w:val="100"/>
        </w:rPr>
        <w:t>1.</w:t>
      </w:r>
      <w:r>
        <w:rPr>
          <w:rFonts w:ascii="細明體" w:hAnsi="細明體" w:cs="細明體" w:eastAsia="細明體"/>
          <w:sz w:val="24"/>
          <w:szCs w:val="24"/>
          <w:spacing w:val="0"/>
          <w:w w:val="100"/>
        </w:rPr>
        <w:t>保留既有調查據點評估</w:t>
      </w:r>
      <w:r>
        <w:rPr>
          <w:rFonts w:ascii="細明體" w:hAnsi="細明體" w:cs="細明體" w:eastAsia="細明體"/>
          <w:sz w:val="24"/>
          <w:szCs w:val="24"/>
          <w:spacing w:val="-21"/>
          <w:w w:val="100"/>
        </w:rPr>
        <w:t> </w:t>
      </w:r>
      <w:r>
        <w:rPr>
          <w:rFonts w:ascii="Arial" w:hAnsi="Arial" w:cs="Arial" w:eastAsia="Arial"/>
          <w:sz w:val="24"/>
          <w:szCs w:val="24"/>
          <w:spacing w:val="0"/>
          <w:w w:val="100"/>
        </w:rPr>
        <w:t>7</w:t>
      </w:r>
      <w:r>
        <w:rPr>
          <w:rFonts w:ascii="Arial" w:hAnsi="Arial" w:cs="Arial" w:eastAsia="Arial"/>
          <w:sz w:val="24"/>
          <w:szCs w:val="24"/>
          <w:spacing w:val="-22"/>
          <w:w w:val="100"/>
        </w:rPr>
        <w:t> </w:t>
      </w:r>
      <w:r>
        <w:rPr>
          <w:rFonts w:ascii="細明體" w:hAnsi="細明體" w:cs="細明體" w:eastAsia="細明體"/>
          <w:sz w:val="24"/>
          <w:szCs w:val="24"/>
          <w:spacing w:val="0"/>
          <w:w w:val="100"/>
        </w:rPr>
        <w:t>處。分別為封閉型園區有</w:t>
      </w:r>
      <w:r>
        <w:rPr>
          <w:rFonts w:ascii="細明體" w:hAnsi="細明體" w:cs="細明體" w:eastAsia="細明體"/>
          <w:sz w:val="24"/>
          <w:szCs w:val="24"/>
          <w:spacing w:val="-60"/>
          <w:w w:val="100"/>
        </w:rPr>
        <w:t> </w:t>
      </w:r>
      <w:r>
        <w:rPr>
          <w:rFonts w:ascii="Arial" w:hAnsi="Arial" w:cs="Arial" w:eastAsia="Arial"/>
          <w:sz w:val="24"/>
          <w:szCs w:val="24"/>
          <w:spacing w:val="0"/>
          <w:w w:val="100"/>
        </w:rPr>
        <w:t>6</w:t>
      </w:r>
      <w:r>
        <w:rPr>
          <w:rFonts w:ascii="Arial" w:hAnsi="Arial" w:cs="Arial" w:eastAsia="Arial"/>
          <w:sz w:val="24"/>
          <w:szCs w:val="24"/>
          <w:spacing w:val="-21"/>
          <w:w w:val="100"/>
        </w:rPr>
        <w:t> </w:t>
      </w:r>
      <w:r>
        <w:rPr>
          <w:rFonts w:ascii="細明體" w:hAnsi="細明體" w:cs="細明體" w:eastAsia="細明體"/>
          <w:sz w:val="24"/>
          <w:szCs w:val="24"/>
          <w:spacing w:val="0"/>
          <w:w w:val="100"/>
        </w:rPr>
        <w:t>處，分別為走馬</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瀨農</w:t>
      </w:r>
      <w:r>
        <w:rPr>
          <w:rFonts w:ascii="細明體" w:hAnsi="細明體" w:cs="細明體" w:eastAsia="細明體"/>
          <w:sz w:val="24"/>
          <w:szCs w:val="24"/>
          <w:spacing w:val="-2"/>
          <w:w w:val="100"/>
        </w:rPr>
        <w:t>場</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烏山頭水</w:t>
      </w:r>
      <w:r>
        <w:rPr>
          <w:rFonts w:ascii="細明體" w:hAnsi="細明體" w:cs="細明體" w:eastAsia="細明體"/>
          <w:sz w:val="24"/>
          <w:szCs w:val="24"/>
          <w:spacing w:val="-2"/>
          <w:w w:val="100"/>
        </w:rPr>
        <w:t>庫</w:t>
      </w:r>
      <w:r>
        <w:rPr>
          <w:rFonts w:ascii="細明體" w:hAnsi="細明體" w:cs="細明體" w:eastAsia="細明體"/>
          <w:sz w:val="24"/>
          <w:szCs w:val="24"/>
          <w:spacing w:val="-5"/>
          <w:w w:val="100"/>
        </w:rPr>
        <w:t>、</w:t>
      </w:r>
      <w:r>
        <w:rPr>
          <w:rFonts w:ascii="細明體" w:hAnsi="細明體" w:cs="細明體" w:eastAsia="細明體"/>
          <w:sz w:val="24"/>
          <w:szCs w:val="24"/>
          <w:spacing w:val="0"/>
          <w:w w:val="100"/>
        </w:rPr>
        <w:t>虎頭</w:t>
      </w:r>
      <w:r>
        <w:rPr>
          <w:rFonts w:ascii="細明體" w:hAnsi="細明體" w:cs="細明體" w:eastAsia="細明體"/>
          <w:sz w:val="24"/>
          <w:szCs w:val="24"/>
          <w:spacing w:val="-2"/>
          <w:w w:val="100"/>
        </w:rPr>
        <w:t>埤</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曾文水</w:t>
      </w:r>
      <w:r>
        <w:rPr>
          <w:rFonts w:ascii="細明體" w:hAnsi="細明體" w:cs="細明體" w:eastAsia="細明體"/>
          <w:sz w:val="24"/>
          <w:szCs w:val="24"/>
          <w:spacing w:val="-2"/>
          <w:w w:val="100"/>
        </w:rPr>
        <w:t>庫</w:t>
      </w:r>
      <w:r>
        <w:rPr>
          <w:rFonts w:ascii="細明體" w:hAnsi="細明體" w:cs="細明體" w:eastAsia="細明體"/>
          <w:sz w:val="24"/>
          <w:szCs w:val="24"/>
          <w:spacing w:val="-2"/>
          <w:w w:val="100"/>
        </w:rPr>
        <w:t>、</w:t>
      </w:r>
      <w:r>
        <w:rPr>
          <w:rFonts w:ascii="細明體" w:hAnsi="細明體" w:cs="細明體" w:eastAsia="細明體"/>
          <w:sz w:val="24"/>
          <w:szCs w:val="24"/>
          <w:spacing w:val="-2"/>
          <w:w w:val="100"/>
        </w:rPr>
        <w:t>尖</w:t>
      </w:r>
      <w:r>
        <w:rPr>
          <w:rFonts w:ascii="細明體" w:hAnsi="細明體" w:cs="細明體" w:eastAsia="細明體"/>
          <w:sz w:val="24"/>
          <w:szCs w:val="24"/>
          <w:spacing w:val="0"/>
          <w:w w:val="100"/>
        </w:rPr>
        <w:t>山埤江南渡假</w:t>
      </w:r>
      <w:r>
        <w:rPr>
          <w:rFonts w:ascii="細明體" w:hAnsi="細明體" w:cs="細明體" w:eastAsia="細明體"/>
          <w:sz w:val="24"/>
          <w:szCs w:val="24"/>
          <w:spacing w:val="-2"/>
          <w:w w:val="100"/>
        </w:rPr>
        <w:t>村</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南元</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休閒農場。以及開放型據點係為關子嶺一處。</w:t>
      </w:r>
    </w:p>
    <w:p>
      <w:pPr>
        <w:spacing w:before="0" w:after="0" w:line="360" w:lineRule="exact"/>
        <w:ind w:left="1109" w:right="131" w:firstLine="-281"/>
        <w:jc w:val="both"/>
        <w:rPr>
          <w:rFonts w:ascii="細明體" w:hAnsi="細明體" w:cs="細明體" w:eastAsia="細明體"/>
          <w:sz w:val="24"/>
          <w:szCs w:val="24"/>
        </w:rPr>
      </w:pPr>
      <w:rPr/>
      <w:r>
        <w:rPr>
          <w:rFonts w:ascii="Arial" w:hAnsi="Arial" w:cs="Arial" w:eastAsia="Arial"/>
          <w:sz w:val="24"/>
          <w:szCs w:val="24"/>
          <w:spacing w:val="0"/>
          <w:w w:val="100"/>
        </w:rPr>
        <w:t>2.</w:t>
      </w:r>
      <w:r>
        <w:rPr>
          <w:rFonts w:ascii="細明體" w:hAnsi="細明體" w:cs="細明體" w:eastAsia="細明體"/>
          <w:sz w:val="24"/>
          <w:szCs w:val="24"/>
          <w:spacing w:val="0"/>
          <w:w w:val="100"/>
        </w:rPr>
        <w:t>經過區內遊憩調查</w:t>
      </w:r>
      <w:r>
        <w:rPr>
          <w:rFonts w:ascii="細明體" w:hAnsi="細明體" w:cs="細明體" w:eastAsia="細明體"/>
          <w:sz w:val="24"/>
          <w:szCs w:val="24"/>
          <w:spacing w:val="1"/>
          <w:w w:val="100"/>
        </w:rPr>
        <w:t>據</w:t>
      </w:r>
      <w:r>
        <w:rPr>
          <w:rFonts w:ascii="細明體" w:hAnsi="細明體" w:cs="細明體" w:eastAsia="細明體"/>
          <w:sz w:val="24"/>
          <w:szCs w:val="24"/>
          <w:spacing w:val="-10"/>
          <w:w w:val="100"/>
        </w:rPr>
        <w:t>點評估</w:t>
      </w:r>
      <w:r>
        <w:rPr>
          <w:rFonts w:ascii="細明體" w:hAnsi="細明體" w:cs="細明體" w:eastAsia="細明體"/>
          <w:sz w:val="24"/>
          <w:szCs w:val="24"/>
          <w:spacing w:val="0"/>
          <w:w w:val="100"/>
        </w:rPr>
        <w:t>表之後，建議新增</w:t>
      </w:r>
      <w:r>
        <w:rPr>
          <w:rFonts w:ascii="細明體" w:hAnsi="細明體" w:cs="細明體" w:eastAsia="細明體"/>
          <w:sz w:val="24"/>
          <w:szCs w:val="24"/>
          <w:spacing w:val="-22"/>
          <w:w w:val="100"/>
        </w:rPr>
        <w:t> </w:t>
      </w:r>
      <w:r>
        <w:rPr>
          <w:rFonts w:ascii="Arial" w:hAnsi="Arial" w:cs="Arial" w:eastAsia="Arial"/>
          <w:sz w:val="24"/>
          <w:szCs w:val="24"/>
          <w:spacing w:val="0"/>
          <w:w w:val="100"/>
        </w:rPr>
        <w:t>4</w:t>
      </w:r>
      <w:r>
        <w:rPr>
          <w:rFonts w:ascii="Arial" w:hAnsi="Arial" w:cs="Arial" w:eastAsia="Arial"/>
          <w:sz w:val="24"/>
          <w:szCs w:val="24"/>
          <w:spacing w:val="-22"/>
          <w:w w:val="100"/>
        </w:rPr>
        <w:t> </w:t>
      </w:r>
      <w:r>
        <w:rPr>
          <w:rFonts w:ascii="細明體" w:hAnsi="細明體" w:cs="細明體" w:eastAsia="細明體"/>
          <w:sz w:val="24"/>
          <w:szCs w:val="24"/>
          <w:spacing w:val="0"/>
          <w:w w:val="100"/>
        </w:rPr>
        <w:t>處遊憩調查</w:t>
      </w:r>
      <w:r>
        <w:rPr>
          <w:rFonts w:ascii="細明體" w:hAnsi="細明體" w:cs="細明體" w:eastAsia="細明體"/>
          <w:sz w:val="24"/>
          <w:szCs w:val="24"/>
          <w:spacing w:val="1"/>
          <w:w w:val="100"/>
        </w:rPr>
        <w:t>據</w:t>
      </w:r>
      <w:r>
        <w:rPr>
          <w:rFonts w:ascii="細明體" w:hAnsi="細明體" w:cs="細明體" w:eastAsia="細明體"/>
          <w:sz w:val="24"/>
          <w:szCs w:val="24"/>
          <w:spacing w:val="-10"/>
          <w:w w:val="100"/>
        </w:rPr>
        <w:t>點</w:t>
      </w:r>
      <w:r>
        <w:rPr>
          <w:rFonts w:ascii="細明體" w:hAnsi="細明體" w:cs="細明體" w:eastAsia="細明體"/>
          <w:sz w:val="24"/>
          <w:szCs w:val="24"/>
          <w:spacing w:val="0"/>
          <w:w w:val="100"/>
        </w:rPr>
        <w:t>，分</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述如下</w:t>
      </w:r>
      <w:r>
        <w:rPr>
          <w:rFonts w:ascii="細明體" w:hAnsi="細明體" w:cs="細明體" w:eastAsia="細明體"/>
          <w:sz w:val="24"/>
          <w:szCs w:val="24"/>
          <w:spacing w:val="1"/>
          <w:w w:val="100"/>
        </w:rPr>
        <w:t>：</w:t>
      </w:r>
      <w:r>
        <w:rPr>
          <w:rFonts w:ascii="Arial" w:hAnsi="Arial" w:cs="Arial" w:eastAsia="Arial"/>
          <w:sz w:val="24"/>
          <w:szCs w:val="24"/>
          <w:spacing w:val="0"/>
          <w:w w:val="119"/>
        </w:rPr>
        <w:t>1.</w:t>
      </w:r>
      <w:r>
        <w:rPr>
          <w:rFonts w:ascii="細明體" w:hAnsi="細明體" w:cs="細明體" w:eastAsia="細明體"/>
          <w:sz w:val="24"/>
          <w:szCs w:val="24"/>
          <w:spacing w:val="0"/>
          <w:w w:val="100"/>
        </w:rPr>
        <w:t>梅嶺風景區、</w:t>
      </w:r>
      <w:r>
        <w:rPr>
          <w:rFonts w:ascii="Arial" w:hAnsi="Arial" w:cs="Arial" w:eastAsia="Arial"/>
          <w:sz w:val="24"/>
          <w:szCs w:val="24"/>
          <w:spacing w:val="0"/>
          <w:w w:val="89"/>
        </w:rPr>
        <w:t>2</w:t>
      </w:r>
      <w:r>
        <w:rPr>
          <w:rFonts w:ascii="Arial" w:hAnsi="Arial" w:cs="Arial" w:eastAsia="Arial"/>
          <w:sz w:val="24"/>
          <w:szCs w:val="24"/>
          <w:spacing w:val="0"/>
          <w:w w:val="179"/>
        </w:rPr>
        <w:t>.</w:t>
      </w:r>
      <w:r>
        <w:rPr>
          <w:rFonts w:ascii="細明體" w:hAnsi="細明體" w:cs="細明體" w:eastAsia="細明體"/>
          <w:sz w:val="24"/>
          <w:szCs w:val="24"/>
          <w:spacing w:val="0"/>
          <w:w w:val="100"/>
        </w:rPr>
        <w:t>新化國家植物園</w:t>
      </w:r>
      <w:r>
        <w:rPr>
          <w:rFonts w:ascii="細明體" w:hAnsi="細明體" w:cs="細明體" w:eastAsia="細明體"/>
          <w:sz w:val="24"/>
          <w:szCs w:val="24"/>
          <w:spacing w:val="3"/>
          <w:w w:val="100"/>
        </w:rPr>
        <w:t>、</w:t>
      </w:r>
      <w:r>
        <w:rPr>
          <w:rFonts w:ascii="Arial" w:hAnsi="Arial" w:cs="Arial" w:eastAsia="Arial"/>
          <w:sz w:val="24"/>
          <w:szCs w:val="24"/>
          <w:spacing w:val="2"/>
          <w:w w:val="89"/>
        </w:rPr>
        <w:t>3</w:t>
      </w:r>
      <w:r>
        <w:rPr>
          <w:rFonts w:ascii="Arial" w:hAnsi="Arial" w:cs="Arial" w:eastAsia="Arial"/>
          <w:sz w:val="24"/>
          <w:szCs w:val="24"/>
          <w:spacing w:val="2"/>
          <w:w w:val="179"/>
        </w:rPr>
        <w:t>.</w:t>
      </w:r>
      <w:r>
        <w:rPr>
          <w:rFonts w:ascii="細明體" w:hAnsi="細明體" w:cs="細明體" w:eastAsia="細明體"/>
          <w:sz w:val="24"/>
          <w:szCs w:val="24"/>
          <w:spacing w:val="2"/>
          <w:w w:val="100"/>
        </w:rPr>
        <w:t>南瀛天文教育園區、</w:t>
      </w:r>
      <w:r>
        <w:rPr>
          <w:rFonts w:ascii="細明體" w:hAnsi="細明體" w:cs="細明體" w:eastAsia="細明體"/>
          <w:sz w:val="24"/>
          <w:szCs w:val="24"/>
          <w:spacing w:val="0"/>
          <w:w w:val="100"/>
        </w:rPr>
      </w:r>
    </w:p>
    <w:p>
      <w:pPr>
        <w:spacing w:before="0" w:after="0" w:line="339" w:lineRule="exact"/>
        <w:ind w:left="1109" w:right="-20"/>
        <w:jc w:val="left"/>
        <w:rPr>
          <w:rFonts w:ascii="細明體" w:hAnsi="細明體" w:cs="細明體" w:eastAsia="細明體"/>
          <w:sz w:val="24"/>
          <w:szCs w:val="24"/>
        </w:rPr>
      </w:pPr>
      <w:rPr/>
      <w:r>
        <w:rPr>
          <w:rFonts w:ascii="Arial" w:hAnsi="Arial" w:cs="Arial" w:eastAsia="Arial"/>
          <w:sz w:val="24"/>
          <w:szCs w:val="24"/>
          <w:w w:val="89"/>
          <w:position w:val="-2"/>
        </w:rPr>
        <w:t>4</w:t>
      </w:r>
      <w:r>
        <w:rPr>
          <w:rFonts w:ascii="Arial" w:hAnsi="Arial" w:cs="Arial" w:eastAsia="Arial"/>
          <w:sz w:val="24"/>
          <w:szCs w:val="24"/>
          <w:w w:val="179"/>
          <w:position w:val="-2"/>
        </w:rPr>
        <w:t>.</w:t>
      </w:r>
      <w:r>
        <w:rPr>
          <w:rFonts w:ascii="細明體" w:hAnsi="細明體" w:cs="細明體" w:eastAsia="細明體"/>
          <w:sz w:val="24"/>
          <w:szCs w:val="24"/>
          <w:w w:val="100"/>
          <w:position w:val="-2"/>
        </w:rPr>
        <w:t>官田水雉生態教育園區。</w:t>
      </w:r>
      <w:r>
        <w:rPr>
          <w:rFonts w:ascii="細明體" w:hAnsi="細明體" w:cs="細明體" w:eastAsia="細明體"/>
          <w:sz w:val="24"/>
          <w:szCs w:val="24"/>
          <w:w w:val="100"/>
          <w:position w:val="0"/>
        </w:rPr>
      </w:r>
    </w:p>
    <w:p>
      <w:pPr>
        <w:spacing w:before="4" w:after="0" w:line="260" w:lineRule="exact"/>
        <w:jc w:val="left"/>
        <w:rPr>
          <w:sz w:val="26"/>
          <w:szCs w:val="26"/>
        </w:rPr>
      </w:pPr>
      <w:rPr/>
      <w:r>
        <w:rPr>
          <w:sz w:val="26"/>
          <w:szCs w:val="26"/>
        </w:rPr>
      </w:r>
    </w:p>
    <w:p>
      <w:pPr>
        <w:spacing w:before="0" w:after="0" w:line="240" w:lineRule="auto"/>
        <w:ind w:left="118" w:right="-20"/>
        <w:jc w:val="left"/>
        <w:rPr>
          <w:rFonts w:ascii="細明體" w:hAnsi="細明體" w:cs="細明體" w:eastAsia="細明體"/>
          <w:sz w:val="32"/>
          <w:szCs w:val="32"/>
        </w:rPr>
      </w:pPr>
      <w:rPr/>
      <w:r>
        <w:rPr>
          <w:rFonts w:ascii="細明體" w:hAnsi="細明體" w:cs="細明體" w:eastAsia="細明體"/>
          <w:sz w:val="32"/>
          <w:szCs w:val="32"/>
          <w:spacing w:val="2"/>
          <w:w w:val="100"/>
        </w:rPr>
        <w:t>（</w:t>
      </w:r>
      <w:r>
        <w:rPr>
          <w:rFonts w:ascii="細明體" w:hAnsi="細明體" w:cs="細明體" w:eastAsia="細明體"/>
          <w:sz w:val="32"/>
          <w:szCs w:val="32"/>
          <w:spacing w:val="0"/>
          <w:w w:val="100"/>
        </w:rPr>
        <w:t>二）</w:t>
      </w:r>
      <w:r>
        <w:rPr>
          <w:rFonts w:ascii="細明體" w:hAnsi="細明體" w:cs="細明體" w:eastAsia="細明體"/>
          <w:sz w:val="32"/>
          <w:szCs w:val="32"/>
          <w:spacing w:val="2"/>
          <w:w w:val="100"/>
        </w:rPr>
        <w:t>關</w:t>
      </w:r>
      <w:r>
        <w:rPr>
          <w:rFonts w:ascii="細明體" w:hAnsi="細明體" w:cs="細明體" w:eastAsia="細明體"/>
          <w:sz w:val="32"/>
          <w:szCs w:val="32"/>
          <w:spacing w:val="0"/>
          <w:w w:val="100"/>
        </w:rPr>
        <w:t>子嶺風</w:t>
      </w:r>
      <w:r>
        <w:rPr>
          <w:rFonts w:ascii="細明體" w:hAnsi="細明體" w:cs="細明體" w:eastAsia="細明體"/>
          <w:sz w:val="32"/>
          <w:szCs w:val="32"/>
          <w:spacing w:val="2"/>
          <w:w w:val="100"/>
        </w:rPr>
        <w:t>景</w:t>
      </w:r>
      <w:r>
        <w:rPr>
          <w:rFonts w:ascii="細明體" w:hAnsi="細明體" w:cs="細明體" w:eastAsia="細明體"/>
          <w:sz w:val="32"/>
          <w:szCs w:val="32"/>
          <w:spacing w:val="0"/>
          <w:w w:val="100"/>
        </w:rPr>
        <w:t>區遊</w:t>
      </w:r>
      <w:r>
        <w:rPr>
          <w:rFonts w:ascii="細明體" w:hAnsi="細明體" w:cs="細明體" w:eastAsia="細明體"/>
          <w:sz w:val="32"/>
          <w:szCs w:val="32"/>
          <w:spacing w:val="2"/>
          <w:w w:val="100"/>
        </w:rPr>
        <w:t>客</w:t>
      </w:r>
      <w:r>
        <w:rPr>
          <w:rFonts w:ascii="細明體" w:hAnsi="細明體" w:cs="細明體" w:eastAsia="細明體"/>
          <w:sz w:val="32"/>
          <w:szCs w:val="32"/>
          <w:spacing w:val="0"/>
          <w:w w:val="100"/>
        </w:rPr>
        <w:t>量</w:t>
      </w:r>
      <w:r>
        <w:rPr>
          <w:rFonts w:ascii="細明體" w:hAnsi="細明體" w:cs="細明體" w:eastAsia="細明體"/>
          <w:sz w:val="32"/>
          <w:szCs w:val="32"/>
          <w:spacing w:val="0"/>
          <w:w w:val="100"/>
        </w:rPr>
      </w:r>
    </w:p>
    <w:p>
      <w:pPr>
        <w:spacing w:before="2" w:after="0" w:line="160" w:lineRule="exact"/>
        <w:jc w:val="left"/>
        <w:rPr>
          <w:sz w:val="16"/>
          <w:szCs w:val="16"/>
        </w:rPr>
      </w:pPr>
      <w:rPr/>
      <w:r>
        <w:rPr>
          <w:sz w:val="16"/>
          <w:szCs w:val="16"/>
        </w:rPr>
      </w:r>
    </w:p>
    <w:p>
      <w:pPr>
        <w:spacing w:before="0" w:after="0" w:line="360" w:lineRule="exact"/>
        <w:ind w:left="1078" w:right="193" w:firstLine="480"/>
        <w:jc w:val="both"/>
        <w:rPr>
          <w:rFonts w:ascii="細明體" w:hAnsi="細明體" w:cs="細明體" w:eastAsia="細明體"/>
          <w:sz w:val="24"/>
          <w:szCs w:val="24"/>
        </w:rPr>
      </w:pPr>
      <w:rPr/>
      <w:r>
        <w:rPr>
          <w:rFonts w:ascii="細明體" w:hAnsi="細明體" w:cs="細明體" w:eastAsia="細明體"/>
          <w:sz w:val="24"/>
          <w:szCs w:val="24"/>
          <w:spacing w:val="0"/>
          <w:w w:val="100"/>
        </w:rPr>
        <w:t>關子嶺風區屬於開放式園區，故本計畫配合道路系統設置三個測</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量點，能充分掌握進出之交通量；再透過實地調查與訪談，排除當地</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居民旅次及穿越性交通，最終所得之調查推估成果應具有相當之精確</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度。</w:t>
      </w:r>
    </w:p>
    <w:p>
      <w:pPr>
        <w:spacing w:before="0" w:after="0" w:line="360" w:lineRule="exact"/>
        <w:ind w:left="1078" w:right="192" w:firstLine="480"/>
        <w:jc w:val="both"/>
        <w:rPr>
          <w:rFonts w:ascii="細明體" w:hAnsi="細明體" w:cs="細明體" w:eastAsia="細明體"/>
          <w:sz w:val="24"/>
          <w:szCs w:val="24"/>
        </w:rPr>
      </w:pPr>
      <w:rPr/>
      <w:r>
        <w:rPr>
          <w:rFonts w:ascii="細明體" w:hAnsi="細明體" w:cs="細明體" w:eastAsia="細明體"/>
          <w:sz w:val="24"/>
          <w:szCs w:val="24"/>
          <w:spacing w:val="0"/>
          <w:w w:val="100"/>
        </w:rPr>
        <w:t>同時為提高本次計畫調查成果之應用性，將調查所得之資料與現</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有利用影像系統獲得之交通量統計資料進行比較分析，建立出推估模</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式如</w:t>
      </w:r>
      <w:r>
        <w:rPr>
          <w:rFonts w:ascii="細明體" w:hAnsi="細明體" w:cs="細明體" w:eastAsia="細明體"/>
          <w:sz w:val="24"/>
          <w:szCs w:val="24"/>
          <w:spacing w:val="-60"/>
          <w:w w:val="100"/>
        </w:rPr>
        <w:t> </w:t>
      </w:r>
      <w:r>
        <w:rPr>
          <w:rFonts w:ascii="Arial" w:hAnsi="Arial" w:cs="Arial" w:eastAsia="Arial"/>
          <w:sz w:val="24"/>
          <w:szCs w:val="24"/>
          <w:spacing w:val="0"/>
          <w:w w:val="89"/>
        </w:rPr>
        <w:t>6</w:t>
      </w:r>
      <w:r>
        <w:rPr>
          <w:rFonts w:ascii="Arial" w:hAnsi="Arial" w:cs="Arial" w:eastAsia="Arial"/>
          <w:sz w:val="24"/>
          <w:szCs w:val="24"/>
          <w:spacing w:val="1"/>
          <w:w w:val="150"/>
        </w:rPr>
        <w:t>-</w:t>
      </w:r>
      <w:r>
        <w:rPr>
          <w:rFonts w:ascii="Arial" w:hAnsi="Arial" w:cs="Arial" w:eastAsia="Arial"/>
          <w:sz w:val="24"/>
          <w:szCs w:val="24"/>
          <w:spacing w:val="0"/>
          <w:w w:val="89"/>
        </w:rPr>
        <w:t>1</w:t>
      </w:r>
      <w:r>
        <w:rPr>
          <w:rFonts w:ascii="Arial" w:hAnsi="Arial" w:cs="Arial" w:eastAsia="Arial"/>
          <w:sz w:val="24"/>
          <w:szCs w:val="24"/>
          <w:spacing w:val="-7"/>
          <w:w w:val="100"/>
        </w:rPr>
        <w:t> </w:t>
      </w:r>
      <w:r>
        <w:rPr>
          <w:rFonts w:ascii="細明體" w:hAnsi="細明體" w:cs="細明體" w:eastAsia="細明體"/>
          <w:sz w:val="24"/>
          <w:szCs w:val="24"/>
          <w:spacing w:val="0"/>
          <w:w w:val="100"/>
        </w:rPr>
        <w:t>節所示。後續即可利用此模式進行遊客人數之概估。</w:t>
      </w:r>
    </w:p>
    <w:p>
      <w:pPr>
        <w:spacing w:before="3" w:after="0" w:line="240" w:lineRule="exact"/>
        <w:jc w:val="left"/>
        <w:rPr>
          <w:sz w:val="24"/>
          <w:szCs w:val="24"/>
        </w:rPr>
      </w:pPr>
      <w:rPr/>
      <w:r>
        <w:rPr>
          <w:sz w:val="24"/>
          <w:szCs w:val="24"/>
        </w:rPr>
      </w:r>
    </w:p>
    <w:p>
      <w:pPr>
        <w:spacing w:before="0" w:after="0" w:line="240" w:lineRule="auto"/>
        <w:ind w:left="118" w:right="-20"/>
        <w:jc w:val="left"/>
        <w:rPr>
          <w:rFonts w:ascii="細明體" w:hAnsi="細明體" w:cs="細明體" w:eastAsia="細明體"/>
          <w:sz w:val="32"/>
          <w:szCs w:val="32"/>
        </w:rPr>
      </w:pPr>
      <w:rPr/>
      <w:r>
        <w:rPr>
          <w:rFonts w:ascii="細明體" w:hAnsi="細明體" w:cs="細明體" w:eastAsia="細明體"/>
          <w:sz w:val="32"/>
          <w:szCs w:val="32"/>
          <w:spacing w:val="2"/>
          <w:w w:val="100"/>
        </w:rPr>
        <w:t>（</w:t>
      </w:r>
      <w:r>
        <w:rPr>
          <w:rFonts w:ascii="細明體" w:hAnsi="細明體" w:cs="細明體" w:eastAsia="細明體"/>
          <w:sz w:val="32"/>
          <w:szCs w:val="32"/>
          <w:spacing w:val="0"/>
          <w:w w:val="100"/>
        </w:rPr>
        <w:t>三）</w:t>
      </w:r>
      <w:r>
        <w:rPr>
          <w:rFonts w:ascii="細明體" w:hAnsi="細明體" w:cs="細明體" w:eastAsia="細明體"/>
          <w:sz w:val="32"/>
          <w:szCs w:val="32"/>
          <w:spacing w:val="2"/>
          <w:w w:val="100"/>
        </w:rPr>
        <w:t>梅</w:t>
      </w:r>
      <w:r>
        <w:rPr>
          <w:rFonts w:ascii="細明體" w:hAnsi="細明體" w:cs="細明體" w:eastAsia="細明體"/>
          <w:sz w:val="32"/>
          <w:szCs w:val="32"/>
          <w:spacing w:val="0"/>
          <w:w w:val="100"/>
        </w:rPr>
        <w:t>嶺風景</w:t>
      </w:r>
      <w:r>
        <w:rPr>
          <w:rFonts w:ascii="細明體" w:hAnsi="細明體" w:cs="細明體" w:eastAsia="細明體"/>
          <w:sz w:val="32"/>
          <w:szCs w:val="32"/>
          <w:spacing w:val="2"/>
          <w:w w:val="100"/>
        </w:rPr>
        <w:t>區</w:t>
      </w:r>
      <w:r>
        <w:rPr>
          <w:rFonts w:ascii="細明體" w:hAnsi="細明體" w:cs="細明體" w:eastAsia="細明體"/>
          <w:sz w:val="32"/>
          <w:szCs w:val="32"/>
          <w:spacing w:val="0"/>
          <w:w w:val="100"/>
        </w:rPr>
        <w:t>遊客量</w:t>
      </w:r>
      <w:r>
        <w:rPr>
          <w:rFonts w:ascii="細明體" w:hAnsi="細明體" w:cs="細明體" w:eastAsia="細明體"/>
          <w:sz w:val="32"/>
          <w:szCs w:val="32"/>
          <w:spacing w:val="0"/>
          <w:w w:val="100"/>
        </w:rPr>
      </w:r>
    </w:p>
    <w:p>
      <w:pPr>
        <w:spacing w:before="2" w:after="0" w:line="160" w:lineRule="exact"/>
        <w:jc w:val="left"/>
        <w:rPr>
          <w:sz w:val="16"/>
          <w:szCs w:val="16"/>
        </w:rPr>
      </w:pPr>
      <w:rPr/>
      <w:r>
        <w:rPr>
          <w:sz w:val="16"/>
          <w:szCs w:val="16"/>
        </w:rPr>
      </w:r>
    </w:p>
    <w:p>
      <w:pPr>
        <w:spacing w:before="0" w:after="0" w:line="360" w:lineRule="exact"/>
        <w:ind w:left="1022" w:right="247" w:firstLine="480"/>
        <w:jc w:val="right"/>
        <w:rPr>
          <w:rFonts w:ascii="細明體" w:hAnsi="細明體" w:cs="細明體" w:eastAsia="細明體"/>
          <w:sz w:val="24"/>
          <w:szCs w:val="24"/>
        </w:rPr>
      </w:pPr>
      <w:rPr/>
      <w:r>
        <w:rPr>
          <w:rFonts w:ascii="細明體" w:hAnsi="細明體" w:cs="細明體" w:eastAsia="細明體"/>
          <w:sz w:val="24"/>
          <w:szCs w:val="24"/>
          <w:spacing w:val="0"/>
          <w:w w:val="100"/>
        </w:rPr>
        <w:t>梅嶺風景區因其只有一車輛出入口，故交通量調查相對較單純，</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且由於風景區內之商</w:t>
      </w:r>
      <w:r>
        <w:rPr>
          <w:rFonts w:ascii="細明體" w:hAnsi="細明體" w:cs="細明體" w:eastAsia="細明體"/>
          <w:sz w:val="24"/>
          <w:szCs w:val="24"/>
          <w:spacing w:val="-60"/>
          <w:w w:val="100"/>
        </w:rPr>
        <w:t>店、</w:t>
      </w:r>
      <w:r>
        <w:rPr>
          <w:rFonts w:ascii="細明體" w:hAnsi="細明體" w:cs="細明體" w:eastAsia="細明體"/>
          <w:sz w:val="24"/>
          <w:szCs w:val="24"/>
          <w:spacing w:val="0"/>
          <w:w w:val="100"/>
        </w:rPr>
        <w:t>住家亦較</w:t>
      </w:r>
      <w:r>
        <w:rPr>
          <w:rFonts w:ascii="細明體" w:hAnsi="細明體" w:cs="細明體" w:eastAsia="細明體"/>
          <w:sz w:val="24"/>
          <w:szCs w:val="24"/>
          <w:spacing w:val="-60"/>
          <w:w w:val="100"/>
        </w:rPr>
        <w:t>少，</w:t>
      </w:r>
      <w:r>
        <w:rPr>
          <w:rFonts w:ascii="細明體" w:hAnsi="細明體" w:cs="細明體" w:eastAsia="細明體"/>
          <w:sz w:val="24"/>
          <w:szCs w:val="24"/>
          <w:spacing w:val="0"/>
          <w:w w:val="100"/>
        </w:rPr>
        <w:t>故旅客量之推估亦能較為準確。</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由推估結果</w:t>
      </w:r>
      <w:r>
        <w:rPr>
          <w:rFonts w:ascii="細明體" w:hAnsi="細明體" w:cs="細明體" w:eastAsia="細明體"/>
          <w:sz w:val="24"/>
          <w:szCs w:val="24"/>
          <w:spacing w:val="1"/>
          <w:w w:val="100"/>
        </w:rPr>
        <w:t>可</w:t>
      </w:r>
      <w:r>
        <w:rPr>
          <w:rFonts w:ascii="細明體" w:hAnsi="細明體" w:cs="細明體" w:eastAsia="細明體"/>
          <w:sz w:val="24"/>
          <w:szCs w:val="24"/>
          <w:spacing w:val="0"/>
          <w:w w:val="100"/>
        </w:rPr>
        <w:t>以發現，梅嶺的賞螢季已是當地重要之活動，吸引</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相當多之人潮湧入，係為平時遊客量的兩三倍以上。而原來當地之交</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通動線容量與服務設施即較不足，故未來之風景區規劃</w:t>
      </w:r>
      <w:r>
        <w:rPr>
          <w:rFonts w:ascii="細明體" w:hAnsi="細明體" w:cs="細明體" w:eastAsia="細明體"/>
          <w:sz w:val="24"/>
          <w:szCs w:val="24"/>
          <w:spacing w:val="2"/>
          <w:w w:val="100"/>
        </w:rPr>
        <w:t>即</w:t>
      </w:r>
      <w:r>
        <w:rPr>
          <w:rFonts w:ascii="細明體" w:hAnsi="細明體" w:cs="細明體" w:eastAsia="細明體"/>
          <w:sz w:val="24"/>
          <w:szCs w:val="24"/>
          <w:spacing w:val="0"/>
          <w:w w:val="100"/>
        </w:rPr>
        <w:t>應以此遊客</w:t>
      </w:r>
    </w:p>
    <w:p>
      <w:pPr>
        <w:spacing w:before="0" w:after="0" w:line="336" w:lineRule="exact"/>
        <w:ind w:left="107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量為基礎，來進行必要之軟硬體規劃。</w:t>
      </w:r>
      <w:r>
        <w:rPr>
          <w:rFonts w:ascii="細明體" w:hAnsi="細明體" w:cs="細明體" w:eastAsia="細明體"/>
          <w:sz w:val="24"/>
          <w:szCs w:val="24"/>
          <w:spacing w:val="0"/>
          <w:w w:val="100"/>
          <w:position w:val="0"/>
        </w:rPr>
      </w:r>
    </w:p>
    <w:p>
      <w:pPr>
        <w:jc w:val="left"/>
        <w:spacing w:after="0"/>
        <w:sectPr>
          <w:pgMar w:header="0" w:footer="375" w:top="1560" w:bottom="760" w:left="1680" w:right="1680"/>
          <w:pgSz w:w="11920" w:h="16840"/>
        </w:sectPr>
      </w:pPr>
      <w:rPr/>
    </w:p>
    <w:p>
      <w:pPr>
        <w:spacing w:before="0" w:after="0" w:line="424" w:lineRule="exact"/>
        <w:ind w:left="118" w:right="-20"/>
        <w:jc w:val="left"/>
        <w:rPr>
          <w:rFonts w:ascii="細明體" w:hAnsi="細明體" w:cs="細明體" w:eastAsia="細明體"/>
          <w:sz w:val="32"/>
          <w:szCs w:val="32"/>
        </w:rPr>
      </w:pPr>
      <w:rPr/>
      <w:r>
        <w:rPr>
          <w:rFonts w:ascii="細明體" w:hAnsi="細明體" w:cs="細明體" w:eastAsia="細明體"/>
          <w:sz w:val="32"/>
          <w:szCs w:val="32"/>
          <w:spacing w:val="2"/>
          <w:w w:val="100"/>
          <w:position w:val="-2"/>
        </w:rPr>
        <w:t>二</w:t>
      </w:r>
      <w:r>
        <w:rPr>
          <w:rFonts w:ascii="細明體" w:hAnsi="細明體" w:cs="細明體" w:eastAsia="細明體"/>
          <w:sz w:val="32"/>
          <w:szCs w:val="32"/>
          <w:spacing w:val="0"/>
          <w:w w:val="100"/>
          <w:position w:val="-2"/>
        </w:rPr>
        <w:t>、建議</w:t>
      </w:r>
      <w:r>
        <w:rPr>
          <w:rFonts w:ascii="細明體" w:hAnsi="細明體" w:cs="細明體" w:eastAsia="細明體"/>
          <w:sz w:val="32"/>
          <w:szCs w:val="32"/>
          <w:spacing w:val="0"/>
          <w:w w:val="100"/>
          <w:position w:val="0"/>
        </w:rPr>
      </w:r>
    </w:p>
    <w:p>
      <w:pPr>
        <w:spacing w:before="2" w:after="0" w:line="140" w:lineRule="exact"/>
        <w:jc w:val="left"/>
        <w:rPr>
          <w:sz w:val="14"/>
          <w:szCs w:val="14"/>
        </w:rPr>
      </w:pPr>
      <w:rPr/>
      <w:r>
        <w:rPr>
          <w:sz w:val="14"/>
          <w:szCs w:val="14"/>
        </w:rPr>
      </w:r>
    </w:p>
    <w:p>
      <w:pPr>
        <w:spacing w:before="0" w:after="0" w:line="200" w:lineRule="exact"/>
        <w:jc w:val="left"/>
        <w:rPr>
          <w:sz w:val="20"/>
          <w:szCs w:val="20"/>
        </w:rPr>
      </w:pPr>
      <w:rPr/>
      <w:r>
        <w:rPr>
          <w:sz w:val="20"/>
          <w:szCs w:val="20"/>
        </w:rPr>
      </w:r>
    </w:p>
    <w:p>
      <w:pPr>
        <w:spacing w:before="0" w:after="0" w:line="360" w:lineRule="exact"/>
        <w:ind w:left="826" w:right="192" w:firstLine="-708"/>
        <w:jc w:val="both"/>
        <w:rPr>
          <w:rFonts w:ascii="細明體" w:hAnsi="細明體" w:cs="細明體" w:eastAsia="細明體"/>
          <w:sz w:val="24"/>
          <w:szCs w:val="24"/>
        </w:rPr>
      </w:pPr>
      <w:rPr/>
      <w:r>
        <w:rPr>
          <w:rFonts w:ascii="細明體" w:hAnsi="細明體" w:cs="細明體" w:eastAsia="細明體"/>
          <w:sz w:val="24"/>
          <w:szCs w:val="24"/>
          <w:spacing w:val="0"/>
          <w:w w:val="100"/>
        </w:rPr>
        <w:t>（一）本計畫之執行期程未能涵蓋關子嶺風景區之温泉旺季，因此在調查時程</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的選取上，恐不能反應出關子嶺旺季實際之遊客數，後續建議應針對溫</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泉季期間進行相關之調查，以補足基礎資料。</w:t>
      </w:r>
    </w:p>
    <w:p>
      <w:pPr>
        <w:spacing w:before="0" w:after="0" w:line="180" w:lineRule="exact"/>
        <w:jc w:val="left"/>
        <w:rPr>
          <w:sz w:val="18"/>
          <w:szCs w:val="18"/>
        </w:rPr>
      </w:pPr>
      <w:rPr/>
      <w:r>
        <w:rPr>
          <w:sz w:val="18"/>
          <w:szCs w:val="18"/>
        </w:rPr>
      </w:r>
    </w:p>
    <w:p>
      <w:pPr>
        <w:spacing w:before="0" w:after="0" w:line="360" w:lineRule="exact"/>
        <w:ind w:left="826" w:right="192" w:firstLine="-708"/>
        <w:jc w:val="both"/>
        <w:rPr>
          <w:rFonts w:ascii="細明體" w:hAnsi="細明體" w:cs="細明體" w:eastAsia="細明體"/>
          <w:sz w:val="24"/>
          <w:szCs w:val="24"/>
        </w:rPr>
      </w:pPr>
      <w:rPr/>
      <w:r>
        <w:rPr>
          <w:rFonts w:ascii="細明體" w:hAnsi="細明體" w:cs="細明體" w:eastAsia="細明體"/>
          <w:sz w:val="24"/>
          <w:szCs w:val="24"/>
          <w:spacing w:val="0"/>
          <w:w w:val="100"/>
        </w:rPr>
        <w:t>（二）此次計畫成果之一為利用關子嶺現有監視之影像資料辨識結果來進行遊</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客人數推估模式之建立，</w:t>
      </w:r>
      <w:r>
        <w:rPr>
          <w:rFonts w:ascii="細明體" w:hAnsi="細明體" w:cs="細明體" w:eastAsia="細明體"/>
          <w:sz w:val="24"/>
          <w:szCs w:val="24"/>
          <w:spacing w:val="1"/>
          <w:w w:val="100"/>
        </w:rPr>
        <w:t>唯</w:t>
      </w:r>
      <w:r>
        <w:rPr>
          <w:rFonts w:ascii="細明體" w:hAnsi="細明體" w:cs="細明體" w:eastAsia="細明體"/>
          <w:sz w:val="24"/>
          <w:szCs w:val="24"/>
          <w:spacing w:val="0"/>
          <w:w w:val="100"/>
        </w:rPr>
        <w:t>模式建置過程中發現辨識結果與實際調查結</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果有不小之差距，推其原因</w:t>
      </w:r>
      <w:r>
        <w:rPr>
          <w:rFonts w:ascii="細明體" w:hAnsi="細明體" w:cs="細明體" w:eastAsia="細明體"/>
          <w:sz w:val="24"/>
          <w:szCs w:val="24"/>
          <w:spacing w:val="1"/>
          <w:w w:val="100"/>
        </w:rPr>
        <w:t>應</w:t>
      </w:r>
      <w:r>
        <w:rPr>
          <w:rFonts w:ascii="細明體" w:hAnsi="細明體" w:cs="細明體" w:eastAsia="細明體"/>
          <w:sz w:val="24"/>
          <w:szCs w:val="24"/>
          <w:spacing w:val="0"/>
          <w:w w:val="100"/>
        </w:rPr>
        <w:t>為辨識精確度受各種因素影響所導致，唯</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其比例尚稱一致，</w:t>
      </w:r>
      <w:r>
        <w:rPr>
          <w:rFonts w:ascii="細明體" w:hAnsi="細明體" w:cs="細明體" w:eastAsia="細明體"/>
          <w:sz w:val="24"/>
          <w:szCs w:val="24"/>
          <w:spacing w:val="1"/>
          <w:w w:val="100"/>
        </w:rPr>
        <w:t>故</w:t>
      </w:r>
      <w:r>
        <w:rPr>
          <w:rFonts w:ascii="細明體" w:hAnsi="細明體" w:cs="細明體" w:eastAsia="細明體"/>
          <w:sz w:val="24"/>
          <w:szCs w:val="24"/>
          <w:spacing w:val="0"/>
          <w:w w:val="100"/>
        </w:rPr>
        <w:t>仍可作為未來推估之基礎資料。後續可針對辨識軟</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體與監測儀器進行調整或改善，以提高其辨識精確度。</w:t>
      </w:r>
    </w:p>
    <w:p>
      <w:pPr>
        <w:spacing w:before="1" w:after="0" w:line="180" w:lineRule="exact"/>
        <w:jc w:val="left"/>
        <w:rPr>
          <w:sz w:val="18"/>
          <w:szCs w:val="18"/>
        </w:rPr>
      </w:pPr>
      <w:rPr/>
      <w:r>
        <w:rPr>
          <w:sz w:val="18"/>
          <w:szCs w:val="18"/>
        </w:rPr>
      </w:r>
    </w:p>
    <w:p>
      <w:pPr>
        <w:spacing w:before="0" w:after="0" w:line="360" w:lineRule="exact"/>
        <w:ind w:left="826" w:right="192" w:firstLine="-708"/>
        <w:jc w:val="both"/>
        <w:rPr>
          <w:rFonts w:ascii="細明體" w:hAnsi="細明體" w:cs="細明體" w:eastAsia="細明體"/>
          <w:sz w:val="24"/>
          <w:szCs w:val="24"/>
        </w:rPr>
      </w:pPr>
      <w:rPr/>
      <w:r>
        <w:rPr>
          <w:rFonts w:ascii="細明體" w:hAnsi="細明體" w:cs="細明體" w:eastAsia="細明體"/>
          <w:sz w:val="24"/>
          <w:szCs w:val="24"/>
          <w:spacing w:val="0"/>
          <w:w w:val="100"/>
        </w:rPr>
        <w:t>（三）在梅嶺風景區部份，本次調查時程未能涵蓋梅嶺另一個重要的活動－賞</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梅，故建議後續應針對賞梅季進行交通量暨遊客人數調查。</w:t>
      </w:r>
    </w:p>
    <w:p>
      <w:pPr>
        <w:jc w:val="both"/>
        <w:spacing w:after="0"/>
        <w:sectPr>
          <w:pgMar w:header="0" w:footer="375" w:top="1520" w:bottom="760" w:left="1680" w:right="1680"/>
          <w:pgSz w:w="11920" w:h="16840"/>
        </w:sectPr>
      </w:pPr>
      <w:rPr/>
    </w:p>
    <w:p>
      <w:pPr>
        <w:spacing w:before="0" w:after="0" w:line="343" w:lineRule="exact"/>
        <w:ind w:left="258" w:right="-76"/>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附錄一</w:t>
      </w:r>
      <w:r>
        <w:rPr>
          <w:rFonts w:ascii="細明體" w:hAnsi="細明體" w:cs="細明體" w:eastAsia="細明體"/>
          <w:sz w:val="24"/>
          <w:szCs w:val="24"/>
          <w:spacing w:val="0"/>
          <w:w w:val="100"/>
          <w:position w:val="0"/>
        </w:rPr>
      </w:r>
    </w:p>
    <w:p>
      <w:pPr>
        <w:spacing w:before="6" w:after="0" w:line="150" w:lineRule="exact"/>
        <w:jc w:val="left"/>
        <w:rPr>
          <w:sz w:val="15"/>
          <w:szCs w:val="15"/>
        </w:rPr>
      </w:pPr>
      <w:rPr/>
      <w:r>
        <w:rPr/>
        <w:br w:type="column"/>
      </w:r>
      <w:r>
        <w:rPr>
          <w:sz w:val="15"/>
          <w:szCs w:val="15"/>
        </w:rPr>
      </w:r>
    </w:p>
    <w:p>
      <w:pPr>
        <w:spacing w:before="0" w:after="0" w:line="200" w:lineRule="exact"/>
        <w:jc w:val="left"/>
        <w:rPr>
          <w:sz w:val="20"/>
          <w:szCs w:val="20"/>
        </w:rPr>
      </w:pPr>
      <w:rPr/>
      <w:r>
        <w:rPr>
          <w:sz w:val="20"/>
          <w:szCs w:val="20"/>
        </w:rPr>
      </w:r>
    </w:p>
    <w:p>
      <w:pPr>
        <w:spacing w:before="0" w:after="0" w:line="240" w:lineRule="auto"/>
        <w:ind w:right="-20"/>
        <w:jc w:val="left"/>
        <w:rPr>
          <w:rFonts w:ascii="細明體" w:hAnsi="細明體" w:cs="細明體" w:eastAsia="細明體"/>
          <w:sz w:val="28"/>
          <w:szCs w:val="28"/>
        </w:rPr>
      </w:pPr>
      <w:rPr/>
      <w:r>
        <w:rPr>
          <w:rFonts w:ascii="細明體" w:hAnsi="細明體" w:cs="細明體" w:eastAsia="細明體"/>
          <w:sz w:val="28"/>
          <w:szCs w:val="28"/>
          <w:spacing w:val="0"/>
          <w:w w:val="100"/>
        </w:rPr>
        <w:t>交通部觀光局</w:t>
      </w:r>
      <w:r>
        <w:rPr>
          <w:rFonts w:ascii="細明體" w:hAnsi="細明體" w:cs="細明體" w:eastAsia="細明體"/>
          <w:sz w:val="28"/>
          <w:szCs w:val="28"/>
          <w:spacing w:val="-3"/>
          <w:w w:val="100"/>
        </w:rPr>
        <w:t>西</w:t>
      </w:r>
      <w:r>
        <w:rPr>
          <w:rFonts w:ascii="細明體" w:hAnsi="細明體" w:cs="細明體" w:eastAsia="細明體"/>
          <w:sz w:val="28"/>
          <w:szCs w:val="28"/>
          <w:spacing w:val="-3"/>
          <w:w w:val="100"/>
        </w:rPr>
        <w:t>拉</w:t>
      </w:r>
      <w:r>
        <w:rPr>
          <w:rFonts w:ascii="細明體" w:hAnsi="細明體" w:cs="細明體" w:eastAsia="細明體"/>
          <w:sz w:val="28"/>
          <w:szCs w:val="28"/>
          <w:spacing w:val="0"/>
          <w:w w:val="100"/>
        </w:rPr>
        <w:t>雅國家風景區</w:t>
      </w:r>
      <w:r>
        <w:rPr>
          <w:rFonts w:ascii="細明體" w:hAnsi="細明體" w:cs="細明體" w:eastAsia="細明體"/>
          <w:sz w:val="28"/>
          <w:szCs w:val="28"/>
          <w:spacing w:val="-3"/>
          <w:w w:val="100"/>
        </w:rPr>
        <w:t>管</w:t>
      </w:r>
      <w:r>
        <w:rPr>
          <w:rFonts w:ascii="細明體" w:hAnsi="細明體" w:cs="細明體" w:eastAsia="細明體"/>
          <w:sz w:val="28"/>
          <w:szCs w:val="28"/>
          <w:spacing w:val="-3"/>
          <w:w w:val="100"/>
        </w:rPr>
        <w:t>理</w:t>
      </w:r>
      <w:r>
        <w:rPr>
          <w:rFonts w:ascii="細明體" w:hAnsi="細明體" w:cs="細明體" w:eastAsia="細明體"/>
          <w:sz w:val="28"/>
          <w:szCs w:val="28"/>
          <w:spacing w:val="0"/>
          <w:w w:val="100"/>
        </w:rPr>
        <w:t>處</w:t>
      </w:r>
    </w:p>
    <w:p>
      <w:pPr>
        <w:jc w:val="left"/>
        <w:spacing w:after="0"/>
        <w:sectPr>
          <w:pgMar w:header="0" w:footer="375" w:top="1480" w:bottom="760" w:left="1540" w:right="1360"/>
          <w:pgSz w:w="11920" w:h="16840"/>
          <w:cols w:num="2" w:equalWidth="0">
            <w:col w:w="979" w:space="977"/>
            <w:col w:w="7064"/>
          </w:cols>
        </w:sectPr>
      </w:pPr>
      <w:rPr/>
    </w:p>
    <w:p>
      <w:pPr>
        <w:spacing w:before="7" w:after="0" w:line="242" w:lineRule="auto"/>
        <w:ind w:left="2656" w:right="35" w:firstLine="-2540"/>
        <w:jc w:val="left"/>
        <w:rPr>
          <w:rFonts w:ascii="細明體" w:hAnsi="細明體" w:cs="細明體" w:eastAsia="細明體"/>
          <w:sz w:val="28"/>
          <w:szCs w:val="28"/>
        </w:rPr>
      </w:pPr>
      <w:rPr/>
      <w:r>
        <w:rPr>
          <w:rFonts w:ascii="細明體" w:hAnsi="細明體" w:cs="細明體" w:eastAsia="細明體"/>
          <w:sz w:val="28"/>
          <w:szCs w:val="28"/>
          <w:spacing w:val="2"/>
          <w:w w:val="100"/>
        </w:rPr>
        <w:t>「</w:t>
      </w:r>
      <w:r>
        <w:rPr>
          <w:rFonts w:ascii="細明體" w:hAnsi="細明體" w:cs="細明體" w:eastAsia="細明體"/>
          <w:sz w:val="28"/>
          <w:szCs w:val="28"/>
          <w:spacing w:val="2"/>
          <w:w w:val="100"/>
        </w:rPr>
        <w:t>西</w:t>
      </w:r>
      <w:r>
        <w:rPr>
          <w:rFonts w:ascii="細明體" w:hAnsi="細明體" w:cs="細明體" w:eastAsia="細明體"/>
          <w:sz w:val="28"/>
          <w:szCs w:val="28"/>
          <w:spacing w:val="2"/>
          <w:w w:val="100"/>
        </w:rPr>
        <w:t>拉</w:t>
      </w:r>
      <w:r>
        <w:rPr>
          <w:rFonts w:ascii="細明體" w:hAnsi="細明體" w:cs="細明體" w:eastAsia="細明體"/>
          <w:sz w:val="28"/>
          <w:szCs w:val="28"/>
          <w:spacing w:val="2"/>
          <w:w w:val="100"/>
        </w:rPr>
        <w:t>雅</w:t>
      </w:r>
      <w:r>
        <w:rPr>
          <w:rFonts w:ascii="細明體" w:hAnsi="細明體" w:cs="細明體" w:eastAsia="細明體"/>
          <w:sz w:val="28"/>
          <w:szCs w:val="28"/>
          <w:spacing w:val="2"/>
          <w:w w:val="100"/>
        </w:rPr>
        <w:t>國</w:t>
      </w:r>
      <w:r>
        <w:rPr>
          <w:rFonts w:ascii="細明體" w:hAnsi="細明體" w:cs="細明體" w:eastAsia="細明體"/>
          <w:sz w:val="28"/>
          <w:szCs w:val="28"/>
          <w:spacing w:val="2"/>
          <w:w w:val="100"/>
        </w:rPr>
        <w:t>家</w:t>
      </w:r>
      <w:r>
        <w:rPr>
          <w:rFonts w:ascii="細明體" w:hAnsi="細明體" w:cs="細明體" w:eastAsia="細明體"/>
          <w:sz w:val="28"/>
          <w:szCs w:val="28"/>
          <w:spacing w:val="0"/>
          <w:w w:val="100"/>
        </w:rPr>
        <w:t>風景</w:t>
      </w:r>
      <w:r>
        <w:rPr>
          <w:rFonts w:ascii="細明體" w:hAnsi="細明體" w:cs="細明體" w:eastAsia="細明體"/>
          <w:sz w:val="28"/>
          <w:szCs w:val="28"/>
          <w:spacing w:val="2"/>
          <w:w w:val="100"/>
        </w:rPr>
        <w:t>區</w:t>
      </w:r>
      <w:r>
        <w:rPr>
          <w:rFonts w:ascii="細明體" w:hAnsi="細明體" w:cs="細明體" w:eastAsia="細明體"/>
          <w:sz w:val="28"/>
          <w:szCs w:val="28"/>
          <w:spacing w:val="2"/>
          <w:w w:val="100"/>
        </w:rPr>
        <w:t>重</w:t>
      </w:r>
      <w:r>
        <w:rPr>
          <w:rFonts w:ascii="細明體" w:hAnsi="細明體" w:cs="細明體" w:eastAsia="細明體"/>
          <w:sz w:val="28"/>
          <w:szCs w:val="28"/>
          <w:spacing w:val="2"/>
          <w:w w:val="100"/>
        </w:rPr>
        <w:t>要</w:t>
      </w:r>
      <w:r>
        <w:rPr>
          <w:rFonts w:ascii="細明體" w:hAnsi="細明體" w:cs="細明體" w:eastAsia="細明體"/>
          <w:sz w:val="28"/>
          <w:szCs w:val="28"/>
          <w:spacing w:val="2"/>
          <w:w w:val="100"/>
        </w:rPr>
        <w:t>遊</w:t>
      </w:r>
      <w:r>
        <w:rPr>
          <w:rFonts w:ascii="細明體" w:hAnsi="細明體" w:cs="細明體" w:eastAsia="細明體"/>
          <w:sz w:val="28"/>
          <w:szCs w:val="28"/>
          <w:spacing w:val="2"/>
          <w:w w:val="100"/>
        </w:rPr>
        <w:t>憩</w:t>
      </w:r>
      <w:r>
        <w:rPr>
          <w:rFonts w:ascii="細明體" w:hAnsi="細明體" w:cs="細明體" w:eastAsia="細明體"/>
          <w:sz w:val="28"/>
          <w:szCs w:val="28"/>
          <w:spacing w:val="2"/>
          <w:w w:val="100"/>
        </w:rPr>
        <w:t>據</w:t>
      </w:r>
      <w:r>
        <w:rPr>
          <w:rFonts w:ascii="細明體" w:hAnsi="細明體" w:cs="細明體" w:eastAsia="細明體"/>
          <w:sz w:val="28"/>
          <w:szCs w:val="28"/>
          <w:spacing w:val="0"/>
          <w:w w:val="100"/>
        </w:rPr>
        <w:t>點資</w:t>
      </w:r>
      <w:r>
        <w:rPr>
          <w:rFonts w:ascii="細明體" w:hAnsi="細明體" w:cs="細明體" w:eastAsia="細明體"/>
          <w:sz w:val="28"/>
          <w:szCs w:val="28"/>
          <w:spacing w:val="2"/>
          <w:w w:val="100"/>
        </w:rPr>
        <w:t>源</w:t>
      </w:r>
      <w:r>
        <w:rPr>
          <w:rFonts w:ascii="細明體" w:hAnsi="細明體" w:cs="細明體" w:eastAsia="細明體"/>
          <w:sz w:val="28"/>
          <w:szCs w:val="28"/>
          <w:spacing w:val="2"/>
          <w:w w:val="100"/>
        </w:rPr>
        <w:t>調</w:t>
      </w:r>
      <w:r>
        <w:rPr>
          <w:rFonts w:ascii="細明體" w:hAnsi="細明體" w:cs="細明體" w:eastAsia="細明體"/>
          <w:sz w:val="28"/>
          <w:szCs w:val="28"/>
          <w:spacing w:val="2"/>
          <w:w w:val="100"/>
        </w:rPr>
        <w:t>查</w:t>
      </w:r>
      <w:r>
        <w:rPr>
          <w:rFonts w:ascii="細明體" w:hAnsi="細明體" w:cs="細明體" w:eastAsia="細明體"/>
          <w:sz w:val="28"/>
          <w:szCs w:val="28"/>
          <w:spacing w:val="2"/>
          <w:w w:val="100"/>
        </w:rPr>
        <w:t>暨</w:t>
      </w:r>
      <w:r>
        <w:rPr>
          <w:rFonts w:ascii="細明體" w:hAnsi="細明體" w:cs="細明體" w:eastAsia="細明體"/>
          <w:sz w:val="28"/>
          <w:szCs w:val="28"/>
          <w:spacing w:val="2"/>
          <w:w w:val="100"/>
        </w:rPr>
        <w:t>遊</w:t>
      </w:r>
      <w:r>
        <w:rPr>
          <w:rFonts w:ascii="細明體" w:hAnsi="細明體" w:cs="細明體" w:eastAsia="細明體"/>
          <w:sz w:val="28"/>
          <w:szCs w:val="28"/>
          <w:spacing w:val="2"/>
          <w:w w:val="100"/>
        </w:rPr>
        <w:t>客</w:t>
      </w:r>
      <w:r>
        <w:rPr>
          <w:rFonts w:ascii="細明體" w:hAnsi="細明體" w:cs="細明體" w:eastAsia="細明體"/>
          <w:sz w:val="28"/>
          <w:szCs w:val="28"/>
          <w:spacing w:val="0"/>
          <w:w w:val="100"/>
        </w:rPr>
        <w:t>量統</w:t>
      </w:r>
      <w:r>
        <w:rPr>
          <w:rFonts w:ascii="細明體" w:hAnsi="細明體" w:cs="細明體" w:eastAsia="細明體"/>
          <w:sz w:val="28"/>
          <w:szCs w:val="28"/>
          <w:spacing w:val="4"/>
          <w:w w:val="100"/>
        </w:rPr>
        <w:t>計</w:t>
      </w:r>
      <w:r>
        <w:rPr>
          <w:rFonts w:ascii="細明體" w:hAnsi="細明體" w:cs="細明體" w:eastAsia="細明體"/>
          <w:sz w:val="28"/>
          <w:szCs w:val="28"/>
          <w:spacing w:val="4"/>
          <w:w w:val="100"/>
        </w:rPr>
        <w:t>方</w:t>
      </w:r>
      <w:r>
        <w:rPr>
          <w:rFonts w:ascii="細明體" w:hAnsi="細明體" w:cs="細明體" w:eastAsia="細明體"/>
          <w:sz w:val="28"/>
          <w:szCs w:val="28"/>
          <w:spacing w:val="4"/>
          <w:w w:val="100"/>
        </w:rPr>
        <w:t>式</w:t>
      </w:r>
      <w:r>
        <w:rPr>
          <w:rFonts w:ascii="細明體" w:hAnsi="細明體" w:cs="細明體" w:eastAsia="細明體"/>
          <w:sz w:val="28"/>
          <w:szCs w:val="28"/>
          <w:spacing w:val="4"/>
          <w:w w:val="100"/>
        </w:rPr>
        <w:t>研</w:t>
      </w:r>
      <w:r>
        <w:rPr>
          <w:rFonts w:ascii="細明體" w:hAnsi="細明體" w:cs="細明體" w:eastAsia="細明體"/>
          <w:sz w:val="28"/>
          <w:szCs w:val="28"/>
          <w:spacing w:val="4"/>
          <w:w w:val="100"/>
        </w:rPr>
        <w:t>擬</w:t>
      </w:r>
      <w:r>
        <w:rPr>
          <w:rFonts w:ascii="細明體" w:hAnsi="細明體" w:cs="細明體" w:eastAsia="細明體"/>
          <w:sz w:val="28"/>
          <w:szCs w:val="28"/>
          <w:spacing w:val="2"/>
          <w:w w:val="100"/>
        </w:rPr>
        <w:t>案</w:t>
      </w:r>
      <w:r>
        <w:rPr>
          <w:rFonts w:ascii="細明體" w:hAnsi="細明體" w:cs="細明體" w:eastAsia="細明體"/>
          <w:sz w:val="28"/>
          <w:szCs w:val="28"/>
          <w:spacing w:val="0"/>
          <w:w w:val="100"/>
        </w:rPr>
        <w:t>」</w:t>
      </w:r>
      <w:r>
        <w:rPr>
          <w:rFonts w:ascii="細明體" w:hAnsi="細明體" w:cs="細明體" w:eastAsia="細明體"/>
          <w:sz w:val="28"/>
          <w:szCs w:val="28"/>
          <w:spacing w:val="0"/>
          <w:w w:val="100"/>
        </w:rPr>
        <w:t> </w:t>
      </w:r>
      <w:r>
        <w:rPr>
          <w:rFonts w:ascii="細明體" w:hAnsi="細明體" w:cs="細明體" w:eastAsia="細明體"/>
          <w:sz w:val="28"/>
          <w:szCs w:val="28"/>
          <w:spacing w:val="0"/>
          <w:w w:val="100"/>
        </w:rPr>
        <w:t>工作計畫書審</w:t>
      </w:r>
      <w:r>
        <w:rPr>
          <w:rFonts w:ascii="細明體" w:hAnsi="細明體" w:cs="細明體" w:eastAsia="細明體"/>
          <w:sz w:val="28"/>
          <w:szCs w:val="28"/>
          <w:spacing w:val="-3"/>
          <w:w w:val="100"/>
        </w:rPr>
        <w:t>查</w:t>
      </w:r>
      <w:r>
        <w:rPr>
          <w:rFonts w:ascii="細明體" w:hAnsi="細明體" w:cs="細明體" w:eastAsia="細明體"/>
          <w:sz w:val="28"/>
          <w:szCs w:val="28"/>
          <w:spacing w:val="-3"/>
          <w:w w:val="100"/>
        </w:rPr>
        <w:t>意</w:t>
      </w:r>
      <w:r>
        <w:rPr>
          <w:rFonts w:ascii="細明體" w:hAnsi="細明體" w:cs="細明體" w:eastAsia="細明體"/>
          <w:sz w:val="28"/>
          <w:szCs w:val="28"/>
          <w:spacing w:val="0"/>
          <w:w w:val="100"/>
        </w:rPr>
        <w:t>見回覆表</w:t>
      </w:r>
    </w:p>
    <w:p>
      <w:pPr>
        <w:spacing w:before="7" w:after="0" w:line="200" w:lineRule="exact"/>
        <w:jc w:val="left"/>
        <w:rPr>
          <w:sz w:val="20"/>
          <w:szCs w:val="20"/>
        </w:rPr>
      </w:pPr>
      <w:rPr/>
      <w:r>
        <w:rPr>
          <w:sz w:val="20"/>
          <w:szCs w:val="20"/>
        </w:rPr>
      </w:r>
    </w:p>
    <w:tbl>
      <w:tblPr>
        <w:tblW w:w="0" w:type="auto"/>
        <w:tblLook w:val="01E0"/>
        <w:tblLayout w:type="fixed"/>
        <w:tblCellMar>
          <w:left w:w="0" w:type="dxa"/>
          <w:right w:w="0" w:type="dxa"/>
          <w:bottom w:w="0" w:type="dxa"/>
          <w:top w:w="0" w:type="dxa"/>
        </w:tblCellMar>
        <w:jc w:val="left"/>
        <w:tblInd w:w="247.479992" w:type="dxa"/>
      </w:tblPr>
      <w:tblGrid/>
      <w:tr>
        <w:trPr>
          <w:trHeight w:val="731" w:hRule="exact"/>
        </w:trPr>
        <w:tc>
          <w:tcPr>
            <w:tcW w:w="660" w:type="dxa"/>
            <w:tcBorders>
              <w:top w:val="single" w:sz="4.640" w:space="0" w:color="000000"/>
              <w:bottom w:val="single" w:sz="4.640" w:space="0" w:color="000000"/>
              <w:left w:val="single" w:sz="4.640" w:space="0" w:color="000000"/>
              <w:right w:val="single" w:sz="4.640" w:space="0" w:color="000000"/>
            </w:tcBorders>
            <w:shd w:val="clear" w:color="auto" w:fill="BEBEBE"/>
          </w:tcPr>
          <w:p>
            <w:pPr>
              <w:spacing w:before="0" w:after="0" w:line="301"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項</w:t>
            </w:r>
            <w:r>
              <w:rPr>
                <w:rFonts w:ascii="細明體" w:hAnsi="細明體" w:cs="細明體" w:eastAsia="細明體"/>
                <w:sz w:val="24"/>
                <w:szCs w:val="24"/>
                <w:spacing w:val="0"/>
                <w:w w:val="100"/>
                <w:position w:val="0"/>
              </w:rPr>
            </w:r>
          </w:p>
          <w:p>
            <w:pPr>
              <w:spacing w:before="0" w:after="0" w:line="360"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次</w:t>
            </w:r>
            <w:r>
              <w:rPr>
                <w:rFonts w:ascii="細明體" w:hAnsi="細明體" w:cs="細明體" w:eastAsia="細明體"/>
                <w:sz w:val="24"/>
                <w:szCs w:val="24"/>
                <w:spacing w:val="0"/>
                <w:w w:val="100"/>
                <w:position w:val="0"/>
              </w:rPr>
            </w:r>
          </w:p>
        </w:tc>
        <w:tc>
          <w:tcPr>
            <w:tcW w:w="3901" w:type="dxa"/>
            <w:tcBorders>
              <w:top w:val="single" w:sz="4.640" w:space="0" w:color="000000"/>
              <w:bottom w:val="single" w:sz="4.640" w:space="0" w:color="000000"/>
              <w:left w:val="single" w:sz="4.640" w:space="0" w:color="000000"/>
              <w:right w:val="single" w:sz="4.640" w:space="0" w:color="000000"/>
            </w:tcBorders>
            <w:shd w:val="clear" w:color="auto" w:fill="BEBEBE"/>
          </w:tcPr>
          <w:p>
            <w:pPr>
              <w:spacing w:before="0" w:after="0" w:line="301" w:lineRule="exact"/>
              <w:ind w:left="1824"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審查意見</w:t>
            </w:r>
            <w:r>
              <w:rPr>
                <w:rFonts w:ascii="細明體" w:hAnsi="細明體" w:cs="細明體" w:eastAsia="細明體"/>
                <w:sz w:val="24"/>
                <w:szCs w:val="24"/>
                <w:spacing w:val="0"/>
                <w:w w:val="100"/>
                <w:position w:val="0"/>
              </w:rPr>
            </w:r>
          </w:p>
        </w:tc>
        <w:tc>
          <w:tcPr>
            <w:tcW w:w="3860" w:type="dxa"/>
            <w:tcBorders>
              <w:top w:val="single" w:sz="4.640" w:space="0" w:color="000000"/>
              <w:bottom w:val="single" w:sz="4.640" w:space="0" w:color="000000"/>
              <w:left w:val="single" w:sz="4.640" w:space="0" w:color="000000"/>
              <w:right w:val="single" w:sz="4.640" w:space="0" w:color="000000"/>
            </w:tcBorders>
            <w:shd w:val="clear" w:color="auto" w:fill="BEBEBE"/>
          </w:tcPr>
          <w:p>
            <w:pPr>
              <w:spacing w:before="0" w:after="0" w:line="301" w:lineRule="exact"/>
              <w:ind w:left="18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回覆說明</w:t>
            </w:r>
            <w:r>
              <w:rPr>
                <w:rFonts w:ascii="細明體" w:hAnsi="細明體" w:cs="細明體" w:eastAsia="細明體"/>
                <w:sz w:val="24"/>
                <w:szCs w:val="24"/>
                <w:spacing w:val="0"/>
                <w:w w:val="100"/>
                <w:position w:val="0"/>
              </w:rPr>
            </w:r>
          </w:p>
        </w:tc>
      </w:tr>
      <w:tr>
        <w:trPr>
          <w:trHeight w:val="1258" w:hRule="exact"/>
        </w:trPr>
        <w:tc>
          <w:tcPr>
            <w:tcW w:w="660" w:type="dxa"/>
            <w:tcBorders>
              <w:top w:val="single" w:sz="4.640" w:space="0" w:color="000000"/>
              <w:bottom w:val="single" w:sz="4.640" w:space="0" w:color="000000"/>
              <w:left w:val="single" w:sz="4.640" w:space="0" w:color="000000"/>
              <w:right w:val="single" w:sz="4.640" w:space="0" w:color="000000"/>
            </w:tcBorders>
          </w:tcPr>
          <w:p>
            <w:pPr>
              <w:spacing w:before="0" w:after="0" w:line="200" w:lineRule="exact"/>
              <w:jc w:val="left"/>
              <w:rPr>
                <w:sz w:val="20"/>
                <w:szCs w:val="20"/>
              </w:rPr>
            </w:pPr>
            <w:rPr/>
            <w:r>
              <w:rPr>
                <w:sz w:val="20"/>
                <w:szCs w:val="20"/>
              </w:rPr>
            </w:r>
          </w:p>
          <w:p>
            <w:pPr>
              <w:spacing w:before="10" w:after="0" w:line="260" w:lineRule="exact"/>
              <w:jc w:val="left"/>
              <w:rPr>
                <w:sz w:val="26"/>
                <w:szCs w:val="26"/>
              </w:rPr>
            </w:pPr>
            <w:rPr/>
            <w:r>
              <w:rPr>
                <w:sz w:val="26"/>
                <w:szCs w:val="26"/>
              </w:rPr>
            </w:r>
          </w:p>
          <w:p>
            <w:pPr>
              <w:spacing w:before="0" w:after="0" w:line="240" w:lineRule="auto"/>
              <w:ind w:left="203" w:right="-20"/>
              <w:jc w:val="left"/>
              <w:rPr>
                <w:rFonts w:ascii="Arial" w:hAnsi="Arial" w:cs="Arial" w:eastAsia="Arial"/>
                <w:sz w:val="24"/>
                <w:szCs w:val="24"/>
              </w:rPr>
            </w:pPr>
            <w:rPr/>
            <w:r>
              <w:rPr>
                <w:rFonts w:ascii="Arial" w:hAnsi="Arial" w:cs="Arial" w:eastAsia="Arial"/>
                <w:sz w:val="24"/>
                <w:szCs w:val="24"/>
                <w:spacing w:val="0"/>
                <w:w w:val="119"/>
              </w:rPr>
              <w:t>1.</w:t>
            </w:r>
            <w:r>
              <w:rPr>
                <w:rFonts w:ascii="Arial" w:hAnsi="Arial" w:cs="Arial" w:eastAsia="Arial"/>
                <w:sz w:val="24"/>
                <w:szCs w:val="24"/>
                <w:spacing w:val="0"/>
                <w:w w:val="100"/>
              </w:rPr>
            </w:r>
          </w:p>
        </w:tc>
        <w:tc>
          <w:tcPr>
            <w:tcW w:w="3901"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102" w:right="-20"/>
              <w:jc w:val="left"/>
              <w:rPr>
                <w:rFonts w:ascii="細明體" w:hAnsi="細明體" w:cs="細明體" w:eastAsia="細明體"/>
                <w:sz w:val="24"/>
                <w:szCs w:val="24"/>
              </w:rPr>
            </w:pPr>
            <w:rPr/>
            <w:r>
              <w:rPr>
                <w:rFonts w:ascii="Arial" w:hAnsi="Arial" w:cs="Arial" w:eastAsia="Arial"/>
                <w:sz w:val="24"/>
                <w:szCs w:val="24"/>
                <w:spacing w:val="0"/>
                <w:w w:val="81"/>
                <w:position w:val="-1"/>
              </w:rPr>
              <w:t>P6</w:t>
            </w:r>
            <w:r>
              <w:rPr>
                <w:rFonts w:ascii="Arial" w:hAnsi="Arial" w:cs="Arial" w:eastAsia="Arial"/>
                <w:sz w:val="24"/>
                <w:szCs w:val="24"/>
                <w:spacing w:val="6"/>
                <w:w w:val="81"/>
                <w:position w:val="-1"/>
              </w:rPr>
              <w:t> </w:t>
            </w:r>
            <w:r>
              <w:rPr>
                <w:rFonts w:ascii="細明體" w:hAnsi="細明體" w:cs="細明體" w:eastAsia="細明體"/>
                <w:sz w:val="24"/>
                <w:szCs w:val="24"/>
                <w:spacing w:val="0"/>
                <w:w w:val="81"/>
                <w:position w:val="-1"/>
              </w:rPr>
              <w:t>圖</w:t>
            </w:r>
            <w:r>
              <w:rPr>
                <w:rFonts w:ascii="細明體" w:hAnsi="細明體" w:cs="細明體" w:eastAsia="細明體"/>
                <w:sz w:val="24"/>
                <w:szCs w:val="24"/>
                <w:spacing w:val="-60"/>
                <w:w w:val="81"/>
                <w:position w:val="-1"/>
              </w:rPr>
              <w:t> </w:t>
            </w:r>
            <w:r>
              <w:rPr>
                <w:rFonts w:ascii="Arial" w:hAnsi="Arial" w:cs="Arial" w:eastAsia="Arial"/>
                <w:sz w:val="24"/>
                <w:szCs w:val="24"/>
                <w:spacing w:val="0"/>
                <w:w w:val="89"/>
                <w:position w:val="-1"/>
              </w:rPr>
              <w:t>1</w:t>
            </w:r>
            <w:r>
              <w:rPr>
                <w:rFonts w:ascii="Arial" w:hAnsi="Arial" w:cs="Arial" w:eastAsia="Arial"/>
                <w:sz w:val="24"/>
                <w:szCs w:val="24"/>
                <w:spacing w:val="0"/>
                <w:w w:val="150"/>
                <w:position w:val="-1"/>
              </w:rPr>
              <w:t>-</w:t>
            </w:r>
            <w:r>
              <w:rPr>
                <w:rFonts w:ascii="Arial" w:hAnsi="Arial" w:cs="Arial" w:eastAsia="Arial"/>
                <w:sz w:val="24"/>
                <w:szCs w:val="24"/>
                <w:spacing w:val="0"/>
                <w:w w:val="89"/>
                <w:position w:val="-1"/>
              </w:rPr>
              <w:t>1</w:t>
            </w:r>
            <w:r>
              <w:rPr>
                <w:rFonts w:ascii="Arial" w:hAnsi="Arial" w:cs="Arial" w:eastAsia="Arial"/>
                <w:sz w:val="24"/>
                <w:szCs w:val="24"/>
                <w:spacing w:val="-6"/>
                <w:w w:val="100"/>
                <w:position w:val="-1"/>
              </w:rPr>
              <w:t> </w:t>
            </w:r>
            <w:r>
              <w:rPr>
                <w:rFonts w:ascii="細明體" w:hAnsi="細明體" w:cs="細明體" w:eastAsia="細明體"/>
                <w:sz w:val="24"/>
                <w:szCs w:val="24"/>
                <w:spacing w:val="0"/>
                <w:w w:val="100"/>
                <w:position w:val="-1"/>
              </w:rPr>
              <w:t>西拉雅國家風景區內觀光</w:t>
            </w:r>
            <w:r>
              <w:rPr>
                <w:rFonts w:ascii="細明體" w:hAnsi="細明體" w:cs="細明體" w:eastAsia="細明體"/>
                <w:sz w:val="24"/>
                <w:szCs w:val="24"/>
                <w:spacing w:val="0"/>
                <w:w w:val="100"/>
                <w:position w:val="0"/>
              </w:rPr>
            </w:r>
          </w:p>
          <w:p>
            <w:pPr>
              <w:spacing w:before="21" w:after="0" w:line="360" w:lineRule="exact"/>
              <w:ind w:left="102" w:right="111"/>
              <w:jc w:val="left"/>
              <w:rPr>
                <w:rFonts w:ascii="細明體" w:hAnsi="細明體" w:cs="細明體" w:eastAsia="細明體"/>
                <w:sz w:val="24"/>
                <w:szCs w:val="24"/>
              </w:rPr>
            </w:pPr>
            <w:rPr/>
            <w:r>
              <w:rPr>
                <w:rFonts w:ascii="細明體" w:hAnsi="細明體" w:cs="細明體" w:eastAsia="細明體"/>
                <w:sz w:val="24"/>
                <w:szCs w:val="24"/>
                <w:spacing w:val="0"/>
                <w:w w:val="100"/>
              </w:rPr>
              <w:t>遊憩資源景點圖，圖中地點名稱不</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清、有誤。</w:t>
            </w:r>
          </w:p>
        </w:tc>
        <w:tc>
          <w:tcPr>
            <w:tcW w:w="3860"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100" w:right="-20"/>
              <w:jc w:val="left"/>
              <w:rPr>
                <w:rFonts w:ascii="細明體" w:hAnsi="細明體" w:cs="細明體" w:eastAsia="細明體"/>
                <w:sz w:val="24"/>
                <w:szCs w:val="24"/>
              </w:rPr>
            </w:pPr>
            <w:rPr/>
            <w:r>
              <w:rPr>
                <w:rFonts w:ascii="細明體" w:hAnsi="細明體" w:cs="細明體" w:eastAsia="細明體"/>
                <w:sz w:val="24"/>
                <w:szCs w:val="24"/>
                <w:position w:val="-1"/>
              </w:rPr>
              <w:t>已修改於本計畫</w:t>
            </w:r>
            <w:r>
              <w:rPr>
                <w:rFonts w:ascii="細明體" w:hAnsi="細明體" w:cs="細明體" w:eastAsia="細明體"/>
                <w:sz w:val="24"/>
                <w:szCs w:val="24"/>
                <w:spacing w:val="-59"/>
                <w:position w:val="-1"/>
              </w:rPr>
              <w:t> </w:t>
            </w:r>
            <w:r>
              <w:rPr>
                <w:rFonts w:ascii="Arial" w:hAnsi="Arial" w:cs="Arial" w:eastAsia="Arial"/>
                <w:sz w:val="24"/>
                <w:szCs w:val="24"/>
                <w:spacing w:val="0"/>
                <w:w w:val="89"/>
                <w:position w:val="-1"/>
              </w:rPr>
              <w:t>p7</w:t>
            </w:r>
            <w:r>
              <w:rPr>
                <w:rFonts w:ascii="Arial" w:hAnsi="Arial" w:cs="Arial" w:eastAsia="Arial"/>
                <w:sz w:val="24"/>
                <w:szCs w:val="24"/>
                <w:spacing w:val="0"/>
                <w:w w:val="89"/>
                <w:position w:val="-1"/>
              </w:rPr>
              <w:t> </w:t>
            </w:r>
            <w:r>
              <w:rPr>
                <w:rFonts w:ascii="細明體" w:hAnsi="細明體" w:cs="細明體" w:eastAsia="細明體"/>
                <w:sz w:val="24"/>
                <w:szCs w:val="24"/>
                <w:spacing w:val="0"/>
                <w:w w:val="100"/>
                <w:position w:val="-1"/>
              </w:rPr>
              <w:t>頁。</w:t>
            </w:r>
            <w:r>
              <w:rPr>
                <w:rFonts w:ascii="細明體" w:hAnsi="細明體" w:cs="細明體" w:eastAsia="細明體"/>
                <w:sz w:val="24"/>
                <w:szCs w:val="24"/>
                <w:spacing w:val="0"/>
                <w:w w:val="100"/>
                <w:position w:val="0"/>
              </w:rPr>
            </w:r>
          </w:p>
        </w:tc>
      </w:tr>
      <w:tr>
        <w:trPr>
          <w:trHeight w:val="1810" w:hRule="exact"/>
        </w:trPr>
        <w:tc>
          <w:tcPr>
            <w:tcW w:w="660" w:type="dxa"/>
            <w:tcBorders>
              <w:top w:val="single" w:sz="4.640" w:space="0" w:color="000000"/>
              <w:bottom w:val="single" w:sz="4.640" w:space="0" w:color="000000"/>
              <w:left w:val="single" w:sz="4.640" w:space="0" w:color="000000"/>
              <w:right w:val="single" w:sz="4.640" w:space="0" w:color="000000"/>
            </w:tcBorders>
          </w:tcPr>
          <w:p>
            <w:pPr>
              <w:spacing w:before="6" w:after="0" w:line="140" w:lineRule="exact"/>
              <w:jc w:val="left"/>
              <w:rPr>
                <w:sz w:val="14"/>
                <w:szCs w:val="14"/>
              </w:rPr>
            </w:pPr>
            <w:rPr/>
            <w:r>
              <w:rPr>
                <w:sz w:val="14"/>
                <w:szCs w:val="14"/>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40" w:lineRule="auto"/>
              <w:ind w:left="203" w:right="-20"/>
              <w:jc w:val="left"/>
              <w:rPr>
                <w:rFonts w:ascii="Arial" w:hAnsi="Arial" w:cs="Arial" w:eastAsia="Arial"/>
                <w:sz w:val="24"/>
                <w:szCs w:val="24"/>
              </w:rPr>
            </w:pPr>
            <w:rPr/>
            <w:r>
              <w:rPr>
                <w:rFonts w:ascii="Arial" w:hAnsi="Arial" w:cs="Arial" w:eastAsia="Arial"/>
                <w:sz w:val="24"/>
                <w:szCs w:val="24"/>
                <w:spacing w:val="0"/>
                <w:w w:val="119"/>
              </w:rPr>
              <w:t>2.</w:t>
            </w:r>
            <w:r>
              <w:rPr>
                <w:rFonts w:ascii="Arial" w:hAnsi="Arial" w:cs="Arial" w:eastAsia="Arial"/>
                <w:sz w:val="24"/>
                <w:szCs w:val="24"/>
                <w:spacing w:val="0"/>
                <w:w w:val="100"/>
              </w:rPr>
            </w:r>
          </w:p>
        </w:tc>
        <w:tc>
          <w:tcPr>
            <w:tcW w:w="3901"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102" w:right="-20"/>
              <w:jc w:val="left"/>
              <w:rPr>
                <w:rFonts w:ascii="細明體" w:hAnsi="細明體" w:cs="細明體" w:eastAsia="細明體"/>
                <w:sz w:val="24"/>
                <w:szCs w:val="24"/>
              </w:rPr>
            </w:pPr>
            <w:rPr/>
            <w:r>
              <w:rPr>
                <w:rFonts w:ascii="Arial" w:hAnsi="Arial" w:cs="Arial" w:eastAsia="Arial"/>
                <w:sz w:val="24"/>
                <w:szCs w:val="24"/>
                <w:spacing w:val="0"/>
                <w:w w:val="81"/>
                <w:position w:val="-1"/>
              </w:rPr>
              <w:t>P7</w:t>
            </w:r>
            <w:r>
              <w:rPr>
                <w:rFonts w:ascii="Arial" w:hAnsi="Arial" w:cs="Arial" w:eastAsia="Arial"/>
                <w:sz w:val="24"/>
                <w:szCs w:val="24"/>
                <w:spacing w:val="-13"/>
                <w:w w:val="81"/>
                <w:position w:val="-1"/>
              </w:rPr>
              <w:t> </w:t>
            </w:r>
            <w:r>
              <w:rPr>
                <w:rFonts w:ascii="細明體" w:hAnsi="細明體" w:cs="細明體" w:eastAsia="細明體"/>
                <w:sz w:val="24"/>
                <w:szCs w:val="24"/>
                <w:spacing w:val="0"/>
                <w:w w:val="81"/>
                <w:position w:val="-1"/>
              </w:rPr>
              <w:t>表</w:t>
            </w:r>
            <w:r>
              <w:rPr>
                <w:rFonts w:ascii="細明體" w:hAnsi="細明體" w:cs="細明體" w:eastAsia="細明體"/>
                <w:sz w:val="24"/>
                <w:szCs w:val="24"/>
                <w:spacing w:val="-79"/>
                <w:w w:val="81"/>
                <w:position w:val="-1"/>
              </w:rPr>
              <w:t> </w:t>
            </w:r>
            <w:r>
              <w:rPr>
                <w:rFonts w:ascii="Arial" w:hAnsi="Arial" w:cs="Arial" w:eastAsia="Arial"/>
                <w:sz w:val="24"/>
                <w:szCs w:val="24"/>
                <w:spacing w:val="0"/>
                <w:w w:val="89"/>
                <w:position w:val="-1"/>
              </w:rPr>
              <w:t>1</w:t>
            </w:r>
            <w:r>
              <w:rPr>
                <w:rFonts w:ascii="Arial" w:hAnsi="Arial" w:cs="Arial" w:eastAsia="Arial"/>
                <w:sz w:val="24"/>
                <w:szCs w:val="24"/>
                <w:spacing w:val="0"/>
                <w:w w:val="150"/>
                <w:position w:val="-1"/>
              </w:rPr>
              <w:t>-</w:t>
            </w:r>
            <w:r>
              <w:rPr>
                <w:rFonts w:ascii="Arial" w:hAnsi="Arial" w:cs="Arial" w:eastAsia="Arial"/>
                <w:sz w:val="24"/>
                <w:szCs w:val="24"/>
                <w:spacing w:val="0"/>
                <w:w w:val="89"/>
                <w:position w:val="-1"/>
              </w:rPr>
              <w:t>1</w:t>
            </w:r>
            <w:r>
              <w:rPr>
                <w:rFonts w:ascii="Arial" w:hAnsi="Arial" w:cs="Arial" w:eastAsia="Arial"/>
                <w:sz w:val="24"/>
                <w:szCs w:val="24"/>
                <w:spacing w:val="-25"/>
                <w:w w:val="100"/>
                <w:position w:val="-1"/>
              </w:rPr>
              <w:t> </w:t>
            </w:r>
            <w:r>
              <w:rPr>
                <w:rFonts w:ascii="細明體" w:hAnsi="細明體" w:cs="細明體" w:eastAsia="細明體"/>
                <w:sz w:val="24"/>
                <w:szCs w:val="24"/>
                <w:spacing w:val="0"/>
                <w:w w:val="100"/>
                <w:position w:val="-1"/>
              </w:rPr>
              <w:t>民國</w:t>
            </w:r>
            <w:r>
              <w:rPr>
                <w:rFonts w:ascii="細明體" w:hAnsi="細明體" w:cs="細明體" w:eastAsia="細明體"/>
                <w:sz w:val="24"/>
                <w:szCs w:val="24"/>
                <w:spacing w:val="-79"/>
                <w:w w:val="100"/>
                <w:position w:val="-1"/>
              </w:rPr>
              <w:t> </w:t>
            </w:r>
            <w:r>
              <w:rPr>
                <w:rFonts w:ascii="Arial" w:hAnsi="Arial" w:cs="Arial" w:eastAsia="Arial"/>
                <w:sz w:val="24"/>
                <w:szCs w:val="24"/>
                <w:spacing w:val="0"/>
                <w:w w:val="89"/>
                <w:position w:val="-1"/>
              </w:rPr>
              <w:t>96</w:t>
            </w:r>
            <w:r>
              <w:rPr>
                <w:rFonts w:ascii="Arial" w:hAnsi="Arial" w:cs="Arial" w:eastAsia="Arial"/>
                <w:sz w:val="24"/>
                <w:szCs w:val="24"/>
                <w:spacing w:val="0"/>
                <w:w w:val="150"/>
                <w:position w:val="-1"/>
              </w:rPr>
              <w:t>-</w:t>
            </w:r>
            <w:r>
              <w:rPr>
                <w:rFonts w:ascii="Arial" w:hAnsi="Arial" w:cs="Arial" w:eastAsia="Arial"/>
                <w:sz w:val="24"/>
                <w:szCs w:val="24"/>
                <w:spacing w:val="0"/>
                <w:w w:val="89"/>
                <w:position w:val="-1"/>
              </w:rPr>
              <w:t>103</w:t>
            </w:r>
            <w:r>
              <w:rPr>
                <w:rFonts w:ascii="Arial" w:hAnsi="Arial" w:cs="Arial" w:eastAsia="Arial"/>
                <w:sz w:val="24"/>
                <w:szCs w:val="24"/>
                <w:spacing w:val="-26"/>
                <w:w w:val="100"/>
                <w:position w:val="-1"/>
              </w:rPr>
              <w:t> </w:t>
            </w:r>
            <w:r>
              <w:rPr>
                <w:rFonts w:ascii="細明體" w:hAnsi="細明體" w:cs="細明體" w:eastAsia="細明體"/>
                <w:sz w:val="24"/>
                <w:szCs w:val="24"/>
                <w:spacing w:val="0"/>
                <w:w w:val="100"/>
                <w:position w:val="-1"/>
              </w:rPr>
              <w:t>年西拉雅國家</w:t>
            </w:r>
            <w:r>
              <w:rPr>
                <w:rFonts w:ascii="細明體" w:hAnsi="細明體" w:cs="細明體" w:eastAsia="細明體"/>
                <w:sz w:val="24"/>
                <w:szCs w:val="24"/>
                <w:spacing w:val="0"/>
                <w:w w:val="100"/>
                <w:position w:val="0"/>
              </w:rPr>
            </w:r>
          </w:p>
          <w:p>
            <w:pPr>
              <w:spacing w:before="21" w:after="0" w:line="360" w:lineRule="exact"/>
              <w:ind w:left="102" w:right="111"/>
              <w:jc w:val="left"/>
              <w:rPr>
                <w:rFonts w:ascii="細明體" w:hAnsi="細明體" w:cs="細明體" w:eastAsia="細明體"/>
                <w:sz w:val="24"/>
                <w:szCs w:val="24"/>
              </w:rPr>
            </w:pPr>
            <w:rPr/>
            <w:r>
              <w:rPr>
                <w:rFonts w:ascii="細明體" w:hAnsi="細明體" w:cs="細明體" w:eastAsia="細明體"/>
                <w:sz w:val="24"/>
                <w:szCs w:val="24"/>
                <w:spacing w:val="0"/>
                <w:w w:val="100"/>
              </w:rPr>
              <w:t>風景區內觀光遊憩資源據點遊客數</w:t>
            </w:r>
            <w:r>
              <w:rPr>
                <w:rFonts w:ascii="細明體" w:hAnsi="細明體" w:cs="細明體" w:eastAsia="細明體"/>
                <w:sz w:val="24"/>
                <w:szCs w:val="24"/>
                <w:spacing w:val="0"/>
                <w:w w:val="100"/>
              </w:rPr>
              <w:t> </w:t>
            </w:r>
            <w:r>
              <w:rPr>
                <w:rFonts w:ascii="細明體" w:hAnsi="細明體" w:cs="細明體" w:eastAsia="細明體"/>
                <w:sz w:val="24"/>
                <w:szCs w:val="24"/>
                <w:spacing w:val="0"/>
                <w:w w:val="97"/>
              </w:rPr>
              <w:t>據統計表</w:t>
            </w:r>
            <w:r>
              <w:rPr>
                <w:rFonts w:ascii="細明體" w:hAnsi="細明體" w:cs="細明體" w:eastAsia="細明體"/>
                <w:sz w:val="24"/>
                <w:szCs w:val="24"/>
                <w:spacing w:val="1"/>
                <w:w w:val="97"/>
              </w:rPr>
              <w:t>，</w:t>
            </w:r>
            <w:r>
              <w:rPr>
                <w:rFonts w:ascii="Arial" w:hAnsi="Arial" w:cs="Arial" w:eastAsia="Arial"/>
                <w:sz w:val="24"/>
                <w:szCs w:val="24"/>
                <w:spacing w:val="0"/>
                <w:w w:val="97"/>
              </w:rPr>
              <w:t>103</w:t>
            </w:r>
            <w:r>
              <w:rPr>
                <w:rFonts w:ascii="Arial" w:hAnsi="Arial" w:cs="Arial" w:eastAsia="Arial"/>
                <w:sz w:val="24"/>
                <w:szCs w:val="24"/>
                <w:spacing w:val="-1"/>
                <w:w w:val="97"/>
              </w:rPr>
              <w:t> </w:t>
            </w:r>
            <w:r>
              <w:rPr>
                <w:rFonts w:ascii="細明體" w:hAnsi="細明體" w:cs="細明體" w:eastAsia="細明體"/>
                <w:sz w:val="24"/>
                <w:szCs w:val="24"/>
                <w:spacing w:val="0"/>
                <w:w w:val="100"/>
              </w:rPr>
              <w:t>年總人次有誤，</w:t>
            </w:r>
          </w:p>
          <w:p>
            <w:pPr>
              <w:spacing w:before="0" w:after="0" w:line="339" w:lineRule="exact"/>
              <w:ind w:left="102" w:right="-20"/>
              <w:jc w:val="left"/>
              <w:rPr>
                <w:rFonts w:ascii="Arial" w:hAnsi="Arial" w:cs="Arial" w:eastAsia="Arial"/>
                <w:sz w:val="24"/>
                <w:szCs w:val="24"/>
              </w:rPr>
            </w:pPr>
            <w:rPr/>
            <w:r>
              <w:rPr>
                <w:rFonts w:ascii="Arial" w:hAnsi="Arial" w:cs="Arial" w:eastAsia="Arial"/>
                <w:sz w:val="24"/>
                <w:szCs w:val="24"/>
                <w:spacing w:val="0"/>
                <w:w w:val="100"/>
                <w:position w:val="-2"/>
              </w:rPr>
              <w:t>2,468,796</w:t>
            </w:r>
            <w:r>
              <w:rPr>
                <w:rFonts w:ascii="Arial" w:hAnsi="Arial" w:cs="Arial" w:eastAsia="Arial"/>
                <w:sz w:val="24"/>
                <w:szCs w:val="24"/>
                <w:spacing w:val="5"/>
                <w:w w:val="100"/>
                <w:position w:val="-2"/>
              </w:rPr>
              <w:t> </w:t>
            </w:r>
            <w:r>
              <w:rPr>
                <w:rFonts w:ascii="細明體" w:hAnsi="細明體" w:cs="細明體" w:eastAsia="細明體"/>
                <w:sz w:val="24"/>
                <w:szCs w:val="24"/>
                <w:spacing w:val="0"/>
                <w:w w:val="100"/>
                <w:position w:val="-2"/>
              </w:rPr>
              <w:t>人次須改為</w:t>
            </w:r>
            <w:r>
              <w:rPr>
                <w:rFonts w:ascii="細明體" w:hAnsi="細明體" w:cs="細明體" w:eastAsia="細明體"/>
                <w:sz w:val="24"/>
                <w:szCs w:val="24"/>
                <w:spacing w:val="-60"/>
                <w:w w:val="100"/>
                <w:position w:val="-2"/>
              </w:rPr>
              <w:t> </w:t>
            </w:r>
            <w:r>
              <w:rPr>
                <w:rFonts w:ascii="Arial" w:hAnsi="Arial" w:cs="Arial" w:eastAsia="Arial"/>
                <w:sz w:val="24"/>
                <w:szCs w:val="24"/>
                <w:spacing w:val="0"/>
                <w:w w:val="101"/>
                <w:position w:val="-2"/>
              </w:rPr>
              <w:t>2,648,796</w:t>
            </w:r>
            <w:r>
              <w:rPr>
                <w:rFonts w:ascii="Arial" w:hAnsi="Arial" w:cs="Arial" w:eastAsia="Arial"/>
                <w:sz w:val="24"/>
                <w:szCs w:val="24"/>
                <w:spacing w:val="0"/>
                <w:w w:val="100"/>
                <w:position w:val="0"/>
              </w:rPr>
            </w:r>
          </w:p>
          <w:p>
            <w:pPr>
              <w:spacing w:before="0" w:after="0" w:line="357"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人次。</w:t>
            </w:r>
            <w:r>
              <w:rPr>
                <w:rFonts w:ascii="細明體" w:hAnsi="細明體" w:cs="細明體" w:eastAsia="細明體"/>
                <w:sz w:val="24"/>
                <w:szCs w:val="24"/>
                <w:spacing w:val="0"/>
                <w:w w:val="100"/>
                <w:position w:val="0"/>
              </w:rPr>
            </w:r>
          </w:p>
        </w:tc>
        <w:tc>
          <w:tcPr>
            <w:tcW w:w="3860"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100" w:right="-20"/>
              <w:jc w:val="left"/>
              <w:rPr>
                <w:rFonts w:ascii="細明體" w:hAnsi="細明體" w:cs="細明體" w:eastAsia="細明體"/>
                <w:sz w:val="24"/>
                <w:szCs w:val="24"/>
              </w:rPr>
            </w:pPr>
            <w:rPr/>
            <w:r>
              <w:rPr>
                <w:rFonts w:ascii="細明體" w:hAnsi="細明體" w:cs="細明體" w:eastAsia="細明體"/>
                <w:sz w:val="24"/>
                <w:szCs w:val="24"/>
                <w:position w:val="-1"/>
              </w:rPr>
              <w:t>依照意</w:t>
            </w:r>
            <w:r>
              <w:rPr>
                <w:rFonts w:ascii="細明體" w:hAnsi="細明體" w:cs="細明體" w:eastAsia="細明體"/>
                <w:sz w:val="24"/>
                <w:szCs w:val="24"/>
                <w:spacing w:val="-19"/>
                <w:position w:val="-1"/>
              </w:rPr>
              <w:t>見</w:t>
            </w:r>
            <w:r>
              <w:rPr>
                <w:rFonts w:ascii="細明體" w:hAnsi="細明體" w:cs="細明體" w:eastAsia="細明體"/>
                <w:sz w:val="24"/>
                <w:szCs w:val="24"/>
                <w:spacing w:val="-19"/>
                <w:position w:val="-1"/>
              </w:rPr>
              <w:t>，</w:t>
            </w:r>
            <w:r>
              <w:rPr>
                <w:rFonts w:ascii="細明體" w:hAnsi="細明體" w:cs="細明體" w:eastAsia="細明體"/>
                <w:sz w:val="24"/>
                <w:szCs w:val="24"/>
                <w:spacing w:val="0"/>
                <w:position w:val="-1"/>
              </w:rPr>
              <w:t>已</w:t>
            </w:r>
            <w:r>
              <w:rPr>
                <w:rFonts w:ascii="細明體" w:hAnsi="細明體" w:cs="細明體" w:eastAsia="細明體"/>
                <w:sz w:val="24"/>
                <w:szCs w:val="24"/>
                <w:spacing w:val="2"/>
                <w:position w:val="-1"/>
              </w:rPr>
              <w:t>修</w:t>
            </w:r>
            <w:r>
              <w:rPr>
                <w:rFonts w:ascii="細明體" w:hAnsi="細明體" w:cs="細明體" w:eastAsia="細明體"/>
                <w:sz w:val="24"/>
                <w:szCs w:val="24"/>
                <w:spacing w:val="2"/>
                <w:position w:val="-1"/>
              </w:rPr>
              <w:t>改</w:t>
            </w:r>
            <w:r>
              <w:rPr>
                <w:rFonts w:ascii="細明體" w:hAnsi="細明體" w:cs="細明體" w:eastAsia="細明體"/>
                <w:sz w:val="24"/>
                <w:szCs w:val="24"/>
                <w:spacing w:val="2"/>
                <w:position w:val="-1"/>
              </w:rPr>
              <w:t>於</w:t>
            </w:r>
            <w:r>
              <w:rPr>
                <w:rFonts w:ascii="細明體" w:hAnsi="細明體" w:cs="細明體" w:eastAsia="細明體"/>
                <w:sz w:val="24"/>
                <w:szCs w:val="24"/>
                <w:spacing w:val="2"/>
                <w:position w:val="-1"/>
              </w:rPr>
              <w:t>本</w:t>
            </w:r>
            <w:r>
              <w:rPr>
                <w:rFonts w:ascii="細明體" w:hAnsi="細明體" w:cs="細明體" w:eastAsia="細明體"/>
                <w:sz w:val="24"/>
                <w:szCs w:val="24"/>
                <w:spacing w:val="2"/>
                <w:position w:val="-1"/>
              </w:rPr>
              <w:t>計</w:t>
            </w:r>
            <w:r>
              <w:rPr>
                <w:rFonts w:ascii="細明體" w:hAnsi="細明體" w:cs="細明體" w:eastAsia="細明體"/>
                <w:sz w:val="24"/>
                <w:szCs w:val="24"/>
                <w:spacing w:val="0"/>
                <w:position w:val="-1"/>
              </w:rPr>
              <w:t>畫</w:t>
            </w:r>
            <w:r>
              <w:rPr>
                <w:rFonts w:ascii="細明體" w:hAnsi="細明體" w:cs="細明體" w:eastAsia="細明體"/>
                <w:sz w:val="24"/>
                <w:szCs w:val="24"/>
                <w:spacing w:val="-56"/>
                <w:position w:val="-1"/>
              </w:rPr>
              <w:t> </w:t>
            </w:r>
            <w:r>
              <w:rPr>
                <w:rFonts w:ascii="Arial" w:hAnsi="Arial" w:cs="Arial" w:eastAsia="Arial"/>
                <w:sz w:val="24"/>
                <w:szCs w:val="24"/>
                <w:spacing w:val="2"/>
                <w:w w:val="89"/>
                <w:position w:val="-1"/>
              </w:rPr>
              <w:t>p</w:t>
            </w:r>
            <w:r>
              <w:rPr>
                <w:rFonts w:ascii="Arial" w:hAnsi="Arial" w:cs="Arial" w:eastAsia="Arial"/>
                <w:sz w:val="24"/>
                <w:szCs w:val="24"/>
                <w:spacing w:val="0"/>
                <w:w w:val="89"/>
                <w:position w:val="-1"/>
              </w:rPr>
              <w:t>8</w:t>
            </w:r>
            <w:r>
              <w:rPr>
                <w:rFonts w:ascii="Arial" w:hAnsi="Arial" w:cs="Arial" w:eastAsia="Arial"/>
                <w:sz w:val="24"/>
                <w:szCs w:val="24"/>
                <w:spacing w:val="4"/>
                <w:w w:val="89"/>
                <w:position w:val="-1"/>
              </w:rPr>
              <w:t> </w:t>
            </w:r>
            <w:r>
              <w:rPr>
                <w:rFonts w:ascii="細明體" w:hAnsi="細明體" w:cs="細明體" w:eastAsia="細明體"/>
                <w:sz w:val="24"/>
                <w:szCs w:val="24"/>
                <w:spacing w:val="2"/>
                <w:w w:val="100"/>
                <w:position w:val="-1"/>
              </w:rPr>
              <w:t>頁</w:t>
            </w:r>
            <w:r>
              <w:rPr>
                <w:rFonts w:ascii="細明體" w:hAnsi="細明體" w:cs="細明體" w:eastAsia="細明體"/>
                <w:sz w:val="24"/>
                <w:szCs w:val="24"/>
                <w:spacing w:val="0"/>
                <w:w w:val="100"/>
                <w:position w:val="-1"/>
              </w:rPr>
              <w:t>。</w:t>
            </w:r>
            <w:r>
              <w:rPr>
                <w:rFonts w:ascii="細明體" w:hAnsi="細明體" w:cs="細明體" w:eastAsia="細明體"/>
                <w:sz w:val="24"/>
                <w:szCs w:val="24"/>
                <w:spacing w:val="0"/>
                <w:w w:val="100"/>
                <w:position w:val="0"/>
              </w:rPr>
            </w:r>
          </w:p>
        </w:tc>
      </w:tr>
      <w:tr>
        <w:trPr>
          <w:trHeight w:val="850" w:hRule="exact"/>
        </w:trPr>
        <w:tc>
          <w:tcPr>
            <w:tcW w:w="660" w:type="dxa"/>
            <w:tcBorders>
              <w:top w:val="single" w:sz="4.640" w:space="0" w:color="000000"/>
              <w:bottom w:val="single" w:sz="4.640" w:space="0" w:color="000000"/>
              <w:left w:val="single" w:sz="4.640" w:space="0" w:color="000000"/>
              <w:right w:val="single" w:sz="4.640" w:space="0" w:color="000000"/>
            </w:tcBorders>
          </w:tcPr>
          <w:p>
            <w:pPr>
              <w:spacing w:before="6" w:after="0" w:line="260" w:lineRule="exact"/>
              <w:jc w:val="left"/>
              <w:rPr>
                <w:sz w:val="26"/>
                <w:szCs w:val="26"/>
              </w:rPr>
            </w:pPr>
            <w:rPr/>
            <w:r>
              <w:rPr>
                <w:sz w:val="26"/>
                <w:szCs w:val="26"/>
              </w:rPr>
            </w:r>
          </w:p>
          <w:p>
            <w:pPr>
              <w:spacing w:before="0" w:after="0" w:line="240" w:lineRule="auto"/>
              <w:ind w:left="203" w:right="-20"/>
              <w:jc w:val="left"/>
              <w:rPr>
                <w:rFonts w:ascii="Arial" w:hAnsi="Arial" w:cs="Arial" w:eastAsia="Arial"/>
                <w:sz w:val="24"/>
                <w:szCs w:val="24"/>
              </w:rPr>
            </w:pPr>
            <w:rPr/>
            <w:r>
              <w:rPr>
                <w:rFonts w:ascii="Arial" w:hAnsi="Arial" w:cs="Arial" w:eastAsia="Arial"/>
                <w:sz w:val="24"/>
                <w:szCs w:val="24"/>
                <w:spacing w:val="0"/>
                <w:w w:val="119"/>
              </w:rPr>
              <w:t>3.</w:t>
            </w:r>
            <w:r>
              <w:rPr>
                <w:rFonts w:ascii="Arial" w:hAnsi="Arial" w:cs="Arial" w:eastAsia="Arial"/>
                <w:sz w:val="24"/>
                <w:szCs w:val="24"/>
                <w:spacing w:val="0"/>
                <w:w w:val="100"/>
              </w:rPr>
            </w:r>
          </w:p>
        </w:tc>
        <w:tc>
          <w:tcPr>
            <w:tcW w:w="3901" w:type="dxa"/>
            <w:tcBorders>
              <w:top w:val="single" w:sz="4.640" w:space="0" w:color="000000"/>
              <w:bottom w:val="single" w:sz="4.640" w:space="0" w:color="000000"/>
              <w:left w:val="single" w:sz="4.640" w:space="0" w:color="000000"/>
              <w:right w:val="single" w:sz="4.640" w:space="0" w:color="000000"/>
            </w:tcBorders>
          </w:tcPr>
          <w:p>
            <w:pPr>
              <w:spacing w:before="0" w:after="0" w:line="300" w:lineRule="exact"/>
              <w:ind w:left="102" w:right="-20"/>
              <w:jc w:val="left"/>
              <w:rPr>
                <w:rFonts w:ascii="細明體" w:hAnsi="細明體" w:cs="細明體" w:eastAsia="細明體"/>
                <w:sz w:val="24"/>
                <w:szCs w:val="24"/>
              </w:rPr>
            </w:pPr>
            <w:rPr/>
            <w:r>
              <w:rPr>
                <w:rFonts w:ascii="Arial" w:hAnsi="Arial" w:cs="Arial" w:eastAsia="Arial"/>
                <w:sz w:val="24"/>
                <w:szCs w:val="24"/>
                <w:spacing w:val="0"/>
                <w:w w:val="81"/>
                <w:position w:val="-1"/>
              </w:rPr>
              <w:t>P8</w:t>
            </w:r>
            <w:r>
              <w:rPr>
                <w:rFonts w:ascii="Arial" w:hAnsi="Arial" w:cs="Arial" w:eastAsia="Arial"/>
                <w:sz w:val="24"/>
                <w:szCs w:val="24"/>
                <w:spacing w:val="6"/>
                <w:w w:val="81"/>
                <w:position w:val="-1"/>
              </w:rPr>
              <w:t> </w:t>
            </w:r>
            <w:r>
              <w:rPr>
                <w:rFonts w:ascii="細明體" w:hAnsi="細明體" w:cs="細明體" w:eastAsia="細明體"/>
                <w:sz w:val="24"/>
                <w:szCs w:val="24"/>
                <w:spacing w:val="0"/>
                <w:w w:val="100"/>
                <w:position w:val="-1"/>
              </w:rPr>
              <w:t>及本報告書中提及臺南縣須改為</w:t>
            </w:r>
            <w:r>
              <w:rPr>
                <w:rFonts w:ascii="細明體" w:hAnsi="細明體" w:cs="細明體" w:eastAsia="細明體"/>
                <w:sz w:val="24"/>
                <w:szCs w:val="24"/>
                <w:spacing w:val="0"/>
                <w:w w:val="100"/>
                <w:position w:val="0"/>
              </w:rPr>
            </w:r>
          </w:p>
          <w:p>
            <w:pPr>
              <w:spacing w:before="0" w:after="0" w:line="358"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臺南市，本縣須改為本市。</w:t>
            </w:r>
            <w:r>
              <w:rPr>
                <w:rFonts w:ascii="細明體" w:hAnsi="細明體" w:cs="細明體" w:eastAsia="細明體"/>
                <w:sz w:val="24"/>
                <w:szCs w:val="24"/>
                <w:spacing w:val="0"/>
                <w:w w:val="100"/>
                <w:position w:val="0"/>
              </w:rPr>
            </w:r>
          </w:p>
        </w:tc>
        <w:tc>
          <w:tcPr>
            <w:tcW w:w="3860"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依照意見，已修改於本計畫。</w:t>
            </w:r>
            <w:r>
              <w:rPr>
                <w:rFonts w:ascii="細明體" w:hAnsi="細明體" w:cs="細明體" w:eastAsia="細明體"/>
                <w:sz w:val="24"/>
                <w:szCs w:val="24"/>
                <w:spacing w:val="0"/>
                <w:w w:val="100"/>
                <w:position w:val="0"/>
              </w:rPr>
            </w:r>
          </w:p>
        </w:tc>
      </w:tr>
      <w:tr>
        <w:trPr>
          <w:trHeight w:val="859" w:hRule="exact"/>
        </w:trPr>
        <w:tc>
          <w:tcPr>
            <w:tcW w:w="660" w:type="dxa"/>
            <w:tcBorders>
              <w:top w:val="single" w:sz="4.640" w:space="0" w:color="000000"/>
              <w:bottom w:val="single" w:sz="4.640" w:space="0" w:color="000000"/>
              <w:left w:val="single" w:sz="4.640" w:space="0" w:color="000000"/>
              <w:right w:val="single" w:sz="4.640" w:space="0" w:color="000000"/>
            </w:tcBorders>
          </w:tcPr>
          <w:p>
            <w:pPr>
              <w:spacing w:before="11" w:after="0" w:line="260" w:lineRule="exact"/>
              <w:jc w:val="left"/>
              <w:rPr>
                <w:sz w:val="26"/>
                <w:szCs w:val="26"/>
              </w:rPr>
            </w:pPr>
            <w:rPr/>
            <w:r>
              <w:rPr>
                <w:sz w:val="26"/>
                <w:szCs w:val="26"/>
              </w:rPr>
            </w:r>
          </w:p>
          <w:p>
            <w:pPr>
              <w:spacing w:before="0" w:after="0" w:line="240" w:lineRule="auto"/>
              <w:ind w:left="203" w:right="-20"/>
              <w:jc w:val="left"/>
              <w:rPr>
                <w:rFonts w:ascii="Arial" w:hAnsi="Arial" w:cs="Arial" w:eastAsia="Arial"/>
                <w:sz w:val="24"/>
                <w:szCs w:val="24"/>
              </w:rPr>
            </w:pPr>
            <w:rPr/>
            <w:r>
              <w:rPr>
                <w:rFonts w:ascii="Arial" w:hAnsi="Arial" w:cs="Arial" w:eastAsia="Arial"/>
                <w:sz w:val="24"/>
                <w:szCs w:val="24"/>
                <w:spacing w:val="0"/>
                <w:w w:val="119"/>
              </w:rPr>
              <w:t>4.</w:t>
            </w:r>
            <w:r>
              <w:rPr>
                <w:rFonts w:ascii="Arial" w:hAnsi="Arial" w:cs="Arial" w:eastAsia="Arial"/>
                <w:sz w:val="24"/>
                <w:szCs w:val="24"/>
                <w:spacing w:val="0"/>
                <w:w w:val="100"/>
              </w:rPr>
            </w:r>
          </w:p>
        </w:tc>
        <w:tc>
          <w:tcPr>
            <w:tcW w:w="3901" w:type="dxa"/>
            <w:tcBorders>
              <w:top w:val="single" w:sz="4.640" w:space="0" w:color="000000"/>
              <w:bottom w:val="single" w:sz="4.640" w:space="0" w:color="000000"/>
              <w:left w:val="single" w:sz="4.640" w:space="0" w:color="000000"/>
              <w:right w:val="single" w:sz="4.640" w:space="0" w:color="000000"/>
            </w:tcBorders>
          </w:tcPr>
          <w:p>
            <w:pPr>
              <w:spacing w:before="0" w:after="0" w:line="304" w:lineRule="exact"/>
              <w:ind w:left="102" w:right="-20"/>
              <w:jc w:val="left"/>
              <w:rPr>
                <w:rFonts w:ascii="細明體" w:hAnsi="細明體" w:cs="細明體" w:eastAsia="細明體"/>
                <w:sz w:val="24"/>
                <w:szCs w:val="24"/>
              </w:rPr>
            </w:pPr>
            <w:rPr/>
            <w:r>
              <w:rPr>
                <w:rFonts w:ascii="Arial" w:hAnsi="Arial" w:cs="Arial" w:eastAsia="Arial"/>
                <w:sz w:val="24"/>
                <w:szCs w:val="24"/>
                <w:spacing w:val="0"/>
                <w:w w:val="84"/>
                <w:position w:val="-1"/>
              </w:rPr>
              <w:t>P35</w:t>
            </w:r>
            <w:r>
              <w:rPr>
                <w:rFonts w:ascii="Arial" w:hAnsi="Arial" w:cs="Arial" w:eastAsia="Arial"/>
                <w:sz w:val="24"/>
                <w:szCs w:val="24"/>
                <w:spacing w:val="4"/>
                <w:w w:val="84"/>
                <w:position w:val="-1"/>
              </w:rPr>
              <w:t> </w:t>
            </w:r>
            <w:r>
              <w:rPr>
                <w:rFonts w:ascii="細明體" w:hAnsi="細明體" w:cs="細明體" w:eastAsia="細明體"/>
                <w:sz w:val="24"/>
                <w:szCs w:val="24"/>
                <w:spacing w:val="0"/>
                <w:w w:val="100"/>
                <w:position w:val="-1"/>
              </w:rPr>
              <w:t>關子嶺遊客人次調</w:t>
            </w:r>
            <w:r>
              <w:rPr>
                <w:rFonts w:ascii="細明體" w:hAnsi="細明體" w:cs="細明體" w:eastAsia="細明體"/>
                <w:sz w:val="24"/>
                <w:szCs w:val="24"/>
                <w:spacing w:val="-48"/>
                <w:w w:val="100"/>
                <w:position w:val="-1"/>
              </w:rPr>
              <w:t>查，</w:t>
            </w:r>
            <w:r>
              <w:rPr>
                <w:rFonts w:ascii="細明體" w:hAnsi="細明體" w:cs="細明體" w:eastAsia="細明體"/>
                <w:sz w:val="24"/>
                <w:szCs w:val="24"/>
                <w:spacing w:val="0"/>
                <w:w w:val="100"/>
                <w:position w:val="-1"/>
              </w:rPr>
              <w:t>三處調查</w:t>
            </w:r>
            <w:r>
              <w:rPr>
                <w:rFonts w:ascii="細明體" w:hAnsi="細明體" w:cs="細明體" w:eastAsia="細明體"/>
                <w:sz w:val="24"/>
                <w:szCs w:val="24"/>
                <w:spacing w:val="0"/>
                <w:w w:val="100"/>
                <w:position w:val="0"/>
              </w:rPr>
            </w:r>
          </w:p>
          <w:p>
            <w:pPr>
              <w:spacing w:before="0" w:after="0" w:line="357"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位置請增加文字敘述。</w:t>
            </w:r>
            <w:r>
              <w:rPr>
                <w:rFonts w:ascii="細明體" w:hAnsi="細明體" w:cs="細明體" w:eastAsia="細明體"/>
                <w:sz w:val="24"/>
                <w:szCs w:val="24"/>
                <w:spacing w:val="0"/>
                <w:w w:val="100"/>
                <w:position w:val="0"/>
              </w:rPr>
            </w:r>
          </w:p>
        </w:tc>
        <w:tc>
          <w:tcPr>
            <w:tcW w:w="3860" w:type="dxa"/>
            <w:tcBorders>
              <w:top w:val="single" w:sz="4.640" w:space="0" w:color="000000"/>
              <w:bottom w:val="single" w:sz="4.640" w:space="0" w:color="000000"/>
              <w:left w:val="single" w:sz="4.640" w:space="0" w:color="000000"/>
              <w:right w:val="single" w:sz="4.640" w:space="0" w:color="000000"/>
            </w:tcBorders>
          </w:tcPr>
          <w:p>
            <w:pPr>
              <w:spacing w:before="0" w:after="0" w:line="304" w:lineRule="exact"/>
              <w:ind w:left="100" w:right="-20"/>
              <w:jc w:val="left"/>
              <w:rPr>
                <w:rFonts w:ascii="細明體" w:hAnsi="細明體" w:cs="細明體" w:eastAsia="細明體"/>
                <w:sz w:val="24"/>
                <w:szCs w:val="24"/>
              </w:rPr>
            </w:pPr>
            <w:rPr/>
            <w:r>
              <w:rPr>
                <w:rFonts w:ascii="細明體" w:hAnsi="細明體" w:cs="細明體" w:eastAsia="細明體"/>
                <w:sz w:val="24"/>
                <w:szCs w:val="24"/>
                <w:position w:val="-1"/>
              </w:rPr>
              <w:t>依照意</w:t>
            </w:r>
            <w:r>
              <w:rPr>
                <w:rFonts w:ascii="細明體" w:hAnsi="細明體" w:cs="細明體" w:eastAsia="細明體"/>
                <w:sz w:val="24"/>
                <w:szCs w:val="24"/>
                <w:spacing w:val="-48"/>
                <w:position w:val="-1"/>
              </w:rPr>
              <w:t>見，</w:t>
            </w:r>
            <w:r>
              <w:rPr>
                <w:rFonts w:ascii="細明體" w:hAnsi="細明體" w:cs="細明體" w:eastAsia="細明體"/>
                <w:sz w:val="24"/>
                <w:szCs w:val="24"/>
                <w:spacing w:val="0"/>
                <w:position w:val="-1"/>
              </w:rPr>
              <w:t>已納</w:t>
            </w:r>
            <w:r>
              <w:rPr>
                <w:rFonts w:ascii="細明體" w:hAnsi="細明體" w:cs="細明體" w:eastAsia="細明體"/>
                <w:sz w:val="24"/>
                <w:szCs w:val="24"/>
                <w:spacing w:val="1"/>
                <w:position w:val="-1"/>
              </w:rPr>
              <w:t>入</w:t>
            </w:r>
            <w:r>
              <w:rPr>
                <w:rFonts w:ascii="細明體" w:hAnsi="細明體" w:cs="細明體" w:eastAsia="細明體"/>
                <w:sz w:val="24"/>
                <w:szCs w:val="24"/>
                <w:spacing w:val="0"/>
                <w:position w:val="-1"/>
              </w:rPr>
              <w:t>於</w:t>
            </w:r>
            <w:r>
              <w:rPr>
                <w:rFonts w:ascii="細明體" w:hAnsi="細明體" w:cs="細明體" w:eastAsia="細明體"/>
                <w:sz w:val="24"/>
                <w:szCs w:val="24"/>
                <w:spacing w:val="-2"/>
                <w:position w:val="-1"/>
              </w:rPr>
              <w:t>本</w:t>
            </w:r>
            <w:r>
              <w:rPr>
                <w:rFonts w:ascii="細明體" w:hAnsi="細明體" w:cs="細明體" w:eastAsia="細明體"/>
                <w:sz w:val="24"/>
                <w:szCs w:val="24"/>
                <w:spacing w:val="0"/>
                <w:position w:val="-1"/>
              </w:rPr>
              <w:t>計畫</w:t>
            </w:r>
            <w:r>
              <w:rPr>
                <w:rFonts w:ascii="細明體" w:hAnsi="細明體" w:cs="細明體" w:eastAsia="細明體"/>
                <w:sz w:val="24"/>
                <w:szCs w:val="24"/>
                <w:spacing w:val="-60"/>
                <w:position w:val="-1"/>
              </w:rPr>
              <w:t> </w:t>
            </w:r>
            <w:r>
              <w:rPr>
                <w:rFonts w:ascii="Arial" w:hAnsi="Arial" w:cs="Arial" w:eastAsia="Arial"/>
                <w:sz w:val="24"/>
                <w:szCs w:val="24"/>
                <w:spacing w:val="0"/>
                <w:w w:val="89"/>
                <w:position w:val="-1"/>
              </w:rPr>
              <w:t>p28</w:t>
            </w:r>
            <w:r>
              <w:rPr>
                <w:rFonts w:ascii="Arial" w:hAnsi="Arial" w:cs="Arial" w:eastAsia="Arial"/>
                <w:sz w:val="24"/>
                <w:szCs w:val="24"/>
                <w:spacing w:val="0"/>
                <w:w w:val="89"/>
                <w:position w:val="-1"/>
              </w:rPr>
              <w:t> </w:t>
            </w:r>
            <w:r>
              <w:rPr>
                <w:rFonts w:ascii="細明體" w:hAnsi="細明體" w:cs="細明體" w:eastAsia="細明體"/>
                <w:sz w:val="24"/>
                <w:szCs w:val="24"/>
                <w:spacing w:val="-38"/>
                <w:w w:val="100"/>
                <w:position w:val="-1"/>
              </w:rPr>
              <w:t>頁</w:t>
            </w:r>
            <w:r>
              <w:rPr>
                <w:rFonts w:ascii="細明體" w:hAnsi="細明體" w:cs="細明體" w:eastAsia="細明體"/>
                <w:sz w:val="24"/>
                <w:szCs w:val="24"/>
                <w:spacing w:val="0"/>
                <w:w w:val="100"/>
                <w:position w:val="-1"/>
              </w:rPr>
              <w:t>。</w:t>
            </w:r>
            <w:r>
              <w:rPr>
                <w:rFonts w:ascii="細明體" w:hAnsi="細明體" w:cs="細明體" w:eastAsia="細明體"/>
                <w:sz w:val="24"/>
                <w:szCs w:val="24"/>
                <w:spacing w:val="0"/>
                <w:w w:val="100"/>
                <w:position w:val="0"/>
              </w:rPr>
            </w:r>
          </w:p>
        </w:tc>
      </w:tr>
      <w:tr>
        <w:trPr>
          <w:trHeight w:val="860" w:hRule="exact"/>
        </w:trPr>
        <w:tc>
          <w:tcPr>
            <w:tcW w:w="660" w:type="dxa"/>
            <w:tcBorders>
              <w:top w:val="single" w:sz="4.640" w:space="0" w:color="000000"/>
              <w:bottom w:val="single" w:sz="4.640" w:space="0" w:color="000000"/>
              <w:left w:val="single" w:sz="4.640" w:space="0" w:color="000000"/>
              <w:right w:val="single" w:sz="4.640" w:space="0" w:color="000000"/>
            </w:tcBorders>
          </w:tcPr>
          <w:p>
            <w:pPr>
              <w:spacing w:before="11" w:after="0" w:line="260" w:lineRule="exact"/>
              <w:jc w:val="left"/>
              <w:rPr>
                <w:sz w:val="26"/>
                <w:szCs w:val="26"/>
              </w:rPr>
            </w:pPr>
            <w:rPr/>
            <w:r>
              <w:rPr>
                <w:sz w:val="26"/>
                <w:szCs w:val="26"/>
              </w:rPr>
            </w:r>
          </w:p>
          <w:p>
            <w:pPr>
              <w:spacing w:before="0" w:after="0" w:line="240" w:lineRule="auto"/>
              <w:ind w:left="203" w:right="-20"/>
              <w:jc w:val="left"/>
              <w:rPr>
                <w:rFonts w:ascii="Arial" w:hAnsi="Arial" w:cs="Arial" w:eastAsia="Arial"/>
                <w:sz w:val="24"/>
                <w:szCs w:val="24"/>
              </w:rPr>
            </w:pPr>
            <w:rPr/>
            <w:r>
              <w:rPr>
                <w:rFonts w:ascii="Arial" w:hAnsi="Arial" w:cs="Arial" w:eastAsia="Arial"/>
                <w:sz w:val="24"/>
                <w:szCs w:val="24"/>
                <w:spacing w:val="0"/>
                <w:w w:val="119"/>
              </w:rPr>
              <w:t>5.</w:t>
            </w:r>
            <w:r>
              <w:rPr>
                <w:rFonts w:ascii="Arial" w:hAnsi="Arial" w:cs="Arial" w:eastAsia="Arial"/>
                <w:sz w:val="24"/>
                <w:szCs w:val="24"/>
                <w:spacing w:val="0"/>
                <w:w w:val="100"/>
              </w:rPr>
            </w:r>
          </w:p>
        </w:tc>
        <w:tc>
          <w:tcPr>
            <w:tcW w:w="3901"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回饋事項請納入下期報告書內說</w:t>
            </w:r>
            <w:r>
              <w:rPr>
                <w:rFonts w:ascii="細明體" w:hAnsi="細明體" w:cs="細明體" w:eastAsia="細明體"/>
                <w:sz w:val="24"/>
                <w:szCs w:val="24"/>
                <w:spacing w:val="0"/>
                <w:w w:val="100"/>
                <w:position w:val="0"/>
              </w:rPr>
            </w:r>
          </w:p>
          <w:p>
            <w:pPr>
              <w:spacing w:before="0" w:after="0" w:line="360"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明。</w:t>
            </w:r>
            <w:r>
              <w:rPr>
                <w:rFonts w:ascii="細明體" w:hAnsi="細明體" w:cs="細明體" w:eastAsia="細明體"/>
                <w:sz w:val="24"/>
                <w:szCs w:val="24"/>
                <w:spacing w:val="0"/>
                <w:w w:val="100"/>
                <w:position w:val="0"/>
              </w:rPr>
            </w:r>
          </w:p>
        </w:tc>
        <w:tc>
          <w:tcPr>
            <w:tcW w:w="3860"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依照意見，已納入於本計</w:t>
            </w:r>
            <w:r>
              <w:rPr>
                <w:rFonts w:ascii="細明體" w:hAnsi="細明體" w:cs="細明體" w:eastAsia="細明體"/>
                <w:sz w:val="24"/>
                <w:szCs w:val="24"/>
                <w:spacing w:val="1"/>
                <w:w w:val="100"/>
                <w:position w:val="-1"/>
              </w:rPr>
              <w:t>畫</w:t>
            </w:r>
            <w:r>
              <w:rPr>
                <w:rFonts w:ascii="細明體" w:hAnsi="細明體" w:cs="細明體" w:eastAsia="細明體"/>
                <w:sz w:val="24"/>
                <w:szCs w:val="24"/>
                <w:spacing w:val="0"/>
                <w:w w:val="100"/>
                <w:position w:val="-1"/>
              </w:rPr>
              <w:t>附錄二</w:t>
            </w:r>
            <w:r>
              <w:rPr>
                <w:rFonts w:ascii="細明體" w:hAnsi="細明體" w:cs="細明體" w:eastAsia="細明體"/>
                <w:sz w:val="24"/>
                <w:szCs w:val="24"/>
                <w:spacing w:val="0"/>
                <w:w w:val="100"/>
                <w:position w:val="0"/>
              </w:rPr>
            </w:r>
          </w:p>
          <w:p>
            <w:pPr>
              <w:spacing w:before="0" w:after="0" w:line="363" w:lineRule="exact"/>
              <w:ind w:left="100" w:right="-20"/>
              <w:jc w:val="left"/>
              <w:rPr>
                <w:rFonts w:ascii="細明體" w:hAnsi="細明體" w:cs="細明體" w:eastAsia="細明體"/>
                <w:sz w:val="24"/>
                <w:szCs w:val="24"/>
              </w:rPr>
            </w:pPr>
            <w:rPr/>
            <w:r>
              <w:rPr>
                <w:rFonts w:ascii="Arial" w:hAnsi="Arial" w:cs="Arial" w:eastAsia="Arial"/>
                <w:sz w:val="24"/>
                <w:szCs w:val="24"/>
                <w:spacing w:val="0"/>
                <w:w w:val="89"/>
                <w:position w:val="-2"/>
              </w:rPr>
              <w:t>p47</w:t>
            </w:r>
            <w:r>
              <w:rPr>
                <w:rFonts w:ascii="Arial" w:hAnsi="Arial" w:cs="Arial" w:eastAsia="Arial"/>
                <w:sz w:val="24"/>
                <w:szCs w:val="24"/>
                <w:spacing w:val="0"/>
                <w:w w:val="89"/>
                <w:position w:val="-2"/>
              </w:rPr>
              <w:t> </w:t>
            </w:r>
            <w:r>
              <w:rPr>
                <w:rFonts w:ascii="細明體" w:hAnsi="細明體" w:cs="細明體" w:eastAsia="細明體"/>
                <w:sz w:val="24"/>
                <w:szCs w:val="24"/>
                <w:spacing w:val="0"/>
                <w:w w:val="100"/>
                <w:position w:val="-2"/>
              </w:rPr>
              <w:t>頁。</w:t>
            </w:r>
            <w:r>
              <w:rPr>
                <w:rFonts w:ascii="細明體" w:hAnsi="細明體" w:cs="細明體" w:eastAsia="細明體"/>
                <w:sz w:val="24"/>
                <w:szCs w:val="24"/>
                <w:spacing w:val="0"/>
                <w:w w:val="100"/>
                <w:position w:val="0"/>
              </w:rPr>
            </w:r>
          </w:p>
        </w:tc>
      </w:tr>
    </w:tbl>
    <w:p>
      <w:pPr>
        <w:jc w:val="left"/>
        <w:spacing w:after="0"/>
        <w:sectPr>
          <w:type w:val="continuous"/>
          <w:pgSz w:w="11920" w:h="16840"/>
          <w:pgMar w:top="1520" w:bottom="280" w:left="1540" w:right="1360"/>
        </w:sectPr>
      </w:pPr>
      <w:rPr/>
    </w:p>
    <w:p>
      <w:pPr>
        <w:spacing w:before="0" w:after="0" w:line="391" w:lineRule="exact"/>
        <w:ind w:left="1955" w:right="-20"/>
        <w:jc w:val="left"/>
        <w:rPr>
          <w:rFonts w:ascii="細明體" w:hAnsi="細明體" w:cs="細明體" w:eastAsia="細明體"/>
          <w:sz w:val="28"/>
          <w:szCs w:val="28"/>
        </w:rPr>
      </w:pPr>
      <w:rPr/>
      <w:r>
        <w:rPr>
          <w:rFonts w:ascii="細明體" w:hAnsi="細明體" w:cs="細明體" w:eastAsia="細明體"/>
          <w:sz w:val="28"/>
          <w:szCs w:val="28"/>
          <w:spacing w:val="0"/>
          <w:w w:val="100"/>
          <w:position w:val="-2"/>
        </w:rPr>
        <w:t>交通部觀光局</w:t>
      </w:r>
      <w:r>
        <w:rPr>
          <w:rFonts w:ascii="細明體" w:hAnsi="細明體" w:cs="細明體" w:eastAsia="細明體"/>
          <w:sz w:val="28"/>
          <w:szCs w:val="28"/>
          <w:spacing w:val="-3"/>
          <w:w w:val="100"/>
          <w:position w:val="-2"/>
        </w:rPr>
        <w:t>西</w:t>
      </w:r>
      <w:r>
        <w:rPr>
          <w:rFonts w:ascii="細明體" w:hAnsi="細明體" w:cs="細明體" w:eastAsia="細明體"/>
          <w:sz w:val="28"/>
          <w:szCs w:val="28"/>
          <w:spacing w:val="-3"/>
          <w:w w:val="100"/>
          <w:position w:val="-2"/>
        </w:rPr>
        <w:t>拉</w:t>
      </w:r>
      <w:r>
        <w:rPr>
          <w:rFonts w:ascii="細明體" w:hAnsi="細明體" w:cs="細明體" w:eastAsia="細明體"/>
          <w:sz w:val="28"/>
          <w:szCs w:val="28"/>
          <w:spacing w:val="0"/>
          <w:w w:val="100"/>
          <w:position w:val="-2"/>
        </w:rPr>
        <w:t>雅國家風景區</w:t>
      </w:r>
      <w:r>
        <w:rPr>
          <w:rFonts w:ascii="細明體" w:hAnsi="細明體" w:cs="細明體" w:eastAsia="細明體"/>
          <w:sz w:val="28"/>
          <w:szCs w:val="28"/>
          <w:spacing w:val="-3"/>
          <w:w w:val="100"/>
          <w:position w:val="-2"/>
        </w:rPr>
        <w:t>管</w:t>
      </w:r>
      <w:r>
        <w:rPr>
          <w:rFonts w:ascii="細明體" w:hAnsi="細明體" w:cs="細明體" w:eastAsia="細明體"/>
          <w:sz w:val="28"/>
          <w:szCs w:val="28"/>
          <w:spacing w:val="-3"/>
          <w:w w:val="100"/>
          <w:position w:val="-2"/>
        </w:rPr>
        <w:t>理</w:t>
      </w:r>
      <w:r>
        <w:rPr>
          <w:rFonts w:ascii="細明體" w:hAnsi="細明體" w:cs="細明體" w:eastAsia="細明體"/>
          <w:sz w:val="28"/>
          <w:szCs w:val="28"/>
          <w:spacing w:val="0"/>
          <w:w w:val="100"/>
          <w:position w:val="-2"/>
        </w:rPr>
        <w:t>處</w:t>
      </w:r>
      <w:r>
        <w:rPr>
          <w:rFonts w:ascii="細明體" w:hAnsi="細明體" w:cs="細明體" w:eastAsia="細明體"/>
          <w:sz w:val="28"/>
          <w:szCs w:val="28"/>
          <w:spacing w:val="0"/>
          <w:w w:val="100"/>
          <w:position w:val="0"/>
        </w:rPr>
      </w:r>
    </w:p>
    <w:p>
      <w:pPr>
        <w:spacing w:before="5" w:after="0" w:line="244" w:lineRule="auto"/>
        <w:ind w:left="2798" w:right="55" w:firstLine="-2681"/>
        <w:jc w:val="left"/>
        <w:rPr>
          <w:rFonts w:ascii="細明體" w:hAnsi="細明體" w:cs="細明體" w:eastAsia="細明體"/>
          <w:sz w:val="28"/>
          <w:szCs w:val="28"/>
        </w:rPr>
      </w:pPr>
      <w:rPr/>
      <w:r>
        <w:rPr>
          <w:rFonts w:ascii="細明體" w:hAnsi="細明體" w:cs="細明體" w:eastAsia="細明體"/>
          <w:sz w:val="28"/>
          <w:szCs w:val="28"/>
          <w:spacing w:val="2"/>
          <w:w w:val="100"/>
        </w:rPr>
        <w:t>「</w:t>
      </w:r>
      <w:r>
        <w:rPr>
          <w:rFonts w:ascii="細明體" w:hAnsi="細明體" w:cs="細明體" w:eastAsia="細明體"/>
          <w:sz w:val="28"/>
          <w:szCs w:val="28"/>
          <w:spacing w:val="2"/>
          <w:w w:val="100"/>
        </w:rPr>
        <w:t>西</w:t>
      </w:r>
      <w:r>
        <w:rPr>
          <w:rFonts w:ascii="細明體" w:hAnsi="細明體" w:cs="細明體" w:eastAsia="細明體"/>
          <w:sz w:val="28"/>
          <w:szCs w:val="28"/>
          <w:spacing w:val="2"/>
          <w:w w:val="100"/>
        </w:rPr>
        <w:t>拉</w:t>
      </w:r>
      <w:r>
        <w:rPr>
          <w:rFonts w:ascii="細明體" w:hAnsi="細明體" w:cs="細明體" w:eastAsia="細明體"/>
          <w:sz w:val="28"/>
          <w:szCs w:val="28"/>
          <w:spacing w:val="2"/>
          <w:w w:val="100"/>
        </w:rPr>
        <w:t>雅</w:t>
      </w:r>
      <w:r>
        <w:rPr>
          <w:rFonts w:ascii="細明體" w:hAnsi="細明體" w:cs="細明體" w:eastAsia="細明體"/>
          <w:sz w:val="28"/>
          <w:szCs w:val="28"/>
          <w:spacing w:val="2"/>
          <w:w w:val="100"/>
        </w:rPr>
        <w:t>國</w:t>
      </w:r>
      <w:r>
        <w:rPr>
          <w:rFonts w:ascii="細明體" w:hAnsi="細明體" w:cs="細明體" w:eastAsia="細明體"/>
          <w:sz w:val="28"/>
          <w:szCs w:val="28"/>
          <w:spacing w:val="2"/>
          <w:w w:val="100"/>
        </w:rPr>
        <w:t>家</w:t>
      </w:r>
      <w:r>
        <w:rPr>
          <w:rFonts w:ascii="細明體" w:hAnsi="細明體" w:cs="細明體" w:eastAsia="細明體"/>
          <w:sz w:val="28"/>
          <w:szCs w:val="28"/>
          <w:spacing w:val="0"/>
          <w:w w:val="100"/>
        </w:rPr>
        <w:t>風景</w:t>
      </w:r>
      <w:r>
        <w:rPr>
          <w:rFonts w:ascii="細明體" w:hAnsi="細明體" w:cs="細明體" w:eastAsia="細明體"/>
          <w:sz w:val="28"/>
          <w:szCs w:val="28"/>
          <w:spacing w:val="2"/>
          <w:w w:val="100"/>
        </w:rPr>
        <w:t>區</w:t>
      </w:r>
      <w:r>
        <w:rPr>
          <w:rFonts w:ascii="細明體" w:hAnsi="細明體" w:cs="細明體" w:eastAsia="細明體"/>
          <w:sz w:val="28"/>
          <w:szCs w:val="28"/>
          <w:spacing w:val="2"/>
          <w:w w:val="100"/>
        </w:rPr>
        <w:t>重</w:t>
      </w:r>
      <w:r>
        <w:rPr>
          <w:rFonts w:ascii="細明體" w:hAnsi="細明體" w:cs="細明體" w:eastAsia="細明體"/>
          <w:sz w:val="28"/>
          <w:szCs w:val="28"/>
          <w:spacing w:val="2"/>
          <w:w w:val="100"/>
        </w:rPr>
        <w:t>要</w:t>
      </w:r>
      <w:r>
        <w:rPr>
          <w:rFonts w:ascii="細明體" w:hAnsi="細明體" w:cs="細明體" w:eastAsia="細明體"/>
          <w:sz w:val="28"/>
          <w:szCs w:val="28"/>
          <w:spacing w:val="2"/>
          <w:w w:val="100"/>
        </w:rPr>
        <w:t>遊</w:t>
      </w:r>
      <w:r>
        <w:rPr>
          <w:rFonts w:ascii="細明體" w:hAnsi="細明體" w:cs="細明體" w:eastAsia="細明體"/>
          <w:sz w:val="28"/>
          <w:szCs w:val="28"/>
          <w:spacing w:val="2"/>
          <w:w w:val="100"/>
        </w:rPr>
        <w:t>憩</w:t>
      </w:r>
      <w:r>
        <w:rPr>
          <w:rFonts w:ascii="細明體" w:hAnsi="細明體" w:cs="細明體" w:eastAsia="細明體"/>
          <w:sz w:val="28"/>
          <w:szCs w:val="28"/>
          <w:spacing w:val="2"/>
          <w:w w:val="100"/>
        </w:rPr>
        <w:t>據</w:t>
      </w:r>
      <w:r>
        <w:rPr>
          <w:rFonts w:ascii="細明體" w:hAnsi="細明體" w:cs="細明體" w:eastAsia="細明體"/>
          <w:sz w:val="28"/>
          <w:szCs w:val="28"/>
          <w:spacing w:val="0"/>
          <w:w w:val="100"/>
        </w:rPr>
        <w:t>點資</w:t>
      </w:r>
      <w:r>
        <w:rPr>
          <w:rFonts w:ascii="細明體" w:hAnsi="細明體" w:cs="細明體" w:eastAsia="細明體"/>
          <w:sz w:val="28"/>
          <w:szCs w:val="28"/>
          <w:spacing w:val="2"/>
          <w:w w:val="100"/>
        </w:rPr>
        <w:t>源</w:t>
      </w:r>
      <w:r>
        <w:rPr>
          <w:rFonts w:ascii="細明體" w:hAnsi="細明體" w:cs="細明體" w:eastAsia="細明體"/>
          <w:sz w:val="28"/>
          <w:szCs w:val="28"/>
          <w:spacing w:val="2"/>
          <w:w w:val="100"/>
        </w:rPr>
        <w:t>調</w:t>
      </w:r>
      <w:r>
        <w:rPr>
          <w:rFonts w:ascii="細明體" w:hAnsi="細明體" w:cs="細明體" w:eastAsia="細明體"/>
          <w:sz w:val="28"/>
          <w:szCs w:val="28"/>
          <w:spacing w:val="2"/>
          <w:w w:val="100"/>
        </w:rPr>
        <w:t>查</w:t>
      </w:r>
      <w:r>
        <w:rPr>
          <w:rFonts w:ascii="細明體" w:hAnsi="細明體" w:cs="細明體" w:eastAsia="細明體"/>
          <w:sz w:val="28"/>
          <w:szCs w:val="28"/>
          <w:spacing w:val="2"/>
          <w:w w:val="100"/>
        </w:rPr>
        <w:t>暨</w:t>
      </w:r>
      <w:r>
        <w:rPr>
          <w:rFonts w:ascii="細明體" w:hAnsi="細明體" w:cs="細明體" w:eastAsia="細明體"/>
          <w:sz w:val="28"/>
          <w:szCs w:val="28"/>
          <w:spacing w:val="2"/>
          <w:w w:val="100"/>
        </w:rPr>
        <w:t>遊</w:t>
      </w:r>
      <w:r>
        <w:rPr>
          <w:rFonts w:ascii="細明體" w:hAnsi="細明體" w:cs="細明體" w:eastAsia="細明體"/>
          <w:sz w:val="28"/>
          <w:szCs w:val="28"/>
          <w:spacing w:val="2"/>
          <w:w w:val="100"/>
        </w:rPr>
        <w:t>客</w:t>
      </w:r>
      <w:r>
        <w:rPr>
          <w:rFonts w:ascii="細明體" w:hAnsi="細明體" w:cs="細明體" w:eastAsia="細明體"/>
          <w:sz w:val="28"/>
          <w:szCs w:val="28"/>
          <w:spacing w:val="0"/>
          <w:w w:val="100"/>
        </w:rPr>
        <w:t>量統</w:t>
      </w:r>
      <w:r>
        <w:rPr>
          <w:rFonts w:ascii="細明體" w:hAnsi="細明體" w:cs="細明體" w:eastAsia="細明體"/>
          <w:sz w:val="28"/>
          <w:szCs w:val="28"/>
          <w:spacing w:val="4"/>
          <w:w w:val="100"/>
        </w:rPr>
        <w:t>計</w:t>
      </w:r>
      <w:r>
        <w:rPr>
          <w:rFonts w:ascii="細明體" w:hAnsi="細明體" w:cs="細明體" w:eastAsia="細明體"/>
          <w:sz w:val="28"/>
          <w:szCs w:val="28"/>
          <w:spacing w:val="4"/>
          <w:w w:val="100"/>
        </w:rPr>
        <w:t>方</w:t>
      </w:r>
      <w:r>
        <w:rPr>
          <w:rFonts w:ascii="細明體" w:hAnsi="細明體" w:cs="細明體" w:eastAsia="細明體"/>
          <w:sz w:val="28"/>
          <w:szCs w:val="28"/>
          <w:spacing w:val="4"/>
          <w:w w:val="100"/>
        </w:rPr>
        <w:t>式</w:t>
      </w:r>
      <w:r>
        <w:rPr>
          <w:rFonts w:ascii="細明體" w:hAnsi="細明體" w:cs="細明體" w:eastAsia="細明體"/>
          <w:sz w:val="28"/>
          <w:szCs w:val="28"/>
          <w:spacing w:val="4"/>
          <w:w w:val="100"/>
        </w:rPr>
        <w:t>研</w:t>
      </w:r>
      <w:r>
        <w:rPr>
          <w:rFonts w:ascii="細明體" w:hAnsi="細明體" w:cs="細明體" w:eastAsia="細明體"/>
          <w:sz w:val="28"/>
          <w:szCs w:val="28"/>
          <w:spacing w:val="4"/>
          <w:w w:val="100"/>
        </w:rPr>
        <w:t>擬</w:t>
      </w:r>
      <w:r>
        <w:rPr>
          <w:rFonts w:ascii="細明體" w:hAnsi="細明體" w:cs="細明體" w:eastAsia="細明體"/>
          <w:sz w:val="28"/>
          <w:szCs w:val="28"/>
          <w:spacing w:val="2"/>
          <w:w w:val="100"/>
        </w:rPr>
        <w:t>案</w:t>
      </w:r>
      <w:r>
        <w:rPr>
          <w:rFonts w:ascii="細明體" w:hAnsi="細明體" w:cs="細明體" w:eastAsia="細明體"/>
          <w:sz w:val="28"/>
          <w:szCs w:val="28"/>
          <w:spacing w:val="0"/>
          <w:w w:val="100"/>
        </w:rPr>
        <w:t>」</w:t>
      </w:r>
      <w:r>
        <w:rPr>
          <w:rFonts w:ascii="細明體" w:hAnsi="細明體" w:cs="細明體" w:eastAsia="細明體"/>
          <w:sz w:val="28"/>
          <w:szCs w:val="28"/>
          <w:spacing w:val="0"/>
          <w:w w:val="100"/>
        </w:rPr>
        <w:t> </w:t>
      </w:r>
      <w:r>
        <w:rPr>
          <w:rFonts w:ascii="細明體" w:hAnsi="細明體" w:cs="細明體" w:eastAsia="細明體"/>
          <w:sz w:val="28"/>
          <w:szCs w:val="28"/>
          <w:spacing w:val="0"/>
          <w:w w:val="100"/>
        </w:rPr>
        <w:t>期中簡報審查</w:t>
      </w:r>
      <w:r>
        <w:rPr>
          <w:rFonts w:ascii="細明體" w:hAnsi="細明體" w:cs="細明體" w:eastAsia="細明體"/>
          <w:sz w:val="28"/>
          <w:szCs w:val="28"/>
          <w:spacing w:val="-3"/>
          <w:w w:val="100"/>
        </w:rPr>
        <w:t>意</w:t>
      </w:r>
      <w:r>
        <w:rPr>
          <w:rFonts w:ascii="細明體" w:hAnsi="細明體" w:cs="細明體" w:eastAsia="細明體"/>
          <w:sz w:val="28"/>
          <w:szCs w:val="28"/>
          <w:spacing w:val="-3"/>
          <w:w w:val="100"/>
        </w:rPr>
        <w:t>見</w:t>
      </w:r>
      <w:r>
        <w:rPr>
          <w:rFonts w:ascii="細明體" w:hAnsi="細明體" w:cs="細明體" w:eastAsia="細明體"/>
          <w:sz w:val="28"/>
          <w:szCs w:val="28"/>
          <w:spacing w:val="0"/>
          <w:w w:val="100"/>
        </w:rPr>
        <w:t>回覆表</w:t>
      </w:r>
    </w:p>
    <w:p>
      <w:pPr>
        <w:spacing w:before="5" w:after="0" w:line="200" w:lineRule="exact"/>
        <w:jc w:val="left"/>
        <w:rPr>
          <w:sz w:val="20"/>
          <w:szCs w:val="20"/>
        </w:rPr>
      </w:pPr>
      <w:rPr/>
      <w:r>
        <w:rPr>
          <w:sz w:val="20"/>
          <w:szCs w:val="20"/>
        </w:rPr>
      </w:r>
    </w:p>
    <w:tbl>
      <w:tblPr>
        <w:tblW w:w="0" w:type="auto"/>
        <w:tblLook w:val="01E0"/>
        <w:tblLayout w:type="fixed"/>
        <w:tblCellMar>
          <w:left w:w="0" w:type="dxa"/>
          <w:right w:w="0" w:type="dxa"/>
          <w:bottom w:w="0" w:type="dxa"/>
          <w:top w:w="0" w:type="dxa"/>
        </w:tblCellMar>
        <w:jc w:val="left"/>
        <w:tblInd w:w="247.479992" w:type="dxa"/>
      </w:tblPr>
      <w:tblGrid/>
      <w:tr>
        <w:trPr>
          <w:trHeight w:val="370" w:hRule="exact"/>
        </w:trPr>
        <w:tc>
          <w:tcPr>
            <w:tcW w:w="1567" w:type="dxa"/>
            <w:tcBorders>
              <w:top w:val="single" w:sz="4.640" w:space="0" w:color="000000"/>
              <w:bottom w:val="single" w:sz="4.640" w:space="0" w:color="000000"/>
              <w:left w:val="single" w:sz="4.640" w:space="0" w:color="000000"/>
              <w:right w:val="single" w:sz="4.640" w:space="0" w:color="000000"/>
            </w:tcBorders>
            <w:shd w:val="clear" w:color="auto" w:fill="BEBEBE"/>
          </w:tcPr>
          <w:p>
            <w:pPr>
              <w:spacing w:before="0" w:after="0" w:line="299" w:lineRule="exact"/>
              <w:ind w:left="657"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委員</w:t>
            </w:r>
            <w:r>
              <w:rPr>
                <w:rFonts w:ascii="細明體" w:hAnsi="細明體" w:cs="細明體" w:eastAsia="細明體"/>
                <w:sz w:val="24"/>
                <w:szCs w:val="24"/>
                <w:spacing w:val="0"/>
                <w:w w:val="100"/>
                <w:position w:val="0"/>
              </w:rPr>
            </w:r>
          </w:p>
        </w:tc>
        <w:tc>
          <w:tcPr>
            <w:tcW w:w="3536" w:type="dxa"/>
            <w:tcBorders>
              <w:top w:val="single" w:sz="4.640" w:space="0" w:color="000000"/>
              <w:bottom w:val="single" w:sz="4.640" w:space="0" w:color="000000"/>
              <w:left w:val="single" w:sz="4.640" w:space="0" w:color="000000"/>
              <w:right w:val="single" w:sz="4.640" w:space="0" w:color="000000"/>
            </w:tcBorders>
            <w:shd w:val="clear" w:color="auto" w:fill="BEBEBE"/>
          </w:tcPr>
          <w:p>
            <w:pPr>
              <w:spacing w:before="0" w:after="0" w:line="299" w:lineRule="exact"/>
              <w:ind w:left="70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審</w:t>
            </w:r>
            <w:r>
              <w:rPr>
                <w:rFonts w:ascii="細明體" w:hAnsi="細明體" w:cs="細明體" w:eastAsia="細明體"/>
                <w:sz w:val="24"/>
                <w:szCs w:val="24"/>
                <w:spacing w:val="2"/>
                <w:w w:val="100"/>
                <w:position w:val="-1"/>
              </w:rPr>
              <w:t>查</w:t>
            </w:r>
            <w:r>
              <w:rPr>
                <w:rFonts w:ascii="細明體" w:hAnsi="細明體" w:cs="細明體" w:eastAsia="細明體"/>
                <w:sz w:val="24"/>
                <w:szCs w:val="24"/>
                <w:spacing w:val="0"/>
                <w:w w:val="100"/>
                <w:position w:val="-1"/>
              </w:rPr>
              <w:t>意見</w:t>
            </w:r>
            <w:r>
              <w:rPr>
                <w:rFonts w:ascii="細明體" w:hAnsi="細明體" w:cs="細明體" w:eastAsia="細明體"/>
                <w:sz w:val="24"/>
                <w:szCs w:val="24"/>
                <w:spacing w:val="0"/>
                <w:w w:val="100"/>
                <w:position w:val="0"/>
              </w:rPr>
            </w:r>
          </w:p>
        </w:tc>
        <w:tc>
          <w:tcPr>
            <w:tcW w:w="3545" w:type="dxa"/>
            <w:tcBorders>
              <w:top w:val="single" w:sz="4.640" w:space="0" w:color="000000"/>
              <w:bottom w:val="single" w:sz="4.640" w:space="0" w:color="000000"/>
              <w:left w:val="single" w:sz="4.640" w:space="0" w:color="000000"/>
              <w:right w:val="single" w:sz="4.640" w:space="0" w:color="000000"/>
            </w:tcBorders>
            <w:shd w:val="clear" w:color="auto" w:fill="BEBEBE"/>
          </w:tcPr>
          <w:p>
            <w:pPr>
              <w:spacing w:before="0" w:after="0" w:line="299" w:lineRule="exact"/>
              <w:ind w:left="34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回覆說明</w:t>
            </w:r>
            <w:r>
              <w:rPr>
                <w:rFonts w:ascii="細明體" w:hAnsi="細明體" w:cs="細明體" w:eastAsia="細明體"/>
                <w:sz w:val="24"/>
                <w:szCs w:val="24"/>
                <w:spacing w:val="0"/>
                <w:w w:val="100"/>
                <w:position w:val="0"/>
              </w:rPr>
            </w:r>
          </w:p>
        </w:tc>
      </w:tr>
      <w:tr>
        <w:trPr>
          <w:trHeight w:val="821" w:hRule="exact"/>
        </w:trPr>
        <w:tc>
          <w:tcPr>
            <w:tcW w:w="1567" w:type="dxa"/>
            <w:vMerge w:val="restart"/>
            <w:tcBorders>
              <w:top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林委員志漢</w:t>
            </w:r>
            <w:r>
              <w:rPr>
                <w:rFonts w:ascii="細明體" w:hAnsi="細明體" w:cs="細明體" w:eastAsia="細明體"/>
                <w:sz w:val="24"/>
                <w:szCs w:val="24"/>
                <w:spacing w:val="0"/>
                <w:w w:val="100"/>
                <w:position w:val="0"/>
              </w:rPr>
            </w:r>
          </w:p>
        </w:tc>
        <w:tc>
          <w:tcPr>
            <w:tcW w:w="3536"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100" w:right="-20"/>
              <w:jc w:val="left"/>
              <w:rPr>
                <w:rFonts w:ascii="細明體" w:hAnsi="細明體" w:cs="細明體" w:eastAsia="細明體"/>
                <w:sz w:val="24"/>
                <w:szCs w:val="24"/>
              </w:rPr>
            </w:pPr>
            <w:rPr/>
            <w:r>
              <w:rPr>
                <w:rFonts w:ascii="Arial" w:hAnsi="Arial" w:cs="Arial" w:eastAsia="Arial"/>
                <w:sz w:val="24"/>
                <w:szCs w:val="24"/>
                <w:w w:val="119"/>
                <w:position w:val="-1"/>
              </w:rPr>
              <w:t>1.</w:t>
            </w:r>
            <w:r>
              <w:rPr>
                <w:rFonts w:ascii="細明體" w:hAnsi="細明體" w:cs="細明體" w:eastAsia="細明體"/>
                <w:sz w:val="24"/>
                <w:szCs w:val="24"/>
                <w:w w:val="100"/>
                <w:position w:val="-1"/>
              </w:rPr>
              <w:t>請修正期中報告書文字及編</w:t>
            </w:r>
            <w:r>
              <w:rPr>
                <w:rFonts w:ascii="細明體" w:hAnsi="細明體" w:cs="細明體" w:eastAsia="細明體"/>
                <w:sz w:val="24"/>
                <w:szCs w:val="24"/>
                <w:w w:val="100"/>
                <w:position w:val="0"/>
              </w:rPr>
            </w:r>
          </w:p>
          <w:p>
            <w:pPr>
              <w:spacing w:before="0" w:after="0" w:line="357" w:lineRule="exact"/>
              <w:ind w:left="10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排疏漏的部分。</w:t>
            </w:r>
            <w:r>
              <w:rPr>
                <w:rFonts w:ascii="細明體" w:hAnsi="細明體" w:cs="細明體" w:eastAsia="細明體"/>
                <w:sz w:val="24"/>
                <w:szCs w:val="24"/>
                <w:spacing w:val="0"/>
                <w:w w:val="100"/>
                <w:position w:val="0"/>
              </w:rPr>
            </w:r>
          </w:p>
        </w:tc>
        <w:tc>
          <w:tcPr>
            <w:tcW w:w="3545"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依照意見，已修</w:t>
            </w:r>
            <w:r>
              <w:rPr>
                <w:rFonts w:ascii="細明體" w:hAnsi="細明體" w:cs="細明體" w:eastAsia="細明體"/>
                <w:sz w:val="24"/>
                <w:szCs w:val="24"/>
                <w:spacing w:val="1"/>
                <w:w w:val="100"/>
                <w:position w:val="-1"/>
              </w:rPr>
              <w:t>改</w:t>
            </w:r>
            <w:r>
              <w:rPr>
                <w:rFonts w:ascii="細明體" w:hAnsi="細明體" w:cs="細明體" w:eastAsia="細明體"/>
                <w:sz w:val="24"/>
                <w:szCs w:val="24"/>
                <w:spacing w:val="0"/>
                <w:w w:val="100"/>
                <w:position w:val="-1"/>
              </w:rPr>
              <w:t>。</w:t>
            </w:r>
            <w:r>
              <w:rPr>
                <w:rFonts w:ascii="細明體" w:hAnsi="細明體" w:cs="細明體" w:eastAsia="細明體"/>
                <w:sz w:val="24"/>
                <w:szCs w:val="24"/>
                <w:spacing w:val="0"/>
                <w:w w:val="100"/>
                <w:position w:val="0"/>
              </w:rPr>
            </w:r>
          </w:p>
        </w:tc>
      </w:tr>
      <w:tr>
        <w:trPr>
          <w:trHeight w:val="838" w:hRule="exact"/>
        </w:trPr>
        <w:tc>
          <w:tcPr>
            <w:tcW w:w="1567" w:type="dxa"/>
            <w:vMerge/>
            <w:tcBorders>
              <w:left w:val="single" w:sz="4.640" w:space="0" w:color="000000"/>
              <w:right w:val="single" w:sz="4.640" w:space="0" w:color="000000"/>
            </w:tcBorders>
          </w:tcPr>
          <w:p>
            <w:pPr/>
            <w:rPr/>
          </w:p>
        </w:tc>
        <w:tc>
          <w:tcPr>
            <w:tcW w:w="3536"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100" w:right="-20"/>
              <w:jc w:val="left"/>
              <w:rPr>
                <w:rFonts w:ascii="細明體" w:hAnsi="細明體" w:cs="細明體" w:eastAsia="細明體"/>
                <w:sz w:val="24"/>
                <w:szCs w:val="24"/>
              </w:rPr>
            </w:pPr>
            <w:rPr/>
            <w:r>
              <w:rPr>
                <w:rFonts w:ascii="Arial" w:hAnsi="Arial" w:cs="Arial" w:eastAsia="Arial"/>
                <w:sz w:val="24"/>
                <w:szCs w:val="24"/>
                <w:w w:val="119"/>
                <w:position w:val="-1"/>
              </w:rPr>
              <w:t>2.</w:t>
            </w:r>
            <w:r>
              <w:rPr>
                <w:rFonts w:ascii="細明體" w:hAnsi="細明體" w:cs="細明體" w:eastAsia="細明體"/>
                <w:sz w:val="24"/>
                <w:szCs w:val="24"/>
                <w:w w:val="100"/>
                <w:position w:val="-1"/>
              </w:rPr>
              <w:t>請補充有關調查的數據及平</w:t>
            </w:r>
            <w:r>
              <w:rPr>
                <w:rFonts w:ascii="細明體" w:hAnsi="細明體" w:cs="細明體" w:eastAsia="細明體"/>
                <w:sz w:val="24"/>
                <w:szCs w:val="24"/>
                <w:w w:val="100"/>
                <w:position w:val="0"/>
              </w:rPr>
            </w:r>
          </w:p>
          <w:p>
            <w:pPr>
              <w:spacing w:before="0" w:after="0" w:line="357" w:lineRule="exact"/>
              <w:ind w:left="10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均承載人數評估過程。</w:t>
            </w:r>
            <w:r>
              <w:rPr>
                <w:rFonts w:ascii="細明體" w:hAnsi="細明體" w:cs="細明體" w:eastAsia="細明體"/>
                <w:sz w:val="24"/>
                <w:szCs w:val="24"/>
                <w:spacing w:val="0"/>
                <w:w w:val="100"/>
                <w:position w:val="0"/>
              </w:rPr>
            </w:r>
          </w:p>
        </w:tc>
        <w:tc>
          <w:tcPr>
            <w:tcW w:w="3545"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102" w:right="-20"/>
              <w:jc w:val="left"/>
              <w:rPr>
                <w:rFonts w:ascii="細明體" w:hAnsi="細明體" w:cs="細明體" w:eastAsia="細明體"/>
                <w:sz w:val="24"/>
                <w:szCs w:val="24"/>
              </w:rPr>
            </w:pPr>
            <w:rPr/>
            <w:r>
              <w:rPr>
                <w:rFonts w:ascii="細明體" w:hAnsi="細明體" w:cs="細明體" w:eastAsia="細明體"/>
                <w:sz w:val="24"/>
                <w:szCs w:val="24"/>
                <w:position w:val="-1"/>
              </w:rPr>
              <w:t>依照意見，</w:t>
            </w:r>
            <w:r>
              <w:rPr>
                <w:rFonts w:ascii="細明體" w:hAnsi="細明體" w:cs="細明體" w:eastAsia="細明體"/>
                <w:sz w:val="24"/>
                <w:szCs w:val="24"/>
                <w:spacing w:val="1"/>
                <w:position w:val="-1"/>
              </w:rPr>
              <w:t>已</w:t>
            </w:r>
            <w:r>
              <w:rPr>
                <w:rFonts w:ascii="細明體" w:hAnsi="細明體" w:cs="細明體" w:eastAsia="細明體"/>
                <w:sz w:val="24"/>
                <w:szCs w:val="24"/>
                <w:spacing w:val="0"/>
                <w:position w:val="-1"/>
              </w:rPr>
              <w:t>補充於</w:t>
            </w:r>
            <w:r>
              <w:rPr>
                <w:rFonts w:ascii="細明體" w:hAnsi="細明體" w:cs="細明體" w:eastAsia="細明體"/>
                <w:sz w:val="24"/>
                <w:szCs w:val="24"/>
                <w:spacing w:val="-60"/>
                <w:position w:val="-1"/>
              </w:rPr>
              <w:t> </w:t>
            </w:r>
            <w:r>
              <w:rPr>
                <w:rFonts w:ascii="Arial" w:hAnsi="Arial" w:cs="Arial" w:eastAsia="Arial"/>
                <w:sz w:val="24"/>
                <w:szCs w:val="24"/>
                <w:spacing w:val="0"/>
                <w:w w:val="100"/>
                <w:position w:val="-1"/>
              </w:rPr>
              <w:t>P.35</w:t>
            </w:r>
            <w:r>
              <w:rPr>
                <w:rFonts w:ascii="細明體" w:hAnsi="細明體" w:cs="細明體" w:eastAsia="細明體"/>
                <w:sz w:val="24"/>
                <w:szCs w:val="24"/>
                <w:spacing w:val="0"/>
                <w:w w:val="100"/>
                <w:position w:val="-1"/>
              </w:rPr>
              <w:t>、</w:t>
            </w:r>
            <w:r>
              <w:rPr>
                <w:rFonts w:ascii="細明體" w:hAnsi="細明體" w:cs="細明體" w:eastAsia="細明體"/>
                <w:sz w:val="24"/>
                <w:szCs w:val="24"/>
                <w:spacing w:val="0"/>
                <w:w w:val="100"/>
                <w:position w:val="0"/>
              </w:rPr>
            </w:r>
          </w:p>
          <w:p>
            <w:pPr>
              <w:spacing w:before="0" w:after="0" w:line="360" w:lineRule="exact"/>
              <w:ind w:left="102" w:right="-20"/>
              <w:jc w:val="left"/>
              <w:rPr>
                <w:rFonts w:ascii="細明體" w:hAnsi="細明體" w:cs="細明體" w:eastAsia="細明體"/>
                <w:sz w:val="24"/>
                <w:szCs w:val="24"/>
              </w:rPr>
            </w:pPr>
            <w:rPr/>
            <w:r>
              <w:rPr>
                <w:rFonts w:ascii="Arial" w:hAnsi="Arial" w:cs="Arial" w:eastAsia="Arial"/>
                <w:sz w:val="24"/>
                <w:szCs w:val="24"/>
                <w:spacing w:val="0"/>
                <w:w w:val="100"/>
                <w:position w:val="-2"/>
              </w:rPr>
              <w:t>P.41</w:t>
            </w:r>
            <w:r>
              <w:rPr>
                <w:rFonts w:ascii="細明體" w:hAnsi="細明體" w:cs="細明體" w:eastAsia="細明體"/>
                <w:sz w:val="24"/>
                <w:szCs w:val="24"/>
                <w:spacing w:val="0"/>
                <w:w w:val="100"/>
                <w:position w:val="-2"/>
              </w:rPr>
              <w:t>。</w:t>
            </w:r>
            <w:r>
              <w:rPr>
                <w:rFonts w:ascii="細明體" w:hAnsi="細明體" w:cs="細明體" w:eastAsia="細明體"/>
                <w:sz w:val="24"/>
                <w:szCs w:val="24"/>
                <w:spacing w:val="0"/>
                <w:w w:val="100"/>
                <w:position w:val="0"/>
              </w:rPr>
            </w:r>
          </w:p>
        </w:tc>
      </w:tr>
      <w:tr>
        <w:trPr>
          <w:trHeight w:val="1810" w:hRule="exact"/>
        </w:trPr>
        <w:tc>
          <w:tcPr>
            <w:tcW w:w="1567" w:type="dxa"/>
            <w:vMerge/>
            <w:tcBorders>
              <w:left w:val="single" w:sz="4.640" w:space="0" w:color="000000"/>
              <w:right w:val="single" w:sz="4.640" w:space="0" w:color="000000"/>
            </w:tcBorders>
          </w:tcPr>
          <w:p>
            <w:pPr/>
            <w:rPr/>
          </w:p>
        </w:tc>
        <w:tc>
          <w:tcPr>
            <w:tcW w:w="3536"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100" w:right="-20"/>
              <w:jc w:val="left"/>
              <w:rPr>
                <w:rFonts w:ascii="細明體" w:hAnsi="細明體" w:cs="細明體" w:eastAsia="細明體"/>
                <w:sz w:val="24"/>
                <w:szCs w:val="24"/>
              </w:rPr>
            </w:pPr>
            <w:rPr/>
            <w:r>
              <w:rPr>
                <w:rFonts w:ascii="Arial" w:hAnsi="Arial" w:cs="Arial" w:eastAsia="Arial"/>
                <w:sz w:val="24"/>
                <w:szCs w:val="24"/>
                <w:w w:val="119"/>
                <w:position w:val="-1"/>
              </w:rPr>
              <w:t>3.</w:t>
            </w:r>
            <w:r>
              <w:rPr>
                <w:rFonts w:ascii="細明體" w:hAnsi="細明體" w:cs="細明體" w:eastAsia="細明體"/>
                <w:sz w:val="24"/>
                <w:szCs w:val="24"/>
                <w:w w:val="100"/>
                <w:position w:val="-1"/>
              </w:rPr>
              <w:t>關子嶺與梅嶺的調查時間是</w:t>
            </w:r>
            <w:r>
              <w:rPr>
                <w:rFonts w:ascii="細明體" w:hAnsi="細明體" w:cs="細明體" w:eastAsia="細明體"/>
                <w:sz w:val="24"/>
                <w:szCs w:val="24"/>
                <w:w w:val="100"/>
                <w:position w:val="0"/>
              </w:rPr>
            </w:r>
          </w:p>
          <w:p>
            <w:pPr>
              <w:spacing w:before="21" w:after="0" w:line="360" w:lineRule="exact"/>
              <w:ind w:left="100" w:right="348"/>
              <w:jc w:val="left"/>
              <w:rPr>
                <w:rFonts w:ascii="Arial" w:hAnsi="Arial" w:cs="Arial" w:eastAsia="Arial"/>
                <w:sz w:val="24"/>
                <w:szCs w:val="24"/>
              </w:rPr>
            </w:pPr>
            <w:rPr/>
            <w:r>
              <w:rPr>
                <w:rFonts w:ascii="細明體" w:hAnsi="細明體" w:cs="細明體" w:eastAsia="細明體"/>
                <w:sz w:val="24"/>
                <w:szCs w:val="24"/>
                <w:spacing w:val="0"/>
                <w:w w:val="100"/>
              </w:rPr>
              <w:t>否得宜</w:t>
            </w:r>
            <w:r>
              <w:rPr>
                <w:rFonts w:ascii="Arial" w:hAnsi="Arial" w:cs="Arial" w:eastAsia="Arial"/>
                <w:sz w:val="24"/>
                <w:szCs w:val="24"/>
                <w:spacing w:val="0"/>
                <w:w w:val="100"/>
              </w:rPr>
              <w:t>?</w:t>
            </w:r>
            <w:r>
              <w:rPr>
                <w:rFonts w:ascii="細明體" w:hAnsi="細明體" w:cs="細明體" w:eastAsia="細明體"/>
                <w:sz w:val="24"/>
                <w:szCs w:val="24"/>
                <w:spacing w:val="0"/>
                <w:w w:val="100"/>
              </w:rPr>
              <w:t>登山客的時間是否除</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外</w:t>
            </w:r>
            <w:r>
              <w:rPr>
                <w:rFonts w:ascii="Arial" w:hAnsi="Arial" w:cs="Arial" w:eastAsia="Arial"/>
                <w:sz w:val="24"/>
                <w:szCs w:val="24"/>
                <w:spacing w:val="0"/>
                <w:w w:val="100"/>
              </w:rPr>
              <w:t>?</w:t>
            </w:r>
            <w:r>
              <w:rPr>
                <w:rFonts w:ascii="Arial" w:hAnsi="Arial" w:cs="Arial" w:eastAsia="Arial"/>
                <w:sz w:val="24"/>
                <w:szCs w:val="24"/>
                <w:spacing w:val="0"/>
                <w:w w:val="100"/>
              </w:rPr>
            </w:r>
          </w:p>
        </w:tc>
        <w:tc>
          <w:tcPr>
            <w:tcW w:w="3545"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52"/>
              <w:jc w:val="both"/>
              <w:rPr>
                <w:rFonts w:ascii="細明體" w:hAnsi="細明體" w:cs="細明體" w:eastAsia="細明體"/>
                <w:sz w:val="24"/>
                <w:szCs w:val="24"/>
              </w:rPr>
            </w:pPr>
            <w:rPr/>
            <w:r>
              <w:rPr>
                <w:rFonts w:ascii="細明體" w:hAnsi="細明體" w:cs="細明體" w:eastAsia="細明體"/>
                <w:sz w:val="24"/>
                <w:szCs w:val="24"/>
                <w:spacing w:val="17"/>
                <w:w w:val="100"/>
                <w:position w:val="-1"/>
              </w:rPr>
              <w:t>本</w:t>
            </w:r>
            <w:r>
              <w:rPr>
                <w:rFonts w:ascii="細明體" w:hAnsi="細明體" w:cs="細明體" w:eastAsia="細明體"/>
                <w:sz w:val="24"/>
                <w:szCs w:val="24"/>
                <w:spacing w:val="17"/>
                <w:w w:val="100"/>
                <w:position w:val="-1"/>
              </w:rPr>
              <w:t>計</w:t>
            </w:r>
            <w:r>
              <w:rPr>
                <w:rFonts w:ascii="細明體" w:hAnsi="細明體" w:cs="細明體" w:eastAsia="細明體"/>
                <w:sz w:val="24"/>
                <w:szCs w:val="24"/>
                <w:spacing w:val="17"/>
                <w:w w:val="100"/>
                <w:position w:val="-1"/>
              </w:rPr>
              <w:t>畫</w:t>
            </w:r>
            <w:r>
              <w:rPr>
                <w:rFonts w:ascii="細明體" w:hAnsi="細明體" w:cs="細明體" w:eastAsia="細明體"/>
                <w:sz w:val="24"/>
                <w:szCs w:val="24"/>
                <w:spacing w:val="17"/>
                <w:w w:val="100"/>
                <w:position w:val="-1"/>
              </w:rPr>
              <w:t>調</w:t>
            </w:r>
            <w:r>
              <w:rPr>
                <w:rFonts w:ascii="細明體" w:hAnsi="細明體" w:cs="細明體" w:eastAsia="細明體"/>
                <w:sz w:val="24"/>
                <w:szCs w:val="24"/>
                <w:spacing w:val="17"/>
                <w:w w:val="100"/>
                <w:position w:val="-1"/>
              </w:rPr>
              <w:t>查</w:t>
            </w:r>
            <w:r>
              <w:rPr>
                <w:rFonts w:ascii="細明體" w:hAnsi="細明體" w:cs="細明體" w:eastAsia="細明體"/>
                <w:sz w:val="24"/>
                <w:szCs w:val="24"/>
                <w:spacing w:val="19"/>
                <w:w w:val="100"/>
                <w:position w:val="-1"/>
              </w:rPr>
              <w:t>時</w:t>
            </w:r>
            <w:r>
              <w:rPr>
                <w:rFonts w:ascii="細明體" w:hAnsi="細明體" w:cs="細明體" w:eastAsia="細明體"/>
                <w:sz w:val="24"/>
                <w:szCs w:val="24"/>
                <w:spacing w:val="17"/>
                <w:w w:val="100"/>
                <w:position w:val="-1"/>
              </w:rPr>
              <w:t>間</w:t>
            </w:r>
            <w:r>
              <w:rPr>
                <w:rFonts w:ascii="細明體" w:hAnsi="細明體" w:cs="細明體" w:eastAsia="細明體"/>
                <w:sz w:val="24"/>
                <w:szCs w:val="24"/>
                <w:spacing w:val="17"/>
                <w:w w:val="100"/>
                <w:position w:val="-1"/>
              </w:rPr>
              <w:t>依</w:t>
            </w:r>
            <w:r>
              <w:rPr>
                <w:rFonts w:ascii="細明體" w:hAnsi="細明體" w:cs="細明體" w:eastAsia="細明體"/>
                <w:sz w:val="24"/>
                <w:szCs w:val="24"/>
                <w:spacing w:val="19"/>
                <w:w w:val="100"/>
                <w:position w:val="-1"/>
              </w:rPr>
              <w:t>契</w:t>
            </w:r>
            <w:r>
              <w:rPr>
                <w:rFonts w:ascii="細明體" w:hAnsi="細明體" w:cs="細明體" w:eastAsia="細明體"/>
                <w:sz w:val="24"/>
                <w:szCs w:val="24"/>
                <w:spacing w:val="17"/>
                <w:w w:val="100"/>
                <w:position w:val="-1"/>
              </w:rPr>
              <w:t>約</w:t>
            </w:r>
            <w:r>
              <w:rPr>
                <w:rFonts w:ascii="細明體" w:hAnsi="細明體" w:cs="細明體" w:eastAsia="細明體"/>
                <w:sz w:val="24"/>
                <w:szCs w:val="24"/>
                <w:spacing w:val="17"/>
                <w:w w:val="100"/>
                <w:position w:val="-1"/>
              </w:rPr>
              <w:t>規</w:t>
            </w:r>
            <w:r>
              <w:rPr>
                <w:rFonts w:ascii="細明體" w:hAnsi="細明體" w:cs="細明體" w:eastAsia="細明體"/>
                <w:sz w:val="24"/>
                <w:szCs w:val="24"/>
                <w:spacing w:val="17"/>
                <w:w w:val="100"/>
                <w:position w:val="-1"/>
              </w:rPr>
              <w:t>定</w:t>
            </w:r>
            <w:r>
              <w:rPr>
                <w:rFonts w:ascii="細明體" w:hAnsi="細明體" w:cs="細明體" w:eastAsia="細明體"/>
                <w:sz w:val="24"/>
                <w:szCs w:val="24"/>
                <w:spacing w:val="0"/>
                <w:w w:val="100"/>
                <w:position w:val="-1"/>
              </w:rPr>
              <w:t>辦</w:t>
            </w:r>
            <w:r>
              <w:rPr>
                <w:rFonts w:ascii="細明體" w:hAnsi="細明體" w:cs="細明體" w:eastAsia="細明體"/>
                <w:sz w:val="24"/>
                <w:szCs w:val="24"/>
                <w:spacing w:val="0"/>
                <w:w w:val="100"/>
                <w:position w:val="0"/>
              </w:rPr>
            </w:r>
          </w:p>
          <w:p>
            <w:pPr>
              <w:spacing w:before="24" w:after="0" w:line="360" w:lineRule="exact"/>
              <w:ind w:left="102" w:right="27"/>
              <w:jc w:val="both"/>
              <w:rPr>
                <w:rFonts w:ascii="細明體" w:hAnsi="細明體" w:cs="細明體" w:eastAsia="細明體"/>
                <w:sz w:val="24"/>
                <w:szCs w:val="24"/>
              </w:rPr>
            </w:pPr>
            <w:rPr/>
            <w:r>
              <w:rPr>
                <w:rFonts w:ascii="細明體" w:hAnsi="細明體" w:cs="細明體" w:eastAsia="細明體"/>
                <w:sz w:val="24"/>
                <w:szCs w:val="24"/>
                <w:spacing w:val="-17"/>
                <w:w w:val="100"/>
              </w:rPr>
              <w:t>理；</w:t>
            </w:r>
            <w:r>
              <w:rPr>
                <w:rFonts w:ascii="細明體" w:hAnsi="細明體" w:cs="細明體" w:eastAsia="細明體"/>
                <w:sz w:val="24"/>
                <w:szCs w:val="24"/>
                <w:spacing w:val="0"/>
                <w:w w:val="100"/>
              </w:rPr>
              <w:t>基於本計畫調查</w:t>
            </w:r>
            <w:r>
              <w:rPr>
                <w:rFonts w:ascii="細明體" w:hAnsi="細明體" w:cs="細明體" w:eastAsia="細明體"/>
                <w:sz w:val="24"/>
                <w:szCs w:val="24"/>
                <w:spacing w:val="2"/>
                <w:w w:val="100"/>
              </w:rPr>
              <w:t>之</w:t>
            </w:r>
            <w:r>
              <w:rPr>
                <w:rFonts w:ascii="細明體" w:hAnsi="細明體" w:cs="細明體" w:eastAsia="細明體"/>
                <w:sz w:val="24"/>
                <w:szCs w:val="24"/>
                <w:spacing w:val="0"/>
                <w:w w:val="100"/>
              </w:rPr>
              <w:t>風景區特</w:t>
            </w:r>
            <w:r>
              <w:rPr>
                <w:rFonts w:ascii="細明體" w:hAnsi="細明體" w:cs="細明體" w:eastAsia="細明體"/>
                <w:sz w:val="24"/>
                <w:szCs w:val="24"/>
                <w:spacing w:val="0"/>
                <w:w w:val="100"/>
              </w:rPr>
              <w:t> </w:t>
            </w:r>
            <w:r>
              <w:rPr>
                <w:rFonts w:ascii="細明體" w:hAnsi="細明體" w:cs="細明體" w:eastAsia="細明體"/>
                <w:sz w:val="24"/>
                <w:szCs w:val="24"/>
                <w:spacing w:val="-7"/>
                <w:w w:val="100"/>
              </w:rPr>
              <w:t>性</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登山客大都也是</w:t>
            </w:r>
            <w:r>
              <w:rPr>
                <w:rFonts w:ascii="細明體" w:hAnsi="細明體" w:cs="細明體" w:eastAsia="細明體"/>
                <w:sz w:val="24"/>
                <w:szCs w:val="24"/>
                <w:spacing w:val="-2"/>
                <w:w w:val="100"/>
              </w:rPr>
              <w:t>遊</w:t>
            </w:r>
            <w:r>
              <w:rPr>
                <w:rFonts w:ascii="細明體" w:hAnsi="細明體" w:cs="細明體" w:eastAsia="細明體"/>
                <w:sz w:val="24"/>
                <w:szCs w:val="24"/>
                <w:spacing w:val="-7"/>
                <w:w w:val="100"/>
              </w:rPr>
              <w:t>客</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對風</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景區觀光仍有助</w:t>
            </w:r>
            <w:r>
              <w:rPr>
                <w:rFonts w:ascii="細明體" w:hAnsi="細明體" w:cs="細明體" w:eastAsia="細明體"/>
                <w:sz w:val="24"/>
                <w:szCs w:val="24"/>
                <w:spacing w:val="-17"/>
                <w:w w:val="100"/>
              </w:rPr>
              <w:t>益</w:t>
            </w:r>
            <w:r>
              <w:rPr>
                <w:rFonts w:ascii="細明體" w:hAnsi="細明體" w:cs="細明體" w:eastAsia="細明體"/>
                <w:sz w:val="24"/>
                <w:szCs w:val="24"/>
                <w:spacing w:val="-17"/>
                <w:w w:val="100"/>
              </w:rPr>
              <w:t>，</w:t>
            </w:r>
            <w:r>
              <w:rPr>
                <w:rFonts w:ascii="細明體" w:hAnsi="細明體" w:cs="細明體" w:eastAsia="細明體"/>
                <w:sz w:val="24"/>
                <w:szCs w:val="24"/>
                <w:spacing w:val="2"/>
                <w:w w:val="100"/>
              </w:rPr>
              <w:t>因</w:t>
            </w:r>
            <w:r>
              <w:rPr>
                <w:rFonts w:ascii="細明體" w:hAnsi="細明體" w:cs="細明體" w:eastAsia="細明體"/>
                <w:sz w:val="24"/>
                <w:szCs w:val="24"/>
                <w:spacing w:val="0"/>
                <w:w w:val="100"/>
              </w:rPr>
              <w:t>此並不排</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除在外。</w:t>
            </w:r>
          </w:p>
        </w:tc>
      </w:tr>
      <w:tr>
        <w:trPr>
          <w:trHeight w:val="857" w:hRule="exact"/>
        </w:trPr>
        <w:tc>
          <w:tcPr>
            <w:tcW w:w="1567" w:type="dxa"/>
            <w:vMerge/>
            <w:tcBorders>
              <w:bottom w:val="single" w:sz="4.640" w:space="0" w:color="000000"/>
              <w:left w:val="single" w:sz="4.640" w:space="0" w:color="000000"/>
              <w:right w:val="single" w:sz="4.640" w:space="0" w:color="000000"/>
            </w:tcBorders>
          </w:tcPr>
          <w:p>
            <w:pPr/>
            <w:rPr/>
          </w:p>
        </w:tc>
        <w:tc>
          <w:tcPr>
            <w:tcW w:w="3536"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100" w:right="-20"/>
              <w:jc w:val="left"/>
              <w:rPr>
                <w:rFonts w:ascii="細明體" w:hAnsi="細明體" w:cs="細明體" w:eastAsia="細明體"/>
                <w:sz w:val="24"/>
                <w:szCs w:val="24"/>
              </w:rPr>
            </w:pPr>
            <w:rPr/>
            <w:r>
              <w:rPr>
                <w:rFonts w:ascii="Arial" w:hAnsi="Arial" w:cs="Arial" w:eastAsia="Arial"/>
                <w:sz w:val="24"/>
                <w:szCs w:val="24"/>
                <w:w w:val="119"/>
                <w:position w:val="-1"/>
              </w:rPr>
              <w:t>4.</w:t>
            </w:r>
            <w:r>
              <w:rPr>
                <w:rFonts w:ascii="細明體" w:hAnsi="細明體" w:cs="細明體" w:eastAsia="細明體"/>
                <w:sz w:val="24"/>
                <w:szCs w:val="24"/>
                <w:w w:val="100"/>
                <w:position w:val="-1"/>
              </w:rPr>
              <w:t>梅嶺地區之遊客</w:t>
            </w:r>
            <w:r>
              <w:rPr>
                <w:rFonts w:ascii="細明體" w:hAnsi="細明體" w:cs="細明體" w:eastAsia="細明體"/>
                <w:sz w:val="24"/>
                <w:szCs w:val="24"/>
                <w:spacing w:val="-19"/>
                <w:w w:val="100"/>
                <w:position w:val="-1"/>
              </w:rPr>
              <w:t>量</w:t>
            </w:r>
            <w:r>
              <w:rPr>
                <w:rFonts w:ascii="細明體" w:hAnsi="細明體" w:cs="細明體" w:eastAsia="細明體"/>
                <w:sz w:val="24"/>
                <w:szCs w:val="24"/>
                <w:spacing w:val="-19"/>
                <w:w w:val="100"/>
                <w:position w:val="-1"/>
              </w:rPr>
              <w:t>，</w:t>
            </w:r>
            <w:r>
              <w:rPr>
                <w:rFonts w:ascii="細明體" w:hAnsi="細明體" w:cs="細明體" w:eastAsia="細明體"/>
                <w:sz w:val="24"/>
                <w:szCs w:val="24"/>
                <w:spacing w:val="0"/>
                <w:w w:val="100"/>
                <w:position w:val="-1"/>
              </w:rPr>
              <w:t>建議可以</w:t>
            </w:r>
            <w:r>
              <w:rPr>
                <w:rFonts w:ascii="細明體" w:hAnsi="細明體" w:cs="細明體" w:eastAsia="細明體"/>
                <w:sz w:val="24"/>
                <w:szCs w:val="24"/>
                <w:spacing w:val="0"/>
                <w:w w:val="100"/>
                <w:position w:val="0"/>
              </w:rPr>
            </w:r>
          </w:p>
          <w:p>
            <w:pPr>
              <w:spacing w:before="0" w:after="0" w:line="357" w:lineRule="exact"/>
              <w:ind w:left="10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參考店家的承載量來推估。</w:t>
            </w:r>
            <w:r>
              <w:rPr>
                <w:rFonts w:ascii="細明體" w:hAnsi="細明體" w:cs="細明體" w:eastAsia="細明體"/>
                <w:sz w:val="24"/>
                <w:szCs w:val="24"/>
                <w:spacing w:val="0"/>
                <w:w w:val="100"/>
                <w:position w:val="0"/>
              </w:rPr>
            </w:r>
          </w:p>
        </w:tc>
        <w:tc>
          <w:tcPr>
            <w:tcW w:w="3545"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依照意見，進行資料比較。</w:t>
            </w:r>
            <w:r>
              <w:rPr>
                <w:rFonts w:ascii="細明體" w:hAnsi="細明體" w:cs="細明體" w:eastAsia="細明體"/>
                <w:sz w:val="24"/>
                <w:szCs w:val="24"/>
                <w:spacing w:val="0"/>
                <w:w w:val="100"/>
                <w:position w:val="0"/>
              </w:rPr>
            </w:r>
          </w:p>
        </w:tc>
      </w:tr>
      <w:tr>
        <w:trPr>
          <w:trHeight w:val="1090" w:hRule="exact"/>
        </w:trPr>
        <w:tc>
          <w:tcPr>
            <w:tcW w:w="1567" w:type="dxa"/>
            <w:vMerge w:val="restart"/>
            <w:tcBorders>
              <w:top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黃委員一弘</w:t>
            </w:r>
            <w:r>
              <w:rPr>
                <w:rFonts w:ascii="細明體" w:hAnsi="細明體" w:cs="細明體" w:eastAsia="細明體"/>
                <w:sz w:val="24"/>
                <w:szCs w:val="24"/>
                <w:spacing w:val="0"/>
                <w:w w:val="100"/>
                <w:position w:val="0"/>
              </w:rPr>
            </w:r>
          </w:p>
        </w:tc>
        <w:tc>
          <w:tcPr>
            <w:tcW w:w="3536"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100" w:right="-20"/>
              <w:jc w:val="left"/>
              <w:rPr>
                <w:rFonts w:ascii="細明體" w:hAnsi="細明體" w:cs="細明體" w:eastAsia="細明體"/>
                <w:sz w:val="24"/>
                <w:szCs w:val="24"/>
              </w:rPr>
            </w:pPr>
            <w:rPr/>
            <w:r>
              <w:rPr>
                <w:rFonts w:ascii="Arial" w:hAnsi="Arial" w:cs="Arial" w:eastAsia="Arial"/>
                <w:sz w:val="24"/>
                <w:szCs w:val="24"/>
                <w:spacing w:val="0"/>
                <w:w w:val="100"/>
                <w:position w:val="-1"/>
              </w:rPr>
              <w:t>1.</w:t>
            </w:r>
            <w:r>
              <w:rPr>
                <w:rFonts w:ascii="細明體" w:hAnsi="細明體" w:cs="細明體" w:eastAsia="細明體"/>
                <w:sz w:val="24"/>
                <w:szCs w:val="24"/>
                <w:spacing w:val="0"/>
                <w:w w:val="100"/>
                <w:position w:val="-1"/>
              </w:rPr>
              <w:t>請修正</w:t>
            </w:r>
            <w:r>
              <w:rPr>
                <w:rFonts w:ascii="細明體" w:hAnsi="細明體" w:cs="細明體" w:eastAsia="細明體"/>
                <w:sz w:val="24"/>
                <w:szCs w:val="24"/>
                <w:spacing w:val="-32"/>
                <w:w w:val="100"/>
                <w:position w:val="-1"/>
              </w:rPr>
              <w:t> </w:t>
            </w:r>
            <w:r>
              <w:rPr>
                <w:rFonts w:ascii="Arial" w:hAnsi="Arial" w:cs="Arial" w:eastAsia="Arial"/>
                <w:sz w:val="24"/>
                <w:szCs w:val="24"/>
                <w:spacing w:val="0"/>
                <w:w w:val="84"/>
                <w:position w:val="-1"/>
              </w:rPr>
              <w:t>P25</w:t>
            </w:r>
            <w:r>
              <w:rPr>
                <w:rFonts w:ascii="Arial" w:hAnsi="Arial" w:cs="Arial" w:eastAsia="Arial"/>
                <w:sz w:val="24"/>
                <w:szCs w:val="24"/>
                <w:spacing w:val="-5"/>
                <w:w w:val="84"/>
                <w:position w:val="-1"/>
              </w:rPr>
              <w:t> </w:t>
            </w:r>
            <w:r>
              <w:rPr>
                <w:rFonts w:ascii="細明體" w:hAnsi="細明體" w:cs="細明體" w:eastAsia="細明體"/>
                <w:sz w:val="24"/>
                <w:szCs w:val="24"/>
                <w:spacing w:val="0"/>
                <w:w w:val="84"/>
                <w:position w:val="-1"/>
              </w:rPr>
              <w:t>表</w:t>
            </w:r>
            <w:r>
              <w:rPr>
                <w:rFonts w:ascii="細明體" w:hAnsi="細明體" w:cs="細明體" w:eastAsia="細明體"/>
                <w:sz w:val="24"/>
                <w:szCs w:val="24"/>
                <w:spacing w:val="-70"/>
                <w:w w:val="84"/>
                <w:position w:val="-1"/>
              </w:rPr>
              <w:t> </w:t>
            </w:r>
            <w:r>
              <w:rPr>
                <w:rFonts w:ascii="Arial" w:hAnsi="Arial" w:cs="Arial" w:eastAsia="Arial"/>
                <w:sz w:val="24"/>
                <w:szCs w:val="24"/>
                <w:spacing w:val="0"/>
                <w:w w:val="89"/>
                <w:position w:val="-1"/>
              </w:rPr>
              <w:t>3</w:t>
            </w:r>
            <w:r>
              <w:rPr>
                <w:rFonts w:ascii="Arial" w:hAnsi="Arial" w:cs="Arial" w:eastAsia="Arial"/>
                <w:sz w:val="24"/>
                <w:szCs w:val="24"/>
                <w:spacing w:val="0"/>
                <w:w w:val="150"/>
                <w:position w:val="-1"/>
              </w:rPr>
              <w:t>-</w:t>
            </w:r>
            <w:r>
              <w:rPr>
                <w:rFonts w:ascii="Arial" w:hAnsi="Arial" w:cs="Arial" w:eastAsia="Arial"/>
                <w:sz w:val="24"/>
                <w:szCs w:val="24"/>
                <w:spacing w:val="0"/>
                <w:w w:val="89"/>
                <w:position w:val="-1"/>
              </w:rPr>
              <w:t>1</w:t>
            </w:r>
            <w:r>
              <w:rPr>
                <w:rFonts w:ascii="Arial" w:hAnsi="Arial" w:cs="Arial" w:eastAsia="Arial"/>
                <w:sz w:val="24"/>
                <w:szCs w:val="24"/>
                <w:spacing w:val="-16"/>
                <w:w w:val="100"/>
                <w:position w:val="-1"/>
              </w:rPr>
              <w:t> </w:t>
            </w:r>
            <w:r>
              <w:rPr>
                <w:rFonts w:ascii="細明體" w:hAnsi="細明體" w:cs="細明體" w:eastAsia="細明體"/>
                <w:sz w:val="24"/>
                <w:szCs w:val="24"/>
                <w:spacing w:val="0"/>
                <w:w w:val="100"/>
                <w:position w:val="-1"/>
              </w:rPr>
              <w:t>評估表內的</w:t>
            </w:r>
            <w:r>
              <w:rPr>
                <w:rFonts w:ascii="細明體" w:hAnsi="細明體" w:cs="細明體" w:eastAsia="細明體"/>
                <w:sz w:val="24"/>
                <w:szCs w:val="24"/>
                <w:spacing w:val="0"/>
                <w:w w:val="100"/>
                <w:position w:val="0"/>
              </w:rPr>
            </w:r>
          </w:p>
          <w:p>
            <w:pPr>
              <w:spacing w:before="21" w:after="0" w:line="360" w:lineRule="exact"/>
              <w:ind w:left="100" w:right="27"/>
              <w:jc w:val="left"/>
              <w:rPr>
                <w:rFonts w:ascii="細明體" w:hAnsi="細明體" w:cs="細明體" w:eastAsia="細明體"/>
                <w:sz w:val="24"/>
                <w:szCs w:val="24"/>
              </w:rPr>
            </w:pPr>
            <w:rPr/>
            <w:r>
              <w:rPr>
                <w:rFonts w:ascii="細明體" w:hAnsi="細明體" w:cs="細明體" w:eastAsia="細明體"/>
                <w:sz w:val="24"/>
                <w:szCs w:val="24"/>
                <w:spacing w:val="0"/>
                <w:w w:val="100"/>
              </w:rPr>
              <w:t>「西拉雅親子公園</w:t>
            </w:r>
            <w:r>
              <w:rPr>
                <w:rFonts w:ascii="細明體" w:hAnsi="細明體" w:cs="細明體" w:eastAsia="細明體"/>
                <w:sz w:val="24"/>
                <w:szCs w:val="24"/>
                <w:spacing w:val="-19"/>
                <w:w w:val="100"/>
              </w:rPr>
              <w:t>」</w:t>
            </w:r>
            <w:r>
              <w:rPr>
                <w:rFonts w:ascii="細明體" w:hAnsi="細明體" w:cs="細明體" w:eastAsia="細明體"/>
                <w:sz w:val="24"/>
                <w:szCs w:val="24"/>
                <w:spacing w:val="-19"/>
                <w:w w:val="100"/>
              </w:rPr>
              <w:t>及</w:t>
            </w:r>
            <w:r>
              <w:rPr>
                <w:rFonts w:ascii="細明體" w:hAnsi="細明體" w:cs="細明體" w:eastAsia="細明體"/>
                <w:sz w:val="24"/>
                <w:szCs w:val="24"/>
                <w:spacing w:val="0"/>
                <w:w w:val="100"/>
              </w:rPr>
              <w:t>「南瀛科</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學教育館」兩處重複表列。</w:t>
            </w:r>
          </w:p>
        </w:tc>
        <w:tc>
          <w:tcPr>
            <w:tcW w:w="3545"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依照意見，</w:t>
            </w:r>
            <w:r>
              <w:rPr>
                <w:rFonts w:ascii="細明體" w:hAnsi="細明體" w:cs="細明體" w:eastAsia="細明體"/>
                <w:sz w:val="24"/>
                <w:szCs w:val="24"/>
                <w:spacing w:val="1"/>
                <w:w w:val="100"/>
                <w:position w:val="-1"/>
              </w:rPr>
              <w:t>已</w:t>
            </w:r>
            <w:r>
              <w:rPr>
                <w:rFonts w:ascii="細明體" w:hAnsi="細明體" w:cs="細明體" w:eastAsia="細明體"/>
                <w:sz w:val="24"/>
                <w:szCs w:val="24"/>
                <w:spacing w:val="0"/>
                <w:w w:val="100"/>
                <w:position w:val="-1"/>
              </w:rPr>
              <w:t>刪除重覆部份。</w:t>
            </w:r>
            <w:r>
              <w:rPr>
                <w:rFonts w:ascii="細明體" w:hAnsi="細明體" w:cs="細明體" w:eastAsia="細明體"/>
                <w:sz w:val="24"/>
                <w:szCs w:val="24"/>
                <w:spacing w:val="0"/>
                <w:w w:val="100"/>
                <w:position w:val="0"/>
              </w:rPr>
            </w:r>
          </w:p>
        </w:tc>
      </w:tr>
      <w:tr>
        <w:trPr>
          <w:trHeight w:val="1452" w:hRule="exact"/>
        </w:trPr>
        <w:tc>
          <w:tcPr>
            <w:tcW w:w="1567" w:type="dxa"/>
            <w:vMerge/>
            <w:tcBorders>
              <w:left w:val="single" w:sz="4.640" w:space="0" w:color="000000"/>
              <w:right w:val="single" w:sz="4.640" w:space="0" w:color="000000"/>
            </w:tcBorders>
          </w:tcPr>
          <w:p>
            <w:pPr/>
            <w:rPr/>
          </w:p>
        </w:tc>
        <w:tc>
          <w:tcPr>
            <w:tcW w:w="3536" w:type="dxa"/>
            <w:tcBorders>
              <w:top w:val="single" w:sz="4.640" w:space="0" w:color="000000"/>
              <w:bottom w:val="single" w:sz="4.640" w:space="0" w:color="000000"/>
              <w:left w:val="single" w:sz="4.640" w:space="0" w:color="000000"/>
              <w:right w:val="single" w:sz="4.640" w:space="0" w:color="000000"/>
            </w:tcBorders>
          </w:tcPr>
          <w:p>
            <w:pPr>
              <w:spacing w:before="0" w:after="0" w:line="304" w:lineRule="exact"/>
              <w:ind w:left="100" w:right="47"/>
              <w:jc w:val="both"/>
              <w:rPr>
                <w:rFonts w:ascii="細明體" w:hAnsi="細明體" w:cs="細明體" w:eastAsia="細明體"/>
                <w:sz w:val="24"/>
                <w:szCs w:val="24"/>
              </w:rPr>
            </w:pPr>
            <w:rPr/>
            <w:r>
              <w:rPr>
                <w:rFonts w:ascii="Arial" w:hAnsi="Arial" w:cs="Arial" w:eastAsia="Arial"/>
                <w:sz w:val="24"/>
                <w:szCs w:val="24"/>
                <w:spacing w:val="0"/>
                <w:w w:val="100"/>
                <w:position w:val="-1"/>
              </w:rPr>
              <w:t>2.</w:t>
            </w:r>
            <w:r>
              <w:rPr>
                <w:rFonts w:ascii="細明體" w:hAnsi="細明體" w:cs="細明體" w:eastAsia="細明體"/>
                <w:sz w:val="24"/>
                <w:szCs w:val="24"/>
                <w:spacing w:val="0"/>
                <w:w w:val="100"/>
                <w:position w:val="-1"/>
              </w:rPr>
              <w:t>關子嶺之</w:t>
            </w:r>
            <w:r>
              <w:rPr>
                <w:rFonts w:ascii="細明體" w:hAnsi="細明體" w:cs="細明體" w:eastAsia="細明體"/>
                <w:sz w:val="24"/>
                <w:szCs w:val="24"/>
                <w:spacing w:val="-41"/>
                <w:w w:val="100"/>
                <w:position w:val="-1"/>
              </w:rPr>
              <w:t> </w:t>
            </w:r>
            <w:r>
              <w:rPr>
                <w:rFonts w:ascii="Arial" w:hAnsi="Arial" w:cs="Arial" w:eastAsia="Arial"/>
                <w:sz w:val="24"/>
                <w:szCs w:val="24"/>
                <w:spacing w:val="0"/>
                <w:w w:val="89"/>
                <w:position w:val="-1"/>
              </w:rPr>
              <w:t>3</w:t>
            </w:r>
            <w:r>
              <w:rPr>
                <w:rFonts w:ascii="Arial" w:hAnsi="Arial" w:cs="Arial" w:eastAsia="Arial"/>
                <w:sz w:val="24"/>
                <w:szCs w:val="24"/>
                <w:spacing w:val="-19"/>
                <w:w w:val="89"/>
                <w:position w:val="-1"/>
              </w:rPr>
              <w:t> </w:t>
            </w:r>
            <w:r>
              <w:rPr>
                <w:rFonts w:ascii="細明體" w:hAnsi="細明體" w:cs="細明體" w:eastAsia="細明體"/>
                <w:sz w:val="24"/>
                <w:szCs w:val="24"/>
                <w:spacing w:val="0"/>
                <w:w w:val="100"/>
                <w:position w:val="-1"/>
              </w:rPr>
              <w:t>個調查點出入均可</w:t>
            </w:r>
            <w:r>
              <w:rPr>
                <w:rFonts w:ascii="細明體" w:hAnsi="細明體" w:cs="細明體" w:eastAsia="細明體"/>
                <w:sz w:val="24"/>
                <w:szCs w:val="24"/>
                <w:spacing w:val="0"/>
                <w:w w:val="100"/>
                <w:position w:val="0"/>
              </w:rPr>
            </w:r>
          </w:p>
          <w:p>
            <w:pPr>
              <w:spacing w:before="21" w:after="0" w:line="360" w:lineRule="exact"/>
              <w:ind w:left="100" w:right="26"/>
              <w:jc w:val="both"/>
              <w:rPr>
                <w:rFonts w:ascii="細明體" w:hAnsi="細明體" w:cs="細明體" w:eastAsia="細明體"/>
                <w:sz w:val="24"/>
                <w:szCs w:val="24"/>
              </w:rPr>
            </w:pPr>
            <w:rPr/>
            <w:r>
              <w:rPr>
                <w:rFonts w:ascii="細明體" w:hAnsi="細明體" w:cs="細明體" w:eastAsia="細明體"/>
                <w:sz w:val="24"/>
                <w:szCs w:val="24"/>
                <w:spacing w:val="0"/>
                <w:w w:val="100"/>
              </w:rPr>
              <w:t>互</w:t>
            </w:r>
            <w:r>
              <w:rPr>
                <w:rFonts w:ascii="細明體" w:hAnsi="細明體" w:cs="細明體" w:eastAsia="細明體"/>
                <w:sz w:val="24"/>
                <w:szCs w:val="24"/>
                <w:spacing w:val="-19"/>
                <w:w w:val="100"/>
              </w:rPr>
              <w:t>通</w:t>
            </w:r>
            <w:r>
              <w:rPr>
                <w:rFonts w:ascii="細明體" w:hAnsi="細明體" w:cs="細明體" w:eastAsia="細明體"/>
                <w:sz w:val="24"/>
                <w:szCs w:val="24"/>
                <w:spacing w:val="-19"/>
                <w:w w:val="100"/>
              </w:rPr>
              <w:t>，</w:t>
            </w:r>
            <w:r>
              <w:rPr>
                <w:rFonts w:ascii="細明體" w:hAnsi="細明體" w:cs="細明體" w:eastAsia="細明體"/>
                <w:sz w:val="24"/>
                <w:szCs w:val="24"/>
                <w:spacing w:val="0"/>
                <w:w w:val="100"/>
              </w:rPr>
              <w:t>非遊客之車輛如何將其扣</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除</w:t>
            </w:r>
            <w:r>
              <w:rPr>
                <w:rFonts w:ascii="Arial" w:hAnsi="Arial" w:cs="Arial" w:eastAsia="Arial"/>
                <w:sz w:val="24"/>
                <w:szCs w:val="24"/>
                <w:spacing w:val="0"/>
                <w:w w:val="100"/>
              </w:rPr>
              <w:t>?</w:t>
            </w:r>
            <w:r>
              <w:rPr>
                <w:rFonts w:ascii="細明體" w:hAnsi="細明體" w:cs="細明體" w:eastAsia="細明體"/>
                <w:sz w:val="24"/>
                <w:szCs w:val="24"/>
                <w:spacing w:val="0"/>
                <w:w w:val="100"/>
              </w:rPr>
              <w:t>其扣除比例及理由請加以分</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析說明。</w:t>
            </w:r>
          </w:p>
        </w:tc>
        <w:tc>
          <w:tcPr>
            <w:tcW w:w="3545" w:type="dxa"/>
            <w:tcBorders>
              <w:top w:val="single" w:sz="4.640" w:space="0" w:color="000000"/>
              <w:bottom w:val="single" w:sz="4.640" w:space="0" w:color="000000"/>
              <w:left w:val="single" w:sz="4.640" w:space="0" w:color="000000"/>
              <w:right w:val="single" w:sz="4.640" w:space="0" w:color="000000"/>
            </w:tcBorders>
          </w:tcPr>
          <w:p>
            <w:pPr>
              <w:spacing w:before="0" w:after="0" w:line="304" w:lineRule="exact"/>
              <w:ind w:left="102" w:right="-20"/>
              <w:jc w:val="left"/>
              <w:rPr>
                <w:rFonts w:ascii="細明體" w:hAnsi="細明體" w:cs="細明體" w:eastAsia="細明體"/>
                <w:sz w:val="24"/>
                <w:szCs w:val="24"/>
              </w:rPr>
            </w:pPr>
            <w:rPr/>
            <w:r>
              <w:rPr>
                <w:rFonts w:ascii="細明體" w:hAnsi="細明體" w:cs="細明體" w:eastAsia="細明體"/>
                <w:sz w:val="24"/>
                <w:szCs w:val="24"/>
                <w:position w:val="-1"/>
              </w:rPr>
              <w:t>請參見報告</w:t>
            </w:r>
            <w:r>
              <w:rPr>
                <w:rFonts w:ascii="細明體" w:hAnsi="細明體" w:cs="細明體" w:eastAsia="細明體"/>
                <w:sz w:val="24"/>
                <w:szCs w:val="24"/>
                <w:spacing w:val="-59"/>
                <w:position w:val="-1"/>
              </w:rPr>
              <w:t> </w:t>
            </w:r>
            <w:r>
              <w:rPr>
                <w:rFonts w:ascii="Arial" w:hAnsi="Arial" w:cs="Arial" w:eastAsia="Arial"/>
                <w:sz w:val="24"/>
                <w:szCs w:val="24"/>
                <w:spacing w:val="0"/>
                <w:w w:val="100"/>
                <w:position w:val="-1"/>
              </w:rPr>
              <w:t>P.4</w:t>
            </w:r>
            <w:r>
              <w:rPr>
                <w:rFonts w:ascii="Arial" w:hAnsi="Arial" w:cs="Arial" w:eastAsia="Arial"/>
                <w:sz w:val="24"/>
                <w:szCs w:val="24"/>
                <w:spacing w:val="0"/>
                <w:w w:val="100"/>
                <w:position w:val="-1"/>
              </w:rPr>
              <w:t>0</w:t>
            </w:r>
            <w:r>
              <w:rPr>
                <w:rFonts w:ascii="細明體" w:hAnsi="細明體" w:cs="細明體" w:eastAsia="細明體"/>
                <w:sz w:val="24"/>
                <w:szCs w:val="24"/>
                <w:spacing w:val="0"/>
                <w:w w:val="100"/>
                <w:position w:val="-1"/>
              </w:rPr>
              <w:t>。</w:t>
            </w:r>
            <w:r>
              <w:rPr>
                <w:rFonts w:ascii="細明體" w:hAnsi="細明體" w:cs="細明體" w:eastAsia="細明體"/>
                <w:sz w:val="24"/>
                <w:szCs w:val="24"/>
                <w:spacing w:val="0"/>
                <w:w w:val="100"/>
                <w:position w:val="0"/>
              </w:rPr>
            </w:r>
          </w:p>
        </w:tc>
      </w:tr>
      <w:tr>
        <w:trPr>
          <w:trHeight w:val="2170" w:hRule="exact"/>
        </w:trPr>
        <w:tc>
          <w:tcPr>
            <w:tcW w:w="1567" w:type="dxa"/>
            <w:vMerge/>
            <w:tcBorders>
              <w:left w:val="single" w:sz="4.640" w:space="0" w:color="000000"/>
              <w:right w:val="single" w:sz="4.640" w:space="0" w:color="000000"/>
            </w:tcBorders>
          </w:tcPr>
          <w:p>
            <w:pPr/>
            <w:rPr/>
          </w:p>
        </w:tc>
        <w:tc>
          <w:tcPr>
            <w:tcW w:w="3536"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100" w:right="-20"/>
              <w:jc w:val="left"/>
              <w:rPr>
                <w:rFonts w:ascii="細明體" w:hAnsi="細明體" w:cs="細明體" w:eastAsia="細明體"/>
                <w:sz w:val="24"/>
                <w:szCs w:val="24"/>
              </w:rPr>
            </w:pPr>
            <w:rPr/>
            <w:r>
              <w:rPr>
                <w:rFonts w:ascii="Arial" w:hAnsi="Arial" w:cs="Arial" w:eastAsia="Arial"/>
                <w:sz w:val="24"/>
                <w:szCs w:val="24"/>
                <w:w w:val="119"/>
                <w:position w:val="-1"/>
              </w:rPr>
              <w:t>3.</w:t>
            </w:r>
            <w:r>
              <w:rPr>
                <w:rFonts w:ascii="細明體" w:hAnsi="細明體" w:cs="細明體" w:eastAsia="細明體"/>
                <w:sz w:val="24"/>
                <w:szCs w:val="24"/>
                <w:w w:val="100"/>
                <w:position w:val="-1"/>
              </w:rPr>
              <w:t>以本計畫之調查時</w:t>
            </w:r>
            <w:r>
              <w:rPr>
                <w:rFonts w:ascii="細明體" w:hAnsi="細明體" w:cs="細明體" w:eastAsia="細明體"/>
                <w:sz w:val="24"/>
                <w:szCs w:val="24"/>
                <w:spacing w:val="-19"/>
                <w:w w:val="100"/>
                <w:position w:val="-1"/>
              </w:rPr>
              <w:t>間</w:t>
            </w:r>
            <w:r>
              <w:rPr>
                <w:rFonts w:ascii="細明體" w:hAnsi="細明體" w:cs="細明體" w:eastAsia="細明體"/>
                <w:sz w:val="24"/>
                <w:szCs w:val="24"/>
                <w:spacing w:val="-19"/>
                <w:w w:val="100"/>
                <w:position w:val="-1"/>
              </w:rPr>
              <w:t>，</w:t>
            </w:r>
            <w:r>
              <w:rPr>
                <w:rFonts w:ascii="細明體" w:hAnsi="細明體" w:cs="細明體" w:eastAsia="細明體"/>
                <w:sz w:val="24"/>
                <w:szCs w:val="24"/>
                <w:spacing w:val="0"/>
                <w:w w:val="100"/>
                <w:position w:val="-1"/>
              </w:rPr>
              <w:t>關於關</w:t>
            </w:r>
            <w:r>
              <w:rPr>
                <w:rFonts w:ascii="細明體" w:hAnsi="細明體" w:cs="細明體" w:eastAsia="細明體"/>
                <w:sz w:val="24"/>
                <w:szCs w:val="24"/>
                <w:spacing w:val="0"/>
                <w:w w:val="100"/>
                <w:position w:val="0"/>
              </w:rPr>
            </w:r>
          </w:p>
          <w:p>
            <w:pPr>
              <w:spacing w:before="21" w:after="0" w:line="360" w:lineRule="exact"/>
              <w:ind w:left="100" w:right="27"/>
              <w:jc w:val="left"/>
              <w:rPr>
                <w:rFonts w:ascii="細明體" w:hAnsi="細明體" w:cs="細明體" w:eastAsia="細明體"/>
                <w:sz w:val="24"/>
                <w:szCs w:val="24"/>
              </w:rPr>
            </w:pPr>
            <w:rPr/>
            <w:r>
              <w:rPr>
                <w:rFonts w:ascii="細明體" w:hAnsi="細明體" w:cs="細明體" w:eastAsia="細明體"/>
                <w:sz w:val="24"/>
                <w:szCs w:val="24"/>
                <w:spacing w:val="0"/>
                <w:w w:val="100"/>
              </w:rPr>
              <w:t>子嶺地區而言已不是旺季的巔</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峰</w:t>
            </w:r>
            <w:r>
              <w:rPr>
                <w:rFonts w:ascii="細明體" w:hAnsi="細明體" w:cs="細明體" w:eastAsia="細明體"/>
                <w:sz w:val="24"/>
                <w:szCs w:val="24"/>
                <w:spacing w:val="-19"/>
                <w:w w:val="100"/>
              </w:rPr>
              <w:t>季，</w:t>
            </w:r>
            <w:r>
              <w:rPr>
                <w:rFonts w:ascii="細明體" w:hAnsi="細明體" w:cs="細明體" w:eastAsia="細明體"/>
                <w:sz w:val="24"/>
                <w:szCs w:val="24"/>
                <w:spacing w:val="0"/>
                <w:w w:val="100"/>
              </w:rPr>
              <w:t>以整年度的遊客量之調查</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來</w:t>
            </w:r>
            <w:r>
              <w:rPr>
                <w:rFonts w:ascii="細明體" w:hAnsi="細明體" w:cs="細明體" w:eastAsia="細明體"/>
                <w:sz w:val="24"/>
                <w:szCs w:val="24"/>
                <w:spacing w:val="-19"/>
                <w:w w:val="100"/>
              </w:rPr>
              <w:t>說</w:t>
            </w:r>
            <w:r>
              <w:rPr>
                <w:rFonts w:ascii="細明體" w:hAnsi="細明體" w:cs="細明體" w:eastAsia="細明體"/>
                <w:sz w:val="24"/>
                <w:szCs w:val="24"/>
                <w:spacing w:val="-19"/>
                <w:w w:val="100"/>
              </w:rPr>
              <w:t>，</w:t>
            </w:r>
            <w:r>
              <w:rPr>
                <w:rFonts w:ascii="細明體" w:hAnsi="細明體" w:cs="細明體" w:eastAsia="細明體"/>
                <w:sz w:val="24"/>
                <w:szCs w:val="24"/>
                <w:spacing w:val="0"/>
                <w:w w:val="100"/>
              </w:rPr>
              <w:t>該如何以本計畫之調查數</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據做合理推估及修</w:t>
            </w:r>
            <w:r>
              <w:rPr>
                <w:rFonts w:ascii="細明體" w:hAnsi="細明體" w:cs="細明體" w:eastAsia="細明體"/>
                <w:sz w:val="24"/>
                <w:szCs w:val="24"/>
                <w:spacing w:val="-19"/>
                <w:w w:val="100"/>
              </w:rPr>
              <w:t>正</w:t>
            </w:r>
            <w:r>
              <w:rPr>
                <w:rFonts w:ascii="細明體" w:hAnsi="細明體" w:cs="細明體" w:eastAsia="細明體"/>
                <w:sz w:val="24"/>
                <w:szCs w:val="24"/>
                <w:spacing w:val="-19"/>
                <w:w w:val="100"/>
              </w:rPr>
              <w:t>，</w:t>
            </w:r>
            <w:r>
              <w:rPr>
                <w:rFonts w:ascii="細明體" w:hAnsi="細明體" w:cs="細明體" w:eastAsia="細明體"/>
                <w:sz w:val="24"/>
                <w:szCs w:val="24"/>
                <w:spacing w:val="0"/>
                <w:w w:val="100"/>
              </w:rPr>
              <w:t>請加以分</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析、校正。</w:t>
            </w:r>
          </w:p>
        </w:tc>
        <w:tc>
          <w:tcPr>
            <w:tcW w:w="3545"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52"/>
              <w:jc w:val="both"/>
              <w:rPr>
                <w:rFonts w:ascii="細明體" w:hAnsi="細明體" w:cs="細明體" w:eastAsia="細明體"/>
                <w:sz w:val="24"/>
                <w:szCs w:val="24"/>
              </w:rPr>
            </w:pPr>
            <w:rPr/>
            <w:r>
              <w:rPr>
                <w:rFonts w:ascii="細明體" w:hAnsi="細明體" w:cs="細明體" w:eastAsia="細明體"/>
                <w:sz w:val="24"/>
                <w:szCs w:val="24"/>
                <w:spacing w:val="17"/>
                <w:w w:val="100"/>
                <w:position w:val="-1"/>
              </w:rPr>
              <w:t>本</w:t>
            </w:r>
            <w:r>
              <w:rPr>
                <w:rFonts w:ascii="細明體" w:hAnsi="細明體" w:cs="細明體" w:eastAsia="細明體"/>
                <w:sz w:val="24"/>
                <w:szCs w:val="24"/>
                <w:spacing w:val="17"/>
                <w:w w:val="100"/>
                <w:position w:val="-1"/>
              </w:rPr>
              <w:t>計</w:t>
            </w:r>
            <w:r>
              <w:rPr>
                <w:rFonts w:ascii="細明體" w:hAnsi="細明體" w:cs="細明體" w:eastAsia="細明體"/>
                <w:sz w:val="24"/>
                <w:szCs w:val="24"/>
                <w:spacing w:val="17"/>
                <w:w w:val="100"/>
                <w:position w:val="-1"/>
              </w:rPr>
              <w:t>畫</w:t>
            </w:r>
            <w:r>
              <w:rPr>
                <w:rFonts w:ascii="細明體" w:hAnsi="細明體" w:cs="細明體" w:eastAsia="細明體"/>
                <w:sz w:val="24"/>
                <w:szCs w:val="24"/>
                <w:spacing w:val="17"/>
                <w:w w:val="100"/>
                <w:position w:val="-1"/>
              </w:rPr>
              <w:t>利</w:t>
            </w:r>
            <w:r>
              <w:rPr>
                <w:rFonts w:ascii="細明體" w:hAnsi="細明體" w:cs="細明體" w:eastAsia="細明體"/>
                <w:sz w:val="24"/>
                <w:szCs w:val="24"/>
                <w:spacing w:val="17"/>
                <w:w w:val="100"/>
                <w:position w:val="-1"/>
              </w:rPr>
              <w:t>用</w:t>
            </w:r>
            <w:r>
              <w:rPr>
                <w:rFonts w:ascii="細明體" w:hAnsi="細明體" w:cs="細明體" w:eastAsia="細明體"/>
                <w:sz w:val="24"/>
                <w:szCs w:val="24"/>
                <w:spacing w:val="19"/>
                <w:w w:val="100"/>
                <w:position w:val="-1"/>
              </w:rPr>
              <w:t>影</w:t>
            </w:r>
            <w:r>
              <w:rPr>
                <w:rFonts w:ascii="細明體" w:hAnsi="細明體" w:cs="細明體" w:eastAsia="細明體"/>
                <w:sz w:val="24"/>
                <w:szCs w:val="24"/>
                <w:spacing w:val="17"/>
                <w:w w:val="100"/>
                <w:position w:val="-1"/>
              </w:rPr>
              <w:t>像</w:t>
            </w:r>
            <w:r>
              <w:rPr>
                <w:rFonts w:ascii="細明體" w:hAnsi="細明體" w:cs="細明體" w:eastAsia="細明體"/>
                <w:sz w:val="24"/>
                <w:szCs w:val="24"/>
                <w:spacing w:val="17"/>
                <w:w w:val="100"/>
                <w:position w:val="-1"/>
              </w:rPr>
              <w:t>資</w:t>
            </w:r>
            <w:r>
              <w:rPr>
                <w:rFonts w:ascii="細明體" w:hAnsi="細明體" w:cs="細明體" w:eastAsia="細明體"/>
                <w:sz w:val="24"/>
                <w:szCs w:val="24"/>
                <w:spacing w:val="19"/>
                <w:w w:val="100"/>
                <w:position w:val="-1"/>
              </w:rPr>
              <w:t>料</w:t>
            </w:r>
            <w:r>
              <w:rPr>
                <w:rFonts w:ascii="細明體" w:hAnsi="細明體" w:cs="細明體" w:eastAsia="細明體"/>
                <w:sz w:val="24"/>
                <w:szCs w:val="24"/>
                <w:spacing w:val="17"/>
                <w:w w:val="100"/>
                <w:position w:val="-1"/>
              </w:rPr>
              <w:t>與</w:t>
            </w:r>
            <w:r>
              <w:rPr>
                <w:rFonts w:ascii="細明體" w:hAnsi="細明體" w:cs="細明體" w:eastAsia="細明體"/>
                <w:sz w:val="24"/>
                <w:szCs w:val="24"/>
                <w:spacing w:val="17"/>
                <w:w w:val="100"/>
                <w:position w:val="-1"/>
              </w:rPr>
              <w:t>實</w:t>
            </w:r>
            <w:r>
              <w:rPr>
                <w:rFonts w:ascii="細明體" w:hAnsi="細明體" w:cs="細明體" w:eastAsia="細明體"/>
                <w:sz w:val="24"/>
                <w:szCs w:val="24"/>
                <w:spacing w:val="17"/>
                <w:w w:val="100"/>
                <w:position w:val="-1"/>
              </w:rPr>
              <w:t>際</w:t>
            </w:r>
            <w:r>
              <w:rPr>
                <w:rFonts w:ascii="細明體" w:hAnsi="細明體" w:cs="細明體" w:eastAsia="細明體"/>
                <w:sz w:val="24"/>
                <w:szCs w:val="24"/>
                <w:spacing w:val="0"/>
                <w:w w:val="100"/>
                <w:position w:val="-1"/>
              </w:rPr>
              <w:t>調</w:t>
            </w:r>
            <w:r>
              <w:rPr>
                <w:rFonts w:ascii="細明體" w:hAnsi="細明體" w:cs="細明體" w:eastAsia="細明體"/>
                <w:sz w:val="24"/>
                <w:szCs w:val="24"/>
                <w:spacing w:val="0"/>
                <w:w w:val="100"/>
                <w:position w:val="0"/>
              </w:rPr>
            </w:r>
          </w:p>
          <w:p>
            <w:pPr>
              <w:spacing w:before="24" w:after="0" w:line="360" w:lineRule="exact"/>
              <w:ind w:left="102" w:right="27"/>
              <w:jc w:val="both"/>
              <w:rPr>
                <w:rFonts w:ascii="細明體" w:hAnsi="細明體" w:cs="細明體" w:eastAsia="細明體"/>
                <w:sz w:val="24"/>
                <w:szCs w:val="24"/>
              </w:rPr>
            </w:pPr>
            <w:rPr/>
            <w:r>
              <w:rPr>
                <w:rFonts w:ascii="細明體" w:hAnsi="細明體" w:cs="細明體" w:eastAsia="細明體"/>
                <w:sz w:val="24"/>
                <w:szCs w:val="24"/>
                <w:spacing w:val="17"/>
                <w:w w:val="100"/>
              </w:rPr>
              <w:t>查</w:t>
            </w:r>
            <w:r>
              <w:rPr>
                <w:rFonts w:ascii="細明體" w:hAnsi="細明體" w:cs="細明體" w:eastAsia="細明體"/>
                <w:sz w:val="24"/>
                <w:szCs w:val="24"/>
                <w:spacing w:val="17"/>
                <w:w w:val="100"/>
              </w:rPr>
              <w:t>資</w:t>
            </w:r>
            <w:r>
              <w:rPr>
                <w:rFonts w:ascii="細明體" w:hAnsi="細明體" w:cs="細明體" w:eastAsia="細明體"/>
                <w:sz w:val="24"/>
                <w:szCs w:val="24"/>
                <w:spacing w:val="17"/>
                <w:w w:val="100"/>
              </w:rPr>
              <w:t>料</w:t>
            </w:r>
            <w:r>
              <w:rPr>
                <w:rFonts w:ascii="細明體" w:hAnsi="細明體" w:cs="細明體" w:eastAsia="細明體"/>
                <w:sz w:val="24"/>
                <w:szCs w:val="24"/>
                <w:spacing w:val="17"/>
                <w:w w:val="100"/>
              </w:rPr>
              <w:t>進</w:t>
            </w:r>
            <w:r>
              <w:rPr>
                <w:rFonts w:ascii="細明體" w:hAnsi="細明體" w:cs="細明體" w:eastAsia="細明體"/>
                <w:sz w:val="24"/>
                <w:szCs w:val="24"/>
                <w:spacing w:val="17"/>
                <w:w w:val="100"/>
              </w:rPr>
              <w:t>行</w:t>
            </w:r>
            <w:r>
              <w:rPr>
                <w:rFonts w:ascii="細明體" w:hAnsi="細明體" w:cs="細明體" w:eastAsia="細明體"/>
                <w:sz w:val="24"/>
                <w:szCs w:val="24"/>
                <w:spacing w:val="19"/>
                <w:w w:val="100"/>
              </w:rPr>
              <w:t>比</w:t>
            </w:r>
            <w:r>
              <w:rPr>
                <w:rFonts w:ascii="細明體" w:hAnsi="細明體" w:cs="細明體" w:eastAsia="細明體"/>
                <w:sz w:val="24"/>
                <w:szCs w:val="24"/>
                <w:spacing w:val="17"/>
                <w:w w:val="100"/>
              </w:rPr>
              <w:t>對</w:t>
            </w:r>
            <w:r>
              <w:rPr>
                <w:rFonts w:ascii="細明體" w:hAnsi="細明體" w:cs="細明體" w:eastAsia="細明體"/>
                <w:sz w:val="24"/>
                <w:szCs w:val="24"/>
                <w:spacing w:val="17"/>
                <w:w w:val="100"/>
              </w:rPr>
              <w:t>後</w:t>
            </w:r>
            <w:r>
              <w:rPr>
                <w:rFonts w:ascii="細明體" w:hAnsi="細明體" w:cs="細明體" w:eastAsia="細明體"/>
                <w:sz w:val="24"/>
                <w:szCs w:val="24"/>
                <w:spacing w:val="19"/>
                <w:w w:val="100"/>
              </w:rPr>
              <w:t>，</w:t>
            </w:r>
            <w:r>
              <w:rPr>
                <w:rFonts w:ascii="細明體" w:hAnsi="細明體" w:cs="細明體" w:eastAsia="細明體"/>
                <w:sz w:val="24"/>
                <w:szCs w:val="24"/>
                <w:spacing w:val="17"/>
                <w:w w:val="100"/>
              </w:rPr>
              <w:t>建</w:t>
            </w:r>
            <w:r>
              <w:rPr>
                <w:rFonts w:ascii="細明體" w:hAnsi="細明體" w:cs="細明體" w:eastAsia="細明體"/>
                <w:sz w:val="24"/>
                <w:szCs w:val="24"/>
                <w:spacing w:val="17"/>
                <w:w w:val="100"/>
              </w:rPr>
              <w:t>立</w:t>
            </w:r>
            <w:r>
              <w:rPr>
                <w:rFonts w:ascii="細明體" w:hAnsi="細明體" w:cs="細明體" w:eastAsia="細明體"/>
                <w:sz w:val="24"/>
                <w:szCs w:val="24"/>
                <w:spacing w:val="17"/>
                <w:w w:val="100"/>
              </w:rPr>
              <w:t>一</w:t>
            </w:r>
            <w:r>
              <w:rPr>
                <w:rFonts w:ascii="細明體" w:hAnsi="細明體" w:cs="細明體" w:eastAsia="細明體"/>
                <w:sz w:val="24"/>
                <w:szCs w:val="24"/>
                <w:spacing w:val="0"/>
                <w:w w:val="100"/>
              </w:rPr>
              <w:t>模</w:t>
            </w:r>
            <w:r>
              <w:rPr>
                <w:rFonts w:ascii="細明體" w:hAnsi="細明體" w:cs="細明體" w:eastAsia="細明體"/>
                <w:sz w:val="24"/>
                <w:szCs w:val="24"/>
                <w:spacing w:val="0"/>
                <w:w w:val="100"/>
              </w:rPr>
              <w:t> </w:t>
            </w:r>
            <w:r>
              <w:rPr>
                <w:rFonts w:ascii="細明體" w:hAnsi="細明體" w:cs="細明體" w:eastAsia="細明體"/>
                <w:sz w:val="24"/>
                <w:szCs w:val="24"/>
                <w:spacing w:val="-17"/>
                <w:w w:val="100"/>
              </w:rPr>
              <w:t>式</w:t>
            </w:r>
            <w:r>
              <w:rPr>
                <w:rFonts w:ascii="細明體" w:hAnsi="細明體" w:cs="細明體" w:eastAsia="細明體"/>
                <w:sz w:val="24"/>
                <w:szCs w:val="24"/>
                <w:spacing w:val="-17"/>
                <w:w w:val="100"/>
              </w:rPr>
              <w:t>，</w:t>
            </w:r>
            <w:r>
              <w:rPr>
                <w:rFonts w:ascii="細明體" w:hAnsi="細明體" w:cs="細明體" w:eastAsia="細明體"/>
                <w:sz w:val="24"/>
                <w:szCs w:val="24"/>
                <w:spacing w:val="0"/>
                <w:w w:val="100"/>
              </w:rPr>
              <w:t>後續可</w:t>
            </w:r>
            <w:r>
              <w:rPr>
                <w:rFonts w:ascii="細明體" w:hAnsi="細明體" w:cs="細明體" w:eastAsia="細明體"/>
                <w:sz w:val="24"/>
                <w:szCs w:val="24"/>
                <w:spacing w:val="1"/>
                <w:w w:val="100"/>
              </w:rPr>
              <w:t>以</w:t>
            </w:r>
            <w:r>
              <w:rPr>
                <w:rFonts w:ascii="細明體" w:hAnsi="細明體" w:cs="細明體" w:eastAsia="細明體"/>
                <w:sz w:val="24"/>
                <w:szCs w:val="24"/>
                <w:spacing w:val="0"/>
                <w:w w:val="100"/>
              </w:rPr>
              <w:t>利用此</w:t>
            </w:r>
            <w:r>
              <w:rPr>
                <w:rFonts w:ascii="細明體" w:hAnsi="細明體" w:cs="細明體" w:eastAsia="細明體"/>
                <w:sz w:val="24"/>
                <w:szCs w:val="24"/>
                <w:spacing w:val="2"/>
                <w:w w:val="100"/>
              </w:rPr>
              <w:t>模</w:t>
            </w:r>
            <w:r>
              <w:rPr>
                <w:rFonts w:ascii="細明體" w:hAnsi="細明體" w:cs="細明體" w:eastAsia="細明體"/>
                <w:sz w:val="24"/>
                <w:szCs w:val="24"/>
                <w:spacing w:val="0"/>
                <w:w w:val="100"/>
              </w:rPr>
              <w:t>式進行風</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景區遊客人數之推估。</w:t>
            </w:r>
          </w:p>
        </w:tc>
      </w:tr>
      <w:tr>
        <w:trPr>
          <w:trHeight w:val="1810" w:hRule="exact"/>
        </w:trPr>
        <w:tc>
          <w:tcPr>
            <w:tcW w:w="1567" w:type="dxa"/>
            <w:vMerge/>
            <w:tcBorders>
              <w:bottom w:val="single" w:sz="4.640" w:space="0" w:color="000000"/>
              <w:left w:val="single" w:sz="4.640" w:space="0" w:color="000000"/>
              <w:right w:val="single" w:sz="4.640" w:space="0" w:color="000000"/>
            </w:tcBorders>
          </w:tcPr>
          <w:p>
            <w:pPr/>
            <w:rPr/>
          </w:p>
        </w:tc>
        <w:tc>
          <w:tcPr>
            <w:tcW w:w="3536"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100" w:right="248"/>
              <w:jc w:val="both"/>
              <w:rPr>
                <w:rFonts w:ascii="細明體" w:hAnsi="細明體" w:cs="細明體" w:eastAsia="細明體"/>
                <w:sz w:val="24"/>
                <w:szCs w:val="24"/>
              </w:rPr>
            </w:pPr>
            <w:rPr/>
            <w:r>
              <w:rPr>
                <w:rFonts w:ascii="Arial" w:hAnsi="Arial" w:cs="Arial" w:eastAsia="Arial"/>
                <w:sz w:val="24"/>
                <w:szCs w:val="24"/>
                <w:w w:val="119"/>
                <w:position w:val="-1"/>
              </w:rPr>
              <w:t>4.</w:t>
            </w:r>
            <w:r>
              <w:rPr>
                <w:rFonts w:ascii="細明體" w:hAnsi="細明體" w:cs="細明體" w:eastAsia="細明體"/>
                <w:sz w:val="24"/>
                <w:szCs w:val="24"/>
                <w:w w:val="100"/>
                <w:position w:val="-1"/>
              </w:rPr>
              <w:t>關子嶺地區內有大凍山登山</w:t>
            </w:r>
            <w:r>
              <w:rPr>
                <w:rFonts w:ascii="細明體" w:hAnsi="細明體" w:cs="細明體" w:eastAsia="細明體"/>
                <w:sz w:val="24"/>
                <w:szCs w:val="24"/>
                <w:w w:val="100"/>
                <w:position w:val="0"/>
              </w:rPr>
            </w:r>
          </w:p>
          <w:p>
            <w:pPr>
              <w:spacing w:before="21" w:after="0" w:line="360" w:lineRule="exact"/>
              <w:ind w:left="100" w:right="27"/>
              <w:jc w:val="both"/>
              <w:rPr>
                <w:rFonts w:ascii="細明體" w:hAnsi="細明體" w:cs="細明體" w:eastAsia="細明體"/>
                <w:sz w:val="24"/>
                <w:szCs w:val="24"/>
              </w:rPr>
            </w:pPr>
            <w:rPr/>
            <w:r>
              <w:rPr>
                <w:rFonts w:ascii="細明體" w:hAnsi="細明體" w:cs="細明體" w:eastAsia="細明體"/>
                <w:sz w:val="24"/>
                <w:szCs w:val="24"/>
                <w:spacing w:val="0"/>
                <w:w w:val="100"/>
              </w:rPr>
              <w:t>步</w:t>
            </w:r>
            <w:r>
              <w:rPr>
                <w:rFonts w:ascii="細明體" w:hAnsi="細明體" w:cs="細明體" w:eastAsia="細明體"/>
                <w:sz w:val="24"/>
                <w:szCs w:val="24"/>
                <w:spacing w:val="-19"/>
                <w:w w:val="100"/>
              </w:rPr>
              <w:t>道</w:t>
            </w:r>
            <w:r>
              <w:rPr>
                <w:rFonts w:ascii="細明體" w:hAnsi="細明體" w:cs="細明體" w:eastAsia="細明體"/>
                <w:sz w:val="24"/>
                <w:szCs w:val="24"/>
                <w:spacing w:val="-19"/>
                <w:w w:val="100"/>
              </w:rPr>
              <w:t>，</w:t>
            </w:r>
            <w:r>
              <w:rPr>
                <w:rFonts w:ascii="細明體" w:hAnsi="細明體" w:cs="細明體" w:eastAsia="細明體"/>
                <w:sz w:val="24"/>
                <w:szCs w:val="24"/>
                <w:spacing w:val="0"/>
                <w:w w:val="100"/>
              </w:rPr>
              <w:t>經常性的登山客對本處的</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觀光產業較無貢</w:t>
            </w:r>
            <w:r>
              <w:rPr>
                <w:rFonts w:ascii="細明體" w:hAnsi="細明體" w:cs="細明體" w:eastAsia="細明體"/>
                <w:sz w:val="24"/>
                <w:szCs w:val="24"/>
                <w:spacing w:val="-19"/>
                <w:w w:val="100"/>
              </w:rPr>
              <w:t>獻</w:t>
            </w:r>
            <w:r>
              <w:rPr>
                <w:rFonts w:ascii="細明體" w:hAnsi="細明體" w:cs="細明體" w:eastAsia="細明體"/>
                <w:sz w:val="24"/>
                <w:szCs w:val="24"/>
                <w:spacing w:val="-19"/>
                <w:w w:val="100"/>
              </w:rPr>
              <w:t>，</w:t>
            </w:r>
            <w:r>
              <w:rPr>
                <w:rFonts w:ascii="細明體" w:hAnsi="細明體" w:cs="細明體" w:eastAsia="細明體"/>
                <w:sz w:val="24"/>
                <w:szCs w:val="24"/>
                <w:spacing w:val="0"/>
                <w:w w:val="100"/>
              </w:rPr>
              <w:t>應考慮加以</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調查其人</w:t>
            </w:r>
            <w:r>
              <w:rPr>
                <w:rFonts w:ascii="細明體" w:hAnsi="細明體" w:cs="細明體" w:eastAsia="細明體"/>
                <w:sz w:val="24"/>
                <w:szCs w:val="24"/>
                <w:spacing w:val="-19"/>
                <w:w w:val="100"/>
              </w:rPr>
              <w:t>數</w:t>
            </w:r>
            <w:r>
              <w:rPr>
                <w:rFonts w:ascii="細明體" w:hAnsi="細明體" w:cs="細明體" w:eastAsia="細明體"/>
                <w:sz w:val="24"/>
                <w:szCs w:val="24"/>
                <w:spacing w:val="-19"/>
                <w:w w:val="100"/>
              </w:rPr>
              <w:t>，</w:t>
            </w:r>
            <w:r>
              <w:rPr>
                <w:rFonts w:ascii="細明體" w:hAnsi="細明體" w:cs="細明體" w:eastAsia="細明體"/>
                <w:sz w:val="24"/>
                <w:szCs w:val="24"/>
                <w:spacing w:val="0"/>
                <w:w w:val="100"/>
              </w:rPr>
              <w:t>並扣減一定比例做</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修正。</w:t>
            </w:r>
          </w:p>
        </w:tc>
        <w:tc>
          <w:tcPr>
            <w:tcW w:w="3545"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6"/>
              <w:jc w:val="both"/>
              <w:rPr>
                <w:rFonts w:ascii="細明體" w:hAnsi="細明體" w:cs="細明體" w:eastAsia="細明體"/>
                <w:sz w:val="24"/>
                <w:szCs w:val="24"/>
              </w:rPr>
            </w:pPr>
            <w:rPr/>
            <w:r>
              <w:rPr>
                <w:rFonts w:ascii="細明體" w:hAnsi="細明體" w:cs="細明體" w:eastAsia="細明體"/>
                <w:sz w:val="24"/>
                <w:szCs w:val="24"/>
                <w:spacing w:val="41"/>
                <w:position w:val="-1"/>
              </w:rPr>
              <w:t>基於本計畫調查之風景區</w:t>
            </w:r>
            <w:r>
              <w:rPr>
                <w:rFonts w:ascii="細明體" w:hAnsi="細明體" w:cs="細明體" w:eastAsia="細明體"/>
                <w:sz w:val="24"/>
                <w:szCs w:val="24"/>
                <w:spacing w:val="0"/>
                <w:position w:val="-1"/>
              </w:rPr>
              <w:t>特</w:t>
            </w:r>
            <w:r>
              <w:rPr>
                <w:rFonts w:ascii="細明體" w:hAnsi="細明體" w:cs="細明體" w:eastAsia="細明體"/>
                <w:sz w:val="24"/>
                <w:szCs w:val="24"/>
                <w:spacing w:val="-79"/>
                <w:position w:val="-1"/>
              </w:rPr>
              <w:t> </w:t>
            </w:r>
            <w:r>
              <w:rPr>
                <w:rFonts w:ascii="細明體" w:hAnsi="細明體" w:cs="細明體" w:eastAsia="細明體"/>
                <w:sz w:val="24"/>
                <w:szCs w:val="24"/>
                <w:spacing w:val="0"/>
                <w:position w:val="0"/>
              </w:rPr>
            </w:r>
          </w:p>
          <w:p>
            <w:pPr>
              <w:spacing w:before="24" w:after="0" w:line="360" w:lineRule="exact"/>
              <w:ind w:left="102" w:right="27"/>
              <w:jc w:val="both"/>
              <w:rPr>
                <w:rFonts w:ascii="細明體" w:hAnsi="細明體" w:cs="細明體" w:eastAsia="細明體"/>
                <w:sz w:val="24"/>
                <w:szCs w:val="24"/>
              </w:rPr>
            </w:pPr>
            <w:rPr/>
            <w:r>
              <w:rPr>
                <w:rFonts w:ascii="細明體" w:hAnsi="細明體" w:cs="細明體" w:eastAsia="細明體"/>
                <w:sz w:val="24"/>
                <w:szCs w:val="24"/>
                <w:spacing w:val="-7"/>
                <w:w w:val="100"/>
              </w:rPr>
              <w:t>性</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登山客大都也是</w:t>
            </w:r>
            <w:r>
              <w:rPr>
                <w:rFonts w:ascii="細明體" w:hAnsi="細明體" w:cs="細明體" w:eastAsia="細明體"/>
                <w:sz w:val="24"/>
                <w:szCs w:val="24"/>
                <w:spacing w:val="-2"/>
                <w:w w:val="100"/>
              </w:rPr>
              <w:t>遊</w:t>
            </w:r>
            <w:r>
              <w:rPr>
                <w:rFonts w:ascii="細明體" w:hAnsi="細明體" w:cs="細明體" w:eastAsia="細明體"/>
                <w:sz w:val="24"/>
                <w:szCs w:val="24"/>
                <w:spacing w:val="-7"/>
                <w:w w:val="100"/>
              </w:rPr>
              <w:t>客</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對風</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景區特產仍有助</w:t>
            </w:r>
            <w:r>
              <w:rPr>
                <w:rFonts w:ascii="細明體" w:hAnsi="細明體" w:cs="細明體" w:eastAsia="細明體"/>
                <w:sz w:val="24"/>
                <w:szCs w:val="24"/>
                <w:spacing w:val="-17"/>
                <w:w w:val="100"/>
              </w:rPr>
              <w:t>益</w:t>
            </w:r>
            <w:r>
              <w:rPr>
                <w:rFonts w:ascii="細明體" w:hAnsi="細明體" w:cs="細明體" w:eastAsia="細明體"/>
                <w:sz w:val="24"/>
                <w:szCs w:val="24"/>
                <w:spacing w:val="-17"/>
                <w:w w:val="100"/>
              </w:rPr>
              <w:t>，</w:t>
            </w:r>
            <w:r>
              <w:rPr>
                <w:rFonts w:ascii="細明體" w:hAnsi="細明體" w:cs="細明體" w:eastAsia="細明體"/>
                <w:sz w:val="24"/>
                <w:szCs w:val="24"/>
                <w:spacing w:val="2"/>
                <w:w w:val="100"/>
              </w:rPr>
              <w:t>因</w:t>
            </w:r>
            <w:r>
              <w:rPr>
                <w:rFonts w:ascii="細明體" w:hAnsi="細明體" w:cs="細明體" w:eastAsia="細明體"/>
                <w:sz w:val="24"/>
                <w:szCs w:val="24"/>
                <w:spacing w:val="0"/>
                <w:w w:val="100"/>
              </w:rPr>
              <w:t>此並未扣</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除。</w:t>
            </w:r>
          </w:p>
        </w:tc>
      </w:tr>
      <w:tr>
        <w:trPr>
          <w:trHeight w:val="1090" w:hRule="exact"/>
        </w:trPr>
        <w:tc>
          <w:tcPr>
            <w:tcW w:w="1567"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陳委員豪宏</w:t>
            </w:r>
            <w:r>
              <w:rPr>
                <w:rFonts w:ascii="細明體" w:hAnsi="細明體" w:cs="細明體" w:eastAsia="細明體"/>
                <w:sz w:val="24"/>
                <w:szCs w:val="24"/>
                <w:spacing w:val="0"/>
                <w:w w:val="100"/>
                <w:position w:val="0"/>
              </w:rPr>
            </w:r>
          </w:p>
        </w:tc>
        <w:tc>
          <w:tcPr>
            <w:tcW w:w="3536"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10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關子嶺旺季</w:t>
            </w:r>
            <w:r>
              <w:rPr>
                <w:rFonts w:ascii="Arial" w:hAnsi="Arial" w:cs="Arial" w:eastAsia="Arial"/>
                <w:sz w:val="24"/>
                <w:szCs w:val="24"/>
                <w:spacing w:val="0"/>
                <w:w w:val="100"/>
                <w:position w:val="-1"/>
              </w:rPr>
              <w:t>(10</w:t>
            </w:r>
            <w:r>
              <w:rPr>
                <w:rFonts w:ascii="Arial" w:hAnsi="Arial" w:cs="Arial" w:eastAsia="Arial"/>
                <w:sz w:val="24"/>
                <w:szCs w:val="24"/>
                <w:spacing w:val="3"/>
                <w:w w:val="100"/>
                <w:position w:val="-1"/>
              </w:rPr>
              <w:t> </w:t>
            </w:r>
            <w:r>
              <w:rPr>
                <w:rFonts w:ascii="細明體" w:hAnsi="細明體" w:cs="細明體" w:eastAsia="細明體"/>
                <w:sz w:val="24"/>
                <w:szCs w:val="24"/>
                <w:spacing w:val="0"/>
                <w:w w:val="100"/>
                <w:position w:val="-1"/>
              </w:rPr>
              <w:t>月至</w:t>
            </w:r>
            <w:r>
              <w:rPr>
                <w:rFonts w:ascii="細明體" w:hAnsi="細明體" w:cs="細明體" w:eastAsia="細明體"/>
                <w:sz w:val="24"/>
                <w:szCs w:val="24"/>
                <w:spacing w:val="-60"/>
                <w:w w:val="100"/>
                <w:position w:val="-1"/>
              </w:rPr>
              <w:t> </w:t>
            </w:r>
            <w:r>
              <w:rPr>
                <w:rFonts w:ascii="Arial" w:hAnsi="Arial" w:cs="Arial" w:eastAsia="Arial"/>
                <w:sz w:val="24"/>
                <w:szCs w:val="24"/>
                <w:spacing w:val="0"/>
                <w:w w:val="100"/>
                <w:position w:val="-1"/>
              </w:rPr>
              <w:t>3</w:t>
            </w:r>
            <w:r>
              <w:rPr>
                <w:rFonts w:ascii="Arial" w:hAnsi="Arial" w:cs="Arial" w:eastAsia="Arial"/>
                <w:sz w:val="24"/>
                <w:szCs w:val="24"/>
                <w:spacing w:val="-21"/>
                <w:w w:val="100"/>
                <w:position w:val="-1"/>
              </w:rPr>
              <w:t> </w:t>
            </w:r>
            <w:r>
              <w:rPr>
                <w:rFonts w:ascii="細明體" w:hAnsi="細明體" w:cs="細明體" w:eastAsia="細明體"/>
                <w:sz w:val="24"/>
                <w:szCs w:val="24"/>
                <w:spacing w:val="0"/>
                <w:w w:val="100"/>
                <w:position w:val="-1"/>
              </w:rPr>
              <w:t>月</w:t>
            </w:r>
            <w:r>
              <w:rPr>
                <w:rFonts w:ascii="Arial" w:hAnsi="Arial" w:cs="Arial" w:eastAsia="Arial"/>
                <w:sz w:val="24"/>
                <w:szCs w:val="24"/>
                <w:spacing w:val="-50"/>
                <w:w w:val="150"/>
                <w:position w:val="-1"/>
              </w:rPr>
              <w:t>)</w:t>
            </w:r>
            <w:r>
              <w:rPr>
                <w:rFonts w:ascii="細明體" w:hAnsi="細明體" w:cs="細明體" w:eastAsia="細明體"/>
                <w:sz w:val="24"/>
                <w:szCs w:val="24"/>
                <w:spacing w:val="-50"/>
                <w:w w:val="100"/>
                <w:position w:val="-1"/>
              </w:rPr>
              <w:t>、</w:t>
            </w:r>
            <w:r>
              <w:rPr>
                <w:rFonts w:ascii="細明體" w:hAnsi="細明體" w:cs="細明體" w:eastAsia="細明體"/>
                <w:sz w:val="24"/>
                <w:szCs w:val="24"/>
                <w:spacing w:val="0"/>
                <w:w w:val="100"/>
                <w:position w:val="-1"/>
              </w:rPr>
              <w:t>梅嶺</w:t>
            </w:r>
            <w:r>
              <w:rPr>
                <w:rFonts w:ascii="細明體" w:hAnsi="細明體" w:cs="細明體" w:eastAsia="細明體"/>
                <w:sz w:val="24"/>
                <w:szCs w:val="24"/>
                <w:spacing w:val="0"/>
                <w:w w:val="100"/>
                <w:position w:val="0"/>
              </w:rPr>
            </w:r>
          </w:p>
          <w:p>
            <w:pPr>
              <w:spacing w:before="21" w:after="0" w:line="360" w:lineRule="exact"/>
              <w:ind w:left="100" w:right="27"/>
              <w:jc w:val="left"/>
              <w:rPr>
                <w:rFonts w:ascii="細明體" w:hAnsi="細明體" w:cs="細明體" w:eastAsia="細明體"/>
                <w:sz w:val="24"/>
                <w:szCs w:val="24"/>
              </w:rPr>
            </w:pPr>
            <w:rPr/>
            <w:r>
              <w:rPr>
                <w:rFonts w:ascii="細明體" w:hAnsi="細明體" w:cs="細明體" w:eastAsia="細明體"/>
                <w:sz w:val="24"/>
                <w:szCs w:val="24"/>
                <w:spacing w:val="0"/>
                <w:w w:val="100"/>
              </w:rPr>
              <w:t>旺季</w:t>
            </w:r>
            <w:r>
              <w:rPr>
                <w:rFonts w:ascii="Arial" w:hAnsi="Arial" w:cs="Arial" w:eastAsia="Arial"/>
                <w:sz w:val="24"/>
                <w:szCs w:val="24"/>
                <w:spacing w:val="0"/>
                <w:w w:val="100"/>
              </w:rPr>
              <w:t>(12</w:t>
            </w:r>
            <w:r>
              <w:rPr>
                <w:rFonts w:ascii="Arial" w:hAnsi="Arial" w:cs="Arial" w:eastAsia="Arial"/>
                <w:sz w:val="24"/>
                <w:szCs w:val="24"/>
                <w:spacing w:val="3"/>
                <w:w w:val="100"/>
              </w:rPr>
              <w:t> </w:t>
            </w:r>
            <w:r>
              <w:rPr>
                <w:rFonts w:ascii="細明體" w:hAnsi="細明體" w:cs="細明體" w:eastAsia="細明體"/>
                <w:sz w:val="24"/>
                <w:szCs w:val="24"/>
                <w:spacing w:val="0"/>
                <w:w w:val="100"/>
              </w:rPr>
              <w:t>月至</w:t>
            </w:r>
            <w:r>
              <w:rPr>
                <w:rFonts w:ascii="細明體" w:hAnsi="細明體" w:cs="細明體" w:eastAsia="細明體"/>
                <w:sz w:val="24"/>
                <w:szCs w:val="24"/>
                <w:spacing w:val="-60"/>
                <w:w w:val="100"/>
              </w:rPr>
              <w:t> </w:t>
            </w:r>
            <w:r>
              <w:rPr>
                <w:rFonts w:ascii="Arial" w:hAnsi="Arial" w:cs="Arial" w:eastAsia="Arial"/>
                <w:sz w:val="24"/>
                <w:szCs w:val="24"/>
                <w:spacing w:val="0"/>
                <w:w w:val="100"/>
              </w:rPr>
              <w:t>5</w:t>
            </w:r>
            <w:r>
              <w:rPr>
                <w:rFonts w:ascii="Arial" w:hAnsi="Arial" w:cs="Arial" w:eastAsia="Arial"/>
                <w:sz w:val="24"/>
                <w:szCs w:val="24"/>
                <w:spacing w:val="-22"/>
                <w:w w:val="100"/>
              </w:rPr>
              <w:t> </w:t>
            </w:r>
            <w:r>
              <w:rPr>
                <w:rFonts w:ascii="細明體" w:hAnsi="細明體" w:cs="細明體" w:eastAsia="細明體"/>
                <w:sz w:val="24"/>
                <w:szCs w:val="24"/>
                <w:spacing w:val="0"/>
                <w:w w:val="100"/>
              </w:rPr>
              <w:t>月</w:t>
            </w:r>
            <w:r>
              <w:rPr>
                <w:rFonts w:ascii="Arial" w:hAnsi="Arial" w:cs="Arial" w:eastAsia="Arial"/>
                <w:sz w:val="24"/>
                <w:szCs w:val="24"/>
                <w:spacing w:val="-50"/>
                <w:w w:val="150"/>
              </w:rPr>
              <w:t>)</w:t>
            </w:r>
            <w:r>
              <w:rPr>
                <w:rFonts w:ascii="細明體" w:hAnsi="細明體" w:cs="細明體" w:eastAsia="細明體"/>
                <w:sz w:val="24"/>
                <w:szCs w:val="24"/>
                <w:spacing w:val="-50"/>
                <w:w w:val="100"/>
              </w:rPr>
              <w:t>，</w:t>
            </w:r>
            <w:r>
              <w:rPr>
                <w:rFonts w:ascii="細明體" w:hAnsi="細明體" w:cs="細明體" w:eastAsia="細明體"/>
                <w:sz w:val="24"/>
                <w:szCs w:val="24"/>
                <w:spacing w:val="2"/>
                <w:w w:val="100"/>
              </w:rPr>
              <w:t>其</w:t>
            </w:r>
            <w:r>
              <w:rPr>
                <w:rFonts w:ascii="細明體" w:hAnsi="細明體" w:cs="細明體" w:eastAsia="細明體"/>
                <w:sz w:val="24"/>
                <w:szCs w:val="24"/>
                <w:spacing w:val="0"/>
                <w:w w:val="100"/>
              </w:rPr>
              <w:t>調查的統</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計資料如何回推於旺季的遊客</w:t>
            </w:r>
          </w:p>
        </w:tc>
        <w:tc>
          <w:tcPr>
            <w:tcW w:w="3545"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在關子嶺部</w:t>
            </w:r>
            <w:r>
              <w:rPr>
                <w:rFonts w:ascii="細明體" w:hAnsi="細明體" w:cs="細明體" w:eastAsia="細明體"/>
                <w:sz w:val="24"/>
                <w:szCs w:val="24"/>
                <w:spacing w:val="-17"/>
                <w:w w:val="100"/>
                <w:position w:val="-1"/>
              </w:rPr>
              <w:t>份</w:t>
            </w:r>
            <w:r>
              <w:rPr>
                <w:rFonts w:ascii="細明體" w:hAnsi="細明體" w:cs="細明體" w:eastAsia="細明體"/>
                <w:sz w:val="24"/>
                <w:szCs w:val="24"/>
                <w:spacing w:val="-17"/>
                <w:w w:val="100"/>
                <w:position w:val="-1"/>
              </w:rPr>
              <w:t>，</w:t>
            </w:r>
            <w:r>
              <w:rPr>
                <w:rFonts w:ascii="細明體" w:hAnsi="細明體" w:cs="細明體" w:eastAsia="細明體"/>
                <w:sz w:val="24"/>
                <w:szCs w:val="24"/>
                <w:spacing w:val="0"/>
                <w:w w:val="100"/>
                <w:position w:val="-1"/>
              </w:rPr>
              <w:t>本計</w:t>
            </w:r>
            <w:r>
              <w:rPr>
                <w:rFonts w:ascii="細明體" w:hAnsi="細明體" w:cs="細明體" w:eastAsia="細明體"/>
                <w:sz w:val="24"/>
                <w:szCs w:val="24"/>
                <w:spacing w:val="2"/>
                <w:w w:val="100"/>
                <w:position w:val="-1"/>
              </w:rPr>
              <w:t>畫</w:t>
            </w:r>
            <w:r>
              <w:rPr>
                <w:rFonts w:ascii="細明體" w:hAnsi="細明體" w:cs="細明體" w:eastAsia="細明體"/>
                <w:sz w:val="24"/>
                <w:szCs w:val="24"/>
                <w:spacing w:val="0"/>
                <w:w w:val="100"/>
                <w:position w:val="-1"/>
              </w:rPr>
              <w:t>利用影像</w:t>
            </w:r>
            <w:r>
              <w:rPr>
                <w:rFonts w:ascii="細明體" w:hAnsi="細明體" w:cs="細明體" w:eastAsia="細明體"/>
                <w:sz w:val="24"/>
                <w:szCs w:val="24"/>
                <w:spacing w:val="0"/>
                <w:w w:val="100"/>
                <w:position w:val="0"/>
              </w:rPr>
            </w:r>
          </w:p>
          <w:p>
            <w:pPr>
              <w:spacing w:before="24" w:after="0" w:line="360" w:lineRule="exact"/>
              <w:ind w:left="102" w:right="27"/>
              <w:jc w:val="left"/>
              <w:rPr>
                <w:rFonts w:ascii="細明體" w:hAnsi="細明體" w:cs="細明體" w:eastAsia="細明體"/>
                <w:sz w:val="24"/>
                <w:szCs w:val="24"/>
              </w:rPr>
            </w:pPr>
            <w:rPr/>
            <w:r>
              <w:rPr>
                <w:rFonts w:ascii="細明體" w:hAnsi="細明體" w:cs="細明體" w:eastAsia="細明體"/>
                <w:sz w:val="24"/>
                <w:szCs w:val="24"/>
                <w:spacing w:val="17"/>
                <w:w w:val="100"/>
              </w:rPr>
              <w:t>資</w:t>
            </w:r>
            <w:r>
              <w:rPr>
                <w:rFonts w:ascii="細明體" w:hAnsi="細明體" w:cs="細明體" w:eastAsia="細明體"/>
                <w:sz w:val="24"/>
                <w:szCs w:val="24"/>
                <w:spacing w:val="17"/>
                <w:w w:val="100"/>
              </w:rPr>
              <w:t>料</w:t>
            </w:r>
            <w:r>
              <w:rPr>
                <w:rFonts w:ascii="細明體" w:hAnsi="細明體" w:cs="細明體" w:eastAsia="細明體"/>
                <w:sz w:val="24"/>
                <w:szCs w:val="24"/>
                <w:spacing w:val="17"/>
                <w:w w:val="100"/>
              </w:rPr>
              <w:t>與</w:t>
            </w:r>
            <w:r>
              <w:rPr>
                <w:rFonts w:ascii="細明體" w:hAnsi="細明體" w:cs="細明體" w:eastAsia="細明體"/>
                <w:sz w:val="24"/>
                <w:szCs w:val="24"/>
                <w:spacing w:val="17"/>
                <w:w w:val="100"/>
              </w:rPr>
              <w:t>實</w:t>
            </w:r>
            <w:r>
              <w:rPr>
                <w:rFonts w:ascii="細明體" w:hAnsi="細明體" w:cs="細明體" w:eastAsia="細明體"/>
                <w:sz w:val="24"/>
                <w:szCs w:val="24"/>
                <w:spacing w:val="17"/>
                <w:w w:val="100"/>
              </w:rPr>
              <w:t>際</w:t>
            </w:r>
            <w:r>
              <w:rPr>
                <w:rFonts w:ascii="細明體" w:hAnsi="細明體" w:cs="細明體" w:eastAsia="細明體"/>
                <w:sz w:val="24"/>
                <w:szCs w:val="24"/>
                <w:spacing w:val="19"/>
                <w:w w:val="100"/>
              </w:rPr>
              <w:t>調</w:t>
            </w:r>
            <w:r>
              <w:rPr>
                <w:rFonts w:ascii="細明體" w:hAnsi="細明體" w:cs="細明體" w:eastAsia="細明體"/>
                <w:sz w:val="24"/>
                <w:szCs w:val="24"/>
                <w:spacing w:val="17"/>
                <w:w w:val="100"/>
              </w:rPr>
              <w:t>查</w:t>
            </w:r>
            <w:r>
              <w:rPr>
                <w:rFonts w:ascii="細明體" w:hAnsi="細明體" w:cs="細明體" w:eastAsia="細明體"/>
                <w:sz w:val="24"/>
                <w:szCs w:val="24"/>
                <w:spacing w:val="17"/>
                <w:w w:val="100"/>
              </w:rPr>
              <w:t>資</w:t>
            </w:r>
            <w:r>
              <w:rPr>
                <w:rFonts w:ascii="細明體" w:hAnsi="細明體" w:cs="細明體" w:eastAsia="細明體"/>
                <w:sz w:val="24"/>
                <w:szCs w:val="24"/>
                <w:spacing w:val="19"/>
                <w:w w:val="100"/>
              </w:rPr>
              <w:t>料</w:t>
            </w:r>
            <w:r>
              <w:rPr>
                <w:rFonts w:ascii="細明體" w:hAnsi="細明體" w:cs="細明體" w:eastAsia="細明體"/>
                <w:sz w:val="24"/>
                <w:szCs w:val="24"/>
                <w:spacing w:val="17"/>
                <w:w w:val="100"/>
              </w:rPr>
              <w:t>進</w:t>
            </w:r>
            <w:r>
              <w:rPr>
                <w:rFonts w:ascii="細明體" w:hAnsi="細明體" w:cs="細明體" w:eastAsia="細明體"/>
                <w:sz w:val="24"/>
                <w:szCs w:val="24"/>
                <w:spacing w:val="17"/>
                <w:w w:val="100"/>
              </w:rPr>
              <w:t>行</w:t>
            </w:r>
            <w:r>
              <w:rPr>
                <w:rFonts w:ascii="細明體" w:hAnsi="細明體" w:cs="細明體" w:eastAsia="細明體"/>
                <w:sz w:val="24"/>
                <w:szCs w:val="24"/>
                <w:spacing w:val="17"/>
                <w:w w:val="100"/>
              </w:rPr>
              <w:t>比</w:t>
            </w:r>
            <w:r>
              <w:rPr>
                <w:rFonts w:ascii="細明體" w:hAnsi="細明體" w:cs="細明體" w:eastAsia="細明體"/>
                <w:sz w:val="24"/>
                <w:szCs w:val="24"/>
                <w:spacing w:val="0"/>
                <w:w w:val="100"/>
              </w:rPr>
              <w:t>對</w:t>
            </w:r>
            <w:r>
              <w:rPr>
                <w:rFonts w:ascii="細明體" w:hAnsi="細明體" w:cs="細明體" w:eastAsia="細明體"/>
                <w:sz w:val="24"/>
                <w:szCs w:val="24"/>
                <w:spacing w:val="0"/>
                <w:w w:val="100"/>
              </w:rPr>
              <w:t> </w:t>
            </w:r>
            <w:r>
              <w:rPr>
                <w:rFonts w:ascii="細明體" w:hAnsi="細明體" w:cs="細明體" w:eastAsia="細明體"/>
                <w:sz w:val="24"/>
                <w:szCs w:val="24"/>
                <w:spacing w:val="-7"/>
                <w:w w:val="100"/>
              </w:rPr>
              <w:t>後</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建立一模</w:t>
            </w:r>
            <w:r>
              <w:rPr>
                <w:rFonts w:ascii="細明體" w:hAnsi="細明體" w:cs="細明體" w:eastAsia="細明體"/>
                <w:sz w:val="24"/>
                <w:szCs w:val="24"/>
                <w:spacing w:val="-7"/>
                <w:w w:val="100"/>
              </w:rPr>
              <w:t>式</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後</w:t>
            </w:r>
            <w:r>
              <w:rPr>
                <w:rFonts w:ascii="細明體" w:hAnsi="細明體" w:cs="細明體" w:eastAsia="細明體"/>
                <w:sz w:val="24"/>
                <w:szCs w:val="24"/>
                <w:spacing w:val="-2"/>
                <w:w w:val="100"/>
              </w:rPr>
              <w:t>續</w:t>
            </w:r>
            <w:r>
              <w:rPr>
                <w:rFonts w:ascii="細明體" w:hAnsi="細明體" w:cs="細明體" w:eastAsia="細明體"/>
                <w:sz w:val="24"/>
                <w:szCs w:val="24"/>
                <w:spacing w:val="0"/>
                <w:w w:val="100"/>
              </w:rPr>
              <w:t>可以此模</w:t>
            </w:r>
          </w:p>
        </w:tc>
      </w:tr>
    </w:tbl>
    <w:p>
      <w:pPr>
        <w:jc w:val="left"/>
        <w:spacing w:after="0"/>
        <w:sectPr>
          <w:pgMar w:header="0" w:footer="375" w:top="1440" w:bottom="760" w:left="1540" w:right="1340"/>
          <w:pgSz w:w="11920" w:h="16840"/>
        </w:sectPr>
      </w:pPr>
      <w:rPr/>
    </w:p>
    <w:p>
      <w:pPr>
        <w:spacing w:before="2" w:after="0" w:line="90" w:lineRule="exact"/>
        <w:jc w:val="left"/>
        <w:rPr>
          <w:sz w:val="9"/>
          <w:szCs w:val="9"/>
        </w:rPr>
      </w:pPr>
      <w:rPr/>
      <w:r>
        <w:rPr>
          <w:sz w:val="9"/>
          <w:szCs w:val="9"/>
        </w:rPr>
      </w:r>
    </w:p>
    <w:tbl>
      <w:tblPr>
        <w:tblW w:w="0" w:type="auto"/>
        <w:tblLook w:val="01E0"/>
        <w:tblLayout w:type="fixed"/>
        <w:tblCellMar>
          <w:left w:w="0" w:type="dxa"/>
          <w:right w:w="0" w:type="dxa"/>
          <w:bottom w:w="0" w:type="dxa"/>
          <w:top w:w="0" w:type="dxa"/>
        </w:tblCellMar>
        <w:jc w:val="left"/>
        <w:tblInd w:w="112.279997" w:type="dxa"/>
      </w:tblPr>
      <w:tblGrid/>
      <w:tr>
        <w:trPr>
          <w:trHeight w:val="370" w:hRule="exact"/>
        </w:trPr>
        <w:tc>
          <w:tcPr>
            <w:tcW w:w="1567" w:type="dxa"/>
            <w:tcBorders>
              <w:top w:val="single" w:sz="4.640" w:space="0" w:color="000000"/>
              <w:bottom w:val="single" w:sz="4.640" w:space="0" w:color="000000"/>
              <w:left w:val="single" w:sz="4.640" w:space="0" w:color="000000"/>
              <w:right w:val="single" w:sz="4.640" w:space="0" w:color="000000"/>
            </w:tcBorders>
            <w:shd w:val="clear" w:color="auto" w:fill="BEBEBE"/>
          </w:tcPr>
          <w:p>
            <w:pPr>
              <w:spacing w:before="0" w:after="0" w:line="299" w:lineRule="exact"/>
              <w:ind w:left="657"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委員</w:t>
            </w:r>
            <w:r>
              <w:rPr>
                <w:rFonts w:ascii="細明體" w:hAnsi="細明體" w:cs="細明體" w:eastAsia="細明體"/>
                <w:sz w:val="24"/>
                <w:szCs w:val="24"/>
                <w:spacing w:val="0"/>
                <w:w w:val="100"/>
                <w:position w:val="0"/>
              </w:rPr>
            </w:r>
          </w:p>
        </w:tc>
        <w:tc>
          <w:tcPr>
            <w:tcW w:w="706" w:type="dxa"/>
            <w:tcBorders>
              <w:top w:val="single" w:sz="4.640" w:space="0" w:color="000000"/>
              <w:bottom w:val="single" w:sz="4.640" w:space="0" w:color="000000"/>
              <w:left w:val="single" w:sz="4.640" w:space="0" w:color="000000"/>
              <w:right w:val="nil" w:sz="6" w:space="0" w:color="auto"/>
            </w:tcBorders>
            <w:shd w:val="clear" w:color="auto" w:fill="BEBEBE"/>
          </w:tcPr>
          <w:p>
            <w:pPr/>
            <w:rPr/>
          </w:p>
        </w:tc>
        <w:tc>
          <w:tcPr>
            <w:tcW w:w="2830" w:type="dxa"/>
            <w:tcBorders>
              <w:top w:val="single" w:sz="4.640" w:space="0" w:color="000000"/>
              <w:bottom w:val="single" w:sz="4.640" w:space="0" w:color="000000"/>
              <w:left w:val="nil" w:sz="6" w:space="0" w:color="auto"/>
              <w:right w:val="single" w:sz="4.640" w:space="0" w:color="000000"/>
            </w:tcBorders>
            <w:shd w:val="clear" w:color="auto" w:fill="BEBEBE"/>
          </w:tcPr>
          <w:p>
            <w:pPr>
              <w:spacing w:before="0" w:after="0" w:line="299" w:lineRule="exact"/>
              <w:ind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審</w:t>
            </w:r>
            <w:r>
              <w:rPr>
                <w:rFonts w:ascii="細明體" w:hAnsi="細明體" w:cs="細明體" w:eastAsia="細明體"/>
                <w:sz w:val="24"/>
                <w:szCs w:val="24"/>
                <w:spacing w:val="2"/>
                <w:w w:val="100"/>
                <w:position w:val="-1"/>
              </w:rPr>
              <w:t>查</w:t>
            </w:r>
            <w:r>
              <w:rPr>
                <w:rFonts w:ascii="細明體" w:hAnsi="細明體" w:cs="細明體" w:eastAsia="細明體"/>
                <w:sz w:val="24"/>
                <w:szCs w:val="24"/>
                <w:spacing w:val="0"/>
                <w:w w:val="100"/>
                <w:position w:val="-1"/>
              </w:rPr>
              <w:t>意見</w:t>
            </w:r>
            <w:r>
              <w:rPr>
                <w:rFonts w:ascii="細明體" w:hAnsi="細明體" w:cs="細明體" w:eastAsia="細明體"/>
                <w:sz w:val="24"/>
                <w:szCs w:val="24"/>
                <w:spacing w:val="0"/>
                <w:w w:val="100"/>
                <w:position w:val="0"/>
              </w:rPr>
            </w:r>
          </w:p>
        </w:tc>
        <w:tc>
          <w:tcPr>
            <w:tcW w:w="3545" w:type="dxa"/>
            <w:tcBorders>
              <w:top w:val="single" w:sz="4.640" w:space="0" w:color="000000"/>
              <w:bottom w:val="single" w:sz="4.640" w:space="0" w:color="000000"/>
              <w:left w:val="single" w:sz="4.640" w:space="0" w:color="000000"/>
              <w:right w:val="single" w:sz="4.640" w:space="0" w:color="000000"/>
            </w:tcBorders>
            <w:shd w:val="clear" w:color="auto" w:fill="BEBEBE"/>
          </w:tcPr>
          <w:p>
            <w:pPr>
              <w:spacing w:before="0" w:after="0" w:line="299" w:lineRule="exact"/>
              <w:ind w:left="34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回覆說明</w:t>
            </w:r>
            <w:r>
              <w:rPr>
                <w:rFonts w:ascii="細明體" w:hAnsi="細明體" w:cs="細明體" w:eastAsia="細明體"/>
                <w:sz w:val="24"/>
                <w:szCs w:val="24"/>
                <w:spacing w:val="0"/>
                <w:w w:val="100"/>
                <w:position w:val="0"/>
              </w:rPr>
            </w:r>
          </w:p>
        </w:tc>
      </w:tr>
      <w:tr>
        <w:trPr>
          <w:trHeight w:val="1090" w:hRule="exact"/>
        </w:trPr>
        <w:tc>
          <w:tcPr>
            <w:tcW w:w="1567" w:type="dxa"/>
            <w:tcBorders>
              <w:top w:val="single" w:sz="4.640" w:space="0" w:color="000000"/>
              <w:bottom w:val="single" w:sz="4.640" w:space="0" w:color="000000"/>
              <w:left w:val="single" w:sz="4.640" w:space="0" w:color="000000"/>
              <w:right w:val="single" w:sz="4.640" w:space="0" w:color="000000"/>
            </w:tcBorders>
          </w:tcPr>
          <w:p>
            <w:pPr/>
            <w:rPr/>
          </w:p>
        </w:tc>
        <w:tc>
          <w:tcPr>
            <w:tcW w:w="706" w:type="dxa"/>
            <w:tcBorders>
              <w:top w:val="single" w:sz="4.640" w:space="0" w:color="000000"/>
              <w:bottom w:val="single" w:sz="4.640" w:space="0" w:color="000000"/>
              <w:left w:val="single" w:sz="4.640" w:space="0" w:color="000000"/>
              <w:right w:val="nil" w:sz="6" w:space="0" w:color="auto"/>
            </w:tcBorders>
          </w:tcPr>
          <w:p>
            <w:pPr>
              <w:spacing w:before="0" w:after="0" w:line="302" w:lineRule="exact"/>
              <w:ind w:left="100" w:right="-76"/>
              <w:jc w:val="left"/>
              <w:rPr>
                <w:rFonts w:ascii="Arial" w:hAnsi="Arial" w:cs="Arial" w:eastAsia="Arial"/>
                <w:sz w:val="24"/>
                <w:szCs w:val="24"/>
              </w:rPr>
            </w:pPr>
            <w:rPr/>
            <w:r>
              <w:rPr>
                <w:rFonts w:ascii="細明體" w:hAnsi="細明體" w:cs="細明體" w:eastAsia="細明體"/>
                <w:sz w:val="24"/>
                <w:szCs w:val="24"/>
                <w:spacing w:val="0"/>
                <w:w w:val="100"/>
                <w:position w:val="-1"/>
              </w:rPr>
              <w:t>人數</w:t>
            </w:r>
            <w:r>
              <w:rPr>
                <w:rFonts w:ascii="Arial" w:hAnsi="Arial" w:cs="Arial" w:eastAsia="Arial"/>
                <w:sz w:val="24"/>
                <w:szCs w:val="24"/>
                <w:spacing w:val="0"/>
                <w:w w:val="100"/>
                <w:position w:val="-1"/>
              </w:rPr>
              <w:t>?</w:t>
            </w:r>
            <w:r>
              <w:rPr>
                <w:rFonts w:ascii="Arial" w:hAnsi="Arial" w:cs="Arial" w:eastAsia="Arial"/>
                <w:sz w:val="24"/>
                <w:szCs w:val="24"/>
                <w:spacing w:val="0"/>
                <w:w w:val="100"/>
                <w:position w:val="0"/>
              </w:rPr>
            </w:r>
          </w:p>
        </w:tc>
        <w:tc>
          <w:tcPr>
            <w:tcW w:w="2830" w:type="dxa"/>
            <w:tcBorders>
              <w:top w:val="single" w:sz="4.640" w:space="0" w:color="000000"/>
              <w:bottom w:val="single" w:sz="4.640" w:space="0" w:color="000000"/>
              <w:left w:val="nil" w:sz="6" w:space="0" w:color="auto"/>
              <w:right w:val="single" w:sz="4.640" w:space="0" w:color="000000"/>
            </w:tcBorders>
          </w:tcPr>
          <w:p>
            <w:pPr/>
            <w:rPr/>
          </w:p>
        </w:tc>
        <w:tc>
          <w:tcPr>
            <w:tcW w:w="3545"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式進行風景區遊客人數之推估。</w:t>
            </w:r>
            <w:r>
              <w:rPr>
                <w:rFonts w:ascii="細明體" w:hAnsi="細明體" w:cs="細明體" w:eastAsia="細明體"/>
                <w:sz w:val="24"/>
                <w:szCs w:val="24"/>
                <w:spacing w:val="0"/>
                <w:w w:val="100"/>
                <w:position w:val="0"/>
              </w:rPr>
            </w:r>
          </w:p>
          <w:p>
            <w:pPr>
              <w:spacing w:before="24" w:after="0" w:line="360" w:lineRule="exact"/>
              <w:ind w:left="102" w:right="27"/>
              <w:jc w:val="left"/>
              <w:rPr>
                <w:rFonts w:ascii="細明體" w:hAnsi="細明體" w:cs="細明體" w:eastAsia="細明體"/>
                <w:sz w:val="24"/>
                <w:szCs w:val="24"/>
              </w:rPr>
            </w:pPr>
            <w:rPr/>
            <w:r>
              <w:rPr>
                <w:rFonts w:ascii="細明體" w:hAnsi="細明體" w:cs="細明體" w:eastAsia="細明體"/>
                <w:sz w:val="24"/>
                <w:szCs w:val="24"/>
                <w:spacing w:val="0"/>
                <w:w w:val="100"/>
              </w:rPr>
              <w:t>梅嶺部</w:t>
            </w:r>
            <w:r>
              <w:rPr>
                <w:rFonts w:ascii="細明體" w:hAnsi="細明體" w:cs="細明體" w:eastAsia="細明體"/>
                <w:sz w:val="24"/>
                <w:szCs w:val="24"/>
                <w:spacing w:val="-17"/>
                <w:w w:val="100"/>
              </w:rPr>
              <w:t>份</w:t>
            </w:r>
            <w:r>
              <w:rPr>
                <w:rFonts w:ascii="細明體" w:hAnsi="細明體" w:cs="細明體" w:eastAsia="細明體"/>
                <w:sz w:val="24"/>
                <w:szCs w:val="24"/>
                <w:spacing w:val="-16"/>
                <w:w w:val="100"/>
              </w:rPr>
              <w:t>，</w:t>
            </w:r>
            <w:r>
              <w:rPr>
                <w:rFonts w:ascii="細明體" w:hAnsi="細明體" w:cs="細明體" w:eastAsia="細明體"/>
                <w:sz w:val="24"/>
                <w:szCs w:val="24"/>
                <w:spacing w:val="0"/>
                <w:w w:val="100"/>
              </w:rPr>
              <w:t>可利用對</w:t>
            </w:r>
            <w:r>
              <w:rPr>
                <w:rFonts w:ascii="細明體" w:hAnsi="細明體" w:cs="細明體" w:eastAsia="細明體"/>
                <w:sz w:val="24"/>
                <w:szCs w:val="24"/>
                <w:spacing w:val="2"/>
                <w:w w:val="100"/>
              </w:rPr>
              <w:t>商</w:t>
            </w:r>
            <w:r>
              <w:rPr>
                <w:rFonts w:ascii="細明體" w:hAnsi="細明體" w:cs="細明體" w:eastAsia="細明體"/>
                <w:sz w:val="24"/>
                <w:szCs w:val="24"/>
                <w:spacing w:val="0"/>
                <w:w w:val="100"/>
              </w:rPr>
              <w:t>家的訪談</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結果，作為比例推估的基礎。</w:t>
            </w:r>
          </w:p>
        </w:tc>
      </w:tr>
      <w:tr>
        <w:trPr>
          <w:trHeight w:val="6133" w:hRule="exact"/>
        </w:trPr>
        <w:tc>
          <w:tcPr>
            <w:tcW w:w="1567" w:type="dxa"/>
            <w:tcBorders>
              <w:top w:val="single" w:sz="4.640" w:space="0" w:color="000000"/>
              <w:bottom w:val="single" w:sz="4.640" w:space="0" w:color="000000"/>
              <w:left w:val="single" w:sz="4.640" w:space="0" w:color="000000"/>
              <w:right w:val="single" w:sz="4.640" w:space="0" w:color="000000"/>
            </w:tcBorders>
          </w:tcPr>
          <w:p>
            <w:pPr>
              <w:spacing w:before="0" w:after="0" w:line="301"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林委員貞雅</w:t>
            </w:r>
            <w:r>
              <w:rPr>
                <w:rFonts w:ascii="細明體" w:hAnsi="細明體" w:cs="細明體" w:eastAsia="細明體"/>
                <w:sz w:val="24"/>
                <w:szCs w:val="24"/>
                <w:spacing w:val="0"/>
                <w:w w:val="100"/>
                <w:position w:val="0"/>
              </w:rPr>
            </w:r>
          </w:p>
        </w:tc>
        <w:tc>
          <w:tcPr>
            <w:tcW w:w="3536" w:type="dxa"/>
            <w:gridSpan w:val="2"/>
            <w:tcBorders>
              <w:top w:val="single" w:sz="4.640" w:space="0" w:color="000000"/>
              <w:bottom w:val="single" w:sz="4.640" w:space="0" w:color="000000"/>
              <w:left w:val="single" w:sz="4.640" w:space="0" w:color="000000"/>
              <w:right w:val="single" w:sz="4.640" w:space="0" w:color="000000"/>
            </w:tcBorders>
          </w:tcPr>
          <w:p>
            <w:pPr>
              <w:spacing w:before="0" w:after="0" w:line="304" w:lineRule="exact"/>
              <w:ind w:left="100" w:right="-20"/>
              <w:jc w:val="left"/>
              <w:rPr>
                <w:rFonts w:ascii="Arial" w:hAnsi="Arial" w:cs="Arial" w:eastAsia="Arial"/>
                <w:sz w:val="24"/>
                <w:szCs w:val="24"/>
              </w:rPr>
            </w:pPr>
            <w:rPr/>
            <w:r>
              <w:rPr>
                <w:rFonts w:ascii="Arial" w:hAnsi="Arial" w:cs="Arial" w:eastAsia="Arial"/>
                <w:sz w:val="24"/>
                <w:szCs w:val="24"/>
                <w:w w:val="119"/>
                <w:position w:val="-1"/>
              </w:rPr>
              <w:t>1.</w:t>
            </w:r>
            <w:r>
              <w:rPr>
                <w:rFonts w:ascii="細明體" w:hAnsi="細明體" w:cs="細明體" w:eastAsia="細明體"/>
                <w:sz w:val="24"/>
                <w:szCs w:val="24"/>
                <w:w w:val="100"/>
                <w:position w:val="-1"/>
              </w:rPr>
              <w:t>第三章建議補充及修正事項</w:t>
            </w:r>
            <w:r>
              <w:rPr>
                <w:rFonts w:ascii="Arial" w:hAnsi="Arial" w:cs="Arial" w:eastAsia="Arial"/>
                <w:sz w:val="24"/>
                <w:szCs w:val="24"/>
                <w:w w:val="179"/>
                <w:position w:val="-1"/>
              </w:rPr>
              <w:t>:</w:t>
            </w:r>
            <w:r>
              <w:rPr>
                <w:rFonts w:ascii="Arial" w:hAnsi="Arial" w:cs="Arial" w:eastAsia="Arial"/>
                <w:sz w:val="24"/>
                <w:szCs w:val="24"/>
                <w:w w:val="100"/>
                <w:position w:val="0"/>
              </w:rPr>
            </w:r>
          </w:p>
          <w:p>
            <w:pPr>
              <w:spacing w:before="21" w:after="0" w:line="360" w:lineRule="exact"/>
              <w:ind w:left="100" w:right="108"/>
              <w:jc w:val="left"/>
              <w:rPr>
                <w:rFonts w:ascii="細明體" w:hAnsi="細明體" w:cs="細明體" w:eastAsia="細明體"/>
                <w:sz w:val="24"/>
                <w:szCs w:val="24"/>
              </w:rPr>
            </w:pPr>
            <w:rPr/>
            <w:r>
              <w:rPr>
                <w:rFonts w:ascii="Arial" w:hAnsi="Arial" w:cs="Arial" w:eastAsia="Arial"/>
                <w:sz w:val="24"/>
                <w:szCs w:val="24"/>
                <w:w w:val="122"/>
              </w:rPr>
              <w:t>(1)</w:t>
            </w:r>
            <w:r>
              <w:rPr>
                <w:rFonts w:ascii="細明體" w:hAnsi="細明體" w:cs="細明體" w:eastAsia="細明體"/>
                <w:sz w:val="24"/>
                <w:szCs w:val="24"/>
                <w:w w:val="100"/>
              </w:rPr>
              <w:t>請詳述評估指標之分數等級</w:t>
            </w:r>
            <w:r>
              <w:rPr>
                <w:rFonts w:ascii="細明體" w:hAnsi="細明體" w:cs="細明體" w:eastAsia="細明體"/>
                <w:sz w:val="24"/>
                <w:szCs w:val="24"/>
                <w:w w:val="100"/>
              </w:rPr>
              <w:t> </w:t>
            </w:r>
            <w:r>
              <w:rPr>
                <w:rFonts w:ascii="細明體" w:hAnsi="細明體" w:cs="細明體" w:eastAsia="細明體"/>
                <w:sz w:val="24"/>
                <w:szCs w:val="24"/>
                <w:spacing w:val="0"/>
                <w:w w:val="100"/>
              </w:rPr>
              <w:t>及給分方式</w:t>
            </w:r>
            <w:r>
              <w:rPr>
                <w:rFonts w:ascii="細明體" w:hAnsi="細明體" w:cs="細明體" w:eastAsia="細明體"/>
                <w:sz w:val="24"/>
                <w:szCs w:val="24"/>
                <w:spacing w:val="0"/>
                <w:w w:val="100"/>
              </w:rPr>
              <w:t> </w:t>
            </w:r>
            <w:r>
              <w:rPr>
                <w:rFonts w:ascii="Arial" w:hAnsi="Arial" w:cs="Arial" w:eastAsia="Arial"/>
                <w:sz w:val="24"/>
                <w:szCs w:val="24"/>
                <w:spacing w:val="0"/>
                <w:w w:val="122"/>
              </w:rPr>
              <w:t>(2)</w:t>
            </w:r>
            <w:r>
              <w:rPr>
                <w:rFonts w:ascii="細明體" w:hAnsi="細明體" w:cs="細明體" w:eastAsia="細明體"/>
                <w:sz w:val="24"/>
                <w:szCs w:val="24"/>
                <w:spacing w:val="0"/>
                <w:w w:val="100"/>
              </w:rPr>
              <w:t>請詳述優先及次要調查據點</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之區分方式</w:t>
            </w:r>
            <w:r>
              <w:rPr>
                <w:rFonts w:ascii="細明體" w:hAnsi="細明體" w:cs="細明體" w:eastAsia="細明體"/>
                <w:sz w:val="24"/>
                <w:szCs w:val="24"/>
                <w:spacing w:val="0"/>
                <w:w w:val="100"/>
              </w:rPr>
              <w:t> </w:t>
            </w:r>
            <w:r>
              <w:rPr>
                <w:rFonts w:ascii="Arial" w:hAnsi="Arial" w:cs="Arial" w:eastAsia="Arial"/>
                <w:sz w:val="24"/>
                <w:szCs w:val="24"/>
                <w:spacing w:val="0"/>
                <w:w w:val="122"/>
              </w:rPr>
              <w:t>(3)</w:t>
            </w:r>
            <w:r>
              <w:rPr>
                <w:rFonts w:ascii="細明體" w:hAnsi="細明體" w:cs="細明體" w:eastAsia="細明體"/>
                <w:sz w:val="24"/>
                <w:szCs w:val="24"/>
                <w:spacing w:val="0"/>
                <w:w w:val="100"/>
              </w:rPr>
              <w:t>觀光景點之代表性，請檢討</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增刪及合併。如</w:t>
            </w:r>
            <w:r>
              <w:rPr>
                <w:rFonts w:ascii="Arial" w:hAnsi="Arial" w:cs="Arial" w:eastAsia="Arial"/>
                <w:sz w:val="24"/>
                <w:szCs w:val="24"/>
                <w:spacing w:val="0"/>
                <w:w w:val="179"/>
              </w:rPr>
              <w:t>:</w:t>
            </w:r>
            <w:r>
              <w:rPr>
                <w:rFonts w:ascii="細明體" w:hAnsi="細明體" w:cs="細明體" w:eastAsia="細明體"/>
                <w:sz w:val="24"/>
                <w:szCs w:val="24"/>
                <w:spacing w:val="0"/>
                <w:w w:val="100"/>
              </w:rPr>
              <w:t>台糖舊鐵道、</w:t>
            </w:r>
          </w:p>
          <w:p>
            <w:pPr>
              <w:spacing w:before="0" w:after="0" w:line="360" w:lineRule="exact"/>
              <w:ind w:left="100" w:right="108"/>
              <w:jc w:val="left"/>
              <w:rPr>
                <w:rFonts w:ascii="細明體" w:hAnsi="細明體" w:cs="細明體" w:eastAsia="細明體"/>
                <w:sz w:val="24"/>
                <w:szCs w:val="24"/>
              </w:rPr>
            </w:pPr>
            <w:rPr/>
            <w:r>
              <w:rPr>
                <w:rFonts w:ascii="細明體" w:hAnsi="細明體" w:cs="細明體" w:eastAsia="細明體"/>
                <w:sz w:val="24"/>
                <w:szCs w:val="24"/>
                <w:spacing w:val="0"/>
                <w:w w:val="100"/>
              </w:rPr>
              <w:t>頭社阿立祖廟、芒果綠色隧道</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等。</w:t>
            </w:r>
            <w:r>
              <w:rPr>
                <w:rFonts w:ascii="細明體" w:hAnsi="細明體" w:cs="細明體" w:eastAsia="細明體"/>
                <w:sz w:val="24"/>
                <w:szCs w:val="24"/>
                <w:spacing w:val="0"/>
                <w:w w:val="100"/>
              </w:rPr>
              <w:t> </w:t>
            </w:r>
            <w:r>
              <w:rPr>
                <w:rFonts w:ascii="Arial" w:hAnsi="Arial" w:cs="Arial" w:eastAsia="Arial"/>
                <w:sz w:val="24"/>
                <w:szCs w:val="24"/>
                <w:spacing w:val="0"/>
                <w:w w:val="122"/>
              </w:rPr>
              <w:t>(4)</w:t>
            </w:r>
            <w:r>
              <w:rPr>
                <w:rFonts w:ascii="細明體" w:hAnsi="細明體" w:cs="細明體" w:eastAsia="細明體"/>
                <w:sz w:val="24"/>
                <w:szCs w:val="24"/>
                <w:spacing w:val="0"/>
                <w:w w:val="100"/>
              </w:rPr>
              <w:t>調查景點建議須考慮景點分</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佈之代表性及均勻性。</w:t>
            </w:r>
          </w:p>
          <w:p>
            <w:pPr>
              <w:spacing w:before="0" w:after="0" w:line="360" w:lineRule="exact"/>
              <w:ind w:left="100" w:right="108"/>
              <w:jc w:val="left"/>
              <w:rPr>
                <w:rFonts w:ascii="細明體" w:hAnsi="細明體" w:cs="細明體" w:eastAsia="細明體"/>
                <w:sz w:val="24"/>
                <w:szCs w:val="24"/>
              </w:rPr>
            </w:pPr>
            <w:rPr/>
            <w:r>
              <w:rPr>
                <w:rFonts w:ascii="Arial" w:hAnsi="Arial" w:cs="Arial" w:eastAsia="Arial"/>
                <w:sz w:val="24"/>
                <w:szCs w:val="24"/>
                <w:w w:val="119"/>
              </w:rPr>
              <w:t>2.</w:t>
            </w:r>
            <w:r>
              <w:rPr>
                <w:rFonts w:ascii="細明體" w:hAnsi="細明體" w:cs="細明體" w:eastAsia="細明體"/>
                <w:sz w:val="24"/>
                <w:szCs w:val="24"/>
                <w:w w:val="100"/>
              </w:rPr>
              <w:t>第四章建議補充及修正事項</w:t>
            </w:r>
            <w:r>
              <w:rPr>
                <w:rFonts w:ascii="細明體" w:hAnsi="細明體" w:cs="細明體" w:eastAsia="細明體"/>
                <w:sz w:val="24"/>
                <w:szCs w:val="24"/>
                <w:w w:val="100"/>
              </w:rPr>
              <w:t> </w:t>
            </w:r>
            <w:r>
              <w:rPr>
                <w:rFonts w:ascii="Arial" w:hAnsi="Arial" w:cs="Arial" w:eastAsia="Arial"/>
                <w:sz w:val="24"/>
                <w:szCs w:val="24"/>
                <w:w w:val="122"/>
              </w:rPr>
              <w:t>(1)</w:t>
            </w:r>
            <w:r>
              <w:rPr>
                <w:rFonts w:ascii="細明體" w:hAnsi="細明體" w:cs="細明體" w:eastAsia="細明體"/>
                <w:sz w:val="24"/>
                <w:szCs w:val="24"/>
                <w:w w:val="100"/>
              </w:rPr>
              <w:t>目前調查車數及遊客人次尚</w:t>
            </w:r>
            <w:r>
              <w:rPr>
                <w:rFonts w:ascii="細明體" w:hAnsi="細明體" w:cs="細明體" w:eastAsia="細明體"/>
                <w:sz w:val="24"/>
                <w:szCs w:val="24"/>
                <w:w w:val="100"/>
              </w:rPr>
              <w:t> </w:t>
            </w:r>
            <w:r>
              <w:rPr>
                <w:rFonts w:ascii="細明體" w:hAnsi="細明體" w:cs="細明體" w:eastAsia="細明體"/>
                <w:sz w:val="24"/>
                <w:szCs w:val="24"/>
                <w:spacing w:val="0"/>
                <w:w w:val="100"/>
              </w:rPr>
              <w:t>未扣除當地居民及商家人次及</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車次，結果應為高估。</w:t>
            </w:r>
            <w:r>
              <w:rPr>
                <w:rFonts w:ascii="細明體" w:hAnsi="細明體" w:cs="細明體" w:eastAsia="細明體"/>
                <w:sz w:val="24"/>
                <w:szCs w:val="24"/>
                <w:spacing w:val="0"/>
                <w:w w:val="100"/>
              </w:rPr>
              <w:t> </w:t>
            </w:r>
            <w:r>
              <w:rPr>
                <w:rFonts w:ascii="Arial" w:hAnsi="Arial" w:cs="Arial" w:eastAsia="Arial"/>
                <w:sz w:val="24"/>
                <w:szCs w:val="24"/>
                <w:spacing w:val="0"/>
                <w:w w:val="122"/>
              </w:rPr>
              <w:t>(2)</w:t>
            </w:r>
            <w:r>
              <w:rPr>
                <w:rFonts w:ascii="細明體" w:hAnsi="細明體" w:cs="細明體" w:eastAsia="細明體"/>
                <w:sz w:val="24"/>
                <w:szCs w:val="24"/>
                <w:spacing w:val="0"/>
                <w:w w:val="100"/>
              </w:rPr>
              <w:t>請補充載具乘載人次之調查</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計算方式。</w:t>
            </w:r>
          </w:p>
        </w:tc>
        <w:tc>
          <w:tcPr>
            <w:tcW w:w="3545" w:type="dxa"/>
            <w:tcBorders>
              <w:top w:val="single" w:sz="4.640" w:space="0" w:color="000000"/>
              <w:bottom w:val="single" w:sz="4.640" w:space="0" w:color="000000"/>
              <w:left w:val="single" w:sz="4.640" w:space="0" w:color="000000"/>
              <w:right w:val="single" w:sz="4.640" w:space="0" w:color="000000"/>
            </w:tcBorders>
          </w:tcPr>
          <w:p>
            <w:pPr>
              <w:spacing w:before="0" w:after="0" w:line="304" w:lineRule="exact"/>
              <w:ind w:left="136" w:right="-20"/>
              <w:jc w:val="left"/>
              <w:rPr>
                <w:rFonts w:ascii="細明體" w:hAnsi="細明體" w:cs="細明體" w:eastAsia="細明體"/>
                <w:sz w:val="24"/>
                <w:szCs w:val="24"/>
              </w:rPr>
            </w:pPr>
            <w:rPr/>
            <w:r>
              <w:rPr>
                <w:rFonts w:ascii="Arial" w:hAnsi="Arial" w:cs="Arial" w:eastAsia="Arial"/>
                <w:sz w:val="24"/>
                <w:szCs w:val="24"/>
                <w:w w:val="119"/>
                <w:position w:val="-1"/>
              </w:rPr>
              <w:t>1</w:t>
            </w:r>
            <w:r>
              <w:rPr>
                <w:rFonts w:ascii="Arial" w:hAnsi="Arial" w:cs="Arial" w:eastAsia="Arial"/>
                <w:sz w:val="24"/>
                <w:szCs w:val="24"/>
                <w:spacing w:val="14"/>
                <w:w w:val="119"/>
                <w:position w:val="-1"/>
              </w:rPr>
              <w:t>.</w:t>
            </w:r>
            <w:r>
              <w:rPr>
                <w:rFonts w:ascii="細明體" w:hAnsi="細明體" w:cs="細明體" w:eastAsia="細明體"/>
                <w:sz w:val="24"/>
                <w:szCs w:val="24"/>
                <w:spacing w:val="14"/>
                <w:w w:val="100"/>
                <w:position w:val="-1"/>
              </w:rPr>
              <w:t>依委員意見對第三章進行修</w:t>
            </w:r>
            <w:r>
              <w:rPr>
                <w:rFonts w:ascii="細明體" w:hAnsi="細明體" w:cs="細明體" w:eastAsia="細明體"/>
                <w:sz w:val="24"/>
                <w:szCs w:val="24"/>
                <w:spacing w:val="0"/>
                <w:w w:val="100"/>
                <w:position w:val="0"/>
              </w:rPr>
            </w:r>
          </w:p>
          <w:p>
            <w:pPr>
              <w:spacing w:before="0" w:after="0" w:line="357" w:lineRule="exact"/>
              <w:ind w:left="419"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改，請參見報告內文。</w:t>
            </w:r>
            <w:r>
              <w:rPr>
                <w:rFonts w:ascii="細明體" w:hAnsi="細明體" w:cs="細明體" w:eastAsia="細明體"/>
                <w:sz w:val="24"/>
                <w:szCs w:val="24"/>
                <w:spacing w:val="0"/>
                <w:w w:val="100"/>
                <w:position w:val="0"/>
              </w:rPr>
            </w:r>
          </w:p>
          <w:p>
            <w:pPr>
              <w:spacing w:before="24" w:after="0" w:line="360" w:lineRule="exact"/>
              <w:ind w:left="102" w:right="-32"/>
              <w:jc w:val="left"/>
              <w:rPr>
                <w:rFonts w:ascii="細明體" w:hAnsi="細明體" w:cs="細明體" w:eastAsia="細明體"/>
                <w:sz w:val="24"/>
                <w:szCs w:val="24"/>
              </w:rPr>
            </w:pPr>
            <w:rPr/>
            <w:r>
              <w:rPr>
                <w:rFonts w:ascii="Arial" w:hAnsi="Arial" w:cs="Arial" w:eastAsia="Arial"/>
                <w:sz w:val="24"/>
                <w:szCs w:val="24"/>
                <w:spacing w:val="0"/>
                <w:w w:val="100"/>
              </w:rPr>
              <w:t>2.</w:t>
            </w:r>
            <w:r>
              <w:rPr>
                <w:rFonts w:ascii="Arial" w:hAnsi="Arial" w:cs="Arial" w:eastAsia="Arial"/>
                <w:sz w:val="24"/>
                <w:szCs w:val="24"/>
                <w:spacing w:val="51"/>
                <w:w w:val="100"/>
              </w:rPr>
              <w:t> </w:t>
            </w:r>
            <w:r>
              <w:rPr>
                <w:rFonts w:ascii="Arial" w:hAnsi="Arial" w:cs="Arial" w:eastAsia="Arial"/>
                <w:sz w:val="24"/>
                <w:szCs w:val="24"/>
                <w:spacing w:val="0"/>
                <w:w w:val="122"/>
              </w:rPr>
              <w:t>(1)</w:t>
            </w:r>
            <w:r>
              <w:rPr>
                <w:rFonts w:ascii="細明體" w:hAnsi="細明體" w:cs="細明體" w:eastAsia="細明體"/>
                <w:sz w:val="24"/>
                <w:szCs w:val="24"/>
                <w:spacing w:val="0"/>
                <w:w w:val="100"/>
              </w:rPr>
              <w:t>已於內文中進行交通量校</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正，並計算遊客人次。</w:t>
            </w:r>
            <w:r>
              <w:rPr>
                <w:rFonts w:ascii="細明體" w:hAnsi="細明體" w:cs="細明體" w:eastAsia="細明體"/>
                <w:sz w:val="24"/>
                <w:szCs w:val="24"/>
                <w:spacing w:val="0"/>
                <w:w w:val="100"/>
              </w:rPr>
              <w:t> </w:t>
            </w:r>
            <w:r>
              <w:rPr>
                <w:rFonts w:ascii="Arial" w:hAnsi="Arial" w:cs="Arial" w:eastAsia="Arial"/>
                <w:sz w:val="24"/>
                <w:szCs w:val="24"/>
                <w:spacing w:val="0"/>
                <w:w w:val="122"/>
              </w:rPr>
              <w:t>(2)</w:t>
            </w:r>
            <w:r>
              <w:rPr>
                <w:rFonts w:ascii="細明體" w:hAnsi="細明體" w:cs="細明體" w:eastAsia="細明體"/>
                <w:sz w:val="24"/>
                <w:szCs w:val="24"/>
                <w:spacing w:val="0"/>
                <w:w w:val="100"/>
              </w:rPr>
              <w:t>依照意見，已補充於本計畫</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調查項目中說</w:t>
            </w:r>
            <w:r>
              <w:rPr>
                <w:rFonts w:ascii="細明體" w:hAnsi="細明體" w:cs="細明體" w:eastAsia="細明體"/>
                <w:sz w:val="24"/>
                <w:szCs w:val="24"/>
                <w:spacing w:val="-23"/>
                <w:w w:val="100"/>
              </w:rPr>
              <w:t>明</w:t>
            </w:r>
            <w:r>
              <w:rPr>
                <w:rFonts w:ascii="細明體" w:hAnsi="細明體" w:cs="細明體" w:eastAsia="細明體"/>
                <w:sz w:val="24"/>
                <w:szCs w:val="24"/>
                <w:spacing w:val="-24"/>
                <w:w w:val="100"/>
              </w:rPr>
              <w:t>，</w:t>
            </w:r>
            <w:r>
              <w:rPr>
                <w:rFonts w:ascii="細明體" w:hAnsi="細明體" w:cs="細明體" w:eastAsia="細明體"/>
                <w:sz w:val="24"/>
                <w:szCs w:val="24"/>
                <w:spacing w:val="0"/>
                <w:w w:val="100"/>
              </w:rPr>
              <w:t>請</w:t>
            </w:r>
            <w:r>
              <w:rPr>
                <w:rFonts w:ascii="細明體" w:hAnsi="細明體" w:cs="細明體" w:eastAsia="細明體"/>
                <w:sz w:val="24"/>
                <w:szCs w:val="24"/>
                <w:spacing w:val="2"/>
                <w:w w:val="100"/>
              </w:rPr>
              <w:t>參</w:t>
            </w:r>
            <w:r>
              <w:rPr>
                <w:rFonts w:ascii="細明體" w:hAnsi="細明體" w:cs="細明體" w:eastAsia="細明體"/>
                <w:sz w:val="24"/>
                <w:szCs w:val="24"/>
                <w:spacing w:val="0"/>
                <w:w w:val="100"/>
              </w:rPr>
              <w:t>見</w:t>
            </w:r>
            <w:r>
              <w:rPr>
                <w:rFonts w:ascii="細明體" w:hAnsi="細明體" w:cs="細明體" w:eastAsia="細明體"/>
                <w:sz w:val="24"/>
                <w:szCs w:val="24"/>
                <w:spacing w:val="-57"/>
                <w:w w:val="100"/>
              </w:rPr>
              <w:t> </w:t>
            </w:r>
            <w:r>
              <w:rPr>
                <w:rFonts w:ascii="Arial" w:hAnsi="Arial" w:cs="Arial" w:eastAsia="Arial"/>
                <w:sz w:val="24"/>
                <w:szCs w:val="24"/>
                <w:spacing w:val="2"/>
                <w:w w:val="100"/>
              </w:rPr>
              <w:t>P.35</w:t>
            </w:r>
            <w:r>
              <w:rPr>
                <w:rFonts w:ascii="細明體" w:hAnsi="細明體" w:cs="細明體" w:eastAsia="細明體"/>
                <w:sz w:val="24"/>
                <w:szCs w:val="24"/>
                <w:spacing w:val="0"/>
                <w:w w:val="100"/>
              </w:rPr>
              <w:t>。</w:t>
            </w:r>
          </w:p>
        </w:tc>
      </w:tr>
    </w:tbl>
    <w:p>
      <w:pPr>
        <w:jc w:val="left"/>
        <w:spacing w:after="0"/>
        <w:sectPr>
          <w:pgMar w:header="0" w:footer="375" w:top="1340" w:bottom="560" w:left="1680" w:right="1340"/>
          <w:pgSz w:w="11920" w:h="16840"/>
        </w:sectPr>
      </w:pPr>
      <w:rPr/>
    </w:p>
    <w:p>
      <w:pPr>
        <w:spacing w:before="0" w:after="0" w:line="391" w:lineRule="exact"/>
        <w:ind w:left="1955" w:right="-20"/>
        <w:jc w:val="left"/>
        <w:rPr>
          <w:rFonts w:ascii="細明體" w:hAnsi="細明體" w:cs="細明體" w:eastAsia="細明體"/>
          <w:sz w:val="28"/>
          <w:szCs w:val="28"/>
        </w:rPr>
      </w:pPr>
      <w:rPr/>
      <w:r>
        <w:rPr>
          <w:rFonts w:ascii="細明體" w:hAnsi="細明體" w:cs="細明體" w:eastAsia="細明體"/>
          <w:sz w:val="28"/>
          <w:szCs w:val="28"/>
          <w:spacing w:val="0"/>
          <w:w w:val="100"/>
          <w:position w:val="-2"/>
        </w:rPr>
        <w:t>交通部觀光局</w:t>
      </w:r>
      <w:r>
        <w:rPr>
          <w:rFonts w:ascii="細明體" w:hAnsi="細明體" w:cs="細明體" w:eastAsia="細明體"/>
          <w:sz w:val="28"/>
          <w:szCs w:val="28"/>
          <w:spacing w:val="-3"/>
          <w:w w:val="100"/>
          <w:position w:val="-2"/>
        </w:rPr>
        <w:t>西</w:t>
      </w:r>
      <w:r>
        <w:rPr>
          <w:rFonts w:ascii="細明體" w:hAnsi="細明體" w:cs="細明體" w:eastAsia="細明體"/>
          <w:sz w:val="28"/>
          <w:szCs w:val="28"/>
          <w:spacing w:val="-3"/>
          <w:w w:val="100"/>
          <w:position w:val="-2"/>
        </w:rPr>
        <w:t>拉</w:t>
      </w:r>
      <w:r>
        <w:rPr>
          <w:rFonts w:ascii="細明體" w:hAnsi="細明體" w:cs="細明體" w:eastAsia="細明體"/>
          <w:sz w:val="28"/>
          <w:szCs w:val="28"/>
          <w:spacing w:val="0"/>
          <w:w w:val="100"/>
          <w:position w:val="-2"/>
        </w:rPr>
        <w:t>雅國家風景區</w:t>
      </w:r>
      <w:r>
        <w:rPr>
          <w:rFonts w:ascii="細明體" w:hAnsi="細明體" w:cs="細明體" w:eastAsia="細明體"/>
          <w:sz w:val="28"/>
          <w:szCs w:val="28"/>
          <w:spacing w:val="-3"/>
          <w:w w:val="100"/>
          <w:position w:val="-2"/>
        </w:rPr>
        <w:t>管</w:t>
      </w:r>
      <w:r>
        <w:rPr>
          <w:rFonts w:ascii="細明體" w:hAnsi="細明體" w:cs="細明體" w:eastAsia="細明體"/>
          <w:sz w:val="28"/>
          <w:szCs w:val="28"/>
          <w:spacing w:val="-3"/>
          <w:w w:val="100"/>
          <w:position w:val="-2"/>
        </w:rPr>
        <w:t>理</w:t>
      </w:r>
      <w:r>
        <w:rPr>
          <w:rFonts w:ascii="細明體" w:hAnsi="細明體" w:cs="細明體" w:eastAsia="細明體"/>
          <w:sz w:val="28"/>
          <w:szCs w:val="28"/>
          <w:spacing w:val="0"/>
          <w:w w:val="100"/>
          <w:position w:val="-2"/>
        </w:rPr>
        <w:t>處</w:t>
      </w:r>
      <w:r>
        <w:rPr>
          <w:rFonts w:ascii="細明體" w:hAnsi="細明體" w:cs="細明體" w:eastAsia="細明體"/>
          <w:sz w:val="28"/>
          <w:szCs w:val="28"/>
          <w:spacing w:val="0"/>
          <w:w w:val="100"/>
          <w:position w:val="0"/>
        </w:rPr>
      </w:r>
    </w:p>
    <w:p>
      <w:pPr>
        <w:spacing w:before="5" w:after="0" w:line="244" w:lineRule="auto"/>
        <w:ind w:left="2798" w:right="55" w:firstLine="-2681"/>
        <w:jc w:val="left"/>
        <w:rPr>
          <w:rFonts w:ascii="細明體" w:hAnsi="細明體" w:cs="細明體" w:eastAsia="細明體"/>
          <w:sz w:val="28"/>
          <w:szCs w:val="28"/>
        </w:rPr>
      </w:pPr>
      <w:rPr/>
      <w:r>
        <w:rPr>
          <w:rFonts w:ascii="細明體" w:hAnsi="細明體" w:cs="細明體" w:eastAsia="細明體"/>
          <w:sz w:val="28"/>
          <w:szCs w:val="28"/>
          <w:spacing w:val="2"/>
          <w:w w:val="100"/>
        </w:rPr>
        <w:t>「</w:t>
      </w:r>
      <w:r>
        <w:rPr>
          <w:rFonts w:ascii="細明體" w:hAnsi="細明體" w:cs="細明體" w:eastAsia="細明體"/>
          <w:sz w:val="28"/>
          <w:szCs w:val="28"/>
          <w:spacing w:val="2"/>
          <w:w w:val="100"/>
        </w:rPr>
        <w:t>西</w:t>
      </w:r>
      <w:r>
        <w:rPr>
          <w:rFonts w:ascii="細明體" w:hAnsi="細明體" w:cs="細明體" w:eastAsia="細明體"/>
          <w:sz w:val="28"/>
          <w:szCs w:val="28"/>
          <w:spacing w:val="2"/>
          <w:w w:val="100"/>
        </w:rPr>
        <w:t>拉</w:t>
      </w:r>
      <w:r>
        <w:rPr>
          <w:rFonts w:ascii="細明體" w:hAnsi="細明體" w:cs="細明體" w:eastAsia="細明體"/>
          <w:sz w:val="28"/>
          <w:szCs w:val="28"/>
          <w:spacing w:val="2"/>
          <w:w w:val="100"/>
        </w:rPr>
        <w:t>雅</w:t>
      </w:r>
      <w:r>
        <w:rPr>
          <w:rFonts w:ascii="細明體" w:hAnsi="細明體" w:cs="細明體" w:eastAsia="細明體"/>
          <w:sz w:val="28"/>
          <w:szCs w:val="28"/>
          <w:spacing w:val="2"/>
          <w:w w:val="100"/>
        </w:rPr>
        <w:t>國</w:t>
      </w:r>
      <w:r>
        <w:rPr>
          <w:rFonts w:ascii="細明體" w:hAnsi="細明體" w:cs="細明體" w:eastAsia="細明體"/>
          <w:sz w:val="28"/>
          <w:szCs w:val="28"/>
          <w:spacing w:val="2"/>
          <w:w w:val="100"/>
        </w:rPr>
        <w:t>家</w:t>
      </w:r>
      <w:r>
        <w:rPr>
          <w:rFonts w:ascii="細明體" w:hAnsi="細明體" w:cs="細明體" w:eastAsia="細明體"/>
          <w:sz w:val="28"/>
          <w:szCs w:val="28"/>
          <w:spacing w:val="0"/>
          <w:w w:val="100"/>
        </w:rPr>
        <w:t>風景</w:t>
      </w:r>
      <w:r>
        <w:rPr>
          <w:rFonts w:ascii="細明體" w:hAnsi="細明體" w:cs="細明體" w:eastAsia="細明體"/>
          <w:sz w:val="28"/>
          <w:szCs w:val="28"/>
          <w:spacing w:val="2"/>
          <w:w w:val="100"/>
        </w:rPr>
        <w:t>區</w:t>
      </w:r>
      <w:r>
        <w:rPr>
          <w:rFonts w:ascii="細明體" w:hAnsi="細明體" w:cs="細明體" w:eastAsia="細明體"/>
          <w:sz w:val="28"/>
          <w:szCs w:val="28"/>
          <w:spacing w:val="2"/>
          <w:w w:val="100"/>
        </w:rPr>
        <w:t>重</w:t>
      </w:r>
      <w:r>
        <w:rPr>
          <w:rFonts w:ascii="細明體" w:hAnsi="細明體" w:cs="細明體" w:eastAsia="細明體"/>
          <w:sz w:val="28"/>
          <w:szCs w:val="28"/>
          <w:spacing w:val="2"/>
          <w:w w:val="100"/>
        </w:rPr>
        <w:t>要</w:t>
      </w:r>
      <w:r>
        <w:rPr>
          <w:rFonts w:ascii="細明體" w:hAnsi="細明體" w:cs="細明體" w:eastAsia="細明體"/>
          <w:sz w:val="28"/>
          <w:szCs w:val="28"/>
          <w:spacing w:val="2"/>
          <w:w w:val="100"/>
        </w:rPr>
        <w:t>遊</w:t>
      </w:r>
      <w:r>
        <w:rPr>
          <w:rFonts w:ascii="細明體" w:hAnsi="細明體" w:cs="細明體" w:eastAsia="細明體"/>
          <w:sz w:val="28"/>
          <w:szCs w:val="28"/>
          <w:spacing w:val="2"/>
          <w:w w:val="100"/>
        </w:rPr>
        <w:t>憩</w:t>
      </w:r>
      <w:r>
        <w:rPr>
          <w:rFonts w:ascii="細明體" w:hAnsi="細明體" w:cs="細明體" w:eastAsia="細明體"/>
          <w:sz w:val="28"/>
          <w:szCs w:val="28"/>
          <w:spacing w:val="2"/>
          <w:w w:val="100"/>
        </w:rPr>
        <w:t>據</w:t>
      </w:r>
      <w:r>
        <w:rPr>
          <w:rFonts w:ascii="細明體" w:hAnsi="細明體" w:cs="細明體" w:eastAsia="細明體"/>
          <w:sz w:val="28"/>
          <w:szCs w:val="28"/>
          <w:spacing w:val="0"/>
          <w:w w:val="100"/>
        </w:rPr>
        <w:t>點資</w:t>
      </w:r>
      <w:r>
        <w:rPr>
          <w:rFonts w:ascii="細明體" w:hAnsi="細明體" w:cs="細明體" w:eastAsia="細明體"/>
          <w:sz w:val="28"/>
          <w:szCs w:val="28"/>
          <w:spacing w:val="2"/>
          <w:w w:val="100"/>
        </w:rPr>
        <w:t>源</w:t>
      </w:r>
      <w:r>
        <w:rPr>
          <w:rFonts w:ascii="細明體" w:hAnsi="細明體" w:cs="細明體" w:eastAsia="細明體"/>
          <w:sz w:val="28"/>
          <w:szCs w:val="28"/>
          <w:spacing w:val="2"/>
          <w:w w:val="100"/>
        </w:rPr>
        <w:t>調</w:t>
      </w:r>
      <w:r>
        <w:rPr>
          <w:rFonts w:ascii="細明體" w:hAnsi="細明體" w:cs="細明體" w:eastAsia="細明體"/>
          <w:sz w:val="28"/>
          <w:szCs w:val="28"/>
          <w:spacing w:val="2"/>
          <w:w w:val="100"/>
        </w:rPr>
        <w:t>查</w:t>
      </w:r>
      <w:r>
        <w:rPr>
          <w:rFonts w:ascii="細明體" w:hAnsi="細明體" w:cs="細明體" w:eastAsia="細明體"/>
          <w:sz w:val="28"/>
          <w:szCs w:val="28"/>
          <w:spacing w:val="2"/>
          <w:w w:val="100"/>
        </w:rPr>
        <w:t>暨</w:t>
      </w:r>
      <w:r>
        <w:rPr>
          <w:rFonts w:ascii="細明體" w:hAnsi="細明體" w:cs="細明體" w:eastAsia="細明體"/>
          <w:sz w:val="28"/>
          <w:szCs w:val="28"/>
          <w:spacing w:val="2"/>
          <w:w w:val="100"/>
        </w:rPr>
        <w:t>遊</w:t>
      </w:r>
      <w:r>
        <w:rPr>
          <w:rFonts w:ascii="細明體" w:hAnsi="細明體" w:cs="細明體" w:eastAsia="細明體"/>
          <w:sz w:val="28"/>
          <w:szCs w:val="28"/>
          <w:spacing w:val="2"/>
          <w:w w:val="100"/>
        </w:rPr>
        <w:t>客</w:t>
      </w:r>
      <w:r>
        <w:rPr>
          <w:rFonts w:ascii="細明體" w:hAnsi="細明體" w:cs="細明體" w:eastAsia="細明體"/>
          <w:sz w:val="28"/>
          <w:szCs w:val="28"/>
          <w:spacing w:val="0"/>
          <w:w w:val="100"/>
        </w:rPr>
        <w:t>量統</w:t>
      </w:r>
      <w:r>
        <w:rPr>
          <w:rFonts w:ascii="細明體" w:hAnsi="細明體" w:cs="細明體" w:eastAsia="細明體"/>
          <w:sz w:val="28"/>
          <w:szCs w:val="28"/>
          <w:spacing w:val="4"/>
          <w:w w:val="100"/>
        </w:rPr>
        <w:t>計</w:t>
      </w:r>
      <w:r>
        <w:rPr>
          <w:rFonts w:ascii="細明體" w:hAnsi="細明體" w:cs="細明體" w:eastAsia="細明體"/>
          <w:sz w:val="28"/>
          <w:szCs w:val="28"/>
          <w:spacing w:val="4"/>
          <w:w w:val="100"/>
        </w:rPr>
        <w:t>方</w:t>
      </w:r>
      <w:r>
        <w:rPr>
          <w:rFonts w:ascii="細明體" w:hAnsi="細明體" w:cs="細明體" w:eastAsia="細明體"/>
          <w:sz w:val="28"/>
          <w:szCs w:val="28"/>
          <w:spacing w:val="4"/>
          <w:w w:val="100"/>
        </w:rPr>
        <w:t>式</w:t>
      </w:r>
      <w:r>
        <w:rPr>
          <w:rFonts w:ascii="細明體" w:hAnsi="細明體" w:cs="細明體" w:eastAsia="細明體"/>
          <w:sz w:val="28"/>
          <w:szCs w:val="28"/>
          <w:spacing w:val="4"/>
          <w:w w:val="100"/>
        </w:rPr>
        <w:t>研</w:t>
      </w:r>
      <w:r>
        <w:rPr>
          <w:rFonts w:ascii="細明體" w:hAnsi="細明體" w:cs="細明體" w:eastAsia="細明體"/>
          <w:sz w:val="28"/>
          <w:szCs w:val="28"/>
          <w:spacing w:val="4"/>
          <w:w w:val="100"/>
        </w:rPr>
        <w:t>擬</w:t>
      </w:r>
      <w:r>
        <w:rPr>
          <w:rFonts w:ascii="細明體" w:hAnsi="細明體" w:cs="細明體" w:eastAsia="細明體"/>
          <w:sz w:val="28"/>
          <w:szCs w:val="28"/>
          <w:spacing w:val="2"/>
          <w:w w:val="100"/>
        </w:rPr>
        <w:t>案</w:t>
      </w:r>
      <w:r>
        <w:rPr>
          <w:rFonts w:ascii="細明體" w:hAnsi="細明體" w:cs="細明體" w:eastAsia="細明體"/>
          <w:sz w:val="28"/>
          <w:szCs w:val="28"/>
          <w:spacing w:val="0"/>
          <w:w w:val="100"/>
        </w:rPr>
        <w:t>」</w:t>
      </w:r>
      <w:r>
        <w:rPr>
          <w:rFonts w:ascii="細明體" w:hAnsi="細明體" w:cs="細明體" w:eastAsia="細明體"/>
          <w:sz w:val="28"/>
          <w:szCs w:val="28"/>
          <w:spacing w:val="0"/>
          <w:w w:val="100"/>
        </w:rPr>
        <w:t> </w:t>
      </w:r>
      <w:r>
        <w:rPr>
          <w:rFonts w:ascii="細明體" w:hAnsi="細明體" w:cs="細明體" w:eastAsia="細明體"/>
          <w:sz w:val="28"/>
          <w:szCs w:val="28"/>
          <w:spacing w:val="0"/>
          <w:w w:val="100"/>
        </w:rPr>
        <w:t>期末簡報審查</w:t>
      </w:r>
      <w:r>
        <w:rPr>
          <w:rFonts w:ascii="細明體" w:hAnsi="細明體" w:cs="細明體" w:eastAsia="細明體"/>
          <w:sz w:val="28"/>
          <w:szCs w:val="28"/>
          <w:spacing w:val="-3"/>
          <w:w w:val="100"/>
        </w:rPr>
        <w:t>意</w:t>
      </w:r>
      <w:r>
        <w:rPr>
          <w:rFonts w:ascii="細明體" w:hAnsi="細明體" w:cs="細明體" w:eastAsia="細明體"/>
          <w:sz w:val="28"/>
          <w:szCs w:val="28"/>
          <w:spacing w:val="-3"/>
          <w:w w:val="100"/>
        </w:rPr>
        <w:t>見</w:t>
      </w:r>
      <w:r>
        <w:rPr>
          <w:rFonts w:ascii="細明體" w:hAnsi="細明體" w:cs="細明體" w:eastAsia="細明體"/>
          <w:sz w:val="28"/>
          <w:szCs w:val="28"/>
          <w:spacing w:val="0"/>
          <w:w w:val="100"/>
        </w:rPr>
        <w:t>回覆表</w:t>
      </w:r>
    </w:p>
    <w:p>
      <w:pPr>
        <w:spacing w:before="5" w:after="0" w:line="200" w:lineRule="exact"/>
        <w:jc w:val="left"/>
        <w:rPr>
          <w:sz w:val="20"/>
          <w:szCs w:val="20"/>
        </w:rPr>
      </w:pPr>
      <w:rPr/>
      <w:r>
        <w:rPr>
          <w:sz w:val="20"/>
          <w:szCs w:val="20"/>
        </w:rPr>
      </w:r>
    </w:p>
    <w:tbl>
      <w:tblPr>
        <w:tblW w:w="0" w:type="auto"/>
        <w:tblLook w:val="01E0"/>
        <w:tblLayout w:type="fixed"/>
        <w:tblCellMar>
          <w:left w:w="0" w:type="dxa"/>
          <w:right w:w="0" w:type="dxa"/>
          <w:bottom w:w="0" w:type="dxa"/>
          <w:top w:w="0" w:type="dxa"/>
        </w:tblCellMar>
        <w:jc w:val="left"/>
        <w:tblInd w:w="247.479992" w:type="dxa"/>
      </w:tblPr>
      <w:tblGrid/>
      <w:tr>
        <w:trPr>
          <w:trHeight w:val="370" w:hRule="exact"/>
        </w:trPr>
        <w:tc>
          <w:tcPr>
            <w:tcW w:w="1567" w:type="dxa"/>
            <w:tcBorders>
              <w:top w:val="single" w:sz="4.640" w:space="0" w:color="000000"/>
              <w:bottom w:val="single" w:sz="4.640" w:space="0" w:color="000000"/>
              <w:left w:val="single" w:sz="4.640" w:space="0" w:color="000000"/>
              <w:right w:val="single" w:sz="4.640" w:space="0" w:color="000000"/>
            </w:tcBorders>
            <w:shd w:val="clear" w:color="auto" w:fill="BEBEBE"/>
          </w:tcPr>
          <w:p>
            <w:pPr>
              <w:spacing w:before="0" w:after="0" w:line="299" w:lineRule="exact"/>
              <w:ind w:left="657"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委員</w:t>
            </w:r>
            <w:r>
              <w:rPr>
                <w:rFonts w:ascii="細明體" w:hAnsi="細明體" w:cs="細明體" w:eastAsia="細明體"/>
                <w:sz w:val="24"/>
                <w:szCs w:val="24"/>
                <w:spacing w:val="0"/>
                <w:w w:val="100"/>
                <w:position w:val="0"/>
              </w:rPr>
            </w:r>
          </w:p>
        </w:tc>
        <w:tc>
          <w:tcPr>
            <w:tcW w:w="3536" w:type="dxa"/>
            <w:tcBorders>
              <w:top w:val="single" w:sz="4.640" w:space="0" w:color="000000"/>
              <w:bottom w:val="single" w:sz="4.640" w:space="0" w:color="000000"/>
              <w:left w:val="single" w:sz="4.640" w:space="0" w:color="000000"/>
              <w:right w:val="single" w:sz="4.640" w:space="0" w:color="000000"/>
            </w:tcBorders>
            <w:shd w:val="clear" w:color="auto" w:fill="BEBEBE"/>
          </w:tcPr>
          <w:p>
            <w:pPr>
              <w:spacing w:before="0" w:after="0" w:line="299" w:lineRule="exact"/>
              <w:ind w:left="70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審</w:t>
            </w:r>
            <w:r>
              <w:rPr>
                <w:rFonts w:ascii="細明體" w:hAnsi="細明體" w:cs="細明體" w:eastAsia="細明體"/>
                <w:sz w:val="24"/>
                <w:szCs w:val="24"/>
                <w:spacing w:val="2"/>
                <w:w w:val="100"/>
                <w:position w:val="-1"/>
              </w:rPr>
              <w:t>查</w:t>
            </w:r>
            <w:r>
              <w:rPr>
                <w:rFonts w:ascii="細明體" w:hAnsi="細明體" w:cs="細明體" w:eastAsia="細明體"/>
                <w:sz w:val="24"/>
                <w:szCs w:val="24"/>
                <w:spacing w:val="0"/>
                <w:w w:val="100"/>
                <w:position w:val="-1"/>
              </w:rPr>
              <w:t>意見</w:t>
            </w:r>
            <w:r>
              <w:rPr>
                <w:rFonts w:ascii="細明體" w:hAnsi="細明體" w:cs="細明體" w:eastAsia="細明體"/>
                <w:sz w:val="24"/>
                <w:szCs w:val="24"/>
                <w:spacing w:val="0"/>
                <w:w w:val="100"/>
                <w:position w:val="0"/>
              </w:rPr>
            </w:r>
          </w:p>
        </w:tc>
        <w:tc>
          <w:tcPr>
            <w:tcW w:w="3545" w:type="dxa"/>
            <w:tcBorders>
              <w:top w:val="single" w:sz="4.640" w:space="0" w:color="000000"/>
              <w:bottom w:val="single" w:sz="4.640" w:space="0" w:color="000000"/>
              <w:left w:val="single" w:sz="4.640" w:space="0" w:color="000000"/>
              <w:right w:val="single" w:sz="4.640" w:space="0" w:color="000000"/>
            </w:tcBorders>
            <w:shd w:val="clear" w:color="auto" w:fill="BEBEBE"/>
          </w:tcPr>
          <w:p>
            <w:pPr>
              <w:spacing w:before="0" w:after="0" w:line="299" w:lineRule="exact"/>
              <w:ind w:left="34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回覆說明</w:t>
            </w:r>
            <w:r>
              <w:rPr>
                <w:rFonts w:ascii="細明體" w:hAnsi="細明體" w:cs="細明體" w:eastAsia="細明體"/>
                <w:sz w:val="24"/>
                <w:szCs w:val="24"/>
                <w:spacing w:val="0"/>
                <w:w w:val="100"/>
                <w:position w:val="0"/>
              </w:rPr>
            </w:r>
          </w:p>
        </w:tc>
      </w:tr>
      <w:tr>
        <w:trPr>
          <w:trHeight w:val="821" w:hRule="exact"/>
        </w:trPr>
        <w:tc>
          <w:tcPr>
            <w:tcW w:w="1567" w:type="dxa"/>
            <w:vMerge w:val="restart"/>
            <w:tcBorders>
              <w:top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王秘書玟傑</w:t>
            </w:r>
            <w:r>
              <w:rPr>
                <w:rFonts w:ascii="細明體" w:hAnsi="細明體" w:cs="細明體" w:eastAsia="細明體"/>
                <w:sz w:val="24"/>
                <w:szCs w:val="24"/>
                <w:spacing w:val="0"/>
                <w:w w:val="100"/>
                <w:position w:val="0"/>
              </w:rPr>
            </w:r>
          </w:p>
        </w:tc>
        <w:tc>
          <w:tcPr>
            <w:tcW w:w="3536"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100" w:right="-20"/>
              <w:jc w:val="left"/>
              <w:rPr>
                <w:rFonts w:ascii="細明體" w:hAnsi="細明體" w:cs="細明體" w:eastAsia="細明體"/>
                <w:sz w:val="24"/>
                <w:szCs w:val="24"/>
              </w:rPr>
            </w:pPr>
            <w:rPr/>
            <w:r>
              <w:rPr>
                <w:rFonts w:ascii="Arial" w:hAnsi="Arial" w:cs="Arial" w:eastAsia="Arial"/>
                <w:sz w:val="24"/>
                <w:szCs w:val="24"/>
                <w:w w:val="119"/>
                <w:position w:val="-1"/>
              </w:rPr>
              <w:t>1.</w:t>
            </w:r>
            <w:r>
              <w:rPr>
                <w:rFonts w:ascii="細明體" w:hAnsi="細明體" w:cs="細明體" w:eastAsia="細明體"/>
                <w:sz w:val="24"/>
                <w:szCs w:val="24"/>
                <w:w w:val="100"/>
                <w:position w:val="-1"/>
              </w:rPr>
              <w:t>請補充報告書第三章內容。</w:t>
            </w:r>
            <w:r>
              <w:rPr>
                <w:rFonts w:ascii="細明體" w:hAnsi="細明體" w:cs="細明體" w:eastAsia="細明體"/>
                <w:sz w:val="24"/>
                <w:szCs w:val="24"/>
                <w:w w:val="100"/>
                <w:position w:val="0"/>
              </w:rPr>
            </w:r>
          </w:p>
        </w:tc>
        <w:tc>
          <w:tcPr>
            <w:tcW w:w="3545"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遵照意</w:t>
            </w:r>
            <w:r>
              <w:rPr>
                <w:rFonts w:ascii="細明體" w:hAnsi="細明體" w:cs="細明體" w:eastAsia="細明體"/>
                <w:sz w:val="24"/>
                <w:szCs w:val="24"/>
                <w:spacing w:val="-17"/>
                <w:w w:val="100"/>
                <w:position w:val="-1"/>
              </w:rPr>
              <w:t>見</w:t>
            </w:r>
            <w:r>
              <w:rPr>
                <w:rFonts w:ascii="細明體" w:hAnsi="細明體" w:cs="細明體" w:eastAsia="細明體"/>
                <w:sz w:val="24"/>
                <w:szCs w:val="24"/>
                <w:spacing w:val="-17"/>
                <w:w w:val="100"/>
                <w:position w:val="-1"/>
              </w:rPr>
              <w:t>，</w:t>
            </w:r>
            <w:r>
              <w:rPr>
                <w:rFonts w:ascii="細明體" w:hAnsi="細明體" w:cs="細明體" w:eastAsia="細明體"/>
                <w:sz w:val="24"/>
                <w:szCs w:val="24"/>
                <w:spacing w:val="0"/>
                <w:w w:val="100"/>
                <w:position w:val="-1"/>
              </w:rPr>
              <w:t>已補充相</w:t>
            </w:r>
            <w:r>
              <w:rPr>
                <w:rFonts w:ascii="細明體" w:hAnsi="細明體" w:cs="細明體" w:eastAsia="細明體"/>
                <w:sz w:val="24"/>
                <w:szCs w:val="24"/>
                <w:spacing w:val="2"/>
                <w:w w:val="100"/>
                <w:position w:val="-1"/>
              </w:rPr>
              <w:t>關</w:t>
            </w:r>
            <w:r>
              <w:rPr>
                <w:rFonts w:ascii="細明體" w:hAnsi="細明體" w:cs="細明體" w:eastAsia="細明體"/>
                <w:sz w:val="24"/>
                <w:szCs w:val="24"/>
                <w:spacing w:val="0"/>
                <w:w w:val="100"/>
                <w:position w:val="-1"/>
              </w:rPr>
              <w:t>資料於第</w:t>
            </w:r>
            <w:r>
              <w:rPr>
                <w:rFonts w:ascii="細明體" w:hAnsi="細明體" w:cs="細明體" w:eastAsia="細明體"/>
                <w:sz w:val="24"/>
                <w:szCs w:val="24"/>
                <w:spacing w:val="0"/>
                <w:w w:val="100"/>
                <w:position w:val="0"/>
              </w:rPr>
            </w:r>
          </w:p>
          <w:p>
            <w:pPr>
              <w:spacing w:before="0" w:after="0" w:line="360"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三章中。</w:t>
            </w:r>
            <w:r>
              <w:rPr>
                <w:rFonts w:ascii="細明體" w:hAnsi="細明體" w:cs="細明體" w:eastAsia="細明體"/>
                <w:sz w:val="24"/>
                <w:szCs w:val="24"/>
                <w:spacing w:val="0"/>
                <w:w w:val="100"/>
                <w:position w:val="0"/>
              </w:rPr>
            </w:r>
          </w:p>
        </w:tc>
      </w:tr>
      <w:tr>
        <w:trPr>
          <w:trHeight w:val="821" w:hRule="exact"/>
        </w:trPr>
        <w:tc>
          <w:tcPr>
            <w:tcW w:w="1567" w:type="dxa"/>
            <w:vMerge/>
            <w:tcBorders>
              <w:left w:val="single" w:sz="4.640" w:space="0" w:color="000000"/>
              <w:right w:val="single" w:sz="4.640" w:space="0" w:color="000000"/>
            </w:tcBorders>
          </w:tcPr>
          <w:p>
            <w:pPr/>
            <w:rPr/>
          </w:p>
        </w:tc>
        <w:tc>
          <w:tcPr>
            <w:tcW w:w="3536"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100" w:right="-20"/>
              <w:jc w:val="left"/>
              <w:rPr>
                <w:rFonts w:ascii="細明體" w:hAnsi="細明體" w:cs="細明體" w:eastAsia="細明體"/>
                <w:sz w:val="24"/>
                <w:szCs w:val="24"/>
              </w:rPr>
            </w:pPr>
            <w:rPr/>
            <w:r>
              <w:rPr>
                <w:rFonts w:ascii="Arial" w:hAnsi="Arial" w:cs="Arial" w:eastAsia="Arial"/>
                <w:sz w:val="24"/>
                <w:szCs w:val="24"/>
                <w:spacing w:val="0"/>
                <w:w w:val="95"/>
                <w:position w:val="-1"/>
              </w:rPr>
              <w:t>2.P20</w:t>
            </w:r>
            <w:r>
              <w:rPr>
                <w:rFonts w:ascii="Arial" w:hAnsi="Arial" w:cs="Arial" w:eastAsia="Arial"/>
                <w:sz w:val="24"/>
                <w:szCs w:val="24"/>
                <w:spacing w:val="-4"/>
                <w:w w:val="95"/>
                <w:position w:val="-1"/>
              </w:rPr>
              <w:t> </w:t>
            </w:r>
            <w:r>
              <w:rPr>
                <w:rFonts w:ascii="細明體" w:hAnsi="細明體" w:cs="細明體" w:eastAsia="細明體"/>
                <w:sz w:val="24"/>
                <w:szCs w:val="24"/>
                <w:spacing w:val="0"/>
                <w:w w:val="100"/>
                <w:position w:val="-1"/>
              </w:rPr>
              <w:t>有關白河水庫的部分，請</w:t>
            </w:r>
            <w:r>
              <w:rPr>
                <w:rFonts w:ascii="細明體" w:hAnsi="細明體" w:cs="細明體" w:eastAsia="細明體"/>
                <w:sz w:val="24"/>
                <w:szCs w:val="24"/>
                <w:spacing w:val="0"/>
                <w:w w:val="100"/>
                <w:position w:val="0"/>
              </w:rPr>
            </w:r>
          </w:p>
          <w:p>
            <w:pPr>
              <w:spacing w:before="0" w:after="0" w:line="357" w:lineRule="exact"/>
              <w:ind w:left="10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納入關子嶺風景區內。</w:t>
            </w:r>
            <w:r>
              <w:rPr>
                <w:rFonts w:ascii="細明體" w:hAnsi="細明體" w:cs="細明體" w:eastAsia="細明體"/>
                <w:sz w:val="24"/>
                <w:szCs w:val="24"/>
                <w:spacing w:val="0"/>
                <w:w w:val="100"/>
                <w:position w:val="0"/>
              </w:rPr>
            </w:r>
          </w:p>
        </w:tc>
        <w:tc>
          <w:tcPr>
            <w:tcW w:w="3545"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遵照意</w:t>
            </w:r>
            <w:r>
              <w:rPr>
                <w:rFonts w:ascii="細明體" w:hAnsi="細明體" w:cs="細明體" w:eastAsia="細明體"/>
                <w:sz w:val="24"/>
                <w:szCs w:val="24"/>
                <w:spacing w:val="-17"/>
                <w:w w:val="100"/>
                <w:position w:val="-1"/>
              </w:rPr>
              <w:t>見</w:t>
            </w:r>
            <w:r>
              <w:rPr>
                <w:rFonts w:ascii="細明體" w:hAnsi="細明體" w:cs="細明體" w:eastAsia="細明體"/>
                <w:sz w:val="24"/>
                <w:szCs w:val="24"/>
                <w:spacing w:val="-16"/>
                <w:w w:val="100"/>
                <w:position w:val="-1"/>
              </w:rPr>
              <w:t>，</w:t>
            </w:r>
            <w:r>
              <w:rPr>
                <w:rFonts w:ascii="細明體" w:hAnsi="細明體" w:cs="細明體" w:eastAsia="細明體"/>
                <w:sz w:val="24"/>
                <w:szCs w:val="24"/>
                <w:spacing w:val="0"/>
                <w:w w:val="100"/>
                <w:position w:val="-1"/>
              </w:rPr>
              <w:t>已修改報</w:t>
            </w:r>
            <w:r>
              <w:rPr>
                <w:rFonts w:ascii="細明體" w:hAnsi="細明體" w:cs="細明體" w:eastAsia="細明體"/>
                <w:sz w:val="24"/>
                <w:szCs w:val="24"/>
                <w:spacing w:val="2"/>
                <w:w w:val="100"/>
                <w:position w:val="-1"/>
              </w:rPr>
              <w:t>告</w:t>
            </w:r>
            <w:r>
              <w:rPr>
                <w:rFonts w:ascii="細明體" w:hAnsi="細明體" w:cs="細明體" w:eastAsia="細明體"/>
                <w:sz w:val="24"/>
                <w:szCs w:val="24"/>
                <w:spacing w:val="0"/>
                <w:w w:val="100"/>
                <w:position w:val="-1"/>
              </w:rPr>
              <w:t>書內相關</w:t>
            </w:r>
            <w:r>
              <w:rPr>
                <w:rFonts w:ascii="細明體" w:hAnsi="細明體" w:cs="細明體" w:eastAsia="細明體"/>
                <w:sz w:val="24"/>
                <w:szCs w:val="24"/>
                <w:spacing w:val="0"/>
                <w:w w:val="100"/>
                <w:position w:val="0"/>
              </w:rPr>
            </w:r>
          </w:p>
          <w:p>
            <w:pPr>
              <w:spacing w:before="0" w:after="0" w:line="360"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內容。</w:t>
            </w:r>
            <w:r>
              <w:rPr>
                <w:rFonts w:ascii="細明體" w:hAnsi="細明體" w:cs="細明體" w:eastAsia="細明體"/>
                <w:sz w:val="24"/>
                <w:szCs w:val="24"/>
                <w:spacing w:val="0"/>
                <w:w w:val="100"/>
                <w:position w:val="0"/>
              </w:rPr>
            </w:r>
          </w:p>
        </w:tc>
      </w:tr>
      <w:tr>
        <w:trPr>
          <w:trHeight w:val="1450" w:hRule="exact"/>
        </w:trPr>
        <w:tc>
          <w:tcPr>
            <w:tcW w:w="1567" w:type="dxa"/>
            <w:vMerge/>
            <w:tcBorders>
              <w:left w:val="single" w:sz="4.640" w:space="0" w:color="000000"/>
              <w:right w:val="single" w:sz="4.640" w:space="0" w:color="000000"/>
            </w:tcBorders>
          </w:tcPr>
          <w:p>
            <w:pPr/>
            <w:rPr/>
          </w:p>
        </w:tc>
        <w:tc>
          <w:tcPr>
            <w:tcW w:w="3536"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100" w:right="-20"/>
              <w:jc w:val="left"/>
              <w:rPr>
                <w:rFonts w:ascii="細明體" w:hAnsi="細明體" w:cs="細明體" w:eastAsia="細明體"/>
                <w:sz w:val="24"/>
                <w:szCs w:val="24"/>
              </w:rPr>
            </w:pPr>
            <w:rPr/>
            <w:r>
              <w:rPr>
                <w:rFonts w:ascii="Arial" w:hAnsi="Arial" w:cs="Arial" w:eastAsia="Arial"/>
                <w:sz w:val="24"/>
                <w:szCs w:val="24"/>
                <w:spacing w:val="0"/>
                <w:w w:val="95"/>
                <w:position w:val="-1"/>
              </w:rPr>
              <w:t>3.P20</w:t>
            </w:r>
            <w:r>
              <w:rPr>
                <w:rFonts w:ascii="Arial" w:hAnsi="Arial" w:cs="Arial" w:eastAsia="Arial"/>
                <w:sz w:val="24"/>
                <w:szCs w:val="24"/>
                <w:spacing w:val="-4"/>
                <w:w w:val="95"/>
                <w:position w:val="-1"/>
              </w:rPr>
              <w:t> </w:t>
            </w:r>
            <w:r>
              <w:rPr>
                <w:rFonts w:ascii="細明體" w:hAnsi="細明體" w:cs="細明體" w:eastAsia="細明體"/>
                <w:sz w:val="24"/>
                <w:szCs w:val="24"/>
                <w:spacing w:val="0"/>
                <w:w w:val="100"/>
                <w:position w:val="-1"/>
              </w:rPr>
              <w:t>南瀛天文教育園區，是否</w:t>
            </w:r>
            <w:r>
              <w:rPr>
                <w:rFonts w:ascii="細明體" w:hAnsi="細明體" w:cs="細明體" w:eastAsia="細明體"/>
                <w:sz w:val="24"/>
                <w:szCs w:val="24"/>
                <w:spacing w:val="0"/>
                <w:w w:val="100"/>
                <w:position w:val="0"/>
              </w:rPr>
            </w:r>
          </w:p>
          <w:p>
            <w:pPr>
              <w:spacing w:before="0" w:after="0" w:line="361" w:lineRule="exact"/>
              <w:ind w:left="100" w:right="-20"/>
              <w:jc w:val="left"/>
              <w:rPr>
                <w:rFonts w:ascii="Arial" w:hAnsi="Arial" w:cs="Arial" w:eastAsia="Arial"/>
                <w:sz w:val="24"/>
                <w:szCs w:val="24"/>
              </w:rPr>
            </w:pPr>
            <w:rPr/>
            <w:r>
              <w:rPr>
                <w:rFonts w:ascii="細明體" w:hAnsi="細明體" w:cs="細明體" w:eastAsia="細明體"/>
                <w:sz w:val="24"/>
                <w:szCs w:val="24"/>
                <w:spacing w:val="0"/>
                <w:w w:val="100"/>
                <w:position w:val="-2"/>
              </w:rPr>
              <w:t>可達觀光局提報標準</w:t>
            </w:r>
            <w:r>
              <w:rPr>
                <w:rFonts w:ascii="Arial" w:hAnsi="Arial" w:cs="Arial" w:eastAsia="Arial"/>
                <w:sz w:val="24"/>
                <w:szCs w:val="24"/>
                <w:spacing w:val="0"/>
                <w:w w:val="100"/>
                <w:position w:val="-2"/>
              </w:rPr>
              <w:t>?</w:t>
            </w:r>
            <w:r>
              <w:rPr>
                <w:rFonts w:ascii="Arial" w:hAnsi="Arial" w:cs="Arial" w:eastAsia="Arial"/>
                <w:sz w:val="24"/>
                <w:szCs w:val="24"/>
                <w:spacing w:val="0"/>
                <w:w w:val="100"/>
                <w:position w:val="0"/>
              </w:rPr>
            </w:r>
          </w:p>
        </w:tc>
        <w:tc>
          <w:tcPr>
            <w:tcW w:w="3545"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102" w:right="375"/>
              <w:jc w:val="both"/>
              <w:rPr>
                <w:rFonts w:ascii="細明體" w:hAnsi="細明體" w:cs="細明體" w:eastAsia="細明體"/>
                <w:sz w:val="24"/>
                <w:szCs w:val="24"/>
              </w:rPr>
            </w:pPr>
            <w:rPr/>
            <w:r>
              <w:rPr>
                <w:rFonts w:ascii="細明體" w:hAnsi="細明體" w:cs="細明體" w:eastAsia="細明體"/>
                <w:sz w:val="24"/>
                <w:szCs w:val="24"/>
                <w:position w:val="-1"/>
              </w:rPr>
              <w:t>南瀛天文教育園區面積</w:t>
            </w:r>
            <w:r>
              <w:rPr>
                <w:rFonts w:ascii="細明體" w:hAnsi="細明體" w:cs="細明體" w:eastAsia="細明體"/>
                <w:sz w:val="24"/>
                <w:szCs w:val="24"/>
                <w:spacing w:val="-59"/>
                <w:position w:val="-1"/>
              </w:rPr>
              <w:t> </w:t>
            </w:r>
            <w:r>
              <w:rPr>
                <w:rFonts w:ascii="Arial" w:hAnsi="Arial" w:cs="Arial" w:eastAsia="Arial"/>
                <w:sz w:val="24"/>
                <w:szCs w:val="24"/>
                <w:spacing w:val="0"/>
                <w:w w:val="89"/>
                <w:position w:val="-1"/>
              </w:rPr>
              <w:t>12</w:t>
            </w:r>
            <w:r>
              <w:rPr>
                <w:rFonts w:ascii="Arial" w:hAnsi="Arial" w:cs="Arial" w:eastAsia="Arial"/>
                <w:sz w:val="24"/>
                <w:szCs w:val="24"/>
                <w:spacing w:val="0"/>
                <w:w w:val="89"/>
                <w:position w:val="-1"/>
              </w:rPr>
              <w:t> </w:t>
            </w:r>
            <w:r>
              <w:rPr>
                <w:rFonts w:ascii="細明體" w:hAnsi="細明體" w:cs="細明體" w:eastAsia="細明體"/>
                <w:sz w:val="24"/>
                <w:szCs w:val="24"/>
                <w:spacing w:val="0"/>
                <w:w w:val="100"/>
                <w:position w:val="-1"/>
              </w:rPr>
              <w:t>公</w:t>
            </w:r>
            <w:r>
              <w:rPr>
                <w:rFonts w:ascii="細明體" w:hAnsi="細明體" w:cs="細明體" w:eastAsia="細明體"/>
                <w:sz w:val="24"/>
                <w:szCs w:val="24"/>
                <w:spacing w:val="0"/>
                <w:w w:val="100"/>
                <w:position w:val="0"/>
              </w:rPr>
            </w:r>
          </w:p>
          <w:p>
            <w:pPr>
              <w:spacing w:before="21" w:after="0" w:line="360" w:lineRule="exact"/>
              <w:ind w:left="102" w:right="27"/>
              <w:jc w:val="both"/>
              <w:rPr>
                <w:rFonts w:ascii="細明體" w:hAnsi="細明體" w:cs="細明體" w:eastAsia="細明體"/>
                <w:sz w:val="24"/>
                <w:szCs w:val="24"/>
              </w:rPr>
            </w:pPr>
            <w:rPr/>
            <w:r>
              <w:rPr>
                <w:rFonts w:ascii="細明體" w:hAnsi="細明體" w:cs="細明體" w:eastAsia="細明體"/>
                <w:sz w:val="24"/>
                <w:szCs w:val="24"/>
                <w:spacing w:val="-7"/>
                <w:w w:val="100"/>
              </w:rPr>
              <w:t>頃，</w:t>
            </w:r>
            <w:r>
              <w:rPr>
                <w:rFonts w:ascii="細明體" w:hAnsi="細明體" w:cs="細明體" w:eastAsia="細明體"/>
                <w:sz w:val="24"/>
                <w:szCs w:val="24"/>
                <w:spacing w:val="0"/>
                <w:w w:val="100"/>
              </w:rPr>
              <w:t>具遊客中</w:t>
            </w:r>
            <w:r>
              <w:rPr>
                <w:rFonts w:ascii="細明體" w:hAnsi="細明體" w:cs="細明體" w:eastAsia="細明體"/>
                <w:sz w:val="24"/>
                <w:szCs w:val="24"/>
                <w:spacing w:val="-7"/>
                <w:w w:val="100"/>
              </w:rPr>
              <w:t>心</w:t>
            </w:r>
            <w:r>
              <w:rPr>
                <w:rFonts w:ascii="細明體" w:hAnsi="細明體" w:cs="細明體" w:eastAsia="細明體"/>
                <w:sz w:val="24"/>
                <w:szCs w:val="24"/>
                <w:spacing w:val="-7"/>
                <w:w w:val="100"/>
              </w:rPr>
              <w:t>、</w:t>
            </w:r>
            <w:r>
              <w:rPr>
                <w:rFonts w:ascii="細明體" w:hAnsi="細明體" w:cs="細明體" w:eastAsia="細明體"/>
                <w:sz w:val="24"/>
                <w:szCs w:val="24"/>
                <w:spacing w:val="0"/>
                <w:w w:val="100"/>
              </w:rPr>
              <w:t>服</w:t>
            </w:r>
            <w:r>
              <w:rPr>
                <w:rFonts w:ascii="細明體" w:hAnsi="細明體" w:cs="細明體" w:eastAsia="細明體"/>
                <w:sz w:val="24"/>
                <w:szCs w:val="24"/>
                <w:spacing w:val="-2"/>
                <w:w w:val="100"/>
              </w:rPr>
              <w:t>務</w:t>
            </w:r>
            <w:r>
              <w:rPr>
                <w:rFonts w:ascii="細明體" w:hAnsi="細明體" w:cs="細明體" w:eastAsia="細明體"/>
                <w:sz w:val="24"/>
                <w:szCs w:val="24"/>
                <w:spacing w:val="0"/>
                <w:w w:val="100"/>
              </w:rPr>
              <w:t>站與收費</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處並為區內公營遊憩</w:t>
            </w:r>
            <w:r>
              <w:rPr>
                <w:rFonts w:ascii="細明體" w:hAnsi="細明體" w:cs="細明體" w:eastAsia="細明體"/>
                <w:sz w:val="24"/>
                <w:szCs w:val="24"/>
                <w:spacing w:val="-16"/>
                <w:w w:val="100"/>
              </w:rPr>
              <w:t>區</w:t>
            </w:r>
            <w:r>
              <w:rPr>
                <w:rFonts w:ascii="細明體" w:hAnsi="細明體" w:cs="細明體" w:eastAsia="細明體"/>
                <w:sz w:val="24"/>
                <w:szCs w:val="24"/>
                <w:spacing w:val="-17"/>
                <w:w w:val="100"/>
              </w:rPr>
              <w:t>，</w:t>
            </w:r>
            <w:r>
              <w:rPr>
                <w:rFonts w:ascii="細明體" w:hAnsi="細明體" w:cs="細明體" w:eastAsia="細明體"/>
                <w:sz w:val="24"/>
                <w:szCs w:val="24"/>
                <w:spacing w:val="0"/>
                <w:w w:val="100"/>
              </w:rPr>
              <w:t>符合觀</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光局提報標準。</w:t>
            </w:r>
          </w:p>
        </w:tc>
      </w:tr>
      <w:tr>
        <w:trPr>
          <w:trHeight w:val="818" w:hRule="exact"/>
        </w:trPr>
        <w:tc>
          <w:tcPr>
            <w:tcW w:w="1567" w:type="dxa"/>
            <w:vMerge/>
            <w:tcBorders>
              <w:left w:val="single" w:sz="4.640" w:space="0" w:color="000000"/>
              <w:right w:val="single" w:sz="4.640" w:space="0" w:color="000000"/>
            </w:tcBorders>
          </w:tcPr>
          <w:p>
            <w:pPr/>
            <w:rPr/>
          </w:p>
        </w:tc>
        <w:tc>
          <w:tcPr>
            <w:tcW w:w="3536"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100" w:right="-20"/>
              <w:jc w:val="left"/>
              <w:rPr>
                <w:rFonts w:ascii="細明體" w:hAnsi="細明體" w:cs="細明體" w:eastAsia="細明體"/>
                <w:sz w:val="24"/>
                <w:szCs w:val="24"/>
              </w:rPr>
            </w:pPr>
            <w:rPr/>
            <w:r>
              <w:rPr>
                <w:rFonts w:ascii="Arial" w:hAnsi="Arial" w:cs="Arial" w:eastAsia="Arial"/>
                <w:sz w:val="24"/>
                <w:szCs w:val="24"/>
                <w:w w:val="101"/>
                <w:position w:val="-1"/>
              </w:rPr>
              <w:t>4.P24(</w:t>
            </w:r>
            <w:r>
              <w:rPr>
                <w:rFonts w:ascii="細明體" w:hAnsi="細明體" w:cs="細明體" w:eastAsia="細明體"/>
                <w:sz w:val="24"/>
                <w:szCs w:val="24"/>
                <w:w w:val="100"/>
                <w:position w:val="-1"/>
              </w:rPr>
              <w:t>二</w:t>
            </w:r>
            <w:r>
              <w:rPr>
                <w:rFonts w:ascii="Arial" w:hAnsi="Arial" w:cs="Arial" w:eastAsia="Arial"/>
                <w:sz w:val="24"/>
                <w:szCs w:val="24"/>
                <w:w w:val="150"/>
                <w:position w:val="-1"/>
              </w:rPr>
              <w:t>)</w:t>
            </w:r>
            <w:r>
              <w:rPr>
                <w:rFonts w:ascii="細明體" w:hAnsi="細明體" w:cs="細明體" w:eastAsia="細明體"/>
                <w:sz w:val="24"/>
                <w:szCs w:val="24"/>
                <w:w w:val="100"/>
                <w:position w:val="-1"/>
              </w:rPr>
              <w:t>交通工具，需增加台</w:t>
            </w:r>
            <w:r>
              <w:rPr>
                <w:rFonts w:ascii="細明體" w:hAnsi="細明體" w:cs="細明體" w:eastAsia="細明體"/>
                <w:sz w:val="24"/>
                <w:szCs w:val="24"/>
                <w:w w:val="100"/>
                <w:position w:val="0"/>
              </w:rPr>
            </w:r>
          </w:p>
          <w:p>
            <w:pPr>
              <w:spacing w:before="0" w:after="0" w:line="357" w:lineRule="exact"/>
              <w:ind w:left="10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灣好行。</w:t>
            </w:r>
            <w:r>
              <w:rPr>
                <w:rFonts w:ascii="細明體" w:hAnsi="細明體" w:cs="細明體" w:eastAsia="細明體"/>
                <w:sz w:val="24"/>
                <w:szCs w:val="24"/>
                <w:spacing w:val="0"/>
                <w:w w:val="100"/>
                <w:position w:val="0"/>
              </w:rPr>
            </w:r>
          </w:p>
        </w:tc>
        <w:tc>
          <w:tcPr>
            <w:tcW w:w="3545"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102" w:right="-20"/>
              <w:jc w:val="left"/>
              <w:rPr>
                <w:rFonts w:ascii="細明體" w:hAnsi="細明體" w:cs="細明體" w:eastAsia="細明體"/>
                <w:sz w:val="24"/>
                <w:szCs w:val="24"/>
              </w:rPr>
            </w:pPr>
            <w:rPr/>
            <w:r>
              <w:rPr>
                <w:rFonts w:ascii="細明體" w:hAnsi="細明體" w:cs="細明體" w:eastAsia="細明體"/>
                <w:sz w:val="24"/>
                <w:szCs w:val="24"/>
                <w:position w:val="-1"/>
              </w:rPr>
              <w:t>遵照意見，已補充於</w:t>
            </w:r>
            <w:r>
              <w:rPr>
                <w:rFonts w:ascii="細明體" w:hAnsi="細明體" w:cs="細明體" w:eastAsia="細明體"/>
                <w:sz w:val="24"/>
                <w:szCs w:val="24"/>
                <w:spacing w:val="-59"/>
                <w:position w:val="-1"/>
              </w:rPr>
              <w:t> </w:t>
            </w:r>
            <w:r>
              <w:rPr>
                <w:rFonts w:ascii="Arial" w:hAnsi="Arial" w:cs="Arial" w:eastAsia="Arial"/>
                <w:sz w:val="24"/>
                <w:szCs w:val="24"/>
                <w:spacing w:val="0"/>
                <w:w w:val="100"/>
                <w:position w:val="-1"/>
              </w:rPr>
              <w:t>p26</w:t>
            </w:r>
            <w:r>
              <w:rPr>
                <w:rFonts w:ascii="細明體" w:hAnsi="細明體" w:cs="細明體" w:eastAsia="細明體"/>
                <w:sz w:val="24"/>
                <w:szCs w:val="24"/>
                <w:spacing w:val="0"/>
                <w:w w:val="100"/>
                <w:position w:val="-1"/>
              </w:rPr>
              <w:t>。</w:t>
            </w:r>
            <w:r>
              <w:rPr>
                <w:rFonts w:ascii="細明體" w:hAnsi="細明體" w:cs="細明體" w:eastAsia="細明體"/>
                <w:sz w:val="24"/>
                <w:szCs w:val="24"/>
                <w:spacing w:val="0"/>
                <w:w w:val="100"/>
                <w:position w:val="0"/>
              </w:rPr>
            </w:r>
          </w:p>
        </w:tc>
      </w:tr>
      <w:tr>
        <w:trPr>
          <w:trHeight w:val="821" w:hRule="exact"/>
        </w:trPr>
        <w:tc>
          <w:tcPr>
            <w:tcW w:w="1567" w:type="dxa"/>
            <w:vMerge/>
            <w:tcBorders>
              <w:left w:val="single" w:sz="4.640" w:space="0" w:color="000000"/>
              <w:right w:val="single" w:sz="4.640" w:space="0" w:color="000000"/>
            </w:tcBorders>
          </w:tcPr>
          <w:p>
            <w:pPr/>
            <w:rPr/>
          </w:p>
        </w:tc>
        <w:tc>
          <w:tcPr>
            <w:tcW w:w="3536" w:type="dxa"/>
            <w:tcBorders>
              <w:top w:val="single" w:sz="4.640" w:space="0" w:color="000000"/>
              <w:bottom w:val="single" w:sz="4.640" w:space="0" w:color="000000"/>
              <w:left w:val="single" w:sz="4.640" w:space="0" w:color="000000"/>
              <w:right w:val="single" w:sz="4.640" w:space="0" w:color="000000"/>
            </w:tcBorders>
          </w:tcPr>
          <w:p>
            <w:pPr>
              <w:spacing w:before="0" w:after="0" w:line="304" w:lineRule="exact"/>
              <w:ind w:left="100" w:right="-20"/>
              <w:jc w:val="left"/>
              <w:rPr>
                <w:rFonts w:ascii="細明體" w:hAnsi="細明體" w:cs="細明體" w:eastAsia="細明體"/>
                <w:sz w:val="24"/>
                <w:szCs w:val="24"/>
              </w:rPr>
            </w:pPr>
            <w:rPr/>
            <w:r>
              <w:rPr>
                <w:rFonts w:ascii="Arial" w:hAnsi="Arial" w:cs="Arial" w:eastAsia="Arial"/>
                <w:sz w:val="24"/>
                <w:szCs w:val="24"/>
                <w:spacing w:val="0"/>
                <w:w w:val="95"/>
                <w:position w:val="-1"/>
              </w:rPr>
              <w:t>5.P24</w:t>
            </w:r>
            <w:r>
              <w:rPr>
                <w:rFonts w:ascii="Arial" w:hAnsi="Arial" w:cs="Arial" w:eastAsia="Arial"/>
                <w:sz w:val="24"/>
                <w:szCs w:val="24"/>
                <w:spacing w:val="-4"/>
                <w:w w:val="95"/>
                <w:position w:val="-1"/>
              </w:rPr>
              <w:t> </w:t>
            </w:r>
            <w:r>
              <w:rPr>
                <w:rFonts w:ascii="細明體" w:hAnsi="細明體" w:cs="細明體" w:eastAsia="細明體"/>
                <w:sz w:val="24"/>
                <w:szCs w:val="24"/>
                <w:spacing w:val="0"/>
                <w:w w:val="95"/>
                <w:position w:val="-1"/>
              </w:rPr>
              <w:t>誤植的部分</w:t>
            </w:r>
            <w:r>
              <w:rPr>
                <w:rFonts w:ascii="Arial" w:hAnsi="Arial" w:cs="Arial" w:eastAsia="Arial"/>
                <w:sz w:val="24"/>
                <w:szCs w:val="24"/>
                <w:spacing w:val="0"/>
                <w:w w:val="150"/>
                <w:position w:val="-1"/>
              </w:rPr>
              <w:t>(</w:t>
            </w:r>
            <w:r>
              <w:rPr>
                <w:rFonts w:ascii="細明體" w:hAnsi="細明體" w:cs="細明體" w:eastAsia="細明體"/>
                <w:sz w:val="24"/>
                <w:szCs w:val="24"/>
                <w:spacing w:val="0"/>
                <w:w w:val="100"/>
                <w:position w:val="-1"/>
              </w:rPr>
              <w:t>如附件三</w:t>
            </w:r>
            <w:r>
              <w:rPr>
                <w:rFonts w:ascii="Arial" w:hAnsi="Arial" w:cs="Arial" w:eastAsia="Arial"/>
                <w:sz w:val="24"/>
                <w:szCs w:val="24"/>
                <w:spacing w:val="0"/>
                <w:w w:val="150"/>
                <w:position w:val="-1"/>
              </w:rPr>
              <w:t>)</w:t>
            </w:r>
            <w:r>
              <w:rPr>
                <w:rFonts w:ascii="細明體" w:hAnsi="細明體" w:cs="細明體" w:eastAsia="細明體"/>
                <w:sz w:val="24"/>
                <w:szCs w:val="24"/>
                <w:spacing w:val="0"/>
                <w:w w:val="100"/>
                <w:position w:val="-1"/>
              </w:rPr>
              <w:t>，</w:t>
            </w:r>
            <w:r>
              <w:rPr>
                <w:rFonts w:ascii="細明體" w:hAnsi="細明體" w:cs="細明體" w:eastAsia="細明體"/>
                <w:sz w:val="24"/>
                <w:szCs w:val="24"/>
                <w:spacing w:val="0"/>
                <w:w w:val="100"/>
                <w:position w:val="0"/>
              </w:rPr>
            </w:r>
          </w:p>
          <w:p>
            <w:pPr>
              <w:spacing w:before="0" w:after="0" w:line="357" w:lineRule="exact"/>
              <w:ind w:left="10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請更正。</w:t>
            </w:r>
            <w:r>
              <w:rPr>
                <w:rFonts w:ascii="細明體" w:hAnsi="細明體" w:cs="細明體" w:eastAsia="細明體"/>
                <w:sz w:val="24"/>
                <w:szCs w:val="24"/>
                <w:spacing w:val="0"/>
                <w:w w:val="100"/>
                <w:position w:val="0"/>
              </w:rPr>
            </w:r>
          </w:p>
        </w:tc>
        <w:tc>
          <w:tcPr>
            <w:tcW w:w="3545" w:type="dxa"/>
            <w:tcBorders>
              <w:top w:val="single" w:sz="4.640" w:space="0" w:color="000000"/>
              <w:bottom w:val="single" w:sz="4.640" w:space="0" w:color="000000"/>
              <w:left w:val="single" w:sz="4.640" w:space="0" w:color="000000"/>
              <w:right w:val="single" w:sz="4.640" w:space="0" w:color="000000"/>
            </w:tcBorders>
          </w:tcPr>
          <w:p>
            <w:pPr>
              <w:spacing w:before="0" w:after="0" w:line="304" w:lineRule="exact"/>
              <w:ind w:left="102" w:right="-20"/>
              <w:jc w:val="left"/>
              <w:rPr>
                <w:rFonts w:ascii="細明體" w:hAnsi="細明體" w:cs="細明體" w:eastAsia="細明體"/>
                <w:sz w:val="24"/>
                <w:szCs w:val="24"/>
              </w:rPr>
            </w:pPr>
            <w:rPr/>
            <w:r>
              <w:rPr>
                <w:rFonts w:ascii="細明體" w:hAnsi="細明體" w:cs="細明體" w:eastAsia="細明體"/>
                <w:sz w:val="24"/>
                <w:szCs w:val="24"/>
                <w:position w:val="-1"/>
              </w:rPr>
              <w:t>遵照意見，已修改於</w:t>
            </w:r>
            <w:r>
              <w:rPr>
                <w:rFonts w:ascii="細明體" w:hAnsi="細明體" w:cs="細明體" w:eastAsia="細明體"/>
                <w:sz w:val="24"/>
                <w:szCs w:val="24"/>
                <w:spacing w:val="-59"/>
                <w:position w:val="-1"/>
              </w:rPr>
              <w:t> </w:t>
            </w:r>
            <w:r>
              <w:rPr>
                <w:rFonts w:ascii="Arial" w:hAnsi="Arial" w:cs="Arial" w:eastAsia="Arial"/>
                <w:sz w:val="24"/>
                <w:szCs w:val="24"/>
                <w:spacing w:val="0"/>
                <w:w w:val="100"/>
                <w:position w:val="-1"/>
              </w:rPr>
              <w:t>p26</w:t>
            </w:r>
            <w:r>
              <w:rPr>
                <w:rFonts w:ascii="細明體" w:hAnsi="細明體" w:cs="細明體" w:eastAsia="細明體"/>
                <w:sz w:val="24"/>
                <w:szCs w:val="24"/>
                <w:spacing w:val="0"/>
                <w:w w:val="100"/>
                <w:position w:val="-1"/>
              </w:rPr>
              <w:t>。</w:t>
            </w:r>
            <w:r>
              <w:rPr>
                <w:rFonts w:ascii="細明體" w:hAnsi="細明體" w:cs="細明體" w:eastAsia="細明體"/>
                <w:sz w:val="24"/>
                <w:szCs w:val="24"/>
                <w:spacing w:val="0"/>
                <w:w w:val="100"/>
                <w:position w:val="0"/>
              </w:rPr>
            </w:r>
          </w:p>
        </w:tc>
      </w:tr>
      <w:tr>
        <w:trPr>
          <w:trHeight w:val="821" w:hRule="exact"/>
        </w:trPr>
        <w:tc>
          <w:tcPr>
            <w:tcW w:w="1567" w:type="dxa"/>
            <w:vMerge/>
            <w:tcBorders>
              <w:left w:val="single" w:sz="4.640" w:space="0" w:color="000000"/>
              <w:right w:val="single" w:sz="4.640" w:space="0" w:color="000000"/>
            </w:tcBorders>
          </w:tcPr>
          <w:p>
            <w:pPr/>
            <w:rPr/>
          </w:p>
        </w:tc>
        <w:tc>
          <w:tcPr>
            <w:tcW w:w="3536"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100" w:right="-20"/>
              <w:jc w:val="left"/>
              <w:rPr>
                <w:rFonts w:ascii="細明體" w:hAnsi="細明體" w:cs="細明體" w:eastAsia="細明體"/>
                <w:sz w:val="24"/>
                <w:szCs w:val="24"/>
              </w:rPr>
            </w:pPr>
            <w:rPr/>
            <w:r>
              <w:rPr>
                <w:rFonts w:ascii="Arial" w:hAnsi="Arial" w:cs="Arial" w:eastAsia="Arial"/>
                <w:sz w:val="24"/>
                <w:szCs w:val="24"/>
                <w:spacing w:val="0"/>
                <w:w w:val="95"/>
                <w:position w:val="-1"/>
              </w:rPr>
              <w:t>6.P24</w:t>
            </w:r>
            <w:r>
              <w:rPr>
                <w:rFonts w:ascii="Arial" w:hAnsi="Arial" w:cs="Arial" w:eastAsia="Arial"/>
                <w:sz w:val="24"/>
                <w:szCs w:val="24"/>
                <w:spacing w:val="-4"/>
                <w:w w:val="95"/>
                <w:position w:val="-1"/>
              </w:rPr>
              <w:t> </w:t>
            </w:r>
            <w:r>
              <w:rPr>
                <w:rFonts w:ascii="細明體" w:hAnsi="細明體" w:cs="細明體" w:eastAsia="細明體"/>
                <w:sz w:val="24"/>
                <w:szCs w:val="24"/>
                <w:spacing w:val="0"/>
                <w:w w:val="100"/>
                <w:position w:val="-1"/>
              </w:rPr>
              <w:t>公私有停車場，是否有分</w:t>
            </w:r>
            <w:r>
              <w:rPr>
                <w:rFonts w:ascii="細明體" w:hAnsi="細明體" w:cs="細明體" w:eastAsia="細明體"/>
                <w:sz w:val="24"/>
                <w:szCs w:val="24"/>
                <w:spacing w:val="0"/>
                <w:w w:val="100"/>
                <w:position w:val="0"/>
              </w:rPr>
            </w:r>
          </w:p>
          <w:p>
            <w:pPr>
              <w:spacing w:before="0" w:after="0" w:line="360" w:lineRule="exact"/>
              <w:ind w:left="100" w:right="-20"/>
              <w:jc w:val="left"/>
              <w:rPr>
                <w:rFonts w:ascii="Arial" w:hAnsi="Arial" w:cs="Arial" w:eastAsia="Arial"/>
                <w:sz w:val="24"/>
                <w:szCs w:val="24"/>
              </w:rPr>
            </w:pPr>
            <w:rPr/>
            <w:r>
              <w:rPr>
                <w:rFonts w:ascii="細明體" w:hAnsi="細明體" w:cs="細明體" w:eastAsia="細明體"/>
                <w:sz w:val="24"/>
                <w:szCs w:val="24"/>
                <w:spacing w:val="0"/>
                <w:w w:val="100"/>
                <w:position w:val="-2"/>
              </w:rPr>
              <w:t>開統計之數值放入報告書</w:t>
            </w:r>
            <w:r>
              <w:rPr>
                <w:rFonts w:ascii="Arial" w:hAnsi="Arial" w:cs="Arial" w:eastAsia="Arial"/>
                <w:sz w:val="24"/>
                <w:szCs w:val="24"/>
                <w:spacing w:val="0"/>
                <w:w w:val="100"/>
                <w:position w:val="-2"/>
              </w:rPr>
              <w:t>?</w:t>
            </w:r>
            <w:r>
              <w:rPr>
                <w:rFonts w:ascii="Arial" w:hAnsi="Arial" w:cs="Arial" w:eastAsia="Arial"/>
                <w:sz w:val="24"/>
                <w:szCs w:val="24"/>
                <w:spacing w:val="0"/>
                <w:w w:val="100"/>
                <w:position w:val="0"/>
              </w:rPr>
            </w:r>
          </w:p>
        </w:tc>
        <w:tc>
          <w:tcPr>
            <w:tcW w:w="3545"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102" w:right="-20"/>
              <w:jc w:val="left"/>
              <w:rPr>
                <w:rFonts w:ascii="細明體" w:hAnsi="細明體" w:cs="細明體" w:eastAsia="細明體"/>
                <w:sz w:val="24"/>
                <w:szCs w:val="24"/>
              </w:rPr>
            </w:pPr>
            <w:rPr/>
            <w:r>
              <w:rPr>
                <w:rFonts w:ascii="細明體" w:hAnsi="細明體" w:cs="細明體" w:eastAsia="細明體"/>
                <w:sz w:val="24"/>
                <w:szCs w:val="24"/>
                <w:position w:val="-1"/>
              </w:rPr>
              <w:t>遵照意</w:t>
            </w:r>
            <w:r>
              <w:rPr>
                <w:rFonts w:ascii="細明體" w:hAnsi="細明體" w:cs="細明體" w:eastAsia="細明體"/>
                <w:sz w:val="24"/>
                <w:szCs w:val="24"/>
                <w:spacing w:val="-53"/>
                <w:position w:val="-1"/>
              </w:rPr>
              <w:t>見，</w:t>
            </w:r>
            <w:r>
              <w:rPr>
                <w:rFonts w:ascii="細明體" w:hAnsi="細明體" w:cs="細明體" w:eastAsia="細明體"/>
                <w:sz w:val="24"/>
                <w:szCs w:val="24"/>
                <w:spacing w:val="0"/>
                <w:position w:val="-1"/>
              </w:rPr>
              <w:t>已補充於</w:t>
            </w:r>
            <w:r>
              <w:rPr>
                <w:rFonts w:ascii="細明體" w:hAnsi="細明體" w:cs="細明體" w:eastAsia="細明體"/>
                <w:sz w:val="24"/>
                <w:szCs w:val="24"/>
                <w:spacing w:val="-59"/>
                <w:position w:val="-1"/>
              </w:rPr>
              <w:t> </w:t>
            </w:r>
            <w:r>
              <w:rPr>
                <w:rFonts w:ascii="Arial" w:hAnsi="Arial" w:cs="Arial" w:eastAsia="Arial"/>
                <w:sz w:val="24"/>
                <w:szCs w:val="24"/>
                <w:spacing w:val="0"/>
                <w:w w:val="89"/>
                <w:position w:val="-1"/>
              </w:rPr>
              <w:t>p26</w:t>
            </w:r>
            <w:r>
              <w:rPr>
                <w:rFonts w:ascii="Arial" w:hAnsi="Arial" w:cs="Arial" w:eastAsia="Arial"/>
                <w:sz w:val="24"/>
                <w:szCs w:val="24"/>
                <w:spacing w:val="0"/>
                <w:w w:val="89"/>
                <w:position w:val="-1"/>
              </w:rPr>
              <w:t> </w:t>
            </w:r>
            <w:r>
              <w:rPr>
                <w:rFonts w:ascii="細明體" w:hAnsi="細明體" w:cs="細明體" w:eastAsia="細明體"/>
                <w:sz w:val="24"/>
                <w:szCs w:val="24"/>
                <w:spacing w:val="0"/>
                <w:w w:val="89"/>
                <w:position w:val="-1"/>
              </w:rPr>
              <w:t>及</w:t>
            </w:r>
            <w:r>
              <w:rPr>
                <w:rFonts w:ascii="細明體" w:hAnsi="細明體" w:cs="細明體" w:eastAsia="細明體"/>
                <w:sz w:val="24"/>
                <w:szCs w:val="24"/>
                <w:spacing w:val="-60"/>
                <w:w w:val="89"/>
                <w:position w:val="-1"/>
              </w:rPr>
              <w:t> </w:t>
            </w:r>
            <w:r>
              <w:rPr>
                <w:rFonts w:ascii="Arial" w:hAnsi="Arial" w:cs="Arial" w:eastAsia="Arial"/>
                <w:sz w:val="24"/>
                <w:szCs w:val="24"/>
                <w:spacing w:val="0"/>
                <w:w w:val="100"/>
                <w:position w:val="-1"/>
              </w:rPr>
              <w:t>p4</w:t>
            </w:r>
            <w:r>
              <w:rPr>
                <w:rFonts w:ascii="Arial" w:hAnsi="Arial" w:cs="Arial" w:eastAsia="Arial"/>
                <w:sz w:val="24"/>
                <w:szCs w:val="24"/>
                <w:spacing w:val="-46"/>
                <w:w w:val="100"/>
                <w:position w:val="-1"/>
              </w:rPr>
              <w:t>6</w:t>
            </w:r>
            <w:r>
              <w:rPr>
                <w:rFonts w:ascii="細明體" w:hAnsi="細明體" w:cs="細明體" w:eastAsia="細明體"/>
                <w:sz w:val="24"/>
                <w:szCs w:val="24"/>
                <w:spacing w:val="0"/>
                <w:w w:val="100"/>
                <w:position w:val="-1"/>
              </w:rPr>
              <w:t>。</w:t>
            </w:r>
            <w:r>
              <w:rPr>
                <w:rFonts w:ascii="細明體" w:hAnsi="細明體" w:cs="細明體" w:eastAsia="細明體"/>
                <w:sz w:val="24"/>
                <w:szCs w:val="24"/>
                <w:spacing w:val="0"/>
                <w:w w:val="100"/>
                <w:position w:val="0"/>
              </w:rPr>
            </w:r>
          </w:p>
        </w:tc>
      </w:tr>
      <w:tr>
        <w:trPr>
          <w:trHeight w:val="819" w:hRule="exact"/>
        </w:trPr>
        <w:tc>
          <w:tcPr>
            <w:tcW w:w="1567" w:type="dxa"/>
            <w:vMerge/>
            <w:tcBorders>
              <w:left w:val="single" w:sz="4.640" w:space="0" w:color="000000"/>
              <w:right w:val="single" w:sz="4.640" w:space="0" w:color="000000"/>
            </w:tcBorders>
          </w:tcPr>
          <w:p>
            <w:pPr/>
            <w:rPr/>
          </w:p>
        </w:tc>
        <w:tc>
          <w:tcPr>
            <w:tcW w:w="3536"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100" w:right="-20"/>
              <w:jc w:val="left"/>
              <w:rPr>
                <w:rFonts w:ascii="細明體" w:hAnsi="細明體" w:cs="細明體" w:eastAsia="細明體"/>
                <w:sz w:val="24"/>
                <w:szCs w:val="24"/>
              </w:rPr>
            </w:pPr>
            <w:rPr/>
            <w:r>
              <w:rPr>
                <w:rFonts w:ascii="Arial" w:hAnsi="Arial" w:cs="Arial" w:eastAsia="Arial"/>
                <w:sz w:val="24"/>
                <w:szCs w:val="24"/>
                <w:w w:val="119"/>
                <w:position w:val="-1"/>
              </w:rPr>
              <w:t>7.</w:t>
            </w:r>
            <w:r>
              <w:rPr>
                <w:rFonts w:ascii="細明體" w:hAnsi="細明體" w:cs="細明體" w:eastAsia="細明體"/>
                <w:sz w:val="24"/>
                <w:szCs w:val="24"/>
                <w:w w:val="100"/>
                <w:position w:val="-1"/>
              </w:rPr>
              <w:t>遊客量推估部</w:t>
            </w:r>
            <w:r>
              <w:rPr>
                <w:rFonts w:ascii="細明體" w:hAnsi="細明體" w:cs="細明體" w:eastAsia="細明體"/>
                <w:sz w:val="24"/>
                <w:szCs w:val="24"/>
                <w:spacing w:val="-19"/>
                <w:w w:val="100"/>
                <w:position w:val="-1"/>
              </w:rPr>
              <w:t>分</w:t>
            </w:r>
            <w:r>
              <w:rPr>
                <w:rFonts w:ascii="細明體" w:hAnsi="細明體" w:cs="細明體" w:eastAsia="細明體"/>
                <w:sz w:val="24"/>
                <w:szCs w:val="24"/>
                <w:spacing w:val="-19"/>
                <w:w w:val="100"/>
                <w:position w:val="-1"/>
              </w:rPr>
              <w:t>，</w:t>
            </w:r>
            <w:r>
              <w:rPr>
                <w:rFonts w:ascii="細明體" w:hAnsi="細明體" w:cs="細明體" w:eastAsia="細明體"/>
                <w:sz w:val="24"/>
                <w:szCs w:val="24"/>
                <w:spacing w:val="0"/>
                <w:w w:val="100"/>
                <w:position w:val="-1"/>
              </w:rPr>
              <w:t>需提供一個</w:t>
            </w:r>
            <w:r>
              <w:rPr>
                <w:rFonts w:ascii="細明體" w:hAnsi="細明體" w:cs="細明體" w:eastAsia="細明體"/>
                <w:sz w:val="24"/>
                <w:szCs w:val="24"/>
                <w:spacing w:val="0"/>
                <w:w w:val="100"/>
                <w:position w:val="0"/>
              </w:rPr>
            </w:r>
          </w:p>
          <w:p>
            <w:pPr>
              <w:spacing w:before="0" w:after="0" w:line="357" w:lineRule="exact"/>
              <w:ind w:left="10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程式供本處便利統計遊客人次。</w:t>
            </w:r>
            <w:r>
              <w:rPr>
                <w:rFonts w:ascii="細明體" w:hAnsi="細明體" w:cs="細明體" w:eastAsia="細明體"/>
                <w:sz w:val="24"/>
                <w:szCs w:val="24"/>
                <w:spacing w:val="0"/>
                <w:w w:val="100"/>
                <w:position w:val="0"/>
              </w:rPr>
            </w:r>
          </w:p>
        </w:tc>
        <w:tc>
          <w:tcPr>
            <w:tcW w:w="3545"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102" w:right="-20"/>
              <w:jc w:val="left"/>
              <w:rPr>
                <w:rFonts w:ascii="細明體" w:hAnsi="細明體" w:cs="細明體" w:eastAsia="細明體"/>
                <w:sz w:val="24"/>
                <w:szCs w:val="24"/>
              </w:rPr>
            </w:pPr>
            <w:rPr/>
            <w:r>
              <w:rPr>
                <w:rFonts w:ascii="細明體" w:hAnsi="細明體" w:cs="細明體" w:eastAsia="細明體"/>
                <w:sz w:val="24"/>
                <w:szCs w:val="24"/>
                <w:position w:val="-1"/>
              </w:rPr>
              <w:t>遵照意</w:t>
            </w:r>
            <w:r>
              <w:rPr>
                <w:rFonts w:ascii="細明體" w:hAnsi="細明體" w:cs="細明體" w:eastAsia="細明體"/>
                <w:sz w:val="24"/>
                <w:szCs w:val="24"/>
                <w:spacing w:val="-17"/>
                <w:position w:val="-1"/>
              </w:rPr>
              <w:t>見</w:t>
            </w:r>
            <w:r>
              <w:rPr>
                <w:rFonts w:ascii="細明體" w:hAnsi="細明體" w:cs="細明體" w:eastAsia="細明體"/>
                <w:sz w:val="24"/>
                <w:szCs w:val="24"/>
                <w:spacing w:val="-17"/>
                <w:position w:val="-1"/>
              </w:rPr>
              <w:t>，</w:t>
            </w:r>
            <w:r>
              <w:rPr>
                <w:rFonts w:ascii="細明體" w:hAnsi="細明體" w:cs="細明體" w:eastAsia="細明體"/>
                <w:sz w:val="24"/>
                <w:szCs w:val="24"/>
                <w:spacing w:val="0"/>
                <w:position w:val="-1"/>
              </w:rPr>
              <w:t>已設計</w:t>
            </w:r>
            <w:r>
              <w:rPr>
                <w:rFonts w:ascii="細明體" w:hAnsi="細明體" w:cs="細明體" w:eastAsia="細明體"/>
                <w:sz w:val="24"/>
                <w:szCs w:val="24"/>
                <w:spacing w:val="-59"/>
                <w:position w:val="-1"/>
              </w:rPr>
              <w:t> </w:t>
            </w:r>
            <w:r>
              <w:rPr>
                <w:rFonts w:ascii="Arial" w:hAnsi="Arial" w:cs="Arial" w:eastAsia="Arial"/>
                <w:sz w:val="24"/>
                <w:szCs w:val="24"/>
                <w:spacing w:val="0"/>
                <w:w w:val="89"/>
                <w:position w:val="-1"/>
              </w:rPr>
              <w:t>Exc</w:t>
            </w:r>
            <w:r>
              <w:rPr>
                <w:rFonts w:ascii="Arial" w:hAnsi="Arial" w:cs="Arial" w:eastAsia="Arial"/>
                <w:sz w:val="24"/>
                <w:szCs w:val="24"/>
                <w:spacing w:val="2"/>
                <w:w w:val="89"/>
                <w:position w:val="-1"/>
              </w:rPr>
              <w:t>e</w:t>
            </w:r>
            <w:r>
              <w:rPr>
                <w:rFonts w:ascii="Arial" w:hAnsi="Arial" w:cs="Arial" w:eastAsia="Arial"/>
                <w:sz w:val="24"/>
                <w:szCs w:val="24"/>
                <w:spacing w:val="0"/>
                <w:w w:val="225"/>
                <w:position w:val="-1"/>
              </w:rPr>
              <w:t>l</w:t>
            </w:r>
            <w:r>
              <w:rPr>
                <w:rFonts w:ascii="Arial" w:hAnsi="Arial" w:cs="Arial" w:eastAsia="Arial"/>
                <w:sz w:val="24"/>
                <w:szCs w:val="24"/>
                <w:spacing w:val="-6"/>
                <w:w w:val="100"/>
                <w:position w:val="-1"/>
              </w:rPr>
              <w:t> </w:t>
            </w:r>
            <w:r>
              <w:rPr>
                <w:rFonts w:ascii="細明體" w:hAnsi="細明體" w:cs="細明體" w:eastAsia="細明體"/>
                <w:sz w:val="24"/>
                <w:szCs w:val="24"/>
                <w:spacing w:val="0"/>
                <w:w w:val="100"/>
                <w:position w:val="-1"/>
              </w:rPr>
              <w:t>工作表</w:t>
            </w:r>
            <w:r>
              <w:rPr>
                <w:rFonts w:ascii="細明體" w:hAnsi="細明體" w:cs="細明體" w:eastAsia="細明體"/>
                <w:sz w:val="24"/>
                <w:szCs w:val="24"/>
                <w:spacing w:val="0"/>
                <w:w w:val="100"/>
                <w:position w:val="0"/>
              </w:rPr>
            </w:r>
          </w:p>
          <w:p>
            <w:pPr>
              <w:spacing w:before="0" w:after="0" w:line="357"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供推估遊客人次。</w:t>
            </w:r>
            <w:r>
              <w:rPr>
                <w:rFonts w:ascii="細明體" w:hAnsi="細明體" w:cs="細明體" w:eastAsia="細明體"/>
                <w:sz w:val="24"/>
                <w:szCs w:val="24"/>
                <w:spacing w:val="0"/>
                <w:w w:val="100"/>
                <w:position w:val="0"/>
              </w:rPr>
            </w:r>
          </w:p>
        </w:tc>
      </w:tr>
      <w:tr>
        <w:trPr>
          <w:trHeight w:val="821" w:hRule="exact"/>
        </w:trPr>
        <w:tc>
          <w:tcPr>
            <w:tcW w:w="1567" w:type="dxa"/>
            <w:vMerge/>
            <w:tcBorders>
              <w:bottom w:val="single" w:sz="4.640" w:space="0" w:color="000000"/>
              <w:left w:val="single" w:sz="4.640" w:space="0" w:color="000000"/>
              <w:right w:val="single" w:sz="4.640" w:space="0" w:color="000000"/>
            </w:tcBorders>
          </w:tcPr>
          <w:p>
            <w:pPr/>
            <w:rPr/>
          </w:p>
        </w:tc>
        <w:tc>
          <w:tcPr>
            <w:tcW w:w="3536" w:type="dxa"/>
            <w:tcBorders>
              <w:top w:val="single" w:sz="4.640" w:space="0" w:color="000000"/>
              <w:bottom w:val="single" w:sz="4.640" w:space="0" w:color="000000"/>
              <w:left w:val="single" w:sz="4.640" w:space="0" w:color="000000"/>
              <w:right w:val="single" w:sz="4.640" w:space="0" w:color="000000"/>
            </w:tcBorders>
          </w:tcPr>
          <w:p>
            <w:pPr>
              <w:spacing w:before="0" w:after="0" w:line="304" w:lineRule="exact"/>
              <w:ind w:left="100" w:right="-20"/>
              <w:jc w:val="left"/>
              <w:rPr>
                <w:rFonts w:ascii="細明體" w:hAnsi="細明體" w:cs="細明體" w:eastAsia="細明體"/>
                <w:sz w:val="24"/>
                <w:szCs w:val="24"/>
              </w:rPr>
            </w:pPr>
            <w:rPr/>
            <w:r>
              <w:rPr>
                <w:rFonts w:ascii="Arial" w:hAnsi="Arial" w:cs="Arial" w:eastAsia="Arial"/>
                <w:sz w:val="24"/>
                <w:szCs w:val="24"/>
                <w:spacing w:val="0"/>
                <w:w w:val="100"/>
                <w:position w:val="-1"/>
              </w:rPr>
              <w:t>8.</w:t>
            </w:r>
            <w:r>
              <w:rPr>
                <w:rFonts w:ascii="細明體" w:hAnsi="細明體" w:cs="細明體" w:eastAsia="細明體"/>
                <w:sz w:val="24"/>
                <w:szCs w:val="24"/>
                <w:spacing w:val="0"/>
                <w:w w:val="100"/>
                <w:position w:val="-1"/>
              </w:rPr>
              <w:t>提供調查之</w:t>
            </w:r>
            <w:r>
              <w:rPr>
                <w:rFonts w:ascii="細明體" w:hAnsi="細明體" w:cs="細明體" w:eastAsia="細明體"/>
                <w:sz w:val="24"/>
                <w:szCs w:val="24"/>
                <w:spacing w:val="-22"/>
                <w:w w:val="100"/>
                <w:position w:val="-1"/>
              </w:rPr>
              <w:t> </w:t>
            </w:r>
            <w:r>
              <w:rPr>
                <w:rFonts w:ascii="Arial" w:hAnsi="Arial" w:cs="Arial" w:eastAsia="Arial"/>
                <w:sz w:val="24"/>
                <w:szCs w:val="24"/>
                <w:spacing w:val="0"/>
                <w:w w:val="84"/>
                <w:position w:val="-1"/>
              </w:rPr>
              <w:t>Raw</w:t>
            </w:r>
            <w:r>
              <w:rPr>
                <w:rFonts w:ascii="Arial" w:hAnsi="Arial" w:cs="Arial" w:eastAsia="Arial"/>
                <w:sz w:val="24"/>
                <w:szCs w:val="24"/>
                <w:spacing w:val="21"/>
                <w:w w:val="84"/>
                <w:position w:val="-1"/>
              </w:rPr>
              <w:t> </w:t>
            </w:r>
            <w:r>
              <w:rPr>
                <w:rFonts w:ascii="Arial" w:hAnsi="Arial" w:cs="Arial" w:eastAsia="Arial"/>
                <w:sz w:val="24"/>
                <w:szCs w:val="24"/>
                <w:spacing w:val="0"/>
                <w:w w:val="84"/>
                <w:position w:val="-1"/>
              </w:rPr>
              <w:t>Data</w:t>
            </w:r>
            <w:r>
              <w:rPr>
                <w:rFonts w:ascii="Arial" w:hAnsi="Arial" w:cs="Arial" w:eastAsia="Arial"/>
                <w:sz w:val="24"/>
                <w:szCs w:val="24"/>
                <w:spacing w:val="55"/>
                <w:w w:val="84"/>
                <w:position w:val="-1"/>
              </w:rPr>
              <w:t> </w:t>
            </w:r>
            <w:r>
              <w:rPr>
                <w:rFonts w:ascii="細明體" w:hAnsi="細明體" w:cs="細明體" w:eastAsia="細明體"/>
                <w:sz w:val="24"/>
                <w:szCs w:val="24"/>
                <w:spacing w:val="0"/>
                <w:w w:val="100"/>
                <w:position w:val="-1"/>
              </w:rPr>
              <w:t>給管理</w:t>
            </w:r>
            <w:r>
              <w:rPr>
                <w:rFonts w:ascii="細明體" w:hAnsi="細明體" w:cs="細明體" w:eastAsia="細明體"/>
                <w:sz w:val="24"/>
                <w:szCs w:val="24"/>
                <w:spacing w:val="0"/>
                <w:w w:val="100"/>
                <w:position w:val="0"/>
              </w:rPr>
            </w:r>
          </w:p>
          <w:p>
            <w:pPr>
              <w:spacing w:before="0" w:after="0" w:line="357" w:lineRule="exact"/>
              <w:ind w:left="10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處，以便運用。</w:t>
            </w:r>
            <w:r>
              <w:rPr>
                <w:rFonts w:ascii="細明體" w:hAnsi="細明體" w:cs="細明體" w:eastAsia="細明體"/>
                <w:sz w:val="24"/>
                <w:szCs w:val="24"/>
                <w:spacing w:val="0"/>
                <w:w w:val="100"/>
                <w:position w:val="0"/>
              </w:rPr>
            </w:r>
          </w:p>
        </w:tc>
        <w:tc>
          <w:tcPr>
            <w:tcW w:w="3545" w:type="dxa"/>
            <w:tcBorders>
              <w:top w:val="single" w:sz="4.640" w:space="0" w:color="000000"/>
              <w:bottom w:val="single" w:sz="4.640" w:space="0" w:color="000000"/>
              <w:left w:val="single" w:sz="4.640" w:space="0" w:color="000000"/>
              <w:right w:val="single" w:sz="4.640" w:space="0" w:color="000000"/>
            </w:tcBorders>
          </w:tcPr>
          <w:p>
            <w:pPr>
              <w:spacing w:before="0" w:after="0" w:line="301"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遵照辦</w:t>
            </w:r>
            <w:r>
              <w:rPr>
                <w:rFonts w:ascii="細明體" w:hAnsi="細明體" w:cs="細明體" w:eastAsia="細明體"/>
                <w:sz w:val="24"/>
                <w:szCs w:val="24"/>
                <w:spacing w:val="-17"/>
                <w:w w:val="100"/>
                <w:position w:val="-1"/>
              </w:rPr>
              <w:t>理</w:t>
            </w:r>
            <w:r>
              <w:rPr>
                <w:rFonts w:ascii="細明體" w:hAnsi="細明體" w:cs="細明體" w:eastAsia="細明體"/>
                <w:sz w:val="24"/>
                <w:szCs w:val="24"/>
                <w:spacing w:val="-17"/>
                <w:w w:val="100"/>
                <w:position w:val="-1"/>
              </w:rPr>
              <w:t>，</w:t>
            </w:r>
            <w:r>
              <w:rPr>
                <w:rFonts w:ascii="細明體" w:hAnsi="細明體" w:cs="細明體" w:eastAsia="細明體"/>
                <w:sz w:val="24"/>
                <w:szCs w:val="24"/>
                <w:spacing w:val="0"/>
                <w:w w:val="100"/>
                <w:position w:val="-1"/>
              </w:rPr>
              <w:t>調查資料</w:t>
            </w:r>
            <w:r>
              <w:rPr>
                <w:rFonts w:ascii="細明體" w:hAnsi="細明體" w:cs="細明體" w:eastAsia="細明體"/>
                <w:sz w:val="24"/>
                <w:szCs w:val="24"/>
                <w:spacing w:val="2"/>
                <w:w w:val="100"/>
                <w:position w:val="-1"/>
              </w:rPr>
              <w:t>將</w:t>
            </w:r>
            <w:r>
              <w:rPr>
                <w:rFonts w:ascii="細明體" w:hAnsi="細明體" w:cs="細明體" w:eastAsia="細明體"/>
                <w:sz w:val="24"/>
                <w:szCs w:val="24"/>
                <w:spacing w:val="0"/>
                <w:w w:val="100"/>
                <w:position w:val="-1"/>
              </w:rPr>
              <w:t>與結案報</w:t>
            </w:r>
            <w:r>
              <w:rPr>
                <w:rFonts w:ascii="細明體" w:hAnsi="細明體" w:cs="細明體" w:eastAsia="細明體"/>
                <w:sz w:val="24"/>
                <w:szCs w:val="24"/>
                <w:spacing w:val="0"/>
                <w:w w:val="100"/>
                <w:position w:val="0"/>
              </w:rPr>
            </w:r>
          </w:p>
          <w:p>
            <w:pPr>
              <w:spacing w:before="0" w:after="0" w:line="360"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告一併提供。</w:t>
            </w:r>
            <w:r>
              <w:rPr>
                <w:rFonts w:ascii="細明體" w:hAnsi="細明體" w:cs="細明體" w:eastAsia="細明體"/>
                <w:sz w:val="24"/>
                <w:szCs w:val="24"/>
                <w:spacing w:val="0"/>
                <w:w w:val="100"/>
                <w:position w:val="0"/>
              </w:rPr>
            </w:r>
          </w:p>
        </w:tc>
      </w:tr>
      <w:tr>
        <w:trPr>
          <w:trHeight w:val="1450" w:hRule="exact"/>
        </w:trPr>
        <w:tc>
          <w:tcPr>
            <w:tcW w:w="1567"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林委員志漢</w:t>
            </w:r>
            <w:r>
              <w:rPr>
                <w:rFonts w:ascii="細明體" w:hAnsi="細明體" w:cs="細明體" w:eastAsia="細明體"/>
                <w:sz w:val="24"/>
                <w:szCs w:val="24"/>
                <w:spacing w:val="0"/>
                <w:w w:val="100"/>
                <w:position w:val="0"/>
              </w:rPr>
            </w:r>
          </w:p>
        </w:tc>
        <w:tc>
          <w:tcPr>
            <w:tcW w:w="3536"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0" w:right="47"/>
              <w:jc w:val="both"/>
              <w:rPr>
                <w:rFonts w:ascii="細明體" w:hAnsi="細明體" w:cs="細明體" w:eastAsia="細明體"/>
                <w:sz w:val="24"/>
                <w:szCs w:val="24"/>
              </w:rPr>
            </w:pPr>
            <w:rPr/>
            <w:r>
              <w:rPr>
                <w:rFonts w:ascii="細明體" w:hAnsi="細明體" w:cs="細明體" w:eastAsia="細明體"/>
                <w:sz w:val="24"/>
                <w:szCs w:val="24"/>
                <w:spacing w:val="0"/>
                <w:w w:val="100"/>
                <w:position w:val="-1"/>
              </w:rPr>
              <w:t>關子嶺遊客量調查部</w:t>
            </w:r>
            <w:r>
              <w:rPr>
                <w:rFonts w:ascii="細明體" w:hAnsi="細明體" w:cs="細明體" w:eastAsia="細明體"/>
                <w:sz w:val="24"/>
                <w:szCs w:val="24"/>
                <w:spacing w:val="-19"/>
                <w:w w:val="100"/>
                <w:position w:val="-1"/>
              </w:rPr>
              <w:t>分</w:t>
            </w:r>
            <w:r>
              <w:rPr>
                <w:rFonts w:ascii="細明體" w:hAnsi="細明體" w:cs="細明體" w:eastAsia="細明體"/>
                <w:sz w:val="24"/>
                <w:szCs w:val="24"/>
                <w:spacing w:val="-19"/>
                <w:w w:val="100"/>
                <w:position w:val="-1"/>
              </w:rPr>
              <w:t>，</w:t>
            </w:r>
            <w:r>
              <w:rPr>
                <w:rFonts w:ascii="細明體" w:hAnsi="細明體" w:cs="細明體" w:eastAsia="細明體"/>
                <w:sz w:val="24"/>
                <w:szCs w:val="24"/>
                <w:spacing w:val="0"/>
                <w:w w:val="100"/>
                <w:position w:val="-1"/>
              </w:rPr>
              <w:t>有關穿</w:t>
            </w:r>
            <w:r>
              <w:rPr>
                <w:rFonts w:ascii="細明體" w:hAnsi="細明體" w:cs="細明體" w:eastAsia="細明體"/>
                <w:sz w:val="24"/>
                <w:szCs w:val="24"/>
                <w:spacing w:val="0"/>
                <w:w w:val="100"/>
                <w:position w:val="0"/>
              </w:rPr>
            </w:r>
          </w:p>
          <w:p>
            <w:pPr>
              <w:spacing w:before="24" w:after="0" w:line="360" w:lineRule="exact"/>
              <w:ind w:left="100" w:right="26"/>
              <w:jc w:val="both"/>
              <w:rPr>
                <w:rFonts w:ascii="細明體" w:hAnsi="細明體" w:cs="細明體" w:eastAsia="細明體"/>
                <w:sz w:val="24"/>
                <w:szCs w:val="24"/>
              </w:rPr>
            </w:pPr>
            <w:rPr/>
            <w:r>
              <w:rPr>
                <w:rFonts w:ascii="細明體" w:hAnsi="細明體" w:cs="細明體" w:eastAsia="細明體"/>
                <w:sz w:val="24"/>
                <w:szCs w:val="24"/>
              </w:rPr>
              <w:t>越性交</w:t>
            </w:r>
            <w:r>
              <w:rPr>
                <w:rFonts w:ascii="細明體" w:hAnsi="細明體" w:cs="細明體" w:eastAsia="細明體"/>
                <w:sz w:val="24"/>
                <w:szCs w:val="24"/>
                <w:spacing w:val="-19"/>
              </w:rPr>
              <w:t>通</w:t>
            </w:r>
            <w:r>
              <w:rPr>
                <w:rFonts w:ascii="細明體" w:hAnsi="細明體" w:cs="細明體" w:eastAsia="細明體"/>
                <w:sz w:val="24"/>
                <w:szCs w:val="24"/>
                <w:spacing w:val="-19"/>
              </w:rPr>
              <w:t>，</w:t>
            </w:r>
            <w:r>
              <w:rPr>
                <w:rFonts w:ascii="細明體" w:hAnsi="細明體" w:cs="細明體" w:eastAsia="細明體"/>
                <w:sz w:val="24"/>
                <w:szCs w:val="24"/>
                <w:spacing w:val="0"/>
              </w:rPr>
              <w:t>調查點Ⅲ及</w:t>
            </w:r>
            <w:r>
              <w:rPr>
                <w:rFonts w:ascii="細明體" w:hAnsi="細明體" w:cs="細明體" w:eastAsia="細明體"/>
                <w:sz w:val="24"/>
                <w:szCs w:val="24"/>
                <w:spacing w:val="-60"/>
              </w:rPr>
              <w:t> </w:t>
            </w:r>
            <w:r>
              <w:rPr>
                <w:rFonts w:ascii="Arial" w:hAnsi="Arial" w:cs="Arial" w:eastAsia="Arial"/>
                <w:sz w:val="24"/>
                <w:szCs w:val="24"/>
                <w:spacing w:val="0"/>
                <w:w w:val="89"/>
              </w:rPr>
              <w:t>175</w:t>
            </w:r>
            <w:r>
              <w:rPr>
                <w:rFonts w:ascii="Arial" w:hAnsi="Arial" w:cs="Arial" w:eastAsia="Arial"/>
                <w:sz w:val="24"/>
                <w:szCs w:val="24"/>
                <w:spacing w:val="0"/>
                <w:w w:val="89"/>
              </w:rPr>
              <w:t> </w:t>
            </w:r>
            <w:r>
              <w:rPr>
                <w:rFonts w:ascii="細明體" w:hAnsi="細明體" w:cs="細明體" w:eastAsia="細明體"/>
                <w:sz w:val="24"/>
                <w:szCs w:val="24"/>
                <w:spacing w:val="0"/>
                <w:w w:val="100"/>
              </w:rPr>
              <w:t>市道</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當地居民交通旅次的部</w:t>
            </w:r>
            <w:r>
              <w:rPr>
                <w:rFonts w:ascii="細明體" w:hAnsi="細明體" w:cs="細明體" w:eastAsia="細明體"/>
                <w:sz w:val="24"/>
                <w:szCs w:val="24"/>
                <w:spacing w:val="-19"/>
                <w:w w:val="100"/>
              </w:rPr>
              <w:t>分</w:t>
            </w:r>
            <w:r>
              <w:rPr>
                <w:rFonts w:ascii="細明體" w:hAnsi="細明體" w:cs="細明體" w:eastAsia="細明體"/>
                <w:sz w:val="24"/>
                <w:szCs w:val="24"/>
                <w:spacing w:val="-19"/>
                <w:w w:val="100"/>
              </w:rPr>
              <w:t>，</w:t>
            </w:r>
            <w:r>
              <w:rPr>
                <w:rFonts w:ascii="細明體" w:hAnsi="細明體" w:cs="細明體" w:eastAsia="細明體"/>
                <w:sz w:val="24"/>
                <w:szCs w:val="24"/>
                <w:spacing w:val="0"/>
                <w:w w:val="100"/>
              </w:rPr>
              <w:t>請納</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入修正考量。</w:t>
            </w:r>
          </w:p>
        </w:tc>
        <w:tc>
          <w:tcPr>
            <w:tcW w:w="3545"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102" w:right="-20"/>
              <w:jc w:val="left"/>
              <w:rPr>
                <w:rFonts w:ascii="細明體" w:hAnsi="細明體" w:cs="細明體" w:eastAsia="細明體"/>
                <w:sz w:val="24"/>
                <w:szCs w:val="24"/>
              </w:rPr>
            </w:pPr>
            <w:rPr/>
            <w:r>
              <w:rPr>
                <w:rFonts w:ascii="細明體" w:hAnsi="細明體" w:cs="細明體" w:eastAsia="細明體"/>
                <w:sz w:val="24"/>
                <w:szCs w:val="24"/>
                <w:position w:val="-1"/>
              </w:rPr>
              <w:t>遵照意見，已補充於</w:t>
            </w:r>
            <w:r>
              <w:rPr>
                <w:rFonts w:ascii="細明體" w:hAnsi="細明體" w:cs="細明體" w:eastAsia="細明體"/>
                <w:sz w:val="24"/>
                <w:szCs w:val="24"/>
                <w:spacing w:val="-59"/>
                <w:position w:val="-1"/>
              </w:rPr>
              <w:t> </w:t>
            </w:r>
            <w:r>
              <w:rPr>
                <w:rFonts w:ascii="Arial" w:hAnsi="Arial" w:cs="Arial" w:eastAsia="Arial"/>
                <w:sz w:val="24"/>
                <w:szCs w:val="24"/>
                <w:spacing w:val="0"/>
                <w:w w:val="100"/>
                <w:position w:val="-1"/>
              </w:rPr>
              <w:t>p42</w:t>
            </w:r>
            <w:r>
              <w:rPr>
                <w:rFonts w:ascii="細明體" w:hAnsi="細明體" w:cs="細明體" w:eastAsia="細明體"/>
                <w:sz w:val="24"/>
                <w:szCs w:val="24"/>
                <w:spacing w:val="0"/>
                <w:w w:val="100"/>
                <w:position w:val="-1"/>
              </w:rPr>
              <w:t>。</w:t>
            </w:r>
            <w:r>
              <w:rPr>
                <w:rFonts w:ascii="細明體" w:hAnsi="細明體" w:cs="細明體" w:eastAsia="細明體"/>
                <w:sz w:val="24"/>
                <w:szCs w:val="24"/>
                <w:spacing w:val="0"/>
                <w:w w:val="100"/>
                <w:position w:val="0"/>
              </w:rPr>
            </w:r>
          </w:p>
        </w:tc>
      </w:tr>
      <w:tr>
        <w:trPr>
          <w:trHeight w:val="860" w:hRule="exact"/>
        </w:trPr>
        <w:tc>
          <w:tcPr>
            <w:tcW w:w="1567" w:type="dxa"/>
            <w:vMerge w:val="restart"/>
            <w:tcBorders>
              <w:top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陳委員豪宏</w:t>
            </w:r>
            <w:r>
              <w:rPr>
                <w:rFonts w:ascii="細明體" w:hAnsi="細明體" w:cs="細明體" w:eastAsia="細明體"/>
                <w:sz w:val="24"/>
                <w:szCs w:val="24"/>
                <w:spacing w:val="0"/>
                <w:w w:val="100"/>
                <w:position w:val="0"/>
              </w:rPr>
            </w:r>
          </w:p>
        </w:tc>
        <w:tc>
          <w:tcPr>
            <w:tcW w:w="3536"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100" w:right="-20"/>
              <w:jc w:val="left"/>
              <w:rPr>
                <w:rFonts w:ascii="細明體" w:hAnsi="細明體" w:cs="細明體" w:eastAsia="細明體"/>
                <w:sz w:val="24"/>
                <w:szCs w:val="24"/>
              </w:rPr>
            </w:pPr>
            <w:rPr/>
            <w:r>
              <w:rPr>
                <w:rFonts w:ascii="Arial" w:hAnsi="Arial" w:cs="Arial" w:eastAsia="Arial"/>
                <w:sz w:val="24"/>
                <w:szCs w:val="24"/>
                <w:w w:val="119"/>
                <w:position w:val="-1"/>
              </w:rPr>
              <w:t>1.</w:t>
            </w:r>
            <w:r>
              <w:rPr>
                <w:rFonts w:ascii="Arial" w:hAnsi="Arial" w:cs="Arial" w:eastAsia="Arial"/>
                <w:sz w:val="24"/>
                <w:szCs w:val="24"/>
                <w:w w:val="84"/>
                <w:position w:val="-1"/>
              </w:rPr>
              <w:t>P25</w:t>
            </w:r>
            <w:r>
              <w:rPr>
                <w:rFonts w:ascii="Arial" w:hAnsi="Arial" w:cs="Arial" w:eastAsia="Arial"/>
                <w:sz w:val="24"/>
                <w:szCs w:val="24"/>
                <w:spacing w:val="-7"/>
                <w:w w:val="100"/>
                <w:position w:val="-1"/>
              </w:rPr>
              <w:t> </w:t>
            </w:r>
            <w:r>
              <w:rPr>
                <w:rFonts w:ascii="細明體" w:hAnsi="細明體" w:cs="細明體" w:eastAsia="細明體"/>
                <w:sz w:val="24"/>
                <w:szCs w:val="24"/>
                <w:spacing w:val="0"/>
                <w:w w:val="100"/>
                <w:position w:val="-1"/>
              </w:rPr>
              <w:t>第三段誤植的部分</w:t>
            </w:r>
            <w:r>
              <w:rPr>
                <w:rFonts w:ascii="細明體" w:hAnsi="細明體" w:cs="細明體" w:eastAsia="細明體"/>
                <w:sz w:val="24"/>
                <w:szCs w:val="24"/>
                <w:spacing w:val="0"/>
                <w:w w:val="100"/>
                <w:position w:val="0"/>
              </w:rPr>
            </w:r>
          </w:p>
          <w:p>
            <w:pPr>
              <w:spacing w:before="0" w:after="0" w:line="360" w:lineRule="exact"/>
              <w:ind w:left="100" w:right="-20"/>
              <w:jc w:val="left"/>
              <w:rPr>
                <w:rFonts w:ascii="細明體" w:hAnsi="細明體" w:cs="細明體" w:eastAsia="細明體"/>
                <w:sz w:val="24"/>
                <w:szCs w:val="24"/>
              </w:rPr>
            </w:pPr>
            <w:rPr/>
            <w:r>
              <w:rPr>
                <w:rFonts w:ascii="Arial" w:hAnsi="Arial" w:cs="Arial" w:eastAsia="Arial"/>
                <w:sz w:val="24"/>
                <w:szCs w:val="24"/>
                <w:spacing w:val="0"/>
                <w:w w:val="100"/>
                <w:position w:val="-2"/>
              </w:rPr>
              <w:t>(228.7%)</w:t>
            </w:r>
            <w:r>
              <w:rPr>
                <w:rFonts w:ascii="細明體" w:hAnsi="細明體" w:cs="細明體" w:eastAsia="細明體"/>
                <w:sz w:val="24"/>
                <w:szCs w:val="24"/>
                <w:spacing w:val="0"/>
                <w:w w:val="100"/>
                <w:position w:val="-2"/>
              </w:rPr>
              <w:t>，請更正。</w:t>
            </w:r>
            <w:r>
              <w:rPr>
                <w:rFonts w:ascii="細明體" w:hAnsi="細明體" w:cs="細明體" w:eastAsia="細明體"/>
                <w:sz w:val="24"/>
                <w:szCs w:val="24"/>
                <w:spacing w:val="0"/>
                <w:w w:val="100"/>
                <w:position w:val="0"/>
              </w:rPr>
            </w:r>
          </w:p>
        </w:tc>
        <w:tc>
          <w:tcPr>
            <w:tcW w:w="3545"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102" w:right="-20"/>
              <w:jc w:val="left"/>
              <w:rPr>
                <w:rFonts w:ascii="細明體" w:hAnsi="細明體" w:cs="細明體" w:eastAsia="細明體"/>
                <w:sz w:val="24"/>
                <w:szCs w:val="24"/>
              </w:rPr>
            </w:pPr>
            <w:rPr/>
            <w:r>
              <w:rPr>
                <w:rFonts w:ascii="細明體" w:hAnsi="細明體" w:cs="細明體" w:eastAsia="細明體"/>
                <w:sz w:val="24"/>
                <w:szCs w:val="24"/>
                <w:position w:val="-1"/>
              </w:rPr>
              <w:t>遵照意見，已修改於</w:t>
            </w:r>
            <w:r>
              <w:rPr>
                <w:rFonts w:ascii="細明體" w:hAnsi="細明體" w:cs="細明體" w:eastAsia="細明體"/>
                <w:sz w:val="24"/>
                <w:szCs w:val="24"/>
                <w:spacing w:val="-59"/>
                <w:position w:val="-1"/>
              </w:rPr>
              <w:t> </w:t>
            </w:r>
            <w:r>
              <w:rPr>
                <w:rFonts w:ascii="Arial" w:hAnsi="Arial" w:cs="Arial" w:eastAsia="Arial"/>
                <w:sz w:val="24"/>
                <w:szCs w:val="24"/>
                <w:spacing w:val="0"/>
                <w:w w:val="100"/>
                <w:position w:val="-1"/>
              </w:rPr>
              <w:t>p27</w:t>
            </w:r>
            <w:r>
              <w:rPr>
                <w:rFonts w:ascii="細明體" w:hAnsi="細明體" w:cs="細明體" w:eastAsia="細明體"/>
                <w:sz w:val="24"/>
                <w:szCs w:val="24"/>
                <w:spacing w:val="0"/>
                <w:w w:val="100"/>
                <w:position w:val="-1"/>
              </w:rPr>
              <w:t>。</w:t>
            </w:r>
            <w:r>
              <w:rPr>
                <w:rFonts w:ascii="細明體" w:hAnsi="細明體" w:cs="細明體" w:eastAsia="細明體"/>
                <w:sz w:val="24"/>
                <w:szCs w:val="24"/>
                <w:spacing w:val="0"/>
                <w:w w:val="100"/>
                <w:position w:val="0"/>
              </w:rPr>
            </w:r>
          </w:p>
        </w:tc>
      </w:tr>
      <w:tr>
        <w:trPr>
          <w:trHeight w:val="1090" w:hRule="exact"/>
        </w:trPr>
        <w:tc>
          <w:tcPr>
            <w:tcW w:w="1567" w:type="dxa"/>
            <w:vMerge/>
            <w:tcBorders>
              <w:left w:val="single" w:sz="4.640" w:space="0" w:color="000000"/>
              <w:right w:val="single" w:sz="4.640" w:space="0" w:color="000000"/>
            </w:tcBorders>
          </w:tcPr>
          <w:p>
            <w:pPr/>
            <w:rPr/>
          </w:p>
        </w:tc>
        <w:tc>
          <w:tcPr>
            <w:tcW w:w="3536"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100" w:right="-20"/>
              <w:jc w:val="left"/>
              <w:rPr>
                <w:rFonts w:ascii="細明體" w:hAnsi="細明體" w:cs="細明體" w:eastAsia="細明體"/>
                <w:sz w:val="24"/>
                <w:szCs w:val="24"/>
              </w:rPr>
            </w:pPr>
            <w:rPr/>
            <w:r>
              <w:rPr>
                <w:rFonts w:ascii="Arial" w:hAnsi="Arial" w:cs="Arial" w:eastAsia="Arial"/>
                <w:sz w:val="24"/>
                <w:szCs w:val="24"/>
                <w:w w:val="119"/>
                <w:position w:val="-1"/>
              </w:rPr>
              <w:t>2.</w:t>
            </w:r>
            <w:r>
              <w:rPr>
                <w:rFonts w:ascii="Arial" w:hAnsi="Arial" w:cs="Arial" w:eastAsia="Arial"/>
                <w:sz w:val="24"/>
                <w:szCs w:val="24"/>
                <w:w w:val="84"/>
                <w:position w:val="-1"/>
              </w:rPr>
              <w:t>P32</w:t>
            </w:r>
            <w:r>
              <w:rPr>
                <w:rFonts w:ascii="Arial" w:hAnsi="Arial" w:cs="Arial" w:eastAsia="Arial"/>
                <w:sz w:val="24"/>
                <w:szCs w:val="24"/>
                <w:spacing w:val="-7"/>
                <w:w w:val="100"/>
                <w:position w:val="-1"/>
              </w:rPr>
              <w:t> </w:t>
            </w:r>
            <w:r>
              <w:rPr>
                <w:rFonts w:ascii="細明體" w:hAnsi="細明體" w:cs="細明體" w:eastAsia="細明體"/>
                <w:sz w:val="24"/>
                <w:szCs w:val="24"/>
                <w:spacing w:val="0"/>
                <w:w w:val="100"/>
                <w:position w:val="-1"/>
              </w:rPr>
              <w:t>表</w:t>
            </w:r>
            <w:r>
              <w:rPr>
                <w:rFonts w:ascii="細明體" w:hAnsi="細明體" w:cs="細明體" w:eastAsia="細明體"/>
                <w:sz w:val="24"/>
                <w:szCs w:val="24"/>
                <w:spacing w:val="-60"/>
                <w:w w:val="100"/>
                <w:position w:val="-1"/>
              </w:rPr>
              <w:t> </w:t>
            </w:r>
            <w:r>
              <w:rPr>
                <w:rFonts w:ascii="Arial" w:hAnsi="Arial" w:cs="Arial" w:eastAsia="Arial"/>
                <w:sz w:val="24"/>
                <w:szCs w:val="24"/>
                <w:spacing w:val="0"/>
                <w:w w:val="89"/>
                <w:position w:val="-1"/>
              </w:rPr>
              <w:t>4</w:t>
            </w:r>
            <w:r>
              <w:rPr>
                <w:rFonts w:ascii="Arial" w:hAnsi="Arial" w:cs="Arial" w:eastAsia="Arial"/>
                <w:sz w:val="24"/>
                <w:szCs w:val="24"/>
                <w:spacing w:val="0"/>
                <w:w w:val="150"/>
                <w:position w:val="-1"/>
              </w:rPr>
              <w:t>-</w:t>
            </w:r>
            <w:r>
              <w:rPr>
                <w:rFonts w:ascii="Arial" w:hAnsi="Arial" w:cs="Arial" w:eastAsia="Arial"/>
                <w:sz w:val="24"/>
                <w:szCs w:val="24"/>
                <w:spacing w:val="0"/>
                <w:w w:val="89"/>
                <w:position w:val="-1"/>
              </w:rPr>
              <w:t>9</w:t>
            </w:r>
            <w:r>
              <w:rPr>
                <w:rFonts w:ascii="Arial" w:hAnsi="Arial" w:cs="Arial" w:eastAsia="Arial"/>
                <w:sz w:val="24"/>
                <w:szCs w:val="24"/>
                <w:spacing w:val="0"/>
                <w:w w:val="100"/>
                <w:position w:val="-1"/>
              </w:rPr>
              <w:t> </w:t>
            </w:r>
            <w:r>
              <w:rPr>
                <w:rFonts w:ascii="Arial" w:hAnsi="Arial" w:cs="Arial" w:eastAsia="Arial"/>
                <w:sz w:val="24"/>
                <w:szCs w:val="24"/>
                <w:spacing w:val="-13"/>
                <w:w w:val="100"/>
                <w:position w:val="-1"/>
              </w:rPr>
              <w:t> </w:t>
            </w:r>
            <w:r>
              <w:rPr>
                <w:rFonts w:ascii="Arial" w:hAnsi="Arial" w:cs="Arial" w:eastAsia="Arial"/>
                <w:sz w:val="24"/>
                <w:szCs w:val="24"/>
                <w:spacing w:val="0"/>
                <w:w w:val="92"/>
                <w:position w:val="-1"/>
              </w:rPr>
              <w:t>172</w:t>
            </w:r>
            <w:r>
              <w:rPr>
                <w:rFonts w:ascii="Arial" w:hAnsi="Arial" w:cs="Arial" w:eastAsia="Arial"/>
                <w:sz w:val="24"/>
                <w:szCs w:val="24"/>
                <w:spacing w:val="-14"/>
                <w:w w:val="92"/>
                <w:position w:val="-1"/>
              </w:rPr>
              <w:t> </w:t>
            </w:r>
            <w:r>
              <w:rPr>
                <w:rFonts w:ascii="細明體" w:hAnsi="細明體" w:cs="細明體" w:eastAsia="細明體"/>
                <w:sz w:val="24"/>
                <w:szCs w:val="24"/>
                <w:spacing w:val="0"/>
                <w:w w:val="92"/>
                <w:position w:val="-1"/>
              </w:rPr>
              <w:t>線道、</w:t>
            </w:r>
            <w:r>
              <w:rPr>
                <w:rFonts w:ascii="Arial" w:hAnsi="Arial" w:cs="Arial" w:eastAsia="Arial"/>
                <w:sz w:val="24"/>
                <w:szCs w:val="24"/>
                <w:spacing w:val="0"/>
                <w:w w:val="92"/>
                <w:position w:val="-1"/>
              </w:rPr>
              <w:t>175</w:t>
            </w:r>
            <w:r>
              <w:rPr>
                <w:rFonts w:ascii="Arial" w:hAnsi="Arial" w:cs="Arial" w:eastAsia="Arial"/>
                <w:sz w:val="24"/>
                <w:szCs w:val="24"/>
                <w:spacing w:val="44"/>
                <w:w w:val="92"/>
                <w:position w:val="-1"/>
              </w:rPr>
              <w:t> </w:t>
            </w:r>
            <w:r>
              <w:rPr>
                <w:rFonts w:ascii="細明體" w:hAnsi="細明體" w:cs="細明體" w:eastAsia="細明體"/>
                <w:sz w:val="24"/>
                <w:szCs w:val="24"/>
                <w:spacing w:val="0"/>
                <w:w w:val="100"/>
                <w:position w:val="-1"/>
              </w:rPr>
              <w:t>線</w:t>
            </w:r>
            <w:r>
              <w:rPr>
                <w:rFonts w:ascii="細明體" w:hAnsi="細明體" w:cs="細明體" w:eastAsia="細明體"/>
                <w:sz w:val="24"/>
                <w:szCs w:val="24"/>
                <w:spacing w:val="0"/>
                <w:w w:val="100"/>
                <w:position w:val="0"/>
              </w:rPr>
            </w:r>
          </w:p>
          <w:p>
            <w:pPr>
              <w:spacing w:before="21" w:after="0" w:line="360" w:lineRule="exact"/>
              <w:ind w:left="100" w:right="48"/>
              <w:jc w:val="left"/>
              <w:rPr>
                <w:rFonts w:ascii="細明體" w:hAnsi="細明體" w:cs="細明體" w:eastAsia="細明體"/>
                <w:sz w:val="24"/>
                <w:szCs w:val="24"/>
              </w:rPr>
            </w:pPr>
            <w:rPr/>
            <w:r>
              <w:rPr>
                <w:rFonts w:ascii="細明體" w:hAnsi="細明體" w:cs="細明體" w:eastAsia="細明體"/>
                <w:sz w:val="24"/>
                <w:szCs w:val="24"/>
              </w:rPr>
              <w:t>道，需稱改為</w:t>
            </w:r>
            <w:r>
              <w:rPr>
                <w:rFonts w:ascii="細明體" w:hAnsi="細明體" w:cs="細明體" w:eastAsia="細明體"/>
                <w:sz w:val="24"/>
                <w:szCs w:val="24"/>
                <w:spacing w:val="-60"/>
              </w:rPr>
              <w:t> </w:t>
            </w:r>
            <w:r>
              <w:rPr>
                <w:rFonts w:ascii="Arial" w:hAnsi="Arial" w:cs="Arial" w:eastAsia="Arial"/>
                <w:sz w:val="24"/>
                <w:szCs w:val="24"/>
                <w:spacing w:val="0"/>
                <w:w w:val="92"/>
              </w:rPr>
              <w:t>172</w:t>
            </w:r>
            <w:r>
              <w:rPr>
                <w:rFonts w:ascii="Arial" w:hAnsi="Arial" w:cs="Arial" w:eastAsia="Arial"/>
                <w:sz w:val="24"/>
                <w:szCs w:val="24"/>
                <w:spacing w:val="-14"/>
                <w:w w:val="92"/>
              </w:rPr>
              <w:t> </w:t>
            </w:r>
            <w:r>
              <w:rPr>
                <w:rFonts w:ascii="細明體" w:hAnsi="細明體" w:cs="細明體" w:eastAsia="細明體"/>
                <w:sz w:val="24"/>
                <w:szCs w:val="24"/>
                <w:spacing w:val="0"/>
                <w:w w:val="92"/>
              </w:rPr>
              <w:t>市道、</w:t>
            </w:r>
            <w:r>
              <w:rPr>
                <w:rFonts w:ascii="Arial" w:hAnsi="Arial" w:cs="Arial" w:eastAsia="Arial"/>
                <w:sz w:val="24"/>
                <w:szCs w:val="24"/>
                <w:spacing w:val="0"/>
                <w:w w:val="92"/>
              </w:rPr>
              <w:t>175</w:t>
            </w:r>
            <w:r>
              <w:rPr>
                <w:rFonts w:ascii="Arial" w:hAnsi="Arial" w:cs="Arial" w:eastAsia="Arial"/>
                <w:sz w:val="24"/>
                <w:szCs w:val="24"/>
                <w:spacing w:val="44"/>
                <w:w w:val="92"/>
              </w:rPr>
              <w:t> </w:t>
            </w:r>
            <w:r>
              <w:rPr>
                <w:rFonts w:ascii="細明體" w:hAnsi="細明體" w:cs="細明體" w:eastAsia="細明體"/>
                <w:sz w:val="24"/>
                <w:szCs w:val="24"/>
                <w:spacing w:val="0"/>
                <w:w w:val="100"/>
              </w:rPr>
              <w:t>市</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道。</w:t>
            </w:r>
          </w:p>
        </w:tc>
        <w:tc>
          <w:tcPr>
            <w:tcW w:w="3545"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遵照意見，已修改於內容中。</w:t>
            </w:r>
            <w:r>
              <w:rPr>
                <w:rFonts w:ascii="細明體" w:hAnsi="細明體" w:cs="細明體" w:eastAsia="細明體"/>
                <w:sz w:val="24"/>
                <w:szCs w:val="24"/>
                <w:spacing w:val="0"/>
                <w:w w:val="100"/>
                <w:position w:val="0"/>
              </w:rPr>
            </w:r>
          </w:p>
        </w:tc>
      </w:tr>
      <w:tr>
        <w:trPr>
          <w:trHeight w:val="857" w:hRule="exact"/>
        </w:trPr>
        <w:tc>
          <w:tcPr>
            <w:tcW w:w="1567" w:type="dxa"/>
            <w:vMerge/>
            <w:tcBorders>
              <w:bottom w:val="single" w:sz="4.640" w:space="0" w:color="000000"/>
              <w:left w:val="single" w:sz="4.640" w:space="0" w:color="000000"/>
              <w:right w:val="single" w:sz="4.640" w:space="0" w:color="000000"/>
            </w:tcBorders>
          </w:tcPr>
          <w:p>
            <w:pPr/>
            <w:rPr/>
          </w:p>
        </w:tc>
        <w:tc>
          <w:tcPr>
            <w:tcW w:w="3536"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100" w:right="-20"/>
              <w:jc w:val="left"/>
              <w:rPr>
                <w:rFonts w:ascii="細明體" w:hAnsi="細明體" w:cs="細明體" w:eastAsia="細明體"/>
                <w:sz w:val="24"/>
                <w:szCs w:val="24"/>
              </w:rPr>
            </w:pPr>
            <w:rPr/>
            <w:r>
              <w:rPr>
                <w:rFonts w:ascii="Arial" w:hAnsi="Arial" w:cs="Arial" w:eastAsia="Arial"/>
                <w:sz w:val="24"/>
                <w:szCs w:val="24"/>
                <w:w w:val="119"/>
                <w:position w:val="-1"/>
              </w:rPr>
              <w:t>3.</w:t>
            </w:r>
            <w:r>
              <w:rPr>
                <w:rFonts w:ascii="細明體" w:hAnsi="細明體" w:cs="細明體" w:eastAsia="細明體"/>
                <w:sz w:val="24"/>
                <w:szCs w:val="24"/>
                <w:w w:val="100"/>
                <w:position w:val="-1"/>
              </w:rPr>
              <w:t>車流統計的時段及比例可否</w:t>
            </w:r>
            <w:r>
              <w:rPr>
                <w:rFonts w:ascii="細明體" w:hAnsi="細明體" w:cs="細明體" w:eastAsia="細明體"/>
                <w:sz w:val="24"/>
                <w:szCs w:val="24"/>
                <w:w w:val="100"/>
                <w:position w:val="0"/>
              </w:rPr>
            </w:r>
          </w:p>
          <w:p>
            <w:pPr>
              <w:spacing w:before="0" w:after="0" w:line="357" w:lineRule="exact"/>
              <w:ind w:left="10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提供參考。</w:t>
            </w:r>
            <w:r>
              <w:rPr>
                <w:rFonts w:ascii="細明體" w:hAnsi="細明體" w:cs="細明體" w:eastAsia="細明體"/>
                <w:sz w:val="24"/>
                <w:szCs w:val="24"/>
                <w:spacing w:val="0"/>
                <w:w w:val="100"/>
                <w:position w:val="0"/>
              </w:rPr>
            </w:r>
          </w:p>
        </w:tc>
        <w:tc>
          <w:tcPr>
            <w:tcW w:w="3545"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遵照辦</w:t>
            </w:r>
            <w:r>
              <w:rPr>
                <w:rFonts w:ascii="細明體" w:hAnsi="細明體" w:cs="細明體" w:eastAsia="細明體"/>
                <w:sz w:val="24"/>
                <w:szCs w:val="24"/>
                <w:spacing w:val="-17"/>
                <w:w w:val="100"/>
                <w:position w:val="-1"/>
              </w:rPr>
              <w:t>理</w:t>
            </w:r>
            <w:r>
              <w:rPr>
                <w:rFonts w:ascii="細明體" w:hAnsi="細明體" w:cs="細明體" w:eastAsia="細明體"/>
                <w:sz w:val="24"/>
                <w:szCs w:val="24"/>
                <w:spacing w:val="-17"/>
                <w:w w:val="100"/>
                <w:position w:val="-1"/>
              </w:rPr>
              <w:t>，</w:t>
            </w:r>
            <w:r>
              <w:rPr>
                <w:rFonts w:ascii="細明體" w:hAnsi="細明體" w:cs="細明體" w:eastAsia="細明體"/>
                <w:sz w:val="24"/>
                <w:szCs w:val="24"/>
                <w:spacing w:val="0"/>
                <w:w w:val="100"/>
                <w:position w:val="-1"/>
              </w:rPr>
              <w:t>調查資料</w:t>
            </w:r>
            <w:r>
              <w:rPr>
                <w:rFonts w:ascii="細明體" w:hAnsi="細明體" w:cs="細明體" w:eastAsia="細明體"/>
                <w:sz w:val="24"/>
                <w:szCs w:val="24"/>
                <w:spacing w:val="2"/>
                <w:w w:val="100"/>
                <w:position w:val="-1"/>
              </w:rPr>
              <w:t>將</w:t>
            </w:r>
            <w:r>
              <w:rPr>
                <w:rFonts w:ascii="細明體" w:hAnsi="細明體" w:cs="細明體" w:eastAsia="細明體"/>
                <w:sz w:val="24"/>
                <w:szCs w:val="24"/>
                <w:spacing w:val="0"/>
                <w:w w:val="100"/>
                <w:position w:val="-1"/>
              </w:rPr>
              <w:t>與結案報</w:t>
            </w:r>
            <w:r>
              <w:rPr>
                <w:rFonts w:ascii="細明體" w:hAnsi="細明體" w:cs="細明體" w:eastAsia="細明體"/>
                <w:sz w:val="24"/>
                <w:szCs w:val="24"/>
                <w:spacing w:val="0"/>
                <w:w w:val="100"/>
                <w:position w:val="0"/>
              </w:rPr>
            </w:r>
          </w:p>
          <w:p>
            <w:pPr>
              <w:spacing w:before="0" w:after="0" w:line="360"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告一併提供。</w:t>
            </w:r>
            <w:r>
              <w:rPr>
                <w:rFonts w:ascii="細明體" w:hAnsi="細明體" w:cs="細明體" w:eastAsia="細明體"/>
                <w:sz w:val="24"/>
                <w:szCs w:val="24"/>
                <w:spacing w:val="0"/>
                <w:w w:val="100"/>
                <w:position w:val="0"/>
              </w:rPr>
            </w:r>
          </w:p>
        </w:tc>
      </w:tr>
    </w:tbl>
    <w:p>
      <w:pPr>
        <w:jc w:val="left"/>
        <w:spacing w:after="0"/>
        <w:sectPr>
          <w:pgMar w:header="0" w:footer="375" w:top="1440" w:bottom="560" w:left="1540" w:right="1340"/>
          <w:pgSz w:w="11920" w:h="16840"/>
        </w:sectPr>
      </w:pPr>
      <w:rPr/>
    </w:p>
    <w:p>
      <w:pPr>
        <w:spacing w:before="1" w:after="0" w:line="100" w:lineRule="exact"/>
        <w:jc w:val="left"/>
        <w:rPr>
          <w:sz w:val="10"/>
          <w:szCs w:val="10"/>
        </w:rPr>
      </w:pPr>
      <w:rPr/>
      <w:r>
        <w:rPr>
          <w:sz w:val="10"/>
          <w:szCs w:val="10"/>
        </w:rPr>
      </w:r>
    </w:p>
    <w:tbl>
      <w:tblPr>
        <w:tblW w:w="0" w:type="auto"/>
        <w:tblLook w:val="01E0"/>
        <w:tblLayout w:type="fixed"/>
        <w:tblCellMar>
          <w:left w:w="0" w:type="dxa"/>
          <w:right w:w="0" w:type="dxa"/>
          <w:bottom w:w="0" w:type="dxa"/>
          <w:top w:w="0" w:type="dxa"/>
        </w:tblCellMar>
        <w:jc w:val="left"/>
        <w:tblInd w:w="107.480001" w:type="dxa"/>
      </w:tblPr>
      <w:tblGrid/>
      <w:tr>
        <w:trPr>
          <w:trHeight w:val="370" w:hRule="exact"/>
        </w:trPr>
        <w:tc>
          <w:tcPr>
            <w:tcW w:w="1567" w:type="dxa"/>
            <w:tcBorders>
              <w:top w:val="single" w:sz="4.640" w:space="0" w:color="000000"/>
              <w:bottom w:val="single" w:sz="4.640" w:space="0" w:color="000000"/>
              <w:left w:val="single" w:sz="4.640" w:space="0" w:color="000000"/>
              <w:right w:val="single" w:sz="4.640" w:space="0" w:color="000000"/>
            </w:tcBorders>
            <w:shd w:val="clear" w:color="auto" w:fill="BEBEBE"/>
          </w:tcPr>
          <w:p>
            <w:pPr>
              <w:spacing w:before="0" w:after="0" w:line="299" w:lineRule="exact"/>
              <w:ind w:left="657"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委員</w:t>
            </w:r>
            <w:r>
              <w:rPr>
                <w:rFonts w:ascii="細明體" w:hAnsi="細明體" w:cs="細明體" w:eastAsia="細明體"/>
                <w:sz w:val="24"/>
                <w:szCs w:val="24"/>
                <w:spacing w:val="0"/>
                <w:w w:val="100"/>
                <w:position w:val="0"/>
              </w:rPr>
            </w:r>
          </w:p>
        </w:tc>
        <w:tc>
          <w:tcPr>
            <w:tcW w:w="3536" w:type="dxa"/>
            <w:tcBorders>
              <w:top w:val="single" w:sz="4.640" w:space="0" w:color="000000"/>
              <w:bottom w:val="single" w:sz="4.640" w:space="0" w:color="000000"/>
              <w:left w:val="single" w:sz="4.640" w:space="0" w:color="000000"/>
              <w:right w:val="single" w:sz="4.640" w:space="0" w:color="000000"/>
            </w:tcBorders>
            <w:shd w:val="clear" w:color="auto" w:fill="BEBEBE"/>
          </w:tcPr>
          <w:p>
            <w:pPr>
              <w:spacing w:before="0" w:after="0" w:line="299" w:lineRule="exact"/>
              <w:ind w:left="70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審</w:t>
            </w:r>
            <w:r>
              <w:rPr>
                <w:rFonts w:ascii="細明體" w:hAnsi="細明體" w:cs="細明體" w:eastAsia="細明體"/>
                <w:sz w:val="24"/>
                <w:szCs w:val="24"/>
                <w:spacing w:val="2"/>
                <w:w w:val="100"/>
                <w:position w:val="-1"/>
              </w:rPr>
              <w:t>查</w:t>
            </w:r>
            <w:r>
              <w:rPr>
                <w:rFonts w:ascii="細明體" w:hAnsi="細明體" w:cs="細明體" w:eastAsia="細明體"/>
                <w:sz w:val="24"/>
                <w:szCs w:val="24"/>
                <w:spacing w:val="0"/>
                <w:w w:val="100"/>
                <w:position w:val="-1"/>
              </w:rPr>
              <w:t>意見</w:t>
            </w:r>
            <w:r>
              <w:rPr>
                <w:rFonts w:ascii="細明體" w:hAnsi="細明體" w:cs="細明體" w:eastAsia="細明體"/>
                <w:sz w:val="24"/>
                <w:szCs w:val="24"/>
                <w:spacing w:val="0"/>
                <w:w w:val="100"/>
                <w:position w:val="0"/>
              </w:rPr>
            </w:r>
          </w:p>
        </w:tc>
        <w:tc>
          <w:tcPr>
            <w:tcW w:w="3545" w:type="dxa"/>
            <w:tcBorders>
              <w:top w:val="single" w:sz="4.640" w:space="0" w:color="000000"/>
              <w:bottom w:val="single" w:sz="4.640" w:space="0" w:color="000000"/>
              <w:left w:val="single" w:sz="4.640" w:space="0" w:color="000000"/>
              <w:right w:val="single" w:sz="4.640" w:space="0" w:color="000000"/>
            </w:tcBorders>
            <w:shd w:val="clear" w:color="auto" w:fill="BEBEBE"/>
          </w:tcPr>
          <w:p>
            <w:pPr>
              <w:spacing w:before="0" w:after="0" w:line="299" w:lineRule="exact"/>
              <w:ind w:left="34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回覆說明</w:t>
            </w:r>
            <w:r>
              <w:rPr>
                <w:rFonts w:ascii="細明體" w:hAnsi="細明體" w:cs="細明體" w:eastAsia="細明體"/>
                <w:sz w:val="24"/>
                <w:szCs w:val="24"/>
                <w:spacing w:val="0"/>
                <w:w w:val="100"/>
                <w:position w:val="0"/>
              </w:rPr>
            </w:r>
          </w:p>
        </w:tc>
      </w:tr>
      <w:tr>
        <w:trPr>
          <w:trHeight w:val="1090" w:hRule="exact"/>
        </w:trPr>
        <w:tc>
          <w:tcPr>
            <w:tcW w:w="1567" w:type="dxa"/>
            <w:tcBorders>
              <w:top w:val="single" w:sz="4.640" w:space="0" w:color="000000"/>
              <w:bottom w:val="single" w:sz="4.640" w:space="0" w:color="000000"/>
              <w:left w:val="single" w:sz="4.640" w:space="0" w:color="000000"/>
              <w:right w:val="single" w:sz="4.640" w:space="0" w:color="000000"/>
            </w:tcBorders>
          </w:tcPr>
          <w:p>
            <w:pPr/>
            <w:rPr/>
          </w:p>
        </w:tc>
        <w:tc>
          <w:tcPr>
            <w:tcW w:w="3536"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100" w:right="-20"/>
              <w:jc w:val="left"/>
              <w:rPr>
                <w:rFonts w:ascii="細明體" w:hAnsi="細明體" w:cs="細明體" w:eastAsia="細明體"/>
                <w:sz w:val="24"/>
                <w:szCs w:val="24"/>
              </w:rPr>
            </w:pPr>
            <w:rPr/>
            <w:r>
              <w:rPr>
                <w:rFonts w:ascii="Arial" w:hAnsi="Arial" w:cs="Arial" w:eastAsia="Arial"/>
                <w:sz w:val="24"/>
                <w:szCs w:val="24"/>
                <w:w w:val="119"/>
                <w:position w:val="-1"/>
              </w:rPr>
              <w:t>4.</w:t>
            </w:r>
            <w:r>
              <w:rPr>
                <w:rFonts w:ascii="細明體" w:hAnsi="細明體" w:cs="細明體" w:eastAsia="細明體"/>
                <w:sz w:val="24"/>
                <w:szCs w:val="24"/>
                <w:w w:val="100"/>
                <w:position w:val="-1"/>
              </w:rPr>
              <w:t>梅嶺遊客人次推</w:t>
            </w:r>
            <w:r>
              <w:rPr>
                <w:rFonts w:ascii="細明體" w:hAnsi="細明體" w:cs="細明體" w:eastAsia="細明體"/>
                <w:sz w:val="24"/>
                <w:szCs w:val="24"/>
                <w:spacing w:val="-19"/>
                <w:w w:val="100"/>
                <w:position w:val="-1"/>
              </w:rPr>
              <w:t>估</w:t>
            </w:r>
            <w:r>
              <w:rPr>
                <w:rFonts w:ascii="細明體" w:hAnsi="細明體" w:cs="細明體" w:eastAsia="細明體"/>
                <w:sz w:val="24"/>
                <w:szCs w:val="24"/>
                <w:spacing w:val="-19"/>
                <w:w w:val="100"/>
                <w:position w:val="-1"/>
              </w:rPr>
              <w:t>，</w:t>
            </w:r>
            <w:r>
              <w:rPr>
                <w:rFonts w:ascii="細明體" w:hAnsi="細明體" w:cs="細明體" w:eastAsia="細明體"/>
                <w:sz w:val="24"/>
                <w:szCs w:val="24"/>
                <w:spacing w:val="0"/>
                <w:w w:val="100"/>
                <w:position w:val="-1"/>
              </w:rPr>
              <w:t>關於建議</w:t>
            </w:r>
            <w:r>
              <w:rPr>
                <w:rFonts w:ascii="細明體" w:hAnsi="細明體" w:cs="細明體" w:eastAsia="細明體"/>
                <w:sz w:val="24"/>
                <w:szCs w:val="24"/>
                <w:spacing w:val="0"/>
                <w:w w:val="100"/>
                <w:position w:val="0"/>
              </w:rPr>
            </w:r>
          </w:p>
          <w:p>
            <w:pPr>
              <w:spacing w:before="21" w:after="0" w:line="360" w:lineRule="exact"/>
              <w:ind w:left="100" w:right="228"/>
              <w:jc w:val="left"/>
              <w:rPr>
                <w:rFonts w:ascii="細明體" w:hAnsi="細明體" w:cs="細明體" w:eastAsia="細明體"/>
                <w:sz w:val="24"/>
                <w:szCs w:val="24"/>
              </w:rPr>
            </w:pPr>
            <w:rPr/>
            <w:r>
              <w:rPr>
                <w:rFonts w:ascii="細明體" w:hAnsi="細明體" w:cs="細明體" w:eastAsia="細明體"/>
                <w:sz w:val="24"/>
                <w:szCs w:val="24"/>
                <w:spacing w:val="0"/>
                <w:w w:val="100"/>
              </w:rPr>
              <w:t>微波式固定式車輛偵測器設備</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一節，請詳述。</w:t>
            </w:r>
          </w:p>
        </w:tc>
        <w:tc>
          <w:tcPr>
            <w:tcW w:w="3545"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70"/>
                <w:position w:val="-1"/>
              </w:rPr>
              <w:t>遵</w:t>
            </w:r>
            <w:r>
              <w:rPr>
                <w:rFonts w:ascii="細明體" w:hAnsi="細明體" w:cs="細明體" w:eastAsia="細明體"/>
                <w:sz w:val="24"/>
                <w:szCs w:val="24"/>
                <w:spacing w:val="0"/>
                <w:position w:val="-1"/>
              </w:rPr>
              <w:t>照</w:t>
            </w:r>
            <w:r>
              <w:rPr>
                <w:rFonts w:ascii="細明體" w:hAnsi="細明體" w:cs="細明體" w:eastAsia="細明體"/>
                <w:sz w:val="24"/>
                <w:szCs w:val="24"/>
                <w:spacing w:val="-50"/>
                <w:position w:val="-1"/>
              </w:rPr>
              <w:t> </w:t>
            </w:r>
            <w:r>
              <w:rPr>
                <w:rFonts w:ascii="細明體" w:hAnsi="細明體" w:cs="細明體" w:eastAsia="細明體"/>
                <w:sz w:val="24"/>
                <w:szCs w:val="24"/>
                <w:spacing w:val="0"/>
                <w:position w:val="-1"/>
              </w:rPr>
              <w:t>意</w:t>
            </w:r>
            <w:r>
              <w:rPr>
                <w:rFonts w:ascii="細明體" w:hAnsi="細明體" w:cs="細明體" w:eastAsia="細明體"/>
                <w:sz w:val="24"/>
                <w:szCs w:val="24"/>
                <w:spacing w:val="-51"/>
                <w:position w:val="-1"/>
              </w:rPr>
              <w:t> </w:t>
            </w:r>
            <w:r>
              <w:rPr>
                <w:rFonts w:ascii="細明體" w:hAnsi="細明體" w:cs="細明體" w:eastAsia="細明體"/>
                <w:sz w:val="24"/>
                <w:szCs w:val="24"/>
                <w:spacing w:val="0"/>
                <w:position w:val="-1"/>
              </w:rPr>
              <w:t>見</w:t>
            </w:r>
            <w:r>
              <w:rPr>
                <w:rFonts w:ascii="細明體" w:hAnsi="細明體" w:cs="細明體" w:eastAsia="細明體"/>
                <w:sz w:val="24"/>
                <w:szCs w:val="24"/>
                <w:spacing w:val="-53"/>
                <w:position w:val="-1"/>
              </w:rPr>
              <w:t> </w:t>
            </w:r>
            <w:r>
              <w:rPr>
                <w:rFonts w:ascii="細明體" w:hAnsi="細明體" w:cs="細明體" w:eastAsia="細明體"/>
                <w:sz w:val="24"/>
                <w:szCs w:val="24"/>
                <w:spacing w:val="0"/>
                <w:position w:val="-1"/>
              </w:rPr>
              <w:t>，</w:t>
            </w:r>
            <w:r>
              <w:rPr>
                <w:rFonts w:ascii="細明體" w:hAnsi="細明體" w:cs="細明體" w:eastAsia="細明體"/>
                <w:sz w:val="24"/>
                <w:szCs w:val="24"/>
                <w:spacing w:val="-51"/>
                <w:position w:val="-1"/>
              </w:rPr>
              <w:t> </w:t>
            </w:r>
            <w:r>
              <w:rPr>
                <w:rFonts w:ascii="細明體" w:hAnsi="細明體" w:cs="細明體" w:eastAsia="細明體"/>
                <w:sz w:val="24"/>
                <w:szCs w:val="24"/>
                <w:spacing w:val="0"/>
                <w:position w:val="-1"/>
              </w:rPr>
              <w:t>已</w:t>
            </w:r>
            <w:r>
              <w:rPr>
                <w:rFonts w:ascii="細明體" w:hAnsi="細明體" w:cs="細明體" w:eastAsia="細明體"/>
                <w:sz w:val="24"/>
                <w:szCs w:val="24"/>
                <w:spacing w:val="-51"/>
                <w:position w:val="-1"/>
              </w:rPr>
              <w:t> </w:t>
            </w:r>
            <w:r>
              <w:rPr>
                <w:rFonts w:ascii="細明體" w:hAnsi="細明體" w:cs="細明體" w:eastAsia="細明體"/>
                <w:sz w:val="24"/>
                <w:szCs w:val="24"/>
                <w:spacing w:val="0"/>
                <w:position w:val="-1"/>
              </w:rPr>
              <w:t>補</w:t>
            </w:r>
            <w:r>
              <w:rPr>
                <w:rFonts w:ascii="細明體" w:hAnsi="細明體" w:cs="細明體" w:eastAsia="細明體"/>
                <w:sz w:val="24"/>
                <w:szCs w:val="24"/>
                <w:spacing w:val="-53"/>
                <w:position w:val="-1"/>
              </w:rPr>
              <w:t> </w:t>
            </w:r>
            <w:r>
              <w:rPr>
                <w:rFonts w:ascii="細明體" w:hAnsi="細明體" w:cs="細明體" w:eastAsia="細明體"/>
                <w:sz w:val="24"/>
                <w:szCs w:val="24"/>
                <w:spacing w:val="0"/>
                <w:position w:val="-1"/>
              </w:rPr>
              <w:t>充</w:t>
            </w:r>
            <w:r>
              <w:rPr>
                <w:rFonts w:ascii="細明體" w:hAnsi="細明體" w:cs="細明體" w:eastAsia="細明體"/>
                <w:sz w:val="24"/>
                <w:szCs w:val="24"/>
                <w:spacing w:val="-51"/>
                <w:position w:val="-1"/>
              </w:rPr>
              <w:t> </w:t>
            </w:r>
            <w:r>
              <w:rPr>
                <w:rFonts w:ascii="細明體" w:hAnsi="細明體" w:cs="細明體" w:eastAsia="細明體"/>
                <w:sz w:val="24"/>
                <w:szCs w:val="24"/>
                <w:spacing w:val="0"/>
                <w:position w:val="-1"/>
              </w:rPr>
              <w:t>說</w:t>
            </w:r>
            <w:r>
              <w:rPr>
                <w:rFonts w:ascii="細明體" w:hAnsi="細明體" w:cs="細明體" w:eastAsia="細明體"/>
                <w:sz w:val="24"/>
                <w:szCs w:val="24"/>
                <w:spacing w:val="-51"/>
                <w:position w:val="-1"/>
              </w:rPr>
              <w:t> </w:t>
            </w:r>
            <w:r>
              <w:rPr>
                <w:rFonts w:ascii="細明體" w:hAnsi="細明體" w:cs="細明體" w:eastAsia="細明體"/>
                <w:sz w:val="24"/>
                <w:szCs w:val="24"/>
                <w:spacing w:val="0"/>
                <w:position w:val="-1"/>
              </w:rPr>
              <w:t>明</w:t>
            </w:r>
            <w:r>
              <w:rPr>
                <w:rFonts w:ascii="細明體" w:hAnsi="細明體" w:cs="細明體" w:eastAsia="細明體"/>
                <w:sz w:val="24"/>
                <w:szCs w:val="24"/>
                <w:spacing w:val="-51"/>
                <w:position w:val="-1"/>
              </w:rPr>
              <w:t> </w:t>
            </w:r>
            <w:r>
              <w:rPr>
                <w:rFonts w:ascii="細明體" w:hAnsi="細明體" w:cs="細明體" w:eastAsia="細明體"/>
                <w:sz w:val="24"/>
                <w:szCs w:val="24"/>
                <w:spacing w:val="0"/>
                <w:w w:val="100"/>
                <w:position w:val="-1"/>
              </w:rPr>
              <w:t>於</w:t>
            </w:r>
            <w:r>
              <w:rPr>
                <w:rFonts w:ascii="細明體" w:hAnsi="細明體" w:cs="細明體" w:eastAsia="細明體"/>
                <w:sz w:val="24"/>
                <w:szCs w:val="24"/>
                <w:spacing w:val="0"/>
                <w:w w:val="100"/>
                <w:position w:val="0"/>
              </w:rPr>
            </w:r>
          </w:p>
          <w:p>
            <w:pPr>
              <w:spacing w:before="0" w:after="0" w:line="363" w:lineRule="exact"/>
              <w:ind w:left="102" w:right="-20"/>
              <w:jc w:val="left"/>
              <w:rPr>
                <w:rFonts w:ascii="細明體" w:hAnsi="細明體" w:cs="細明體" w:eastAsia="細明體"/>
                <w:sz w:val="24"/>
                <w:szCs w:val="24"/>
              </w:rPr>
            </w:pPr>
            <w:rPr/>
            <w:r>
              <w:rPr>
                <w:rFonts w:ascii="Arial" w:hAnsi="Arial" w:cs="Arial" w:eastAsia="Arial"/>
                <w:sz w:val="24"/>
                <w:szCs w:val="24"/>
                <w:w w:val="89"/>
                <w:position w:val="-2"/>
              </w:rPr>
              <w:t>p65</w:t>
            </w:r>
            <w:r>
              <w:rPr>
                <w:rFonts w:ascii="Arial" w:hAnsi="Arial" w:cs="Arial" w:eastAsia="Arial"/>
                <w:sz w:val="24"/>
                <w:szCs w:val="24"/>
                <w:w w:val="150"/>
                <w:position w:val="-2"/>
              </w:rPr>
              <w:t>-</w:t>
            </w:r>
            <w:r>
              <w:rPr>
                <w:rFonts w:ascii="Arial" w:hAnsi="Arial" w:cs="Arial" w:eastAsia="Arial"/>
                <w:sz w:val="24"/>
                <w:szCs w:val="24"/>
                <w:w w:val="89"/>
                <w:position w:val="-2"/>
              </w:rPr>
              <w:t>66</w:t>
            </w:r>
            <w:r>
              <w:rPr>
                <w:rFonts w:ascii="細明體" w:hAnsi="細明體" w:cs="細明體" w:eastAsia="細明體"/>
                <w:sz w:val="24"/>
                <w:szCs w:val="24"/>
                <w:w w:val="100"/>
                <w:position w:val="-2"/>
              </w:rPr>
              <w:t>。</w:t>
            </w:r>
            <w:r>
              <w:rPr>
                <w:rFonts w:ascii="細明體" w:hAnsi="細明體" w:cs="細明體" w:eastAsia="細明體"/>
                <w:sz w:val="24"/>
                <w:szCs w:val="24"/>
                <w:w w:val="100"/>
                <w:position w:val="0"/>
              </w:rPr>
            </w:r>
          </w:p>
        </w:tc>
      </w:tr>
      <w:tr>
        <w:trPr>
          <w:trHeight w:val="1812" w:hRule="exact"/>
        </w:trPr>
        <w:tc>
          <w:tcPr>
            <w:tcW w:w="1567" w:type="dxa"/>
            <w:vMerge w:val="restart"/>
            <w:tcBorders>
              <w:top w:val="single" w:sz="4.640" w:space="0" w:color="000000"/>
              <w:left w:val="single" w:sz="4.640" w:space="0" w:color="000000"/>
              <w:right w:val="single" w:sz="4.640" w:space="0" w:color="000000"/>
            </w:tcBorders>
          </w:tcPr>
          <w:p>
            <w:pPr>
              <w:spacing w:before="0" w:after="0" w:line="301"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林委員貞雅</w:t>
            </w:r>
            <w:r>
              <w:rPr>
                <w:rFonts w:ascii="細明體" w:hAnsi="細明體" w:cs="細明體" w:eastAsia="細明體"/>
                <w:sz w:val="24"/>
                <w:szCs w:val="24"/>
                <w:spacing w:val="0"/>
                <w:w w:val="100"/>
                <w:position w:val="0"/>
              </w:rPr>
            </w:r>
          </w:p>
        </w:tc>
        <w:tc>
          <w:tcPr>
            <w:tcW w:w="3536" w:type="dxa"/>
            <w:tcBorders>
              <w:top w:val="single" w:sz="4.640" w:space="0" w:color="000000"/>
              <w:bottom w:val="single" w:sz="4.640" w:space="0" w:color="000000"/>
              <w:left w:val="single" w:sz="4.640" w:space="0" w:color="000000"/>
              <w:right w:val="single" w:sz="4.640" w:space="0" w:color="000000"/>
            </w:tcBorders>
          </w:tcPr>
          <w:p>
            <w:pPr>
              <w:spacing w:before="0" w:after="0" w:line="304" w:lineRule="exact"/>
              <w:ind w:left="100" w:right="-20"/>
              <w:jc w:val="left"/>
              <w:rPr>
                <w:rFonts w:ascii="細明體" w:hAnsi="細明體" w:cs="細明體" w:eastAsia="細明體"/>
                <w:sz w:val="24"/>
                <w:szCs w:val="24"/>
              </w:rPr>
            </w:pPr>
            <w:rPr/>
            <w:r>
              <w:rPr>
                <w:rFonts w:ascii="Arial" w:hAnsi="Arial" w:cs="Arial" w:eastAsia="Arial"/>
                <w:sz w:val="24"/>
                <w:szCs w:val="24"/>
                <w:spacing w:val="0"/>
                <w:w w:val="95"/>
                <w:position w:val="-1"/>
              </w:rPr>
              <w:t>1.P20</w:t>
            </w:r>
            <w:r>
              <w:rPr>
                <w:rFonts w:ascii="Arial" w:hAnsi="Arial" w:cs="Arial" w:eastAsia="Arial"/>
                <w:sz w:val="24"/>
                <w:szCs w:val="24"/>
                <w:spacing w:val="-4"/>
                <w:w w:val="95"/>
                <w:position w:val="-1"/>
              </w:rPr>
              <w:t> </w:t>
            </w:r>
            <w:r>
              <w:rPr>
                <w:rFonts w:ascii="細明體" w:hAnsi="細明體" w:cs="細明體" w:eastAsia="細明體"/>
                <w:sz w:val="24"/>
                <w:szCs w:val="24"/>
                <w:spacing w:val="0"/>
                <w:w w:val="100"/>
                <w:position w:val="-1"/>
              </w:rPr>
              <w:t>轄區外【官田水雉生態教</w:t>
            </w:r>
            <w:r>
              <w:rPr>
                <w:rFonts w:ascii="細明體" w:hAnsi="細明體" w:cs="細明體" w:eastAsia="細明體"/>
                <w:sz w:val="24"/>
                <w:szCs w:val="24"/>
                <w:spacing w:val="0"/>
                <w:w w:val="100"/>
                <w:position w:val="0"/>
              </w:rPr>
            </w:r>
          </w:p>
          <w:p>
            <w:pPr>
              <w:spacing w:before="21" w:after="0" w:line="360" w:lineRule="exact"/>
              <w:ind w:left="100" w:right="27"/>
              <w:jc w:val="left"/>
              <w:rPr>
                <w:rFonts w:ascii="細明體" w:hAnsi="細明體" w:cs="細明體" w:eastAsia="細明體"/>
                <w:sz w:val="24"/>
                <w:szCs w:val="24"/>
              </w:rPr>
            </w:pPr>
            <w:rPr/>
            <w:r>
              <w:rPr>
                <w:rFonts w:ascii="細明體" w:hAnsi="細明體" w:cs="細明體" w:eastAsia="細明體"/>
                <w:sz w:val="24"/>
                <w:szCs w:val="24"/>
                <w:spacing w:val="0"/>
                <w:w w:val="100"/>
              </w:rPr>
              <w:t>育園區</w:t>
            </w:r>
            <w:r>
              <w:rPr>
                <w:rFonts w:ascii="細明體" w:hAnsi="細明體" w:cs="細明體" w:eastAsia="細明體"/>
                <w:sz w:val="24"/>
                <w:szCs w:val="24"/>
                <w:spacing w:val="-19"/>
                <w:w w:val="100"/>
              </w:rPr>
              <w:t>】</w:t>
            </w:r>
            <w:r>
              <w:rPr>
                <w:rFonts w:ascii="細明體" w:hAnsi="細明體" w:cs="細明體" w:eastAsia="細明體"/>
                <w:sz w:val="24"/>
                <w:szCs w:val="24"/>
                <w:spacing w:val="0"/>
                <w:w w:val="100"/>
              </w:rPr>
              <w:t>若放入評</w:t>
            </w:r>
            <w:r>
              <w:rPr>
                <w:rFonts w:ascii="細明體" w:hAnsi="細明體" w:cs="細明體" w:eastAsia="細明體"/>
                <w:sz w:val="24"/>
                <w:szCs w:val="24"/>
                <w:spacing w:val="-10"/>
                <w:w w:val="100"/>
              </w:rPr>
              <w:t>估</w:t>
            </w:r>
            <w:r>
              <w:rPr>
                <w:rFonts w:ascii="細明體" w:hAnsi="細明體" w:cs="細明體" w:eastAsia="細明體"/>
                <w:sz w:val="24"/>
                <w:szCs w:val="24"/>
                <w:spacing w:val="-10"/>
                <w:w w:val="100"/>
              </w:rPr>
              <w:t>，</w:t>
            </w:r>
            <w:r>
              <w:rPr>
                <w:rFonts w:ascii="細明體" w:hAnsi="細明體" w:cs="細明體" w:eastAsia="細明體"/>
                <w:sz w:val="24"/>
                <w:szCs w:val="24"/>
                <w:spacing w:val="0"/>
                <w:w w:val="100"/>
              </w:rPr>
              <w:t>則請詳述</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選點原因。</w:t>
            </w:r>
          </w:p>
        </w:tc>
        <w:tc>
          <w:tcPr>
            <w:tcW w:w="3545" w:type="dxa"/>
            <w:tcBorders>
              <w:top w:val="single" w:sz="4.640" w:space="0" w:color="000000"/>
              <w:bottom w:val="single" w:sz="4.640" w:space="0" w:color="000000"/>
              <w:left w:val="single" w:sz="4.640" w:space="0" w:color="000000"/>
              <w:right w:val="single" w:sz="4.640" w:space="0" w:color="000000"/>
            </w:tcBorders>
          </w:tcPr>
          <w:p>
            <w:pPr>
              <w:spacing w:before="0" w:after="0" w:line="301"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官田水雉生態教育園區除了在</w:t>
            </w:r>
            <w:r>
              <w:rPr>
                <w:rFonts w:ascii="細明體" w:hAnsi="細明體" w:cs="細明體" w:eastAsia="細明體"/>
                <w:sz w:val="24"/>
                <w:szCs w:val="24"/>
                <w:spacing w:val="0"/>
                <w:w w:val="100"/>
                <w:position w:val="0"/>
              </w:rPr>
            </w:r>
          </w:p>
          <w:p>
            <w:pPr>
              <w:spacing w:before="24" w:after="0" w:line="360" w:lineRule="exact"/>
              <w:ind w:left="102" w:right="27"/>
              <w:jc w:val="left"/>
              <w:rPr>
                <w:rFonts w:ascii="細明體" w:hAnsi="細明體" w:cs="細明體" w:eastAsia="細明體"/>
                <w:sz w:val="24"/>
                <w:szCs w:val="24"/>
              </w:rPr>
            </w:pPr>
            <w:rPr/>
            <w:r>
              <w:rPr>
                <w:rFonts w:ascii="細明體" w:hAnsi="細明體" w:cs="細明體" w:eastAsia="細明體"/>
                <w:sz w:val="24"/>
                <w:szCs w:val="24"/>
                <w:spacing w:val="0"/>
                <w:w w:val="100"/>
              </w:rPr>
              <w:t>各項評估指標中獲得高</w:t>
            </w:r>
            <w:r>
              <w:rPr>
                <w:rFonts w:ascii="細明體" w:hAnsi="細明體" w:cs="細明體" w:eastAsia="細明體"/>
                <w:sz w:val="24"/>
                <w:szCs w:val="24"/>
                <w:spacing w:val="-17"/>
                <w:w w:val="100"/>
              </w:rPr>
              <w:t>分</w:t>
            </w:r>
            <w:r>
              <w:rPr>
                <w:rFonts w:ascii="細明體" w:hAnsi="細明體" w:cs="細明體" w:eastAsia="細明體"/>
                <w:sz w:val="24"/>
                <w:szCs w:val="24"/>
                <w:spacing w:val="-17"/>
                <w:w w:val="100"/>
              </w:rPr>
              <w:t>，</w:t>
            </w:r>
            <w:r>
              <w:rPr>
                <w:rFonts w:ascii="細明體" w:hAnsi="細明體" w:cs="細明體" w:eastAsia="細明體"/>
                <w:sz w:val="24"/>
                <w:szCs w:val="24"/>
                <w:spacing w:val="0"/>
                <w:w w:val="100"/>
              </w:rPr>
              <w:t>其區</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位與西拉雅風景管理處未來的</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據點鄰</w:t>
            </w:r>
            <w:r>
              <w:rPr>
                <w:rFonts w:ascii="細明體" w:hAnsi="細明體" w:cs="細明體" w:eastAsia="細明體"/>
                <w:sz w:val="24"/>
                <w:szCs w:val="24"/>
                <w:spacing w:val="-17"/>
                <w:w w:val="100"/>
              </w:rPr>
              <w:t>近</w:t>
            </w:r>
            <w:r>
              <w:rPr>
                <w:rFonts w:ascii="細明體" w:hAnsi="細明體" w:cs="細明體" w:eastAsia="細明體"/>
                <w:sz w:val="24"/>
                <w:szCs w:val="24"/>
                <w:spacing w:val="-17"/>
                <w:w w:val="100"/>
              </w:rPr>
              <w:t>，</w:t>
            </w:r>
            <w:r>
              <w:rPr>
                <w:rFonts w:ascii="細明體" w:hAnsi="細明體" w:cs="細明體" w:eastAsia="細明體"/>
                <w:sz w:val="24"/>
                <w:szCs w:val="24"/>
                <w:spacing w:val="0"/>
                <w:w w:val="100"/>
              </w:rPr>
              <w:t>其遊客造</w:t>
            </w:r>
            <w:r>
              <w:rPr>
                <w:rFonts w:ascii="細明體" w:hAnsi="細明體" w:cs="細明體" w:eastAsia="細明體"/>
                <w:sz w:val="24"/>
                <w:szCs w:val="24"/>
                <w:spacing w:val="2"/>
                <w:w w:val="100"/>
              </w:rPr>
              <w:t>訪</w:t>
            </w:r>
            <w:r>
              <w:rPr>
                <w:rFonts w:ascii="細明體" w:hAnsi="細明體" w:cs="細明體" w:eastAsia="細明體"/>
                <w:sz w:val="24"/>
                <w:szCs w:val="24"/>
                <w:spacing w:val="0"/>
                <w:w w:val="100"/>
              </w:rPr>
              <w:t>人次可做</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為本處人次統計之參考基礎。</w:t>
            </w:r>
          </w:p>
        </w:tc>
      </w:tr>
      <w:tr>
        <w:trPr>
          <w:trHeight w:val="1090" w:hRule="exact"/>
        </w:trPr>
        <w:tc>
          <w:tcPr>
            <w:tcW w:w="1567" w:type="dxa"/>
            <w:vMerge/>
            <w:tcBorders>
              <w:left w:val="single" w:sz="4.640" w:space="0" w:color="000000"/>
              <w:right w:val="single" w:sz="4.640" w:space="0" w:color="000000"/>
            </w:tcBorders>
          </w:tcPr>
          <w:p>
            <w:pPr/>
            <w:rPr/>
          </w:p>
        </w:tc>
        <w:tc>
          <w:tcPr>
            <w:tcW w:w="3536" w:type="dxa"/>
            <w:tcBorders>
              <w:top w:val="single" w:sz="4.640" w:space="0" w:color="000000"/>
              <w:bottom w:val="single" w:sz="4.640" w:space="0" w:color="000000"/>
              <w:left w:val="single" w:sz="4.640" w:space="0" w:color="000000"/>
              <w:right w:val="single" w:sz="4.640" w:space="0" w:color="000000"/>
            </w:tcBorders>
          </w:tcPr>
          <w:p>
            <w:pPr>
              <w:spacing w:before="0" w:after="0" w:line="302" w:lineRule="exact"/>
              <w:ind w:left="100" w:right="-20"/>
              <w:jc w:val="left"/>
              <w:rPr>
                <w:rFonts w:ascii="細明體" w:hAnsi="細明體" w:cs="細明體" w:eastAsia="細明體"/>
                <w:sz w:val="24"/>
                <w:szCs w:val="24"/>
              </w:rPr>
            </w:pPr>
            <w:rPr/>
            <w:r>
              <w:rPr>
                <w:rFonts w:ascii="Arial" w:hAnsi="Arial" w:cs="Arial" w:eastAsia="Arial"/>
                <w:sz w:val="24"/>
                <w:szCs w:val="24"/>
                <w:spacing w:val="0"/>
                <w:w w:val="95"/>
                <w:position w:val="-1"/>
              </w:rPr>
              <w:t>2.P61</w:t>
            </w:r>
            <w:r>
              <w:rPr>
                <w:rFonts w:ascii="Arial" w:hAnsi="Arial" w:cs="Arial" w:eastAsia="Arial"/>
                <w:sz w:val="24"/>
                <w:szCs w:val="24"/>
                <w:spacing w:val="-4"/>
                <w:w w:val="95"/>
                <w:position w:val="-1"/>
              </w:rPr>
              <w:t> </w:t>
            </w:r>
            <w:r>
              <w:rPr>
                <w:rFonts w:ascii="細明體" w:hAnsi="細明體" w:cs="細明體" w:eastAsia="細明體"/>
                <w:sz w:val="24"/>
                <w:szCs w:val="24"/>
                <w:spacing w:val="0"/>
                <w:w w:val="100"/>
                <w:position w:val="-1"/>
              </w:rPr>
              <w:t>微波式固定式的偵測系</w:t>
            </w:r>
            <w:r>
              <w:rPr>
                <w:rFonts w:ascii="細明體" w:hAnsi="細明體" w:cs="細明體" w:eastAsia="細明體"/>
                <w:sz w:val="24"/>
                <w:szCs w:val="24"/>
                <w:spacing w:val="0"/>
                <w:w w:val="100"/>
                <w:position w:val="0"/>
              </w:rPr>
            </w:r>
          </w:p>
          <w:p>
            <w:pPr>
              <w:spacing w:before="21" w:after="0" w:line="360" w:lineRule="exact"/>
              <w:ind w:left="100" w:right="228"/>
              <w:jc w:val="left"/>
              <w:rPr>
                <w:rFonts w:ascii="細明體" w:hAnsi="細明體" w:cs="細明體" w:eastAsia="細明體"/>
                <w:sz w:val="24"/>
                <w:szCs w:val="24"/>
              </w:rPr>
            </w:pPr>
            <w:rPr/>
            <w:r>
              <w:rPr>
                <w:rFonts w:ascii="細明體" w:hAnsi="細明體" w:cs="細明體" w:eastAsia="細明體"/>
                <w:sz w:val="24"/>
                <w:szCs w:val="24"/>
                <w:spacing w:val="0"/>
                <w:w w:val="100"/>
              </w:rPr>
              <w:t>統，請詳述後續維修成本及方</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式。</w:t>
            </w:r>
          </w:p>
        </w:tc>
        <w:tc>
          <w:tcPr>
            <w:tcW w:w="3545"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36" w:right="-20"/>
              <w:jc w:val="left"/>
              <w:rPr>
                <w:rFonts w:ascii="細明體" w:hAnsi="細明體" w:cs="細明體" w:eastAsia="細明體"/>
                <w:sz w:val="24"/>
                <w:szCs w:val="24"/>
              </w:rPr>
            </w:pPr>
            <w:rPr/>
            <w:r>
              <w:rPr>
                <w:rFonts w:ascii="細明體" w:hAnsi="細明體" w:cs="細明體" w:eastAsia="細明體"/>
                <w:sz w:val="24"/>
                <w:szCs w:val="24"/>
                <w:position w:val="-1"/>
              </w:rPr>
              <w:t>遵</w:t>
            </w:r>
            <w:r>
              <w:rPr>
                <w:rFonts w:ascii="細明體" w:hAnsi="細明體" w:cs="細明體" w:eastAsia="細明體"/>
                <w:sz w:val="24"/>
                <w:szCs w:val="24"/>
                <w:spacing w:val="-55"/>
                <w:position w:val="-1"/>
              </w:rPr>
              <w:t> </w:t>
            </w:r>
            <w:r>
              <w:rPr>
                <w:rFonts w:ascii="細明體" w:hAnsi="細明體" w:cs="細明體" w:eastAsia="細明體"/>
                <w:sz w:val="24"/>
                <w:szCs w:val="24"/>
                <w:spacing w:val="0"/>
                <w:position w:val="-1"/>
              </w:rPr>
              <w:t>照</w:t>
            </w:r>
            <w:r>
              <w:rPr>
                <w:rFonts w:ascii="細明體" w:hAnsi="細明體" w:cs="細明體" w:eastAsia="細明體"/>
                <w:sz w:val="24"/>
                <w:szCs w:val="24"/>
                <w:spacing w:val="-55"/>
                <w:position w:val="-1"/>
              </w:rPr>
              <w:t> </w:t>
            </w:r>
            <w:r>
              <w:rPr>
                <w:rFonts w:ascii="細明體" w:hAnsi="細明體" w:cs="細明體" w:eastAsia="細明體"/>
                <w:sz w:val="24"/>
                <w:szCs w:val="24"/>
                <w:spacing w:val="0"/>
                <w:position w:val="-1"/>
              </w:rPr>
              <w:t>意</w:t>
            </w:r>
            <w:r>
              <w:rPr>
                <w:rFonts w:ascii="細明體" w:hAnsi="細明體" w:cs="細明體" w:eastAsia="細明體"/>
                <w:sz w:val="24"/>
                <w:szCs w:val="24"/>
                <w:spacing w:val="-55"/>
                <w:position w:val="-1"/>
              </w:rPr>
              <w:t> </w:t>
            </w:r>
            <w:r>
              <w:rPr>
                <w:rFonts w:ascii="細明體" w:hAnsi="細明體" w:cs="細明體" w:eastAsia="細明體"/>
                <w:sz w:val="24"/>
                <w:szCs w:val="24"/>
                <w:spacing w:val="0"/>
                <w:position w:val="-1"/>
              </w:rPr>
              <w:t>見</w:t>
            </w:r>
            <w:r>
              <w:rPr>
                <w:rFonts w:ascii="細明體" w:hAnsi="細明體" w:cs="細明體" w:eastAsia="細明體"/>
                <w:sz w:val="24"/>
                <w:szCs w:val="24"/>
                <w:spacing w:val="-55"/>
                <w:position w:val="-1"/>
              </w:rPr>
              <w:t> </w:t>
            </w:r>
            <w:r>
              <w:rPr>
                <w:rFonts w:ascii="細明體" w:hAnsi="細明體" w:cs="細明體" w:eastAsia="細明體"/>
                <w:sz w:val="24"/>
                <w:szCs w:val="24"/>
                <w:spacing w:val="0"/>
                <w:position w:val="-1"/>
              </w:rPr>
              <w:t>，</w:t>
            </w:r>
            <w:r>
              <w:rPr>
                <w:rFonts w:ascii="細明體" w:hAnsi="細明體" w:cs="細明體" w:eastAsia="細明體"/>
                <w:sz w:val="24"/>
                <w:szCs w:val="24"/>
                <w:spacing w:val="-53"/>
                <w:position w:val="-1"/>
              </w:rPr>
              <w:t> </w:t>
            </w:r>
            <w:r>
              <w:rPr>
                <w:rFonts w:ascii="細明體" w:hAnsi="細明體" w:cs="細明體" w:eastAsia="細明體"/>
                <w:sz w:val="24"/>
                <w:szCs w:val="24"/>
                <w:spacing w:val="0"/>
                <w:position w:val="-1"/>
              </w:rPr>
              <w:t>已</w:t>
            </w:r>
            <w:r>
              <w:rPr>
                <w:rFonts w:ascii="細明體" w:hAnsi="細明體" w:cs="細明體" w:eastAsia="細明體"/>
                <w:sz w:val="24"/>
                <w:szCs w:val="24"/>
                <w:spacing w:val="-55"/>
                <w:position w:val="-1"/>
              </w:rPr>
              <w:t> </w:t>
            </w:r>
            <w:r>
              <w:rPr>
                <w:rFonts w:ascii="細明體" w:hAnsi="細明體" w:cs="細明體" w:eastAsia="細明體"/>
                <w:sz w:val="24"/>
                <w:szCs w:val="24"/>
                <w:spacing w:val="0"/>
                <w:position w:val="-1"/>
              </w:rPr>
              <w:t>補</w:t>
            </w:r>
            <w:r>
              <w:rPr>
                <w:rFonts w:ascii="細明體" w:hAnsi="細明體" w:cs="細明體" w:eastAsia="細明體"/>
                <w:sz w:val="24"/>
                <w:szCs w:val="24"/>
                <w:spacing w:val="-55"/>
                <w:position w:val="-1"/>
              </w:rPr>
              <w:t> </w:t>
            </w:r>
            <w:r>
              <w:rPr>
                <w:rFonts w:ascii="細明體" w:hAnsi="細明體" w:cs="細明體" w:eastAsia="細明體"/>
                <w:sz w:val="24"/>
                <w:szCs w:val="24"/>
                <w:spacing w:val="0"/>
                <w:position w:val="-1"/>
              </w:rPr>
              <w:t>充</w:t>
            </w:r>
            <w:r>
              <w:rPr>
                <w:rFonts w:ascii="細明體" w:hAnsi="細明體" w:cs="細明體" w:eastAsia="細明體"/>
                <w:sz w:val="24"/>
                <w:szCs w:val="24"/>
                <w:spacing w:val="-53"/>
                <w:position w:val="-1"/>
              </w:rPr>
              <w:t> </w:t>
            </w:r>
            <w:r>
              <w:rPr>
                <w:rFonts w:ascii="細明體" w:hAnsi="細明體" w:cs="細明體" w:eastAsia="細明體"/>
                <w:sz w:val="24"/>
                <w:szCs w:val="24"/>
                <w:spacing w:val="0"/>
                <w:position w:val="-1"/>
              </w:rPr>
              <w:t>說</w:t>
            </w:r>
            <w:r>
              <w:rPr>
                <w:rFonts w:ascii="細明體" w:hAnsi="細明體" w:cs="細明體" w:eastAsia="細明體"/>
                <w:sz w:val="24"/>
                <w:szCs w:val="24"/>
                <w:spacing w:val="-55"/>
                <w:position w:val="-1"/>
              </w:rPr>
              <w:t> </w:t>
            </w:r>
            <w:r>
              <w:rPr>
                <w:rFonts w:ascii="細明體" w:hAnsi="細明體" w:cs="細明體" w:eastAsia="細明體"/>
                <w:sz w:val="24"/>
                <w:szCs w:val="24"/>
                <w:spacing w:val="0"/>
                <w:position w:val="-1"/>
              </w:rPr>
              <w:t>明</w:t>
            </w:r>
            <w:r>
              <w:rPr>
                <w:rFonts w:ascii="細明體" w:hAnsi="細明體" w:cs="細明體" w:eastAsia="細明體"/>
                <w:sz w:val="24"/>
                <w:szCs w:val="24"/>
                <w:spacing w:val="-55"/>
                <w:position w:val="-1"/>
              </w:rPr>
              <w:t> </w:t>
            </w:r>
            <w:r>
              <w:rPr>
                <w:rFonts w:ascii="細明體" w:hAnsi="細明體" w:cs="細明體" w:eastAsia="細明體"/>
                <w:sz w:val="24"/>
                <w:szCs w:val="24"/>
                <w:spacing w:val="0"/>
                <w:w w:val="100"/>
                <w:position w:val="-1"/>
              </w:rPr>
              <w:t>於</w:t>
            </w:r>
            <w:r>
              <w:rPr>
                <w:rFonts w:ascii="細明體" w:hAnsi="細明體" w:cs="細明體" w:eastAsia="細明體"/>
                <w:sz w:val="24"/>
                <w:szCs w:val="24"/>
                <w:spacing w:val="0"/>
                <w:w w:val="100"/>
                <w:position w:val="0"/>
              </w:rPr>
            </w:r>
          </w:p>
          <w:p>
            <w:pPr>
              <w:spacing w:before="0" w:after="0" w:line="363" w:lineRule="exact"/>
              <w:ind w:left="136" w:right="-20"/>
              <w:jc w:val="left"/>
              <w:rPr>
                <w:rFonts w:ascii="細明體" w:hAnsi="細明體" w:cs="細明體" w:eastAsia="細明體"/>
                <w:sz w:val="24"/>
                <w:szCs w:val="24"/>
              </w:rPr>
            </w:pPr>
            <w:rPr/>
            <w:r>
              <w:rPr>
                <w:rFonts w:ascii="Arial" w:hAnsi="Arial" w:cs="Arial" w:eastAsia="Arial"/>
                <w:sz w:val="24"/>
                <w:szCs w:val="24"/>
                <w:w w:val="89"/>
                <w:position w:val="-2"/>
              </w:rPr>
              <w:t>p65</w:t>
            </w:r>
            <w:r>
              <w:rPr>
                <w:rFonts w:ascii="Arial" w:hAnsi="Arial" w:cs="Arial" w:eastAsia="Arial"/>
                <w:sz w:val="24"/>
                <w:szCs w:val="24"/>
                <w:w w:val="150"/>
                <w:position w:val="-2"/>
              </w:rPr>
              <w:t>-</w:t>
            </w:r>
            <w:r>
              <w:rPr>
                <w:rFonts w:ascii="Arial" w:hAnsi="Arial" w:cs="Arial" w:eastAsia="Arial"/>
                <w:sz w:val="24"/>
                <w:szCs w:val="24"/>
                <w:w w:val="89"/>
                <w:position w:val="-2"/>
              </w:rPr>
              <w:t>66</w:t>
            </w:r>
            <w:r>
              <w:rPr>
                <w:rFonts w:ascii="細明體" w:hAnsi="細明體" w:cs="細明體" w:eastAsia="細明體"/>
                <w:sz w:val="24"/>
                <w:szCs w:val="24"/>
                <w:w w:val="100"/>
                <w:position w:val="-2"/>
              </w:rPr>
              <w:t>。</w:t>
            </w:r>
            <w:r>
              <w:rPr>
                <w:rFonts w:ascii="細明體" w:hAnsi="細明體" w:cs="細明體" w:eastAsia="細明體"/>
                <w:sz w:val="24"/>
                <w:szCs w:val="24"/>
                <w:w w:val="100"/>
                <w:position w:val="0"/>
              </w:rPr>
            </w:r>
          </w:p>
        </w:tc>
      </w:tr>
      <w:tr>
        <w:trPr>
          <w:trHeight w:val="1090" w:hRule="exact"/>
        </w:trPr>
        <w:tc>
          <w:tcPr>
            <w:tcW w:w="1567" w:type="dxa"/>
            <w:vMerge/>
            <w:tcBorders>
              <w:bottom w:val="single" w:sz="4.640" w:space="0" w:color="000000"/>
              <w:left w:val="single" w:sz="4.640" w:space="0" w:color="000000"/>
              <w:right w:val="single" w:sz="4.640" w:space="0" w:color="000000"/>
            </w:tcBorders>
          </w:tcPr>
          <w:p>
            <w:pPr/>
            <w:rPr/>
          </w:p>
        </w:tc>
        <w:tc>
          <w:tcPr>
            <w:tcW w:w="3536"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第六章遊客量推估部</w:t>
            </w:r>
            <w:r>
              <w:rPr>
                <w:rFonts w:ascii="細明體" w:hAnsi="細明體" w:cs="細明體" w:eastAsia="細明體"/>
                <w:sz w:val="24"/>
                <w:szCs w:val="24"/>
                <w:spacing w:val="-19"/>
                <w:w w:val="100"/>
                <w:position w:val="-1"/>
              </w:rPr>
              <w:t>分</w:t>
            </w:r>
            <w:r>
              <w:rPr>
                <w:rFonts w:ascii="細明體" w:hAnsi="細明體" w:cs="細明體" w:eastAsia="細明體"/>
                <w:sz w:val="24"/>
                <w:szCs w:val="24"/>
                <w:spacing w:val="-19"/>
                <w:w w:val="100"/>
                <w:position w:val="-1"/>
              </w:rPr>
              <w:t>，</w:t>
            </w:r>
            <w:r>
              <w:rPr>
                <w:rFonts w:ascii="細明體" w:hAnsi="細明體" w:cs="細明體" w:eastAsia="細明體"/>
                <w:sz w:val="24"/>
                <w:szCs w:val="24"/>
                <w:spacing w:val="0"/>
                <w:w w:val="100"/>
                <w:position w:val="-1"/>
              </w:rPr>
              <w:t>須有具</w:t>
            </w:r>
            <w:r>
              <w:rPr>
                <w:rFonts w:ascii="細明體" w:hAnsi="細明體" w:cs="細明體" w:eastAsia="細明體"/>
                <w:sz w:val="24"/>
                <w:szCs w:val="24"/>
                <w:spacing w:val="0"/>
                <w:w w:val="100"/>
                <w:position w:val="0"/>
              </w:rPr>
            </w:r>
          </w:p>
          <w:p>
            <w:pPr>
              <w:spacing w:before="0" w:after="0" w:line="360" w:lineRule="exact"/>
              <w:ind w:left="100"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體方便計算之公式產出。</w:t>
            </w:r>
            <w:r>
              <w:rPr>
                <w:rFonts w:ascii="細明體" w:hAnsi="細明體" w:cs="細明體" w:eastAsia="細明體"/>
                <w:sz w:val="24"/>
                <w:szCs w:val="24"/>
                <w:spacing w:val="0"/>
                <w:w w:val="100"/>
                <w:position w:val="0"/>
              </w:rPr>
            </w:r>
          </w:p>
        </w:tc>
        <w:tc>
          <w:tcPr>
            <w:tcW w:w="3545"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36"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遵照意</w:t>
            </w:r>
            <w:r>
              <w:rPr>
                <w:rFonts w:ascii="細明體" w:hAnsi="細明體" w:cs="細明體" w:eastAsia="細明體"/>
                <w:sz w:val="24"/>
                <w:szCs w:val="24"/>
                <w:spacing w:val="-34"/>
                <w:w w:val="100"/>
                <w:position w:val="-1"/>
              </w:rPr>
              <w:t>見，</w:t>
            </w:r>
            <w:r>
              <w:rPr>
                <w:rFonts w:ascii="細明體" w:hAnsi="細明體" w:cs="細明體" w:eastAsia="細明體"/>
                <w:sz w:val="24"/>
                <w:szCs w:val="24"/>
                <w:spacing w:val="0"/>
                <w:w w:val="100"/>
                <w:position w:val="-1"/>
              </w:rPr>
              <w:t>已將推估</w:t>
            </w:r>
            <w:r>
              <w:rPr>
                <w:rFonts w:ascii="細明體" w:hAnsi="細明體" w:cs="細明體" w:eastAsia="細明體"/>
                <w:sz w:val="24"/>
                <w:szCs w:val="24"/>
                <w:spacing w:val="2"/>
                <w:w w:val="100"/>
                <w:position w:val="-1"/>
              </w:rPr>
              <w:t>公</w:t>
            </w:r>
            <w:r>
              <w:rPr>
                <w:rFonts w:ascii="細明體" w:hAnsi="細明體" w:cs="細明體" w:eastAsia="細明體"/>
                <w:sz w:val="24"/>
                <w:szCs w:val="24"/>
                <w:spacing w:val="0"/>
                <w:w w:val="100"/>
                <w:position w:val="-1"/>
              </w:rPr>
              <w:t>式設計為</w:t>
            </w:r>
            <w:r>
              <w:rPr>
                <w:rFonts w:ascii="細明體" w:hAnsi="細明體" w:cs="細明體" w:eastAsia="細明體"/>
                <w:sz w:val="24"/>
                <w:szCs w:val="24"/>
                <w:spacing w:val="0"/>
                <w:w w:val="100"/>
                <w:position w:val="0"/>
              </w:rPr>
            </w:r>
          </w:p>
          <w:p>
            <w:pPr>
              <w:spacing w:before="24" w:after="0" w:line="360" w:lineRule="exact"/>
              <w:ind w:left="136" w:right="27"/>
              <w:jc w:val="left"/>
              <w:rPr>
                <w:rFonts w:ascii="細明體" w:hAnsi="細明體" w:cs="細明體" w:eastAsia="細明體"/>
                <w:sz w:val="24"/>
                <w:szCs w:val="24"/>
              </w:rPr>
            </w:pPr>
            <w:rPr/>
            <w:r>
              <w:rPr>
                <w:rFonts w:ascii="Arial" w:hAnsi="Arial" w:cs="Arial" w:eastAsia="Arial"/>
                <w:sz w:val="24"/>
                <w:szCs w:val="24"/>
                <w:spacing w:val="0"/>
                <w:w w:val="100"/>
              </w:rPr>
              <w:t>Excel</w:t>
            </w:r>
            <w:r>
              <w:rPr>
                <w:rFonts w:ascii="Arial" w:hAnsi="Arial" w:cs="Arial" w:eastAsia="Arial"/>
                <w:sz w:val="24"/>
                <w:szCs w:val="24"/>
                <w:spacing w:val="5"/>
                <w:w w:val="100"/>
              </w:rPr>
              <w:t> </w:t>
            </w:r>
            <w:r>
              <w:rPr>
                <w:rFonts w:ascii="細明體" w:hAnsi="細明體" w:cs="細明體" w:eastAsia="細明體"/>
                <w:sz w:val="24"/>
                <w:szCs w:val="24"/>
                <w:spacing w:val="0"/>
                <w:w w:val="100"/>
              </w:rPr>
              <w:t>工作</w:t>
            </w:r>
            <w:r>
              <w:rPr>
                <w:rFonts w:ascii="細明體" w:hAnsi="細明體" w:cs="細明體" w:eastAsia="細明體"/>
                <w:sz w:val="24"/>
                <w:szCs w:val="24"/>
                <w:spacing w:val="-2"/>
                <w:w w:val="100"/>
              </w:rPr>
              <w:t>表</w:t>
            </w:r>
            <w:r>
              <w:rPr>
                <w:rFonts w:ascii="細明體" w:hAnsi="細明體" w:cs="細明體" w:eastAsia="細明體"/>
                <w:sz w:val="24"/>
                <w:szCs w:val="24"/>
                <w:spacing w:val="-2"/>
                <w:w w:val="100"/>
              </w:rPr>
              <w:t>，</w:t>
            </w:r>
            <w:r>
              <w:rPr>
                <w:rFonts w:ascii="細明體" w:hAnsi="細明體" w:cs="細明體" w:eastAsia="細明體"/>
                <w:sz w:val="24"/>
                <w:szCs w:val="24"/>
                <w:spacing w:val="0"/>
                <w:w w:val="100"/>
              </w:rPr>
              <w:t>以便利遊客量推</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估計算。</w:t>
            </w:r>
          </w:p>
        </w:tc>
      </w:tr>
    </w:tbl>
    <w:p>
      <w:pPr>
        <w:jc w:val="left"/>
        <w:spacing w:after="0"/>
        <w:sectPr>
          <w:pgMar w:header="0" w:footer="375" w:top="1320" w:bottom="560" w:left="1680" w:right="1340"/>
          <w:pgSz w:w="11920" w:h="16840"/>
        </w:sectPr>
      </w:pPr>
      <w:rPr/>
    </w:p>
    <w:p>
      <w:pPr>
        <w:spacing w:before="0" w:after="0" w:line="384" w:lineRule="exact"/>
        <w:ind w:left="118" w:right="-20"/>
        <w:jc w:val="left"/>
        <w:rPr>
          <w:rFonts w:ascii="細明體" w:hAnsi="細明體" w:cs="細明體" w:eastAsia="細明體"/>
          <w:sz w:val="28"/>
          <w:szCs w:val="28"/>
        </w:rPr>
      </w:pPr>
      <w:rPr/>
      <w:r>
        <w:rPr>
          <w:rFonts w:ascii="細明體" w:hAnsi="細明體" w:cs="細明體" w:eastAsia="細明體"/>
          <w:sz w:val="28"/>
          <w:szCs w:val="28"/>
          <w:spacing w:val="0"/>
          <w:w w:val="100"/>
          <w:position w:val="-2"/>
        </w:rPr>
        <w:t>附錄二</w:t>
      </w:r>
      <w:r>
        <w:rPr>
          <w:rFonts w:ascii="細明體" w:hAnsi="細明體" w:cs="細明體" w:eastAsia="細明體"/>
          <w:sz w:val="28"/>
          <w:szCs w:val="28"/>
          <w:spacing w:val="0"/>
          <w:w w:val="100"/>
          <w:position w:val="-2"/>
        </w:rPr>
        <w:t> </w:t>
      </w:r>
      <w:r>
        <w:rPr>
          <w:rFonts w:ascii="細明體" w:hAnsi="細明體" w:cs="細明體" w:eastAsia="細明體"/>
          <w:sz w:val="28"/>
          <w:szCs w:val="28"/>
          <w:spacing w:val="0"/>
          <w:w w:val="100"/>
          <w:position w:val="-2"/>
        </w:rPr>
        <w:t>回</w:t>
      </w:r>
      <w:r>
        <w:rPr>
          <w:rFonts w:ascii="細明體" w:hAnsi="細明體" w:cs="細明體" w:eastAsia="細明體"/>
          <w:sz w:val="28"/>
          <w:szCs w:val="28"/>
          <w:spacing w:val="-3"/>
          <w:w w:val="100"/>
          <w:position w:val="-2"/>
        </w:rPr>
        <w:t>饋</w:t>
      </w:r>
      <w:r>
        <w:rPr>
          <w:rFonts w:ascii="細明體" w:hAnsi="細明體" w:cs="細明體" w:eastAsia="細明體"/>
          <w:sz w:val="28"/>
          <w:szCs w:val="28"/>
          <w:spacing w:val="0"/>
          <w:w w:val="100"/>
          <w:position w:val="-2"/>
        </w:rPr>
        <w:t>事項</w:t>
      </w:r>
      <w:r>
        <w:rPr>
          <w:rFonts w:ascii="細明體" w:hAnsi="細明體" w:cs="細明體" w:eastAsia="細明體"/>
          <w:sz w:val="28"/>
          <w:szCs w:val="28"/>
          <w:spacing w:val="0"/>
          <w:w w:val="100"/>
          <w:position w:val="0"/>
        </w:rPr>
      </w:r>
    </w:p>
    <w:p>
      <w:pPr>
        <w:spacing w:before="0" w:after="0" w:line="200" w:lineRule="exact"/>
        <w:jc w:val="left"/>
        <w:rPr>
          <w:sz w:val="20"/>
          <w:szCs w:val="20"/>
        </w:rPr>
      </w:pPr>
      <w:rPr/>
      <w:r>
        <w:rPr>
          <w:sz w:val="20"/>
          <w:szCs w:val="20"/>
        </w:rPr>
      </w:r>
    </w:p>
    <w:p>
      <w:pPr>
        <w:spacing w:before="0" w:after="0" w:line="260" w:lineRule="exact"/>
        <w:jc w:val="left"/>
        <w:rPr>
          <w:sz w:val="26"/>
          <w:szCs w:val="26"/>
        </w:rPr>
      </w:pPr>
      <w:rPr/>
      <w:r>
        <w:rPr>
          <w:sz w:val="26"/>
          <w:szCs w:val="26"/>
        </w:rPr>
      </w:r>
    </w:p>
    <w:p>
      <w:pPr>
        <w:spacing w:before="0" w:after="0" w:line="360" w:lineRule="exact"/>
        <w:ind w:left="118" w:right="191" w:firstLine="480"/>
        <w:jc w:val="both"/>
        <w:rPr>
          <w:rFonts w:ascii="細明體" w:hAnsi="細明體" w:cs="細明體" w:eastAsia="細明體"/>
          <w:sz w:val="24"/>
          <w:szCs w:val="24"/>
        </w:rPr>
      </w:pPr>
      <w:rPr/>
      <w:r>
        <w:rPr>
          <w:rFonts w:ascii="細明體" w:hAnsi="細明體" w:cs="細明體" w:eastAsia="細明體"/>
          <w:sz w:val="24"/>
          <w:szCs w:val="24"/>
          <w:spacing w:val="0"/>
          <w:w w:val="100"/>
        </w:rPr>
        <w:t>本案回饋事項有</w:t>
      </w:r>
      <w:r>
        <w:rPr>
          <w:rFonts w:ascii="細明體" w:hAnsi="細明體" w:cs="細明體" w:eastAsia="細明體"/>
          <w:sz w:val="24"/>
          <w:szCs w:val="24"/>
          <w:spacing w:val="1"/>
          <w:w w:val="100"/>
        </w:rPr>
        <w:t>二</w:t>
      </w:r>
      <w:r>
        <w:rPr>
          <w:rFonts w:ascii="細明體" w:hAnsi="細明體" w:cs="細明體" w:eastAsia="細明體"/>
          <w:sz w:val="24"/>
          <w:szCs w:val="24"/>
          <w:spacing w:val="0"/>
          <w:w w:val="100"/>
        </w:rPr>
        <w:t>：一為設計風景區遊客統計情境模擬分</w:t>
      </w:r>
      <w:r>
        <w:rPr>
          <w:rFonts w:ascii="細明體" w:hAnsi="細明體" w:cs="細明體" w:eastAsia="細明體"/>
          <w:sz w:val="24"/>
          <w:szCs w:val="24"/>
          <w:spacing w:val="1"/>
          <w:w w:val="100"/>
        </w:rPr>
        <w:t>析</w:t>
      </w:r>
      <w:r>
        <w:rPr>
          <w:rFonts w:ascii="細明體" w:hAnsi="細明體" w:cs="細明體" w:eastAsia="細明體"/>
          <w:sz w:val="24"/>
          <w:szCs w:val="24"/>
          <w:spacing w:val="0"/>
          <w:w w:val="100"/>
        </w:rPr>
        <w:t>，於遊客統計</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分析說明；二為透過</w:t>
      </w:r>
      <w:r>
        <w:rPr>
          <w:rFonts w:ascii="細明體" w:hAnsi="細明體" w:cs="細明體" w:eastAsia="細明體"/>
          <w:sz w:val="24"/>
          <w:szCs w:val="24"/>
          <w:spacing w:val="-59"/>
          <w:w w:val="100"/>
        </w:rPr>
        <w:t> </w:t>
      </w:r>
      <w:r>
        <w:rPr>
          <w:rFonts w:ascii="Arial" w:hAnsi="Arial" w:cs="Arial" w:eastAsia="Arial"/>
          <w:sz w:val="24"/>
          <w:szCs w:val="24"/>
          <w:spacing w:val="0"/>
          <w:w w:val="138"/>
        </w:rPr>
        <w:t>wifi</w:t>
      </w:r>
      <w:r>
        <w:rPr>
          <w:rFonts w:ascii="Arial" w:hAnsi="Arial" w:cs="Arial" w:eastAsia="Arial"/>
          <w:sz w:val="24"/>
          <w:szCs w:val="24"/>
          <w:spacing w:val="-32"/>
          <w:w w:val="138"/>
        </w:rPr>
        <w:t> </w:t>
      </w:r>
      <w:r>
        <w:rPr>
          <w:rFonts w:ascii="細明體" w:hAnsi="細明體" w:cs="細明體" w:eastAsia="細明體"/>
          <w:sz w:val="24"/>
          <w:szCs w:val="24"/>
          <w:spacing w:val="0"/>
          <w:w w:val="100"/>
        </w:rPr>
        <w:t>統計遊客人次設備一台。說明如</w:t>
      </w:r>
      <w:r>
        <w:rPr>
          <w:rFonts w:ascii="細明體" w:hAnsi="細明體" w:cs="細明體" w:eastAsia="細明體"/>
          <w:sz w:val="24"/>
          <w:szCs w:val="24"/>
          <w:spacing w:val="1"/>
          <w:w w:val="100"/>
        </w:rPr>
        <w:t>下</w:t>
      </w:r>
      <w:r>
        <w:rPr>
          <w:rFonts w:ascii="細明體" w:hAnsi="細明體" w:cs="細明體" w:eastAsia="細明體"/>
          <w:sz w:val="24"/>
          <w:szCs w:val="24"/>
          <w:spacing w:val="0"/>
          <w:w w:val="100"/>
        </w:rPr>
        <w:t>：</w:t>
      </w:r>
    </w:p>
    <w:p>
      <w:pPr>
        <w:spacing w:before="51" w:after="0" w:line="644" w:lineRule="exact"/>
        <w:ind w:left="543" w:right="248"/>
        <w:jc w:val="left"/>
        <w:rPr>
          <w:rFonts w:ascii="細明體" w:hAnsi="細明體" w:cs="細明體" w:eastAsia="細明體"/>
          <w:sz w:val="24"/>
          <w:szCs w:val="24"/>
        </w:rPr>
      </w:pPr>
      <w:rPr/>
      <w:r>
        <w:rPr>
          <w:rFonts w:ascii="細明體" w:hAnsi="細明體" w:cs="細明體" w:eastAsia="細明體"/>
          <w:sz w:val="24"/>
          <w:szCs w:val="24"/>
          <w:spacing w:val="0"/>
          <w:w w:val="100"/>
        </w:rPr>
        <w:t>一、設</w:t>
      </w:r>
      <w:r>
        <w:rPr>
          <w:rFonts w:ascii="細明體" w:hAnsi="細明體" w:cs="細明體" w:eastAsia="細明體"/>
          <w:sz w:val="24"/>
          <w:szCs w:val="24"/>
          <w:spacing w:val="2"/>
          <w:w w:val="100"/>
        </w:rPr>
        <w:t>計</w:t>
      </w:r>
      <w:r>
        <w:rPr>
          <w:rFonts w:ascii="細明體" w:hAnsi="細明體" w:cs="細明體" w:eastAsia="細明體"/>
          <w:sz w:val="24"/>
          <w:szCs w:val="24"/>
          <w:spacing w:val="0"/>
          <w:w w:val="100"/>
        </w:rPr>
        <w:t>風景區遊客統計情境</w:t>
      </w:r>
      <w:r>
        <w:rPr>
          <w:rFonts w:ascii="細明體" w:hAnsi="細明體" w:cs="細明體" w:eastAsia="細明體"/>
          <w:sz w:val="24"/>
          <w:szCs w:val="24"/>
          <w:spacing w:val="2"/>
          <w:w w:val="100"/>
        </w:rPr>
        <w:t>模</w:t>
      </w:r>
      <w:r>
        <w:rPr>
          <w:rFonts w:ascii="細明體" w:hAnsi="細明體" w:cs="細明體" w:eastAsia="細明體"/>
          <w:sz w:val="24"/>
          <w:szCs w:val="24"/>
          <w:spacing w:val="0"/>
          <w:w w:val="100"/>
        </w:rPr>
        <w:t>擬分析</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目前關子嶺風景區已於主要路口裝設影像監測系統，以大型車、小型車與</w:t>
      </w:r>
    </w:p>
    <w:p>
      <w:pPr>
        <w:spacing w:before="0" w:after="0" w:line="279" w:lineRule="exact"/>
        <w:ind w:left="11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機車分別推估遊客人</w:t>
      </w:r>
      <w:r>
        <w:rPr>
          <w:rFonts w:ascii="細明體" w:hAnsi="細明體" w:cs="細明體" w:eastAsia="細明體"/>
          <w:sz w:val="24"/>
          <w:szCs w:val="24"/>
          <w:spacing w:val="-60"/>
          <w:w w:val="100"/>
          <w:position w:val="-1"/>
        </w:rPr>
        <w:t>次。</w:t>
      </w:r>
      <w:r>
        <w:rPr>
          <w:rFonts w:ascii="細明體" w:hAnsi="細明體" w:cs="細明體" w:eastAsia="細明體"/>
          <w:sz w:val="24"/>
          <w:szCs w:val="24"/>
          <w:spacing w:val="0"/>
          <w:w w:val="100"/>
          <w:position w:val="-1"/>
        </w:rPr>
        <w:t>本計畫利用本次調查之資料與影像監測資料進行比</w:t>
      </w:r>
      <w:r>
        <w:rPr>
          <w:rFonts w:ascii="細明體" w:hAnsi="細明體" w:cs="細明體" w:eastAsia="細明體"/>
          <w:sz w:val="24"/>
          <w:szCs w:val="24"/>
          <w:spacing w:val="-60"/>
          <w:w w:val="100"/>
          <w:position w:val="-1"/>
        </w:rPr>
        <w:t>對</w:t>
      </w:r>
      <w:r>
        <w:rPr>
          <w:rFonts w:ascii="細明體" w:hAnsi="細明體" w:cs="細明體" w:eastAsia="細明體"/>
          <w:sz w:val="24"/>
          <w:szCs w:val="24"/>
          <w:spacing w:val="0"/>
          <w:w w:val="100"/>
          <w:position w:val="-1"/>
        </w:rPr>
        <w:t>，</w:t>
      </w:r>
      <w:r>
        <w:rPr>
          <w:rFonts w:ascii="細明體" w:hAnsi="細明體" w:cs="細明體" w:eastAsia="細明體"/>
          <w:sz w:val="24"/>
          <w:szCs w:val="24"/>
          <w:spacing w:val="0"/>
          <w:w w:val="100"/>
          <w:position w:val="0"/>
        </w:rPr>
      </w:r>
    </w:p>
    <w:p>
      <w:pPr>
        <w:spacing w:before="0" w:after="0" w:line="358" w:lineRule="exact"/>
        <w:ind w:left="118"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2"/>
        </w:rPr>
        <w:t>已建立推估模式，供日後遊客人次估計之用。</w:t>
      </w:r>
      <w:r>
        <w:rPr>
          <w:rFonts w:ascii="細明體" w:hAnsi="細明體" w:cs="細明體" w:eastAsia="細明體"/>
          <w:sz w:val="24"/>
          <w:szCs w:val="24"/>
          <w:spacing w:val="0"/>
          <w:w w:val="100"/>
          <w:position w:val="0"/>
        </w:rPr>
      </w:r>
    </w:p>
    <w:p>
      <w:pPr>
        <w:spacing w:before="9" w:after="0" w:line="260" w:lineRule="exact"/>
        <w:jc w:val="left"/>
        <w:rPr>
          <w:sz w:val="26"/>
          <w:szCs w:val="26"/>
        </w:rPr>
      </w:pPr>
      <w:rPr/>
      <w:r>
        <w:rPr>
          <w:sz w:val="26"/>
          <w:szCs w:val="26"/>
        </w:rPr>
      </w:r>
    </w:p>
    <w:p>
      <w:pPr>
        <w:spacing w:before="0" w:after="0" w:line="240" w:lineRule="auto"/>
        <w:ind w:left="543" w:right="-20"/>
        <w:jc w:val="left"/>
        <w:rPr>
          <w:rFonts w:ascii="細明體" w:hAnsi="細明體" w:cs="細明體" w:eastAsia="細明體"/>
          <w:sz w:val="24"/>
          <w:szCs w:val="24"/>
        </w:rPr>
      </w:pPr>
      <w:rPr/>
      <w:r>
        <w:rPr>
          <w:rFonts w:ascii="細明體" w:hAnsi="細明體" w:cs="細明體" w:eastAsia="細明體"/>
          <w:sz w:val="24"/>
          <w:szCs w:val="24"/>
        </w:rPr>
        <w:t>二、透過</w:t>
      </w:r>
      <w:r>
        <w:rPr>
          <w:rFonts w:ascii="細明體" w:hAnsi="細明體" w:cs="細明體" w:eastAsia="細明體"/>
          <w:sz w:val="24"/>
          <w:szCs w:val="24"/>
          <w:spacing w:val="-58"/>
        </w:rPr>
        <w:t> </w:t>
      </w:r>
      <w:r>
        <w:rPr>
          <w:rFonts w:ascii="Arial" w:hAnsi="Arial" w:cs="Arial" w:eastAsia="Arial"/>
          <w:sz w:val="24"/>
          <w:szCs w:val="24"/>
          <w:spacing w:val="0"/>
          <w:w w:val="138"/>
        </w:rPr>
        <w:t>wifi</w:t>
      </w:r>
      <w:r>
        <w:rPr>
          <w:rFonts w:ascii="Arial" w:hAnsi="Arial" w:cs="Arial" w:eastAsia="Arial"/>
          <w:sz w:val="24"/>
          <w:szCs w:val="24"/>
          <w:spacing w:val="-31"/>
          <w:w w:val="138"/>
        </w:rPr>
        <w:t> </w:t>
      </w:r>
      <w:r>
        <w:rPr>
          <w:rFonts w:ascii="細明體" w:hAnsi="細明體" w:cs="細明體" w:eastAsia="細明體"/>
          <w:sz w:val="24"/>
          <w:szCs w:val="24"/>
          <w:spacing w:val="0"/>
          <w:w w:val="100"/>
        </w:rPr>
        <w:t>統計遊客人次</w:t>
      </w:r>
      <w:r>
        <w:rPr>
          <w:rFonts w:ascii="細明體" w:hAnsi="細明體" w:cs="細明體" w:eastAsia="細明體"/>
          <w:sz w:val="24"/>
          <w:szCs w:val="24"/>
          <w:spacing w:val="2"/>
          <w:w w:val="100"/>
        </w:rPr>
        <w:t>設</w:t>
      </w:r>
      <w:r>
        <w:rPr>
          <w:rFonts w:ascii="細明體" w:hAnsi="細明體" w:cs="細明體" w:eastAsia="細明體"/>
          <w:sz w:val="24"/>
          <w:szCs w:val="24"/>
          <w:spacing w:val="0"/>
          <w:w w:val="100"/>
        </w:rPr>
        <w:t>備一台</w:t>
      </w:r>
    </w:p>
    <w:p>
      <w:pPr>
        <w:spacing w:before="2" w:after="0" w:line="100" w:lineRule="exact"/>
        <w:jc w:val="left"/>
        <w:rPr>
          <w:sz w:val="10"/>
          <w:szCs w:val="10"/>
        </w:rPr>
      </w:pPr>
      <w:rPr/>
      <w:r>
        <w:rPr>
          <w:sz w:val="10"/>
          <w:szCs w:val="10"/>
        </w:rPr>
      </w:r>
    </w:p>
    <w:p>
      <w:pPr>
        <w:spacing w:before="0" w:after="0" w:line="200" w:lineRule="exact"/>
        <w:jc w:val="left"/>
        <w:rPr>
          <w:sz w:val="20"/>
          <w:szCs w:val="20"/>
        </w:rPr>
      </w:pPr>
      <w:rPr/>
      <w:r>
        <w:rPr>
          <w:sz w:val="20"/>
          <w:szCs w:val="20"/>
        </w:rPr>
      </w:r>
    </w:p>
    <w:p>
      <w:pPr>
        <w:spacing w:before="0" w:after="0" w:line="360" w:lineRule="exact"/>
        <w:ind w:left="118" w:right="189" w:firstLine="425"/>
        <w:jc w:val="both"/>
        <w:rPr>
          <w:rFonts w:ascii="Arial" w:hAnsi="Arial" w:cs="Arial" w:eastAsia="Arial"/>
          <w:sz w:val="24"/>
          <w:szCs w:val="24"/>
        </w:rPr>
      </w:pPr>
      <w:rPr/>
      <w:r>
        <w:rPr>
          <w:rFonts w:ascii="細明體" w:hAnsi="細明體" w:cs="細明體" w:eastAsia="細明體"/>
          <w:sz w:val="24"/>
          <w:szCs w:val="24"/>
        </w:rPr>
        <w:t>透過</w:t>
      </w:r>
      <w:r>
        <w:rPr>
          <w:rFonts w:ascii="細明體" w:hAnsi="細明體" w:cs="細明體" w:eastAsia="細明體"/>
          <w:sz w:val="24"/>
          <w:szCs w:val="24"/>
          <w:spacing w:val="-60"/>
        </w:rPr>
        <w:t> </w:t>
      </w:r>
      <w:r>
        <w:rPr>
          <w:rFonts w:ascii="Arial" w:hAnsi="Arial" w:cs="Arial" w:eastAsia="Arial"/>
          <w:sz w:val="24"/>
          <w:szCs w:val="24"/>
          <w:spacing w:val="0"/>
          <w:w w:val="138"/>
        </w:rPr>
        <w:t>wifi</w:t>
      </w:r>
      <w:r>
        <w:rPr>
          <w:rFonts w:ascii="Arial" w:hAnsi="Arial" w:cs="Arial" w:eastAsia="Arial"/>
          <w:sz w:val="24"/>
          <w:szCs w:val="24"/>
          <w:spacing w:val="-32"/>
          <w:w w:val="138"/>
        </w:rPr>
        <w:t> </w:t>
      </w:r>
      <w:r>
        <w:rPr>
          <w:rFonts w:ascii="細明體" w:hAnsi="細明體" w:cs="細明體" w:eastAsia="細明體"/>
          <w:sz w:val="24"/>
          <w:szCs w:val="24"/>
          <w:spacing w:val="0"/>
          <w:w w:val="100"/>
        </w:rPr>
        <w:t>行動伺服器統計遊客人</w:t>
      </w:r>
      <w:r>
        <w:rPr>
          <w:rFonts w:ascii="細明體" w:hAnsi="細明體" w:cs="細明體" w:eastAsia="細明體"/>
          <w:sz w:val="24"/>
          <w:szCs w:val="24"/>
          <w:spacing w:val="-17"/>
          <w:w w:val="100"/>
        </w:rPr>
        <w:t>次</w:t>
      </w:r>
      <w:r>
        <w:rPr>
          <w:rFonts w:ascii="細明體" w:hAnsi="細明體" w:cs="細明體" w:eastAsia="細明體"/>
          <w:sz w:val="24"/>
          <w:szCs w:val="24"/>
          <w:spacing w:val="-17"/>
          <w:w w:val="100"/>
        </w:rPr>
        <w:t>，</w:t>
      </w:r>
      <w:r>
        <w:rPr>
          <w:rFonts w:ascii="細明體" w:hAnsi="細明體" w:cs="細明體" w:eastAsia="細明體"/>
          <w:sz w:val="24"/>
          <w:szCs w:val="24"/>
          <w:spacing w:val="0"/>
          <w:w w:val="100"/>
        </w:rPr>
        <w:t>本案</w:t>
      </w:r>
      <w:r>
        <w:rPr>
          <w:rFonts w:ascii="細明體" w:hAnsi="細明體" w:cs="細明體" w:eastAsia="細明體"/>
          <w:sz w:val="24"/>
          <w:szCs w:val="24"/>
          <w:spacing w:val="2"/>
          <w:w w:val="100"/>
        </w:rPr>
        <w:t>係</w:t>
      </w:r>
      <w:r>
        <w:rPr>
          <w:rFonts w:ascii="細明體" w:hAnsi="細明體" w:cs="細明體" w:eastAsia="細明體"/>
          <w:sz w:val="24"/>
          <w:szCs w:val="24"/>
          <w:spacing w:val="0"/>
          <w:w w:val="100"/>
        </w:rPr>
        <w:t>以製作本風景區導覽說</w:t>
      </w:r>
      <w:r>
        <w:rPr>
          <w:rFonts w:ascii="細明體" w:hAnsi="細明體" w:cs="細明體" w:eastAsia="細明體"/>
          <w:sz w:val="24"/>
          <w:szCs w:val="24"/>
          <w:spacing w:val="-17"/>
          <w:w w:val="100"/>
        </w:rPr>
        <w:t>明</w:t>
      </w:r>
      <w:r>
        <w:rPr>
          <w:rFonts w:ascii="細明體" w:hAnsi="細明體" w:cs="細明體" w:eastAsia="細明體"/>
          <w:sz w:val="24"/>
          <w:szCs w:val="24"/>
          <w:spacing w:val="-17"/>
          <w:w w:val="100"/>
        </w:rPr>
        <w:t>，</w:t>
      </w:r>
      <w:r>
        <w:rPr>
          <w:rFonts w:ascii="細明體" w:hAnsi="細明體" w:cs="細明體" w:eastAsia="細明體"/>
          <w:sz w:val="24"/>
          <w:szCs w:val="24"/>
          <w:spacing w:val="0"/>
          <w:w w:val="100"/>
        </w:rPr>
        <w:t>進</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一步吸引遊客連結</w:t>
      </w:r>
      <w:r>
        <w:rPr>
          <w:rFonts w:ascii="細明體" w:hAnsi="細明體" w:cs="細明體" w:eastAsia="細明體"/>
          <w:sz w:val="24"/>
          <w:szCs w:val="24"/>
          <w:spacing w:val="-59"/>
          <w:w w:val="100"/>
        </w:rPr>
        <w:t> </w:t>
      </w:r>
      <w:r>
        <w:rPr>
          <w:rFonts w:ascii="Arial" w:hAnsi="Arial" w:cs="Arial" w:eastAsia="Arial"/>
          <w:sz w:val="24"/>
          <w:szCs w:val="24"/>
          <w:spacing w:val="0"/>
          <w:w w:val="138"/>
        </w:rPr>
        <w:t>wifi</w:t>
      </w:r>
      <w:r>
        <w:rPr>
          <w:rFonts w:ascii="Arial" w:hAnsi="Arial" w:cs="Arial" w:eastAsia="Arial"/>
          <w:sz w:val="24"/>
          <w:szCs w:val="24"/>
          <w:spacing w:val="-32"/>
          <w:w w:val="138"/>
        </w:rPr>
        <w:t> </w:t>
      </w:r>
      <w:r>
        <w:rPr>
          <w:rFonts w:ascii="細明體" w:hAnsi="細明體" w:cs="細明體" w:eastAsia="細明體"/>
          <w:sz w:val="24"/>
          <w:szCs w:val="24"/>
          <w:spacing w:val="0"/>
          <w:w w:val="100"/>
        </w:rPr>
        <w:t>伺服</w:t>
      </w:r>
      <w:r>
        <w:rPr>
          <w:rFonts w:ascii="細明體" w:hAnsi="細明體" w:cs="細明體" w:eastAsia="細明體"/>
          <w:sz w:val="24"/>
          <w:szCs w:val="24"/>
          <w:spacing w:val="-19"/>
          <w:w w:val="100"/>
        </w:rPr>
        <w:t>器</w:t>
      </w:r>
      <w:r>
        <w:rPr>
          <w:rFonts w:ascii="細明體" w:hAnsi="細明體" w:cs="細明體" w:eastAsia="細明體"/>
          <w:sz w:val="24"/>
          <w:szCs w:val="24"/>
          <w:spacing w:val="-19"/>
          <w:w w:val="100"/>
        </w:rPr>
        <w:t>，</w:t>
      </w:r>
      <w:r>
        <w:rPr>
          <w:rFonts w:ascii="細明體" w:hAnsi="細明體" w:cs="細明體" w:eastAsia="細明體"/>
          <w:sz w:val="24"/>
          <w:szCs w:val="24"/>
          <w:spacing w:val="0"/>
          <w:w w:val="100"/>
        </w:rPr>
        <w:t>從連結的過程</w:t>
      </w:r>
      <w:r>
        <w:rPr>
          <w:rFonts w:ascii="細明體" w:hAnsi="細明體" w:cs="細明體" w:eastAsia="細明體"/>
          <w:sz w:val="24"/>
          <w:szCs w:val="24"/>
          <w:spacing w:val="-19"/>
          <w:w w:val="100"/>
        </w:rPr>
        <w:t>中</w:t>
      </w:r>
      <w:r>
        <w:rPr>
          <w:rFonts w:ascii="細明體" w:hAnsi="細明體" w:cs="細明體" w:eastAsia="細明體"/>
          <w:sz w:val="24"/>
          <w:szCs w:val="24"/>
          <w:spacing w:val="-19"/>
          <w:w w:val="100"/>
        </w:rPr>
        <w:t>，</w:t>
      </w:r>
      <w:r>
        <w:rPr>
          <w:rFonts w:ascii="細明體" w:hAnsi="細明體" w:cs="細明體" w:eastAsia="細明體"/>
          <w:sz w:val="24"/>
          <w:szCs w:val="24"/>
          <w:spacing w:val="0"/>
          <w:w w:val="100"/>
        </w:rPr>
        <w:t>可追蹤遊客的路</w:t>
      </w:r>
      <w:r>
        <w:rPr>
          <w:rFonts w:ascii="細明體" w:hAnsi="細明體" w:cs="細明體" w:eastAsia="細明體"/>
          <w:sz w:val="24"/>
          <w:szCs w:val="24"/>
          <w:spacing w:val="-19"/>
          <w:w w:val="100"/>
        </w:rPr>
        <w:t>徑</w:t>
      </w:r>
      <w:r>
        <w:rPr>
          <w:rFonts w:ascii="細明體" w:hAnsi="細明體" w:cs="細明體" w:eastAsia="細明體"/>
          <w:sz w:val="24"/>
          <w:szCs w:val="24"/>
          <w:spacing w:val="-19"/>
          <w:w w:val="100"/>
        </w:rPr>
        <w:t>，</w:t>
      </w:r>
      <w:r>
        <w:rPr>
          <w:rFonts w:ascii="細明體" w:hAnsi="細明體" w:cs="細明體" w:eastAsia="細明體"/>
          <w:sz w:val="24"/>
          <w:szCs w:val="24"/>
          <w:spacing w:val="0"/>
          <w:w w:val="100"/>
        </w:rPr>
        <w:t>包</w:t>
      </w:r>
      <w:r>
        <w:rPr>
          <w:rFonts w:ascii="細明體" w:hAnsi="細明體" w:cs="細明體" w:eastAsia="細明體"/>
          <w:sz w:val="24"/>
          <w:szCs w:val="24"/>
          <w:spacing w:val="-2"/>
          <w:w w:val="100"/>
        </w:rPr>
        <w:t>括</w:t>
      </w:r>
      <w:r>
        <w:rPr>
          <w:rFonts w:ascii="細明體" w:hAnsi="細明體" w:cs="細明體" w:eastAsia="細明體"/>
          <w:sz w:val="24"/>
          <w:szCs w:val="24"/>
          <w:spacing w:val="0"/>
          <w:w w:val="100"/>
        </w:rPr>
        <w:t>停</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留時間、旅遊路線等等，可透過遊客連結伺服器的紀錄，統計遊客人</w:t>
      </w:r>
      <w:r>
        <w:rPr>
          <w:rFonts w:ascii="細明體" w:hAnsi="細明體" w:cs="細明體" w:eastAsia="細明體"/>
          <w:sz w:val="24"/>
          <w:szCs w:val="24"/>
          <w:spacing w:val="2"/>
          <w:w w:val="100"/>
        </w:rPr>
        <w:t>次</w:t>
      </w:r>
      <w:r>
        <w:rPr>
          <w:rFonts w:ascii="細明體" w:hAnsi="細明體" w:cs="細明體" w:eastAsia="細明體"/>
          <w:sz w:val="22"/>
          <w:szCs w:val="22"/>
          <w:spacing w:val="0"/>
          <w:w w:val="100"/>
        </w:rPr>
        <w:t>，進一</w:t>
      </w:r>
      <w:r>
        <w:rPr>
          <w:rFonts w:ascii="細明體" w:hAnsi="細明體" w:cs="細明體" w:eastAsia="細明體"/>
          <w:sz w:val="22"/>
          <w:szCs w:val="22"/>
          <w:spacing w:val="0"/>
          <w:w w:val="100"/>
        </w:rPr>
        <w:t> </w:t>
      </w:r>
      <w:r>
        <w:rPr>
          <w:rFonts w:ascii="細明體" w:hAnsi="細明體" w:cs="細明體" w:eastAsia="細明體"/>
          <w:sz w:val="22"/>
          <w:szCs w:val="22"/>
          <w:spacing w:val="0"/>
          <w:w w:val="100"/>
        </w:rPr>
        <w:t>步可以</w:t>
      </w:r>
      <w:r>
        <w:rPr>
          <w:rFonts w:ascii="細明體" w:hAnsi="細明體" w:cs="細明體" w:eastAsia="細明體"/>
          <w:sz w:val="22"/>
          <w:szCs w:val="22"/>
          <w:spacing w:val="-2"/>
          <w:w w:val="100"/>
        </w:rPr>
        <w:t>瞭</w:t>
      </w:r>
      <w:r>
        <w:rPr>
          <w:rFonts w:ascii="細明體" w:hAnsi="細明體" w:cs="細明體" w:eastAsia="細明體"/>
          <w:sz w:val="22"/>
          <w:szCs w:val="22"/>
          <w:spacing w:val="0"/>
          <w:w w:val="100"/>
        </w:rPr>
        <w:t>解遊</w:t>
      </w:r>
      <w:r>
        <w:rPr>
          <w:rFonts w:ascii="細明體" w:hAnsi="細明體" w:cs="細明體" w:eastAsia="細明體"/>
          <w:sz w:val="22"/>
          <w:szCs w:val="22"/>
          <w:spacing w:val="-2"/>
          <w:w w:val="100"/>
        </w:rPr>
        <w:t>客</w:t>
      </w:r>
      <w:r>
        <w:rPr>
          <w:rFonts w:ascii="細明體" w:hAnsi="細明體" w:cs="細明體" w:eastAsia="細明體"/>
          <w:sz w:val="22"/>
          <w:szCs w:val="22"/>
          <w:spacing w:val="0"/>
          <w:w w:val="100"/>
        </w:rPr>
        <w:t>在各</w:t>
      </w:r>
      <w:r>
        <w:rPr>
          <w:rFonts w:ascii="細明體" w:hAnsi="細明體" w:cs="細明體" w:eastAsia="細明體"/>
          <w:sz w:val="22"/>
          <w:szCs w:val="22"/>
          <w:spacing w:val="-2"/>
          <w:w w:val="100"/>
        </w:rPr>
        <w:t>景</w:t>
      </w:r>
      <w:r>
        <w:rPr>
          <w:rFonts w:ascii="細明體" w:hAnsi="細明體" w:cs="細明體" w:eastAsia="細明體"/>
          <w:sz w:val="22"/>
          <w:szCs w:val="22"/>
          <w:spacing w:val="-2"/>
          <w:w w:val="100"/>
        </w:rPr>
        <w:t>點</w:t>
      </w:r>
      <w:r>
        <w:rPr>
          <w:rFonts w:ascii="細明體" w:hAnsi="細明體" w:cs="細明體" w:eastAsia="細明體"/>
          <w:sz w:val="22"/>
          <w:szCs w:val="22"/>
          <w:spacing w:val="0"/>
          <w:w w:val="100"/>
        </w:rPr>
        <w:t>的遊憩</w:t>
      </w:r>
      <w:r>
        <w:rPr>
          <w:rFonts w:ascii="細明體" w:hAnsi="細明體" w:cs="細明體" w:eastAsia="細明體"/>
          <w:sz w:val="22"/>
          <w:szCs w:val="22"/>
          <w:spacing w:val="-2"/>
          <w:w w:val="100"/>
        </w:rPr>
        <w:t>時</w:t>
      </w:r>
      <w:r>
        <w:rPr>
          <w:rFonts w:ascii="細明體" w:hAnsi="細明體" w:cs="細明體" w:eastAsia="細明體"/>
          <w:sz w:val="22"/>
          <w:szCs w:val="22"/>
          <w:spacing w:val="0"/>
          <w:w w:val="100"/>
        </w:rPr>
        <w:t>間及</w:t>
      </w:r>
      <w:r>
        <w:rPr>
          <w:rFonts w:ascii="細明體" w:hAnsi="細明體" w:cs="細明體" w:eastAsia="細明體"/>
          <w:sz w:val="22"/>
          <w:szCs w:val="22"/>
          <w:spacing w:val="-2"/>
          <w:w w:val="100"/>
        </w:rPr>
        <w:t>遊</w:t>
      </w:r>
      <w:r>
        <w:rPr>
          <w:rFonts w:ascii="細明體" w:hAnsi="細明體" w:cs="細明體" w:eastAsia="細明體"/>
          <w:sz w:val="22"/>
          <w:szCs w:val="22"/>
          <w:spacing w:val="0"/>
          <w:w w:val="100"/>
        </w:rPr>
        <w:t>憩的</w:t>
      </w:r>
      <w:r>
        <w:rPr>
          <w:rFonts w:ascii="細明體" w:hAnsi="細明體" w:cs="細明體" w:eastAsia="細明體"/>
          <w:sz w:val="22"/>
          <w:szCs w:val="22"/>
          <w:spacing w:val="-2"/>
          <w:w w:val="100"/>
        </w:rPr>
        <w:t>路</w:t>
      </w:r>
      <w:r>
        <w:rPr>
          <w:rFonts w:ascii="細明體" w:hAnsi="細明體" w:cs="細明體" w:eastAsia="細明體"/>
          <w:sz w:val="22"/>
          <w:szCs w:val="22"/>
          <w:spacing w:val="-11"/>
          <w:w w:val="100"/>
        </w:rPr>
        <w:t>線</w:t>
      </w:r>
      <w:r>
        <w:rPr>
          <w:rFonts w:ascii="細明體" w:hAnsi="細明體" w:cs="細明體" w:eastAsia="細明體"/>
          <w:sz w:val="24"/>
          <w:szCs w:val="24"/>
          <w:spacing w:val="-10"/>
          <w:w w:val="100"/>
        </w:rPr>
        <w:t>。</w:t>
      </w:r>
      <w:r>
        <w:rPr>
          <w:rFonts w:ascii="細明體" w:hAnsi="細明體" w:cs="細明體" w:eastAsia="細明體"/>
          <w:sz w:val="24"/>
          <w:szCs w:val="24"/>
          <w:spacing w:val="0"/>
          <w:w w:val="100"/>
        </w:rPr>
        <w:t>為吸引遊客連結伺服</w:t>
      </w:r>
      <w:r>
        <w:rPr>
          <w:rFonts w:ascii="細明體" w:hAnsi="細明體" w:cs="細明體" w:eastAsia="細明體"/>
          <w:sz w:val="24"/>
          <w:szCs w:val="24"/>
          <w:spacing w:val="-10"/>
          <w:w w:val="100"/>
        </w:rPr>
        <w:t>器</w:t>
      </w:r>
      <w:r>
        <w:rPr>
          <w:rFonts w:ascii="細明體" w:hAnsi="細明體" w:cs="細明體" w:eastAsia="細明體"/>
          <w:sz w:val="24"/>
          <w:szCs w:val="24"/>
          <w:spacing w:val="-10"/>
          <w:w w:val="100"/>
        </w:rPr>
        <w:t>，</w:t>
      </w:r>
      <w:r>
        <w:rPr>
          <w:rFonts w:ascii="細明體" w:hAnsi="細明體" w:cs="細明體" w:eastAsia="細明體"/>
          <w:sz w:val="24"/>
          <w:szCs w:val="24"/>
          <w:spacing w:val="0"/>
          <w:w w:val="100"/>
        </w:rPr>
        <w:t>俾便</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取得其旅遊路徑，</w:t>
      </w:r>
      <w:r>
        <w:rPr>
          <w:rFonts w:ascii="細明體" w:hAnsi="細明體" w:cs="細明體" w:eastAsia="細明體"/>
          <w:sz w:val="24"/>
          <w:szCs w:val="24"/>
          <w:spacing w:val="1"/>
          <w:w w:val="100"/>
        </w:rPr>
        <w:t>本</w:t>
      </w:r>
      <w:r>
        <w:rPr>
          <w:rFonts w:ascii="細明體" w:hAnsi="細明體" w:cs="細明體" w:eastAsia="細明體"/>
          <w:sz w:val="24"/>
          <w:szCs w:val="24"/>
          <w:spacing w:val="0"/>
          <w:w w:val="100"/>
        </w:rPr>
        <w:t>計畫初步建置【關子嶺風景區】相關遊憩資訊，吸引遊客</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連結。架設伺服器前先設計並建立各項目內容的資料庫，資料庫建置完成後，</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啟用系統建置內容說明如</w:t>
      </w:r>
      <w:r>
        <w:rPr>
          <w:rFonts w:ascii="細明體" w:hAnsi="細明體" w:cs="細明體" w:eastAsia="細明體"/>
          <w:sz w:val="24"/>
          <w:szCs w:val="24"/>
          <w:spacing w:val="1"/>
          <w:w w:val="100"/>
        </w:rPr>
        <w:t>下</w:t>
      </w:r>
      <w:r>
        <w:rPr>
          <w:rFonts w:ascii="Arial" w:hAnsi="Arial" w:cs="Arial" w:eastAsia="Arial"/>
          <w:sz w:val="24"/>
          <w:szCs w:val="24"/>
          <w:spacing w:val="0"/>
          <w:w w:val="179"/>
        </w:rPr>
        <w:t>:</w:t>
      </w:r>
      <w:r>
        <w:rPr>
          <w:rFonts w:ascii="Arial" w:hAnsi="Arial" w:cs="Arial" w:eastAsia="Arial"/>
          <w:sz w:val="24"/>
          <w:szCs w:val="24"/>
          <w:spacing w:val="0"/>
          <w:w w:val="100"/>
        </w:rPr>
      </w:r>
    </w:p>
    <w:p>
      <w:pPr>
        <w:spacing w:before="0" w:after="0" w:line="355" w:lineRule="exact"/>
        <w:ind w:left="118" w:right="-20"/>
        <w:jc w:val="left"/>
        <w:rPr>
          <w:rFonts w:ascii="Arial" w:hAnsi="Arial" w:cs="Arial" w:eastAsia="Arial"/>
          <w:sz w:val="27"/>
          <w:szCs w:val="27"/>
        </w:rPr>
      </w:pPr>
      <w:rPr/>
      <w:r>
        <w:rPr>
          <w:rFonts w:ascii="Arial" w:hAnsi="Arial" w:cs="Arial" w:eastAsia="Arial"/>
          <w:sz w:val="24"/>
          <w:szCs w:val="24"/>
          <w:spacing w:val="0"/>
          <w:w w:val="100"/>
          <w:position w:val="-1"/>
        </w:rPr>
        <w:t>1.</w:t>
      </w:r>
      <w:r>
        <w:rPr>
          <w:rFonts w:ascii="細明體" w:hAnsi="細明體" w:cs="細明體" w:eastAsia="細明體"/>
          <w:sz w:val="24"/>
          <w:szCs w:val="24"/>
          <w:spacing w:val="0"/>
          <w:w w:val="100"/>
          <w:position w:val="-1"/>
        </w:rPr>
        <w:t>首先設定</w:t>
      </w:r>
      <w:r>
        <w:rPr>
          <w:rFonts w:ascii="細明體" w:hAnsi="細明體" w:cs="細明體" w:eastAsia="細明體"/>
          <w:sz w:val="24"/>
          <w:szCs w:val="24"/>
          <w:spacing w:val="-22"/>
          <w:w w:val="100"/>
          <w:position w:val="-1"/>
        </w:rPr>
        <w:t> </w:t>
      </w:r>
      <w:r>
        <w:rPr>
          <w:rFonts w:ascii="Arial" w:hAnsi="Arial" w:cs="Arial" w:eastAsia="Arial"/>
          <w:sz w:val="24"/>
          <w:szCs w:val="24"/>
          <w:spacing w:val="0"/>
          <w:w w:val="138"/>
          <w:position w:val="-1"/>
        </w:rPr>
        <w:t>wifi</w:t>
      </w:r>
      <w:r>
        <w:rPr>
          <w:rFonts w:ascii="Arial" w:hAnsi="Arial" w:cs="Arial" w:eastAsia="Arial"/>
          <w:sz w:val="24"/>
          <w:szCs w:val="24"/>
          <w:spacing w:val="-31"/>
          <w:w w:val="138"/>
          <w:position w:val="-1"/>
        </w:rPr>
        <w:t> </w:t>
      </w:r>
      <w:r>
        <w:rPr>
          <w:rFonts w:ascii="細明體" w:hAnsi="細明體" w:cs="細明體" w:eastAsia="細明體"/>
          <w:sz w:val="24"/>
          <w:szCs w:val="24"/>
          <w:spacing w:val="0"/>
          <w:w w:val="100"/>
          <w:position w:val="-1"/>
        </w:rPr>
        <w:t>名稱</w:t>
      </w:r>
      <w:r>
        <w:rPr>
          <w:rFonts w:ascii="細明體" w:hAnsi="細明體" w:cs="細明體" w:eastAsia="細明體"/>
          <w:sz w:val="24"/>
          <w:szCs w:val="24"/>
          <w:spacing w:val="0"/>
          <w:w w:val="100"/>
          <w:position w:val="-1"/>
        </w:rPr>
        <w:t> </w:t>
      </w:r>
      <w:r>
        <w:rPr>
          <w:rFonts w:ascii="Arial" w:hAnsi="Arial" w:cs="Arial" w:eastAsia="Arial"/>
          <w:sz w:val="24"/>
          <w:szCs w:val="24"/>
          <w:spacing w:val="0"/>
          <w:w w:val="179"/>
          <w:position w:val="-1"/>
        </w:rPr>
        <w:t>:</w:t>
      </w:r>
      <w:r>
        <w:rPr>
          <w:rFonts w:ascii="Arial" w:hAnsi="Arial" w:cs="Arial" w:eastAsia="Arial"/>
          <w:sz w:val="24"/>
          <w:szCs w:val="24"/>
          <w:spacing w:val="1"/>
          <w:w w:val="179"/>
          <w:position w:val="-1"/>
        </w:rPr>
        <w:t> </w:t>
      </w:r>
      <w:r>
        <w:rPr>
          <w:rFonts w:ascii="Arial" w:hAnsi="Arial" w:cs="Arial" w:eastAsia="Arial"/>
          <w:sz w:val="27"/>
          <w:szCs w:val="27"/>
          <w:spacing w:val="18"/>
          <w:w w:val="64"/>
          <w:position w:val="-1"/>
        </w:rPr>
        <w:t>G</w:t>
      </w:r>
      <w:r>
        <w:rPr>
          <w:rFonts w:ascii="Arial" w:hAnsi="Arial" w:cs="Arial" w:eastAsia="Arial"/>
          <w:sz w:val="27"/>
          <w:szCs w:val="27"/>
          <w:spacing w:val="18"/>
          <w:w w:val="82"/>
          <w:position w:val="-1"/>
        </w:rPr>
        <w:t>Z</w:t>
      </w:r>
      <w:r>
        <w:rPr>
          <w:rFonts w:ascii="Arial" w:hAnsi="Arial" w:cs="Arial" w:eastAsia="Arial"/>
          <w:sz w:val="27"/>
          <w:szCs w:val="27"/>
          <w:spacing w:val="18"/>
          <w:w w:val="90"/>
          <w:position w:val="-1"/>
        </w:rPr>
        <w:t>L</w:t>
      </w:r>
      <w:r>
        <w:rPr>
          <w:rFonts w:ascii="Arial" w:hAnsi="Arial" w:cs="Arial" w:eastAsia="Arial"/>
          <w:sz w:val="27"/>
          <w:szCs w:val="27"/>
          <w:spacing w:val="18"/>
          <w:w w:val="75"/>
          <w:position w:val="-1"/>
        </w:rPr>
        <w:t>V</w:t>
      </w:r>
      <w:r>
        <w:rPr>
          <w:rFonts w:ascii="Arial" w:hAnsi="Arial" w:cs="Arial" w:eastAsia="Arial"/>
          <w:sz w:val="27"/>
          <w:szCs w:val="27"/>
          <w:spacing w:val="18"/>
          <w:w w:val="226"/>
          <w:position w:val="-1"/>
        </w:rPr>
        <w:t>i</w:t>
      </w:r>
      <w:r>
        <w:rPr>
          <w:rFonts w:ascii="Arial" w:hAnsi="Arial" w:cs="Arial" w:eastAsia="Arial"/>
          <w:sz w:val="27"/>
          <w:szCs w:val="27"/>
          <w:spacing w:val="15"/>
          <w:w w:val="100"/>
          <w:position w:val="-1"/>
        </w:rPr>
        <w:t>s</w:t>
      </w:r>
      <w:r>
        <w:rPr>
          <w:rFonts w:ascii="Arial" w:hAnsi="Arial" w:cs="Arial" w:eastAsia="Arial"/>
          <w:sz w:val="27"/>
          <w:szCs w:val="27"/>
          <w:spacing w:val="18"/>
          <w:w w:val="226"/>
          <w:position w:val="-1"/>
        </w:rPr>
        <w:t>i</w:t>
      </w:r>
      <w:r>
        <w:rPr>
          <w:rFonts w:ascii="Arial" w:hAnsi="Arial" w:cs="Arial" w:eastAsia="Arial"/>
          <w:sz w:val="27"/>
          <w:szCs w:val="27"/>
          <w:spacing w:val="18"/>
          <w:w w:val="180"/>
          <w:position w:val="-1"/>
        </w:rPr>
        <w:t>t</w:t>
      </w:r>
      <w:r>
        <w:rPr>
          <w:rFonts w:ascii="Arial" w:hAnsi="Arial" w:cs="Arial" w:eastAsia="Arial"/>
          <w:sz w:val="27"/>
          <w:szCs w:val="27"/>
          <w:spacing w:val="18"/>
          <w:w w:val="90"/>
          <w:position w:val="-1"/>
        </w:rPr>
        <w:t>o</w:t>
      </w:r>
      <w:r>
        <w:rPr>
          <w:rFonts w:ascii="Arial" w:hAnsi="Arial" w:cs="Arial" w:eastAsia="Arial"/>
          <w:sz w:val="27"/>
          <w:szCs w:val="27"/>
          <w:spacing w:val="15"/>
          <w:w w:val="150"/>
          <w:position w:val="-1"/>
        </w:rPr>
        <w:t>r</w:t>
      </w:r>
      <w:r>
        <w:rPr>
          <w:rFonts w:ascii="Arial" w:hAnsi="Arial" w:cs="Arial" w:eastAsia="Arial"/>
          <w:sz w:val="27"/>
          <w:szCs w:val="27"/>
          <w:spacing w:val="18"/>
          <w:w w:val="69"/>
          <w:position w:val="-1"/>
        </w:rPr>
        <w:t>C</w:t>
      </w:r>
      <w:r>
        <w:rPr>
          <w:rFonts w:ascii="Arial" w:hAnsi="Arial" w:cs="Arial" w:eastAsia="Arial"/>
          <w:sz w:val="27"/>
          <w:szCs w:val="27"/>
          <w:spacing w:val="18"/>
          <w:w w:val="90"/>
          <w:position w:val="-1"/>
        </w:rPr>
        <w:t>e</w:t>
      </w:r>
      <w:r>
        <w:rPr>
          <w:rFonts w:ascii="Arial" w:hAnsi="Arial" w:cs="Arial" w:eastAsia="Arial"/>
          <w:sz w:val="27"/>
          <w:szCs w:val="27"/>
          <w:spacing w:val="18"/>
          <w:w w:val="90"/>
          <w:position w:val="-1"/>
        </w:rPr>
        <w:t>n</w:t>
      </w:r>
      <w:r>
        <w:rPr>
          <w:rFonts w:ascii="Arial" w:hAnsi="Arial" w:cs="Arial" w:eastAsia="Arial"/>
          <w:sz w:val="27"/>
          <w:szCs w:val="27"/>
          <w:spacing w:val="15"/>
          <w:w w:val="180"/>
          <w:position w:val="-1"/>
        </w:rPr>
        <w:t>t</w:t>
      </w:r>
      <w:r>
        <w:rPr>
          <w:rFonts w:ascii="Arial" w:hAnsi="Arial" w:cs="Arial" w:eastAsia="Arial"/>
          <w:sz w:val="27"/>
          <w:szCs w:val="27"/>
          <w:spacing w:val="18"/>
          <w:w w:val="90"/>
          <w:position w:val="-1"/>
        </w:rPr>
        <w:t>e</w:t>
      </w:r>
      <w:r>
        <w:rPr>
          <w:rFonts w:ascii="Arial" w:hAnsi="Arial" w:cs="Arial" w:eastAsia="Arial"/>
          <w:sz w:val="27"/>
          <w:szCs w:val="27"/>
          <w:spacing w:val="0"/>
          <w:w w:val="150"/>
          <w:position w:val="-1"/>
        </w:rPr>
        <w:t>r</w:t>
      </w:r>
      <w:r>
        <w:rPr>
          <w:rFonts w:ascii="Arial" w:hAnsi="Arial" w:cs="Arial" w:eastAsia="Arial"/>
          <w:sz w:val="27"/>
          <w:szCs w:val="27"/>
          <w:spacing w:val="0"/>
          <w:w w:val="100"/>
          <w:position w:val="0"/>
        </w:rPr>
      </w:r>
    </w:p>
    <w:p>
      <w:pPr>
        <w:spacing w:before="0" w:after="0" w:line="344" w:lineRule="exact"/>
        <w:ind w:left="118" w:right="-20"/>
        <w:jc w:val="left"/>
        <w:rPr>
          <w:rFonts w:ascii="細明體" w:hAnsi="細明體" w:cs="細明體" w:eastAsia="細明體"/>
          <w:sz w:val="24"/>
          <w:szCs w:val="24"/>
        </w:rPr>
      </w:pPr>
      <w:rPr/>
      <w:r>
        <w:rPr>
          <w:rFonts w:ascii="Arial" w:hAnsi="Arial" w:cs="Arial" w:eastAsia="Arial"/>
          <w:sz w:val="24"/>
          <w:szCs w:val="24"/>
          <w:w w:val="119"/>
          <w:position w:val="-2"/>
        </w:rPr>
        <w:t>2.</w:t>
      </w:r>
      <w:r>
        <w:rPr>
          <w:rFonts w:ascii="細明體" w:hAnsi="細明體" w:cs="細明體" w:eastAsia="細明體"/>
          <w:sz w:val="24"/>
          <w:szCs w:val="24"/>
          <w:w w:val="100"/>
          <w:position w:val="-2"/>
        </w:rPr>
        <w:t>伺服器連結示範地點選定為關子嶺風景區遊客服務資訊站。</w:t>
      </w:r>
      <w:r>
        <w:rPr>
          <w:rFonts w:ascii="細明體" w:hAnsi="細明體" w:cs="細明體" w:eastAsia="細明體"/>
          <w:sz w:val="24"/>
          <w:szCs w:val="24"/>
          <w:w w:val="100"/>
          <w:position w:val="0"/>
        </w:rPr>
      </w:r>
    </w:p>
    <w:p>
      <w:pPr>
        <w:spacing w:before="21" w:after="0" w:line="360" w:lineRule="exact"/>
        <w:ind w:left="358" w:right="192" w:firstLine="-240"/>
        <w:jc w:val="left"/>
        <w:rPr>
          <w:rFonts w:ascii="細明體" w:hAnsi="細明體" w:cs="細明體" w:eastAsia="細明體"/>
          <w:sz w:val="24"/>
          <w:szCs w:val="24"/>
        </w:rPr>
      </w:pPr>
      <w:rPr/>
      <w:r>
        <w:rPr>
          <w:rFonts w:ascii="Arial" w:hAnsi="Arial" w:cs="Arial" w:eastAsia="Arial"/>
          <w:sz w:val="24"/>
          <w:szCs w:val="24"/>
          <w:w w:val="119"/>
        </w:rPr>
        <w:t>3.</w:t>
      </w:r>
      <w:r>
        <w:rPr>
          <w:rFonts w:ascii="細明體" w:hAnsi="細明體" w:cs="細明體" w:eastAsia="細明體"/>
          <w:sz w:val="24"/>
          <w:szCs w:val="24"/>
          <w:w w:val="100"/>
        </w:rPr>
        <w:t>系統階層有</w:t>
      </w:r>
      <w:r>
        <w:rPr>
          <w:rFonts w:ascii="細明體" w:hAnsi="細明體" w:cs="細明體" w:eastAsia="細明體"/>
          <w:sz w:val="24"/>
          <w:szCs w:val="24"/>
          <w:spacing w:val="1"/>
          <w:w w:val="100"/>
        </w:rPr>
        <w:t>四</w:t>
      </w:r>
      <w:r>
        <w:rPr>
          <w:rFonts w:ascii="細明體" w:hAnsi="細明體" w:cs="細明體" w:eastAsia="細明體"/>
          <w:sz w:val="24"/>
          <w:szCs w:val="24"/>
          <w:spacing w:val="0"/>
          <w:w w:val="100"/>
        </w:rPr>
        <w:t>層及其相關的內容配置與網頁如下所示</w:t>
      </w:r>
      <w:r>
        <w:rPr>
          <w:rFonts w:ascii="Arial" w:hAnsi="Arial" w:cs="Arial" w:eastAsia="Arial"/>
          <w:sz w:val="24"/>
          <w:szCs w:val="24"/>
          <w:spacing w:val="0"/>
          <w:w w:val="179"/>
        </w:rPr>
        <w:t>:</w:t>
      </w:r>
      <w:r>
        <w:rPr>
          <w:rFonts w:ascii="Arial" w:hAnsi="Arial" w:cs="Arial" w:eastAsia="Arial"/>
          <w:sz w:val="24"/>
          <w:szCs w:val="24"/>
          <w:spacing w:val="0"/>
          <w:w w:val="179"/>
        </w:rPr>
        <w:t> </w:t>
      </w:r>
      <w:r>
        <w:rPr>
          <w:rFonts w:ascii="細明體" w:hAnsi="細明體" w:cs="細明體" w:eastAsia="細明體"/>
          <w:sz w:val="24"/>
          <w:szCs w:val="24"/>
          <w:spacing w:val="0"/>
          <w:w w:val="100"/>
        </w:rPr>
        <w:t>第一層為首</w:t>
      </w:r>
      <w:r>
        <w:rPr>
          <w:rFonts w:ascii="細明體" w:hAnsi="細明體" w:cs="細明體" w:eastAsia="細明體"/>
          <w:sz w:val="24"/>
          <w:szCs w:val="24"/>
          <w:spacing w:val="1"/>
          <w:w w:val="100"/>
        </w:rPr>
        <w:t>頁</w:t>
      </w:r>
      <w:r>
        <w:rPr>
          <w:rFonts w:ascii="Arial" w:hAnsi="Arial" w:cs="Arial" w:eastAsia="Arial"/>
          <w:sz w:val="24"/>
          <w:szCs w:val="24"/>
          <w:spacing w:val="0"/>
          <w:w w:val="150"/>
        </w:rPr>
        <w:t>-</w:t>
      </w:r>
      <w:r>
        <w:rPr>
          <w:rFonts w:ascii="細明體" w:hAnsi="細明體" w:cs="細明體" w:eastAsia="細明體"/>
          <w:sz w:val="24"/>
          <w:szCs w:val="24"/>
          <w:spacing w:val="0"/>
          <w:w w:val="100"/>
        </w:rPr>
        <w:t>迎賓頁；</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第二層為大類別包括關子嶺風景區、暢遊關子嶺、美食饗宴及夜宿關子嶺；</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第三層為項目包括關子嶺介紹、關子嶺溫泉、景點介紹、各餐廳介紹及住宿</w:t>
      </w:r>
    </w:p>
    <w:p>
      <w:pPr>
        <w:spacing w:before="0" w:after="0" w:line="360" w:lineRule="exact"/>
        <w:ind w:left="358" w:right="5233" w:firstLine="751"/>
        <w:jc w:val="left"/>
        <w:rPr>
          <w:rFonts w:ascii="細明體" w:hAnsi="細明體" w:cs="細明體" w:eastAsia="細明體"/>
          <w:sz w:val="24"/>
          <w:szCs w:val="24"/>
        </w:rPr>
      </w:pPr>
      <w:rPr/>
      <w:r>
        <w:rPr>
          <w:rFonts w:ascii="細明體" w:hAnsi="細明體" w:cs="細明體" w:eastAsia="細明體"/>
          <w:sz w:val="24"/>
          <w:szCs w:val="24"/>
          <w:spacing w:val="0"/>
          <w:w w:val="100"/>
        </w:rPr>
        <w:t>店家介紹；</w:t>
      </w:r>
      <w:r>
        <w:rPr>
          <w:rFonts w:ascii="細明體" w:hAnsi="細明體" w:cs="細明體" w:eastAsia="細明體"/>
          <w:sz w:val="24"/>
          <w:szCs w:val="24"/>
          <w:spacing w:val="0"/>
          <w:w w:val="100"/>
        </w:rPr>
        <w:t> </w:t>
      </w:r>
      <w:r>
        <w:rPr>
          <w:rFonts w:ascii="細明體" w:hAnsi="細明體" w:cs="細明體" w:eastAsia="細明體"/>
          <w:sz w:val="24"/>
          <w:szCs w:val="24"/>
          <w:spacing w:val="0"/>
          <w:w w:val="100"/>
        </w:rPr>
        <w:t>第四層為各項目內容說明。</w:t>
      </w:r>
    </w:p>
    <w:p>
      <w:pPr>
        <w:jc w:val="left"/>
        <w:spacing w:after="0"/>
        <w:sectPr>
          <w:pgMar w:header="0" w:footer="375" w:top="1540" w:bottom="560" w:left="1680" w:right="1680"/>
          <w:pgSz w:w="11920" w:h="16840"/>
        </w:sectPr>
      </w:pPr>
      <w:rPr/>
    </w:p>
    <w:p>
      <w:pPr>
        <w:spacing w:before="91" w:after="0" w:line="240" w:lineRule="auto"/>
        <w:ind w:left="1644" w:right="-20"/>
        <w:jc w:val="left"/>
        <w:rPr>
          <w:rFonts w:ascii="Times New Roman" w:hAnsi="Times New Roman" w:cs="Times New Roman" w:eastAsia="Times New Roman"/>
          <w:sz w:val="20"/>
          <w:szCs w:val="20"/>
        </w:rPr>
      </w:pPr>
      <w:rPr/>
      <w:r>
        <w:rPr/>
        <w:pict>
          <v:group style="position:absolute;margin-left:160.289993pt;margin-top:71.949982pt;width:313.62pt;height:236.55pt;mso-position-horizontal-relative:page;mso-position-vertical-relative:page;z-index:-12606" coordorigin="3206,1439" coordsize="6272,4731">
            <v:group style="position:absolute;left:3212;top:1445;width:6261;height:2" coordorigin="3212,1445" coordsize="6261,2">
              <v:shape style="position:absolute;left:3212;top:1445;width:6261;height:2" coordorigin="3212,1445" coordsize="6261,0" path="m3212,1445l9472,1445e" filled="f" stroked="t" strokeweight=".580pt" strokecolor="#000000">
                <v:path arrowok="t"/>
              </v:shape>
            </v:group>
            <v:group style="position:absolute;left:3216;top:1450;width:2;height:4710" coordorigin="3216,1450" coordsize="2,4710">
              <v:shape style="position:absolute;left:3216;top:1450;width:2;height:4710" coordorigin="3216,1450" coordsize="0,4710" path="m3216,1450l3216,6159e" filled="f" stroked="t" strokeweight=".580pt" strokecolor="#000000">
                <v:path arrowok="t"/>
              </v:shape>
            </v:group>
            <v:group style="position:absolute;left:9468;top:1450;width:2;height:4710" coordorigin="9468,1450" coordsize="2,4710">
              <v:shape style="position:absolute;left:9468;top:1450;width:2;height:4710" coordorigin="9468,1450" coordsize="0,4710" path="m9468,1450l9468,6159e" filled="f" stroked="t" strokeweight=".580pt" strokecolor="#000000">
                <v:path arrowok="t"/>
              </v:shape>
            </v:group>
            <v:group style="position:absolute;left:3212;top:5775;width:6261;height:2" coordorigin="3212,5775" coordsize="6261,2">
              <v:shape style="position:absolute;left:3212;top:5775;width:6261;height:2" coordorigin="3212,5775" coordsize="6261,0" path="m3212,5775l9472,5775e" filled="f" stroked="t" strokeweight=".580pt" strokecolor="#000000">
                <v:path arrowok="t"/>
              </v:shape>
            </v:group>
            <v:group style="position:absolute;left:3212;top:6164;width:6261;height:2" coordorigin="3212,6164" coordsize="6261,2">
              <v:shape style="position:absolute;left:3212;top:6164;width:6261;height:2" coordorigin="3212,6164" coordsize="6261,0" path="m3212,6164l9472,6164e" filled="f" stroked="t" strokeweight=".580pt" strokecolor="#000000">
                <v:path arrowok="t"/>
              </v:shape>
            </v:group>
            <w10:wrap type="none"/>
          </v:group>
        </w:pict>
      </w:r>
      <w:r>
        <w:rPr/>
        <w:pict>
          <v:shape style="width:280.099383pt;height:205.0125pt;mso-position-horizontal-relative:char;mso-position-vertical-relative:line" type="#_x0000_t75">
            <v:imagedata r:id="rId59" o:title=""/>
          </v:shape>
        </w:pict>
      </w:r>
      <w:r>
        <w:rPr>
          <w:rFonts w:ascii="Times New Roman" w:hAnsi="Times New Roman" w:cs="Times New Roman" w:eastAsia="Times New Roman"/>
          <w:sz w:val="20"/>
          <w:szCs w:val="20"/>
        </w:rPr>
      </w:r>
    </w:p>
    <w:p>
      <w:pPr>
        <w:spacing w:before="0" w:after="0" w:line="110" w:lineRule="exact"/>
        <w:jc w:val="left"/>
        <w:rPr>
          <w:sz w:val="11"/>
          <w:szCs w:val="11"/>
        </w:rPr>
      </w:pPr>
      <w:rPr/>
      <w:r>
        <w:rPr>
          <w:sz w:val="11"/>
          <w:szCs w:val="11"/>
        </w:rPr>
      </w:r>
    </w:p>
    <w:p>
      <w:pPr>
        <w:spacing w:before="0" w:after="0" w:line="300" w:lineRule="exact"/>
        <w:ind w:left="1644"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系統階層</w:t>
      </w:r>
      <w:r>
        <w:rPr>
          <w:rFonts w:ascii="細明體" w:hAnsi="細明體" w:cs="細明體" w:eastAsia="細明體"/>
          <w:sz w:val="24"/>
          <w:szCs w:val="24"/>
          <w:spacing w:val="0"/>
          <w:w w:val="100"/>
          <w:position w:val="0"/>
        </w:rPr>
      </w:r>
    </w:p>
    <w:p>
      <w:pPr>
        <w:spacing w:before="0" w:after="0" w:line="200" w:lineRule="exact"/>
        <w:jc w:val="left"/>
        <w:rPr>
          <w:sz w:val="20"/>
          <w:szCs w:val="20"/>
        </w:rPr>
      </w:pPr>
      <w:rPr/>
      <w:r>
        <w:rPr>
          <w:sz w:val="20"/>
          <w:szCs w:val="20"/>
        </w:rPr>
      </w:r>
    </w:p>
    <w:p>
      <w:pPr>
        <w:spacing w:before="8" w:after="0" w:line="240" w:lineRule="exact"/>
        <w:jc w:val="left"/>
        <w:rPr>
          <w:sz w:val="24"/>
          <w:szCs w:val="24"/>
        </w:rPr>
      </w:pPr>
      <w:rPr/>
      <w:r>
        <w:rPr>
          <w:sz w:val="24"/>
          <w:szCs w:val="24"/>
        </w:rPr>
      </w:r>
    </w:p>
    <w:tbl>
      <w:tblPr>
        <w:tblW w:w="0" w:type="auto"/>
        <w:tblLook w:val="01E0"/>
        <w:tblLayout w:type="fixed"/>
        <w:tblCellMar>
          <w:left w:w="0" w:type="dxa"/>
          <w:right w:w="0" w:type="dxa"/>
          <w:bottom w:w="0" w:type="dxa"/>
          <w:top w:w="0" w:type="dxa"/>
        </w:tblCellMar>
        <w:jc w:val="left"/>
        <w:tblInd w:w="673.799973" w:type="dxa"/>
      </w:tblPr>
      <w:tblGrid/>
      <w:tr>
        <w:trPr>
          <w:trHeight w:val="4330" w:hRule="exact"/>
        </w:trPr>
        <w:tc>
          <w:tcPr>
            <w:tcW w:w="4254" w:type="dxa"/>
            <w:tcBorders>
              <w:top w:val="single" w:sz="4.640" w:space="0" w:color="000000"/>
              <w:bottom w:val="single" w:sz="4.640" w:space="0" w:color="000000"/>
              <w:left w:val="single" w:sz="4.640" w:space="0" w:color="000000"/>
              <w:right w:val="single" w:sz="4.640" w:space="0" w:color="000000"/>
            </w:tcBorders>
          </w:tcPr>
          <w:p>
            <w:pPr>
              <w:spacing w:before="41" w:after="0" w:line="240" w:lineRule="auto"/>
              <w:ind w:left="102" w:right="-20"/>
              <w:jc w:val="left"/>
              <w:rPr>
                <w:rFonts w:ascii="Times New Roman" w:hAnsi="Times New Roman" w:cs="Times New Roman" w:eastAsia="Times New Roman"/>
                <w:sz w:val="20"/>
                <w:szCs w:val="20"/>
              </w:rPr>
            </w:pPr>
            <w:rPr/>
            <w:r>
              <w:rPr/>
              <w:pict>
                <v:shape style="width:184.097908pt;height:213.51pt;mso-position-horizontal-relative:char;mso-position-vertical-relative:line" type="#_x0000_t75">
                  <v:imagedata r:id="rId60" o:title=""/>
                </v:shape>
              </w:pict>
            </w:r>
            <w:r>
              <w:rPr>
                <w:rFonts w:ascii="Times New Roman" w:hAnsi="Times New Roman" w:cs="Times New Roman" w:eastAsia="Times New Roman"/>
                <w:sz w:val="20"/>
                <w:szCs w:val="20"/>
              </w:rPr>
            </w:r>
          </w:p>
        </w:tc>
        <w:tc>
          <w:tcPr>
            <w:tcW w:w="3687" w:type="dxa"/>
            <w:tcBorders>
              <w:top w:val="single" w:sz="4.640" w:space="0" w:color="000000"/>
              <w:bottom w:val="single" w:sz="4.640" w:space="0" w:color="000000"/>
              <w:left w:val="single" w:sz="4.640" w:space="0" w:color="000000"/>
              <w:right w:val="single" w:sz="4.640" w:space="0" w:color="000000"/>
            </w:tcBorders>
          </w:tcPr>
          <w:p>
            <w:pPr>
              <w:spacing w:before="58" w:after="0" w:line="240" w:lineRule="auto"/>
              <w:ind w:left="101" w:right="-20"/>
              <w:jc w:val="left"/>
              <w:rPr>
                <w:rFonts w:ascii="Times New Roman" w:hAnsi="Times New Roman" w:cs="Times New Roman" w:eastAsia="Times New Roman"/>
                <w:sz w:val="20"/>
                <w:szCs w:val="20"/>
              </w:rPr>
            </w:pPr>
            <w:rPr/>
            <w:r>
              <w:rPr/>
              <w:pict>
                <v:shape style="width:165.993402pt;height:211.86pt;mso-position-horizontal-relative:char;mso-position-vertical-relative:line" type="#_x0000_t75">
                  <v:imagedata r:id="rId61" o:title=""/>
                </v:shape>
              </w:pict>
            </w:r>
            <w:r>
              <w:rPr>
                <w:rFonts w:ascii="Times New Roman" w:hAnsi="Times New Roman" w:cs="Times New Roman" w:eastAsia="Times New Roman"/>
                <w:sz w:val="20"/>
                <w:szCs w:val="20"/>
              </w:rPr>
            </w:r>
          </w:p>
        </w:tc>
      </w:tr>
      <w:tr>
        <w:trPr>
          <w:trHeight w:val="370" w:hRule="exact"/>
        </w:trPr>
        <w:tc>
          <w:tcPr>
            <w:tcW w:w="4254"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迎賓頁</w:t>
            </w:r>
            <w:r>
              <w:rPr>
                <w:rFonts w:ascii="細明體" w:hAnsi="細明體" w:cs="細明體" w:eastAsia="細明體"/>
                <w:sz w:val="24"/>
                <w:szCs w:val="24"/>
                <w:spacing w:val="0"/>
                <w:w w:val="100"/>
                <w:position w:val="0"/>
              </w:rPr>
            </w:r>
          </w:p>
        </w:tc>
        <w:tc>
          <w:tcPr>
            <w:tcW w:w="3687"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第二層大類別</w:t>
            </w:r>
            <w:r>
              <w:rPr>
                <w:rFonts w:ascii="細明體" w:hAnsi="細明體" w:cs="細明體" w:eastAsia="細明體"/>
                <w:sz w:val="24"/>
                <w:szCs w:val="24"/>
                <w:spacing w:val="0"/>
                <w:w w:val="100"/>
                <w:position w:val="0"/>
              </w:rPr>
            </w:r>
          </w:p>
        </w:tc>
      </w:tr>
      <w:tr>
        <w:trPr>
          <w:trHeight w:val="3610" w:hRule="exact"/>
        </w:trPr>
        <w:tc>
          <w:tcPr>
            <w:tcW w:w="4254" w:type="dxa"/>
            <w:tcBorders>
              <w:top w:val="single" w:sz="4.640" w:space="0" w:color="000000"/>
              <w:bottom w:val="single" w:sz="4.640" w:space="0" w:color="000000"/>
              <w:left w:val="single" w:sz="4.640" w:space="0" w:color="000000"/>
              <w:right w:val="single" w:sz="4.640" w:space="0" w:color="000000"/>
            </w:tcBorders>
          </w:tcPr>
          <w:p>
            <w:pPr>
              <w:spacing w:before="8" w:after="0" w:line="130" w:lineRule="exact"/>
              <w:jc w:val="left"/>
              <w:rPr>
                <w:sz w:val="13"/>
                <w:szCs w:val="13"/>
              </w:rPr>
            </w:pPr>
            <w:rPr/>
            <w:r>
              <w:rPr>
                <w:sz w:val="13"/>
                <w:szCs w:val="13"/>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40" w:lineRule="auto"/>
              <w:ind w:left="102" w:right="-20"/>
              <w:jc w:val="left"/>
              <w:rPr>
                <w:rFonts w:ascii="Times New Roman" w:hAnsi="Times New Roman" w:cs="Times New Roman" w:eastAsia="Times New Roman"/>
                <w:sz w:val="20"/>
                <w:szCs w:val="20"/>
              </w:rPr>
            </w:pPr>
            <w:rPr/>
            <w:r>
              <w:rPr/>
              <w:pict>
                <v:shape style="width:194.160973pt;height:48.51pt;mso-position-horizontal-relative:char;mso-position-vertical-relative:line" type="#_x0000_t75">
                  <v:imagedata r:id="rId62" o:title=""/>
                </v:shape>
              </w:pict>
            </w:r>
            <w:r>
              <w:rPr>
                <w:rFonts w:ascii="Times New Roman" w:hAnsi="Times New Roman" w:cs="Times New Roman" w:eastAsia="Times New Roman"/>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11" w:after="0" w:line="280" w:lineRule="exact"/>
              <w:jc w:val="left"/>
              <w:rPr>
                <w:sz w:val="28"/>
                <w:szCs w:val="28"/>
              </w:rPr>
            </w:pPr>
            <w:rPr/>
            <w:r>
              <w:rPr>
                <w:sz w:val="28"/>
                <w:szCs w:val="28"/>
              </w:rPr>
            </w:r>
          </w:p>
        </w:tc>
        <w:tc>
          <w:tcPr>
            <w:tcW w:w="3687" w:type="dxa"/>
            <w:tcBorders>
              <w:top w:val="single" w:sz="4.640" w:space="0" w:color="000000"/>
              <w:bottom w:val="single" w:sz="4.640" w:space="0" w:color="000000"/>
              <w:left w:val="single" w:sz="4.640" w:space="0" w:color="000000"/>
              <w:right w:val="single" w:sz="4.640" w:space="0" w:color="000000"/>
            </w:tcBorders>
          </w:tcPr>
          <w:p>
            <w:pPr>
              <w:spacing w:before="8" w:after="0" w:line="150" w:lineRule="exact"/>
              <w:jc w:val="left"/>
              <w:rPr>
                <w:sz w:val="15"/>
                <w:szCs w:val="15"/>
              </w:rPr>
            </w:pPr>
            <w:rPr/>
            <w:r>
              <w:rPr>
                <w:sz w:val="15"/>
                <w:szCs w:val="15"/>
              </w:rPr>
            </w:r>
          </w:p>
          <w:p>
            <w:pPr>
              <w:spacing w:before="0" w:after="0" w:line="240" w:lineRule="auto"/>
              <w:ind w:left="379" w:right="-20"/>
              <w:jc w:val="left"/>
              <w:rPr>
                <w:rFonts w:ascii="Times New Roman" w:hAnsi="Times New Roman" w:cs="Times New Roman" w:eastAsia="Times New Roman"/>
                <w:sz w:val="20"/>
                <w:szCs w:val="20"/>
              </w:rPr>
            </w:pPr>
            <w:rPr/>
            <w:r>
              <w:rPr/>
              <w:pict>
                <v:shape style="width:146.825618pt;height:165.33pt;mso-position-horizontal-relative:char;mso-position-vertical-relative:line" type="#_x0000_t75">
                  <v:imagedata r:id="rId63" o:title=""/>
                </v:shape>
              </w:pict>
            </w:r>
            <w:r>
              <w:rPr>
                <w:rFonts w:ascii="Times New Roman" w:hAnsi="Times New Roman" w:cs="Times New Roman" w:eastAsia="Times New Roman"/>
                <w:sz w:val="20"/>
                <w:szCs w:val="20"/>
              </w:rPr>
            </w:r>
          </w:p>
          <w:p>
            <w:pPr>
              <w:spacing w:before="4" w:after="0" w:line="130" w:lineRule="exact"/>
              <w:jc w:val="left"/>
              <w:rPr>
                <w:sz w:val="13"/>
                <w:szCs w:val="13"/>
              </w:rPr>
            </w:pPr>
            <w:rPr/>
            <w:r>
              <w:rPr>
                <w:sz w:val="13"/>
                <w:szCs w:val="13"/>
              </w:rPr>
            </w:r>
          </w:p>
        </w:tc>
      </w:tr>
      <w:tr>
        <w:trPr>
          <w:trHeight w:val="372" w:hRule="exact"/>
        </w:trPr>
        <w:tc>
          <w:tcPr>
            <w:tcW w:w="4254" w:type="dxa"/>
            <w:tcBorders>
              <w:top w:val="single" w:sz="4.640" w:space="0" w:color="000000"/>
              <w:bottom w:val="single" w:sz="4.640" w:space="0" w:color="000000"/>
              <w:left w:val="single" w:sz="4.640" w:space="0" w:color="000000"/>
              <w:right w:val="single" w:sz="4.640" w:space="0" w:color="000000"/>
            </w:tcBorders>
          </w:tcPr>
          <w:p>
            <w:pPr>
              <w:spacing w:before="0" w:after="0" w:line="301"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第三層關子嶺風景區</w:t>
            </w:r>
            <w:r>
              <w:rPr>
                <w:rFonts w:ascii="細明體" w:hAnsi="細明體" w:cs="細明體" w:eastAsia="細明體"/>
                <w:sz w:val="24"/>
                <w:szCs w:val="24"/>
                <w:spacing w:val="0"/>
                <w:w w:val="100"/>
                <w:position w:val="0"/>
              </w:rPr>
            </w:r>
          </w:p>
        </w:tc>
        <w:tc>
          <w:tcPr>
            <w:tcW w:w="3687" w:type="dxa"/>
            <w:tcBorders>
              <w:top w:val="single" w:sz="4.640" w:space="0" w:color="000000"/>
              <w:bottom w:val="single" w:sz="4.640" w:space="0" w:color="000000"/>
              <w:left w:val="single" w:sz="4.640" w:space="0" w:color="000000"/>
              <w:right w:val="single" w:sz="4.640" w:space="0" w:color="000000"/>
            </w:tcBorders>
          </w:tcPr>
          <w:p>
            <w:pPr>
              <w:spacing w:before="0" w:after="0" w:line="301" w:lineRule="exact"/>
              <w:ind w:left="997"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第四層項目內容</w:t>
            </w:r>
            <w:r>
              <w:rPr>
                <w:rFonts w:ascii="細明體" w:hAnsi="細明體" w:cs="細明體" w:eastAsia="細明體"/>
                <w:sz w:val="24"/>
                <w:szCs w:val="24"/>
                <w:spacing w:val="0"/>
                <w:w w:val="100"/>
                <w:position w:val="0"/>
              </w:rPr>
            </w:r>
          </w:p>
        </w:tc>
      </w:tr>
    </w:tbl>
    <w:p>
      <w:pPr>
        <w:jc w:val="left"/>
        <w:spacing w:after="0"/>
        <w:sectPr>
          <w:pgMar w:header="0" w:footer="375" w:top="1460" w:bottom="560" w:left="1680" w:right="1480"/>
          <w:pgSz w:w="11920" w:h="16840"/>
        </w:sectPr>
      </w:pPr>
      <w:rPr/>
    </w:p>
    <w:p>
      <w:pPr>
        <w:spacing w:before="1" w:after="0" w:line="100" w:lineRule="exact"/>
        <w:jc w:val="left"/>
        <w:rPr>
          <w:sz w:val="10"/>
          <w:szCs w:val="10"/>
        </w:rPr>
      </w:pPr>
      <w:rPr/>
      <w:r>
        <w:rPr/>
        <w:pict>
          <v:shape style="position:absolute;margin-left:350.279999pt;margin-top:290.159973pt;width:146.782953pt;height:198.66pt;mso-position-horizontal-relative:page;mso-position-vertical-relative:page;z-index:-12605" type="#_x0000_t75">
            <v:imagedata r:id="rId64" o:title=""/>
          </v:shape>
        </w:pict>
      </w:r>
      <w:r>
        <w:rPr>
          <w:sz w:val="10"/>
          <w:szCs w:val="10"/>
        </w:rPr>
      </w:r>
    </w:p>
    <w:tbl>
      <w:tblPr>
        <w:tblW w:w="0" w:type="auto"/>
        <w:tblLook w:val="01E0"/>
        <w:tblLayout w:type="fixed"/>
        <w:tblCellMar>
          <w:left w:w="0" w:type="dxa"/>
          <w:right w:w="0" w:type="dxa"/>
          <w:bottom w:w="0" w:type="dxa"/>
          <w:top w:w="0" w:type="dxa"/>
        </w:tblCellMar>
        <w:jc w:val="left"/>
        <w:tblInd w:w="673.799973" w:type="dxa"/>
      </w:tblPr>
      <w:tblGrid/>
      <w:tr>
        <w:trPr>
          <w:trHeight w:val="3971" w:hRule="exact"/>
        </w:trPr>
        <w:tc>
          <w:tcPr>
            <w:tcW w:w="4254" w:type="dxa"/>
            <w:tcBorders>
              <w:top w:val="single" w:sz="4.640" w:space="0" w:color="000000"/>
              <w:bottom w:val="single" w:sz="4.640" w:space="0" w:color="000000"/>
              <w:left w:val="single" w:sz="4.640" w:space="0" w:color="000000"/>
              <w:right w:val="single" w:sz="4.640" w:space="0" w:color="000000"/>
            </w:tcBorders>
          </w:tcPr>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2" w:after="0" w:line="280" w:lineRule="exact"/>
              <w:jc w:val="left"/>
              <w:rPr>
                <w:sz w:val="28"/>
                <w:szCs w:val="28"/>
              </w:rPr>
            </w:pPr>
            <w:rPr/>
            <w:r>
              <w:rPr>
                <w:sz w:val="28"/>
                <w:szCs w:val="28"/>
              </w:rPr>
            </w:r>
          </w:p>
          <w:p>
            <w:pPr>
              <w:spacing w:before="0" w:after="0" w:line="240" w:lineRule="auto"/>
              <w:ind w:left="102" w:right="-20"/>
              <w:jc w:val="left"/>
              <w:rPr>
                <w:rFonts w:ascii="Times New Roman" w:hAnsi="Times New Roman" w:cs="Times New Roman" w:eastAsia="Times New Roman"/>
                <w:sz w:val="20"/>
                <w:szCs w:val="20"/>
              </w:rPr>
            </w:pPr>
            <w:rPr/>
            <w:r>
              <w:rPr/>
              <w:pict>
                <v:shape style="width:200.518841pt;height:50.16pt;mso-position-horizontal-relative:char;mso-position-vertical-relative:line" type="#_x0000_t75">
                  <v:imagedata r:id="rId65" o:title=""/>
                </v:shape>
              </w:pict>
            </w:r>
            <w:r>
              <w:rPr>
                <w:rFonts w:ascii="Times New Roman" w:hAnsi="Times New Roman" w:cs="Times New Roman" w:eastAsia="Times New Roman"/>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14" w:after="0" w:line="260" w:lineRule="exact"/>
              <w:jc w:val="left"/>
              <w:rPr>
                <w:sz w:val="26"/>
                <w:szCs w:val="26"/>
              </w:rPr>
            </w:pPr>
            <w:rPr/>
            <w:r>
              <w:rPr>
                <w:sz w:val="26"/>
                <w:szCs w:val="26"/>
              </w:rPr>
            </w:r>
          </w:p>
        </w:tc>
        <w:tc>
          <w:tcPr>
            <w:tcW w:w="3687" w:type="dxa"/>
            <w:tcBorders>
              <w:top w:val="single" w:sz="4.640" w:space="0" w:color="000000"/>
              <w:bottom w:val="single" w:sz="4.640" w:space="0" w:color="000000"/>
              <w:left w:val="single" w:sz="4.640" w:space="0" w:color="000000"/>
              <w:right w:val="single" w:sz="4.640" w:space="0" w:color="000000"/>
            </w:tcBorders>
          </w:tcPr>
          <w:p>
            <w:pPr>
              <w:spacing w:before="85" w:after="0" w:line="240" w:lineRule="auto"/>
              <w:ind w:left="451" w:right="-20"/>
              <w:jc w:val="left"/>
              <w:rPr>
                <w:rFonts w:ascii="Times New Roman" w:hAnsi="Times New Roman" w:cs="Times New Roman" w:eastAsia="Times New Roman"/>
                <w:sz w:val="20"/>
                <w:szCs w:val="20"/>
              </w:rPr>
            </w:pPr>
            <w:rPr/>
            <w:r>
              <w:rPr/>
              <w:pict>
                <v:shape style="width:145.784715pt;height:191.07pt;mso-position-horizontal-relative:char;mso-position-vertical-relative:line" type="#_x0000_t75">
                  <v:imagedata r:id="rId66" o:title=""/>
                </v:shape>
              </w:pict>
            </w:r>
            <w:r>
              <w:rPr>
                <w:rFonts w:ascii="Times New Roman" w:hAnsi="Times New Roman" w:cs="Times New Roman" w:eastAsia="Times New Roman"/>
                <w:sz w:val="20"/>
                <w:szCs w:val="20"/>
              </w:rPr>
            </w:r>
          </w:p>
        </w:tc>
      </w:tr>
      <w:tr>
        <w:trPr>
          <w:trHeight w:val="370" w:hRule="exact"/>
        </w:trPr>
        <w:tc>
          <w:tcPr>
            <w:tcW w:w="4254"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第三層暢遊關子嶺</w:t>
            </w:r>
            <w:r>
              <w:rPr>
                <w:rFonts w:ascii="細明體" w:hAnsi="細明體" w:cs="細明體" w:eastAsia="細明體"/>
                <w:sz w:val="24"/>
                <w:szCs w:val="24"/>
                <w:spacing w:val="0"/>
                <w:w w:val="100"/>
                <w:position w:val="0"/>
              </w:rPr>
            </w:r>
          </w:p>
        </w:tc>
        <w:tc>
          <w:tcPr>
            <w:tcW w:w="3687"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997"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第四層項目內容</w:t>
            </w:r>
            <w:r>
              <w:rPr>
                <w:rFonts w:ascii="細明體" w:hAnsi="細明體" w:cs="細明體" w:eastAsia="細明體"/>
                <w:sz w:val="24"/>
                <w:szCs w:val="24"/>
                <w:spacing w:val="0"/>
                <w:w w:val="100"/>
                <w:position w:val="0"/>
              </w:rPr>
            </w:r>
          </w:p>
        </w:tc>
      </w:tr>
      <w:tr>
        <w:trPr>
          <w:trHeight w:val="3972" w:hRule="exact"/>
        </w:trPr>
        <w:tc>
          <w:tcPr>
            <w:tcW w:w="4254" w:type="dxa"/>
            <w:tcBorders>
              <w:top w:val="single" w:sz="4.640" w:space="0" w:color="000000"/>
              <w:bottom w:val="single" w:sz="4.640" w:space="0" w:color="000000"/>
              <w:left w:val="single" w:sz="4.640" w:space="0" w:color="000000"/>
              <w:right w:val="single" w:sz="4.640" w:space="0" w:color="000000"/>
            </w:tcBorders>
          </w:tcPr>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4" w:after="0" w:line="280" w:lineRule="exact"/>
              <w:jc w:val="left"/>
              <w:rPr>
                <w:sz w:val="28"/>
                <w:szCs w:val="28"/>
              </w:rPr>
            </w:pPr>
            <w:rPr/>
            <w:r>
              <w:rPr>
                <w:sz w:val="28"/>
                <w:szCs w:val="28"/>
              </w:rPr>
            </w:r>
          </w:p>
          <w:p>
            <w:pPr>
              <w:spacing w:before="0" w:after="0" w:line="240" w:lineRule="auto"/>
              <w:ind w:left="102" w:right="-20"/>
              <w:jc w:val="left"/>
              <w:rPr>
                <w:rFonts w:ascii="Times New Roman" w:hAnsi="Times New Roman" w:cs="Times New Roman" w:eastAsia="Times New Roman"/>
                <w:sz w:val="20"/>
                <w:szCs w:val="20"/>
              </w:rPr>
            </w:pPr>
            <w:rPr/>
            <w:r>
              <w:rPr/>
              <w:pict>
                <v:shape style="width:196.436077pt;height:49.02pt;mso-position-horizontal-relative:char;mso-position-vertical-relative:line" type="#_x0000_t75">
                  <v:imagedata r:id="rId67" o:title=""/>
                </v:shape>
              </w:pict>
            </w:r>
            <w:r>
              <w:rPr>
                <w:rFonts w:ascii="Times New Roman" w:hAnsi="Times New Roman" w:cs="Times New Roman" w:eastAsia="Times New Roman"/>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17" w:after="0" w:line="280" w:lineRule="exact"/>
              <w:jc w:val="left"/>
              <w:rPr>
                <w:sz w:val="28"/>
                <w:szCs w:val="28"/>
              </w:rPr>
            </w:pPr>
            <w:rPr/>
            <w:r>
              <w:rPr>
                <w:sz w:val="28"/>
                <w:szCs w:val="28"/>
              </w:rPr>
            </w:r>
          </w:p>
        </w:tc>
        <w:tc>
          <w:tcPr>
            <w:tcW w:w="3687" w:type="dxa"/>
            <w:tcBorders>
              <w:top w:val="single" w:sz="4.640" w:space="0" w:color="000000"/>
              <w:bottom w:val="single" w:sz="4.640" w:space="0" w:color="000000"/>
              <w:left w:val="single" w:sz="4.640" w:space="0" w:color="000000"/>
              <w:right w:val="single" w:sz="4.640" w:space="0" w:color="000000"/>
            </w:tcBorders>
          </w:tcPr>
          <w:p>
            <w:pPr>
              <w:spacing w:before="1" w:after="0" w:line="160" w:lineRule="exact"/>
              <w:jc w:val="left"/>
              <w:rPr>
                <w:sz w:val="16"/>
                <w:szCs w:val="16"/>
              </w:rPr>
            </w:pPr>
            <w:rPr/>
            <w:r>
              <w:rPr>
                <w:sz w:val="16"/>
                <w:szCs w:val="16"/>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tc>
      </w:tr>
      <w:tr>
        <w:trPr>
          <w:trHeight w:val="370" w:hRule="exact"/>
        </w:trPr>
        <w:tc>
          <w:tcPr>
            <w:tcW w:w="4254"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第三層美食饗宴</w:t>
            </w:r>
            <w:r>
              <w:rPr>
                <w:rFonts w:ascii="細明體" w:hAnsi="細明體" w:cs="細明體" w:eastAsia="細明體"/>
                <w:sz w:val="24"/>
                <w:szCs w:val="24"/>
                <w:spacing w:val="0"/>
                <w:w w:val="100"/>
                <w:position w:val="0"/>
              </w:rPr>
            </w:r>
          </w:p>
        </w:tc>
        <w:tc>
          <w:tcPr>
            <w:tcW w:w="3687"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997"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第四層項目內容</w:t>
            </w:r>
            <w:r>
              <w:rPr>
                <w:rFonts w:ascii="細明體" w:hAnsi="細明體" w:cs="細明體" w:eastAsia="細明體"/>
                <w:sz w:val="24"/>
                <w:szCs w:val="24"/>
                <w:spacing w:val="0"/>
                <w:w w:val="100"/>
                <w:position w:val="0"/>
              </w:rPr>
            </w:r>
          </w:p>
        </w:tc>
      </w:tr>
      <w:tr>
        <w:trPr>
          <w:trHeight w:val="4330" w:hRule="exact"/>
        </w:trPr>
        <w:tc>
          <w:tcPr>
            <w:tcW w:w="4254" w:type="dxa"/>
            <w:tcBorders>
              <w:top w:val="single" w:sz="4.640" w:space="0" w:color="000000"/>
              <w:bottom w:val="single" w:sz="4.640" w:space="0" w:color="000000"/>
              <w:left w:val="single" w:sz="4.640" w:space="0" w:color="000000"/>
              <w:right w:val="single" w:sz="4.640" w:space="0" w:color="000000"/>
            </w:tcBorders>
          </w:tcPr>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1" w:after="0" w:line="280" w:lineRule="exact"/>
              <w:jc w:val="left"/>
              <w:rPr>
                <w:sz w:val="28"/>
                <w:szCs w:val="28"/>
              </w:rPr>
            </w:pPr>
            <w:rPr/>
            <w:r>
              <w:rPr>
                <w:sz w:val="28"/>
                <w:szCs w:val="28"/>
              </w:rPr>
            </w:r>
          </w:p>
          <w:p>
            <w:pPr>
              <w:spacing w:before="0" w:after="0" w:line="240" w:lineRule="auto"/>
              <w:ind w:left="102" w:right="-20"/>
              <w:jc w:val="left"/>
              <w:rPr>
                <w:rFonts w:ascii="Times New Roman" w:hAnsi="Times New Roman" w:cs="Times New Roman" w:eastAsia="Times New Roman"/>
                <w:sz w:val="20"/>
                <w:szCs w:val="20"/>
              </w:rPr>
            </w:pPr>
            <w:rPr/>
            <w:r>
              <w:rPr/>
              <w:pict>
                <v:shape style="width:200.518841pt;height:50.16pt;mso-position-horizontal-relative:char;mso-position-vertical-relative:line" type="#_x0000_t75">
                  <v:imagedata r:id="rId68" o:title=""/>
                </v:shape>
              </w:pict>
            </w:r>
            <w:r>
              <w:rPr>
                <w:rFonts w:ascii="Times New Roman" w:hAnsi="Times New Roman" w:cs="Times New Roman" w:eastAsia="Times New Roman"/>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0" w:after="0" w:line="200" w:lineRule="exact"/>
              <w:jc w:val="left"/>
              <w:rPr>
                <w:sz w:val="20"/>
                <w:szCs w:val="20"/>
              </w:rPr>
            </w:pPr>
            <w:rPr/>
            <w:r>
              <w:rPr>
                <w:sz w:val="20"/>
                <w:szCs w:val="20"/>
              </w:rPr>
            </w:r>
          </w:p>
          <w:p>
            <w:pPr>
              <w:spacing w:before="15" w:after="0" w:line="220" w:lineRule="exact"/>
              <w:jc w:val="left"/>
              <w:rPr>
                <w:sz w:val="22"/>
                <w:szCs w:val="22"/>
              </w:rPr>
            </w:pPr>
            <w:rPr/>
            <w:r>
              <w:rPr>
                <w:sz w:val="22"/>
                <w:szCs w:val="22"/>
              </w:rPr>
            </w:r>
          </w:p>
        </w:tc>
        <w:tc>
          <w:tcPr>
            <w:tcW w:w="3687" w:type="dxa"/>
            <w:tcBorders>
              <w:top w:val="single" w:sz="4.640" w:space="0" w:color="000000"/>
              <w:bottom w:val="single" w:sz="4.640" w:space="0" w:color="000000"/>
              <w:left w:val="single" w:sz="4.640" w:space="0" w:color="000000"/>
              <w:right w:val="single" w:sz="4.640" w:space="0" w:color="000000"/>
            </w:tcBorders>
          </w:tcPr>
          <w:p>
            <w:pPr>
              <w:spacing w:before="0" w:after="0" w:line="170" w:lineRule="exact"/>
              <w:jc w:val="left"/>
              <w:rPr>
                <w:sz w:val="17"/>
                <w:szCs w:val="17"/>
              </w:rPr>
            </w:pPr>
            <w:rPr/>
            <w:r>
              <w:rPr>
                <w:sz w:val="17"/>
                <w:szCs w:val="17"/>
              </w:rPr>
            </w:r>
          </w:p>
          <w:p>
            <w:pPr>
              <w:spacing w:before="0" w:after="0" w:line="240" w:lineRule="auto"/>
              <w:ind w:left="377" w:right="-20"/>
              <w:jc w:val="left"/>
              <w:rPr>
                <w:rFonts w:ascii="Times New Roman" w:hAnsi="Times New Roman" w:cs="Times New Roman" w:eastAsia="Times New Roman"/>
                <w:sz w:val="20"/>
                <w:szCs w:val="20"/>
              </w:rPr>
            </w:pPr>
            <w:rPr/>
            <w:r>
              <w:rPr/>
              <w:pict>
                <v:shape style="width:147.572174pt;height:200.97pt;mso-position-horizontal-relative:char;mso-position-vertical-relative:line" type="#_x0000_t75">
                  <v:imagedata r:id="rId69" o:title=""/>
                </v:shape>
              </w:pict>
            </w:r>
            <w:r>
              <w:rPr>
                <w:rFonts w:ascii="Times New Roman" w:hAnsi="Times New Roman" w:cs="Times New Roman" w:eastAsia="Times New Roman"/>
                <w:sz w:val="20"/>
                <w:szCs w:val="20"/>
              </w:rPr>
            </w:r>
          </w:p>
          <w:p>
            <w:pPr>
              <w:spacing w:before="9" w:after="0" w:line="120" w:lineRule="exact"/>
              <w:jc w:val="left"/>
              <w:rPr>
                <w:sz w:val="12"/>
                <w:szCs w:val="12"/>
              </w:rPr>
            </w:pPr>
            <w:rPr/>
            <w:r>
              <w:rPr>
                <w:sz w:val="12"/>
                <w:szCs w:val="12"/>
              </w:rPr>
            </w:r>
          </w:p>
        </w:tc>
      </w:tr>
      <w:tr>
        <w:trPr>
          <w:trHeight w:val="370" w:hRule="exact"/>
        </w:trPr>
        <w:tc>
          <w:tcPr>
            <w:tcW w:w="4254"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第三層夜宿關子嶺</w:t>
            </w:r>
            <w:r>
              <w:rPr>
                <w:rFonts w:ascii="細明體" w:hAnsi="細明體" w:cs="細明體" w:eastAsia="細明體"/>
                <w:sz w:val="24"/>
                <w:szCs w:val="24"/>
                <w:spacing w:val="0"/>
                <w:w w:val="100"/>
                <w:position w:val="0"/>
              </w:rPr>
            </w:r>
          </w:p>
        </w:tc>
        <w:tc>
          <w:tcPr>
            <w:tcW w:w="3687" w:type="dxa"/>
            <w:tcBorders>
              <w:top w:val="single" w:sz="4.640" w:space="0" w:color="000000"/>
              <w:bottom w:val="single" w:sz="4.640" w:space="0" w:color="000000"/>
              <w:left w:val="single" w:sz="4.640" w:space="0" w:color="000000"/>
              <w:right w:val="single" w:sz="4.640" w:space="0" w:color="000000"/>
            </w:tcBorders>
          </w:tcPr>
          <w:p>
            <w:pPr>
              <w:spacing w:before="0" w:after="0" w:line="299" w:lineRule="exact"/>
              <w:ind w:left="102" w:right="-20"/>
              <w:jc w:val="left"/>
              <w:rPr>
                <w:rFonts w:ascii="細明體" w:hAnsi="細明體" w:cs="細明體" w:eastAsia="細明體"/>
                <w:sz w:val="24"/>
                <w:szCs w:val="24"/>
              </w:rPr>
            </w:pPr>
            <w:rPr/>
            <w:r>
              <w:rPr>
                <w:rFonts w:ascii="細明體" w:hAnsi="細明體" w:cs="細明體" w:eastAsia="細明體"/>
                <w:sz w:val="24"/>
                <w:szCs w:val="24"/>
                <w:spacing w:val="0"/>
                <w:w w:val="100"/>
                <w:position w:val="-1"/>
              </w:rPr>
              <w:t>第四層項目內容</w:t>
            </w:r>
            <w:r>
              <w:rPr>
                <w:rFonts w:ascii="細明體" w:hAnsi="細明體" w:cs="細明體" w:eastAsia="細明體"/>
                <w:sz w:val="24"/>
                <w:szCs w:val="24"/>
                <w:spacing w:val="0"/>
                <w:w w:val="100"/>
                <w:position w:val="0"/>
              </w:rPr>
            </w:r>
          </w:p>
        </w:tc>
      </w:tr>
    </w:tbl>
    <w:sectPr>
      <w:pgMar w:header="0" w:footer="375" w:top="1320" w:bottom="560" w:left="1680" w:right="1480"/>
      <w:pgSz w:w="11920" w:h="168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細明體">
    <w:altName w:val="細明體"/>
    <w:charset w:val="136"/>
    <w:family w:val="modern"/>
    <w:pitch w:val="fixed"/>
  </w:font>
  <w:font w:name="Adobe 明體 Std L">
    <w:altName w:val="Adobe 明體 Std L"/>
    <w:charset w:val="128"/>
    <w:family w:val="roman"/>
    <w:pitch w:val="variable"/>
  </w:font>
  <w:font w:name="Cambria Math">
    <w:altName w:val="Cambria Math"/>
    <w:charset w:val="0"/>
    <w:family w:val="roman"/>
    <w:pitch w:val="variable"/>
  </w:font>
  <w:font w:name="Constantia">
    <w:altName w:val="Constantia"/>
    <w:charset w:val="0"/>
    <w:family w:val="roman"/>
    <w:pitch w:val="variable"/>
  </w:font>
  <w:font w:name="Adobe 仿宋 Std R">
    <w:altName w:val="Adobe 仿宋 Std R"/>
    <w:charset w:val="128"/>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space="preserve">
  <w:p>
    <w:pPr>
      <w:spacing w:before="0" w:after="0" w:line="200" w:lineRule="exact"/>
      <w:jc w:val="left"/>
      <w:rPr>
        <w:sz w:val="20"/>
        <w:szCs w:val="20"/>
      </w:rPr>
    </w:pPr>
    <w:rPr/>
    <w:r>
      <w:rPr/>
      <w:pict>
        <w10:wrap type="none"/>
        <v:shapetype id="_x0000_t202" o:spt="202" coordsize="21600,21600" path="m,l,21600r21600,l21600,xe">
          <v:stroke joinstyle="miter"/>
          <v:path gradientshapeok="t" o:connecttype="rect"/>
        </v:shapetype>
        <v:shape style="position:absolute;margin-left:294.989990pt;margin-top:802.161438pt;width:5.31668pt;height:11.96pt;mso-position-horizontal-relative:page;mso-position-vertical-relative:page;z-index:-12628" type="#_x0000_t202" filled="f" stroked="f">
          <v:textbox inset="0,0,0,0">
            <w:txbxContent>
              <w:p>
                <w:pPr>
                  <w:spacing w:before="0" w:after="0" w:line="224" w:lineRule="exact"/>
                  <w:ind w:left="20" w:right="-50"/>
                  <w:jc w:val="left"/>
                  <w:rPr>
                    <w:rFonts w:ascii="Times New Roman" w:hAnsi="Times New Roman" w:cs="Times New Roman" w:eastAsia="Times New Roman"/>
                    <w:sz w:val="20"/>
                    <w:szCs w:val="20"/>
                  </w:rPr>
                </w:pPr>
                <w:rPr/>
                <w:r>
                  <w:rPr>
                    <w:rFonts w:ascii="Times New Roman" w:hAnsi="Times New Roman" w:cs="Times New Roman" w:eastAsia="Times New Roman"/>
                    <w:sz w:val="20"/>
                    <w:szCs w:val="20"/>
                    <w:spacing w:val="0"/>
                    <w:w w:val="100"/>
                  </w:rPr>
                  <w:t>I</w:t>
                </w:r>
                <w:r>
                  <w:rPr>
                    <w:rFonts w:ascii="Times New Roman" w:hAnsi="Times New Roman" w:cs="Times New Roman" w:eastAsia="Times New Roman"/>
                    <w:sz w:val="20"/>
                    <w:szCs w:val="20"/>
                    <w:spacing w:val="0"/>
                    <w:w w:val="100"/>
                  </w:rPr>
                </w:r>
              </w:p>
            </w:txbxContent>
          </v:textbox>
        </v:shape>
      </w:pict>
    </w:r>
    <w:r>
      <w:rPr>
        <w:sz w:val="20"/>
        <w:szCs w:val="20"/>
      </w:rPr>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space="preserve">
  <w:p>
    <w:pPr>
      <w:spacing w:before="0" w:after="0" w:line="200" w:lineRule="exact"/>
      <w:jc w:val="left"/>
      <w:rPr>
        <w:sz w:val="20"/>
        <w:szCs w:val="20"/>
      </w:rPr>
    </w:pPr>
    <w:rPr/>
    <w:r>
      <w:rPr/>
      <w:pict>
        <w10:wrap type="none"/>
        <v:shapetype id="_x0000_t202" o:spt="202" coordsize="21600,21600" path="m,l,21600r21600,l21600,xe">
          <v:stroke joinstyle="miter"/>
          <v:path gradientshapeok="t" o:connecttype="rect"/>
        </v:shapetype>
        <v:shape style="position:absolute;margin-left:293.309998pt;margin-top:802.161438pt;width:8.71996pt;height:11.96pt;mso-position-horizontal-relative:page;mso-position-vertical-relative:page;z-index:-12627" type="#_x0000_t202" filled="f" stroked="f">
          <v:textbox inset="0,0,0,0">
            <w:txbxContent>
              <w:p>
                <w:pPr>
                  <w:spacing w:before="0" w:after="0" w:line="224" w:lineRule="exact"/>
                  <w:ind w:left="20" w:right="-50"/>
                  <w:jc w:val="left"/>
                  <w:rPr>
                    <w:rFonts w:ascii="Times New Roman" w:hAnsi="Times New Roman" w:cs="Times New Roman" w:eastAsia="Times New Roman"/>
                    <w:sz w:val="20"/>
                    <w:szCs w:val="20"/>
                  </w:rPr>
                </w:pPr>
                <w:rPr/>
                <w:r>
                  <w:rPr>
                    <w:rFonts w:ascii="Times New Roman" w:hAnsi="Times New Roman" w:cs="Times New Roman" w:eastAsia="Times New Roman"/>
                    <w:sz w:val="20"/>
                    <w:szCs w:val="20"/>
                    <w:spacing w:val="1"/>
                    <w:w w:val="100"/>
                  </w:rPr>
                  <w:t>II</w:t>
                </w:r>
                <w:r>
                  <w:rPr>
                    <w:rFonts w:ascii="Times New Roman" w:hAnsi="Times New Roman" w:cs="Times New Roman" w:eastAsia="Times New Roman"/>
                    <w:sz w:val="20"/>
                    <w:szCs w:val="20"/>
                    <w:spacing w:val="0"/>
                    <w:w w:val="100"/>
                  </w:rPr>
                </w:r>
              </w:p>
            </w:txbxContent>
          </v:textbox>
        </v:shape>
      </w:pict>
    </w:r>
    <w:r>
      <w:rPr>
        <w:sz w:val="20"/>
        <w:szCs w:val="20"/>
      </w:rPr>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space="preserve">
  <w:p>
    <w:pPr>
      <w:spacing w:before="0" w:after="0" w:line="200" w:lineRule="exact"/>
      <w:jc w:val="left"/>
      <w:rPr>
        <w:sz w:val="20"/>
        <w:szCs w:val="20"/>
      </w:rPr>
    </w:pPr>
    <w:rPr/>
    <w:r>
      <w:rPr/>
      <w:pict>
        <w10:wrap type="none"/>
        <v:shapetype id="_x0000_t202" o:spt="202" coordsize="21600,21600" path="m,l,21600r21600,l21600,xe">
          <v:stroke joinstyle="miter"/>
          <v:path gradientshapeok="t" o:connecttype="rect"/>
        </v:shapetype>
        <v:shape style="position:absolute;margin-left:291.75pt;margin-top:802.161438pt;width:12.07994pt;height:11.96pt;mso-position-horizontal-relative:page;mso-position-vertical-relative:page;z-index:-12626" type="#_x0000_t202" filled="f" stroked="f">
          <v:textbox inset="0,0,0,0">
            <w:txbxContent>
              <w:p>
                <w:pPr>
                  <w:spacing w:before="0" w:after="0" w:line="224" w:lineRule="exact"/>
                  <w:ind w:left="20" w:right="-50"/>
                  <w:jc w:val="left"/>
                  <w:rPr>
                    <w:rFonts w:ascii="Times New Roman" w:hAnsi="Times New Roman" w:cs="Times New Roman" w:eastAsia="Times New Roman"/>
                    <w:sz w:val="20"/>
                    <w:szCs w:val="20"/>
                  </w:rPr>
                </w:pPr>
                <w:rPr/>
                <w:r>
                  <w:rPr>
                    <w:rFonts w:ascii="Times New Roman" w:hAnsi="Times New Roman" w:cs="Times New Roman" w:eastAsia="Times New Roman"/>
                    <w:sz w:val="20"/>
                    <w:szCs w:val="20"/>
                    <w:spacing w:val="1"/>
                    <w:w w:val="100"/>
                  </w:rPr>
                  <w:t>III</w:t>
                </w:r>
                <w:r>
                  <w:rPr>
                    <w:rFonts w:ascii="Times New Roman" w:hAnsi="Times New Roman" w:cs="Times New Roman" w:eastAsia="Times New Roman"/>
                    <w:sz w:val="20"/>
                    <w:szCs w:val="20"/>
                    <w:spacing w:val="0"/>
                    <w:w w:val="100"/>
                  </w:rPr>
                </w:r>
              </w:p>
            </w:txbxContent>
          </v:textbox>
        </v:shape>
      </w:pict>
    </w:r>
    <w:r>
      <w:rPr>
        <w:sz w:val="20"/>
        <w:szCs w:val="20"/>
      </w:rPr>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space="preserve">
  <w:p>
    <w:pPr>
      <w:spacing w:before="0" w:after="0" w:line="10" w:lineRule="exact"/>
      <w:jc w:val="left"/>
      <w:rPr>
        <w:sz w:val="1"/>
        <w:szCs w:val="1"/>
      </w:rPr>
    </w:pPr>
    <w:rPr/>
    <w:r>
      <w:rPr/>
      <w:pict>
        <w10:wrap type="none"/>
        <v:shapetype id="_x0000_t202" o:spt="202" coordsize="21600,21600" path="m,l,21600r21600,l21600,xe">
          <v:stroke joinstyle="miter"/>
          <v:path gradientshapeok="t" o:connecttype="rect"/>
        </v:shapetype>
        <v:shape style="position:absolute;margin-left:290.75pt;margin-top:802.161438pt;width:14.08pt;height:11.96pt;mso-position-horizontal-relative:page;mso-position-vertical-relative:page;z-index:-12625" type="#_x0000_t202" filled="f" stroked="f">
          <v:textbox inset="0,0,0,0">
            <w:txbxContent>
              <w:p>
                <w:pPr>
                  <w:spacing w:before="0" w:after="0" w:line="224" w:lineRule="exact"/>
                  <w:ind w:left="40" w:right="-20"/>
                  <w:jc w:val="left"/>
                  <w:rPr>
                    <w:rFonts w:ascii="Times New Roman" w:hAnsi="Times New Roman" w:cs="Times New Roman" w:eastAsia="Times New Roman"/>
                    <w:sz w:val="20"/>
                    <w:szCs w:val="20"/>
                  </w:rPr>
                </w:pPr>
                <w:rPr/>
                <w:r>
                  <w:rPr>
                    <w:rFonts w:ascii="Times New Roman" w:hAnsi="Times New Roman" w:cs="Times New Roman" w:eastAsia="Times New Roman"/>
                    <w:sz w:val="20"/>
                    <w:szCs w:val="20"/>
                    <w:w w:val="99"/>
                  </w:rPr>
                </w:r>
                <w:r>
                  <w:rPr/>
                  <w:fldChar w:fldCharType="begin"/>
                </w:r>
                <w:r>
                  <w:rPr>
                    <w:rFonts w:ascii="Times New Roman" w:hAnsi="Times New Roman" w:cs="Times New Roman" w:eastAsia="Times New Roman"/>
                    <w:sz w:val="20"/>
                    <w:szCs w:val="20"/>
                    <w:spacing w:val="0"/>
                    <w:w w:val="100"/>
                  </w:rPr>
                  <w:instrText> PAGE </w:instrText>
                </w:r>
                <w:r>
                  <w:rPr/>
                  <w:fldChar w:fldCharType="separate"/>
                </w:r>
                <w:r>
                  <w:rPr/>
                  <w:t>10</w:t>
                </w:r>
                <w:r>
                  <w:rPr/>
                  <w:fldChar w:fldCharType="end"/>
                </w:r>
                <w:r>
                  <w:rPr>
                    <w:rFonts w:ascii="Times New Roman" w:hAnsi="Times New Roman" w:cs="Times New Roman" w:eastAsia="Times New Roman"/>
                    <w:sz w:val="20"/>
                    <w:szCs w:val="20"/>
                    <w:spacing w:val="1"/>
                    <w:w w:val="100"/>
                  </w:rPr>
                </w:r>
                <w:r>
                  <w:rPr>
                    <w:rFonts w:ascii="Times New Roman" w:hAnsi="Times New Roman" w:cs="Times New Roman" w:eastAsia="Times New Roman"/>
                    <w:sz w:val="20"/>
                    <w:szCs w:val="20"/>
                    <w:spacing w:val="0"/>
                    <w:w w:val="100"/>
                  </w:rPr>
                </w:r>
              </w:p>
            </w:txbxContent>
          </v:textbox>
        </v:shape>
      </w:pict>
    </w:r>
    <w:r>
      <w:rPr>
        <w:sz w:val="1"/>
        <w:szCs w:val="1"/>
      </w:rPr>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compat>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0" w:type="dxa"/>
        <w:bottom w:w="0" w:type="dxa"/>
        <w:right w:w="0" w:type="dxa"/>
      </w:tblCellMar>
    </w:tblPr>
  </w:style>
  <w:style w:type="numbering" w:default="1" w:styleId="NoList">
    <w:name w:val="No List"/>
    <w:uiPriority w:val="99"/>
    <w:semiHidden/>
    <w:unhideWhenUsed/>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image" Target="media/image1.jp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jpg"/><Relationship Id="rId17" Type="http://schemas.openxmlformats.org/officeDocument/2006/relationships/image" Target="media/image9.jp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image" Target="media/image13.jpg"/><Relationship Id="rId22" Type="http://schemas.openxmlformats.org/officeDocument/2006/relationships/image" Target="media/image14.jpg"/><Relationship Id="rId23" Type="http://schemas.openxmlformats.org/officeDocument/2006/relationships/image" Target="media/image15.jp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jpg"/><Relationship Id="rId28" Type="http://schemas.openxmlformats.org/officeDocument/2006/relationships/image" Target="media/image20.png"/><Relationship Id="rId29" Type="http://schemas.openxmlformats.org/officeDocument/2006/relationships/image" Target="media/image21.png"/><Relationship Id="rId30" Type="http://schemas.openxmlformats.org/officeDocument/2006/relationships/image" Target="media/image22.png"/><Relationship Id="rId31" Type="http://schemas.openxmlformats.org/officeDocument/2006/relationships/image" Target="media/image23.jpg"/><Relationship Id="rId32" Type="http://schemas.openxmlformats.org/officeDocument/2006/relationships/image" Target="media/image24.png"/><Relationship Id="rId33" Type="http://schemas.openxmlformats.org/officeDocument/2006/relationships/image" Target="media/image25.png"/><Relationship Id="rId34" Type="http://schemas.openxmlformats.org/officeDocument/2006/relationships/image" Target="media/image26.png"/><Relationship Id="rId35" Type="http://schemas.openxmlformats.org/officeDocument/2006/relationships/image" Target="media/image27.jpg"/><Relationship Id="rId36" Type="http://schemas.openxmlformats.org/officeDocument/2006/relationships/image" Target="media/image28.png"/><Relationship Id="rId37" Type="http://schemas.openxmlformats.org/officeDocument/2006/relationships/image" Target="media/image29.png"/><Relationship Id="rId38" Type="http://schemas.openxmlformats.org/officeDocument/2006/relationships/image" Target="media/image30.png"/><Relationship Id="rId39" Type="http://schemas.openxmlformats.org/officeDocument/2006/relationships/image" Target="media/image31.png"/><Relationship Id="rId40" Type="http://schemas.openxmlformats.org/officeDocument/2006/relationships/image" Target="media/image32.png"/><Relationship Id="rId41" Type="http://schemas.openxmlformats.org/officeDocument/2006/relationships/hyperlink" Target="http://www.muspring.com.tw/" TargetMode="External"/><Relationship Id="rId42" Type="http://schemas.openxmlformats.org/officeDocument/2006/relationships/hyperlink" Target="http://www.muspring.com.tw/" TargetMode="External"/><Relationship Id="rId43" Type="http://schemas.openxmlformats.org/officeDocument/2006/relationships/image" Target="media/image33.png"/><Relationship Id="rId44" Type="http://schemas.openxmlformats.org/officeDocument/2006/relationships/hyperlink" Target="http://www.easytravel.com.tw/ehotel/default.aspx?n=7266" TargetMode="External"/><Relationship Id="rId45" Type="http://schemas.openxmlformats.org/officeDocument/2006/relationships/hyperlink" Target="http://www.myspa.com.tw/" TargetMode="External"/><Relationship Id="rId46" Type="http://schemas.openxmlformats.org/officeDocument/2006/relationships/hyperlink" Target="http://www.myspa.com.tw/" TargetMode="External"/><Relationship Id="rId47" Type="http://schemas.openxmlformats.org/officeDocument/2006/relationships/hyperlink" Target="http://www.twem.idv.tw/3/9/3/c73.htm" TargetMode="External"/><Relationship Id="rId48" Type="http://schemas.openxmlformats.org/officeDocument/2006/relationships/hyperlink" Target="http://www.twem.idv.tw/3/9/3/c73.htm" TargetMode="External"/><Relationship Id="rId49" Type="http://schemas.openxmlformats.org/officeDocument/2006/relationships/image" Target="media/image34.png"/><Relationship Id="rId50" Type="http://schemas.openxmlformats.org/officeDocument/2006/relationships/image" Target="media/image35.jpg"/><Relationship Id="rId51" Type="http://schemas.openxmlformats.org/officeDocument/2006/relationships/image" Target="media/image36.jpg"/><Relationship Id="rId52" Type="http://schemas.openxmlformats.org/officeDocument/2006/relationships/image" Target="media/image37.jpg"/><Relationship Id="rId53" Type="http://schemas.openxmlformats.org/officeDocument/2006/relationships/image" Target="media/image38.png"/><Relationship Id="rId54" Type="http://schemas.openxmlformats.org/officeDocument/2006/relationships/image" Target="media/image39.jpg"/><Relationship Id="rId55" Type="http://schemas.openxmlformats.org/officeDocument/2006/relationships/image" Target="media/image40.png"/><Relationship Id="rId56" Type="http://schemas.openxmlformats.org/officeDocument/2006/relationships/image" Target="media/image41.png"/><Relationship Id="rId57" Type="http://schemas.openxmlformats.org/officeDocument/2006/relationships/image" Target="media/image42.png"/><Relationship Id="rId58" Type="http://schemas.openxmlformats.org/officeDocument/2006/relationships/image" Target="media/image43.jpg"/><Relationship Id="rId59" Type="http://schemas.openxmlformats.org/officeDocument/2006/relationships/image" Target="media/image44.jpg"/><Relationship Id="rId60" Type="http://schemas.openxmlformats.org/officeDocument/2006/relationships/image" Target="media/image45.png"/><Relationship Id="rId61" Type="http://schemas.openxmlformats.org/officeDocument/2006/relationships/image" Target="media/image46.jpg"/><Relationship Id="rId62" Type="http://schemas.openxmlformats.org/officeDocument/2006/relationships/image" Target="media/image47.jpg"/><Relationship Id="rId63" Type="http://schemas.openxmlformats.org/officeDocument/2006/relationships/image" Target="media/image48.jpg"/><Relationship Id="rId64" Type="http://schemas.openxmlformats.org/officeDocument/2006/relationships/image" Target="media/image49.jpg"/><Relationship Id="rId65" Type="http://schemas.openxmlformats.org/officeDocument/2006/relationships/image" Target="media/image50.jpg"/><Relationship Id="rId66" Type="http://schemas.openxmlformats.org/officeDocument/2006/relationships/image" Target="media/image51.jpg"/><Relationship Id="rId67" Type="http://schemas.openxmlformats.org/officeDocument/2006/relationships/image" Target="media/image52.jpg"/><Relationship Id="rId68" Type="http://schemas.openxmlformats.org/officeDocument/2006/relationships/image" Target="media/image53.jpg"/><Relationship Id="rId69" Type="http://schemas.openxmlformats.org/officeDocument/2006/relationships/image" Target="media/image5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Application>Microsoft Office Outlook</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kenny</dc:creator>
  <dcterms:created xsi:type="dcterms:W3CDTF">2016-06-13T19:02:35Z</dcterms:created>
  <dcterms:modified xsi:type="dcterms:W3CDTF">2016-06-13T19:02:35Z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2015-12-11T00:00:00Z</vt:filetime>
  </property>
  <property fmtid="{D5CDD505-2E9C-101B-9397-08002B2CF9AE}" pid="3" name="LastSaved">
    <vt:filetime>2016-06-13T00:00:00Z</vt:filetime>
  </property>
</Properties>
</file>