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A8" w:rsidRPr="00015523" w:rsidRDefault="001D19A8" w:rsidP="001D19A8">
      <w:pPr>
        <w:pStyle w:val="1"/>
        <w:snapToGrid w:val="0"/>
        <w:ind w:left="1389"/>
        <w:rPr>
          <w:rFonts w:ascii="Times New Roman" w:hAnsi="Times New Roman" w:cs="Times New Roman"/>
        </w:rPr>
      </w:pPr>
    </w:p>
    <w:p w:rsidR="001D19A8" w:rsidRPr="00015523" w:rsidRDefault="001D19A8" w:rsidP="001D19A8">
      <w:pPr>
        <w:pStyle w:val="1"/>
        <w:snapToGrid w:val="0"/>
        <w:ind w:left="1389"/>
        <w:rPr>
          <w:rFonts w:ascii="Times New Roman" w:hAnsi="Times New Roman" w:cs="Times New Roman"/>
        </w:rPr>
      </w:pPr>
    </w:p>
    <w:p w:rsidR="001D19A8" w:rsidRPr="00015523" w:rsidRDefault="001D19A8" w:rsidP="001D19A8">
      <w:pPr>
        <w:pStyle w:val="1"/>
        <w:snapToGrid w:val="0"/>
        <w:ind w:left="1389"/>
        <w:rPr>
          <w:rFonts w:ascii="Times New Roman" w:hAnsi="Times New Roman" w:cs="Times New Roman"/>
        </w:rPr>
      </w:pPr>
    </w:p>
    <w:p w:rsidR="00E82287" w:rsidRPr="00015523" w:rsidRDefault="00E82287" w:rsidP="001D19A8">
      <w:pPr>
        <w:pStyle w:val="1"/>
        <w:snapToGrid w:val="0"/>
        <w:ind w:left="1389"/>
        <w:rPr>
          <w:rFonts w:ascii="Times New Roman" w:hAnsi="Times New Roman" w:cs="Times New Roman"/>
        </w:rPr>
      </w:pPr>
    </w:p>
    <w:p w:rsidR="001D19A8" w:rsidRPr="00015523" w:rsidRDefault="001D19A8" w:rsidP="004A0372">
      <w:pPr>
        <w:pStyle w:val="1"/>
        <w:snapToGrid w:val="0"/>
        <w:ind w:left="0" w:right="88"/>
        <w:rPr>
          <w:rFonts w:ascii="Times New Roman" w:hAnsi="Times New Roman" w:cs="Times New Roman"/>
          <w:noProof/>
          <w:lang w:val="en-US" w:bidi="ar-SA"/>
        </w:rPr>
      </w:pPr>
    </w:p>
    <w:p w:rsidR="00E82287" w:rsidRPr="00015523" w:rsidRDefault="00E82287" w:rsidP="004A0372">
      <w:pPr>
        <w:pStyle w:val="1"/>
        <w:snapToGrid w:val="0"/>
        <w:ind w:left="0" w:right="88"/>
        <w:rPr>
          <w:rFonts w:ascii="Times New Roman" w:hAnsi="Times New Roman" w:cs="Times New Roman"/>
        </w:rPr>
      </w:pPr>
    </w:p>
    <w:p w:rsidR="00E82287" w:rsidRPr="00015523" w:rsidRDefault="00E82287" w:rsidP="004A0372">
      <w:pPr>
        <w:pStyle w:val="1"/>
        <w:snapToGrid w:val="0"/>
        <w:ind w:left="0" w:right="88"/>
        <w:rPr>
          <w:rFonts w:ascii="Times New Roman" w:hAnsi="Times New Roman" w:cs="Times New Roman"/>
        </w:rPr>
      </w:pPr>
    </w:p>
    <w:p w:rsidR="001D19A8" w:rsidRPr="00015523" w:rsidRDefault="001D19A8" w:rsidP="001D19A8">
      <w:pPr>
        <w:pStyle w:val="1"/>
        <w:snapToGrid w:val="0"/>
        <w:ind w:left="1389"/>
        <w:rPr>
          <w:rFonts w:ascii="Times New Roman" w:hAnsi="Times New Roman" w:cs="Times New Roman"/>
        </w:rPr>
      </w:pPr>
    </w:p>
    <w:p w:rsidR="001D19A8" w:rsidRPr="00015523" w:rsidRDefault="001D19A8" w:rsidP="001D19A8">
      <w:pPr>
        <w:pStyle w:val="1"/>
        <w:snapToGrid w:val="0"/>
        <w:ind w:left="1389"/>
        <w:rPr>
          <w:rFonts w:ascii="Times New Roman" w:hAnsi="Times New Roman" w:cs="Times New Roman"/>
          <w:sz w:val="48"/>
          <w:szCs w:val="48"/>
        </w:rPr>
      </w:pPr>
    </w:p>
    <w:p w:rsidR="001D19A8" w:rsidRPr="00015523" w:rsidRDefault="001D19A8" w:rsidP="001D19A8">
      <w:pPr>
        <w:pStyle w:val="1"/>
        <w:snapToGrid w:val="0"/>
        <w:ind w:left="1389"/>
        <w:rPr>
          <w:rFonts w:ascii="Times New Roman" w:hAnsi="Times New Roman" w:cs="Times New Roman"/>
          <w:sz w:val="56"/>
          <w:szCs w:val="56"/>
        </w:rPr>
      </w:pPr>
    </w:p>
    <w:p w:rsidR="00A75655" w:rsidRPr="00015523" w:rsidRDefault="001D19A8" w:rsidP="0032127B">
      <w:pPr>
        <w:pStyle w:val="1"/>
        <w:snapToGrid w:val="0"/>
        <w:spacing w:line="360" w:lineRule="auto"/>
        <w:ind w:left="0" w:right="91"/>
        <w:rPr>
          <w:rFonts w:ascii="Times New Roman" w:hAnsi="Times New Roman" w:cs="Times New Roman"/>
          <w:sz w:val="56"/>
          <w:szCs w:val="56"/>
        </w:rPr>
      </w:pPr>
      <w:r w:rsidRPr="00015523">
        <w:rPr>
          <w:rFonts w:ascii="Times New Roman" w:hAnsi="Times New Roman" w:cs="Times New Roman"/>
          <w:sz w:val="56"/>
          <w:szCs w:val="56"/>
        </w:rPr>
        <w:t>交通部觀光局</w:t>
      </w:r>
    </w:p>
    <w:p w:rsidR="001D19A8" w:rsidRPr="00015523" w:rsidRDefault="0030625D" w:rsidP="0032127B">
      <w:pPr>
        <w:pStyle w:val="1"/>
        <w:snapToGrid w:val="0"/>
        <w:spacing w:line="360" w:lineRule="auto"/>
        <w:ind w:left="0" w:right="91"/>
        <w:rPr>
          <w:rFonts w:ascii="Times New Roman" w:hAnsi="Times New Roman" w:cs="Times New Roman"/>
          <w:sz w:val="56"/>
          <w:szCs w:val="56"/>
        </w:rPr>
      </w:pPr>
      <w:r w:rsidRPr="00015523">
        <w:rPr>
          <w:rFonts w:ascii="Times New Roman" w:hAnsi="Times New Roman" w:cs="Times New Roman"/>
          <w:sz w:val="56"/>
          <w:szCs w:val="56"/>
        </w:rPr>
        <w:t>委託財團法人中國生產力中心辦理</w:t>
      </w:r>
      <w:r w:rsidR="001D19A8" w:rsidRPr="00015523">
        <w:rPr>
          <w:rFonts w:ascii="Times New Roman" w:hAnsi="Times New Roman" w:cs="Times New Roman"/>
          <w:sz w:val="56"/>
          <w:szCs w:val="56"/>
        </w:rPr>
        <w:t>旅</w:t>
      </w:r>
      <w:r w:rsidR="0034680A" w:rsidRPr="00015523">
        <w:rPr>
          <w:rFonts w:ascii="Times New Roman" w:hAnsi="Times New Roman" w:cs="Times New Roman"/>
          <w:sz w:val="56"/>
          <w:szCs w:val="56"/>
        </w:rPr>
        <w:t>行</w:t>
      </w:r>
      <w:r w:rsidR="001D19A8" w:rsidRPr="00015523">
        <w:rPr>
          <w:rFonts w:ascii="Times New Roman" w:hAnsi="Times New Roman" w:cs="Times New Roman"/>
          <w:sz w:val="56"/>
          <w:szCs w:val="56"/>
        </w:rPr>
        <w:t>業中高階人員培訓課程</w:t>
      </w:r>
      <w:r w:rsidR="001D19A8" w:rsidRPr="00015523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1D19A8" w:rsidRPr="00015523" w:rsidRDefault="001D19A8" w:rsidP="004A0372">
      <w:pPr>
        <w:snapToGrid w:val="0"/>
        <w:spacing w:afterLines="100" w:after="240"/>
        <w:ind w:right="88"/>
        <w:jc w:val="center"/>
        <w:rPr>
          <w:rFonts w:ascii="Times New Roman" w:hAnsi="Times New Roman" w:cs="Times New Roman"/>
          <w:sz w:val="56"/>
          <w:szCs w:val="56"/>
        </w:rPr>
      </w:pPr>
    </w:p>
    <w:p w:rsidR="00A244F9" w:rsidRPr="00015523" w:rsidRDefault="001D19A8" w:rsidP="004A0372">
      <w:pPr>
        <w:snapToGrid w:val="0"/>
        <w:spacing w:afterLines="100" w:after="240"/>
        <w:ind w:right="88"/>
        <w:jc w:val="center"/>
        <w:rPr>
          <w:rFonts w:ascii="Times New Roman" w:hAnsi="Times New Roman" w:cs="Times New Roman"/>
          <w:sz w:val="56"/>
          <w:szCs w:val="56"/>
        </w:rPr>
      </w:pPr>
      <w:r w:rsidRPr="00015523">
        <w:rPr>
          <w:rFonts w:ascii="Times New Roman" w:hAnsi="Times New Roman" w:cs="Times New Roman"/>
          <w:sz w:val="56"/>
          <w:szCs w:val="56"/>
        </w:rPr>
        <w:t>報名簡章</w:t>
      </w:r>
    </w:p>
    <w:p w:rsidR="009524CB" w:rsidRPr="00015523" w:rsidRDefault="009524CB" w:rsidP="009524CB">
      <w:pPr>
        <w:snapToGrid w:val="0"/>
        <w:spacing w:afterLines="100" w:after="240"/>
        <w:ind w:right="88"/>
        <w:rPr>
          <w:rFonts w:ascii="Times New Roman" w:hAnsi="Times New Roman" w:cs="Times New Roman"/>
          <w:sz w:val="36"/>
          <w:szCs w:val="36"/>
        </w:rPr>
      </w:pPr>
    </w:p>
    <w:p w:rsidR="009524CB" w:rsidRPr="00015523" w:rsidRDefault="009524CB" w:rsidP="009524CB">
      <w:pPr>
        <w:snapToGrid w:val="0"/>
        <w:spacing w:afterLines="100" w:after="240"/>
        <w:ind w:right="88"/>
        <w:rPr>
          <w:rFonts w:ascii="Times New Roman" w:hAnsi="Times New Roman" w:cs="Times New Roman"/>
          <w:sz w:val="36"/>
          <w:szCs w:val="36"/>
        </w:rPr>
      </w:pPr>
    </w:p>
    <w:p w:rsidR="00297FB7" w:rsidRPr="00015523" w:rsidRDefault="00297FB7" w:rsidP="00A244F9">
      <w:pPr>
        <w:snapToGrid w:val="0"/>
        <w:spacing w:afterLines="100" w:after="240"/>
        <w:ind w:left="1389" w:right="1854"/>
        <w:jc w:val="center"/>
        <w:rPr>
          <w:rFonts w:ascii="Times New Roman" w:hAnsi="Times New Roman" w:cs="Times New Roman"/>
          <w:sz w:val="56"/>
          <w:szCs w:val="56"/>
        </w:rPr>
        <w:sectPr w:rsidR="00297FB7" w:rsidRPr="00015523" w:rsidSect="00B620E1">
          <w:footerReference w:type="default" r:id="rId8"/>
          <w:pgSz w:w="11910" w:h="16840"/>
          <w:pgMar w:top="1418" w:right="1701" w:bottom="1418" w:left="1701" w:header="720" w:footer="720" w:gutter="0"/>
          <w:pgNumType w:start="1"/>
          <w:cols w:space="720"/>
          <w:titlePg/>
          <w:docGrid w:linePitch="299"/>
        </w:sectPr>
      </w:pPr>
    </w:p>
    <w:p w:rsidR="001D19A8" w:rsidRPr="00015523" w:rsidRDefault="00307D99" w:rsidP="000576E5">
      <w:pPr>
        <w:pStyle w:val="a3"/>
        <w:numPr>
          <w:ilvl w:val="0"/>
          <w:numId w:val="1"/>
        </w:numPr>
        <w:snapToGrid w:val="0"/>
        <w:spacing w:beforeLines="50" w:before="120" w:afterLines="100" w:after="240" w:line="480" w:lineRule="exact"/>
        <w:ind w:right="91" w:hanging="599"/>
        <w:jc w:val="both"/>
        <w:rPr>
          <w:rFonts w:ascii="Times New Roman" w:hAnsi="Times New Roman" w:cs="Times New Roman"/>
          <w:b/>
          <w:sz w:val="32"/>
        </w:rPr>
      </w:pPr>
      <w:r w:rsidRPr="00015523">
        <w:rPr>
          <w:rFonts w:ascii="Times New Roman" w:hAnsi="Times New Roman" w:cs="Times New Roman"/>
          <w:b/>
          <w:sz w:val="32"/>
        </w:rPr>
        <w:lastRenderedPageBreak/>
        <w:t>計畫目的：</w:t>
      </w:r>
    </w:p>
    <w:p w:rsidR="005E01FC" w:rsidRPr="00015523" w:rsidRDefault="001D19A8" w:rsidP="004A0372">
      <w:pPr>
        <w:pStyle w:val="a3"/>
        <w:snapToGrid w:val="0"/>
        <w:spacing w:beforeLines="50" w:before="120" w:afterLines="200" w:after="480" w:line="480" w:lineRule="exact"/>
        <w:ind w:left="284" w:right="91" w:firstLineChars="200" w:firstLine="560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</w:rPr>
        <w:t>因</w:t>
      </w:r>
      <w:r w:rsidR="00405BC9" w:rsidRPr="00015523">
        <w:rPr>
          <w:rFonts w:ascii="Times New Roman" w:hAnsi="Times New Roman" w:cs="Times New Roman"/>
        </w:rPr>
        <w:t>應</w:t>
      </w:r>
      <w:proofErr w:type="gramStart"/>
      <w:r w:rsidR="00405BC9" w:rsidRPr="00015523">
        <w:rPr>
          <w:rFonts w:ascii="Times New Roman" w:hAnsi="Times New Roman" w:cs="Times New Roman"/>
        </w:rPr>
        <w:t>疫</w:t>
      </w:r>
      <w:proofErr w:type="gramEnd"/>
      <w:r w:rsidR="00405BC9" w:rsidRPr="00015523">
        <w:rPr>
          <w:rFonts w:ascii="Times New Roman" w:hAnsi="Times New Roman" w:cs="Times New Roman"/>
        </w:rPr>
        <w:t>後觀光產業發展趨勢，</w:t>
      </w:r>
      <w:r w:rsidR="004F78FD" w:rsidRPr="00015523">
        <w:rPr>
          <w:rFonts w:ascii="Times New Roman" w:hAnsi="Times New Roman" w:cs="Times New Roman"/>
        </w:rPr>
        <w:t>深化</w:t>
      </w:r>
      <w:r w:rsidR="00041EB1" w:rsidRPr="00015523">
        <w:rPr>
          <w:rFonts w:ascii="Times New Roman" w:hAnsi="Times New Roman" w:cs="Times New Roman"/>
        </w:rPr>
        <w:t>旅</w:t>
      </w:r>
      <w:r w:rsidR="000F3A7A" w:rsidRPr="00015523">
        <w:rPr>
          <w:rFonts w:ascii="Times New Roman" w:hAnsi="Times New Roman" w:cs="Times New Roman"/>
        </w:rPr>
        <w:t>行</w:t>
      </w:r>
      <w:r w:rsidR="00041EB1" w:rsidRPr="00015523">
        <w:rPr>
          <w:rFonts w:ascii="Times New Roman" w:hAnsi="Times New Roman" w:cs="Times New Roman"/>
        </w:rPr>
        <w:t>業者後</w:t>
      </w:r>
      <w:proofErr w:type="gramStart"/>
      <w:r w:rsidR="00041EB1" w:rsidRPr="00015523">
        <w:rPr>
          <w:rFonts w:ascii="Times New Roman" w:hAnsi="Times New Roman" w:cs="Times New Roman"/>
        </w:rPr>
        <w:t>疫</w:t>
      </w:r>
      <w:proofErr w:type="gramEnd"/>
      <w:r w:rsidR="00041EB1" w:rsidRPr="00015523">
        <w:rPr>
          <w:rFonts w:ascii="Times New Roman" w:hAnsi="Times New Roman" w:cs="Times New Roman"/>
        </w:rPr>
        <w:t>情時代經營韌性，</w:t>
      </w:r>
      <w:proofErr w:type="gramStart"/>
      <w:r w:rsidR="000A5ADE" w:rsidRPr="00015523">
        <w:rPr>
          <w:rFonts w:ascii="Times New Roman" w:hAnsi="Times New Roman" w:cs="Times New Roman"/>
        </w:rPr>
        <w:t>爰</w:t>
      </w:r>
      <w:proofErr w:type="gramEnd"/>
      <w:r w:rsidR="00405BC9" w:rsidRPr="00015523">
        <w:rPr>
          <w:rFonts w:ascii="Times New Roman" w:hAnsi="Times New Roman" w:cs="Times New Roman"/>
        </w:rPr>
        <w:t>辦理</w:t>
      </w:r>
      <w:r w:rsidR="006F53B0" w:rsidRPr="00015523">
        <w:rPr>
          <w:rFonts w:ascii="Times New Roman" w:hAnsi="Times New Roman" w:cs="Times New Roman"/>
        </w:rPr>
        <w:t>旅</w:t>
      </w:r>
      <w:r w:rsidR="000F3A7A" w:rsidRPr="00015523">
        <w:rPr>
          <w:rFonts w:ascii="Times New Roman" w:hAnsi="Times New Roman" w:cs="Times New Roman"/>
        </w:rPr>
        <w:t>行</w:t>
      </w:r>
      <w:r w:rsidR="006F53B0" w:rsidRPr="00015523">
        <w:rPr>
          <w:rFonts w:ascii="Times New Roman" w:hAnsi="Times New Roman" w:cs="Times New Roman"/>
        </w:rPr>
        <w:t>業</w:t>
      </w:r>
      <w:r w:rsidR="000A5ADE" w:rsidRPr="00015523">
        <w:rPr>
          <w:rFonts w:ascii="Times New Roman" w:hAnsi="Times New Roman" w:cs="Times New Roman"/>
        </w:rPr>
        <w:t>中高階人員培訓，藉由數位課程、案例分享等訓練，強化中高階人員創新經營管理職能，並運用於所屬企業管理</w:t>
      </w:r>
      <w:r w:rsidR="00405BC9" w:rsidRPr="00015523">
        <w:rPr>
          <w:rFonts w:ascii="Times New Roman" w:hAnsi="Times New Roman" w:cs="Times New Roman"/>
        </w:rPr>
        <w:t>，以保競爭優勢。</w:t>
      </w:r>
    </w:p>
    <w:p w:rsidR="001D19A8" w:rsidRPr="00015523" w:rsidRDefault="001E3E5C" w:rsidP="000576E5">
      <w:pPr>
        <w:pStyle w:val="a3"/>
        <w:numPr>
          <w:ilvl w:val="0"/>
          <w:numId w:val="1"/>
        </w:numPr>
        <w:snapToGrid w:val="0"/>
        <w:spacing w:beforeLines="50" w:before="120" w:afterLines="100" w:after="240" w:line="480" w:lineRule="exact"/>
        <w:ind w:right="91" w:hanging="599"/>
        <w:jc w:val="both"/>
        <w:rPr>
          <w:rFonts w:ascii="Times New Roman" w:hAnsi="Times New Roman" w:cs="Times New Roman"/>
          <w:b/>
          <w:sz w:val="32"/>
        </w:rPr>
      </w:pPr>
      <w:r w:rsidRPr="00015523">
        <w:rPr>
          <w:rFonts w:ascii="Times New Roman" w:hAnsi="Times New Roman" w:cs="Times New Roman"/>
          <w:b/>
          <w:sz w:val="32"/>
        </w:rPr>
        <w:t>資格</w:t>
      </w:r>
      <w:r w:rsidR="00861DAF" w:rsidRPr="00015523">
        <w:rPr>
          <w:rFonts w:ascii="Times New Roman" w:hAnsi="Times New Roman" w:cs="Times New Roman"/>
          <w:b/>
          <w:sz w:val="32"/>
        </w:rPr>
        <w:t>及要求</w:t>
      </w:r>
      <w:r w:rsidR="00307D99" w:rsidRPr="00015523">
        <w:rPr>
          <w:rFonts w:ascii="Times New Roman" w:hAnsi="Times New Roman" w:cs="Times New Roman"/>
          <w:b/>
          <w:sz w:val="32"/>
        </w:rPr>
        <w:t>：</w:t>
      </w:r>
    </w:p>
    <w:p w:rsidR="00174249" w:rsidRPr="00015523" w:rsidRDefault="00E40E70" w:rsidP="00E40E7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839" w:right="91" w:hanging="60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  <w:spacing w:val="-8"/>
        </w:rPr>
        <w:t>一、</w:t>
      </w:r>
      <w:r w:rsidR="00C823D0" w:rsidRPr="00015523">
        <w:rPr>
          <w:rFonts w:ascii="Times New Roman" w:hAnsi="Times New Roman" w:cs="Times New Roman" w:hint="eastAsia"/>
          <w:b/>
          <w:spacing w:val="-8"/>
        </w:rPr>
        <w:t>自行報名：</w:t>
      </w:r>
      <w:r w:rsidR="006C6881" w:rsidRPr="00015523">
        <w:rPr>
          <w:rFonts w:ascii="Times New Roman" w:hAnsi="Times New Roman" w:cs="Times New Roman"/>
          <w:b/>
          <w:spacing w:val="-8"/>
        </w:rPr>
        <w:t>從事</w:t>
      </w:r>
      <w:r w:rsidR="002C77EF" w:rsidRPr="00015523">
        <w:rPr>
          <w:rFonts w:ascii="Times New Roman" w:hAnsi="Times New Roman" w:cs="Times New Roman"/>
          <w:b/>
          <w:spacing w:val="-8"/>
        </w:rPr>
        <w:t>旅</w:t>
      </w:r>
      <w:r w:rsidR="000F3A7A" w:rsidRPr="00015523">
        <w:rPr>
          <w:rFonts w:ascii="Times New Roman" w:hAnsi="Times New Roman" w:cs="Times New Roman"/>
          <w:b/>
          <w:spacing w:val="-8"/>
        </w:rPr>
        <w:t>行</w:t>
      </w:r>
      <w:r w:rsidR="00307D99" w:rsidRPr="00015523">
        <w:rPr>
          <w:rFonts w:ascii="Times New Roman" w:hAnsi="Times New Roman" w:cs="Times New Roman"/>
          <w:b/>
        </w:rPr>
        <w:t>業</w:t>
      </w:r>
      <w:r w:rsidR="00307D99" w:rsidRPr="00015523">
        <w:rPr>
          <w:rFonts w:ascii="Times New Roman" w:hAnsi="Times New Roman" w:cs="Times New Roman"/>
          <w:b/>
        </w:rPr>
        <w:t>3</w:t>
      </w:r>
      <w:r w:rsidR="00307D99" w:rsidRPr="00015523">
        <w:rPr>
          <w:rFonts w:ascii="Times New Roman" w:hAnsi="Times New Roman" w:cs="Times New Roman"/>
          <w:b/>
          <w:spacing w:val="-18"/>
        </w:rPr>
        <w:t xml:space="preserve"> </w:t>
      </w:r>
      <w:r w:rsidR="00307D99" w:rsidRPr="00015523">
        <w:rPr>
          <w:rFonts w:ascii="Times New Roman" w:hAnsi="Times New Roman" w:cs="Times New Roman"/>
          <w:b/>
          <w:spacing w:val="-18"/>
        </w:rPr>
        <w:t>年以上</w:t>
      </w:r>
      <w:r w:rsidR="00040944" w:rsidRPr="00015523">
        <w:rPr>
          <w:rFonts w:ascii="Times New Roman" w:hAnsi="Times New Roman" w:cs="Times New Roman"/>
          <w:b/>
        </w:rPr>
        <w:t>，</w:t>
      </w:r>
      <w:r w:rsidR="00307D99" w:rsidRPr="00015523">
        <w:rPr>
          <w:rFonts w:ascii="Times New Roman" w:hAnsi="Times New Roman" w:cs="Times New Roman"/>
          <w:b/>
          <w:spacing w:val="-1"/>
        </w:rPr>
        <w:t>具備</w:t>
      </w:r>
      <w:r w:rsidR="003657B5" w:rsidRPr="00015523">
        <w:rPr>
          <w:rFonts w:ascii="Times New Roman" w:hAnsi="Times New Roman" w:cs="Times New Roman"/>
          <w:b/>
          <w:spacing w:val="-1"/>
        </w:rPr>
        <w:t>經</w:t>
      </w:r>
      <w:r w:rsidR="00307D99" w:rsidRPr="00015523">
        <w:rPr>
          <w:rFonts w:ascii="Times New Roman" w:hAnsi="Times New Roman" w:cs="Times New Roman"/>
          <w:b/>
          <w:spacing w:val="-1"/>
        </w:rPr>
        <w:t>理級以上資格</w:t>
      </w:r>
    </w:p>
    <w:p w:rsidR="005E01FC" w:rsidRPr="00015523" w:rsidRDefault="00307D99" w:rsidP="001E3E5C">
      <w:pPr>
        <w:pStyle w:val="a5"/>
        <w:snapToGrid w:val="0"/>
        <w:spacing w:before="0" w:afterLines="100" w:after="240" w:line="480" w:lineRule="exact"/>
        <w:ind w:leftChars="322" w:left="708" w:right="91" w:firstLine="0"/>
        <w:jc w:val="both"/>
        <w:rPr>
          <w:rFonts w:ascii="Times New Roman" w:hAnsi="Times New Roman" w:cs="Times New Roman"/>
          <w:sz w:val="28"/>
        </w:rPr>
      </w:pPr>
      <w:r w:rsidRPr="00015523">
        <w:rPr>
          <w:rFonts w:ascii="Times New Roman" w:hAnsi="Times New Roman" w:cs="Times New Roman"/>
          <w:spacing w:val="-3"/>
          <w:sz w:val="28"/>
        </w:rPr>
        <w:t>（</w:t>
      </w:r>
      <w:r w:rsidRPr="00015523">
        <w:rPr>
          <w:rFonts w:ascii="Times New Roman" w:hAnsi="Times New Roman" w:cs="Times New Roman"/>
          <w:spacing w:val="-2"/>
          <w:sz w:val="28"/>
        </w:rPr>
        <w:t>請提供在職證明</w:t>
      </w:r>
      <w:r w:rsidR="00040944" w:rsidRPr="00015523">
        <w:rPr>
          <w:rFonts w:ascii="Times New Roman" w:hAnsi="Times New Roman" w:cs="Times New Roman"/>
          <w:spacing w:val="-2"/>
          <w:sz w:val="28"/>
        </w:rPr>
        <w:t>或</w:t>
      </w:r>
      <w:r w:rsidR="00040944" w:rsidRPr="00015523">
        <w:rPr>
          <w:rFonts w:ascii="Times New Roman" w:hAnsi="Times New Roman" w:cs="Times New Roman"/>
          <w:spacing w:val="-3"/>
          <w:sz w:val="28"/>
        </w:rPr>
        <w:t>勞保投保明細表</w:t>
      </w:r>
      <w:r w:rsidR="00040944" w:rsidRPr="00015523">
        <w:rPr>
          <w:rFonts w:ascii="Times New Roman" w:hAnsi="Times New Roman" w:cs="Times New Roman"/>
          <w:spacing w:val="-2"/>
          <w:sz w:val="28"/>
        </w:rPr>
        <w:t>、</w:t>
      </w:r>
      <w:r w:rsidR="003657B5" w:rsidRPr="00015523">
        <w:rPr>
          <w:rFonts w:ascii="Times New Roman" w:hAnsi="Times New Roman" w:cs="Times New Roman"/>
          <w:spacing w:val="-2"/>
          <w:sz w:val="28"/>
        </w:rPr>
        <w:t>名片</w:t>
      </w:r>
      <w:r w:rsidR="00040944" w:rsidRPr="00015523">
        <w:rPr>
          <w:rFonts w:ascii="Times New Roman" w:hAnsi="Times New Roman" w:cs="Times New Roman"/>
          <w:spacing w:val="-2"/>
          <w:sz w:val="28"/>
        </w:rPr>
        <w:t>等相關證明</w:t>
      </w:r>
      <w:r w:rsidRPr="00015523">
        <w:rPr>
          <w:rFonts w:ascii="Times New Roman" w:hAnsi="Times New Roman" w:cs="Times New Roman"/>
          <w:sz w:val="28"/>
        </w:rPr>
        <w:t>）</w:t>
      </w:r>
    </w:p>
    <w:p w:rsidR="009841C7" w:rsidRPr="00015523" w:rsidRDefault="00E40E70" w:rsidP="001E3E5C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839" w:right="91" w:hanging="601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  <w:b/>
        </w:rPr>
        <w:t>二、</w:t>
      </w:r>
      <w:r w:rsidR="00307D99" w:rsidRPr="00015523">
        <w:rPr>
          <w:rFonts w:ascii="Times New Roman" w:hAnsi="Times New Roman" w:cs="Times New Roman"/>
          <w:b/>
          <w:spacing w:val="-8"/>
        </w:rPr>
        <w:t>公司</w:t>
      </w:r>
      <w:r w:rsidR="00307D99" w:rsidRPr="00015523">
        <w:rPr>
          <w:rFonts w:ascii="Times New Roman" w:hAnsi="Times New Roman" w:cs="Times New Roman"/>
          <w:b/>
        </w:rPr>
        <w:t>推薦</w:t>
      </w:r>
      <w:r w:rsidR="005B3A69" w:rsidRPr="00015523">
        <w:rPr>
          <w:rFonts w:ascii="Times New Roman" w:hAnsi="Times New Roman" w:cs="Times New Roman"/>
        </w:rPr>
        <w:t>（請提供公司推薦函、公司章之證明、學員需經理級以上資格證明）</w:t>
      </w:r>
    </w:p>
    <w:p w:rsidR="001A314E" w:rsidRPr="00015523" w:rsidRDefault="00307D99" w:rsidP="000576E5">
      <w:pPr>
        <w:pStyle w:val="a3"/>
        <w:numPr>
          <w:ilvl w:val="0"/>
          <w:numId w:val="1"/>
        </w:numPr>
        <w:snapToGrid w:val="0"/>
        <w:spacing w:beforeLines="200" w:before="480" w:afterLines="100" w:after="240" w:line="480" w:lineRule="exact"/>
        <w:ind w:left="601" w:right="91" w:hanging="601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  <w:b/>
          <w:sz w:val="32"/>
        </w:rPr>
        <w:t>研習</w:t>
      </w:r>
      <w:r w:rsidR="001A314E" w:rsidRPr="00015523">
        <w:rPr>
          <w:rFonts w:ascii="Times New Roman" w:hAnsi="Times New Roman" w:cs="Times New Roman"/>
          <w:b/>
          <w:sz w:val="32"/>
        </w:rPr>
        <w:t>人數與</w:t>
      </w:r>
      <w:r w:rsidRPr="00015523">
        <w:rPr>
          <w:rFonts w:ascii="Times New Roman" w:hAnsi="Times New Roman" w:cs="Times New Roman"/>
          <w:b/>
          <w:sz w:val="32"/>
        </w:rPr>
        <w:t>費用：</w:t>
      </w:r>
    </w:p>
    <w:p w:rsidR="00B24F2C" w:rsidRPr="00015523" w:rsidRDefault="001A314E" w:rsidP="0032127B">
      <w:pPr>
        <w:pStyle w:val="a3"/>
        <w:snapToGrid w:val="0"/>
        <w:spacing w:beforeLines="100" w:before="240" w:afterLines="200" w:after="480" w:line="480" w:lineRule="exact"/>
        <w:ind w:left="284" w:right="91" w:firstLineChars="200" w:firstLine="544"/>
        <w:jc w:val="both"/>
        <w:rPr>
          <w:rFonts w:ascii="Times New Roman" w:hAnsi="Times New Roman" w:cs="Times New Roman"/>
          <w:vanish/>
          <w:spacing w:val="-20"/>
          <w:specVanish/>
        </w:rPr>
      </w:pPr>
      <w:r w:rsidRPr="00015523">
        <w:rPr>
          <w:rFonts w:ascii="Times New Roman" w:hAnsi="Times New Roman" w:cs="Times New Roman"/>
          <w:spacing w:val="-8"/>
        </w:rPr>
        <w:t>培訓課程</w:t>
      </w:r>
      <w:r w:rsidRPr="00015523">
        <w:rPr>
          <w:rFonts w:ascii="Times New Roman" w:hAnsi="Times New Roman" w:cs="Times New Roman"/>
          <w:b/>
          <w:spacing w:val="-8"/>
        </w:rPr>
        <w:t>共</w:t>
      </w:r>
      <w:r w:rsidR="000F3A7A" w:rsidRPr="00015523">
        <w:rPr>
          <w:rFonts w:ascii="Times New Roman" w:hAnsi="Times New Roman" w:cs="Times New Roman"/>
          <w:b/>
          <w:spacing w:val="-8"/>
        </w:rPr>
        <w:t>5</w:t>
      </w:r>
      <w:r w:rsidRPr="00015523">
        <w:rPr>
          <w:rFonts w:ascii="Times New Roman" w:hAnsi="Times New Roman" w:cs="Times New Roman"/>
          <w:b/>
          <w:spacing w:val="-8"/>
        </w:rPr>
        <w:t>梯次</w:t>
      </w:r>
      <w:r w:rsidRPr="00015523">
        <w:rPr>
          <w:rFonts w:ascii="Times New Roman" w:hAnsi="Times New Roman" w:cs="Times New Roman"/>
          <w:spacing w:val="-8"/>
        </w:rPr>
        <w:t>，每梯次以</w:t>
      </w:r>
      <w:r w:rsidRPr="00015523">
        <w:rPr>
          <w:rFonts w:ascii="Times New Roman" w:hAnsi="Times New Roman" w:cs="Times New Roman"/>
          <w:b/>
          <w:spacing w:val="-8"/>
        </w:rPr>
        <w:t>40</w:t>
      </w:r>
      <w:r w:rsidRPr="00015523">
        <w:rPr>
          <w:rFonts w:ascii="Times New Roman" w:hAnsi="Times New Roman" w:cs="Times New Roman"/>
          <w:b/>
          <w:spacing w:val="-8"/>
        </w:rPr>
        <w:t>人為上限</w:t>
      </w:r>
      <w:r w:rsidRPr="00015523">
        <w:rPr>
          <w:rFonts w:ascii="Times New Roman" w:hAnsi="Times New Roman" w:cs="Times New Roman"/>
          <w:spacing w:val="-8"/>
        </w:rPr>
        <w:t>，</w:t>
      </w:r>
      <w:r w:rsidR="00C93C22" w:rsidRPr="00015523">
        <w:rPr>
          <w:rFonts w:ascii="Times New Roman" w:hAnsi="Times New Roman" w:cs="Times New Roman"/>
          <w:b/>
          <w:spacing w:val="-8"/>
        </w:rPr>
        <w:t>每人</w:t>
      </w:r>
      <w:proofErr w:type="gramStart"/>
      <w:r w:rsidR="00C93C22" w:rsidRPr="00015523">
        <w:rPr>
          <w:rFonts w:ascii="Times New Roman" w:hAnsi="Times New Roman" w:cs="Times New Roman"/>
          <w:b/>
          <w:spacing w:val="-8"/>
        </w:rPr>
        <w:t>酌</w:t>
      </w:r>
      <w:proofErr w:type="gramEnd"/>
      <w:r w:rsidR="00C93C22" w:rsidRPr="00015523">
        <w:rPr>
          <w:rFonts w:ascii="Times New Roman" w:hAnsi="Times New Roman" w:cs="Times New Roman"/>
          <w:b/>
          <w:spacing w:val="-8"/>
        </w:rPr>
        <w:t>收費用</w:t>
      </w:r>
      <w:r w:rsidR="00CF47B8" w:rsidRPr="00015523">
        <w:rPr>
          <w:rFonts w:ascii="Times New Roman" w:hAnsi="Times New Roman" w:cs="Times New Roman" w:hint="eastAsia"/>
          <w:b/>
          <w:spacing w:val="-8"/>
        </w:rPr>
        <w:t>1</w:t>
      </w:r>
      <w:r w:rsidR="00286E83" w:rsidRPr="00015523">
        <w:rPr>
          <w:rFonts w:ascii="Times New Roman" w:hAnsi="Times New Roman" w:cs="Times New Roman"/>
          <w:b/>
          <w:spacing w:val="-8"/>
        </w:rPr>
        <w:t>,</w:t>
      </w:r>
      <w:r w:rsidR="00CF47B8" w:rsidRPr="00015523">
        <w:rPr>
          <w:rFonts w:ascii="Times New Roman" w:hAnsi="Times New Roman" w:cs="Times New Roman" w:hint="eastAsia"/>
          <w:b/>
          <w:spacing w:val="-8"/>
        </w:rPr>
        <w:t>5</w:t>
      </w:r>
      <w:r w:rsidR="00286E83" w:rsidRPr="00015523">
        <w:rPr>
          <w:rFonts w:ascii="Times New Roman" w:hAnsi="Times New Roman" w:cs="Times New Roman"/>
          <w:b/>
          <w:spacing w:val="-8"/>
        </w:rPr>
        <w:t>00</w:t>
      </w:r>
      <w:r w:rsidR="00286E83" w:rsidRPr="00015523">
        <w:rPr>
          <w:rFonts w:ascii="Times New Roman" w:hAnsi="Times New Roman" w:cs="Times New Roman" w:hint="eastAsia"/>
          <w:b/>
          <w:spacing w:val="-8"/>
        </w:rPr>
        <w:t>元整</w:t>
      </w:r>
      <w:r w:rsidR="00286E83" w:rsidRPr="00015523">
        <w:rPr>
          <w:rFonts w:ascii="Times New Roman" w:hAnsi="Times New Roman" w:cs="Times New Roman" w:hint="eastAsia"/>
          <w:b/>
          <w:spacing w:val="-8"/>
        </w:rPr>
        <w:t>(</w:t>
      </w:r>
      <w:r w:rsidR="00286E83" w:rsidRPr="00015523">
        <w:rPr>
          <w:rFonts w:ascii="Times New Roman" w:hAnsi="Times New Roman" w:cs="Times New Roman" w:hint="eastAsia"/>
          <w:b/>
          <w:spacing w:val="-8"/>
        </w:rPr>
        <w:t>含報名費</w:t>
      </w:r>
      <w:r w:rsidR="00C93C22" w:rsidRPr="00015523">
        <w:rPr>
          <w:rFonts w:ascii="Times New Roman" w:hAnsi="Times New Roman" w:cs="Times New Roman"/>
          <w:b/>
          <w:spacing w:val="-8"/>
        </w:rPr>
        <w:t>1,000</w:t>
      </w:r>
      <w:r w:rsidR="00C93C22" w:rsidRPr="00015523">
        <w:rPr>
          <w:rFonts w:ascii="Times New Roman" w:hAnsi="Times New Roman" w:cs="Times New Roman"/>
          <w:b/>
          <w:spacing w:val="-8"/>
        </w:rPr>
        <w:t>元</w:t>
      </w:r>
      <w:r w:rsidR="00286E83" w:rsidRPr="00015523">
        <w:rPr>
          <w:rFonts w:ascii="Times New Roman" w:hAnsi="Times New Roman" w:cs="Times New Roman" w:hint="eastAsia"/>
          <w:b/>
          <w:spacing w:val="-8"/>
        </w:rPr>
        <w:t>、</w:t>
      </w:r>
      <w:r w:rsidR="00B24F2C" w:rsidRPr="00015523">
        <w:rPr>
          <w:rFonts w:ascii="Times New Roman" w:hAnsi="Times New Roman" w:cs="Times New Roman"/>
          <w:b/>
          <w:spacing w:val="-8"/>
        </w:rPr>
        <w:t>保證金</w:t>
      </w:r>
      <w:r w:rsidR="00795AD7" w:rsidRPr="00015523">
        <w:rPr>
          <w:rFonts w:ascii="Times New Roman" w:hAnsi="Times New Roman" w:cs="Times New Roman" w:hint="eastAsia"/>
          <w:b/>
          <w:spacing w:val="-8"/>
        </w:rPr>
        <w:t>5</w:t>
      </w:r>
      <w:r w:rsidR="00B24F2C" w:rsidRPr="00015523">
        <w:rPr>
          <w:rFonts w:ascii="Times New Roman" w:hAnsi="Times New Roman" w:cs="Times New Roman"/>
          <w:b/>
          <w:spacing w:val="-8"/>
        </w:rPr>
        <w:t>00</w:t>
      </w:r>
      <w:r w:rsidR="00B24F2C" w:rsidRPr="00015523">
        <w:rPr>
          <w:rFonts w:ascii="Times New Roman" w:hAnsi="Times New Roman" w:cs="Times New Roman"/>
          <w:b/>
          <w:spacing w:val="-8"/>
        </w:rPr>
        <w:t>元</w:t>
      </w:r>
      <w:r w:rsidR="00286E83" w:rsidRPr="00015523">
        <w:rPr>
          <w:rFonts w:ascii="Times New Roman" w:hAnsi="Times New Roman" w:cs="Times New Roman" w:hint="eastAsia"/>
          <w:b/>
          <w:spacing w:val="-8"/>
        </w:rPr>
        <w:t>)</w:t>
      </w:r>
      <w:r w:rsidR="00B24F2C" w:rsidRPr="00015523">
        <w:rPr>
          <w:rFonts w:ascii="Times New Roman" w:hAnsi="Times New Roman" w:cs="Times New Roman"/>
        </w:rPr>
        <w:t>。經</w:t>
      </w:r>
      <w:r w:rsidR="00DC267C" w:rsidRPr="00015523">
        <w:rPr>
          <w:rFonts w:ascii="Times New Roman" w:hAnsi="Times New Roman" w:cs="Times New Roman" w:hint="eastAsia"/>
        </w:rPr>
        <w:t>核定</w:t>
      </w:r>
      <w:r w:rsidR="00B24F2C" w:rsidRPr="00015523">
        <w:rPr>
          <w:rFonts w:ascii="Times New Roman" w:hAnsi="Times New Roman" w:cs="Times New Roman"/>
        </w:rPr>
        <w:t>錄取</w:t>
      </w:r>
      <w:r w:rsidR="00DC267C" w:rsidRPr="00015523">
        <w:rPr>
          <w:rFonts w:ascii="Times New Roman" w:hAnsi="Times New Roman" w:cs="Times New Roman" w:hint="eastAsia"/>
        </w:rPr>
        <w:t>之</w:t>
      </w:r>
      <w:r w:rsidR="00B24F2C" w:rsidRPr="00015523">
        <w:rPr>
          <w:rFonts w:ascii="Times New Roman" w:hAnsi="Times New Roman" w:cs="Times New Roman"/>
        </w:rPr>
        <w:t>學員</w:t>
      </w:r>
      <w:r w:rsidR="00286E83" w:rsidRPr="00015523">
        <w:rPr>
          <w:rFonts w:ascii="Times New Roman" w:hAnsi="Times New Roman" w:cs="Times New Roman" w:hint="eastAsia"/>
        </w:rPr>
        <w:t>因故</w:t>
      </w:r>
      <w:r w:rsidR="00B24F2C" w:rsidRPr="00015523">
        <w:rPr>
          <w:rFonts w:ascii="Times New Roman" w:hAnsi="Times New Roman" w:cs="Times New Roman"/>
        </w:rPr>
        <w:t>取消課程者</w:t>
      </w:r>
      <w:r w:rsidR="00DC267C" w:rsidRPr="00015523">
        <w:rPr>
          <w:rFonts w:ascii="Times New Roman" w:hAnsi="Times New Roman" w:cs="Times New Roman"/>
        </w:rPr>
        <w:t>，</w:t>
      </w:r>
      <w:r w:rsidR="00B24F2C" w:rsidRPr="00015523">
        <w:rPr>
          <w:rFonts w:ascii="Times New Roman" w:hAnsi="Times New Roman" w:cs="Times New Roman"/>
        </w:rPr>
        <w:t>請於活動</w:t>
      </w:r>
      <w:r w:rsidR="00B24F2C" w:rsidRPr="00015523">
        <w:rPr>
          <w:rFonts w:ascii="Times New Roman" w:hAnsi="Times New Roman" w:cs="Times New Roman"/>
        </w:rPr>
        <w:t>5</w:t>
      </w:r>
      <w:r w:rsidR="00B24F2C" w:rsidRPr="00015523">
        <w:rPr>
          <w:rFonts w:ascii="Times New Roman" w:hAnsi="Times New Roman" w:cs="Times New Roman"/>
        </w:rPr>
        <w:t>日前</w:t>
      </w:r>
      <w:r w:rsidR="00DC267C" w:rsidRPr="00015523">
        <w:rPr>
          <w:rFonts w:ascii="Times New Roman" w:hAnsi="Times New Roman" w:cs="Times New Roman" w:hint="eastAsia"/>
        </w:rPr>
        <w:t>主動聯繫</w:t>
      </w:r>
      <w:r w:rsidR="00B24F2C" w:rsidRPr="00015523">
        <w:rPr>
          <w:rFonts w:ascii="Times New Roman" w:hAnsi="Times New Roman" w:cs="Times New Roman"/>
        </w:rPr>
        <w:t>執行單位，</w:t>
      </w:r>
      <w:r w:rsidR="00DC267C" w:rsidRPr="00015523">
        <w:rPr>
          <w:rFonts w:ascii="Times New Roman" w:hAnsi="Times New Roman" w:cs="Times New Roman" w:hint="eastAsia"/>
        </w:rPr>
        <w:t>以</w:t>
      </w:r>
      <w:r w:rsidR="00286E83" w:rsidRPr="00015523">
        <w:rPr>
          <w:rFonts w:ascii="Times New Roman" w:hAnsi="Times New Roman" w:cs="Times New Roman" w:hint="eastAsia"/>
        </w:rPr>
        <w:t>利</w:t>
      </w:r>
      <w:r w:rsidR="00DC267C" w:rsidRPr="00015523">
        <w:rPr>
          <w:rFonts w:ascii="Times New Roman" w:hAnsi="Times New Roman" w:cs="Times New Roman" w:hint="eastAsia"/>
        </w:rPr>
        <w:t>通知</w:t>
      </w:r>
      <w:r w:rsidR="00B24F2C" w:rsidRPr="00015523">
        <w:rPr>
          <w:rFonts w:ascii="Times New Roman" w:hAnsi="Times New Roman" w:cs="Times New Roman"/>
        </w:rPr>
        <w:t>備取學員</w:t>
      </w:r>
      <w:r w:rsidR="00286E83" w:rsidRPr="00015523">
        <w:rPr>
          <w:rFonts w:ascii="Times New Roman" w:hAnsi="Times New Roman" w:cs="Times New Roman" w:hint="eastAsia"/>
        </w:rPr>
        <w:t>依序</w:t>
      </w:r>
      <w:r w:rsidR="00B24F2C" w:rsidRPr="00015523">
        <w:rPr>
          <w:rFonts w:ascii="Times New Roman" w:hAnsi="Times New Roman" w:cs="Times New Roman"/>
        </w:rPr>
        <w:t>遞補</w:t>
      </w:r>
      <w:r w:rsidR="00286E83" w:rsidRPr="00015523">
        <w:rPr>
          <w:rFonts w:ascii="Times New Roman" w:hAnsi="Times New Roman" w:cs="Times New Roman" w:hint="eastAsia"/>
        </w:rPr>
        <w:t>。</w:t>
      </w:r>
    </w:p>
    <w:p w:rsidR="00B24F2C" w:rsidRPr="00015523" w:rsidRDefault="00B24F2C" w:rsidP="0032127B">
      <w:pPr>
        <w:pStyle w:val="a3"/>
        <w:numPr>
          <w:ilvl w:val="0"/>
          <w:numId w:val="1"/>
        </w:numPr>
        <w:snapToGrid w:val="0"/>
        <w:spacing w:beforeLines="200" w:before="480" w:afterLines="200" w:after="480" w:line="480" w:lineRule="exact"/>
        <w:ind w:left="601" w:right="91" w:hanging="601"/>
        <w:jc w:val="both"/>
        <w:rPr>
          <w:rFonts w:ascii="Times New Roman" w:hAnsi="Times New Roman" w:cs="Times New Roman"/>
          <w:b/>
          <w:sz w:val="32"/>
        </w:rPr>
      </w:pPr>
      <w:r w:rsidRPr="00015523">
        <w:rPr>
          <w:rFonts w:ascii="Times New Roman" w:hAnsi="Times New Roman" w:cs="Times New Roman"/>
          <w:b/>
          <w:sz w:val="32"/>
        </w:rPr>
        <w:t xml:space="preserve"> </w:t>
      </w:r>
    </w:p>
    <w:p w:rsidR="003657B5" w:rsidRPr="00015523" w:rsidRDefault="003657B5" w:rsidP="000576E5">
      <w:pPr>
        <w:pStyle w:val="a3"/>
        <w:numPr>
          <w:ilvl w:val="0"/>
          <w:numId w:val="1"/>
        </w:numPr>
        <w:snapToGrid w:val="0"/>
        <w:spacing w:before="85" w:afterLines="50" w:after="120" w:line="360" w:lineRule="auto"/>
        <w:ind w:left="601" w:right="88" w:hanging="599"/>
        <w:rPr>
          <w:rFonts w:ascii="Times New Roman" w:hAnsi="Times New Roman" w:cs="Times New Roman"/>
          <w:b/>
          <w:sz w:val="32"/>
        </w:rPr>
      </w:pPr>
      <w:r w:rsidRPr="00015523">
        <w:rPr>
          <w:rFonts w:ascii="Times New Roman" w:hAnsi="Times New Roman" w:cs="Times New Roman"/>
          <w:b/>
          <w:sz w:val="32"/>
        </w:rPr>
        <w:t>研習時間</w:t>
      </w:r>
      <w:r w:rsidR="0069094E" w:rsidRPr="00015523">
        <w:rPr>
          <w:rFonts w:ascii="Times New Roman" w:hAnsi="Times New Roman" w:cs="Times New Roman"/>
          <w:b/>
          <w:sz w:val="32"/>
        </w:rPr>
        <w:t>及</w:t>
      </w:r>
      <w:r w:rsidRPr="00015523">
        <w:rPr>
          <w:rFonts w:ascii="Times New Roman" w:hAnsi="Times New Roman" w:cs="Times New Roman"/>
          <w:b/>
          <w:sz w:val="32"/>
        </w:rPr>
        <w:t>地點</w:t>
      </w:r>
      <w:r w:rsidR="0069094E" w:rsidRPr="00015523">
        <w:rPr>
          <w:rFonts w:ascii="Times New Roman" w:hAnsi="Times New Roman" w:cs="Times New Roman"/>
          <w:b/>
          <w:sz w:val="32"/>
        </w:rPr>
        <w:t>規劃</w:t>
      </w:r>
      <w:r w:rsidRPr="00015523">
        <w:rPr>
          <w:rFonts w:ascii="Times New Roman" w:hAnsi="Times New Roman" w:cs="Times New Roman"/>
          <w:b/>
          <w:sz w:val="32"/>
        </w:rPr>
        <w:t>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3685"/>
        <w:gridCol w:w="4678"/>
      </w:tblGrid>
      <w:tr w:rsidR="00015523" w:rsidRPr="00015523" w:rsidTr="0017032E">
        <w:trPr>
          <w:trHeight w:val="549"/>
          <w:tblHeader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梯次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015523" w:rsidRPr="00015523" w:rsidTr="0017032E">
        <w:trPr>
          <w:trHeight w:val="1265"/>
        </w:trPr>
        <w:tc>
          <w:tcPr>
            <w:tcW w:w="1413" w:type="dxa"/>
            <w:vAlign w:val="center"/>
          </w:tcPr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5523">
              <w:rPr>
                <w:rFonts w:ascii="Times New Roman" w:hAnsi="Times New Roman" w:cs="Times New Roman"/>
              </w:rPr>
              <w:t>臺</w:t>
            </w:r>
            <w:proofErr w:type="gramEnd"/>
            <w:r w:rsidRPr="00015523">
              <w:rPr>
                <w:rFonts w:ascii="Times New Roman" w:hAnsi="Times New Roman" w:cs="Times New Roman"/>
              </w:rPr>
              <w:t>北</w:t>
            </w:r>
          </w:p>
        </w:tc>
        <w:tc>
          <w:tcPr>
            <w:tcW w:w="3685" w:type="dxa"/>
            <w:vAlign w:val="center"/>
          </w:tcPr>
          <w:p w:rsidR="00003CFE" w:rsidRPr="00015523" w:rsidRDefault="00003CF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111</w:t>
            </w:r>
            <w:r w:rsidRPr="00015523">
              <w:rPr>
                <w:rFonts w:ascii="Times New Roman" w:hAnsi="Times New Roman" w:cs="Times New Roman"/>
              </w:rPr>
              <w:t>年</w:t>
            </w:r>
            <w:r w:rsidR="007729CA" w:rsidRPr="00015523">
              <w:rPr>
                <w:rFonts w:ascii="Times New Roman" w:hAnsi="Times New Roman" w:cs="Times New Roman"/>
              </w:rPr>
              <w:t>10</w:t>
            </w:r>
            <w:r w:rsidRPr="00015523">
              <w:rPr>
                <w:rFonts w:ascii="Times New Roman" w:hAnsi="Times New Roman" w:cs="Times New Roman"/>
              </w:rPr>
              <w:t>月</w:t>
            </w:r>
            <w:r w:rsidR="007729CA" w:rsidRPr="00015523">
              <w:rPr>
                <w:rFonts w:ascii="Times New Roman" w:hAnsi="Times New Roman" w:cs="Times New Roman"/>
              </w:rPr>
              <w:t>3</w:t>
            </w:r>
            <w:r w:rsidR="007729CA" w:rsidRPr="00015523">
              <w:rPr>
                <w:rFonts w:ascii="Times New Roman" w:hAnsi="Times New Roman" w:cs="Times New Roman"/>
              </w:rPr>
              <w:t>日</w:t>
            </w:r>
            <w:r w:rsidRPr="00015523">
              <w:rPr>
                <w:rFonts w:ascii="Times New Roman" w:hAnsi="Times New Roman" w:cs="Times New Roman"/>
              </w:rPr>
              <w:t>、</w:t>
            </w:r>
            <w:r w:rsidR="00CA53BA" w:rsidRPr="00015523">
              <w:rPr>
                <w:rFonts w:ascii="Times New Roman" w:hAnsi="Times New Roman" w:cs="Times New Roman"/>
              </w:rPr>
              <w:t>6</w:t>
            </w:r>
            <w:r w:rsidRPr="00015523">
              <w:rPr>
                <w:rFonts w:ascii="Times New Roman" w:hAnsi="Times New Roman" w:cs="Times New Roman"/>
              </w:rPr>
              <w:t>日、</w:t>
            </w:r>
          </w:p>
          <w:p w:rsidR="00CA53BA" w:rsidRPr="00015523" w:rsidRDefault="007729C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7</w:t>
            </w:r>
            <w:r w:rsidRPr="00015523">
              <w:rPr>
                <w:rFonts w:ascii="Times New Roman" w:hAnsi="Times New Roman" w:cs="Times New Roman"/>
              </w:rPr>
              <w:t>日</w:t>
            </w:r>
            <w:r w:rsidR="00003CFE" w:rsidRPr="00015523">
              <w:rPr>
                <w:rFonts w:ascii="Times New Roman" w:hAnsi="Times New Roman" w:cs="Times New Roman"/>
              </w:rPr>
              <w:t>、</w:t>
            </w:r>
            <w:r w:rsidRPr="00015523">
              <w:rPr>
                <w:rFonts w:ascii="Times New Roman" w:hAnsi="Times New Roman" w:cs="Times New Roman"/>
              </w:rPr>
              <w:t>11</w:t>
            </w:r>
            <w:r w:rsidR="00003CFE" w:rsidRPr="00015523">
              <w:rPr>
                <w:rFonts w:ascii="Times New Roman" w:hAnsi="Times New Roman" w:cs="Times New Roman"/>
              </w:rPr>
              <w:t>日、</w:t>
            </w:r>
            <w:r w:rsidR="00003CFE" w:rsidRPr="00015523">
              <w:rPr>
                <w:rFonts w:ascii="Times New Roman" w:hAnsi="Times New Roman" w:cs="Times New Roman"/>
              </w:rPr>
              <w:t>12</w:t>
            </w:r>
            <w:r w:rsidR="00003CFE" w:rsidRPr="00015523">
              <w:rPr>
                <w:rFonts w:ascii="Times New Roman" w:hAnsi="Times New Roman" w:cs="Times New Roman"/>
              </w:rPr>
              <w:t>日</w:t>
            </w:r>
          </w:p>
          <w:p w:rsidR="009D394E" w:rsidRPr="00015523" w:rsidRDefault="009D394E" w:rsidP="00D975B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共</w:t>
            </w:r>
            <w:r w:rsidR="007729CA" w:rsidRPr="00015523">
              <w:rPr>
                <w:rFonts w:ascii="Times New Roman" w:hAnsi="Times New Roman" w:cs="Times New Roman"/>
              </w:rPr>
              <w:t>30</w:t>
            </w:r>
            <w:r w:rsidRPr="00015523">
              <w:rPr>
                <w:rFonts w:ascii="Times New Roman" w:hAnsi="Times New Roman" w:cs="Times New Roman"/>
              </w:rPr>
              <w:t>小時</w:t>
            </w:r>
            <w:r w:rsidR="00270BC2" w:rsidRPr="00015523">
              <w:rPr>
                <w:rFonts w:ascii="Times New Roman" w:hAnsi="Times New Roman" w:cs="Times New Roman"/>
              </w:rPr>
              <w:t>(</w:t>
            </w:r>
            <w:r w:rsidR="00270BC2" w:rsidRPr="00015523">
              <w:rPr>
                <w:rFonts w:ascii="Times New Roman" w:hAnsi="Times New Roman" w:cs="Times New Roman"/>
              </w:rPr>
              <w:t>含</w:t>
            </w:r>
            <w:r w:rsidR="00D975B9" w:rsidRPr="00015523">
              <w:rPr>
                <w:rFonts w:ascii="Times New Roman" w:hAnsi="Times New Roman" w:cs="Times New Roman"/>
              </w:rPr>
              <w:t>10/11</w:t>
            </w:r>
            <w:r w:rsidR="00270BC2" w:rsidRPr="00015523">
              <w:rPr>
                <w:rFonts w:ascii="Times New Roman" w:hAnsi="Times New Roman" w:cs="Times New Roman"/>
              </w:rPr>
              <w:t>住宿</w:t>
            </w:r>
            <w:r w:rsidR="00270BC2" w:rsidRPr="00015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vAlign w:val="center"/>
          </w:tcPr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圓山大飯店</w:t>
            </w:r>
          </w:p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(</w:t>
            </w:r>
            <w:r w:rsidRPr="00015523">
              <w:rPr>
                <w:rFonts w:ascii="Times New Roman" w:hAnsi="Times New Roman" w:cs="Times New Roman"/>
              </w:rPr>
              <w:t>臺北市中山區中山北路四段</w:t>
            </w:r>
            <w:r w:rsidRPr="00015523">
              <w:rPr>
                <w:rFonts w:ascii="Times New Roman" w:hAnsi="Times New Roman" w:cs="Times New Roman"/>
              </w:rPr>
              <w:t>1</w:t>
            </w:r>
            <w:r w:rsidRPr="00015523">
              <w:rPr>
                <w:rFonts w:ascii="Times New Roman" w:hAnsi="Times New Roman" w:cs="Times New Roman"/>
              </w:rPr>
              <w:t>號</w:t>
            </w:r>
            <w:r w:rsidRPr="00015523">
              <w:rPr>
                <w:rFonts w:ascii="Times New Roman" w:hAnsi="Times New Roman" w:cs="Times New Roman"/>
              </w:rPr>
              <w:t>)</w:t>
            </w:r>
          </w:p>
        </w:tc>
      </w:tr>
      <w:tr w:rsidR="00015523" w:rsidRPr="00015523" w:rsidTr="0017032E">
        <w:trPr>
          <w:trHeight w:val="1269"/>
        </w:trPr>
        <w:tc>
          <w:tcPr>
            <w:tcW w:w="1413" w:type="dxa"/>
            <w:vAlign w:val="center"/>
          </w:tcPr>
          <w:p w:rsidR="007729CA" w:rsidRPr="00015523" w:rsidRDefault="007729C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高雄</w:t>
            </w:r>
          </w:p>
        </w:tc>
        <w:tc>
          <w:tcPr>
            <w:tcW w:w="3685" w:type="dxa"/>
            <w:vAlign w:val="center"/>
          </w:tcPr>
          <w:p w:rsidR="0017032E" w:rsidRPr="00015523" w:rsidRDefault="007729C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111</w:t>
            </w:r>
            <w:r w:rsidRPr="00015523">
              <w:rPr>
                <w:rFonts w:ascii="Times New Roman" w:hAnsi="Times New Roman" w:cs="Times New Roman"/>
              </w:rPr>
              <w:t>年</w:t>
            </w:r>
            <w:r w:rsidRPr="00015523">
              <w:rPr>
                <w:rFonts w:ascii="Times New Roman" w:hAnsi="Times New Roman" w:cs="Times New Roman"/>
              </w:rPr>
              <w:t>10</w:t>
            </w:r>
            <w:r w:rsidRPr="00015523">
              <w:rPr>
                <w:rFonts w:ascii="Times New Roman" w:hAnsi="Times New Roman" w:cs="Times New Roman"/>
              </w:rPr>
              <w:t>月</w:t>
            </w:r>
            <w:r w:rsidRPr="00015523">
              <w:rPr>
                <w:rFonts w:ascii="Times New Roman" w:hAnsi="Times New Roman" w:cs="Times New Roman"/>
              </w:rPr>
              <w:t>17</w:t>
            </w:r>
            <w:r w:rsidR="006F2CA8" w:rsidRPr="00015523">
              <w:rPr>
                <w:rFonts w:ascii="Times New Roman" w:hAnsi="Times New Roman" w:cs="Times New Roman"/>
              </w:rPr>
              <w:t>日、</w:t>
            </w:r>
            <w:r w:rsidR="006F2CA8" w:rsidRPr="00015523">
              <w:rPr>
                <w:rFonts w:ascii="Times New Roman" w:hAnsi="Times New Roman" w:cs="Times New Roman"/>
              </w:rPr>
              <w:t>18</w:t>
            </w:r>
            <w:r w:rsidRPr="00015523">
              <w:rPr>
                <w:rFonts w:ascii="Times New Roman" w:hAnsi="Times New Roman" w:cs="Times New Roman"/>
              </w:rPr>
              <w:t>日</w:t>
            </w:r>
            <w:r w:rsidR="0017032E" w:rsidRPr="00015523">
              <w:rPr>
                <w:rFonts w:ascii="Times New Roman" w:hAnsi="Times New Roman" w:cs="Times New Roman" w:hint="eastAsia"/>
              </w:rPr>
              <w:t>、</w:t>
            </w:r>
          </w:p>
          <w:p w:rsidR="007729CA" w:rsidRPr="00015523" w:rsidRDefault="006F2CA8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19</w:t>
            </w:r>
            <w:r w:rsidRPr="00015523">
              <w:rPr>
                <w:rFonts w:ascii="Times New Roman" w:hAnsi="Times New Roman" w:cs="Times New Roman"/>
              </w:rPr>
              <w:t>日、</w:t>
            </w:r>
            <w:r w:rsidRPr="00015523">
              <w:rPr>
                <w:rFonts w:ascii="Times New Roman" w:hAnsi="Times New Roman" w:cs="Times New Roman"/>
              </w:rPr>
              <w:t>27</w:t>
            </w:r>
            <w:r w:rsidRPr="00015523">
              <w:rPr>
                <w:rFonts w:ascii="Times New Roman" w:hAnsi="Times New Roman" w:cs="Times New Roman"/>
              </w:rPr>
              <w:t>日、</w:t>
            </w:r>
            <w:r w:rsidRPr="00015523">
              <w:rPr>
                <w:rFonts w:ascii="Times New Roman" w:hAnsi="Times New Roman" w:cs="Times New Roman"/>
              </w:rPr>
              <w:t>28</w:t>
            </w:r>
            <w:r w:rsidRPr="00015523">
              <w:rPr>
                <w:rFonts w:ascii="Times New Roman" w:hAnsi="Times New Roman" w:cs="Times New Roman"/>
              </w:rPr>
              <w:t>日</w:t>
            </w:r>
          </w:p>
          <w:p w:rsidR="007729CA" w:rsidRPr="00015523" w:rsidRDefault="007729CA" w:rsidP="00D975B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共</w:t>
            </w:r>
            <w:r w:rsidRPr="00015523">
              <w:rPr>
                <w:rFonts w:ascii="Times New Roman" w:hAnsi="Times New Roman" w:cs="Times New Roman"/>
              </w:rPr>
              <w:t>30</w:t>
            </w:r>
            <w:r w:rsidRPr="00015523">
              <w:rPr>
                <w:rFonts w:ascii="Times New Roman" w:hAnsi="Times New Roman" w:cs="Times New Roman"/>
              </w:rPr>
              <w:t>小時</w:t>
            </w:r>
            <w:r w:rsidR="00270BC2" w:rsidRPr="00015523">
              <w:rPr>
                <w:rFonts w:ascii="Times New Roman" w:hAnsi="Times New Roman" w:cs="Times New Roman"/>
              </w:rPr>
              <w:t>(</w:t>
            </w:r>
            <w:r w:rsidR="00270BC2" w:rsidRPr="00015523">
              <w:rPr>
                <w:rFonts w:ascii="Times New Roman" w:hAnsi="Times New Roman" w:cs="Times New Roman"/>
              </w:rPr>
              <w:t>含</w:t>
            </w:r>
            <w:r w:rsidR="00D975B9" w:rsidRPr="00015523">
              <w:rPr>
                <w:rFonts w:ascii="Times New Roman" w:hAnsi="Times New Roman" w:cs="Times New Roman"/>
              </w:rPr>
              <w:t>10/17</w:t>
            </w:r>
            <w:r w:rsidR="00270BC2" w:rsidRPr="00015523">
              <w:rPr>
                <w:rFonts w:ascii="Times New Roman" w:hAnsi="Times New Roman" w:cs="Times New Roman"/>
              </w:rPr>
              <w:t>住宿</w:t>
            </w:r>
            <w:r w:rsidR="00270BC2" w:rsidRPr="00015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vAlign w:val="center"/>
          </w:tcPr>
          <w:p w:rsidR="007729CA" w:rsidRPr="00015523" w:rsidRDefault="007729CA" w:rsidP="007729CA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國賓大飯店</w:t>
            </w:r>
          </w:p>
          <w:p w:rsidR="007729CA" w:rsidRPr="00015523" w:rsidRDefault="007729CA" w:rsidP="007729CA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(</w:t>
            </w:r>
            <w:r w:rsidRPr="00015523">
              <w:rPr>
                <w:rFonts w:ascii="Times New Roman" w:hAnsi="Times New Roman" w:cs="Times New Roman"/>
              </w:rPr>
              <w:t>高雄市前金區民生二路</w:t>
            </w:r>
            <w:r w:rsidRPr="00015523">
              <w:rPr>
                <w:rFonts w:ascii="Times New Roman" w:hAnsi="Times New Roman" w:cs="Times New Roman"/>
              </w:rPr>
              <w:t>202</w:t>
            </w:r>
            <w:r w:rsidRPr="00015523">
              <w:rPr>
                <w:rFonts w:ascii="Times New Roman" w:hAnsi="Times New Roman" w:cs="Times New Roman"/>
              </w:rPr>
              <w:t>號</w:t>
            </w:r>
            <w:r w:rsidRPr="00015523">
              <w:rPr>
                <w:rFonts w:ascii="Times New Roman" w:hAnsi="Times New Roman" w:cs="Times New Roman"/>
              </w:rPr>
              <w:t>)</w:t>
            </w:r>
          </w:p>
        </w:tc>
      </w:tr>
      <w:tr w:rsidR="00015523" w:rsidRPr="00015523" w:rsidTr="0017032E">
        <w:trPr>
          <w:trHeight w:val="1124"/>
        </w:trPr>
        <w:tc>
          <w:tcPr>
            <w:tcW w:w="1413" w:type="dxa"/>
            <w:vAlign w:val="center"/>
          </w:tcPr>
          <w:p w:rsidR="007729CA" w:rsidRPr="00015523" w:rsidRDefault="007729C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新北</w:t>
            </w:r>
          </w:p>
        </w:tc>
        <w:tc>
          <w:tcPr>
            <w:tcW w:w="3685" w:type="dxa"/>
            <w:vAlign w:val="center"/>
          </w:tcPr>
          <w:p w:rsidR="0017032E" w:rsidRPr="00015523" w:rsidRDefault="007729CA" w:rsidP="006F2CA8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111</w:t>
            </w:r>
            <w:r w:rsidRPr="00015523">
              <w:rPr>
                <w:rFonts w:ascii="Times New Roman" w:hAnsi="Times New Roman" w:cs="Times New Roman"/>
              </w:rPr>
              <w:t>年</w:t>
            </w:r>
            <w:r w:rsidRPr="00015523">
              <w:rPr>
                <w:rFonts w:ascii="Times New Roman" w:hAnsi="Times New Roman" w:cs="Times New Roman"/>
              </w:rPr>
              <w:t>10</w:t>
            </w:r>
            <w:r w:rsidRPr="00015523">
              <w:rPr>
                <w:rFonts w:ascii="Times New Roman" w:hAnsi="Times New Roman" w:cs="Times New Roman"/>
              </w:rPr>
              <w:t>月</w:t>
            </w:r>
            <w:r w:rsidR="006F2CA8" w:rsidRPr="00015523">
              <w:rPr>
                <w:rFonts w:ascii="Times New Roman" w:hAnsi="Times New Roman" w:cs="Times New Roman"/>
              </w:rPr>
              <w:t>13</w:t>
            </w:r>
            <w:r w:rsidRPr="00015523">
              <w:rPr>
                <w:rFonts w:ascii="Times New Roman" w:hAnsi="Times New Roman" w:cs="Times New Roman"/>
              </w:rPr>
              <w:t>日</w:t>
            </w:r>
            <w:r w:rsidR="006F2CA8" w:rsidRPr="00015523">
              <w:rPr>
                <w:rFonts w:ascii="Times New Roman" w:hAnsi="Times New Roman" w:cs="Times New Roman"/>
              </w:rPr>
              <w:t>、</w:t>
            </w:r>
            <w:r w:rsidR="006F2CA8" w:rsidRPr="00015523">
              <w:rPr>
                <w:rFonts w:ascii="Times New Roman" w:hAnsi="Times New Roman" w:cs="Times New Roman"/>
              </w:rPr>
              <w:t>14</w:t>
            </w:r>
            <w:r w:rsidR="006F2CA8" w:rsidRPr="00015523">
              <w:rPr>
                <w:rFonts w:ascii="Times New Roman" w:hAnsi="Times New Roman" w:cs="Times New Roman"/>
              </w:rPr>
              <w:t>日</w:t>
            </w:r>
            <w:r w:rsidR="0017032E" w:rsidRPr="00015523">
              <w:rPr>
                <w:rFonts w:ascii="Times New Roman" w:hAnsi="Times New Roman" w:cs="Times New Roman" w:hint="eastAsia"/>
              </w:rPr>
              <w:t>、</w:t>
            </w:r>
          </w:p>
          <w:p w:rsidR="007729CA" w:rsidRPr="00015523" w:rsidRDefault="006F2CA8" w:rsidP="006F2CA8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24</w:t>
            </w:r>
            <w:r w:rsidRPr="00015523">
              <w:rPr>
                <w:rFonts w:ascii="Times New Roman" w:hAnsi="Times New Roman" w:cs="Times New Roman"/>
              </w:rPr>
              <w:t>日、</w:t>
            </w:r>
            <w:r w:rsidRPr="00015523">
              <w:rPr>
                <w:rFonts w:ascii="Times New Roman" w:hAnsi="Times New Roman" w:cs="Times New Roman"/>
              </w:rPr>
              <w:t>25</w:t>
            </w:r>
            <w:r w:rsidRPr="00015523">
              <w:rPr>
                <w:rFonts w:ascii="Times New Roman" w:hAnsi="Times New Roman" w:cs="Times New Roman"/>
              </w:rPr>
              <w:t>日、</w:t>
            </w:r>
            <w:r w:rsidRPr="00015523">
              <w:rPr>
                <w:rFonts w:ascii="Times New Roman" w:hAnsi="Times New Roman" w:cs="Times New Roman"/>
              </w:rPr>
              <w:t>26</w:t>
            </w:r>
            <w:r w:rsidR="007729CA" w:rsidRPr="00015523">
              <w:rPr>
                <w:rFonts w:ascii="Times New Roman" w:hAnsi="Times New Roman" w:cs="Times New Roman"/>
              </w:rPr>
              <w:t>日</w:t>
            </w:r>
          </w:p>
          <w:p w:rsidR="007729CA" w:rsidRPr="00015523" w:rsidRDefault="007729CA" w:rsidP="00D975B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共</w:t>
            </w:r>
            <w:r w:rsidRPr="00015523">
              <w:rPr>
                <w:rFonts w:ascii="Times New Roman" w:hAnsi="Times New Roman" w:cs="Times New Roman"/>
              </w:rPr>
              <w:t>30</w:t>
            </w:r>
            <w:r w:rsidRPr="00015523">
              <w:rPr>
                <w:rFonts w:ascii="Times New Roman" w:hAnsi="Times New Roman" w:cs="Times New Roman"/>
              </w:rPr>
              <w:t>小時</w:t>
            </w:r>
            <w:r w:rsidR="00270BC2" w:rsidRPr="00015523">
              <w:rPr>
                <w:rFonts w:ascii="Times New Roman" w:hAnsi="Times New Roman" w:cs="Times New Roman"/>
              </w:rPr>
              <w:t>(</w:t>
            </w:r>
            <w:r w:rsidR="00270BC2" w:rsidRPr="00015523">
              <w:rPr>
                <w:rFonts w:ascii="Times New Roman" w:hAnsi="Times New Roman" w:cs="Times New Roman"/>
              </w:rPr>
              <w:t>含</w:t>
            </w:r>
            <w:r w:rsidR="00D975B9" w:rsidRPr="00015523">
              <w:rPr>
                <w:rFonts w:ascii="Times New Roman" w:hAnsi="Times New Roman" w:cs="Times New Roman"/>
              </w:rPr>
              <w:t>10/24</w:t>
            </w:r>
            <w:r w:rsidR="00270BC2" w:rsidRPr="00015523">
              <w:rPr>
                <w:rFonts w:ascii="Times New Roman" w:hAnsi="Times New Roman" w:cs="Times New Roman"/>
              </w:rPr>
              <w:t>住宿</w:t>
            </w:r>
            <w:r w:rsidR="00270BC2" w:rsidRPr="00015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vAlign w:val="center"/>
          </w:tcPr>
          <w:p w:rsidR="00003CFE" w:rsidRPr="00015523" w:rsidRDefault="00003CF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富士大飯店</w:t>
            </w:r>
          </w:p>
          <w:p w:rsidR="007729CA" w:rsidRPr="00015523" w:rsidRDefault="00003CF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新北市汐止區大同路一段</w:t>
            </w:r>
            <w:r w:rsidRPr="00015523">
              <w:rPr>
                <w:rFonts w:ascii="Times New Roman" w:hAnsi="Times New Roman" w:cs="Times New Roman"/>
              </w:rPr>
              <w:t>128</w:t>
            </w:r>
            <w:r w:rsidRPr="00015523">
              <w:rPr>
                <w:rFonts w:ascii="Times New Roman" w:hAnsi="Times New Roman" w:cs="Times New Roman"/>
              </w:rPr>
              <w:t>號</w:t>
            </w:r>
          </w:p>
        </w:tc>
      </w:tr>
      <w:tr w:rsidR="00015523" w:rsidRPr="00015523" w:rsidTr="0017032E">
        <w:trPr>
          <w:trHeight w:val="1272"/>
        </w:trPr>
        <w:tc>
          <w:tcPr>
            <w:tcW w:w="1413" w:type="dxa"/>
            <w:vAlign w:val="center"/>
          </w:tcPr>
          <w:p w:rsidR="00CA53B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5523">
              <w:rPr>
                <w:rFonts w:ascii="Times New Roman" w:hAnsi="Times New Roman" w:cs="Times New Roman"/>
              </w:rPr>
              <w:lastRenderedPageBreak/>
              <w:t>臺</w:t>
            </w:r>
            <w:proofErr w:type="gramEnd"/>
            <w:r w:rsidRPr="00015523">
              <w:rPr>
                <w:rFonts w:ascii="Times New Roman" w:hAnsi="Times New Roman" w:cs="Times New Roman"/>
              </w:rPr>
              <w:t>中</w:t>
            </w:r>
          </w:p>
        </w:tc>
        <w:tc>
          <w:tcPr>
            <w:tcW w:w="3685" w:type="dxa"/>
            <w:vAlign w:val="center"/>
          </w:tcPr>
          <w:p w:rsidR="007729CA" w:rsidRPr="00015523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111</w:t>
            </w:r>
            <w:r w:rsidRPr="00015523">
              <w:rPr>
                <w:rFonts w:ascii="Times New Roman" w:hAnsi="Times New Roman" w:cs="Times New Roman"/>
              </w:rPr>
              <w:t>年</w:t>
            </w:r>
            <w:r w:rsidR="007729CA" w:rsidRPr="00015523">
              <w:rPr>
                <w:rFonts w:ascii="Times New Roman" w:hAnsi="Times New Roman" w:cs="Times New Roman"/>
              </w:rPr>
              <w:t>10</w:t>
            </w:r>
            <w:r w:rsidRPr="00015523">
              <w:rPr>
                <w:rFonts w:ascii="Times New Roman" w:hAnsi="Times New Roman" w:cs="Times New Roman"/>
              </w:rPr>
              <w:t>月</w:t>
            </w:r>
            <w:r w:rsidR="007729CA" w:rsidRPr="00015523">
              <w:rPr>
                <w:rFonts w:ascii="Times New Roman" w:hAnsi="Times New Roman" w:cs="Times New Roman"/>
              </w:rPr>
              <w:t>31</w:t>
            </w:r>
            <w:r w:rsidRPr="00015523">
              <w:rPr>
                <w:rFonts w:ascii="Times New Roman" w:hAnsi="Times New Roman" w:cs="Times New Roman"/>
              </w:rPr>
              <w:t>日</w:t>
            </w:r>
            <w:r w:rsidR="007729CA" w:rsidRPr="00015523">
              <w:rPr>
                <w:rFonts w:ascii="Times New Roman" w:hAnsi="Times New Roman" w:cs="Times New Roman"/>
              </w:rPr>
              <w:t>、</w:t>
            </w:r>
            <w:r w:rsidR="007729CA" w:rsidRPr="00015523">
              <w:rPr>
                <w:rFonts w:ascii="Times New Roman" w:hAnsi="Times New Roman" w:cs="Times New Roman"/>
              </w:rPr>
              <w:t>11</w:t>
            </w:r>
            <w:r w:rsidR="007729CA" w:rsidRPr="00015523">
              <w:rPr>
                <w:rFonts w:ascii="Times New Roman" w:hAnsi="Times New Roman" w:cs="Times New Roman"/>
              </w:rPr>
              <w:t>月</w:t>
            </w:r>
            <w:r w:rsidR="007729CA" w:rsidRPr="00015523">
              <w:rPr>
                <w:rFonts w:ascii="Times New Roman" w:hAnsi="Times New Roman" w:cs="Times New Roman"/>
              </w:rPr>
              <w:t>1</w:t>
            </w:r>
            <w:r w:rsidR="00003CFE" w:rsidRPr="00015523">
              <w:rPr>
                <w:rFonts w:ascii="Times New Roman" w:hAnsi="Times New Roman" w:cs="Times New Roman"/>
              </w:rPr>
              <w:t>日、</w:t>
            </w:r>
            <w:r w:rsidR="007729CA" w:rsidRPr="00015523">
              <w:rPr>
                <w:rFonts w:ascii="Times New Roman" w:hAnsi="Times New Roman" w:cs="Times New Roman"/>
              </w:rPr>
              <w:t>2</w:t>
            </w:r>
            <w:r w:rsidR="007729CA" w:rsidRPr="00015523">
              <w:rPr>
                <w:rFonts w:ascii="Times New Roman" w:hAnsi="Times New Roman" w:cs="Times New Roman"/>
              </w:rPr>
              <w:t>日、</w:t>
            </w:r>
            <w:r w:rsidR="007729CA" w:rsidRPr="00015523">
              <w:rPr>
                <w:rFonts w:ascii="Times New Roman" w:hAnsi="Times New Roman" w:cs="Times New Roman"/>
              </w:rPr>
              <w:t>14</w:t>
            </w:r>
            <w:r w:rsidR="00003CFE" w:rsidRPr="00015523">
              <w:rPr>
                <w:rFonts w:ascii="Times New Roman" w:hAnsi="Times New Roman" w:cs="Times New Roman"/>
              </w:rPr>
              <w:t>日、</w:t>
            </w:r>
            <w:r w:rsidR="007729CA" w:rsidRPr="00015523">
              <w:rPr>
                <w:rFonts w:ascii="Times New Roman" w:hAnsi="Times New Roman" w:cs="Times New Roman"/>
              </w:rPr>
              <w:t>15</w:t>
            </w:r>
            <w:r w:rsidR="007729CA" w:rsidRPr="00015523">
              <w:rPr>
                <w:rFonts w:ascii="Times New Roman" w:hAnsi="Times New Roman" w:cs="Times New Roman"/>
              </w:rPr>
              <w:t>日</w:t>
            </w:r>
          </w:p>
          <w:p w:rsidR="009D394E" w:rsidRPr="00015523" w:rsidRDefault="009D394E" w:rsidP="007729CA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共</w:t>
            </w:r>
            <w:r w:rsidR="007729CA" w:rsidRPr="00015523">
              <w:rPr>
                <w:rFonts w:ascii="Times New Roman" w:hAnsi="Times New Roman" w:cs="Times New Roman"/>
              </w:rPr>
              <w:t>30</w:t>
            </w:r>
            <w:r w:rsidRPr="00015523">
              <w:rPr>
                <w:rFonts w:ascii="Times New Roman" w:hAnsi="Times New Roman" w:cs="Times New Roman"/>
              </w:rPr>
              <w:t>小時</w:t>
            </w:r>
            <w:r w:rsidR="00270BC2" w:rsidRPr="00015523">
              <w:rPr>
                <w:rFonts w:ascii="Times New Roman" w:hAnsi="Times New Roman" w:cs="Times New Roman"/>
              </w:rPr>
              <w:t>(</w:t>
            </w:r>
            <w:r w:rsidR="00270BC2" w:rsidRPr="00015523">
              <w:rPr>
                <w:rFonts w:ascii="Times New Roman" w:hAnsi="Times New Roman" w:cs="Times New Roman"/>
              </w:rPr>
              <w:t>含</w:t>
            </w:r>
            <w:r w:rsidR="00D975B9" w:rsidRPr="00015523">
              <w:rPr>
                <w:rFonts w:ascii="Times New Roman" w:hAnsi="Times New Roman" w:cs="Times New Roman"/>
              </w:rPr>
              <w:t>11/1</w:t>
            </w:r>
            <w:r w:rsidR="00270BC2" w:rsidRPr="00015523">
              <w:rPr>
                <w:rFonts w:ascii="Times New Roman" w:hAnsi="Times New Roman" w:cs="Times New Roman"/>
              </w:rPr>
              <w:t>住宿</w:t>
            </w:r>
            <w:r w:rsidR="00270BC2" w:rsidRPr="00015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vAlign w:val="center"/>
          </w:tcPr>
          <w:p w:rsidR="00CA53BA" w:rsidRPr="00015523" w:rsidRDefault="00040944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長榮桂冠酒店</w:t>
            </w:r>
          </w:p>
          <w:p w:rsidR="00040944" w:rsidRPr="00015523" w:rsidRDefault="00040944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5523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015523">
              <w:rPr>
                <w:rFonts w:ascii="Times New Roman" w:hAnsi="Times New Roman" w:cs="Times New Roman"/>
                <w:lang w:val="en-US"/>
              </w:rPr>
              <w:t>臺</w:t>
            </w:r>
            <w:proofErr w:type="gramEnd"/>
            <w:r w:rsidRPr="00015523">
              <w:rPr>
                <w:rFonts w:ascii="Times New Roman" w:hAnsi="Times New Roman" w:cs="Times New Roman"/>
                <w:lang w:val="en-US"/>
              </w:rPr>
              <w:t>中市西屯區台灣大道二段</w:t>
            </w:r>
            <w:r w:rsidRPr="00015523">
              <w:rPr>
                <w:rFonts w:ascii="Times New Roman" w:hAnsi="Times New Roman" w:cs="Times New Roman"/>
                <w:lang w:val="en-US"/>
              </w:rPr>
              <w:t>666</w:t>
            </w:r>
            <w:r w:rsidRPr="00015523">
              <w:rPr>
                <w:rFonts w:ascii="Times New Roman" w:hAnsi="Times New Roman" w:cs="Times New Roman"/>
                <w:lang w:val="en-US"/>
              </w:rPr>
              <w:t>號</w:t>
            </w:r>
            <w:r w:rsidRPr="0001552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15523" w:rsidRPr="00015523" w:rsidTr="0017032E">
        <w:trPr>
          <w:trHeight w:val="1301"/>
        </w:trPr>
        <w:tc>
          <w:tcPr>
            <w:tcW w:w="1413" w:type="dxa"/>
            <w:vAlign w:val="center"/>
          </w:tcPr>
          <w:p w:rsidR="00CA53BA" w:rsidRPr="00015523" w:rsidRDefault="003C6FD2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花蓮</w:t>
            </w:r>
          </w:p>
        </w:tc>
        <w:tc>
          <w:tcPr>
            <w:tcW w:w="3685" w:type="dxa"/>
            <w:vAlign w:val="center"/>
          </w:tcPr>
          <w:p w:rsidR="00CA53BA" w:rsidRPr="00015523" w:rsidRDefault="00CA53BA" w:rsidP="00003CFE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111</w:t>
            </w:r>
            <w:r w:rsidRPr="00015523">
              <w:rPr>
                <w:rFonts w:ascii="Times New Roman" w:hAnsi="Times New Roman" w:cs="Times New Roman"/>
              </w:rPr>
              <w:t>年</w:t>
            </w:r>
            <w:r w:rsidR="00AB3243" w:rsidRPr="00015523">
              <w:rPr>
                <w:rFonts w:ascii="Times New Roman" w:hAnsi="Times New Roman" w:cs="Times New Roman"/>
              </w:rPr>
              <w:t>1</w:t>
            </w:r>
            <w:r w:rsidR="006F2CA8" w:rsidRPr="00015523">
              <w:rPr>
                <w:rFonts w:ascii="Times New Roman" w:hAnsi="Times New Roman" w:cs="Times New Roman"/>
              </w:rPr>
              <w:t>0</w:t>
            </w:r>
            <w:r w:rsidRPr="00015523">
              <w:rPr>
                <w:rFonts w:ascii="Times New Roman" w:hAnsi="Times New Roman" w:cs="Times New Roman"/>
              </w:rPr>
              <w:t>月</w:t>
            </w:r>
            <w:r w:rsidR="006F2CA8" w:rsidRPr="00015523">
              <w:rPr>
                <w:rFonts w:ascii="Times New Roman" w:hAnsi="Times New Roman" w:cs="Times New Roman"/>
              </w:rPr>
              <w:t>20</w:t>
            </w:r>
            <w:r w:rsidR="006F2CA8" w:rsidRPr="00015523">
              <w:rPr>
                <w:rFonts w:ascii="Times New Roman" w:hAnsi="Times New Roman" w:cs="Times New Roman"/>
              </w:rPr>
              <w:t>日、</w:t>
            </w:r>
            <w:r w:rsidR="00AB3243" w:rsidRPr="00015523">
              <w:rPr>
                <w:rFonts w:ascii="Times New Roman" w:hAnsi="Times New Roman" w:cs="Times New Roman"/>
              </w:rPr>
              <w:t>11</w:t>
            </w:r>
            <w:r w:rsidR="006F2CA8" w:rsidRPr="00015523">
              <w:rPr>
                <w:rFonts w:ascii="Times New Roman" w:hAnsi="Times New Roman" w:cs="Times New Roman"/>
              </w:rPr>
              <w:t>月</w:t>
            </w:r>
            <w:r w:rsidR="006F2CA8" w:rsidRPr="00015523">
              <w:rPr>
                <w:rFonts w:ascii="Times New Roman" w:hAnsi="Times New Roman" w:cs="Times New Roman"/>
              </w:rPr>
              <w:t>3</w:t>
            </w:r>
            <w:r w:rsidR="00AB3243" w:rsidRPr="00015523">
              <w:rPr>
                <w:rFonts w:ascii="Times New Roman" w:hAnsi="Times New Roman" w:cs="Times New Roman"/>
              </w:rPr>
              <w:t>日</w:t>
            </w:r>
            <w:r w:rsidR="006F2CA8" w:rsidRPr="00015523">
              <w:rPr>
                <w:rFonts w:ascii="Times New Roman" w:hAnsi="Times New Roman" w:cs="Times New Roman"/>
              </w:rPr>
              <w:t>、</w:t>
            </w:r>
            <w:r w:rsidR="006F2CA8" w:rsidRPr="00015523">
              <w:rPr>
                <w:rFonts w:ascii="Times New Roman" w:hAnsi="Times New Roman" w:cs="Times New Roman"/>
              </w:rPr>
              <w:t>7</w:t>
            </w:r>
            <w:r w:rsidR="006F2CA8" w:rsidRPr="00015523">
              <w:rPr>
                <w:rFonts w:ascii="Times New Roman" w:hAnsi="Times New Roman" w:cs="Times New Roman"/>
              </w:rPr>
              <w:t>日、</w:t>
            </w:r>
            <w:r w:rsidR="006F2CA8" w:rsidRPr="00015523">
              <w:rPr>
                <w:rFonts w:ascii="Times New Roman" w:hAnsi="Times New Roman" w:cs="Times New Roman"/>
              </w:rPr>
              <w:t>8</w:t>
            </w:r>
            <w:r w:rsidR="006F2CA8" w:rsidRPr="00015523">
              <w:rPr>
                <w:rFonts w:ascii="Times New Roman" w:hAnsi="Times New Roman" w:cs="Times New Roman"/>
              </w:rPr>
              <w:t>日、</w:t>
            </w:r>
            <w:r w:rsidR="006F2CA8" w:rsidRPr="00015523">
              <w:rPr>
                <w:rFonts w:ascii="Times New Roman" w:hAnsi="Times New Roman" w:cs="Times New Roman"/>
              </w:rPr>
              <w:t>9</w:t>
            </w:r>
            <w:r w:rsidR="006F2CA8" w:rsidRPr="00015523">
              <w:rPr>
                <w:rFonts w:ascii="Times New Roman" w:hAnsi="Times New Roman" w:cs="Times New Roman"/>
              </w:rPr>
              <w:t>日</w:t>
            </w:r>
          </w:p>
          <w:p w:rsidR="009D394E" w:rsidRPr="00015523" w:rsidRDefault="009D394E" w:rsidP="00625DC0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共</w:t>
            </w:r>
            <w:r w:rsidR="00AB3243" w:rsidRPr="00015523">
              <w:rPr>
                <w:rFonts w:ascii="Times New Roman" w:hAnsi="Times New Roman" w:cs="Times New Roman"/>
              </w:rPr>
              <w:t>30</w:t>
            </w:r>
            <w:r w:rsidRPr="00015523">
              <w:rPr>
                <w:rFonts w:ascii="Times New Roman" w:hAnsi="Times New Roman" w:cs="Times New Roman"/>
              </w:rPr>
              <w:t>小時</w:t>
            </w:r>
            <w:r w:rsidR="00270BC2" w:rsidRPr="00015523">
              <w:rPr>
                <w:rFonts w:ascii="Times New Roman" w:hAnsi="Times New Roman" w:cs="Times New Roman"/>
              </w:rPr>
              <w:t>(</w:t>
            </w:r>
            <w:r w:rsidR="00270BC2" w:rsidRPr="00015523">
              <w:rPr>
                <w:rFonts w:ascii="Times New Roman" w:hAnsi="Times New Roman" w:cs="Times New Roman"/>
              </w:rPr>
              <w:t>含</w:t>
            </w:r>
            <w:r w:rsidR="00625DC0" w:rsidRPr="00015523">
              <w:rPr>
                <w:rFonts w:ascii="Times New Roman" w:hAnsi="Times New Roman" w:cs="Times New Roman"/>
              </w:rPr>
              <w:t>11/7</w:t>
            </w:r>
            <w:r w:rsidR="00270BC2" w:rsidRPr="00015523">
              <w:rPr>
                <w:rFonts w:ascii="Times New Roman" w:hAnsi="Times New Roman" w:cs="Times New Roman"/>
              </w:rPr>
              <w:t>住宿</w:t>
            </w:r>
            <w:r w:rsidR="00270BC2" w:rsidRPr="00015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vAlign w:val="center"/>
          </w:tcPr>
          <w:p w:rsidR="00003CFE" w:rsidRPr="00015523" w:rsidRDefault="00003CF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美</w:t>
            </w:r>
            <w:proofErr w:type="gramStart"/>
            <w:r w:rsidRPr="00015523">
              <w:rPr>
                <w:rFonts w:ascii="Times New Roman" w:hAnsi="Times New Roman" w:cs="Times New Roman"/>
              </w:rPr>
              <w:t>侖</w:t>
            </w:r>
            <w:proofErr w:type="gramEnd"/>
            <w:r w:rsidRPr="00015523">
              <w:rPr>
                <w:rFonts w:ascii="Times New Roman" w:hAnsi="Times New Roman" w:cs="Times New Roman"/>
              </w:rPr>
              <w:t>大飯店</w:t>
            </w:r>
          </w:p>
          <w:p w:rsidR="00CA53BA" w:rsidRPr="00015523" w:rsidRDefault="00003CF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</w:rPr>
            </w:pPr>
            <w:r w:rsidRPr="00015523">
              <w:rPr>
                <w:rFonts w:ascii="Times New Roman" w:hAnsi="Times New Roman" w:cs="Times New Roman"/>
              </w:rPr>
              <w:t>(</w:t>
            </w:r>
            <w:r w:rsidRPr="00015523">
              <w:rPr>
                <w:rFonts w:ascii="Times New Roman" w:hAnsi="Times New Roman" w:cs="Times New Roman"/>
              </w:rPr>
              <w:t>花蓮縣花蓮市美</w:t>
            </w:r>
            <w:proofErr w:type="gramStart"/>
            <w:r w:rsidRPr="00015523">
              <w:rPr>
                <w:rFonts w:ascii="Times New Roman" w:hAnsi="Times New Roman" w:cs="Times New Roman"/>
              </w:rPr>
              <w:t>崙</w:t>
            </w:r>
            <w:proofErr w:type="gramEnd"/>
            <w:r w:rsidRPr="00015523">
              <w:rPr>
                <w:rFonts w:ascii="Times New Roman" w:hAnsi="Times New Roman" w:cs="Times New Roman"/>
              </w:rPr>
              <w:t>區林園</w:t>
            </w:r>
            <w:r w:rsidRPr="00015523">
              <w:rPr>
                <w:rFonts w:ascii="Times New Roman" w:hAnsi="Times New Roman" w:cs="Times New Roman"/>
              </w:rPr>
              <w:t>1</w:t>
            </w:r>
            <w:r w:rsidRPr="00015523">
              <w:rPr>
                <w:rFonts w:ascii="Times New Roman" w:hAnsi="Times New Roman" w:cs="Times New Roman"/>
              </w:rPr>
              <w:t>之</w:t>
            </w:r>
            <w:r w:rsidRPr="00015523">
              <w:rPr>
                <w:rFonts w:ascii="Times New Roman" w:hAnsi="Times New Roman" w:cs="Times New Roman"/>
              </w:rPr>
              <w:t>1</w:t>
            </w:r>
            <w:r w:rsidRPr="00015523">
              <w:rPr>
                <w:rFonts w:ascii="Times New Roman" w:hAnsi="Times New Roman" w:cs="Times New Roman"/>
              </w:rPr>
              <w:t>號</w:t>
            </w:r>
            <w:r w:rsidRPr="00015523">
              <w:rPr>
                <w:rFonts w:ascii="Times New Roman" w:hAnsi="Times New Roman" w:cs="Times New Roman"/>
              </w:rPr>
              <w:t>)</w:t>
            </w:r>
          </w:p>
        </w:tc>
      </w:tr>
    </w:tbl>
    <w:p w:rsidR="00474A69" w:rsidRPr="00015523" w:rsidRDefault="00474A69" w:rsidP="00616807">
      <w:pPr>
        <w:pStyle w:val="a3"/>
        <w:numPr>
          <w:ilvl w:val="0"/>
          <w:numId w:val="1"/>
        </w:numPr>
        <w:snapToGrid w:val="0"/>
        <w:spacing w:beforeLines="200" w:before="480" w:afterLines="100" w:after="240" w:line="480" w:lineRule="exact"/>
        <w:ind w:left="601" w:right="91" w:hanging="601"/>
        <w:jc w:val="both"/>
        <w:rPr>
          <w:rFonts w:ascii="Times New Roman" w:hAnsi="Times New Roman" w:cs="Times New Roman"/>
          <w:b/>
          <w:sz w:val="32"/>
        </w:rPr>
      </w:pPr>
      <w:r w:rsidRPr="00015523">
        <w:rPr>
          <w:rFonts w:ascii="Times New Roman" w:hAnsi="Times New Roman" w:cs="Times New Roman"/>
          <w:b/>
          <w:sz w:val="32"/>
        </w:rPr>
        <w:t>研習課程大綱：</w:t>
      </w:r>
    </w:p>
    <w:p w:rsidR="00C62355" w:rsidRPr="00015523" w:rsidRDefault="00C62355" w:rsidP="0032127B">
      <w:pPr>
        <w:pStyle w:val="a3"/>
        <w:tabs>
          <w:tab w:val="left" w:pos="3922"/>
        </w:tabs>
        <w:snapToGrid w:val="0"/>
        <w:spacing w:beforeLines="100" w:before="240" w:afterLines="100" w:after="240" w:line="480" w:lineRule="exact"/>
        <w:ind w:left="839" w:right="91" w:hanging="60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t>一、</w:t>
      </w:r>
      <w:proofErr w:type="gramStart"/>
      <w:r w:rsidRPr="00015523">
        <w:rPr>
          <w:rFonts w:ascii="Times New Roman" w:hAnsi="Times New Roman" w:cs="Times New Roman"/>
          <w:b/>
        </w:rPr>
        <w:t>臺</w:t>
      </w:r>
      <w:proofErr w:type="gramEnd"/>
      <w:r w:rsidRPr="00015523">
        <w:rPr>
          <w:rFonts w:ascii="Times New Roman" w:hAnsi="Times New Roman" w:cs="Times New Roman"/>
          <w:b/>
        </w:rPr>
        <w:t>北場次</w:t>
      </w:r>
    </w:p>
    <w:tbl>
      <w:tblPr>
        <w:tblStyle w:val="aa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1984"/>
        <w:gridCol w:w="2977"/>
        <w:gridCol w:w="1984"/>
      </w:tblGrid>
      <w:tr w:rsidR="00015523" w:rsidRPr="00015523" w:rsidTr="00CC6950">
        <w:trPr>
          <w:trHeight w:val="697"/>
          <w:tblHeader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C62355" w:rsidRPr="00015523" w:rsidRDefault="00286E83" w:rsidP="00CC6950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C62355" w:rsidRPr="00015523" w:rsidRDefault="00C62355" w:rsidP="00CC6950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課程時間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62355" w:rsidRPr="00015523" w:rsidRDefault="00C62355" w:rsidP="00CC6950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62355" w:rsidRPr="00015523" w:rsidRDefault="00C62355" w:rsidP="00CC6950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課程大綱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62355" w:rsidRPr="00015523" w:rsidRDefault="00C62355" w:rsidP="00CC695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規劃講師</w:t>
            </w:r>
          </w:p>
        </w:tc>
      </w:tr>
      <w:tr w:rsidR="00015523" w:rsidRPr="00015523" w:rsidTr="0060548D">
        <w:trPr>
          <w:trHeight w:val="1738"/>
        </w:trPr>
        <w:tc>
          <w:tcPr>
            <w:tcW w:w="1135" w:type="dxa"/>
            <w:vMerge w:val="restart"/>
            <w:vAlign w:val="center"/>
          </w:tcPr>
          <w:p w:rsidR="00C62355" w:rsidRPr="00015523" w:rsidRDefault="00C62355" w:rsidP="00FB1AA6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第一天</w:t>
            </w:r>
          </w:p>
          <w:p w:rsidR="00C62355" w:rsidRPr="00015523" w:rsidRDefault="00C03B75" w:rsidP="00FB1AA6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(10/3)</w:t>
            </w:r>
          </w:p>
        </w:tc>
        <w:tc>
          <w:tcPr>
            <w:tcW w:w="1700" w:type="dxa"/>
            <w:vAlign w:val="center"/>
          </w:tcPr>
          <w:p w:rsidR="00C62355" w:rsidRPr="00015523" w:rsidRDefault="009073E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4" w:type="dxa"/>
            <w:vAlign w:val="center"/>
          </w:tcPr>
          <w:p w:rsidR="00C62355" w:rsidRPr="00015523" w:rsidRDefault="00C62355" w:rsidP="00DE4A20">
            <w:pPr>
              <w:pStyle w:val="Standard"/>
              <w:numPr>
                <w:ilvl w:val="0"/>
                <w:numId w:val="12"/>
              </w:numPr>
              <w:spacing w:line="320" w:lineRule="exact"/>
              <w:ind w:left="309" w:hanging="309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</w:t>
            </w:r>
            <w:r w:rsidRPr="00015523">
              <w:rPr>
                <w:rFonts w:eastAsia="標楷體"/>
                <w:sz w:val="28"/>
                <w:szCs w:val="28"/>
              </w:rPr>
              <w:t>(FB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3</w:t>
            </w:r>
            <w:r w:rsidRPr="00015523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286E83" w:rsidRPr="00015523" w:rsidRDefault="00C62355" w:rsidP="00DE4A20">
            <w:pPr>
              <w:pStyle w:val="Standard"/>
              <w:numPr>
                <w:ilvl w:val="0"/>
                <w:numId w:val="9"/>
              </w:numPr>
              <w:spacing w:line="320" w:lineRule="exact"/>
              <w:ind w:left="457" w:hanging="457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認識社群媒體特性</w:t>
            </w:r>
          </w:p>
          <w:p w:rsidR="00286E83" w:rsidRPr="00015523" w:rsidRDefault="00C62355" w:rsidP="00DE4A20">
            <w:pPr>
              <w:pStyle w:val="Standard"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社群媒體經營與運用及案例分析</w:t>
            </w:r>
          </w:p>
          <w:p w:rsidR="00C62355" w:rsidRPr="00015523" w:rsidRDefault="00C62355" w:rsidP="00DE4A20">
            <w:pPr>
              <w:pStyle w:val="Standard"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984" w:type="dxa"/>
            <w:vAlign w:val="center"/>
          </w:tcPr>
          <w:p w:rsidR="00C62355" w:rsidRPr="00015523" w:rsidRDefault="00A16AD2" w:rsidP="00D04BE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林建懷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A16AD2" w:rsidRPr="00015523" w:rsidRDefault="00A16AD2" w:rsidP="00D04BE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生洋網路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整合行銷部總監</w:t>
            </w:r>
          </w:p>
        </w:tc>
      </w:tr>
      <w:tr w:rsidR="00015523" w:rsidRPr="00015523" w:rsidTr="0060548D">
        <w:trPr>
          <w:trHeight w:val="1395"/>
        </w:trPr>
        <w:tc>
          <w:tcPr>
            <w:tcW w:w="1135" w:type="dxa"/>
            <w:vMerge/>
            <w:vAlign w:val="center"/>
          </w:tcPr>
          <w:p w:rsidR="00C62355" w:rsidRPr="00015523" w:rsidRDefault="00C62355" w:rsidP="00FB1AA6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C62355" w:rsidRPr="00015523" w:rsidRDefault="009073E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4" w:type="dxa"/>
            <w:vAlign w:val="center"/>
          </w:tcPr>
          <w:p w:rsidR="00C62355" w:rsidRPr="00015523" w:rsidRDefault="00D04B7B" w:rsidP="00DE4A20">
            <w:pPr>
              <w:pStyle w:val="Standard"/>
              <w:numPr>
                <w:ilvl w:val="0"/>
                <w:numId w:val="12"/>
              </w:numPr>
              <w:spacing w:line="320" w:lineRule="exact"/>
              <w:ind w:left="309" w:hanging="309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小編學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社群媒體管理員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運用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3</w:t>
            </w:r>
            <w:r w:rsidRPr="00015523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286E83" w:rsidRPr="00015523" w:rsidRDefault="00C62355" w:rsidP="00DE4A20">
            <w:pPr>
              <w:pStyle w:val="Standard"/>
              <w:numPr>
                <w:ilvl w:val="0"/>
                <w:numId w:val="1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網路廣告投放策略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如：</w:t>
            </w:r>
            <w:r w:rsidRPr="00015523">
              <w:rPr>
                <w:rFonts w:eastAsia="標楷體"/>
                <w:sz w:val="28"/>
                <w:szCs w:val="28"/>
              </w:rPr>
              <w:t>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</w:p>
          <w:p w:rsidR="00286E83" w:rsidRPr="00015523" w:rsidRDefault="00C62355" w:rsidP="00DE4A20">
            <w:pPr>
              <w:pStyle w:val="Standard"/>
              <w:numPr>
                <w:ilvl w:val="0"/>
                <w:numId w:val="1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KOL(</w:t>
            </w:r>
            <w:r w:rsidRPr="00015523">
              <w:rPr>
                <w:rFonts w:eastAsia="標楷體"/>
                <w:sz w:val="28"/>
                <w:szCs w:val="28"/>
              </w:rPr>
              <w:t>關鍵意見領袖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的運用</w:t>
            </w:r>
          </w:p>
          <w:p w:rsidR="00C62355" w:rsidRPr="00015523" w:rsidRDefault="00C62355" w:rsidP="00DE4A20">
            <w:pPr>
              <w:pStyle w:val="Standard"/>
              <w:numPr>
                <w:ilvl w:val="0"/>
                <w:numId w:val="1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KOC(</w:t>
            </w:r>
            <w:r w:rsidRPr="00015523">
              <w:rPr>
                <w:rFonts w:eastAsia="標楷體"/>
                <w:sz w:val="28"/>
                <w:szCs w:val="28"/>
              </w:rPr>
              <w:t>關鍵意見消費者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的操作</w:t>
            </w:r>
          </w:p>
        </w:tc>
        <w:tc>
          <w:tcPr>
            <w:tcW w:w="1984" w:type="dxa"/>
            <w:vAlign w:val="center"/>
          </w:tcPr>
          <w:p w:rsidR="00C62355" w:rsidRPr="00015523" w:rsidRDefault="00D04B7B" w:rsidP="00617ED4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楊雯婷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D04B7B" w:rsidRPr="00015523" w:rsidRDefault="00D04B7B" w:rsidP="00617ED4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生洋網路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整合行銷部主任</w:t>
            </w:r>
          </w:p>
        </w:tc>
      </w:tr>
      <w:tr w:rsidR="00015523" w:rsidRPr="00015523" w:rsidTr="0060548D">
        <w:trPr>
          <w:trHeight w:val="1403"/>
        </w:trPr>
        <w:tc>
          <w:tcPr>
            <w:tcW w:w="1135" w:type="dxa"/>
            <w:vMerge w:val="restart"/>
            <w:vAlign w:val="center"/>
          </w:tcPr>
          <w:p w:rsidR="00C62355" w:rsidRPr="00015523" w:rsidRDefault="00C62355" w:rsidP="00FB1AA6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第二天</w:t>
            </w:r>
          </w:p>
          <w:p w:rsidR="00C03B75" w:rsidRPr="00015523" w:rsidRDefault="00C03B75" w:rsidP="00C03B75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(10/6)</w:t>
            </w:r>
          </w:p>
        </w:tc>
        <w:tc>
          <w:tcPr>
            <w:tcW w:w="1700" w:type="dxa"/>
            <w:vAlign w:val="center"/>
          </w:tcPr>
          <w:p w:rsidR="00C62355" w:rsidRPr="00015523" w:rsidRDefault="009073E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4" w:type="dxa"/>
            <w:vAlign w:val="center"/>
          </w:tcPr>
          <w:p w:rsidR="00C62355" w:rsidRPr="00015523" w:rsidRDefault="00D04B7B" w:rsidP="00DE4A20">
            <w:pPr>
              <w:pStyle w:val="Standard"/>
              <w:numPr>
                <w:ilvl w:val="0"/>
                <w:numId w:val="13"/>
              </w:numPr>
              <w:spacing w:line="320" w:lineRule="exact"/>
              <w:ind w:left="309" w:hanging="309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網路廣告投放、</w:t>
            </w:r>
            <w:r w:rsidRPr="00015523">
              <w:rPr>
                <w:rFonts w:eastAsia="標楷體"/>
                <w:sz w:val="28"/>
                <w:szCs w:val="28"/>
              </w:rPr>
              <w:t>KOC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KOL</w:t>
            </w:r>
            <w:r w:rsidRPr="00015523">
              <w:rPr>
                <w:rFonts w:eastAsia="標楷體"/>
                <w:sz w:val="28"/>
                <w:szCs w:val="28"/>
              </w:rPr>
              <w:t>的操作與運用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3</w:t>
            </w:r>
            <w:r w:rsidRPr="00015523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286E83" w:rsidRPr="00015523" w:rsidRDefault="00C62355" w:rsidP="00DE4A20">
            <w:pPr>
              <w:pStyle w:val="Standard"/>
              <w:numPr>
                <w:ilvl w:val="0"/>
                <w:numId w:val="1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文案設計類型及架構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286E83" w:rsidRPr="00015523" w:rsidRDefault="00C62355" w:rsidP="00DE4A20">
            <w:pPr>
              <w:pStyle w:val="Standard"/>
              <w:numPr>
                <w:ilvl w:val="0"/>
                <w:numId w:val="1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文案設計技巧</w:t>
            </w:r>
          </w:p>
          <w:p w:rsidR="00286E83" w:rsidRPr="00015523" w:rsidRDefault="00C62355" w:rsidP="00DE4A20">
            <w:pPr>
              <w:pStyle w:val="Standard"/>
              <w:numPr>
                <w:ilvl w:val="0"/>
                <w:numId w:val="1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圖文編排技巧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C62355" w:rsidRPr="00015523" w:rsidRDefault="00C62355" w:rsidP="00DE4A20">
            <w:pPr>
              <w:pStyle w:val="Standard"/>
              <w:numPr>
                <w:ilvl w:val="0"/>
                <w:numId w:val="1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群貼文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技巧</w:t>
            </w:r>
          </w:p>
        </w:tc>
        <w:tc>
          <w:tcPr>
            <w:tcW w:w="1984" w:type="dxa"/>
            <w:vAlign w:val="center"/>
          </w:tcPr>
          <w:p w:rsidR="00C62355" w:rsidRPr="00015523" w:rsidRDefault="00D04B7B" w:rsidP="00D04BE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吳尊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煇</w:t>
            </w:r>
            <w:proofErr w:type="gramEnd"/>
            <w:r w:rsidR="00A16AD2"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A16AD2" w:rsidRPr="00015523" w:rsidRDefault="00617ED4" w:rsidP="00D04BE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戰國策傳播集團資深總監</w:t>
            </w:r>
          </w:p>
        </w:tc>
      </w:tr>
      <w:tr w:rsidR="00015523" w:rsidRPr="00015523" w:rsidTr="0060548D">
        <w:trPr>
          <w:trHeight w:val="1107"/>
        </w:trPr>
        <w:tc>
          <w:tcPr>
            <w:tcW w:w="1135" w:type="dxa"/>
            <w:vMerge/>
          </w:tcPr>
          <w:p w:rsidR="00C62355" w:rsidRPr="00015523" w:rsidRDefault="00C62355" w:rsidP="00D04BEA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C62355" w:rsidRPr="00015523" w:rsidRDefault="009073E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4" w:type="dxa"/>
            <w:vAlign w:val="center"/>
          </w:tcPr>
          <w:p w:rsidR="00C62355" w:rsidRPr="00015523" w:rsidRDefault="00C62355" w:rsidP="00DE4A20">
            <w:pPr>
              <w:pStyle w:val="Standard"/>
              <w:numPr>
                <w:ilvl w:val="0"/>
                <w:numId w:val="13"/>
              </w:numPr>
              <w:spacing w:line="320" w:lineRule="exact"/>
              <w:ind w:left="309" w:hanging="309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數據分析與資料運用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—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3</w:t>
            </w:r>
            <w:r w:rsidRPr="00015523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2977" w:type="dxa"/>
            <w:vAlign w:val="center"/>
          </w:tcPr>
          <w:p w:rsidR="00286E83" w:rsidRPr="00015523" w:rsidRDefault="00C62355" w:rsidP="00DE4A20">
            <w:pPr>
              <w:pStyle w:val="Standard"/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流量分析的概念與操作技巧</w:t>
            </w:r>
          </w:p>
          <w:p w:rsidR="00C62355" w:rsidRPr="00015523" w:rsidRDefault="00C62355" w:rsidP="00DE4A20">
            <w:pPr>
              <w:pStyle w:val="Standard"/>
              <w:numPr>
                <w:ilvl w:val="0"/>
                <w:numId w:val="1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CRM(</w:t>
            </w:r>
            <w:r w:rsidRPr="00015523">
              <w:rPr>
                <w:rFonts w:eastAsia="標楷體"/>
                <w:sz w:val="28"/>
                <w:szCs w:val="28"/>
              </w:rPr>
              <w:t>客戶關係管理系統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數據分析與</w:t>
            </w:r>
            <w:r w:rsidRPr="00015523">
              <w:rPr>
                <w:rFonts w:eastAsia="標楷體"/>
                <w:sz w:val="28"/>
                <w:szCs w:val="28"/>
              </w:rPr>
              <w:t>Open Data</w:t>
            </w:r>
            <w:r w:rsidRPr="00015523">
              <w:rPr>
                <w:rFonts w:eastAsia="標楷體"/>
                <w:sz w:val="28"/>
                <w:szCs w:val="28"/>
              </w:rPr>
              <w:t>收集與運用</w:t>
            </w:r>
            <w:r w:rsidRPr="00015523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C62355" w:rsidRPr="00015523" w:rsidRDefault="00D04B7B" w:rsidP="00D04BE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林鼎峰</w:t>
            </w:r>
            <w:proofErr w:type="gramEnd"/>
            <w:r w:rsidR="00A16AD2"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A16AD2" w:rsidRPr="00015523" w:rsidRDefault="00D04B7B" w:rsidP="00D04BE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</w:t>
            </w:r>
            <w:r w:rsidR="00616807" w:rsidRPr="00015523">
              <w:rPr>
                <w:rFonts w:eastAsia="標楷體" w:hint="eastAsia"/>
                <w:sz w:val="28"/>
                <w:szCs w:val="28"/>
              </w:rPr>
              <w:t>顧問</w:t>
            </w:r>
          </w:p>
        </w:tc>
      </w:tr>
      <w:tr w:rsidR="00015523" w:rsidRPr="00015523" w:rsidTr="0017032E">
        <w:trPr>
          <w:trHeight w:val="1545"/>
        </w:trPr>
        <w:tc>
          <w:tcPr>
            <w:tcW w:w="1135" w:type="dxa"/>
            <w:vMerge w:val="restart"/>
            <w:vAlign w:val="center"/>
          </w:tcPr>
          <w:p w:rsidR="00C62355" w:rsidRPr="00015523" w:rsidRDefault="00C62355" w:rsidP="00FB1AA6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lastRenderedPageBreak/>
              <w:t>第三天</w:t>
            </w:r>
          </w:p>
          <w:p w:rsidR="00C03B75" w:rsidRPr="00015523" w:rsidRDefault="00C03B75" w:rsidP="00C03B75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(10/7)</w:t>
            </w:r>
          </w:p>
        </w:tc>
        <w:tc>
          <w:tcPr>
            <w:tcW w:w="1700" w:type="dxa"/>
            <w:vAlign w:val="center"/>
          </w:tcPr>
          <w:p w:rsidR="00C62355" w:rsidRPr="00015523" w:rsidRDefault="009073E7" w:rsidP="00CC6950">
            <w:pPr>
              <w:pStyle w:val="Standard"/>
              <w:spacing w:line="32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</w:t>
            </w:r>
            <w:r w:rsidR="00CC6950" w:rsidRPr="00015523">
              <w:rPr>
                <w:rFonts w:eastAsia="標楷體" w:hint="eastAsia"/>
                <w:sz w:val="28"/>
                <w:szCs w:val="28"/>
              </w:rPr>
              <w:t>1</w:t>
            </w:r>
            <w:r w:rsidRPr="00015523">
              <w:rPr>
                <w:rFonts w:eastAsia="標楷體"/>
                <w:sz w:val="28"/>
                <w:szCs w:val="28"/>
              </w:rPr>
              <w:t>2:00</w:t>
            </w:r>
          </w:p>
        </w:tc>
        <w:tc>
          <w:tcPr>
            <w:tcW w:w="1984" w:type="dxa"/>
            <w:vAlign w:val="center"/>
          </w:tcPr>
          <w:p w:rsidR="00C62355" w:rsidRPr="00015523" w:rsidRDefault="00C62355" w:rsidP="0017032E">
            <w:pPr>
              <w:pStyle w:val="Standard"/>
              <w:numPr>
                <w:ilvl w:val="0"/>
                <w:numId w:val="21"/>
              </w:numPr>
              <w:spacing w:line="320" w:lineRule="exact"/>
              <w:ind w:leftChars="15" w:left="349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主管核心技能提升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案例分析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  <w:r w:rsidRPr="00015523">
              <w:rPr>
                <w:rFonts w:eastAsia="標楷體"/>
                <w:sz w:val="28"/>
                <w:szCs w:val="28"/>
              </w:rPr>
              <w:t>互動教學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="00CC6950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C6950" w:rsidRPr="00015523" w:rsidRDefault="00C62355" w:rsidP="0017032E">
            <w:pPr>
              <w:pStyle w:val="Standard"/>
              <w:numPr>
                <w:ilvl w:val="0"/>
                <w:numId w:val="1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管理問題分析與解決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案例說明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C62355" w:rsidRPr="00015523" w:rsidRDefault="00C62355" w:rsidP="0017032E">
            <w:pPr>
              <w:pStyle w:val="Standard"/>
              <w:numPr>
                <w:ilvl w:val="0"/>
                <w:numId w:val="1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資法及其他法規相關規定</w:t>
            </w:r>
          </w:p>
        </w:tc>
        <w:tc>
          <w:tcPr>
            <w:tcW w:w="1984" w:type="dxa"/>
            <w:vAlign w:val="center"/>
          </w:tcPr>
          <w:p w:rsidR="00A16AD2" w:rsidRPr="00015523" w:rsidRDefault="002E065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 w:hint="eastAsia"/>
                <w:sz w:val="28"/>
                <w:szCs w:val="28"/>
              </w:rPr>
              <w:t>張嘉齡</w:t>
            </w:r>
            <w:r w:rsidR="00455386"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55386" w:rsidRPr="00015523" w:rsidRDefault="00C564A0" w:rsidP="00C564A0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 w:hAnsi="標楷體" w:hint="eastAsia"/>
                <w:sz w:val="28"/>
                <w:szCs w:val="28"/>
              </w:rPr>
              <w:t>中華觀光人力資源暨資訊發展學會秘書長</w:t>
            </w:r>
          </w:p>
        </w:tc>
      </w:tr>
      <w:tr w:rsidR="00015523" w:rsidRPr="00015523" w:rsidTr="0017032E">
        <w:trPr>
          <w:trHeight w:val="1549"/>
        </w:trPr>
        <w:tc>
          <w:tcPr>
            <w:tcW w:w="1135" w:type="dxa"/>
            <w:vMerge/>
          </w:tcPr>
          <w:p w:rsidR="00C07607" w:rsidRPr="00015523" w:rsidRDefault="00C07607" w:rsidP="00C07607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C07607" w:rsidRPr="00015523" w:rsidRDefault="00C0760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numPr>
                <w:ilvl w:val="0"/>
                <w:numId w:val="21"/>
              </w:numPr>
              <w:spacing w:line="320" w:lineRule="exact"/>
              <w:ind w:leftChars="15" w:left="349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(1)</w:t>
            </w:r>
            <w:r w:rsidR="00CC6950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C6950" w:rsidRPr="00015523" w:rsidRDefault="00C07607" w:rsidP="0017032E">
            <w:pPr>
              <w:pStyle w:val="Standard"/>
              <w:numPr>
                <w:ilvl w:val="0"/>
                <w:numId w:val="1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後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情觀光旅遊政策說明</w:t>
            </w:r>
          </w:p>
          <w:p w:rsidR="00C07607" w:rsidRPr="00015523" w:rsidRDefault="00C07607" w:rsidP="0017032E">
            <w:pPr>
              <w:pStyle w:val="Standard"/>
              <w:numPr>
                <w:ilvl w:val="0"/>
                <w:numId w:val="1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創造消費者回流的機會</w:t>
            </w:r>
          </w:p>
        </w:tc>
        <w:tc>
          <w:tcPr>
            <w:tcW w:w="1984" w:type="dxa"/>
            <w:vAlign w:val="center"/>
          </w:tcPr>
          <w:p w:rsidR="00C07607" w:rsidRPr="00015523" w:rsidRDefault="00E2434A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劉喜臨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E2434A" w:rsidRPr="00015523" w:rsidRDefault="00E2434A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高雄餐旅大學觀光研究所教授</w:t>
            </w:r>
          </w:p>
        </w:tc>
      </w:tr>
      <w:tr w:rsidR="00015523" w:rsidRPr="00015523" w:rsidTr="0017032E">
        <w:trPr>
          <w:trHeight w:val="2107"/>
        </w:trPr>
        <w:tc>
          <w:tcPr>
            <w:tcW w:w="1135" w:type="dxa"/>
            <w:vMerge w:val="restart"/>
            <w:vAlign w:val="center"/>
          </w:tcPr>
          <w:p w:rsidR="00C07607" w:rsidRPr="00015523" w:rsidRDefault="00C07607" w:rsidP="00C07607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第四天</w:t>
            </w:r>
          </w:p>
          <w:p w:rsidR="00C07607" w:rsidRPr="00015523" w:rsidRDefault="00C07607" w:rsidP="00C07607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(10/11)</w:t>
            </w:r>
          </w:p>
        </w:tc>
        <w:tc>
          <w:tcPr>
            <w:tcW w:w="1700" w:type="dxa"/>
            <w:vAlign w:val="center"/>
          </w:tcPr>
          <w:p w:rsidR="00C07607" w:rsidRPr="00015523" w:rsidRDefault="00C0760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numPr>
                <w:ilvl w:val="0"/>
                <w:numId w:val="22"/>
              </w:numPr>
              <w:spacing w:line="320" w:lineRule="exact"/>
              <w:ind w:leftChars="15" w:left="319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</w:t>
            </w:r>
            <w:r w:rsidRPr="00015523">
              <w:rPr>
                <w:rFonts w:eastAsia="標楷體"/>
                <w:sz w:val="28"/>
                <w:szCs w:val="28"/>
              </w:rPr>
              <w:t>及</w:t>
            </w: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探討與分享</w:t>
            </w:r>
          </w:p>
        </w:tc>
        <w:tc>
          <w:tcPr>
            <w:tcW w:w="2977" w:type="dxa"/>
            <w:vAlign w:val="center"/>
          </w:tcPr>
          <w:p w:rsidR="00CC6950" w:rsidRPr="00015523" w:rsidRDefault="00C07607" w:rsidP="0017032E">
            <w:pPr>
              <w:pStyle w:val="Standard"/>
              <w:numPr>
                <w:ilvl w:val="0"/>
                <w:numId w:val="1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KPI(</w:t>
            </w:r>
            <w:r w:rsidRPr="00015523">
              <w:rPr>
                <w:rFonts w:eastAsia="標楷體"/>
                <w:sz w:val="28"/>
                <w:szCs w:val="28"/>
              </w:rPr>
              <w:t>關鍵績效指標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OKR(</w:t>
            </w:r>
            <w:r w:rsidRPr="00015523">
              <w:rPr>
                <w:rFonts w:eastAsia="標楷體"/>
                <w:sz w:val="28"/>
                <w:szCs w:val="28"/>
              </w:rPr>
              <w:t>目標與關鍵成果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的差異以及應如何訂定</w:t>
            </w:r>
          </w:p>
          <w:p w:rsidR="00C07607" w:rsidRPr="00015523" w:rsidRDefault="00C07607" w:rsidP="0017032E">
            <w:pPr>
              <w:pStyle w:val="Standard"/>
              <w:numPr>
                <w:ilvl w:val="0"/>
                <w:numId w:val="1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企業永續發展相關課程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林大朗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C07607" w:rsidRPr="00015523" w:rsidRDefault="00C0760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KALDI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伽爾地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餐飲管理顧問公司總經理</w:t>
            </w:r>
          </w:p>
        </w:tc>
      </w:tr>
      <w:tr w:rsidR="00015523" w:rsidRPr="00015523" w:rsidTr="0017032E">
        <w:trPr>
          <w:trHeight w:val="1454"/>
        </w:trPr>
        <w:tc>
          <w:tcPr>
            <w:tcW w:w="1135" w:type="dxa"/>
            <w:vMerge/>
            <w:vAlign w:val="center"/>
          </w:tcPr>
          <w:p w:rsidR="00C07607" w:rsidRPr="00015523" w:rsidRDefault="00C07607" w:rsidP="00C07607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C07607" w:rsidRPr="00015523" w:rsidRDefault="00C0760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numPr>
                <w:ilvl w:val="0"/>
                <w:numId w:val="22"/>
              </w:numPr>
              <w:spacing w:line="320" w:lineRule="exact"/>
              <w:ind w:leftChars="15" w:left="319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旅遊糾紛與因應</w:t>
            </w:r>
          </w:p>
        </w:tc>
        <w:tc>
          <w:tcPr>
            <w:tcW w:w="2977" w:type="dxa"/>
            <w:vAlign w:val="center"/>
          </w:tcPr>
          <w:p w:rsidR="00CC6950" w:rsidRPr="00015523" w:rsidRDefault="00C07607" w:rsidP="0017032E">
            <w:pPr>
              <w:pStyle w:val="Standard"/>
              <w:numPr>
                <w:ilvl w:val="0"/>
                <w:numId w:val="1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旅遊糾紛預防及溝通技巧</w:t>
            </w:r>
          </w:p>
          <w:p w:rsidR="00C07607" w:rsidRPr="00015523" w:rsidRDefault="00C07607" w:rsidP="0017032E">
            <w:pPr>
              <w:pStyle w:val="Standard"/>
              <w:numPr>
                <w:ilvl w:val="0"/>
                <w:numId w:val="1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客訴處理方法及技巧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吳美惠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C07607" w:rsidRPr="00015523" w:rsidRDefault="00C0760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中華民國旅行業品質保障協會秘書</w:t>
            </w:r>
            <w:r w:rsidRPr="00015523">
              <w:rPr>
                <w:rFonts w:eastAsia="標楷體"/>
                <w:b/>
                <w:sz w:val="28"/>
                <w:szCs w:val="28"/>
              </w:rPr>
              <w:t>長</w:t>
            </w:r>
          </w:p>
        </w:tc>
      </w:tr>
      <w:tr w:rsidR="00015523" w:rsidRPr="00015523" w:rsidTr="0017032E">
        <w:trPr>
          <w:trHeight w:val="1429"/>
        </w:trPr>
        <w:tc>
          <w:tcPr>
            <w:tcW w:w="1135" w:type="dxa"/>
            <w:vMerge/>
            <w:vAlign w:val="center"/>
          </w:tcPr>
          <w:p w:rsidR="00C07607" w:rsidRPr="00015523" w:rsidRDefault="00C07607" w:rsidP="00C07607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C07607" w:rsidRPr="00015523" w:rsidRDefault="00C07607" w:rsidP="00CC6950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19:00-20:00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numPr>
                <w:ilvl w:val="0"/>
                <w:numId w:val="22"/>
              </w:numPr>
              <w:spacing w:line="320" w:lineRule="exact"/>
              <w:ind w:leftChars="15" w:left="319" w:hangingChars="102" w:hanging="286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交流學習</w:t>
            </w:r>
          </w:p>
        </w:tc>
        <w:tc>
          <w:tcPr>
            <w:tcW w:w="2977" w:type="dxa"/>
            <w:vAlign w:val="center"/>
          </w:tcPr>
          <w:p w:rsidR="00C07607" w:rsidRPr="00015523" w:rsidRDefault="00C07607" w:rsidP="0017032E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陳泓賓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C07607" w:rsidRPr="00015523" w:rsidRDefault="00616807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 w:hint="eastAsia"/>
                <w:sz w:val="28"/>
                <w:szCs w:val="28"/>
              </w:rPr>
              <w:t>中國生產力中心製造經管事業群總監</w:t>
            </w:r>
          </w:p>
        </w:tc>
      </w:tr>
      <w:tr w:rsidR="00015523" w:rsidRPr="00015523" w:rsidTr="0017032E">
        <w:trPr>
          <w:trHeight w:val="2128"/>
        </w:trPr>
        <w:tc>
          <w:tcPr>
            <w:tcW w:w="1135" w:type="dxa"/>
            <w:vMerge w:val="restart"/>
            <w:vAlign w:val="center"/>
          </w:tcPr>
          <w:p w:rsidR="00C07607" w:rsidRPr="00015523" w:rsidRDefault="00C07607" w:rsidP="00C07607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第五天</w:t>
            </w:r>
          </w:p>
          <w:p w:rsidR="00C07607" w:rsidRPr="00015523" w:rsidRDefault="00C07607" w:rsidP="00C07607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(10/12)</w:t>
            </w:r>
          </w:p>
        </w:tc>
        <w:tc>
          <w:tcPr>
            <w:tcW w:w="1700" w:type="dxa"/>
            <w:vAlign w:val="center"/>
          </w:tcPr>
          <w:p w:rsidR="00C07607" w:rsidRPr="00015523" w:rsidRDefault="00C0760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numPr>
                <w:ilvl w:val="0"/>
                <w:numId w:val="23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人力資源運用</w:t>
            </w:r>
          </w:p>
        </w:tc>
        <w:tc>
          <w:tcPr>
            <w:tcW w:w="2977" w:type="dxa"/>
            <w:vAlign w:val="center"/>
          </w:tcPr>
          <w:p w:rsidR="00CC6950" w:rsidRPr="00015523" w:rsidRDefault="00C07607" w:rsidP="0017032E">
            <w:pPr>
              <w:pStyle w:val="Standard"/>
              <w:numPr>
                <w:ilvl w:val="0"/>
                <w:numId w:val="1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人力資源管理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授權、賦權、團隊向心力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C07607" w:rsidRPr="00015523" w:rsidRDefault="00C07607" w:rsidP="0017032E">
            <w:pPr>
              <w:pStyle w:val="Standard"/>
              <w:numPr>
                <w:ilvl w:val="0"/>
                <w:numId w:val="1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員工培訓計畫擬定與實施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含新進與在職員工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2434A" w:rsidRPr="00015523" w:rsidRDefault="00E2434A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楊琮霖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C07607" w:rsidRPr="00015523" w:rsidRDefault="00E2434A" w:rsidP="0017032E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 w:rsidRPr="00015523">
              <w:rPr>
                <w:rFonts w:eastAsia="標楷體"/>
                <w:sz w:val="28"/>
                <w:szCs w:val="28"/>
              </w:rPr>
              <w:t>金龍永盛旅行社總經理</w:t>
            </w:r>
          </w:p>
        </w:tc>
      </w:tr>
      <w:tr w:rsidR="00015523" w:rsidRPr="00015523" w:rsidTr="0017032E">
        <w:trPr>
          <w:trHeight w:val="1334"/>
        </w:trPr>
        <w:tc>
          <w:tcPr>
            <w:tcW w:w="1135" w:type="dxa"/>
            <w:vMerge/>
          </w:tcPr>
          <w:p w:rsidR="00C07607" w:rsidRPr="00015523" w:rsidRDefault="00C07607" w:rsidP="00C07607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C07607" w:rsidRPr="00015523" w:rsidRDefault="00C07607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4" w:type="dxa"/>
            <w:vAlign w:val="center"/>
          </w:tcPr>
          <w:p w:rsidR="00C07607" w:rsidRPr="00015523" w:rsidRDefault="00C07607" w:rsidP="0017032E">
            <w:pPr>
              <w:pStyle w:val="Standard"/>
              <w:numPr>
                <w:ilvl w:val="0"/>
                <w:numId w:val="23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(2)</w:t>
            </w:r>
            <w:r w:rsidR="00CC6950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C6950" w:rsidRPr="00015523" w:rsidRDefault="00C07607" w:rsidP="0017032E">
            <w:pPr>
              <w:pStyle w:val="Standard"/>
              <w:numPr>
                <w:ilvl w:val="0"/>
                <w:numId w:val="2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線控、票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工作能力重啟</w:t>
            </w:r>
          </w:p>
          <w:p w:rsidR="00C07607" w:rsidRPr="00015523" w:rsidRDefault="00C07607" w:rsidP="0017032E">
            <w:pPr>
              <w:pStyle w:val="Standard"/>
              <w:numPr>
                <w:ilvl w:val="0"/>
                <w:numId w:val="2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企業參訪</w:t>
            </w:r>
            <w:r w:rsidRPr="00015523">
              <w:rPr>
                <w:rFonts w:eastAsia="標楷體"/>
                <w:sz w:val="28"/>
                <w:szCs w:val="28"/>
              </w:rPr>
              <w:t>-</w:t>
            </w: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</w:p>
        </w:tc>
        <w:tc>
          <w:tcPr>
            <w:tcW w:w="1984" w:type="dxa"/>
            <w:vAlign w:val="center"/>
          </w:tcPr>
          <w:p w:rsidR="00C07607" w:rsidRPr="00015523" w:rsidRDefault="000E0468" w:rsidP="00C07607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李浩煒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0E0468" w:rsidRPr="00015523" w:rsidRDefault="000E0468" w:rsidP="00C07607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人力資源部副理</w:t>
            </w:r>
            <w:proofErr w:type="gramEnd"/>
          </w:p>
        </w:tc>
      </w:tr>
    </w:tbl>
    <w:p w:rsidR="00197F72" w:rsidRPr="00015523" w:rsidRDefault="00197F72" w:rsidP="00044755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Cambria Math" w:hAnsi="Cambria Math" w:cs="Cambria Math"/>
          <w:b/>
        </w:rPr>
        <w:t>◎</w:t>
      </w:r>
      <w:r w:rsidRPr="00015523">
        <w:rPr>
          <w:rFonts w:ascii="Times New Roman" w:hAnsi="Times New Roman" w:cs="Times New Roman"/>
          <w:b/>
        </w:rPr>
        <w:t>培訓課程順序依講師狀況調整，師資將視區域規劃。</w:t>
      </w:r>
    </w:p>
    <w:p w:rsidR="00723A89" w:rsidRPr="00015523" w:rsidRDefault="00723A89" w:rsidP="00044755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br w:type="page"/>
      </w:r>
    </w:p>
    <w:p w:rsidR="00733485" w:rsidRPr="00015523" w:rsidRDefault="00733485" w:rsidP="0032127B">
      <w:pPr>
        <w:pStyle w:val="a3"/>
        <w:tabs>
          <w:tab w:val="left" w:pos="3922"/>
        </w:tabs>
        <w:snapToGrid w:val="0"/>
        <w:spacing w:beforeLines="100" w:before="240" w:afterLines="100" w:after="240" w:line="480" w:lineRule="exact"/>
        <w:ind w:left="839" w:right="91" w:hanging="60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lastRenderedPageBreak/>
        <w:t>二、新北場次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2977"/>
        <w:gridCol w:w="1984"/>
      </w:tblGrid>
      <w:tr w:rsidR="00015523" w:rsidRPr="00015523" w:rsidTr="00CC6950">
        <w:trPr>
          <w:trHeight w:val="694"/>
          <w:tblHeader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733485" w:rsidRPr="00015523" w:rsidRDefault="0032127B" w:rsidP="0032127B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33485" w:rsidRPr="00015523" w:rsidRDefault="00733485" w:rsidP="0032127B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課程時間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33485" w:rsidRPr="00015523" w:rsidRDefault="00733485" w:rsidP="0032127B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33485" w:rsidRPr="00015523" w:rsidRDefault="00733485" w:rsidP="0032127B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課程大綱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33485" w:rsidRPr="00015523" w:rsidRDefault="00733485" w:rsidP="0032127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規劃講師</w:t>
            </w:r>
          </w:p>
        </w:tc>
      </w:tr>
      <w:tr w:rsidR="00015523" w:rsidRPr="00015523" w:rsidTr="0017032E">
        <w:trPr>
          <w:trHeight w:val="1823"/>
        </w:trPr>
        <w:tc>
          <w:tcPr>
            <w:tcW w:w="1129" w:type="dxa"/>
            <w:vMerge w:val="restart"/>
            <w:vAlign w:val="center"/>
          </w:tcPr>
          <w:p w:rsidR="00D04B7B" w:rsidRPr="00015523" w:rsidRDefault="00D04B7B" w:rsidP="00D04B7B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第一天</w:t>
            </w:r>
          </w:p>
          <w:p w:rsidR="004F33B8" w:rsidRPr="00015523" w:rsidRDefault="00D04B7B" w:rsidP="00415C8C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(10/13)</w:t>
            </w:r>
          </w:p>
        </w:tc>
        <w:tc>
          <w:tcPr>
            <w:tcW w:w="1701" w:type="dxa"/>
            <w:vAlign w:val="center"/>
          </w:tcPr>
          <w:p w:rsidR="00D04B7B" w:rsidRPr="00015523" w:rsidRDefault="00D04B7B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D04B7B" w:rsidRPr="00015523" w:rsidRDefault="00D04B7B" w:rsidP="00DE4A20">
            <w:pPr>
              <w:pStyle w:val="Standard"/>
              <w:numPr>
                <w:ilvl w:val="0"/>
                <w:numId w:val="24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</w:t>
            </w:r>
            <w:r w:rsidRPr="00015523">
              <w:rPr>
                <w:rFonts w:eastAsia="標楷體"/>
                <w:sz w:val="28"/>
                <w:szCs w:val="28"/>
              </w:rPr>
              <w:t>(FB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  <w:r w:rsidR="00723A89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23A89" w:rsidRPr="00015523" w:rsidRDefault="00D04B7B" w:rsidP="00DE4A20">
            <w:pPr>
              <w:pStyle w:val="Standard"/>
              <w:numPr>
                <w:ilvl w:val="0"/>
                <w:numId w:val="2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認識社群媒體特性</w:t>
            </w:r>
          </w:p>
          <w:p w:rsidR="00723A89" w:rsidRPr="00015523" w:rsidRDefault="00D04B7B" w:rsidP="00DE4A20">
            <w:pPr>
              <w:pStyle w:val="Standard"/>
              <w:numPr>
                <w:ilvl w:val="0"/>
                <w:numId w:val="2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社群媒體經營與運用及案例分析</w:t>
            </w:r>
          </w:p>
          <w:p w:rsidR="00D04B7B" w:rsidRPr="00015523" w:rsidRDefault="00D04B7B" w:rsidP="00DE4A20">
            <w:pPr>
              <w:pStyle w:val="Standard"/>
              <w:numPr>
                <w:ilvl w:val="0"/>
                <w:numId w:val="2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984" w:type="dxa"/>
            <w:vAlign w:val="center"/>
          </w:tcPr>
          <w:p w:rsidR="00D04B7B" w:rsidRPr="00015523" w:rsidRDefault="005364D9" w:rsidP="00D04B7B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陳效天</w:t>
            </w:r>
            <w:proofErr w:type="gramEnd"/>
            <w:r w:rsidR="00D04B7B"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D04B7B" w:rsidRPr="00015523" w:rsidRDefault="00D04B7B" w:rsidP="00D04B7B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</w:t>
            </w:r>
            <w:r w:rsidR="00011224" w:rsidRPr="00015523">
              <w:rPr>
                <w:rFonts w:eastAsia="標楷體"/>
                <w:sz w:val="28"/>
                <w:szCs w:val="28"/>
              </w:rPr>
              <w:t>資深總監</w:t>
            </w:r>
          </w:p>
        </w:tc>
      </w:tr>
      <w:tr w:rsidR="00015523" w:rsidRPr="00015523" w:rsidTr="0017032E">
        <w:trPr>
          <w:trHeight w:val="2060"/>
        </w:trPr>
        <w:tc>
          <w:tcPr>
            <w:tcW w:w="1129" w:type="dxa"/>
            <w:vMerge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4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數據分析與資料運用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流量分析的概念與操作技巧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CRM(</w:t>
            </w:r>
            <w:r w:rsidRPr="00015523">
              <w:rPr>
                <w:rFonts w:eastAsia="標楷體"/>
                <w:sz w:val="28"/>
                <w:szCs w:val="28"/>
              </w:rPr>
              <w:t>客戶關係管理系統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數據分析與</w:t>
            </w:r>
            <w:r w:rsidRPr="00015523">
              <w:rPr>
                <w:rFonts w:eastAsia="標楷體"/>
                <w:sz w:val="28"/>
                <w:szCs w:val="28"/>
              </w:rPr>
              <w:t>Open Data</w:t>
            </w:r>
            <w:r w:rsidRPr="00015523">
              <w:rPr>
                <w:rFonts w:eastAsia="標楷體"/>
                <w:sz w:val="28"/>
                <w:szCs w:val="28"/>
              </w:rPr>
              <w:t>收集與運用</w:t>
            </w:r>
            <w:r w:rsidRPr="00015523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許慕義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博立思管理顧問股份有限公司總經理</w:t>
            </w:r>
          </w:p>
        </w:tc>
      </w:tr>
      <w:tr w:rsidR="00015523" w:rsidRPr="00015523" w:rsidTr="0017032E">
        <w:trPr>
          <w:trHeight w:val="2402"/>
        </w:trPr>
        <w:tc>
          <w:tcPr>
            <w:tcW w:w="1129" w:type="dxa"/>
            <w:vMerge w:val="restart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第二天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(10/14)</w:t>
            </w: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8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網路廣告投放、</w:t>
            </w:r>
            <w:r w:rsidRPr="00015523">
              <w:rPr>
                <w:rFonts w:eastAsia="標楷體"/>
                <w:sz w:val="28"/>
                <w:szCs w:val="28"/>
              </w:rPr>
              <w:t>KOC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KOL</w:t>
            </w:r>
            <w:r w:rsidRPr="00015523">
              <w:rPr>
                <w:rFonts w:eastAsia="標楷體"/>
                <w:sz w:val="28"/>
                <w:szCs w:val="28"/>
              </w:rPr>
              <w:t>的操作與運用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網路廣告投放策略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如：</w:t>
            </w:r>
            <w:r w:rsidRPr="00015523">
              <w:rPr>
                <w:rFonts w:eastAsia="標楷體"/>
                <w:sz w:val="28"/>
                <w:szCs w:val="28"/>
              </w:rPr>
              <w:t>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</w:p>
          <w:p w:rsidR="00723A89" w:rsidRPr="00015523" w:rsidRDefault="00415C8C" w:rsidP="00DE4A20">
            <w:pPr>
              <w:pStyle w:val="Standard"/>
              <w:numPr>
                <w:ilvl w:val="0"/>
                <w:numId w:val="3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KOL(</w:t>
            </w:r>
            <w:r w:rsidRPr="00015523">
              <w:rPr>
                <w:rFonts w:eastAsia="標楷體"/>
                <w:sz w:val="28"/>
                <w:szCs w:val="28"/>
              </w:rPr>
              <w:t>關鍵意見領袖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的運用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KOC(</w:t>
            </w:r>
            <w:r w:rsidRPr="00015523">
              <w:rPr>
                <w:rFonts w:eastAsia="標楷體"/>
                <w:sz w:val="28"/>
                <w:szCs w:val="28"/>
              </w:rPr>
              <w:t>關鍵意見消費者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的操作</w:t>
            </w:r>
          </w:p>
        </w:tc>
        <w:tc>
          <w:tcPr>
            <w:tcW w:w="1984" w:type="dxa"/>
            <w:vAlign w:val="center"/>
          </w:tcPr>
          <w:p w:rsidR="0082513E" w:rsidRPr="00015523" w:rsidRDefault="0082513E" w:rsidP="0082513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015523">
              <w:rPr>
                <w:rFonts w:ascii="Times New Roman" w:hAnsi="Times New Roman" w:cs="Times New Roman"/>
                <w:sz w:val="28"/>
                <w:szCs w:val="28"/>
              </w:rPr>
              <w:t>吳尊</w:t>
            </w:r>
            <w:proofErr w:type="gramStart"/>
            <w:r w:rsidRPr="00015523">
              <w:rPr>
                <w:rFonts w:ascii="Times New Roman" w:hAnsi="Times New Roman" w:cs="Times New Roman"/>
                <w:sz w:val="28"/>
                <w:szCs w:val="28"/>
              </w:rPr>
              <w:t>煇</w:t>
            </w:r>
            <w:proofErr w:type="gramEnd"/>
            <w:r w:rsidRPr="0001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523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415C8C" w:rsidRPr="00015523" w:rsidRDefault="0082513E" w:rsidP="0082513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戰國策傳播集團資深總監</w:t>
            </w:r>
          </w:p>
        </w:tc>
      </w:tr>
      <w:tr w:rsidR="00015523" w:rsidRPr="00015523" w:rsidTr="0017032E">
        <w:trPr>
          <w:trHeight w:val="1601"/>
        </w:trPr>
        <w:tc>
          <w:tcPr>
            <w:tcW w:w="1129" w:type="dxa"/>
            <w:vMerge/>
          </w:tcPr>
          <w:p w:rsidR="00415C8C" w:rsidRPr="00015523" w:rsidRDefault="00415C8C" w:rsidP="00415C8C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8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(1)</w:t>
            </w:r>
            <w:r w:rsidR="00723A89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後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情觀光旅遊政策說明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創造消費者回流的機會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劉喜臨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高雄餐旅大學觀光研究所教授</w:t>
            </w:r>
          </w:p>
        </w:tc>
      </w:tr>
      <w:tr w:rsidR="00015523" w:rsidRPr="00015523" w:rsidTr="0060548D">
        <w:trPr>
          <w:trHeight w:val="1571"/>
        </w:trPr>
        <w:tc>
          <w:tcPr>
            <w:tcW w:w="1129" w:type="dxa"/>
            <w:vMerge w:val="restart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第三天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(10/24)</w:t>
            </w: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7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主管核心技能提升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案例分析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  <w:r w:rsidRPr="00015523">
              <w:rPr>
                <w:rFonts w:eastAsia="標楷體"/>
                <w:sz w:val="28"/>
                <w:szCs w:val="28"/>
              </w:rPr>
              <w:t>互動教學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="00723A89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管理問題分析與解決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案例說明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資法及其他法規相關規定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陳瑞倫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雄獅旅行社前總經理</w:t>
            </w:r>
          </w:p>
        </w:tc>
      </w:tr>
      <w:tr w:rsidR="00015523" w:rsidRPr="00015523" w:rsidTr="0017032E">
        <w:trPr>
          <w:trHeight w:val="2096"/>
        </w:trPr>
        <w:tc>
          <w:tcPr>
            <w:tcW w:w="1129" w:type="dxa"/>
            <w:vMerge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7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人力資源運用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人力資源管理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授權、賦權、團隊向心力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員工培訓計畫擬定與實施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含新進與在職員工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鄭天明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國立嘉義大學行銷與觀光管理學系教授</w:t>
            </w:r>
          </w:p>
        </w:tc>
      </w:tr>
      <w:tr w:rsidR="00015523" w:rsidRPr="00015523" w:rsidTr="0060548D">
        <w:trPr>
          <w:trHeight w:val="416"/>
        </w:trPr>
        <w:tc>
          <w:tcPr>
            <w:tcW w:w="1129" w:type="dxa"/>
            <w:vMerge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19:00-20:00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7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交流學習</w:t>
            </w:r>
          </w:p>
        </w:tc>
        <w:tc>
          <w:tcPr>
            <w:tcW w:w="2977" w:type="dxa"/>
            <w:vAlign w:val="center"/>
          </w:tcPr>
          <w:p w:rsidR="00415C8C" w:rsidRPr="00015523" w:rsidRDefault="00415C8C" w:rsidP="00723A89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陳泓賓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616807" w:rsidP="009F311D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 w:hint="eastAsia"/>
                <w:sz w:val="28"/>
                <w:szCs w:val="28"/>
              </w:rPr>
              <w:t>中國生產力中心製造經管事業群總監</w:t>
            </w:r>
          </w:p>
        </w:tc>
      </w:tr>
      <w:tr w:rsidR="00015523" w:rsidRPr="00015523" w:rsidTr="0017032E">
        <w:trPr>
          <w:trHeight w:val="2253"/>
        </w:trPr>
        <w:tc>
          <w:tcPr>
            <w:tcW w:w="1129" w:type="dxa"/>
            <w:vMerge w:val="restart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lastRenderedPageBreak/>
              <w:t>第四天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(10/25)</w:t>
            </w: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6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</w:t>
            </w:r>
            <w:r w:rsidRPr="00015523">
              <w:rPr>
                <w:rFonts w:eastAsia="標楷體"/>
                <w:sz w:val="28"/>
                <w:szCs w:val="28"/>
              </w:rPr>
              <w:t>及</w:t>
            </w: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探討與分享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KPI(</w:t>
            </w:r>
            <w:r w:rsidRPr="00015523">
              <w:rPr>
                <w:rFonts w:eastAsia="標楷體"/>
                <w:sz w:val="28"/>
                <w:szCs w:val="28"/>
              </w:rPr>
              <w:t>關鍵績效指標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OKR(</w:t>
            </w:r>
            <w:r w:rsidRPr="00015523">
              <w:rPr>
                <w:rFonts w:eastAsia="標楷體"/>
                <w:sz w:val="28"/>
                <w:szCs w:val="28"/>
              </w:rPr>
              <w:t>目標與關鍵成果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的差異以及應如何訂定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企業永續發展相關課程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林大朗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KALDI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伽爾地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餐飲管理顧問公司總經理</w:t>
            </w:r>
          </w:p>
        </w:tc>
      </w:tr>
      <w:tr w:rsidR="00015523" w:rsidRPr="00015523" w:rsidTr="0017032E">
        <w:trPr>
          <w:trHeight w:val="1548"/>
        </w:trPr>
        <w:tc>
          <w:tcPr>
            <w:tcW w:w="1129" w:type="dxa"/>
            <w:vMerge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C8C" w:rsidRPr="00015523" w:rsidRDefault="00415C8C" w:rsidP="00CC69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6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旅遊糾紛與因應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旅遊糾紛預防及溝通技巧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客訴處理方法及技巧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吳美惠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中華民國旅行業品質保障協會秘書長</w:t>
            </w:r>
          </w:p>
        </w:tc>
      </w:tr>
      <w:tr w:rsidR="00015523" w:rsidRPr="00015523" w:rsidTr="0017032E">
        <w:trPr>
          <w:trHeight w:val="2265"/>
        </w:trPr>
        <w:tc>
          <w:tcPr>
            <w:tcW w:w="1129" w:type="dxa"/>
            <w:vMerge w:val="restart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第五天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(10/26)</w:t>
            </w:r>
          </w:p>
        </w:tc>
        <w:tc>
          <w:tcPr>
            <w:tcW w:w="1701" w:type="dxa"/>
            <w:vAlign w:val="center"/>
          </w:tcPr>
          <w:p w:rsidR="00415C8C" w:rsidRPr="00015523" w:rsidRDefault="00415C8C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5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小編學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社群媒體管理員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運用</w:t>
            </w:r>
          </w:p>
        </w:tc>
        <w:tc>
          <w:tcPr>
            <w:tcW w:w="2977" w:type="dxa"/>
            <w:vAlign w:val="center"/>
          </w:tcPr>
          <w:p w:rsidR="00723A89" w:rsidRPr="00015523" w:rsidRDefault="00415C8C" w:rsidP="00DE4A20">
            <w:pPr>
              <w:pStyle w:val="Standard"/>
              <w:numPr>
                <w:ilvl w:val="0"/>
                <w:numId w:val="3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文案設計類型及架構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723A89" w:rsidRPr="00015523" w:rsidRDefault="00415C8C" w:rsidP="00DE4A20">
            <w:pPr>
              <w:pStyle w:val="Standard"/>
              <w:numPr>
                <w:ilvl w:val="0"/>
                <w:numId w:val="3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文案設計技巧</w:t>
            </w:r>
          </w:p>
          <w:p w:rsidR="00723A89" w:rsidRPr="00015523" w:rsidRDefault="00415C8C" w:rsidP="00DE4A20">
            <w:pPr>
              <w:pStyle w:val="Standard"/>
              <w:numPr>
                <w:ilvl w:val="0"/>
                <w:numId w:val="3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圖文編排技巧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群貼文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技巧</w:t>
            </w:r>
          </w:p>
        </w:tc>
        <w:tc>
          <w:tcPr>
            <w:tcW w:w="1984" w:type="dxa"/>
            <w:vAlign w:val="center"/>
          </w:tcPr>
          <w:p w:rsidR="0082513E" w:rsidRPr="00015523" w:rsidRDefault="0082513E" w:rsidP="0082513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015523">
              <w:rPr>
                <w:rFonts w:cs="新細明體" w:hint="eastAsia"/>
                <w:sz w:val="28"/>
                <w:szCs w:val="28"/>
              </w:rPr>
              <w:t>張耀水</w:t>
            </w:r>
            <w:r w:rsidRPr="00015523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415C8C" w:rsidRPr="00015523" w:rsidRDefault="0082513E" w:rsidP="0082513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ascii="標楷體" w:eastAsia="標楷體" w:hAnsi="標楷體" w:hint="eastAsia"/>
                <w:sz w:val="28"/>
                <w:szCs w:val="28"/>
              </w:rPr>
              <w:t>戰國策傳播集團</w:t>
            </w:r>
            <w:r w:rsidRPr="00015523">
              <w:rPr>
                <w:rFonts w:ascii="標楷體" w:eastAsia="標楷體" w:hAnsi="標楷體"/>
                <w:sz w:val="28"/>
                <w:szCs w:val="28"/>
              </w:rPr>
              <w:t>資深總監</w:t>
            </w:r>
          </w:p>
        </w:tc>
      </w:tr>
      <w:tr w:rsidR="00015523" w:rsidRPr="00015523" w:rsidTr="0017032E">
        <w:trPr>
          <w:trHeight w:val="1559"/>
        </w:trPr>
        <w:tc>
          <w:tcPr>
            <w:tcW w:w="1129" w:type="dxa"/>
            <w:vMerge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C8C" w:rsidRPr="00015523" w:rsidRDefault="00415C8C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415C8C" w:rsidRPr="00015523" w:rsidRDefault="00415C8C" w:rsidP="00DE4A20">
            <w:pPr>
              <w:pStyle w:val="Standard"/>
              <w:numPr>
                <w:ilvl w:val="0"/>
                <w:numId w:val="25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(2)</w:t>
            </w:r>
            <w:r w:rsidR="00C66B50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66B50" w:rsidRPr="00015523" w:rsidRDefault="00415C8C" w:rsidP="00DE4A20">
            <w:pPr>
              <w:pStyle w:val="Standard"/>
              <w:numPr>
                <w:ilvl w:val="0"/>
                <w:numId w:val="3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線控、票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工作能力重啟</w:t>
            </w:r>
          </w:p>
          <w:p w:rsidR="00415C8C" w:rsidRPr="00015523" w:rsidRDefault="00415C8C" w:rsidP="00DE4A20">
            <w:pPr>
              <w:pStyle w:val="Standard"/>
              <w:numPr>
                <w:ilvl w:val="0"/>
                <w:numId w:val="3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企業參訪</w:t>
            </w:r>
            <w:r w:rsidRPr="00015523">
              <w:rPr>
                <w:rFonts w:eastAsia="標楷體"/>
                <w:sz w:val="28"/>
                <w:szCs w:val="28"/>
              </w:rPr>
              <w:t>-</w:t>
            </w: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</w:p>
        </w:tc>
        <w:tc>
          <w:tcPr>
            <w:tcW w:w="1984" w:type="dxa"/>
            <w:vAlign w:val="center"/>
          </w:tcPr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李浩煒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415C8C" w:rsidRPr="00015523" w:rsidRDefault="00415C8C" w:rsidP="00415C8C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人力資源部副理</w:t>
            </w:r>
            <w:proofErr w:type="gramEnd"/>
          </w:p>
        </w:tc>
      </w:tr>
    </w:tbl>
    <w:p w:rsidR="00D04BEA" w:rsidRPr="00015523" w:rsidRDefault="00D04BEA" w:rsidP="00D04BEA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Cambria Math" w:hAnsi="Cambria Math" w:cs="Cambria Math"/>
          <w:b/>
        </w:rPr>
        <w:t>◎</w:t>
      </w:r>
      <w:r w:rsidRPr="00015523">
        <w:rPr>
          <w:rFonts w:ascii="Times New Roman" w:hAnsi="Times New Roman" w:cs="Times New Roman"/>
          <w:b/>
        </w:rPr>
        <w:t>培訓課程順序依講師狀況調整，師資將視區域規劃。</w:t>
      </w:r>
    </w:p>
    <w:p w:rsidR="00723A89" w:rsidRPr="00015523" w:rsidRDefault="00723A89" w:rsidP="00D04BEA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br w:type="page"/>
      </w:r>
    </w:p>
    <w:p w:rsidR="00733485" w:rsidRPr="00015523" w:rsidRDefault="00D04BEA" w:rsidP="00723A89">
      <w:pPr>
        <w:pStyle w:val="a3"/>
        <w:tabs>
          <w:tab w:val="left" w:pos="3922"/>
        </w:tabs>
        <w:snapToGrid w:val="0"/>
        <w:spacing w:beforeLines="100" w:before="240" w:afterLines="100" w:after="240" w:line="480" w:lineRule="exact"/>
        <w:ind w:left="839" w:right="91" w:hanging="60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lastRenderedPageBreak/>
        <w:t>三、</w:t>
      </w:r>
      <w:proofErr w:type="gramStart"/>
      <w:r w:rsidRPr="00015523">
        <w:rPr>
          <w:rFonts w:ascii="Times New Roman" w:hAnsi="Times New Roman" w:cs="Times New Roman"/>
          <w:b/>
        </w:rPr>
        <w:t>臺</w:t>
      </w:r>
      <w:proofErr w:type="gramEnd"/>
      <w:r w:rsidRPr="00015523">
        <w:rPr>
          <w:rFonts w:ascii="Times New Roman" w:hAnsi="Times New Roman" w:cs="Times New Roman"/>
          <w:b/>
        </w:rPr>
        <w:t>中場次</w:t>
      </w:r>
    </w:p>
    <w:tbl>
      <w:tblPr>
        <w:tblStyle w:val="aa"/>
        <w:tblW w:w="9785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2991"/>
        <w:gridCol w:w="1979"/>
      </w:tblGrid>
      <w:tr w:rsidR="00015523" w:rsidRPr="00015523" w:rsidTr="0017032E">
        <w:trPr>
          <w:trHeight w:val="680"/>
          <w:tblHeader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04BEA" w:rsidRPr="00015523" w:rsidRDefault="00723A89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4BEA" w:rsidRPr="00015523" w:rsidRDefault="00D04BEA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課程時間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04BEA" w:rsidRPr="00015523" w:rsidRDefault="00D04BEA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:rsidR="00D04BEA" w:rsidRPr="00015523" w:rsidRDefault="00D04BEA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課程大綱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D04BEA" w:rsidRPr="00015523" w:rsidRDefault="00D04BEA" w:rsidP="00723A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規劃講師</w:t>
            </w:r>
          </w:p>
        </w:tc>
      </w:tr>
      <w:tr w:rsidR="00015523" w:rsidRPr="00015523" w:rsidTr="0017032E">
        <w:trPr>
          <w:trHeight w:val="2474"/>
        </w:trPr>
        <w:tc>
          <w:tcPr>
            <w:tcW w:w="1129" w:type="dxa"/>
            <w:vMerge w:val="restart"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第一天</w:t>
            </w:r>
          </w:p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(10/31)</w:t>
            </w:r>
          </w:p>
        </w:tc>
        <w:tc>
          <w:tcPr>
            <w:tcW w:w="1701" w:type="dxa"/>
            <w:vAlign w:val="center"/>
          </w:tcPr>
          <w:p w:rsidR="001E1E1E" w:rsidRPr="00015523" w:rsidRDefault="001E1E1E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1E1E1E" w:rsidRPr="00015523" w:rsidRDefault="001E1E1E" w:rsidP="00DE4A20">
            <w:pPr>
              <w:pStyle w:val="Standard"/>
              <w:numPr>
                <w:ilvl w:val="0"/>
                <w:numId w:val="39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網路廣告投放、</w:t>
            </w:r>
            <w:r w:rsidRPr="00015523">
              <w:rPr>
                <w:rFonts w:eastAsia="標楷體"/>
                <w:sz w:val="28"/>
                <w:szCs w:val="28"/>
              </w:rPr>
              <w:t>KOC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KOL</w:t>
            </w:r>
            <w:r w:rsidRPr="00015523">
              <w:rPr>
                <w:rFonts w:eastAsia="標楷體"/>
                <w:sz w:val="28"/>
                <w:szCs w:val="28"/>
              </w:rPr>
              <w:t>的操作與運用</w:t>
            </w:r>
          </w:p>
        </w:tc>
        <w:tc>
          <w:tcPr>
            <w:tcW w:w="2991" w:type="dxa"/>
            <w:vAlign w:val="center"/>
          </w:tcPr>
          <w:p w:rsidR="003C7C95" w:rsidRPr="00015523" w:rsidRDefault="001E1E1E" w:rsidP="00DE4A20">
            <w:pPr>
              <w:pStyle w:val="Standard"/>
              <w:numPr>
                <w:ilvl w:val="0"/>
                <w:numId w:val="4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網路廣告投放策略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如：</w:t>
            </w:r>
            <w:r w:rsidRPr="00015523">
              <w:rPr>
                <w:rFonts w:eastAsia="標楷體"/>
                <w:sz w:val="28"/>
                <w:szCs w:val="28"/>
              </w:rPr>
              <w:t>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</w:p>
          <w:p w:rsidR="003C7C95" w:rsidRPr="00015523" w:rsidRDefault="001E1E1E" w:rsidP="00DE4A20">
            <w:pPr>
              <w:pStyle w:val="Standard"/>
              <w:numPr>
                <w:ilvl w:val="0"/>
                <w:numId w:val="4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KOL(</w:t>
            </w:r>
            <w:r w:rsidRPr="00015523">
              <w:rPr>
                <w:rFonts w:eastAsia="標楷體"/>
                <w:sz w:val="28"/>
                <w:szCs w:val="28"/>
              </w:rPr>
              <w:t>關鍵意見領袖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的運用</w:t>
            </w:r>
          </w:p>
          <w:p w:rsidR="001E1E1E" w:rsidRPr="00015523" w:rsidRDefault="001E1E1E" w:rsidP="00DE4A20">
            <w:pPr>
              <w:pStyle w:val="Standard"/>
              <w:numPr>
                <w:ilvl w:val="0"/>
                <w:numId w:val="4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KOC(</w:t>
            </w:r>
            <w:r w:rsidRPr="00015523">
              <w:rPr>
                <w:rFonts w:eastAsia="標楷體"/>
                <w:sz w:val="28"/>
                <w:szCs w:val="28"/>
              </w:rPr>
              <w:t>關鍵意見消費者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的操作</w:t>
            </w:r>
          </w:p>
        </w:tc>
        <w:tc>
          <w:tcPr>
            <w:tcW w:w="1979" w:type="dxa"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林杰銘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E1E1E" w:rsidRPr="00015523" w:rsidRDefault="001E1E1E" w:rsidP="001E1E1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創億學堂執行長</w:t>
            </w:r>
          </w:p>
        </w:tc>
      </w:tr>
      <w:tr w:rsidR="00015523" w:rsidRPr="00015523" w:rsidTr="0017032E">
        <w:trPr>
          <w:trHeight w:val="2110"/>
        </w:trPr>
        <w:tc>
          <w:tcPr>
            <w:tcW w:w="1129" w:type="dxa"/>
            <w:vMerge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1E1E" w:rsidRPr="00015523" w:rsidRDefault="001E1E1E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1E1E1E" w:rsidRPr="00015523" w:rsidRDefault="001E1E1E" w:rsidP="00DE4A20">
            <w:pPr>
              <w:pStyle w:val="Standard"/>
              <w:numPr>
                <w:ilvl w:val="0"/>
                <w:numId w:val="39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數據分析與資料運用</w:t>
            </w:r>
          </w:p>
        </w:tc>
        <w:tc>
          <w:tcPr>
            <w:tcW w:w="2991" w:type="dxa"/>
            <w:vAlign w:val="center"/>
          </w:tcPr>
          <w:p w:rsidR="003C7C95" w:rsidRPr="00015523" w:rsidRDefault="001E1E1E" w:rsidP="00DE4A20">
            <w:pPr>
              <w:pStyle w:val="Standard"/>
              <w:numPr>
                <w:ilvl w:val="0"/>
                <w:numId w:val="4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流量分析的概念與操作技巧</w:t>
            </w:r>
          </w:p>
          <w:p w:rsidR="001E1E1E" w:rsidRPr="00015523" w:rsidRDefault="001E1E1E" w:rsidP="00DE4A20">
            <w:pPr>
              <w:pStyle w:val="Standard"/>
              <w:numPr>
                <w:ilvl w:val="0"/>
                <w:numId w:val="4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CRM(</w:t>
            </w:r>
            <w:r w:rsidRPr="00015523">
              <w:rPr>
                <w:rFonts w:eastAsia="標楷體"/>
                <w:sz w:val="28"/>
                <w:szCs w:val="28"/>
              </w:rPr>
              <w:t>客戶關係管理系統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數據分析與</w:t>
            </w:r>
            <w:r w:rsidRPr="00015523">
              <w:rPr>
                <w:rFonts w:eastAsia="標楷體"/>
                <w:sz w:val="28"/>
                <w:szCs w:val="28"/>
              </w:rPr>
              <w:t>Open Data</w:t>
            </w:r>
            <w:r w:rsidRPr="00015523">
              <w:rPr>
                <w:rFonts w:eastAsia="標楷體"/>
                <w:sz w:val="28"/>
                <w:szCs w:val="28"/>
              </w:rPr>
              <w:t>收集與運用</w:t>
            </w:r>
            <w:r w:rsidRPr="00015523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1979" w:type="dxa"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黃偉祥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E1E1E" w:rsidRPr="00015523" w:rsidRDefault="001E1E1E" w:rsidP="001E1E1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白石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數位旅宿管理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顧問有限公司創辦人</w:t>
            </w:r>
          </w:p>
        </w:tc>
      </w:tr>
      <w:tr w:rsidR="00015523" w:rsidRPr="00015523" w:rsidTr="0017032E">
        <w:trPr>
          <w:trHeight w:val="2254"/>
        </w:trPr>
        <w:tc>
          <w:tcPr>
            <w:tcW w:w="1129" w:type="dxa"/>
            <w:vMerge w:val="restart"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第二天</w:t>
            </w:r>
          </w:p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(11/1)</w:t>
            </w:r>
          </w:p>
        </w:tc>
        <w:tc>
          <w:tcPr>
            <w:tcW w:w="1701" w:type="dxa"/>
            <w:vAlign w:val="center"/>
          </w:tcPr>
          <w:p w:rsidR="001E1E1E" w:rsidRPr="00015523" w:rsidRDefault="001E1E1E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1E1E1E" w:rsidRPr="00015523" w:rsidRDefault="001E1E1E" w:rsidP="00DE4A20">
            <w:pPr>
              <w:pStyle w:val="Standard"/>
              <w:numPr>
                <w:ilvl w:val="0"/>
                <w:numId w:val="40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小編學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社群媒體管理員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運用</w:t>
            </w:r>
          </w:p>
        </w:tc>
        <w:tc>
          <w:tcPr>
            <w:tcW w:w="2991" w:type="dxa"/>
            <w:vAlign w:val="center"/>
          </w:tcPr>
          <w:p w:rsidR="003C7C95" w:rsidRPr="00015523" w:rsidRDefault="001E1E1E" w:rsidP="00DE4A20">
            <w:pPr>
              <w:pStyle w:val="Standard"/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文案設計類型及架構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3C7C95" w:rsidRPr="00015523" w:rsidRDefault="001E1E1E" w:rsidP="00DE4A20">
            <w:pPr>
              <w:pStyle w:val="Standard"/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文案設計技巧</w:t>
            </w:r>
          </w:p>
          <w:p w:rsidR="003C7C95" w:rsidRPr="00015523" w:rsidRDefault="001E1E1E" w:rsidP="00DE4A20">
            <w:pPr>
              <w:pStyle w:val="Standard"/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圖文編排技巧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1E1E1E" w:rsidRPr="00015523" w:rsidRDefault="001E1E1E" w:rsidP="00DE4A20">
            <w:pPr>
              <w:pStyle w:val="Standard"/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群貼文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技巧</w:t>
            </w:r>
          </w:p>
        </w:tc>
        <w:tc>
          <w:tcPr>
            <w:tcW w:w="1979" w:type="dxa"/>
            <w:vAlign w:val="center"/>
          </w:tcPr>
          <w:p w:rsidR="0082513E" w:rsidRPr="00015523" w:rsidRDefault="0082513E" w:rsidP="0082513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015523">
              <w:rPr>
                <w:rFonts w:cs="新細明體" w:hint="eastAsia"/>
                <w:sz w:val="28"/>
                <w:szCs w:val="28"/>
              </w:rPr>
              <w:t>張耀水</w:t>
            </w:r>
            <w:r w:rsidRPr="00015523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1E1E1E" w:rsidRPr="00015523" w:rsidRDefault="0082513E" w:rsidP="0082513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ascii="標楷體" w:eastAsia="標楷體" w:hAnsi="標楷體" w:hint="eastAsia"/>
                <w:sz w:val="28"/>
                <w:szCs w:val="28"/>
              </w:rPr>
              <w:t>戰國策傳播集團</w:t>
            </w:r>
            <w:r w:rsidRPr="00015523">
              <w:rPr>
                <w:rFonts w:ascii="標楷體" w:eastAsia="標楷體" w:hAnsi="標楷體"/>
                <w:sz w:val="28"/>
                <w:szCs w:val="28"/>
              </w:rPr>
              <w:t>資深總監</w:t>
            </w:r>
          </w:p>
        </w:tc>
      </w:tr>
      <w:tr w:rsidR="00015523" w:rsidRPr="00015523" w:rsidTr="0017032E">
        <w:trPr>
          <w:trHeight w:val="1844"/>
        </w:trPr>
        <w:tc>
          <w:tcPr>
            <w:tcW w:w="1129" w:type="dxa"/>
            <w:vMerge/>
          </w:tcPr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1E1E" w:rsidRPr="00015523" w:rsidRDefault="001E1E1E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1E1E1E" w:rsidRPr="00015523" w:rsidRDefault="001E1E1E" w:rsidP="00DE4A20">
            <w:pPr>
              <w:pStyle w:val="Standard"/>
              <w:numPr>
                <w:ilvl w:val="0"/>
                <w:numId w:val="40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</w:t>
            </w:r>
            <w:r w:rsidRPr="00015523">
              <w:rPr>
                <w:rFonts w:eastAsia="標楷體"/>
                <w:sz w:val="28"/>
                <w:szCs w:val="28"/>
              </w:rPr>
              <w:t>(FB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  <w:r w:rsidR="00C66B50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vAlign w:val="center"/>
          </w:tcPr>
          <w:p w:rsidR="003C7C95" w:rsidRPr="00015523" w:rsidRDefault="001E1E1E" w:rsidP="00DE4A20">
            <w:pPr>
              <w:pStyle w:val="Standard"/>
              <w:numPr>
                <w:ilvl w:val="0"/>
                <w:numId w:val="4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認識社群媒體特性</w:t>
            </w:r>
          </w:p>
          <w:p w:rsidR="003C7C95" w:rsidRPr="00015523" w:rsidRDefault="001E1E1E" w:rsidP="00DE4A20">
            <w:pPr>
              <w:pStyle w:val="Standard"/>
              <w:numPr>
                <w:ilvl w:val="0"/>
                <w:numId w:val="4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社群媒體經營與運用及案例分析</w:t>
            </w:r>
          </w:p>
          <w:p w:rsidR="001E1E1E" w:rsidRPr="00015523" w:rsidRDefault="001E1E1E" w:rsidP="00DE4A20">
            <w:pPr>
              <w:pStyle w:val="Standard"/>
              <w:numPr>
                <w:ilvl w:val="0"/>
                <w:numId w:val="4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979" w:type="dxa"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陳效天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E1E1E" w:rsidRPr="00015523" w:rsidRDefault="001E1E1E" w:rsidP="001E1E1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</w:t>
            </w:r>
            <w:r w:rsidR="00CE3A40" w:rsidRPr="00015523">
              <w:rPr>
                <w:rFonts w:eastAsia="標楷體" w:hint="eastAsia"/>
                <w:sz w:val="28"/>
                <w:szCs w:val="28"/>
              </w:rPr>
              <w:t>總監</w:t>
            </w:r>
          </w:p>
        </w:tc>
      </w:tr>
      <w:tr w:rsidR="00015523" w:rsidRPr="00015523" w:rsidTr="0060548D">
        <w:trPr>
          <w:trHeight w:val="1107"/>
        </w:trPr>
        <w:tc>
          <w:tcPr>
            <w:tcW w:w="1129" w:type="dxa"/>
            <w:vMerge/>
          </w:tcPr>
          <w:p w:rsidR="001E1E1E" w:rsidRPr="00015523" w:rsidRDefault="001E1E1E" w:rsidP="001E1E1E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1E1E" w:rsidRPr="00015523" w:rsidRDefault="001E1E1E" w:rsidP="00C66B50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19:00-20:00</w:t>
            </w:r>
          </w:p>
        </w:tc>
        <w:tc>
          <w:tcPr>
            <w:tcW w:w="1985" w:type="dxa"/>
            <w:vAlign w:val="center"/>
          </w:tcPr>
          <w:p w:rsidR="001E1E1E" w:rsidRPr="00015523" w:rsidRDefault="001E1E1E" w:rsidP="00DE4A20">
            <w:pPr>
              <w:pStyle w:val="Standard"/>
              <w:numPr>
                <w:ilvl w:val="0"/>
                <w:numId w:val="40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交流學習</w:t>
            </w:r>
          </w:p>
        </w:tc>
        <w:tc>
          <w:tcPr>
            <w:tcW w:w="2991" w:type="dxa"/>
            <w:vAlign w:val="center"/>
          </w:tcPr>
          <w:p w:rsidR="001E1E1E" w:rsidRPr="00015523" w:rsidRDefault="001E1E1E" w:rsidP="003C7C95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1979" w:type="dxa"/>
            <w:vAlign w:val="center"/>
          </w:tcPr>
          <w:p w:rsidR="001E1E1E" w:rsidRPr="00015523" w:rsidRDefault="001E1E1E" w:rsidP="001E1E1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陳泓賓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E1E1E" w:rsidRPr="00015523" w:rsidRDefault="001E1E1E" w:rsidP="009F311D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財團法人中國生產力中心</w:t>
            </w:r>
            <w:r w:rsidR="009F311D" w:rsidRPr="00015523">
              <w:rPr>
                <w:rFonts w:eastAsia="標楷體" w:hint="eastAsia"/>
                <w:sz w:val="28"/>
                <w:szCs w:val="28"/>
              </w:rPr>
              <w:t>總監</w:t>
            </w:r>
          </w:p>
        </w:tc>
      </w:tr>
      <w:tr w:rsidR="00015523" w:rsidRPr="00015523" w:rsidTr="0017032E">
        <w:trPr>
          <w:trHeight w:val="1612"/>
        </w:trPr>
        <w:tc>
          <w:tcPr>
            <w:tcW w:w="1129" w:type="dxa"/>
            <w:vMerge w:val="restart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第三天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(11/2)</w:t>
            </w:r>
          </w:p>
        </w:tc>
        <w:tc>
          <w:tcPr>
            <w:tcW w:w="1701" w:type="dxa"/>
            <w:vAlign w:val="center"/>
          </w:tcPr>
          <w:p w:rsidR="00714B51" w:rsidRPr="00015523" w:rsidRDefault="00714B51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41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旅遊糾紛與因應</w:t>
            </w:r>
          </w:p>
        </w:tc>
        <w:tc>
          <w:tcPr>
            <w:tcW w:w="2991" w:type="dxa"/>
            <w:vAlign w:val="center"/>
          </w:tcPr>
          <w:p w:rsidR="003C7C95" w:rsidRPr="00015523" w:rsidRDefault="00714B51" w:rsidP="00DE4A20">
            <w:pPr>
              <w:pStyle w:val="Standard"/>
              <w:numPr>
                <w:ilvl w:val="0"/>
                <w:numId w:val="4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旅遊糾紛預防及溝通技巧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4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客訴處理方法及技巧</w:t>
            </w:r>
          </w:p>
        </w:tc>
        <w:tc>
          <w:tcPr>
            <w:tcW w:w="1979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吳美惠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中華民國旅行業品質保障協會秘書長</w:t>
            </w:r>
          </w:p>
        </w:tc>
      </w:tr>
      <w:tr w:rsidR="00015523" w:rsidRPr="00015523" w:rsidTr="0017032E">
        <w:trPr>
          <w:trHeight w:val="1410"/>
        </w:trPr>
        <w:tc>
          <w:tcPr>
            <w:tcW w:w="1129" w:type="dxa"/>
            <w:vMerge/>
            <w:vAlign w:val="center"/>
          </w:tcPr>
          <w:p w:rsidR="0017032E" w:rsidRPr="00015523" w:rsidRDefault="0017032E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032E" w:rsidRPr="00015523" w:rsidRDefault="0017032E" w:rsidP="00C66B5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17032E" w:rsidRPr="00015523" w:rsidRDefault="0017032E" w:rsidP="00DE4A20">
            <w:pPr>
              <w:pStyle w:val="Standard"/>
              <w:numPr>
                <w:ilvl w:val="0"/>
                <w:numId w:val="41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 xml:space="preserve">(1) </w:t>
            </w:r>
          </w:p>
        </w:tc>
        <w:tc>
          <w:tcPr>
            <w:tcW w:w="2991" w:type="dxa"/>
            <w:vAlign w:val="center"/>
          </w:tcPr>
          <w:p w:rsidR="0017032E" w:rsidRPr="00015523" w:rsidRDefault="0017032E" w:rsidP="00DE4A20">
            <w:pPr>
              <w:pStyle w:val="Standard"/>
              <w:numPr>
                <w:ilvl w:val="0"/>
                <w:numId w:val="4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後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情觀光旅遊政策說明</w:t>
            </w:r>
          </w:p>
          <w:p w:rsidR="0017032E" w:rsidRPr="00015523" w:rsidRDefault="0017032E" w:rsidP="00DE4A20">
            <w:pPr>
              <w:pStyle w:val="Standard"/>
              <w:numPr>
                <w:ilvl w:val="0"/>
                <w:numId w:val="4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創造消費者回流的機會</w:t>
            </w:r>
          </w:p>
        </w:tc>
        <w:tc>
          <w:tcPr>
            <w:tcW w:w="1979" w:type="dxa"/>
            <w:vAlign w:val="center"/>
          </w:tcPr>
          <w:p w:rsidR="0017032E" w:rsidRPr="00015523" w:rsidRDefault="0017032E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劉喜臨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7032E" w:rsidRPr="00015523" w:rsidRDefault="0017032E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高雄餐旅大學觀光研究所教授</w:t>
            </w:r>
          </w:p>
        </w:tc>
      </w:tr>
      <w:tr w:rsidR="00015523" w:rsidRPr="00015523" w:rsidTr="00B67364">
        <w:trPr>
          <w:trHeight w:val="2267"/>
        </w:trPr>
        <w:tc>
          <w:tcPr>
            <w:tcW w:w="1129" w:type="dxa"/>
            <w:vMerge w:val="restart"/>
            <w:vAlign w:val="center"/>
          </w:tcPr>
          <w:p w:rsidR="00B67364" w:rsidRPr="00015523" w:rsidRDefault="00B67364" w:rsidP="0017032E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lastRenderedPageBreak/>
              <w:t>第四天</w:t>
            </w:r>
          </w:p>
          <w:p w:rsidR="00B67364" w:rsidRPr="00015523" w:rsidRDefault="00B67364" w:rsidP="0017032E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(11/14)</w:t>
            </w:r>
          </w:p>
        </w:tc>
        <w:tc>
          <w:tcPr>
            <w:tcW w:w="1701" w:type="dxa"/>
            <w:vAlign w:val="center"/>
          </w:tcPr>
          <w:p w:rsidR="00B67364" w:rsidRPr="00015523" w:rsidRDefault="00B67364" w:rsidP="0017032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B67364" w:rsidRPr="00015523" w:rsidRDefault="00B67364" w:rsidP="0017032E">
            <w:pPr>
              <w:pStyle w:val="Standard"/>
              <w:numPr>
                <w:ilvl w:val="0"/>
                <w:numId w:val="42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</w:t>
            </w:r>
            <w:r w:rsidRPr="00015523">
              <w:rPr>
                <w:rFonts w:eastAsia="標楷體"/>
                <w:sz w:val="28"/>
                <w:szCs w:val="28"/>
              </w:rPr>
              <w:t>及</w:t>
            </w: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探討與分享</w:t>
            </w:r>
          </w:p>
        </w:tc>
        <w:tc>
          <w:tcPr>
            <w:tcW w:w="2991" w:type="dxa"/>
            <w:vAlign w:val="center"/>
          </w:tcPr>
          <w:p w:rsidR="00B67364" w:rsidRPr="00015523" w:rsidRDefault="00B67364" w:rsidP="0017032E">
            <w:pPr>
              <w:pStyle w:val="Standard"/>
              <w:numPr>
                <w:ilvl w:val="0"/>
                <w:numId w:val="5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KPI(</w:t>
            </w:r>
            <w:r w:rsidRPr="00015523">
              <w:rPr>
                <w:rFonts w:eastAsia="標楷體"/>
                <w:sz w:val="28"/>
                <w:szCs w:val="28"/>
              </w:rPr>
              <w:t>關鍵績效指標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OKR(</w:t>
            </w:r>
            <w:r w:rsidRPr="00015523">
              <w:rPr>
                <w:rFonts w:eastAsia="標楷體"/>
                <w:sz w:val="28"/>
                <w:szCs w:val="28"/>
              </w:rPr>
              <w:t>目標與關鍵成果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的差異以及應如何訂定</w:t>
            </w:r>
          </w:p>
          <w:p w:rsidR="00B67364" w:rsidRPr="00015523" w:rsidRDefault="00B67364" w:rsidP="0017032E">
            <w:pPr>
              <w:pStyle w:val="Standard"/>
              <w:numPr>
                <w:ilvl w:val="0"/>
                <w:numId w:val="5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企業永續發展相關課程</w:t>
            </w:r>
          </w:p>
        </w:tc>
        <w:tc>
          <w:tcPr>
            <w:tcW w:w="1979" w:type="dxa"/>
            <w:vAlign w:val="center"/>
          </w:tcPr>
          <w:p w:rsidR="00B67364" w:rsidRPr="00015523" w:rsidRDefault="00B67364" w:rsidP="0017032E">
            <w:pPr>
              <w:pStyle w:val="Standard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林大朗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B67364" w:rsidRPr="00015523" w:rsidRDefault="00B67364" w:rsidP="0017032E">
            <w:pPr>
              <w:pStyle w:val="Standard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KALDI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伽爾地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餐飲管理顧問公司總經理</w:t>
            </w:r>
          </w:p>
        </w:tc>
      </w:tr>
      <w:tr w:rsidR="00015523" w:rsidRPr="00015523" w:rsidTr="0060548D">
        <w:trPr>
          <w:trHeight w:val="1660"/>
        </w:trPr>
        <w:tc>
          <w:tcPr>
            <w:tcW w:w="1129" w:type="dxa"/>
            <w:vMerge/>
            <w:vAlign w:val="center"/>
          </w:tcPr>
          <w:p w:rsidR="00B67364" w:rsidRPr="00015523" w:rsidRDefault="00B67364" w:rsidP="0017032E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7364" w:rsidRPr="00015523" w:rsidRDefault="00B67364" w:rsidP="0017032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B67364" w:rsidRPr="00015523" w:rsidRDefault="00B67364" w:rsidP="0017032E">
            <w:pPr>
              <w:pStyle w:val="Standard"/>
              <w:numPr>
                <w:ilvl w:val="0"/>
                <w:numId w:val="42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主管核心技能提升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案例分析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  <w:r w:rsidRPr="00015523">
              <w:rPr>
                <w:rFonts w:eastAsia="標楷體"/>
                <w:sz w:val="28"/>
                <w:szCs w:val="28"/>
              </w:rPr>
              <w:t>互動教學</w:t>
            </w:r>
            <w:r w:rsidRPr="00015523">
              <w:rPr>
                <w:rFonts w:eastAsia="標楷體"/>
                <w:sz w:val="28"/>
                <w:szCs w:val="28"/>
              </w:rPr>
              <w:t xml:space="preserve">) </w:t>
            </w:r>
          </w:p>
        </w:tc>
        <w:tc>
          <w:tcPr>
            <w:tcW w:w="2991" w:type="dxa"/>
            <w:vAlign w:val="center"/>
          </w:tcPr>
          <w:p w:rsidR="00B67364" w:rsidRPr="00015523" w:rsidRDefault="00B67364" w:rsidP="0017032E">
            <w:pPr>
              <w:pStyle w:val="Standard"/>
              <w:numPr>
                <w:ilvl w:val="0"/>
                <w:numId w:val="5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管理問題分析與解決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案例說明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B67364" w:rsidRPr="00015523" w:rsidRDefault="00B67364" w:rsidP="0017032E">
            <w:pPr>
              <w:pStyle w:val="Standard"/>
              <w:numPr>
                <w:ilvl w:val="0"/>
                <w:numId w:val="5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資法及其他法規相關規定</w:t>
            </w:r>
          </w:p>
        </w:tc>
        <w:tc>
          <w:tcPr>
            <w:tcW w:w="1979" w:type="dxa"/>
            <w:vAlign w:val="center"/>
          </w:tcPr>
          <w:p w:rsidR="00B67364" w:rsidRPr="00015523" w:rsidRDefault="00B67364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楊琮霖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B67364" w:rsidRPr="00015523" w:rsidRDefault="00B67364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金龍永盛旅行社總經理</w:t>
            </w:r>
          </w:p>
        </w:tc>
      </w:tr>
      <w:tr w:rsidR="00015523" w:rsidRPr="00015523" w:rsidTr="00B67364">
        <w:trPr>
          <w:trHeight w:val="2148"/>
        </w:trPr>
        <w:tc>
          <w:tcPr>
            <w:tcW w:w="1129" w:type="dxa"/>
            <w:vMerge w:val="restart"/>
            <w:vAlign w:val="center"/>
          </w:tcPr>
          <w:p w:rsidR="0017032E" w:rsidRPr="00015523" w:rsidRDefault="0017032E" w:rsidP="0017032E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第五天</w:t>
            </w:r>
          </w:p>
          <w:p w:rsidR="0017032E" w:rsidRPr="00015523" w:rsidRDefault="0017032E" w:rsidP="0017032E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(11/15)</w:t>
            </w:r>
          </w:p>
        </w:tc>
        <w:tc>
          <w:tcPr>
            <w:tcW w:w="1701" w:type="dxa"/>
            <w:vAlign w:val="center"/>
          </w:tcPr>
          <w:p w:rsidR="0017032E" w:rsidRPr="00015523" w:rsidRDefault="0017032E" w:rsidP="0017032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85" w:type="dxa"/>
            <w:vAlign w:val="center"/>
          </w:tcPr>
          <w:p w:rsidR="0017032E" w:rsidRPr="00015523" w:rsidRDefault="0017032E" w:rsidP="0017032E">
            <w:pPr>
              <w:pStyle w:val="Standard"/>
              <w:numPr>
                <w:ilvl w:val="0"/>
                <w:numId w:val="43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人力資源運用</w:t>
            </w:r>
          </w:p>
        </w:tc>
        <w:tc>
          <w:tcPr>
            <w:tcW w:w="2991" w:type="dxa"/>
            <w:vAlign w:val="center"/>
          </w:tcPr>
          <w:p w:rsidR="0017032E" w:rsidRPr="00015523" w:rsidRDefault="0017032E" w:rsidP="0017032E">
            <w:pPr>
              <w:pStyle w:val="Standard"/>
              <w:numPr>
                <w:ilvl w:val="0"/>
                <w:numId w:val="5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人力資源管理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授權、賦權、團隊向心力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17032E" w:rsidRPr="00015523" w:rsidRDefault="0017032E" w:rsidP="0017032E">
            <w:pPr>
              <w:pStyle w:val="Standard"/>
              <w:numPr>
                <w:ilvl w:val="0"/>
                <w:numId w:val="5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員工培訓計畫擬定與實施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含新進與在職員工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79" w:type="dxa"/>
            <w:vAlign w:val="center"/>
          </w:tcPr>
          <w:p w:rsidR="0017032E" w:rsidRPr="00015523" w:rsidRDefault="0017032E" w:rsidP="0017032E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徐淑麗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7032E" w:rsidRPr="00015523" w:rsidRDefault="0017032E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靜宜大學觀光學系教授</w:t>
            </w:r>
          </w:p>
          <w:p w:rsidR="0017032E" w:rsidRPr="00015523" w:rsidRDefault="0017032E" w:rsidP="0017032E">
            <w:pPr>
              <w:jc w:val="center"/>
              <w:rPr>
                <w:rFonts w:ascii="Times New Roman" w:hAnsi="Times New Roman" w:cs="Times New Roman"/>
                <w:lang w:val="en-US" w:bidi="ar-SA"/>
              </w:rPr>
            </w:pPr>
          </w:p>
        </w:tc>
      </w:tr>
      <w:tr w:rsidR="00015523" w:rsidRPr="00015523" w:rsidTr="00B67364">
        <w:trPr>
          <w:trHeight w:val="1541"/>
        </w:trPr>
        <w:tc>
          <w:tcPr>
            <w:tcW w:w="1129" w:type="dxa"/>
            <w:vMerge/>
          </w:tcPr>
          <w:p w:rsidR="0017032E" w:rsidRPr="00015523" w:rsidRDefault="0017032E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032E" w:rsidRPr="00015523" w:rsidRDefault="0017032E" w:rsidP="0017032E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85" w:type="dxa"/>
            <w:vAlign w:val="center"/>
          </w:tcPr>
          <w:p w:rsidR="0017032E" w:rsidRPr="00015523" w:rsidRDefault="0017032E" w:rsidP="0017032E">
            <w:pPr>
              <w:pStyle w:val="Standard"/>
              <w:numPr>
                <w:ilvl w:val="0"/>
                <w:numId w:val="43"/>
              </w:numPr>
              <w:spacing w:line="320" w:lineRule="exact"/>
              <w:ind w:left="321" w:hanging="32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 xml:space="preserve">(2) </w:t>
            </w:r>
          </w:p>
        </w:tc>
        <w:tc>
          <w:tcPr>
            <w:tcW w:w="2991" w:type="dxa"/>
            <w:vAlign w:val="center"/>
          </w:tcPr>
          <w:p w:rsidR="0017032E" w:rsidRPr="00015523" w:rsidRDefault="0017032E" w:rsidP="0017032E">
            <w:pPr>
              <w:pStyle w:val="Standard"/>
              <w:numPr>
                <w:ilvl w:val="0"/>
                <w:numId w:val="5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線控、票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工作能力重啟</w:t>
            </w:r>
          </w:p>
          <w:p w:rsidR="0017032E" w:rsidRPr="00015523" w:rsidRDefault="0017032E" w:rsidP="0017032E">
            <w:pPr>
              <w:pStyle w:val="Standard"/>
              <w:numPr>
                <w:ilvl w:val="0"/>
                <w:numId w:val="5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企業參訪</w:t>
            </w:r>
            <w:r w:rsidRPr="00015523">
              <w:rPr>
                <w:rFonts w:eastAsia="標楷體"/>
                <w:sz w:val="28"/>
                <w:szCs w:val="28"/>
              </w:rPr>
              <w:t>-</w:t>
            </w: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</w:p>
        </w:tc>
        <w:tc>
          <w:tcPr>
            <w:tcW w:w="1979" w:type="dxa"/>
            <w:vAlign w:val="center"/>
          </w:tcPr>
          <w:p w:rsidR="0017032E" w:rsidRPr="00015523" w:rsidRDefault="0017032E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李浩煒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17032E" w:rsidRPr="00015523" w:rsidRDefault="0017032E" w:rsidP="0017032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人力資源部副理</w:t>
            </w:r>
            <w:proofErr w:type="gramEnd"/>
          </w:p>
        </w:tc>
      </w:tr>
    </w:tbl>
    <w:p w:rsidR="000F2180" w:rsidRPr="00015523" w:rsidRDefault="000F2180" w:rsidP="000F2180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Cambria Math" w:hAnsi="Cambria Math" w:cs="Cambria Math"/>
          <w:b/>
        </w:rPr>
        <w:t>◎</w:t>
      </w:r>
      <w:r w:rsidRPr="00015523">
        <w:rPr>
          <w:rFonts w:ascii="Times New Roman" w:hAnsi="Times New Roman" w:cs="Times New Roman"/>
          <w:b/>
        </w:rPr>
        <w:t>培訓課程順序依講師狀況調整，師資將視區域規劃。</w:t>
      </w:r>
    </w:p>
    <w:p w:rsidR="00723A89" w:rsidRPr="00015523" w:rsidRDefault="00723A89" w:rsidP="000F2180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br w:type="page"/>
      </w:r>
    </w:p>
    <w:p w:rsidR="00D04BEA" w:rsidRPr="00015523" w:rsidRDefault="000F2180" w:rsidP="00723A89">
      <w:pPr>
        <w:pStyle w:val="a3"/>
        <w:tabs>
          <w:tab w:val="left" w:pos="3922"/>
        </w:tabs>
        <w:snapToGrid w:val="0"/>
        <w:spacing w:beforeLines="100" w:before="240" w:afterLines="100" w:after="240" w:line="480" w:lineRule="exact"/>
        <w:ind w:left="839" w:right="91" w:hanging="60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lastRenderedPageBreak/>
        <w:t>四、高雄場次</w:t>
      </w:r>
    </w:p>
    <w:tbl>
      <w:tblPr>
        <w:tblStyle w:val="aa"/>
        <w:tblW w:w="9794" w:type="dxa"/>
        <w:tblLayout w:type="fixed"/>
        <w:tblLook w:val="04A0" w:firstRow="1" w:lastRow="0" w:firstColumn="1" w:lastColumn="0" w:noHBand="0" w:noVBand="1"/>
      </w:tblPr>
      <w:tblGrid>
        <w:gridCol w:w="1101"/>
        <w:gridCol w:w="1750"/>
        <w:gridCol w:w="1964"/>
        <w:gridCol w:w="2991"/>
        <w:gridCol w:w="1988"/>
      </w:tblGrid>
      <w:tr w:rsidR="00015523" w:rsidRPr="00015523" w:rsidTr="00B67364">
        <w:trPr>
          <w:trHeight w:val="680"/>
          <w:tblHeader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0F2180" w:rsidRPr="00015523" w:rsidRDefault="00723A89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0F2180" w:rsidRPr="00015523" w:rsidRDefault="000F2180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課程時間</w:t>
            </w: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0F2180" w:rsidRPr="00015523" w:rsidRDefault="000F2180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:rsidR="000F2180" w:rsidRPr="00015523" w:rsidRDefault="000F2180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課程大綱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:rsidR="000F2180" w:rsidRPr="00015523" w:rsidRDefault="000F2180" w:rsidP="00723A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規劃講師</w:t>
            </w:r>
          </w:p>
        </w:tc>
      </w:tr>
      <w:tr w:rsidR="00015523" w:rsidRPr="00015523" w:rsidTr="00B67364">
        <w:trPr>
          <w:trHeight w:val="2404"/>
        </w:trPr>
        <w:tc>
          <w:tcPr>
            <w:tcW w:w="1101" w:type="dxa"/>
            <w:vMerge w:val="restart"/>
            <w:vAlign w:val="center"/>
          </w:tcPr>
          <w:p w:rsidR="00D0371F" w:rsidRPr="00015523" w:rsidRDefault="00D0371F" w:rsidP="00D0371F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</w:t>
            </w:r>
            <w:r w:rsidR="00DC267C" w:rsidRPr="00015523">
              <w:rPr>
                <w:rFonts w:eastAsia="標楷體" w:hint="eastAsia"/>
                <w:sz w:val="28"/>
                <w:szCs w:val="28"/>
              </w:rPr>
              <w:t>一</w:t>
            </w:r>
            <w:r w:rsidRPr="00015523">
              <w:rPr>
                <w:rFonts w:eastAsia="標楷體"/>
                <w:sz w:val="28"/>
                <w:szCs w:val="28"/>
              </w:rPr>
              <w:t>天</w:t>
            </w:r>
          </w:p>
          <w:p w:rsidR="00F70E10" w:rsidRPr="00015523" w:rsidRDefault="00D0371F" w:rsidP="00D0371F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(10/17)</w:t>
            </w:r>
          </w:p>
        </w:tc>
        <w:tc>
          <w:tcPr>
            <w:tcW w:w="1750" w:type="dxa"/>
            <w:vAlign w:val="center"/>
          </w:tcPr>
          <w:p w:rsidR="00F70E10" w:rsidRPr="00015523" w:rsidRDefault="00D0371F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64" w:type="dxa"/>
            <w:vAlign w:val="center"/>
          </w:tcPr>
          <w:p w:rsidR="00F70E10" w:rsidRPr="00015523" w:rsidRDefault="00F70E10" w:rsidP="00DE4A20">
            <w:pPr>
              <w:pStyle w:val="Standard"/>
              <w:numPr>
                <w:ilvl w:val="0"/>
                <w:numId w:val="64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網路廣告投放、</w:t>
            </w:r>
            <w:r w:rsidRPr="00015523">
              <w:rPr>
                <w:rFonts w:eastAsia="標楷體"/>
                <w:sz w:val="28"/>
                <w:szCs w:val="28"/>
              </w:rPr>
              <w:t>KOC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KOL</w:t>
            </w:r>
            <w:r w:rsidRPr="00015523">
              <w:rPr>
                <w:rFonts w:eastAsia="標楷體"/>
                <w:sz w:val="28"/>
                <w:szCs w:val="28"/>
              </w:rPr>
              <w:t>的操作與運用</w:t>
            </w:r>
          </w:p>
        </w:tc>
        <w:tc>
          <w:tcPr>
            <w:tcW w:w="2991" w:type="dxa"/>
            <w:vAlign w:val="center"/>
          </w:tcPr>
          <w:p w:rsidR="009F311D" w:rsidRPr="00015523" w:rsidRDefault="00F70E10" w:rsidP="00DE4A20">
            <w:pPr>
              <w:pStyle w:val="Standard"/>
              <w:numPr>
                <w:ilvl w:val="0"/>
                <w:numId w:val="5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網路廣告投放策略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如：</w:t>
            </w:r>
            <w:r w:rsidRPr="00015523">
              <w:rPr>
                <w:rFonts w:eastAsia="標楷體"/>
                <w:sz w:val="28"/>
                <w:szCs w:val="28"/>
              </w:rPr>
              <w:t>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</w:p>
          <w:p w:rsidR="009F311D" w:rsidRPr="00015523" w:rsidRDefault="00F70E10" w:rsidP="00DE4A20">
            <w:pPr>
              <w:pStyle w:val="Standard"/>
              <w:numPr>
                <w:ilvl w:val="0"/>
                <w:numId w:val="5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KOL(</w:t>
            </w:r>
            <w:r w:rsidRPr="00015523">
              <w:rPr>
                <w:rFonts w:eastAsia="標楷體"/>
                <w:sz w:val="28"/>
                <w:szCs w:val="28"/>
              </w:rPr>
              <w:t>關鍵意見領袖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的運用</w:t>
            </w:r>
          </w:p>
          <w:p w:rsidR="00F70E10" w:rsidRPr="00015523" w:rsidRDefault="00F70E10" w:rsidP="00DE4A20">
            <w:pPr>
              <w:pStyle w:val="Standard"/>
              <w:numPr>
                <w:ilvl w:val="0"/>
                <w:numId w:val="5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KOC(</w:t>
            </w:r>
            <w:r w:rsidRPr="00015523">
              <w:rPr>
                <w:rFonts w:eastAsia="標楷體"/>
                <w:sz w:val="28"/>
                <w:szCs w:val="28"/>
              </w:rPr>
              <w:t>關鍵意見消費者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的操作</w:t>
            </w:r>
          </w:p>
        </w:tc>
        <w:tc>
          <w:tcPr>
            <w:tcW w:w="1988" w:type="dxa"/>
            <w:vAlign w:val="center"/>
          </w:tcPr>
          <w:p w:rsidR="00F70E10" w:rsidRPr="00015523" w:rsidRDefault="00F70E10" w:rsidP="00254F08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石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旆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奇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F70E10" w:rsidRPr="00015523" w:rsidRDefault="00F70E10" w:rsidP="00254F08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宗易設計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有限公司網路行銷業務經理</w:t>
            </w:r>
          </w:p>
        </w:tc>
      </w:tr>
      <w:tr w:rsidR="00015523" w:rsidRPr="00015523" w:rsidTr="00B67364">
        <w:trPr>
          <w:trHeight w:val="1571"/>
        </w:trPr>
        <w:tc>
          <w:tcPr>
            <w:tcW w:w="1101" w:type="dxa"/>
            <w:vMerge/>
            <w:vAlign w:val="center"/>
          </w:tcPr>
          <w:p w:rsidR="00D0371F" w:rsidRPr="00015523" w:rsidRDefault="00D0371F" w:rsidP="00D0371F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D0371F" w:rsidRPr="00015523" w:rsidRDefault="00D0371F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64" w:type="dxa"/>
            <w:vAlign w:val="center"/>
          </w:tcPr>
          <w:p w:rsidR="00D0371F" w:rsidRPr="00015523" w:rsidRDefault="00D0371F" w:rsidP="00DE4A20">
            <w:pPr>
              <w:pStyle w:val="Standard"/>
              <w:numPr>
                <w:ilvl w:val="0"/>
                <w:numId w:val="64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主管核心技能提升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案例分析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  <w:r w:rsidRPr="00015523">
              <w:rPr>
                <w:rFonts w:eastAsia="標楷體"/>
                <w:sz w:val="28"/>
                <w:szCs w:val="28"/>
              </w:rPr>
              <w:t>互動教學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="009F311D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vAlign w:val="center"/>
          </w:tcPr>
          <w:p w:rsidR="009F311D" w:rsidRPr="00015523" w:rsidRDefault="00D0371F" w:rsidP="00DE4A20">
            <w:pPr>
              <w:pStyle w:val="Standard"/>
              <w:numPr>
                <w:ilvl w:val="0"/>
                <w:numId w:val="5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管理問題分析與解決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案例說明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D0371F" w:rsidRPr="00015523" w:rsidRDefault="00D0371F" w:rsidP="00DE4A20">
            <w:pPr>
              <w:pStyle w:val="Standard"/>
              <w:numPr>
                <w:ilvl w:val="0"/>
                <w:numId w:val="5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資法及其他法規相關規定</w:t>
            </w:r>
          </w:p>
        </w:tc>
        <w:tc>
          <w:tcPr>
            <w:tcW w:w="1988" w:type="dxa"/>
            <w:vAlign w:val="center"/>
          </w:tcPr>
          <w:p w:rsidR="00D0371F" w:rsidRPr="00015523" w:rsidRDefault="00D0371F" w:rsidP="00D0371F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陳瑞倫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D0371F" w:rsidRPr="00015523" w:rsidRDefault="00D0371F" w:rsidP="00D0371F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雄獅旅行社前總經理</w:t>
            </w:r>
          </w:p>
        </w:tc>
      </w:tr>
      <w:tr w:rsidR="00015523" w:rsidRPr="00015523" w:rsidTr="00B67364">
        <w:trPr>
          <w:trHeight w:val="1384"/>
        </w:trPr>
        <w:tc>
          <w:tcPr>
            <w:tcW w:w="1101" w:type="dxa"/>
            <w:vMerge/>
            <w:vAlign w:val="center"/>
          </w:tcPr>
          <w:p w:rsidR="00F70E10" w:rsidRPr="00015523" w:rsidRDefault="00F70E10" w:rsidP="00F70E10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70E10" w:rsidRPr="00015523" w:rsidRDefault="00F70E10" w:rsidP="009F311D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19:00-20:00</w:t>
            </w:r>
          </w:p>
        </w:tc>
        <w:tc>
          <w:tcPr>
            <w:tcW w:w="1964" w:type="dxa"/>
            <w:vAlign w:val="center"/>
          </w:tcPr>
          <w:p w:rsidR="00F70E10" w:rsidRPr="00015523" w:rsidRDefault="00F70E10" w:rsidP="00DE4A20">
            <w:pPr>
              <w:pStyle w:val="Standard"/>
              <w:numPr>
                <w:ilvl w:val="0"/>
                <w:numId w:val="64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交流學習</w:t>
            </w:r>
          </w:p>
        </w:tc>
        <w:tc>
          <w:tcPr>
            <w:tcW w:w="2991" w:type="dxa"/>
            <w:vAlign w:val="center"/>
          </w:tcPr>
          <w:p w:rsidR="00F70E10" w:rsidRPr="00015523" w:rsidRDefault="00F70E10" w:rsidP="009F311D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1988" w:type="dxa"/>
            <w:vAlign w:val="center"/>
          </w:tcPr>
          <w:p w:rsidR="00F70E10" w:rsidRPr="00015523" w:rsidRDefault="001E4907" w:rsidP="00F70E10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陳泓賓</w:t>
            </w:r>
            <w:proofErr w:type="gramEnd"/>
            <w:r w:rsidR="00F70E10"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F70E10" w:rsidRPr="00015523" w:rsidRDefault="00616807" w:rsidP="00F70E10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 w:hint="eastAsia"/>
                <w:sz w:val="28"/>
                <w:szCs w:val="28"/>
              </w:rPr>
              <w:t>中國生產力中心製造經管事業群總監</w:t>
            </w:r>
          </w:p>
        </w:tc>
      </w:tr>
      <w:tr w:rsidR="00015523" w:rsidRPr="00015523" w:rsidTr="00B67364">
        <w:trPr>
          <w:trHeight w:val="2073"/>
        </w:trPr>
        <w:tc>
          <w:tcPr>
            <w:tcW w:w="1101" w:type="dxa"/>
            <w:vMerge w:val="restart"/>
            <w:vAlign w:val="center"/>
          </w:tcPr>
          <w:p w:rsidR="00C734D7" w:rsidRPr="00015523" w:rsidRDefault="00C734D7" w:rsidP="00511B3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第二天</w:t>
            </w:r>
          </w:p>
          <w:p w:rsidR="00C734D7" w:rsidRPr="00015523" w:rsidRDefault="00C734D7" w:rsidP="00B6736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(10/18)</w:t>
            </w:r>
          </w:p>
        </w:tc>
        <w:tc>
          <w:tcPr>
            <w:tcW w:w="1750" w:type="dxa"/>
            <w:vAlign w:val="center"/>
          </w:tcPr>
          <w:p w:rsidR="00C734D7" w:rsidRPr="00015523" w:rsidRDefault="00C734D7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64" w:type="dxa"/>
            <w:vAlign w:val="center"/>
          </w:tcPr>
          <w:p w:rsidR="00C734D7" w:rsidRPr="00015523" w:rsidRDefault="00C734D7" w:rsidP="00DE4A20">
            <w:pPr>
              <w:pStyle w:val="Standard"/>
              <w:numPr>
                <w:ilvl w:val="0"/>
                <w:numId w:val="65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人力資源運用</w:t>
            </w:r>
          </w:p>
        </w:tc>
        <w:tc>
          <w:tcPr>
            <w:tcW w:w="2991" w:type="dxa"/>
            <w:vAlign w:val="center"/>
          </w:tcPr>
          <w:p w:rsidR="009F311D" w:rsidRPr="00015523" w:rsidRDefault="00C734D7" w:rsidP="00DE4A20">
            <w:pPr>
              <w:pStyle w:val="Standard"/>
              <w:numPr>
                <w:ilvl w:val="0"/>
                <w:numId w:val="5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人力資源管理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授權、賦權、團隊向心力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C734D7" w:rsidRPr="00015523" w:rsidRDefault="00C734D7" w:rsidP="00DE4A20">
            <w:pPr>
              <w:pStyle w:val="Standard"/>
              <w:numPr>
                <w:ilvl w:val="0"/>
                <w:numId w:val="5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員工培訓計畫擬定與實施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含新進與在職員工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88" w:type="dxa"/>
            <w:vAlign w:val="center"/>
          </w:tcPr>
          <w:p w:rsidR="00C734D7" w:rsidRPr="00015523" w:rsidRDefault="00C734D7" w:rsidP="003E0F8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謝馥蔓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C734D7" w:rsidRPr="00015523" w:rsidRDefault="009E1C21" w:rsidP="009E1C2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國立高雄師範大學人力與知識管理研究所教授</w:t>
            </w:r>
          </w:p>
        </w:tc>
      </w:tr>
      <w:tr w:rsidR="00015523" w:rsidRPr="00015523" w:rsidTr="00B67364">
        <w:trPr>
          <w:trHeight w:val="2245"/>
        </w:trPr>
        <w:tc>
          <w:tcPr>
            <w:tcW w:w="1101" w:type="dxa"/>
            <w:vMerge/>
            <w:vAlign w:val="center"/>
          </w:tcPr>
          <w:p w:rsidR="00C734D7" w:rsidRPr="00015523" w:rsidRDefault="00C734D7" w:rsidP="00511B3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C734D7" w:rsidRPr="00015523" w:rsidRDefault="003346E0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64" w:type="dxa"/>
            <w:vAlign w:val="center"/>
          </w:tcPr>
          <w:p w:rsidR="00C734D7" w:rsidRPr="00015523" w:rsidRDefault="00C734D7" w:rsidP="00DE4A20">
            <w:pPr>
              <w:pStyle w:val="Standard"/>
              <w:numPr>
                <w:ilvl w:val="0"/>
                <w:numId w:val="65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小編學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社群媒體管理員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運用</w:t>
            </w:r>
          </w:p>
        </w:tc>
        <w:tc>
          <w:tcPr>
            <w:tcW w:w="2991" w:type="dxa"/>
            <w:vAlign w:val="center"/>
          </w:tcPr>
          <w:p w:rsidR="009F311D" w:rsidRPr="00015523" w:rsidRDefault="00C734D7" w:rsidP="00DE4A20">
            <w:pPr>
              <w:pStyle w:val="Standard"/>
              <w:numPr>
                <w:ilvl w:val="0"/>
                <w:numId w:val="5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文案設計類型及架構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9F311D" w:rsidRPr="00015523" w:rsidRDefault="00C734D7" w:rsidP="00DE4A20">
            <w:pPr>
              <w:pStyle w:val="Standard"/>
              <w:numPr>
                <w:ilvl w:val="0"/>
                <w:numId w:val="5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文案設計技巧</w:t>
            </w:r>
          </w:p>
          <w:p w:rsidR="009F311D" w:rsidRPr="00015523" w:rsidRDefault="00C734D7" w:rsidP="00DE4A20">
            <w:pPr>
              <w:pStyle w:val="Standard"/>
              <w:numPr>
                <w:ilvl w:val="0"/>
                <w:numId w:val="5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圖文編排技巧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C734D7" w:rsidRPr="00015523" w:rsidRDefault="00C734D7" w:rsidP="00DE4A20">
            <w:pPr>
              <w:pStyle w:val="Standard"/>
              <w:numPr>
                <w:ilvl w:val="0"/>
                <w:numId w:val="5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群貼文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技巧</w:t>
            </w:r>
          </w:p>
        </w:tc>
        <w:tc>
          <w:tcPr>
            <w:tcW w:w="1988" w:type="dxa"/>
            <w:vAlign w:val="center"/>
          </w:tcPr>
          <w:p w:rsidR="00C734D7" w:rsidRPr="00015523" w:rsidRDefault="00C734D7" w:rsidP="003E0F8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謝易珊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C734D7" w:rsidRPr="00015523" w:rsidRDefault="00C734D7" w:rsidP="003E0F8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宗易設計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有限公司經理</w:t>
            </w:r>
          </w:p>
        </w:tc>
      </w:tr>
      <w:tr w:rsidR="00015523" w:rsidRPr="00015523" w:rsidTr="00B67364">
        <w:trPr>
          <w:trHeight w:val="1411"/>
        </w:trPr>
        <w:tc>
          <w:tcPr>
            <w:tcW w:w="1101" w:type="dxa"/>
            <w:vMerge w:val="restart"/>
            <w:vAlign w:val="center"/>
          </w:tcPr>
          <w:p w:rsidR="00E2434A" w:rsidRPr="00015523" w:rsidRDefault="00E2434A" w:rsidP="00E2434A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第三天</w:t>
            </w:r>
          </w:p>
          <w:p w:rsidR="00E2434A" w:rsidRPr="00015523" w:rsidRDefault="00E2434A" w:rsidP="00E2434A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(10/19)</w:t>
            </w:r>
          </w:p>
        </w:tc>
        <w:tc>
          <w:tcPr>
            <w:tcW w:w="1750" w:type="dxa"/>
            <w:vAlign w:val="center"/>
          </w:tcPr>
          <w:p w:rsidR="00E2434A" w:rsidRPr="00015523" w:rsidRDefault="00E2434A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64" w:type="dxa"/>
            <w:vAlign w:val="center"/>
          </w:tcPr>
          <w:p w:rsidR="00E2434A" w:rsidRPr="00015523" w:rsidRDefault="00E2434A" w:rsidP="00DE4A20">
            <w:pPr>
              <w:pStyle w:val="Standard"/>
              <w:numPr>
                <w:ilvl w:val="0"/>
                <w:numId w:val="66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旅遊糾紛與因應</w:t>
            </w:r>
          </w:p>
        </w:tc>
        <w:tc>
          <w:tcPr>
            <w:tcW w:w="2991" w:type="dxa"/>
            <w:vAlign w:val="center"/>
          </w:tcPr>
          <w:p w:rsidR="009F311D" w:rsidRPr="00015523" w:rsidRDefault="00E2434A" w:rsidP="00DE4A20">
            <w:pPr>
              <w:pStyle w:val="Standard"/>
              <w:numPr>
                <w:ilvl w:val="0"/>
                <w:numId w:val="5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旅遊糾紛預防及溝通技巧</w:t>
            </w:r>
          </w:p>
          <w:p w:rsidR="00E2434A" w:rsidRPr="00015523" w:rsidRDefault="00E2434A" w:rsidP="00DE4A20">
            <w:pPr>
              <w:pStyle w:val="Standard"/>
              <w:numPr>
                <w:ilvl w:val="0"/>
                <w:numId w:val="5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客訴處理方法及技巧</w:t>
            </w:r>
          </w:p>
        </w:tc>
        <w:tc>
          <w:tcPr>
            <w:tcW w:w="1988" w:type="dxa"/>
            <w:vAlign w:val="center"/>
          </w:tcPr>
          <w:p w:rsidR="00E2434A" w:rsidRPr="00015523" w:rsidRDefault="00E2434A" w:rsidP="00E2434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吳美惠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E2434A" w:rsidRPr="00015523" w:rsidRDefault="00E2434A" w:rsidP="00E2434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中華民國旅行業品質保障協會秘書長</w:t>
            </w:r>
          </w:p>
        </w:tc>
      </w:tr>
      <w:tr w:rsidR="00015523" w:rsidRPr="00015523" w:rsidTr="0060548D">
        <w:trPr>
          <w:trHeight w:val="1706"/>
        </w:trPr>
        <w:tc>
          <w:tcPr>
            <w:tcW w:w="1101" w:type="dxa"/>
            <w:vMerge/>
          </w:tcPr>
          <w:p w:rsidR="00E2434A" w:rsidRPr="00015523" w:rsidRDefault="00E2434A" w:rsidP="00E2434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2434A" w:rsidRPr="00015523" w:rsidRDefault="00E2434A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64" w:type="dxa"/>
            <w:vAlign w:val="center"/>
          </w:tcPr>
          <w:p w:rsidR="00E2434A" w:rsidRPr="00015523" w:rsidRDefault="00E2434A" w:rsidP="00DE4A20">
            <w:pPr>
              <w:pStyle w:val="Standard"/>
              <w:numPr>
                <w:ilvl w:val="0"/>
                <w:numId w:val="66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(1)</w:t>
            </w:r>
            <w:r w:rsidR="009F311D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vAlign w:val="center"/>
          </w:tcPr>
          <w:p w:rsidR="009F311D" w:rsidRPr="00015523" w:rsidRDefault="00E2434A" w:rsidP="00DE4A20">
            <w:pPr>
              <w:pStyle w:val="Standard"/>
              <w:numPr>
                <w:ilvl w:val="0"/>
                <w:numId w:val="5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後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情觀光旅遊政策說明</w:t>
            </w:r>
          </w:p>
          <w:p w:rsidR="00E2434A" w:rsidRPr="00015523" w:rsidRDefault="00E2434A" w:rsidP="00DE4A20">
            <w:pPr>
              <w:pStyle w:val="Standard"/>
              <w:numPr>
                <w:ilvl w:val="0"/>
                <w:numId w:val="5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創造消費者回流的機會</w:t>
            </w:r>
          </w:p>
        </w:tc>
        <w:tc>
          <w:tcPr>
            <w:tcW w:w="1988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劉喜臨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E2434A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高雄餐旅大學觀光研究所教授</w:t>
            </w:r>
          </w:p>
        </w:tc>
      </w:tr>
      <w:tr w:rsidR="00015523" w:rsidRPr="00015523" w:rsidTr="00B67364">
        <w:trPr>
          <w:trHeight w:val="2267"/>
        </w:trPr>
        <w:tc>
          <w:tcPr>
            <w:tcW w:w="1101" w:type="dxa"/>
            <w:vMerge w:val="restart"/>
            <w:vAlign w:val="center"/>
          </w:tcPr>
          <w:p w:rsidR="00E2434A" w:rsidRPr="00015523" w:rsidRDefault="00E2434A" w:rsidP="00E2434A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lastRenderedPageBreak/>
              <w:t>第四天</w:t>
            </w:r>
          </w:p>
          <w:p w:rsidR="00E2434A" w:rsidRPr="00015523" w:rsidRDefault="00E2434A" w:rsidP="00E2434A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(10/27)</w:t>
            </w:r>
          </w:p>
        </w:tc>
        <w:tc>
          <w:tcPr>
            <w:tcW w:w="1750" w:type="dxa"/>
            <w:vAlign w:val="center"/>
          </w:tcPr>
          <w:p w:rsidR="00E2434A" w:rsidRPr="00015523" w:rsidRDefault="00E2434A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64" w:type="dxa"/>
            <w:vAlign w:val="center"/>
          </w:tcPr>
          <w:p w:rsidR="00E2434A" w:rsidRPr="00015523" w:rsidRDefault="00E2434A" w:rsidP="00DE4A20">
            <w:pPr>
              <w:pStyle w:val="Standard"/>
              <w:numPr>
                <w:ilvl w:val="0"/>
                <w:numId w:val="67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</w:t>
            </w:r>
            <w:r w:rsidRPr="00015523">
              <w:rPr>
                <w:rFonts w:eastAsia="標楷體"/>
                <w:sz w:val="28"/>
                <w:szCs w:val="28"/>
              </w:rPr>
              <w:t>及</w:t>
            </w: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探討與分享</w:t>
            </w:r>
          </w:p>
        </w:tc>
        <w:tc>
          <w:tcPr>
            <w:tcW w:w="2991" w:type="dxa"/>
            <w:vAlign w:val="center"/>
          </w:tcPr>
          <w:p w:rsidR="009F311D" w:rsidRPr="00015523" w:rsidRDefault="00E2434A" w:rsidP="00DE4A20">
            <w:pPr>
              <w:pStyle w:val="Standard"/>
              <w:numPr>
                <w:ilvl w:val="0"/>
                <w:numId w:val="6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KPI(</w:t>
            </w:r>
            <w:r w:rsidRPr="00015523">
              <w:rPr>
                <w:rFonts w:eastAsia="標楷體"/>
                <w:sz w:val="28"/>
                <w:szCs w:val="28"/>
              </w:rPr>
              <w:t>關鍵績效指標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OKR(</w:t>
            </w:r>
            <w:r w:rsidRPr="00015523">
              <w:rPr>
                <w:rFonts w:eastAsia="標楷體"/>
                <w:sz w:val="28"/>
                <w:szCs w:val="28"/>
              </w:rPr>
              <w:t>目標與關鍵成果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的差異以及應如何訂定</w:t>
            </w:r>
          </w:p>
          <w:p w:rsidR="00E2434A" w:rsidRPr="00015523" w:rsidRDefault="00E2434A" w:rsidP="00DE4A20">
            <w:pPr>
              <w:pStyle w:val="Standard"/>
              <w:numPr>
                <w:ilvl w:val="0"/>
                <w:numId w:val="6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企業永續發展相關課程</w:t>
            </w:r>
          </w:p>
        </w:tc>
        <w:tc>
          <w:tcPr>
            <w:tcW w:w="1988" w:type="dxa"/>
            <w:vAlign w:val="center"/>
          </w:tcPr>
          <w:p w:rsidR="00E2434A" w:rsidRPr="00015523" w:rsidRDefault="00E2434A" w:rsidP="00E2434A">
            <w:pPr>
              <w:pStyle w:val="Standard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林大朗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E2434A" w:rsidRPr="00015523" w:rsidRDefault="00E2434A" w:rsidP="00E2434A">
            <w:pPr>
              <w:pStyle w:val="Standard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KALDI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伽爾地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餐飲管理顧問公司總經理</w:t>
            </w:r>
          </w:p>
        </w:tc>
      </w:tr>
      <w:tr w:rsidR="00015523" w:rsidRPr="00015523" w:rsidTr="00B67364">
        <w:trPr>
          <w:trHeight w:val="2256"/>
        </w:trPr>
        <w:tc>
          <w:tcPr>
            <w:tcW w:w="1101" w:type="dxa"/>
            <w:vMerge/>
            <w:vAlign w:val="center"/>
          </w:tcPr>
          <w:p w:rsidR="00075442" w:rsidRPr="00015523" w:rsidRDefault="00075442" w:rsidP="00075442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075442" w:rsidRPr="00015523" w:rsidRDefault="00075442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64" w:type="dxa"/>
            <w:vAlign w:val="center"/>
          </w:tcPr>
          <w:p w:rsidR="00075442" w:rsidRPr="00015523" w:rsidRDefault="00075442" w:rsidP="00DE4A20">
            <w:pPr>
              <w:pStyle w:val="Standard"/>
              <w:numPr>
                <w:ilvl w:val="0"/>
                <w:numId w:val="67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數據分析與資料運用</w:t>
            </w:r>
          </w:p>
        </w:tc>
        <w:tc>
          <w:tcPr>
            <w:tcW w:w="2991" w:type="dxa"/>
            <w:vAlign w:val="center"/>
          </w:tcPr>
          <w:p w:rsidR="009F311D" w:rsidRPr="00015523" w:rsidRDefault="00075442" w:rsidP="00DE4A20">
            <w:pPr>
              <w:pStyle w:val="Standard"/>
              <w:numPr>
                <w:ilvl w:val="0"/>
                <w:numId w:val="6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流量分析的概念與操作技巧</w:t>
            </w:r>
          </w:p>
          <w:p w:rsidR="00075442" w:rsidRPr="00015523" w:rsidRDefault="00075442" w:rsidP="00DE4A20">
            <w:pPr>
              <w:pStyle w:val="Standard"/>
              <w:numPr>
                <w:ilvl w:val="0"/>
                <w:numId w:val="6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CRM(</w:t>
            </w:r>
            <w:r w:rsidRPr="00015523">
              <w:rPr>
                <w:rFonts w:eastAsia="標楷體"/>
                <w:sz w:val="28"/>
                <w:szCs w:val="28"/>
              </w:rPr>
              <w:t>客戶關係管理系統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數據分析與</w:t>
            </w:r>
            <w:r w:rsidRPr="00015523">
              <w:rPr>
                <w:rFonts w:eastAsia="標楷體"/>
                <w:sz w:val="28"/>
                <w:szCs w:val="28"/>
              </w:rPr>
              <w:t>Open Data</w:t>
            </w:r>
            <w:r w:rsidRPr="00015523">
              <w:rPr>
                <w:rFonts w:eastAsia="標楷體"/>
                <w:sz w:val="28"/>
                <w:szCs w:val="28"/>
              </w:rPr>
              <w:t>收集與運用</w:t>
            </w:r>
            <w:r w:rsidRPr="00015523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1988" w:type="dxa"/>
            <w:vAlign w:val="center"/>
          </w:tcPr>
          <w:p w:rsidR="00075442" w:rsidRPr="00015523" w:rsidRDefault="00075442" w:rsidP="00075442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黃偉祥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075442" w:rsidRPr="00015523" w:rsidRDefault="00075442" w:rsidP="00075442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白石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數位旅宿管理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顧問有限公司創辦人</w:t>
            </w:r>
          </w:p>
        </w:tc>
      </w:tr>
      <w:tr w:rsidR="00015523" w:rsidRPr="00015523" w:rsidTr="00B67364">
        <w:trPr>
          <w:trHeight w:val="1835"/>
        </w:trPr>
        <w:tc>
          <w:tcPr>
            <w:tcW w:w="1101" w:type="dxa"/>
            <w:vMerge w:val="restart"/>
            <w:vAlign w:val="center"/>
          </w:tcPr>
          <w:p w:rsidR="00E2434A" w:rsidRPr="00015523" w:rsidRDefault="00E2434A" w:rsidP="00E2434A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第五天</w:t>
            </w:r>
          </w:p>
          <w:p w:rsidR="00E2434A" w:rsidRPr="00015523" w:rsidRDefault="00E2434A" w:rsidP="00E2434A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(10/28)</w:t>
            </w:r>
          </w:p>
        </w:tc>
        <w:tc>
          <w:tcPr>
            <w:tcW w:w="1750" w:type="dxa"/>
            <w:vAlign w:val="center"/>
          </w:tcPr>
          <w:p w:rsidR="00E2434A" w:rsidRPr="00015523" w:rsidRDefault="00E2434A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64" w:type="dxa"/>
            <w:vAlign w:val="center"/>
          </w:tcPr>
          <w:p w:rsidR="00E2434A" w:rsidRPr="00015523" w:rsidRDefault="00E2434A" w:rsidP="00DE4A20">
            <w:pPr>
              <w:pStyle w:val="Standard"/>
              <w:numPr>
                <w:ilvl w:val="0"/>
                <w:numId w:val="68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</w:t>
            </w:r>
            <w:r w:rsidRPr="00015523">
              <w:rPr>
                <w:rFonts w:eastAsia="標楷體"/>
                <w:sz w:val="28"/>
                <w:szCs w:val="28"/>
              </w:rPr>
              <w:t>(FB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  <w:r w:rsidR="009F311D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vAlign w:val="center"/>
          </w:tcPr>
          <w:p w:rsidR="009F311D" w:rsidRPr="00015523" w:rsidRDefault="00E2434A" w:rsidP="00DE4A20">
            <w:pPr>
              <w:pStyle w:val="Standard"/>
              <w:numPr>
                <w:ilvl w:val="0"/>
                <w:numId w:val="6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認識社群媒體特性</w:t>
            </w:r>
          </w:p>
          <w:p w:rsidR="009F311D" w:rsidRPr="00015523" w:rsidRDefault="00E2434A" w:rsidP="00DE4A20">
            <w:pPr>
              <w:pStyle w:val="Standard"/>
              <w:numPr>
                <w:ilvl w:val="0"/>
                <w:numId w:val="6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社群媒體經營與運用及案例分析</w:t>
            </w:r>
          </w:p>
          <w:p w:rsidR="00E2434A" w:rsidRPr="00015523" w:rsidRDefault="00E2434A" w:rsidP="00DE4A20">
            <w:pPr>
              <w:pStyle w:val="Standard"/>
              <w:numPr>
                <w:ilvl w:val="0"/>
                <w:numId w:val="6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988" w:type="dxa"/>
            <w:vAlign w:val="center"/>
          </w:tcPr>
          <w:p w:rsidR="00E2434A" w:rsidRPr="00015523" w:rsidRDefault="00E2434A" w:rsidP="00E2434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吳秉澤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E2434A" w:rsidRPr="00015523" w:rsidRDefault="00E2434A" w:rsidP="00E2434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創新時代國際行銷有限公司總經理</w:t>
            </w:r>
          </w:p>
        </w:tc>
      </w:tr>
      <w:tr w:rsidR="00015523" w:rsidRPr="00015523" w:rsidTr="00B67364">
        <w:trPr>
          <w:trHeight w:val="1549"/>
        </w:trPr>
        <w:tc>
          <w:tcPr>
            <w:tcW w:w="1101" w:type="dxa"/>
            <w:vMerge/>
          </w:tcPr>
          <w:p w:rsidR="00E2434A" w:rsidRPr="00015523" w:rsidRDefault="00E2434A" w:rsidP="00E2434A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2434A" w:rsidRPr="00015523" w:rsidRDefault="00E2434A" w:rsidP="009F311D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64" w:type="dxa"/>
            <w:vAlign w:val="center"/>
          </w:tcPr>
          <w:p w:rsidR="00E2434A" w:rsidRPr="00015523" w:rsidRDefault="00E2434A" w:rsidP="00DE4A20">
            <w:pPr>
              <w:pStyle w:val="Standard"/>
              <w:numPr>
                <w:ilvl w:val="0"/>
                <w:numId w:val="68"/>
              </w:numPr>
              <w:spacing w:line="320" w:lineRule="exact"/>
              <w:ind w:left="301" w:hanging="30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991" w:type="dxa"/>
            <w:vAlign w:val="center"/>
          </w:tcPr>
          <w:p w:rsidR="009F311D" w:rsidRPr="00015523" w:rsidRDefault="00E2434A" w:rsidP="00DE4A20">
            <w:pPr>
              <w:pStyle w:val="Standard"/>
              <w:numPr>
                <w:ilvl w:val="0"/>
                <w:numId w:val="6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線控、票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工作能力重啟</w:t>
            </w:r>
          </w:p>
          <w:p w:rsidR="00E2434A" w:rsidRPr="00015523" w:rsidRDefault="00E2434A" w:rsidP="00DE4A20">
            <w:pPr>
              <w:pStyle w:val="Standard"/>
              <w:numPr>
                <w:ilvl w:val="0"/>
                <w:numId w:val="6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企業參訪</w:t>
            </w:r>
            <w:r w:rsidRPr="00015523">
              <w:rPr>
                <w:rFonts w:eastAsia="標楷體"/>
                <w:sz w:val="28"/>
                <w:szCs w:val="28"/>
              </w:rPr>
              <w:t>-</w:t>
            </w: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</w:p>
        </w:tc>
        <w:tc>
          <w:tcPr>
            <w:tcW w:w="1988" w:type="dxa"/>
            <w:vAlign w:val="center"/>
          </w:tcPr>
          <w:p w:rsidR="000E0468" w:rsidRPr="00015523" w:rsidRDefault="000E0468" w:rsidP="000E0468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李浩煒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E2434A" w:rsidRPr="00015523" w:rsidRDefault="000E0468" w:rsidP="000E0468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人力資源部副理</w:t>
            </w:r>
            <w:proofErr w:type="gramEnd"/>
          </w:p>
        </w:tc>
      </w:tr>
    </w:tbl>
    <w:p w:rsidR="00CF79EA" w:rsidRPr="00015523" w:rsidRDefault="00BF2CF6" w:rsidP="00BF2CF6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Cambria Math" w:hAnsi="Cambria Math" w:cs="Cambria Math"/>
          <w:b/>
        </w:rPr>
        <w:t>◎</w:t>
      </w:r>
      <w:r w:rsidRPr="00015523">
        <w:rPr>
          <w:rFonts w:ascii="Times New Roman" w:hAnsi="Times New Roman" w:cs="Times New Roman"/>
          <w:b/>
        </w:rPr>
        <w:t>培訓課程順序依講師狀況調整，師資將視區域規劃。</w:t>
      </w:r>
    </w:p>
    <w:p w:rsidR="004F33B8" w:rsidRPr="00015523" w:rsidRDefault="004F33B8" w:rsidP="00F70E10">
      <w:pPr>
        <w:rPr>
          <w:rFonts w:ascii="Times New Roman" w:hAnsi="Times New Roman" w:cs="Times New Roman"/>
          <w:b/>
          <w:sz w:val="32"/>
        </w:rPr>
      </w:pPr>
    </w:p>
    <w:p w:rsidR="00723A89" w:rsidRPr="00015523" w:rsidRDefault="00723A89" w:rsidP="00F70E10">
      <w:pPr>
        <w:rPr>
          <w:rFonts w:ascii="Times New Roman" w:hAnsi="Times New Roman" w:cs="Times New Roman"/>
          <w:b/>
          <w:sz w:val="32"/>
        </w:rPr>
      </w:pPr>
      <w:r w:rsidRPr="00015523">
        <w:rPr>
          <w:rFonts w:ascii="Times New Roman" w:hAnsi="Times New Roman" w:cs="Times New Roman"/>
          <w:b/>
          <w:sz w:val="32"/>
        </w:rPr>
        <w:br w:type="page"/>
      </w:r>
    </w:p>
    <w:p w:rsidR="000F2180" w:rsidRPr="00015523" w:rsidRDefault="00BF2CF6" w:rsidP="00723A89">
      <w:pPr>
        <w:pStyle w:val="a3"/>
        <w:tabs>
          <w:tab w:val="left" w:pos="3922"/>
        </w:tabs>
        <w:snapToGrid w:val="0"/>
        <w:spacing w:beforeLines="100" w:before="240" w:afterLines="100" w:after="240" w:line="480" w:lineRule="exact"/>
        <w:ind w:left="839" w:right="91" w:hanging="60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lastRenderedPageBreak/>
        <w:t>五、花蓮場次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736"/>
        <w:gridCol w:w="1974"/>
        <w:gridCol w:w="2953"/>
        <w:gridCol w:w="1984"/>
      </w:tblGrid>
      <w:tr w:rsidR="00015523" w:rsidRPr="00015523" w:rsidTr="00B67364">
        <w:trPr>
          <w:trHeight w:val="82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F2CF6" w:rsidRPr="00015523" w:rsidRDefault="00723A89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 w:hint="eastAsia"/>
                <w:b/>
              </w:rPr>
              <w:t>日期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BF2CF6" w:rsidRPr="00015523" w:rsidRDefault="00BF2CF6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課程時間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:rsidR="00BF2CF6" w:rsidRPr="00015523" w:rsidRDefault="00BF2CF6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BF2CF6" w:rsidRPr="00015523" w:rsidRDefault="00BF2CF6" w:rsidP="00723A89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課程大綱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F2CF6" w:rsidRPr="00015523" w:rsidRDefault="00BF2CF6" w:rsidP="00723A8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15523">
              <w:rPr>
                <w:rFonts w:ascii="Times New Roman" w:hAnsi="Times New Roman" w:cs="Times New Roman"/>
                <w:b/>
              </w:rPr>
              <w:t>規劃講師</w:t>
            </w:r>
          </w:p>
        </w:tc>
      </w:tr>
      <w:tr w:rsidR="00015523" w:rsidRPr="00015523" w:rsidTr="00B67364">
        <w:trPr>
          <w:trHeight w:val="2264"/>
        </w:trPr>
        <w:tc>
          <w:tcPr>
            <w:tcW w:w="1129" w:type="dxa"/>
            <w:vMerge w:val="restart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第一天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(10/20)</w:t>
            </w: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79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</w:t>
            </w:r>
            <w:r w:rsidRPr="00015523">
              <w:rPr>
                <w:rFonts w:eastAsia="標楷體"/>
                <w:sz w:val="28"/>
                <w:szCs w:val="28"/>
              </w:rPr>
              <w:t>及</w:t>
            </w: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探討與分享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6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KPI(</w:t>
            </w:r>
            <w:r w:rsidRPr="00015523">
              <w:rPr>
                <w:rFonts w:eastAsia="標楷體"/>
                <w:sz w:val="28"/>
                <w:szCs w:val="28"/>
              </w:rPr>
              <w:t>關鍵績效指標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OKR(</w:t>
            </w:r>
            <w:r w:rsidRPr="00015523">
              <w:rPr>
                <w:rFonts w:eastAsia="標楷體"/>
                <w:sz w:val="28"/>
                <w:szCs w:val="28"/>
              </w:rPr>
              <w:t>目標與關鍵成果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的差異以及應如何訂定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69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ESG</w:t>
            </w:r>
            <w:r w:rsidRPr="00015523">
              <w:rPr>
                <w:rFonts w:eastAsia="標楷體"/>
                <w:sz w:val="28"/>
                <w:szCs w:val="28"/>
              </w:rPr>
              <w:t>企業永續發展相關課程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B67364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林大朗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B67364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KALDI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伽爾地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餐飲管理顧問公司總經理</w:t>
            </w:r>
          </w:p>
        </w:tc>
      </w:tr>
      <w:tr w:rsidR="00015523" w:rsidRPr="00015523" w:rsidTr="00B67364">
        <w:trPr>
          <w:trHeight w:val="1543"/>
        </w:trPr>
        <w:tc>
          <w:tcPr>
            <w:tcW w:w="1129" w:type="dxa"/>
            <w:vMerge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79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(2)</w:t>
            </w:r>
            <w:r w:rsidR="00091424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線控、票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工作能力重啟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0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企業參訪</w:t>
            </w:r>
            <w:r w:rsidRPr="00015523">
              <w:rPr>
                <w:rFonts w:eastAsia="標楷體"/>
                <w:sz w:val="28"/>
                <w:szCs w:val="28"/>
              </w:rPr>
              <w:t>-</w:t>
            </w: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</w:p>
        </w:tc>
        <w:tc>
          <w:tcPr>
            <w:tcW w:w="1984" w:type="dxa"/>
            <w:vAlign w:val="center"/>
          </w:tcPr>
          <w:p w:rsidR="000E0468" w:rsidRPr="00015523" w:rsidRDefault="000E0468" w:rsidP="000E0468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李浩煒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0E0468" w:rsidP="000E0468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雄獅旅行社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人力資源部副理</w:t>
            </w:r>
            <w:proofErr w:type="gramEnd"/>
          </w:p>
        </w:tc>
      </w:tr>
      <w:tr w:rsidR="00015523" w:rsidRPr="00015523" w:rsidTr="00B67364">
        <w:trPr>
          <w:trHeight w:val="1551"/>
        </w:trPr>
        <w:tc>
          <w:tcPr>
            <w:tcW w:w="1129" w:type="dxa"/>
            <w:vMerge w:val="restart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第二天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(11/3)</w:t>
            </w: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0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主管核心技能提升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案例分析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  <w:r w:rsidRPr="00015523">
              <w:rPr>
                <w:rFonts w:eastAsia="標楷體"/>
                <w:sz w:val="28"/>
                <w:szCs w:val="28"/>
              </w:rPr>
              <w:t>互動教學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="00091424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管理問題分析與解決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案例說明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1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資法及其他法規相關規定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楊琮霖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金龍永盛旅行社總經理</w:t>
            </w:r>
          </w:p>
        </w:tc>
      </w:tr>
      <w:tr w:rsidR="00015523" w:rsidRPr="00015523" w:rsidTr="00B67364">
        <w:trPr>
          <w:trHeight w:val="1559"/>
        </w:trPr>
        <w:tc>
          <w:tcPr>
            <w:tcW w:w="1129" w:type="dxa"/>
            <w:vMerge/>
          </w:tcPr>
          <w:p w:rsidR="00714B51" w:rsidRPr="00015523" w:rsidRDefault="00714B51" w:rsidP="00714B51">
            <w:pPr>
              <w:pStyle w:val="Standard"/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0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後重啟準備</w:t>
            </w:r>
            <w:r w:rsidRPr="00015523">
              <w:rPr>
                <w:rFonts w:eastAsia="標楷體"/>
                <w:sz w:val="28"/>
                <w:szCs w:val="28"/>
              </w:rPr>
              <w:t>(1)</w:t>
            </w:r>
            <w:r w:rsidR="00091424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後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情觀光旅遊政策說明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2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創造消費者回流的機會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劉喜臨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高雄餐旅大學觀光研究所教授</w:t>
            </w:r>
          </w:p>
        </w:tc>
      </w:tr>
      <w:tr w:rsidR="00015523" w:rsidRPr="00015523" w:rsidTr="00B67364">
        <w:trPr>
          <w:trHeight w:val="1539"/>
        </w:trPr>
        <w:tc>
          <w:tcPr>
            <w:tcW w:w="1129" w:type="dxa"/>
            <w:vMerge w:val="restart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第三天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(11/7)</w:t>
            </w: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1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旅遊糾紛與因應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旅遊糾紛預防及溝通技巧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3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客訴處理方法及技巧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吳美惠</w:t>
            </w:r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中華民國旅行業品質保障協會秘書長</w:t>
            </w:r>
          </w:p>
        </w:tc>
      </w:tr>
      <w:tr w:rsidR="00015523" w:rsidRPr="00015523" w:rsidTr="00B67364">
        <w:trPr>
          <w:trHeight w:val="1549"/>
        </w:trPr>
        <w:tc>
          <w:tcPr>
            <w:tcW w:w="1129" w:type="dxa"/>
            <w:vMerge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1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人力資源運用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人力資源管理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授權、賦權、團隊向心力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4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員工培訓計畫擬定與實施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含新進與在職員工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3">
              <w:rPr>
                <w:rFonts w:ascii="Times New Roman" w:hAnsi="Times New Roman" w:cs="Times New Roman"/>
                <w:sz w:val="28"/>
                <w:szCs w:val="28"/>
              </w:rPr>
              <w:t>謝馥蔓</w:t>
            </w:r>
            <w:r w:rsidRPr="000155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14B51" w:rsidRPr="00015523" w:rsidRDefault="009E1C2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國立高雄師範大學人力與知識管理研究所教授</w:t>
            </w:r>
          </w:p>
        </w:tc>
      </w:tr>
      <w:tr w:rsidR="00015523" w:rsidRPr="00015523" w:rsidTr="00B67364">
        <w:trPr>
          <w:trHeight w:val="1457"/>
        </w:trPr>
        <w:tc>
          <w:tcPr>
            <w:tcW w:w="1129" w:type="dxa"/>
            <w:vMerge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19:00-20:00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1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交流學習</w:t>
            </w:r>
          </w:p>
        </w:tc>
        <w:tc>
          <w:tcPr>
            <w:tcW w:w="2953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陳泓賓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616807" w:rsidP="009F311D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 w:hint="eastAsia"/>
                <w:sz w:val="28"/>
                <w:szCs w:val="28"/>
              </w:rPr>
              <w:t>中國生產力中心製造經管事業群總監</w:t>
            </w:r>
          </w:p>
        </w:tc>
      </w:tr>
      <w:tr w:rsidR="00015523" w:rsidRPr="00015523" w:rsidTr="00B67364">
        <w:trPr>
          <w:trHeight w:val="1832"/>
        </w:trPr>
        <w:tc>
          <w:tcPr>
            <w:tcW w:w="1129" w:type="dxa"/>
            <w:vMerge w:val="restart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lastRenderedPageBreak/>
              <w:t>第四天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(11/8)</w:t>
            </w: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2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</w:t>
            </w:r>
            <w:r w:rsidRPr="00015523">
              <w:rPr>
                <w:rFonts w:eastAsia="標楷體"/>
                <w:sz w:val="28"/>
                <w:szCs w:val="28"/>
              </w:rPr>
              <w:t>(FB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  <w:r w:rsidR="00091424" w:rsidRPr="0001552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認識社群媒體特性</w:t>
            </w:r>
          </w:p>
          <w:p w:rsidR="00091424" w:rsidRPr="00015523" w:rsidRDefault="00714B51" w:rsidP="00DE4A20">
            <w:pPr>
              <w:pStyle w:val="Standard"/>
              <w:numPr>
                <w:ilvl w:val="0"/>
                <w:numId w:val="7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社群媒體經營與運用及案例分析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5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陳效天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CE3A40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</w:t>
            </w:r>
            <w:r w:rsidR="00CE3A40" w:rsidRPr="00015523">
              <w:rPr>
                <w:rFonts w:eastAsia="標楷體" w:hint="eastAsia"/>
                <w:sz w:val="28"/>
                <w:szCs w:val="28"/>
              </w:rPr>
              <w:t>總監</w:t>
            </w:r>
          </w:p>
        </w:tc>
      </w:tr>
      <w:tr w:rsidR="00015523" w:rsidRPr="00015523" w:rsidTr="00B67364">
        <w:trPr>
          <w:trHeight w:val="2538"/>
        </w:trPr>
        <w:tc>
          <w:tcPr>
            <w:tcW w:w="1129" w:type="dxa"/>
            <w:vMerge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2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網路廣告投放、</w:t>
            </w:r>
            <w:r w:rsidRPr="00015523">
              <w:rPr>
                <w:rFonts w:eastAsia="標楷體"/>
                <w:sz w:val="28"/>
                <w:szCs w:val="28"/>
              </w:rPr>
              <w:t>KOC</w:t>
            </w:r>
            <w:r w:rsidRPr="00015523">
              <w:rPr>
                <w:rFonts w:eastAsia="標楷體"/>
                <w:sz w:val="28"/>
                <w:szCs w:val="28"/>
              </w:rPr>
              <w:t>與</w:t>
            </w:r>
            <w:r w:rsidRPr="00015523">
              <w:rPr>
                <w:rFonts w:eastAsia="標楷體"/>
                <w:sz w:val="28"/>
                <w:szCs w:val="28"/>
              </w:rPr>
              <w:t>KOL</w:t>
            </w:r>
            <w:r w:rsidRPr="00015523">
              <w:rPr>
                <w:rFonts w:eastAsia="標楷體"/>
                <w:sz w:val="28"/>
                <w:szCs w:val="28"/>
              </w:rPr>
              <w:t>的操作與運用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網路廣告投放策略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如：</w:t>
            </w:r>
            <w:r w:rsidRPr="00015523">
              <w:rPr>
                <w:rFonts w:eastAsia="標楷體"/>
                <w:sz w:val="28"/>
                <w:szCs w:val="28"/>
              </w:rPr>
              <w:t>FB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IG</w:t>
            </w:r>
            <w:r w:rsidRPr="00015523">
              <w:rPr>
                <w:rFonts w:eastAsia="標楷體"/>
                <w:sz w:val="28"/>
                <w:szCs w:val="28"/>
              </w:rPr>
              <w:t>、</w:t>
            </w:r>
            <w:r w:rsidRPr="00015523">
              <w:rPr>
                <w:rFonts w:eastAsia="標楷體"/>
                <w:sz w:val="28"/>
                <w:szCs w:val="28"/>
              </w:rPr>
              <w:t>LINE)</w:t>
            </w:r>
          </w:p>
          <w:p w:rsidR="00091424" w:rsidRPr="00015523" w:rsidRDefault="00714B51" w:rsidP="00DE4A20">
            <w:pPr>
              <w:pStyle w:val="Standard"/>
              <w:numPr>
                <w:ilvl w:val="0"/>
                <w:numId w:val="7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KOL(</w:t>
            </w:r>
            <w:r w:rsidRPr="00015523">
              <w:rPr>
                <w:rFonts w:eastAsia="標楷體"/>
                <w:sz w:val="28"/>
                <w:szCs w:val="28"/>
              </w:rPr>
              <w:t>關鍵意見領袖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的運用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6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KOC(</w:t>
            </w:r>
            <w:r w:rsidRPr="00015523">
              <w:rPr>
                <w:rFonts w:eastAsia="標楷體"/>
                <w:sz w:val="28"/>
                <w:szCs w:val="28"/>
              </w:rPr>
              <w:t>關鍵意見消費者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的操作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吳尊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煇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/</w:t>
            </w:r>
          </w:p>
          <w:p w:rsidR="00714B51" w:rsidRPr="00015523" w:rsidRDefault="00714B51" w:rsidP="00091424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</w:t>
            </w:r>
            <w:r w:rsidR="00CE3A40" w:rsidRPr="00015523">
              <w:rPr>
                <w:rFonts w:eastAsia="標楷體" w:hint="eastAsia"/>
                <w:sz w:val="28"/>
                <w:szCs w:val="28"/>
              </w:rPr>
              <w:t>總監</w:t>
            </w:r>
          </w:p>
        </w:tc>
      </w:tr>
      <w:tr w:rsidR="00015523" w:rsidRPr="00015523" w:rsidTr="00B67364">
        <w:trPr>
          <w:trHeight w:val="2248"/>
        </w:trPr>
        <w:tc>
          <w:tcPr>
            <w:tcW w:w="1129" w:type="dxa"/>
            <w:vMerge w:val="restart"/>
            <w:vAlign w:val="center"/>
          </w:tcPr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第五天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(11/9)</w:t>
            </w: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09:00-12:00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3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15523">
              <w:rPr>
                <w:rFonts w:eastAsia="標楷體"/>
                <w:sz w:val="28"/>
                <w:szCs w:val="28"/>
              </w:rPr>
              <w:t>小編學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社群媒體管理員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運用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文案設計類型及架構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091424" w:rsidRPr="00015523" w:rsidRDefault="00714B51" w:rsidP="00DE4A20">
            <w:pPr>
              <w:pStyle w:val="Standard"/>
              <w:numPr>
                <w:ilvl w:val="0"/>
                <w:numId w:val="7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文案設計技巧</w:t>
            </w:r>
          </w:p>
          <w:p w:rsidR="00091424" w:rsidRPr="00015523" w:rsidRDefault="00714B51" w:rsidP="00DE4A20">
            <w:pPr>
              <w:pStyle w:val="Standard"/>
              <w:numPr>
                <w:ilvl w:val="0"/>
                <w:numId w:val="7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圖文編排技巧</w:t>
            </w:r>
            <w:r w:rsidRPr="00015523">
              <w:rPr>
                <w:rFonts w:eastAsia="標楷體"/>
                <w:sz w:val="28"/>
                <w:szCs w:val="28"/>
              </w:rPr>
              <w:t>(</w:t>
            </w:r>
            <w:r w:rsidRPr="00015523">
              <w:rPr>
                <w:rFonts w:eastAsia="標楷體"/>
                <w:sz w:val="28"/>
                <w:szCs w:val="28"/>
              </w:rPr>
              <w:t>含案例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7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社</w:t>
            </w:r>
            <w:proofErr w:type="gramStart"/>
            <w:r w:rsidRPr="00015523">
              <w:rPr>
                <w:rFonts w:eastAsia="標楷體"/>
                <w:sz w:val="28"/>
                <w:szCs w:val="28"/>
              </w:rPr>
              <w:t>群貼文</w:t>
            </w:r>
            <w:proofErr w:type="gramEnd"/>
            <w:r w:rsidRPr="00015523">
              <w:rPr>
                <w:rFonts w:eastAsia="標楷體"/>
                <w:sz w:val="28"/>
                <w:szCs w:val="28"/>
              </w:rPr>
              <w:t>技巧</w:t>
            </w:r>
          </w:p>
        </w:tc>
        <w:tc>
          <w:tcPr>
            <w:tcW w:w="1984" w:type="dxa"/>
            <w:vAlign w:val="center"/>
          </w:tcPr>
          <w:p w:rsidR="0082513E" w:rsidRPr="00015523" w:rsidRDefault="0082513E" w:rsidP="0082513E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015523">
              <w:rPr>
                <w:rFonts w:cs="新細明體" w:hint="eastAsia"/>
                <w:sz w:val="28"/>
                <w:szCs w:val="28"/>
              </w:rPr>
              <w:t>張耀水</w:t>
            </w:r>
            <w:r w:rsidRPr="00015523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714B51" w:rsidRPr="00015523" w:rsidRDefault="0082513E" w:rsidP="0082513E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ascii="標楷體" w:eastAsia="標楷體" w:hAnsi="標楷體" w:hint="eastAsia"/>
                <w:sz w:val="28"/>
                <w:szCs w:val="28"/>
              </w:rPr>
              <w:t>戰國策傳播集團</w:t>
            </w:r>
            <w:r w:rsidRPr="00015523">
              <w:rPr>
                <w:rFonts w:ascii="標楷體" w:eastAsia="標楷體" w:hAnsi="標楷體"/>
                <w:sz w:val="28"/>
                <w:szCs w:val="28"/>
              </w:rPr>
              <w:t>資深總</w:t>
            </w:r>
            <w:r w:rsidRPr="00015523">
              <w:rPr>
                <w:rFonts w:ascii="標楷體" w:eastAsia="標楷體" w:hAnsi="標楷體"/>
                <w:b/>
                <w:sz w:val="28"/>
                <w:szCs w:val="28"/>
              </w:rPr>
              <w:t>監</w:t>
            </w:r>
          </w:p>
        </w:tc>
      </w:tr>
      <w:tr w:rsidR="00015523" w:rsidRPr="00015523" w:rsidTr="00B67364">
        <w:trPr>
          <w:trHeight w:val="2124"/>
        </w:trPr>
        <w:tc>
          <w:tcPr>
            <w:tcW w:w="1129" w:type="dxa"/>
            <w:vMerge/>
          </w:tcPr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714B51" w:rsidRPr="00015523" w:rsidRDefault="00714B51" w:rsidP="00091424">
            <w:pPr>
              <w:pStyle w:val="Standard"/>
              <w:spacing w:line="32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13:30-16:30</w:t>
            </w:r>
          </w:p>
        </w:tc>
        <w:tc>
          <w:tcPr>
            <w:tcW w:w="1974" w:type="dxa"/>
            <w:vAlign w:val="center"/>
          </w:tcPr>
          <w:p w:rsidR="00714B51" w:rsidRPr="00015523" w:rsidRDefault="00714B51" w:rsidP="00DE4A20">
            <w:pPr>
              <w:pStyle w:val="Standard"/>
              <w:numPr>
                <w:ilvl w:val="0"/>
                <w:numId w:val="83"/>
              </w:numPr>
              <w:spacing w:line="320" w:lineRule="exact"/>
              <w:ind w:left="281" w:hanging="281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數據分析與資料運用</w:t>
            </w:r>
          </w:p>
        </w:tc>
        <w:tc>
          <w:tcPr>
            <w:tcW w:w="2953" w:type="dxa"/>
            <w:vAlign w:val="center"/>
          </w:tcPr>
          <w:p w:rsidR="00091424" w:rsidRPr="00015523" w:rsidRDefault="00714B51" w:rsidP="00DE4A20">
            <w:pPr>
              <w:pStyle w:val="Standard"/>
              <w:numPr>
                <w:ilvl w:val="0"/>
                <w:numId w:val="7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流量分析的概念與操作技巧</w:t>
            </w:r>
          </w:p>
          <w:p w:rsidR="00714B51" w:rsidRPr="00015523" w:rsidRDefault="00714B51" w:rsidP="00DE4A20">
            <w:pPr>
              <w:pStyle w:val="Standard"/>
              <w:numPr>
                <w:ilvl w:val="0"/>
                <w:numId w:val="78"/>
              </w:num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CRM(</w:t>
            </w:r>
            <w:r w:rsidRPr="00015523">
              <w:rPr>
                <w:rFonts w:eastAsia="標楷體"/>
                <w:sz w:val="28"/>
                <w:szCs w:val="28"/>
              </w:rPr>
              <w:t>客戶關係管理系統</w:t>
            </w:r>
            <w:r w:rsidRPr="00015523">
              <w:rPr>
                <w:rFonts w:eastAsia="標楷體"/>
                <w:sz w:val="28"/>
                <w:szCs w:val="28"/>
              </w:rPr>
              <w:t>)</w:t>
            </w:r>
            <w:r w:rsidRPr="00015523">
              <w:rPr>
                <w:rFonts w:eastAsia="標楷體"/>
                <w:sz w:val="28"/>
                <w:szCs w:val="28"/>
              </w:rPr>
              <w:t>數據分析與</w:t>
            </w:r>
            <w:r w:rsidRPr="00015523">
              <w:rPr>
                <w:rFonts w:eastAsia="標楷體"/>
                <w:sz w:val="28"/>
                <w:szCs w:val="28"/>
              </w:rPr>
              <w:t>Open Data</w:t>
            </w:r>
            <w:r w:rsidRPr="00015523">
              <w:rPr>
                <w:rFonts w:eastAsia="標楷體"/>
                <w:sz w:val="28"/>
                <w:szCs w:val="28"/>
              </w:rPr>
              <w:t>收集與運用</w:t>
            </w:r>
            <w:r w:rsidRPr="00015523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714B51" w:rsidRPr="00015523" w:rsidRDefault="00714B51" w:rsidP="00714B51">
            <w:pPr>
              <w:pStyle w:val="a3"/>
              <w:snapToGrid w:val="0"/>
              <w:ind w:right="91"/>
              <w:rPr>
                <w:rFonts w:ascii="Times New Roman" w:hAnsi="Times New Roman" w:cs="Times New Roman"/>
              </w:rPr>
            </w:pPr>
            <w:proofErr w:type="gramStart"/>
            <w:r w:rsidRPr="00015523">
              <w:rPr>
                <w:rFonts w:ascii="Times New Roman" w:hAnsi="Times New Roman" w:cs="Times New Roman"/>
              </w:rPr>
              <w:t>林鼎峰</w:t>
            </w:r>
            <w:proofErr w:type="gramEnd"/>
            <w:r w:rsidRPr="00015523">
              <w:rPr>
                <w:rFonts w:ascii="Times New Roman" w:hAnsi="Times New Roman" w:cs="Times New Roman"/>
              </w:rPr>
              <w:t>/</w:t>
            </w:r>
          </w:p>
          <w:p w:rsidR="00714B51" w:rsidRPr="00015523" w:rsidRDefault="00714B51" w:rsidP="00714B51">
            <w:pPr>
              <w:pStyle w:val="Standard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15523">
              <w:rPr>
                <w:rFonts w:eastAsia="標楷體"/>
                <w:sz w:val="28"/>
                <w:szCs w:val="28"/>
              </w:rPr>
              <w:t>戰國策傳播集團資深</w:t>
            </w:r>
            <w:r w:rsidR="00616807" w:rsidRPr="00015523">
              <w:rPr>
                <w:rFonts w:eastAsia="標楷體" w:hint="eastAsia"/>
                <w:sz w:val="28"/>
                <w:szCs w:val="28"/>
              </w:rPr>
              <w:t>顧問</w:t>
            </w:r>
          </w:p>
        </w:tc>
      </w:tr>
    </w:tbl>
    <w:p w:rsidR="008D09FD" w:rsidRPr="00015523" w:rsidRDefault="008D09FD" w:rsidP="008D09FD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Cambria Math" w:hAnsi="Cambria Math" w:cs="Cambria Math"/>
          <w:b/>
        </w:rPr>
        <w:t>◎</w:t>
      </w:r>
      <w:r w:rsidRPr="00015523">
        <w:rPr>
          <w:rFonts w:ascii="Times New Roman" w:hAnsi="Times New Roman" w:cs="Times New Roman"/>
          <w:b/>
        </w:rPr>
        <w:t>培訓課程順序依講師狀況調整，師資將視區域規劃。</w:t>
      </w:r>
    </w:p>
    <w:p w:rsidR="00B67364" w:rsidRPr="00015523" w:rsidRDefault="00B67364" w:rsidP="008D09FD">
      <w:pPr>
        <w:pStyle w:val="a3"/>
        <w:snapToGrid w:val="0"/>
        <w:spacing w:beforeLines="50" w:before="120" w:afterLines="100" w:after="240" w:line="480" w:lineRule="exact"/>
        <w:ind w:right="91"/>
        <w:jc w:val="both"/>
        <w:rPr>
          <w:rFonts w:ascii="Times New Roman" w:hAnsi="Times New Roman" w:cs="Times New Roman"/>
          <w:b/>
        </w:rPr>
      </w:pPr>
      <w:r w:rsidRPr="00015523">
        <w:rPr>
          <w:rFonts w:ascii="Times New Roman" w:hAnsi="Times New Roman" w:cs="Times New Roman"/>
          <w:b/>
        </w:rPr>
        <w:br w:type="page"/>
      </w:r>
    </w:p>
    <w:p w:rsidR="005E01FC" w:rsidRPr="00015523" w:rsidRDefault="00104F31" w:rsidP="000576E5">
      <w:pPr>
        <w:pStyle w:val="a3"/>
        <w:numPr>
          <w:ilvl w:val="0"/>
          <w:numId w:val="1"/>
        </w:numPr>
        <w:snapToGrid w:val="0"/>
        <w:spacing w:beforeLines="150" w:before="360" w:afterLines="100" w:after="240" w:line="480" w:lineRule="exact"/>
        <w:ind w:left="601" w:right="91" w:hanging="601"/>
        <w:jc w:val="both"/>
        <w:rPr>
          <w:rFonts w:ascii="Times New Roman" w:hAnsi="Times New Roman" w:cs="Times New Roman"/>
          <w:sz w:val="32"/>
        </w:rPr>
      </w:pPr>
      <w:r w:rsidRPr="00015523">
        <w:rPr>
          <w:rFonts w:ascii="Times New Roman" w:hAnsi="Times New Roman" w:cs="Times New Roman"/>
          <w:b/>
          <w:noProof/>
          <w:spacing w:val="-3"/>
          <w:lang w:val="en-US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71755</wp:posOffset>
            </wp:positionV>
            <wp:extent cx="1224280" cy="1224280"/>
            <wp:effectExtent l="19050" t="19050" r="13970" b="13970"/>
            <wp:wrapSquare wrapText="bothSides"/>
            <wp:docPr id="33" name="圖片 33" descr="C:\Users\03254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254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D99" w:rsidRPr="00015523">
        <w:rPr>
          <w:rFonts w:ascii="Times New Roman" w:hAnsi="Times New Roman" w:cs="Times New Roman"/>
          <w:b/>
          <w:sz w:val="32"/>
        </w:rPr>
        <w:t>報名</w:t>
      </w:r>
      <w:r w:rsidR="00F51863" w:rsidRPr="00015523">
        <w:rPr>
          <w:rFonts w:ascii="Times New Roman" w:hAnsi="Times New Roman" w:cs="Times New Roman"/>
          <w:b/>
          <w:sz w:val="32"/>
        </w:rPr>
        <w:t>與繳費</w:t>
      </w:r>
      <w:r w:rsidR="00307D99" w:rsidRPr="00015523">
        <w:rPr>
          <w:rFonts w:ascii="Times New Roman" w:hAnsi="Times New Roman" w:cs="Times New Roman"/>
          <w:b/>
          <w:sz w:val="32"/>
        </w:rPr>
        <w:t>方式：</w:t>
      </w:r>
    </w:p>
    <w:p w:rsidR="005543B0" w:rsidRPr="00015523" w:rsidRDefault="002A461E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141"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b/>
          <w:spacing w:val="-3"/>
        </w:rPr>
        <w:t>一、報名</w:t>
      </w:r>
      <w:r w:rsidR="00C50783" w:rsidRPr="00015523">
        <w:rPr>
          <w:rFonts w:ascii="Times New Roman" w:hAnsi="Times New Roman" w:cs="Times New Roman"/>
          <w:b/>
          <w:spacing w:val="-3"/>
        </w:rPr>
        <w:t>及截止</w:t>
      </w:r>
      <w:r w:rsidRPr="00015523">
        <w:rPr>
          <w:rFonts w:ascii="Times New Roman" w:hAnsi="Times New Roman" w:cs="Times New Roman"/>
          <w:b/>
          <w:spacing w:val="-3"/>
        </w:rPr>
        <w:t>時間：</w:t>
      </w:r>
      <w:r w:rsidR="007F088F" w:rsidRPr="00015523">
        <w:rPr>
          <w:rFonts w:ascii="Times New Roman" w:hAnsi="Times New Roman" w:cs="Times New Roman"/>
          <w:spacing w:val="-3"/>
        </w:rPr>
        <w:t>即日起至各梯次開課前</w:t>
      </w:r>
      <w:r w:rsidR="00104F31" w:rsidRPr="00015523">
        <w:rPr>
          <w:rFonts w:ascii="Times New Roman" w:hAnsi="Times New Roman" w:cs="Times New Roman"/>
          <w:spacing w:val="-3"/>
        </w:rPr>
        <w:t>10</w:t>
      </w:r>
      <w:r w:rsidR="007F088F" w:rsidRPr="00015523">
        <w:rPr>
          <w:rFonts w:ascii="Times New Roman" w:hAnsi="Times New Roman" w:cs="Times New Roman"/>
          <w:spacing w:val="-3"/>
        </w:rPr>
        <w:t>天止</w:t>
      </w:r>
      <w:r w:rsidR="005543B0" w:rsidRPr="00015523">
        <w:rPr>
          <w:rFonts w:ascii="Times New Roman" w:hAnsi="Times New Roman" w:cs="Times New Roman"/>
          <w:spacing w:val="-3"/>
        </w:rPr>
        <w:t>。</w:t>
      </w:r>
    </w:p>
    <w:p w:rsidR="00104F31" w:rsidRPr="00015523" w:rsidRDefault="002A461E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26" w:right="-423" w:hangingChars="716" w:hanging="1985"/>
        <w:rPr>
          <w:rFonts w:ascii="Times New Roman" w:hAnsi="Times New Roman" w:cs="Times New Roman"/>
          <w:b/>
          <w:spacing w:val="-3"/>
          <w:lang w:val="en-US"/>
        </w:rPr>
      </w:pPr>
      <w:r w:rsidRPr="00015523">
        <w:rPr>
          <w:rFonts w:ascii="Times New Roman" w:hAnsi="Times New Roman" w:cs="Times New Roman"/>
          <w:b/>
          <w:spacing w:val="-3"/>
        </w:rPr>
        <w:t>二、</w:t>
      </w:r>
      <w:proofErr w:type="gramStart"/>
      <w:r w:rsidR="00F22E60" w:rsidRPr="00015523">
        <w:rPr>
          <w:rFonts w:ascii="Times New Roman" w:hAnsi="Times New Roman" w:cs="Times New Roman"/>
          <w:b/>
          <w:spacing w:val="-3"/>
        </w:rPr>
        <w:t>線上</w:t>
      </w:r>
      <w:r w:rsidRPr="00015523">
        <w:rPr>
          <w:rFonts w:ascii="Times New Roman" w:hAnsi="Times New Roman" w:cs="Times New Roman"/>
          <w:b/>
          <w:spacing w:val="-3"/>
        </w:rPr>
        <w:t>報名</w:t>
      </w:r>
      <w:proofErr w:type="gramEnd"/>
      <w:r w:rsidRPr="00015523">
        <w:rPr>
          <w:rFonts w:ascii="Times New Roman" w:hAnsi="Times New Roman" w:cs="Times New Roman"/>
          <w:b/>
          <w:spacing w:val="-3"/>
        </w:rPr>
        <w:t>：</w:t>
      </w:r>
      <w:hyperlink r:id="rId10" w:history="1">
        <w:r w:rsidR="00104F31" w:rsidRPr="00015523">
          <w:rPr>
            <w:rStyle w:val="ab"/>
            <w:rFonts w:ascii="Times New Roman" w:hAnsi="Times New Roman" w:cs="Times New Roman"/>
            <w:b/>
            <w:color w:val="auto"/>
            <w:spacing w:val="-3"/>
          </w:rPr>
          <w:t>https://reurl.cc/ZbAOop</w:t>
        </w:r>
      </w:hyperlink>
      <w:r w:rsidR="00104F31" w:rsidRPr="00015523">
        <w:rPr>
          <w:rFonts w:ascii="Times New Roman" w:hAnsi="Times New Roman" w:cs="Times New Roman"/>
          <w:b/>
          <w:spacing w:val="-3"/>
        </w:rPr>
        <w:t xml:space="preserve">  </w:t>
      </w:r>
      <w:r w:rsidR="00104F31" w:rsidRPr="00015523">
        <w:rPr>
          <w:rFonts w:ascii="Times New Roman" w:hAnsi="Times New Roman" w:cs="Times New Roman"/>
          <w:b/>
          <w:spacing w:val="-3"/>
        </w:rPr>
        <w:t>或掃描</w:t>
      </w:r>
      <w:r w:rsidR="00104F31" w:rsidRPr="00015523">
        <w:rPr>
          <w:rFonts w:ascii="Times New Roman" w:hAnsi="Times New Roman" w:cs="Times New Roman"/>
          <w:b/>
          <w:spacing w:val="-3"/>
        </w:rPr>
        <w:t>QR-code</w:t>
      </w:r>
    </w:p>
    <w:p w:rsidR="00F51863" w:rsidRPr="00015523" w:rsidRDefault="005543B0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spacing w:val="-2"/>
        </w:rPr>
      </w:pPr>
      <w:r w:rsidRPr="00015523">
        <w:rPr>
          <w:rFonts w:ascii="Times New Roman" w:hAnsi="Times New Roman" w:cs="Times New Roman"/>
          <w:b/>
          <w:spacing w:val="-2"/>
        </w:rPr>
        <w:t>三、</w:t>
      </w:r>
      <w:r w:rsidR="00D04477" w:rsidRPr="00015523">
        <w:rPr>
          <w:rFonts w:ascii="Times New Roman" w:hAnsi="Times New Roman" w:cs="Times New Roman"/>
          <w:b/>
          <w:spacing w:val="-2"/>
        </w:rPr>
        <w:t>報名費繳交</w:t>
      </w:r>
      <w:r w:rsidR="002C2123" w:rsidRPr="00015523">
        <w:rPr>
          <w:rFonts w:ascii="Times New Roman" w:hAnsi="Times New Roman" w:cs="Times New Roman"/>
          <w:b/>
          <w:spacing w:val="-2"/>
        </w:rPr>
        <w:t>及錄取</w:t>
      </w:r>
      <w:r w:rsidR="00F51863" w:rsidRPr="00015523">
        <w:rPr>
          <w:rFonts w:ascii="Times New Roman" w:hAnsi="Times New Roman" w:cs="Times New Roman"/>
          <w:b/>
          <w:spacing w:val="-2"/>
        </w:rPr>
        <w:t>：</w:t>
      </w:r>
    </w:p>
    <w:p w:rsidR="00B67364" w:rsidRPr="00015523" w:rsidRDefault="00B24F2C" w:rsidP="00011224">
      <w:pPr>
        <w:pStyle w:val="a3"/>
        <w:numPr>
          <w:ilvl w:val="0"/>
          <w:numId w:val="7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  <w:r w:rsidRPr="00015523">
        <w:rPr>
          <w:rFonts w:ascii="Times New Roman" w:hAnsi="Times New Roman" w:cs="Times New Roman"/>
          <w:spacing w:val="-2"/>
        </w:rPr>
        <w:t>學員經資格審核並確認符合條件者，由執行單位寄發錄取及匯款通知至學員信箱，請錄取</w:t>
      </w:r>
      <w:r w:rsidR="00B67364" w:rsidRPr="00015523">
        <w:rPr>
          <w:rFonts w:ascii="Times New Roman" w:hAnsi="Times New Roman" w:cs="Times New Roman" w:hint="eastAsia"/>
          <w:spacing w:val="-2"/>
        </w:rPr>
        <w:t>之</w:t>
      </w:r>
      <w:r w:rsidRPr="00015523">
        <w:rPr>
          <w:rFonts w:ascii="Times New Roman" w:hAnsi="Times New Roman" w:cs="Times New Roman"/>
          <w:spacing w:val="-2"/>
        </w:rPr>
        <w:t>學員於</w:t>
      </w:r>
      <w:r w:rsidRPr="00015523">
        <w:rPr>
          <w:rFonts w:ascii="Times New Roman" w:hAnsi="Times New Roman" w:cs="Times New Roman"/>
          <w:b/>
          <w:spacing w:val="-2"/>
          <w:u w:val="single"/>
        </w:rPr>
        <w:t>收到錄取通知</w:t>
      </w:r>
      <w:r w:rsidRPr="00015523">
        <w:rPr>
          <w:rFonts w:ascii="Times New Roman" w:hAnsi="Times New Roman" w:cs="Times New Roman"/>
          <w:b/>
          <w:spacing w:val="-2"/>
          <w:u w:val="single"/>
        </w:rPr>
        <w:t>7</w:t>
      </w:r>
      <w:r w:rsidRPr="00015523">
        <w:rPr>
          <w:rFonts w:ascii="Times New Roman" w:hAnsi="Times New Roman" w:cs="Times New Roman"/>
          <w:b/>
          <w:spacing w:val="-2"/>
          <w:u w:val="single"/>
        </w:rPr>
        <w:t>日內</w:t>
      </w:r>
      <w:r w:rsidRPr="00015523">
        <w:rPr>
          <w:rFonts w:ascii="Times New Roman" w:hAnsi="Times New Roman" w:cs="Times New Roman"/>
          <w:spacing w:val="-2"/>
        </w:rPr>
        <w:t>，</w:t>
      </w:r>
      <w:r w:rsidRPr="00015523">
        <w:rPr>
          <w:rFonts w:ascii="Times New Roman" w:hAnsi="Times New Roman" w:cs="Times New Roman"/>
          <w:spacing w:val="-2"/>
          <w:u w:val="single"/>
        </w:rPr>
        <w:t>將報名費、保證金合計新台幣</w:t>
      </w:r>
      <w:r w:rsidR="0008663A" w:rsidRPr="00015523">
        <w:rPr>
          <w:rFonts w:ascii="Times New Roman" w:hAnsi="Times New Roman" w:cs="Times New Roman" w:hint="eastAsia"/>
          <w:spacing w:val="-2"/>
          <w:u w:val="single"/>
        </w:rPr>
        <w:t>1</w:t>
      </w:r>
      <w:r w:rsidRPr="00015523">
        <w:rPr>
          <w:rFonts w:ascii="Times New Roman" w:hAnsi="Times New Roman" w:cs="Times New Roman"/>
          <w:spacing w:val="-2"/>
          <w:u w:val="single"/>
        </w:rPr>
        <w:t>,</w:t>
      </w:r>
      <w:r w:rsidR="0008663A" w:rsidRPr="00015523">
        <w:rPr>
          <w:rFonts w:ascii="Times New Roman" w:hAnsi="Times New Roman" w:cs="Times New Roman" w:hint="eastAsia"/>
          <w:spacing w:val="-2"/>
          <w:u w:val="single"/>
        </w:rPr>
        <w:t>5</w:t>
      </w:r>
      <w:r w:rsidRPr="00015523">
        <w:rPr>
          <w:rFonts w:ascii="Times New Roman" w:hAnsi="Times New Roman" w:cs="Times New Roman"/>
          <w:spacing w:val="-2"/>
          <w:u w:val="single"/>
        </w:rPr>
        <w:t>00</w:t>
      </w:r>
      <w:r w:rsidR="00B67364" w:rsidRPr="00015523">
        <w:rPr>
          <w:rFonts w:ascii="Times New Roman" w:hAnsi="Times New Roman" w:cs="Times New Roman"/>
          <w:spacing w:val="-2"/>
          <w:u w:val="single"/>
        </w:rPr>
        <w:t>元整</w:t>
      </w:r>
      <w:proofErr w:type="gramStart"/>
      <w:r w:rsidR="00B67364" w:rsidRPr="00015523">
        <w:rPr>
          <w:rFonts w:ascii="Times New Roman" w:hAnsi="Times New Roman" w:cs="Times New Roman"/>
          <w:spacing w:val="-2"/>
          <w:u w:val="single"/>
        </w:rPr>
        <w:t>匯</w:t>
      </w:r>
      <w:proofErr w:type="gramEnd"/>
      <w:r w:rsidR="00B67364" w:rsidRPr="00015523">
        <w:rPr>
          <w:rFonts w:ascii="Times New Roman" w:hAnsi="Times New Roman" w:cs="Times New Roman"/>
          <w:spacing w:val="-2"/>
          <w:u w:val="single"/>
        </w:rPr>
        <w:t>至指定帳戶，始完成作業程序</w:t>
      </w:r>
      <w:r w:rsidR="00B67364" w:rsidRPr="00015523">
        <w:rPr>
          <w:rFonts w:ascii="Times New Roman" w:hAnsi="Times New Roman" w:cs="Times New Roman"/>
          <w:spacing w:val="-2"/>
        </w:rPr>
        <w:t>。若</w:t>
      </w:r>
      <w:r w:rsidR="00B67364" w:rsidRPr="00015523">
        <w:rPr>
          <w:rFonts w:ascii="Times New Roman" w:hAnsi="Times New Roman" w:cs="Times New Roman" w:hint="eastAsia"/>
          <w:spacing w:val="-2"/>
        </w:rPr>
        <w:t>未完成繳</w:t>
      </w:r>
      <w:r w:rsidRPr="00015523">
        <w:rPr>
          <w:rFonts w:ascii="Times New Roman" w:hAnsi="Times New Roman" w:cs="Times New Roman"/>
          <w:spacing w:val="-2"/>
        </w:rPr>
        <w:t>費者</w:t>
      </w:r>
      <w:r w:rsidR="00B67364" w:rsidRPr="00015523">
        <w:rPr>
          <w:rFonts w:ascii="Times New Roman" w:hAnsi="Times New Roman" w:cs="Times New Roman" w:hint="eastAsia"/>
          <w:spacing w:val="-2"/>
        </w:rPr>
        <w:t>，則</w:t>
      </w:r>
      <w:r w:rsidRPr="00015523">
        <w:rPr>
          <w:rFonts w:ascii="Times New Roman" w:hAnsi="Times New Roman" w:cs="Times New Roman"/>
          <w:spacing w:val="-2"/>
        </w:rPr>
        <w:t>不</w:t>
      </w:r>
      <w:r w:rsidR="00B67364" w:rsidRPr="00015523">
        <w:rPr>
          <w:rFonts w:ascii="Times New Roman" w:hAnsi="Times New Roman" w:cs="Times New Roman" w:hint="eastAsia"/>
          <w:spacing w:val="-2"/>
        </w:rPr>
        <w:t>予</w:t>
      </w:r>
      <w:r w:rsidRPr="00015523">
        <w:rPr>
          <w:rFonts w:ascii="Times New Roman" w:hAnsi="Times New Roman" w:cs="Times New Roman"/>
          <w:spacing w:val="-2"/>
        </w:rPr>
        <w:t>錄取，名額將依序遞補。</w:t>
      </w:r>
      <w:r w:rsidR="00B67364" w:rsidRPr="00015523">
        <w:rPr>
          <w:rFonts w:ascii="Times New Roman" w:hAnsi="Times New Roman" w:cs="Times New Roman" w:hint="eastAsia"/>
          <w:b/>
          <w:spacing w:val="-2"/>
        </w:rPr>
        <w:t>學員</w:t>
      </w:r>
      <w:r w:rsidR="00B67364" w:rsidRPr="00015523">
        <w:rPr>
          <w:rFonts w:ascii="Times New Roman" w:hAnsi="Times New Roman" w:cs="Times New Roman" w:hint="eastAsia"/>
          <w:b/>
          <w:spacing w:val="-2"/>
          <w:u w:val="single"/>
        </w:rPr>
        <w:t>出席課程總時數達</w:t>
      </w:r>
      <w:r w:rsidR="0008663A" w:rsidRPr="00015523">
        <w:rPr>
          <w:rFonts w:ascii="Times New Roman" w:hAnsi="Times New Roman" w:cs="Times New Roman" w:hint="eastAsia"/>
          <w:b/>
          <w:spacing w:val="-2"/>
          <w:u w:val="single"/>
        </w:rPr>
        <w:t>2</w:t>
      </w:r>
      <w:r w:rsidR="00C90461" w:rsidRPr="00015523">
        <w:rPr>
          <w:rFonts w:ascii="Times New Roman" w:hAnsi="Times New Roman" w:cs="Times New Roman" w:hint="eastAsia"/>
          <w:b/>
          <w:spacing w:val="-2"/>
          <w:u w:val="single"/>
        </w:rPr>
        <w:t>4</w:t>
      </w:r>
      <w:r w:rsidR="0008663A" w:rsidRPr="00015523">
        <w:rPr>
          <w:rFonts w:ascii="Times New Roman" w:hAnsi="Times New Roman" w:cs="Times New Roman" w:hint="eastAsia"/>
          <w:b/>
          <w:spacing w:val="-2"/>
          <w:u w:val="single"/>
        </w:rPr>
        <w:t>小時</w:t>
      </w:r>
      <w:r w:rsidR="00B67364" w:rsidRPr="00015523">
        <w:rPr>
          <w:rFonts w:ascii="Times New Roman" w:hAnsi="Times New Roman" w:cs="Times New Roman" w:hint="eastAsia"/>
          <w:b/>
          <w:spacing w:val="-2"/>
          <w:u w:val="single"/>
        </w:rPr>
        <w:t>以上者，保證金</w:t>
      </w:r>
      <w:r w:rsidR="0008663A" w:rsidRPr="00015523">
        <w:rPr>
          <w:rFonts w:ascii="Times New Roman" w:hAnsi="Times New Roman" w:cs="Times New Roman" w:hint="eastAsia"/>
          <w:b/>
          <w:spacing w:val="-2"/>
          <w:u w:val="single"/>
        </w:rPr>
        <w:t>5</w:t>
      </w:r>
      <w:r w:rsidR="001F3428" w:rsidRPr="00015523">
        <w:rPr>
          <w:rFonts w:ascii="Times New Roman" w:hAnsi="Times New Roman" w:cs="Times New Roman" w:hint="eastAsia"/>
          <w:b/>
          <w:spacing w:val="-2"/>
          <w:u w:val="single"/>
        </w:rPr>
        <w:t>00</w:t>
      </w:r>
      <w:r w:rsidR="001F3428" w:rsidRPr="00015523">
        <w:rPr>
          <w:rFonts w:ascii="Times New Roman" w:hAnsi="Times New Roman" w:cs="Times New Roman" w:hint="eastAsia"/>
          <w:b/>
          <w:spacing w:val="-2"/>
          <w:u w:val="single"/>
        </w:rPr>
        <w:t>元</w:t>
      </w:r>
      <w:r w:rsidR="00B67364" w:rsidRPr="00015523">
        <w:rPr>
          <w:rFonts w:ascii="Times New Roman" w:hAnsi="Times New Roman" w:cs="Times New Roman" w:hint="eastAsia"/>
          <w:b/>
          <w:spacing w:val="-2"/>
          <w:u w:val="single"/>
        </w:rPr>
        <w:t>將全額退還</w:t>
      </w:r>
      <w:r w:rsidR="00B67364" w:rsidRPr="00015523">
        <w:rPr>
          <w:rFonts w:ascii="Times New Roman" w:hAnsi="Times New Roman" w:cs="Times New Roman" w:hint="eastAsia"/>
          <w:b/>
          <w:spacing w:val="-2"/>
        </w:rPr>
        <w:t>。</w:t>
      </w:r>
      <w:r w:rsidR="00FA6C6E" w:rsidRPr="00015523">
        <w:rPr>
          <w:rFonts w:ascii="Times New Roman" w:hAnsi="Times New Roman" w:cs="Times New Roman" w:hint="eastAsia"/>
          <w:b/>
          <w:spacing w:val="-2"/>
        </w:rPr>
        <w:t>若出席時數未達</w:t>
      </w:r>
      <w:r w:rsidR="00FA6C6E" w:rsidRPr="00015523">
        <w:rPr>
          <w:rFonts w:ascii="Times New Roman" w:hAnsi="Times New Roman" w:cs="Times New Roman"/>
          <w:b/>
          <w:spacing w:val="-2"/>
        </w:rPr>
        <w:t>24</w:t>
      </w:r>
      <w:r w:rsidR="00FA6C6E" w:rsidRPr="00015523">
        <w:rPr>
          <w:rFonts w:ascii="Times New Roman" w:hAnsi="Times New Roman" w:cs="Times New Roman" w:hint="eastAsia"/>
          <w:b/>
          <w:spacing w:val="-2"/>
        </w:rPr>
        <w:t>小時以上者，保證金將全額納入交通部觀光局觀光發展基金</w:t>
      </w:r>
      <w:r w:rsidR="00422112" w:rsidRPr="00015523">
        <w:rPr>
          <w:rFonts w:ascii="Times New Roman" w:hAnsi="Times New Roman" w:cs="Times New Roman" w:hint="eastAsia"/>
          <w:b/>
          <w:spacing w:val="-2"/>
        </w:rPr>
        <w:t>專戶</w:t>
      </w:r>
      <w:r w:rsidR="00FA6C6E" w:rsidRPr="00015523">
        <w:rPr>
          <w:rFonts w:ascii="Times New Roman" w:hAnsi="Times New Roman" w:cs="Times New Roman" w:hint="eastAsia"/>
          <w:spacing w:val="-2"/>
        </w:rPr>
        <w:t>。</w:t>
      </w:r>
      <w:r w:rsidR="009E59CA" w:rsidRPr="00015523">
        <w:rPr>
          <w:rFonts w:ascii="Times New Roman" w:hAnsi="Times New Roman" w:cs="Times New Roman"/>
          <w:b/>
          <w:spacing w:val="-2"/>
          <w:u w:val="single"/>
        </w:rPr>
        <w:t>報名費</w:t>
      </w:r>
      <w:r w:rsidR="009E59CA" w:rsidRPr="00015523">
        <w:rPr>
          <w:rFonts w:ascii="Times New Roman" w:hAnsi="Times New Roman" w:cs="Times New Roman" w:hint="eastAsia"/>
          <w:b/>
          <w:spacing w:val="-2"/>
          <w:u w:val="single"/>
        </w:rPr>
        <w:t>將</w:t>
      </w:r>
      <w:r w:rsidR="009E59CA" w:rsidRPr="00015523">
        <w:rPr>
          <w:rFonts w:ascii="Times New Roman" w:hAnsi="Times New Roman" w:cs="Times New Roman"/>
          <w:b/>
          <w:spacing w:val="-2"/>
          <w:u w:val="single"/>
        </w:rPr>
        <w:t>匯入交通部觀光局</w:t>
      </w:r>
      <w:r w:rsidR="009E59CA" w:rsidRPr="00015523">
        <w:rPr>
          <w:rFonts w:ascii="Times New Roman" w:hAnsi="Times New Roman" w:cs="Times New Roman" w:hint="eastAsia"/>
          <w:b/>
          <w:spacing w:val="-2"/>
          <w:u w:val="single"/>
        </w:rPr>
        <w:t>觀光發展基金專戶。</w:t>
      </w:r>
    </w:p>
    <w:p w:rsidR="00B25EEC" w:rsidRPr="00015523" w:rsidRDefault="00B25EEC" w:rsidP="00DE4A20">
      <w:pPr>
        <w:pStyle w:val="a3"/>
        <w:numPr>
          <w:ilvl w:val="0"/>
          <w:numId w:val="7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  <w:r w:rsidRPr="00015523">
        <w:rPr>
          <w:rFonts w:ascii="Times New Roman" w:hAnsi="Times New Roman" w:cs="Times New Roman"/>
          <w:spacing w:val="-2"/>
        </w:rPr>
        <w:t>報名與繳費流程如下：</w:t>
      </w:r>
    </w:p>
    <w:p w:rsidR="004116E6" w:rsidRPr="00015523" w:rsidRDefault="001F3428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  <w:r w:rsidRPr="00015523">
        <w:rPr>
          <w:rFonts w:ascii="Times New Roman" w:hAnsi="Times New Roman" w:cs="Times New Roman"/>
          <w:noProof/>
          <w:spacing w:val="-2"/>
          <w:lang w:val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127635</wp:posOffset>
            </wp:positionV>
            <wp:extent cx="3876040" cy="50958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90" cy="510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4116E6" w:rsidRPr="00015523" w:rsidRDefault="004116E6" w:rsidP="004116E6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spacing w:val="-2"/>
        </w:rPr>
      </w:pPr>
    </w:p>
    <w:p w:rsidR="00B25EEC" w:rsidRPr="00015523" w:rsidRDefault="004116E6" w:rsidP="001F3428">
      <w:pPr>
        <w:pStyle w:val="a3"/>
        <w:numPr>
          <w:ilvl w:val="0"/>
          <w:numId w:val="7"/>
        </w:numPr>
        <w:tabs>
          <w:tab w:val="left" w:pos="3922"/>
        </w:tabs>
        <w:snapToGrid w:val="0"/>
        <w:spacing w:beforeLines="50" w:before="120" w:afterLines="100" w:after="240" w:line="480" w:lineRule="exact"/>
        <w:ind w:left="1134" w:hanging="357"/>
        <w:jc w:val="both"/>
        <w:rPr>
          <w:rFonts w:ascii="Times New Roman" w:hAnsi="Times New Roman" w:cs="Times New Roman"/>
          <w:spacing w:val="-2"/>
        </w:rPr>
      </w:pPr>
      <w:r w:rsidRPr="00015523">
        <w:rPr>
          <w:rFonts w:ascii="Times New Roman" w:hAnsi="Times New Roman" w:cs="Times New Roman"/>
          <w:spacing w:val="-2"/>
        </w:rPr>
        <w:t>匯款資訊如下</w:t>
      </w:r>
      <w:r w:rsidR="00A75655" w:rsidRPr="00015523">
        <w:rPr>
          <w:rFonts w:ascii="Times New Roman" w:hAnsi="Times New Roman" w:cs="Times New Roman"/>
          <w:spacing w:val="-2"/>
        </w:rPr>
        <w:t>，</w:t>
      </w:r>
      <w:r w:rsidR="009D358B" w:rsidRPr="00015523">
        <w:rPr>
          <w:rFonts w:ascii="Times New Roman" w:hAnsi="Times New Roman" w:cs="Times New Roman"/>
          <w:spacing w:val="-2"/>
        </w:rPr>
        <w:t>報名費</w:t>
      </w:r>
      <w:r w:rsidR="00A75655" w:rsidRPr="00015523">
        <w:rPr>
          <w:rFonts w:ascii="Times New Roman" w:hAnsi="Times New Roman" w:cs="Times New Roman"/>
          <w:spacing w:val="-2"/>
        </w:rPr>
        <w:t>由本中心匯入交通部觀光局</w:t>
      </w:r>
      <w:r w:rsidR="009E59CA" w:rsidRPr="00015523">
        <w:rPr>
          <w:rFonts w:ascii="Times New Roman" w:hAnsi="Times New Roman" w:cs="Times New Roman" w:hint="eastAsia"/>
          <w:spacing w:val="-2"/>
        </w:rPr>
        <w:t>觀光發展基金專戶</w:t>
      </w:r>
      <w:r w:rsidRPr="00015523">
        <w:rPr>
          <w:rFonts w:ascii="Times New Roman" w:hAnsi="Times New Roman" w:cs="Times New Roman"/>
          <w:spacing w:val="-2"/>
        </w:rPr>
        <w:t>：</w:t>
      </w:r>
    </w:p>
    <w:tbl>
      <w:tblPr>
        <w:tblStyle w:val="aa"/>
        <w:tblW w:w="6520" w:type="dxa"/>
        <w:tblInd w:w="1555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015523" w:rsidRPr="00015523" w:rsidTr="001F3428">
        <w:tc>
          <w:tcPr>
            <w:tcW w:w="1842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帳戶名稱</w:t>
            </w:r>
          </w:p>
        </w:tc>
        <w:tc>
          <w:tcPr>
            <w:tcW w:w="4678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財團法人中國生產力中心</w:t>
            </w:r>
          </w:p>
        </w:tc>
      </w:tr>
      <w:tr w:rsidR="00015523" w:rsidRPr="00015523" w:rsidTr="001F3428">
        <w:tc>
          <w:tcPr>
            <w:tcW w:w="1842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匯款帳號</w:t>
            </w:r>
          </w:p>
        </w:tc>
        <w:tc>
          <w:tcPr>
            <w:tcW w:w="4678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106001000268</w:t>
            </w:r>
          </w:p>
        </w:tc>
      </w:tr>
      <w:tr w:rsidR="00015523" w:rsidRPr="00015523" w:rsidTr="001F3428">
        <w:tc>
          <w:tcPr>
            <w:tcW w:w="1842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銀行名稱</w:t>
            </w:r>
          </w:p>
        </w:tc>
        <w:tc>
          <w:tcPr>
            <w:tcW w:w="4678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台灣銀行敦化分行</w:t>
            </w:r>
          </w:p>
        </w:tc>
      </w:tr>
      <w:tr w:rsidR="00015523" w:rsidRPr="00015523" w:rsidTr="001F3428">
        <w:tc>
          <w:tcPr>
            <w:tcW w:w="1842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分行代碼</w:t>
            </w:r>
          </w:p>
        </w:tc>
        <w:tc>
          <w:tcPr>
            <w:tcW w:w="4678" w:type="dxa"/>
          </w:tcPr>
          <w:p w:rsidR="00B25EEC" w:rsidRPr="00015523" w:rsidRDefault="00B25EEC" w:rsidP="004116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spacing w:val="-2"/>
              </w:rPr>
            </w:pPr>
            <w:r w:rsidRPr="00015523">
              <w:rPr>
                <w:rFonts w:ascii="Times New Roman" w:hAnsi="Times New Roman" w:cs="Times New Roman"/>
                <w:spacing w:val="-2"/>
              </w:rPr>
              <w:t>0041067</w:t>
            </w:r>
          </w:p>
        </w:tc>
      </w:tr>
    </w:tbl>
    <w:p w:rsidR="00FC2CE9" w:rsidRPr="00015523" w:rsidRDefault="004116E6" w:rsidP="001F3428">
      <w:pPr>
        <w:pStyle w:val="a3"/>
        <w:numPr>
          <w:ilvl w:val="1"/>
          <w:numId w:val="6"/>
        </w:numPr>
        <w:tabs>
          <w:tab w:val="left" w:pos="3922"/>
        </w:tabs>
        <w:snapToGrid w:val="0"/>
        <w:spacing w:beforeLines="50" w:before="120" w:afterLines="150" w:after="360" w:line="480" w:lineRule="exact"/>
        <w:ind w:left="1418" w:hanging="357"/>
        <w:jc w:val="both"/>
        <w:rPr>
          <w:rFonts w:ascii="Times New Roman" w:hAnsi="Times New Roman" w:cs="Times New Roman"/>
          <w:b/>
          <w:spacing w:val="-2"/>
          <w:u w:val="single"/>
        </w:rPr>
      </w:pPr>
      <w:r w:rsidRPr="00015523">
        <w:rPr>
          <w:rFonts w:ascii="Times New Roman" w:hAnsi="Times New Roman" w:cs="Times New Roman"/>
          <w:b/>
          <w:spacing w:val="-2"/>
          <w:u w:val="single"/>
        </w:rPr>
        <w:t>匯款後請主動來信告知轉帳帳號末五碼，以利核對繳費事實</w:t>
      </w:r>
    </w:p>
    <w:p w:rsidR="005543B0" w:rsidRPr="00015523" w:rsidRDefault="00F5186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spacing w:val="-2"/>
        </w:rPr>
      </w:pPr>
      <w:r w:rsidRPr="00015523">
        <w:rPr>
          <w:rFonts w:ascii="Times New Roman" w:hAnsi="Times New Roman" w:cs="Times New Roman"/>
          <w:b/>
          <w:spacing w:val="-2"/>
        </w:rPr>
        <w:t>四、</w:t>
      </w:r>
      <w:r w:rsidR="00F22E60" w:rsidRPr="00015523">
        <w:rPr>
          <w:rFonts w:ascii="Times New Roman" w:hAnsi="Times New Roman" w:cs="Times New Roman"/>
          <w:b/>
          <w:spacing w:val="-2"/>
        </w:rPr>
        <w:t>報名</w:t>
      </w:r>
      <w:r w:rsidR="005543B0" w:rsidRPr="00015523">
        <w:rPr>
          <w:rFonts w:ascii="Times New Roman" w:hAnsi="Times New Roman" w:cs="Times New Roman"/>
          <w:b/>
          <w:spacing w:val="-2"/>
        </w:rPr>
        <w:t>注意事項：</w:t>
      </w:r>
    </w:p>
    <w:p w:rsidR="005543B0" w:rsidRPr="00015523" w:rsidRDefault="00B25EEC" w:rsidP="000576E5">
      <w:pPr>
        <w:pStyle w:val="a3"/>
        <w:numPr>
          <w:ilvl w:val="0"/>
          <w:numId w:val="3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276" w:right="91"/>
        <w:jc w:val="both"/>
        <w:rPr>
          <w:rFonts w:ascii="Times New Roman" w:hAnsi="Times New Roman" w:cs="Times New Roman"/>
          <w:b/>
          <w:spacing w:val="-3"/>
        </w:rPr>
      </w:pPr>
      <w:r w:rsidRPr="00015523">
        <w:rPr>
          <w:rFonts w:ascii="Times New Roman" w:hAnsi="Times New Roman" w:cs="Times New Roman"/>
          <w:spacing w:val="-2"/>
        </w:rPr>
        <w:t>網路報名</w:t>
      </w:r>
      <w:r w:rsidR="005543B0" w:rsidRPr="00015523">
        <w:rPr>
          <w:rFonts w:ascii="Times New Roman" w:hAnsi="Times New Roman" w:cs="Times New Roman"/>
          <w:spacing w:val="-2"/>
        </w:rPr>
        <w:t>請使用</w:t>
      </w:r>
      <w:r w:rsidR="005543B0" w:rsidRPr="00015523">
        <w:rPr>
          <w:rFonts w:ascii="Times New Roman" w:hAnsi="Times New Roman" w:cs="Times New Roman"/>
          <w:spacing w:val="-2"/>
        </w:rPr>
        <w:t>Chrome</w:t>
      </w:r>
      <w:r w:rsidR="005543B0" w:rsidRPr="00015523">
        <w:rPr>
          <w:rFonts w:ascii="Times New Roman" w:hAnsi="Times New Roman" w:cs="Times New Roman"/>
          <w:spacing w:val="-2"/>
        </w:rPr>
        <w:t>瀏覽器操作，並登入</w:t>
      </w:r>
      <w:r w:rsidR="00C96177" w:rsidRPr="00015523">
        <w:rPr>
          <w:rFonts w:ascii="Times New Roman" w:hAnsi="Times New Roman" w:cs="Times New Roman"/>
          <w:spacing w:val="-2"/>
        </w:rPr>
        <w:t>G</w:t>
      </w:r>
      <w:r w:rsidR="005543B0" w:rsidRPr="00015523">
        <w:rPr>
          <w:rFonts w:ascii="Times New Roman" w:hAnsi="Times New Roman" w:cs="Times New Roman"/>
          <w:spacing w:val="-2"/>
        </w:rPr>
        <w:t>oogle</w:t>
      </w:r>
      <w:r w:rsidR="005543B0" w:rsidRPr="00015523">
        <w:rPr>
          <w:rFonts w:ascii="Times New Roman" w:hAnsi="Times New Roman" w:cs="Times New Roman"/>
          <w:spacing w:val="-2"/>
        </w:rPr>
        <w:t>帳號後進行報名。</w:t>
      </w:r>
    </w:p>
    <w:p w:rsidR="005543B0" w:rsidRPr="00015523" w:rsidRDefault="005543B0" w:rsidP="000576E5">
      <w:pPr>
        <w:pStyle w:val="a3"/>
        <w:numPr>
          <w:ilvl w:val="0"/>
          <w:numId w:val="3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276"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3"/>
        </w:rPr>
        <w:t>請檢附證明文件</w:t>
      </w:r>
      <w:r w:rsidRPr="00015523">
        <w:rPr>
          <w:rFonts w:ascii="Times New Roman" w:hAnsi="Times New Roman" w:cs="Times New Roman"/>
          <w:spacing w:val="-3"/>
        </w:rPr>
        <w:t>(</w:t>
      </w:r>
      <w:r w:rsidRPr="00015523">
        <w:rPr>
          <w:rFonts w:ascii="Times New Roman" w:hAnsi="Times New Roman" w:cs="Times New Roman"/>
          <w:spacing w:val="-3"/>
        </w:rPr>
        <w:t>含在職證明、投保明細表或公司推薦函</w:t>
      </w:r>
      <w:r w:rsidRPr="00015523">
        <w:rPr>
          <w:rFonts w:ascii="Times New Roman" w:hAnsi="Times New Roman" w:cs="Times New Roman"/>
          <w:spacing w:val="-3"/>
        </w:rPr>
        <w:t>)</w:t>
      </w:r>
      <w:r w:rsidRPr="00015523">
        <w:rPr>
          <w:rFonts w:ascii="Times New Roman" w:hAnsi="Times New Roman" w:cs="Times New Roman"/>
          <w:spacing w:val="-3"/>
        </w:rPr>
        <w:t>並上傳，以便於報名資格審查之用。</w:t>
      </w:r>
    </w:p>
    <w:p w:rsidR="00954D35" w:rsidRPr="00015523" w:rsidRDefault="005543B0" w:rsidP="000576E5">
      <w:pPr>
        <w:pStyle w:val="a3"/>
        <w:numPr>
          <w:ilvl w:val="0"/>
          <w:numId w:val="3"/>
        </w:numPr>
        <w:tabs>
          <w:tab w:val="left" w:pos="3922"/>
        </w:tabs>
        <w:snapToGrid w:val="0"/>
        <w:spacing w:beforeLines="50" w:before="120" w:afterLines="100" w:after="240" w:line="480" w:lineRule="exact"/>
        <w:ind w:left="1276" w:right="91" w:hanging="482"/>
        <w:jc w:val="both"/>
        <w:rPr>
          <w:rFonts w:ascii="Times New Roman" w:hAnsi="Times New Roman" w:cs="Times New Roman"/>
          <w:b/>
          <w:spacing w:val="-3"/>
        </w:rPr>
      </w:pPr>
      <w:proofErr w:type="gramStart"/>
      <w:r w:rsidRPr="00015523">
        <w:rPr>
          <w:rFonts w:ascii="Times New Roman" w:hAnsi="Times New Roman" w:cs="Times New Roman"/>
          <w:spacing w:val="-2"/>
        </w:rPr>
        <w:t>線上資料</w:t>
      </w:r>
      <w:proofErr w:type="gramEnd"/>
      <w:r w:rsidRPr="00015523">
        <w:rPr>
          <w:rFonts w:ascii="Times New Roman" w:hAnsi="Times New Roman" w:cs="Times New Roman"/>
          <w:spacing w:val="-2"/>
        </w:rPr>
        <w:t>填寫完畢不代表報名完成，將依報名時間順序進行資格審核</w:t>
      </w:r>
      <w:r w:rsidR="00C50783" w:rsidRPr="00015523">
        <w:rPr>
          <w:rFonts w:ascii="Times New Roman" w:hAnsi="Times New Roman" w:cs="Times New Roman"/>
          <w:spacing w:val="-2"/>
        </w:rPr>
        <w:t>，</w:t>
      </w:r>
      <w:r w:rsidR="003F3065" w:rsidRPr="00015523">
        <w:rPr>
          <w:rFonts w:ascii="Times New Roman" w:hAnsi="Times New Roman" w:cs="Times New Roman"/>
          <w:spacing w:val="-2"/>
        </w:rPr>
        <w:t>如證明資格不齊全或有誤，經通知後未依期限</w:t>
      </w:r>
      <w:proofErr w:type="gramStart"/>
      <w:r w:rsidR="003F3065" w:rsidRPr="00015523">
        <w:rPr>
          <w:rFonts w:ascii="Times New Roman" w:hAnsi="Times New Roman" w:cs="Times New Roman"/>
          <w:spacing w:val="-2"/>
        </w:rPr>
        <w:t>補齊者</w:t>
      </w:r>
      <w:proofErr w:type="gramEnd"/>
      <w:r w:rsidR="003F3065" w:rsidRPr="00015523">
        <w:rPr>
          <w:rFonts w:ascii="Times New Roman" w:hAnsi="Times New Roman" w:cs="Times New Roman"/>
          <w:spacing w:val="-2"/>
        </w:rPr>
        <w:t>，則視同放棄報名</w:t>
      </w:r>
      <w:r w:rsidR="00954D35" w:rsidRPr="00015523">
        <w:rPr>
          <w:rFonts w:ascii="Times New Roman" w:hAnsi="Times New Roman" w:cs="Times New Roman"/>
          <w:spacing w:val="-2"/>
        </w:rPr>
        <w:t>。</w:t>
      </w:r>
    </w:p>
    <w:p w:rsidR="00F22E60" w:rsidRPr="00015523" w:rsidRDefault="00954D35" w:rsidP="000576E5">
      <w:pPr>
        <w:pStyle w:val="a3"/>
        <w:numPr>
          <w:ilvl w:val="0"/>
          <w:numId w:val="3"/>
        </w:numPr>
        <w:tabs>
          <w:tab w:val="left" w:pos="3922"/>
        </w:tabs>
        <w:snapToGrid w:val="0"/>
        <w:spacing w:beforeLines="50" w:before="120" w:afterLines="100" w:after="240" w:line="480" w:lineRule="exact"/>
        <w:ind w:left="1276" w:right="91" w:hanging="482"/>
        <w:jc w:val="both"/>
        <w:rPr>
          <w:rFonts w:ascii="Times New Roman" w:hAnsi="Times New Roman" w:cs="Times New Roman"/>
          <w:b/>
          <w:spacing w:val="-3"/>
        </w:rPr>
      </w:pPr>
      <w:r w:rsidRPr="00015523">
        <w:rPr>
          <w:rFonts w:ascii="Times New Roman" w:hAnsi="Times New Roman" w:cs="Times New Roman"/>
          <w:spacing w:val="-2"/>
        </w:rPr>
        <w:t>原則</w:t>
      </w:r>
      <w:r w:rsidR="005543B0" w:rsidRPr="00015523">
        <w:rPr>
          <w:rFonts w:ascii="Times New Roman" w:hAnsi="Times New Roman" w:cs="Times New Roman"/>
          <w:spacing w:val="-2"/>
        </w:rPr>
        <w:t>每</w:t>
      </w:r>
      <w:r w:rsidR="003F3065" w:rsidRPr="00015523">
        <w:rPr>
          <w:rFonts w:ascii="Times New Roman" w:hAnsi="Times New Roman" w:cs="Times New Roman"/>
          <w:spacing w:val="-2"/>
        </w:rPr>
        <w:t>梯次</w:t>
      </w:r>
      <w:r w:rsidR="005543B0" w:rsidRPr="00015523">
        <w:rPr>
          <w:rFonts w:ascii="Times New Roman" w:hAnsi="Times New Roman" w:cs="Times New Roman"/>
          <w:spacing w:val="-2"/>
        </w:rPr>
        <w:t>課程僅接受同</w:t>
      </w:r>
      <w:r w:rsidR="00381C61" w:rsidRPr="00015523">
        <w:rPr>
          <w:rFonts w:ascii="Times New Roman" w:hAnsi="Times New Roman" w:cs="Times New Roman"/>
          <w:spacing w:val="-2"/>
        </w:rPr>
        <w:t>家</w:t>
      </w:r>
      <w:r w:rsidR="00DC7637" w:rsidRPr="00015523">
        <w:rPr>
          <w:rFonts w:ascii="Times New Roman" w:hAnsi="Times New Roman" w:cs="Times New Roman"/>
          <w:spacing w:val="-2"/>
        </w:rPr>
        <w:t>同地區</w:t>
      </w:r>
      <w:r w:rsidR="00003CFE" w:rsidRPr="00015523">
        <w:rPr>
          <w:rFonts w:ascii="Times New Roman" w:hAnsi="Times New Roman" w:cs="Times New Roman"/>
          <w:spacing w:val="-2"/>
        </w:rPr>
        <w:t>旅行</w:t>
      </w:r>
      <w:r w:rsidR="00381C61" w:rsidRPr="00015523">
        <w:rPr>
          <w:rFonts w:ascii="Times New Roman" w:hAnsi="Times New Roman" w:cs="Times New Roman"/>
          <w:spacing w:val="-2"/>
        </w:rPr>
        <w:t>業者</w:t>
      </w:r>
      <w:r w:rsidRPr="00015523">
        <w:rPr>
          <w:rFonts w:ascii="Times New Roman" w:hAnsi="Times New Roman" w:cs="Times New Roman"/>
          <w:spacing w:val="-2"/>
        </w:rPr>
        <w:t>2</w:t>
      </w:r>
      <w:r w:rsidRPr="00015523">
        <w:rPr>
          <w:rFonts w:ascii="Times New Roman" w:hAnsi="Times New Roman" w:cs="Times New Roman"/>
          <w:spacing w:val="-2"/>
        </w:rPr>
        <w:t>位報名，</w:t>
      </w:r>
      <w:r w:rsidR="00BE3B16" w:rsidRPr="00015523">
        <w:rPr>
          <w:rFonts w:ascii="Times New Roman" w:hAnsi="Times New Roman" w:cs="Times New Roman"/>
          <w:spacing w:val="-2"/>
        </w:rPr>
        <w:t>第</w:t>
      </w:r>
      <w:r w:rsidRPr="00015523">
        <w:rPr>
          <w:rFonts w:ascii="Times New Roman" w:hAnsi="Times New Roman" w:cs="Times New Roman"/>
          <w:spacing w:val="-2"/>
        </w:rPr>
        <w:t>3</w:t>
      </w:r>
      <w:r w:rsidRPr="00015523">
        <w:rPr>
          <w:rFonts w:ascii="Times New Roman" w:hAnsi="Times New Roman" w:cs="Times New Roman"/>
          <w:spacing w:val="-2"/>
        </w:rPr>
        <w:t>位以上之報名者列入候補，若開課前</w:t>
      </w:r>
      <w:r w:rsidRPr="00015523">
        <w:rPr>
          <w:rFonts w:ascii="Times New Roman" w:hAnsi="Times New Roman" w:cs="Times New Roman"/>
          <w:spacing w:val="-2"/>
        </w:rPr>
        <w:t>7</w:t>
      </w:r>
      <w:r w:rsidRPr="00015523">
        <w:rPr>
          <w:rFonts w:ascii="Times New Roman" w:hAnsi="Times New Roman" w:cs="Times New Roman"/>
          <w:spacing w:val="-2"/>
        </w:rPr>
        <w:t>天仍未滿</w:t>
      </w:r>
      <w:r w:rsidRPr="00015523">
        <w:rPr>
          <w:rFonts w:ascii="Times New Roman" w:hAnsi="Times New Roman" w:cs="Times New Roman"/>
          <w:spacing w:val="-2"/>
        </w:rPr>
        <w:t>40</w:t>
      </w:r>
      <w:r w:rsidRPr="00015523">
        <w:rPr>
          <w:rFonts w:ascii="Times New Roman" w:hAnsi="Times New Roman" w:cs="Times New Roman"/>
          <w:spacing w:val="-2"/>
        </w:rPr>
        <w:t>人，則依序報名開放遞補。</w:t>
      </w:r>
    </w:p>
    <w:p w:rsidR="00267F2B" w:rsidRPr="00015523" w:rsidRDefault="00553BE8" w:rsidP="000576E5">
      <w:pPr>
        <w:pStyle w:val="a3"/>
        <w:numPr>
          <w:ilvl w:val="0"/>
          <w:numId w:val="3"/>
        </w:numPr>
        <w:tabs>
          <w:tab w:val="left" w:pos="3922"/>
        </w:tabs>
        <w:snapToGrid w:val="0"/>
        <w:spacing w:beforeLines="50" w:before="120" w:afterLines="300" w:after="720" w:line="480" w:lineRule="exact"/>
        <w:ind w:left="1276" w:right="91" w:hanging="482"/>
        <w:jc w:val="both"/>
        <w:rPr>
          <w:rFonts w:ascii="Times New Roman" w:hAnsi="Times New Roman" w:cs="Times New Roman"/>
          <w:b/>
          <w:spacing w:val="-3"/>
        </w:rPr>
      </w:pPr>
      <w:r w:rsidRPr="00015523">
        <w:rPr>
          <w:rFonts w:ascii="Times New Roman" w:hAnsi="Times New Roman" w:cs="Times New Roman"/>
          <w:spacing w:val="-2"/>
        </w:rPr>
        <w:t>傳真方式報名者，請列印填寫附件</w:t>
      </w:r>
      <w:r w:rsidR="00136D11" w:rsidRPr="00015523">
        <w:rPr>
          <w:rFonts w:ascii="Times New Roman" w:hAnsi="Times New Roman" w:cs="Times New Roman"/>
          <w:spacing w:val="-2"/>
        </w:rPr>
        <w:t>1</w:t>
      </w:r>
      <w:r w:rsidR="001F3428" w:rsidRPr="00015523">
        <w:rPr>
          <w:rFonts w:ascii="Times New Roman" w:hAnsi="Times New Roman" w:cs="Times New Roman" w:hint="eastAsia"/>
          <w:spacing w:val="-2"/>
        </w:rPr>
        <w:t>-</w:t>
      </w:r>
      <w:r w:rsidR="0082513E" w:rsidRPr="00015523">
        <w:rPr>
          <w:rFonts w:ascii="Times New Roman" w:hAnsi="Times New Roman" w:cs="Times New Roman"/>
          <w:spacing w:val="-2"/>
        </w:rPr>
        <w:t>3</w:t>
      </w:r>
      <w:r w:rsidR="001F3428" w:rsidRPr="00015523">
        <w:rPr>
          <w:rFonts w:ascii="Times New Roman" w:hAnsi="Times New Roman" w:cs="Times New Roman" w:hint="eastAsia"/>
          <w:spacing w:val="-2"/>
        </w:rPr>
        <w:t>之</w:t>
      </w:r>
      <w:r w:rsidRPr="00015523">
        <w:rPr>
          <w:rFonts w:ascii="Times New Roman" w:hAnsi="Times New Roman" w:cs="Times New Roman"/>
          <w:spacing w:val="-2"/>
        </w:rPr>
        <w:t>文件，</w:t>
      </w:r>
      <w:proofErr w:type="gramStart"/>
      <w:r w:rsidRPr="00015523">
        <w:rPr>
          <w:rFonts w:ascii="Times New Roman" w:hAnsi="Times New Roman" w:cs="Times New Roman"/>
        </w:rPr>
        <w:t>惠請傳真</w:t>
      </w:r>
      <w:proofErr w:type="gramEnd"/>
      <w:r w:rsidRPr="00015523">
        <w:rPr>
          <w:rFonts w:ascii="Times New Roman" w:hAnsi="Times New Roman" w:cs="Times New Roman"/>
        </w:rPr>
        <w:t>至</w:t>
      </w:r>
      <w:r w:rsidRPr="00015523">
        <w:rPr>
          <w:rFonts w:ascii="Times New Roman" w:hAnsi="Times New Roman" w:cs="Times New Roman"/>
        </w:rPr>
        <w:t>02-2698-9249</w:t>
      </w:r>
      <w:r w:rsidRPr="00015523">
        <w:rPr>
          <w:rFonts w:ascii="Times New Roman" w:hAnsi="Times New Roman" w:cs="Times New Roman"/>
        </w:rPr>
        <w:t>，並電話聯繫</w:t>
      </w:r>
      <w:r w:rsidRPr="00015523">
        <w:rPr>
          <w:rFonts w:ascii="Times New Roman" w:hAnsi="Times New Roman" w:cs="Times New Roman"/>
          <w:lang w:val="en-US"/>
        </w:rPr>
        <w:t>(02)2698-2989 #03254</w:t>
      </w:r>
      <w:r w:rsidRPr="00015523">
        <w:rPr>
          <w:rFonts w:ascii="Times New Roman" w:hAnsi="Times New Roman" w:cs="Times New Roman"/>
          <w:lang w:val="en-US"/>
        </w:rPr>
        <w:t>曾先生。</w:t>
      </w:r>
    </w:p>
    <w:p w:rsidR="00955147" w:rsidRPr="00015523" w:rsidRDefault="00DE100A" w:rsidP="000576E5">
      <w:pPr>
        <w:pStyle w:val="a3"/>
        <w:numPr>
          <w:ilvl w:val="0"/>
          <w:numId w:val="1"/>
        </w:numPr>
        <w:snapToGrid w:val="0"/>
        <w:spacing w:beforeLines="150" w:before="360" w:afterLines="100" w:after="240" w:line="480" w:lineRule="exact"/>
        <w:ind w:left="601" w:right="91" w:hanging="60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5523">
        <w:rPr>
          <w:rFonts w:ascii="Times New Roman" w:hAnsi="Times New Roman" w:cs="Times New Roman"/>
          <w:b/>
          <w:spacing w:val="-3"/>
          <w:sz w:val="32"/>
          <w:szCs w:val="32"/>
        </w:rPr>
        <w:t>其他事項說明</w:t>
      </w:r>
      <w:r w:rsidR="00307D99" w:rsidRPr="00015523">
        <w:rPr>
          <w:rFonts w:ascii="Times New Roman" w:hAnsi="Times New Roman" w:cs="Times New Roman"/>
          <w:b/>
          <w:spacing w:val="-3"/>
          <w:sz w:val="32"/>
          <w:szCs w:val="32"/>
        </w:rPr>
        <w:t>：</w:t>
      </w:r>
    </w:p>
    <w:p w:rsidR="002E1BA9" w:rsidRPr="00015523" w:rsidRDefault="002E1BA9" w:rsidP="00DE4A20">
      <w:pPr>
        <w:pStyle w:val="a3"/>
        <w:numPr>
          <w:ilvl w:val="0"/>
          <w:numId w:val="8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3"/>
        </w:rPr>
        <w:t>各梯次課程學員將於執行單位審查資格後，以電話、手機簡訊或電子郵件方式通知錄取結果，若無法出席培訓課程者，請於課程前</w:t>
      </w:r>
      <w:r w:rsidRPr="00015523">
        <w:rPr>
          <w:rFonts w:ascii="Times New Roman" w:hAnsi="Times New Roman" w:cs="Times New Roman"/>
          <w:spacing w:val="-3"/>
        </w:rPr>
        <w:t xml:space="preserve"> 5</w:t>
      </w:r>
      <w:r w:rsidRPr="00015523">
        <w:rPr>
          <w:rFonts w:ascii="Times New Roman" w:hAnsi="Times New Roman" w:cs="Times New Roman"/>
          <w:spacing w:val="-3"/>
        </w:rPr>
        <w:t>日告知執行單位，</w:t>
      </w:r>
      <w:r w:rsidRPr="00015523">
        <w:rPr>
          <w:rFonts w:ascii="Times New Roman" w:hAnsi="Times New Roman" w:cs="Times New Roman"/>
        </w:rPr>
        <w:t>確保備取學員遞補參加權益</w:t>
      </w:r>
      <w:r w:rsidRPr="00015523">
        <w:rPr>
          <w:rFonts w:ascii="Times New Roman" w:hAnsi="Times New Roman" w:cs="Times New Roman"/>
          <w:spacing w:val="-20"/>
        </w:rPr>
        <w:t>。</w:t>
      </w:r>
    </w:p>
    <w:p w:rsidR="00DE100A" w:rsidRPr="00015523" w:rsidRDefault="002E1BA9" w:rsidP="002E1BA9">
      <w:pPr>
        <w:pStyle w:val="a3"/>
        <w:numPr>
          <w:ilvl w:val="0"/>
          <w:numId w:val="4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20"/>
        </w:rPr>
        <w:t>若各梯次課程錄取學員數已超過</w:t>
      </w:r>
      <w:r w:rsidRPr="00015523">
        <w:rPr>
          <w:rFonts w:ascii="Times New Roman" w:hAnsi="Times New Roman" w:cs="Times New Roman"/>
          <w:spacing w:val="-20"/>
        </w:rPr>
        <w:t>40</w:t>
      </w:r>
      <w:r w:rsidRPr="00015523">
        <w:rPr>
          <w:rFonts w:ascii="Times New Roman" w:hAnsi="Times New Roman" w:cs="Times New Roman"/>
          <w:spacing w:val="-20"/>
        </w:rPr>
        <w:t>人，</w:t>
      </w:r>
      <w:r w:rsidR="001F3428" w:rsidRPr="00015523">
        <w:rPr>
          <w:rFonts w:ascii="Times New Roman" w:hAnsi="Times New Roman" w:cs="Times New Roman"/>
          <w:spacing w:val="-20"/>
        </w:rPr>
        <w:t>執行單位將公告額滿資訊於報名網頁，</w:t>
      </w:r>
      <w:r w:rsidRPr="00015523">
        <w:rPr>
          <w:rFonts w:ascii="Times New Roman" w:hAnsi="Times New Roman" w:cs="Times New Roman"/>
          <w:spacing w:val="-20"/>
        </w:rPr>
        <w:t>恕不再受理報名工作。</w:t>
      </w:r>
    </w:p>
    <w:p w:rsidR="001F3428" w:rsidRPr="00015523" w:rsidRDefault="001F3428" w:rsidP="001F3428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754" w:right="91"/>
        <w:jc w:val="both"/>
        <w:rPr>
          <w:rFonts w:ascii="Times New Roman" w:hAnsi="Times New Roman" w:cs="Times New Roman"/>
          <w:spacing w:val="-3"/>
        </w:rPr>
      </w:pPr>
    </w:p>
    <w:p w:rsidR="00575C1D" w:rsidRPr="00015523" w:rsidRDefault="002B1E8C" w:rsidP="000576E5">
      <w:pPr>
        <w:pStyle w:val="a3"/>
        <w:numPr>
          <w:ilvl w:val="0"/>
          <w:numId w:val="4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3"/>
        </w:rPr>
        <w:t>5</w:t>
      </w:r>
      <w:r w:rsidRPr="00015523">
        <w:rPr>
          <w:rFonts w:ascii="Times New Roman" w:hAnsi="Times New Roman" w:cs="Times New Roman"/>
          <w:spacing w:val="-3"/>
        </w:rPr>
        <w:t>天訓練課程</w:t>
      </w:r>
      <w:r w:rsidR="000D4523" w:rsidRPr="00015523">
        <w:rPr>
          <w:rFonts w:ascii="Times New Roman" w:hAnsi="Times New Roman" w:cs="Times New Roman"/>
          <w:spacing w:val="-3"/>
        </w:rPr>
        <w:t>僅</w:t>
      </w:r>
      <w:r w:rsidR="00197F72" w:rsidRPr="00015523">
        <w:rPr>
          <w:rFonts w:ascii="Times New Roman" w:hAnsi="Times New Roman" w:cs="Times New Roman"/>
          <w:spacing w:val="-3"/>
        </w:rPr>
        <w:t>提供午餐與茶點</w:t>
      </w:r>
      <w:r w:rsidRPr="00015523">
        <w:rPr>
          <w:rFonts w:ascii="Times New Roman" w:hAnsi="Times New Roman" w:cs="Times New Roman"/>
          <w:spacing w:val="-3"/>
        </w:rPr>
        <w:t>(</w:t>
      </w:r>
      <w:r w:rsidR="000D4523" w:rsidRPr="00015523">
        <w:rPr>
          <w:rFonts w:ascii="Times New Roman" w:hAnsi="Times New Roman" w:cs="Times New Roman"/>
          <w:spacing w:val="-3"/>
        </w:rPr>
        <w:t>另</w:t>
      </w:r>
      <w:r w:rsidRPr="00015523">
        <w:rPr>
          <w:rFonts w:ascii="Times New Roman" w:hAnsi="Times New Roman" w:cs="Times New Roman"/>
          <w:spacing w:val="-3"/>
        </w:rPr>
        <w:t>包含</w:t>
      </w:r>
      <w:r w:rsidRPr="00015523">
        <w:rPr>
          <w:rFonts w:ascii="Times New Roman" w:hAnsi="Times New Roman" w:cs="Times New Roman"/>
          <w:spacing w:val="-3"/>
        </w:rPr>
        <w:t>1</w:t>
      </w:r>
      <w:r w:rsidRPr="00015523">
        <w:rPr>
          <w:rFonts w:ascii="Times New Roman" w:hAnsi="Times New Roman" w:cs="Times New Roman"/>
          <w:spacing w:val="-3"/>
        </w:rPr>
        <w:t>晚住宿、</w:t>
      </w:r>
      <w:r w:rsidRPr="00015523">
        <w:rPr>
          <w:rFonts w:ascii="Times New Roman" w:hAnsi="Times New Roman" w:cs="Times New Roman"/>
          <w:spacing w:val="-3"/>
        </w:rPr>
        <w:t>1</w:t>
      </w:r>
      <w:r w:rsidRPr="00015523">
        <w:rPr>
          <w:rFonts w:ascii="Times New Roman" w:hAnsi="Times New Roman" w:cs="Times New Roman"/>
          <w:spacing w:val="-3"/>
        </w:rPr>
        <w:t>次晚餐</w:t>
      </w:r>
      <w:r w:rsidR="00327841" w:rsidRPr="00015523">
        <w:rPr>
          <w:rFonts w:ascii="Times New Roman" w:hAnsi="Times New Roman" w:cs="Times New Roman"/>
          <w:spacing w:val="-3"/>
        </w:rPr>
        <w:t>及受訓地點至參訪企業往來交通接駁</w:t>
      </w:r>
      <w:r w:rsidRPr="00015523">
        <w:rPr>
          <w:rFonts w:ascii="Times New Roman" w:hAnsi="Times New Roman" w:cs="Times New Roman"/>
          <w:spacing w:val="-3"/>
        </w:rPr>
        <w:t>)</w:t>
      </w:r>
      <w:r w:rsidR="00197F72" w:rsidRPr="00015523">
        <w:rPr>
          <w:rFonts w:ascii="Times New Roman" w:hAnsi="Times New Roman" w:cs="Times New Roman"/>
          <w:spacing w:val="-3"/>
        </w:rPr>
        <w:t>，</w:t>
      </w:r>
      <w:r w:rsidR="000D4523" w:rsidRPr="00015523">
        <w:rPr>
          <w:rFonts w:ascii="Times New Roman" w:hAnsi="Times New Roman" w:cs="Times New Roman"/>
          <w:spacing w:val="-3"/>
        </w:rPr>
        <w:t>其餘費用</w:t>
      </w:r>
      <w:r w:rsidR="009D394E" w:rsidRPr="00015523">
        <w:rPr>
          <w:rFonts w:ascii="Times New Roman" w:hAnsi="Times New Roman" w:cs="Times New Roman"/>
          <w:spacing w:val="-3"/>
        </w:rPr>
        <w:t>需自理。</w:t>
      </w:r>
    </w:p>
    <w:p w:rsidR="00197F72" w:rsidRPr="00015523" w:rsidRDefault="00197F72" w:rsidP="000576E5">
      <w:pPr>
        <w:pStyle w:val="a3"/>
        <w:numPr>
          <w:ilvl w:val="0"/>
          <w:numId w:val="4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3"/>
        </w:rPr>
        <w:t>住宿為雙人房型，需與其他學員</w:t>
      </w:r>
      <w:proofErr w:type="gramStart"/>
      <w:r w:rsidRPr="00015523">
        <w:rPr>
          <w:rFonts w:ascii="Times New Roman" w:hAnsi="Times New Roman" w:cs="Times New Roman"/>
          <w:spacing w:val="-3"/>
        </w:rPr>
        <w:t>共宿同室</w:t>
      </w:r>
      <w:proofErr w:type="gramEnd"/>
      <w:r w:rsidRPr="00015523">
        <w:rPr>
          <w:rFonts w:ascii="Times New Roman" w:hAnsi="Times New Roman" w:cs="Times New Roman"/>
          <w:spacing w:val="-3"/>
        </w:rPr>
        <w:t>，參與</w:t>
      </w:r>
      <w:r w:rsidR="00270BC2" w:rsidRPr="00015523">
        <w:rPr>
          <w:rFonts w:ascii="Times New Roman" w:hAnsi="Times New Roman" w:cs="Times New Roman"/>
          <w:spacing w:val="-3"/>
        </w:rPr>
        <w:t>本次培訓課程</w:t>
      </w:r>
      <w:r w:rsidRPr="00015523">
        <w:rPr>
          <w:rFonts w:ascii="Times New Roman" w:hAnsi="Times New Roman" w:cs="Times New Roman"/>
          <w:spacing w:val="-3"/>
        </w:rPr>
        <w:t>之學員需參加夜間討論</w:t>
      </w:r>
      <w:r w:rsidR="007D0098" w:rsidRPr="00015523">
        <w:rPr>
          <w:rFonts w:ascii="Times New Roman" w:hAnsi="Times New Roman" w:cs="Times New Roman"/>
          <w:spacing w:val="-3"/>
        </w:rPr>
        <w:t>與交流</w:t>
      </w:r>
      <w:r w:rsidRPr="00015523">
        <w:rPr>
          <w:rFonts w:ascii="Times New Roman" w:hAnsi="Times New Roman" w:cs="Times New Roman"/>
          <w:spacing w:val="-3"/>
        </w:rPr>
        <w:t>活動。</w:t>
      </w:r>
    </w:p>
    <w:p w:rsidR="00575C1D" w:rsidRPr="00015523" w:rsidRDefault="00270BC2" w:rsidP="000576E5">
      <w:pPr>
        <w:pStyle w:val="a3"/>
        <w:numPr>
          <w:ilvl w:val="0"/>
          <w:numId w:val="4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b/>
          <w:spacing w:val="-3"/>
          <w:u w:val="single"/>
        </w:rPr>
        <w:t>出席時數達</w:t>
      </w:r>
      <w:r w:rsidR="00DC7637" w:rsidRPr="00015523">
        <w:rPr>
          <w:rFonts w:ascii="Times New Roman" w:hAnsi="Times New Roman" w:cs="Times New Roman"/>
          <w:b/>
          <w:u w:val="single"/>
        </w:rPr>
        <w:t>2</w:t>
      </w:r>
      <w:r w:rsidR="00C90461" w:rsidRPr="00015523">
        <w:rPr>
          <w:rFonts w:ascii="Times New Roman" w:hAnsi="Times New Roman" w:cs="Times New Roman" w:hint="eastAsia"/>
          <w:b/>
          <w:u w:val="single"/>
        </w:rPr>
        <w:t>4</w:t>
      </w:r>
      <w:r w:rsidR="00DE100A" w:rsidRPr="00015523">
        <w:rPr>
          <w:rFonts w:ascii="Times New Roman" w:hAnsi="Times New Roman" w:cs="Times New Roman"/>
          <w:b/>
          <w:spacing w:val="-2"/>
          <w:u w:val="single"/>
        </w:rPr>
        <w:t>小時以上</w:t>
      </w:r>
      <w:r w:rsidR="009D394E" w:rsidRPr="00015523">
        <w:rPr>
          <w:rFonts w:ascii="Times New Roman" w:hAnsi="Times New Roman" w:cs="Times New Roman"/>
          <w:b/>
          <w:spacing w:val="-3"/>
          <w:u w:val="single"/>
        </w:rPr>
        <w:t>方得獲頒結業證書</w:t>
      </w:r>
      <w:r w:rsidR="00DE100A" w:rsidRPr="00015523">
        <w:rPr>
          <w:rFonts w:ascii="Times New Roman" w:hAnsi="Times New Roman" w:cs="Times New Roman"/>
          <w:spacing w:val="-3"/>
        </w:rPr>
        <w:t>，結業證書將由執行單位寄發至通訊地址。</w:t>
      </w:r>
    </w:p>
    <w:p w:rsidR="00575C1D" w:rsidRPr="00015523" w:rsidRDefault="009D394E" w:rsidP="000576E5">
      <w:pPr>
        <w:pStyle w:val="a3"/>
        <w:numPr>
          <w:ilvl w:val="0"/>
          <w:numId w:val="4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3"/>
        </w:rPr>
        <w:t>課程期間請全程戴口罩，依防疫規劃進行防疫措施。</w:t>
      </w:r>
      <w:proofErr w:type="gramStart"/>
      <w:r w:rsidRPr="00015523">
        <w:rPr>
          <w:rFonts w:ascii="Times New Roman" w:hAnsi="Times New Roman" w:cs="Times New Roman"/>
          <w:spacing w:val="-3"/>
        </w:rPr>
        <w:t>若參訓</w:t>
      </w:r>
      <w:proofErr w:type="gramEnd"/>
      <w:r w:rsidRPr="00015523">
        <w:rPr>
          <w:rFonts w:ascii="Times New Roman" w:hAnsi="Times New Roman" w:cs="Times New Roman"/>
          <w:spacing w:val="-3"/>
        </w:rPr>
        <w:t>人員有發燒、呼吸道症狀及體溫超過</w:t>
      </w:r>
      <w:r w:rsidRPr="00015523">
        <w:rPr>
          <w:rFonts w:ascii="Times New Roman" w:hAnsi="Times New Roman" w:cs="Times New Roman"/>
          <w:spacing w:val="-3"/>
        </w:rPr>
        <w:t>37.5°C</w:t>
      </w:r>
      <w:r w:rsidRPr="00015523">
        <w:rPr>
          <w:rFonts w:ascii="Times New Roman" w:hAnsi="Times New Roman" w:cs="Times New Roman"/>
          <w:spacing w:val="-3"/>
        </w:rPr>
        <w:t>請就醫</w:t>
      </w:r>
      <w:r w:rsidR="00DE100A" w:rsidRPr="00015523">
        <w:rPr>
          <w:rFonts w:ascii="Times New Roman" w:hAnsi="Times New Roman" w:cs="Times New Roman"/>
          <w:spacing w:val="-3"/>
        </w:rPr>
        <w:t>並</w:t>
      </w:r>
      <w:r w:rsidRPr="00015523">
        <w:rPr>
          <w:rFonts w:ascii="Times New Roman" w:hAnsi="Times New Roman" w:cs="Times New Roman"/>
          <w:spacing w:val="-3"/>
        </w:rPr>
        <w:t>居家休息。</w:t>
      </w:r>
    </w:p>
    <w:p w:rsidR="009D394E" w:rsidRPr="00015523" w:rsidRDefault="009D394E" w:rsidP="000576E5">
      <w:pPr>
        <w:pStyle w:val="a3"/>
        <w:numPr>
          <w:ilvl w:val="0"/>
          <w:numId w:val="4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spacing w:val="-3"/>
        </w:rPr>
      </w:pPr>
      <w:r w:rsidRPr="00015523">
        <w:rPr>
          <w:rFonts w:ascii="Times New Roman" w:hAnsi="Times New Roman" w:cs="Times New Roman"/>
          <w:spacing w:val="-3"/>
        </w:rPr>
        <w:t>主辦單位保留課程內容變更之權利。如課程當日因天災或不可抗力事件，依行政院人事行政總處</w:t>
      </w:r>
      <w:proofErr w:type="gramStart"/>
      <w:r w:rsidRPr="00015523">
        <w:rPr>
          <w:rFonts w:ascii="Times New Roman" w:hAnsi="Times New Roman" w:cs="Times New Roman"/>
          <w:spacing w:val="-3"/>
        </w:rPr>
        <w:t>規定停</w:t>
      </w:r>
      <w:r w:rsidR="00646C64" w:rsidRPr="00015523">
        <w:rPr>
          <w:rFonts w:ascii="Times New Roman" w:hAnsi="Times New Roman" w:cs="Times New Roman"/>
          <w:spacing w:val="-3"/>
        </w:rPr>
        <w:t>班停</w:t>
      </w:r>
      <w:r w:rsidRPr="00015523">
        <w:rPr>
          <w:rFonts w:ascii="Times New Roman" w:hAnsi="Times New Roman" w:cs="Times New Roman"/>
          <w:spacing w:val="-3"/>
        </w:rPr>
        <w:t>課</w:t>
      </w:r>
      <w:proofErr w:type="gramEnd"/>
      <w:r w:rsidRPr="00015523">
        <w:rPr>
          <w:rFonts w:ascii="Times New Roman" w:hAnsi="Times New Roman" w:cs="Times New Roman"/>
          <w:spacing w:val="-3"/>
        </w:rPr>
        <w:t>時，執行單位將另行以電子郵件或簡訊方式通知上課時間。</w:t>
      </w:r>
    </w:p>
    <w:p w:rsidR="0047707C" w:rsidRPr="00015523" w:rsidRDefault="009524CB" w:rsidP="000576E5">
      <w:pPr>
        <w:pStyle w:val="a3"/>
        <w:numPr>
          <w:ilvl w:val="0"/>
          <w:numId w:val="1"/>
        </w:numPr>
        <w:snapToGrid w:val="0"/>
        <w:spacing w:beforeLines="200" w:before="480" w:afterLines="100" w:after="240" w:line="480" w:lineRule="exact"/>
        <w:ind w:left="601" w:right="91" w:hanging="601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  <w:b/>
          <w:sz w:val="32"/>
        </w:rPr>
        <w:t>本案</w:t>
      </w:r>
      <w:r w:rsidR="00307D99" w:rsidRPr="00015523">
        <w:rPr>
          <w:rFonts w:ascii="Times New Roman" w:hAnsi="Times New Roman" w:cs="Times New Roman"/>
          <w:b/>
          <w:sz w:val="32"/>
        </w:rPr>
        <w:t>聯絡</w:t>
      </w:r>
      <w:r w:rsidR="003A3402" w:rsidRPr="00015523">
        <w:rPr>
          <w:rFonts w:ascii="Times New Roman" w:hAnsi="Times New Roman" w:cs="Times New Roman"/>
          <w:b/>
          <w:sz w:val="32"/>
        </w:rPr>
        <w:t>人</w:t>
      </w:r>
      <w:r w:rsidR="00307D99" w:rsidRPr="00015523">
        <w:rPr>
          <w:rFonts w:ascii="Times New Roman" w:hAnsi="Times New Roman" w:cs="Times New Roman"/>
          <w:b/>
          <w:sz w:val="32"/>
        </w:rPr>
        <w:t>：</w:t>
      </w:r>
    </w:p>
    <w:p w:rsidR="009524CB" w:rsidRPr="00015523" w:rsidRDefault="009524CB" w:rsidP="003A3402">
      <w:pPr>
        <w:pStyle w:val="a3"/>
        <w:snapToGrid w:val="0"/>
        <w:spacing w:beforeLines="50" w:before="120" w:afterLines="100" w:after="240" w:line="480" w:lineRule="exact"/>
        <w:ind w:left="599" w:right="91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</w:rPr>
        <w:t>主辦單位：交通部觀光局</w:t>
      </w:r>
    </w:p>
    <w:p w:rsidR="009524CB" w:rsidRPr="00015523" w:rsidRDefault="009524CB" w:rsidP="0030625D">
      <w:pPr>
        <w:pStyle w:val="a3"/>
        <w:snapToGrid w:val="0"/>
        <w:spacing w:beforeLines="50" w:before="120" w:afterLines="100" w:after="240" w:line="480" w:lineRule="exact"/>
        <w:ind w:left="599" w:right="91" w:firstLineChars="200" w:firstLine="560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</w:rPr>
        <w:t>業務組張詠茹</w:t>
      </w:r>
      <w:r w:rsidRPr="00015523">
        <w:rPr>
          <w:rFonts w:ascii="Times New Roman" w:hAnsi="Times New Roman" w:cs="Times New Roman"/>
        </w:rPr>
        <w:t>02-23491500#8251</w:t>
      </w:r>
    </w:p>
    <w:p w:rsidR="003A3402" w:rsidRPr="00015523" w:rsidRDefault="009524CB" w:rsidP="003A3402">
      <w:pPr>
        <w:pStyle w:val="a3"/>
        <w:snapToGrid w:val="0"/>
        <w:spacing w:beforeLines="50" w:before="120" w:afterLines="100" w:after="240" w:line="480" w:lineRule="exact"/>
        <w:ind w:left="599" w:right="91"/>
        <w:jc w:val="both"/>
        <w:rPr>
          <w:rFonts w:ascii="Times New Roman" w:hAnsi="Times New Roman" w:cs="Times New Roman"/>
        </w:rPr>
      </w:pPr>
      <w:r w:rsidRPr="00015523">
        <w:rPr>
          <w:rFonts w:ascii="Times New Roman" w:hAnsi="Times New Roman" w:cs="Times New Roman"/>
        </w:rPr>
        <w:t>執行單位：</w:t>
      </w:r>
      <w:r w:rsidR="00955147" w:rsidRPr="00015523">
        <w:rPr>
          <w:rFonts w:ascii="Times New Roman" w:hAnsi="Times New Roman" w:cs="Times New Roman"/>
        </w:rPr>
        <w:t>財團法人中國生產力中心</w:t>
      </w:r>
      <w:r w:rsidR="0047707C" w:rsidRPr="00015523">
        <w:rPr>
          <w:rFonts w:ascii="Times New Roman" w:hAnsi="Times New Roman" w:cs="Times New Roman"/>
        </w:rPr>
        <w:t>知識經營組</w:t>
      </w:r>
    </w:p>
    <w:p w:rsidR="00174249" w:rsidRPr="00015523" w:rsidRDefault="003A3402" w:rsidP="0030625D">
      <w:pPr>
        <w:pStyle w:val="a3"/>
        <w:snapToGrid w:val="0"/>
        <w:spacing w:beforeLines="50" w:before="120" w:afterLines="100" w:after="240" w:line="480" w:lineRule="exact"/>
        <w:ind w:left="599" w:right="91" w:firstLineChars="200" w:firstLine="560"/>
        <w:jc w:val="both"/>
        <w:rPr>
          <w:rFonts w:ascii="Times New Roman" w:hAnsi="Times New Roman" w:cs="Times New Roman"/>
          <w:spacing w:val="-49"/>
          <w:lang w:val="en-US"/>
        </w:rPr>
      </w:pPr>
      <w:r w:rsidRPr="00015523">
        <w:rPr>
          <w:rFonts w:ascii="Times New Roman" w:hAnsi="Times New Roman" w:cs="Times New Roman"/>
        </w:rPr>
        <w:t>曾先生</w:t>
      </w:r>
      <w:r w:rsidRPr="00015523">
        <w:rPr>
          <w:rFonts w:ascii="Times New Roman" w:hAnsi="Times New Roman" w:cs="Times New Roman"/>
          <w:lang w:val="en-US"/>
        </w:rPr>
        <w:t xml:space="preserve"> (02)2698-2989 #03254</w:t>
      </w:r>
      <w:r w:rsidRPr="00015523">
        <w:rPr>
          <w:rFonts w:ascii="Times New Roman" w:hAnsi="Times New Roman" w:cs="Times New Roman"/>
          <w:spacing w:val="-49"/>
          <w:lang w:val="en-US"/>
        </w:rPr>
        <w:t xml:space="preserve"> </w:t>
      </w:r>
      <w:r w:rsidRPr="00015523">
        <w:rPr>
          <w:rFonts w:ascii="Times New Roman" w:hAnsi="Times New Roman" w:cs="Times New Roman"/>
          <w:lang w:val="en-US"/>
        </w:rPr>
        <w:t xml:space="preserve">  /  E-mail: 03254@cpc.tw</w:t>
      </w:r>
    </w:p>
    <w:p w:rsidR="003A3402" w:rsidRPr="00015523" w:rsidRDefault="003A3402" w:rsidP="0030625D">
      <w:pPr>
        <w:pStyle w:val="a3"/>
        <w:snapToGrid w:val="0"/>
        <w:spacing w:beforeLines="50" w:before="120" w:afterLines="100" w:after="240" w:line="480" w:lineRule="exact"/>
        <w:ind w:left="599" w:right="91" w:firstLineChars="200" w:firstLine="560"/>
        <w:jc w:val="both"/>
        <w:rPr>
          <w:rFonts w:ascii="Times New Roman" w:hAnsi="Times New Roman" w:cs="Times New Roman"/>
          <w:lang w:val="en-US"/>
        </w:rPr>
      </w:pPr>
      <w:r w:rsidRPr="00015523">
        <w:rPr>
          <w:rFonts w:ascii="Times New Roman" w:hAnsi="Times New Roman" w:cs="Times New Roman"/>
        </w:rPr>
        <w:t>江小姐</w:t>
      </w:r>
      <w:r w:rsidRPr="00015523">
        <w:rPr>
          <w:rFonts w:ascii="Times New Roman" w:hAnsi="Times New Roman" w:cs="Times New Roman"/>
          <w:lang w:val="en-US"/>
        </w:rPr>
        <w:t xml:space="preserve"> (02)2698-2989 #02594  /  E-mail: 02594@cpc.tw</w:t>
      </w:r>
    </w:p>
    <w:p w:rsidR="00A244F9" w:rsidRPr="00015523" w:rsidRDefault="00A244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5523">
        <w:rPr>
          <w:rFonts w:ascii="Times New Roman" w:hAnsi="Times New Roman" w:cs="Times New Roman"/>
          <w:lang w:val="en-US"/>
        </w:rPr>
        <w:br w:type="page"/>
      </w:r>
    </w:p>
    <w:p w:rsidR="00A074BD" w:rsidRPr="00015523" w:rsidRDefault="00AB4675" w:rsidP="00DA2980">
      <w:pPr>
        <w:pStyle w:val="a3"/>
        <w:snapToGrid w:val="0"/>
        <w:spacing w:before="27" w:line="360" w:lineRule="auto"/>
        <w:ind w:right="3"/>
        <w:rPr>
          <w:rFonts w:ascii="Times New Roman" w:hAnsi="Times New Roman" w:cs="Times New Roman"/>
          <w:b/>
          <w:spacing w:val="-10"/>
          <w:sz w:val="32"/>
          <w:szCs w:val="36"/>
        </w:rPr>
      </w:pPr>
      <w:r w:rsidRPr="00015523">
        <w:rPr>
          <w:rFonts w:ascii="Times New Roman" w:hAnsi="Times New Roman" w:cs="Times New Roman"/>
          <w:b/>
          <w:spacing w:val="-10"/>
          <w:sz w:val="32"/>
          <w:szCs w:val="36"/>
        </w:rPr>
        <w:lastRenderedPageBreak/>
        <w:t>附件</w:t>
      </w:r>
      <w:r w:rsidR="00A074BD" w:rsidRPr="00015523">
        <w:rPr>
          <w:rFonts w:ascii="Times New Roman" w:hAnsi="Times New Roman" w:cs="Times New Roman"/>
          <w:b/>
          <w:spacing w:val="-10"/>
          <w:sz w:val="32"/>
          <w:szCs w:val="36"/>
        </w:rPr>
        <w:t>1</w:t>
      </w:r>
      <w:r w:rsidR="004B7215" w:rsidRPr="00015523">
        <w:rPr>
          <w:rFonts w:ascii="Times New Roman" w:hAnsi="Times New Roman" w:cs="Times New Roman"/>
          <w:b/>
          <w:spacing w:val="-10"/>
          <w:sz w:val="32"/>
          <w:szCs w:val="36"/>
        </w:rPr>
        <w:t>、</w:t>
      </w:r>
      <w:r w:rsidR="00A074BD" w:rsidRPr="00015523">
        <w:rPr>
          <w:rFonts w:ascii="Times New Roman" w:hAnsi="Times New Roman" w:cs="Times New Roman"/>
          <w:b/>
          <w:spacing w:val="-10"/>
          <w:sz w:val="32"/>
          <w:szCs w:val="36"/>
        </w:rPr>
        <w:t>交通部觀光局</w:t>
      </w:r>
      <w:r w:rsidR="00DC7637" w:rsidRPr="00015523">
        <w:rPr>
          <w:rFonts w:ascii="Times New Roman" w:hAnsi="Times New Roman" w:cs="Times New Roman"/>
          <w:b/>
          <w:spacing w:val="-10"/>
          <w:sz w:val="32"/>
          <w:szCs w:val="36"/>
        </w:rPr>
        <w:t>旅行</w:t>
      </w:r>
      <w:r w:rsidR="00A074BD" w:rsidRPr="00015523">
        <w:rPr>
          <w:rFonts w:ascii="Times New Roman" w:hAnsi="Times New Roman" w:cs="Times New Roman"/>
          <w:b/>
          <w:spacing w:val="-10"/>
          <w:sz w:val="32"/>
          <w:szCs w:val="36"/>
        </w:rPr>
        <w:t>業中高階人員培訓課程報名表</w:t>
      </w: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53"/>
        <w:gridCol w:w="1266"/>
        <w:gridCol w:w="3827"/>
      </w:tblGrid>
      <w:tr w:rsidR="00015523" w:rsidRPr="00015523" w:rsidTr="005E6DFB">
        <w:trPr>
          <w:trHeight w:val="719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3553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015523" w:rsidRDefault="00687ED1" w:rsidP="00A074BD">
            <w:pPr>
              <w:pStyle w:val="TableParagraph"/>
              <w:ind w:left="-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性別</w:t>
            </w:r>
          </w:p>
        </w:tc>
        <w:tc>
          <w:tcPr>
            <w:tcW w:w="3827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23" w:rsidRPr="00015523" w:rsidTr="005E6DFB">
        <w:trPr>
          <w:trHeight w:val="719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3553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015523" w:rsidRDefault="00687ED1" w:rsidP="00A074BD">
            <w:pPr>
              <w:pStyle w:val="TableParagraph"/>
              <w:ind w:left="-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生日</w:t>
            </w:r>
          </w:p>
        </w:tc>
        <w:tc>
          <w:tcPr>
            <w:tcW w:w="3827" w:type="dxa"/>
            <w:vAlign w:val="center"/>
          </w:tcPr>
          <w:p w:rsidR="00687ED1" w:rsidRPr="00015523" w:rsidRDefault="00687ED1" w:rsidP="00A074BD">
            <w:pPr>
              <w:pStyle w:val="TableParagraph"/>
              <w:tabs>
                <w:tab w:val="left" w:pos="1229"/>
                <w:tab w:val="left" w:pos="2209"/>
                <w:tab w:val="left" w:pos="3049"/>
              </w:tabs>
              <w:ind w:left="108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ascii="Times New Roman" w:hAnsi="Times New Roman" w:cs="Times New Roman"/>
                <w:sz w:val="28"/>
              </w:rPr>
              <w:t>民國</w:t>
            </w:r>
            <w:r w:rsidRPr="00015523">
              <w:rPr>
                <w:rFonts w:ascii="Times New Roman" w:hAnsi="Times New Roman" w:cs="Times New Roman"/>
                <w:sz w:val="28"/>
              </w:rPr>
              <w:tab/>
            </w:r>
            <w:r w:rsidR="004F7C28" w:rsidRPr="000155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5523">
              <w:rPr>
                <w:rFonts w:ascii="Times New Roman" w:hAnsi="Times New Roman" w:cs="Times New Roman"/>
                <w:sz w:val="28"/>
              </w:rPr>
              <w:t>年</w:t>
            </w:r>
            <w:r w:rsidR="004F7C28" w:rsidRPr="000155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5523">
              <w:rPr>
                <w:rFonts w:ascii="Times New Roman" w:hAnsi="Times New Roman" w:cs="Times New Roman"/>
                <w:sz w:val="28"/>
              </w:rPr>
              <w:tab/>
            </w:r>
            <w:r w:rsidR="004F7C28" w:rsidRPr="000155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5523">
              <w:rPr>
                <w:rFonts w:ascii="Times New Roman" w:hAnsi="Times New Roman" w:cs="Times New Roman"/>
                <w:sz w:val="28"/>
              </w:rPr>
              <w:t>月</w:t>
            </w:r>
            <w:r w:rsidRPr="00015523">
              <w:rPr>
                <w:rFonts w:ascii="Times New Roman" w:hAnsi="Times New Roman" w:cs="Times New Roman"/>
                <w:sz w:val="28"/>
              </w:rPr>
              <w:tab/>
            </w:r>
            <w:r w:rsidRPr="00015523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  <w:tr w:rsidR="00015523" w:rsidRPr="00015523" w:rsidTr="005E6DFB">
        <w:trPr>
          <w:trHeight w:val="1101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手機</w:t>
            </w:r>
          </w:p>
        </w:tc>
        <w:tc>
          <w:tcPr>
            <w:tcW w:w="3553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015523" w:rsidRDefault="00687ED1" w:rsidP="00A074BD">
            <w:pPr>
              <w:pStyle w:val="TableParagraph"/>
              <w:ind w:left="-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LINE ID</w:t>
            </w:r>
          </w:p>
        </w:tc>
        <w:tc>
          <w:tcPr>
            <w:tcW w:w="3827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23" w:rsidRPr="00015523" w:rsidTr="005E6DFB">
        <w:trPr>
          <w:trHeight w:val="719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E-mail</w:t>
            </w:r>
          </w:p>
        </w:tc>
        <w:tc>
          <w:tcPr>
            <w:tcW w:w="8646" w:type="dxa"/>
            <w:gridSpan w:val="3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23" w:rsidRPr="00015523" w:rsidTr="005E6DFB">
        <w:trPr>
          <w:trHeight w:val="720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8646" w:type="dxa"/>
            <w:gridSpan w:val="3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23" w:rsidRPr="00015523" w:rsidTr="005E6DFB">
        <w:trPr>
          <w:trHeight w:val="719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任職公司</w:t>
            </w:r>
          </w:p>
        </w:tc>
        <w:tc>
          <w:tcPr>
            <w:tcW w:w="3553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015523" w:rsidRDefault="00687ED1" w:rsidP="00A074BD">
            <w:pPr>
              <w:pStyle w:val="TableParagraph"/>
              <w:ind w:leftChars="-2" w:left="-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部門</w:t>
            </w:r>
          </w:p>
        </w:tc>
        <w:tc>
          <w:tcPr>
            <w:tcW w:w="3827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23" w:rsidRPr="00015523" w:rsidTr="005E6DFB">
        <w:trPr>
          <w:trHeight w:val="719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職稱</w:t>
            </w:r>
          </w:p>
        </w:tc>
        <w:tc>
          <w:tcPr>
            <w:tcW w:w="3553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015523" w:rsidRDefault="00687ED1" w:rsidP="00A074BD">
            <w:pPr>
              <w:pStyle w:val="TableParagraph"/>
              <w:ind w:leftChars="-2" w:left="-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電話</w:t>
            </w:r>
          </w:p>
        </w:tc>
        <w:tc>
          <w:tcPr>
            <w:tcW w:w="3827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23" w:rsidRPr="00015523" w:rsidTr="005E6DFB">
        <w:trPr>
          <w:trHeight w:val="719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最高學歷</w:t>
            </w:r>
          </w:p>
        </w:tc>
        <w:tc>
          <w:tcPr>
            <w:tcW w:w="8646" w:type="dxa"/>
            <w:gridSpan w:val="3"/>
            <w:vAlign w:val="center"/>
          </w:tcPr>
          <w:p w:rsidR="00687ED1" w:rsidRPr="00015523" w:rsidRDefault="001F3428" w:rsidP="001F3428">
            <w:pPr>
              <w:pStyle w:val="TableParagraph"/>
              <w:tabs>
                <w:tab w:val="left" w:pos="1788"/>
                <w:tab w:val="left" w:pos="2906"/>
                <w:tab w:val="left" w:pos="4308"/>
                <w:tab w:val="left" w:pos="7873"/>
              </w:tabs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cs="Times New Roman" w:hint="eastAsia"/>
                <w:sz w:val="28"/>
              </w:rPr>
              <w:t>□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碩士</w:t>
            </w:r>
            <w:r w:rsidR="00687ED1" w:rsidRPr="00015523">
              <w:rPr>
                <w:rFonts w:ascii="Times New Roman" w:hAnsi="Times New Roman" w:cs="Times New Roman"/>
                <w:spacing w:val="-3"/>
                <w:sz w:val="28"/>
              </w:rPr>
              <w:t>以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上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ab/>
            </w:r>
            <w:r w:rsidRPr="00015523">
              <w:rPr>
                <w:rFonts w:cs="Times New Roman" w:hint="eastAsia"/>
                <w:sz w:val="28"/>
              </w:rPr>
              <w:t>□</w:t>
            </w:r>
            <w:r w:rsidR="00687ED1" w:rsidRPr="00015523">
              <w:rPr>
                <w:rFonts w:ascii="Times New Roman" w:hAnsi="Times New Roman" w:cs="Times New Roman"/>
                <w:spacing w:val="-3"/>
                <w:sz w:val="28"/>
              </w:rPr>
              <w:t>大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專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ab/>
            </w:r>
            <w:r w:rsidRPr="00015523">
              <w:rPr>
                <w:rFonts w:cs="Times New Roman" w:hint="eastAsia"/>
                <w:sz w:val="28"/>
              </w:rPr>
              <w:t>□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高中職</w:t>
            </w:r>
            <w:r w:rsidR="003A3402" w:rsidRPr="00015523">
              <w:rPr>
                <w:rFonts w:ascii="Times New Roman" w:hAnsi="Times New Roman" w:cs="Times New Roman"/>
                <w:sz w:val="28"/>
              </w:rPr>
              <w:t>(</w:t>
            </w:r>
            <w:r w:rsidR="003A3402" w:rsidRPr="00015523">
              <w:rPr>
                <w:rFonts w:ascii="Times New Roman" w:hAnsi="Times New Roman" w:cs="Times New Roman"/>
                <w:sz w:val="28"/>
              </w:rPr>
              <w:t>含</w:t>
            </w:r>
            <w:r w:rsidR="003A3402" w:rsidRPr="00015523">
              <w:rPr>
                <w:rFonts w:ascii="Times New Roman" w:hAnsi="Times New Roman" w:cs="Times New Roman"/>
                <w:sz w:val="28"/>
              </w:rPr>
              <w:t>)</w:t>
            </w:r>
            <w:r w:rsidR="003A3402" w:rsidRPr="00015523">
              <w:rPr>
                <w:rFonts w:ascii="Times New Roman" w:hAnsi="Times New Roman" w:cs="Times New Roman"/>
                <w:sz w:val="28"/>
              </w:rPr>
              <w:t>以下</w:t>
            </w:r>
          </w:p>
        </w:tc>
      </w:tr>
      <w:tr w:rsidR="00015523" w:rsidRPr="00015523" w:rsidTr="005E6DFB">
        <w:trPr>
          <w:trHeight w:val="722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午餐</w:t>
            </w:r>
          </w:p>
        </w:tc>
        <w:tc>
          <w:tcPr>
            <w:tcW w:w="8646" w:type="dxa"/>
            <w:gridSpan w:val="3"/>
            <w:vAlign w:val="center"/>
          </w:tcPr>
          <w:p w:rsidR="00687ED1" w:rsidRPr="00015523" w:rsidRDefault="001F3428" w:rsidP="001F3428">
            <w:pPr>
              <w:pStyle w:val="TableParagraph"/>
              <w:tabs>
                <w:tab w:val="left" w:pos="1368"/>
                <w:tab w:val="left" w:pos="3610"/>
                <w:tab w:val="left" w:pos="5429"/>
              </w:tabs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15523">
              <w:rPr>
                <w:rFonts w:cs="Times New Roman" w:hint="eastAsia"/>
                <w:sz w:val="28"/>
              </w:rPr>
              <w:t>□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葷食</w:t>
            </w:r>
            <w:proofErr w:type="gramEnd"/>
            <w:r w:rsidR="00687ED1" w:rsidRPr="00015523">
              <w:rPr>
                <w:rFonts w:ascii="Times New Roman" w:hAnsi="Times New Roman" w:cs="Times New Roman"/>
                <w:sz w:val="28"/>
              </w:rPr>
              <w:tab/>
            </w:r>
            <w:r w:rsidRPr="00015523">
              <w:rPr>
                <w:rFonts w:cs="Times New Roman" w:hint="eastAsia"/>
                <w:sz w:val="28"/>
              </w:rPr>
              <w:t>□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素食</w:t>
            </w:r>
            <w:r w:rsidR="003A3402" w:rsidRPr="00015523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015523">
              <w:rPr>
                <w:rFonts w:cs="Times New Roman" w:hint="eastAsia"/>
                <w:sz w:val="28"/>
              </w:rPr>
              <w:t>□</w:t>
            </w:r>
            <w:proofErr w:type="gramStart"/>
            <w:r w:rsidR="00687ED1" w:rsidRPr="00015523">
              <w:rPr>
                <w:rFonts w:ascii="Times New Roman" w:hAnsi="Times New Roman" w:cs="Times New Roman"/>
                <w:sz w:val="28"/>
              </w:rPr>
              <w:t>不</w:t>
            </w:r>
            <w:proofErr w:type="gramEnd"/>
            <w:r w:rsidR="00687ED1" w:rsidRPr="00015523">
              <w:rPr>
                <w:rFonts w:ascii="Times New Roman" w:hAnsi="Times New Roman" w:cs="Times New Roman"/>
                <w:spacing w:val="-3"/>
                <w:sz w:val="28"/>
              </w:rPr>
              <w:t>用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餐</w:t>
            </w:r>
          </w:p>
        </w:tc>
      </w:tr>
      <w:tr w:rsidR="00015523" w:rsidRPr="00015523" w:rsidTr="005E6DFB">
        <w:trPr>
          <w:trHeight w:val="2350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E45C33">
            <w:pPr>
              <w:pStyle w:val="TableParagraph"/>
              <w:ind w:right="7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資格勾選</w:t>
            </w:r>
          </w:p>
        </w:tc>
        <w:tc>
          <w:tcPr>
            <w:tcW w:w="8646" w:type="dxa"/>
            <w:gridSpan w:val="3"/>
            <w:vAlign w:val="center"/>
          </w:tcPr>
          <w:p w:rsidR="00766368" w:rsidRPr="00015523" w:rsidRDefault="00DA2980" w:rsidP="000576E5">
            <w:pPr>
              <w:pStyle w:val="TableParagraph"/>
              <w:numPr>
                <w:ilvl w:val="0"/>
                <w:numId w:val="2"/>
              </w:numPr>
              <w:spacing w:line="480" w:lineRule="exact"/>
              <w:rPr>
                <w:rFonts w:ascii="Times New Roman" w:hAnsi="Times New Roman" w:cs="Times New Roman"/>
                <w:spacing w:val="-3"/>
                <w:sz w:val="28"/>
              </w:rPr>
            </w:pPr>
            <w:r w:rsidRPr="00015523">
              <w:rPr>
                <w:rFonts w:ascii="Times New Roman" w:hAnsi="Times New Roman" w:cs="Times New Roman"/>
                <w:sz w:val="28"/>
              </w:rPr>
              <w:t>1</w:t>
            </w:r>
            <w:r w:rsidRPr="00015523">
              <w:rPr>
                <w:rFonts w:ascii="Times New Roman" w:hAnsi="Times New Roman" w:cs="Times New Roman"/>
                <w:sz w:val="28"/>
              </w:rPr>
              <w:t>、</w:t>
            </w:r>
            <w:r w:rsidR="002C77EF" w:rsidRPr="00015523">
              <w:rPr>
                <w:rFonts w:ascii="Times New Roman" w:hAnsi="Times New Roman" w:cs="Times New Roman"/>
                <w:sz w:val="28"/>
              </w:rPr>
              <w:t>旅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行</w:t>
            </w:r>
            <w:r w:rsidR="00687ED1" w:rsidRPr="00015523">
              <w:rPr>
                <w:rFonts w:ascii="Times New Roman" w:hAnsi="Times New Roman" w:cs="Times New Roman"/>
                <w:spacing w:val="-10"/>
                <w:sz w:val="28"/>
              </w:rPr>
              <w:t>產業從事</w:t>
            </w:r>
            <w:r w:rsidR="00687ED1" w:rsidRPr="00015523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3</w:t>
            </w:r>
            <w:r w:rsidR="00687ED1" w:rsidRPr="00015523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="00687ED1" w:rsidRPr="00015523">
              <w:rPr>
                <w:rFonts w:ascii="Times New Roman" w:hAnsi="Times New Roman" w:cs="Times New Roman"/>
                <w:spacing w:val="-17"/>
                <w:sz w:val="28"/>
              </w:rPr>
              <w:t>年以上</w:t>
            </w:r>
            <w:r w:rsidR="00766368" w:rsidRPr="00015523">
              <w:rPr>
                <w:rFonts w:ascii="Times New Roman" w:hAnsi="Times New Roman" w:cs="Times New Roman"/>
                <w:spacing w:val="-17"/>
                <w:sz w:val="28"/>
              </w:rPr>
              <w:t>，</w:t>
            </w:r>
            <w:r w:rsidR="00687ED1" w:rsidRPr="00015523">
              <w:rPr>
                <w:rFonts w:ascii="Times New Roman" w:hAnsi="Times New Roman" w:cs="Times New Roman"/>
                <w:spacing w:val="-3"/>
                <w:sz w:val="28"/>
              </w:rPr>
              <w:t>且具備</w:t>
            </w:r>
            <w:r w:rsidR="009F0F82" w:rsidRPr="00015523">
              <w:rPr>
                <w:rFonts w:ascii="Times New Roman" w:hAnsi="Times New Roman" w:cs="Times New Roman"/>
                <w:spacing w:val="-3"/>
                <w:sz w:val="28"/>
              </w:rPr>
              <w:t>經</w:t>
            </w:r>
            <w:r w:rsidR="00687ED1" w:rsidRPr="00015523">
              <w:rPr>
                <w:rFonts w:ascii="Times New Roman" w:hAnsi="Times New Roman" w:cs="Times New Roman"/>
                <w:spacing w:val="-3"/>
                <w:sz w:val="28"/>
              </w:rPr>
              <w:t>理級以上資格</w:t>
            </w:r>
          </w:p>
          <w:p w:rsidR="00766368" w:rsidRPr="00015523" w:rsidRDefault="00766368" w:rsidP="00DA2980">
            <w:pPr>
              <w:pStyle w:val="TableParagraph"/>
              <w:spacing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ascii="Times New Roman" w:hAnsi="Times New Roman" w:cs="Times New Roman"/>
                <w:spacing w:val="-3"/>
                <w:sz w:val="28"/>
              </w:rPr>
              <w:t xml:space="preserve">  </w:t>
            </w:r>
            <w:r w:rsidR="00DA2980" w:rsidRPr="00015523">
              <w:rPr>
                <w:rFonts w:ascii="Times New Roman" w:hAnsi="Times New Roman" w:cs="Times New Roman"/>
                <w:spacing w:val="-3"/>
                <w:sz w:val="28"/>
              </w:rPr>
              <w:t xml:space="preserve">       </w:t>
            </w:r>
            <w:r w:rsidRPr="00015523">
              <w:rPr>
                <w:rFonts w:ascii="Times New Roman" w:hAnsi="Times New Roman" w:cs="Times New Roman"/>
                <w:sz w:val="28"/>
              </w:rPr>
              <w:t>（</w:t>
            </w:r>
            <w:r w:rsidR="00DA2980" w:rsidRPr="00015523">
              <w:rPr>
                <w:rFonts w:ascii="Times New Roman" w:hAnsi="Times New Roman" w:cs="Times New Roman"/>
                <w:sz w:val="28"/>
              </w:rPr>
              <w:t>另</w:t>
            </w:r>
            <w:r w:rsidRPr="00015523">
              <w:rPr>
                <w:rFonts w:ascii="Times New Roman" w:hAnsi="Times New Roman" w:cs="Times New Roman"/>
                <w:sz w:val="28"/>
              </w:rPr>
              <w:t>請提供在職證明或勞保投保明細表、名片等相關證明）</w:t>
            </w:r>
          </w:p>
          <w:p w:rsidR="001F3428" w:rsidRPr="00015523" w:rsidRDefault="00DA2980" w:rsidP="001F3428">
            <w:pPr>
              <w:pStyle w:val="TableParagraph"/>
              <w:numPr>
                <w:ilvl w:val="0"/>
                <w:numId w:val="2"/>
              </w:numPr>
              <w:tabs>
                <w:tab w:val="left" w:pos="7390"/>
              </w:tabs>
              <w:spacing w:line="480" w:lineRule="exact"/>
              <w:ind w:left="465" w:hanging="357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ascii="Times New Roman" w:hAnsi="Times New Roman" w:cs="Times New Roman"/>
                <w:sz w:val="28"/>
              </w:rPr>
              <w:t>2</w:t>
            </w:r>
            <w:r w:rsidRPr="00015523">
              <w:rPr>
                <w:rFonts w:ascii="Times New Roman" w:hAnsi="Times New Roman" w:cs="Times New Roman"/>
                <w:sz w:val="28"/>
              </w:rPr>
              <w:t>、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公司推薦</w:t>
            </w:r>
            <w:r w:rsidR="00CE4B6C" w:rsidRPr="00015523">
              <w:rPr>
                <w:rFonts w:ascii="Times New Roman" w:hAnsi="Times New Roman" w:cs="Times New Roman"/>
                <w:sz w:val="28"/>
                <w:szCs w:val="28"/>
              </w:rPr>
              <w:t>經理級以上資格</w:t>
            </w:r>
            <w:r w:rsidR="00E45C33" w:rsidRPr="00015523">
              <w:rPr>
                <w:rFonts w:ascii="Times New Roman" w:hAnsi="Times New Roman" w:cs="Times New Roman"/>
                <w:sz w:val="28"/>
              </w:rPr>
              <w:t>人員</w:t>
            </w:r>
            <w:proofErr w:type="gramStart"/>
            <w:r w:rsidR="00687ED1" w:rsidRPr="00015523">
              <w:rPr>
                <w:rFonts w:ascii="Times New Roman" w:hAnsi="Times New Roman" w:cs="Times New Roman"/>
                <w:sz w:val="28"/>
              </w:rPr>
              <w:t>（</w:t>
            </w:r>
            <w:proofErr w:type="gramEnd"/>
            <w:r w:rsidRPr="00015523">
              <w:rPr>
                <w:rFonts w:ascii="Times New Roman" w:hAnsi="Times New Roman" w:cs="Times New Roman"/>
                <w:sz w:val="28"/>
              </w:rPr>
              <w:t>另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請提供公司推薦函，需有</w:t>
            </w:r>
            <w:r w:rsidR="001F3428" w:rsidRPr="00015523"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</w:p>
          <w:p w:rsidR="00687ED1" w:rsidRPr="00015523" w:rsidRDefault="001F3428" w:rsidP="001F3428">
            <w:pPr>
              <w:pStyle w:val="TableParagraph"/>
              <w:tabs>
                <w:tab w:val="left" w:pos="7390"/>
              </w:tabs>
              <w:spacing w:afterLines="50" w:after="120" w:line="480" w:lineRule="exact"/>
              <w:ind w:left="465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ascii="Times New Roman" w:hAnsi="Times New Roman" w:cs="Times New Roman" w:hint="eastAsia"/>
                <w:sz w:val="28"/>
              </w:rPr>
              <w:t xml:space="preserve">      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公司大小章</w:t>
            </w:r>
            <w:proofErr w:type="gramStart"/>
            <w:r w:rsidR="00687ED1" w:rsidRPr="00015523">
              <w:rPr>
                <w:rFonts w:ascii="Times New Roman" w:hAnsi="Times New Roman" w:cs="Times New Roman"/>
                <w:sz w:val="28"/>
              </w:rPr>
              <w:t>）</w:t>
            </w:r>
            <w:proofErr w:type="gramEnd"/>
          </w:p>
        </w:tc>
      </w:tr>
      <w:tr w:rsidR="00687ED1" w:rsidRPr="00015523" w:rsidTr="005E6DFB">
        <w:trPr>
          <w:trHeight w:val="1972"/>
          <w:jc w:val="center"/>
        </w:trPr>
        <w:tc>
          <w:tcPr>
            <w:tcW w:w="1555" w:type="dxa"/>
            <w:vAlign w:val="center"/>
          </w:tcPr>
          <w:p w:rsidR="00687ED1" w:rsidRPr="00015523" w:rsidRDefault="00687ED1" w:rsidP="00DA29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5523">
              <w:rPr>
                <w:rFonts w:ascii="Times New Roman" w:hAnsi="Times New Roman" w:cs="Times New Roman"/>
                <w:b/>
                <w:sz w:val="28"/>
              </w:rPr>
              <w:t>報名場次</w:t>
            </w:r>
          </w:p>
        </w:tc>
        <w:tc>
          <w:tcPr>
            <w:tcW w:w="8646" w:type="dxa"/>
            <w:gridSpan w:val="3"/>
            <w:vAlign w:val="center"/>
          </w:tcPr>
          <w:p w:rsidR="005E6DFB" w:rsidRDefault="001F3428" w:rsidP="00DA2980">
            <w:pPr>
              <w:pStyle w:val="TableParagraph"/>
              <w:tabs>
                <w:tab w:val="left" w:pos="3749"/>
              </w:tabs>
              <w:spacing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cs="Times New Roman" w:hint="eastAsia"/>
                <w:sz w:val="28"/>
              </w:rPr>
              <w:t>□</w:t>
            </w:r>
            <w:proofErr w:type="gramStart"/>
            <w:r w:rsidR="00687ED1" w:rsidRPr="00015523">
              <w:rPr>
                <w:rFonts w:ascii="Times New Roman" w:hAnsi="Times New Roman" w:cs="Times New Roman"/>
                <w:sz w:val="28"/>
              </w:rPr>
              <w:t>臺</w:t>
            </w:r>
            <w:r w:rsidR="001660E2" w:rsidRPr="00015523">
              <w:rPr>
                <w:rFonts w:ascii="Times New Roman" w:hAnsi="Times New Roman" w:cs="Times New Roman"/>
                <w:sz w:val="28"/>
              </w:rPr>
              <w:t>北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場</w:t>
            </w:r>
            <w:proofErr w:type="gramEnd"/>
            <w:r w:rsidR="00E71085" w:rsidRPr="00015523">
              <w:rPr>
                <w:rFonts w:ascii="Times New Roman" w:hAnsi="Times New Roman" w:cs="Times New Roman"/>
                <w:sz w:val="28"/>
              </w:rPr>
              <w:t>：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10</w:t>
            </w:r>
            <w:r w:rsidR="00687ED1" w:rsidRPr="00015523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月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3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、</w:t>
            </w:r>
            <w:r w:rsidR="001660E2" w:rsidRPr="00015523">
              <w:rPr>
                <w:rFonts w:ascii="Times New Roman" w:hAnsi="Times New Roman" w:cs="Times New Roman"/>
                <w:sz w:val="28"/>
              </w:rPr>
              <w:t>6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-7</w:t>
            </w:r>
            <w:r w:rsidR="00687ED1" w:rsidRPr="00015523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日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、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11-12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5E6DFB" w:rsidRDefault="005E6DFB" w:rsidP="00DA2980">
            <w:pPr>
              <w:pStyle w:val="TableParagraph"/>
              <w:tabs>
                <w:tab w:val="left" w:pos="3749"/>
              </w:tabs>
              <w:spacing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cs="Times New Roman" w:hint="eastAsia"/>
                <w:sz w:val="28"/>
              </w:rPr>
              <w:t>□</w:t>
            </w:r>
            <w:proofErr w:type="gramStart"/>
            <w:r w:rsidRPr="00015523">
              <w:rPr>
                <w:rFonts w:ascii="Times New Roman" w:hAnsi="Times New Roman" w:cs="Times New Roman"/>
                <w:sz w:val="28"/>
              </w:rPr>
              <w:t>新北場</w:t>
            </w:r>
            <w:proofErr w:type="gramEnd"/>
            <w:r w:rsidRPr="00015523">
              <w:rPr>
                <w:rFonts w:ascii="Times New Roman" w:hAnsi="Times New Roman" w:cs="Times New Roman"/>
                <w:sz w:val="28"/>
              </w:rPr>
              <w:t>：</w:t>
            </w:r>
            <w:r w:rsidRPr="00015523">
              <w:rPr>
                <w:rFonts w:ascii="Times New Roman" w:hAnsi="Times New Roman" w:cs="Times New Roman"/>
                <w:sz w:val="28"/>
              </w:rPr>
              <w:t>10</w:t>
            </w:r>
            <w:r w:rsidRPr="00015523">
              <w:rPr>
                <w:rFonts w:ascii="Times New Roman" w:hAns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15523">
              <w:rPr>
                <w:rFonts w:ascii="Times New Roman" w:hAnsi="Times New Roman" w:cs="Times New Roman"/>
                <w:sz w:val="28"/>
              </w:rPr>
              <w:t>4</w:t>
            </w:r>
            <w:r w:rsidRPr="00015523">
              <w:rPr>
                <w:rFonts w:ascii="Times New Roman" w:hAnsi="Times New Roman" w:cs="Times New Roman"/>
                <w:sz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</w:rPr>
              <w:t>、</w:t>
            </w:r>
            <w:r>
              <w:rPr>
                <w:rFonts w:ascii="Times New Roman" w:hAnsi="Times New Roman" w:cs="Times New Roman"/>
                <w:sz w:val="28"/>
              </w:rPr>
              <w:t>24-26</w:t>
            </w:r>
            <w:r>
              <w:rPr>
                <w:rFonts w:ascii="Times New Roman" w:hAnsi="Times New Roman" w:cs="Times New Roman" w:hint="eastAsia"/>
                <w:sz w:val="28"/>
              </w:rPr>
              <w:t>日</w:t>
            </w:r>
          </w:p>
          <w:p w:rsidR="00687ED1" w:rsidRPr="00015523" w:rsidRDefault="001F3428" w:rsidP="00DA2980">
            <w:pPr>
              <w:pStyle w:val="TableParagraph"/>
              <w:tabs>
                <w:tab w:val="left" w:pos="3749"/>
              </w:tabs>
              <w:spacing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cs="Times New Roman" w:hint="eastAsia"/>
                <w:sz w:val="28"/>
              </w:rPr>
              <w:t>□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高雄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場</w:t>
            </w:r>
            <w:r w:rsidR="00E71085" w:rsidRPr="00015523">
              <w:rPr>
                <w:rFonts w:ascii="Times New Roman" w:hAnsi="Times New Roman" w:cs="Times New Roman"/>
                <w:sz w:val="28"/>
              </w:rPr>
              <w:t>：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10</w:t>
            </w:r>
            <w:r w:rsidR="00687ED1" w:rsidRPr="00015523">
              <w:rPr>
                <w:rFonts w:ascii="Times New Roman" w:hAnsi="Times New Roman" w:cs="Times New Roman"/>
                <w:sz w:val="28"/>
              </w:rPr>
              <w:t>月</w:t>
            </w:r>
            <w:r w:rsidR="001660E2" w:rsidRPr="00015523">
              <w:rPr>
                <w:rFonts w:ascii="Times New Roman" w:hAnsi="Times New Roman" w:cs="Times New Roman"/>
                <w:sz w:val="28"/>
              </w:rPr>
              <w:t>1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7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日至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1</w:t>
            </w:r>
            <w:r w:rsidR="005E6DFB">
              <w:rPr>
                <w:rFonts w:ascii="Times New Roman" w:hAnsi="Times New Roman" w:cs="Times New Roman"/>
                <w:sz w:val="28"/>
              </w:rPr>
              <w:t>9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、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2</w:t>
            </w:r>
            <w:r w:rsidR="005E6DFB">
              <w:rPr>
                <w:rFonts w:ascii="Times New Roman" w:hAnsi="Times New Roman" w:cs="Times New Roman"/>
                <w:sz w:val="28"/>
              </w:rPr>
              <w:t>7-28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日</w:t>
            </w:r>
          </w:p>
          <w:p w:rsidR="00687ED1" w:rsidRPr="00015523" w:rsidRDefault="001F3428" w:rsidP="005E6DFB">
            <w:pPr>
              <w:pStyle w:val="TableParagraph"/>
              <w:tabs>
                <w:tab w:val="left" w:pos="3470"/>
              </w:tabs>
              <w:spacing w:beforeLines="50" w:before="120" w:afterLines="50" w:after="120" w:line="480" w:lineRule="exact"/>
              <w:rPr>
                <w:rFonts w:ascii="Times New Roman" w:hAnsi="Times New Roman" w:cs="Times New Roman" w:hint="eastAsia"/>
                <w:sz w:val="28"/>
              </w:rPr>
            </w:pPr>
            <w:r w:rsidRPr="00015523">
              <w:rPr>
                <w:rFonts w:cs="Times New Roman" w:hint="eastAsia"/>
                <w:sz w:val="28"/>
              </w:rPr>
              <w:t>□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花蓮場：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11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月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2</w:t>
            </w:r>
            <w:r w:rsidR="005E6DFB">
              <w:rPr>
                <w:rFonts w:ascii="Times New Roman" w:hAnsi="Times New Roman" w:cs="Times New Roman"/>
                <w:sz w:val="28"/>
              </w:rPr>
              <w:t>0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、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11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月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3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日、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7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日至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9</w:t>
            </w:r>
            <w:r w:rsidR="005E6DFB">
              <w:rPr>
                <w:rFonts w:ascii="Times New Roman" w:hAnsi="Times New Roman" w:cs="Times New Roman" w:hint="eastAsia"/>
                <w:sz w:val="28"/>
              </w:rPr>
              <w:t>日</w:t>
            </w:r>
            <w:bookmarkStart w:id="0" w:name="_GoBack"/>
            <w:bookmarkEnd w:id="0"/>
          </w:p>
          <w:p w:rsidR="00DC7637" w:rsidRPr="00015523" w:rsidRDefault="001F3428" w:rsidP="00DC7637">
            <w:pPr>
              <w:pStyle w:val="TableParagraph"/>
              <w:tabs>
                <w:tab w:val="left" w:pos="3470"/>
              </w:tabs>
              <w:spacing w:beforeLines="50" w:before="120"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 w:rsidRPr="00015523">
              <w:rPr>
                <w:rFonts w:cs="Times New Roman" w:hint="eastAsia"/>
                <w:sz w:val="28"/>
              </w:rPr>
              <w:t>□</w:t>
            </w:r>
            <w:proofErr w:type="gramStart"/>
            <w:r w:rsidR="00C83955" w:rsidRPr="00015523">
              <w:rPr>
                <w:rFonts w:ascii="Times New Roman" w:hAnsi="Times New Roman" w:cs="Times New Roman"/>
                <w:sz w:val="28"/>
              </w:rPr>
              <w:t>臺</w:t>
            </w:r>
            <w:proofErr w:type="gramEnd"/>
            <w:r w:rsidR="00DC7637" w:rsidRPr="00015523">
              <w:rPr>
                <w:rFonts w:ascii="Times New Roman" w:hAnsi="Times New Roman" w:cs="Times New Roman"/>
                <w:sz w:val="28"/>
              </w:rPr>
              <w:t>中場：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10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月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31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日、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11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1-2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日、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14-15</w:t>
            </w:r>
            <w:r w:rsidR="00DC7637" w:rsidRPr="00015523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</w:tbl>
    <w:p w:rsidR="005646C4" w:rsidRPr="00015523" w:rsidRDefault="005646C4" w:rsidP="00C83955">
      <w:pPr>
        <w:pStyle w:val="1"/>
        <w:snapToGrid w:val="0"/>
        <w:spacing w:before="8" w:line="360" w:lineRule="auto"/>
        <w:ind w:leftChars="-322" w:left="-708" w:right="-706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若使用報名表報名者，</w:t>
      </w:r>
      <w:proofErr w:type="gramStart"/>
      <w:r w:rsidRPr="00015523">
        <w:rPr>
          <w:rFonts w:ascii="Times New Roman" w:hAnsi="Times New Roman" w:cs="Times New Roman"/>
          <w:sz w:val="28"/>
          <w:szCs w:val="28"/>
        </w:rPr>
        <w:t>惠請傳真</w:t>
      </w:r>
      <w:proofErr w:type="gramEnd"/>
      <w:r w:rsidRPr="00015523">
        <w:rPr>
          <w:rFonts w:ascii="Times New Roman" w:hAnsi="Times New Roman" w:cs="Times New Roman"/>
          <w:sz w:val="28"/>
          <w:szCs w:val="28"/>
        </w:rPr>
        <w:t>至</w:t>
      </w:r>
      <w:r w:rsidRPr="00015523">
        <w:rPr>
          <w:rFonts w:ascii="Times New Roman" w:hAnsi="Times New Roman" w:cs="Times New Roman"/>
          <w:sz w:val="28"/>
          <w:szCs w:val="28"/>
        </w:rPr>
        <w:t>02-2698-9249</w:t>
      </w:r>
      <w:r w:rsidRPr="00015523">
        <w:rPr>
          <w:rFonts w:ascii="Times New Roman" w:hAnsi="Times New Roman" w:cs="Times New Roman"/>
          <w:sz w:val="28"/>
          <w:szCs w:val="28"/>
        </w:rPr>
        <w:t>；或是</w:t>
      </w:r>
      <w:r w:rsidRPr="00015523">
        <w:rPr>
          <w:rFonts w:ascii="Times New Roman" w:hAnsi="Times New Roman" w:cs="Times New Roman"/>
          <w:sz w:val="28"/>
          <w:szCs w:val="28"/>
        </w:rPr>
        <w:t xml:space="preserve">E-mail </w:t>
      </w:r>
      <w:r w:rsidRPr="00015523">
        <w:rPr>
          <w:rFonts w:ascii="Times New Roman" w:hAnsi="Times New Roman" w:cs="Times New Roman"/>
          <w:sz w:val="28"/>
          <w:szCs w:val="28"/>
        </w:rPr>
        <w:t>至</w:t>
      </w:r>
      <w:r w:rsidRPr="0001552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1552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03254@cpc.tw</w:t>
        </w:r>
      </w:hyperlink>
      <w:r w:rsidRPr="00015523">
        <w:rPr>
          <w:rFonts w:ascii="Times New Roman" w:hAnsi="Times New Roman" w:cs="Times New Roman"/>
          <w:sz w:val="28"/>
          <w:szCs w:val="28"/>
        </w:rPr>
        <w:t xml:space="preserve"> ; </w:t>
      </w:r>
      <w:hyperlink r:id="rId13" w:history="1">
        <w:r w:rsidRPr="0001552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02594@cpc.tw</w:t>
        </w:r>
      </w:hyperlink>
      <w:r w:rsidRPr="00015523">
        <w:rPr>
          <w:rFonts w:ascii="Times New Roman" w:hAnsi="Times New Roman" w:cs="Times New Roman"/>
          <w:sz w:val="28"/>
          <w:szCs w:val="28"/>
        </w:rPr>
        <w:t>。</w:t>
      </w:r>
      <w:r w:rsidR="00D23F1A" w:rsidRPr="00015523">
        <w:rPr>
          <w:rFonts w:ascii="Times New Roman" w:hAnsi="Times New Roman" w:cs="Times New Roman"/>
          <w:sz w:val="28"/>
          <w:szCs w:val="28"/>
        </w:rPr>
        <w:t>並來電告知</w:t>
      </w:r>
      <w:r w:rsidR="00D23F1A" w:rsidRPr="00015523">
        <w:rPr>
          <w:rFonts w:ascii="Times New Roman" w:hAnsi="Times New Roman" w:cs="Times New Roman"/>
          <w:sz w:val="28"/>
          <w:szCs w:val="28"/>
        </w:rPr>
        <w:t xml:space="preserve">02-2698-2989#03254 </w:t>
      </w:r>
      <w:r w:rsidR="00D23F1A" w:rsidRPr="00015523">
        <w:rPr>
          <w:rFonts w:ascii="Times New Roman" w:hAnsi="Times New Roman" w:cs="Times New Roman"/>
          <w:sz w:val="28"/>
          <w:szCs w:val="28"/>
        </w:rPr>
        <w:t>財團法人中國生產力中心曾先生</w:t>
      </w:r>
      <w:r w:rsidR="00BD1DFF" w:rsidRPr="00015523">
        <w:rPr>
          <w:rFonts w:ascii="Times New Roman" w:hAnsi="Times New Roman" w:cs="Times New Roman"/>
          <w:sz w:val="28"/>
          <w:szCs w:val="28"/>
        </w:rPr>
        <w:t>，</w:t>
      </w:r>
      <w:r w:rsidR="00D23F1A" w:rsidRPr="00015523">
        <w:rPr>
          <w:rFonts w:ascii="Times New Roman" w:hAnsi="Times New Roman" w:cs="Times New Roman"/>
          <w:sz w:val="28"/>
          <w:szCs w:val="28"/>
        </w:rPr>
        <w:t>謝謝。</w:t>
      </w:r>
    </w:p>
    <w:p w:rsidR="004B7215" w:rsidRPr="00015523" w:rsidRDefault="001F3428" w:rsidP="005E6DFB">
      <w:pPr>
        <w:pStyle w:val="1"/>
        <w:snapToGrid w:val="0"/>
        <w:spacing w:before="8" w:line="360" w:lineRule="auto"/>
        <w:ind w:leftChars="-322" w:left="-708" w:right="-706"/>
        <w:jc w:val="both"/>
        <w:rPr>
          <w:rFonts w:ascii="Times New Roman" w:hAnsi="Times New Roman" w:cs="Times New Roman"/>
          <w:b/>
          <w:spacing w:val="-10"/>
          <w:sz w:val="32"/>
        </w:rPr>
      </w:pPr>
      <w:r w:rsidRPr="00015523">
        <w:rPr>
          <w:rFonts w:ascii="Times New Roman" w:hAnsi="Times New Roman" w:cs="Times New Roman"/>
          <w:sz w:val="28"/>
          <w:szCs w:val="28"/>
        </w:rPr>
        <w:br w:type="page"/>
      </w:r>
      <w:r w:rsidR="004B7215" w:rsidRPr="00015523">
        <w:rPr>
          <w:rFonts w:ascii="Times New Roman" w:hAnsi="Times New Roman" w:cs="Times New Roman"/>
          <w:b/>
          <w:spacing w:val="-10"/>
          <w:sz w:val="32"/>
        </w:rPr>
        <w:lastRenderedPageBreak/>
        <w:t>附件</w:t>
      </w:r>
      <w:r w:rsidR="004B7215" w:rsidRPr="00015523">
        <w:rPr>
          <w:rFonts w:ascii="Times New Roman" w:hAnsi="Times New Roman" w:cs="Times New Roman"/>
          <w:b/>
          <w:spacing w:val="-10"/>
          <w:sz w:val="32"/>
        </w:rPr>
        <w:t>2</w:t>
      </w:r>
      <w:r w:rsidR="004B7215" w:rsidRPr="00015523">
        <w:rPr>
          <w:rFonts w:ascii="Times New Roman" w:hAnsi="Times New Roman" w:cs="Times New Roman"/>
          <w:b/>
          <w:spacing w:val="-10"/>
          <w:sz w:val="32"/>
        </w:rPr>
        <w:t>、個人資料蒐集、處理、利用同意書</w:t>
      </w:r>
    </w:p>
    <w:p w:rsidR="0047707C" w:rsidRPr="00015523" w:rsidRDefault="0047707C" w:rsidP="00477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個人資料蒐集、處理、利用同意書</w:t>
      </w:r>
    </w:p>
    <w:p w:rsidR="0047707C" w:rsidRPr="00015523" w:rsidRDefault="0047707C" w:rsidP="0047707C">
      <w:pPr>
        <w:rPr>
          <w:rFonts w:ascii="Times New Roman" w:hAnsi="Times New Roman" w:cs="Times New Roman"/>
          <w:sz w:val="28"/>
          <w:szCs w:val="28"/>
        </w:rPr>
      </w:pPr>
    </w:p>
    <w:p w:rsidR="0047707C" w:rsidRPr="00015523" w:rsidRDefault="0047707C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為遵守個人資料保護法規定</w:t>
      </w:r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並保障當事人之權利</w:t>
      </w:r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謹依法告知下列事項</w:t>
      </w:r>
      <w:r w:rsidR="0000208A" w:rsidRPr="00015523">
        <w:rPr>
          <w:rFonts w:ascii="Times New Roman" w:hAnsi="Times New Roman" w:cs="Times New Roman"/>
          <w:sz w:val="28"/>
          <w:szCs w:val="28"/>
        </w:rPr>
        <w:t>：</w:t>
      </w:r>
    </w:p>
    <w:p w:rsidR="0000208A" w:rsidRPr="00015523" w:rsidRDefault="0047707C" w:rsidP="000576E5">
      <w:pPr>
        <w:pStyle w:val="a5"/>
        <w:numPr>
          <w:ilvl w:val="0"/>
          <w:numId w:val="5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機關名稱</w:t>
      </w:r>
      <w:r w:rsidR="00D833D6" w:rsidRPr="00015523">
        <w:rPr>
          <w:rFonts w:ascii="Times New Roman" w:hAnsi="Times New Roman" w:cs="Times New Roman"/>
          <w:sz w:val="28"/>
          <w:szCs w:val="28"/>
        </w:rPr>
        <w:t>：</w:t>
      </w:r>
      <w:r w:rsidRPr="00015523">
        <w:rPr>
          <w:rFonts w:ascii="Times New Roman" w:hAnsi="Times New Roman" w:cs="Times New Roman"/>
          <w:sz w:val="28"/>
          <w:szCs w:val="28"/>
        </w:rPr>
        <w:t>財團法人中國生產力中心</w:t>
      </w:r>
    </w:p>
    <w:p w:rsidR="0000208A" w:rsidRPr="00015523" w:rsidRDefault="0047707C" w:rsidP="000576E5">
      <w:pPr>
        <w:pStyle w:val="a5"/>
        <w:numPr>
          <w:ilvl w:val="0"/>
          <w:numId w:val="5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蒐集之特定目的</w:t>
      </w:r>
      <w:r w:rsidRPr="00015523">
        <w:rPr>
          <w:rFonts w:ascii="Times New Roman" w:hAnsi="Times New Roman" w:cs="Times New Roman"/>
          <w:sz w:val="28"/>
          <w:szCs w:val="28"/>
        </w:rPr>
        <w:t>:</w:t>
      </w:r>
      <w:r w:rsidR="004B7215" w:rsidRPr="00015523">
        <w:rPr>
          <w:rFonts w:ascii="Times New Roman" w:hAnsi="Times New Roman" w:cs="Times New Roman"/>
        </w:rPr>
        <w:t xml:space="preserve"> </w:t>
      </w:r>
      <w:r w:rsidRPr="00015523">
        <w:rPr>
          <w:rFonts w:ascii="Times New Roman" w:hAnsi="Times New Roman" w:cs="Times New Roman"/>
          <w:sz w:val="28"/>
          <w:szCs w:val="28"/>
        </w:rPr>
        <w:t xml:space="preserve">069 </w:t>
      </w:r>
      <w:r w:rsidRPr="00015523">
        <w:rPr>
          <w:rFonts w:ascii="Times New Roman" w:hAnsi="Times New Roman" w:cs="Times New Roman"/>
          <w:sz w:val="28"/>
          <w:szCs w:val="28"/>
        </w:rPr>
        <w:t>契約、類似契約或其他法律關係事務、</w:t>
      </w:r>
      <w:r w:rsidRPr="00015523">
        <w:rPr>
          <w:rFonts w:ascii="Times New Roman" w:hAnsi="Times New Roman" w:cs="Times New Roman"/>
          <w:sz w:val="28"/>
          <w:szCs w:val="28"/>
        </w:rPr>
        <w:t>078</w:t>
      </w:r>
      <w:r w:rsidRPr="00015523">
        <w:rPr>
          <w:rFonts w:ascii="Times New Roman" w:hAnsi="Times New Roman" w:cs="Times New Roman"/>
          <w:sz w:val="28"/>
          <w:szCs w:val="28"/>
        </w:rPr>
        <w:t>計畫、管制考核與其他研考管理及</w:t>
      </w:r>
      <w:r w:rsidRPr="00015523">
        <w:rPr>
          <w:rFonts w:ascii="Times New Roman" w:hAnsi="Times New Roman" w:cs="Times New Roman"/>
          <w:sz w:val="28"/>
          <w:szCs w:val="28"/>
        </w:rPr>
        <w:t xml:space="preserve"> 090 </w:t>
      </w:r>
      <w:r w:rsidRPr="00015523">
        <w:rPr>
          <w:rFonts w:ascii="Times New Roman" w:hAnsi="Times New Roman" w:cs="Times New Roman"/>
          <w:sz w:val="28"/>
          <w:szCs w:val="28"/>
        </w:rPr>
        <w:t>消費者、客戶管理與服務</w:t>
      </w:r>
    </w:p>
    <w:p w:rsidR="0000208A" w:rsidRPr="00015523" w:rsidRDefault="0047707C" w:rsidP="000576E5">
      <w:pPr>
        <w:pStyle w:val="a5"/>
        <w:numPr>
          <w:ilvl w:val="0"/>
          <w:numId w:val="5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個人資料之類別</w:t>
      </w:r>
      <w:r w:rsidR="0000208A" w:rsidRPr="00015523">
        <w:rPr>
          <w:rFonts w:ascii="Times New Roman" w:hAnsi="Times New Roman" w:cs="Times New Roman"/>
          <w:sz w:val="28"/>
          <w:szCs w:val="28"/>
        </w:rPr>
        <w:t>：</w:t>
      </w:r>
      <w:r w:rsidRPr="00015523">
        <w:rPr>
          <w:rFonts w:ascii="Times New Roman" w:hAnsi="Times New Roman" w:cs="Times New Roman"/>
          <w:sz w:val="28"/>
          <w:szCs w:val="28"/>
        </w:rPr>
        <w:t>姓名、</w:t>
      </w:r>
      <w:r w:rsidR="0000208A" w:rsidRPr="00015523">
        <w:rPr>
          <w:rFonts w:ascii="Times New Roman" w:hAnsi="Times New Roman" w:cs="Times New Roman"/>
          <w:sz w:val="28"/>
          <w:szCs w:val="28"/>
        </w:rPr>
        <w:t>性別、</w:t>
      </w:r>
      <w:r w:rsidRPr="00015523">
        <w:rPr>
          <w:rFonts w:ascii="Times New Roman" w:hAnsi="Times New Roman" w:cs="Times New Roman"/>
          <w:sz w:val="28"/>
          <w:szCs w:val="28"/>
        </w:rPr>
        <w:t>身分證編號、出生年月日、</w:t>
      </w:r>
      <w:r w:rsidR="0000208A" w:rsidRPr="00015523">
        <w:rPr>
          <w:rFonts w:ascii="Times New Roman" w:hAnsi="Times New Roman" w:cs="Times New Roman"/>
          <w:sz w:val="28"/>
          <w:szCs w:val="28"/>
        </w:rPr>
        <w:t>地址、連絡電話、</w:t>
      </w:r>
      <w:r w:rsidR="0000208A" w:rsidRPr="00015523">
        <w:rPr>
          <w:rFonts w:ascii="Times New Roman" w:hAnsi="Times New Roman" w:cs="Times New Roman"/>
          <w:sz w:val="28"/>
          <w:szCs w:val="28"/>
        </w:rPr>
        <w:t>Email</w:t>
      </w:r>
      <w:r w:rsidRPr="00015523">
        <w:rPr>
          <w:rFonts w:ascii="Times New Roman" w:hAnsi="Times New Roman" w:cs="Times New Roman"/>
          <w:sz w:val="28"/>
          <w:szCs w:val="28"/>
        </w:rPr>
        <w:t>.</w:t>
      </w:r>
      <w:r w:rsidR="0000208A" w:rsidRPr="00015523">
        <w:rPr>
          <w:rFonts w:ascii="Times New Roman" w:hAnsi="Times New Roman" w:cs="Times New Roman"/>
          <w:sz w:val="28"/>
          <w:szCs w:val="28"/>
        </w:rPr>
        <w:t>、任職單位與職稱</w:t>
      </w:r>
      <w:r w:rsidRPr="00015523">
        <w:rPr>
          <w:rFonts w:ascii="Times New Roman" w:hAnsi="Times New Roman" w:cs="Times New Roman"/>
          <w:sz w:val="28"/>
          <w:szCs w:val="28"/>
        </w:rPr>
        <w:t>等</w:t>
      </w:r>
      <w:r w:rsidR="0000208A" w:rsidRPr="00015523">
        <w:rPr>
          <w:rFonts w:ascii="Times New Roman" w:hAnsi="Times New Roman" w:cs="Times New Roman"/>
          <w:sz w:val="28"/>
          <w:szCs w:val="28"/>
        </w:rPr>
        <w:t>。</w:t>
      </w:r>
    </w:p>
    <w:p w:rsidR="0047707C" w:rsidRPr="00015523" w:rsidRDefault="0047707C" w:rsidP="000576E5">
      <w:pPr>
        <w:pStyle w:val="a5"/>
        <w:numPr>
          <w:ilvl w:val="0"/>
          <w:numId w:val="5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個人資料利用之</w:t>
      </w:r>
      <w:proofErr w:type="gramStart"/>
      <w:r w:rsidRPr="00015523">
        <w:rPr>
          <w:rFonts w:ascii="Times New Roman" w:hAnsi="Times New Roman" w:cs="Times New Roman"/>
          <w:sz w:val="28"/>
          <w:szCs w:val="28"/>
        </w:rPr>
        <w:t>期間、</w:t>
      </w:r>
      <w:proofErr w:type="gramEnd"/>
      <w:r w:rsidRPr="00015523">
        <w:rPr>
          <w:rFonts w:ascii="Times New Roman" w:hAnsi="Times New Roman" w:cs="Times New Roman"/>
          <w:sz w:val="28"/>
          <w:szCs w:val="28"/>
        </w:rPr>
        <w:t>地區、對象及方式</w:t>
      </w:r>
      <w:r w:rsidR="00D833D6" w:rsidRPr="00015523">
        <w:rPr>
          <w:rFonts w:ascii="Times New Roman" w:hAnsi="Times New Roman" w:cs="Times New Roman"/>
          <w:sz w:val="28"/>
          <w:szCs w:val="28"/>
        </w:rPr>
        <w:t>：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(1) </w:t>
      </w:r>
      <w:r w:rsidRPr="00015523">
        <w:rPr>
          <w:rFonts w:ascii="Times New Roman" w:hAnsi="Times New Roman" w:cs="Times New Roman"/>
          <w:sz w:val="28"/>
          <w:szCs w:val="28"/>
        </w:rPr>
        <w:t>期間</w:t>
      </w:r>
      <w:r w:rsidR="0000208A" w:rsidRPr="00015523">
        <w:rPr>
          <w:rFonts w:ascii="Times New Roman" w:hAnsi="Times New Roman" w:cs="Times New Roman"/>
          <w:sz w:val="28"/>
          <w:szCs w:val="28"/>
        </w:rPr>
        <w:t>：</w:t>
      </w:r>
      <w:r w:rsidRPr="00015523">
        <w:rPr>
          <w:rFonts w:ascii="Times New Roman" w:hAnsi="Times New Roman" w:cs="Times New Roman"/>
          <w:sz w:val="28"/>
          <w:szCs w:val="28"/>
        </w:rPr>
        <w:t>個人資料蒐集之特定目的存續期間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(2) </w:t>
      </w:r>
      <w:r w:rsidRPr="00015523">
        <w:rPr>
          <w:rFonts w:ascii="Times New Roman" w:hAnsi="Times New Roman" w:cs="Times New Roman"/>
          <w:sz w:val="28"/>
          <w:szCs w:val="28"/>
        </w:rPr>
        <w:t>地區</w:t>
      </w:r>
      <w:r w:rsidR="0000208A" w:rsidRPr="00015523">
        <w:rPr>
          <w:rFonts w:ascii="Times New Roman" w:hAnsi="Times New Roman" w:cs="Times New Roman"/>
          <w:sz w:val="28"/>
          <w:szCs w:val="28"/>
        </w:rPr>
        <w:t>：</w:t>
      </w:r>
      <w:r w:rsidRPr="00015523">
        <w:rPr>
          <w:rFonts w:ascii="Times New Roman" w:hAnsi="Times New Roman" w:cs="Times New Roman"/>
          <w:sz w:val="28"/>
          <w:szCs w:val="28"/>
        </w:rPr>
        <w:t>中華民國主權範圍內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(3) </w:t>
      </w:r>
      <w:r w:rsidRPr="00015523">
        <w:rPr>
          <w:rFonts w:ascii="Times New Roman" w:hAnsi="Times New Roman" w:cs="Times New Roman"/>
          <w:sz w:val="28"/>
          <w:szCs w:val="28"/>
        </w:rPr>
        <w:t>對象</w:t>
      </w:r>
      <w:r w:rsidR="0000208A" w:rsidRPr="00015523">
        <w:rPr>
          <w:rFonts w:ascii="Times New Roman" w:hAnsi="Times New Roman" w:cs="Times New Roman"/>
          <w:sz w:val="28"/>
          <w:szCs w:val="28"/>
        </w:rPr>
        <w:t>：</w:t>
      </w:r>
      <w:r w:rsidRPr="00015523">
        <w:rPr>
          <w:rFonts w:ascii="Times New Roman" w:hAnsi="Times New Roman" w:cs="Times New Roman"/>
          <w:sz w:val="28"/>
          <w:szCs w:val="28"/>
        </w:rPr>
        <w:t>本中心、為執行計畫所需往來或聯繫之單位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(4) </w:t>
      </w:r>
      <w:r w:rsidRPr="00015523">
        <w:rPr>
          <w:rFonts w:ascii="Times New Roman" w:hAnsi="Times New Roman" w:cs="Times New Roman"/>
          <w:sz w:val="28"/>
          <w:szCs w:val="28"/>
        </w:rPr>
        <w:t>方式</w:t>
      </w:r>
      <w:r w:rsidR="0000208A" w:rsidRPr="00015523">
        <w:rPr>
          <w:rFonts w:ascii="Times New Roman" w:hAnsi="Times New Roman" w:cs="Times New Roman"/>
          <w:sz w:val="28"/>
          <w:szCs w:val="28"/>
        </w:rPr>
        <w:t>：</w:t>
      </w:r>
      <w:r w:rsidRPr="00015523">
        <w:rPr>
          <w:rFonts w:ascii="Times New Roman" w:hAnsi="Times New Roman" w:cs="Times New Roman"/>
          <w:sz w:val="28"/>
          <w:szCs w:val="28"/>
        </w:rPr>
        <w:t>以自動化機器或其他非自動化之利用方式</w:t>
      </w:r>
    </w:p>
    <w:p w:rsidR="0047707C" w:rsidRPr="00015523" w:rsidRDefault="0047707C" w:rsidP="000576E5">
      <w:pPr>
        <w:pStyle w:val="a5"/>
        <w:numPr>
          <w:ilvl w:val="0"/>
          <w:numId w:val="5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依個人資料保護法第</w:t>
      </w:r>
      <w:r w:rsidRPr="00015523">
        <w:rPr>
          <w:rFonts w:ascii="Times New Roman" w:hAnsi="Times New Roman" w:cs="Times New Roman"/>
          <w:sz w:val="28"/>
          <w:szCs w:val="28"/>
        </w:rPr>
        <w:t xml:space="preserve"> 3 </w:t>
      </w:r>
      <w:r w:rsidRPr="00015523">
        <w:rPr>
          <w:rFonts w:ascii="Times New Roman" w:hAnsi="Times New Roman" w:cs="Times New Roman"/>
          <w:sz w:val="28"/>
          <w:szCs w:val="28"/>
        </w:rPr>
        <w:t>條規定</w:t>
      </w:r>
      <w:r w:rsidR="00D833D6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當事人可行使以下權利</w:t>
      </w:r>
      <w:r w:rsidR="00D833D6" w:rsidRPr="00015523">
        <w:rPr>
          <w:rFonts w:ascii="Times New Roman" w:hAnsi="Times New Roman" w:cs="Times New Roman"/>
          <w:sz w:val="28"/>
          <w:szCs w:val="28"/>
        </w:rPr>
        <w:t>：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(1) </w:t>
      </w:r>
      <w:r w:rsidRPr="00015523">
        <w:rPr>
          <w:rFonts w:ascii="Times New Roman" w:hAnsi="Times New Roman" w:cs="Times New Roman"/>
          <w:sz w:val="28"/>
          <w:szCs w:val="28"/>
        </w:rPr>
        <w:t>查詢或請求閱覽。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(2) </w:t>
      </w:r>
      <w:r w:rsidRPr="00015523">
        <w:rPr>
          <w:rFonts w:ascii="Times New Roman" w:hAnsi="Times New Roman" w:cs="Times New Roman"/>
          <w:sz w:val="28"/>
          <w:szCs w:val="28"/>
        </w:rPr>
        <w:t>請求製給複製本。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(3) </w:t>
      </w:r>
      <w:r w:rsidRPr="00015523">
        <w:rPr>
          <w:rFonts w:ascii="Times New Roman" w:hAnsi="Times New Roman" w:cs="Times New Roman"/>
          <w:sz w:val="28"/>
          <w:szCs w:val="28"/>
        </w:rPr>
        <w:t>請求補充或更正。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(4) </w:t>
      </w:r>
      <w:r w:rsidRPr="00015523">
        <w:rPr>
          <w:rFonts w:ascii="Times New Roman" w:hAnsi="Times New Roman" w:cs="Times New Roman"/>
          <w:sz w:val="28"/>
          <w:szCs w:val="28"/>
        </w:rPr>
        <w:t>請求停止蒐集、處理及利用。</w:t>
      </w:r>
    </w:p>
    <w:p w:rsidR="0047707C" w:rsidRPr="00015523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 xml:space="preserve">(5) </w:t>
      </w:r>
      <w:r w:rsidRPr="00015523">
        <w:rPr>
          <w:rFonts w:ascii="Times New Roman" w:hAnsi="Times New Roman" w:cs="Times New Roman"/>
          <w:sz w:val="28"/>
          <w:szCs w:val="28"/>
        </w:rPr>
        <w:t>請求刪除。</w:t>
      </w:r>
    </w:p>
    <w:p w:rsidR="0047707C" w:rsidRPr="00015523" w:rsidRDefault="0047707C" w:rsidP="0000208A">
      <w:pPr>
        <w:spacing w:line="400" w:lineRule="exact"/>
        <w:ind w:leftChars="64" w:left="141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若有上述需求</w:t>
      </w:r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請與本中心聯絡人聯繫</w:t>
      </w:r>
      <w:r w:rsidRPr="00015523">
        <w:rPr>
          <w:rFonts w:ascii="Times New Roman" w:hAnsi="Times New Roman" w:cs="Times New Roman"/>
          <w:sz w:val="28"/>
          <w:szCs w:val="28"/>
        </w:rPr>
        <w:t xml:space="preserve"> (</w:t>
      </w:r>
      <w:r w:rsidRPr="00015523">
        <w:rPr>
          <w:rFonts w:ascii="Times New Roman" w:hAnsi="Times New Roman" w:cs="Times New Roman"/>
          <w:sz w:val="28"/>
          <w:szCs w:val="28"/>
        </w:rPr>
        <w:t>姓名</w:t>
      </w:r>
      <w:r w:rsidRPr="00015523">
        <w:rPr>
          <w:rFonts w:ascii="Times New Roman" w:hAnsi="Times New Roman" w:cs="Times New Roman"/>
          <w:sz w:val="28"/>
          <w:szCs w:val="28"/>
        </w:rPr>
        <w:t>:</w:t>
      </w:r>
      <w:r w:rsidR="004B7215" w:rsidRPr="00015523">
        <w:rPr>
          <w:rFonts w:ascii="Times New Roman" w:hAnsi="Times New Roman" w:cs="Times New Roman"/>
          <w:sz w:val="28"/>
          <w:szCs w:val="28"/>
        </w:rPr>
        <w:t>曾建寧，</w:t>
      </w:r>
      <w:r w:rsidRPr="00015523">
        <w:rPr>
          <w:rFonts w:ascii="Times New Roman" w:hAnsi="Times New Roman" w:cs="Times New Roman"/>
          <w:sz w:val="28"/>
          <w:szCs w:val="28"/>
        </w:rPr>
        <w:t>電話</w:t>
      </w:r>
      <w:r w:rsidR="00D833D6" w:rsidRPr="00015523">
        <w:rPr>
          <w:rFonts w:ascii="Times New Roman" w:hAnsi="Times New Roman" w:cs="Times New Roman"/>
          <w:sz w:val="28"/>
          <w:szCs w:val="28"/>
        </w:rPr>
        <w:t>：</w:t>
      </w:r>
      <w:r w:rsidR="004B7215" w:rsidRPr="00015523">
        <w:rPr>
          <w:rFonts w:ascii="Times New Roman" w:hAnsi="Times New Roman" w:cs="Times New Roman"/>
          <w:sz w:val="28"/>
          <w:szCs w:val="28"/>
        </w:rPr>
        <w:t>(02)</w:t>
      </w:r>
      <w:r w:rsidRPr="00015523">
        <w:rPr>
          <w:rFonts w:ascii="Times New Roman" w:hAnsi="Times New Roman" w:cs="Times New Roman"/>
          <w:sz w:val="28"/>
          <w:szCs w:val="28"/>
        </w:rPr>
        <w:t>2698</w:t>
      </w:r>
      <w:r w:rsidR="004B7215" w:rsidRPr="00015523">
        <w:rPr>
          <w:rFonts w:ascii="Times New Roman" w:hAnsi="Times New Roman" w:cs="Times New Roman"/>
          <w:sz w:val="28"/>
          <w:szCs w:val="28"/>
        </w:rPr>
        <w:t>-</w:t>
      </w:r>
      <w:r w:rsidRPr="00015523">
        <w:rPr>
          <w:rFonts w:ascii="Times New Roman" w:hAnsi="Times New Roman" w:cs="Times New Roman"/>
          <w:sz w:val="28"/>
          <w:szCs w:val="28"/>
        </w:rPr>
        <w:t>2989#0</w:t>
      </w:r>
      <w:r w:rsidR="004B7215" w:rsidRPr="00015523">
        <w:rPr>
          <w:rFonts w:ascii="Times New Roman" w:hAnsi="Times New Roman" w:cs="Times New Roman"/>
          <w:sz w:val="28"/>
          <w:szCs w:val="28"/>
        </w:rPr>
        <w:t>3254</w:t>
      </w:r>
      <w:r w:rsidRPr="00015523">
        <w:rPr>
          <w:rFonts w:ascii="Times New Roman" w:hAnsi="Times New Roman" w:cs="Times New Roman"/>
          <w:sz w:val="28"/>
          <w:szCs w:val="28"/>
        </w:rPr>
        <w:t>)</w:t>
      </w:r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於填妥當事人權利行使申請書後</w:t>
      </w:r>
      <w:r w:rsidRPr="00015523">
        <w:rPr>
          <w:rFonts w:ascii="Times New Roman" w:hAnsi="Times New Roman" w:cs="Times New Roman"/>
          <w:sz w:val="28"/>
          <w:szCs w:val="28"/>
        </w:rPr>
        <w:t>,</w:t>
      </w:r>
      <w:r w:rsidRPr="00015523">
        <w:rPr>
          <w:rFonts w:ascii="Times New Roman" w:hAnsi="Times New Roman" w:cs="Times New Roman"/>
          <w:sz w:val="28"/>
          <w:szCs w:val="28"/>
        </w:rPr>
        <w:t>本中心將依法進行回覆。另依個人資料保護法第</w:t>
      </w:r>
      <w:r w:rsidRPr="00015523">
        <w:rPr>
          <w:rFonts w:ascii="Times New Roman" w:hAnsi="Times New Roman" w:cs="Times New Roman"/>
          <w:sz w:val="28"/>
          <w:szCs w:val="28"/>
        </w:rPr>
        <w:t>14</w:t>
      </w:r>
      <w:r w:rsidRPr="00015523">
        <w:rPr>
          <w:rFonts w:ascii="Times New Roman" w:hAnsi="Times New Roman" w:cs="Times New Roman"/>
          <w:sz w:val="28"/>
          <w:szCs w:val="28"/>
        </w:rPr>
        <w:t>條規定</w:t>
      </w:r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查詢或請求閱覽個人資料或製給</w:t>
      </w:r>
      <w:proofErr w:type="gramStart"/>
      <w:r w:rsidRPr="00015523">
        <w:rPr>
          <w:rFonts w:ascii="Times New Roman" w:hAnsi="Times New Roman" w:cs="Times New Roman"/>
          <w:sz w:val="28"/>
          <w:szCs w:val="28"/>
        </w:rPr>
        <w:t>複製本者</w:t>
      </w:r>
      <w:proofErr w:type="gramEnd"/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得酌收必要成本費用。</w:t>
      </w:r>
    </w:p>
    <w:p w:rsidR="0047707C" w:rsidRPr="00015523" w:rsidRDefault="0047707C" w:rsidP="000576E5">
      <w:pPr>
        <w:pStyle w:val="a5"/>
        <w:numPr>
          <w:ilvl w:val="0"/>
          <w:numId w:val="5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若未提供正確個人資料</w:t>
      </w:r>
      <w:r w:rsidR="004B7215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本中心將無法提供您特定目的範圍內之相關服務</w:t>
      </w:r>
      <w:r w:rsidR="00D833D6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敬請知悉並諒解。</w:t>
      </w:r>
    </w:p>
    <w:p w:rsidR="0047707C" w:rsidRPr="00015523" w:rsidRDefault="0047707C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本人已充分知悉貴中心上述告知事項</w:t>
      </w:r>
      <w:r w:rsidR="00D833D6" w:rsidRPr="00015523">
        <w:rPr>
          <w:rFonts w:ascii="Times New Roman" w:hAnsi="Times New Roman" w:cs="Times New Roman"/>
          <w:sz w:val="28"/>
          <w:szCs w:val="28"/>
        </w:rPr>
        <w:t>，</w:t>
      </w:r>
      <w:r w:rsidRPr="00015523">
        <w:rPr>
          <w:rFonts w:ascii="Times New Roman" w:hAnsi="Times New Roman" w:cs="Times New Roman"/>
          <w:sz w:val="28"/>
          <w:szCs w:val="28"/>
        </w:rPr>
        <w:t>並同意貴中心蒐集、處理、利用本人之個人資料。</w:t>
      </w:r>
    </w:p>
    <w:p w:rsidR="0047707C" w:rsidRPr="00015523" w:rsidRDefault="0047707C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428" w:rsidRPr="00015523" w:rsidRDefault="001F3428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208A" w:rsidRPr="00015523" w:rsidRDefault="00C96177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523">
        <w:rPr>
          <w:rFonts w:ascii="Times New Roman" w:hAnsi="Times New Roman" w:cs="Times New Roman"/>
          <w:sz w:val="28"/>
          <w:szCs w:val="28"/>
        </w:rPr>
        <w:t>簽名：</w:t>
      </w:r>
      <w:r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4B5C9E"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876B1"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E4CA8"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15523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1F3428" w:rsidRPr="00015523" w:rsidRDefault="001F3428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3428" w:rsidRPr="00015523" w:rsidRDefault="001F3428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3428" w:rsidRPr="00015523" w:rsidRDefault="0047707C" w:rsidP="00E45C33">
      <w:pPr>
        <w:spacing w:beforeLines="50" w:before="12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t>中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   </w:t>
      </w:r>
      <w:r w:rsidRPr="00015523">
        <w:rPr>
          <w:rFonts w:ascii="Times New Roman" w:hAnsi="Times New Roman" w:cs="Times New Roman"/>
          <w:sz w:val="28"/>
          <w:szCs w:val="28"/>
        </w:rPr>
        <w:t>華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   </w:t>
      </w:r>
      <w:r w:rsidRPr="00015523">
        <w:rPr>
          <w:rFonts w:ascii="Times New Roman" w:hAnsi="Times New Roman" w:cs="Times New Roman"/>
          <w:sz w:val="28"/>
          <w:szCs w:val="28"/>
        </w:rPr>
        <w:t>民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   </w:t>
      </w:r>
      <w:r w:rsidRPr="00015523">
        <w:rPr>
          <w:rFonts w:ascii="Times New Roman" w:hAnsi="Times New Roman" w:cs="Times New Roman"/>
          <w:sz w:val="28"/>
          <w:szCs w:val="28"/>
        </w:rPr>
        <w:t>國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    111</w:t>
      </w:r>
      <w:r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Pr="00015523">
        <w:rPr>
          <w:rFonts w:ascii="Times New Roman" w:hAnsi="Times New Roman" w:cs="Times New Roman"/>
          <w:sz w:val="28"/>
          <w:szCs w:val="28"/>
        </w:rPr>
        <w:t>年</w:t>
      </w:r>
      <w:r w:rsidR="00C96177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8876B1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4B5C9E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8876B1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4B5C9E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  </w:t>
      </w:r>
      <w:r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Pr="00015523">
        <w:rPr>
          <w:rFonts w:ascii="Times New Roman" w:hAnsi="Times New Roman" w:cs="Times New Roman"/>
          <w:sz w:val="28"/>
          <w:szCs w:val="28"/>
        </w:rPr>
        <w:t>月</w:t>
      </w:r>
      <w:r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C96177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4B5C9E" w:rsidRPr="00015523">
        <w:rPr>
          <w:rFonts w:ascii="Times New Roman" w:hAnsi="Times New Roman" w:cs="Times New Roman"/>
          <w:sz w:val="28"/>
          <w:szCs w:val="28"/>
        </w:rPr>
        <w:t xml:space="preserve">  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</w:t>
      </w:r>
      <w:r w:rsidR="008876B1" w:rsidRPr="00015523">
        <w:rPr>
          <w:rFonts w:ascii="Times New Roman" w:hAnsi="Times New Roman" w:cs="Times New Roman"/>
          <w:sz w:val="28"/>
          <w:szCs w:val="28"/>
        </w:rPr>
        <w:t xml:space="preserve">  </w:t>
      </w:r>
      <w:r w:rsidR="0000208A" w:rsidRPr="00015523">
        <w:rPr>
          <w:rFonts w:ascii="Times New Roman" w:hAnsi="Times New Roman" w:cs="Times New Roman"/>
          <w:sz w:val="28"/>
          <w:szCs w:val="28"/>
        </w:rPr>
        <w:t xml:space="preserve">  </w:t>
      </w:r>
      <w:r w:rsidRPr="00015523">
        <w:rPr>
          <w:rFonts w:ascii="Times New Roman" w:hAnsi="Times New Roman" w:cs="Times New Roman"/>
          <w:sz w:val="28"/>
          <w:szCs w:val="28"/>
        </w:rPr>
        <w:t>日</w:t>
      </w:r>
    </w:p>
    <w:p w:rsidR="00BB5C3E" w:rsidRPr="00015523" w:rsidRDefault="00BB5C3E">
      <w:pPr>
        <w:rPr>
          <w:rFonts w:ascii="Times New Roman" w:hAnsi="Times New Roman" w:cs="Times New Roman"/>
          <w:sz w:val="28"/>
          <w:szCs w:val="28"/>
        </w:rPr>
      </w:pPr>
      <w:r w:rsidRPr="00015523">
        <w:rPr>
          <w:rFonts w:ascii="Times New Roman" w:hAnsi="Times New Roman" w:cs="Times New Roman"/>
          <w:sz w:val="28"/>
          <w:szCs w:val="28"/>
        </w:rPr>
        <w:br w:type="page"/>
      </w:r>
    </w:p>
    <w:p w:rsidR="00BB5C3E" w:rsidRPr="00015523" w:rsidRDefault="00BB5C3E" w:rsidP="00BB5C3E">
      <w:pPr>
        <w:pStyle w:val="a3"/>
        <w:snapToGrid w:val="0"/>
        <w:spacing w:before="120" w:afterLines="50" w:after="120" w:line="360" w:lineRule="auto"/>
        <w:ind w:right="6"/>
        <w:rPr>
          <w:rFonts w:ascii="Times New Roman" w:hAnsi="Times New Roman" w:cs="Times New Roman"/>
          <w:b/>
          <w:spacing w:val="-10"/>
          <w:sz w:val="32"/>
          <w:szCs w:val="36"/>
        </w:rPr>
      </w:pPr>
      <w:r w:rsidRPr="00015523">
        <w:rPr>
          <w:rFonts w:ascii="Times New Roman" w:hAnsi="Times New Roman" w:cs="Times New Roman"/>
          <w:b/>
          <w:spacing w:val="-10"/>
          <w:sz w:val="32"/>
          <w:szCs w:val="36"/>
        </w:rPr>
        <w:lastRenderedPageBreak/>
        <w:t>附件</w:t>
      </w:r>
      <w:r w:rsidRPr="00015523">
        <w:rPr>
          <w:rFonts w:ascii="Times New Roman" w:hAnsi="Times New Roman" w:cs="Times New Roman"/>
          <w:b/>
          <w:spacing w:val="-10"/>
          <w:sz w:val="32"/>
          <w:szCs w:val="36"/>
        </w:rPr>
        <w:t>3</w:t>
      </w:r>
      <w:r w:rsidRPr="00015523">
        <w:rPr>
          <w:rFonts w:ascii="Times New Roman" w:hAnsi="Times New Roman" w:cs="Times New Roman"/>
          <w:b/>
          <w:spacing w:val="-10"/>
          <w:sz w:val="32"/>
          <w:szCs w:val="36"/>
        </w:rPr>
        <w:t>、交通部觀光局旅</w:t>
      </w:r>
      <w:r w:rsidR="009662B8" w:rsidRPr="00015523">
        <w:rPr>
          <w:rFonts w:ascii="Times New Roman" w:hAnsi="Times New Roman" w:cs="Times New Roman"/>
          <w:b/>
          <w:spacing w:val="-10"/>
          <w:sz w:val="32"/>
          <w:szCs w:val="36"/>
        </w:rPr>
        <w:t>行</w:t>
      </w:r>
      <w:r w:rsidRPr="00015523">
        <w:rPr>
          <w:rFonts w:ascii="Times New Roman" w:hAnsi="Times New Roman" w:cs="Times New Roman"/>
          <w:b/>
          <w:spacing w:val="-10"/>
          <w:sz w:val="32"/>
          <w:szCs w:val="36"/>
        </w:rPr>
        <w:t>業中高階人員培訓課程切結書</w:t>
      </w:r>
    </w:p>
    <w:p w:rsidR="00BB5C3E" w:rsidRPr="00015523" w:rsidRDefault="00BB5C3E" w:rsidP="00BB5C3E">
      <w:pPr>
        <w:adjustRightInd w:val="0"/>
        <w:snapToGrid w:val="0"/>
        <w:spacing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5523">
        <w:rPr>
          <w:rFonts w:ascii="Times New Roman" w:hAnsi="Times New Roman" w:cs="Times New Roman"/>
          <w:b/>
          <w:sz w:val="32"/>
          <w:szCs w:val="32"/>
        </w:rPr>
        <w:t>參訓學員</w:t>
      </w:r>
      <w:proofErr w:type="gramEnd"/>
      <w:r w:rsidRPr="00015523">
        <w:rPr>
          <w:rFonts w:ascii="Times New Roman" w:hAnsi="Times New Roman" w:cs="Times New Roman"/>
          <w:b/>
          <w:sz w:val="32"/>
          <w:szCs w:val="32"/>
        </w:rPr>
        <w:t>個人切結書</w:t>
      </w:r>
    </w:p>
    <w:p w:rsidR="00BB5C3E" w:rsidRPr="00015523" w:rsidRDefault="00BB5C3E" w:rsidP="00BB5C3E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B5C3E" w:rsidRPr="00015523" w:rsidRDefault="00BB5C3E" w:rsidP="00BB5C3E">
      <w:pPr>
        <w:spacing w:afterLines="50" w:after="120" w:line="400" w:lineRule="exact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立切結書人</w:t>
      </w:r>
      <w:r w:rsidRPr="00015523">
        <w:rPr>
          <w:rFonts w:ascii="Times New Roman" w:hAnsi="Times New Roman" w:cs="Times New Roman"/>
          <w:sz w:val="28"/>
          <w:szCs w:val="32"/>
        </w:rPr>
        <w:t xml:space="preserve">_________ </w:t>
      </w:r>
      <w:r w:rsidRPr="00015523">
        <w:rPr>
          <w:rFonts w:ascii="Times New Roman" w:hAnsi="Times New Roman" w:cs="Times New Roman"/>
          <w:sz w:val="28"/>
          <w:szCs w:val="32"/>
        </w:rPr>
        <w:t>報名參加由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交通部觀光局</w:t>
      </w:r>
      <w:r w:rsidRPr="00015523">
        <w:rPr>
          <w:rFonts w:ascii="Times New Roman" w:hAnsi="Times New Roman" w:cs="Times New Roman"/>
          <w:sz w:val="28"/>
          <w:szCs w:val="32"/>
        </w:rPr>
        <w:t>委託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財團法人中國生產力中心</w:t>
      </w:r>
      <w:r w:rsidRPr="00015523">
        <w:rPr>
          <w:rFonts w:ascii="Times New Roman" w:hAnsi="Times New Roman" w:cs="Times New Roman"/>
          <w:b/>
          <w:sz w:val="28"/>
          <w:szCs w:val="32"/>
        </w:rPr>
        <w:t>(</w:t>
      </w:r>
      <w:r w:rsidRPr="00015523">
        <w:rPr>
          <w:rFonts w:ascii="Times New Roman" w:hAnsi="Times New Roman" w:cs="Times New Roman"/>
          <w:b/>
          <w:sz w:val="28"/>
          <w:szCs w:val="32"/>
        </w:rPr>
        <w:t>以下簡稱本中心</w:t>
      </w:r>
      <w:r w:rsidRPr="00015523">
        <w:rPr>
          <w:rFonts w:ascii="Times New Roman" w:hAnsi="Times New Roman" w:cs="Times New Roman"/>
          <w:b/>
          <w:sz w:val="28"/>
          <w:szCs w:val="32"/>
        </w:rPr>
        <w:t>)</w:t>
      </w:r>
      <w:r w:rsidRPr="00015523">
        <w:rPr>
          <w:rFonts w:ascii="Times New Roman" w:hAnsi="Times New Roman" w:cs="Times New Roman"/>
          <w:sz w:val="28"/>
          <w:szCs w:val="32"/>
        </w:rPr>
        <w:t>辦理之</w:t>
      </w:r>
      <w:bookmarkStart w:id="1" w:name="_Hlk111630984"/>
      <w:r w:rsidRPr="00015523">
        <w:rPr>
          <w:rFonts w:ascii="Times New Roman" w:hAnsi="Times New Roman" w:cs="Times New Roman"/>
          <w:sz w:val="28"/>
          <w:szCs w:val="32"/>
          <w:u w:val="single"/>
        </w:rPr>
        <w:t>「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旅</w:t>
      </w:r>
      <w:r w:rsidR="00745A22" w:rsidRPr="00015523">
        <w:rPr>
          <w:rFonts w:ascii="Times New Roman" w:hAnsi="Times New Roman" w:cs="Times New Roman"/>
          <w:b/>
          <w:sz w:val="28"/>
          <w:szCs w:val="32"/>
          <w:u w:val="single"/>
        </w:rPr>
        <w:t>行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業中高階人員培訓課程</w:t>
      </w:r>
      <w:r w:rsidRPr="00015523">
        <w:rPr>
          <w:rFonts w:ascii="Times New Roman" w:hAnsi="Times New Roman" w:cs="Times New Roman"/>
          <w:sz w:val="28"/>
          <w:szCs w:val="32"/>
          <w:u w:val="single"/>
        </w:rPr>
        <w:t>」</w:t>
      </w:r>
      <w:bookmarkEnd w:id="1"/>
      <w:r w:rsidRPr="00015523">
        <w:rPr>
          <w:rFonts w:ascii="Times New Roman" w:hAnsi="Times New Roman" w:cs="Times New Roman"/>
          <w:sz w:val="28"/>
          <w:szCs w:val="32"/>
        </w:rPr>
        <w:t>，本人願確實遵守下列各項約定：</w:t>
      </w:r>
    </w:p>
    <w:p w:rsidR="00BB5C3E" w:rsidRPr="00015523" w:rsidRDefault="00BB5C3E" w:rsidP="00BB5C3E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一、課程期間為</w:t>
      </w:r>
      <w:r w:rsidRPr="00015523">
        <w:rPr>
          <w:rFonts w:ascii="Times New Roman" w:hAnsi="Times New Roman" w:cs="Times New Roman"/>
          <w:sz w:val="28"/>
          <w:szCs w:val="32"/>
        </w:rPr>
        <w:t>111</w:t>
      </w:r>
      <w:r w:rsidRPr="00015523">
        <w:rPr>
          <w:rFonts w:ascii="Times New Roman" w:hAnsi="Times New Roman" w:cs="Times New Roman"/>
          <w:sz w:val="28"/>
          <w:szCs w:val="32"/>
        </w:rPr>
        <w:t>年</w:t>
      </w:r>
      <w:r w:rsidR="00745A22" w:rsidRPr="00015523">
        <w:rPr>
          <w:rFonts w:ascii="Times New Roman" w:hAnsi="Times New Roman" w:cs="Times New Roman"/>
          <w:sz w:val="28"/>
          <w:szCs w:val="32"/>
        </w:rPr>
        <w:t>___</w:t>
      </w:r>
      <w:r w:rsidRPr="00015523">
        <w:rPr>
          <w:rFonts w:ascii="Times New Roman" w:hAnsi="Times New Roman" w:cs="Times New Roman"/>
          <w:sz w:val="28"/>
          <w:szCs w:val="32"/>
        </w:rPr>
        <w:t>月</w:t>
      </w:r>
      <w:r w:rsidRPr="00015523">
        <w:rPr>
          <w:rFonts w:ascii="Times New Roman" w:hAnsi="Times New Roman" w:cs="Times New Roman"/>
          <w:sz w:val="28"/>
          <w:szCs w:val="32"/>
          <w:u w:val="single"/>
        </w:rPr>
        <w:t xml:space="preserve">     </w:t>
      </w:r>
      <w:r w:rsidRPr="00015523">
        <w:rPr>
          <w:rFonts w:ascii="Times New Roman" w:hAnsi="Times New Roman" w:cs="Times New Roman"/>
          <w:sz w:val="28"/>
          <w:szCs w:val="32"/>
        </w:rPr>
        <w:t>日至</w:t>
      </w:r>
      <w:r w:rsidRPr="00015523">
        <w:rPr>
          <w:rFonts w:ascii="Times New Roman" w:hAnsi="Times New Roman" w:cs="Times New Roman"/>
          <w:sz w:val="28"/>
          <w:szCs w:val="32"/>
        </w:rPr>
        <w:t>111</w:t>
      </w:r>
      <w:r w:rsidRPr="00015523">
        <w:rPr>
          <w:rFonts w:ascii="Times New Roman" w:hAnsi="Times New Roman" w:cs="Times New Roman"/>
          <w:sz w:val="28"/>
          <w:szCs w:val="32"/>
        </w:rPr>
        <w:t>年</w:t>
      </w:r>
      <w:r w:rsidR="00745A22" w:rsidRPr="00015523">
        <w:rPr>
          <w:rFonts w:ascii="Times New Roman" w:hAnsi="Times New Roman" w:cs="Times New Roman"/>
          <w:sz w:val="28"/>
          <w:szCs w:val="32"/>
        </w:rPr>
        <w:t>___</w:t>
      </w:r>
      <w:r w:rsidRPr="00015523">
        <w:rPr>
          <w:rFonts w:ascii="Times New Roman" w:hAnsi="Times New Roman" w:cs="Times New Roman"/>
          <w:sz w:val="28"/>
          <w:szCs w:val="32"/>
        </w:rPr>
        <w:t>月</w:t>
      </w:r>
      <w:r w:rsidRPr="00015523">
        <w:rPr>
          <w:rFonts w:ascii="Times New Roman" w:hAnsi="Times New Roman" w:cs="Times New Roman"/>
          <w:sz w:val="28"/>
          <w:szCs w:val="32"/>
          <w:u w:val="single"/>
        </w:rPr>
        <w:t xml:space="preserve">   </w:t>
      </w:r>
      <w:r w:rsidR="009662B8" w:rsidRPr="00015523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015523">
        <w:rPr>
          <w:rFonts w:ascii="Times New Roman" w:hAnsi="Times New Roman" w:cs="Times New Roman"/>
          <w:sz w:val="28"/>
          <w:szCs w:val="32"/>
          <w:u w:val="single"/>
        </w:rPr>
        <w:t xml:space="preserve">  </w:t>
      </w:r>
      <w:r w:rsidRPr="00015523">
        <w:rPr>
          <w:rFonts w:ascii="Times New Roman" w:hAnsi="Times New Roman" w:cs="Times New Roman"/>
          <w:sz w:val="28"/>
          <w:szCs w:val="32"/>
        </w:rPr>
        <w:t>日止。</w:t>
      </w:r>
    </w:p>
    <w:p w:rsidR="00BB5C3E" w:rsidRPr="00015523" w:rsidRDefault="00BB5C3E" w:rsidP="00BB5C3E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二、</w:t>
      </w:r>
      <w:bookmarkStart w:id="2" w:name="_Hlk111631073"/>
      <w:r w:rsidRPr="00015523">
        <w:rPr>
          <w:rFonts w:ascii="Times New Roman" w:hAnsi="Times New Roman" w:cs="Times New Roman"/>
          <w:sz w:val="28"/>
          <w:szCs w:val="32"/>
        </w:rPr>
        <w:t>為</w:t>
      </w:r>
      <w:proofErr w:type="gramStart"/>
      <w:r w:rsidRPr="00015523">
        <w:rPr>
          <w:rFonts w:ascii="Times New Roman" w:hAnsi="Times New Roman" w:cs="Times New Roman"/>
          <w:sz w:val="28"/>
          <w:szCs w:val="32"/>
        </w:rPr>
        <w:t>鼓勵參訓學員</w:t>
      </w:r>
      <w:proofErr w:type="gramEnd"/>
      <w:r w:rsidRPr="00015523">
        <w:rPr>
          <w:rFonts w:ascii="Times New Roman" w:hAnsi="Times New Roman" w:cs="Times New Roman"/>
          <w:sz w:val="28"/>
          <w:szCs w:val="32"/>
        </w:rPr>
        <w:t>全程完成培訓課程，</w:t>
      </w:r>
      <w:r w:rsidR="00004935" w:rsidRPr="00015523">
        <w:rPr>
          <w:rFonts w:ascii="Times New Roman" w:hAnsi="Times New Roman" w:cs="Times New Roman" w:hint="eastAsia"/>
          <w:sz w:val="28"/>
          <w:szCs w:val="32"/>
        </w:rPr>
        <w:t>除</w:t>
      </w:r>
      <w:r w:rsidR="00004935" w:rsidRPr="00015523">
        <w:rPr>
          <w:rFonts w:ascii="Times New Roman" w:hAnsi="Times New Roman" w:cs="Times New Roman" w:hint="eastAsia"/>
          <w:b/>
          <w:sz w:val="28"/>
          <w:szCs w:val="32"/>
        </w:rPr>
        <w:t>報名費每人</w:t>
      </w:r>
      <w:r w:rsidR="00004935" w:rsidRPr="00015523">
        <w:rPr>
          <w:rFonts w:ascii="Times New Roman" w:hAnsi="Times New Roman" w:cs="Times New Roman" w:hint="eastAsia"/>
          <w:b/>
          <w:sz w:val="28"/>
          <w:szCs w:val="32"/>
          <w:u w:val="single"/>
        </w:rPr>
        <w:t>新台幣</w:t>
      </w:r>
      <w:r w:rsidR="00004935" w:rsidRPr="00015523">
        <w:rPr>
          <w:rFonts w:ascii="Times New Roman" w:hAnsi="Times New Roman" w:cs="Times New Roman" w:hint="eastAsia"/>
          <w:b/>
          <w:sz w:val="28"/>
          <w:szCs w:val="32"/>
          <w:u w:val="single"/>
        </w:rPr>
        <w:t>1</w:t>
      </w:r>
      <w:r w:rsidR="00004935" w:rsidRPr="00015523">
        <w:rPr>
          <w:rFonts w:ascii="Times New Roman" w:hAnsi="Times New Roman" w:cs="Times New Roman"/>
          <w:b/>
          <w:sz w:val="28"/>
          <w:szCs w:val="32"/>
          <w:u w:val="single"/>
        </w:rPr>
        <w:t>,</w:t>
      </w:r>
      <w:r w:rsidR="00004935" w:rsidRPr="00015523">
        <w:rPr>
          <w:rFonts w:ascii="Times New Roman" w:hAnsi="Times New Roman" w:cs="Times New Roman" w:hint="eastAsia"/>
          <w:b/>
          <w:sz w:val="28"/>
          <w:szCs w:val="32"/>
          <w:u w:val="single"/>
        </w:rPr>
        <w:t>000</w:t>
      </w:r>
      <w:r w:rsidR="00004935" w:rsidRPr="00015523">
        <w:rPr>
          <w:rFonts w:ascii="Times New Roman" w:hAnsi="Times New Roman" w:cs="Times New Roman" w:hint="eastAsia"/>
          <w:b/>
          <w:sz w:val="28"/>
          <w:szCs w:val="32"/>
          <w:u w:val="single"/>
        </w:rPr>
        <w:t>元整</w:t>
      </w:r>
      <w:proofErr w:type="gramStart"/>
      <w:r w:rsidR="00004935" w:rsidRPr="00015523">
        <w:rPr>
          <w:rFonts w:ascii="Times New Roman" w:hAnsi="Times New Roman" w:cs="Times New Roman" w:hint="eastAsia"/>
          <w:sz w:val="28"/>
          <w:szCs w:val="32"/>
        </w:rPr>
        <w:t>以外，</w:t>
      </w:r>
      <w:proofErr w:type="gramEnd"/>
      <w:r w:rsidRPr="00015523">
        <w:rPr>
          <w:rFonts w:ascii="Times New Roman" w:hAnsi="Times New Roman" w:cs="Times New Roman"/>
          <w:sz w:val="28"/>
          <w:szCs w:val="32"/>
        </w:rPr>
        <w:t>本中心</w:t>
      </w:r>
      <w:proofErr w:type="gramStart"/>
      <w:r w:rsidRPr="00015523">
        <w:rPr>
          <w:rFonts w:ascii="Times New Roman" w:hAnsi="Times New Roman" w:cs="Times New Roman"/>
          <w:sz w:val="28"/>
          <w:szCs w:val="32"/>
        </w:rPr>
        <w:t>將於課前</w:t>
      </w:r>
      <w:proofErr w:type="gramEnd"/>
      <w:r w:rsidR="00004935" w:rsidRPr="00015523">
        <w:rPr>
          <w:rFonts w:ascii="Times New Roman" w:hAnsi="Times New Roman" w:cs="Times New Roman" w:hint="eastAsia"/>
          <w:sz w:val="28"/>
          <w:szCs w:val="32"/>
        </w:rPr>
        <w:t>另</w:t>
      </w:r>
      <w:r w:rsidRPr="00015523">
        <w:rPr>
          <w:rFonts w:ascii="Times New Roman" w:hAnsi="Times New Roman" w:cs="Times New Roman"/>
          <w:sz w:val="28"/>
          <w:szCs w:val="32"/>
        </w:rPr>
        <w:t>收取</w:t>
      </w:r>
      <w:r w:rsidRPr="00015523">
        <w:rPr>
          <w:rFonts w:ascii="Times New Roman" w:hAnsi="Times New Roman" w:cs="Times New Roman"/>
          <w:b/>
          <w:sz w:val="28"/>
          <w:szCs w:val="32"/>
        </w:rPr>
        <w:t>訓練保證金每人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新台幣</w:t>
      </w:r>
      <w:r w:rsidR="000D059D" w:rsidRPr="00015523">
        <w:rPr>
          <w:rFonts w:ascii="Times New Roman" w:hAnsi="Times New Roman" w:cs="Times New Roman" w:hint="eastAsia"/>
          <w:b/>
          <w:sz w:val="28"/>
          <w:szCs w:val="32"/>
          <w:u w:val="single"/>
        </w:rPr>
        <w:t>5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00</w:t>
      </w:r>
      <w:r w:rsidRPr="00015523">
        <w:rPr>
          <w:rFonts w:ascii="Times New Roman" w:hAnsi="Times New Roman" w:cs="Times New Roman"/>
          <w:b/>
          <w:sz w:val="28"/>
          <w:szCs w:val="32"/>
          <w:u w:val="single"/>
        </w:rPr>
        <w:t>元整</w:t>
      </w:r>
      <w:r w:rsidRPr="00015523">
        <w:rPr>
          <w:rFonts w:ascii="Times New Roman" w:hAnsi="Times New Roman" w:cs="Times New Roman"/>
          <w:sz w:val="28"/>
          <w:szCs w:val="32"/>
        </w:rPr>
        <w:t>，由本中心開立保證金收據予個人。</w:t>
      </w:r>
      <w:bookmarkEnd w:id="2"/>
    </w:p>
    <w:p w:rsidR="00BB5C3E" w:rsidRPr="00015523" w:rsidRDefault="00BB5C3E" w:rsidP="00BB5C3E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三、</w:t>
      </w:r>
      <w:proofErr w:type="gramStart"/>
      <w:r w:rsidRPr="00015523">
        <w:rPr>
          <w:rFonts w:ascii="Times New Roman" w:hAnsi="Times New Roman" w:cs="Times New Roman"/>
          <w:sz w:val="28"/>
          <w:szCs w:val="32"/>
        </w:rPr>
        <w:t>參訓學員</w:t>
      </w:r>
      <w:proofErr w:type="gramEnd"/>
      <w:r w:rsidRPr="00015523">
        <w:rPr>
          <w:rFonts w:ascii="Times New Roman" w:hAnsi="Times New Roman" w:cs="Times New Roman"/>
          <w:sz w:val="28"/>
          <w:szCs w:val="32"/>
        </w:rPr>
        <w:t>出席課程總時數應達</w:t>
      </w:r>
      <w:r w:rsidR="00745A22" w:rsidRPr="00015523">
        <w:rPr>
          <w:rFonts w:ascii="Times New Roman" w:hAnsi="Times New Roman" w:cs="Times New Roman"/>
          <w:sz w:val="28"/>
          <w:szCs w:val="32"/>
        </w:rPr>
        <w:t>2</w:t>
      </w:r>
      <w:r w:rsidR="00C90461" w:rsidRPr="00015523">
        <w:rPr>
          <w:rFonts w:ascii="Times New Roman" w:hAnsi="Times New Roman" w:cs="Times New Roman" w:hint="eastAsia"/>
          <w:sz w:val="28"/>
          <w:szCs w:val="32"/>
        </w:rPr>
        <w:t>4</w:t>
      </w:r>
      <w:r w:rsidRPr="00015523">
        <w:rPr>
          <w:rFonts w:ascii="Times New Roman" w:hAnsi="Times New Roman" w:cs="Times New Roman"/>
          <w:sz w:val="28"/>
          <w:szCs w:val="32"/>
        </w:rPr>
        <w:t>小時以上</w:t>
      </w:r>
      <w:bookmarkStart w:id="3" w:name="_Hlk111636230"/>
      <w:r w:rsidRPr="00015523">
        <w:rPr>
          <w:rFonts w:ascii="Times New Roman" w:hAnsi="Times New Roman" w:cs="Times New Roman"/>
          <w:sz w:val="28"/>
          <w:szCs w:val="32"/>
        </w:rPr>
        <w:t>，完成結訓後將核發研習證明，如有遲到早退逾</w:t>
      </w:r>
      <w:r w:rsidRPr="00015523">
        <w:rPr>
          <w:rFonts w:ascii="Times New Roman" w:hAnsi="Times New Roman" w:cs="Times New Roman"/>
          <w:sz w:val="28"/>
          <w:szCs w:val="32"/>
        </w:rPr>
        <w:t>20</w:t>
      </w:r>
      <w:r w:rsidRPr="00015523">
        <w:rPr>
          <w:rFonts w:ascii="Times New Roman" w:hAnsi="Times New Roman" w:cs="Times New Roman"/>
          <w:sz w:val="28"/>
          <w:szCs w:val="32"/>
        </w:rPr>
        <w:t>分鐘者，視為缺課</w:t>
      </w:r>
      <w:r w:rsidRPr="00015523">
        <w:rPr>
          <w:rFonts w:ascii="Times New Roman" w:hAnsi="Times New Roman" w:cs="Times New Roman"/>
          <w:sz w:val="28"/>
          <w:szCs w:val="32"/>
        </w:rPr>
        <w:t>1</w:t>
      </w:r>
      <w:r w:rsidRPr="00015523">
        <w:rPr>
          <w:rFonts w:ascii="Times New Roman" w:hAnsi="Times New Roman" w:cs="Times New Roman"/>
          <w:sz w:val="28"/>
          <w:szCs w:val="32"/>
        </w:rPr>
        <w:t>小時；上課前及下課後皆須進行簽到退。</w:t>
      </w:r>
      <w:bookmarkEnd w:id="3"/>
      <w:r w:rsidR="00FA6C6E" w:rsidRPr="00015523">
        <w:rPr>
          <w:rFonts w:ascii="Times New Roman" w:hAnsi="Times New Roman" w:cs="Times New Roman" w:hint="eastAsia"/>
          <w:sz w:val="28"/>
          <w:szCs w:val="32"/>
        </w:rPr>
        <w:t>若出席時數未達</w:t>
      </w:r>
      <w:r w:rsidR="00FA6C6E" w:rsidRPr="00015523">
        <w:rPr>
          <w:rFonts w:ascii="Times New Roman" w:hAnsi="Times New Roman" w:cs="Times New Roman"/>
          <w:sz w:val="28"/>
          <w:szCs w:val="32"/>
        </w:rPr>
        <w:t>24</w:t>
      </w:r>
      <w:r w:rsidR="00FA6C6E" w:rsidRPr="00015523">
        <w:rPr>
          <w:rFonts w:ascii="Times New Roman" w:hAnsi="Times New Roman" w:cs="Times New Roman"/>
          <w:sz w:val="28"/>
          <w:szCs w:val="32"/>
        </w:rPr>
        <w:t>小時以上者，保證金將全額納入交通部觀光局觀光發展基金</w:t>
      </w:r>
      <w:r w:rsidR="007F03CD">
        <w:rPr>
          <w:rFonts w:ascii="Times New Roman" w:hAnsi="Times New Roman" w:cs="Times New Roman" w:hint="eastAsia"/>
          <w:sz w:val="28"/>
          <w:szCs w:val="32"/>
        </w:rPr>
        <w:t>專戶</w:t>
      </w:r>
      <w:r w:rsidR="00FA6C6E" w:rsidRPr="00015523">
        <w:rPr>
          <w:rFonts w:ascii="Times New Roman" w:hAnsi="Times New Roman" w:cs="Times New Roman"/>
          <w:sz w:val="28"/>
          <w:szCs w:val="32"/>
        </w:rPr>
        <w:t>。</w:t>
      </w:r>
    </w:p>
    <w:p w:rsidR="00BB5C3E" w:rsidRPr="00015523" w:rsidRDefault="00BB5C3E" w:rsidP="00BB5C3E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四、</w:t>
      </w:r>
      <w:proofErr w:type="gramStart"/>
      <w:r w:rsidRPr="00015523">
        <w:rPr>
          <w:rFonts w:ascii="Times New Roman" w:hAnsi="Times New Roman" w:cs="Times New Roman"/>
          <w:sz w:val="28"/>
          <w:szCs w:val="32"/>
        </w:rPr>
        <w:t>參訓學員</w:t>
      </w:r>
      <w:proofErr w:type="gramEnd"/>
      <w:r w:rsidRPr="00015523">
        <w:rPr>
          <w:rFonts w:ascii="Times New Roman" w:hAnsi="Times New Roman" w:cs="Times New Roman"/>
          <w:sz w:val="28"/>
          <w:szCs w:val="32"/>
        </w:rPr>
        <w:t>違反上開規定，等同放棄課程，所收取之保證金則全數不予退還，符合上課時數者，</w:t>
      </w:r>
      <w:bookmarkStart w:id="4" w:name="_Hlk46402853"/>
      <w:r w:rsidRPr="00015523">
        <w:rPr>
          <w:rFonts w:ascii="Times New Roman" w:hAnsi="Times New Roman" w:cs="Times New Roman"/>
          <w:sz w:val="28"/>
          <w:szCs w:val="32"/>
        </w:rPr>
        <w:t>請於課後提供收據證明，將依本中心內部程序核</w:t>
      </w:r>
      <w:proofErr w:type="gramStart"/>
      <w:r w:rsidRPr="00015523">
        <w:rPr>
          <w:rFonts w:ascii="Times New Roman" w:hAnsi="Times New Roman" w:cs="Times New Roman"/>
          <w:sz w:val="28"/>
          <w:szCs w:val="32"/>
        </w:rPr>
        <w:t>予退</w:t>
      </w:r>
      <w:proofErr w:type="gramEnd"/>
      <w:r w:rsidRPr="00015523">
        <w:rPr>
          <w:rFonts w:ascii="Times New Roman" w:hAnsi="Times New Roman" w:cs="Times New Roman"/>
          <w:sz w:val="28"/>
          <w:szCs w:val="32"/>
        </w:rPr>
        <w:t>還全數保證金</w:t>
      </w:r>
      <w:bookmarkEnd w:id="4"/>
      <w:r w:rsidRPr="00015523">
        <w:rPr>
          <w:rFonts w:ascii="Times New Roman" w:hAnsi="Times New Roman" w:cs="Times New Roman"/>
          <w:sz w:val="28"/>
          <w:szCs w:val="32"/>
        </w:rPr>
        <w:t>。</w:t>
      </w:r>
    </w:p>
    <w:p w:rsidR="00BB5C3E" w:rsidRPr="00015523" w:rsidRDefault="00BB5C3E" w:rsidP="00BB5C3E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五、</w:t>
      </w:r>
      <w:proofErr w:type="gramStart"/>
      <w:r w:rsidRPr="00015523">
        <w:rPr>
          <w:rFonts w:ascii="Times New Roman" w:hAnsi="Times New Roman" w:cs="Times New Roman"/>
          <w:sz w:val="28"/>
          <w:szCs w:val="32"/>
        </w:rPr>
        <w:t>參訓學員</w:t>
      </w:r>
      <w:proofErr w:type="gramEnd"/>
      <w:r w:rsidRPr="00015523">
        <w:rPr>
          <w:rFonts w:ascii="Times New Roman" w:hAnsi="Times New Roman" w:cs="Times New Roman"/>
          <w:sz w:val="28"/>
          <w:szCs w:val="32"/>
        </w:rPr>
        <w:t>需於規定期限前完成保證金繳費始為完成報名手續；退費申請需於開課前一日辦理，惟需自行負擔手續費；開課後不得以任何理由申請退費。</w:t>
      </w:r>
    </w:p>
    <w:p w:rsidR="00BB5C3E" w:rsidRPr="00015523" w:rsidRDefault="00BB5C3E" w:rsidP="00BB5C3E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六、若遇不可抗力之因素，本中心保留彈性調整課程之權利，如課程取消，所收取之保證金亦全數退還個人。。</w:t>
      </w:r>
    </w:p>
    <w:p w:rsidR="00BB5C3E" w:rsidRPr="00015523" w:rsidRDefault="00BB5C3E" w:rsidP="00004935">
      <w:pPr>
        <w:adjustRightInd w:val="0"/>
        <w:snapToGrid w:val="0"/>
        <w:spacing w:afterLines="50" w:after="120" w:line="400" w:lineRule="exact"/>
        <w:ind w:leftChars="193" w:left="425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 xml:space="preserve">   </w:t>
      </w:r>
      <w:r w:rsidRPr="00015523">
        <w:rPr>
          <w:rFonts w:ascii="Times New Roman" w:hAnsi="Times New Roman" w:cs="Times New Roman"/>
          <w:sz w:val="28"/>
          <w:szCs w:val="32"/>
        </w:rPr>
        <w:t>此致</w:t>
      </w:r>
    </w:p>
    <w:p w:rsidR="00BB5C3E" w:rsidRPr="00015523" w:rsidRDefault="00BB5C3E" w:rsidP="00004935">
      <w:pPr>
        <w:adjustRightInd w:val="0"/>
        <w:snapToGrid w:val="0"/>
        <w:spacing w:afterLines="50" w:after="120" w:line="400" w:lineRule="exact"/>
        <w:ind w:leftChars="193" w:left="425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 xml:space="preserve">   </w:t>
      </w:r>
      <w:r w:rsidRPr="00015523">
        <w:rPr>
          <w:rFonts w:ascii="Times New Roman" w:hAnsi="Times New Roman" w:cs="Times New Roman"/>
          <w:sz w:val="28"/>
          <w:szCs w:val="32"/>
        </w:rPr>
        <w:t>財團法人中國生產力中心</w:t>
      </w:r>
    </w:p>
    <w:p w:rsidR="00BB5C3E" w:rsidRPr="00015523" w:rsidRDefault="00BB5C3E" w:rsidP="00BB5C3E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</w:p>
    <w:p w:rsidR="00BB5C3E" w:rsidRPr="00015523" w:rsidRDefault="00BB5C3E" w:rsidP="00BB5C3E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立切結書人：</w:t>
      </w:r>
      <w:r w:rsidRPr="00015523">
        <w:rPr>
          <w:rFonts w:ascii="Times New Roman" w:hAnsi="Times New Roman" w:cs="Times New Roman"/>
          <w:sz w:val="28"/>
          <w:szCs w:val="32"/>
        </w:rPr>
        <w:t xml:space="preserve"> _________________ </w:t>
      </w:r>
      <w:r w:rsidRPr="00015523">
        <w:rPr>
          <w:rFonts w:ascii="Times New Roman" w:hAnsi="Times New Roman" w:cs="Times New Roman"/>
          <w:sz w:val="28"/>
          <w:szCs w:val="32"/>
        </w:rPr>
        <w:t>簽章：</w:t>
      </w:r>
      <w:r w:rsidRPr="00015523">
        <w:rPr>
          <w:rFonts w:ascii="Times New Roman" w:hAnsi="Times New Roman" w:cs="Times New Roman"/>
          <w:sz w:val="28"/>
          <w:szCs w:val="32"/>
        </w:rPr>
        <w:t>_______________</w:t>
      </w:r>
    </w:p>
    <w:p w:rsidR="00BB5C3E" w:rsidRPr="00015523" w:rsidRDefault="00BB5C3E" w:rsidP="00BB5C3E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身分證字號：</w:t>
      </w:r>
      <w:r w:rsidRPr="00015523">
        <w:rPr>
          <w:rFonts w:ascii="Times New Roman" w:hAnsi="Times New Roman" w:cs="Times New Roman"/>
          <w:sz w:val="28"/>
          <w:szCs w:val="32"/>
        </w:rPr>
        <w:t>______________________________________________</w:t>
      </w:r>
    </w:p>
    <w:p w:rsidR="00BB5C3E" w:rsidRPr="00015523" w:rsidRDefault="00BB5C3E" w:rsidP="00BB5C3E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通訊住址：</w:t>
      </w:r>
      <w:r w:rsidRPr="00015523">
        <w:rPr>
          <w:rFonts w:ascii="Times New Roman" w:hAnsi="Times New Roman" w:cs="Times New Roman"/>
          <w:sz w:val="28"/>
          <w:szCs w:val="32"/>
        </w:rPr>
        <w:t>________________________________________________</w:t>
      </w:r>
    </w:p>
    <w:p w:rsidR="00BB5C3E" w:rsidRPr="00015523" w:rsidRDefault="00BB5C3E" w:rsidP="00BB5C3E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手機號碼：</w:t>
      </w:r>
      <w:r w:rsidRPr="00015523">
        <w:rPr>
          <w:rFonts w:ascii="Times New Roman" w:hAnsi="Times New Roman" w:cs="Times New Roman"/>
          <w:sz w:val="28"/>
          <w:szCs w:val="32"/>
        </w:rPr>
        <w:t>________________________________________________</w:t>
      </w:r>
    </w:p>
    <w:p w:rsidR="0047707C" w:rsidRPr="00015523" w:rsidRDefault="00BB5C3E" w:rsidP="00BB5C3E">
      <w:pPr>
        <w:spacing w:afterLines="50" w:after="120" w:line="400" w:lineRule="exact"/>
        <w:jc w:val="distribute"/>
        <w:rPr>
          <w:rFonts w:ascii="Times New Roman" w:hAnsi="Times New Roman" w:cs="Times New Roman"/>
          <w:sz w:val="28"/>
          <w:szCs w:val="32"/>
        </w:rPr>
      </w:pPr>
      <w:r w:rsidRPr="00015523">
        <w:rPr>
          <w:rFonts w:ascii="Times New Roman" w:hAnsi="Times New Roman" w:cs="Times New Roman"/>
          <w:sz w:val="28"/>
          <w:szCs w:val="32"/>
        </w:rPr>
        <w:t>中華民國</w:t>
      </w:r>
      <w:r w:rsidRPr="00015523">
        <w:rPr>
          <w:rFonts w:ascii="Times New Roman" w:hAnsi="Times New Roman" w:cs="Times New Roman"/>
          <w:sz w:val="28"/>
          <w:szCs w:val="32"/>
        </w:rPr>
        <w:t>111</w:t>
      </w:r>
      <w:r w:rsidRPr="00015523">
        <w:rPr>
          <w:rFonts w:ascii="Times New Roman" w:hAnsi="Times New Roman" w:cs="Times New Roman"/>
          <w:sz w:val="28"/>
          <w:szCs w:val="32"/>
        </w:rPr>
        <w:t>年</w:t>
      </w:r>
      <w:r w:rsidRPr="00015523">
        <w:rPr>
          <w:rFonts w:ascii="Times New Roman" w:hAnsi="Times New Roman" w:cs="Times New Roman"/>
          <w:sz w:val="28"/>
          <w:szCs w:val="32"/>
        </w:rPr>
        <w:t xml:space="preserve"> </w:t>
      </w:r>
      <w:r w:rsidRPr="00015523">
        <w:rPr>
          <w:rFonts w:ascii="Times New Roman" w:hAnsi="Times New Roman" w:cs="Times New Roman"/>
          <w:sz w:val="28"/>
          <w:szCs w:val="32"/>
        </w:rPr>
        <w:t>月</w:t>
      </w:r>
      <w:r w:rsidRPr="00015523">
        <w:rPr>
          <w:rFonts w:ascii="Times New Roman" w:hAnsi="Times New Roman" w:cs="Times New Roman"/>
          <w:sz w:val="28"/>
          <w:szCs w:val="32"/>
        </w:rPr>
        <w:t xml:space="preserve"> </w:t>
      </w:r>
      <w:r w:rsidRPr="00015523">
        <w:rPr>
          <w:rFonts w:ascii="Times New Roman" w:hAnsi="Times New Roman" w:cs="Times New Roman"/>
          <w:sz w:val="28"/>
          <w:szCs w:val="32"/>
        </w:rPr>
        <w:t>日</w:t>
      </w:r>
    </w:p>
    <w:sectPr w:rsidR="0047707C" w:rsidRPr="00015523" w:rsidSect="0032127B">
      <w:pgSz w:w="11910" w:h="16840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42" w:rsidRDefault="00912D42" w:rsidP="006E6B53">
      <w:r>
        <w:separator/>
      </w:r>
    </w:p>
  </w:endnote>
  <w:endnote w:type="continuationSeparator" w:id="0">
    <w:p w:rsidR="00912D42" w:rsidRDefault="00912D42" w:rsidP="006E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249366"/>
      <w:docPartObj>
        <w:docPartGallery w:val="Page Numbers (Bottom of Page)"/>
        <w:docPartUnique/>
      </w:docPartObj>
    </w:sdtPr>
    <w:sdtEndPr/>
    <w:sdtContent>
      <w:p w:rsidR="00011224" w:rsidRDefault="00011224" w:rsidP="006054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FB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42" w:rsidRDefault="00912D42" w:rsidP="006E6B53">
      <w:r>
        <w:separator/>
      </w:r>
    </w:p>
  </w:footnote>
  <w:footnote w:type="continuationSeparator" w:id="0">
    <w:p w:rsidR="00912D42" w:rsidRDefault="00912D42" w:rsidP="006E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299"/>
    <w:multiLevelType w:val="hybridMultilevel"/>
    <w:tmpl w:val="EBB2C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83FE4"/>
    <w:multiLevelType w:val="hybridMultilevel"/>
    <w:tmpl w:val="856CE43E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64BC3"/>
    <w:multiLevelType w:val="hybridMultilevel"/>
    <w:tmpl w:val="F1444376"/>
    <w:lvl w:ilvl="0" w:tplc="C1A0AC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17CF050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552EA"/>
    <w:multiLevelType w:val="hybridMultilevel"/>
    <w:tmpl w:val="59C44C6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817A0"/>
    <w:multiLevelType w:val="hybridMultilevel"/>
    <w:tmpl w:val="1096BCF4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80414E"/>
    <w:multiLevelType w:val="hybridMultilevel"/>
    <w:tmpl w:val="3B5EE52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13069"/>
    <w:multiLevelType w:val="hybridMultilevel"/>
    <w:tmpl w:val="EFBC899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AB0127"/>
    <w:multiLevelType w:val="hybridMultilevel"/>
    <w:tmpl w:val="C290C88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D9627D"/>
    <w:multiLevelType w:val="hybridMultilevel"/>
    <w:tmpl w:val="2DEC0164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8334A"/>
    <w:multiLevelType w:val="hybridMultilevel"/>
    <w:tmpl w:val="79B2F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570092"/>
    <w:multiLevelType w:val="hybridMultilevel"/>
    <w:tmpl w:val="4E268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0C7A8E"/>
    <w:multiLevelType w:val="hybridMultilevel"/>
    <w:tmpl w:val="BEB259A0"/>
    <w:lvl w:ilvl="0" w:tplc="9208E408">
      <w:start w:val="1"/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2" w15:restartNumberingAfterBreak="0">
    <w:nsid w:val="1D4F1F00"/>
    <w:multiLevelType w:val="hybridMultilevel"/>
    <w:tmpl w:val="ADD2D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AA4485"/>
    <w:multiLevelType w:val="hybridMultilevel"/>
    <w:tmpl w:val="8CEA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86D0C"/>
    <w:multiLevelType w:val="hybridMultilevel"/>
    <w:tmpl w:val="591E29F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4E1DF1"/>
    <w:multiLevelType w:val="hybridMultilevel"/>
    <w:tmpl w:val="EBB2C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80203F"/>
    <w:multiLevelType w:val="hybridMultilevel"/>
    <w:tmpl w:val="6F628D1E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82C4B"/>
    <w:multiLevelType w:val="hybridMultilevel"/>
    <w:tmpl w:val="F5241A74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4A615D"/>
    <w:multiLevelType w:val="hybridMultilevel"/>
    <w:tmpl w:val="D0887058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8C3EB8"/>
    <w:multiLevelType w:val="hybridMultilevel"/>
    <w:tmpl w:val="972AC82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BD05DA"/>
    <w:multiLevelType w:val="hybridMultilevel"/>
    <w:tmpl w:val="527A9D6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C7563A"/>
    <w:multiLevelType w:val="hybridMultilevel"/>
    <w:tmpl w:val="83F85024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FB4920"/>
    <w:multiLevelType w:val="hybridMultilevel"/>
    <w:tmpl w:val="1EA4E97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956191"/>
    <w:multiLevelType w:val="hybridMultilevel"/>
    <w:tmpl w:val="29308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0B0629"/>
    <w:multiLevelType w:val="hybridMultilevel"/>
    <w:tmpl w:val="C5920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2F0043"/>
    <w:multiLevelType w:val="hybridMultilevel"/>
    <w:tmpl w:val="758CE876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38A00E7"/>
    <w:multiLevelType w:val="hybridMultilevel"/>
    <w:tmpl w:val="AE6E48F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4A7CB4"/>
    <w:multiLevelType w:val="hybridMultilevel"/>
    <w:tmpl w:val="31DC1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211CD9"/>
    <w:multiLevelType w:val="hybridMultilevel"/>
    <w:tmpl w:val="D25A729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B794BE9"/>
    <w:multiLevelType w:val="hybridMultilevel"/>
    <w:tmpl w:val="C3AC2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6A2373"/>
    <w:multiLevelType w:val="hybridMultilevel"/>
    <w:tmpl w:val="62CA5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39E3FD5"/>
    <w:multiLevelType w:val="hybridMultilevel"/>
    <w:tmpl w:val="15BC1F48"/>
    <w:lvl w:ilvl="0" w:tplc="9738B0A6">
      <w:start w:val="1"/>
      <w:numFmt w:val="decimal"/>
      <w:lvlText w:val="%1."/>
      <w:lvlJc w:val="left"/>
      <w:pPr>
        <w:ind w:left="62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2" w15:restartNumberingAfterBreak="0">
    <w:nsid w:val="47EE3118"/>
    <w:multiLevelType w:val="hybridMultilevel"/>
    <w:tmpl w:val="2FBC8C28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88A28C0"/>
    <w:multiLevelType w:val="hybridMultilevel"/>
    <w:tmpl w:val="2DDEFA66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C26135"/>
    <w:multiLevelType w:val="hybridMultilevel"/>
    <w:tmpl w:val="370877DE"/>
    <w:lvl w:ilvl="0" w:tplc="1B16A46C">
      <w:start w:val="1"/>
      <w:numFmt w:val="decimal"/>
      <w:lvlText w:val="%1、"/>
      <w:lvlJc w:val="left"/>
      <w:pPr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9D3D82"/>
    <w:multiLevelType w:val="hybridMultilevel"/>
    <w:tmpl w:val="DD523CC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E9276E2"/>
    <w:multiLevelType w:val="hybridMultilevel"/>
    <w:tmpl w:val="35EAD7AE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E43F88"/>
    <w:multiLevelType w:val="hybridMultilevel"/>
    <w:tmpl w:val="05F28CA8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F801B34"/>
    <w:multiLevelType w:val="hybridMultilevel"/>
    <w:tmpl w:val="19CA9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08A77FD"/>
    <w:multiLevelType w:val="hybridMultilevel"/>
    <w:tmpl w:val="0990448A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0AA619D"/>
    <w:multiLevelType w:val="hybridMultilevel"/>
    <w:tmpl w:val="FAFE672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1DF2A06"/>
    <w:multiLevelType w:val="hybridMultilevel"/>
    <w:tmpl w:val="E87ECB88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7E01E3"/>
    <w:multiLevelType w:val="hybridMultilevel"/>
    <w:tmpl w:val="FE5A679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D17338"/>
    <w:multiLevelType w:val="hybridMultilevel"/>
    <w:tmpl w:val="E2346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3E704C9"/>
    <w:multiLevelType w:val="hybridMultilevel"/>
    <w:tmpl w:val="6DE8D33A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336864"/>
    <w:multiLevelType w:val="hybridMultilevel"/>
    <w:tmpl w:val="BF56CC6C"/>
    <w:lvl w:ilvl="0" w:tplc="E89655A8">
      <w:start w:val="1"/>
      <w:numFmt w:val="taiwaneseCountingThousand"/>
      <w:lvlText w:val="%1、"/>
      <w:lvlJc w:val="left"/>
      <w:pPr>
        <w:ind w:left="754" w:hanging="60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46" w15:restartNumberingAfterBreak="0">
    <w:nsid w:val="546A3FF8"/>
    <w:multiLevelType w:val="hybridMultilevel"/>
    <w:tmpl w:val="75801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6C03FC0"/>
    <w:multiLevelType w:val="hybridMultilevel"/>
    <w:tmpl w:val="B4EE83A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9D03C5B"/>
    <w:multiLevelType w:val="hybridMultilevel"/>
    <w:tmpl w:val="9C1AF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AC27B4A"/>
    <w:multiLevelType w:val="hybridMultilevel"/>
    <w:tmpl w:val="76D6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D363692"/>
    <w:multiLevelType w:val="hybridMultilevel"/>
    <w:tmpl w:val="9BDCACBE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D7F0A47"/>
    <w:multiLevelType w:val="hybridMultilevel"/>
    <w:tmpl w:val="E5CA2F9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F700E73"/>
    <w:multiLevelType w:val="hybridMultilevel"/>
    <w:tmpl w:val="2200A496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1B93948"/>
    <w:multiLevelType w:val="hybridMultilevel"/>
    <w:tmpl w:val="78CCC22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32D733A"/>
    <w:multiLevelType w:val="hybridMultilevel"/>
    <w:tmpl w:val="81A2AD0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DD4C4F"/>
    <w:multiLevelType w:val="hybridMultilevel"/>
    <w:tmpl w:val="4F62B95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453E3A"/>
    <w:multiLevelType w:val="hybridMultilevel"/>
    <w:tmpl w:val="E4680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74B7AC5"/>
    <w:multiLevelType w:val="hybridMultilevel"/>
    <w:tmpl w:val="44F6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6A163B"/>
    <w:multiLevelType w:val="hybridMultilevel"/>
    <w:tmpl w:val="107837F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78F22D9"/>
    <w:multiLevelType w:val="hybridMultilevel"/>
    <w:tmpl w:val="D35292F2"/>
    <w:lvl w:ilvl="0" w:tplc="B30A04C0">
      <w:start w:val="1"/>
      <w:numFmt w:val="ideographLegalTraditional"/>
      <w:lvlText w:val="%1、"/>
      <w:lvlJc w:val="left"/>
      <w:pPr>
        <w:ind w:left="599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60" w15:restartNumberingAfterBreak="0">
    <w:nsid w:val="67E63F2E"/>
    <w:multiLevelType w:val="hybridMultilevel"/>
    <w:tmpl w:val="0D9EE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B94E16"/>
    <w:multiLevelType w:val="hybridMultilevel"/>
    <w:tmpl w:val="EBB2C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D52DFD"/>
    <w:multiLevelType w:val="hybridMultilevel"/>
    <w:tmpl w:val="BB80CB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B3B77AF"/>
    <w:multiLevelType w:val="hybridMultilevel"/>
    <w:tmpl w:val="A656DF7A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B7B250F"/>
    <w:multiLevelType w:val="hybridMultilevel"/>
    <w:tmpl w:val="B330B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CEF6AA6"/>
    <w:multiLevelType w:val="hybridMultilevel"/>
    <w:tmpl w:val="7952DC88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1D38A1"/>
    <w:multiLevelType w:val="hybridMultilevel"/>
    <w:tmpl w:val="7538426C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3107E72"/>
    <w:multiLevelType w:val="hybridMultilevel"/>
    <w:tmpl w:val="CEBA3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31419DF"/>
    <w:multiLevelType w:val="hybridMultilevel"/>
    <w:tmpl w:val="9014BF4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F00B6F"/>
    <w:multiLevelType w:val="hybridMultilevel"/>
    <w:tmpl w:val="8F6EE37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4DE32AF"/>
    <w:multiLevelType w:val="hybridMultilevel"/>
    <w:tmpl w:val="4B127B5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6200E53"/>
    <w:multiLevelType w:val="hybridMultilevel"/>
    <w:tmpl w:val="57F60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67546BD"/>
    <w:multiLevelType w:val="hybridMultilevel"/>
    <w:tmpl w:val="0F56AB9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7A5553A"/>
    <w:multiLevelType w:val="hybridMultilevel"/>
    <w:tmpl w:val="EBB2C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8621848"/>
    <w:multiLevelType w:val="hybridMultilevel"/>
    <w:tmpl w:val="8692053E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9B309EB"/>
    <w:multiLevelType w:val="hybridMultilevel"/>
    <w:tmpl w:val="3796C60E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A130A08"/>
    <w:multiLevelType w:val="hybridMultilevel"/>
    <w:tmpl w:val="F656CAC6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A2A6015"/>
    <w:multiLevelType w:val="hybridMultilevel"/>
    <w:tmpl w:val="4C6A0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26289"/>
    <w:multiLevelType w:val="hybridMultilevel"/>
    <w:tmpl w:val="C51EC044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D82378A"/>
    <w:multiLevelType w:val="hybridMultilevel"/>
    <w:tmpl w:val="C7767790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E4B643F"/>
    <w:multiLevelType w:val="hybridMultilevel"/>
    <w:tmpl w:val="FFACF826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EDB6EF7"/>
    <w:multiLevelType w:val="hybridMultilevel"/>
    <w:tmpl w:val="729AF682"/>
    <w:lvl w:ilvl="0" w:tplc="C1A0AC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9"/>
  </w:num>
  <w:num w:numId="2">
    <w:abstractNumId w:val="11"/>
  </w:num>
  <w:num w:numId="3">
    <w:abstractNumId w:val="31"/>
  </w:num>
  <w:num w:numId="4">
    <w:abstractNumId w:val="45"/>
  </w:num>
  <w:num w:numId="5">
    <w:abstractNumId w:val="34"/>
  </w:num>
  <w:num w:numId="6">
    <w:abstractNumId w:val="2"/>
  </w:num>
  <w:num w:numId="7">
    <w:abstractNumId w:val="62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47"/>
  </w:num>
  <w:num w:numId="12">
    <w:abstractNumId w:val="12"/>
  </w:num>
  <w:num w:numId="13">
    <w:abstractNumId w:val="77"/>
  </w:num>
  <w:num w:numId="14">
    <w:abstractNumId w:val="28"/>
  </w:num>
  <w:num w:numId="15">
    <w:abstractNumId w:val="55"/>
  </w:num>
  <w:num w:numId="16">
    <w:abstractNumId w:val="32"/>
  </w:num>
  <w:num w:numId="17">
    <w:abstractNumId w:val="41"/>
  </w:num>
  <w:num w:numId="18">
    <w:abstractNumId w:val="37"/>
  </w:num>
  <w:num w:numId="19">
    <w:abstractNumId w:val="52"/>
  </w:num>
  <w:num w:numId="20">
    <w:abstractNumId w:val="44"/>
  </w:num>
  <w:num w:numId="21">
    <w:abstractNumId w:val="67"/>
  </w:num>
  <w:num w:numId="22">
    <w:abstractNumId w:val="56"/>
  </w:num>
  <w:num w:numId="23">
    <w:abstractNumId w:val="29"/>
  </w:num>
  <w:num w:numId="24">
    <w:abstractNumId w:val="0"/>
  </w:num>
  <w:num w:numId="25">
    <w:abstractNumId w:val="60"/>
  </w:num>
  <w:num w:numId="26">
    <w:abstractNumId w:val="15"/>
  </w:num>
  <w:num w:numId="27">
    <w:abstractNumId w:val="61"/>
  </w:num>
  <w:num w:numId="28">
    <w:abstractNumId w:val="73"/>
  </w:num>
  <w:num w:numId="29">
    <w:abstractNumId w:val="72"/>
  </w:num>
  <w:num w:numId="30">
    <w:abstractNumId w:val="36"/>
  </w:num>
  <w:num w:numId="31">
    <w:abstractNumId w:val="26"/>
  </w:num>
  <w:num w:numId="32">
    <w:abstractNumId w:val="75"/>
  </w:num>
  <w:num w:numId="33">
    <w:abstractNumId w:val="80"/>
  </w:num>
  <w:num w:numId="34">
    <w:abstractNumId w:val="19"/>
  </w:num>
  <w:num w:numId="35">
    <w:abstractNumId w:val="51"/>
  </w:num>
  <w:num w:numId="36">
    <w:abstractNumId w:val="17"/>
  </w:num>
  <w:num w:numId="37">
    <w:abstractNumId w:val="53"/>
  </w:num>
  <w:num w:numId="38">
    <w:abstractNumId w:val="74"/>
  </w:num>
  <w:num w:numId="39">
    <w:abstractNumId w:val="30"/>
  </w:num>
  <w:num w:numId="40">
    <w:abstractNumId w:val="27"/>
  </w:num>
  <w:num w:numId="41">
    <w:abstractNumId w:val="71"/>
  </w:num>
  <w:num w:numId="42">
    <w:abstractNumId w:val="49"/>
  </w:num>
  <w:num w:numId="43">
    <w:abstractNumId w:val="9"/>
  </w:num>
  <w:num w:numId="44">
    <w:abstractNumId w:val="42"/>
  </w:num>
  <w:num w:numId="45">
    <w:abstractNumId w:val="18"/>
  </w:num>
  <w:num w:numId="46">
    <w:abstractNumId w:val="20"/>
  </w:num>
  <w:num w:numId="47">
    <w:abstractNumId w:val="58"/>
  </w:num>
  <w:num w:numId="48">
    <w:abstractNumId w:val="5"/>
  </w:num>
  <w:num w:numId="49">
    <w:abstractNumId w:val="65"/>
  </w:num>
  <w:num w:numId="50">
    <w:abstractNumId w:val="68"/>
  </w:num>
  <w:num w:numId="51">
    <w:abstractNumId w:val="78"/>
  </w:num>
  <w:num w:numId="52">
    <w:abstractNumId w:val="39"/>
  </w:num>
  <w:num w:numId="53">
    <w:abstractNumId w:val="7"/>
  </w:num>
  <w:num w:numId="54">
    <w:abstractNumId w:val="25"/>
  </w:num>
  <w:num w:numId="55">
    <w:abstractNumId w:val="70"/>
  </w:num>
  <w:num w:numId="56">
    <w:abstractNumId w:val="14"/>
  </w:num>
  <w:num w:numId="57">
    <w:abstractNumId w:val="16"/>
  </w:num>
  <w:num w:numId="58">
    <w:abstractNumId w:val="22"/>
  </w:num>
  <w:num w:numId="59">
    <w:abstractNumId w:val="40"/>
  </w:num>
  <w:num w:numId="60">
    <w:abstractNumId w:val="33"/>
  </w:num>
  <w:num w:numId="61">
    <w:abstractNumId w:val="81"/>
  </w:num>
  <w:num w:numId="62">
    <w:abstractNumId w:val="50"/>
  </w:num>
  <w:num w:numId="63">
    <w:abstractNumId w:val="3"/>
  </w:num>
  <w:num w:numId="64">
    <w:abstractNumId w:val="43"/>
  </w:num>
  <w:num w:numId="65">
    <w:abstractNumId w:val="24"/>
  </w:num>
  <w:num w:numId="66">
    <w:abstractNumId w:val="38"/>
  </w:num>
  <w:num w:numId="67">
    <w:abstractNumId w:val="13"/>
  </w:num>
  <w:num w:numId="68">
    <w:abstractNumId w:val="10"/>
  </w:num>
  <w:num w:numId="69">
    <w:abstractNumId w:val="63"/>
  </w:num>
  <w:num w:numId="70">
    <w:abstractNumId w:val="79"/>
  </w:num>
  <w:num w:numId="71">
    <w:abstractNumId w:val="8"/>
  </w:num>
  <w:num w:numId="72">
    <w:abstractNumId w:val="69"/>
  </w:num>
  <w:num w:numId="73">
    <w:abstractNumId w:val="76"/>
  </w:num>
  <w:num w:numId="74">
    <w:abstractNumId w:val="66"/>
  </w:num>
  <w:num w:numId="75">
    <w:abstractNumId w:val="1"/>
  </w:num>
  <w:num w:numId="76">
    <w:abstractNumId w:val="54"/>
  </w:num>
  <w:num w:numId="77">
    <w:abstractNumId w:val="21"/>
  </w:num>
  <w:num w:numId="78">
    <w:abstractNumId w:val="35"/>
  </w:num>
  <w:num w:numId="79">
    <w:abstractNumId w:val="48"/>
  </w:num>
  <w:num w:numId="80">
    <w:abstractNumId w:val="23"/>
  </w:num>
  <w:num w:numId="81">
    <w:abstractNumId w:val="46"/>
  </w:num>
  <w:num w:numId="82">
    <w:abstractNumId w:val="57"/>
  </w:num>
  <w:num w:numId="83">
    <w:abstractNumId w:val="6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FC"/>
    <w:rsid w:val="000005F8"/>
    <w:rsid w:val="0000208A"/>
    <w:rsid w:val="00003CFE"/>
    <w:rsid w:val="00004935"/>
    <w:rsid w:val="00011224"/>
    <w:rsid w:val="00015523"/>
    <w:rsid w:val="00040944"/>
    <w:rsid w:val="00041EB1"/>
    <w:rsid w:val="00044755"/>
    <w:rsid w:val="000576E5"/>
    <w:rsid w:val="00062D75"/>
    <w:rsid w:val="00075442"/>
    <w:rsid w:val="00085B9B"/>
    <w:rsid w:val="0008663A"/>
    <w:rsid w:val="00091424"/>
    <w:rsid w:val="000956CB"/>
    <w:rsid w:val="000A5468"/>
    <w:rsid w:val="000A5ADE"/>
    <w:rsid w:val="000D059D"/>
    <w:rsid w:val="000D4523"/>
    <w:rsid w:val="000E0468"/>
    <w:rsid w:val="000F2180"/>
    <w:rsid w:val="000F3A7A"/>
    <w:rsid w:val="00104F31"/>
    <w:rsid w:val="00136D11"/>
    <w:rsid w:val="00152C4A"/>
    <w:rsid w:val="00163670"/>
    <w:rsid w:val="001660E2"/>
    <w:rsid w:val="0017032E"/>
    <w:rsid w:val="00174249"/>
    <w:rsid w:val="001939AD"/>
    <w:rsid w:val="00197F72"/>
    <w:rsid w:val="001A0A7B"/>
    <w:rsid w:val="001A314E"/>
    <w:rsid w:val="001B2E9A"/>
    <w:rsid w:val="001D19A8"/>
    <w:rsid w:val="001D6336"/>
    <w:rsid w:val="001E1E1E"/>
    <w:rsid w:val="001E3E5C"/>
    <w:rsid w:val="001E4907"/>
    <w:rsid w:val="001E7990"/>
    <w:rsid w:val="001F3428"/>
    <w:rsid w:val="00212783"/>
    <w:rsid w:val="00217C11"/>
    <w:rsid w:val="00240235"/>
    <w:rsid w:val="00247298"/>
    <w:rsid w:val="00253F7E"/>
    <w:rsid w:val="00254F08"/>
    <w:rsid w:val="00267F2B"/>
    <w:rsid w:val="00270BC2"/>
    <w:rsid w:val="00286E83"/>
    <w:rsid w:val="002914B3"/>
    <w:rsid w:val="00297FB7"/>
    <w:rsid w:val="002A461E"/>
    <w:rsid w:val="002B0B4F"/>
    <w:rsid w:val="002B1E8C"/>
    <w:rsid w:val="002B5089"/>
    <w:rsid w:val="002C2123"/>
    <w:rsid w:val="002C77EF"/>
    <w:rsid w:val="002E0657"/>
    <w:rsid w:val="002E1BA9"/>
    <w:rsid w:val="002E3005"/>
    <w:rsid w:val="002E4CA8"/>
    <w:rsid w:val="002F6A9E"/>
    <w:rsid w:val="0030625D"/>
    <w:rsid w:val="00307D99"/>
    <w:rsid w:val="0031104E"/>
    <w:rsid w:val="0032127B"/>
    <w:rsid w:val="00327841"/>
    <w:rsid w:val="00330DA9"/>
    <w:rsid w:val="00331E5C"/>
    <w:rsid w:val="0033403E"/>
    <w:rsid w:val="003346E0"/>
    <w:rsid w:val="00345033"/>
    <w:rsid w:val="0034680A"/>
    <w:rsid w:val="0034746B"/>
    <w:rsid w:val="00362A83"/>
    <w:rsid w:val="003657B5"/>
    <w:rsid w:val="00377434"/>
    <w:rsid w:val="0038012C"/>
    <w:rsid w:val="00381C61"/>
    <w:rsid w:val="003A16E7"/>
    <w:rsid w:val="003A3402"/>
    <w:rsid w:val="003A42E6"/>
    <w:rsid w:val="003A72C7"/>
    <w:rsid w:val="003B1CD4"/>
    <w:rsid w:val="003C6FD2"/>
    <w:rsid w:val="003C7C95"/>
    <w:rsid w:val="003E0F81"/>
    <w:rsid w:val="003E6FA1"/>
    <w:rsid w:val="003E781A"/>
    <w:rsid w:val="003F3065"/>
    <w:rsid w:val="00405BC9"/>
    <w:rsid w:val="004116E6"/>
    <w:rsid w:val="00415C8C"/>
    <w:rsid w:val="00422112"/>
    <w:rsid w:val="00426B90"/>
    <w:rsid w:val="00431772"/>
    <w:rsid w:val="00433243"/>
    <w:rsid w:val="00437D03"/>
    <w:rsid w:val="0045040B"/>
    <w:rsid w:val="00455386"/>
    <w:rsid w:val="00460A4E"/>
    <w:rsid w:val="0046285E"/>
    <w:rsid w:val="00474A69"/>
    <w:rsid w:val="0047707C"/>
    <w:rsid w:val="004A0372"/>
    <w:rsid w:val="004B3DB7"/>
    <w:rsid w:val="004B5C9E"/>
    <w:rsid w:val="004B7215"/>
    <w:rsid w:val="004D4350"/>
    <w:rsid w:val="004D5D2C"/>
    <w:rsid w:val="004F33B8"/>
    <w:rsid w:val="004F78FD"/>
    <w:rsid w:val="004F7C28"/>
    <w:rsid w:val="00511B34"/>
    <w:rsid w:val="00517BDC"/>
    <w:rsid w:val="0053597F"/>
    <w:rsid w:val="005364D9"/>
    <w:rsid w:val="005463B7"/>
    <w:rsid w:val="00553BE8"/>
    <w:rsid w:val="005543B0"/>
    <w:rsid w:val="005646C4"/>
    <w:rsid w:val="00571BEB"/>
    <w:rsid w:val="00575C1D"/>
    <w:rsid w:val="005A17E1"/>
    <w:rsid w:val="005B3A69"/>
    <w:rsid w:val="005B5647"/>
    <w:rsid w:val="005D17C0"/>
    <w:rsid w:val="005E01FC"/>
    <w:rsid w:val="005E452B"/>
    <w:rsid w:val="005E6DFB"/>
    <w:rsid w:val="005F1AB4"/>
    <w:rsid w:val="005F2538"/>
    <w:rsid w:val="0060548D"/>
    <w:rsid w:val="00607F89"/>
    <w:rsid w:val="006118D6"/>
    <w:rsid w:val="00613691"/>
    <w:rsid w:val="00616807"/>
    <w:rsid w:val="00617ED4"/>
    <w:rsid w:val="00625DC0"/>
    <w:rsid w:val="00646C64"/>
    <w:rsid w:val="006615AD"/>
    <w:rsid w:val="0068445B"/>
    <w:rsid w:val="00687ED1"/>
    <w:rsid w:val="0069094E"/>
    <w:rsid w:val="006C0C46"/>
    <w:rsid w:val="006C6881"/>
    <w:rsid w:val="006D09AD"/>
    <w:rsid w:val="006E6B53"/>
    <w:rsid w:val="006F2CA8"/>
    <w:rsid w:val="006F53B0"/>
    <w:rsid w:val="00714B51"/>
    <w:rsid w:val="00717827"/>
    <w:rsid w:val="00723A89"/>
    <w:rsid w:val="00723AF7"/>
    <w:rsid w:val="00733485"/>
    <w:rsid w:val="00745A22"/>
    <w:rsid w:val="00766368"/>
    <w:rsid w:val="007729CA"/>
    <w:rsid w:val="00773805"/>
    <w:rsid w:val="007903B1"/>
    <w:rsid w:val="00795AD7"/>
    <w:rsid w:val="007D0098"/>
    <w:rsid w:val="007E1794"/>
    <w:rsid w:val="007E2A6C"/>
    <w:rsid w:val="007F03CD"/>
    <w:rsid w:val="007F088F"/>
    <w:rsid w:val="0082513E"/>
    <w:rsid w:val="008351D7"/>
    <w:rsid w:val="00861429"/>
    <w:rsid w:val="00861DAF"/>
    <w:rsid w:val="008876B1"/>
    <w:rsid w:val="00887FD4"/>
    <w:rsid w:val="008923FB"/>
    <w:rsid w:val="008A4329"/>
    <w:rsid w:val="008B2297"/>
    <w:rsid w:val="008C4FDE"/>
    <w:rsid w:val="008C54F7"/>
    <w:rsid w:val="008D09FD"/>
    <w:rsid w:val="009073E7"/>
    <w:rsid w:val="00912D42"/>
    <w:rsid w:val="00913522"/>
    <w:rsid w:val="009374C7"/>
    <w:rsid w:val="009524CB"/>
    <w:rsid w:val="00954D35"/>
    <w:rsid w:val="00955147"/>
    <w:rsid w:val="009662B8"/>
    <w:rsid w:val="009841C7"/>
    <w:rsid w:val="00994EF7"/>
    <w:rsid w:val="009A5526"/>
    <w:rsid w:val="009D1C9D"/>
    <w:rsid w:val="009D358B"/>
    <w:rsid w:val="009D394E"/>
    <w:rsid w:val="009E1C21"/>
    <w:rsid w:val="009E59CA"/>
    <w:rsid w:val="009F0F82"/>
    <w:rsid w:val="009F311D"/>
    <w:rsid w:val="00A074BD"/>
    <w:rsid w:val="00A14BF8"/>
    <w:rsid w:val="00A16AD2"/>
    <w:rsid w:val="00A200D8"/>
    <w:rsid w:val="00A23509"/>
    <w:rsid w:val="00A244F9"/>
    <w:rsid w:val="00A73CF4"/>
    <w:rsid w:val="00A75655"/>
    <w:rsid w:val="00A8151E"/>
    <w:rsid w:val="00A8549D"/>
    <w:rsid w:val="00AB3243"/>
    <w:rsid w:val="00AB4675"/>
    <w:rsid w:val="00AB47C6"/>
    <w:rsid w:val="00AC046E"/>
    <w:rsid w:val="00AC3411"/>
    <w:rsid w:val="00B15836"/>
    <w:rsid w:val="00B22464"/>
    <w:rsid w:val="00B24F2C"/>
    <w:rsid w:val="00B25EEC"/>
    <w:rsid w:val="00B36FA8"/>
    <w:rsid w:val="00B57356"/>
    <w:rsid w:val="00B620E1"/>
    <w:rsid w:val="00B67364"/>
    <w:rsid w:val="00B87217"/>
    <w:rsid w:val="00B914AB"/>
    <w:rsid w:val="00BA4BB2"/>
    <w:rsid w:val="00BB5C3E"/>
    <w:rsid w:val="00BD1DFF"/>
    <w:rsid w:val="00BE3B16"/>
    <w:rsid w:val="00BF2CF6"/>
    <w:rsid w:val="00BF466D"/>
    <w:rsid w:val="00C03B75"/>
    <w:rsid w:val="00C07607"/>
    <w:rsid w:val="00C16558"/>
    <w:rsid w:val="00C50783"/>
    <w:rsid w:val="00C51640"/>
    <w:rsid w:val="00C564A0"/>
    <w:rsid w:val="00C62355"/>
    <w:rsid w:val="00C66B50"/>
    <w:rsid w:val="00C715DF"/>
    <w:rsid w:val="00C72283"/>
    <w:rsid w:val="00C734D7"/>
    <w:rsid w:val="00C8198F"/>
    <w:rsid w:val="00C823D0"/>
    <w:rsid w:val="00C83955"/>
    <w:rsid w:val="00C90461"/>
    <w:rsid w:val="00C9105E"/>
    <w:rsid w:val="00C93C22"/>
    <w:rsid w:val="00C96177"/>
    <w:rsid w:val="00CA4E59"/>
    <w:rsid w:val="00CA53BA"/>
    <w:rsid w:val="00CA63A7"/>
    <w:rsid w:val="00CB5A1C"/>
    <w:rsid w:val="00CC6950"/>
    <w:rsid w:val="00CD67D4"/>
    <w:rsid w:val="00CE2C60"/>
    <w:rsid w:val="00CE3A40"/>
    <w:rsid w:val="00CE4B6C"/>
    <w:rsid w:val="00CF47B8"/>
    <w:rsid w:val="00CF79EA"/>
    <w:rsid w:val="00D00CA2"/>
    <w:rsid w:val="00D0371F"/>
    <w:rsid w:val="00D04477"/>
    <w:rsid w:val="00D04B7B"/>
    <w:rsid w:val="00D04BEA"/>
    <w:rsid w:val="00D23F1A"/>
    <w:rsid w:val="00D41A8D"/>
    <w:rsid w:val="00D542EB"/>
    <w:rsid w:val="00D833D6"/>
    <w:rsid w:val="00D975B9"/>
    <w:rsid w:val="00DA2980"/>
    <w:rsid w:val="00DA4512"/>
    <w:rsid w:val="00DC267C"/>
    <w:rsid w:val="00DC7637"/>
    <w:rsid w:val="00DE100A"/>
    <w:rsid w:val="00DE4A20"/>
    <w:rsid w:val="00DE6483"/>
    <w:rsid w:val="00DF516E"/>
    <w:rsid w:val="00E129B4"/>
    <w:rsid w:val="00E23DC0"/>
    <w:rsid w:val="00E2434A"/>
    <w:rsid w:val="00E40E70"/>
    <w:rsid w:val="00E45C33"/>
    <w:rsid w:val="00E50DB6"/>
    <w:rsid w:val="00E52E1A"/>
    <w:rsid w:val="00E71085"/>
    <w:rsid w:val="00E82287"/>
    <w:rsid w:val="00E82A30"/>
    <w:rsid w:val="00F02773"/>
    <w:rsid w:val="00F15A1C"/>
    <w:rsid w:val="00F22E60"/>
    <w:rsid w:val="00F43DA3"/>
    <w:rsid w:val="00F51863"/>
    <w:rsid w:val="00F64A3D"/>
    <w:rsid w:val="00F70E10"/>
    <w:rsid w:val="00FA6C6E"/>
    <w:rsid w:val="00FB1AA6"/>
    <w:rsid w:val="00FC2CE9"/>
    <w:rsid w:val="00FD20FA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FFC3D"/>
  <w15:docId w15:val="{695D678A-174B-49B1-9B09-40F4405E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392" w:right="185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84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20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6E6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B5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6E6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B53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a">
    <w:name w:val="Table Grid"/>
    <w:basedOn w:val="a1"/>
    <w:rsid w:val="00CA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14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63A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518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1863"/>
  </w:style>
  <w:style w:type="character" w:customStyle="1" w:styleId="af">
    <w:name w:val="註解文字 字元"/>
    <w:basedOn w:val="a0"/>
    <w:link w:val="ae"/>
    <w:uiPriority w:val="99"/>
    <w:semiHidden/>
    <w:rsid w:val="00F51863"/>
    <w:rPr>
      <w:rFonts w:ascii="標楷體" w:eastAsia="標楷體" w:hAnsi="標楷體" w:cs="標楷體"/>
      <w:lang w:val="zh-TW" w:eastAsia="zh-TW" w:bidi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186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51863"/>
    <w:rPr>
      <w:rFonts w:ascii="標楷體" w:eastAsia="標楷體" w:hAnsi="標楷體" w:cs="標楷體"/>
      <w:b/>
      <w:bCs/>
      <w:lang w:val="zh-TW" w:eastAsia="zh-TW" w:bidi="zh-TW"/>
    </w:rPr>
  </w:style>
  <w:style w:type="paragraph" w:styleId="af2">
    <w:name w:val="Balloon Text"/>
    <w:basedOn w:val="a"/>
    <w:link w:val="af3"/>
    <w:uiPriority w:val="99"/>
    <w:semiHidden/>
    <w:unhideWhenUsed/>
    <w:rsid w:val="00F5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5186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customStyle="1" w:styleId="Standard">
    <w:name w:val="Standard"/>
    <w:rsid w:val="00474A69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B24F2C"/>
    <w:rPr>
      <w:rFonts w:ascii="標楷體" w:eastAsia="標楷體" w:hAnsi="標楷體" w:cs="標楷體"/>
      <w:sz w:val="28"/>
      <w:szCs w:val="28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9D358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30">
    <w:name w:val="標題 3 字元"/>
    <w:basedOn w:val="a0"/>
    <w:link w:val="3"/>
    <w:uiPriority w:val="9"/>
    <w:semiHidden/>
    <w:rsid w:val="00C8198F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  <w:divsChild>
            <w:div w:id="1979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03254\Downloads\02594@cp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03254\Downloads\03254@cpc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ZbAO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A9F2-AFAD-4EBF-9190-DB54057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1383</Words>
  <Characters>7886</Characters>
  <Application>Microsoft Office Word</Application>
  <DocSecurity>0</DocSecurity>
  <Lines>65</Lines>
  <Paragraphs>18</Paragraphs>
  <ScaleCrop>false</ScaleCrop>
  <Company>CPC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03254曾建寧</cp:lastModifiedBy>
  <cp:revision>5</cp:revision>
  <cp:lastPrinted>2022-08-19T03:09:00Z</cp:lastPrinted>
  <dcterms:created xsi:type="dcterms:W3CDTF">2022-08-23T04:39:00Z</dcterms:created>
  <dcterms:modified xsi:type="dcterms:W3CDTF">2022-08-23T06:25:00Z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