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A06" w:rsidRPr="00ED22BB" w:rsidRDefault="00065A06" w:rsidP="00367B7A">
      <w:pPr>
        <w:jc w:val="center"/>
        <w:rPr>
          <w:rFonts w:ascii="標楷體" w:eastAsia="標楷體" w:hAnsi="標楷體"/>
          <w:b/>
          <w:sz w:val="28"/>
          <w:szCs w:val="28"/>
        </w:rPr>
      </w:pPr>
      <w:bookmarkStart w:id="0" w:name="_GoBack"/>
      <w:bookmarkEnd w:id="0"/>
      <w:r w:rsidRPr="00ED22BB">
        <w:rPr>
          <w:rFonts w:ascii="標楷體" w:eastAsia="標楷體" w:hAnsi="標楷體"/>
          <w:b/>
          <w:sz w:val="28"/>
          <w:szCs w:val="28"/>
        </w:rPr>
        <w:t>交通部觀光</w:t>
      </w:r>
      <w:r w:rsidR="00941213">
        <w:rPr>
          <w:rFonts w:ascii="標楷體" w:eastAsia="標楷體" w:hAnsi="標楷體" w:hint="eastAsia"/>
          <w:b/>
          <w:sz w:val="28"/>
          <w:szCs w:val="28"/>
        </w:rPr>
        <w:t>署</w:t>
      </w:r>
      <w:r w:rsidRPr="00ED22BB">
        <w:rPr>
          <w:rFonts w:ascii="標楷體" w:eastAsia="標楷體" w:hAnsi="標楷體"/>
          <w:b/>
          <w:sz w:val="28"/>
          <w:szCs w:val="28"/>
        </w:rPr>
        <w:t>商標授權契約</w:t>
      </w:r>
    </w:p>
    <w:p w:rsidR="00065A06" w:rsidRPr="00ED22BB" w:rsidRDefault="00065A06" w:rsidP="009C3DD1">
      <w:pPr>
        <w:spacing w:line="440" w:lineRule="exact"/>
        <w:rPr>
          <w:rFonts w:ascii="標楷體" w:eastAsia="標楷體" w:hAnsi="標楷體"/>
          <w:color w:val="000000"/>
          <w:sz w:val="28"/>
          <w:szCs w:val="28"/>
        </w:rPr>
      </w:pPr>
      <w:r w:rsidRPr="00ED22BB">
        <w:rPr>
          <w:rFonts w:ascii="標楷體" w:eastAsia="標楷體" w:hAnsi="標楷體"/>
          <w:color w:val="000000"/>
          <w:sz w:val="28"/>
          <w:szCs w:val="28"/>
        </w:rPr>
        <w:t>立契約人：交通部觀光</w:t>
      </w:r>
      <w:r w:rsidR="00941213">
        <w:rPr>
          <w:rFonts w:ascii="標楷體" w:eastAsia="標楷體" w:hAnsi="標楷體" w:hint="eastAsia"/>
          <w:color w:val="000000"/>
          <w:sz w:val="28"/>
          <w:szCs w:val="28"/>
        </w:rPr>
        <w:t>署</w:t>
      </w:r>
      <w:r w:rsidRPr="00ED22BB">
        <w:rPr>
          <w:rFonts w:ascii="標楷體" w:eastAsia="標楷體" w:hAnsi="標楷體"/>
          <w:color w:val="000000"/>
          <w:sz w:val="28"/>
          <w:szCs w:val="28"/>
        </w:rPr>
        <w:t xml:space="preserve"> (以下稱甲方)                                           </w:t>
      </w:r>
    </w:p>
    <w:p w:rsidR="00065A06" w:rsidRPr="00ED22BB" w:rsidRDefault="00065A06" w:rsidP="009C3DD1">
      <w:pPr>
        <w:spacing w:line="440" w:lineRule="exact"/>
        <w:rPr>
          <w:rFonts w:ascii="標楷體" w:eastAsia="標楷體" w:hAnsi="標楷體"/>
          <w:color w:val="000000"/>
          <w:sz w:val="28"/>
          <w:szCs w:val="28"/>
        </w:rPr>
      </w:pPr>
      <w:r w:rsidRPr="00ED22BB">
        <w:rPr>
          <w:rFonts w:ascii="標楷體" w:eastAsia="標楷體" w:hAnsi="標楷體"/>
          <w:color w:val="000000"/>
          <w:sz w:val="28"/>
          <w:szCs w:val="28"/>
        </w:rPr>
        <w:t xml:space="preserve">         </w:t>
      </w:r>
      <w:r w:rsidR="009C488C" w:rsidRPr="00ED22BB">
        <w:rPr>
          <w:rFonts w:ascii="標楷體" w:eastAsia="標楷體" w:hAnsi="標楷體"/>
          <w:color w:val="000000"/>
          <w:sz w:val="28"/>
          <w:szCs w:val="28"/>
        </w:rPr>
        <w:t xml:space="preserve"> </w:t>
      </w:r>
      <w:r w:rsidR="00941213">
        <w:rPr>
          <w:rFonts w:ascii="標楷體" w:eastAsia="標楷體" w:hAnsi="標楷體" w:hint="eastAsia"/>
          <w:color w:val="000000"/>
          <w:sz w:val="28"/>
          <w:szCs w:val="28"/>
        </w:rPr>
        <w:t>○○○○○○</w:t>
      </w:r>
      <w:r w:rsidRPr="00ED22BB">
        <w:rPr>
          <w:rFonts w:ascii="標楷體" w:eastAsia="標楷體" w:hAnsi="標楷體"/>
          <w:color w:val="000000"/>
          <w:sz w:val="28"/>
          <w:szCs w:val="28"/>
        </w:rPr>
        <w:t xml:space="preserve"> (以下稱乙方) </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玆甲方同意將其所有、註冊如授權標的所示之商標非專屬授權予乙方使用，甲、乙雙方合意簽訂本商標授權契約(以下稱本契約)條款如下：</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 xml:space="preserve">第一條 授權標的 </w:t>
      </w:r>
    </w:p>
    <w:p w:rsidR="00065A06" w:rsidRPr="00ED22BB" w:rsidRDefault="00EB5D3E" w:rsidP="00EB5D3E">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hint="eastAsia"/>
          <w:color w:val="000000"/>
          <w:sz w:val="28"/>
          <w:szCs w:val="28"/>
        </w:rPr>
        <w:t xml:space="preserve">1.1 </w:t>
      </w:r>
      <w:r w:rsidR="00065A06" w:rsidRPr="00ED22BB">
        <w:rPr>
          <w:rFonts w:ascii="標楷體" w:eastAsia="標楷體" w:hAnsi="標楷體"/>
          <w:color w:val="000000"/>
          <w:sz w:val="28"/>
          <w:szCs w:val="28"/>
        </w:rPr>
        <w:t>甲方所有如</w:t>
      </w:r>
      <w:r w:rsidR="00941213">
        <w:rPr>
          <w:rFonts w:ascii="標楷體" w:eastAsia="標楷體" w:hAnsi="標楷體"/>
          <w:color w:val="000000"/>
          <w:sz w:val="28"/>
          <w:szCs w:val="28"/>
        </w:rPr>
        <w:t>交通部觀光署</w:t>
      </w:r>
      <w:r w:rsidR="00065A06" w:rsidRPr="00ED22BB">
        <w:rPr>
          <w:rFonts w:ascii="標楷體" w:eastAsia="標楷體" w:hAnsi="標楷體"/>
          <w:color w:val="000000"/>
          <w:sz w:val="28"/>
          <w:szCs w:val="28"/>
        </w:rPr>
        <w:t>註冊商標授權種類表所示之註冊商標編號</w:t>
      </w:r>
      <w:r w:rsidR="00D93F57" w:rsidRPr="00ED22BB">
        <w:rPr>
          <w:rFonts w:ascii="標楷體" w:eastAsia="標楷體" w:hAnsi="標楷體"/>
          <w:color w:val="000000"/>
          <w:sz w:val="28"/>
          <w:szCs w:val="28"/>
        </w:rPr>
        <w:t>2-1</w:t>
      </w:r>
      <w:r w:rsidR="001C39EF" w:rsidRPr="00ED22BB">
        <w:rPr>
          <w:rFonts w:ascii="標楷體" w:eastAsia="標楷體" w:hAnsi="標楷體" w:hint="eastAsia"/>
          <w:color w:val="000000"/>
          <w:sz w:val="28"/>
          <w:szCs w:val="28"/>
        </w:rPr>
        <w:t>、2-2</w:t>
      </w:r>
      <w:r w:rsidR="00AE00A2" w:rsidRPr="00ED22BB">
        <w:rPr>
          <w:rFonts w:ascii="標楷體" w:eastAsia="標楷體" w:hAnsi="標楷體" w:hint="eastAsia"/>
          <w:color w:val="000000"/>
          <w:sz w:val="28"/>
          <w:szCs w:val="28"/>
        </w:rPr>
        <w:t>與2-3</w:t>
      </w:r>
      <w:r w:rsidR="00065A06" w:rsidRPr="00ED22BB">
        <w:rPr>
          <w:rFonts w:ascii="標楷體" w:eastAsia="標楷體" w:hAnsi="標楷體"/>
          <w:color w:val="000000"/>
          <w:sz w:val="28"/>
          <w:szCs w:val="28"/>
        </w:rPr>
        <w:t>(及圖示)。</w:t>
      </w:r>
    </w:p>
    <w:p w:rsidR="00EB5D3E" w:rsidRPr="00ED22BB" w:rsidRDefault="00EB5D3E" w:rsidP="00EB5D3E">
      <w:pPr>
        <w:spacing w:line="440" w:lineRule="exact"/>
        <w:ind w:left="566" w:hangingChars="202" w:hanging="566"/>
        <w:jc w:val="both"/>
        <w:rPr>
          <w:rFonts w:ascii="標楷體" w:eastAsia="標楷體" w:hAnsi="標楷體" w:hint="eastAsia"/>
          <w:color w:val="000000"/>
          <w:sz w:val="28"/>
          <w:szCs w:val="28"/>
        </w:rPr>
      </w:pPr>
      <w:r w:rsidRPr="00ED22BB">
        <w:rPr>
          <w:rFonts w:ascii="標楷體" w:eastAsia="標楷體" w:hAnsi="標楷體" w:hint="eastAsia"/>
          <w:color w:val="000000"/>
          <w:sz w:val="28"/>
          <w:szCs w:val="28"/>
        </w:rPr>
        <w:t>1.2  本案授權商品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021"/>
        <w:gridCol w:w="1477"/>
        <w:gridCol w:w="1556"/>
        <w:gridCol w:w="1776"/>
      </w:tblGrid>
      <w:tr w:rsidR="00EB5D3E" w:rsidRPr="00ED22BB" w:rsidTr="00E55692">
        <w:trPr>
          <w:trHeight w:val="841"/>
        </w:trPr>
        <w:tc>
          <w:tcPr>
            <w:tcW w:w="890" w:type="dxa"/>
            <w:shd w:val="clear" w:color="auto" w:fill="auto"/>
            <w:vAlign w:val="center"/>
          </w:tcPr>
          <w:p w:rsidR="00EB5D3E" w:rsidRPr="00ED22BB" w:rsidRDefault="00EB5D3E" w:rsidP="00BF521C">
            <w:pPr>
              <w:spacing w:line="300" w:lineRule="exact"/>
              <w:jc w:val="center"/>
              <w:rPr>
                <w:rFonts w:ascii="標楷體" w:eastAsia="標楷體" w:hAnsi="標楷體"/>
                <w:b/>
                <w:sz w:val="28"/>
                <w:szCs w:val="28"/>
              </w:rPr>
            </w:pPr>
            <w:r w:rsidRPr="00ED22BB">
              <w:rPr>
                <w:rFonts w:ascii="標楷體" w:eastAsia="標楷體" w:hAnsi="標楷體" w:hint="eastAsia"/>
                <w:b/>
                <w:sz w:val="28"/>
                <w:szCs w:val="28"/>
              </w:rPr>
              <w:t>編號</w:t>
            </w:r>
          </w:p>
        </w:tc>
        <w:tc>
          <w:tcPr>
            <w:tcW w:w="3021" w:type="dxa"/>
            <w:shd w:val="clear" w:color="auto" w:fill="auto"/>
            <w:vAlign w:val="center"/>
          </w:tcPr>
          <w:p w:rsidR="00EB5D3E" w:rsidRPr="00ED22BB" w:rsidRDefault="00EB5D3E" w:rsidP="00BF521C">
            <w:pPr>
              <w:spacing w:line="300" w:lineRule="exact"/>
              <w:jc w:val="center"/>
              <w:rPr>
                <w:rFonts w:ascii="標楷體" w:eastAsia="標楷體" w:hAnsi="標楷體"/>
                <w:b/>
                <w:sz w:val="28"/>
                <w:szCs w:val="28"/>
              </w:rPr>
            </w:pPr>
            <w:r w:rsidRPr="00ED22BB">
              <w:rPr>
                <w:rFonts w:ascii="標楷體" w:eastAsia="標楷體" w:hAnsi="標楷體" w:hint="eastAsia"/>
                <w:b/>
                <w:sz w:val="28"/>
                <w:szCs w:val="28"/>
              </w:rPr>
              <w:t>商品名稱</w:t>
            </w:r>
          </w:p>
        </w:tc>
        <w:tc>
          <w:tcPr>
            <w:tcW w:w="1477" w:type="dxa"/>
            <w:shd w:val="clear" w:color="auto" w:fill="auto"/>
            <w:vAlign w:val="center"/>
          </w:tcPr>
          <w:p w:rsidR="00EB5D3E" w:rsidRPr="00ED22BB" w:rsidRDefault="00EB5D3E" w:rsidP="0014229C">
            <w:pPr>
              <w:spacing w:line="300" w:lineRule="exact"/>
              <w:jc w:val="center"/>
              <w:rPr>
                <w:rFonts w:ascii="標楷體" w:eastAsia="標楷體" w:hAnsi="標楷體"/>
                <w:b/>
                <w:sz w:val="22"/>
              </w:rPr>
            </w:pPr>
            <w:r w:rsidRPr="00ED22BB">
              <w:rPr>
                <w:rFonts w:ascii="標楷體" w:eastAsia="標楷體" w:hAnsi="標楷體" w:hint="eastAsia"/>
                <w:b/>
                <w:sz w:val="22"/>
              </w:rPr>
              <w:t>預計製作數量</w:t>
            </w:r>
          </w:p>
        </w:tc>
        <w:tc>
          <w:tcPr>
            <w:tcW w:w="1556" w:type="dxa"/>
            <w:shd w:val="clear" w:color="auto" w:fill="auto"/>
            <w:vAlign w:val="center"/>
          </w:tcPr>
          <w:p w:rsidR="00EB5D3E" w:rsidRPr="00ED22BB" w:rsidRDefault="00EB5D3E" w:rsidP="00BF521C">
            <w:pPr>
              <w:spacing w:line="300" w:lineRule="exact"/>
              <w:jc w:val="center"/>
              <w:rPr>
                <w:rFonts w:ascii="標楷體" w:eastAsia="標楷體" w:hAnsi="標楷體"/>
                <w:b/>
                <w:sz w:val="28"/>
                <w:szCs w:val="28"/>
              </w:rPr>
            </w:pPr>
            <w:r w:rsidRPr="00ED22BB">
              <w:rPr>
                <w:rFonts w:ascii="標楷體" w:eastAsia="標楷體" w:hAnsi="標楷體" w:hint="eastAsia"/>
                <w:b/>
                <w:sz w:val="28"/>
                <w:szCs w:val="28"/>
              </w:rPr>
              <w:t>商品售額</w:t>
            </w:r>
          </w:p>
          <w:p w:rsidR="00EB5D3E" w:rsidRPr="00ED22BB" w:rsidRDefault="00EB5D3E" w:rsidP="00BF521C">
            <w:pPr>
              <w:spacing w:line="300" w:lineRule="exact"/>
              <w:jc w:val="center"/>
              <w:rPr>
                <w:rFonts w:ascii="標楷體" w:eastAsia="標楷體" w:hAnsi="標楷體"/>
                <w:b/>
                <w:sz w:val="28"/>
                <w:szCs w:val="28"/>
              </w:rPr>
            </w:pPr>
            <w:r w:rsidRPr="00ED22BB">
              <w:rPr>
                <w:rFonts w:ascii="標楷體" w:eastAsia="標楷體" w:hAnsi="標楷體" w:hint="eastAsia"/>
                <w:b/>
                <w:sz w:val="28"/>
                <w:szCs w:val="28"/>
              </w:rPr>
              <w:t>(新</w:t>
            </w:r>
            <w:r w:rsidR="005368E4">
              <w:rPr>
                <w:rFonts w:ascii="標楷體" w:eastAsia="標楷體" w:hAnsi="標楷體" w:hint="eastAsia"/>
                <w:b/>
                <w:sz w:val="28"/>
                <w:szCs w:val="28"/>
              </w:rPr>
              <w:t>臺</w:t>
            </w:r>
            <w:r w:rsidRPr="00ED22BB">
              <w:rPr>
                <w:rFonts w:ascii="標楷體" w:eastAsia="標楷體" w:hAnsi="標楷體" w:hint="eastAsia"/>
                <w:b/>
                <w:sz w:val="28"/>
                <w:szCs w:val="28"/>
              </w:rPr>
              <w:t>幣)</w:t>
            </w:r>
          </w:p>
        </w:tc>
        <w:tc>
          <w:tcPr>
            <w:tcW w:w="1776" w:type="dxa"/>
            <w:shd w:val="clear" w:color="auto" w:fill="auto"/>
            <w:vAlign w:val="center"/>
          </w:tcPr>
          <w:p w:rsidR="00EB5D3E" w:rsidRPr="00ED22BB" w:rsidRDefault="00EB5D3E" w:rsidP="00BF521C">
            <w:pPr>
              <w:spacing w:line="300" w:lineRule="exact"/>
              <w:jc w:val="center"/>
              <w:rPr>
                <w:rFonts w:ascii="標楷體" w:eastAsia="標楷體" w:hAnsi="標楷體"/>
                <w:b/>
                <w:sz w:val="28"/>
                <w:szCs w:val="28"/>
              </w:rPr>
            </w:pPr>
            <w:r w:rsidRPr="00ED22BB">
              <w:rPr>
                <w:rFonts w:ascii="標楷體" w:eastAsia="標楷體" w:hAnsi="標楷體" w:hint="eastAsia"/>
                <w:b/>
                <w:sz w:val="28"/>
                <w:szCs w:val="28"/>
              </w:rPr>
              <w:t>權利金</w:t>
            </w:r>
          </w:p>
          <w:p w:rsidR="00EB5D3E" w:rsidRPr="00ED22BB" w:rsidRDefault="00EB5D3E" w:rsidP="00BF521C">
            <w:pPr>
              <w:spacing w:line="300" w:lineRule="exact"/>
              <w:jc w:val="center"/>
              <w:rPr>
                <w:rFonts w:ascii="標楷體" w:eastAsia="標楷體" w:hAnsi="標楷體"/>
                <w:b/>
                <w:sz w:val="28"/>
                <w:szCs w:val="28"/>
              </w:rPr>
            </w:pPr>
            <w:r w:rsidRPr="00ED22BB">
              <w:rPr>
                <w:rFonts w:ascii="標楷體" w:eastAsia="標楷體" w:hAnsi="標楷體" w:hint="eastAsia"/>
                <w:b/>
                <w:sz w:val="28"/>
                <w:szCs w:val="28"/>
              </w:rPr>
              <w:t>(新</w:t>
            </w:r>
            <w:r w:rsidR="005368E4">
              <w:rPr>
                <w:rFonts w:ascii="標楷體" w:eastAsia="標楷體" w:hAnsi="標楷體" w:hint="eastAsia"/>
                <w:b/>
                <w:sz w:val="28"/>
                <w:szCs w:val="28"/>
              </w:rPr>
              <w:t>臺</w:t>
            </w:r>
            <w:r w:rsidRPr="00ED22BB">
              <w:rPr>
                <w:rFonts w:ascii="標楷體" w:eastAsia="標楷體" w:hAnsi="標楷體" w:hint="eastAsia"/>
                <w:b/>
                <w:sz w:val="28"/>
                <w:szCs w:val="28"/>
              </w:rPr>
              <w:t>幣)</w:t>
            </w:r>
          </w:p>
        </w:tc>
      </w:tr>
      <w:tr w:rsidR="00EB5D3E" w:rsidRPr="00ED22BB" w:rsidTr="00E55692">
        <w:tc>
          <w:tcPr>
            <w:tcW w:w="890" w:type="dxa"/>
            <w:shd w:val="clear" w:color="auto" w:fill="auto"/>
            <w:vAlign w:val="center"/>
          </w:tcPr>
          <w:p w:rsidR="00EB5D3E" w:rsidRPr="00ED22BB" w:rsidRDefault="00E55692" w:rsidP="00BF521C">
            <w:pPr>
              <w:spacing w:line="300" w:lineRule="exact"/>
              <w:jc w:val="center"/>
              <w:rPr>
                <w:rFonts w:ascii="標楷體" w:eastAsia="標楷體" w:hAnsi="標楷體"/>
                <w:szCs w:val="24"/>
              </w:rPr>
            </w:pPr>
            <w:r w:rsidRPr="00ED22BB">
              <w:rPr>
                <w:rFonts w:ascii="標楷體" w:eastAsia="標楷體" w:hAnsi="標楷體" w:hint="eastAsia"/>
                <w:szCs w:val="24"/>
              </w:rPr>
              <w:t>1</w:t>
            </w:r>
          </w:p>
        </w:tc>
        <w:tc>
          <w:tcPr>
            <w:tcW w:w="3021" w:type="dxa"/>
            <w:shd w:val="clear" w:color="auto" w:fill="auto"/>
            <w:vAlign w:val="center"/>
          </w:tcPr>
          <w:p w:rsidR="00EB5D3E" w:rsidRPr="00ED22BB" w:rsidRDefault="00941213" w:rsidP="00BF521C">
            <w:pPr>
              <w:spacing w:line="300" w:lineRule="exact"/>
              <w:rPr>
                <w:rFonts w:ascii="標楷體" w:eastAsia="標楷體" w:hAnsi="標楷體"/>
                <w:sz w:val="22"/>
              </w:rPr>
            </w:pPr>
            <w:r>
              <w:rPr>
                <w:rFonts w:ascii="標楷體" w:eastAsia="標楷體" w:hAnsi="標楷體" w:hint="eastAsia"/>
                <w:color w:val="000000"/>
                <w:sz w:val="28"/>
                <w:szCs w:val="28"/>
              </w:rPr>
              <w:t>○○○○○○</w:t>
            </w:r>
          </w:p>
        </w:tc>
        <w:tc>
          <w:tcPr>
            <w:tcW w:w="1477" w:type="dxa"/>
            <w:shd w:val="clear" w:color="auto" w:fill="auto"/>
            <w:vAlign w:val="bottom"/>
          </w:tcPr>
          <w:p w:rsidR="00EB5D3E" w:rsidRPr="00ED22BB" w:rsidRDefault="00941213" w:rsidP="00BF521C">
            <w:pPr>
              <w:spacing w:line="300" w:lineRule="exact"/>
              <w:jc w:val="right"/>
              <w:rPr>
                <w:rFonts w:ascii="標楷體" w:eastAsia="標楷體" w:hAnsi="標楷體"/>
                <w:szCs w:val="24"/>
              </w:rPr>
            </w:pPr>
            <w:r>
              <w:rPr>
                <w:rFonts w:ascii="標楷體" w:eastAsia="標楷體" w:hAnsi="標楷體" w:hint="eastAsia"/>
                <w:color w:val="000000"/>
                <w:sz w:val="28"/>
                <w:szCs w:val="28"/>
              </w:rPr>
              <w:t>○○○○</w:t>
            </w:r>
          </w:p>
        </w:tc>
        <w:tc>
          <w:tcPr>
            <w:tcW w:w="1556" w:type="dxa"/>
            <w:shd w:val="clear" w:color="auto" w:fill="auto"/>
            <w:vAlign w:val="bottom"/>
          </w:tcPr>
          <w:p w:rsidR="00EB5D3E" w:rsidRPr="00ED22BB" w:rsidRDefault="00941213" w:rsidP="00BF521C">
            <w:pPr>
              <w:spacing w:line="300" w:lineRule="exact"/>
              <w:jc w:val="right"/>
              <w:rPr>
                <w:rFonts w:ascii="標楷體" w:eastAsia="標楷體" w:hAnsi="標楷體"/>
                <w:szCs w:val="24"/>
              </w:rPr>
            </w:pPr>
            <w:r>
              <w:rPr>
                <w:rFonts w:ascii="標楷體" w:eastAsia="標楷體" w:hAnsi="標楷體" w:hint="eastAsia"/>
                <w:color w:val="000000"/>
                <w:sz w:val="28"/>
                <w:szCs w:val="28"/>
              </w:rPr>
              <w:t>○○○○</w:t>
            </w:r>
          </w:p>
        </w:tc>
        <w:tc>
          <w:tcPr>
            <w:tcW w:w="1776" w:type="dxa"/>
            <w:shd w:val="clear" w:color="auto" w:fill="auto"/>
            <w:vAlign w:val="bottom"/>
          </w:tcPr>
          <w:p w:rsidR="00EB5D3E" w:rsidRPr="00ED22BB" w:rsidRDefault="00941213" w:rsidP="0014229C">
            <w:pPr>
              <w:spacing w:line="300" w:lineRule="exact"/>
              <w:jc w:val="right"/>
              <w:rPr>
                <w:rFonts w:ascii="標楷體" w:eastAsia="標楷體" w:hAnsi="標楷體"/>
                <w:szCs w:val="24"/>
              </w:rPr>
            </w:pPr>
            <w:r>
              <w:rPr>
                <w:rFonts w:ascii="標楷體" w:eastAsia="標楷體" w:hAnsi="標楷體" w:hint="eastAsia"/>
                <w:color w:val="000000"/>
                <w:sz w:val="28"/>
                <w:szCs w:val="28"/>
              </w:rPr>
              <w:t>○○○○○</w:t>
            </w:r>
          </w:p>
        </w:tc>
      </w:tr>
    </w:tbl>
    <w:p w:rsidR="00065A06" w:rsidRPr="00ED22BB" w:rsidRDefault="00065A06" w:rsidP="00EB5D3E">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第二條 授權期間</w:t>
      </w:r>
    </w:p>
    <w:p w:rsidR="003678DC" w:rsidRPr="00ED22BB" w:rsidRDefault="003678DC" w:rsidP="00E55692">
      <w:pPr>
        <w:spacing w:line="440" w:lineRule="exact"/>
        <w:ind w:left="566" w:hangingChars="202" w:hanging="566"/>
        <w:jc w:val="both"/>
        <w:rPr>
          <w:rFonts w:ascii="標楷體" w:eastAsia="標楷體" w:hAnsi="標楷體" w:hint="eastAsia"/>
          <w:color w:val="000000"/>
          <w:sz w:val="28"/>
          <w:szCs w:val="28"/>
        </w:rPr>
      </w:pPr>
      <w:r w:rsidRPr="00ED22BB">
        <w:rPr>
          <w:rFonts w:ascii="標楷體" w:eastAsia="標楷體" w:hAnsi="標楷體" w:hint="eastAsia"/>
          <w:color w:val="000000"/>
          <w:sz w:val="28"/>
          <w:szCs w:val="28"/>
        </w:rPr>
        <w:t>自</w:t>
      </w:r>
      <w:r w:rsidR="00941213">
        <w:rPr>
          <w:rFonts w:ascii="標楷體" w:eastAsia="標楷體" w:hAnsi="標楷體" w:hint="eastAsia"/>
          <w:color w:val="000000"/>
          <w:sz w:val="28"/>
          <w:szCs w:val="28"/>
        </w:rPr>
        <w:t>○○○</w:t>
      </w:r>
      <w:r w:rsidRPr="00ED22BB">
        <w:rPr>
          <w:rFonts w:ascii="標楷體" w:eastAsia="標楷體" w:hAnsi="標楷體" w:hint="eastAsia"/>
          <w:color w:val="000000"/>
          <w:sz w:val="28"/>
          <w:szCs w:val="28"/>
        </w:rPr>
        <w:t>年</w:t>
      </w:r>
      <w:r w:rsidR="00941213">
        <w:rPr>
          <w:rFonts w:ascii="標楷體" w:eastAsia="標楷體" w:hAnsi="標楷體" w:hint="eastAsia"/>
          <w:color w:val="000000"/>
          <w:sz w:val="28"/>
          <w:szCs w:val="28"/>
        </w:rPr>
        <w:t>○○</w:t>
      </w:r>
      <w:r w:rsidRPr="00ED22BB">
        <w:rPr>
          <w:rFonts w:ascii="標楷體" w:eastAsia="標楷體" w:hAnsi="標楷體" w:hint="eastAsia"/>
          <w:color w:val="000000"/>
          <w:sz w:val="28"/>
          <w:szCs w:val="28"/>
        </w:rPr>
        <w:t>月</w:t>
      </w:r>
      <w:r w:rsidR="00941213">
        <w:rPr>
          <w:rFonts w:ascii="標楷體" w:eastAsia="標楷體" w:hAnsi="標楷體" w:hint="eastAsia"/>
          <w:color w:val="000000"/>
          <w:sz w:val="28"/>
          <w:szCs w:val="28"/>
        </w:rPr>
        <w:t>○○</w:t>
      </w:r>
      <w:r w:rsidRPr="00ED22BB">
        <w:rPr>
          <w:rFonts w:ascii="標楷體" w:eastAsia="標楷體" w:hAnsi="標楷體" w:hint="eastAsia"/>
          <w:color w:val="000000"/>
          <w:sz w:val="28"/>
          <w:szCs w:val="28"/>
        </w:rPr>
        <w:t>日起至</w:t>
      </w:r>
      <w:r w:rsidR="00941213">
        <w:rPr>
          <w:rFonts w:ascii="標楷體" w:eastAsia="標楷體" w:hAnsi="標楷體" w:hint="eastAsia"/>
          <w:color w:val="000000"/>
          <w:sz w:val="28"/>
          <w:szCs w:val="28"/>
        </w:rPr>
        <w:t>○○○</w:t>
      </w:r>
      <w:r w:rsidRPr="00ED22BB">
        <w:rPr>
          <w:rFonts w:ascii="標楷體" w:eastAsia="標楷體" w:hAnsi="標楷體" w:hint="eastAsia"/>
          <w:color w:val="000000"/>
          <w:sz w:val="28"/>
          <w:szCs w:val="28"/>
        </w:rPr>
        <w:t>年</w:t>
      </w:r>
      <w:r w:rsidR="00941213">
        <w:rPr>
          <w:rFonts w:ascii="標楷體" w:eastAsia="標楷體" w:hAnsi="標楷體" w:hint="eastAsia"/>
          <w:color w:val="000000"/>
          <w:sz w:val="28"/>
          <w:szCs w:val="28"/>
        </w:rPr>
        <w:t>○○</w:t>
      </w:r>
      <w:r w:rsidR="008A32D9" w:rsidRPr="00ED22BB">
        <w:rPr>
          <w:rFonts w:ascii="標楷體" w:eastAsia="標楷體" w:hAnsi="標楷體" w:hint="eastAsia"/>
          <w:color w:val="000000"/>
          <w:sz w:val="28"/>
          <w:szCs w:val="28"/>
        </w:rPr>
        <w:t>月</w:t>
      </w:r>
      <w:r w:rsidR="00941213">
        <w:rPr>
          <w:rFonts w:ascii="標楷體" w:eastAsia="標楷體" w:hAnsi="標楷體" w:hint="eastAsia"/>
          <w:color w:val="000000"/>
          <w:sz w:val="28"/>
          <w:szCs w:val="28"/>
        </w:rPr>
        <w:t>○○</w:t>
      </w:r>
      <w:r w:rsidRPr="00ED22BB">
        <w:rPr>
          <w:rFonts w:ascii="標楷體" w:eastAsia="標楷體" w:hAnsi="標楷體" w:hint="eastAsia"/>
          <w:color w:val="000000"/>
          <w:sz w:val="28"/>
          <w:szCs w:val="28"/>
        </w:rPr>
        <w:t>日止。</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第三條 授權範圍與申請程序</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3.1</w:t>
      </w:r>
      <w:r w:rsidR="00FB6A01" w:rsidRPr="00ED22BB">
        <w:rPr>
          <w:rFonts w:ascii="標楷體" w:eastAsia="標楷體" w:hAnsi="標楷體"/>
          <w:color w:val="000000"/>
          <w:sz w:val="28"/>
          <w:szCs w:val="28"/>
        </w:rPr>
        <w:tab/>
      </w:r>
      <w:r w:rsidRPr="00ED22BB">
        <w:rPr>
          <w:rFonts w:ascii="標楷體" w:eastAsia="標楷體" w:hAnsi="標楷體"/>
          <w:color w:val="000000"/>
          <w:sz w:val="28"/>
          <w:szCs w:val="28"/>
        </w:rPr>
        <w:t>甲方同意乙方於本契約第二條之授權期間內，非專屬授權乙方</w:t>
      </w:r>
      <w:r w:rsidR="00D77CED" w:rsidRPr="00ED22BB">
        <w:rPr>
          <w:rFonts w:ascii="標楷體" w:eastAsia="標楷體" w:hAnsi="標楷體" w:hint="eastAsia"/>
          <w:color w:val="000000"/>
          <w:sz w:val="28"/>
          <w:szCs w:val="28"/>
        </w:rPr>
        <w:t>零售販賣或搭配活動促銷販售，並</w:t>
      </w:r>
      <w:r w:rsidRPr="00ED22BB">
        <w:rPr>
          <w:rFonts w:ascii="標楷體" w:eastAsia="標楷體" w:hAnsi="標楷體"/>
          <w:color w:val="000000"/>
          <w:sz w:val="28"/>
          <w:szCs w:val="28"/>
        </w:rPr>
        <w:t>按照其提交並經甲方審核通過之產品(服務)企劃書所示之商品類型與生產數量，為製造、販賣標示授權標的之商品，並得為行銷前揭商品之目的，使用授權標的。倘乙方於授權期間內生產、製造之授權商品未達前揭產品(服務)企劃書所載授權數量，除本契約另有約定外，乙方不得請求退還任何授權金。</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3.2</w:t>
      </w:r>
      <w:r w:rsidR="00FB6A01" w:rsidRPr="00ED22BB">
        <w:rPr>
          <w:rFonts w:ascii="標楷體" w:eastAsia="標楷體" w:hAnsi="標楷體"/>
          <w:color w:val="000000"/>
          <w:sz w:val="28"/>
          <w:szCs w:val="28"/>
        </w:rPr>
        <w:tab/>
      </w:r>
      <w:r w:rsidRPr="00ED22BB">
        <w:rPr>
          <w:rFonts w:ascii="標楷體" w:eastAsia="標楷體" w:hAnsi="標楷體"/>
          <w:color w:val="000000"/>
          <w:sz w:val="28"/>
          <w:szCs w:val="28"/>
        </w:rPr>
        <w:t>若產品(服務)企劃書內容有所變更，包括且不限於商品數量追加、商品種類增刪與授權標的變更，乙方皆須於取得甲方事前書面同意後，方得為之。</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3.3</w:t>
      </w:r>
      <w:r w:rsidR="00FB6A01" w:rsidRPr="00ED22BB">
        <w:rPr>
          <w:rFonts w:ascii="標楷體" w:eastAsia="標楷體" w:hAnsi="標楷體"/>
          <w:color w:val="000000"/>
          <w:sz w:val="28"/>
          <w:szCs w:val="28"/>
        </w:rPr>
        <w:tab/>
      </w:r>
      <w:r w:rsidRPr="00ED22BB">
        <w:rPr>
          <w:rFonts w:ascii="標楷體" w:eastAsia="標楷體" w:hAnsi="標楷體"/>
          <w:color w:val="000000"/>
          <w:sz w:val="28"/>
          <w:szCs w:val="28"/>
        </w:rPr>
        <w:t>乙方不得將本契約之授權標的再授權予第三人使用。</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第四條 使用限制</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 xml:space="preserve">4.1 </w:t>
      </w:r>
      <w:r w:rsidR="00FB6A01" w:rsidRPr="00ED22BB">
        <w:rPr>
          <w:rFonts w:ascii="標楷體" w:eastAsia="標楷體" w:hAnsi="標楷體"/>
          <w:color w:val="000000"/>
          <w:sz w:val="28"/>
          <w:szCs w:val="28"/>
        </w:rPr>
        <w:tab/>
      </w:r>
      <w:r w:rsidRPr="00ED22BB">
        <w:rPr>
          <w:rFonts w:ascii="標楷體" w:eastAsia="標楷體" w:hAnsi="標楷體"/>
          <w:color w:val="000000"/>
          <w:sz w:val="28"/>
          <w:szCs w:val="28"/>
        </w:rPr>
        <w:t>乙方不得任意改變授權標的之文字、圖形或其組合，惟經甲方事前書面同意者，不在此限。</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4.2</w:t>
      </w:r>
      <w:r w:rsidR="00FB6A01" w:rsidRPr="00ED22BB">
        <w:rPr>
          <w:rFonts w:ascii="標楷體" w:eastAsia="標楷體" w:hAnsi="標楷體"/>
          <w:color w:val="000000"/>
          <w:sz w:val="28"/>
          <w:szCs w:val="28"/>
        </w:rPr>
        <w:tab/>
      </w:r>
      <w:r w:rsidRPr="00ED22BB">
        <w:rPr>
          <w:rFonts w:ascii="標楷體" w:eastAsia="標楷體" w:hAnsi="標楷體"/>
          <w:color w:val="000000"/>
          <w:sz w:val="28"/>
          <w:szCs w:val="28"/>
        </w:rPr>
        <w:t>乙方應於將商品製造定版式樣送經甲方書面同意後，始得進行量產。</w:t>
      </w:r>
    </w:p>
    <w:p w:rsidR="00065A06" w:rsidRPr="00ED22BB" w:rsidRDefault="00065A06" w:rsidP="009C3DD1">
      <w:pPr>
        <w:spacing w:line="440" w:lineRule="exact"/>
        <w:ind w:left="566" w:hangingChars="202" w:hanging="566"/>
        <w:jc w:val="both"/>
        <w:rPr>
          <w:rFonts w:ascii="標楷體" w:eastAsia="標楷體" w:hAnsi="標楷體" w:hint="eastAsia"/>
          <w:color w:val="000000"/>
          <w:sz w:val="28"/>
          <w:szCs w:val="28"/>
        </w:rPr>
      </w:pPr>
      <w:r w:rsidRPr="00ED22BB">
        <w:rPr>
          <w:rFonts w:ascii="標楷體" w:eastAsia="標楷體" w:hAnsi="標楷體"/>
          <w:color w:val="000000"/>
          <w:sz w:val="28"/>
          <w:szCs w:val="28"/>
        </w:rPr>
        <w:t>4.3</w:t>
      </w:r>
      <w:r w:rsidR="00FB6A01" w:rsidRPr="00ED22BB">
        <w:rPr>
          <w:rFonts w:ascii="標楷體" w:eastAsia="標楷體" w:hAnsi="標楷體"/>
          <w:color w:val="000000"/>
          <w:sz w:val="28"/>
          <w:szCs w:val="28"/>
        </w:rPr>
        <w:tab/>
      </w:r>
      <w:r w:rsidRPr="00ED22BB">
        <w:rPr>
          <w:rFonts w:ascii="標楷體" w:eastAsia="標楷體" w:hAnsi="標楷體"/>
          <w:color w:val="000000"/>
          <w:sz w:val="28"/>
          <w:szCs w:val="28"/>
        </w:rPr>
        <w:t>本契約授權產製之商品，</w:t>
      </w:r>
      <w:r w:rsidR="00575DE9" w:rsidRPr="00ED22BB">
        <w:rPr>
          <w:rFonts w:ascii="標楷體" w:eastAsia="標楷體" w:hAnsi="標楷體" w:hint="eastAsia"/>
          <w:color w:val="000000"/>
          <w:sz w:val="28"/>
          <w:szCs w:val="28"/>
        </w:rPr>
        <w:t>甲方同意</w:t>
      </w:r>
      <w:r w:rsidR="007F6A46" w:rsidRPr="00ED22BB">
        <w:rPr>
          <w:rFonts w:ascii="標楷體" w:eastAsia="標楷體" w:hAnsi="標楷體"/>
          <w:color w:val="000000"/>
          <w:sz w:val="28"/>
          <w:szCs w:val="28"/>
        </w:rPr>
        <w:t>乙方</w:t>
      </w:r>
      <w:r w:rsidR="00575DE9" w:rsidRPr="00ED22BB">
        <w:rPr>
          <w:rFonts w:ascii="標楷體" w:eastAsia="標楷體" w:hAnsi="標楷體" w:hint="eastAsia"/>
          <w:color w:val="000000"/>
          <w:sz w:val="28"/>
          <w:szCs w:val="28"/>
        </w:rPr>
        <w:t>不須</w:t>
      </w:r>
      <w:r w:rsidRPr="00ED22BB">
        <w:rPr>
          <w:rFonts w:ascii="標楷體" w:eastAsia="標楷體" w:hAnsi="標楷體"/>
          <w:color w:val="000000"/>
          <w:sz w:val="28"/>
          <w:szCs w:val="28"/>
        </w:rPr>
        <w:t>於</w:t>
      </w:r>
      <w:r w:rsidR="007F6A46" w:rsidRPr="00ED22BB">
        <w:rPr>
          <w:rFonts w:ascii="標楷體" w:eastAsia="標楷體" w:hAnsi="標楷體"/>
          <w:color w:val="000000"/>
          <w:sz w:val="28"/>
          <w:szCs w:val="28"/>
        </w:rPr>
        <w:t>外</w:t>
      </w:r>
      <w:r w:rsidRPr="00ED22BB">
        <w:rPr>
          <w:rFonts w:ascii="標楷體" w:eastAsia="標楷體" w:hAnsi="標楷體"/>
          <w:color w:val="000000"/>
          <w:sz w:val="28"/>
          <w:szCs w:val="28"/>
        </w:rPr>
        <w:t>包裝或明顯處標</w:t>
      </w:r>
      <w:r w:rsidRPr="00ED22BB">
        <w:rPr>
          <w:rFonts w:ascii="標楷體" w:eastAsia="標楷體" w:hAnsi="標楷體"/>
          <w:color w:val="000000"/>
          <w:sz w:val="28"/>
          <w:szCs w:val="28"/>
        </w:rPr>
        <w:lastRenderedPageBreak/>
        <w:t>示商標授權來源之文字即【本商標經中華民國</w:t>
      </w:r>
      <w:r w:rsidR="00941213">
        <w:rPr>
          <w:rFonts w:ascii="標楷體" w:eastAsia="標楷體" w:hAnsi="標楷體"/>
          <w:color w:val="000000"/>
          <w:sz w:val="28"/>
          <w:szCs w:val="28"/>
        </w:rPr>
        <w:t>交通部觀光署</w:t>
      </w:r>
      <w:r w:rsidR="00575DE9" w:rsidRPr="00ED22BB">
        <w:rPr>
          <w:rFonts w:ascii="標楷體" w:eastAsia="標楷體" w:hAnsi="標楷體"/>
          <w:color w:val="000000"/>
          <w:sz w:val="28"/>
          <w:szCs w:val="28"/>
        </w:rPr>
        <w:t>授權使用】</w:t>
      </w:r>
      <w:r w:rsidR="00575DE9" w:rsidRPr="00ED22BB">
        <w:rPr>
          <w:rFonts w:ascii="標楷體" w:eastAsia="標楷體" w:hAnsi="標楷體" w:hint="eastAsia"/>
          <w:color w:val="000000"/>
          <w:sz w:val="28"/>
          <w:szCs w:val="28"/>
        </w:rPr>
        <w:t>。</w:t>
      </w:r>
    </w:p>
    <w:p w:rsidR="007F6A46" w:rsidRPr="00ED22BB" w:rsidRDefault="007F6A4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 xml:space="preserve">4.4 </w:t>
      </w:r>
      <w:r w:rsidR="00FB6A01" w:rsidRPr="00ED22BB">
        <w:rPr>
          <w:rFonts w:ascii="標楷體" w:eastAsia="標楷體" w:hAnsi="標楷體"/>
          <w:color w:val="000000"/>
          <w:sz w:val="28"/>
          <w:szCs w:val="28"/>
        </w:rPr>
        <w:tab/>
      </w:r>
      <w:r w:rsidR="00292103" w:rsidRPr="00ED22BB">
        <w:rPr>
          <w:rFonts w:ascii="標楷體" w:eastAsia="標楷體" w:hAnsi="標楷體"/>
          <w:color w:val="000000"/>
          <w:sz w:val="28"/>
          <w:szCs w:val="28"/>
        </w:rPr>
        <w:t>本契約授權產製之商品</w:t>
      </w:r>
      <w:r w:rsidRPr="00ED22BB">
        <w:rPr>
          <w:rFonts w:ascii="標楷體" w:eastAsia="標楷體" w:hAnsi="標楷體"/>
          <w:color w:val="000000"/>
          <w:sz w:val="28"/>
          <w:szCs w:val="28"/>
        </w:rPr>
        <w:t>，應於外包裝（無外包裝者於商品明顯處）標貼甲方提供之仿偽雷射標籤。</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第五條 權利金</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經甲、乙雙方協議，乙方應一次付清權利金共計</w:t>
      </w:r>
      <w:r w:rsidRPr="00ED22BB">
        <w:rPr>
          <w:rFonts w:ascii="標楷體" w:eastAsia="標楷體" w:hAnsi="標楷體"/>
          <w:sz w:val="28"/>
          <w:szCs w:val="28"/>
        </w:rPr>
        <w:t>新臺幣(下同)</w:t>
      </w:r>
      <w:r w:rsidR="003678DC" w:rsidRPr="00ED22BB">
        <w:rPr>
          <w:rFonts w:ascii="標楷體" w:eastAsia="標楷體" w:hAnsi="標楷體"/>
          <w:sz w:val="28"/>
          <w:szCs w:val="28"/>
        </w:rPr>
        <w:t xml:space="preserve"> </w:t>
      </w:r>
      <w:r w:rsidR="00941213">
        <w:rPr>
          <w:rFonts w:ascii="標楷體" w:eastAsia="標楷體" w:hAnsi="標楷體" w:hint="eastAsia"/>
          <w:color w:val="000000"/>
          <w:sz w:val="28"/>
          <w:szCs w:val="28"/>
        </w:rPr>
        <w:t>○○</w:t>
      </w:r>
      <w:r w:rsidR="005368E4">
        <w:rPr>
          <w:rFonts w:ascii="標楷體" w:eastAsia="標楷體" w:hAnsi="標楷體" w:hint="eastAsia"/>
          <w:sz w:val="28"/>
          <w:szCs w:val="28"/>
        </w:rPr>
        <w:t>萬</w:t>
      </w:r>
      <w:r w:rsidRPr="00ED22BB">
        <w:rPr>
          <w:rFonts w:ascii="標楷體" w:eastAsia="標楷體" w:hAnsi="標楷體"/>
          <w:sz w:val="28"/>
          <w:szCs w:val="28"/>
        </w:rPr>
        <w:t>元，</w:t>
      </w:r>
      <w:r w:rsidRPr="00ED22BB">
        <w:rPr>
          <w:rFonts w:ascii="標楷體" w:eastAsia="標楷體" w:hAnsi="標楷體"/>
          <w:color w:val="000000"/>
          <w:sz w:val="28"/>
          <w:szCs w:val="28"/>
        </w:rPr>
        <w:t>乙方應將權利金匯款至甲方指定帳戶</w:t>
      </w:r>
      <w:r w:rsidR="00292103" w:rsidRPr="00ED22BB">
        <w:rPr>
          <w:rFonts w:ascii="標楷體" w:eastAsia="標楷體" w:hAnsi="標楷體"/>
          <w:color w:val="000000"/>
          <w:sz w:val="28"/>
          <w:szCs w:val="28"/>
        </w:rPr>
        <w:t>，或</w:t>
      </w:r>
      <w:r w:rsidR="00292103" w:rsidRPr="00ED22BB">
        <w:rPr>
          <w:rFonts w:ascii="標楷體" w:eastAsia="標楷體" w:hAnsi="標楷體"/>
          <w:color w:val="000000"/>
          <w:sz w:val="28"/>
        </w:rPr>
        <w:t>以現金至甲方秘書室(出納)繳納</w:t>
      </w:r>
      <w:r w:rsidR="00590D26" w:rsidRPr="00ED22BB">
        <w:rPr>
          <w:rFonts w:ascii="標楷體" w:eastAsia="標楷體" w:hAnsi="標楷體" w:hint="eastAsia"/>
          <w:color w:val="000000"/>
          <w:sz w:val="28"/>
        </w:rPr>
        <w:t>，</w:t>
      </w:r>
      <w:r w:rsidR="00590D26" w:rsidRPr="00ED22BB">
        <w:rPr>
          <w:rFonts w:ascii="標楷體" w:eastAsia="標楷體" w:hAnsi="標楷體" w:hint="eastAsia"/>
          <w:color w:val="000000"/>
          <w:sz w:val="28"/>
          <w:szCs w:val="28"/>
        </w:rPr>
        <w:t>或以</w:t>
      </w:r>
      <w:r w:rsidR="00590D26" w:rsidRPr="00ED22BB">
        <w:rPr>
          <w:rFonts w:ascii="標楷體" w:eastAsia="標楷體" w:hAnsi="標楷體"/>
          <w:color w:val="000000"/>
          <w:sz w:val="28"/>
          <w:szCs w:val="28"/>
        </w:rPr>
        <w:t>金融機構簽發受款人為「</w:t>
      </w:r>
      <w:r w:rsidR="00941213">
        <w:rPr>
          <w:rFonts w:ascii="標楷體" w:eastAsia="標楷體" w:hAnsi="標楷體"/>
          <w:color w:val="000000"/>
          <w:sz w:val="28"/>
          <w:szCs w:val="28"/>
        </w:rPr>
        <w:t>交通部觀光署</w:t>
      </w:r>
      <w:r w:rsidR="00590D26" w:rsidRPr="00ED22BB">
        <w:rPr>
          <w:rFonts w:ascii="標楷體" w:eastAsia="標楷體" w:hAnsi="標楷體"/>
          <w:color w:val="000000"/>
          <w:sz w:val="28"/>
          <w:szCs w:val="28"/>
        </w:rPr>
        <w:t>」之即期本票或支票、保付支票、郵政匯票等方式繳納</w:t>
      </w:r>
      <w:r w:rsidRPr="00ED22BB">
        <w:rPr>
          <w:rFonts w:ascii="標楷體" w:eastAsia="標楷體" w:hAnsi="標楷體"/>
          <w:color w:val="000000"/>
          <w:sz w:val="28"/>
          <w:szCs w:val="28"/>
        </w:rPr>
        <w:t>，並於簽訂本契約</w:t>
      </w:r>
      <w:r w:rsidR="007F6A46" w:rsidRPr="00ED22BB">
        <w:rPr>
          <w:rFonts w:ascii="標楷體" w:eastAsia="標楷體" w:hAnsi="標楷體"/>
          <w:color w:val="000000"/>
          <w:sz w:val="28"/>
          <w:szCs w:val="28"/>
        </w:rPr>
        <w:t>前</w:t>
      </w:r>
      <w:r w:rsidRPr="00ED22BB">
        <w:rPr>
          <w:rFonts w:ascii="標楷體" w:eastAsia="標楷體" w:hAnsi="標楷體"/>
          <w:color w:val="000000"/>
          <w:sz w:val="28"/>
          <w:szCs w:val="28"/>
        </w:rPr>
        <w:t>，提供匯款</w:t>
      </w:r>
      <w:r w:rsidR="00760258" w:rsidRPr="00ED22BB">
        <w:rPr>
          <w:rFonts w:ascii="標楷體" w:eastAsia="標楷體" w:hAnsi="標楷體" w:hint="eastAsia"/>
          <w:color w:val="000000"/>
          <w:sz w:val="28"/>
          <w:szCs w:val="28"/>
        </w:rPr>
        <w:t>證明或發票或</w:t>
      </w:r>
      <w:r w:rsidR="00292103" w:rsidRPr="00ED22BB">
        <w:rPr>
          <w:rFonts w:ascii="標楷體" w:eastAsia="標楷體" w:hAnsi="標楷體"/>
          <w:color w:val="000000"/>
          <w:sz w:val="28"/>
          <w:szCs w:val="28"/>
        </w:rPr>
        <w:t>收據</w:t>
      </w:r>
      <w:r w:rsidR="00760258" w:rsidRPr="00ED22BB">
        <w:rPr>
          <w:rFonts w:ascii="標楷體" w:eastAsia="標楷體" w:hAnsi="標楷體" w:hint="eastAsia"/>
          <w:color w:val="000000"/>
          <w:sz w:val="28"/>
          <w:szCs w:val="28"/>
        </w:rPr>
        <w:t>影本</w:t>
      </w:r>
      <w:r w:rsidRPr="00ED22BB">
        <w:rPr>
          <w:rFonts w:ascii="標楷體" w:eastAsia="標楷體" w:hAnsi="標楷體"/>
          <w:color w:val="000000"/>
          <w:sz w:val="28"/>
          <w:szCs w:val="28"/>
        </w:rPr>
        <w:t>予甲方存查。</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第六條 品質與瑕疵</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6.1</w:t>
      </w:r>
      <w:r w:rsidR="00FB6A01" w:rsidRPr="00ED22BB">
        <w:rPr>
          <w:rFonts w:ascii="標楷體" w:eastAsia="標楷體" w:hAnsi="標楷體"/>
          <w:color w:val="000000"/>
          <w:sz w:val="28"/>
          <w:szCs w:val="28"/>
        </w:rPr>
        <w:tab/>
      </w:r>
      <w:r w:rsidRPr="00ED22BB">
        <w:rPr>
          <w:rFonts w:ascii="標楷體" w:eastAsia="標楷體" w:hAnsi="標楷體"/>
          <w:color w:val="000000"/>
          <w:sz w:val="28"/>
          <w:szCs w:val="28"/>
        </w:rPr>
        <w:t>乙方應依目的事業主管機關及相關法令要求，就商品進行檢驗並依法為商品之標示，並確保商品之品質；如有任何檢驗、標示、品質問題或產品瑕疵等缺失，均應由乙方自行負責，概與甲方無關。</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6.2</w:t>
      </w:r>
      <w:r w:rsidR="00FB6A01" w:rsidRPr="00ED22BB">
        <w:rPr>
          <w:rFonts w:ascii="標楷體" w:eastAsia="標楷體" w:hAnsi="標楷體"/>
          <w:color w:val="000000"/>
          <w:sz w:val="28"/>
          <w:szCs w:val="28"/>
        </w:rPr>
        <w:tab/>
      </w:r>
      <w:r w:rsidRPr="00ED22BB">
        <w:rPr>
          <w:rFonts w:ascii="標楷體" w:eastAsia="標楷體" w:hAnsi="標楷體"/>
          <w:color w:val="000000"/>
          <w:sz w:val="28"/>
          <w:szCs w:val="28"/>
        </w:rPr>
        <w:t>乙方製造或販售標示有甲方授權標的之商品有任何檢驗、標示、品質問題或任何瑕疵時，即視為乙方違約，甲方得要求乙方立即說明，並定3日以上之合理期限以書面通知乙方補正，並依第7條之約定辦理。</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6.3</w:t>
      </w:r>
      <w:r w:rsidR="00FB6A01" w:rsidRPr="00ED22BB">
        <w:rPr>
          <w:rFonts w:ascii="標楷體" w:eastAsia="標楷體" w:hAnsi="標楷體"/>
          <w:color w:val="000000"/>
          <w:sz w:val="28"/>
          <w:szCs w:val="28"/>
        </w:rPr>
        <w:tab/>
      </w:r>
      <w:r w:rsidRPr="00ED22BB">
        <w:rPr>
          <w:rFonts w:ascii="標楷體" w:eastAsia="標楷體" w:hAnsi="標楷體"/>
          <w:color w:val="000000"/>
          <w:sz w:val="28"/>
          <w:szCs w:val="28"/>
        </w:rPr>
        <w:t>甲方依本條對乙方為任何要求或通知，為甲方之權利但非甲方之義務。乙方不得因甲方未為上開要求或通知，而推卸乙方應就商品進行檢驗、依法為商品之標示，確保商品之品質及供應無瑕疵商品之義務與責任。</w:t>
      </w:r>
    </w:p>
    <w:p w:rsidR="007573C4" w:rsidRPr="00ED22BB" w:rsidRDefault="007573C4"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6.4</w:t>
      </w:r>
      <w:r w:rsidR="00382308" w:rsidRPr="00ED22BB">
        <w:rPr>
          <w:rFonts w:ascii="標楷體" w:eastAsia="標楷體" w:hAnsi="標楷體"/>
          <w:color w:val="000000"/>
          <w:sz w:val="28"/>
          <w:szCs w:val="28"/>
        </w:rPr>
        <w:t>甲方</w:t>
      </w:r>
      <w:r w:rsidRPr="00ED22BB">
        <w:rPr>
          <w:rFonts w:ascii="標楷體" w:eastAsia="標楷體" w:hAnsi="標楷體"/>
          <w:color w:val="000000"/>
          <w:sz w:val="28"/>
          <w:szCs w:val="28"/>
        </w:rPr>
        <w:t>得指派業務相關單位辦理訪查、督導個案被授權商品情形。</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第七條 違約處理及終止授權</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7.1</w:t>
      </w:r>
      <w:r w:rsidR="00FB6A01" w:rsidRPr="00ED22BB">
        <w:rPr>
          <w:rFonts w:ascii="標楷體" w:eastAsia="標楷體" w:hAnsi="標楷體"/>
          <w:color w:val="000000"/>
          <w:sz w:val="28"/>
          <w:szCs w:val="28"/>
        </w:rPr>
        <w:tab/>
      </w:r>
      <w:r w:rsidRPr="00ED22BB">
        <w:rPr>
          <w:rFonts w:ascii="標楷體" w:eastAsia="標楷體" w:hAnsi="標楷體"/>
          <w:color w:val="000000"/>
          <w:sz w:val="28"/>
          <w:szCs w:val="28"/>
        </w:rPr>
        <w:t>除本契約另有約定外，乙方違反本契約各項義務時，甲方得定3日以上之合理期限以書面通知乙方補正，乙方若未於該期限內補正完成，甲方得按日向乙方請求</w:t>
      </w:r>
      <w:r w:rsidR="00075181" w:rsidRPr="00ED22BB">
        <w:rPr>
          <w:rFonts w:ascii="標楷體" w:eastAsia="標楷體" w:hAnsi="標楷體"/>
          <w:color w:val="000000"/>
          <w:sz w:val="28"/>
          <w:szCs w:val="28"/>
        </w:rPr>
        <w:t>500</w:t>
      </w:r>
      <w:r w:rsidRPr="00ED22BB">
        <w:rPr>
          <w:rFonts w:ascii="標楷體" w:eastAsia="標楷體" w:hAnsi="標楷體"/>
          <w:color w:val="000000"/>
          <w:sz w:val="28"/>
          <w:szCs w:val="28"/>
        </w:rPr>
        <w:t>元之遲延違約金，並得直接自本契約8.1之保證金扣抵。惟若乙方逾該期限7日仍未完成補正，或其違約顯然無從補正者，甲方亦得逕行終止授權並依本契約7.2辦理。</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7.2</w:t>
      </w:r>
      <w:r w:rsidR="00590D26" w:rsidRPr="00ED22BB">
        <w:rPr>
          <w:rFonts w:ascii="標楷體" w:eastAsia="標楷體" w:hAnsi="標楷體"/>
          <w:color w:val="000000"/>
          <w:sz w:val="28"/>
          <w:szCs w:val="28"/>
        </w:rPr>
        <w:tab/>
      </w:r>
      <w:r w:rsidRPr="00ED22BB">
        <w:rPr>
          <w:rFonts w:ascii="標楷體" w:eastAsia="標楷體" w:hAnsi="標楷體"/>
          <w:color w:val="000000"/>
          <w:sz w:val="28"/>
          <w:szCs w:val="28"/>
        </w:rPr>
        <w:t>甲方因可歸責於乙方之事由終止授權時，除得沒收乙方依8.1交付之保證金外，乙方尚需就甲方因此所生之一切損害負賠償責任。</w:t>
      </w:r>
    </w:p>
    <w:p w:rsidR="00065A06" w:rsidRPr="00ED22BB" w:rsidRDefault="00065A06" w:rsidP="009C3DD1">
      <w:pPr>
        <w:spacing w:line="440" w:lineRule="exact"/>
        <w:ind w:left="566" w:hangingChars="202" w:hanging="566"/>
        <w:jc w:val="both"/>
        <w:rPr>
          <w:rFonts w:ascii="標楷體" w:eastAsia="標楷體" w:hAnsi="標楷體" w:hint="eastAsia"/>
          <w:color w:val="000000"/>
          <w:sz w:val="28"/>
          <w:szCs w:val="28"/>
        </w:rPr>
      </w:pPr>
      <w:r w:rsidRPr="00ED22BB">
        <w:rPr>
          <w:rFonts w:ascii="標楷體" w:eastAsia="標楷體" w:hAnsi="標楷體"/>
          <w:color w:val="000000"/>
          <w:sz w:val="28"/>
          <w:szCs w:val="28"/>
        </w:rPr>
        <w:lastRenderedPageBreak/>
        <w:t>7.3</w:t>
      </w:r>
      <w:r w:rsidR="00590D26" w:rsidRPr="00ED22BB">
        <w:rPr>
          <w:rFonts w:ascii="標楷體" w:eastAsia="標楷體" w:hAnsi="標楷體"/>
          <w:color w:val="000000"/>
          <w:sz w:val="28"/>
          <w:szCs w:val="28"/>
        </w:rPr>
        <w:tab/>
      </w:r>
      <w:r w:rsidRPr="00ED22BB">
        <w:rPr>
          <w:rFonts w:ascii="標楷體" w:eastAsia="標楷體" w:hAnsi="標楷體"/>
          <w:color w:val="000000"/>
          <w:sz w:val="28"/>
          <w:szCs w:val="28"/>
        </w:rPr>
        <w:t>若因政府之商標授權政策改變或法令變更，甲方得隨時終止對乙方之授權，乙方應配合將授權標的自授權商品或服務移除；乙方並得依7.4請求甲方依比例退還權利金。</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7.4</w:t>
      </w:r>
      <w:r w:rsidR="00590D26" w:rsidRPr="00ED22BB">
        <w:rPr>
          <w:rFonts w:ascii="標楷體" w:eastAsia="標楷體" w:hAnsi="標楷體"/>
          <w:color w:val="000000"/>
          <w:sz w:val="28"/>
          <w:szCs w:val="28"/>
        </w:rPr>
        <w:tab/>
      </w:r>
      <w:r w:rsidRPr="00ED22BB">
        <w:rPr>
          <w:rFonts w:ascii="標楷體" w:eastAsia="標楷體" w:hAnsi="標楷體"/>
          <w:color w:val="000000"/>
          <w:sz w:val="28"/>
          <w:szCs w:val="28"/>
        </w:rPr>
        <w:t>因不可歸責於乙方之事由而終止授權時，乙方得請求甲方依乙方實際產量與授權生產數量之比例退還權利金予乙方。</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7.5</w:t>
      </w:r>
      <w:r w:rsidR="00590D26" w:rsidRPr="00ED22BB">
        <w:rPr>
          <w:rFonts w:ascii="標楷體" w:eastAsia="標楷體" w:hAnsi="標楷體"/>
          <w:color w:val="000000"/>
          <w:sz w:val="28"/>
          <w:szCs w:val="28"/>
        </w:rPr>
        <w:tab/>
      </w:r>
      <w:r w:rsidRPr="00ED22BB">
        <w:rPr>
          <w:rFonts w:ascii="標楷體" w:eastAsia="標楷體" w:hAnsi="標楷體"/>
          <w:color w:val="000000"/>
          <w:sz w:val="28"/>
          <w:szCs w:val="28"/>
        </w:rPr>
        <w:t>因天災、暴動等不可抗力，致乙方於履約期間有未能使用授權標的之情事，乙方得於不可抗力發生及終了時檢附具體事證向甲方提出說明，並以書面向甲方請求延長授權期間。</w:t>
      </w:r>
    </w:p>
    <w:p w:rsidR="007C2BA7" w:rsidRPr="00ED22BB" w:rsidRDefault="007C2BA7" w:rsidP="0054516E">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7.6</w:t>
      </w:r>
      <w:r w:rsidR="00590D26" w:rsidRPr="00ED22BB">
        <w:rPr>
          <w:rFonts w:ascii="標楷體" w:eastAsia="標楷體" w:hAnsi="標楷體"/>
          <w:color w:val="000000"/>
          <w:sz w:val="28"/>
          <w:szCs w:val="28"/>
        </w:rPr>
        <w:tab/>
      </w:r>
      <w:r w:rsidRPr="00ED22BB">
        <w:rPr>
          <w:rFonts w:ascii="標楷體" w:eastAsia="標楷體" w:hAnsi="標楷體"/>
          <w:color w:val="000000"/>
          <w:sz w:val="28"/>
          <w:szCs w:val="28"/>
        </w:rPr>
        <w:t>本契約授權產製之商品，若經甲方發現未於外包裝或商品明顯處標貼甲方提供之仿偽雷射標籤</w:t>
      </w:r>
      <w:r w:rsidR="0054516E" w:rsidRPr="00ED22BB">
        <w:rPr>
          <w:rFonts w:ascii="標楷體" w:eastAsia="標楷體" w:hAnsi="標楷體"/>
          <w:color w:val="000000"/>
          <w:sz w:val="28"/>
          <w:szCs w:val="28"/>
        </w:rPr>
        <w:t>、</w:t>
      </w:r>
      <w:r w:rsidRPr="00ED22BB">
        <w:rPr>
          <w:rFonts w:ascii="標楷體" w:eastAsia="標楷體" w:hAnsi="標楷體"/>
          <w:color w:val="000000"/>
          <w:sz w:val="28"/>
          <w:szCs w:val="28"/>
        </w:rPr>
        <w:t>產製之商品數量超出授權數量，甲方得將未標貼雷射標籤及超出授權數量</w:t>
      </w:r>
      <w:r w:rsidR="0054516E" w:rsidRPr="00ED22BB">
        <w:rPr>
          <w:rFonts w:ascii="標楷體" w:eastAsia="標楷體" w:hAnsi="標楷體"/>
          <w:color w:val="000000"/>
          <w:sz w:val="28"/>
          <w:szCs w:val="28"/>
        </w:rPr>
        <w:t>或不符售價</w:t>
      </w:r>
      <w:r w:rsidRPr="00ED22BB">
        <w:rPr>
          <w:rFonts w:ascii="標楷體" w:eastAsia="標楷體" w:hAnsi="標楷體"/>
          <w:color w:val="000000"/>
          <w:sz w:val="28"/>
          <w:szCs w:val="28"/>
        </w:rPr>
        <w:t>之商品回收使用或銷毀</w:t>
      </w:r>
      <w:r w:rsidR="000E46D4" w:rsidRPr="00ED22BB">
        <w:rPr>
          <w:rFonts w:ascii="標楷體" w:eastAsia="標楷體" w:hAnsi="標楷體"/>
          <w:color w:val="000000"/>
          <w:sz w:val="28"/>
          <w:szCs w:val="28"/>
        </w:rPr>
        <w:t>。若乙方情節重大(商品均未標貼雷射標籤</w:t>
      </w:r>
      <w:r w:rsidR="0054516E" w:rsidRPr="00ED22BB">
        <w:rPr>
          <w:rFonts w:ascii="標楷體" w:eastAsia="標楷體" w:hAnsi="標楷體"/>
          <w:color w:val="000000"/>
          <w:sz w:val="28"/>
          <w:szCs w:val="28"/>
        </w:rPr>
        <w:t>、</w:t>
      </w:r>
      <w:r w:rsidR="000E46D4" w:rsidRPr="00ED22BB">
        <w:rPr>
          <w:rFonts w:ascii="標楷體" w:eastAsia="標楷體" w:hAnsi="標楷體"/>
          <w:color w:val="000000"/>
          <w:sz w:val="28"/>
          <w:szCs w:val="28"/>
        </w:rPr>
        <w:t>產製超出授權數量50%以上商品)，甲方得終止對乙方之授權，並將未售出之產品全部回收</w:t>
      </w:r>
      <w:r w:rsidRPr="00ED22BB">
        <w:rPr>
          <w:rFonts w:ascii="標楷體" w:eastAsia="標楷體" w:hAnsi="標楷體"/>
          <w:color w:val="000000"/>
          <w:sz w:val="28"/>
          <w:szCs w:val="28"/>
        </w:rPr>
        <w:t>。</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7.</w:t>
      </w:r>
      <w:r w:rsidR="009141B6" w:rsidRPr="00ED22BB">
        <w:rPr>
          <w:rFonts w:ascii="標楷體" w:eastAsia="標楷體" w:hAnsi="標楷體"/>
          <w:color w:val="000000"/>
          <w:sz w:val="28"/>
          <w:szCs w:val="28"/>
        </w:rPr>
        <w:t>7</w:t>
      </w:r>
      <w:r w:rsidR="00590D26" w:rsidRPr="00ED22BB">
        <w:rPr>
          <w:rFonts w:ascii="標楷體" w:eastAsia="標楷體" w:hAnsi="標楷體"/>
          <w:color w:val="000000"/>
          <w:sz w:val="28"/>
          <w:szCs w:val="28"/>
        </w:rPr>
        <w:tab/>
      </w:r>
      <w:r w:rsidRPr="00ED22BB">
        <w:rPr>
          <w:rFonts w:ascii="標楷體" w:eastAsia="標楷體" w:hAnsi="標楷體"/>
          <w:color w:val="000000"/>
          <w:sz w:val="28"/>
          <w:szCs w:val="28"/>
        </w:rPr>
        <w:t>授權終止或授權期間屆滿後，甲、乙雙方得協商已標示授權標的商品之存貨處理方式，或由甲方就下列方式擇一通知乙方處理：</w:t>
      </w:r>
    </w:p>
    <w:p w:rsidR="00065A06" w:rsidRPr="00ED22BB" w:rsidRDefault="00065A06" w:rsidP="009C3DD1">
      <w:pPr>
        <w:spacing w:line="440" w:lineRule="exact"/>
        <w:ind w:leftChars="200" w:left="851" w:hanging="371"/>
        <w:jc w:val="both"/>
        <w:rPr>
          <w:rFonts w:ascii="標楷體" w:eastAsia="標楷體" w:hAnsi="標楷體"/>
          <w:color w:val="000000"/>
          <w:sz w:val="28"/>
          <w:szCs w:val="28"/>
        </w:rPr>
      </w:pPr>
      <w:r w:rsidRPr="00ED22BB">
        <w:rPr>
          <w:rFonts w:ascii="標楷體" w:eastAsia="標楷體" w:hAnsi="標楷體"/>
          <w:color w:val="000000"/>
          <w:sz w:val="28"/>
          <w:szCs w:val="28"/>
        </w:rPr>
        <w:t>1)</w:t>
      </w:r>
      <w:r w:rsidR="00590D26" w:rsidRPr="00ED22BB">
        <w:rPr>
          <w:rFonts w:ascii="標楷體" w:eastAsia="標楷體" w:hAnsi="標楷體"/>
          <w:color w:val="000000"/>
          <w:sz w:val="28"/>
          <w:szCs w:val="28"/>
        </w:rPr>
        <w:tab/>
      </w:r>
      <w:r w:rsidRPr="00ED22BB">
        <w:rPr>
          <w:rFonts w:ascii="標楷體" w:eastAsia="標楷體" w:hAnsi="標楷體"/>
          <w:color w:val="000000"/>
          <w:sz w:val="28"/>
          <w:szCs w:val="28"/>
        </w:rPr>
        <w:t>甲方得延長乙方銷售期間六個月，六個月屆滿後，乙方應將未售出之授權產品全部回收銷毀或捐贈甲方。</w:t>
      </w:r>
    </w:p>
    <w:p w:rsidR="00065A06" w:rsidRPr="00ED22BB" w:rsidRDefault="00065A06" w:rsidP="009C3DD1">
      <w:pPr>
        <w:spacing w:line="440" w:lineRule="exact"/>
        <w:ind w:leftChars="200" w:left="851" w:hanging="371"/>
        <w:jc w:val="both"/>
        <w:rPr>
          <w:rFonts w:ascii="標楷體" w:eastAsia="標楷體" w:hAnsi="標楷體"/>
          <w:color w:val="000000"/>
          <w:sz w:val="28"/>
          <w:szCs w:val="28"/>
        </w:rPr>
      </w:pPr>
      <w:r w:rsidRPr="00ED22BB">
        <w:rPr>
          <w:rFonts w:ascii="標楷體" w:eastAsia="標楷體" w:hAnsi="標楷體"/>
          <w:color w:val="000000"/>
          <w:sz w:val="28"/>
          <w:szCs w:val="28"/>
        </w:rPr>
        <w:t>2)</w:t>
      </w:r>
      <w:r w:rsidR="00590D26" w:rsidRPr="00ED22BB">
        <w:rPr>
          <w:rFonts w:ascii="標楷體" w:eastAsia="標楷體" w:hAnsi="標楷體"/>
          <w:color w:val="000000"/>
          <w:sz w:val="28"/>
          <w:szCs w:val="28"/>
        </w:rPr>
        <w:tab/>
      </w:r>
      <w:r w:rsidRPr="00ED22BB">
        <w:rPr>
          <w:rFonts w:ascii="標楷體" w:eastAsia="標楷體" w:hAnsi="標楷體"/>
          <w:color w:val="000000"/>
          <w:sz w:val="28"/>
          <w:szCs w:val="28"/>
        </w:rPr>
        <w:t>甲方得逕依商品定價百分之</w:t>
      </w:r>
      <w:r w:rsidR="0055248F" w:rsidRPr="00ED22BB">
        <w:rPr>
          <w:rFonts w:ascii="標楷體" w:eastAsia="標楷體" w:hAnsi="標楷體"/>
          <w:color w:val="000000"/>
          <w:sz w:val="28"/>
          <w:szCs w:val="28"/>
        </w:rPr>
        <w:t>五十</w:t>
      </w:r>
      <w:r w:rsidRPr="00ED22BB">
        <w:rPr>
          <w:rFonts w:ascii="標楷體" w:eastAsia="標楷體" w:hAnsi="標楷體"/>
          <w:color w:val="000000"/>
          <w:sz w:val="28"/>
          <w:szCs w:val="28"/>
        </w:rPr>
        <w:t>，一部或全部購回存貨中可供繼續銷售之新品，其餘則予銷毀。</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 xml:space="preserve">第八條 保證金 </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8.1 乙方於簽訂本契約時，應以現金或金融機構簽發受款人為「</w:t>
      </w:r>
      <w:r w:rsidR="00941213">
        <w:rPr>
          <w:rFonts w:ascii="標楷體" w:eastAsia="標楷體" w:hAnsi="標楷體"/>
          <w:color w:val="000000"/>
          <w:sz w:val="28"/>
          <w:szCs w:val="28"/>
        </w:rPr>
        <w:t>交通部觀光署</w:t>
      </w:r>
      <w:r w:rsidRPr="00ED22BB">
        <w:rPr>
          <w:rFonts w:ascii="標楷體" w:eastAsia="標楷體" w:hAnsi="標楷體"/>
          <w:color w:val="000000"/>
          <w:sz w:val="28"/>
          <w:szCs w:val="28"/>
        </w:rPr>
        <w:t>」之即期本票或支票、保付支票、郵政匯票等方式繳納保證金</w:t>
      </w:r>
      <w:r w:rsidR="007B1F3E" w:rsidRPr="00ED22BB">
        <w:rPr>
          <w:rFonts w:ascii="標楷體" w:eastAsia="標楷體" w:hAnsi="標楷體"/>
          <w:sz w:val="28"/>
          <w:szCs w:val="28"/>
        </w:rPr>
        <w:t>新臺幣</w:t>
      </w:r>
      <w:r w:rsidR="00941213">
        <w:rPr>
          <w:rFonts w:ascii="標楷體" w:eastAsia="標楷體" w:hAnsi="標楷體" w:hint="eastAsia"/>
          <w:color w:val="000000"/>
          <w:sz w:val="28"/>
          <w:szCs w:val="28"/>
        </w:rPr>
        <w:t>○○</w:t>
      </w:r>
      <w:r w:rsidR="005368E4">
        <w:rPr>
          <w:rFonts w:ascii="標楷體" w:eastAsia="標楷體" w:hAnsi="標楷體" w:hint="eastAsia"/>
          <w:sz w:val="28"/>
          <w:szCs w:val="28"/>
        </w:rPr>
        <w:t>萬</w:t>
      </w:r>
      <w:r w:rsidRPr="00ED22BB">
        <w:rPr>
          <w:rFonts w:ascii="標楷體" w:eastAsia="標楷體" w:hAnsi="標楷體"/>
          <w:sz w:val="28"/>
          <w:szCs w:val="28"/>
        </w:rPr>
        <w:t>元</w:t>
      </w:r>
      <w:r w:rsidRPr="00ED22BB">
        <w:rPr>
          <w:rFonts w:ascii="標楷體" w:eastAsia="標楷體" w:hAnsi="標楷體"/>
          <w:color w:val="000000"/>
          <w:sz w:val="28"/>
          <w:szCs w:val="28"/>
        </w:rPr>
        <w:t>(權利金之</w:t>
      </w:r>
      <w:r w:rsidR="00E87A80" w:rsidRPr="00ED22BB">
        <w:rPr>
          <w:rFonts w:ascii="標楷體" w:eastAsia="標楷體" w:hAnsi="標楷體"/>
          <w:color w:val="000000"/>
          <w:sz w:val="28"/>
          <w:szCs w:val="28"/>
        </w:rPr>
        <w:t>20</w:t>
      </w:r>
      <w:r w:rsidRPr="00ED22BB">
        <w:rPr>
          <w:rFonts w:ascii="標楷體" w:eastAsia="標楷體" w:hAnsi="標楷體"/>
          <w:color w:val="000000"/>
          <w:sz w:val="28"/>
          <w:szCs w:val="28"/>
        </w:rPr>
        <w:t>%)予甲方</w:t>
      </w:r>
      <w:r w:rsidR="00BF04E0" w:rsidRPr="00ED22BB">
        <w:rPr>
          <w:rFonts w:ascii="標楷體" w:eastAsia="標楷體" w:hAnsi="標楷體" w:hint="eastAsia"/>
          <w:color w:val="000000"/>
          <w:sz w:val="28"/>
          <w:szCs w:val="28"/>
        </w:rPr>
        <w:t>，或</w:t>
      </w:r>
      <w:r w:rsidR="00BF04E0" w:rsidRPr="00ED22BB">
        <w:rPr>
          <w:rFonts w:ascii="標楷體" w:eastAsia="標楷體" w:hAnsi="標楷體"/>
          <w:color w:val="000000"/>
          <w:sz w:val="28"/>
          <w:szCs w:val="28"/>
        </w:rPr>
        <w:t>將</w:t>
      </w:r>
      <w:r w:rsidR="00BF04E0" w:rsidRPr="00ED22BB">
        <w:rPr>
          <w:rFonts w:ascii="標楷體" w:eastAsia="標楷體" w:hAnsi="標楷體" w:hint="eastAsia"/>
          <w:color w:val="000000"/>
          <w:sz w:val="28"/>
          <w:szCs w:val="28"/>
        </w:rPr>
        <w:t>保證金</w:t>
      </w:r>
      <w:r w:rsidR="00BF04E0" w:rsidRPr="00ED22BB">
        <w:rPr>
          <w:rFonts w:ascii="標楷體" w:eastAsia="標楷體" w:hAnsi="標楷體"/>
          <w:color w:val="000000"/>
          <w:sz w:val="28"/>
          <w:szCs w:val="28"/>
        </w:rPr>
        <w:t>匯款至甲方指定帳戶</w:t>
      </w:r>
      <w:r w:rsidR="00BF04E0" w:rsidRPr="00ED22BB">
        <w:rPr>
          <w:rFonts w:ascii="標楷體" w:eastAsia="標楷體" w:hAnsi="標楷體" w:hint="eastAsia"/>
          <w:color w:val="000000"/>
          <w:sz w:val="28"/>
          <w:szCs w:val="28"/>
        </w:rPr>
        <w:t>。</w:t>
      </w:r>
      <w:r w:rsidRPr="00ED22BB">
        <w:rPr>
          <w:rFonts w:ascii="標楷體" w:eastAsia="標楷體" w:hAnsi="標楷體"/>
          <w:color w:val="000000"/>
          <w:sz w:val="28"/>
          <w:szCs w:val="28"/>
        </w:rPr>
        <w:t>倘乙方有任何違約情事發生時，甲方得直接就前揭保證金行使權利(包括且不限於用於抵扣違約金或作為損害賠償)。</w:t>
      </w:r>
    </w:p>
    <w:p w:rsidR="00065A06" w:rsidRPr="00ED22BB" w:rsidRDefault="00065A06" w:rsidP="009C3DD1">
      <w:pPr>
        <w:spacing w:line="440" w:lineRule="exact"/>
        <w:ind w:left="566" w:hangingChars="202" w:hanging="566"/>
        <w:jc w:val="both"/>
        <w:rPr>
          <w:rFonts w:ascii="標楷體" w:eastAsia="標楷體" w:hAnsi="標楷體"/>
          <w:color w:val="000000"/>
          <w:sz w:val="28"/>
          <w:szCs w:val="28"/>
        </w:rPr>
      </w:pPr>
      <w:r w:rsidRPr="00ED22BB">
        <w:rPr>
          <w:rFonts w:ascii="標楷體" w:eastAsia="標楷體" w:hAnsi="標楷體"/>
          <w:color w:val="000000"/>
          <w:sz w:val="28"/>
          <w:szCs w:val="28"/>
        </w:rPr>
        <w:t>8.2.</w:t>
      </w:r>
      <w:r w:rsidR="00BF04E0" w:rsidRPr="00ED22BB">
        <w:rPr>
          <w:rFonts w:ascii="標楷體" w:eastAsia="標楷體" w:hAnsi="標楷體"/>
          <w:color w:val="000000"/>
          <w:sz w:val="28"/>
          <w:szCs w:val="28"/>
        </w:rPr>
        <w:tab/>
      </w:r>
      <w:r w:rsidRPr="00ED22BB">
        <w:rPr>
          <w:rFonts w:ascii="標楷體" w:eastAsia="標楷體" w:hAnsi="標楷體"/>
          <w:color w:val="000000"/>
          <w:sz w:val="28"/>
          <w:szCs w:val="28"/>
        </w:rPr>
        <w:t>於本契約授權期間屆滿或授權終止時，若乙方無違約情事，甲方應於接獲乙方通知後</w:t>
      </w:r>
      <w:r w:rsidR="0055248F" w:rsidRPr="00ED22BB">
        <w:rPr>
          <w:rFonts w:ascii="標楷體" w:eastAsia="標楷體" w:hAnsi="標楷體"/>
          <w:color w:val="000000"/>
          <w:sz w:val="28"/>
          <w:szCs w:val="28"/>
        </w:rPr>
        <w:t>30</w:t>
      </w:r>
      <w:r w:rsidRPr="00ED22BB">
        <w:rPr>
          <w:rFonts w:ascii="標楷體" w:eastAsia="標楷體" w:hAnsi="標楷體"/>
          <w:color w:val="000000"/>
          <w:sz w:val="28"/>
          <w:szCs w:val="28"/>
        </w:rPr>
        <w:t>日內，將8.1之保證金</w:t>
      </w:r>
      <w:r w:rsidR="00E87A80" w:rsidRPr="00ED22BB">
        <w:rPr>
          <w:rFonts w:ascii="標楷體" w:eastAsia="標楷體" w:hAnsi="標楷體"/>
          <w:color w:val="000000"/>
          <w:sz w:val="28"/>
          <w:szCs w:val="28"/>
        </w:rPr>
        <w:t>無息</w:t>
      </w:r>
      <w:r w:rsidRPr="00ED22BB">
        <w:rPr>
          <w:rFonts w:ascii="標楷體" w:eastAsia="標楷體" w:hAnsi="標楷體"/>
          <w:color w:val="000000"/>
          <w:sz w:val="28"/>
          <w:szCs w:val="28"/>
        </w:rPr>
        <w:t>退還乙方。</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 xml:space="preserve">第九條 甲方稽核權 </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甲方有權於授權期間內，派員就授權商品之製造與販售情形進行稽核。乙方應配合甲方稽核程序，並於甲方要求時提供相關帳目、表冊及甲方所需資料。</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lastRenderedPageBreak/>
        <w:t>第十條 管轄與準據法</w:t>
      </w:r>
    </w:p>
    <w:p w:rsidR="00065A06" w:rsidRPr="00ED22BB" w:rsidRDefault="00065A06" w:rsidP="009C3DD1">
      <w:pPr>
        <w:spacing w:line="440" w:lineRule="exact"/>
        <w:ind w:left="708" w:hangingChars="253" w:hanging="708"/>
        <w:jc w:val="both"/>
        <w:rPr>
          <w:rFonts w:ascii="標楷體" w:eastAsia="標楷體" w:hAnsi="標楷體"/>
          <w:color w:val="000000"/>
          <w:sz w:val="28"/>
          <w:szCs w:val="28"/>
        </w:rPr>
      </w:pPr>
      <w:r w:rsidRPr="00ED22BB">
        <w:rPr>
          <w:rFonts w:ascii="標楷體" w:eastAsia="標楷體" w:hAnsi="標楷體"/>
          <w:color w:val="000000"/>
          <w:sz w:val="28"/>
          <w:szCs w:val="28"/>
        </w:rPr>
        <w:t>10.1</w:t>
      </w:r>
      <w:r w:rsidR="00BF04E0" w:rsidRPr="00ED22BB">
        <w:rPr>
          <w:rFonts w:ascii="標楷體" w:eastAsia="標楷體" w:hAnsi="標楷體"/>
          <w:color w:val="000000"/>
          <w:sz w:val="28"/>
          <w:szCs w:val="28"/>
        </w:rPr>
        <w:tab/>
      </w:r>
      <w:r w:rsidRPr="00ED22BB">
        <w:rPr>
          <w:rFonts w:ascii="標楷體" w:eastAsia="標楷體" w:hAnsi="標楷體"/>
          <w:color w:val="000000"/>
          <w:sz w:val="28"/>
          <w:szCs w:val="28"/>
        </w:rPr>
        <w:t>因本契約涉訟時，甲、乙雙方合意以智慧財產法院為第一審管轄法院。</w:t>
      </w:r>
    </w:p>
    <w:p w:rsidR="00065A06" w:rsidRPr="00ED22BB" w:rsidRDefault="00065A06" w:rsidP="009C3DD1">
      <w:pPr>
        <w:spacing w:line="440" w:lineRule="exact"/>
        <w:ind w:left="708" w:hangingChars="253" w:hanging="708"/>
        <w:jc w:val="both"/>
        <w:rPr>
          <w:rFonts w:ascii="標楷體" w:eastAsia="標楷體" w:hAnsi="標楷體"/>
          <w:color w:val="000000"/>
          <w:sz w:val="28"/>
          <w:szCs w:val="28"/>
        </w:rPr>
      </w:pPr>
      <w:r w:rsidRPr="00ED22BB">
        <w:rPr>
          <w:rFonts w:ascii="標楷體" w:eastAsia="標楷體" w:hAnsi="標楷體"/>
          <w:color w:val="000000"/>
          <w:sz w:val="28"/>
          <w:szCs w:val="28"/>
        </w:rPr>
        <w:t>10.2</w:t>
      </w:r>
      <w:r w:rsidR="00BF04E0" w:rsidRPr="00ED22BB">
        <w:rPr>
          <w:rFonts w:ascii="標楷體" w:eastAsia="標楷體" w:hAnsi="標楷體"/>
          <w:color w:val="000000"/>
          <w:sz w:val="28"/>
          <w:szCs w:val="28"/>
        </w:rPr>
        <w:tab/>
      </w:r>
      <w:r w:rsidRPr="00ED22BB">
        <w:rPr>
          <w:rFonts w:ascii="標楷體" w:eastAsia="標楷體" w:hAnsi="標楷體"/>
          <w:color w:val="000000"/>
          <w:sz w:val="28"/>
          <w:szCs w:val="28"/>
        </w:rPr>
        <w:t>本契約之訂立、效力、解釋、履行和爭議之解決均適用中華民國相關法律。</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第十一條 通知</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本契約有以書面通知之必要時，應按本契約所載地址掛號郵寄為之，任一方地址如有變更，應於事前以書面通知他方，否則如因經按址送達而有拒收或無人收受、招領逾期及其他無法送達之情形時，均以郵寄第一次投遞之日期為送達日期，並視為已收受送達。</w:t>
      </w:r>
    </w:p>
    <w:p w:rsidR="00065A06" w:rsidRPr="00ED22BB"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第十二條 契約存查</w:t>
      </w:r>
    </w:p>
    <w:p w:rsidR="00065A06" w:rsidRDefault="00065A06" w:rsidP="009C3DD1">
      <w:pPr>
        <w:spacing w:line="440" w:lineRule="exact"/>
        <w:jc w:val="both"/>
        <w:rPr>
          <w:rFonts w:ascii="標楷體" w:eastAsia="標楷體" w:hAnsi="標楷體"/>
          <w:color w:val="000000"/>
          <w:sz w:val="28"/>
          <w:szCs w:val="28"/>
        </w:rPr>
      </w:pPr>
      <w:r w:rsidRPr="00ED22BB">
        <w:rPr>
          <w:rFonts w:ascii="標楷體" w:eastAsia="標楷體" w:hAnsi="標楷體"/>
          <w:color w:val="000000"/>
          <w:sz w:val="28"/>
          <w:szCs w:val="28"/>
        </w:rPr>
        <w:t>本契約正本壹式貳份，由甲、乙雙方各執壹份為憑。</w:t>
      </w:r>
    </w:p>
    <w:p w:rsidR="00065A06" w:rsidRPr="00ED22BB" w:rsidRDefault="00065A06" w:rsidP="009C3DD1">
      <w:pPr>
        <w:spacing w:line="440" w:lineRule="exact"/>
        <w:rPr>
          <w:rFonts w:ascii="標楷體" w:eastAsia="標楷體" w:hAnsi="標楷體"/>
          <w:color w:val="000000"/>
          <w:sz w:val="28"/>
          <w:szCs w:val="28"/>
        </w:rPr>
      </w:pPr>
    </w:p>
    <w:p w:rsidR="00065A06" w:rsidRPr="00ED22BB" w:rsidRDefault="00065A06" w:rsidP="009C3DD1">
      <w:pPr>
        <w:spacing w:line="440" w:lineRule="exact"/>
        <w:rPr>
          <w:rFonts w:ascii="標楷體" w:eastAsia="標楷體" w:hAnsi="標楷體"/>
          <w:color w:val="000000"/>
          <w:sz w:val="28"/>
          <w:szCs w:val="28"/>
        </w:rPr>
      </w:pPr>
      <w:r w:rsidRPr="00ED22BB">
        <w:rPr>
          <w:rFonts w:ascii="標楷體" w:eastAsia="標楷體" w:hAnsi="標楷體"/>
          <w:color w:val="000000"/>
          <w:sz w:val="28"/>
          <w:szCs w:val="28"/>
        </w:rPr>
        <w:t>立契約人：</w:t>
      </w:r>
    </w:p>
    <w:p w:rsidR="00065A06" w:rsidRDefault="00065A06" w:rsidP="009C3DD1">
      <w:pPr>
        <w:spacing w:line="440" w:lineRule="exact"/>
        <w:rPr>
          <w:rFonts w:ascii="標楷體" w:eastAsia="標楷體" w:hAnsi="標楷體"/>
          <w:color w:val="000000"/>
          <w:sz w:val="28"/>
          <w:szCs w:val="28"/>
        </w:rPr>
      </w:pPr>
    </w:p>
    <w:p w:rsidR="00403218" w:rsidRPr="00ED22BB" w:rsidRDefault="00403218" w:rsidP="009C3DD1">
      <w:pPr>
        <w:spacing w:line="440" w:lineRule="exact"/>
        <w:rPr>
          <w:rFonts w:ascii="標楷體" w:eastAsia="標楷體" w:hAnsi="標楷體" w:hint="eastAsia"/>
          <w:color w:val="000000"/>
          <w:sz w:val="28"/>
          <w:szCs w:val="28"/>
        </w:rPr>
      </w:pPr>
    </w:p>
    <w:p w:rsidR="00065A06" w:rsidRPr="00ED22BB" w:rsidRDefault="00065A06" w:rsidP="009C3DD1">
      <w:pPr>
        <w:spacing w:line="440" w:lineRule="exact"/>
        <w:rPr>
          <w:rFonts w:ascii="標楷體" w:eastAsia="標楷體" w:hAnsi="標楷體"/>
          <w:color w:val="000000"/>
          <w:sz w:val="28"/>
          <w:szCs w:val="28"/>
        </w:rPr>
      </w:pPr>
      <w:r w:rsidRPr="00ED22BB">
        <w:rPr>
          <w:rFonts w:ascii="標楷體" w:eastAsia="標楷體" w:hAnsi="標楷體"/>
          <w:color w:val="000000"/>
          <w:sz w:val="28"/>
          <w:szCs w:val="28"/>
        </w:rPr>
        <w:t>甲      方：</w:t>
      </w:r>
      <w:r w:rsidR="00941213">
        <w:rPr>
          <w:rFonts w:ascii="標楷體" w:eastAsia="標楷體" w:hAnsi="標楷體"/>
          <w:color w:val="000000"/>
          <w:sz w:val="28"/>
          <w:szCs w:val="28"/>
        </w:rPr>
        <w:t>交通部觀光署</w:t>
      </w:r>
    </w:p>
    <w:p w:rsidR="00065A06" w:rsidRPr="00ED22BB" w:rsidRDefault="00065A06" w:rsidP="009C3DD1">
      <w:pPr>
        <w:spacing w:line="440" w:lineRule="exact"/>
        <w:rPr>
          <w:rFonts w:ascii="標楷體" w:eastAsia="標楷體" w:hAnsi="標楷體" w:hint="eastAsia"/>
          <w:color w:val="000000"/>
          <w:sz w:val="28"/>
          <w:szCs w:val="28"/>
        </w:rPr>
      </w:pPr>
      <w:r w:rsidRPr="00ED22BB">
        <w:rPr>
          <w:rFonts w:ascii="標楷體" w:eastAsia="標楷體" w:hAnsi="標楷體"/>
          <w:color w:val="000000"/>
          <w:sz w:val="28"/>
          <w:szCs w:val="28"/>
        </w:rPr>
        <w:t>代  表  人：</w:t>
      </w:r>
      <w:r w:rsidR="00941213">
        <w:rPr>
          <w:rFonts w:ascii="標楷體" w:eastAsia="標楷體" w:hAnsi="標楷體" w:hint="eastAsia"/>
          <w:color w:val="000000"/>
          <w:sz w:val="28"/>
          <w:szCs w:val="28"/>
        </w:rPr>
        <w:t>○○○</w:t>
      </w:r>
    </w:p>
    <w:p w:rsidR="00065A06" w:rsidRPr="00ED22BB" w:rsidRDefault="00065A06" w:rsidP="009C3DD1">
      <w:pPr>
        <w:spacing w:line="440" w:lineRule="exact"/>
        <w:rPr>
          <w:rFonts w:ascii="標楷體" w:eastAsia="標楷體" w:hAnsi="標楷體"/>
          <w:color w:val="000000"/>
          <w:sz w:val="28"/>
          <w:szCs w:val="28"/>
        </w:rPr>
      </w:pPr>
      <w:r w:rsidRPr="00ED22BB">
        <w:rPr>
          <w:rFonts w:ascii="標楷體" w:eastAsia="標楷體" w:hAnsi="標楷體"/>
          <w:color w:val="000000"/>
          <w:sz w:val="28"/>
          <w:szCs w:val="28"/>
        </w:rPr>
        <w:t>地      址：臺北市大安區忠孝東路4段290號9樓</w:t>
      </w:r>
    </w:p>
    <w:p w:rsidR="00065A06" w:rsidRDefault="00065A06" w:rsidP="009C3DD1">
      <w:pPr>
        <w:spacing w:line="440" w:lineRule="exact"/>
        <w:rPr>
          <w:rFonts w:ascii="標楷體" w:eastAsia="標楷體" w:hAnsi="標楷體"/>
          <w:color w:val="000000"/>
          <w:sz w:val="28"/>
          <w:szCs w:val="28"/>
        </w:rPr>
      </w:pPr>
    </w:p>
    <w:p w:rsidR="00403218" w:rsidRPr="00ED22BB" w:rsidRDefault="00403218" w:rsidP="009C3DD1">
      <w:pPr>
        <w:spacing w:line="440" w:lineRule="exact"/>
        <w:rPr>
          <w:rFonts w:ascii="標楷體" w:eastAsia="標楷體" w:hAnsi="標楷體" w:hint="eastAsia"/>
          <w:color w:val="000000"/>
          <w:sz w:val="28"/>
          <w:szCs w:val="28"/>
        </w:rPr>
      </w:pPr>
    </w:p>
    <w:p w:rsidR="00F71541" w:rsidRPr="00ED22BB" w:rsidRDefault="00F71541" w:rsidP="009C3DD1">
      <w:pPr>
        <w:spacing w:line="440" w:lineRule="exact"/>
        <w:rPr>
          <w:rFonts w:ascii="標楷體" w:eastAsia="標楷體" w:hAnsi="標楷體"/>
          <w:color w:val="000000"/>
          <w:sz w:val="28"/>
          <w:szCs w:val="28"/>
        </w:rPr>
      </w:pPr>
    </w:p>
    <w:p w:rsidR="0041699E" w:rsidRPr="00ED22BB" w:rsidRDefault="0041699E" w:rsidP="009C3DD1">
      <w:pPr>
        <w:spacing w:line="440" w:lineRule="exact"/>
        <w:rPr>
          <w:rFonts w:ascii="標楷體" w:eastAsia="標楷體" w:hAnsi="標楷體"/>
          <w:color w:val="000000"/>
          <w:sz w:val="28"/>
          <w:szCs w:val="28"/>
        </w:rPr>
      </w:pPr>
    </w:p>
    <w:p w:rsidR="00065A06" w:rsidRPr="00ED22BB" w:rsidRDefault="00065A06" w:rsidP="009C3DD1">
      <w:pPr>
        <w:spacing w:line="440" w:lineRule="exact"/>
        <w:rPr>
          <w:rFonts w:ascii="標楷體" w:eastAsia="標楷體" w:hAnsi="標楷體"/>
          <w:color w:val="000000"/>
          <w:sz w:val="28"/>
          <w:szCs w:val="28"/>
        </w:rPr>
      </w:pPr>
      <w:r w:rsidRPr="00ED22BB">
        <w:rPr>
          <w:rFonts w:ascii="標楷體" w:eastAsia="標楷體" w:hAnsi="標楷體"/>
          <w:color w:val="000000"/>
          <w:sz w:val="28"/>
          <w:szCs w:val="28"/>
        </w:rPr>
        <w:t>乙      方：</w:t>
      </w:r>
      <w:r w:rsidR="00941213">
        <w:rPr>
          <w:rFonts w:ascii="標楷體" w:eastAsia="標楷體" w:hAnsi="標楷體" w:hint="eastAsia"/>
          <w:color w:val="000000"/>
          <w:sz w:val="28"/>
          <w:szCs w:val="28"/>
        </w:rPr>
        <w:t>○○○○○○</w:t>
      </w:r>
    </w:p>
    <w:p w:rsidR="00065A06" w:rsidRPr="00ED22BB" w:rsidRDefault="00403218" w:rsidP="009C3DD1">
      <w:pPr>
        <w:spacing w:line="440" w:lineRule="exact"/>
        <w:rPr>
          <w:rFonts w:ascii="標楷體" w:eastAsia="標楷體" w:hAnsi="標楷體" w:hint="eastAsia"/>
          <w:color w:val="000000"/>
          <w:sz w:val="28"/>
          <w:szCs w:val="28"/>
        </w:rPr>
      </w:pPr>
      <w:r>
        <w:rPr>
          <w:rFonts w:ascii="標楷體" w:eastAsia="標楷體" w:hAnsi="標楷體" w:hint="eastAsia"/>
          <w:color w:val="000000"/>
          <w:sz w:val="28"/>
          <w:szCs w:val="28"/>
        </w:rPr>
        <w:t>代  表  人</w:t>
      </w:r>
      <w:r w:rsidRPr="00ED22BB">
        <w:rPr>
          <w:rFonts w:ascii="標楷體" w:eastAsia="標楷體" w:hAnsi="標楷體"/>
          <w:color w:val="000000"/>
          <w:sz w:val="28"/>
          <w:szCs w:val="28"/>
        </w:rPr>
        <w:t>：</w:t>
      </w:r>
      <w:r w:rsidR="00941213">
        <w:rPr>
          <w:rFonts w:ascii="標楷體" w:eastAsia="標楷體" w:hAnsi="標楷體" w:hint="eastAsia"/>
          <w:color w:val="000000"/>
          <w:sz w:val="28"/>
          <w:szCs w:val="28"/>
        </w:rPr>
        <w:t>○○○</w:t>
      </w:r>
    </w:p>
    <w:p w:rsidR="00065A06" w:rsidRPr="00ED22BB" w:rsidRDefault="00065A06" w:rsidP="009C3DD1">
      <w:pPr>
        <w:spacing w:line="440" w:lineRule="exact"/>
        <w:rPr>
          <w:rFonts w:ascii="標楷體" w:eastAsia="標楷體" w:hAnsi="標楷體"/>
          <w:color w:val="000000"/>
          <w:sz w:val="28"/>
          <w:szCs w:val="28"/>
        </w:rPr>
      </w:pPr>
      <w:r w:rsidRPr="00ED22BB">
        <w:rPr>
          <w:rFonts w:ascii="標楷體" w:eastAsia="標楷體" w:hAnsi="標楷體"/>
          <w:color w:val="000000"/>
          <w:sz w:val="28"/>
          <w:szCs w:val="28"/>
        </w:rPr>
        <w:t>地      址：</w:t>
      </w:r>
      <w:r w:rsidR="00941213">
        <w:rPr>
          <w:rFonts w:ascii="標楷體" w:eastAsia="標楷體" w:hAnsi="標楷體" w:hint="eastAsia"/>
          <w:color w:val="000000"/>
          <w:sz w:val="28"/>
          <w:szCs w:val="28"/>
        </w:rPr>
        <w:t>○○○○○○○○○○○○○○○○○</w:t>
      </w:r>
    </w:p>
    <w:p w:rsidR="007573C4" w:rsidRPr="00ED22BB" w:rsidRDefault="007573C4" w:rsidP="009C3DD1">
      <w:pPr>
        <w:spacing w:line="440" w:lineRule="exact"/>
        <w:rPr>
          <w:rFonts w:ascii="標楷體" w:eastAsia="標楷體" w:hAnsi="標楷體"/>
          <w:color w:val="000000"/>
          <w:sz w:val="28"/>
          <w:szCs w:val="28"/>
        </w:rPr>
      </w:pPr>
    </w:p>
    <w:p w:rsidR="00FC65B7" w:rsidRDefault="00FC65B7" w:rsidP="009C3DD1">
      <w:pPr>
        <w:spacing w:line="440" w:lineRule="exact"/>
        <w:rPr>
          <w:rFonts w:ascii="標楷體" w:eastAsia="標楷體" w:hAnsi="標楷體"/>
          <w:color w:val="000000"/>
          <w:sz w:val="28"/>
          <w:szCs w:val="28"/>
        </w:rPr>
      </w:pPr>
    </w:p>
    <w:p w:rsidR="00403218" w:rsidRPr="00ED22BB" w:rsidRDefault="00403218" w:rsidP="009C3DD1">
      <w:pPr>
        <w:spacing w:line="440" w:lineRule="exact"/>
        <w:rPr>
          <w:rFonts w:ascii="標楷體" w:eastAsia="標楷體" w:hAnsi="標楷體" w:hint="eastAsia"/>
          <w:color w:val="000000"/>
          <w:sz w:val="28"/>
          <w:szCs w:val="28"/>
        </w:rPr>
      </w:pPr>
    </w:p>
    <w:p w:rsidR="00FC65B7" w:rsidRPr="00ED22BB" w:rsidRDefault="00FC65B7" w:rsidP="009C3DD1">
      <w:pPr>
        <w:spacing w:line="440" w:lineRule="exact"/>
        <w:rPr>
          <w:rFonts w:ascii="標楷體" w:eastAsia="標楷體" w:hAnsi="標楷體" w:hint="eastAsia"/>
          <w:color w:val="000000"/>
          <w:sz w:val="28"/>
          <w:szCs w:val="28"/>
        </w:rPr>
      </w:pPr>
    </w:p>
    <w:p w:rsidR="00051191" w:rsidRPr="00ED22BB" w:rsidRDefault="00065A06" w:rsidP="009C3DD1">
      <w:pPr>
        <w:spacing w:line="440" w:lineRule="exact"/>
        <w:jc w:val="distribute"/>
        <w:rPr>
          <w:rFonts w:ascii="標楷體" w:eastAsia="標楷體" w:hAnsi="標楷體"/>
          <w:color w:val="000000"/>
          <w:sz w:val="28"/>
          <w:szCs w:val="28"/>
        </w:rPr>
      </w:pPr>
      <w:r w:rsidRPr="00ED22BB">
        <w:rPr>
          <w:rFonts w:ascii="標楷體" w:eastAsia="標楷體" w:hAnsi="標楷體"/>
          <w:color w:val="000000"/>
          <w:sz w:val="28"/>
          <w:szCs w:val="28"/>
        </w:rPr>
        <w:t xml:space="preserve">中華民國 </w:t>
      </w:r>
      <w:r w:rsidR="00941213">
        <w:rPr>
          <w:rFonts w:ascii="標楷體" w:eastAsia="標楷體" w:hAnsi="標楷體" w:hint="eastAsia"/>
          <w:color w:val="000000"/>
          <w:sz w:val="28"/>
          <w:szCs w:val="28"/>
        </w:rPr>
        <w:t>○○○</w:t>
      </w:r>
      <w:r w:rsidR="00984EC3" w:rsidRPr="00ED22BB">
        <w:rPr>
          <w:rFonts w:ascii="標楷體" w:eastAsia="標楷體" w:hAnsi="標楷體" w:hint="eastAsia"/>
          <w:color w:val="000000"/>
          <w:sz w:val="28"/>
          <w:szCs w:val="28"/>
        </w:rPr>
        <w:t>年</w:t>
      </w:r>
      <w:r w:rsidR="00941213">
        <w:rPr>
          <w:rFonts w:ascii="標楷體" w:eastAsia="標楷體" w:hAnsi="標楷體" w:hint="eastAsia"/>
          <w:color w:val="000000"/>
          <w:sz w:val="28"/>
          <w:szCs w:val="28"/>
        </w:rPr>
        <w:t>○○</w:t>
      </w:r>
      <w:r w:rsidRPr="00ED22BB">
        <w:rPr>
          <w:rFonts w:ascii="標楷體" w:eastAsia="標楷體" w:hAnsi="標楷體"/>
          <w:color w:val="000000"/>
          <w:sz w:val="28"/>
          <w:szCs w:val="28"/>
        </w:rPr>
        <w:t>月</w:t>
      </w:r>
      <w:r w:rsidR="00941213">
        <w:rPr>
          <w:rFonts w:ascii="標楷體" w:eastAsia="標楷體" w:hAnsi="標楷體" w:hint="eastAsia"/>
          <w:color w:val="000000"/>
          <w:sz w:val="28"/>
          <w:szCs w:val="28"/>
        </w:rPr>
        <w:t>○○</w:t>
      </w:r>
      <w:r w:rsidRPr="00ED22BB">
        <w:rPr>
          <w:rFonts w:ascii="標楷體" w:eastAsia="標楷體" w:hAnsi="標楷體"/>
          <w:color w:val="000000"/>
          <w:sz w:val="28"/>
          <w:szCs w:val="28"/>
        </w:rPr>
        <w:t>日</w:t>
      </w:r>
    </w:p>
    <w:p w:rsidR="00051191" w:rsidRPr="00ED22BB" w:rsidRDefault="00051191" w:rsidP="00051191">
      <w:pPr>
        <w:jc w:val="center"/>
        <w:rPr>
          <w:rFonts w:ascii="標楷體" w:eastAsia="標楷體" w:hAnsi="標楷體" w:hint="eastAsia"/>
        </w:rPr>
      </w:pPr>
      <w:r w:rsidRPr="00ED22BB">
        <w:rPr>
          <w:rFonts w:ascii="標楷體" w:eastAsia="標楷體" w:hAnsi="標楷體"/>
          <w:color w:val="000000"/>
          <w:sz w:val="28"/>
          <w:szCs w:val="28"/>
        </w:rPr>
        <w:br w:type="page"/>
      </w:r>
      <w:r w:rsidR="00941213">
        <w:rPr>
          <w:rFonts w:ascii="標楷體" w:eastAsia="標楷體" w:hAnsi="標楷體" w:hint="eastAsia"/>
        </w:rPr>
        <w:lastRenderedPageBreak/>
        <w:t>交通部觀光署</w:t>
      </w:r>
      <w:r w:rsidRPr="00ED22BB">
        <w:rPr>
          <w:rFonts w:ascii="標楷體" w:eastAsia="標楷體" w:hAnsi="標楷體" w:hint="eastAsia"/>
        </w:rPr>
        <w:t>註冊商標授權種類</w:t>
      </w:r>
    </w:p>
    <w:p w:rsidR="00051191" w:rsidRPr="00ED22BB" w:rsidRDefault="00051191" w:rsidP="00051191">
      <w:pPr>
        <w:numPr>
          <w:ilvl w:val="0"/>
          <w:numId w:val="1"/>
        </w:numPr>
        <w:rPr>
          <w:rFonts w:ascii="標楷體" w:eastAsia="標楷體" w:hAnsi="標楷體" w:hint="eastAsia"/>
        </w:rPr>
      </w:pPr>
      <w:r w:rsidRPr="00ED22BB">
        <w:rPr>
          <w:rFonts w:ascii="標楷體" w:eastAsia="標楷體" w:hAnsi="標楷體" w:hint="eastAsia"/>
        </w:rPr>
        <w:t>全球觀光品牌及新型視覺圖案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217"/>
        <w:gridCol w:w="754"/>
        <w:gridCol w:w="3960"/>
      </w:tblGrid>
      <w:tr w:rsidR="00051191" w:rsidRPr="00ED22BB" w:rsidTr="00CE4445">
        <w:tc>
          <w:tcPr>
            <w:tcW w:w="806" w:type="dxa"/>
            <w:shd w:val="clear" w:color="auto" w:fill="auto"/>
          </w:tcPr>
          <w:p w:rsidR="00051191" w:rsidRPr="00ED22BB" w:rsidRDefault="00051191" w:rsidP="00CE4445">
            <w:pPr>
              <w:jc w:val="center"/>
              <w:rPr>
                <w:rFonts w:ascii="標楷體" w:eastAsia="標楷體" w:hAnsi="標楷體"/>
              </w:rPr>
            </w:pPr>
            <w:r w:rsidRPr="00ED22BB">
              <w:rPr>
                <w:rFonts w:ascii="標楷體" w:eastAsia="標楷體" w:hAnsi="標楷體" w:hint="eastAsia"/>
              </w:rPr>
              <w:t>編號</w:t>
            </w:r>
          </w:p>
        </w:tc>
        <w:tc>
          <w:tcPr>
            <w:tcW w:w="3217" w:type="dxa"/>
            <w:shd w:val="clear" w:color="auto" w:fill="auto"/>
          </w:tcPr>
          <w:p w:rsidR="00051191" w:rsidRPr="00ED22BB" w:rsidRDefault="00051191" w:rsidP="00CE4445">
            <w:pPr>
              <w:jc w:val="center"/>
              <w:rPr>
                <w:rFonts w:ascii="標楷體" w:eastAsia="標楷體" w:hAnsi="標楷體" w:hint="eastAsia"/>
              </w:rPr>
            </w:pPr>
            <w:r w:rsidRPr="00ED22BB">
              <w:rPr>
                <w:rFonts w:ascii="標楷體" w:eastAsia="標楷體" w:hAnsi="標楷體" w:hint="eastAsia"/>
              </w:rPr>
              <w:t>圖案</w:t>
            </w:r>
          </w:p>
        </w:tc>
        <w:tc>
          <w:tcPr>
            <w:tcW w:w="777" w:type="dxa"/>
            <w:shd w:val="clear" w:color="auto" w:fill="auto"/>
          </w:tcPr>
          <w:p w:rsidR="00051191" w:rsidRPr="00ED22BB" w:rsidRDefault="00051191" w:rsidP="00CE4445">
            <w:pPr>
              <w:jc w:val="center"/>
              <w:rPr>
                <w:rFonts w:ascii="標楷體" w:eastAsia="標楷體" w:hAnsi="標楷體"/>
              </w:rPr>
            </w:pPr>
            <w:r w:rsidRPr="00ED22BB">
              <w:rPr>
                <w:rFonts w:ascii="標楷體" w:eastAsia="標楷體" w:hAnsi="標楷體" w:hint="eastAsia"/>
              </w:rPr>
              <w:t>類別</w:t>
            </w:r>
          </w:p>
        </w:tc>
        <w:tc>
          <w:tcPr>
            <w:tcW w:w="4203" w:type="dxa"/>
            <w:shd w:val="clear" w:color="auto" w:fill="auto"/>
          </w:tcPr>
          <w:p w:rsidR="00051191" w:rsidRPr="00ED22BB" w:rsidRDefault="00051191" w:rsidP="00CE4445">
            <w:pPr>
              <w:jc w:val="center"/>
              <w:rPr>
                <w:rFonts w:ascii="標楷體" w:eastAsia="標楷體" w:hAnsi="標楷體"/>
              </w:rPr>
            </w:pPr>
            <w:r w:rsidRPr="00ED22BB">
              <w:rPr>
                <w:rFonts w:ascii="標楷體" w:eastAsia="標楷體" w:hAnsi="標楷體" w:hint="eastAsia"/>
              </w:rPr>
              <w:t>商品服務</w:t>
            </w:r>
          </w:p>
        </w:tc>
      </w:tr>
      <w:tr w:rsidR="00051191" w:rsidRPr="00ED22BB" w:rsidTr="00CE4445">
        <w:tc>
          <w:tcPr>
            <w:tcW w:w="806" w:type="dxa"/>
            <w:shd w:val="clear" w:color="auto" w:fill="auto"/>
          </w:tcPr>
          <w:p w:rsidR="00051191" w:rsidRPr="00ED22BB" w:rsidRDefault="00051191" w:rsidP="00CE4445">
            <w:pPr>
              <w:rPr>
                <w:rFonts w:ascii="標楷體" w:eastAsia="標楷體" w:hAnsi="標楷體"/>
              </w:rPr>
            </w:pPr>
            <w:r w:rsidRPr="00ED22BB">
              <w:rPr>
                <w:rFonts w:ascii="標楷體" w:eastAsia="標楷體" w:hAnsi="標楷體" w:hint="eastAsia"/>
              </w:rPr>
              <w:t>1-1</w:t>
            </w:r>
          </w:p>
        </w:tc>
        <w:tc>
          <w:tcPr>
            <w:tcW w:w="3217"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全球觀光品牌</w:t>
            </w:r>
          </w:p>
          <w:p w:rsidR="00051191" w:rsidRPr="00ED22BB" w:rsidRDefault="00051191" w:rsidP="00CE4445">
            <w:pPr>
              <w:rPr>
                <w:rFonts w:ascii="標楷體" w:eastAsia="標楷體" w:hAnsi="標楷體"/>
              </w:rPr>
            </w:pPr>
            <w:r w:rsidRPr="00ED22BB">
              <w:rPr>
                <w:rFonts w:ascii="標楷體" w:eastAsia="標楷體" w:hAnsi="標楷體"/>
              </w:rPr>
              <w:object w:dxaOrig="358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4.6pt" o:ole="">
                  <v:imagedata r:id="rId7" o:title=""/>
                </v:shape>
                <o:OLEObject Type="Embed" ProgID="AcroExch.Document.11" ShapeID="_x0000_i1025" DrawAspect="Content" ObjectID="_1755106343" r:id="rId8"/>
              </w:object>
            </w:r>
          </w:p>
        </w:tc>
        <w:tc>
          <w:tcPr>
            <w:tcW w:w="777" w:type="dxa"/>
            <w:vMerge w:val="restart"/>
            <w:shd w:val="clear" w:color="auto" w:fill="auto"/>
          </w:tcPr>
          <w:p w:rsidR="00051191" w:rsidRPr="00ED22BB" w:rsidRDefault="00051191" w:rsidP="00CE4445">
            <w:pPr>
              <w:rPr>
                <w:rFonts w:ascii="標楷體" w:eastAsia="標楷體" w:hAnsi="標楷體"/>
              </w:rPr>
            </w:pPr>
            <w:r w:rsidRPr="00ED22BB">
              <w:rPr>
                <w:rFonts w:ascii="標楷體" w:eastAsia="標楷體" w:hAnsi="標楷體" w:hint="eastAsia"/>
              </w:rPr>
              <w:t>35</w:t>
            </w:r>
          </w:p>
          <w:p w:rsidR="00051191" w:rsidRPr="00ED22BB" w:rsidRDefault="00051191" w:rsidP="00CE4445">
            <w:pPr>
              <w:rPr>
                <w:rFonts w:ascii="標楷體" w:eastAsia="標楷體" w:hAnsi="標楷體"/>
              </w:rPr>
            </w:pPr>
            <w:r w:rsidRPr="00ED22BB">
              <w:rPr>
                <w:rFonts w:ascii="標楷體" w:eastAsia="標楷體" w:hAnsi="標楷體" w:hint="eastAsia"/>
              </w:rPr>
              <w:t>39</w:t>
            </w:r>
          </w:p>
          <w:p w:rsidR="00051191" w:rsidRPr="00ED22BB" w:rsidRDefault="00051191" w:rsidP="00CE4445">
            <w:pPr>
              <w:rPr>
                <w:rFonts w:ascii="標楷體" w:eastAsia="標楷體" w:hAnsi="標楷體"/>
              </w:rPr>
            </w:pPr>
            <w:r w:rsidRPr="00ED22BB">
              <w:rPr>
                <w:rFonts w:ascii="標楷體" w:eastAsia="標楷體" w:hAnsi="標楷體" w:hint="eastAsia"/>
              </w:rPr>
              <w:t>41</w:t>
            </w:r>
          </w:p>
          <w:p w:rsidR="00051191" w:rsidRPr="00ED22BB" w:rsidRDefault="00051191" w:rsidP="00CE4445">
            <w:pPr>
              <w:rPr>
                <w:rFonts w:ascii="標楷體" w:eastAsia="標楷體" w:hAnsi="標楷體"/>
              </w:rPr>
            </w:pPr>
            <w:r w:rsidRPr="00ED22BB">
              <w:rPr>
                <w:rFonts w:ascii="標楷體" w:eastAsia="標楷體" w:hAnsi="標楷體" w:hint="eastAsia"/>
              </w:rPr>
              <w:t>43</w:t>
            </w:r>
          </w:p>
          <w:p w:rsidR="00051191" w:rsidRPr="00ED22BB" w:rsidRDefault="00051191" w:rsidP="00CE4445">
            <w:pPr>
              <w:rPr>
                <w:rFonts w:ascii="標楷體" w:eastAsia="標楷體" w:hAnsi="標楷體" w:hint="eastAsia"/>
              </w:rPr>
            </w:pPr>
          </w:p>
          <w:p w:rsidR="00051191" w:rsidRPr="00ED22BB" w:rsidRDefault="00051191" w:rsidP="00CE4445">
            <w:pPr>
              <w:rPr>
                <w:rFonts w:ascii="標楷體" w:eastAsia="標楷體" w:hAnsi="標楷體"/>
              </w:rPr>
            </w:pPr>
          </w:p>
        </w:tc>
        <w:tc>
          <w:tcPr>
            <w:tcW w:w="4203" w:type="dxa"/>
            <w:vMerge w:val="restart"/>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35廣告企劃、為企業企劃折扣卡以促銷其商品或服務為目的之服務、廣告、戶外廣告、電視廣告、電視商業廣告、電台廣告、電台商業廣告、郵購型錄廣告、廣告製作、廣告資料更新、各種廣告招牌製作、廣告專欄製作、廣告稿撰寫、傳播媒體廣告時段租賃、廣告宣傳、張貼廣告、廣告宣傳品遞送、為他人促銷產品服務、電腦網路線上廣告、商品現場示範、廣告宣傳本出版、為他人提供促銷活動、為零售目的在通訊媒體上展示商商品服務品；商情提供；旅館經營管理、為他人授權之商品及服務提供商業管理、提供商業資訊、市場研究及分析、市場研究。</w:t>
            </w:r>
          </w:p>
          <w:p w:rsidR="00051191" w:rsidRPr="00ED22BB" w:rsidRDefault="00051191" w:rsidP="00CE4445">
            <w:pPr>
              <w:rPr>
                <w:rFonts w:ascii="標楷體" w:eastAsia="標楷體" w:hAnsi="標楷體" w:hint="eastAsia"/>
              </w:rPr>
            </w:pPr>
          </w:p>
          <w:p w:rsidR="00051191" w:rsidRPr="00ED22BB" w:rsidRDefault="00051191" w:rsidP="00CE4445">
            <w:pPr>
              <w:rPr>
                <w:rFonts w:ascii="標楷體" w:eastAsia="標楷體" w:hAnsi="標楷體" w:hint="eastAsia"/>
              </w:rPr>
            </w:pPr>
            <w:r w:rsidRPr="00ED22BB">
              <w:rPr>
                <w:rFonts w:ascii="標楷體" w:eastAsia="標楷體" w:hAnsi="標楷體" w:hint="eastAsia"/>
              </w:rPr>
              <w:t>39車輛運輸、汽車運輸、遊覽車客運、計程車客運、計程車運輸、鐵路運輸、捷運、電車運輸、公共汽車運輸、乘客運輸、旅客運輸；海運運輸、郵輪運輸、渡船運輸、駁船運輸、船舶運輸、領港、領航、破冰、乘客運輸、旅客運輸；航空運輸、乘客運輸、旅客運輸；交通工具租賃；安排旅遊、安排觀光旅遊、旅遊預約、旅行預約、安排航海旅遊、觀光旅遊、代售旅遊券、代辦出入國手續、代售國內外運輸事業之客票、代預訂國內外運輸事業之客票、運輸工具預約、運輸預約、提供旅遊資訊、導遊、提供登山嚮導服務、為旅遊預訂座位；提供運輸資訊、交通資訊、提供電子地理資訊、藉由通訊網路提供不可下載之電子地圖服務、提供衛星導航服務；空中纜車運輸、纜車運輸。</w:t>
            </w:r>
          </w:p>
          <w:p w:rsidR="00051191" w:rsidRPr="00ED22BB" w:rsidRDefault="00051191" w:rsidP="00CE4445">
            <w:pPr>
              <w:rPr>
                <w:rFonts w:ascii="標楷體" w:eastAsia="標楷體" w:hAnsi="標楷體" w:hint="eastAsia"/>
              </w:rPr>
            </w:pPr>
          </w:p>
          <w:p w:rsidR="00051191" w:rsidRPr="00ED22BB" w:rsidRDefault="00051191" w:rsidP="00CE4445">
            <w:pPr>
              <w:rPr>
                <w:rFonts w:ascii="標楷體" w:eastAsia="標楷體" w:hAnsi="標楷體" w:hint="eastAsia"/>
              </w:rPr>
            </w:pPr>
            <w:r w:rsidRPr="00ED22BB">
              <w:rPr>
                <w:rFonts w:ascii="標楷體" w:eastAsia="標楷體" w:hAnsi="標楷體" w:hint="eastAsia"/>
              </w:rPr>
              <w:lastRenderedPageBreak/>
              <w:t>41各種書刊雜誌文獻之編輯出版查詢訂閱翻譯、各種書刊編輯、文書編輯、各種書刊雜誌文獻之出版發行、書刊之出版、書籍出版、書刊之發行、雜誌之出版、雜誌之發行、文獻之出版、文獻之發行、廣告宣傳本除外之文字出版、文字出版（廣告宣傳本除外）、線上電子書籍及期刊之出版、電子桌面出版、提供電子刊物線上瀏覽服務、提供電子圖片線上瀏覽服務、各種書刊雜誌文獻之查詢、書刊之查詢、雜誌之查詢、文獻之查詢；娛樂、夜總會、電影院、歌廳、舞廳、迪斯可舞廳、劇院、視聽歌唱服務、提供卡拉ＯＫ服務、賭場、提供賭場設施、娛樂資訊、休閒娛樂資訊、休閒活動資訊、音樂廳、提供線上音樂欣賞服務、提供線上影片欣賞服務、提供線上遊戲服務（由電腦網路）、為他人籌組娛樂或教育俱樂部、娛樂或教育俱樂部、兒童樂園、運動場、高爾夫球場、提供高爾夫球設施、溜冰場、游泳池、網球場、網球場租賃、跑馬場、保齡球館、健身房、健身俱樂部、露營區、觀光果園、觀光農場、觀光花園、羽球場、小鋼珠遊樂場、電動玩具遊樂場、動物園、水族館、馬戲團、觀光牧場、休閒農場、遊樂園、電子遊藝場、提供遊樂場服務、提供電腦及網路設備供人上網之服務、網路咖啡廳、虛擬實境遊戲場、撞球場、賽車場、攀岩館、野營娛樂服務、觀光工廠、提供休閒設施；籌辦教育或娛樂競賽、舉辦教育競賽、舉辦娛樂競賽、舉辦運動競賽、選美競賽安排、各種動物競技比賽、舉辦賽車、安排及舉行會議、安排及舉行大型會議、安排及舉行學術討論會、安排及舉行研討會、安排及舉行座談會、安排及舉行講習會、舉</w:t>
            </w:r>
            <w:r w:rsidRPr="00ED22BB">
              <w:rPr>
                <w:rFonts w:ascii="標楷體" w:eastAsia="標楷體" w:hAnsi="標楷體" w:hint="eastAsia"/>
              </w:rPr>
              <w:lastRenderedPageBreak/>
              <w:t>辦各種講座、籌辦文化或教育目的之展覽、影展、休閒育樂活動規劃、派對籌劃（娛樂）、舞會安排、舉辦頒獎活動、安排及舉行音樂會、籌辦表演（經理人服務）、娛樂票務代理服務、舉辦娛樂運動及文化活動、舉辦娛樂活動、舉辦運動活動、舉辦文化活動；影片製作、影片發行、錄影片製作、錄影片發行、碟影片製作、碟影片發行、影片錄影片碟影片之製作、電台育樂節目策劃、電台育樂節目製作、廣播節目製作、廣播娛樂節目製作、電視育樂節目策劃、電視娛樂節目製作、電視節目製作、電視娛樂節目之策劃製作、錄影帶編輯、錄影帶製作、錄影帶錄製、錄影帶剪輯、音樂錄製、表演節目製作；音樂演奏、歌劇演出、話劇演出、現場演奏、現場表演、管弦樂隊服務、藝人表演服務、劇院演出、為藝術家提供模特兒。</w:t>
            </w:r>
          </w:p>
          <w:p w:rsidR="00051191" w:rsidRPr="00ED22BB" w:rsidRDefault="00051191" w:rsidP="00CE4445">
            <w:pPr>
              <w:rPr>
                <w:rFonts w:ascii="標楷體" w:eastAsia="標楷體" w:hAnsi="標楷體" w:hint="eastAsia"/>
              </w:rPr>
            </w:pPr>
          </w:p>
          <w:p w:rsidR="00051191" w:rsidRPr="00ED22BB" w:rsidRDefault="00051191" w:rsidP="00CE4445">
            <w:pPr>
              <w:rPr>
                <w:rFonts w:ascii="標楷體" w:eastAsia="標楷體" w:hAnsi="標楷體"/>
              </w:rPr>
            </w:pPr>
            <w:r w:rsidRPr="00ED22BB">
              <w:rPr>
                <w:rFonts w:ascii="標楷體" w:eastAsia="標楷體" w:hAnsi="標楷體" w:hint="eastAsia"/>
              </w:rPr>
              <w:t>43飲食店、咖啡廳、咖啡館、飯店、餐廳、提供餐飲服務；賓館、汽車旅館、供膳宿旅館、旅館預約、臨時住宿租賃、觀光客住所、旅館、預訂臨時住宿、民宿、提供膳宿處、旅社；提供露營住宿設備、提供營地設施、活動房屋租賃、帳篷租賃、提供營地住宿服務。</w:t>
            </w:r>
          </w:p>
        </w:tc>
      </w:tr>
      <w:tr w:rsidR="00051191" w:rsidRPr="00ED22BB" w:rsidTr="00CE4445">
        <w:tc>
          <w:tcPr>
            <w:tcW w:w="806"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1-2</w:t>
            </w:r>
          </w:p>
        </w:tc>
        <w:tc>
          <w:tcPr>
            <w:tcW w:w="3217" w:type="dxa"/>
            <w:shd w:val="clear" w:color="auto" w:fill="auto"/>
          </w:tcPr>
          <w:p w:rsidR="00051191" w:rsidRPr="00ED22BB" w:rsidRDefault="00051191" w:rsidP="00CE4445">
            <w:pPr>
              <w:rPr>
                <w:rFonts w:ascii="標楷體" w:eastAsia="標楷體" w:hAnsi="標楷體"/>
              </w:rPr>
            </w:pPr>
            <w:r w:rsidRPr="00ED22BB">
              <w:rPr>
                <w:rFonts w:ascii="標楷體" w:eastAsia="標楷體" w:hAnsi="標楷體" w:hint="eastAsia"/>
              </w:rPr>
              <w:t>心型視覺圖案-綜合元素</w:t>
            </w:r>
          </w:p>
          <w:p w:rsidR="00051191" w:rsidRPr="00ED22BB" w:rsidRDefault="00051191" w:rsidP="00CE4445">
            <w:pPr>
              <w:rPr>
                <w:rFonts w:ascii="標楷體" w:eastAsia="標楷體" w:hAnsi="標楷體" w:hint="eastAsia"/>
              </w:rPr>
            </w:pPr>
            <w:r w:rsidRPr="00ED22BB">
              <w:rPr>
                <w:rFonts w:ascii="標楷體" w:eastAsia="標楷體" w:hAnsi="標楷體"/>
              </w:rPr>
              <w:object w:dxaOrig="9300" w:dyaOrig="7590">
                <v:shape id="_x0000_i1026" type="#_x0000_t75" style="width:91.8pt;height:75.6pt" o:ole="">
                  <v:imagedata r:id="rId9" o:title=""/>
                </v:shape>
                <o:OLEObject Type="Embed" ProgID="Acrobat.Document.DC" ShapeID="_x0000_i1026" DrawAspect="Content" ObjectID="_1755106344" r:id="rId10"/>
              </w:object>
            </w:r>
          </w:p>
        </w:tc>
        <w:tc>
          <w:tcPr>
            <w:tcW w:w="777" w:type="dxa"/>
            <w:vMerge/>
            <w:shd w:val="clear" w:color="auto" w:fill="auto"/>
          </w:tcPr>
          <w:p w:rsidR="00051191" w:rsidRPr="00ED22BB" w:rsidRDefault="00051191" w:rsidP="00CE4445">
            <w:pPr>
              <w:rPr>
                <w:rFonts w:ascii="標楷體" w:eastAsia="標楷體" w:hAnsi="標楷體"/>
              </w:rPr>
            </w:pPr>
          </w:p>
        </w:tc>
        <w:tc>
          <w:tcPr>
            <w:tcW w:w="4203" w:type="dxa"/>
            <w:vMerge/>
            <w:shd w:val="clear" w:color="auto" w:fill="auto"/>
          </w:tcPr>
          <w:p w:rsidR="00051191" w:rsidRPr="00ED22BB" w:rsidRDefault="00051191" w:rsidP="00CE4445">
            <w:pPr>
              <w:rPr>
                <w:rFonts w:ascii="標楷體" w:eastAsia="標楷體" w:hAnsi="標楷體"/>
              </w:rPr>
            </w:pPr>
          </w:p>
        </w:tc>
      </w:tr>
      <w:tr w:rsidR="00051191" w:rsidRPr="00ED22BB" w:rsidTr="00CE4445">
        <w:tc>
          <w:tcPr>
            <w:tcW w:w="806"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1-3</w:t>
            </w:r>
          </w:p>
        </w:tc>
        <w:tc>
          <w:tcPr>
            <w:tcW w:w="3217"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心型視覺圖案-自行車樂活</w:t>
            </w:r>
          </w:p>
          <w:p w:rsidR="00051191" w:rsidRPr="00ED22BB" w:rsidRDefault="00220DC3" w:rsidP="00CE4445">
            <w:pPr>
              <w:rPr>
                <w:rFonts w:ascii="標楷體" w:eastAsia="標楷體" w:hAnsi="標楷體" w:hint="eastAsia"/>
                <w:noProof/>
              </w:rPr>
            </w:pPr>
            <w:r w:rsidRPr="00ED22BB">
              <w:rPr>
                <w:rFonts w:ascii="標楷體" w:eastAsia="標楷體" w:hAnsi="標楷體"/>
                <w:noProof/>
              </w:rPr>
              <w:drawing>
                <wp:inline distT="0" distB="0" distL="0" distR="0">
                  <wp:extent cx="1219200" cy="1036320"/>
                  <wp:effectExtent l="0" t="0" r="0" b="0"/>
                  <wp:docPr id="3" name="Picture 4" descr="TTB_Heart_Cycli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B_Heart_Cycling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036320"/>
                          </a:xfrm>
                          <a:prstGeom prst="rect">
                            <a:avLst/>
                          </a:prstGeom>
                          <a:noFill/>
                          <a:ln>
                            <a:noFill/>
                          </a:ln>
                        </pic:spPr>
                      </pic:pic>
                    </a:graphicData>
                  </a:graphic>
                </wp:inline>
              </w:drawing>
            </w:r>
          </w:p>
          <w:p w:rsidR="00051191" w:rsidRPr="00ED22BB" w:rsidRDefault="00051191" w:rsidP="00CE4445">
            <w:pPr>
              <w:rPr>
                <w:rFonts w:ascii="標楷體" w:eastAsia="標楷體" w:hAnsi="標楷體" w:hint="eastAsia"/>
              </w:rPr>
            </w:pPr>
          </w:p>
        </w:tc>
        <w:tc>
          <w:tcPr>
            <w:tcW w:w="777" w:type="dxa"/>
            <w:vMerge/>
            <w:shd w:val="clear" w:color="auto" w:fill="auto"/>
          </w:tcPr>
          <w:p w:rsidR="00051191" w:rsidRPr="00ED22BB" w:rsidRDefault="00051191" w:rsidP="00CE4445">
            <w:pPr>
              <w:rPr>
                <w:rFonts w:ascii="標楷體" w:eastAsia="標楷體" w:hAnsi="標楷體"/>
              </w:rPr>
            </w:pPr>
          </w:p>
        </w:tc>
        <w:tc>
          <w:tcPr>
            <w:tcW w:w="4203" w:type="dxa"/>
            <w:vMerge/>
            <w:shd w:val="clear" w:color="auto" w:fill="auto"/>
          </w:tcPr>
          <w:p w:rsidR="00051191" w:rsidRPr="00ED22BB" w:rsidRDefault="00051191" w:rsidP="00CE4445">
            <w:pPr>
              <w:rPr>
                <w:rFonts w:ascii="標楷體" w:eastAsia="標楷體" w:hAnsi="標楷體" w:hint="eastAsia"/>
              </w:rPr>
            </w:pPr>
          </w:p>
        </w:tc>
      </w:tr>
      <w:tr w:rsidR="00051191" w:rsidRPr="00ED22BB" w:rsidTr="00CE4445">
        <w:tc>
          <w:tcPr>
            <w:tcW w:w="806"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1-4</w:t>
            </w:r>
          </w:p>
        </w:tc>
        <w:tc>
          <w:tcPr>
            <w:tcW w:w="3217"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心型視覺圖案-生態</w:t>
            </w:r>
          </w:p>
          <w:p w:rsidR="00051191" w:rsidRPr="00ED22BB" w:rsidRDefault="00220DC3" w:rsidP="00CE4445">
            <w:pPr>
              <w:rPr>
                <w:rFonts w:ascii="標楷體" w:eastAsia="標楷體" w:hAnsi="標楷體" w:hint="eastAsia"/>
              </w:rPr>
            </w:pPr>
            <w:r w:rsidRPr="00ED22BB">
              <w:rPr>
                <w:rFonts w:ascii="標楷體" w:eastAsia="標楷體" w:hAnsi="標楷體"/>
                <w:noProof/>
              </w:rPr>
              <w:drawing>
                <wp:inline distT="0" distB="0" distL="0" distR="0">
                  <wp:extent cx="1363980" cy="1082040"/>
                  <wp:effectExtent l="0" t="0" r="0" b="0"/>
                  <wp:docPr id="4" name="Picture 11" descr="生態的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生態的心"/>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980" cy="1082040"/>
                          </a:xfrm>
                          <a:prstGeom prst="rect">
                            <a:avLst/>
                          </a:prstGeom>
                          <a:noFill/>
                          <a:ln>
                            <a:noFill/>
                          </a:ln>
                        </pic:spPr>
                      </pic:pic>
                    </a:graphicData>
                  </a:graphic>
                </wp:inline>
              </w:drawing>
            </w:r>
          </w:p>
        </w:tc>
        <w:tc>
          <w:tcPr>
            <w:tcW w:w="777" w:type="dxa"/>
            <w:vMerge/>
            <w:shd w:val="clear" w:color="auto" w:fill="auto"/>
          </w:tcPr>
          <w:p w:rsidR="00051191" w:rsidRPr="00ED22BB" w:rsidRDefault="00051191" w:rsidP="00CE4445">
            <w:pPr>
              <w:rPr>
                <w:rFonts w:ascii="標楷體" w:eastAsia="標楷體" w:hAnsi="標楷體"/>
              </w:rPr>
            </w:pPr>
          </w:p>
        </w:tc>
        <w:tc>
          <w:tcPr>
            <w:tcW w:w="4203" w:type="dxa"/>
            <w:vMerge/>
            <w:shd w:val="clear" w:color="auto" w:fill="auto"/>
          </w:tcPr>
          <w:p w:rsidR="00051191" w:rsidRPr="00ED22BB" w:rsidRDefault="00051191" w:rsidP="00CE4445">
            <w:pPr>
              <w:rPr>
                <w:rFonts w:ascii="標楷體" w:eastAsia="標楷體" w:hAnsi="標楷體"/>
              </w:rPr>
            </w:pPr>
          </w:p>
        </w:tc>
      </w:tr>
      <w:tr w:rsidR="00051191" w:rsidRPr="00ED22BB" w:rsidTr="00CE4445">
        <w:tc>
          <w:tcPr>
            <w:tcW w:w="806"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1-5</w:t>
            </w:r>
          </w:p>
        </w:tc>
        <w:tc>
          <w:tcPr>
            <w:tcW w:w="3217"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心型視覺圖案-文化</w:t>
            </w:r>
          </w:p>
          <w:p w:rsidR="00051191" w:rsidRPr="00ED22BB" w:rsidRDefault="00220DC3" w:rsidP="00CE4445">
            <w:pPr>
              <w:rPr>
                <w:rFonts w:ascii="標楷體" w:eastAsia="標楷體" w:hAnsi="標楷體" w:hint="eastAsia"/>
              </w:rPr>
            </w:pPr>
            <w:r w:rsidRPr="00ED22BB">
              <w:rPr>
                <w:rFonts w:ascii="標楷體" w:eastAsia="標楷體" w:hAnsi="標楷體"/>
                <w:noProof/>
              </w:rPr>
              <w:drawing>
                <wp:inline distT="0" distB="0" distL="0" distR="0">
                  <wp:extent cx="1303020" cy="998220"/>
                  <wp:effectExtent l="0" t="0" r="0" b="0"/>
                  <wp:docPr id="5" name="Picture 10" descr="文化的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文化的心"/>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3020" cy="998220"/>
                          </a:xfrm>
                          <a:prstGeom prst="rect">
                            <a:avLst/>
                          </a:prstGeom>
                          <a:noFill/>
                          <a:ln>
                            <a:noFill/>
                          </a:ln>
                        </pic:spPr>
                      </pic:pic>
                    </a:graphicData>
                  </a:graphic>
                </wp:inline>
              </w:drawing>
            </w:r>
          </w:p>
        </w:tc>
        <w:tc>
          <w:tcPr>
            <w:tcW w:w="777" w:type="dxa"/>
            <w:vMerge/>
            <w:shd w:val="clear" w:color="auto" w:fill="auto"/>
          </w:tcPr>
          <w:p w:rsidR="00051191" w:rsidRPr="00ED22BB" w:rsidRDefault="00051191" w:rsidP="00CE4445">
            <w:pPr>
              <w:rPr>
                <w:rFonts w:ascii="標楷體" w:eastAsia="標楷體" w:hAnsi="標楷體"/>
              </w:rPr>
            </w:pPr>
          </w:p>
        </w:tc>
        <w:tc>
          <w:tcPr>
            <w:tcW w:w="4203" w:type="dxa"/>
            <w:vMerge/>
            <w:shd w:val="clear" w:color="auto" w:fill="auto"/>
          </w:tcPr>
          <w:p w:rsidR="00051191" w:rsidRPr="00ED22BB" w:rsidRDefault="00051191" w:rsidP="00CE4445">
            <w:pPr>
              <w:rPr>
                <w:rFonts w:ascii="標楷體" w:eastAsia="標楷體" w:hAnsi="標楷體"/>
              </w:rPr>
            </w:pPr>
          </w:p>
        </w:tc>
      </w:tr>
      <w:tr w:rsidR="00051191" w:rsidRPr="00ED22BB" w:rsidTr="00CE4445">
        <w:tc>
          <w:tcPr>
            <w:tcW w:w="806"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1-6</w:t>
            </w:r>
          </w:p>
        </w:tc>
        <w:tc>
          <w:tcPr>
            <w:tcW w:w="3217"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心型視覺圖案-美食</w:t>
            </w:r>
          </w:p>
          <w:p w:rsidR="00051191" w:rsidRPr="00ED22BB" w:rsidRDefault="00220DC3" w:rsidP="00CE4445">
            <w:pPr>
              <w:rPr>
                <w:rFonts w:ascii="標楷體" w:eastAsia="標楷體" w:hAnsi="標楷體" w:hint="eastAsia"/>
              </w:rPr>
            </w:pPr>
            <w:r w:rsidRPr="00ED22BB">
              <w:rPr>
                <w:rFonts w:ascii="標楷體" w:eastAsia="標楷體" w:hAnsi="標楷體"/>
                <w:noProof/>
              </w:rPr>
              <w:drawing>
                <wp:inline distT="0" distB="0" distL="0" distR="0">
                  <wp:extent cx="1295400" cy="1021080"/>
                  <wp:effectExtent l="0" t="0" r="0" b="0"/>
                  <wp:docPr id="6" name="Picture 2" descr="TTB_Heart_Food_CMYK_ED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B_Heart_Food_CMYK_ED_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1021080"/>
                          </a:xfrm>
                          <a:prstGeom prst="rect">
                            <a:avLst/>
                          </a:prstGeom>
                          <a:noFill/>
                          <a:ln>
                            <a:noFill/>
                          </a:ln>
                        </pic:spPr>
                      </pic:pic>
                    </a:graphicData>
                  </a:graphic>
                </wp:inline>
              </w:drawing>
            </w:r>
          </w:p>
        </w:tc>
        <w:tc>
          <w:tcPr>
            <w:tcW w:w="777" w:type="dxa"/>
            <w:vMerge/>
            <w:shd w:val="clear" w:color="auto" w:fill="auto"/>
          </w:tcPr>
          <w:p w:rsidR="00051191" w:rsidRPr="00ED22BB" w:rsidRDefault="00051191" w:rsidP="00CE4445">
            <w:pPr>
              <w:rPr>
                <w:rFonts w:ascii="標楷體" w:eastAsia="標楷體" w:hAnsi="標楷體"/>
              </w:rPr>
            </w:pPr>
          </w:p>
        </w:tc>
        <w:tc>
          <w:tcPr>
            <w:tcW w:w="4203" w:type="dxa"/>
            <w:vMerge/>
            <w:shd w:val="clear" w:color="auto" w:fill="auto"/>
          </w:tcPr>
          <w:p w:rsidR="00051191" w:rsidRPr="00ED22BB" w:rsidRDefault="00051191" w:rsidP="00CE4445">
            <w:pPr>
              <w:rPr>
                <w:rFonts w:ascii="標楷體" w:eastAsia="標楷體" w:hAnsi="標楷體"/>
              </w:rPr>
            </w:pPr>
          </w:p>
        </w:tc>
      </w:tr>
      <w:tr w:rsidR="00051191" w:rsidRPr="00ED22BB" w:rsidTr="00CE4445">
        <w:tc>
          <w:tcPr>
            <w:tcW w:w="806"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1-7</w:t>
            </w:r>
          </w:p>
        </w:tc>
        <w:tc>
          <w:tcPr>
            <w:tcW w:w="3217"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心型視覺圖案-浪漫</w:t>
            </w:r>
          </w:p>
          <w:p w:rsidR="00051191" w:rsidRPr="00ED22BB" w:rsidRDefault="00220DC3" w:rsidP="00CE4445">
            <w:pPr>
              <w:rPr>
                <w:rFonts w:ascii="標楷體" w:eastAsia="標楷體" w:hAnsi="標楷體" w:hint="eastAsia"/>
              </w:rPr>
            </w:pPr>
            <w:r w:rsidRPr="00ED22BB">
              <w:rPr>
                <w:rFonts w:ascii="標楷體" w:eastAsia="標楷體" w:hAnsi="標楷體"/>
                <w:noProof/>
              </w:rPr>
              <w:lastRenderedPageBreak/>
              <w:drawing>
                <wp:inline distT="0" distB="0" distL="0" distR="0">
                  <wp:extent cx="1112520" cy="891540"/>
                  <wp:effectExtent l="0" t="0" r="0" b="0"/>
                  <wp:docPr id="7" name="Picture 9" descr="浪漫的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浪漫的心"/>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2520" cy="891540"/>
                          </a:xfrm>
                          <a:prstGeom prst="rect">
                            <a:avLst/>
                          </a:prstGeom>
                          <a:noFill/>
                          <a:ln>
                            <a:noFill/>
                          </a:ln>
                        </pic:spPr>
                      </pic:pic>
                    </a:graphicData>
                  </a:graphic>
                </wp:inline>
              </w:drawing>
            </w:r>
          </w:p>
        </w:tc>
        <w:tc>
          <w:tcPr>
            <w:tcW w:w="777" w:type="dxa"/>
            <w:vMerge/>
            <w:shd w:val="clear" w:color="auto" w:fill="auto"/>
          </w:tcPr>
          <w:p w:rsidR="00051191" w:rsidRPr="00ED22BB" w:rsidRDefault="00051191" w:rsidP="00CE4445">
            <w:pPr>
              <w:rPr>
                <w:rFonts w:ascii="標楷體" w:eastAsia="標楷體" w:hAnsi="標楷體"/>
              </w:rPr>
            </w:pPr>
          </w:p>
        </w:tc>
        <w:tc>
          <w:tcPr>
            <w:tcW w:w="4203" w:type="dxa"/>
            <w:vMerge/>
            <w:shd w:val="clear" w:color="auto" w:fill="auto"/>
          </w:tcPr>
          <w:p w:rsidR="00051191" w:rsidRPr="00ED22BB" w:rsidRDefault="00051191" w:rsidP="00CE4445">
            <w:pPr>
              <w:rPr>
                <w:rFonts w:ascii="標楷體" w:eastAsia="標楷體" w:hAnsi="標楷體"/>
              </w:rPr>
            </w:pPr>
          </w:p>
        </w:tc>
      </w:tr>
      <w:tr w:rsidR="00051191" w:rsidRPr="00ED22BB" w:rsidTr="00CE4445">
        <w:tc>
          <w:tcPr>
            <w:tcW w:w="806"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1-8</w:t>
            </w:r>
          </w:p>
        </w:tc>
        <w:tc>
          <w:tcPr>
            <w:tcW w:w="3217" w:type="dxa"/>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心型視覺圖案-購物</w:t>
            </w:r>
          </w:p>
          <w:p w:rsidR="00051191" w:rsidRPr="00ED22BB" w:rsidRDefault="00220DC3" w:rsidP="00CE4445">
            <w:pPr>
              <w:rPr>
                <w:rFonts w:ascii="標楷體" w:eastAsia="標楷體" w:hAnsi="標楷體" w:hint="eastAsia"/>
              </w:rPr>
            </w:pPr>
            <w:r w:rsidRPr="00ED22BB">
              <w:rPr>
                <w:rFonts w:ascii="標楷體" w:eastAsia="標楷體" w:hAnsi="標楷體"/>
                <w:noProof/>
              </w:rPr>
              <w:drawing>
                <wp:inline distT="0" distB="0" distL="0" distR="0">
                  <wp:extent cx="1234440" cy="1371600"/>
                  <wp:effectExtent l="0" t="0" r="0" b="0"/>
                  <wp:docPr id="8" name="Picture 3" descr="Shoppingheart_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ppingheart_FINAL_CMY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4440" cy="1371600"/>
                          </a:xfrm>
                          <a:prstGeom prst="rect">
                            <a:avLst/>
                          </a:prstGeom>
                          <a:noFill/>
                          <a:ln>
                            <a:noFill/>
                          </a:ln>
                        </pic:spPr>
                      </pic:pic>
                    </a:graphicData>
                  </a:graphic>
                </wp:inline>
              </w:drawing>
            </w:r>
          </w:p>
        </w:tc>
        <w:tc>
          <w:tcPr>
            <w:tcW w:w="777" w:type="dxa"/>
            <w:vMerge/>
            <w:shd w:val="clear" w:color="auto" w:fill="auto"/>
          </w:tcPr>
          <w:p w:rsidR="00051191" w:rsidRPr="00ED22BB" w:rsidRDefault="00051191" w:rsidP="00CE4445">
            <w:pPr>
              <w:rPr>
                <w:rFonts w:ascii="標楷體" w:eastAsia="標楷體" w:hAnsi="標楷體"/>
              </w:rPr>
            </w:pPr>
          </w:p>
        </w:tc>
        <w:tc>
          <w:tcPr>
            <w:tcW w:w="4203" w:type="dxa"/>
            <w:vMerge/>
            <w:shd w:val="clear" w:color="auto" w:fill="auto"/>
          </w:tcPr>
          <w:p w:rsidR="00051191" w:rsidRPr="00ED22BB" w:rsidRDefault="00051191" w:rsidP="00CE4445">
            <w:pPr>
              <w:rPr>
                <w:rFonts w:ascii="標楷體" w:eastAsia="標楷體" w:hAnsi="標楷體"/>
              </w:rPr>
            </w:pPr>
          </w:p>
        </w:tc>
      </w:tr>
    </w:tbl>
    <w:p w:rsidR="00051191" w:rsidRPr="00ED22BB" w:rsidRDefault="00051191" w:rsidP="00051191">
      <w:pPr>
        <w:rPr>
          <w:rFonts w:ascii="標楷體" w:eastAsia="標楷體" w:hAnsi="標楷體" w:hint="eastAsia"/>
        </w:rPr>
      </w:pPr>
    </w:p>
    <w:p w:rsidR="00051191" w:rsidRPr="00ED22BB" w:rsidRDefault="00051191" w:rsidP="00051191">
      <w:pPr>
        <w:rPr>
          <w:rFonts w:ascii="標楷體" w:eastAsia="標楷體" w:hAnsi="標楷體" w:hint="eastAsia"/>
        </w:rPr>
      </w:pPr>
    </w:p>
    <w:p w:rsidR="00051191" w:rsidRPr="00ED22BB" w:rsidRDefault="00051191" w:rsidP="00051191">
      <w:pPr>
        <w:rPr>
          <w:rFonts w:ascii="標楷體" w:eastAsia="標楷體" w:hAnsi="標楷體" w:hint="eastAsia"/>
        </w:rPr>
      </w:pPr>
    </w:p>
    <w:p w:rsidR="00051191" w:rsidRPr="00ED22BB" w:rsidRDefault="00051191" w:rsidP="00051191">
      <w:pPr>
        <w:rPr>
          <w:rFonts w:ascii="標楷體" w:eastAsia="標楷體" w:hAnsi="標楷體" w:hint="eastAsia"/>
        </w:rPr>
      </w:pPr>
    </w:p>
    <w:p w:rsidR="00051191" w:rsidRPr="00ED22BB" w:rsidRDefault="00051191" w:rsidP="00051191">
      <w:pPr>
        <w:rPr>
          <w:rFonts w:ascii="標楷體" w:eastAsia="標楷體" w:hAnsi="標楷體" w:hint="eastAsia"/>
        </w:rPr>
      </w:pPr>
    </w:p>
    <w:p w:rsidR="00051191" w:rsidRPr="00ED22BB" w:rsidRDefault="00051191" w:rsidP="00051191">
      <w:pPr>
        <w:rPr>
          <w:rFonts w:ascii="標楷體" w:eastAsia="標楷體" w:hAnsi="標楷體" w:hint="eastAsia"/>
        </w:rPr>
      </w:pPr>
    </w:p>
    <w:p w:rsidR="00051191" w:rsidRPr="00ED22BB" w:rsidRDefault="00051191" w:rsidP="00051191">
      <w:pPr>
        <w:rPr>
          <w:rFonts w:ascii="標楷體" w:eastAsia="標楷體" w:hAnsi="標楷體" w:hint="eastAsia"/>
        </w:rPr>
      </w:pPr>
    </w:p>
    <w:p w:rsidR="00984EC3" w:rsidRPr="00ED22BB" w:rsidRDefault="00984EC3" w:rsidP="00051191">
      <w:pPr>
        <w:rPr>
          <w:rFonts w:ascii="標楷體" w:eastAsia="標楷體" w:hAnsi="標楷體" w:hint="eastAsia"/>
        </w:rPr>
      </w:pPr>
    </w:p>
    <w:p w:rsidR="00984EC3" w:rsidRPr="00ED22BB" w:rsidRDefault="00984EC3" w:rsidP="00051191">
      <w:pPr>
        <w:rPr>
          <w:rFonts w:ascii="標楷體" w:eastAsia="標楷體" w:hAnsi="標楷體" w:hint="eastAsia"/>
        </w:rPr>
      </w:pPr>
    </w:p>
    <w:p w:rsidR="00984EC3" w:rsidRPr="00ED22BB" w:rsidRDefault="00984EC3" w:rsidP="00051191">
      <w:pPr>
        <w:rPr>
          <w:rFonts w:ascii="標楷體" w:eastAsia="標楷體" w:hAnsi="標楷體"/>
        </w:rPr>
      </w:pPr>
    </w:p>
    <w:p w:rsidR="00051191" w:rsidRPr="00ED22BB" w:rsidRDefault="00051191" w:rsidP="00051191">
      <w:pPr>
        <w:numPr>
          <w:ilvl w:val="0"/>
          <w:numId w:val="1"/>
        </w:numPr>
        <w:spacing w:line="480" w:lineRule="exact"/>
        <w:jc w:val="both"/>
        <w:rPr>
          <w:rFonts w:ascii="標楷體" w:eastAsia="標楷體" w:hAnsi="標楷體" w:hint="eastAsia"/>
        </w:rPr>
      </w:pPr>
      <w:r w:rsidRPr="00ED22BB">
        <w:rPr>
          <w:rFonts w:ascii="標楷體" w:eastAsia="標楷體" w:hAnsi="標楷體" w:hint="eastAsia"/>
        </w:rPr>
        <w:lastRenderedPageBreak/>
        <w:t>喔熊圖案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143"/>
        <w:gridCol w:w="760"/>
        <w:gridCol w:w="4023"/>
      </w:tblGrid>
      <w:tr w:rsidR="00051191" w:rsidRPr="00ED22BB" w:rsidTr="00CE4445">
        <w:tc>
          <w:tcPr>
            <w:tcW w:w="806" w:type="dxa"/>
            <w:shd w:val="clear" w:color="auto" w:fill="auto"/>
          </w:tcPr>
          <w:p w:rsidR="00051191" w:rsidRPr="00ED22BB" w:rsidRDefault="00051191" w:rsidP="00CE4445">
            <w:pPr>
              <w:jc w:val="center"/>
              <w:rPr>
                <w:rFonts w:ascii="標楷體" w:eastAsia="標楷體" w:hAnsi="標楷體"/>
              </w:rPr>
            </w:pPr>
            <w:r w:rsidRPr="00ED22BB">
              <w:rPr>
                <w:rFonts w:ascii="標楷體" w:eastAsia="標楷體" w:hAnsi="標楷體" w:hint="eastAsia"/>
              </w:rPr>
              <w:t>編號</w:t>
            </w:r>
          </w:p>
        </w:tc>
        <w:tc>
          <w:tcPr>
            <w:tcW w:w="3217" w:type="dxa"/>
            <w:shd w:val="clear" w:color="auto" w:fill="auto"/>
          </w:tcPr>
          <w:p w:rsidR="00051191" w:rsidRPr="00ED22BB" w:rsidRDefault="00051191" w:rsidP="00CE4445">
            <w:pPr>
              <w:jc w:val="center"/>
              <w:rPr>
                <w:rFonts w:ascii="標楷體" w:eastAsia="標楷體" w:hAnsi="標楷體" w:hint="eastAsia"/>
              </w:rPr>
            </w:pPr>
            <w:r w:rsidRPr="00ED22BB">
              <w:rPr>
                <w:rFonts w:ascii="標楷體" w:eastAsia="標楷體" w:hAnsi="標楷體" w:hint="eastAsia"/>
              </w:rPr>
              <w:t>圖案</w:t>
            </w:r>
          </w:p>
        </w:tc>
        <w:tc>
          <w:tcPr>
            <w:tcW w:w="777" w:type="dxa"/>
            <w:shd w:val="clear" w:color="auto" w:fill="auto"/>
          </w:tcPr>
          <w:p w:rsidR="00051191" w:rsidRPr="00ED22BB" w:rsidRDefault="00051191" w:rsidP="00CE4445">
            <w:pPr>
              <w:jc w:val="center"/>
              <w:rPr>
                <w:rFonts w:ascii="標楷體" w:eastAsia="標楷體" w:hAnsi="標楷體"/>
              </w:rPr>
            </w:pPr>
            <w:r w:rsidRPr="00ED22BB">
              <w:rPr>
                <w:rFonts w:ascii="標楷體" w:eastAsia="標楷體" w:hAnsi="標楷體" w:hint="eastAsia"/>
              </w:rPr>
              <w:t>類別</w:t>
            </w:r>
          </w:p>
        </w:tc>
        <w:tc>
          <w:tcPr>
            <w:tcW w:w="4203" w:type="dxa"/>
            <w:shd w:val="clear" w:color="auto" w:fill="auto"/>
          </w:tcPr>
          <w:p w:rsidR="00051191" w:rsidRPr="00ED22BB" w:rsidRDefault="00051191" w:rsidP="00CE4445">
            <w:pPr>
              <w:jc w:val="center"/>
              <w:rPr>
                <w:rFonts w:ascii="標楷體" w:eastAsia="標楷體" w:hAnsi="標楷體"/>
              </w:rPr>
            </w:pPr>
            <w:r w:rsidRPr="00ED22BB">
              <w:rPr>
                <w:rFonts w:ascii="標楷體" w:eastAsia="標楷體" w:hAnsi="標楷體" w:hint="eastAsia"/>
              </w:rPr>
              <w:t>商品服務</w:t>
            </w:r>
          </w:p>
        </w:tc>
      </w:tr>
      <w:tr w:rsidR="00051191" w:rsidRPr="00ED22BB" w:rsidTr="00CE4445">
        <w:tc>
          <w:tcPr>
            <w:tcW w:w="806" w:type="dxa"/>
            <w:shd w:val="clear" w:color="auto" w:fill="auto"/>
          </w:tcPr>
          <w:p w:rsidR="00051191" w:rsidRPr="00ED22BB" w:rsidRDefault="00051191" w:rsidP="00CE4445">
            <w:pPr>
              <w:jc w:val="center"/>
              <w:rPr>
                <w:rFonts w:ascii="標楷體" w:eastAsia="標楷體" w:hAnsi="標楷體" w:hint="eastAsia"/>
              </w:rPr>
            </w:pPr>
            <w:r w:rsidRPr="00ED22BB">
              <w:rPr>
                <w:rFonts w:ascii="標楷體" w:eastAsia="標楷體" w:hAnsi="標楷體" w:hint="eastAsia"/>
              </w:rPr>
              <w:t>2-1</w:t>
            </w:r>
          </w:p>
        </w:tc>
        <w:tc>
          <w:tcPr>
            <w:tcW w:w="3217" w:type="dxa"/>
            <w:shd w:val="clear" w:color="auto" w:fill="auto"/>
          </w:tcPr>
          <w:p w:rsidR="00051191" w:rsidRPr="00ED22BB" w:rsidRDefault="00220DC3" w:rsidP="00CE4445">
            <w:pPr>
              <w:jc w:val="center"/>
              <w:rPr>
                <w:rFonts w:ascii="標楷體" w:eastAsia="標楷體" w:hAnsi="標楷體" w:hint="eastAsia"/>
              </w:rPr>
            </w:pPr>
            <w:r w:rsidRPr="00ED22BB">
              <w:rPr>
                <w:rFonts w:ascii="標楷體" w:eastAsia="標楷體" w:hAnsi="標楷體" w:hint="eastAsia"/>
                <w:noProof/>
              </w:rPr>
              <w:drawing>
                <wp:inline distT="0" distB="0" distL="0" distR="0">
                  <wp:extent cx="792480" cy="11811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480" cy="1181100"/>
                          </a:xfrm>
                          <a:prstGeom prst="rect">
                            <a:avLst/>
                          </a:prstGeom>
                          <a:noFill/>
                          <a:ln>
                            <a:noFill/>
                          </a:ln>
                        </pic:spPr>
                      </pic:pic>
                    </a:graphicData>
                  </a:graphic>
                </wp:inline>
              </w:drawing>
            </w:r>
          </w:p>
        </w:tc>
        <w:tc>
          <w:tcPr>
            <w:tcW w:w="777" w:type="dxa"/>
            <w:vMerge w:val="restart"/>
            <w:shd w:val="clear" w:color="auto" w:fill="auto"/>
          </w:tcPr>
          <w:p w:rsidR="00051191" w:rsidRPr="00ED22BB" w:rsidRDefault="00051191" w:rsidP="00CE4445">
            <w:pPr>
              <w:jc w:val="center"/>
              <w:rPr>
                <w:rFonts w:ascii="標楷體" w:eastAsia="標楷體" w:hAnsi="標楷體" w:hint="eastAsia"/>
              </w:rPr>
            </w:pPr>
            <w:r w:rsidRPr="00ED22BB">
              <w:rPr>
                <w:rFonts w:ascii="標楷體" w:eastAsia="標楷體" w:hAnsi="標楷體" w:hint="eastAsia"/>
              </w:rPr>
              <w:t>16</w:t>
            </w:r>
          </w:p>
          <w:p w:rsidR="00051191" w:rsidRPr="00ED22BB" w:rsidRDefault="00051191" w:rsidP="00CE4445">
            <w:pPr>
              <w:jc w:val="center"/>
              <w:rPr>
                <w:rFonts w:ascii="標楷體" w:eastAsia="標楷體" w:hAnsi="標楷體"/>
              </w:rPr>
            </w:pPr>
            <w:r w:rsidRPr="00ED22BB">
              <w:rPr>
                <w:rFonts w:ascii="標楷體" w:eastAsia="標楷體" w:hAnsi="標楷體"/>
              </w:rPr>
              <w:t>25</w:t>
            </w:r>
          </w:p>
          <w:p w:rsidR="00051191" w:rsidRPr="00ED22BB" w:rsidRDefault="00051191" w:rsidP="00CE4445">
            <w:pPr>
              <w:jc w:val="center"/>
              <w:rPr>
                <w:rFonts w:ascii="標楷體" w:eastAsia="標楷體" w:hAnsi="標楷體"/>
              </w:rPr>
            </w:pPr>
            <w:r w:rsidRPr="00ED22BB">
              <w:rPr>
                <w:rFonts w:ascii="標楷體" w:eastAsia="標楷體" w:hAnsi="標楷體"/>
              </w:rPr>
              <w:t>28</w:t>
            </w:r>
          </w:p>
          <w:p w:rsidR="00051191" w:rsidRPr="00ED22BB" w:rsidRDefault="00051191" w:rsidP="00CE4445">
            <w:pPr>
              <w:jc w:val="center"/>
              <w:rPr>
                <w:rFonts w:ascii="標楷體" w:eastAsia="標楷體" w:hAnsi="標楷體"/>
              </w:rPr>
            </w:pPr>
            <w:r w:rsidRPr="00ED22BB">
              <w:rPr>
                <w:rFonts w:ascii="標楷體" w:eastAsia="標楷體" w:hAnsi="標楷體"/>
              </w:rPr>
              <w:t>35</w:t>
            </w:r>
          </w:p>
          <w:p w:rsidR="00051191" w:rsidRPr="00ED22BB" w:rsidRDefault="00051191" w:rsidP="00CE4445">
            <w:pPr>
              <w:jc w:val="center"/>
              <w:rPr>
                <w:rFonts w:ascii="標楷體" w:eastAsia="標楷體" w:hAnsi="標楷體" w:hint="eastAsia"/>
              </w:rPr>
            </w:pPr>
            <w:r w:rsidRPr="00ED22BB">
              <w:rPr>
                <w:rFonts w:ascii="標楷體" w:eastAsia="標楷體" w:hAnsi="標楷體"/>
              </w:rPr>
              <w:t>41</w:t>
            </w:r>
          </w:p>
        </w:tc>
        <w:tc>
          <w:tcPr>
            <w:tcW w:w="4203" w:type="dxa"/>
            <w:vMerge w:val="restart"/>
            <w:shd w:val="clear" w:color="auto" w:fill="auto"/>
          </w:tcPr>
          <w:p w:rsidR="00051191" w:rsidRPr="00ED22BB" w:rsidRDefault="00051191" w:rsidP="00CE4445">
            <w:pPr>
              <w:rPr>
                <w:rFonts w:ascii="標楷體" w:eastAsia="標楷體" w:hAnsi="標楷體" w:hint="eastAsia"/>
              </w:rPr>
            </w:pPr>
            <w:r w:rsidRPr="00ED22BB">
              <w:rPr>
                <w:rFonts w:ascii="標楷體" w:eastAsia="標楷體" w:hAnsi="標楷體" w:hint="eastAsia"/>
              </w:rPr>
              <w:t>16紙杯墊、貼紙、塑膠貼紙、紋身貼紙、轉印貼紙、卡片、信封、信紙、筆記本、月曆、相片架、膠帶、圖章、護照套、名牌套、文件套、鉛筆、免削鉛筆、紙製裝飾品、厚紙板製廣告板。</w:t>
            </w:r>
          </w:p>
          <w:p w:rsidR="00051191" w:rsidRPr="00ED22BB" w:rsidRDefault="00051191" w:rsidP="00CE4445">
            <w:pPr>
              <w:rPr>
                <w:rFonts w:ascii="標楷體" w:eastAsia="標楷體" w:hAnsi="標楷體" w:hint="eastAsia"/>
              </w:rPr>
            </w:pPr>
          </w:p>
          <w:p w:rsidR="00051191" w:rsidRPr="00ED22BB" w:rsidRDefault="00051191" w:rsidP="00CE4445">
            <w:pPr>
              <w:rPr>
                <w:rFonts w:ascii="標楷體" w:eastAsia="標楷體" w:hAnsi="標楷體" w:hint="eastAsia"/>
              </w:rPr>
            </w:pPr>
            <w:r w:rsidRPr="00ED22BB">
              <w:rPr>
                <w:rFonts w:ascii="標楷體" w:eastAsia="標楷體" w:hAnsi="標楷體" w:hint="eastAsia"/>
              </w:rPr>
              <w:t>25運動汗衫、背心、襯衫、Ｔ恤、童裝、披風、運動服、鞋、拖鞋、包頭巾、圍巾、女用圍巾、頭巾、絲巾、領帶、運動帽、帽子、襪子、禦寒用手套、圍裙。</w:t>
            </w:r>
          </w:p>
          <w:p w:rsidR="00051191" w:rsidRPr="00ED22BB" w:rsidRDefault="00051191" w:rsidP="00CE4445">
            <w:pPr>
              <w:rPr>
                <w:rFonts w:ascii="標楷體" w:eastAsia="標楷體" w:hAnsi="標楷體" w:hint="eastAsia"/>
              </w:rPr>
            </w:pPr>
          </w:p>
          <w:p w:rsidR="00051191" w:rsidRPr="00ED22BB" w:rsidRDefault="00051191" w:rsidP="00CE4445">
            <w:pPr>
              <w:rPr>
                <w:rFonts w:ascii="標楷體" w:eastAsia="標楷體" w:hAnsi="標楷體" w:hint="eastAsia"/>
              </w:rPr>
            </w:pPr>
            <w:r w:rsidRPr="00ED22BB">
              <w:rPr>
                <w:rFonts w:ascii="標楷體" w:eastAsia="標楷體" w:hAnsi="標楷體" w:hint="eastAsia"/>
              </w:rPr>
              <w:t>28玩具面具、玩偶、玩具公仔、木偶、手偶、布偶、洋娃娃、充氣玩具、拼圖玩具、發條玩具、組合玩具、玩具模型、絨毛玩具、玩具熊、玩具、運動用頭帶、運動用腕帶、撲克牌、聖誕樹裝飾品、游泳圈。</w:t>
            </w:r>
          </w:p>
          <w:p w:rsidR="00051191" w:rsidRPr="00ED22BB" w:rsidRDefault="00051191" w:rsidP="00CE4445">
            <w:pPr>
              <w:rPr>
                <w:rFonts w:ascii="標楷體" w:eastAsia="標楷體" w:hAnsi="標楷體" w:hint="eastAsia"/>
              </w:rPr>
            </w:pPr>
          </w:p>
          <w:p w:rsidR="00051191" w:rsidRPr="00ED22BB" w:rsidRDefault="00051191" w:rsidP="00CE4445">
            <w:pPr>
              <w:rPr>
                <w:rFonts w:ascii="標楷體" w:eastAsia="標楷體" w:hAnsi="標楷體" w:hint="eastAsia"/>
              </w:rPr>
            </w:pPr>
            <w:r w:rsidRPr="00ED22BB">
              <w:rPr>
                <w:rFonts w:ascii="標楷體" w:eastAsia="標楷體" w:hAnsi="標楷體" w:hint="eastAsia"/>
              </w:rPr>
              <w:t>35廣告企劃、為企業企劃折扣卡以促銷其商品或服務為目的之服務、廣告、戶外廣告、電視廣告、電視商業廣告、電台廣告、電台商業廣告、郵購型錄廣告、廣告製作、廣告資料更新、各種廣告招牌製作、廣告專欄製作、廣告稿撰寫、傳播媒體廣告時段租賃、廣告宣傳、張貼廣告、廣告宣傳品遞送、為他人促銷產品服務、電腦網路線上廣告、商品現場示範、廣告宣傳本出版、為他人提供促銷活動、為零售目的在通訊媒體上展示商品；商情提供；旅館經營管理、為他人授權之商品及服務提供商業管理、提供商業資訊、市場研究及分析、市場研究。</w:t>
            </w:r>
          </w:p>
          <w:p w:rsidR="00051191" w:rsidRPr="00ED22BB" w:rsidRDefault="00051191" w:rsidP="00CE4445">
            <w:pPr>
              <w:rPr>
                <w:rFonts w:ascii="標楷體" w:eastAsia="標楷體" w:hAnsi="標楷體" w:hint="eastAsia"/>
              </w:rPr>
            </w:pPr>
          </w:p>
          <w:p w:rsidR="00051191" w:rsidRPr="00ED22BB" w:rsidRDefault="00051191" w:rsidP="00CE4445">
            <w:pPr>
              <w:rPr>
                <w:rFonts w:ascii="標楷體" w:eastAsia="標楷體" w:hAnsi="標楷體" w:hint="eastAsia"/>
              </w:rPr>
            </w:pPr>
            <w:r w:rsidRPr="00ED22BB">
              <w:rPr>
                <w:rFonts w:ascii="標楷體" w:eastAsia="標楷體" w:hAnsi="標楷體" w:hint="eastAsia"/>
              </w:rPr>
              <w:t>41各種書刊雜誌文獻之編輯出版查</w:t>
            </w:r>
            <w:r w:rsidRPr="00ED22BB">
              <w:rPr>
                <w:rFonts w:ascii="標楷體" w:eastAsia="標楷體" w:hAnsi="標楷體" w:hint="eastAsia"/>
              </w:rPr>
              <w:lastRenderedPageBreak/>
              <w:t>詢訂閱翻譯、各種書刊編輯、文書編輯、各種書刊雜誌文獻之出版發行、書刊之出版、書籍出版、書刊之發行、雜誌之出版、雜誌之發行、文獻之出版、文獻之發行、廣告宣傳本除外之文字出版、文字出版（廣告宣傳本除外）、線上電子書籍及期刊之出版、電子桌面出版、提供電子刊物線上瀏覽服務、提供電子圖片線上瀏覽服務、各種書刊雜誌文獻之查詢、書刊之查詢、雜誌之查詢、文獻之查詢；娛樂、夜總會、電影院、歌廳、舞廳、迪斯可舞廳、劇院、視聽歌唱服務、提供卡拉ＯＫ服務、賭場、提供賭場設施、娛樂資訊、休閒娛樂資訊、休閒活動資訊、音樂廳、提供線上音樂欣賞服務、提供線上影片欣賞服務、提供線上遊戲服務（由電腦網路）、為他人籌組娛樂或教育俱樂部、娛樂或教育俱樂部、兒童樂園、運動場、高爾夫球場、提供高爾夫球設施、溜冰場、游泳池、網球場、網球場租賃、跑馬場、保齡球館、健身房、健身俱樂部、露營區、觀光果園、觀光農場、觀光花園、羽球場、小鋼珠遊樂場、電動玩具遊樂場、動物園、水族館、馬戲團、觀光牧場、休閒農場、遊樂園、電子遊藝場、提供遊樂場服務、提供電腦及網路設備供人上網之服務、網路咖啡廳、虛擬實境遊戲場、撞球場、賽車場、攀岩館、野營娛樂服務、觀光工廠、提供休閒設施；籌辦教育或娛樂競賽、舉辦教育競賽、舉辦娛樂競賽、舉辦運動競賽、選美競賽安排、各種動物競技比賽、舉辦賽車、安排及舉行會議、安排及舉行大型會議、安排及舉行學術討論會、安排及舉行研討會、安排及舉行座談會、安排及舉行講習會、舉辦各種講座、籌辦文化或教育目的之</w:t>
            </w:r>
            <w:r w:rsidRPr="00ED22BB">
              <w:rPr>
                <w:rFonts w:ascii="標楷體" w:eastAsia="標楷體" w:hAnsi="標楷體" w:hint="eastAsia"/>
              </w:rPr>
              <w:lastRenderedPageBreak/>
              <w:t>展覽、影展、休閒育樂活動規劃、派對籌劃（娛樂）、舞會安排、舉辦頒獎活動、安排及舉行音樂會、籌辦表演（經理人服務）、娛樂票務代理服務、舉辦娛樂運動及文化活動、舉辦娛樂活動、舉辦運動活動、舉辦文化活動；影片製作、影片發行、錄影片製作、錄影片發行、碟影片製作、碟影片發行、影片錄影片碟影片之製作、電台育樂節目策劃、電台育樂節目製作、廣播節目製作、廣播娛樂節目製作、電視育樂節目策劃、電視娛樂節目製作、電視節目製作、電視娛樂節目之策劃製作、錄影帶編輯、錄影帶製作、錄影帶錄製、錄影帶剪輯、音樂錄製、表演節目製作；音樂演奏、歌劇演出、話劇演出、現場演奏、現場表演、管弦樂隊服務、藝人表演服務、劇院演出、為藝術家提供模特兒。</w:t>
            </w:r>
          </w:p>
        </w:tc>
      </w:tr>
      <w:tr w:rsidR="00051191" w:rsidRPr="00ED22BB" w:rsidTr="00CE4445">
        <w:tc>
          <w:tcPr>
            <w:tcW w:w="806" w:type="dxa"/>
            <w:shd w:val="clear" w:color="auto" w:fill="auto"/>
          </w:tcPr>
          <w:p w:rsidR="00051191" w:rsidRPr="00ED22BB" w:rsidRDefault="00051191" w:rsidP="00CE4445">
            <w:pPr>
              <w:jc w:val="center"/>
              <w:rPr>
                <w:rFonts w:ascii="標楷體" w:eastAsia="標楷體" w:hAnsi="標楷體" w:hint="eastAsia"/>
              </w:rPr>
            </w:pPr>
            <w:r w:rsidRPr="00ED22BB">
              <w:rPr>
                <w:rFonts w:ascii="標楷體" w:eastAsia="標楷體" w:hAnsi="標楷體" w:hint="eastAsia"/>
              </w:rPr>
              <w:t>2-2</w:t>
            </w:r>
          </w:p>
        </w:tc>
        <w:tc>
          <w:tcPr>
            <w:tcW w:w="3217" w:type="dxa"/>
            <w:shd w:val="clear" w:color="auto" w:fill="auto"/>
          </w:tcPr>
          <w:p w:rsidR="00051191" w:rsidRPr="00ED22BB" w:rsidRDefault="00220DC3" w:rsidP="00CE4445">
            <w:pPr>
              <w:jc w:val="center"/>
              <w:rPr>
                <w:rFonts w:ascii="標楷體" w:eastAsia="標楷體" w:hAnsi="標楷體" w:hint="eastAsia"/>
              </w:rPr>
            </w:pPr>
            <w:r w:rsidRPr="00ED22BB">
              <w:rPr>
                <w:rFonts w:ascii="標楷體" w:eastAsia="標楷體" w:hAnsi="標楷體" w:hint="eastAsia"/>
                <w:noProof/>
              </w:rPr>
              <w:drawing>
                <wp:inline distT="0" distB="0" distL="0" distR="0">
                  <wp:extent cx="944880" cy="93726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4880" cy="937260"/>
                          </a:xfrm>
                          <a:prstGeom prst="rect">
                            <a:avLst/>
                          </a:prstGeom>
                          <a:noFill/>
                          <a:ln>
                            <a:noFill/>
                          </a:ln>
                        </pic:spPr>
                      </pic:pic>
                    </a:graphicData>
                  </a:graphic>
                </wp:inline>
              </w:drawing>
            </w:r>
          </w:p>
        </w:tc>
        <w:tc>
          <w:tcPr>
            <w:tcW w:w="777" w:type="dxa"/>
            <w:vMerge/>
            <w:shd w:val="clear" w:color="auto" w:fill="auto"/>
          </w:tcPr>
          <w:p w:rsidR="00051191" w:rsidRPr="00ED22BB" w:rsidRDefault="00051191" w:rsidP="00CE4445">
            <w:pPr>
              <w:jc w:val="center"/>
              <w:rPr>
                <w:rFonts w:ascii="標楷體" w:eastAsia="標楷體" w:hAnsi="標楷體" w:hint="eastAsia"/>
              </w:rPr>
            </w:pPr>
          </w:p>
        </w:tc>
        <w:tc>
          <w:tcPr>
            <w:tcW w:w="4203" w:type="dxa"/>
            <w:vMerge/>
            <w:shd w:val="clear" w:color="auto" w:fill="auto"/>
          </w:tcPr>
          <w:p w:rsidR="00051191" w:rsidRPr="00ED22BB" w:rsidRDefault="00051191" w:rsidP="00CE4445">
            <w:pPr>
              <w:rPr>
                <w:rFonts w:ascii="標楷體" w:eastAsia="標楷體" w:hAnsi="標楷體" w:hint="eastAsia"/>
              </w:rPr>
            </w:pPr>
          </w:p>
        </w:tc>
      </w:tr>
      <w:tr w:rsidR="00051191" w:rsidRPr="00ED22BB" w:rsidTr="00CE4445">
        <w:tc>
          <w:tcPr>
            <w:tcW w:w="806" w:type="dxa"/>
            <w:shd w:val="clear" w:color="auto" w:fill="auto"/>
          </w:tcPr>
          <w:p w:rsidR="00051191" w:rsidRPr="00ED22BB" w:rsidRDefault="00051191" w:rsidP="00CE4445">
            <w:pPr>
              <w:jc w:val="center"/>
              <w:rPr>
                <w:rFonts w:ascii="標楷體" w:eastAsia="標楷體" w:hAnsi="標楷體" w:hint="eastAsia"/>
              </w:rPr>
            </w:pPr>
            <w:r w:rsidRPr="00ED22BB">
              <w:rPr>
                <w:rFonts w:ascii="標楷體" w:eastAsia="標楷體" w:hAnsi="標楷體" w:hint="eastAsia"/>
              </w:rPr>
              <w:t>2-3</w:t>
            </w:r>
          </w:p>
        </w:tc>
        <w:tc>
          <w:tcPr>
            <w:tcW w:w="3217" w:type="dxa"/>
            <w:shd w:val="clear" w:color="auto" w:fill="auto"/>
          </w:tcPr>
          <w:p w:rsidR="00051191" w:rsidRPr="00ED22BB" w:rsidRDefault="00220DC3" w:rsidP="00CE4445">
            <w:pPr>
              <w:jc w:val="center"/>
              <w:rPr>
                <w:rFonts w:ascii="標楷體" w:eastAsia="標楷體" w:hAnsi="標楷體" w:hint="eastAsia"/>
              </w:rPr>
            </w:pPr>
            <w:r w:rsidRPr="00ED22BB">
              <w:rPr>
                <w:rFonts w:ascii="標楷體" w:eastAsia="標楷體" w:hAnsi="標楷體" w:hint="eastAsia"/>
                <w:noProof/>
              </w:rPr>
              <w:drawing>
                <wp:inline distT="0" distB="0" distL="0" distR="0">
                  <wp:extent cx="1021080" cy="9906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1080" cy="990600"/>
                          </a:xfrm>
                          <a:prstGeom prst="rect">
                            <a:avLst/>
                          </a:prstGeom>
                          <a:noFill/>
                          <a:ln>
                            <a:noFill/>
                          </a:ln>
                        </pic:spPr>
                      </pic:pic>
                    </a:graphicData>
                  </a:graphic>
                </wp:inline>
              </w:drawing>
            </w:r>
          </w:p>
        </w:tc>
        <w:tc>
          <w:tcPr>
            <w:tcW w:w="777" w:type="dxa"/>
            <w:vMerge/>
            <w:shd w:val="clear" w:color="auto" w:fill="auto"/>
          </w:tcPr>
          <w:p w:rsidR="00051191" w:rsidRPr="00ED22BB" w:rsidRDefault="00051191" w:rsidP="00CE4445">
            <w:pPr>
              <w:jc w:val="center"/>
              <w:rPr>
                <w:rFonts w:ascii="標楷體" w:eastAsia="標楷體" w:hAnsi="標楷體"/>
              </w:rPr>
            </w:pPr>
          </w:p>
        </w:tc>
        <w:tc>
          <w:tcPr>
            <w:tcW w:w="4203" w:type="dxa"/>
            <w:vMerge/>
            <w:shd w:val="clear" w:color="auto" w:fill="auto"/>
          </w:tcPr>
          <w:p w:rsidR="00051191" w:rsidRPr="00ED22BB" w:rsidRDefault="00051191" w:rsidP="00CE4445">
            <w:pPr>
              <w:rPr>
                <w:rFonts w:ascii="標楷體" w:eastAsia="標楷體" w:hAnsi="標楷體" w:hint="eastAsia"/>
              </w:rPr>
            </w:pPr>
          </w:p>
        </w:tc>
      </w:tr>
      <w:tr w:rsidR="00051191" w:rsidRPr="00ED22BB" w:rsidTr="00CE4445">
        <w:trPr>
          <w:trHeight w:val="2170"/>
        </w:trPr>
        <w:tc>
          <w:tcPr>
            <w:tcW w:w="806" w:type="dxa"/>
            <w:shd w:val="clear" w:color="auto" w:fill="auto"/>
          </w:tcPr>
          <w:p w:rsidR="00051191" w:rsidRPr="00ED22BB" w:rsidRDefault="00051191" w:rsidP="00CE4445">
            <w:pPr>
              <w:jc w:val="center"/>
              <w:rPr>
                <w:rFonts w:ascii="標楷體" w:eastAsia="標楷體" w:hAnsi="標楷體" w:hint="eastAsia"/>
              </w:rPr>
            </w:pPr>
            <w:r w:rsidRPr="00ED22BB">
              <w:rPr>
                <w:rFonts w:ascii="標楷體" w:eastAsia="標楷體" w:hAnsi="標楷體" w:hint="eastAsia"/>
              </w:rPr>
              <w:t>2-4</w:t>
            </w:r>
          </w:p>
        </w:tc>
        <w:tc>
          <w:tcPr>
            <w:tcW w:w="3217" w:type="dxa"/>
            <w:shd w:val="clear" w:color="auto" w:fill="auto"/>
          </w:tcPr>
          <w:p w:rsidR="00051191" w:rsidRPr="00ED22BB" w:rsidRDefault="00220DC3" w:rsidP="00CE4445">
            <w:pPr>
              <w:jc w:val="center"/>
              <w:rPr>
                <w:rFonts w:ascii="標楷體" w:eastAsia="標楷體" w:hAnsi="標楷體" w:hint="eastAsia"/>
              </w:rPr>
            </w:pPr>
            <w:r w:rsidRPr="00ED22BB">
              <w:rPr>
                <w:rFonts w:ascii="標楷體" w:eastAsia="標楷體" w:hAnsi="標楷體" w:hint="eastAsia"/>
                <w:noProof/>
              </w:rPr>
              <w:drawing>
                <wp:inline distT="0" distB="0" distL="0" distR="0">
                  <wp:extent cx="960120" cy="96012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c>
          <w:tcPr>
            <w:tcW w:w="777" w:type="dxa"/>
            <w:vMerge/>
            <w:shd w:val="clear" w:color="auto" w:fill="auto"/>
          </w:tcPr>
          <w:p w:rsidR="00051191" w:rsidRPr="00ED22BB" w:rsidRDefault="00051191" w:rsidP="00CE4445">
            <w:pPr>
              <w:jc w:val="center"/>
              <w:rPr>
                <w:rFonts w:ascii="標楷體" w:eastAsia="標楷體" w:hAnsi="標楷體"/>
              </w:rPr>
            </w:pPr>
          </w:p>
        </w:tc>
        <w:tc>
          <w:tcPr>
            <w:tcW w:w="4203" w:type="dxa"/>
            <w:vMerge/>
            <w:shd w:val="clear" w:color="auto" w:fill="auto"/>
          </w:tcPr>
          <w:p w:rsidR="00051191" w:rsidRPr="00ED22BB" w:rsidRDefault="00051191" w:rsidP="00CE4445">
            <w:pPr>
              <w:rPr>
                <w:rFonts w:ascii="標楷體" w:eastAsia="標楷體" w:hAnsi="標楷體" w:hint="eastAsia"/>
              </w:rPr>
            </w:pPr>
          </w:p>
        </w:tc>
      </w:tr>
    </w:tbl>
    <w:p w:rsidR="00051191" w:rsidRPr="00ED22BB" w:rsidRDefault="00051191" w:rsidP="00051191">
      <w:pPr>
        <w:spacing w:line="480" w:lineRule="exact"/>
        <w:ind w:left="480"/>
        <w:jc w:val="both"/>
        <w:rPr>
          <w:rFonts w:ascii="標楷體" w:eastAsia="標楷體" w:hAnsi="標楷體" w:hint="eastAsia"/>
        </w:rPr>
      </w:pPr>
    </w:p>
    <w:p w:rsidR="00051191" w:rsidRPr="00ED22BB" w:rsidRDefault="00051191" w:rsidP="00051191">
      <w:pPr>
        <w:spacing w:line="480" w:lineRule="exact"/>
        <w:jc w:val="both"/>
        <w:rPr>
          <w:rFonts w:ascii="標楷體" w:eastAsia="標楷體" w:hAnsi="標楷體" w:hint="eastAsia"/>
        </w:rPr>
      </w:pPr>
    </w:p>
    <w:p w:rsidR="00065A06" w:rsidRPr="00ED22BB" w:rsidRDefault="00065A06" w:rsidP="009C3DD1">
      <w:pPr>
        <w:spacing w:line="440" w:lineRule="exact"/>
        <w:jc w:val="distribute"/>
        <w:rPr>
          <w:rFonts w:ascii="標楷體" w:eastAsia="標楷體" w:hAnsi="標楷體"/>
          <w:color w:val="000000"/>
          <w:sz w:val="28"/>
          <w:szCs w:val="28"/>
        </w:rPr>
      </w:pPr>
    </w:p>
    <w:sectPr w:rsidR="00065A06" w:rsidRPr="00ED22BB" w:rsidSect="009C3DD1">
      <w:footerReference w:type="default" r:id="rId21"/>
      <w:pgSz w:w="11906" w:h="16838" w:code="9"/>
      <w:pgMar w:top="1134" w:right="1701" w:bottom="1134" w:left="170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C5B" w:rsidRDefault="00F10C5B" w:rsidP="00BA1F78">
      <w:r>
        <w:separator/>
      </w:r>
    </w:p>
  </w:endnote>
  <w:endnote w:type="continuationSeparator" w:id="0">
    <w:p w:rsidR="00F10C5B" w:rsidRDefault="00F10C5B" w:rsidP="00BA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B6" w:rsidRDefault="009141B6">
    <w:pPr>
      <w:pStyle w:val="a5"/>
      <w:jc w:val="center"/>
    </w:pPr>
    <w:r>
      <w:fldChar w:fldCharType="begin"/>
    </w:r>
    <w:r>
      <w:instrText>PAGE   \* MERGEFORMAT</w:instrText>
    </w:r>
    <w:r>
      <w:fldChar w:fldCharType="separate"/>
    </w:r>
    <w:r w:rsidR="00650A20" w:rsidRPr="00650A20">
      <w:rPr>
        <w:noProof/>
        <w:lang w:val="zh-TW"/>
      </w:rPr>
      <w:t>5</w:t>
    </w:r>
    <w:r>
      <w:fldChar w:fldCharType="end"/>
    </w:r>
  </w:p>
  <w:p w:rsidR="009141B6" w:rsidRDefault="009141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C5B" w:rsidRDefault="00F10C5B" w:rsidP="00BA1F78">
      <w:r>
        <w:separator/>
      </w:r>
    </w:p>
  </w:footnote>
  <w:footnote w:type="continuationSeparator" w:id="0">
    <w:p w:rsidR="00F10C5B" w:rsidRDefault="00F10C5B" w:rsidP="00BA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701F7"/>
    <w:multiLevelType w:val="hybridMultilevel"/>
    <w:tmpl w:val="4F2222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06"/>
    <w:rsid w:val="000011A5"/>
    <w:rsid w:val="00036F75"/>
    <w:rsid w:val="00051191"/>
    <w:rsid w:val="00065A06"/>
    <w:rsid w:val="00065AE8"/>
    <w:rsid w:val="0007311A"/>
    <w:rsid w:val="00075181"/>
    <w:rsid w:val="000E46D4"/>
    <w:rsid w:val="0014229C"/>
    <w:rsid w:val="001500D9"/>
    <w:rsid w:val="0015363F"/>
    <w:rsid w:val="00153707"/>
    <w:rsid w:val="00196490"/>
    <w:rsid w:val="00196D59"/>
    <w:rsid w:val="001C133E"/>
    <w:rsid w:val="001C1556"/>
    <w:rsid w:val="001C39EF"/>
    <w:rsid w:val="001C63DF"/>
    <w:rsid w:val="001E74BA"/>
    <w:rsid w:val="001F2EB3"/>
    <w:rsid w:val="00210DFE"/>
    <w:rsid w:val="00220DC3"/>
    <w:rsid w:val="00222B77"/>
    <w:rsid w:val="00243E7E"/>
    <w:rsid w:val="00260EF2"/>
    <w:rsid w:val="00261FC4"/>
    <w:rsid w:val="002637A1"/>
    <w:rsid w:val="002735C3"/>
    <w:rsid w:val="00277A87"/>
    <w:rsid w:val="00286DD5"/>
    <w:rsid w:val="00292103"/>
    <w:rsid w:val="002A4CD6"/>
    <w:rsid w:val="002B623D"/>
    <w:rsid w:val="002D2F16"/>
    <w:rsid w:val="002F3505"/>
    <w:rsid w:val="002F4557"/>
    <w:rsid w:val="00323362"/>
    <w:rsid w:val="003678DC"/>
    <w:rsid w:val="00367B7A"/>
    <w:rsid w:val="00380F1E"/>
    <w:rsid w:val="00382308"/>
    <w:rsid w:val="003B677B"/>
    <w:rsid w:val="003C79F6"/>
    <w:rsid w:val="003E4DE1"/>
    <w:rsid w:val="003E74F1"/>
    <w:rsid w:val="00403218"/>
    <w:rsid w:val="0041699E"/>
    <w:rsid w:val="00456BF7"/>
    <w:rsid w:val="00474120"/>
    <w:rsid w:val="00477451"/>
    <w:rsid w:val="004B11FD"/>
    <w:rsid w:val="004D22EA"/>
    <w:rsid w:val="004D41E6"/>
    <w:rsid w:val="004D6D1B"/>
    <w:rsid w:val="004E30D5"/>
    <w:rsid w:val="00517BA0"/>
    <w:rsid w:val="005368E4"/>
    <w:rsid w:val="005377F2"/>
    <w:rsid w:val="0054516E"/>
    <w:rsid w:val="0055248F"/>
    <w:rsid w:val="00563F3F"/>
    <w:rsid w:val="00574A6B"/>
    <w:rsid w:val="00575DE9"/>
    <w:rsid w:val="00576EC1"/>
    <w:rsid w:val="00590D26"/>
    <w:rsid w:val="005E1938"/>
    <w:rsid w:val="005E61D2"/>
    <w:rsid w:val="005E6C73"/>
    <w:rsid w:val="00602386"/>
    <w:rsid w:val="00610A35"/>
    <w:rsid w:val="006348BE"/>
    <w:rsid w:val="00647F65"/>
    <w:rsid w:val="00650A20"/>
    <w:rsid w:val="00660467"/>
    <w:rsid w:val="006A1F10"/>
    <w:rsid w:val="006C0D61"/>
    <w:rsid w:val="006D6279"/>
    <w:rsid w:val="006E41FD"/>
    <w:rsid w:val="0074450B"/>
    <w:rsid w:val="007573C4"/>
    <w:rsid w:val="00760258"/>
    <w:rsid w:val="0078529E"/>
    <w:rsid w:val="00791EC2"/>
    <w:rsid w:val="007A18C0"/>
    <w:rsid w:val="007B1F3E"/>
    <w:rsid w:val="007C2BA7"/>
    <w:rsid w:val="007F6A46"/>
    <w:rsid w:val="00850510"/>
    <w:rsid w:val="0085181A"/>
    <w:rsid w:val="00856A72"/>
    <w:rsid w:val="008A32D9"/>
    <w:rsid w:val="00907DF7"/>
    <w:rsid w:val="009141B6"/>
    <w:rsid w:val="00916748"/>
    <w:rsid w:val="00920C2A"/>
    <w:rsid w:val="0092529D"/>
    <w:rsid w:val="00941213"/>
    <w:rsid w:val="00947564"/>
    <w:rsid w:val="00956FE9"/>
    <w:rsid w:val="009711A2"/>
    <w:rsid w:val="00984EC3"/>
    <w:rsid w:val="00985308"/>
    <w:rsid w:val="009C3539"/>
    <w:rsid w:val="009C3DD1"/>
    <w:rsid w:val="009C488C"/>
    <w:rsid w:val="009D3719"/>
    <w:rsid w:val="009F3C0D"/>
    <w:rsid w:val="00A66302"/>
    <w:rsid w:val="00AA1074"/>
    <w:rsid w:val="00AA2801"/>
    <w:rsid w:val="00AA469D"/>
    <w:rsid w:val="00AB0231"/>
    <w:rsid w:val="00AE00A2"/>
    <w:rsid w:val="00AE464B"/>
    <w:rsid w:val="00B148F0"/>
    <w:rsid w:val="00B4014A"/>
    <w:rsid w:val="00B50949"/>
    <w:rsid w:val="00B53D66"/>
    <w:rsid w:val="00BA0194"/>
    <w:rsid w:val="00BA1F78"/>
    <w:rsid w:val="00BB070C"/>
    <w:rsid w:val="00BB0A38"/>
    <w:rsid w:val="00BD11AB"/>
    <w:rsid w:val="00BE20FB"/>
    <w:rsid w:val="00BE6BD5"/>
    <w:rsid w:val="00BF04E0"/>
    <w:rsid w:val="00BF521C"/>
    <w:rsid w:val="00C34B01"/>
    <w:rsid w:val="00C3729A"/>
    <w:rsid w:val="00C43C0F"/>
    <w:rsid w:val="00C5130D"/>
    <w:rsid w:val="00C75590"/>
    <w:rsid w:val="00C85845"/>
    <w:rsid w:val="00CA1B5C"/>
    <w:rsid w:val="00CD6CEF"/>
    <w:rsid w:val="00CE4445"/>
    <w:rsid w:val="00CF4C89"/>
    <w:rsid w:val="00D0456F"/>
    <w:rsid w:val="00D341F4"/>
    <w:rsid w:val="00D41538"/>
    <w:rsid w:val="00D50AC9"/>
    <w:rsid w:val="00D70675"/>
    <w:rsid w:val="00D76E6F"/>
    <w:rsid w:val="00D77CED"/>
    <w:rsid w:val="00D81B11"/>
    <w:rsid w:val="00D93F57"/>
    <w:rsid w:val="00DC207B"/>
    <w:rsid w:val="00DC2BCB"/>
    <w:rsid w:val="00DC50E4"/>
    <w:rsid w:val="00DD4143"/>
    <w:rsid w:val="00DE40EE"/>
    <w:rsid w:val="00DF4F10"/>
    <w:rsid w:val="00E06596"/>
    <w:rsid w:val="00E55692"/>
    <w:rsid w:val="00E77393"/>
    <w:rsid w:val="00E87A80"/>
    <w:rsid w:val="00E95497"/>
    <w:rsid w:val="00EA5B0A"/>
    <w:rsid w:val="00EB5D3E"/>
    <w:rsid w:val="00EB7FEB"/>
    <w:rsid w:val="00ED22BB"/>
    <w:rsid w:val="00EE7462"/>
    <w:rsid w:val="00EF1C52"/>
    <w:rsid w:val="00F10C5B"/>
    <w:rsid w:val="00F13CC0"/>
    <w:rsid w:val="00F14865"/>
    <w:rsid w:val="00F46BF0"/>
    <w:rsid w:val="00F71541"/>
    <w:rsid w:val="00F778F0"/>
    <w:rsid w:val="00F835B9"/>
    <w:rsid w:val="00F92E3D"/>
    <w:rsid w:val="00FB6A01"/>
    <w:rsid w:val="00FC6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7525E37-8421-454F-8489-E51B2FF5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F78"/>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BA1F78"/>
    <w:rPr>
      <w:sz w:val="20"/>
      <w:szCs w:val="20"/>
    </w:rPr>
  </w:style>
  <w:style w:type="paragraph" w:styleId="a5">
    <w:name w:val="footer"/>
    <w:basedOn w:val="a"/>
    <w:link w:val="a6"/>
    <w:uiPriority w:val="99"/>
    <w:unhideWhenUsed/>
    <w:rsid w:val="00BA1F78"/>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A1F78"/>
    <w:rPr>
      <w:sz w:val="20"/>
      <w:szCs w:val="20"/>
    </w:rPr>
  </w:style>
  <w:style w:type="paragraph" w:styleId="a7">
    <w:name w:val="Revision"/>
    <w:hidden/>
    <w:uiPriority w:val="99"/>
    <w:semiHidden/>
    <w:rsid w:val="00D93F57"/>
    <w:rPr>
      <w:kern w:val="2"/>
      <w:sz w:val="24"/>
      <w:szCs w:val="22"/>
    </w:rPr>
  </w:style>
  <w:style w:type="paragraph" w:styleId="a8">
    <w:name w:val="Balloon Text"/>
    <w:basedOn w:val="a"/>
    <w:link w:val="a9"/>
    <w:uiPriority w:val="99"/>
    <w:semiHidden/>
    <w:unhideWhenUsed/>
    <w:rsid w:val="00D93F57"/>
    <w:rPr>
      <w:rFonts w:ascii="Calibri Light" w:hAnsi="Calibri Light"/>
      <w:sz w:val="18"/>
      <w:szCs w:val="18"/>
      <w:lang w:val="x-none" w:eastAsia="x-none"/>
    </w:rPr>
  </w:style>
  <w:style w:type="character" w:customStyle="1" w:styleId="a9">
    <w:name w:val="註解方塊文字 字元"/>
    <w:link w:val="a8"/>
    <w:uiPriority w:val="99"/>
    <w:semiHidden/>
    <w:rsid w:val="00D93F57"/>
    <w:rPr>
      <w:rFonts w:ascii="Calibri Light" w:eastAsia="新細明體" w:hAnsi="Calibri Light" w:cs="Times New Roman"/>
      <w:kern w:val="2"/>
      <w:sz w:val="18"/>
      <w:szCs w:val="18"/>
    </w:rPr>
  </w:style>
  <w:style w:type="table" w:styleId="aa">
    <w:name w:val="Table Grid"/>
    <w:basedOn w:val="a1"/>
    <w:uiPriority w:val="39"/>
    <w:rsid w:val="00EB5D3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徐瑞霙</dc:creator>
  <cp:keywords/>
  <cp:lastModifiedBy>邵敬庭</cp:lastModifiedBy>
  <cp:revision>2</cp:revision>
  <cp:lastPrinted>2021-08-23T06:43:00Z</cp:lastPrinted>
  <dcterms:created xsi:type="dcterms:W3CDTF">2023-09-01T12:46:00Z</dcterms:created>
  <dcterms:modified xsi:type="dcterms:W3CDTF">2023-09-01T12:46:00Z</dcterms:modified>
</cp:coreProperties>
</file>