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65963" w14:textId="00EAB09A" w:rsidR="00B10EA8" w:rsidRPr="000C4AD9" w:rsidRDefault="00B10EA8" w:rsidP="00B10EA8">
      <w:pPr>
        <w:widowControl/>
        <w:suppressAutoHyphens/>
        <w:spacing w:before="180" w:line="400" w:lineRule="exact"/>
        <w:rPr>
          <w:rFonts w:ascii="Times New Roman" w:eastAsia="標楷體" w:hAnsi="Times New Roman"/>
          <w:bCs/>
          <w:color w:val="000000"/>
          <w:kern w:val="0"/>
          <w:sz w:val="40"/>
          <w:szCs w:val="40"/>
        </w:rPr>
      </w:pPr>
      <w:bookmarkStart w:id="0" w:name="_Hlk197419436"/>
      <w:bookmarkStart w:id="1" w:name="_GoBack"/>
      <w:bookmarkEnd w:id="1"/>
      <w:r w:rsidRPr="000C4AD9">
        <w:rPr>
          <w:rFonts w:ascii="Times New Roman" w:eastAsia="標楷體" w:hAnsi="Times New Roman" w:hint="eastAsia"/>
          <w:bCs/>
          <w:color w:val="000000"/>
          <w:kern w:val="0"/>
          <w:sz w:val="40"/>
          <w:szCs w:val="40"/>
        </w:rPr>
        <w:t>附件二</w:t>
      </w:r>
    </w:p>
    <w:p w14:paraId="64206A84" w14:textId="07A6FBCB" w:rsidR="00D758D0" w:rsidRPr="00A31743" w:rsidRDefault="00D758D0" w:rsidP="00A31743">
      <w:pPr>
        <w:widowControl/>
        <w:suppressAutoHyphens/>
        <w:spacing w:before="180" w:line="400" w:lineRule="exact"/>
        <w:jc w:val="center"/>
        <w:rPr>
          <w:rFonts w:ascii="Times New Roman" w:hAnsi="Times New Roman"/>
          <w:szCs w:val="24"/>
        </w:rPr>
      </w:pPr>
      <w:r w:rsidRPr="00A31743">
        <w:rPr>
          <w:rFonts w:ascii="Times New Roman" w:eastAsia="標楷體" w:hAnsi="Times New Roman"/>
          <w:b/>
          <w:bCs/>
          <w:color w:val="000000"/>
          <w:kern w:val="0"/>
          <w:sz w:val="36"/>
          <w:szCs w:val="34"/>
        </w:rPr>
        <w:t>交通部觀光</w:t>
      </w:r>
      <w:r w:rsidRPr="000C4AD9">
        <w:rPr>
          <w:rFonts w:ascii="Times New Roman" w:eastAsia="標楷體" w:hAnsi="Times New Roman"/>
          <w:b/>
          <w:bCs/>
          <w:color w:val="000000" w:themeColor="text1"/>
          <w:kern w:val="0"/>
          <w:sz w:val="36"/>
          <w:szCs w:val="34"/>
        </w:rPr>
        <w:t>署</w:t>
      </w:r>
      <w:r w:rsidRPr="00A31743">
        <w:rPr>
          <w:rFonts w:ascii="Times New Roman" w:eastAsia="標楷體" w:hAnsi="Times New Roman"/>
          <w:b/>
          <w:bCs/>
          <w:color w:val="000000"/>
          <w:kern w:val="0"/>
          <w:sz w:val="36"/>
          <w:szCs w:val="34"/>
        </w:rPr>
        <w:t>推動境外郵輪來臺獎助金核撥表</w:t>
      </w:r>
    </w:p>
    <w:p w14:paraId="4AA33F71" w14:textId="77777777" w:rsidR="00D758D0" w:rsidRPr="00A31743" w:rsidRDefault="00D758D0" w:rsidP="00A31743">
      <w:pPr>
        <w:widowControl/>
        <w:suppressAutoHyphens/>
        <w:spacing w:before="180" w:line="400" w:lineRule="exact"/>
        <w:rPr>
          <w:rFonts w:ascii="Times New Roman" w:hAnsi="Times New Roman"/>
          <w:szCs w:val="24"/>
        </w:rPr>
      </w:pPr>
      <w:r w:rsidRPr="00A31743">
        <w:rPr>
          <w:rFonts w:ascii="Times New Roman" w:eastAsia="標楷體" w:hAnsi="Times New Roman"/>
          <w:color w:val="000000"/>
          <w:kern w:val="0"/>
          <w:sz w:val="28"/>
          <w:szCs w:val="28"/>
        </w:rPr>
        <w:t>申請日期（西元）：</w:t>
      </w:r>
      <w:r w:rsidRPr="00A31743">
        <w:rPr>
          <w:rFonts w:ascii="Times New Roman" w:hAnsi="Times New Roman"/>
          <w:color w:val="000000"/>
          <w:kern w:val="0"/>
          <w:sz w:val="28"/>
          <w:szCs w:val="28"/>
        </w:rPr>
        <w:t xml:space="preserve"> _____</w:t>
      </w:r>
      <w:r w:rsidRPr="00A31743">
        <w:rPr>
          <w:rFonts w:ascii="Times New Roman" w:hAnsi="Times New Roman"/>
          <w:color w:val="000000"/>
          <w:kern w:val="0"/>
          <w:sz w:val="28"/>
          <w:szCs w:val="28"/>
        </w:rPr>
        <w:t>（</w:t>
      </w:r>
      <w:r w:rsidRPr="00A31743">
        <w:rPr>
          <w:rFonts w:ascii="標楷體" w:eastAsia="標楷體" w:hAnsi="標楷體"/>
          <w:color w:val="000000"/>
          <w:kern w:val="0"/>
          <w:sz w:val="28"/>
          <w:szCs w:val="28"/>
        </w:rPr>
        <w:t>年</w:t>
      </w:r>
      <w:proofErr w:type="spellStart"/>
      <w:r w:rsidRPr="00A31743">
        <w:rPr>
          <w:rFonts w:ascii="Times New Roman" w:hAnsi="Times New Roman"/>
          <w:color w:val="000000"/>
          <w:kern w:val="0"/>
          <w:sz w:val="28"/>
          <w:szCs w:val="28"/>
        </w:rPr>
        <w:t>yyyy</w:t>
      </w:r>
      <w:proofErr w:type="spellEnd"/>
      <w:r w:rsidRPr="00A31743">
        <w:rPr>
          <w:rFonts w:ascii="Times New Roman" w:hAnsi="Times New Roman"/>
          <w:color w:val="000000"/>
          <w:kern w:val="0"/>
          <w:sz w:val="28"/>
          <w:szCs w:val="28"/>
        </w:rPr>
        <w:t>）</w:t>
      </w:r>
      <w:r w:rsidRPr="00A31743">
        <w:rPr>
          <w:rFonts w:ascii="Times New Roman" w:hAnsi="Times New Roman"/>
          <w:color w:val="000000"/>
          <w:kern w:val="0"/>
          <w:sz w:val="28"/>
          <w:szCs w:val="28"/>
        </w:rPr>
        <w:t>/____</w:t>
      </w:r>
      <w:r w:rsidRPr="00A31743">
        <w:rPr>
          <w:rFonts w:ascii="Times New Roman" w:hAnsi="Times New Roman"/>
          <w:color w:val="000000"/>
          <w:kern w:val="0"/>
          <w:sz w:val="28"/>
          <w:szCs w:val="28"/>
        </w:rPr>
        <w:t>（</w:t>
      </w:r>
      <w:r w:rsidRPr="00A31743">
        <w:rPr>
          <w:rFonts w:ascii="Times New Roman" w:eastAsia="標楷體" w:hAnsi="Times New Roman"/>
          <w:color w:val="000000"/>
          <w:kern w:val="0"/>
          <w:sz w:val="28"/>
          <w:szCs w:val="28"/>
        </w:rPr>
        <w:t>月</w:t>
      </w:r>
      <w:r w:rsidRPr="00A31743">
        <w:rPr>
          <w:rFonts w:ascii="Times New Roman" w:eastAsia="標楷體" w:hAnsi="Times New Roman"/>
          <w:color w:val="000000"/>
          <w:kern w:val="0"/>
          <w:sz w:val="28"/>
          <w:szCs w:val="28"/>
        </w:rPr>
        <w:t>mm</w:t>
      </w:r>
      <w:r w:rsidRPr="00A31743">
        <w:rPr>
          <w:rFonts w:ascii="Times New Roman" w:eastAsia="標楷體" w:hAnsi="Times New Roman"/>
          <w:color w:val="000000"/>
          <w:kern w:val="0"/>
          <w:sz w:val="28"/>
          <w:szCs w:val="28"/>
        </w:rPr>
        <w:t>）</w:t>
      </w:r>
      <w:r w:rsidRPr="00A31743">
        <w:rPr>
          <w:rFonts w:ascii="Times New Roman" w:eastAsia="標楷體" w:hAnsi="Times New Roman"/>
          <w:color w:val="000000"/>
          <w:kern w:val="0"/>
          <w:sz w:val="28"/>
          <w:szCs w:val="28"/>
        </w:rPr>
        <w:t>/___</w:t>
      </w:r>
      <w:r w:rsidRPr="00A31743">
        <w:rPr>
          <w:rFonts w:ascii="Times New Roman" w:eastAsia="標楷體" w:hAnsi="Times New Roman"/>
          <w:color w:val="000000"/>
          <w:kern w:val="0"/>
          <w:sz w:val="28"/>
          <w:szCs w:val="28"/>
        </w:rPr>
        <w:t>（日</w:t>
      </w:r>
      <w:r w:rsidRPr="00A31743">
        <w:rPr>
          <w:rFonts w:ascii="Times New Roman" w:hAnsi="Times New Roman"/>
          <w:color w:val="000000"/>
          <w:kern w:val="0"/>
          <w:sz w:val="28"/>
          <w:szCs w:val="28"/>
        </w:rPr>
        <w:t>dd</w:t>
      </w:r>
      <w:r w:rsidRPr="00A31743">
        <w:rPr>
          <w:rFonts w:ascii="Times New Roman" w:hAnsi="Times New Roman"/>
          <w:color w:val="000000"/>
          <w:kern w:val="0"/>
          <w:sz w:val="28"/>
          <w:szCs w:val="28"/>
        </w:rPr>
        <w:t>）</w:t>
      </w:r>
    </w:p>
    <w:p w14:paraId="73C5A4B2" w14:textId="77777777" w:rsidR="00D758D0" w:rsidRPr="00A31743" w:rsidRDefault="00D758D0" w:rsidP="00A31743">
      <w:pPr>
        <w:widowControl/>
        <w:suppressAutoHyphens/>
        <w:spacing w:before="180" w:line="400" w:lineRule="exact"/>
        <w:rPr>
          <w:rFonts w:ascii="Times New Roman" w:hAnsi="Times New Roman"/>
          <w:szCs w:val="24"/>
        </w:rPr>
      </w:pPr>
      <w:r w:rsidRPr="00A31743">
        <w:rPr>
          <w:rFonts w:ascii="Times New Roman" w:eastAsia="標楷體" w:hAnsi="Times New Roman"/>
          <w:b/>
          <w:bCs/>
          <w:color w:val="000000"/>
          <w:kern w:val="0"/>
          <w:sz w:val="28"/>
          <w:szCs w:val="28"/>
        </w:rPr>
        <w:t>郵輪公司資料</w:t>
      </w:r>
    </w:p>
    <w:tbl>
      <w:tblPr>
        <w:tblW w:w="5000" w:type="pct"/>
        <w:tblCellMar>
          <w:left w:w="10" w:type="dxa"/>
          <w:right w:w="10" w:type="dxa"/>
        </w:tblCellMar>
        <w:tblLook w:val="04A0" w:firstRow="1" w:lastRow="0" w:firstColumn="1" w:lastColumn="0" w:noHBand="0" w:noVBand="1"/>
      </w:tblPr>
      <w:tblGrid>
        <w:gridCol w:w="1532"/>
        <w:gridCol w:w="2789"/>
        <w:gridCol w:w="727"/>
        <w:gridCol w:w="3540"/>
      </w:tblGrid>
      <w:tr w:rsidR="00D758D0" w:rsidRPr="00A31743" w14:paraId="27A76355" w14:textId="77777777" w:rsidTr="00FA6FE5">
        <w:trPr>
          <w:trHeight w:val="1134"/>
        </w:trPr>
        <w:tc>
          <w:tcPr>
            <w:tcW w:w="1532" w:type="dxa"/>
            <w:tcBorders>
              <w:top w:val="single" w:sz="12"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004C27EB"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eastAsia="標楷體" w:hAnsi="Times New Roman"/>
                <w:color w:val="000000"/>
                <w:kern w:val="0"/>
                <w:sz w:val="28"/>
                <w:szCs w:val="28"/>
              </w:rPr>
              <w:t>公司名稱</w:t>
            </w:r>
          </w:p>
        </w:tc>
        <w:tc>
          <w:tcPr>
            <w:tcW w:w="7056"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4A4218A"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r>
      <w:tr w:rsidR="00D758D0" w:rsidRPr="00A31743" w14:paraId="6E4D60EE" w14:textId="77777777" w:rsidTr="00FA6FE5">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5B9A7E91"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eastAsia="標楷體" w:hAnsi="Times New Roman"/>
                <w:color w:val="000000"/>
                <w:kern w:val="0"/>
                <w:sz w:val="28"/>
                <w:szCs w:val="28"/>
              </w:rPr>
              <w:t>負責人</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50F66DA9"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c>
          <w:tcPr>
            <w:tcW w:w="727"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18D9BA9F"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eastAsia="標楷體" w:hAnsi="Times New Roman"/>
                <w:color w:val="000000"/>
                <w:kern w:val="0"/>
                <w:sz w:val="28"/>
                <w:szCs w:val="28"/>
              </w:rPr>
              <w:t>電話</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D93183"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r>
      <w:tr w:rsidR="00D758D0" w:rsidRPr="00A31743" w14:paraId="700A402F" w14:textId="77777777" w:rsidTr="00FA6FE5">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298C6B7F"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eastAsia="標楷體" w:hAnsi="Times New Roman"/>
                <w:color w:val="000000"/>
                <w:kern w:val="0"/>
                <w:sz w:val="28"/>
                <w:szCs w:val="28"/>
              </w:rPr>
              <w:t>職稱</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0B04A34F"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c>
          <w:tcPr>
            <w:tcW w:w="727"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4BF9BBB4"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hAnsi="Times New Roman"/>
                <w:color w:val="000000"/>
                <w:kern w:val="0"/>
                <w:sz w:val="28"/>
                <w:szCs w:val="28"/>
              </w:rPr>
              <w:t>Email</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6A2D676"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r>
      <w:tr w:rsidR="00D758D0" w:rsidRPr="00A31743" w14:paraId="31E0A35E" w14:textId="77777777" w:rsidTr="00FA6FE5">
        <w:trPr>
          <w:trHeight w:val="1134"/>
        </w:trPr>
        <w:tc>
          <w:tcPr>
            <w:tcW w:w="1532" w:type="dxa"/>
            <w:tcBorders>
              <w:top w:val="single" w:sz="6" w:space="0" w:color="000000"/>
              <w:left w:val="single" w:sz="12" w:space="0" w:color="000000"/>
              <w:bottom w:val="single" w:sz="12" w:space="0" w:color="000000"/>
            </w:tcBorders>
            <w:shd w:val="clear" w:color="auto" w:fill="auto"/>
            <w:tcMar>
              <w:top w:w="0" w:type="dxa"/>
              <w:left w:w="28" w:type="dxa"/>
              <w:bottom w:w="0" w:type="dxa"/>
              <w:right w:w="0" w:type="dxa"/>
            </w:tcMar>
            <w:vAlign w:val="center"/>
          </w:tcPr>
          <w:p w14:paraId="544D4AAD"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eastAsia="標楷體" w:hAnsi="Times New Roman"/>
                <w:color w:val="000000"/>
                <w:kern w:val="0"/>
                <w:sz w:val="28"/>
                <w:szCs w:val="28"/>
              </w:rPr>
              <w:t>地址</w:t>
            </w:r>
          </w:p>
        </w:tc>
        <w:tc>
          <w:tcPr>
            <w:tcW w:w="7056"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436B593"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r>
    </w:tbl>
    <w:p w14:paraId="11E81442" w14:textId="77777777" w:rsidR="00D758D0" w:rsidRPr="00A31743" w:rsidRDefault="00D758D0" w:rsidP="00A31743">
      <w:pPr>
        <w:widowControl/>
        <w:suppressAutoHyphens/>
        <w:spacing w:before="180" w:line="400" w:lineRule="exact"/>
        <w:rPr>
          <w:rFonts w:ascii="Times New Roman" w:hAnsi="Times New Roman"/>
          <w:szCs w:val="24"/>
        </w:rPr>
      </w:pPr>
      <w:r w:rsidRPr="00A31743">
        <w:rPr>
          <w:rFonts w:ascii="Times New Roman" w:eastAsia="標楷體" w:hAnsi="Times New Roman"/>
          <w:b/>
          <w:bCs/>
          <w:color w:val="000000"/>
          <w:kern w:val="0"/>
          <w:sz w:val="28"/>
          <w:szCs w:val="28"/>
        </w:rPr>
        <w:t>代理申請船務公司（若為郵輪公司自行提出，則不需填寫此欄）</w:t>
      </w:r>
    </w:p>
    <w:tbl>
      <w:tblPr>
        <w:tblW w:w="5000" w:type="pct"/>
        <w:tblCellMar>
          <w:left w:w="10" w:type="dxa"/>
          <w:right w:w="10" w:type="dxa"/>
        </w:tblCellMar>
        <w:tblLook w:val="04A0" w:firstRow="1" w:lastRow="0" w:firstColumn="1" w:lastColumn="0" w:noHBand="0" w:noVBand="1"/>
      </w:tblPr>
      <w:tblGrid>
        <w:gridCol w:w="1532"/>
        <w:gridCol w:w="2789"/>
        <w:gridCol w:w="727"/>
        <w:gridCol w:w="3540"/>
      </w:tblGrid>
      <w:tr w:rsidR="00D758D0" w:rsidRPr="00A31743" w14:paraId="542C53D9" w14:textId="77777777" w:rsidTr="00FA6FE5">
        <w:trPr>
          <w:trHeight w:val="1134"/>
        </w:trPr>
        <w:tc>
          <w:tcPr>
            <w:tcW w:w="1532" w:type="dxa"/>
            <w:tcBorders>
              <w:top w:val="single" w:sz="12"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0F5DE9EB"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eastAsia="標楷體" w:hAnsi="Times New Roman"/>
                <w:color w:val="000000"/>
                <w:kern w:val="0"/>
                <w:sz w:val="28"/>
                <w:szCs w:val="28"/>
              </w:rPr>
              <w:t>公司名稱</w:t>
            </w:r>
          </w:p>
        </w:tc>
        <w:tc>
          <w:tcPr>
            <w:tcW w:w="7056"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0E389DB"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r>
      <w:tr w:rsidR="00D758D0" w:rsidRPr="00A31743" w14:paraId="783037F3" w14:textId="77777777" w:rsidTr="00FA6FE5">
        <w:trPr>
          <w:trHeight w:val="1134"/>
        </w:trPr>
        <w:tc>
          <w:tcPr>
            <w:tcW w:w="1532" w:type="dxa"/>
            <w:tcBorders>
              <w:top w:val="single" w:sz="6" w:space="0" w:color="000000"/>
              <w:left w:val="single" w:sz="12" w:space="0" w:color="000000"/>
              <w:bottom w:val="single" w:sz="6" w:space="0" w:color="000000"/>
            </w:tcBorders>
            <w:shd w:val="clear" w:color="auto" w:fill="auto"/>
            <w:tcMar>
              <w:top w:w="0" w:type="dxa"/>
              <w:left w:w="28" w:type="dxa"/>
              <w:bottom w:w="0" w:type="dxa"/>
              <w:right w:w="0" w:type="dxa"/>
            </w:tcMar>
            <w:vAlign w:val="center"/>
          </w:tcPr>
          <w:p w14:paraId="43999C00"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eastAsia="標楷體" w:hAnsi="Times New Roman"/>
                <w:color w:val="000000"/>
                <w:kern w:val="0"/>
                <w:sz w:val="28"/>
                <w:szCs w:val="28"/>
              </w:rPr>
              <w:t>聯絡人</w:t>
            </w:r>
          </w:p>
        </w:tc>
        <w:tc>
          <w:tcPr>
            <w:tcW w:w="2789"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7702829D"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c>
          <w:tcPr>
            <w:tcW w:w="727" w:type="dxa"/>
            <w:tcBorders>
              <w:top w:val="single" w:sz="6" w:space="0" w:color="000000"/>
              <w:left w:val="single" w:sz="6" w:space="0" w:color="000000"/>
              <w:bottom w:val="single" w:sz="6" w:space="0" w:color="000000"/>
            </w:tcBorders>
            <w:shd w:val="clear" w:color="auto" w:fill="auto"/>
            <w:tcMar>
              <w:top w:w="0" w:type="dxa"/>
              <w:left w:w="28" w:type="dxa"/>
              <w:bottom w:w="0" w:type="dxa"/>
              <w:right w:w="0" w:type="dxa"/>
            </w:tcMar>
            <w:vAlign w:val="center"/>
          </w:tcPr>
          <w:p w14:paraId="3659C057"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eastAsia="標楷體" w:hAnsi="Times New Roman"/>
                <w:color w:val="000000"/>
                <w:kern w:val="0"/>
                <w:sz w:val="28"/>
                <w:szCs w:val="28"/>
              </w:rPr>
              <w:t>電話</w:t>
            </w:r>
          </w:p>
        </w:tc>
        <w:tc>
          <w:tcPr>
            <w:tcW w:w="354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C349476"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r>
      <w:tr w:rsidR="00D758D0" w:rsidRPr="00A31743" w14:paraId="4D5A3994" w14:textId="77777777" w:rsidTr="00FA6FE5">
        <w:trPr>
          <w:trHeight w:val="1134"/>
        </w:trPr>
        <w:tc>
          <w:tcPr>
            <w:tcW w:w="1532" w:type="dxa"/>
            <w:tcBorders>
              <w:top w:val="single" w:sz="6" w:space="0" w:color="000000"/>
              <w:left w:val="single" w:sz="12" w:space="0" w:color="000000"/>
              <w:bottom w:val="single" w:sz="12" w:space="0" w:color="000000"/>
            </w:tcBorders>
            <w:shd w:val="clear" w:color="auto" w:fill="auto"/>
            <w:tcMar>
              <w:top w:w="0" w:type="dxa"/>
              <w:left w:w="28" w:type="dxa"/>
              <w:bottom w:w="0" w:type="dxa"/>
              <w:right w:w="0" w:type="dxa"/>
            </w:tcMar>
            <w:vAlign w:val="center"/>
          </w:tcPr>
          <w:p w14:paraId="6CDF513F"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eastAsia="標楷體" w:hAnsi="Times New Roman"/>
                <w:color w:val="000000"/>
                <w:kern w:val="0"/>
                <w:sz w:val="28"/>
                <w:szCs w:val="28"/>
              </w:rPr>
              <w:t>職稱</w:t>
            </w:r>
          </w:p>
        </w:tc>
        <w:tc>
          <w:tcPr>
            <w:tcW w:w="2789" w:type="dxa"/>
            <w:tcBorders>
              <w:top w:val="single" w:sz="6" w:space="0" w:color="000000"/>
              <w:left w:val="single" w:sz="6" w:space="0" w:color="000000"/>
              <w:bottom w:val="single" w:sz="12" w:space="0" w:color="000000"/>
            </w:tcBorders>
            <w:shd w:val="clear" w:color="auto" w:fill="auto"/>
            <w:tcMar>
              <w:top w:w="0" w:type="dxa"/>
              <w:left w:w="28" w:type="dxa"/>
              <w:bottom w:w="0" w:type="dxa"/>
              <w:right w:w="0" w:type="dxa"/>
            </w:tcMar>
            <w:vAlign w:val="center"/>
          </w:tcPr>
          <w:p w14:paraId="4E3CD459"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c>
          <w:tcPr>
            <w:tcW w:w="727" w:type="dxa"/>
            <w:tcBorders>
              <w:top w:val="single" w:sz="6" w:space="0" w:color="000000"/>
              <w:left w:val="single" w:sz="6" w:space="0" w:color="000000"/>
              <w:bottom w:val="single" w:sz="12" w:space="0" w:color="000000"/>
            </w:tcBorders>
            <w:shd w:val="clear" w:color="auto" w:fill="auto"/>
            <w:tcMar>
              <w:top w:w="0" w:type="dxa"/>
              <w:left w:w="28" w:type="dxa"/>
              <w:bottom w:w="0" w:type="dxa"/>
              <w:right w:w="0" w:type="dxa"/>
            </w:tcMar>
            <w:vAlign w:val="center"/>
          </w:tcPr>
          <w:p w14:paraId="0EAB3AEB" w14:textId="77777777" w:rsidR="00D758D0" w:rsidRPr="00A31743" w:rsidRDefault="00D758D0" w:rsidP="00A31743">
            <w:pPr>
              <w:widowControl/>
              <w:suppressAutoHyphens/>
              <w:spacing w:line="400" w:lineRule="exact"/>
              <w:jc w:val="center"/>
              <w:rPr>
                <w:rFonts w:ascii="Times New Roman" w:hAnsi="Times New Roman"/>
                <w:szCs w:val="24"/>
              </w:rPr>
            </w:pPr>
            <w:r w:rsidRPr="00A31743">
              <w:rPr>
                <w:rFonts w:ascii="Times New Roman" w:hAnsi="Times New Roman"/>
                <w:color w:val="000000"/>
                <w:kern w:val="0"/>
                <w:sz w:val="28"/>
                <w:szCs w:val="28"/>
              </w:rPr>
              <w:t>Email</w:t>
            </w:r>
          </w:p>
        </w:tc>
        <w:tc>
          <w:tcPr>
            <w:tcW w:w="3540"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A000204" w14:textId="77777777" w:rsidR="00D758D0" w:rsidRPr="00A31743" w:rsidRDefault="00D758D0" w:rsidP="00A31743">
            <w:pPr>
              <w:widowControl/>
              <w:suppressAutoHyphens/>
              <w:spacing w:line="400" w:lineRule="exact"/>
              <w:jc w:val="center"/>
              <w:rPr>
                <w:rFonts w:ascii="Times New Roman" w:hAnsi="Times New Roman"/>
                <w:color w:val="000000"/>
                <w:kern w:val="0"/>
                <w:szCs w:val="24"/>
              </w:rPr>
            </w:pPr>
          </w:p>
        </w:tc>
      </w:tr>
    </w:tbl>
    <w:p w14:paraId="195FD2B6" w14:textId="77777777" w:rsidR="00D758D0" w:rsidRPr="00A31743" w:rsidRDefault="00D758D0" w:rsidP="00A31743">
      <w:pPr>
        <w:widowControl/>
        <w:suppressAutoHyphens/>
        <w:spacing w:before="180" w:line="400" w:lineRule="exact"/>
        <w:rPr>
          <w:rFonts w:ascii="Times New Roman" w:eastAsia="標楷體" w:hAnsi="Times New Roman"/>
          <w:b/>
          <w:bCs/>
          <w:color w:val="000000"/>
          <w:kern w:val="0"/>
          <w:sz w:val="28"/>
          <w:szCs w:val="28"/>
        </w:rPr>
      </w:pPr>
    </w:p>
    <w:p w14:paraId="0C2351D5" w14:textId="77777777" w:rsidR="00D758D0" w:rsidRPr="00A31743" w:rsidRDefault="00D758D0" w:rsidP="00A31743">
      <w:pPr>
        <w:widowControl/>
        <w:suppressAutoHyphens/>
        <w:spacing w:before="180" w:line="400" w:lineRule="exact"/>
        <w:rPr>
          <w:rFonts w:ascii="Times New Roman" w:eastAsia="標楷體" w:hAnsi="Times New Roman"/>
          <w:b/>
          <w:bCs/>
          <w:color w:val="000000"/>
          <w:kern w:val="0"/>
          <w:sz w:val="28"/>
          <w:szCs w:val="28"/>
        </w:rPr>
      </w:pPr>
    </w:p>
    <w:p w14:paraId="42071752" w14:textId="77777777" w:rsidR="00D758D0" w:rsidRPr="00A31743" w:rsidRDefault="00D758D0" w:rsidP="00A31743">
      <w:pPr>
        <w:widowControl/>
        <w:suppressAutoHyphens/>
        <w:spacing w:before="180" w:line="400" w:lineRule="exact"/>
        <w:rPr>
          <w:rFonts w:ascii="Times New Roman" w:eastAsia="標楷體" w:hAnsi="Times New Roman"/>
          <w:b/>
          <w:bCs/>
          <w:color w:val="000000"/>
          <w:kern w:val="0"/>
          <w:sz w:val="28"/>
          <w:szCs w:val="28"/>
        </w:rPr>
      </w:pPr>
    </w:p>
    <w:p w14:paraId="25166E72" w14:textId="77777777" w:rsidR="00D758D0" w:rsidRPr="00A31743" w:rsidRDefault="00D758D0" w:rsidP="00A31743">
      <w:pPr>
        <w:widowControl/>
        <w:suppressAutoHyphens/>
        <w:spacing w:before="180" w:line="400" w:lineRule="exact"/>
        <w:rPr>
          <w:rFonts w:ascii="Times New Roman" w:eastAsia="標楷體" w:hAnsi="Times New Roman"/>
          <w:b/>
          <w:bCs/>
          <w:color w:val="000000"/>
          <w:kern w:val="0"/>
          <w:sz w:val="28"/>
          <w:szCs w:val="28"/>
        </w:rPr>
      </w:pPr>
    </w:p>
    <w:p w14:paraId="6897D418" w14:textId="77777777" w:rsidR="00D758D0" w:rsidRPr="00A31743" w:rsidRDefault="00D758D0" w:rsidP="00A31743">
      <w:pPr>
        <w:widowControl/>
        <w:suppressAutoHyphens/>
        <w:spacing w:before="180" w:line="400" w:lineRule="exact"/>
        <w:rPr>
          <w:rFonts w:ascii="Times New Roman" w:eastAsia="標楷體" w:hAnsi="Times New Roman"/>
          <w:b/>
          <w:bCs/>
          <w:color w:val="000000"/>
          <w:kern w:val="0"/>
          <w:sz w:val="28"/>
          <w:szCs w:val="28"/>
        </w:rPr>
      </w:pPr>
    </w:p>
    <w:p w14:paraId="23B07DE7" w14:textId="77777777" w:rsidR="00D758D0" w:rsidRPr="00A31743" w:rsidRDefault="00D758D0" w:rsidP="00A31743">
      <w:pPr>
        <w:widowControl/>
        <w:suppressAutoHyphens/>
        <w:spacing w:before="180" w:line="400" w:lineRule="exact"/>
        <w:rPr>
          <w:rFonts w:ascii="Times New Roman" w:hAnsi="Times New Roman"/>
          <w:szCs w:val="24"/>
        </w:rPr>
      </w:pPr>
      <w:r w:rsidRPr="00A31743">
        <w:rPr>
          <w:rFonts w:ascii="Times New Roman" w:eastAsia="標楷體" w:hAnsi="Times New Roman"/>
          <w:b/>
          <w:bCs/>
          <w:color w:val="000000"/>
          <w:kern w:val="0"/>
          <w:sz w:val="28"/>
          <w:szCs w:val="28"/>
        </w:rPr>
        <w:lastRenderedPageBreak/>
        <w:t>郵輪資料及申請核撥金額</w:t>
      </w:r>
    </w:p>
    <w:tbl>
      <w:tblPr>
        <w:tblW w:w="5000" w:type="pct"/>
        <w:tblCellMar>
          <w:left w:w="10" w:type="dxa"/>
          <w:right w:w="10" w:type="dxa"/>
        </w:tblCellMar>
        <w:tblLook w:val="04A0" w:firstRow="1" w:lastRow="0" w:firstColumn="1" w:lastColumn="0" w:noHBand="0" w:noVBand="1"/>
      </w:tblPr>
      <w:tblGrid>
        <w:gridCol w:w="8588"/>
      </w:tblGrid>
      <w:tr w:rsidR="00FA7DB2" w:rsidRPr="00FA7DB2" w14:paraId="2F9F4430" w14:textId="77777777" w:rsidTr="00FA6FE5">
        <w:trPr>
          <w:trHeight w:val="9893"/>
        </w:trPr>
        <w:tc>
          <w:tcPr>
            <w:tcW w:w="8588"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4DAD0F2" w14:textId="77777777" w:rsidR="00D758D0" w:rsidRPr="00FA7DB2" w:rsidRDefault="00D758D0" w:rsidP="00A31743">
            <w:pPr>
              <w:widowControl/>
              <w:suppressAutoHyphens/>
              <w:spacing w:line="420" w:lineRule="exact"/>
              <w:ind w:left="120"/>
              <w:jc w:val="both"/>
              <w:rPr>
                <w:rFonts w:ascii="Times New Roman" w:eastAsia="標楷體" w:hAnsi="Times New Roman"/>
                <w:color w:val="000000" w:themeColor="text1"/>
                <w:kern w:val="0"/>
                <w:sz w:val="28"/>
                <w:szCs w:val="28"/>
              </w:rPr>
            </w:pPr>
            <w:r w:rsidRPr="00FA7DB2">
              <w:rPr>
                <w:rFonts w:ascii="Times New Roman" w:eastAsia="標楷體" w:hAnsi="Times New Roman"/>
                <w:color w:val="000000" w:themeColor="text1"/>
                <w:kern w:val="0"/>
                <w:sz w:val="28"/>
                <w:szCs w:val="28"/>
              </w:rPr>
              <w:t>郵輪名稱：</w:t>
            </w:r>
            <w:r w:rsidRPr="00FA7DB2">
              <w:rPr>
                <w:rFonts w:ascii="Times New Roman" w:eastAsia="標楷體" w:hAnsi="Times New Roman"/>
                <w:color w:val="000000" w:themeColor="text1"/>
                <w:kern w:val="0"/>
                <w:sz w:val="28"/>
                <w:szCs w:val="28"/>
              </w:rPr>
              <w:t>________________________________________________</w:t>
            </w:r>
          </w:p>
          <w:p w14:paraId="198EBF70" w14:textId="77777777" w:rsidR="00D758D0" w:rsidRPr="00FA7DB2" w:rsidRDefault="00D758D0" w:rsidP="00A31743">
            <w:pPr>
              <w:widowControl/>
              <w:suppressAutoHyphens/>
              <w:spacing w:line="420" w:lineRule="exact"/>
              <w:ind w:left="120"/>
              <w:jc w:val="both"/>
              <w:rPr>
                <w:rFonts w:ascii="Times New Roman" w:eastAsia="標楷體" w:hAnsi="Times New Roman"/>
                <w:color w:val="000000" w:themeColor="text1"/>
                <w:kern w:val="0"/>
                <w:sz w:val="28"/>
                <w:szCs w:val="28"/>
              </w:rPr>
            </w:pPr>
            <w:r w:rsidRPr="00FA7DB2">
              <w:rPr>
                <w:rFonts w:ascii="Times New Roman" w:eastAsia="標楷體" w:hAnsi="Times New Roman"/>
                <w:color w:val="000000" w:themeColor="text1"/>
                <w:kern w:val="0"/>
                <w:sz w:val="28"/>
                <w:szCs w:val="28"/>
              </w:rPr>
              <w:t>航程地點：</w:t>
            </w:r>
          </w:p>
          <w:p w14:paraId="1452F844" w14:textId="77777777" w:rsidR="00D758D0" w:rsidRPr="00FA7DB2" w:rsidRDefault="00D758D0" w:rsidP="00A31743">
            <w:pPr>
              <w:widowControl/>
              <w:numPr>
                <w:ilvl w:val="0"/>
                <w:numId w:val="10"/>
              </w:numPr>
              <w:suppressAutoHyphens/>
              <w:spacing w:line="420" w:lineRule="exact"/>
              <w:ind w:left="600"/>
              <w:jc w:val="both"/>
              <w:rPr>
                <w:rFonts w:ascii="Times New Roman" w:eastAsia="標楷體" w:hAnsi="Times New Roman"/>
                <w:color w:val="000000" w:themeColor="text1"/>
                <w:kern w:val="0"/>
                <w:sz w:val="28"/>
                <w:szCs w:val="28"/>
              </w:rPr>
            </w:pPr>
            <w:r w:rsidRPr="00FA7DB2">
              <w:rPr>
                <w:rFonts w:ascii="Times New Roman" w:eastAsia="標楷體" w:hAnsi="Times New Roman"/>
                <w:color w:val="000000" w:themeColor="text1"/>
                <w:kern w:val="0"/>
                <w:sz w:val="28"/>
                <w:szCs w:val="28"/>
              </w:rPr>
              <w:t>航線總行程說明：</w:t>
            </w:r>
            <w:r w:rsidRPr="00FA7DB2">
              <w:rPr>
                <w:rFonts w:ascii="Times New Roman" w:eastAsia="標楷體" w:hAnsi="Times New Roman"/>
                <w:color w:val="000000" w:themeColor="text1"/>
                <w:kern w:val="0"/>
                <w:sz w:val="28"/>
                <w:szCs w:val="28"/>
              </w:rPr>
              <w:t xml:space="preserve">_______________________________________ </w:t>
            </w:r>
            <w:r w:rsidRPr="00FA7DB2">
              <w:rPr>
                <w:rFonts w:ascii="Times New Roman" w:eastAsia="標楷體" w:hAnsi="Times New Roman"/>
                <w:color w:val="000000" w:themeColor="text1"/>
                <w:kern w:val="0"/>
                <w:sz w:val="28"/>
                <w:szCs w:val="28"/>
              </w:rPr>
              <w:t>（可為附件）</w:t>
            </w:r>
          </w:p>
          <w:p w14:paraId="4E0B149B" w14:textId="77777777" w:rsidR="00D758D0" w:rsidRPr="00FA7DB2" w:rsidRDefault="00D758D0" w:rsidP="00A31743">
            <w:pPr>
              <w:widowControl/>
              <w:numPr>
                <w:ilvl w:val="0"/>
                <w:numId w:val="10"/>
              </w:numPr>
              <w:suppressAutoHyphens/>
              <w:spacing w:line="420" w:lineRule="exact"/>
              <w:ind w:left="600"/>
              <w:jc w:val="both"/>
              <w:rPr>
                <w:rFonts w:ascii="Times New Roman" w:hAnsi="Times New Roman"/>
                <w:color w:val="000000" w:themeColor="text1"/>
                <w:szCs w:val="24"/>
              </w:rPr>
            </w:pPr>
            <w:r w:rsidRPr="00FA7DB2">
              <w:rPr>
                <w:rFonts w:ascii="Times New Roman" w:eastAsia="標楷體" w:hAnsi="Times New Roman"/>
                <w:color w:val="000000" w:themeColor="text1"/>
                <w:sz w:val="28"/>
                <w:szCs w:val="24"/>
              </w:rPr>
              <w:t>實際停靠臺灣港口航程說明</w:t>
            </w:r>
            <w:r w:rsidRPr="00FA7DB2">
              <w:rPr>
                <w:rFonts w:ascii="Times New Roman" w:eastAsia="標楷體" w:hAnsi="Times New Roman"/>
                <w:color w:val="000000" w:themeColor="text1"/>
                <w:kern w:val="0"/>
                <w:sz w:val="28"/>
                <w:szCs w:val="28"/>
              </w:rPr>
              <w:t>：（</w:t>
            </w:r>
            <w:r w:rsidRPr="00FA7DB2">
              <w:rPr>
                <w:rFonts w:ascii="標楷體" w:eastAsia="標楷體" w:hAnsi="標楷體"/>
                <w:color w:val="000000" w:themeColor="text1"/>
                <w:sz w:val="28"/>
                <w:szCs w:val="24"/>
              </w:rPr>
              <w:t>□詳如附件說明</w:t>
            </w:r>
            <w:r w:rsidRPr="00FA7DB2">
              <w:rPr>
                <w:rFonts w:ascii="Times New Roman" w:eastAsia="標楷體" w:hAnsi="Times New Roman"/>
                <w:color w:val="000000" w:themeColor="text1"/>
                <w:kern w:val="0"/>
                <w:sz w:val="28"/>
                <w:szCs w:val="28"/>
              </w:rPr>
              <w:t>）</w:t>
            </w:r>
          </w:p>
          <w:p w14:paraId="1A22583A" w14:textId="77777777" w:rsidR="00D758D0" w:rsidRPr="00FA7DB2" w:rsidRDefault="00D758D0" w:rsidP="00A31743">
            <w:pPr>
              <w:widowControl/>
              <w:numPr>
                <w:ilvl w:val="0"/>
                <w:numId w:val="11"/>
              </w:numPr>
              <w:suppressAutoHyphens/>
              <w:spacing w:line="420" w:lineRule="exact"/>
              <w:ind w:left="627" w:hanging="252"/>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入境港口：</w:t>
            </w:r>
            <w:r w:rsidRPr="00FA7DB2">
              <w:rPr>
                <w:rFonts w:ascii="Times New Roman" w:eastAsia="標楷體" w:hAnsi="Times New Roman"/>
                <w:color w:val="000000" w:themeColor="text1"/>
                <w:kern w:val="0"/>
                <w:sz w:val="28"/>
                <w:szCs w:val="28"/>
              </w:rPr>
              <w:t>__________________________________________</w:t>
            </w:r>
            <w:r w:rsidRPr="00FA7DB2">
              <w:rPr>
                <w:rFonts w:ascii="Times New Roman" w:eastAsia="標楷體" w:hAnsi="Times New Roman"/>
                <w:color w:val="000000" w:themeColor="text1"/>
                <w:kern w:val="0"/>
                <w:sz w:val="28"/>
                <w:szCs w:val="28"/>
              </w:rPr>
              <w:br/>
            </w:r>
            <w:r w:rsidRPr="00FA7DB2">
              <w:rPr>
                <w:rFonts w:ascii="Times New Roman" w:eastAsia="標楷體" w:hAnsi="Times New Roman"/>
                <w:color w:val="000000" w:themeColor="text1"/>
                <w:kern w:val="0"/>
                <w:sz w:val="28"/>
                <w:szCs w:val="28"/>
              </w:rPr>
              <w:t>進港時間：</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（年</w:t>
            </w:r>
            <w:proofErr w:type="spellStart"/>
            <w:r w:rsidRPr="00FA7DB2">
              <w:rPr>
                <w:rFonts w:ascii="Times New Roman" w:eastAsia="標楷體" w:hAnsi="Times New Roman"/>
                <w:color w:val="000000" w:themeColor="text1"/>
                <w:kern w:val="0"/>
                <w:sz w:val="28"/>
                <w:szCs w:val="28"/>
              </w:rPr>
              <w:t>yyyy</w:t>
            </w:r>
            <w:proofErr w:type="spellEnd"/>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rPr>
              <w:t>月</w:t>
            </w:r>
            <w:r w:rsidRPr="00FA7DB2">
              <w:rPr>
                <w:rFonts w:ascii="Times New Roman" w:eastAsia="標楷體" w:hAnsi="Times New Roman"/>
                <w:color w:val="000000" w:themeColor="text1"/>
                <w:kern w:val="0"/>
                <w:sz w:val="28"/>
                <w:szCs w:val="28"/>
              </w:rPr>
              <w:t>mm/</w:t>
            </w:r>
            <w:r w:rsidRPr="00FA7DB2">
              <w:rPr>
                <w:rFonts w:ascii="Times New Roman" w:eastAsia="標楷體" w:hAnsi="Times New Roman"/>
                <w:color w:val="000000" w:themeColor="text1"/>
                <w:kern w:val="0"/>
                <w:sz w:val="28"/>
                <w:szCs w:val="28"/>
              </w:rPr>
              <w:t>日</w:t>
            </w:r>
            <w:r w:rsidRPr="00FA7DB2">
              <w:rPr>
                <w:rFonts w:ascii="Times New Roman" w:eastAsia="標楷體" w:hAnsi="Times New Roman"/>
                <w:color w:val="000000" w:themeColor="text1"/>
                <w:kern w:val="0"/>
                <w:sz w:val="28"/>
                <w:szCs w:val="28"/>
              </w:rPr>
              <w:t>dd</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（時間）</w:t>
            </w:r>
            <w:r w:rsidRPr="00FA7DB2">
              <w:rPr>
                <w:rFonts w:ascii="Times New Roman" w:eastAsia="標楷體" w:hAnsi="Times New Roman"/>
                <w:color w:val="000000" w:themeColor="text1"/>
                <w:kern w:val="0"/>
                <w:sz w:val="28"/>
                <w:szCs w:val="28"/>
                <w:u w:val="single"/>
              </w:rPr>
              <w:br/>
            </w:r>
            <w:r w:rsidRPr="00FA7DB2">
              <w:rPr>
                <w:rFonts w:ascii="Times New Roman" w:eastAsia="標楷體" w:hAnsi="Times New Roman"/>
                <w:color w:val="000000" w:themeColor="text1"/>
                <w:kern w:val="0"/>
                <w:sz w:val="28"/>
                <w:szCs w:val="28"/>
              </w:rPr>
              <w:t>出港時間：</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（年</w:t>
            </w:r>
            <w:proofErr w:type="spellStart"/>
            <w:r w:rsidRPr="00FA7DB2">
              <w:rPr>
                <w:rFonts w:ascii="Times New Roman" w:eastAsia="標楷體" w:hAnsi="Times New Roman"/>
                <w:color w:val="000000" w:themeColor="text1"/>
                <w:kern w:val="0"/>
                <w:sz w:val="28"/>
                <w:szCs w:val="28"/>
              </w:rPr>
              <w:t>yyyy</w:t>
            </w:r>
            <w:proofErr w:type="spellEnd"/>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rPr>
              <w:t>月</w:t>
            </w:r>
            <w:r w:rsidRPr="00FA7DB2">
              <w:rPr>
                <w:rFonts w:ascii="Times New Roman" w:eastAsia="標楷體" w:hAnsi="Times New Roman"/>
                <w:color w:val="000000" w:themeColor="text1"/>
                <w:kern w:val="0"/>
                <w:sz w:val="28"/>
                <w:szCs w:val="28"/>
              </w:rPr>
              <w:t>mm/</w:t>
            </w:r>
            <w:r w:rsidRPr="00FA7DB2">
              <w:rPr>
                <w:rFonts w:ascii="Times New Roman" w:eastAsia="標楷體" w:hAnsi="Times New Roman"/>
                <w:color w:val="000000" w:themeColor="text1"/>
                <w:kern w:val="0"/>
                <w:sz w:val="28"/>
                <w:szCs w:val="28"/>
              </w:rPr>
              <w:t>日</w:t>
            </w:r>
            <w:r w:rsidRPr="00FA7DB2">
              <w:rPr>
                <w:rFonts w:ascii="Times New Roman" w:eastAsia="標楷體" w:hAnsi="Times New Roman"/>
                <w:color w:val="000000" w:themeColor="text1"/>
                <w:kern w:val="0"/>
                <w:sz w:val="28"/>
                <w:szCs w:val="28"/>
              </w:rPr>
              <w:t>dd</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（時間）</w:t>
            </w:r>
          </w:p>
          <w:p w14:paraId="329F5B59" w14:textId="77777777" w:rsidR="00D758D0" w:rsidRPr="00FA7DB2" w:rsidRDefault="00D758D0" w:rsidP="00A31743">
            <w:pPr>
              <w:widowControl/>
              <w:numPr>
                <w:ilvl w:val="0"/>
                <w:numId w:val="11"/>
              </w:numPr>
              <w:suppressAutoHyphens/>
              <w:spacing w:line="420" w:lineRule="exact"/>
              <w:ind w:left="627" w:hanging="252"/>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出境港口：</w:t>
            </w:r>
            <w:r w:rsidRPr="00FA7DB2">
              <w:rPr>
                <w:rFonts w:ascii="Times New Roman" w:eastAsia="標楷體" w:hAnsi="Times New Roman"/>
                <w:color w:val="000000" w:themeColor="text1"/>
                <w:kern w:val="0"/>
                <w:sz w:val="28"/>
                <w:szCs w:val="28"/>
              </w:rPr>
              <w:t>__________________________________________</w:t>
            </w:r>
            <w:r w:rsidRPr="00FA7DB2">
              <w:rPr>
                <w:rFonts w:ascii="Times New Roman" w:eastAsia="標楷體" w:hAnsi="Times New Roman"/>
                <w:color w:val="000000" w:themeColor="text1"/>
                <w:kern w:val="0"/>
                <w:sz w:val="28"/>
                <w:szCs w:val="28"/>
              </w:rPr>
              <w:br/>
            </w: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同入境港口</w:t>
            </w:r>
            <w:r w:rsidRPr="00FA7DB2">
              <w:rPr>
                <w:rFonts w:ascii="Times New Roman" w:eastAsia="標楷體" w:hAnsi="Times New Roman"/>
                <w:color w:val="000000" w:themeColor="text1"/>
                <w:kern w:val="0"/>
                <w:sz w:val="28"/>
                <w:szCs w:val="28"/>
              </w:rPr>
              <w:br/>
            </w:r>
            <w:r w:rsidRPr="00FA7DB2">
              <w:rPr>
                <w:rFonts w:ascii="Times New Roman" w:eastAsia="標楷體" w:hAnsi="Times New Roman"/>
                <w:color w:val="000000" w:themeColor="text1"/>
                <w:kern w:val="0"/>
                <w:sz w:val="28"/>
                <w:szCs w:val="28"/>
              </w:rPr>
              <w:t>進港時間：</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（年</w:t>
            </w:r>
            <w:proofErr w:type="spellStart"/>
            <w:r w:rsidRPr="00FA7DB2">
              <w:rPr>
                <w:rFonts w:ascii="Times New Roman" w:eastAsia="標楷體" w:hAnsi="Times New Roman"/>
                <w:color w:val="000000" w:themeColor="text1"/>
                <w:kern w:val="0"/>
                <w:sz w:val="28"/>
                <w:szCs w:val="28"/>
              </w:rPr>
              <w:t>yyyy</w:t>
            </w:r>
            <w:proofErr w:type="spellEnd"/>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rPr>
              <w:t>月</w:t>
            </w:r>
            <w:r w:rsidRPr="00FA7DB2">
              <w:rPr>
                <w:rFonts w:ascii="Times New Roman" w:eastAsia="標楷體" w:hAnsi="Times New Roman"/>
                <w:color w:val="000000" w:themeColor="text1"/>
                <w:kern w:val="0"/>
                <w:sz w:val="28"/>
                <w:szCs w:val="28"/>
              </w:rPr>
              <w:t>mm/</w:t>
            </w:r>
            <w:r w:rsidRPr="00FA7DB2">
              <w:rPr>
                <w:rFonts w:ascii="Times New Roman" w:eastAsia="標楷體" w:hAnsi="Times New Roman"/>
                <w:color w:val="000000" w:themeColor="text1"/>
                <w:kern w:val="0"/>
                <w:sz w:val="28"/>
                <w:szCs w:val="28"/>
              </w:rPr>
              <w:t>日</w:t>
            </w:r>
            <w:r w:rsidRPr="00FA7DB2">
              <w:rPr>
                <w:rFonts w:ascii="Times New Roman" w:eastAsia="標楷體" w:hAnsi="Times New Roman"/>
                <w:color w:val="000000" w:themeColor="text1"/>
                <w:kern w:val="0"/>
                <w:sz w:val="28"/>
                <w:szCs w:val="28"/>
              </w:rPr>
              <w:t>dd</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（時間）出港時間：</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（年</w:t>
            </w:r>
            <w:proofErr w:type="spellStart"/>
            <w:r w:rsidRPr="00FA7DB2">
              <w:rPr>
                <w:rFonts w:ascii="Times New Roman" w:eastAsia="標楷體" w:hAnsi="Times New Roman"/>
                <w:color w:val="000000" w:themeColor="text1"/>
                <w:kern w:val="0"/>
                <w:sz w:val="28"/>
                <w:szCs w:val="28"/>
              </w:rPr>
              <w:t>yyyy</w:t>
            </w:r>
            <w:proofErr w:type="spellEnd"/>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rPr>
              <w:t>月</w:t>
            </w:r>
            <w:r w:rsidRPr="00FA7DB2">
              <w:rPr>
                <w:rFonts w:ascii="Times New Roman" w:eastAsia="標楷體" w:hAnsi="Times New Roman"/>
                <w:color w:val="000000" w:themeColor="text1"/>
                <w:kern w:val="0"/>
                <w:sz w:val="28"/>
                <w:szCs w:val="28"/>
              </w:rPr>
              <w:t>mm/</w:t>
            </w:r>
            <w:r w:rsidRPr="00FA7DB2">
              <w:rPr>
                <w:rFonts w:ascii="Times New Roman" w:eastAsia="標楷體" w:hAnsi="Times New Roman"/>
                <w:color w:val="000000" w:themeColor="text1"/>
                <w:kern w:val="0"/>
                <w:sz w:val="28"/>
                <w:szCs w:val="28"/>
              </w:rPr>
              <w:t>日</w:t>
            </w:r>
            <w:r w:rsidRPr="00FA7DB2">
              <w:rPr>
                <w:rFonts w:ascii="Times New Roman" w:eastAsia="標楷體" w:hAnsi="Times New Roman"/>
                <w:color w:val="000000" w:themeColor="text1"/>
                <w:kern w:val="0"/>
                <w:sz w:val="28"/>
                <w:szCs w:val="28"/>
              </w:rPr>
              <w:t>dd</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（時間）</w:t>
            </w:r>
          </w:p>
          <w:p w14:paraId="26803A9A" w14:textId="77777777" w:rsidR="00D758D0" w:rsidRPr="00FA7DB2" w:rsidRDefault="00D758D0" w:rsidP="00A31743">
            <w:pPr>
              <w:widowControl/>
              <w:numPr>
                <w:ilvl w:val="0"/>
                <w:numId w:val="11"/>
              </w:numPr>
              <w:suppressAutoHyphens/>
              <w:spacing w:line="420" w:lineRule="exact"/>
              <w:ind w:left="613" w:hanging="238"/>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其他過境港口：</w:t>
            </w:r>
            <w:r w:rsidRPr="00FA7DB2">
              <w:rPr>
                <w:rFonts w:ascii="Times New Roman" w:eastAsia="標楷體" w:hAnsi="Times New Roman"/>
                <w:color w:val="000000" w:themeColor="text1"/>
                <w:kern w:val="0"/>
                <w:sz w:val="28"/>
                <w:szCs w:val="28"/>
              </w:rPr>
              <w:t>______________________________________</w:t>
            </w:r>
            <w:r w:rsidRPr="00FA7DB2">
              <w:rPr>
                <w:rFonts w:ascii="Times New Roman" w:eastAsia="標楷體" w:hAnsi="Times New Roman"/>
                <w:color w:val="000000" w:themeColor="text1"/>
                <w:kern w:val="0"/>
                <w:sz w:val="28"/>
                <w:szCs w:val="28"/>
              </w:rPr>
              <w:br/>
            </w: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無</w:t>
            </w:r>
            <w:r w:rsidRPr="00FA7DB2">
              <w:rPr>
                <w:rFonts w:ascii="Times New Roman" w:eastAsia="標楷體" w:hAnsi="Times New Roman"/>
                <w:color w:val="000000" w:themeColor="text1"/>
                <w:kern w:val="0"/>
                <w:sz w:val="28"/>
                <w:szCs w:val="28"/>
              </w:rPr>
              <w:t xml:space="preserve">         </w:t>
            </w: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有，資料如下方：</w:t>
            </w:r>
            <w:r w:rsidRPr="00FA7DB2">
              <w:rPr>
                <w:rFonts w:ascii="Times New Roman" w:eastAsia="標楷體" w:hAnsi="Times New Roman"/>
                <w:color w:val="000000" w:themeColor="text1"/>
                <w:kern w:val="0"/>
                <w:sz w:val="28"/>
                <w:szCs w:val="28"/>
              </w:rPr>
              <w:br/>
            </w:r>
            <w:r w:rsidRPr="00FA7DB2">
              <w:rPr>
                <w:rFonts w:ascii="Times New Roman" w:eastAsia="標楷體" w:hAnsi="Times New Roman"/>
                <w:color w:val="000000" w:themeColor="text1"/>
                <w:kern w:val="0"/>
                <w:sz w:val="28"/>
                <w:szCs w:val="28"/>
              </w:rPr>
              <w:t>港口名稱：</w:t>
            </w:r>
            <w:r w:rsidRPr="00FA7DB2">
              <w:rPr>
                <w:rFonts w:ascii="Times New Roman" w:eastAsia="標楷體" w:hAnsi="Times New Roman"/>
                <w:color w:val="000000" w:themeColor="text1"/>
                <w:kern w:val="0"/>
                <w:sz w:val="28"/>
                <w:szCs w:val="28"/>
              </w:rPr>
              <w:t>__________________________________________</w:t>
            </w:r>
            <w:r w:rsidRPr="00FA7DB2">
              <w:rPr>
                <w:rFonts w:ascii="Times New Roman" w:eastAsia="標楷體" w:hAnsi="Times New Roman"/>
                <w:color w:val="000000" w:themeColor="text1"/>
                <w:kern w:val="0"/>
                <w:sz w:val="28"/>
                <w:szCs w:val="28"/>
              </w:rPr>
              <w:br/>
            </w:r>
            <w:r w:rsidRPr="00FA7DB2">
              <w:rPr>
                <w:rFonts w:ascii="Times New Roman" w:eastAsia="標楷體" w:hAnsi="Times New Roman"/>
                <w:color w:val="000000" w:themeColor="text1"/>
                <w:kern w:val="0"/>
                <w:sz w:val="28"/>
                <w:szCs w:val="28"/>
              </w:rPr>
              <w:t>進港時間：</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（年</w:t>
            </w:r>
            <w:proofErr w:type="spellStart"/>
            <w:r w:rsidRPr="00FA7DB2">
              <w:rPr>
                <w:rFonts w:ascii="Times New Roman" w:eastAsia="標楷體" w:hAnsi="Times New Roman"/>
                <w:color w:val="000000" w:themeColor="text1"/>
                <w:kern w:val="0"/>
                <w:sz w:val="28"/>
                <w:szCs w:val="28"/>
              </w:rPr>
              <w:t>yyyy</w:t>
            </w:r>
            <w:proofErr w:type="spellEnd"/>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rPr>
              <w:t>月</w:t>
            </w:r>
            <w:r w:rsidRPr="00FA7DB2">
              <w:rPr>
                <w:rFonts w:ascii="Times New Roman" w:eastAsia="標楷體" w:hAnsi="Times New Roman"/>
                <w:color w:val="000000" w:themeColor="text1"/>
                <w:kern w:val="0"/>
                <w:sz w:val="28"/>
                <w:szCs w:val="28"/>
              </w:rPr>
              <w:t>mm/</w:t>
            </w:r>
            <w:r w:rsidRPr="00FA7DB2">
              <w:rPr>
                <w:rFonts w:ascii="Times New Roman" w:eastAsia="標楷體" w:hAnsi="Times New Roman"/>
                <w:color w:val="000000" w:themeColor="text1"/>
                <w:kern w:val="0"/>
                <w:sz w:val="28"/>
                <w:szCs w:val="28"/>
              </w:rPr>
              <w:t>日</w:t>
            </w:r>
            <w:r w:rsidRPr="00FA7DB2">
              <w:rPr>
                <w:rFonts w:ascii="Times New Roman" w:eastAsia="標楷體" w:hAnsi="Times New Roman"/>
                <w:color w:val="000000" w:themeColor="text1"/>
                <w:kern w:val="0"/>
                <w:sz w:val="28"/>
                <w:szCs w:val="28"/>
              </w:rPr>
              <w:t>dd</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（時間）出港時間：</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（年</w:t>
            </w:r>
            <w:proofErr w:type="spellStart"/>
            <w:r w:rsidRPr="00FA7DB2">
              <w:rPr>
                <w:rFonts w:ascii="Times New Roman" w:eastAsia="標楷體" w:hAnsi="Times New Roman"/>
                <w:color w:val="000000" w:themeColor="text1"/>
                <w:kern w:val="0"/>
                <w:sz w:val="28"/>
                <w:szCs w:val="28"/>
              </w:rPr>
              <w:t>yyyy</w:t>
            </w:r>
            <w:proofErr w:type="spellEnd"/>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rPr>
              <w:t>月</w:t>
            </w:r>
            <w:r w:rsidRPr="00FA7DB2">
              <w:rPr>
                <w:rFonts w:ascii="Times New Roman" w:eastAsia="標楷體" w:hAnsi="Times New Roman"/>
                <w:color w:val="000000" w:themeColor="text1"/>
                <w:kern w:val="0"/>
                <w:sz w:val="28"/>
                <w:szCs w:val="28"/>
              </w:rPr>
              <w:t>mm/</w:t>
            </w:r>
            <w:r w:rsidRPr="00FA7DB2">
              <w:rPr>
                <w:rFonts w:ascii="Times New Roman" w:eastAsia="標楷體" w:hAnsi="Times New Roman"/>
                <w:color w:val="000000" w:themeColor="text1"/>
                <w:kern w:val="0"/>
                <w:sz w:val="28"/>
                <w:szCs w:val="28"/>
              </w:rPr>
              <w:t>日</w:t>
            </w:r>
            <w:r w:rsidRPr="00FA7DB2">
              <w:rPr>
                <w:rFonts w:ascii="Times New Roman" w:eastAsia="標楷體" w:hAnsi="Times New Roman"/>
                <w:color w:val="000000" w:themeColor="text1"/>
                <w:kern w:val="0"/>
                <w:sz w:val="28"/>
                <w:szCs w:val="28"/>
              </w:rPr>
              <w:t>dd</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（時間）港口名稱：</w:t>
            </w:r>
            <w:r w:rsidRPr="00FA7DB2">
              <w:rPr>
                <w:rFonts w:ascii="Times New Roman" w:eastAsia="標楷體" w:hAnsi="Times New Roman"/>
                <w:color w:val="000000" w:themeColor="text1"/>
                <w:kern w:val="0"/>
                <w:sz w:val="28"/>
                <w:szCs w:val="28"/>
              </w:rPr>
              <w:t>__________________________________________</w:t>
            </w:r>
            <w:r w:rsidRPr="00FA7DB2">
              <w:rPr>
                <w:rFonts w:ascii="Times New Roman" w:eastAsia="標楷體" w:hAnsi="Times New Roman"/>
                <w:color w:val="000000" w:themeColor="text1"/>
                <w:kern w:val="0"/>
                <w:sz w:val="28"/>
                <w:szCs w:val="28"/>
              </w:rPr>
              <w:br/>
            </w:r>
            <w:r w:rsidRPr="00FA7DB2">
              <w:rPr>
                <w:rFonts w:ascii="Times New Roman" w:eastAsia="標楷體" w:hAnsi="Times New Roman"/>
                <w:color w:val="000000" w:themeColor="text1"/>
                <w:kern w:val="0"/>
                <w:sz w:val="28"/>
                <w:szCs w:val="28"/>
              </w:rPr>
              <w:t>進港時間：</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（年</w:t>
            </w:r>
            <w:proofErr w:type="spellStart"/>
            <w:r w:rsidRPr="00FA7DB2">
              <w:rPr>
                <w:rFonts w:ascii="Times New Roman" w:eastAsia="標楷體" w:hAnsi="Times New Roman"/>
                <w:color w:val="000000" w:themeColor="text1"/>
                <w:kern w:val="0"/>
                <w:sz w:val="28"/>
                <w:szCs w:val="28"/>
              </w:rPr>
              <w:t>yyyy</w:t>
            </w:r>
            <w:proofErr w:type="spellEnd"/>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rPr>
              <w:t>月</w:t>
            </w:r>
            <w:r w:rsidRPr="00FA7DB2">
              <w:rPr>
                <w:rFonts w:ascii="Times New Roman" w:eastAsia="標楷體" w:hAnsi="Times New Roman"/>
                <w:color w:val="000000" w:themeColor="text1"/>
                <w:kern w:val="0"/>
                <w:sz w:val="28"/>
                <w:szCs w:val="28"/>
              </w:rPr>
              <w:t>mm/</w:t>
            </w:r>
            <w:r w:rsidRPr="00FA7DB2">
              <w:rPr>
                <w:rFonts w:ascii="Times New Roman" w:eastAsia="標楷體" w:hAnsi="Times New Roman"/>
                <w:color w:val="000000" w:themeColor="text1"/>
                <w:kern w:val="0"/>
                <w:sz w:val="28"/>
                <w:szCs w:val="28"/>
              </w:rPr>
              <w:t>日</w:t>
            </w:r>
            <w:r w:rsidRPr="00FA7DB2">
              <w:rPr>
                <w:rFonts w:ascii="Times New Roman" w:eastAsia="標楷體" w:hAnsi="Times New Roman"/>
                <w:color w:val="000000" w:themeColor="text1"/>
                <w:kern w:val="0"/>
                <w:sz w:val="28"/>
                <w:szCs w:val="28"/>
              </w:rPr>
              <w:t>dd</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（時間）出港時間：</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（年</w:t>
            </w:r>
            <w:proofErr w:type="spellStart"/>
            <w:r w:rsidRPr="00FA7DB2">
              <w:rPr>
                <w:rFonts w:ascii="Times New Roman" w:eastAsia="標楷體" w:hAnsi="Times New Roman"/>
                <w:color w:val="000000" w:themeColor="text1"/>
                <w:kern w:val="0"/>
                <w:sz w:val="28"/>
                <w:szCs w:val="28"/>
              </w:rPr>
              <w:t>yyyy</w:t>
            </w:r>
            <w:proofErr w:type="spellEnd"/>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rPr>
              <w:t>月</w:t>
            </w:r>
            <w:r w:rsidRPr="00FA7DB2">
              <w:rPr>
                <w:rFonts w:ascii="Times New Roman" w:eastAsia="標楷體" w:hAnsi="Times New Roman"/>
                <w:color w:val="000000" w:themeColor="text1"/>
                <w:kern w:val="0"/>
                <w:sz w:val="28"/>
                <w:szCs w:val="28"/>
              </w:rPr>
              <w:t>mm/</w:t>
            </w:r>
            <w:r w:rsidRPr="00FA7DB2">
              <w:rPr>
                <w:rFonts w:ascii="Times New Roman" w:eastAsia="標楷體" w:hAnsi="Times New Roman"/>
                <w:color w:val="000000" w:themeColor="text1"/>
                <w:kern w:val="0"/>
                <w:sz w:val="28"/>
                <w:szCs w:val="28"/>
              </w:rPr>
              <w:t>日</w:t>
            </w:r>
            <w:r w:rsidRPr="00FA7DB2">
              <w:rPr>
                <w:rFonts w:ascii="Times New Roman" w:eastAsia="標楷體" w:hAnsi="Times New Roman"/>
                <w:color w:val="000000" w:themeColor="text1"/>
                <w:kern w:val="0"/>
                <w:sz w:val="28"/>
                <w:szCs w:val="28"/>
              </w:rPr>
              <w:t>dd</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w:t>
            </w:r>
            <w:r w:rsidRPr="00FA7DB2">
              <w:rPr>
                <w:rFonts w:ascii="Times New Roman" w:eastAsia="標楷體" w:hAnsi="Times New Roman"/>
                <w:color w:val="000000" w:themeColor="text1"/>
                <w:kern w:val="0"/>
                <w:sz w:val="28"/>
                <w:szCs w:val="28"/>
                <w:u w:val="single"/>
              </w:rPr>
              <w:t xml:space="preserve">     </w:t>
            </w:r>
            <w:r w:rsidRPr="00FA7DB2">
              <w:rPr>
                <w:rFonts w:ascii="Times New Roman" w:eastAsia="標楷體" w:hAnsi="Times New Roman"/>
                <w:color w:val="000000" w:themeColor="text1"/>
                <w:kern w:val="0"/>
                <w:sz w:val="28"/>
                <w:szCs w:val="28"/>
              </w:rPr>
              <w:t>（時間）</w:t>
            </w:r>
          </w:p>
          <w:p w14:paraId="2054F48C" w14:textId="77777777" w:rsidR="00D758D0" w:rsidRPr="00FA7DB2" w:rsidRDefault="00D758D0" w:rsidP="00A31743">
            <w:pPr>
              <w:widowControl/>
              <w:suppressAutoHyphens/>
              <w:spacing w:line="420" w:lineRule="exact"/>
              <w:ind w:left="284"/>
              <w:jc w:val="both"/>
              <w:rPr>
                <w:rFonts w:ascii="Times New Roman" w:eastAsia="標楷體" w:hAnsi="Times New Roman"/>
                <w:color w:val="000000" w:themeColor="text1"/>
                <w:kern w:val="0"/>
                <w:sz w:val="28"/>
                <w:szCs w:val="28"/>
              </w:rPr>
            </w:pPr>
            <w:r w:rsidRPr="00FA7DB2">
              <w:rPr>
                <w:rFonts w:ascii="Times New Roman" w:eastAsia="標楷體" w:hAnsi="Times New Roman"/>
                <w:color w:val="000000" w:themeColor="text1"/>
                <w:kern w:val="0"/>
                <w:sz w:val="28"/>
                <w:szCs w:val="28"/>
              </w:rPr>
              <w:t>本航次停靠臺灣港口之總時數：（請打勾）</w:t>
            </w:r>
          </w:p>
          <w:p w14:paraId="76366716" w14:textId="77777777" w:rsidR="00D758D0" w:rsidRPr="00FA7DB2" w:rsidRDefault="00D758D0" w:rsidP="00A31743">
            <w:pPr>
              <w:widowControl/>
              <w:suppressAutoHyphens/>
              <w:spacing w:line="420" w:lineRule="exact"/>
              <w:ind w:left="501" w:hanging="220"/>
              <w:jc w:val="both"/>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十二小時以下，申請核撥金額為：</w:t>
            </w:r>
            <w:r w:rsidRPr="00FA7DB2">
              <w:rPr>
                <w:rFonts w:ascii="Times New Roman" w:eastAsia="標楷體" w:hAnsi="Times New Roman"/>
                <w:color w:val="000000" w:themeColor="text1"/>
                <w:kern w:val="0"/>
                <w:sz w:val="28"/>
                <w:szCs w:val="28"/>
              </w:rPr>
              <w:t xml:space="preserve">US$_____________________   </w:t>
            </w:r>
            <w:r w:rsidRPr="00FA7DB2">
              <w:rPr>
                <w:rFonts w:ascii="Times New Roman" w:eastAsia="標楷體" w:hAnsi="Times New Roman"/>
                <w:color w:val="000000" w:themeColor="text1"/>
                <w:kern w:val="0"/>
                <w:sz w:val="28"/>
                <w:szCs w:val="28"/>
              </w:rPr>
              <w:t>（獎助金最高為七千五百美金）</w:t>
            </w:r>
          </w:p>
          <w:p w14:paraId="201DBB18" w14:textId="77777777" w:rsidR="00D758D0" w:rsidRPr="00FA7DB2" w:rsidRDefault="00D758D0" w:rsidP="00A31743">
            <w:pPr>
              <w:widowControl/>
              <w:suppressAutoHyphens/>
              <w:spacing w:line="420" w:lineRule="exact"/>
              <w:ind w:left="487" w:hanging="196"/>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超過十二小時，申請核撥金額為：</w:t>
            </w:r>
            <w:r w:rsidRPr="00FA7DB2">
              <w:rPr>
                <w:rFonts w:ascii="Times New Roman" w:eastAsia="標楷體" w:hAnsi="Times New Roman"/>
                <w:color w:val="000000" w:themeColor="text1"/>
                <w:kern w:val="0"/>
                <w:sz w:val="28"/>
                <w:szCs w:val="28"/>
              </w:rPr>
              <w:t xml:space="preserve">US$_______________________ </w:t>
            </w:r>
            <w:r w:rsidRPr="00FA7DB2">
              <w:rPr>
                <w:rFonts w:ascii="Times New Roman" w:eastAsia="標楷體" w:hAnsi="Times New Roman"/>
                <w:color w:val="000000" w:themeColor="text1"/>
                <w:kern w:val="0"/>
                <w:sz w:val="28"/>
                <w:szCs w:val="28"/>
              </w:rPr>
              <w:t>（獎助金最高為一萬五千美金）</w:t>
            </w:r>
          </w:p>
        </w:tc>
      </w:tr>
      <w:tr w:rsidR="00FA7DB2" w:rsidRPr="00FA7DB2" w14:paraId="58840BE8" w14:textId="77777777" w:rsidTr="00FA6FE5">
        <w:trPr>
          <w:trHeight w:val="2805"/>
        </w:trPr>
        <w:tc>
          <w:tcPr>
            <w:tcW w:w="8588"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0C07AF52" w14:textId="77777777" w:rsidR="00D758D0" w:rsidRPr="00FA7DB2" w:rsidRDefault="00D758D0" w:rsidP="00A31743">
            <w:pPr>
              <w:widowControl/>
              <w:numPr>
                <w:ilvl w:val="0"/>
                <w:numId w:val="12"/>
              </w:numPr>
              <w:tabs>
                <w:tab w:val="left" w:pos="426"/>
              </w:tabs>
              <w:suppressAutoHyphens/>
              <w:spacing w:line="400" w:lineRule="exact"/>
              <w:ind w:left="426" w:hanging="426"/>
              <w:jc w:val="both"/>
              <w:rPr>
                <w:rFonts w:ascii="Times New Roman" w:eastAsia="標楷體" w:hAnsi="Times New Roman"/>
                <w:color w:val="000000" w:themeColor="text1"/>
                <w:kern w:val="0"/>
                <w:sz w:val="28"/>
                <w:szCs w:val="28"/>
              </w:rPr>
            </w:pPr>
            <w:r w:rsidRPr="00FA7DB2">
              <w:rPr>
                <w:rFonts w:ascii="Times New Roman" w:eastAsia="標楷體" w:hAnsi="Times New Roman"/>
                <w:color w:val="000000" w:themeColor="text1"/>
                <w:kern w:val="0"/>
                <w:sz w:val="28"/>
                <w:szCs w:val="28"/>
              </w:rPr>
              <w:t>因非可歸責於郵輪公司之事由，致該航次無法完成停靠臺灣港口者，依原申請停靠臺灣港口航程日期計算，另提供無法完成靠泊原因（如天災、天氣惡劣、法定傳染病等）之佐證資料。</w:t>
            </w:r>
          </w:p>
          <w:p w14:paraId="1DDD9403" w14:textId="77777777" w:rsidR="00D758D0" w:rsidRPr="00FA7DB2" w:rsidRDefault="00D758D0" w:rsidP="00A31743">
            <w:pPr>
              <w:widowControl/>
              <w:numPr>
                <w:ilvl w:val="0"/>
                <w:numId w:val="12"/>
              </w:numPr>
              <w:tabs>
                <w:tab w:val="left" w:pos="426"/>
              </w:tabs>
              <w:suppressAutoHyphens/>
              <w:spacing w:line="400" w:lineRule="exact"/>
              <w:ind w:left="426" w:hanging="426"/>
              <w:jc w:val="both"/>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申請核撥金額為實際支出之獎助項目金額（但不超過依停靠總時數計算之本</w:t>
            </w:r>
            <w:r w:rsidRPr="000C4AD9">
              <w:rPr>
                <w:rFonts w:ascii="Times New Roman" w:eastAsia="標楷體" w:hAnsi="Times New Roman"/>
                <w:color w:val="000000" w:themeColor="text1"/>
                <w:kern w:val="0"/>
                <w:sz w:val="28"/>
                <w:szCs w:val="28"/>
              </w:rPr>
              <w:t>署</w:t>
            </w:r>
            <w:r w:rsidRPr="00FA7DB2">
              <w:rPr>
                <w:rFonts w:ascii="Times New Roman" w:eastAsia="標楷體" w:hAnsi="Times New Roman"/>
                <w:color w:val="000000" w:themeColor="text1"/>
                <w:kern w:val="0"/>
                <w:sz w:val="28"/>
                <w:szCs w:val="28"/>
              </w:rPr>
              <w:t>同意獎助金額）。但因非可歸責於郵輪公司之事由，致該航次無法完成停靠臺灣港口者，依本要點第四點第二款每航次最高獎助金七千五百美金核算。</w:t>
            </w:r>
          </w:p>
        </w:tc>
      </w:tr>
    </w:tbl>
    <w:p w14:paraId="5CC9B4CC" w14:textId="77777777" w:rsidR="00D758D0" w:rsidRPr="00A31743" w:rsidRDefault="00D758D0" w:rsidP="00A31743">
      <w:pPr>
        <w:widowControl/>
        <w:suppressAutoHyphens/>
        <w:spacing w:before="180" w:line="400" w:lineRule="exact"/>
        <w:rPr>
          <w:rFonts w:ascii="Times New Roman" w:hAnsi="Times New Roman"/>
          <w:szCs w:val="24"/>
        </w:rPr>
      </w:pPr>
      <w:r w:rsidRPr="00A31743">
        <w:rPr>
          <w:rFonts w:ascii="Times New Roman" w:eastAsia="標楷體" w:hAnsi="Times New Roman"/>
          <w:b/>
          <w:bCs/>
          <w:color w:val="000000"/>
          <w:kern w:val="0"/>
          <w:sz w:val="28"/>
          <w:szCs w:val="28"/>
        </w:rPr>
        <w:lastRenderedPageBreak/>
        <w:t>核銷資料（請確認打勾，並提供相關文件）</w:t>
      </w:r>
      <w:r w:rsidRPr="00A31743">
        <w:rPr>
          <w:rFonts w:ascii="Times New Roman" w:eastAsia="標楷體" w:hAnsi="Times New Roman"/>
          <w:b/>
          <w:bCs/>
          <w:color w:val="000000"/>
          <w:kern w:val="0"/>
          <w:sz w:val="28"/>
          <w:szCs w:val="28"/>
        </w:rPr>
        <w:t xml:space="preserve"> </w:t>
      </w:r>
    </w:p>
    <w:tbl>
      <w:tblPr>
        <w:tblW w:w="5000" w:type="pct"/>
        <w:tblCellMar>
          <w:left w:w="10" w:type="dxa"/>
          <w:right w:w="10" w:type="dxa"/>
        </w:tblCellMar>
        <w:tblLook w:val="04A0" w:firstRow="1" w:lastRow="0" w:firstColumn="1" w:lastColumn="0" w:noHBand="0" w:noVBand="1"/>
      </w:tblPr>
      <w:tblGrid>
        <w:gridCol w:w="8588"/>
      </w:tblGrid>
      <w:tr w:rsidR="00D758D0" w:rsidRPr="00A31743" w14:paraId="4DE4C115" w14:textId="77777777" w:rsidTr="00FA6FE5">
        <w:trPr>
          <w:trHeight w:val="2550"/>
        </w:trPr>
        <w:tc>
          <w:tcPr>
            <w:tcW w:w="8588" w:type="dxa"/>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129D711" w14:textId="77777777" w:rsidR="00D758D0" w:rsidRPr="00A31743" w:rsidRDefault="00D758D0" w:rsidP="00A31743">
            <w:pPr>
              <w:widowControl/>
              <w:suppressAutoHyphens/>
              <w:spacing w:before="180" w:line="400" w:lineRule="exact"/>
              <w:ind w:left="284"/>
              <w:rPr>
                <w:rFonts w:ascii="Times New Roman" w:hAnsi="Times New Roman"/>
                <w:szCs w:val="24"/>
              </w:rPr>
            </w:pPr>
            <w:r w:rsidRPr="00A31743">
              <w:rPr>
                <w:rFonts w:ascii="標楷體" w:eastAsia="標楷體" w:hAnsi="標楷體"/>
                <w:color w:val="000000"/>
                <w:kern w:val="0"/>
                <w:sz w:val="28"/>
                <w:szCs w:val="28"/>
              </w:rPr>
              <w:t>□</w:t>
            </w:r>
            <w:r w:rsidRPr="00A31743">
              <w:rPr>
                <w:rFonts w:ascii="Times New Roman" w:eastAsia="標楷體" w:hAnsi="Times New Roman"/>
                <w:color w:val="000000"/>
                <w:kern w:val="0"/>
                <w:sz w:val="28"/>
                <w:szCs w:val="28"/>
              </w:rPr>
              <w:t>郵輪公司領據（正本）</w:t>
            </w:r>
          </w:p>
          <w:p w14:paraId="7D2C82A9" w14:textId="77777777" w:rsidR="00D758D0" w:rsidRPr="00A31743" w:rsidRDefault="00D758D0" w:rsidP="00A31743">
            <w:pPr>
              <w:widowControl/>
              <w:suppressAutoHyphens/>
              <w:spacing w:before="180" w:line="400" w:lineRule="exact"/>
              <w:ind w:left="564" w:hanging="283"/>
              <w:rPr>
                <w:rFonts w:ascii="Times New Roman" w:hAnsi="Times New Roman"/>
                <w:szCs w:val="24"/>
              </w:rPr>
            </w:pPr>
            <w:r w:rsidRPr="00A31743">
              <w:rPr>
                <w:rFonts w:ascii="標楷體" w:eastAsia="標楷體" w:hAnsi="標楷體"/>
                <w:color w:val="000000"/>
                <w:kern w:val="0"/>
                <w:sz w:val="28"/>
                <w:szCs w:val="28"/>
              </w:rPr>
              <w:t>□</w:t>
            </w:r>
            <w:r w:rsidRPr="00A31743">
              <w:rPr>
                <w:rFonts w:ascii="Times New Roman" w:eastAsia="標楷體" w:hAnsi="Times New Roman"/>
                <w:color w:val="000000"/>
                <w:kern w:val="0"/>
                <w:sz w:val="28"/>
                <w:szCs w:val="28"/>
              </w:rPr>
              <w:t>依要點第四點第四項申請之獎助項目樣本及其支出憑證或其他可證明支出項目及金額文件。</w:t>
            </w:r>
          </w:p>
          <w:p w14:paraId="2F9D8548" w14:textId="77777777" w:rsidR="00D758D0" w:rsidRPr="00A31743" w:rsidRDefault="00D758D0" w:rsidP="00A31743">
            <w:pPr>
              <w:widowControl/>
              <w:suppressAutoHyphens/>
              <w:spacing w:before="180" w:line="400" w:lineRule="exact"/>
              <w:ind w:left="284"/>
              <w:rPr>
                <w:rFonts w:ascii="Times New Roman" w:hAnsi="Times New Roman"/>
                <w:szCs w:val="24"/>
              </w:rPr>
            </w:pPr>
            <w:r w:rsidRPr="00A31743">
              <w:rPr>
                <w:rFonts w:ascii="標楷體" w:eastAsia="標楷體" w:hAnsi="標楷體"/>
                <w:color w:val="000000"/>
                <w:kern w:val="0"/>
                <w:sz w:val="28"/>
                <w:szCs w:val="28"/>
              </w:rPr>
              <w:t>□</w:t>
            </w:r>
            <w:r w:rsidRPr="00A31743">
              <w:rPr>
                <w:rFonts w:ascii="Times New Roman" w:eastAsia="標楷體" w:hAnsi="Times New Roman"/>
                <w:color w:val="000000"/>
                <w:kern w:val="0"/>
                <w:sz w:val="28"/>
                <w:szCs w:val="28"/>
              </w:rPr>
              <w:t>旅客分析資料：需包含人數、國籍、性別、年齡（級距）等。</w:t>
            </w:r>
          </w:p>
          <w:p w14:paraId="490EE69C" w14:textId="77777777" w:rsidR="00D758D0" w:rsidRPr="00A31743" w:rsidRDefault="00D758D0" w:rsidP="00A31743">
            <w:pPr>
              <w:widowControl/>
              <w:suppressAutoHyphens/>
              <w:spacing w:before="180" w:line="400" w:lineRule="exact"/>
              <w:ind w:left="284"/>
              <w:rPr>
                <w:rFonts w:ascii="Times New Roman" w:hAnsi="Times New Roman"/>
                <w:szCs w:val="24"/>
              </w:rPr>
            </w:pPr>
            <w:r w:rsidRPr="00A31743">
              <w:rPr>
                <w:rFonts w:ascii="標楷體" w:eastAsia="標楷體" w:hAnsi="標楷體"/>
                <w:color w:val="000000"/>
                <w:kern w:val="0"/>
                <w:sz w:val="28"/>
                <w:szCs w:val="28"/>
              </w:rPr>
              <w:t>□</w:t>
            </w:r>
            <w:r w:rsidRPr="00A31743">
              <w:rPr>
                <w:rFonts w:ascii="Times New Roman" w:eastAsia="標楷體" w:hAnsi="Times New Roman"/>
                <w:color w:val="000000"/>
                <w:kern w:val="0"/>
                <w:sz w:val="28"/>
                <w:szCs w:val="28"/>
              </w:rPr>
              <w:t>郵輪公司美金帳戶資料：</w:t>
            </w:r>
          </w:p>
          <w:p w14:paraId="5BB1C523" w14:textId="77777777" w:rsidR="00D758D0" w:rsidRPr="00A31743" w:rsidRDefault="00D758D0" w:rsidP="00A31743">
            <w:pPr>
              <w:widowControl/>
              <w:suppressAutoHyphens/>
              <w:spacing w:before="180" w:line="400" w:lineRule="exact"/>
              <w:ind w:left="284"/>
              <w:rPr>
                <w:rFonts w:ascii="Times New Roman" w:hAnsi="Times New Roman"/>
                <w:color w:val="000000"/>
                <w:kern w:val="0"/>
                <w:szCs w:val="24"/>
              </w:rPr>
            </w:pPr>
          </w:p>
        </w:tc>
      </w:tr>
      <w:tr w:rsidR="00D758D0" w:rsidRPr="00A31743" w14:paraId="2243077F" w14:textId="77777777" w:rsidTr="00FA6FE5">
        <w:trPr>
          <w:trHeight w:val="1924"/>
        </w:trPr>
        <w:tc>
          <w:tcPr>
            <w:tcW w:w="8588" w:type="dxa"/>
            <w:tcBorders>
              <w:top w:val="single" w:sz="6"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BD015A6" w14:textId="77777777" w:rsidR="00D758D0" w:rsidRPr="00A31743" w:rsidRDefault="00D758D0" w:rsidP="00A31743">
            <w:pPr>
              <w:widowControl/>
              <w:numPr>
                <w:ilvl w:val="0"/>
                <w:numId w:val="12"/>
              </w:numPr>
              <w:tabs>
                <w:tab w:val="left" w:pos="426"/>
              </w:tabs>
              <w:suppressAutoHyphens/>
              <w:spacing w:line="400" w:lineRule="exact"/>
              <w:ind w:left="426" w:hanging="426"/>
              <w:jc w:val="both"/>
              <w:rPr>
                <w:rFonts w:ascii="Times New Roman" w:eastAsia="標楷體" w:hAnsi="Times New Roman"/>
                <w:color w:val="000000"/>
                <w:kern w:val="0"/>
                <w:sz w:val="28"/>
                <w:szCs w:val="28"/>
              </w:rPr>
            </w:pPr>
            <w:r w:rsidRPr="00A31743">
              <w:rPr>
                <w:rFonts w:ascii="Times New Roman" w:eastAsia="標楷體" w:hAnsi="Times New Roman"/>
                <w:color w:val="000000"/>
                <w:kern w:val="0"/>
                <w:sz w:val="28"/>
                <w:szCs w:val="28"/>
              </w:rPr>
              <w:t>領據正本之金額應同申請核撥金額。</w:t>
            </w:r>
          </w:p>
          <w:p w14:paraId="58DB6508" w14:textId="77777777" w:rsidR="00D758D0" w:rsidRPr="00A31743" w:rsidRDefault="00D758D0" w:rsidP="00A31743">
            <w:pPr>
              <w:widowControl/>
              <w:numPr>
                <w:ilvl w:val="0"/>
                <w:numId w:val="12"/>
              </w:numPr>
              <w:tabs>
                <w:tab w:val="left" w:pos="426"/>
              </w:tabs>
              <w:suppressAutoHyphens/>
              <w:spacing w:line="400" w:lineRule="exact"/>
              <w:ind w:left="426" w:hanging="426"/>
              <w:jc w:val="both"/>
              <w:rPr>
                <w:rFonts w:ascii="Times New Roman" w:eastAsia="標楷體" w:hAnsi="Times New Roman"/>
                <w:color w:val="000000"/>
                <w:kern w:val="0"/>
                <w:sz w:val="28"/>
                <w:szCs w:val="28"/>
              </w:rPr>
            </w:pPr>
            <w:r w:rsidRPr="00A31743">
              <w:rPr>
                <w:rFonts w:ascii="Times New Roman" w:eastAsia="標楷體" w:hAnsi="Times New Roman"/>
                <w:color w:val="000000"/>
                <w:kern w:val="0"/>
                <w:sz w:val="28"/>
                <w:szCs w:val="28"/>
              </w:rPr>
              <w:t>若美金帳戶名稱，非郵輪公司名稱，請附上書面說明。</w:t>
            </w:r>
          </w:p>
          <w:p w14:paraId="73BFDB0A" w14:textId="77777777" w:rsidR="00D758D0" w:rsidRPr="00A31743" w:rsidRDefault="00D758D0" w:rsidP="00A31743">
            <w:pPr>
              <w:widowControl/>
              <w:numPr>
                <w:ilvl w:val="0"/>
                <w:numId w:val="12"/>
              </w:numPr>
              <w:tabs>
                <w:tab w:val="left" w:pos="426"/>
              </w:tabs>
              <w:suppressAutoHyphens/>
              <w:spacing w:line="400" w:lineRule="exact"/>
              <w:ind w:left="426" w:hanging="426"/>
              <w:jc w:val="both"/>
              <w:rPr>
                <w:rFonts w:ascii="Times New Roman" w:hAnsi="Times New Roman"/>
                <w:szCs w:val="24"/>
              </w:rPr>
            </w:pPr>
            <w:r w:rsidRPr="00A31743">
              <w:rPr>
                <w:rFonts w:ascii="Times New Roman" w:eastAsia="標楷體" w:hAnsi="Times New Roman"/>
                <w:color w:val="000000"/>
                <w:kern w:val="0"/>
                <w:sz w:val="28"/>
                <w:szCs w:val="28"/>
                <w:u w:val="single"/>
              </w:rPr>
              <w:t>因非可歸責於郵輪公司之事由，致該航次無法提供抵離港口時間、郵輪旅客分析資料及郵輪航線資料者，不在此限。</w:t>
            </w:r>
          </w:p>
        </w:tc>
      </w:tr>
    </w:tbl>
    <w:p w14:paraId="0083462B" w14:textId="77777777" w:rsidR="00D758D0" w:rsidRPr="00A31743" w:rsidRDefault="00D758D0" w:rsidP="00A31743">
      <w:pPr>
        <w:widowControl/>
        <w:suppressAutoHyphens/>
        <w:spacing w:before="180" w:line="400" w:lineRule="exact"/>
        <w:ind w:left="-363"/>
        <w:rPr>
          <w:rFonts w:ascii="Times New Roman" w:hAnsi="Times New Roman"/>
          <w:color w:val="000000"/>
          <w:kern w:val="0"/>
          <w:szCs w:val="24"/>
        </w:rPr>
      </w:pPr>
    </w:p>
    <w:tbl>
      <w:tblPr>
        <w:tblW w:w="5000" w:type="pct"/>
        <w:tblCellMar>
          <w:left w:w="10" w:type="dxa"/>
          <w:right w:w="10" w:type="dxa"/>
        </w:tblCellMar>
        <w:tblLook w:val="04A0" w:firstRow="1" w:lastRow="0" w:firstColumn="1" w:lastColumn="0" w:noHBand="0" w:noVBand="1"/>
      </w:tblPr>
      <w:tblGrid>
        <w:gridCol w:w="8588"/>
      </w:tblGrid>
      <w:tr w:rsidR="00FA7DB2" w:rsidRPr="00FA7DB2" w14:paraId="004B7C98" w14:textId="77777777" w:rsidTr="00FA6FE5">
        <w:trPr>
          <w:trHeight w:val="705"/>
        </w:trPr>
        <w:tc>
          <w:tcPr>
            <w:tcW w:w="8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4727877C" w14:textId="77777777" w:rsidR="00D758D0" w:rsidRPr="00FA7DB2" w:rsidRDefault="00D758D0" w:rsidP="00A31743">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b/>
                <w:bCs/>
                <w:color w:val="000000" w:themeColor="text1"/>
                <w:kern w:val="0"/>
                <w:szCs w:val="24"/>
              </w:rPr>
              <w:t>申請單位請詳閱以下說明後簽章：</w:t>
            </w:r>
          </w:p>
          <w:p w14:paraId="52856BCD" w14:textId="77777777" w:rsidR="00D758D0" w:rsidRPr="00FA7DB2" w:rsidRDefault="00D758D0" w:rsidP="000E13A0">
            <w:pPr>
              <w:widowControl/>
              <w:tabs>
                <w:tab w:val="left" w:pos="567"/>
              </w:tabs>
              <w:suppressAutoHyphens/>
              <w:spacing w:before="180" w:line="400" w:lineRule="exact"/>
              <w:ind w:leftChars="100" w:left="480" w:hangingChars="100" w:hanging="240"/>
              <w:rPr>
                <w:rFonts w:ascii="Times New Roman" w:eastAsia="標楷體" w:hAnsi="Times New Roman"/>
                <w:color w:val="000000" w:themeColor="text1"/>
                <w:kern w:val="0"/>
                <w:szCs w:val="24"/>
              </w:rPr>
            </w:pPr>
            <w:r w:rsidRPr="00FA7DB2">
              <w:rPr>
                <w:rFonts w:ascii="Times New Roman" w:eastAsia="標楷體" w:hAnsi="Times New Roman" w:hint="eastAsia"/>
                <w:color w:val="000000" w:themeColor="text1"/>
                <w:kern w:val="0"/>
                <w:szCs w:val="24"/>
              </w:rPr>
              <w:t>1.</w:t>
            </w:r>
            <w:r w:rsidRPr="00FA7DB2">
              <w:rPr>
                <w:rFonts w:ascii="Times New Roman" w:eastAsia="標楷體" w:hAnsi="Times New Roman"/>
                <w:color w:val="000000" w:themeColor="text1"/>
                <w:kern w:val="0"/>
                <w:szCs w:val="24"/>
              </w:rPr>
              <w:t>以上各欄均據實填寫，附件資料須清晰可辨認。</w:t>
            </w:r>
          </w:p>
          <w:p w14:paraId="63856EEA" w14:textId="77777777" w:rsidR="00D758D0" w:rsidRPr="00FA7DB2" w:rsidRDefault="00D758D0" w:rsidP="000E13A0">
            <w:pPr>
              <w:widowControl/>
              <w:tabs>
                <w:tab w:val="left" w:pos="567"/>
              </w:tabs>
              <w:suppressAutoHyphens/>
              <w:spacing w:before="180" w:line="400" w:lineRule="exact"/>
              <w:ind w:leftChars="100" w:left="480" w:hangingChars="100" w:hanging="240"/>
              <w:rPr>
                <w:rFonts w:ascii="Times New Roman" w:eastAsia="標楷體" w:hAnsi="Times New Roman"/>
                <w:color w:val="000000" w:themeColor="text1"/>
                <w:kern w:val="0"/>
                <w:szCs w:val="24"/>
              </w:rPr>
            </w:pPr>
            <w:r w:rsidRPr="00FA7DB2">
              <w:rPr>
                <w:rFonts w:ascii="Times New Roman" w:eastAsia="標楷體" w:hAnsi="Times New Roman" w:hint="eastAsia"/>
                <w:color w:val="000000" w:themeColor="text1"/>
                <w:kern w:val="0"/>
                <w:szCs w:val="24"/>
              </w:rPr>
              <w:t>2.</w:t>
            </w:r>
            <w:r w:rsidRPr="00FA7DB2">
              <w:rPr>
                <w:rFonts w:ascii="Times New Roman" w:eastAsia="標楷體" w:hAnsi="Times New Roman"/>
                <w:color w:val="000000" w:themeColor="text1"/>
                <w:kern w:val="0"/>
                <w:szCs w:val="24"/>
              </w:rPr>
              <w:t>申請表格須填寫完整，並於郵輪離開臺灣港口三個月內提出完整資料申請，逾期視同放棄該航次申請。</w:t>
            </w:r>
          </w:p>
          <w:p w14:paraId="10FCDFE0" w14:textId="77777777" w:rsidR="00D758D0" w:rsidRPr="00FA7DB2" w:rsidRDefault="00D758D0" w:rsidP="000E13A0">
            <w:pPr>
              <w:widowControl/>
              <w:tabs>
                <w:tab w:val="left" w:pos="567"/>
              </w:tabs>
              <w:suppressAutoHyphens/>
              <w:spacing w:before="180" w:line="400" w:lineRule="exact"/>
              <w:ind w:leftChars="100" w:left="480" w:hangingChars="100" w:hanging="240"/>
              <w:rPr>
                <w:rFonts w:ascii="Times New Roman" w:hAnsi="Times New Roman"/>
                <w:color w:val="000000" w:themeColor="text1"/>
                <w:szCs w:val="24"/>
              </w:rPr>
            </w:pPr>
            <w:r w:rsidRPr="00FA7DB2">
              <w:rPr>
                <w:rFonts w:ascii="Times New Roman" w:eastAsia="標楷體" w:hAnsi="Times New Roman" w:hint="eastAsia"/>
                <w:color w:val="000000" w:themeColor="text1"/>
                <w:kern w:val="0"/>
                <w:szCs w:val="24"/>
              </w:rPr>
              <w:t>3.</w:t>
            </w:r>
            <w:r w:rsidRPr="00FA7DB2">
              <w:rPr>
                <w:rFonts w:ascii="Times New Roman" w:eastAsia="標楷體" w:hAnsi="Times New Roman"/>
                <w:color w:val="000000" w:themeColor="text1"/>
                <w:kern w:val="0"/>
                <w:szCs w:val="24"/>
              </w:rPr>
              <w:t>申請單位有義務提供本</w:t>
            </w:r>
            <w:r w:rsidRPr="000C4AD9">
              <w:rPr>
                <w:rFonts w:ascii="Times New Roman" w:eastAsia="標楷體" w:hAnsi="Times New Roman"/>
                <w:color w:val="000000" w:themeColor="text1"/>
                <w:kern w:val="0"/>
                <w:szCs w:val="24"/>
              </w:rPr>
              <w:t>署</w:t>
            </w:r>
            <w:r w:rsidRPr="00FA7DB2">
              <w:rPr>
                <w:rFonts w:ascii="Times New Roman" w:eastAsia="標楷體" w:hAnsi="Times New Roman"/>
                <w:color w:val="000000" w:themeColor="text1"/>
                <w:kern w:val="0"/>
                <w:szCs w:val="24"/>
              </w:rPr>
              <w:t>為審核需要所要求之其他相關文件，並了解本</w:t>
            </w:r>
            <w:r w:rsidRPr="000C4AD9">
              <w:rPr>
                <w:rFonts w:ascii="Times New Roman" w:eastAsia="標楷體" w:hAnsi="Times New Roman"/>
                <w:color w:val="000000" w:themeColor="text1"/>
                <w:kern w:val="0"/>
                <w:szCs w:val="24"/>
              </w:rPr>
              <w:t>署</w:t>
            </w:r>
            <w:r w:rsidRPr="00FA7DB2">
              <w:rPr>
                <w:rFonts w:ascii="Times New Roman" w:eastAsia="標楷體" w:hAnsi="Times New Roman"/>
                <w:color w:val="000000" w:themeColor="text1"/>
                <w:kern w:val="0"/>
                <w:szCs w:val="24"/>
              </w:rPr>
              <w:t>有權拒絕或有條件接受本案核撥申請。</w:t>
            </w:r>
          </w:p>
          <w:p w14:paraId="5025582F" w14:textId="77777777" w:rsidR="00D758D0" w:rsidRPr="00FA7DB2" w:rsidRDefault="00D758D0" w:rsidP="00A31743">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4"/>
              </w:rPr>
              <w:t>申請單位</w:t>
            </w:r>
            <w:r w:rsidRPr="00FA7DB2">
              <w:rPr>
                <w:rFonts w:ascii="Times New Roman" w:eastAsia="標楷體" w:hAnsi="Times New Roman"/>
                <w:color w:val="000000" w:themeColor="text1"/>
                <w:spacing w:val="-20"/>
                <w:kern w:val="0"/>
                <w:sz w:val="28"/>
                <w:szCs w:val="24"/>
              </w:rPr>
              <w:t>簽章</w:t>
            </w:r>
            <w:r w:rsidRPr="00FA7DB2">
              <w:rPr>
                <w:rFonts w:ascii="Times New Roman" w:eastAsia="標楷體" w:hAnsi="Times New Roman"/>
                <w:color w:val="000000" w:themeColor="text1"/>
                <w:kern w:val="0"/>
                <w:sz w:val="28"/>
                <w:szCs w:val="24"/>
              </w:rPr>
              <w:t>：</w:t>
            </w:r>
          </w:p>
          <w:p w14:paraId="43B4EBAD" w14:textId="77777777" w:rsidR="00D758D0" w:rsidRPr="00FA7DB2" w:rsidRDefault="00D758D0" w:rsidP="00A31743">
            <w:pPr>
              <w:widowControl/>
              <w:suppressAutoHyphens/>
              <w:spacing w:before="180" w:line="400" w:lineRule="exact"/>
              <w:ind w:left="120"/>
              <w:rPr>
                <w:rFonts w:ascii="Times New Roman" w:eastAsia="標楷體" w:hAnsi="Times New Roman"/>
                <w:color w:val="000000" w:themeColor="text1"/>
                <w:kern w:val="0"/>
                <w:sz w:val="28"/>
                <w:szCs w:val="24"/>
              </w:rPr>
            </w:pPr>
          </w:p>
          <w:p w14:paraId="0EC21535" w14:textId="77777777" w:rsidR="00D758D0" w:rsidRPr="00FA7DB2" w:rsidRDefault="00D758D0" w:rsidP="00A31743">
            <w:pPr>
              <w:widowControl/>
              <w:suppressAutoHyphens/>
              <w:spacing w:before="180" w:line="400" w:lineRule="exact"/>
              <w:ind w:left="120"/>
              <w:rPr>
                <w:rFonts w:ascii="Times New Roman" w:eastAsia="標楷體" w:hAnsi="Times New Roman"/>
                <w:color w:val="000000" w:themeColor="text1"/>
                <w:kern w:val="0"/>
                <w:sz w:val="28"/>
                <w:szCs w:val="24"/>
              </w:rPr>
            </w:pPr>
          </w:p>
          <w:p w14:paraId="46B43F10" w14:textId="77777777" w:rsidR="00D758D0" w:rsidRPr="00FA7DB2" w:rsidRDefault="00D758D0" w:rsidP="00A31743">
            <w:pPr>
              <w:suppressAutoHyphens/>
              <w:rPr>
                <w:rFonts w:ascii="Times New Roman" w:eastAsia="標楷體" w:hAnsi="Times New Roman"/>
                <w:color w:val="000000" w:themeColor="text1"/>
                <w:sz w:val="28"/>
                <w:szCs w:val="24"/>
              </w:rPr>
            </w:pPr>
          </w:p>
          <w:p w14:paraId="0BE4141E" w14:textId="77777777" w:rsidR="00D758D0" w:rsidRPr="00FA7DB2" w:rsidRDefault="00D758D0" w:rsidP="00A31743">
            <w:pPr>
              <w:suppressAutoHyphens/>
              <w:rPr>
                <w:rFonts w:ascii="Times New Roman" w:eastAsia="標楷體" w:hAnsi="Times New Roman"/>
                <w:color w:val="000000" w:themeColor="text1"/>
                <w:sz w:val="28"/>
                <w:szCs w:val="24"/>
              </w:rPr>
            </w:pPr>
          </w:p>
          <w:p w14:paraId="47E48B6E" w14:textId="77777777" w:rsidR="00D758D0" w:rsidRPr="00FA7DB2" w:rsidRDefault="00D758D0" w:rsidP="00A31743">
            <w:pPr>
              <w:suppressAutoHyphens/>
              <w:rPr>
                <w:rFonts w:ascii="Times New Roman" w:eastAsia="標楷體" w:hAnsi="Times New Roman"/>
                <w:color w:val="000000" w:themeColor="text1"/>
                <w:sz w:val="28"/>
                <w:szCs w:val="24"/>
              </w:rPr>
            </w:pPr>
          </w:p>
          <w:p w14:paraId="25C5CE35" w14:textId="77777777" w:rsidR="00D758D0" w:rsidRPr="00FA7DB2" w:rsidRDefault="00D758D0" w:rsidP="00A31743">
            <w:pPr>
              <w:suppressAutoHyphens/>
              <w:rPr>
                <w:rFonts w:ascii="Times New Roman" w:eastAsia="標楷體" w:hAnsi="Times New Roman"/>
                <w:color w:val="000000" w:themeColor="text1"/>
                <w:sz w:val="28"/>
                <w:szCs w:val="24"/>
              </w:rPr>
            </w:pPr>
          </w:p>
          <w:p w14:paraId="30849987" w14:textId="77777777" w:rsidR="00D758D0" w:rsidRPr="00FA7DB2" w:rsidRDefault="00D758D0" w:rsidP="00A31743">
            <w:pPr>
              <w:suppressAutoHyphens/>
              <w:rPr>
                <w:rFonts w:ascii="Times New Roman" w:eastAsia="標楷體" w:hAnsi="Times New Roman"/>
                <w:color w:val="000000" w:themeColor="text1"/>
                <w:sz w:val="28"/>
                <w:szCs w:val="24"/>
              </w:rPr>
            </w:pPr>
          </w:p>
          <w:p w14:paraId="6A029473" w14:textId="77777777" w:rsidR="00D758D0" w:rsidRPr="00FA7DB2" w:rsidRDefault="00D758D0" w:rsidP="00A31743">
            <w:pPr>
              <w:suppressAutoHyphens/>
              <w:rPr>
                <w:rFonts w:ascii="Times New Roman" w:eastAsia="標楷體" w:hAnsi="Times New Roman"/>
                <w:color w:val="000000" w:themeColor="text1"/>
                <w:sz w:val="28"/>
                <w:szCs w:val="24"/>
              </w:rPr>
            </w:pPr>
          </w:p>
          <w:p w14:paraId="0005F9C4" w14:textId="77777777" w:rsidR="00D758D0" w:rsidRPr="00FA7DB2" w:rsidRDefault="00D758D0" w:rsidP="00A31743">
            <w:pPr>
              <w:tabs>
                <w:tab w:val="left" w:pos="4800"/>
              </w:tabs>
              <w:suppressAutoHyphens/>
              <w:rPr>
                <w:rFonts w:ascii="Times New Roman" w:eastAsia="標楷體" w:hAnsi="Times New Roman"/>
                <w:color w:val="000000" w:themeColor="text1"/>
                <w:sz w:val="28"/>
                <w:szCs w:val="24"/>
              </w:rPr>
            </w:pPr>
            <w:r w:rsidRPr="00FA7DB2">
              <w:rPr>
                <w:rFonts w:ascii="Times New Roman" w:eastAsia="標楷體" w:hAnsi="Times New Roman"/>
                <w:color w:val="000000" w:themeColor="text1"/>
                <w:sz w:val="28"/>
                <w:szCs w:val="24"/>
              </w:rPr>
              <w:tab/>
            </w:r>
          </w:p>
        </w:tc>
      </w:tr>
    </w:tbl>
    <w:p w14:paraId="6AF78306" w14:textId="77777777" w:rsidR="00D758D0" w:rsidRPr="00A31743" w:rsidRDefault="00D758D0" w:rsidP="00A31743">
      <w:pPr>
        <w:pageBreakBefore/>
        <w:widowControl/>
        <w:suppressAutoHyphens/>
        <w:spacing w:line="400" w:lineRule="exact"/>
        <w:rPr>
          <w:rFonts w:ascii="Times New Roman" w:hAnsi="Times New Roman"/>
          <w:szCs w:val="24"/>
        </w:rPr>
      </w:pPr>
      <w:r w:rsidRPr="00A31743">
        <w:rPr>
          <w:rFonts w:ascii="Times New Roman" w:eastAsia="標楷體" w:hAnsi="Times New Roman"/>
          <w:b/>
          <w:bCs/>
          <w:color w:val="000000"/>
          <w:kern w:val="0"/>
          <w:sz w:val="28"/>
          <w:szCs w:val="28"/>
        </w:rPr>
        <w:lastRenderedPageBreak/>
        <w:t>以下請勿填寫</w:t>
      </w:r>
    </w:p>
    <w:tbl>
      <w:tblPr>
        <w:tblW w:w="5000" w:type="pct"/>
        <w:tblCellMar>
          <w:left w:w="10" w:type="dxa"/>
          <w:right w:w="10" w:type="dxa"/>
        </w:tblCellMar>
        <w:tblLook w:val="04A0" w:firstRow="1" w:lastRow="0" w:firstColumn="1" w:lastColumn="0" w:noHBand="0" w:noVBand="1"/>
      </w:tblPr>
      <w:tblGrid>
        <w:gridCol w:w="8588"/>
      </w:tblGrid>
      <w:tr w:rsidR="00FA7DB2" w:rsidRPr="00FA7DB2" w14:paraId="192FFCDB" w14:textId="77777777" w:rsidTr="00FA6FE5">
        <w:trPr>
          <w:trHeight w:val="2380"/>
        </w:trPr>
        <w:tc>
          <w:tcPr>
            <w:tcW w:w="8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346A6054" w14:textId="77777777" w:rsidR="00D758D0" w:rsidRPr="00FA7DB2" w:rsidRDefault="00D758D0" w:rsidP="00A31743">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辦事處審核意見：</w:t>
            </w:r>
          </w:p>
          <w:p w14:paraId="6FFE518D" w14:textId="77777777" w:rsidR="00D758D0" w:rsidRPr="00FA7DB2" w:rsidRDefault="00D758D0" w:rsidP="00A31743">
            <w:pPr>
              <w:widowControl/>
              <w:suppressAutoHyphens/>
              <w:spacing w:before="180" w:line="400" w:lineRule="exact"/>
              <w:ind w:left="404" w:hanging="284"/>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申請條件及資料均依規定辦理，轉本</w:t>
            </w:r>
            <w:r w:rsidRPr="000C4AD9">
              <w:rPr>
                <w:rFonts w:ascii="Times New Roman" w:eastAsia="標楷體" w:hAnsi="Times New Roman"/>
                <w:color w:val="000000" w:themeColor="text1"/>
                <w:kern w:val="0"/>
                <w:sz w:val="28"/>
                <w:szCs w:val="28"/>
              </w:rPr>
              <w:t>署</w:t>
            </w:r>
            <w:r w:rsidRPr="00FA7DB2">
              <w:rPr>
                <w:rFonts w:ascii="Times New Roman" w:eastAsia="標楷體" w:hAnsi="Times New Roman"/>
                <w:color w:val="000000" w:themeColor="text1"/>
                <w:kern w:val="0"/>
                <w:sz w:val="28"/>
                <w:szCs w:val="28"/>
              </w:rPr>
              <w:t>審核。</w:t>
            </w:r>
          </w:p>
          <w:p w14:paraId="0A8B82AA" w14:textId="77777777" w:rsidR="00D758D0" w:rsidRPr="00FA7DB2" w:rsidRDefault="00D758D0" w:rsidP="00A31743">
            <w:pPr>
              <w:widowControl/>
              <w:suppressAutoHyphens/>
              <w:spacing w:before="180" w:line="400" w:lineRule="exact"/>
              <w:ind w:left="404" w:hanging="284"/>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需候補文件或說明，請申請單位於規定期限內提出，轉本</w:t>
            </w:r>
            <w:r w:rsidRPr="000C4AD9">
              <w:rPr>
                <w:rFonts w:ascii="Times New Roman" w:eastAsia="標楷體" w:hAnsi="Times New Roman"/>
                <w:color w:val="000000" w:themeColor="text1"/>
                <w:kern w:val="0"/>
                <w:sz w:val="28"/>
                <w:szCs w:val="28"/>
              </w:rPr>
              <w:t>署</w:t>
            </w:r>
            <w:r w:rsidRPr="00FA7DB2">
              <w:rPr>
                <w:rFonts w:ascii="Times New Roman" w:eastAsia="標楷體" w:hAnsi="Times New Roman"/>
                <w:color w:val="000000" w:themeColor="text1"/>
                <w:kern w:val="0"/>
                <w:sz w:val="28"/>
                <w:szCs w:val="28"/>
              </w:rPr>
              <w:t>審核。</w:t>
            </w:r>
          </w:p>
          <w:p w14:paraId="252071BA" w14:textId="77777777" w:rsidR="00D758D0" w:rsidRPr="00FA7DB2" w:rsidRDefault="00D758D0" w:rsidP="00A31743">
            <w:pPr>
              <w:widowControl/>
              <w:suppressAutoHyphens/>
              <w:spacing w:before="180" w:line="400" w:lineRule="exact"/>
              <w:ind w:left="404" w:hanging="284"/>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不同意受理，退還申請單位。原因為</w:t>
            </w:r>
            <w:r w:rsidRPr="00FA7DB2">
              <w:rPr>
                <w:rFonts w:ascii="Times New Roman" w:hAnsi="Times New Roman"/>
                <w:color w:val="000000" w:themeColor="text1"/>
                <w:kern w:val="0"/>
                <w:sz w:val="28"/>
                <w:szCs w:val="28"/>
              </w:rPr>
              <w:t>：</w:t>
            </w:r>
            <w:r w:rsidRPr="00FA7DB2">
              <w:rPr>
                <w:rFonts w:ascii="Times New Roman" w:hAnsi="Times New Roman"/>
                <w:color w:val="000000" w:themeColor="text1"/>
                <w:kern w:val="0"/>
                <w:sz w:val="28"/>
                <w:szCs w:val="28"/>
              </w:rPr>
              <w:t>_______________________</w:t>
            </w:r>
          </w:p>
          <w:p w14:paraId="68B7A85C" w14:textId="77777777" w:rsidR="00D758D0" w:rsidRPr="00FA7DB2" w:rsidRDefault="00D758D0" w:rsidP="00A31743">
            <w:pPr>
              <w:widowControl/>
              <w:suppressAutoHyphens/>
              <w:spacing w:before="180" w:line="400" w:lineRule="exact"/>
              <w:ind w:left="120"/>
              <w:rPr>
                <w:rFonts w:ascii="Times New Roman" w:eastAsia="標楷體" w:hAnsi="Times New Roman"/>
                <w:color w:val="000000" w:themeColor="text1"/>
                <w:kern w:val="0"/>
                <w:sz w:val="28"/>
                <w:szCs w:val="28"/>
              </w:rPr>
            </w:pPr>
          </w:p>
          <w:p w14:paraId="68C2CFAD" w14:textId="77777777" w:rsidR="00D758D0" w:rsidRPr="00FA7DB2" w:rsidRDefault="00D758D0" w:rsidP="00A31743">
            <w:pPr>
              <w:widowControl/>
              <w:suppressAutoHyphens/>
              <w:spacing w:before="180" w:line="400" w:lineRule="exact"/>
              <w:ind w:left="120"/>
              <w:rPr>
                <w:rFonts w:ascii="Times New Roman" w:eastAsia="標楷體" w:hAnsi="Times New Roman"/>
                <w:color w:val="000000" w:themeColor="text1"/>
                <w:kern w:val="0"/>
                <w:sz w:val="28"/>
                <w:szCs w:val="28"/>
              </w:rPr>
            </w:pPr>
          </w:p>
          <w:p w14:paraId="14A5FC2A" w14:textId="77777777" w:rsidR="00D758D0" w:rsidRPr="00FA7DB2" w:rsidRDefault="00D758D0" w:rsidP="00A31743">
            <w:pPr>
              <w:widowControl/>
              <w:suppressAutoHyphens/>
              <w:spacing w:before="180" w:line="400" w:lineRule="exact"/>
              <w:ind w:left="120"/>
              <w:rPr>
                <w:rFonts w:ascii="Times New Roman" w:eastAsia="標楷體" w:hAnsi="Times New Roman"/>
                <w:color w:val="000000" w:themeColor="text1"/>
                <w:kern w:val="0"/>
                <w:sz w:val="28"/>
                <w:szCs w:val="28"/>
              </w:rPr>
            </w:pPr>
          </w:p>
          <w:p w14:paraId="3EC78258" w14:textId="77777777" w:rsidR="00D758D0" w:rsidRPr="00FA7DB2" w:rsidRDefault="00D758D0" w:rsidP="00A31743">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辦事處簽章：</w:t>
            </w:r>
          </w:p>
          <w:p w14:paraId="06E02E75" w14:textId="77777777" w:rsidR="00D758D0" w:rsidRPr="00FA7DB2" w:rsidRDefault="00D758D0" w:rsidP="00A31743">
            <w:pPr>
              <w:widowControl/>
              <w:suppressAutoHyphens/>
              <w:spacing w:before="180" w:line="400" w:lineRule="exact"/>
              <w:ind w:left="120"/>
              <w:rPr>
                <w:rFonts w:ascii="Times New Roman" w:hAnsi="Times New Roman"/>
                <w:color w:val="000000" w:themeColor="text1"/>
                <w:kern w:val="0"/>
                <w:sz w:val="28"/>
                <w:szCs w:val="28"/>
              </w:rPr>
            </w:pPr>
          </w:p>
          <w:p w14:paraId="6162F2BA" w14:textId="77777777" w:rsidR="00D758D0" w:rsidRPr="00FA7DB2" w:rsidRDefault="00D758D0" w:rsidP="00A31743">
            <w:pPr>
              <w:widowControl/>
              <w:suppressAutoHyphens/>
              <w:spacing w:before="180" w:line="400" w:lineRule="exact"/>
              <w:ind w:left="120"/>
              <w:rPr>
                <w:rFonts w:ascii="Times New Roman" w:hAnsi="Times New Roman"/>
                <w:color w:val="000000" w:themeColor="text1"/>
                <w:kern w:val="0"/>
                <w:szCs w:val="24"/>
              </w:rPr>
            </w:pPr>
          </w:p>
          <w:p w14:paraId="2C06BA90" w14:textId="77777777" w:rsidR="00D758D0" w:rsidRPr="00FA7DB2" w:rsidRDefault="00D758D0" w:rsidP="00A31743">
            <w:pPr>
              <w:widowControl/>
              <w:suppressAutoHyphens/>
              <w:spacing w:before="180" w:line="400" w:lineRule="exact"/>
              <w:ind w:right="561"/>
              <w:jc w:val="center"/>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日期：</w:t>
            </w:r>
            <w:r w:rsidRPr="00FA7DB2">
              <w:rPr>
                <w:rFonts w:ascii="Times New Roman" w:hAnsi="Times New Roman"/>
                <w:color w:val="000000" w:themeColor="text1"/>
                <w:kern w:val="0"/>
                <w:sz w:val="28"/>
                <w:szCs w:val="28"/>
              </w:rPr>
              <w:t xml:space="preserve"> </w:t>
            </w:r>
          </w:p>
        </w:tc>
      </w:tr>
      <w:tr w:rsidR="00FA7DB2" w:rsidRPr="00FA7DB2" w14:paraId="69152B65" w14:textId="77777777" w:rsidTr="00FA6FE5">
        <w:trPr>
          <w:trHeight w:val="3420"/>
        </w:trPr>
        <w:tc>
          <w:tcPr>
            <w:tcW w:w="858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tcPr>
          <w:p w14:paraId="61042F87" w14:textId="77777777" w:rsidR="00D758D0" w:rsidRPr="00FA7DB2" w:rsidRDefault="00D758D0" w:rsidP="00A31743">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本</w:t>
            </w:r>
            <w:r w:rsidRPr="000C4AD9">
              <w:rPr>
                <w:rFonts w:ascii="Times New Roman" w:eastAsia="標楷體" w:hAnsi="Times New Roman"/>
                <w:color w:val="000000" w:themeColor="text1"/>
                <w:kern w:val="0"/>
                <w:sz w:val="28"/>
                <w:szCs w:val="28"/>
              </w:rPr>
              <w:t>署</w:t>
            </w:r>
            <w:r w:rsidRPr="00FA7DB2">
              <w:rPr>
                <w:rFonts w:ascii="Times New Roman" w:eastAsia="標楷體" w:hAnsi="Times New Roman"/>
                <w:color w:val="000000" w:themeColor="text1"/>
                <w:kern w:val="0"/>
                <w:sz w:val="28"/>
                <w:szCs w:val="28"/>
              </w:rPr>
              <w:t>審核結果：</w:t>
            </w:r>
          </w:p>
          <w:p w14:paraId="78A0434D" w14:textId="77777777" w:rsidR="00D758D0" w:rsidRPr="00FA7DB2" w:rsidRDefault="00D758D0" w:rsidP="00A31743">
            <w:pPr>
              <w:widowControl/>
              <w:suppressAutoHyphens/>
              <w:spacing w:before="180" w:line="400" w:lineRule="exact"/>
              <w:ind w:left="120"/>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同意受理本案申請</w:t>
            </w:r>
          </w:p>
          <w:p w14:paraId="3742EB71" w14:textId="77777777" w:rsidR="00D758D0" w:rsidRPr="00FA7DB2" w:rsidRDefault="00D758D0" w:rsidP="00A31743">
            <w:pPr>
              <w:widowControl/>
              <w:suppressAutoHyphens/>
              <w:spacing w:before="180" w:line="400" w:lineRule="exact"/>
              <w:ind w:left="120"/>
              <w:rPr>
                <w:rFonts w:ascii="Times New Roman" w:hAnsi="Times New Roman"/>
                <w:color w:val="000000" w:themeColor="text1"/>
                <w:szCs w:val="24"/>
              </w:rPr>
            </w:pPr>
            <w:r w:rsidRPr="00FA7DB2">
              <w:rPr>
                <w:rFonts w:ascii="標楷體" w:eastAsia="標楷體" w:hAnsi="標楷體"/>
                <w:color w:val="000000" w:themeColor="text1"/>
                <w:kern w:val="0"/>
                <w:sz w:val="28"/>
                <w:szCs w:val="28"/>
              </w:rPr>
              <w:t>□</w:t>
            </w:r>
            <w:r w:rsidRPr="00FA7DB2">
              <w:rPr>
                <w:rFonts w:ascii="Times New Roman" w:eastAsia="標楷體" w:hAnsi="Times New Roman"/>
                <w:color w:val="000000" w:themeColor="text1"/>
                <w:kern w:val="0"/>
                <w:sz w:val="28"/>
                <w:szCs w:val="28"/>
              </w:rPr>
              <w:t>不同意本案申請，原因如下：</w:t>
            </w:r>
            <w:r w:rsidRPr="00FA7DB2">
              <w:rPr>
                <w:rFonts w:ascii="Times New Roman" w:eastAsia="標楷體" w:hAnsi="Times New Roman"/>
                <w:color w:val="000000" w:themeColor="text1"/>
                <w:kern w:val="0"/>
                <w:sz w:val="28"/>
                <w:szCs w:val="28"/>
              </w:rPr>
              <w:t>_______________________________</w:t>
            </w:r>
          </w:p>
          <w:p w14:paraId="1D4F1B4E" w14:textId="77777777" w:rsidR="00D758D0" w:rsidRPr="00FA7DB2" w:rsidRDefault="00D758D0" w:rsidP="00A31743">
            <w:pPr>
              <w:widowControl/>
              <w:suppressAutoHyphens/>
              <w:spacing w:before="180" w:line="400" w:lineRule="exact"/>
              <w:ind w:left="120"/>
              <w:rPr>
                <w:rFonts w:ascii="Times New Roman" w:eastAsia="標楷體" w:hAnsi="Times New Roman"/>
                <w:color w:val="000000" w:themeColor="text1"/>
                <w:kern w:val="0"/>
                <w:sz w:val="28"/>
                <w:szCs w:val="28"/>
              </w:rPr>
            </w:pPr>
          </w:p>
          <w:p w14:paraId="7ED73D39" w14:textId="77777777" w:rsidR="00D758D0" w:rsidRPr="00FA7DB2" w:rsidRDefault="00D758D0" w:rsidP="00A31743">
            <w:pPr>
              <w:widowControl/>
              <w:suppressAutoHyphens/>
              <w:spacing w:before="180" w:line="400" w:lineRule="exact"/>
              <w:ind w:left="120"/>
              <w:rPr>
                <w:rFonts w:ascii="Times New Roman" w:eastAsia="標楷體" w:hAnsi="Times New Roman"/>
                <w:color w:val="000000" w:themeColor="text1"/>
                <w:kern w:val="0"/>
                <w:sz w:val="28"/>
                <w:szCs w:val="28"/>
              </w:rPr>
            </w:pPr>
          </w:p>
          <w:p w14:paraId="2254B543" w14:textId="77777777" w:rsidR="00D758D0" w:rsidRPr="00FA7DB2" w:rsidRDefault="00D758D0" w:rsidP="00A31743">
            <w:pPr>
              <w:widowControl/>
              <w:suppressAutoHyphens/>
              <w:spacing w:before="180" w:line="400" w:lineRule="exact"/>
              <w:ind w:left="120"/>
              <w:rPr>
                <w:rFonts w:ascii="Times New Roman" w:hAnsi="Times New Roman"/>
                <w:color w:val="000000" w:themeColor="text1"/>
                <w:kern w:val="0"/>
                <w:szCs w:val="24"/>
              </w:rPr>
            </w:pPr>
          </w:p>
          <w:p w14:paraId="26BA8111" w14:textId="77777777" w:rsidR="00D758D0" w:rsidRPr="00FA7DB2" w:rsidRDefault="00D758D0" w:rsidP="00A31743">
            <w:pPr>
              <w:widowControl/>
              <w:suppressAutoHyphens/>
              <w:spacing w:before="180" w:line="400" w:lineRule="exact"/>
              <w:ind w:left="120"/>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本</w:t>
            </w:r>
            <w:r w:rsidRPr="000C4AD9">
              <w:rPr>
                <w:rFonts w:ascii="Times New Roman" w:eastAsia="標楷體" w:hAnsi="Times New Roman"/>
                <w:color w:val="000000" w:themeColor="text1"/>
                <w:kern w:val="0"/>
                <w:sz w:val="28"/>
                <w:szCs w:val="28"/>
              </w:rPr>
              <w:t>署</w:t>
            </w:r>
            <w:r w:rsidRPr="00FA7DB2">
              <w:rPr>
                <w:rFonts w:ascii="Times New Roman" w:eastAsia="標楷體" w:hAnsi="Times New Roman"/>
                <w:color w:val="000000" w:themeColor="text1"/>
                <w:kern w:val="0"/>
                <w:sz w:val="28"/>
                <w:szCs w:val="28"/>
              </w:rPr>
              <w:t>業務單位簽章：</w:t>
            </w:r>
          </w:p>
          <w:p w14:paraId="5BF625B7" w14:textId="77777777" w:rsidR="00D758D0" w:rsidRPr="00FA7DB2" w:rsidRDefault="00D758D0" w:rsidP="00A31743">
            <w:pPr>
              <w:widowControl/>
              <w:suppressAutoHyphens/>
              <w:spacing w:before="180" w:line="400" w:lineRule="exact"/>
              <w:ind w:left="120"/>
              <w:rPr>
                <w:rFonts w:ascii="Times New Roman" w:hAnsi="Times New Roman"/>
                <w:color w:val="000000" w:themeColor="text1"/>
                <w:kern w:val="0"/>
                <w:szCs w:val="24"/>
              </w:rPr>
            </w:pPr>
          </w:p>
          <w:p w14:paraId="0D11D4B2" w14:textId="77777777" w:rsidR="00D758D0" w:rsidRPr="00FA7DB2" w:rsidRDefault="00D758D0" w:rsidP="00A31743">
            <w:pPr>
              <w:widowControl/>
              <w:suppressAutoHyphens/>
              <w:spacing w:before="180" w:line="400" w:lineRule="exact"/>
              <w:ind w:left="120"/>
              <w:rPr>
                <w:rFonts w:ascii="Times New Roman" w:hAnsi="Times New Roman"/>
                <w:color w:val="000000" w:themeColor="text1"/>
                <w:kern w:val="0"/>
                <w:szCs w:val="24"/>
              </w:rPr>
            </w:pPr>
          </w:p>
          <w:p w14:paraId="001963C5" w14:textId="77777777" w:rsidR="00D758D0" w:rsidRPr="00FA7DB2" w:rsidRDefault="00D758D0" w:rsidP="00A31743">
            <w:pPr>
              <w:widowControl/>
              <w:suppressAutoHyphens/>
              <w:spacing w:before="180" w:line="400" w:lineRule="exact"/>
              <w:jc w:val="center"/>
              <w:rPr>
                <w:rFonts w:ascii="Times New Roman" w:hAnsi="Times New Roman"/>
                <w:color w:val="000000" w:themeColor="text1"/>
                <w:szCs w:val="24"/>
              </w:rPr>
            </w:pPr>
            <w:r w:rsidRPr="00FA7DB2">
              <w:rPr>
                <w:rFonts w:ascii="Times New Roman" w:eastAsia="標楷體" w:hAnsi="Times New Roman"/>
                <w:color w:val="000000" w:themeColor="text1"/>
                <w:kern w:val="0"/>
                <w:sz w:val="28"/>
                <w:szCs w:val="28"/>
              </w:rPr>
              <w:t>日期：</w:t>
            </w:r>
          </w:p>
        </w:tc>
      </w:tr>
      <w:bookmarkEnd w:id="0"/>
    </w:tbl>
    <w:p w14:paraId="40BD59E5" w14:textId="77777777" w:rsidR="00A31743" w:rsidRPr="00A31743" w:rsidRDefault="00A31743" w:rsidP="000C4AD9">
      <w:pPr>
        <w:widowControl/>
        <w:suppressAutoHyphens/>
        <w:snapToGrid w:val="0"/>
        <w:ind w:right="2160"/>
        <w:jc w:val="both"/>
        <w:rPr>
          <w:rFonts w:ascii="標楷體" w:eastAsia="標楷體" w:hAnsi="標楷體"/>
          <w:sz w:val="40"/>
          <w:szCs w:val="40"/>
        </w:rPr>
      </w:pPr>
    </w:p>
    <w:sectPr w:rsidR="00A31743" w:rsidRPr="00A31743" w:rsidSect="00A31743">
      <w:headerReference w:type="default" r:id="rId8"/>
      <w:pgSz w:w="11906" w:h="16838"/>
      <w:pgMar w:top="1440" w:right="1644" w:bottom="1440" w:left="1644" w:header="720" w:footer="720" w:gutter="0"/>
      <w:cols w:space="720"/>
      <w:docGrid w:type="lines" w:linePitch="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FD24A" w14:textId="77777777" w:rsidR="002C6C80" w:rsidRDefault="002C6C80">
      <w:r>
        <w:separator/>
      </w:r>
    </w:p>
  </w:endnote>
  <w:endnote w:type="continuationSeparator" w:id="0">
    <w:p w14:paraId="7E02E9AA" w14:textId="77777777" w:rsidR="002C6C80" w:rsidRDefault="002C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新細明體, PMingLiU">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923A89" w14:textId="77777777" w:rsidR="002C6C80" w:rsidRDefault="002C6C80">
      <w:r>
        <w:rPr>
          <w:color w:val="000000"/>
        </w:rPr>
        <w:separator/>
      </w:r>
    </w:p>
  </w:footnote>
  <w:footnote w:type="continuationSeparator" w:id="0">
    <w:p w14:paraId="59AB0096" w14:textId="77777777" w:rsidR="002C6C80" w:rsidRDefault="002C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68E1F" w14:textId="77777777" w:rsidR="00302AC4" w:rsidRDefault="00302AC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259B"/>
    <w:multiLevelType w:val="multilevel"/>
    <w:tmpl w:val="D9E82986"/>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0D203158"/>
    <w:multiLevelType w:val="multilevel"/>
    <w:tmpl w:val="557A8CFA"/>
    <w:lvl w:ilvl="0">
      <w:numFmt w:val="bullet"/>
      <w:lvlText w:val=""/>
      <w:lvlJc w:val="left"/>
      <w:pPr>
        <w:ind w:left="1320" w:hanging="480"/>
      </w:pPr>
      <w:rPr>
        <w:rFonts w:ascii="Wingdings" w:hAnsi="Wingdings"/>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2" w15:restartNumberingAfterBreak="0">
    <w:nsid w:val="0F6F4CF5"/>
    <w:multiLevelType w:val="multilevel"/>
    <w:tmpl w:val="46EE8658"/>
    <w:lvl w:ilvl="0">
      <w:numFmt w:val="bullet"/>
      <w:lvlText w:val="※"/>
      <w:lvlJc w:val="left"/>
      <w:pPr>
        <w:ind w:left="567" w:hanging="227"/>
      </w:pPr>
      <w:rPr>
        <w:rFonts w:ascii="標楷體" w:eastAsia="標楷體" w:hAnsi="標楷體"/>
        <w:sz w:val="2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11C5704A"/>
    <w:multiLevelType w:val="multilevel"/>
    <w:tmpl w:val="4E268FD0"/>
    <w:lvl w:ilvl="0">
      <w:numFmt w:val="bullet"/>
      <w:lvlText w:val=""/>
      <w:lvlJc w:val="left"/>
      <w:pPr>
        <w:ind w:left="480" w:hanging="480"/>
      </w:pPr>
      <w:rPr>
        <w:rFonts w:ascii="Wingdings" w:hAnsi="Wingdings"/>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4" w15:restartNumberingAfterBreak="0">
    <w:nsid w:val="16BA0246"/>
    <w:multiLevelType w:val="multilevel"/>
    <w:tmpl w:val="D5CCA266"/>
    <w:lvl w:ilvl="0">
      <w:numFmt w:val="bullet"/>
      <w:lvlText w:val="※"/>
      <w:lvlJc w:val="left"/>
      <w:pPr>
        <w:ind w:left="567" w:hanging="227"/>
      </w:pPr>
      <w:rPr>
        <w:rFonts w:ascii="標楷體" w:eastAsia="標楷體" w:hAnsi="標楷體"/>
        <w:sz w:val="2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205F227A"/>
    <w:multiLevelType w:val="multilevel"/>
    <w:tmpl w:val="D96489C6"/>
    <w:lvl w:ilvl="0">
      <w:numFmt w:val="bullet"/>
      <w:lvlText w:val="※"/>
      <w:lvlJc w:val="left"/>
      <w:pPr>
        <w:ind w:left="567" w:hanging="227"/>
      </w:pPr>
      <w:rPr>
        <w:rFonts w:ascii="標楷體" w:eastAsia="標楷體" w:hAnsi="標楷體"/>
        <w:sz w:val="2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238F696D"/>
    <w:multiLevelType w:val="multilevel"/>
    <w:tmpl w:val="7E6C9006"/>
    <w:lvl w:ilvl="0">
      <w:start w:val="1"/>
      <w:numFmt w:val="decimal"/>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2C201476"/>
    <w:multiLevelType w:val="multilevel"/>
    <w:tmpl w:val="46E2D55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8" w15:restartNumberingAfterBreak="0">
    <w:nsid w:val="37FA2F30"/>
    <w:multiLevelType w:val="multilevel"/>
    <w:tmpl w:val="E0DE42D2"/>
    <w:lvl w:ilvl="0">
      <w:start w:val="1"/>
      <w:numFmt w:val="decimal"/>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43C93E7E"/>
    <w:multiLevelType w:val="multilevel"/>
    <w:tmpl w:val="7226A256"/>
    <w:lvl w:ilvl="0">
      <w:numFmt w:val="bullet"/>
      <w:lvlText w:val="※"/>
      <w:lvlJc w:val="left"/>
      <w:pPr>
        <w:ind w:left="567" w:hanging="227"/>
      </w:pPr>
      <w:rPr>
        <w:rFonts w:ascii="標楷體" w:eastAsia="標楷體" w:hAnsi="標楷體"/>
        <w:sz w:val="28"/>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3F43A7D"/>
    <w:multiLevelType w:val="multilevel"/>
    <w:tmpl w:val="0E8C6C2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48147D19"/>
    <w:multiLevelType w:val="multilevel"/>
    <w:tmpl w:val="FD1CD0C2"/>
    <w:lvl w:ilvl="0">
      <w:start w:val="1"/>
      <w:numFmt w:val="decimal"/>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529A1B1E"/>
    <w:multiLevelType w:val="multilevel"/>
    <w:tmpl w:val="B5BC5F14"/>
    <w:lvl w:ilvl="0">
      <w:numFmt w:val="bullet"/>
      <w:lvlText w:val=""/>
      <w:lvlJc w:val="left"/>
      <w:pPr>
        <w:ind w:left="480" w:hanging="480"/>
      </w:pPr>
      <w:rPr>
        <w:rFonts w:ascii="Wingdings" w:hAnsi="Wingdings"/>
        <w:sz w:val="28"/>
        <w:szCs w:val="28"/>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3" w15:restartNumberingAfterBreak="0">
    <w:nsid w:val="551A7DFB"/>
    <w:multiLevelType w:val="multilevel"/>
    <w:tmpl w:val="B024C988"/>
    <w:lvl w:ilvl="0">
      <w:numFmt w:val="bullet"/>
      <w:lvlText w:val=""/>
      <w:lvlJc w:val="left"/>
      <w:pPr>
        <w:ind w:left="1320" w:hanging="480"/>
      </w:pPr>
      <w:rPr>
        <w:rFonts w:ascii="Wingdings" w:hAnsi="Wingdings"/>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4" w15:restartNumberingAfterBreak="0">
    <w:nsid w:val="5D380079"/>
    <w:multiLevelType w:val="multilevel"/>
    <w:tmpl w:val="A296F8C8"/>
    <w:lvl w:ilvl="0">
      <w:numFmt w:val="bullet"/>
      <w:lvlText w:val=""/>
      <w:lvlJc w:val="left"/>
      <w:pPr>
        <w:ind w:left="1320" w:hanging="480"/>
      </w:pPr>
      <w:rPr>
        <w:rFonts w:ascii="Wingdings" w:hAnsi="Wingdings"/>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abstractNum w:abstractNumId="15" w15:restartNumberingAfterBreak="0">
    <w:nsid w:val="608359A8"/>
    <w:multiLevelType w:val="multilevel"/>
    <w:tmpl w:val="91D04F6E"/>
    <w:lvl w:ilvl="0">
      <w:start w:val="1"/>
      <w:numFmt w:val="decimal"/>
      <w:lvlText w:val="%1."/>
      <w:lvlJc w:val="left"/>
      <w:pPr>
        <w:ind w:left="1134" w:hanging="567"/>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6B4D42DA"/>
    <w:multiLevelType w:val="multilevel"/>
    <w:tmpl w:val="B4604C8E"/>
    <w:lvl w:ilvl="0">
      <w:numFmt w:val="bullet"/>
      <w:lvlText w:val=""/>
      <w:lvlJc w:val="left"/>
      <w:pPr>
        <w:ind w:left="1320" w:hanging="480"/>
      </w:pPr>
      <w:rPr>
        <w:rFonts w:ascii="Wingdings" w:hAnsi="Wingdings"/>
      </w:rPr>
    </w:lvl>
    <w:lvl w:ilvl="1">
      <w:numFmt w:val="bullet"/>
      <w:lvlText w:val=""/>
      <w:lvlJc w:val="left"/>
      <w:pPr>
        <w:ind w:left="1800" w:hanging="480"/>
      </w:pPr>
      <w:rPr>
        <w:rFonts w:ascii="Wingdings" w:hAnsi="Wingdings"/>
      </w:rPr>
    </w:lvl>
    <w:lvl w:ilvl="2">
      <w:numFmt w:val="bullet"/>
      <w:lvlText w:val=""/>
      <w:lvlJc w:val="left"/>
      <w:pPr>
        <w:ind w:left="2280" w:hanging="480"/>
      </w:pPr>
      <w:rPr>
        <w:rFonts w:ascii="Wingdings" w:hAnsi="Wingdings"/>
      </w:rPr>
    </w:lvl>
    <w:lvl w:ilvl="3">
      <w:numFmt w:val="bullet"/>
      <w:lvlText w:val=""/>
      <w:lvlJc w:val="left"/>
      <w:pPr>
        <w:ind w:left="2760" w:hanging="480"/>
      </w:pPr>
      <w:rPr>
        <w:rFonts w:ascii="Wingdings" w:hAnsi="Wingdings"/>
      </w:rPr>
    </w:lvl>
    <w:lvl w:ilvl="4">
      <w:numFmt w:val="bullet"/>
      <w:lvlText w:val=""/>
      <w:lvlJc w:val="left"/>
      <w:pPr>
        <w:ind w:left="3240" w:hanging="480"/>
      </w:pPr>
      <w:rPr>
        <w:rFonts w:ascii="Wingdings" w:hAnsi="Wingdings"/>
      </w:rPr>
    </w:lvl>
    <w:lvl w:ilvl="5">
      <w:numFmt w:val="bullet"/>
      <w:lvlText w:val=""/>
      <w:lvlJc w:val="left"/>
      <w:pPr>
        <w:ind w:left="3720" w:hanging="480"/>
      </w:pPr>
      <w:rPr>
        <w:rFonts w:ascii="Wingdings" w:hAnsi="Wingdings"/>
      </w:rPr>
    </w:lvl>
    <w:lvl w:ilvl="6">
      <w:numFmt w:val="bullet"/>
      <w:lvlText w:val=""/>
      <w:lvlJc w:val="left"/>
      <w:pPr>
        <w:ind w:left="4200" w:hanging="480"/>
      </w:pPr>
      <w:rPr>
        <w:rFonts w:ascii="Wingdings" w:hAnsi="Wingdings"/>
      </w:rPr>
    </w:lvl>
    <w:lvl w:ilvl="7">
      <w:numFmt w:val="bullet"/>
      <w:lvlText w:val=""/>
      <w:lvlJc w:val="left"/>
      <w:pPr>
        <w:ind w:left="4680" w:hanging="480"/>
      </w:pPr>
      <w:rPr>
        <w:rFonts w:ascii="Wingdings" w:hAnsi="Wingdings"/>
      </w:rPr>
    </w:lvl>
    <w:lvl w:ilvl="8">
      <w:numFmt w:val="bullet"/>
      <w:lvlText w:val=""/>
      <w:lvlJc w:val="left"/>
      <w:pPr>
        <w:ind w:left="5160" w:hanging="480"/>
      </w:pPr>
      <w:rPr>
        <w:rFonts w:ascii="Wingdings" w:hAnsi="Wingdings"/>
      </w:rPr>
    </w:lvl>
  </w:abstractNum>
  <w:num w:numId="1">
    <w:abstractNumId w:val="10"/>
  </w:num>
  <w:num w:numId="2">
    <w:abstractNumId w:val="2"/>
  </w:num>
  <w:num w:numId="3">
    <w:abstractNumId w:val="0"/>
  </w:num>
  <w:num w:numId="4">
    <w:abstractNumId w:val="14"/>
  </w:num>
  <w:num w:numId="5">
    <w:abstractNumId w:val="6"/>
  </w:num>
  <w:num w:numId="6">
    <w:abstractNumId w:val="4"/>
  </w:num>
  <w:num w:numId="7">
    <w:abstractNumId w:val="7"/>
  </w:num>
  <w:num w:numId="8">
    <w:abstractNumId w:val="1"/>
  </w:num>
  <w:num w:numId="9">
    <w:abstractNumId w:val="15"/>
  </w:num>
  <w:num w:numId="10">
    <w:abstractNumId w:val="3"/>
  </w:num>
  <w:num w:numId="11">
    <w:abstractNumId w:val="16"/>
  </w:num>
  <w:num w:numId="12">
    <w:abstractNumId w:val="9"/>
  </w:num>
  <w:num w:numId="13">
    <w:abstractNumId w:val="8"/>
  </w:num>
  <w:num w:numId="14">
    <w:abstractNumId w:val="12"/>
  </w:num>
  <w:num w:numId="15">
    <w:abstractNumId w:val="13"/>
  </w:num>
  <w:num w:numId="16">
    <w:abstractNumId w:val="5"/>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80"/>
  <w:autoHyphenation/>
  <w:drawingGridHorizontalSpacing w:val="120"/>
  <w:drawingGridVerticalSpacing w:val="30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C40"/>
    <w:rsid w:val="00042C40"/>
    <w:rsid w:val="0008237F"/>
    <w:rsid w:val="000847D5"/>
    <w:rsid w:val="000A1DC8"/>
    <w:rsid w:val="000C4AD9"/>
    <w:rsid w:val="000E13A0"/>
    <w:rsid w:val="00111755"/>
    <w:rsid w:val="0023477A"/>
    <w:rsid w:val="002509D1"/>
    <w:rsid w:val="002A6CD4"/>
    <w:rsid w:val="002C6C80"/>
    <w:rsid w:val="00302AC4"/>
    <w:rsid w:val="00471CA4"/>
    <w:rsid w:val="004A4895"/>
    <w:rsid w:val="005A284C"/>
    <w:rsid w:val="00797D00"/>
    <w:rsid w:val="007F082E"/>
    <w:rsid w:val="008009C4"/>
    <w:rsid w:val="00892B67"/>
    <w:rsid w:val="009E7E5B"/>
    <w:rsid w:val="00A31743"/>
    <w:rsid w:val="00B10EA8"/>
    <w:rsid w:val="00B15F2E"/>
    <w:rsid w:val="00B2728A"/>
    <w:rsid w:val="00CC1683"/>
    <w:rsid w:val="00CC1BDE"/>
    <w:rsid w:val="00D119C3"/>
    <w:rsid w:val="00D42FD0"/>
    <w:rsid w:val="00D758D0"/>
    <w:rsid w:val="00D910E1"/>
    <w:rsid w:val="00E2528E"/>
    <w:rsid w:val="00E33534"/>
    <w:rsid w:val="00F2769B"/>
    <w:rsid w:val="00FA7DB2"/>
    <w:rsid w:val="00FD2C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A7D5E"/>
  <w15:docId w15:val="{4E2B0A63-9272-482F-B59D-77C5A2B1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pPr>
    <w:rPr>
      <w:rFonts w:eastAsia="新細明體, PMingLiU"/>
    </w:rPr>
  </w:style>
  <w:style w:type="paragraph" w:customStyle="1" w:styleId="Textbody">
    <w:name w:val="Text body"/>
    <w:pPr>
      <w:widowControl w:val="0"/>
      <w:suppressAutoHyphens/>
    </w:pPr>
    <w:rPr>
      <w:rFonts w:cs="Calibri"/>
    </w:r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styleId="a5">
    <w:name w:val="List"/>
    <w:basedOn w:val="Textbody"/>
    <w:pPr>
      <w:ind w:left="100" w:hanging="200"/>
    </w:pPr>
  </w:style>
  <w:style w:type="paragraph" w:styleId="a6">
    <w:name w:val="caption"/>
    <w:basedOn w:val="Textbody"/>
    <w:pPr>
      <w:suppressLineNumbers/>
      <w:spacing w:before="120" w:after="120"/>
    </w:pPr>
    <w:rPr>
      <w:rFonts w:eastAsia="新細明體, PMingLiU" w:cs="Times New Roman"/>
      <w:i/>
      <w:iCs/>
      <w:szCs w:val="24"/>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7">
    <w:name w:val="Balloon Text"/>
    <w:basedOn w:val="Textbody"/>
    <w:rPr>
      <w:rFonts w:ascii="Calibri Light" w:eastAsia="Calibri Light" w:hAnsi="Calibri Light" w:cs="Times New Roman"/>
      <w:sz w:val="18"/>
      <w:szCs w:val="18"/>
    </w:rPr>
  </w:style>
  <w:style w:type="paragraph" w:styleId="Web">
    <w:name w:val="Normal (Web)"/>
    <w:basedOn w:val="Textbody"/>
    <w:pPr>
      <w:widowControl/>
      <w:spacing w:before="100" w:after="100"/>
    </w:pPr>
    <w:rPr>
      <w:rFonts w:ascii="新細明體" w:hAnsi="新細明體" w:cs="新細明體"/>
      <w:kern w:val="0"/>
      <w:szCs w:val="24"/>
    </w:rPr>
  </w:style>
  <w:style w:type="paragraph" w:styleId="a8">
    <w:name w:val="List Paragraph"/>
    <w:basedOn w:val="Textbody"/>
    <w:pPr>
      <w:ind w:left="480"/>
    </w:pPr>
  </w:style>
  <w:style w:type="paragraph" w:customStyle="1" w:styleId="TableContents">
    <w:name w:val="Table Contents"/>
    <w:basedOn w:val="Standard"/>
    <w:pPr>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customStyle="1" w:styleId="ab">
    <w:name w:val="註解方塊文字 字元"/>
    <w:basedOn w:val="a0"/>
    <w:rPr>
      <w:rFonts w:ascii="Calibri Light" w:eastAsia="新細明體" w:hAnsi="Calibri Light" w:cs="Times New Roman"/>
      <w:sz w:val="18"/>
      <w:szCs w:val="18"/>
    </w:rPr>
  </w:style>
  <w:style w:type="character" w:customStyle="1" w:styleId="NumberingSymbols">
    <w:name w:val="Numbering Symbols"/>
  </w:style>
  <w:style w:type="paragraph" w:customStyle="1" w:styleId="ac">
    <w:name w:val="項一"/>
    <w:basedOn w:val="Textbody"/>
    <w:pPr>
      <w:widowControl/>
      <w:shd w:val="clear" w:color="auto" w:fill="FFFFFF"/>
      <w:spacing w:line="400" w:lineRule="exact"/>
      <w:ind w:left="300" w:firstLine="200"/>
      <w:jc w:val="both"/>
    </w:pPr>
    <w:rPr>
      <w:rFonts w:ascii="Times New Roman" w:eastAsia="標楷體" w:hAnsi="Times New Roman" w:cs="Times New Roman"/>
      <w:color w:val="000000"/>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8C95D-5E65-44E5-A5A5-97366D052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289</Words>
  <Characters>1651</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tbrocadmin</dc:creator>
  <dc:description/>
  <cp:lastModifiedBy>劉騏銘</cp:lastModifiedBy>
  <cp:revision>4</cp:revision>
  <cp:lastPrinted>2025-05-07T02:40:00Z</cp:lastPrinted>
  <dcterms:created xsi:type="dcterms:W3CDTF">2025-06-10T08:56:00Z</dcterms:created>
  <dcterms:modified xsi:type="dcterms:W3CDTF">2025-07-23T03:35:00Z</dcterms:modified>
</cp:coreProperties>
</file>